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265E4973" w14:textId="20C7E3FE" w:rsidR="0016737B" w:rsidRPr="00D617E2" w:rsidRDefault="00D300ED" w:rsidP="00586810">
      <w:pPr>
        <w:jc w:val="center"/>
        <w:rPr>
          <w:rFonts w:ascii="Calibri" w:hAnsi="Calibri" w:cs="Calibri"/>
          <w:b/>
          <w:sz w:val="36"/>
        </w:rPr>
      </w:pPr>
      <w:bookmarkStart w:id="0" w:name="_Toc372294159"/>
      <w:r w:rsidRPr="00D617E2">
        <w:rPr>
          <w:rFonts w:ascii="Calibri" w:hAnsi="Calibri" w:cs="Calibri"/>
          <w:b/>
          <w:sz w:val="36"/>
        </w:rPr>
        <w:t>C</w:t>
      </w:r>
      <w:r w:rsidR="0016737B" w:rsidRPr="00D617E2">
        <w:rPr>
          <w:rFonts w:ascii="Calibri" w:hAnsi="Calibri" w:cs="Calibri"/>
          <w:b/>
          <w:sz w:val="36"/>
        </w:rPr>
        <w:t>ontents</w:t>
      </w:r>
      <w:bookmarkEnd w:id="0"/>
    </w:p>
    <w:p w14:paraId="0A3495E6" w14:textId="77777777" w:rsidR="0016737B" w:rsidRPr="00D617E2" w:rsidRDefault="0016737B" w:rsidP="00586810">
      <w:pPr>
        <w:jc w:val="both"/>
        <w:rPr>
          <w:rFonts w:ascii="Calibri" w:hAnsi="Calibri" w:cs="Calibri"/>
        </w:rPr>
      </w:pPr>
    </w:p>
    <w:p w14:paraId="5E65384A" w14:textId="4DC15ECF" w:rsidR="00BF24F1" w:rsidRDefault="00666F86">
      <w:pPr>
        <w:pStyle w:val="TOC1"/>
        <w:rPr>
          <w:rFonts w:asciiTheme="minorHAnsi" w:eastAsiaTheme="minorEastAsia" w:hAnsiTheme="minorHAnsi" w:cstheme="minorBidi"/>
          <w:kern w:val="2"/>
          <w:szCs w:val="24"/>
          <w:lang w:val="en-GB"/>
          <w14:ligatures w14:val="standardContextual"/>
        </w:rPr>
      </w:pPr>
      <w:r w:rsidRPr="00D617E2">
        <w:rPr>
          <w:noProof w:val="0"/>
          <w:szCs w:val="24"/>
          <w:lang w:val="en-GB" w:eastAsia="ja-JP"/>
        </w:rPr>
        <w:fldChar w:fldCharType="begin"/>
      </w:r>
      <w:r w:rsidRPr="00D617E2">
        <w:rPr>
          <w:noProof w:val="0"/>
          <w:szCs w:val="24"/>
          <w:lang w:val="en-GB"/>
        </w:rPr>
        <w:instrText xml:space="preserve"> TOC \h \z \t "H1,1,H12,1" </w:instrText>
      </w:r>
      <w:r w:rsidRPr="00D617E2">
        <w:rPr>
          <w:noProof w:val="0"/>
          <w:szCs w:val="24"/>
          <w:lang w:val="en-GB" w:eastAsia="ja-JP"/>
        </w:rPr>
        <w:fldChar w:fldCharType="separate"/>
      </w:r>
      <w:hyperlink w:anchor="_Toc235785790" w:history="1">
        <w:r w:rsidR="00BF24F1" w:rsidRPr="00173248">
          <w:rPr>
            <w:rStyle w:val="Hyperlink"/>
          </w:rPr>
          <w:t xml:space="preserve">Matrix of Changes since </w:t>
        </w:r>
        <w:r w:rsidR="00BF24F1" w:rsidRPr="00173248">
          <w:rPr>
            <w:rStyle w:val="Hyperlink"/>
            <w:highlight w:val="yellow"/>
          </w:rPr>
          <w:t>January 2026</w:t>
        </w:r>
        <w:r w:rsidR="00BF24F1" w:rsidRPr="00173248">
          <w:rPr>
            <w:rStyle w:val="Hyperlink"/>
          </w:rPr>
          <w:t xml:space="preserve"> Edition</w:t>
        </w:r>
        <w:r w:rsidR="00BF24F1">
          <w:rPr>
            <w:webHidden/>
          </w:rPr>
          <w:tab/>
        </w:r>
        <w:r w:rsidR="00BF24F1">
          <w:rPr>
            <w:webHidden/>
          </w:rPr>
          <w:fldChar w:fldCharType="begin"/>
        </w:r>
        <w:r w:rsidR="00BF24F1">
          <w:rPr>
            <w:webHidden/>
          </w:rPr>
          <w:instrText xml:space="preserve"> PAGEREF _Toc235785790 \h </w:instrText>
        </w:r>
        <w:r w:rsidR="00BF24F1">
          <w:rPr>
            <w:webHidden/>
          </w:rPr>
        </w:r>
        <w:r w:rsidR="00BF24F1">
          <w:rPr>
            <w:webHidden/>
          </w:rPr>
          <w:fldChar w:fldCharType="separate"/>
        </w:r>
        <w:r w:rsidR="009142C2">
          <w:rPr>
            <w:webHidden/>
          </w:rPr>
          <w:t>7</w:t>
        </w:r>
        <w:r w:rsidR="00BF24F1">
          <w:rPr>
            <w:webHidden/>
          </w:rPr>
          <w:fldChar w:fldCharType="end"/>
        </w:r>
      </w:hyperlink>
    </w:p>
    <w:p w14:paraId="6C2D6A70" w14:textId="07FE1777" w:rsidR="00BF24F1" w:rsidRDefault="00BF24F1">
      <w:pPr>
        <w:pStyle w:val="TOC1"/>
        <w:rPr>
          <w:rFonts w:asciiTheme="minorHAnsi" w:eastAsiaTheme="minorEastAsia" w:hAnsiTheme="minorHAnsi" w:cstheme="minorBidi"/>
          <w:kern w:val="2"/>
          <w:szCs w:val="24"/>
          <w:lang w:val="en-GB"/>
          <w14:ligatures w14:val="standardContextual"/>
        </w:rPr>
      </w:pPr>
      <w:hyperlink w:anchor="_Toc235785791" w:history="1">
        <w:r w:rsidRPr="00173248">
          <w:rPr>
            <w:rStyle w:val="Hyperlink"/>
          </w:rPr>
          <w:t>Welcome</w:t>
        </w:r>
        <w:r>
          <w:rPr>
            <w:webHidden/>
          </w:rPr>
          <w:tab/>
        </w:r>
        <w:r>
          <w:rPr>
            <w:webHidden/>
          </w:rPr>
          <w:fldChar w:fldCharType="begin"/>
        </w:r>
        <w:r>
          <w:rPr>
            <w:webHidden/>
          </w:rPr>
          <w:instrText xml:space="preserve"> PAGEREF _Toc235785791 \h </w:instrText>
        </w:r>
        <w:r>
          <w:rPr>
            <w:webHidden/>
          </w:rPr>
        </w:r>
        <w:r>
          <w:rPr>
            <w:webHidden/>
          </w:rPr>
          <w:fldChar w:fldCharType="separate"/>
        </w:r>
        <w:r w:rsidR="009142C2">
          <w:rPr>
            <w:webHidden/>
          </w:rPr>
          <w:t>16</w:t>
        </w:r>
        <w:r>
          <w:rPr>
            <w:webHidden/>
          </w:rPr>
          <w:fldChar w:fldCharType="end"/>
        </w:r>
      </w:hyperlink>
    </w:p>
    <w:p w14:paraId="255938AF" w14:textId="0312D221" w:rsidR="00BF24F1" w:rsidRDefault="00BF24F1">
      <w:pPr>
        <w:pStyle w:val="TOC1"/>
        <w:rPr>
          <w:rFonts w:asciiTheme="minorHAnsi" w:eastAsiaTheme="minorEastAsia" w:hAnsiTheme="minorHAnsi" w:cstheme="minorBidi"/>
          <w:kern w:val="2"/>
          <w:szCs w:val="24"/>
          <w:lang w:val="en-GB"/>
          <w14:ligatures w14:val="standardContextual"/>
        </w:rPr>
      </w:pPr>
      <w:hyperlink w:anchor="_Toc235785792" w:history="1">
        <w:r w:rsidRPr="00173248">
          <w:rPr>
            <w:rStyle w:val="Hyperlink"/>
          </w:rPr>
          <w:t>Glossary</w:t>
        </w:r>
        <w:r>
          <w:rPr>
            <w:webHidden/>
          </w:rPr>
          <w:tab/>
        </w:r>
        <w:r>
          <w:rPr>
            <w:webHidden/>
          </w:rPr>
          <w:fldChar w:fldCharType="begin"/>
        </w:r>
        <w:r>
          <w:rPr>
            <w:webHidden/>
          </w:rPr>
          <w:instrText xml:space="preserve"> PAGEREF _Toc235785792 \h </w:instrText>
        </w:r>
        <w:r>
          <w:rPr>
            <w:webHidden/>
          </w:rPr>
        </w:r>
        <w:r>
          <w:rPr>
            <w:webHidden/>
          </w:rPr>
          <w:fldChar w:fldCharType="separate"/>
        </w:r>
        <w:r w:rsidR="009142C2">
          <w:rPr>
            <w:webHidden/>
          </w:rPr>
          <w:t>17</w:t>
        </w:r>
        <w:r>
          <w:rPr>
            <w:webHidden/>
          </w:rPr>
          <w:fldChar w:fldCharType="end"/>
        </w:r>
      </w:hyperlink>
    </w:p>
    <w:p w14:paraId="6AE05DED" w14:textId="0C1896EF" w:rsidR="00BF24F1" w:rsidRDefault="00BF24F1">
      <w:pPr>
        <w:pStyle w:val="TOC1"/>
        <w:rPr>
          <w:rFonts w:asciiTheme="minorHAnsi" w:eastAsiaTheme="minorEastAsia" w:hAnsiTheme="minorHAnsi" w:cstheme="minorBidi"/>
          <w:kern w:val="2"/>
          <w:szCs w:val="24"/>
          <w:lang w:val="en-GB"/>
          <w14:ligatures w14:val="standardContextual"/>
        </w:rPr>
      </w:pPr>
      <w:hyperlink w:anchor="_Toc235785793" w:history="1">
        <w:r w:rsidRPr="00173248">
          <w:rPr>
            <w:rStyle w:val="Hyperlink"/>
          </w:rPr>
          <w:t>What are policies and procedures?</w:t>
        </w:r>
        <w:r>
          <w:rPr>
            <w:webHidden/>
          </w:rPr>
          <w:tab/>
        </w:r>
        <w:r>
          <w:rPr>
            <w:webHidden/>
          </w:rPr>
          <w:fldChar w:fldCharType="begin"/>
        </w:r>
        <w:r>
          <w:rPr>
            <w:webHidden/>
          </w:rPr>
          <w:instrText xml:space="preserve"> PAGEREF _Toc235785793 \h </w:instrText>
        </w:r>
        <w:r>
          <w:rPr>
            <w:webHidden/>
          </w:rPr>
        </w:r>
        <w:r>
          <w:rPr>
            <w:webHidden/>
          </w:rPr>
          <w:fldChar w:fldCharType="separate"/>
        </w:r>
        <w:r w:rsidR="009142C2">
          <w:rPr>
            <w:webHidden/>
          </w:rPr>
          <w:t>18</w:t>
        </w:r>
        <w:r>
          <w:rPr>
            <w:webHidden/>
          </w:rPr>
          <w:fldChar w:fldCharType="end"/>
        </w:r>
      </w:hyperlink>
    </w:p>
    <w:p w14:paraId="3C802A75" w14:textId="400831E7" w:rsidR="00BF24F1" w:rsidRDefault="00BF24F1">
      <w:pPr>
        <w:pStyle w:val="TOC1"/>
        <w:rPr>
          <w:rFonts w:asciiTheme="minorHAnsi" w:eastAsiaTheme="minorEastAsia" w:hAnsiTheme="minorHAnsi" w:cstheme="minorBidi"/>
          <w:kern w:val="2"/>
          <w:szCs w:val="24"/>
          <w:lang w:val="en-GB"/>
          <w14:ligatures w14:val="standardContextual"/>
        </w:rPr>
      </w:pPr>
      <w:hyperlink w:anchor="_Toc235785794" w:history="1">
        <w:r w:rsidRPr="00173248">
          <w:rPr>
            <w:rStyle w:val="Hyperlink"/>
          </w:rPr>
          <w:t>The importance of having clear policies and procedures</w:t>
        </w:r>
        <w:r>
          <w:rPr>
            <w:webHidden/>
          </w:rPr>
          <w:tab/>
        </w:r>
        <w:r>
          <w:rPr>
            <w:webHidden/>
          </w:rPr>
          <w:fldChar w:fldCharType="begin"/>
        </w:r>
        <w:r>
          <w:rPr>
            <w:webHidden/>
          </w:rPr>
          <w:instrText xml:space="preserve"> PAGEREF _Toc235785794 \h </w:instrText>
        </w:r>
        <w:r>
          <w:rPr>
            <w:webHidden/>
          </w:rPr>
        </w:r>
        <w:r>
          <w:rPr>
            <w:webHidden/>
          </w:rPr>
          <w:fldChar w:fldCharType="separate"/>
        </w:r>
        <w:r w:rsidR="009142C2">
          <w:rPr>
            <w:webHidden/>
          </w:rPr>
          <w:t>19</w:t>
        </w:r>
        <w:r>
          <w:rPr>
            <w:webHidden/>
          </w:rPr>
          <w:fldChar w:fldCharType="end"/>
        </w:r>
      </w:hyperlink>
    </w:p>
    <w:p w14:paraId="1BE9B0EF" w14:textId="66D90D3A" w:rsidR="00BF24F1" w:rsidRDefault="00BF24F1">
      <w:pPr>
        <w:pStyle w:val="TOC1"/>
        <w:rPr>
          <w:rFonts w:asciiTheme="minorHAnsi" w:eastAsiaTheme="minorEastAsia" w:hAnsiTheme="minorHAnsi" w:cstheme="minorBidi"/>
          <w:kern w:val="2"/>
          <w:szCs w:val="24"/>
          <w:lang w:val="en-GB"/>
          <w14:ligatures w14:val="standardContextual"/>
        </w:rPr>
      </w:pPr>
      <w:hyperlink w:anchor="_Toc235785795" w:history="1">
        <w:r w:rsidRPr="00173248">
          <w:rPr>
            <w:rStyle w:val="Hyperlink"/>
          </w:rPr>
          <w:t>How to formulate policies and procedures?</w:t>
        </w:r>
        <w:r>
          <w:rPr>
            <w:webHidden/>
          </w:rPr>
          <w:tab/>
        </w:r>
        <w:r>
          <w:rPr>
            <w:webHidden/>
          </w:rPr>
          <w:fldChar w:fldCharType="begin"/>
        </w:r>
        <w:r>
          <w:rPr>
            <w:webHidden/>
          </w:rPr>
          <w:instrText xml:space="preserve"> PAGEREF _Toc235785795 \h </w:instrText>
        </w:r>
        <w:r>
          <w:rPr>
            <w:webHidden/>
          </w:rPr>
        </w:r>
        <w:r>
          <w:rPr>
            <w:webHidden/>
          </w:rPr>
          <w:fldChar w:fldCharType="separate"/>
        </w:r>
        <w:r w:rsidR="009142C2">
          <w:rPr>
            <w:webHidden/>
          </w:rPr>
          <w:t>20</w:t>
        </w:r>
        <w:r>
          <w:rPr>
            <w:webHidden/>
          </w:rPr>
          <w:fldChar w:fldCharType="end"/>
        </w:r>
      </w:hyperlink>
    </w:p>
    <w:p w14:paraId="6F357FE9" w14:textId="59601256" w:rsidR="00BF24F1" w:rsidRDefault="00BF24F1">
      <w:pPr>
        <w:pStyle w:val="TOC1"/>
        <w:rPr>
          <w:rFonts w:asciiTheme="minorHAnsi" w:eastAsiaTheme="minorEastAsia" w:hAnsiTheme="minorHAnsi" w:cstheme="minorBidi"/>
          <w:kern w:val="2"/>
          <w:szCs w:val="24"/>
          <w:lang w:val="en-GB"/>
          <w14:ligatures w14:val="standardContextual"/>
        </w:rPr>
      </w:pPr>
      <w:hyperlink w:anchor="_Toc235785796" w:history="1">
        <w:r w:rsidRPr="00173248">
          <w:rPr>
            <w:rStyle w:val="Hyperlink"/>
          </w:rPr>
          <w:t>Responsibilities</w:t>
        </w:r>
        <w:r>
          <w:rPr>
            <w:webHidden/>
          </w:rPr>
          <w:tab/>
        </w:r>
        <w:r>
          <w:rPr>
            <w:webHidden/>
          </w:rPr>
          <w:fldChar w:fldCharType="begin"/>
        </w:r>
        <w:r>
          <w:rPr>
            <w:webHidden/>
          </w:rPr>
          <w:instrText xml:space="preserve"> PAGEREF _Toc235785796 \h </w:instrText>
        </w:r>
        <w:r>
          <w:rPr>
            <w:webHidden/>
          </w:rPr>
        </w:r>
        <w:r>
          <w:rPr>
            <w:webHidden/>
          </w:rPr>
          <w:fldChar w:fldCharType="separate"/>
        </w:r>
        <w:r w:rsidR="009142C2">
          <w:rPr>
            <w:webHidden/>
          </w:rPr>
          <w:t>22</w:t>
        </w:r>
        <w:r>
          <w:rPr>
            <w:webHidden/>
          </w:rPr>
          <w:fldChar w:fldCharType="end"/>
        </w:r>
      </w:hyperlink>
    </w:p>
    <w:p w14:paraId="72790B99" w14:textId="509C7ADB" w:rsidR="00BF24F1" w:rsidRDefault="00BF24F1">
      <w:pPr>
        <w:pStyle w:val="TOC1"/>
        <w:rPr>
          <w:rFonts w:asciiTheme="minorHAnsi" w:eastAsiaTheme="minorEastAsia" w:hAnsiTheme="minorHAnsi" w:cstheme="minorBidi"/>
          <w:kern w:val="2"/>
          <w:szCs w:val="24"/>
          <w:lang w:val="en-GB"/>
          <w14:ligatures w14:val="standardContextual"/>
        </w:rPr>
      </w:pPr>
      <w:hyperlink w:anchor="_Toc235785797" w:history="1">
        <w:r w:rsidRPr="00173248">
          <w:rPr>
            <w:rStyle w:val="Hyperlink"/>
          </w:rPr>
          <w:t>Communicating your policies and procedures</w:t>
        </w:r>
        <w:r>
          <w:rPr>
            <w:webHidden/>
          </w:rPr>
          <w:tab/>
        </w:r>
        <w:r>
          <w:rPr>
            <w:webHidden/>
          </w:rPr>
          <w:fldChar w:fldCharType="begin"/>
        </w:r>
        <w:r>
          <w:rPr>
            <w:webHidden/>
          </w:rPr>
          <w:instrText xml:space="preserve"> PAGEREF _Toc235785797 \h </w:instrText>
        </w:r>
        <w:r>
          <w:rPr>
            <w:webHidden/>
          </w:rPr>
        </w:r>
        <w:r>
          <w:rPr>
            <w:webHidden/>
          </w:rPr>
          <w:fldChar w:fldCharType="separate"/>
        </w:r>
        <w:r w:rsidR="009142C2">
          <w:rPr>
            <w:webHidden/>
          </w:rPr>
          <w:t>23</w:t>
        </w:r>
        <w:r>
          <w:rPr>
            <w:webHidden/>
          </w:rPr>
          <w:fldChar w:fldCharType="end"/>
        </w:r>
      </w:hyperlink>
    </w:p>
    <w:p w14:paraId="28BED376" w14:textId="1A4D94DB" w:rsidR="00BF24F1" w:rsidRDefault="00BF24F1">
      <w:pPr>
        <w:pStyle w:val="TOC1"/>
        <w:rPr>
          <w:rFonts w:asciiTheme="minorHAnsi" w:eastAsiaTheme="minorEastAsia" w:hAnsiTheme="minorHAnsi" w:cstheme="minorBidi"/>
          <w:kern w:val="2"/>
          <w:szCs w:val="24"/>
          <w:lang w:val="en-GB"/>
          <w14:ligatures w14:val="standardContextual"/>
        </w:rPr>
      </w:pPr>
      <w:hyperlink w:anchor="_Toc235785798" w:history="1">
        <w:r w:rsidRPr="00173248">
          <w:rPr>
            <w:rStyle w:val="Hyperlink"/>
          </w:rPr>
          <w:t>Useful contacts and recommended reading</w:t>
        </w:r>
        <w:r>
          <w:rPr>
            <w:webHidden/>
          </w:rPr>
          <w:tab/>
        </w:r>
        <w:r>
          <w:rPr>
            <w:webHidden/>
          </w:rPr>
          <w:fldChar w:fldCharType="begin"/>
        </w:r>
        <w:r>
          <w:rPr>
            <w:webHidden/>
          </w:rPr>
          <w:instrText xml:space="preserve"> PAGEREF _Toc235785798 \h </w:instrText>
        </w:r>
        <w:r>
          <w:rPr>
            <w:webHidden/>
          </w:rPr>
        </w:r>
        <w:r>
          <w:rPr>
            <w:webHidden/>
          </w:rPr>
          <w:fldChar w:fldCharType="separate"/>
        </w:r>
        <w:r w:rsidR="009142C2">
          <w:rPr>
            <w:webHidden/>
          </w:rPr>
          <w:t>24</w:t>
        </w:r>
        <w:r>
          <w:rPr>
            <w:webHidden/>
          </w:rPr>
          <w:fldChar w:fldCharType="end"/>
        </w:r>
      </w:hyperlink>
    </w:p>
    <w:p w14:paraId="3BC3187B" w14:textId="65ED0145" w:rsidR="00BF24F1" w:rsidRDefault="00BF24F1">
      <w:pPr>
        <w:pStyle w:val="TOC1"/>
        <w:rPr>
          <w:rFonts w:asciiTheme="minorHAnsi" w:eastAsiaTheme="minorEastAsia" w:hAnsiTheme="minorHAnsi" w:cstheme="minorBidi"/>
          <w:kern w:val="2"/>
          <w:szCs w:val="24"/>
          <w:lang w:val="en-GB"/>
          <w14:ligatures w14:val="standardContextual"/>
        </w:rPr>
      </w:pPr>
      <w:hyperlink w:anchor="_Toc235785799" w:history="1">
        <w:r w:rsidRPr="00173248">
          <w:rPr>
            <w:rStyle w:val="Hyperlink"/>
            <w:rFonts w:eastAsia="Arial"/>
          </w:rPr>
          <w:t xml:space="preserve">Safeguarding Children and Child Protection Policy </w:t>
        </w:r>
        <w:r w:rsidR="005D2911">
          <w:rPr>
            <w:rStyle w:val="Hyperlink"/>
            <w:rFonts w:eastAsia="Arial"/>
          </w:rPr>
          <w:t xml:space="preserve"> </w:t>
        </w:r>
        <w:r>
          <w:rPr>
            <w:webHidden/>
          </w:rPr>
          <w:tab/>
        </w:r>
        <w:r>
          <w:rPr>
            <w:webHidden/>
          </w:rPr>
          <w:fldChar w:fldCharType="begin"/>
        </w:r>
        <w:r>
          <w:rPr>
            <w:webHidden/>
          </w:rPr>
          <w:instrText xml:space="preserve"> PAGEREF _Toc235785799 \h </w:instrText>
        </w:r>
        <w:r>
          <w:rPr>
            <w:webHidden/>
          </w:rPr>
        </w:r>
        <w:r>
          <w:rPr>
            <w:webHidden/>
          </w:rPr>
          <w:fldChar w:fldCharType="separate"/>
        </w:r>
        <w:r w:rsidR="009142C2">
          <w:rPr>
            <w:webHidden/>
          </w:rPr>
          <w:t>25</w:t>
        </w:r>
        <w:r>
          <w:rPr>
            <w:webHidden/>
          </w:rPr>
          <w:fldChar w:fldCharType="end"/>
        </w:r>
      </w:hyperlink>
    </w:p>
    <w:p w14:paraId="468EEC84" w14:textId="24D68036"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00" w:history="1">
        <w:r w:rsidRPr="00173248">
          <w:rPr>
            <w:rStyle w:val="Hyperlink"/>
          </w:rPr>
          <w:t xml:space="preserve">Absence Management Procedure </w:t>
        </w:r>
        <w:r w:rsidR="005D2911">
          <w:rPr>
            <w:rStyle w:val="Hyperlink"/>
          </w:rPr>
          <w:t xml:space="preserve"> </w:t>
        </w:r>
        <w:r>
          <w:rPr>
            <w:webHidden/>
          </w:rPr>
          <w:tab/>
        </w:r>
        <w:r>
          <w:rPr>
            <w:webHidden/>
          </w:rPr>
          <w:fldChar w:fldCharType="begin"/>
        </w:r>
        <w:r>
          <w:rPr>
            <w:webHidden/>
          </w:rPr>
          <w:instrText xml:space="preserve"> PAGEREF _Toc235785800 \h </w:instrText>
        </w:r>
        <w:r>
          <w:rPr>
            <w:webHidden/>
          </w:rPr>
        </w:r>
        <w:r>
          <w:rPr>
            <w:webHidden/>
          </w:rPr>
          <w:fldChar w:fldCharType="separate"/>
        </w:r>
        <w:r w:rsidR="009142C2">
          <w:rPr>
            <w:webHidden/>
          </w:rPr>
          <w:t>51</w:t>
        </w:r>
        <w:r>
          <w:rPr>
            <w:webHidden/>
          </w:rPr>
          <w:fldChar w:fldCharType="end"/>
        </w:r>
      </w:hyperlink>
    </w:p>
    <w:p w14:paraId="741468E1" w14:textId="54EEF83F"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01" w:history="1">
        <w:r w:rsidRPr="00173248">
          <w:rPr>
            <w:rStyle w:val="Hyperlink"/>
          </w:rPr>
          <w:t xml:space="preserve">Acceptable Internet Use Policy </w:t>
        </w:r>
        <w:r w:rsidR="005D2911">
          <w:rPr>
            <w:rStyle w:val="Hyperlink"/>
          </w:rPr>
          <w:t xml:space="preserve"> </w:t>
        </w:r>
        <w:r>
          <w:rPr>
            <w:webHidden/>
          </w:rPr>
          <w:tab/>
        </w:r>
        <w:r>
          <w:rPr>
            <w:webHidden/>
          </w:rPr>
          <w:fldChar w:fldCharType="begin"/>
        </w:r>
        <w:r>
          <w:rPr>
            <w:webHidden/>
          </w:rPr>
          <w:instrText xml:space="preserve"> PAGEREF _Toc235785801 \h </w:instrText>
        </w:r>
        <w:r>
          <w:rPr>
            <w:webHidden/>
          </w:rPr>
        </w:r>
        <w:r>
          <w:rPr>
            <w:webHidden/>
          </w:rPr>
          <w:fldChar w:fldCharType="separate"/>
        </w:r>
        <w:r w:rsidR="009142C2">
          <w:rPr>
            <w:webHidden/>
          </w:rPr>
          <w:t>58</w:t>
        </w:r>
        <w:r>
          <w:rPr>
            <w:webHidden/>
          </w:rPr>
          <w:fldChar w:fldCharType="end"/>
        </w:r>
      </w:hyperlink>
    </w:p>
    <w:p w14:paraId="4E087347" w14:textId="66ED801E"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02" w:history="1">
        <w:r w:rsidRPr="00173248">
          <w:rPr>
            <w:rStyle w:val="Hyperlink"/>
          </w:rPr>
          <w:t xml:space="preserve">Access, Storage and Retention of Records Policy </w:t>
        </w:r>
        <w:r w:rsidR="005D2911">
          <w:rPr>
            <w:rStyle w:val="Hyperlink"/>
          </w:rPr>
          <w:t xml:space="preserve"> </w:t>
        </w:r>
        <w:r>
          <w:rPr>
            <w:webHidden/>
          </w:rPr>
          <w:tab/>
        </w:r>
        <w:r>
          <w:rPr>
            <w:webHidden/>
          </w:rPr>
          <w:fldChar w:fldCharType="begin"/>
        </w:r>
        <w:r>
          <w:rPr>
            <w:webHidden/>
          </w:rPr>
          <w:instrText xml:space="preserve"> PAGEREF _Toc235785802 \h </w:instrText>
        </w:r>
        <w:r>
          <w:rPr>
            <w:webHidden/>
          </w:rPr>
        </w:r>
        <w:r>
          <w:rPr>
            <w:webHidden/>
          </w:rPr>
          <w:fldChar w:fldCharType="separate"/>
        </w:r>
        <w:r w:rsidR="009142C2">
          <w:rPr>
            <w:webHidden/>
          </w:rPr>
          <w:t>60</w:t>
        </w:r>
        <w:r>
          <w:rPr>
            <w:webHidden/>
          </w:rPr>
          <w:fldChar w:fldCharType="end"/>
        </w:r>
      </w:hyperlink>
    </w:p>
    <w:p w14:paraId="353B483B" w14:textId="2FCF6AAC"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03" w:history="1">
        <w:r w:rsidRPr="00173248">
          <w:rPr>
            <w:rStyle w:val="Hyperlink"/>
            <w:rFonts w:cstheme="minorHAnsi"/>
          </w:rPr>
          <w:t xml:space="preserve">Accidents and First Aid Policy </w:t>
        </w:r>
        <w:r w:rsidR="005D2911">
          <w:rPr>
            <w:rStyle w:val="Hyperlink"/>
            <w:rFonts w:cstheme="minorHAnsi"/>
          </w:rPr>
          <w:t xml:space="preserve"> </w:t>
        </w:r>
        <w:r>
          <w:rPr>
            <w:webHidden/>
          </w:rPr>
          <w:tab/>
        </w:r>
        <w:r>
          <w:rPr>
            <w:webHidden/>
          </w:rPr>
          <w:fldChar w:fldCharType="begin"/>
        </w:r>
        <w:r>
          <w:rPr>
            <w:webHidden/>
          </w:rPr>
          <w:instrText xml:space="preserve"> PAGEREF _Toc235785803 \h </w:instrText>
        </w:r>
        <w:r>
          <w:rPr>
            <w:webHidden/>
          </w:rPr>
        </w:r>
        <w:r>
          <w:rPr>
            <w:webHidden/>
          </w:rPr>
          <w:fldChar w:fldCharType="separate"/>
        </w:r>
        <w:r w:rsidR="009142C2">
          <w:rPr>
            <w:webHidden/>
          </w:rPr>
          <w:t>63</w:t>
        </w:r>
        <w:r>
          <w:rPr>
            <w:webHidden/>
          </w:rPr>
          <w:fldChar w:fldCharType="end"/>
        </w:r>
      </w:hyperlink>
    </w:p>
    <w:p w14:paraId="3E4EC651" w14:textId="737C6D27"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04" w:history="1">
        <w:r w:rsidRPr="00173248">
          <w:rPr>
            <w:rStyle w:val="Hyperlink"/>
          </w:rPr>
          <w:t xml:space="preserve">Admissions Policy </w:t>
        </w:r>
        <w:r w:rsidR="005D2911">
          <w:rPr>
            <w:rStyle w:val="Hyperlink"/>
          </w:rPr>
          <w:t xml:space="preserve"> </w:t>
        </w:r>
        <w:r>
          <w:rPr>
            <w:webHidden/>
          </w:rPr>
          <w:tab/>
        </w:r>
        <w:r>
          <w:rPr>
            <w:webHidden/>
          </w:rPr>
          <w:fldChar w:fldCharType="begin"/>
        </w:r>
        <w:r>
          <w:rPr>
            <w:webHidden/>
          </w:rPr>
          <w:instrText xml:space="preserve"> PAGEREF _Toc235785804 \h </w:instrText>
        </w:r>
        <w:r>
          <w:rPr>
            <w:webHidden/>
          </w:rPr>
        </w:r>
        <w:r>
          <w:rPr>
            <w:webHidden/>
          </w:rPr>
          <w:fldChar w:fldCharType="separate"/>
        </w:r>
        <w:r w:rsidR="009142C2">
          <w:rPr>
            <w:webHidden/>
          </w:rPr>
          <w:t>69</w:t>
        </w:r>
        <w:r>
          <w:rPr>
            <w:webHidden/>
          </w:rPr>
          <w:fldChar w:fldCharType="end"/>
        </w:r>
      </w:hyperlink>
    </w:p>
    <w:p w14:paraId="6F1AE4D2" w14:textId="15A1C421"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05" w:history="1">
        <w:r w:rsidRPr="00173248">
          <w:rPr>
            <w:rStyle w:val="Hyperlink"/>
          </w:rPr>
          <w:t xml:space="preserve">Alcohol and Substance Misuse Policy </w:t>
        </w:r>
        <w:r w:rsidR="005D2911">
          <w:rPr>
            <w:rStyle w:val="Hyperlink"/>
          </w:rPr>
          <w:t xml:space="preserve"> </w:t>
        </w:r>
        <w:r>
          <w:rPr>
            <w:webHidden/>
          </w:rPr>
          <w:tab/>
        </w:r>
        <w:r>
          <w:rPr>
            <w:webHidden/>
          </w:rPr>
          <w:fldChar w:fldCharType="begin"/>
        </w:r>
        <w:r>
          <w:rPr>
            <w:webHidden/>
          </w:rPr>
          <w:instrText xml:space="preserve"> PAGEREF _Toc235785805 \h </w:instrText>
        </w:r>
        <w:r>
          <w:rPr>
            <w:webHidden/>
          </w:rPr>
        </w:r>
        <w:r>
          <w:rPr>
            <w:webHidden/>
          </w:rPr>
          <w:fldChar w:fldCharType="separate"/>
        </w:r>
        <w:r w:rsidR="009142C2">
          <w:rPr>
            <w:webHidden/>
          </w:rPr>
          <w:t>71</w:t>
        </w:r>
        <w:r>
          <w:rPr>
            <w:webHidden/>
          </w:rPr>
          <w:fldChar w:fldCharType="end"/>
        </w:r>
      </w:hyperlink>
    </w:p>
    <w:p w14:paraId="75C92C7E" w14:textId="35661446"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06" w:history="1">
        <w:r w:rsidRPr="00173248">
          <w:rPr>
            <w:rStyle w:val="Hyperlink"/>
          </w:rPr>
          <w:t xml:space="preserve">Allergies and Allergic Reactions Policy </w:t>
        </w:r>
        <w:r w:rsidR="005D2911">
          <w:rPr>
            <w:rStyle w:val="Hyperlink"/>
          </w:rPr>
          <w:t xml:space="preserve"> </w:t>
        </w:r>
        <w:r>
          <w:rPr>
            <w:webHidden/>
          </w:rPr>
          <w:tab/>
        </w:r>
        <w:r>
          <w:rPr>
            <w:webHidden/>
          </w:rPr>
          <w:fldChar w:fldCharType="begin"/>
        </w:r>
        <w:r>
          <w:rPr>
            <w:webHidden/>
          </w:rPr>
          <w:instrText xml:space="preserve"> PAGEREF _Toc235785806 \h </w:instrText>
        </w:r>
        <w:r>
          <w:rPr>
            <w:webHidden/>
          </w:rPr>
        </w:r>
        <w:r>
          <w:rPr>
            <w:webHidden/>
          </w:rPr>
          <w:fldChar w:fldCharType="separate"/>
        </w:r>
        <w:r w:rsidR="009142C2">
          <w:rPr>
            <w:webHidden/>
          </w:rPr>
          <w:t>73</w:t>
        </w:r>
        <w:r>
          <w:rPr>
            <w:webHidden/>
          </w:rPr>
          <w:fldChar w:fldCharType="end"/>
        </w:r>
      </w:hyperlink>
    </w:p>
    <w:p w14:paraId="41BCE6AB" w14:textId="1D65CEC3"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07" w:history="1">
        <w:r w:rsidRPr="00173248">
          <w:rPr>
            <w:rStyle w:val="Hyperlink"/>
          </w:rPr>
          <w:t xml:space="preserve">Animal Health and Safety Policy </w:t>
        </w:r>
        <w:r w:rsidR="005D2911">
          <w:rPr>
            <w:rStyle w:val="Hyperlink"/>
          </w:rPr>
          <w:t xml:space="preserve"> </w:t>
        </w:r>
        <w:r>
          <w:rPr>
            <w:webHidden/>
          </w:rPr>
          <w:tab/>
        </w:r>
        <w:r>
          <w:rPr>
            <w:webHidden/>
          </w:rPr>
          <w:fldChar w:fldCharType="begin"/>
        </w:r>
        <w:r>
          <w:rPr>
            <w:webHidden/>
          </w:rPr>
          <w:instrText xml:space="preserve"> PAGEREF _Toc235785807 \h </w:instrText>
        </w:r>
        <w:r>
          <w:rPr>
            <w:webHidden/>
          </w:rPr>
        </w:r>
        <w:r>
          <w:rPr>
            <w:webHidden/>
          </w:rPr>
          <w:fldChar w:fldCharType="separate"/>
        </w:r>
        <w:r w:rsidR="009142C2">
          <w:rPr>
            <w:webHidden/>
          </w:rPr>
          <w:t>76</w:t>
        </w:r>
        <w:r>
          <w:rPr>
            <w:webHidden/>
          </w:rPr>
          <w:fldChar w:fldCharType="end"/>
        </w:r>
      </w:hyperlink>
    </w:p>
    <w:p w14:paraId="06EA0292" w14:textId="230167DC"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08" w:history="1">
        <w:r w:rsidRPr="00173248">
          <w:rPr>
            <w:rStyle w:val="Hyperlink"/>
          </w:rPr>
          <w:t xml:space="preserve">Anti-Bribery Policy </w:t>
        </w:r>
        <w:r w:rsidR="005D2911">
          <w:rPr>
            <w:rStyle w:val="Hyperlink"/>
          </w:rPr>
          <w:t xml:space="preserve"> </w:t>
        </w:r>
        <w:r>
          <w:rPr>
            <w:webHidden/>
          </w:rPr>
          <w:tab/>
        </w:r>
        <w:r>
          <w:rPr>
            <w:webHidden/>
          </w:rPr>
          <w:fldChar w:fldCharType="begin"/>
        </w:r>
        <w:r>
          <w:rPr>
            <w:webHidden/>
          </w:rPr>
          <w:instrText xml:space="preserve"> PAGEREF _Toc235785808 \h </w:instrText>
        </w:r>
        <w:r>
          <w:rPr>
            <w:webHidden/>
          </w:rPr>
        </w:r>
        <w:r>
          <w:rPr>
            <w:webHidden/>
          </w:rPr>
          <w:fldChar w:fldCharType="separate"/>
        </w:r>
        <w:r w:rsidR="009142C2">
          <w:rPr>
            <w:webHidden/>
          </w:rPr>
          <w:t>79</w:t>
        </w:r>
        <w:r>
          <w:rPr>
            <w:webHidden/>
          </w:rPr>
          <w:fldChar w:fldCharType="end"/>
        </w:r>
      </w:hyperlink>
    </w:p>
    <w:p w14:paraId="5A714359" w14:textId="2011DA8A"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09" w:history="1">
        <w:r w:rsidRPr="00173248">
          <w:rPr>
            <w:rStyle w:val="Hyperlink"/>
          </w:rPr>
          <w:t xml:space="preserve">Arrivals and Departures Policy </w:t>
        </w:r>
        <w:r w:rsidR="005D2911">
          <w:rPr>
            <w:rStyle w:val="Hyperlink"/>
          </w:rPr>
          <w:t xml:space="preserve"> </w:t>
        </w:r>
        <w:r>
          <w:rPr>
            <w:webHidden/>
          </w:rPr>
          <w:tab/>
        </w:r>
        <w:r>
          <w:rPr>
            <w:webHidden/>
          </w:rPr>
          <w:fldChar w:fldCharType="begin"/>
        </w:r>
        <w:r>
          <w:rPr>
            <w:webHidden/>
          </w:rPr>
          <w:instrText xml:space="preserve"> PAGEREF _Toc235785809 \h </w:instrText>
        </w:r>
        <w:r>
          <w:rPr>
            <w:webHidden/>
          </w:rPr>
        </w:r>
        <w:r>
          <w:rPr>
            <w:webHidden/>
          </w:rPr>
          <w:fldChar w:fldCharType="separate"/>
        </w:r>
        <w:r w:rsidR="009142C2">
          <w:rPr>
            <w:webHidden/>
          </w:rPr>
          <w:t>80</w:t>
        </w:r>
        <w:r>
          <w:rPr>
            <w:webHidden/>
          </w:rPr>
          <w:fldChar w:fldCharType="end"/>
        </w:r>
      </w:hyperlink>
    </w:p>
    <w:p w14:paraId="4631A2E5" w14:textId="6F74F8C0"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10" w:history="1">
        <w:r w:rsidRPr="00173248">
          <w:rPr>
            <w:rStyle w:val="Hyperlink"/>
          </w:rPr>
          <w:t xml:space="preserve">Attendance Policy </w:t>
        </w:r>
        <w:r w:rsidR="005D2911">
          <w:rPr>
            <w:rStyle w:val="Hyperlink"/>
          </w:rPr>
          <w:t xml:space="preserve"> </w:t>
        </w:r>
        <w:r>
          <w:rPr>
            <w:webHidden/>
          </w:rPr>
          <w:tab/>
        </w:r>
        <w:r>
          <w:rPr>
            <w:webHidden/>
          </w:rPr>
          <w:fldChar w:fldCharType="begin"/>
        </w:r>
        <w:r>
          <w:rPr>
            <w:webHidden/>
          </w:rPr>
          <w:instrText xml:space="preserve"> PAGEREF _Toc235785810 \h </w:instrText>
        </w:r>
        <w:r>
          <w:rPr>
            <w:webHidden/>
          </w:rPr>
        </w:r>
        <w:r>
          <w:rPr>
            <w:webHidden/>
          </w:rPr>
          <w:fldChar w:fldCharType="separate"/>
        </w:r>
        <w:r w:rsidR="009142C2">
          <w:rPr>
            <w:webHidden/>
          </w:rPr>
          <w:t>82</w:t>
        </w:r>
        <w:r>
          <w:rPr>
            <w:webHidden/>
          </w:rPr>
          <w:fldChar w:fldCharType="end"/>
        </w:r>
      </w:hyperlink>
    </w:p>
    <w:p w14:paraId="794304CD" w14:textId="1211F0D2"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11" w:history="1">
        <w:r w:rsidRPr="00173248">
          <w:rPr>
            <w:rStyle w:val="Hyperlink"/>
          </w:rPr>
          <w:t xml:space="preserve">Bereavement Policy </w:t>
        </w:r>
        <w:r w:rsidR="005D2911">
          <w:rPr>
            <w:rStyle w:val="Hyperlink"/>
          </w:rPr>
          <w:t xml:space="preserve"> </w:t>
        </w:r>
        <w:r>
          <w:rPr>
            <w:webHidden/>
          </w:rPr>
          <w:tab/>
        </w:r>
        <w:r>
          <w:rPr>
            <w:webHidden/>
          </w:rPr>
          <w:fldChar w:fldCharType="begin"/>
        </w:r>
        <w:r>
          <w:rPr>
            <w:webHidden/>
          </w:rPr>
          <w:instrText xml:space="preserve"> PAGEREF _Toc235785811 \h </w:instrText>
        </w:r>
        <w:r>
          <w:rPr>
            <w:webHidden/>
          </w:rPr>
        </w:r>
        <w:r>
          <w:rPr>
            <w:webHidden/>
          </w:rPr>
          <w:fldChar w:fldCharType="separate"/>
        </w:r>
        <w:r w:rsidR="009142C2">
          <w:rPr>
            <w:webHidden/>
          </w:rPr>
          <w:t>84</w:t>
        </w:r>
        <w:r>
          <w:rPr>
            <w:webHidden/>
          </w:rPr>
          <w:fldChar w:fldCharType="end"/>
        </w:r>
      </w:hyperlink>
    </w:p>
    <w:p w14:paraId="1B1C35F8" w14:textId="0ACB529D"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12" w:history="1">
        <w:r w:rsidRPr="00173248">
          <w:rPr>
            <w:rStyle w:val="Hyperlink"/>
          </w:rPr>
          <w:t xml:space="preserve">Biting Policy </w:t>
        </w:r>
        <w:r w:rsidR="005D2911">
          <w:rPr>
            <w:rStyle w:val="Hyperlink"/>
          </w:rPr>
          <w:t xml:space="preserve"> </w:t>
        </w:r>
        <w:r>
          <w:rPr>
            <w:webHidden/>
          </w:rPr>
          <w:tab/>
        </w:r>
        <w:r>
          <w:rPr>
            <w:webHidden/>
          </w:rPr>
          <w:fldChar w:fldCharType="begin"/>
        </w:r>
        <w:r>
          <w:rPr>
            <w:webHidden/>
          </w:rPr>
          <w:instrText xml:space="preserve"> PAGEREF _Toc235785812 \h </w:instrText>
        </w:r>
        <w:r>
          <w:rPr>
            <w:webHidden/>
          </w:rPr>
        </w:r>
        <w:r>
          <w:rPr>
            <w:webHidden/>
          </w:rPr>
          <w:fldChar w:fldCharType="separate"/>
        </w:r>
        <w:r w:rsidR="009142C2">
          <w:rPr>
            <w:webHidden/>
          </w:rPr>
          <w:t>86</w:t>
        </w:r>
        <w:r>
          <w:rPr>
            <w:webHidden/>
          </w:rPr>
          <w:fldChar w:fldCharType="end"/>
        </w:r>
      </w:hyperlink>
    </w:p>
    <w:p w14:paraId="244F2A8F" w14:textId="1D51CD66"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13" w:history="1">
        <w:r w:rsidRPr="00173248">
          <w:rPr>
            <w:rStyle w:val="Hyperlink"/>
          </w:rPr>
          <w:t xml:space="preserve">Caring for Babies and Toddlers Policy </w:t>
        </w:r>
        <w:r w:rsidR="005D2911">
          <w:rPr>
            <w:rStyle w:val="Hyperlink"/>
          </w:rPr>
          <w:t xml:space="preserve"> </w:t>
        </w:r>
        <w:r>
          <w:rPr>
            <w:webHidden/>
          </w:rPr>
          <w:tab/>
        </w:r>
        <w:r>
          <w:rPr>
            <w:webHidden/>
          </w:rPr>
          <w:fldChar w:fldCharType="begin"/>
        </w:r>
        <w:r>
          <w:rPr>
            <w:webHidden/>
          </w:rPr>
          <w:instrText xml:space="preserve"> PAGEREF _Toc235785813 \h </w:instrText>
        </w:r>
        <w:r>
          <w:rPr>
            <w:webHidden/>
          </w:rPr>
        </w:r>
        <w:r>
          <w:rPr>
            <w:webHidden/>
          </w:rPr>
          <w:fldChar w:fldCharType="separate"/>
        </w:r>
        <w:r w:rsidR="009142C2">
          <w:rPr>
            <w:webHidden/>
          </w:rPr>
          <w:t>88</w:t>
        </w:r>
        <w:r>
          <w:rPr>
            <w:webHidden/>
          </w:rPr>
          <w:fldChar w:fldCharType="end"/>
        </w:r>
      </w:hyperlink>
    </w:p>
    <w:p w14:paraId="0C208406" w14:textId="7B2C52B5"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14" w:history="1">
        <w:r w:rsidRPr="00173248">
          <w:rPr>
            <w:rStyle w:val="Hyperlink"/>
          </w:rPr>
          <w:t xml:space="preserve">CCTV Policy </w:t>
        </w:r>
        <w:r w:rsidR="005D2911">
          <w:rPr>
            <w:rStyle w:val="Hyperlink"/>
          </w:rPr>
          <w:t xml:space="preserve"> </w:t>
        </w:r>
        <w:r>
          <w:rPr>
            <w:webHidden/>
          </w:rPr>
          <w:tab/>
        </w:r>
        <w:r>
          <w:rPr>
            <w:webHidden/>
          </w:rPr>
          <w:fldChar w:fldCharType="begin"/>
        </w:r>
        <w:r>
          <w:rPr>
            <w:webHidden/>
          </w:rPr>
          <w:instrText xml:space="preserve"> PAGEREF _Toc235785814 \h </w:instrText>
        </w:r>
        <w:r>
          <w:rPr>
            <w:webHidden/>
          </w:rPr>
        </w:r>
        <w:r>
          <w:rPr>
            <w:webHidden/>
          </w:rPr>
          <w:fldChar w:fldCharType="separate"/>
        </w:r>
        <w:r w:rsidR="009142C2">
          <w:rPr>
            <w:webHidden/>
          </w:rPr>
          <w:t>92</w:t>
        </w:r>
        <w:r>
          <w:rPr>
            <w:webHidden/>
          </w:rPr>
          <w:fldChar w:fldCharType="end"/>
        </w:r>
      </w:hyperlink>
    </w:p>
    <w:p w14:paraId="56758603" w14:textId="0B479BA6"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15" w:history="1">
        <w:r w:rsidRPr="00173248">
          <w:rPr>
            <w:rStyle w:val="Hyperlink"/>
          </w:rPr>
          <w:t xml:space="preserve">Children’s Well-being in the Nursery Policy </w:t>
        </w:r>
        <w:r w:rsidR="005D2911">
          <w:rPr>
            <w:rStyle w:val="Hyperlink"/>
          </w:rPr>
          <w:t xml:space="preserve"> </w:t>
        </w:r>
        <w:r>
          <w:rPr>
            <w:webHidden/>
          </w:rPr>
          <w:tab/>
        </w:r>
        <w:r>
          <w:rPr>
            <w:webHidden/>
          </w:rPr>
          <w:fldChar w:fldCharType="begin"/>
        </w:r>
        <w:r>
          <w:rPr>
            <w:webHidden/>
          </w:rPr>
          <w:instrText xml:space="preserve"> PAGEREF _Toc235785815 \h </w:instrText>
        </w:r>
        <w:r>
          <w:rPr>
            <w:webHidden/>
          </w:rPr>
        </w:r>
        <w:r>
          <w:rPr>
            <w:webHidden/>
          </w:rPr>
          <w:fldChar w:fldCharType="separate"/>
        </w:r>
        <w:r w:rsidR="009142C2">
          <w:rPr>
            <w:webHidden/>
          </w:rPr>
          <w:t>95</w:t>
        </w:r>
        <w:r>
          <w:rPr>
            <w:webHidden/>
          </w:rPr>
          <w:fldChar w:fldCharType="end"/>
        </w:r>
      </w:hyperlink>
    </w:p>
    <w:p w14:paraId="75A304E4" w14:textId="6A0E5B88"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16" w:history="1">
        <w:r w:rsidRPr="00173248">
          <w:rPr>
            <w:rStyle w:val="Hyperlink"/>
          </w:rPr>
          <w:t xml:space="preserve">Complaints and Compliments Policy </w:t>
        </w:r>
        <w:r w:rsidR="005D2911">
          <w:rPr>
            <w:rStyle w:val="Hyperlink"/>
          </w:rPr>
          <w:t xml:space="preserve"> </w:t>
        </w:r>
        <w:r>
          <w:rPr>
            <w:webHidden/>
          </w:rPr>
          <w:tab/>
        </w:r>
        <w:r>
          <w:rPr>
            <w:webHidden/>
          </w:rPr>
          <w:fldChar w:fldCharType="begin"/>
        </w:r>
        <w:r>
          <w:rPr>
            <w:webHidden/>
          </w:rPr>
          <w:instrText xml:space="preserve"> PAGEREF _Toc235785816 \h </w:instrText>
        </w:r>
        <w:r>
          <w:rPr>
            <w:webHidden/>
          </w:rPr>
        </w:r>
        <w:r>
          <w:rPr>
            <w:webHidden/>
          </w:rPr>
          <w:fldChar w:fldCharType="separate"/>
        </w:r>
        <w:r w:rsidR="009142C2">
          <w:rPr>
            <w:webHidden/>
          </w:rPr>
          <w:t>97</w:t>
        </w:r>
        <w:r>
          <w:rPr>
            <w:webHidden/>
          </w:rPr>
          <w:fldChar w:fldCharType="end"/>
        </w:r>
      </w:hyperlink>
    </w:p>
    <w:p w14:paraId="09FF9CF0" w14:textId="2C4D374C"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17" w:history="1">
        <w:r w:rsidRPr="00173248">
          <w:rPr>
            <w:rStyle w:val="Hyperlink"/>
          </w:rPr>
          <w:t xml:space="preserve">Conflict Resolution with Parents and Aggressive Behaviour Policy </w:t>
        </w:r>
        <w:r w:rsidR="005D2911">
          <w:rPr>
            <w:rStyle w:val="Hyperlink"/>
          </w:rPr>
          <w:t xml:space="preserve"> </w:t>
        </w:r>
        <w:r>
          <w:rPr>
            <w:webHidden/>
          </w:rPr>
          <w:tab/>
        </w:r>
        <w:r>
          <w:rPr>
            <w:webHidden/>
          </w:rPr>
          <w:fldChar w:fldCharType="begin"/>
        </w:r>
        <w:r>
          <w:rPr>
            <w:webHidden/>
          </w:rPr>
          <w:instrText xml:space="preserve"> PAGEREF _Toc235785817 \h </w:instrText>
        </w:r>
        <w:r>
          <w:rPr>
            <w:webHidden/>
          </w:rPr>
        </w:r>
        <w:r>
          <w:rPr>
            <w:webHidden/>
          </w:rPr>
          <w:fldChar w:fldCharType="separate"/>
        </w:r>
        <w:r w:rsidR="009142C2">
          <w:rPr>
            <w:webHidden/>
          </w:rPr>
          <w:t>99</w:t>
        </w:r>
        <w:r>
          <w:rPr>
            <w:webHidden/>
          </w:rPr>
          <w:fldChar w:fldCharType="end"/>
        </w:r>
      </w:hyperlink>
    </w:p>
    <w:p w14:paraId="2E344B47" w14:textId="5BB48DCC"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18" w:history="1">
        <w:r w:rsidRPr="00173248">
          <w:rPr>
            <w:rStyle w:val="Hyperlink"/>
          </w:rPr>
          <w:t xml:space="preserve">Critical Incident Policy </w:t>
        </w:r>
        <w:r w:rsidR="005D2911">
          <w:rPr>
            <w:rStyle w:val="Hyperlink"/>
          </w:rPr>
          <w:t xml:space="preserve"> </w:t>
        </w:r>
        <w:r>
          <w:rPr>
            <w:webHidden/>
          </w:rPr>
          <w:tab/>
        </w:r>
        <w:r>
          <w:rPr>
            <w:webHidden/>
          </w:rPr>
          <w:fldChar w:fldCharType="begin"/>
        </w:r>
        <w:r>
          <w:rPr>
            <w:webHidden/>
          </w:rPr>
          <w:instrText xml:space="preserve"> PAGEREF _Toc235785818 \h </w:instrText>
        </w:r>
        <w:r>
          <w:rPr>
            <w:webHidden/>
          </w:rPr>
        </w:r>
        <w:r>
          <w:rPr>
            <w:webHidden/>
          </w:rPr>
          <w:fldChar w:fldCharType="separate"/>
        </w:r>
        <w:r w:rsidR="009142C2">
          <w:rPr>
            <w:webHidden/>
          </w:rPr>
          <w:t>101</w:t>
        </w:r>
        <w:r>
          <w:rPr>
            <w:webHidden/>
          </w:rPr>
          <w:fldChar w:fldCharType="end"/>
        </w:r>
      </w:hyperlink>
    </w:p>
    <w:p w14:paraId="27389D17" w14:textId="79F14397"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19" w:history="1">
        <w:r w:rsidRPr="00173248">
          <w:rPr>
            <w:rStyle w:val="Hyperlink"/>
          </w:rPr>
          <w:t>Cyber Security Policy (template)</w:t>
        </w:r>
        <w:r>
          <w:rPr>
            <w:webHidden/>
          </w:rPr>
          <w:tab/>
        </w:r>
        <w:r>
          <w:rPr>
            <w:webHidden/>
          </w:rPr>
          <w:fldChar w:fldCharType="begin"/>
        </w:r>
        <w:r>
          <w:rPr>
            <w:webHidden/>
          </w:rPr>
          <w:instrText xml:space="preserve"> PAGEREF _Toc235785819 \h </w:instrText>
        </w:r>
        <w:r>
          <w:rPr>
            <w:webHidden/>
          </w:rPr>
        </w:r>
        <w:r>
          <w:rPr>
            <w:webHidden/>
          </w:rPr>
          <w:fldChar w:fldCharType="separate"/>
        </w:r>
        <w:r w:rsidR="009142C2">
          <w:rPr>
            <w:webHidden/>
          </w:rPr>
          <w:t>105</w:t>
        </w:r>
        <w:r>
          <w:rPr>
            <w:webHidden/>
          </w:rPr>
          <w:fldChar w:fldCharType="end"/>
        </w:r>
      </w:hyperlink>
    </w:p>
    <w:p w14:paraId="41EF3AF8" w14:textId="6E9A6E95"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20" w:history="1">
        <w:r w:rsidRPr="00173248">
          <w:rPr>
            <w:rStyle w:val="Hyperlink"/>
          </w:rPr>
          <w:t xml:space="preserve">Data Protection and Confidentiality Policy </w:t>
        </w:r>
        <w:r w:rsidR="005D2911">
          <w:rPr>
            <w:rStyle w:val="Hyperlink"/>
          </w:rPr>
          <w:t xml:space="preserve"> </w:t>
        </w:r>
        <w:r>
          <w:rPr>
            <w:webHidden/>
          </w:rPr>
          <w:tab/>
        </w:r>
        <w:r>
          <w:rPr>
            <w:webHidden/>
          </w:rPr>
          <w:fldChar w:fldCharType="begin"/>
        </w:r>
        <w:r>
          <w:rPr>
            <w:webHidden/>
          </w:rPr>
          <w:instrText xml:space="preserve"> PAGEREF _Toc235785820 \h </w:instrText>
        </w:r>
        <w:r>
          <w:rPr>
            <w:webHidden/>
          </w:rPr>
        </w:r>
        <w:r>
          <w:rPr>
            <w:webHidden/>
          </w:rPr>
          <w:fldChar w:fldCharType="separate"/>
        </w:r>
        <w:r w:rsidR="009142C2">
          <w:rPr>
            <w:webHidden/>
          </w:rPr>
          <w:t>107</w:t>
        </w:r>
        <w:r>
          <w:rPr>
            <w:webHidden/>
          </w:rPr>
          <w:fldChar w:fldCharType="end"/>
        </w:r>
      </w:hyperlink>
    </w:p>
    <w:p w14:paraId="11B61E1A" w14:textId="1DB020BD"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21" w:history="1">
        <w:r w:rsidRPr="00173248">
          <w:rPr>
            <w:rStyle w:val="Hyperlink"/>
          </w:rPr>
          <w:t xml:space="preserve">Dealing with Discriminatory Behaviour Policy </w:t>
        </w:r>
        <w:r w:rsidR="005D2911">
          <w:rPr>
            <w:rStyle w:val="Hyperlink"/>
          </w:rPr>
          <w:t xml:space="preserve"> </w:t>
        </w:r>
        <w:r>
          <w:rPr>
            <w:webHidden/>
          </w:rPr>
          <w:tab/>
        </w:r>
        <w:r>
          <w:rPr>
            <w:webHidden/>
          </w:rPr>
          <w:fldChar w:fldCharType="begin"/>
        </w:r>
        <w:r>
          <w:rPr>
            <w:webHidden/>
          </w:rPr>
          <w:instrText xml:space="preserve"> PAGEREF _Toc235785821 \h </w:instrText>
        </w:r>
        <w:r>
          <w:rPr>
            <w:webHidden/>
          </w:rPr>
        </w:r>
        <w:r>
          <w:rPr>
            <w:webHidden/>
          </w:rPr>
          <w:fldChar w:fldCharType="separate"/>
        </w:r>
        <w:r w:rsidR="009142C2">
          <w:rPr>
            <w:webHidden/>
          </w:rPr>
          <w:t>109</w:t>
        </w:r>
        <w:r>
          <w:rPr>
            <w:webHidden/>
          </w:rPr>
          <w:fldChar w:fldCharType="end"/>
        </w:r>
      </w:hyperlink>
    </w:p>
    <w:p w14:paraId="12AD9567" w14:textId="4786F5B9"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22" w:history="1">
        <w:r w:rsidRPr="00173248">
          <w:rPr>
            <w:rStyle w:val="Hyperlink"/>
          </w:rPr>
          <w:t xml:space="preserve">Disciplinary Procedure </w:t>
        </w:r>
        <w:r w:rsidR="005D2911">
          <w:rPr>
            <w:rStyle w:val="Hyperlink"/>
          </w:rPr>
          <w:t xml:space="preserve"> </w:t>
        </w:r>
        <w:r>
          <w:rPr>
            <w:webHidden/>
          </w:rPr>
          <w:tab/>
        </w:r>
        <w:r>
          <w:rPr>
            <w:webHidden/>
          </w:rPr>
          <w:fldChar w:fldCharType="begin"/>
        </w:r>
        <w:r>
          <w:rPr>
            <w:webHidden/>
          </w:rPr>
          <w:instrText xml:space="preserve"> PAGEREF _Toc235785822 \h </w:instrText>
        </w:r>
        <w:r>
          <w:rPr>
            <w:webHidden/>
          </w:rPr>
        </w:r>
        <w:r>
          <w:rPr>
            <w:webHidden/>
          </w:rPr>
          <w:fldChar w:fldCharType="separate"/>
        </w:r>
        <w:r w:rsidR="009142C2">
          <w:rPr>
            <w:webHidden/>
          </w:rPr>
          <w:t>113</w:t>
        </w:r>
        <w:r>
          <w:rPr>
            <w:webHidden/>
          </w:rPr>
          <w:fldChar w:fldCharType="end"/>
        </w:r>
      </w:hyperlink>
    </w:p>
    <w:p w14:paraId="28494E9C" w14:textId="1441CFDF"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23" w:history="1">
        <w:r w:rsidRPr="00173248">
          <w:rPr>
            <w:rStyle w:val="Hyperlink"/>
          </w:rPr>
          <w:t xml:space="preserve">Early Learning Opportunities Statement </w:t>
        </w:r>
        <w:r w:rsidR="005D2911">
          <w:rPr>
            <w:rStyle w:val="Hyperlink"/>
          </w:rPr>
          <w:t xml:space="preserve"> </w:t>
        </w:r>
        <w:r>
          <w:rPr>
            <w:webHidden/>
          </w:rPr>
          <w:tab/>
        </w:r>
        <w:r>
          <w:rPr>
            <w:webHidden/>
          </w:rPr>
          <w:fldChar w:fldCharType="begin"/>
        </w:r>
        <w:r>
          <w:rPr>
            <w:webHidden/>
          </w:rPr>
          <w:instrText xml:space="preserve"> PAGEREF _Toc235785823 \h </w:instrText>
        </w:r>
        <w:r>
          <w:rPr>
            <w:webHidden/>
          </w:rPr>
        </w:r>
        <w:r>
          <w:rPr>
            <w:webHidden/>
          </w:rPr>
          <w:fldChar w:fldCharType="separate"/>
        </w:r>
        <w:r w:rsidR="009142C2">
          <w:rPr>
            <w:webHidden/>
          </w:rPr>
          <w:t>119</w:t>
        </w:r>
        <w:r>
          <w:rPr>
            <w:webHidden/>
          </w:rPr>
          <w:fldChar w:fldCharType="end"/>
        </w:r>
      </w:hyperlink>
    </w:p>
    <w:p w14:paraId="1F59875F" w14:textId="4498FA23"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24" w:history="1">
        <w:r w:rsidRPr="00173248">
          <w:rPr>
            <w:rStyle w:val="Hyperlink"/>
          </w:rPr>
          <w:t xml:space="preserve">Emergency Lock Down Policy </w:t>
        </w:r>
        <w:r w:rsidR="005D2911">
          <w:rPr>
            <w:rStyle w:val="Hyperlink"/>
          </w:rPr>
          <w:t xml:space="preserve"> </w:t>
        </w:r>
        <w:r>
          <w:rPr>
            <w:webHidden/>
          </w:rPr>
          <w:tab/>
        </w:r>
        <w:r>
          <w:rPr>
            <w:webHidden/>
          </w:rPr>
          <w:fldChar w:fldCharType="begin"/>
        </w:r>
        <w:r>
          <w:rPr>
            <w:webHidden/>
          </w:rPr>
          <w:instrText xml:space="preserve"> PAGEREF _Toc235785824 \h </w:instrText>
        </w:r>
        <w:r>
          <w:rPr>
            <w:webHidden/>
          </w:rPr>
        </w:r>
        <w:r>
          <w:rPr>
            <w:webHidden/>
          </w:rPr>
          <w:fldChar w:fldCharType="separate"/>
        </w:r>
        <w:r w:rsidR="009142C2">
          <w:rPr>
            <w:webHidden/>
          </w:rPr>
          <w:t>121</w:t>
        </w:r>
        <w:r>
          <w:rPr>
            <w:webHidden/>
          </w:rPr>
          <w:fldChar w:fldCharType="end"/>
        </w:r>
      </w:hyperlink>
    </w:p>
    <w:p w14:paraId="48AB130A" w14:textId="7590DD1F"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25" w:history="1">
        <w:r w:rsidRPr="00173248">
          <w:rPr>
            <w:rStyle w:val="Hyperlink"/>
          </w:rPr>
          <w:t xml:space="preserve">Environmental Sustainability Policy </w:t>
        </w:r>
        <w:r w:rsidR="005D2911">
          <w:rPr>
            <w:rStyle w:val="Hyperlink"/>
          </w:rPr>
          <w:t xml:space="preserve"> </w:t>
        </w:r>
        <w:r>
          <w:rPr>
            <w:webHidden/>
          </w:rPr>
          <w:tab/>
        </w:r>
        <w:r>
          <w:rPr>
            <w:webHidden/>
          </w:rPr>
          <w:fldChar w:fldCharType="begin"/>
        </w:r>
        <w:r>
          <w:rPr>
            <w:webHidden/>
          </w:rPr>
          <w:instrText xml:space="preserve"> PAGEREF _Toc235785825 \h </w:instrText>
        </w:r>
        <w:r>
          <w:rPr>
            <w:webHidden/>
          </w:rPr>
        </w:r>
        <w:r>
          <w:rPr>
            <w:webHidden/>
          </w:rPr>
          <w:fldChar w:fldCharType="separate"/>
        </w:r>
        <w:r w:rsidR="009142C2">
          <w:rPr>
            <w:webHidden/>
          </w:rPr>
          <w:t>123</w:t>
        </w:r>
        <w:r>
          <w:rPr>
            <w:webHidden/>
          </w:rPr>
          <w:fldChar w:fldCharType="end"/>
        </w:r>
      </w:hyperlink>
    </w:p>
    <w:p w14:paraId="66064411" w14:textId="33AFBFC5"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26" w:history="1">
        <w:r w:rsidRPr="00173248">
          <w:rPr>
            <w:rStyle w:val="Hyperlink"/>
          </w:rPr>
          <w:t xml:space="preserve">Equipment and Resources Policy </w:t>
        </w:r>
        <w:r w:rsidR="005D2911">
          <w:rPr>
            <w:rStyle w:val="Hyperlink"/>
          </w:rPr>
          <w:t xml:space="preserve"> </w:t>
        </w:r>
        <w:r>
          <w:rPr>
            <w:webHidden/>
          </w:rPr>
          <w:tab/>
        </w:r>
        <w:r>
          <w:rPr>
            <w:webHidden/>
          </w:rPr>
          <w:fldChar w:fldCharType="begin"/>
        </w:r>
        <w:r>
          <w:rPr>
            <w:webHidden/>
          </w:rPr>
          <w:instrText xml:space="preserve"> PAGEREF _Toc235785826 \h </w:instrText>
        </w:r>
        <w:r>
          <w:rPr>
            <w:webHidden/>
          </w:rPr>
        </w:r>
        <w:r>
          <w:rPr>
            <w:webHidden/>
          </w:rPr>
          <w:fldChar w:fldCharType="separate"/>
        </w:r>
        <w:r w:rsidR="009142C2">
          <w:rPr>
            <w:webHidden/>
          </w:rPr>
          <w:t>125</w:t>
        </w:r>
        <w:r>
          <w:rPr>
            <w:webHidden/>
          </w:rPr>
          <w:fldChar w:fldCharType="end"/>
        </w:r>
      </w:hyperlink>
    </w:p>
    <w:p w14:paraId="196E2D6D" w14:textId="17591B73"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27" w:history="1">
        <w:r w:rsidRPr="00173248">
          <w:rPr>
            <w:rStyle w:val="Hyperlink"/>
          </w:rPr>
          <w:t xml:space="preserve">Fire Safety Policy </w:t>
        </w:r>
        <w:r w:rsidR="005D2911">
          <w:rPr>
            <w:rStyle w:val="Hyperlink"/>
          </w:rPr>
          <w:t xml:space="preserve"> </w:t>
        </w:r>
        <w:r>
          <w:rPr>
            <w:webHidden/>
          </w:rPr>
          <w:tab/>
        </w:r>
        <w:r>
          <w:rPr>
            <w:webHidden/>
          </w:rPr>
          <w:fldChar w:fldCharType="begin"/>
        </w:r>
        <w:r>
          <w:rPr>
            <w:webHidden/>
          </w:rPr>
          <w:instrText xml:space="preserve"> PAGEREF _Toc235785827 \h </w:instrText>
        </w:r>
        <w:r>
          <w:rPr>
            <w:webHidden/>
          </w:rPr>
        </w:r>
        <w:r>
          <w:rPr>
            <w:webHidden/>
          </w:rPr>
          <w:fldChar w:fldCharType="separate"/>
        </w:r>
        <w:r w:rsidR="009142C2">
          <w:rPr>
            <w:webHidden/>
          </w:rPr>
          <w:t>126</w:t>
        </w:r>
        <w:r>
          <w:rPr>
            <w:webHidden/>
          </w:rPr>
          <w:fldChar w:fldCharType="end"/>
        </w:r>
      </w:hyperlink>
    </w:p>
    <w:p w14:paraId="32D15BA1" w14:textId="2CAE2EBF"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28" w:history="1">
        <w:r w:rsidRPr="00173248">
          <w:rPr>
            <w:rStyle w:val="Hyperlink"/>
          </w:rPr>
          <w:t xml:space="preserve">Food Play Policy </w:t>
        </w:r>
        <w:r w:rsidR="005D2911">
          <w:rPr>
            <w:rStyle w:val="Hyperlink"/>
          </w:rPr>
          <w:t xml:space="preserve"> </w:t>
        </w:r>
        <w:r>
          <w:rPr>
            <w:webHidden/>
          </w:rPr>
          <w:tab/>
        </w:r>
        <w:r>
          <w:rPr>
            <w:webHidden/>
          </w:rPr>
          <w:fldChar w:fldCharType="begin"/>
        </w:r>
        <w:r>
          <w:rPr>
            <w:webHidden/>
          </w:rPr>
          <w:instrText xml:space="preserve"> PAGEREF _Toc235785828 \h </w:instrText>
        </w:r>
        <w:r>
          <w:rPr>
            <w:webHidden/>
          </w:rPr>
        </w:r>
        <w:r>
          <w:rPr>
            <w:webHidden/>
          </w:rPr>
          <w:fldChar w:fldCharType="separate"/>
        </w:r>
        <w:r w:rsidR="009142C2">
          <w:rPr>
            <w:webHidden/>
          </w:rPr>
          <w:t>129</w:t>
        </w:r>
        <w:r>
          <w:rPr>
            <w:webHidden/>
          </w:rPr>
          <w:fldChar w:fldCharType="end"/>
        </w:r>
      </w:hyperlink>
    </w:p>
    <w:p w14:paraId="24B50FB3" w14:textId="40CADADE"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29" w:history="1">
        <w:r w:rsidRPr="00173248">
          <w:rPr>
            <w:rStyle w:val="Hyperlink"/>
          </w:rPr>
          <w:t>General Data Protection Regulation (GDPR) Privacy Notice</w:t>
        </w:r>
        <w:r>
          <w:rPr>
            <w:webHidden/>
          </w:rPr>
          <w:tab/>
        </w:r>
        <w:r>
          <w:rPr>
            <w:webHidden/>
          </w:rPr>
          <w:fldChar w:fldCharType="begin"/>
        </w:r>
        <w:r>
          <w:rPr>
            <w:webHidden/>
          </w:rPr>
          <w:instrText xml:space="preserve"> PAGEREF _Toc235785829 \h </w:instrText>
        </w:r>
        <w:r>
          <w:rPr>
            <w:webHidden/>
          </w:rPr>
        </w:r>
        <w:r>
          <w:rPr>
            <w:webHidden/>
          </w:rPr>
          <w:fldChar w:fldCharType="separate"/>
        </w:r>
        <w:r w:rsidR="009142C2">
          <w:rPr>
            <w:webHidden/>
          </w:rPr>
          <w:t>130</w:t>
        </w:r>
        <w:r>
          <w:rPr>
            <w:webHidden/>
          </w:rPr>
          <w:fldChar w:fldCharType="end"/>
        </w:r>
      </w:hyperlink>
    </w:p>
    <w:p w14:paraId="51280232" w14:textId="1FB2174C"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30" w:history="1">
        <w:r w:rsidRPr="00173248">
          <w:rPr>
            <w:rStyle w:val="Hyperlink"/>
          </w:rPr>
          <w:t xml:space="preserve">Grievance Procedure </w:t>
        </w:r>
        <w:r w:rsidR="005D2911">
          <w:rPr>
            <w:rStyle w:val="Hyperlink"/>
          </w:rPr>
          <w:t xml:space="preserve"> </w:t>
        </w:r>
        <w:r>
          <w:rPr>
            <w:webHidden/>
          </w:rPr>
          <w:tab/>
        </w:r>
        <w:r>
          <w:rPr>
            <w:webHidden/>
          </w:rPr>
          <w:fldChar w:fldCharType="begin"/>
        </w:r>
        <w:r>
          <w:rPr>
            <w:webHidden/>
          </w:rPr>
          <w:instrText xml:space="preserve"> PAGEREF _Toc235785830 \h </w:instrText>
        </w:r>
        <w:r>
          <w:rPr>
            <w:webHidden/>
          </w:rPr>
        </w:r>
        <w:r>
          <w:rPr>
            <w:webHidden/>
          </w:rPr>
          <w:fldChar w:fldCharType="separate"/>
        </w:r>
        <w:r w:rsidR="009142C2">
          <w:rPr>
            <w:webHidden/>
          </w:rPr>
          <w:t>141</w:t>
        </w:r>
        <w:r>
          <w:rPr>
            <w:webHidden/>
          </w:rPr>
          <w:fldChar w:fldCharType="end"/>
        </w:r>
      </w:hyperlink>
    </w:p>
    <w:p w14:paraId="06E90C8A" w14:textId="0EA1B54E"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31" w:history="1">
        <w:r w:rsidRPr="00173248">
          <w:rPr>
            <w:rStyle w:val="Hyperlink"/>
          </w:rPr>
          <w:t xml:space="preserve">Gun and Superhero Play Policy </w:t>
        </w:r>
        <w:r w:rsidR="005D2911">
          <w:rPr>
            <w:rStyle w:val="Hyperlink"/>
          </w:rPr>
          <w:t xml:space="preserve"> </w:t>
        </w:r>
        <w:r>
          <w:rPr>
            <w:webHidden/>
          </w:rPr>
          <w:tab/>
        </w:r>
        <w:r>
          <w:rPr>
            <w:webHidden/>
          </w:rPr>
          <w:fldChar w:fldCharType="begin"/>
        </w:r>
        <w:r>
          <w:rPr>
            <w:webHidden/>
          </w:rPr>
          <w:instrText xml:space="preserve"> PAGEREF _Toc235785831 \h </w:instrText>
        </w:r>
        <w:r>
          <w:rPr>
            <w:webHidden/>
          </w:rPr>
        </w:r>
        <w:r>
          <w:rPr>
            <w:webHidden/>
          </w:rPr>
          <w:fldChar w:fldCharType="separate"/>
        </w:r>
        <w:r w:rsidR="009142C2">
          <w:rPr>
            <w:webHidden/>
          </w:rPr>
          <w:t>144</w:t>
        </w:r>
        <w:r>
          <w:rPr>
            <w:webHidden/>
          </w:rPr>
          <w:fldChar w:fldCharType="end"/>
        </w:r>
      </w:hyperlink>
    </w:p>
    <w:p w14:paraId="3592AB7A" w14:textId="7ACB22D2"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32" w:history="1">
        <w:r w:rsidRPr="00173248">
          <w:rPr>
            <w:rStyle w:val="Hyperlink"/>
          </w:rPr>
          <w:t xml:space="preserve">Health and Safety – General Policy </w:t>
        </w:r>
        <w:r w:rsidR="005D2911">
          <w:rPr>
            <w:rStyle w:val="Hyperlink"/>
          </w:rPr>
          <w:t xml:space="preserve"> </w:t>
        </w:r>
        <w:r>
          <w:rPr>
            <w:webHidden/>
          </w:rPr>
          <w:tab/>
        </w:r>
        <w:r>
          <w:rPr>
            <w:webHidden/>
          </w:rPr>
          <w:fldChar w:fldCharType="begin"/>
        </w:r>
        <w:r>
          <w:rPr>
            <w:webHidden/>
          </w:rPr>
          <w:instrText xml:space="preserve"> PAGEREF _Toc235785832 \h </w:instrText>
        </w:r>
        <w:r>
          <w:rPr>
            <w:webHidden/>
          </w:rPr>
        </w:r>
        <w:r>
          <w:rPr>
            <w:webHidden/>
          </w:rPr>
          <w:fldChar w:fldCharType="separate"/>
        </w:r>
        <w:r w:rsidR="009142C2">
          <w:rPr>
            <w:webHidden/>
          </w:rPr>
          <w:t>145</w:t>
        </w:r>
        <w:r>
          <w:rPr>
            <w:webHidden/>
          </w:rPr>
          <w:fldChar w:fldCharType="end"/>
        </w:r>
      </w:hyperlink>
    </w:p>
    <w:p w14:paraId="56C93AA4" w14:textId="516497E7"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33" w:history="1">
        <w:r w:rsidRPr="00173248">
          <w:rPr>
            <w:rStyle w:val="Hyperlink"/>
          </w:rPr>
          <w:t xml:space="preserve">Healthy Workplace Policy </w:t>
        </w:r>
        <w:r w:rsidR="005D2911">
          <w:rPr>
            <w:rStyle w:val="Hyperlink"/>
          </w:rPr>
          <w:t xml:space="preserve"> </w:t>
        </w:r>
        <w:r>
          <w:rPr>
            <w:webHidden/>
          </w:rPr>
          <w:tab/>
        </w:r>
        <w:r>
          <w:rPr>
            <w:webHidden/>
          </w:rPr>
          <w:fldChar w:fldCharType="begin"/>
        </w:r>
        <w:r>
          <w:rPr>
            <w:webHidden/>
          </w:rPr>
          <w:instrText xml:space="preserve"> PAGEREF _Toc235785833 \h </w:instrText>
        </w:r>
        <w:r>
          <w:rPr>
            <w:webHidden/>
          </w:rPr>
        </w:r>
        <w:r>
          <w:rPr>
            <w:webHidden/>
          </w:rPr>
          <w:fldChar w:fldCharType="separate"/>
        </w:r>
        <w:r w:rsidR="009142C2">
          <w:rPr>
            <w:webHidden/>
          </w:rPr>
          <w:t>151</w:t>
        </w:r>
        <w:r>
          <w:rPr>
            <w:webHidden/>
          </w:rPr>
          <w:fldChar w:fldCharType="end"/>
        </w:r>
      </w:hyperlink>
    </w:p>
    <w:p w14:paraId="00DB7ED2" w14:textId="5C034896"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34" w:history="1">
        <w:r w:rsidRPr="00173248">
          <w:rPr>
            <w:rStyle w:val="Hyperlink"/>
          </w:rPr>
          <w:t xml:space="preserve">Immunisation Policy </w:t>
        </w:r>
        <w:r w:rsidR="005D2911">
          <w:rPr>
            <w:rStyle w:val="Hyperlink"/>
          </w:rPr>
          <w:t xml:space="preserve"> </w:t>
        </w:r>
        <w:r>
          <w:rPr>
            <w:webHidden/>
          </w:rPr>
          <w:tab/>
        </w:r>
        <w:r>
          <w:rPr>
            <w:webHidden/>
          </w:rPr>
          <w:fldChar w:fldCharType="begin"/>
        </w:r>
        <w:r>
          <w:rPr>
            <w:webHidden/>
          </w:rPr>
          <w:instrText xml:space="preserve"> PAGEREF _Toc235785834 \h </w:instrText>
        </w:r>
        <w:r>
          <w:rPr>
            <w:webHidden/>
          </w:rPr>
        </w:r>
        <w:r>
          <w:rPr>
            <w:webHidden/>
          </w:rPr>
          <w:fldChar w:fldCharType="separate"/>
        </w:r>
        <w:r w:rsidR="009142C2">
          <w:rPr>
            <w:webHidden/>
          </w:rPr>
          <w:t>155</w:t>
        </w:r>
        <w:r>
          <w:rPr>
            <w:webHidden/>
          </w:rPr>
          <w:fldChar w:fldCharType="end"/>
        </w:r>
      </w:hyperlink>
    </w:p>
    <w:p w14:paraId="7F9CFE93" w14:textId="1A41E21C"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35" w:history="1">
        <w:r w:rsidRPr="00173248">
          <w:rPr>
            <w:rStyle w:val="Hyperlink"/>
          </w:rPr>
          <w:t xml:space="preserve">Inclusion and Equality Policy </w:t>
        </w:r>
        <w:r w:rsidR="005D2911">
          <w:rPr>
            <w:rStyle w:val="Hyperlink"/>
          </w:rPr>
          <w:t xml:space="preserve"> </w:t>
        </w:r>
        <w:r>
          <w:rPr>
            <w:webHidden/>
          </w:rPr>
          <w:tab/>
        </w:r>
        <w:r>
          <w:rPr>
            <w:webHidden/>
          </w:rPr>
          <w:fldChar w:fldCharType="begin"/>
        </w:r>
        <w:r>
          <w:rPr>
            <w:webHidden/>
          </w:rPr>
          <w:instrText xml:space="preserve"> PAGEREF _Toc235785835 \h </w:instrText>
        </w:r>
        <w:r>
          <w:rPr>
            <w:webHidden/>
          </w:rPr>
        </w:r>
        <w:r>
          <w:rPr>
            <w:webHidden/>
          </w:rPr>
          <w:fldChar w:fldCharType="separate"/>
        </w:r>
        <w:r w:rsidR="009142C2">
          <w:rPr>
            <w:webHidden/>
          </w:rPr>
          <w:t>156</w:t>
        </w:r>
        <w:r>
          <w:rPr>
            <w:webHidden/>
          </w:rPr>
          <w:fldChar w:fldCharType="end"/>
        </w:r>
      </w:hyperlink>
    </w:p>
    <w:p w14:paraId="44DF47C3" w14:textId="55CC4795"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36" w:history="1">
        <w:r w:rsidRPr="00173248">
          <w:rPr>
            <w:rStyle w:val="Hyperlink"/>
          </w:rPr>
          <w:t xml:space="preserve">Infection Control Policy </w:t>
        </w:r>
        <w:r w:rsidR="005D2911">
          <w:rPr>
            <w:rStyle w:val="Hyperlink"/>
          </w:rPr>
          <w:t xml:space="preserve"> </w:t>
        </w:r>
        <w:r>
          <w:rPr>
            <w:webHidden/>
          </w:rPr>
          <w:tab/>
        </w:r>
        <w:r>
          <w:rPr>
            <w:webHidden/>
          </w:rPr>
          <w:fldChar w:fldCharType="begin"/>
        </w:r>
        <w:r>
          <w:rPr>
            <w:webHidden/>
          </w:rPr>
          <w:instrText xml:space="preserve"> PAGEREF _Toc235785836 \h </w:instrText>
        </w:r>
        <w:r>
          <w:rPr>
            <w:webHidden/>
          </w:rPr>
        </w:r>
        <w:r>
          <w:rPr>
            <w:webHidden/>
          </w:rPr>
          <w:fldChar w:fldCharType="separate"/>
        </w:r>
        <w:r w:rsidR="009142C2">
          <w:rPr>
            <w:webHidden/>
          </w:rPr>
          <w:t>162</w:t>
        </w:r>
        <w:r>
          <w:rPr>
            <w:webHidden/>
          </w:rPr>
          <w:fldChar w:fldCharType="end"/>
        </w:r>
      </w:hyperlink>
    </w:p>
    <w:p w14:paraId="44D0DAAF" w14:textId="5819C0E2"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37" w:history="1">
        <w:r w:rsidRPr="00173248">
          <w:rPr>
            <w:rStyle w:val="Hyperlink"/>
          </w:rPr>
          <w:t xml:space="preserve">Late Collection and Non-Collection of Children Policy </w:t>
        </w:r>
        <w:r w:rsidR="005D2911">
          <w:rPr>
            <w:rStyle w:val="Hyperlink"/>
          </w:rPr>
          <w:t xml:space="preserve"> </w:t>
        </w:r>
        <w:r>
          <w:rPr>
            <w:webHidden/>
          </w:rPr>
          <w:tab/>
        </w:r>
        <w:r>
          <w:rPr>
            <w:webHidden/>
          </w:rPr>
          <w:fldChar w:fldCharType="begin"/>
        </w:r>
        <w:r>
          <w:rPr>
            <w:webHidden/>
          </w:rPr>
          <w:instrText xml:space="preserve"> PAGEREF _Toc235785837 \h </w:instrText>
        </w:r>
        <w:r>
          <w:rPr>
            <w:webHidden/>
          </w:rPr>
        </w:r>
        <w:r>
          <w:rPr>
            <w:webHidden/>
          </w:rPr>
          <w:fldChar w:fldCharType="separate"/>
        </w:r>
        <w:r w:rsidR="009142C2">
          <w:rPr>
            <w:webHidden/>
          </w:rPr>
          <w:t>164</w:t>
        </w:r>
        <w:r>
          <w:rPr>
            <w:webHidden/>
          </w:rPr>
          <w:fldChar w:fldCharType="end"/>
        </w:r>
      </w:hyperlink>
    </w:p>
    <w:p w14:paraId="1B62330F" w14:textId="5B0B960C"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38" w:history="1">
        <w:r w:rsidRPr="00173248">
          <w:rPr>
            <w:rStyle w:val="Hyperlink"/>
          </w:rPr>
          <w:t xml:space="preserve">Lone Working Policy </w:t>
        </w:r>
        <w:r w:rsidR="005D2911">
          <w:rPr>
            <w:rStyle w:val="Hyperlink"/>
          </w:rPr>
          <w:t xml:space="preserve"> </w:t>
        </w:r>
        <w:r>
          <w:rPr>
            <w:webHidden/>
          </w:rPr>
          <w:tab/>
        </w:r>
        <w:r>
          <w:rPr>
            <w:webHidden/>
          </w:rPr>
          <w:fldChar w:fldCharType="begin"/>
        </w:r>
        <w:r>
          <w:rPr>
            <w:webHidden/>
          </w:rPr>
          <w:instrText xml:space="preserve"> PAGEREF _Toc235785838 \h </w:instrText>
        </w:r>
        <w:r>
          <w:rPr>
            <w:webHidden/>
          </w:rPr>
        </w:r>
        <w:r>
          <w:rPr>
            <w:webHidden/>
          </w:rPr>
          <w:fldChar w:fldCharType="separate"/>
        </w:r>
        <w:r w:rsidR="009142C2">
          <w:rPr>
            <w:webHidden/>
          </w:rPr>
          <w:t>166</w:t>
        </w:r>
        <w:r>
          <w:rPr>
            <w:webHidden/>
          </w:rPr>
          <w:fldChar w:fldCharType="end"/>
        </w:r>
      </w:hyperlink>
    </w:p>
    <w:p w14:paraId="214D84DE" w14:textId="113A7AAF"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39" w:history="1">
        <w:r w:rsidRPr="00173248">
          <w:rPr>
            <w:rStyle w:val="Hyperlink"/>
          </w:rPr>
          <w:t xml:space="preserve">Looked After Children Policy </w:t>
        </w:r>
        <w:r w:rsidR="005D2911">
          <w:rPr>
            <w:rStyle w:val="Hyperlink"/>
          </w:rPr>
          <w:t xml:space="preserve"> </w:t>
        </w:r>
        <w:r>
          <w:rPr>
            <w:webHidden/>
          </w:rPr>
          <w:tab/>
        </w:r>
        <w:r>
          <w:rPr>
            <w:webHidden/>
          </w:rPr>
          <w:fldChar w:fldCharType="begin"/>
        </w:r>
        <w:r>
          <w:rPr>
            <w:webHidden/>
          </w:rPr>
          <w:instrText xml:space="preserve"> PAGEREF _Toc235785839 \h </w:instrText>
        </w:r>
        <w:r>
          <w:rPr>
            <w:webHidden/>
          </w:rPr>
        </w:r>
        <w:r>
          <w:rPr>
            <w:webHidden/>
          </w:rPr>
          <w:fldChar w:fldCharType="separate"/>
        </w:r>
        <w:r w:rsidR="009142C2">
          <w:rPr>
            <w:webHidden/>
          </w:rPr>
          <w:t>168</w:t>
        </w:r>
        <w:r>
          <w:rPr>
            <w:webHidden/>
          </w:rPr>
          <w:fldChar w:fldCharType="end"/>
        </w:r>
      </w:hyperlink>
    </w:p>
    <w:p w14:paraId="35EEF7E4" w14:textId="78EC60ED"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40" w:history="1">
        <w:r w:rsidRPr="00173248">
          <w:rPr>
            <w:rStyle w:val="Hyperlink"/>
          </w:rPr>
          <w:t xml:space="preserve">Low-Level Concerns Policy </w:t>
        </w:r>
        <w:r w:rsidR="005D2911">
          <w:rPr>
            <w:rStyle w:val="Hyperlink"/>
          </w:rPr>
          <w:t xml:space="preserve"> </w:t>
        </w:r>
        <w:r>
          <w:rPr>
            <w:webHidden/>
          </w:rPr>
          <w:tab/>
        </w:r>
        <w:r>
          <w:rPr>
            <w:webHidden/>
          </w:rPr>
          <w:fldChar w:fldCharType="begin"/>
        </w:r>
        <w:r>
          <w:rPr>
            <w:webHidden/>
          </w:rPr>
          <w:instrText xml:space="preserve"> PAGEREF _Toc235785840 \h </w:instrText>
        </w:r>
        <w:r>
          <w:rPr>
            <w:webHidden/>
          </w:rPr>
        </w:r>
        <w:r>
          <w:rPr>
            <w:webHidden/>
          </w:rPr>
          <w:fldChar w:fldCharType="separate"/>
        </w:r>
        <w:r w:rsidR="009142C2">
          <w:rPr>
            <w:webHidden/>
          </w:rPr>
          <w:t>171</w:t>
        </w:r>
        <w:r>
          <w:rPr>
            <w:webHidden/>
          </w:rPr>
          <w:fldChar w:fldCharType="end"/>
        </w:r>
      </w:hyperlink>
    </w:p>
    <w:p w14:paraId="2BA8A4FF" w14:textId="41944911"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41" w:history="1">
        <w:r w:rsidRPr="00173248">
          <w:rPr>
            <w:rStyle w:val="Hyperlink"/>
          </w:rPr>
          <w:t xml:space="preserve">Managing Extreme Weather Policy </w:t>
        </w:r>
        <w:r w:rsidR="005D2911">
          <w:rPr>
            <w:rStyle w:val="Hyperlink"/>
          </w:rPr>
          <w:t xml:space="preserve"> </w:t>
        </w:r>
        <w:r>
          <w:rPr>
            <w:webHidden/>
          </w:rPr>
          <w:tab/>
        </w:r>
        <w:r>
          <w:rPr>
            <w:webHidden/>
          </w:rPr>
          <w:fldChar w:fldCharType="begin"/>
        </w:r>
        <w:r>
          <w:rPr>
            <w:webHidden/>
          </w:rPr>
          <w:instrText xml:space="preserve"> PAGEREF _Toc235785841 \h </w:instrText>
        </w:r>
        <w:r>
          <w:rPr>
            <w:webHidden/>
          </w:rPr>
        </w:r>
        <w:r>
          <w:rPr>
            <w:webHidden/>
          </w:rPr>
          <w:fldChar w:fldCharType="separate"/>
        </w:r>
        <w:r w:rsidR="009142C2">
          <w:rPr>
            <w:webHidden/>
          </w:rPr>
          <w:t>175</w:t>
        </w:r>
        <w:r>
          <w:rPr>
            <w:webHidden/>
          </w:rPr>
          <w:fldChar w:fldCharType="end"/>
        </w:r>
      </w:hyperlink>
    </w:p>
    <w:p w14:paraId="7FCE82D4" w14:textId="28665B41"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42" w:history="1">
        <w:r w:rsidRPr="00173248">
          <w:rPr>
            <w:rStyle w:val="Hyperlink"/>
          </w:rPr>
          <w:t xml:space="preserve">Manual Handling Policy </w:t>
        </w:r>
        <w:r w:rsidR="005D2911">
          <w:rPr>
            <w:rStyle w:val="Hyperlink"/>
          </w:rPr>
          <w:t xml:space="preserve"> </w:t>
        </w:r>
        <w:r>
          <w:rPr>
            <w:webHidden/>
          </w:rPr>
          <w:tab/>
        </w:r>
        <w:r>
          <w:rPr>
            <w:webHidden/>
          </w:rPr>
          <w:fldChar w:fldCharType="begin"/>
        </w:r>
        <w:r>
          <w:rPr>
            <w:webHidden/>
          </w:rPr>
          <w:instrText xml:space="preserve"> PAGEREF _Toc235785842 \h </w:instrText>
        </w:r>
        <w:r>
          <w:rPr>
            <w:webHidden/>
          </w:rPr>
        </w:r>
        <w:r>
          <w:rPr>
            <w:webHidden/>
          </w:rPr>
          <w:fldChar w:fldCharType="separate"/>
        </w:r>
        <w:r w:rsidR="009142C2">
          <w:rPr>
            <w:webHidden/>
          </w:rPr>
          <w:t>178</w:t>
        </w:r>
        <w:r>
          <w:rPr>
            <w:webHidden/>
          </w:rPr>
          <w:fldChar w:fldCharType="end"/>
        </w:r>
      </w:hyperlink>
    </w:p>
    <w:p w14:paraId="307E0810" w14:textId="7932D9DD"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43" w:history="1">
        <w:r w:rsidRPr="00173248">
          <w:rPr>
            <w:rStyle w:val="Hyperlink"/>
          </w:rPr>
          <w:t xml:space="preserve">Medication Policy </w:t>
        </w:r>
        <w:r w:rsidR="005D2911">
          <w:rPr>
            <w:rStyle w:val="Hyperlink"/>
          </w:rPr>
          <w:t xml:space="preserve"> </w:t>
        </w:r>
        <w:r>
          <w:rPr>
            <w:webHidden/>
          </w:rPr>
          <w:tab/>
        </w:r>
        <w:r>
          <w:rPr>
            <w:webHidden/>
          </w:rPr>
          <w:fldChar w:fldCharType="begin"/>
        </w:r>
        <w:r>
          <w:rPr>
            <w:webHidden/>
          </w:rPr>
          <w:instrText xml:space="preserve"> PAGEREF _Toc235785843 \h </w:instrText>
        </w:r>
        <w:r>
          <w:rPr>
            <w:webHidden/>
          </w:rPr>
        </w:r>
        <w:r>
          <w:rPr>
            <w:webHidden/>
          </w:rPr>
          <w:fldChar w:fldCharType="separate"/>
        </w:r>
        <w:r w:rsidR="009142C2">
          <w:rPr>
            <w:webHidden/>
          </w:rPr>
          <w:t>181</w:t>
        </w:r>
        <w:r>
          <w:rPr>
            <w:webHidden/>
          </w:rPr>
          <w:fldChar w:fldCharType="end"/>
        </w:r>
      </w:hyperlink>
    </w:p>
    <w:p w14:paraId="6E0809D4" w14:textId="6D47D639"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44" w:history="1">
        <w:r w:rsidRPr="00173248">
          <w:rPr>
            <w:rStyle w:val="Hyperlink"/>
          </w:rPr>
          <w:t xml:space="preserve">Menopause Policy </w:t>
        </w:r>
        <w:r w:rsidR="005D2911">
          <w:rPr>
            <w:rStyle w:val="Hyperlink"/>
          </w:rPr>
          <w:t xml:space="preserve"> </w:t>
        </w:r>
        <w:r>
          <w:rPr>
            <w:webHidden/>
          </w:rPr>
          <w:tab/>
        </w:r>
        <w:r>
          <w:rPr>
            <w:webHidden/>
          </w:rPr>
          <w:fldChar w:fldCharType="begin"/>
        </w:r>
        <w:r>
          <w:rPr>
            <w:webHidden/>
          </w:rPr>
          <w:instrText xml:space="preserve"> PAGEREF _Toc235785844 \h </w:instrText>
        </w:r>
        <w:r>
          <w:rPr>
            <w:webHidden/>
          </w:rPr>
        </w:r>
        <w:r>
          <w:rPr>
            <w:webHidden/>
          </w:rPr>
          <w:fldChar w:fldCharType="separate"/>
        </w:r>
        <w:r w:rsidR="009142C2">
          <w:rPr>
            <w:webHidden/>
          </w:rPr>
          <w:t>185</w:t>
        </w:r>
        <w:r>
          <w:rPr>
            <w:webHidden/>
          </w:rPr>
          <w:fldChar w:fldCharType="end"/>
        </w:r>
      </w:hyperlink>
    </w:p>
    <w:p w14:paraId="456DF6D0" w14:textId="24400BD7"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45" w:history="1">
        <w:r w:rsidRPr="00173248">
          <w:rPr>
            <w:rStyle w:val="Hyperlink"/>
          </w:rPr>
          <w:t xml:space="preserve">Missing Child from Nursery Procedure </w:t>
        </w:r>
        <w:r w:rsidR="005D2911">
          <w:rPr>
            <w:rStyle w:val="Hyperlink"/>
          </w:rPr>
          <w:t xml:space="preserve"> </w:t>
        </w:r>
        <w:r>
          <w:rPr>
            <w:webHidden/>
          </w:rPr>
          <w:tab/>
        </w:r>
        <w:r>
          <w:rPr>
            <w:webHidden/>
          </w:rPr>
          <w:fldChar w:fldCharType="begin"/>
        </w:r>
        <w:r>
          <w:rPr>
            <w:webHidden/>
          </w:rPr>
          <w:instrText xml:space="preserve"> PAGEREF _Toc235785845 \h </w:instrText>
        </w:r>
        <w:r>
          <w:rPr>
            <w:webHidden/>
          </w:rPr>
        </w:r>
        <w:r>
          <w:rPr>
            <w:webHidden/>
          </w:rPr>
          <w:fldChar w:fldCharType="separate"/>
        </w:r>
        <w:r w:rsidR="009142C2">
          <w:rPr>
            <w:webHidden/>
          </w:rPr>
          <w:t>188</w:t>
        </w:r>
        <w:r>
          <w:rPr>
            <w:webHidden/>
          </w:rPr>
          <w:fldChar w:fldCharType="end"/>
        </w:r>
      </w:hyperlink>
    </w:p>
    <w:p w14:paraId="26A25983" w14:textId="1B7B883F"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46" w:history="1">
        <w:r w:rsidRPr="00173248">
          <w:rPr>
            <w:rStyle w:val="Hyperlink"/>
          </w:rPr>
          <w:t xml:space="preserve">Missing Child from Outings Procedure </w:t>
        </w:r>
        <w:r w:rsidR="005D2911">
          <w:rPr>
            <w:rStyle w:val="Hyperlink"/>
          </w:rPr>
          <w:t xml:space="preserve"> </w:t>
        </w:r>
        <w:r>
          <w:rPr>
            <w:webHidden/>
          </w:rPr>
          <w:tab/>
        </w:r>
        <w:r>
          <w:rPr>
            <w:webHidden/>
          </w:rPr>
          <w:fldChar w:fldCharType="begin"/>
        </w:r>
        <w:r>
          <w:rPr>
            <w:webHidden/>
          </w:rPr>
          <w:instrText xml:space="preserve"> PAGEREF _Toc235785846 \h </w:instrText>
        </w:r>
        <w:r>
          <w:rPr>
            <w:webHidden/>
          </w:rPr>
        </w:r>
        <w:r>
          <w:rPr>
            <w:webHidden/>
          </w:rPr>
          <w:fldChar w:fldCharType="separate"/>
        </w:r>
        <w:r w:rsidR="009142C2">
          <w:rPr>
            <w:webHidden/>
          </w:rPr>
          <w:t>189</w:t>
        </w:r>
        <w:r>
          <w:rPr>
            <w:webHidden/>
          </w:rPr>
          <w:fldChar w:fldCharType="end"/>
        </w:r>
      </w:hyperlink>
    </w:p>
    <w:p w14:paraId="3D50C929" w14:textId="7F5BA9FB"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47" w:history="1">
        <w:r w:rsidRPr="00173248">
          <w:rPr>
            <w:rStyle w:val="Hyperlink"/>
          </w:rPr>
          <w:t xml:space="preserve">Mobile Phone and Electronic Device Use Policy </w:t>
        </w:r>
        <w:r w:rsidR="005D2911">
          <w:rPr>
            <w:rStyle w:val="Hyperlink"/>
          </w:rPr>
          <w:t xml:space="preserve"> </w:t>
        </w:r>
        <w:r>
          <w:rPr>
            <w:webHidden/>
          </w:rPr>
          <w:tab/>
        </w:r>
        <w:r>
          <w:rPr>
            <w:webHidden/>
          </w:rPr>
          <w:fldChar w:fldCharType="begin"/>
        </w:r>
        <w:r>
          <w:rPr>
            <w:webHidden/>
          </w:rPr>
          <w:instrText xml:space="preserve"> PAGEREF _Toc235785847 \h </w:instrText>
        </w:r>
        <w:r>
          <w:rPr>
            <w:webHidden/>
          </w:rPr>
        </w:r>
        <w:r>
          <w:rPr>
            <w:webHidden/>
          </w:rPr>
          <w:fldChar w:fldCharType="separate"/>
        </w:r>
        <w:r w:rsidR="009142C2">
          <w:rPr>
            <w:webHidden/>
          </w:rPr>
          <w:t>190</w:t>
        </w:r>
        <w:r>
          <w:rPr>
            <w:webHidden/>
          </w:rPr>
          <w:fldChar w:fldCharType="end"/>
        </w:r>
      </w:hyperlink>
    </w:p>
    <w:p w14:paraId="5F420A2D" w14:textId="42E25231"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48" w:history="1">
        <w:r w:rsidRPr="00173248">
          <w:rPr>
            <w:rStyle w:val="Hyperlink"/>
          </w:rPr>
          <w:t xml:space="preserve">More Able and Talented Children Policy </w:t>
        </w:r>
        <w:r w:rsidR="005D2911">
          <w:rPr>
            <w:rStyle w:val="Hyperlink"/>
          </w:rPr>
          <w:t xml:space="preserve"> </w:t>
        </w:r>
        <w:r>
          <w:rPr>
            <w:webHidden/>
          </w:rPr>
          <w:tab/>
        </w:r>
        <w:r>
          <w:rPr>
            <w:webHidden/>
          </w:rPr>
          <w:fldChar w:fldCharType="begin"/>
        </w:r>
        <w:r>
          <w:rPr>
            <w:webHidden/>
          </w:rPr>
          <w:instrText xml:space="preserve"> PAGEREF _Toc235785848 \h </w:instrText>
        </w:r>
        <w:r>
          <w:rPr>
            <w:webHidden/>
          </w:rPr>
        </w:r>
        <w:r>
          <w:rPr>
            <w:webHidden/>
          </w:rPr>
          <w:fldChar w:fldCharType="separate"/>
        </w:r>
        <w:r w:rsidR="009142C2">
          <w:rPr>
            <w:webHidden/>
          </w:rPr>
          <w:t>193</w:t>
        </w:r>
        <w:r>
          <w:rPr>
            <w:webHidden/>
          </w:rPr>
          <w:fldChar w:fldCharType="end"/>
        </w:r>
      </w:hyperlink>
    </w:p>
    <w:p w14:paraId="038D49DA" w14:textId="3A9B81A1"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49" w:history="1">
        <w:r w:rsidRPr="00173248">
          <w:rPr>
            <w:rStyle w:val="Hyperlink"/>
          </w:rPr>
          <w:t xml:space="preserve">Multiple Birth Families Policy </w:t>
        </w:r>
        <w:r w:rsidR="005D2911">
          <w:rPr>
            <w:rStyle w:val="Hyperlink"/>
          </w:rPr>
          <w:t xml:space="preserve"> </w:t>
        </w:r>
        <w:r>
          <w:rPr>
            <w:webHidden/>
          </w:rPr>
          <w:tab/>
        </w:r>
        <w:r>
          <w:rPr>
            <w:webHidden/>
          </w:rPr>
          <w:fldChar w:fldCharType="begin"/>
        </w:r>
        <w:r>
          <w:rPr>
            <w:webHidden/>
          </w:rPr>
          <w:instrText xml:space="preserve"> PAGEREF _Toc235785849 \h </w:instrText>
        </w:r>
        <w:r>
          <w:rPr>
            <w:webHidden/>
          </w:rPr>
        </w:r>
        <w:r>
          <w:rPr>
            <w:webHidden/>
          </w:rPr>
          <w:fldChar w:fldCharType="separate"/>
        </w:r>
        <w:r w:rsidR="009142C2">
          <w:rPr>
            <w:webHidden/>
          </w:rPr>
          <w:t>195</w:t>
        </w:r>
        <w:r>
          <w:rPr>
            <w:webHidden/>
          </w:rPr>
          <w:fldChar w:fldCharType="end"/>
        </w:r>
      </w:hyperlink>
    </w:p>
    <w:p w14:paraId="5E56DA14" w14:textId="033C22BF"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50" w:history="1">
        <w:r w:rsidRPr="00173248">
          <w:rPr>
            <w:rStyle w:val="Hyperlink"/>
          </w:rPr>
          <w:t xml:space="preserve">Nappy Changing Policy </w:t>
        </w:r>
        <w:r w:rsidR="005D2911">
          <w:rPr>
            <w:rStyle w:val="Hyperlink"/>
          </w:rPr>
          <w:t xml:space="preserve"> </w:t>
        </w:r>
        <w:r>
          <w:rPr>
            <w:webHidden/>
          </w:rPr>
          <w:tab/>
        </w:r>
        <w:r>
          <w:rPr>
            <w:webHidden/>
          </w:rPr>
          <w:fldChar w:fldCharType="begin"/>
        </w:r>
        <w:r>
          <w:rPr>
            <w:webHidden/>
          </w:rPr>
          <w:instrText xml:space="preserve"> PAGEREF _Toc235785850 \h </w:instrText>
        </w:r>
        <w:r>
          <w:rPr>
            <w:webHidden/>
          </w:rPr>
        </w:r>
        <w:r>
          <w:rPr>
            <w:webHidden/>
          </w:rPr>
          <w:fldChar w:fldCharType="separate"/>
        </w:r>
        <w:r w:rsidR="009142C2">
          <w:rPr>
            <w:webHidden/>
          </w:rPr>
          <w:t>196</w:t>
        </w:r>
        <w:r>
          <w:rPr>
            <w:webHidden/>
          </w:rPr>
          <w:fldChar w:fldCharType="end"/>
        </w:r>
      </w:hyperlink>
    </w:p>
    <w:p w14:paraId="44F91FB6" w14:textId="69D85E82"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51" w:history="1">
        <w:r w:rsidRPr="00173248">
          <w:rPr>
            <w:rStyle w:val="Hyperlink"/>
          </w:rPr>
          <w:t xml:space="preserve">No Smoking/Vaping Policy </w:t>
        </w:r>
        <w:r w:rsidR="005D2911">
          <w:rPr>
            <w:rStyle w:val="Hyperlink"/>
          </w:rPr>
          <w:t xml:space="preserve"> </w:t>
        </w:r>
        <w:r>
          <w:rPr>
            <w:webHidden/>
          </w:rPr>
          <w:tab/>
        </w:r>
        <w:r>
          <w:rPr>
            <w:webHidden/>
          </w:rPr>
          <w:fldChar w:fldCharType="begin"/>
        </w:r>
        <w:r>
          <w:rPr>
            <w:webHidden/>
          </w:rPr>
          <w:instrText xml:space="preserve"> PAGEREF _Toc235785851 \h </w:instrText>
        </w:r>
        <w:r>
          <w:rPr>
            <w:webHidden/>
          </w:rPr>
        </w:r>
        <w:r>
          <w:rPr>
            <w:webHidden/>
          </w:rPr>
          <w:fldChar w:fldCharType="separate"/>
        </w:r>
        <w:r w:rsidR="009142C2">
          <w:rPr>
            <w:webHidden/>
          </w:rPr>
          <w:t>199</w:t>
        </w:r>
        <w:r>
          <w:rPr>
            <w:webHidden/>
          </w:rPr>
          <w:fldChar w:fldCharType="end"/>
        </w:r>
      </w:hyperlink>
    </w:p>
    <w:p w14:paraId="244258EB" w14:textId="3F18514D"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52" w:history="1">
        <w:r w:rsidRPr="00173248">
          <w:rPr>
            <w:rStyle w:val="Hyperlink"/>
          </w:rPr>
          <w:t xml:space="preserve">Nursery Operational Plan </w:t>
        </w:r>
        <w:r w:rsidR="005D2911">
          <w:rPr>
            <w:rStyle w:val="Hyperlink"/>
          </w:rPr>
          <w:t xml:space="preserve"> </w:t>
        </w:r>
        <w:r>
          <w:rPr>
            <w:webHidden/>
          </w:rPr>
          <w:tab/>
        </w:r>
        <w:r>
          <w:rPr>
            <w:webHidden/>
          </w:rPr>
          <w:fldChar w:fldCharType="begin"/>
        </w:r>
        <w:r>
          <w:rPr>
            <w:webHidden/>
          </w:rPr>
          <w:instrText xml:space="preserve"> PAGEREF _Toc235785852 \h </w:instrText>
        </w:r>
        <w:r>
          <w:rPr>
            <w:webHidden/>
          </w:rPr>
        </w:r>
        <w:r>
          <w:rPr>
            <w:webHidden/>
          </w:rPr>
          <w:fldChar w:fldCharType="separate"/>
        </w:r>
        <w:r w:rsidR="009142C2">
          <w:rPr>
            <w:webHidden/>
          </w:rPr>
          <w:t>200</w:t>
        </w:r>
        <w:r>
          <w:rPr>
            <w:webHidden/>
          </w:rPr>
          <w:fldChar w:fldCharType="end"/>
        </w:r>
      </w:hyperlink>
    </w:p>
    <w:p w14:paraId="2059F402" w14:textId="7F3CA61E"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53" w:history="1">
        <w:r w:rsidRPr="00173248">
          <w:rPr>
            <w:rStyle w:val="Hyperlink"/>
          </w:rPr>
          <w:t xml:space="preserve">Nutrition and Mealtimes Policy </w:t>
        </w:r>
        <w:r w:rsidR="005D2911">
          <w:rPr>
            <w:rStyle w:val="Hyperlink"/>
          </w:rPr>
          <w:t xml:space="preserve"> </w:t>
        </w:r>
        <w:r>
          <w:rPr>
            <w:webHidden/>
          </w:rPr>
          <w:tab/>
        </w:r>
        <w:r>
          <w:rPr>
            <w:webHidden/>
          </w:rPr>
          <w:fldChar w:fldCharType="begin"/>
        </w:r>
        <w:r>
          <w:rPr>
            <w:webHidden/>
          </w:rPr>
          <w:instrText xml:space="preserve"> PAGEREF _Toc235785853 \h </w:instrText>
        </w:r>
        <w:r>
          <w:rPr>
            <w:webHidden/>
          </w:rPr>
        </w:r>
        <w:r>
          <w:rPr>
            <w:webHidden/>
          </w:rPr>
          <w:fldChar w:fldCharType="separate"/>
        </w:r>
        <w:r w:rsidR="009142C2">
          <w:rPr>
            <w:webHidden/>
          </w:rPr>
          <w:t>204</w:t>
        </w:r>
        <w:r>
          <w:rPr>
            <w:webHidden/>
          </w:rPr>
          <w:fldChar w:fldCharType="end"/>
        </w:r>
      </w:hyperlink>
    </w:p>
    <w:p w14:paraId="35F2B2E4" w14:textId="10E80AD1"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54" w:history="1">
        <w:r w:rsidRPr="00173248">
          <w:rPr>
            <w:rStyle w:val="Hyperlink"/>
          </w:rPr>
          <w:t xml:space="preserve">Online Safety Policy </w:t>
        </w:r>
        <w:r w:rsidR="005D2911">
          <w:rPr>
            <w:rStyle w:val="Hyperlink"/>
          </w:rPr>
          <w:t xml:space="preserve"> </w:t>
        </w:r>
        <w:r>
          <w:rPr>
            <w:webHidden/>
          </w:rPr>
          <w:tab/>
        </w:r>
        <w:r>
          <w:rPr>
            <w:webHidden/>
          </w:rPr>
          <w:fldChar w:fldCharType="begin"/>
        </w:r>
        <w:r>
          <w:rPr>
            <w:webHidden/>
          </w:rPr>
          <w:instrText xml:space="preserve"> PAGEREF _Toc235785854 \h </w:instrText>
        </w:r>
        <w:r>
          <w:rPr>
            <w:webHidden/>
          </w:rPr>
        </w:r>
        <w:r>
          <w:rPr>
            <w:webHidden/>
          </w:rPr>
          <w:fldChar w:fldCharType="separate"/>
        </w:r>
        <w:r w:rsidR="009142C2">
          <w:rPr>
            <w:webHidden/>
          </w:rPr>
          <w:t>208</w:t>
        </w:r>
        <w:r>
          <w:rPr>
            <w:webHidden/>
          </w:rPr>
          <w:fldChar w:fldCharType="end"/>
        </w:r>
      </w:hyperlink>
    </w:p>
    <w:p w14:paraId="3AC59737" w14:textId="11C5656D"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55" w:history="1">
        <w:r w:rsidRPr="00173248">
          <w:rPr>
            <w:rStyle w:val="Hyperlink"/>
          </w:rPr>
          <w:t xml:space="preserve">Outdoor Play Policy </w:t>
        </w:r>
        <w:r w:rsidR="005D2911">
          <w:rPr>
            <w:rStyle w:val="Hyperlink"/>
          </w:rPr>
          <w:t xml:space="preserve"> </w:t>
        </w:r>
        <w:r>
          <w:rPr>
            <w:webHidden/>
          </w:rPr>
          <w:tab/>
        </w:r>
        <w:r>
          <w:rPr>
            <w:webHidden/>
          </w:rPr>
          <w:fldChar w:fldCharType="begin"/>
        </w:r>
        <w:r>
          <w:rPr>
            <w:webHidden/>
          </w:rPr>
          <w:instrText xml:space="preserve"> PAGEREF _Toc235785855 \h </w:instrText>
        </w:r>
        <w:r>
          <w:rPr>
            <w:webHidden/>
          </w:rPr>
        </w:r>
        <w:r>
          <w:rPr>
            <w:webHidden/>
          </w:rPr>
          <w:fldChar w:fldCharType="separate"/>
        </w:r>
        <w:r w:rsidR="009142C2">
          <w:rPr>
            <w:webHidden/>
          </w:rPr>
          <w:t>211</w:t>
        </w:r>
        <w:r>
          <w:rPr>
            <w:webHidden/>
          </w:rPr>
          <w:fldChar w:fldCharType="end"/>
        </w:r>
      </w:hyperlink>
    </w:p>
    <w:p w14:paraId="4946F046" w14:textId="4DBEA53D"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56" w:history="1">
        <w:r w:rsidRPr="00173248">
          <w:rPr>
            <w:rStyle w:val="Hyperlink"/>
          </w:rPr>
          <w:t xml:space="preserve">Overall Approach to Risk Assessment </w:t>
        </w:r>
        <w:r w:rsidR="005D2911">
          <w:rPr>
            <w:rStyle w:val="Hyperlink"/>
          </w:rPr>
          <w:t xml:space="preserve"> </w:t>
        </w:r>
        <w:r>
          <w:rPr>
            <w:webHidden/>
          </w:rPr>
          <w:tab/>
        </w:r>
        <w:r>
          <w:rPr>
            <w:webHidden/>
          </w:rPr>
          <w:fldChar w:fldCharType="begin"/>
        </w:r>
        <w:r>
          <w:rPr>
            <w:webHidden/>
          </w:rPr>
          <w:instrText xml:space="preserve"> PAGEREF _Toc235785856 \h </w:instrText>
        </w:r>
        <w:r>
          <w:rPr>
            <w:webHidden/>
          </w:rPr>
        </w:r>
        <w:r>
          <w:rPr>
            <w:webHidden/>
          </w:rPr>
          <w:fldChar w:fldCharType="separate"/>
        </w:r>
        <w:r w:rsidR="009142C2">
          <w:rPr>
            <w:webHidden/>
          </w:rPr>
          <w:t>213</w:t>
        </w:r>
        <w:r>
          <w:rPr>
            <w:webHidden/>
          </w:rPr>
          <w:fldChar w:fldCharType="end"/>
        </w:r>
      </w:hyperlink>
    </w:p>
    <w:p w14:paraId="417C785C" w14:textId="1C4FB863"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57" w:history="1">
        <w:r w:rsidRPr="00173248">
          <w:rPr>
            <w:rStyle w:val="Hyperlink"/>
          </w:rPr>
          <w:t xml:space="preserve">Packed Lunch Policy </w:t>
        </w:r>
        <w:r w:rsidR="005D2911">
          <w:rPr>
            <w:rStyle w:val="Hyperlink"/>
          </w:rPr>
          <w:t xml:space="preserve"> </w:t>
        </w:r>
        <w:r>
          <w:rPr>
            <w:webHidden/>
          </w:rPr>
          <w:tab/>
        </w:r>
        <w:r>
          <w:rPr>
            <w:webHidden/>
          </w:rPr>
          <w:fldChar w:fldCharType="begin"/>
        </w:r>
        <w:r>
          <w:rPr>
            <w:webHidden/>
          </w:rPr>
          <w:instrText xml:space="preserve"> PAGEREF _Toc235785857 \h </w:instrText>
        </w:r>
        <w:r>
          <w:rPr>
            <w:webHidden/>
          </w:rPr>
        </w:r>
        <w:r>
          <w:rPr>
            <w:webHidden/>
          </w:rPr>
          <w:fldChar w:fldCharType="separate"/>
        </w:r>
        <w:r w:rsidR="009142C2">
          <w:rPr>
            <w:webHidden/>
          </w:rPr>
          <w:t>214</w:t>
        </w:r>
        <w:r>
          <w:rPr>
            <w:webHidden/>
          </w:rPr>
          <w:fldChar w:fldCharType="end"/>
        </w:r>
      </w:hyperlink>
    </w:p>
    <w:p w14:paraId="5F222D79" w14:textId="6C64A9DC"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58" w:history="1">
        <w:r w:rsidRPr="00173248">
          <w:rPr>
            <w:rStyle w:val="Hyperlink"/>
          </w:rPr>
          <w:t xml:space="preserve">Parents as Partners Policy </w:t>
        </w:r>
        <w:r w:rsidR="005D2911">
          <w:rPr>
            <w:rStyle w:val="Hyperlink"/>
          </w:rPr>
          <w:t xml:space="preserve"> </w:t>
        </w:r>
        <w:r>
          <w:rPr>
            <w:webHidden/>
          </w:rPr>
          <w:tab/>
        </w:r>
        <w:r>
          <w:rPr>
            <w:webHidden/>
          </w:rPr>
          <w:fldChar w:fldCharType="begin"/>
        </w:r>
        <w:r>
          <w:rPr>
            <w:webHidden/>
          </w:rPr>
          <w:instrText xml:space="preserve"> PAGEREF _Toc235785858 \h </w:instrText>
        </w:r>
        <w:r>
          <w:rPr>
            <w:webHidden/>
          </w:rPr>
        </w:r>
        <w:r>
          <w:rPr>
            <w:webHidden/>
          </w:rPr>
          <w:fldChar w:fldCharType="separate"/>
        </w:r>
        <w:r w:rsidR="009142C2">
          <w:rPr>
            <w:webHidden/>
          </w:rPr>
          <w:t>217</w:t>
        </w:r>
        <w:r>
          <w:rPr>
            <w:webHidden/>
          </w:rPr>
          <w:fldChar w:fldCharType="end"/>
        </w:r>
      </w:hyperlink>
    </w:p>
    <w:p w14:paraId="3D3762CF" w14:textId="4FE10C44"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59" w:history="1">
        <w:r w:rsidRPr="00173248">
          <w:rPr>
            <w:rStyle w:val="Hyperlink"/>
            <w:rFonts w:cstheme="minorHAnsi"/>
          </w:rPr>
          <w:t xml:space="preserve">Personnel Policy </w:t>
        </w:r>
        <w:r w:rsidR="005D2911">
          <w:rPr>
            <w:rStyle w:val="Hyperlink"/>
            <w:rFonts w:cstheme="minorHAnsi"/>
          </w:rPr>
          <w:t xml:space="preserve"> </w:t>
        </w:r>
        <w:r>
          <w:rPr>
            <w:webHidden/>
          </w:rPr>
          <w:tab/>
        </w:r>
        <w:r>
          <w:rPr>
            <w:webHidden/>
          </w:rPr>
          <w:fldChar w:fldCharType="begin"/>
        </w:r>
        <w:r>
          <w:rPr>
            <w:webHidden/>
          </w:rPr>
          <w:instrText xml:space="preserve"> PAGEREF _Toc235785859 \h </w:instrText>
        </w:r>
        <w:r>
          <w:rPr>
            <w:webHidden/>
          </w:rPr>
        </w:r>
        <w:r>
          <w:rPr>
            <w:webHidden/>
          </w:rPr>
          <w:fldChar w:fldCharType="separate"/>
        </w:r>
        <w:r w:rsidR="009142C2">
          <w:rPr>
            <w:webHidden/>
          </w:rPr>
          <w:t>219</w:t>
        </w:r>
        <w:r>
          <w:rPr>
            <w:webHidden/>
          </w:rPr>
          <w:fldChar w:fldCharType="end"/>
        </w:r>
      </w:hyperlink>
    </w:p>
    <w:p w14:paraId="10D66F9A" w14:textId="309EA7C1"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60" w:history="1">
        <w:r w:rsidRPr="00173248">
          <w:rPr>
            <w:rStyle w:val="Hyperlink"/>
            <w:rFonts w:cstheme="minorHAnsi"/>
            <w:highlight w:val="yellow"/>
          </w:rPr>
          <w:t xml:space="preserve">Photography and Filming Children Policy </w:t>
        </w:r>
        <w:r w:rsidR="005D2911">
          <w:rPr>
            <w:rStyle w:val="Hyperlink"/>
            <w:rFonts w:cstheme="minorHAnsi"/>
            <w:highlight w:val="yellow"/>
          </w:rPr>
          <w:t xml:space="preserve"> </w:t>
        </w:r>
        <w:r>
          <w:rPr>
            <w:webHidden/>
          </w:rPr>
          <w:tab/>
        </w:r>
        <w:r>
          <w:rPr>
            <w:webHidden/>
          </w:rPr>
          <w:fldChar w:fldCharType="begin"/>
        </w:r>
        <w:r>
          <w:rPr>
            <w:webHidden/>
          </w:rPr>
          <w:instrText xml:space="preserve"> PAGEREF _Toc235785860 \h </w:instrText>
        </w:r>
        <w:r>
          <w:rPr>
            <w:webHidden/>
          </w:rPr>
        </w:r>
        <w:r>
          <w:rPr>
            <w:webHidden/>
          </w:rPr>
          <w:fldChar w:fldCharType="separate"/>
        </w:r>
        <w:r w:rsidR="009142C2">
          <w:rPr>
            <w:webHidden/>
          </w:rPr>
          <w:t>221</w:t>
        </w:r>
        <w:r>
          <w:rPr>
            <w:webHidden/>
          </w:rPr>
          <w:fldChar w:fldCharType="end"/>
        </w:r>
      </w:hyperlink>
    </w:p>
    <w:p w14:paraId="0D84169A" w14:textId="119AE7C9"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61" w:history="1">
        <w:r w:rsidRPr="00173248">
          <w:rPr>
            <w:rStyle w:val="Hyperlink"/>
            <w:rFonts w:cstheme="minorHAnsi"/>
          </w:rPr>
          <w:t xml:space="preserve">Physical Activity Policy </w:t>
        </w:r>
        <w:r w:rsidR="005D2911">
          <w:rPr>
            <w:rStyle w:val="Hyperlink"/>
            <w:rFonts w:cstheme="minorHAnsi"/>
          </w:rPr>
          <w:t xml:space="preserve"> </w:t>
        </w:r>
        <w:r>
          <w:rPr>
            <w:webHidden/>
          </w:rPr>
          <w:tab/>
        </w:r>
        <w:r>
          <w:rPr>
            <w:webHidden/>
          </w:rPr>
          <w:fldChar w:fldCharType="begin"/>
        </w:r>
        <w:r>
          <w:rPr>
            <w:webHidden/>
          </w:rPr>
          <w:instrText xml:space="preserve"> PAGEREF _Toc235785861 \h </w:instrText>
        </w:r>
        <w:r>
          <w:rPr>
            <w:webHidden/>
          </w:rPr>
        </w:r>
        <w:r>
          <w:rPr>
            <w:webHidden/>
          </w:rPr>
          <w:fldChar w:fldCharType="separate"/>
        </w:r>
        <w:r w:rsidR="009142C2">
          <w:rPr>
            <w:webHidden/>
          </w:rPr>
          <w:t>224</w:t>
        </w:r>
        <w:r>
          <w:rPr>
            <w:webHidden/>
          </w:rPr>
          <w:fldChar w:fldCharType="end"/>
        </w:r>
      </w:hyperlink>
    </w:p>
    <w:p w14:paraId="1F63D981" w14:textId="5BFC0EB5"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62" w:history="1">
        <w:r w:rsidRPr="00173248">
          <w:rPr>
            <w:rStyle w:val="Hyperlink"/>
          </w:rPr>
          <w:t xml:space="preserve">Pregnancy and Family Leave Policy </w:t>
        </w:r>
        <w:r w:rsidR="005D2911">
          <w:rPr>
            <w:rStyle w:val="Hyperlink"/>
          </w:rPr>
          <w:t xml:space="preserve"> </w:t>
        </w:r>
        <w:r>
          <w:rPr>
            <w:webHidden/>
          </w:rPr>
          <w:tab/>
        </w:r>
        <w:r>
          <w:rPr>
            <w:webHidden/>
          </w:rPr>
          <w:fldChar w:fldCharType="begin"/>
        </w:r>
        <w:r>
          <w:rPr>
            <w:webHidden/>
          </w:rPr>
          <w:instrText xml:space="preserve"> PAGEREF _Toc235785862 \h </w:instrText>
        </w:r>
        <w:r>
          <w:rPr>
            <w:webHidden/>
          </w:rPr>
        </w:r>
        <w:r>
          <w:rPr>
            <w:webHidden/>
          </w:rPr>
          <w:fldChar w:fldCharType="separate"/>
        </w:r>
        <w:r w:rsidR="009142C2">
          <w:rPr>
            <w:webHidden/>
          </w:rPr>
          <w:t>226</w:t>
        </w:r>
        <w:r>
          <w:rPr>
            <w:webHidden/>
          </w:rPr>
          <w:fldChar w:fldCharType="end"/>
        </w:r>
      </w:hyperlink>
    </w:p>
    <w:p w14:paraId="549BEF3F" w14:textId="2824142B"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63" w:history="1">
        <w:r w:rsidRPr="00173248">
          <w:rPr>
            <w:rStyle w:val="Hyperlink"/>
          </w:rPr>
          <w:t xml:space="preserve">Promoting Positive Behaviour Policy </w:t>
        </w:r>
        <w:r w:rsidR="005D2911">
          <w:rPr>
            <w:rStyle w:val="Hyperlink"/>
          </w:rPr>
          <w:t xml:space="preserve"> </w:t>
        </w:r>
        <w:r>
          <w:rPr>
            <w:webHidden/>
          </w:rPr>
          <w:tab/>
        </w:r>
        <w:r>
          <w:rPr>
            <w:webHidden/>
          </w:rPr>
          <w:fldChar w:fldCharType="begin"/>
        </w:r>
        <w:r>
          <w:rPr>
            <w:webHidden/>
          </w:rPr>
          <w:instrText xml:space="preserve"> PAGEREF _Toc235785863 \h </w:instrText>
        </w:r>
        <w:r>
          <w:rPr>
            <w:webHidden/>
          </w:rPr>
        </w:r>
        <w:r>
          <w:rPr>
            <w:webHidden/>
          </w:rPr>
          <w:fldChar w:fldCharType="separate"/>
        </w:r>
        <w:r w:rsidR="009142C2">
          <w:rPr>
            <w:webHidden/>
          </w:rPr>
          <w:t>237</w:t>
        </w:r>
        <w:r>
          <w:rPr>
            <w:webHidden/>
          </w:rPr>
          <w:fldChar w:fldCharType="end"/>
        </w:r>
      </w:hyperlink>
    </w:p>
    <w:p w14:paraId="7D36255D" w14:textId="6096FC55"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64" w:history="1">
        <w:r w:rsidRPr="00173248">
          <w:rPr>
            <w:rStyle w:val="Hyperlink"/>
          </w:rPr>
          <w:t xml:space="preserve">Quality Provision Policy </w:t>
        </w:r>
        <w:r w:rsidR="005D2911">
          <w:rPr>
            <w:rStyle w:val="Hyperlink"/>
          </w:rPr>
          <w:t xml:space="preserve"> </w:t>
        </w:r>
        <w:r>
          <w:rPr>
            <w:webHidden/>
          </w:rPr>
          <w:tab/>
        </w:r>
        <w:r>
          <w:rPr>
            <w:webHidden/>
          </w:rPr>
          <w:fldChar w:fldCharType="begin"/>
        </w:r>
        <w:r>
          <w:rPr>
            <w:webHidden/>
          </w:rPr>
          <w:instrText xml:space="preserve"> PAGEREF _Toc235785864 \h </w:instrText>
        </w:r>
        <w:r>
          <w:rPr>
            <w:webHidden/>
          </w:rPr>
        </w:r>
        <w:r>
          <w:rPr>
            <w:webHidden/>
          </w:rPr>
          <w:fldChar w:fldCharType="separate"/>
        </w:r>
        <w:r w:rsidR="009142C2">
          <w:rPr>
            <w:webHidden/>
          </w:rPr>
          <w:t>241</w:t>
        </w:r>
        <w:r>
          <w:rPr>
            <w:webHidden/>
          </w:rPr>
          <w:fldChar w:fldCharType="end"/>
        </w:r>
      </w:hyperlink>
    </w:p>
    <w:p w14:paraId="21446D0E" w14:textId="13FEEB1F"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65" w:history="1">
        <w:r w:rsidRPr="00173248">
          <w:rPr>
            <w:rStyle w:val="Hyperlink"/>
            <w:rFonts w:cstheme="minorHAnsi"/>
          </w:rPr>
          <w:t xml:space="preserve">Recruitment, Selection and Suitability of Staff Policy </w:t>
        </w:r>
        <w:r w:rsidR="005D2911">
          <w:rPr>
            <w:rStyle w:val="Hyperlink"/>
            <w:rFonts w:cstheme="minorHAnsi"/>
          </w:rPr>
          <w:t xml:space="preserve"> </w:t>
        </w:r>
        <w:r>
          <w:rPr>
            <w:webHidden/>
          </w:rPr>
          <w:tab/>
        </w:r>
        <w:r>
          <w:rPr>
            <w:webHidden/>
          </w:rPr>
          <w:fldChar w:fldCharType="begin"/>
        </w:r>
        <w:r>
          <w:rPr>
            <w:webHidden/>
          </w:rPr>
          <w:instrText xml:space="preserve"> PAGEREF _Toc235785865 \h </w:instrText>
        </w:r>
        <w:r>
          <w:rPr>
            <w:webHidden/>
          </w:rPr>
        </w:r>
        <w:r>
          <w:rPr>
            <w:webHidden/>
          </w:rPr>
          <w:fldChar w:fldCharType="separate"/>
        </w:r>
        <w:r w:rsidR="009142C2">
          <w:rPr>
            <w:webHidden/>
          </w:rPr>
          <w:t>243</w:t>
        </w:r>
        <w:r>
          <w:rPr>
            <w:webHidden/>
          </w:rPr>
          <w:fldChar w:fldCharType="end"/>
        </w:r>
      </w:hyperlink>
    </w:p>
    <w:p w14:paraId="591866C2" w14:textId="3E73A79C"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66" w:history="1">
        <w:r w:rsidRPr="00173248">
          <w:rPr>
            <w:rStyle w:val="Hyperlink"/>
          </w:rPr>
          <w:t xml:space="preserve">Respectful Intimate Care Policy </w:t>
        </w:r>
        <w:r w:rsidR="005D2911">
          <w:rPr>
            <w:rStyle w:val="Hyperlink"/>
          </w:rPr>
          <w:t xml:space="preserve"> </w:t>
        </w:r>
        <w:r>
          <w:rPr>
            <w:webHidden/>
          </w:rPr>
          <w:tab/>
        </w:r>
        <w:r>
          <w:rPr>
            <w:webHidden/>
          </w:rPr>
          <w:fldChar w:fldCharType="begin"/>
        </w:r>
        <w:r>
          <w:rPr>
            <w:webHidden/>
          </w:rPr>
          <w:instrText xml:space="preserve"> PAGEREF _Toc235785866 \h </w:instrText>
        </w:r>
        <w:r>
          <w:rPr>
            <w:webHidden/>
          </w:rPr>
        </w:r>
        <w:r>
          <w:rPr>
            <w:webHidden/>
          </w:rPr>
          <w:fldChar w:fldCharType="separate"/>
        </w:r>
        <w:r w:rsidR="009142C2">
          <w:rPr>
            <w:webHidden/>
          </w:rPr>
          <w:t>248</w:t>
        </w:r>
        <w:r>
          <w:rPr>
            <w:webHidden/>
          </w:rPr>
          <w:fldChar w:fldCharType="end"/>
        </w:r>
      </w:hyperlink>
    </w:p>
    <w:p w14:paraId="182B14EB" w14:textId="5B356D50"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67" w:history="1">
        <w:r w:rsidRPr="00173248">
          <w:rPr>
            <w:rStyle w:val="Hyperlink"/>
          </w:rPr>
          <w:t xml:space="preserve">Safer Sleep Policy </w:t>
        </w:r>
        <w:r w:rsidR="005D2911">
          <w:rPr>
            <w:rStyle w:val="Hyperlink"/>
          </w:rPr>
          <w:t xml:space="preserve"> </w:t>
        </w:r>
        <w:r>
          <w:rPr>
            <w:webHidden/>
          </w:rPr>
          <w:tab/>
        </w:r>
        <w:r>
          <w:rPr>
            <w:webHidden/>
          </w:rPr>
          <w:fldChar w:fldCharType="begin"/>
        </w:r>
        <w:r>
          <w:rPr>
            <w:webHidden/>
          </w:rPr>
          <w:instrText xml:space="preserve"> PAGEREF _Toc235785867 \h </w:instrText>
        </w:r>
        <w:r>
          <w:rPr>
            <w:webHidden/>
          </w:rPr>
        </w:r>
        <w:r>
          <w:rPr>
            <w:webHidden/>
          </w:rPr>
          <w:fldChar w:fldCharType="separate"/>
        </w:r>
        <w:r w:rsidR="009142C2">
          <w:rPr>
            <w:webHidden/>
          </w:rPr>
          <w:t>250</w:t>
        </w:r>
        <w:r>
          <w:rPr>
            <w:webHidden/>
          </w:rPr>
          <w:fldChar w:fldCharType="end"/>
        </w:r>
      </w:hyperlink>
    </w:p>
    <w:p w14:paraId="47CE3930" w14:textId="075020F8"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68" w:history="1">
        <w:r w:rsidRPr="00173248">
          <w:rPr>
            <w:rStyle w:val="Hyperlink"/>
          </w:rPr>
          <w:t xml:space="preserve">Safety Checks </w:t>
        </w:r>
        <w:r w:rsidR="005D2911">
          <w:rPr>
            <w:rStyle w:val="Hyperlink"/>
          </w:rPr>
          <w:t xml:space="preserve"> </w:t>
        </w:r>
        <w:r>
          <w:rPr>
            <w:webHidden/>
          </w:rPr>
          <w:tab/>
        </w:r>
        <w:r>
          <w:rPr>
            <w:webHidden/>
          </w:rPr>
          <w:fldChar w:fldCharType="begin"/>
        </w:r>
        <w:r>
          <w:rPr>
            <w:webHidden/>
          </w:rPr>
          <w:instrText xml:space="preserve"> PAGEREF _Toc235785868 \h </w:instrText>
        </w:r>
        <w:r>
          <w:rPr>
            <w:webHidden/>
          </w:rPr>
        </w:r>
        <w:r>
          <w:rPr>
            <w:webHidden/>
          </w:rPr>
          <w:fldChar w:fldCharType="separate"/>
        </w:r>
        <w:r w:rsidR="009142C2">
          <w:rPr>
            <w:webHidden/>
          </w:rPr>
          <w:t>253</w:t>
        </w:r>
        <w:r>
          <w:rPr>
            <w:webHidden/>
          </w:rPr>
          <w:fldChar w:fldCharType="end"/>
        </w:r>
      </w:hyperlink>
    </w:p>
    <w:p w14:paraId="4D74BAA8" w14:textId="28ED57D5"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69" w:history="1">
        <w:r w:rsidRPr="00173248">
          <w:rPr>
            <w:rStyle w:val="Hyperlink"/>
          </w:rPr>
          <w:t xml:space="preserve">School Collection Policy </w:t>
        </w:r>
        <w:r w:rsidR="005D2911">
          <w:rPr>
            <w:rStyle w:val="Hyperlink"/>
          </w:rPr>
          <w:t xml:space="preserve"> </w:t>
        </w:r>
        <w:r>
          <w:rPr>
            <w:webHidden/>
          </w:rPr>
          <w:tab/>
        </w:r>
        <w:r>
          <w:rPr>
            <w:webHidden/>
          </w:rPr>
          <w:fldChar w:fldCharType="begin"/>
        </w:r>
        <w:r>
          <w:rPr>
            <w:webHidden/>
          </w:rPr>
          <w:instrText xml:space="preserve"> PAGEREF _Toc235785869 \h </w:instrText>
        </w:r>
        <w:r>
          <w:rPr>
            <w:webHidden/>
          </w:rPr>
        </w:r>
        <w:r>
          <w:rPr>
            <w:webHidden/>
          </w:rPr>
          <w:fldChar w:fldCharType="separate"/>
        </w:r>
        <w:r w:rsidR="009142C2">
          <w:rPr>
            <w:webHidden/>
          </w:rPr>
          <w:t>256</w:t>
        </w:r>
        <w:r>
          <w:rPr>
            <w:webHidden/>
          </w:rPr>
          <w:fldChar w:fldCharType="end"/>
        </w:r>
      </w:hyperlink>
    </w:p>
    <w:p w14:paraId="12299F2B" w14:textId="62D22588"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70" w:history="1">
        <w:r w:rsidRPr="00173248">
          <w:rPr>
            <w:rStyle w:val="Hyperlink"/>
            <w:highlight w:val="yellow"/>
          </w:rPr>
          <w:t xml:space="preserve">Screen Use Policy </w:t>
        </w:r>
        <w:r w:rsidR="005D2911">
          <w:rPr>
            <w:rStyle w:val="Hyperlink"/>
            <w:highlight w:val="yellow"/>
          </w:rPr>
          <w:t xml:space="preserve"> </w:t>
        </w:r>
        <w:r>
          <w:rPr>
            <w:webHidden/>
          </w:rPr>
          <w:tab/>
        </w:r>
        <w:r>
          <w:rPr>
            <w:webHidden/>
          </w:rPr>
          <w:fldChar w:fldCharType="begin"/>
        </w:r>
        <w:r>
          <w:rPr>
            <w:webHidden/>
          </w:rPr>
          <w:instrText xml:space="preserve"> PAGEREF _Toc235785870 \h </w:instrText>
        </w:r>
        <w:r>
          <w:rPr>
            <w:webHidden/>
          </w:rPr>
        </w:r>
        <w:r>
          <w:rPr>
            <w:webHidden/>
          </w:rPr>
          <w:fldChar w:fldCharType="separate"/>
        </w:r>
        <w:r w:rsidR="009142C2">
          <w:rPr>
            <w:webHidden/>
          </w:rPr>
          <w:t>259</w:t>
        </w:r>
        <w:r>
          <w:rPr>
            <w:webHidden/>
          </w:rPr>
          <w:fldChar w:fldCharType="end"/>
        </w:r>
      </w:hyperlink>
    </w:p>
    <w:p w14:paraId="61CBE9D2" w14:textId="4148445D"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71" w:history="1">
        <w:r w:rsidRPr="00173248">
          <w:rPr>
            <w:rStyle w:val="Hyperlink"/>
          </w:rPr>
          <w:t xml:space="preserve">Separated Family Policy </w:t>
        </w:r>
        <w:r w:rsidR="005D2911">
          <w:rPr>
            <w:rStyle w:val="Hyperlink"/>
          </w:rPr>
          <w:t xml:space="preserve"> </w:t>
        </w:r>
        <w:r>
          <w:rPr>
            <w:webHidden/>
          </w:rPr>
          <w:tab/>
        </w:r>
        <w:r>
          <w:rPr>
            <w:webHidden/>
          </w:rPr>
          <w:fldChar w:fldCharType="begin"/>
        </w:r>
        <w:r>
          <w:rPr>
            <w:webHidden/>
          </w:rPr>
          <w:instrText xml:space="preserve"> PAGEREF _Toc235785871 \h </w:instrText>
        </w:r>
        <w:r>
          <w:rPr>
            <w:webHidden/>
          </w:rPr>
        </w:r>
        <w:r>
          <w:rPr>
            <w:webHidden/>
          </w:rPr>
          <w:fldChar w:fldCharType="separate"/>
        </w:r>
        <w:r w:rsidR="009142C2">
          <w:rPr>
            <w:webHidden/>
          </w:rPr>
          <w:t>262</w:t>
        </w:r>
        <w:r>
          <w:rPr>
            <w:webHidden/>
          </w:rPr>
          <w:fldChar w:fldCharType="end"/>
        </w:r>
      </w:hyperlink>
    </w:p>
    <w:p w14:paraId="66D5F5C7" w14:textId="43A1CC13"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72" w:history="1">
        <w:r w:rsidRPr="00173248">
          <w:rPr>
            <w:rStyle w:val="Hyperlink"/>
          </w:rPr>
          <w:t xml:space="preserve">Settling In Policy </w:t>
        </w:r>
        <w:r w:rsidR="005D2911">
          <w:rPr>
            <w:rStyle w:val="Hyperlink"/>
          </w:rPr>
          <w:t xml:space="preserve"> </w:t>
        </w:r>
        <w:r>
          <w:rPr>
            <w:webHidden/>
          </w:rPr>
          <w:tab/>
        </w:r>
        <w:r>
          <w:rPr>
            <w:webHidden/>
          </w:rPr>
          <w:fldChar w:fldCharType="begin"/>
        </w:r>
        <w:r>
          <w:rPr>
            <w:webHidden/>
          </w:rPr>
          <w:instrText xml:space="preserve"> PAGEREF _Toc235785872 \h </w:instrText>
        </w:r>
        <w:r>
          <w:rPr>
            <w:webHidden/>
          </w:rPr>
        </w:r>
        <w:r>
          <w:rPr>
            <w:webHidden/>
          </w:rPr>
          <w:fldChar w:fldCharType="separate"/>
        </w:r>
        <w:r w:rsidR="009142C2">
          <w:rPr>
            <w:webHidden/>
          </w:rPr>
          <w:t>265</w:t>
        </w:r>
        <w:r>
          <w:rPr>
            <w:webHidden/>
          </w:rPr>
          <w:fldChar w:fldCharType="end"/>
        </w:r>
      </w:hyperlink>
    </w:p>
    <w:p w14:paraId="3942C0FD" w14:textId="07CB4B3B"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73" w:history="1">
        <w:r w:rsidRPr="00173248">
          <w:rPr>
            <w:rStyle w:val="Hyperlink"/>
          </w:rPr>
          <w:t xml:space="preserve">Sickness and Illness Policy </w:t>
        </w:r>
        <w:r w:rsidR="005D2911">
          <w:rPr>
            <w:rStyle w:val="Hyperlink"/>
          </w:rPr>
          <w:t xml:space="preserve"> </w:t>
        </w:r>
        <w:r>
          <w:rPr>
            <w:webHidden/>
          </w:rPr>
          <w:tab/>
        </w:r>
        <w:r>
          <w:rPr>
            <w:webHidden/>
          </w:rPr>
          <w:fldChar w:fldCharType="begin"/>
        </w:r>
        <w:r>
          <w:rPr>
            <w:webHidden/>
          </w:rPr>
          <w:instrText xml:space="preserve"> PAGEREF _Toc235785873 \h </w:instrText>
        </w:r>
        <w:r>
          <w:rPr>
            <w:webHidden/>
          </w:rPr>
        </w:r>
        <w:r>
          <w:rPr>
            <w:webHidden/>
          </w:rPr>
          <w:fldChar w:fldCharType="separate"/>
        </w:r>
        <w:r w:rsidR="009142C2">
          <w:rPr>
            <w:webHidden/>
          </w:rPr>
          <w:t>267</w:t>
        </w:r>
        <w:r>
          <w:rPr>
            <w:webHidden/>
          </w:rPr>
          <w:fldChar w:fldCharType="end"/>
        </w:r>
      </w:hyperlink>
    </w:p>
    <w:p w14:paraId="50F280C0" w14:textId="4F61B6F8"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74" w:history="1">
        <w:r w:rsidRPr="00173248">
          <w:rPr>
            <w:rStyle w:val="Hyperlink"/>
          </w:rPr>
          <w:t xml:space="preserve">Social Networking Policy </w:t>
        </w:r>
        <w:r w:rsidR="005D2911">
          <w:rPr>
            <w:rStyle w:val="Hyperlink"/>
          </w:rPr>
          <w:t xml:space="preserve"> </w:t>
        </w:r>
        <w:r>
          <w:rPr>
            <w:webHidden/>
          </w:rPr>
          <w:tab/>
        </w:r>
        <w:r>
          <w:rPr>
            <w:webHidden/>
          </w:rPr>
          <w:fldChar w:fldCharType="begin"/>
        </w:r>
        <w:r>
          <w:rPr>
            <w:webHidden/>
          </w:rPr>
          <w:instrText xml:space="preserve"> PAGEREF _Toc235785874 \h </w:instrText>
        </w:r>
        <w:r>
          <w:rPr>
            <w:webHidden/>
          </w:rPr>
        </w:r>
        <w:r>
          <w:rPr>
            <w:webHidden/>
          </w:rPr>
          <w:fldChar w:fldCharType="separate"/>
        </w:r>
        <w:r w:rsidR="009142C2">
          <w:rPr>
            <w:webHidden/>
          </w:rPr>
          <w:t>270</w:t>
        </w:r>
        <w:r>
          <w:rPr>
            <w:webHidden/>
          </w:rPr>
          <w:fldChar w:fldCharType="end"/>
        </w:r>
      </w:hyperlink>
    </w:p>
    <w:p w14:paraId="02423399" w14:textId="2C284560"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75" w:history="1">
        <w:r w:rsidRPr="00173248">
          <w:rPr>
            <w:rStyle w:val="Hyperlink"/>
          </w:rPr>
          <w:t xml:space="preserve">Special Consideration for Employees Policy </w:t>
        </w:r>
        <w:r w:rsidR="005D2911">
          <w:rPr>
            <w:rStyle w:val="Hyperlink"/>
          </w:rPr>
          <w:t xml:space="preserve"> </w:t>
        </w:r>
        <w:r>
          <w:rPr>
            <w:webHidden/>
          </w:rPr>
          <w:tab/>
        </w:r>
        <w:r>
          <w:rPr>
            <w:webHidden/>
          </w:rPr>
          <w:fldChar w:fldCharType="begin"/>
        </w:r>
        <w:r>
          <w:rPr>
            <w:webHidden/>
          </w:rPr>
          <w:instrText xml:space="preserve"> PAGEREF _Toc235785875 \h </w:instrText>
        </w:r>
        <w:r>
          <w:rPr>
            <w:webHidden/>
          </w:rPr>
        </w:r>
        <w:r>
          <w:rPr>
            <w:webHidden/>
          </w:rPr>
          <w:fldChar w:fldCharType="separate"/>
        </w:r>
        <w:r w:rsidR="009142C2">
          <w:rPr>
            <w:webHidden/>
          </w:rPr>
          <w:t>272</w:t>
        </w:r>
        <w:r>
          <w:rPr>
            <w:webHidden/>
          </w:rPr>
          <w:fldChar w:fldCharType="end"/>
        </w:r>
      </w:hyperlink>
    </w:p>
    <w:p w14:paraId="40C232FF" w14:textId="5C6DE63A"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76" w:history="1">
        <w:r w:rsidRPr="00173248">
          <w:rPr>
            <w:rStyle w:val="Hyperlink"/>
          </w:rPr>
          <w:t xml:space="preserve">Special Educational Needs and Disabilities (SEND) Policy </w:t>
        </w:r>
        <w:r w:rsidR="005D2911">
          <w:rPr>
            <w:rStyle w:val="Hyperlink"/>
          </w:rPr>
          <w:t xml:space="preserve"> </w:t>
        </w:r>
        <w:r>
          <w:rPr>
            <w:webHidden/>
          </w:rPr>
          <w:tab/>
        </w:r>
        <w:r>
          <w:rPr>
            <w:webHidden/>
          </w:rPr>
          <w:fldChar w:fldCharType="begin"/>
        </w:r>
        <w:r>
          <w:rPr>
            <w:webHidden/>
          </w:rPr>
          <w:instrText xml:space="preserve"> PAGEREF _Toc235785876 \h </w:instrText>
        </w:r>
        <w:r>
          <w:rPr>
            <w:webHidden/>
          </w:rPr>
        </w:r>
        <w:r>
          <w:rPr>
            <w:webHidden/>
          </w:rPr>
          <w:fldChar w:fldCharType="separate"/>
        </w:r>
        <w:r w:rsidR="009142C2">
          <w:rPr>
            <w:webHidden/>
          </w:rPr>
          <w:t>274</w:t>
        </w:r>
        <w:r>
          <w:rPr>
            <w:webHidden/>
          </w:rPr>
          <w:fldChar w:fldCharType="end"/>
        </w:r>
      </w:hyperlink>
    </w:p>
    <w:p w14:paraId="752B463D" w14:textId="741AAE5D"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77" w:history="1">
        <w:r w:rsidRPr="00173248">
          <w:rPr>
            <w:rStyle w:val="Hyperlink"/>
            <w:rFonts w:eastAsia="Arial"/>
          </w:rPr>
          <w:t xml:space="preserve">Staff Code of Conduct </w:t>
        </w:r>
        <w:r w:rsidR="005D2911">
          <w:rPr>
            <w:rStyle w:val="Hyperlink"/>
            <w:rFonts w:eastAsia="Arial"/>
          </w:rPr>
          <w:t xml:space="preserve"> </w:t>
        </w:r>
        <w:r>
          <w:rPr>
            <w:webHidden/>
          </w:rPr>
          <w:tab/>
        </w:r>
        <w:r>
          <w:rPr>
            <w:webHidden/>
          </w:rPr>
          <w:fldChar w:fldCharType="begin"/>
        </w:r>
        <w:r>
          <w:rPr>
            <w:webHidden/>
          </w:rPr>
          <w:instrText xml:space="preserve"> PAGEREF _Toc235785877 \h </w:instrText>
        </w:r>
        <w:r>
          <w:rPr>
            <w:webHidden/>
          </w:rPr>
        </w:r>
        <w:r>
          <w:rPr>
            <w:webHidden/>
          </w:rPr>
          <w:fldChar w:fldCharType="separate"/>
        </w:r>
        <w:r w:rsidR="009142C2">
          <w:rPr>
            <w:webHidden/>
          </w:rPr>
          <w:t>280</w:t>
        </w:r>
        <w:r>
          <w:rPr>
            <w:webHidden/>
          </w:rPr>
          <w:fldChar w:fldCharType="end"/>
        </w:r>
      </w:hyperlink>
    </w:p>
    <w:p w14:paraId="18328EB2" w14:textId="2123298E"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78" w:history="1">
        <w:r w:rsidRPr="00173248">
          <w:rPr>
            <w:rStyle w:val="Hyperlink"/>
          </w:rPr>
          <w:t xml:space="preserve">Staff Development and Training Policy </w:t>
        </w:r>
        <w:r w:rsidR="005D2911">
          <w:rPr>
            <w:rStyle w:val="Hyperlink"/>
          </w:rPr>
          <w:t xml:space="preserve"> </w:t>
        </w:r>
        <w:r>
          <w:rPr>
            <w:webHidden/>
          </w:rPr>
          <w:tab/>
        </w:r>
        <w:r>
          <w:rPr>
            <w:webHidden/>
          </w:rPr>
          <w:fldChar w:fldCharType="begin"/>
        </w:r>
        <w:r>
          <w:rPr>
            <w:webHidden/>
          </w:rPr>
          <w:instrText xml:space="preserve"> PAGEREF _Toc235785878 \h </w:instrText>
        </w:r>
        <w:r>
          <w:rPr>
            <w:webHidden/>
          </w:rPr>
        </w:r>
        <w:r>
          <w:rPr>
            <w:webHidden/>
          </w:rPr>
          <w:fldChar w:fldCharType="separate"/>
        </w:r>
        <w:r w:rsidR="009142C2">
          <w:rPr>
            <w:webHidden/>
          </w:rPr>
          <w:t>282</w:t>
        </w:r>
        <w:r>
          <w:rPr>
            <w:webHidden/>
          </w:rPr>
          <w:fldChar w:fldCharType="end"/>
        </w:r>
      </w:hyperlink>
    </w:p>
    <w:p w14:paraId="6698F1F1" w14:textId="15F0904D"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79" w:history="1">
        <w:r w:rsidRPr="00173248">
          <w:rPr>
            <w:rStyle w:val="Hyperlink"/>
          </w:rPr>
          <w:t xml:space="preserve">Staff Well-being Policy </w:t>
        </w:r>
        <w:r w:rsidR="005D2911">
          <w:rPr>
            <w:rStyle w:val="Hyperlink"/>
          </w:rPr>
          <w:t xml:space="preserve"> </w:t>
        </w:r>
        <w:r>
          <w:rPr>
            <w:webHidden/>
          </w:rPr>
          <w:tab/>
        </w:r>
        <w:r>
          <w:rPr>
            <w:webHidden/>
          </w:rPr>
          <w:fldChar w:fldCharType="begin"/>
        </w:r>
        <w:r>
          <w:rPr>
            <w:webHidden/>
          </w:rPr>
          <w:instrText xml:space="preserve"> PAGEREF _Toc235785879 \h </w:instrText>
        </w:r>
        <w:r>
          <w:rPr>
            <w:webHidden/>
          </w:rPr>
        </w:r>
        <w:r>
          <w:rPr>
            <w:webHidden/>
          </w:rPr>
          <w:fldChar w:fldCharType="separate"/>
        </w:r>
        <w:r w:rsidR="009142C2">
          <w:rPr>
            <w:webHidden/>
          </w:rPr>
          <w:t>284</w:t>
        </w:r>
        <w:r>
          <w:rPr>
            <w:webHidden/>
          </w:rPr>
          <w:fldChar w:fldCharType="end"/>
        </w:r>
      </w:hyperlink>
    </w:p>
    <w:p w14:paraId="14869BFF" w14:textId="52B2095A"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80" w:history="1">
        <w:r w:rsidRPr="00173248">
          <w:rPr>
            <w:rStyle w:val="Hyperlink"/>
          </w:rPr>
          <w:t xml:space="preserve">Staff Working with Their Own Children/Close Relation Policy </w:t>
        </w:r>
        <w:r w:rsidR="005D2911">
          <w:rPr>
            <w:rStyle w:val="Hyperlink"/>
          </w:rPr>
          <w:t xml:space="preserve"> </w:t>
        </w:r>
        <w:r>
          <w:rPr>
            <w:webHidden/>
          </w:rPr>
          <w:tab/>
        </w:r>
        <w:r>
          <w:rPr>
            <w:webHidden/>
          </w:rPr>
          <w:fldChar w:fldCharType="begin"/>
        </w:r>
        <w:r>
          <w:rPr>
            <w:webHidden/>
          </w:rPr>
          <w:instrText xml:space="preserve"> PAGEREF _Toc235785880 \h </w:instrText>
        </w:r>
        <w:r>
          <w:rPr>
            <w:webHidden/>
          </w:rPr>
        </w:r>
        <w:r>
          <w:rPr>
            <w:webHidden/>
          </w:rPr>
          <w:fldChar w:fldCharType="separate"/>
        </w:r>
        <w:r w:rsidR="009142C2">
          <w:rPr>
            <w:webHidden/>
          </w:rPr>
          <w:t>287</w:t>
        </w:r>
        <w:r>
          <w:rPr>
            <w:webHidden/>
          </w:rPr>
          <w:fldChar w:fldCharType="end"/>
        </w:r>
      </w:hyperlink>
    </w:p>
    <w:p w14:paraId="0B1B3944" w14:textId="70D95477"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81" w:history="1">
        <w:r w:rsidRPr="00173248">
          <w:rPr>
            <w:rStyle w:val="Hyperlink"/>
          </w:rPr>
          <w:t xml:space="preserve">Student Policy </w:t>
        </w:r>
        <w:r w:rsidR="005D2911">
          <w:rPr>
            <w:rStyle w:val="Hyperlink"/>
          </w:rPr>
          <w:t xml:space="preserve"> </w:t>
        </w:r>
        <w:r>
          <w:rPr>
            <w:webHidden/>
          </w:rPr>
          <w:tab/>
        </w:r>
        <w:r>
          <w:rPr>
            <w:webHidden/>
          </w:rPr>
          <w:fldChar w:fldCharType="begin"/>
        </w:r>
        <w:r>
          <w:rPr>
            <w:webHidden/>
          </w:rPr>
          <w:instrText xml:space="preserve"> PAGEREF _Toc235785881 \h </w:instrText>
        </w:r>
        <w:r>
          <w:rPr>
            <w:webHidden/>
          </w:rPr>
        </w:r>
        <w:r>
          <w:rPr>
            <w:webHidden/>
          </w:rPr>
          <w:fldChar w:fldCharType="separate"/>
        </w:r>
        <w:r w:rsidR="009142C2">
          <w:rPr>
            <w:webHidden/>
          </w:rPr>
          <w:t>289</w:t>
        </w:r>
        <w:r>
          <w:rPr>
            <w:webHidden/>
          </w:rPr>
          <w:fldChar w:fldCharType="end"/>
        </w:r>
      </w:hyperlink>
    </w:p>
    <w:p w14:paraId="2E709EF3" w14:textId="42762A6B"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82" w:history="1">
        <w:r w:rsidRPr="00173248">
          <w:rPr>
            <w:rStyle w:val="Hyperlink"/>
          </w:rPr>
          <w:t xml:space="preserve">Supervision of Children Policy </w:t>
        </w:r>
        <w:r w:rsidR="005D2911">
          <w:rPr>
            <w:rStyle w:val="Hyperlink"/>
          </w:rPr>
          <w:t xml:space="preserve"> </w:t>
        </w:r>
        <w:r>
          <w:rPr>
            <w:webHidden/>
          </w:rPr>
          <w:tab/>
        </w:r>
        <w:r>
          <w:rPr>
            <w:webHidden/>
          </w:rPr>
          <w:fldChar w:fldCharType="begin"/>
        </w:r>
        <w:r>
          <w:rPr>
            <w:webHidden/>
          </w:rPr>
          <w:instrText xml:space="preserve"> PAGEREF _Toc235785882 \h </w:instrText>
        </w:r>
        <w:r>
          <w:rPr>
            <w:webHidden/>
          </w:rPr>
        </w:r>
        <w:r>
          <w:rPr>
            <w:webHidden/>
          </w:rPr>
          <w:fldChar w:fldCharType="separate"/>
        </w:r>
        <w:r w:rsidR="009142C2">
          <w:rPr>
            <w:webHidden/>
          </w:rPr>
          <w:t>291</w:t>
        </w:r>
        <w:r>
          <w:rPr>
            <w:webHidden/>
          </w:rPr>
          <w:fldChar w:fldCharType="end"/>
        </w:r>
      </w:hyperlink>
    </w:p>
    <w:p w14:paraId="318EA16D" w14:textId="00F5408B"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83" w:history="1">
        <w:r w:rsidRPr="00173248">
          <w:rPr>
            <w:rStyle w:val="Hyperlink"/>
          </w:rPr>
          <w:t xml:space="preserve">Supervision of Visitors Policy </w:t>
        </w:r>
        <w:r w:rsidR="005D2911">
          <w:rPr>
            <w:rStyle w:val="Hyperlink"/>
          </w:rPr>
          <w:t xml:space="preserve"> </w:t>
        </w:r>
        <w:r>
          <w:rPr>
            <w:webHidden/>
          </w:rPr>
          <w:tab/>
        </w:r>
        <w:r>
          <w:rPr>
            <w:webHidden/>
          </w:rPr>
          <w:fldChar w:fldCharType="begin"/>
        </w:r>
        <w:r>
          <w:rPr>
            <w:webHidden/>
          </w:rPr>
          <w:instrText xml:space="preserve"> PAGEREF _Toc235785883 \h </w:instrText>
        </w:r>
        <w:r>
          <w:rPr>
            <w:webHidden/>
          </w:rPr>
        </w:r>
        <w:r>
          <w:rPr>
            <w:webHidden/>
          </w:rPr>
          <w:fldChar w:fldCharType="separate"/>
        </w:r>
        <w:r w:rsidR="009142C2">
          <w:rPr>
            <w:webHidden/>
          </w:rPr>
          <w:t>293</w:t>
        </w:r>
        <w:r>
          <w:rPr>
            <w:webHidden/>
          </w:rPr>
          <w:fldChar w:fldCharType="end"/>
        </w:r>
      </w:hyperlink>
    </w:p>
    <w:p w14:paraId="47D3A192" w14:textId="7F2B64CB"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84" w:history="1">
        <w:r w:rsidRPr="00173248">
          <w:rPr>
            <w:rStyle w:val="Hyperlink"/>
          </w:rPr>
          <w:t xml:space="preserve">Supervision Policy </w:t>
        </w:r>
        <w:r w:rsidR="005D2911">
          <w:rPr>
            <w:rStyle w:val="Hyperlink"/>
          </w:rPr>
          <w:t xml:space="preserve"> </w:t>
        </w:r>
        <w:r>
          <w:rPr>
            <w:webHidden/>
          </w:rPr>
          <w:tab/>
        </w:r>
        <w:r>
          <w:rPr>
            <w:webHidden/>
          </w:rPr>
          <w:fldChar w:fldCharType="begin"/>
        </w:r>
        <w:r>
          <w:rPr>
            <w:webHidden/>
          </w:rPr>
          <w:instrText xml:space="preserve"> PAGEREF _Toc235785884 \h </w:instrText>
        </w:r>
        <w:r>
          <w:rPr>
            <w:webHidden/>
          </w:rPr>
        </w:r>
        <w:r>
          <w:rPr>
            <w:webHidden/>
          </w:rPr>
          <w:fldChar w:fldCharType="separate"/>
        </w:r>
        <w:r w:rsidR="009142C2">
          <w:rPr>
            <w:webHidden/>
          </w:rPr>
          <w:t>294</w:t>
        </w:r>
        <w:r>
          <w:rPr>
            <w:webHidden/>
          </w:rPr>
          <w:fldChar w:fldCharType="end"/>
        </w:r>
      </w:hyperlink>
    </w:p>
    <w:p w14:paraId="1CEA491D" w14:textId="696E22A5"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85" w:history="1">
        <w:r w:rsidRPr="00173248">
          <w:rPr>
            <w:rStyle w:val="Hyperlink"/>
          </w:rPr>
          <w:t xml:space="preserve">Transitions Policy </w:t>
        </w:r>
        <w:r w:rsidR="005D2911">
          <w:rPr>
            <w:rStyle w:val="Hyperlink"/>
          </w:rPr>
          <w:t xml:space="preserve"> </w:t>
        </w:r>
        <w:r>
          <w:rPr>
            <w:webHidden/>
          </w:rPr>
          <w:tab/>
        </w:r>
        <w:r>
          <w:rPr>
            <w:webHidden/>
          </w:rPr>
          <w:fldChar w:fldCharType="begin"/>
        </w:r>
        <w:r>
          <w:rPr>
            <w:webHidden/>
          </w:rPr>
          <w:instrText xml:space="preserve"> PAGEREF _Toc235785885 \h </w:instrText>
        </w:r>
        <w:r>
          <w:rPr>
            <w:webHidden/>
          </w:rPr>
        </w:r>
        <w:r>
          <w:rPr>
            <w:webHidden/>
          </w:rPr>
          <w:fldChar w:fldCharType="separate"/>
        </w:r>
        <w:r w:rsidR="009142C2">
          <w:rPr>
            <w:webHidden/>
          </w:rPr>
          <w:t>296</w:t>
        </w:r>
        <w:r>
          <w:rPr>
            <w:webHidden/>
          </w:rPr>
          <w:fldChar w:fldCharType="end"/>
        </w:r>
      </w:hyperlink>
    </w:p>
    <w:p w14:paraId="6303A6AA" w14:textId="013B7790"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86" w:history="1">
        <w:r w:rsidRPr="00173248">
          <w:rPr>
            <w:rStyle w:val="Hyperlink"/>
          </w:rPr>
          <w:t xml:space="preserve">Use of Dummies in Nursery Policy </w:t>
        </w:r>
        <w:r w:rsidR="005D2911">
          <w:rPr>
            <w:rStyle w:val="Hyperlink"/>
          </w:rPr>
          <w:t xml:space="preserve"> </w:t>
        </w:r>
        <w:r>
          <w:rPr>
            <w:webHidden/>
          </w:rPr>
          <w:tab/>
        </w:r>
        <w:r>
          <w:rPr>
            <w:webHidden/>
          </w:rPr>
          <w:fldChar w:fldCharType="begin"/>
        </w:r>
        <w:r>
          <w:rPr>
            <w:webHidden/>
          </w:rPr>
          <w:instrText xml:space="preserve"> PAGEREF _Toc235785886 \h </w:instrText>
        </w:r>
        <w:r>
          <w:rPr>
            <w:webHidden/>
          </w:rPr>
        </w:r>
        <w:r>
          <w:rPr>
            <w:webHidden/>
          </w:rPr>
          <w:fldChar w:fldCharType="separate"/>
        </w:r>
        <w:r w:rsidR="009142C2">
          <w:rPr>
            <w:webHidden/>
          </w:rPr>
          <w:t>299</w:t>
        </w:r>
        <w:r>
          <w:rPr>
            <w:webHidden/>
          </w:rPr>
          <w:fldChar w:fldCharType="end"/>
        </w:r>
      </w:hyperlink>
    </w:p>
    <w:p w14:paraId="1E1DAC64" w14:textId="35EDA2F6"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87" w:history="1">
        <w:r w:rsidRPr="00173248">
          <w:rPr>
            <w:rStyle w:val="Hyperlink"/>
          </w:rPr>
          <w:t xml:space="preserve">Visits and Outings Policy </w:t>
        </w:r>
        <w:r w:rsidR="005D2911">
          <w:rPr>
            <w:rStyle w:val="Hyperlink"/>
          </w:rPr>
          <w:t xml:space="preserve"> </w:t>
        </w:r>
        <w:r>
          <w:rPr>
            <w:webHidden/>
          </w:rPr>
          <w:tab/>
        </w:r>
        <w:r>
          <w:rPr>
            <w:webHidden/>
          </w:rPr>
          <w:fldChar w:fldCharType="begin"/>
        </w:r>
        <w:r>
          <w:rPr>
            <w:webHidden/>
          </w:rPr>
          <w:instrText xml:space="preserve"> PAGEREF _Toc235785887 \h </w:instrText>
        </w:r>
        <w:r>
          <w:rPr>
            <w:webHidden/>
          </w:rPr>
        </w:r>
        <w:r>
          <w:rPr>
            <w:webHidden/>
          </w:rPr>
          <w:fldChar w:fldCharType="separate"/>
        </w:r>
        <w:r w:rsidR="009142C2">
          <w:rPr>
            <w:webHidden/>
          </w:rPr>
          <w:t>300</w:t>
        </w:r>
        <w:r>
          <w:rPr>
            <w:webHidden/>
          </w:rPr>
          <w:fldChar w:fldCharType="end"/>
        </w:r>
      </w:hyperlink>
    </w:p>
    <w:p w14:paraId="736B29A1" w14:textId="010F8BDD"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88" w:history="1">
        <w:r w:rsidRPr="00173248">
          <w:rPr>
            <w:rStyle w:val="Hyperlink"/>
          </w:rPr>
          <w:t xml:space="preserve">Volunteers Policy </w:t>
        </w:r>
        <w:r w:rsidR="005D2911">
          <w:rPr>
            <w:rStyle w:val="Hyperlink"/>
          </w:rPr>
          <w:t xml:space="preserve"> </w:t>
        </w:r>
        <w:r>
          <w:rPr>
            <w:webHidden/>
          </w:rPr>
          <w:tab/>
        </w:r>
        <w:r>
          <w:rPr>
            <w:webHidden/>
          </w:rPr>
          <w:fldChar w:fldCharType="begin"/>
        </w:r>
        <w:r>
          <w:rPr>
            <w:webHidden/>
          </w:rPr>
          <w:instrText xml:space="preserve"> PAGEREF _Toc235785888 \h </w:instrText>
        </w:r>
        <w:r>
          <w:rPr>
            <w:webHidden/>
          </w:rPr>
        </w:r>
        <w:r>
          <w:rPr>
            <w:webHidden/>
          </w:rPr>
          <w:fldChar w:fldCharType="separate"/>
        </w:r>
        <w:r w:rsidR="009142C2">
          <w:rPr>
            <w:webHidden/>
          </w:rPr>
          <w:t>303</w:t>
        </w:r>
        <w:r>
          <w:rPr>
            <w:webHidden/>
          </w:rPr>
          <w:fldChar w:fldCharType="end"/>
        </w:r>
      </w:hyperlink>
    </w:p>
    <w:p w14:paraId="7128F341" w14:textId="4CC78D94"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89" w:history="1">
        <w:r w:rsidRPr="00173248">
          <w:rPr>
            <w:rStyle w:val="Hyperlink"/>
          </w:rPr>
          <w:t xml:space="preserve">Whistleblowing Policy </w:t>
        </w:r>
        <w:r w:rsidR="005D2911">
          <w:rPr>
            <w:rStyle w:val="Hyperlink"/>
          </w:rPr>
          <w:t xml:space="preserve"> </w:t>
        </w:r>
        <w:r>
          <w:rPr>
            <w:webHidden/>
          </w:rPr>
          <w:tab/>
        </w:r>
        <w:r>
          <w:rPr>
            <w:webHidden/>
          </w:rPr>
          <w:fldChar w:fldCharType="begin"/>
        </w:r>
        <w:r>
          <w:rPr>
            <w:webHidden/>
          </w:rPr>
          <w:instrText xml:space="preserve"> PAGEREF _Toc235785889 \h </w:instrText>
        </w:r>
        <w:r>
          <w:rPr>
            <w:webHidden/>
          </w:rPr>
        </w:r>
        <w:r>
          <w:rPr>
            <w:webHidden/>
          </w:rPr>
          <w:fldChar w:fldCharType="separate"/>
        </w:r>
        <w:r w:rsidR="009142C2">
          <w:rPr>
            <w:webHidden/>
          </w:rPr>
          <w:t>305</w:t>
        </w:r>
        <w:r>
          <w:rPr>
            <w:webHidden/>
          </w:rPr>
          <w:fldChar w:fldCharType="end"/>
        </w:r>
      </w:hyperlink>
    </w:p>
    <w:p w14:paraId="4B0908DD" w14:textId="7BD047E5"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90" w:history="1">
        <w:r w:rsidRPr="00173248">
          <w:rPr>
            <w:rStyle w:val="Hyperlink"/>
            <w:rFonts w:cstheme="minorHAnsi"/>
          </w:rPr>
          <w:t xml:space="preserve">Working with Display Screen Equipment Policy </w:t>
        </w:r>
        <w:r w:rsidR="005D2911">
          <w:rPr>
            <w:rStyle w:val="Hyperlink"/>
            <w:rFonts w:cstheme="minorHAnsi"/>
          </w:rPr>
          <w:t xml:space="preserve"> </w:t>
        </w:r>
        <w:r>
          <w:rPr>
            <w:webHidden/>
          </w:rPr>
          <w:tab/>
        </w:r>
        <w:r>
          <w:rPr>
            <w:webHidden/>
          </w:rPr>
          <w:fldChar w:fldCharType="begin"/>
        </w:r>
        <w:r>
          <w:rPr>
            <w:webHidden/>
          </w:rPr>
          <w:instrText xml:space="preserve"> PAGEREF _Toc235785890 \h </w:instrText>
        </w:r>
        <w:r>
          <w:rPr>
            <w:webHidden/>
          </w:rPr>
        </w:r>
        <w:r>
          <w:rPr>
            <w:webHidden/>
          </w:rPr>
          <w:fldChar w:fldCharType="separate"/>
        </w:r>
        <w:r w:rsidR="009142C2">
          <w:rPr>
            <w:webHidden/>
          </w:rPr>
          <w:t>309</w:t>
        </w:r>
        <w:r>
          <w:rPr>
            <w:webHidden/>
          </w:rPr>
          <w:fldChar w:fldCharType="end"/>
        </w:r>
      </w:hyperlink>
    </w:p>
    <w:p w14:paraId="34A5D0B1" w14:textId="755EFF32"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91" w:history="1">
        <w:r w:rsidRPr="00173248">
          <w:rPr>
            <w:rStyle w:val="Hyperlink"/>
            <w:rFonts w:eastAsia="Arial"/>
          </w:rPr>
          <w:t xml:space="preserve">Young Worker Policy </w:t>
        </w:r>
        <w:r w:rsidR="005D2911">
          <w:rPr>
            <w:rStyle w:val="Hyperlink"/>
            <w:rFonts w:eastAsia="Arial"/>
          </w:rPr>
          <w:t xml:space="preserve"> </w:t>
        </w:r>
        <w:r>
          <w:rPr>
            <w:webHidden/>
          </w:rPr>
          <w:tab/>
        </w:r>
        <w:r>
          <w:rPr>
            <w:webHidden/>
          </w:rPr>
          <w:fldChar w:fldCharType="begin"/>
        </w:r>
        <w:r>
          <w:rPr>
            <w:webHidden/>
          </w:rPr>
          <w:instrText xml:space="preserve"> PAGEREF _Toc235785891 \h </w:instrText>
        </w:r>
        <w:r>
          <w:rPr>
            <w:webHidden/>
          </w:rPr>
        </w:r>
        <w:r>
          <w:rPr>
            <w:webHidden/>
          </w:rPr>
          <w:fldChar w:fldCharType="separate"/>
        </w:r>
        <w:r w:rsidR="009142C2">
          <w:rPr>
            <w:webHidden/>
          </w:rPr>
          <w:t>310</w:t>
        </w:r>
        <w:r>
          <w:rPr>
            <w:webHidden/>
          </w:rPr>
          <w:fldChar w:fldCharType="end"/>
        </w:r>
      </w:hyperlink>
    </w:p>
    <w:p w14:paraId="5843D7F0" w14:textId="3F554B15"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92" w:history="1">
        <w:r w:rsidRPr="00173248">
          <w:rPr>
            <w:rStyle w:val="Hyperlink"/>
            <w:rFonts w:cstheme="minorHAnsi"/>
          </w:rPr>
          <w:t>Accident forms</w:t>
        </w:r>
        <w:r>
          <w:rPr>
            <w:webHidden/>
          </w:rPr>
          <w:tab/>
        </w:r>
        <w:r>
          <w:rPr>
            <w:webHidden/>
          </w:rPr>
          <w:fldChar w:fldCharType="begin"/>
        </w:r>
        <w:r>
          <w:rPr>
            <w:webHidden/>
          </w:rPr>
          <w:instrText xml:space="preserve"> PAGEREF _Toc235785892 \h </w:instrText>
        </w:r>
        <w:r>
          <w:rPr>
            <w:webHidden/>
          </w:rPr>
        </w:r>
        <w:r>
          <w:rPr>
            <w:webHidden/>
          </w:rPr>
          <w:fldChar w:fldCharType="separate"/>
        </w:r>
        <w:r w:rsidR="009142C2">
          <w:rPr>
            <w:webHidden/>
          </w:rPr>
          <w:t>312</w:t>
        </w:r>
        <w:r>
          <w:rPr>
            <w:webHidden/>
          </w:rPr>
          <w:fldChar w:fldCharType="end"/>
        </w:r>
      </w:hyperlink>
    </w:p>
    <w:p w14:paraId="3DBFF086" w14:textId="743F745F"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93" w:history="1">
        <w:r w:rsidRPr="00173248">
          <w:rPr>
            <w:rStyle w:val="Hyperlink"/>
          </w:rPr>
          <w:t>CCTV Monitoring Log (template)</w:t>
        </w:r>
        <w:r>
          <w:rPr>
            <w:webHidden/>
          </w:rPr>
          <w:tab/>
        </w:r>
        <w:r>
          <w:rPr>
            <w:webHidden/>
          </w:rPr>
          <w:fldChar w:fldCharType="begin"/>
        </w:r>
        <w:r>
          <w:rPr>
            <w:webHidden/>
          </w:rPr>
          <w:instrText xml:space="preserve"> PAGEREF _Toc235785893 \h </w:instrText>
        </w:r>
        <w:r>
          <w:rPr>
            <w:webHidden/>
          </w:rPr>
        </w:r>
        <w:r>
          <w:rPr>
            <w:webHidden/>
          </w:rPr>
          <w:fldChar w:fldCharType="separate"/>
        </w:r>
        <w:r w:rsidR="009142C2">
          <w:rPr>
            <w:webHidden/>
          </w:rPr>
          <w:t>313</w:t>
        </w:r>
        <w:r>
          <w:rPr>
            <w:webHidden/>
          </w:rPr>
          <w:fldChar w:fldCharType="end"/>
        </w:r>
      </w:hyperlink>
    </w:p>
    <w:p w14:paraId="077B1276" w14:textId="073991CA"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94" w:history="1">
        <w:r w:rsidRPr="00173248">
          <w:rPr>
            <w:rStyle w:val="Hyperlink"/>
          </w:rPr>
          <w:t xml:space="preserve">Child Registration Form </w:t>
        </w:r>
        <w:r w:rsidR="005D2911">
          <w:rPr>
            <w:rStyle w:val="Hyperlink"/>
          </w:rPr>
          <w:t xml:space="preserve"> </w:t>
        </w:r>
        <w:r>
          <w:rPr>
            <w:webHidden/>
          </w:rPr>
          <w:tab/>
        </w:r>
        <w:r>
          <w:rPr>
            <w:webHidden/>
          </w:rPr>
          <w:fldChar w:fldCharType="begin"/>
        </w:r>
        <w:r>
          <w:rPr>
            <w:webHidden/>
          </w:rPr>
          <w:instrText xml:space="preserve"> PAGEREF _Toc235785894 \h </w:instrText>
        </w:r>
        <w:r>
          <w:rPr>
            <w:webHidden/>
          </w:rPr>
        </w:r>
        <w:r>
          <w:rPr>
            <w:webHidden/>
          </w:rPr>
          <w:fldChar w:fldCharType="separate"/>
        </w:r>
        <w:r w:rsidR="009142C2">
          <w:rPr>
            <w:webHidden/>
          </w:rPr>
          <w:t>314</w:t>
        </w:r>
        <w:r>
          <w:rPr>
            <w:webHidden/>
          </w:rPr>
          <w:fldChar w:fldCharType="end"/>
        </w:r>
      </w:hyperlink>
    </w:p>
    <w:p w14:paraId="177FDAD0" w14:textId="34052FAD"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95" w:history="1">
        <w:r w:rsidRPr="00173248">
          <w:rPr>
            <w:rStyle w:val="Hyperlink"/>
            <w:rFonts w:cstheme="minorHAnsi"/>
          </w:rPr>
          <w:t xml:space="preserve">Harassment and Sexual Harassment Risk Assessment Template </w:t>
        </w:r>
        <w:r w:rsidR="005D2911">
          <w:rPr>
            <w:rStyle w:val="Hyperlink"/>
            <w:rFonts w:cstheme="minorHAnsi"/>
          </w:rPr>
          <w:t xml:space="preserve"> </w:t>
        </w:r>
        <w:r>
          <w:rPr>
            <w:webHidden/>
          </w:rPr>
          <w:tab/>
        </w:r>
        <w:r>
          <w:rPr>
            <w:webHidden/>
          </w:rPr>
          <w:fldChar w:fldCharType="begin"/>
        </w:r>
        <w:r>
          <w:rPr>
            <w:webHidden/>
          </w:rPr>
          <w:instrText xml:space="preserve"> PAGEREF _Toc235785895 \h </w:instrText>
        </w:r>
        <w:r>
          <w:rPr>
            <w:webHidden/>
          </w:rPr>
        </w:r>
        <w:r>
          <w:rPr>
            <w:webHidden/>
          </w:rPr>
          <w:fldChar w:fldCharType="separate"/>
        </w:r>
        <w:r w:rsidR="009142C2">
          <w:rPr>
            <w:webHidden/>
          </w:rPr>
          <w:t>324</w:t>
        </w:r>
        <w:r>
          <w:rPr>
            <w:webHidden/>
          </w:rPr>
          <w:fldChar w:fldCharType="end"/>
        </w:r>
      </w:hyperlink>
    </w:p>
    <w:p w14:paraId="1EFA1BE8" w14:textId="738347D8"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96" w:history="1">
        <w:r w:rsidRPr="00173248">
          <w:rPr>
            <w:rStyle w:val="Hyperlink"/>
            <w:rFonts w:cstheme="minorHAnsi"/>
          </w:rPr>
          <w:t xml:space="preserve">Immunisation Disclaimer Form </w:t>
        </w:r>
        <w:r w:rsidR="005D2911">
          <w:rPr>
            <w:rStyle w:val="Hyperlink"/>
            <w:rFonts w:cstheme="minorHAnsi"/>
          </w:rPr>
          <w:t xml:space="preserve"> </w:t>
        </w:r>
        <w:r>
          <w:rPr>
            <w:webHidden/>
          </w:rPr>
          <w:tab/>
        </w:r>
        <w:r>
          <w:rPr>
            <w:webHidden/>
          </w:rPr>
          <w:fldChar w:fldCharType="begin"/>
        </w:r>
        <w:r>
          <w:rPr>
            <w:webHidden/>
          </w:rPr>
          <w:instrText xml:space="preserve"> PAGEREF _Toc235785896 \h </w:instrText>
        </w:r>
        <w:r>
          <w:rPr>
            <w:webHidden/>
          </w:rPr>
        </w:r>
        <w:r>
          <w:rPr>
            <w:webHidden/>
          </w:rPr>
          <w:fldChar w:fldCharType="separate"/>
        </w:r>
        <w:r w:rsidR="009142C2">
          <w:rPr>
            <w:webHidden/>
          </w:rPr>
          <w:t>327</w:t>
        </w:r>
        <w:r>
          <w:rPr>
            <w:webHidden/>
          </w:rPr>
          <w:fldChar w:fldCharType="end"/>
        </w:r>
      </w:hyperlink>
    </w:p>
    <w:p w14:paraId="7C0D4B8D" w14:textId="4AC077ED"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97" w:history="1">
        <w:r w:rsidRPr="00173248">
          <w:rPr>
            <w:rStyle w:val="Hyperlink"/>
          </w:rPr>
          <w:t xml:space="preserve">Incident Form </w:t>
        </w:r>
        <w:r w:rsidR="005D2911">
          <w:rPr>
            <w:rStyle w:val="Hyperlink"/>
          </w:rPr>
          <w:t xml:space="preserve"> </w:t>
        </w:r>
        <w:r>
          <w:rPr>
            <w:webHidden/>
          </w:rPr>
          <w:tab/>
        </w:r>
        <w:r>
          <w:rPr>
            <w:webHidden/>
          </w:rPr>
          <w:fldChar w:fldCharType="begin"/>
        </w:r>
        <w:r>
          <w:rPr>
            <w:webHidden/>
          </w:rPr>
          <w:instrText xml:space="preserve"> PAGEREF _Toc235785897 \h </w:instrText>
        </w:r>
        <w:r>
          <w:rPr>
            <w:webHidden/>
          </w:rPr>
        </w:r>
        <w:r>
          <w:rPr>
            <w:webHidden/>
          </w:rPr>
          <w:fldChar w:fldCharType="separate"/>
        </w:r>
        <w:r w:rsidR="009142C2">
          <w:rPr>
            <w:webHidden/>
          </w:rPr>
          <w:t>328</w:t>
        </w:r>
        <w:r>
          <w:rPr>
            <w:webHidden/>
          </w:rPr>
          <w:fldChar w:fldCharType="end"/>
        </w:r>
      </w:hyperlink>
    </w:p>
    <w:p w14:paraId="251849E0" w14:textId="3CD391FD"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98" w:history="1">
        <w:r w:rsidRPr="00173248">
          <w:rPr>
            <w:rStyle w:val="Hyperlink"/>
            <w:rFonts w:cstheme="minorHAnsi"/>
          </w:rPr>
          <w:t xml:space="preserve">Low-Level Concern Form </w:t>
        </w:r>
        <w:r w:rsidR="005D2911">
          <w:rPr>
            <w:rStyle w:val="Hyperlink"/>
            <w:rFonts w:cstheme="minorHAnsi"/>
          </w:rPr>
          <w:t xml:space="preserve"> </w:t>
        </w:r>
        <w:r>
          <w:rPr>
            <w:webHidden/>
          </w:rPr>
          <w:tab/>
        </w:r>
        <w:r>
          <w:rPr>
            <w:webHidden/>
          </w:rPr>
          <w:fldChar w:fldCharType="begin"/>
        </w:r>
        <w:r>
          <w:rPr>
            <w:webHidden/>
          </w:rPr>
          <w:instrText xml:space="preserve"> PAGEREF _Toc235785898 \h </w:instrText>
        </w:r>
        <w:r>
          <w:rPr>
            <w:webHidden/>
          </w:rPr>
        </w:r>
        <w:r>
          <w:rPr>
            <w:webHidden/>
          </w:rPr>
          <w:fldChar w:fldCharType="separate"/>
        </w:r>
        <w:r w:rsidR="009142C2">
          <w:rPr>
            <w:webHidden/>
          </w:rPr>
          <w:t>329</w:t>
        </w:r>
        <w:r>
          <w:rPr>
            <w:webHidden/>
          </w:rPr>
          <w:fldChar w:fldCharType="end"/>
        </w:r>
      </w:hyperlink>
    </w:p>
    <w:p w14:paraId="2FD6CE59" w14:textId="269CBF9C" w:rsidR="00BF24F1" w:rsidRDefault="00BF24F1">
      <w:pPr>
        <w:pStyle w:val="TOC1"/>
        <w:rPr>
          <w:rFonts w:asciiTheme="minorHAnsi" w:eastAsiaTheme="minorEastAsia" w:hAnsiTheme="minorHAnsi" w:cstheme="minorBidi"/>
          <w:kern w:val="2"/>
          <w:szCs w:val="24"/>
          <w:lang w:val="en-GB"/>
          <w14:ligatures w14:val="standardContextual"/>
        </w:rPr>
      </w:pPr>
      <w:hyperlink w:anchor="_Toc235785899" w:history="1">
        <w:r w:rsidRPr="00173248">
          <w:rPr>
            <w:rStyle w:val="Hyperlink"/>
          </w:rPr>
          <w:t xml:space="preserve">Medication Form </w:t>
        </w:r>
        <w:r w:rsidR="005D2911">
          <w:rPr>
            <w:rStyle w:val="Hyperlink"/>
          </w:rPr>
          <w:t xml:space="preserve"> </w:t>
        </w:r>
        <w:r>
          <w:rPr>
            <w:webHidden/>
          </w:rPr>
          <w:tab/>
        </w:r>
        <w:r>
          <w:rPr>
            <w:webHidden/>
          </w:rPr>
          <w:fldChar w:fldCharType="begin"/>
        </w:r>
        <w:r>
          <w:rPr>
            <w:webHidden/>
          </w:rPr>
          <w:instrText xml:space="preserve"> PAGEREF _Toc235785899 \h </w:instrText>
        </w:r>
        <w:r>
          <w:rPr>
            <w:webHidden/>
          </w:rPr>
        </w:r>
        <w:r>
          <w:rPr>
            <w:webHidden/>
          </w:rPr>
          <w:fldChar w:fldCharType="separate"/>
        </w:r>
        <w:r w:rsidR="009142C2">
          <w:rPr>
            <w:webHidden/>
          </w:rPr>
          <w:t>330</w:t>
        </w:r>
        <w:r>
          <w:rPr>
            <w:webHidden/>
          </w:rPr>
          <w:fldChar w:fldCharType="end"/>
        </w:r>
      </w:hyperlink>
    </w:p>
    <w:p w14:paraId="5EB6FA1B" w14:textId="5DAAD96E" w:rsidR="00BF24F1" w:rsidRDefault="00BF24F1">
      <w:pPr>
        <w:pStyle w:val="TOC1"/>
        <w:rPr>
          <w:rFonts w:asciiTheme="minorHAnsi" w:eastAsiaTheme="minorEastAsia" w:hAnsiTheme="minorHAnsi" w:cstheme="minorBidi"/>
          <w:kern w:val="2"/>
          <w:szCs w:val="24"/>
          <w:lang w:val="en-GB"/>
          <w14:ligatures w14:val="standardContextual"/>
        </w:rPr>
      </w:pPr>
      <w:hyperlink w:anchor="_Toc235785900" w:history="1">
        <w:r w:rsidRPr="00173248">
          <w:rPr>
            <w:rStyle w:val="Hyperlink"/>
          </w:rPr>
          <w:t xml:space="preserve">Parent Contract and Terms and Conditions </w:t>
        </w:r>
        <w:r w:rsidR="005D2911">
          <w:rPr>
            <w:rStyle w:val="Hyperlink"/>
          </w:rPr>
          <w:t xml:space="preserve"> </w:t>
        </w:r>
        <w:r>
          <w:rPr>
            <w:webHidden/>
          </w:rPr>
          <w:tab/>
        </w:r>
        <w:r>
          <w:rPr>
            <w:webHidden/>
          </w:rPr>
          <w:fldChar w:fldCharType="begin"/>
        </w:r>
        <w:r>
          <w:rPr>
            <w:webHidden/>
          </w:rPr>
          <w:instrText xml:space="preserve"> PAGEREF _Toc235785900 \h </w:instrText>
        </w:r>
        <w:r>
          <w:rPr>
            <w:webHidden/>
          </w:rPr>
        </w:r>
        <w:r>
          <w:rPr>
            <w:webHidden/>
          </w:rPr>
          <w:fldChar w:fldCharType="separate"/>
        </w:r>
        <w:r w:rsidR="009142C2">
          <w:rPr>
            <w:webHidden/>
          </w:rPr>
          <w:t>332</w:t>
        </w:r>
        <w:r>
          <w:rPr>
            <w:webHidden/>
          </w:rPr>
          <w:fldChar w:fldCharType="end"/>
        </w:r>
      </w:hyperlink>
    </w:p>
    <w:p w14:paraId="2CA5CC7B" w14:textId="68627740" w:rsidR="00BF24F1" w:rsidRDefault="00BF24F1">
      <w:pPr>
        <w:pStyle w:val="TOC1"/>
        <w:rPr>
          <w:rFonts w:asciiTheme="minorHAnsi" w:eastAsiaTheme="minorEastAsia" w:hAnsiTheme="minorHAnsi" w:cstheme="minorBidi"/>
          <w:kern w:val="2"/>
          <w:szCs w:val="24"/>
          <w:lang w:val="en-GB"/>
          <w14:ligatures w14:val="standardContextual"/>
        </w:rPr>
      </w:pPr>
      <w:hyperlink w:anchor="_Toc235785901" w:history="1">
        <w:r w:rsidRPr="00173248">
          <w:rPr>
            <w:rStyle w:val="Hyperlink"/>
          </w:rPr>
          <w:t xml:space="preserve">Permission Forms </w:t>
        </w:r>
        <w:r w:rsidR="005D2911">
          <w:rPr>
            <w:rStyle w:val="Hyperlink"/>
          </w:rPr>
          <w:t xml:space="preserve"> </w:t>
        </w:r>
        <w:r>
          <w:rPr>
            <w:webHidden/>
          </w:rPr>
          <w:tab/>
        </w:r>
        <w:r>
          <w:rPr>
            <w:webHidden/>
          </w:rPr>
          <w:fldChar w:fldCharType="begin"/>
        </w:r>
        <w:r>
          <w:rPr>
            <w:webHidden/>
          </w:rPr>
          <w:instrText xml:space="preserve"> PAGEREF _Toc235785901 \h </w:instrText>
        </w:r>
        <w:r>
          <w:rPr>
            <w:webHidden/>
          </w:rPr>
        </w:r>
        <w:r>
          <w:rPr>
            <w:webHidden/>
          </w:rPr>
          <w:fldChar w:fldCharType="separate"/>
        </w:r>
        <w:r w:rsidR="009142C2">
          <w:rPr>
            <w:webHidden/>
          </w:rPr>
          <w:t>342</w:t>
        </w:r>
        <w:r>
          <w:rPr>
            <w:webHidden/>
          </w:rPr>
          <w:fldChar w:fldCharType="end"/>
        </w:r>
      </w:hyperlink>
    </w:p>
    <w:p w14:paraId="6FA24905" w14:textId="37783C68" w:rsidR="00BF24F1" w:rsidRDefault="00BF24F1">
      <w:pPr>
        <w:pStyle w:val="TOC1"/>
        <w:rPr>
          <w:rFonts w:asciiTheme="minorHAnsi" w:eastAsiaTheme="minorEastAsia" w:hAnsiTheme="minorHAnsi" w:cstheme="minorBidi"/>
          <w:kern w:val="2"/>
          <w:szCs w:val="24"/>
          <w:lang w:val="en-GB"/>
          <w14:ligatures w14:val="standardContextual"/>
        </w:rPr>
      </w:pPr>
      <w:hyperlink w:anchor="_Toc235785902" w:history="1">
        <w:r w:rsidRPr="00173248">
          <w:rPr>
            <w:rStyle w:val="Hyperlink"/>
          </w:rPr>
          <w:t xml:space="preserve">Referral Form </w:t>
        </w:r>
        <w:r w:rsidR="005D2911">
          <w:rPr>
            <w:rStyle w:val="Hyperlink"/>
          </w:rPr>
          <w:t xml:space="preserve"> </w:t>
        </w:r>
        <w:r>
          <w:rPr>
            <w:webHidden/>
          </w:rPr>
          <w:tab/>
        </w:r>
        <w:r>
          <w:rPr>
            <w:webHidden/>
          </w:rPr>
          <w:fldChar w:fldCharType="begin"/>
        </w:r>
        <w:r>
          <w:rPr>
            <w:webHidden/>
          </w:rPr>
          <w:instrText xml:space="preserve"> PAGEREF _Toc235785902 \h </w:instrText>
        </w:r>
        <w:r>
          <w:rPr>
            <w:webHidden/>
          </w:rPr>
        </w:r>
        <w:r>
          <w:rPr>
            <w:webHidden/>
          </w:rPr>
          <w:fldChar w:fldCharType="separate"/>
        </w:r>
        <w:r w:rsidR="009142C2">
          <w:rPr>
            <w:webHidden/>
          </w:rPr>
          <w:t>345</w:t>
        </w:r>
        <w:r>
          <w:rPr>
            <w:webHidden/>
          </w:rPr>
          <w:fldChar w:fldCharType="end"/>
        </w:r>
      </w:hyperlink>
    </w:p>
    <w:p w14:paraId="3FD849D1" w14:textId="428955BA" w:rsidR="00BF24F1" w:rsidRDefault="00BF24F1">
      <w:pPr>
        <w:pStyle w:val="TOC1"/>
        <w:rPr>
          <w:rFonts w:asciiTheme="minorHAnsi" w:eastAsiaTheme="minorEastAsia" w:hAnsiTheme="minorHAnsi" w:cstheme="minorBidi"/>
          <w:kern w:val="2"/>
          <w:szCs w:val="24"/>
          <w:lang w:val="en-GB"/>
          <w14:ligatures w14:val="standardContextual"/>
        </w:rPr>
      </w:pPr>
      <w:hyperlink w:anchor="_Toc235785903" w:history="1">
        <w:r w:rsidRPr="00173248">
          <w:rPr>
            <w:rStyle w:val="Hyperlink"/>
            <w:rFonts w:cstheme="minorHAnsi"/>
          </w:rPr>
          <w:t xml:space="preserve">Return to Work Interview Record </w:t>
        </w:r>
        <w:r w:rsidR="005D2911">
          <w:rPr>
            <w:rStyle w:val="Hyperlink"/>
            <w:rFonts w:cstheme="minorHAnsi"/>
          </w:rPr>
          <w:t xml:space="preserve"> </w:t>
        </w:r>
        <w:r>
          <w:rPr>
            <w:webHidden/>
          </w:rPr>
          <w:tab/>
        </w:r>
        <w:r>
          <w:rPr>
            <w:webHidden/>
          </w:rPr>
          <w:fldChar w:fldCharType="begin"/>
        </w:r>
        <w:r>
          <w:rPr>
            <w:webHidden/>
          </w:rPr>
          <w:instrText xml:space="preserve"> PAGEREF _Toc235785903 \h </w:instrText>
        </w:r>
        <w:r>
          <w:rPr>
            <w:webHidden/>
          </w:rPr>
        </w:r>
        <w:r>
          <w:rPr>
            <w:webHidden/>
          </w:rPr>
          <w:fldChar w:fldCharType="separate"/>
        </w:r>
        <w:r w:rsidR="009142C2">
          <w:rPr>
            <w:webHidden/>
          </w:rPr>
          <w:t>347</w:t>
        </w:r>
        <w:r>
          <w:rPr>
            <w:webHidden/>
          </w:rPr>
          <w:fldChar w:fldCharType="end"/>
        </w:r>
      </w:hyperlink>
    </w:p>
    <w:p w14:paraId="67949A49" w14:textId="114E7BAE" w:rsidR="00BF24F1" w:rsidRDefault="00BF24F1">
      <w:pPr>
        <w:pStyle w:val="TOC1"/>
        <w:rPr>
          <w:rFonts w:asciiTheme="minorHAnsi" w:eastAsiaTheme="minorEastAsia" w:hAnsiTheme="minorHAnsi" w:cstheme="minorBidi"/>
          <w:kern w:val="2"/>
          <w:szCs w:val="24"/>
          <w:lang w:val="en-GB"/>
          <w14:ligatures w14:val="standardContextual"/>
        </w:rPr>
      </w:pPr>
      <w:hyperlink w:anchor="_Toc235785904" w:history="1">
        <w:r w:rsidRPr="00173248">
          <w:rPr>
            <w:rStyle w:val="Hyperlink"/>
          </w:rPr>
          <w:t xml:space="preserve">Single Central Record (SCR) </w:t>
        </w:r>
        <w:r w:rsidR="005D2911">
          <w:rPr>
            <w:rStyle w:val="Hyperlink"/>
          </w:rPr>
          <w:t xml:space="preserve"> </w:t>
        </w:r>
        <w:r>
          <w:rPr>
            <w:webHidden/>
          </w:rPr>
          <w:tab/>
        </w:r>
        <w:r>
          <w:rPr>
            <w:webHidden/>
          </w:rPr>
          <w:fldChar w:fldCharType="begin"/>
        </w:r>
        <w:r>
          <w:rPr>
            <w:webHidden/>
          </w:rPr>
          <w:instrText xml:space="preserve"> PAGEREF _Toc235785904 \h </w:instrText>
        </w:r>
        <w:r>
          <w:rPr>
            <w:webHidden/>
          </w:rPr>
        </w:r>
        <w:r>
          <w:rPr>
            <w:webHidden/>
          </w:rPr>
          <w:fldChar w:fldCharType="separate"/>
        </w:r>
        <w:r w:rsidR="009142C2">
          <w:rPr>
            <w:webHidden/>
          </w:rPr>
          <w:t>348</w:t>
        </w:r>
        <w:r>
          <w:rPr>
            <w:webHidden/>
          </w:rPr>
          <w:fldChar w:fldCharType="end"/>
        </w:r>
      </w:hyperlink>
    </w:p>
    <w:p w14:paraId="4AEFC7AC" w14:textId="09394E25" w:rsidR="00BF24F1" w:rsidRDefault="00BF24F1">
      <w:pPr>
        <w:pStyle w:val="TOC1"/>
        <w:rPr>
          <w:rFonts w:asciiTheme="minorHAnsi" w:eastAsiaTheme="minorEastAsia" w:hAnsiTheme="minorHAnsi" w:cstheme="minorBidi"/>
          <w:kern w:val="2"/>
          <w:szCs w:val="24"/>
          <w:lang w:val="en-GB"/>
          <w14:ligatures w14:val="standardContextual"/>
        </w:rPr>
      </w:pPr>
      <w:hyperlink w:anchor="_Toc235785905" w:history="1">
        <w:r w:rsidRPr="00173248">
          <w:rPr>
            <w:rStyle w:val="Hyperlink"/>
          </w:rPr>
          <w:t xml:space="preserve">Visits and Outings Planning </w:t>
        </w:r>
        <w:r w:rsidR="005D2911">
          <w:rPr>
            <w:rStyle w:val="Hyperlink"/>
          </w:rPr>
          <w:t xml:space="preserve"> </w:t>
        </w:r>
        <w:r>
          <w:rPr>
            <w:webHidden/>
          </w:rPr>
          <w:tab/>
        </w:r>
        <w:r>
          <w:rPr>
            <w:webHidden/>
          </w:rPr>
          <w:fldChar w:fldCharType="begin"/>
        </w:r>
        <w:r>
          <w:rPr>
            <w:webHidden/>
          </w:rPr>
          <w:instrText xml:space="preserve"> PAGEREF _Toc235785905 \h </w:instrText>
        </w:r>
        <w:r>
          <w:rPr>
            <w:webHidden/>
          </w:rPr>
        </w:r>
        <w:r>
          <w:rPr>
            <w:webHidden/>
          </w:rPr>
          <w:fldChar w:fldCharType="separate"/>
        </w:r>
        <w:r w:rsidR="009142C2">
          <w:rPr>
            <w:webHidden/>
          </w:rPr>
          <w:t>349</w:t>
        </w:r>
        <w:r>
          <w:rPr>
            <w:webHidden/>
          </w:rPr>
          <w:fldChar w:fldCharType="end"/>
        </w:r>
      </w:hyperlink>
    </w:p>
    <w:p w14:paraId="6BCBF390" w14:textId="62D86137" w:rsidR="00BF24F1" w:rsidRDefault="00BF24F1">
      <w:pPr>
        <w:pStyle w:val="TOC1"/>
        <w:rPr>
          <w:rFonts w:asciiTheme="minorHAnsi" w:eastAsiaTheme="minorEastAsia" w:hAnsiTheme="minorHAnsi" w:cstheme="minorBidi"/>
          <w:kern w:val="2"/>
          <w:szCs w:val="24"/>
          <w:lang w:val="en-GB"/>
          <w14:ligatures w14:val="standardContextual"/>
        </w:rPr>
      </w:pPr>
      <w:hyperlink w:anchor="_Toc235785906" w:history="1">
        <w:r w:rsidRPr="00173248">
          <w:rPr>
            <w:rStyle w:val="Hyperlink"/>
          </w:rPr>
          <w:t xml:space="preserve">Volunteer Agreement </w:t>
        </w:r>
        <w:r w:rsidR="005D2911">
          <w:rPr>
            <w:rStyle w:val="Hyperlink"/>
          </w:rPr>
          <w:t xml:space="preserve"> </w:t>
        </w:r>
        <w:r>
          <w:rPr>
            <w:webHidden/>
          </w:rPr>
          <w:tab/>
        </w:r>
        <w:r>
          <w:rPr>
            <w:webHidden/>
          </w:rPr>
          <w:fldChar w:fldCharType="begin"/>
        </w:r>
        <w:r>
          <w:rPr>
            <w:webHidden/>
          </w:rPr>
          <w:instrText xml:space="preserve"> PAGEREF _Toc235785906 \h </w:instrText>
        </w:r>
        <w:r>
          <w:rPr>
            <w:webHidden/>
          </w:rPr>
        </w:r>
        <w:r>
          <w:rPr>
            <w:webHidden/>
          </w:rPr>
          <w:fldChar w:fldCharType="separate"/>
        </w:r>
        <w:r w:rsidR="009142C2">
          <w:rPr>
            <w:webHidden/>
          </w:rPr>
          <w:t>353</w:t>
        </w:r>
        <w:r>
          <w:rPr>
            <w:webHidden/>
          </w:rPr>
          <w:fldChar w:fldCharType="end"/>
        </w:r>
      </w:hyperlink>
    </w:p>
    <w:p w14:paraId="5091BC8A" w14:textId="0A4BD29A" w:rsidR="008E1EB9" w:rsidRPr="00D617E2" w:rsidRDefault="00666F86" w:rsidP="00586810">
      <w:pPr>
        <w:jc w:val="both"/>
        <w:rPr>
          <w:rFonts w:ascii="Calibri" w:hAnsi="Calibri" w:cs="Calibri"/>
        </w:rPr>
      </w:pPr>
      <w:r w:rsidRPr="00D617E2">
        <w:rPr>
          <w:rFonts w:ascii="Calibri" w:hAnsi="Calibri" w:cs="Calibri"/>
        </w:rPr>
        <w:fldChar w:fldCharType="end"/>
      </w:r>
    </w:p>
    <w:p w14:paraId="01FADB65" w14:textId="77777777" w:rsidR="009D6066" w:rsidRPr="00D617E2" w:rsidRDefault="009D6066" w:rsidP="00586810">
      <w:pPr>
        <w:jc w:val="both"/>
        <w:rPr>
          <w:rFonts w:ascii="Calibri" w:hAnsi="Calibri" w:cs="Calibri"/>
        </w:rPr>
      </w:pPr>
      <w:bookmarkStart w:id="1" w:name="_Toc372294161"/>
    </w:p>
    <w:p w14:paraId="61FAEEBE" w14:textId="71B6C4E1" w:rsidR="003B4041" w:rsidRPr="00D617E2" w:rsidRDefault="001B3926" w:rsidP="001B3926">
      <w:pPr>
        <w:tabs>
          <w:tab w:val="left" w:pos="2627"/>
        </w:tabs>
        <w:jc w:val="both"/>
        <w:rPr>
          <w:rFonts w:ascii="Calibri" w:hAnsi="Calibri" w:cs="Calibri"/>
        </w:rPr>
      </w:pPr>
      <w:r w:rsidRPr="00D617E2">
        <w:rPr>
          <w:rFonts w:ascii="Calibri" w:hAnsi="Calibri" w:cs="Calibri"/>
        </w:rPr>
        <w:tab/>
      </w:r>
    </w:p>
    <w:p w14:paraId="105CFECB" w14:textId="77777777" w:rsidR="00D60E1C" w:rsidRPr="00D617E2" w:rsidRDefault="00D60E1C" w:rsidP="00D27EC8">
      <w:pPr>
        <w:jc w:val="both"/>
        <w:rPr>
          <w:rFonts w:ascii="Calibri" w:hAnsi="Calibri" w:cs="Calibri"/>
        </w:rPr>
      </w:pPr>
    </w:p>
    <w:p w14:paraId="3B00E11F" w14:textId="77777777" w:rsidR="00947987" w:rsidRPr="00D617E2" w:rsidRDefault="00947987" w:rsidP="00D27EC8">
      <w:pPr>
        <w:jc w:val="both"/>
        <w:rPr>
          <w:rFonts w:ascii="Calibri" w:hAnsi="Calibri" w:cs="Calibri"/>
        </w:rPr>
      </w:pPr>
    </w:p>
    <w:p w14:paraId="763C704D" w14:textId="77777777" w:rsidR="00947987" w:rsidRPr="00D617E2" w:rsidRDefault="00947987" w:rsidP="00D27EC8">
      <w:pPr>
        <w:jc w:val="both"/>
        <w:rPr>
          <w:rFonts w:ascii="Calibri" w:hAnsi="Calibri" w:cs="Calibri"/>
        </w:rPr>
      </w:pPr>
    </w:p>
    <w:p w14:paraId="7F7F1152" w14:textId="77777777" w:rsidR="00947987" w:rsidRPr="00D617E2" w:rsidRDefault="00947987" w:rsidP="00D27EC8">
      <w:pPr>
        <w:jc w:val="both"/>
        <w:rPr>
          <w:rFonts w:ascii="Calibri" w:hAnsi="Calibri" w:cs="Calibri"/>
        </w:rPr>
      </w:pPr>
    </w:p>
    <w:p w14:paraId="61C62900" w14:textId="77777777" w:rsidR="00947987" w:rsidRPr="00D617E2" w:rsidRDefault="00947987" w:rsidP="00D27EC8">
      <w:pPr>
        <w:jc w:val="both"/>
        <w:rPr>
          <w:rFonts w:ascii="Calibri" w:hAnsi="Calibri" w:cs="Calibri"/>
        </w:rPr>
      </w:pPr>
    </w:p>
    <w:p w14:paraId="00299399" w14:textId="77777777" w:rsidR="00947987" w:rsidRPr="00D617E2" w:rsidRDefault="00947987" w:rsidP="00D27EC8">
      <w:pPr>
        <w:jc w:val="both"/>
        <w:rPr>
          <w:rFonts w:ascii="Calibri" w:hAnsi="Calibri" w:cs="Calibri"/>
        </w:rPr>
      </w:pPr>
    </w:p>
    <w:p w14:paraId="1957FC71" w14:textId="77777777" w:rsidR="00947987" w:rsidRPr="00D617E2" w:rsidRDefault="00947987" w:rsidP="00D27EC8">
      <w:pPr>
        <w:jc w:val="both"/>
        <w:rPr>
          <w:rFonts w:ascii="Calibri" w:hAnsi="Calibri" w:cs="Calibri"/>
        </w:rPr>
      </w:pPr>
    </w:p>
    <w:p w14:paraId="385A65A5" w14:textId="77777777" w:rsidR="00947987" w:rsidRPr="00D617E2" w:rsidRDefault="00947987" w:rsidP="00D27EC8">
      <w:pPr>
        <w:jc w:val="both"/>
        <w:rPr>
          <w:rFonts w:ascii="Calibri" w:hAnsi="Calibri" w:cs="Calibri"/>
        </w:rPr>
      </w:pPr>
    </w:p>
    <w:p w14:paraId="65C05E69" w14:textId="77777777" w:rsidR="00947987" w:rsidRPr="00D617E2" w:rsidRDefault="00947987" w:rsidP="00D27EC8">
      <w:pPr>
        <w:jc w:val="both"/>
        <w:rPr>
          <w:rFonts w:ascii="Calibri" w:hAnsi="Calibri" w:cs="Calibri"/>
        </w:rPr>
      </w:pPr>
    </w:p>
    <w:p w14:paraId="5B25F164" w14:textId="77777777" w:rsidR="00947987" w:rsidRPr="00D617E2" w:rsidRDefault="00947987" w:rsidP="00D27EC8">
      <w:pPr>
        <w:jc w:val="both"/>
        <w:rPr>
          <w:rFonts w:ascii="Calibri" w:hAnsi="Calibri" w:cs="Calibri"/>
        </w:rPr>
      </w:pPr>
    </w:p>
    <w:p w14:paraId="5E412BAC" w14:textId="77777777" w:rsidR="00947987" w:rsidRPr="00D617E2" w:rsidRDefault="00947987" w:rsidP="00D27EC8">
      <w:pPr>
        <w:jc w:val="both"/>
        <w:rPr>
          <w:rFonts w:ascii="Calibri" w:hAnsi="Calibri" w:cs="Calibri"/>
        </w:rPr>
      </w:pPr>
    </w:p>
    <w:p w14:paraId="5E6E2610" w14:textId="77777777" w:rsidR="00947987" w:rsidRPr="00D617E2" w:rsidRDefault="00947987" w:rsidP="00D27EC8">
      <w:pPr>
        <w:jc w:val="both"/>
        <w:rPr>
          <w:rFonts w:ascii="Calibri" w:hAnsi="Calibri" w:cs="Calibri"/>
        </w:rPr>
      </w:pPr>
    </w:p>
    <w:p w14:paraId="3328A17F" w14:textId="77777777" w:rsidR="00947987" w:rsidRPr="00D617E2" w:rsidRDefault="00947987" w:rsidP="00D27EC8">
      <w:pPr>
        <w:jc w:val="both"/>
        <w:rPr>
          <w:rFonts w:ascii="Calibri" w:hAnsi="Calibri" w:cs="Calibri"/>
        </w:rPr>
      </w:pPr>
    </w:p>
    <w:p w14:paraId="6E824855" w14:textId="77777777" w:rsidR="00947987" w:rsidRPr="00D617E2" w:rsidRDefault="00947987" w:rsidP="00D27EC8">
      <w:pPr>
        <w:jc w:val="both"/>
        <w:rPr>
          <w:rFonts w:ascii="Calibri" w:hAnsi="Calibri" w:cs="Calibri"/>
        </w:rPr>
      </w:pPr>
    </w:p>
    <w:p w14:paraId="475B7B48" w14:textId="77777777" w:rsidR="00947987" w:rsidRPr="00D617E2" w:rsidRDefault="00947987" w:rsidP="00D27EC8">
      <w:pPr>
        <w:jc w:val="both"/>
        <w:rPr>
          <w:rFonts w:ascii="Calibri" w:hAnsi="Calibri" w:cs="Calibri"/>
        </w:rPr>
      </w:pPr>
    </w:p>
    <w:p w14:paraId="54E987C9" w14:textId="77777777" w:rsidR="00947987" w:rsidRPr="00D617E2" w:rsidRDefault="00947987" w:rsidP="00D27EC8">
      <w:pPr>
        <w:jc w:val="both"/>
        <w:rPr>
          <w:rFonts w:ascii="Calibri" w:hAnsi="Calibri" w:cs="Calibri"/>
        </w:rPr>
      </w:pPr>
    </w:p>
    <w:p w14:paraId="4C7E6BB9" w14:textId="77777777" w:rsidR="00947987" w:rsidRPr="00D617E2" w:rsidRDefault="00947987" w:rsidP="00D27EC8">
      <w:pPr>
        <w:jc w:val="both"/>
        <w:rPr>
          <w:rFonts w:ascii="Calibri" w:hAnsi="Calibri" w:cs="Calibri"/>
        </w:rPr>
      </w:pPr>
    </w:p>
    <w:p w14:paraId="72C3FC6D" w14:textId="77777777" w:rsidR="00947987" w:rsidRPr="00D617E2" w:rsidRDefault="00947987" w:rsidP="00D27EC8">
      <w:pPr>
        <w:jc w:val="both"/>
        <w:rPr>
          <w:rFonts w:ascii="Calibri" w:hAnsi="Calibri" w:cs="Calibri"/>
        </w:rPr>
      </w:pPr>
    </w:p>
    <w:p w14:paraId="3FD8B90A" w14:textId="77777777" w:rsidR="00947987" w:rsidRPr="00D617E2" w:rsidRDefault="00947987" w:rsidP="00D27EC8">
      <w:pPr>
        <w:jc w:val="both"/>
        <w:rPr>
          <w:rFonts w:ascii="Calibri" w:hAnsi="Calibri" w:cs="Calibri"/>
        </w:rPr>
      </w:pPr>
    </w:p>
    <w:p w14:paraId="7A9443FC" w14:textId="77777777" w:rsidR="00947987" w:rsidRPr="00D617E2" w:rsidRDefault="00947987" w:rsidP="00D27EC8">
      <w:pPr>
        <w:jc w:val="both"/>
        <w:rPr>
          <w:rFonts w:ascii="Calibri" w:hAnsi="Calibri" w:cs="Calibri"/>
        </w:rPr>
      </w:pPr>
    </w:p>
    <w:p w14:paraId="19168FC3" w14:textId="77777777" w:rsidR="00947987" w:rsidRPr="00D617E2" w:rsidRDefault="00947987" w:rsidP="00D27EC8">
      <w:pPr>
        <w:jc w:val="both"/>
        <w:rPr>
          <w:rFonts w:ascii="Calibri" w:hAnsi="Calibri" w:cs="Calibri"/>
        </w:rPr>
      </w:pPr>
    </w:p>
    <w:p w14:paraId="0D1F8E78" w14:textId="77777777" w:rsidR="00947987" w:rsidRPr="00D617E2" w:rsidRDefault="00947987" w:rsidP="00D27EC8">
      <w:pPr>
        <w:jc w:val="both"/>
        <w:rPr>
          <w:rFonts w:ascii="Calibri" w:hAnsi="Calibri" w:cs="Calibri"/>
        </w:rPr>
      </w:pPr>
    </w:p>
    <w:p w14:paraId="4FEA4859" w14:textId="77777777" w:rsidR="00947987" w:rsidRPr="00D617E2" w:rsidRDefault="00947987" w:rsidP="00D27EC8">
      <w:pPr>
        <w:jc w:val="both"/>
        <w:rPr>
          <w:rFonts w:ascii="Calibri" w:hAnsi="Calibri" w:cs="Calibri"/>
        </w:rPr>
      </w:pPr>
    </w:p>
    <w:p w14:paraId="70640BC9" w14:textId="77777777" w:rsidR="00947987" w:rsidRPr="00D617E2" w:rsidRDefault="00947987" w:rsidP="00D27EC8">
      <w:pPr>
        <w:jc w:val="both"/>
        <w:rPr>
          <w:rFonts w:ascii="Calibri" w:hAnsi="Calibri" w:cs="Calibri"/>
        </w:rPr>
      </w:pPr>
    </w:p>
    <w:p w14:paraId="4BF545A0" w14:textId="2CAEBA4E" w:rsidR="00947987" w:rsidRPr="00D617E2" w:rsidRDefault="00947987" w:rsidP="00947987">
      <w:pPr>
        <w:pStyle w:val="H1"/>
        <w:rPr>
          <w:rFonts w:ascii="Calibri" w:hAnsi="Calibri" w:cs="Calibri"/>
        </w:rPr>
      </w:pPr>
      <w:bookmarkStart w:id="2" w:name="_Toc15916967"/>
      <w:bookmarkStart w:id="3" w:name="_Toc40429091"/>
      <w:bookmarkStart w:id="4" w:name="_Toc126703095"/>
      <w:bookmarkStart w:id="5" w:name="_Toc235785790"/>
      <w:r w:rsidRPr="00D617E2">
        <w:rPr>
          <w:rFonts w:ascii="Calibri" w:hAnsi="Calibri" w:cs="Calibri"/>
        </w:rPr>
        <w:lastRenderedPageBreak/>
        <w:t xml:space="preserve">Matrix of Changes since </w:t>
      </w:r>
      <w:r w:rsidRPr="00D617E2">
        <w:rPr>
          <w:rFonts w:ascii="Calibri" w:hAnsi="Calibri" w:cs="Calibri"/>
          <w:highlight w:val="yellow"/>
        </w:rPr>
        <w:t>J</w:t>
      </w:r>
      <w:r w:rsidR="00C36DF9" w:rsidRPr="00D617E2">
        <w:rPr>
          <w:rFonts w:ascii="Calibri" w:hAnsi="Calibri" w:cs="Calibri"/>
          <w:highlight w:val="yellow"/>
        </w:rPr>
        <w:t>anuary</w:t>
      </w:r>
      <w:r w:rsidRPr="00D617E2">
        <w:rPr>
          <w:rFonts w:ascii="Calibri" w:hAnsi="Calibri" w:cs="Calibri"/>
          <w:highlight w:val="yellow"/>
        </w:rPr>
        <w:t xml:space="preserve"> 202</w:t>
      </w:r>
      <w:r w:rsidR="00C36DF9" w:rsidRPr="00D617E2">
        <w:rPr>
          <w:rFonts w:ascii="Calibri" w:hAnsi="Calibri" w:cs="Calibri"/>
          <w:highlight w:val="yellow"/>
        </w:rPr>
        <w:t>6</w:t>
      </w:r>
      <w:r w:rsidRPr="00D617E2">
        <w:rPr>
          <w:rFonts w:ascii="Calibri" w:hAnsi="Calibri" w:cs="Calibri"/>
        </w:rPr>
        <w:t xml:space="preserve"> Edition</w:t>
      </w:r>
      <w:bookmarkEnd w:id="2"/>
      <w:bookmarkEnd w:id="3"/>
      <w:bookmarkEnd w:id="4"/>
      <w:bookmarkEnd w:id="5"/>
    </w:p>
    <w:p w14:paraId="1B7CD9F4" w14:textId="77777777" w:rsidR="00947987" w:rsidRPr="00D617E2" w:rsidRDefault="00947987" w:rsidP="00947987">
      <w:pPr>
        <w:jc w:val="both"/>
        <w:rPr>
          <w:rFonts w:ascii="Calibri" w:hAnsi="Calibri" w:cs="Calibri"/>
        </w:rPr>
      </w:pPr>
    </w:p>
    <w:p w14:paraId="1FC21C6A" w14:textId="77777777" w:rsidR="00947987" w:rsidRPr="00D617E2" w:rsidRDefault="00947987" w:rsidP="00947987">
      <w:pPr>
        <w:jc w:val="both"/>
        <w:rPr>
          <w:rFonts w:ascii="Calibri" w:hAnsi="Calibri" w:cs="Calibri"/>
        </w:rPr>
      </w:pPr>
      <w:r w:rsidRPr="00D617E2">
        <w:rPr>
          <w:rFonts w:ascii="Calibri" w:hAnsi="Calibri" w:cs="Calibri"/>
        </w:rPr>
        <w:t>All changes made throughout the policies and procedures are highlighted in yellow.</w:t>
      </w:r>
    </w:p>
    <w:p w14:paraId="74C8DFE1" w14:textId="77777777" w:rsidR="00947987" w:rsidRPr="00D617E2" w:rsidRDefault="00947987" w:rsidP="00947987">
      <w:pPr>
        <w:jc w:val="both"/>
        <w:rPr>
          <w:rFonts w:ascii="Calibri" w:hAnsi="Calibri" w:cs="Calibri"/>
        </w:rPr>
      </w:pPr>
    </w:p>
    <w:p w14:paraId="59419E9E" w14:textId="77777777" w:rsidR="00947987" w:rsidRPr="00D617E2" w:rsidRDefault="00947987" w:rsidP="00947987">
      <w:pPr>
        <w:jc w:val="both"/>
        <w:rPr>
          <w:rFonts w:ascii="Calibri" w:hAnsi="Calibri" w:cs="Calibri"/>
        </w:rPr>
      </w:pPr>
      <w:r w:rsidRPr="00D617E2">
        <w:rPr>
          <w:rFonts w:ascii="Calibri" w:hAnsi="Calibri" w:cs="Calibri"/>
        </w:rPr>
        <w:t xml:space="preserve">‘Minor word/grammar changes’ indicates that there have been no significant changes and the meaning of the policy remains the same. </w:t>
      </w:r>
    </w:p>
    <w:p w14:paraId="456EF22F" w14:textId="77777777" w:rsidR="00947987" w:rsidRPr="00D617E2" w:rsidRDefault="00947987" w:rsidP="00947987">
      <w:pPr>
        <w:jc w:val="both"/>
        <w:rPr>
          <w:rFonts w:ascii="Calibri" w:hAnsi="Calibri" w:cs="Calibri"/>
        </w:rPr>
      </w:pPr>
    </w:p>
    <w:p w14:paraId="4C4DC64C" w14:textId="77777777" w:rsidR="00947987" w:rsidRPr="00D617E2" w:rsidRDefault="00947987" w:rsidP="00947987">
      <w:pPr>
        <w:jc w:val="both"/>
        <w:rPr>
          <w:rFonts w:ascii="Calibri" w:hAnsi="Calibri" w:cs="Calibri"/>
        </w:rPr>
      </w:pPr>
      <w:r w:rsidRPr="00D617E2">
        <w:rPr>
          <w:rFonts w:ascii="Calibri" w:hAnsi="Calibri" w:cs="Calibri"/>
        </w:rPr>
        <w:t xml:space="preserve">Providers are responsible for ensuring they follow the current version of the framework for their provider type. </w:t>
      </w:r>
    </w:p>
    <w:p w14:paraId="5EBD278D" w14:textId="77777777" w:rsidR="00947987" w:rsidRPr="00D617E2" w:rsidRDefault="00947987" w:rsidP="00947987">
      <w:pPr>
        <w:jc w:val="both"/>
        <w:rPr>
          <w:rFonts w:ascii="Calibri" w:hAnsi="Calibri" w:cs="Calibri"/>
        </w:rPr>
      </w:pPr>
    </w:p>
    <w:tbl>
      <w:tblPr>
        <w:tblStyle w:val="TableGrid"/>
        <w:tblW w:w="9067" w:type="dxa"/>
        <w:tblInd w:w="-113" w:type="dxa"/>
        <w:tblLook w:val="04A0" w:firstRow="1" w:lastRow="0" w:firstColumn="1" w:lastColumn="0" w:noHBand="0" w:noVBand="1"/>
      </w:tblPr>
      <w:tblGrid>
        <w:gridCol w:w="3510"/>
        <w:gridCol w:w="5557"/>
      </w:tblGrid>
      <w:tr w:rsidR="005A46B4" w:rsidRPr="00844205" w14:paraId="7227D909" w14:textId="77777777" w:rsidTr="00732F99">
        <w:trPr>
          <w:trHeight w:val="617"/>
        </w:trPr>
        <w:tc>
          <w:tcPr>
            <w:tcW w:w="3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1325CB" w14:textId="77777777" w:rsidR="005A46B4" w:rsidRPr="00844205" w:rsidRDefault="005A46B4" w:rsidP="00732F99">
            <w:pPr>
              <w:jc w:val="center"/>
              <w:rPr>
                <w:rFonts w:asciiTheme="minorHAnsi" w:hAnsiTheme="minorHAnsi" w:cstheme="minorHAnsi"/>
                <w:b/>
              </w:rPr>
            </w:pPr>
            <w:r w:rsidRPr="00844205">
              <w:rPr>
                <w:rFonts w:asciiTheme="minorHAnsi" w:hAnsiTheme="minorHAnsi" w:cstheme="minorHAnsi"/>
                <w:b/>
              </w:rPr>
              <w:t>Section/Policy</w:t>
            </w:r>
          </w:p>
        </w:tc>
        <w:tc>
          <w:tcPr>
            <w:tcW w:w="55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9DADF8" w14:textId="77777777" w:rsidR="005A46B4" w:rsidRPr="00844205" w:rsidRDefault="005A46B4" w:rsidP="00732F99">
            <w:pPr>
              <w:jc w:val="center"/>
              <w:rPr>
                <w:rFonts w:asciiTheme="minorHAnsi" w:hAnsiTheme="minorHAnsi" w:cstheme="minorHAnsi"/>
              </w:rPr>
            </w:pPr>
            <w:r w:rsidRPr="00844205">
              <w:rPr>
                <w:rFonts w:asciiTheme="minorHAnsi" w:hAnsiTheme="minorHAnsi" w:cstheme="minorHAnsi"/>
                <w:b/>
              </w:rPr>
              <w:t>Changes Made</w:t>
            </w:r>
          </w:p>
        </w:tc>
      </w:tr>
      <w:tr w:rsidR="005A46B4" w:rsidRPr="00844205" w14:paraId="5711B98A" w14:textId="77777777" w:rsidTr="00732F99">
        <w:trPr>
          <w:trHeight w:val="20"/>
        </w:trPr>
        <w:tc>
          <w:tcPr>
            <w:tcW w:w="3510" w:type="dxa"/>
            <w:tcBorders>
              <w:top w:val="single" w:sz="4" w:space="0" w:color="auto"/>
              <w:left w:val="single" w:sz="4" w:space="0" w:color="auto"/>
              <w:bottom w:val="single" w:sz="4" w:space="0" w:color="auto"/>
              <w:right w:val="single" w:sz="4" w:space="0" w:color="auto"/>
            </w:tcBorders>
            <w:vAlign w:val="center"/>
          </w:tcPr>
          <w:p w14:paraId="7DBE1538" w14:textId="77777777" w:rsidR="005A46B4" w:rsidRPr="00844205" w:rsidRDefault="005A46B4" w:rsidP="00732F99">
            <w:pPr>
              <w:jc w:val="center"/>
              <w:rPr>
                <w:rFonts w:asciiTheme="minorHAnsi" w:hAnsiTheme="minorHAnsi" w:cstheme="minorHAnsi"/>
                <w:b/>
              </w:rPr>
            </w:pPr>
            <w:r w:rsidRPr="00844205">
              <w:rPr>
                <w:rFonts w:asciiTheme="minorHAnsi" w:hAnsiTheme="minorHAnsi" w:cstheme="minorHAnsi"/>
                <w:b/>
              </w:rPr>
              <w:t>Welcome</w:t>
            </w:r>
          </w:p>
        </w:tc>
        <w:tc>
          <w:tcPr>
            <w:tcW w:w="5557" w:type="dxa"/>
            <w:tcBorders>
              <w:top w:val="single" w:sz="4" w:space="0" w:color="auto"/>
              <w:left w:val="single" w:sz="4" w:space="0" w:color="auto"/>
              <w:bottom w:val="single" w:sz="4" w:space="0" w:color="auto"/>
              <w:right w:val="single" w:sz="4" w:space="0" w:color="auto"/>
            </w:tcBorders>
            <w:vAlign w:val="center"/>
          </w:tcPr>
          <w:p w14:paraId="0040F55E" w14:textId="77777777" w:rsidR="005A46B4" w:rsidRPr="00844205" w:rsidRDefault="005A46B4" w:rsidP="00732F99">
            <w:pPr>
              <w:rPr>
                <w:rFonts w:asciiTheme="minorHAnsi" w:hAnsiTheme="minorHAnsi" w:cstheme="minorHAnsi"/>
              </w:rPr>
            </w:pPr>
            <w:r w:rsidRPr="00844205">
              <w:rPr>
                <w:rFonts w:asciiTheme="minorHAnsi" w:hAnsiTheme="minorHAnsi" w:cstheme="minorHAnsi"/>
                <w:shd w:val="clear" w:color="auto" w:fill="FFFF00"/>
              </w:rPr>
              <w:t>AI-generated policies may look professional, but they should not be relied on without careful checking. They may not be accurate, up to date, suitable for your nursery setting or based on current early years requirements. Using policies created by our early years advisers gives you greater confidence that the content is appropriate, practical and informed by reputable, accountable sources. Approved templates provide the expert wording and assurance needed to help settings meet their statutory responsibilities.</w:t>
            </w:r>
          </w:p>
        </w:tc>
      </w:tr>
      <w:tr w:rsidR="005A46B4" w:rsidRPr="00844205" w14:paraId="03E3A9AB" w14:textId="77777777" w:rsidTr="00732F99">
        <w:trPr>
          <w:trHeight w:val="20"/>
        </w:trPr>
        <w:tc>
          <w:tcPr>
            <w:tcW w:w="3510" w:type="dxa"/>
            <w:tcBorders>
              <w:top w:val="single" w:sz="4" w:space="0" w:color="auto"/>
              <w:left w:val="single" w:sz="4" w:space="0" w:color="auto"/>
              <w:bottom w:val="single" w:sz="4" w:space="0" w:color="auto"/>
              <w:right w:val="single" w:sz="4" w:space="0" w:color="auto"/>
            </w:tcBorders>
            <w:vAlign w:val="center"/>
          </w:tcPr>
          <w:p w14:paraId="5E07CB48" w14:textId="77777777" w:rsidR="005A46B4" w:rsidRPr="00844205" w:rsidRDefault="005A46B4" w:rsidP="00732F99">
            <w:pPr>
              <w:jc w:val="center"/>
              <w:rPr>
                <w:rFonts w:asciiTheme="minorHAnsi" w:hAnsiTheme="minorHAnsi" w:cstheme="minorHAnsi"/>
                <w:b/>
              </w:rPr>
            </w:pPr>
            <w:r w:rsidRPr="00844205">
              <w:rPr>
                <w:rFonts w:asciiTheme="minorHAnsi" w:hAnsiTheme="minorHAnsi" w:cstheme="minorHAnsi"/>
                <w:b/>
              </w:rPr>
              <w:t>Communicating your policies and procedures</w:t>
            </w:r>
          </w:p>
        </w:tc>
        <w:tc>
          <w:tcPr>
            <w:tcW w:w="5557" w:type="dxa"/>
            <w:tcBorders>
              <w:top w:val="single" w:sz="4" w:space="0" w:color="auto"/>
              <w:left w:val="single" w:sz="4" w:space="0" w:color="auto"/>
              <w:bottom w:val="single" w:sz="4" w:space="0" w:color="auto"/>
              <w:right w:val="single" w:sz="4" w:space="0" w:color="auto"/>
            </w:tcBorders>
            <w:vAlign w:val="center"/>
          </w:tcPr>
          <w:p w14:paraId="6C0E83D0" w14:textId="77777777" w:rsidR="005A46B4" w:rsidRPr="00844205" w:rsidRDefault="005A46B4" w:rsidP="00732F99">
            <w:pPr>
              <w:rPr>
                <w:rFonts w:asciiTheme="minorHAnsi" w:hAnsiTheme="minorHAnsi" w:cstheme="minorHAnsi"/>
              </w:rPr>
            </w:pPr>
            <w:r w:rsidRPr="00844205">
              <w:rPr>
                <w:rFonts w:asciiTheme="minorHAnsi" w:hAnsiTheme="minorHAnsi" w:cstheme="minorHAnsi"/>
              </w:rPr>
              <w:t xml:space="preserve">Using a robust induction system for all new staff, as laid out in the NDNA </w:t>
            </w:r>
            <w:r w:rsidRPr="00844205">
              <w:rPr>
                <w:rFonts w:asciiTheme="minorHAnsi" w:hAnsiTheme="minorHAnsi" w:cstheme="minorHAnsi"/>
                <w:highlight w:val="yellow"/>
              </w:rPr>
              <w:t>digital</w:t>
            </w:r>
            <w:r w:rsidRPr="00844205">
              <w:rPr>
                <w:rFonts w:asciiTheme="minorHAnsi" w:hAnsiTheme="minorHAnsi" w:cstheme="minorHAnsi"/>
              </w:rPr>
              <w:t xml:space="preserve"> publications ‘Your essential guide to effective inductions’ and ‘Your essential guide to recruitment and selection’</w:t>
            </w:r>
          </w:p>
        </w:tc>
      </w:tr>
      <w:tr w:rsidR="005A46B4" w:rsidRPr="00844205" w14:paraId="40783580" w14:textId="77777777" w:rsidTr="00732F99">
        <w:trPr>
          <w:trHeight w:val="20"/>
        </w:trPr>
        <w:tc>
          <w:tcPr>
            <w:tcW w:w="3510" w:type="dxa"/>
            <w:tcBorders>
              <w:top w:val="single" w:sz="4" w:space="0" w:color="auto"/>
              <w:left w:val="single" w:sz="4" w:space="0" w:color="auto"/>
              <w:bottom w:val="single" w:sz="4" w:space="0" w:color="auto"/>
              <w:right w:val="single" w:sz="4" w:space="0" w:color="auto"/>
            </w:tcBorders>
            <w:vAlign w:val="center"/>
          </w:tcPr>
          <w:p w14:paraId="4FF0B633" w14:textId="77777777" w:rsidR="005A46B4" w:rsidRPr="00844205" w:rsidRDefault="005A46B4" w:rsidP="00732F99">
            <w:pPr>
              <w:jc w:val="center"/>
              <w:rPr>
                <w:rFonts w:asciiTheme="minorHAnsi" w:hAnsiTheme="minorHAnsi" w:cstheme="minorHAnsi"/>
                <w:b/>
              </w:rPr>
            </w:pPr>
            <w:r w:rsidRPr="00844205">
              <w:rPr>
                <w:rFonts w:asciiTheme="minorHAnsi" w:hAnsiTheme="minorHAnsi" w:cstheme="minorHAnsi"/>
                <w:b/>
              </w:rPr>
              <w:t>Useful contacts and recommended reading</w:t>
            </w:r>
          </w:p>
        </w:tc>
        <w:tc>
          <w:tcPr>
            <w:tcW w:w="5557" w:type="dxa"/>
            <w:tcBorders>
              <w:top w:val="single" w:sz="4" w:space="0" w:color="auto"/>
              <w:left w:val="single" w:sz="4" w:space="0" w:color="auto"/>
              <w:bottom w:val="single" w:sz="4" w:space="0" w:color="auto"/>
              <w:right w:val="single" w:sz="4" w:space="0" w:color="auto"/>
            </w:tcBorders>
            <w:vAlign w:val="center"/>
          </w:tcPr>
          <w:p w14:paraId="608A9B64" w14:textId="77777777" w:rsidR="005A46B4" w:rsidRPr="00844205" w:rsidRDefault="005A46B4" w:rsidP="00732F99">
            <w:pPr>
              <w:rPr>
                <w:rFonts w:asciiTheme="minorHAnsi" w:hAnsiTheme="minorHAnsi" w:cstheme="minorHAnsi"/>
              </w:rPr>
            </w:pPr>
            <w:r w:rsidRPr="00844205">
              <w:rPr>
                <w:rFonts w:asciiTheme="minorHAnsi" w:hAnsiTheme="minorHAnsi" w:cstheme="minorHAnsi"/>
              </w:rPr>
              <w:t xml:space="preserve">NDNA has a range of quality improvement services to support practice. For more information, please visit </w:t>
            </w:r>
            <w:hyperlink r:id="rId11" w:history="1">
              <w:r w:rsidRPr="00844205">
                <w:rPr>
                  <w:rStyle w:val="Hyperlink"/>
                  <w:rFonts w:asciiTheme="minorHAnsi" w:hAnsiTheme="minorHAnsi" w:cstheme="minorHAnsi"/>
                </w:rPr>
                <w:t>https://ndna.org.uk/childcare-quality-improvement-self-evaluation/</w:t>
              </w:r>
            </w:hyperlink>
            <w:r w:rsidRPr="00844205">
              <w:rPr>
                <w:rFonts w:asciiTheme="minorHAnsi" w:hAnsiTheme="minorHAnsi" w:cstheme="minorHAnsi"/>
              </w:rPr>
              <w:t xml:space="preserve"> </w:t>
            </w:r>
            <w:r w:rsidRPr="00844205">
              <w:rPr>
                <w:rFonts w:asciiTheme="minorHAnsi" w:hAnsiTheme="minorHAnsi" w:cstheme="minorHAnsi"/>
                <w:highlight w:val="yellow"/>
              </w:rPr>
              <w:t xml:space="preserve">and </w:t>
            </w:r>
            <w:hyperlink r:id="rId12" w:history="1">
              <w:r w:rsidRPr="00844205">
                <w:rPr>
                  <w:rStyle w:val="Hyperlink"/>
                  <w:rFonts w:asciiTheme="minorHAnsi" w:hAnsiTheme="minorHAnsi" w:cstheme="minorHAnsi"/>
                  <w:highlight w:val="yellow"/>
                </w:rPr>
                <w:t>https://ndna.org.uk/nursery-inspection-consultancy/</w:t>
              </w:r>
            </w:hyperlink>
            <w:r w:rsidRPr="00844205">
              <w:rPr>
                <w:rFonts w:asciiTheme="minorHAnsi" w:hAnsiTheme="minorHAnsi" w:cstheme="minorHAnsi"/>
              </w:rPr>
              <w:t xml:space="preserve"> </w:t>
            </w:r>
          </w:p>
        </w:tc>
      </w:tr>
      <w:tr w:rsidR="005A46B4" w:rsidRPr="00844205" w14:paraId="31861EAE" w14:textId="77777777" w:rsidTr="00732F99">
        <w:trPr>
          <w:trHeight w:val="20"/>
        </w:trPr>
        <w:tc>
          <w:tcPr>
            <w:tcW w:w="3510" w:type="dxa"/>
            <w:tcBorders>
              <w:top w:val="single" w:sz="4" w:space="0" w:color="auto"/>
              <w:left w:val="single" w:sz="4" w:space="0" w:color="auto"/>
              <w:bottom w:val="single" w:sz="4" w:space="0" w:color="auto"/>
              <w:right w:val="single" w:sz="4" w:space="0" w:color="auto"/>
            </w:tcBorders>
            <w:vAlign w:val="center"/>
          </w:tcPr>
          <w:p w14:paraId="5EA95819" w14:textId="52109C4D" w:rsidR="005A46B4" w:rsidRPr="00844205" w:rsidRDefault="005A46B4" w:rsidP="00732F99">
            <w:pPr>
              <w:jc w:val="center"/>
              <w:rPr>
                <w:rFonts w:asciiTheme="minorHAnsi" w:hAnsiTheme="minorHAnsi" w:cstheme="minorHAnsi"/>
                <w:b/>
              </w:rPr>
            </w:pPr>
            <w:r w:rsidRPr="00844205">
              <w:rPr>
                <w:rFonts w:asciiTheme="minorHAnsi" w:hAnsiTheme="minorHAnsi" w:cstheme="minorHAnsi"/>
                <w:b/>
              </w:rPr>
              <w:t xml:space="preserve">Safeguarding Children and Child Protection Policy </w:t>
            </w:r>
            <w:r w:rsidR="005D2911">
              <w:rPr>
                <w:rFonts w:asciiTheme="minorHAnsi" w:hAnsiTheme="minorHAnsi" w:cstheme="minorHAnsi"/>
                <w:b/>
              </w:rPr>
              <w:t xml:space="preserve"> </w:t>
            </w:r>
          </w:p>
        </w:tc>
        <w:tc>
          <w:tcPr>
            <w:tcW w:w="5557" w:type="dxa"/>
            <w:tcBorders>
              <w:top w:val="single" w:sz="4" w:space="0" w:color="auto"/>
              <w:left w:val="single" w:sz="4" w:space="0" w:color="auto"/>
              <w:bottom w:val="single" w:sz="4" w:space="0" w:color="auto"/>
              <w:right w:val="single" w:sz="4" w:space="0" w:color="auto"/>
            </w:tcBorders>
            <w:vAlign w:val="center"/>
          </w:tcPr>
          <w:p w14:paraId="21A5A6CD" w14:textId="77777777" w:rsidR="005A46B4" w:rsidRPr="00844205" w:rsidRDefault="005A46B4" w:rsidP="00732F99">
            <w:pPr>
              <w:jc w:val="both"/>
              <w:rPr>
                <w:rFonts w:asciiTheme="minorHAnsi" w:hAnsiTheme="minorHAnsi" w:cstheme="minorHAnsi"/>
              </w:rPr>
            </w:pPr>
            <w:r w:rsidRPr="00844205">
              <w:rPr>
                <w:rFonts w:asciiTheme="minorHAnsi" w:hAnsiTheme="minorHAnsi" w:cstheme="minorHAnsi"/>
              </w:rPr>
              <w:t>Added:</w:t>
            </w:r>
          </w:p>
          <w:p w14:paraId="6AFCD9A4" w14:textId="77777777" w:rsidR="005A46B4" w:rsidRPr="00844205" w:rsidRDefault="005A46B4" w:rsidP="00732F99">
            <w:pPr>
              <w:jc w:val="both"/>
              <w:rPr>
                <w:rFonts w:asciiTheme="minorHAnsi" w:hAnsiTheme="minorHAnsi" w:cstheme="minorHAnsi"/>
              </w:rPr>
            </w:pPr>
            <w:r w:rsidRPr="00844205">
              <w:rPr>
                <w:rFonts w:asciiTheme="minorHAnsi" w:hAnsiTheme="minorHAnsi" w:cstheme="minorHAnsi"/>
              </w:rPr>
              <w:t>Supporting policies:</w:t>
            </w:r>
          </w:p>
          <w:p w14:paraId="01365A40" w14:textId="77777777" w:rsidR="005A46B4" w:rsidRPr="00844205" w:rsidRDefault="005A46B4" w:rsidP="00732F99">
            <w:pPr>
              <w:ind w:left="720"/>
              <w:jc w:val="both"/>
              <w:rPr>
                <w:rFonts w:asciiTheme="minorHAnsi" w:hAnsiTheme="minorHAnsi" w:cstheme="minorHAnsi"/>
                <w:highlight w:val="yellow"/>
              </w:rPr>
            </w:pPr>
            <w:r w:rsidRPr="00844205">
              <w:rPr>
                <w:rFonts w:asciiTheme="minorHAnsi" w:hAnsiTheme="minorHAnsi" w:cstheme="minorHAnsi"/>
                <w:highlight w:val="yellow"/>
              </w:rPr>
              <w:t>Photography and filming of children</w:t>
            </w:r>
          </w:p>
          <w:p w14:paraId="1D30EB7F" w14:textId="77777777" w:rsidR="005A46B4" w:rsidRPr="00844205" w:rsidRDefault="005A46B4" w:rsidP="00732F99">
            <w:pPr>
              <w:ind w:left="720"/>
              <w:jc w:val="both"/>
              <w:rPr>
                <w:rFonts w:asciiTheme="minorHAnsi" w:hAnsiTheme="minorHAnsi" w:cstheme="minorHAnsi"/>
              </w:rPr>
            </w:pPr>
            <w:r w:rsidRPr="00844205">
              <w:rPr>
                <w:rFonts w:asciiTheme="minorHAnsi" w:hAnsiTheme="minorHAnsi" w:cstheme="minorHAnsi"/>
                <w:highlight w:val="yellow"/>
              </w:rPr>
              <w:t>Supervision policy</w:t>
            </w:r>
          </w:p>
          <w:p w14:paraId="78C71AFC" w14:textId="77777777" w:rsidR="005A46B4" w:rsidRPr="00844205" w:rsidRDefault="005A46B4" w:rsidP="00732F99">
            <w:pPr>
              <w:jc w:val="both"/>
              <w:rPr>
                <w:rFonts w:asciiTheme="minorHAnsi" w:hAnsiTheme="minorHAnsi" w:cstheme="minorHAnsi"/>
              </w:rPr>
            </w:pPr>
          </w:p>
          <w:p w14:paraId="39FCC7B4" w14:textId="6F35C247" w:rsidR="005A46B4" w:rsidRPr="00BE2523" w:rsidRDefault="005A46B4" w:rsidP="00732F99">
            <w:pPr>
              <w:rPr>
                <w:rFonts w:asciiTheme="minorHAnsi" w:hAnsiTheme="minorHAnsi" w:cstheme="minorHAnsi"/>
                <w:i/>
                <w:iCs/>
              </w:rPr>
            </w:pPr>
            <w:r w:rsidRPr="00844205">
              <w:rPr>
                <w:rFonts w:asciiTheme="minorHAnsi" w:hAnsiTheme="minorHAnsi" w:cstheme="minorHAnsi"/>
                <w:i/>
                <w:iCs/>
                <w:highlight w:val="yellow"/>
              </w:rPr>
              <w:t xml:space="preserve">Harm is as defined by section 31(9) of the Children Act 1989 and means </w:t>
            </w:r>
            <w:r w:rsidRPr="00844205">
              <w:rPr>
                <w:rFonts w:asciiTheme="minorHAnsi" w:eastAsia="Times New Roman" w:hAnsiTheme="minorHAnsi" w:cstheme="minorHAnsi"/>
                <w:i/>
                <w:iCs/>
                <w:highlight w:val="yellow"/>
              </w:rPr>
              <w:t>ill-treatment (including sexual abuse and forms of ill-treatment which are not physical), or impairment of physical or mental health, or impairment of physical, intellectual, emotional, social or behavioural development. It also includes, for example, impairment suffered from seeing or hearing the ill-treatment of another.</w:t>
            </w:r>
          </w:p>
        </w:tc>
      </w:tr>
      <w:tr w:rsidR="005A46B4" w:rsidRPr="00844205" w14:paraId="0FD9B686" w14:textId="77777777" w:rsidTr="00732F99">
        <w:trPr>
          <w:trHeight w:val="20"/>
        </w:trPr>
        <w:tc>
          <w:tcPr>
            <w:tcW w:w="3510" w:type="dxa"/>
            <w:tcBorders>
              <w:top w:val="single" w:sz="4" w:space="0" w:color="auto"/>
              <w:left w:val="single" w:sz="4" w:space="0" w:color="auto"/>
              <w:bottom w:val="single" w:sz="4" w:space="0" w:color="auto"/>
              <w:right w:val="single" w:sz="4" w:space="0" w:color="auto"/>
            </w:tcBorders>
            <w:vAlign w:val="center"/>
          </w:tcPr>
          <w:p w14:paraId="0153CE55" w14:textId="266F4191" w:rsidR="005A46B4" w:rsidRPr="00844205" w:rsidRDefault="005A46B4" w:rsidP="00732F99">
            <w:pPr>
              <w:jc w:val="center"/>
              <w:rPr>
                <w:rFonts w:asciiTheme="minorHAnsi" w:hAnsiTheme="minorHAnsi" w:cstheme="minorHAnsi"/>
                <w:b/>
              </w:rPr>
            </w:pPr>
            <w:r w:rsidRPr="00844205">
              <w:rPr>
                <w:rFonts w:asciiTheme="minorHAnsi" w:hAnsiTheme="minorHAnsi" w:cstheme="minorHAnsi"/>
                <w:b/>
              </w:rPr>
              <w:lastRenderedPageBreak/>
              <w:t xml:space="preserve">Safeguarding Children and Child Protection Policy </w:t>
            </w:r>
            <w:r w:rsidR="005D2911">
              <w:rPr>
                <w:rFonts w:asciiTheme="minorHAnsi" w:hAnsiTheme="minorHAnsi" w:cstheme="minorHAnsi"/>
                <w:b/>
              </w:rPr>
              <w:t xml:space="preserve"> </w:t>
            </w:r>
            <w:r>
              <w:rPr>
                <w:rFonts w:asciiTheme="minorHAnsi" w:hAnsiTheme="minorHAnsi" w:cstheme="minorHAnsi"/>
                <w:b/>
              </w:rPr>
              <w:t>, continued</w:t>
            </w:r>
          </w:p>
        </w:tc>
        <w:tc>
          <w:tcPr>
            <w:tcW w:w="5557" w:type="dxa"/>
            <w:tcBorders>
              <w:top w:val="single" w:sz="4" w:space="0" w:color="auto"/>
              <w:left w:val="single" w:sz="4" w:space="0" w:color="auto"/>
              <w:bottom w:val="single" w:sz="4" w:space="0" w:color="auto"/>
              <w:right w:val="single" w:sz="4" w:space="0" w:color="auto"/>
            </w:tcBorders>
            <w:vAlign w:val="center"/>
          </w:tcPr>
          <w:p w14:paraId="071F538C" w14:textId="77777777" w:rsidR="005A46B4" w:rsidRPr="00844205" w:rsidRDefault="005A46B4" w:rsidP="00732F99">
            <w:pPr>
              <w:rPr>
                <w:rFonts w:asciiTheme="minorHAnsi" w:hAnsiTheme="minorHAnsi" w:cstheme="minorHAnsi"/>
                <w:color w:val="000000"/>
              </w:rPr>
            </w:pPr>
            <w:r w:rsidRPr="00844205">
              <w:rPr>
                <w:rFonts w:asciiTheme="minorHAnsi" w:hAnsiTheme="minorHAnsi" w:cstheme="minorHAnsi"/>
                <w:color w:val="000000"/>
              </w:rPr>
              <w:t xml:space="preserve">This includes harm that occurs inside or outside the home, including </w:t>
            </w:r>
            <w:r w:rsidRPr="00844205">
              <w:rPr>
                <w:rFonts w:asciiTheme="minorHAnsi" w:hAnsiTheme="minorHAnsi" w:cstheme="minorHAnsi"/>
                <w:color w:val="000000"/>
                <w:highlight w:val="yellow"/>
              </w:rPr>
              <w:t>in foster care and residential care, as well as</w:t>
            </w:r>
            <w:r w:rsidRPr="00844205">
              <w:rPr>
                <w:rFonts w:asciiTheme="minorHAnsi" w:hAnsiTheme="minorHAnsi" w:cstheme="minorHAnsi"/>
                <w:color w:val="000000"/>
              </w:rPr>
              <w:t xml:space="preserve"> online</w:t>
            </w:r>
          </w:p>
          <w:p w14:paraId="57D4CBF8" w14:textId="77777777" w:rsidR="005A46B4" w:rsidRPr="00844205" w:rsidRDefault="005A46B4" w:rsidP="00732F99">
            <w:pPr>
              <w:rPr>
                <w:rFonts w:asciiTheme="minorHAnsi" w:hAnsiTheme="minorHAnsi" w:cstheme="minorHAnsi"/>
              </w:rPr>
            </w:pPr>
          </w:p>
          <w:p w14:paraId="19A1D195" w14:textId="77777777" w:rsidR="005A46B4" w:rsidRPr="00844205" w:rsidRDefault="005A46B4" w:rsidP="005A46B4">
            <w:pPr>
              <w:pStyle w:val="ListParagraph"/>
              <w:numPr>
                <w:ilvl w:val="0"/>
                <w:numId w:val="130"/>
              </w:numPr>
              <w:ind w:left="360"/>
              <w:rPr>
                <w:rFonts w:asciiTheme="minorHAnsi" w:eastAsia="Times New Roman" w:hAnsiTheme="minorHAnsi" w:cstheme="minorHAnsi"/>
                <w:highlight w:val="yellow"/>
              </w:rPr>
            </w:pPr>
            <w:r w:rsidRPr="00844205">
              <w:rPr>
                <w:rFonts w:asciiTheme="minorHAnsi" w:eastAsia="Arial" w:hAnsiTheme="minorHAnsi" w:cstheme="minorHAnsi"/>
                <w:highlight w:val="yellow"/>
              </w:rPr>
              <w:t xml:space="preserve">Know </w:t>
            </w:r>
            <w:r w:rsidRPr="00844205">
              <w:rPr>
                <w:rFonts w:asciiTheme="minorHAnsi" w:hAnsiTheme="minorHAnsi" w:cstheme="minorHAnsi"/>
                <w:highlight w:val="yellow"/>
              </w:rPr>
              <w:t>that young children may not be able to understand when something happening to them is abuse</w:t>
            </w:r>
            <w:r w:rsidRPr="00844205">
              <w:rPr>
                <w:rFonts w:asciiTheme="minorHAnsi" w:eastAsia="Arial" w:hAnsiTheme="minorHAnsi" w:cstheme="minorHAnsi"/>
                <w:highlight w:val="yellow"/>
              </w:rPr>
              <w:t xml:space="preserve"> </w:t>
            </w:r>
          </w:p>
          <w:p w14:paraId="6FF2133F" w14:textId="77777777" w:rsidR="005A46B4" w:rsidRPr="00844205" w:rsidRDefault="005A46B4" w:rsidP="005A46B4">
            <w:pPr>
              <w:pStyle w:val="ListParagraph"/>
              <w:numPr>
                <w:ilvl w:val="0"/>
                <w:numId w:val="130"/>
              </w:numPr>
              <w:ind w:left="360"/>
              <w:rPr>
                <w:rFonts w:asciiTheme="minorHAnsi" w:hAnsiTheme="minorHAnsi" w:cstheme="minorHAnsi"/>
                <w:highlight w:val="yellow"/>
              </w:rPr>
            </w:pPr>
            <w:r w:rsidRPr="00844205">
              <w:rPr>
                <w:rFonts w:asciiTheme="minorHAnsi" w:eastAsia="Arial" w:hAnsiTheme="minorHAnsi" w:cstheme="minorHAnsi"/>
                <w:highlight w:val="yellow"/>
              </w:rPr>
              <w:t>Ensure a shared understanding of all children’s individual needs, particularly children with SEND</w:t>
            </w:r>
          </w:p>
          <w:p w14:paraId="34D95B16" w14:textId="77777777" w:rsidR="005A46B4" w:rsidRPr="00844205" w:rsidRDefault="005A46B4" w:rsidP="005A46B4">
            <w:pPr>
              <w:pStyle w:val="ListParagraph"/>
              <w:numPr>
                <w:ilvl w:val="0"/>
                <w:numId w:val="130"/>
              </w:numPr>
              <w:ind w:left="360"/>
              <w:rPr>
                <w:rFonts w:asciiTheme="minorHAnsi" w:hAnsiTheme="minorHAnsi" w:cstheme="minorHAnsi"/>
                <w:highlight w:val="yellow"/>
              </w:rPr>
            </w:pPr>
            <w:r w:rsidRPr="00844205">
              <w:rPr>
                <w:rFonts w:asciiTheme="minorHAnsi" w:eastAsia="Arial" w:hAnsiTheme="minorHAnsi" w:cstheme="minorHAnsi"/>
              </w:rPr>
              <w:t>Understand and be sensitive to factors, including economic and social circumstances and ethnicity, which can impact children and families’ lives</w:t>
            </w:r>
            <w:r w:rsidRPr="00844205">
              <w:rPr>
                <w:rFonts w:asciiTheme="minorHAnsi" w:eastAsia="Arial" w:hAnsiTheme="minorHAnsi" w:cstheme="minorHAnsi"/>
                <w:highlight w:val="yellow"/>
              </w:rPr>
              <w:t>, including being aware of the range of support available for families</w:t>
            </w:r>
          </w:p>
          <w:p w14:paraId="118836EF" w14:textId="77777777" w:rsidR="005A46B4" w:rsidRPr="00844205" w:rsidRDefault="005A46B4" w:rsidP="00732F99">
            <w:pPr>
              <w:rPr>
                <w:rFonts w:asciiTheme="minorHAnsi" w:hAnsiTheme="minorHAnsi" w:cstheme="minorHAnsi"/>
              </w:rPr>
            </w:pPr>
          </w:p>
          <w:p w14:paraId="31B01D6E" w14:textId="77777777" w:rsidR="005A46B4" w:rsidRPr="00844205" w:rsidRDefault="005A46B4" w:rsidP="00732F99">
            <w:pPr>
              <w:rPr>
                <w:rFonts w:asciiTheme="minorHAnsi" w:eastAsia="Arial" w:hAnsiTheme="minorHAnsi" w:cstheme="minorHAnsi"/>
                <w:color w:val="000000" w:themeColor="text1"/>
              </w:rPr>
            </w:pPr>
            <w:r w:rsidRPr="00844205">
              <w:rPr>
                <w:rFonts w:asciiTheme="minorHAnsi" w:eastAsia="Arial" w:hAnsiTheme="minorHAnsi" w:cstheme="minorHAnsi"/>
                <w:color w:val="000000" w:themeColor="text1"/>
                <w:highlight w:val="yellow"/>
              </w:rPr>
              <w:t>Every person looking after children must be alert to any issues of concern in the child’s life at home or elsewhere.</w:t>
            </w:r>
          </w:p>
          <w:p w14:paraId="4C65DE0D" w14:textId="77777777" w:rsidR="005A46B4" w:rsidRPr="00844205" w:rsidRDefault="005A46B4" w:rsidP="00732F99">
            <w:pPr>
              <w:rPr>
                <w:rFonts w:asciiTheme="minorHAnsi" w:eastAsia="Arial" w:hAnsiTheme="minorHAnsi" w:cstheme="minorHAnsi"/>
                <w:color w:val="000000" w:themeColor="text1"/>
              </w:rPr>
            </w:pPr>
          </w:p>
          <w:p w14:paraId="7B04716F" w14:textId="77777777" w:rsidR="005A46B4" w:rsidRPr="00844205" w:rsidRDefault="005A46B4" w:rsidP="00732F99">
            <w:pPr>
              <w:rPr>
                <w:rFonts w:asciiTheme="minorHAnsi" w:hAnsiTheme="minorHAnsi" w:cstheme="minorHAnsi"/>
                <w:color w:val="000000"/>
              </w:rPr>
            </w:pPr>
            <w:r w:rsidRPr="00844205">
              <w:rPr>
                <w:rFonts w:asciiTheme="minorHAnsi" w:hAnsiTheme="minorHAnsi" w:cstheme="minorHAnsi"/>
                <w:color w:val="000000"/>
                <w:highlight w:val="yellow"/>
              </w:rPr>
              <w:t>including the DfE safeguarding help for early years providers</w:t>
            </w:r>
          </w:p>
          <w:p w14:paraId="7480B1EC" w14:textId="77777777" w:rsidR="005A46B4" w:rsidRPr="00844205" w:rsidRDefault="005A46B4" w:rsidP="00732F99">
            <w:pPr>
              <w:rPr>
                <w:rFonts w:asciiTheme="minorHAnsi" w:eastAsia="Arial" w:hAnsiTheme="minorHAnsi" w:cstheme="minorHAnsi"/>
                <w:color w:val="000000" w:themeColor="text1"/>
              </w:rPr>
            </w:pPr>
          </w:p>
          <w:p w14:paraId="08369BA8" w14:textId="77777777" w:rsidR="005A46B4" w:rsidRPr="00844205" w:rsidRDefault="005A46B4" w:rsidP="00732F99">
            <w:pPr>
              <w:rPr>
                <w:rFonts w:asciiTheme="minorHAnsi" w:hAnsiTheme="minorHAnsi" w:cstheme="minorHAnsi"/>
              </w:rPr>
            </w:pPr>
            <w:hyperlink r:id="rId13" w:history="1">
              <w:r w:rsidRPr="00844205">
                <w:rPr>
                  <w:rStyle w:val="Hyperlink"/>
                  <w:rFonts w:asciiTheme="minorHAnsi" w:hAnsiTheme="minorHAnsi" w:cstheme="minorHAnsi"/>
                  <w:highlight w:val="yellow"/>
                </w:rPr>
                <w:t>https://help-for-early-years-providers.education.gov.uk/health-and-wellbeing/safeguarding</w:t>
              </w:r>
            </w:hyperlink>
            <w:r w:rsidRPr="00844205">
              <w:rPr>
                <w:rFonts w:asciiTheme="minorHAnsi" w:hAnsiTheme="minorHAnsi" w:cstheme="minorHAnsi"/>
              </w:rPr>
              <w:t xml:space="preserve"> </w:t>
            </w:r>
          </w:p>
          <w:p w14:paraId="31FE2551" w14:textId="77777777" w:rsidR="005A46B4" w:rsidRPr="00844205" w:rsidRDefault="005A46B4" w:rsidP="00732F99">
            <w:pPr>
              <w:rPr>
                <w:rFonts w:asciiTheme="minorHAnsi" w:eastAsia="Arial" w:hAnsiTheme="minorHAnsi" w:cstheme="minorHAnsi"/>
                <w:color w:val="000000" w:themeColor="text1"/>
              </w:rPr>
            </w:pPr>
          </w:p>
          <w:p w14:paraId="7DEA717C" w14:textId="77777777" w:rsidR="005A46B4" w:rsidRPr="00844205" w:rsidRDefault="005A46B4" w:rsidP="00732F99">
            <w:pPr>
              <w:rPr>
                <w:rFonts w:asciiTheme="minorHAnsi" w:hAnsiTheme="minorHAnsi" w:cstheme="minorHAnsi"/>
                <w:color w:val="000000"/>
              </w:rPr>
            </w:pPr>
            <w:r w:rsidRPr="00844205">
              <w:rPr>
                <w:rFonts w:asciiTheme="minorHAnsi" w:eastAsia="Arial" w:hAnsiTheme="minorHAnsi" w:cstheme="minorHAnsi"/>
                <w:color w:val="000000" w:themeColor="text1"/>
                <w:highlight w:val="yellow"/>
              </w:rPr>
              <w:t>The Counter-Terrorism and Security Act 2015 places a duty on early years providers “to have due regard to the need to prevent people from being drawn into terrorism”, including</w:t>
            </w:r>
            <w:r w:rsidRPr="00844205">
              <w:rPr>
                <w:rFonts w:asciiTheme="minorHAnsi" w:hAnsiTheme="minorHAnsi" w:cstheme="minorHAnsi"/>
                <w:color w:val="000000"/>
              </w:rPr>
              <w:t xml:space="preserve"> safeguarding learners from extremist ideologies and radicalisation to prevent</w:t>
            </w:r>
            <w:r w:rsidRPr="00844205">
              <w:rPr>
                <w:rFonts w:asciiTheme="minorHAnsi" w:hAnsiTheme="minorHAnsi" w:cstheme="minorHAnsi"/>
                <w:color w:val="FF0000"/>
              </w:rPr>
              <w:t xml:space="preserve"> </w:t>
            </w:r>
            <w:r w:rsidRPr="00844205">
              <w:rPr>
                <w:rFonts w:asciiTheme="minorHAnsi" w:hAnsiTheme="minorHAnsi" w:cstheme="minorHAnsi"/>
                <w:color w:val="000000"/>
              </w:rPr>
              <w:t>them from being drawn into terrorism.</w:t>
            </w:r>
          </w:p>
          <w:p w14:paraId="261092D1" w14:textId="77777777" w:rsidR="005A46B4" w:rsidRPr="00844205" w:rsidRDefault="005A46B4" w:rsidP="00732F99">
            <w:pPr>
              <w:rPr>
                <w:rFonts w:asciiTheme="minorHAnsi" w:hAnsiTheme="minorHAnsi" w:cstheme="minorHAnsi"/>
                <w:b/>
                <w:bCs/>
                <w:highlight w:val="yellow"/>
              </w:rPr>
            </w:pPr>
          </w:p>
          <w:p w14:paraId="64DD1DA3" w14:textId="77777777" w:rsidR="005A46B4" w:rsidRPr="00844205" w:rsidRDefault="005A46B4" w:rsidP="00732F99">
            <w:pPr>
              <w:rPr>
                <w:rFonts w:asciiTheme="minorHAnsi" w:hAnsiTheme="minorHAnsi" w:cstheme="minorHAnsi"/>
                <w:b/>
                <w:bCs/>
              </w:rPr>
            </w:pPr>
            <w:r w:rsidRPr="00844205">
              <w:rPr>
                <w:rFonts w:asciiTheme="minorHAnsi" w:hAnsiTheme="minorHAnsi" w:cstheme="minorHAnsi"/>
                <w:b/>
                <w:bCs/>
                <w:highlight w:val="yellow"/>
              </w:rPr>
              <w:t>Whistleblowing</w:t>
            </w:r>
          </w:p>
          <w:p w14:paraId="11C6DB85" w14:textId="77777777" w:rsidR="005A46B4" w:rsidRPr="00844205" w:rsidRDefault="005A46B4" w:rsidP="00732F99">
            <w:pPr>
              <w:rPr>
                <w:rFonts w:asciiTheme="minorHAnsi" w:hAnsiTheme="minorHAnsi" w:cstheme="minorHAnsi"/>
                <w:color w:val="000000"/>
              </w:rPr>
            </w:pPr>
            <w:r w:rsidRPr="00844205">
              <w:rPr>
                <w:rFonts w:asciiTheme="minorHAnsi" w:hAnsiTheme="minorHAnsi" w:cstheme="minorHAnsi"/>
                <w:color w:val="000000"/>
              </w:rPr>
              <w:t xml:space="preserve">Whistleblowing is the term used when a worker </w:t>
            </w:r>
            <w:r w:rsidRPr="00844205">
              <w:rPr>
                <w:rFonts w:asciiTheme="minorHAnsi" w:hAnsiTheme="minorHAnsi" w:cstheme="minorHAnsi"/>
                <w:color w:val="000000"/>
                <w:highlight w:val="yellow"/>
              </w:rPr>
              <w:t>(staff member, student or volunteer)</w:t>
            </w:r>
            <w:r w:rsidRPr="00844205">
              <w:rPr>
                <w:rFonts w:asciiTheme="minorHAnsi" w:hAnsiTheme="minorHAnsi" w:cstheme="minorHAnsi"/>
                <w:color w:val="000000"/>
              </w:rPr>
              <w:t xml:space="preserve"> passes on information concerning wrongdoing.</w:t>
            </w:r>
          </w:p>
          <w:p w14:paraId="14E046F9" w14:textId="77777777" w:rsidR="005A46B4" w:rsidRPr="00844205" w:rsidRDefault="005A46B4" w:rsidP="00732F99">
            <w:pPr>
              <w:rPr>
                <w:rFonts w:asciiTheme="minorHAnsi" w:hAnsiTheme="minorHAnsi" w:cstheme="minorHAnsi"/>
                <w:color w:val="000000"/>
              </w:rPr>
            </w:pPr>
          </w:p>
          <w:p w14:paraId="7B0F8722" w14:textId="77777777" w:rsidR="005A46B4" w:rsidRPr="00844205" w:rsidRDefault="005A46B4" w:rsidP="00732F99">
            <w:pPr>
              <w:autoSpaceDE w:val="0"/>
              <w:autoSpaceDN w:val="0"/>
              <w:adjustRightInd w:val="0"/>
              <w:rPr>
                <w:rFonts w:asciiTheme="minorHAnsi" w:hAnsiTheme="minorHAnsi" w:cstheme="minorHAnsi"/>
                <w:highlight w:val="yellow"/>
              </w:rPr>
            </w:pPr>
            <w:r w:rsidRPr="00844205">
              <w:rPr>
                <w:rFonts w:asciiTheme="minorHAnsi" w:hAnsiTheme="minorHAnsi" w:cstheme="minorHAnsi"/>
                <w:b/>
                <w:bCs/>
                <w:highlight w:val="yellow"/>
              </w:rPr>
              <w:t>Reporting the abuse or misuse of images of children</w:t>
            </w:r>
          </w:p>
          <w:p w14:paraId="703A83A8" w14:textId="14E7F028" w:rsidR="005A46B4" w:rsidRPr="00BE2523" w:rsidRDefault="005A46B4" w:rsidP="00BE2523">
            <w:pPr>
              <w:autoSpaceDE w:val="0"/>
              <w:autoSpaceDN w:val="0"/>
              <w:adjustRightInd w:val="0"/>
              <w:rPr>
                <w:rFonts w:asciiTheme="minorHAnsi" w:hAnsiTheme="minorHAnsi" w:cstheme="minorHAnsi"/>
                <w:highlight w:val="yellow"/>
              </w:rPr>
            </w:pPr>
            <w:r w:rsidRPr="00844205">
              <w:rPr>
                <w:rFonts w:asciiTheme="minorHAnsi" w:hAnsiTheme="minorHAnsi" w:cstheme="minorHAnsi"/>
                <w:highlight w:val="yellow"/>
              </w:rPr>
              <w:t>If a member of staff, student or volunteer becomes aware of the abuse or misuse of images of children from the nursery, they must immediately notify the DSL who would need to review the information provided to decide on the next steps:</w:t>
            </w:r>
          </w:p>
        </w:tc>
      </w:tr>
      <w:tr w:rsidR="005A46B4" w:rsidRPr="00844205" w14:paraId="6C272D66" w14:textId="77777777" w:rsidTr="00732F99">
        <w:trPr>
          <w:trHeight w:val="20"/>
        </w:trPr>
        <w:tc>
          <w:tcPr>
            <w:tcW w:w="3510" w:type="dxa"/>
            <w:tcBorders>
              <w:top w:val="single" w:sz="4" w:space="0" w:color="auto"/>
              <w:left w:val="single" w:sz="4" w:space="0" w:color="auto"/>
              <w:bottom w:val="single" w:sz="4" w:space="0" w:color="auto"/>
              <w:right w:val="single" w:sz="4" w:space="0" w:color="auto"/>
            </w:tcBorders>
            <w:vAlign w:val="center"/>
          </w:tcPr>
          <w:p w14:paraId="2E3BFB23" w14:textId="64730F7D" w:rsidR="005A46B4" w:rsidRPr="00844205" w:rsidRDefault="005A46B4" w:rsidP="00732F99">
            <w:pPr>
              <w:jc w:val="center"/>
              <w:rPr>
                <w:rFonts w:asciiTheme="minorHAnsi" w:hAnsiTheme="minorHAnsi" w:cstheme="minorHAnsi"/>
                <w:b/>
              </w:rPr>
            </w:pPr>
            <w:r w:rsidRPr="00844205">
              <w:rPr>
                <w:rFonts w:asciiTheme="minorHAnsi" w:hAnsiTheme="minorHAnsi" w:cstheme="minorHAnsi"/>
                <w:b/>
              </w:rPr>
              <w:t xml:space="preserve">Safeguarding Children and Child Protection Policy </w:t>
            </w:r>
            <w:r w:rsidR="005D2911">
              <w:rPr>
                <w:rFonts w:asciiTheme="minorHAnsi" w:hAnsiTheme="minorHAnsi" w:cstheme="minorHAnsi"/>
                <w:b/>
              </w:rPr>
              <w:t xml:space="preserve"> </w:t>
            </w:r>
            <w:r>
              <w:rPr>
                <w:rFonts w:asciiTheme="minorHAnsi" w:hAnsiTheme="minorHAnsi" w:cstheme="minorHAnsi"/>
                <w:b/>
              </w:rPr>
              <w:t>, continued</w:t>
            </w:r>
          </w:p>
        </w:tc>
        <w:tc>
          <w:tcPr>
            <w:tcW w:w="5557" w:type="dxa"/>
            <w:tcBorders>
              <w:top w:val="single" w:sz="4" w:space="0" w:color="auto"/>
              <w:left w:val="single" w:sz="4" w:space="0" w:color="auto"/>
              <w:bottom w:val="single" w:sz="4" w:space="0" w:color="auto"/>
              <w:right w:val="single" w:sz="4" w:space="0" w:color="auto"/>
            </w:tcBorders>
            <w:vAlign w:val="center"/>
          </w:tcPr>
          <w:p w14:paraId="4E1E39FE" w14:textId="20F4F5A4" w:rsidR="005A46B4" w:rsidRPr="00844205" w:rsidRDefault="00BE2523" w:rsidP="005A46B4">
            <w:pPr>
              <w:pStyle w:val="ListParagraph"/>
              <w:numPr>
                <w:ilvl w:val="0"/>
                <w:numId w:val="314"/>
              </w:numPr>
              <w:autoSpaceDE w:val="0"/>
              <w:autoSpaceDN w:val="0"/>
              <w:adjustRightInd w:val="0"/>
              <w:ind w:left="360"/>
              <w:rPr>
                <w:rFonts w:asciiTheme="minorHAnsi" w:hAnsiTheme="minorHAnsi" w:cstheme="minorHAnsi"/>
                <w:highlight w:val="yellow"/>
              </w:rPr>
            </w:pPr>
            <w:r w:rsidRPr="00844205">
              <w:rPr>
                <w:rFonts w:asciiTheme="minorHAnsi" w:hAnsiTheme="minorHAnsi" w:cstheme="minorHAnsi"/>
                <w:highlight w:val="yellow"/>
              </w:rPr>
              <w:t xml:space="preserve">If the image(s) involve suspected child abuse or illegal imagery, DSL to report to the Internet </w:t>
            </w:r>
            <w:r w:rsidRPr="00844205">
              <w:rPr>
                <w:rFonts w:asciiTheme="minorHAnsi" w:hAnsiTheme="minorHAnsi" w:cstheme="minorHAnsi"/>
                <w:highlight w:val="yellow"/>
              </w:rPr>
              <w:lastRenderedPageBreak/>
              <w:t>Watch Foundation (IWF)</w:t>
            </w:r>
            <w:r w:rsidR="005A46B4" w:rsidRPr="00844205">
              <w:rPr>
                <w:rFonts w:asciiTheme="minorHAnsi" w:hAnsiTheme="minorHAnsi" w:cstheme="minorHAnsi"/>
                <w:highlight w:val="yellow"/>
              </w:rPr>
              <w:t>If there are concerns regarding online abuse, extortion, or the ways individuals are communicating with children or staff online, DSL to report to the National Crime Agency CEOP Command</w:t>
            </w:r>
          </w:p>
          <w:p w14:paraId="78A39BAA" w14:textId="77777777" w:rsidR="005A46B4" w:rsidRPr="00844205" w:rsidRDefault="005A46B4" w:rsidP="005A46B4">
            <w:pPr>
              <w:pStyle w:val="ListParagraph"/>
              <w:numPr>
                <w:ilvl w:val="0"/>
                <w:numId w:val="314"/>
              </w:numPr>
              <w:autoSpaceDE w:val="0"/>
              <w:autoSpaceDN w:val="0"/>
              <w:adjustRightInd w:val="0"/>
              <w:ind w:left="360"/>
              <w:rPr>
                <w:rFonts w:asciiTheme="minorHAnsi" w:hAnsiTheme="minorHAnsi" w:cstheme="minorHAnsi"/>
                <w:highlight w:val="yellow"/>
              </w:rPr>
            </w:pPr>
            <w:r w:rsidRPr="00844205">
              <w:rPr>
                <w:rFonts w:asciiTheme="minorHAnsi" w:hAnsiTheme="minorHAnsi" w:cstheme="minorHAnsi"/>
                <w:highlight w:val="yellow"/>
              </w:rPr>
              <w:t>If a child under 18 has had an explicit image shared online, DSL to support the child and/or their parents to use the Childline Report Remove Tool for IWF review and removal</w:t>
            </w:r>
          </w:p>
          <w:p w14:paraId="3797B328" w14:textId="77777777" w:rsidR="005A46B4" w:rsidRPr="00844205" w:rsidRDefault="005A46B4" w:rsidP="005A46B4">
            <w:pPr>
              <w:pStyle w:val="ListParagraph"/>
              <w:numPr>
                <w:ilvl w:val="0"/>
                <w:numId w:val="314"/>
              </w:numPr>
              <w:autoSpaceDE w:val="0"/>
              <w:autoSpaceDN w:val="0"/>
              <w:adjustRightInd w:val="0"/>
              <w:ind w:left="360"/>
              <w:rPr>
                <w:rFonts w:asciiTheme="minorHAnsi" w:hAnsiTheme="minorHAnsi" w:cstheme="minorHAnsi"/>
                <w:highlight w:val="yellow"/>
              </w:rPr>
            </w:pPr>
            <w:r w:rsidRPr="00844205">
              <w:rPr>
                <w:rFonts w:asciiTheme="minorHAnsi" w:hAnsiTheme="minorHAnsi" w:cstheme="minorHAnsi"/>
                <w:highlight w:val="yellow"/>
              </w:rPr>
              <w:t>Escalate safeguarding concerns to the LADO/MASH as required.</w:t>
            </w:r>
          </w:p>
          <w:p w14:paraId="51C0DCAC" w14:textId="77777777" w:rsidR="005A46B4" w:rsidRPr="00844205" w:rsidRDefault="005A46B4" w:rsidP="00732F99">
            <w:pPr>
              <w:rPr>
                <w:rFonts w:asciiTheme="minorHAnsi" w:hAnsiTheme="minorHAnsi" w:cstheme="minorHAnsi"/>
                <w:color w:val="000000"/>
              </w:rPr>
            </w:pPr>
          </w:p>
          <w:p w14:paraId="6EDE95D6" w14:textId="77777777" w:rsidR="005A46B4" w:rsidRPr="00844205" w:rsidRDefault="005A46B4" w:rsidP="00732F99">
            <w:pPr>
              <w:jc w:val="both"/>
              <w:rPr>
                <w:rFonts w:asciiTheme="minorHAnsi" w:hAnsiTheme="minorHAnsi" w:cstheme="minorHAnsi"/>
              </w:rPr>
            </w:pPr>
            <w:r w:rsidRPr="00844205">
              <w:rPr>
                <w:rFonts w:asciiTheme="minorHAnsi" w:hAnsiTheme="minorHAnsi" w:cstheme="minorHAnsi"/>
                <w:color w:val="000000"/>
              </w:rPr>
              <w:t>Minor word and grammar changes</w:t>
            </w:r>
          </w:p>
        </w:tc>
      </w:tr>
      <w:tr w:rsidR="005A46B4" w:rsidRPr="00844205" w14:paraId="4028BD0E" w14:textId="77777777" w:rsidTr="00732F99">
        <w:trPr>
          <w:trHeight w:val="20"/>
        </w:trPr>
        <w:tc>
          <w:tcPr>
            <w:tcW w:w="3510" w:type="dxa"/>
            <w:tcBorders>
              <w:top w:val="single" w:sz="4" w:space="0" w:color="auto"/>
              <w:left w:val="single" w:sz="4" w:space="0" w:color="auto"/>
              <w:bottom w:val="single" w:sz="4" w:space="0" w:color="auto"/>
              <w:right w:val="single" w:sz="4" w:space="0" w:color="auto"/>
            </w:tcBorders>
            <w:vAlign w:val="center"/>
          </w:tcPr>
          <w:p w14:paraId="3605893B" w14:textId="2C75531B" w:rsidR="005A46B4" w:rsidRPr="00844205" w:rsidRDefault="005A46B4" w:rsidP="00732F99">
            <w:pPr>
              <w:jc w:val="center"/>
              <w:rPr>
                <w:rFonts w:asciiTheme="minorHAnsi" w:hAnsiTheme="minorHAnsi" w:cstheme="minorHAnsi"/>
                <w:b/>
              </w:rPr>
            </w:pPr>
            <w:r w:rsidRPr="00844205">
              <w:rPr>
                <w:rFonts w:asciiTheme="minorHAnsi" w:hAnsiTheme="minorHAnsi" w:cstheme="minorHAnsi"/>
                <w:b/>
              </w:rPr>
              <w:lastRenderedPageBreak/>
              <w:t xml:space="preserve">Absence Management Procedure </w:t>
            </w:r>
            <w:r w:rsidR="005D2911">
              <w:rPr>
                <w:rFonts w:asciiTheme="minorHAnsi" w:hAnsiTheme="minorHAnsi" w:cstheme="minorHAnsi"/>
                <w:b/>
              </w:rPr>
              <w:t xml:space="preserve"> </w:t>
            </w:r>
          </w:p>
        </w:tc>
        <w:tc>
          <w:tcPr>
            <w:tcW w:w="5557" w:type="dxa"/>
            <w:tcBorders>
              <w:top w:val="single" w:sz="4" w:space="0" w:color="auto"/>
              <w:left w:val="single" w:sz="4" w:space="0" w:color="auto"/>
              <w:bottom w:val="single" w:sz="4" w:space="0" w:color="auto"/>
              <w:right w:val="single" w:sz="4" w:space="0" w:color="auto"/>
            </w:tcBorders>
            <w:vAlign w:val="center"/>
          </w:tcPr>
          <w:p w14:paraId="0D6E7AEC" w14:textId="77777777" w:rsidR="005A46B4" w:rsidRPr="00844205" w:rsidRDefault="005A46B4" w:rsidP="00732F99">
            <w:pPr>
              <w:jc w:val="both"/>
              <w:rPr>
                <w:rFonts w:asciiTheme="minorHAnsi" w:hAnsiTheme="minorHAnsi" w:cstheme="minorHAnsi"/>
              </w:rPr>
            </w:pPr>
            <w:r w:rsidRPr="00844205">
              <w:rPr>
                <w:rFonts w:asciiTheme="minorHAnsi" w:hAnsiTheme="minorHAnsi" w:cstheme="minorHAnsi"/>
              </w:rPr>
              <w:t xml:space="preserve">Added: </w:t>
            </w:r>
          </w:p>
          <w:p w14:paraId="626E6515" w14:textId="77777777" w:rsidR="005A46B4" w:rsidRPr="00844205" w:rsidRDefault="005A46B4" w:rsidP="00732F99">
            <w:pPr>
              <w:rPr>
                <w:rFonts w:asciiTheme="minorHAnsi" w:hAnsiTheme="minorHAnsi" w:cstheme="minorHAnsi"/>
              </w:rPr>
            </w:pPr>
            <w:r w:rsidRPr="00844205">
              <w:rPr>
                <w:rFonts w:asciiTheme="minorHAnsi" w:hAnsiTheme="minorHAnsi" w:cstheme="minorHAnsi"/>
                <w:highlight w:val="yellow"/>
              </w:rPr>
              <w:t>The nursery will maintain records of whether absence forms part of a linked ‘period of incapacity for work’ (PIW) and, if so, how much SSP entitlement has been used in the current PIW, as well as record keeping that all SSP entitlement has been paid correctly.</w:t>
            </w:r>
          </w:p>
        </w:tc>
      </w:tr>
      <w:tr w:rsidR="005A46B4" w:rsidRPr="00844205" w14:paraId="16702E1E" w14:textId="77777777" w:rsidTr="00732F99">
        <w:trPr>
          <w:trHeight w:val="20"/>
        </w:trPr>
        <w:tc>
          <w:tcPr>
            <w:tcW w:w="3510" w:type="dxa"/>
            <w:tcBorders>
              <w:top w:val="single" w:sz="4" w:space="0" w:color="auto"/>
              <w:left w:val="single" w:sz="4" w:space="0" w:color="auto"/>
              <w:bottom w:val="single" w:sz="4" w:space="0" w:color="auto"/>
              <w:right w:val="single" w:sz="4" w:space="0" w:color="auto"/>
            </w:tcBorders>
            <w:vAlign w:val="center"/>
          </w:tcPr>
          <w:p w14:paraId="75E9A789" w14:textId="639B25C5" w:rsidR="005A46B4" w:rsidRPr="00844205" w:rsidRDefault="005A46B4" w:rsidP="00732F99">
            <w:pPr>
              <w:jc w:val="center"/>
              <w:rPr>
                <w:rFonts w:asciiTheme="minorHAnsi" w:hAnsiTheme="minorHAnsi" w:cstheme="minorHAnsi"/>
                <w:b/>
              </w:rPr>
            </w:pPr>
            <w:r w:rsidRPr="00844205">
              <w:rPr>
                <w:rFonts w:asciiTheme="minorHAnsi" w:hAnsiTheme="minorHAnsi" w:cstheme="minorHAnsi"/>
                <w:b/>
              </w:rPr>
              <w:t xml:space="preserve">Access, Storage and Retention of Records Policy </w:t>
            </w:r>
            <w:r w:rsidR="005D2911">
              <w:rPr>
                <w:rFonts w:asciiTheme="minorHAnsi" w:hAnsiTheme="minorHAnsi" w:cstheme="minorHAnsi"/>
                <w:b/>
              </w:rPr>
              <w:t xml:space="preserve"> </w:t>
            </w:r>
          </w:p>
        </w:tc>
        <w:tc>
          <w:tcPr>
            <w:tcW w:w="5557" w:type="dxa"/>
            <w:tcBorders>
              <w:top w:val="single" w:sz="4" w:space="0" w:color="auto"/>
              <w:left w:val="single" w:sz="4" w:space="0" w:color="auto"/>
              <w:bottom w:val="single" w:sz="4" w:space="0" w:color="auto"/>
              <w:right w:val="single" w:sz="4" w:space="0" w:color="auto"/>
            </w:tcBorders>
            <w:vAlign w:val="center"/>
          </w:tcPr>
          <w:p w14:paraId="1FCD30BA" w14:textId="77777777" w:rsidR="005A46B4" w:rsidRPr="00844205" w:rsidRDefault="005A46B4" w:rsidP="00732F99">
            <w:pPr>
              <w:rPr>
                <w:rFonts w:asciiTheme="minorHAnsi" w:hAnsiTheme="minorHAnsi" w:cstheme="minorHAnsi"/>
              </w:rPr>
            </w:pPr>
            <w:r w:rsidRPr="00844205">
              <w:rPr>
                <w:rFonts w:asciiTheme="minorHAnsi" w:hAnsiTheme="minorHAnsi" w:cstheme="minorHAnsi"/>
              </w:rPr>
              <w:t>Added:</w:t>
            </w:r>
          </w:p>
          <w:p w14:paraId="1DD31016" w14:textId="77777777" w:rsidR="005A46B4" w:rsidRPr="00844205" w:rsidRDefault="005A46B4" w:rsidP="00732F99">
            <w:pPr>
              <w:rPr>
                <w:rFonts w:asciiTheme="minorHAnsi" w:hAnsiTheme="minorHAnsi" w:cstheme="minorHAnsi"/>
              </w:rPr>
            </w:pPr>
            <w:r w:rsidRPr="00844205">
              <w:rPr>
                <w:rFonts w:asciiTheme="minorHAnsi" w:hAnsiTheme="minorHAnsi" w:cstheme="minorHAnsi"/>
                <w:highlight w:val="yellow"/>
              </w:rPr>
              <w:t>We will store photographs and videos of children securely, in accordance with our Safeguarding children and child protection policy and data protection law. We will keep hard copies of images in a locked container and electronic images in a protected folder with restricted access. We will never store images of children on unencrypted portable equipment such as laptops, memory sticks or mobile devices.</w:t>
            </w:r>
          </w:p>
          <w:p w14:paraId="451CDE87" w14:textId="77777777" w:rsidR="005A46B4" w:rsidRPr="00844205" w:rsidRDefault="005A46B4" w:rsidP="00732F99">
            <w:pPr>
              <w:rPr>
                <w:rFonts w:asciiTheme="minorHAnsi" w:hAnsiTheme="minorHAnsi" w:cstheme="minorHAnsi"/>
              </w:rPr>
            </w:pPr>
          </w:p>
          <w:p w14:paraId="7F91C644" w14:textId="77777777" w:rsidR="005A46B4" w:rsidRPr="00844205" w:rsidRDefault="005A46B4" w:rsidP="00732F99">
            <w:pPr>
              <w:rPr>
                <w:rFonts w:asciiTheme="minorHAnsi" w:hAnsiTheme="minorHAnsi" w:cstheme="minorHAnsi"/>
              </w:rPr>
            </w:pPr>
            <w:r w:rsidRPr="00844205">
              <w:rPr>
                <w:rFonts w:asciiTheme="minorHAnsi" w:hAnsiTheme="minorHAnsi" w:cstheme="minorHAnsi"/>
                <w:u w:val="single"/>
              </w:rPr>
              <w:t xml:space="preserve">Children’s records </w:t>
            </w:r>
            <w:r w:rsidRPr="00844205">
              <w:rPr>
                <w:rFonts w:asciiTheme="minorHAnsi" w:hAnsiTheme="minorHAnsi" w:cstheme="minorHAnsi"/>
                <w:highlight w:val="yellow"/>
                <w:u w:val="single"/>
              </w:rPr>
              <w:t>(including photographs and videos)</w:t>
            </w:r>
          </w:p>
        </w:tc>
      </w:tr>
      <w:tr w:rsidR="005A46B4" w:rsidRPr="00844205" w14:paraId="67704A6A" w14:textId="77777777" w:rsidTr="00732F99">
        <w:trPr>
          <w:trHeight w:val="20"/>
        </w:trPr>
        <w:tc>
          <w:tcPr>
            <w:tcW w:w="3510" w:type="dxa"/>
            <w:tcBorders>
              <w:top w:val="single" w:sz="4" w:space="0" w:color="auto"/>
              <w:left w:val="single" w:sz="4" w:space="0" w:color="auto"/>
              <w:bottom w:val="single" w:sz="4" w:space="0" w:color="auto"/>
              <w:right w:val="single" w:sz="4" w:space="0" w:color="auto"/>
            </w:tcBorders>
            <w:vAlign w:val="center"/>
          </w:tcPr>
          <w:p w14:paraId="68A601D9" w14:textId="22118589" w:rsidR="005A46B4" w:rsidRPr="00844205" w:rsidRDefault="005A46B4" w:rsidP="00732F99">
            <w:pPr>
              <w:jc w:val="center"/>
              <w:rPr>
                <w:rFonts w:asciiTheme="minorHAnsi" w:hAnsiTheme="minorHAnsi" w:cstheme="minorHAnsi"/>
                <w:b/>
              </w:rPr>
            </w:pPr>
            <w:r w:rsidRPr="00844205">
              <w:rPr>
                <w:rFonts w:asciiTheme="minorHAnsi" w:hAnsiTheme="minorHAnsi" w:cstheme="minorHAnsi"/>
                <w:b/>
              </w:rPr>
              <w:t xml:space="preserve">Accidents and First Aid Policy </w:t>
            </w:r>
            <w:r w:rsidR="005D2911">
              <w:rPr>
                <w:rFonts w:asciiTheme="minorHAnsi" w:hAnsiTheme="minorHAnsi" w:cstheme="minorHAnsi"/>
                <w:b/>
              </w:rPr>
              <w:t xml:space="preserve"> </w:t>
            </w:r>
          </w:p>
        </w:tc>
        <w:tc>
          <w:tcPr>
            <w:tcW w:w="5557" w:type="dxa"/>
            <w:tcBorders>
              <w:top w:val="single" w:sz="4" w:space="0" w:color="auto"/>
              <w:left w:val="single" w:sz="4" w:space="0" w:color="auto"/>
              <w:bottom w:val="single" w:sz="4" w:space="0" w:color="auto"/>
              <w:right w:val="single" w:sz="4" w:space="0" w:color="auto"/>
            </w:tcBorders>
            <w:vAlign w:val="center"/>
          </w:tcPr>
          <w:p w14:paraId="43A1D093" w14:textId="77777777" w:rsidR="005A46B4" w:rsidRPr="00844205" w:rsidRDefault="005A46B4" w:rsidP="00732F99">
            <w:pPr>
              <w:rPr>
                <w:rFonts w:asciiTheme="minorHAnsi" w:hAnsiTheme="minorHAnsi" w:cstheme="minorHAnsi"/>
              </w:rPr>
            </w:pPr>
            <w:r w:rsidRPr="00844205">
              <w:rPr>
                <w:rFonts w:asciiTheme="minorHAnsi" w:hAnsiTheme="minorHAnsi" w:cstheme="minorHAnsi"/>
              </w:rPr>
              <w:t>Added:</w:t>
            </w:r>
          </w:p>
          <w:p w14:paraId="31CB8313" w14:textId="77777777" w:rsidR="005A46B4" w:rsidRPr="00844205" w:rsidRDefault="005A46B4" w:rsidP="00732F99">
            <w:pPr>
              <w:rPr>
                <w:rFonts w:asciiTheme="minorHAnsi" w:hAnsiTheme="minorHAnsi" w:cstheme="minorHAnsi"/>
                <w:i/>
                <w:highlight w:val="yellow"/>
              </w:rPr>
            </w:pPr>
            <w:r w:rsidRPr="00844205">
              <w:rPr>
                <w:rFonts w:asciiTheme="minorHAnsi" w:hAnsiTheme="minorHAnsi" w:cstheme="minorHAnsi"/>
                <w:i/>
                <w:highlight w:val="yellow"/>
              </w:rPr>
              <w:t>Ensure that those transporting the child do not smoke/vape in the vehicle</w:t>
            </w:r>
          </w:p>
        </w:tc>
      </w:tr>
      <w:tr w:rsidR="005A46B4" w:rsidRPr="00844205" w14:paraId="3A3948D7" w14:textId="77777777" w:rsidTr="00732F99">
        <w:trPr>
          <w:trHeight w:val="20"/>
        </w:trPr>
        <w:tc>
          <w:tcPr>
            <w:tcW w:w="3510" w:type="dxa"/>
            <w:tcBorders>
              <w:top w:val="single" w:sz="4" w:space="0" w:color="auto"/>
              <w:left w:val="single" w:sz="4" w:space="0" w:color="auto"/>
              <w:bottom w:val="single" w:sz="4" w:space="0" w:color="auto"/>
              <w:right w:val="single" w:sz="4" w:space="0" w:color="auto"/>
            </w:tcBorders>
            <w:vAlign w:val="center"/>
          </w:tcPr>
          <w:p w14:paraId="59E3AE88" w14:textId="51DF7BE6" w:rsidR="005A46B4" w:rsidRPr="00844205" w:rsidRDefault="005A46B4" w:rsidP="00732F99">
            <w:pPr>
              <w:jc w:val="center"/>
              <w:rPr>
                <w:rFonts w:asciiTheme="minorHAnsi" w:hAnsiTheme="minorHAnsi" w:cstheme="minorHAnsi"/>
                <w:b/>
              </w:rPr>
            </w:pPr>
            <w:r w:rsidRPr="00844205">
              <w:rPr>
                <w:rFonts w:asciiTheme="minorHAnsi" w:hAnsiTheme="minorHAnsi" w:cstheme="minorHAnsi"/>
                <w:b/>
              </w:rPr>
              <w:t xml:space="preserve">Allergies and Allergic Reactions Policy </w:t>
            </w:r>
            <w:r w:rsidR="005D2911">
              <w:rPr>
                <w:rFonts w:asciiTheme="minorHAnsi" w:hAnsiTheme="minorHAnsi" w:cstheme="minorHAnsi"/>
                <w:b/>
              </w:rPr>
              <w:t xml:space="preserve"> </w:t>
            </w:r>
          </w:p>
        </w:tc>
        <w:tc>
          <w:tcPr>
            <w:tcW w:w="5557" w:type="dxa"/>
            <w:tcBorders>
              <w:top w:val="single" w:sz="4" w:space="0" w:color="auto"/>
              <w:left w:val="single" w:sz="4" w:space="0" w:color="auto"/>
              <w:bottom w:val="single" w:sz="4" w:space="0" w:color="auto"/>
              <w:right w:val="single" w:sz="4" w:space="0" w:color="auto"/>
            </w:tcBorders>
            <w:vAlign w:val="center"/>
          </w:tcPr>
          <w:p w14:paraId="0EAB7213" w14:textId="77777777" w:rsidR="005A46B4" w:rsidRPr="00844205" w:rsidRDefault="005A46B4" w:rsidP="00732F99">
            <w:pPr>
              <w:rPr>
                <w:rFonts w:asciiTheme="minorHAnsi" w:hAnsiTheme="minorHAnsi" w:cstheme="minorHAnsi"/>
              </w:rPr>
            </w:pPr>
            <w:r w:rsidRPr="00844205">
              <w:rPr>
                <w:rFonts w:asciiTheme="minorHAnsi" w:hAnsiTheme="minorHAnsi" w:cstheme="minorHAnsi"/>
              </w:rPr>
              <w:t>Added:</w:t>
            </w:r>
          </w:p>
          <w:p w14:paraId="6243EE22" w14:textId="77777777" w:rsidR="005A46B4" w:rsidRPr="00844205" w:rsidRDefault="005A46B4" w:rsidP="00732F99">
            <w:pPr>
              <w:rPr>
                <w:rFonts w:asciiTheme="minorHAnsi" w:hAnsiTheme="minorHAnsi" w:cstheme="minorHAnsi"/>
                <w:highlight w:val="yellow"/>
              </w:rPr>
            </w:pPr>
            <w:r w:rsidRPr="00844205">
              <w:rPr>
                <w:rFonts w:asciiTheme="minorHAnsi" w:hAnsiTheme="minorHAnsi" w:cstheme="minorHAnsi"/>
                <w:highlight w:val="yellow"/>
              </w:rPr>
              <w:t>We ensure that:</w:t>
            </w:r>
          </w:p>
          <w:p w14:paraId="63138722" w14:textId="77777777" w:rsidR="005A46B4" w:rsidRPr="00844205" w:rsidRDefault="005A46B4" w:rsidP="005A46B4">
            <w:pPr>
              <w:pStyle w:val="ListParagraph"/>
              <w:numPr>
                <w:ilvl w:val="0"/>
                <w:numId w:val="307"/>
              </w:numPr>
              <w:rPr>
                <w:rFonts w:asciiTheme="minorHAnsi" w:hAnsiTheme="minorHAnsi" w:cstheme="minorHAnsi"/>
                <w:highlight w:val="yellow"/>
              </w:rPr>
            </w:pPr>
            <w:r w:rsidRPr="00844205">
              <w:rPr>
                <w:rFonts w:asciiTheme="minorHAnsi" w:hAnsiTheme="minorHAnsi" w:cstheme="minorHAnsi"/>
                <w:highlight w:val="yellow"/>
              </w:rPr>
              <w:t>Children’s food is prepared and provided in line with their individual needs, developmental stage and any agreed care or allergy plans</w:t>
            </w:r>
          </w:p>
          <w:p w14:paraId="7F341C0F" w14:textId="77777777" w:rsidR="005A46B4" w:rsidRPr="00844205" w:rsidRDefault="005A46B4" w:rsidP="005A46B4">
            <w:pPr>
              <w:pStyle w:val="ListParagraph"/>
              <w:numPr>
                <w:ilvl w:val="0"/>
                <w:numId w:val="307"/>
              </w:numPr>
              <w:rPr>
                <w:rFonts w:asciiTheme="minorHAnsi" w:hAnsiTheme="minorHAnsi" w:cstheme="minorHAnsi"/>
                <w:highlight w:val="yellow"/>
              </w:rPr>
            </w:pPr>
            <w:r w:rsidRPr="00844205">
              <w:rPr>
                <w:rFonts w:asciiTheme="minorHAnsi" w:hAnsiTheme="minorHAnsi" w:cstheme="minorHAnsi"/>
                <w:highlight w:val="yellow"/>
              </w:rPr>
              <w:t xml:space="preserve">Staff </w:t>
            </w:r>
            <w:r w:rsidRPr="00844205">
              <w:rPr>
                <w:rFonts w:asciiTheme="minorHAnsi" w:hAnsiTheme="minorHAnsi" w:cstheme="minorHAnsi"/>
                <w:color w:val="0B0C0C"/>
                <w:highlight w:val="yellow"/>
              </w:rPr>
              <w:t>understand and consistently apply arrangements for managing allergies, food intolerances and dietary requirements.</w:t>
            </w:r>
          </w:p>
          <w:p w14:paraId="0D255D32" w14:textId="77777777" w:rsidR="005A46B4" w:rsidRPr="00844205" w:rsidRDefault="005A46B4" w:rsidP="00732F99">
            <w:pPr>
              <w:rPr>
                <w:rFonts w:asciiTheme="minorHAnsi" w:hAnsiTheme="minorHAnsi" w:cstheme="minorHAnsi"/>
                <w:highlight w:val="yellow"/>
              </w:rPr>
            </w:pPr>
          </w:p>
          <w:p w14:paraId="6D74F072" w14:textId="77777777" w:rsidR="005A46B4" w:rsidRPr="00844205" w:rsidRDefault="005A46B4" w:rsidP="00732F99">
            <w:pPr>
              <w:rPr>
                <w:rFonts w:asciiTheme="minorHAnsi" w:hAnsiTheme="minorHAnsi" w:cstheme="minorHAnsi"/>
                <w:i/>
                <w:highlight w:val="yellow"/>
              </w:rPr>
            </w:pPr>
            <w:r w:rsidRPr="00844205">
              <w:rPr>
                <w:rFonts w:asciiTheme="minorHAnsi" w:hAnsiTheme="minorHAnsi" w:cstheme="minorHAnsi"/>
                <w:i/>
                <w:highlight w:val="yellow"/>
              </w:rPr>
              <w:t>Ensure that those transporting the child do not smoke/vape in the vehicle</w:t>
            </w:r>
          </w:p>
        </w:tc>
      </w:tr>
      <w:tr w:rsidR="005A46B4" w:rsidRPr="00844205" w14:paraId="627A8FAF" w14:textId="77777777" w:rsidTr="00732F99">
        <w:trPr>
          <w:trHeight w:val="20"/>
        </w:trPr>
        <w:tc>
          <w:tcPr>
            <w:tcW w:w="3510" w:type="dxa"/>
            <w:tcBorders>
              <w:top w:val="single" w:sz="4" w:space="0" w:color="auto"/>
              <w:left w:val="single" w:sz="4" w:space="0" w:color="auto"/>
              <w:bottom w:val="single" w:sz="4" w:space="0" w:color="auto"/>
              <w:right w:val="single" w:sz="4" w:space="0" w:color="auto"/>
            </w:tcBorders>
            <w:vAlign w:val="center"/>
          </w:tcPr>
          <w:p w14:paraId="42AC2AA9" w14:textId="0DBE272D" w:rsidR="005A46B4" w:rsidRPr="00844205" w:rsidRDefault="005A46B4" w:rsidP="00732F99">
            <w:pPr>
              <w:jc w:val="center"/>
              <w:rPr>
                <w:rFonts w:asciiTheme="minorHAnsi" w:hAnsiTheme="minorHAnsi" w:cstheme="minorHAnsi"/>
                <w:b/>
              </w:rPr>
            </w:pPr>
            <w:r w:rsidRPr="00844205">
              <w:rPr>
                <w:rFonts w:asciiTheme="minorHAnsi" w:hAnsiTheme="minorHAnsi" w:cstheme="minorHAnsi"/>
                <w:b/>
              </w:rPr>
              <w:t xml:space="preserve">Animal Health and Safety Policy </w:t>
            </w:r>
            <w:r w:rsidR="005D2911">
              <w:rPr>
                <w:rFonts w:asciiTheme="minorHAnsi" w:hAnsiTheme="minorHAnsi" w:cstheme="minorHAnsi"/>
                <w:b/>
              </w:rPr>
              <w:t xml:space="preserve"> </w:t>
            </w:r>
          </w:p>
        </w:tc>
        <w:tc>
          <w:tcPr>
            <w:tcW w:w="5557" w:type="dxa"/>
            <w:tcBorders>
              <w:top w:val="single" w:sz="4" w:space="0" w:color="auto"/>
              <w:left w:val="single" w:sz="4" w:space="0" w:color="auto"/>
              <w:bottom w:val="single" w:sz="4" w:space="0" w:color="auto"/>
              <w:right w:val="single" w:sz="4" w:space="0" w:color="auto"/>
            </w:tcBorders>
            <w:vAlign w:val="center"/>
          </w:tcPr>
          <w:p w14:paraId="61ED64F7" w14:textId="77777777" w:rsidR="005A46B4" w:rsidRPr="00844205" w:rsidRDefault="005A46B4" w:rsidP="00732F99">
            <w:pPr>
              <w:rPr>
                <w:rFonts w:asciiTheme="minorHAnsi" w:hAnsiTheme="minorHAnsi" w:cstheme="minorHAnsi"/>
              </w:rPr>
            </w:pPr>
            <w:r w:rsidRPr="00844205">
              <w:rPr>
                <w:rFonts w:asciiTheme="minorHAnsi" w:hAnsiTheme="minorHAnsi" w:cstheme="minorHAnsi"/>
              </w:rPr>
              <w:t>Added:</w:t>
            </w:r>
          </w:p>
          <w:p w14:paraId="6B47542F" w14:textId="77777777" w:rsidR="005A46B4" w:rsidRPr="00844205" w:rsidRDefault="005A46B4" w:rsidP="00732F99">
            <w:pPr>
              <w:pStyle w:val="H2"/>
              <w:rPr>
                <w:rFonts w:asciiTheme="minorHAnsi" w:hAnsiTheme="minorHAnsi" w:cstheme="minorHAnsi"/>
                <w:b w:val="0"/>
                <w:bCs/>
                <w:highlight w:val="yellow"/>
              </w:rPr>
            </w:pPr>
            <w:r w:rsidRPr="00844205">
              <w:rPr>
                <w:rFonts w:asciiTheme="minorHAnsi" w:hAnsiTheme="minorHAnsi" w:cstheme="minorHAnsi"/>
                <w:b w:val="0"/>
                <w:bCs/>
                <w:highlight w:val="yellow"/>
              </w:rPr>
              <w:lastRenderedPageBreak/>
              <w:t xml:space="preserve">We do not permit dogs on the premises, unless they are assistance dogs (guide dogs, hearing dogs, etc.) or those attending to support educational purposes such as therapy or working dogs, which attend with prior notice and with suitable risk assessments in place. </w:t>
            </w:r>
          </w:p>
          <w:p w14:paraId="2A7583F7" w14:textId="77777777" w:rsidR="005A46B4" w:rsidRPr="00844205" w:rsidRDefault="005A46B4" w:rsidP="00732F99">
            <w:pPr>
              <w:pStyle w:val="H2"/>
              <w:rPr>
                <w:rFonts w:asciiTheme="minorHAnsi" w:hAnsiTheme="minorHAnsi" w:cstheme="minorHAnsi"/>
                <w:b w:val="0"/>
                <w:bCs/>
                <w:highlight w:val="yellow"/>
              </w:rPr>
            </w:pPr>
          </w:p>
          <w:p w14:paraId="79545BFD" w14:textId="77777777" w:rsidR="005A46B4" w:rsidRPr="00844205" w:rsidRDefault="005A46B4" w:rsidP="00732F99">
            <w:pPr>
              <w:pStyle w:val="H2"/>
              <w:rPr>
                <w:rFonts w:asciiTheme="minorHAnsi" w:hAnsiTheme="minorHAnsi" w:cstheme="minorHAnsi"/>
                <w:b w:val="0"/>
                <w:bCs/>
              </w:rPr>
            </w:pPr>
            <w:r w:rsidRPr="00844205">
              <w:rPr>
                <w:rFonts w:asciiTheme="minorHAnsi" w:hAnsiTheme="minorHAnsi" w:cstheme="minorHAnsi"/>
                <w:b w:val="0"/>
                <w:bCs/>
                <w:highlight w:val="yellow"/>
              </w:rPr>
              <w:t>Under no circumstances are banned dog breeds (as described in section 1 of the Dangerous Dogs Act 1991) permitted on the premises.</w:t>
            </w:r>
          </w:p>
          <w:p w14:paraId="345A0121" w14:textId="77777777" w:rsidR="005A46B4" w:rsidRPr="00844205" w:rsidRDefault="005A46B4" w:rsidP="00732F99">
            <w:pPr>
              <w:rPr>
                <w:rFonts w:asciiTheme="minorHAnsi" w:hAnsiTheme="minorHAnsi" w:cstheme="minorHAnsi"/>
              </w:rPr>
            </w:pPr>
          </w:p>
          <w:p w14:paraId="7BEA3184" w14:textId="77777777" w:rsidR="005A46B4" w:rsidRPr="00844205" w:rsidRDefault="005A46B4" w:rsidP="00732F99">
            <w:pPr>
              <w:rPr>
                <w:rFonts w:asciiTheme="minorHAnsi" w:hAnsiTheme="minorHAnsi" w:cstheme="minorHAnsi"/>
              </w:rPr>
            </w:pPr>
            <w:hyperlink r:id="rId14" w:history="1">
              <w:r w:rsidRPr="00844205">
                <w:rPr>
                  <w:rStyle w:val="Hyperlink"/>
                  <w:rFonts w:asciiTheme="minorHAnsi" w:hAnsiTheme="minorHAnsi" w:cstheme="minorHAnsi"/>
                  <w:highlight w:val="yellow"/>
                </w:rPr>
                <w:t>https://www.gov.uk/control-dog-public/banned-dogs</w:t>
              </w:r>
            </w:hyperlink>
            <w:r w:rsidRPr="00844205">
              <w:rPr>
                <w:rFonts w:asciiTheme="minorHAnsi" w:hAnsiTheme="minorHAnsi" w:cstheme="minorHAnsi"/>
              </w:rPr>
              <w:t xml:space="preserve"> </w:t>
            </w:r>
          </w:p>
        </w:tc>
      </w:tr>
      <w:tr w:rsidR="005A46B4" w:rsidRPr="00844205" w14:paraId="108B6808" w14:textId="77777777" w:rsidTr="00732F99">
        <w:trPr>
          <w:trHeight w:val="20"/>
        </w:trPr>
        <w:tc>
          <w:tcPr>
            <w:tcW w:w="3510" w:type="dxa"/>
            <w:tcBorders>
              <w:top w:val="single" w:sz="4" w:space="0" w:color="auto"/>
              <w:left w:val="single" w:sz="4" w:space="0" w:color="auto"/>
              <w:bottom w:val="single" w:sz="4" w:space="0" w:color="auto"/>
              <w:right w:val="single" w:sz="4" w:space="0" w:color="auto"/>
            </w:tcBorders>
            <w:vAlign w:val="center"/>
          </w:tcPr>
          <w:p w14:paraId="12E71ACC" w14:textId="1A481A42" w:rsidR="005A46B4" w:rsidRPr="00844205" w:rsidRDefault="005A46B4" w:rsidP="00732F99">
            <w:pPr>
              <w:jc w:val="center"/>
              <w:rPr>
                <w:rFonts w:asciiTheme="minorHAnsi" w:hAnsiTheme="minorHAnsi" w:cstheme="minorHAnsi"/>
                <w:b/>
              </w:rPr>
            </w:pPr>
            <w:r w:rsidRPr="00844205">
              <w:rPr>
                <w:rFonts w:asciiTheme="minorHAnsi" w:hAnsiTheme="minorHAnsi" w:cstheme="minorHAnsi"/>
                <w:b/>
              </w:rPr>
              <w:lastRenderedPageBreak/>
              <w:t xml:space="preserve">Caring for Babies and Toddlers Policy </w:t>
            </w:r>
            <w:r w:rsidR="005D2911">
              <w:rPr>
                <w:rFonts w:asciiTheme="minorHAnsi" w:hAnsiTheme="minorHAnsi" w:cstheme="minorHAnsi"/>
                <w:b/>
              </w:rPr>
              <w:t xml:space="preserve"> </w:t>
            </w:r>
          </w:p>
        </w:tc>
        <w:tc>
          <w:tcPr>
            <w:tcW w:w="5557" w:type="dxa"/>
            <w:tcBorders>
              <w:top w:val="single" w:sz="4" w:space="0" w:color="auto"/>
              <w:left w:val="single" w:sz="4" w:space="0" w:color="auto"/>
              <w:bottom w:val="single" w:sz="4" w:space="0" w:color="auto"/>
              <w:right w:val="single" w:sz="4" w:space="0" w:color="auto"/>
            </w:tcBorders>
            <w:vAlign w:val="center"/>
          </w:tcPr>
          <w:p w14:paraId="4825E0AB" w14:textId="77777777" w:rsidR="00BE2523" w:rsidRPr="00844205" w:rsidRDefault="00BE2523" w:rsidP="00BE2523">
            <w:pPr>
              <w:rPr>
                <w:rFonts w:asciiTheme="minorHAnsi" w:hAnsiTheme="minorHAnsi" w:cstheme="minorHAnsi"/>
              </w:rPr>
            </w:pPr>
            <w:r w:rsidRPr="00844205">
              <w:rPr>
                <w:rFonts w:asciiTheme="minorHAnsi" w:hAnsiTheme="minorHAnsi" w:cstheme="minorHAnsi"/>
              </w:rPr>
              <w:t>Removed:</w:t>
            </w:r>
          </w:p>
          <w:p w14:paraId="7028D5E9" w14:textId="121826F8" w:rsidR="00BE2523" w:rsidRPr="00844205" w:rsidRDefault="00BE2523" w:rsidP="00BE2523">
            <w:pPr>
              <w:rPr>
                <w:rFonts w:asciiTheme="minorHAnsi" w:hAnsiTheme="minorHAnsi" w:cstheme="minorHAnsi"/>
              </w:rPr>
            </w:pPr>
            <w:r w:rsidRPr="00844205">
              <w:rPr>
                <w:rFonts w:asciiTheme="minorHAnsi" w:hAnsiTheme="minorHAnsi" w:cstheme="minorHAnsi"/>
              </w:rPr>
              <w:t xml:space="preserve">Sleep guidance – refer to the Safer Sleep Policy </w:t>
            </w:r>
            <w:r w:rsidR="005D2911">
              <w:rPr>
                <w:rFonts w:asciiTheme="minorHAnsi" w:hAnsiTheme="minorHAnsi" w:cstheme="minorHAnsi"/>
              </w:rPr>
              <w:t xml:space="preserve"> </w:t>
            </w:r>
          </w:p>
          <w:p w14:paraId="6B055F4C" w14:textId="77777777" w:rsidR="00BE2523" w:rsidRDefault="00BE2523" w:rsidP="00732F99">
            <w:pPr>
              <w:rPr>
                <w:rFonts w:asciiTheme="minorHAnsi" w:hAnsiTheme="minorHAnsi" w:cstheme="minorHAnsi"/>
              </w:rPr>
            </w:pPr>
          </w:p>
          <w:p w14:paraId="46FBBF01" w14:textId="58310122" w:rsidR="005A46B4" w:rsidRPr="00844205" w:rsidRDefault="005A46B4" w:rsidP="00732F99">
            <w:pPr>
              <w:rPr>
                <w:rFonts w:asciiTheme="minorHAnsi" w:hAnsiTheme="minorHAnsi" w:cstheme="minorHAnsi"/>
              </w:rPr>
            </w:pPr>
            <w:r w:rsidRPr="00844205">
              <w:rPr>
                <w:rFonts w:asciiTheme="minorHAnsi" w:hAnsiTheme="minorHAnsi" w:cstheme="minorHAnsi"/>
              </w:rPr>
              <w:t>Added:</w:t>
            </w:r>
          </w:p>
          <w:p w14:paraId="42DB5A5C" w14:textId="77777777" w:rsidR="005A46B4" w:rsidRPr="00844205" w:rsidRDefault="005A46B4" w:rsidP="00732F99">
            <w:pPr>
              <w:rPr>
                <w:rFonts w:asciiTheme="minorHAnsi" w:hAnsiTheme="minorHAnsi" w:cstheme="minorHAnsi"/>
              </w:rPr>
            </w:pPr>
            <w:r w:rsidRPr="00844205">
              <w:rPr>
                <w:rFonts w:asciiTheme="minorHAnsi" w:hAnsiTheme="minorHAnsi" w:cstheme="minorHAnsi"/>
                <w:highlight w:val="yellow"/>
              </w:rPr>
              <w:t>This policy should be read in conjunction with the Nappy changing, Respectful intimate care, Safer sleep, Nutrition and mealtime and Use of dummies in nursery policies.</w:t>
            </w:r>
          </w:p>
          <w:p w14:paraId="742662D2" w14:textId="77777777" w:rsidR="005A46B4" w:rsidRPr="00844205" w:rsidRDefault="005A46B4" w:rsidP="00732F99">
            <w:pPr>
              <w:rPr>
                <w:rFonts w:asciiTheme="minorHAnsi" w:hAnsiTheme="minorHAnsi" w:cstheme="minorHAnsi"/>
              </w:rPr>
            </w:pPr>
          </w:p>
          <w:p w14:paraId="23E02031" w14:textId="77777777" w:rsidR="005A46B4" w:rsidRPr="00844205" w:rsidRDefault="005A46B4" w:rsidP="00732F99">
            <w:pPr>
              <w:rPr>
                <w:rFonts w:asciiTheme="minorHAnsi" w:hAnsiTheme="minorHAnsi" w:cstheme="minorHAnsi"/>
                <w:b/>
              </w:rPr>
            </w:pPr>
            <w:r w:rsidRPr="00844205">
              <w:rPr>
                <w:rFonts w:asciiTheme="minorHAnsi" w:hAnsiTheme="minorHAnsi" w:cstheme="minorHAnsi"/>
                <w:highlight w:val="yellow"/>
              </w:rPr>
              <w:t>following the NHS Best Start in Life Weaning guidance.</w:t>
            </w:r>
            <w:r w:rsidRPr="00844205">
              <w:rPr>
                <w:rFonts w:asciiTheme="minorHAnsi" w:hAnsiTheme="minorHAnsi" w:cstheme="minorHAnsi"/>
              </w:rPr>
              <w:t xml:space="preserve"> </w:t>
            </w:r>
          </w:p>
          <w:p w14:paraId="683FCF51" w14:textId="77777777" w:rsidR="005A46B4" w:rsidRPr="00844205" w:rsidRDefault="005A46B4" w:rsidP="00732F99">
            <w:pPr>
              <w:rPr>
                <w:rFonts w:asciiTheme="minorHAnsi" w:hAnsiTheme="minorHAnsi" w:cstheme="minorHAnsi"/>
              </w:rPr>
            </w:pPr>
          </w:p>
          <w:p w14:paraId="73013642" w14:textId="77777777" w:rsidR="005A46B4" w:rsidRPr="00844205" w:rsidRDefault="005A46B4" w:rsidP="00732F99">
            <w:pPr>
              <w:rPr>
                <w:rFonts w:asciiTheme="minorHAnsi" w:hAnsiTheme="minorHAnsi" w:cstheme="minorHAnsi"/>
              </w:rPr>
            </w:pPr>
            <w:hyperlink r:id="rId15" w:history="1">
              <w:r w:rsidRPr="00844205">
                <w:rPr>
                  <w:rStyle w:val="Hyperlink"/>
                  <w:rFonts w:asciiTheme="minorHAnsi" w:hAnsiTheme="minorHAnsi" w:cstheme="minorHAnsi"/>
                  <w:highlight w:val="yellow"/>
                </w:rPr>
                <w:t>https://www.nhs.uk/best-start-in-life/baby/weaning/</w:t>
              </w:r>
            </w:hyperlink>
            <w:r w:rsidRPr="00844205">
              <w:rPr>
                <w:rFonts w:asciiTheme="minorHAnsi" w:hAnsiTheme="minorHAnsi" w:cstheme="minorHAnsi"/>
              </w:rPr>
              <w:t xml:space="preserve"> </w:t>
            </w:r>
          </w:p>
        </w:tc>
      </w:tr>
      <w:tr w:rsidR="005A46B4" w:rsidRPr="00844205" w14:paraId="6FDC36C3" w14:textId="77777777" w:rsidTr="00732F99">
        <w:trPr>
          <w:trHeight w:val="20"/>
        </w:trPr>
        <w:tc>
          <w:tcPr>
            <w:tcW w:w="3510" w:type="dxa"/>
            <w:tcBorders>
              <w:top w:val="single" w:sz="4" w:space="0" w:color="auto"/>
              <w:left w:val="single" w:sz="4" w:space="0" w:color="auto"/>
              <w:bottom w:val="single" w:sz="4" w:space="0" w:color="auto"/>
              <w:right w:val="single" w:sz="4" w:space="0" w:color="auto"/>
            </w:tcBorders>
            <w:vAlign w:val="center"/>
          </w:tcPr>
          <w:p w14:paraId="4F22BDAB" w14:textId="470346D9" w:rsidR="005A46B4" w:rsidRPr="00844205" w:rsidRDefault="005A46B4" w:rsidP="00732F99">
            <w:pPr>
              <w:jc w:val="center"/>
              <w:rPr>
                <w:rFonts w:asciiTheme="minorHAnsi" w:hAnsiTheme="minorHAnsi" w:cstheme="minorHAnsi"/>
                <w:b/>
              </w:rPr>
            </w:pPr>
            <w:r w:rsidRPr="00844205">
              <w:rPr>
                <w:rFonts w:asciiTheme="minorHAnsi" w:hAnsiTheme="minorHAnsi" w:cstheme="minorHAnsi"/>
                <w:b/>
              </w:rPr>
              <w:t xml:space="preserve">Critical Incident Policy </w:t>
            </w:r>
            <w:r w:rsidR="005D2911">
              <w:rPr>
                <w:rFonts w:asciiTheme="minorHAnsi" w:hAnsiTheme="minorHAnsi" w:cstheme="minorHAnsi"/>
                <w:b/>
              </w:rPr>
              <w:t xml:space="preserve"> </w:t>
            </w:r>
          </w:p>
        </w:tc>
        <w:tc>
          <w:tcPr>
            <w:tcW w:w="5557" w:type="dxa"/>
            <w:tcBorders>
              <w:top w:val="single" w:sz="4" w:space="0" w:color="auto"/>
              <w:left w:val="single" w:sz="4" w:space="0" w:color="auto"/>
              <w:bottom w:val="single" w:sz="4" w:space="0" w:color="auto"/>
              <w:right w:val="single" w:sz="4" w:space="0" w:color="auto"/>
            </w:tcBorders>
            <w:vAlign w:val="center"/>
          </w:tcPr>
          <w:p w14:paraId="02D31CE5" w14:textId="77777777" w:rsidR="005A46B4" w:rsidRPr="00844205" w:rsidRDefault="005A46B4" w:rsidP="00732F99">
            <w:pPr>
              <w:rPr>
                <w:rFonts w:asciiTheme="minorHAnsi" w:hAnsiTheme="minorHAnsi" w:cstheme="minorHAnsi"/>
              </w:rPr>
            </w:pPr>
            <w:r w:rsidRPr="00844205">
              <w:rPr>
                <w:rFonts w:asciiTheme="minorHAnsi" w:hAnsiTheme="minorHAnsi" w:cstheme="minorHAnsi"/>
              </w:rPr>
              <w:t>Added:</w:t>
            </w:r>
          </w:p>
          <w:p w14:paraId="78083383" w14:textId="77777777" w:rsidR="005A46B4" w:rsidRPr="00844205" w:rsidRDefault="005A46B4" w:rsidP="005A46B4">
            <w:pPr>
              <w:numPr>
                <w:ilvl w:val="0"/>
                <w:numId w:val="34"/>
              </w:numPr>
              <w:jc w:val="both"/>
              <w:rPr>
                <w:rFonts w:asciiTheme="minorHAnsi" w:hAnsiTheme="minorHAnsi" w:cstheme="minorHAnsi"/>
                <w:highlight w:val="yellow"/>
              </w:rPr>
            </w:pPr>
            <w:r w:rsidRPr="00844205">
              <w:rPr>
                <w:rFonts w:asciiTheme="minorHAnsi" w:hAnsiTheme="minorHAnsi" w:cstheme="minorHAnsi"/>
                <w:highlight w:val="yellow"/>
              </w:rPr>
              <w:t>Drone use over property</w:t>
            </w:r>
          </w:p>
          <w:p w14:paraId="6DAD1CE1" w14:textId="77777777" w:rsidR="005A46B4" w:rsidRPr="00844205" w:rsidRDefault="005A46B4" w:rsidP="00732F99">
            <w:pPr>
              <w:rPr>
                <w:rFonts w:asciiTheme="minorHAnsi" w:hAnsiTheme="minorHAnsi" w:cstheme="minorHAnsi"/>
              </w:rPr>
            </w:pPr>
          </w:p>
          <w:p w14:paraId="2539D110" w14:textId="77777777" w:rsidR="005A46B4" w:rsidRPr="00844205" w:rsidRDefault="005A46B4" w:rsidP="00732F99">
            <w:pPr>
              <w:rPr>
                <w:rFonts w:asciiTheme="minorHAnsi" w:hAnsiTheme="minorHAnsi" w:cstheme="minorHAnsi"/>
                <w:highlight w:val="yellow"/>
              </w:rPr>
            </w:pPr>
            <w:r w:rsidRPr="00844205">
              <w:rPr>
                <w:rFonts w:asciiTheme="minorHAnsi" w:hAnsiTheme="minorHAnsi" w:cstheme="minorHAnsi"/>
                <w:b/>
                <w:bCs/>
                <w:highlight w:val="yellow"/>
              </w:rPr>
              <w:t>Drone use over property</w:t>
            </w:r>
          </w:p>
          <w:p w14:paraId="361606E3" w14:textId="77777777" w:rsidR="005A46B4" w:rsidRPr="00844205" w:rsidRDefault="005A46B4" w:rsidP="00732F99">
            <w:pPr>
              <w:rPr>
                <w:rFonts w:asciiTheme="minorHAnsi" w:hAnsiTheme="minorHAnsi" w:cstheme="minorHAnsi"/>
                <w:highlight w:val="yellow"/>
              </w:rPr>
            </w:pPr>
            <w:r w:rsidRPr="00844205">
              <w:rPr>
                <w:rFonts w:asciiTheme="minorHAnsi" w:hAnsiTheme="minorHAnsi" w:cstheme="minorHAnsi"/>
                <w:highlight w:val="yellow"/>
              </w:rPr>
              <w:t>Should a drone be deployed over the nursery premises without the prior agreement of the owner/manager, action will be taken to safeguard the children:</w:t>
            </w:r>
          </w:p>
          <w:p w14:paraId="06131586" w14:textId="77777777" w:rsidR="005A46B4" w:rsidRPr="00844205" w:rsidRDefault="005A46B4" w:rsidP="005A46B4">
            <w:pPr>
              <w:pStyle w:val="ListParagraph"/>
              <w:numPr>
                <w:ilvl w:val="0"/>
                <w:numId w:val="308"/>
              </w:numPr>
              <w:rPr>
                <w:rFonts w:asciiTheme="minorHAnsi" w:hAnsiTheme="minorHAnsi" w:cstheme="minorHAnsi"/>
                <w:highlight w:val="yellow"/>
              </w:rPr>
            </w:pPr>
            <w:r w:rsidRPr="00844205">
              <w:rPr>
                <w:rFonts w:asciiTheme="minorHAnsi" w:hAnsiTheme="minorHAnsi" w:cstheme="minorHAnsi"/>
                <w:highlight w:val="yellow"/>
              </w:rPr>
              <w:t>If the children are inside the building, they will remain inside until the drone is no longer in use</w:t>
            </w:r>
          </w:p>
          <w:p w14:paraId="252D6E1A" w14:textId="77777777" w:rsidR="005A46B4" w:rsidRPr="00844205" w:rsidRDefault="005A46B4" w:rsidP="005A46B4">
            <w:pPr>
              <w:pStyle w:val="ListParagraph"/>
              <w:numPr>
                <w:ilvl w:val="0"/>
                <w:numId w:val="308"/>
              </w:numPr>
              <w:rPr>
                <w:rFonts w:asciiTheme="minorHAnsi" w:hAnsiTheme="minorHAnsi" w:cstheme="minorHAnsi"/>
                <w:highlight w:val="yellow"/>
              </w:rPr>
            </w:pPr>
            <w:r w:rsidRPr="00844205">
              <w:rPr>
                <w:rFonts w:asciiTheme="minorHAnsi" w:hAnsiTheme="minorHAnsi" w:cstheme="minorHAnsi"/>
                <w:highlight w:val="yellow"/>
              </w:rPr>
              <w:t>If the children are outside the building, in the nursery grounds, the children will be brought inside the building and remain inside until the drone is no longer in use.</w:t>
            </w:r>
          </w:p>
          <w:p w14:paraId="5AE5ACAB" w14:textId="77777777" w:rsidR="005A46B4" w:rsidRPr="00844205" w:rsidRDefault="005A46B4" w:rsidP="00732F99">
            <w:pPr>
              <w:rPr>
                <w:rFonts w:asciiTheme="minorHAnsi" w:hAnsiTheme="minorHAnsi" w:cstheme="minorHAnsi"/>
                <w:highlight w:val="yellow"/>
              </w:rPr>
            </w:pPr>
          </w:p>
          <w:p w14:paraId="381DF211" w14:textId="77777777" w:rsidR="005A46B4" w:rsidRPr="00844205" w:rsidRDefault="005A46B4" w:rsidP="00732F99">
            <w:pPr>
              <w:rPr>
                <w:rFonts w:asciiTheme="minorHAnsi" w:hAnsiTheme="minorHAnsi" w:cstheme="minorHAnsi"/>
              </w:rPr>
            </w:pPr>
            <w:r w:rsidRPr="00844205">
              <w:rPr>
                <w:rFonts w:asciiTheme="minorHAnsi" w:hAnsiTheme="minorHAnsi" w:cstheme="minorHAnsi"/>
                <w:highlight w:val="yellow"/>
              </w:rPr>
              <w:t>If there is the possibility that children have been filmed while outside the building, this will need to be reported to the Police (on 101) due to a potential privacy breach. Ofsted must also be notified of this as a significant event.</w:t>
            </w:r>
          </w:p>
        </w:tc>
      </w:tr>
      <w:tr w:rsidR="005A46B4" w:rsidRPr="00844205" w14:paraId="4D5395EB" w14:textId="77777777" w:rsidTr="00732F99">
        <w:trPr>
          <w:trHeight w:val="20"/>
        </w:trPr>
        <w:tc>
          <w:tcPr>
            <w:tcW w:w="3510" w:type="dxa"/>
            <w:tcBorders>
              <w:top w:val="single" w:sz="4" w:space="0" w:color="auto"/>
              <w:left w:val="single" w:sz="4" w:space="0" w:color="auto"/>
              <w:bottom w:val="single" w:sz="4" w:space="0" w:color="auto"/>
              <w:right w:val="single" w:sz="4" w:space="0" w:color="auto"/>
            </w:tcBorders>
            <w:vAlign w:val="center"/>
          </w:tcPr>
          <w:p w14:paraId="6E2DC6B5" w14:textId="1CA1F67D" w:rsidR="005A46B4" w:rsidRPr="00844205" w:rsidRDefault="005A46B4" w:rsidP="00732F99">
            <w:pPr>
              <w:jc w:val="center"/>
              <w:rPr>
                <w:rFonts w:asciiTheme="minorHAnsi" w:hAnsiTheme="minorHAnsi" w:cstheme="minorHAnsi"/>
                <w:b/>
              </w:rPr>
            </w:pPr>
            <w:r w:rsidRPr="00844205">
              <w:rPr>
                <w:rFonts w:asciiTheme="minorHAnsi" w:hAnsiTheme="minorHAnsi" w:cstheme="minorHAnsi"/>
                <w:b/>
              </w:rPr>
              <w:t xml:space="preserve">Dealing with Discriminatory Behaviour Policy </w:t>
            </w:r>
            <w:r w:rsidR="005D2911">
              <w:rPr>
                <w:rFonts w:asciiTheme="minorHAnsi" w:hAnsiTheme="minorHAnsi" w:cstheme="minorHAnsi"/>
                <w:b/>
              </w:rPr>
              <w:t xml:space="preserve"> </w:t>
            </w:r>
          </w:p>
        </w:tc>
        <w:tc>
          <w:tcPr>
            <w:tcW w:w="5557" w:type="dxa"/>
            <w:tcBorders>
              <w:top w:val="single" w:sz="4" w:space="0" w:color="auto"/>
              <w:left w:val="single" w:sz="4" w:space="0" w:color="auto"/>
              <w:bottom w:val="single" w:sz="4" w:space="0" w:color="auto"/>
              <w:right w:val="single" w:sz="4" w:space="0" w:color="auto"/>
            </w:tcBorders>
            <w:vAlign w:val="center"/>
          </w:tcPr>
          <w:p w14:paraId="6D2CEEEF" w14:textId="77777777" w:rsidR="005A46B4" w:rsidRPr="00844205" w:rsidRDefault="005A46B4" w:rsidP="00732F99">
            <w:pPr>
              <w:rPr>
                <w:rFonts w:asciiTheme="minorHAnsi" w:hAnsiTheme="minorHAnsi" w:cstheme="minorHAnsi"/>
              </w:rPr>
            </w:pPr>
            <w:r w:rsidRPr="00844205">
              <w:rPr>
                <w:rFonts w:asciiTheme="minorHAnsi" w:hAnsiTheme="minorHAnsi" w:cstheme="minorHAnsi"/>
              </w:rPr>
              <w:t>Added:</w:t>
            </w:r>
          </w:p>
          <w:p w14:paraId="6FD7374A" w14:textId="77777777" w:rsidR="005A46B4" w:rsidRPr="00844205" w:rsidRDefault="005A46B4" w:rsidP="00732F99">
            <w:pPr>
              <w:rPr>
                <w:rFonts w:asciiTheme="minorHAnsi" w:hAnsiTheme="minorHAnsi" w:cstheme="minorHAnsi"/>
                <w:bCs/>
              </w:rPr>
            </w:pPr>
            <w:r w:rsidRPr="00844205">
              <w:rPr>
                <w:rFonts w:asciiTheme="minorHAnsi" w:hAnsiTheme="minorHAnsi" w:cstheme="minorHAnsi"/>
                <w:bCs/>
              </w:rPr>
              <w:lastRenderedPageBreak/>
              <w:t xml:space="preserve">the law requires the setting to take </w:t>
            </w:r>
            <w:r w:rsidRPr="00844205">
              <w:rPr>
                <w:rFonts w:asciiTheme="minorHAnsi" w:hAnsiTheme="minorHAnsi" w:cstheme="minorHAnsi"/>
                <w:bCs/>
                <w:highlight w:val="yellow"/>
              </w:rPr>
              <w:t>all</w:t>
            </w:r>
            <w:r w:rsidRPr="00844205">
              <w:rPr>
                <w:rFonts w:asciiTheme="minorHAnsi" w:hAnsiTheme="minorHAnsi" w:cstheme="minorHAnsi"/>
                <w:bCs/>
              </w:rPr>
              <w:t xml:space="preserve"> reasonable steps to prevent sexual harassment</w:t>
            </w:r>
          </w:p>
          <w:p w14:paraId="2E710473" w14:textId="77777777" w:rsidR="005A46B4" w:rsidRPr="00844205" w:rsidRDefault="005A46B4" w:rsidP="00732F99">
            <w:pPr>
              <w:rPr>
                <w:rFonts w:asciiTheme="minorHAnsi" w:hAnsiTheme="minorHAnsi" w:cstheme="minorHAnsi"/>
                <w:bCs/>
              </w:rPr>
            </w:pPr>
          </w:p>
          <w:p w14:paraId="40C47F47" w14:textId="77777777" w:rsidR="005A46B4" w:rsidRPr="00844205" w:rsidRDefault="005A46B4" w:rsidP="00732F99">
            <w:pPr>
              <w:rPr>
                <w:rFonts w:asciiTheme="minorHAnsi" w:hAnsiTheme="minorHAnsi" w:cstheme="minorHAnsi"/>
              </w:rPr>
            </w:pPr>
            <w:r w:rsidRPr="00844205">
              <w:rPr>
                <w:rFonts w:asciiTheme="minorHAnsi" w:hAnsiTheme="minorHAnsi" w:cstheme="minorHAnsi"/>
              </w:rPr>
              <w:t>These demonstrate taking ‘</w:t>
            </w:r>
            <w:r w:rsidRPr="00844205">
              <w:rPr>
                <w:rFonts w:asciiTheme="minorHAnsi" w:hAnsiTheme="minorHAnsi" w:cstheme="minorHAnsi"/>
                <w:highlight w:val="yellow"/>
              </w:rPr>
              <w:t>all</w:t>
            </w:r>
            <w:r w:rsidRPr="00844205">
              <w:rPr>
                <w:rFonts w:asciiTheme="minorHAnsi" w:hAnsiTheme="minorHAnsi" w:cstheme="minorHAnsi"/>
              </w:rPr>
              <w:t xml:space="preserve"> reasonable steps’ to ensure compliance</w:t>
            </w:r>
          </w:p>
        </w:tc>
      </w:tr>
      <w:tr w:rsidR="005A46B4" w:rsidRPr="00844205" w14:paraId="48A35330" w14:textId="77777777" w:rsidTr="00732F99">
        <w:trPr>
          <w:trHeight w:val="20"/>
        </w:trPr>
        <w:tc>
          <w:tcPr>
            <w:tcW w:w="3510" w:type="dxa"/>
            <w:tcBorders>
              <w:top w:val="single" w:sz="4" w:space="0" w:color="auto"/>
              <w:left w:val="single" w:sz="4" w:space="0" w:color="auto"/>
              <w:bottom w:val="single" w:sz="4" w:space="0" w:color="auto"/>
              <w:right w:val="single" w:sz="4" w:space="0" w:color="auto"/>
            </w:tcBorders>
            <w:vAlign w:val="center"/>
          </w:tcPr>
          <w:p w14:paraId="1AAB2B05" w14:textId="3742F750" w:rsidR="005A46B4" w:rsidRPr="00844205" w:rsidRDefault="005A46B4" w:rsidP="00732F99">
            <w:pPr>
              <w:jc w:val="center"/>
              <w:rPr>
                <w:rFonts w:asciiTheme="minorHAnsi" w:hAnsiTheme="minorHAnsi" w:cstheme="minorHAnsi"/>
                <w:b/>
              </w:rPr>
            </w:pPr>
            <w:r w:rsidRPr="00844205">
              <w:rPr>
                <w:rFonts w:asciiTheme="minorHAnsi" w:hAnsiTheme="minorHAnsi" w:cstheme="minorHAnsi"/>
                <w:b/>
              </w:rPr>
              <w:lastRenderedPageBreak/>
              <w:t xml:space="preserve">Disciplinary Procedure </w:t>
            </w:r>
            <w:r w:rsidR="005D2911">
              <w:rPr>
                <w:rFonts w:asciiTheme="minorHAnsi" w:hAnsiTheme="minorHAnsi" w:cstheme="minorHAnsi"/>
                <w:b/>
              </w:rPr>
              <w:t xml:space="preserve"> </w:t>
            </w:r>
          </w:p>
        </w:tc>
        <w:tc>
          <w:tcPr>
            <w:tcW w:w="5557" w:type="dxa"/>
            <w:tcBorders>
              <w:top w:val="single" w:sz="4" w:space="0" w:color="auto"/>
              <w:left w:val="single" w:sz="4" w:space="0" w:color="auto"/>
              <w:bottom w:val="single" w:sz="4" w:space="0" w:color="auto"/>
              <w:right w:val="single" w:sz="4" w:space="0" w:color="auto"/>
            </w:tcBorders>
            <w:vAlign w:val="center"/>
          </w:tcPr>
          <w:p w14:paraId="339E1FB5" w14:textId="77777777" w:rsidR="005A46B4" w:rsidRPr="00844205" w:rsidRDefault="005A46B4" w:rsidP="00732F99">
            <w:pPr>
              <w:rPr>
                <w:rFonts w:asciiTheme="minorHAnsi" w:hAnsiTheme="minorHAnsi" w:cstheme="minorHAnsi"/>
              </w:rPr>
            </w:pPr>
            <w:r w:rsidRPr="00844205">
              <w:rPr>
                <w:rFonts w:asciiTheme="minorHAnsi" w:hAnsiTheme="minorHAnsi" w:cstheme="minorHAnsi"/>
              </w:rPr>
              <w:t>Removed:</w:t>
            </w:r>
          </w:p>
          <w:p w14:paraId="543321C5" w14:textId="77777777" w:rsidR="005A46B4" w:rsidRPr="00844205" w:rsidRDefault="005A46B4" w:rsidP="00732F99">
            <w:pPr>
              <w:rPr>
                <w:rFonts w:asciiTheme="minorHAnsi" w:hAnsiTheme="minorHAnsi" w:cstheme="minorHAnsi"/>
              </w:rPr>
            </w:pPr>
            <w:r w:rsidRPr="00844205">
              <w:rPr>
                <w:rFonts w:asciiTheme="minorHAnsi" w:hAnsiTheme="minorHAnsi" w:cstheme="minorHAnsi"/>
              </w:rPr>
              <w:t>As an organisation we take the health and wellbeing of staff and children seriously. As such, we would expect all members of staff working within the setting to abide by any government recommendations, laws and guidelines, e.g. rules on social distancing whether at work or in their private lives. Any breaches of government guidelines will be dealt with in accordance with our Disciplinary procedure and may also be treated as misconduct.</w:t>
            </w:r>
          </w:p>
        </w:tc>
      </w:tr>
      <w:tr w:rsidR="005A46B4" w:rsidRPr="00844205" w14:paraId="51F4E266" w14:textId="77777777" w:rsidTr="00732F99">
        <w:trPr>
          <w:trHeight w:val="20"/>
        </w:trPr>
        <w:tc>
          <w:tcPr>
            <w:tcW w:w="3510" w:type="dxa"/>
            <w:tcBorders>
              <w:top w:val="single" w:sz="4" w:space="0" w:color="auto"/>
              <w:left w:val="single" w:sz="4" w:space="0" w:color="auto"/>
              <w:bottom w:val="single" w:sz="4" w:space="0" w:color="auto"/>
              <w:right w:val="single" w:sz="4" w:space="0" w:color="auto"/>
            </w:tcBorders>
            <w:vAlign w:val="center"/>
          </w:tcPr>
          <w:p w14:paraId="3CBB435C" w14:textId="3BCC0BEC" w:rsidR="005A46B4" w:rsidRPr="00844205" w:rsidRDefault="005A46B4" w:rsidP="00732F99">
            <w:pPr>
              <w:jc w:val="center"/>
              <w:rPr>
                <w:rFonts w:asciiTheme="minorHAnsi" w:hAnsiTheme="minorHAnsi" w:cstheme="minorHAnsi"/>
                <w:b/>
              </w:rPr>
            </w:pPr>
            <w:r w:rsidRPr="00844205">
              <w:rPr>
                <w:rFonts w:asciiTheme="minorHAnsi" w:hAnsiTheme="minorHAnsi" w:cstheme="minorHAnsi"/>
                <w:b/>
              </w:rPr>
              <w:t xml:space="preserve">Inclusion and Equality Policy </w:t>
            </w:r>
            <w:r w:rsidR="005D2911">
              <w:rPr>
                <w:rFonts w:asciiTheme="minorHAnsi" w:hAnsiTheme="minorHAnsi" w:cstheme="minorHAnsi"/>
                <w:b/>
              </w:rPr>
              <w:t xml:space="preserve"> </w:t>
            </w:r>
          </w:p>
        </w:tc>
        <w:tc>
          <w:tcPr>
            <w:tcW w:w="5557" w:type="dxa"/>
            <w:tcBorders>
              <w:top w:val="single" w:sz="4" w:space="0" w:color="auto"/>
              <w:left w:val="single" w:sz="4" w:space="0" w:color="auto"/>
              <w:bottom w:val="single" w:sz="4" w:space="0" w:color="auto"/>
              <w:right w:val="single" w:sz="4" w:space="0" w:color="auto"/>
            </w:tcBorders>
            <w:vAlign w:val="center"/>
          </w:tcPr>
          <w:p w14:paraId="771401FA" w14:textId="77777777" w:rsidR="005A46B4" w:rsidRPr="00844205" w:rsidRDefault="005A46B4" w:rsidP="00732F99">
            <w:pPr>
              <w:rPr>
                <w:rFonts w:asciiTheme="minorHAnsi" w:hAnsiTheme="minorHAnsi" w:cstheme="minorHAnsi"/>
              </w:rPr>
            </w:pPr>
            <w:r w:rsidRPr="00844205">
              <w:rPr>
                <w:rFonts w:asciiTheme="minorHAnsi" w:hAnsiTheme="minorHAnsi" w:cstheme="minorHAnsi"/>
              </w:rPr>
              <w:t>Added:</w:t>
            </w:r>
          </w:p>
          <w:p w14:paraId="559CC0B1" w14:textId="77777777" w:rsidR="005A46B4" w:rsidRPr="00844205" w:rsidRDefault="005A46B4" w:rsidP="00732F99">
            <w:pPr>
              <w:rPr>
                <w:rFonts w:asciiTheme="minorHAnsi" w:hAnsiTheme="minorHAnsi" w:cstheme="minorHAnsi"/>
              </w:rPr>
            </w:pPr>
            <w:r w:rsidRPr="00844205">
              <w:rPr>
                <w:rFonts w:asciiTheme="minorHAnsi" w:hAnsiTheme="minorHAnsi" w:cstheme="minorHAnsi"/>
                <w:highlight w:val="yellow"/>
              </w:rPr>
              <w:t>We do not tolerate discriminatory behaviour and take action to tackle discrimination, including taking all reasonable steps to prevent harassment and sexual harassment of our employees, including harassment from third parties, such as visitors to the premises.</w:t>
            </w:r>
          </w:p>
          <w:p w14:paraId="79991D4A" w14:textId="77777777" w:rsidR="005A46B4" w:rsidRPr="00844205" w:rsidRDefault="005A46B4" w:rsidP="00732F99">
            <w:pPr>
              <w:rPr>
                <w:rFonts w:asciiTheme="minorHAnsi" w:hAnsiTheme="minorHAnsi" w:cstheme="minorHAnsi"/>
              </w:rPr>
            </w:pPr>
          </w:p>
          <w:p w14:paraId="02059BAB" w14:textId="77777777" w:rsidR="005A46B4" w:rsidRPr="00844205" w:rsidRDefault="005A46B4" w:rsidP="00732F99">
            <w:pPr>
              <w:rPr>
                <w:rFonts w:asciiTheme="minorHAnsi" w:hAnsiTheme="minorHAnsi" w:cstheme="minorHAnsi"/>
              </w:rPr>
            </w:pPr>
            <w:r w:rsidRPr="00844205">
              <w:rPr>
                <w:rFonts w:asciiTheme="minorHAnsi" w:hAnsiTheme="minorHAnsi" w:cstheme="minorHAnsi"/>
              </w:rPr>
              <w:t>Replaced:</w:t>
            </w:r>
          </w:p>
          <w:p w14:paraId="2C31A54C" w14:textId="77777777" w:rsidR="005A46B4" w:rsidRPr="00844205" w:rsidRDefault="005A46B4" w:rsidP="00732F99">
            <w:pPr>
              <w:rPr>
                <w:rFonts w:asciiTheme="minorHAnsi" w:hAnsiTheme="minorHAnsi" w:cstheme="minorHAnsi"/>
              </w:rPr>
            </w:pPr>
            <w:r w:rsidRPr="00844205">
              <w:rPr>
                <w:rFonts w:asciiTheme="minorHAnsi" w:hAnsiTheme="minorHAnsi" w:cstheme="minorHAnsi"/>
              </w:rPr>
              <w:t>Ensuring that all early learning opportunities offered are inclusive of children with special educational needs and/or disabilities and children from disadvantaged backgrounds</w:t>
            </w:r>
          </w:p>
          <w:p w14:paraId="079F149B" w14:textId="77777777" w:rsidR="005A46B4" w:rsidRPr="00844205" w:rsidRDefault="005A46B4" w:rsidP="00732F99">
            <w:pPr>
              <w:rPr>
                <w:rFonts w:asciiTheme="minorHAnsi" w:hAnsiTheme="minorHAnsi" w:cstheme="minorHAnsi"/>
              </w:rPr>
            </w:pPr>
          </w:p>
          <w:p w14:paraId="7CE62711" w14:textId="77777777" w:rsidR="005A46B4" w:rsidRPr="00844205" w:rsidRDefault="005A46B4" w:rsidP="00732F99">
            <w:pPr>
              <w:rPr>
                <w:rFonts w:asciiTheme="minorHAnsi" w:hAnsiTheme="minorHAnsi" w:cstheme="minorHAnsi"/>
              </w:rPr>
            </w:pPr>
            <w:r w:rsidRPr="00844205">
              <w:rPr>
                <w:rFonts w:asciiTheme="minorHAnsi" w:hAnsiTheme="minorHAnsi" w:cstheme="minorHAnsi"/>
              </w:rPr>
              <w:t>With:</w:t>
            </w:r>
          </w:p>
          <w:p w14:paraId="2475B030" w14:textId="77777777" w:rsidR="005A46B4" w:rsidRPr="00844205" w:rsidRDefault="005A46B4" w:rsidP="005A46B4">
            <w:pPr>
              <w:numPr>
                <w:ilvl w:val="0"/>
                <w:numId w:val="11"/>
              </w:numPr>
              <w:ind w:left="360"/>
              <w:rPr>
                <w:rFonts w:asciiTheme="minorHAnsi" w:hAnsiTheme="minorHAnsi" w:cstheme="minorHAnsi"/>
                <w:highlight w:val="yellow"/>
              </w:rPr>
            </w:pPr>
            <w:r w:rsidRPr="00844205">
              <w:rPr>
                <w:rFonts w:asciiTheme="minorHAnsi" w:hAnsiTheme="minorHAnsi" w:cstheme="minorHAnsi"/>
                <w:highlight w:val="yellow"/>
              </w:rPr>
              <w:t xml:space="preserve">Establish strategies that consistently enhance the opportunities and experiences of disadvantaged children, </w:t>
            </w:r>
            <w:r w:rsidRPr="00844205">
              <w:rPr>
                <w:rFonts w:asciiTheme="minorHAnsi" w:hAnsiTheme="minorHAnsi" w:cstheme="minorHAnsi"/>
                <w:color w:val="0B0C0C"/>
                <w:highlight w:val="yellow"/>
              </w:rPr>
              <w:t>those with SEND, those who are known (or previously known) to children’s social care, and those who may face other barriers to their learning and/or wellbeing</w:t>
            </w:r>
          </w:p>
        </w:tc>
      </w:tr>
      <w:tr w:rsidR="005A46B4" w:rsidRPr="00844205" w14:paraId="7CD298AA" w14:textId="77777777" w:rsidTr="00732F99">
        <w:trPr>
          <w:trHeight w:val="20"/>
        </w:trPr>
        <w:tc>
          <w:tcPr>
            <w:tcW w:w="3510" w:type="dxa"/>
            <w:tcBorders>
              <w:top w:val="single" w:sz="4" w:space="0" w:color="auto"/>
              <w:left w:val="single" w:sz="4" w:space="0" w:color="auto"/>
              <w:bottom w:val="single" w:sz="4" w:space="0" w:color="auto"/>
              <w:right w:val="single" w:sz="4" w:space="0" w:color="auto"/>
            </w:tcBorders>
            <w:vAlign w:val="center"/>
          </w:tcPr>
          <w:p w14:paraId="3A9E4F67" w14:textId="71E4E2E6" w:rsidR="005A46B4" w:rsidRPr="00844205" w:rsidRDefault="005A46B4" w:rsidP="00732F99">
            <w:pPr>
              <w:jc w:val="center"/>
              <w:rPr>
                <w:rFonts w:asciiTheme="minorHAnsi" w:hAnsiTheme="minorHAnsi" w:cstheme="minorHAnsi"/>
                <w:b/>
              </w:rPr>
            </w:pPr>
            <w:r w:rsidRPr="00844205">
              <w:rPr>
                <w:rFonts w:asciiTheme="minorHAnsi" w:hAnsiTheme="minorHAnsi" w:cstheme="minorHAnsi"/>
                <w:b/>
              </w:rPr>
              <w:t xml:space="preserve">Managing Extreme Weather Policy </w:t>
            </w:r>
            <w:r w:rsidR="005D2911">
              <w:rPr>
                <w:rFonts w:asciiTheme="minorHAnsi" w:hAnsiTheme="minorHAnsi" w:cstheme="minorHAnsi"/>
                <w:b/>
              </w:rPr>
              <w:t xml:space="preserve"> </w:t>
            </w:r>
          </w:p>
        </w:tc>
        <w:tc>
          <w:tcPr>
            <w:tcW w:w="5557" w:type="dxa"/>
            <w:tcBorders>
              <w:top w:val="single" w:sz="4" w:space="0" w:color="auto"/>
              <w:left w:val="single" w:sz="4" w:space="0" w:color="auto"/>
              <w:bottom w:val="single" w:sz="4" w:space="0" w:color="auto"/>
              <w:right w:val="single" w:sz="4" w:space="0" w:color="auto"/>
            </w:tcBorders>
            <w:vAlign w:val="center"/>
          </w:tcPr>
          <w:p w14:paraId="6658EEEB" w14:textId="77777777" w:rsidR="005A46B4" w:rsidRPr="00844205" w:rsidRDefault="005A46B4" w:rsidP="00732F99">
            <w:pPr>
              <w:rPr>
                <w:rFonts w:asciiTheme="minorHAnsi" w:hAnsiTheme="minorHAnsi" w:cstheme="minorHAnsi"/>
              </w:rPr>
            </w:pPr>
            <w:r w:rsidRPr="00844205">
              <w:rPr>
                <w:rFonts w:asciiTheme="minorHAnsi" w:hAnsiTheme="minorHAnsi" w:cstheme="minorHAnsi"/>
              </w:rPr>
              <w:t>Policy updated June 2026</w:t>
            </w:r>
          </w:p>
        </w:tc>
      </w:tr>
      <w:tr w:rsidR="005A46B4" w:rsidRPr="00844205" w14:paraId="699994D3" w14:textId="77777777" w:rsidTr="00732F99">
        <w:trPr>
          <w:trHeight w:val="20"/>
        </w:trPr>
        <w:tc>
          <w:tcPr>
            <w:tcW w:w="3510" w:type="dxa"/>
            <w:tcBorders>
              <w:top w:val="single" w:sz="4" w:space="0" w:color="auto"/>
              <w:left w:val="single" w:sz="4" w:space="0" w:color="auto"/>
              <w:bottom w:val="single" w:sz="4" w:space="0" w:color="auto"/>
              <w:right w:val="single" w:sz="4" w:space="0" w:color="auto"/>
            </w:tcBorders>
            <w:vAlign w:val="center"/>
          </w:tcPr>
          <w:p w14:paraId="3637B628" w14:textId="0835042E" w:rsidR="005A46B4" w:rsidRPr="00844205" w:rsidRDefault="005A46B4" w:rsidP="00732F99">
            <w:pPr>
              <w:jc w:val="center"/>
              <w:rPr>
                <w:rFonts w:asciiTheme="minorHAnsi" w:hAnsiTheme="minorHAnsi" w:cstheme="minorHAnsi"/>
                <w:b/>
              </w:rPr>
            </w:pPr>
            <w:r w:rsidRPr="00844205">
              <w:rPr>
                <w:rFonts w:asciiTheme="minorHAnsi" w:hAnsiTheme="minorHAnsi" w:cstheme="minorHAnsi"/>
                <w:b/>
              </w:rPr>
              <w:t xml:space="preserve">Mobile Phone and Electronic Device Use Policy </w:t>
            </w:r>
            <w:r w:rsidR="005D2911">
              <w:rPr>
                <w:rFonts w:asciiTheme="minorHAnsi" w:hAnsiTheme="minorHAnsi" w:cstheme="minorHAnsi"/>
                <w:b/>
              </w:rPr>
              <w:t xml:space="preserve"> </w:t>
            </w:r>
          </w:p>
        </w:tc>
        <w:tc>
          <w:tcPr>
            <w:tcW w:w="5557" w:type="dxa"/>
            <w:tcBorders>
              <w:top w:val="single" w:sz="4" w:space="0" w:color="auto"/>
              <w:left w:val="single" w:sz="4" w:space="0" w:color="auto"/>
              <w:bottom w:val="single" w:sz="4" w:space="0" w:color="auto"/>
              <w:right w:val="single" w:sz="4" w:space="0" w:color="auto"/>
            </w:tcBorders>
            <w:vAlign w:val="center"/>
          </w:tcPr>
          <w:p w14:paraId="1253F4E0" w14:textId="77777777" w:rsidR="005A46B4" w:rsidRPr="00844205" w:rsidRDefault="005A46B4" w:rsidP="00732F99">
            <w:pPr>
              <w:rPr>
                <w:rFonts w:asciiTheme="minorHAnsi" w:hAnsiTheme="minorHAnsi" w:cstheme="minorHAnsi"/>
              </w:rPr>
            </w:pPr>
            <w:r w:rsidRPr="00844205">
              <w:rPr>
                <w:rFonts w:asciiTheme="minorHAnsi" w:hAnsiTheme="minorHAnsi" w:cstheme="minorHAnsi"/>
              </w:rPr>
              <w:t xml:space="preserve">Added: </w:t>
            </w:r>
          </w:p>
          <w:p w14:paraId="39E5EEC5" w14:textId="77777777" w:rsidR="005A46B4" w:rsidRPr="00844205" w:rsidRDefault="005A46B4" w:rsidP="005A46B4">
            <w:pPr>
              <w:numPr>
                <w:ilvl w:val="0"/>
                <w:numId w:val="2"/>
              </w:numPr>
              <w:tabs>
                <w:tab w:val="clear" w:pos="720"/>
                <w:tab w:val="num" w:pos="360"/>
              </w:tabs>
              <w:ind w:left="360"/>
              <w:rPr>
                <w:rFonts w:asciiTheme="minorHAnsi" w:hAnsiTheme="minorHAnsi" w:cstheme="minorHAnsi"/>
                <w:highlight w:val="yellow"/>
              </w:rPr>
            </w:pPr>
            <w:r w:rsidRPr="00844205">
              <w:rPr>
                <w:rFonts w:asciiTheme="minorHAnsi" w:hAnsiTheme="minorHAnsi" w:cstheme="minorHAnsi"/>
                <w:highlight w:val="yellow"/>
              </w:rPr>
              <w:t>Digital photographs and videos of children will be stored securely in a protected folder with restricted access in accordance with our Safeguarding children and child protection policy and data protection law. Hard copies of images will be stored in a locked container</w:t>
            </w:r>
          </w:p>
          <w:p w14:paraId="3DCFD7E1" w14:textId="3727AAAD" w:rsidR="005A46B4" w:rsidRPr="00844205" w:rsidRDefault="005A46B4" w:rsidP="00732F99">
            <w:pPr>
              <w:rPr>
                <w:rFonts w:asciiTheme="minorHAnsi" w:hAnsiTheme="minorHAnsi" w:cstheme="minorHAnsi"/>
                <w:highlight w:val="yellow"/>
              </w:rPr>
            </w:pPr>
          </w:p>
        </w:tc>
      </w:tr>
      <w:tr w:rsidR="004B2792" w:rsidRPr="00844205" w14:paraId="55984F68" w14:textId="77777777" w:rsidTr="00732F99">
        <w:trPr>
          <w:trHeight w:val="20"/>
        </w:trPr>
        <w:tc>
          <w:tcPr>
            <w:tcW w:w="3510" w:type="dxa"/>
            <w:tcBorders>
              <w:top w:val="single" w:sz="4" w:space="0" w:color="auto"/>
              <w:left w:val="single" w:sz="4" w:space="0" w:color="auto"/>
              <w:bottom w:val="single" w:sz="4" w:space="0" w:color="auto"/>
              <w:right w:val="single" w:sz="4" w:space="0" w:color="auto"/>
            </w:tcBorders>
            <w:vAlign w:val="center"/>
          </w:tcPr>
          <w:p w14:paraId="0971EDFC" w14:textId="6E307E42" w:rsidR="004B2792" w:rsidRPr="00844205" w:rsidRDefault="004B2792" w:rsidP="00732F99">
            <w:pPr>
              <w:jc w:val="center"/>
              <w:rPr>
                <w:rFonts w:asciiTheme="minorHAnsi" w:hAnsiTheme="minorHAnsi" w:cstheme="minorHAnsi"/>
                <w:b/>
              </w:rPr>
            </w:pPr>
            <w:r w:rsidRPr="00844205">
              <w:rPr>
                <w:rFonts w:asciiTheme="minorHAnsi" w:hAnsiTheme="minorHAnsi" w:cstheme="minorHAnsi"/>
                <w:b/>
              </w:rPr>
              <w:lastRenderedPageBreak/>
              <w:t xml:space="preserve">Mobile Phone and Electronic Device Use Policy </w:t>
            </w:r>
            <w:r w:rsidR="005D2911">
              <w:rPr>
                <w:rFonts w:asciiTheme="minorHAnsi" w:hAnsiTheme="minorHAnsi" w:cstheme="minorHAnsi"/>
                <w:b/>
              </w:rPr>
              <w:t xml:space="preserve"> </w:t>
            </w:r>
            <w:r>
              <w:rPr>
                <w:rFonts w:asciiTheme="minorHAnsi" w:hAnsiTheme="minorHAnsi" w:cstheme="minorHAnsi"/>
                <w:b/>
              </w:rPr>
              <w:t>, continued</w:t>
            </w:r>
          </w:p>
        </w:tc>
        <w:tc>
          <w:tcPr>
            <w:tcW w:w="5557" w:type="dxa"/>
            <w:tcBorders>
              <w:top w:val="single" w:sz="4" w:space="0" w:color="auto"/>
              <w:left w:val="single" w:sz="4" w:space="0" w:color="auto"/>
              <w:bottom w:val="single" w:sz="4" w:space="0" w:color="auto"/>
              <w:right w:val="single" w:sz="4" w:space="0" w:color="auto"/>
            </w:tcBorders>
            <w:vAlign w:val="center"/>
          </w:tcPr>
          <w:p w14:paraId="07CB71C3" w14:textId="77777777" w:rsidR="004B2792" w:rsidRPr="00844205" w:rsidRDefault="004B2792" w:rsidP="004B2792">
            <w:pPr>
              <w:numPr>
                <w:ilvl w:val="0"/>
                <w:numId w:val="2"/>
              </w:numPr>
              <w:tabs>
                <w:tab w:val="clear" w:pos="720"/>
                <w:tab w:val="num" w:pos="360"/>
              </w:tabs>
              <w:ind w:left="360"/>
              <w:rPr>
                <w:rFonts w:asciiTheme="minorHAnsi" w:hAnsiTheme="minorHAnsi" w:cstheme="minorHAnsi"/>
                <w:highlight w:val="yellow"/>
              </w:rPr>
            </w:pPr>
            <w:r w:rsidRPr="00844205">
              <w:rPr>
                <w:rFonts w:asciiTheme="minorHAnsi" w:hAnsiTheme="minorHAnsi" w:cstheme="minorHAnsi"/>
                <w:highlight w:val="yellow"/>
              </w:rPr>
              <w:t>We will never store digital images of children on unencrypted portable equipment such as laptops, memory sticks and other digital devices</w:t>
            </w:r>
          </w:p>
          <w:p w14:paraId="22D8012F" w14:textId="77777777" w:rsidR="004B2792" w:rsidRPr="00844205" w:rsidRDefault="004B2792" w:rsidP="004B2792">
            <w:pPr>
              <w:rPr>
                <w:rFonts w:asciiTheme="minorHAnsi" w:hAnsiTheme="minorHAnsi" w:cstheme="minorHAnsi"/>
                <w:highlight w:val="yellow"/>
              </w:rPr>
            </w:pPr>
          </w:p>
          <w:p w14:paraId="72C39E2E" w14:textId="53B23C84" w:rsidR="004B2792" w:rsidRPr="00844205" w:rsidRDefault="004B2792" w:rsidP="004B2792">
            <w:pPr>
              <w:rPr>
                <w:rFonts w:asciiTheme="minorHAnsi" w:hAnsiTheme="minorHAnsi" w:cstheme="minorHAnsi"/>
              </w:rPr>
            </w:pPr>
            <w:r w:rsidRPr="00844205">
              <w:rPr>
                <w:rFonts w:asciiTheme="minorHAnsi" w:hAnsiTheme="minorHAnsi" w:cstheme="minorHAnsi"/>
              </w:rPr>
              <w:t>Minor word and grammar changes</w:t>
            </w:r>
          </w:p>
        </w:tc>
      </w:tr>
      <w:tr w:rsidR="005A46B4" w:rsidRPr="00844205" w14:paraId="328F0F8E" w14:textId="77777777" w:rsidTr="00732F99">
        <w:trPr>
          <w:trHeight w:val="20"/>
        </w:trPr>
        <w:tc>
          <w:tcPr>
            <w:tcW w:w="3510" w:type="dxa"/>
            <w:tcBorders>
              <w:top w:val="single" w:sz="4" w:space="0" w:color="auto"/>
              <w:left w:val="single" w:sz="4" w:space="0" w:color="auto"/>
              <w:bottom w:val="single" w:sz="4" w:space="0" w:color="auto"/>
              <w:right w:val="single" w:sz="4" w:space="0" w:color="auto"/>
            </w:tcBorders>
            <w:vAlign w:val="center"/>
          </w:tcPr>
          <w:p w14:paraId="43EF446F" w14:textId="29A08C1E" w:rsidR="005A46B4" w:rsidRPr="00844205" w:rsidRDefault="005A46B4" w:rsidP="00732F99">
            <w:pPr>
              <w:jc w:val="center"/>
              <w:rPr>
                <w:rFonts w:asciiTheme="minorHAnsi" w:hAnsiTheme="minorHAnsi" w:cstheme="minorHAnsi"/>
                <w:b/>
              </w:rPr>
            </w:pPr>
            <w:r w:rsidRPr="00844205">
              <w:rPr>
                <w:rFonts w:asciiTheme="minorHAnsi" w:hAnsiTheme="minorHAnsi" w:cstheme="minorHAnsi"/>
                <w:b/>
              </w:rPr>
              <w:t xml:space="preserve">No Smoking/Vaping Policy </w:t>
            </w:r>
            <w:r w:rsidR="005D2911">
              <w:rPr>
                <w:rFonts w:asciiTheme="minorHAnsi" w:hAnsiTheme="minorHAnsi" w:cstheme="minorHAnsi"/>
                <w:b/>
              </w:rPr>
              <w:t xml:space="preserve"> </w:t>
            </w:r>
          </w:p>
        </w:tc>
        <w:tc>
          <w:tcPr>
            <w:tcW w:w="5557" w:type="dxa"/>
            <w:tcBorders>
              <w:top w:val="single" w:sz="4" w:space="0" w:color="auto"/>
              <w:left w:val="single" w:sz="4" w:space="0" w:color="auto"/>
              <w:bottom w:val="single" w:sz="4" w:space="0" w:color="auto"/>
              <w:right w:val="single" w:sz="4" w:space="0" w:color="auto"/>
            </w:tcBorders>
            <w:vAlign w:val="center"/>
          </w:tcPr>
          <w:p w14:paraId="4D2131BC" w14:textId="77777777" w:rsidR="005A46B4" w:rsidRPr="00844205" w:rsidRDefault="005A46B4" w:rsidP="00732F99">
            <w:pPr>
              <w:rPr>
                <w:rFonts w:asciiTheme="minorHAnsi" w:hAnsiTheme="minorHAnsi" w:cstheme="minorHAnsi"/>
              </w:rPr>
            </w:pPr>
            <w:r w:rsidRPr="00844205">
              <w:rPr>
                <w:rFonts w:asciiTheme="minorHAnsi" w:hAnsiTheme="minorHAnsi" w:cstheme="minorHAnsi"/>
              </w:rPr>
              <w:t>Added:</w:t>
            </w:r>
          </w:p>
          <w:p w14:paraId="0D7DEA38" w14:textId="77777777" w:rsidR="005A46B4" w:rsidRPr="00844205" w:rsidRDefault="005A46B4" w:rsidP="00732F99">
            <w:pPr>
              <w:rPr>
                <w:rFonts w:asciiTheme="minorHAnsi" w:hAnsiTheme="minorHAnsi" w:cstheme="minorHAnsi"/>
              </w:rPr>
            </w:pPr>
            <w:r w:rsidRPr="00844205">
              <w:rPr>
                <w:rFonts w:asciiTheme="minorHAnsi" w:hAnsiTheme="minorHAnsi" w:cstheme="minorHAnsi"/>
                <w:highlight w:val="yellow"/>
              </w:rPr>
              <w:t>Smoking/vaping is prohibited while in a vehicle with the children under the age of 18.</w:t>
            </w:r>
          </w:p>
        </w:tc>
      </w:tr>
      <w:tr w:rsidR="005A46B4" w:rsidRPr="00844205" w14:paraId="77D91BF0" w14:textId="77777777" w:rsidTr="00732F99">
        <w:trPr>
          <w:trHeight w:val="20"/>
        </w:trPr>
        <w:tc>
          <w:tcPr>
            <w:tcW w:w="3510" w:type="dxa"/>
            <w:tcBorders>
              <w:top w:val="single" w:sz="4" w:space="0" w:color="auto"/>
              <w:left w:val="single" w:sz="4" w:space="0" w:color="auto"/>
              <w:bottom w:val="single" w:sz="4" w:space="0" w:color="auto"/>
              <w:right w:val="single" w:sz="4" w:space="0" w:color="auto"/>
            </w:tcBorders>
            <w:vAlign w:val="center"/>
          </w:tcPr>
          <w:p w14:paraId="355490AE" w14:textId="2B0D4992" w:rsidR="005A46B4" w:rsidRPr="00844205" w:rsidRDefault="005A46B4" w:rsidP="00732F99">
            <w:pPr>
              <w:jc w:val="center"/>
              <w:rPr>
                <w:rFonts w:asciiTheme="minorHAnsi" w:hAnsiTheme="minorHAnsi" w:cstheme="minorHAnsi"/>
                <w:b/>
              </w:rPr>
            </w:pPr>
            <w:r w:rsidRPr="00844205">
              <w:rPr>
                <w:rFonts w:asciiTheme="minorHAnsi" w:hAnsiTheme="minorHAnsi" w:cstheme="minorHAnsi"/>
                <w:b/>
              </w:rPr>
              <w:t xml:space="preserve">Nutrition and Mealtimes Policy </w:t>
            </w:r>
            <w:r w:rsidR="005D2911">
              <w:rPr>
                <w:rFonts w:asciiTheme="minorHAnsi" w:hAnsiTheme="minorHAnsi" w:cstheme="minorHAnsi"/>
                <w:b/>
              </w:rPr>
              <w:t xml:space="preserve"> </w:t>
            </w:r>
          </w:p>
        </w:tc>
        <w:tc>
          <w:tcPr>
            <w:tcW w:w="5557" w:type="dxa"/>
            <w:tcBorders>
              <w:top w:val="single" w:sz="4" w:space="0" w:color="auto"/>
              <w:left w:val="single" w:sz="4" w:space="0" w:color="auto"/>
              <w:bottom w:val="single" w:sz="4" w:space="0" w:color="auto"/>
              <w:right w:val="single" w:sz="4" w:space="0" w:color="auto"/>
            </w:tcBorders>
            <w:vAlign w:val="center"/>
          </w:tcPr>
          <w:p w14:paraId="083F31BD" w14:textId="77777777" w:rsidR="005A46B4" w:rsidRPr="00844205" w:rsidRDefault="005A46B4" w:rsidP="00732F99">
            <w:pPr>
              <w:rPr>
                <w:rFonts w:asciiTheme="minorHAnsi" w:hAnsiTheme="minorHAnsi" w:cstheme="minorHAnsi"/>
              </w:rPr>
            </w:pPr>
            <w:r w:rsidRPr="00844205">
              <w:rPr>
                <w:rFonts w:asciiTheme="minorHAnsi" w:hAnsiTheme="minorHAnsi" w:cstheme="minorHAnsi"/>
              </w:rPr>
              <w:t>Added:</w:t>
            </w:r>
          </w:p>
          <w:p w14:paraId="7B63E0EB" w14:textId="77777777" w:rsidR="005A46B4" w:rsidRPr="00844205" w:rsidRDefault="005A46B4" w:rsidP="00732F99">
            <w:pPr>
              <w:rPr>
                <w:rFonts w:asciiTheme="minorHAnsi" w:hAnsiTheme="minorHAnsi" w:cstheme="minorHAnsi"/>
              </w:rPr>
            </w:pPr>
            <w:r w:rsidRPr="00844205">
              <w:rPr>
                <w:rFonts w:asciiTheme="minorHAnsi" w:hAnsiTheme="minorHAnsi" w:cstheme="minorHAnsi"/>
                <w:highlight w:val="yellow"/>
              </w:rPr>
              <w:t xml:space="preserve">We ensure that children’s food is prepared and provided in line with children’s individual needs, developmental stage and any agreed care or allergy plans and that staff are able to </w:t>
            </w:r>
            <w:r w:rsidRPr="00844205">
              <w:rPr>
                <w:rFonts w:asciiTheme="minorHAnsi" w:hAnsiTheme="minorHAnsi" w:cstheme="minorHAnsi"/>
                <w:color w:val="0B0C0C"/>
                <w:highlight w:val="yellow"/>
              </w:rPr>
              <w:t>understand and consistently apply arrangements for managing allergies, food intolerances, dietary requirements and choking risks.</w:t>
            </w:r>
          </w:p>
          <w:p w14:paraId="41B89F97" w14:textId="77777777" w:rsidR="005A46B4" w:rsidRPr="00844205" w:rsidRDefault="005A46B4" w:rsidP="00732F99">
            <w:pPr>
              <w:rPr>
                <w:rFonts w:asciiTheme="minorHAnsi" w:hAnsiTheme="minorHAnsi" w:cstheme="minorHAnsi"/>
              </w:rPr>
            </w:pPr>
          </w:p>
          <w:p w14:paraId="62CF4662" w14:textId="77777777" w:rsidR="005A46B4" w:rsidRPr="00844205" w:rsidRDefault="005A46B4" w:rsidP="00732F99">
            <w:pPr>
              <w:rPr>
                <w:rFonts w:asciiTheme="minorHAnsi" w:hAnsiTheme="minorHAnsi" w:cstheme="minorHAnsi"/>
                <w:b/>
                <w:bCs/>
                <w:highlight w:val="yellow"/>
              </w:rPr>
            </w:pPr>
            <w:r w:rsidRPr="00844205">
              <w:rPr>
                <w:rFonts w:asciiTheme="minorHAnsi" w:hAnsiTheme="minorHAnsi" w:cstheme="minorHAnsi"/>
                <w:color w:val="0B0C0C"/>
                <w:highlight w:val="yellow"/>
              </w:rPr>
              <w:t>Children are supervised appropriately while eating, including being within sight and hearing of staff, and supported to eat safely</w:t>
            </w:r>
          </w:p>
          <w:p w14:paraId="44CC1856" w14:textId="77777777" w:rsidR="005A46B4" w:rsidRPr="00844205" w:rsidRDefault="005A46B4" w:rsidP="00732F99">
            <w:pPr>
              <w:rPr>
                <w:rFonts w:asciiTheme="minorHAnsi" w:hAnsiTheme="minorHAnsi" w:cstheme="minorHAnsi"/>
                <w:b/>
                <w:bCs/>
                <w:highlight w:val="yellow"/>
              </w:rPr>
            </w:pPr>
          </w:p>
          <w:p w14:paraId="64CE62F2" w14:textId="77777777" w:rsidR="005A46B4" w:rsidRPr="00844205" w:rsidRDefault="005A46B4" w:rsidP="00732F99">
            <w:pPr>
              <w:rPr>
                <w:rFonts w:asciiTheme="minorHAnsi" w:hAnsiTheme="minorHAnsi" w:cstheme="minorHAnsi"/>
                <w:highlight w:val="yellow"/>
              </w:rPr>
            </w:pPr>
            <w:r w:rsidRPr="00844205">
              <w:rPr>
                <w:rFonts w:asciiTheme="minorHAnsi" w:hAnsiTheme="minorHAnsi" w:cstheme="minorHAnsi"/>
                <w:highlight w:val="yellow"/>
              </w:rPr>
              <w:t>We follow the NHS Best Start in Life weaning guidance</w:t>
            </w:r>
          </w:p>
          <w:p w14:paraId="5CB6D799" w14:textId="77777777" w:rsidR="005A46B4" w:rsidRPr="00844205" w:rsidRDefault="005A46B4" w:rsidP="00732F99">
            <w:pPr>
              <w:rPr>
                <w:rFonts w:asciiTheme="minorHAnsi" w:hAnsiTheme="minorHAnsi" w:cstheme="minorHAnsi"/>
                <w:b/>
                <w:bCs/>
                <w:highlight w:val="yellow"/>
              </w:rPr>
            </w:pPr>
          </w:p>
          <w:p w14:paraId="6D79E1D2" w14:textId="77777777" w:rsidR="005A46B4" w:rsidRPr="00844205" w:rsidRDefault="005A46B4" w:rsidP="00732F99">
            <w:pPr>
              <w:rPr>
                <w:rFonts w:asciiTheme="minorHAnsi" w:hAnsiTheme="minorHAnsi" w:cstheme="minorHAnsi"/>
                <w:b/>
                <w:bCs/>
                <w:highlight w:val="yellow"/>
              </w:rPr>
            </w:pPr>
            <w:hyperlink r:id="rId16" w:history="1">
              <w:r w:rsidRPr="00844205">
                <w:rPr>
                  <w:rStyle w:val="Hyperlink"/>
                  <w:rFonts w:asciiTheme="minorHAnsi" w:hAnsiTheme="minorHAnsi" w:cstheme="minorHAnsi"/>
                  <w:highlight w:val="yellow"/>
                </w:rPr>
                <w:t>https://www.nhs.uk/best-start-in-life/baby/weaning/</w:t>
              </w:r>
            </w:hyperlink>
            <w:r w:rsidRPr="00844205">
              <w:rPr>
                <w:rFonts w:asciiTheme="minorHAnsi" w:hAnsiTheme="minorHAnsi" w:cstheme="minorHAnsi"/>
                <w:highlight w:val="yellow"/>
              </w:rPr>
              <w:t xml:space="preserve"> </w:t>
            </w:r>
          </w:p>
        </w:tc>
      </w:tr>
      <w:tr w:rsidR="005A46B4" w:rsidRPr="00844205" w14:paraId="55F89592" w14:textId="77777777" w:rsidTr="00732F99">
        <w:trPr>
          <w:trHeight w:val="20"/>
        </w:trPr>
        <w:tc>
          <w:tcPr>
            <w:tcW w:w="3510" w:type="dxa"/>
            <w:tcBorders>
              <w:top w:val="single" w:sz="4" w:space="0" w:color="auto"/>
              <w:left w:val="single" w:sz="4" w:space="0" w:color="auto"/>
              <w:bottom w:val="single" w:sz="4" w:space="0" w:color="auto"/>
              <w:right w:val="single" w:sz="4" w:space="0" w:color="auto"/>
            </w:tcBorders>
            <w:vAlign w:val="center"/>
          </w:tcPr>
          <w:p w14:paraId="5F11C0B2" w14:textId="2F68672F" w:rsidR="005A46B4" w:rsidRPr="00844205" w:rsidRDefault="005A46B4" w:rsidP="00732F99">
            <w:pPr>
              <w:jc w:val="center"/>
              <w:rPr>
                <w:rFonts w:asciiTheme="minorHAnsi" w:hAnsiTheme="minorHAnsi" w:cstheme="minorHAnsi"/>
                <w:b/>
              </w:rPr>
            </w:pPr>
            <w:r w:rsidRPr="00844205">
              <w:rPr>
                <w:rFonts w:asciiTheme="minorHAnsi" w:hAnsiTheme="minorHAnsi" w:cstheme="minorHAnsi"/>
                <w:b/>
                <w:highlight w:val="yellow"/>
              </w:rPr>
              <w:t xml:space="preserve">Photography and Filming Children Policy </w:t>
            </w:r>
            <w:r w:rsidR="005D2911">
              <w:rPr>
                <w:rFonts w:asciiTheme="minorHAnsi" w:hAnsiTheme="minorHAnsi" w:cstheme="minorHAnsi"/>
                <w:b/>
                <w:highlight w:val="yellow"/>
              </w:rPr>
              <w:t xml:space="preserve"> </w:t>
            </w:r>
          </w:p>
        </w:tc>
        <w:tc>
          <w:tcPr>
            <w:tcW w:w="5557" w:type="dxa"/>
            <w:tcBorders>
              <w:top w:val="single" w:sz="4" w:space="0" w:color="auto"/>
              <w:left w:val="single" w:sz="4" w:space="0" w:color="auto"/>
              <w:bottom w:val="single" w:sz="4" w:space="0" w:color="auto"/>
              <w:right w:val="single" w:sz="4" w:space="0" w:color="auto"/>
            </w:tcBorders>
            <w:vAlign w:val="center"/>
          </w:tcPr>
          <w:p w14:paraId="471A45E7" w14:textId="77777777" w:rsidR="005A46B4" w:rsidRPr="00844205" w:rsidRDefault="005A46B4" w:rsidP="00732F99">
            <w:pPr>
              <w:rPr>
                <w:rFonts w:asciiTheme="minorHAnsi" w:hAnsiTheme="minorHAnsi" w:cstheme="minorHAnsi"/>
              </w:rPr>
            </w:pPr>
            <w:r w:rsidRPr="00844205">
              <w:rPr>
                <w:rFonts w:asciiTheme="minorHAnsi" w:hAnsiTheme="minorHAnsi" w:cstheme="minorHAnsi"/>
              </w:rPr>
              <w:t>New policy</w:t>
            </w:r>
          </w:p>
        </w:tc>
      </w:tr>
      <w:tr w:rsidR="005A46B4" w:rsidRPr="00844205" w14:paraId="65F1DF2D" w14:textId="77777777" w:rsidTr="00732F99">
        <w:trPr>
          <w:trHeight w:val="20"/>
        </w:trPr>
        <w:tc>
          <w:tcPr>
            <w:tcW w:w="3510" w:type="dxa"/>
            <w:tcBorders>
              <w:top w:val="single" w:sz="4" w:space="0" w:color="auto"/>
              <w:left w:val="single" w:sz="4" w:space="0" w:color="auto"/>
              <w:bottom w:val="single" w:sz="4" w:space="0" w:color="auto"/>
              <w:right w:val="single" w:sz="4" w:space="0" w:color="auto"/>
            </w:tcBorders>
            <w:vAlign w:val="center"/>
          </w:tcPr>
          <w:p w14:paraId="3C8ED609" w14:textId="06D06907" w:rsidR="005A46B4" w:rsidRPr="00844205" w:rsidRDefault="005A46B4" w:rsidP="00732F99">
            <w:pPr>
              <w:jc w:val="center"/>
              <w:rPr>
                <w:rFonts w:asciiTheme="minorHAnsi" w:hAnsiTheme="minorHAnsi" w:cstheme="minorHAnsi"/>
                <w:b/>
              </w:rPr>
            </w:pPr>
            <w:r w:rsidRPr="00844205">
              <w:rPr>
                <w:rFonts w:asciiTheme="minorHAnsi" w:hAnsiTheme="minorHAnsi" w:cstheme="minorHAnsi"/>
                <w:b/>
              </w:rPr>
              <w:t xml:space="preserve">Pregnancy and Family Leave Policy </w:t>
            </w:r>
            <w:r w:rsidR="005D2911">
              <w:rPr>
                <w:rFonts w:asciiTheme="minorHAnsi" w:hAnsiTheme="minorHAnsi" w:cstheme="minorHAnsi"/>
                <w:b/>
              </w:rPr>
              <w:t xml:space="preserve"> </w:t>
            </w:r>
          </w:p>
        </w:tc>
        <w:tc>
          <w:tcPr>
            <w:tcW w:w="5557" w:type="dxa"/>
            <w:tcBorders>
              <w:top w:val="single" w:sz="4" w:space="0" w:color="auto"/>
              <w:left w:val="single" w:sz="4" w:space="0" w:color="auto"/>
              <w:bottom w:val="single" w:sz="4" w:space="0" w:color="auto"/>
              <w:right w:val="single" w:sz="4" w:space="0" w:color="auto"/>
            </w:tcBorders>
            <w:vAlign w:val="center"/>
          </w:tcPr>
          <w:p w14:paraId="4EB5E27F" w14:textId="77777777" w:rsidR="005A46B4" w:rsidRPr="00844205" w:rsidRDefault="005A46B4" w:rsidP="00732F99">
            <w:pPr>
              <w:rPr>
                <w:rFonts w:asciiTheme="minorHAnsi" w:hAnsiTheme="minorHAnsi" w:cstheme="minorHAnsi"/>
              </w:rPr>
            </w:pPr>
            <w:r w:rsidRPr="00844205">
              <w:rPr>
                <w:rFonts w:asciiTheme="minorHAnsi" w:hAnsiTheme="minorHAnsi" w:cstheme="minorHAnsi"/>
              </w:rPr>
              <w:t>Updated:</w:t>
            </w:r>
          </w:p>
          <w:p w14:paraId="32BF0A10" w14:textId="77777777" w:rsidR="005A46B4" w:rsidRPr="00844205" w:rsidRDefault="005A46B4" w:rsidP="00732F99">
            <w:pPr>
              <w:rPr>
                <w:rFonts w:asciiTheme="minorHAnsi" w:hAnsiTheme="minorHAnsi" w:cstheme="minorHAnsi"/>
              </w:rPr>
            </w:pPr>
            <w:r w:rsidRPr="00844205">
              <w:rPr>
                <w:rFonts w:asciiTheme="minorHAnsi" w:hAnsiTheme="minorHAnsi" w:cstheme="minorHAnsi"/>
                <w:highlight w:val="yellow"/>
              </w:rPr>
              <w:t xml:space="preserve">All employees are entitled to </w:t>
            </w:r>
            <w:r w:rsidRPr="00844205">
              <w:rPr>
                <w:rFonts w:asciiTheme="minorHAnsi" w:hAnsiTheme="minorHAnsi" w:cstheme="minorHAnsi"/>
              </w:rPr>
              <w:t xml:space="preserve">shared parental leave </w:t>
            </w:r>
            <w:r w:rsidRPr="00844205">
              <w:rPr>
                <w:rFonts w:asciiTheme="minorHAnsi" w:hAnsiTheme="minorHAnsi" w:cstheme="minorHAnsi"/>
                <w:highlight w:val="yellow"/>
              </w:rPr>
              <w:t>if they</w:t>
            </w:r>
            <w:r w:rsidRPr="00844205">
              <w:rPr>
                <w:rFonts w:asciiTheme="minorHAnsi" w:hAnsiTheme="minorHAnsi" w:cstheme="minorHAnsi"/>
              </w:rPr>
              <w:t xml:space="preserve"> share the main responsibility for the care of the child that the shared parental leave and pay relates to with the other parent and meet an ‘employment and earnings’ test.</w:t>
            </w:r>
          </w:p>
        </w:tc>
      </w:tr>
      <w:tr w:rsidR="005A46B4" w:rsidRPr="00844205" w14:paraId="19DFFC76" w14:textId="77777777" w:rsidTr="00732F99">
        <w:trPr>
          <w:trHeight w:val="3402"/>
        </w:trPr>
        <w:tc>
          <w:tcPr>
            <w:tcW w:w="3510" w:type="dxa"/>
            <w:tcBorders>
              <w:top w:val="single" w:sz="4" w:space="0" w:color="auto"/>
              <w:left w:val="single" w:sz="4" w:space="0" w:color="auto"/>
              <w:bottom w:val="single" w:sz="4" w:space="0" w:color="auto"/>
              <w:right w:val="single" w:sz="4" w:space="0" w:color="auto"/>
            </w:tcBorders>
            <w:vAlign w:val="center"/>
          </w:tcPr>
          <w:p w14:paraId="0B0BB99C" w14:textId="059A3AAD" w:rsidR="005A46B4" w:rsidRPr="00844205" w:rsidRDefault="005A46B4" w:rsidP="00732F99">
            <w:pPr>
              <w:jc w:val="center"/>
              <w:rPr>
                <w:rFonts w:asciiTheme="minorHAnsi" w:hAnsiTheme="minorHAnsi" w:cstheme="minorHAnsi"/>
                <w:b/>
              </w:rPr>
            </w:pPr>
            <w:r w:rsidRPr="00844205">
              <w:rPr>
                <w:rFonts w:asciiTheme="minorHAnsi" w:hAnsiTheme="minorHAnsi" w:cstheme="minorHAnsi"/>
                <w:b/>
              </w:rPr>
              <w:t xml:space="preserve">Recruitment, Selection and Suitability of Staff Policy </w:t>
            </w:r>
            <w:r w:rsidR="005D2911">
              <w:rPr>
                <w:rFonts w:asciiTheme="minorHAnsi" w:hAnsiTheme="minorHAnsi" w:cstheme="minorHAnsi"/>
                <w:b/>
              </w:rPr>
              <w:t xml:space="preserve"> </w:t>
            </w:r>
          </w:p>
        </w:tc>
        <w:tc>
          <w:tcPr>
            <w:tcW w:w="5557" w:type="dxa"/>
            <w:tcBorders>
              <w:top w:val="single" w:sz="4" w:space="0" w:color="auto"/>
              <w:left w:val="single" w:sz="4" w:space="0" w:color="auto"/>
              <w:bottom w:val="single" w:sz="4" w:space="0" w:color="auto"/>
              <w:right w:val="single" w:sz="4" w:space="0" w:color="auto"/>
            </w:tcBorders>
            <w:vAlign w:val="center"/>
          </w:tcPr>
          <w:p w14:paraId="5BDC5D9A" w14:textId="77777777" w:rsidR="005A46B4" w:rsidRPr="00844205" w:rsidRDefault="005A46B4" w:rsidP="00732F99">
            <w:pPr>
              <w:rPr>
                <w:rFonts w:asciiTheme="minorHAnsi" w:hAnsiTheme="minorHAnsi" w:cstheme="minorHAnsi"/>
              </w:rPr>
            </w:pPr>
            <w:r w:rsidRPr="00844205">
              <w:rPr>
                <w:rFonts w:asciiTheme="minorHAnsi" w:hAnsiTheme="minorHAnsi" w:cstheme="minorHAnsi"/>
              </w:rPr>
              <w:t>Removed:</w:t>
            </w:r>
          </w:p>
          <w:p w14:paraId="2FFFC52C" w14:textId="77777777" w:rsidR="005A46B4" w:rsidRPr="00844205" w:rsidRDefault="005A46B4" w:rsidP="00732F99">
            <w:pPr>
              <w:rPr>
                <w:rFonts w:asciiTheme="minorHAnsi" w:hAnsiTheme="minorHAnsi" w:cstheme="minorHAnsi"/>
              </w:rPr>
            </w:pPr>
            <w:r w:rsidRPr="00844205">
              <w:rPr>
                <w:rFonts w:asciiTheme="minorHAnsi" w:hAnsiTheme="minorHAnsi" w:cstheme="minorHAnsi"/>
              </w:rPr>
              <w:t>other than those who have registered for the continuous updating service (see below)</w:t>
            </w:r>
          </w:p>
          <w:p w14:paraId="023BF5DD" w14:textId="77777777" w:rsidR="005A46B4" w:rsidRPr="00844205" w:rsidRDefault="005A46B4" w:rsidP="00732F99">
            <w:pPr>
              <w:rPr>
                <w:rFonts w:asciiTheme="minorHAnsi" w:hAnsiTheme="minorHAnsi" w:cstheme="minorHAnsi"/>
              </w:rPr>
            </w:pPr>
          </w:p>
          <w:p w14:paraId="5153E0B2" w14:textId="77777777" w:rsidR="005A46B4" w:rsidRPr="00844205" w:rsidRDefault="005A46B4" w:rsidP="00732F99">
            <w:pPr>
              <w:rPr>
                <w:rFonts w:asciiTheme="minorHAnsi" w:hAnsiTheme="minorHAnsi" w:cstheme="minorHAnsi"/>
              </w:rPr>
            </w:pPr>
            <w:r w:rsidRPr="00844205">
              <w:rPr>
                <w:rFonts w:asciiTheme="minorHAnsi" w:hAnsiTheme="minorHAnsi" w:cstheme="minorHAnsi"/>
              </w:rPr>
              <w:t>If the individual has registered on the DBS system since 17 July 2013, managers may use the update service with the candidate’s permission instead of carrying out an enhanced DBS check</w:t>
            </w:r>
          </w:p>
        </w:tc>
      </w:tr>
      <w:tr w:rsidR="005A46B4" w:rsidRPr="00844205" w14:paraId="3BFD0741" w14:textId="77777777" w:rsidTr="00732F99">
        <w:trPr>
          <w:trHeight w:val="7697"/>
        </w:trPr>
        <w:tc>
          <w:tcPr>
            <w:tcW w:w="3510" w:type="dxa"/>
            <w:tcBorders>
              <w:top w:val="single" w:sz="4" w:space="0" w:color="auto"/>
              <w:left w:val="single" w:sz="4" w:space="0" w:color="auto"/>
              <w:bottom w:val="single" w:sz="4" w:space="0" w:color="auto"/>
              <w:right w:val="single" w:sz="4" w:space="0" w:color="auto"/>
            </w:tcBorders>
            <w:vAlign w:val="center"/>
          </w:tcPr>
          <w:p w14:paraId="40E505A5" w14:textId="3D3B06C8" w:rsidR="005A46B4" w:rsidRPr="00844205" w:rsidRDefault="005A46B4" w:rsidP="00732F99">
            <w:pPr>
              <w:jc w:val="center"/>
              <w:rPr>
                <w:rFonts w:asciiTheme="minorHAnsi" w:hAnsiTheme="minorHAnsi" w:cstheme="minorHAnsi"/>
                <w:b/>
              </w:rPr>
            </w:pPr>
            <w:r w:rsidRPr="00844205">
              <w:rPr>
                <w:rFonts w:asciiTheme="minorHAnsi" w:hAnsiTheme="minorHAnsi" w:cstheme="minorHAnsi"/>
                <w:b/>
              </w:rPr>
              <w:lastRenderedPageBreak/>
              <w:t xml:space="preserve">Recruitment, Selection and Suitability of Staff Policy </w:t>
            </w:r>
            <w:r w:rsidR="005D2911">
              <w:rPr>
                <w:rFonts w:asciiTheme="minorHAnsi" w:hAnsiTheme="minorHAnsi" w:cstheme="minorHAnsi"/>
                <w:b/>
              </w:rPr>
              <w:t xml:space="preserve"> </w:t>
            </w:r>
            <w:r w:rsidRPr="00844205">
              <w:rPr>
                <w:rFonts w:asciiTheme="minorHAnsi" w:hAnsiTheme="minorHAnsi" w:cstheme="minorHAnsi"/>
                <w:b/>
              </w:rPr>
              <w:t>, continued</w:t>
            </w:r>
          </w:p>
        </w:tc>
        <w:tc>
          <w:tcPr>
            <w:tcW w:w="5557" w:type="dxa"/>
            <w:tcBorders>
              <w:top w:val="single" w:sz="4" w:space="0" w:color="auto"/>
              <w:left w:val="single" w:sz="4" w:space="0" w:color="auto"/>
              <w:bottom w:val="single" w:sz="4" w:space="0" w:color="auto"/>
              <w:right w:val="single" w:sz="4" w:space="0" w:color="auto"/>
            </w:tcBorders>
            <w:vAlign w:val="center"/>
          </w:tcPr>
          <w:p w14:paraId="2D166F6C" w14:textId="77777777" w:rsidR="005A46B4" w:rsidRPr="00844205" w:rsidRDefault="005A46B4" w:rsidP="00732F99">
            <w:pPr>
              <w:rPr>
                <w:rFonts w:asciiTheme="minorHAnsi" w:hAnsiTheme="minorHAnsi" w:cstheme="minorHAnsi"/>
              </w:rPr>
            </w:pPr>
            <w:r w:rsidRPr="00844205">
              <w:rPr>
                <w:rFonts w:asciiTheme="minorHAnsi" w:hAnsiTheme="minorHAnsi" w:cstheme="minorHAnsi"/>
              </w:rPr>
              <w:t>Added:</w:t>
            </w:r>
          </w:p>
          <w:p w14:paraId="50BD4BF7" w14:textId="77777777" w:rsidR="005A46B4" w:rsidRPr="00844205" w:rsidRDefault="005A46B4" w:rsidP="00732F99">
            <w:pPr>
              <w:rPr>
                <w:rFonts w:asciiTheme="minorHAnsi" w:hAnsiTheme="minorHAnsi" w:cstheme="minorHAnsi"/>
              </w:rPr>
            </w:pPr>
            <w:r w:rsidRPr="00844205">
              <w:rPr>
                <w:rFonts w:asciiTheme="minorHAnsi" w:hAnsiTheme="minorHAnsi" w:cstheme="minorHAnsi"/>
              </w:rPr>
              <w:t xml:space="preserve">The successful candidate will be offered the position subject to at least two references from </w:t>
            </w:r>
            <w:r w:rsidRPr="00844205">
              <w:rPr>
                <w:rFonts w:asciiTheme="minorHAnsi" w:hAnsiTheme="minorHAnsi" w:cstheme="minorHAnsi"/>
                <w:highlight w:val="yellow"/>
              </w:rPr>
              <w:t>current and</w:t>
            </w:r>
            <w:r w:rsidRPr="00844205">
              <w:rPr>
                <w:rFonts w:asciiTheme="minorHAnsi" w:hAnsiTheme="minorHAnsi" w:cstheme="minorHAnsi"/>
              </w:rPr>
              <w:t xml:space="preserve"> previous employment</w:t>
            </w:r>
          </w:p>
          <w:p w14:paraId="09181262" w14:textId="77777777" w:rsidR="005A46B4" w:rsidRPr="00844205" w:rsidRDefault="005A46B4" w:rsidP="00732F99">
            <w:pPr>
              <w:rPr>
                <w:rFonts w:asciiTheme="minorHAnsi" w:hAnsiTheme="minorHAnsi" w:cstheme="minorHAnsi"/>
                <w:highlight w:val="yellow"/>
              </w:rPr>
            </w:pPr>
          </w:p>
          <w:p w14:paraId="7B85F04C" w14:textId="77777777" w:rsidR="005A46B4" w:rsidRPr="00844205" w:rsidRDefault="005A46B4" w:rsidP="00732F99">
            <w:pPr>
              <w:rPr>
                <w:rFonts w:asciiTheme="minorHAnsi" w:hAnsiTheme="minorHAnsi" w:cstheme="minorHAnsi"/>
              </w:rPr>
            </w:pPr>
            <w:r w:rsidRPr="00844205">
              <w:rPr>
                <w:rFonts w:asciiTheme="minorHAnsi" w:hAnsiTheme="minorHAnsi" w:cstheme="minorHAnsi"/>
                <w:highlight w:val="yellow"/>
              </w:rPr>
              <w:t>We will obtain at least one written reference for any member of staff, student or volunteer before they are recruited. Other references may be verbal initially and then followed up with a written reference which will form part of their personnel file</w:t>
            </w:r>
          </w:p>
          <w:p w14:paraId="5C608460" w14:textId="77777777" w:rsidR="005A46B4" w:rsidRPr="00844205" w:rsidRDefault="005A46B4" w:rsidP="00732F99">
            <w:pPr>
              <w:rPr>
                <w:rFonts w:asciiTheme="minorHAnsi" w:hAnsiTheme="minorHAnsi" w:cstheme="minorHAnsi"/>
              </w:rPr>
            </w:pPr>
          </w:p>
          <w:p w14:paraId="7DC33EF2" w14:textId="77777777" w:rsidR="005A46B4" w:rsidRPr="00844205" w:rsidRDefault="005A46B4" w:rsidP="00732F99">
            <w:pPr>
              <w:rPr>
                <w:rFonts w:asciiTheme="minorHAnsi" w:hAnsiTheme="minorHAnsi" w:cstheme="minorHAnsi"/>
              </w:rPr>
            </w:pPr>
            <w:r w:rsidRPr="00844205">
              <w:rPr>
                <w:rFonts w:asciiTheme="minorHAnsi" w:hAnsiTheme="minorHAnsi" w:cstheme="minorHAnsi"/>
              </w:rPr>
              <w:t>New staff members will have a probationary period for the first [</w:t>
            </w:r>
            <w:r w:rsidRPr="00844205">
              <w:rPr>
                <w:rFonts w:asciiTheme="minorHAnsi" w:hAnsiTheme="minorHAnsi" w:cstheme="minorHAnsi"/>
                <w:i/>
                <w:iCs/>
                <w:highlight w:val="yellow"/>
              </w:rPr>
              <w:t>3 or 4 months recommended</w:t>
            </w:r>
            <w:r w:rsidRPr="00844205">
              <w:rPr>
                <w:rFonts w:asciiTheme="minorHAnsi" w:hAnsiTheme="minorHAnsi" w:cstheme="minorHAnsi"/>
              </w:rPr>
              <w:t>] months of work</w:t>
            </w:r>
          </w:p>
          <w:p w14:paraId="4652D595" w14:textId="77777777" w:rsidR="005A46B4" w:rsidRPr="00844205" w:rsidRDefault="005A46B4" w:rsidP="00732F99">
            <w:pPr>
              <w:rPr>
                <w:rFonts w:asciiTheme="minorHAnsi" w:hAnsiTheme="minorHAnsi" w:cstheme="minorHAnsi"/>
              </w:rPr>
            </w:pPr>
          </w:p>
          <w:p w14:paraId="72D87EC8" w14:textId="77777777" w:rsidR="005A46B4" w:rsidRPr="00844205" w:rsidRDefault="005A46B4" w:rsidP="00732F99">
            <w:pPr>
              <w:rPr>
                <w:rFonts w:asciiTheme="minorHAnsi" w:hAnsiTheme="minorHAnsi" w:cstheme="minorHAnsi"/>
              </w:rPr>
            </w:pPr>
            <w:r w:rsidRPr="00844205">
              <w:rPr>
                <w:rFonts w:asciiTheme="minorHAnsi" w:hAnsiTheme="minorHAnsi" w:cstheme="minorHAnsi"/>
              </w:rPr>
              <w:t xml:space="preserve">The nursery reserves the right to extend the probationary period </w:t>
            </w:r>
            <w:r w:rsidRPr="00844205">
              <w:rPr>
                <w:rFonts w:asciiTheme="minorHAnsi" w:hAnsiTheme="minorHAnsi" w:cstheme="minorHAnsi"/>
                <w:highlight w:val="yellow"/>
              </w:rPr>
              <w:t>by [</w:t>
            </w:r>
            <w:r w:rsidRPr="00844205">
              <w:rPr>
                <w:rFonts w:asciiTheme="minorHAnsi" w:hAnsiTheme="minorHAnsi" w:cstheme="minorHAnsi"/>
                <w:i/>
                <w:iCs/>
                <w:highlight w:val="yellow"/>
              </w:rPr>
              <w:t>recommend 1 or 2 months</w:t>
            </w:r>
            <w:r w:rsidRPr="00844205">
              <w:rPr>
                <w:rFonts w:asciiTheme="minorHAnsi" w:hAnsiTheme="minorHAnsi" w:cstheme="minorHAnsi"/>
                <w:highlight w:val="yellow"/>
              </w:rPr>
              <w:t>]</w:t>
            </w:r>
            <w:r w:rsidRPr="00844205">
              <w:rPr>
                <w:rFonts w:asciiTheme="minorHAnsi" w:hAnsiTheme="minorHAnsi" w:cstheme="minorHAnsi"/>
              </w:rPr>
              <w:t xml:space="preserve"> if necessary</w:t>
            </w:r>
            <w:r w:rsidRPr="00844205">
              <w:rPr>
                <w:rFonts w:asciiTheme="minorHAnsi" w:hAnsiTheme="minorHAnsi" w:cstheme="minorHAnsi"/>
                <w:highlight w:val="yellow"/>
              </w:rPr>
              <w:t>. During the probationary period there will be regular interim reviews, structured monitoring and benchmarks, early intervention on issues and clear setting of expectations at the outset and when identifying areas for improvement along the way</w:t>
            </w:r>
          </w:p>
          <w:p w14:paraId="7684ADB2" w14:textId="77777777" w:rsidR="005A46B4" w:rsidRPr="00844205" w:rsidRDefault="005A46B4" w:rsidP="00732F99">
            <w:pPr>
              <w:rPr>
                <w:rFonts w:asciiTheme="minorHAnsi" w:hAnsiTheme="minorHAnsi" w:cstheme="minorHAnsi"/>
              </w:rPr>
            </w:pPr>
          </w:p>
          <w:p w14:paraId="5B088D5C" w14:textId="77777777" w:rsidR="005A46B4" w:rsidRPr="00844205" w:rsidRDefault="005A46B4" w:rsidP="00732F99">
            <w:pPr>
              <w:rPr>
                <w:rFonts w:asciiTheme="minorHAnsi" w:hAnsiTheme="minorHAnsi" w:cstheme="minorHAnsi"/>
                <w:highlight w:val="yellow"/>
              </w:rPr>
            </w:pPr>
            <w:r w:rsidRPr="00844205">
              <w:rPr>
                <w:rFonts w:asciiTheme="minorHAnsi" w:hAnsiTheme="minorHAnsi" w:cstheme="minorHAnsi"/>
                <w:highlight w:val="yellow"/>
              </w:rPr>
              <w:t>8. Children on work experience placements</w:t>
            </w:r>
          </w:p>
          <w:p w14:paraId="7223DA76" w14:textId="77777777" w:rsidR="005A46B4" w:rsidRPr="00844205" w:rsidRDefault="005A46B4" w:rsidP="005A46B4">
            <w:pPr>
              <w:pStyle w:val="ListParagraph"/>
              <w:numPr>
                <w:ilvl w:val="0"/>
                <w:numId w:val="311"/>
              </w:numPr>
              <w:rPr>
                <w:rFonts w:asciiTheme="minorHAnsi" w:hAnsiTheme="minorHAnsi" w:cstheme="minorHAnsi"/>
                <w:highlight w:val="yellow"/>
              </w:rPr>
            </w:pPr>
            <w:r w:rsidRPr="00844205">
              <w:rPr>
                <w:rFonts w:asciiTheme="minorHAnsi" w:hAnsiTheme="minorHAnsi" w:cstheme="minorHAnsi"/>
                <w:highlight w:val="yellow"/>
              </w:rPr>
              <w:t>A student aged 16 plus on work experience in the nursery is considered to be engaging in regulated activity</w:t>
            </w:r>
          </w:p>
          <w:p w14:paraId="6480CB1D" w14:textId="77777777" w:rsidR="005A46B4" w:rsidRPr="00844205" w:rsidRDefault="005A46B4" w:rsidP="005A46B4">
            <w:pPr>
              <w:pStyle w:val="ListParagraph"/>
              <w:numPr>
                <w:ilvl w:val="0"/>
                <w:numId w:val="311"/>
              </w:numPr>
              <w:rPr>
                <w:rFonts w:asciiTheme="minorHAnsi" w:hAnsiTheme="minorHAnsi" w:cstheme="minorHAnsi"/>
                <w:highlight w:val="yellow"/>
              </w:rPr>
            </w:pPr>
            <w:r w:rsidRPr="00844205">
              <w:rPr>
                <w:rFonts w:asciiTheme="minorHAnsi" w:hAnsiTheme="minorHAnsi" w:cstheme="minorHAnsi"/>
                <w:highlight w:val="yellow"/>
              </w:rPr>
              <w:t>The student would require the work experience provider, e.g. school or sixth form college, to complete a DBS enhanced check prior to their placement in the setting.</w:t>
            </w:r>
          </w:p>
        </w:tc>
      </w:tr>
      <w:tr w:rsidR="005A46B4" w:rsidRPr="00844205" w14:paraId="47C281D1" w14:textId="77777777" w:rsidTr="00732F99">
        <w:trPr>
          <w:trHeight w:val="20"/>
        </w:trPr>
        <w:tc>
          <w:tcPr>
            <w:tcW w:w="3510" w:type="dxa"/>
            <w:tcBorders>
              <w:top w:val="single" w:sz="4" w:space="0" w:color="auto"/>
              <w:left w:val="single" w:sz="4" w:space="0" w:color="auto"/>
              <w:bottom w:val="single" w:sz="4" w:space="0" w:color="auto"/>
              <w:right w:val="single" w:sz="4" w:space="0" w:color="auto"/>
            </w:tcBorders>
            <w:vAlign w:val="center"/>
          </w:tcPr>
          <w:p w14:paraId="750C1BC8" w14:textId="7477C720" w:rsidR="005A46B4" w:rsidRPr="00844205" w:rsidRDefault="005A46B4" w:rsidP="00732F99">
            <w:pPr>
              <w:jc w:val="center"/>
              <w:rPr>
                <w:rFonts w:asciiTheme="minorHAnsi" w:hAnsiTheme="minorHAnsi" w:cstheme="minorHAnsi"/>
                <w:b/>
              </w:rPr>
            </w:pPr>
            <w:r w:rsidRPr="00844205">
              <w:rPr>
                <w:rFonts w:asciiTheme="minorHAnsi" w:hAnsiTheme="minorHAnsi" w:cstheme="minorHAnsi"/>
                <w:b/>
              </w:rPr>
              <w:t xml:space="preserve">Safer Sleep Policy </w:t>
            </w:r>
            <w:r w:rsidR="005D2911">
              <w:rPr>
                <w:rFonts w:asciiTheme="minorHAnsi" w:hAnsiTheme="minorHAnsi" w:cstheme="minorHAnsi"/>
                <w:b/>
              </w:rPr>
              <w:t xml:space="preserve"> </w:t>
            </w:r>
          </w:p>
        </w:tc>
        <w:tc>
          <w:tcPr>
            <w:tcW w:w="5557" w:type="dxa"/>
            <w:tcBorders>
              <w:top w:val="single" w:sz="4" w:space="0" w:color="auto"/>
              <w:left w:val="single" w:sz="4" w:space="0" w:color="auto"/>
              <w:bottom w:val="single" w:sz="4" w:space="0" w:color="auto"/>
              <w:right w:val="single" w:sz="4" w:space="0" w:color="auto"/>
            </w:tcBorders>
            <w:vAlign w:val="center"/>
          </w:tcPr>
          <w:p w14:paraId="6C92B952" w14:textId="77777777" w:rsidR="005A46B4" w:rsidRPr="00844205" w:rsidRDefault="005A46B4" w:rsidP="00732F99">
            <w:pPr>
              <w:rPr>
                <w:rFonts w:asciiTheme="minorHAnsi" w:hAnsiTheme="minorHAnsi" w:cstheme="minorHAnsi"/>
              </w:rPr>
            </w:pPr>
            <w:r w:rsidRPr="00844205">
              <w:rPr>
                <w:rFonts w:asciiTheme="minorHAnsi" w:hAnsiTheme="minorHAnsi" w:cstheme="minorHAnsi"/>
              </w:rPr>
              <w:t>Added:</w:t>
            </w:r>
          </w:p>
          <w:p w14:paraId="53DC6DC2" w14:textId="77777777" w:rsidR="005A46B4" w:rsidRPr="00844205" w:rsidRDefault="005A46B4" w:rsidP="00732F99">
            <w:pPr>
              <w:rPr>
                <w:rFonts w:asciiTheme="minorHAnsi" w:hAnsiTheme="minorHAnsi" w:cstheme="minorHAnsi"/>
              </w:rPr>
            </w:pPr>
            <w:r w:rsidRPr="00844205">
              <w:rPr>
                <w:rFonts w:asciiTheme="minorHAnsi" w:hAnsiTheme="minorHAnsi" w:cstheme="minorHAnsi"/>
                <w:color w:val="0B0C0C"/>
                <w:highlight w:val="yellow"/>
              </w:rPr>
              <w:t xml:space="preserve">Practitioners ensure that children, particularly babies and those under two years old, are placed down to sleep safely. </w:t>
            </w:r>
            <w:r w:rsidRPr="00844205">
              <w:rPr>
                <w:rFonts w:asciiTheme="minorHAnsi" w:hAnsiTheme="minorHAnsi" w:cstheme="minorHAnsi"/>
                <w:highlight w:val="yellow"/>
              </w:rPr>
              <w:t>For babies/toddlers under two years old, we consistently put into practice safe sleeping arrangements, including ensuring that:</w:t>
            </w:r>
          </w:p>
          <w:p w14:paraId="4A6B85C4" w14:textId="77777777" w:rsidR="005A46B4" w:rsidRPr="00844205" w:rsidRDefault="005A46B4" w:rsidP="00732F99">
            <w:pPr>
              <w:rPr>
                <w:rFonts w:asciiTheme="minorHAnsi" w:hAnsiTheme="minorHAnsi" w:cstheme="minorHAnsi"/>
              </w:rPr>
            </w:pPr>
          </w:p>
          <w:p w14:paraId="19F78553" w14:textId="77777777" w:rsidR="005A46B4" w:rsidRPr="00844205" w:rsidRDefault="005A46B4" w:rsidP="00732F99">
            <w:pPr>
              <w:pStyle w:val="FootnoteText"/>
              <w:rPr>
                <w:rFonts w:asciiTheme="minorHAnsi" w:hAnsiTheme="minorHAnsi" w:cstheme="minorHAnsi"/>
                <w:sz w:val="24"/>
                <w:szCs w:val="24"/>
                <w:lang w:val="en-GB"/>
              </w:rPr>
            </w:pPr>
            <w:hyperlink r:id="rId17" w:history="1">
              <w:r w:rsidRPr="00844205">
                <w:rPr>
                  <w:rStyle w:val="Hyperlink"/>
                  <w:rFonts w:asciiTheme="minorHAnsi" w:hAnsiTheme="minorHAnsi" w:cstheme="minorHAnsi"/>
                  <w:sz w:val="24"/>
                  <w:szCs w:val="24"/>
                  <w:highlight w:val="yellow"/>
                  <w:lang w:val="en-GB"/>
                </w:rPr>
                <w:t>https://help-for-early-years-providers.education.gov.uk/health-and-wellbeing/safer-sleep</w:t>
              </w:r>
            </w:hyperlink>
            <w:r w:rsidRPr="00844205">
              <w:rPr>
                <w:rFonts w:asciiTheme="minorHAnsi" w:hAnsiTheme="minorHAnsi" w:cstheme="minorHAnsi"/>
                <w:sz w:val="24"/>
                <w:szCs w:val="24"/>
                <w:lang w:val="en-GB"/>
              </w:rPr>
              <w:t xml:space="preserve"> </w:t>
            </w:r>
          </w:p>
        </w:tc>
      </w:tr>
      <w:tr w:rsidR="005A46B4" w:rsidRPr="00844205" w14:paraId="19416E6F" w14:textId="77777777" w:rsidTr="00732F99">
        <w:trPr>
          <w:trHeight w:val="454"/>
        </w:trPr>
        <w:tc>
          <w:tcPr>
            <w:tcW w:w="3510" w:type="dxa"/>
            <w:tcBorders>
              <w:top w:val="single" w:sz="4" w:space="0" w:color="auto"/>
              <w:left w:val="single" w:sz="4" w:space="0" w:color="auto"/>
              <w:bottom w:val="single" w:sz="4" w:space="0" w:color="auto"/>
              <w:right w:val="single" w:sz="4" w:space="0" w:color="auto"/>
            </w:tcBorders>
            <w:vAlign w:val="center"/>
          </w:tcPr>
          <w:p w14:paraId="0BFAFF67" w14:textId="6E093158" w:rsidR="005A46B4" w:rsidRPr="00844205" w:rsidRDefault="005A46B4" w:rsidP="00732F99">
            <w:pPr>
              <w:jc w:val="center"/>
              <w:rPr>
                <w:rFonts w:asciiTheme="minorHAnsi" w:hAnsiTheme="minorHAnsi" w:cstheme="minorHAnsi"/>
              </w:rPr>
            </w:pPr>
            <w:r w:rsidRPr="00844205">
              <w:rPr>
                <w:rFonts w:asciiTheme="minorHAnsi" w:hAnsiTheme="minorHAnsi" w:cstheme="minorHAnsi"/>
                <w:b/>
                <w:highlight w:val="yellow"/>
              </w:rPr>
              <w:t xml:space="preserve">Screen Use Policy </w:t>
            </w:r>
            <w:r w:rsidR="005D2911">
              <w:rPr>
                <w:rFonts w:asciiTheme="minorHAnsi" w:hAnsiTheme="minorHAnsi" w:cstheme="minorHAnsi"/>
                <w:b/>
                <w:highlight w:val="yellow"/>
              </w:rPr>
              <w:t xml:space="preserve"> </w:t>
            </w:r>
          </w:p>
        </w:tc>
        <w:tc>
          <w:tcPr>
            <w:tcW w:w="5557" w:type="dxa"/>
            <w:tcBorders>
              <w:top w:val="single" w:sz="4" w:space="0" w:color="auto"/>
              <w:left w:val="single" w:sz="4" w:space="0" w:color="auto"/>
              <w:bottom w:val="single" w:sz="4" w:space="0" w:color="auto"/>
              <w:right w:val="single" w:sz="4" w:space="0" w:color="auto"/>
            </w:tcBorders>
            <w:vAlign w:val="center"/>
          </w:tcPr>
          <w:p w14:paraId="3724C90B" w14:textId="77777777" w:rsidR="005A46B4" w:rsidRPr="00844205" w:rsidRDefault="005A46B4" w:rsidP="00732F99">
            <w:pPr>
              <w:rPr>
                <w:rFonts w:asciiTheme="minorHAnsi" w:hAnsiTheme="minorHAnsi" w:cstheme="minorHAnsi"/>
              </w:rPr>
            </w:pPr>
            <w:r w:rsidRPr="00844205">
              <w:rPr>
                <w:rFonts w:asciiTheme="minorHAnsi" w:hAnsiTheme="minorHAnsi" w:cstheme="minorHAnsi"/>
              </w:rPr>
              <w:t>New policy</w:t>
            </w:r>
          </w:p>
        </w:tc>
      </w:tr>
      <w:tr w:rsidR="005A46B4" w:rsidRPr="00844205" w14:paraId="732E0FD1" w14:textId="77777777" w:rsidTr="00732F99">
        <w:trPr>
          <w:trHeight w:val="20"/>
        </w:trPr>
        <w:tc>
          <w:tcPr>
            <w:tcW w:w="3510" w:type="dxa"/>
            <w:tcBorders>
              <w:top w:val="single" w:sz="4" w:space="0" w:color="auto"/>
              <w:left w:val="single" w:sz="4" w:space="0" w:color="auto"/>
              <w:bottom w:val="single" w:sz="4" w:space="0" w:color="auto"/>
              <w:right w:val="single" w:sz="4" w:space="0" w:color="auto"/>
            </w:tcBorders>
            <w:vAlign w:val="center"/>
          </w:tcPr>
          <w:p w14:paraId="7E365E14" w14:textId="10F39726" w:rsidR="005A46B4" w:rsidRPr="00844205" w:rsidRDefault="005A46B4" w:rsidP="00732F99">
            <w:pPr>
              <w:jc w:val="center"/>
              <w:rPr>
                <w:rFonts w:asciiTheme="minorHAnsi" w:hAnsiTheme="minorHAnsi" w:cstheme="minorHAnsi"/>
                <w:b/>
                <w:bCs/>
              </w:rPr>
            </w:pPr>
            <w:r w:rsidRPr="00844205">
              <w:rPr>
                <w:rFonts w:asciiTheme="minorHAnsi" w:hAnsiTheme="minorHAnsi" w:cstheme="minorHAnsi"/>
                <w:b/>
                <w:bCs/>
              </w:rPr>
              <w:t xml:space="preserve">Sickness and Illness Policy </w:t>
            </w:r>
            <w:r w:rsidR="005D2911">
              <w:rPr>
                <w:rFonts w:asciiTheme="minorHAnsi" w:hAnsiTheme="minorHAnsi" w:cstheme="minorHAnsi"/>
                <w:b/>
                <w:bCs/>
              </w:rPr>
              <w:t xml:space="preserve"> </w:t>
            </w:r>
          </w:p>
        </w:tc>
        <w:tc>
          <w:tcPr>
            <w:tcW w:w="5557" w:type="dxa"/>
            <w:tcBorders>
              <w:top w:val="single" w:sz="4" w:space="0" w:color="auto"/>
              <w:left w:val="single" w:sz="4" w:space="0" w:color="auto"/>
              <w:bottom w:val="single" w:sz="4" w:space="0" w:color="auto"/>
              <w:right w:val="single" w:sz="4" w:space="0" w:color="auto"/>
            </w:tcBorders>
            <w:vAlign w:val="center"/>
          </w:tcPr>
          <w:p w14:paraId="06C42998" w14:textId="77777777" w:rsidR="005A46B4" w:rsidRPr="00844205" w:rsidRDefault="005A46B4" w:rsidP="00732F99">
            <w:pPr>
              <w:rPr>
                <w:rFonts w:asciiTheme="minorHAnsi" w:hAnsiTheme="minorHAnsi" w:cstheme="minorHAnsi"/>
              </w:rPr>
            </w:pPr>
            <w:r w:rsidRPr="00844205">
              <w:rPr>
                <w:rFonts w:asciiTheme="minorHAnsi" w:hAnsiTheme="minorHAnsi" w:cstheme="minorHAnsi"/>
              </w:rPr>
              <w:t>Added:</w:t>
            </w:r>
          </w:p>
          <w:p w14:paraId="2E7C574E" w14:textId="77777777" w:rsidR="005A46B4" w:rsidRPr="00844205" w:rsidRDefault="005A46B4" w:rsidP="00732F99">
            <w:pPr>
              <w:rPr>
                <w:rFonts w:asciiTheme="minorHAnsi" w:hAnsiTheme="minorHAnsi" w:cstheme="minorHAnsi"/>
                <w:i/>
                <w:highlight w:val="yellow"/>
              </w:rPr>
            </w:pPr>
            <w:r w:rsidRPr="00844205">
              <w:rPr>
                <w:rFonts w:asciiTheme="minorHAnsi" w:hAnsiTheme="minorHAnsi" w:cstheme="minorHAnsi"/>
                <w:i/>
                <w:highlight w:val="yellow"/>
              </w:rPr>
              <w:t>Ensure that those transporting the child do not smoke/vape in the vehicle</w:t>
            </w:r>
          </w:p>
        </w:tc>
      </w:tr>
      <w:tr w:rsidR="005A46B4" w:rsidRPr="00844205" w14:paraId="3B4C692A" w14:textId="77777777" w:rsidTr="00732F99">
        <w:trPr>
          <w:trHeight w:val="20"/>
        </w:trPr>
        <w:tc>
          <w:tcPr>
            <w:tcW w:w="3510" w:type="dxa"/>
            <w:tcBorders>
              <w:top w:val="single" w:sz="4" w:space="0" w:color="auto"/>
              <w:left w:val="single" w:sz="4" w:space="0" w:color="auto"/>
              <w:bottom w:val="single" w:sz="4" w:space="0" w:color="auto"/>
              <w:right w:val="single" w:sz="4" w:space="0" w:color="auto"/>
            </w:tcBorders>
            <w:vAlign w:val="center"/>
          </w:tcPr>
          <w:p w14:paraId="4921C5E1" w14:textId="7D9A3821" w:rsidR="005A46B4" w:rsidRPr="00844205" w:rsidRDefault="005A46B4" w:rsidP="00732F99">
            <w:pPr>
              <w:jc w:val="center"/>
              <w:rPr>
                <w:rFonts w:asciiTheme="minorHAnsi" w:hAnsiTheme="minorHAnsi" w:cstheme="minorHAnsi"/>
                <w:b/>
                <w:bCs/>
              </w:rPr>
            </w:pPr>
            <w:r w:rsidRPr="00844205">
              <w:rPr>
                <w:rFonts w:asciiTheme="minorHAnsi" w:hAnsiTheme="minorHAnsi" w:cstheme="minorHAnsi"/>
                <w:b/>
                <w:bCs/>
              </w:rPr>
              <w:lastRenderedPageBreak/>
              <w:t xml:space="preserve">Social networking Policy </w:t>
            </w:r>
            <w:r w:rsidR="005D2911">
              <w:rPr>
                <w:rFonts w:asciiTheme="minorHAnsi" w:hAnsiTheme="minorHAnsi" w:cstheme="minorHAnsi"/>
                <w:b/>
                <w:bCs/>
              </w:rPr>
              <w:t xml:space="preserve"> </w:t>
            </w:r>
          </w:p>
        </w:tc>
        <w:tc>
          <w:tcPr>
            <w:tcW w:w="5557" w:type="dxa"/>
            <w:tcBorders>
              <w:top w:val="single" w:sz="4" w:space="0" w:color="auto"/>
              <w:left w:val="single" w:sz="4" w:space="0" w:color="auto"/>
              <w:bottom w:val="single" w:sz="4" w:space="0" w:color="auto"/>
              <w:right w:val="single" w:sz="4" w:space="0" w:color="auto"/>
            </w:tcBorders>
            <w:vAlign w:val="center"/>
          </w:tcPr>
          <w:p w14:paraId="2FB11371" w14:textId="77777777" w:rsidR="005A46B4" w:rsidRPr="00844205" w:rsidRDefault="005A46B4" w:rsidP="00732F99">
            <w:pPr>
              <w:rPr>
                <w:rFonts w:asciiTheme="minorHAnsi" w:hAnsiTheme="minorHAnsi" w:cstheme="minorHAnsi"/>
              </w:rPr>
            </w:pPr>
            <w:r w:rsidRPr="00844205">
              <w:rPr>
                <w:rFonts w:asciiTheme="minorHAnsi" w:hAnsiTheme="minorHAnsi" w:cstheme="minorHAnsi"/>
              </w:rPr>
              <w:t>Added:</w:t>
            </w:r>
          </w:p>
          <w:p w14:paraId="3743B390" w14:textId="77777777" w:rsidR="005A46B4" w:rsidRPr="00844205" w:rsidRDefault="005A46B4" w:rsidP="00732F99">
            <w:pPr>
              <w:rPr>
                <w:rFonts w:asciiTheme="minorHAnsi" w:hAnsiTheme="minorHAnsi" w:cstheme="minorHAnsi"/>
              </w:rPr>
            </w:pPr>
            <w:r w:rsidRPr="00844205">
              <w:rPr>
                <w:rFonts w:asciiTheme="minorHAnsi" w:hAnsiTheme="minorHAnsi" w:cstheme="minorHAnsi"/>
                <w:highlight w:val="yellow"/>
              </w:rPr>
              <w:t>We follow the Photographing and filming children policy to inform our decisions about when, who and what images to share on social media.</w:t>
            </w:r>
          </w:p>
        </w:tc>
      </w:tr>
      <w:tr w:rsidR="005A46B4" w:rsidRPr="00844205" w14:paraId="08BEE95F" w14:textId="77777777" w:rsidTr="00732F99">
        <w:trPr>
          <w:trHeight w:val="57"/>
        </w:trPr>
        <w:tc>
          <w:tcPr>
            <w:tcW w:w="3510" w:type="dxa"/>
            <w:tcBorders>
              <w:top w:val="single" w:sz="4" w:space="0" w:color="auto"/>
              <w:left w:val="single" w:sz="4" w:space="0" w:color="auto"/>
              <w:bottom w:val="single" w:sz="4" w:space="0" w:color="auto"/>
              <w:right w:val="single" w:sz="4" w:space="0" w:color="auto"/>
            </w:tcBorders>
            <w:vAlign w:val="center"/>
          </w:tcPr>
          <w:p w14:paraId="7D6B3F87" w14:textId="5DECF4C9" w:rsidR="005A46B4" w:rsidRPr="00844205" w:rsidRDefault="005A46B4" w:rsidP="00732F99">
            <w:pPr>
              <w:jc w:val="center"/>
              <w:rPr>
                <w:rFonts w:asciiTheme="minorHAnsi" w:hAnsiTheme="minorHAnsi" w:cstheme="minorHAnsi"/>
                <w:b/>
              </w:rPr>
            </w:pPr>
            <w:r w:rsidRPr="00844205">
              <w:rPr>
                <w:rFonts w:asciiTheme="minorHAnsi" w:hAnsiTheme="minorHAnsi" w:cstheme="minorHAnsi"/>
                <w:b/>
              </w:rPr>
              <w:t xml:space="preserve">Special Educational Needs and Disabilities (SEND) Policy </w:t>
            </w:r>
            <w:r w:rsidR="005D2911">
              <w:rPr>
                <w:rFonts w:asciiTheme="minorHAnsi" w:hAnsiTheme="minorHAnsi" w:cstheme="minorHAnsi"/>
                <w:b/>
              </w:rPr>
              <w:t xml:space="preserve"> </w:t>
            </w:r>
          </w:p>
        </w:tc>
        <w:tc>
          <w:tcPr>
            <w:tcW w:w="5557" w:type="dxa"/>
            <w:tcBorders>
              <w:top w:val="single" w:sz="4" w:space="0" w:color="auto"/>
              <w:left w:val="single" w:sz="4" w:space="0" w:color="auto"/>
              <w:bottom w:val="single" w:sz="4" w:space="0" w:color="auto"/>
              <w:right w:val="single" w:sz="4" w:space="0" w:color="auto"/>
            </w:tcBorders>
            <w:vAlign w:val="center"/>
          </w:tcPr>
          <w:p w14:paraId="167124FE" w14:textId="77777777" w:rsidR="005A46B4" w:rsidRPr="00844205" w:rsidRDefault="005A46B4" w:rsidP="00732F99">
            <w:pPr>
              <w:rPr>
                <w:rFonts w:asciiTheme="minorHAnsi" w:hAnsiTheme="minorHAnsi" w:cstheme="minorHAnsi"/>
              </w:rPr>
            </w:pPr>
            <w:r w:rsidRPr="00844205">
              <w:rPr>
                <w:rFonts w:asciiTheme="minorHAnsi" w:hAnsiTheme="minorHAnsi" w:cstheme="minorHAnsi"/>
              </w:rPr>
              <w:t>Added:</w:t>
            </w:r>
          </w:p>
          <w:p w14:paraId="0DA4DCFF" w14:textId="77777777" w:rsidR="005A46B4" w:rsidRPr="00844205" w:rsidRDefault="005A46B4" w:rsidP="00732F99">
            <w:pPr>
              <w:rPr>
                <w:rFonts w:asciiTheme="minorHAnsi" w:hAnsiTheme="minorHAnsi" w:cstheme="minorHAnsi"/>
              </w:rPr>
            </w:pPr>
            <w:r w:rsidRPr="00844205">
              <w:rPr>
                <w:rFonts w:asciiTheme="minorHAnsi" w:hAnsiTheme="minorHAnsi" w:cstheme="minorHAnsi"/>
              </w:rPr>
              <w:t>We are committed to the inclusion of all children at our nursery</w:t>
            </w:r>
            <w:r w:rsidRPr="00844205">
              <w:rPr>
                <w:rFonts w:asciiTheme="minorHAnsi" w:hAnsiTheme="minorHAnsi" w:cstheme="minorHAnsi"/>
                <w:highlight w:val="yellow"/>
              </w:rPr>
              <w:t xml:space="preserve">, by establishing strategies that consistently enhance the opportunities and experiences of disadvantaged children, </w:t>
            </w:r>
            <w:r w:rsidRPr="00844205">
              <w:rPr>
                <w:rFonts w:asciiTheme="minorHAnsi" w:hAnsiTheme="minorHAnsi" w:cstheme="minorHAnsi"/>
                <w:color w:val="0B0C0C"/>
                <w:highlight w:val="yellow"/>
              </w:rPr>
              <w:t>those with SEND, those who are known (or previously known) to children’s social care, and those who may face other barriers to their learning and/or wellbeing</w:t>
            </w:r>
            <w:r w:rsidRPr="00844205">
              <w:rPr>
                <w:rFonts w:asciiTheme="minorHAnsi" w:hAnsiTheme="minorHAnsi" w:cstheme="minorHAnsi"/>
                <w:color w:val="0B0C0C"/>
              </w:rPr>
              <w:t>.</w:t>
            </w:r>
          </w:p>
        </w:tc>
      </w:tr>
      <w:tr w:rsidR="005A46B4" w:rsidRPr="00844205" w14:paraId="00183EE4" w14:textId="77777777" w:rsidTr="00732F99">
        <w:trPr>
          <w:trHeight w:val="57"/>
        </w:trPr>
        <w:tc>
          <w:tcPr>
            <w:tcW w:w="3510" w:type="dxa"/>
            <w:tcBorders>
              <w:top w:val="single" w:sz="4" w:space="0" w:color="auto"/>
              <w:left w:val="single" w:sz="4" w:space="0" w:color="auto"/>
              <w:bottom w:val="single" w:sz="4" w:space="0" w:color="auto"/>
              <w:right w:val="single" w:sz="4" w:space="0" w:color="auto"/>
            </w:tcBorders>
            <w:vAlign w:val="center"/>
          </w:tcPr>
          <w:p w14:paraId="1F0BA6F9" w14:textId="174D8423" w:rsidR="005A46B4" w:rsidRPr="00844205" w:rsidRDefault="005A46B4" w:rsidP="00732F99">
            <w:pPr>
              <w:jc w:val="center"/>
              <w:rPr>
                <w:rFonts w:asciiTheme="minorHAnsi" w:hAnsiTheme="minorHAnsi" w:cstheme="minorHAnsi"/>
                <w:b/>
              </w:rPr>
            </w:pPr>
            <w:r w:rsidRPr="00844205">
              <w:rPr>
                <w:rFonts w:asciiTheme="minorHAnsi" w:hAnsiTheme="minorHAnsi" w:cstheme="minorHAnsi"/>
                <w:b/>
              </w:rPr>
              <w:t xml:space="preserve">Student Policy </w:t>
            </w:r>
            <w:r w:rsidR="005D2911">
              <w:rPr>
                <w:rFonts w:asciiTheme="minorHAnsi" w:hAnsiTheme="minorHAnsi" w:cstheme="minorHAnsi"/>
                <w:b/>
              </w:rPr>
              <w:t xml:space="preserve"> </w:t>
            </w:r>
          </w:p>
        </w:tc>
        <w:tc>
          <w:tcPr>
            <w:tcW w:w="5557" w:type="dxa"/>
            <w:tcBorders>
              <w:top w:val="single" w:sz="4" w:space="0" w:color="auto"/>
              <w:left w:val="single" w:sz="4" w:space="0" w:color="auto"/>
              <w:bottom w:val="single" w:sz="4" w:space="0" w:color="auto"/>
              <w:right w:val="single" w:sz="4" w:space="0" w:color="auto"/>
            </w:tcBorders>
            <w:vAlign w:val="center"/>
          </w:tcPr>
          <w:p w14:paraId="1D11608C" w14:textId="77777777" w:rsidR="005A46B4" w:rsidRPr="00844205" w:rsidRDefault="005A46B4" w:rsidP="00732F99">
            <w:pPr>
              <w:jc w:val="both"/>
              <w:rPr>
                <w:rFonts w:asciiTheme="minorHAnsi" w:hAnsiTheme="minorHAnsi" w:cstheme="minorHAnsi"/>
              </w:rPr>
            </w:pPr>
            <w:r w:rsidRPr="00844205">
              <w:rPr>
                <w:rFonts w:asciiTheme="minorHAnsi" w:hAnsiTheme="minorHAnsi" w:cstheme="minorHAnsi"/>
              </w:rPr>
              <w:t>Added:</w:t>
            </w:r>
          </w:p>
          <w:p w14:paraId="3EB19647" w14:textId="77777777" w:rsidR="005A46B4" w:rsidRPr="00844205" w:rsidRDefault="005A46B4" w:rsidP="00732F99">
            <w:pPr>
              <w:rPr>
                <w:rFonts w:asciiTheme="minorHAnsi" w:hAnsiTheme="minorHAnsi" w:cstheme="minorHAnsi"/>
              </w:rPr>
            </w:pPr>
            <w:r w:rsidRPr="00844205">
              <w:rPr>
                <w:rFonts w:asciiTheme="minorHAnsi" w:hAnsiTheme="minorHAnsi" w:cstheme="minorHAnsi"/>
              </w:rPr>
              <w:t xml:space="preserve">All students </w:t>
            </w:r>
            <w:r w:rsidRPr="00844205">
              <w:rPr>
                <w:rFonts w:asciiTheme="minorHAnsi" w:hAnsiTheme="minorHAnsi" w:cstheme="minorHAnsi"/>
                <w:highlight w:val="yellow"/>
              </w:rPr>
              <w:t>must</w:t>
            </w:r>
            <w:r w:rsidRPr="00844205">
              <w:rPr>
                <w:rFonts w:asciiTheme="minorHAnsi" w:hAnsiTheme="minorHAnsi" w:cstheme="minorHAnsi"/>
              </w:rPr>
              <w:t xml:space="preserve"> have an enhanced Disclosure and Barring Service (DBS) check </w:t>
            </w:r>
            <w:r w:rsidRPr="00844205">
              <w:rPr>
                <w:rFonts w:asciiTheme="minorHAnsi" w:hAnsiTheme="minorHAnsi" w:cstheme="minorHAnsi"/>
                <w:highlight w:val="yellow"/>
              </w:rPr>
              <w:t>and provide at least one written reference</w:t>
            </w:r>
            <w:r w:rsidRPr="00844205">
              <w:rPr>
                <w:rFonts w:asciiTheme="minorHAnsi" w:hAnsiTheme="minorHAnsi" w:cstheme="minorHAnsi"/>
              </w:rPr>
              <w:t xml:space="preserve"> before their placement begins</w:t>
            </w:r>
          </w:p>
          <w:p w14:paraId="3DDEFD35" w14:textId="77777777" w:rsidR="005A46B4" w:rsidRPr="00844205" w:rsidRDefault="005A46B4" w:rsidP="00732F99">
            <w:pPr>
              <w:rPr>
                <w:rFonts w:asciiTheme="minorHAnsi" w:hAnsiTheme="minorHAnsi" w:cstheme="minorHAnsi"/>
              </w:rPr>
            </w:pPr>
          </w:p>
          <w:p w14:paraId="2EA4A4CF" w14:textId="77777777" w:rsidR="005A46B4" w:rsidRPr="00844205" w:rsidRDefault="005A46B4" w:rsidP="00732F99">
            <w:pPr>
              <w:rPr>
                <w:rFonts w:asciiTheme="minorHAnsi" w:hAnsiTheme="minorHAnsi" w:cstheme="minorHAnsi"/>
                <w:b/>
                <w:bCs/>
                <w:highlight w:val="yellow"/>
              </w:rPr>
            </w:pPr>
            <w:r w:rsidRPr="00844205">
              <w:rPr>
                <w:rFonts w:asciiTheme="minorHAnsi" w:hAnsiTheme="minorHAnsi" w:cstheme="minorHAnsi"/>
                <w:b/>
                <w:bCs/>
                <w:highlight w:val="yellow"/>
              </w:rPr>
              <w:t>Children on work experience placements</w:t>
            </w:r>
          </w:p>
          <w:p w14:paraId="7D5368C5" w14:textId="77777777" w:rsidR="005A46B4" w:rsidRPr="00844205" w:rsidRDefault="005A46B4" w:rsidP="00732F99">
            <w:pPr>
              <w:rPr>
                <w:rFonts w:asciiTheme="minorHAnsi" w:hAnsiTheme="minorHAnsi" w:cstheme="minorHAnsi"/>
                <w:highlight w:val="yellow"/>
              </w:rPr>
            </w:pPr>
            <w:r w:rsidRPr="00844205">
              <w:rPr>
                <w:rFonts w:asciiTheme="minorHAnsi" w:hAnsiTheme="minorHAnsi" w:cstheme="minorHAnsi"/>
                <w:highlight w:val="yellow"/>
              </w:rPr>
              <w:t>We will only offer placements to pupils from local secondary schools on work experience after discussions with the appropriate tutors and the establishment of close links with the sixth form college or school.</w:t>
            </w:r>
          </w:p>
          <w:p w14:paraId="03E74A07" w14:textId="77777777" w:rsidR="005A46B4" w:rsidRPr="00844205" w:rsidRDefault="005A46B4" w:rsidP="00732F99">
            <w:pPr>
              <w:rPr>
                <w:rFonts w:asciiTheme="minorHAnsi" w:hAnsiTheme="minorHAnsi" w:cstheme="minorHAnsi"/>
                <w:highlight w:val="yellow"/>
              </w:rPr>
            </w:pPr>
          </w:p>
          <w:p w14:paraId="5B0F96C7" w14:textId="77777777" w:rsidR="005A46B4" w:rsidRPr="00844205" w:rsidRDefault="005A46B4" w:rsidP="00732F99">
            <w:pPr>
              <w:rPr>
                <w:rFonts w:asciiTheme="minorHAnsi" w:hAnsiTheme="minorHAnsi" w:cstheme="minorHAnsi"/>
                <w:highlight w:val="yellow"/>
              </w:rPr>
            </w:pPr>
            <w:r w:rsidRPr="00844205">
              <w:rPr>
                <w:rFonts w:asciiTheme="minorHAnsi" w:hAnsiTheme="minorHAnsi" w:cstheme="minorHAnsi"/>
                <w:highlight w:val="yellow"/>
              </w:rPr>
              <w:t>A student aged 16 plus on work experience in the nursery is considered to be engaging in regulated activity and so the student would require the work experience provider, e.g. school or college, to complete a DBS enhanced check prior to their placement in the setting.</w:t>
            </w:r>
          </w:p>
        </w:tc>
      </w:tr>
      <w:tr w:rsidR="005A46B4" w:rsidRPr="00844205" w14:paraId="20569422" w14:textId="77777777" w:rsidTr="00732F99">
        <w:trPr>
          <w:trHeight w:val="57"/>
        </w:trPr>
        <w:tc>
          <w:tcPr>
            <w:tcW w:w="3510" w:type="dxa"/>
            <w:tcBorders>
              <w:top w:val="single" w:sz="4" w:space="0" w:color="auto"/>
              <w:left w:val="single" w:sz="4" w:space="0" w:color="auto"/>
              <w:right w:val="single" w:sz="4" w:space="0" w:color="auto"/>
            </w:tcBorders>
            <w:vAlign w:val="center"/>
          </w:tcPr>
          <w:p w14:paraId="3D316833" w14:textId="1FA17746" w:rsidR="005A46B4" w:rsidRPr="00844205" w:rsidRDefault="005A46B4" w:rsidP="00732F99">
            <w:pPr>
              <w:jc w:val="center"/>
              <w:rPr>
                <w:rFonts w:asciiTheme="minorHAnsi" w:hAnsiTheme="minorHAnsi" w:cstheme="minorHAnsi"/>
                <w:b/>
              </w:rPr>
            </w:pPr>
            <w:r w:rsidRPr="00844205">
              <w:rPr>
                <w:rFonts w:asciiTheme="minorHAnsi" w:hAnsiTheme="minorHAnsi" w:cstheme="minorHAnsi"/>
                <w:b/>
              </w:rPr>
              <w:t xml:space="preserve">Supervision Policy </w:t>
            </w:r>
            <w:r w:rsidR="005D2911">
              <w:rPr>
                <w:rFonts w:asciiTheme="minorHAnsi" w:hAnsiTheme="minorHAnsi" w:cstheme="minorHAnsi"/>
                <w:b/>
              </w:rPr>
              <w:t xml:space="preserve"> </w:t>
            </w:r>
          </w:p>
        </w:tc>
        <w:tc>
          <w:tcPr>
            <w:tcW w:w="5557" w:type="dxa"/>
            <w:tcBorders>
              <w:top w:val="single" w:sz="4" w:space="0" w:color="auto"/>
              <w:left w:val="single" w:sz="4" w:space="0" w:color="auto"/>
              <w:right w:val="single" w:sz="4" w:space="0" w:color="auto"/>
            </w:tcBorders>
            <w:vAlign w:val="center"/>
          </w:tcPr>
          <w:p w14:paraId="2B774F49" w14:textId="77777777" w:rsidR="005A46B4" w:rsidRPr="00844205" w:rsidRDefault="005A46B4" w:rsidP="00732F99">
            <w:pPr>
              <w:rPr>
                <w:rFonts w:asciiTheme="minorHAnsi" w:hAnsiTheme="minorHAnsi" w:cstheme="minorHAnsi"/>
              </w:rPr>
            </w:pPr>
            <w:r w:rsidRPr="00844205">
              <w:rPr>
                <w:rFonts w:asciiTheme="minorHAnsi" w:hAnsiTheme="minorHAnsi" w:cstheme="minorHAnsi"/>
              </w:rPr>
              <w:t>Added:</w:t>
            </w:r>
          </w:p>
          <w:p w14:paraId="1B297412" w14:textId="77777777" w:rsidR="005A46B4" w:rsidRPr="00844205" w:rsidRDefault="005A46B4" w:rsidP="00732F99">
            <w:pPr>
              <w:rPr>
                <w:rFonts w:asciiTheme="minorHAnsi" w:hAnsiTheme="minorHAnsi" w:cstheme="minorHAnsi"/>
              </w:rPr>
            </w:pPr>
            <w:r w:rsidRPr="00844205">
              <w:rPr>
                <w:rFonts w:asciiTheme="minorHAnsi" w:hAnsiTheme="minorHAnsi" w:cstheme="minorHAnsi"/>
                <w:highlight w:val="yellow"/>
              </w:rPr>
              <w:t>In addition, supervisors must discuss</w:t>
            </w:r>
            <w:r w:rsidRPr="00844205">
              <w:rPr>
                <w:rFonts w:asciiTheme="minorHAnsi" w:hAnsiTheme="minorHAnsi" w:cstheme="minorHAnsi"/>
              </w:rPr>
              <w:t xml:space="preserve"> any concerns relating to changes in personal circumstances that might affect an individual’s ability or suitability to work with children, </w:t>
            </w:r>
            <w:r w:rsidRPr="00844205">
              <w:rPr>
                <w:rFonts w:asciiTheme="minorHAnsi" w:hAnsiTheme="minorHAnsi" w:cstheme="minorHAnsi"/>
                <w:highlight w:val="yellow"/>
              </w:rPr>
              <w:t xml:space="preserve">including changes to their health or medication. Staff must disclose any information </w:t>
            </w:r>
            <w:r w:rsidRPr="00844205">
              <w:rPr>
                <w:rFonts w:asciiTheme="minorHAnsi" w:eastAsia="Arial" w:hAnsiTheme="minorHAnsi" w:cstheme="minorHAnsi"/>
                <w:color w:val="000000" w:themeColor="text1"/>
                <w:highlight w:val="yellow"/>
              </w:rPr>
              <w:t>which may affect their suitability to work with children including, but not limited to, arrests, charges, convictions, cautions, court orders, reprimands and warnings (whether received before or during their employment at the setting)</w:t>
            </w:r>
            <w:r w:rsidRPr="00844205">
              <w:rPr>
                <w:rFonts w:asciiTheme="minorHAnsi" w:hAnsiTheme="minorHAnsi" w:cstheme="minorHAnsi"/>
                <w:highlight w:val="yellow"/>
              </w:rPr>
              <w:t>.</w:t>
            </w:r>
          </w:p>
        </w:tc>
      </w:tr>
      <w:tr w:rsidR="005A46B4" w:rsidRPr="00844205" w14:paraId="79D42AC6" w14:textId="77777777" w:rsidTr="00732F99">
        <w:trPr>
          <w:trHeight w:val="57"/>
        </w:trPr>
        <w:tc>
          <w:tcPr>
            <w:tcW w:w="3510" w:type="dxa"/>
            <w:tcBorders>
              <w:top w:val="single" w:sz="4" w:space="0" w:color="auto"/>
              <w:left w:val="single" w:sz="4" w:space="0" w:color="auto"/>
              <w:bottom w:val="single" w:sz="4" w:space="0" w:color="auto"/>
              <w:right w:val="single" w:sz="4" w:space="0" w:color="auto"/>
            </w:tcBorders>
            <w:vAlign w:val="center"/>
          </w:tcPr>
          <w:p w14:paraId="347D9BAB" w14:textId="38BF050C" w:rsidR="005A46B4" w:rsidRPr="00844205" w:rsidRDefault="005A46B4" w:rsidP="00732F99">
            <w:pPr>
              <w:jc w:val="center"/>
              <w:rPr>
                <w:rFonts w:asciiTheme="minorHAnsi" w:hAnsiTheme="minorHAnsi" w:cstheme="minorHAnsi"/>
                <w:b/>
              </w:rPr>
            </w:pPr>
            <w:r w:rsidRPr="00844205">
              <w:rPr>
                <w:rFonts w:asciiTheme="minorHAnsi" w:hAnsiTheme="minorHAnsi" w:cstheme="minorHAnsi"/>
                <w:b/>
              </w:rPr>
              <w:t xml:space="preserve">Visits and Outings Policy </w:t>
            </w:r>
            <w:r w:rsidR="005D2911">
              <w:rPr>
                <w:rFonts w:asciiTheme="minorHAnsi" w:hAnsiTheme="minorHAnsi" w:cstheme="minorHAnsi"/>
                <w:b/>
              </w:rPr>
              <w:t xml:space="preserve"> </w:t>
            </w:r>
          </w:p>
        </w:tc>
        <w:tc>
          <w:tcPr>
            <w:tcW w:w="5557" w:type="dxa"/>
            <w:tcBorders>
              <w:top w:val="single" w:sz="4" w:space="0" w:color="auto"/>
              <w:left w:val="single" w:sz="4" w:space="0" w:color="auto"/>
              <w:bottom w:val="single" w:sz="4" w:space="0" w:color="auto"/>
              <w:right w:val="single" w:sz="4" w:space="0" w:color="auto"/>
            </w:tcBorders>
            <w:vAlign w:val="center"/>
          </w:tcPr>
          <w:p w14:paraId="51C9B541" w14:textId="77777777" w:rsidR="005A46B4" w:rsidRPr="00844205" w:rsidRDefault="005A46B4" w:rsidP="00732F99">
            <w:pPr>
              <w:rPr>
                <w:rFonts w:asciiTheme="minorHAnsi" w:hAnsiTheme="minorHAnsi" w:cstheme="minorHAnsi"/>
              </w:rPr>
            </w:pPr>
            <w:r w:rsidRPr="00844205">
              <w:rPr>
                <w:rFonts w:asciiTheme="minorHAnsi" w:hAnsiTheme="minorHAnsi" w:cstheme="minorHAnsi"/>
              </w:rPr>
              <w:t>Added:</w:t>
            </w:r>
          </w:p>
          <w:p w14:paraId="423B590D" w14:textId="77777777" w:rsidR="005A46B4" w:rsidRPr="00844205" w:rsidRDefault="005A46B4" w:rsidP="00732F99">
            <w:pPr>
              <w:rPr>
                <w:rFonts w:asciiTheme="minorHAnsi" w:hAnsiTheme="minorHAnsi" w:cstheme="minorHAnsi"/>
                <w:iCs/>
                <w:highlight w:val="yellow"/>
              </w:rPr>
            </w:pPr>
            <w:r w:rsidRPr="00844205">
              <w:rPr>
                <w:rFonts w:asciiTheme="minorHAnsi" w:hAnsiTheme="minorHAnsi" w:cstheme="minorHAnsi"/>
                <w:iCs/>
                <w:highlight w:val="yellow"/>
              </w:rPr>
              <w:t>Ensure that those transporting children do not smoke/vape in the vehicle</w:t>
            </w:r>
          </w:p>
        </w:tc>
      </w:tr>
    </w:tbl>
    <w:p w14:paraId="22C7F088" w14:textId="77777777" w:rsidR="004F09AB" w:rsidRDefault="004F09AB"/>
    <w:p w14:paraId="757BC535" w14:textId="77777777" w:rsidR="004F09AB" w:rsidRDefault="004F09AB"/>
    <w:tbl>
      <w:tblPr>
        <w:tblStyle w:val="TableGrid"/>
        <w:tblW w:w="9067" w:type="dxa"/>
        <w:tblInd w:w="-113" w:type="dxa"/>
        <w:tblLook w:val="04A0" w:firstRow="1" w:lastRow="0" w:firstColumn="1" w:lastColumn="0" w:noHBand="0" w:noVBand="1"/>
      </w:tblPr>
      <w:tblGrid>
        <w:gridCol w:w="3510"/>
        <w:gridCol w:w="5557"/>
      </w:tblGrid>
      <w:tr w:rsidR="00C255D2" w:rsidRPr="00D617E2" w14:paraId="4277AC5E" w14:textId="77777777" w:rsidTr="00DB0B81">
        <w:trPr>
          <w:trHeight w:val="20"/>
        </w:trPr>
        <w:tc>
          <w:tcPr>
            <w:tcW w:w="3510" w:type="dxa"/>
            <w:tcBorders>
              <w:top w:val="single" w:sz="4" w:space="0" w:color="auto"/>
              <w:left w:val="single" w:sz="4" w:space="0" w:color="auto"/>
              <w:bottom w:val="single" w:sz="4" w:space="0" w:color="auto"/>
              <w:right w:val="single" w:sz="4" w:space="0" w:color="auto"/>
            </w:tcBorders>
            <w:vAlign w:val="center"/>
          </w:tcPr>
          <w:p w14:paraId="5A781260" w14:textId="6A6C2012" w:rsidR="00C255D2" w:rsidRPr="00D617E2" w:rsidRDefault="00C255D2" w:rsidP="00165E90">
            <w:pPr>
              <w:jc w:val="center"/>
              <w:rPr>
                <w:rFonts w:cs="Calibri"/>
                <w:b/>
              </w:rPr>
            </w:pPr>
            <w:r w:rsidRPr="00D617E2">
              <w:rPr>
                <w:rFonts w:cs="Calibri"/>
                <w:b/>
              </w:rPr>
              <w:lastRenderedPageBreak/>
              <w:t xml:space="preserve">Volunteers Policy </w:t>
            </w:r>
            <w:r w:rsidR="005D2911">
              <w:rPr>
                <w:rFonts w:cs="Calibri"/>
                <w:b/>
              </w:rPr>
              <w:t xml:space="preserve"> </w:t>
            </w:r>
          </w:p>
        </w:tc>
        <w:tc>
          <w:tcPr>
            <w:tcW w:w="5557" w:type="dxa"/>
            <w:tcBorders>
              <w:top w:val="single" w:sz="4" w:space="0" w:color="auto"/>
              <w:left w:val="single" w:sz="4" w:space="0" w:color="auto"/>
              <w:bottom w:val="single" w:sz="4" w:space="0" w:color="auto"/>
              <w:right w:val="single" w:sz="4" w:space="0" w:color="auto"/>
            </w:tcBorders>
            <w:vAlign w:val="center"/>
          </w:tcPr>
          <w:p w14:paraId="4B65D9D2" w14:textId="77777777" w:rsidR="00C255D2" w:rsidRPr="00D617E2" w:rsidRDefault="00C255D2" w:rsidP="00165E90">
            <w:pPr>
              <w:rPr>
                <w:rFonts w:cs="Calibri"/>
              </w:rPr>
            </w:pPr>
            <w:r w:rsidRPr="00D617E2">
              <w:rPr>
                <w:rFonts w:cs="Calibri"/>
              </w:rPr>
              <w:t>Added:</w:t>
            </w:r>
          </w:p>
          <w:p w14:paraId="1D622B2D" w14:textId="77777777" w:rsidR="00C255D2" w:rsidRPr="00D617E2" w:rsidRDefault="00C255D2" w:rsidP="00165E90">
            <w:pPr>
              <w:rPr>
                <w:rFonts w:cs="Calibri"/>
                <w:highlight w:val="yellow"/>
              </w:rPr>
            </w:pPr>
            <w:r w:rsidRPr="00D617E2">
              <w:rPr>
                <w:rFonts w:cs="Calibri"/>
                <w:b/>
                <w:bCs/>
                <w:highlight w:val="yellow"/>
              </w:rPr>
              <w:t>Definition of volunteer</w:t>
            </w:r>
          </w:p>
          <w:p w14:paraId="5A1F27AD" w14:textId="26536B59" w:rsidR="00C255D2" w:rsidRPr="00D617E2" w:rsidRDefault="00C255D2" w:rsidP="00165E90">
            <w:pPr>
              <w:rPr>
                <w:rFonts w:cs="Calibri"/>
              </w:rPr>
            </w:pPr>
            <w:r w:rsidRPr="00D617E2">
              <w:rPr>
                <w:rFonts w:cs="Calibri"/>
                <w:highlight w:val="yellow"/>
              </w:rPr>
              <w:t xml:space="preserve">A volunteer is a person aged 16 or over who works directly with children (teaching, training, instructing, caring for or supervising) on a frequent basis, or on more </w:t>
            </w:r>
            <w:r w:rsidR="00D73C34" w:rsidRPr="00D617E2">
              <w:rPr>
                <w:rFonts w:cs="Calibri"/>
                <w:highlight w:val="yellow"/>
              </w:rPr>
              <w:t>than</w:t>
            </w:r>
            <w:r w:rsidRPr="00D617E2">
              <w:rPr>
                <w:rFonts w:cs="Calibri"/>
                <w:highlight w:val="yellow"/>
              </w:rPr>
              <w:t xml:space="preserve"> three days in a 30-day period.</w:t>
            </w:r>
          </w:p>
          <w:p w14:paraId="7841F8E0" w14:textId="77777777" w:rsidR="00C255D2" w:rsidRPr="00D617E2" w:rsidRDefault="00C255D2" w:rsidP="00165E90">
            <w:pPr>
              <w:rPr>
                <w:rFonts w:cs="Calibri"/>
              </w:rPr>
            </w:pPr>
          </w:p>
          <w:p w14:paraId="15F5B232" w14:textId="77777777" w:rsidR="00C255D2" w:rsidRPr="00D617E2" w:rsidRDefault="00C255D2" w:rsidP="00165E90">
            <w:pPr>
              <w:pStyle w:val="H2"/>
              <w:rPr>
                <w:rFonts w:cs="Calibri"/>
              </w:rPr>
            </w:pPr>
            <w:r w:rsidRPr="00D617E2">
              <w:rPr>
                <w:rFonts w:cs="Calibri"/>
                <w:highlight w:val="yellow"/>
              </w:rPr>
              <w:t>Recruitment checks</w:t>
            </w:r>
          </w:p>
          <w:p w14:paraId="0DC1F5B8" w14:textId="77777777" w:rsidR="00C255D2" w:rsidRPr="00D617E2" w:rsidRDefault="00C255D2" w:rsidP="00165E90">
            <w:pPr>
              <w:rPr>
                <w:rFonts w:cs="Calibri"/>
              </w:rPr>
            </w:pPr>
            <w:r w:rsidRPr="00D617E2">
              <w:rPr>
                <w:rFonts w:cs="Calibri"/>
              </w:rPr>
              <w:t xml:space="preserve">All volunteers will have suitability checks conducted in the same way as paid employees, </w:t>
            </w:r>
            <w:r w:rsidRPr="00D617E2">
              <w:rPr>
                <w:rFonts w:cs="Calibri"/>
                <w:highlight w:val="yellow"/>
              </w:rPr>
              <w:t>including</w:t>
            </w:r>
            <w:r w:rsidRPr="00D617E2">
              <w:rPr>
                <w:rFonts w:cs="Calibri"/>
              </w:rPr>
              <w:t xml:space="preserve"> an enhanced DBS check </w:t>
            </w:r>
            <w:r w:rsidRPr="00D617E2">
              <w:rPr>
                <w:rFonts w:cs="Calibri"/>
                <w:highlight w:val="yellow"/>
              </w:rPr>
              <w:t>and at least one written reference</w:t>
            </w:r>
            <w:r w:rsidRPr="00D617E2">
              <w:rPr>
                <w:rFonts w:cs="Calibri"/>
              </w:rPr>
              <w:t>. These checks will be conducted before any volunteer starts their time within the nursery.</w:t>
            </w:r>
          </w:p>
          <w:p w14:paraId="64FC473E" w14:textId="77777777" w:rsidR="00C255D2" w:rsidRPr="00D617E2" w:rsidRDefault="00C255D2" w:rsidP="00165E90">
            <w:pPr>
              <w:rPr>
                <w:rFonts w:cs="Calibri"/>
              </w:rPr>
            </w:pPr>
          </w:p>
          <w:p w14:paraId="3D460697" w14:textId="77777777" w:rsidR="00C255D2" w:rsidRPr="00D617E2" w:rsidRDefault="00C255D2" w:rsidP="00165E90">
            <w:pPr>
              <w:rPr>
                <w:rFonts w:cs="Calibri"/>
              </w:rPr>
            </w:pPr>
            <w:r w:rsidRPr="00D617E2">
              <w:rPr>
                <w:rFonts w:cs="Calibri"/>
                <w:highlight w:val="yellow"/>
              </w:rPr>
              <w:t xml:space="preserve">Volunteers must disclose any information </w:t>
            </w:r>
            <w:r w:rsidRPr="00D617E2">
              <w:rPr>
                <w:rFonts w:eastAsia="Arial" w:cs="Calibri"/>
                <w:color w:val="000000" w:themeColor="text1"/>
                <w:highlight w:val="yellow"/>
              </w:rPr>
              <w:t>which may affect their suitability to work with children including, but not limited to, arrests, charges, convictions, cautions, court orders, reprimands and warnings (whether received before or during their volunteering at the setting).</w:t>
            </w:r>
          </w:p>
        </w:tc>
      </w:tr>
      <w:tr w:rsidR="00C255D2" w:rsidRPr="00D617E2" w14:paraId="4089CFDD" w14:textId="77777777" w:rsidTr="00DB0B81">
        <w:trPr>
          <w:trHeight w:val="20"/>
        </w:trPr>
        <w:tc>
          <w:tcPr>
            <w:tcW w:w="3510" w:type="dxa"/>
            <w:tcBorders>
              <w:top w:val="single" w:sz="4" w:space="0" w:color="auto"/>
              <w:left w:val="single" w:sz="4" w:space="0" w:color="auto"/>
              <w:bottom w:val="single" w:sz="4" w:space="0" w:color="auto"/>
              <w:right w:val="single" w:sz="4" w:space="0" w:color="auto"/>
            </w:tcBorders>
            <w:vAlign w:val="center"/>
          </w:tcPr>
          <w:p w14:paraId="041C6001" w14:textId="03056048" w:rsidR="00C255D2" w:rsidRPr="00D617E2" w:rsidRDefault="00C255D2" w:rsidP="00165E90">
            <w:pPr>
              <w:jc w:val="center"/>
              <w:rPr>
                <w:rFonts w:cs="Calibri"/>
                <w:b/>
              </w:rPr>
            </w:pPr>
            <w:r w:rsidRPr="00D617E2">
              <w:rPr>
                <w:rFonts w:cs="Calibri"/>
                <w:b/>
              </w:rPr>
              <w:t xml:space="preserve">Whistleblowing Policy </w:t>
            </w:r>
            <w:r w:rsidR="005D2911">
              <w:rPr>
                <w:rFonts w:cs="Calibri"/>
                <w:b/>
              </w:rPr>
              <w:t xml:space="preserve"> </w:t>
            </w:r>
          </w:p>
        </w:tc>
        <w:tc>
          <w:tcPr>
            <w:tcW w:w="5557" w:type="dxa"/>
            <w:tcBorders>
              <w:top w:val="single" w:sz="4" w:space="0" w:color="auto"/>
              <w:left w:val="single" w:sz="4" w:space="0" w:color="auto"/>
              <w:bottom w:val="single" w:sz="4" w:space="0" w:color="auto"/>
              <w:right w:val="single" w:sz="4" w:space="0" w:color="auto"/>
            </w:tcBorders>
            <w:vAlign w:val="center"/>
          </w:tcPr>
          <w:p w14:paraId="4F9BAF46" w14:textId="77777777" w:rsidR="00C255D2" w:rsidRPr="00D617E2" w:rsidRDefault="00C255D2" w:rsidP="00165E90">
            <w:pPr>
              <w:rPr>
                <w:rFonts w:cs="Calibri"/>
              </w:rPr>
            </w:pPr>
            <w:r w:rsidRPr="00D617E2">
              <w:rPr>
                <w:rFonts w:cs="Calibri"/>
              </w:rPr>
              <w:t>Added:</w:t>
            </w:r>
          </w:p>
          <w:p w14:paraId="229FF104" w14:textId="77777777" w:rsidR="00C255D2" w:rsidRPr="00D617E2" w:rsidRDefault="00C255D2" w:rsidP="00165E90">
            <w:pPr>
              <w:rPr>
                <w:rFonts w:cs="Calibri"/>
              </w:rPr>
            </w:pPr>
            <w:r w:rsidRPr="00D617E2">
              <w:rPr>
                <w:rFonts w:cs="Calibri"/>
                <w:highlight w:val="yellow"/>
              </w:rPr>
              <w:t>Students and volunteers</w:t>
            </w:r>
            <w:r w:rsidRPr="00D617E2">
              <w:rPr>
                <w:rFonts w:cs="Calibri"/>
              </w:rPr>
              <w:t xml:space="preserve"> included throughout</w:t>
            </w:r>
          </w:p>
          <w:p w14:paraId="6CEDDF19" w14:textId="77777777" w:rsidR="00C255D2" w:rsidRPr="00D617E2" w:rsidRDefault="00C255D2" w:rsidP="00165E90">
            <w:pPr>
              <w:rPr>
                <w:rFonts w:cs="Calibri"/>
              </w:rPr>
            </w:pPr>
          </w:p>
          <w:p w14:paraId="7C94A835" w14:textId="77777777" w:rsidR="00C255D2" w:rsidRPr="00D617E2" w:rsidRDefault="00C255D2" w:rsidP="00165E90">
            <w:pPr>
              <w:rPr>
                <w:rFonts w:cs="Calibri"/>
                <w:b/>
                <w:bCs/>
              </w:rPr>
            </w:pPr>
            <w:r w:rsidRPr="00D617E2">
              <w:rPr>
                <w:rFonts w:cs="Calibri"/>
                <w:highlight w:val="yellow"/>
              </w:rPr>
              <w:t>Local children’s safeguarding partnership</w:t>
            </w:r>
            <w:r w:rsidRPr="00D617E2">
              <w:rPr>
                <w:rFonts w:cs="Calibri"/>
              </w:rPr>
              <w:t xml:space="preserve"> </w:t>
            </w:r>
            <w:r w:rsidRPr="00D617E2">
              <w:rPr>
                <w:rFonts w:cs="Calibri"/>
                <w:b/>
                <w:bCs/>
                <w:highlight w:val="yellow"/>
              </w:rPr>
              <w:t>[</w:t>
            </w:r>
            <w:r w:rsidRPr="00D617E2">
              <w:rPr>
                <w:rFonts w:cs="Calibri"/>
                <w:b/>
                <w:bCs/>
                <w:i/>
                <w:iCs/>
                <w:highlight w:val="yellow"/>
              </w:rPr>
              <w:t>number to be added by setting</w:t>
            </w:r>
            <w:r w:rsidRPr="00D617E2">
              <w:rPr>
                <w:rFonts w:cs="Calibri"/>
                <w:b/>
                <w:bCs/>
                <w:highlight w:val="yellow"/>
              </w:rPr>
              <w:t>]</w:t>
            </w:r>
          </w:p>
          <w:p w14:paraId="6E05E945" w14:textId="77777777" w:rsidR="00C255D2" w:rsidRPr="00D617E2" w:rsidRDefault="00C255D2" w:rsidP="00165E90">
            <w:pPr>
              <w:rPr>
                <w:rFonts w:cs="Calibri"/>
                <w:b/>
                <w:bCs/>
              </w:rPr>
            </w:pPr>
          </w:p>
          <w:p w14:paraId="73D2EB2F" w14:textId="77777777" w:rsidR="00C255D2" w:rsidRPr="00D617E2" w:rsidRDefault="00C255D2" w:rsidP="00165E90">
            <w:pPr>
              <w:rPr>
                <w:rFonts w:cs="Calibri"/>
              </w:rPr>
            </w:pPr>
            <w:r w:rsidRPr="00D617E2">
              <w:rPr>
                <w:rFonts w:cs="Calibri"/>
                <w:b/>
                <w:bCs/>
              </w:rPr>
              <w:t>Whistleblowing safeguarding concerns flowchart</w:t>
            </w:r>
          </w:p>
          <w:p w14:paraId="7D95524C" w14:textId="77777777" w:rsidR="00C255D2" w:rsidRPr="00D617E2" w:rsidRDefault="00C255D2" w:rsidP="00165E90">
            <w:pPr>
              <w:rPr>
                <w:rFonts w:cs="Calibri"/>
              </w:rPr>
            </w:pPr>
            <w:r w:rsidRPr="00D617E2">
              <w:rPr>
                <w:rFonts w:cs="Calibri"/>
                <w:highlight w:val="yellow"/>
              </w:rPr>
              <w:t>* employee, student or volunteer</w:t>
            </w:r>
          </w:p>
          <w:p w14:paraId="648320EC" w14:textId="77777777" w:rsidR="00C255D2" w:rsidRPr="00D617E2" w:rsidRDefault="00C255D2" w:rsidP="00165E90">
            <w:pPr>
              <w:rPr>
                <w:rFonts w:cs="Calibri"/>
              </w:rPr>
            </w:pPr>
          </w:p>
          <w:p w14:paraId="1592EC8E" w14:textId="77777777" w:rsidR="00C255D2" w:rsidRPr="00D617E2" w:rsidRDefault="00C255D2" w:rsidP="00165E90">
            <w:pPr>
              <w:rPr>
                <w:rFonts w:cs="Calibri"/>
              </w:rPr>
            </w:pPr>
            <w:r w:rsidRPr="00D617E2">
              <w:rPr>
                <w:rFonts w:cs="Calibri"/>
              </w:rPr>
              <w:t>Minor word and grammar changes</w:t>
            </w:r>
          </w:p>
        </w:tc>
      </w:tr>
      <w:tr w:rsidR="00C255D2" w:rsidRPr="00D617E2" w14:paraId="3560C0E7" w14:textId="77777777" w:rsidTr="00DB0B81">
        <w:trPr>
          <w:trHeight w:val="20"/>
        </w:trPr>
        <w:tc>
          <w:tcPr>
            <w:tcW w:w="3510" w:type="dxa"/>
            <w:tcBorders>
              <w:top w:val="single" w:sz="4" w:space="0" w:color="auto"/>
              <w:left w:val="single" w:sz="4" w:space="0" w:color="auto"/>
              <w:bottom w:val="single" w:sz="4" w:space="0" w:color="auto"/>
              <w:right w:val="single" w:sz="4" w:space="0" w:color="auto"/>
            </w:tcBorders>
            <w:vAlign w:val="center"/>
          </w:tcPr>
          <w:p w14:paraId="01F827AE" w14:textId="676AB4FB" w:rsidR="00C255D2" w:rsidRPr="00D617E2" w:rsidRDefault="00C255D2" w:rsidP="00165E90">
            <w:pPr>
              <w:jc w:val="center"/>
              <w:rPr>
                <w:rFonts w:cs="Calibri"/>
                <w:b/>
              </w:rPr>
            </w:pPr>
            <w:r w:rsidRPr="00D617E2">
              <w:rPr>
                <w:rFonts w:cs="Calibri"/>
                <w:b/>
              </w:rPr>
              <w:t xml:space="preserve">Single Central Record (SCR) </w:t>
            </w:r>
            <w:r w:rsidR="005D2911">
              <w:rPr>
                <w:rFonts w:cs="Calibri"/>
                <w:b/>
              </w:rPr>
              <w:t xml:space="preserve"> </w:t>
            </w:r>
          </w:p>
        </w:tc>
        <w:tc>
          <w:tcPr>
            <w:tcW w:w="5557" w:type="dxa"/>
            <w:tcBorders>
              <w:top w:val="single" w:sz="4" w:space="0" w:color="auto"/>
              <w:left w:val="single" w:sz="4" w:space="0" w:color="auto"/>
              <w:bottom w:val="single" w:sz="4" w:space="0" w:color="auto"/>
              <w:right w:val="single" w:sz="4" w:space="0" w:color="auto"/>
            </w:tcBorders>
            <w:vAlign w:val="center"/>
          </w:tcPr>
          <w:p w14:paraId="2817023F" w14:textId="77777777" w:rsidR="00C255D2" w:rsidRPr="00D617E2" w:rsidRDefault="00C255D2" w:rsidP="00165E90">
            <w:pPr>
              <w:jc w:val="both"/>
              <w:rPr>
                <w:rFonts w:cs="Calibri"/>
                <w:bCs/>
              </w:rPr>
            </w:pPr>
            <w:r w:rsidRPr="00D617E2">
              <w:rPr>
                <w:rFonts w:cs="Calibri"/>
                <w:bCs/>
              </w:rPr>
              <w:t>Added:</w:t>
            </w:r>
          </w:p>
          <w:p w14:paraId="15BE0209" w14:textId="77777777" w:rsidR="00C255D2" w:rsidRPr="00D617E2" w:rsidRDefault="00C255D2" w:rsidP="00165E90">
            <w:pPr>
              <w:rPr>
                <w:rFonts w:cs="Calibri"/>
                <w:b/>
              </w:rPr>
            </w:pPr>
            <w:r w:rsidRPr="00D617E2">
              <w:rPr>
                <w:rFonts w:cs="Calibri"/>
                <w:i/>
                <w:iCs/>
                <w:highlight w:val="yellow"/>
              </w:rPr>
              <w:t>Early years inspection: toolkit, operating guide and information</w:t>
            </w:r>
          </w:p>
        </w:tc>
      </w:tr>
      <w:tr w:rsidR="00C255D2" w:rsidRPr="00D617E2" w14:paraId="2FEEBC13" w14:textId="77777777" w:rsidTr="00DB0B81">
        <w:trPr>
          <w:trHeight w:val="20"/>
        </w:trPr>
        <w:tc>
          <w:tcPr>
            <w:tcW w:w="3510" w:type="dxa"/>
            <w:tcBorders>
              <w:top w:val="single" w:sz="4" w:space="0" w:color="auto"/>
              <w:left w:val="single" w:sz="4" w:space="0" w:color="auto"/>
              <w:bottom w:val="single" w:sz="4" w:space="0" w:color="auto"/>
              <w:right w:val="single" w:sz="4" w:space="0" w:color="auto"/>
            </w:tcBorders>
            <w:vAlign w:val="center"/>
          </w:tcPr>
          <w:p w14:paraId="5BD52925" w14:textId="40AF451B" w:rsidR="00C255D2" w:rsidRPr="00D617E2" w:rsidRDefault="00C255D2" w:rsidP="00165E90">
            <w:pPr>
              <w:jc w:val="center"/>
              <w:rPr>
                <w:rFonts w:cs="Calibri"/>
                <w:b/>
              </w:rPr>
            </w:pPr>
            <w:r w:rsidRPr="00D617E2">
              <w:rPr>
                <w:rFonts w:cs="Calibri"/>
                <w:b/>
              </w:rPr>
              <w:t xml:space="preserve">Volunteer agreement </w:t>
            </w:r>
            <w:r w:rsidR="005D2911">
              <w:rPr>
                <w:rFonts w:cs="Calibri"/>
                <w:b/>
              </w:rPr>
              <w:t xml:space="preserve"> </w:t>
            </w:r>
          </w:p>
        </w:tc>
        <w:tc>
          <w:tcPr>
            <w:tcW w:w="5557" w:type="dxa"/>
            <w:tcBorders>
              <w:top w:val="single" w:sz="4" w:space="0" w:color="auto"/>
              <w:left w:val="single" w:sz="4" w:space="0" w:color="auto"/>
              <w:bottom w:val="single" w:sz="4" w:space="0" w:color="auto"/>
              <w:right w:val="single" w:sz="4" w:space="0" w:color="auto"/>
            </w:tcBorders>
            <w:vAlign w:val="center"/>
          </w:tcPr>
          <w:p w14:paraId="1B98585F" w14:textId="77777777" w:rsidR="00C255D2" w:rsidRPr="00D617E2" w:rsidRDefault="00C255D2" w:rsidP="00165E90">
            <w:pPr>
              <w:rPr>
                <w:rFonts w:cs="Calibri"/>
                <w:bCs/>
              </w:rPr>
            </w:pPr>
            <w:r w:rsidRPr="00D617E2">
              <w:rPr>
                <w:rFonts w:cs="Calibri"/>
                <w:bCs/>
              </w:rPr>
              <w:t>Added:</w:t>
            </w:r>
          </w:p>
          <w:p w14:paraId="3E82E584" w14:textId="77777777" w:rsidR="00C255D2" w:rsidRPr="00D617E2" w:rsidRDefault="00C255D2" w:rsidP="00165E90">
            <w:pPr>
              <w:rPr>
                <w:rFonts w:cs="Calibri"/>
              </w:rPr>
            </w:pPr>
            <w:r w:rsidRPr="00D617E2">
              <w:rPr>
                <w:rFonts w:cs="Calibri"/>
                <w:b/>
                <w:bCs/>
                <w:highlight w:val="yellow"/>
              </w:rPr>
              <w:t>Recruitment checks</w:t>
            </w:r>
          </w:p>
          <w:p w14:paraId="3EABCADA" w14:textId="77777777" w:rsidR="00C255D2" w:rsidRPr="00D617E2" w:rsidRDefault="00C255D2" w:rsidP="00165E90">
            <w:pPr>
              <w:rPr>
                <w:rFonts w:cs="Calibri"/>
              </w:rPr>
            </w:pPr>
            <w:r w:rsidRPr="00D617E2">
              <w:rPr>
                <w:rFonts w:cs="Calibri"/>
                <w:highlight w:val="yellow"/>
              </w:rPr>
              <w:t>We require you to provide two referees and at least one written reference. You will also be required to obtain an enhanced Disclosure and Barring Service check.</w:t>
            </w:r>
          </w:p>
          <w:p w14:paraId="5F91D520" w14:textId="77777777" w:rsidR="00C255D2" w:rsidRPr="00D617E2" w:rsidRDefault="00C255D2" w:rsidP="00165E90">
            <w:pPr>
              <w:rPr>
                <w:rFonts w:cs="Calibri"/>
              </w:rPr>
            </w:pPr>
          </w:p>
          <w:p w14:paraId="78AA14D9" w14:textId="77777777" w:rsidR="00C255D2" w:rsidRPr="00D617E2" w:rsidRDefault="00C255D2" w:rsidP="00165E90">
            <w:pPr>
              <w:rPr>
                <w:rFonts w:cs="Calibri"/>
              </w:rPr>
            </w:pPr>
            <w:r w:rsidRPr="00D617E2">
              <w:rPr>
                <w:rFonts w:cs="Calibri"/>
              </w:rPr>
              <w:t>Minor word and grammar changes</w:t>
            </w:r>
          </w:p>
        </w:tc>
      </w:tr>
    </w:tbl>
    <w:p w14:paraId="789B1849" w14:textId="77777777" w:rsidR="00947987" w:rsidRPr="00D617E2" w:rsidRDefault="00947987" w:rsidP="00D27EC8">
      <w:pPr>
        <w:jc w:val="both"/>
        <w:rPr>
          <w:rFonts w:ascii="Calibri" w:hAnsi="Calibri" w:cs="Calibri"/>
        </w:rPr>
      </w:pPr>
    </w:p>
    <w:p w14:paraId="77A2906B" w14:textId="4E049ACC" w:rsidR="0016737B" w:rsidRPr="00D617E2" w:rsidRDefault="002A6D3D" w:rsidP="00586810">
      <w:pPr>
        <w:pStyle w:val="H1"/>
        <w:rPr>
          <w:rFonts w:ascii="Calibri" w:hAnsi="Calibri" w:cs="Calibri"/>
        </w:rPr>
      </w:pPr>
      <w:bookmarkStart w:id="6" w:name="_Toc235785791"/>
      <w:r w:rsidRPr="00D617E2">
        <w:rPr>
          <w:rFonts w:ascii="Calibri" w:hAnsi="Calibri" w:cs="Calibri"/>
        </w:rPr>
        <w:lastRenderedPageBreak/>
        <w:t>W</w:t>
      </w:r>
      <w:r w:rsidR="0016737B" w:rsidRPr="00D617E2">
        <w:rPr>
          <w:rFonts w:ascii="Calibri" w:hAnsi="Calibri" w:cs="Calibri"/>
        </w:rPr>
        <w:t>elcome</w:t>
      </w:r>
      <w:bookmarkEnd w:id="1"/>
      <w:bookmarkEnd w:id="6"/>
    </w:p>
    <w:p w14:paraId="328B5CAC" w14:textId="77777777" w:rsidR="0016737B" w:rsidRPr="00D617E2" w:rsidRDefault="0016737B" w:rsidP="00586810">
      <w:pPr>
        <w:jc w:val="both"/>
        <w:rPr>
          <w:rFonts w:ascii="Calibri" w:hAnsi="Calibri" w:cs="Calibri"/>
        </w:rPr>
      </w:pPr>
    </w:p>
    <w:p w14:paraId="276EF971" w14:textId="77777777" w:rsidR="0016737B" w:rsidRPr="00D617E2" w:rsidRDefault="0016737B" w:rsidP="00586810">
      <w:pPr>
        <w:jc w:val="both"/>
        <w:rPr>
          <w:rFonts w:ascii="Calibri" w:hAnsi="Calibri" w:cs="Calibri"/>
        </w:rPr>
      </w:pPr>
      <w:r w:rsidRPr="00D617E2">
        <w:rPr>
          <w:rFonts w:ascii="Calibri" w:hAnsi="Calibri" w:cs="Calibri"/>
        </w:rPr>
        <w:t>Nurseries come in all shapes and sizes, providing care that reflects the diverse community in which we live. A set of well-developed policies and procedures should be central to high-quality provision.</w:t>
      </w:r>
    </w:p>
    <w:p w14:paraId="67643E6A" w14:textId="77777777" w:rsidR="0016737B" w:rsidRPr="00D617E2" w:rsidRDefault="0016737B" w:rsidP="00586810">
      <w:pPr>
        <w:jc w:val="both"/>
        <w:rPr>
          <w:rFonts w:ascii="Calibri" w:hAnsi="Calibri" w:cs="Calibri"/>
        </w:rPr>
      </w:pPr>
    </w:p>
    <w:p w14:paraId="0BBB4499" w14:textId="573776E9" w:rsidR="0016737B" w:rsidRPr="00D617E2" w:rsidRDefault="0016737B" w:rsidP="00586810">
      <w:pPr>
        <w:jc w:val="both"/>
        <w:rPr>
          <w:rFonts w:ascii="Calibri" w:hAnsi="Calibri" w:cs="Calibri"/>
        </w:rPr>
      </w:pPr>
      <w:r w:rsidRPr="00D617E2">
        <w:rPr>
          <w:rFonts w:ascii="Calibri" w:hAnsi="Calibri" w:cs="Calibri"/>
        </w:rPr>
        <w:t xml:space="preserve">The development of appropriate policies and procedures will underpin your legal responsibility to ensure the welfare of children, staff and parents. Nurseries should ensure that all policies and procedures fully incorporate equal opportunities within their </w:t>
      </w:r>
      <w:r w:rsidR="0071082F" w:rsidRPr="00D617E2">
        <w:rPr>
          <w:rFonts w:ascii="Calibri" w:hAnsi="Calibri" w:cs="Calibri"/>
        </w:rPr>
        <w:t>setting</w:t>
      </w:r>
      <w:r w:rsidRPr="00D617E2">
        <w:rPr>
          <w:rFonts w:ascii="Calibri" w:hAnsi="Calibri" w:cs="Calibri"/>
        </w:rPr>
        <w:t>.</w:t>
      </w:r>
    </w:p>
    <w:p w14:paraId="2A435E20" w14:textId="77777777" w:rsidR="0016737B" w:rsidRPr="00D617E2" w:rsidRDefault="0016737B" w:rsidP="00586810">
      <w:pPr>
        <w:jc w:val="both"/>
        <w:rPr>
          <w:rFonts w:ascii="Calibri" w:hAnsi="Calibri" w:cs="Calibri"/>
        </w:rPr>
      </w:pPr>
    </w:p>
    <w:p w14:paraId="757EC278" w14:textId="77777777" w:rsidR="0016737B" w:rsidRPr="00D617E2" w:rsidRDefault="0016737B" w:rsidP="00586810">
      <w:pPr>
        <w:jc w:val="both"/>
        <w:rPr>
          <w:rFonts w:ascii="Calibri" w:hAnsi="Calibri" w:cs="Calibri"/>
        </w:rPr>
      </w:pPr>
      <w:r w:rsidRPr="00D617E2">
        <w:rPr>
          <w:rFonts w:ascii="Calibri" w:hAnsi="Calibri" w:cs="Calibri"/>
        </w:rPr>
        <w:t>A carefully</w:t>
      </w:r>
      <w:r w:rsidR="006838ED" w:rsidRPr="00D617E2">
        <w:rPr>
          <w:rFonts w:ascii="Calibri" w:hAnsi="Calibri" w:cs="Calibri"/>
        </w:rPr>
        <w:t xml:space="preserve"> </w:t>
      </w:r>
      <w:r w:rsidRPr="00D617E2">
        <w:rPr>
          <w:rFonts w:ascii="Calibri" w:hAnsi="Calibri" w:cs="Calibri"/>
        </w:rPr>
        <w:t xml:space="preserve">formulated set of policies and procedures will be constantly evolving. The policies in this publication </w:t>
      </w:r>
      <w:r w:rsidR="0071082F" w:rsidRPr="00D617E2">
        <w:rPr>
          <w:rFonts w:ascii="Calibri" w:hAnsi="Calibri" w:cs="Calibri"/>
        </w:rPr>
        <w:t xml:space="preserve">help providers to </w:t>
      </w:r>
      <w:r w:rsidRPr="00D617E2">
        <w:rPr>
          <w:rFonts w:ascii="Calibri" w:hAnsi="Calibri" w:cs="Calibri"/>
        </w:rPr>
        <w:t xml:space="preserve">meet the requirements </w:t>
      </w:r>
      <w:r w:rsidR="008321CC" w:rsidRPr="00D617E2">
        <w:rPr>
          <w:rFonts w:ascii="Calibri" w:hAnsi="Calibri" w:cs="Calibri"/>
        </w:rPr>
        <w:t xml:space="preserve">set out in the Statutory Framework for </w:t>
      </w:r>
      <w:r w:rsidRPr="00D617E2">
        <w:rPr>
          <w:rFonts w:ascii="Calibri" w:hAnsi="Calibri" w:cs="Calibri"/>
        </w:rPr>
        <w:t>the Early Years Foun</w:t>
      </w:r>
      <w:r w:rsidR="009E5586" w:rsidRPr="00D617E2">
        <w:rPr>
          <w:rFonts w:ascii="Calibri" w:hAnsi="Calibri" w:cs="Calibri"/>
        </w:rPr>
        <w:t>dation Stage (EYFS) in England</w:t>
      </w:r>
      <w:r w:rsidR="0071082F" w:rsidRPr="00D617E2">
        <w:rPr>
          <w:rFonts w:ascii="Calibri" w:hAnsi="Calibri" w:cs="Calibri"/>
        </w:rPr>
        <w:t>.</w:t>
      </w:r>
    </w:p>
    <w:p w14:paraId="2212BA7A" w14:textId="77777777" w:rsidR="00C41928" w:rsidRPr="00D617E2" w:rsidRDefault="00C41928" w:rsidP="00586810">
      <w:pPr>
        <w:jc w:val="both"/>
        <w:rPr>
          <w:rFonts w:ascii="Calibri" w:hAnsi="Calibri" w:cs="Calibri"/>
        </w:rPr>
      </w:pPr>
    </w:p>
    <w:p w14:paraId="1AF7756D" w14:textId="0ECBAA00" w:rsidR="0016737B" w:rsidRDefault="00323F1B" w:rsidP="00586810">
      <w:pPr>
        <w:jc w:val="both"/>
        <w:rPr>
          <w:rFonts w:ascii="Calibri" w:hAnsi="Calibri" w:cs="Calibri"/>
          <w:shd w:val="clear" w:color="auto" w:fill="FFFF00"/>
        </w:rPr>
      </w:pPr>
      <w:r w:rsidRPr="00D617E2">
        <w:rPr>
          <w:rFonts w:ascii="Calibri" w:hAnsi="Calibri" w:cs="Calibri"/>
          <w:shd w:val="clear" w:color="auto" w:fill="FFFF00"/>
        </w:rPr>
        <w:t>AI-generated policies may look professional, but they should not be relied on without careful checking. They may not be accurate, up to date, suitable for your nursery setting or based on current early years requirements. Using policies created by our early years advisers gives you greater confidence that the content is appropriate, practical and informed by reputable, accountable sources. Approved templates provide the expert wording and assurance needed to help settings meet their statutory responsibilities.</w:t>
      </w:r>
    </w:p>
    <w:p w14:paraId="2234356F" w14:textId="77777777" w:rsidR="001218E8" w:rsidRPr="00D617E2" w:rsidRDefault="001218E8" w:rsidP="00586810">
      <w:pPr>
        <w:jc w:val="both"/>
        <w:rPr>
          <w:rFonts w:ascii="Calibri" w:hAnsi="Calibri" w:cs="Calibri"/>
        </w:rPr>
      </w:pPr>
    </w:p>
    <w:p w14:paraId="22608594" w14:textId="77777777" w:rsidR="0016737B" w:rsidRPr="00D617E2" w:rsidRDefault="0016737B" w:rsidP="00586810">
      <w:pPr>
        <w:jc w:val="both"/>
        <w:rPr>
          <w:rFonts w:ascii="Calibri" w:hAnsi="Calibri" w:cs="Calibri"/>
        </w:rPr>
      </w:pPr>
      <w:r w:rsidRPr="00D617E2">
        <w:rPr>
          <w:rFonts w:ascii="Calibri" w:hAnsi="Calibri" w:cs="Calibri"/>
          <w:b/>
        </w:rPr>
        <w:t xml:space="preserve">Your </w:t>
      </w:r>
      <w:r w:rsidR="00571B97" w:rsidRPr="00D617E2">
        <w:rPr>
          <w:rFonts w:ascii="Calibri" w:hAnsi="Calibri" w:cs="Calibri"/>
          <w:b/>
        </w:rPr>
        <w:t>Essential Guide</w:t>
      </w:r>
      <w:r w:rsidRPr="00D617E2">
        <w:rPr>
          <w:rFonts w:ascii="Calibri" w:hAnsi="Calibri" w:cs="Calibri"/>
          <w:b/>
        </w:rPr>
        <w:t xml:space="preserve"> to </w:t>
      </w:r>
      <w:r w:rsidR="00571B97" w:rsidRPr="00D617E2">
        <w:rPr>
          <w:rFonts w:ascii="Calibri" w:hAnsi="Calibri" w:cs="Calibri"/>
          <w:b/>
        </w:rPr>
        <w:t>Policies</w:t>
      </w:r>
      <w:r w:rsidRPr="00D617E2">
        <w:rPr>
          <w:rFonts w:ascii="Calibri" w:hAnsi="Calibri" w:cs="Calibri"/>
          <w:b/>
        </w:rPr>
        <w:t xml:space="preserve"> </w:t>
      </w:r>
      <w:r w:rsidR="00571B97" w:rsidRPr="00D617E2">
        <w:rPr>
          <w:rFonts w:ascii="Calibri" w:hAnsi="Calibri" w:cs="Calibri"/>
          <w:b/>
        </w:rPr>
        <w:t>and</w:t>
      </w:r>
      <w:r w:rsidRPr="00D617E2">
        <w:rPr>
          <w:rFonts w:ascii="Calibri" w:hAnsi="Calibri" w:cs="Calibri"/>
          <w:b/>
        </w:rPr>
        <w:t xml:space="preserve"> </w:t>
      </w:r>
      <w:r w:rsidR="00571B97" w:rsidRPr="00D617E2">
        <w:rPr>
          <w:rFonts w:ascii="Calibri" w:hAnsi="Calibri" w:cs="Calibri"/>
          <w:b/>
        </w:rPr>
        <w:t>Procedures</w:t>
      </w:r>
      <w:r w:rsidRPr="00D617E2">
        <w:rPr>
          <w:rFonts w:ascii="Calibri" w:hAnsi="Calibri" w:cs="Calibri"/>
        </w:rPr>
        <w:t xml:space="preserve"> is one of NDNA’s ‘</w:t>
      </w:r>
      <w:r w:rsidR="00B4675B" w:rsidRPr="00D617E2">
        <w:rPr>
          <w:rFonts w:ascii="Calibri" w:hAnsi="Calibri" w:cs="Calibri"/>
        </w:rPr>
        <w:t>Y</w:t>
      </w:r>
      <w:r w:rsidRPr="00D617E2">
        <w:rPr>
          <w:rFonts w:ascii="Calibri" w:hAnsi="Calibri" w:cs="Calibri"/>
        </w:rPr>
        <w:t xml:space="preserve">our </w:t>
      </w:r>
      <w:r w:rsidR="00B4675B" w:rsidRPr="00D617E2">
        <w:rPr>
          <w:rFonts w:ascii="Calibri" w:hAnsi="Calibri" w:cs="Calibri"/>
        </w:rPr>
        <w:t>E</w:t>
      </w:r>
      <w:r w:rsidRPr="00D617E2">
        <w:rPr>
          <w:rFonts w:ascii="Calibri" w:hAnsi="Calibri" w:cs="Calibri"/>
        </w:rPr>
        <w:t xml:space="preserve">ssential </w:t>
      </w:r>
      <w:r w:rsidR="00B4675B" w:rsidRPr="00D617E2">
        <w:rPr>
          <w:rFonts w:ascii="Calibri" w:hAnsi="Calibri" w:cs="Calibri"/>
        </w:rPr>
        <w:t>G</w:t>
      </w:r>
      <w:r w:rsidRPr="00D617E2">
        <w:rPr>
          <w:rFonts w:ascii="Calibri" w:hAnsi="Calibri" w:cs="Calibri"/>
        </w:rPr>
        <w:t>uide to...’ publications to help develop good practice in early years settings. This pack will provide an invaluable resource in establishing high-quality provision.</w:t>
      </w:r>
    </w:p>
    <w:p w14:paraId="6BF15455" w14:textId="77777777" w:rsidR="0016737B" w:rsidRPr="00D617E2" w:rsidRDefault="0016737B" w:rsidP="00586810">
      <w:pPr>
        <w:jc w:val="both"/>
        <w:rPr>
          <w:rFonts w:ascii="Calibri" w:hAnsi="Calibri" w:cs="Calibri"/>
        </w:rPr>
      </w:pPr>
    </w:p>
    <w:p w14:paraId="243D2B5B" w14:textId="77777777" w:rsidR="0016737B" w:rsidRPr="00D617E2" w:rsidRDefault="0016737B" w:rsidP="00586810">
      <w:pPr>
        <w:jc w:val="both"/>
        <w:rPr>
          <w:rFonts w:ascii="Calibri" w:hAnsi="Calibri" w:cs="Calibri"/>
        </w:rPr>
      </w:pPr>
      <w:r w:rsidRPr="00D617E2">
        <w:rPr>
          <w:rFonts w:ascii="Calibri" w:hAnsi="Calibri" w:cs="Calibri"/>
        </w:rPr>
        <w:t>Membership of NDNA will allow you to keep up</w:t>
      </w:r>
      <w:r w:rsidR="006838ED" w:rsidRPr="00D617E2">
        <w:rPr>
          <w:rFonts w:ascii="Calibri" w:hAnsi="Calibri" w:cs="Calibri"/>
        </w:rPr>
        <w:t xml:space="preserve"> </w:t>
      </w:r>
      <w:r w:rsidRPr="00D617E2">
        <w:rPr>
          <w:rFonts w:ascii="Calibri" w:hAnsi="Calibri" w:cs="Calibri"/>
        </w:rPr>
        <w:t>to</w:t>
      </w:r>
      <w:r w:rsidR="006838ED" w:rsidRPr="00D617E2">
        <w:rPr>
          <w:rFonts w:ascii="Calibri" w:hAnsi="Calibri" w:cs="Calibri"/>
        </w:rPr>
        <w:t xml:space="preserve"> </w:t>
      </w:r>
      <w:r w:rsidRPr="00D617E2">
        <w:rPr>
          <w:rFonts w:ascii="Calibri" w:hAnsi="Calibri" w:cs="Calibri"/>
        </w:rPr>
        <w:t>date with changes in the sector and in legislation. As part of your membership you can download the policies and procedures templates</w:t>
      </w:r>
      <w:r w:rsidR="009C286D" w:rsidRPr="00D617E2">
        <w:rPr>
          <w:rFonts w:ascii="Calibri" w:hAnsi="Calibri" w:cs="Calibri"/>
        </w:rPr>
        <w:t>,</w:t>
      </w:r>
      <w:r w:rsidRPr="00D617E2">
        <w:rPr>
          <w:rFonts w:ascii="Calibri" w:hAnsi="Calibri" w:cs="Calibri"/>
        </w:rPr>
        <w:t xml:space="preserve"> </w:t>
      </w:r>
      <w:r w:rsidR="009C286D" w:rsidRPr="00D617E2">
        <w:rPr>
          <w:rFonts w:ascii="Calibri" w:hAnsi="Calibri" w:cs="Calibri"/>
        </w:rPr>
        <w:t xml:space="preserve">which are regularly updated in line with legislation and best practice, </w:t>
      </w:r>
      <w:r w:rsidRPr="00D617E2">
        <w:rPr>
          <w:rFonts w:ascii="Calibri" w:hAnsi="Calibri" w:cs="Calibri"/>
        </w:rPr>
        <w:t xml:space="preserve">free of charge in the </w:t>
      </w:r>
      <w:r w:rsidR="00FC1496" w:rsidRPr="00D617E2">
        <w:rPr>
          <w:rFonts w:ascii="Calibri" w:hAnsi="Calibri" w:cs="Calibri"/>
        </w:rPr>
        <w:t xml:space="preserve">NDNA online </w:t>
      </w:r>
      <w:r w:rsidRPr="00D617E2">
        <w:rPr>
          <w:rFonts w:ascii="Calibri" w:hAnsi="Calibri" w:cs="Calibri"/>
        </w:rPr>
        <w:t>member</w:t>
      </w:r>
      <w:r w:rsidR="00FC1496" w:rsidRPr="00D617E2">
        <w:rPr>
          <w:rFonts w:ascii="Calibri" w:hAnsi="Calibri" w:cs="Calibri"/>
        </w:rPr>
        <w:t xml:space="preserve"> hub</w:t>
      </w:r>
      <w:r w:rsidR="0071082F" w:rsidRPr="00D617E2">
        <w:rPr>
          <w:rFonts w:ascii="Calibri" w:hAnsi="Calibri" w:cs="Calibri"/>
        </w:rPr>
        <w:t>.</w:t>
      </w:r>
      <w:r w:rsidRPr="00D617E2">
        <w:rPr>
          <w:rFonts w:ascii="Calibri" w:hAnsi="Calibri" w:cs="Calibri"/>
        </w:rPr>
        <w:t xml:space="preserve"> To find out more about the benefits of joining NDNA visit </w:t>
      </w:r>
      <w:hyperlink r:id="rId18" w:history="1">
        <w:r w:rsidR="00BC5DBB" w:rsidRPr="00D617E2">
          <w:rPr>
            <w:rStyle w:val="Hyperlink"/>
            <w:rFonts w:ascii="Calibri" w:hAnsi="Calibri" w:cs="Calibri"/>
          </w:rPr>
          <w:t>https://ndna.org.uk/hub/join-us/</w:t>
        </w:r>
      </w:hyperlink>
      <w:r w:rsidR="00E04284" w:rsidRPr="00D617E2">
        <w:rPr>
          <w:rFonts w:ascii="Calibri" w:hAnsi="Calibri" w:cs="Calibri"/>
        </w:rPr>
        <w:t>.</w:t>
      </w:r>
    </w:p>
    <w:p w14:paraId="59B4F9E1" w14:textId="77777777" w:rsidR="004818A7" w:rsidRPr="00D617E2" w:rsidRDefault="004818A7" w:rsidP="00586810">
      <w:pPr>
        <w:jc w:val="both"/>
        <w:rPr>
          <w:rFonts w:ascii="Calibri" w:hAnsi="Calibri" w:cs="Calibri"/>
        </w:rPr>
      </w:pPr>
    </w:p>
    <w:p w14:paraId="0EE312F2" w14:textId="77777777" w:rsidR="004818A7" w:rsidRPr="00D617E2" w:rsidRDefault="004818A7" w:rsidP="00586810">
      <w:pPr>
        <w:jc w:val="both"/>
        <w:rPr>
          <w:rFonts w:ascii="Calibri" w:hAnsi="Calibri" w:cs="Calibri"/>
        </w:rPr>
      </w:pPr>
    </w:p>
    <w:p w14:paraId="385A7819" w14:textId="77777777" w:rsidR="004818A7" w:rsidRPr="00D617E2" w:rsidRDefault="004818A7" w:rsidP="00586810">
      <w:pPr>
        <w:jc w:val="both"/>
        <w:rPr>
          <w:rFonts w:ascii="Calibri" w:hAnsi="Calibri" w:cs="Calibri"/>
        </w:rPr>
      </w:pPr>
    </w:p>
    <w:p w14:paraId="14DEF2AA" w14:textId="0BB28A7C" w:rsidR="0016737B" w:rsidRPr="00D617E2" w:rsidRDefault="00A87366" w:rsidP="00586810">
      <w:pPr>
        <w:jc w:val="both"/>
        <w:rPr>
          <w:rFonts w:ascii="Calibri" w:hAnsi="Calibri" w:cs="Calibri"/>
        </w:rPr>
      </w:pPr>
      <w:r w:rsidRPr="00D617E2">
        <w:rPr>
          <w:rFonts w:ascii="Calibri" w:hAnsi="Calibri" w:cs="Calibri"/>
          <w:noProof/>
        </w:rPr>
        <w:drawing>
          <wp:inline distT="0" distB="0" distL="0" distR="0" wp14:anchorId="59F8D062" wp14:editId="1E744F9A">
            <wp:extent cx="1863053" cy="516791"/>
            <wp:effectExtent l="0" t="0" r="0" b="0"/>
            <wp:docPr id="504399066" name="Picture 2" descr="A black background with purpl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399066" name="Picture 2" descr="A black background with purple text&#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1863053" cy="516791"/>
                    </a:xfrm>
                    <a:prstGeom prst="rect">
                      <a:avLst/>
                    </a:prstGeom>
                    <a:noFill/>
                    <a:ln>
                      <a:noFill/>
                    </a:ln>
                  </pic:spPr>
                </pic:pic>
              </a:graphicData>
            </a:graphic>
          </wp:inline>
        </w:drawing>
      </w:r>
    </w:p>
    <w:p w14:paraId="48101E5A" w14:textId="77777777" w:rsidR="0016737B" w:rsidRPr="00D617E2" w:rsidRDefault="0016737B" w:rsidP="00586810">
      <w:pPr>
        <w:jc w:val="both"/>
        <w:rPr>
          <w:rFonts w:ascii="Calibri" w:hAnsi="Calibri" w:cs="Calibri"/>
        </w:rPr>
      </w:pPr>
    </w:p>
    <w:p w14:paraId="2D693E2F" w14:textId="6F1E94B8" w:rsidR="0016737B" w:rsidRPr="00D617E2" w:rsidRDefault="00B868C8" w:rsidP="00586810">
      <w:pPr>
        <w:jc w:val="both"/>
        <w:rPr>
          <w:rFonts w:ascii="Calibri" w:hAnsi="Calibri" w:cs="Calibri"/>
        </w:rPr>
      </w:pPr>
      <w:r w:rsidRPr="00D617E2">
        <w:rPr>
          <w:rFonts w:ascii="Calibri" w:hAnsi="Calibri" w:cs="Calibri"/>
        </w:rPr>
        <w:t>Tim McLachlan</w:t>
      </w:r>
    </w:p>
    <w:p w14:paraId="39836299" w14:textId="77777777" w:rsidR="0016737B" w:rsidRPr="00D617E2" w:rsidRDefault="0016737B" w:rsidP="00586810">
      <w:pPr>
        <w:jc w:val="both"/>
        <w:rPr>
          <w:rFonts w:ascii="Calibri" w:hAnsi="Calibri" w:cs="Calibri"/>
        </w:rPr>
      </w:pPr>
      <w:r w:rsidRPr="00D617E2">
        <w:rPr>
          <w:rFonts w:ascii="Calibri" w:hAnsi="Calibri" w:cs="Calibri"/>
        </w:rPr>
        <w:t>Chief Executive, NDNA</w:t>
      </w:r>
    </w:p>
    <w:p w14:paraId="006A530A" w14:textId="77777777" w:rsidR="0016737B" w:rsidRPr="00D617E2" w:rsidRDefault="0016737B" w:rsidP="00586810">
      <w:pPr>
        <w:jc w:val="both"/>
        <w:rPr>
          <w:rFonts w:ascii="Calibri" w:hAnsi="Calibri" w:cs="Calibri"/>
        </w:rPr>
      </w:pPr>
    </w:p>
    <w:p w14:paraId="0A0056BE" w14:textId="77777777" w:rsidR="0016737B" w:rsidRPr="00D617E2" w:rsidRDefault="0016737B" w:rsidP="00586810">
      <w:pPr>
        <w:jc w:val="both"/>
        <w:rPr>
          <w:rFonts w:ascii="Calibri" w:hAnsi="Calibri" w:cs="Calibri"/>
        </w:rPr>
      </w:pPr>
    </w:p>
    <w:p w14:paraId="4A0C5BAA" w14:textId="77777777" w:rsidR="0016737B" w:rsidRPr="00D617E2" w:rsidRDefault="0016737B" w:rsidP="00586810">
      <w:pPr>
        <w:jc w:val="both"/>
        <w:rPr>
          <w:rFonts w:ascii="Calibri" w:hAnsi="Calibri" w:cs="Calibri"/>
        </w:rPr>
      </w:pPr>
    </w:p>
    <w:p w14:paraId="57256747" w14:textId="515A400C" w:rsidR="0016737B" w:rsidRPr="00D617E2" w:rsidRDefault="00217777" w:rsidP="00586810">
      <w:pPr>
        <w:pStyle w:val="H1"/>
        <w:rPr>
          <w:rFonts w:ascii="Calibri" w:hAnsi="Calibri" w:cs="Calibri"/>
        </w:rPr>
      </w:pPr>
      <w:bookmarkStart w:id="7" w:name="_Toc372294162"/>
      <w:bookmarkStart w:id="8" w:name="_Toc235785792"/>
      <w:r w:rsidRPr="00D617E2">
        <w:rPr>
          <w:rFonts w:ascii="Calibri" w:hAnsi="Calibri" w:cs="Calibri"/>
        </w:rPr>
        <w:lastRenderedPageBreak/>
        <w:t>G</w:t>
      </w:r>
      <w:r w:rsidR="0016737B" w:rsidRPr="00D617E2">
        <w:rPr>
          <w:rFonts w:ascii="Calibri" w:hAnsi="Calibri" w:cs="Calibri"/>
        </w:rPr>
        <w:t>lossary</w:t>
      </w:r>
      <w:bookmarkEnd w:id="7"/>
      <w:bookmarkEnd w:id="8"/>
    </w:p>
    <w:p w14:paraId="50F80122" w14:textId="77777777" w:rsidR="0016737B" w:rsidRPr="00D617E2" w:rsidRDefault="0016737B" w:rsidP="00586810">
      <w:pPr>
        <w:jc w:val="both"/>
        <w:rPr>
          <w:rFonts w:ascii="Calibri" w:hAnsi="Calibri" w:cs="Calibri"/>
        </w:rPr>
      </w:pPr>
    </w:p>
    <w:p w14:paraId="5550563C" w14:textId="77777777" w:rsidR="0016737B" w:rsidRPr="00D617E2" w:rsidRDefault="0016737B" w:rsidP="00586810">
      <w:pPr>
        <w:jc w:val="both"/>
        <w:rPr>
          <w:rFonts w:ascii="Calibri" w:hAnsi="Calibri" w:cs="Calibri"/>
        </w:rPr>
      </w:pPr>
      <w:r w:rsidRPr="00D617E2">
        <w:rPr>
          <w:rFonts w:ascii="Calibri" w:hAnsi="Calibri" w:cs="Calibri"/>
        </w:rPr>
        <w:t>The following terms are used throughout this publication and refer to:</w:t>
      </w:r>
    </w:p>
    <w:p w14:paraId="06091052" w14:textId="77777777" w:rsidR="0016737B" w:rsidRPr="00D617E2" w:rsidRDefault="0016737B" w:rsidP="00586810">
      <w:pPr>
        <w:jc w:val="both"/>
        <w:rPr>
          <w:rFonts w:ascii="Calibri" w:hAnsi="Calibri" w:cs="Calibri"/>
        </w:rPr>
      </w:pPr>
    </w:p>
    <w:p w14:paraId="24C3C912" w14:textId="1A722A79" w:rsidR="0016737B" w:rsidRPr="00D617E2" w:rsidRDefault="0016737B" w:rsidP="00586810">
      <w:pPr>
        <w:jc w:val="both"/>
        <w:rPr>
          <w:rFonts w:ascii="Calibri" w:hAnsi="Calibri" w:cs="Calibri"/>
        </w:rPr>
      </w:pPr>
      <w:r w:rsidRPr="00D617E2">
        <w:rPr>
          <w:rFonts w:ascii="Calibri" w:hAnsi="Calibri" w:cs="Calibri"/>
          <w:b/>
          <w:bCs/>
        </w:rPr>
        <w:t>Early Years Foundation Stage (EYFS)</w:t>
      </w:r>
      <w:r w:rsidRPr="00D617E2">
        <w:rPr>
          <w:rFonts w:ascii="Calibri" w:hAnsi="Calibri" w:cs="Calibri"/>
        </w:rPr>
        <w:t xml:space="preserve"> – </w:t>
      </w:r>
      <w:r w:rsidR="008321CC" w:rsidRPr="00D617E2">
        <w:rPr>
          <w:rFonts w:ascii="Calibri" w:hAnsi="Calibri" w:cs="Calibri"/>
        </w:rPr>
        <w:t xml:space="preserve">the </w:t>
      </w:r>
      <w:r w:rsidRPr="00D617E2">
        <w:rPr>
          <w:rFonts w:ascii="Calibri" w:hAnsi="Calibri" w:cs="Calibri"/>
        </w:rPr>
        <w:t>statutory framework for care and early learning in England.</w:t>
      </w:r>
      <w:r w:rsidR="009F63BB" w:rsidRPr="00D617E2">
        <w:rPr>
          <w:rFonts w:ascii="Calibri" w:hAnsi="Calibri" w:cs="Calibri"/>
        </w:rPr>
        <w:t xml:space="preserve"> </w:t>
      </w:r>
      <w:r w:rsidR="008D1672" w:rsidRPr="00D617E2">
        <w:rPr>
          <w:rFonts w:ascii="Calibri" w:hAnsi="Calibri" w:cs="Calibri"/>
        </w:rPr>
        <w:t xml:space="preserve">It is </w:t>
      </w:r>
      <w:r w:rsidR="007E3C2D" w:rsidRPr="00D617E2">
        <w:rPr>
          <w:rFonts w:ascii="Calibri" w:hAnsi="Calibri" w:cs="Calibri"/>
        </w:rPr>
        <w:t>mandatory for all early years providers</w:t>
      </w:r>
      <w:r w:rsidR="003F4118" w:rsidRPr="00D617E2">
        <w:rPr>
          <w:rFonts w:ascii="Calibri" w:hAnsi="Calibri" w:cs="Calibri"/>
        </w:rPr>
        <w:t xml:space="preserve"> including </w:t>
      </w:r>
      <w:r w:rsidR="00FB2920" w:rsidRPr="00D617E2">
        <w:rPr>
          <w:rFonts w:ascii="Calibri" w:hAnsi="Calibri" w:cs="Calibri"/>
        </w:rPr>
        <w:t>maintained schools, non-maintained schools,</w:t>
      </w:r>
      <w:r w:rsidR="007E3C2D" w:rsidRPr="00D617E2">
        <w:rPr>
          <w:rFonts w:ascii="Calibri" w:hAnsi="Calibri" w:cs="Calibri"/>
        </w:rPr>
        <w:t xml:space="preserve"> independent </w:t>
      </w:r>
      <w:r w:rsidR="002E1E68" w:rsidRPr="00D617E2">
        <w:rPr>
          <w:rFonts w:ascii="Calibri" w:hAnsi="Calibri" w:cs="Calibri"/>
        </w:rPr>
        <w:t>schools, all</w:t>
      </w:r>
      <w:r w:rsidR="007E3C2D" w:rsidRPr="00D617E2">
        <w:rPr>
          <w:rFonts w:ascii="Calibri" w:hAnsi="Calibri" w:cs="Calibri"/>
        </w:rPr>
        <w:t xml:space="preserve"> provide</w:t>
      </w:r>
      <w:r w:rsidR="00FB2920" w:rsidRPr="00D617E2">
        <w:rPr>
          <w:rFonts w:ascii="Calibri" w:hAnsi="Calibri" w:cs="Calibri"/>
        </w:rPr>
        <w:t xml:space="preserve">rs on the Early Years Register </w:t>
      </w:r>
      <w:r w:rsidR="007E3C2D" w:rsidRPr="00D617E2">
        <w:rPr>
          <w:rFonts w:ascii="Calibri" w:hAnsi="Calibri" w:cs="Calibri"/>
        </w:rPr>
        <w:t>and all providers registered with an early years childminder agency</w:t>
      </w:r>
      <w:r w:rsidR="00F561C6" w:rsidRPr="00D617E2">
        <w:rPr>
          <w:rFonts w:ascii="Calibri" w:hAnsi="Calibri" w:cs="Calibri"/>
        </w:rPr>
        <w:t>.</w:t>
      </w:r>
      <w:r w:rsidR="00BB38A0" w:rsidRPr="00D617E2">
        <w:rPr>
          <w:rFonts w:ascii="Calibri" w:hAnsi="Calibri" w:cs="Calibri"/>
        </w:rPr>
        <w:t xml:space="preserve"> </w:t>
      </w:r>
      <w:r w:rsidR="00D64210" w:rsidRPr="00D617E2">
        <w:rPr>
          <w:rFonts w:ascii="Calibri" w:hAnsi="Calibri" w:cs="Calibri"/>
        </w:rPr>
        <w:t>Providers are responsible for ensuring they follow the current version of the framework for their provider type.</w:t>
      </w:r>
    </w:p>
    <w:p w14:paraId="0605829F" w14:textId="77777777" w:rsidR="0016737B" w:rsidRPr="00D617E2" w:rsidRDefault="0016737B" w:rsidP="00586810">
      <w:pPr>
        <w:jc w:val="both"/>
        <w:rPr>
          <w:rFonts w:ascii="Calibri" w:hAnsi="Calibri" w:cs="Calibri"/>
        </w:rPr>
      </w:pPr>
    </w:p>
    <w:p w14:paraId="1C70C164" w14:textId="028E6EC7" w:rsidR="0016737B" w:rsidRPr="00D617E2" w:rsidRDefault="0016737B" w:rsidP="00586810">
      <w:pPr>
        <w:jc w:val="both"/>
        <w:rPr>
          <w:rFonts w:ascii="Calibri" w:hAnsi="Calibri" w:cs="Calibri"/>
        </w:rPr>
      </w:pPr>
      <w:r w:rsidRPr="00D617E2">
        <w:rPr>
          <w:rFonts w:ascii="Calibri" w:hAnsi="Calibri" w:cs="Calibri"/>
          <w:b/>
        </w:rPr>
        <w:t>Ofsted</w:t>
      </w:r>
      <w:r w:rsidRPr="00D617E2">
        <w:rPr>
          <w:rFonts w:ascii="Calibri" w:hAnsi="Calibri" w:cs="Calibri"/>
        </w:rPr>
        <w:t xml:space="preserve"> – is the Office for Standards in Education</w:t>
      </w:r>
      <w:r w:rsidR="00873D8A" w:rsidRPr="00D617E2">
        <w:rPr>
          <w:rFonts w:ascii="Calibri" w:hAnsi="Calibri" w:cs="Calibri"/>
        </w:rPr>
        <w:t>, Children’s Services and Skills</w:t>
      </w:r>
      <w:r w:rsidRPr="00D617E2">
        <w:rPr>
          <w:rFonts w:ascii="Calibri" w:hAnsi="Calibri" w:cs="Calibri"/>
        </w:rPr>
        <w:t xml:space="preserve"> and regulates and inspects early years providers in England against the EYFS</w:t>
      </w:r>
      <w:r w:rsidR="00586017" w:rsidRPr="00D617E2">
        <w:rPr>
          <w:rFonts w:ascii="Calibri" w:hAnsi="Calibri" w:cs="Calibri"/>
        </w:rPr>
        <w:t xml:space="preserve">. </w:t>
      </w:r>
    </w:p>
    <w:p w14:paraId="2CB7D293" w14:textId="77777777" w:rsidR="0016737B" w:rsidRPr="00D617E2" w:rsidRDefault="0016737B" w:rsidP="00586810">
      <w:pPr>
        <w:jc w:val="both"/>
        <w:rPr>
          <w:rFonts w:ascii="Calibri" w:hAnsi="Calibri" w:cs="Calibri"/>
        </w:rPr>
      </w:pPr>
    </w:p>
    <w:p w14:paraId="2316228D" w14:textId="0643789F" w:rsidR="0016737B" w:rsidRPr="00D617E2" w:rsidRDefault="0016737B" w:rsidP="00586810">
      <w:pPr>
        <w:jc w:val="both"/>
        <w:rPr>
          <w:rFonts w:ascii="Calibri" w:hAnsi="Calibri" w:cs="Calibri"/>
        </w:rPr>
      </w:pPr>
      <w:r w:rsidRPr="00D617E2">
        <w:rPr>
          <w:rFonts w:ascii="Calibri" w:hAnsi="Calibri" w:cs="Calibri"/>
          <w:b/>
        </w:rPr>
        <w:t>Parents</w:t>
      </w:r>
      <w:r w:rsidRPr="00D617E2">
        <w:rPr>
          <w:rFonts w:ascii="Calibri" w:hAnsi="Calibri" w:cs="Calibri"/>
        </w:rPr>
        <w:t xml:space="preserve"> – </w:t>
      </w:r>
      <w:r w:rsidR="00B6031B" w:rsidRPr="00D617E2">
        <w:rPr>
          <w:rFonts w:ascii="Calibri" w:hAnsi="Calibri" w:cs="Calibri"/>
        </w:rPr>
        <w:t>f</w:t>
      </w:r>
      <w:r w:rsidR="006B00E3" w:rsidRPr="00D617E2">
        <w:rPr>
          <w:rFonts w:ascii="Calibri" w:hAnsi="Calibri" w:cs="Calibri"/>
        </w:rPr>
        <w:t>or the purpose of this publication the term ‘parents’ will be used to describe all types of primary caregivers, such as biological and adoptive parents, foster carers and guardians</w:t>
      </w:r>
      <w:r w:rsidR="00586017" w:rsidRPr="00D617E2">
        <w:rPr>
          <w:rFonts w:ascii="Calibri" w:hAnsi="Calibri" w:cs="Calibri"/>
        </w:rPr>
        <w:t xml:space="preserve">. </w:t>
      </w:r>
      <w:r w:rsidRPr="00D617E2">
        <w:rPr>
          <w:rFonts w:ascii="Calibri" w:hAnsi="Calibri" w:cs="Calibri"/>
        </w:rPr>
        <w:t xml:space="preserve">You may want to adapt the example documents to use the terminology you feel most comfortable with. </w:t>
      </w:r>
    </w:p>
    <w:p w14:paraId="23384A33" w14:textId="77777777" w:rsidR="0016737B" w:rsidRPr="00D617E2" w:rsidRDefault="0016737B" w:rsidP="00586810">
      <w:pPr>
        <w:jc w:val="both"/>
        <w:rPr>
          <w:rFonts w:ascii="Calibri" w:hAnsi="Calibri" w:cs="Calibri"/>
        </w:rPr>
      </w:pPr>
    </w:p>
    <w:p w14:paraId="41834B3D" w14:textId="2391F461" w:rsidR="0016737B" w:rsidRPr="00D617E2" w:rsidRDefault="0016737B" w:rsidP="00586810">
      <w:pPr>
        <w:jc w:val="both"/>
        <w:rPr>
          <w:rFonts w:ascii="Calibri" w:hAnsi="Calibri" w:cs="Calibri"/>
        </w:rPr>
      </w:pPr>
      <w:r w:rsidRPr="00D617E2">
        <w:rPr>
          <w:rFonts w:ascii="Calibri" w:hAnsi="Calibri" w:cs="Calibri"/>
          <w:b/>
        </w:rPr>
        <w:t>Practitioner</w:t>
      </w:r>
      <w:r w:rsidRPr="00D617E2">
        <w:rPr>
          <w:rFonts w:ascii="Calibri" w:hAnsi="Calibri" w:cs="Calibri"/>
        </w:rPr>
        <w:t xml:space="preserve"> – </w:t>
      </w:r>
      <w:r w:rsidR="00B6031B" w:rsidRPr="00D617E2">
        <w:rPr>
          <w:rFonts w:ascii="Calibri" w:hAnsi="Calibri" w:cs="Calibri"/>
        </w:rPr>
        <w:t>a</w:t>
      </w:r>
      <w:r w:rsidRPr="00D617E2">
        <w:rPr>
          <w:rFonts w:ascii="Calibri" w:hAnsi="Calibri" w:cs="Calibri"/>
        </w:rPr>
        <w:t xml:space="preserve">ny adult who works with children in a nursery. </w:t>
      </w:r>
    </w:p>
    <w:p w14:paraId="64EA2C4A" w14:textId="77777777" w:rsidR="0016737B" w:rsidRPr="00D617E2" w:rsidRDefault="0016737B" w:rsidP="00586810">
      <w:pPr>
        <w:jc w:val="both"/>
        <w:rPr>
          <w:rFonts w:ascii="Calibri" w:hAnsi="Calibri" w:cs="Calibri"/>
        </w:rPr>
      </w:pPr>
    </w:p>
    <w:p w14:paraId="06B1F784" w14:textId="34FA34D7" w:rsidR="0016737B" w:rsidRPr="00D617E2" w:rsidRDefault="0016737B" w:rsidP="00586810">
      <w:pPr>
        <w:jc w:val="both"/>
        <w:rPr>
          <w:rFonts w:ascii="Calibri" w:hAnsi="Calibri" w:cs="Calibri"/>
        </w:rPr>
      </w:pPr>
      <w:r w:rsidRPr="00D617E2">
        <w:rPr>
          <w:rFonts w:ascii="Calibri" w:hAnsi="Calibri" w:cs="Calibri"/>
          <w:b/>
        </w:rPr>
        <w:t xml:space="preserve">Key </w:t>
      </w:r>
      <w:r w:rsidR="00B6031B" w:rsidRPr="00D617E2">
        <w:rPr>
          <w:rFonts w:ascii="Calibri" w:hAnsi="Calibri" w:cs="Calibri"/>
          <w:b/>
        </w:rPr>
        <w:t>p</w:t>
      </w:r>
      <w:r w:rsidRPr="00D617E2">
        <w:rPr>
          <w:rFonts w:ascii="Calibri" w:hAnsi="Calibri" w:cs="Calibri"/>
          <w:b/>
        </w:rPr>
        <w:t>erson</w:t>
      </w:r>
      <w:r w:rsidRPr="00D617E2">
        <w:rPr>
          <w:rFonts w:ascii="Calibri" w:hAnsi="Calibri" w:cs="Calibri"/>
        </w:rPr>
        <w:t xml:space="preserve"> – </w:t>
      </w:r>
      <w:r w:rsidR="00B6031B" w:rsidRPr="00D617E2">
        <w:rPr>
          <w:rFonts w:ascii="Calibri" w:hAnsi="Calibri" w:cs="Calibri"/>
        </w:rPr>
        <w:t>t</w:t>
      </w:r>
      <w:r w:rsidRPr="00D617E2">
        <w:rPr>
          <w:rFonts w:ascii="Calibri" w:hAnsi="Calibri" w:cs="Calibri"/>
        </w:rPr>
        <w:t xml:space="preserve">he named member of staff </w:t>
      </w:r>
      <w:r w:rsidR="0071082F" w:rsidRPr="00D617E2">
        <w:rPr>
          <w:rFonts w:ascii="Calibri" w:hAnsi="Calibri" w:cs="Calibri"/>
        </w:rPr>
        <w:t xml:space="preserve">assigned to a child. Their role is to help ensure that every child’s care is tailored to meet their individual needs, to help the child become familiar with the setting, offer a settled relationship for the child and build a relationship with their parents. </w:t>
      </w:r>
    </w:p>
    <w:p w14:paraId="74713441" w14:textId="647C0900" w:rsidR="0016737B" w:rsidRPr="00D617E2" w:rsidRDefault="0016737B" w:rsidP="00586810">
      <w:pPr>
        <w:jc w:val="both"/>
        <w:rPr>
          <w:rFonts w:ascii="Calibri" w:hAnsi="Calibri" w:cs="Calibri"/>
        </w:rPr>
      </w:pPr>
    </w:p>
    <w:p w14:paraId="35EE8F62" w14:textId="24D28911" w:rsidR="0016737B" w:rsidRPr="00D617E2" w:rsidRDefault="00D86379" w:rsidP="00586810">
      <w:pPr>
        <w:pStyle w:val="H1"/>
        <w:rPr>
          <w:rFonts w:ascii="Calibri" w:hAnsi="Calibri" w:cs="Calibri"/>
        </w:rPr>
      </w:pPr>
      <w:bookmarkStart w:id="9" w:name="_Toc372294163"/>
      <w:bookmarkStart w:id="10" w:name="_Toc235785793"/>
      <w:r w:rsidRPr="00D617E2">
        <w:rPr>
          <w:rFonts w:ascii="Calibri" w:hAnsi="Calibri" w:cs="Calibri"/>
        </w:rPr>
        <w:lastRenderedPageBreak/>
        <w:t>W</w:t>
      </w:r>
      <w:r w:rsidR="0016737B" w:rsidRPr="00D617E2">
        <w:rPr>
          <w:rFonts w:ascii="Calibri" w:hAnsi="Calibri" w:cs="Calibri"/>
        </w:rPr>
        <w:t xml:space="preserve">hat are </w:t>
      </w:r>
      <w:r w:rsidR="00025803" w:rsidRPr="00D617E2">
        <w:rPr>
          <w:rFonts w:ascii="Calibri" w:hAnsi="Calibri" w:cs="Calibri"/>
        </w:rPr>
        <w:t>p</w:t>
      </w:r>
      <w:r w:rsidR="003B2570" w:rsidRPr="00D617E2">
        <w:rPr>
          <w:rFonts w:ascii="Calibri" w:hAnsi="Calibri" w:cs="Calibri"/>
        </w:rPr>
        <w:t xml:space="preserve">olicies and </w:t>
      </w:r>
      <w:r w:rsidR="00025803" w:rsidRPr="00D617E2">
        <w:rPr>
          <w:rFonts w:ascii="Calibri" w:hAnsi="Calibri" w:cs="Calibri"/>
        </w:rPr>
        <w:t>p</w:t>
      </w:r>
      <w:r w:rsidR="0016737B" w:rsidRPr="00D617E2">
        <w:rPr>
          <w:rFonts w:ascii="Calibri" w:hAnsi="Calibri" w:cs="Calibri"/>
        </w:rPr>
        <w:t>rocedures?</w:t>
      </w:r>
      <w:bookmarkEnd w:id="9"/>
      <w:bookmarkEnd w:id="10"/>
    </w:p>
    <w:p w14:paraId="1BFF807D" w14:textId="77777777" w:rsidR="0016737B" w:rsidRPr="00D617E2" w:rsidRDefault="0016737B" w:rsidP="00586810">
      <w:pPr>
        <w:jc w:val="both"/>
        <w:rPr>
          <w:rFonts w:ascii="Calibri" w:hAnsi="Calibri" w:cs="Calibri"/>
        </w:rPr>
      </w:pPr>
    </w:p>
    <w:p w14:paraId="33F105BD" w14:textId="77777777" w:rsidR="0016737B" w:rsidRPr="00D617E2" w:rsidRDefault="0016737B" w:rsidP="00586810">
      <w:pPr>
        <w:jc w:val="both"/>
        <w:rPr>
          <w:rFonts w:ascii="Calibri" w:hAnsi="Calibri" w:cs="Calibri"/>
        </w:rPr>
      </w:pPr>
      <w:r w:rsidRPr="00D617E2">
        <w:rPr>
          <w:rFonts w:ascii="Calibri" w:hAnsi="Calibri" w:cs="Calibri"/>
        </w:rPr>
        <w:t xml:space="preserve">A </w:t>
      </w:r>
      <w:r w:rsidRPr="00D617E2">
        <w:rPr>
          <w:rFonts w:ascii="Calibri" w:hAnsi="Calibri" w:cs="Calibri"/>
          <w:b/>
        </w:rPr>
        <w:t>policy</w:t>
      </w:r>
      <w:r w:rsidRPr="00D617E2">
        <w:rPr>
          <w:rFonts w:ascii="Calibri" w:hAnsi="Calibri" w:cs="Calibri"/>
        </w:rPr>
        <w:t xml:space="preserve"> is a collectively</w:t>
      </w:r>
      <w:r w:rsidR="00F72214" w:rsidRPr="00D617E2">
        <w:rPr>
          <w:rFonts w:ascii="Calibri" w:hAnsi="Calibri" w:cs="Calibri"/>
        </w:rPr>
        <w:t xml:space="preserve"> </w:t>
      </w:r>
      <w:r w:rsidRPr="00D617E2">
        <w:rPr>
          <w:rFonts w:ascii="Calibri" w:hAnsi="Calibri" w:cs="Calibri"/>
        </w:rPr>
        <w:t>agreed statement of beliefs. It is a course of action recommended or adopted by an organisation. Policies inform procedures.</w:t>
      </w:r>
    </w:p>
    <w:p w14:paraId="407604B1" w14:textId="77777777" w:rsidR="0016737B" w:rsidRPr="00D617E2" w:rsidRDefault="0016737B" w:rsidP="00586810">
      <w:pPr>
        <w:jc w:val="both"/>
        <w:rPr>
          <w:rFonts w:ascii="Calibri" w:hAnsi="Calibri" w:cs="Calibri"/>
        </w:rPr>
      </w:pPr>
    </w:p>
    <w:p w14:paraId="0A9EDCC3" w14:textId="77777777" w:rsidR="0016737B" w:rsidRPr="00D617E2" w:rsidRDefault="0016737B" w:rsidP="00586810">
      <w:pPr>
        <w:jc w:val="both"/>
        <w:rPr>
          <w:rFonts w:ascii="Calibri" w:hAnsi="Calibri" w:cs="Calibri"/>
        </w:rPr>
      </w:pPr>
      <w:r w:rsidRPr="00D617E2">
        <w:rPr>
          <w:rFonts w:ascii="Calibri" w:hAnsi="Calibri" w:cs="Calibri"/>
        </w:rPr>
        <w:t xml:space="preserve">A </w:t>
      </w:r>
      <w:r w:rsidRPr="00D617E2">
        <w:rPr>
          <w:rFonts w:ascii="Calibri" w:hAnsi="Calibri" w:cs="Calibri"/>
          <w:b/>
        </w:rPr>
        <w:t>procedure</w:t>
      </w:r>
      <w:r w:rsidRPr="00D617E2">
        <w:rPr>
          <w:rFonts w:ascii="Calibri" w:hAnsi="Calibri" w:cs="Calibri"/>
        </w:rPr>
        <w:t xml:space="preserve"> is a way of doing something; a written method or course of action to be taken in particular circumstances.</w:t>
      </w:r>
    </w:p>
    <w:p w14:paraId="0B87CBE2" w14:textId="77777777" w:rsidR="0016737B" w:rsidRPr="00D617E2" w:rsidRDefault="0016737B" w:rsidP="00586810">
      <w:pPr>
        <w:jc w:val="both"/>
        <w:rPr>
          <w:rFonts w:ascii="Calibri" w:hAnsi="Calibri" w:cs="Calibri"/>
        </w:rPr>
      </w:pPr>
    </w:p>
    <w:p w14:paraId="69DDF103" w14:textId="133BD5B0" w:rsidR="00816E98" w:rsidRPr="00D617E2" w:rsidRDefault="00816E98" w:rsidP="00586810">
      <w:pPr>
        <w:jc w:val="both"/>
        <w:rPr>
          <w:rFonts w:ascii="Calibri" w:hAnsi="Calibri" w:cs="Calibri"/>
          <w:b/>
        </w:rPr>
      </w:pPr>
    </w:p>
    <w:p w14:paraId="4C5067D5" w14:textId="30F866BD" w:rsidR="006B3F59" w:rsidRPr="00D617E2" w:rsidRDefault="006B3F59" w:rsidP="00586810">
      <w:pPr>
        <w:jc w:val="both"/>
        <w:rPr>
          <w:rFonts w:ascii="Calibri" w:hAnsi="Calibri" w:cs="Calibri"/>
          <w:b/>
        </w:rPr>
      </w:pPr>
    </w:p>
    <w:p w14:paraId="2CD5E4C3" w14:textId="40D8DCFD" w:rsidR="0016737B" w:rsidRPr="00D617E2" w:rsidRDefault="0051752C" w:rsidP="00586810">
      <w:pPr>
        <w:pStyle w:val="H1"/>
        <w:rPr>
          <w:rFonts w:ascii="Calibri" w:hAnsi="Calibri" w:cs="Calibri"/>
        </w:rPr>
      </w:pPr>
      <w:bookmarkStart w:id="11" w:name="_Toc372294168"/>
      <w:bookmarkStart w:id="12" w:name="_Toc235785798"/>
      <w:r w:rsidRPr="00D617E2">
        <w:rPr>
          <w:rFonts w:ascii="Calibri" w:hAnsi="Calibri" w:cs="Calibri"/>
        </w:rPr>
        <w:lastRenderedPageBreak/>
        <w:t>U</w:t>
      </w:r>
      <w:r w:rsidR="0016737B" w:rsidRPr="00D617E2">
        <w:rPr>
          <w:rFonts w:ascii="Calibri" w:hAnsi="Calibri" w:cs="Calibri"/>
        </w:rPr>
        <w:t xml:space="preserve">seful </w:t>
      </w:r>
      <w:r w:rsidR="00025803" w:rsidRPr="00D617E2">
        <w:rPr>
          <w:rFonts w:ascii="Calibri" w:hAnsi="Calibri" w:cs="Calibri"/>
        </w:rPr>
        <w:t>c</w:t>
      </w:r>
      <w:r w:rsidR="0016737B" w:rsidRPr="00D617E2">
        <w:rPr>
          <w:rFonts w:ascii="Calibri" w:hAnsi="Calibri" w:cs="Calibri"/>
        </w:rPr>
        <w:t xml:space="preserve">ontacts and </w:t>
      </w:r>
      <w:r w:rsidR="00025803" w:rsidRPr="00D617E2">
        <w:rPr>
          <w:rFonts w:ascii="Calibri" w:hAnsi="Calibri" w:cs="Calibri"/>
        </w:rPr>
        <w:t>r</w:t>
      </w:r>
      <w:r w:rsidR="0016737B" w:rsidRPr="00D617E2">
        <w:rPr>
          <w:rFonts w:ascii="Calibri" w:hAnsi="Calibri" w:cs="Calibri"/>
        </w:rPr>
        <w:t xml:space="preserve">ecommended </w:t>
      </w:r>
      <w:r w:rsidR="00025803" w:rsidRPr="00D617E2">
        <w:rPr>
          <w:rFonts w:ascii="Calibri" w:hAnsi="Calibri" w:cs="Calibri"/>
        </w:rPr>
        <w:t>r</w:t>
      </w:r>
      <w:r w:rsidR="0016737B" w:rsidRPr="00D617E2">
        <w:rPr>
          <w:rFonts w:ascii="Calibri" w:hAnsi="Calibri" w:cs="Calibri"/>
        </w:rPr>
        <w:t>eading</w:t>
      </w:r>
      <w:bookmarkEnd w:id="11"/>
      <w:bookmarkEnd w:id="12"/>
    </w:p>
    <w:p w14:paraId="24B5D54C" w14:textId="77777777" w:rsidR="0016737B" w:rsidRPr="00D617E2" w:rsidRDefault="0016737B" w:rsidP="00586810">
      <w:pPr>
        <w:jc w:val="both"/>
        <w:rPr>
          <w:rFonts w:ascii="Calibri" w:hAnsi="Calibri" w:cs="Calibri"/>
        </w:rPr>
      </w:pPr>
    </w:p>
    <w:p w14:paraId="6EC490E2" w14:textId="77777777" w:rsidR="0016737B" w:rsidRPr="00D617E2" w:rsidRDefault="0016737B" w:rsidP="00586810">
      <w:pPr>
        <w:jc w:val="both"/>
        <w:rPr>
          <w:rFonts w:ascii="Calibri" w:hAnsi="Calibri" w:cs="Calibri"/>
        </w:rPr>
      </w:pPr>
      <w:r w:rsidRPr="00D617E2">
        <w:rPr>
          <w:rFonts w:ascii="Calibri" w:hAnsi="Calibri" w:cs="Calibri"/>
          <w:b/>
        </w:rPr>
        <w:t>The Early Years Foundation Stage</w:t>
      </w:r>
    </w:p>
    <w:p w14:paraId="05F72ADC" w14:textId="77777777" w:rsidR="00E04284" w:rsidRPr="00D617E2" w:rsidRDefault="009E05F2" w:rsidP="00586810">
      <w:pPr>
        <w:jc w:val="both"/>
        <w:rPr>
          <w:rFonts w:ascii="Calibri" w:hAnsi="Calibri" w:cs="Calibri"/>
        </w:rPr>
      </w:pPr>
      <w:hyperlink r:id="rId20" w:history="1">
        <w:r w:rsidRPr="00D617E2">
          <w:rPr>
            <w:rStyle w:val="Hyperlink"/>
            <w:rFonts w:ascii="Calibri" w:hAnsi="Calibri" w:cs="Calibri"/>
          </w:rPr>
          <w:t>https://www.gov.uk/government/publications/early-years-foundation-stage-framework--2</w:t>
        </w:r>
      </w:hyperlink>
    </w:p>
    <w:p w14:paraId="7633FE07" w14:textId="77777777" w:rsidR="001D53E7" w:rsidRPr="00D617E2" w:rsidRDefault="001D53E7" w:rsidP="00586810">
      <w:pPr>
        <w:jc w:val="both"/>
        <w:rPr>
          <w:rFonts w:ascii="Calibri" w:hAnsi="Calibri" w:cs="Calibri"/>
        </w:rPr>
      </w:pPr>
    </w:p>
    <w:p w14:paraId="43A55704" w14:textId="6FA56029" w:rsidR="008A1306" w:rsidRPr="00D617E2" w:rsidRDefault="002B11AF" w:rsidP="00C6303D">
      <w:pPr>
        <w:rPr>
          <w:rFonts w:ascii="Calibri" w:hAnsi="Calibri" w:cs="Calibri"/>
        </w:rPr>
      </w:pPr>
      <w:r w:rsidRPr="00D617E2">
        <w:rPr>
          <w:rFonts w:ascii="Calibri" w:hAnsi="Calibri" w:cs="Calibri"/>
        </w:rPr>
        <w:t>Professionally printed copies of the EYFS</w:t>
      </w:r>
      <w:r w:rsidR="0047372E" w:rsidRPr="00D617E2">
        <w:rPr>
          <w:rFonts w:ascii="Calibri" w:hAnsi="Calibri" w:cs="Calibri"/>
        </w:rPr>
        <w:t xml:space="preserve"> </w:t>
      </w:r>
      <w:r w:rsidRPr="00D617E2">
        <w:rPr>
          <w:rFonts w:ascii="Calibri" w:hAnsi="Calibri" w:cs="Calibri"/>
        </w:rPr>
        <w:t xml:space="preserve">can be purchased from </w:t>
      </w:r>
      <w:hyperlink r:id="rId21" w:history="1">
        <w:r w:rsidR="001D53E7" w:rsidRPr="00D617E2">
          <w:rPr>
            <w:rStyle w:val="Hyperlink"/>
            <w:rFonts w:ascii="Calibri" w:hAnsi="Calibri" w:cs="Calibri"/>
          </w:rPr>
          <w:t>https://ndna.org.uk/product-category/publications/</w:t>
        </w:r>
      </w:hyperlink>
    </w:p>
    <w:p w14:paraId="390813B0" w14:textId="77777777" w:rsidR="001D53E7" w:rsidRPr="00D617E2" w:rsidRDefault="001D53E7" w:rsidP="00586810">
      <w:pPr>
        <w:jc w:val="both"/>
        <w:rPr>
          <w:rFonts w:ascii="Calibri" w:hAnsi="Calibri" w:cs="Calibri"/>
        </w:rPr>
      </w:pPr>
    </w:p>
    <w:p w14:paraId="05E81B9C" w14:textId="77777777" w:rsidR="0016737B" w:rsidRPr="00D617E2" w:rsidRDefault="0016737B" w:rsidP="00586810">
      <w:pPr>
        <w:jc w:val="both"/>
        <w:rPr>
          <w:rFonts w:ascii="Calibri" w:hAnsi="Calibri" w:cs="Calibri"/>
          <w:b/>
        </w:rPr>
      </w:pPr>
      <w:r w:rsidRPr="00D617E2">
        <w:rPr>
          <w:rFonts w:ascii="Calibri" w:hAnsi="Calibri" w:cs="Calibri"/>
          <w:b/>
        </w:rPr>
        <w:t>NDNA website</w:t>
      </w:r>
    </w:p>
    <w:p w14:paraId="3477ECE4" w14:textId="43F4811B" w:rsidR="0016737B" w:rsidRPr="00D617E2" w:rsidRDefault="0016737B" w:rsidP="00586810">
      <w:pPr>
        <w:jc w:val="both"/>
        <w:rPr>
          <w:rFonts w:ascii="Calibri" w:hAnsi="Calibri" w:cs="Calibri"/>
        </w:rPr>
      </w:pPr>
      <w:r w:rsidRPr="00D617E2">
        <w:rPr>
          <w:rFonts w:ascii="Calibri" w:hAnsi="Calibri" w:cs="Calibri"/>
        </w:rPr>
        <w:t xml:space="preserve">The NDNA website is packed full of useful information and resources to help you run a healthy, sustainable nursery. Visit </w:t>
      </w:r>
      <w:hyperlink r:id="rId22" w:history="1">
        <w:r w:rsidR="001D53E7" w:rsidRPr="00D617E2">
          <w:rPr>
            <w:rStyle w:val="Hyperlink"/>
            <w:rFonts w:ascii="Calibri" w:hAnsi="Calibri" w:cs="Calibri"/>
          </w:rPr>
          <w:t>https://ndna.org.uk/</w:t>
        </w:r>
      </w:hyperlink>
      <w:r w:rsidR="001D53E7" w:rsidRPr="00D617E2">
        <w:rPr>
          <w:rFonts w:ascii="Calibri" w:hAnsi="Calibri" w:cs="Calibri"/>
        </w:rPr>
        <w:t xml:space="preserve"> </w:t>
      </w:r>
      <w:r w:rsidR="00FC1496" w:rsidRPr="00D617E2">
        <w:rPr>
          <w:rFonts w:ascii="Calibri" w:hAnsi="Calibri" w:cs="Calibri"/>
        </w:rPr>
        <w:t>and</w:t>
      </w:r>
      <w:r w:rsidRPr="00D617E2">
        <w:rPr>
          <w:rFonts w:ascii="Calibri" w:hAnsi="Calibri" w:cs="Calibri"/>
        </w:rPr>
        <w:t xml:space="preserve"> if you are an NDNA member</w:t>
      </w:r>
      <w:r w:rsidR="00423D09" w:rsidRPr="00D617E2">
        <w:rPr>
          <w:rFonts w:ascii="Calibri" w:hAnsi="Calibri" w:cs="Calibri"/>
        </w:rPr>
        <w:t xml:space="preserve">, sign </w:t>
      </w:r>
      <w:r w:rsidR="00363F13" w:rsidRPr="00D617E2">
        <w:rPr>
          <w:rFonts w:ascii="Calibri" w:hAnsi="Calibri" w:cs="Calibri"/>
        </w:rPr>
        <w:t>into</w:t>
      </w:r>
      <w:r w:rsidRPr="00D617E2">
        <w:rPr>
          <w:rFonts w:ascii="Calibri" w:hAnsi="Calibri" w:cs="Calibri"/>
        </w:rPr>
        <w:t xml:space="preserve"> the member</w:t>
      </w:r>
      <w:r w:rsidR="00FC1496" w:rsidRPr="00D617E2">
        <w:rPr>
          <w:rFonts w:ascii="Calibri" w:hAnsi="Calibri" w:cs="Calibri"/>
        </w:rPr>
        <w:t xml:space="preserve"> hub.</w:t>
      </w:r>
    </w:p>
    <w:p w14:paraId="77C7A9A9" w14:textId="77777777" w:rsidR="0016737B" w:rsidRPr="00D617E2" w:rsidRDefault="0016737B" w:rsidP="00586810">
      <w:pPr>
        <w:jc w:val="both"/>
        <w:rPr>
          <w:rFonts w:ascii="Calibri" w:hAnsi="Calibri" w:cs="Calibri"/>
        </w:rPr>
      </w:pPr>
    </w:p>
    <w:p w14:paraId="41C4B97F" w14:textId="77777777" w:rsidR="0016737B" w:rsidRPr="00D617E2" w:rsidRDefault="0016737B" w:rsidP="00586810">
      <w:pPr>
        <w:jc w:val="both"/>
        <w:rPr>
          <w:rFonts w:ascii="Calibri" w:hAnsi="Calibri" w:cs="Calibri"/>
          <w:b/>
        </w:rPr>
      </w:pPr>
      <w:r w:rsidRPr="00D617E2">
        <w:rPr>
          <w:rFonts w:ascii="Calibri" w:hAnsi="Calibri" w:cs="Calibri"/>
          <w:b/>
        </w:rPr>
        <w:t xml:space="preserve">Quality </w:t>
      </w:r>
      <w:r w:rsidR="00025803" w:rsidRPr="00D617E2">
        <w:rPr>
          <w:rFonts w:ascii="Calibri" w:hAnsi="Calibri" w:cs="Calibri"/>
          <w:b/>
        </w:rPr>
        <w:t>i</w:t>
      </w:r>
      <w:r w:rsidR="00B64200" w:rsidRPr="00D617E2">
        <w:rPr>
          <w:rFonts w:ascii="Calibri" w:hAnsi="Calibri" w:cs="Calibri"/>
          <w:b/>
        </w:rPr>
        <w:t xml:space="preserve">mprovement </w:t>
      </w:r>
      <w:r w:rsidR="00025803" w:rsidRPr="00D617E2">
        <w:rPr>
          <w:rFonts w:ascii="Calibri" w:hAnsi="Calibri" w:cs="Calibri"/>
          <w:b/>
        </w:rPr>
        <w:t>s</w:t>
      </w:r>
      <w:r w:rsidR="00B64200" w:rsidRPr="00D617E2">
        <w:rPr>
          <w:rFonts w:ascii="Calibri" w:hAnsi="Calibri" w:cs="Calibri"/>
          <w:b/>
        </w:rPr>
        <w:t xml:space="preserve">ervices </w:t>
      </w:r>
    </w:p>
    <w:p w14:paraId="330D15C7" w14:textId="38EC4EC5" w:rsidR="0016737B" w:rsidRPr="00D617E2" w:rsidRDefault="004D1C62" w:rsidP="00F75DE7">
      <w:pPr>
        <w:rPr>
          <w:rFonts w:ascii="Calibri" w:hAnsi="Calibri" w:cs="Calibri"/>
        </w:rPr>
      </w:pPr>
      <w:r w:rsidRPr="00D617E2">
        <w:rPr>
          <w:rFonts w:ascii="Calibri" w:hAnsi="Calibri" w:cs="Calibri"/>
        </w:rPr>
        <w:t xml:space="preserve">NDNA has a range of quality improvement services to support practice. For more </w:t>
      </w:r>
      <w:r w:rsidR="00CF7F46" w:rsidRPr="00D617E2">
        <w:rPr>
          <w:rFonts w:ascii="Calibri" w:hAnsi="Calibri" w:cs="Calibri"/>
        </w:rPr>
        <w:t>information,</w:t>
      </w:r>
      <w:r w:rsidRPr="00D617E2">
        <w:rPr>
          <w:rFonts w:ascii="Calibri" w:hAnsi="Calibri" w:cs="Calibri"/>
        </w:rPr>
        <w:t xml:space="preserve"> please visit </w:t>
      </w:r>
      <w:hyperlink r:id="rId23" w:history="1">
        <w:r w:rsidR="001D53E7" w:rsidRPr="00D617E2">
          <w:rPr>
            <w:rStyle w:val="Hyperlink"/>
            <w:rFonts w:ascii="Calibri" w:hAnsi="Calibri" w:cs="Calibri"/>
          </w:rPr>
          <w:t>https://ndna.org.uk/childcare-quality-improvement-self-evaluation/</w:t>
        </w:r>
      </w:hyperlink>
      <w:r w:rsidR="001D53E7" w:rsidRPr="00D617E2">
        <w:rPr>
          <w:rFonts w:ascii="Calibri" w:hAnsi="Calibri" w:cs="Calibri"/>
        </w:rPr>
        <w:t xml:space="preserve"> </w:t>
      </w:r>
      <w:r w:rsidR="003127D7" w:rsidRPr="00D617E2">
        <w:rPr>
          <w:rFonts w:ascii="Calibri" w:hAnsi="Calibri" w:cs="Calibri"/>
          <w:highlight w:val="yellow"/>
        </w:rPr>
        <w:t xml:space="preserve">and </w:t>
      </w:r>
      <w:hyperlink r:id="rId24" w:history="1">
        <w:r w:rsidR="00E512CD" w:rsidRPr="00D617E2">
          <w:rPr>
            <w:rStyle w:val="Hyperlink"/>
            <w:rFonts w:ascii="Calibri" w:hAnsi="Calibri" w:cs="Calibri"/>
            <w:highlight w:val="yellow"/>
          </w:rPr>
          <w:t>https://ndna.org.uk/nursery-inspection-consultancy/</w:t>
        </w:r>
      </w:hyperlink>
      <w:r w:rsidR="00E512CD" w:rsidRPr="00D617E2">
        <w:rPr>
          <w:rFonts w:ascii="Calibri" w:hAnsi="Calibri" w:cs="Calibri"/>
        </w:rPr>
        <w:t xml:space="preserve"> </w:t>
      </w:r>
    </w:p>
    <w:p w14:paraId="18094890" w14:textId="77777777" w:rsidR="001D53E7" w:rsidRPr="00D617E2" w:rsidRDefault="001D53E7" w:rsidP="00586810">
      <w:pPr>
        <w:jc w:val="both"/>
        <w:rPr>
          <w:rFonts w:ascii="Calibri" w:hAnsi="Calibri" w:cs="Calibri"/>
          <w:b/>
        </w:rPr>
      </w:pPr>
    </w:p>
    <w:p w14:paraId="37318AEA" w14:textId="77777777" w:rsidR="0016737B" w:rsidRPr="00D617E2" w:rsidRDefault="0016737B" w:rsidP="00586810">
      <w:pPr>
        <w:jc w:val="both"/>
        <w:rPr>
          <w:rFonts w:ascii="Calibri" w:hAnsi="Calibri" w:cs="Calibri"/>
          <w:b/>
        </w:rPr>
      </w:pPr>
      <w:r w:rsidRPr="00D617E2">
        <w:rPr>
          <w:rFonts w:ascii="Calibri" w:hAnsi="Calibri" w:cs="Calibri"/>
          <w:b/>
        </w:rPr>
        <w:t>Training</w:t>
      </w:r>
    </w:p>
    <w:p w14:paraId="02AAFB3E" w14:textId="77777777" w:rsidR="00E56AEE" w:rsidRPr="00D617E2" w:rsidRDefault="0016737B" w:rsidP="00586810">
      <w:pPr>
        <w:jc w:val="both"/>
        <w:rPr>
          <w:rFonts w:ascii="Calibri" w:hAnsi="Calibri" w:cs="Calibri"/>
        </w:rPr>
      </w:pPr>
      <w:r w:rsidRPr="00D617E2">
        <w:rPr>
          <w:rFonts w:ascii="Calibri" w:hAnsi="Calibri" w:cs="Calibri"/>
        </w:rPr>
        <w:t>NDNA offers a range of training for the early years workforce both online and face-to-face. For more information visit</w:t>
      </w:r>
      <w:r w:rsidR="001D53E7" w:rsidRPr="00D617E2">
        <w:rPr>
          <w:rFonts w:ascii="Calibri" w:hAnsi="Calibri" w:cs="Calibri"/>
        </w:rPr>
        <w:t>:</w:t>
      </w:r>
      <w:r w:rsidR="003B61F0" w:rsidRPr="00D617E2">
        <w:rPr>
          <w:rFonts w:ascii="Calibri" w:hAnsi="Calibri" w:cs="Calibri"/>
        </w:rPr>
        <w:t xml:space="preserve"> </w:t>
      </w:r>
      <w:hyperlink r:id="rId25" w:history="1">
        <w:r w:rsidR="003B61F0" w:rsidRPr="00D617E2">
          <w:rPr>
            <w:rStyle w:val="Hyperlink"/>
            <w:rFonts w:ascii="Calibri" w:hAnsi="Calibri" w:cs="Calibri"/>
          </w:rPr>
          <w:t>https://ndna.org.uk/hub/training-resources/</w:t>
        </w:r>
      </w:hyperlink>
      <w:r w:rsidR="003B61F0" w:rsidRPr="00D617E2">
        <w:rPr>
          <w:rFonts w:ascii="Calibri" w:hAnsi="Calibri" w:cs="Calibri"/>
        </w:rPr>
        <w:t xml:space="preserve"> </w:t>
      </w:r>
    </w:p>
    <w:p w14:paraId="747530E4" w14:textId="77777777" w:rsidR="00E56AEE" w:rsidRPr="00D617E2" w:rsidRDefault="00E56AEE" w:rsidP="00586810">
      <w:pPr>
        <w:jc w:val="both"/>
        <w:rPr>
          <w:rFonts w:ascii="Calibri" w:hAnsi="Calibri" w:cs="Calibri"/>
        </w:rPr>
      </w:pPr>
    </w:p>
    <w:p w14:paraId="7A990B20" w14:textId="77777777" w:rsidR="004C5BBF" w:rsidRPr="00D617E2" w:rsidRDefault="004C5BBF" w:rsidP="004C5BBF">
      <w:pPr>
        <w:jc w:val="both"/>
        <w:rPr>
          <w:rFonts w:ascii="Calibri" w:hAnsi="Calibri" w:cs="Calibri"/>
          <w:bCs/>
        </w:rPr>
      </w:pPr>
      <w:r w:rsidRPr="00D617E2">
        <w:rPr>
          <w:rFonts w:ascii="Calibri" w:hAnsi="Calibri" w:cs="Calibri"/>
          <w:b/>
        </w:rPr>
        <w:t>Employment law updates</w:t>
      </w:r>
    </w:p>
    <w:p w14:paraId="5C4CB3AC" w14:textId="45E4AF12" w:rsidR="004C5BBF" w:rsidRPr="00D617E2" w:rsidRDefault="004C5BBF" w:rsidP="004C5BBF">
      <w:pPr>
        <w:rPr>
          <w:rFonts w:ascii="Calibri" w:hAnsi="Calibri" w:cs="Calibri"/>
          <w:bCs/>
        </w:rPr>
      </w:pPr>
      <w:r w:rsidRPr="00D617E2">
        <w:rPr>
          <w:rFonts w:ascii="Calibri" w:hAnsi="Calibri" w:cs="Calibri"/>
          <w:bCs/>
        </w:rPr>
        <w:t xml:space="preserve">NDNA’s corporate partners, Citation, provide a range of HR resources: </w:t>
      </w:r>
      <w:hyperlink r:id="rId26" w:history="1">
        <w:r w:rsidRPr="00D617E2">
          <w:rPr>
            <w:rStyle w:val="Hyperlink"/>
            <w:rFonts w:ascii="Calibri" w:hAnsi="Calibri" w:cs="Calibri"/>
            <w:bCs/>
          </w:rPr>
          <w:t>https://www.citation.co.uk/</w:t>
        </w:r>
      </w:hyperlink>
      <w:r w:rsidRPr="00D617E2">
        <w:rPr>
          <w:rFonts w:ascii="Calibri" w:hAnsi="Calibri" w:cs="Calibri"/>
          <w:bCs/>
        </w:rPr>
        <w:t xml:space="preserve">  </w:t>
      </w:r>
    </w:p>
    <w:p w14:paraId="4EF9EC5B" w14:textId="77777777" w:rsidR="004C5BBF" w:rsidRPr="00D617E2" w:rsidRDefault="004C5BBF" w:rsidP="00586810">
      <w:pPr>
        <w:jc w:val="both"/>
        <w:rPr>
          <w:rFonts w:ascii="Calibri" w:hAnsi="Calibri" w:cs="Calibri"/>
        </w:rPr>
      </w:pPr>
    </w:p>
    <w:p w14:paraId="7E7C3135" w14:textId="13EEB199" w:rsidR="002536D2" w:rsidRPr="00D617E2" w:rsidRDefault="002536D2" w:rsidP="004C5BBF">
      <w:pPr>
        <w:rPr>
          <w:rFonts w:ascii="Calibri" w:hAnsi="Calibri" w:cs="Calibri"/>
          <w:b/>
        </w:rPr>
      </w:pPr>
      <w:r w:rsidRPr="00D617E2">
        <w:rPr>
          <w:rFonts w:ascii="Calibri" w:hAnsi="Calibri" w:cs="Calibri"/>
          <w:b/>
        </w:rPr>
        <w:t>Debt Recover</w:t>
      </w:r>
      <w:r w:rsidR="00F47ED3" w:rsidRPr="00D617E2">
        <w:rPr>
          <w:rFonts w:ascii="Calibri" w:hAnsi="Calibri" w:cs="Calibri"/>
          <w:b/>
        </w:rPr>
        <w:t>y</w:t>
      </w:r>
      <w:r w:rsidRPr="00D617E2">
        <w:rPr>
          <w:rFonts w:ascii="Calibri" w:hAnsi="Calibri" w:cs="Calibri"/>
          <w:b/>
        </w:rPr>
        <w:t xml:space="preserve"> Guide </w:t>
      </w:r>
    </w:p>
    <w:p w14:paraId="30C0081E" w14:textId="274FD2AC" w:rsidR="003515E9" w:rsidRPr="00D617E2" w:rsidRDefault="001C6A59" w:rsidP="00586810">
      <w:pPr>
        <w:jc w:val="both"/>
        <w:rPr>
          <w:rFonts w:ascii="Calibri" w:hAnsi="Calibri" w:cs="Calibri"/>
        </w:rPr>
      </w:pPr>
      <w:hyperlink r:id="rId27" w:history="1">
        <w:r w:rsidRPr="00D617E2">
          <w:rPr>
            <w:rStyle w:val="Hyperlink"/>
            <w:rFonts w:ascii="Calibri" w:hAnsi="Calibri" w:cs="Calibri"/>
          </w:rPr>
          <w:t>https://bit.ly/ArclegalDebtrecoveryguide</w:t>
        </w:r>
      </w:hyperlink>
    </w:p>
    <w:p w14:paraId="44370527" w14:textId="77777777" w:rsidR="001C6A59" w:rsidRPr="00D617E2" w:rsidRDefault="001C6A59" w:rsidP="00586810">
      <w:pPr>
        <w:jc w:val="both"/>
        <w:rPr>
          <w:rFonts w:ascii="Calibri" w:hAnsi="Calibri" w:cs="Calibri"/>
        </w:rPr>
      </w:pPr>
    </w:p>
    <w:p w14:paraId="58F0C76D" w14:textId="60914A58" w:rsidR="002536D2" w:rsidRPr="00D617E2" w:rsidRDefault="002536D2" w:rsidP="00586810">
      <w:pPr>
        <w:jc w:val="both"/>
        <w:rPr>
          <w:rFonts w:ascii="Calibri" w:hAnsi="Calibri" w:cs="Calibri"/>
        </w:rPr>
      </w:pPr>
      <w:r w:rsidRPr="00D617E2">
        <w:rPr>
          <w:rFonts w:ascii="Calibri" w:hAnsi="Calibri" w:cs="Calibri"/>
          <w:b/>
        </w:rPr>
        <w:t>Legal Assistance Portal:</w:t>
      </w:r>
      <w:r w:rsidRPr="00D617E2">
        <w:rPr>
          <w:rFonts w:ascii="Calibri" w:hAnsi="Calibri" w:cs="Calibri"/>
        </w:rPr>
        <w:t xml:space="preserve"> </w:t>
      </w:r>
      <w:r w:rsidR="009F1EAC" w:rsidRPr="00D617E2">
        <w:rPr>
          <w:rFonts w:ascii="Calibri" w:hAnsi="Calibri" w:cs="Calibri"/>
        </w:rPr>
        <w:t>L</w:t>
      </w:r>
      <w:r w:rsidRPr="00D617E2">
        <w:rPr>
          <w:rFonts w:ascii="Calibri" w:hAnsi="Calibri" w:cs="Calibri"/>
        </w:rPr>
        <w:t>og in to request legal advice call-back slots</w:t>
      </w:r>
    </w:p>
    <w:p w14:paraId="281F8873" w14:textId="77777777" w:rsidR="002536D2" w:rsidRPr="00D617E2" w:rsidRDefault="002536D2" w:rsidP="00586810">
      <w:pPr>
        <w:jc w:val="both"/>
        <w:rPr>
          <w:rFonts w:ascii="Calibri" w:hAnsi="Calibri" w:cs="Calibri"/>
        </w:rPr>
      </w:pPr>
      <w:hyperlink r:id="rId28" w:history="1">
        <w:r w:rsidRPr="00D617E2">
          <w:rPr>
            <w:rStyle w:val="Hyperlink"/>
            <w:rFonts w:ascii="Calibri" w:hAnsi="Calibri" w:cs="Calibri"/>
          </w:rPr>
          <w:t>https://legalassistportal.arclegal.co.uk/SiteUser/Logon?ReturnUrl=%2F</w:t>
        </w:r>
      </w:hyperlink>
      <w:r w:rsidRPr="00D617E2">
        <w:rPr>
          <w:rFonts w:ascii="Calibri" w:hAnsi="Calibri" w:cs="Calibri"/>
        </w:rPr>
        <w:t xml:space="preserve"> </w:t>
      </w:r>
    </w:p>
    <w:p w14:paraId="5CC2742D" w14:textId="77777777" w:rsidR="002536D2" w:rsidRPr="00D617E2" w:rsidRDefault="002536D2" w:rsidP="00586810">
      <w:pPr>
        <w:jc w:val="both"/>
        <w:rPr>
          <w:rFonts w:ascii="Calibri" w:hAnsi="Calibri" w:cs="Calibri"/>
        </w:rPr>
      </w:pPr>
    </w:p>
    <w:p w14:paraId="2AEFB85E" w14:textId="77777777" w:rsidR="00E56AEE" w:rsidRPr="00D617E2" w:rsidRDefault="00E56AEE" w:rsidP="00586810">
      <w:pPr>
        <w:jc w:val="both"/>
        <w:rPr>
          <w:rFonts w:ascii="Calibri" w:hAnsi="Calibri" w:cs="Calibri"/>
        </w:rPr>
      </w:pPr>
    </w:p>
    <w:p w14:paraId="4980B5B4" w14:textId="77777777" w:rsidR="00E56AEE" w:rsidRPr="00D617E2" w:rsidRDefault="00E56AEE" w:rsidP="00586810">
      <w:pPr>
        <w:jc w:val="both"/>
        <w:rPr>
          <w:rFonts w:ascii="Calibri" w:hAnsi="Calibri" w:cs="Calibri"/>
        </w:rPr>
      </w:pPr>
    </w:p>
    <w:p w14:paraId="69C7A623" w14:textId="77777777" w:rsidR="00E56AEE" w:rsidRPr="00D617E2" w:rsidRDefault="00E56AEE" w:rsidP="00586810">
      <w:pPr>
        <w:jc w:val="both"/>
        <w:rPr>
          <w:rFonts w:ascii="Calibri" w:hAnsi="Calibri" w:cs="Calibri"/>
        </w:rPr>
      </w:pPr>
    </w:p>
    <w:p w14:paraId="2B3D6E33" w14:textId="77777777" w:rsidR="00E56AEE" w:rsidRPr="00D617E2" w:rsidRDefault="00E56AEE" w:rsidP="00586810">
      <w:pPr>
        <w:jc w:val="both"/>
        <w:rPr>
          <w:rFonts w:ascii="Calibri" w:hAnsi="Calibri" w:cs="Calibri"/>
        </w:rPr>
      </w:pPr>
    </w:p>
    <w:p w14:paraId="6EB95A10" w14:textId="77777777" w:rsidR="00E56AEE" w:rsidRPr="00D617E2" w:rsidRDefault="00E56AEE" w:rsidP="00586810">
      <w:pPr>
        <w:jc w:val="both"/>
        <w:rPr>
          <w:rFonts w:ascii="Calibri" w:hAnsi="Calibri" w:cs="Calibri"/>
        </w:rPr>
      </w:pPr>
    </w:p>
    <w:p w14:paraId="57C11936" w14:textId="77777777" w:rsidR="00E56AEE" w:rsidRPr="00D617E2" w:rsidRDefault="00E56AEE" w:rsidP="00586810">
      <w:pPr>
        <w:jc w:val="both"/>
        <w:rPr>
          <w:rFonts w:ascii="Calibri" w:hAnsi="Calibri" w:cs="Calibri"/>
        </w:rPr>
      </w:pPr>
    </w:p>
    <w:p w14:paraId="25F12122" w14:textId="77777777" w:rsidR="00E56AEE" w:rsidRPr="00D617E2" w:rsidRDefault="00E56AEE" w:rsidP="00586810">
      <w:pPr>
        <w:jc w:val="both"/>
        <w:rPr>
          <w:rFonts w:ascii="Calibri" w:hAnsi="Calibri" w:cs="Calibri"/>
        </w:rPr>
      </w:pPr>
    </w:p>
    <w:p w14:paraId="69B1A34E" w14:textId="6F2D4CCD" w:rsidR="00D428D4" w:rsidRPr="00D617E2" w:rsidRDefault="00D428D4" w:rsidP="00D428D4">
      <w:pPr>
        <w:pStyle w:val="H1"/>
        <w:rPr>
          <w:rFonts w:ascii="Calibri" w:eastAsia="Arial" w:hAnsi="Calibri" w:cs="Calibri"/>
        </w:rPr>
      </w:pPr>
      <w:bookmarkStart w:id="13" w:name="_Toc126686055"/>
      <w:bookmarkStart w:id="14" w:name="_Toc235785799"/>
      <w:r w:rsidRPr="00D617E2">
        <w:rPr>
          <w:rFonts w:ascii="Calibri" w:eastAsia="Arial" w:hAnsi="Calibri" w:cs="Calibri"/>
        </w:rPr>
        <w:lastRenderedPageBreak/>
        <w:t xml:space="preserve">Safeguarding Children and Child Protection Policy </w:t>
      </w:r>
      <w:r w:rsidR="005D2911">
        <w:rPr>
          <w:rFonts w:ascii="Calibri" w:eastAsia="Arial" w:hAnsi="Calibri" w:cs="Calibri"/>
        </w:rPr>
        <w:t xml:space="preserve"> </w:t>
      </w:r>
      <w:bookmarkEnd w:id="13"/>
      <w:bookmarkEnd w:id="14"/>
    </w:p>
    <w:p w14:paraId="2C77AA10" w14:textId="77777777" w:rsidR="00C22ABD" w:rsidRPr="00D617E2" w:rsidRDefault="00C22ABD" w:rsidP="00586810">
      <w:pPr>
        <w:jc w:val="both"/>
        <w:rPr>
          <w:rFonts w:ascii="Calibri" w:hAnsi="Calibri" w:cs="Calibri"/>
        </w:rPr>
      </w:pPr>
    </w:p>
    <w:p w14:paraId="3619F00E" w14:textId="77777777" w:rsidR="00B1582E" w:rsidRPr="00D617E2" w:rsidRDefault="00B1582E" w:rsidP="00DA10CB">
      <w:pPr>
        <w:jc w:val="both"/>
        <w:rPr>
          <w:rFonts w:ascii="Calibri" w:eastAsia="Calibri" w:hAnsi="Calibri" w:cs="Calibri"/>
          <w:i/>
          <w:iCs/>
        </w:rPr>
      </w:pPr>
    </w:p>
    <w:p w14:paraId="7D730A2A" w14:textId="77777777" w:rsidR="007F4B3C" w:rsidRPr="00D617E2" w:rsidRDefault="007F4B3C" w:rsidP="007F4B3C">
      <w:pPr>
        <w:jc w:val="both"/>
        <w:rPr>
          <w:rFonts w:ascii="Calibri" w:eastAsia="Calibri" w:hAnsi="Calibri" w:cs="Calibri"/>
          <w:szCs w:val="22"/>
        </w:rPr>
      </w:pPr>
    </w:p>
    <w:p w14:paraId="03C0B602" w14:textId="049E1EC5" w:rsidR="00D428D4" w:rsidRPr="00D617E2" w:rsidRDefault="00D428D4" w:rsidP="007328FB">
      <w:pPr>
        <w:rPr>
          <w:rFonts w:ascii="Calibri" w:hAnsi="Calibri"/>
          <w:u w:val="single"/>
        </w:rPr>
      </w:pPr>
      <w:bookmarkStart w:id="15" w:name="_Toc119397315"/>
      <w:r w:rsidRPr="00D617E2">
        <w:rPr>
          <w:rFonts w:ascii="Calibri" w:hAnsi="Calibri"/>
          <w:u w:val="single"/>
        </w:rPr>
        <w:t>PART 1: Safeguarding children and child protection procedures</w:t>
      </w:r>
      <w:bookmarkEnd w:id="15"/>
    </w:p>
    <w:p w14:paraId="131321CD" w14:textId="77777777" w:rsidR="00D428D4" w:rsidRPr="00D617E2" w:rsidRDefault="00D428D4" w:rsidP="00D428D4">
      <w:pPr>
        <w:jc w:val="both"/>
      </w:pPr>
    </w:p>
    <w:p w14:paraId="60047C5A" w14:textId="3DFBEA8E" w:rsidR="00D428D4" w:rsidRPr="00D617E2" w:rsidRDefault="00D428D4" w:rsidP="007328FB">
      <w:pPr>
        <w:rPr>
          <w:rFonts w:ascii="Calibri" w:hAnsi="Calibri" w:cs="Calibri"/>
        </w:rPr>
      </w:pPr>
      <w:bookmarkStart w:id="16" w:name="_Toc499020561"/>
      <w:bookmarkStart w:id="17" w:name="_Toc119397316"/>
      <w:r w:rsidRPr="00D617E2">
        <w:rPr>
          <w:rFonts w:ascii="Calibri" w:hAnsi="Calibri" w:cs="Calibri"/>
          <w:b/>
          <w:bCs/>
        </w:rPr>
        <w:t>Introduction</w:t>
      </w:r>
      <w:bookmarkEnd w:id="16"/>
      <w:bookmarkEnd w:id="17"/>
    </w:p>
    <w:p w14:paraId="27238275" w14:textId="7FF6E5AF" w:rsidR="00D428D4" w:rsidRPr="00D617E2" w:rsidRDefault="005D2911" w:rsidP="00D428D4">
      <w:pPr>
        <w:autoSpaceDE w:val="0"/>
        <w:autoSpaceDN w:val="0"/>
        <w:adjustRightInd w:val="0"/>
        <w:jc w:val="both"/>
        <w:rPr>
          <w:rFonts w:ascii="Calibri" w:hAnsi="Calibri" w:cs="Calibri"/>
          <w:color w:val="000000"/>
        </w:rPr>
      </w:pPr>
      <w:r>
        <w:rPr>
          <w:rFonts w:ascii="Calibri" w:hAnsi="Calibri" w:cs="Calibri"/>
          <w:b/>
          <w:bCs/>
          <w:color w:val="000000"/>
        </w:rPr>
        <w:t xml:space="preserve"> Happy Mindz </w:t>
      </w:r>
      <w:r w:rsidR="00D428D4" w:rsidRPr="00D617E2">
        <w:rPr>
          <w:rFonts w:ascii="Calibri" w:hAnsi="Calibri" w:cs="Calibri"/>
          <w:color w:val="000000"/>
        </w:rPr>
        <w:t xml:space="preserve">is dedicated to the support, development and promotion of high-quality care and education for the benefit of </w:t>
      </w:r>
      <w:r w:rsidR="00EC5695" w:rsidRPr="00D617E2">
        <w:rPr>
          <w:rFonts w:ascii="Calibri" w:hAnsi="Calibri" w:cs="Calibri"/>
          <w:color w:val="000000"/>
        </w:rPr>
        <w:t xml:space="preserve">our </w:t>
      </w:r>
      <w:r w:rsidR="00D428D4" w:rsidRPr="00D617E2">
        <w:rPr>
          <w:rFonts w:ascii="Calibri" w:hAnsi="Calibri" w:cs="Calibri"/>
          <w:color w:val="000000"/>
        </w:rPr>
        <w:t>children, families and communit</w:t>
      </w:r>
      <w:r w:rsidR="00EC5695" w:rsidRPr="00D617E2">
        <w:rPr>
          <w:rFonts w:ascii="Calibri" w:hAnsi="Calibri" w:cs="Calibri"/>
          <w:color w:val="000000"/>
        </w:rPr>
        <w:t>y</w:t>
      </w:r>
      <w:r w:rsidR="00586017" w:rsidRPr="00D617E2">
        <w:rPr>
          <w:rFonts w:ascii="Calibri" w:hAnsi="Calibri" w:cs="Calibri"/>
          <w:color w:val="000000"/>
        </w:rPr>
        <w:t xml:space="preserve">. </w:t>
      </w:r>
      <w:r w:rsidR="00EC5695" w:rsidRPr="00D617E2">
        <w:rPr>
          <w:rFonts w:ascii="Calibri" w:hAnsi="Calibri" w:cs="Calibri"/>
          <w:color w:val="000000"/>
        </w:rPr>
        <w:t>We are</w:t>
      </w:r>
      <w:r w:rsidR="00D428D4" w:rsidRPr="00D617E2">
        <w:rPr>
          <w:rFonts w:ascii="Calibri" w:hAnsi="Calibri" w:cs="Calibri"/>
          <w:color w:val="000000"/>
        </w:rPr>
        <w:t xml:space="preserve"> committed to safeguarding children and promoting their welfare</w:t>
      </w:r>
      <w:r w:rsidR="00B6052C" w:rsidRPr="00D617E2">
        <w:rPr>
          <w:rFonts w:ascii="Calibri" w:hAnsi="Calibri" w:cs="Calibri"/>
          <w:color w:val="000000"/>
        </w:rPr>
        <w:t xml:space="preserve"> through building a </w:t>
      </w:r>
      <w:r w:rsidR="00B43602" w:rsidRPr="00D617E2">
        <w:rPr>
          <w:rFonts w:ascii="Calibri" w:hAnsi="Calibri" w:cs="Calibri"/>
          <w:color w:val="000000"/>
        </w:rPr>
        <w:t xml:space="preserve">safe </w:t>
      </w:r>
      <w:r w:rsidR="00B6052C" w:rsidRPr="00D617E2">
        <w:rPr>
          <w:rFonts w:ascii="Calibri" w:hAnsi="Calibri" w:cs="Calibri"/>
          <w:color w:val="000000"/>
        </w:rPr>
        <w:t>organisational culture</w:t>
      </w:r>
      <w:r w:rsidR="00D428D4" w:rsidRPr="00D617E2">
        <w:rPr>
          <w:rFonts w:ascii="Calibri" w:hAnsi="Calibri" w:cs="Calibri"/>
          <w:color w:val="000000"/>
        </w:rPr>
        <w:t>.</w:t>
      </w:r>
    </w:p>
    <w:p w14:paraId="18507C5A" w14:textId="77777777" w:rsidR="00D428D4" w:rsidRPr="00D617E2" w:rsidRDefault="00D428D4" w:rsidP="00D428D4">
      <w:pPr>
        <w:autoSpaceDE w:val="0"/>
        <w:autoSpaceDN w:val="0"/>
        <w:adjustRightInd w:val="0"/>
        <w:jc w:val="both"/>
        <w:rPr>
          <w:rFonts w:ascii="Calibri" w:hAnsi="Calibri" w:cs="Calibri"/>
          <w:color w:val="000000"/>
        </w:rPr>
      </w:pPr>
    </w:p>
    <w:p w14:paraId="462342BD" w14:textId="00758652" w:rsidR="00D428D4" w:rsidRPr="00D617E2" w:rsidRDefault="00D428D4" w:rsidP="00D428D4">
      <w:pPr>
        <w:autoSpaceDE w:val="0"/>
        <w:autoSpaceDN w:val="0"/>
        <w:adjustRightInd w:val="0"/>
        <w:jc w:val="both"/>
        <w:rPr>
          <w:rFonts w:ascii="Calibri" w:hAnsi="Calibri" w:cs="Calibri"/>
          <w:color w:val="000000"/>
        </w:rPr>
      </w:pPr>
      <w:r w:rsidRPr="00D617E2">
        <w:rPr>
          <w:rFonts w:ascii="Calibri" w:hAnsi="Calibri" w:cs="Calibri"/>
          <w:color w:val="000000"/>
        </w:rPr>
        <w:t xml:space="preserve">All </w:t>
      </w:r>
      <w:r w:rsidR="004828E3" w:rsidRPr="00D617E2">
        <w:rPr>
          <w:rFonts w:ascii="Calibri" w:hAnsi="Calibri" w:cs="Calibri"/>
          <w:color w:val="000000"/>
        </w:rPr>
        <w:t xml:space="preserve">staff, </w:t>
      </w:r>
      <w:r w:rsidR="00133D43" w:rsidRPr="00D617E2">
        <w:rPr>
          <w:rFonts w:ascii="Calibri" w:hAnsi="Calibri" w:cs="Calibri"/>
          <w:color w:val="000000"/>
        </w:rPr>
        <w:t>students and volunteers</w:t>
      </w:r>
      <w:r w:rsidRPr="00D617E2">
        <w:rPr>
          <w:rFonts w:ascii="Calibri" w:hAnsi="Calibri" w:cs="Calibri"/>
          <w:color w:val="000000"/>
        </w:rPr>
        <w:t xml:space="preserve"> have a responsibility for safeguarding children, being vigilant and identifying and reporting any safeguarding concerns, in line with this and supporting policies, including:</w:t>
      </w:r>
    </w:p>
    <w:p w14:paraId="37AEB78E" w14:textId="362D3EA3" w:rsidR="00665841" w:rsidRPr="00D617E2" w:rsidRDefault="00665841" w:rsidP="00D428D4">
      <w:pPr>
        <w:autoSpaceDE w:val="0"/>
        <w:autoSpaceDN w:val="0"/>
        <w:adjustRightInd w:val="0"/>
        <w:jc w:val="both"/>
        <w:rPr>
          <w:rFonts w:ascii="Calibri" w:hAnsi="Calibri" w:cs="Calibri"/>
          <w:color w:val="000000"/>
        </w:rPr>
      </w:pPr>
    </w:p>
    <w:tbl>
      <w:tblPr>
        <w:tblStyle w:val="TableGrid"/>
        <w:tblW w:w="0" w:type="auto"/>
        <w:tblLook w:val="04A0" w:firstRow="1" w:lastRow="0" w:firstColumn="1" w:lastColumn="0" w:noHBand="0" w:noVBand="1"/>
      </w:tblPr>
      <w:tblGrid>
        <w:gridCol w:w="4508"/>
        <w:gridCol w:w="4508"/>
      </w:tblGrid>
      <w:tr w:rsidR="00625B73" w:rsidRPr="00D617E2" w14:paraId="03C0F3EC" w14:textId="77777777" w:rsidTr="00E64418">
        <w:trPr>
          <w:trHeight w:val="151"/>
        </w:trPr>
        <w:tc>
          <w:tcPr>
            <w:tcW w:w="4508" w:type="dxa"/>
          </w:tcPr>
          <w:p w14:paraId="2E3C4A4A" w14:textId="340195BC" w:rsidR="00625B73" w:rsidRPr="00D617E2" w:rsidRDefault="00625B73" w:rsidP="00625B73">
            <w:pPr>
              <w:autoSpaceDE w:val="0"/>
              <w:autoSpaceDN w:val="0"/>
              <w:adjustRightInd w:val="0"/>
              <w:rPr>
                <w:rFonts w:cs="Calibri"/>
                <w:color w:val="000000"/>
              </w:rPr>
            </w:pPr>
            <w:r w:rsidRPr="00D617E2">
              <w:rPr>
                <w:rFonts w:cs="Calibri"/>
                <w:color w:val="000000"/>
              </w:rPr>
              <w:t>Acceptable internet use policy</w:t>
            </w:r>
          </w:p>
        </w:tc>
        <w:tc>
          <w:tcPr>
            <w:tcW w:w="4508" w:type="dxa"/>
          </w:tcPr>
          <w:p w14:paraId="59FAC0BD" w14:textId="47F7D539" w:rsidR="00625B73" w:rsidRPr="00D617E2" w:rsidRDefault="007104D6" w:rsidP="00625B73">
            <w:pPr>
              <w:autoSpaceDE w:val="0"/>
              <w:autoSpaceDN w:val="0"/>
              <w:adjustRightInd w:val="0"/>
              <w:spacing w:after="200" w:line="276" w:lineRule="auto"/>
              <w:contextualSpacing/>
              <w:rPr>
                <w:rFonts w:cs="Calibri"/>
                <w:color w:val="000000"/>
              </w:rPr>
            </w:pPr>
            <w:r w:rsidRPr="00D617E2">
              <w:rPr>
                <w:rFonts w:cs="Calibri"/>
                <w:color w:val="000000"/>
              </w:rPr>
              <w:t>Online safety policy</w:t>
            </w:r>
          </w:p>
        </w:tc>
      </w:tr>
      <w:tr w:rsidR="00862B27" w:rsidRPr="00D617E2" w14:paraId="55B8DE2C" w14:textId="77777777" w:rsidTr="00E64418">
        <w:tc>
          <w:tcPr>
            <w:tcW w:w="4508" w:type="dxa"/>
          </w:tcPr>
          <w:p w14:paraId="1C5A4F5F" w14:textId="0182CEDB" w:rsidR="00862B27" w:rsidRPr="00D617E2" w:rsidRDefault="000A3857" w:rsidP="00862B27">
            <w:pPr>
              <w:autoSpaceDE w:val="0"/>
              <w:autoSpaceDN w:val="0"/>
              <w:adjustRightInd w:val="0"/>
              <w:spacing w:after="200" w:line="276" w:lineRule="auto"/>
              <w:contextualSpacing/>
              <w:rPr>
                <w:rFonts w:cs="Calibri"/>
                <w:color w:val="000000"/>
              </w:rPr>
            </w:pPr>
            <w:r w:rsidRPr="00D617E2">
              <w:rPr>
                <w:rFonts w:cs="Calibri"/>
                <w:color w:val="000000"/>
              </w:rPr>
              <w:t>Attendance policy</w:t>
            </w:r>
          </w:p>
        </w:tc>
        <w:tc>
          <w:tcPr>
            <w:tcW w:w="4508" w:type="dxa"/>
          </w:tcPr>
          <w:p w14:paraId="4FA3B08D" w14:textId="33C3297C" w:rsidR="00862B27" w:rsidRPr="00D617E2" w:rsidRDefault="007104D6" w:rsidP="00862B27">
            <w:pPr>
              <w:autoSpaceDE w:val="0"/>
              <w:autoSpaceDN w:val="0"/>
              <w:adjustRightInd w:val="0"/>
              <w:spacing w:after="200" w:line="276" w:lineRule="auto"/>
              <w:contextualSpacing/>
              <w:rPr>
                <w:rFonts w:cs="Calibri"/>
                <w:color w:val="000000"/>
              </w:rPr>
            </w:pPr>
            <w:r w:rsidRPr="00D617E2">
              <w:rPr>
                <w:rFonts w:cs="Calibri"/>
                <w:color w:val="000000"/>
                <w:highlight w:val="yellow"/>
              </w:rPr>
              <w:t>Photography and filming children policy</w:t>
            </w:r>
          </w:p>
        </w:tc>
      </w:tr>
      <w:tr w:rsidR="00862B27" w:rsidRPr="00D617E2" w14:paraId="41587009" w14:textId="77777777" w:rsidTr="00E64418">
        <w:tc>
          <w:tcPr>
            <w:tcW w:w="4508" w:type="dxa"/>
          </w:tcPr>
          <w:p w14:paraId="30302CBB" w14:textId="7AEF8964" w:rsidR="00862B27" w:rsidRPr="00D617E2" w:rsidRDefault="00862B27" w:rsidP="00862B27">
            <w:pPr>
              <w:autoSpaceDE w:val="0"/>
              <w:autoSpaceDN w:val="0"/>
              <w:adjustRightInd w:val="0"/>
              <w:spacing w:after="200" w:line="276" w:lineRule="auto"/>
              <w:contextualSpacing/>
              <w:rPr>
                <w:rFonts w:cs="Calibri"/>
                <w:color w:val="000000"/>
              </w:rPr>
            </w:pPr>
            <w:r w:rsidRPr="00D617E2">
              <w:rPr>
                <w:rFonts w:cs="Calibri"/>
                <w:color w:val="000000"/>
              </w:rPr>
              <w:t>CCTV policy</w:t>
            </w:r>
          </w:p>
        </w:tc>
        <w:tc>
          <w:tcPr>
            <w:tcW w:w="4508" w:type="dxa"/>
          </w:tcPr>
          <w:p w14:paraId="4330C73E" w14:textId="4346B66E" w:rsidR="00862B27" w:rsidRPr="00D617E2" w:rsidRDefault="00862B27" w:rsidP="00862B27">
            <w:pPr>
              <w:autoSpaceDE w:val="0"/>
              <w:autoSpaceDN w:val="0"/>
              <w:adjustRightInd w:val="0"/>
              <w:spacing w:after="200" w:line="276" w:lineRule="auto"/>
              <w:contextualSpacing/>
              <w:rPr>
                <w:rFonts w:cs="Calibri"/>
                <w:color w:val="000000"/>
              </w:rPr>
            </w:pPr>
            <w:r w:rsidRPr="00D617E2">
              <w:rPr>
                <w:rFonts w:cs="Calibri"/>
                <w:color w:val="000000"/>
              </w:rPr>
              <w:t>Promoting positive behaviour policy</w:t>
            </w:r>
          </w:p>
        </w:tc>
      </w:tr>
      <w:tr w:rsidR="00862B27" w:rsidRPr="00D617E2" w14:paraId="773DE263" w14:textId="77777777" w:rsidTr="00E64418">
        <w:tc>
          <w:tcPr>
            <w:tcW w:w="4508" w:type="dxa"/>
          </w:tcPr>
          <w:p w14:paraId="78CEF34A" w14:textId="5276BB89" w:rsidR="00862B27" w:rsidRPr="00D617E2" w:rsidRDefault="00862B27" w:rsidP="00862B27">
            <w:pPr>
              <w:autoSpaceDE w:val="0"/>
              <w:autoSpaceDN w:val="0"/>
              <w:adjustRightInd w:val="0"/>
              <w:spacing w:after="200" w:line="276" w:lineRule="auto"/>
              <w:contextualSpacing/>
              <w:rPr>
                <w:rFonts w:cs="Calibri"/>
                <w:color w:val="000000"/>
              </w:rPr>
            </w:pPr>
            <w:r w:rsidRPr="00D617E2">
              <w:rPr>
                <w:rFonts w:cs="Calibri"/>
                <w:color w:val="000000"/>
              </w:rPr>
              <w:t>Data protection and confidentiality policy</w:t>
            </w:r>
          </w:p>
        </w:tc>
        <w:tc>
          <w:tcPr>
            <w:tcW w:w="4508" w:type="dxa"/>
          </w:tcPr>
          <w:p w14:paraId="36585EE9" w14:textId="0AD16BDC" w:rsidR="00862B27" w:rsidRPr="00D617E2" w:rsidRDefault="00862B27" w:rsidP="00862B27">
            <w:pPr>
              <w:autoSpaceDE w:val="0"/>
              <w:autoSpaceDN w:val="0"/>
              <w:adjustRightInd w:val="0"/>
              <w:spacing w:after="200" w:line="276" w:lineRule="auto"/>
              <w:contextualSpacing/>
              <w:rPr>
                <w:rFonts w:cs="Calibri"/>
                <w:color w:val="000000"/>
              </w:rPr>
            </w:pPr>
            <w:r w:rsidRPr="00D617E2">
              <w:rPr>
                <w:rFonts w:cs="Calibri"/>
                <w:color w:val="000000"/>
              </w:rPr>
              <w:t>Recruitment, selection and suitability of staff policy</w:t>
            </w:r>
          </w:p>
        </w:tc>
      </w:tr>
      <w:tr w:rsidR="00862B27" w:rsidRPr="00D617E2" w14:paraId="399B99DE" w14:textId="77777777" w:rsidTr="00E64418">
        <w:tc>
          <w:tcPr>
            <w:tcW w:w="4508" w:type="dxa"/>
          </w:tcPr>
          <w:p w14:paraId="1C22F6B0" w14:textId="30055A80" w:rsidR="00862B27" w:rsidRPr="00D617E2" w:rsidRDefault="00862B27" w:rsidP="00862B27">
            <w:pPr>
              <w:autoSpaceDE w:val="0"/>
              <w:autoSpaceDN w:val="0"/>
              <w:adjustRightInd w:val="0"/>
              <w:rPr>
                <w:rFonts w:cs="Calibri"/>
                <w:color w:val="000000"/>
              </w:rPr>
            </w:pPr>
            <w:r w:rsidRPr="00D617E2">
              <w:rPr>
                <w:rFonts w:cs="Calibri"/>
                <w:color w:val="000000"/>
              </w:rPr>
              <w:t>Emergency lockdown policy</w:t>
            </w:r>
          </w:p>
        </w:tc>
        <w:tc>
          <w:tcPr>
            <w:tcW w:w="4508" w:type="dxa"/>
          </w:tcPr>
          <w:p w14:paraId="045E8832" w14:textId="1F239EDB" w:rsidR="00862B27" w:rsidRPr="00D617E2" w:rsidRDefault="00862B27" w:rsidP="00862B27">
            <w:pPr>
              <w:autoSpaceDE w:val="0"/>
              <w:autoSpaceDN w:val="0"/>
              <w:adjustRightInd w:val="0"/>
              <w:spacing w:after="200" w:line="276" w:lineRule="auto"/>
              <w:contextualSpacing/>
              <w:rPr>
                <w:rFonts w:cs="Calibri"/>
                <w:color w:val="000000"/>
              </w:rPr>
            </w:pPr>
            <w:r w:rsidRPr="00D617E2">
              <w:rPr>
                <w:rFonts w:cs="Calibri"/>
                <w:color w:val="000000"/>
              </w:rPr>
              <w:t>Respectful intimate care policy</w:t>
            </w:r>
          </w:p>
        </w:tc>
      </w:tr>
      <w:tr w:rsidR="00767298" w:rsidRPr="00D617E2" w14:paraId="62504C69" w14:textId="77777777" w:rsidTr="00E64418">
        <w:tc>
          <w:tcPr>
            <w:tcW w:w="4508" w:type="dxa"/>
          </w:tcPr>
          <w:p w14:paraId="216A99DD" w14:textId="586DB146" w:rsidR="00767298" w:rsidRPr="00D617E2" w:rsidRDefault="00767298" w:rsidP="00767298">
            <w:pPr>
              <w:autoSpaceDE w:val="0"/>
              <w:autoSpaceDN w:val="0"/>
              <w:adjustRightInd w:val="0"/>
              <w:spacing w:after="200" w:line="276" w:lineRule="auto"/>
              <w:contextualSpacing/>
              <w:rPr>
                <w:rFonts w:cs="Calibri"/>
                <w:color w:val="000000"/>
              </w:rPr>
            </w:pPr>
            <w:r w:rsidRPr="00D617E2">
              <w:rPr>
                <w:rFonts w:cs="Calibri"/>
                <w:color w:val="000000"/>
              </w:rPr>
              <w:t>Inclusion and equality policy</w:t>
            </w:r>
          </w:p>
        </w:tc>
        <w:tc>
          <w:tcPr>
            <w:tcW w:w="4508" w:type="dxa"/>
          </w:tcPr>
          <w:p w14:paraId="119D8051" w14:textId="4A2268C3" w:rsidR="00767298" w:rsidRPr="00D617E2" w:rsidRDefault="00767298" w:rsidP="00767298">
            <w:pPr>
              <w:autoSpaceDE w:val="0"/>
              <w:autoSpaceDN w:val="0"/>
              <w:adjustRightInd w:val="0"/>
              <w:spacing w:after="200" w:line="276" w:lineRule="auto"/>
              <w:contextualSpacing/>
              <w:rPr>
                <w:rFonts w:cs="Calibri"/>
                <w:color w:val="000000"/>
              </w:rPr>
            </w:pPr>
            <w:r w:rsidRPr="00D617E2">
              <w:rPr>
                <w:rFonts w:cs="Calibri"/>
                <w:color w:val="000000"/>
              </w:rPr>
              <w:t>Social networking policy</w:t>
            </w:r>
          </w:p>
        </w:tc>
      </w:tr>
      <w:tr w:rsidR="00767298" w:rsidRPr="00D617E2" w14:paraId="2C4C89BA" w14:textId="77777777" w:rsidTr="00E64418">
        <w:tc>
          <w:tcPr>
            <w:tcW w:w="4508" w:type="dxa"/>
          </w:tcPr>
          <w:p w14:paraId="3D903FB2" w14:textId="03369CEE" w:rsidR="00767298" w:rsidRPr="00D617E2" w:rsidRDefault="00767298" w:rsidP="00767298">
            <w:pPr>
              <w:autoSpaceDE w:val="0"/>
              <w:autoSpaceDN w:val="0"/>
              <w:adjustRightInd w:val="0"/>
              <w:spacing w:after="200" w:line="276" w:lineRule="auto"/>
              <w:contextualSpacing/>
              <w:rPr>
                <w:rFonts w:cs="Calibri"/>
                <w:color w:val="000000"/>
              </w:rPr>
            </w:pPr>
            <w:r w:rsidRPr="00D617E2">
              <w:rPr>
                <w:rFonts w:cs="Calibri"/>
                <w:color w:val="000000"/>
              </w:rPr>
              <w:t>Late collection and non-collection of children policy</w:t>
            </w:r>
          </w:p>
        </w:tc>
        <w:tc>
          <w:tcPr>
            <w:tcW w:w="4508" w:type="dxa"/>
          </w:tcPr>
          <w:p w14:paraId="61E86A8D" w14:textId="2519E0C0" w:rsidR="00767298" w:rsidRPr="00D617E2" w:rsidRDefault="00767298" w:rsidP="00767298">
            <w:pPr>
              <w:autoSpaceDE w:val="0"/>
              <w:autoSpaceDN w:val="0"/>
              <w:adjustRightInd w:val="0"/>
              <w:spacing w:after="200" w:line="276" w:lineRule="auto"/>
              <w:contextualSpacing/>
              <w:rPr>
                <w:rFonts w:cs="Calibri"/>
                <w:color w:val="000000"/>
              </w:rPr>
            </w:pPr>
            <w:r w:rsidRPr="00D617E2">
              <w:rPr>
                <w:rFonts w:cs="Calibri"/>
                <w:color w:val="000000"/>
              </w:rPr>
              <w:t>Special educational needs and disabilities (SEND) policy</w:t>
            </w:r>
          </w:p>
        </w:tc>
      </w:tr>
      <w:tr w:rsidR="00767298" w:rsidRPr="00D617E2" w14:paraId="76F11F2D" w14:textId="77777777" w:rsidTr="00E64418">
        <w:tc>
          <w:tcPr>
            <w:tcW w:w="4508" w:type="dxa"/>
          </w:tcPr>
          <w:p w14:paraId="0F4C6AA2" w14:textId="612F0969" w:rsidR="00767298" w:rsidRPr="00D617E2" w:rsidRDefault="00767298" w:rsidP="00767298">
            <w:pPr>
              <w:autoSpaceDE w:val="0"/>
              <w:autoSpaceDN w:val="0"/>
              <w:adjustRightInd w:val="0"/>
              <w:spacing w:after="200" w:line="276" w:lineRule="auto"/>
              <w:contextualSpacing/>
              <w:rPr>
                <w:rFonts w:cs="Calibri"/>
                <w:color w:val="000000"/>
              </w:rPr>
            </w:pPr>
            <w:r w:rsidRPr="00D617E2">
              <w:rPr>
                <w:rFonts w:cs="Calibri"/>
                <w:color w:val="000000"/>
              </w:rPr>
              <w:t>Lone working policy</w:t>
            </w:r>
          </w:p>
        </w:tc>
        <w:tc>
          <w:tcPr>
            <w:tcW w:w="4508" w:type="dxa"/>
          </w:tcPr>
          <w:p w14:paraId="01A375F6" w14:textId="6CCFEC68" w:rsidR="00767298" w:rsidRPr="00D617E2" w:rsidRDefault="00767298" w:rsidP="00767298">
            <w:pPr>
              <w:autoSpaceDE w:val="0"/>
              <w:autoSpaceDN w:val="0"/>
              <w:adjustRightInd w:val="0"/>
              <w:spacing w:after="200" w:line="276" w:lineRule="auto"/>
              <w:contextualSpacing/>
              <w:rPr>
                <w:rFonts w:cs="Calibri"/>
                <w:color w:val="000000"/>
              </w:rPr>
            </w:pPr>
            <w:r w:rsidRPr="00D617E2">
              <w:rPr>
                <w:rFonts w:cs="Calibri"/>
                <w:color w:val="000000"/>
              </w:rPr>
              <w:t>Staff code of conduct</w:t>
            </w:r>
          </w:p>
        </w:tc>
      </w:tr>
      <w:tr w:rsidR="00767298" w:rsidRPr="00D617E2" w14:paraId="5466F0C7" w14:textId="77777777" w:rsidTr="00E64418">
        <w:tc>
          <w:tcPr>
            <w:tcW w:w="4508" w:type="dxa"/>
          </w:tcPr>
          <w:p w14:paraId="3769C9AF" w14:textId="6488EEC4" w:rsidR="00767298" w:rsidRPr="00D617E2" w:rsidRDefault="00767298" w:rsidP="00767298">
            <w:pPr>
              <w:autoSpaceDE w:val="0"/>
              <w:autoSpaceDN w:val="0"/>
              <w:adjustRightInd w:val="0"/>
              <w:spacing w:after="200" w:line="276" w:lineRule="auto"/>
              <w:contextualSpacing/>
              <w:rPr>
                <w:rFonts w:cs="Calibri"/>
                <w:color w:val="000000"/>
              </w:rPr>
            </w:pPr>
            <w:r w:rsidRPr="00D617E2">
              <w:rPr>
                <w:rFonts w:cs="Calibri"/>
                <w:color w:val="000000"/>
              </w:rPr>
              <w:t>Looked after children policy</w:t>
            </w:r>
          </w:p>
        </w:tc>
        <w:tc>
          <w:tcPr>
            <w:tcW w:w="4508" w:type="dxa"/>
          </w:tcPr>
          <w:p w14:paraId="706B0335" w14:textId="7FAD36A2" w:rsidR="00767298" w:rsidRPr="00D617E2" w:rsidRDefault="00767298" w:rsidP="00767298">
            <w:pPr>
              <w:autoSpaceDE w:val="0"/>
              <w:autoSpaceDN w:val="0"/>
              <w:adjustRightInd w:val="0"/>
              <w:spacing w:after="200" w:line="276" w:lineRule="auto"/>
              <w:contextualSpacing/>
              <w:rPr>
                <w:rFonts w:cs="Calibri"/>
                <w:color w:val="000000"/>
              </w:rPr>
            </w:pPr>
            <w:r w:rsidRPr="00D617E2">
              <w:rPr>
                <w:rFonts w:cs="Calibri"/>
                <w:color w:val="000000"/>
              </w:rPr>
              <w:t>Supervision of children policy</w:t>
            </w:r>
          </w:p>
        </w:tc>
      </w:tr>
      <w:tr w:rsidR="00767298" w:rsidRPr="00D617E2" w14:paraId="1C53FDC6" w14:textId="77777777" w:rsidTr="00E64418">
        <w:tc>
          <w:tcPr>
            <w:tcW w:w="4508" w:type="dxa"/>
          </w:tcPr>
          <w:p w14:paraId="12BBC0D2" w14:textId="743CBC14" w:rsidR="00767298" w:rsidRPr="00D617E2" w:rsidRDefault="00767298" w:rsidP="00767298">
            <w:pPr>
              <w:autoSpaceDE w:val="0"/>
              <w:autoSpaceDN w:val="0"/>
              <w:adjustRightInd w:val="0"/>
              <w:rPr>
                <w:rFonts w:cs="Calibri"/>
                <w:color w:val="000000"/>
              </w:rPr>
            </w:pPr>
            <w:r w:rsidRPr="00D617E2">
              <w:rPr>
                <w:rFonts w:cs="Calibri"/>
                <w:color w:val="000000"/>
              </w:rPr>
              <w:t>Low-level concern policy</w:t>
            </w:r>
          </w:p>
        </w:tc>
        <w:tc>
          <w:tcPr>
            <w:tcW w:w="4508" w:type="dxa"/>
          </w:tcPr>
          <w:p w14:paraId="47E0F641" w14:textId="3315D193" w:rsidR="00767298" w:rsidRPr="00D617E2" w:rsidRDefault="00767298" w:rsidP="00767298">
            <w:pPr>
              <w:autoSpaceDE w:val="0"/>
              <w:autoSpaceDN w:val="0"/>
              <w:adjustRightInd w:val="0"/>
              <w:spacing w:after="200" w:line="276" w:lineRule="auto"/>
              <w:contextualSpacing/>
              <w:rPr>
                <w:rFonts w:cs="Calibri"/>
                <w:color w:val="000000"/>
              </w:rPr>
            </w:pPr>
            <w:r w:rsidRPr="00D617E2">
              <w:rPr>
                <w:rFonts w:cs="Calibri"/>
                <w:color w:val="000000"/>
              </w:rPr>
              <w:t>Supervision of visitors policy</w:t>
            </w:r>
          </w:p>
        </w:tc>
      </w:tr>
      <w:tr w:rsidR="00767298" w:rsidRPr="00D617E2" w14:paraId="6F5E1662" w14:textId="77777777" w:rsidTr="00E64418">
        <w:tc>
          <w:tcPr>
            <w:tcW w:w="4508" w:type="dxa"/>
          </w:tcPr>
          <w:p w14:paraId="6C866402" w14:textId="5908342A" w:rsidR="00767298" w:rsidRPr="00D617E2" w:rsidRDefault="00767298" w:rsidP="00767298">
            <w:pPr>
              <w:autoSpaceDE w:val="0"/>
              <w:autoSpaceDN w:val="0"/>
              <w:adjustRightInd w:val="0"/>
              <w:spacing w:after="200" w:line="276" w:lineRule="auto"/>
              <w:contextualSpacing/>
              <w:rPr>
                <w:rFonts w:cs="Calibri"/>
                <w:color w:val="000000"/>
              </w:rPr>
            </w:pPr>
            <w:r w:rsidRPr="00D617E2">
              <w:rPr>
                <w:rFonts w:cs="Calibri"/>
                <w:color w:val="000000"/>
              </w:rPr>
              <w:t>Missing child from nursery policy</w:t>
            </w:r>
          </w:p>
        </w:tc>
        <w:tc>
          <w:tcPr>
            <w:tcW w:w="4508" w:type="dxa"/>
          </w:tcPr>
          <w:p w14:paraId="7AB791B7" w14:textId="63CF5BC1" w:rsidR="00767298" w:rsidRPr="00D617E2" w:rsidRDefault="00767298" w:rsidP="00767298">
            <w:pPr>
              <w:autoSpaceDE w:val="0"/>
              <w:autoSpaceDN w:val="0"/>
              <w:adjustRightInd w:val="0"/>
              <w:spacing w:after="200" w:line="276" w:lineRule="auto"/>
              <w:contextualSpacing/>
              <w:rPr>
                <w:rFonts w:cs="Calibri"/>
                <w:color w:val="000000"/>
              </w:rPr>
            </w:pPr>
            <w:r w:rsidRPr="00D617E2">
              <w:rPr>
                <w:rFonts w:cs="Calibri"/>
                <w:color w:val="000000"/>
                <w:highlight w:val="yellow"/>
              </w:rPr>
              <w:t>Supervision policy</w:t>
            </w:r>
          </w:p>
        </w:tc>
      </w:tr>
      <w:tr w:rsidR="00767298" w:rsidRPr="00D617E2" w14:paraId="41DE9435" w14:textId="77777777" w:rsidTr="00E64418">
        <w:tc>
          <w:tcPr>
            <w:tcW w:w="4508" w:type="dxa"/>
          </w:tcPr>
          <w:p w14:paraId="0EA1E7B5" w14:textId="2AC6147D" w:rsidR="00767298" w:rsidRPr="00D617E2" w:rsidRDefault="00767298" w:rsidP="00767298">
            <w:pPr>
              <w:autoSpaceDE w:val="0"/>
              <w:autoSpaceDN w:val="0"/>
              <w:adjustRightInd w:val="0"/>
              <w:spacing w:after="200" w:line="276" w:lineRule="auto"/>
              <w:contextualSpacing/>
              <w:rPr>
                <w:rFonts w:cs="Calibri"/>
                <w:color w:val="000000"/>
              </w:rPr>
            </w:pPr>
            <w:r w:rsidRPr="00D617E2">
              <w:rPr>
                <w:rFonts w:cs="Calibri"/>
                <w:color w:val="000000"/>
              </w:rPr>
              <w:t>Missing child from outings policy</w:t>
            </w:r>
          </w:p>
        </w:tc>
        <w:tc>
          <w:tcPr>
            <w:tcW w:w="4508" w:type="dxa"/>
          </w:tcPr>
          <w:p w14:paraId="7442CDD0" w14:textId="13F8597C" w:rsidR="00767298" w:rsidRPr="00D617E2" w:rsidRDefault="00767298" w:rsidP="00767298">
            <w:pPr>
              <w:autoSpaceDE w:val="0"/>
              <w:autoSpaceDN w:val="0"/>
              <w:adjustRightInd w:val="0"/>
              <w:spacing w:after="200" w:line="276" w:lineRule="auto"/>
              <w:contextualSpacing/>
              <w:rPr>
                <w:rFonts w:cs="Calibri"/>
                <w:color w:val="000000"/>
              </w:rPr>
            </w:pPr>
            <w:r w:rsidRPr="00D617E2">
              <w:rPr>
                <w:rFonts w:cs="Calibri"/>
                <w:color w:val="000000"/>
              </w:rPr>
              <w:t>Volunteers policy</w:t>
            </w:r>
          </w:p>
        </w:tc>
      </w:tr>
      <w:tr w:rsidR="00767298" w:rsidRPr="00D617E2" w14:paraId="69D544D1" w14:textId="77777777" w:rsidTr="00E64418">
        <w:tc>
          <w:tcPr>
            <w:tcW w:w="4508" w:type="dxa"/>
          </w:tcPr>
          <w:p w14:paraId="25B792B3" w14:textId="0C0CC21A" w:rsidR="00767298" w:rsidRPr="00D617E2" w:rsidRDefault="00767298" w:rsidP="00767298">
            <w:pPr>
              <w:autoSpaceDE w:val="0"/>
              <w:autoSpaceDN w:val="0"/>
              <w:adjustRightInd w:val="0"/>
              <w:spacing w:after="200" w:line="276" w:lineRule="auto"/>
              <w:contextualSpacing/>
              <w:rPr>
                <w:rFonts w:cs="Calibri"/>
                <w:color w:val="000000"/>
              </w:rPr>
            </w:pPr>
            <w:r w:rsidRPr="00D617E2">
              <w:rPr>
                <w:rFonts w:cs="Calibri"/>
                <w:color w:val="000000"/>
              </w:rPr>
              <w:t>Mobile phone and electronic device use policy</w:t>
            </w:r>
          </w:p>
        </w:tc>
        <w:tc>
          <w:tcPr>
            <w:tcW w:w="4508" w:type="dxa"/>
          </w:tcPr>
          <w:p w14:paraId="0E839AC6" w14:textId="398DA517" w:rsidR="00767298" w:rsidRPr="00D617E2" w:rsidRDefault="00767298" w:rsidP="00767298">
            <w:pPr>
              <w:autoSpaceDE w:val="0"/>
              <w:autoSpaceDN w:val="0"/>
              <w:adjustRightInd w:val="0"/>
              <w:spacing w:after="200" w:line="276" w:lineRule="auto"/>
              <w:contextualSpacing/>
              <w:rPr>
                <w:rFonts w:cs="Calibri"/>
                <w:color w:val="000000"/>
              </w:rPr>
            </w:pPr>
            <w:r w:rsidRPr="00D617E2">
              <w:rPr>
                <w:rFonts w:cs="Calibri"/>
                <w:color w:val="000000"/>
              </w:rPr>
              <w:t>Whistleblowing policy</w:t>
            </w:r>
          </w:p>
        </w:tc>
      </w:tr>
      <w:tr w:rsidR="00767298" w:rsidRPr="00D617E2" w14:paraId="15B55751" w14:textId="77777777" w:rsidTr="00E64418">
        <w:tc>
          <w:tcPr>
            <w:tcW w:w="4508" w:type="dxa"/>
          </w:tcPr>
          <w:p w14:paraId="45685C88" w14:textId="44D99A61" w:rsidR="00767298" w:rsidRPr="00D617E2" w:rsidRDefault="00767298" w:rsidP="00767298">
            <w:pPr>
              <w:autoSpaceDE w:val="0"/>
              <w:autoSpaceDN w:val="0"/>
              <w:adjustRightInd w:val="0"/>
              <w:spacing w:after="200" w:line="276" w:lineRule="auto"/>
              <w:contextualSpacing/>
              <w:rPr>
                <w:rFonts w:cs="Calibri"/>
                <w:color w:val="000000"/>
              </w:rPr>
            </w:pPr>
            <w:r w:rsidRPr="00D617E2">
              <w:rPr>
                <w:rFonts w:cs="Calibri"/>
                <w:color w:val="000000"/>
              </w:rPr>
              <w:t>Nappy changing policy</w:t>
            </w:r>
          </w:p>
        </w:tc>
        <w:tc>
          <w:tcPr>
            <w:tcW w:w="4508" w:type="dxa"/>
          </w:tcPr>
          <w:p w14:paraId="4FB2B422" w14:textId="0A03424B" w:rsidR="00767298" w:rsidRPr="00D617E2" w:rsidRDefault="00767298" w:rsidP="00767298">
            <w:pPr>
              <w:autoSpaceDE w:val="0"/>
              <w:autoSpaceDN w:val="0"/>
              <w:adjustRightInd w:val="0"/>
              <w:spacing w:after="200" w:line="276" w:lineRule="auto"/>
              <w:contextualSpacing/>
              <w:rPr>
                <w:rFonts w:cs="Calibri"/>
                <w:color w:val="000000"/>
              </w:rPr>
            </w:pPr>
            <w:r w:rsidRPr="00D617E2">
              <w:rPr>
                <w:rFonts w:cs="Calibri"/>
                <w:color w:val="000000"/>
              </w:rPr>
              <w:t>Young workers policy</w:t>
            </w:r>
          </w:p>
        </w:tc>
      </w:tr>
    </w:tbl>
    <w:p w14:paraId="00C8D2C1" w14:textId="77777777" w:rsidR="00665841" w:rsidRPr="00D617E2" w:rsidRDefault="00665841" w:rsidP="00D428D4">
      <w:pPr>
        <w:autoSpaceDE w:val="0"/>
        <w:autoSpaceDN w:val="0"/>
        <w:adjustRightInd w:val="0"/>
        <w:jc w:val="both"/>
        <w:rPr>
          <w:rFonts w:ascii="Calibri" w:hAnsi="Calibri" w:cs="Calibri"/>
          <w:color w:val="000000"/>
        </w:rPr>
      </w:pPr>
    </w:p>
    <w:p w14:paraId="61D6C055" w14:textId="416A8E1C" w:rsidR="00D428D4" w:rsidRPr="00D617E2" w:rsidRDefault="006F5274" w:rsidP="00D428D4">
      <w:pPr>
        <w:autoSpaceDE w:val="0"/>
        <w:autoSpaceDN w:val="0"/>
        <w:adjustRightInd w:val="0"/>
        <w:jc w:val="both"/>
        <w:rPr>
          <w:rFonts w:ascii="Calibri" w:hAnsi="Calibri" w:cs="Calibri"/>
          <w:color w:val="000000"/>
        </w:rPr>
      </w:pPr>
      <w:r w:rsidRPr="00D617E2">
        <w:rPr>
          <w:rFonts w:ascii="Calibri" w:hAnsi="Calibri" w:cs="Calibri"/>
          <w:color w:val="000000"/>
        </w:rPr>
        <w:t>We ensure all</w:t>
      </w:r>
      <w:r w:rsidR="00D428D4" w:rsidRPr="00D617E2">
        <w:rPr>
          <w:rFonts w:ascii="Calibri" w:hAnsi="Calibri" w:cs="Calibri"/>
          <w:color w:val="000000"/>
        </w:rPr>
        <w:t xml:space="preserve"> staff</w:t>
      </w:r>
      <w:r w:rsidRPr="00D617E2">
        <w:rPr>
          <w:rFonts w:ascii="Calibri" w:hAnsi="Calibri" w:cs="Calibri"/>
          <w:color w:val="000000"/>
        </w:rPr>
        <w:t>, students and volunteers</w:t>
      </w:r>
      <w:r w:rsidR="006421BD" w:rsidRPr="00D617E2">
        <w:rPr>
          <w:rFonts w:ascii="Calibri" w:hAnsi="Calibri" w:cs="Calibri"/>
          <w:color w:val="000000"/>
        </w:rPr>
        <w:t xml:space="preserve"> </w:t>
      </w:r>
      <w:r w:rsidR="00D428D4" w:rsidRPr="00D617E2">
        <w:rPr>
          <w:rFonts w:ascii="Calibri" w:hAnsi="Calibri" w:cs="Calibri"/>
          <w:color w:val="000000"/>
        </w:rPr>
        <w:t xml:space="preserve">have the necessary knowledge and skills to carry out their duties and </w:t>
      </w:r>
      <w:r w:rsidR="006265D1" w:rsidRPr="00D617E2">
        <w:rPr>
          <w:rFonts w:ascii="Calibri" w:hAnsi="Calibri" w:cs="Calibri"/>
          <w:color w:val="000000"/>
        </w:rPr>
        <w:t>are confident to implement the</w:t>
      </w:r>
      <w:r w:rsidR="00980708" w:rsidRPr="00D617E2">
        <w:rPr>
          <w:rFonts w:ascii="Calibri" w:hAnsi="Calibri" w:cs="Calibri"/>
          <w:color w:val="000000"/>
        </w:rPr>
        <w:t>se</w:t>
      </w:r>
      <w:r w:rsidR="00D428D4" w:rsidRPr="00D617E2">
        <w:rPr>
          <w:rFonts w:ascii="Calibri" w:hAnsi="Calibri" w:cs="Calibri"/>
          <w:color w:val="000000"/>
        </w:rPr>
        <w:t xml:space="preserve"> policy and procedures</w:t>
      </w:r>
      <w:r w:rsidR="0047508F" w:rsidRPr="00D617E2">
        <w:rPr>
          <w:rFonts w:ascii="Calibri" w:hAnsi="Calibri" w:cs="Calibri"/>
          <w:color w:val="000000"/>
        </w:rPr>
        <w:t xml:space="preserve"> on an ongoing basis to </w:t>
      </w:r>
      <w:r w:rsidR="00D428D4" w:rsidRPr="00D617E2">
        <w:rPr>
          <w:rFonts w:ascii="Calibri" w:hAnsi="Calibri" w:cs="Calibri"/>
          <w:color w:val="000000"/>
        </w:rPr>
        <w:t>support them in promoting and safeguarding the welfare of children.</w:t>
      </w:r>
      <w:r w:rsidR="00C54C33" w:rsidRPr="00D617E2">
        <w:rPr>
          <w:rFonts w:ascii="Calibri" w:hAnsi="Calibri" w:cs="Calibri"/>
          <w:color w:val="000000"/>
        </w:rPr>
        <w:t xml:space="preserve"> </w:t>
      </w:r>
      <w:r w:rsidR="00D428D4" w:rsidRPr="00D617E2">
        <w:rPr>
          <w:rFonts w:ascii="Calibri" w:hAnsi="Calibri" w:cs="Calibri"/>
          <w:color w:val="000000"/>
        </w:rPr>
        <w:t>This is achieved through recruitment</w:t>
      </w:r>
      <w:r w:rsidR="001350FD" w:rsidRPr="00D617E2">
        <w:rPr>
          <w:rFonts w:ascii="Calibri" w:hAnsi="Calibri" w:cs="Calibri"/>
          <w:color w:val="000000"/>
        </w:rPr>
        <w:t xml:space="preserve"> and </w:t>
      </w:r>
      <w:r w:rsidR="00D428D4" w:rsidRPr="00D617E2">
        <w:rPr>
          <w:rFonts w:ascii="Calibri" w:hAnsi="Calibri" w:cs="Calibri"/>
          <w:color w:val="000000"/>
        </w:rPr>
        <w:t xml:space="preserve">induction processes and by offering </w:t>
      </w:r>
      <w:r w:rsidR="00893AA4" w:rsidRPr="00D617E2">
        <w:rPr>
          <w:rFonts w:ascii="Calibri" w:hAnsi="Calibri" w:cs="Calibri"/>
          <w:color w:val="000000"/>
        </w:rPr>
        <w:t xml:space="preserve">ongoing </w:t>
      </w:r>
      <w:r w:rsidR="00D428D4" w:rsidRPr="00D617E2">
        <w:rPr>
          <w:rFonts w:ascii="Calibri" w:hAnsi="Calibri" w:cs="Calibri"/>
          <w:color w:val="000000"/>
        </w:rPr>
        <w:t>training and support to all staff, appropriate to their specific role</w:t>
      </w:r>
      <w:r w:rsidR="00B967DA" w:rsidRPr="00D617E2">
        <w:rPr>
          <w:rFonts w:ascii="Calibri" w:hAnsi="Calibri" w:cs="Calibri"/>
          <w:color w:val="000000"/>
        </w:rPr>
        <w:t>, in line with t</w:t>
      </w:r>
      <w:r w:rsidR="00625231" w:rsidRPr="00D617E2">
        <w:rPr>
          <w:rFonts w:ascii="Calibri" w:hAnsi="Calibri" w:cs="Calibri"/>
          <w:color w:val="000000"/>
        </w:rPr>
        <w:t>he criteria set out in Annex C of the EYFS</w:t>
      </w:r>
      <w:r w:rsidR="00D428D4" w:rsidRPr="00D617E2">
        <w:rPr>
          <w:rFonts w:ascii="Calibri" w:hAnsi="Calibri" w:cs="Calibri"/>
          <w:color w:val="000000"/>
        </w:rPr>
        <w:t xml:space="preserve">. </w:t>
      </w:r>
    </w:p>
    <w:p w14:paraId="24342219" w14:textId="77777777" w:rsidR="00625231" w:rsidRPr="00D617E2" w:rsidRDefault="00625231" w:rsidP="00D428D4">
      <w:pPr>
        <w:autoSpaceDE w:val="0"/>
        <w:autoSpaceDN w:val="0"/>
        <w:adjustRightInd w:val="0"/>
        <w:jc w:val="both"/>
        <w:rPr>
          <w:rFonts w:ascii="Calibri" w:hAnsi="Calibri" w:cs="Calibri"/>
          <w:color w:val="000000"/>
        </w:rPr>
      </w:pPr>
    </w:p>
    <w:p w14:paraId="5FB8241F" w14:textId="50767E8D" w:rsidR="00D428D4" w:rsidRPr="00D617E2" w:rsidRDefault="00893AA4" w:rsidP="00D428D4">
      <w:pPr>
        <w:autoSpaceDE w:val="0"/>
        <w:autoSpaceDN w:val="0"/>
        <w:adjustRightInd w:val="0"/>
        <w:jc w:val="both"/>
        <w:rPr>
          <w:rFonts w:ascii="Calibri" w:hAnsi="Calibri" w:cs="Calibri"/>
          <w:color w:val="000000"/>
        </w:rPr>
      </w:pPr>
      <w:r w:rsidRPr="00D617E2">
        <w:rPr>
          <w:rFonts w:ascii="Calibri" w:hAnsi="Calibri" w:cs="Calibri"/>
          <w:color w:val="000000"/>
        </w:rPr>
        <w:lastRenderedPageBreak/>
        <w:t>This</w:t>
      </w:r>
      <w:r w:rsidR="00D428D4" w:rsidRPr="00D617E2">
        <w:rPr>
          <w:rFonts w:ascii="Calibri" w:hAnsi="Calibri" w:cs="Calibri"/>
          <w:color w:val="000000"/>
        </w:rPr>
        <w:t xml:space="preserve"> policy is reviewed annually to ensure it remains in line with statutory guidance. Its effectiveness is monitored through staff and stakeholder reviews, appraisals and feedback to ensure appropriate knowledge and awareness is in place. </w:t>
      </w:r>
    </w:p>
    <w:p w14:paraId="1C645664" w14:textId="77777777" w:rsidR="00E54248" w:rsidRPr="00D617E2" w:rsidRDefault="00E54248" w:rsidP="00D428D4">
      <w:pPr>
        <w:autoSpaceDE w:val="0"/>
        <w:autoSpaceDN w:val="0"/>
        <w:adjustRightInd w:val="0"/>
        <w:jc w:val="both"/>
        <w:rPr>
          <w:rFonts w:ascii="Calibri" w:hAnsi="Calibri" w:cs="Calibri"/>
          <w:color w:val="000000"/>
        </w:rPr>
      </w:pPr>
    </w:p>
    <w:p w14:paraId="03B54CD9" w14:textId="7EE7C458" w:rsidR="00D428D4" w:rsidRPr="00D617E2" w:rsidRDefault="00D428D4" w:rsidP="00D428D4">
      <w:pPr>
        <w:autoSpaceDE w:val="0"/>
        <w:autoSpaceDN w:val="0"/>
        <w:adjustRightInd w:val="0"/>
        <w:jc w:val="both"/>
        <w:rPr>
          <w:rFonts w:ascii="Calibri" w:hAnsi="Calibri" w:cs="Calibri"/>
          <w:color w:val="000000"/>
        </w:rPr>
      </w:pPr>
      <w:r w:rsidRPr="00D617E2">
        <w:rPr>
          <w:rFonts w:ascii="Calibri" w:hAnsi="Calibri" w:cs="Calibri"/>
          <w:color w:val="000000"/>
        </w:rPr>
        <w:t>It is the responsibility of every staff member</w:t>
      </w:r>
      <w:r w:rsidR="00475F1A" w:rsidRPr="00D617E2">
        <w:rPr>
          <w:rFonts w:ascii="Calibri" w:hAnsi="Calibri" w:cs="Calibri"/>
          <w:color w:val="000000"/>
        </w:rPr>
        <w:t xml:space="preserve">, student and volunteer </w:t>
      </w:r>
      <w:r w:rsidRPr="00D617E2">
        <w:rPr>
          <w:rFonts w:ascii="Calibri" w:hAnsi="Calibri" w:cs="Calibri"/>
          <w:color w:val="000000"/>
        </w:rPr>
        <w:t>to report any breaches of this policy to the Designated Safeguarding Lead (DSL).</w:t>
      </w:r>
    </w:p>
    <w:p w14:paraId="514A6483" w14:textId="77777777" w:rsidR="00D428D4" w:rsidRPr="00D617E2" w:rsidRDefault="00D428D4" w:rsidP="00D428D4">
      <w:pPr>
        <w:autoSpaceDE w:val="0"/>
        <w:autoSpaceDN w:val="0"/>
        <w:adjustRightInd w:val="0"/>
        <w:jc w:val="both"/>
        <w:rPr>
          <w:rFonts w:ascii="Calibri" w:hAnsi="Calibri" w:cs="Calibri"/>
          <w:color w:val="000000"/>
        </w:rPr>
      </w:pPr>
    </w:p>
    <w:p w14:paraId="2DFECF6E" w14:textId="77878082" w:rsidR="00D428D4" w:rsidRPr="00D617E2" w:rsidRDefault="00D428D4" w:rsidP="00475F1A">
      <w:pPr>
        <w:rPr>
          <w:rFonts w:ascii="Calibri" w:hAnsi="Calibri" w:cs="Calibri"/>
          <w:b/>
          <w:bCs/>
        </w:rPr>
      </w:pPr>
      <w:bookmarkStart w:id="18" w:name="_Toc119397317"/>
      <w:r w:rsidRPr="00D617E2">
        <w:rPr>
          <w:rFonts w:ascii="Calibri" w:hAnsi="Calibri" w:cs="Calibri"/>
          <w:b/>
          <w:bCs/>
        </w:rPr>
        <w:t>Policy intention</w:t>
      </w:r>
      <w:bookmarkEnd w:id="18"/>
    </w:p>
    <w:p w14:paraId="236880A3" w14:textId="0BE45B13" w:rsidR="00D428D4" w:rsidRPr="00D617E2" w:rsidRDefault="00D428D4" w:rsidP="00D428D4">
      <w:pPr>
        <w:autoSpaceDE w:val="0"/>
        <w:autoSpaceDN w:val="0"/>
        <w:adjustRightInd w:val="0"/>
        <w:jc w:val="both"/>
        <w:rPr>
          <w:rFonts w:ascii="Calibri" w:hAnsi="Calibri" w:cs="Calibri"/>
          <w:color w:val="000000"/>
        </w:rPr>
      </w:pPr>
      <w:r w:rsidRPr="00D617E2">
        <w:rPr>
          <w:rFonts w:ascii="Calibri" w:hAnsi="Calibri" w:cs="Calibri"/>
          <w:color w:val="000000"/>
        </w:rPr>
        <w:t>The policy makes it clear that all staff</w:t>
      </w:r>
      <w:r w:rsidR="00475F1A" w:rsidRPr="00D617E2">
        <w:rPr>
          <w:rFonts w:ascii="Calibri" w:hAnsi="Calibri" w:cs="Calibri"/>
          <w:color w:val="000000"/>
        </w:rPr>
        <w:t>, students and volunteers</w:t>
      </w:r>
      <w:r w:rsidRPr="00D617E2">
        <w:rPr>
          <w:rFonts w:ascii="Calibri" w:hAnsi="Calibri" w:cs="Calibri"/>
          <w:color w:val="000000"/>
        </w:rPr>
        <w:t xml:space="preserve"> have a responsibility to safeguard children and young people and to protect them from harm</w:t>
      </w:r>
      <w:r w:rsidR="00BE38DF" w:rsidRPr="00D617E2">
        <w:rPr>
          <w:rStyle w:val="FootnoteReference"/>
          <w:rFonts w:ascii="Calibri" w:hAnsi="Calibri" w:cs="Calibri"/>
          <w:color w:val="000000"/>
          <w:highlight w:val="yellow"/>
        </w:rPr>
        <w:footnoteReference w:id="2"/>
      </w:r>
      <w:r w:rsidRPr="00D617E2">
        <w:rPr>
          <w:rFonts w:ascii="Calibri" w:hAnsi="Calibri" w:cs="Calibri"/>
          <w:color w:val="000000"/>
        </w:rPr>
        <w:t>. It aims to raise awareness of how to safeguard and promote the welfare of children and provides procedures should a child protection issue arise.</w:t>
      </w:r>
    </w:p>
    <w:p w14:paraId="06BF8B97" w14:textId="77777777" w:rsidR="00132DDA" w:rsidRPr="00D617E2" w:rsidRDefault="00132DDA" w:rsidP="00D428D4">
      <w:pPr>
        <w:autoSpaceDE w:val="0"/>
        <w:autoSpaceDN w:val="0"/>
        <w:adjustRightInd w:val="0"/>
        <w:jc w:val="both"/>
        <w:rPr>
          <w:rFonts w:ascii="Calibri" w:hAnsi="Calibri" w:cs="Calibri"/>
          <w:color w:val="000000"/>
        </w:rPr>
      </w:pPr>
    </w:p>
    <w:p w14:paraId="7B1BA03D" w14:textId="4D753AE6" w:rsidR="00D428D4" w:rsidRPr="00D617E2" w:rsidRDefault="00D428D4" w:rsidP="00D428D4">
      <w:pPr>
        <w:autoSpaceDE w:val="0"/>
        <w:autoSpaceDN w:val="0"/>
        <w:adjustRightInd w:val="0"/>
        <w:jc w:val="both"/>
        <w:rPr>
          <w:rFonts w:ascii="Calibri" w:hAnsi="Calibri"/>
        </w:rPr>
      </w:pPr>
      <w:r w:rsidRPr="00D617E2">
        <w:rPr>
          <w:rFonts w:ascii="Calibri" w:hAnsi="Calibri"/>
        </w:rPr>
        <w:t>This policy applies to all children up to the age of 18 years whether living with their families, in state care, or living independently (</w:t>
      </w:r>
      <w:r w:rsidRPr="00D617E2">
        <w:rPr>
          <w:rFonts w:ascii="Calibri" w:hAnsi="Calibri"/>
          <w:i/>
        </w:rPr>
        <w:t>Working together to safeguard children</w:t>
      </w:r>
      <w:r w:rsidRPr="00D617E2">
        <w:rPr>
          <w:rFonts w:ascii="Calibri" w:hAnsi="Calibri"/>
        </w:rPr>
        <w:t>).</w:t>
      </w:r>
    </w:p>
    <w:p w14:paraId="6DDF38BF" w14:textId="77777777" w:rsidR="00D428D4" w:rsidRPr="00D617E2" w:rsidRDefault="00D428D4" w:rsidP="00D428D4">
      <w:pPr>
        <w:autoSpaceDE w:val="0"/>
        <w:autoSpaceDN w:val="0"/>
        <w:adjustRightInd w:val="0"/>
        <w:jc w:val="both"/>
        <w:rPr>
          <w:rFonts w:ascii="Calibri" w:hAnsi="Calibri" w:cs="Calibri"/>
          <w:color w:val="000000"/>
        </w:rPr>
      </w:pPr>
    </w:p>
    <w:p w14:paraId="2790E981" w14:textId="77777777" w:rsidR="00D428D4" w:rsidRPr="00D617E2" w:rsidRDefault="00D428D4" w:rsidP="00D428D4">
      <w:pPr>
        <w:jc w:val="both"/>
        <w:rPr>
          <w:rFonts w:ascii="Calibri" w:eastAsia="Calibri" w:hAnsi="Calibri" w:cs="Calibri"/>
          <w:sz w:val="22"/>
          <w:szCs w:val="22"/>
        </w:rPr>
      </w:pPr>
      <w:r w:rsidRPr="00D617E2">
        <w:rPr>
          <w:rFonts w:ascii="Calibri" w:eastAsia="Arial" w:hAnsi="Calibri" w:cs="Calibri"/>
        </w:rPr>
        <w:t xml:space="preserve">Safeguarding and promoting the welfare of children, in relation to this policy, is defined as: </w:t>
      </w:r>
    </w:p>
    <w:p w14:paraId="0987A9F1" w14:textId="77777777" w:rsidR="00CE5820" w:rsidRPr="00D617E2" w:rsidRDefault="00CE5820" w:rsidP="00BE4998">
      <w:pPr>
        <w:pStyle w:val="ListParagraph"/>
        <w:numPr>
          <w:ilvl w:val="0"/>
          <w:numId w:val="129"/>
        </w:numPr>
        <w:rPr>
          <w:rFonts w:ascii="Calibri" w:hAnsi="Calibri" w:cs="Calibri"/>
        </w:rPr>
      </w:pPr>
      <w:r w:rsidRPr="00D617E2">
        <w:rPr>
          <w:rFonts w:ascii="Calibri" w:eastAsia="Arial" w:hAnsi="Calibri" w:cs="Calibri"/>
        </w:rPr>
        <w:t>Providing help and support to meet the needs of children as soon as problems emerge</w:t>
      </w:r>
    </w:p>
    <w:p w14:paraId="7D5AC5E9" w14:textId="4DB5B524" w:rsidR="00D428D4" w:rsidRPr="00D617E2" w:rsidRDefault="00D428D4" w:rsidP="00BE4998">
      <w:pPr>
        <w:pStyle w:val="ListParagraph"/>
        <w:numPr>
          <w:ilvl w:val="0"/>
          <w:numId w:val="129"/>
        </w:numPr>
        <w:rPr>
          <w:rFonts w:ascii="Calibri" w:hAnsi="Calibri" w:cs="Calibri"/>
        </w:rPr>
      </w:pPr>
      <w:r w:rsidRPr="00D617E2">
        <w:rPr>
          <w:rFonts w:ascii="Calibri" w:eastAsia="Arial" w:hAnsi="Calibri" w:cs="Calibri"/>
        </w:rPr>
        <w:t>Protecting children from maltreatment</w:t>
      </w:r>
      <w:r w:rsidR="00CE5820" w:rsidRPr="00D617E2">
        <w:rPr>
          <w:rFonts w:ascii="Calibri" w:eastAsia="Arial" w:hAnsi="Calibri" w:cs="Calibri"/>
        </w:rPr>
        <w:t>, whether that is within or outside the home, including online</w:t>
      </w:r>
    </w:p>
    <w:p w14:paraId="1E6789DC" w14:textId="57CC9EF6" w:rsidR="00D428D4" w:rsidRPr="00D617E2" w:rsidRDefault="00D428D4" w:rsidP="00BE4998">
      <w:pPr>
        <w:pStyle w:val="ListParagraph"/>
        <w:numPr>
          <w:ilvl w:val="0"/>
          <w:numId w:val="129"/>
        </w:numPr>
        <w:rPr>
          <w:rFonts w:ascii="Calibri" w:hAnsi="Calibri" w:cs="Calibri"/>
        </w:rPr>
      </w:pPr>
      <w:r w:rsidRPr="00D617E2">
        <w:rPr>
          <w:rFonts w:ascii="Calibri" w:eastAsia="Arial" w:hAnsi="Calibri" w:cs="Calibri"/>
        </w:rPr>
        <w:t xml:space="preserve">Preventing impairment of children’s </w:t>
      </w:r>
      <w:r w:rsidR="00637FCE" w:rsidRPr="00D617E2">
        <w:rPr>
          <w:rFonts w:ascii="Calibri" w:eastAsia="Arial" w:hAnsi="Calibri" w:cs="Calibri"/>
        </w:rPr>
        <w:t xml:space="preserve">mental and physical </w:t>
      </w:r>
      <w:r w:rsidRPr="00D617E2">
        <w:rPr>
          <w:rFonts w:ascii="Calibri" w:eastAsia="Arial" w:hAnsi="Calibri" w:cs="Calibri"/>
        </w:rPr>
        <w:t xml:space="preserve">health or development </w:t>
      </w:r>
    </w:p>
    <w:p w14:paraId="05208D79" w14:textId="3EBEF5E2" w:rsidR="00D428D4" w:rsidRPr="00D617E2" w:rsidRDefault="00D428D4" w:rsidP="00BE4998">
      <w:pPr>
        <w:pStyle w:val="ListParagraph"/>
        <w:numPr>
          <w:ilvl w:val="0"/>
          <w:numId w:val="129"/>
        </w:numPr>
        <w:rPr>
          <w:rFonts w:ascii="Calibri" w:hAnsi="Calibri" w:cs="Calibri"/>
        </w:rPr>
      </w:pPr>
      <w:r w:rsidRPr="00D617E2">
        <w:rPr>
          <w:rFonts w:ascii="Calibri" w:eastAsia="Arial" w:hAnsi="Calibri" w:cs="Calibri"/>
        </w:rPr>
        <w:t>Ensuring that children grow up in circumstances consistent with the provision of safe and effective care</w:t>
      </w:r>
    </w:p>
    <w:p w14:paraId="3BA2182E" w14:textId="5042BD16" w:rsidR="006614C5" w:rsidRPr="00D617E2" w:rsidRDefault="006614C5" w:rsidP="00BE4998">
      <w:pPr>
        <w:pStyle w:val="ListParagraph"/>
        <w:numPr>
          <w:ilvl w:val="0"/>
          <w:numId w:val="129"/>
        </w:numPr>
        <w:rPr>
          <w:rFonts w:ascii="Calibri" w:hAnsi="Calibri" w:cs="Calibri"/>
        </w:rPr>
      </w:pPr>
      <w:r w:rsidRPr="00D617E2">
        <w:rPr>
          <w:rFonts w:ascii="Calibri" w:hAnsi="Calibri" w:cs="Calibri"/>
        </w:rPr>
        <w:t>Promoting the upbringing of children with their birth parents, or otherwise family network through a kinship care arrangement, wherever possible and where this is in the best interests of the child</w:t>
      </w:r>
      <w:r w:rsidR="00543818" w:rsidRPr="00D617E2">
        <w:rPr>
          <w:rFonts w:ascii="Calibri" w:hAnsi="Calibri" w:cs="Calibri"/>
        </w:rPr>
        <w:t>ren</w:t>
      </w:r>
    </w:p>
    <w:p w14:paraId="4CE0188C" w14:textId="6836E506" w:rsidR="00D428D4" w:rsidRPr="00D617E2" w:rsidRDefault="00D428D4" w:rsidP="00BE4998">
      <w:pPr>
        <w:pStyle w:val="ListParagraph"/>
        <w:numPr>
          <w:ilvl w:val="0"/>
          <w:numId w:val="129"/>
        </w:numPr>
        <w:rPr>
          <w:rFonts w:ascii="Calibri" w:hAnsi="Calibri" w:cs="Calibri"/>
        </w:rPr>
      </w:pPr>
      <w:r w:rsidRPr="00D617E2">
        <w:rPr>
          <w:rFonts w:ascii="Calibri" w:eastAsia="Arial" w:hAnsi="Calibri" w:cs="Calibri"/>
        </w:rPr>
        <w:t>Taking action to enable all children to have the best outcomes</w:t>
      </w:r>
      <w:r w:rsidR="00543818" w:rsidRPr="00D617E2">
        <w:rPr>
          <w:rFonts w:ascii="Calibri" w:eastAsia="Arial" w:hAnsi="Calibri" w:cs="Calibri"/>
        </w:rPr>
        <w:t xml:space="preserve"> in line with the outcomes set out in the Children’s </w:t>
      </w:r>
      <w:r w:rsidR="000F27CA" w:rsidRPr="00D617E2">
        <w:rPr>
          <w:rFonts w:ascii="Calibri" w:eastAsia="Arial" w:hAnsi="Calibri" w:cs="Calibri"/>
        </w:rPr>
        <w:t>S</w:t>
      </w:r>
      <w:r w:rsidR="00543818" w:rsidRPr="00D617E2">
        <w:rPr>
          <w:rFonts w:ascii="Calibri" w:eastAsia="Arial" w:hAnsi="Calibri" w:cs="Calibri"/>
        </w:rPr>
        <w:t>ocial Care National Framework</w:t>
      </w:r>
      <w:r w:rsidRPr="00D617E2">
        <w:rPr>
          <w:rFonts w:ascii="Calibri" w:eastAsia="Arial" w:hAnsi="Calibri" w:cs="Calibri"/>
        </w:rPr>
        <w:t>.</w:t>
      </w:r>
    </w:p>
    <w:p w14:paraId="335AAC44" w14:textId="77777777" w:rsidR="00D428D4" w:rsidRPr="00D617E2" w:rsidRDefault="00D428D4" w:rsidP="00D428D4">
      <w:pPr>
        <w:jc w:val="both"/>
        <w:rPr>
          <w:rFonts w:ascii="Calibri" w:eastAsia="Arial" w:hAnsi="Calibri" w:cs="Calibri"/>
          <w:i/>
        </w:rPr>
      </w:pPr>
    </w:p>
    <w:p w14:paraId="388F8724" w14:textId="69CCCFF1" w:rsidR="00D428D4" w:rsidRPr="00D617E2" w:rsidRDefault="00D428D4" w:rsidP="00D428D4">
      <w:pPr>
        <w:autoSpaceDE w:val="0"/>
        <w:autoSpaceDN w:val="0"/>
        <w:adjustRightInd w:val="0"/>
        <w:jc w:val="both"/>
        <w:rPr>
          <w:rFonts w:ascii="Calibri" w:hAnsi="Calibri" w:cs="Calibri"/>
          <w:color w:val="000000"/>
        </w:rPr>
      </w:pPr>
      <w:r w:rsidRPr="00D617E2">
        <w:rPr>
          <w:rFonts w:ascii="Calibri" w:hAnsi="Calibri" w:cs="Calibri"/>
          <w:color w:val="000000"/>
        </w:rPr>
        <w:t>Child protection is an integral part of safeguarding children and promoting their overall welfare</w:t>
      </w:r>
      <w:r w:rsidR="00586017" w:rsidRPr="00D617E2">
        <w:rPr>
          <w:rFonts w:ascii="Calibri" w:hAnsi="Calibri" w:cs="Calibri"/>
          <w:color w:val="000000"/>
        </w:rPr>
        <w:t xml:space="preserve">. </w:t>
      </w:r>
      <w:r w:rsidRPr="00D617E2">
        <w:rPr>
          <w:rFonts w:ascii="Calibri" w:hAnsi="Calibri" w:cs="Calibri"/>
          <w:color w:val="000000"/>
        </w:rPr>
        <w:t>In this policy, child protection shall mean:</w:t>
      </w:r>
    </w:p>
    <w:p w14:paraId="75405321" w14:textId="554195F8" w:rsidR="00D428D4" w:rsidRPr="00D617E2" w:rsidRDefault="00D428D4" w:rsidP="00BE4998">
      <w:pPr>
        <w:pStyle w:val="ListParagraph"/>
        <w:numPr>
          <w:ilvl w:val="0"/>
          <w:numId w:val="233"/>
        </w:numPr>
        <w:autoSpaceDE w:val="0"/>
        <w:autoSpaceDN w:val="0"/>
        <w:adjustRightInd w:val="0"/>
        <w:spacing w:after="200" w:line="276" w:lineRule="auto"/>
        <w:contextualSpacing/>
        <w:rPr>
          <w:rFonts w:ascii="Calibri" w:hAnsi="Calibri" w:cs="Calibri"/>
          <w:color w:val="000000"/>
        </w:rPr>
      </w:pPr>
      <w:r w:rsidRPr="00D617E2">
        <w:rPr>
          <w:rFonts w:ascii="Calibri" w:hAnsi="Calibri" w:cs="Calibri"/>
          <w:color w:val="000000"/>
        </w:rPr>
        <w:t xml:space="preserve">The activity that is undertaken to protect specific children who </w:t>
      </w:r>
      <w:r w:rsidR="007B258B" w:rsidRPr="00D617E2">
        <w:rPr>
          <w:rFonts w:ascii="Calibri" w:hAnsi="Calibri" w:cs="Calibri"/>
          <w:color w:val="000000"/>
        </w:rPr>
        <w:t xml:space="preserve">are </w:t>
      </w:r>
      <w:r w:rsidR="00725B2F" w:rsidRPr="00D617E2">
        <w:rPr>
          <w:rFonts w:ascii="Calibri" w:hAnsi="Calibri" w:cs="Calibri"/>
          <w:color w:val="000000"/>
        </w:rPr>
        <w:t>suspected to be suffering</w:t>
      </w:r>
      <w:r w:rsidR="007B258B" w:rsidRPr="00D617E2">
        <w:rPr>
          <w:rFonts w:ascii="Calibri" w:hAnsi="Calibri" w:cs="Calibri"/>
          <w:color w:val="000000"/>
        </w:rPr>
        <w:t xml:space="preserve">, or likely to suffer, </w:t>
      </w:r>
      <w:r w:rsidRPr="00D617E2">
        <w:rPr>
          <w:rFonts w:ascii="Calibri" w:hAnsi="Calibri" w:cs="Calibri"/>
          <w:color w:val="000000"/>
        </w:rPr>
        <w:t xml:space="preserve">significant harm. </w:t>
      </w:r>
      <w:r w:rsidR="007B258B" w:rsidRPr="00D617E2">
        <w:rPr>
          <w:rFonts w:ascii="Calibri" w:hAnsi="Calibri" w:cs="Calibri"/>
          <w:color w:val="000000"/>
        </w:rPr>
        <w:t xml:space="preserve">This includes harm that occurs inside or outside the home, </w:t>
      </w:r>
      <w:r w:rsidR="00CA13A5" w:rsidRPr="00D617E2">
        <w:rPr>
          <w:rFonts w:ascii="Calibri" w:hAnsi="Calibri" w:cs="Calibri"/>
          <w:color w:val="000000"/>
        </w:rPr>
        <w:t>including</w:t>
      </w:r>
      <w:r w:rsidR="00D504DE" w:rsidRPr="00D617E2">
        <w:rPr>
          <w:rFonts w:ascii="Calibri" w:hAnsi="Calibri" w:cs="Calibri"/>
          <w:color w:val="000000"/>
        </w:rPr>
        <w:t xml:space="preserve"> </w:t>
      </w:r>
      <w:r w:rsidR="00D504DE" w:rsidRPr="00D617E2">
        <w:rPr>
          <w:rFonts w:ascii="Calibri" w:hAnsi="Calibri" w:cs="Calibri"/>
          <w:color w:val="000000"/>
          <w:highlight w:val="yellow"/>
        </w:rPr>
        <w:t>in foster care and residential care</w:t>
      </w:r>
      <w:r w:rsidR="00CA13A5" w:rsidRPr="00D617E2">
        <w:rPr>
          <w:rFonts w:ascii="Calibri" w:hAnsi="Calibri" w:cs="Calibri"/>
          <w:color w:val="000000"/>
          <w:highlight w:val="yellow"/>
        </w:rPr>
        <w:t>, as well as</w:t>
      </w:r>
      <w:r w:rsidR="00CA13A5" w:rsidRPr="00D617E2">
        <w:rPr>
          <w:rFonts w:ascii="Calibri" w:hAnsi="Calibri" w:cs="Calibri"/>
          <w:color w:val="000000"/>
        </w:rPr>
        <w:t xml:space="preserve"> </w:t>
      </w:r>
      <w:r w:rsidR="007B258B" w:rsidRPr="00D617E2">
        <w:rPr>
          <w:rFonts w:ascii="Calibri" w:hAnsi="Calibri" w:cs="Calibri"/>
          <w:color w:val="000000"/>
        </w:rPr>
        <w:t>online.</w:t>
      </w:r>
    </w:p>
    <w:p w14:paraId="0B12D3A5" w14:textId="77777777" w:rsidR="007B258B" w:rsidRPr="00D617E2" w:rsidRDefault="007B258B" w:rsidP="007B258B">
      <w:pPr>
        <w:ind w:left="5040"/>
        <w:jc w:val="both"/>
        <w:rPr>
          <w:rFonts w:ascii="Calibri" w:eastAsia="Arial" w:hAnsi="Calibri" w:cs="Calibri"/>
          <w:i/>
        </w:rPr>
      </w:pPr>
      <w:r w:rsidRPr="00D617E2">
        <w:rPr>
          <w:rFonts w:ascii="Calibri" w:eastAsia="Arial" w:hAnsi="Calibri" w:cs="Calibri"/>
          <w:iCs/>
        </w:rPr>
        <w:t>(</w:t>
      </w:r>
      <w:r w:rsidRPr="00D617E2">
        <w:rPr>
          <w:rFonts w:ascii="Calibri" w:eastAsia="Arial" w:hAnsi="Calibri" w:cs="Calibri"/>
          <w:i/>
        </w:rPr>
        <w:t>Working together to safeguard children</w:t>
      </w:r>
      <w:r w:rsidRPr="00D617E2">
        <w:rPr>
          <w:rFonts w:ascii="Calibri" w:eastAsia="Arial" w:hAnsi="Calibri" w:cs="Calibri"/>
        </w:rPr>
        <w:t>)</w:t>
      </w:r>
    </w:p>
    <w:p w14:paraId="3FC21E23" w14:textId="03A0009F" w:rsidR="00D428D4" w:rsidRPr="00D617E2" w:rsidRDefault="00D428D4" w:rsidP="00D428D4">
      <w:pPr>
        <w:jc w:val="both"/>
        <w:rPr>
          <w:rFonts w:ascii="Calibri" w:eastAsia="Calibri" w:hAnsi="Calibri" w:cs="Calibri"/>
          <w:sz w:val="22"/>
          <w:szCs w:val="22"/>
        </w:rPr>
      </w:pPr>
      <w:r w:rsidRPr="00D617E2">
        <w:rPr>
          <w:rFonts w:ascii="Calibri" w:eastAsia="Arial" w:hAnsi="Calibri" w:cs="Calibri"/>
        </w:rPr>
        <w:t xml:space="preserve">To safeguard children and promote their welfare </w:t>
      </w:r>
      <w:r w:rsidR="00132DDA" w:rsidRPr="00D617E2">
        <w:rPr>
          <w:rFonts w:ascii="Calibri" w:eastAsia="Arial" w:hAnsi="Calibri" w:cs="Calibri"/>
        </w:rPr>
        <w:t>we</w:t>
      </w:r>
      <w:r w:rsidRPr="00D617E2">
        <w:rPr>
          <w:rFonts w:ascii="Calibri" w:eastAsia="Arial" w:hAnsi="Calibri" w:cs="Calibri"/>
        </w:rPr>
        <w:t xml:space="preserve"> will:</w:t>
      </w:r>
    </w:p>
    <w:p w14:paraId="150AF604" w14:textId="28F3FF88" w:rsidR="00D428D4" w:rsidRPr="00D617E2" w:rsidRDefault="00D428D4" w:rsidP="00BE4998">
      <w:pPr>
        <w:pStyle w:val="ListParagraph"/>
        <w:numPr>
          <w:ilvl w:val="0"/>
          <w:numId w:val="130"/>
        </w:numPr>
        <w:ind w:left="714" w:hanging="357"/>
        <w:rPr>
          <w:rFonts w:ascii="Calibri" w:hAnsi="Calibri" w:cs="Calibri"/>
        </w:rPr>
      </w:pPr>
      <w:r w:rsidRPr="00D617E2">
        <w:rPr>
          <w:rFonts w:ascii="Calibri" w:eastAsia="Arial" w:hAnsi="Calibri" w:cs="Calibri"/>
        </w:rPr>
        <w:t xml:space="preserve">Develop a safe </w:t>
      </w:r>
      <w:r w:rsidR="00C95CBC" w:rsidRPr="00D617E2">
        <w:rPr>
          <w:rFonts w:ascii="Calibri" w:eastAsia="Arial" w:hAnsi="Calibri" w:cs="Calibri"/>
        </w:rPr>
        <w:t xml:space="preserve">organisational </w:t>
      </w:r>
      <w:r w:rsidRPr="00D617E2">
        <w:rPr>
          <w:rFonts w:ascii="Calibri" w:eastAsia="Arial" w:hAnsi="Calibri" w:cs="Calibri"/>
        </w:rPr>
        <w:t>culture where staff are confident to raise concerns about professional conduct</w:t>
      </w:r>
    </w:p>
    <w:p w14:paraId="0115C879" w14:textId="093B944F" w:rsidR="00B149DD" w:rsidRPr="00D617E2" w:rsidRDefault="00D428D4" w:rsidP="009F6F66">
      <w:pPr>
        <w:pStyle w:val="ListParagraph"/>
        <w:numPr>
          <w:ilvl w:val="0"/>
          <w:numId w:val="130"/>
        </w:numPr>
        <w:rPr>
          <w:rFonts w:ascii="Calibri" w:hAnsi="Calibri" w:cs="Calibri"/>
        </w:rPr>
      </w:pPr>
      <w:r w:rsidRPr="00D617E2">
        <w:rPr>
          <w:rFonts w:ascii="Calibri" w:eastAsia="Arial" w:hAnsi="Calibri" w:cs="Calibri"/>
        </w:rPr>
        <w:lastRenderedPageBreak/>
        <w:t>Ensure all staff are able to identify the signs and indicators of abuse, including the softer signs of abuse, and know what action to tak</w:t>
      </w:r>
      <w:r w:rsidR="009F6F66" w:rsidRPr="00D617E2">
        <w:rPr>
          <w:rFonts w:ascii="Calibri" w:eastAsia="Arial" w:hAnsi="Calibri" w:cs="Calibri"/>
        </w:rPr>
        <w:t>e</w:t>
      </w:r>
    </w:p>
    <w:p w14:paraId="08081A90" w14:textId="7287F5BB" w:rsidR="009C1632" w:rsidRPr="00D617E2" w:rsidRDefault="00D9289B" w:rsidP="009F6F66">
      <w:pPr>
        <w:pStyle w:val="ListParagraph"/>
        <w:numPr>
          <w:ilvl w:val="0"/>
          <w:numId w:val="130"/>
        </w:numPr>
        <w:rPr>
          <w:rFonts w:ascii="Calibri" w:hAnsi="Calibri" w:cs="Calibri"/>
          <w:highlight w:val="yellow"/>
        </w:rPr>
      </w:pPr>
      <w:r w:rsidRPr="00D617E2">
        <w:rPr>
          <w:rFonts w:ascii="Calibri" w:eastAsia="Arial" w:hAnsi="Calibri" w:cs="Calibri"/>
          <w:highlight w:val="yellow"/>
        </w:rPr>
        <w:t xml:space="preserve">Know </w:t>
      </w:r>
      <w:r w:rsidR="005C08D0" w:rsidRPr="00D617E2">
        <w:rPr>
          <w:rFonts w:ascii="Calibri" w:hAnsi="Calibri" w:cs="Calibri"/>
          <w:highlight w:val="yellow"/>
        </w:rPr>
        <w:t>that young children may not be able to understand when something happening to them is abuse</w:t>
      </w:r>
      <w:r w:rsidRPr="00D617E2">
        <w:rPr>
          <w:rFonts w:ascii="Calibri" w:eastAsia="Arial" w:hAnsi="Calibri" w:cs="Calibri"/>
          <w:highlight w:val="yellow"/>
        </w:rPr>
        <w:t xml:space="preserve"> </w:t>
      </w:r>
    </w:p>
    <w:p w14:paraId="4181AF21" w14:textId="5CF0264A" w:rsidR="009F6F66" w:rsidRPr="00D617E2" w:rsidRDefault="009F6F66" w:rsidP="009F6F66">
      <w:pPr>
        <w:pStyle w:val="ListParagraph"/>
        <w:numPr>
          <w:ilvl w:val="0"/>
          <w:numId w:val="130"/>
        </w:numPr>
        <w:rPr>
          <w:rFonts w:ascii="Calibri" w:hAnsi="Calibri" w:cs="Calibri"/>
          <w:highlight w:val="yellow"/>
        </w:rPr>
      </w:pPr>
      <w:r w:rsidRPr="00D617E2">
        <w:rPr>
          <w:rFonts w:ascii="Calibri" w:eastAsia="Arial" w:hAnsi="Calibri" w:cs="Calibri"/>
          <w:highlight w:val="yellow"/>
        </w:rPr>
        <w:t>Ensure a shared understanding of all children’s individual needs</w:t>
      </w:r>
      <w:r w:rsidR="00F55F91" w:rsidRPr="00D617E2">
        <w:rPr>
          <w:rFonts w:ascii="Calibri" w:eastAsia="Arial" w:hAnsi="Calibri" w:cs="Calibri"/>
          <w:highlight w:val="yellow"/>
        </w:rPr>
        <w:t>, particularly children with SEND</w:t>
      </w:r>
    </w:p>
    <w:p w14:paraId="1DCF8534" w14:textId="06157E71" w:rsidR="00BE5DB1" w:rsidRPr="00D617E2" w:rsidRDefault="00895A76" w:rsidP="001E0AC1">
      <w:pPr>
        <w:pStyle w:val="ListParagraph"/>
        <w:numPr>
          <w:ilvl w:val="0"/>
          <w:numId w:val="130"/>
        </w:numPr>
        <w:rPr>
          <w:rFonts w:ascii="Calibri" w:hAnsi="Calibri" w:cs="Calibri"/>
          <w:highlight w:val="yellow"/>
        </w:rPr>
      </w:pPr>
      <w:r w:rsidRPr="00D617E2">
        <w:rPr>
          <w:rFonts w:ascii="Calibri" w:eastAsia="Arial" w:hAnsi="Calibri" w:cs="Calibri"/>
        </w:rPr>
        <w:t>Understand and be sensitive to factors, including economic and social circumstances and ethnicity, which can impact children and families’ lives</w:t>
      </w:r>
      <w:r w:rsidR="001E0AC1" w:rsidRPr="00D617E2">
        <w:rPr>
          <w:rFonts w:ascii="Calibri" w:eastAsia="Arial" w:hAnsi="Calibri" w:cs="Calibri"/>
          <w:highlight w:val="yellow"/>
        </w:rPr>
        <w:t xml:space="preserve">, including being </w:t>
      </w:r>
      <w:r w:rsidR="00BE5DB1" w:rsidRPr="00D617E2">
        <w:rPr>
          <w:rFonts w:ascii="Calibri" w:eastAsia="Arial" w:hAnsi="Calibri" w:cs="Calibri"/>
          <w:highlight w:val="yellow"/>
        </w:rPr>
        <w:t xml:space="preserve">aware of the range of support available for </w:t>
      </w:r>
      <w:r w:rsidR="001E0AC1" w:rsidRPr="00D617E2">
        <w:rPr>
          <w:rFonts w:ascii="Calibri" w:eastAsia="Arial" w:hAnsi="Calibri" w:cs="Calibri"/>
          <w:highlight w:val="yellow"/>
        </w:rPr>
        <w:t>families</w:t>
      </w:r>
    </w:p>
    <w:p w14:paraId="0FFC18D5" w14:textId="77777777" w:rsidR="00D428D4" w:rsidRPr="00D617E2" w:rsidRDefault="00D428D4" w:rsidP="00BE4998">
      <w:pPr>
        <w:pStyle w:val="ListParagraph"/>
        <w:numPr>
          <w:ilvl w:val="0"/>
          <w:numId w:val="130"/>
        </w:numPr>
        <w:ind w:left="714" w:hanging="357"/>
        <w:rPr>
          <w:rFonts w:ascii="Calibri" w:hAnsi="Calibri" w:cs="Calibri"/>
        </w:rPr>
      </w:pPr>
      <w:r w:rsidRPr="00D617E2">
        <w:rPr>
          <w:rFonts w:ascii="Calibri" w:eastAsia="Arial" w:hAnsi="Calibri" w:cs="Calibri"/>
        </w:rPr>
        <w:t>Share information with other agencies as appropriate.</w:t>
      </w:r>
    </w:p>
    <w:p w14:paraId="2C9AF645" w14:textId="77777777" w:rsidR="00910C4F" w:rsidRPr="00D617E2" w:rsidRDefault="00910C4F" w:rsidP="00910C4F">
      <w:pPr>
        <w:pStyle w:val="ListParagraph"/>
        <w:ind w:left="714"/>
        <w:rPr>
          <w:rFonts w:ascii="Calibri" w:hAnsi="Calibri" w:cs="Calibri"/>
        </w:rPr>
      </w:pPr>
    </w:p>
    <w:p w14:paraId="2FD95A90" w14:textId="7409C039" w:rsidR="00D428D4" w:rsidRPr="00D617E2" w:rsidRDefault="00132DDA" w:rsidP="00B802C6">
      <w:pPr>
        <w:jc w:val="both"/>
        <w:rPr>
          <w:rFonts w:ascii="Calibri" w:eastAsia="Calibri" w:hAnsi="Calibri" w:cs="Calibri"/>
        </w:rPr>
      </w:pPr>
      <w:r w:rsidRPr="00D617E2">
        <w:rPr>
          <w:rFonts w:ascii="Calibri" w:eastAsia="Calibri" w:hAnsi="Calibri" w:cs="Calibri"/>
        </w:rPr>
        <w:t>We</w:t>
      </w:r>
      <w:r w:rsidR="00D428D4" w:rsidRPr="00D617E2">
        <w:rPr>
          <w:rFonts w:ascii="Calibri" w:eastAsia="Calibri" w:hAnsi="Calibri" w:cs="Calibri"/>
        </w:rPr>
        <w:t xml:space="preserve"> promote:</w:t>
      </w:r>
    </w:p>
    <w:p w14:paraId="40741B22" w14:textId="77777777" w:rsidR="00D428D4" w:rsidRPr="00D617E2" w:rsidRDefault="00D428D4" w:rsidP="00BE4998">
      <w:pPr>
        <w:pStyle w:val="ListParagraph"/>
        <w:numPr>
          <w:ilvl w:val="0"/>
          <w:numId w:val="234"/>
        </w:numPr>
        <w:rPr>
          <w:rFonts w:ascii="Calibri" w:hAnsi="Calibri" w:cs="Calibri"/>
        </w:rPr>
      </w:pPr>
      <w:r w:rsidRPr="00D617E2">
        <w:rPr>
          <w:rFonts w:ascii="Calibri" w:eastAsia="Arial" w:hAnsi="Calibri" w:cs="Calibri"/>
        </w:rPr>
        <w:t>Always listening to children</w:t>
      </w:r>
    </w:p>
    <w:p w14:paraId="4141B281" w14:textId="77777777" w:rsidR="00D428D4" w:rsidRPr="00D617E2" w:rsidRDefault="00D428D4" w:rsidP="00BE4998">
      <w:pPr>
        <w:pStyle w:val="ListParagraph"/>
        <w:numPr>
          <w:ilvl w:val="0"/>
          <w:numId w:val="234"/>
        </w:numPr>
        <w:spacing w:after="200"/>
        <w:contextualSpacing/>
        <w:rPr>
          <w:rFonts w:ascii="Calibri" w:hAnsi="Calibri" w:cs="Calibri"/>
        </w:rPr>
      </w:pPr>
      <w:r w:rsidRPr="00D617E2">
        <w:rPr>
          <w:rFonts w:ascii="Calibri" w:hAnsi="Calibri" w:cs="Calibri"/>
        </w:rPr>
        <w:t>Positive images of children</w:t>
      </w:r>
    </w:p>
    <w:p w14:paraId="1069DFD3" w14:textId="77777777" w:rsidR="00D428D4" w:rsidRPr="00D617E2" w:rsidRDefault="00D428D4" w:rsidP="00BE4998">
      <w:pPr>
        <w:pStyle w:val="ListParagraph"/>
        <w:numPr>
          <w:ilvl w:val="0"/>
          <w:numId w:val="234"/>
        </w:numPr>
        <w:spacing w:after="200"/>
        <w:contextualSpacing/>
        <w:rPr>
          <w:rFonts w:ascii="Calibri" w:hAnsi="Calibri" w:cs="Calibri"/>
        </w:rPr>
      </w:pPr>
      <w:r w:rsidRPr="00D617E2">
        <w:rPr>
          <w:rFonts w:ascii="Calibri" w:hAnsi="Calibri" w:cs="Calibri"/>
        </w:rPr>
        <w:t>Children developing independence and autonomy as appropriate for their age and stage of development</w:t>
      </w:r>
    </w:p>
    <w:p w14:paraId="48BC56C7" w14:textId="77777777" w:rsidR="00D428D4" w:rsidRPr="00D617E2" w:rsidRDefault="00D428D4" w:rsidP="00BE4998">
      <w:pPr>
        <w:pStyle w:val="ListParagraph"/>
        <w:numPr>
          <w:ilvl w:val="0"/>
          <w:numId w:val="234"/>
        </w:numPr>
        <w:spacing w:after="200"/>
        <w:contextualSpacing/>
        <w:rPr>
          <w:rFonts w:ascii="Calibri" w:hAnsi="Calibri" w:cs="Calibri"/>
        </w:rPr>
      </w:pPr>
      <w:r w:rsidRPr="00D617E2">
        <w:rPr>
          <w:rFonts w:ascii="Calibri" w:hAnsi="Calibri" w:cs="Calibri"/>
        </w:rPr>
        <w:t>Safe and secure environments for children</w:t>
      </w:r>
    </w:p>
    <w:p w14:paraId="7C59E1D0" w14:textId="77777777" w:rsidR="00D428D4" w:rsidRPr="00D617E2" w:rsidRDefault="00D428D4" w:rsidP="00BE4998">
      <w:pPr>
        <w:pStyle w:val="ListParagraph"/>
        <w:numPr>
          <w:ilvl w:val="0"/>
          <w:numId w:val="234"/>
        </w:numPr>
        <w:spacing w:after="200"/>
        <w:contextualSpacing/>
        <w:rPr>
          <w:rFonts w:ascii="Calibri" w:hAnsi="Calibri" w:cs="Calibri"/>
        </w:rPr>
      </w:pPr>
      <w:r w:rsidRPr="00D617E2">
        <w:rPr>
          <w:rFonts w:ascii="Calibri" w:eastAsia="Arial" w:hAnsi="Calibri" w:cs="Calibri"/>
        </w:rPr>
        <w:t>Tolerance and acceptance of different beliefs, cultures and communities</w:t>
      </w:r>
    </w:p>
    <w:p w14:paraId="1F38DA62" w14:textId="77777777" w:rsidR="00D428D4" w:rsidRPr="00D617E2" w:rsidRDefault="00D428D4" w:rsidP="00BE4998">
      <w:pPr>
        <w:pStyle w:val="ListParagraph"/>
        <w:numPr>
          <w:ilvl w:val="0"/>
          <w:numId w:val="234"/>
        </w:numPr>
        <w:spacing w:after="200"/>
        <w:contextualSpacing/>
        <w:rPr>
          <w:rFonts w:ascii="Calibri" w:hAnsi="Calibri" w:cs="Calibri"/>
        </w:rPr>
      </w:pPr>
      <w:r w:rsidRPr="00D617E2">
        <w:rPr>
          <w:rFonts w:ascii="Calibri" w:eastAsia="Arial" w:hAnsi="Calibri" w:cs="Calibri"/>
        </w:rPr>
        <w:t xml:space="preserve">British values </w:t>
      </w:r>
    </w:p>
    <w:p w14:paraId="631E91C7" w14:textId="77777777" w:rsidR="00D428D4" w:rsidRPr="00D617E2" w:rsidRDefault="00D428D4" w:rsidP="00BE4998">
      <w:pPr>
        <w:pStyle w:val="ListParagraph"/>
        <w:numPr>
          <w:ilvl w:val="0"/>
          <w:numId w:val="234"/>
        </w:numPr>
        <w:rPr>
          <w:rFonts w:ascii="Calibri" w:hAnsi="Calibri" w:cs="Calibri"/>
        </w:rPr>
      </w:pPr>
      <w:r w:rsidRPr="00D617E2">
        <w:rPr>
          <w:rFonts w:ascii="Calibri" w:eastAsia="Arial" w:hAnsi="Calibri" w:cs="Calibri"/>
        </w:rPr>
        <w:t>Providing intervention and help for children and families in need.</w:t>
      </w:r>
    </w:p>
    <w:p w14:paraId="2082F0BE" w14:textId="77777777" w:rsidR="004F03E1" w:rsidRPr="00D617E2" w:rsidRDefault="004F03E1" w:rsidP="00D428D4">
      <w:pPr>
        <w:autoSpaceDE w:val="0"/>
        <w:autoSpaceDN w:val="0"/>
        <w:adjustRightInd w:val="0"/>
        <w:jc w:val="both"/>
        <w:rPr>
          <w:rFonts w:ascii="Calibri" w:eastAsia="Arial" w:hAnsi="Calibri" w:cs="Calibri"/>
        </w:rPr>
      </w:pPr>
    </w:p>
    <w:p w14:paraId="5623AB1D" w14:textId="77777777" w:rsidR="00540F59" w:rsidRPr="00D617E2" w:rsidRDefault="00132DDA" w:rsidP="00540F59">
      <w:pPr>
        <w:rPr>
          <w:rFonts w:ascii="Calibri" w:eastAsia="Arial" w:hAnsi="Calibri" w:cs="Calibri"/>
          <w:color w:val="000000" w:themeColor="text1"/>
        </w:rPr>
      </w:pPr>
      <w:r w:rsidRPr="00D617E2">
        <w:rPr>
          <w:rFonts w:ascii="Calibri" w:eastAsia="Arial" w:hAnsi="Calibri" w:cs="Calibri"/>
        </w:rPr>
        <w:t>We have</w:t>
      </w:r>
      <w:r w:rsidR="00D428D4" w:rsidRPr="00D617E2">
        <w:rPr>
          <w:rFonts w:ascii="Calibri" w:eastAsia="Arial" w:hAnsi="Calibri" w:cs="Calibri"/>
        </w:rPr>
        <w:t xml:space="preserve"> a duty to act quickly and responsibly in any instance that may come to our attention. </w:t>
      </w:r>
      <w:r w:rsidR="00D428D4" w:rsidRPr="00D617E2">
        <w:rPr>
          <w:rFonts w:ascii="Calibri" w:hAnsi="Calibri" w:cs="Calibri"/>
          <w:color w:val="000000"/>
        </w:rPr>
        <w:t>If in any doubt about what constitutes a safeguarding concern, refer to the Designated Safeguarding Lead (DSL). If there is a concern, never do nothing (Laming</w:t>
      </w:r>
      <w:r w:rsidR="00CC2F36" w:rsidRPr="00D617E2">
        <w:rPr>
          <w:rFonts w:ascii="Calibri" w:hAnsi="Calibri" w:cs="Calibri"/>
          <w:color w:val="000000"/>
        </w:rPr>
        <w:t>,</w:t>
      </w:r>
      <w:r w:rsidR="00D428D4" w:rsidRPr="00D617E2">
        <w:rPr>
          <w:rFonts w:ascii="Calibri" w:hAnsi="Calibri" w:cs="Calibri"/>
          <w:color w:val="000000"/>
        </w:rPr>
        <w:t xml:space="preserve"> 2009), always do something, including </w:t>
      </w:r>
      <w:r w:rsidR="00D428D4" w:rsidRPr="00D617E2">
        <w:rPr>
          <w:rFonts w:ascii="Calibri" w:eastAsia="Arial" w:hAnsi="Calibri" w:cs="Calibri"/>
        </w:rPr>
        <w:t>sharing information with any relevant agencies.</w:t>
      </w:r>
      <w:r w:rsidR="00D428D4" w:rsidRPr="00D617E2">
        <w:rPr>
          <w:rFonts w:ascii="Calibri" w:hAnsi="Calibri" w:cs="Calibri"/>
          <w:color w:val="000000"/>
        </w:rPr>
        <w:t xml:space="preserve"> Safeguarding is everybody’s responsibility.</w:t>
      </w:r>
      <w:r w:rsidR="00540F59" w:rsidRPr="00D617E2">
        <w:rPr>
          <w:rFonts w:ascii="Calibri" w:hAnsi="Calibri" w:cs="Calibri"/>
          <w:color w:val="000000"/>
        </w:rPr>
        <w:t xml:space="preserve"> </w:t>
      </w:r>
      <w:r w:rsidR="00540F59" w:rsidRPr="00D617E2">
        <w:rPr>
          <w:rFonts w:ascii="Calibri" w:eastAsia="Arial" w:hAnsi="Calibri" w:cs="Calibri"/>
          <w:color w:val="000000" w:themeColor="text1"/>
          <w:highlight w:val="yellow"/>
        </w:rPr>
        <w:t>Every person looking after children must be alert to any issues of concern in the child’s life at home or elsewhere.</w:t>
      </w:r>
    </w:p>
    <w:p w14:paraId="2A1D59D7" w14:textId="77777777" w:rsidR="00792776" w:rsidRPr="00D617E2" w:rsidRDefault="00792776" w:rsidP="00B45B4E">
      <w:pPr>
        <w:jc w:val="both"/>
        <w:rPr>
          <w:rFonts w:ascii="Calibri" w:eastAsia="Arial" w:hAnsi="Calibri" w:cs="Calibri"/>
        </w:rPr>
      </w:pPr>
    </w:p>
    <w:p w14:paraId="2636AFD4" w14:textId="7156CDAD" w:rsidR="00B45B4E" w:rsidRPr="00D617E2" w:rsidRDefault="00B45B4E" w:rsidP="00B45B4E">
      <w:pPr>
        <w:jc w:val="both"/>
        <w:rPr>
          <w:rFonts w:ascii="Calibri" w:eastAsia="Calibri" w:hAnsi="Calibri" w:cs="Calibri"/>
          <w:sz w:val="22"/>
          <w:szCs w:val="22"/>
        </w:rPr>
      </w:pPr>
      <w:r w:rsidRPr="00D617E2">
        <w:rPr>
          <w:rFonts w:ascii="Calibri" w:eastAsia="Arial" w:hAnsi="Calibri" w:cs="Calibri"/>
        </w:rPr>
        <w:t>The nursery aims to:</w:t>
      </w:r>
    </w:p>
    <w:p w14:paraId="095CFC06" w14:textId="6E78DD28" w:rsidR="000F689D" w:rsidRPr="00D617E2" w:rsidRDefault="00B45B4E" w:rsidP="00BE4998">
      <w:pPr>
        <w:pStyle w:val="ListParagraph"/>
        <w:numPr>
          <w:ilvl w:val="0"/>
          <w:numId w:val="131"/>
        </w:numPr>
        <w:ind w:left="714" w:hanging="357"/>
        <w:jc w:val="both"/>
        <w:rPr>
          <w:rFonts w:ascii="Calibri" w:eastAsia="Calibri" w:hAnsi="Calibri" w:cs="Calibri"/>
        </w:rPr>
      </w:pPr>
      <w:r w:rsidRPr="00D617E2">
        <w:rPr>
          <w:rFonts w:ascii="Calibri" w:eastAsia="Arial" w:hAnsi="Calibri" w:cs="Calibri"/>
        </w:rPr>
        <w:t>Keep the child at the centre of all we do, providing sensitive interactions that develop and build children’s well-being, confidence and resilience</w:t>
      </w:r>
      <w:r w:rsidR="000F689D" w:rsidRPr="00D617E2">
        <w:rPr>
          <w:rFonts w:ascii="Calibri" w:eastAsia="Arial" w:hAnsi="Calibri" w:cs="Calibri"/>
        </w:rPr>
        <w:t xml:space="preserve"> </w:t>
      </w:r>
    </w:p>
    <w:p w14:paraId="1B04111D" w14:textId="78B47923" w:rsidR="00B45B4E" w:rsidRPr="00D617E2" w:rsidRDefault="00B45B4E" w:rsidP="00BE4998">
      <w:pPr>
        <w:pStyle w:val="ListParagraph"/>
        <w:numPr>
          <w:ilvl w:val="0"/>
          <w:numId w:val="131"/>
        </w:numPr>
        <w:ind w:left="714" w:hanging="357"/>
        <w:jc w:val="both"/>
        <w:rPr>
          <w:rFonts w:ascii="Calibri" w:eastAsia="Calibri" w:hAnsi="Calibri" w:cs="Calibri"/>
        </w:rPr>
      </w:pPr>
      <w:r w:rsidRPr="00D617E2">
        <w:rPr>
          <w:rFonts w:ascii="Calibri" w:eastAsia="Arial" w:hAnsi="Calibri" w:cs="Calibri"/>
        </w:rPr>
        <w:t>We will support children to develop an awareness of how to keep themselves safe, healthy and develop positive relationships</w:t>
      </w:r>
    </w:p>
    <w:p w14:paraId="60209E9A" w14:textId="73662929" w:rsidR="00B45B4E" w:rsidRPr="00D617E2" w:rsidRDefault="00B45B4E" w:rsidP="00BE4998">
      <w:pPr>
        <w:pStyle w:val="ListParagraph"/>
        <w:numPr>
          <w:ilvl w:val="0"/>
          <w:numId w:val="131"/>
        </w:numPr>
        <w:ind w:left="714" w:hanging="357"/>
        <w:jc w:val="both"/>
        <w:rPr>
          <w:rFonts w:ascii="Calibri" w:eastAsia="Arial" w:hAnsi="Calibri" w:cs="Calibri"/>
        </w:rPr>
      </w:pPr>
      <w:r w:rsidRPr="00D617E2">
        <w:rPr>
          <w:rFonts w:ascii="Calibri" w:eastAsia="Arial" w:hAnsi="Calibri" w:cs="Calibri"/>
        </w:rPr>
        <w:t>Be aware of the increased vulnerability of children with Special Educational Needs and Disabilities (SEND), isolated families and vulnerabilities in families</w:t>
      </w:r>
      <w:r w:rsidR="002061C4" w:rsidRPr="00D617E2">
        <w:rPr>
          <w:rFonts w:ascii="Calibri" w:eastAsia="Arial" w:hAnsi="Calibri" w:cs="Calibri"/>
        </w:rPr>
        <w:t>,</w:t>
      </w:r>
      <w:r w:rsidRPr="00D617E2">
        <w:rPr>
          <w:rFonts w:ascii="Calibri" w:eastAsia="Arial" w:hAnsi="Calibri" w:cs="Calibri"/>
        </w:rPr>
        <w:t xml:space="preserve"> including the </w:t>
      </w:r>
      <w:r w:rsidR="00E478E0" w:rsidRPr="00D617E2">
        <w:rPr>
          <w:rFonts w:ascii="Calibri" w:eastAsia="Arial" w:hAnsi="Calibri" w:cs="Calibri"/>
        </w:rPr>
        <w:t xml:space="preserve">additional potential </w:t>
      </w:r>
      <w:r w:rsidRPr="00D617E2">
        <w:rPr>
          <w:rFonts w:ascii="Calibri" w:eastAsia="Arial" w:hAnsi="Calibri" w:cs="Calibri"/>
        </w:rPr>
        <w:t xml:space="preserve">impact of </w:t>
      </w:r>
      <w:r w:rsidR="00E478E0" w:rsidRPr="00D617E2">
        <w:rPr>
          <w:rFonts w:ascii="Calibri" w:eastAsia="Arial" w:hAnsi="Calibri" w:cs="Calibri"/>
        </w:rPr>
        <w:t xml:space="preserve">the </w:t>
      </w:r>
      <w:r w:rsidRPr="00D617E2">
        <w:rPr>
          <w:rFonts w:ascii="Calibri" w:eastAsia="Arial" w:hAnsi="Calibri" w:cs="Calibri"/>
        </w:rPr>
        <w:t xml:space="preserve">trio </w:t>
      </w:r>
      <w:r w:rsidR="00E478E0" w:rsidRPr="00D617E2">
        <w:rPr>
          <w:rFonts w:ascii="Calibri" w:eastAsia="Arial" w:hAnsi="Calibri" w:cs="Calibri"/>
        </w:rPr>
        <w:t xml:space="preserve">of vulnerabilities </w:t>
      </w:r>
      <w:r w:rsidRPr="00D617E2">
        <w:rPr>
          <w:rFonts w:ascii="Calibri" w:eastAsia="Arial" w:hAnsi="Calibri" w:cs="Calibri"/>
        </w:rPr>
        <w:t>on children and Adverse Childhood Experiences (ACEs)</w:t>
      </w:r>
    </w:p>
    <w:p w14:paraId="5E716444" w14:textId="696F595D" w:rsidR="00B45B4E" w:rsidRPr="00D617E2" w:rsidRDefault="00B45B4E" w:rsidP="00BE4998">
      <w:pPr>
        <w:pStyle w:val="ListParagraph"/>
        <w:numPr>
          <w:ilvl w:val="0"/>
          <w:numId w:val="131"/>
        </w:numPr>
        <w:ind w:left="714" w:hanging="357"/>
        <w:jc w:val="both"/>
        <w:rPr>
          <w:rFonts w:ascii="Calibri" w:eastAsia="Calibri" w:hAnsi="Calibri" w:cs="Calibri"/>
        </w:rPr>
      </w:pPr>
      <w:r w:rsidRPr="00D617E2">
        <w:rPr>
          <w:rFonts w:ascii="Calibri" w:eastAsia="Arial" w:hAnsi="Calibri" w:cs="Calibri"/>
        </w:rPr>
        <w:t>Ensure that all staff feel confident and supported to act in the best interest of the child, maintaining professional curiosity around welfare of children</w:t>
      </w:r>
      <w:r w:rsidR="007174FA" w:rsidRPr="00D617E2">
        <w:rPr>
          <w:rFonts w:ascii="Calibri" w:eastAsia="Arial" w:hAnsi="Calibri" w:cs="Calibri"/>
        </w:rPr>
        <w:t>,</w:t>
      </w:r>
      <w:r w:rsidRPr="00D617E2">
        <w:rPr>
          <w:rFonts w:ascii="Calibri" w:eastAsia="Arial" w:hAnsi="Calibri" w:cs="Calibri"/>
        </w:rPr>
        <w:t xml:space="preserve"> shar</w:t>
      </w:r>
      <w:r w:rsidR="007174FA" w:rsidRPr="00D617E2">
        <w:rPr>
          <w:rFonts w:ascii="Calibri" w:eastAsia="Arial" w:hAnsi="Calibri" w:cs="Calibri"/>
        </w:rPr>
        <w:t>ing</w:t>
      </w:r>
      <w:r w:rsidRPr="00D617E2">
        <w:rPr>
          <w:rFonts w:ascii="Calibri" w:eastAsia="Arial" w:hAnsi="Calibri" w:cs="Calibri"/>
        </w:rPr>
        <w:t xml:space="preserve"> information, and seek</w:t>
      </w:r>
      <w:r w:rsidR="007174FA" w:rsidRPr="00D617E2">
        <w:rPr>
          <w:rFonts w:ascii="Calibri" w:eastAsia="Arial" w:hAnsi="Calibri" w:cs="Calibri"/>
        </w:rPr>
        <w:t>ing</w:t>
      </w:r>
      <w:r w:rsidRPr="00D617E2">
        <w:rPr>
          <w:rFonts w:ascii="Calibri" w:eastAsia="Arial" w:hAnsi="Calibri" w:cs="Calibri"/>
        </w:rPr>
        <w:t xml:space="preserve"> help that </w:t>
      </w:r>
      <w:r w:rsidR="007174FA" w:rsidRPr="00D617E2">
        <w:rPr>
          <w:rFonts w:ascii="Calibri" w:eastAsia="Arial" w:hAnsi="Calibri" w:cs="Calibri"/>
        </w:rPr>
        <w:t>a</w:t>
      </w:r>
      <w:r w:rsidRPr="00D617E2">
        <w:rPr>
          <w:rFonts w:ascii="Calibri" w:eastAsia="Arial" w:hAnsi="Calibri" w:cs="Calibri"/>
        </w:rPr>
        <w:t xml:space="preserve"> child may need at the earliest opportunity</w:t>
      </w:r>
    </w:p>
    <w:p w14:paraId="3F207B3D" w14:textId="67460F85" w:rsidR="00B45B4E" w:rsidRPr="00D617E2" w:rsidRDefault="00B45B4E" w:rsidP="00BE4998">
      <w:pPr>
        <w:pStyle w:val="ListParagraph"/>
        <w:numPr>
          <w:ilvl w:val="0"/>
          <w:numId w:val="131"/>
        </w:numPr>
        <w:ind w:left="714" w:hanging="357"/>
        <w:jc w:val="both"/>
        <w:rPr>
          <w:rFonts w:ascii="Calibri" w:eastAsia="Calibri" w:hAnsi="Calibri" w:cs="Calibri"/>
        </w:rPr>
      </w:pPr>
      <w:r w:rsidRPr="00D617E2">
        <w:rPr>
          <w:rFonts w:ascii="Calibri" w:eastAsia="Arial" w:hAnsi="Calibri" w:cs="Calibri"/>
        </w:rPr>
        <w:t xml:space="preserve">Ensure that all staff are </w:t>
      </w:r>
      <w:r w:rsidR="000008AC" w:rsidRPr="00D617E2">
        <w:rPr>
          <w:rFonts w:ascii="Calibri" w:eastAsia="Arial" w:hAnsi="Calibri" w:cs="Calibri"/>
        </w:rPr>
        <w:t>trained</w:t>
      </w:r>
      <w:r w:rsidR="00CE4D62" w:rsidRPr="00D617E2">
        <w:rPr>
          <w:rFonts w:ascii="Calibri" w:eastAsia="Arial" w:hAnsi="Calibri" w:cs="Calibri"/>
        </w:rPr>
        <w:t xml:space="preserve"> at least every two years </w:t>
      </w:r>
      <w:r w:rsidRPr="00D617E2">
        <w:rPr>
          <w:rFonts w:ascii="Calibri" w:eastAsia="Arial" w:hAnsi="Calibri" w:cs="Calibri"/>
        </w:rPr>
        <w:t>and updated regularly with child protection training and procedures and kept informed of changes to local</w:t>
      </w:r>
      <w:r w:rsidR="00A50157" w:rsidRPr="00D617E2">
        <w:rPr>
          <w:rFonts w:ascii="Calibri" w:eastAsia="Arial" w:hAnsi="Calibri" w:cs="Calibri"/>
        </w:rPr>
        <w:t xml:space="preserve"> and/or </w:t>
      </w:r>
      <w:r w:rsidRPr="00D617E2">
        <w:rPr>
          <w:rFonts w:ascii="Calibri" w:eastAsia="Arial" w:hAnsi="Calibri" w:cs="Calibri"/>
        </w:rPr>
        <w:t>national procedures, including thorough annual safeguarding updates</w:t>
      </w:r>
    </w:p>
    <w:p w14:paraId="5C24BAA2" w14:textId="01182E50" w:rsidR="00B45B4E" w:rsidRPr="00D617E2" w:rsidRDefault="00B45B4E" w:rsidP="00BE4998">
      <w:pPr>
        <w:pStyle w:val="ListParagraph"/>
        <w:numPr>
          <w:ilvl w:val="0"/>
          <w:numId w:val="131"/>
        </w:numPr>
        <w:ind w:left="714" w:hanging="357"/>
        <w:jc w:val="both"/>
        <w:rPr>
          <w:rFonts w:ascii="Calibri" w:eastAsia="Calibri" w:hAnsi="Calibri" w:cs="Calibri"/>
        </w:rPr>
      </w:pPr>
      <w:r w:rsidRPr="00D617E2">
        <w:rPr>
          <w:rFonts w:ascii="Calibri" w:eastAsia="Arial" w:hAnsi="Calibri" w:cs="Calibri"/>
        </w:rPr>
        <w:t xml:space="preserve">Make any child protection referrals in a timely way, sharing relevant information as necessary in line with procedures set out by the </w:t>
      </w:r>
      <w:r w:rsidRPr="00D617E2">
        <w:rPr>
          <w:rFonts w:ascii="Calibri" w:eastAsia="Arial" w:hAnsi="Calibri" w:cs="Calibri"/>
          <w:b/>
          <w:bCs/>
        </w:rPr>
        <w:t>[</w:t>
      </w:r>
      <w:r w:rsidRPr="00D617E2">
        <w:rPr>
          <w:rFonts w:ascii="Calibri" w:eastAsia="Arial" w:hAnsi="Calibri" w:cs="Calibri"/>
          <w:b/>
          <w:bCs/>
          <w:i/>
          <w:iCs/>
        </w:rPr>
        <w:t>insert name of local authority</w:t>
      </w:r>
      <w:r w:rsidRPr="00D617E2">
        <w:rPr>
          <w:rFonts w:ascii="Calibri" w:eastAsia="Arial" w:hAnsi="Calibri" w:cs="Calibri"/>
          <w:b/>
          <w:bCs/>
        </w:rPr>
        <w:t>]</w:t>
      </w:r>
    </w:p>
    <w:p w14:paraId="0818D323" w14:textId="17B57560" w:rsidR="00B45B4E" w:rsidRPr="00D617E2" w:rsidRDefault="00B45B4E" w:rsidP="00BE4998">
      <w:pPr>
        <w:pStyle w:val="ListParagraph"/>
        <w:numPr>
          <w:ilvl w:val="0"/>
          <w:numId w:val="131"/>
        </w:numPr>
        <w:ind w:left="714" w:hanging="357"/>
        <w:jc w:val="both"/>
        <w:rPr>
          <w:rFonts w:ascii="Calibri" w:eastAsia="Calibri" w:hAnsi="Calibri" w:cs="Calibri"/>
        </w:rPr>
      </w:pPr>
      <w:r w:rsidRPr="00D617E2">
        <w:rPr>
          <w:rFonts w:ascii="Calibri" w:eastAsia="Arial" w:hAnsi="Calibri" w:cs="Calibri"/>
        </w:rPr>
        <w:lastRenderedPageBreak/>
        <w:t>Ensure that information is shared only with those people who need to know in order to protect the child and act in their best interest</w:t>
      </w:r>
    </w:p>
    <w:p w14:paraId="394DA181" w14:textId="0F515098" w:rsidR="00B45B4E" w:rsidRPr="00D617E2" w:rsidRDefault="00B45B4E" w:rsidP="00BE4998">
      <w:pPr>
        <w:pStyle w:val="ListParagraph"/>
        <w:numPr>
          <w:ilvl w:val="0"/>
          <w:numId w:val="131"/>
        </w:numPr>
        <w:jc w:val="both"/>
        <w:rPr>
          <w:rFonts w:ascii="Calibri" w:eastAsia="Calibri" w:hAnsi="Calibri" w:cs="Calibri"/>
        </w:rPr>
      </w:pPr>
      <w:r w:rsidRPr="00D617E2">
        <w:rPr>
          <w:rFonts w:ascii="Calibri" w:eastAsia="Calibri" w:hAnsi="Calibri" w:cs="Calibri"/>
        </w:rPr>
        <w:t>Ensure that staff identify, minimise and manage risks while caring for children</w:t>
      </w:r>
    </w:p>
    <w:p w14:paraId="290FAEFB" w14:textId="557DCB28" w:rsidR="00B45B4E" w:rsidRPr="00D617E2" w:rsidRDefault="001F4F7B" w:rsidP="00BE4998">
      <w:pPr>
        <w:pStyle w:val="ListParagraph"/>
        <w:numPr>
          <w:ilvl w:val="0"/>
          <w:numId w:val="131"/>
        </w:numPr>
        <w:ind w:left="714" w:hanging="357"/>
        <w:jc w:val="both"/>
        <w:rPr>
          <w:rFonts w:ascii="Calibri" w:eastAsia="Calibri" w:hAnsi="Calibri" w:cs="Calibri"/>
        </w:rPr>
      </w:pPr>
      <w:r w:rsidRPr="00D617E2">
        <w:rPr>
          <w:rFonts w:ascii="Calibri" w:eastAsia="Arial" w:hAnsi="Calibri" w:cs="Calibri"/>
        </w:rPr>
        <w:t>Follow clear whistleblowing procedures</w:t>
      </w:r>
      <w:r w:rsidR="00AD04C9" w:rsidRPr="00D617E2">
        <w:rPr>
          <w:rFonts w:ascii="Calibri" w:eastAsia="Arial" w:hAnsi="Calibri" w:cs="Calibri"/>
        </w:rPr>
        <w:t xml:space="preserve"> by taking</w:t>
      </w:r>
      <w:r w:rsidR="00B45B4E" w:rsidRPr="00D617E2">
        <w:rPr>
          <w:rFonts w:ascii="Calibri" w:eastAsia="Arial" w:hAnsi="Calibri" w:cs="Calibri"/>
        </w:rPr>
        <w:t xml:space="preserve"> any appropriate action relating to</w:t>
      </w:r>
      <w:r w:rsidR="00041950" w:rsidRPr="00D617E2">
        <w:rPr>
          <w:rFonts w:ascii="Calibri" w:eastAsia="Arial" w:hAnsi="Calibri" w:cs="Calibri"/>
        </w:rPr>
        <w:t xml:space="preserve"> poor or unsafe practices and </w:t>
      </w:r>
      <w:r w:rsidR="00B45B4E" w:rsidRPr="00D617E2">
        <w:rPr>
          <w:rFonts w:ascii="Calibri" w:eastAsia="Arial" w:hAnsi="Calibri" w:cs="Calibri"/>
        </w:rPr>
        <w:t>allegations of serious harm or abuse against any person working with children including reporting such allegations to Ofsted and other relevant authorities</w:t>
      </w:r>
    </w:p>
    <w:p w14:paraId="59B8895B" w14:textId="5B40E189" w:rsidR="00B45B4E" w:rsidRPr="00D617E2" w:rsidRDefault="00B45B4E" w:rsidP="00BE4998">
      <w:pPr>
        <w:pStyle w:val="ListParagraph"/>
        <w:numPr>
          <w:ilvl w:val="0"/>
          <w:numId w:val="131"/>
        </w:numPr>
        <w:ind w:left="714" w:hanging="357"/>
        <w:jc w:val="both"/>
        <w:rPr>
          <w:rFonts w:ascii="Calibri" w:eastAsia="Calibri" w:hAnsi="Calibri" w:cs="Calibri"/>
        </w:rPr>
      </w:pPr>
      <w:r w:rsidRPr="00D617E2">
        <w:rPr>
          <w:rFonts w:ascii="Calibri" w:eastAsia="Arial" w:hAnsi="Calibri" w:cs="Calibri"/>
        </w:rPr>
        <w:t>Ensure parents are fully aware of our safeguarding and child protection policies and procedures when they register with the nursery and are kept informed of all updates when they occur</w:t>
      </w:r>
    </w:p>
    <w:p w14:paraId="177A4E6A" w14:textId="02FBECA2" w:rsidR="00B45B4E" w:rsidRPr="00D617E2" w:rsidRDefault="00B45B4E" w:rsidP="00BE4998">
      <w:pPr>
        <w:pStyle w:val="ListParagraph"/>
        <w:numPr>
          <w:ilvl w:val="0"/>
          <w:numId w:val="131"/>
        </w:numPr>
        <w:ind w:left="714" w:hanging="357"/>
        <w:jc w:val="both"/>
        <w:rPr>
          <w:rFonts w:ascii="Calibri" w:eastAsia="Calibri" w:hAnsi="Calibri" w:cs="Calibri"/>
        </w:rPr>
      </w:pPr>
      <w:r w:rsidRPr="00D617E2">
        <w:rPr>
          <w:rFonts w:ascii="Calibri" w:eastAsia="Arial" w:hAnsi="Calibri" w:cs="Calibri"/>
        </w:rPr>
        <w:t xml:space="preserve">Regularly review and update this policy with staff and parents where appropriate and make sure it complies with any legal requirements and any guidance or procedures issued by </w:t>
      </w:r>
      <w:r w:rsidRPr="00D617E2">
        <w:rPr>
          <w:rFonts w:ascii="Calibri" w:eastAsia="Arial" w:hAnsi="Calibri" w:cs="Calibri"/>
          <w:b/>
        </w:rPr>
        <w:t>[</w:t>
      </w:r>
      <w:r w:rsidRPr="00D617E2">
        <w:rPr>
          <w:rFonts w:ascii="Calibri" w:eastAsia="Arial" w:hAnsi="Calibri" w:cs="Calibri"/>
          <w:b/>
          <w:i/>
        </w:rPr>
        <w:t>insert name of</w:t>
      </w:r>
      <w:r w:rsidRPr="00D617E2">
        <w:rPr>
          <w:rFonts w:ascii="Calibri" w:eastAsia="Arial" w:hAnsi="Calibri" w:cs="Calibri"/>
          <w:i/>
        </w:rPr>
        <w:t xml:space="preserve"> </w:t>
      </w:r>
      <w:r w:rsidRPr="00D617E2">
        <w:rPr>
          <w:rFonts w:ascii="Calibri" w:eastAsia="Arial" w:hAnsi="Calibri" w:cs="Calibri"/>
          <w:b/>
          <w:i/>
        </w:rPr>
        <w:t>local authority</w:t>
      </w:r>
      <w:r w:rsidRPr="00D617E2">
        <w:rPr>
          <w:rFonts w:ascii="Calibri" w:eastAsia="Arial" w:hAnsi="Calibri" w:cs="Calibri"/>
          <w:b/>
        </w:rPr>
        <w:t>]</w:t>
      </w:r>
      <w:r w:rsidRPr="00D617E2">
        <w:rPr>
          <w:rFonts w:ascii="Calibri" w:eastAsia="Arial" w:hAnsi="Calibri" w:cs="Calibri"/>
        </w:rPr>
        <w:t>.</w:t>
      </w:r>
    </w:p>
    <w:p w14:paraId="759D900B" w14:textId="77777777" w:rsidR="00731690" w:rsidRPr="00D617E2" w:rsidRDefault="00731690" w:rsidP="00065034">
      <w:pPr>
        <w:rPr>
          <w:rFonts w:ascii="Calibri" w:hAnsi="Calibri" w:cs="Calibri"/>
          <w:b/>
          <w:bCs/>
        </w:rPr>
      </w:pPr>
      <w:bookmarkStart w:id="19" w:name="_Toc119397344"/>
    </w:p>
    <w:p w14:paraId="416F0096" w14:textId="16E4B04A" w:rsidR="00065034" w:rsidRPr="00D617E2" w:rsidRDefault="00065034" w:rsidP="00065034">
      <w:pPr>
        <w:rPr>
          <w:rFonts w:ascii="Calibri" w:hAnsi="Calibri" w:cs="Calibri"/>
        </w:rPr>
      </w:pPr>
      <w:r w:rsidRPr="00D617E2">
        <w:rPr>
          <w:rFonts w:ascii="Calibri" w:hAnsi="Calibri" w:cs="Calibri"/>
          <w:b/>
          <w:bCs/>
        </w:rPr>
        <w:t>Designated Safeguarding Lead (DSL)</w:t>
      </w:r>
      <w:bookmarkEnd w:id="19"/>
    </w:p>
    <w:p w14:paraId="5A764C50" w14:textId="77777777" w:rsidR="00065034" w:rsidRPr="00D617E2" w:rsidRDefault="00065034" w:rsidP="00065034">
      <w:pPr>
        <w:jc w:val="both"/>
        <w:rPr>
          <w:rFonts w:ascii="Calibri" w:hAnsi="Calibri" w:cs="Calibri"/>
          <w:color w:val="000000"/>
        </w:rPr>
      </w:pPr>
      <w:r w:rsidRPr="00D617E2">
        <w:rPr>
          <w:rFonts w:ascii="Calibri" w:hAnsi="Calibri" w:cs="Calibri"/>
          <w:color w:val="000000"/>
        </w:rPr>
        <w:t>The DSL has overall responsibility for the Safeguarding children and child protection policy and procedures. It is their role to ensure that the policy and procedures are implemented to safeguard and promote the welfare of children. They are responsible for coordinating safeguarding and child protection training for staff across the organisation.</w:t>
      </w:r>
    </w:p>
    <w:p w14:paraId="075A8064" w14:textId="77777777" w:rsidR="00065034" w:rsidRPr="00D617E2" w:rsidRDefault="00065034" w:rsidP="00065034">
      <w:pPr>
        <w:jc w:val="both"/>
        <w:rPr>
          <w:rFonts w:ascii="Calibri" w:hAnsi="Calibri" w:cs="Calibri"/>
          <w:color w:val="000000"/>
        </w:rPr>
      </w:pPr>
    </w:p>
    <w:p w14:paraId="35FC4250" w14:textId="3FCEDB52" w:rsidR="00065034" w:rsidRPr="00D617E2" w:rsidRDefault="00065034" w:rsidP="00065034">
      <w:pPr>
        <w:jc w:val="both"/>
        <w:rPr>
          <w:rFonts w:ascii="Calibri" w:eastAsia="Arial" w:hAnsi="Calibri" w:cs="Calibri"/>
        </w:rPr>
      </w:pPr>
      <w:r w:rsidRPr="00D617E2">
        <w:rPr>
          <w:rFonts w:ascii="Calibri" w:eastAsia="Arial" w:hAnsi="Calibri" w:cs="Calibri"/>
        </w:rPr>
        <w:t>There is always at least one designated person on duty during the opening hours of the setting. The designated persons receive comprehensive training</w:t>
      </w:r>
      <w:r w:rsidR="008712DC" w:rsidRPr="00D617E2">
        <w:rPr>
          <w:rFonts w:ascii="Calibri" w:eastAsia="Arial" w:hAnsi="Calibri" w:cs="Calibri"/>
        </w:rPr>
        <w:t xml:space="preserve">, </w:t>
      </w:r>
      <w:r w:rsidR="00AE718B" w:rsidRPr="00D617E2">
        <w:rPr>
          <w:rFonts w:ascii="Calibri" w:eastAsia="Arial" w:hAnsi="Calibri" w:cs="Calibri"/>
        </w:rPr>
        <w:t>consistent with</w:t>
      </w:r>
      <w:r w:rsidR="008712DC" w:rsidRPr="00D617E2">
        <w:rPr>
          <w:rFonts w:ascii="Calibri" w:eastAsia="Arial" w:hAnsi="Calibri" w:cs="Calibri"/>
        </w:rPr>
        <w:t xml:space="preserve"> the training criteria </w:t>
      </w:r>
      <w:r w:rsidR="00AA5D6E" w:rsidRPr="00D617E2">
        <w:rPr>
          <w:rFonts w:ascii="Calibri" w:eastAsia="Arial" w:hAnsi="Calibri" w:cs="Calibri"/>
        </w:rPr>
        <w:t xml:space="preserve">provided in Annex C of the EYFS, </w:t>
      </w:r>
      <w:r w:rsidRPr="00D617E2">
        <w:rPr>
          <w:rFonts w:ascii="Calibri" w:eastAsia="Arial" w:hAnsi="Calibri" w:cs="Calibri"/>
        </w:rPr>
        <w:t xml:space="preserve">at least every two years and update their knowledge on an ongoing basis, but at least once a year. They in turn support the ongoing development and knowledge of the staff team with regular safeguarding updates. </w:t>
      </w:r>
    </w:p>
    <w:p w14:paraId="16B141E8" w14:textId="77777777" w:rsidR="00F84FE8" w:rsidRPr="00D617E2" w:rsidRDefault="00F84FE8" w:rsidP="00065034">
      <w:pPr>
        <w:jc w:val="both"/>
        <w:rPr>
          <w:rFonts w:ascii="Calibri" w:eastAsia="Arial"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872"/>
      </w:tblGrid>
      <w:tr w:rsidR="00065034" w:rsidRPr="00D617E2" w14:paraId="40630418" w14:textId="77777777" w:rsidTr="006D743E">
        <w:trPr>
          <w:jc w:val="center"/>
        </w:trPr>
        <w:tc>
          <w:tcPr>
            <w:tcW w:w="3827" w:type="dxa"/>
            <w:shd w:val="clear" w:color="auto" w:fill="F2F2F2" w:themeFill="background1" w:themeFillShade="F2"/>
          </w:tcPr>
          <w:p w14:paraId="7EC3569B" w14:textId="77777777" w:rsidR="00065034" w:rsidRPr="00D617E2" w:rsidRDefault="00065034" w:rsidP="00A055B2">
            <w:pPr>
              <w:jc w:val="both"/>
              <w:rPr>
                <w:rFonts w:ascii="Calibri" w:eastAsia="Calibri" w:hAnsi="Calibri" w:cs="Calibri"/>
                <w:color w:val="000000"/>
                <w:sz w:val="22"/>
                <w:lang w:eastAsia="en-US"/>
              </w:rPr>
            </w:pPr>
            <w:r w:rsidRPr="00D617E2">
              <w:rPr>
                <w:rFonts w:ascii="Calibri" w:eastAsia="Calibri" w:hAnsi="Calibri" w:cs="Calibri"/>
                <w:b/>
                <w:color w:val="000000"/>
                <w:sz w:val="22"/>
                <w:lang w:eastAsia="en-US"/>
              </w:rPr>
              <w:t>Designated Safeguarding Lead</w:t>
            </w:r>
          </w:p>
        </w:tc>
        <w:tc>
          <w:tcPr>
            <w:tcW w:w="3872" w:type="dxa"/>
            <w:shd w:val="clear" w:color="auto" w:fill="F2F2F2" w:themeFill="background1" w:themeFillShade="F2"/>
          </w:tcPr>
          <w:p w14:paraId="26DE7CB5" w14:textId="6068B33A" w:rsidR="00065034" w:rsidRPr="00D617E2" w:rsidRDefault="005D2911" w:rsidP="00A055B2">
            <w:pPr>
              <w:jc w:val="both"/>
              <w:rPr>
                <w:rFonts w:ascii="Calibri" w:eastAsia="Calibri" w:hAnsi="Calibri" w:cs="Calibri"/>
                <w:color w:val="000000"/>
                <w:sz w:val="22"/>
                <w:lang w:eastAsia="en-US"/>
              </w:rPr>
            </w:pPr>
            <w:r>
              <w:rPr>
                <w:rFonts w:ascii="Calibri" w:eastAsia="Calibri" w:hAnsi="Calibri" w:cs="Calibri"/>
                <w:color w:val="000000"/>
                <w:sz w:val="22"/>
                <w:lang w:eastAsia="en-US"/>
              </w:rPr>
              <w:t>Shane Jarman Bed(Hons) Early Years, NPQH</w:t>
            </w:r>
          </w:p>
        </w:tc>
      </w:tr>
      <w:tr w:rsidR="00065034" w:rsidRPr="00D617E2" w14:paraId="6ECCD383" w14:textId="77777777" w:rsidTr="006D743E">
        <w:trPr>
          <w:jc w:val="center"/>
        </w:trPr>
        <w:tc>
          <w:tcPr>
            <w:tcW w:w="3827" w:type="dxa"/>
            <w:shd w:val="clear" w:color="auto" w:fill="F2F2F2" w:themeFill="background1" w:themeFillShade="F2"/>
          </w:tcPr>
          <w:p w14:paraId="31A0EC7A" w14:textId="77777777" w:rsidR="00065034" w:rsidRPr="00D617E2" w:rsidRDefault="00065034" w:rsidP="00A055B2">
            <w:pPr>
              <w:jc w:val="both"/>
              <w:rPr>
                <w:rFonts w:ascii="Calibri" w:eastAsia="Calibri" w:hAnsi="Calibri" w:cs="Calibri"/>
                <w:color w:val="000000"/>
                <w:sz w:val="22"/>
                <w:lang w:eastAsia="en-US"/>
              </w:rPr>
            </w:pPr>
            <w:r w:rsidRPr="00D617E2">
              <w:rPr>
                <w:rFonts w:ascii="Calibri" w:eastAsia="Calibri" w:hAnsi="Calibri" w:cs="Calibri"/>
                <w:b/>
                <w:bCs/>
                <w:color w:val="000000"/>
                <w:sz w:val="22"/>
                <w:lang w:eastAsia="en-US"/>
              </w:rPr>
              <w:t>Deputy Designated Safeguarding Lead</w:t>
            </w:r>
          </w:p>
        </w:tc>
        <w:tc>
          <w:tcPr>
            <w:tcW w:w="3872" w:type="dxa"/>
            <w:shd w:val="clear" w:color="auto" w:fill="F2F2F2" w:themeFill="background1" w:themeFillShade="F2"/>
          </w:tcPr>
          <w:p w14:paraId="059CE369" w14:textId="697E8CC0" w:rsidR="00065034" w:rsidRPr="00D617E2" w:rsidRDefault="005D2911" w:rsidP="00A055B2">
            <w:pPr>
              <w:jc w:val="both"/>
              <w:rPr>
                <w:rFonts w:ascii="Calibri" w:eastAsia="Calibri" w:hAnsi="Calibri" w:cs="Calibri"/>
                <w:color w:val="000000"/>
                <w:sz w:val="22"/>
                <w:lang w:eastAsia="en-US"/>
              </w:rPr>
            </w:pPr>
            <w:r>
              <w:rPr>
                <w:rFonts w:ascii="Calibri" w:eastAsia="Calibri" w:hAnsi="Calibri" w:cs="Calibri"/>
                <w:color w:val="000000"/>
                <w:sz w:val="22"/>
                <w:lang w:eastAsia="en-US"/>
              </w:rPr>
              <w:t>Lauren White, Emily Callaway</w:t>
            </w:r>
          </w:p>
        </w:tc>
      </w:tr>
    </w:tbl>
    <w:p w14:paraId="42DB3469" w14:textId="77777777" w:rsidR="00065034" w:rsidRPr="00D617E2" w:rsidRDefault="00065034" w:rsidP="00065034">
      <w:pPr>
        <w:jc w:val="both"/>
        <w:rPr>
          <w:rFonts w:ascii="Calibri" w:hAnsi="Calibri" w:cs="Calibri"/>
          <w:color w:val="000000"/>
        </w:rPr>
      </w:pPr>
    </w:p>
    <w:p w14:paraId="6E7688AB" w14:textId="3B0E6B1B" w:rsidR="00065034" w:rsidRPr="00D617E2" w:rsidRDefault="00065034" w:rsidP="218F3F0C">
      <w:pPr>
        <w:autoSpaceDE w:val="0"/>
        <w:autoSpaceDN w:val="0"/>
        <w:adjustRightInd w:val="0"/>
        <w:jc w:val="both"/>
        <w:rPr>
          <w:rFonts w:ascii="Calibri" w:hAnsi="Calibri" w:cs="Calibri"/>
          <w:color w:val="000000"/>
        </w:rPr>
      </w:pPr>
      <w:r w:rsidRPr="00D617E2">
        <w:rPr>
          <w:rFonts w:ascii="Calibri" w:hAnsi="Calibri" w:cs="Calibri"/>
          <w:color w:val="000000" w:themeColor="text1"/>
        </w:rPr>
        <w:t xml:space="preserve">In the unlikely event </w:t>
      </w:r>
      <w:r w:rsidR="00263E0F" w:rsidRPr="00D617E2">
        <w:rPr>
          <w:rFonts w:ascii="Calibri" w:hAnsi="Calibri" w:cs="Calibri"/>
          <w:color w:val="000000" w:themeColor="text1"/>
        </w:rPr>
        <w:t xml:space="preserve">that both </w:t>
      </w:r>
      <w:r w:rsidRPr="00D617E2">
        <w:rPr>
          <w:rFonts w:ascii="Calibri" w:hAnsi="Calibri" w:cs="Calibri"/>
          <w:color w:val="000000" w:themeColor="text1"/>
        </w:rPr>
        <w:t xml:space="preserve">the DSL </w:t>
      </w:r>
      <w:r w:rsidR="00263E0F" w:rsidRPr="00D617E2">
        <w:rPr>
          <w:rFonts w:ascii="Calibri" w:hAnsi="Calibri" w:cs="Calibri"/>
          <w:color w:val="000000" w:themeColor="text1"/>
        </w:rPr>
        <w:t xml:space="preserve">and </w:t>
      </w:r>
      <w:r w:rsidRPr="00D617E2">
        <w:rPr>
          <w:rFonts w:ascii="Calibri" w:hAnsi="Calibri" w:cs="Calibri"/>
          <w:color w:val="000000" w:themeColor="text1"/>
        </w:rPr>
        <w:t xml:space="preserve">Deputy DSL </w:t>
      </w:r>
      <w:r w:rsidR="00A6693E" w:rsidRPr="00D617E2">
        <w:rPr>
          <w:rFonts w:ascii="Calibri" w:hAnsi="Calibri" w:cs="Calibri"/>
          <w:color w:val="000000" w:themeColor="text1"/>
        </w:rPr>
        <w:t xml:space="preserve">are absent, </w:t>
      </w:r>
      <w:r w:rsidRPr="00D617E2">
        <w:rPr>
          <w:rFonts w:ascii="Calibri" w:hAnsi="Calibri" w:cs="Calibri"/>
          <w:color w:val="000000" w:themeColor="text1"/>
        </w:rPr>
        <w:t>and to ensure immediate action can be taken, contact the Local Safeguarding Partnership (LSP).</w:t>
      </w:r>
    </w:p>
    <w:p w14:paraId="5465F0DF" w14:textId="77777777" w:rsidR="00065034" w:rsidRPr="00D617E2" w:rsidRDefault="00065034" w:rsidP="00065034">
      <w:pPr>
        <w:autoSpaceDE w:val="0"/>
        <w:autoSpaceDN w:val="0"/>
        <w:adjustRightInd w:val="0"/>
        <w:jc w:val="both"/>
        <w:rPr>
          <w:rFonts w:ascii="Calibri" w:hAnsi="Calibri" w:cs="Calibri"/>
          <w:color w:val="000000"/>
        </w:rPr>
      </w:pPr>
    </w:p>
    <w:p w14:paraId="65D67273" w14:textId="18E043A3" w:rsidR="00065034" w:rsidRPr="00D617E2" w:rsidRDefault="00065034" w:rsidP="00065034">
      <w:pPr>
        <w:rPr>
          <w:rFonts w:ascii="Calibri" w:hAnsi="Calibri" w:cs="Calibri"/>
          <w:b/>
          <w:bCs/>
          <w:color w:val="000000"/>
        </w:rPr>
      </w:pPr>
      <w:bookmarkStart w:id="20" w:name="_Toc119397345"/>
      <w:r w:rsidRPr="00D617E2">
        <w:rPr>
          <w:rFonts w:ascii="Calibri" w:hAnsi="Calibri" w:cs="Calibri"/>
          <w:b/>
          <w:bCs/>
          <w:color w:val="000000"/>
        </w:rPr>
        <w:t>The role of the DSL</w:t>
      </w:r>
      <w:bookmarkEnd w:id="20"/>
    </w:p>
    <w:p w14:paraId="6EF1A501" w14:textId="77777777" w:rsidR="00065034" w:rsidRPr="00D617E2" w:rsidRDefault="00065034" w:rsidP="00065034">
      <w:pPr>
        <w:autoSpaceDE w:val="0"/>
        <w:autoSpaceDN w:val="0"/>
        <w:adjustRightInd w:val="0"/>
        <w:jc w:val="both"/>
        <w:rPr>
          <w:rFonts w:ascii="Calibri" w:hAnsi="Calibri" w:cs="Calibri"/>
          <w:color w:val="000000"/>
        </w:rPr>
      </w:pPr>
      <w:r w:rsidRPr="00D617E2">
        <w:rPr>
          <w:rFonts w:ascii="Calibri" w:hAnsi="Calibri" w:cs="Calibri"/>
          <w:color w:val="000000"/>
        </w:rPr>
        <w:t>The role of the DSL is to:</w:t>
      </w:r>
    </w:p>
    <w:p w14:paraId="464408D1" w14:textId="2D1D491C" w:rsidR="00CB2242" w:rsidRPr="00D617E2" w:rsidRDefault="00B178C5" w:rsidP="00BE4998">
      <w:pPr>
        <w:numPr>
          <w:ilvl w:val="0"/>
          <w:numId w:val="225"/>
        </w:numPr>
        <w:autoSpaceDE w:val="0"/>
        <w:autoSpaceDN w:val="0"/>
        <w:adjustRightInd w:val="0"/>
        <w:jc w:val="both"/>
        <w:rPr>
          <w:rFonts w:ascii="Calibri" w:hAnsi="Calibri" w:cs="Calibri"/>
        </w:rPr>
      </w:pPr>
      <w:r w:rsidRPr="00D617E2">
        <w:rPr>
          <w:rFonts w:ascii="Calibri" w:hAnsi="Calibri" w:cs="Calibri"/>
        </w:rPr>
        <w:t>U</w:t>
      </w:r>
      <w:r w:rsidR="00065034" w:rsidRPr="00D617E2">
        <w:rPr>
          <w:rFonts w:ascii="Calibri" w:hAnsi="Calibri" w:cs="Calibri"/>
        </w:rPr>
        <w:t>pdate the Safeguarding children and child protection policy and procedures in line with new legislation and</w:t>
      </w:r>
      <w:r w:rsidRPr="00D617E2">
        <w:rPr>
          <w:rFonts w:ascii="Calibri" w:hAnsi="Calibri" w:cs="Calibri"/>
        </w:rPr>
        <w:t xml:space="preserve"> in response to any incidents</w:t>
      </w:r>
    </w:p>
    <w:p w14:paraId="47540189" w14:textId="790F7B96" w:rsidR="00065034" w:rsidRPr="00D617E2" w:rsidRDefault="00CB2242" w:rsidP="00BE4998">
      <w:pPr>
        <w:numPr>
          <w:ilvl w:val="0"/>
          <w:numId w:val="225"/>
        </w:numPr>
        <w:autoSpaceDE w:val="0"/>
        <w:autoSpaceDN w:val="0"/>
        <w:adjustRightInd w:val="0"/>
        <w:jc w:val="both"/>
        <w:rPr>
          <w:rFonts w:ascii="Calibri" w:hAnsi="Calibri" w:cs="Calibri"/>
        </w:rPr>
      </w:pPr>
      <w:r w:rsidRPr="00D617E2">
        <w:rPr>
          <w:rFonts w:ascii="Calibri" w:hAnsi="Calibri" w:cs="Calibri"/>
        </w:rPr>
        <w:t>Carry out ongoing monitoring of the setting’s policies and procedures</w:t>
      </w:r>
      <w:r w:rsidR="00065034" w:rsidRPr="00D617E2">
        <w:rPr>
          <w:rFonts w:ascii="Calibri" w:hAnsi="Calibri" w:cs="Calibri"/>
        </w:rPr>
        <w:t xml:space="preserve"> to ensure </w:t>
      </w:r>
      <w:r w:rsidR="6BBCE355" w:rsidRPr="00D617E2">
        <w:rPr>
          <w:rFonts w:ascii="Calibri" w:hAnsi="Calibri" w:cs="Calibri"/>
        </w:rPr>
        <w:t xml:space="preserve">they remain </w:t>
      </w:r>
      <w:r w:rsidR="00065034" w:rsidRPr="00D617E2">
        <w:rPr>
          <w:rFonts w:ascii="Calibri" w:hAnsi="Calibri" w:cs="Calibri"/>
        </w:rPr>
        <w:t>effective</w:t>
      </w:r>
    </w:p>
    <w:p w14:paraId="63357089" w14:textId="4FF1873E" w:rsidR="00F717EE" w:rsidRPr="00D617E2" w:rsidRDefault="00270082" w:rsidP="00BE4998">
      <w:pPr>
        <w:numPr>
          <w:ilvl w:val="0"/>
          <w:numId w:val="225"/>
        </w:numPr>
        <w:autoSpaceDE w:val="0"/>
        <w:autoSpaceDN w:val="0"/>
        <w:adjustRightInd w:val="0"/>
        <w:jc w:val="both"/>
        <w:rPr>
          <w:rFonts w:ascii="Calibri" w:hAnsi="Calibri" w:cs="Calibri"/>
        </w:rPr>
      </w:pPr>
      <w:r w:rsidRPr="00D617E2">
        <w:rPr>
          <w:rFonts w:ascii="Calibri" w:hAnsi="Calibri" w:cs="Calibri"/>
        </w:rPr>
        <w:t xml:space="preserve">Ensure policies and procedures are in line with the guidance and procedures of the relevant </w:t>
      </w:r>
      <w:r w:rsidR="00D42D8A" w:rsidRPr="00D617E2">
        <w:rPr>
          <w:rFonts w:ascii="Calibri" w:hAnsi="Calibri" w:cs="Calibri"/>
        </w:rPr>
        <w:t>Local Safeguarding Partnership (LSP)</w:t>
      </w:r>
    </w:p>
    <w:p w14:paraId="7CCBCD71" w14:textId="77777777" w:rsidR="00065034" w:rsidRPr="00D617E2" w:rsidRDefault="00065034" w:rsidP="00BE4998">
      <w:pPr>
        <w:numPr>
          <w:ilvl w:val="0"/>
          <w:numId w:val="225"/>
        </w:numPr>
        <w:autoSpaceDE w:val="0"/>
        <w:autoSpaceDN w:val="0"/>
        <w:adjustRightInd w:val="0"/>
        <w:jc w:val="both"/>
        <w:rPr>
          <w:rFonts w:ascii="Calibri" w:hAnsi="Calibri" w:cs="Calibri"/>
        </w:rPr>
      </w:pPr>
      <w:r w:rsidRPr="00D617E2">
        <w:rPr>
          <w:rFonts w:ascii="Calibri" w:hAnsi="Calibri" w:cs="Calibri"/>
        </w:rPr>
        <w:t>Ensure updates and new legislation are reflected in our services as soon as they are known</w:t>
      </w:r>
    </w:p>
    <w:p w14:paraId="31955EBD" w14:textId="77777777" w:rsidR="00065034" w:rsidRPr="00D617E2" w:rsidRDefault="00065034" w:rsidP="00BE4998">
      <w:pPr>
        <w:numPr>
          <w:ilvl w:val="0"/>
          <w:numId w:val="225"/>
        </w:numPr>
        <w:autoSpaceDE w:val="0"/>
        <w:autoSpaceDN w:val="0"/>
        <w:adjustRightInd w:val="0"/>
        <w:jc w:val="both"/>
        <w:rPr>
          <w:rFonts w:ascii="Calibri" w:hAnsi="Calibri" w:cs="Calibri"/>
          <w:color w:val="000000"/>
        </w:rPr>
      </w:pPr>
      <w:r w:rsidRPr="00D617E2">
        <w:rPr>
          <w:rFonts w:ascii="Calibri" w:hAnsi="Calibri" w:cs="Calibri"/>
        </w:rPr>
        <w:t>Act as a source of support, advice and expertise for all staff, students, volunteers, children and parents who have child protection concerns</w:t>
      </w:r>
    </w:p>
    <w:p w14:paraId="4A6047B6" w14:textId="77777777" w:rsidR="00065034" w:rsidRPr="00D617E2" w:rsidRDefault="00065034" w:rsidP="00BE4998">
      <w:pPr>
        <w:numPr>
          <w:ilvl w:val="0"/>
          <w:numId w:val="225"/>
        </w:numPr>
        <w:autoSpaceDE w:val="0"/>
        <w:autoSpaceDN w:val="0"/>
        <w:adjustRightInd w:val="0"/>
        <w:jc w:val="both"/>
        <w:rPr>
          <w:rFonts w:ascii="Calibri" w:hAnsi="Calibri" w:cs="Calibri"/>
          <w:color w:val="FF0000"/>
        </w:rPr>
      </w:pPr>
      <w:r w:rsidRPr="00D617E2">
        <w:rPr>
          <w:rFonts w:ascii="Calibri" w:hAnsi="Calibri" w:cs="Calibri"/>
        </w:rPr>
        <w:t>Ensure detailed, accurate, secure written records of concerns and referrals</w:t>
      </w:r>
    </w:p>
    <w:p w14:paraId="6AABDCCB" w14:textId="77777777" w:rsidR="00065034" w:rsidRPr="00D617E2" w:rsidRDefault="00065034" w:rsidP="00BE4998">
      <w:pPr>
        <w:numPr>
          <w:ilvl w:val="0"/>
          <w:numId w:val="225"/>
        </w:numPr>
        <w:autoSpaceDE w:val="0"/>
        <w:autoSpaceDN w:val="0"/>
        <w:adjustRightInd w:val="0"/>
        <w:jc w:val="both"/>
        <w:rPr>
          <w:rFonts w:ascii="Calibri" w:hAnsi="Calibri" w:cs="Calibri"/>
          <w:color w:val="FF0000"/>
        </w:rPr>
      </w:pPr>
      <w:r w:rsidRPr="00D617E2">
        <w:rPr>
          <w:rFonts w:ascii="Calibri" w:hAnsi="Calibri" w:cs="Calibri"/>
        </w:rPr>
        <w:lastRenderedPageBreak/>
        <w:t>Review all written safeguarding reports</w:t>
      </w:r>
    </w:p>
    <w:p w14:paraId="5E42431E" w14:textId="77777777" w:rsidR="00065034" w:rsidRPr="00D617E2" w:rsidRDefault="00065034" w:rsidP="00BE4998">
      <w:pPr>
        <w:numPr>
          <w:ilvl w:val="0"/>
          <w:numId w:val="225"/>
        </w:numPr>
        <w:autoSpaceDE w:val="0"/>
        <w:autoSpaceDN w:val="0"/>
        <w:adjustRightInd w:val="0"/>
        <w:jc w:val="both"/>
        <w:rPr>
          <w:rFonts w:ascii="Calibri" w:hAnsi="Calibri" w:cs="Calibri"/>
          <w:color w:val="000000"/>
        </w:rPr>
      </w:pPr>
      <w:r w:rsidRPr="00D617E2">
        <w:rPr>
          <w:rFonts w:ascii="Calibri" w:hAnsi="Calibri" w:cs="Calibri"/>
          <w:color w:val="000000"/>
        </w:rPr>
        <w:t>Assess information provided promptly, carefully and refer as appropriate to external agencies</w:t>
      </w:r>
    </w:p>
    <w:p w14:paraId="2F15BAE7" w14:textId="77777777" w:rsidR="00065034" w:rsidRPr="00D617E2" w:rsidRDefault="00065034" w:rsidP="00BE4998">
      <w:pPr>
        <w:numPr>
          <w:ilvl w:val="0"/>
          <w:numId w:val="225"/>
        </w:numPr>
        <w:autoSpaceDE w:val="0"/>
        <w:autoSpaceDN w:val="0"/>
        <w:adjustRightInd w:val="0"/>
        <w:jc w:val="both"/>
        <w:rPr>
          <w:rFonts w:ascii="Calibri" w:hAnsi="Calibri" w:cs="Calibri"/>
          <w:color w:val="000000"/>
        </w:rPr>
      </w:pPr>
      <w:r w:rsidRPr="00D617E2">
        <w:rPr>
          <w:rFonts w:ascii="Calibri" w:hAnsi="Calibri" w:cs="Calibri"/>
          <w:color w:val="000000"/>
        </w:rPr>
        <w:t>Provide signposting to other organisations</w:t>
      </w:r>
    </w:p>
    <w:p w14:paraId="6FB0040F" w14:textId="77777777" w:rsidR="00065034" w:rsidRPr="00D617E2" w:rsidRDefault="00065034" w:rsidP="00BE4998">
      <w:pPr>
        <w:numPr>
          <w:ilvl w:val="0"/>
          <w:numId w:val="225"/>
        </w:numPr>
        <w:autoSpaceDE w:val="0"/>
        <w:autoSpaceDN w:val="0"/>
        <w:adjustRightInd w:val="0"/>
        <w:jc w:val="both"/>
        <w:rPr>
          <w:rFonts w:ascii="Calibri" w:hAnsi="Calibri" w:cs="Calibri"/>
          <w:color w:val="000000"/>
        </w:rPr>
      </w:pPr>
      <w:r w:rsidRPr="00D617E2">
        <w:rPr>
          <w:rFonts w:ascii="Calibri" w:hAnsi="Calibri" w:cs="Calibri"/>
          <w:color w:val="000000"/>
        </w:rPr>
        <w:t>Consult with statutory child protection agencies and regulatory bodies where required</w:t>
      </w:r>
    </w:p>
    <w:p w14:paraId="4E98B2FA" w14:textId="77777777" w:rsidR="00065034" w:rsidRPr="00D617E2" w:rsidRDefault="00065034" w:rsidP="00BE4998">
      <w:pPr>
        <w:numPr>
          <w:ilvl w:val="0"/>
          <w:numId w:val="225"/>
        </w:numPr>
        <w:autoSpaceDE w:val="0"/>
        <w:autoSpaceDN w:val="0"/>
        <w:adjustRightInd w:val="0"/>
        <w:jc w:val="both"/>
        <w:rPr>
          <w:rFonts w:ascii="Calibri" w:hAnsi="Calibri" w:cs="Calibri"/>
          <w:color w:val="000000"/>
        </w:rPr>
      </w:pPr>
      <w:r w:rsidRPr="00D617E2">
        <w:rPr>
          <w:rFonts w:ascii="Calibri" w:hAnsi="Calibri" w:cs="Calibri"/>
          <w:color w:val="000000"/>
        </w:rPr>
        <w:t>Make formal referrals to statutory child protection agencies or the police, as required.</w:t>
      </w:r>
    </w:p>
    <w:p w14:paraId="531700A7" w14:textId="77777777" w:rsidR="00065034" w:rsidRPr="00D617E2" w:rsidRDefault="00065034" w:rsidP="00065034">
      <w:pPr>
        <w:autoSpaceDE w:val="0"/>
        <w:autoSpaceDN w:val="0"/>
        <w:adjustRightInd w:val="0"/>
        <w:ind w:left="720"/>
        <w:jc w:val="both"/>
        <w:rPr>
          <w:rFonts w:ascii="Calibri" w:hAnsi="Calibri" w:cs="Calibri"/>
          <w:color w:val="000000"/>
        </w:rPr>
      </w:pPr>
    </w:p>
    <w:p w14:paraId="3480ECB9" w14:textId="1482D74C" w:rsidR="00065034" w:rsidRPr="00D617E2" w:rsidRDefault="00065034" w:rsidP="00065034">
      <w:pPr>
        <w:autoSpaceDE w:val="0"/>
        <w:autoSpaceDN w:val="0"/>
        <w:adjustRightInd w:val="0"/>
        <w:jc w:val="both"/>
        <w:rPr>
          <w:rFonts w:ascii="Calibri" w:hAnsi="Calibri" w:cs="Calibri"/>
          <w:color w:val="000000"/>
        </w:rPr>
      </w:pPr>
      <w:r w:rsidRPr="00D617E2">
        <w:rPr>
          <w:rFonts w:ascii="Calibri" w:hAnsi="Calibri" w:cs="Calibri"/>
          <w:color w:val="000000"/>
        </w:rPr>
        <w:t>In addition, the DSL is required to:</w:t>
      </w:r>
    </w:p>
    <w:p w14:paraId="510637D1" w14:textId="77777777" w:rsidR="00065034" w:rsidRPr="00D617E2" w:rsidRDefault="00065034" w:rsidP="00BE4998">
      <w:pPr>
        <w:numPr>
          <w:ilvl w:val="0"/>
          <w:numId w:val="225"/>
        </w:numPr>
        <w:autoSpaceDE w:val="0"/>
        <w:autoSpaceDN w:val="0"/>
        <w:adjustRightInd w:val="0"/>
        <w:jc w:val="both"/>
        <w:rPr>
          <w:rFonts w:ascii="Calibri" w:hAnsi="Calibri" w:cs="Calibri"/>
          <w:color w:val="000000"/>
        </w:rPr>
      </w:pPr>
      <w:r w:rsidRPr="00D617E2">
        <w:rPr>
          <w:rFonts w:ascii="Calibri" w:hAnsi="Calibri" w:cs="Calibri"/>
          <w:color w:val="000000"/>
        </w:rPr>
        <w:t xml:space="preserve">Keep up-to-date with good practice and national requirements for safeguarding and child protection </w:t>
      </w:r>
    </w:p>
    <w:p w14:paraId="7698391F" w14:textId="61FC7EC4" w:rsidR="00065034" w:rsidRPr="00D617E2" w:rsidRDefault="00065034" w:rsidP="00BE4998">
      <w:pPr>
        <w:numPr>
          <w:ilvl w:val="0"/>
          <w:numId w:val="225"/>
        </w:numPr>
        <w:autoSpaceDE w:val="0"/>
        <w:autoSpaceDN w:val="0"/>
        <w:adjustRightInd w:val="0"/>
        <w:jc w:val="both"/>
        <w:rPr>
          <w:rFonts w:ascii="Calibri" w:hAnsi="Calibri" w:cs="Calibri"/>
          <w:color w:val="000000"/>
        </w:rPr>
      </w:pPr>
      <w:r w:rsidRPr="00D617E2">
        <w:rPr>
          <w:rFonts w:ascii="Calibri" w:hAnsi="Calibri" w:cs="Calibri"/>
          <w:color w:val="000000"/>
        </w:rPr>
        <w:t>Provide information on safeguarding and child protection for the setting</w:t>
      </w:r>
      <w:r w:rsidR="006B13F5" w:rsidRPr="00D617E2">
        <w:rPr>
          <w:rFonts w:ascii="Calibri" w:hAnsi="Calibri" w:cs="Calibri"/>
          <w:color w:val="000000"/>
          <w:highlight w:val="yellow"/>
        </w:rPr>
        <w:t xml:space="preserve">, including the DfE </w:t>
      </w:r>
      <w:r w:rsidR="00835CDB" w:rsidRPr="00D617E2">
        <w:rPr>
          <w:rFonts w:ascii="Calibri" w:hAnsi="Calibri" w:cs="Calibri"/>
          <w:color w:val="000000"/>
          <w:highlight w:val="yellow"/>
        </w:rPr>
        <w:t>safeguarding help for early years providers</w:t>
      </w:r>
      <w:r w:rsidR="00835CDB" w:rsidRPr="00D617E2">
        <w:rPr>
          <w:rStyle w:val="FootnoteReference"/>
          <w:rFonts w:ascii="Calibri" w:hAnsi="Calibri" w:cs="Calibri"/>
          <w:color w:val="000000"/>
          <w:highlight w:val="yellow"/>
        </w:rPr>
        <w:footnoteReference w:id="3"/>
      </w:r>
    </w:p>
    <w:p w14:paraId="055CB185" w14:textId="03D818FA" w:rsidR="00CD46DF" w:rsidRPr="00D617E2" w:rsidRDefault="00E9241C" w:rsidP="00BE4998">
      <w:pPr>
        <w:numPr>
          <w:ilvl w:val="0"/>
          <w:numId w:val="225"/>
        </w:numPr>
        <w:autoSpaceDE w:val="0"/>
        <w:autoSpaceDN w:val="0"/>
        <w:adjustRightInd w:val="0"/>
        <w:jc w:val="both"/>
        <w:rPr>
          <w:rFonts w:ascii="Calibri" w:hAnsi="Calibri" w:cs="Calibri"/>
        </w:rPr>
      </w:pPr>
      <w:r w:rsidRPr="00D617E2">
        <w:rPr>
          <w:rFonts w:ascii="Calibri" w:hAnsi="Calibri" w:cs="Calibri"/>
        </w:rPr>
        <w:t xml:space="preserve">Have an ongoing </w:t>
      </w:r>
      <w:r w:rsidR="00B66B70" w:rsidRPr="00D617E2">
        <w:rPr>
          <w:rFonts w:ascii="Calibri" w:hAnsi="Calibri" w:cs="Calibri"/>
        </w:rPr>
        <w:t>responsibility to e</w:t>
      </w:r>
      <w:r w:rsidR="00B71CA1" w:rsidRPr="00D617E2">
        <w:rPr>
          <w:rFonts w:ascii="Calibri" w:hAnsi="Calibri" w:cs="Calibri"/>
        </w:rPr>
        <w:t>nsure all staff</w:t>
      </w:r>
      <w:r w:rsidR="00CD46DF" w:rsidRPr="00D617E2">
        <w:rPr>
          <w:rFonts w:ascii="Calibri" w:hAnsi="Calibri" w:cs="Calibri"/>
        </w:rPr>
        <w:t xml:space="preserve"> understand the correct procedures</w:t>
      </w:r>
      <w:r w:rsidRPr="00D617E2">
        <w:rPr>
          <w:rFonts w:ascii="Calibri" w:hAnsi="Calibri" w:cs="Calibri"/>
        </w:rPr>
        <w:t xml:space="preserve"> and are aware of their safeguarding </w:t>
      </w:r>
      <w:r w:rsidR="00B66B70" w:rsidRPr="00D617E2">
        <w:rPr>
          <w:rFonts w:ascii="Calibri" w:hAnsi="Calibri" w:cs="Calibri"/>
        </w:rPr>
        <w:t>responsibilities</w:t>
      </w:r>
      <w:r w:rsidR="00CD46DF" w:rsidRPr="00D617E2">
        <w:rPr>
          <w:rFonts w:ascii="Calibri" w:hAnsi="Calibri" w:cs="Calibri"/>
        </w:rPr>
        <w:t xml:space="preserve"> </w:t>
      </w:r>
    </w:p>
    <w:p w14:paraId="48D43F31" w14:textId="5CF385B1" w:rsidR="00065034" w:rsidRPr="00D617E2" w:rsidRDefault="00065034" w:rsidP="00BE4998">
      <w:pPr>
        <w:numPr>
          <w:ilvl w:val="0"/>
          <w:numId w:val="225"/>
        </w:numPr>
        <w:autoSpaceDE w:val="0"/>
        <w:autoSpaceDN w:val="0"/>
        <w:adjustRightInd w:val="0"/>
        <w:jc w:val="both"/>
        <w:rPr>
          <w:rFonts w:ascii="Calibri" w:hAnsi="Calibri" w:cs="Calibri"/>
          <w:color w:val="000000"/>
        </w:rPr>
      </w:pPr>
      <w:r w:rsidRPr="00D617E2">
        <w:rPr>
          <w:rFonts w:ascii="Calibri" w:hAnsi="Calibri" w:cs="Calibri"/>
          <w:color w:val="000000"/>
        </w:rPr>
        <w:t xml:space="preserve">Raise awareness of any safeguarding and child protection training needs and implement where necessary </w:t>
      </w:r>
    </w:p>
    <w:p w14:paraId="1189080E" w14:textId="2360D54F" w:rsidR="00065034" w:rsidRPr="00D617E2" w:rsidRDefault="000342A1" w:rsidP="00BE4998">
      <w:pPr>
        <w:numPr>
          <w:ilvl w:val="0"/>
          <w:numId w:val="225"/>
        </w:numPr>
        <w:autoSpaceDE w:val="0"/>
        <w:autoSpaceDN w:val="0"/>
        <w:adjustRightInd w:val="0"/>
        <w:jc w:val="both"/>
        <w:rPr>
          <w:rFonts w:ascii="Calibri" w:hAnsi="Calibri" w:cs="Calibri"/>
          <w:color w:val="000000"/>
        </w:rPr>
      </w:pPr>
      <w:r w:rsidRPr="00D617E2">
        <w:rPr>
          <w:rFonts w:ascii="Calibri" w:hAnsi="Calibri" w:cs="Calibri"/>
          <w:color w:val="000000"/>
        </w:rPr>
        <w:t xml:space="preserve">Retain up-to-date knowledge of </w:t>
      </w:r>
      <w:r w:rsidR="00A11ADC" w:rsidRPr="00D617E2">
        <w:rPr>
          <w:rFonts w:ascii="Calibri" w:hAnsi="Calibri" w:cs="Calibri"/>
          <w:color w:val="000000"/>
        </w:rPr>
        <w:t>local child protection procedures</w:t>
      </w:r>
      <w:r w:rsidR="003F0C50" w:rsidRPr="00D617E2">
        <w:rPr>
          <w:rFonts w:ascii="Calibri" w:hAnsi="Calibri" w:cs="Calibri"/>
          <w:color w:val="000000"/>
        </w:rPr>
        <w:t>, including</w:t>
      </w:r>
      <w:r w:rsidR="00A11ADC" w:rsidRPr="00D617E2">
        <w:rPr>
          <w:rFonts w:ascii="Calibri" w:hAnsi="Calibri" w:cs="Calibri"/>
          <w:color w:val="000000"/>
        </w:rPr>
        <w:t xml:space="preserve"> </w:t>
      </w:r>
      <w:r w:rsidR="00A22802" w:rsidRPr="00D617E2">
        <w:rPr>
          <w:rFonts w:ascii="Calibri" w:hAnsi="Calibri" w:cs="Calibri"/>
          <w:color w:val="000000"/>
        </w:rPr>
        <w:t>how to liaise with local statutory children’s services agencies</w:t>
      </w:r>
      <w:r w:rsidR="00621DFF" w:rsidRPr="00D617E2">
        <w:rPr>
          <w:rFonts w:ascii="Calibri" w:hAnsi="Calibri" w:cs="Calibri"/>
          <w:color w:val="000000"/>
        </w:rPr>
        <w:t xml:space="preserve"> and with </w:t>
      </w:r>
      <w:r w:rsidR="00065034" w:rsidRPr="00D617E2">
        <w:rPr>
          <w:rFonts w:ascii="Calibri" w:hAnsi="Calibri" w:cs="Calibri"/>
          <w:color w:val="000000"/>
        </w:rPr>
        <w:t>the local safeguarding partners</w:t>
      </w:r>
      <w:r w:rsidR="003F0C50" w:rsidRPr="00D617E2">
        <w:rPr>
          <w:rFonts w:ascii="Calibri" w:hAnsi="Calibri" w:cs="Calibri"/>
          <w:color w:val="000000"/>
        </w:rPr>
        <w:t xml:space="preserve"> to safeguard children.</w:t>
      </w:r>
      <w:r w:rsidR="00065034" w:rsidRPr="00D617E2">
        <w:rPr>
          <w:rFonts w:ascii="Calibri" w:hAnsi="Calibri" w:cs="Calibri"/>
          <w:color w:val="000000"/>
        </w:rPr>
        <w:t xml:space="preserve"> </w:t>
      </w:r>
    </w:p>
    <w:p w14:paraId="5106BEFA" w14:textId="77777777" w:rsidR="00065034" w:rsidRPr="00D617E2" w:rsidRDefault="00065034" w:rsidP="00065034">
      <w:pPr>
        <w:autoSpaceDE w:val="0"/>
        <w:autoSpaceDN w:val="0"/>
        <w:adjustRightInd w:val="0"/>
        <w:jc w:val="both"/>
        <w:rPr>
          <w:rFonts w:ascii="Calibri" w:hAnsi="Calibri" w:cs="Calibri"/>
          <w:color w:val="000000"/>
        </w:rPr>
      </w:pPr>
    </w:p>
    <w:p w14:paraId="0AD95803" w14:textId="77777777" w:rsidR="00065034" w:rsidRPr="00D617E2" w:rsidRDefault="00065034" w:rsidP="00065034">
      <w:pPr>
        <w:autoSpaceDE w:val="0"/>
        <w:autoSpaceDN w:val="0"/>
        <w:adjustRightInd w:val="0"/>
        <w:jc w:val="both"/>
        <w:rPr>
          <w:rFonts w:ascii="Calibri" w:hAnsi="Calibri" w:cs="Calibri"/>
          <w:color w:val="000000"/>
        </w:rPr>
      </w:pPr>
      <w:r w:rsidRPr="00D617E2">
        <w:rPr>
          <w:rFonts w:ascii="Calibri" w:hAnsi="Calibri" w:cs="Calibri"/>
          <w:color w:val="000000"/>
        </w:rPr>
        <w:t xml:space="preserve">The DSL </w:t>
      </w:r>
      <w:r w:rsidRPr="00D617E2">
        <w:rPr>
          <w:rFonts w:ascii="Calibri" w:hAnsi="Calibri" w:cs="Calibri"/>
          <w:color w:val="000000"/>
          <w:u w:val="single"/>
        </w:rPr>
        <w:t>does not</w:t>
      </w:r>
      <w:r w:rsidRPr="00D617E2">
        <w:rPr>
          <w:rFonts w:ascii="Calibri" w:hAnsi="Calibri" w:cs="Calibri"/>
          <w:color w:val="000000"/>
        </w:rPr>
        <w:t xml:space="preserve"> investigate whether or not a child has been abused or investigate an allegation or disclosure. Investigations are for the appropriate authorities, usually the police and social services.</w:t>
      </w:r>
    </w:p>
    <w:p w14:paraId="0BD2FF32" w14:textId="77777777" w:rsidR="00065034" w:rsidRPr="00D617E2" w:rsidRDefault="00065034" w:rsidP="00D428D4">
      <w:pPr>
        <w:autoSpaceDE w:val="0"/>
        <w:autoSpaceDN w:val="0"/>
        <w:adjustRightInd w:val="0"/>
        <w:jc w:val="both"/>
        <w:rPr>
          <w:rFonts w:ascii="Calibri" w:hAnsi="Calibri" w:cs="Calibri"/>
          <w:color w:val="000000"/>
        </w:rPr>
      </w:pPr>
    </w:p>
    <w:p w14:paraId="32AA7E3C" w14:textId="4086B379" w:rsidR="00B45B4E" w:rsidRPr="00D617E2" w:rsidRDefault="001558CB" w:rsidP="00D428D4">
      <w:pPr>
        <w:autoSpaceDE w:val="0"/>
        <w:autoSpaceDN w:val="0"/>
        <w:adjustRightInd w:val="0"/>
        <w:jc w:val="both"/>
        <w:rPr>
          <w:rFonts w:ascii="Calibri" w:hAnsi="Calibri" w:cs="Calibri"/>
          <w:color w:val="000000"/>
        </w:rPr>
      </w:pPr>
      <w:r w:rsidRPr="00D617E2">
        <w:rPr>
          <w:rFonts w:ascii="Calibri" w:hAnsi="Calibri" w:cs="Calibri"/>
          <w:b/>
          <w:bCs/>
          <w:color w:val="000000"/>
        </w:rPr>
        <w:t>Sharing low</w:t>
      </w:r>
      <w:r w:rsidR="00305248" w:rsidRPr="00D617E2">
        <w:rPr>
          <w:rFonts w:ascii="Calibri" w:hAnsi="Calibri" w:cs="Calibri"/>
          <w:b/>
          <w:bCs/>
          <w:color w:val="000000"/>
        </w:rPr>
        <w:t>-</w:t>
      </w:r>
      <w:r w:rsidRPr="00D617E2">
        <w:rPr>
          <w:rFonts w:ascii="Calibri" w:hAnsi="Calibri" w:cs="Calibri"/>
          <w:b/>
          <w:bCs/>
          <w:color w:val="000000"/>
        </w:rPr>
        <w:t>level</w:t>
      </w:r>
      <w:r w:rsidR="00110123" w:rsidRPr="00D617E2">
        <w:rPr>
          <w:rFonts w:ascii="Calibri" w:hAnsi="Calibri" w:cs="Calibri"/>
          <w:b/>
          <w:bCs/>
          <w:color w:val="000000"/>
        </w:rPr>
        <w:t xml:space="preserve"> </w:t>
      </w:r>
      <w:r w:rsidRPr="00D617E2">
        <w:rPr>
          <w:rFonts w:ascii="Calibri" w:hAnsi="Calibri" w:cs="Calibri"/>
          <w:b/>
          <w:bCs/>
          <w:color w:val="000000"/>
        </w:rPr>
        <w:t>concerns</w:t>
      </w:r>
    </w:p>
    <w:p w14:paraId="06BE67BB" w14:textId="61D41A7E" w:rsidR="00F75EEF" w:rsidRPr="00D617E2" w:rsidRDefault="00E43FC5" w:rsidP="00D428D4">
      <w:pPr>
        <w:autoSpaceDE w:val="0"/>
        <w:autoSpaceDN w:val="0"/>
        <w:adjustRightInd w:val="0"/>
        <w:jc w:val="both"/>
        <w:rPr>
          <w:rFonts w:ascii="Calibri" w:hAnsi="Calibri" w:cs="Calibri"/>
          <w:color w:val="000000"/>
        </w:rPr>
      </w:pPr>
      <w:r w:rsidRPr="00D617E2">
        <w:rPr>
          <w:rFonts w:ascii="Calibri" w:hAnsi="Calibri" w:cs="Calibri"/>
          <w:color w:val="000000"/>
        </w:rPr>
        <w:t xml:space="preserve">On occasion, </w:t>
      </w:r>
      <w:r w:rsidR="00514ABE" w:rsidRPr="00D617E2">
        <w:rPr>
          <w:rFonts w:ascii="Calibri" w:hAnsi="Calibri" w:cs="Calibri"/>
          <w:color w:val="000000"/>
        </w:rPr>
        <w:t xml:space="preserve">inappropriate, problematic or concerning </w:t>
      </w:r>
      <w:r w:rsidR="0070532E" w:rsidRPr="00D617E2">
        <w:rPr>
          <w:rFonts w:ascii="Calibri" w:hAnsi="Calibri" w:cs="Calibri"/>
          <w:color w:val="000000"/>
        </w:rPr>
        <w:t xml:space="preserve">behaviour </w:t>
      </w:r>
      <w:r w:rsidR="00514ABE" w:rsidRPr="00D617E2">
        <w:rPr>
          <w:rFonts w:ascii="Calibri" w:hAnsi="Calibri" w:cs="Calibri"/>
          <w:color w:val="000000"/>
        </w:rPr>
        <w:t xml:space="preserve">by staff or other adults </w:t>
      </w:r>
      <w:r w:rsidR="0070532E" w:rsidRPr="00D617E2">
        <w:rPr>
          <w:rFonts w:ascii="Calibri" w:hAnsi="Calibri" w:cs="Calibri"/>
          <w:color w:val="000000"/>
        </w:rPr>
        <w:t xml:space="preserve">is observed but </w:t>
      </w:r>
      <w:r w:rsidR="00EB2103" w:rsidRPr="00D617E2">
        <w:rPr>
          <w:rFonts w:ascii="Calibri" w:hAnsi="Calibri" w:cs="Calibri"/>
          <w:color w:val="000000"/>
        </w:rPr>
        <w:t xml:space="preserve">does not meet </w:t>
      </w:r>
      <w:r w:rsidR="0070532E" w:rsidRPr="00D617E2">
        <w:rPr>
          <w:rFonts w:ascii="Calibri" w:hAnsi="Calibri" w:cs="Calibri"/>
          <w:color w:val="000000"/>
        </w:rPr>
        <w:t xml:space="preserve">the threshold for </w:t>
      </w:r>
      <w:r w:rsidR="001353AC" w:rsidRPr="00D617E2">
        <w:rPr>
          <w:rFonts w:ascii="Calibri" w:hAnsi="Calibri" w:cs="Calibri"/>
          <w:color w:val="000000"/>
        </w:rPr>
        <w:t>significant harm</w:t>
      </w:r>
      <w:r w:rsidR="00586017" w:rsidRPr="00D617E2">
        <w:rPr>
          <w:rFonts w:ascii="Calibri" w:hAnsi="Calibri" w:cs="Calibri"/>
          <w:color w:val="000000"/>
        </w:rPr>
        <w:t xml:space="preserve">. </w:t>
      </w:r>
      <w:r w:rsidR="00EB2103" w:rsidRPr="00D617E2">
        <w:rPr>
          <w:rFonts w:ascii="Calibri" w:hAnsi="Calibri" w:cs="Calibri"/>
          <w:color w:val="000000"/>
        </w:rPr>
        <w:t>This may be classed as a ‘low-level’ concern</w:t>
      </w:r>
      <w:r w:rsidR="00110123" w:rsidRPr="00D617E2">
        <w:rPr>
          <w:rFonts w:ascii="Calibri" w:hAnsi="Calibri" w:cs="Calibri"/>
          <w:color w:val="000000"/>
        </w:rPr>
        <w:t>,</w:t>
      </w:r>
      <w:r w:rsidR="003A4BD3" w:rsidRPr="00D617E2">
        <w:rPr>
          <w:rFonts w:ascii="Calibri" w:hAnsi="Calibri" w:cs="Calibri"/>
          <w:color w:val="000000"/>
        </w:rPr>
        <w:t xml:space="preserve"> although this does not mean that it is insignificant</w:t>
      </w:r>
      <w:r w:rsidR="00586017" w:rsidRPr="00D617E2">
        <w:rPr>
          <w:rFonts w:ascii="Calibri" w:hAnsi="Calibri" w:cs="Calibri"/>
          <w:color w:val="000000"/>
        </w:rPr>
        <w:t xml:space="preserve">. </w:t>
      </w:r>
    </w:p>
    <w:p w14:paraId="3A6EE740" w14:textId="77777777" w:rsidR="00F75EEF" w:rsidRPr="00D617E2" w:rsidRDefault="00F75EEF" w:rsidP="00D428D4">
      <w:pPr>
        <w:autoSpaceDE w:val="0"/>
        <w:autoSpaceDN w:val="0"/>
        <w:adjustRightInd w:val="0"/>
        <w:jc w:val="both"/>
        <w:rPr>
          <w:rFonts w:ascii="Calibri" w:hAnsi="Calibri" w:cs="Calibri"/>
          <w:color w:val="000000"/>
        </w:rPr>
      </w:pPr>
    </w:p>
    <w:p w14:paraId="2EDB546E" w14:textId="0674BECF" w:rsidR="00D83C4B" w:rsidRPr="00D617E2" w:rsidRDefault="00D83C4B" w:rsidP="00D428D4">
      <w:pPr>
        <w:autoSpaceDE w:val="0"/>
        <w:autoSpaceDN w:val="0"/>
        <w:adjustRightInd w:val="0"/>
        <w:jc w:val="both"/>
        <w:rPr>
          <w:rFonts w:ascii="Calibri" w:hAnsi="Calibri" w:cs="Calibri"/>
          <w:color w:val="000000"/>
        </w:rPr>
      </w:pPr>
      <w:r w:rsidRPr="00D617E2">
        <w:rPr>
          <w:rFonts w:ascii="Calibri" w:hAnsi="Calibri" w:cs="Calibri"/>
          <w:color w:val="000000"/>
        </w:rPr>
        <w:t>See Low</w:t>
      </w:r>
      <w:r w:rsidR="006079C7" w:rsidRPr="00D617E2">
        <w:rPr>
          <w:rFonts w:ascii="Calibri" w:hAnsi="Calibri" w:cs="Calibri"/>
          <w:color w:val="000000"/>
        </w:rPr>
        <w:t>-</w:t>
      </w:r>
      <w:r w:rsidR="00467D28" w:rsidRPr="00D617E2">
        <w:rPr>
          <w:rFonts w:ascii="Calibri" w:hAnsi="Calibri" w:cs="Calibri"/>
          <w:color w:val="000000"/>
        </w:rPr>
        <w:t>l</w:t>
      </w:r>
      <w:r w:rsidRPr="00D617E2">
        <w:rPr>
          <w:rFonts w:ascii="Calibri" w:hAnsi="Calibri" w:cs="Calibri"/>
          <w:color w:val="000000"/>
        </w:rPr>
        <w:t xml:space="preserve">evel </w:t>
      </w:r>
      <w:r w:rsidR="00467D28" w:rsidRPr="00D617E2">
        <w:rPr>
          <w:rFonts w:ascii="Calibri" w:hAnsi="Calibri" w:cs="Calibri"/>
          <w:color w:val="000000"/>
        </w:rPr>
        <w:t>c</w:t>
      </w:r>
      <w:r w:rsidRPr="00D617E2">
        <w:rPr>
          <w:rFonts w:ascii="Calibri" w:hAnsi="Calibri" w:cs="Calibri"/>
          <w:color w:val="000000"/>
        </w:rPr>
        <w:t xml:space="preserve">oncerns </w:t>
      </w:r>
      <w:r w:rsidR="00467D28" w:rsidRPr="00D617E2">
        <w:rPr>
          <w:rFonts w:ascii="Calibri" w:hAnsi="Calibri" w:cs="Calibri"/>
          <w:color w:val="000000"/>
        </w:rPr>
        <w:t>p</w:t>
      </w:r>
      <w:r w:rsidRPr="00D617E2">
        <w:rPr>
          <w:rFonts w:ascii="Calibri" w:hAnsi="Calibri" w:cs="Calibri"/>
          <w:color w:val="000000"/>
        </w:rPr>
        <w:t>olicy for full details</w:t>
      </w:r>
      <w:r w:rsidR="00467D28" w:rsidRPr="00D617E2">
        <w:rPr>
          <w:rFonts w:ascii="Calibri" w:hAnsi="Calibri" w:cs="Calibri"/>
          <w:color w:val="000000"/>
        </w:rPr>
        <w:t>.</w:t>
      </w:r>
    </w:p>
    <w:p w14:paraId="38F1C0D0" w14:textId="77777777" w:rsidR="00B07F84" w:rsidRPr="00D617E2" w:rsidRDefault="00B07F84" w:rsidP="00D428D4">
      <w:pPr>
        <w:autoSpaceDE w:val="0"/>
        <w:autoSpaceDN w:val="0"/>
        <w:adjustRightInd w:val="0"/>
        <w:jc w:val="both"/>
        <w:rPr>
          <w:rFonts w:ascii="Calibri" w:hAnsi="Calibri" w:cs="Calibri"/>
          <w:color w:val="000000"/>
        </w:rPr>
      </w:pPr>
    </w:p>
    <w:p w14:paraId="0E1E9B85" w14:textId="6ACF9771" w:rsidR="00110123" w:rsidRPr="00D617E2" w:rsidRDefault="00586F9E" w:rsidP="00D428D4">
      <w:pPr>
        <w:autoSpaceDE w:val="0"/>
        <w:autoSpaceDN w:val="0"/>
        <w:adjustRightInd w:val="0"/>
        <w:jc w:val="both"/>
        <w:rPr>
          <w:rFonts w:ascii="Calibri" w:hAnsi="Calibri" w:cs="Calibri"/>
          <w:color w:val="000000"/>
        </w:rPr>
      </w:pPr>
      <w:r w:rsidRPr="00D617E2">
        <w:rPr>
          <w:rFonts w:ascii="Calibri" w:hAnsi="Calibri" w:cs="Calibri"/>
          <w:color w:val="000000"/>
        </w:rPr>
        <w:t>We define a low-level concern as</w:t>
      </w:r>
      <w:r w:rsidR="00F75EEF" w:rsidRPr="00D617E2">
        <w:rPr>
          <w:rFonts w:ascii="Calibri" w:hAnsi="Calibri" w:cs="Calibri"/>
          <w:color w:val="000000"/>
        </w:rPr>
        <w:t>:</w:t>
      </w:r>
    </w:p>
    <w:p w14:paraId="3ACD718A" w14:textId="501C5066" w:rsidR="00047CA9" w:rsidRPr="00D617E2" w:rsidRDefault="00110123" w:rsidP="00BE4998">
      <w:pPr>
        <w:pStyle w:val="ListParagraph"/>
        <w:numPr>
          <w:ilvl w:val="0"/>
          <w:numId w:val="242"/>
        </w:numPr>
        <w:autoSpaceDE w:val="0"/>
        <w:autoSpaceDN w:val="0"/>
        <w:adjustRightInd w:val="0"/>
        <w:jc w:val="both"/>
        <w:rPr>
          <w:rFonts w:ascii="Calibri" w:hAnsi="Calibri" w:cs="Calibri"/>
          <w:color w:val="000000"/>
        </w:rPr>
      </w:pPr>
      <w:r w:rsidRPr="00D617E2">
        <w:rPr>
          <w:rFonts w:ascii="Calibri" w:hAnsi="Calibri" w:cs="Calibri"/>
          <w:color w:val="000000"/>
        </w:rPr>
        <w:t>A</w:t>
      </w:r>
      <w:r w:rsidR="00FC7A7E" w:rsidRPr="00D617E2">
        <w:rPr>
          <w:rFonts w:ascii="Calibri" w:hAnsi="Calibri" w:cs="Calibri"/>
          <w:color w:val="000000"/>
        </w:rPr>
        <w:t xml:space="preserve">ny concern, no matter how small, that an adult working with children may have acted in a </w:t>
      </w:r>
      <w:r w:rsidR="001D7B0F" w:rsidRPr="00D617E2">
        <w:rPr>
          <w:rFonts w:ascii="Calibri" w:hAnsi="Calibri" w:cs="Calibri"/>
          <w:color w:val="000000"/>
        </w:rPr>
        <w:t xml:space="preserve">way that is inconsistent with our Staff </w:t>
      </w:r>
      <w:r w:rsidR="00D04822" w:rsidRPr="00D617E2">
        <w:rPr>
          <w:rFonts w:ascii="Calibri" w:hAnsi="Calibri" w:cs="Calibri"/>
          <w:color w:val="000000"/>
        </w:rPr>
        <w:t xml:space="preserve">code of conduct </w:t>
      </w:r>
      <w:r w:rsidR="001D7B0F" w:rsidRPr="00D617E2">
        <w:rPr>
          <w:rFonts w:ascii="Calibri" w:hAnsi="Calibri" w:cs="Calibri"/>
          <w:color w:val="000000"/>
        </w:rPr>
        <w:t>policy, including inappropriate behaviour outside of work</w:t>
      </w:r>
    </w:p>
    <w:p w14:paraId="413AD7BF" w14:textId="5B5052FF" w:rsidR="00EB2103" w:rsidRPr="00D617E2" w:rsidRDefault="00047CA9" w:rsidP="00BE4998">
      <w:pPr>
        <w:pStyle w:val="ListParagraph"/>
        <w:numPr>
          <w:ilvl w:val="0"/>
          <w:numId w:val="242"/>
        </w:numPr>
        <w:autoSpaceDE w:val="0"/>
        <w:autoSpaceDN w:val="0"/>
        <w:adjustRightInd w:val="0"/>
        <w:jc w:val="both"/>
        <w:rPr>
          <w:rFonts w:ascii="Calibri" w:hAnsi="Calibri" w:cs="Calibri"/>
          <w:color w:val="000000"/>
        </w:rPr>
      </w:pPr>
      <w:r w:rsidRPr="00D617E2">
        <w:rPr>
          <w:rFonts w:ascii="Calibri" w:hAnsi="Calibri" w:cs="Calibri"/>
          <w:color w:val="000000"/>
        </w:rPr>
        <w:t>A</w:t>
      </w:r>
      <w:r w:rsidR="00803FC9" w:rsidRPr="00D617E2">
        <w:rPr>
          <w:rFonts w:ascii="Calibri" w:hAnsi="Calibri" w:cs="Calibri"/>
          <w:color w:val="000000"/>
        </w:rPr>
        <w:t xml:space="preserve"> concern </w:t>
      </w:r>
      <w:r w:rsidRPr="00D617E2">
        <w:rPr>
          <w:rFonts w:ascii="Calibri" w:hAnsi="Calibri" w:cs="Calibri"/>
          <w:color w:val="000000"/>
        </w:rPr>
        <w:t xml:space="preserve">that </w:t>
      </w:r>
      <w:r w:rsidR="00803FC9" w:rsidRPr="00D617E2">
        <w:rPr>
          <w:rFonts w:ascii="Calibri" w:hAnsi="Calibri" w:cs="Calibri"/>
          <w:color w:val="000000"/>
        </w:rPr>
        <w:t>may be a sense of unease or a ‘nagging doubt’ and does not meet the harm threshold</w:t>
      </w:r>
      <w:r w:rsidR="00F75EEF" w:rsidRPr="00D617E2">
        <w:rPr>
          <w:rFonts w:ascii="Calibri" w:hAnsi="Calibri" w:cs="Calibri"/>
          <w:color w:val="000000"/>
        </w:rPr>
        <w:t xml:space="preserve"> or is serious enough to refer to the LADO.</w:t>
      </w:r>
    </w:p>
    <w:p w14:paraId="30A0170A" w14:textId="77777777" w:rsidR="00EB2103" w:rsidRPr="00D617E2" w:rsidRDefault="00EB2103" w:rsidP="00D428D4">
      <w:pPr>
        <w:autoSpaceDE w:val="0"/>
        <w:autoSpaceDN w:val="0"/>
        <w:adjustRightInd w:val="0"/>
        <w:jc w:val="both"/>
        <w:rPr>
          <w:rFonts w:ascii="Calibri" w:hAnsi="Calibri" w:cs="Calibri"/>
          <w:color w:val="000000"/>
        </w:rPr>
      </w:pPr>
    </w:p>
    <w:p w14:paraId="33BCD04E" w14:textId="25937EEF" w:rsidR="00302B0E" w:rsidRPr="00D617E2" w:rsidRDefault="007E3F81" w:rsidP="00D428D4">
      <w:pPr>
        <w:autoSpaceDE w:val="0"/>
        <w:autoSpaceDN w:val="0"/>
        <w:adjustRightInd w:val="0"/>
        <w:jc w:val="both"/>
        <w:rPr>
          <w:rFonts w:ascii="Calibri" w:hAnsi="Calibri" w:cs="Calibri"/>
          <w:color w:val="000000"/>
        </w:rPr>
      </w:pPr>
      <w:r w:rsidRPr="00D617E2">
        <w:rPr>
          <w:rFonts w:ascii="Calibri" w:hAnsi="Calibri" w:cs="Calibri"/>
          <w:color w:val="000000"/>
        </w:rPr>
        <w:t xml:space="preserve">We encourage </w:t>
      </w:r>
      <w:r w:rsidR="003122FE" w:rsidRPr="00D617E2">
        <w:rPr>
          <w:rFonts w:ascii="Calibri" w:hAnsi="Calibri" w:cs="Calibri"/>
          <w:color w:val="000000"/>
        </w:rPr>
        <w:t>a culture of openness, trust and transparency</w:t>
      </w:r>
      <w:r w:rsidR="008F43AD" w:rsidRPr="00D617E2">
        <w:rPr>
          <w:rFonts w:ascii="Calibri" w:hAnsi="Calibri" w:cs="Calibri"/>
          <w:color w:val="000000"/>
        </w:rPr>
        <w:t>, with clear values and expected behaviour, monitored and reinforced by all staff.  All</w:t>
      </w:r>
      <w:r w:rsidRPr="00D617E2">
        <w:rPr>
          <w:rFonts w:ascii="Calibri" w:hAnsi="Calibri" w:cs="Calibri"/>
          <w:color w:val="000000"/>
        </w:rPr>
        <w:t xml:space="preserve"> concerns or allegations, however small, </w:t>
      </w:r>
      <w:r w:rsidR="008F43AD" w:rsidRPr="00D617E2">
        <w:rPr>
          <w:rFonts w:ascii="Calibri" w:hAnsi="Calibri" w:cs="Calibri"/>
          <w:color w:val="000000"/>
        </w:rPr>
        <w:t>will</w:t>
      </w:r>
      <w:r w:rsidRPr="00D617E2">
        <w:rPr>
          <w:rFonts w:ascii="Calibri" w:hAnsi="Calibri" w:cs="Calibri"/>
          <w:color w:val="000000"/>
        </w:rPr>
        <w:t xml:space="preserve"> be shared and responded to.</w:t>
      </w:r>
      <w:r w:rsidR="00B27BCA" w:rsidRPr="00D617E2">
        <w:rPr>
          <w:rFonts w:ascii="Calibri" w:hAnsi="Calibri" w:cs="Calibri"/>
          <w:color w:val="000000"/>
        </w:rPr>
        <w:t xml:space="preserve"> </w:t>
      </w:r>
      <w:r w:rsidR="00302B0E" w:rsidRPr="00D617E2">
        <w:rPr>
          <w:rFonts w:ascii="Calibri" w:hAnsi="Calibri" w:cs="Calibri"/>
          <w:color w:val="000000"/>
        </w:rPr>
        <w:t>A</w:t>
      </w:r>
      <w:r w:rsidR="00DC3909" w:rsidRPr="00D617E2">
        <w:rPr>
          <w:rFonts w:ascii="Calibri" w:hAnsi="Calibri" w:cs="Calibri"/>
          <w:color w:val="000000"/>
        </w:rPr>
        <w:t>ll</w:t>
      </w:r>
      <w:r w:rsidR="00302B0E" w:rsidRPr="00D617E2">
        <w:rPr>
          <w:rFonts w:ascii="Calibri" w:hAnsi="Calibri" w:cs="Calibri"/>
          <w:color w:val="000000"/>
        </w:rPr>
        <w:t xml:space="preserve"> concerns will be shared with the DSL, or other nominated person, as in our reporting procedures</w:t>
      </w:r>
      <w:r w:rsidR="00586017" w:rsidRPr="00D617E2">
        <w:rPr>
          <w:rFonts w:ascii="Calibri" w:hAnsi="Calibri" w:cs="Calibri"/>
          <w:color w:val="000000"/>
        </w:rPr>
        <w:t xml:space="preserve">. </w:t>
      </w:r>
      <w:r w:rsidR="006B2588" w:rsidRPr="00D617E2">
        <w:rPr>
          <w:rFonts w:ascii="Calibri" w:hAnsi="Calibri" w:cs="Calibri"/>
          <w:color w:val="000000"/>
        </w:rPr>
        <w:t>We encourage concerns to be shared as soon as reasonably practicable and preferably within 24 hours of becoming aware of it</w:t>
      </w:r>
      <w:r w:rsidR="00586017" w:rsidRPr="00D617E2">
        <w:rPr>
          <w:rFonts w:ascii="Calibri" w:hAnsi="Calibri" w:cs="Calibri"/>
          <w:color w:val="000000"/>
        </w:rPr>
        <w:t xml:space="preserve">. </w:t>
      </w:r>
      <w:r w:rsidR="006B2588" w:rsidRPr="00D617E2">
        <w:rPr>
          <w:rFonts w:ascii="Calibri" w:hAnsi="Calibri" w:cs="Calibri"/>
          <w:color w:val="000000"/>
        </w:rPr>
        <w:t>However</w:t>
      </w:r>
      <w:r w:rsidR="00CD592E" w:rsidRPr="00D617E2">
        <w:rPr>
          <w:rFonts w:ascii="Calibri" w:hAnsi="Calibri" w:cs="Calibri"/>
          <w:color w:val="000000"/>
        </w:rPr>
        <w:t>,</w:t>
      </w:r>
      <w:r w:rsidR="00AD5138" w:rsidRPr="00D617E2">
        <w:rPr>
          <w:rFonts w:ascii="Calibri" w:hAnsi="Calibri" w:cs="Calibri"/>
          <w:color w:val="000000"/>
        </w:rPr>
        <w:t xml:space="preserve"> it is never too late to share a low-level concern.</w:t>
      </w:r>
    </w:p>
    <w:p w14:paraId="499A00EE" w14:textId="77777777" w:rsidR="00302B0E" w:rsidRPr="00D617E2" w:rsidRDefault="00302B0E" w:rsidP="00D428D4">
      <w:pPr>
        <w:autoSpaceDE w:val="0"/>
        <w:autoSpaceDN w:val="0"/>
        <w:adjustRightInd w:val="0"/>
        <w:jc w:val="both"/>
        <w:rPr>
          <w:rFonts w:ascii="Calibri" w:hAnsi="Calibri" w:cs="Calibri"/>
          <w:color w:val="000000"/>
        </w:rPr>
      </w:pPr>
    </w:p>
    <w:p w14:paraId="3DBB60BF" w14:textId="519B1AF4" w:rsidR="00802622" w:rsidRPr="00D617E2" w:rsidRDefault="007F025B" w:rsidP="00D428D4">
      <w:pPr>
        <w:autoSpaceDE w:val="0"/>
        <w:autoSpaceDN w:val="0"/>
        <w:adjustRightInd w:val="0"/>
        <w:jc w:val="both"/>
        <w:rPr>
          <w:rFonts w:ascii="Calibri" w:hAnsi="Calibri" w:cs="Calibri"/>
          <w:color w:val="000000"/>
        </w:rPr>
      </w:pPr>
      <w:r w:rsidRPr="00D617E2">
        <w:rPr>
          <w:rFonts w:ascii="Calibri" w:hAnsi="Calibri" w:cs="Calibri"/>
          <w:color w:val="000000"/>
        </w:rPr>
        <w:t xml:space="preserve">It is not expected that staff will be able to determine whether the behaviour in question is a </w:t>
      </w:r>
      <w:r w:rsidR="0085169B" w:rsidRPr="00D617E2">
        <w:rPr>
          <w:rFonts w:ascii="Calibri" w:hAnsi="Calibri" w:cs="Calibri"/>
          <w:color w:val="000000"/>
        </w:rPr>
        <w:t>concern, complaint or allegation before sharing the information.</w:t>
      </w:r>
      <w:r w:rsidR="00302B0E" w:rsidRPr="00D617E2">
        <w:rPr>
          <w:rFonts w:ascii="Calibri" w:hAnsi="Calibri" w:cs="Calibri"/>
          <w:color w:val="000000"/>
        </w:rPr>
        <w:t xml:space="preserve"> If the DSL is in any doubt as to whether the information meets the harm threshold, they will consult the LADO.</w:t>
      </w:r>
    </w:p>
    <w:p w14:paraId="4665D9A2" w14:textId="4A77BA4C" w:rsidR="00AD5138" w:rsidRPr="00D617E2" w:rsidRDefault="00AD5138" w:rsidP="00D428D4">
      <w:pPr>
        <w:autoSpaceDE w:val="0"/>
        <w:autoSpaceDN w:val="0"/>
        <w:adjustRightInd w:val="0"/>
        <w:jc w:val="both"/>
        <w:rPr>
          <w:rFonts w:ascii="Calibri" w:hAnsi="Calibri" w:cs="Calibri"/>
          <w:color w:val="000000"/>
        </w:rPr>
      </w:pPr>
    </w:p>
    <w:p w14:paraId="6E32D417" w14:textId="1795120D" w:rsidR="00AD5138" w:rsidRPr="00D617E2" w:rsidRDefault="00AD5138" w:rsidP="00D428D4">
      <w:pPr>
        <w:autoSpaceDE w:val="0"/>
        <w:autoSpaceDN w:val="0"/>
        <w:adjustRightInd w:val="0"/>
        <w:jc w:val="both"/>
        <w:rPr>
          <w:rFonts w:ascii="Calibri" w:hAnsi="Calibri" w:cs="Calibri"/>
          <w:color w:val="000000"/>
        </w:rPr>
      </w:pPr>
      <w:r w:rsidRPr="00D617E2">
        <w:rPr>
          <w:rFonts w:ascii="Calibri" w:hAnsi="Calibri" w:cs="Calibri"/>
          <w:color w:val="000000"/>
        </w:rPr>
        <w:t>Occasionally a member of staff may find themselves in a situation which could be misinterpreted</w:t>
      </w:r>
      <w:r w:rsidR="003F7C71" w:rsidRPr="00D617E2">
        <w:rPr>
          <w:rFonts w:ascii="Calibri" w:hAnsi="Calibri" w:cs="Calibri"/>
          <w:color w:val="000000"/>
        </w:rPr>
        <w:t xml:space="preserve"> or appear compromising to others</w:t>
      </w:r>
      <w:r w:rsidR="00586017" w:rsidRPr="00D617E2">
        <w:rPr>
          <w:rFonts w:ascii="Calibri" w:hAnsi="Calibri" w:cs="Calibri"/>
          <w:color w:val="000000"/>
        </w:rPr>
        <w:t xml:space="preserve">. </w:t>
      </w:r>
      <w:r w:rsidR="003F7C71" w:rsidRPr="00D617E2">
        <w:rPr>
          <w:rFonts w:ascii="Calibri" w:hAnsi="Calibri" w:cs="Calibri"/>
          <w:color w:val="000000"/>
        </w:rPr>
        <w:t>If this occurs, staff are encouraged to self-report to the DSL</w:t>
      </w:r>
      <w:r w:rsidR="00586017" w:rsidRPr="00D617E2">
        <w:rPr>
          <w:rFonts w:ascii="Calibri" w:hAnsi="Calibri" w:cs="Calibri"/>
          <w:color w:val="000000"/>
        </w:rPr>
        <w:t xml:space="preserve">. </w:t>
      </w:r>
      <w:r w:rsidR="003F7C71" w:rsidRPr="00D617E2">
        <w:rPr>
          <w:rFonts w:ascii="Calibri" w:hAnsi="Calibri" w:cs="Calibri"/>
          <w:color w:val="000000"/>
        </w:rPr>
        <w:t>Equally</w:t>
      </w:r>
      <w:r w:rsidR="00CD592E" w:rsidRPr="00D617E2">
        <w:rPr>
          <w:rFonts w:ascii="Calibri" w:hAnsi="Calibri" w:cs="Calibri"/>
          <w:color w:val="000000"/>
        </w:rPr>
        <w:t>,</w:t>
      </w:r>
      <w:r w:rsidR="003F7C71" w:rsidRPr="00D617E2">
        <w:rPr>
          <w:rFonts w:ascii="Calibri" w:hAnsi="Calibri" w:cs="Calibri"/>
          <w:color w:val="000000"/>
        </w:rPr>
        <w:t xml:space="preserve"> a member of staff may have behaved in a manner which, on reflection, </w:t>
      </w:r>
      <w:r w:rsidR="00B905A8" w:rsidRPr="00D617E2">
        <w:rPr>
          <w:rFonts w:ascii="Calibri" w:hAnsi="Calibri" w:cs="Calibri"/>
          <w:color w:val="000000"/>
        </w:rPr>
        <w:t>falls below the standards set in our Staff behaviour policy</w:t>
      </w:r>
      <w:r w:rsidR="00586017" w:rsidRPr="00D617E2">
        <w:rPr>
          <w:rFonts w:ascii="Calibri" w:hAnsi="Calibri" w:cs="Calibri"/>
          <w:color w:val="000000"/>
        </w:rPr>
        <w:t xml:space="preserve">. </w:t>
      </w:r>
      <w:r w:rsidR="00830917" w:rsidRPr="00D617E2">
        <w:rPr>
          <w:rFonts w:ascii="Calibri" w:hAnsi="Calibri" w:cs="Calibri"/>
          <w:color w:val="000000"/>
        </w:rPr>
        <w:t>If this occurs, staff are encouraged to self-report to the DSL</w:t>
      </w:r>
      <w:r w:rsidR="00586017" w:rsidRPr="00D617E2">
        <w:rPr>
          <w:rFonts w:ascii="Calibri" w:hAnsi="Calibri" w:cs="Calibri"/>
          <w:color w:val="000000"/>
        </w:rPr>
        <w:t xml:space="preserve">. </w:t>
      </w:r>
      <w:r w:rsidR="00830917" w:rsidRPr="00D617E2">
        <w:rPr>
          <w:rFonts w:ascii="Calibri" w:hAnsi="Calibri" w:cs="Calibri"/>
          <w:color w:val="000000"/>
        </w:rPr>
        <w:t xml:space="preserve">We encourage staff </w:t>
      </w:r>
      <w:r w:rsidR="00803328" w:rsidRPr="00D617E2">
        <w:rPr>
          <w:rFonts w:ascii="Calibri" w:hAnsi="Calibri" w:cs="Calibri"/>
          <w:color w:val="000000"/>
        </w:rPr>
        <w:t xml:space="preserve">to be confident to self-refer and </w:t>
      </w:r>
      <w:r w:rsidR="00391E1B" w:rsidRPr="00D617E2">
        <w:rPr>
          <w:rFonts w:ascii="Calibri" w:hAnsi="Calibri" w:cs="Calibri"/>
          <w:color w:val="000000"/>
        </w:rPr>
        <w:t>believe</w:t>
      </w:r>
      <w:r w:rsidR="00803328" w:rsidRPr="00D617E2">
        <w:rPr>
          <w:rFonts w:ascii="Calibri" w:hAnsi="Calibri" w:cs="Calibri"/>
          <w:color w:val="000000"/>
        </w:rPr>
        <w:t xml:space="preserve"> it reflects awareness of </w:t>
      </w:r>
      <w:r w:rsidR="00391E1B" w:rsidRPr="00D617E2">
        <w:rPr>
          <w:rFonts w:ascii="Calibri" w:hAnsi="Calibri" w:cs="Calibri"/>
          <w:color w:val="000000"/>
        </w:rPr>
        <w:t>our standards of conduct and behaviour.</w:t>
      </w:r>
    </w:p>
    <w:p w14:paraId="1976ED0B" w14:textId="77777777" w:rsidR="008C58D3" w:rsidRPr="00D617E2" w:rsidRDefault="008C58D3" w:rsidP="00E30A00">
      <w:pPr>
        <w:autoSpaceDE w:val="0"/>
        <w:autoSpaceDN w:val="0"/>
        <w:adjustRightInd w:val="0"/>
        <w:jc w:val="both"/>
        <w:rPr>
          <w:rFonts w:ascii="Calibri" w:hAnsi="Calibri" w:cs="Calibri"/>
          <w:color w:val="000000"/>
        </w:rPr>
      </w:pPr>
    </w:p>
    <w:p w14:paraId="4EFDBACE" w14:textId="1DC7EA5E" w:rsidR="00E30A00" w:rsidRPr="00D617E2" w:rsidRDefault="00391E1B" w:rsidP="00E30A00">
      <w:pPr>
        <w:autoSpaceDE w:val="0"/>
        <w:autoSpaceDN w:val="0"/>
        <w:adjustRightInd w:val="0"/>
        <w:jc w:val="both"/>
        <w:rPr>
          <w:rFonts w:ascii="Calibri" w:hAnsi="Calibri" w:cs="Calibri"/>
          <w:color w:val="000000"/>
        </w:rPr>
      </w:pPr>
      <w:r w:rsidRPr="00D617E2">
        <w:rPr>
          <w:rFonts w:ascii="Calibri" w:hAnsi="Calibri" w:cs="Calibri"/>
          <w:color w:val="000000"/>
        </w:rPr>
        <w:t>When the DSL receives the information</w:t>
      </w:r>
      <w:r w:rsidR="00EA2E6D" w:rsidRPr="00D617E2">
        <w:rPr>
          <w:rFonts w:ascii="Calibri" w:hAnsi="Calibri" w:cs="Calibri"/>
          <w:color w:val="000000"/>
        </w:rPr>
        <w:t>, they will need to determine whether</w:t>
      </w:r>
      <w:r w:rsidR="00E30A00" w:rsidRPr="00D617E2">
        <w:rPr>
          <w:rFonts w:ascii="Calibri" w:hAnsi="Calibri" w:cs="Calibri"/>
          <w:color w:val="000000"/>
        </w:rPr>
        <w:t xml:space="preserve"> the behaviour:</w:t>
      </w:r>
    </w:p>
    <w:p w14:paraId="44039CF2" w14:textId="1550AE09" w:rsidR="00A93AE4" w:rsidRPr="00D617E2" w:rsidRDefault="00A93AE4" w:rsidP="00BE4998">
      <w:pPr>
        <w:pStyle w:val="ListParagraph"/>
        <w:numPr>
          <w:ilvl w:val="0"/>
          <w:numId w:val="241"/>
        </w:numPr>
        <w:autoSpaceDE w:val="0"/>
        <w:autoSpaceDN w:val="0"/>
        <w:adjustRightInd w:val="0"/>
        <w:jc w:val="both"/>
        <w:rPr>
          <w:rFonts w:ascii="Calibri" w:hAnsi="Calibri" w:cs="Calibri"/>
          <w:color w:val="000000"/>
        </w:rPr>
      </w:pPr>
      <w:r w:rsidRPr="00D617E2">
        <w:rPr>
          <w:rFonts w:ascii="Calibri" w:hAnsi="Calibri" w:cs="Calibri"/>
          <w:color w:val="000000"/>
        </w:rPr>
        <w:t>Meets, or may meet, the harm threshold</w:t>
      </w:r>
      <w:r w:rsidR="00415F1B" w:rsidRPr="00D617E2">
        <w:rPr>
          <w:rFonts w:ascii="Calibri" w:hAnsi="Calibri" w:cs="Calibri"/>
          <w:color w:val="000000"/>
        </w:rPr>
        <w:t xml:space="preserve"> (and </w:t>
      </w:r>
      <w:r w:rsidR="008A6865" w:rsidRPr="00D617E2">
        <w:rPr>
          <w:rFonts w:ascii="Calibri" w:hAnsi="Calibri" w:cs="Calibri"/>
          <w:color w:val="000000"/>
        </w:rPr>
        <w:t xml:space="preserve">so </w:t>
      </w:r>
      <w:r w:rsidR="00415F1B" w:rsidRPr="00D617E2">
        <w:rPr>
          <w:rFonts w:ascii="Calibri" w:hAnsi="Calibri" w:cs="Calibri"/>
          <w:color w:val="000000"/>
        </w:rPr>
        <w:t>contact the LADO)</w:t>
      </w:r>
    </w:p>
    <w:p w14:paraId="59A8CCC0" w14:textId="3745DEA3" w:rsidR="00A93AE4" w:rsidRPr="00D617E2" w:rsidRDefault="00A93AE4" w:rsidP="00BE4998">
      <w:pPr>
        <w:pStyle w:val="ListParagraph"/>
        <w:numPr>
          <w:ilvl w:val="0"/>
          <w:numId w:val="241"/>
        </w:numPr>
        <w:autoSpaceDE w:val="0"/>
        <w:autoSpaceDN w:val="0"/>
        <w:adjustRightInd w:val="0"/>
        <w:jc w:val="both"/>
        <w:rPr>
          <w:rFonts w:ascii="Calibri" w:hAnsi="Calibri" w:cs="Calibri"/>
          <w:color w:val="000000"/>
        </w:rPr>
      </w:pPr>
      <w:r w:rsidRPr="00D617E2">
        <w:rPr>
          <w:rFonts w:ascii="Calibri" w:hAnsi="Calibri" w:cs="Calibri"/>
          <w:color w:val="000000"/>
        </w:rPr>
        <w:t>Meets the harm threshold when combined with previous low-level concerns</w:t>
      </w:r>
      <w:r w:rsidR="00415F1B" w:rsidRPr="00D617E2">
        <w:rPr>
          <w:rFonts w:ascii="Calibri" w:hAnsi="Calibri" w:cs="Calibri"/>
          <w:color w:val="000000"/>
        </w:rPr>
        <w:t xml:space="preserve"> (and </w:t>
      </w:r>
      <w:r w:rsidR="008A6865" w:rsidRPr="00D617E2">
        <w:rPr>
          <w:rFonts w:ascii="Calibri" w:hAnsi="Calibri" w:cs="Calibri"/>
          <w:color w:val="000000"/>
        </w:rPr>
        <w:t xml:space="preserve">so </w:t>
      </w:r>
      <w:r w:rsidR="00415F1B" w:rsidRPr="00D617E2">
        <w:rPr>
          <w:rFonts w:ascii="Calibri" w:hAnsi="Calibri" w:cs="Calibri"/>
          <w:color w:val="000000"/>
        </w:rPr>
        <w:t>contact the LADO)</w:t>
      </w:r>
    </w:p>
    <w:p w14:paraId="12FF8A72" w14:textId="77777777" w:rsidR="00A93AE4" w:rsidRPr="00D617E2" w:rsidRDefault="00A93AE4" w:rsidP="00BE4998">
      <w:pPr>
        <w:pStyle w:val="ListParagraph"/>
        <w:numPr>
          <w:ilvl w:val="0"/>
          <w:numId w:val="241"/>
        </w:numPr>
        <w:autoSpaceDE w:val="0"/>
        <w:autoSpaceDN w:val="0"/>
        <w:adjustRightInd w:val="0"/>
        <w:jc w:val="both"/>
        <w:rPr>
          <w:rFonts w:ascii="Calibri" w:hAnsi="Calibri" w:cs="Calibri"/>
          <w:color w:val="000000"/>
        </w:rPr>
      </w:pPr>
      <w:r w:rsidRPr="00D617E2">
        <w:rPr>
          <w:rFonts w:ascii="Calibri" w:hAnsi="Calibri" w:cs="Calibri"/>
          <w:color w:val="000000"/>
        </w:rPr>
        <w:t>Constitutes a ‘low-level’ concern</w:t>
      </w:r>
    </w:p>
    <w:p w14:paraId="3E6BE0B2" w14:textId="4ABE7335" w:rsidR="003F4958" w:rsidRPr="00D617E2" w:rsidRDefault="00E30A00" w:rsidP="00BE4998">
      <w:pPr>
        <w:pStyle w:val="ListParagraph"/>
        <w:numPr>
          <w:ilvl w:val="0"/>
          <w:numId w:val="241"/>
        </w:numPr>
        <w:autoSpaceDE w:val="0"/>
        <w:autoSpaceDN w:val="0"/>
        <w:adjustRightInd w:val="0"/>
        <w:jc w:val="both"/>
        <w:rPr>
          <w:rFonts w:ascii="Calibri" w:hAnsi="Calibri" w:cs="Calibri"/>
          <w:color w:val="000000"/>
        </w:rPr>
      </w:pPr>
      <w:r w:rsidRPr="00D617E2">
        <w:rPr>
          <w:rFonts w:ascii="Calibri" w:hAnsi="Calibri" w:cs="Calibri"/>
          <w:color w:val="000000"/>
        </w:rPr>
        <w:t>I</w:t>
      </w:r>
      <w:r w:rsidR="00EA2E6D" w:rsidRPr="00D617E2">
        <w:rPr>
          <w:rFonts w:ascii="Calibri" w:hAnsi="Calibri" w:cs="Calibri"/>
          <w:color w:val="000000"/>
        </w:rPr>
        <w:t>s appropriate and consistent with the law and our Staff behaviour policy</w:t>
      </w:r>
      <w:r w:rsidR="00A93AE4" w:rsidRPr="00D617E2">
        <w:rPr>
          <w:rFonts w:ascii="Calibri" w:hAnsi="Calibri" w:cs="Calibri"/>
          <w:color w:val="000000"/>
        </w:rPr>
        <w:t>.</w:t>
      </w:r>
    </w:p>
    <w:p w14:paraId="07568B34" w14:textId="05009E41" w:rsidR="00A93AE4" w:rsidRPr="00D617E2" w:rsidRDefault="00A93AE4" w:rsidP="00A93AE4">
      <w:pPr>
        <w:autoSpaceDE w:val="0"/>
        <w:autoSpaceDN w:val="0"/>
        <w:adjustRightInd w:val="0"/>
        <w:jc w:val="both"/>
        <w:rPr>
          <w:rFonts w:ascii="Calibri" w:hAnsi="Calibri" w:cs="Calibri"/>
          <w:color w:val="000000"/>
        </w:rPr>
      </w:pPr>
    </w:p>
    <w:p w14:paraId="510EC36A" w14:textId="77777777" w:rsidR="0041167B" w:rsidRPr="00D617E2" w:rsidRDefault="00A93AE4" w:rsidP="00A93AE4">
      <w:pPr>
        <w:autoSpaceDE w:val="0"/>
        <w:autoSpaceDN w:val="0"/>
        <w:adjustRightInd w:val="0"/>
        <w:jc w:val="both"/>
        <w:rPr>
          <w:rFonts w:ascii="Calibri" w:hAnsi="Calibri" w:cs="Calibri"/>
          <w:color w:val="000000"/>
        </w:rPr>
      </w:pPr>
      <w:r w:rsidRPr="00D617E2">
        <w:rPr>
          <w:rFonts w:ascii="Calibri" w:hAnsi="Calibri" w:cs="Calibri"/>
          <w:color w:val="000000"/>
        </w:rPr>
        <w:t xml:space="preserve">The DSL </w:t>
      </w:r>
      <w:r w:rsidR="00117398" w:rsidRPr="00D617E2">
        <w:rPr>
          <w:rFonts w:ascii="Calibri" w:hAnsi="Calibri" w:cs="Calibri"/>
          <w:color w:val="000000"/>
        </w:rPr>
        <w:t>will make appropriate records of all information shared, including</w:t>
      </w:r>
      <w:r w:rsidR="0041167B" w:rsidRPr="00D617E2">
        <w:rPr>
          <w:rFonts w:ascii="Calibri" w:hAnsi="Calibri" w:cs="Calibri"/>
          <w:color w:val="000000"/>
        </w:rPr>
        <w:t>:</w:t>
      </w:r>
    </w:p>
    <w:p w14:paraId="47883B94" w14:textId="02683130" w:rsidR="0041167B" w:rsidRPr="00D617E2" w:rsidRDefault="0041167B" w:rsidP="00BE4998">
      <w:pPr>
        <w:pStyle w:val="ListParagraph"/>
        <w:numPr>
          <w:ilvl w:val="0"/>
          <w:numId w:val="243"/>
        </w:numPr>
        <w:autoSpaceDE w:val="0"/>
        <w:autoSpaceDN w:val="0"/>
        <w:adjustRightInd w:val="0"/>
        <w:jc w:val="both"/>
        <w:rPr>
          <w:rFonts w:ascii="Calibri" w:hAnsi="Calibri" w:cs="Calibri"/>
          <w:color w:val="000000"/>
        </w:rPr>
      </w:pPr>
      <w:r w:rsidRPr="00D617E2">
        <w:rPr>
          <w:rFonts w:ascii="Calibri" w:hAnsi="Calibri" w:cs="Calibri"/>
          <w:color w:val="000000"/>
        </w:rPr>
        <w:t>W</w:t>
      </w:r>
      <w:r w:rsidR="00117398" w:rsidRPr="00D617E2">
        <w:rPr>
          <w:rFonts w:ascii="Calibri" w:hAnsi="Calibri" w:cs="Calibri"/>
          <w:color w:val="000000"/>
        </w:rPr>
        <w:t>ith the reporting person</w:t>
      </w:r>
    </w:p>
    <w:p w14:paraId="3A2F979B" w14:textId="2DB9264C" w:rsidR="0041167B" w:rsidRPr="00D617E2" w:rsidRDefault="0041167B" w:rsidP="00BE4998">
      <w:pPr>
        <w:pStyle w:val="ListParagraph"/>
        <w:numPr>
          <w:ilvl w:val="0"/>
          <w:numId w:val="243"/>
        </w:numPr>
        <w:autoSpaceDE w:val="0"/>
        <w:autoSpaceDN w:val="0"/>
        <w:adjustRightInd w:val="0"/>
        <w:jc w:val="both"/>
        <w:rPr>
          <w:rFonts w:ascii="Calibri" w:hAnsi="Calibri" w:cs="Calibri"/>
          <w:color w:val="000000"/>
        </w:rPr>
      </w:pPr>
      <w:r w:rsidRPr="00D617E2">
        <w:rPr>
          <w:rFonts w:ascii="Calibri" w:hAnsi="Calibri" w:cs="Calibri"/>
          <w:color w:val="000000"/>
        </w:rPr>
        <w:t>T</w:t>
      </w:r>
      <w:r w:rsidR="002B3FC4" w:rsidRPr="00D617E2">
        <w:rPr>
          <w:rFonts w:ascii="Calibri" w:hAnsi="Calibri" w:cs="Calibri"/>
          <w:color w:val="000000"/>
        </w:rPr>
        <w:t>he subject matter of the concern</w:t>
      </w:r>
    </w:p>
    <w:p w14:paraId="4EDAD75B" w14:textId="77777777" w:rsidR="0041167B" w:rsidRPr="00D617E2" w:rsidRDefault="0041167B" w:rsidP="00BE4998">
      <w:pPr>
        <w:pStyle w:val="ListParagraph"/>
        <w:numPr>
          <w:ilvl w:val="0"/>
          <w:numId w:val="243"/>
        </w:numPr>
        <w:autoSpaceDE w:val="0"/>
        <w:autoSpaceDN w:val="0"/>
        <w:adjustRightInd w:val="0"/>
        <w:jc w:val="both"/>
        <w:rPr>
          <w:rFonts w:ascii="Calibri" w:hAnsi="Calibri" w:cs="Calibri"/>
          <w:color w:val="000000"/>
        </w:rPr>
      </w:pPr>
      <w:r w:rsidRPr="00D617E2">
        <w:rPr>
          <w:rFonts w:ascii="Calibri" w:hAnsi="Calibri" w:cs="Calibri"/>
          <w:color w:val="000000"/>
        </w:rPr>
        <w:t>A</w:t>
      </w:r>
      <w:r w:rsidR="002B3FC4" w:rsidRPr="00D617E2">
        <w:rPr>
          <w:rFonts w:ascii="Calibri" w:hAnsi="Calibri" w:cs="Calibri"/>
          <w:color w:val="000000"/>
        </w:rPr>
        <w:t>ny relevant witnesses (where possible)</w:t>
      </w:r>
    </w:p>
    <w:p w14:paraId="08A79160" w14:textId="77777777" w:rsidR="0041167B" w:rsidRPr="00D617E2" w:rsidRDefault="0041167B" w:rsidP="00BE4998">
      <w:pPr>
        <w:pStyle w:val="ListParagraph"/>
        <w:numPr>
          <w:ilvl w:val="0"/>
          <w:numId w:val="243"/>
        </w:numPr>
        <w:autoSpaceDE w:val="0"/>
        <w:autoSpaceDN w:val="0"/>
        <w:adjustRightInd w:val="0"/>
        <w:jc w:val="both"/>
        <w:rPr>
          <w:rFonts w:ascii="Calibri" w:hAnsi="Calibri" w:cs="Calibri"/>
          <w:color w:val="000000"/>
        </w:rPr>
      </w:pPr>
      <w:r w:rsidRPr="00D617E2">
        <w:rPr>
          <w:rFonts w:ascii="Calibri" w:hAnsi="Calibri" w:cs="Calibri"/>
          <w:color w:val="000000"/>
        </w:rPr>
        <w:t>A</w:t>
      </w:r>
      <w:r w:rsidR="00415F1B" w:rsidRPr="00D617E2">
        <w:rPr>
          <w:rFonts w:ascii="Calibri" w:hAnsi="Calibri" w:cs="Calibri"/>
          <w:color w:val="000000"/>
        </w:rPr>
        <w:t>ny external discussions such as with the LSP or LADO</w:t>
      </w:r>
    </w:p>
    <w:p w14:paraId="359422DE" w14:textId="77777777" w:rsidR="0041167B" w:rsidRPr="00D617E2" w:rsidRDefault="008A6865" w:rsidP="00BE4998">
      <w:pPr>
        <w:pStyle w:val="ListParagraph"/>
        <w:numPr>
          <w:ilvl w:val="0"/>
          <w:numId w:val="243"/>
        </w:numPr>
        <w:autoSpaceDE w:val="0"/>
        <w:autoSpaceDN w:val="0"/>
        <w:adjustRightInd w:val="0"/>
        <w:jc w:val="both"/>
        <w:rPr>
          <w:rFonts w:ascii="Calibri" w:hAnsi="Calibri" w:cs="Calibri"/>
          <w:color w:val="000000"/>
        </w:rPr>
      </w:pPr>
      <w:r w:rsidRPr="00D617E2">
        <w:rPr>
          <w:rFonts w:ascii="Calibri" w:hAnsi="Calibri" w:cs="Calibri"/>
          <w:color w:val="000000"/>
        </w:rPr>
        <w:t>Their decision about the nature of the concern</w:t>
      </w:r>
    </w:p>
    <w:p w14:paraId="32740395" w14:textId="77777777" w:rsidR="0041167B" w:rsidRPr="00D617E2" w:rsidRDefault="0041167B" w:rsidP="00BE4998">
      <w:pPr>
        <w:pStyle w:val="ListParagraph"/>
        <w:numPr>
          <w:ilvl w:val="0"/>
          <w:numId w:val="243"/>
        </w:numPr>
        <w:autoSpaceDE w:val="0"/>
        <w:autoSpaceDN w:val="0"/>
        <w:adjustRightInd w:val="0"/>
        <w:jc w:val="both"/>
        <w:rPr>
          <w:rFonts w:ascii="Calibri" w:hAnsi="Calibri" w:cs="Calibri"/>
          <w:color w:val="000000"/>
        </w:rPr>
      </w:pPr>
      <w:r w:rsidRPr="00D617E2">
        <w:rPr>
          <w:rFonts w:ascii="Calibri" w:hAnsi="Calibri" w:cs="Calibri"/>
          <w:color w:val="000000"/>
        </w:rPr>
        <w:t>Their r</w:t>
      </w:r>
      <w:r w:rsidR="0041502E" w:rsidRPr="00D617E2">
        <w:rPr>
          <w:rFonts w:ascii="Calibri" w:hAnsi="Calibri" w:cs="Calibri"/>
          <w:color w:val="000000"/>
        </w:rPr>
        <w:t>ationale for that decision</w:t>
      </w:r>
    </w:p>
    <w:p w14:paraId="0B14B401" w14:textId="1C06CA36" w:rsidR="0041167B" w:rsidRPr="00D617E2" w:rsidRDefault="0041167B" w:rsidP="00BE4998">
      <w:pPr>
        <w:pStyle w:val="ListParagraph"/>
        <w:numPr>
          <w:ilvl w:val="0"/>
          <w:numId w:val="243"/>
        </w:numPr>
        <w:autoSpaceDE w:val="0"/>
        <w:autoSpaceDN w:val="0"/>
        <w:adjustRightInd w:val="0"/>
        <w:jc w:val="both"/>
        <w:rPr>
          <w:rFonts w:ascii="Calibri" w:hAnsi="Calibri" w:cs="Calibri"/>
          <w:color w:val="000000"/>
        </w:rPr>
      </w:pPr>
      <w:r w:rsidRPr="00D617E2">
        <w:rPr>
          <w:rFonts w:ascii="Calibri" w:hAnsi="Calibri" w:cs="Calibri"/>
          <w:color w:val="000000"/>
        </w:rPr>
        <w:t>A</w:t>
      </w:r>
      <w:r w:rsidR="0041502E" w:rsidRPr="00D617E2">
        <w:rPr>
          <w:rFonts w:ascii="Calibri" w:hAnsi="Calibri" w:cs="Calibri"/>
          <w:color w:val="000000"/>
        </w:rPr>
        <w:t>ny action taken</w:t>
      </w:r>
      <w:r w:rsidR="00586017" w:rsidRPr="00D617E2">
        <w:rPr>
          <w:rFonts w:ascii="Calibri" w:hAnsi="Calibri" w:cs="Calibri"/>
          <w:color w:val="000000"/>
        </w:rPr>
        <w:t xml:space="preserve">. </w:t>
      </w:r>
    </w:p>
    <w:p w14:paraId="617CD0E8" w14:textId="77777777" w:rsidR="0041167B" w:rsidRPr="00D617E2" w:rsidRDefault="0041167B" w:rsidP="0041167B">
      <w:pPr>
        <w:autoSpaceDE w:val="0"/>
        <w:autoSpaceDN w:val="0"/>
        <w:adjustRightInd w:val="0"/>
        <w:jc w:val="both"/>
        <w:rPr>
          <w:rFonts w:ascii="Calibri" w:hAnsi="Calibri" w:cs="Calibri"/>
          <w:color w:val="000000"/>
        </w:rPr>
      </w:pPr>
    </w:p>
    <w:p w14:paraId="02817537" w14:textId="3C0EE871" w:rsidR="00415F1B" w:rsidRPr="00D617E2" w:rsidRDefault="0041502E" w:rsidP="00A93AE4">
      <w:pPr>
        <w:autoSpaceDE w:val="0"/>
        <w:autoSpaceDN w:val="0"/>
        <w:adjustRightInd w:val="0"/>
        <w:jc w:val="both"/>
        <w:rPr>
          <w:rFonts w:ascii="Calibri" w:hAnsi="Calibri" w:cs="Calibri"/>
          <w:color w:val="000000"/>
        </w:rPr>
      </w:pPr>
      <w:r w:rsidRPr="00D617E2">
        <w:rPr>
          <w:rFonts w:ascii="Calibri" w:hAnsi="Calibri" w:cs="Calibri"/>
          <w:color w:val="000000"/>
        </w:rPr>
        <w:t xml:space="preserve">This constitutes a record of </w:t>
      </w:r>
      <w:r w:rsidR="00177489" w:rsidRPr="00D617E2">
        <w:rPr>
          <w:rFonts w:ascii="Calibri" w:hAnsi="Calibri" w:cs="Calibri"/>
          <w:color w:val="000000"/>
        </w:rPr>
        <w:t>low-level concern.</w:t>
      </w:r>
      <w:r w:rsidR="0041167B" w:rsidRPr="00D617E2">
        <w:rPr>
          <w:rFonts w:ascii="Calibri" w:hAnsi="Calibri" w:cs="Calibri"/>
          <w:color w:val="000000"/>
        </w:rPr>
        <w:t xml:space="preserve"> </w:t>
      </w:r>
      <w:r w:rsidR="00177489" w:rsidRPr="00D617E2">
        <w:rPr>
          <w:rFonts w:ascii="Calibri" w:hAnsi="Calibri" w:cs="Calibri"/>
          <w:color w:val="000000"/>
        </w:rPr>
        <w:t>We retain all records of low-level concerns in a separate low-level concerns file, with separate concerns regarding a single individual kept as a chronology</w:t>
      </w:r>
      <w:r w:rsidR="00586017" w:rsidRPr="00D617E2">
        <w:rPr>
          <w:rFonts w:ascii="Calibri" w:hAnsi="Calibri" w:cs="Calibri"/>
          <w:color w:val="000000"/>
        </w:rPr>
        <w:t xml:space="preserve">. </w:t>
      </w:r>
      <w:r w:rsidR="00AB37DB" w:rsidRPr="00D617E2">
        <w:rPr>
          <w:rFonts w:ascii="Calibri" w:hAnsi="Calibri" w:cs="Calibri"/>
          <w:color w:val="000000"/>
        </w:rPr>
        <w:t>These records are kept confidential and held securely</w:t>
      </w:r>
      <w:r w:rsidR="003249BC" w:rsidRPr="00D617E2">
        <w:rPr>
          <w:rFonts w:ascii="Calibri" w:hAnsi="Calibri" w:cs="Calibri"/>
          <w:color w:val="000000"/>
        </w:rPr>
        <w:t>, accessed only by those who have appropriate authority</w:t>
      </w:r>
      <w:r w:rsidR="00586017" w:rsidRPr="00D617E2">
        <w:rPr>
          <w:rFonts w:ascii="Calibri" w:hAnsi="Calibri" w:cs="Calibri"/>
          <w:color w:val="000000"/>
        </w:rPr>
        <w:t xml:space="preserve">. </w:t>
      </w:r>
      <w:r w:rsidR="003249BC" w:rsidRPr="00D617E2">
        <w:rPr>
          <w:rFonts w:ascii="Calibri" w:hAnsi="Calibri" w:cs="Calibri"/>
          <w:color w:val="000000"/>
        </w:rPr>
        <w:t>Records will be retained at least until the individual leaves their employment.</w:t>
      </w:r>
    </w:p>
    <w:p w14:paraId="7EAC711E" w14:textId="77777777" w:rsidR="00E57677" w:rsidRPr="00D617E2" w:rsidRDefault="00E57677" w:rsidP="00A93AE4">
      <w:pPr>
        <w:autoSpaceDE w:val="0"/>
        <w:autoSpaceDN w:val="0"/>
        <w:adjustRightInd w:val="0"/>
        <w:jc w:val="both"/>
        <w:rPr>
          <w:rFonts w:ascii="Calibri" w:hAnsi="Calibri" w:cs="Calibri"/>
          <w:color w:val="000000"/>
        </w:rPr>
      </w:pPr>
    </w:p>
    <w:p w14:paraId="788B0299" w14:textId="1E2A84F4" w:rsidR="00AB37DB" w:rsidRPr="00D617E2" w:rsidRDefault="00AB37DB" w:rsidP="00A93AE4">
      <w:pPr>
        <w:autoSpaceDE w:val="0"/>
        <w:autoSpaceDN w:val="0"/>
        <w:adjustRightInd w:val="0"/>
        <w:jc w:val="both"/>
        <w:rPr>
          <w:rFonts w:ascii="Calibri" w:hAnsi="Calibri" w:cs="Calibri"/>
          <w:color w:val="000000"/>
        </w:rPr>
      </w:pPr>
      <w:r w:rsidRPr="00D617E2">
        <w:rPr>
          <w:rFonts w:ascii="Calibri" w:hAnsi="Calibri" w:cs="Calibri"/>
          <w:color w:val="000000"/>
        </w:rPr>
        <w:t>If the low-level concern raises issues of misconduct</w:t>
      </w:r>
      <w:r w:rsidR="005C4E01" w:rsidRPr="00D617E2">
        <w:rPr>
          <w:rFonts w:ascii="Calibri" w:hAnsi="Calibri" w:cs="Calibri"/>
          <w:color w:val="000000"/>
        </w:rPr>
        <w:t xml:space="preserve">, then appropriate actions following our Disciplinary procedures </w:t>
      </w:r>
      <w:r w:rsidR="004D7923" w:rsidRPr="00D617E2">
        <w:rPr>
          <w:rFonts w:ascii="Calibri" w:hAnsi="Calibri" w:cs="Calibri"/>
          <w:color w:val="000000"/>
        </w:rPr>
        <w:t>will be taken</w:t>
      </w:r>
      <w:r w:rsidR="00586017" w:rsidRPr="00D617E2">
        <w:rPr>
          <w:rFonts w:ascii="Calibri" w:hAnsi="Calibri" w:cs="Calibri"/>
          <w:color w:val="000000"/>
        </w:rPr>
        <w:t xml:space="preserve">. </w:t>
      </w:r>
      <w:r w:rsidR="004D7923" w:rsidRPr="00D617E2">
        <w:rPr>
          <w:rFonts w:ascii="Calibri" w:hAnsi="Calibri" w:cs="Calibri"/>
          <w:color w:val="000000"/>
        </w:rPr>
        <w:t xml:space="preserve">Records will be kept in </w:t>
      </w:r>
      <w:r w:rsidR="003249BC" w:rsidRPr="00D617E2">
        <w:rPr>
          <w:rFonts w:ascii="Calibri" w:hAnsi="Calibri" w:cs="Calibri"/>
          <w:color w:val="000000"/>
        </w:rPr>
        <w:t>personnel files as well as in the low-level concerns file.</w:t>
      </w:r>
    </w:p>
    <w:p w14:paraId="1CCC2A1F" w14:textId="7EA9CAF1" w:rsidR="00544472" w:rsidRPr="00D617E2" w:rsidRDefault="00544472" w:rsidP="00544472">
      <w:pPr>
        <w:keepNext/>
        <w:jc w:val="both"/>
        <w:rPr>
          <w:rFonts w:ascii="Calibri" w:eastAsia="Arial" w:hAnsi="Calibri" w:cs="Calibri"/>
          <w:b/>
        </w:rPr>
      </w:pPr>
      <w:bookmarkStart w:id="21" w:name="_Toc119397318"/>
      <w:r w:rsidRPr="00D617E2">
        <w:rPr>
          <w:rFonts w:ascii="Calibri" w:eastAsia="Arial" w:hAnsi="Calibri" w:cs="Calibri"/>
          <w:b/>
        </w:rPr>
        <w:t>Monitoring children’s attendance</w:t>
      </w:r>
    </w:p>
    <w:p w14:paraId="2D1FEEEB" w14:textId="0B4048D3" w:rsidR="00660708" w:rsidRPr="00D617E2" w:rsidRDefault="00544472" w:rsidP="00544472">
      <w:pPr>
        <w:jc w:val="both"/>
        <w:rPr>
          <w:rFonts w:ascii="Calibri" w:eastAsia="Arial" w:hAnsi="Calibri" w:cs="Calibri"/>
        </w:rPr>
      </w:pPr>
      <w:r w:rsidRPr="00D617E2">
        <w:rPr>
          <w:rFonts w:ascii="Calibri" w:eastAsia="Arial" w:hAnsi="Calibri" w:cs="Calibri"/>
        </w:rPr>
        <w:t xml:space="preserve">As part of our requirements under the statutory framework we </w:t>
      </w:r>
      <w:r w:rsidR="009701E2" w:rsidRPr="00D617E2">
        <w:rPr>
          <w:rFonts w:ascii="Calibri" w:eastAsia="Arial" w:hAnsi="Calibri" w:cs="Calibri"/>
        </w:rPr>
        <w:t xml:space="preserve">must follow up on absences in a timely manner. </w:t>
      </w:r>
      <w:r w:rsidR="00660708" w:rsidRPr="00D617E2">
        <w:rPr>
          <w:rFonts w:ascii="Calibri" w:eastAsia="Arial" w:hAnsi="Calibri" w:cs="Calibri"/>
        </w:rPr>
        <w:t xml:space="preserve">See our Attendance </w:t>
      </w:r>
      <w:r w:rsidR="00707F94" w:rsidRPr="00D617E2">
        <w:rPr>
          <w:rFonts w:ascii="Calibri" w:eastAsia="Arial" w:hAnsi="Calibri" w:cs="Calibri"/>
        </w:rPr>
        <w:t>p</w:t>
      </w:r>
      <w:r w:rsidR="00660708" w:rsidRPr="00D617E2">
        <w:rPr>
          <w:rFonts w:ascii="Calibri" w:eastAsia="Arial" w:hAnsi="Calibri" w:cs="Calibri"/>
        </w:rPr>
        <w:t xml:space="preserve">olicy for further details about the processes </w:t>
      </w:r>
      <w:r w:rsidR="00585589" w:rsidRPr="00D617E2">
        <w:rPr>
          <w:rFonts w:ascii="Calibri" w:eastAsia="Arial" w:hAnsi="Calibri" w:cs="Calibri"/>
        </w:rPr>
        <w:t>we will take to implement this requirement</w:t>
      </w:r>
      <w:r w:rsidR="00660708" w:rsidRPr="00D617E2">
        <w:rPr>
          <w:rFonts w:ascii="Calibri" w:eastAsia="Arial" w:hAnsi="Calibri" w:cs="Calibri"/>
        </w:rPr>
        <w:t>.</w:t>
      </w:r>
    </w:p>
    <w:p w14:paraId="33F16067" w14:textId="77777777" w:rsidR="00660708" w:rsidRPr="00D617E2" w:rsidRDefault="00660708" w:rsidP="00544472">
      <w:pPr>
        <w:jc w:val="both"/>
        <w:rPr>
          <w:rFonts w:ascii="Calibri" w:eastAsia="Arial" w:hAnsi="Calibri" w:cs="Calibri"/>
        </w:rPr>
      </w:pPr>
    </w:p>
    <w:p w14:paraId="47574F73" w14:textId="735816A7" w:rsidR="00544472" w:rsidRPr="00D617E2" w:rsidRDefault="009701E2" w:rsidP="00544472">
      <w:pPr>
        <w:jc w:val="both"/>
        <w:rPr>
          <w:rFonts w:ascii="Calibri" w:eastAsia="Arial" w:hAnsi="Calibri" w:cs="Calibri"/>
        </w:rPr>
      </w:pPr>
      <w:r w:rsidRPr="00D617E2">
        <w:rPr>
          <w:rFonts w:ascii="Calibri" w:eastAsia="Arial" w:hAnsi="Calibri" w:cs="Calibri"/>
        </w:rPr>
        <w:t xml:space="preserve">We </w:t>
      </w:r>
      <w:r w:rsidR="00544472" w:rsidRPr="00D617E2">
        <w:rPr>
          <w:rFonts w:ascii="Calibri" w:eastAsia="Arial" w:hAnsi="Calibri" w:cs="Calibri"/>
        </w:rPr>
        <w:t xml:space="preserve">are required to monitor children’s attendance patterns </w:t>
      </w:r>
      <w:r w:rsidRPr="00D617E2">
        <w:rPr>
          <w:rFonts w:ascii="Calibri" w:eastAsia="Arial" w:hAnsi="Calibri" w:cs="Calibri"/>
        </w:rPr>
        <w:t>and trends</w:t>
      </w:r>
      <w:r w:rsidR="00660708" w:rsidRPr="00D617E2">
        <w:rPr>
          <w:rFonts w:ascii="Calibri" w:eastAsia="Arial" w:hAnsi="Calibri" w:cs="Calibri"/>
        </w:rPr>
        <w:t xml:space="preserve"> </w:t>
      </w:r>
      <w:r w:rsidR="00544472" w:rsidRPr="00D617E2">
        <w:rPr>
          <w:rFonts w:ascii="Calibri" w:eastAsia="Arial" w:hAnsi="Calibri" w:cs="Calibri"/>
        </w:rPr>
        <w:t xml:space="preserve">to ensure they are consistent and no cause for concern. We ask parents to inform the nursery prior to their children taking holidays or days off, and all incidents of sickness absence should be reported </w:t>
      </w:r>
      <w:r w:rsidR="00544472" w:rsidRPr="00D617E2">
        <w:rPr>
          <w:rFonts w:ascii="Calibri" w:eastAsia="Arial" w:hAnsi="Calibri" w:cs="Calibri"/>
        </w:rPr>
        <w:lastRenderedPageBreak/>
        <w:t xml:space="preserve">to the nursery the same </w:t>
      </w:r>
      <w:r w:rsidR="2B048E2F" w:rsidRPr="00D617E2">
        <w:rPr>
          <w:rFonts w:ascii="Calibri" w:eastAsia="Arial" w:hAnsi="Calibri" w:cs="Calibri"/>
        </w:rPr>
        <w:t xml:space="preserve">day </w:t>
      </w:r>
      <w:r w:rsidR="00544472" w:rsidRPr="00D617E2">
        <w:rPr>
          <w:rFonts w:ascii="Calibri" w:eastAsia="Arial" w:hAnsi="Calibri" w:cs="Calibri"/>
        </w:rPr>
        <w:t>so the nursery management are able to account for a child’s absence.</w:t>
      </w:r>
    </w:p>
    <w:p w14:paraId="7875248E" w14:textId="77777777" w:rsidR="00D66668" w:rsidRPr="00D617E2" w:rsidRDefault="00D66668" w:rsidP="00544472">
      <w:pPr>
        <w:jc w:val="both"/>
        <w:rPr>
          <w:rFonts w:ascii="Calibri" w:eastAsia="Arial" w:hAnsi="Calibri" w:cs="Calibri"/>
        </w:rPr>
      </w:pPr>
    </w:p>
    <w:p w14:paraId="5ECC5A0C" w14:textId="4D924606" w:rsidR="00544472" w:rsidRPr="00D617E2" w:rsidRDefault="00544472" w:rsidP="00544472">
      <w:pPr>
        <w:jc w:val="both"/>
        <w:rPr>
          <w:rFonts w:ascii="Calibri" w:eastAsia="Arial" w:hAnsi="Calibri" w:cs="Calibri"/>
          <w:color w:val="000000"/>
        </w:rPr>
      </w:pPr>
      <w:r w:rsidRPr="00D617E2">
        <w:rPr>
          <w:rFonts w:ascii="Calibri" w:eastAsia="Arial" w:hAnsi="Calibri" w:cs="Calibri"/>
          <w:color w:val="000000" w:themeColor="text1"/>
        </w:rPr>
        <w:t xml:space="preserve">If a child has not arrived at nursery within one hour of their normal start time, the parents will be contacted to ensure the child is safe and healthy. If the parents are not contactable then the emergency contacts numbers listed will be used to ensure all parties are safe. Staff will work their way down the emergency contact list until contact is </w:t>
      </w:r>
      <w:r w:rsidR="471930B9" w:rsidRPr="00D617E2">
        <w:rPr>
          <w:rFonts w:ascii="Calibri" w:eastAsia="Arial" w:hAnsi="Calibri" w:cs="Calibri"/>
          <w:color w:val="000000" w:themeColor="text1"/>
        </w:rPr>
        <w:t xml:space="preserve">established </w:t>
      </w:r>
      <w:r w:rsidRPr="00D617E2">
        <w:rPr>
          <w:rFonts w:ascii="Calibri" w:eastAsia="Arial" w:hAnsi="Calibri" w:cs="Calibri"/>
          <w:color w:val="000000" w:themeColor="text1"/>
        </w:rPr>
        <w:t xml:space="preserve">and we are made aware that all is well with the child and family. </w:t>
      </w:r>
    </w:p>
    <w:p w14:paraId="1170715D" w14:textId="77777777" w:rsidR="00544472" w:rsidRPr="00D617E2" w:rsidRDefault="00544472" w:rsidP="00544472">
      <w:pPr>
        <w:jc w:val="both"/>
        <w:rPr>
          <w:rFonts w:ascii="Calibri" w:eastAsia="Arial" w:hAnsi="Calibri" w:cs="Calibri"/>
          <w:color w:val="000000"/>
        </w:rPr>
      </w:pPr>
    </w:p>
    <w:p w14:paraId="55526F9B" w14:textId="6DF0EDA9" w:rsidR="00544472" w:rsidRPr="00D617E2" w:rsidRDefault="00544472" w:rsidP="00544472">
      <w:pPr>
        <w:jc w:val="both"/>
        <w:rPr>
          <w:rFonts w:ascii="Calibri" w:eastAsia="Arial" w:hAnsi="Calibri" w:cs="Calibri"/>
          <w:color w:val="000000"/>
        </w:rPr>
      </w:pPr>
      <w:r w:rsidRPr="00D617E2">
        <w:rPr>
          <w:rFonts w:ascii="Calibri" w:eastAsia="Arial" w:hAnsi="Calibri" w:cs="Calibri"/>
          <w:color w:val="000000"/>
        </w:rPr>
        <w:t xml:space="preserve">If contact cannot be established then we would assess if a home visit </w:t>
      </w:r>
      <w:r w:rsidR="00DD5CC6" w:rsidRPr="00D617E2">
        <w:rPr>
          <w:rFonts w:ascii="Calibri" w:eastAsia="Arial" w:hAnsi="Calibri" w:cs="Calibri"/>
          <w:color w:val="000000"/>
        </w:rPr>
        <w:t>were</w:t>
      </w:r>
      <w:r w:rsidRPr="00D617E2">
        <w:rPr>
          <w:rFonts w:ascii="Calibri" w:eastAsia="Arial" w:hAnsi="Calibri" w:cs="Calibri"/>
          <w:color w:val="000000"/>
        </w:rPr>
        <w:t xml:space="preserve"> required to establish all parties are safe.  If contact is still not established, we would assess if it would be appropriate to contact relevant authorities, including the police, in order for them to investigate further.</w:t>
      </w:r>
    </w:p>
    <w:p w14:paraId="56906A25" w14:textId="77777777" w:rsidR="00544472" w:rsidRPr="00D617E2" w:rsidRDefault="00544472" w:rsidP="00544472">
      <w:pPr>
        <w:jc w:val="both"/>
        <w:rPr>
          <w:rFonts w:ascii="Calibri" w:eastAsia="Arial" w:hAnsi="Calibri" w:cs="Calibri"/>
          <w:color w:val="000000"/>
        </w:rPr>
      </w:pPr>
    </w:p>
    <w:p w14:paraId="7D44E94D" w14:textId="5E66069C" w:rsidR="00544472" w:rsidRPr="00D617E2" w:rsidRDefault="00544472" w:rsidP="00544472">
      <w:pPr>
        <w:jc w:val="both"/>
        <w:rPr>
          <w:rFonts w:ascii="Calibri" w:eastAsia="Arial" w:hAnsi="Calibri" w:cs="Calibri"/>
          <w:color w:val="000000"/>
        </w:rPr>
      </w:pPr>
      <w:r w:rsidRPr="00D617E2">
        <w:rPr>
          <w:rFonts w:ascii="Calibri" w:eastAsia="Arial" w:hAnsi="Calibri" w:cs="Calibri"/>
          <w:color w:val="000000"/>
        </w:rPr>
        <w:t xml:space="preserve">Where a child is part of a child protection plan, or during a referral process, any absences will immediately be reported to the Local Authority children’s social care team to ensure the child remains safe and well. </w:t>
      </w:r>
    </w:p>
    <w:p w14:paraId="675757B2" w14:textId="77777777" w:rsidR="00544472" w:rsidRPr="00D617E2" w:rsidRDefault="00544472" w:rsidP="002272D5">
      <w:pPr>
        <w:keepNext/>
        <w:jc w:val="both"/>
        <w:rPr>
          <w:rFonts w:ascii="Calibri" w:eastAsia="Arial" w:hAnsi="Calibri" w:cs="Calibri"/>
          <w:b/>
        </w:rPr>
      </w:pPr>
    </w:p>
    <w:p w14:paraId="793ABB89" w14:textId="351E52B2" w:rsidR="002272D5" w:rsidRPr="00D617E2" w:rsidRDefault="002272D5" w:rsidP="002272D5">
      <w:pPr>
        <w:keepNext/>
        <w:jc w:val="both"/>
        <w:rPr>
          <w:rFonts w:ascii="Calibri" w:eastAsia="Calibri" w:hAnsi="Calibri" w:cs="Calibri"/>
          <w:sz w:val="22"/>
          <w:szCs w:val="22"/>
        </w:rPr>
      </w:pPr>
      <w:r w:rsidRPr="00D617E2">
        <w:rPr>
          <w:rFonts w:ascii="Calibri" w:eastAsia="Arial" w:hAnsi="Calibri" w:cs="Calibri"/>
          <w:b/>
        </w:rPr>
        <w:t>Informing parents</w:t>
      </w:r>
    </w:p>
    <w:p w14:paraId="69CA238B" w14:textId="77777777" w:rsidR="002272D5" w:rsidRPr="00D617E2" w:rsidRDefault="002272D5" w:rsidP="002272D5">
      <w:pPr>
        <w:jc w:val="both"/>
        <w:rPr>
          <w:rFonts w:ascii="Calibri" w:eastAsia="Arial" w:hAnsi="Calibri" w:cs="Calibri"/>
        </w:rPr>
      </w:pPr>
      <w:r w:rsidRPr="00D617E2">
        <w:rPr>
          <w:rFonts w:ascii="Calibri" w:eastAsia="Arial" w:hAnsi="Calibri" w:cs="Calibri"/>
        </w:rPr>
        <w:t xml:space="preserve">Parents are normally the first point of contact. If a suspicion of abuse is recorded, parents are informed at the same time as the report is made, except where the guidance of the Local Authority children’s social care team, police or LADO does not allow this to happen. </w:t>
      </w:r>
    </w:p>
    <w:p w14:paraId="6159E785" w14:textId="77777777" w:rsidR="002272D5" w:rsidRPr="00D617E2" w:rsidRDefault="002272D5" w:rsidP="002272D5">
      <w:pPr>
        <w:jc w:val="both"/>
        <w:rPr>
          <w:rFonts w:ascii="Calibri" w:eastAsia="Arial" w:hAnsi="Calibri" w:cs="Calibri"/>
        </w:rPr>
      </w:pPr>
    </w:p>
    <w:p w14:paraId="5D396357" w14:textId="3361AB1D" w:rsidR="002272D5" w:rsidRPr="00D617E2" w:rsidRDefault="002272D5" w:rsidP="002272D5">
      <w:pPr>
        <w:jc w:val="both"/>
        <w:rPr>
          <w:rFonts w:ascii="Calibri" w:eastAsia="Arial" w:hAnsi="Calibri" w:cs="Calibri"/>
        </w:rPr>
      </w:pPr>
      <w:r w:rsidRPr="00D617E2">
        <w:rPr>
          <w:rFonts w:ascii="Calibri" w:eastAsia="Arial" w:hAnsi="Calibri" w:cs="Calibri"/>
        </w:rPr>
        <w:t>This will usually be the case where the parent or family member is the likely abuser or where a child may be endangered by this disclosure. In these cases</w:t>
      </w:r>
      <w:r w:rsidR="75665B13" w:rsidRPr="00D617E2">
        <w:rPr>
          <w:rFonts w:ascii="Calibri" w:eastAsia="Arial" w:hAnsi="Calibri" w:cs="Calibri"/>
        </w:rPr>
        <w:t>,</w:t>
      </w:r>
      <w:r w:rsidRPr="00D617E2">
        <w:rPr>
          <w:rFonts w:ascii="Calibri" w:eastAsia="Arial" w:hAnsi="Calibri" w:cs="Calibri"/>
        </w:rPr>
        <w:t xml:space="preserve"> the investigating officers will inform parents.</w:t>
      </w:r>
    </w:p>
    <w:p w14:paraId="519E0551" w14:textId="77777777" w:rsidR="009F459E" w:rsidRPr="00D617E2" w:rsidRDefault="009F459E" w:rsidP="002272D5">
      <w:pPr>
        <w:jc w:val="both"/>
        <w:rPr>
          <w:rFonts w:ascii="Calibri" w:eastAsia="Arial" w:hAnsi="Calibri" w:cs="Calibri"/>
        </w:rPr>
      </w:pPr>
    </w:p>
    <w:p w14:paraId="48F351FE" w14:textId="77777777" w:rsidR="00F00D3C" w:rsidRPr="00D617E2" w:rsidRDefault="00F00D3C" w:rsidP="00F00D3C">
      <w:pPr>
        <w:keepNext/>
        <w:jc w:val="both"/>
        <w:rPr>
          <w:rFonts w:ascii="Calibri" w:eastAsia="Calibri" w:hAnsi="Calibri" w:cs="Calibri"/>
        </w:rPr>
      </w:pPr>
      <w:r w:rsidRPr="00D617E2">
        <w:rPr>
          <w:rFonts w:ascii="Calibri" w:eastAsia="Calibri" w:hAnsi="Calibri" w:cs="Calibri"/>
          <w:b/>
        </w:rPr>
        <w:t>S</w:t>
      </w:r>
      <w:r w:rsidRPr="00D617E2">
        <w:rPr>
          <w:rFonts w:ascii="Calibri" w:eastAsia="Arial" w:hAnsi="Calibri" w:cs="Calibri"/>
          <w:b/>
        </w:rPr>
        <w:t>upport to families</w:t>
      </w:r>
    </w:p>
    <w:p w14:paraId="399D5A1C" w14:textId="163AA685" w:rsidR="00F00D3C" w:rsidRPr="00D617E2" w:rsidRDefault="00F00D3C" w:rsidP="00F00D3C">
      <w:pPr>
        <w:jc w:val="both"/>
        <w:rPr>
          <w:rFonts w:ascii="Calibri" w:eastAsia="Calibri" w:hAnsi="Calibri" w:cs="Calibri"/>
        </w:rPr>
      </w:pPr>
      <w:r w:rsidRPr="00D617E2">
        <w:rPr>
          <w:rFonts w:ascii="Calibri" w:eastAsia="Arial" w:hAnsi="Calibri" w:cs="Calibri"/>
        </w:rPr>
        <w:t>The nursery takes every step in its power to build up trusting and supportive relations</w:t>
      </w:r>
      <w:r w:rsidR="00E80798" w:rsidRPr="00D617E2">
        <w:rPr>
          <w:rFonts w:ascii="Calibri" w:eastAsia="Arial" w:hAnsi="Calibri" w:cs="Calibri"/>
        </w:rPr>
        <w:t>hips</w:t>
      </w:r>
      <w:r w:rsidRPr="00D617E2">
        <w:rPr>
          <w:rFonts w:ascii="Calibri" w:eastAsia="Arial" w:hAnsi="Calibri" w:cs="Calibri"/>
        </w:rPr>
        <w:t xml:space="preserve"> among families, staff, students and volunteers within the nursery.</w:t>
      </w:r>
    </w:p>
    <w:p w14:paraId="6496C008" w14:textId="77777777" w:rsidR="00F00D3C" w:rsidRPr="00D617E2" w:rsidRDefault="00F00D3C" w:rsidP="00F00D3C">
      <w:pPr>
        <w:jc w:val="both"/>
        <w:rPr>
          <w:rFonts w:ascii="Calibri" w:eastAsia="Calibri" w:hAnsi="Calibri" w:cs="Calibri"/>
        </w:rPr>
      </w:pPr>
    </w:p>
    <w:p w14:paraId="0651E746" w14:textId="4BAEC41A" w:rsidR="00F00D3C" w:rsidRPr="00D617E2" w:rsidRDefault="00F00D3C" w:rsidP="00F00D3C">
      <w:pPr>
        <w:jc w:val="both"/>
        <w:rPr>
          <w:rFonts w:ascii="Calibri" w:eastAsia="Arial" w:hAnsi="Calibri" w:cs="Calibri"/>
        </w:rPr>
      </w:pPr>
      <w:r w:rsidRPr="00D617E2">
        <w:rPr>
          <w:rFonts w:ascii="Calibri" w:eastAsia="Arial" w:hAnsi="Calibri" w:cs="Calibri"/>
        </w:rPr>
        <w:t xml:space="preserve">The nursery </w:t>
      </w:r>
      <w:r w:rsidR="00E80798" w:rsidRPr="00D617E2">
        <w:rPr>
          <w:rFonts w:ascii="Calibri" w:eastAsia="Arial" w:hAnsi="Calibri" w:cs="Calibri"/>
        </w:rPr>
        <w:t xml:space="preserve">will </w:t>
      </w:r>
      <w:r w:rsidRPr="00D617E2">
        <w:rPr>
          <w:rFonts w:ascii="Calibri" w:eastAsia="Arial" w:hAnsi="Calibri" w:cs="Calibri"/>
        </w:rPr>
        <w:t xml:space="preserve">continue to welcome </w:t>
      </w:r>
      <w:r w:rsidR="00E80798" w:rsidRPr="00D617E2">
        <w:rPr>
          <w:rFonts w:ascii="Calibri" w:eastAsia="Arial" w:hAnsi="Calibri" w:cs="Calibri"/>
        </w:rPr>
        <w:t>a</w:t>
      </w:r>
      <w:r w:rsidRPr="00D617E2">
        <w:rPr>
          <w:rFonts w:ascii="Calibri" w:eastAsia="Arial" w:hAnsi="Calibri" w:cs="Calibri"/>
        </w:rPr>
        <w:t xml:space="preserve"> child and the</w:t>
      </w:r>
      <w:r w:rsidR="00E80798" w:rsidRPr="00D617E2">
        <w:rPr>
          <w:rFonts w:ascii="Calibri" w:eastAsia="Arial" w:hAnsi="Calibri" w:cs="Calibri"/>
        </w:rPr>
        <w:t>ir</w:t>
      </w:r>
      <w:r w:rsidRPr="00D617E2">
        <w:rPr>
          <w:rFonts w:ascii="Calibri" w:eastAsia="Arial" w:hAnsi="Calibri" w:cs="Calibri"/>
        </w:rPr>
        <w:t xml:space="preserve"> family whilst enquiries are being made in relation to abuse in the home situation. Parents and families will be treated with respect in a non-judgmental manner whilst any external investigations are carried out in the best interest of the child.</w:t>
      </w:r>
    </w:p>
    <w:p w14:paraId="769615D8" w14:textId="77777777" w:rsidR="00F00D3C" w:rsidRPr="00D617E2" w:rsidRDefault="00F00D3C" w:rsidP="002272D5">
      <w:pPr>
        <w:jc w:val="both"/>
        <w:rPr>
          <w:rFonts w:ascii="Calibri" w:eastAsia="Calibri" w:hAnsi="Calibri" w:cs="Calibri"/>
          <w:sz w:val="22"/>
          <w:szCs w:val="22"/>
        </w:rPr>
      </w:pPr>
    </w:p>
    <w:p w14:paraId="058EBCE5" w14:textId="77777777" w:rsidR="00C56C21" w:rsidRPr="00D617E2" w:rsidRDefault="00C56C21" w:rsidP="00132DDA">
      <w:pPr>
        <w:rPr>
          <w:rFonts w:ascii="Calibri" w:hAnsi="Calibri" w:cs="Calibri"/>
          <w:b/>
          <w:bCs/>
        </w:rPr>
      </w:pPr>
    </w:p>
    <w:p w14:paraId="758B7A7E" w14:textId="77777777" w:rsidR="00C56C21" w:rsidRPr="00D617E2" w:rsidRDefault="00C56C21" w:rsidP="00132DDA">
      <w:pPr>
        <w:rPr>
          <w:rFonts w:ascii="Calibri" w:hAnsi="Calibri" w:cs="Calibri"/>
          <w:b/>
          <w:bCs/>
        </w:rPr>
      </w:pPr>
    </w:p>
    <w:p w14:paraId="43220BCA" w14:textId="4FF1425B" w:rsidR="00D428D4" w:rsidRPr="00D617E2" w:rsidRDefault="00D428D4" w:rsidP="00132DDA">
      <w:pPr>
        <w:rPr>
          <w:rFonts w:ascii="Calibri" w:hAnsi="Calibri" w:cs="Calibri"/>
          <w:b/>
          <w:bCs/>
        </w:rPr>
      </w:pPr>
      <w:r w:rsidRPr="00D617E2">
        <w:rPr>
          <w:rFonts w:ascii="Calibri" w:hAnsi="Calibri" w:cs="Calibri"/>
          <w:b/>
          <w:bCs/>
        </w:rPr>
        <w:t>Confidentiality</w:t>
      </w:r>
      <w:bookmarkEnd w:id="21"/>
    </w:p>
    <w:p w14:paraId="0C2B28A4" w14:textId="77777777" w:rsidR="00D428D4" w:rsidRPr="00D617E2" w:rsidRDefault="00D428D4" w:rsidP="00D428D4">
      <w:pPr>
        <w:autoSpaceDE w:val="0"/>
        <w:autoSpaceDN w:val="0"/>
        <w:adjustRightInd w:val="0"/>
        <w:jc w:val="both"/>
        <w:rPr>
          <w:rFonts w:ascii="Calibri" w:hAnsi="Calibri" w:cs="Calibri"/>
          <w:color w:val="000000"/>
        </w:rPr>
      </w:pPr>
      <w:r w:rsidRPr="00D617E2">
        <w:rPr>
          <w:rFonts w:ascii="Calibri" w:hAnsi="Calibri" w:cs="Calibri"/>
          <w:color w:val="000000"/>
        </w:rPr>
        <w:t xml:space="preserve">Confidentiality must not override the right of children to be protected from harm. However, every effort will be made to ensure confidentiality is maintained for all concerned if an allegation has been made and is being investigated. </w:t>
      </w:r>
    </w:p>
    <w:p w14:paraId="0FF7D5DB" w14:textId="77777777" w:rsidR="00D66668" w:rsidRPr="00D617E2" w:rsidRDefault="00D66668" w:rsidP="00D428D4">
      <w:pPr>
        <w:autoSpaceDE w:val="0"/>
        <w:autoSpaceDN w:val="0"/>
        <w:adjustRightInd w:val="0"/>
        <w:jc w:val="both"/>
        <w:rPr>
          <w:rFonts w:ascii="Calibri" w:hAnsi="Calibri" w:cs="Calibri"/>
          <w:color w:val="000000"/>
        </w:rPr>
      </w:pPr>
    </w:p>
    <w:p w14:paraId="42C1DB6E" w14:textId="65135743" w:rsidR="00D428D4" w:rsidRPr="00D617E2" w:rsidRDefault="00D428D4" w:rsidP="00D428D4">
      <w:pPr>
        <w:autoSpaceDE w:val="0"/>
        <w:autoSpaceDN w:val="0"/>
        <w:adjustRightInd w:val="0"/>
        <w:jc w:val="both"/>
        <w:rPr>
          <w:rFonts w:ascii="Calibri" w:hAnsi="Calibri" w:cs="Calibri"/>
          <w:color w:val="000000"/>
        </w:rPr>
      </w:pPr>
      <w:r w:rsidRPr="00D617E2">
        <w:rPr>
          <w:rFonts w:ascii="Calibri" w:hAnsi="Calibri" w:cs="Calibri"/>
          <w:color w:val="000000"/>
        </w:rPr>
        <w:t xml:space="preserve">If uncertain about whether sensitive information can be disclosed to a third party, contact the DSL or call the Information Commissioner’s Office </w:t>
      </w:r>
      <w:r w:rsidR="00E30E1B" w:rsidRPr="00D617E2">
        <w:rPr>
          <w:rFonts w:ascii="Calibri" w:hAnsi="Calibri" w:cs="Calibri"/>
          <w:color w:val="000000"/>
        </w:rPr>
        <w:t xml:space="preserve">helpline </w:t>
      </w:r>
      <w:r w:rsidRPr="00D617E2">
        <w:rPr>
          <w:rFonts w:ascii="Calibri" w:hAnsi="Calibri" w:cs="Calibri"/>
          <w:color w:val="000000"/>
        </w:rPr>
        <w:t>on 0303 123 1113</w:t>
      </w:r>
      <w:r w:rsidR="00586017" w:rsidRPr="00D617E2">
        <w:rPr>
          <w:rFonts w:ascii="Calibri" w:hAnsi="Calibri" w:cs="Calibri"/>
          <w:color w:val="000000"/>
        </w:rPr>
        <w:t xml:space="preserve">. </w:t>
      </w:r>
      <w:r w:rsidRPr="00D617E2">
        <w:rPr>
          <w:rFonts w:ascii="Calibri" w:hAnsi="Calibri" w:cs="Calibri"/>
          <w:color w:val="000000"/>
        </w:rPr>
        <w:t xml:space="preserve">They will </w:t>
      </w:r>
      <w:r w:rsidRPr="00D617E2">
        <w:rPr>
          <w:rFonts w:ascii="Calibri" w:hAnsi="Calibri" w:cs="Calibri"/>
          <w:color w:val="000000"/>
        </w:rPr>
        <w:lastRenderedPageBreak/>
        <w:t>provide advice about the particulars relating to each individual case, including information which can and cannot be shared.</w:t>
      </w:r>
    </w:p>
    <w:p w14:paraId="6BF5BD91" w14:textId="423531E8" w:rsidR="006C2D83" w:rsidRPr="00D617E2" w:rsidRDefault="006C2D83" w:rsidP="00D428D4">
      <w:pPr>
        <w:autoSpaceDE w:val="0"/>
        <w:autoSpaceDN w:val="0"/>
        <w:adjustRightInd w:val="0"/>
        <w:jc w:val="both"/>
        <w:rPr>
          <w:rFonts w:ascii="Calibri" w:hAnsi="Calibri" w:cs="Calibri"/>
          <w:color w:val="000000"/>
        </w:rPr>
      </w:pPr>
    </w:p>
    <w:p w14:paraId="5C329C66" w14:textId="77777777" w:rsidR="006C2D83" w:rsidRPr="00D617E2" w:rsidRDefault="006C2D83" w:rsidP="006C2D83">
      <w:pPr>
        <w:pStyle w:val="NoSpacing"/>
        <w:rPr>
          <w:rFonts w:ascii="Calibri" w:eastAsia="Calibri" w:hAnsi="Calibri" w:cs="Calibri"/>
          <w:sz w:val="22"/>
          <w:lang w:eastAsia="en-GB"/>
        </w:rPr>
      </w:pPr>
      <w:r w:rsidRPr="00D617E2">
        <w:rPr>
          <w:rFonts w:ascii="Calibri" w:eastAsia="Arial" w:hAnsi="Calibri" w:cs="Calibri"/>
          <w:lang w:eastAsia="en-GB"/>
        </w:rPr>
        <w:t xml:space="preserve">Staff must not make any comments either publicly or in private about the supposed or actual behaviour of a parent, child or member of staff.  </w:t>
      </w:r>
    </w:p>
    <w:p w14:paraId="220BE6E6" w14:textId="5FAEB83B" w:rsidR="00D428D4" w:rsidRPr="00D617E2" w:rsidRDefault="00D428D4" w:rsidP="00D428D4">
      <w:pPr>
        <w:autoSpaceDE w:val="0"/>
        <w:autoSpaceDN w:val="0"/>
        <w:adjustRightInd w:val="0"/>
        <w:jc w:val="both"/>
        <w:rPr>
          <w:rFonts w:ascii="Calibri" w:hAnsi="Calibri" w:cs="Calibri"/>
          <w:color w:val="000000"/>
        </w:rPr>
      </w:pPr>
    </w:p>
    <w:p w14:paraId="3DA5DA86" w14:textId="29059ADC" w:rsidR="00D428D4" w:rsidRPr="00D617E2" w:rsidRDefault="000E44E8" w:rsidP="00132DDA">
      <w:pPr>
        <w:rPr>
          <w:rStyle w:val="Heading2Char"/>
          <w:rFonts w:ascii="Calibri" w:hAnsi="Calibri" w:cs="Calibri"/>
          <w:bCs/>
          <w:sz w:val="24"/>
          <w:szCs w:val="22"/>
        </w:rPr>
      </w:pPr>
      <w:r w:rsidRPr="00D617E2">
        <w:rPr>
          <w:rStyle w:val="Heading2Char"/>
          <w:rFonts w:ascii="Calibri" w:hAnsi="Calibri" w:cs="Calibri"/>
          <w:bCs/>
          <w:sz w:val="24"/>
          <w:szCs w:val="22"/>
        </w:rPr>
        <w:t xml:space="preserve">Record </w:t>
      </w:r>
      <w:r w:rsidR="00241C91" w:rsidRPr="00D617E2">
        <w:rPr>
          <w:rStyle w:val="Heading2Char"/>
          <w:rFonts w:ascii="Calibri" w:hAnsi="Calibri" w:cs="Calibri"/>
          <w:bCs/>
          <w:sz w:val="24"/>
          <w:szCs w:val="22"/>
        </w:rPr>
        <w:t>k</w:t>
      </w:r>
      <w:r w:rsidRPr="00D617E2">
        <w:rPr>
          <w:rStyle w:val="Heading2Char"/>
          <w:rFonts w:ascii="Calibri" w:hAnsi="Calibri" w:cs="Calibri"/>
          <w:bCs/>
          <w:sz w:val="24"/>
          <w:szCs w:val="22"/>
        </w:rPr>
        <w:t>eeping and data protection</w:t>
      </w:r>
    </w:p>
    <w:p w14:paraId="11D91920" w14:textId="4219F9A9" w:rsidR="000E44E8" w:rsidRPr="00D617E2" w:rsidRDefault="000E44E8" w:rsidP="000E44E8">
      <w:pPr>
        <w:jc w:val="both"/>
        <w:rPr>
          <w:rFonts w:ascii="Calibri" w:eastAsia="Arial" w:hAnsi="Calibri" w:cs="Calibri"/>
        </w:rPr>
      </w:pPr>
      <w:r w:rsidRPr="00D617E2">
        <w:rPr>
          <w:rFonts w:ascii="Calibri" w:eastAsia="Arial" w:hAnsi="Calibri" w:cs="Calibri"/>
        </w:rPr>
        <w:t xml:space="preserve">Confidential records kept on a child are shared with the child's parents or those who have parental responsibility for the child, only if appropriate and in line with guidance of the </w:t>
      </w:r>
      <w:r w:rsidR="00F62459" w:rsidRPr="00D617E2">
        <w:rPr>
          <w:rFonts w:ascii="Calibri" w:eastAsia="Arial" w:hAnsi="Calibri" w:cs="Calibri"/>
        </w:rPr>
        <w:t>L</w:t>
      </w:r>
      <w:r w:rsidRPr="00D617E2">
        <w:rPr>
          <w:rFonts w:ascii="Calibri" w:eastAsia="Arial" w:hAnsi="Calibri" w:cs="Calibri"/>
        </w:rPr>
        <w:t xml:space="preserve">ocal </w:t>
      </w:r>
      <w:r w:rsidR="00F62459" w:rsidRPr="00D617E2">
        <w:rPr>
          <w:rFonts w:ascii="Calibri" w:eastAsia="Arial" w:hAnsi="Calibri" w:cs="Calibri"/>
        </w:rPr>
        <w:t>A</w:t>
      </w:r>
      <w:r w:rsidRPr="00D617E2">
        <w:rPr>
          <w:rFonts w:ascii="Calibri" w:eastAsia="Arial" w:hAnsi="Calibri" w:cs="Calibri"/>
        </w:rPr>
        <w:t>uthority with the proviso that the care and safety of the child is paramount. We will do all in our power to support and work with the child's family.</w:t>
      </w:r>
    </w:p>
    <w:p w14:paraId="50A595E6" w14:textId="77777777" w:rsidR="000E44E8" w:rsidRPr="00D617E2" w:rsidRDefault="000E44E8" w:rsidP="000E44E8">
      <w:pPr>
        <w:jc w:val="both"/>
        <w:rPr>
          <w:rFonts w:ascii="Calibri" w:eastAsia="Arial" w:hAnsi="Calibri" w:cs="Calibri"/>
        </w:rPr>
      </w:pPr>
    </w:p>
    <w:p w14:paraId="7B747803" w14:textId="6ADEC781" w:rsidR="000E44E8" w:rsidRPr="00D617E2" w:rsidRDefault="000E44E8" w:rsidP="000E44E8">
      <w:pPr>
        <w:jc w:val="both"/>
        <w:rPr>
          <w:rFonts w:ascii="Calibri" w:eastAsia="Arial" w:hAnsi="Calibri" w:cs="Calibri"/>
        </w:rPr>
      </w:pPr>
      <w:r w:rsidRPr="00D617E2">
        <w:rPr>
          <w:rFonts w:ascii="Calibri" w:eastAsia="Arial" w:hAnsi="Calibri" w:cs="Calibri"/>
        </w:rPr>
        <w:t xml:space="preserve">The nursery keeps appropriate records to support the early identification of children and families </w:t>
      </w:r>
      <w:r w:rsidR="00F62459" w:rsidRPr="00D617E2">
        <w:rPr>
          <w:rFonts w:ascii="Calibri" w:eastAsia="Arial" w:hAnsi="Calibri" w:cs="Calibri"/>
        </w:rPr>
        <w:t xml:space="preserve">which </w:t>
      </w:r>
      <w:r w:rsidRPr="00D617E2">
        <w:rPr>
          <w:rFonts w:ascii="Calibri" w:eastAsia="Arial" w:hAnsi="Calibri" w:cs="Calibri"/>
        </w:rPr>
        <w:t xml:space="preserve">would benefit from </w:t>
      </w:r>
      <w:r w:rsidR="00F62459" w:rsidRPr="00D617E2">
        <w:rPr>
          <w:rFonts w:ascii="Calibri" w:eastAsia="Arial" w:hAnsi="Calibri" w:cs="Calibri"/>
        </w:rPr>
        <w:t>early help</w:t>
      </w:r>
      <w:r w:rsidRPr="00D617E2">
        <w:rPr>
          <w:rFonts w:ascii="Calibri" w:eastAsia="Arial" w:hAnsi="Calibri" w:cs="Calibri"/>
        </w:rPr>
        <w:t>. Factual records are maintained in a chronological order with parental discussions. Records are reviewed regularly by the DSL to look holistically at identifying children’s needs</w:t>
      </w:r>
      <w:r w:rsidR="00586017" w:rsidRPr="00D617E2">
        <w:rPr>
          <w:rFonts w:ascii="Calibri" w:eastAsia="Arial" w:hAnsi="Calibri" w:cs="Calibri"/>
        </w:rPr>
        <w:t xml:space="preserve">. </w:t>
      </w:r>
    </w:p>
    <w:p w14:paraId="23AB2C87" w14:textId="77777777" w:rsidR="000E44E8" w:rsidRPr="00D617E2" w:rsidRDefault="000E44E8" w:rsidP="00132DDA">
      <w:pPr>
        <w:rPr>
          <w:rFonts w:ascii="Calibri" w:hAnsi="Calibri" w:cs="Calibri"/>
          <w:bCs/>
          <w:sz w:val="22"/>
          <w:szCs w:val="22"/>
        </w:rPr>
      </w:pPr>
    </w:p>
    <w:p w14:paraId="1EBD1FC6" w14:textId="21069EB5" w:rsidR="00D428D4" w:rsidRPr="00D617E2" w:rsidRDefault="00132DDA" w:rsidP="00D428D4">
      <w:pPr>
        <w:autoSpaceDE w:val="0"/>
        <w:autoSpaceDN w:val="0"/>
        <w:adjustRightInd w:val="0"/>
        <w:jc w:val="both"/>
        <w:rPr>
          <w:rFonts w:ascii="Calibri" w:hAnsi="Calibri" w:cs="Calibri"/>
          <w:color w:val="000000"/>
        </w:rPr>
      </w:pPr>
      <w:r w:rsidRPr="00D617E2">
        <w:rPr>
          <w:rFonts w:ascii="Calibri" w:hAnsi="Calibri" w:cs="Calibri"/>
          <w:color w:val="000000"/>
        </w:rPr>
        <w:t>Our</w:t>
      </w:r>
      <w:r w:rsidR="00315ED4" w:rsidRPr="00D617E2">
        <w:rPr>
          <w:rFonts w:ascii="Calibri" w:hAnsi="Calibri" w:cs="Calibri"/>
          <w:color w:val="000000"/>
        </w:rPr>
        <w:t xml:space="preserve"> </w:t>
      </w:r>
      <w:r w:rsidRPr="00D617E2">
        <w:rPr>
          <w:rFonts w:ascii="Calibri" w:hAnsi="Calibri" w:cs="Calibri"/>
          <w:color w:val="000000"/>
        </w:rPr>
        <w:t>D</w:t>
      </w:r>
      <w:r w:rsidR="00D428D4" w:rsidRPr="00D617E2">
        <w:rPr>
          <w:rFonts w:ascii="Calibri" w:hAnsi="Calibri" w:cs="Calibri"/>
          <w:color w:val="000000"/>
        </w:rPr>
        <w:t xml:space="preserve">ata protection </w:t>
      </w:r>
      <w:r w:rsidRPr="00D617E2">
        <w:rPr>
          <w:rFonts w:ascii="Calibri" w:hAnsi="Calibri" w:cs="Calibri"/>
          <w:color w:val="000000"/>
        </w:rPr>
        <w:t xml:space="preserve">and confidentiality </w:t>
      </w:r>
      <w:r w:rsidR="00D428D4" w:rsidRPr="00D617E2">
        <w:rPr>
          <w:rFonts w:ascii="Calibri" w:hAnsi="Calibri" w:cs="Calibri"/>
          <w:color w:val="000000"/>
        </w:rPr>
        <w:t xml:space="preserve">policy will be applied with regards to any information received from an individual. Only persons involved in the investigation should handle this information although any investigating body will have access to all information stored in order to support an investigation. </w:t>
      </w:r>
    </w:p>
    <w:p w14:paraId="2204687A" w14:textId="77777777" w:rsidR="00D428D4" w:rsidRPr="00D617E2" w:rsidRDefault="00D428D4" w:rsidP="00D428D4">
      <w:pPr>
        <w:autoSpaceDE w:val="0"/>
        <w:autoSpaceDN w:val="0"/>
        <w:adjustRightInd w:val="0"/>
        <w:jc w:val="both"/>
        <w:rPr>
          <w:rFonts w:ascii="Calibri" w:hAnsi="Calibri" w:cs="Calibri"/>
          <w:color w:val="000000"/>
        </w:rPr>
      </w:pPr>
    </w:p>
    <w:p w14:paraId="3EBDF7C9" w14:textId="7FCB1737" w:rsidR="00D428D4" w:rsidRPr="00D617E2" w:rsidRDefault="00D428D4" w:rsidP="00315ED4">
      <w:pPr>
        <w:rPr>
          <w:rFonts w:ascii="Calibri" w:hAnsi="Calibri"/>
          <w:u w:val="single"/>
        </w:rPr>
      </w:pPr>
      <w:bookmarkStart w:id="22" w:name="_Toc119397320"/>
      <w:r w:rsidRPr="00D617E2">
        <w:rPr>
          <w:rFonts w:ascii="Calibri" w:hAnsi="Calibri"/>
          <w:u w:val="single"/>
        </w:rPr>
        <w:t>PART 2: Definitions of abuse</w:t>
      </w:r>
      <w:bookmarkEnd w:id="22"/>
    </w:p>
    <w:p w14:paraId="18D7B19D" w14:textId="77777777" w:rsidR="00D428D4" w:rsidRPr="00D617E2" w:rsidRDefault="00D428D4" w:rsidP="00D428D4">
      <w:pPr>
        <w:jc w:val="both"/>
        <w:rPr>
          <w:rFonts w:ascii="Calibri" w:eastAsia="Arial" w:hAnsi="Calibri" w:cs="Calibri"/>
          <w:i/>
        </w:rPr>
      </w:pPr>
      <w:r w:rsidRPr="00D617E2">
        <w:rPr>
          <w:rFonts w:ascii="Calibri" w:hAnsi="Calibri" w:cs="Calibri"/>
        </w:rPr>
        <w:t xml:space="preserve"> </w:t>
      </w:r>
    </w:p>
    <w:p w14:paraId="25C5947A" w14:textId="51FE70A7" w:rsidR="00D428D4" w:rsidRPr="00D617E2" w:rsidRDefault="00D428D4" w:rsidP="00315ED4">
      <w:pPr>
        <w:rPr>
          <w:rFonts w:ascii="Calibri" w:hAnsi="Calibri" w:cs="Calibri"/>
          <w:b/>
          <w:bCs/>
        </w:rPr>
      </w:pPr>
      <w:bookmarkStart w:id="23" w:name="_Toc499020575"/>
      <w:bookmarkStart w:id="24" w:name="_Toc119397321"/>
      <w:r w:rsidRPr="00D617E2">
        <w:rPr>
          <w:rFonts w:ascii="Calibri" w:hAnsi="Calibri" w:cs="Calibri"/>
          <w:b/>
          <w:bCs/>
        </w:rPr>
        <w:t>Definition of significant harm</w:t>
      </w:r>
      <w:bookmarkEnd w:id="23"/>
      <w:bookmarkEnd w:id="24"/>
    </w:p>
    <w:p w14:paraId="27DDC7E4" w14:textId="77777777" w:rsidR="00D428D4" w:rsidRPr="00D617E2" w:rsidRDefault="00D428D4" w:rsidP="00D428D4">
      <w:pPr>
        <w:autoSpaceDE w:val="0"/>
        <w:autoSpaceDN w:val="0"/>
        <w:adjustRightInd w:val="0"/>
        <w:jc w:val="both"/>
        <w:rPr>
          <w:rFonts w:ascii="Calibri" w:hAnsi="Calibri" w:cs="Calibri"/>
          <w:color w:val="000000"/>
        </w:rPr>
      </w:pPr>
      <w:r w:rsidRPr="00D617E2">
        <w:rPr>
          <w:rFonts w:ascii="Calibri" w:hAnsi="Calibri" w:cs="Calibri"/>
          <w:color w:val="000000"/>
        </w:rPr>
        <w:t xml:space="preserve">The Children Act 1989 introduced the concept of significant harm as </w:t>
      </w:r>
      <w:r w:rsidRPr="00D617E2">
        <w:rPr>
          <w:rFonts w:ascii="Calibri" w:hAnsi="Calibri" w:cs="Calibri"/>
          <w:i/>
          <w:color w:val="000000"/>
        </w:rPr>
        <w:t>‘the threshold that justifies compulsory intervention in family life in the best interests of children’</w:t>
      </w:r>
      <w:r w:rsidRPr="00D617E2">
        <w:rPr>
          <w:rFonts w:ascii="Calibri" w:hAnsi="Calibri" w:cs="Calibri"/>
          <w:color w:val="000000"/>
        </w:rPr>
        <w:t xml:space="preserve">. It gives LAs a duty to make enquires to decide whether they should take action to safeguard or promote the welfare of a child who is suffering, or likely to suffer, significant harm. </w:t>
      </w:r>
    </w:p>
    <w:p w14:paraId="024A38D1" w14:textId="77777777" w:rsidR="00D428D4" w:rsidRPr="00D617E2" w:rsidRDefault="00D428D4" w:rsidP="00D428D4">
      <w:pPr>
        <w:autoSpaceDE w:val="0"/>
        <w:autoSpaceDN w:val="0"/>
        <w:adjustRightInd w:val="0"/>
        <w:jc w:val="both"/>
        <w:rPr>
          <w:rFonts w:ascii="Calibri" w:hAnsi="Calibri" w:cs="Calibri"/>
          <w:color w:val="000000"/>
        </w:rPr>
      </w:pPr>
    </w:p>
    <w:p w14:paraId="74726C3C" w14:textId="77777777" w:rsidR="00D428D4" w:rsidRPr="00D617E2" w:rsidRDefault="00D428D4" w:rsidP="00D428D4">
      <w:pPr>
        <w:autoSpaceDE w:val="0"/>
        <w:autoSpaceDN w:val="0"/>
        <w:adjustRightInd w:val="0"/>
        <w:jc w:val="both"/>
        <w:rPr>
          <w:rFonts w:ascii="Calibri" w:hAnsi="Calibri" w:cs="Calibri"/>
          <w:color w:val="000000"/>
        </w:rPr>
      </w:pPr>
      <w:r w:rsidRPr="00D617E2">
        <w:rPr>
          <w:rFonts w:ascii="Calibri" w:hAnsi="Calibri" w:cs="Calibri"/>
          <w:color w:val="000000"/>
        </w:rPr>
        <w:t>Whilst there are no absolute criteria to rely on when judging what constitutes significant harm, consideration should be given to:</w:t>
      </w:r>
    </w:p>
    <w:p w14:paraId="64AF307C" w14:textId="77777777" w:rsidR="00D428D4" w:rsidRPr="00D617E2" w:rsidRDefault="00D428D4" w:rsidP="00BE4998">
      <w:pPr>
        <w:numPr>
          <w:ilvl w:val="0"/>
          <w:numId w:val="226"/>
        </w:numPr>
        <w:autoSpaceDE w:val="0"/>
        <w:autoSpaceDN w:val="0"/>
        <w:adjustRightInd w:val="0"/>
        <w:jc w:val="both"/>
        <w:rPr>
          <w:rFonts w:ascii="Calibri" w:hAnsi="Calibri" w:cs="Calibri"/>
          <w:color w:val="000000"/>
        </w:rPr>
      </w:pPr>
      <w:r w:rsidRPr="00D617E2">
        <w:rPr>
          <w:rFonts w:ascii="Calibri" w:hAnsi="Calibri" w:cs="Calibri"/>
          <w:color w:val="000000"/>
        </w:rPr>
        <w:t>The severity of the ill-treatment, including the degree of harm</w:t>
      </w:r>
    </w:p>
    <w:p w14:paraId="2FE3EB2D" w14:textId="77777777" w:rsidR="00D428D4" w:rsidRPr="00D617E2" w:rsidRDefault="00D428D4" w:rsidP="00BE4998">
      <w:pPr>
        <w:numPr>
          <w:ilvl w:val="0"/>
          <w:numId w:val="226"/>
        </w:numPr>
        <w:autoSpaceDE w:val="0"/>
        <w:autoSpaceDN w:val="0"/>
        <w:adjustRightInd w:val="0"/>
        <w:jc w:val="both"/>
        <w:rPr>
          <w:rFonts w:ascii="Calibri" w:hAnsi="Calibri" w:cs="Calibri"/>
          <w:color w:val="000000"/>
        </w:rPr>
      </w:pPr>
      <w:r w:rsidRPr="00D617E2">
        <w:rPr>
          <w:rFonts w:ascii="Calibri" w:hAnsi="Calibri" w:cs="Calibri"/>
          <w:color w:val="000000"/>
        </w:rPr>
        <w:t>The extent and frequency of abuse and/or neglect</w:t>
      </w:r>
    </w:p>
    <w:p w14:paraId="55C1E6ED" w14:textId="77777777" w:rsidR="00D428D4" w:rsidRPr="00D617E2" w:rsidRDefault="00D428D4" w:rsidP="00BE4998">
      <w:pPr>
        <w:numPr>
          <w:ilvl w:val="0"/>
          <w:numId w:val="226"/>
        </w:numPr>
        <w:autoSpaceDE w:val="0"/>
        <w:autoSpaceDN w:val="0"/>
        <w:adjustRightInd w:val="0"/>
        <w:jc w:val="both"/>
        <w:rPr>
          <w:rFonts w:ascii="Calibri" w:hAnsi="Calibri" w:cs="Calibri"/>
        </w:rPr>
      </w:pPr>
      <w:r w:rsidRPr="00D617E2">
        <w:rPr>
          <w:rFonts w:ascii="Calibri" w:hAnsi="Calibri" w:cs="Calibri"/>
          <w:color w:val="000000"/>
        </w:rPr>
        <w:t>The impact this is likely to have, or is having, on the child involved.</w:t>
      </w:r>
      <w:bookmarkStart w:id="25" w:name="_Toc499020571"/>
    </w:p>
    <w:p w14:paraId="0AC4FA2D" w14:textId="77777777" w:rsidR="00D428D4" w:rsidRPr="00D617E2" w:rsidRDefault="00D428D4" w:rsidP="00D428D4">
      <w:pPr>
        <w:jc w:val="both"/>
        <w:rPr>
          <w:rFonts w:ascii="Calibri" w:hAnsi="Calibri" w:cs="Calibri"/>
        </w:rPr>
      </w:pPr>
    </w:p>
    <w:p w14:paraId="41BE4F4A" w14:textId="77777777" w:rsidR="00D428D4" w:rsidRPr="00D617E2" w:rsidRDefault="00D428D4" w:rsidP="00D428D4">
      <w:pPr>
        <w:jc w:val="both"/>
        <w:rPr>
          <w:rFonts w:ascii="Calibri" w:hAnsi="Calibri" w:cs="Calibri"/>
          <w:color w:val="000000"/>
        </w:rPr>
      </w:pPr>
      <w:r w:rsidRPr="00D617E2">
        <w:rPr>
          <w:rFonts w:ascii="Calibri" w:hAnsi="Calibri" w:cs="Calibri"/>
        </w:rPr>
        <w:t xml:space="preserve">This may be a single traumatic event, such as a violent assault, suffocation or poisoning, or it can be a combination of events (both acute and long-standing) that impairs the physical, intellectual, emotional, social or behavioural development of the child. </w:t>
      </w:r>
    </w:p>
    <w:p w14:paraId="0DCCDDD1" w14:textId="1F6C4894" w:rsidR="00D428D4" w:rsidRPr="00D617E2" w:rsidRDefault="00D428D4" w:rsidP="00315ED4">
      <w:pPr>
        <w:rPr>
          <w:rFonts w:ascii="Calibri" w:hAnsi="Calibri" w:cs="Calibri"/>
          <w:b/>
          <w:bCs/>
        </w:rPr>
      </w:pPr>
      <w:bookmarkStart w:id="26" w:name="_Toc119397322"/>
      <w:r w:rsidRPr="00D617E2">
        <w:rPr>
          <w:rFonts w:ascii="Calibri" w:hAnsi="Calibri" w:cs="Calibri"/>
          <w:b/>
          <w:bCs/>
        </w:rPr>
        <w:t>Definitions of abuse and neglect</w:t>
      </w:r>
      <w:bookmarkEnd w:id="26"/>
    </w:p>
    <w:p w14:paraId="47D5C91B" w14:textId="77777777" w:rsidR="006E5675" w:rsidRPr="00D617E2" w:rsidRDefault="00D428D4" w:rsidP="00D428D4">
      <w:pPr>
        <w:jc w:val="both"/>
        <w:rPr>
          <w:rFonts w:ascii="Calibri" w:eastAsia="Arial" w:hAnsi="Calibri" w:cs="Calibri"/>
        </w:rPr>
      </w:pPr>
      <w:r w:rsidRPr="00D617E2">
        <w:rPr>
          <w:rFonts w:ascii="Calibri" w:eastAsia="Arial" w:hAnsi="Calibri" w:cs="Calibri"/>
        </w:rPr>
        <w:t xml:space="preserve">Abuse and neglect are forms of maltreatment of a child. Somebody may abuse or neglect a child by inflicting harm, or by failing to act to prevent harm. Children may be abused within a family, institution or community setting by those known to them or, more rarely, a stranger. </w:t>
      </w:r>
    </w:p>
    <w:p w14:paraId="2536379A" w14:textId="77777777" w:rsidR="006E5675" w:rsidRPr="00D617E2" w:rsidRDefault="006E5675" w:rsidP="00D428D4">
      <w:pPr>
        <w:jc w:val="both"/>
        <w:rPr>
          <w:rFonts w:ascii="Calibri" w:eastAsia="Arial" w:hAnsi="Calibri" w:cs="Calibri"/>
        </w:rPr>
      </w:pPr>
    </w:p>
    <w:p w14:paraId="076655C0" w14:textId="6F90E88C" w:rsidR="00D428D4" w:rsidRPr="00D617E2" w:rsidRDefault="00D428D4" w:rsidP="00D428D4">
      <w:pPr>
        <w:jc w:val="both"/>
        <w:rPr>
          <w:rFonts w:ascii="Calibri" w:eastAsia="Arial" w:hAnsi="Calibri" w:cs="Calibri"/>
        </w:rPr>
      </w:pPr>
      <w:r w:rsidRPr="00D617E2">
        <w:rPr>
          <w:rFonts w:ascii="Calibri" w:eastAsia="Arial" w:hAnsi="Calibri" w:cs="Calibri"/>
        </w:rPr>
        <w:t xml:space="preserve">Perpetrators of abuse can be an adult, or adults, another child or children. </w:t>
      </w:r>
    </w:p>
    <w:p w14:paraId="7BF44A6A" w14:textId="0B84EF1B" w:rsidR="00D428D4" w:rsidRPr="00D617E2" w:rsidRDefault="00D428D4" w:rsidP="00D428D4">
      <w:pPr>
        <w:jc w:val="both"/>
        <w:rPr>
          <w:rFonts w:ascii="Calibri" w:eastAsia="Arial" w:hAnsi="Calibri" w:cs="Calibri"/>
          <w:i/>
        </w:rPr>
      </w:pPr>
      <w:r w:rsidRPr="00D617E2">
        <w:rPr>
          <w:rFonts w:ascii="Calibri" w:eastAsia="Arial" w:hAnsi="Calibri" w:cs="Calibri"/>
        </w:rPr>
        <w:lastRenderedPageBreak/>
        <w:t>(</w:t>
      </w:r>
      <w:r w:rsidRPr="00D617E2">
        <w:rPr>
          <w:rFonts w:ascii="Calibri" w:eastAsia="Arial" w:hAnsi="Calibri" w:cs="Calibri"/>
          <w:i/>
        </w:rPr>
        <w:t>What to do if you’re worried a child is being abused: Advice for practitioners</w:t>
      </w:r>
      <w:r w:rsidR="00FE7EA1" w:rsidRPr="00D617E2">
        <w:rPr>
          <w:rFonts w:ascii="Calibri" w:eastAsia="Arial" w:hAnsi="Calibri" w:cs="Calibri"/>
          <w:i/>
        </w:rPr>
        <w:t xml:space="preserve"> </w:t>
      </w:r>
      <w:r w:rsidRPr="00D617E2">
        <w:rPr>
          <w:rFonts w:ascii="Calibri" w:eastAsia="Arial" w:hAnsi="Calibri" w:cs="Calibri"/>
        </w:rPr>
        <w:t xml:space="preserve">and </w:t>
      </w:r>
      <w:r w:rsidRPr="00D617E2">
        <w:rPr>
          <w:rFonts w:ascii="Calibri" w:eastAsia="Arial" w:hAnsi="Calibri" w:cs="Calibri"/>
          <w:i/>
        </w:rPr>
        <w:t>Working together to safeguard children</w:t>
      </w:r>
      <w:r w:rsidRPr="00D617E2">
        <w:rPr>
          <w:rFonts w:ascii="Calibri" w:eastAsia="Arial" w:hAnsi="Calibri" w:cs="Calibri"/>
        </w:rPr>
        <w:t>)</w:t>
      </w:r>
    </w:p>
    <w:p w14:paraId="592A6D30" w14:textId="77777777" w:rsidR="00CC2F36" w:rsidRPr="00D617E2" w:rsidRDefault="00CC2F36" w:rsidP="00D428D4">
      <w:pPr>
        <w:autoSpaceDE w:val="0"/>
        <w:autoSpaceDN w:val="0"/>
        <w:adjustRightInd w:val="0"/>
        <w:jc w:val="both"/>
        <w:rPr>
          <w:rFonts w:ascii="Calibri" w:hAnsi="Calibri" w:cs="Calibri"/>
          <w:color w:val="000000"/>
        </w:rPr>
      </w:pPr>
    </w:p>
    <w:p w14:paraId="1E88EF8F" w14:textId="306621C6" w:rsidR="00D428D4" w:rsidRPr="00D617E2" w:rsidRDefault="00D428D4" w:rsidP="00D428D4">
      <w:pPr>
        <w:autoSpaceDE w:val="0"/>
        <w:autoSpaceDN w:val="0"/>
        <w:adjustRightInd w:val="0"/>
        <w:jc w:val="both"/>
        <w:rPr>
          <w:rFonts w:ascii="Calibri" w:hAnsi="Calibri" w:cs="Calibri"/>
          <w:color w:val="000000"/>
        </w:rPr>
      </w:pPr>
      <w:r w:rsidRPr="00D617E2">
        <w:rPr>
          <w:rFonts w:ascii="Calibri" w:hAnsi="Calibri" w:cs="Calibri"/>
          <w:color w:val="000000"/>
        </w:rPr>
        <w:t>The signs and indicators listed below may not necessarily indicate that a child has been abused, but can help to indicate that something may be wrong, especially if a child shows a number of these symptoms, or any of them to a marked degree.</w:t>
      </w:r>
    </w:p>
    <w:p w14:paraId="065B13D3" w14:textId="11E3017B" w:rsidR="00D428D4" w:rsidRPr="00D617E2" w:rsidRDefault="00D428D4" w:rsidP="00D428D4">
      <w:pPr>
        <w:autoSpaceDE w:val="0"/>
        <w:autoSpaceDN w:val="0"/>
        <w:adjustRightInd w:val="0"/>
        <w:jc w:val="both"/>
        <w:rPr>
          <w:rFonts w:ascii="Calibri" w:hAnsi="Calibri" w:cs="Calibri"/>
          <w:color w:val="000000"/>
        </w:rPr>
      </w:pPr>
    </w:p>
    <w:p w14:paraId="6F143514" w14:textId="05ECE184" w:rsidR="00D428D4" w:rsidRPr="00D617E2" w:rsidRDefault="00D428D4" w:rsidP="00315ED4">
      <w:pPr>
        <w:rPr>
          <w:rFonts w:ascii="Calibri" w:hAnsi="Calibri" w:cs="Calibri"/>
          <w:b/>
          <w:bCs/>
        </w:rPr>
      </w:pPr>
      <w:bookmarkStart w:id="27" w:name="_Toc119397323"/>
      <w:r w:rsidRPr="00D617E2">
        <w:rPr>
          <w:rFonts w:ascii="Calibri" w:hAnsi="Calibri" w:cs="Calibri"/>
          <w:b/>
          <w:bCs/>
        </w:rPr>
        <w:t>Indicators of child abuse</w:t>
      </w:r>
      <w:bookmarkEnd w:id="27"/>
    </w:p>
    <w:p w14:paraId="75453FA4" w14:textId="77777777" w:rsidR="00D428D4" w:rsidRPr="00D617E2" w:rsidRDefault="00D428D4" w:rsidP="00D428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95ACE" w:rsidRPr="00D617E2" w14:paraId="60E10B3D" w14:textId="77777777" w:rsidTr="006D743E">
        <w:tc>
          <w:tcPr>
            <w:tcW w:w="9016" w:type="dxa"/>
            <w:shd w:val="clear" w:color="auto" w:fill="F2F2F2" w:themeFill="background1" w:themeFillShade="F2"/>
          </w:tcPr>
          <w:p w14:paraId="7CA76EAF" w14:textId="77777777" w:rsidR="00D428D4" w:rsidRPr="00D617E2" w:rsidRDefault="00D428D4" w:rsidP="00BE4998">
            <w:pPr>
              <w:pStyle w:val="ListParagraph"/>
              <w:numPr>
                <w:ilvl w:val="0"/>
                <w:numId w:val="132"/>
              </w:numPr>
              <w:jc w:val="both"/>
              <w:rPr>
                <w:rFonts w:ascii="Calibri" w:eastAsia="Arial" w:hAnsi="Calibri" w:cs="Calibri"/>
                <w:color w:val="000000"/>
                <w:szCs w:val="22"/>
              </w:rPr>
            </w:pPr>
            <w:r w:rsidRPr="00D617E2">
              <w:rPr>
                <w:rFonts w:ascii="Calibri" w:eastAsia="Arial" w:hAnsi="Calibri" w:cs="Calibri"/>
                <w:color w:val="000000"/>
                <w:szCs w:val="22"/>
              </w:rPr>
              <w:t>Failure to thrive and meet developmental milestones</w:t>
            </w:r>
          </w:p>
          <w:p w14:paraId="3E4E365F" w14:textId="77777777" w:rsidR="00D428D4" w:rsidRPr="00D617E2" w:rsidRDefault="00D428D4" w:rsidP="00BE4998">
            <w:pPr>
              <w:pStyle w:val="ListParagraph"/>
              <w:numPr>
                <w:ilvl w:val="0"/>
                <w:numId w:val="132"/>
              </w:numPr>
              <w:jc w:val="both"/>
              <w:rPr>
                <w:rFonts w:ascii="Calibri" w:eastAsia="Arial" w:hAnsi="Calibri" w:cs="Calibri"/>
                <w:color w:val="000000"/>
                <w:szCs w:val="22"/>
              </w:rPr>
            </w:pPr>
            <w:r w:rsidRPr="00D617E2">
              <w:rPr>
                <w:rFonts w:ascii="Calibri" w:eastAsia="Arial" w:hAnsi="Calibri" w:cs="Calibri"/>
                <w:color w:val="000000"/>
                <w:szCs w:val="22"/>
              </w:rPr>
              <w:t>Fearful or withdrawn tendencies</w:t>
            </w:r>
          </w:p>
          <w:p w14:paraId="5988ABA8" w14:textId="77777777" w:rsidR="00D428D4" w:rsidRPr="00D617E2" w:rsidRDefault="00D428D4" w:rsidP="00BE4998">
            <w:pPr>
              <w:pStyle w:val="ListParagraph"/>
              <w:numPr>
                <w:ilvl w:val="0"/>
                <w:numId w:val="132"/>
              </w:numPr>
              <w:jc w:val="both"/>
              <w:rPr>
                <w:rFonts w:ascii="Calibri" w:eastAsia="Arial" w:hAnsi="Calibri" w:cs="Calibri"/>
                <w:color w:val="000000"/>
                <w:szCs w:val="22"/>
              </w:rPr>
            </w:pPr>
            <w:r w:rsidRPr="00D617E2">
              <w:rPr>
                <w:rFonts w:ascii="Calibri" w:eastAsia="Arial" w:hAnsi="Calibri" w:cs="Calibri"/>
                <w:color w:val="000000"/>
                <w:szCs w:val="22"/>
              </w:rPr>
              <w:t xml:space="preserve">Unexplained injuries to a child or conflicting reports from parents or staff </w:t>
            </w:r>
          </w:p>
          <w:p w14:paraId="6B2E415E" w14:textId="77777777" w:rsidR="00D428D4" w:rsidRPr="00D617E2" w:rsidRDefault="00D428D4" w:rsidP="00BE4998">
            <w:pPr>
              <w:pStyle w:val="ListParagraph"/>
              <w:numPr>
                <w:ilvl w:val="0"/>
                <w:numId w:val="132"/>
              </w:numPr>
              <w:jc w:val="both"/>
              <w:rPr>
                <w:rFonts w:ascii="Calibri" w:eastAsia="Arial" w:hAnsi="Calibri" w:cs="Calibri"/>
                <w:color w:val="000000"/>
                <w:szCs w:val="22"/>
              </w:rPr>
            </w:pPr>
            <w:r w:rsidRPr="00D617E2">
              <w:rPr>
                <w:rFonts w:ascii="Calibri" w:eastAsia="Arial" w:hAnsi="Calibri" w:cs="Calibri"/>
                <w:color w:val="000000"/>
                <w:szCs w:val="22"/>
              </w:rPr>
              <w:t xml:space="preserve">Repeated injuries </w:t>
            </w:r>
          </w:p>
          <w:p w14:paraId="688E9E38" w14:textId="77777777" w:rsidR="00D428D4" w:rsidRPr="00D617E2" w:rsidRDefault="00D428D4" w:rsidP="00BE4998">
            <w:pPr>
              <w:pStyle w:val="ListParagraph"/>
              <w:numPr>
                <w:ilvl w:val="0"/>
                <w:numId w:val="132"/>
              </w:numPr>
              <w:jc w:val="both"/>
              <w:rPr>
                <w:rFonts w:ascii="Calibri" w:eastAsia="Arial" w:hAnsi="Calibri" w:cs="Calibri"/>
                <w:color w:val="000000"/>
                <w:szCs w:val="22"/>
              </w:rPr>
            </w:pPr>
            <w:r w:rsidRPr="00D617E2">
              <w:rPr>
                <w:rFonts w:ascii="Calibri" w:eastAsia="Arial" w:hAnsi="Calibri" w:cs="Calibri"/>
                <w:color w:val="000000"/>
                <w:szCs w:val="22"/>
              </w:rPr>
              <w:t>Unaddressed illnesses or injuries</w:t>
            </w:r>
          </w:p>
          <w:p w14:paraId="4258B9EA" w14:textId="77777777" w:rsidR="00D428D4" w:rsidRPr="00D617E2" w:rsidRDefault="00D428D4" w:rsidP="00BE4998">
            <w:pPr>
              <w:pStyle w:val="ListParagraph"/>
              <w:numPr>
                <w:ilvl w:val="0"/>
                <w:numId w:val="132"/>
              </w:numPr>
              <w:jc w:val="both"/>
              <w:rPr>
                <w:rFonts w:ascii="Calibri" w:eastAsia="Calibri" w:hAnsi="Calibri" w:cs="Calibri"/>
                <w:color w:val="000000"/>
                <w:sz w:val="22"/>
                <w:lang w:eastAsia="en-US"/>
              </w:rPr>
            </w:pPr>
            <w:r w:rsidRPr="00D617E2">
              <w:rPr>
                <w:rFonts w:ascii="Calibri" w:eastAsia="Arial" w:hAnsi="Calibri" w:cs="Calibri"/>
                <w:color w:val="000000"/>
                <w:szCs w:val="22"/>
              </w:rPr>
              <w:t>Significant changes to behaviour patterns.</w:t>
            </w:r>
          </w:p>
        </w:tc>
      </w:tr>
    </w:tbl>
    <w:p w14:paraId="34791D12" w14:textId="77777777" w:rsidR="00D428D4" w:rsidRPr="00D617E2" w:rsidRDefault="00D428D4" w:rsidP="00D428D4">
      <w:pPr>
        <w:autoSpaceDE w:val="0"/>
        <w:autoSpaceDN w:val="0"/>
        <w:adjustRightInd w:val="0"/>
        <w:rPr>
          <w:rFonts w:ascii="Calibri" w:hAnsi="Calibri" w:cs="Calibri"/>
          <w:color w:val="000000"/>
        </w:rPr>
      </w:pPr>
    </w:p>
    <w:p w14:paraId="255D0353" w14:textId="77777777" w:rsidR="00D428D4" w:rsidRPr="00D617E2" w:rsidRDefault="00D428D4" w:rsidP="00D428D4">
      <w:pPr>
        <w:jc w:val="both"/>
        <w:rPr>
          <w:rFonts w:ascii="Calibri" w:eastAsia="Calibri" w:hAnsi="Calibri" w:cs="Calibri"/>
          <w:color w:val="000000"/>
          <w:szCs w:val="22"/>
        </w:rPr>
      </w:pPr>
      <w:r w:rsidRPr="00D617E2">
        <w:rPr>
          <w:rFonts w:ascii="Calibri" w:eastAsia="Calibri" w:hAnsi="Calibri" w:cs="Calibri"/>
          <w:color w:val="000000"/>
          <w:szCs w:val="22"/>
        </w:rPr>
        <w:t xml:space="preserve">Softer signs of abuse as defined by National Institute for Health and Care Excellence (NICE) include: </w:t>
      </w:r>
    </w:p>
    <w:p w14:paraId="7C553B13" w14:textId="77777777" w:rsidR="00D428D4" w:rsidRPr="00D617E2" w:rsidRDefault="00D428D4" w:rsidP="00D428D4">
      <w:pPr>
        <w:jc w:val="both"/>
        <w:rPr>
          <w:rFonts w:ascii="Calibri" w:eastAsia="Calibri" w:hAnsi="Calibri" w:cs="Calibri"/>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95ACE" w:rsidRPr="00D617E2" w14:paraId="53B73726" w14:textId="77777777" w:rsidTr="006D743E">
        <w:tc>
          <w:tcPr>
            <w:tcW w:w="9016" w:type="dxa"/>
            <w:shd w:val="clear" w:color="auto" w:fill="F2F2F2" w:themeFill="background1" w:themeFillShade="F2"/>
          </w:tcPr>
          <w:p w14:paraId="6CC84362" w14:textId="77777777" w:rsidR="00D428D4" w:rsidRPr="00D617E2" w:rsidRDefault="00D428D4" w:rsidP="00F4485C">
            <w:pPr>
              <w:jc w:val="both"/>
              <w:rPr>
                <w:rFonts w:ascii="Calibri" w:eastAsia="Calibri" w:hAnsi="Calibri" w:cs="Calibri"/>
              </w:rPr>
            </w:pPr>
            <w:r w:rsidRPr="00D617E2">
              <w:rPr>
                <w:rFonts w:ascii="Calibri" w:eastAsia="Calibri" w:hAnsi="Calibri" w:cs="Calibri"/>
                <w:b/>
                <w:bCs/>
              </w:rPr>
              <w:t>Emotional states:</w:t>
            </w:r>
            <w:r w:rsidRPr="00D617E2">
              <w:rPr>
                <w:rFonts w:ascii="Calibri" w:eastAsia="Calibri" w:hAnsi="Calibri" w:cs="Calibri"/>
              </w:rPr>
              <w:t xml:space="preserve"> Fearful, withdrawn, low self-esteem.</w:t>
            </w:r>
          </w:p>
          <w:p w14:paraId="59CDEDA0" w14:textId="77777777" w:rsidR="00D428D4" w:rsidRPr="00D617E2" w:rsidRDefault="00D428D4" w:rsidP="00F4485C">
            <w:pPr>
              <w:jc w:val="both"/>
              <w:rPr>
                <w:rFonts w:ascii="Calibri" w:eastAsia="Calibri" w:hAnsi="Calibri" w:cs="Calibri"/>
              </w:rPr>
            </w:pPr>
          </w:p>
          <w:p w14:paraId="4C220A09" w14:textId="77777777" w:rsidR="00D428D4" w:rsidRPr="00D617E2" w:rsidRDefault="00D428D4" w:rsidP="00F4485C">
            <w:pPr>
              <w:jc w:val="both"/>
              <w:rPr>
                <w:rFonts w:ascii="Calibri" w:eastAsia="Calibri" w:hAnsi="Calibri" w:cs="Calibri"/>
              </w:rPr>
            </w:pPr>
            <w:r w:rsidRPr="00D617E2">
              <w:rPr>
                <w:rFonts w:ascii="Calibri" w:eastAsia="Calibri" w:hAnsi="Calibri" w:cs="Calibri"/>
                <w:b/>
                <w:bCs/>
              </w:rPr>
              <w:t>Behaviour:</w:t>
            </w:r>
            <w:r w:rsidRPr="00D617E2">
              <w:rPr>
                <w:rFonts w:ascii="Calibri" w:eastAsia="Calibri" w:hAnsi="Calibri" w:cs="Calibri"/>
              </w:rPr>
              <w:t xml:space="preserve"> Aggressive, habitual body rocking.</w:t>
            </w:r>
          </w:p>
          <w:p w14:paraId="50E7DF39" w14:textId="77777777" w:rsidR="00D428D4" w:rsidRPr="00D617E2" w:rsidRDefault="00D428D4" w:rsidP="00F4485C">
            <w:pPr>
              <w:jc w:val="both"/>
              <w:rPr>
                <w:rFonts w:ascii="Calibri" w:eastAsia="Calibri" w:hAnsi="Calibri" w:cs="Calibri"/>
              </w:rPr>
            </w:pPr>
          </w:p>
          <w:p w14:paraId="6A6B7362" w14:textId="77777777" w:rsidR="00D428D4" w:rsidRPr="00D617E2" w:rsidRDefault="00D428D4" w:rsidP="00F4485C">
            <w:pPr>
              <w:jc w:val="both"/>
              <w:rPr>
                <w:rFonts w:ascii="Calibri" w:eastAsia="Calibri" w:hAnsi="Calibri" w:cs="Calibri"/>
                <w:b/>
                <w:bCs/>
              </w:rPr>
            </w:pPr>
            <w:r w:rsidRPr="00D617E2">
              <w:rPr>
                <w:rFonts w:ascii="Calibri" w:eastAsia="Calibri" w:hAnsi="Calibri" w:cs="Calibri"/>
                <w:b/>
                <w:bCs/>
              </w:rPr>
              <w:t xml:space="preserve">Interpersonal behaviours: </w:t>
            </w:r>
          </w:p>
          <w:p w14:paraId="37366319" w14:textId="77777777" w:rsidR="00D428D4" w:rsidRPr="00D617E2" w:rsidRDefault="00D428D4" w:rsidP="00BE4998">
            <w:pPr>
              <w:pStyle w:val="ListParagraph"/>
              <w:numPr>
                <w:ilvl w:val="0"/>
                <w:numId w:val="195"/>
              </w:numPr>
              <w:jc w:val="both"/>
              <w:rPr>
                <w:rFonts w:ascii="Calibri" w:eastAsia="Calibri" w:hAnsi="Calibri" w:cs="Calibri"/>
              </w:rPr>
            </w:pPr>
            <w:r w:rsidRPr="00D617E2">
              <w:rPr>
                <w:rFonts w:ascii="Calibri" w:eastAsia="Calibri" w:hAnsi="Calibri" w:cs="Calibri"/>
              </w:rPr>
              <w:t>Indiscriminate contact or affection seeking</w:t>
            </w:r>
          </w:p>
          <w:p w14:paraId="3C849085" w14:textId="77777777" w:rsidR="00D428D4" w:rsidRPr="00D617E2" w:rsidRDefault="00D428D4" w:rsidP="00BE4998">
            <w:pPr>
              <w:pStyle w:val="ListParagraph"/>
              <w:numPr>
                <w:ilvl w:val="0"/>
                <w:numId w:val="195"/>
              </w:numPr>
              <w:jc w:val="both"/>
              <w:rPr>
                <w:rFonts w:ascii="Calibri" w:eastAsia="Calibri" w:hAnsi="Calibri" w:cs="Calibri"/>
              </w:rPr>
            </w:pPr>
            <w:r w:rsidRPr="00D617E2">
              <w:rPr>
                <w:rFonts w:ascii="Calibri" w:eastAsia="Calibri" w:hAnsi="Calibri" w:cs="Calibri"/>
              </w:rPr>
              <w:t>Over-friendliness to strangers including healthcare professionals</w:t>
            </w:r>
          </w:p>
          <w:p w14:paraId="44A9215F" w14:textId="77777777" w:rsidR="00D428D4" w:rsidRPr="00D617E2" w:rsidRDefault="00D428D4" w:rsidP="00BE4998">
            <w:pPr>
              <w:pStyle w:val="ListParagraph"/>
              <w:numPr>
                <w:ilvl w:val="0"/>
                <w:numId w:val="195"/>
              </w:numPr>
              <w:jc w:val="both"/>
              <w:rPr>
                <w:rFonts w:ascii="Calibri" w:eastAsia="Calibri" w:hAnsi="Calibri" w:cs="Calibri"/>
              </w:rPr>
            </w:pPr>
            <w:r w:rsidRPr="00D617E2">
              <w:rPr>
                <w:rFonts w:ascii="Calibri" w:eastAsia="Calibri" w:hAnsi="Calibri" w:cs="Calibri"/>
              </w:rPr>
              <w:t>Excessive clinginess, persistently resorting to gaining attention</w:t>
            </w:r>
          </w:p>
          <w:p w14:paraId="2772184C" w14:textId="77777777" w:rsidR="00D428D4" w:rsidRPr="00D617E2" w:rsidRDefault="00D428D4" w:rsidP="00BE4998">
            <w:pPr>
              <w:pStyle w:val="ListParagraph"/>
              <w:numPr>
                <w:ilvl w:val="0"/>
                <w:numId w:val="195"/>
              </w:numPr>
              <w:jc w:val="both"/>
              <w:rPr>
                <w:rFonts w:ascii="Calibri" w:eastAsia="Calibri" w:hAnsi="Calibri" w:cs="Calibri"/>
              </w:rPr>
            </w:pPr>
            <w:r w:rsidRPr="00D617E2">
              <w:rPr>
                <w:rFonts w:ascii="Calibri" w:eastAsia="Calibri" w:hAnsi="Calibri" w:cs="Calibri"/>
              </w:rPr>
              <w:t>Demonstrating excessively 'good' behaviour to prevent parent disapproval</w:t>
            </w:r>
          </w:p>
          <w:p w14:paraId="5F1AECD4" w14:textId="77777777" w:rsidR="00D428D4" w:rsidRPr="00D617E2" w:rsidRDefault="00D428D4" w:rsidP="00BE4998">
            <w:pPr>
              <w:pStyle w:val="ListParagraph"/>
              <w:numPr>
                <w:ilvl w:val="0"/>
                <w:numId w:val="195"/>
              </w:numPr>
              <w:jc w:val="both"/>
              <w:rPr>
                <w:rFonts w:ascii="Calibri" w:eastAsia="Calibri" w:hAnsi="Calibri" w:cs="Calibri"/>
              </w:rPr>
            </w:pPr>
            <w:r w:rsidRPr="00D617E2">
              <w:rPr>
                <w:rFonts w:ascii="Calibri" w:eastAsia="Calibri" w:hAnsi="Calibri" w:cs="Calibri"/>
              </w:rPr>
              <w:t>Failing to seek or accept appropriate comfort or affection from an appropriate person when significantly distressed</w:t>
            </w:r>
          </w:p>
          <w:p w14:paraId="26FC7D53" w14:textId="77777777" w:rsidR="00D428D4" w:rsidRPr="00D617E2" w:rsidRDefault="00D428D4" w:rsidP="00BE4998">
            <w:pPr>
              <w:pStyle w:val="ListParagraph"/>
              <w:numPr>
                <w:ilvl w:val="0"/>
                <w:numId w:val="195"/>
              </w:numPr>
              <w:jc w:val="both"/>
              <w:rPr>
                <w:rFonts w:ascii="Calibri" w:eastAsia="Calibri" w:hAnsi="Calibri" w:cs="Calibri"/>
              </w:rPr>
            </w:pPr>
            <w:r w:rsidRPr="00D617E2">
              <w:rPr>
                <w:rFonts w:ascii="Calibri" w:eastAsia="Calibri" w:hAnsi="Calibri" w:cs="Calibri"/>
              </w:rPr>
              <w:t>Coercive controlling behaviour towards parents</w:t>
            </w:r>
          </w:p>
          <w:p w14:paraId="3F6099BE" w14:textId="77777777" w:rsidR="00D428D4" w:rsidRPr="00D617E2" w:rsidRDefault="00D428D4" w:rsidP="00BE4998">
            <w:pPr>
              <w:pStyle w:val="ListParagraph"/>
              <w:numPr>
                <w:ilvl w:val="0"/>
                <w:numId w:val="195"/>
              </w:numPr>
              <w:jc w:val="both"/>
              <w:rPr>
                <w:rFonts w:ascii="Calibri" w:eastAsia="Calibri" w:hAnsi="Calibri" w:cs="Calibri"/>
              </w:rPr>
            </w:pPr>
            <w:r w:rsidRPr="00D617E2">
              <w:rPr>
                <w:rFonts w:ascii="Calibri" w:eastAsia="Calibri" w:hAnsi="Calibri" w:cs="Calibri"/>
              </w:rPr>
              <w:t>Lack of ability to understand and recognise emotions</w:t>
            </w:r>
          </w:p>
          <w:p w14:paraId="77F6D786" w14:textId="77777777" w:rsidR="00D428D4" w:rsidRPr="00D617E2" w:rsidRDefault="00D428D4" w:rsidP="00BE4998">
            <w:pPr>
              <w:pStyle w:val="ListParagraph"/>
              <w:numPr>
                <w:ilvl w:val="0"/>
                <w:numId w:val="195"/>
              </w:numPr>
              <w:jc w:val="both"/>
              <w:rPr>
                <w:rFonts w:ascii="Calibri" w:eastAsia="Arial" w:hAnsi="Calibri" w:cs="Calibri"/>
                <w:sz w:val="22"/>
              </w:rPr>
            </w:pPr>
            <w:r w:rsidRPr="00D617E2">
              <w:rPr>
                <w:rFonts w:ascii="Calibri" w:eastAsia="Calibri" w:hAnsi="Calibri" w:cs="Calibri"/>
              </w:rPr>
              <w:t>Very young children showing excessive comforting behaviours when witnessing parental or carer distress.</w:t>
            </w:r>
          </w:p>
        </w:tc>
      </w:tr>
    </w:tbl>
    <w:p w14:paraId="36CB963B" w14:textId="77777777" w:rsidR="00D428D4" w:rsidRPr="00D617E2" w:rsidRDefault="00D428D4" w:rsidP="00D428D4">
      <w:pPr>
        <w:jc w:val="both"/>
        <w:rPr>
          <w:rFonts w:ascii="Calibri" w:eastAsia="Calibri" w:hAnsi="Calibri" w:cs="Calibri"/>
          <w:color w:val="000000"/>
          <w:szCs w:val="22"/>
        </w:rPr>
      </w:pPr>
    </w:p>
    <w:p w14:paraId="3B4F1EB7" w14:textId="77777777" w:rsidR="00D428D4" w:rsidRPr="00D617E2" w:rsidRDefault="00D428D4" w:rsidP="00315ED4">
      <w:pPr>
        <w:rPr>
          <w:rFonts w:ascii="Calibri" w:eastAsia="Arial" w:hAnsi="Calibri" w:cs="Calibri"/>
          <w:b/>
          <w:bCs/>
          <w:color w:val="000000"/>
        </w:rPr>
      </w:pPr>
      <w:bookmarkStart w:id="28" w:name="_Toc119397324"/>
      <w:r w:rsidRPr="00D617E2">
        <w:rPr>
          <w:rFonts w:ascii="Calibri" w:eastAsia="Arial" w:hAnsi="Calibri" w:cs="Calibri"/>
          <w:b/>
          <w:bCs/>
          <w:color w:val="000000"/>
        </w:rPr>
        <w:t>Child-on-child abuse</w:t>
      </w:r>
      <w:bookmarkEnd w:id="28"/>
    </w:p>
    <w:p w14:paraId="34540E87" w14:textId="07153D77" w:rsidR="001B2197" w:rsidRPr="00D617E2" w:rsidRDefault="00D428D4" w:rsidP="001B2197">
      <w:pPr>
        <w:jc w:val="both"/>
        <w:rPr>
          <w:rFonts w:ascii="Calibri" w:eastAsia="Arial" w:hAnsi="Calibri" w:cs="Calibri"/>
        </w:rPr>
      </w:pPr>
      <w:r w:rsidRPr="00D617E2">
        <w:rPr>
          <w:rFonts w:ascii="Calibri" w:eastAsia="Arial" w:hAnsi="Calibri" w:cs="Calibri"/>
          <w:color w:val="000000"/>
        </w:rPr>
        <w:t xml:space="preserve">Child-on-child abuse is also known as peer-on-peer abuse; children are included as potential abusers in </w:t>
      </w:r>
      <w:r w:rsidR="00315ED4" w:rsidRPr="00D617E2">
        <w:rPr>
          <w:rFonts w:ascii="Calibri" w:eastAsia="Arial" w:hAnsi="Calibri" w:cs="Calibri"/>
          <w:color w:val="000000"/>
        </w:rPr>
        <w:t>our</w:t>
      </w:r>
      <w:r w:rsidRPr="00D617E2">
        <w:rPr>
          <w:rFonts w:ascii="Calibri" w:eastAsia="Arial" w:hAnsi="Calibri" w:cs="Calibri"/>
          <w:color w:val="000000"/>
        </w:rPr>
        <w:t xml:space="preserve"> policies. Child-on-child abuse may take the form of bullying, physically hurting another child, emotional abuse or sexual abuse. Reporting procedures in these instances remain the same although additional support from relevant agencies may be required to </w:t>
      </w:r>
      <w:r w:rsidRPr="00D617E2">
        <w:rPr>
          <w:rFonts w:ascii="Calibri" w:eastAsia="Arial" w:hAnsi="Calibri" w:cs="Calibri"/>
        </w:rPr>
        <w:t>support both the victim and the</w:t>
      </w:r>
      <w:r w:rsidRPr="00D617E2">
        <w:rPr>
          <w:rFonts w:ascii="Calibri" w:hAnsi="Calibri" w:cs="Calibri"/>
        </w:rPr>
        <w:t xml:space="preserve"> </w:t>
      </w:r>
      <w:r w:rsidRPr="00D617E2">
        <w:rPr>
          <w:rFonts w:ascii="Calibri" w:eastAsia="Arial" w:hAnsi="Calibri" w:cs="Calibri"/>
        </w:rPr>
        <w:t>perpetrator.  Children who develop harmful behaviours are also likely to be victims of abuse or neglect.</w:t>
      </w:r>
    </w:p>
    <w:p w14:paraId="3CCF2DD1" w14:textId="77777777" w:rsidR="00F014DD" w:rsidRPr="00D617E2" w:rsidRDefault="00F014DD" w:rsidP="001B2197">
      <w:pPr>
        <w:jc w:val="both"/>
        <w:rPr>
          <w:rFonts w:ascii="Calibri" w:eastAsia="Arial"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1"/>
      </w:tblGrid>
      <w:tr w:rsidR="00F014DD" w:rsidRPr="00D617E2" w14:paraId="370A0375" w14:textId="77777777" w:rsidTr="00F014DD">
        <w:tc>
          <w:tcPr>
            <w:tcW w:w="898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3D63C1AE" w14:textId="4D3401D6" w:rsidR="00F014DD" w:rsidRPr="00D617E2" w:rsidRDefault="00596313" w:rsidP="00596313">
            <w:pPr>
              <w:jc w:val="both"/>
              <w:rPr>
                <w:rFonts w:asciiTheme="minorHAnsi" w:hAnsiTheme="minorHAnsi" w:cstheme="minorHAnsi"/>
                <w:sz w:val="22"/>
                <w:szCs w:val="22"/>
              </w:rPr>
            </w:pPr>
            <w:r w:rsidRPr="00D617E2">
              <w:rPr>
                <w:rFonts w:asciiTheme="minorHAnsi" w:hAnsiTheme="minorHAnsi" w:cstheme="minorHAnsi"/>
                <w:sz w:val="22"/>
                <w:szCs w:val="22"/>
              </w:rPr>
              <w:t xml:space="preserve">If </w:t>
            </w:r>
            <w:r w:rsidRPr="00D617E2">
              <w:rPr>
                <w:rFonts w:asciiTheme="minorHAnsi" w:hAnsiTheme="minorHAnsi" w:cstheme="minorHAnsi"/>
                <w:b/>
                <w:bCs/>
                <w:sz w:val="22"/>
                <w:szCs w:val="22"/>
              </w:rPr>
              <w:t>child-on-child abuse</w:t>
            </w:r>
            <w:r w:rsidRPr="00D617E2">
              <w:rPr>
                <w:rFonts w:asciiTheme="minorHAnsi" w:hAnsiTheme="minorHAnsi" w:cstheme="minorHAnsi"/>
                <w:sz w:val="22"/>
                <w:szCs w:val="22"/>
              </w:rPr>
              <w:t xml:space="preserve"> is suspected, then any concerns must be reported in line with our safeguarding procedures.</w:t>
            </w:r>
          </w:p>
        </w:tc>
      </w:tr>
    </w:tbl>
    <w:p w14:paraId="34B6C297" w14:textId="77777777" w:rsidR="00F84FE8" w:rsidRPr="00D617E2" w:rsidRDefault="00F84FE8" w:rsidP="00315ED4">
      <w:pPr>
        <w:rPr>
          <w:rFonts w:ascii="Calibri" w:eastAsia="Arial" w:hAnsi="Calibri" w:cs="Calibri"/>
          <w:b/>
          <w:bCs/>
        </w:rPr>
      </w:pPr>
      <w:bookmarkStart w:id="29" w:name="_Toc119397325"/>
    </w:p>
    <w:p w14:paraId="41789B28" w14:textId="293A17FB" w:rsidR="00D428D4" w:rsidRPr="00D617E2" w:rsidRDefault="00D428D4" w:rsidP="00315ED4">
      <w:pPr>
        <w:rPr>
          <w:rFonts w:ascii="Calibri" w:eastAsia="Arial" w:hAnsi="Calibri" w:cs="Calibri"/>
          <w:b/>
          <w:bCs/>
        </w:rPr>
      </w:pPr>
      <w:r w:rsidRPr="00D617E2">
        <w:rPr>
          <w:rFonts w:ascii="Calibri" w:eastAsia="Arial" w:hAnsi="Calibri" w:cs="Calibri"/>
          <w:b/>
          <w:bCs/>
        </w:rPr>
        <w:lastRenderedPageBreak/>
        <w:t>Physical abuse</w:t>
      </w:r>
      <w:bookmarkEnd w:id="29"/>
      <w:r w:rsidRPr="00D617E2">
        <w:rPr>
          <w:rFonts w:ascii="Calibri" w:eastAsia="Arial" w:hAnsi="Calibri" w:cs="Calibri"/>
          <w:b/>
          <w:bCs/>
        </w:rPr>
        <w:t xml:space="preserve"> </w:t>
      </w:r>
    </w:p>
    <w:p w14:paraId="4AE5244C" w14:textId="77777777" w:rsidR="00D428D4" w:rsidRPr="00D617E2" w:rsidRDefault="00D428D4" w:rsidP="00D428D4">
      <w:pPr>
        <w:jc w:val="both"/>
        <w:rPr>
          <w:rFonts w:ascii="Calibri" w:eastAsia="Calibri" w:hAnsi="Calibri" w:cs="Calibri"/>
          <w:color w:val="000000"/>
        </w:rPr>
      </w:pPr>
      <w:r w:rsidRPr="00D617E2">
        <w:rPr>
          <w:rFonts w:ascii="Calibri" w:eastAsia="Calibri" w:hAnsi="Calibri" w:cs="Calibri"/>
          <w:color w:val="000000"/>
        </w:rPr>
        <w:t xml:space="preserve">A form of abuse which may involve hitting, shaking, throwing, poisoning, burning or scalding, drowning, suffocating or otherwise causing physical harm to a child. </w:t>
      </w:r>
    </w:p>
    <w:p w14:paraId="53AE5E7C" w14:textId="77777777" w:rsidR="00D428D4" w:rsidRPr="00D617E2" w:rsidRDefault="00D428D4" w:rsidP="00D428D4">
      <w:pPr>
        <w:jc w:val="both"/>
        <w:rPr>
          <w:rFonts w:ascii="Calibri" w:eastAsia="Calibri"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1"/>
      </w:tblGrid>
      <w:tr w:rsidR="00495ACE" w:rsidRPr="00D617E2" w14:paraId="337D6025" w14:textId="77777777" w:rsidTr="006D743E">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636BA3F2" w14:textId="3D9E2EFA" w:rsidR="00D428D4" w:rsidRPr="00D617E2" w:rsidRDefault="00D428D4" w:rsidP="00F4485C">
            <w:pPr>
              <w:autoSpaceDE w:val="0"/>
              <w:autoSpaceDN w:val="0"/>
              <w:adjustRightInd w:val="0"/>
              <w:jc w:val="both"/>
              <w:rPr>
                <w:rFonts w:ascii="Calibri" w:eastAsia="Calibri" w:hAnsi="Calibri" w:cs="Calibri"/>
                <w:color w:val="000000"/>
                <w:sz w:val="22"/>
                <w:szCs w:val="22"/>
              </w:rPr>
            </w:pPr>
            <w:r w:rsidRPr="00D617E2">
              <w:rPr>
                <w:rFonts w:ascii="Calibri" w:eastAsia="Calibri" w:hAnsi="Calibri" w:cs="Calibri"/>
                <w:color w:val="000000"/>
                <w:sz w:val="22"/>
                <w:szCs w:val="22"/>
              </w:rPr>
              <w:t xml:space="preserve">If </w:t>
            </w:r>
            <w:r w:rsidRPr="00D617E2">
              <w:rPr>
                <w:rFonts w:ascii="Calibri" w:eastAsia="Calibri" w:hAnsi="Calibri" w:cs="Calibri"/>
                <w:b/>
                <w:color w:val="000000"/>
                <w:sz w:val="22"/>
                <w:szCs w:val="22"/>
              </w:rPr>
              <w:t>physical abuse</w:t>
            </w:r>
            <w:r w:rsidRPr="00D617E2">
              <w:rPr>
                <w:rFonts w:ascii="Calibri" w:eastAsia="Calibri" w:hAnsi="Calibri" w:cs="Calibri"/>
                <w:color w:val="000000"/>
                <w:sz w:val="22"/>
                <w:szCs w:val="22"/>
              </w:rPr>
              <w:t xml:space="preserve"> is suspected, then </w:t>
            </w:r>
            <w:r w:rsidRPr="00D617E2">
              <w:rPr>
                <w:rFonts w:ascii="Calibri" w:eastAsia="Arial" w:hAnsi="Calibri" w:cs="Calibri"/>
                <w:sz w:val="22"/>
                <w:szCs w:val="22"/>
              </w:rPr>
              <w:t xml:space="preserve">any concerns must be reported in line with </w:t>
            </w:r>
            <w:r w:rsidR="00315ED4" w:rsidRPr="00D617E2">
              <w:rPr>
                <w:rFonts w:ascii="Calibri" w:eastAsia="Arial" w:hAnsi="Calibri" w:cs="Calibri"/>
                <w:sz w:val="22"/>
                <w:szCs w:val="22"/>
              </w:rPr>
              <w:t>our</w:t>
            </w:r>
            <w:r w:rsidRPr="00D617E2">
              <w:rPr>
                <w:rFonts w:ascii="Calibri" w:eastAsia="Arial" w:hAnsi="Calibri" w:cs="Calibri"/>
                <w:sz w:val="22"/>
                <w:szCs w:val="22"/>
              </w:rPr>
              <w:t xml:space="preserve"> safeguarding procedures.</w:t>
            </w:r>
          </w:p>
        </w:tc>
      </w:tr>
    </w:tbl>
    <w:p w14:paraId="579B01A7" w14:textId="77777777" w:rsidR="00D83C4B" w:rsidRPr="00D617E2" w:rsidRDefault="00D83C4B" w:rsidP="00A014FA">
      <w:pPr>
        <w:rPr>
          <w:rFonts w:ascii="Calibri" w:eastAsia="Arial" w:hAnsi="Calibri" w:cs="Calibri"/>
          <w:b/>
          <w:bCs/>
        </w:rPr>
      </w:pPr>
      <w:bookmarkStart w:id="30" w:name="_Toc119397326"/>
    </w:p>
    <w:p w14:paraId="459C74CA" w14:textId="1459E460" w:rsidR="00D428D4" w:rsidRPr="00D617E2" w:rsidRDefault="00D428D4" w:rsidP="00A014FA">
      <w:pPr>
        <w:rPr>
          <w:rFonts w:ascii="Calibri" w:eastAsia="Arial" w:hAnsi="Calibri" w:cs="Calibri"/>
        </w:rPr>
      </w:pPr>
      <w:r w:rsidRPr="00D617E2">
        <w:rPr>
          <w:rFonts w:ascii="Calibri" w:eastAsia="Arial" w:hAnsi="Calibri" w:cs="Calibri"/>
          <w:b/>
          <w:bCs/>
        </w:rPr>
        <w:t>Fabricated or induced illness</w:t>
      </w:r>
      <w:r w:rsidRPr="00D617E2">
        <w:rPr>
          <w:rFonts w:ascii="Calibri" w:eastAsia="Arial" w:hAnsi="Calibri" w:cs="Calibri"/>
        </w:rPr>
        <w:t xml:space="preserve"> </w:t>
      </w:r>
      <w:r w:rsidRPr="00D617E2">
        <w:rPr>
          <w:rFonts w:ascii="Calibri" w:eastAsia="Arial" w:hAnsi="Calibri" w:cs="Calibri"/>
          <w:b/>
          <w:bCs/>
        </w:rPr>
        <w:t>(FII)</w:t>
      </w:r>
      <w:bookmarkEnd w:id="30"/>
    </w:p>
    <w:p w14:paraId="1E394A44" w14:textId="77777777" w:rsidR="00D428D4" w:rsidRPr="00D617E2" w:rsidRDefault="00D428D4" w:rsidP="00D428D4">
      <w:pPr>
        <w:autoSpaceDE w:val="0"/>
        <w:autoSpaceDN w:val="0"/>
        <w:adjustRightInd w:val="0"/>
        <w:jc w:val="both"/>
        <w:rPr>
          <w:rFonts w:ascii="Calibri" w:hAnsi="Calibri" w:cs="Calibri"/>
          <w:color w:val="000000"/>
        </w:rPr>
      </w:pPr>
      <w:r w:rsidRPr="00D617E2">
        <w:rPr>
          <w:rFonts w:ascii="Calibri" w:eastAsia="Arial" w:hAnsi="Calibri" w:cs="Calibri"/>
        </w:rPr>
        <w:t xml:space="preserve">This abuse is when a parent fabricates the symptoms of, or deliberately induces, illness in a child. The parent may seek out unnecessary medical treatment or investigation. They may exaggerate a real illness and symptoms, or deliberately induce an illness through poisoning with medication or other substances, or they may interfere with medical treatments. </w:t>
      </w:r>
      <w:r w:rsidRPr="00D617E2">
        <w:rPr>
          <w:rFonts w:ascii="Calibri" w:hAnsi="Calibri" w:cs="Calibri"/>
          <w:color w:val="000000"/>
        </w:rPr>
        <w:t>This may also be presented through false allegations of abuse or encouraging the child to appear disabled or ill to obtain unnecessary treatment or specialist support.</w:t>
      </w:r>
    </w:p>
    <w:p w14:paraId="16E2E73A" w14:textId="77777777" w:rsidR="00D428D4" w:rsidRPr="00D617E2" w:rsidRDefault="00D428D4" w:rsidP="00D428D4">
      <w:pPr>
        <w:autoSpaceDE w:val="0"/>
        <w:autoSpaceDN w:val="0"/>
        <w:adjustRightInd w:val="0"/>
        <w:jc w:val="both"/>
        <w:rPr>
          <w:rFonts w:ascii="Calibri" w:hAnsi="Calibri" w:cs="Calibri"/>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1"/>
      </w:tblGrid>
      <w:tr w:rsidR="00495ACE" w:rsidRPr="00D617E2" w14:paraId="73D086C5" w14:textId="77777777" w:rsidTr="006D743E">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19CD4B5A" w14:textId="33FA6C3C" w:rsidR="00D428D4" w:rsidRPr="00D617E2" w:rsidRDefault="00D428D4" w:rsidP="00F4485C">
            <w:pPr>
              <w:autoSpaceDE w:val="0"/>
              <w:autoSpaceDN w:val="0"/>
              <w:adjustRightInd w:val="0"/>
              <w:jc w:val="both"/>
              <w:rPr>
                <w:rFonts w:ascii="Calibri" w:eastAsia="Calibri" w:hAnsi="Calibri" w:cs="Calibri"/>
                <w:color w:val="000000"/>
                <w:sz w:val="22"/>
                <w:lang w:eastAsia="en-US"/>
              </w:rPr>
            </w:pPr>
            <w:r w:rsidRPr="00D617E2">
              <w:rPr>
                <w:rFonts w:ascii="Calibri" w:eastAsia="Arial" w:hAnsi="Calibri" w:cs="Calibri"/>
                <w:b/>
                <w:sz w:val="22"/>
                <w:szCs w:val="22"/>
              </w:rPr>
              <w:t>FII</w:t>
            </w:r>
            <w:r w:rsidRPr="00D617E2">
              <w:rPr>
                <w:rFonts w:ascii="Calibri" w:eastAsia="Arial" w:hAnsi="Calibri" w:cs="Calibri"/>
                <w:sz w:val="22"/>
                <w:szCs w:val="22"/>
              </w:rPr>
              <w:t xml:space="preserve"> is a form of </w:t>
            </w:r>
            <w:r w:rsidRPr="00D617E2">
              <w:rPr>
                <w:rFonts w:ascii="Calibri" w:eastAsia="Arial" w:hAnsi="Calibri" w:cs="Calibri"/>
                <w:b/>
                <w:sz w:val="22"/>
                <w:szCs w:val="22"/>
              </w:rPr>
              <w:t>physical abuse</w:t>
            </w:r>
            <w:r w:rsidRPr="00D617E2">
              <w:rPr>
                <w:rFonts w:ascii="Calibri" w:eastAsia="Arial" w:hAnsi="Calibri" w:cs="Calibri"/>
                <w:sz w:val="22"/>
                <w:szCs w:val="22"/>
              </w:rPr>
              <w:t xml:space="preserve"> and any concerns must be reported in line with </w:t>
            </w:r>
            <w:r w:rsidR="00A014FA" w:rsidRPr="00D617E2">
              <w:rPr>
                <w:rFonts w:ascii="Calibri" w:eastAsia="Arial" w:hAnsi="Calibri" w:cs="Calibri"/>
                <w:sz w:val="22"/>
                <w:szCs w:val="22"/>
              </w:rPr>
              <w:t>our</w:t>
            </w:r>
            <w:r w:rsidRPr="00D617E2">
              <w:rPr>
                <w:rFonts w:ascii="Calibri" w:eastAsia="Arial" w:hAnsi="Calibri" w:cs="Calibri"/>
                <w:sz w:val="22"/>
                <w:szCs w:val="22"/>
              </w:rPr>
              <w:t xml:space="preserve"> safeguarding procedures.</w:t>
            </w:r>
          </w:p>
        </w:tc>
      </w:tr>
    </w:tbl>
    <w:p w14:paraId="21CF33EC" w14:textId="77777777" w:rsidR="00D428D4" w:rsidRPr="00D617E2" w:rsidRDefault="00D428D4" w:rsidP="00D428D4">
      <w:pPr>
        <w:autoSpaceDE w:val="0"/>
        <w:autoSpaceDN w:val="0"/>
        <w:adjustRightInd w:val="0"/>
        <w:jc w:val="both"/>
        <w:rPr>
          <w:rFonts w:ascii="Calibri" w:eastAsia="Arial" w:hAnsi="Calibri" w:cs="Calibri"/>
          <w:sz w:val="20"/>
          <w:szCs w:val="20"/>
        </w:rPr>
      </w:pPr>
    </w:p>
    <w:p w14:paraId="25079E0E" w14:textId="77777777" w:rsidR="00D428D4" w:rsidRPr="00D617E2" w:rsidRDefault="00D428D4" w:rsidP="00A014FA">
      <w:pPr>
        <w:rPr>
          <w:rFonts w:ascii="Calibri" w:eastAsia="Calibri" w:hAnsi="Calibri" w:cs="Calibri"/>
        </w:rPr>
      </w:pPr>
      <w:bookmarkStart w:id="31" w:name="_Toc119397327"/>
      <w:r w:rsidRPr="00D617E2">
        <w:rPr>
          <w:rFonts w:ascii="Calibri" w:eastAsia="Arial" w:hAnsi="Calibri" w:cs="Calibri"/>
          <w:b/>
          <w:bCs/>
        </w:rPr>
        <w:t>Female genital mutilation (FGM)</w:t>
      </w:r>
      <w:bookmarkEnd w:id="31"/>
    </w:p>
    <w:p w14:paraId="30475734" w14:textId="04096F0B" w:rsidR="00D428D4" w:rsidRPr="00D617E2" w:rsidRDefault="00D428D4" w:rsidP="00D428D4">
      <w:pPr>
        <w:jc w:val="both"/>
        <w:rPr>
          <w:rFonts w:ascii="Calibri" w:hAnsi="Calibri" w:cs="Calibri"/>
        </w:rPr>
      </w:pPr>
      <w:r w:rsidRPr="00D617E2">
        <w:rPr>
          <w:rFonts w:ascii="Calibri" w:eastAsia="SymbolMT" w:hAnsi="Calibri" w:cs="SymbolMT"/>
          <w:szCs w:val="22"/>
        </w:rPr>
        <w:t>FGM</w:t>
      </w:r>
      <w:r w:rsidRPr="00D617E2">
        <w:rPr>
          <w:rFonts w:ascii="Calibri" w:eastAsia="Arial" w:hAnsi="Calibri" w:cs="Calibri"/>
          <w:color w:val="000000"/>
        </w:rPr>
        <w:t xml:space="preserve"> is a procedure where the female genital organs are injured or changed with no medical reason. The procedure </w:t>
      </w:r>
      <w:r w:rsidRPr="00D617E2">
        <w:rPr>
          <w:rFonts w:ascii="Calibri" w:hAnsi="Calibri" w:cs="Calibri"/>
        </w:rPr>
        <w:t>may be carried out shortly after birth, during childhood or adolescence, just before marriage or during a woman’s first pregnancy, according to the community.</w:t>
      </w:r>
    </w:p>
    <w:p w14:paraId="78F5B7A2" w14:textId="77777777" w:rsidR="00F9219F" w:rsidRPr="00D617E2" w:rsidRDefault="00F9219F" w:rsidP="00D428D4">
      <w:pPr>
        <w:jc w:val="both"/>
        <w:rPr>
          <w:rFonts w:ascii="Calibri" w:hAnsi="Calibri" w:cs="Calibri"/>
        </w:rPr>
      </w:pPr>
    </w:p>
    <w:p w14:paraId="3BE930BF" w14:textId="1867B5CB" w:rsidR="00D428D4" w:rsidRPr="00D617E2" w:rsidRDefault="00D428D4" w:rsidP="00D428D4">
      <w:pPr>
        <w:jc w:val="both"/>
        <w:rPr>
          <w:rFonts w:ascii="Calibri" w:hAnsi="Calibri" w:cs="Calibri"/>
        </w:rPr>
      </w:pPr>
      <w:r w:rsidRPr="00D617E2">
        <w:rPr>
          <w:rFonts w:ascii="Calibri" w:eastAsia="Arial" w:hAnsi="Calibri" w:cs="Calibri"/>
          <w:color w:val="000000"/>
        </w:rPr>
        <w:t xml:space="preserve">It is frequently a very traumatic and violent act for the victim and can cause harm in many ways. The practice can cause severe pain and there may be immediate and/or long-term health consequences, including mental health problems, difficulties in childbirth, causing danger to the child and mother, and/or death (definition taken from the </w:t>
      </w:r>
      <w:r w:rsidRPr="00D617E2">
        <w:rPr>
          <w:rFonts w:ascii="Calibri" w:eastAsia="Arial" w:hAnsi="Calibri" w:cs="Calibri"/>
          <w:i/>
          <w:color w:val="000000"/>
        </w:rPr>
        <w:t>Multi-agency statutory guidance on female genital mutilation</w:t>
      </w:r>
      <w:r w:rsidRPr="00D617E2">
        <w:rPr>
          <w:rFonts w:ascii="Calibri" w:eastAsia="Arial" w:hAnsi="Calibri" w:cs="Calibri"/>
          <w:color w:val="000000"/>
        </w:rPr>
        <w:t>)</w:t>
      </w:r>
      <w:r w:rsidR="00586017" w:rsidRPr="00D617E2">
        <w:rPr>
          <w:rFonts w:ascii="Calibri" w:eastAsia="Arial" w:hAnsi="Calibri" w:cs="Calibri"/>
          <w:color w:val="000000"/>
        </w:rPr>
        <w:t xml:space="preserve">. </w:t>
      </w:r>
      <w:r w:rsidRPr="00D617E2">
        <w:rPr>
          <w:rFonts w:ascii="Calibri" w:eastAsia="Arial" w:hAnsi="Calibri" w:cs="Calibri"/>
          <w:color w:val="000000"/>
        </w:rPr>
        <w:t>Other consequences include shock, bleeding, infections (</w:t>
      </w:r>
      <w:r w:rsidRPr="00D617E2">
        <w:rPr>
          <w:rFonts w:ascii="Calibri" w:hAnsi="Calibri" w:cs="Calibri"/>
        </w:rPr>
        <w:t>tetanus, HIV and hepatitis B and C) and organ damage.</w:t>
      </w:r>
    </w:p>
    <w:p w14:paraId="2A039593" w14:textId="77777777" w:rsidR="004B25E0" w:rsidRPr="00D617E2" w:rsidRDefault="004B25E0" w:rsidP="00D428D4">
      <w:pPr>
        <w:jc w:val="both"/>
        <w:rPr>
          <w:rFonts w:ascii="Calibri" w:eastAsia="Arial"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1"/>
      </w:tblGrid>
      <w:tr w:rsidR="00495ACE" w:rsidRPr="00D617E2" w14:paraId="11A03171" w14:textId="77777777" w:rsidTr="00F84FE8">
        <w:trPr>
          <w:trHeight w:val="820"/>
        </w:trPr>
        <w:tc>
          <w:tcPr>
            <w:tcW w:w="898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7307E9C5" w14:textId="37DFC071" w:rsidR="00D428D4" w:rsidRPr="00D617E2" w:rsidRDefault="00D428D4" w:rsidP="00EB517A">
            <w:pPr>
              <w:jc w:val="both"/>
              <w:rPr>
                <w:rFonts w:ascii="Calibri" w:eastAsia="Calibri" w:hAnsi="Calibri" w:cs="Calibri"/>
                <w:sz w:val="22"/>
                <w:szCs w:val="22"/>
              </w:rPr>
            </w:pPr>
            <w:r w:rsidRPr="00D617E2">
              <w:rPr>
                <w:rFonts w:ascii="Calibri" w:eastAsia="Arial" w:hAnsi="Calibri" w:cs="Calibri"/>
                <w:b/>
                <w:sz w:val="22"/>
                <w:szCs w:val="22"/>
              </w:rPr>
              <w:t>FGM</w:t>
            </w:r>
            <w:r w:rsidRPr="00D617E2">
              <w:rPr>
                <w:rFonts w:ascii="Calibri" w:eastAsia="Arial" w:hAnsi="Calibri" w:cs="Calibri"/>
                <w:sz w:val="22"/>
                <w:szCs w:val="22"/>
              </w:rPr>
              <w:t xml:space="preserve"> is a form of </w:t>
            </w:r>
            <w:r w:rsidRPr="00D617E2">
              <w:rPr>
                <w:rFonts w:ascii="Calibri" w:eastAsia="Arial" w:hAnsi="Calibri" w:cs="Calibri"/>
                <w:b/>
                <w:sz w:val="22"/>
                <w:szCs w:val="22"/>
              </w:rPr>
              <w:t>physical abuse</w:t>
            </w:r>
            <w:r w:rsidRPr="00D617E2">
              <w:rPr>
                <w:rFonts w:ascii="Calibri" w:eastAsia="Arial" w:hAnsi="Calibri" w:cs="Calibri"/>
                <w:sz w:val="22"/>
                <w:szCs w:val="22"/>
              </w:rPr>
              <w:t xml:space="preserve"> and any concerns must be reported in line with </w:t>
            </w:r>
            <w:r w:rsidR="00A014FA" w:rsidRPr="00D617E2">
              <w:rPr>
                <w:rFonts w:ascii="Calibri" w:eastAsia="Arial" w:hAnsi="Calibri" w:cs="Calibri"/>
                <w:sz w:val="22"/>
                <w:szCs w:val="22"/>
              </w:rPr>
              <w:t>our</w:t>
            </w:r>
            <w:r w:rsidRPr="00D617E2">
              <w:rPr>
                <w:rFonts w:ascii="Calibri" w:eastAsia="Arial" w:hAnsi="Calibri" w:cs="Calibri"/>
                <w:sz w:val="22"/>
                <w:szCs w:val="22"/>
              </w:rPr>
              <w:t xml:space="preserve"> safeguarding procedures</w:t>
            </w:r>
            <w:r w:rsidR="00586017" w:rsidRPr="00D617E2">
              <w:rPr>
                <w:rFonts w:ascii="Calibri" w:eastAsia="Arial" w:hAnsi="Calibri" w:cs="Calibri"/>
                <w:sz w:val="22"/>
                <w:szCs w:val="22"/>
              </w:rPr>
              <w:t xml:space="preserve">. </w:t>
            </w:r>
            <w:r w:rsidRPr="00D617E2">
              <w:rPr>
                <w:rFonts w:ascii="Calibri" w:eastAsia="Arial" w:hAnsi="Calibri" w:cs="Calibri"/>
                <w:sz w:val="22"/>
                <w:szCs w:val="22"/>
              </w:rPr>
              <w:t>In addition, there is a mandatory duty to report to police any case where an act of FGM appears to have been carried out on a girl under the age of 18.</w:t>
            </w:r>
          </w:p>
        </w:tc>
      </w:tr>
    </w:tbl>
    <w:p w14:paraId="49956DBA" w14:textId="77777777" w:rsidR="00D428D4" w:rsidRPr="00D617E2" w:rsidRDefault="00D428D4" w:rsidP="00D428D4">
      <w:pPr>
        <w:jc w:val="both"/>
        <w:rPr>
          <w:rFonts w:ascii="Calibri" w:hAnsi="Calibri" w:cs="Calibri"/>
          <w:sz w:val="20"/>
          <w:szCs w:val="20"/>
        </w:rPr>
      </w:pPr>
    </w:p>
    <w:p w14:paraId="049F62D3" w14:textId="77777777" w:rsidR="00D428D4" w:rsidRPr="00D617E2" w:rsidRDefault="00D428D4" w:rsidP="002C0BD0">
      <w:pPr>
        <w:rPr>
          <w:rFonts w:ascii="Calibri" w:eastAsia="Arial" w:hAnsi="Calibri" w:cs="Calibri"/>
          <w:b/>
          <w:bCs/>
        </w:rPr>
      </w:pPr>
      <w:bookmarkStart w:id="32" w:name="_Toc119397328"/>
      <w:r w:rsidRPr="00D617E2">
        <w:rPr>
          <w:rFonts w:ascii="Calibri" w:eastAsia="Arial" w:hAnsi="Calibri" w:cs="Calibri"/>
          <w:b/>
          <w:bCs/>
        </w:rPr>
        <w:t>Breast ironing or breast flattening</w:t>
      </w:r>
      <w:bookmarkEnd w:id="32"/>
    </w:p>
    <w:p w14:paraId="719EDB7E" w14:textId="2D7F23F7" w:rsidR="00D428D4" w:rsidRPr="00D617E2" w:rsidRDefault="00D428D4" w:rsidP="00D428D4">
      <w:pPr>
        <w:jc w:val="both"/>
        <w:rPr>
          <w:rFonts w:ascii="Calibri" w:eastAsia="Arial" w:hAnsi="Calibri" w:cs="Calibri"/>
          <w:color w:val="000000"/>
        </w:rPr>
      </w:pPr>
      <w:r w:rsidRPr="00D617E2">
        <w:rPr>
          <w:rFonts w:ascii="Calibri" w:eastAsia="Arial" w:hAnsi="Calibri" w:cs="Calibri"/>
        </w:rPr>
        <w:t xml:space="preserve">Breast ironing, also known as breast flattening, is a process where young girls' breasts are ironed, massaged and/or pounded down through the use of hard or heated objects in order for the breasts to disappear or to delay the development of the breasts entirely. It is believed that by carrying out this act, young girls will be protected from harassment, rape, abduction and early forced marriage. These actions </w:t>
      </w:r>
      <w:r w:rsidRPr="00D617E2">
        <w:rPr>
          <w:rFonts w:ascii="Calibri" w:eastAsia="Arial" w:hAnsi="Calibri" w:cs="Calibri"/>
          <w:color w:val="000000"/>
        </w:rPr>
        <w:t>can cause serious health issues such as abscesses, cysts, itching, tissue damage, infection, discharge of milk, dissymmetry of the breasts, severe fever.</w:t>
      </w:r>
    </w:p>
    <w:p w14:paraId="19301879" w14:textId="77777777" w:rsidR="006D743E" w:rsidRPr="00D617E2" w:rsidRDefault="006D743E" w:rsidP="00D428D4">
      <w:pPr>
        <w:jc w:val="both"/>
        <w:rPr>
          <w:rFonts w:ascii="Calibri" w:eastAsia="Arial"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495ACE" w:rsidRPr="00D617E2" w14:paraId="05C7134F" w14:textId="77777777" w:rsidTr="006D743E">
        <w:tc>
          <w:tcPr>
            <w:tcW w:w="8980"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107F7C0F" w14:textId="0D1EE0BC" w:rsidR="00D428D4" w:rsidRPr="00D617E2" w:rsidRDefault="00D428D4" w:rsidP="00F4485C">
            <w:pPr>
              <w:jc w:val="both"/>
              <w:rPr>
                <w:rFonts w:ascii="Calibri" w:eastAsia="Arial" w:hAnsi="Calibri" w:cs="Calibri"/>
                <w:color w:val="000000"/>
                <w:sz w:val="22"/>
                <w:szCs w:val="22"/>
              </w:rPr>
            </w:pPr>
            <w:r w:rsidRPr="00D617E2">
              <w:rPr>
                <w:rFonts w:ascii="Calibri" w:eastAsia="Arial" w:hAnsi="Calibri" w:cs="Calibri"/>
                <w:b/>
                <w:color w:val="000000"/>
                <w:sz w:val="22"/>
                <w:szCs w:val="22"/>
              </w:rPr>
              <w:t>Breast ironing/flattening</w:t>
            </w:r>
            <w:r w:rsidRPr="00D617E2">
              <w:rPr>
                <w:rFonts w:ascii="Calibri" w:eastAsia="Arial" w:hAnsi="Calibri" w:cs="Calibri"/>
                <w:color w:val="000000"/>
                <w:sz w:val="22"/>
                <w:szCs w:val="22"/>
              </w:rPr>
              <w:t xml:space="preserve"> </w:t>
            </w:r>
            <w:r w:rsidRPr="00D617E2">
              <w:rPr>
                <w:rFonts w:ascii="Calibri" w:eastAsia="Arial" w:hAnsi="Calibri" w:cs="Calibri"/>
                <w:sz w:val="22"/>
                <w:szCs w:val="22"/>
              </w:rPr>
              <w:t xml:space="preserve">is a form of </w:t>
            </w:r>
            <w:r w:rsidRPr="00D617E2">
              <w:rPr>
                <w:rFonts w:ascii="Calibri" w:eastAsia="Arial" w:hAnsi="Calibri" w:cs="Calibri"/>
                <w:b/>
                <w:sz w:val="22"/>
                <w:szCs w:val="22"/>
              </w:rPr>
              <w:t>physical abuse</w:t>
            </w:r>
            <w:r w:rsidRPr="00D617E2">
              <w:rPr>
                <w:rFonts w:ascii="Calibri" w:eastAsia="Arial" w:hAnsi="Calibri" w:cs="Calibri"/>
                <w:sz w:val="22"/>
                <w:szCs w:val="22"/>
              </w:rPr>
              <w:t xml:space="preserve"> and any concerns must be reported in line with </w:t>
            </w:r>
            <w:r w:rsidR="002C0BD0" w:rsidRPr="00D617E2">
              <w:rPr>
                <w:rFonts w:ascii="Calibri" w:eastAsia="Arial" w:hAnsi="Calibri" w:cs="Calibri"/>
                <w:sz w:val="22"/>
                <w:szCs w:val="22"/>
              </w:rPr>
              <w:t xml:space="preserve">our </w:t>
            </w:r>
            <w:r w:rsidRPr="00D617E2">
              <w:rPr>
                <w:rFonts w:ascii="Calibri" w:eastAsia="Arial" w:hAnsi="Calibri" w:cs="Calibri"/>
                <w:sz w:val="22"/>
                <w:szCs w:val="22"/>
              </w:rPr>
              <w:t>safeguarding procedures</w:t>
            </w:r>
            <w:r w:rsidR="00586017" w:rsidRPr="00D617E2">
              <w:rPr>
                <w:rFonts w:ascii="Calibri" w:eastAsia="Arial" w:hAnsi="Calibri" w:cs="Calibri"/>
                <w:sz w:val="22"/>
                <w:szCs w:val="22"/>
              </w:rPr>
              <w:t xml:space="preserve">. </w:t>
            </w:r>
          </w:p>
        </w:tc>
      </w:tr>
    </w:tbl>
    <w:p w14:paraId="766D88BF" w14:textId="77777777" w:rsidR="003B20BC" w:rsidRPr="00D617E2" w:rsidRDefault="003B20BC" w:rsidP="00D428D4">
      <w:pPr>
        <w:autoSpaceDE w:val="0"/>
        <w:autoSpaceDN w:val="0"/>
        <w:adjustRightInd w:val="0"/>
        <w:jc w:val="both"/>
        <w:rPr>
          <w:rStyle w:val="Heading2Char"/>
          <w:rFonts w:ascii="Calibri" w:hAnsi="Calibri" w:cs="Calibri"/>
          <w:sz w:val="20"/>
          <w:szCs w:val="20"/>
        </w:rPr>
      </w:pPr>
      <w:bookmarkStart w:id="33" w:name="_Toc119397329"/>
    </w:p>
    <w:p w14:paraId="47EB3037" w14:textId="43AB4110" w:rsidR="00D421D2" w:rsidRPr="00D617E2" w:rsidRDefault="00D428D4" w:rsidP="00D421D2">
      <w:pPr>
        <w:autoSpaceDE w:val="0"/>
        <w:autoSpaceDN w:val="0"/>
        <w:adjustRightInd w:val="0"/>
        <w:jc w:val="both"/>
        <w:rPr>
          <w:rStyle w:val="Heading2Char"/>
          <w:rFonts w:ascii="Calibri" w:hAnsi="Calibri" w:cs="Calibri"/>
          <w:sz w:val="24"/>
          <w:szCs w:val="22"/>
        </w:rPr>
      </w:pPr>
      <w:r w:rsidRPr="00D617E2">
        <w:rPr>
          <w:rStyle w:val="Heading2Char"/>
          <w:rFonts w:ascii="Calibri" w:hAnsi="Calibri" w:cs="Calibri"/>
          <w:sz w:val="24"/>
          <w:szCs w:val="22"/>
        </w:rPr>
        <w:t>Emotional abuse</w:t>
      </w:r>
      <w:bookmarkEnd w:id="33"/>
    </w:p>
    <w:p w14:paraId="788D5C5B" w14:textId="5A652B2E" w:rsidR="000F376E" w:rsidRPr="00D617E2" w:rsidRDefault="00D428D4" w:rsidP="00826427">
      <w:pPr>
        <w:widowControl w:val="0"/>
        <w:autoSpaceDE w:val="0"/>
        <w:autoSpaceDN w:val="0"/>
        <w:adjustRightInd w:val="0"/>
        <w:jc w:val="both"/>
        <w:rPr>
          <w:rFonts w:ascii="Calibri" w:eastAsia="Arial" w:hAnsi="Calibri" w:cs="Calibri"/>
        </w:rPr>
      </w:pPr>
      <w:r w:rsidRPr="00D617E2">
        <w:rPr>
          <w:rFonts w:ascii="Calibri" w:eastAsia="Arial" w:hAnsi="Calibri" w:cs="Calibri"/>
          <w:i/>
        </w:rPr>
        <w:t>Working together to safeguard children</w:t>
      </w:r>
      <w:r w:rsidRPr="00D617E2">
        <w:rPr>
          <w:rFonts w:ascii="Calibri" w:eastAsia="Arial" w:hAnsi="Calibri" w:cs="Calibri"/>
        </w:rPr>
        <w:t xml:space="preserve"> defines emotional abuse as ‘the persistent emotional maltreatment of a child such as to cause severe and persistent adverse effects on</w:t>
      </w:r>
      <w:r w:rsidR="000336B7" w:rsidRPr="00D617E2">
        <w:rPr>
          <w:rFonts w:ascii="Calibri" w:eastAsia="Arial" w:hAnsi="Calibri" w:cs="Calibri"/>
        </w:rPr>
        <w:t xml:space="preserve"> </w:t>
      </w:r>
    </w:p>
    <w:p w14:paraId="2BC147C6" w14:textId="77777777" w:rsidR="001D31C5" w:rsidRPr="00D617E2" w:rsidRDefault="000F376E" w:rsidP="001D31C5">
      <w:pPr>
        <w:widowControl w:val="0"/>
        <w:jc w:val="both"/>
        <w:rPr>
          <w:rFonts w:ascii="Calibri" w:eastAsia="Arial" w:hAnsi="Calibri" w:cs="Calibri"/>
        </w:rPr>
      </w:pPr>
      <w:r w:rsidRPr="00D617E2">
        <w:rPr>
          <w:rFonts w:ascii="Calibri" w:eastAsia="Arial" w:hAnsi="Calibri" w:cs="Calibri"/>
        </w:rPr>
        <w:t>t</w:t>
      </w:r>
      <w:r w:rsidR="00D428D4" w:rsidRPr="00D617E2">
        <w:rPr>
          <w:rFonts w:ascii="Calibri" w:eastAsia="Arial" w:hAnsi="Calibri" w:cs="Calibri"/>
        </w:rPr>
        <w:t>he child’s emotional development.’ Some level of emotional abuse is involved in all types of maltreatment of a child, although it may occur separately.</w:t>
      </w:r>
    </w:p>
    <w:p w14:paraId="49DA9D0A" w14:textId="77777777" w:rsidR="001D31C5" w:rsidRPr="00D617E2" w:rsidRDefault="001D31C5" w:rsidP="001D31C5">
      <w:pPr>
        <w:widowControl w:val="0"/>
        <w:jc w:val="both"/>
        <w:rPr>
          <w:rFonts w:ascii="Calibri" w:eastAsia="Arial" w:hAnsi="Calibri" w:cs="Calibri"/>
        </w:rPr>
      </w:pPr>
    </w:p>
    <w:p w14:paraId="7790EEDA" w14:textId="77777777" w:rsidR="001D31C5" w:rsidRPr="00D617E2" w:rsidRDefault="00D428D4" w:rsidP="001D31C5">
      <w:pPr>
        <w:widowControl w:val="0"/>
        <w:jc w:val="both"/>
        <w:rPr>
          <w:rFonts w:ascii="Calibri" w:eastAsia="Arial" w:hAnsi="Calibri" w:cs="Calibri"/>
        </w:rPr>
      </w:pPr>
      <w:r w:rsidRPr="00D617E2">
        <w:rPr>
          <w:rFonts w:ascii="Calibri" w:eastAsia="Arial" w:hAnsi="Calibri" w:cs="Calibri"/>
        </w:rPr>
        <w:t>Examples of emotional abuse include:</w:t>
      </w:r>
    </w:p>
    <w:p w14:paraId="7FF26AAF" w14:textId="77777777" w:rsidR="001D31C5" w:rsidRPr="00D617E2" w:rsidRDefault="00D428D4" w:rsidP="00BE4998">
      <w:pPr>
        <w:pStyle w:val="ListParagraph"/>
        <w:widowControl w:val="0"/>
        <w:numPr>
          <w:ilvl w:val="0"/>
          <w:numId w:val="278"/>
        </w:numPr>
        <w:jc w:val="both"/>
        <w:rPr>
          <w:rFonts w:ascii="Calibri" w:eastAsia="Arial" w:hAnsi="Calibri" w:cs="Calibri"/>
        </w:rPr>
      </w:pPr>
      <w:r w:rsidRPr="00D617E2">
        <w:rPr>
          <w:rFonts w:ascii="Calibri" w:eastAsia="Arial" w:hAnsi="Calibri" w:cs="Calibri"/>
        </w:rPr>
        <w:t>Conveying to a child that they are worthless or unloved, inadequate, or valued only insofar as they meet the needs of another person</w:t>
      </w:r>
    </w:p>
    <w:p w14:paraId="6596EB00" w14:textId="77777777" w:rsidR="00EA2D64" w:rsidRPr="00D617E2" w:rsidRDefault="00EA2D64" w:rsidP="00EA2D64">
      <w:pPr>
        <w:widowControl w:val="0"/>
        <w:ind w:left="360"/>
        <w:jc w:val="both"/>
        <w:rPr>
          <w:rFonts w:ascii="Calibri" w:eastAsia="Arial" w:hAnsi="Calibri" w:cs="Calibri"/>
        </w:rPr>
      </w:pPr>
    </w:p>
    <w:p w14:paraId="681BB4AC" w14:textId="1B434D1F" w:rsidR="00D428D4" w:rsidRPr="00D617E2" w:rsidRDefault="00D428D4" w:rsidP="00BE4998">
      <w:pPr>
        <w:pStyle w:val="ListParagraph"/>
        <w:widowControl w:val="0"/>
        <w:numPr>
          <w:ilvl w:val="0"/>
          <w:numId w:val="278"/>
        </w:numPr>
        <w:jc w:val="both"/>
        <w:rPr>
          <w:rFonts w:ascii="Calibri" w:eastAsia="Arial" w:hAnsi="Calibri" w:cs="Calibri"/>
        </w:rPr>
      </w:pPr>
      <w:r w:rsidRPr="00D617E2">
        <w:rPr>
          <w:rFonts w:ascii="Calibri" w:eastAsia="Arial" w:hAnsi="Calibri" w:cs="Calibri"/>
        </w:rPr>
        <w:t xml:space="preserve">Not giving a </w:t>
      </w:r>
      <w:r w:rsidR="002E3804" w:rsidRPr="00D617E2">
        <w:rPr>
          <w:rFonts w:ascii="Calibri" w:eastAsia="Arial" w:hAnsi="Calibri" w:cs="Calibri"/>
        </w:rPr>
        <w:t>child opportunity</w:t>
      </w:r>
      <w:r w:rsidRPr="00D617E2">
        <w:rPr>
          <w:rFonts w:ascii="Calibri" w:eastAsia="Arial" w:hAnsi="Calibri" w:cs="Calibri"/>
        </w:rPr>
        <w:t xml:space="preserve"> to express their views, deliberately silencing them or ‘making fun’ of what they say or how they communicate</w:t>
      </w:r>
    </w:p>
    <w:p w14:paraId="09EF0C6B" w14:textId="77777777" w:rsidR="00D428D4" w:rsidRPr="00D617E2" w:rsidRDefault="00D428D4" w:rsidP="00BE4998">
      <w:pPr>
        <w:pStyle w:val="ListParagraph"/>
        <w:keepNext/>
        <w:numPr>
          <w:ilvl w:val="0"/>
          <w:numId w:val="235"/>
        </w:numPr>
        <w:spacing w:after="200"/>
        <w:contextualSpacing/>
        <w:jc w:val="both"/>
        <w:rPr>
          <w:rFonts w:ascii="Calibri" w:eastAsia="Arial" w:hAnsi="Calibri" w:cs="Calibri"/>
        </w:rPr>
      </w:pPr>
      <w:r w:rsidRPr="00D617E2">
        <w:rPr>
          <w:rFonts w:ascii="Calibri" w:eastAsia="Arial" w:hAnsi="Calibri" w:cs="Calibri"/>
        </w:rPr>
        <w:t>Age or developmentally inappropriate expectations being imposed, such as interactions that are beyond a child’s developmental capability, as well as overprotection and limitation of exploration and learning, or preventing the child participating in normal social interaction</w:t>
      </w:r>
    </w:p>
    <w:p w14:paraId="32BC27DC" w14:textId="77777777" w:rsidR="00D428D4" w:rsidRPr="00D617E2" w:rsidRDefault="00D428D4" w:rsidP="00BE4998">
      <w:pPr>
        <w:pStyle w:val="ListParagraph"/>
        <w:keepNext/>
        <w:numPr>
          <w:ilvl w:val="0"/>
          <w:numId w:val="235"/>
        </w:numPr>
        <w:spacing w:after="200"/>
        <w:contextualSpacing/>
        <w:jc w:val="both"/>
        <w:rPr>
          <w:rFonts w:ascii="Calibri" w:eastAsia="Arial" w:hAnsi="Calibri" w:cs="Calibri"/>
        </w:rPr>
      </w:pPr>
      <w:r w:rsidRPr="00D617E2">
        <w:rPr>
          <w:rFonts w:ascii="Calibri" w:eastAsia="Arial" w:hAnsi="Calibri" w:cs="Calibri"/>
        </w:rPr>
        <w:t>Serious bullying (including cyber bullying), causing children frequently to feel frightened or in danger, or the exploitation or corruption of children</w:t>
      </w:r>
    </w:p>
    <w:p w14:paraId="7751E53B" w14:textId="77777777" w:rsidR="00D428D4" w:rsidRPr="00D617E2" w:rsidRDefault="00D428D4" w:rsidP="00BE4998">
      <w:pPr>
        <w:pStyle w:val="ListParagraph"/>
        <w:keepNext/>
        <w:numPr>
          <w:ilvl w:val="0"/>
          <w:numId w:val="235"/>
        </w:numPr>
        <w:ind w:left="714" w:hanging="357"/>
        <w:contextualSpacing/>
        <w:jc w:val="both"/>
        <w:rPr>
          <w:rFonts w:ascii="Calibri" w:eastAsia="Arial" w:hAnsi="Calibri" w:cs="Calibri"/>
        </w:rPr>
      </w:pPr>
      <w:r w:rsidRPr="00D617E2">
        <w:rPr>
          <w:rFonts w:ascii="Calibri" w:eastAsia="Arial" w:hAnsi="Calibri" w:cs="Calibri"/>
        </w:rPr>
        <w:t>A child seeing or hearing the ill-treatment of another.</w:t>
      </w:r>
    </w:p>
    <w:p w14:paraId="26C2FDC9" w14:textId="77777777" w:rsidR="0000407C" w:rsidRPr="00D617E2" w:rsidRDefault="0000407C" w:rsidP="00D428D4">
      <w:pPr>
        <w:keepNext/>
        <w:jc w:val="both"/>
        <w:rPr>
          <w:rFonts w:ascii="Calibri" w:eastAsia="Arial" w:hAnsi="Calibri" w:cs="Calibri"/>
        </w:rPr>
      </w:pPr>
    </w:p>
    <w:p w14:paraId="1BD3FF1F" w14:textId="2362F7A3" w:rsidR="00D428D4" w:rsidRPr="00D617E2" w:rsidRDefault="00D428D4" w:rsidP="00D428D4">
      <w:pPr>
        <w:keepNext/>
        <w:jc w:val="both"/>
        <w:rPr>
          <w:rFonts w:ascii="Calibri" w:eastAsia="Arial" w:hAnsi="Calibri" w:cs="Calibri"/>
        </w:rPr>
      </w:pPr>
      <w:r w:rsidRPr="00D617E2">
        <w:rPr>
          <w:rFonts w:ascii="Calibri" w:eastAsia="Arial" w:hAnsi="Calibri" w:cs="Calibri"/>
        </w:rPr>
        <w:t>A child may also experience emotional abuse through witnessing domestic abuse or alcohol and drug misuse by adults caring for them. In England, The Domestic Abuse Act (2021) recognises in law</w:t>
      </w:r>
      <w:r w:rsidR="00A75EF2" w:rsidRPr="00D617E2">
        <w:rPr>
          <w:rFonts w:ascii="Calibri" w:eastAsia="Arial" w:hAnsi="Calibri" w:cs="Calibri"/>
        </w:rPr>
        <w:t xml:space="preserve"> </w:t>
      </w:r>
      <w:r w:rsidRPr="00D617E2">
        <w:rPr>
          <w:rFonts w:ascii="Calibri" w:eastAsia="Arial" w:hAnsi="Calibri" w:cs="Calibri"/>
        </w:rPr>
        <w:t>that children are victims of emotional abuse if they see, hear or otherwise experience the effects of domestic abuse.</w:t>
      </w:r>
    </w:p>
    <w:p w14:paraId="2EEF1750" w14:textId="77777777" w:rsidR="00D428D4" w:rsidRPr="00D617E2" w:rsidRDefault="00D428D4" w:rsidP="00D428D4">
      <w:pPr>
        <w:keepNext/>
        <w:jc w:val="both"/>
        <w:rPr>
          <w:rFonts w:ascii="Calibri" w:eastAsia="Calibri" w:hAnsi="Calibri" w:cs="Calibri"/>
        </w:rPr>
      </w:pPr>
    </w:p>
    <w:p w14:paraId="255E23BE" w14:textId="77777777" w:rsidR="00D428D4" w:rsidRPr="00D617E2" w:rsidRDefault="00D428D4" w:rsidP="00D428D4">
      <w:pPr>
        <w:autoSpaceDE w:val="0"/>
        <w:autoSpaceDN w:val="0"/>
        <w:adjustRightInd w:val="0"/>
        <w:jc w:val="both"/>
        <w:rPr>
          <w:rFonts w:ascii="Calibri" w:hAnsi="Calibri" w:cs="Calibri"/>
          <w:color w:val="000000"/>
        </w:rPr>
      </w:pPr>
      <w:r w:rsidRPr="00D617E2">
        <w:rPr>
          <w:rFonts w:ascii="Calibri" w:hAnsi="Calibri" w:cs="Calibri"/>
          <w:color w:val="000000"/>
        </w:rPr>
        <w:t>Signs and indicators may include delay in physical, mental and/or emotional development, sudden speech disorders, overreaction to mistakes, extreme fear of any new situation, neurotic behaviour (rocking, hair twisting, self-mutilation), extremes of passivity or aggression, appearing to lack confidence or self-assurance.</w:t>
      </w:r>
    </w:p>
    <w:p w14:paraId="278DF509" w14:textId="77777777" w:rsidR="00D428D4" w:rsidRPr="00D617E2" w:rsidRDefault="00D428D4" w:rsidP="00D428D4">
      <w:pPr>
        <w:autoSpaceDE w:val="0"/>
        <w:autoSpaceDN w:val="0"/>
        <w:adjustRightInd w:val="0"/>
        <w:jc w:val="both"/>
        <w:rPr>
          <w:rFonts w:ascii="Calibri"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1"/>
      </w:tblGrid>
      <w:tr w:rsidR="00495ACE" w:rsidRPr="00D617E2" w14:paraId="2E0E76CA" w14:textId="77777777" w:rsidTr="006D743E">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0BFE18EA" w14:textId="2B27FB31" w:rsidR="00D428D4" w:rsidRPr="00D617E2" w:rsidRDefault="00D428D4" w:rsidP="00F4485C">
            <w:pPr>
              <w:autoSpaceDE w:val="0"/>
              <w:autoSpaceDN w:val="0"/>
              <w:adjustRightInd w:val="0"/>
              <w:jc w:val="both"/>
              <w:rPr>
                <w:rFonts w:ascii="Calibri" w:eastAsia="Calibri" w:hAnsi="Calibri" w:cs="Calibri"/>
                <w:color w:val="000000"/>
                <w:sz w:val="22"/>
                <w:szCs w:val="22"/>
                <w:lang w:eastAsia="en-US"/>
              </w:rPr>
            </w:pPr>
            <w:r w:rsidRPr="00D617E2">
              <w:rPr>
                <w:rFonts w:ascii="Calibri" w:eastAsia="Calibri" w:hAnsi="Calibri" w:cs="Calibri"/>
                <w:color w:val="000000"/>
                <w:sz w:val="22"/>
                <w:szCs w:val="22"/>
              </w:rPr>
              <w:t xml:space="preserve">If </w:t>
            </w:r>
            <w:r w:rsidRPr="00D617E2">
              <w:rPr>
                <w:rFonts w:ascii="Calibri" w:eastAsia="Calibri" w:hAnsi="Calibri" w:cs="Calibri"/>
                <w:b/>
                <w:color w:val="000000"/>
                <w:sz w:val="22"/>
                <w:szCs w:val="22"/>
              </w:rPr>
              <w:t>emotional abuse</w:t>
            </w:r>
            <w:r w:rsidRPr="00D617E2">
              <w:rPr>
                <w:rFonts w:ascii="Calibri" w:eastAsia="Calibri" w:hAnsi="Calibri" w:cs="Calibri"/>
                <w:color w:val="000000"/>
                <w:sz w:val="22"/>
                <w:szCs w:val="22"/>
              </w:rPr>
              <w:t xml:space="preserve"> is suspected, then </w:t>
            </w:r>
            <w:r w:rsidRPr="00D617E2">
              <w:rPr>
                <w:rFonts w:ascii="Calibri" w:eastAsia="Arial" w:hAnsi="Calibri" w:cs="Calibri"/>
                <w:sz w:val="22"/>
                <w:szCs w:val="22"/>
              </w:rPr>
              <w:t xml:space="preserve">any concerns must be reported in line with </w:t>
            </w:r>
            <w:r w:rsidR="002C0BD0" w:rsidRPr="00D617E2">
              <w:rPr>
                <w:rFonts w:ascii="Calibri" w:eastAsia="Arial" w:hAnsi="Calibri" w:cs="Calibri"/>
                <w:sz w:val="22"/>
                <w:szCs w:val="22"/>
              </w:rPr>
              <w:t>our</w:t>
            </w:r>
            <w:r w:rsidRPr="00D617E2">
              <w:rPr>
                <w:rFonts w:ascii="Calibri" w:eastAsia="Arial" w:hAnsi="Calibri" w:cs="Calibri"/>
                <w:sz w:val="22"/>
                <w:szCs w:val="22"/>
              </w:rPr>
              <w:t xml:space="preserve"> safeguarding procedures.</w:t>
            </w:r>
          </w:p>
        </w:tc>
      </w:tr>
    </w:tbl>
    <w:p w14:paraId="2DD7CC6C" w14:textId="77777777" w:rsidR="004B25E0" w:rsidRPr="00D617E2" w:rsidRDefault="004B25E0" w:rsidP="002C0BD0">
      <w:pPr>
        <w:rPr>
          <w:rStyle w:val="Heading2Char"/>
          <w:rFonts w:ascii="Calibri" w:hAnsi="Calibri" w:cs="Calibri"/>
          <w:bCs/>
          <w:sz w:val="24"/>
          <w:szCs w:val="22"/>
        </w:rPr>
      </w:pPr>
      <w:bookmarkStart w:id="34" w:name="_Toc119397330"/>
    </w:p>
    <w:p w14:paraId="40B8668B" w14:textId="59BFCAE6" w:rsidR="00D428D4" w:rsidRPr="00D617E2" w:rsidRDefault="00D428D4" w:rsidP="002C0BD0">
      <w:pPr>
        <w:rPr>
          <w:rStyle w:val="Heading2Char"/>
          <w:rFonts w:ascii="Calibri" w:hAnsi="Calibri" w:cs="Calibri"/>
          <w:bCs/>
          <w:sz w:val="24"/>
          <w:szCs w:val="22"/>
        </w:rPr>
      </w:pPr>
      <w:r w:rsidRPr="00D617E2">
        <w:rPr>
          <w:rStyle w:val="Heading2Char"/>
          <w:rFonts w:ascii="Calibri" w:hAnsi="Calibri" w:cs="Calibri"/>
          <w:bCs/>
          <w:sz w:val="24"/>
          <w:szCs w:val="22"/>
        </w:rPr>
        <w:t>Sexual abuse</w:t>
      </w:r>
      <w:bookmarkEnd w:id="34"/>
    </w:p>
    <w:p w14:paraId="4AD00905" w14:textId="4561C215" w:rsidR="000B1B74" w:rsidRPr="00D617E2" w:rsidRDefault="00D428D4" w:rsidP="00D428D4">
      <w:pPr>
        <w:autoSpaceDE w:val="0"/>
        <w:autoSpaceDN w:val="0"/>
        <w:adjustRightInd w:val="0"/>
        <w:jc w:val="both"/>
        <w:rPr>
          <w:rFonts w:ascii="Calibri" w:eastAsia="Arial" w:hAnsi="Calibri" w:cs="Calibri"/>
        </w:rPr>
      </w:pPr>
      <w:r w:rsidRPr="00D617E2">
        <w:rPr>
          <w:rFonts w:ascii="Calibri" w:eastAsia="Arial" w:hAnsi="Calibri" w:cs="Calibri"/>
        </w:rPr>
        <w:t>Sexual abuse involves forcing, or enticing, a child to take part in sexual activities</w:t>
      </w:r>
      <w:r w:rsidR="00586017" w:rsidRPr="00D617E2">
        <w:rPr>
          <w:rFonts w:ascii="Calibri" w:eastAsia="Arial" w:hAnsi="Calibri" w:cs="Calibri"/>
        </w:rPr>
        <w:t xml:space="preserve">. </w:t>
      </w:r>
      <w:r w:rsidRPr="00D617E2">
        <w:rPr>
          <w:rFonts w:ascii="Calibri" w:eastAsia="Arial" w:hAnsi="Calibri" w:cs="Calibri"/>
        </w:rPr>
        <w:t xml:space="preserve">Sexual abuse does not necessarily involve a high level of violence and includes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w:t>
      </w:r>
    </w:p>
    <w:p w14:paraId="70000E49" w14:textId="77777777" w:rsidR="000B1B74" w:rsidRPr="00D617E2" w:rsidRDefault="000B1B74" w:rsidP="00D428D4">
      <w:pPr>
        <w:autoSpaceDE w:val="0"/>
        <w:autoSpaceDN w:val="0"/>
        <w:adjustRightInd w:val="0"/>
        <w:jc w:val="both"/>
        <w:rPr>
          <w:rFonts w:ascii="Calibri" w:eastAsia="Arial" w:hAnsi="Calibri" w:cs="Calibri"/>
        </w:rPr>
      </w:pPr>
    </w:p>
    <w:p w14:paraId="7D42BAAF" w14:textId="1E80C1E9" w:rsidR="00D428D4" w:rsidRPr="00D617E2" w:rsidRDefault="00D428D4" w:rsidP="00D428D4">
      <w:pPr>
        <w:autoSpaceDE w:val="0"/>
        <w:autoSpaceDN w:val="0"/>
        <w:adjustRightInd w:val="0"/>
        <w:jc w:val="both"/>
        <w:rPr>
          <w:rFonts w:ascii="Calibri" w:eastAsia="Arial" w:hAnsi="Calibri" w:cs="Calibri"/>
        </w:rPr>
      </w:pPr>
      <w:r w:rsidRPr="00D617E2">
        <w:rPr>
          <w:rFonts w:ascii="Calibri" w:eastAsia="Arial" w:hAnsi="Calibri" w:cs="Calibri"/>
        </w:rPr>
        <w:lastRenderedPageBreak/>
        <w:t>Sexual abuse can take place online and technology can be used to facilitate offline abuse. Adult males are not the sole perpetrators of sexual abuse; women also commit acts of sexual abuse, as do other children</w:t>
      </w:r>
      <w:r w:rsidR="00586017" w:rsidRPr="00D617E2">
        <w:rPr>
          <w:rFonts w:ascii="Calibri" w:eastAsia="Arial" w:hAnsi="Calibri" w:cs="Calibri"/>
        </w:rPr>
        <w:t xml:space="preserve">. </w:t>
      </w:r>
      <w:r w:rsidRPr="00D617E2">
        <w:rPr>
          <w:rFonts w:ascii="Calibri" w:eastAsia="Arial" w:hAnsi="Calibri" w:cs="Calibri"/>
        </w:rPr>
        <w:t>This policy applies to all children up to the age of 18 years.</w:t>
      </w:r>
    </w:p>
    <w:p w14:paraId="2300AB86" w14:textId="77777777" w:rsidR="00B07F84" w:rsidRPr="00D617E2" w:rsidRDefault="00B07F84" w:rsidP="008F5062">
      <w:pPr>
        <w:jc w:val="both"/>
        <w:rPr>
          <w:rFonts w:ascii="Calibri" w:eastAsia="Arial" w:hAnsi="Calibri" w:cs="Calibri"/>
        </w:rPr>
      </w:pPr>
    </w:p>
    <w:p w14:paraId="7013A71B" w14:textId="05D58A6C" w:rsidR="008F5062" w:rsidRPr="00D617E2" w:rsidRDefault="00625082" w:rsidP="008F5062">
      <w:pPr>
        <w:jc w:val="both"/>
        <w:rPr>
          <w:rFonts w:ascii="Calibri" w:eastAsia="Arial" w:hAnsi="Calibri" w:cs="Calibri"/>
        </w:rPr>
      </w:pPr>
      <w:r w:rsidRPr="00D617E2">
        <w:rPr>
          <w:rFonts w:ascii="Calibri" w:eastAsia="Arial" w:hAnsi="Calibri" w:cs="Calibri"/>
        </w:rPr>
        <w:t>Action must be taken if staff witness</w:t>
      </w:r>
      <w:r w:rsidR="00D86A9B" w:rsidRPr="00D617E2">
        <w:rPr>
          <w:rFonts w:ascii="Calibri" w:eastAsia="Arial" w:hAnsi="Calibri" w:cs="Calibri"/>
        </w:rPr>
        <w:t xml:space="preserve"> s</w:t>
      </w:r>
      <w:r w:rsidR="00D428D4" w:rsidRPr="00D617E2">
        <w:rPr>
          <w:rFonts w:ascii="Calibri" w:eastAsia="Arial" w:hAnsi="Calibri" w:cs="Calibri"/>
        </w:rPr>
        <w:t>ymptoms of sexual abuse includ</w:t>
      </w:r>
      <w:r w:rsidR="00D86A9B" w:rsidRPr="00D617E2">
        <w:rPr>
          <w:rFonts w:ascii="Calibri" w:eastAsia="Arial" w:hAnsi="Calibri" w:cs="Calibri"/>
        </w:rPr>
        <w:t>ing</w:t>
      </w:r>
      <w:r w:rsidR="00D428D4" w:rsidRPr="00D617E2">
        <w:rPr>
          <w:rFonts w:ascii="Calibri" w:eastAsia="Arial" w:hAnsi="Calibri" w:cs="Calibri"/>
        </w:rPr>
        <w:t xml:space="preserve"> a child indicating sexual activity through words, play or drawing, having an excessive preoccupation with sexual matters or having an inappropriate knowledge of adult sexual behaviour, or language, for their developmental age. </w:t>
      </w:r>
      <w:r w:rsidR="008F5062" w:rsidRPr="00D617E2">
        <w:rPr>
          <w:rFonts w:ascii="Calibri" w:eastAsia="Arial" w:hAnsi="Calibri" w:cs="Calibri"/>
        </w:rPr>
        <w:t>This may include acting out sexual activity on dolls or toys or in the role-play area with their peers, drawing pictures that are inappropriate for a child,</w:t>
      </w:r>
      <w:r w:rsidR="00464BE7" w:rsidRPr="00D617E2">
        <w:rPr>
          <w:rFonts w:ascii="Calibri" w:eastAsia="Arial" w:hAnsi="Calibri" w:cs="Calibri"/>
        </w:rPr>
        <w:t xml:space="preserve"> </w:t>
      </w:r>
      <w:r w:rsidR="008F5062" w:rsidRPr="00D617E2">
        <w:rPr>
          <w:rFonts w:ascii="Calibri" w:eastAsia="Arial" w:hAnsi="Calibri" w:cs="Calibri"/>
        </w:rPr>
        <w:t>talking about sexual activities or using sexual language or words.</w:t>
      </w:r>
    </w:p>
    <w:p w14:paraId="3A4E97F2" w14:textId="77777777" w:rsidR="008F5062" w:rsidRPr="00D617E2" w:rsidRDefault="008F5062" w:rsidP="008F5062">
      <w:pPr>
        <w:jc w:val="both"/>
        <w:rPr>
          <w:rFonts w:ascii="Calibri" w:eastAsia="Arial" w:hAnsi="Calibri" w:cs="Calibri"/>
        </w:rPr>
      </w:pPr>
    </w:p>
    <w:p w14:paraId="2C62D0CE" w14:textId="3CFEA328" w:rsidR="00D428D4" w:rsidRPr="00D617E2" w:rsidRDefault="00D428D4" w:rsidP="00D428D4">
      <w:pPr>
        <w:jc w:val="both"/>
        <w:rPr>
          <w:rFonts w:ascii="Calibri" w:hAnsi="Calibri" w:cs="Calibri"/>
          <w:color w:val="000000"/>
        </w:rPr>
      </w:pPr>
      <w:r w:rsidRPr="00D617E2">
        <w:rPr>
          <w:rFonts w:ascii="Calibri" w:hAnsi="Calibri" w:cs="Calibri"/>
          <w:color w:val="000000"/>
        </w:rPr>
        <w:t>Additional signs of emotional and physical symptoms are shown below.</w:t>
      </w:r>
    </w:p>
    <w:p w14:paraId="7AF1AC01" w14:textId="77777777" w:rsidR="004B25E0" w:rsidRPr="00D617E2" w:rsidRDefault="004B25E0" w:rsidP="00D428D4">
      <w:pPr>
        <w:jc w:val="both"/>
        <w:rPr>
          <w:rFonts w:ascii="Calibri"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3634"/>
      </w:tblGrid>
      <w:tr w:rsidR="00495ACE" w:rsidRPr="00D617E2" w14:paraId="6D42C93E" w14:textId="77777777" w:rsidTr="003E3056">
        <w:trPr>
          <w:trHeight w:val="483"/>
        </w:trPr>
        <w:tc>
          <w:tcPr>
            <w:tcW w:w="5382" w:type="dxa"/>
            <w:shd w:val="clear" w:color="auto" w:fill="F2F2F2" w:themeFill="background1" w:themeFillShade="F2"/>
            <w:vAlign w:val="center"/>
          </w:tcPr>
          <w:p w14:paraId="718428CA" w14:textId="77777777" w:rsidR="00D428D4" w:rsidRPr="00D617E2" w:rsidRDefault="00D428D4" w:rsidP="003E3056">
            <w:pPr>
              <w:jc w:val="center"/>
              <w:rPr>
                <w:rFonts w:ascii="Calibri" w:eastAsia="Calibri" w:hAnsi="Calibri" w:cs="Calibri"/>
                <w:color w:val="000000"/>
                <w:sz w:val="22"/>
                <w:szCs w:val="22"/>
                <w:lang w:eastAsia="en-US"/>
              </w:rPr>
            </w:pPr>
            <w:r w:rsidRPr="00D617E2">
              <w:rPr>
                <w:rFonts w:ascii="Calibri" w:eastAsia="Calibri" w:hAnsi="Calibri" w:cs="Calibri"/>
                <w:b/>
                <w:color w:val="000000"/>
                <w:sz w:val="22"/>
                <w:szCs w:val="22"/>
                <w:lang w:eastAsia="en-US"/>
              </w:rPr>
              <w:t>Emotional signs</w:t>
            </w:r>
          </w:p>
        </w:tc>
        <w:tc>
          <w:tcPr>
            <w:tcW w:w="3634" w:type="dxa"/>
            <w:shd w:val="clear" w:color="auto" w:fill="F2F2F2" w:themeFill="background1" w:themeFillShade="F2"/>
            <w:vAlign w:val="center"/>
          </w:tcPr>
          <w:p w14:paraId="761DB8AD" w14:textId="77777777" w:rsidR="00D428D4" w:rsidRPr="00D617E2" w:rsidRDefault="00D428D4" w:rsidP="003E3056">
            <w:pPr>
              <w:jc w:val="center"/>
              <w:rPr>
                <w:rFonts w:ascii="Calibri" w:eastAsia="Calibri" w:hAnsi="Calibri" w:cs="Calibri"/>
                <w:color w:val="000000"/>
                <w:sz w:val="22"/>
                <w:szCs w:val="22"/>
                <w:lang w:eastAsia="en-US"/>
              </w:rPr>
            </w:pPr>
            <w:r w:rsidRPr="00D617E2">
              <w:rPr>
                <w:rFonts w:ascii="Calibri" w:eastAsia="Calibri" w:hAnsi="Calibri" w:cs="Calibri"/>
                <w:b/>
                <w:color w:val="000000"/>
                <w:sz w:val="22"/>
                <w:szCs w:val="22"/>
                <w:lang w:eastAsia="en-US"/>
              </w:rPr>
              <w:t>Physical signs</w:t>
            </w:r>
          </w:p>
        </w:tc>
      </w:tr>
      <w:tr w:rsidR="00495ACE" w:rsidRPr="00D617E2" w14:paraId="39FF751B" w14:textId="77777777" w:rsidTr="006D743E">
        <w:tc>
          <w:tcPr>
            <w:tcW w:w="5382" w:type="dxa"/>
            <w:shd w:val="clear" w:color="auto" w:fill="FFFFFF" w:themeFill="background1"/>
          </w:tcPr>
          <w:p w14:paraId="362F4E3A" w14:textId="77777777" w:rsidR="00D428D4" w:rsidRPr="00D617E2" w:rsidRDefault="00D428D4" w:rsidP="00BE4998">
            <w:pPr>
              <w:pStyle w:val="ListParagraph"/>
              <w:numPr>
                <w:ilvl w:val="0"/>
                <w:numId w:val="236"/>
              </w:numPr>
              <w:autoSpaceDE w:val="0"/>
              <w:autoSpaceDN w:val="0"/>
              <w:adjustRightInd w:val="0"/>
              <w:spacing w:after="200" w:line="276" w:lineRule="auto"/>
              <w:ind w:left="316" w:hanging="284"/>
              <w:contextualSpacing/>
              <w:rPr>
                <w:rFonts w:ascii="Calibri" w:eastAsia="Calibri" w:hAnsi="Calibri" w:cs="Calibri"/>
                <w:color w:val="000000"/>
                <w:sz w:val="22"/>
                <w:szCs w:val="22"/>
                <w:lang w:eastAsia="en-US"/>
              </w:rPr>
            </w:pPr>
            <w:r w:rsidRPr="00D617E2">
              <w:rPr>
                <w:rFonts w:ascii="Calibri" w:eastAsia="Calibri" w:hAnsi="Calibri" w:cs="Calibri"/>
                <w:color w:val="000000"/>
                <w:szCs w:val="22"/>
                <w:lang w:eastAsia="en-US"/>
              </w:rPr>
              <w:t>Being overly affectionate or knowledgeable in a sexual way inappropriate to the child's age or stage of development</w:t>
            </w:r>
          </w:p>
          <w:p w14:paraId="4FD8E6E7" w14:textId="77777777" w:rsidR="00D428D4" w:rsidRPr="00D617E2" w:rsidRDefault="00D428D4" w:rsidP="00BE4998">
            <w:pPr>
              <w:pStyle w:val="ListParagraph"/>
              <w:numPr>
                <w:ilvl w:val="0"/>
                <w:numId w:val="236"/>
              </w:numPr>
              <w:autoSpaceDE w:val="0"/>
              <w:autoSpaceDN w:val="0"/>
              <w:adjustRightInd w:val="0"/>
              <w:spacing w:after="200" w:line="276" w:lineRule="auto"/>
              <w:ind w:left="316" w:hanging="284"/>
              <w:contextualSpacing/>
              <w:rPr>
                <w:rFonts w:ascii="Calibri" w:eastAsia="Calibri" w:hAnsi="Calibri" w:cs="Calibri"/>
                <w:color w:val="000000"/>
                <w:sz w:val="22"/>
                <w:szCs w:val="22"/>
                <w:lang w:eastAsia="en-US"/>
              </w:rPr>
            </w:pPr>
            <w:r w:rsidRPr="00D617E2">
              <w:rPr>
                <w:rFonts w:ascii="Calibri" w:eastAsia="Calibri" w:hAnsi="Calibri" w:cs="Calibri"/>
                <w:color w:val="000000"/>
                <w:szCs w:val="22"/>
                <w:lang w:eastAsia="en-US"/>
              </w:rPr>
              <w:t xml:space="preserve">Personality changes, such as becoming insecure or clingy </w:t>
            </w:r>
          </w:p>
          <w:p w14:paraId="4F1F11F8" w14:textId="77777777" w:rsidR="00D428D4" w:rsidRPr="00D617E2" w:rsidRDefault="00D428D4" w:rsidP="00BE4998">
            <w:pPr>
              <w:pStyle w:val="ListParagraph"/>
              <w:numPr>
                <w:ilvl w:val="0"/>
                <w:numId w:val="236"/>
              </w:numPr>
              <w:autoSpaceDE w:val="0"/>
              <w:autoSpaceDN w:val="0"/>
              <w:adjustRightInd w:val="0"/>
              <w:spacing w:after="200" w:line="276" w:lineRule="auto"/>
              <w:ind w:left="316" w:hanging="284"/>
              <w:contextualSpacing/>
              <w:rPr>
                <w:rFonts w:ascii="Calibri" w:eastAsia="Calibri" w:hAnsi="Calibri" w:cs="Calibri"/>
                <w:color w:val="000000"/>
                <w:sz w:val="22"/>
                <w:szCs w:val="22"/>
                <w:lang w:eastAsia="en-US"/>
              </w:rPr>
            </w:pPr>
            <w:r w:rsidRPr="00D617E2">
              <w:rPr>
                <w:rFonts w:ascii="Calibri" w:eastAsia="Calibri" w:hAnsi="Calibri" w:cs="Calibri"/>
                <w:color w:val="000000"/>
                <w:szCs w:val="22"/>
                <w:lang w:eastAsia="en-US"/>
              </w:rPr>
              <w:t>Regressing to younger behaviour patterns, such as thumb sucking or bringing out discarded cuddly toys</w:t>
            </w:r>
          </w:p>
          <w:p w14:paraId="76014011" w14:textId="77777777" w:rsidR="00D428D4" w:rsidRPr="00D617E2" w:rsidRDefault="00D428D4" w:rsidP="00BE4998">
            <w:pPr>
              <w:pStyle w:val="ListParagraph"/>
              <w:numPr>
                <w:ilvl w:val="0"/>
                <w:numId w:val="236"/>
              </w:numPr>
              <w:autoSpaceDE w:val="0"/>
              <w:autoSpaceDN w:val="0"/>
              <w:adjustRightInd w:val="0"/>
              <w:spacing w:after="200" w:line="276" w:lineRule="auto"/>
              <w:ind w:left="316" w:hanging="284"/>
              <w:contextualSpacing/>
              <w:rPr>
                <w:rFonts w:ascii="Calibri" w:eastAsia="Calibri" w:hAnsi="Calibri" w:cs="Calibri"/>
                <w:color w:val="000000"/>
                <w:sz w:val="22"/>
                <w:szCs w:val="22"/>
                <w:lang w:eastAsia="en-US"/>
              </w:rPr>
            </w:pPr>
            <w:r w:rsidRPr="00D617E2">
              <w:rPr>
                <w:rFonts w:ascii="Calibri" w:eastAsia="Calibri" w:hAnsi="Calibri" w:cs="Calibri"/>
                <w:color w:val="000000"/>
                <w:szCs w:val="22"/>
                <w:lang w:eastAsia="en-US"/>
              </w:rPr>
              <w:t>Sudden loss of appetite or compulsive eating</w:t>
            </w:r>
          </w:p>
          <w:p w14:paraId="2903B860" w14:textId="77777777" w:rsidR="00D428D4" w:rsidRPr="00D617E2" w:rsidRDefault="00D428D4" w:rsidP="00BE4998">
            <w:pPr>
              <w:pStyle w:val="ListParagraph"/>
              <w:numPr>
                <w:ilvl w:val="0"/>
                <w:numId w:val="236"/>
              </w:numPr>
              <w:autoSpaceDE w:val="0"/>
              <w:autoSpaceDN w:val="0"/>
              <w:adjustRightInd w:val="0"/>
              <w:spacing w:after="200" w:line="276" w:lineRule="auto"/>
              <w:ind w:left="316" w:hanging="284"/>
              <w:contextualSpacing/>
              <w:rPr>
                <w:rFonts w:ascii="Calibri" w:eastAsia="Calibri" w:hAnsi="Calibri" w:cs="Calibri"/>
                <w:color w:val="000000"/>
                <w:sz w:val="22"/>
                <w:szCs w:val="22"/>
                <w:lang w:eastAsia="en-US"/>
              </w:rPr>
            </w:pPr>
            <w:r w:rsidRPr="00D617E2">
              <w:rPr>
                <w:rFonts w:ascii="Calibri" w:eastAsia="Calibri" w:hAnsi="Calibri" w:cs="Calibri"/>
                <w:color w:val="000000"/>
                <w:szCs w:val="22"/>
                <w:lang w:eastAsia="en-US"/>
              </w:rPr>
              <w:t>Being isolated or withdrawn</w:t>
            </w:r>
          </w:p>
          <w:p w14:paraId="0EC4F972" w14:textId="77777777" w:rsidR="00D428D4" w:rsidRPr="00D617E2" w:rsidRDefault="00D428D4" w:rsidP="00BE4998">
            <w:pPr>
              <w:pStyle w:val="ListParagraph"/>
              <w:numPr>
                <w:ilvl w:val="0"/>
                <w:numId w:val="236"/>
              </w:numPr>
              <w:autoSpaceDE w:val="0"/>
              <w:autoSpaceDN w:val="0"/>
              <w:adjustRightInd w:val="0"/>
              <w:spacing w:after="200" w:line="276" w:lineRule="auto"/>
              <w:ind w:left="316" w:hanging="284"/>
              <w:contextualSpacing/>
              <w:rPr>
                <w:rFonts w:ascii="Calibri" w:eastAsia="Calibri" w:hAnsi="Calibri" w:cs="Calibri"/>
                <w:color w:val="000000"/>
                <w:sz w:val="22"/>
                <w:szCs w:val="22"/>
                <w:lang w:eastAsia="en-US"/>
              </w:rPr>
            </w:pPr>
            <w:r w:rsidRPr="00D617E2">
              <w:rPr>
                <w:rFonts w:ascii="Calibri" w:eastAsia="Calibri" w:hAnsi="Calibri" w:cs="Calibri"/>
                <w:color w:val="000000"/>
                <w:szCs w:val="22"/>
                <w:lang w:eastAsia="en-US"/>
              </w:rPr>
              <w:t>Inability to concentrate</w:t>
            </w:r>
          </w:p>
          <w:p w14:paraId="35A2313A" w14:textId="77777777" w:rsidR="00D428D4" w:rsidRPr="00D617E2" w:rsidRDefault="00D428D4" w:rsidP="00BE4998">
            <w:pPr>
              <w:pStyle w:val="ListParagraph"/>
              <w:numPr>
                <w:ilvl w:val="0"/>
                <w:numId w:val="236"/>
              </w:numPr>
              <w:autoSpaceDE w:val="0"/>
              <w:autoSpaceDN w:val="0"/>
              <w:adjustRightInd w:val="0"/>
              <w:spacing w:after="200" w:line="276" w:lineRule="auto"/>
              <w:ind w:left="316" w:hanging="284"/>
              <w:contextualSpacing/>
              <w:rPr>
                <w:rFonts w:ascii="Calibri" w:eastAsia="Calibri" w:hAnsi="Calibri" w:cs="Calibri"/>
                <w:color w:val="000000"/>
                <w:sz w:val="22"/>
                <w:szCs w:val="22"/>
                <w:lang w:eastAsia="en-US"/>
              </w:rPr>
            </w:pPr>
            <w:r w:rsidRPr="00D617E2">
              <w:rPr>
                <w:rFonts w:ascii="Calibri" w:eastAsia="Calibri" w:hAnsi="Calibri" w:cs="Calibri"/>
                <w:color w:val="000000"/>
                <w:szCs w:val="22"/>
                <w:lang w:eastAsia="en-US"/>
              </w:rPr>
              <w:t>Lack of trust or fear of someone they know well, such as not wanting to be alone with a carer</w:t>
            </w:r>
          </w:p>
          <w:p w14:paraId="2A475B5C" w14:textId="143D6495" w:rsidR="00D428D4" w:rsidRPr="00D617E2" w:rsidRDefault="00D428D4" w:rsidP="00BE4998">
            <w:pPr>
              <w:pStyle w:val="ListParagraph"/>
              <w:numPr>
                <w:ilvl w:val="0"/>
                <w:numId w:val="236"/>
              </w:numPr>
              <w:autoSpaceDE w:val="0"/>
              <w:autoSpaceDN w:val="0"/>
              <w:adjustRightInd w:val="0"/>
              <w:spacing w:after="200" w:line="276" w:lineRule="auto"/>
              <w:ind w:left="316" w:hanging="284"/>
              <w:contextualSpacing/>
              <w:rPr>
                <w:rFonts w:ascii="Calibri" w:eastAsia="Calibri" w:hAnsi="Calibri" w:cs="Calibri"/>
                <w:color w:val="000000"/>
                <w:sz w:val="22"/>
                <w:szCs w:val="22"/>
                <w:lang w:eastAsia="en-US"/>
              </w:rPr>
            </w:pPr>
            <w:r w:rsidRPr="00D617E2">
              <w:rPr>
                <w:rFonts w:ascii="Calibri" w:eastAsia="Calibri" w:hAnsi="Calibri" w:cs="Calibri"/>
                <w:color w:val="000000"/>
                <w:szCs w:val="22"/>
                <w:lang w:eastAsia="en-US"/>
              </w:rPr>
              <w:t>Becoming worried about clothing being removed</w:t>
            </w:r>
            <w:r w:rsidR="00126BB0" w:rsidRPr="00D617E2">
              <w:rPr>
                <w:rFonts w:ascii="Calibri" w:eastAsia="Calibri" w:hAnsi="Calibri" w:cs="Calibri"/>
                <w:color w:val="000000"/>
                <w:szCs w:val="22"/>
                <w:lang w:eastAsia="en-US"/>
              </w:rPr>
              <w:t>.</w:t>
            </w:r>
          </w:p>
        </w:tc>
        <w:tc>
          <w:tcPr>
            <w:tcW w:w="3634" w:type="dxa"/>
            <w:shd w:val="clear" w:color="auto" w:fill="FFFFFF" w:themeFill="background1"/>
          </w:tcPr>
          <w:p w14:paraId="0E88915F" w14:textId="77777777" w:rsidR="00D428D4" w:rsidRPr="00D617E2" w:rsidRDefault="00D428D4" w:rsidP="00BE4998">
            <w:pPr>
              <w:pStyle w:val="ListParagraph"/>
              <w:numPr>
                <w:ilvl w:val="0"/>
                <w:numId w:val="236"/>
              </w:numPr>
              <w:autoSpaceDE w:val="0"/>
              <w:autoSpaceDN w:val="0"/>
              <w:adjustRightInd w:val="0"/>
              <w:spacing w:after="200" w:line="276" w:lineRule="auto"/>
              <w:ind w:left="317" w:hanging="284"/>
              <w:contextualSpacing/>
              <w:rPr>
                <w:rFonts w:ascii="Calibri" w:eastAsia="Calibri" w:hAnsi="Calibri" w:cs="Calibri"/>
                <w:color w:val="000000"/>
                <w:sz w:val="22"/>
                <w:szCs w:val="22"/>
                <w:lang w:eastAsia="en-US"/>
              </w:rPr>
            </w:pPr>
            <w:r w:rsidRPr="00D617E2">
              <w:rPr>
                <w:rFonts w:ascii="Calibri" w:eastAsia="Calibri" w:hAnsi="Calibri" w:cs="Calibri"/>
                <w:color w:val="000000"/>
                <w:szCs w:val="22"/>
                <w:lang w:eastAsia="en-US"/>
              </w:rPr>
              <w:t>Bruises</w:t>
            </w:r>
          </w:p>
          <w:p w14:paraId="283D9ECA" w14:textId="77777777" w:rsidR="00D428D4" w:rsidRPr="00D617E2" w:rsidRDefault="00D428D4" w:rsidP="00BE4998">
            <w:pPr>
              <w:pStyle w:val="ListParagraph"/>
              <w:numPr>
                <w:ilvl w:val="0"/>
                <w:numId w:val="236"/>
              </w:numPr>
              <w:autoSpaceDE w:val="0"/>
              <w:autoSpaceDN w:val="0"/>
              <w:adjustRightInd w:val="0"/>
              <w:spacing w:after="200" w:line="276" w:lineRule="auto"/>
              <w:ind w:left="317" w:hanging="284"/>
              <w:contextualSpacing/>
              <w:rPr>
                <w:rFonts w:ascii="Calibri" w:eastAsia="Calibri" w:hAnsi="Calibri" w:cs="Calibri"/>
                <w:color w:val="000000"/>
                <w:sz w:val="22"/>
                <w:szCs w:val="22"/>
                <w:lang w:eastAsia="en-US"/>
              </w:rPr>
            </w:pPr>
            <w:r w:rsidRPr="00D617E2">
              <w:rPr>
                <w:rFonts w:ascii="Calibri" w:eastAsia="Calibri" w:hAnsi="Calibri" w:cs="Calibri"/>
                <w:color w:val="000000"/>
                <w:szCs w:val="22"/>
                <w:lang w:eastAsia="en-US"/>
              </w:rPr>
              <w:t>Bleeding, discharge, pains or soreness in their genital or anal area</w:t>
            </w:r>
          </w:p>
          <w:p w14:paraId="5F01647A" w14:textId="77777777" w:rsidR="00D428D4" w:rsidRPr="00D617E2" w:rsidRDefault="00D428D4" w:rsidP="00BE4998">
            <w:pPr>
              <w:pStyle w:val="ListParagraph"/>
              <w:numPr>
                <w:ilvl w:val="0"/>
                <w:numId w:val="236"/>
              </w:numPr>
              <w:autoSpaceDE w:val="0"/>
              <w:autoSpaceDN w:val="0"/>
              <w:adjustRightInd w:val="0"/>
              <w:spacing w:after="200" w:line="276" w:lineRule="auto"/>
              <w:ind w:left="317" w:hanging="284"/>
              <w:contextualSpacing/>
              <w:rPr>
                <w:rFonts w:ascii="Calibri" w:eastAsia="Calibri" w:hAnsi="Calibri" w:cs="Calibri"/>
                <w:color w:val="000000"/>
                <w:sz w:val="22"/>
                <w:szCs w:val="22"/>
                <w:lang w:eastAsia="en-US"/>
              </w:rPr>
            </w:pPr>
            <w:r w:rsidRPr="00D617E2">
              <w:rPr>
                <w:rFonts w:ascii="Calibri" w:eastAsia="Calibri" w:hAnsi="Calibri" w:cs="Calibri"/>
                <w:color w:val="000000"/>
                <w:szCs w:val="22"/>
                <w:lang w:eastAsia="en-US"/>
              </w:rPr>
              <w:t>Sexually transmitted infections</w:t>
            </w:r>
          </w:p>
          <w:p w14:paraId="537885E5" w14:textId="12486499" w:rsidR="00D428D4" w:rsidRPr="00D617E2" w:rsidRDefault="00D428D4" w:rsidP="00BE4998">
            <w:pPr>
              <w:pStyle w:val="ListParagraph"/>
              <w:numPr>
                <w:ilvl w:val="0"/>
                <w:numId w:val="236"/>
              </w:numPr>
              <w:autoSpaceDE w:val="0"/>
              <w:autoSpaceDN w:val="0"/>
              <w:adjustRightInd w:val="0"/>
              <w:spacing w:after="200" w:line="276" w:lineRule="auto"/>
              <w:ind w:left="317" w:hanging="284"/>
              <w:contextualSpacing/>
              <w:rPr>
                <w:rFonts w:ascii="Calibri" w:eastAsia="Calibri" w:hAnsi="Calibri" w:cs="Calibri"/>
                <w:color w:val="000000"/>
                <w:sz w:val="22"/>
                <w:szCs w:val="22"/>
                <w:lang w:eastAsia="en-US"/>
              </w:rPr>
            </w:pPr>
            <w:r w:rsidRPr="00D617E2">
              <w:rPr>
                <w:rFonts w:ascii="Calibri" w:eastAsia="Calibri" w:hAnsi="Calibri" w:cs="Calibri"/>
                <w:color w:val="000000"/>
                <w:szCs w:val="22"/>
                <w:lang w:eastAsia="en-US"/>
              </w:rPr>
              <w:t>Pregnancy</w:t>
            </w:r>
            <w:r w:rsidR="00126BB0" w:rsidRPr="00D617E2">
              <w:rPr>
                <w:rFonts w:ascii="Calibri" w:eastAsia="Calibri" w:hAnsi="Calibri" w:cs="Calibri"/>
                <w:color w:val="000000"/>
                <w:szCs w:val="22"/>
                <w:lang w:eastAsia="en-US"/>
              </w:rPr>
              <w:t>.</w:t>
            </w:r>
          </w:p>
          <w:p w14:paraId="51B57968" w14:textId="77777777" w:rsidR="00D428D4" w:rsidRPr="00D617E2" w:rsidRDefault="00D428D4" w:rsidP="00A055B2">
            <w:pPr>
              <w:rPr>
                <w:rFonts w:ascii="Calibri" w:eastAsia="Calibri" w:hAnsi="Calibri" w:cs="Calibri"/>
                <w:color w:val="000000"/>
                <w:sz w:val="22"/>
                <w:szCs w:val="22"/>
                <w:lang w:eastAsia="en-US"/>
              </w:rPr>
            </w:pPr>
          </w:p>
        </w:tc>
      </w:tr>
    </w:tbl>
    <w:p w14:paraId="37DC5E9E" w14:textId="77777777" w:rsidR="002C0BD0" w:rsidRPr="00D617E2" w:rsidRDefault="002C0BD0"/>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0"/>
      </w:tblGrid>
      <w:tr w:rsidR="00495ACE" w:rsidRPr="00D617E2" w14:paraId="5EC7F0A8" w14:textId="77777777" w:rsidTr="006D743E">
        <w:tc>
          <w:tcPr>
            <w:tcW w:w="8980"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183C5CFC" w14:textId="0FC3DA48" w:rsidR="00D428D4" w:rsidRPr="00D617E2" w:rsidRDefault="00D428D4" w:rsidP="00F4485C">
            <w:pPr>
              <w:autoSpaceDE w:val="0"/>
              <w:autoSpaceDN w:val="0"/>
              <w:adjustRightInd w:val="0"/>
              <w:jc w:val="both"/>
              <w:rPr>
                <w:rFonts w:ascii="Calibri" w:eastAsia="Calibri" w:hAnsi="Calibri" w:cs="Calibri"/>
                <w:color w:val="000000"/>
                <w:sz w:val="22"/>
                <w:szCs w:val="22"/>
                <w:lang w:eastAsia="en-US"/>
              </w:rPr>
            </w:pPr>
            <w:r w:rsidRPr="00D617E2">
              <w:rPr>
                <w:rFonts w:ascii="Calibri" w:eastAsia="Calibri" w:hAnsi="Calibri" w:cs="Calibri"/>
                <w:color w:val="000000"/>
                <w:sz w:val="22"/>
                <w:szCs w:val="22"/>
              </w:rPr>
              <w:t xml:space="preserve">If </w:t>
            </w:r>
            <w:r w:rsidRPr="00D617E2">
              <w:rPr>
                <w:rFonts w:ascii="Calibri" w:eastAsia="Calibri" w:hAnsi="Calibri" w:cs="Calibri"/>
                <w:b/>
                <w:color w:val="000000"/>
                <w:sz w:val="22"/>
                <w:szCs w:val="22"/>
              </w:rPr>
              <w:t>sexual abuse</w:t>
            </w:r>
            <w:r w:rsidRPr="00D617E2">
              <w:rPr>
                <w:rFonts w:ascii="Calibri" w:eastAsia="Calibri" w:hAnsi="Calibri" w:cs="Calibri"/>
                <w:color w:val="000000"/>
                <w:sz w:val="22"/>
                <w:szCs w:val="22"/>
              </w:rPr>
              <w:t xml:space="preserve"> is suspected, then </w:t>
            </w:r>
            <w:r w:rsidRPr="00D617E2">
              <w:rPr>
                <w:rFonts w:ascii="Calibri" w:eastAsia="Arial" w:hAnsi="Calibri" w:cs="Calibri"/>
                <w:sz w:val="22"/>
                <w:szCs w:val="22"/>
              </w:rPr>
              <w:t xml:space="preserve">any concerns must be reported in line with </w:t>
            </w:r>
            <w:r w:rsidR="002C0BD0" w:rsidRPr="00D617E2">
              <w:rPr>
                <w:rFonts w:ascii="Calibri" w:eastAsia="Arial" w:hAnsi="Calibri" w:cs="Calibri"/>
                <w:sz w:val="22"/>
                <w:szCs w:val="22"/>
              </w:rPr>
              <w:t>our</w:t>
            </w:r>
            <w:r w:rsidRPr="00D617E2">
              <w:rPr>
                <w:rFonts w:ascii="Calibri" w:eastAsia="Arial" w:hAnsi="Calibri" w:cs="Calibri"/>
                <w:sz w:val="22"/>
                <w:szCs w:val="22"/>
              </w:rPr>
              <w:t xml:space="preserve"> safeguarding procedures.</w:t>
            </w:r>
          </w:p>
        </w:tc>
      </w:tr>
    </w:tbl>
    <w:p w14:paraId="1E1AB48E" w14:textId="77777777" w:rsidR="00731690" w:rsidRPr="00D617E2" w:rsidRDefault="00731690" w:rsidP="002C0BD0">
      <w:pPr>
        <w:rPr>
          <w:rStyle w:val="Heading2Char"/>
          <w:rFonts w:ascii="Calibri" w:hAnsi="Calibri" w:cs="Calibri"/>
          <w:bCs/>
          <w:sz w:val="24"/>
          <w:szCs w:val="22"/>
        </w:rPr>
      </w:pPr>
      <w:bookmarkStart w:id="35" w:name="_Toc119397331"/>
    </w:p>
    <w:p w14:paraId="38EA82B0" w14:textId="58722DB8" w:rsidR="00D428D4" w:rsidRPr="00D617E2" w:rsidRDefault="00D428D4" w:rsidP="002C0BD0">
      <w:pPr>
        <w:rPr>
          <w:rFonts w:ascii="Calibri" w:hAnsi="Calibri" w:cs="Calibri"/>
          <w:bCs/>
          <w:color w:val="000000"/>
          <w:sz w:val="22"/>
          <w:szCs w:val="22"/>
        </w:rPr>
      </w:pPr>
      <w:r w:rsidRPr="00D617E2">
        <w:rPr>
          <w:rStyle w:val="Heading2Char"/>
          <w:rFonts w:ascii="Calibri" w:hAnsi="Calibri" w:cs="Calibri"/>
          <w:bCs/>
          <w:sz w:val="24"/>
          <w:szCs w:val="22"/>
        </w:rPr>
        <w:t>Neglect</w:t>
      </w:r>
      <w:bookmarkEnd w:id="35"/>
      <w:r w:rsidRPr="00D617E2">
        <w:rPr>
          <w:rFonts w:ascii="Calibri" w:hAnsi="Calibri" w:cs="Calibri"/>
          <w:bCs/>
          <w:color w:val="000000"/>
          <w:sz w:val="22"/>
          <w:szCs w:val="22"/>
        </w:rPr>
        <w:t xml:space="preserve"> </w:t>
      </w:r>
    </w:p>
    <w:p w14:paraId="258996E8" w14:textId="1C101B4D" w:rsidR="00D428D4" w:rsidRPr="00D617E2" w:rsidRDefault="00D428D4" w:rsidP="00E166D7">
      <w:pPr>
        <w:jc w:val="both"/>
        <w:rPr>
          <w:rFonts w:ascii="Calibri" w:eastAsia="Calibri" w:hAnsi="Calibri" w:cs="Calibri"/>
        </w:rPr>
      </w:pPr>
      <w:r w:rsidRPr="00D617E2">
        <w:rPr>
          <w:rFonts w:ascii="Calibri" w:eastAsia="Calibri" w:hAnsi="Calibri" w:cs="Calibri"/>
          <w:i/>
        </w:rPr>
        <w:t>Working together to safeguard children</w:t>
      </w:r>
      <w:r w:rsidRPr="00D617E2">
        <w:rPr>
          <w:rFonts w:ascii="Calibri" w:eastAsia="Calibri" w:hAnsi="Calibri" w:cs="Calibri"/>
        </w:rPr>
        <w:t xml:space="preserve"> defines neglect as</w:t>
      </w:r>
      <w:r w:rsidR="00E166D7" w:rsidRPr="00D617E2">
        <w:rPr>
          <w:rFonts w:ascii="Calibri" w:eastAsia="Calibri" w:hAnsi="Calibri" w:cs="Calibri"/>
        </w:rPr>
        <w:t xml:space="preserve"> ‘t</w:t>
      </w:r>
      <w:r w:rsidRPr="00D617E2">
        <w:rPr>
          <w:rFonts w:ascii="Calibri" w:eastAsia="Calibri" w:hAnsi="Calibri" w:cs="Calibri"/>
        </w:rPr>
        <w:t>he persistent failure to meet a child’s basic physical and/or psychological needs, likely to result in the serious impairment of the child’s health or development.</w:t>
      </w:r>
      <w:r w:rsidR="00E166D7" w:rsidRPr="00D617E2">
        <w:rPr>
          <w:rFonts w:ascii="Calibri" w:eastAsia="Calibri" w:hAnsi="Calibri" w:cs="Calibri"/>
        </w:rPr>
        <w:t>’</w:t>
      </w:r>
      <w:r w:rsidRPr="00D617E2">
        <w:rPr>
          <w:rFonts w:ascii="Calibri" w:eastAsia="Calibri" w:hAnsi="Calibri" w:cs="Calibri"/>
        </w:rPr>
        <w:t xml:space="preserve"> </w:t>
      </w:r>
    </w:p>
    <w:p w14:paraId="2A6EFA67" w14:textId="77777777" w:rsidR="00D428D4" w:rsidRPr="00D617E2" w:rsidRDefault="00D428D4" w:rsidP="00D428D4">
      <w:pPr>
        <w:jc w:val="both"/>
        <w:rPr>
          <w:rFonts w:ascii="Calibri" w:eastAsia="Calibri" w:hAnsi="Calibri" w:cs="Calibri"/>
        </w:rPr>
      </w:pPr>
    </w:p>
    <w:p w14:paraId="7E891D20" w14:textId="06026BA6" w:rsidR="00D428D4" w:rsidRPr="00D617E2" w:rsidRDefault="00D428D4" w:rsidP="00D428D4">
      <w:pPr>
        <w:jc w:val="both"/>
        <w:rPr>
          <w:rFonts w:ascii="Calibri" w:eastAsia="Calibri" w:hAnsi="Calibri" w:cs="Calibri"/>
        </w:rPr>
      </w:pPr>
      <w:r w:rsidRPr="00D617E2">
        <w:rPr>
          <w:rFonts w:ascii="Calibri" w:eastAsia="Calibri" w:hAnsi="Calibri" w:cs="Calibri"/>
        </w:rPr>
        <w:t xml:space="preserve">Neglect may occur during pregnancy as a result of maternal substance abuse. Once a child is born, neglect may </w:t>
      </w:r>
      <w:r w:rsidR="005E3CEC" w:rsidRPr="00D617E2">
        <w:rPr>
          <w:rFonts w:ascii="Calibri" w:eastAsia="Calibri" w:hAnsi="Calibri" w:cs="Calibri"/>
        </w:rPr>
        <w:t>involve</w:t>
      </w:r>
      <w:r w:rsidRPr="00D617E2">
        <w:rPr>
          <w:rFonts w:ascii="Calibri" w:eastAsia="Calibri" w:hAnsi="Calibri" w:cs="Calibri"/>
        </w:rPr>
        <w:t xml:space="preserve"> adults involved in the care of the child failing to:</w:t>
      </w:r>
    </w:p>
    <w:p w14:paraId="4DB90509" w14:textId="77777777" w:rsidR="00D428D4" w:rsidRPr="00D617E2" w:rsidRDefault="00D428D4" w:rsidP="00BE4998">
      <w:pPr>
        <w:pStyle w:val="ListParagraph"/>
        <w:numPr>
          <w:ilvl w:val="0"/>
          <w:numId w:val="239"/>
        </w:numPr>
        <w:spacing w:after="200"/>
        <w:contextualSpacing/>
        <w:jc w:val="both"/>
        <w:rPr>
          <w:rFonts w:ascii="Calibri" w:hAnsi="Calibri" w:cs="Calibri"/>
        </w:rPr>
      </w:pPr>
      <w:r w:rsidRPr="00D617E2">
        <w:rPr>
          <w:rFonts w:ascii="Calibri" w:hAnsi="Calibri" w:cs="Calibri"/>
        </w:rPr>
        <w:t>Provide adequate food, clothing and shelter (including exclusion from home or abandonment)</w:t>
      </w:r>
    </w:p>
    <w:p w14:paraId="4E0308E7" w14:textId="77777777" w:rsidR="00D428D4" w:rsidRPr="00D617E2" w:rsidRDefault="00D428D4" w:rsidP="00BE4998">
      <w:pPr>
        <w:pStyle w:val="ListParagraph"/>
        <w:numPr>
          <w:ilvl w:val="0"/>
          <w:numId w:val="239"/>
        </w:numPr>
        <w:spacing w:after="200"/>
        <w:contextualSpacing/>
        <w:jc w:val="both"/>
        <w:rPr>
          <w:rFonts w:ascii="Calibri" w:hAnsi="Calibri" w:cs="Calibri"/>
        </w:rPr>
      </w:pPr>
      <w:r w:rsidRPr="00D617E2">
        <w:rPr>
          <w:rFonts w:ascii="Calibri" w:hAnsi="Calibri" w:cs="Calibri"/>
        </w:rPr>
        <w:t>Protect them from physical harm or danger</w:t>
      </w:r>
    </w:p>
    <w:p w14:paraId="65796F91" w14:textId="77777777" w:rsidR="00D428D4" w:rsidRPr="00D617E2" w:rsidRDefault="00D428D4" w:rsidP="00BE4998">
      <w:pPr>
        <w:pStyle w:val="ListParagraph"/>
        <w:numPr>
          <w:ilvl w:val="0"/>
          <w:numId w:val="239"/>
        </w:numPr>
        <w:spacing w:after="200"/>
        <w:contextualSpacing/>
        <w:jc w:val="both"/>
        <w:rPr>
          <w:rFonts w:ascii="Calibri" w:hAnsi="Calibri" w:cs="Calibri"/>
        </w:rPr>
      </w:pPr>
      <w:r w:rsidRPr="00D617E2">
        <w:rPr>
          <w:rFonts w:ascii="Calibri" w:hAnsi="Calibri" w:cs="Calibri"/>
        </w:rPr>
        <w:t>Ensure adequate supervision (including the use of inadequate caregivers)</w:t>
      </w:r>
    </w:p>
    <w:p w14:paraId="7EB9EBDB" w14:textId="77777777" w:rsidR="00D428D4" w:rsidRPr="00D617E2" w:rsidRDefault="00D428D4" w:rsidP="00BE4998">
      <w:pPr>
        <w:pStyle w:val="ListParagraph"/>
        <w:numPr>
          <w:ilvl w:val="0"/>
          <w:numId w:val="239"/>
        </w:numPr>
        <w:spacing w:after="200"/>
        <w:contextualSpacing/>
        <w:jc w:val="both"/>
        <w:rPr>
          <w:rFonts w:ascii="Calibri" w:hAnsi="Calibri" w:cs="Calibri"/>
        </w:rPr>
      </w:pPr>
      <w:r w:rsidRPr="00D617E2">
        <w:rPr>
          <w:rFonts w:ascii="Calibri" w:hAnsi="Calibri" w:cs="Calibri"/>
        </w:rPr>
        <w:lastRenderedPageBreak/>
        <w:t>Ensure access to appropriate medical care or treatment</w:t>
      </w:r>
    </w:p>
    <w:p w14:paraId="3D9A3D20" w14:textId="77777777" w:rsidR="00D428D4" w:rsidRPr="00D617E2" w:rsidRDefault="00D428D4" w:rsidP="00BE4998">
      <w:pPr>
        <w:pStyle w:val="ListParagraph"/>
        <w:numPr>
          <w:ilvl w:val="0"/>
          <w:numId w:val="239"/>
        </w:numPr>
        <w:spacing w:after="200"/>
        <w:contextualSpacing/>
        <w:jc w:val="both"/>
        <w:rPr>
          <w:rFonts w:ascii="Calibri" w:hAnsi="Calibri" w:cs="Calibri"/>
          <w:sz w:val="28"/>
        </w:rPr>
      </w:pPr>
      <w:r w:rsidRPr="00D617E2">
        <w:rPr>
          <w:rFonts w:ascii="Calibri" w:hAnsi="Calibri" w:cs="Calibri"/>
        </w:rPr>
        <w:t>Respond to their basic emotional needs.</w:t>
      </w:r>
    </w:p>
    <w:p w14:paraId="6127C52C" w14:textId="6C2BF9C5" w:rsidR="00D428D4" w:rsidRPr="00D617E2" w:rsidRDefault="005C76AD" w:rsidP="00D428D4">
      <w:pPr>
        <w:jc w:val="both"/>
        <w:rPr>
          <w:rFonts w:ascii="Calibri" w:eastAsia="Arial" w:hAnsi="Calibri" w:cs="Calibri"/>
        </w:rPr>
      </w:pPr>
      <w:r w:rsidRPr="00D617E2">
        <w:rPr>
          <w:rFonts w:ascii="Calibri" w:hAnsi="Calibri"/>
        </w:rPr>
        <w:t>The NSPCC statistics briefing for 2024 has</w:t>
      </w:r>
      <w:r w:rsidR="00D428D4" w:rsidRPr="00D617E2">
        <w:rPr>
          <w:rFonts w:ascii="Calibri" w:hAnsi="Calibri"/>
        </w:rPr>
        <w:t xml:space="preserve"> found neglect </w:t>
      </w:r>
      <w:r w:rsidRPr="00D617E2">
        <w:rPr>
          <w:rFonts w:ascii="Calibri" w:hAnsi="Calibri"/>
        </w:rPr>
        <w:t xml:space="preserve">continues </w:t>
      </w:r>
      <w:r w:rsidR="00D428D4" w:rsidRPr="00D617E2">
        <w:rPr>
          <w:rFonts w:ascii="Calibri" w:hAnsi="Calibri"/>
        </w:rPr>
        <w:t>to be the most common form of abuse, with one in ten children in the UK having been neglected.</w:t>
      </w:r>
      <w:r w:rsidR="00F96074" w:rsidRPr="00D617E2">
        <w:rPr>
          <w:rFonts w:ascii="Calibri" w:hAnsi="Calibri"/>
        </w:rPr>
        <w:t xml:space="preserve"> </w:t>
      </w:r>
      <w:r w:rsidR="00D428D4" w:rsidRPr="00D617E2">
        <w:rPr>
          <w:rFonts w:ascii="Calibri" w:hAnsi="Calibri"/>
        </w:rPr>
        <w:t>Concerns around neglect have been identified for half of children who are the subject of a child protection plan or on a child protection register in the UK</w:t>
      </w:r>
      <w:r w:rsidR="00586017" w:rsidRPr="00D617E2">
        <w:rPr>
          <w:rFonts w:ascii="Calibri" w:hAnsi="Calibri"/>
        </w:rPr>
        <w:t xml:space="preserve">. </w:t>
      </w:r>
      <w:r w:rsidR="00D428D4" w:rsidRPr="00D617E2">
        <w:rPr>
          <w:rFonts w:ascii="Calibri" w:hAnsi="Calibri"/>
        </w:rPr>
        <w:t>Younger children are more likely than older children to be the subject of a child protection plan in England because of neglect, although research suggests that the neglect of older children is more likely to go overlooked.</w:t>
      </w:r>
    </w:p>
    <w:p w14:paraId="4DC40CF0" w14:textId="77777777" w:rsidR="00D428D4" w:rsidRPr="00D617E2" w:rsidRDefault="00D428D4" w:rsidP="00D428D4">
      <w:pPr>
        <w:jc w:val="both"/>
        <w:rPr>
          <w:rFonts w:ascii="Calibri" w:eastAsia="Arial" w:hAnsi="Calibri" w:cs="Calibri"/>
        </w:rPr>
      </w:pPr>
    </w:p>
    <w:p w14:paraId="753138DD" w14:textId="4AD2D9A1" w:rsidR="00D428D4" w:rsidRPr="00D617E2" w:rsidRDefault="00D428D4" w:rsidP="00D428D4">
      <w:pPr>
        <w:jc w:val="both"/>
        <w:rPr>
          <w:rFonts w:ascii="Calibri" w:eastAsia="Arial" w:hAnsi="Calibri" w:cs="Calibri"/>
        </w:rPr>
      </w:pPr>
      <w:r w:rsidRPr="00D617E2">
        <w:rPr>
          <w:rFonts w:ascii="Calibri" w:eastAsia="Arial" w:hAnsi="Calibri" w:cs="Calibri"/>
        </w:rPr>
        <w:t xml:space="preserve">Signs of neglect include a child persistently arriving at nursery unwashed or unkempt, wearing clothes that are too small (especially shoes that may restrict the child’s growth or hurt them), arriving at nursery in the same nappy they went home </w:t>
      </w:r>
      <w:r w:rsidR="005E3CEC" w:rsidRPr="00D617E2">
        <w:rPr>
          <w:rFonts w:ascii="Calibri" w:eastAsia="Arial" w:hAnsi="Calibri" w:cs="Calibri"/>
        </w:rPr>
        <w:t>in,</w:t>
      </w:r>
      <w:r w:rsidRPr="00D617E2">
        <w:rPr>
          <w:rFonts w:ascii="Calibri" w:eastAsia="Arial" w:hAnsi="Calibri" w:cs="Calibri"/>
        </w:rPr>
        <w:t xml:space="preserve"> or a child having an illness or identified special educational need or disability that is not being addressed. A child may be persistently hungry if a caregiver is withholding, or not providing enough, food. A child who is not receiving the attention they need at home may crave it from other adults, such as at nursery or school. </w:t>
      </w:r>
    </w:p>
    <w:p w14:paraId="7C5F62C7" w14:textId="77777777" w:rsidR="00D428D4" w:rsidRPr="00D617E2" w:rsidRDefault="00D428D4" w:rsidP="00D428D4">
      <w:pPr>
        <w:jc w:val="both"/>
        <w:rPr>
          <w:rFonts w:ascii="Calibri" w:eastAsia="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1"/>
      </w:tblGrid>
      <w:tr w:rsidR="00495ACE" w:rsidRPr="00D617E2" w14:paraId="052F14DA" w14:textId="77777777" w:rsidTr="006D743E">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725D6D18" w14:textId="0110C45E" w:rsidR="00D428D4" w:rsidRPr="00D617E2" w:rsidRDefault="00D428D4" w:rsidP="00F4485C">
            <w:pPr>
              <w:autoSpaceDE w:val="0"/>
              <w:autoSpaceDN w:val="0"/>
              <w:adjustRightInd w:val="0"/>
              <w:jc w:val="both"/>
              <w:rPr>
                <w:rFonts w:ascii="Calibri" w:eastAsia="Calibri" w:hAnsi="Calibri" w:cs="Calibri"/>
                <w:sz w:val="22"/>
                <w:szCs w:val="22"/>
              </w:rPr>
            </w:pPr>
            <w:r w:rsidRPr="00D617E2">
              <w:rPr>
                <w:rFonts w:ascii="Calibri" w:eastAsia="Calibri" w:hAnsi="Calibri" w:cs="Calibri"/>
                <w:color w:val="000000"/>
                <w:sz w:val="22"/>
                <w:szCs w:val="22"/>
              </w:rPr>
              <w:t xml:space="preserve">If </w:t>
            </w:r>
            <w:r w:rsidRPr="00D617E2">
              <w:rPr>
                <w:rFonts w:ascii="Calibri" w:eastAsia="Calibri" w:hAnsi="Calibri" w:cs="Calibri"/>
                <w:b/>
                <w:color w:val="000000"/>
                <w:sz w:val="22"/>
                <w:szCs w:val="22"/>
              </w:rPr>
              <w:t>neglect</w:t>
            </w:r>
            <w:r w:rsidRPr="00D617E2">
              <w:rPr>
                <w:rFonts w:ascii="Calibri" w:eastAsia="Calibri" w:hAnsi="Calibri" w:cs="Calibri"/>
                <w:color w:val="000000"/>
                <w:sz w:val="22"/>
                <w:szCs w:val="22"/>
              </w:rPr>
              <w:t xml:space="preserve"> is suspected, then </w:t>
            </w:r>
            <w:r w:rsidRPr="00D617E2">
              <w:rPr>
                <w:rFonts w:ascii="Calibri" w:eastAsia="Arial" w:hAnsi="Calibri" w:cs="Calibri"/>
                <w:sz w:val="22"/>
                <w:szCs w:val="22"/>
              </w:rPr>
              <w:t xml:space="preserve">any concerns must be reported in line with </w:t>
            </w:r>
            <w:r w:rsidR="002C0BD0" w:rsidRPr="00D617E2">
              <w:rPr>
                <w:rFonts w:ascii="Calibri" w:eastAsia="Arial" w:hAnsi="Calibri" w:cs="Calibri"/>
                <w:sz w:val="22"/>
                <w:szCs w:val="22"/>
              </w:rPr>
              <w:t>our</w:t>
            </w:r>
            <w:r w:rsidRPr="00D617E2">
              <w:rPr>
                <w:rFonts w:ascii="Calibri" w:eastAsia="Arial" w:hAnsi="Calibri" w:cs="Calibri"/>
                <w:sz w:val="22"/>
                <w:szCs w:val="22"/>
              </w:rPr>
              <w:t xml:space="preserve"> safeguarding procedures.</w:t>
            </w:r>
          </w:p>
        </w:tc>
      </w:tr>
    </w:tbl>
    <w:p w14:paraId="7A3FAEA8" w14:textId="77777777" w:rsidR="00D428D4" w:rsidRPr="00D617E2" w:rsidRDefault="00D428D4" w:rsidP="00D428D4">
      <w:pPr>
        <w:autoSpaceDE w:val="0"/>
        <w:autoSpaceDN w:val="0"/>
        <w:adjustRightInd w:val="0"/>
        <w:jc w:val="both"/>
        <w:rPr>
          <w:rFonts w:ascii="Calibri" w:eastAsia="Calibri" w:hAnsi="Calibri" w:cs="Calibri"/>
          <w:color w:val="000000"/>
        </w:rPr>
      </w:pPr>
    </w:p>
    <w:p w14:paraId="781C5D76" w14:textId="77777777" w:rsidR="00D428D4" w:rsidRPr="00D617E2" w:rsidRDefault="00D428D4" w:rsidP="002C0BD0">
      <w:pPr>
        <w:rPr>
          <w:rFonts w:ascii="Calibri" w:eastAsia="Calibri" w:hAnsi="Calibri" w:cs="Calibri"/>
          <w:b/>
          <w:bCs/>
          <w:color w:val="000000"/>
        </w:rPr>
      </w:pPr>
      <w:bookmarkStart w:id="36" w:name="_Toc119397332"/>
      <w:r w:rsidRPr="00D617E2">
        <w:rPr>
          <w:rFonts w:ascii="Calibri" w:eastAsia="Calibri" w:hAnsi="Calibri" w:cs="Calibri"/>
          <w:b/>
          <w:bCs/>
          <w:color w:val="000000"/>
        </w:rPr>
        <w:t>Domestic abuse</w:t>
      </w:r>
      <w:bookmarkEnd w:id="36"/>
    </w:p>
    <w:p w14:paraId="733A7093" w14:textId="77777777" w:rsidR="00D428D4" w:rsidRPr="00D617E2" w:rsidRDefault="00D428D4" w:rsidP="00D428D4">
      <w:pPr>
        <w:jc w:val="both"/>
        <w:rPr>
          <w:rFonts w:ascii="Calibri" w:hAnsi="Calibri" w:cs="Calibri"/>
        </w:rPr>
      </w:pPr>
      <w:r w:rsidRPr="00D617E2">
        <w:rPr>
          <w:rFonts w:ascii="Calibri" w:hAnsi="Calibri" w:cs="Calibri"/>
        </w:rPr>
        <w:t>The definition of domestic abuse from the Domestic Abuse Act, 2021 is:</w:t>
      </w:r>
    </w:p>
    <w:p w14:paraId="10BA2E47" w14:textId="77777777" w:rsidR="007160BC" w:rsidRPr="00D617E2" w:rsidRDefault="007160BC" w:rsidP="00667973">
      <w:pPr>
        <w:pStyle w:val="legclearfix"/>
        <w:shd w:val="clear" w:color="auto" w:fill="FFFFFF"/>
        <w:spacing w:before="0" w:beforeAutospacing="0" w:after="0" w:afterAutospacing="0"/>
        <w:ind w:firstLine="360"/>
        <w:jc w:val="both"/>
        <w:rPr>
          <w:rStyle w:val="legds"/>
          <w:rFonts w:ascii="Calibri" w:hAnsi="Calibri" w:cs="Calibri"/>
          <w:i/>
          <w:color w:val="000000"/>
        </w:rPr>
      </w:pPr>
    </w:p>
    <w:p w14:paraId="23FDA938" w14:textId="5CD27408" w:rsidR="00D428D4" w:rsidRPr="00D617E2" w:rsidRDefault="00D428D4" w:rsidP="00667973">
      <w:pPr>
        <w:pStyle w:val="legclearfix"/>
        <w:shd w:val="clear" w:color="auto" w:fill="FFFFFF"/>
        <w:spacing w:before="0" w:beforeAutospacing="0" w:after="0" w:afterAutospacing="0"/>
        <w:ind w:firstLine="360"/>
        <w:jc w:val="both"/>
        <w:rPr>
          <w:rStyle w:val="legds"/>
          <w:rFonts w:ascii="Calibri" w:hAnsi="Calibri" w:cs="Calibri"/>
          <w:i/>
          <w:color w:val="000000"/>
          <w:szCs w:val="28"/>
          <w:lang w:eastAsia="en-US"/>
        </w:rPr>
      </w:pPr>
      <w:r w:rsidRPr="00D617E2">
        <w:rPr>
          <w:rStyle w:val="legds"/>
          <w:rFonts w:ascii="Calibri" w:hAnsi="Calibri" w:cs="Calibri"/>
          <w:i/>
          <w:color w:val="000000"/>
        </w:rPr>
        <w:t>Behaviour of a person (A) towards another person (B) is ‘domestic abuse’ if:</w:t>
      </w:r>
    </w:p>
    <w:p w14:paraId="55519FE3" w14:textId="77777777" w:rsidR="00D428D4" w:rsidRPr="00D617E2" w:rsidRDefault="00D428D4" w:rsidP="00BE4998">
      <w:pPr>
        <w:pStyle w:val="legclearfix"/>
        <w:numPr>
          <w:ilvl w:val="0"/>
          <w:numId w:val="215"/>
        </w:numPr>
        <w:shd w:val="clear" w:color="auto" w:fill="FFFFFF"/>
        <w:spacing w:before="0" w:beforeAutospacing="0" w:after="0" w:afterAutospacing="0"/>
        <w:ind w:left="1080"/>
        <w:jc w:val="both"/>
        <w:rPr>
          <w:rStyle w:val="legds"/>
          <w:rFonts w:ascii="Calibri" w:hAnsi="Calibri" w:cs="Calibri"/>
          <w:i/>
          <w:color w:val="000000"/>
        </w:rPr>
      </w:pPr>
      <w:r w:rsidRPr="00D617E2">
        <w:rPr>
          <w:rStyle w:val="legds"/>
          <w:rFonts w:ascii="Calibri" w:hAnsi="Calibri" w:cs="Calibri"/>
          <w:i/>
          <w:color w:val="000000"/>
        </w:rPr>
        <w:t xml:space="preserve">A and B are each aged 16 or over and are personally connected to each other </w:t>
      </w:r>
    </w:p>
    <w:p w14:paraId="376F9970" w14:textId="50CA8634" w:rsidR="00D428D4" w:rsidRPr="00D617E2" w:rsidRDefault="00D428D4" w:rsidP="00BE4998">
      <w:pPr>
        <w:pStyle w:val="legclearfix"/>
        <w:numPr>
          <w:ilvl w:val="0"/>
          <w:numId w:val="215"/>
        </w:numPr>
        <w:shd w:val="clear" w:color="auto" w:fill="FFFFFF"/>
        <w:spacing w:before="0" w:beforeAutospacing="0" w:after="0" w:afterAutospacing="0"/>
        <w:ind w:left="1080"/>
        <w:jc w:val="both"/>
        <w:rPr>
          <w:rFonts w:ascii="Calibri" w:hAnsi="Calibri" w:cs="Calibri"/>
          <w:i/>
          <w:color w:val="000000"/>
        </w:rPr>
      </w:pPr>
      <w:r w:rsidRPr="00D617E2">
        <w:rPr>
          <w:rStyle w:val="legds"/>
          <w:rFonts w:ascii="Calibri" w:hAnsi="Calibri" w:cs="Calibri"/>
          <w:i/>
          <w:color w:val="000000"/>
        </w:rPr>
        <w:t>The behaviour is abusive.</w:t>
      </w:r>
      <w:r w:rsidRPr="00D617E2">
        <w:rPr>
          <w:rFonts w:ascii="Calibri" w:hAnsi="Calibri" w:cs="Calibri"/>
          <w:i/>
          <w:color w:val="000000"/>
        </w:rPr>
        <w:t xml:space="preserve"> </w:t>
      </w:r>
    </w:p>
    <w:p w14:paraId="048B4AB7" w14:textId="77777777" w:rsidR="0013529E" w:rsidRPr="00D617E2" w:rsidRDefault="0013529E" w:rsidP="0013529E">
      <w:pPr>
        <w:pStyle w:val="legclearfix"/>
        <w:shd w:val="clear" w:color="auto" w:fill="FFFFFF"/>
        <w:spacing w:before="0" w:beforeAutospacing="0" w:after="0" w:afterAutospacing="0"/>
        <w:ind w:left="1080"/>
        <w:jc w:val="both"/>
        <w:rPr>
          <w:rFonts w:ascii="Calibri" w:hAnsi="Calibri" w:cs="Calibri"/>
          <w:i/>
          <w:color w:val="000000"/>
        </w:rPr>
      </w:pPr>
    </w:p>
    <w:p w14:paraId="6AE15A98" w14:textId="77777777" w:rsidR="00D428D4" w:rsidRPr="00D617E2" w:rsidRDefault="00D428D4" w:rsidP="00667973">
      <w:pPr>
        <w:pStyle w:val="legclearfix"/>
        <w:shd w:val="clear" w:color="auto" w:fill="FFFFFF"/>
        <w:spacing w:before="0" w:beforeAutospacing="0" w:after="0" w:afterAutospacing="0"/>
        <w:ind w:firstLine="360"/>
        <w:jc w:val="both"/>
        <w:rPr>
          <w:rStyle w:val="legds"/>
          <w:rFonts w:ascii="Calibri" w:hAnsi="Calibri" w:cs="Calibri"/>
          <w:i/>
          <w:color w:val="000000"/>
        </w:rPr>
      </w:pPr>
      <w:r w:rsidRPr="00D617E2">
        <w:rPr>
          <w:rStyle w:val="legds"/>
          <w:rFonts w:ascii="Calibri" w:hAnsi="Calibri" w:cs="Calibri"/>
          <w:i/>
          <w:color w:val="000000"/>
        </w:rPr>
        <w:t>Behaviour is ‘abusive’ if it consists of any of the following:</w:t>
      </w:r>
    </w:p>
    <w:p w14:paraId="625D6CD5" w14:textId="77777777" w:rsidR="00D428D4" w:rsidRPr="00D617E2" w:rsidRDefault="00D428D4" w:rsidP="00BE4998">
      <w:pPr>
        <w:pStyle w:val="legclearfix"/>
        <w:numPr>
          <w:ilvl w:val="0"/>
          <w:numId w:val="214"/>
        </w:numPr>
        <w:shd w:val="clear" w:color="auto" w:fill="FFFFFF"/>
        <w:spacing w:before="0" w:beforeAutospacing="0" w:after="0" w:afterAutospacing="0"/>
        <w:ind w:left="1080"/>
        <w:jc w:val="both"/>
        <w:rPr>
          <w:rStyle w:val="legds"/>
          <w:rFonts w:ascii="Calibri" w:hAnsi="Calibri" w:cs="Calibri"/>
          <w:i/>
          <w:color w:val="000000"/>
        </w:rPr>
      </w:pPr>
      <w:r w:rsidRPr="00D617E2">
        <w:rPr>
          <w:rStyle w:val="legds"/>
          <w:rFonts w:ascii="Calibri" w:hAnsi="Calibri" w:cs="Calibri"/>
          <w:i/>
          <w:color w:val="000000"/>
        </w:rPr>
        <w:t>Physical or sexual abuse</w:t>
      </w:r>
    </w:p>
    <w:p w14:paraId="35250BB5" w14:textId="77777777" w:rsidR="00D428D4" w:rsidRPr="00D617E2" w:rsidRDefault="00D428D4" w:rsidP="00BE4998">
      <w:pPr>
        <w:pStyle w:val="legclearfix"/>
        <w:numPr>
          <w:ilvl w:val="0"/>
          <w:numId w:val="214"/>
        </w:numPr>
        <w:shd w:val="clear" w:color="auto" w:fill="FFFFFF"/>
        <w:spacing w:before="0" w:beforeAutospacing="0" w:after="0" w:afterAutospacing="0"/>
        <w:ind w:left="1080"/>
        <w:jc w:val="both"/>
        <w:rPr>
          <w:rFonts w:ascii="Calibri" w:hAnsi="Calibri" w:cs="Calibri"/>
          <w:i/>
          <w:color w:val="000000"/>
        </w:rPr>
      </w:pPr>
      <w:r w:rsidRPr="00D617E2">
        <w:rPr>
          <w:rStyle w:val="legds"/>
          <w:rFonts w:ascii="Calibri" w:hAnsi="Calibri" w:cs="Calibri"/>
          <w:i/>
          <w:color w:val="000000"/>
        </w:rPr>
        <w:t>Violent or threatening behaviour</w:t>
      </w:r>
    </w:p>
    <w:p w14:paraId="33F30856" w14:textId="0DEEC950" w:rsidR="00EC60FA" w:rsidRPr="00D617E2" w:rsidRDefault="00D428D4" w:rsidP="00BE4998">
      <w:pPr>
        <w:pStyle w:val="legclearfix"/>
        <w:numPr>
          <w:ilvl w:val="0"/>
          <w:numId w:val="214"/>
        </w:numPr>
        <w:shd w:val="clear" w:color="auto" w:fill="FFFFFF"/>
        <w:spacing w:before="0" w:beforeAutospacing="0" w:after="0" w:afterAutospacing="0"/>
        <w:ind w:left="1080"/>
        <w:jc w:val="both"/>
        <w:rPr>
          <w:rFonts w:ascii="Calibri" w:hAnsi="Calibri" w:cs="Calibri"/>
          <w:i/>
          <w:color w:val="000000"/>
        </w:rPr>
      </w:pPr>
      <w:r w:rsidRPr="00D617E2">
        <w:rPr>
          <w:rStyle w:val="legds"/>
          <w:rFonts w:ascii="Calibri" w:hAnsi="Calibri" w:cs="Calibri"/>
          <w:i/>
          <w:color w:val="000000"/>
        </w:rPr>
        <w:t>Controlling or coercive behaviour</w:t>
      </w:r>
    </w:p>
    <w:p w14:paraId="3112C289" w14:textId="77777777" w:rsidR="00D428D4" w:rsidRPr="00D617E2" w:rsidRDefault="00D428D4" w:rsidP="00BE4998">
      <w:pPr>
        <w:pStyle w:val="legclearfix"/>
        <w:numPr>
          <w:ilvl w:val="0"/>
          <w:numId w:val="214"/>
        </w:numPr>
        <w:shd w:val="clear" w:color="auto" w:fill="FFFFFF"/>
        <w:spacing w:before="0" w:beforeAutospacing="0" w:after="0" w:afterAutospacing="0"/>
        <w:ind w:left="1080"/>
        <w:jc w:val="both"/>
        <w:rPr>
          <w:rStyle w:val="legds"/>
          <w:rFonts w:ascii="Calibri" w:hAnsi="Calibri" w:cs="Calibri"/>
          <w:i/>
          <w:color w:val="000000"/>
        </w:rPr>
      </w:pPr>
      <w:r w:rsidRPr="00D617E2">
        <w:rPr>
          <w:rStyle w:val="legds"/>
          <w:rFonts w:ascii="Calibri" w:hAnsi="Calibri" w:cs="Calibri"/>
          <w:i/>
          <w:color w:val="000000"/>
        </w:rPr>
        <w:t>Economic abuse (any behaviour that has a substantial adverse effect on B’s ability to acquire, use or maintain money or other property and/or obtain goods or services)</w:t>
      </w:r>
    </w:p>
    <w:p w14:paraId="506F2F72" w14:textId="7BC41436" w:rsidR="00D428D4" w:rsidRPr="00D617E2" w:rsidRDefault="00D428D4" w:rsidP="00BE4998">
      <w:pPr>
        <w:pStyle w:val="legclearfix"/>
        <w:numPr>
          <w:ilvl w:val="0"/>
          <w:numId w:val="214"/>
        </w:numPr>
        <w:shd w:val="clear" w:color="auto" w:fill="FFFFFF"/>
        <w:spacing w:before="0" w:beforeAutospacing="0" w:after="0" w:afterAutospacing="0"/>
        <w:ind w:left="1080"/>
        <w:jc w:val="both"/>
        <w:rPr>
          <w:rStyle w:val="legds"/>
          <w:rFonts w:ascii="Calibri" w:hAnsi="Calibri" w:cs="Calibri"/>
          <w:i/>
          <w:color w:val="000000"/>
        </w:rPr>
      </w:pPr>
      <w:r w:rsidRPr="00D617E2">
        <w:rPr>
          <w:rStyle w:val="legds"/>
          <w:rFonts w:ascii="Calibri" w:hAnsi="Calibri" w:cs="Calibri"/>
          <w:i/>
          <w:color w:val="000000"/>
        </w:rPr>
        <w:t>Psychological, emotional or other abuse.</w:t>
      </w:r>
    </w:p>
    <w:p w14:paraId="6C9314A8" w14:textId="77777777" w:rsidR="00731690" w:rsidRPr="00D617E2" w:rsidRDefault="00731690" w:rsidP="00731690">
      <w:pPr>
        <w:pStyle w:val="legclearfix"/>
        <w:shd w:val="clear" w:color="auto" w:fill="FFFFFF"/>
        <w:spacing w:before="0" w:beforeAutospacing="0" w:after="0" w:afterAutospacing="0"/>
        <w:jc w:val="both"/>
        <w:rPr>
          <w:rStyle w:val="legds"/>
          <w:rFonts w:ascii="Calibri" w:hAnsi="Calibri" w:cs="Calibri"/>
          <w:i/>
          <w:color w:val="000000"/>
        </w:rPr>
      </w:pPr>
    </w:p>
    <w:p w14:paraId="09FD9D14" w14:textId="0AE61A96" w:rsidR="00D428D4" w:rsidRPr="00D617E2" w:rsidRDefault="00D428D4" w:rsidP="00731690">
      <w:pPr>
        <w:pStyle w:val="legrhs"/>
        <w:shd w:val="clear" w:color="auto" w:fill="FFFFFF"/>
        <w:spacing w:before="0" w:beforeAutospacing="0" w:after="0" w:afterAutospacing="0"/>
        <w:jc w:val="both"/>
        <w:rPr>
          <w:rStyle w:val="legds"/>
          <w:rFonts w:ascii="Calibri" w:hAnsi="Calibri" w:cs="Calibri"/>
          <w:i/>
          <w:color w:val="000000"/>
        </w:rPr>
      </w:pPr>
      <w:r w:rsidRPr="00D617E2">
        <w:rPr>
          <w:rFonts w:ascii="Calibri" w:hAnsi="Calibri" w:cs="Calibri"/>
          <w:i/>
          <w:color w:val="000000"/>
        </w:rPr>
        <w:t>It does not matter whether the behaviour consists of a single incident or a course of conduct.</w:t>
      </w:r>
      <w:r w:rsidRPr="00D617E2">
        <w:rPr>
          <w:rStyle w:val="legds"/>
          <w:rFonts w:ascii="Calibri" w:hAnsi="Calibri" w:cs="Calibri"/>
          <w:i/>
          <w:color w:val="000000"/>
        </w:rPr>
        <w:t xml:space="preserve"> </w:t>
      </w:r>
    </w:p>
    <w:p w14:paraId="3896AFDA" w14:textId="77777777" w:rsidR="00667973" w:rsidRPr="00D617E2" w:rsidRDefault="00667973" w:rsidP="00667973">
      <w:pPr>
        <w:pStyle w:val="legrhs"/>
        <w:shd w:val="clear" w:color="auto" w:fill="FFFFFF"/>
        <w:spacing w:before="0" w:beforeAutospacing="0" w:after="0" w:afterAutospacing="0"/>
        <w:ind w:left="720"/>
        <w:jc w:val="both"/>
        <w:rPr>
          <w:rFonts w:ascii="Calibri" w:hAnsi="Calibri" w:cs="Calibri"/>
          <w:i/>
          <w:color w:val="000000"/>
        </w:rPr>
      </w:pPr>
    </w:p>
    <w:p w14:paraId="617FCCC0" w14:textId="77777777" w:rsidR="00D428D4" w:rsidRPr="00D617E2" w:rsidRDefault="00D428D4" w:rsidP="00D428D4">
      <w:pPr>
        <w:jc w:val="both"/>
        <w:rPr>
          <w:rFonts w:ascii="Calibri" w:hAnsi="Calibri" w:cs="Calibri"/>
        </w:rPr>
      </w:pPr>
      <w:r w:rsidRPr="00D617E2">
        <w:rPr>
          <w:rFonts w:ascii="Calibri" w:hAnsi="Calibri" w:cs="Calibri"/>
        </w:rPr>
        <w:t>Domestic abuse can happen to anyone regardless of gender, age, social background, religion, sexuality or ethnicity and domestic abuse can happen at any stage in a relationship.</w:t>
      </w:r>
    </w:p>
    <w:p w14:paraId="7EDEBC56" w14:textId="77777777" w:rsidR="00D428D4" w:rsidRPr="00D617E2" w:rsidRDefault="00D428D4" w:rsidP="00D428D4">
      <w:pPr>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95ACE" w:rsidRPr="00D617E2" w14:paraId="1A86205F" w14:textId="77777777" w:rsidTr="006D743E">
        <w:tc>
          <w:tcPr>
            <w:tcW w:w="9016" w:type="dxa"/>
            <w:shd w:val="clear" w:color="auto" w:fill="F2F2F2" w:themeFill="background1" w:themeFillShade="F2"/>
          </w:tcPr>
          <w:p w14:paraId="41EC203C" w14:textId="77777777" w:rsidR="00D428D4" w:rsidRPr="00D617E2" w:rsidRDefault="00D428D4" w:rsidP="00F4485C">
            <w:pPr>
              <w:jc w:val="both"/>
              <w:rPr>
                <w:rFonts w:ascii="Calibri" w:eastAsia="Calibri" w:hAnsi="Calibri" w:cs="Calibri"/>
                <w:lang w:eastAsia="en-US"/>
              </w:rPr>
            </w:pPr>
            <w:r w:rsidRPr="00D617E2">
              <w:rPr>
                <w:rFonts w:ascii="Calibri" w:eastAsia="Calibri" w:hAnsi="Calibri" w:cs="Calibri"/>
                <w:lang w:eastAsia="en-US"/>
              </w:rPr>
              <w:t>Signs and symptoms of domestic abuse include:</w:t>
            </w:r>
          </w:p>
          <w:p w14:paraId="1A9D7457" w14:textId="77777777" w:rsidR="00D428D4" w:rsidRPr="00D617E2" w:rsidRDefault="00D428D4" w:rsidP="00BE4998">
            <w:pPr>
              <w:numPr>
                <w:ilvl w:val="0"/>
                <w:numId w:val="196"/>
              </w:numPr>
              <w:contextualSpacing/>
              <w:jc w:val="both"/>
              <w:rPr>
                <w:rFonts w:ascii="Calibri" w:eastAsia="Calibri" w:hAnsi="Calibri" w:cs="Calibri"/>
                <w:lang w:eastAsia="en-US"/>
              </w:rPr>
            </w:pPr>
            <w:r w:rsidRPr="00D617E2">
              <w:rPr>
                <w:rFonts w:ascii="Calibri" w:eastAsia="Calibri" w:hAnsi="Calibri" w:cs="Calibri"/>
                <w:lang w:eastAsia="en-US"/>
              </w:rPr>
              <w:t>Changes in behaviour (for example, becoming very quiet, anxious, frightened, tearful, aggressive, distracted, depressed etc.)</w:t>
            </w:r>
          </w:p>
          <w:p w14:paraId="2584FF94" w14:textId="77777777" w:rsidR="00D428D4" w:rsidRPr="00D617E2" w:rsidRDefault="00D428D4" w:rsidP="00BE4998">
            <w:pPr>
              <w:numPr>
                <w:ilvl w:val="0"/>
                <w:numId w:val="196"/>
              </w:numPr>
              <w:contextualSpacing/>
              <w:jc w:val="both"/>
              <w:rPr>
                <w:rFonts w:ascii="Calibri" w:eastAsia="Calibri" w:hAnsi="Calibri" w:cs="Calibri"/>
                <w:lang w:eastAsia="en-US"/>
              </w:rPr>
            </w:pPr>
            <w:r w:rsidRPr="00D617E2">
              <w:rPr>
                <w:rFonts w:ascii="Calibri" w:eastAsia="Calibri" w:hAnsi="Calibri" w:cs="Calibri"/>
                <w:lang w:eastAsia="en-US"/>
              </w:rPr>
              <w:t>Visible bruising or single, or repeated, injury with unlikely explanations</w:t>
            </w:r>
          </w:p>
          <w:p w14:paraId="7A4D9FA9" w14:textId="77777777" w:rsidR="00D428D4" w:rsidRPr="00D617E2" w:rsidRDefault="00D428D4" w:rsidP="00BE4998">
            <w:pPr>
              <w:numPr>
                <w:ilvl w:val="0"/>
                <w:numId w:val="196"/>
              </w:numPr>
              <w:contextualSpacing/>
              <w:jc w:val="both"/>
              <w:rPr>
                <w:rFonts w:ascii="Calibri" w:eastAsia="Calibri" w:hAnsi="Calibri" w:cs="Calibri"/>
                <w:lang w:eastAsia="en-US"/>
              </w:rPr>
            </w:pPr>
            <w:r w:rsidRPr="00D617E2">
              <w:rPr>
                <w:rFonts w:ascii="Calibri" w:eastAsia="Calibri" w:hAnsi="Calibri" w:cs="Calibri"/>
                <w:lang w:eastAsia="en-US"/>
              </w:rPr>
              <w:lastRenderedPageBreak/>
              <w:t>Change in the manner of dress (for example, clothes to hide injuries that do not suit the weather)</w:t>
            </w:r>
          </w:p>
          <w:p w14:paraId="0EF320DE" w14:textId="77777777" w:rsidR="00D428D4" w:rsidRPr="00D617E2" w:rsidRDefault="00D428D4" w:rsidP="00BE4998">
            <w:pPr>
              <w:numPr>
                <w:ilvl w:val="0"/>
                <w:numId w:val="196"/>
              </w:numPr>
              <w:contextualSpacing/>
              <w:jc w:val="both"/>
              <w:rPr>
                <w:rFonts w:ascii="Calibri" w:eastAsia="Calibri" w:hAnsi="Calibri" w:cs="Calibri"/>
                <w:lang w:eastAsia="en-US"/>
              </w:rPr>
            </w:pPr>
            <w:r w:rsidRPr="00D617E2">
              <w:rPr>
                <w:rFonts w:ascii="Calibri" w:eastAsia="Calibri" w:hAnsi="Calibri" w:cs="Calibri"/>
                <w:lang w:eastAsia="en-US"/>
              </w:rPr>
              <w:t>Stalking, including excessive phone calls or messages</w:t>
            </w:r>
          </w:p>
          <w:p w14:paraId="20408B8A" w14:textId="77777777" w:rsidR="00D428D4" w:rsidRPr="00D617E2" w:rsidRDefault="00D428D4" w:rsidP="00BE4998">
            <w:pPr>
              <w:numPr>
                <w:ilvl w:val="0"/>
                <w:numId w:val="196"/>
              </w:numPr>
              <w:contextualSpacing/>
              <w:jc w:val="both"/>
              <w:rPr>
                <w:rFonts w:ascii="Calibri" w:eastAsia="Calibri" w:hAnsi="Calibri" w:cs="Calibri"/>
                <w:lang w:eastAsia="en-US"/>
              </w:rPr>
            </w:pPr>
            <w:r w:rsidRPr="00D617E2">
              <w:rPr>
                <w:rFonts w:ascii="Calibri" w:eastAsia="Calibri" w:hAnsi="Calibri" w:cs="Calibri"/>
                <w:lang w:eastAsia="en-US"/>
              </w:rPr>
              <w:t>Partner or ex-partner exerting an unusual amount of control or demands over work schedule</w:t>
            </w:r>
          </w:p>
          <w:p w14:paraId="6735EB06" w14:textId="77777777" w:rsidR="00D428D4" w:rsidRPr="00D617E2" w:rsidRDefault="00D428D4" w:rsidP="00BE4998">
            <w:pPr>
              <w:numPr>
                <w:ilvl w:val="0"/>
                <w:numId w:val="196"/>
              </w:numPr>
              <w:contextualSpacing/>
              <w:jc w:val="both"/>
              <w:rPr>
                <w:rFonts w:ascii="Calibri" w:eastAsia="Calibri" w:hAnsi="Calibri" w:cs="Calibri"/>
                <w:sz w:val="22"/>
                <w:szCs w:val="22"/>
                <w:lang w:eastAsia="en-US"/>
              </w:rPr>
            </w:pPr>
            <w:r w:rsidRPr="00D617E2">
              <w:rPr>
                <w:rFonts w:ascii="Calibri" w:eastAsia="Calibri" w:hAnsi="Calibri" w:cs="Calibri"/>
                <w:lang w:eastAsia="en-US"/>
              </w:rPr>
              <w:t>Frequent lateness or absence from work.</w:t>
            </w:r>
          </w:p>
        </w:tc>
      </w:tr>
    </w:tbl>
    <w:p w14:paraId="2694922A" w14:textId="77777777" w:rsidR="00D428D4" w:rsidRPr="00D617E2" w:rsidRDefault="00D428D4" w:rsidP="00D428D4">
      <w:pPr>
        <w:jc w:val="both"/>
        <w:rPr>
          <w:rFonts w:ascii="Calibri" w:hAnsi="Calibri" w:cs="Calibri"/>
        </w:rPr>
      </w:pPr>
    </w:p>
    <w:p w14:paraId="2CB80AD5" w14:textId="3B037250" w:rsidR="00D428D4" w:rsidRPr="00D617E2" w:rsidRDefault="00D428D4" w:rsidP="00D428D4">
      <w:pPr>
        <w:jc w:val="both"/>
        <w:rPr>
          <w:rFonts w:ascii="Calibri" w:hAnsi="Calibri" w:cs="Calibri"/>
        </w:rPr>
      </w:pPr>
      <w:r w:rsidRPr="00D617E2">
        <w:rPr>
          <w:rFonts w:ascii="Calibri" w:hAnsi="Calibri" w:cs="Calibri"/>
        </w:rPr>
        <w:t>All children can witness and be adversely affected by domestic abuse in the context of their home life</w:t>
      </w:r>
      <w:r w:rsidR="00586017" w:rsidRPr="00D617E2">
        <w:rPr>
          <w:rFonts w:ascii="Calibri" w:hAnsi="Calibri" w:cs="Calibri"/>
        </w:rPr>
        <w:t xml:space="preserve">. </w:t>
      </w:r>
      <w:r w:rsidRPr="00D617E2">
        <w:rPr>
          <w:rFonts w:ascii="Calibri" w:hAnsi="Calibri" w:cs="Calibri"/>
        </w:rPr>
        <w:t xml:space="preserve">Exposure to domestic abuse and/or violence can have a serious, long lasting emotional and psychological impact on children. </w:t>
      </w:r>
    </w:p>
    <w:p w14:paraId="10BDC96D" w14:textId="05099C29" w:rsidR="00D428D4" w:rsidRPr="00D617E2" w:rsidRDefault="00D428D4" w:rsidP="00D428D4">
      <w:pPr>
        <w:contextualSpacing/>
        <w:jc w:val="both"/>
        <w:rPr>
          <w:rFonts w:ascii="Calibri" w:hAnsi="Calibri" w:cs="Calibri"/>
        </w:rPr>
      </w:pPr>
      <w:r w:rsidRPr="00D617E2">
        <w:rPr>
          <w:rFonts w:ascii="Calibri" w:hAnsi="Calibri" w:cs="Calibri"/>
        </w:rPr>
        <w:t xml:space="preserve">Where incidents of domestic abuse are shared by </w:t>
      </w:r>
      <w:r w:rsidR="009C2BC7" w:rsidRPr="00D617E2">
        <w:rPr>
          <w:rFonts w:ascii="Calibri" w:hAnsi="Calibri" w:cs="Calibri"/>
        </w:rPr>
        <w:t>our own</w:t>
      </w:r>
      <w:r w:rsidRPr="00D617E2">
        <w:rPr>
          <w:rFonts w:ascii="Calibri" w:hAnsi="Calibri" w:cs="Calibri"/>
        </w:rPr>
        <w:t xml:space="preserve"> staff</w:t>
      </w:r>
      <w:r w:rsidR="009C2BC7" w:rsidRPr="00D617E2">
        <w:rPr>
          <w:rFonts w:ascii="Calibri" w:hAnsi="Calibri" w:cs="Calibri"/>
        </w:rPr>
        <w:t xml:space="preserve">, students or volunteers </w:t>
      </w:r>
      <w:r w:rsidRPr="00D617E2">
        <w:rPr>
          <w:rFonts w:ascii="Calibri" w:hAnsi="Calibri" w:cs="Calibri"/>
        </w:rPr>
        <w:t>we will respect confidentiality at all times and not share information without their permission. However, we will share this information, without permission, in cases of child protection or where we believe there is an immediate risk of serious harm to the person involved.</w:t>
      </w:r>
    </w:p>
    <w:p w14:paraId="5BE50CF3" w14:textId="77777777" w:rsidR="00D428D4" w:rsidRPr="00D617E2" w:rsidRDefault="00D428D4" w:rsidP="00D428D4">
      <w:pPr>
        <w:jc w:val="both"/>
        <w:rPr>
          <w:rFonts w:ascii="Calibri" w:eastAsia="Calibri"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1"/>
      </w:tblGrid>
      <w:tr w:rsidR="00495ACE" w:rsidRPr="00D617E2" w14:paraId="011D6C70" w14:textId="77777777" w:rsidTr="002272B6">
        <w:tc>
          <w:tcPr>
            <w:tcW w:w="898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7D2EA283" w14:textId="124FED17" w:rsidR="00D428D4" w:rsidRPr="00D617E2" w:rsidRDefault="00D428D4" w:rsidP="00F4485C">
            <w:pPr>
              <w:jc w:val="both"/>
              <w:rPr>
                <w:rFonts w:ascii="Calibri" w:eastAsia="Calibri" w:hAnsi="Calibri" w:cs="Calibri"/>
                <w:color w:val="000000"/>
                <w:sz w:val="22"/>
                <w:szCs w:val="22"/>
              </w:rPr>
            </w:pPr>
            <w:r w:rsidRPr="00D617E2">
              <w:rPr>
                <w:rFonts w:ascii="Calibri" w:eastAsia="Calibri" w:hAnsi="Calibri" w:cs="Calibri"/>
                <w:color w:val="000000"/>
                <w:sz w:val="22"/>
                <w:szCs w:val="22"/>
              </w:rPr>
              <w:t xml:space="preserve">If </w:t>
            </w:r>
            <w:r w:rsidRPr="00D617E2">
              <w:rPr>
                <w:rFonts w:ascii="Calibri" w:eastAsia="Calibri" w:hAnsi="Calibri" w:cs="Calibri"/>
                <w:b/>
                <w:sz w:val="22"/>
                <w:szCs w:val="22"/>
              </w:rPr>
              <w:t>domestic abuse</w:t>
            </w:r>
            <w:r w:rsidRPr="00D617E2">
              <w:rPr>
                <w:rFonts w:ascii="Calibri" w:eastAsia="Calibri" w:hAnsi="Calibri" w:cs="Calibri"/>
                <w:sz w:val="22"/>
                <w:szCs w:val="22"/>
              </w:rPr>
              <w:t xml:space="preserve"> </w:t>
            </w:r>
            <w:r w:rsidRPr="00D617E2">
              <w:rPr>
                <w:rFonts w:ascii="Calibri" w:eastAsia="Calibri" w:hAnsi="Calibri" w:cs="Calibri"/>
                <w:color w:val="000000"/>
                <w:sz w:val="22"/>
                <w:szCs w:val="22"/>
              </w:rPr>
              <w:t xml:space="preserve">is suspected, then </w:t>
            </w:r>
            <w:r w:rsidRPr="00D617E2">
              <w:rPr>
                <w:rFonts w:ascii="Calibri" w:eastAsia="Arial" w:hAnsi="Calibri" w:cs="Calibri"/>
                <w:sz w:val="22"/>
                <w:szCs w:val="22"/>
              </w:rPr>
              <w:t xml:space="preserve">any concerns must be reported in line with </w:t>
            </w:r>
            <w:r w:rsidR="009C2BC7" w:rsidRPr="00D617E2">
              <w:rPr>
                <w:rFonts w:ascii="Calibri" w:eastAsia="Arial" w:hAnsi="Calibri" w:cs="Calibri"/>
                <w:sz w:val="22"/>
                <w:szCs w:val="22"/>
              </w:rPr>
              <w:t>our</w:t>
            </w:r>
            <w:r w:rsidRPr="00D617E2">
              <w:rPr>
                <w:rFonts w:ascii="Calibri" w:eastAsia="Arial" w:hAnsi="Calibri" w:cs="Calibri"/>
                <w:sz w:val="22"/>
                <w:szCs w:val="22"/>
              </w:rPr>
              <w:t xml:space="preserve"> safeguarding procedures.</w:t>
            </w:r>
          </w:p>
        </w:tc>
      </w:tr>
    </w:tbl>
    <w:p w14:paraId="60D5A714" w14:textId="77777777" w:rsidR="00D428D4" w:rsidRPr="00D617E2" w:rsidRDefault="00D428D4" w:rsidP="00D428D4">
      <w:pPr>
        <w:autoSpaceDE w:val="0"/>
        <w:autoSpaceDN w:val="0"/>
        <w:adjustRightInd w:val="0"/>
        <w:jc w:val="both"/>
        <w:rPr>
          <w:rFonts w:ascii="Calibri" w:eastAsia="Calibri" w:hAnsi="Calibri" w:cs="Calibri"/>
          <w:b/>
          <w:bCs/>
          <w:color w:val="000000"/>
        </w:rPr>
      </w:pPr>
    </w:p>
    <w:p w14:paraId="08B2ADD5" w14:textId="77777777" w:rsidR="009F4FFA" w:rsidRPr="00D617E2" w:rsidRDefault="009F4FFA" w:rsidP="009F4FFA">
      <w:pPr>
        <w:jc w:val="both"/>
        <w:rPr>
          <w:rFonts w:ascii="Calibri" w:eastAsia="Arial" w:hAnsi="Calibri" w:cs="Calibri"/>
        </w:rPr>
      </w:pPr>
      <w:bookmarkStart w:id="37" w:name="_Toc119397333"/>
      <w:r w:rsidRPr="00D617E2">
        <w:rPr>
          <w:rFonts w:ascii="Calibri" w:eastAsia="Arial" w:hAnsi="Calibri" w:cs="Calibri"/>
          <w:b/>
        </w:rPr>
        <w:t>Contextual safeguarding</w:t>
      </w:r>
    </w:p>
    <w:p w14:paraId="49C3880A" w14:textId="25E86F09" w:rsidR="009F4FFA" w:rsidRPr="00D617E2" w:rsidRDefault="009F4FFA" w:rsidP="009F4FFA">
      <w:pPr>
        <w:jc w:val="both"/>
        <w:rPr>
          <w:rFonts w:ascii="Calibri" w:eastAsia="Arial" w:hAnsi="Calibri" w:cs="Calibri"/>
        </w:rPr>
      </w:pPr>
      <w:r w:rsidRPr="00D617E2">
        <w:rPr>
          <w:rFonts w:ascii="Calibri" w:eastAsia="Arial" w:hAnsi="Calibri" w:cs="Calibri"/>
        </w:rPr>
        <w:t xml:space="preserve">As young people grow and </w:t>
      </w:r>
      <w:r w:rsidR="005E3CEC" w:rsidRPr="00D617E2">
        <w:rPr>
          <w:rFonts w:ascii="Calibri" w:eastAsia="Arial" w:hAnsi="Calibri" w:cs="Calibri"/>
        </w:rPr>
        <w:t>develop,</w:t>
      </w:r>
      <w:r w:rsidRPr="00D617E2">
        <w:rPr>
          <w:rFonts w:ascii="Calibri" w:eastAsia="Arial" w:hAnsi="Calibri" w:cs="Calibri"/>
        </w:rPr>
        <w:t xml:space="preserve"> they may be vulnerable to abuse or exploitation from outside their family. These extra-familial threats might arise at school and other educational establishments, from within peer groups, or more widely from within the wider community and/or online. </w:t>
      </w:r>
    </w:p>
    <w:p w14:paraId="6D46C24B" w14:textId="77777777" w:rsidR="009F4FFA" w:rsidRPr="00D617E2" w:rsidRDefault="009F4FFA" w:rsidP="009F4FFA">
      <w:pPr>
        <w:jc w:val="both"/>
        <w:rPr>
          <w:rFonts w:ascii="Calibri" w:eastAsia="Arial" w:hAnsi="Calibri" w:cs="Calibri"/>
        </w:rPr>
      </w:pPr>
    </w:p>
    <w:p w14:paraId="4E98AF35" w14:textId="171427B3" w:rsidR="009F4FFA" w:rsidRPr="00D617E2" w:rsidRDefault="009F4FFA" w:rsidP="009F4FFA">
      <w:pPr>
        <w:jc w:val="both"/>
        <w:rPr>
          <w:rFonts w:ascii="Calibri" w:eastAsia="Arial" w:hAnsi="Calibri" w:cs="Calibri"/>
        </w:rPr>
      </w:pPr>
      <w:r w:rsidRPr="00D617E2">
        <w:rPr>
          <w:rFonts w:ascii="Calibri" w:eastAsia="Arial" w:hAnsi="Calibri" w:cs="Calibri"/>
        </w:rPr>
        <w:t>As part of our safeguarding procedures</w:t>
      </w:r>
      <w:r w:rsidR="7EC58887" w:rsidRPr="00D617E2">
        <w:rPr>
          <w:rFonts w:ascii="Calibri" w:eastAsia="Arial" w:hAnsi="Calibri" w:cs="Calibri"/>
        </w:rPr>
        <w:t>,</w:t>
      </w:r>
      <w:r w:rsidRPr="00D617E2">
        <w:rPr>
          <w:rFonts w:ascii="Calibri" w:eastAsia="Arial" w:hAnsi="Calibri" w:cs="Calibri"/>
        </w:rPr>
        <w:t xml:space="preserve"> we will work in partnership with parents and other agencies to work together to safeguard children and provide the support around contextual safeguarding concerns.</w:t>
      </w:r>
    </w:p>
    <w:p w14:paraId="36E8A4D9" w14:textId="77777777" w:rsidR="009F4FFA" w:rsidRPr="00D617E2" w:rsidRDefault="009F4FFA" w:rsidP="009C2BC7">
      <w:pPr>
        <w:rPr>
          <w:rFonts w:ascii="Calibri" w:eastAsia="Arial" w:hAnsi="Calibri" w:cs="Calibri"/>
          <w:b/>
          <w:bCs/>
        </w:rPr>
      </w:pPr>
    </w:p>
    <w:p w14:paraId="7F77926A" w14:textId="1608F838" w:rsidR="00D428D4" w:rsidRPr="00D617E2" w:rsidRDefault="00D428D4" w:rsidP="009C2BC7">
      <w:pPr>
        <w:rPr>
          <w:rFonts w:ascii="Calibri" w:eastAsia="Arial" w:hAnsi="Calibri" w:cs="Calibri"/>
        </w:rPr>
      </w:pPr>
      <w:r w:rsidRPr="00D617E2">
        <w:rPr>
          <w:rFonts w:ascii="Calibri" w:eastAsia="Arial" w:hAnsi="Calibri" w:cs="Calibri"/>
          <w:b/>
          <w:bCs/>
        </w:rPr>
        <w:t>Child sexual exploitation (CSE) and Child criminal exploitation (CCE)</w:t>
      </w:r>
      <w:bookmarkEnd w:id="37"/>
      <w:r w:rsidRPr="00D617E2">
        <w:rPr>
          <w:rFonts w:ascii="Calibri" w:eastAsia="Arial" w:hAnsi="Calibri" w:cs="Calibri"/>
        </w:rPr>
        <w:t xml:space="preserve"> </w:t>
      </w:r>
    </w:p>
    <w:p w14:paraId="2938E43F" w14:textId="250761E7" w:rsidR="00D428D4" w:rsidRPr="00D617E2" w:rsidRDefault="00D428D4" w:rsidP="00D428D4">
      <w:pPr>
        <w:spacing w:after="160" w:line="259" w:lineRule="auto"/>
        <w:contextualSpacing/>
        <w:jc w:val="both"/>
        <w:rPr>
          <w:rFonts w:ascii="Calibri" w:hAnsi="Calibri"/>
        </w:rPr>
      </w:pPr>
      <w:r w:rsidRPr="00D617E2">
        <w:rPr>
          <w:rFonts w:ascii="Calibri" w:hAnsi="Calibri"/>
        </w:rPr>
        <w:t>Both CSE and CCE are forms of abuse that occur where an individual or group takes advantage of an imbalance in power to coerce, manipulate or deceive a child into taking part in sexual or criminal activity, in exchange for something the victim needs or wants, and/or for the financial advantage or increased status of the perpetrator or facilitator and/or through violence or the threat of violence. CSE and CCE can affect children, both male and female and can include children who have been moved (commonly referred to as trafficking) for the purpose of exploitation</w:t>
      </w:r>
      <w:r w:rsidRPr="00D617E2">
        <w:rPr>
          <w:rFonts w:ascii="Calibri" w:eastAsia="Arial" w:hAnsi="Calibri" w:cs="Calibri"/>
          <w:i/>
        </w:rPr>
        <w:t xml:space="preserve"> (Keeping children safe in education</w:t>
      </w:r>
      <w:r w:rsidRPr="00D617E2">
        <w:rPr>
          <w:rFonts w:ascii="Calibri" w:eastAsia="Arial" w:hAnsi="Calibri" w:cs="Calibri"/>
        </w:rPr>
        <w:t>).</w:t>
      </w:r>
    </w:p>
    <w:p w14:paraId="3E6839A8" w14:textId="77777777" w:rsidR="00782D62" w:rsidRPr="00D617E2" w:rsidRDefault="00782D62" w:rsidP="00D428D4">
      <w:pPr>
        <w:keepNext/>
        <w:jc w:val="both"/>
        <w:rPr>
          <w:rFonts w:ascii="Calibri" w:eastAsia="Arial" w:hAnsi="Calibri" w:cs="Calibri"/>
          <w:b/>
        </w:rPr>
      </w:pPr>
    </w:p>
    <w:p w14:paraId="3703C7DF" w14:textId="618C53C9" w:rsidR="00D428D4" w:rsidRPr="00D617E2" w:rsidRDefault="00D428D4" w:rsidP="00D428D4">
      <w:pPr>
        <w:keepNext/>
        <w:jc w:val="both"/>
        <w:rPr>
          <w:rFonts w:ascii="Calibri" w:eastAsia="Arial" w:hAnsi="Calibri" w:cs="Calibri"/>
          <w:b/>
        </w:rPr>
      </w:pPr>
      <w:r w:rsidRPr="00D617E2">
        <w:rPr>
          <w:rFonts w:ascii="Calibri" w:eastAsia="Arial" w:hAnsi="Calibri" w:cs="Calibri"/>
          <w:b/>
        </w:rPr>
        <w:t xml:space="preserve">Child sexual exploitation (CSE) </w:t>
      </w:r>
    </w:p>
    <w:p w14:paraId="27177807" w14:textId="77777777" w:rsidR="00D428D4" w:rsidRPr="00D617E2" w:rsidRDefault="00D428D4" w:rsidP="00D428D4">
      <w:pPr>
        <w:keepNext/>
        <w:jc w:val="both"/>
        <w:rPr>
          <w:rFonts w:ascii="Calibri" w:eastAsia="Arial" w:hAnsi="Calibri" w:cs="Calibri"/>
          <w:color w:val="000000"/>
        </w:rPr>
      </w:pPr>
      <w:r w:rsidRPr="00D617E2">
        <w:rPr>
          <w:rFonts w:ascii="Calibri" w:eastAsia="Arial" w:hAnsi="Calibri" w:cs="Calibri"/>
        </w:rPr>
        <w:t xml:space="preserve">CSE is </w:t>
      </w:r>
      <w:r w:rsidRPr="00D617E2">
        <w:rPr>
          <w:rFonts w:ascii="Calibri" w:eastAsia="Arial" w:hAnsi="Calibri" w:cs="Calibri"/>
          <w:color w:val="000000"/>
        </w:rPr>
        <w:t xml:space="preserve">where an individual or group takes advantage of an imbalance of power to coerce, manipulate or deceive a child into </w:t>
      </w:r>
      <w:r w:rsidRPr="00D617E2">
        <w:rPr>
          <w:rFonts w:ascii="Calibri" w:eastAsia="Arial" w:hAnsi="Calibri" w:cs="Calibri"/>
          <w:b/>
          <w:color w:val="000000"/>
        </w:rPr>
        <w:t>sexual</w:t>
      </w:r>
      <w:r w:rsidRPr="00D617E2">
        <w:rPr>
          <w:rFonts w:ascii="Calibri" w:eastAsia="Arial" w:hAnsi="Calibri" w:cs="Calibri"/>
          <w:color w:val="000000"/>
        </w:rPr>
        <w:t xml:space="preserve"> activity. The victim may have been sexually exploited even if the sexual activity appears consensual. CSE does not always involve physical contact; it can also occur through the use of technology and may be without the child’s immediate </w:t>
      </w:r>
      <w:r w:rsidRPr="00D617E2">
        <w:rPr>
          <w:rFonts w:ascii="Calibri" w:eastAsia="Arial" w:hAnsi="Calibri" w:cs="Calibri"/>
          <w:color w:val="000000"/>
        </w:rPr>
        <w:lastRenderedPageBreak/>
        <w:t>knowledge such as through others copying videos or images they have created and posted on social media.</w:t>
      </w:r>
    </w:p>
    <w:p w14:paraId="4A6458FE" w14:textId="77777777" w:rsidR="00D428D4" w:rsidRPr="00D617E2" w:rsidRDefault="00D428D4" w:rsidP="00D428D4">
      <w:pPr>
        <w:keepNext/>
        <w:jc w:val="both"/>
        <w:rPr>
          <w:rFonts w:ascii="Calibri" w:eastAsia="Arial" w:hAnsi="Calibri" w:cs="Calibri"/>
          <w:color w:val="000000"/>
        </w:rPr>
      </w:pPr>
    </w:p>
    <w:p w14:paraId="06B6E7D0" w14:textId="77777777" w:rsidR="00D428D4" w:rsidRPr="00D617E2" w:rsidRDefault="00D428D4" w:rsidP="00D428D4">
      <w:pPr>
        <w:keepNext/>
        <w:jc w:val="both"/>
        <w:rPr>
          <w:rFonts w:ascii="Calibri" w:eastAsia="Arial" w:hAnsi="Calibri" w:cs="Calibri"/>
          <w:color w:val="000000"/>
        </w:rPr>
      </w:pPr>
      <w:r w:rsidRPr="00D617E2">
        <w:rPr>
          <w:rFonts w:ascii="Calibri" w:eastAsia="Arial" w:hAnsi="Calibri" w:cs="Calibri"/>
          <w:color w:val="000000"/>
        </w:rPr>
        <w:t>Signs and symptoms include:</w:t>
      </w:r>
    </w:p>
    <w:p w14:paraId="31E7BA61" w14:textId="77777777" w:rsidR="00D428D4" w:rsidRPr="00D617E2" w:rsidRDefault="00D428D4" w:rsidP="00BE4998">
      <w:pPr>
        <w:numPr>
          <w:ilvl w:val="0"/>
          <w:numId w:val="204"/>
        </w:numPr>
        <w:spacing w:after="160" w:line="259" w:lineRule="auto"/>
        <w:contextualSpacing/>
        <w:jc w:val="both"/>
        <w:rPr>
          <w:rFonts w:ascii="Calibri" w:eastAsia="Calibri" w:hAnsi="Calibri" w:cs="Calibri"/>
        </w:rPr>
      </w:pPr>
      <w:r w:rsidRPr="00D617E2">
        <w:rPr>
          <w:rFonts w:ascii="Calibri" w:eastAsia="Calibri" w:hAnsi="Calibri" w:cs="Calibri"/>
        </w:rPr>
        <w:t>Physical injuries such as bruising or bleeding</w:t>
      </w:r>
    </w:p>
    <w:p w14:paraId="21E5EE56" w14:textId="77777777" w:rsidR="00D428D4" w:rsidRPr="00D617E2" w:rsidRDefault="00D428D4" w:rsidP="00BE4998">
      <w:pPr>
        <w:numPr>
          <w:ilvl w:val="0"/>
          <w:numId w:val="204"/>
        </w:numPr>
        <w:spacing w:after="160" w:line="259" w:lineRule="auto"/>
        <w:contextualSpacing/>
        <w:jc w:val="both"/>
        <w:rPr>
          <w:rFonts w:ascii="Calibri" w:eastAsia="Calibri" w:hAnsi="Calibri" w:cs="Calibri"/>
        </w:rPr>
      </w:pPr>
      <w:r w:rsidRPr="00D617E2">
        <w:rPr>
          <w:rFonts w:ascii="Calibri" w:eastAsia="Calibri" w:hAnsi="Calibri" w:cs="Calibri"/>
        </w:rPr>
        <w:t xml:space="preserve">Having money or gifts they are unable to explain </w:t>
      </w:r>
    </w:p>
    <w:p w14:paraId="0CF51D95" w14:textId="77777777" w:rsidR="00D428D4" w:rsidRPr="00D617E2" w:rsidRDefault="00D428D4" w:rsidP="00BE4998">
      <w:pPr>
        <w:numPr>
          <w:ilvl w:val="0"/>
          <w:numId w:val="204"/>
        </w:numPr>
        <w:spacing w:after="160" w:line="259" w:lineRule="auto"/>
        <w:contextualSpacing/>
        <w:jc w:val="both"/>
        <w:rPr>
          <w:rFonts w:ascii="Calibri" w:eastAsia="Calibri" w:hAnsi="Calibri" w:cs="Calibri"/>
        </w:rPr>
      </w:pPr>
      <w:r w:rsidRPr="00D617E2">
        <w:rPr>
          <w:rFonts w:ascii="Calibri" w:eastAsia="Calibri" w:hAnsi="Calibri" w:cs="Calibri"/>
        </w:rPr>
        <w:t xml:space="preserve">Sudden changes in their appearance </w:t>
      </w:r>
    </w:p>
    <w:p w14:paraId="327C836B" w14:textId="77777777" w:rsidR="00D428D4" w:rsidRPr="00D617E2" w:rsidRDefault="00D428D4" w:rsidP="00BE4998">
      <w:pPr>
        <w:numPr>
          <w:ilvl w:val="0"/>
          <w:numId w:val="204"/>
        </w:numPr>
        <w:spacing w:after="160" w:line="259" w:lineRule="auto"/>
        <w:contextualSpacing/>
        <w:jc w:val="both"/>
        <w:rPr>
          <w:rFonts w:ascii="Calibri" w:eastAsia="Calibri" w:hAnsi="Calibri" w:cs="Calibri"/>
        </w:rPr>
      </w:pPr>
      <w:r w:rsidRPr="00D617E2">
        <w:rPr>
          <w:rFonts w:ascii="Calibri" w:eastAsia="Calibri" w:hAnsi="Calibri" w:cs="Calibri"/>
        </w:rPr>
        <w:t>Becoming involved in drugs or alcohol, particularly if it is suspected they are being supplied by older men or women</w:t>
      </w:r>
    </w:p>
    <w:p w14:paraId="6DCA72BD" w14:textId="77777777" w:rsidR="00D428D4" w:rsidRPr="00D617E2" w:rsidRDefault="00D428D4" w:rsidP="00BE4998">
      <w:pPr>
        <w:numPr>
          <w:ilvl w:val="0"/>
          <w:numId w:val="204"/>
        </w:numPr>
        <w:spacing w:after="160" w:line="259" w:lineRule="auto"/>
        <w:contextualSpacing/>
        <w:jc w:val="both"/>
        <w:rPr>
          <w:rFonts w:ascii="Calibri" w:eastAsia="Calibri" w:hAnsi="Calibri" w:cs="Calibri"/>
        </w:rPr>
      </w:pPr>
      <w:r w:rsidRPr="00D617E2">
        <w:rPr>
          <w:rFonts w:ascii="Calibri" w:eastAsia="Calibri" w:hAnsi="Calibri" w:cs="Calibri"/>
        </w:rPr>
        <w:t>Becoming emotionally volatile (mood swings are common in all young people, but more severe changes could indicate that something is wrong)</w:t>
      </w:r>
    </w:p>
    <w:p w14:paraId="0AA0B8D2" w14:textId="77777777" w:rsidR="00D428D4" w:rsidRPr="00D617E2" w:rsidRDefault="00D428D4" w:rsidP="00BE4998">
      <w:pPr>
        <w:numPr>
          <w:ilvl w:val="0"/>
          <w:numId w:val="204"/>
        </w:numPr>
        <w:spacing w:after="160" w:line="259" w:lineRule="auto"/>
        <w:contextualSpacing/>
        <w:jc w:val="both"/>
        <w:rPr>
          <w:rFonts w:ascii="Calibri" w:eastAsia="Calibri" w:hAnsi="Calibri" w:cs="Calibri"/>
        </w:rPr>
      </w:pPr>
      <w:r w:rsidRPr="00D617E2">
        <w:rPr>
          <w:rFonts w:ascii="Calibri" w:eastAsia="Calibri" w:hAnsi="Calibri" w:cs="Calibri"/>
        </w:rPr>
        <w:t>Using sexual language beyond that expected for their age or stage of development</w:t>
      </w:r>
    </w:p>
    <w:p w14:paraId="52DF0304" w14:textId="77777777" w:rsidR="00D428D4" w:rsidRPr="00D617E2" w:rsidRDefault="00D428D4" w:rsidP="00BE4998">
      <w:pPr>
        <w:numPr>
          <w:ilvl w:val="0"/>
          <w:numId w:val="204"/>
        </w:numPr>
        <w:spacing w:after="160" w:line="259" w:lineRule="auto"/>
        <w:contextualSpacing/>
        <w:jc w:val="both"/>
        <w:rPr>
          <w:rFonts w:ascii="Calibri" w:eastAsia="Calibri" w:hAnsi="Calibri" w:cs="Calibri"/>
        </w:rPr>
      </w:pPr>
      <w:r w:rsidRPr="00D617E2">
        <w:rPr>
          <w:rFonts w:ascii="Calibri" w:eastAsia="Calibri" w:hAnsi="Calibri" w:cs="Calibri"/>
        </w:rPr>
        <w:t>Engaging less with their usual friends</w:t>
      </w:r>
    </w:p>
    <w:p w14:paraId="5083892B" w14:textId="77777777" w:rsidR="00D428D4" w:rsidRPr="00D617E2" w:rsidRDefault="00D428D4" w:rsidP="00BE4998">
      <w:pPr>
        <w:numPr>
          <w:ilvl w:val="0"/>
          <w:numId w:val="204"/>
        </w:numPr>
        <w:spacing w:after="160" w:line="259" w:lineRule="auto"/>
        <w:contextualSpacing/>
        <w:jc w:val="both"/>
        <w:rPr>
          <w:rFonts w:ascii="Calibri" w:eastAsia="Calibri" w:hAnsi="Calibri" w:cs="Calibri"/>
        </w:rPr>
      </w:pPr>
      <w:r w:rsidRPr="00D617E2">
        <w:rPr>
          <w:rFonts w:ascii="Calibri" w:eastAsia="Calibri" w:hAnsi="Calibri" w:cs="Calibri"/>
        </w:rPr>
        <w:t>Appearing controlled by their phone</w:t>
      </w:r>
    </w:p>
    <w:p w14:paraId="613212DB" w14:textId="77777777" w:rsidR="00D428D4" w:rsidRPr="00D617E2" w:rsidRDefault="00D428D4" w:rsidP="00BE4998">
      <w:pPr>
        <w:numPr>
          <w:ilvl w:val="0"/>
          <w:numId w:val="204"/>
        </w:numPr>
        <w:spacing w:after="160" w:line="259" w:lineRule="auto"/>
        <w:contextualSpacing/>
        <w:jc w:val="both"/>
        <w:rPr>
          <w:rFonts w:ascii="Calibri" w:eastAsia="Calibri" w:hAnsi="Calibri" w:cs="Calibri"/>
        </w:rPr>
      </w:pPr>
      <w:r w:rsidRPr="00D617E2">
        <w:rPr>
          <w:rFonts w:ascii="Calibri" w:eastAsia="Calibri" w:hAnsi="Calibri" w:cs="Calibri"/>
        </w:rPr>
        <w:t>Switching to a new screen when you come near the computer</w:t>
      </w:r>
    </w:p>
    <w:p w14:paraId="590A4C66" w14:textId="77777777" w:rsidR="00D428D4" w:rsidRPr="00D617E2" w:rsidRDefault="00D428D4" w:rsidP="00BE4998">
      <w:pPr>
        <w:numPr>
          <w:ilvl w:val="0"/>
          <w:numId w:val="204"/>
        </w:numPr>
        <w:spacing w:after="160" w:line="259" w:lineRule="auto"/>
        <w:contextualSpacing/>
        <w:jc w:val="both"/>
        <w:rPr>
          <w:rFonts w:ascii="Calibri" w:eastAsia="Calibri" w:hAnsi="Calibri" w:cs="Calibri"/>
        </w:rPr>
      </w:pPr>
      <w:r w:rsidRPr="00D617E2">
        <w:rPr>
          <w:rFonts w:ascii="Calibri" w:eastAsia="Arial" w:hAnsi="Calibri" w:cs="Calibri"/>
          <w:color w:val="000000"/>
        </w:rPr>
        <w:t>Nightmares or sleeping problems</w:t>
      </w:r>
    </w:p>
    <w:p w14:paraId="7B21D405" w14:textId="77777777" w:rsidR="00D428D4" w:rsidRPr="00D617E2" w:rsidRDefault="00D428D4" w:rsidP="00BE4998">
      <w:pPr>
        <w:numPr>
          <w:ilvl w:val="0"/>
          <w:numId w:val="204"/>
        </w:numPr>
        <w:spacing w:after="160" w:line="259" w:lineRule="auto"/>
        <w:contextualSpacing/>
        <w:jc w:val="both"/>
        <w:rPr>
          <w:rFonts w:ascii="Calibri" w:eastAsia="Calibri" w:hAnsi="Calibri" w:cs="Calibri"/>
        </w:rPr>
      </w:pPr>
      <w:r w:rsidRPr="00D617E2">
        <w:rPr>
          <w:rFonts w:ascii="Calibri" w:eastAsia="Arial" w:hAnsi="Calibri" w:cs="Calibri"/>
          <w:color w:val="000000"/>
        </w:rPr>
        <w:t>Running away, staying out overnight, missing school</w:t>
      </w:r>
    </w:p>
    <w:p w14:paraId="5BCFC464" w14:textId="77777777" w:rsidR="00D428D4" w:rsidRPr="00D617E2" w:rsidRDefault="00D428D4" w:rsidP="00BE4998">
      <w:pPr>
        <w:numPr>
          <w:ilvl w:val="0"/>
          <w:numId w:val="204"/>
        </w:numPr>
        <w:spacing w:after="160" w:line="259" w:lineRule="auto"/>
        <w:contextualSpacing/>
        <w:jc w:val="both"/>
        <w:rPr>
          <w:rFonts w:ascii="Calibri" w:eastAsia="Calibri" w:hAnsi="Calibri" w:cs="Calibri"/>
        </w:rPr>
      </w:pPr>
      <w:r w:rsidRPr="00D617E2">
        <w:rPr>
          <w:rFonts w:ascii="Calibri" w:eastAsia="Arial" w:hAnsi="Calibri" w:cs="Calibri"/>
          <w:color w:val="000000"/>
        </w:rPr>
        <w:t>Changes in eating habits</w:t>
      </w:r>
    </w:p>
    <w:p w14:paraId="4CAE24D7" w14:textId="77777777" w:rsidR="00D428D4" w:rsidRPr="00D617E2" w:rsidRDefault="00D428D4" w:rsidP="00BE4998">
      <w:pPr>
        <w:numPr>
          <w:ilvl w:val="0"/>
          <w:numId w:val="204"/>
        </w:numPr>
        <w:spacing w:after="160" w:line="259" w:lineRule="auto"/>
        <w:contextualSpacing/>
        <w:jc w:val="both"/>
        <w:rPr>
          <w:rFonts w:ascii="Calibri" w:eastAsia="Calibri" w:hAnsi="Calibri" w:cs="Calibri"/>
        </w:rPr>
      </w:pPr>
      <w:r w:rsidRPr="00D617E2">
        <w:rPr>
          <w:rFonts w:ascii="Calibri" w:eastAsia="Arial" w:hAnsi="Calibri" w:cs="Calibri"/>
          <w:color w:val="000000"/>
        </w:rPr>
        <w:t xml:space="preserve">Talk of a new, older friend, boyfriend or girlfriend </w:t>
      </w:r>
    </w:p>
    <w:p w14:paraId="4FC83741" w14:textId="77777777" w:rsidR="00D428D4" w:rsidRPr="00D617E2" w:rsidRDefault="00D428D4" w:rsidP="00BE4998">
      <w:pPr>
        <w:numPr>
          <w:ilvl w:val="0"/>
          <w:numId w:val="204"/>
        </w:numPr>
        <w:spacing w:after="160" w:line="259" w:lineRule="auto"/>
        <w:contextualSpacing/>
        <w:jc w:val="both"/>
        <w:rPr>
          <w:rFonts w:ascii="Calibri" w:eastAsia="Arial" w:hAnsi="Calibri" w:cs="Calibri"/>
        </w:rPr>
      </w:pPr>
      <w:r w:rsidRPr="00D617E2">
        <w:rPr>
          <w:rFonts w:ascii="Calibri" w:eastAsia="Arial" w:hAnsi="Calibri" w:cs="Calibri"/>
          <w:color w:val="000000"/>
        </w:rPr>
        <w:t>Losing contact with family and friends or becoming secretive</w:t>
      </w:r>
    </w:p>
    <w:p w14:paraId="4EFC88B6" w14:textId="77777777" w:rsidR="00D428D4" w:rsidRPr="00D617E2" w:rsidRDefault="00D428D4" w:rsidP="00BE4998">
      <w:pPr>
        <w:numPr>
          <w:ilvl w:val="0"/>
          <w:numId w:val="204"/>
        </w:numPr>
        <w:spacing w:after="160" w:line="259" w:lineRule="auto"/>
        <w:contextualSpacing/>
        <w:jc w:val="both"/>
        <w:rPr>
          <w:rFonts w:ascii="Calibri" w:eastAsia="Arial" w:hAnsi="Calibri" w:cs="Calibri"/>
        </w:rPr>
      </w:pPr>
      <w:r w:rsidRPr="00D617E2">
        <w:rPr>
          <w:rFonts w:ascii="Calibri" w:eastAsia="Arial" w:hAnsi="Calibri" w:cs="Calibri"/>
          <w:color w:val="000000"/>
        </w:rPr>
        <w:t>Contracting sexually transmitted diseases.</w:t>
      </w:r>
    </w:p>
    <w:p w14:paraId="67CA3030" w14:textId="77777777" w:rsidR="00F25AF1" w:rsidRPr="00D617E2" w:rsidRDefault="00F25AF1" w:rsidP="00D428D4">
      <w:pPr>
        <w:spacing w:after="160" w:line="259" w:lineRule="auto"/>
        <w:contextualSpacing/>
        <w:jc w:val="both"/>
        <w:rPr>
          <w:rFonts w:ascii="Calibri" w:eastAsia="Arial" w:hAnsi="Calibri" w:cs="Calibri"/>
          <w:b/>
          <w:color w:val="000000"/>
        </w:rPr>
      </w:pPr>
    </w:p>
    <w:p w14:paraId="5B0D682A" w14:textId="6B1A3759" w:rsidR="00D428D4" w:rsidRPr="00D617E2" w:rsidRDefault="00D428D4" w:rsidP="00D428D4">
      <w:pPr>
        <w:spacing w:after="160" w:line="259" w:lineRule="auto"/>
        <w:contextualSpacing/>
        <w:jc w:val="both"/>
        <w:rPr>
          <w:rFonts w:ascii="Calibri" w:eastAsia="Arial" w:hAnsi="Calibri" w:cs="Calibri"/>
          <w:b/>
          <w:color w:val="000000"/>
        </w:rPr>
      </w:pPr>
      <w:r w:rsidRPr="00D617E2">
        <w:rPr>
          <w:rFonts w:ascii="Calibri" w:eastAsia="Arial" w:hAnsi="Calibri" w:cs="Calibri"/>
          <w:b/>
          <w:color w:val="000000"/>
        </w:rPr>
        <w:t>Child Criminal Exploitation (CCE)</w:t>
      </w:r>
    </w:p>
    <w:p w14:paraId="2C61FD82" w14:textId="77777777" w:rsidR="00D428D4" w:rsidRPr="00D617E2" w:rsidRDefault="00D428D4" w:rsidP="00D428D4">
      <w:pPr>
        <w:spacing w:after="160" w:line="259" w:lineRule="auto"/>
        <w:contextualSpacing/>
        <w:jc w:val="both"/>
        <w:rPr>
          <w:rFonts w:ascii="Calibri" w:eastAsia="Arial" w:hAnsi="Calibri" w:cs="Calibri"/>
          <w:color w:val="000000"/>
        </w:rPr>
      </w:pPr>
      <w:r w:rsidRPr="00D617E2">
        <w:rPr>
          <w:rFonts w:ascii="Calibri" w:eastAsia="Arial" w:hAnsi="Calibri" w:cs="Calibri"/>
          <w:color w:val="000000"/>
        </w:rPr>
        <w:t xml:space="preserve">CCE is where an individual or group takes advantage of an imbalance of power to coerce, control, manipulate or deceive a child into any </w:t>
      </w:r>
      <w:r w:rsidRPr="00D617E2">
        <w:rPr>
          <w:rFonts w:ascii="Calibri" w:eastAsia="Arial" w:hAnsi="Calibri" w:cs="Calibri"/>
          <w:b/>
          <w:color w:val="000000"/>
        </w:rPr>
        <w:t>criminal</w:t>
      </w:r>
      <w:r w:rsidRPr="00D617E2">
        <w:rPr>
          <w:rFonts w:ascii="Calibri" w:eastAsia="Arial" w:hAnsi="Calibri" w:cs="Calibri"/>
          <w:color w:val="000000"/>
        </w:rPr>
        <w:t xml:space="preserve"> activity. The victim may have been criminally exploited even if the activity appears consensual. CCE does not always involve physical contact; it can also occur through the use of technology.</w:t>
      </w:r>
    </w:p>
    <w:p w14:paraId="46472D6E" w14:textId="77777777" w:rsidR="00D428D4" w:rsidRPr="00D617E2" w:rsidRDefault="00D428D4" w:rsidP="00D428D4">
      <w:pPr>
        <w:spacing w:after="160" w:line="259" w:lineRule="auto"/>
        <w:contextualSpacing/>
        <w:jc w:val="both"/>
        <w:rPr>
          <w:rFonts w:ascii="Calibri" w:eastAsia="Arial" w:hAnsi="Calibri" w:cs="Calibri"/>
          <w:color w:val="000000"/>
        </w:rPr>
      </w:pPr>
    </w:p>
    <w:p w14:paraId="33A6C08F" w14:textId="77777777" w:rsidR="00D428D4" w:rsidRPr="00D617E2" w:rsidRDefault="00D428D4" w:rsidP="00D428D4">
      <w:pPr>
        <w:spacing w:after="160" w:line="259" w:lineRule="auto"/>
        <w:contextualSpacing/>
        <w:jc w:val="both"/>
        <w:rPr>
          <w:rFonts w:ascii="Calibri" w:eastAsia="Arial" w:hAnsi="Calibri" w:cs="Calibri"/>
          <w:color w:val="000000"/>
        </w:rPr>
      </w:pPr>
      <w:r w:rsidRPr="00D617E2">
        <w:rPr>
          <w:rFonts w:ascii="Calibri" w:eastAsia="Arial" w:hAnsi="Calibri" w:cs="Calibri"/>
          <w:color w:val="000000"/>
        </w:rPr>
        <w:t>Other examples include children being forced to work in cannabis factories, being coerced into moving drugs or money across the country forced to shoplift or pickpocket, or to threaten other young people. Signs and symptoms of CCE are similar to those for CSE.</w:t>
      </w:r>
    </w:p>
    <w:p w14:paraId="42442A7E" w14:textId="77777777" w:rsidR="00BF51E1" w:rsidRPr="00D617E2" w:rsidRDefault="00BF51E1" w:rsidP="00D428D4">
      <w:pPr>
        <w:spacing w:after="160" w:line="259" w:lineRule="auto"/>
        <w:contextualSpacing/>
        <w:jc w:val="both"/>
        <w:rPr>
          <w:rFonts w:ascii="Calibri" w:eastAsia="Arial"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1"/>
      </w:tblGrid>
      <w:tr w:rsidR="00495ACE" w:rsidRPr="00D617E2" w14:paraId="4D9C0DA9" w14:textId="77777777" w:rsidTr="00996E0E">
        <w:tc>
          <w:tcPr>
            <w:tcW w:w="898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75E42CEA" w14:textId="25AA6A81" w:rsidR="00D428D4" w:rsidRPr="00D617E2" w:rsidRDefault="00D428D4" w:rsidP="00F4485C">
            <w:pPr>
              <w:autoSpaceDE w:val="0"/>
              <w:autoSpaceDN w:val="0"/>
              <w:adjustRightInd w:val="0"/>
              <w:jc w:val="both"/>
              <w:rPr>
                <w:rFonts w:ascii="Calibri" w:eastAsia="Arial" w:hAnsi="Calibri" w:cs="Calibri"/>
                <w:color w:val="000000"/>
                <w:sz w:val="22"/>
                <w:szCs w:val="22"/>
              </w:rPr>
            </w:pPr>
            <w:r w:rsidRPr="00D617E2">
              <w:rPr>
                <w:rFonts w:ascii="Calibri" w:eastAsia="Calibri" w:hAnsi="Calibri" w:cs="Calibri"/>
                <w:color w:val="000000"/>
                <w:sz w:val="22"/>
                <w:szCs w:val="22"/>
              </w:rPr>
              <w:t xml:space="preserve">If </w:t>
            </w:r>
            <w:r w:rsidRPr="00D617E2">
              <w:rPr>
                <w:rFonts w:ascii="Calibri" w:eastAsia="Calibri" w:hAnsi="Calibri" w:cs="Calibri"/>
                <w:b/>
                <w:color w:val="000000"/>
                <w:sz w:val="22"/>
                <w:szCs w:val="22"/>
              </w:rPr>
              <w:t>CSE</w:t>
            </w:r>
            <w:r w:rsidRPr="00D617E2">
              <w:rPr>
                <w:rFonts w:ascii="Calibri" w:eastAsia="Calibri" w:hAnsi="Calibri" w:cs="Calibri"/>
                <w:color w:val="000000"/>
                <w:sz w:val="22"/>
                <w:szCs w:val="22"/>
              </w:rPr>
              <w:t xml:space="preserve"> or </w:t>
            </w:r>
            <w:r w:rsidRPr="00D617E2">
              <w:rPr>
                <w:rFonts w:ascii="Calibri" w:eastAsia="Calibri" w:hAnsi="Calibri" w:cs="Calibri"/>
                <w:b/>
                <w:color w:val="000000"/>
                <w:sz w:val="22"/>
                <w:szCs w:val="22"/>
              </w:rPr>
              <w:t>CCE</w:t>
            </w:r>
            <w:r w:rsidRPr="00D617E2">
              <w:rPr>
                <w:rFonts w:ascii="Calibri" w:eastAsia="Calibri" w:hAnsi="Calibri" w:cs="Calibri"/>
                <w:color w:val="000000"/>
                <w:sz w:val="22"/>
                <w:szCs w:val="22"/>
              </w:rPr>
              <w:t xml:space="preserve"> is suspected, then </w:t>
            </w:r>
            <w:r w:rsidRPr="00D617E2">
              <w:rPr>
                <w:rFonts w:ascii="Calibri" w:eastAsia="Arial" w:hAnsi="Calibri" w:cs="Calibri"/>
                <w:sz w:val="22"/>
                <w:szCs w:val="22"/>
              </w:rPr>
              <w:t xml:space="preserve">any concerns must be reported in line with </w:t>
            </w:r>
            <w:r w:rsidR="009C2BC7" w:rsidRPr="00D617E2">
              <w:rPr>
                <w:rFonts w:ascii="Calibri" w:eastAsia="Arial" w:hAnsi="Calibri" w:cs="Calibri"/>
                <w:sz w:val="22"/>
                <w:szCs w:val="22"/>
              </w:rPr>
              <w:t>our</w:t>
            </w:r>
            <w:r w:rsidRPr="00D617E2">
              <w:rPr>
                <w:rFonts w:ascii="Calibri" w:eastAsia="Arial" w:hAnsi="Calibri" w:cs="Calibri"/>
                <w:sz w:val="22"/>
                <w:szCs w:val="22"/>
              </w:rPr>
              <w:t xml:space="preserve"> safeguarding procedures.</w:t>
            </w:r>
          </w:p>
        </w:tc>
      </w:tr>
    </w:tbl>
    <w:p w14:paraId="76C4E196" w14:textId="77777777" w:rsidR="00D428D4" w:rsidRPr="00D617E2" w:rsidRDefault="00D428D4" w:rsidP="00D428D4">
      <w:pPr>
        <w:jc w:val="both"/>
        <w:rPr>
          <w:rFonts w:eastAsia="Arial"/>
          <w:sz w:val="20"/>
          <w:szCs w:val="20"/>
        </w:rPr>
      </w:pPr>
    </w:p>
    <w:p w14:paraId="7A0F257C" w14:textId="77777777" w:rsidR="00D428D4" w:rsidRPr="00D617E2" w:rsidRDefault="00D428D4" w:rsidP="009C2BC7">
      <w:pPr>
        <w:rPr>
          <w:rFonts w:ascii="Calibri" w:eastAsia="Calibri" w:hAnsi="Calibri" w:cs="Calibri"/>
          <w:b/>
          <w:bCs/>
        </w:rPr>
      </w:pPr>
      <w:bookmarkStart w:id="38" w:name="_Toc119397334"/>
      <w:r w:rsidRPr="00D617E2">
        <w:rPr>
          <w:rFonts w:ascii="Calibri" w:eastAsia="Arial" w:hAnsi="Calibri" w:cs="Calibri"/>
          <w:b/>
          <w:bCs/>
          <w:color w:val="000000"/>
        </w:rPr>
        <w:t>County Lines</w:t>
      </w:r>
      <w:bookmarkEnd w:id="38"/>
    </w:p>
    <w:p w14:paraId="321DF8C3" w14:textId="77777777" w:rsidR="00D428D4" w:rsidRPr="00D617E2" w:rsidRDefault="00D428D4" w:rsidP="00D428D4">
      <w:pPr>
        <w:jc w:val="both"/>
        <w:rPr>
          <w:rFonts w:ascii="Calibri" w:eastAsia="Arial" w:hAnsi="Calibri" w:cs="Calibri"/>
        </w:rPr>
      </w:pPr>
      <w:r w:rsidRPr="00D617E2">
        <w:rPr>
          <w:rFonts w:ascii="Calibri" w:eastAsia="Arial" w:hAnsi="Calibri" w:cs="Calibri"/>
        </w:rPr>
        <w:t xml:space="preserve">The National Crime Agency (NCA) defines county lines as gangs and organised criminal networks involved in exporting illegal drugs from big cities into smaller towns, using dedicated mobile phone lines or other form of ‘deal line.’ Customers live in a different area to the dealers, so drug runners are needed to transport the drugs and collect payment. </w:t>
      </w:r>
    </w:p>
    <w:p w14:paraId="42DD2E47" w14:textId="77777777" w:rsidR="00D428D4" w:rsidRPr="00D617E2" w:rsidRDefault="00D428D4" w:rsidP="00D428D4">
      <w:pPr>
        <w:jc w:val="both"/>
        <w:rPr>
          <w:rFonts w:ascii="Calibri" w:eastAsia="Arial" w:hAnsi="Calibri" w:cs="Calibri"/>
        </w:rPr>
      </w:pPr>
    </w:p>
    <w:p w14:paraId="3A4520AD" w14:textId="77777777" w:rsidR="00D428D4" w:rsidRPr="00D617E2" w:rsidRDefault="00D428D4" w:rsidP="00D428D4">
      <w:pPr>
        <w:autoSpaceDE w:val="0"/>
        <w:autoSpaceDN w:val="0"/>
        <w:adjustRightInd w:val="0"/>
        <w:jc w:val="both"/>
        <w:rPr>
          <w:rFonts w:ascii="Calibri" w:hAnsi="Calibri" w:cs="Calibri"/>
          <w:color w:val="000000"/>
        </w:rPr>
      </w:pPr>
      <w:r w:rsidRPr="00D617E2">
        <w:rPr>
          <w:rFonts w:ascii="Calibri" w:hAnsi="Calibri" w:cs="Calibri"/>
          <w:color w:val="000000"/>
        </w:rPr>
        <w:t xml:space="preserve">Perpetrators often use coercion, intimidation, violence (including sexual violence) and weapons to ensure compliance of victims. A child is targeted and recruited into county lines </w:t>
      </w:r>
      <w:r w:rsidRPr="00D617E2">
        <w:rPr>
          <w:rFonts w:ascii="Calibri" w:hAnsi="Calibri" w:cs="Calibri"/>
          <w:color w:val="000000"/>
        </w:rPr>
        <w:lastRenderedPageBreak/>
        <w:t>through schools, further and higher educational institutions, pupil referral units, special educational needs schools, children’s homes and care homes.</w:t>
      </w:r>
    </w:p>
    <w:p w14:paraId="0F5C333C" w14:textId="77777777" w:rsidR="00C75DB1" w:rsidRPr="00D617E2" w:rsidRDefault="00C75DB1" w:rsidP="00D428D4">
      <w:pPr>
        <w:autoSpaceDE w:val="0"/>
        <w:autoSpaceDN w:val="0"/>
        <w:adjustRightInd w:val="0"/>
        <w:jc w:val="both"/>
        <w:rPr>
          <w:rFonts w:ascii="Calibri" w:hAnsi="Calibri" w:cs="Calibri"/>
          <w:color w:val="000000"/>
        </w:rPr>
      </w:pPr>
    </w:p>
    <w:p w14:paraId="61900ABB" w14:textId="6FCC656E" w:rsidR="00D428D4" w:rsidRPr="00D617E2" w:rsidRDefault="00D428D4" w:rsidP="00D428D4">
      <w:pPr>
        <w:autoSpaceDE w:val="0"/>
        <w:autoSpaceDN w:val="0"/>
        <w:adjustRightInd w:val="0"/>
        <w:jc w:val="both"/>
        <w:rPr>
          <w:rFonts w:ascii="Calibri" w:hAnsi="Calibri" w:cs="Calibri"/>
          <w:color w:val="000000"/>
        </w:rPr>
      </w:pPr>
      <w:r w:rsidRPr="00D617E2">
        <w:rPr>
          <w:rFonts w:ascii="Calibri" w:hAnsi="Calibri" w:cs="Calibri"/>
          <w:color w:val="000000"/>
        </w:rPr>
        <w:t>Signs and symptoms include:</w:t>
      </w:r>
    </w:p>
    <w:p w14:paraId="6DF88A76" w14:textId="77777777" w:rsidR="00D428D4" w:rsidRPr="00D617E2" w:rsidRDefault="00D428D4" w:rsidP="00BE4998">
      <w:pPr>
        <w:numPr>
          <w:ilvl w:val="0"/>
          <w:numId w:val="230"/>
        </w:numPr>
        <w:tabs>
          <w:tab w:val="left" w:pos="1590"/>
        </w:tabs>
        <w:spacing w:after="160"/>
        <w:contextualSpacing/>
        <w:jc w:val="both"/>
        <w:rPr>
          <w:rFonts w:ascii="Calibri" w:eastAsia="Calibri" w:hAnsi="Calibri" w:cs="Calibri"/>
        </w:rPr>
      </w:pPr>
      <w:r w:rsidRPr="00D617E2">
        <w:rPr>
          <w:rFonts w:ascii="Calibri" w:eastAsia="Calibri" w:hAnsi="Calibri" w:cs="Calibri"/>
        </w:rPr>
        <w:t>Changes in dress style</w:t>
      </w:r>
    </w:p>
    <w:p w14:paraId="72E4CB99" w14:textId="77777777" w:rsidR="00D428D4" w:rsidRPr="00D617E2" w:rsidRDefault="00D428D4" w:rsidP="00BE4998">
      <w:pPr>
        <w:numPr>
          <w:ilvl w:val="0"/>
          <w:numId w:val="230"/>
        </w:numPr>
        <w:tabs>
          <w:tab w:val="left" w:pos="1590"/>
        </w:tabs>
        <w:spacing w:after="160"/>
        <w:contextualSpacing/>
        <w:jc w:val="both"/>
        <w:rPr>
          <w:rFonts w:ascii="Calibri" w:eastAsia="Calibri" w:hAnsi="Calibri" w:cs="Calibri"/>
        </w:rPr>
      </w:pPr>
      <w:r w:rsidRPr="00D617E2">
        <w:rPr>
          <w:rFonts w:ascii="Calibri" w:eastAsia="Calibri" w:hAnsi="Calibri" w:cs="Calibri"/>
        </w:rPr>
        <w:t>Unexplained, unaffordable new things (for example, clothes, jewellery, cars etc.)</w:t>
      </w:r>
    </w:p>
    <w:p w14:paraId="4E639ACD" w14:textId="77777777" w:rsidR="00D428D4" w:rsidRPr="00D617E2" w:rsidRDefault="00D428D4" w:rsidP="00BE4998">
      <w:pPr>
        <w:numPr>
          <w:ilvl w:val="0"/>
          <w:numId w:val="230"/>
        </w:numPr>
        <w:tabs>
          <w:tab w:val="left" w:pos="1590"/>
        </w:tabs>
        <w:spacing w:after="160"/>
        <w:contextualSpacing/>
        <w:jc w:val="both"/>
        <w:rPr>
          <w:rFonts w:ascii="Calibri" w:eastAsia="Calibri" w:hAnsi="Calibri" w:cs="Calibri"/>
        </w:rPr>
      </w:pPr>
      <w:r w:rsidRPr="00D617E2">
        <w:rPr>
          <w:rFonts w:ascii="Calibri" w:hAnsi="Calibri" w:cs="Calibri"/>
        </w:rPr>
        <w:t>Missing from home or school and/or significant decline in performance</w:t>
      </w:r>
    </w:p>
    <w:p w14:paraId="5E368BCE" w14:textId="77777777" w:rsidR="00D428D4" w:rsidRPr="00D617E2" w:rsidRDefault="00D428D4" w:rsidP="00BE4998">
      <w:pPr>
        <w:numPr>
          <w:ilvl w:val="0"/>
          <w:numId w:val="230"/>
        </w:numPr>
        <w:tabs>
          <w:tab w:val="left" w:pos="1590"/>
        </w:tabs>
        <w:spacing w:after="160"/>
        <w:contextualSpacing/>
        <w:jc w:val="both"/>
        <w:rPr>
          <w:rFonts w:ascii="Calibri" w:eastAsia="Calibri" w:hAnsi="Calibri" w:cs="Calibri"/>
        </w:rPr>
      </w:pPr>
      <w:r w:rsidRPr="00D617E2">
        <w:rPr>
          <w:rFonts w:ascii="Calibri" w:hAnsi="Calibri" w:cs="Calibri"/>
        </w:rPr>
        <w:t>New friends with those who don't share any mutual friendships with the victim, gang association or isolation from peers or social networks</w:t>
      </w:r>
    </w:p>
    <w:p w14:paraId="6D9E35CD" w14:textId="77777777" w:rsidR="00D428D4" w:rsidRPr="00D617E2" w:rsidRDefault="00D428D4" w:rsidP="00BE4998">
      <w:pPr>
        <w:numPr>
          <w:ilvl w:val="0"/>
          <w:numId w:val="230"/>
        </w:numPr>
        <w:tabs>
          <w:tab w:val="left" w:pos="1590"/>
        </w:tabs>
        <w:spacing w:after="160"/>
        <w:contextualSpacing/>
        <w:jc w:val="both"/>
        <w:rPr>
          <w:rFonts w:ascii="Calibri" w:eastAsia="Calibri" w:hAnsi="Calibri" w:cs="Calibri"/>
        </w:rPr>
      </w:pPr>
      <w:r w:rsidRPr="00D617E2">
        <w:rPr>
          <w:rFonts w:ascii="Calibri" w:eastAsia="Calibri" w:hAnsi="Calibri" w:cs="Calibri"/>
        </w:rPr>
        <w:t>Increase in anti-social behaviour in the community including</w:t>
      </w:r>
      <w:r w:rsidRPr="00D617E2">
        <w:rPr>
          <w:rFonts w:ascii="Calibri" w:hAnsi="Calibri" w:cs="Calibri"/>
        </w:rPr>
        <w:t xml:space="preserve"> weapons</w:t>
      </w:r>
    </w:p>
    <w:p w14:paraId="6982DCC0" w14:textId="77777777" w:rsidR="00D428D4" w:rsidRPr="00D617E2" w:rsidRDefault="00D428D4" w:rsidP="00BE4998">
      <w:pPr>
        <w:numPr>
          <w:ilvl w:val="0"/>
          <w:numId w:val="230"/>
        </w:numPr>
        <w:tabs>
          <w:tab w:val="left" w:pos="1590"/>
        </w:tabs>
        <w:spacing w:after="160"/>
        <w:contextualSpacing/>
        <w:jc w:val="both"/>
        <w:rPr>
          <w:rFonts w:ascii="Calibri" w:eastAsia="Calibri" w:hAnsi="Calibri" w:cs="Calibri"/>
        </w:rPr>
      </w:pPr>
      <w:r w:rsidRPr="00D617E2">
        <w:rPr>
          <w:rFonts w:ascii="Calibri" w:hAnsi="Calibri" w:cs="Calibri"/>
        </w:rPr>
        <w:t>Receiving more texts or calls than usual</w:t>
      </w:r>
    </w:p>
    <w:p w14:paraId="5C5BA583" w14:textId="77777777" w:rsidR="00D428D4" w:rsidRPr="00D617E2" w:rsidRDefault="00D428D4" w:rsidP="00BE4998">
      <w:pPr>
        <w:numPr>
          <w:ilvl w:val="0"/>
          <w:numId w:val="230"/>
        </w:numPr>
        <w:tabs>
          <w:tab w:val="left" w:pos="1590"/>
        </w:tabs>
        <w:spacing w:after="160"/>
        <w:contextualSpacing/>
        <w:jc w:val="both"/>
        <w:rPr>
          <w:rFonts w:ascii="Calibri" w:eastAsia="Calibri" w:hAnsi="Calibri" w:cs="Calibri"/>
        </w:rPr>
      </w:pPr>
      <w:r w:rsidRPr="00D617E2">
        <w:rPr>
          <w:rFonts w:ascii="Calibri" w:hAnsi="Calibri" w:cs="Calibri"/>
        </w:rPr>
        <w:t>Unexplained injuries</w:t>
      </w:r>
    </w:p>
    <w:p w14:paraId="5AE92E86" w14:textId="5113A427" w:rsidR="00BD6A82" w:rsidRPr="00D617E2" w:rsidRDefault="00D428D4" w:rsidP="00BE4998">
      <w:pPr>
        <w:numPr>
          <w:ilvl w:val="0"/>
          <w:numId w:val="230"/>
        </w:numPr>
        <w:tabs>
          <w:tab w:val="left" w:pos="1590"/>
        </w:tabs>
        <w:spacing w:after="160"/>
        <w:contextualSpacing/>
        <w:jc w:val="both"/>
        <w:rPr>
          <w:rFonts w:ascii="Calibri" w:eastAsia="Calibri" w:hAnsi="Calibri" w:cs="Calibri"/>
        </w:rPr>
      </w:pPr>
      <w:r w:rsidRPr="00D617E2">
        <w:rPr>
          <w:rFonts w:ascii="Calibri" w:hAnsi="Calibri" w:cs="Calibri"/>
        </w:rPr>
        <w:t>Significant changes in emotional well-being</w:t>
      </w:r>
    </w:p>
    <w:tbl>
      <w:tblPr>
        <w:tblpPr w:leftFromText="180" w:rightFromText="180" w:vertAnchor="page" w:horzAnchor="margin" w:tblpY="67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1"/>
      </w:tblGrid>
      <w:tr w:rsidR="00355183" w:rsidRPr="00D617E2" w14:paraId="5CF7E272" w14:textId="77777777" w:rsidTr="00355183">
        <w:tc>
          <w:tcPr>
            <w:tcW w:w="898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1A9B9034" w14:textId="77777777" w:rsidR="00355183" w:rsidRPr="00D617E2" w:rsidRDefault="00355183" w:rsidP="00355183">
            <w:pPr>
              <w:rPr>
                <w:rFonts w:ascii="Calibri" w:hAnsi="Calibri" w:cs="Calibri"/>
                <w:b/>
                <w:bCs/>
                <w:color w:val="000000"/>
                <w:sz w:val="22"/>
                <w:szCs w:val="22"/>
              </w:rPr>
            </w:pPr>
            <w:r w:rsidRPr="00D617E2">
              <w:rPr>
                <w:rFonts w:ascii="Calibri" w:hAnsi="Calibri" w:cs="Calibri"/>
                <w:color w:val="000000"/>
                <w:sz w:val="22"/>
                <w:szCs w:val="22"/>
              </w:rPr>
              <w:t>If involvement in</w:t>
            </w:r>
            <w:r w:rsidRPr="00D617E2">
              <w:rPr>
                <w:rFonts w:ascii="Calibri" w:hAnsi="Calibri" w:cs="Calibri"/>
                <w:b/>
                <w:bCs/>
                <w:color w:val="000000"/>
                <w:sz w:val="22"/>
                <w:szCs w:val="22"/>
              </w:rPr>
              <w:t xml:space="preserve"> county lines </w:t>
            </w:r>
            <w:r w:rsidRPr="00D617E2">
              <w:rPr>
                <w:rFonts w:ascii="Calibri" w:hAnsi="Calibri" w:cs="Calibri"/>
                <w:color w:val="000000"/>
                <w:sz w:val="22"/>
                <w:szCs w:val="22"/>
              </w:rPr>
              <w:t>is suspected, then any concerns must be reported in line with our safeguarding procedures.</w:t>
            </w:r>
          </w:p>
        </w:tc>
      </w:tr>
    </w:tbl>
    <w:p w14:paraId="1397BF9B" w14:textId="77777777" w:rsidR="00D428D4" w:rsidRPr="00D617E2" w:rsidRDefault="00D428D4" w:rsidP="00BE4998">
      <w:pPr>
        <w:numPr>
          <w:ilvl w:val="0"/>
          <w:numId w:val="230"/>
        </w:numPr>
        <w:tabs>
          <w:tab w:val="left" w:pos="1590"/>
        </w:tabs>
        <w:spacing w:after="160"/>
        <w:contextualSpacing/>
        <w:jc w:val="both"/>
        <w:rPr>
          <w:rFonts w:ascii="Calibri" w:eastAsia="Calibri" w:hAnsi="Calibri" w:cs="Calibri"/>
        </w:rPr>
      </w:pPr>
      <w:r w:rsidRPr="00D617E2">
        <w:rPr>
          <w:rFonts w:ascii="Calibri" w:eastAsia="Calibri" w:hAnsi="Calibri" w:cs="Calibri"/>
        </w:rPr>
        <w:t>Being seen in different cars or taxis driven by unknown adults</w:t>
      </w:r>
    </w:p>
    <w:p w14:paraId="2FDAB5AB" w14:textId="7985EDA1" w:rsidR="00EA5DE4" w:rsidRPr="00D617E2" w:rsidRDefault="00D428D4" w:rsidP="00BE4998">
      <w:pPr>
        <w:numPr>
          <w:ilvl w:val="0"/>
          <w:numId w:val="230"/>
        </w:numPr>
        <w:tabs>
          <w:tab w:val="left" w:pos="1590"/>
        </w:tabs>
        <w:spacing w:after="160"/>
        <w:contextualSpacing/>
        <w:jc w:val="both"/>
        <w:rPr>
          <w:rFonts w:ascii="Calibri" w:eastAsia="Calibri" w:hAnsi="Calibri" w:cs="Calibri"/>
        </w:rPr>
      </w:pPr>
      <w:r w:rsidRPr="00D617E2">
        <w:rPr>
          <w:rFonts w:ascii="Calibri" w:eastAsia="Calibri" w:hAnsi="Calibri" w:cs="Calibri"/>
        </w:rPr>
        <w:t>A child being unfamiliar with where they are.</w:t>
      </w:r>
    </w:p>
    <w:p w14:paraId="3716CA38" w14:textId="77777777" w:rsidR="00BD6A82" w:rsidRPr="00D617E2" w:rsidRDefault="00BD6A82" w:rsidP="00E46312">
      <w:pPr>
        <w:tabs>
          <w:tab w:val="left" w:pos="1590"/>
        </w:tabs>
        <w:ind w:left="720"/>
        <w:contextualSpacing/>
        <w:jc w:val="both"/>
        <w:rPr>
          <w:rFonts w:ascii="Calibri" w:eastAsia="Calibri" w:hAnsi="Calibri" w:cs="Calibri"/>
        </w:rPr>
      </w:pPr>
    </w:p>
    <w:p w14:paraId="7F728C6F" w14:textId="277EDC4F" w:rsidR="00D428D4" w:rsidRPr="00D617E2" w:rsidRDefault="00D428D4" w:rsidP="009C2BC7">
      <w:pPr>
        <w:rPr>
          <w:rFonts w:ascii="Calibri" w:hAnsi="Calibri" w:cs="Calibri"/>
          <w:b/>
          <w:bCs/>
          <w:color w:val="000000"/>
        </w:rPr>
      </w:pPr>
      <w:bookmarkStart w:id="39" w:name="_Toc119397335"/>
      <w:r w:rsidRPr="00D617E2">
        <w:rPr>
          <w:rFonts w:ascii="Calibri" w:hAnsi="Calibri" w:cs="Calibri"/>
          <w:b/>
          <w:bCs/>
          <w:color w:val="000000"/>
        </w:rPr>
        <w:t>Cuckooing</w:t>
      </w:r>
      <w:bookmarkEnd w:id="39"/>
    </w:p>
    <w:p w14:paraId="688281E5" w14:textId="77777777" w:rsidR="00D428D4" w:rsidRPr="00D617E2" w:rsidRDefault="00D428D4" w:rsidP="00D428D4">
      <w:pPr>
        <w:autoSpaceDE w:val="0"/>
        <w:autoSpaceDN w:val="0"/>
        <w:adjustRightInd w:val="0"/>
        <w:jc w:val="both"/>
        <w:rPr>
          <w:rFonts w:ascii="Calibri" w:hAnsi="Calibri" w:cs="Calibri"/>
          <w:color w:val="000000"/>
        </w:rPr>
      </w:pPr>
      <w:r w:rsidRPr="00D617E2">
        <w:rPr>
          <w:rFonts w:ascii="Calibri" w:hAnsi="Calibri" w:cs="Calibri"/>
          <w:color w:val="000000"/>
        </w:rPr>
        <w:t>Cuckooing is a form of county lines crime. In this instance, the drug dealers take over the home of a vulnerable person in order to criminally exploit them by using their home as a base for drug dealing, often in multi-occupancy or social housing properties.</w:t>
      </w:r>
    </w:p>
    <w:p w14:paraId="71BE2CE4" w14:textId="77777777" w:rsidR="00D428D4" w:rsidRPr="00D617E2" w:rsidRDefault="00D428D4" w:rsidP="00D428D4">
      <w:pPr>
        <w:autoSpaceDE w:val="0"/>
        <w:autoSpaceDN w:val="0"/>
        <w:adjustRightInd w:val="0"/>
        <w:jc w:val="both"/>
        <w:rPr>
          <w:rFonts w:ascii="Calibri" w:hAnsi="Calibri" w:cs="Calibri"/>
          <w:color w:val="000000"/>
        </w:rPr>
      </w:pPr>
    </w:p>
    <w:p w14:paraId="27CD2CF4" w14:textId="77777777" w:rsidR="00D428D4" w:rsidRPr="00D617E2" w:rsidRDefault="00D428D4" w:rsidP="00D428D4">
      <w:pPr>
        <w:autoSpaceDE w:val="0"/>
        <w:autoSpaceDN w:val="0"/>
        <w:adjustRightInd w:val="0"/>
        <w:jc w:val="both"/>
        <w:rPr>
          <w:rFonts w:ascii="Calibri" w:hAnsi="Calibri" w:cs="Calibri"/>
          <w:color w:val="000000"/>
        </w:rPr>
      </w:pPr>
      <w:r w:rsidRPr="00D617E2">
        <w:rPr>
          <w:rFonts w:ascii="Calibri" w:hAnsi="Calibri" w:cs="Calibri"/>
          <w:color w:val="000000"/>
        </w:rPr>
        <w:t>Signs and symptoms include:</w:t>
      </w:r>
    </w:p>
    <w:p w14:paraId="05424584" w14:textId="77777777" w:rsidR="00D428D4" w:rsidRPr="00D617E2" w:rsidRDefault="00D428D4" w:rsidP="00BE4998">
      <w:pPr>
        <w:pStyle w:val="ListParagraph"/>
        <w:numPr>
          <w:ilvl w:val="0"/>
          <w:numId w:val="229"/>
        </w:numPr>
        <w:tabs>
          <w:tab w:val="left" w:pos="1590"/>
        </w:tabs>
        <w:spacing w:after="160" w:line="259" w:lineRule="auto"/>
        <w:contextualSpacing/>
        <w:jc w:val="both"/>
        <w:rPr>
          <w:rFonts w:ascii="Calibri" w:hAnsi="Calibri" w:cs="Calibri"/>
        </w:rPr>
      </w:pPr>
      <w:r w:rsidRPr="00D617E2">
        <w:rPr>
          <w:rFonts w:ascii="Calibri" w:hAnsi="Calibri" w:cs="Calibri"/>
        </w:rPr>
        <w:t>An increase in people, particularly unknown people, entering or leaving a home or taking up residence</w:t>
      </w:r>
    </w:p>
    <w:p w14:paraId="5A718742" w14:textId="77777777" w:rsidR="00D428D4" w:rsidRPr="00D617E2" w:rsidRDefault="00D428D4" w:rsidP="00BE4998">
      <w:pPr>
        <w:pStyle w:val="ListParagraph"/>
        <w:numPr>
          <w:ilvl w:val="0"/>
          <w:numId w:val="229"/>
        </w:numPr>
        <w:tabs>
          <w:tab w:val="left" w:pos="1590"/>
        </w:tabs>
        <w:spacing w:after="160" w:line="259" w:lineRule="auto"/>
        <w:contextualSpacing/>
        <w:jc w:val="both"/>
        <w:rPr>
          <w:rFonts w:ascii="Calibri" w:hAnsi="Calibri" w:cs="Calibri"/>
        </w:rPr>
      </w:pPr>
      <w:r w:rsidRPr="00D617E2">
        <w:rPr>
          <w:rFonts w:ascii="Calibri" w:hAnsi="Calibri" w:cs="Calibri"/>
        </w:rPr>
        <w:t>An increase in cars or bikes outside a home</w:t>
      </w:r>
    </w:p>
    <w:p w14:paraId="505ED28E" w14:textId="77777777" w:rsidR="00D428D4" w:rsidRPr="00D617E2" w:rsidRDefault="00D428D4" w:rsidP="00BE4998">
      <w:pPr>
        <w:pStyle w:val="ListParagraph"/>
        <w:numPr>
          <w:ilvl w:val="0"/>
          <w:numId w:val="229"/>
        </w:numPr>
        <w:tabs>
          <w:tab w:val="left" w:pos="1590"/>
        </w:tabs>
        <w:spacing w:after="160" w:line="259" w:lineRule="auto"/>
        <w:contextualSpacing/>
        <w:jc w:val="both"/>
        <w:rPr>
          <w:rFonts w:ascii="Calibri" w:hAnsi="Calibri" w:cs="Calibri"/>
        </w:rPr>
      </w:pPr>
      <w:r w:rsidRPr="00D617E2">
        <w:rPr>
          <w:rFonts w:ascii="Calibri" w:hAnsi="Calibri" w:cs="Calibri"/>
        </w:rPr>
        <w:t>A neighbour who hasn't been seen for an extended period</w:t>
      </w:r>
    </w:p>
    <w:p w14:paraId="60C07AC9" w14:textId="77777777" w:rsidR="00D428D4" w:rsidRPr="00D617E2" w:rsidRDefault="00D428D4" w:rsidP="00BE4998">
      <w:pPr>
        <w:pStyle w:val="ListParagraph"/>
        <w:numPr>
          <w:ilvl w:val="0"/>
          <w:numId w:val="229"/>
        </w:numPr>
        <w:tabs>
          <w:tab w:val="left" w:pos="1590"/>
        </w:tabs>
        <w:spacing w:after="160" w:line="259" w:lineRule="auto"/>
        <w:contextualSpacing/>
        <w:jc w:val="both"/>
        <w:rPr>
          <w:rFonts w:ascii="Calibri" w:hAnsi="Calibri" w:cs="Calibri"/>
        </w:rPr>
      </w:pPr>
      <w:r w:rsidRPr="00D617E2">
        <w:rPr>
          <w:rFonts w:ascii="Calibri" w:hAnsi="Calibri" w:cs="Calibri"/>
        </w:rPr>
        <w:t>Windows covered or curtains closed for a long period</w:t>
      </w:r>
    </w:p>
    <w:p w14:paraId="53334BC2" w14:textId="77D001F3" w:rsidR="00D428D4" w:rsidRPr="00D617E2" w:rsidRDefault="00D428D4" w:rsidP="00BE4998">
      <w:pPr>
        <w:pStyle w:val="ListParagraph"/>
        <w:numPr>
          <w:ilvl w:val="0"/>
          <w:numId w:val="229"/>
        </w:numPr>
        <w:tabs>
          <w:tab w:val="left" w:pos="1590"/>
        </w:tabs>
        <w:spacing w:after="160" w:line="259" w:lineRule="auto"/>
        <w:contextualSpacing/>
        <w:jc w:val="both"/>
        <w:rPr>
          <w:rFonts w:ascii="Calibri" w:hAnsi="Calibri" w:cs="Calibri"/>
        </w:rPr>
      </w:pPr>
      <w:r w:rsidRPr="00D617E2">
        <w:rPr>
          <w:rFonts w:ascii="Calibri" w:hAnsi="Calibri" w:cs="Calibri"/>
        </w:rPr>
        <w:t xml:space="preserve">Change in resident's mood and/or demeanour (for example, secretive, </w:t>
      </w:r>
      <w:r w:rsidR="00F47151" w:rsidRPr="00D617E2">
        <w:rPr>
          <w:rFonts w:ascii="Calibri" w:hAnsi="Calibri" w:cs="Calibri"/>
        </w:rPr>
        <w:t>withdrawn, aggressive</w:t>
      </w:r>
      <w:r w:rsidRPr="00D617E2">
        <w:rPr>
          <w:rFonts w:ascii="Calibri" w:hAnsi="Calibri" w:cs="Calibri"/>
        </w:rPr>
        <w:t xml:space="preserve"> or emotional)</w:t>
      </w:r>
    </w:p>
    <w:p w14:paraId="71EE2A0A" w14:textId="77777777" w:rsidR="00D428D4" w:rsidRPr="00D617E2" w:rsidRDefault="00D428D4" w:rsidP="00BE4998">
      <w:pPr>
        <w:pStyle w:val="ListParagraph"/>
        <w:numPr>
          <w:ilvl w:val="0"/>
          <w:numId w:val="229"/>
        </w:numPr>
        <w:tabs>
          <w:tab w:val="left" w:pos="1590"/>
        </w:tabs>
        <w:spacing w:after="160" w:line="259" w:lineRule="auto"/>
        <w:contextualSpacing/>
        <w:jc w:val="both"/>
        <w:rPr>
          <w:rFonts w:ascii="Calibri" w:hAnsi="Calibri" w:cs="Calibri"/>
        </w:rPr>
      </w:pPr>
      <w:r w:rsidRPr="00D617E2">
        <w:rPr>
          <w:rFonts w:ascii="Calibri" w:hAnsi="Calibri" w:cs="Calibri"/>
        </w:rPr>
        <w:t>Substance misuse and/or drug paraphernalia</w:t>
      </w:r>
    </w:p>
    <w:p w14:paraId="6AAD1F00" w14:textId="63AE4EB2" w:rsidR="0013529E" w:rsidRPr="00D617E2" w:rsidRDefault="00D428D4" w:rsidP="00BE4998">
      <w:pPr>
        <w:pStyle w:val="ListParagraph"/>
        <w:numPr>
          <w:ilvl w:val="0"/>
          <w:numId w:val="229"/>
        </w:numPr>
        <w:tabs>
          <w:tab w:val="left" w:pos="1590"/>
        </w:tabs>
        <w:spacing w:line="259" w:lineRule="auto"/>
        <w:ind w:left="714" w:hanging="357"/>
        <w:contextualSpacing/>
        <w:jc w:val="both"/>
        <w:rPr>
          <w:rFonts w:ascii="Calibri" w:hAnsi="Calibri" w:cs="Calibri"/>
        </w:rPr>
      </w:pPr>
      <w:r w:rsidRPr="00D617E2">
        <w:rPr>
          <w:rFonts w:ascii="Calibri" w:hAnsi="Calibri" w:cs="Calibri"/>
        </w:rPr>
        <w:t>Increased anti-social behaviour.</w:t>
      </w:r>
    </w:p>
    <w:p w14:paraId="310DF575" w14:textId="77777777" w:rsidR="0013529E" w:rsidRPr="00D617E2" w:rsidRDefault="0013529E" w:rsidP="0013529E">
      <w:pPr>
        <w:pStyle w:val="ListParagraph"/>
        <w:tabs>
          <w:tab w:val="left" w:pos="1590"/>
        </w:tabs>
        <w:spacing w:line="259" w:lineRule="auto"/>
        <w:ind w:left="714"/>
        <w:contextualSpacing/>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1"/>
      </w:tblGrid>
      <w:tr w:rsidR="00495ACE" w:rsidRPr="00D617E2" w14:paraId="695FE89B" w14:textId="77777777" w:rsidTr="006D743E">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33915468" w14:textId="4AE24E56" w:rsidR="00D428D4" w:rsidRPr="00D617E2" w:rsidRDefault="00D428D4" w:rsidP="00F4485C">
            <w:pPr>
              <w:autoSpaceDE w:val="0"/>
              <w:autoSpaceDN w:val="0"/>
              <w:adjustRightInd w:val="0"/>
              <w:jc w:val="both"/>
              <w:rPr>
                <w:rFonts w:ascii="Calibri" w:eastAsia="Arial" w:hAnsi="Calibri" w:cs="Calibri"/>
                <w:sz w:val="22"/>
                <w:szCs w:val="22"/>
              </w:rPr>
            </w:pPr>
            <w:r w:rsidRPr="00D617E2">
              <w:rPr>
                <w:rFonts w:ascii="Calibri" w:eastAsia="Calibri" w:hAnsi="Calibri" w:cs="Calibri"/>
                <w:color w:val="000000"/>
                <w:sz w:val="22"/>
                <w:szCs w:val="22"/>
              </w:rPr>
              <w:t xml:space="preserve">If </w:t>
            </w:r>
            <w:r w:rsidRPr="00D617E2">
              <w:rPr>
                <w:rFonts w:ascii="Calibri" w:eastAsia="Calibri" w:hAnsi="Calibri" w:cs="Calibri"/>
                <w:b/>
                <w:color w:val="000000"/>
                <w:sz w:val="22"/>
                <w:szCs w:val="22"/>
              </w:rPr>
              <w:t>cuckooing</w:t>
            </w:r>
            <w:r w:rsidRPr="00D617E2">
              <w:rPr>
                <w:rFonts w:ascii="Calibri" w:eastAsia="Calibri" w:hAnsi="Calibri" w:cs="Calibri"/>
                <w:color w:val="000000"/>
                <w:sz w:val="22"/>
                <w:szCs w:val="22"/>
              </w:rPr>
              <w:t xml:space="preserve"> is suspected, then </w:t>
            </w:r>
            <w:r w:rsidRPr="00D617E2">
              <w:rPr>
                <w:rFonts w:ascii="Calibri" w:eastAsia="Arial" w:hAnsi="Calibri" w:cs="Calibri"/>
                <w:sz w:val="22"/>
                <w:szCs w:val="22"/>
              </w:rPr>
              <w:t xml:space="preserve">any concerns must be reported in line with </w:t>
            </w:r>
            <w:r w:rsidR="009C2BC7" w:rsidRPr="00D617E2">
              <w:rPr>
                <w:rFonts w:ascii="Calibri" w:eastAsia="Arial" w:hAnsi="Calibri" w:cs="Calibri"/>
                <w:sz w:val="22"/>
                <w:szCs w:val="22"/>
              </w:rPr>
              <w:t>our</w:t>
            </w:r>
            <w:r w:rsidRPr="00D617E2">
              <w:rPr>
                <w:rFonts w:ascii="Calibri" w:eastAsia="Arial" w:hAnsi="Calibri" w:cs="Calibri"/>
                <w:sz w:val="22"/>
                <w:szCs w:val="22"/>
              </w:rPr>
              <w:t xml:space="preserve"> safeguarding procedures.</w:t>
            </w:r>
          </w:p>
        </w:tc>
      </w:tr>
    </w:tbl>
    <w:p w14:paraId="2DF627AA" w14:textId="77777777" w:rsidR="00EC4B8E" w:rsidRPr="00D617E2" w:rsidRDefault="00EC4B8E" w:rsidP="009C2BC7">
      <w:pPr>
        <w:rPr>
          <w:rFonts w:ascii="Calibri" w:hAnsi="Calibri" w:cs="Calibri"/>
          <w:b/>
          <w:bCs/>
        </w:rPr>
      </w:pPr>
      <w:bookmarkStart w:id="40" w:name="_Toc119397336"/>
    </w:p>
    <w:p w14:paraId="753969C9" w14:textId="34E41B40" w:rsidR="00D428D4" w:rsidRPr="00D617E2" w:rsidRDefault="00D428D4" w:rsidP="009C2BC7">
      <w:pPr>
        <w:rPr>
          <w:rFonts w:ascii="Calibri" w:hAnsi="Calibri" w:cs="Calibri"/>
          <w:b/>
          <w:bCs/>
        </w:rPr>
      </w:pPr>
      <w:r w:rsidRPr="00D617E2">
        <w:rPr>
          <w:rFonts w:ascii="Calibri" w:hAnsi="Calibri" w:cs="Calibri"/>
          <w:b/>
          <w:bCs/>
        </w:rPr>
        <w:t>Child trafficking and modern slavery</w:t>
      </w:r>
      <w:bookmarkEnd w:id="40"/>
    </w:p>
    <w:p w14:paraId="369C27E6" w14:textId="77777777" w:rsidR="00D428D4" w:rsidRPr="00D617E2" w:rsidRDefault="00D428D4" w:rsidP="00D428D4">
      <w:pPr>
        <w:jc w:val="both"/>
        <w:rPr>
          <w:rFonts w:ascii="Calibri" w:hAnsi="Calibri" w:cs="Calibri"/>
        </w:rPr>
      </w:pPr>
      <w:r w:rsidRPr="00D617E2">
        <w:rPr>
          <w:rFonts w:ascii="Calibri" w:hAnsi="Calibri" w:cs="Calibri"/>
        </w:rPr>
        <w:t xml:space="preserve">Child trafficking and modern slavery is when children are recruited, moved, transported and then exploited, forced to work or are sold. </w:t>
      </w:r>
    </w:p>
    <w:p w14:paraId="1FB38157" w14:textId="77777777" w:rsidR="00D428D4" w:rsidRPr="00D617E2" w:rsidRDefault="00D428D4" w:rsidP="00D428D4">
      <w:pPr>
        <w:jc w:val="both"/>
        <w:rPr>
          <w:rFonts w:ascii="Calibri" w:hAnsi="Calibri" w:cs="Calibri"/>
        </w:rPr>
      </w:pPr>
    </w:p>
    <w:p w14:paraId="4475B7D4" w14:textId="77777777" w:rsidR="00D428D4" w:rsidRPr="00D617E2" w:rsidRDefault="00D428D4" w:rsidP="00D428D4">
      <w:pPr>
        <w:jc w:val="both"/>
        <w:rPr>
          <w:rFonts w:ascii="Calibri" w:hAnsi="Calibri" w:cs="Calibri"/>
        </w:rPr>
      </w:pPr>
      <w:r w:rsidRPr="00D617E2">
        <w:rPr>
          <w:rFonts w:ascii="Calibri" w:hAnsi="Calibri" w:cs="Calibri"/>
        </w:rPr>
        <w:t>For a child to have been a victim of trafficking there must have been:</w:t>
      </w:r>
    </w:p>
    <w:p w14:paraId="731A15F5" w14:textId="77777777" w:rsidR="00D428D4" w:rsidRPr="00D617E2" w:rsidRDefault="00D428D4" w:rsidP="00BE4998">
      <w:pPr>
        <w:pStyle w:val="ListParagraph"/>
        <w:numPr>
          <w:ilvl w:val="0"/>
          <w:numId w:val="151"/>
        </w:numPr>
        <w:jc w:val="both"/>
        <w:rPr>
          <w:rFonts w:ascii="Calibri" w:hAnsi="Calibri" w:cs="Calibri"/>
        </w:rPr>
      </w:pPr>
      <w:r w:rsidRPr="00D617E2">
        <w:rPr>
          <w:rFonts w:ascii="Calibri" w:hAnsi="Calibri" w:cs="Calibri"/>
          <w:i/>
        </w:rPr>
        <w:t>Action</w:t>
      </w:r>
      <w:r w:rsidRPr="00D617E2">
        <w:rPr>
          <w:rFonts w:ascii="Calibri" w:hAnsi="Calibri" w:cs="Calibri"/>
        </w:rPr>
        <w:t>: recruitment, transportation, transfer, harbouring or receipt of a child for the purpose of exploitation</w:t>
      </w:r>
    </w:p>
    <w:p w14:paraId="4AC93EF4" w14:textId="77777777" w:rsidR="00D428D4" w:rsidRPr="00D617E2" w:rsidRDefault="00D428D4" w:rsidP="00BE4998">
      <w:pPr>
        <w:pStyle w:val="ListParagraph"/>
        <w:numPr>
          <w:ilvl w:val="0"/>
          <w:numId w:val="151"/>
        </w:numPr>
        <w:jc w:val="both"/>
        <w:rPr>
          <w:rFonts w:ascii="Calibri" w:hAnsi="Calibri" w:cs="Calibri"/>
        </w:rPr>
      </w:pPr>
      <w:r w:rsidRPr="00D617E2">
        <w:rPr>
          <w:rFonts w:ascii="Calibri" w:hAnsi="Calibri" w:cs="Calibri"/>
          <w:i/>
        </w:rPr>
        <w:lastRenderedPageBreak/>
        <w:t>Purpose</w:t>
      </w:r>
      <w:r w:rsidRPr="00D617E2">
        <w:rPr>
          <w:rFonts w:ascii="Calibri" w:hAnsi="Calibri" w:cs="Calibri"/>
        </w:rPr>
        <w:t>: sexual exploitation, forced labour or domestic servitude, slavery, financial exploitation, illegal adoption, removal of organs.</w:t>
      </w:r>
    </w:p>
    <w:p w14:paraId="258106A9" w14:textId="77777777" w:rsidR="00D428D4" w:rsidRPr="00D617E2" w:rsidRDefault="00D428D4" w:rsidP="00D428D4">
      <w:pPr>
        <w:jc w:val="both"/>
        <w:rPr>
          <w:rFonts w:ascii="Calibri" w:hAnsi="Calibri" w:cs="Calibri"/>
        </w:rPr>
      </w:pPr>
    </w:p>
    <w:p w14:paraId="6C66A3A3" w14:textId="2F16651F" w:rsidR="00AF1F17" w:rsidRPr="00D617E2" w:rsidRDefault="00D428D4" w:rsidP="00D428D4">
      <w:pPr>
        <w:jc w:val="both"/>
        <w:rPr>
          <w:rFonts w:ascii="Calibri" w:hAnsi="Calibri" w:cs="Calibri"/>
        </w:rPr>
      </w:pPr>
      <w:r w:rsidRPr="00D617E2">
        <w:rPr>
          <w:rFonts w:ascii="Calibri" w:hAnsi="Calibri" w:cs="Calibri"/>
        </w:rPr>
        <w:t>Modern slavery includes slavery, servitude and forced or compulsory labour and child trafficking</w:t>
      </w:r>
      <w:r w:rsidR="00586017" w:rsidRPr="00D617E2">
        <w:rPr>
          <w:rFonts w:ascii="Calibri" w:hAnsi="Calibri" w:cs="Calibri"/>
        </w:rPr>
        <w:t xml:space="preserve">. </w:t>
      </w:r>
      <w:r w:rsidRPr="00D617E2">
        <w:rPr>
          <w:rFonts w:ascii="Calibri" w:hAnsi="Calibri" w:cs="Calibri"/>
        </w:rPr>
        <w:t xml:space="preserve">Victims of modern slavery are also likely to be subjected to other types of abuse such as physical, sexual and emotional abuse. </w:t>
      </w:r>
    </w:p>
    <w:p w14:paraId="02389802" w14:textId="77777777" w:rsidR="00AF1F17" w:rsidRPr="00D617E2" w:rsidRDefault="00AF1F17" w:rsidP="00D428D4">
      <w:pPr>
        <w:jc w:val="both"/>
        <w:rPr>
          <w:rFonts w:ascii="Calibri" w:hAnsi="Calibri" w:cs="Calibri"/>
        </w:rPr>
      </w:pPr>
    </w:p>
    <w:p w14:paraId="172FC206" w14:textId="38A08C71" w:rsidR="00D428D4" w:rsidRPr="00D617E2" w:rsidRDefault="00D428D4" w:rsidP="00D428D4">
      <w:pPr>
        <w:jc w:val="both"/>
        <w:rPr>
          <w:rFonts w:ascii="Calibri" w:hAnsi="Calibri" w:cs="Calibri"/>
        </w:rPr>
      </w:pPr>
      <w:r w:rsidRPr="00D617E2">
        <w:rPr>
          <w:rFonts w:ascii="Calibri" w:hAnsi="Calibri" w:cs="Calibri"/>
        </w:rPr>
        <w:t xml:space="preserve">Signs and symptoms for children include: </w:t>
      </w:r>
    </w:p>
    <w:p w14:paraId="1E332557" w14:textId="77777777" w:rsidR="00D428D4" w:rsidRPr="00D617E2" w:rsidRDefault="00D428D4" w:rsidP="00BE4998">
      <w:pPr>
        <w:pStyle w:val="ListParagraph"/>
        <w:numPr>
          <w:ilvl w:val="0"/>
          <w:numId w:val="237"/>
        </w:numPr>
        <w:spacing w:after="200" w:line="276" w:lineRule="auto"/>
        <w:contextualSpacing/>
        <w:jc w:val="both"/>
        <w:rPr>
          <w:rFonts w:ascii="Calibri" w:hAnsi="Calibri" w:cs="Calibri"/>
        </w:rPr>
      </w:pPr>
      <w:r w:rsidRPr="00D617E2">
        <w:rPr>
          <w:rFonts w:ascii="Calibri" w:hAnsi="Calibri" w:cs="Calibri"/>
        </w:rPr>
        <w:t>Being under control and reluctant to interact with others</w:t>
      </w:r>
    </w:p>
    <w:p w14:paraId="14D02F8C" w14:textId="6F86A80C" w:rsidR="002F1958" w:rsidRPr="00D617E2" w:rsidRDefault="00D428D4" w:rsidP="00004482">
      <w:pPr>
        <w:pStyle w:val="ListParagraph"/>
        <w:numPr>
          <w:ilvl w:val="0"/>
          <w:numId w:val="237"/>
        </w:numPr>
        <w:spacing w:after="200" w:line="276" w:lineRule="auto"/>
        <w:contextualSpacing/>
        <w:jc w:val="both"/>
        <w:rPr>
          <w:rFonts w:ascii="Calibri" w:hAnsi="Calibri" w:cs="Calibri"/>
        </w:rPr>
      </w:pPr>
      <w:r w:rsidRPr="00D617E2">
        <w:rPr>
          <w:rFonts w:ascii="Calibri" w:hAnsi="Calibri" w:cs="Calibri"/>
        </w:rPr>
        <w:t xml:space="preserve">Having few personal belongings, wearing the same clothes every day or wearing unsuitable clothes </w:t>
      </w:r>
    </w:p>
    <w:p w14:paraId="5CB3A1FA" w14:textId="77777777" w:rsidR="00D428D4" w:rsidRPr="00D617E2" w:rsidRDefault="00D428D4" w:rsidP="00BE4998">
      <w:pPr>
        <w:pStyle w:val="ListParagraph"/>
        <w:numPr>
          <w:ilvl w:val="0"/>
          <w:numId w:val="237"/>
        </w:numPr>
        <w:spacing w:after="200" w:line="276" w:lineRule="auto"/>
        <w:contextualSpacing/>
        <w:jc w:val="both"/>
        <w:rPr>
          <w:rFonts w:ascii="Calibri" w:hAnsi="Calibri" w:cs="Calibri"/>
        </w:rPr>
      </w:pPr>
      <w:r w:rsidRPr="00D617E2">
        <w:rPr>
          <w:rFonts w:ascii="Calibri" w:hAnsi="Calibri" w:cs="Calibri"/>
        </w:rPr>
        <w:t>Being unable to move around freely</w:t>
      </w:r>
    </w:p>
    <w:p w14:paraId="7259CDBB" w14:textId="2B51DD6B" w:rsidR="00D428D4" w:rsidRPr="00D617E2" w:rsidRDefault="00D428D4" w:rsidP="00BE4998">
      <w:pPr>
        <w:pStyle w:val="ListParagraph"/>
        <w:numPr>
          <w:ilvl w:val="0"/>
          <w:numId w:val="237"/>
        </w:numPr>
        <w:spacing w:line="276" w:lineRule="auto"/>
        <w:ind w:left="714" w:hanging="357"/>
        <w:contextualSpacing/>
        <w:jc w:val="both"/>
        <w:rPr>
          <w:rFonts w:ascii="Calibri" w:hAnsi="Calibri" w:cs="Calibri"/>
        </w:rPr>
      </w:pPr>
      <w:r w:rsidRPr="00D617E2">
        <w:rPr>
          <w:rFonts w:ascii="Calibri" w:hAnsi="Calibri" w:cs="Calibri"/>
        </w:rPr>
        <w:t>Appearing frightened, withdrawn, or showing signs of physical or emotional abuse.</w:t>
      </w:r>
    </w:p>
    <w:p w14:paraId="7EA80D23" w14:textId="77777777" w:rsidR="0013529E" w:rsidRPr="00D617E2" w:rsidRDefault="0013529E" w:rsidP="0013529E">
      <w:pPr>
        <w:pStyle w:val="ListParagraph"/>
        <w:spacing w:line="276" w:lineRule="auto"/>
        <w:ind w:left="714"/>
        <w:contextualSpacing/>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1"/>
      </w:tblGrid>
      <w:tr w:rsidR="00495ACE" w:rsidRPr="00D617E2" w14:paraId="178A3589" w14:textId="77777777" w:rsidTr="006D743E">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7A367DEF" w14:textId="64CC8D89" w:rsidR="00D428D4" w:rsidRPr="00D617E2" w:rsidRDefault="00D428D4" w:rsidP="00F4485C">
            <w:pPr>
              <w:jc w:val="both"/>
              <w:rPr>
                <w:rFonts w:ascii="Calibri" w:eastAsia="Calibri" w:hAnsi="Calibri" w:cs="Calibri"/>
                <w:color w:val="000000"/>
                <w:sz w:val="22"/>
                <w:szCs w:val="22"/>
              </w:rPr>
            </w:pPr>
            <w:r w:rsidRPr="00D617E2">
              <w:rPr>
                <w:rFonts w:ascii="Calibri" w:eastAsia="Calibri" w:hAnsi="Calibri" w:cs="Calibri"/>
                <w:color w:val="000000"/>
                <w:sz w:val="22"/>
                <w:szCs w:val="22"/>
              </w:rPr>
              <w:t xml:space="preserve">If </w:t>
            </w:r>
            <w:r w:rsidRPr="00D617E2">
              <w:rPr>
                <w:rFonts w:ascii="Calibri" w:eastAsia="Calibri" w:hAnsi="Calibri" w:cs="Calibri"/>
                <w:b/>
                <w:color w:val="000000"/>
                <w:sz w:val="22"/>
                <w:szCs w:val="22"/>
              </w:rPr>
              <w:t>child trafficking</w:t>
            </w:r>
            <w:r w:rsidRPr="00D617E2">
              <w:rPr>
                <w:rFonts w:ascii="Calibri" w:eastAsia="Calibri" w:hAnsi="Calibri" w:cs="Calibri"/>
                <w:color w:val="000000"/>
                <w:sz w:val="22"/>
                <w:szCs w:val="22"/>
              </w:rPr>
              <w:t xml:space="preserve"> or </w:t>
            </w:r>
            <w:r w:rsidRPr="00D617E2">
              <w:rPr>
                <w:rFonts w:ascii="Calibri" w:eastAsia="Calibri" w:hAnsi="Calibri" w:cs="Calibri"/>
                <w:b/>
                <w:color w:val="000000"/>
                <w:sz w:val="22"/>
                <w:szCs w:val="22"/>
              </w:rPr>
              <w:t>modern slavery</w:t>
            </w:r>
            <w:r w:rsidRPr="00D617E2">
              <w:rPr>
                <w:rFonts w:ascii="Calibri" w:eastAsia="Calibri" w:hAnsi="Calibri" w:cs="Calibri"/>
                <w:color w:val="000000"/>
                <w:sz w:val="22"/>
                <w:szCs w:val="22"/>
              </w:rPr>
              <w:t xml:space="preserve"> are suspected, then </w:t>
            </w:r>
            <w:r w:rsidRPr="00D617E2">
              <w:rPr>
                <w:rFonts w:ascii="Calibri" w:eastAsia="Arial" w:hAnsi="Calibri" w:cs="Calibri"/>
                <w:sz w:val="22"/>
                <w:szCs w:val="22"/>
              </w:rPr>
              <w:t xml:space="preserve">any concerns must be reported in line with </w:t>
            </w:r>
            <w:r w:rsidR="009C2BC7" w:rsidRPr="00D617E2">
              <w:rPr>
                <w:rFonts w:ascii="Calibri" w:eastAsia="Arial" w:hAnsi="Calibri" w:cs="Calibri"/>
                <w:sz w:val="22"/>
                <w:szCs w:val="22"/>
              </w:rPr>
              <w:t>our</w:t>
            </w:r>
            <w:r w:rsidRPr="00D617E2">
              <w:rPr>
                <w:rFonts w:ascii="Calibri" w:eastAsia="Arial" w:hAnsi="Calibri" w:cs="Calibri"/>
                <w:sz w:val="22"/>
                <w:szCs w:val="22"/>
              </w:rPr>
              <w:t xml:space="preserve"> safeguarding procedures.</w:t>
            </w:r>
          </w:p>
        </w:tc>
      </w:tr>
    </w:tbl>
    <w:p w14:paraId="27397CBA" w14:textId="77777777" w:rsidR="00F25AF1" w:rsidRPr="00D617E2" w:rsidRDefault="00F25AF1" w:rsidP="009C2BC7">
      <w:pPr>
        <w:rPr>
          <w:rFonts w:ascii="Calibri" w:hAnsi="Calibri" w:cs="Calibri"/>
          <w:b/>
          <w:bCs/>
        </w:rPr>
      </w:pPr>
      <w:bookmarkStart w:id="41" w:name="_Toc119397337"/>
    </w:p>
    <w:p w14:paraId="73EE55CC" w14:textId="2E46EE69" w:rsidR="00D428D4" w:rsidRPr="00D617E2" w:rsidRDefault="00D428D4" w:rsidP="009C2BC7">
      <w:pPr>
        <w:rPr>
          <w:rFonts w:ascii="Calibri" w:hAnsi="Calibri" w:cs="Calibri"/>
          <w:b/>
          <w:bCs/>
        </w:rPr>
      </w:pPr>
      <w:r w:rsidRPr="00D617E2">
        <w:rPr>
          <w:rFonts w:ascii="Calibri" w:hAnsi="Calibri" w:cs="Calibri"/>
          <w:b/>
          <w:bCs/>
        </w:rPr>
        <w:t>Forced marriage</w:t>
      </w:r>
      <w:bookmarkEnd w:id="41"/>
    </w:p>
    <w:p w14:paraId="195E7377" w14:textId="77777777" w:rsidR="00D428D4" w:rsidRPr="00D617E2" w:rsidRDefault="00D428D4" w:rsidP="00D428D4">
      <w:pPr>
        <w:jc w:val="both"/>
        <w:rPr>
          <w:rFonts w:ascii="Calibri" w:hAnsi="Calibri" w:cs="Calibri"/>
        </w:rPr>
      </w:pPr>
      <w:r w:rsidRPr="00D617E2">
        <w:rPr>
          <w:rFonts w:ascii="Calibri" w:hAnsi="Calibri" w:cs="Calibri"/>
        </w:rPr>
        <w:t>A forced marriage is defined as ‘a marriage in which one, or both spouses, do not consent to the marriage but are coerced into it. Duress can include physical, psychological, financial, sexual and emotional pressure.’</w:t>
      </w:r>
    </w:p>
    <w:p w14:paraId="5780558D" w14:textId="77777777" w:rsidR="00D428D4" w:rsidRPr="00D617E2" w:rsidRDefault="00D428D4" w:rsidP="00D428D4">
      <w:pPr>
        <w:jc w:val="both"/>
        <w:rPr>
          <w:rFonts w:ascii="Calibri" w:hAnsi="Calibri" w:cs="Calibri"/>
        </w:rPr>
      </w:pPr>
    </w:p>
    <w:p w14:paraId="715EDA56" w14:textId="70D1CE5C" w:rsidR="00D428D4" w:rsidRPr="00D617E2" w:rsidRDefault="00D428D4" w:rsidP="00D428D4">
      <w:pPr>
        <w:jc w:val="both"/>
        <w:rPr>
          <w:rFonts w:ascii="Calibri" w:hAnsi="Calibri" w:cs="Calibri"/>
        </w:rPr>
      </w:pPr>
      <w:r w:rsidRPr="00D617E2">
        <w:rPr>
          <w:rFonts w:ascii="Calibri" w:hAnsi="Calibri" w:cs="Calibri"/>
        </w:rPr>
        <w:t xml:space="preserve">Where incidents of forced marriage are shared by </w:t>
      </w:r>
      <w:r w:rsidR="009C2BC7" w:rsidRPr="00D617E2">
        <w:rPr>
          <w:rFonts w:ascii="Calibri" w:hAnsi="Calibri" w:cs="Calibri"/>
        </w:rPr>
        <w:t>our own</w:t>
      </w:r>
      <w:r w:rsidRPr="00D617E2">
        <w:rPr>
          <w:rFonts w:ascii="Calibri" w:hAnsi="Calibri" w:cs="Calibri"/>
        </w:rPr>
        <w:t xml:space="preserve"> staf</w:t>
      </w:r>
      <w:r w:rsidR="009C2BC7" w:rsidRPr="00D617E2">
        <w:rPr>
          <w:rFonts w:ascii="Calibri" w:hAnsi="Calibri" w:cs="Calibri"/>
        </w:rPr>
        <w:t>f, students or volunteers</w:t>
      </w:r>
      <w:r w:rsidRPr="00D617E2">
        <w:rPr>
          <w:rFonts w:ascii="Calibri" w:hAnsi="Calibri" w:cs="Calibri"/>
        </w:rPr>
        <w:t>, we will respect confidentiality at all times and not share information without their permission. However, we will share this information without permission in cases of child protection, or where we believe there is an immediate risk of serious harm to the person involved.</w:t>
      </w:r>
    </w:p>
    <w:p w14:paraId="5EEB0675" w14:textId="77777777" w:rsidR="00D428D4" w:rsidRPr="00D617E2" w:rsidRDefault="00D428D4" w:rsidP="00D428D4">
      <w:pPr>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1"/>
      </w:tblGrid>
      <w:tr w:rsidR="00495ACE" w:rsidRPr="00D617E2" w14:paraId="7E4BB31E" w14:textId="77777777" w:rsidTr="006D743E">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7963A206" w14:textId="2E7546C2" w:rsidR="00D428D4" w:rsidRPr="00D617E2" w:rsidRDefault="00D428D4" w:rsidP="00F4485C">
            <w:pPr>
              <w:jc w:val="both"/>
              <w:rPr>
                <w:rFonts w:ascii="Calibri" w:eastAsia="Calibri" w:hAnsi="Calibri" w:cs="Calibri"/>
                <w:sz w:val="22"/>
                <w:szCs w:val="22"/>
                <w:lang w:eastAsia="en-US"/>
              </w:rPr>
            </w:pPr>
            <w:r w:rsidRPr="00D617E2">
              <w:rPr>
                <w:rFonts w:ascii="Calibri" w:eastAsia="Calibri" w:hAnsi="Calibri" w:cs="Calibri"/>
                <w:sz w:val="22"/>
                <w:szCs w:val="22"/>
                <w:lang w:eastAsia="en-US"/>
              </w:rPr>
              <w:t xml:space="preserve">If it is suspected that a </w:t>
            </w:r>
            <w:r w:rsidRPr="00D617E2">
              <w:rPr>
                <w:rFonts w:ascii="Calibri" w:eastAsia="Calibri" w:hAnsi="Calibri" w:cs="Calibri"/>
                <w:b/>
                <w:sz w:val="22"/>
                <w:szCs w:val="22"/>
                <w:lang w:eastAsia="en-US"/>
              </w:rPr>
              <w:t>forced marriage</w:t>
            </w:r>
            <w:r w:rsidRPr="00D617E2">
              <w:rPr>
                <w:rFonts w:ascii="Calibri" w:eastAsia="Calibri" w:hAnsi="Calibri" w:cs="Calibri"/>
                <w:sz w:val="22"/>
                <w:szCs w:val="22"/>
                <w:lang w:eastAsia="en-US"/>
              </w:rPr>
              <w:t xml:space="preserve"> is being planned, then </w:t>
            </w:r>
            <w:r w:rsidRPr="00D617E2">
              <w:rPr>
                <w:rFonts w:ascii="Calibri" w:eastAsia="Arial" w:hAnsi="Calibri" w:cs="Calibri"/>
                <w:sz w:val="22"/>
                <w:szCs w:val="22"/>
              </w:rPr>
              <w:t xml:space="preserve">any concerns must be reported in line with </w:t>
            </w:r>
            <w:r w:rsidR="00C53737" w:rsidRPr="00D617E2">
              <w:rPr>
                <w:rFonts w:ascii="Calibri" w:eastAsia="Arial" w:hAnsi="Calibri" w:cs="Calibri"/>
                <w:sz w:val="22"/>
                <w:szCs w:val="22"/>
              </w:rPr>
              <w:t xml:space="preserve">our </w:t>
            </w:r>
            <w:r w:rsidRPr="00D617E2">
              <w:rPr>
                <w:rFonts w:ascii="Calibri" w:eastAsia="Arial" w:hAnsi="Calibri" w:cs="Calibri"/>
                <w:sz w:val="22"/>
                <w:szCs w:val="22"/>
              </w:rPr>
              <w:t>safeguarding procedures.</w:t>
            </w:r>
          </w:p>
        </w:tc>
      </w:tr>
    </w:tbl>
    <w:p w14:paraId="39237851" w14:textId="77777777" w:rsidR="00D428D4" w:rsidRPr="00D617E2" w:rsidRDefault="00D428D4" w:rsidP="00D428D4">
      <w:pPr>
        <w:jc w:val="both"/>
        <w:rPr>
          <w:rFonts w:ascii="Calibri" w:hAnsi="Calibri" w:cs="Calibri"/>
        </w:rPr>
      </w:pPr>
    </w:p>
    <w:p w14:paraId="20CB7CFE" w14:textId="1D7C151F" w:rsidR="00D428D4" w:rsidRPr="00D617E2" w:rsidRDefault="002272B6" w:rsidP="00C53737">
      <w:pPr>
        <w:rPr>
          <w:rFonts w:ascii="Calibri" w:hAnsi="Calibri" w:cs="Calibri"/>
        </w:rPr>
      </w:pPr>
      <w:bookmarkStart w:id="42" w:name="_Toc119397338"/>
      <w:r w:rsidRPr="00D617E2">
        <w:rPr>
          <w:rFonts w:ascii="Calibri" w:hAnsi="Calibri" w:cs="Calibri"/>
          <w:b/>
          <w:bCs/>
        </w:rPr>
        <w:t>‘</w:t>
      </w:r>
      <w:r w:rsidR="00D428D4" w:rsidRPr="00D617E2">
        <w:rPr>
          <w:rFonts w:ascii="Calibri" w:hAnsi="Calibri" w:cs="Calibri"/>
          <w:b/>
          <w:bCs/>
        </w:rPr>
        <w:t>Honour</w:t>
      </w:r>
      <w:r w:rsidRPr="00D617E2">
        <w:rPr>
          <w:rFonts w:ascii="Calibri" w:hAnsi="Calibri" w:cs="Calibri"/>
          <w:b/>
          <w:bCs/>
        </w:rPr>
        <w:t>’</w:t>
      </w:r>
      <w:r w:rsidR="00D428D4" w:rsidRPr="00D617E2">
        <w:rPr>
          <w:rFonts w:ascii="Calibri" w:hAnsi="Calibri" w:cs="Calibri"/>
          <w:b/>
          <w:bCs/>
        </w:rPr>
        <w:t xml:space="preserve"> based abuse (HBA)</w:t>
      </w:r>
      <w:bookmarkEnd w:id="42"/>
    </w:p>
    <w:p w14:paraId="3986CD47" w14:textId="5DEDA310" w:rsidR="00D428D4" w:rsidRPr="00D617E2" w:rsidRDefault="00D428D4" w:rsidP="00D428D4">
      <w:pPr>
        <w:contextualSpacing/>
        <w:jc w:val="both"/>
        <w:rPr>
          <w:rFonts w:ascii="Calibri" w:hAnsi="Calibri" w:cs="Calibri"/>
          <w:bCs/>
        </w:rPr>
      </w:pPr>
      <w:r w:rsidRPr="00D617E2">
        <w:rPr>
          <w:rFonts w:ascii="Calibri" w:hAnsi="Calibri" w:cs="Calibri"/>
          <w:bCs/>
        </w:rPr>
        <w:t>HBA is described as ‘</w:t>
      </w:r>
      <w:r w:rsidRPr="00D617E2">
        <w:rPr>
          <w:rFonts w:ascii="Calibri" w:hAnsi="Calibri"/>
        </w:rPr>
        <w:t>incidents or crimes which have been committed to protect or defend the honour of the family and/or the community, including female genital mutilation (FGM), forced marriage, and practices such as breast ironing</w:t>
      </w:r>
      <w:r w:rsidRPr="00D617E2">
        <w:t xml:space="preserve">.’ </w:t>
      </w:r>
      <w:r w:rsidRPr="00D617E2">
        <w:rPr>
          <w:rFonts w:ascii="Calibri" w:hAnsi="Calibri"/>
        </w:rPr>
        <w:t>(</w:t>
      </w:r>
      <w:r w:rsidRPr="00D617E2">
        <w:rPr>
          <w:rFonts w:ascii="Calibri" w:hAnsi="Calibri"/>
          <w:i/>
        </w:rPr>
        <w:t>Keeping children safe in education</w:t>
      </w:r>
      <w:r w:rsidRPr="00D617E2">
        <w:rPr>
          <w:rFonts w:ascii="Calibri" w:hAnsi="Calibri"/>
        </w:rPr>
        <w:t>).</w:t>
      </w:r>
      <w:r w:rsidRPr="00D617E2">
        <w:rPr>
          <w:rFonts w:ascii="Calibri" w:hAnsi="Calibri" w:cs="Calibri"/>
          <w:bCs/>
        </w:rPr>
        <w:t xml:space="preserve"> Such abuse can occur when perpetrators perceive that a relative has shamed the family and/or community by breaking their ‘honour’ code. It is a violation of human rights and may be domestic, emotional and/or sexual abuse such as being held against their will, threats of violence or actual assault</w:t>
      </w:r>
      <w:r w:rsidR="00586017" w:rsidRPr="00D617E2">
        <w:rPr>
          <w:rFonts w:ascii="Calibri" w:hAnsi="Calibri" w:cs="Calibri"/>
          <w:bCs/>
        </w:rPr>
        <w:t xml:space="preserve">. </w:t>
      </w:r>
      <w:r w:rsidRPr="00D617E2">
        <w:rPr>
          <w:rFonts w:ascii="Calibri" w:hAnsi="Calibri" w:cs="Calibri"/>
          <w:bCs/>
        </w:rPr>
        <w:t>It often involves wider family networks or community pressure and so can include multiple perpetrators.</w:t>
      </w:r>
    </w:p>
    <w:p w14:paraId="037DEEB2" w14:textId="77777777" w:rsidR="00D428D4" w:rsidRPr="00D617E2" w:rsidRDefault="00D428D4" w:rsidP="00D428D4">
      <w:pPr>
        <w:contextualSpacing/>
        <w:jc w:val="both"/>
        <w:rPr>
          <w:rFonts w:ascii="Calibri" w:hAnsi="Calibri" w:cs="Calibri"/>
          <w:bCs/>
        </w:rPr>
      </w:pPr>
    </w:p>
    <w:p w14:paraId="113AC43C" w14:textId="77777777" w:rsidR="00D428D4" w:rsidRPr="00D617E2" w:rsidRDefault="00D428D4" w:rsidP="00D428D4">
      <w:pPr>
        <w:contextualSpacing/>
        <w:jc w:val="both"/>
        <w:rPr>
          <w:rFonts w:ascii="Calibri" w:hAnsi="Calibri" w:cs="Calibri"/>
          <w:bCs/>
        </w:rPr>
      </w:pPr>
      <w:r w:rsidRPr="00D617E2">
        <w:rPr>
          <w:rFonts w:ascii="Calibri" w:hAnsi="Calibri" w:cs="Calibri"/>
          <w:bCs/>
        </w:rPr>
        <w:t>Signs and symptoms of HBA include:</w:t>
      </w:r>
    </w:p>
    <w:p w14:paraId="1686F3A9" w14:textId="77777777" w:rsidR="00D428D4" w:rsidRPr="00D617E2" w:rsidRDefault="00D428D4" w:rsidP="00BE4998">
      <w:pPr>
        <w:pStyle w:val="ListParagraph"/>
        <w:numPr>
          <w:ilvl w:val="0"/>
          <w:numId w:val="197"/>
        </w:numPr>
        <w:contextualSpacing/>
        <w:jc w:val="both"/>
        <w:rPr>
          <w:rFonts w:ascii="Calibri" w:hAnsi="Calibri" w:cs="Calibri"/>
        </w:rPr>
      </w:pPr>
      <w:r w:rsidRPr="00D617E2">
        <w:rPr>
          <w:rFonts w:ascii="Calibri" w:hAnsi="Calibri" w:cs="Calibri"/>
        </w:rPr>
        <w:t>Changes in how the child dresses or acts, such as not ‘western’ clothing or make-up</w:t>
      </w:r>
    </w:p>
    <w:p w14:paraId="523E6745" w14:textId="77777777" w:rsidR="00D428D4" w:rsidRPr="00D617E2" w:rsidRDefault="00D428D4" w:rsidP="00BE4998">
      <w:pPr>
        <w:pStyle w:val="ListParagraph"/>
        <w:numPr>
          <w:ilvl w:val="0"/>
          <w:numId w:val="197"/>
        </w:numPr>
        <w:contextualSpacing/>
        <w:jc w:val="both"/>
        <w:rPr>
          <w:rFonts w:ascii="Calibri" w:hAnsi="Calibri" w:cs="Calibri"/>
        </w:rPr>
      </w:pPr>
      <w:r w:rsidRPr="00D617E2">
        <w:rPr>
          <w:rFonts w:ascii="Calibri" w:hAnsi="Calibri" w:cs="Calibri"/>
        </w:rPr>
        <w:t>Visible injuries, or repeated injury, with unlikely explanations</w:t>
      </w:r>
    </w:p>
    <w:p w14:paraId="44162ACA" w14:textId="648096ED" w:rsidR="00B11CF2" w:rsidRPr="00D617E2" w:rsidRDefault="00D428D4" w:rsidP="00BE4998">
      <w:pPr>
        <w:pStyle w:val="ListParagraph"/>
        <w:numPr>
          <w:ilvl w:val="0"/>
          <w:numId w:val="197"/>
        </w:numPr>
        <w:contextualSpacing/>
        <w:jc w:val="both"/>
        <w:rPr>
          <w:rFonts w:ascii="Calibri" w:hAnsi="Calibri" w:cs="Calibri"/>
        </w:rPr>
      </w:pPr>
      <w:r w:rsidRPr="00D617E2">
        <w:rPr>
          <w:rFonts w:ascii="Calibri" w:hAnsi="Calibri" w:cs="Calibri"/>
        </w:rPr>
        <w:t>Signs of depression, anxiety or self-harm</w:t>
      </w:r>
    </w:p>
    <w:p w14:paraId="63DC8CE6" w14:textId="77777777" w:rsidR="00D428D4" w:rsidRPr="00D617E2" w:rsidRDefault="00D428D4" w:rsidP="00BE4998">
      <w:pPr>
        <w:pStyle w:val="ListParagraph"/>
        <w:numPr>
          <w:ilvl w:val="0"/>
          <w:numId w:val="197"/>
        </w:numPr>
        <w:contextualSpacing/>
        <w:jc w:val="both"/>
        <w:rPr>
          <w:rFonts w:ascii="Calibri" w:hAnsi="Calibri" w:cs="Calibri"/>
        </w:rPr>
      </w:pPr>
      <w:r w:rsidRPr="00D617E2">
        <w:rPr>
          <w:rFonts w:ascii="Calibri" w:hAnsi="Calibri" w:cs="Calibri"/>
        </w:rPr>
        <w:t>Frequent absences</w:t>
      </w:r>
    </w:p>
    <w:p w14:paraId="1F162DB2" w14:textId="100CEB8F" w:rsidR="00D428D4" w:rsidRPr="00D617E2" w:rsidRDefault="00D428D4" w:rsidP="00BE4998">
      <w:pPr>
        <w:pStyle w:val="ListParagraph"/>
        <w:numPr>
          <w:ilvl w:val="0"/>
          <w:numId w:val="197"/>
        </w:numPr>
        <w:contextualSpacing/>
        <w:jc w:val="both"/>
        <w:rPr>
          <w:rFonts w:ascii="Calibri" w:hAnsi="Calibri" w:cs="Calibri"/>
        </w:rPr>
      </w:pPr>
      <w:r w:rsidRPr="00D617E2">
        <w:rPr>
          <w:rFonts w:ascii="Calibri" w:hAnsi="Calibri" w:cs="Calibri"/>
        </w:rPr>
        <w:lastRenderedPageBreak/>
        <w:t>Restrictions on friends or attending events.</w:t>
      </w:r>
    </w:p>
    <w:p w14:paraId="5AB57988" w14:textId="77777777" w:rsidR="0013529E" w:rsidRPr="00D617E2" w:rsidRDefault="0013529E" w:rsidP="0013529E">
      <w:pPr>
        <w:pStyle w:val="ListParagraph"/>
        <w:contextualSpacing/>
        <w:jc w:val="both"/>
        <w:rPr>
          <w:rFonts w:ascii="Calibri" w:hAnsi="Calibri" w:cs="Calibri"/>
        </w:rPr>
      </w:pPr>
    </w:p>
    <w:p w14:paraId="2E3669BD" w14:textId="00B04C45" w:rsidR="00D428D4" w:rsidRPr="00D617E2" w:rsidRDefault="00D428D4" w:rsidP="00D428D4">
      <w:pPr>
        <w:contextualSpacing/>
        <w:jc w:val="both"/>
        <w:rPr>
          <w:rFonts w:ascii="Calibri" w:hAnsi="Calibri" w:cs="Calibri"/>
        </w:rPr>
      </w:pPr>
      <w:r w:rsidRPr="00D617E2">
        <w:rPr>
          <w:rFonts w:ascii="Calibri" w:hAnsi="Calibri" w:cs="Calibri"/>
        </w:rPr>
        <w:t xml:space="preserve">Where incidents of HBA are shared by </w:t>
      </w:r>
      <w:r w:rsidR="00C53737" w:rsidRPr="00D617E2">
        <w:rPr>
          <w:rFonts w:ascii="Calibri" w:hAnsi="Calibri" w:cs="Calibri"/>
        </w:rPr>
        <w:t>our own</w:t>
      </w:r>
      <w:r w:rsidRPr="00D617E2">
        <w:rPr>
          <w:rFonts w:ascii="Calibri" w:hAnsi="Calibri" w:cs="Calibri"/>
        </w:rPr>
        <w:t xml:space="preserve"> staff</w:t>
      </w:r>
      <w:r w:rsidR="00C53737" w:rsidRPr="00D617E2">
        <w:rPr>
          <w:rFonts w:ascii="Calibri" w:hAnsi="Calibri" w:cs="Calibri"/>
        </w:rPr>
        <w:t>, students or volunteers</w:t>
      </w:r>
      <w:r w:rsidRPr="00D617E2">
        <w:rPr>
          <w:rFonts w:ascii="Calibri" w:hAnsi="Calibri" w:cs="Calibri"/>
        </w:rPr>
        <w:t>, we will respect confidentiality at all times and not share information without their permission. However, we will share this information without permission in cases of child protection, or where we believe there is an immediate risk of serious harm to the person involved.</w:t>
      </w:r>
    </w:p>
    <w:tbl>
      <w:tblPr>
        <w:tblpPr w:leftFromText="180" w:rightFromText="180" w:vertAnchor="text" w:horzAnchor="margin" w:tblpY="1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1"/>
      </w:tblGrid>
      <w:tr w:rsidR="00440F52" w:rsidRPr="00D617E2" w14:paraId="079ABBD2" w14:textId="77777777" w:rsidTr="00440F52">
        <w:tc>
          <w:tcPr>
            <w:tcW w:w="898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5A805070" w14:textId="77777777" w:rsidR="00440F52" w:rsidRPr="00D617E2" w:rsidRDefault="00440F52" w:rsidP="00440F52">
            <w:pPr>
              <w:jc w:val="both"/>
              <w:rPr>
                <w:rFonts w:ascii="Calibri" w:eastAsia="Calibri" w:hAnsi="Calibri" w:cs="Calibri"/>
                <w:sz w:val="22"/>
                <w:szCs w:val="22"/>
                <w:lang w:eastAsia="en-US"/>
              </w:rPr>
            </w:pPr>
            <w:r w:rsidRPr="00D617E2">
              <w:rPr>
                <w:rFonts w:ascii="Calibri" w:eastAsia="Calibri" w:hAnsi="Calibri" w:cs="Calibri"/>
                <w:color w:val="000000" w:themeColor="text1"/>
                <w:sz w:val="22"/>
                <w:szCs w:val="22"/>
              </w:rPr>
              <w:t xml:space="preserve">If </w:t>
            </w:r>
            <w:r w:rsidRPr="00D617E2">
              <w:rPr>
                <w:rFonts w:ascii="Calibri" w:eastAsia="Calibri" w:hAnsi="Calibri" w:cs="Calibri"/>
                <w:b/>
                <w:bCs/>
                <w:color w:val="000000" w:themeColor="text1"/>
                <w:sz w:val="22"/>
                <w:szCs w:val="22"/>
              </w:rPr>
              <w:t>honour-based abuse</w:t>
            </w:r>
            <w:r w:rsidRPr="00D617E2">
              <w:rPr>
                <w:rFonts w:ascii="Calibri" w:eastAsia="Calibri" w:hAnsi="Calibri" w:cs="Calibri"/>
                <w:color w:val="000000" w:themeColor="text1"/>
                <w:sz w:val="22"/>
                <w:szCs w:val="22"/>
              </w:rPr>
              <w:t xml:space="preserve"> is suspected, then </w:t>
            </w:r>
            <w:r w:rsidRPr="00D617E2">
              <w:rPr>
                <w:rFonts w:ascii="Calibri" w:eastAsia="Arial" w:hAnsi="Calibri" w:cs="Calibri"/>
                <w:sz w:val="22"/>
                <w:szCs w:val="22"/>
              </w:rPr>
              <w:t>any concerns must be reported in line with our safeguarding procedures.</w:t>
            </w:r>
          </w:p>
        </w:tc>
      </w:tr>
    </w:tbl>
    <w:p w14:paraId="743F3F8D" w14:textId="77777777" w:rsidR="00C75DB1" w:rsidRPr="00D617E2" w:rsidRDefault="00C75DB1" w:rsidP="00526872">
      <w:pPr>
        <w:rPr>
          <w:rFonts w:ascii="Calibri" w:eastAsia="Calibri" w:hAnsi="Calibri" w:cs="Calibri"/>
          <w:b/>
          <w:bCs/>
          <w:color w:val="000000"/>
        </w:rPr>
      </w:pPr>
      <w:bookmarkStart w:id="43" w:name="_Toc119397339"/>
    </w:p>
    <w:p w14:paraId="38C92F46" w14:textId="49F918F5" w:rsidR="00D428D4" w:rsidRPr="00D617E2" w:rsidRDefault="00D428D4" w:rsidP="00526872">
      <w:pPr>
        <w:rPr>
          <w:rFonts w:ascii="Calibri" w:eastAsia="Calibri" w:hAnsi="Calibri" w:cs="Calibri"/>
          <w:color w:val="000000"/>
        </w:rPr>
      </w:pPr>
      <w:r w:rsidRPr="00D617E2">
        <w:rPr>
          <w:rFonts w:ascii="Calibri" w:eastAsia="Calibri" w:hAnsi="Calibri" w:cs="Calibri"/>
          <w:b/>
          <w:bCs/>
          <w:color w:val="000000"/>
        </w:rPr>
        <w:t>Child abuse linked to faith or belief</w:t>
      </w:r>
      <w:r w:rsidRPr="00D617E2">
        <w:rPr>
          <w:rFonts w:ascii="Calibri" w:eastAsia="Calibri" w:hAnsi="Calibri" w:cs="Calibri"/>
          <w:color w:val="000000"/>
        </w:rPr>
        <w:t xml:space="preserve"> </w:t>
      </w:r>
      <w:r w:rsidRPr="00D617E2">
        <w:rPr>
          <w:rFonts w:ascii="Calibri" w:eastAsia="Calibri" w:hAnsi="Calibri" w:cs="Calibri"/>
          <w:b/>
          <w:bCs/>
          <w:color w:val="000000"/>
        </w:rPr>
        <w:t>(CALFB)</w:t>
      </w:r>
      <w:bookmarkEnd w:id="43"/>
    </w:p>
    <w:p w14:paraId="190D8044" w14:textId="4920D79B" w:rsidR="00D428D4" w:rsidRPr="00D617E2" w:rsidRDefault="00D428D4" w:rsidP="00D428D4">
      <w:pPr>
        <w:jc w:val="both"/>
        <w:rPr>
          <w:rFonts w:ascii="Calibri" w:eastAsia="Calibri" w:hAnsi="Calibri" w:cs="Calibri"/>
          <w:color w:val="000000"/>
        </w:rPr>
      </w:pPr>
      <w:r w:rsidRPr="00D617E2">
        <w:rPr>
          <w:rFonts w:ascii="Calibri" w:eastAsia="Calibri" w:hAnsi="Calibri" w:cs="Calibri"/>
          <w:color w:val="000000"/>
        </w:rPr>
        <w:t xml:space="preserve">Child abuse linked to faith or belief (CALFB) can happen in families when there is a concept of belief in: </w:t>
      </w:r>
    </w:p>
    <w:p w14:paraId="35FE6F32" w14:textId="77777777" w:rsidR="00D428D4" w:rsidRPr="00D617E2" w:rsidRDefault="00D428D4" w:rsidP="00BE4998">
      <w:pPr>
        <w:pStyle w:val="ListParagraph"/>
        <w:numPr>
          <w:ilvl w:val="0"/>
          <w:numId w:val="195"/>
        </w:numPr>
        <w:spacing w:after="160" w:line="259" w:lineRule="auto"/>
        <w:contextualSpacing/>
        <w:jc w:val="both"/>
        <w:rPr>
          <w:rFonts w:ascii="Calibri" w:eastAsia="Calibri" w:hAnsi="Calibri" w:cs="Calibri"/>
        </w:rPr>
      </w:pPr>
      <w:r w:rsidRPr="00D617E2">
        <w:rPr>
          <w:rFonts w:ascii="Calibri" w:eastAsia="Calibri" w:hAnsi="Calibri" w:cs="Calibri"/>
        </w:rPr>
        <w:t xml:space="preserve">Witchcraft and spirit possession, demons or the devil acting through children or leading them astray (traditionally seen in some Christian beliefs) </w:t>
      </w:r>
    </w:p>
    <w:p w14:paraId="7CFC975E" w14:textId="77777777" w:rsidR="00D428D4" w:rsidRPr="00D617E2" w:rsidRDefault="00D428D4" w:rsidP="00BE4998">
      <w:pPr>
        <w:pStyle w:val="ListParagraph"/>
        <w:numPr>
          <w:ilvl w:val="0"/>
          <w:numId w:val="195"/>
        </w:numPr>
        <w:spacing w:after="160" w:line="259" w:lineRule="auto"/>
        <w:contextualSpacing/>
        <w:jc w:val="both"/>
        <w:rPr>
          <w:rFonts w:ascii="Calibri" w:eastAsia="Calibri" w:hAnsi="Calibri" w:cs="Calibri"/>
        </w:rPr>
      </w:pPr>
      <w:r w:rsidRPr="00D617E2">
        <w:rPr>
          <w:rFonts w:ascii="Calibri" w:eastAsia="Calibri" w:hAnsi="Calibri" w:cs="Calibri"/>
        </w:rPr>
        <w:t>The evil eye or djinns (traditionally known in some Islamic faith contexts) and dakini (in the Hindu context)</w:t>
      </w:r>
    </w:p>
    <w:p w14:paraId="0147F8EC" w14:textId="77777777" w:rsidR="00D428D4" w:rsidRPr="00D617E2" w:rsidRDefault="00D428D4" w:rsidP="00BE4998">
      <w:pPr>
        <w:pStyle w:val="ListParagraph"/>
        <w:numPr>
          <w:ilvl w:val="0"/>
          <w:numId w:val="195"/>
        </w:numPr>
        <w:spacing w:after="160" w:line="259" w:lineRule="auto"/>
        <w:contextualSpacing/>
        <w:jc w:val="both"/>
        <w:rPr>
          <w:rFonts w:ascii="Calibri" w:eastAsia="Calibri" w:hAnsi="Calibri" w:cs="Calibri"/>
        </w:rPr>
      </w:pPr>
      <w:r w:rsidRPr="00D617E2">
        <w:rPr>
          <w:rFonts w:ascii="Calibri" w:eastAsia="Calibri" w:hAnsi="Calibri" w:cs="Calibri"/>
        </w:rPr>
        <w:t>Ritual or multi-murders where the killing of children is believed to bring supernatural benefits, or the use of their body parts is believed to produce potent magical remedies</w:t>
      </w:r>
    </w:p>
    <w:p w14:paraId="41252E4E" w14:textId="77777777" w:rsidR="00D428D4" w:rsidRPr="00D617E2" w:rsidRDefault="00D428D4" w:rsidP="00BE4998">
      <w:pPr>
        <w:pStyle w:val="ListParagraph"/>
        <w:numPr>
          <w:ilvl w:val="0"/>
          <w:numId w:val="195"/>
        </w:numPr>
        <w:spacing w:line="259" w:lineRule="auto"/>
        <w:ind w:left="714" w:hanging="357"/>
        <w:contextualSpacing/>
        <w:jc w:val="both"/>
        <w:rPr>
          <w:rFonts w:ascii="Calibri" w:eastAsia="Calibri" w:hAnsi="Calibri" w:cs="Calibri"/>
        </w:rPr>
      </w:pPr>
      <w:r w:rsidRPr="00D617E2">
        <w:rPr>
          <w:rFonts w:ascii="Calibri" w:eastAsia="Calibri" w:hAnsi="Calibri" w:cs="Calibri"/>
        </w:rPr>
        <w:t>Use of belief in magic or witchcraft to create fear in children to make them more compliant when they are being trafficked for domestic slavery or sexual exploitation</w:t>
      </w:r>
    </w:p>
    <w:p w14:paraId="4A6E457F" w14:textId="77777777" w:rsidR="00D428D4" w:rsidRPr="00D617E2" w:rsidRDefault="00D428D4" w:rsidP="00BE4998">
      <w:pPr>
        <w:pStyle w:val="ListParagraph"/>
        <w:numPr>
          <w:ilvl w:val="0"/>
          <w:numId w:val="195"/>
        </w:numPr>
        <w:spacing w:line="259" w:lineRule="auto"/>
        <w:ind w:left="714" w:hanging="357"/>
        <w:contextualSpacing/>
        <w:jc w:val="both"/>
        <w:rPr>
          <w:rFonts w:ascii="Calibri" w:eastAsia="Calibri" w:hAnsi="Calibri" w:cs="Calibri"/>
        </w:rPr>
      </w:pPr>
      <w:r w:rsidRPr="00D617E2">
        <w:rPr>
          <w:rFonts w:ascii="Calibri" w:eastAsia="Calibri" w:hAnsi="Calibri" w:cs="Calibri"/>
        </w:rPr>
        <w:t>Children’s actions are believed to have brought bad fortune to the family or community.</w:t>
      </w:r>
    </w:p>
    <w:p w14:paraId="036CF24E" w14:textId="77777777" w:rsidR="00D428D4" w:rsidRPr="00D617E2" w:rsidRDefault="00D428D4" w:rsidP="00D428D4">
      <w:pPr>
        <w:spacing w:line="259" w:lineRule="auto"/>
        <w:ind w:left="357"/>
        <w:jc w:val="both"/>
        <w:rPr>
          <w:rFonts w:ascii="Calibri" w:eastAsia="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1"/>
      </w:tblGrid>
      <w:tr w:rsidR="00495ACE" w:rsidRPr="00D617E2" w14:paraId="3FCE2C26" w14:textId="77777777" w:rsidTr="006D743E">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059853A9" w14:textId="19C08662" w:rsidR="00D428D4" w:rsidRPr="00D617E2" w:rsidRDefault="00D428D4" w:rsidP="00F4485C">
            <w:pPr>
              <w:jc w:val="both"/>
              <w:rPr>
                <w:rFonts w:ascii="Calibri" w:eastAsia="Calibri" w:hAnsi="Calibri" w:cs="Calibri"/>
                <w:sz w:val="22"/>
                <w:szCs w:val="22"/>
                <w:lang w:eastAsia="en-US"/>
              </w:rPr>
            </w:pPr>
            <w:r w:rsidRPr="00D617E2">
              <w:rPr>
                <w:rFonts w:ascii="Calibri" w:eastAsia="Calibri" w:hAnsi="Calibri" w:cs="Calibri"/>
                <w:color w:val="000000"/>
                <w:sz w:val="22"/>
                <w:szCs w:val="22"/>
              </w:rPr>
              <w:t xml:space="preserve">If </w:t>
            </w:r>
            <w:r w:rsidRPr="00D617E2">
              <w:rPr>
                <w:rFonts w:ascii="Calibri" w:eastAsia="Calibri" w:hAnsi="Calibri" w:cs="Calibri"/>
                <w:b/>
                <w:color w:val="000000"/>
                <w:sz w:val="22"/>
                <w:szCs w:val="22"/>
              </w:rPr>
              <w:t>CALFB</w:t>
            </w:r>
            <w:r w:rsidRPr="00D617E2">
              <w:rPr>
                <w:rFonts w:ascii="Calibri" w:eastAsia="Calibri" w:hAnsi="Calibri" w:cs="Calibri"/>
                <w:color w:val="000000"/>
                <w:sz w:val="22"/>
                <w:szCs w:val="22"/>
              </w:rPr>
              <w:t xml:space="preserve"> is suspected, then </w:t>
            </w:r>
            <w:r w:rsidRPr="00D617E2">
              <w:rPr>
                <w:rFonts w:ascii="Calibri" w:eastAsia="Arial" w:hAnsi="Calibri" w:cs="Calibri"/>
                <w:sz w:val="22"/>
                <w:szCs w:val="22"/>
              </w:rPr>
              <w:t xml:space="preserve">any concerns must be reported in line with </w:t>
            </w:r>
            <w:r w:rsidR="00526872" w:rsidRPr="00D617E2">
              <w:rPr>
                <w:rFonts w:ascii="Calibri" w:eastAsia="Arial" w:hAnsi="Calibri" w:cs="Calibri"/>
                <w:sz w:val="22"/>
                <w:szCs w:val="22"/>
              </w:rPr>
              <w:t>our</w:t>
            </w:r>
            <w:r w:rsidRPr="00D617E2">
              <w:rPr>
                <w:rFonts w:ascii="Calibri" w:eastAsia="Arial" w:hAnsi="Calibri" w:cs="Calibri"/>
                <w:sz w:val="22"/>
                <w:szCs w:val="22"/>
              </w:rPr>
              <w:t xml:space="preserve"> safeguarding procedures.</w:t>
            </w:r>
          </w:p>
        </w:tc>
      </w:tr>
    </w:tbl>
    <w:p w14:paraId="1A6CE44E" w14:textId="77777777" w:rsidR="001D1C44" w:rsidRPr="00D617E2" w:rsidRDefault="001D1C44" w:rsidP="00526872">
      <w:pPr>
        <w:rPr>
          <w:rFonts w:ascii="Calibri" w:hAnsi="Calibri" w:cs="Calibri"/>
          <w:b/>
          <w:bCs/>
        </w:rPr>
      </w:pPr>
      <w:bookmarkStart w:id="44" w:name="_Toc119397340"/>
      <w:bookmarkStart w:id="45" w:name="_Toc499020578"/>
    </w:p>
    <w:p w14:paraId="52A1B07A" w14:textId="06B9A147" w:rsidR="00D428D4" w:rsidRPr="00D617E2" w:rsidRDefault="00D428D4" w:rsidP="00526872">
      <w:pPr>
        <w:rPr>
          <w:rFonts w:ascii="Calibri" w:hAnsi="Calibri" w:cs="Calibri"/>
          <w:b/>
          <w:bCs/>
        </w:rPr>
      </w:pPr>
      <w:r w:rsidRPr="00D617E2">
        <w:rPr>
          <w:rFonts w:ascii="Calibri" w:hAnsi="Calibri" w:cs="Calibri"/>
          <w:b/>
          <w:bCs/>
        </w:rPr>
        <w:t>Extremism and radicalisation</w:t>
      </w:r>
      <w:bookmarkEnd w:id="44"/>
    </w:p>
    <w:p w14:paraId="1FFC244B" w14:textId="3226F78D" w:rsidR="00D428D4" w:rsidRPr="00D617E2" w:rsidRDefault="00BD33C7" w:rsidP="00D428D4">
      <w:pPr>
        <w:jc w:val="both"/>
        <w:rPr>
          <w:rFonts w:ascii="Calibri" w:eastAsia="Calibri" w:hAnsi="Calibri" w:cs="Calibri"/>
          <w:color w:val="000000"/>
        </w:rPr>
      </w:pPr>
      <w:r w:rsidRPr="00D617E2">
        <w:rPr>
          <w:rFonts w:ascii="Calibri" w:eastAsia="Arial" w:hAnsi="Calibri" w:cs="Calibri"/>
          <w:color w:val="000000" w:themeColor="text1"/>
          <w:highlight w:val="yellow"/>
        </w:rPr>
        <w:t>The Counter-Terrorism and Security Act 2015 places a duty on early years providers “to have due regard to the need to prevent people from being drawn into terrorism”</w:t>
      </w:r>
      <w:r w:rsidR="00474D40" w:rsidRPr="00D617E2">
        <w:rPr>
          <w:rFonts w:ascii="Calibri" w:eastAsia="Arial" w:hAnsi="Calibri" w:cs="Calibri"/>
          <w:color w:val="000000" w:themeColor="text1"/>
          <w:highlight w:val="yellow"/>
        </w:rPr>
        <w:t>,</w:t>
      </w:r>
      <w:r w:rsidR="009B4608">
        <w:rPr>
          <w:rFonts w:ascii="Calibri" w:eastAsia="Arial" w:hAnsi="Calibri" w:cs="Calibri"/>
          <w:color w:val="000000" w:themeColor="text1"/>
          <w:highlight w:val="yellow"/>
        </w:rPr>
        <w:t xml:space="preserve"> </w:t>
      </w:r>
      <w:r w:rsidR="00474D40" w:rsidRPr="00D617E2">
        <w:rPr>
          <w:rFonts w:ascii="Calibri" w:eastAsia="Calibri" w:hAnsi="Calibri" w:cs="Calibri"/>
          <w:color w:val="000000"/>
          <w:highlight w:val="yellow"/>
        </w:rPr>
        <w:t>including</w:t>
      </w:r>
      <w:r w:rsidR="00474D40" w:rsidRPr="00D617E2">
        <w:rPr>
          <w:rFonts w:ascii="Calibri" w:eastAsia="Calibri" w:hAnsi="Calibri" w:cs="Calibri"/>
          <w:color w:val="000000"/>
        </w:rPr>
        <w:t xml:space="preserve"> </w:t>
      </w:r>
      <w:r w:rsidR="00597F84" w:rsidRPr="00D617E2">
        <w:rPr>
          <w:rFonts w:ascii="Calibri" w:eastAsia="Calibri" w:hAnsi="Calibri" w:cs="Calibri"/>
          <w:color w:val="000000"/>
        </w:rPr>
        <w:t>safeguarding learners from extremist ideologies and radicalisation</w:t>
      </w:r>
      <w:r w:rsidR="00636E24" w:rsidRPr="00D617E2">
        <w:rPr>
          <w:rFonts w:ascii="Calibri" w:eastAsia="Calibri" w:hAnsi="Calibri" w:cs="Calibri"/>
          <w:color w:val="000000"/>
        </w:rPr>
        <w:t xml:space="preserve"> to</w:t>
      </w:r>
      <w:r w:rsidR="00D428D4" w:rsidRPr="00D617E2">
        <w:rPr>
          <w:rFonts w:ascii="Calibri" w:eastAsia="Calibri" w:hAnsi="Calibri" w:cs="Calibri"/>
          <w:color w:val="000000"/>
        </w:rPr>
        <w:t xml:space="preserve"> prevent</w:t>
      </w:r>
      <w:r w:rsidR="00636E24" w:rsidRPr="00D617E2">
        <w:rPr>
          <w:rFonts w:ascii="Calibri" w:eastAsia="Calibri" w:hAnsi="Calibri" w:cs="Calibri"/>
          <w:color w:val="FF0000"/>
        </w:rPr>
        <w:t xml:space="preserve"> </w:t>
      </w:r>
      <w:r w:rsidR="00D428D4" w:rsidRPr="00D617E2">
        <w:rPr>
          <w:rFonts w:ascii="Calibri" w:eastAsia="Calibri" w:hAnsi="Calibri" w:cs="Calibri"/>
          <w:color w:val="000000"/>
        </w:rPr>
        <w:t xml:space="preserve">them from being drawn into terrorism. This is known as the Prevent Duty. </w:t>
      </w:r>
    </w:p>
    <w:p w14:paraId="27092145" w14:textId="77777777" w:rsidR="00D428D4" w:rsidRPr="00D617E2" w:rsidRDefault="00D428D4" w:rsidP="00D428D4">
      <w:pPr>
        <w:jc w:val="both"/>
        <w:rPr>
          <w:rFonts w:ascii="Calibri" w:eastAsia="Calibri" w:hAnsi="Calibri" w:cs="Calibri"/>
          <w:color w:val="000000"/>
        </w:rPr>
      </w:pPr>
    </w:p>
    <w:p w14:paraId="0F1A7F59" w14:textId="77777777" w:rsidR="00970B9A" w:rsidRPr="00D617E2" w:rsidRDefault="00D428D4" w:rsidP="00D428D4">
      <w:pPr>
        <w:jc w:val="both"/>
        <w:rPr>
          <w:rFonts w:ascii="Calibri" w:eastAsia="Calibri" w:hAnsi="Calibri" w:cs="Calibri"/>
          <w:color w:val="000000"/>
        </w:rPr>
      </w:pPr>
      <w:r w:rsidRPr="00D617E2">
        <w:rPr>
          <w:rFonts w:ascii="Calibri" w:eastAsia="Calibri" w:hAnsi="Calibri" w:cs="Calibri"/>
          <w:color w:val="000000"/>
        </w:rPr>
        <w:t xml:space="preserve">Children can be exposed to different views and receive information from various sources and some of these views may be considered radical or extreme. Radicalisation is the way a person comes to support or be involved in extremism and terrorism; usually it’s a gradual process so those who are affected may not realise what’s happening. Radicalisation is a form of harm.  </w:t>
      </w:r>
    </w:p>
    <w:p w14:paraId="1FBC4EDB" w14:textId="77777777" w:rsidR="00970B9A" w:rsidRPr="00D617E2" w:rsidRDefault="00970B9A" w:rsidP="00D428D4">
      <w:pPr>
        <w:jc w:val="both"/>
        <w:rPr>
          <w:rFonts w:ascii="Calibri" w:eastAsia="Calibri" w:hAnsi="Calibri" w:cs="Calibri"/>
          <w:color w:val="000000"/>
        </w:rPr>
      </w:pPr>
    </w:p>
    <w:p w14:paraId="66386F78" w14:textId="2702567A" w:rsidR="00D428D4" w:rsidRPr="00D617E2" w:rsidRDefault="00D428D4" w:rsidP="00D428D4">
      <w:pPr>
        <w:jc w:val="both"/>
        <w:rPr>
          <w:rFonts w:ascii="Calibri" w:eastAsia="Calibri" w:hAnsi="Calibri" w:cs="Calibri"/>
          <w:color w:val="000000"/>
        </w:rPr>
      </w:pPr>
      <w:r w:rsidRPr="00D617E2">
        <w:rPr>
          <w:rFonts w:ascii="Calibri" w:eastAsia="Calibri" w:hAnsi="Calibri" w:cs="Calibri"/>
          <w:color w:val="000000"/>
        </w:rPr>
        <w:t>The process may involve:</w:t>
      </w:r>
    </w:p>
    <w:p w14:paraId="3A34308B" w14:textId="77777777" w:rsidR="007C5326" w:rsidRPr="00D617E2" w:rsidRDefault="00D428D4" w:rsidP="00BE4998">
      <w:pPr>
        <w:pStyle w:val="ListParagraph"/>
        <w:numPr>
          <w:ilvl w:val="0"/>
          <w:numId w:val="252"/>
        </w:numPr>
        <w:spacing w:after="200"/>
        <w:contextualSpacing/>
        <w:jc w:val="both"/>
        <w:rPr>
          <w:rFonts w:ascii="Calibri" w:hAnsi="Calibri" w:cs="Calibri"/>
          <w:color w:val="000000"/>
        </w:rPr>
      </w:pPr>
      <w:r w:rsidRPr="00D617E2">
        <w:rPr>
          <w:rFonts w:ascii="Calibri" w:hAnsi="Calibri" w:cs="Calibri"/>
          <w:color w:val="000000"/>
        </w:rPr>
        <w:t>Being groomed online or in person</w:t>
      </w:r>
    </w:p>
    <w:p w14:paraId="590FCBA9" w14:textId="77777777" w:rsidR="007C5326" w:rsidRPr="00D617E2" w:rsidRDefault="007C5326" w:rsidP="00BE4998">
      <w:pPr>
        <w:pStyle w:val="ListParagraph"/>
        <w:numPr>
          <w:ilvl w:val="0"/>
          <w:numId w:val="252"/>
        </w:numPr>
        <w:spacing w:after="200"/>
        <w:contextualSpacing/>
        <w:jc w:val="both"/>
        <w:rPr>
          <w:rFonts w:ascii="Calibri" w:hAnsi="Calibri" w:cs="Calibri"/>
          <w:color w:val="000000"/>
        </w:rPr>
      </w:pPr>
      <w:r w:rsidRPr="00D617E2">
        <w:rPr>
          <w:rFonts w:ascii="Calibri" w:hAnsi="Calibri" w:cs="Calibri"/>
          <w:color w:val="000000"/>
        </w:rPr>
        <w:t>E</w:t>
      </w:r>
      <w:r w:rsidR="00D428D4" w:rsidRPr="00D617E2">
        <w:rPr>
          <w:rFonts w:ascii="Calibri" w:hAnsi="Calibri" w:cs="Calibri"/>
          <w:color w:val="000000"/>
        </w:rPr>
        <w:t>xploitation, including sexual exploitation</w:t>
      </w:r>
    </w:p>
    <w:p w14:paraId="0AAD56C5" w14:textId="77777777" w:rsidR="007C5326" w:rsidRPr="00D617E2" w:rsidRDefault="00D428D4" w:rsidP="00BE4998">
      <w:pPr>
        <w:pStyle w:val="ListParagraph"/>
        <w:numPr>
          <w:ilvl w:val="0"/>
          <w:numId w:val="252"/>
        </w:numPr>
        <w:spacing w:after="200"/>
        <w:contextualSpacing/>
        <w:jc w:val="both"/>
        <w:rPr>
          <w:rFonts w:ascii="Calibri" w:hAnsi="Calibri" w:cs="Calibri"/>
          <w:color w:val="000000"/>
        </w:rPr>
      </w:pPr>
      <w:r w:rsidRPr="00D617E2">
        <w:rPr>
          <w:rFonts w:ascii="Calibri" w:hAnsi="Calibri" w:cs="Calibri"/>
          <w:color w:val="000000"/>
        </w:rPr>
        <w:t>Psychological manipulation</w:t>
      </w:r>
    </w:p>
    <w:p w14:paraId="280FDF60" w14:textId="77777777" w:rsidR="007C5326" w:rsidRPr="00D617E2" w:rsidRDefault="00D428D4" w:rsidP="00BE4998">
      <w:pPr>
        <w:pStyle w:val="ListParagraph"/>
        <w:numPr>
          <w:ilvl w:val="0"/>
          <w:numId w:val="252"/>
        </w:numPr>
        <w:spacing w:after="200"/>
        <w:contextualSpacing/>
        <w:jc w:val="both"/>
        <w:rPr>
          <w:rFonts w:ascii="Calibri" w:hAnsi="Calibri" w:cs="Calibri"/>
          <w:color w:val="000000"/>
        </w:rPr>
      </w:pPr>
      <w:r w:rsidRPr="00D617E2">
        <w:rPr>
          <w:rFonts w:ascii="Calibri" w:hAnsi="Calibri" w:cs="Calibri"/>
          <w:color w:val="000000"/>
        </w:rPr>
        <w:t>Exposure to violent material and other inappropriate information</w:t>
      </w:r>
    </w:p>
    <w:p w14:paraId="09F7034A" w14:textId="4773299A" w:rsidR="00D428D4" w:rsidRPr="00D617E2" w:rsidRDefault="00D428D4" w:rsidP="00BE4998">
      <w:pPr>
        <w:pStyle w:val="ListParagraph"/>
        <w:numPr>
          <w:ilvl w:val="0"/>
          <w:numId w:val="252"/>
        </w:numPr>
        <w:ind w:left="714" w:hanging="357"/>
        <w:contextualSpacing/>
        <w:jc w:val="both"/>
        <w:rPr>
          <w:rFonts w:ascii="Calibri" w:hAnsi="Calibri" w:cs="Calibri"/>
          <w:color w:val="000000"/>
        </w:rPr>
      </w:pPr>
      <w:r w:rsidRPr="00D617E2">
        <w:rPr>
          <w:rFonts w:ascii="Calibri" w:hAnsi="Calibri" w:cs="Calibri"/>
          <w:color w:val="000000"/>
        </w:rPr>
        <w:t>The risk of physical harm or death through extremist acts.</w:t>
      </w:r>
    </w:p>
    <w:p w14:paraId="34CCB2E4" w14:textId="77777777" w:rsidR="007C5326" w:rsidRPr="00D617E2" w:rsidRDefault="007C5326" w:rsidP="00D428D4">
      <w:pPr>
        <w:jc w:val="both"/>
        <w:rPr>
          <w:rFonts w:ascii="Calibri" w:hAnsi="Calibri" w:cs="Calibri"/>
          <w:color w:val="000000"/>
        </w:rPr>
      </w:pPr>
    </w:p>
    <w:p w14:paraId="6445D5BE" w14:textId="55017AB1" w:rsidR="00D428D4" w:rsidRPr="00D617E2" w:rsidRDefault="00D428D4" w:rsidP="00D428D4">
      <w:pPr>
        <w:jc w:val="both"/>
        <w:rPr>
          <w:rStyle w:val="Hyperlink"/>
          <w:rFonts w:ascii="Calibri" w:hAnsi="Calibri" w:cs="Calibri"/>
          <w:color w:val="auto"/>
          <w:u w:val="none"/>
        </w:rPr>
      </w:pPr>
      <w:r w:rsidRPr="00D617E2">
        <w:rPr>
          <w:rFonts w:ascii="Calibri" w:hAnsi="Calibri" w:cs="Calibri"/>
          <w:color w:val="000000"/>
        </w:rPr>
        <w:lastRenderedPageBreak/>
        <w:t xml:space="preserve">For further information visit </w:t>
      </w:r>
      <w:hyperlink r:id="rId29" w:history="1">
        <w:r w:rsidRPr="00D617E2">
          <w:rPr>
            <w:rStyle w:val="Hyperlink"/>
            <w:rFonts w:ascii="Calibri" w:hAnsi="Calibri" w:cs="Calibri"/>
          </w:rPr>
          <w:t>The Prevent Duty</w:t>
        </w:r>
      </w:hyperlink>
      <w:r w:rsidRPr="00D617E2">
        <w:rPr>
          <w:rStyle w:val="Hyperlink"/>
          <w:rFonts w:ascii="Calibri" w:hAnsi="Calibri" w:cs="Calibri"/>
          <w:color w:val="auto"/>
          <w:u w:val="none"/>
        </w:rPr>
        <w:t xml:space="preserve"> website</w:t>
      </w:r>
      <w:r w:rsidR="00DD441E" w:rsidRPr="00D617E2">
        <w:rPr>
          <w:rStyle w:val="Hyperlink"/>
          <w:rFonts w:ascii="Calibri" w:hAnsi="Calibri" w:cs="Calibri"/>
          <w:color w:val="auto"/>
          <w:u w:val="none"/>
        </w:rPr>
        <w:t>.</w:t>
      </w:r>
    </w:p>
    <w:p w14:paraId="38CC6DAB" w14:textId="77777777" w:rsidR="00AF1F17" w:rsidRPr="00D617E2" w:rsidRDefault="00AF1F17" w:rsidP="00D428D4">
      <w:pPr>
        <w:jc w:val="both"/>
        <w:rPr>
          <w:rFonts w:ascii="Calibri" w:eastAsia="Arial"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1"/>
      </w:tblGrid>
      <w:tr w:rsidR="00495ACE" w:rsidRPr="00D617E2" w14:paraId="7339F2F7" w14:textId="77777777" w:rsidTr="006D743E">
        <w:tc>
          <w:tcPr>
            <w:tcW w:w="8981"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53154D0E" w14:textId="0BE35752" w:rsidR="00D428D4" w:rsidRPr="00D617E2" w:rsidRDefault="00D428D4" w:rsidP="00F4485C">
            <w:pPr>
              <w:autoSpaceDE w:val="0"/>
              <w:autoSpaceDN w:val="0"/>
              <w:adjustRightInd w:val="0"/>
              <w:jc w:val="both"/>
              <w:rPr>
                <w:rFonts w:ascii="Calibri" w:eastAsia="Arial" w:hAnsi="Calibri" w:cs="Calibri"/>
                <w:sz w:val="22"/>
                <w:szCs w:val="22"/>
              </w:rPr>
            </w:pPr>
            <w:r w:rsidRPr="00D617E2">
              <w:rPr>
                <w:rFonts w:ascii="Calibri" w:eastAsia="Calibri" w:hAnsi="Calibri" w:cs="Calibri"/>
                <w:color w:val="000000"/>
                <w:sz w:val="22"/>
                <w:szCs w:val="22"/>
              </w:rPr>
              <w:t xml:space="preserve">If </w:t>
            </w:r>
            <w:r w:rsidRPr="00D617E2">
              <w:rPr>
                <w:rFonts w:ascii="Calibri" w:eastAsia="Calibri" w:hAnsi="Calibri" w:cs="Calibri"/>
                <w:b/>
                <w:color w:val="000000"/>
                <w:sz w:val="22"/>
                <w:szCs w:val="22"/>
              </w:rPr>
              <w:t>radicalisation or extremism</w:t>
            </w:r>
            <w:r w:rsidRPr="00D617E2">
              <w:rPr>
                <w:rFonts w:ascii="Calibri" w:eastAsia="Calibri" w:hAnsi="Calibri" w:cs="Calibri"/>
                <w:color w:val="000000"/>
                <w:sz w:val="22"/>
                <w:szCs w:val="22"/>
              </w:rPr>
              <w:t xml:space="preserve"> is suspected, then </w:t>
            </w:r>
            <w:r w:rsidRPr="00D617E2">
              <w:rPr>
                <w:rFonts w:ascii="Calibri" w:eastAsia="Arial" w:hAnsi="Calibri" w:cs="Calibri"/>
                <w:sz w:val="22"/>
                <w:szCs w:val="22"/>
              </w:rPr>
              <w:t xml:space="preserve">any concerns must be reported in line with </w:t>
            </w:r>
            <w:r w:rsidR="00526872" w:rsidRPr="00D617E2">
              <w:rPr>
                <w:rFonts w:ascii="Calibri" w:eastAsia="Arial" w:hAnsi="Calibri" w:cs="Calibri"/>
                <w:sz w:val="22"/>
                <w:szCs w:val="22"/>
              </w:rPr>
              <w:t>our</w:t>
            </w:r>
            <w:r w:rsidRPr="00D617E2">
              <w:rPr>
                <w:rFonts w:ascii="Calibri" w:eastAsia="Arial" w:hAnsi="Calibri" w:cs="Calibri"/>
                <w:sz w:val="22"/>
                <w:szCs w:val="22"/>
              </w:rPr>
              <w:t xml:space="preserve"> safeguarding procedures</w:t>
            </w:r>
            <w:r w:rsidR="00586017" w:rsidRPr="00D617E2">
              <w:rPr>
                <w:rFonts w:ascii="Calibri" w:eastAsia="Arial" w:hAnsi="Calibri" w:cs="Calibri"/>
                <w:sz w:val="22"/>
                <w:szCs w:val="22"/>
              </w:rPr>
              <w:t xml:space="preserve">. </w:t>
            </w:r>
            <w:r w:rsidRPr="00D617E2">
              <w:rPr>
                <w:rFonts w:ascii="Calibri" w:eastAsia="Arial" w:hAnsi="Calibri" w:cs="Calibri"/>
                <w:sz w:val="22"/>
                <w:szCs w:val="22"/>
              </w:rPr>
              <w:t>This includes reporting concerns to the police.</w:t>
            </w:r>
          </w:p>
        </w:tc>
      </w:tr>
    </w:tbl>
    <w:p w14:paraId="112AE89E" w14:textId="77777777" w:rsidR="00D428D4" w:rsidRPr="00D617E2" w:rsidRDefault="00D428D4" w:rsidP="00D428D4">
      <w:pPr>
        <w:jc w:val="both"/>
        <w:rPr>
          <w:rFonts w:ascii="Calibri" w:eastAsia="Calibri" w:hAnsi="Calibri" w:cs="Calibri"/>
          <w:color w:val="000000"/>
        </w:rPr>
      </w:pPr>
    </w:p>
    <w:p w14:paraId="362AA4AE" w14:textId="77777777" w:rsidR="00D428D4" w:rsidRPr="00D617E2" w:rsidRDefault="00D428D4" w:rsidP="00526872">
      <w:pPr>
        <w:rPr>
          <w:rFonts w:ascii="Calibri" w:eastAsia="Arial" w:hAnsi="Calibri" w:cs="Calibri"/>
          <w:b/>
          <w:bCs/>
        </w:rPr>
      </w:pPr>
      <w:bookmarkStart w:id="46" w:name="_Toc119397341"/>
      <w:r w:rsidRPr="00D617E2">
        <w:rPr>
          <w:rFonts w:ascii="Calibri" w:eastAsia="Arial" w:hAnsi="Calibri" w:cs="Calibri"/>
          <w:b/>
          <w:bCs/>
        </w:rPr>
        <w:t>Online safety</w:t>
      </w:r>
      <w:bookmarkEnd w:id="46"/>
    </w:p>
    <w:p w14:paraId="1CFC724B" w14:textId="77777777" w:rsidR="00D428D4" w:rsidRPr="00D617E2" w:rsidRDefault="00D428D4" w:rsidP="00D428D4">
      <w:pPr>
        <w:jc w:val="both"/>
        <w:rPr>
          <w:rFonts w:ascii="Calibri" w:eastAsia="Arial" w:hAnsi="Calibri" w:cs="Calibri"/>
          <w:color w:val="000000"/>
        </w:rPr>
      </w:pPr>
      <w:r w:rsidRPr="00D617E2">
        <w:rPr>
          <w:rFonts w:ascii="Calibri" w:eastAsia="Arial" w:hAnsi="Calibri" w:cs="Calibri"/>
          <w:color w:val="000000"/>
        </w:rPr>
        <w:t>While the growth of internet and mobile device use brings many advantages, the use of technology has become a significant component of many safeguarding issues such as child sexual exploitation and radicalisation.</w:t>
      </w:r>
    </w:p>
    <w:p w14:paraId="6045E6D9" w14:textId="77777777" w:rsidR="006D069A" w:rsidRPr="00D617E2" w:rsidRDefault="006D069A" w:rsidP="00D428D4">
      <w:pPr>
        <w:jc w:val="both"/>
        <w:rPr>
          <w:rFonts w:ascii="Calibri" w:eastAsia="Calibri" w:hAnsi="Calibri" w:cs="Calibri"/>
          <w:color w:val="000000"/>
        </w:rPr>
      </w:pPr>
    </w:p>
    <w:p w14:paraId="30DFFC9F" w14:textId="3BE877BA" w:rsidR="00D428D4" w:rsidRPr="00D617E2" w:rsidRDefault="00D428D4" w:rsidP="00D428D4">
      <w:pPr>
        <w:jc w:val="both"/>
        <w:rPr>
          <w:rFonts w:ascii="Calibri" w:eastAsia="Calibri" w:hAnsi="Calibri" w:cs="Calibri"/>
          <w:color w:val="000000"/>
        </w:rPr>
      </w:pPr>
      <w:r w:rsidRPr="00D617E2">
        <w:rPr>
          <w:rFonts w:ascii="Calibri" w:eastAsia="Calibri" w:hAnsi="Calibri" w:cs="Calibri"/>
          <w:color w:val="000000"/>
        </w:rPr>
        <w:t>There are four main areas of risk associated with online safety:</w:t>
      </w:r>
    </w:p>
    <w:p w14:paraId="1BEB30E9" w14:textId="77777777" w:rsidR="00D428D4" w:rsidRPr="00D617E2" w:rsidRDefault="00D428D4" w:rsidP="00BE4998">
      <w:pPr>
        <w:pStyle w:val="ListParagraph"/>
        <w:numPr>
          <w:ilvl w:val="0"/>
          <w:numId w:val="232"/>
        </w:numPr>
        <w:spacing w:after="200"/>
        <w:contextualSpacing/>
        <w:rPr>
          <w:rFonts w:ascii="Calibri" w:hAnsi="Calibri" w:cs="Calibri"/>
          <w:color w:val="000000"/>
        </w:rPr>
      </w:pPr>
      <w:r w:rsidRPr="00D617E2">
        <w:rPr>
          <w:rFonts w:ascii="Calibri" w:hAnsi="Calibri" w:cs="Calibri"/>
          <w:color w:val="000000"/>
        </w:rPr>
        <w:t>Content - being exposed to illegal, inappropriate or harmful material such as pornography, fake news, racist or radical and extremist views</w:t>
      </w:r>
    </w:p>
    <w:p w14:paraId="28C0299F" w14:textId="77777777" w:rsidR="00D428D4" w:rsidRPr="00D617E2" w:rsidRDefault="00D428D4" w:rsidP="00BE4998">
      <w:pPr>
        <w:pStyle w:val="ListParagraph"/>
        <w:numPr>
          <w:ilvl w:val="0"/>
          <w:numId w:val="232"/>
        </w:numPr>
        <w:spacing w:after="200"/>
        <w:contextualSpacing/>
        <w:rPr>
          <w:rFonts w:ascii="Calibri" w:hAnsi="Calibri" w:cs="Calibri"/>
          <w:color w:val="000000"/>
        </w:rPr>
      </w:pPr>
      <w:r w:rsidRPr="00D617E2">
        <w:rPr>
          <w:rFonts w:ascii="Calibri" w:hAnsi="Calibri" w:cs="Calibri"/>
          <w:color w:val="000000"/>
        </w:rPr>
        <w:t>Contact - being subjected to harmful online interaction with other users such as commercial advertising or adults posing as children or young adults</w:t>
      </w:r>
    </w:p>
    <w:p w14:paraId="6F097D78" w14:textId="77777777" w:rsidR="00D428D4" w:rsidRPr="00D617E2" w:rsidRDefault="00D428D4" w:rsidP="00BE4998">
      <w:pPr>
        <w:pStyle w:val="ListParagraph"/>
        <w:numPr>
          <w:ilvl w:val="0"/>
          <w:numId w:val="232"/>
        </w:numPr>
        <w:spacing w:after="200"/>
        <w:contextualSpacing/>
        <w:rPr>
          <w:rFonts w:ascii="Calibri" w:hAnsi="Calibri" w:cs="Calibri"/>
          <w:color w:val="000000"/>
        </w:rPr>
      </w:pPr>
      <w:r w:rsidRPr="00D617E2">
        <w:rPr>
          <w:rFonts w:ascii="Calibri" w:hAnsi="Calibri" w:cs="Calibri"/>
          <w:color w:val="000000"/>
        </w:rPr>
        <w:t>Conduct - personal online behaviour that increases the likelihood of, or causes, harm, such as making, sending and receiving explicit images and online bullying</w:t>
      </w:r>
    </w:p>
    <w:p w14:paraId="66C30F6D" w14:textId="2403F392" w:rsidR="00D428D4" w:rsidRPr="00D617E2" w:rsidRDefault="00D428D4" w:rsidP="00BE4998">
      <w:pPr>
        <w:pStyle w:val="ListParagraph"/>
        <w:numPr>
          <w:ilvl w:val="0"/>
          <w:numId w:val="232"/>
        </w:numPr>
        <w:ind w:left="714" w:hanging="357"/>
        <w:contextualSpacing/>
        <w:rPr>
          <w:rFonts w:ascii="Calibri" w:hAnsi="Calibri" w:cs="Calibri"/>
          <w:color w:val="000000"/>
        </w:rPr>
      </w:pPr>
      <w:r w:rsidRPr="00D617E2">
        <w:rPr>
          <w:rFonts w:ascii="Calibri" w:hAnsi="Calibri" w:cs="Calibri"/>
          <w:color w:val="000000"/>
        </w:rPr>
        <w:t xml:space="preserve">Commerce - risks such as online gambling, inappropriate advertising, phishing and or financial scams. </w:t>
      </w:r>
    </w:p>
    <w:p w14:paraId="46A3EE9F" w14:textId="77777777" w:rsidR="007C5326" w:rsidRPr="00D617E2" w:rsidRDefault="007C5326" w:rsidP="007C5326">
      <w:pPr>
        <w:pStyle w:val="ListParagraph"/>
        <w:ind w:left="714"/>
        <w:contextualSpacing/>
        <w:rPr>
          <w:rFonts w:ascii="Calibri"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1"/>
      </w:tblGrid>
      <w:tr w:rsidR="00495ACE" w:rsidRPr="00D617E2" w14:paraId="7492A182" w14:textId="77777777" w:rsidTr="006D743E">
        <w:trPr>
          <w:trHeight w:val="1266"/>
        </w:trPr>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6433B684" w14:textId="5CFF07C6" w:rsidR="00D428D4" w:rsidRPr="00D617E2" w:rsidRDefault="00D428D4" w:rsidP="00F4485C">
            <w:pPr>
              <w:jc w:val="both"/>
              <w:rPr>
                <w:rFonts w:asciiTheme="minorHAnsi" w:eastAsia="Arial" w:hAnsiTheme="minorHAnsi" w:cstheme="minorHAnsi"/>
                <w:color w:val="000000"/>
                <w:sz w:val="22"/>
                <w:szCs w:val="22"/>
              </w:rPr>
            </w:pPr>
            <w:r w:rsidRPr="00D617E2">
              <w:rPr>
                <w:rFonts w:asciiTheme="minorHAnsi" w:eastAsia="Arial" w:hAnsiTheme="minorHAnsi" w:cstheme="minorHAnsi"/>
                <w:color w:val="000000"/>
                <w:sz w:val="22"/>
                <w:szCs w:val="22"/>
              </w:rPr>
              <w:t xml:space="preserve">Report </w:t>
            </w:r>
            <w:r w:rsidRPr="00D617E2">
              <w:rPr>
                <w:rFonts w:asciiTheme="minorHAnsi" w:eastAsia="Arial" w:hAnsiTheme="minorHAnsi" w:cstheme="minorHAnsi"/>
                <w:b/>
                <w:color w:val="000000"/>
                <w:sz w:val="22"/>
                <w:szCs w:val="22"/>
              </w:rPr>
              <w:t>online safety concerns</w:t>
            </w:r>
            <w:r w:rsidRPr="00D617E2">
              <w:rPr>
                <w:rFonts w:asciiTheme="minorHAnsi" w:eastAsia="Arial" w:hAnsiTheme="minorHAnsi" w:cstheme="minorHAnsi"/>
                <w:color w:val="000000"/>
                <w:sz w:val="22"/>
                <w:szCs w:val="22"/>
              </w:rPr>
              <w:t xml:space="preserve"> to the DSL and to the Child Exploitation and Online Protection Centre (CEOP): </w:t>
            </w:r>
            <w:hyperlink r:id="rId30" w:history="1">
              <w:r w:rsidR="00773D77" w:rsidRPr="00D617E2">
                <w:rPr>
                  <w:rStyle w:val="Hyperlink"/>
                  <w:rFonts w:asciiTheme="minorHAnsi" w:eastAsia="Arial" w:hAnsiTheme="minorHAnsi" w:cstheme="minorHAnsi"/>
                  <w:sz w:val="22"/>
                  <w:szCs w:val="22"/>
                </w:rPr>
                <w:t>https://www.ceop.police.uk/Safety-Centre/</w:t>
              </w:r>
            </w:hyperlink>
            <w:r w:rsidR="00773D77" w:rsidRPr="00D617E2">
              <w:rPr>
                <w:rFonts w:asciiTheme="minorHAnsi" w:eastAsia="Arial" w:hAnsiTheme="minorHAnsi" w:cstheme="minorHAnsi"/>
                <w:sz w:val="22"/>
                <w:szCs w:val="22"/>
              </w:rPr>
              <w:t xml:space="preserve"> </w:t>
            </w:r>
            <w:r w:rsidRPr="00D617E2">
              <w:rPr>
                <w:rFonts w:asciiTheme="minorHAnsi" w:eastAsia="Arial" w:hAnsiTheme="minorHAnsi" w:cstheme="minorHAnsi"/>
                <w:color w:val="000000"/>
                <w:sz w:val="22"/>
                <w:szCs w:val="22"/>
              </w:rPr>
              <w:t xml:space="preserve"> </w:t>
            </w:r>
          </w:p>
          <w:p w14:paraId="2EEDD1B4" w14:textId="60316D5B" w:rsidR="00D428D4" w:rsidRPr="00D617E2" w:rsidRDefault="00D428D4" w:rsidP="00F4485C">
            <w:pPr>
              <w:jc w:val="both"/>
              <w:rPr>
                <w:rFonts w:ascii="Calibri" w:eastAsia="Arial" w:hAnsi="Calibri" w:cs="Calibri"/>
                <w:color w:val="000000"/>
                <w:sz w:val="22"/>
                <w:szCs w:val="22"/>
              </w:rPr>
            </w:pPr>
            <w:r w:rsidRPr="00D617E2">
              <w:rPr>
                <w:rFonts w:asciiTheme="minorHAnsi" w:eastAsia="Arial" w:hAnsiTheme="minorHAnsi" w:cstheme="minorHAnsi"/>
                <w:b/>
                <w:color w:val="000000"/>
                <w:sz w:val="22"/>
                <w:szCs w:val="22"/>
              </w:rPr>
              <w:t>Inappropriate content</w:t>
            </w:r>
            <w:r w:rsidRPr="00D617E2">
              <w:rPr>
                <w:rFonts w:asciiTheme="minorHAnsi" w:eastAsia="Arial" w:hAnsiTheme="minorHAnsi" w:cstheme="minorHAnsi"/>
                <w:color w:val="000000"/>
                <w:sz w:val="22"/>
                <w:szCs w:val="22"/>
              </w:rPr>
              <w:t xml:space="preserve"> received via email must be reported to the DSL and to the Internet Watch Foundation (IWF): </w:t>
            </w:r>
            <w:hyperlink r:id="rId31" w:history="1">
              <w:r w:rsidR="001863DA" w:rsidRPr="00D617E2">
                <w:rPr>
                  <w:rStyle w:val="Hyperlink"/>
                  <w:rFonts w:asciiTheme="minorHAnsi" w:eastAsia="Arial" w:hAnsiTheme="minorHAnsi" w:cstheme="minorHAnsi"/>
                  <w:sz w:val="22"/>
                  <w:szCs w:val="22"/>
                </w:rPr>
                <w:t>https://www.iwf.org.uk/en/uk-report/</w:t>
              </w:r>
            </w:hyperlink>
            <w:r w:rsidR="001863DA" w:rsidRPr="00D617E2">
              <w:rPr>
                <w:rStyle w:val="Hyperlink"/>
                <w:rFonts w:asciiTheme="minorHAnsi" w:eastAsia="Arial" w:hAnsiTheme="minorHAnsi" w:cstheme="minorHAnsi"/>
                <w:sz w:val="22"/>
                <w:szCs w:val="22"/>
              </w:rPr>
              <w:t xml:space="preserve"> </w:t>
            </w:r>
          </w:p>
        </w:tc>
      </w:tr>
    </w:tbl>
    <w:p w14:paraId="384ADE21" w14:textId="77777777" w:rsidR="00D428D4" w:rsidRPr="00D617E2" w:rsidRDefault="00D428D4" w:rsidP="00D428D4">
      <w:pPr>
        <w:jc w:val="both"/>
        <w:rPr>
          <w:rFonts w:ascii="Calibri" w:eastAsia="Calibri" w:hAnsi="Calibri" w:cs="Calibri"/>
          <w:b/>
          <w:color w:val="000000"/>
        </w:rPr>
      </w:pPr>
    </w:p>
    <w:p w14:paraId="2B387307" w14:textId="0952AFBB" w:rsidR="00D428D4" w:rsidRPr="00D617E2" w:rsidRDefault="00D428D4" w:rsidP="00526872">
      <w:pPr>
        <w:rPr>
          <w:rFonts w:ascii="Calibri" w:eastAsia="Calibri" w:hAnsi="Calibri" w:cs="Calibri"/>
          <w:b/>
          <w:bCs/>
          <w:color w:val="000000"/>
        </w:rPr>
      </w:pPr>
      <w:bookmarkStart w:id="47" w:name="_Toc119397342"/>
      <w:r w:rsidRPr="00D617E2">
        <w:rPr>
          <w:rFonts w:ascii="Calibri" w:eastAsia="Calibri" w:hAnsi="Calibri" w:cs="Calibri"/>
          <w:b/>
          <w:bCs/>
          <w:color w:val="000000"/>
        </w:rPr>
        <w:t>Up skirting</w:t>
      </w:r>
      <w:bookmarkEnd w:id="47"/>
      <w:r w:rsidR="009A14C9" w:rsidRPr="00D617E2">
        <w:rPr>
          <w:rFonts w:ascii="Calibri" w:eastAsia="Calibri" w:hAnsi="Calibri" w:cs="Calibri"/>
          <w:b/>
          <w:bCs/>
          <w:color w:val="000000"/>
        </w:rPr>
        <w:t>/down blousing</w:t>
      </w:r>
    </w:p>
    <w:p w14:paraId="2FA1A19F" w14:textId="7AEBE006" w:rsidR="00D428D4" w:rsidRPr="00D617E2" w:rsidRDefault="00D428D4" w:rsidP="00D428D4">
      <w:pPr>
        <w:jc w:val="both"/>
        <w:rPr>
          <w:rFonts w:ascii="Calibri" w:eastAsia="Calibri" w:hAnsi="Calibri" w:cs="Calibri"/>
          <w:color w:val="000000"/>
        </w:rPr>
      </w:pPr>
      <w:r w:rsidRPr="00D617E2">
        <w:rPr>
          <w:rFonts w:ascii="Calibri" w:eastAsia="Calibri" w:hAnsi="Calibri" w:cs="Calibri"/>
          <w:color w:val="000000"/>
        </w:rPr>
        <w:t xml:space="preserve">Up skirting </w:t>
      </w:r>
      <w:r w:rsidR="009A14C9" w:rsidRPr="00D617E2">
        <w:rPr>
          <w:rFonts w:ascii="Calibri" w:eastAsia="Calibri" w:hAnsi="Calibri" w:cs="Calibri"/>
          <w:color w:val="000000"/>
        </w:rPr>
        <w:t>and down blousing are</w:t>
      </w:r>
      <w:r w:rsidRPr="00D617E2">
        <w:rPr>
          <w:rFonts w:ascii="Calibri" w:eastAsia="Calibri" w:hAnsi="Calibri" w:cs="Calibri"/>
          <w:color w:val="000000"/>
        </w:rPr>
        <w:t xml:space="preserve"> criminal offence</w:t>
      </w:r>
      <w:r w:rsidR="009A14C9" w:rsidRPr="00D617E2">
        <w:rPr>
          <w:rFonts w:ascii="Calibri" w:eastAsia="Calibri" w:hAnsi="Calibri" w:cs="Calibri"/>
          <w:color w:val="000000"/>
        </w:rPr>
        <w:t>s</w:t>
      </w:r>
      <w:r w:rsidR="00586017" w:rsidRPr="00D617E2">
        <w:rPr>
          <w:rFonts w:ascii="Calibri" w:eastAsia="Calibri" w:hAnsi="Calibri" w:cs="Calibri"/>
          <w:color w:val="000000"/>
        </w:rPr>
        <w:t xml:space="preserve">. </w:t>
      </w:r>
      <w:r w:rsidR="00961721" w:rsidRPr="00D617E2">
        <w:rPr>
          <w:rFonts w:ascii="Calibri" w:eastAsia="Calibri" w:hAnsi="Calibri" w:cs="Calibri"/>
          <w:color w:val="000000"/>
        </w:rPr>
        <w:t xml:space="preserve">They </w:t>
      </w:r>
      <w:r w:rsidRPr="00D617E2">
        <w:rPr>
          <w:rFonts w:ascii="Calibri" w:eastAsia="Calibri" w:hAnsi="Calibri" w:cs="Calibri"/>
          <w:color w:val="000000"/>
        </w:rPr>
        <w:t>involve taking picture</w:t>
      </w:r>
      <w:r w:rsidR="00961721" w:rsidRPr="00D617E2">
        <w:rPr>
          <w:rFonts w:ascii="Calibri" w:eastAsia="Calibri" w:hAnsi="Calibri" w:cs="Calibri"/>
          <w:color w:val="000000"/>
        </w:rPr>
        <w:t>s</w:t>
      </w:r>
      <w:r w:rsidRPr="00D617E2">
        <w:rPr>
          <w:rFonts w:ascii="Calibri" w:eastAsia="Calibri" w:hAnsi="Calibri" w:cs="Calibri"/>
          <w:color w:val="000000"/>
        </w:rPr>
        <w:t xml:space="preserve"> of someone’s genitals</w:t>
      </w:r>
      <w:r w:rsidR="00961721" w:rsidRPr="00D617E2">
        <w:rPr>
          <w:rFonts w:ascii="Calibri" w:eastAsia="Calibri" w:hAnsi="Calibri" w:cs="Calibri"/>
          <w:color w:val="000000"/>
        </w:rPr>
        <w:t xml:space="preserve">, </w:t>
      </w:r>
      <w:r w:rsidRPr="00D617E2">
        <w:rPr>
          <w:rFonts w:ascii="Calibri" w:eastAsia="Calibri" w:hAnsi="Calibri" w:cs="Calibri"/>
          <w:color w:val="000000"/>
        </w:rPr>
        <w:t>buttocks</w:t>
      </w:r>
      <w:r w:rsidR="00B750A4" w:rsidRPr="00D617E2">
        <w:rPr>
          <w:rFonts w:ascii="Calibri" w:eastAsia="Calibri" w:hAnsi="Calibri" w:cs="Calibri"/>
          <w:color w:val="000000"/>
        </w:rPr>
        <w:t xml:space="preserve"> or other intimate images</w:t>
      </w:r>
      <w:r w:rsidR="00865E47" w:rsidRPr="00D617E2">
        <w:rPr>
          <w:rFonts w:ascii="Calibri" w:eastAsia="Calibri" w:hAnsi="Calibri" w:cs="Calibri"/>
          <w:color w:val="000000"/>
        </w:rPr>
        <w:t xml:space="preserve"> </w:t>
      </w:r>
      <w:r w:rsidRPr="00D617E2">
        <w:rPr>
          <w:rFonts w:ascii="Calibri" w:eastAsia="Calibri" w:hAnsi="Calibri" w:cs="Calibri"/>
          <w:color w:val="000000"/>
        </w:rPr>
        <w:t xml:space="preserve">under their clothing without them knowing, either for sexual gratification or in order to humiliate, or distress, the individual. </w:t>
      </w:r>
    </w:p>
    <w:p w14:paraId="66C20E93" w14:textId="77777777" w:rsidR="00D428D4" w:rsidRPr="00D617E2" w:rsidRDefault="00D428D4" w:rsidP="00D428D4">
      <w:pPr>
        <w:jc w:val="both"/>
        <w:rPr>
          <w:rFonts w:ascii="Calibri" w:eastAsia="Calibri" w:hAnsi="Calibri" w:cs="Calibr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1"/>
      </w:tblGrid>
      <w:tr w:rsidR="00495ACE" w:rsidRPr="00D617E2" w14:paraId="0DC2FEAF" w14:textId="77777777" w:rsidTr="006D743E">
        <w:tc>
          <w:tcPr>
            <w:tcW w:w="901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3DB617FC" w14:textId="440D6FBC" w:rsidR="00D428D4" w:rsidRPr="00D617E2" w:rsidRDefault="00D428D4" w:rsidP="00F4485C">
            <w:pPr>
              <w:autoSpaceDE w:val="0"/>
              <w:autoSpaceDN w:val="0"/>
              <w:adjustRightInd w:val="0"/>
              <w:jc w:val="both"/>
              <w:rPr>
                <w:rFonts w:ascii="Calibri" w:eastAsia="Calibri" w:hAnsi="Calibri" w:cs="Calibri"/>
                <w:color w:val="000000"/>
                <w:sz w:val="22"/>
                <w:szCs w:val="22"/>
              </w:rPr>
            </w:pPr>
            <w:r w:rsidRPr="00D617E2">
              <w:rPr>
                <w:rFonts w:ascii="Calibri" w:eastAsia="Calibri" w:hAnsi="Calibri" w:cs="Calibri"/>
                <w:color w:val="000000"/>
                <w:sz w:val="22"/>
                <w:szCs w:val="22"/>
              </w:rPr>
              <w:t xml:space="preserve">If </w:t>
            </w:r>
            <w:r w:rsidRPr="00D617E2">
              <w:rPr>
                <w:rFonts w:ascii="Calibri" w:eastAsia="Calibri" w:hAnsi="Calibri" w:cs="Calibri"/>
                <w:b/>
                <w:color w:val="000000"/>
                <w:sz w:val="22"/>
                <w:szCs w:val="22"/>
              </w:rPr>
              <w:t>up skirtin</w:t>
            </w:r>
            <w:r w:rsidR="00865E47" w:rsidRPr="00D617E2">
              <w:rPr>
                <w:rFonts w:ascii="Calibri" w:eastAsia="Calibri" w:hAnsi="Calibri" w:cs="Calibri"/>
                <w:b/>
                <w:color w:val="000000"/>
                <w:sz w:val="22"/>
                <w:szCs w:val="22"/>
              </w:rPr>
              <w:t>g or down blousing</w:t>
            </w:r>
            <w:r w:rsidR="00865E47" w:rsidRPr="00D617E2">
              <w:rPr>
                <w:rFonts w:ascii="Calibri" w:eastAsia="Calibri" w:hAnsi="Calibri" w:cs="Calibri"/>
                <w:color w:val="000000"/>
                <w:sz w:val="22"/>
                <w:szCs w:val="22"/>
              </w:rPr>
              <w:t xml:space="preserve"> </w:t>
            </w:r>
            <w:r w:rsidRPr="00D617E2">
              <w:rPr>
                <w:rFonts w:ascii="Calibri" w:eastAsia="Calibri" w:hAnsi="Calibri" w:cs="Calibri"/>
                <w:color w:val="000000"/>
                <w:sz w:val="22"/>
                <w:szCs w:val="22"/>
              </w:rPr>
              <w:t xml:space="preserve">is suspected, then </w:t>
            </w:r>
            <w:r w:rsidRPr="00D617E2">
              <w:rPr>
                <w:rFonts w:ascii="Calibri" w:eastAsia="Arial" w:hAnsi="Calibri" w:cs="Calibri"/>
                <w:sz w:val="22"/>
                <w:szCs w:val="22"/>
              </w:rPr>
              <w:t xml:space="preserve">any concerns must be reported in line with </w:t>
            </w:r>
            <w:r w:rsidR="00526872" w:rsidRPr="00D617E2">
              <w:rPr>
                <w:rFonts w:ascii="Calibri" w:eastAsia="Arial" w:hAnsi="Calibri" w:cs="Calibri"/>
                <w:sz w:val="22"/>
                <w:szCs w:val="22"/>
              </w:rPr>
              <w:t>our</w:t>
            </w:r>
            <w:r w:rsidRPr="00D617E2">
              <w:rPr>
                <w:rFonts w:ascii="Calibri" w:eastAsia="Arial" w:hAnsi="Calibri" w:cs="Calibri"/>
                <w:sz w:val="22"/>
                <w:szCs w:val="22"/>
              </w:rPr>
              <w:t xml:space="preserve"> safeguarding procedures.</w:t>
            </w:r>
          </w:p>
        </w:tc>
      </w:tr>
    </w:tbl>
    <w:p w14:paraId="0CB134C7" w14:textId="77777777" w:rsidR="00D428D4" w:rsidRPr="00D617E2" w:rsidRDefault="00D428D4" w:rsidP="00D428D4">
      <w:pPr>
        <w:jc w:val="both"/>
        <w:rPr>
          <w:rFonts w:ascii="Calibri" w:eastAsia="Calibri" w:hAnsi="Calibri" w:cs="Calibri"/>
          <w:color w:val="000000"/>
        </w:rPr>
      </w:pPr>
    </w:p>
    <w:p w14:paraId="4F30015C" w14:textId="77777777" w:rsidR="00D428D4" w:rsidRPr="00D617E2" w:rsidRDefault="00D428D4" w:rsidP="00526872">
      <w:pPr>
        <w:rPr>
          <w:rFonts w:ascii="Calibri" w:hAnsi="Calibri"/>
          <w:u w:val="single"/>
        </w:rPr>
      </w:pPr>
      <w:bookmarkStart w:id="48" w:name="_Toc119397343"/>
      <w:bookmarkEnd w:id="45"/>
      <w:r w:rsidRPr="00D617E2">
        <w:rPr>
          <w:rFonts w:ascii="Calibri" w:hAnsi="Calibri"/>
          <w:u w:val="single"/>
        </w:rPr>
        <w:t>PART 3: Reporting procedures</w:t>
      </w:r>
      <w:bookmarkEnd w:id="48"/>
    </w:p>
    <w:p w14:paraId="7FB10833" w14:textId="77777777" w:rsidR="00D428D4" w:rsidRPr="00D617E2" w:rsidRDefault="00D428D4" w:rsidP="00D428D4">
      <w:pPr>
        <w:jc w:val="both"/>
      </w:pPr>
    </w:p>
    <w:p w14:paraId="406075E9" w14:textId="745EBD8A" w:rsidR="003F58A1" w:rsidRPr="00D617E2" w:rsidRDefault="003F58A1" w:rsidP="000F084D">
      <w:pPr>
        <w:rPr>
          <w:rFonts w:ascii="Calibri" w:hAnsi="Calibri" w:cs="Calibri"/>
        </w:rPr>
      </w:pPr>
      <w:bookmarkStart w:id="49" w:name="_Toc119397346"/>
      <w:bookmarkEnd w:id="25"/>
      <w:r w:rsidRPr="00D617E2">
        <w:rPr>
          <w:rFonts w:ascii="Calibri" w:hAnsi="Calibri" w:cs="Calibri"/>
          <w:b/>
          <w:bCs/>
          <w:highlight w:val="yellow"/>
        </w:rPr>
        <w:t>Whistleblowing</w:t>
      </w:r>
      <w:r w:rsidRPr="00D617E2">
        <w:rPr>
          <w:rFonts w:ascii="Calibri" w:hAnsi="Calibri" w:cs="Calibri"/>
          <w:b/>
          <w:bCs/>
        </w:rPr>
        <w:t xml:space="preserve"> </w:t>
      </w:r>
      <w:bookmarkEnd w:id="49"/>
    </w:p>
    <w:p w14:paraId="4E0CE4AF" w14:textId="7633B14C" w:rsidR="00D428D4" w:rsidRPr="00D617E2" w:rsidRDefault="00D428D4" w:rsidP="00D428D4">
      <w:pPr>
        <w:autoSpaceDE w:val="0"/>
        <w:autoSpaceDN w:val="0"/>
        <w:adjustRightInd w:val="0"/>
        <w:jc w:val="both"/>
        <w:rPr>
          <w:rFonts w:ascii="Calibri" w:hAnsi="Calibri" w:cs="Calibri"/>
        </w:rPr>
      </w:pPr>
      <w:r w:rsidRPr="00D617E2">
        <w:rPr>
          <w:rFonts w:ascii="Calibri" w:hAnsi="Calibri" w:cs="Calibri"/>
          <w:color w:val="000000"/>
        </w:rPr>
        <w:t>Whistleblowing is the term used when a worker</w:t>
      </w:r>
      <w:r w:rsidR="00917D5E" w:rsidRPr="00D617E2">
        <w:rPr>
          <w:rFonts w:ascii="Calibri" w:hAnsi="Calibri" w:cs="Calibri"/>
          <w:color w:val="000000"/>
        </w:rPr>
        <w:t xml:space="preserve"> </w:t>
      </w:r>
      <w:r w:rsidR="00917D5E" w:rsidRPr="00D617E2">
        <w:rPr>
          <w:rFonts w:ascii="Calibri" w:hAnsi="Calibri" w:cs="Calibri"/>
          <w:color w:val="000000"/>
          <w:highlight w:val="yellow"/>
        </w:rPr>
        <w:t>(staff member, student or volunteer)</w:t>
      </w:r>
      <w:r w:rsidRPr="00D617E2">
        <w:rPr>
          <w:rFonts w:ascii="Calibri" w:hAnsi="Calibri" w:cs="Calibri"/>
          <w:color w:val="000000"/>
        </w:rPr>
        <w:t xml:space="preserve"> passes on information concerning wrongdoing.</w:t>
      </w:r>
      <w:r w:rsidR="00886668" w:rsidRPr="00D617E2">
        <w:rPr>
          <w:rFonts w:ascii="Calibri" w:hAnsi="Calibri" w:cs="Calibri"/>
          <w:color w:val="000000"/>
        </w:rPr>
        <w:t xml:space="preserve"> </w:t>
      </w:r>
      <w:r w:rsidRPr="00D617E2">
        <w:rPr>
          <w:rFonts w:ascii="Calibri" w:hAnsi="Calibri" w:cs="Calibri"/>
        </w:rPr>
        <w:t xml:space="preserve">All safeguarding allegations, internal or external, current or historical, must be passed on the DSL. </w:t>
      </w:r>
      <w:r w:rsidR="00886668" w:rsidRPr="00D617E2">
        <w:rPr>
          <w:rFonts w:ascii="Calibri" w:hAnsi="Calibri" w:cs="Calibri"/>
        </w:rPr>
        <w:t>We</w:t>
      </w:r>
      <w:r w:rsidRPr="00D617E2">
        <w:rPr>
          <w:rFonts w:ascii="Calibri" w:hAnsi="Calibri" w:cs="Calibri"/>
        </w:rPr>
        <w:t xml:space="preserve"> will cooperate fully with the authorities involved and follow any guidance given.</w:t>
      </w:r>
      <w:r w:rsidR="00282754" w:rsidRPr="00D617E2">
        <w:rPr>
          <w:rFonts w:ascii="Calibri" w:hAnsi="Calibri" w:cs="Calibri"/>
        </w:rPr>
        <w:t xml:space="preserve"> See the Whistleblowing policy </w:t>
      </w:r>
      <w:r w:rsidR="003655F3" w:rsidRPr="00D617E2">
        <w:rPr>
          <w:rFonts w:ascii="Calibri" w:hAnsi="Calibri" w:cs="Calibri"/>
        </w:rPr>
        <w:t>which outlines our procedures, including where staff</w:t>
      </w:r>
      <w:r w:rsidR="002B0F59" w:rsidRPr="00D617E2">
        <w:rPr>
          <w:rFonts w:ascii="Calibri" w:hAnsi="Calibri" w:cs="Calibri"/>
          <w:highlight w:val="yellow"/>
        </w:rPr>
        <w:t>, students or volunteers</w:t>
      </w:r>
      <w:r w:rsidR="003655F3" w:rsidRPr="00D617E2">
        <w:rPr>
          <w:rFonts w:ascii="Calibri" w:hAnsi="Calibri" w:cs="Calibri"/>
        </w:rPr>
        <w:t xml:space="preserve"> may wish to raise concerns about poor or unsafe practice</w:t>
      </w:r>
      <w:r w:rsidR="00AE3AAC" w:rsidRPr="00D617E2">
        <w:rPr>
          <w:rFonts w:ascii="Calibri" w:hAnsi="Calibri" w:cs="Calibri"/>
        </w:rPr>
        <w:t xml:space="preserve"> regarding our safeguarding provision. All concerns will be taken seriously by the senior leadership team.</w:t>
      </w:r>
    </w:p>
    <w:p w14:paraId="5FADD9A0" w14:textId="77777777" w:rsidR="00D428D4" w:rsidRPr="00D617E2" w:rsidRDefault="00D428D4" w:rsidP="00D428D4">
      <w:pPr>
        <w:autoSpaceDE w:val="0"/>
        <w:autoSpaceDN w:val="0"/>
        <w:adjustRightInd w:val="0"/>
        <w:jc w:val="both"/>
        <w:rPr>
          <w:rFonts w:ascii="Calibri" w:hAnsi="Calibri" w:cs="Calibri"/>
        </w:rPr>
      </w:pPr>
    </w:p>
    <w:p w14:paraId="2B82B6FA" w14:textId="719A3AB6" w:rsidR="00D428D4" w:rsidRPr="00D617E2" w:rsidRDefault="00DD441E" w:rsidP="00D428D4">
      <w:pPr>
        <w:autoSpaceDE w:val="0"/>
        <w:autoSpaceDN w:val="0"/>
        <w:adjustRightInd w:val="0"/>
        <w:jc w:val="both"/>
      </w:pPr>
      <w:r w:rsidRPr="00D617E2">
        <w:rPr>
          <w:rFonts w:ascii="Calibri" w:hAnsi="Calibri" w:cs="Calibri"/>
        </w:rPr>
        <w:lastRenderedPageBreak/>
        <w:t xml:space="preserve">We </w:t>
      </w:r>
      <w:r w:rsidR="00D428D4" w:rsidRPr="00D617E2">
        <w:rPr>
          <w:rFonts w:ascii="Calibri" w:hAnsi="Calibri" w:cs="Calibri"/>
        </w:rPr>
        <w:t>believe keeping children safe is the highest priority and if, for whatever reason, concerns cannot be reported to the DSL or deputy DSL,</w:t>
      </w:r>
      <w:r w:rsidR="002F02C0" w:rsidRPr="00D617E2">
        <w:rPr>
          <w:rFonts w:ascii="Calibri" w:hAnsi="Calibri" w:cs="Calibri"/>
        </w:rPr>
        <w:t xml:space="preserve"> or where a </w:t>
      </w:r>
      <w:r w:rsidR="00FD44F9" w:rsidRPr="00D617E2">
        <w:rPr>
          <w:rFonts w:ascii="Calibri" w:hAnsi="Calibri" w:cs="Calibri"/>
          <w:highlight w:val="yellow"/>
        </w:rPr>
        <w:t>person</w:t>
      </w:r>
      <w:r w:rsidR="002F02C0" w:rsidRPr="00D617E2">
        <w:rPr>
          <w:rFonts w:ascii="Calibri" w:hAnsi="Calibri" w:cs="Calibri"/>
        </w:rPr>
        <w:t xml:space="preserve"> feels that their genuine concerns are not being addressed, </w:t>
      </w:r>
      <w:r w:rsidR="00D428D4" w:rsidRPr="00D617E2">
        <w:rPr>
          <w:rFonts w:ascii="Calibri" w:hAnsi="Calibri" w:cs="Calibri"/>
        </w:rPr>
        <w:t xml:space="preserve">concerns can be reported anonymously to </w:t>
      </w:r>
      <w:r w:rsidR="00F42E29" w:rsidRPr="00D617E2">
        <w:rPr>
          <w:rFonts w:ascii="Calibri" w:hAnsi="Calibri" w:cs="Calibri"/>
        </w:rPr>
        <w:t xml:space="preserve">the LA social services safeguarding children team, </w:t>
      </w:r>
      <w:r w:rsidR="00D428D4" w:rsidRPr="00D617E2">
        <w:rPr>
          <w:rFonts w:ascii="Calibri" w:hAnsi="Calibri" w:cs="Calibri"/>
        </w:rPr>
        <w:t>the NSPCC, the police</w:t>
      </w:r>
      <w:r w:rsidR="008E1A38" w:rsidRPr="00D617E2">
        <w:rPr>
          <w:rFonts w:ascii="Calibri" w:hAnsi="Calibri" w:cs="Calibri"/>
        </w:rPr>
        <w:t>,</w:t>
      </w:r>
      <w:r w:rsidR="00F42E29" w:rsidRPr="00D617E2">
        <w:rPr>
          <w:rFonts w:ascii="Calibri" w:hAnsi="Calibri" w:cs="Calibri"/>
        </w:rPr>
        <w:t xml:space="preserve"> or</w:t>
      </w:r>
      <w:r w:rsidR="007F1DDD" w:rsidRPr="00D617E2">
        <w:rPr>
          <w:rFonts w:ascii="Calibri" w:hAnsi="Calibri" w:cs="Calibri"/>
        </w:rPr>
        <w:t xml:space="preserve"> Ofsted</w:t>
      </w:r>
      <w:r w:rsidR="00F42E29" w:rsidRPr="00D617E2">
        <w:rPr>
          <w:rFonts w:ascii="Calibri" w:hAnsi="Calibri" w:cs="Calibri"/>
        </w:rPr>
        <w:t>.</w:t>
      </w:r>
      <w:r w:rsidR="00D428D4" w:rsidRPr="00D617E2">
        <w:rPr>
          <w:rFonts w:ascii="Calibri" w:hAnsi="Calibri" w:cs="Calibri"/>
        </w:rPr>
        <w:t xml:space="preserve"> </w:t>
      </w:r>
    </w:p>
    <w:p w14:paraId="46E2ECA2" w14:textId="77777777" w:rsidR="0028789B" w:rsidRPr="00D617E2" w:rsidRDefault="0028789B" w:rsidP="00D428D4">
      <w:pPr>
        <w:autoSpaceDE w:val="0"/>
        <w:autoSpaceDN w:val="0"/>
        <w:adjustRightInd w:val="0"/>
        <w:jc w:val="both"/>
        <w:rPr>
          <w:rFonts w:ascii="Calibri" w:hAnsi="Calibri" w:cs="Calibri"/>
          <w:b/>
        </w:rPr>
      </w:pPr>
    </w:p>
    <w:p w14:paraId="66E1EB5C" w14:textId="44987B1C" w:rsidR="00D428D4" w:rsidRPr="00D617E2" w:rsidRDefault="00D428D4" w:rsidP="00D428D4">
      <w:pPr>
        <w:autoSpaceDE w:val="0"/>
        <w:autoSpaceDN w:val="0"/>
        <w:adjustRightInd w:val="0"/>
        <w:jc w:val="both"/>
        <w:rPr>
          <w:rFonts w:ascii="Calibri" w:hAnsi="Calibri" w:cs="Calibri"/>
          <w:b/>
        </w:rPr>
      </w:pPr>
      <w:r w:rsidRPr="00D617E2">
        <w:rPr>
          <w:rFonts w:ascii="Calibri" w:hAnsi="Calibri" w:cs="Calibri"/>
          <w:b/>
        </w:rPr>
        <w:t>Allegation against staff</w:t>
      </w:r>
      <w:r w:rsidR="00FD44F9" w:rsidRPr="00D617E2">
        <w:rPr>
          <w:rFonts w:ascii="Calibri" w:hAnsi="Calibri" w:cs="Calibri"/>
          <w:b/>
          <w:highlight w:val="yellow"/>
        </w:rPr>
        <w:t>, students or volunteers</w:t>
      </w:r>
    </w:p>
    <w:p w14:paraId="51D8F35A" w14:textId="41193EEC" w:rsidR="00D428D4" w:rsidRPr="00D617E2" w:rsidRDefault="00D428D4" w:rsidP="00D428D4">
      <w:pPr>
        <w:autoSpaceDE w:val="0"/>
        <w:autoSpaceDN w:val="0"/>
        <w:adjustRightInd w:val="0"/>
        <w:jc w:val="both"/>
        <w:rPr>
          <w:rFonts w:ascii="Calibri" w:hAnsi="Calibri" w:cs="Calibri"/>
        </w:rPr>
      </w:pPr>
      <w:r w:rsidRPr="00D617E2">
        <w:rPr>
          <w:rFonts w:ascii="Calibri" w:hAnsi="Calibri" w:cs="Calibri"/>
        </w:rPr>
        <w:t xml:space="preserve">An allegation against </w:t>
      </w:r>
      <w:r w:rsidR="00DD441E" w:rsidRPr="00D617E2">
        <w:rPr>
          <w:rFonts w:ascii="Calibri" w:hAnsi="Calibri" w:cs="Calibri"/>
          <w:bCs/>
        </w:rPr>
        <w:t>our</w:t>
      </w:r>
      <w:r w:rsidRPr="00D617E2">
        <w:rPr>
          <w:rFonts w:ascii="Calibri" w:hAnsi="Calibri" w:cs="Calibri"/>
          <w:bCs/>
        </w:rPr>
        <w:t xml:space="preserve"> staff</w:t>
      </w:r>
      <w:r w:rsidR="003E39DD" w:rsidRPr="00D617E2">
        <w:rPr>
          <w:rFonts w:ascii="Calibri" w:hAnsi="Calibri" w:cs="Calibri"/>
          <w:bCs/>
          <w:highlight w:val="yellow"/>
        </w:rPr>
        <w:t>, students or volunteers</w:t>
      </w:r>
      <w:r w:rsidRPr="00D617E2">
        <w:rPr>
          <w:rFonts w:ascii="Calibri" w:hAnsi="Calibri" w:cs="Calibri"/>
          <w:bCs/>
        </w:rPr>
        <w:t xml:space="preserve"> </w:t>
      </w:r>
      <w:r w:rsidRPr="00D617E2">
        <w:rPr>
          <w:rFonts w:ascii="Calibri" w:hAnsi="Calibri" w:cs="Calibri"/>
        </w:rPr>
        <w:t>may relate to a person who has:</w:t>
      </w:r>
    </w:p>
    <w:p w14:paraId="0AFCA52E" w14:textId="6A8C3A08" w:rsidR="00D428D4" w:rsidRPr="00D617E2" w:rsidRDefault="00D428D4" w:rsidP="00BE4998">
      <w:pPr>
        <w:pStyle w:val="ListParagraph"/>
        <w:numPr>
          <w:ilvl w:val="0"/>
          <w:numId w:val="231"/>
        </w:numPr>
        <w:autoSpaceDE w:val="0"/>
        <w:autoSpaceDN w:val="0"/>
        <w:adjustRightInd w:val="0"/>
        <w:spacing w:after="200"/>
        <w:contextualSpacing/>
        <w:jc w:val="both"/>
        <w:rPr>
          <w:rFonts w:ascii="Calibri" w:hAnsi="Calibri" w:cs="Calibri"/>
        </w:rPr>
      </w:pPr>
      <w:r w:rsidRPr="00D617E2">
        <w:rPr>
          <w:rFonts w:ascii="Calibri" w:hAnsi="Calibri" w:cs="Calibri"/>
        </w:rPr>
        <w:t>Behaved in a way that has harmed a child, or may have harmed a child</w:t>
      </w:r>
    </w:p>
    <w:p w14:paraId="19599541" w14:textId="77777777" w:rsidR="00D428D4" w:rsidRPr="00D617E2" w:rsidRDefault="00D428D4" w:rsidP="00BE4998">
      <w:pPr>
        <w:pStyle w:val="ListParagraph"/>
        <w:numPr>
          <w:ilvl w:val="0"/>
          <w:numId w:val="231"/>
        </w:numPr>
        <w:autoSpaceDE w:val="0"/>
        <w:autoSpaceDN w:val="0"/>
        <w:adjustRightInd w:val="0"/>
        <w:spacing w:after="200"/>
        <w:contextualSpacing/>
        <w:jc w:val="both"/>
        <w:rPr>
          <w:rFonts w:ascii="Calibri" w:hAnsi="Calibri" w:cs="Calibri"/>
        </w:rPr>
      </w:pPr>
      <w:r w:rsidRPr="00D617E2">
        <w:rPr>
          <w:rFonts w:ascii="Calibri" w:hAnsi="Calibri" w:cs="Calibri"/>
        </w:rPr>
        <w:t>Possibly committed a criminal offence against or related to a child</w:t>
      </w:r>
    </w:p>
    <w:p w14:paraId="1CBF934A" w14:textId="77777777" w:rsidR="00D428D4" w:rsidRPr="00D617E2" w:rsidRDefault="00D428D4" w:rsidP="00BE4998">
      <w:pPr>
        <w:pStyle w:val="ListParagraph"/>
        <w:numPr>
          <w:ilvl w:val="0"/>
          <w:numId w:val="231"/>
        </w:numPr>
        <w:autoSpaceDE w:val="0"/>
        <w:autoSpaceDN w:val="0"/>
        <w:adjustRightInd w:val="0"/>
        <w:spacing w:after="200"/>
        <w:contextualSpacing/>
        <w:jc w:val="both"/>
        <w:rPr>
          <w:rFonts w:ascii="Calibri" w:hAnsi="Calibri" w:cs="Calibri"/>
        </w:rPr>
      </w:pPr>
      <w:r w:rsidRPr="00D617E2">
        <w:rPr>
          <w:rFonts w:ascii="Calibri" w:hAnsi="Calibri" w:cs="Calibri"/>
        </w:rPr>
        <w:t>Behaved towards a child or children in a way that indicates he or she may pose a risk of harm to children, or</w:t>
      </w:r>
    </w:p>
    <w:p w14:paraId="7C824BF4" w14:textId="77777777" w:rsidR="00D428D4" w:rsidRPr="00D617E2" w:rsidRDefault="00D428D4" w:rsidP="00BE4998">
      <w:pPr>
        <w:pStyle w:val="ListParagraph"/>
        <w:numPr>
          <w:ilvl w:val="0"/>
          <w:numId w:val="231"/>
        </w:numPr>
        <w:autoSpaceDE w:val="0"/>
        <w:autoSpaceDN w:val="0"/>
        <w:adjustRightInd w:val="0"/>
        <w:ind w:left="714" w:hanging="357"/>
        <w:contextualSpacing/>
        <w:jc w:val="both"/>
        <w:rPr>
          <w:rFonts w:ascii="Calibri" w:hAnsi="Calibri" w:cs="Calibri"/>
        </w:rPr>
      </w:pPr>
      <w:r w:rsidRPr="00D617E2">
        <w:rPr>
          <w:rFonts w:ascii="Calibri" w:hAnsi="Calibri" w:cs="Calibri"/>
        </w:rPr>
        <w:t>Behaved or may have behaved in a way that indicates they may not be suitable to work with children.</w:t>
      </w:r>
    </w:p>
    <w:p w14:paraId="0202AA1C" w14:textId="2F6129E5" w:rsidR="003E39DD" w:rsidRPr="00D617E2" w:rsidRDefault="003E39DD" w:rsidP="00D428D4">
      <w:pPr>
        <w:autoSpaceDE w:val="0"/>
        <w:autoSpaceDN w:val="0"/>
        <w:adjustRightInd w:val="0"/>
        <w:jc w:val="both"/>
        <w:rPr>
          <w:rFonts w:ascii="Calibri" w:hAnsi="Calibri" w:cs="Calibri"/>
        </w:rPr>
      </w:pPr>
    </w:p>
    <w:p w14:paraId="2DA8DA2F" w14:textId="10C2ACEF" w:rsidR="00D428D4" w:rsidRPr="00D617E2" w:rsidRDefault="00DD441E" w:rsidP="00D428D4">
      <w:pPr>
        <w:autoSpaceDE w:val="0"/>
        <w:autoSpaceDN w:val="0"/>
        <w:adjustRightInd w:val="0"/>
        <w:jc w:val="both"/>
        <w:rPr>
          <w:rFonts w:ascii="Calibri" w:hAnsi="Calibri" w:cs="Calibri"/>
        </w:rPr>
      </w:pPr>
      <w:r w:rsidRPr="00D617E2">
        <w:rPr>
          <w:rFonts w:ascii="Calibri" w:hAnsi="Calibri" w:cs="Calibri"/>
        </w:rPr>
        <w:t>We</w:t>
      </w:r>
      <w:r w:rsidR="00D428D4" w:rsidRPr="00D617E2">
        <w:rPr>
          <w:rFonts w:ascii="Calibri" w:hAnsi="Calibri" w:cs="Calibri"/>
        </w:rPr>
        <w:t xml:space="preserve"> will make every effort to maintain the confidentiality of all parties while an allegation or concern is being investigated. Dealing with an allegation can be a stressful experience and</w:t>
      </w:r>
      <w:r w:rsidR="004B70A9" w:rsidRPr="00D617E2">
        <w:rPr>
          <w:rFonts w:ascii="Calibri" w:hAnsi="Calibri" w:cs="Calibri"/>
        </w:rPr>
        <w:t>,</w:t>
      </w:r>
      <w:r w:rsidR="00D428D4" w:rsidRPr="00D617E2">
        <w:rPr>
          <w:rFonts w:ascii="Calibri" w:hAnsi="Calibri" w:cs="Calibri"/>
        </w:rPr>
        <w:t xml:space="preserve"> to support the staff member, a named person (usually the DSL or Deputy DSL) to liaise with will be offered. The timeframes for an investigation will follow the guidelines of other involved authorities.</w:t>
      </w:r>
    </w:p>
    <w:p w14:paraId="17710925" w14:textId="77777777" w:rsidR="003B20BC" w:rsidRPr="00D617E2" w:rsidRDefault="003B20BC" w:rsidP="00D428D4">
      <w:pPr>
        <w:autoSpaceDE w:val="0"/>
        <w:autoSpaceDN w:val="0"/>
        <w:adjustRightInd w:val="0"/>
        <w:jc w:val="both"/>
        <w:rPr>
          <w:rFonts w:ascii="Calibri" w:hAnsi="Calibri" w:cs="Calibri"/>
        </w:rPr>
      </w:pPr>
    </w:p>
    <w:p w14:paraId="0CF22A41" w14:textId="13712438" w:rsidR="00D428D4" w:rsidRPr="00D617E2" w:rsidRDefault="00DD441E" w:rsidP="00D428D4">
      <w:pPr>
        <w:autoSpaceDE w:val="0"/>
        <w:autoSpaceDN w:val="0"/>
        <w:adjustRightInd w:val="0"/>
        <w:jc w:val="both"/>
        <w:rPr>
          <w:rFonts w:ascii="Calibri" w:hAnsi="Calibri" w:cs="Calibri"/>
        </w:rPr>
      </w:pPr>
      <w:r w:rsidRPr="00D617E2">
        <w:rPr>
          <w:rFonts w:ascii="Calibri" w:hAnsi="Calibri" w:cs="Calibri"/>
        </w:rPr>
        <w:t>We</w:t>
      </w:r>
      <w:r w:rsidR="00D428D4" w:rsidRPr="00D617E2">
        <w:rPr>
          <w:rFonts w:ascii="Calibri" w:hAnsi="Calibri" w:cs="Calibri"/>
        </w:rPr>
        <w:t xml:space="preserve"> reserve the right to suspend a staff member until the investigation is concluded</w:t>
      </w:r>
      <w:r w:rsidR="00586017" w:rsidRPr="00D617E2">
        <w:rPr>
          <w:rFonts w:ascii="Calibri" w:hAnsi="Calibri" w:cs="Calibri"/>
        </w:rPr>
        <w:t xml:space="preserve">. </w:t>
      </w:r>
      <w:r w:rsidR="00D428D4" w:rsidRPr="00D617E2">
        <w:rPr>
          <w:rFonts w:ascii="Calibri" w:hAnsi="Calibri" w:cs="Calibri"/>
        </w:rPr>
        <w:t xml:space="preserve">Further action will be determined by the outcome of the investigation. </w:t>
      </w:r>
    </w:p>
    <w:p w14:paraId="414BB0B1" w14:textId="77777777" w:rsidR="00D428D4" w:rsidRPr="00D617E2" w:rsidRDefault="00D428D4" w:rsidP="00D428D4">
      <w:pPr>
        <w:autoSpaceDE w:val="0"/>
        <w:autoSpaceDN w:val="0"/>
        <w:adjustRightInd w:val="0"/>
        <w:jc w:val="both"/>
        <w:rPr>
          <w:rFonts w:ascii="Calibri" w:hAnsi="Calibri" w:cs="Calibri"/>
        </w:rPr>
      </w:pPr>
    </w:p>
    <w:p w14:paraId="0FC64F2B" w14:textId="139E6D49" w:rsidR="00D428D4" w:rsidRPr="00D617E2" w:rsidRDefault="00D428D4" w:rsidP="00D428D4">
      <w:pPr>
        <w:autoSpaceDE w:val="0"/>
        <w:autoSpaceDN w:val="0"/>
        <w:adjustRightInd w:val="0"/>
        <w:jc w:val="both"/>
        <w:rPr>
          <w:rFonts w:ascii="Calibri" w:hAnsi="Calibri" w:cs="Calibri"/>
        </w:rPr>
      </w:pPr>
      <w:r w:rsidRPr="00D617E2">
        <w:rPr>
          <w:rFonts w:ascii="Calibri" w:hAnsi="Calibri" w:cs="Calibri"/>
          <w:i/>
        </w:rPr>
        <w:t>Founded allegations</w:t>
      </w:r>
      <w:r w:rsidRPr="00D617E2">
        <w:rPr>
          <w:rFonts w:ascii="Calibri" w:hAnsi="Calibri" w:cs="Calibri"/>
        </w:rPr>
        <w:t xml:space="preserve"> are considered gross misconduct, in accordance with our disciplinary procedures, and may result in the termination of employment. DBS will be informed to ensure their records are updated and</w:t>
      </w:r>
      <w:r w:rsidR="00DD441E" w:rsidRPr="00D617E2">
        <w:rPr>
          <w:rFonts w:ascii="Calibri" w:hAnsi="Calibri" w:cs="Calibri"/>
        </w:rPr>
        <w:t xml:space="preserve"> </w:t>
      </w:r>
      <w:r w:rsidRPr="00D617E2">
        <w:rPr>
          <w:rFonts w:ascii="Calibri" w:hAnsi="Calibri" w:cs="Calibri"/>
        </w:rPr>
        <w:t>Ofsted</w:t>
      </w:r>
      <w:r w:rsidR="00DD441E" w:rsidRPr="00D617E2">
        <w:rPr>
          <w:rFonts w:ascii="Calibri" w:hAnsi="Calibri" w:cs="Calibri"/>
        </w:rPr>
        <w:t xml:space="preserve"> </w:t>
      </w:r>
      <w:r w:rsidRPr="00D617E2">
        <w:rPr>
          <w:rFonts w:ascii="Calibri" w:hAnsi="Calibri" w:cs="Calibri"/>
        </w:rPr>
        <w:t xml:space="preserve">will be informed. </w:t>
      </w:r>
      <w:r w:rsidR="00DD441E" w:rsidRPr="00D617E2">
        <w:rPr>
          <w:rFonts w:ascii="Calibri" w:hAnsi="Calibri" w:cs="Calibri"/>
        </w:rPr>
        <w:t>We</w:t>
      </w:r>
      <w:r w:rsidRPr="00D617E2">
        <w:rPr>
          <w:rFonts w:ascii="Calibri" w:hAnsi="Calibri" w:cs="Calibri"/>
        </w:rPr>
        <w:t xml:space="preserve"> retain the right to dismiss any member of staff in connection with founded allegations following an inquiry.</w:t>
      </w:r>
    </w:p>
    <w:p w14:paraId="45D7E86E" w14:textId="77777777" w:rsidR="00D428D4" w:rsidRPr="00D617E2" w:rsidRDefault="00D428D4" w:rsidP="00D428D4">
      <w:pPr>
        <w:autoSpaceDE w:val="0"/>
        <w:autoSpaceDN w:val="0"/>
        <w:adjustRightInd w:val="0"/>
        <w:jc w:val="both"/>
        <w:rPr>
          <w:rFonts w:ascii="Calibri" w:hAnsi="Calibri" w:cs="Calibri"/>
        </w:rPr>
      </w:pPr>
    </w:p>
    <w:p w14:paraId="00E777A6" w14:textId="77777777" w:rsidR="000B0DF1" w:rsidRPr="00D617E2" w:rsidRDefault="00D428D4" w:rsidP="00D428D4">
      <w:pPr>
        <w:autoSpaceDE w:val="0"/>
        <w:autoSpaceDN w:val="0"/>
        <w:adjustRightInd w:val="0"/>
        <w:jc w:val="both"/>
        <w:rPr>
          <w:rFonts w:ascii="Calibri" w:hAnsi="Calibri" w:cs="Calibri"/>
        </w:rPr>
      </w:pPr>
      <w:r w:rsidRPr="00D617E2">
        <w:rPr>
          <w:rFonts w:ascii="Calibri" w:hAnsi="Calibri" w:cs="Calibri"/>
        </w:rPr>
        <w:t xml:space="preserve">All safeguarding records are kept until the person reaches normal retirement age or for </w:t>
      </w:r>
      <w:r w:rsidR="00621785" w:rsidRPr="00D617E2">
        <w:rPr>
          <w:rFonts w:ascii="Calibri" w:hAnsi="Calibri" w:cs="Calibri"/>
        </w:rPr>
        <w:t xml:space="preserve">22 </w:t>
      </w:r>
      <w:r w:rsidRPr="00D617E2">
        <w:rPr>
          <w:rFonts w:ascii="Calibri" w:hAnsi="Calibri" w:cs="Calibri"/>
        </w:rPr>
        <w:t>years, if that is longer. This will ensure accurate information is available for references and future DBS checks and avoids unnecessary reinvestigation</w:t>
      </w:r>
      <w:r w:rsidR="00DD441E" w:rsidRPr="00D617E2">
        <w:rPr>
          <w:rFonts w:ascii="Calibri" w:hAnsi="Calibri" w:cs="Calibri"/>
        </w:rPr>
        <w:t>.</w:t>
      </w:r>
      <w:r w:rsidRPr="00D617E2">
        <w:rPr>
          <w:rFonts w:ascii="Calibri" w:hAnsi="Calibri" w:cs="Calibri"/>
        </w:rPr>
        <w:t xml:space="preserve"> </w:t>
      </w:r>
    </w:p>
    <w:p w14:paraId="2A8C1F80" w14:textId="77777777" w:rsidR="008E1A38" w:rsidRPr="00D617E2" w:rsidRDefault="008E1A38" w:rsidP="00D428D4">
      <w:pPr>
        <w:autoSpaceDE w:val="0"/>
        <w:autoSpaceDN w:val="0"/>
        <w:adjustRightInd w:val="0"/>
        <w:jc w:val="both"/>
        <w:rPr>
          <w:rFonts w:ascii="Calibri" w:hAnsi="Calibri" w:cs="Calibri"/>
        </w:rPr>
      </w:pPr>
    </w:p>
    <w:p w14:paraId="6BCF484A" w14:textId="35EDDA96" w:rsidR="00D428D4" w:rsidRPr="00D617E2" w:rsidRDefault="00D428D4" w:rsidP="00D428D4">
      <w:pPr>
        <w:autoSpaceDE w:val="0"/>
        <w:autoSpaceDN w:val="0"/>
        <w:adjustRightInd w:val="0"/>
        <w:jc w:val="both"/>
        <w:rPr>
          <w:rFonts w:ascii="Calibri" w:hAnsi="Calibri" w:cs="Calibri"/>
        </w:rPr>
      </w:pPr>
      <w:r w:rsidRPr="00D617E2">
        <w:rPr>
          <w:rFonts w:ascii="Calibri" w:hAnsi="Calibri" w:cs="Calibri"/>
          <w:i/>
        </w:rPr>
        <w:t>Unfounded allegations</w:t>
      </w:r>
      <w:r w:rsidRPr="00D617E2">
        <w:rPr>
          <w:rFonts w:ascii="Calibri" w:hAnsi="Calibri" w:cs="Calibri"/>
        </w:rPr>
        <w:t xml:space="preserve"> will result in all rights being reinstated. A return to work plan will be put in place for any member of staff returning to work after an allegation has been deemed unfounded. Individual support will be offered to meet the needs of the staff member and the nature of the incident such as more frequent supervisions, coaching and mentoring or external support services.</w:t>
      </w:r>
    </w:p>
    <w:p w14:paraId="0A15308D" w14:textId="77777777" w:rsidR="00D428D4" w:rsidRPr="00D617E2" w:rsidRDefault="00D428D4" w:rsidP="00D428D4">
      <w:pPr>
        <w:autoSpaceDE w:val="0"/>
        <w:autoSpaceDN w:val="0"/>
        <w:adjustRightInd w:val="0"/>
        <w:jc w:val="both"/>
        <w:rPr>
          <w:rFonts w:ascii="Calibri" w:hAnsi="Calibri" w:cs="Calibri"/>
        </w:rPr>
      </w:pPr>
    </w:p>
    <w:p w14:paraId="69F459D3" w14:textId="777CFC88" w:rsidR="00D428D4" w:rsidRPr="00D617E2" w:rsidRDefault="00D428D4" w:rsidP="00D428D4">
      <w:pPr>
        <w:autoSpaceDE w:val="0"/>
        <w:autoSpaceDN w:val="0"/>
        <w:adjustRightInd w:val="0"/>
        <w:jc w:val="both"/>
        <w:rPr>
          <w:rFonts w:ascii="Calibri" w:hAnsi="Calibri" w:cs="Calibri"/>
        </w:rPr>
      </w:pPr>
      <w:r w:rsidRPr="00D617E2">
        <w:rPr>
          <w:rFonts w:ascii="Calibri" w:hAnsi="Calibri" w:cs="Calibri"/>
        </w:rPr>
        <w:t xml:space="preserve">If the member of staff resigns during the investigation, </w:t>
      </w:r>
      <w:r w:rsidR="00DD441E" w:rsidRPr="00D617E2">
        <w:rPr>
          <w:rFonts w:ascii="Calibri" w:hAnsi="Calibri" w:cs="Calibri"/>
        </w:rPr>
        <w:t>we</w:t>
      </w:r>
      <w:r w:rsidRPr="00D617E2">
        <w:rPr>
          <w:rFonts w:ascii="Calibri" w:hAnsi="Calibri" w:cs="Calibri"/>
        </w:rPr>
        <w:t xml:space="preserve"> will inform DBS, </w:t>
      </w:r>
      <w:r w:rsidR="00DD441E" w:rsidRPr="00D617E2">
        <w:rPr>
          <w:rFonts w:ascii="Calibri" w:hAnsi="Calibri" w:cs="Calibri"/>
        </w:rPr>
        <w:t>Ofsted</w:t>
      </w:r>
      <w:r w:rsidRPr="00D617E2">
        <w:rPr>
          <w:rFonts w:ascii="Calibri" w:hAnsi="Calibri" w:cs="Calibri"/>
        </w:rPr>
        <w:t xml:space="preserve"> and the police, where appropriate.</w:t>
      </w:r>
    </w:p>
    <w:p w14:paraId="7E724374" w14:textId="77777777" w:rsidR="00C7403B" w:rsidRPr="00D617E2" w:rsidRDefault="00C7403B" w:rsidP="00D428D4">
      <w:pPr>
        <w:autoSpaceDE w:val="0"/>
        <w:autoSpaceDN w:val="0"/>
        <w:adjustRightInd w:val="0"/>
        <w:jc w:val="both"/>
        <w:rPr>
          <w:rFonts w:ascii="Calibri" w:hAnsi="Calibri" w:cs="Calibri"/>
        </w:rPr>
      </w:pPr>
    </w:p>
    <w:p w14:paraId="6051831F" w14:textId="065EBA7A" w:rsidR="00C91457" w:rsidRPr="00D617E2" w:rsidRDefault="00C91457" w:rsidP="00D428D4">
      <w:pPr>
        <w:autoSpaceDE w:val="0"/>
        <w:autoSpaceDN w:val="0"/>
        <w:adjustRightInd w:val="0"/>
        <w:jc w:val="both"/>
        <w:rPr>
          <w:rFonts w:ascii="Calibri" w:hAnsi="Calibri" w:cs="Calibri"/>
          <w:highlight w:val="yellow"/>
        </w:rPr>
      </w:pPr>
      <w:r w:rsidRPr="00D617E2">
        <w:rPr>
          <w:rFonts w:ascii="Calibri" w:hAnsi="Calibri" w:cs="Calibri"/>
          <w:b/>
          <w:bCs/>
          <w:highlight w:val="yellow"/>
        </w:rPr>
        <w:t>Reporting</w:t>
      </w:r>
      <w:r w:rsidR="004D1D24" w:rsidRPr="00D617E2">
        <w:rPr>
          <w:rFonts w:ascii="Calibri" w:hAnsi="Calibri" w:cs="Calibri"/>
          <w:b/>
          <w:bCs/>
          <w:highlight w:val="yellow"/>
        </w:rPr>
        <w:t xml:space="preserve"> the abuse or misuse of images of children</w:t>
      </w:r>
    </w:p>
    <w:p w14:paraId="2A5AF5CB" w14:textId="5AC6A452" w:rsidR="004B5542" w:rsidRPr="00D617E2" w:rsidRDefault="004D1D24" w:rsidP="00D428D4">
      <w:pPr>
        <w:autoSpaceDE w:val="0"/>
        <w:autoSpaceDN w:val="0"/>
        <w:adjustRightInd w:val="0"/>
        <w:jc w:val="both"/>
        <w:rPr>
          <w:rFonts w:ascii="Calibri" w:hAnsi="Calibri" w:cs="Calibri"/>
          <w:highlight w:val="yellow"/>
        </w:rPr>
      </w:pPr>
      <w:r w:rsidRPr="00D617E2">
        <w:rPr>
          <w:rFonts w:ascii="Calibri" w:hAnsi="Calibri" w:cs="Calibri"/>
          <w:highlight w:val="yellow"/>
        </w:rPr>
        <w:t>If a member of staff, student or volunteer becomes aware of the</w:t>
      </w:r>
      <w:r w:rsidR="008816CB" w:rsidRPr="00D617E2">
        <w:rPr>
          <w:rFonts w:ascii="Calibri" w:hAnsi="Calibri" w:cs="Calibri"/>
          <w:highlight w:val="yellow"/>
        </w:rPr>
        <w:t xml:space="preserve"> abuse or misuse of images of children from the nursery, they must immediately notify the DS</w:t>
      </w:r>
      <w:r w:rsidR="00AE249E" w:rsidRPr="00D617E2">
        <w:rPr>
          <w:rFonts w:ascii="Calibri" w:hAnsi="Calibri" w:cs="Calibri"/>
          <w:highlight w:val="yellow"/>
        </w:rPr>
        <w:t xml:space="preserve">L who would need to review the information provided to decide on the </w:t>
      </w:r>
      <w:r w:rsidR="004B5542" w:rsidRPr="00D617E2">
        <w:rPr>
          <w:rFonts w:ascii="Calibri" w:hAnsi="Calibri" w:cs="Calibri"/>
          <w:highlight w:val="yellow"/>
        </w:rPr>
        <w:t>next steps:</w:t>
      </w:r>
    </w:p>
    <w:p w14:paraId="1C31EE9C" w14:textId="6F43E36E" w:rsidR="004B5542" w:rsidRPr="00D617E2" w:rsidRDefault="005924C1" w:rsidP="004B5542">
      <w:pPr>
        <w:pStyle w:val="ListParagraph"/>
        <w:numPr>
          <w:ilvl w:val="0"/>
          <w:numId w:val="314"/>
        </w:numPr>
        <w:autoSpaceDE w:val="0"/>
        <w:autoSpaceDN w:val="0"/>
        <w:adjustRightInd w:val="0"/>
        <w:jc w:val="both"/>
        <w:rPr>
          <w:rFonts w:ascii="Calibri" w:hAnsi="Calibri" w:cs="Calibri"/>
          <w:highlight w:val="yellow"/>
        </w:rPr>
      </w:pPr>
      <w:r w:rsidRPr="00D617E2">
        <w:rPr>
          <w:rFonts w:ascii="Calibri" w:hAnsi="Calibri" w:cs="Calibri"/>
          <w:highlight w:val="yellow"/>
        </w:rPr>
        <w:lastRenderedPageBreak/>
        <w:t>If the image(s) involve suspected child abuse or illegal imagery, DSL to report to the Internet Watch Foundation (IWF)</w:t>
      </w:r>
    </w:p>
    <w:p w14:paraId="6C4B76E7" w14:textId="0352B50C" w:rsidR="00A17343" w:rsidRPr="00D617E2" w:rsidRDefault="00A17343" w:rsidP="004B5542">
      <w:pPr>
        <w:pStyle w:val="ListParagraph"/>
        <w:numPr>
          <w:ilvl w:val="0"/>
          <w:numId w:val="314"/>
        </w:numPr>
        <w:autoSpaceDE w:val="0"/>
        <w:autoSpaceDN w:val="0"/>
        <w:adjustRightInd w:val="0"/>
        <w:jc w:val="both"/>
        <w:rPr>
          <w:rFonts w:ascii="Calibri" w:hAnsi="Calibri" w:cs="Calibri"/>
          <w:highlight w:val="yellow"/>
        </w:rPr>
      </w:pPr>
      <w:r w:rsidRPr="00D617E2">
        <w:rPr>
          <w:rFonts w:ascii="Calibri" w:hAnsi="Calibri" w:cs="Calibri"/>
          <w:highlight w:val="yellow"/>
        </w:rPr>
        <w:t>If there are concerns regarding online abuse, extortion, or the ways individuals are communicating with children or staff online, DSL to report to the National Crime Agency CEOP</w:t>
      </w:r>
      <w:r w:rsidR="00AD57F1" w:rsidRPr="00D617E2">
        <w:rPr>
          <w:rFonts w:ascii="Calibri" w:hAnsi="Calibri" w:cs="Calibri"/>
          <w:highlight w:val="yellow"/>
        </w:rPr>
        <w:t xml:space="preserve"> Command</w:t>
      </w:r>
    </w:p>
    <w:p w14:paraId="48691666" w14:textId="796D9616" w:rsidR="00AD57F1" w:rsidRPr="00D617E2" w:rsidRDefault="00E47B74" w:rsidP="004B5542">
      <w:pPr>
        <w:pStyle w:val="ListParagraph"/>
        <w:numPr>
          <w:ilvl w:val="0"/>
          <w:numId w:val="314"/>
        </w:numPr>
        <w:autoSpaceDE w:val="0"/>
        <w:autoSpaceDN w:val="0"/>
        <w:adjustRightInd w:val="0"/>
        <w:jc w:val="both"/>
        <w:rPr>
          <w:rFonts w:ascii="Calibri" w:hAnsi="Calibri" w:cs="Calibri"/>
          <w:highlight w:val="yellow"/>
        </w:rPr>
      </w:pPr>
      <w:r w:rsidRPr="00D617E2">
        <w:rPr>
          <w:rFonts w:ascii="Calibri" w:hAnsi="Calibri" w:cs="Calibri"/>
          <w:highlight w:val="yellow"/>
        </w:rPr>
        <w:t xml:space="preserve">If a child under 18 has had an explicit image shared online, DSL to support the child and/or their parents to use the </w:t>
      </w:r>
      <w:r w:rsidR="006E0ACF" w:rsidRPr="00D617E2">
        <w:rPr>
          <w:rFonts w:ascii="Calibri" w:hAnsi="Calibri" w:cs="Calibri"/>
          <w:highlight w:val="yellow"/>
        </w:rPr>
        <w:t>Childline Report Remove Tool for IWF review and removal</w:t>
      </w:r>
    </w:p>
    <w:p w14:paraId="3ADE12F2" w14:textId="3C3974BD" w:rsidR="006E0ACF" w:rsidRPr="00D617E2" w:rsidRDefault="006E0ACF" w:rsidP="004B5542">
      <w:pPr>
        <w:pStyle w:val="ListParagraph"/>
        <w:numPr>
          <w:ilvl w:val="0"/>
          <w:numId w:val="314"/>
        </w:numPr>
        <w:autoSpaceDE w:val="0"/>
        <w:autoSpaceDN w:val="0"/>
        <w:adjustRightInd w:val="0"/>
        <w:jc w:val="both"/>
        <w:rPr>
          <w:rFonts w:ascii="Calibri" w:hAnsi="Calibri" w:cs="Calibri"/>
          <w:highlight w:val="yellow"/>
        </w:rPr>
      </w:pPr>
      <w:r w:rsidRPr="00D617E2">
        <w:rPr>
          <w:rFonts w:ascii="Calibri" w:hAnsi="Calibri" w:cs="Calibri"/>
          <w:highlight w:val="yellow"/>
        </w:rPr>
        <w:t>Escalate safeguarding concerns to the LADO/MASH as required.</w:t>
      </w:r>
    </w:p>
    <w:p w14:paraId="5E26F43A" w14:textId="77777777" w:rsidR="00D428D4" w:rsidRPr="00D617E2" w:rsidRDefault="00D428D4" w:rsidP="00D428D4">
      <w:pPr>
        <w:autoSpaceDE w:val="0"/>
        <w:autoSpaceDN w:val="0"/>
        <w:adjustRightInd w:val="0"/>
        <w:jc w:val="both"/>
        <w:rPr>
          <w:rFonts w:ascii="Calibri" w:hAnsi="Calibri" w:cs="Calibri"/>
          <w:color w:val="000000"/>
        </w:rPr>
      </w:pPr>
    </w:p>
    <w:p w14:paraId="17744996" w14:textId="1EC3B3C7" w:rsidR="00D428D4" w:rsidRPr="00D617E2" w:rsidRDefault="00D428D4" w:rsidP="00DD441E">
      <w:pPr>
        <w:rPr>
          <w:rFonts w:ascii="Calibri" w:hAnsi="Calibri" w:cs="Calibri"/>
          <w:b/>
          <w:bCs/>
        </w:rPr>
      </w:pPr>
      <w:bookmarkStart w:id="50" w:name="_Toc499020583"/>
      <w:bookmarkStart w:id="51" w:name="_Toc119397347"/>
      <w:r w:rsidRPr="00D617E2">
        <w:rPr>
          <w:rFonts w:ascii="Calibri" w:hAnsi="Calibri" w:cs="Calibri"/>
          <w:b/>
          <w:bCs/>
        </w:rPr>
        <w:t>Support for staff during safeguarding incidents</w:t>
      </w:r>
      <w:bookmarkEnd w:id="50"/>
      <w:bookmarkEnd w:id="51"/>
    </w:p>
    <w:p w14:paraId="6337C446" w14:textId="0265D30D" w:rsidR="00D428D4" w:rsidRPr="00D617E2" w:rsidRDefault="00D428D4" w:rsidP="00D428D4">
      <w:pPr>
        <w:autoSpaceDE w:val="0"/>
        <w:autoSpaceDN w:val="0"/>
        <w:adjustRightInd w:val="0"/>
        <w:jc w:val="both"/>
        <w:rPr>
          <w:rFonts w:ascii="Calibri" w:hAnsi="Calibri" w:cs="Calibri"/>
        </w:rPr>
      </w:pPr>
      <w:r w:rsidRPr="00D617E2">
        <w:rPr>
          <w:rFonts w:ascii="Calibri" w:hAnsi="Calibri" w:cs="Calibri"/>
        </w:rPr>
        <w:t xml:space="preserve">The DSL will support staff throughout any of the processes listed above and will organise appropriate counselling should this be required. </w:t>
      </w:r>
    </w:p>
    <w:p w14:paraId="63967665" w14:textId="77777777" w:rsidR="008E1A38" w:rsidRPr="00D617E2" w:rsidRDefault="008E1A38" w:rsidP="00D428D4">
      <w:pPr>
        <w:autoSpaceDE w:val="0"/>
        <w:autoSpaceDN w:val="0"/>
        <w:adjustRightInd w:val="0"/>
        <w:jc w:val="both"/>
        <w:rPr>
          <w:rFonts w:ascii="Calibri" w:hAnsi="Calibri" w:cs="Calibri"/>
        </w:rPr>
      </w:pPr>
    </w:p>
    <w:p w14:paraId="6A114011" w14:textId="77777777" w:rsidR="007C5326" w:rsidRPr="00D617E2" w:rsidRDefault="00D428D4" w:rsidP="007C5326">
      <w:pPr>
        <w:autoSpaceDE w:val="0"/>
        <w:autoSpaceDN w:val="0"/>
        <w:adjustRightInd w:val="0"/>
        <w:jc w:val="both"/>
        <w:rPr>
          <w:rFonts w:ascii="Calibri" w:hAnsi="Calibri" w:cs="Calibri"/>
          <w:color w:val="000000"/>
        </w:rPr>
      </w:pPr>
      <w:r w:rsidRPr="00D617E2">
        <w:rPr>
          <w:rFonts w:ascii="Calibri" w:hAnsi="Calibri" w:cs="Calibri"/>
        </w:rPr>
        <w:t xml:space="preserve">Any member of staff who has concerns about the content of this policy and its procedures, should speak to the DSL as </w:t>
      </w:r>
      <w:r w:rsidRPr="00D617E2">
        <w:rPr>
          <w:rFonts w:ascii="Calibri" w:hAnsi="Calibri" w:cs="Calibri"/>
          <w:color w:val="000000"/>
        </w:rPr>
        <w:t>soon as possible. If any member of staff wishes to talk confidentially about any safeguarding concern or any other issue relating to child protection or personal circumstance, it is important to do this as soon as possible</w:t>
      </w:r>
      <w:r w:rsidR="00DD441E" w:rsidRPr="00D617E2">
        <w:rPr>
          <w:rFonts w:ascii="Calibri" w:hAnsi="Calibri" w:cs="Calibri"/>
          <w:color w:val="000000"/>
        </w:rPr>
        <w:t>.</w:t>
      </w:r>
      <w:bookmarkStart w:id="52" w:name="_Toc499020572"/>
      <w:bookmarkStart w:id="53" w:name="_Toc119397348"/>
    </w:p>
    <w:p w14:paraId="7E1BA788" w14:textId="77777777" w:rsidR="007C5326" w:rsidRPr="00D617E2" w:rsidRDefault="007C5326" w:rsidP="007C5326">
      <w:pPr>
        <w:autoSpaceDE w:val="0"/>
        <w:autoSpaceDN w:val="0"/>
        <w:adjustRightInd w:val="0"/>
        <w:jc w:val="both"/>
        <w:rPr>
          <w:rFonts w:ascii="Calibri" w:hAnsi="Calibri" w:cs="Calibri"/>
          <w:color w:val="000000"/>
        </w:rPr>
      </w:pPr>
    </w:p>
    <w:p w14:paraId="1FF18968" w14:textId="2B15B74E" w:rsidR="00D428D4" w:rsidRPr="00D617E2" w:rsidRDefault="0050456A" w:rsidP="007C5326">
      <w:pPr>
        <w:autoSpaceDE w:val="0"/>
        <w:autoSpaceDN w:val="0"/>
        <w:adjustRightInd w:val="0"/>
        <w:jc w:val="both"/>
        <w:rPr>
          <w:rFonts w:ascii="Calibri" w:hAnsi="Calibri" w:cs="Calibri"/>
          <w:bCs/>
        </w:rPr>
      </w:pPr>
      <w:r w:rsidRPr="00D617E2">
        <w:rPr>
          <w:rFonts w:ascii="Calibri" w:hAnsi="Calibri"/>
          <w:b/>
          <w:bCs/>
        </w:rPr>
        <w:t>R</w:t>
      </w:r>
      <w:r w:rsidR="00D428D4" w:rsidRPr="00D617E2">
        <w:rPr>
          <w:rFonts w:ascii="Calibri" w:hAnsi="Calibri"/>
          <w:b/>
          <w:bCs/>
        </w:rPr>
        <w:t>eporting procedure</w:t>
      </w:r>
      <w:bookmarkEnd w:id="52"/>
      <w:bookmarkEnd w:id="53"/>
    </w:p>
    <w:p w14:paraId="483E6625" w14:textId="47BF908F" w:rsidR="00D428D4" w:rsidRPr="00D617E2" w:rsidRDefault="00DD441E" w:rsidP="00D428D4">
      <w:pPr>
        <w:autoSpaceDE w:val="0"/>
        <w:autoSpaceDN w:val="0"/>
        <w:adjustRightInd w:val="0"/>
        <w:jc w:val="both"/>
        <w:rPr>
          <w:rFonts w:ascii="Calibri" w:hAnsi="Calibri" w:cs="Calibri"/>
        </w:rPr>
      </w:pPr>
      <w:r w:rsidRPr="00D617E2">
        <w:rPr>
          <w:rFonts w:ascii="Calibri" w:hAnsi="Calibri" w:cs="Calibri"/>
          <w:iCs/>
          <w:color w:val="000000"/>
        </w:rPr>
        <w:t>We</w:t>
      </w:r>
      <w:r w:rsidR="00D428D4" w:rsidRPr="00D617E2">
        <w:rPr>
          <w:rFonts w:ascii="Calibri" w:hAnsi="Calibri" w:cs="Calibri"/>
          <w:iCs/>
          <w:color w:val="000000"/>
        </w:rPr>
        <w:t xml:space="preserve"> will always act on behalf of the child and will do everything possible to ensure the safety and welfare of any child and so will take all allegations of potential abuse seriously. </w:t>
      </w:r>
      <w:r w:rsidR="00D428D4" w:rsidRPr="00D617E2">
        <w:rPr>
          <w:rFonts w:ascii="Calibri" w:hAnsi="Calibri" w:cs="Calibri"/>
        </w:rPr>
        <w:t xml:space="preserve">All concerns reported to staff will be pursued, regardless of the nature of the concern and to whom the allegation relates. </w:t>
      </w:r>
    </w:p>
    <w:p w14:paraId="7C2D7878" w14:textId="77777777" w:rsidR="00B2064E" w:rsidRPr="00D617E2" w:rsidRDefault="00B2064E" w:rsidP="0050456A">
      <w:pPr>
        <w:jc w:val="both"/>
        <w:rPr>
          <w:rFonts w:ascii="Calibri" w:eastAsia="Calibri" w:hAnsi="Calibri" w:cs="Calibri"/>
          <w:b/>
        </w:rPr>
      </w:pPr>
    </w:p>
    <w:p w14:paraId="505A4441" w14:textId="70149106" w:rsidR="0050456A" w:rsidRPr="00D617E2" w:rsidRDefault="0050456A" w:rsidP="0050456A">
      <w:pPr>
        <w:jc w:val="both"/>
        <w:rPr>
          <w:rFonts w:ascii="Calibri" w:eastAsia="Calibri" w:hAnsi="Calibri" w:cs="Calibri"/>
        </w:rPr>
      </w:pPr>
      <w:r w:rsidRPr="00D617E2">
        <w:rPr>
          <w:rFonts w:ascii="Calibri" w:eastAsia="Calibri" w:hAnsi="Calibri" w:cs="Calibri"/>
        </w:rPr>
        <w:t>All staff have a responsibility to report safeguarding</w:t>
      </w:r>
      <w:r w:rsidR="00C07880" w:rsidRPr="00D617E2">
        <w:rPr>
          <w:rFonts w:ascii="Calibri" w:eastAsia="Calibri" w:hAnsi="Calibri" w:cs="Calibri"/>
        </w:rPr>
        <w:t xml:space="preserve"> and </w:t>
      </w:r>
      <w:r w:rsidRPr="00D617E2">
        <w:rPr>
          <w:rFonts w:ascii="Calibri" w:eastAsia="Calibri" w:hAnsi="Calibri" w:cs="Calibri"/>
        </w:rPr>
        <w:t>child protection concerns and suspicions of abuse. These concerns will be discussed with the DSL as soon as possible</w:t>
      </w:r>
      <w:r w:rsidR="00A3107E" w:rsidRPr="00D617E2">
        <w:rPr>
          <w:rFonts w:ascii="Calibri" w:eastAsia="Calibri" w:hAnsi="Calibri" w:cs="Calibri"/>
        </w:rPr>
        <w:t>, as follows:</w:t>
      </w:r>
    </w:p>
    <w:p w14:paraId="6F8BD02E" w14:textId="77777777" w:rsidR="00323E56" w:rsidRPr="00D617E2" w:rsidRDefault="00323E56" w:rsidP="0050456A">
      <w:pPr>
        <w:jc w:val="both"/>
        <w:rPr>
          <w:rFonts w:ascii="Calibri" w:eastAsia="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
        <w:gridCol w:w="4022"/>
        <w:gridCol w:w="4022"/>
      </w:tblGrid>
      <w:tr w:rsidR="004A4FA0" w:rsidRPr="00D617E2" w14:paraId="2B6113D8" w14:textId="77777777" w:rsidTr="4B144C56">
        <w:trPr>
          <w:trHeight w:val="465"/>
        </w:trPr>
        <w:tc>
          <w:tcPr>
            <w:tcW w:w="972" w:type="dxa"/>
            <w:shd w:val="clear" w:color="auto" w:fill="F2F2F2" w:themeFill="background1" w:themeFillShade="F2"/>
            <w:vAlign w:val="center"/>
          </w:tcPr>
          <w:p w14:paraId="65ACBCEA" w14:textId="77777777" w:rsidR="004A4FA0" w:rsidRPr="00D617E2" w:rsidRDefault="004A4FA0" w:rsidP="00A055B2">
            <w:pPr>
              <w:autoSpaceDE w:val="0"/>
              <w:autoSpaceDN w:val="0"/>
              <w:adjustRightInd w:val="0"/>
              <w:jc w:val="both"/>
              <w:rPr>
                <w:rFonts w:ascii="Calibri" w:eastAsia="Calibri" w:hAnsi="Calibri" w:cs="Calibri"/>
                <w:b/>
                <w:sz w:val="22"/>
                <w:szCs w:val="22"/>
                <w:lang w:eastAsia="en-US"/>
              </w:rPr>
            </w:pPr>
            <w:bookmarkStart w:id="54" w:name="_Toc499020579"/>
          </w:p>
        </w:tc>
        <w:tc>
          <w:tcPr>
            <w:tcW w:w="4022" w:type="dxa"/>
            <w:shd w:val="clear" w:color="auto" w:fill="F2F2F2" w:themeFill="background1" w:themeFillShade="F2"/>
            <w:vAlign w:val="center"/>
          </w:tcPr>
          <w:p w14:paraId="2ED83BB8" w14:textId="77777777" w:rsidR="004A4FA0" w:rsidRPr="00D617E2" w:rsidRDefault="004A4FA0" w:rsidP="00A055B2">
            <w:pPr>
              <w:spacing w:after="200"/>
              <w:contextualSpacing/>
              <w:jc w:val="center"/>
              <w:rPr>
                <w:rFonts w:ascii="Calibri" w:eastAsia="+mn-ea" w:hAnsi="Calibri" w:cs="Calibri"/>
                <w:b/>
                <w:bCs/>
              </w:rPr>
            </w:pPr>
            <w:r w:rsidRPr="00D617E2">
              <w:rPr>
                <w:rFonts w:ascii="Calibri" w:eastAsia="+mn-ea" w:hAnsi="Calibri" w:cs="Calibri"/>
                <w:b/>
                <w:bCs/>
              </w:rPr>
              <w:t>Staff member role</w:t>
            </w:r>
          </w:p>
          <w:p w14:paraId="3877CC19" w14:textId="77777777" w:rsidR="004A4FA0" w:rsidRPr="00D617E2" w:rsidRDefault="004A4FA0" w:rsidP="00A055B2">
            <w:pPr>
              <w:spacing w:after="200"/>
              <w:contextualSpacing/>
              <w:jc w:val="center"/>
              <w:rPr>
                <w:rFonts w:ascii="Calibri" w:eastAsia="+mn-ea" w:hAnsi="Calibri" w:cs="Calibri"/>
              </w:rPr>
            </w:pPr>
            <w:r w:rsidRPr="00D617E2">
              <w:rPr>
                <w:rFonts w:ascii="Calibri" w:eastAsia="+mn-ea" w:hAnsi="Calibri" w:cs="Calibri"/>
              </w:rPr>
              <w:t>on receiving information that causes a safeguarding concern</w:t>
            </w:r>
          </w:p>
        </w:tc>
        <w:tc>
          <w:tcPr>
            <w:tcW w:w="4022" w:type="dxa"/>
            <w:shd w:val="clear" w:color="auto" w:fill="F2F2F2" w:themeFill="background1" w:themeFillShade="F2"/>
            <w:vAlign w:val="center"/>
          </w:tcPr>
          <w:p w14:paraId="66DDB525" w14:textId="77777777" w:rsidR="004A4FA0" w:rsidRPr="00D617E2" w:rsidRDefault="004A4FA0" w:rsidP="00A055B2">
            <w:pPr>
              <w:jc w:val="center"/>
              <w:rPr>
                <w:rFonts w:ascii="Calibri" w:eastAsia="Calibri" w:hAnsi="Calibri" w:cs="Calibri"/>
                <w:b/>
                <w:bCs/>
              </w:rPr>
            </w:pPr>
            <w:r w:rsidRPr="00D617E2">
              <w:rPr>
                <w:rFonts w:ascii="Calibri" w:eastAsia="Calibri" w:hAnsi="Calibri" w:cs="Calibri"/>
                <w:b/>
                <w:bCs/>
              </w:rPr>
              <w:t>DSL role</w:t>
            </w:r>
          </w:p>
          <w:p w14:paraId="627B3304" w14:textId="77777777" w:rsidR="004A4FA0" w:rsidRPr="00D617E2" w:rsidRDefault="004A4FA0" w:rsidP="00A055B2">
            <w:pPr>
              <w:jc w:val="center"/>
              <w:rPr>
                <w:rFonts w:ascii="Calibri" w:eastAsia="Calibri" w:hAnsi="Calibri" w:cs="Calibri"/>
                <w:b/>
                <w:bCs/>
              </w:rPr>
            </w:pPr>
            <w:r w:rsidRPr="00D617E2">
              <w:rPr>
                <w:rFonts w:ascii="Calibri" w:eastAsia="+mn-ea" w:hAnsi="Calibri" w:cs="Calibri"/>
              </w:rPr>
              <w:t>on receiving information that causes a safeguarding concern</w:t>
            </w:r>
          </w:p>
        </w:tc>
      </w:tr>
      <w:tr w:rsidR="004A4FA0" w:rsidRPr="00D617E2" w14:paraId="7A833155" w14:textId="77777777" w:rsidTr="4B144C56">
        <w:trPr>
          <w:trHeight w:val="465"/>
        </w:trPr>
        <w:tc>
          <w:tcPr>
            <w:tcW w:w="972" w:type="dxa"/>
            <w:shd w:val="clear" w:color="auto" w:fill="F2F2F2" w:themeFill="background1" w:themeFillShade="F2"/>
            <w:vAlign w:val="center"/>
          </w:tcPr>
          <w:p w14:paraId="464314D1" w14:textId="77777777" w:rsidR="004A4FA0" w:rsidRPr="00D617E2" w:rsidRDefault="004A4FA0" w:rsidP="00A055B2">
            <w:pPr>
              <w:autoSpaceDE w:val="0"/>
              <w:autoSpaceDN w:val="0"/>
              <w:adjustRightInd w:val="0"/>
              <w:jc w:val="both"/>
              <w:rPr>
                <w:rFonts w:ascii="Calibri" w:eastAsia="Calibri" w:hAnsi="Calibri" w:cs="Calibri"/>
                <w:sz w:val="22"/>
                <w:szCs w:val="22"/>
                <w:lang w:eastAsia="en-US"/>
              </w:rPr>
            </w:pPr>
            <w:r w:rsidRPr="00D617E2">
              <w:rPr>
                <w:rFonts w:ascii="Calibri" w:eastAsia="Calibri" w:hAnsi="Calibri" w:cs="Calibri"/>
                <w:b/>
                <w:sz w:val="22"/>
                <w:szCs w:val="22"/>
                <w:lang w:eastAsia="en-US"/>
              </w:rPr>
              <w:t>Step 1</w:t>
            </w:r>
          </w:p>
        </w:tc>
        <w:tc>
          <w:tcPr>
            <w:tcW w:w="4022" w:type="dxa"/>
            <w:vAlign w:val="center"/>
          </w:tcPr>
          <w:p w14:paraId="16827D7B" w14:textId="77777777" w:rsidR="004A4FA0" w:rsidRPr="00D617E2" w:rsidRDefault="004A4FA0" w:rsidP="00BE4998">
            <w:pPr>
              <w:pStyle w:val="ListParagraph"/>
              <w:numPr>
                <w:ilvl w:val="0"/>
                <w:numId w:val="238"/>
              </w:numPr>
              <w:spacing w:after="200"/>
              <w:ind w:left="360"/>
              <w:contextualSpacing/>
              <w:rPr>
                <w:rFonts w:asciiTheme="minorHAnsi" w:eastAsia="+mn-ea" w:hAnsiTheme="minorHAnsi" w:cstheme="minorHAnsi"/>
              </w:rPr>
            </w:pPr>
            <w:r w:rsidRPr="00D617E2">
              <w:rPr>
                <w:rFonts w:asciiTheme="minorHAnsi" w:eastAsia="+mn-ea" w:hAnsiTheme="minorHAnsi" w:cstheme="minorHAnsi"/>
              </w:rPr>
              <w:t>Contact the DSL immediately. This must be a verbal conversation to ensure the concern is clearly understood and action is taken</w:t>
            </w:r>
          </w:p>
          <w:p w14:paraId="5A53B3C1" w14:textId="7AADC35B" w:rsidR="004A4FA0" w:rsidRPr="00D617E2" w:rsidRDefault="37BC7FDF" w:rsidP="00BE4998">
            <w:pPr>
              <w:pStyle w:val="ListParagraph"/>
              <w:numPr>
                <w:ilvl w:val="0"/>
                <w:numId w:val="238"/>
              </w:numPr>
              <w:ind w:left="360"/>
              <w:rPr>
                <w:rFonts w:ascii="Calibri" w:eastAsia="Calibri" w:hAnsi="Calibri" w:cs="Calibri"/>
              </w:rPr>
            </w:pPr>
            <w:r w:rsidRPr="00D617E2">
              <w:rPr>
                <w:rFonts w:asciiTheme="minorHAnsi" w:eastAsia="+mn-ea" w:hAnsiTheme="minorHAnsi" w:cstheme="minorBidi"/>
              </w:rPr>
              <w:t>If the DSL is unavailable, contact the Deputy DSL, LSP, NSPCC, social services or police until you are able to have a verbal conversation</w:t>
            </w:r>
            <w:r w:rsidRPr="00D617E2">
              <w:rPr>
                <w:rFonts w:ascii="Calibri" w:eastAsia="Calibri" w:hAnsi="Calibri" w:cs="Calibri"/>
              </w:rPr>
              <w:t xml:space="preserve"> </w:t>
            </w:r>
          </w:p>
          <w:p w14:paraId="5823DF89" w14:textId="77777777" w:rsidR="004A4FA0" w:rsidRPr="00D617E2" w:rsidRDefault="37BC7FDF" w:rsidP="00BE4998">
            <w:pPr>
              <w:pStyle w:val="ListParagraph"/>
              <w:numPr>
                <w:ilvl w:val="0"/>
                <w:numId w:val="238"/>
              </w:numPr>
              <w:ind w:left="360"/>
              <w:rPr>
                <w:rFonts w:asciiTheme="minorHAnsi" w:eastAsia="+mn-ea" w:hAnsiTheme="minorHAnsi" w:cstheme="minorBidi"/>
              </w:rPr>
            </w:pPr>
            <w:r w:rsidRPr="00D617E2">
              <w:rPr>
                <w:rFonts w:ascii="Calibri" w:eastAsia="Calibri" w:hAnsi="Calibri" w:cs="Calibri"/>
              </w:rPr>
              <w:t xml:space="preserve">For children who arrive at nursery with an existing injury, an ‘incident outside nursery’ form will be completed. </w:t>
            </w:r>
            <w:r w:rsidRPr="00D617E2">
              <w:rPr>
                <w:rFonts w:ascii="Calibri" w:eastAsia="Arial" w:hAnsi="Calibri" w:cs="Calibri"/>
              </w:rPr>
              <w:t xml:space="preserve">If there are queries or concerns regarding the injury or </w:t>
            </w:r>
            <w:r w:rsidRPr="00D617E2">
              <w:rPr>
                <w:rFonts w:ascii="Calibri" w:eastAsia="Arial" w:hAnsi="Calibri" w:cs="Calibri"/>
              </w:rPr>
              <w:lastRenderedPageBreak/>
              <w:t>information given, follow these procedures</w:t>
            </w:r>
          </w:p>
        </w:tc>
        <w:tc>
          <w:tcPr>
            <w:tcW w:w="4022" w:type="dxa"/>
          </w:tcPr>
          <w:p w14:paraId="73435E3D" w14:textId="77777777" w:rsidR="004A4FA0" w:rsidRPr="00D617E2" w:rsidRDefault="004A4FA0" w:rsidP="00BE4998">
            <w:pPr>
              <w:pStyle w:val="ListParagraph"/>
              <w:numPr>
                <w:ilvl w:val="0"/>
                <w:numId w:val="238"/>
              </w:numPr>
              <w:ind w:left="360"/>
              <w:rPr>
                <w:rFonts w:ascii="Calibri" w:hAnsi="Calibri" w:cs="Calibri"/>
                <w:iCs/>
              </w:rPr>
            </w:pPr>
            <w:r w:rsidRPr="00D617E2">
              <w:rPr>
                <w:rFonts w:ascii="Calibri" w:hAnsi="Calibri" w:cs="Calibri"/>
                <w:iCs/>
              </w:rPr>
              <w:lastRenderedPageBreak/>
              <w:t xml:space="preserve">If it is believed a child is in immediate danger, contact the police </w:t>
            </w:r>
          </w:p>
        </w:tc>
      </w:tr>
      <w:tr w:rsidR="004A4FA0" w:rsidRPr="00D617E2" w14:paraId="097129C3" w14:textId="77777777" w:rsidTr="006D069A">
        <w:trPr>
          <w:trHeight w:val="983"/>
        </w:trPr>
        <w:tc>
          <w:tcPr>
            <w:tcW w:w="972" w:type="dxa"/>
            <w:shd w:val="clear" w:color="auto" w:fill="F2F2F2" w:themeFill="background1" w:themeFillShade="F2"/>
            <w:vAlign w:val="center"/>
          </w:tcPr>
          <w:p w14:paraId="16088EBB" w14:textId="77777777" w:rsidR="004A4FA0" w:rsidRPr="00D617E2" w:rsidRDefault="004A4FA0" w:rsidP="00A055B2">
            <w:pPr>
              <w:autoSpaceDE w:val="0"/>
              <w:autoSpaceDN w:val="0"/>
              <w:adjustRightInd w:val="0"/>
              <w:jc w:val="both"/>
              <w:rPr>
                <w:rFonts w:ascii="Calibri" w:eastAsia="Calibri" w:hAnsi="Calibri" w:cs="Calibri"/>
                <w:sz w:val="22"/>
                <w:szCs w:val="22"/>
                <w:lang w:eastAsia="en-US"/>
              </w:rPr>
            </w:pPr>
            <w:r w:rsidRPr="00D617E2">
              <w:rPr>
                <w:rFonts w:ascii="Calibri" w:eastAsia="Calibri" w:hAnsi="Calibri" w:cs="Calibri"/>
                <w:b/>
                <w:sz w:val="22"/>
                <w:szCs w:val="22"/>
                <w:lang w:eastAsia="en-US"/>
              </w:rPr>
              <w:t>Step 2</w:t>
            </w:r>
          </w:p>
        </w:tc>
        <w:tc>
          <w:tcPr>
            <w:tcW w:w="4022" w:type="dxa"/>
          </w:tcPr>
          <w:p w14:paraId="6158515B" w14:textId="77777777" w:rsidR="004A4FA0" w:rsidRPr="00D617E2" w:rsidRDefault="004A4FA0" w:rsidP="00BE4998">
            <w:pPr>
              <w:pStyle w:val="ListParagraph"/>
              <w:numPr>
                <w:ilvl w:val="0"/>
                <w:numId w:val="238"/>
              </w:numPr>
              <w:spacing w:after="200"/>
              <w:ind w:left="360"/>
              <w:contextualSpacing/>
              <w:rPr>
                <w:rFonts w:ascii="Calibri" w:eastAsia="Calibri" w:hAnsi="Calibri" w:cs="Calibri"/>
                <w:lang w:eastAsia="en-US"/>
              </w:rPr>
            </w:pPr>
            <w:r w:rsidRPr="00D617E2">
              <w:rPr>
                <w:rFonts w:asciiTheme="minorHAnsi" w:eastAsia="+mn-ea" w:hAnsiTheme="minorHAnsi" w:cstheme="minorHAnsi"/>
              </w:rPr>
              <w:t>Write an objective report including:</w:t>
            </w:r>
          </w:p>
          <w:p w14:paraId="1435FD75" w14:textId="77777777" w:rsidR="004A4FA0" w:rsidRPr="00D617E2" w:rsidRDefault="004A4FA0" w:rsidP="00BE4998">
            <w:pPr>
              <w:pStyle w:val="ListParagraph"/>
              <w:numPr>
                <w:ilvl w:val="0"/>
                <w:numId w:val="240"/>
              </w:numPr>
              <w:ind w:left="720"/>
              <w:rPr>
                <w:rFonts w:ascii="Calibri" w:eastAsia="Calibri" w:hAnsi="Calibri" w:cs="Calibri"/>
              </w:rPr>
            </w:pPr>
            <w:r w:rsidRPr="00D617E2">
              <w:rPr>
                <w:rFonts w:ascii="Calibri" w:eastAsia="Arial" w:hAnsi="Calibri" w:cs="Calibri"/>
              </w:rPr>
              <w:t>Child's name and address</w:t>
            </w:r>
          </w:p>
          <w:p w14:paraId="76492C78" w14:textId="77777777" w:rsidR="004A4FA0" w:rsidRPr="00D617E2" w:rsidRDefault="004A4FA0" w:rsidP="00BE4998">
            <w:pPr>
              <w:pStyle w:val="ListParagraph"/>
              <w:numPr>
                <w:ilvl w:val="0"/>
                <w:numId w:val="240"/>
              </w:numPr>
              <w:ind w:left="720"/>
              <w:rPr>
                <w:rFonts w:ascii="Calibri" w:eastAsia="Calibri" w:hAnsi="Calibri" w:cs="Calibri"/>
              </w:rPr>
            </w:pPr>
            <w:r w:rsidRPr="00D617E2">
              <w:rPr>
                <w:rFonts w:ascii="Calibri" w:eastAsia="Arial" w:hAnsi="Calibri" w:cs="Calibri"/>
              </w:rPr>
              <w:t>Age and date of birth</w:t>
            </w:r>
          </w:p>
          <w:p w14:paraId="703BF5EC" w14:textId="77777777" w:rsidR="004A4FA0" w:rsidRPr="00D617E2" w:rsidRDefault="004A4FA0" w:rsidP="00BE4998">
            <w:pPr>
              <w:pStyle w:val="ListParagraph"/>
              <w:numPr>
                <w:ilvl w:val="0"/>
                <w:numId w:val="240"/>
              </w:numPr>
              <w:ind w:left="720"/>
              <w:rPr>
                <w:rFonts w:ascii="Calibri" w:eastAsia="Calibri" w:hAnsi="Calibri" w:cs="Calibri"/>
              </w:rPr>
            </w:pPr>
            <w:r w:rsidRPr="00D617E2">
              <w:rPr>
                <w:rFonts w:ascii="Calibri" w:eastAsia="Arial" w:hAnsi="Calibri" w:cs="Calibri"/>
              </w:rPr>
              <w:t>Date, time and location of the observation or disclosure</w:t>
            </w:r>
          </w:p>
          <w:p w14:paraId="4756422A" w14:textId="77777777" w:rsidR="004A4FA0" w:rsidRPr="00D617E2" w:rsidRDefault="004A4FA0" w:rsidP="00BE4998">
            <w:pPr>
              <w:pStyle w:val="ListParagraph"/>
              <w:numPr>
                <w:ilvl w:val="0"/>
                <w:numId w:val="240"/>
              </w:numPr>
              <w:ind w:left="720"/>
              <w:rPr>
                <w:rFonts w:ascii="Calibri" w:eastAsia="Calibri" w:hAnsi="Calibri" w:cs="Calibri"/>
              </w:rPr>
            </w:pPr>
            <w:r w:rsidRPr="00D617E2">
              <w:rPr>
                <w:rFonts w:ascii="Calibri" w:eastAsia="Arial" w:hAnsi="Calibri" w:cs="Calibri"/>
              </w:rPr>
              <w:t>Exact words spoken by the child (as close to word-for-word as possible) and non-verbal communication</w:t>
            </w:r>
          </w:p>
          <w:p w14:paraId="53352098" w14:textId="77777777" w:rsidR="004A4FA0" w:rsidRPr="00D617E2" w:rsidRDefault="004A4FA0" w:rsidP="00BE4998">
            <w:pPr>
              <w:pStyle w:val="ListParagraph"/>
              <w:numPr>
                <w:ilvl w:val="0"/>
                <w:numId w:val="240"/>
              </w:numPr>
              <w:ind w:left="720"/>
              <w:rPr>
                <w:rFonts w:ascii="Calibri" w:eastAsia="Calibri" w:hAnsi="Calibri" w:cs="Calibri"/>
              </w:rPr>
            </w:pPr>
            <w:r w:rsidRPr="00D617E2">
              <w:rPr>
                <w:rFonts w:asciiTheme="minorHAnsi" w:eastAsia="+mn-ea" w:hAnsiTheme="minorHAnsi" w:cstheme="minorHAnsi"/>
              </w:rPr>
              <w:t>Outline of the concern</w:t>
            </w:r>
            <w:r w:rsidRPr="00D617E2">
              <w:rPr>
                <w:rFonts w:ascii="Calibri" w:eastAsia="Arial" w:hAnsi="Calibri" w:cs="Calibri"/>
              </w:rPr>
              <w:t xml:space="preserve"> </w:t>
            </w:r>
          </w:p>
          <w:p w14:paraId="3830512B" w14:textId="77777777" w:rsidR="004A4FA0" w:rsidRPr="00D617E2" w:rsidRDefault="004A4FA0" w:rsidP="00BE4998">
            <w:pPr>
              <w:pStyle w:val="ListParagraph"/>
              <w:numPr>
                <w:ilvl w:val="0"/>
                <w:numId w:val="240"/>
              </w:numPr>
              <w:ind w:left="720"/>
              <w:rPr>
                <w:rFonts w:ascii="Calibri" w:eastAsia="Calibri" w:hAnsi="Calibri" w:cs="Calibri"/>
              </w:rPr>
            </w:pPr>
            <w:r w:rsidRPr="00D617E2">
              <w:rPr>
                <w:rFonts w:ascii="Calibri" w:eastAsia="Arial" w:hAnsi="Calibri" w:cs="Calibri"/>
              </w:rPr>
              <w:t>Exact position and type of any injuries or marks seen</w:t>
            </w:r>
          </w:p>
          <w:p w14:paraId="30A6B251" w14:textId="77777777" w:rsidR="004A4FA0" w:rsidRPr="00D617E2" w:rsidRDefault="004A4FA0" w:rsidP="00BE4998">
            <w:pPr>
              <w:pStyle w:val="ListParagraph"/>
              <w:numPr>
                <w:ilvl w:val="0"/>
                <w:numId w:val="240"/>
              </w:numPr>
              <w:ind w:left="720"/>
              <w:rPr>
                <w:rFonts w:ascii="Calibri" w:eastAsia="Calibri" w:hAnsi="Calibri" w:cs="Calibri"/>
              </w:rPr>
            </w:pPr>
            <w:r w:rsidRPr="00D617E2">
              <w:rPr>
                <w:rFonts w:ascii="Calibri" w:eastAsia="Arial" w:hAnsi="Calibri" w:cs="Calibri"/>
              </w:rPr>
              <w:t>Exact observation of any incident or concern reported and the names of any other person present at the time</w:t>
            </w:r>
          </w:p>
          <w:p w14:paraId="0613A326" w14:textId="77777777" w:rsidR="004A4FA0" w:rsidRPr="00D617E2" w:rsidRDefault="004A4FA0" w:rsidP="00BE4998">
            <w:pPr>
              <w:pStyle w:val="ListParagraph"/>
              <w:numPr>
                <w:ilvl w:val="0"/>
                <w:numId w:val="240"/>
              </w:numPr>
              <w:spacing w:after="200"/>
              <w:ind w:left="720"/>
              <w:contextualSpacing/>
              <w:rPr>
                <w:rFonts w:ascii="Calibri" w:eastAsia="Calibri" w:hAnsi="Calibri" w:cs="Calibri"/>
                <w:lang w:eastAsia="en-US"/>
              </w:rPr>
            </w:pPr>
            <w:r w:rsidRPr="00D617E2">
              <w:rPr>
                <w:rFonts w:asciiTheme="minorHAnsi" w:eastAsia="+mn-ea" w:hAnsiTheme="minorHAnsi" w:cstheme="minorHAnsi"/>
              </w:rPr>
              <w:t>Any known confidentiality issues</w:t>
            </w:r>
          </w:p>
          <w:p w14:paraId="3A66947D" w14:textId="77777777" w:rsidR="004A4FA0" w:rsidRPr="00D617E2" w:rsidRDefault="004A4FA0" w:rsidP="00BE4998">
            <w:pPr>
              <w:pStyle w:val="ListParagraph"/>
              <w:numPr>
                <w:ilvl w:val="0"/>
                <w:numId w:val="240"/>
              </w:numPr>
              <w:ind w:left="720"/>
              <w:rPr>
                <w:rFonts w:ascii="Calibri" w:eastAsia="Calibri" w:hAnsi="Calibri" w:cs="Calibri"/>
              </w:rPr>
            </w:pPr>
            <w:r w:rsidRPr="00D617E2">
              <w:rPr>
                <w:rFonts w:ascii="Calibri" w:eastAsia="Arial" w:hAnsi="Calibri" w:cs="Calibri"/>
              </w:rPr>
              <w:t>Signature and date of person making the report and the DSL or other nominated individual receiving the report</w:t>
            </w:r>
          </w:p>
        </w:tc>
        <w:tc>
          <w:tcPr>
            <w:tcW w:w="4022" w:type="dxa"/>
            <w:vAlign w:val="center"/>
          </w:tcPr>
          <w:p w14:paraId="0C5B5548" w14:textId="77777777" w:rsidR="004A4FA0" w:rsidRPr="00D617E2" w:rsidRDefault="004A4FA0" w:rsidP="00BE4998">
            <w:pPr>
              <w:pStyle w:val="ListParagraph"/>
              <w:numPr>
                <w:ilvl w:val="0"/>
                <w:numId w:val="238"/>
              </w:numPr>
              <w:spacing w:after="200"/>
              <w:ind w:left="360"/>
              <w:contextualSpacing/>
              <w:rPr>
                <w:rFonts w:ascii="Calibri" w:eastAsia="Calibri" w:hAnsi="Calibri" w:cs="Calibri"/>
                <w:lang w:eastAsia="en-US"/>
              </w:rPr>
            </w:pPr>
            <w:r w:rsidRPr="00D617E2">
              <w:rPr>
                <w:rFonts w:ascii="Calibri" w:eastAsia="Calibri" w:hAnsi="Calibri" w:cs="Calibri"/>
                <w:lang w:eastAsia="en-US"/>
              </w:rPr>
              <w:t>Sign and date report received from staff member</w:t>
            </w:r>
          </w:p>
          <w:p w14:paraId="7C9DF3EA" w14:textId="4E0729EE" w:rsidR="004A4FA0" w:rsidRPr="00D617E2" w:rsidRDefault="004A4FA0" w:rsidP="00BE4998">
            <w:pPr>
              <w:pStyle w:val="ListParagraph"/>
              <w:numPr>
                <w:ilvl w:val="0"/>
                <w:numId w:val="238"/>
              </w:numPr>
              <w:spacing w:after="200"/>
              <w:ind w:left="360"/>
              <w:contextualSpacing/>
              <w:rPr>
                <w:rFonts w:ascii="Calibri" w:eastAsia="Calibri" w:hAnsi="Calibri" w:cs="Calibri"/>
                <w:lang w:eastAsia="en-US"/>
              </w:rPr>
            </w:pPr>
            <w:r w:rsidRPr="00D617E2">
              <w:rPr>
                <w:rFonts w:ascii="Calibri" w:eastAsia="Calibri" w:hAnsi="Calibri" w:cs="Calibri"/>
                <w:lang w:eastAsia="en-US"/>
              </w:rPr>
              <w:t>Securely store the information according to the nursery procedures</w:t>
            </w:r>
          </w:p>
          <w:p w14:paraId="60845577" w14:textId="20E50DD0" w:rsidR="004A4FA0" w:rsidRPr="00D617E2" w:rsidRDefault="004A4FA0" w:rsidP="00BE4998">
            <w:pPr>
              <w:pStyle w:val="ListParagraph"/>
              <w:numPr>
                <w:ilvl w:val="0"/>
                <w:numId w:val="238"/>
              </w:numPr>
              <w:ind w:left="360"/>
              <w:rPr>
                <w:rFonts w:ascii="Calibri" w:hAnsi="Calibri" w:cs="Calibri"/>
                <w:iCs/>
              </w:rPr>
            </w:pPr>
            <w:r w:rsidRPr="00D617E2">
              <w:rPr>
                <w:rFonts w:ascii="Calibri" w:hAnsi="Calibri" w:cs="Calibri"/>
                <w:iCs/>
              </w:rPr>
              <w:t xml:space="preserve">If the safeguarding concern relates to a child, contact the Local Authority children’s social care team, report concerns and seek advice immediately, or as soon as it is practical to do so </w:t>
            </w:r>
          </w:p>
          <w:p w14:paraId="4FCF9B15" w14:textId="77777777" w:rsidR="004A4FA0" w:rsidRPr="00D617E2" w:rsidRDefault="004A4FA0" w:rsidP="00BE4998">
            <w:pPr>
              <w:pStyle w:val="ListParagraph"/>
              <w:numPr>
                <w:ilvl w:val="0"/>
                <w:numId w:val="238"/>
              </w:numPr>
              <w:ind w:left="360"/>
              <w:rPr>
                <w:rFonts w:ascii="Calibri" w:hAnsi="Calibri" w:cs="Calibri"/>
                <w:iCs/>
              </w:rPr>
            </w:pPr>
            <w:r w:rsidRPr="00D617E2">
              <w:rPr>
                <w:rFonts w:ascii="Calibri" w:hAnsi="Calibri" w:cs="Calibri"/>
                <w:iCs/>
              </w:rPr>
              <w:t>If the safeguarding concern relates to an allegation against an adult working or volunteering with children, contact the Local Authority Designated Officer (LADO) and request a confirmation email of the report, then report the concern to Ofsted</w:t>
            </w:r>
          </w:p>
          <w:p w14:paraId="6A7D6133" w14:textId="77777777" w:rsidR="004A4FA0" w:rsidRPr="00D617E2" w:rsidRDefault="004A4FA0" w:rsidP="00BE4998">
            <w:pPr>
              <w:pStyle w:val="ListParagraph"/>
              <w:numPr>
                <w:ilvl w:val="0"/>
                <w:numId w:val="238"/>
              </w:numPr>
              <w:ind w:left="360"/>
              <w:rPr>
                <w:rFonts w:ascii="Calibri" w:hAnsi="Calibri" w:cs="Calibri"/>
                <w:iCs/>
              </w:rPr>
            </w:pPr>
            <w:r w:rsidRPr="00D617E2">
              <w:rPr>
                <w:rFonts w:ascii="Calibri" w:eastAsia="Arial" w:hAnsi="Calibri" w:cs="Calibri"/>
              </w:rPr>
              <w:t>A full investigation into any allegation will be carried out by the appropriate professionals to determine how this will be handled</w:t>
            </w:r>
          </w:p>
          <w:p w14:paraId="6706C2EF" w14:textId="77777777" w:rsidR="004A4FA0" w:rsidRPr="00D617E2" w:rsidRDefault="004A4FA0" w:rsidP="00BE4998">
            <w:pPr>
              <w:pStyle w:val="ListParagraph"/>
              <w:numPr>
                <w:ilvl w:val="0"/>
                <w:numId w:val="238"/>
              </w:numPr>
              <w:ind w:left="360"/>
              <w:rPr>
                <w:rFonts w:ascii="Calibri" w:hAnsi="Calibri" w:cs="Calibri"/>
                <w:iCs/>
              </w:rPr>
            </w:pPr>
            <w:r w:rsidRPr="00D617E2">
              <w:rPr>
                <w:rFonts w:ascii="Calibri" w:hAnsi="Calibri" w:cs="Calibri"/>
                <w:iCs/>
              </w:rPr>
              <w:t>Note any actions requested by LADO / Ofsted and follow any instructions received</w:t>
            </w:r>
          </w:p>
        </w:tc>
      </w:tr>
      <w:tr w:rsidR="004A4FA0" w:rsidRPr="00D617E2" w14:paraId="4D50E8F4" w14:textId="77777777" w:rsidTr="4B144C56">
        <w:tc>
          <w:tcPr>
            <w:tcW w:w="972" w:type="dxa"/>
            <w:shd w:val="clear" w:color="auto" w:fill="F2F2F2" w:themeFill="background1" w:themeFillShade="F2"/>
            <w:vAlign w:val="center"/>
          </w:tcPr>
          <w:p w14:paraId="555BD6A2" w14:textId="77777777" w:rsidR="004A4FA0" w:rsidRPr="00D617E2" w:rsidRDefault="004A4FA0" w:rsidP="00A055B2">
            <w:pPr>
              <w:autoSpaceDE w:val="0"/>
              <w:autoSpaceDN w:val="0"/>
              <w:adjustRightInd w:val="0"/>
              <w:jc w:val="both"/>
              <w:rPr>
                <w:rFonts w:ascii="Calibri" w:eastAsia="Calibri" w:hAnsi="Calibri" w:cs="Calibri"/>
                <w:sz w:val="22"/>
                <w:szCs w:val="22"/>
                <w:lang w:eastAsia="en-US"/>
              </w:rPr>
            </w:pPr>
            <w:r w:rsidRPr="00D617E2">
              <w:rPr>
                <w:rFonts w:ascii="Calibri" w:eastAsia="Calibri" w:hAnsi="Calibri" w:cs="Calibri"/>
                <w:b/>
                <w:sz w:val="22"/>
                <w:szCs w:val="22"/>
                <w:lang w:eastAsia="en-US"/>
              </w:rPr>
              <w:t>Step 3</w:t>
            </w:r>
          </w:p>
        </w:tc>
        <w:tc>
          <w:tcPr>
            <w:tcW w:w="4022" w:type="dxa"/>
          </w:tcPr>
          <w:p w14:paraId="7A6B10B5" w14:textId="44F7920D" w:rsidR="004A4FA0" w:rsidRPr="00D617E2" w:rsidRDefault="004A4FA0" w:rsidP="00BE4998">
            <w:pPr>
              <w:pStyle w:val="ListParagraph"/>
              <w:numPr>
                <w:ilvl w:val="0"/>
                <w:numId w:val="251"/>
              </w:numPr>
              <w:spacing w:after="200"/>
              <w:contextualSpacing/>
              <w:rPr>
                <w:rFonts w:ascii="Calibri" w:eastAsia="+mn-ea" w:hAnsi="Calibri" w:cs="Calibri"/>
                <w:color w:val="000000"/>
              </w:rPr>
            </w:pPr>
            <w:r w:rsidRPr="00D617E2">
              <w:rPr>
                <w:rFonts w:ascii="Calibri" w:eastAsia="Arial" w:hAnsi="Calibri" w:cs="Calibri"/>
              </w:rPr>
              <w:t>If you feel the report is not being taken seriously or are worried about an allegation getting back to the person in question, then it is your duty to inform the Local Authority children’s social care team yourself directly</w:t>
            </w:r>
          </w:p>
          <w:p w14:paraId="786CD893" w14:textId="77777777" w:rsidR="004A4FA0" w:rsidRPr="00D617E2" w:rsidRDefault="004A4FA0" w:rsidP="00BE4998">
            <w:pPr>
              <w:pStyle w:val="ListParagraph"/>
              <w:numPr>
                <w:ilvl w:val="0"/>
                <w:numId w:val="251"/>
              </w:numPr>
              <w:spacing w:after="200"/>
              <w:contextualSpacing/>
              <w:rPr>
                <w:rFonts w:ascii="Calibri" w:eastAsia="+mn-ea" w:hAnsi="Calibri" w:cs="Calibri"/>
                <w:color w:val="000000"/>
              </w:rPr>
            </w:pPr>
            <w:r w:rsidRPr="00D617E2">
              <w:rPr>
                <w:rFonts w:ascii="Calibri" w:eastAsia="Arial" w:hAnsi="Calibri" w:cs="Calibri"/>
              </w:rPr>
              <w:t>Follow all instructions from the Local Authority children’s social care team and/or Ofsted, co-operating where required</w:t>
            </w:r>
          </w:p>
        </w:tc>
        <w:tc>
          <w:tcPr>
            <w:tcW w:w="4022" w:type="dxa"/>
            <w:vAlign w:val="center"/>
          </w:tcPr>
          <w:p w14:paraId="02BD841B" w14:textId="77777777" w:rsidR="004A4FA0" w:rsidRPr="00D617E2" w:rsidRDefault="004A4FA0" w:rsidP="00BE4998">
            <w:pPr>
              <w:pStyle w:val="ListParagraph"/>
              <w:numPr>
                <w:ilvl w:val="0"/>
                <w:numId w:val="238"/>
              </w:numPr>
              <w:spacing w:after="200"/>
              <w:ind w:left="360"/>
              <w:contextualSpacing/>
              <w:rPr>
                <w:rFonts w:ascii="Calibri" w:eastAsia="+mn-ea" w:hAnsi="Calibri" w:cs="Calibri"/>
                <w:color w:val="000000"/>
              </w:rPr>
            </w:pPr>
            <w:r w:rsidRPr="00D617E2">
              <w:rPr>
                <w:rFonts w:ascii="Calibri" w:eastAsia="+mn-ea" w:hAnsi="Calibri" w:cs="Calibri"/>
                <w:color w:val="000000"/>
              </w:rPr>
              <w:t>If appropriate, discuss the concerns or incidents with parent(s), unless it is believed that this would place the child at greater risk of harm</w:t>
            </w:r>
          </w:p>
          <w:p w14:paraId="77FBDDE2" w14:textId="34C1F759" w:rsidR="004A4FA0" w:rsidRPr="00D617E2" w:rsidRDefault="004A4FA0" w:rsidP="00BE4998">
            <w:pPr>
              <w:pStyle w:val="ListParagraph"/>
              <w:numPr>
                <w:ilvl w:val="0"/>
                <w:numId w:val="238"/>
              </w:numPr>
              <w:spacing w:after="200"/>
              <w:ind w:left="360"/>
              <w:contextualSpacing/>
              <w:rPr>
                <w:rFonts w:ascii="Calibri" w:eastAsia="Calibri" w:hAnsi="Calibri" w:cs="Calibri"/>
              </w:rPr>
            </w:pPr>
            <w:r w:rsidRPr="00D617E2">
              <w:rPr>
                <w:rFonts w:ascii="Calibri" w:eastAsia="+mn-ea" w:hAnsi="Calibri" w:cs="Calibri"/>
                <w:color w:val="000000"/>
              </w:rPr>
              <w:t>Record all discussions (remember parents will have access to these records on request in line with GDPR and data protection guidelines)</w:t>
            </w:r>
          </w:p>
          <w:p w14:paraId="78B21BE1" w14:textId="3D764770" w:rsidR="004A4FA0" w:rsidRPr="00D617E2" w:rsidRDefault="004A4FA0" w:rsidP="00BE4998">
            <w:pPr>
              <w:pStyle w:val="ListParagraph"/>
              <w:numPr>
                <w:ilvl w:val="0"/>
                <w:numId w:val="238"/>
              </w:numPr>
              <w:ind w:left="360"/>
              <w:rPr>
                <w:rFonts w:ascii="Calibri" w:eastAsia="Calibri" w:hAnsi="Calibri" w:cs="Calibri"/>
              </w:rPr>
            </w:pPr>
            <w:r w:rsidRPr="00D617E2">
              <w:rPr>
                <w:rFonts w:ascii="Calibri" w:eastAsia="Arial" w:hAnsi="Calibri" w:cs="Calibri"/>
              </w:rPr>
              <w:t>Follow all instructions from the Local Authority children’s social care team and/or Ofsted, co-operating where required</w:t>
            </w:r>
          </w:p>
          <w:p w14:paraId="63E46DB0" w14:textId="77777777" w:rsidR="004A4FA0" w:rsidRPr="00D617E2" w:rsidRDefault="004A4FA0" w:rsidP="00BE4998">
            <w:pPr>
              <w:pStyle w:val="ListParagraph"/>
              <w:numPr>
                <w:ilvl w:val="0"/>
                <w:numId w:val="238"/>
              </w:numPr>
              <w:ind w:left="360"/>
              <w:rPr>
                <w:rFonts w:ascii="Calibri" w:eastAsia="Calibri" w:hAnsi="Calibri" w:cs="Calibri"/>
              </w:rPr>
            </w:pPr>
            <w:r w:rsidRPr="00D617E2">
              <w:rPr>
                <w:rFonts w:ascii="Calibri" w:hAnsi="Calibri" w:cs="Calibri"/>
                <w:iCs/>
              </w:rPr>
              <w:t xml:space="preserve">Record information and actions taken </w:t>
            </w:r>
          </w:p>
        </w:tc>
      </w:tr>
      <w:tr w:rsidR="004A4FA0" w:rsidRPr="00D617E2" w14:paraId="52777962" w14:textId="77777777" w:rsidTr="4B144C56">
        <w:tc>
          <w:tcPr>
            <w:tcW w:w="972" w:type="dxa"/>
            <w:shd w:val="clear" w:color="auto" w:fill="F2F2F2" w:themeFill="background1" w:themeFillShade="F2"/>
            <w:vAlign w:val="center"/>
          </w:tcPr>
          <w:p w14:paraId="3405C7AF" w14:textId="77777777" w:rsidR="004A4FA0" w:rsidRPr="00D617E2" w:rsidRDefault="004A4FA0" w:rsidP="00A055B2">
            <w:pPr>
              <w:autoSpaceDE w:val="0"/>
              <w:autoSpaceDN w:val="0"/>
              <w:adjustRightInd w:val="0"/>
              <w:jc w:val="both"/>
              <w:rPr>
                <w:rFonts w:ascii="Calibri" w:eastAsia="Calibri" w:hAnsi="Calibri" w:cs="Calibri"/>
                <w:sz w:val="22"/>
                <w:szCs w:val="22"/>
                <w:lang w:eastAsia="en-US"/>
              </w:rPr>
            </w:pPr>
            <w:r w:rsidRPr="00D617E2">
              <w:rPr>
                <w:rFonts w:ascii="Calibri" w:eastAsia="Calibri" w:hAnsi="Calibri" w:cs="Calibri"/>
                <w:b/>
                <w:sz w:val="22"/>
                <w:szCs w:val="22"/>
                <w:lang w:eastAsia="en-US"/>
              </w:rPr>
              <w:lastRenderedPageBreak/>
              <w:t>Step 4</w:t>
            </w:r>
          </w:p>
        </w:tc>
        <w:tc>
          <w:tcPr>
            <w:tcW w:w="4022" w:type="dxa"/>
            <w:vAlign w:val="center"/>
          </w:tcPr>
          <w:p w14:paraId="5CCA65C1" w14:textId="77777777" w:rsidR="004A4FA0" w:rsidRPr="00D617E2" w:rsidRDefault="004A4FA0" w:rsidP="00A055B2">
            <w:pPr>
              <w:rPr>
                <w:rFonts w:ascii="Calibri" w:hAnsi="Calibri" w:cs="Calibri"/>
                <w:iCs/>
              </w:rPr>
            </w:pPr>
          </w:p>
        </w:tc>
        <w:tc>
          <w:tcPr>
            <w:tcW w:w="4022" w:type="dxa"/>
            <w:vAlign w:val="center"/>
          </w:tcPr>
          <w:p w14:paraId="5BAE8D81" w14:textId="77777777" w:rsidR="004A4FA0" w:rsidRPr="00D617E2" w:rsidRDefault="004A4FA0" w:rsidP="00BE4998">
            <w:pPr>
              <w:pStyle w:val="ListParagraph"/>
              <w:numPr>
                <w:ilvl w:val="0"/>
                <w:numId w:val="238"/>
              </w:numPr>
              <w:ind w:left="360"/>
              <w:rPr>
                <w:rFonts w:ascii="Calibri" w:hAnsi="Calibri" w:cs="Calibri"/>
                <w:iCs/>
              </w:rPr>
            </w:pPr>
            <w:r w:rsidRPr="00D617E2">
              <w:rPr>
                <w:rFonts w:ascii="Calibri" w:hAnsi="Calibri" w:cs="Calibri"/>
                <w:iCs/>
              </w:rPr>
              <w:t xml:space="preserve">If the DSL is not the owner/manager and there is an allegation against a member of staff, then the  owner/manager must be informed as they have a duty of care for their employees </w:t>
            </w:r>
          </w:p>
        </w:tc>
      </w:tr>
      <w:tr w:rsidR="004A4FA0" w:rsidRPr="00D617E2" w14:paraId="54ACD490" w14:textId="77777777" w:rsidTr="4B144C56">
        <w:tc>
          <w:tcPr>
            <w:tcW w:w="972" w:type="dxa"/>
            <w:shd w:val="clear" w:color="auto" w:fill="F2F2F2" w:themeFill="background1" w:themeFillShade="F2"/>
            <w:vAlign w:val="center"/>
          </w:tcPr>
          <w:p w14:paraId="4C78978B" w14:textId="77777777" w:rsidR="004A4FA0" w:rsidRPr="00D617E2" w:rsidRDefault="004A4FA0" w:rsidP="00A055B2">
            <w:pPr>
              <w:autoSpaceDE w:val="0"/>
              <w:autoSpaceDN w:val="0"/>
              <w:adjustRightInd w:val="0"/>
              <w:jc w:val="both"/>
              <w:rPr>
                <w:rFonts w:ascii="Calibri" w:eastAsia="Calibri" w:hAnsi="Calibri" w:cs="Calibri"/>
                <w:sz w:val="22"/>
                <w:szCs w:val="22"/>
                <w:lang w:eastAsia="en-US"/>
              </w:rPr>
            </w:pPr>
            <w:r w:rsidRPr="00D617E2">
              <w:rPr>
                <w:rFonts w:ascii="Calibri" w:eastAsia="Calibri" w:hAnsi="Calibri" w:cs="Calibri"/>
                <w:b/>
                <w:sz w:val="22"/>
                <w:szCs w:val="22"/>
                <w:lang w:eastAsia="en-US"/>
              </w:rPr>
              <w:t>Step 5</w:t>
            </w:r>
          </w:p>
        </w:tc>
        <w:tc>
          <w:tcPr>
            <w:tcW w:w="4022" w:type="dxa"/>
            <w:vAlign w:val="center"/>
          </w:tcPr>
          <w:p w14:paraId="495A7B66" w14:textId="77777777" w:rsidR="004A4FA0" w:rsidRPr="00D617E2" w:rsidRDefault="004A4FA0" w:rsidP="00A055B2">
            <w:pPr>
              <w:rPr>
                <w:rFonts w:ascii="Calibri" w:hAnsi="Calibri" w:cs="Calibri"/>
                <w:iCs/>
              </w:rPr>
            </w:pPr>
          </w:p>
        </w:tc>
        <w:tc>
          <w:tcPr>
            <w:tcW w:w="4022" w:type="dxa"/>
            <w:vAlign w:val="center"/>
          </w:tcPr>
          <w:p w14:paraId="2F3CD1F8" w14:textId="45CF351F" w:rsidR="004A4FA0" w:rsidRPr="00D617E2" w:rsidRDefault="004A4FA0" w:rsidP="00BE4998">
            <w:pPr>
              <w:pStyle w:val="ListParagraph"/>
              <w:numPr>
                <w:ilvl w:val="0"/>
                <w:numId w:val="238"/>
              </w:numPr>
              <w:ind w:left="360"/>
              <w:rPr>
                <w:rFonts w:ascii="Calibri" w:hAnsi="Calibri" w:cs="Calibri"/>
                <w:iCs/>
              </w:rPr>
            </w:pPr>
            <w:r w:rsidRPr="00D617E2">
              <w:rPr>
                <w:rFonts w:ascii="Calibri" w:hAnsi="Calibri" w:cs="Calibri"/>
                <w:iCs/>
              </w:rPr>
              <w:t xml:space="preserve">If the Local Authority children’s social care team have not been in contact within the timeframe set out in Working Together to Safeguard Children, it must be followed up </w:t>
            </w:r>
          </w:p>
          <w:p w14:paraId="4B4FEFBC" w14:textId="77777777" w:rsidR="004A4FA0" w:rsidRPr="00D617E2" w:rsidRDefault="004A4FA0" w:rsidP="00BE4998">
            <w:pPr>
              <w:pStyle w:val="ListParagraph"/>
              <w:numPr>
                <w:ilvl w:val="0"/>
                <w:numId w:val="238"/>
              </w:numPr>
              <w:ind w:left="360"/>
              <w:rPr>
                <w:rFonts w:ascii="Calibri" w:hAnsi="Calibri" w:cs="Calibri"/>
                <w:iCs/>
              </w:rPr>
            </w:pPr>
            <w:r w:rsidRPr="00D617E2">
              <w:rPr>
                <w:rFonts w:ascii="Calibri" w:hAnsi="Calibri" w:cs="Calibri"/>
                <w:iCs/>
              </w:rPr>
              <w:t>Never assume that action has been taken</w:t>
            </w:r>
          </w:p>
        </w:tc>
      </w:tr>
      <w:tr w:rsidR="004A4FA0" w:rsidRPr="00D617E2" w14:paraId="59DAB4EA" w14:textId="77777777" w:rsidTr="4B144C56">
        <w:trPr>
          <w:trHeight w:val="560"/>
        </w:trPr>
        <w:tc>
          <w:tcPr>
            <w:tcW w:w="972" w:type="dxa"/>
            <w:shd w:val="clear" w:color="auto" w:fill="F2F2F2" w:themeFill="background1" w:themeFillShade="F2"/>
            <w:vAlign w:val="center"/>
          </w:tcPr>
          <w:p w14:paraId="05638D48" w14:textId="77777777" w:rsidR="004A4FA0" w:rsidRPr="00D617E2" w:rsidRDefault="004A4FA0" w:rsidP="00A055B2">
            <w:pPr>
              <w:autoSpaceDE w:val="0"/>
              <w:autoSpaceDN w:val="0"/>
              <w:adjustRightInd w:val="0"/>
              <w:jc w:val="both"/>
              <w:rPr>
                <w:rFonts w:ascii="Calibri" w:eastAsia="Calibri" w:hAnsi="Calibri" w:cs="Calibri"/>
                <w:sz w:val="22"/>
                <w:szCs w:val="22"/>
                <w:lang w:eastAsia="en-US"/>
              </w:rPr>
            </w:pPr>
            <w:r w:rsidRPr="00D617E2">
              <w:rPr>
                <w:rFonts w:ascii="Calibri" w:eastAsia="Calibri" w:hAnsi="Calibri" w:cs="Calibri"/>
                <w:b/>
                <w:sz w:val="22"/>
                <w:szCs w:val="22"/>
                <w:lang w:eastAsia="en-US"/>
              </w:rPr>
              <w:t>Step 6</w:t>
            </w:r>
          </w:p>
        </w:tc>
        <w:tc>
          <w:tcPr>
            <w:tcW w:w="8044" w:type="dxa"/>
            <w:gridSpan w:val="2"/>
            <w:vAlign w:val="center"/>
          </w:tcPr>
          <w:p w14:paraId="572FA506" w14:textId="77777777" w:rsidR="004A4FA0" w:rsidRPr="00D617E2" w:rsidRDefault="004A4FA0" w:rsidP="00BE4998">
            <w:pPr>
              <w:pStyle w:val="ListParagraph"/>
              <w:numPr>
                <w:ilvl w:val="0"/>
                <w:numId w:val="238"/>
              </w:numPr>
              <w:autoSpaceDE w:val="0"/>
              <w:autoSpaceDN w:val="0"/>
              <w:adjustRightInd w:val="0"/>
              <w:ind w:left="357" w:hanging="357"/>
              <w:contextualSpacing/>
              <w:rPr>
                <w:rFonts w:ascii="Calibri" w:eastAsia="Calibri" w:hAnsi="Calibri" w:cs="Calibri"/>
                <w:lang w:eastAsia="en-US"/>
              </w:rPr>
            </w:pPr>
            <w:r w:rsidRPr="00D617E2">
              <w:rPr>
                <w:rFonts w:ascii="Calibri" w:eastAsia="Calibri" w:hAnsi="Calibri" w:cs="Calibri"/>
                <w:lang w:eastAsia="en-US"/>
              </w:rPr>
              <w:t>Safeguarding procedures will be reviewed to ensure the process has been applied in line with the policy</w:t>
            </w:r>
          </w:p>
        </w:tc>
      </w:tr>
    </w:tbl>
    <w:p w14:paraId="02BEC05B" w14:textId="77777777" w:rsidR="00334455" w:rsidRPr="00D617E2" w:rsidRDefault="00334455" w:rsidP="00970B9A">
      <w:pPr>
        <w:jc w:val="both"/>
        <w:rPr>
          <w:rFonts w:ascii="Calibri" w:hAnsi="Calibri" w:cs="Calibri"/>
        </w:rPr>
      </w:pPr>
    </w:p>
    <w:p w14:paraId="4B4DB958" w14:textId="6AE61D20" w:rsidR="00D428D4" w:rsidRPr="00D617E2" w:rsidRDefault="00D428D4" w:rsidP="00970B9A">
      <w:pPr>
        <w:jc w:val="both"/>
        <w:rPr>
          <w:rFonts w:ascii="Calibri" w:hAnsi="Calibri" w:cs="Calibri"/>
          <w:color w:val="000000"/>
        </w:rPr>
      </w:pPr>
      <w:r w:rsidRPr="00D617E2">
        <w:rPr>
          <w:rFonts w:ascii="Calibri" w:hAnsi="Calibri" w:cs="Calibri"/>
          <w:color w:val="000000"/>
        </w:rPr>
        <w:t xml:space="preserve">If a concern is raised anonymously and we have no contact details, </w:t>
      </w:r>
      <w:r w:rsidR="00DA55DB" w:rsidRPr="00D617E2">
        <w:rPr>
          <w:rFonts w:ascii="Calibri" w:hAnsi="Calibri" w:cs="Calibri"/>
          <w:color w:val="000000"/>
        </w:rPr>
        <w:t xml:space="preserve">we </w:t>
      </w:r>
      <w:r w:rsidRPr="00D617E2">
        <w:rPr>
          <w:rFonts w:ascii="Calibri" w:hAnsi="Calibri" w:cs="Calibri"/>
          <w:color w:val="000000"/>
        </w:rPr>
        <w:t>will treat the concern as valid and follow the procedures as above</w:t>
      </w:r>
      <w:r w:rsidR="00586017" w:rsidRPr="00D617E2">
        <w:rPr>
          <w:rFonts w:ascii="Calibri" w:hAnsi="Calibri" w:cs="Calibri"/>
          <w:color w:val="000000"/>
        </w:rPr>
        <w:t xml:space="preserve">. </w:t>
      </w:r>
      <w:r w:rsidRPr="00D617E2">
        <w:rPr>
          <w:rFonts w:ascii="Calibri" w:hAnsi="Calibri" w:cs="Calibri"/>
          <w:color w:val="000000"/>
        </w:rPr>
        <w:t>If a malicious call is suspected, the procedures will still be followed: a child may be in danger</w:t>
      </w:r>
      <w:r w:rsidR="00586017" w:rsidRPr="00D617E2">
        <w:rPr>
          <w:rFonts w:ascii="Calibri" w:hAnsi="Calibri" w:cs="Calibri"/>
          <w:color w:val="000000"/>
        </w:rPr>
        <w:t xml:space="preserve">. </w:t>
      </w:r>
      <w:r w:rsidRPr="00D617E2">
        <w:rPr>
          <w:rFonts w:ascii="Calibri" w:hAnsi="Calibri" w:cs="Calibri"/>
          <w:color w:val="000000"/>
        </w:rPr>
        <w:t>The Information Commissioners Office (ICO) will be contacted to ensure permitted data sharing</w:t>
      </w:r>
      <w:r w:rsidR="00586017" w:rsidRPr="00D617E2">
        <w:rPr>
          <w:rFonts w:ascii="Calibri" w:hAnsi="Calibri" w:cs="Calibri"/>
          <w:color w:val="000000"/>
        </w:rPr>
        <w:t xml:space="preserve">. </w:t>
      </w:r>
    </w:p>
    <w:p w14:paraId="3CB390B5" w14:textId="77777777" w:rsidR="00D428D4" w:rsidRPr="00D617E2" w:rsidRDefault="00D428D4" w:rsidP="00D428D4">
      <w:pPr>
        <w:jc w:val="both"/>
        <w:rPr>
          <w:rFonts w:ascii="Calibri" w:hAnsi="Calibri" w:cs="Calibri"/>
          <w:sz w:val="28"/>
        </w:rPr>
      </w:pPr>
    </w:p>
    <w:p w14:paraId="7E061064" w14:textId="6F9421F5" w:rsidR="00D428D4" w:rsidRPr="00D617E2" w:rsidRDefault="00DA55DB" w:rsidP="00DA55DB">
      <w:pPr>
        <w:rPr>
          <w:rFonts w:ascii="Calibri" w:hAnsi="Calibri"/>
          <w:u w:val="single"/>
        </w:rPr>
      </w:pPr>
      <w:bookmarkStart w:id="55" w:name="_Toc119397350"/>
      <w:r w:rsidRPr="00D617E2">
        <w:rPr>
          <w:rFonts w:ascii="Calibri" w:hAnsi="Calibri"/>
          <w:bCs/>
          <w:u w:val="single"/>
        </w:rPr>
        <w:t>P</w:t>
      </w:r>
      <w:r w:rsidR="00D428D4" w:rsidRPr="00D617E2">
        <w:rPr>
          <w:rFonts w:ascii="Calibri" w:hAnsi="Calibri"/>
          <w:u w:val="single"/>
        </w:rPr>
        <w:t xml:space="preserve">ART 4: </w:t>
      </w:r>
      <w:r w:rsidR="00D428D4" w:rsidRPr="00D617E2">
        <w:rPr>
          <w:rFonts w:ascii="Calibri" w:hAnsi="Calibri" w:cs="Calibri"/>
          <w:u w:val="single"/>
        </w:rPr>
        <w:t>Recruitment, selection, induction and training</w:t>
      </w:r>
      <w:bookmarkEnd w:id="55"/>
      <w:r w:rsidR="00D428D4" w:rsidRPr="00D617E2">
        <w:rPr>
          <w:rFonts w:ascii="Calibri" w:hAnsi="Calibri"/>
          <w:u w:val="single"/>
        </w:rPr>
        <w:t xml:space="preserve"> </w:t>
      </w:r>
    </w:p>
    <w:bookmarkEnd w:id="54"/>
    <w:p w14:paraId="49AFD1A0" w14:textId="77777777" w:rsidR="00D428D4" w:rsidRPr="00D617E2" w:rsidRDefault="00D428D4" w:rsidP="00D428D4">
      <w:pPr>
        <w:jc w:val="both"/>
        <w:rPr>
          <w:rFonts w:ascii="Calibri" w:hAnsi="Calibri" w:cs="Calibri"/>
        </w:rPr>
      </w:pPr>
    </w:p>
    <w:p w14:paraId="7909C65B" w14:textId="1C4FE4F9" w:rsidR="00D428D4" w:rsidRPr="00D617E2" w:rsidRDefault="00D428D4" w:rsidP="00DA55DB">
      <w:pPr>
        <w:rPr>
          <w:rFonts w:ascii="Calibri" w:hAnsi="Calibri" w:cs="Calibri"/>
          <w:b/>
          <w:bCs/>
        </w:rPr>
      </w:pPr>
      <w:bookmarkStart w:id="56" w:name="_Toc119397351"/>
      <w:r w:rsidRPr="00D617E2">
        <w:rPr>
          <w:rFonts w:ascii="Calibri" w:hAnsi="Calibri" w:cs="Calibri"/>
          <w:b/>
          <w:bCs/>
        </w:rPr>
        <w:t>Recruitment and selection</w:t>
      </w:r>
      <w:bookmarkEnd w:id="56"/>
    </w:p>
    <w:p w14:paraId="45B4CC2B" w14:textId="53DC4A90" w:rsidR="00951F15" w:rsidRPr="00D617E2" w:rsidRDefault="00D428D4" w:rsidP="00D428D4">
      <w:pPr>
        <w:autoSpaceDE w:val="0"/>
        <w:autoSpaceDN w:val="0"/>
        <w:adjustRightInd w:val="0"/>
        <w:jc w:val="both"/>
        <w:rPr>
          <w:rFonts w:ascii="Calibri" w:hAnsi="Calibri" w:cs="Calibri"/>
          <w:color w:val="000000"/>
        </w:rPr>
      </w:pPr>
      <w:r w:rsidRPr="00D617E2">
        <w:rPr>
          <w:rFonts w:ascii="Calibri" w:hAnsi="Calibri" w:cs="Calibri"/>
          <w:color w:val="000000"/>
        </w:rPr>
        <w:t xml:space="preserve">Through the implementation of our </w:t>
      </w:r>
      <w:r w:rsidR="00B05898" w:rsidRPr="00D617E2">
        <w:rPr>
          <w:rFonts w:ascii="Calibri" w:hAnsi="Calibri" w:cs="Calibri"/>
          <w:color w:val="000000"/>
        </w:rPr>
        <w:t>Safer r</w:t>
      </w:r>
      <w:r w:rsidRPr="00D617E2">
        <w:rPr>
          <w:rFonts w:ascii="Calibri" w:hAnsi="Calibri" w:cs="Calibri"/>
          <w:color w:val="000000"/>
        </w:rPr>
        <w:t xml:space="preserve">ecruitment </w:t>
      </w:r>
      <w:r w:rsidR="00B05898" w:rsidRPr="00D617E2">
        <w:rPr>
          <w:rFonts w:ascii="Calibri" w:hAnsi="Calibri" w:cs="Calibri"/>
          <w:color w:val="000000"/>
        </w:rPr>
        <w:t>of staff</w:t>
      </w:r>
      <w:r w:rsidRPr="00D617E2">
        <w:rPr>
          <w:rFonts w:ascii="Calibri" w:hAnsi="Calibri" w:cs="Calibri"/>
          <w:color w:val="000000"/>
        </w:rPr>
        <w:t xml:space="preserve"> policy, we endeavour to prevent unsuitable people from becoming members of staff</w:t>
      </w:r>
      <w:r w:rsidR="00586017" w:rsidRPr="00D617E2">
        <w:rPr>
          <w:rFonts w:ascii="Calibri" w:hAnsi="Calibri" w:cs="Calibri"/>
          <w:color w:val="000000"/>
        </w:rPr>
        <w:t xml:space="preserve">. </w:t>
      </w:r>
      <w:r w:rsidR="009A1B10" w:rsidRPr="00D617E2">
        <w:rPr>
          <w:rFonts w:ascii="Calibri" w:hAnsi="Calibri" w:cs="Calibri"/>
          <w:color w:val="000000"/>
        </w:rPr>
        <w:t xml:space="preserve">We </w:t>
      </w:r>
      <w:r w:rsidR="00EA113B" w:rsidRPr="00D617E2">
        <w:rPr>
          <w:rFonts w:ascii="Calibri" w:hAnsi="Calibri" w:cs="Calibri"/>
          <w:color w:val="000000"/>
        </w:rPr>
        <w:t xml:space="preserve">check the suitability of new recruits following the procedures outlined in </w:t>
      </w:r>
      <w:r w:rsidR="00AE0104" w:rsidRPr="00D617E2">
        <w:rPr>
          <w:rFonts w:ascii="Calibri" w:hAnsi="Calibri" w:cs="Calibri"/>
          <w:color w:val="000000"/>
        </w:rPr>
        <w:t>the Recruitment, selection and suitability of staff policy.</w:t>
      </w:r>
    </w:p>
    <w:p w14:paraId="45256B0D" w14:textId="3E3B1D23" w:rsidR="00951F15" w:rsidRPr="00D617E2" w:rsidRDefault="00951F15">
      <w:pPr>
        <w:rPr>
          <w:rFonts w:ascii="Calibri" w:hAnsi="Calibri" w:cs="Calibri"/>
          <w:color w:val="000000"/>
        </w:rPr>
      </w:pPr>
    </w:p>
    <w:p w14:paraId="070B8C18" w14:textId="66D750BE" w:rsidR="00D428D4" w:rsidRPr="00D617E2" w:rsidRDefault="00D428D4" w:rsidP="00D428D4">
      <w:pPr>
        <w:autoSpaceDE w:val="0"/>
        <w:autoSpaceDN w:val="0"/>
        <w:adjustRightInd w:val="0"/>
        <w:jc w:val="both"/>
        <w:rPr>
          <w:rFonts w:ascii="Calibri" w:hAnsi="Calibri" w:cs="Calibri"/>
          <w:color w:val="000000"/>
        </w:rPr>
      </w:pPr>
      <w:r w:rsidRPr="00D617E2">
        <w:rPr>
          <w:rFonts w:ascii="Calibri" w:hAnsi="Calibri" w:cs="Calibri"/>
          <w:color w:val="000000"/>
        </w:rPr>
        <w:t xml:space="preserve">Procedures include relevant checks, such as </w:t>
      </w:r>
      <w:r w:rsidR="00755951" w:rsidRPr="00D617E2">
        <w:rPr>
          <w:rFonts w:ascii="Calibri" w:hAnsi="Calibri" w:cs="Calibri"/>
          <w:color w:val="000000"/>
        </w:rPr>
        <w:t xml:space="preserve">obtaining </w:t>
      </w:r>
      <w:r w:rsidRPr="00D617E2">
        <w:rPr>
          <w:rFonts w:ascii="Calibri" w:hAnsi="Calibri" w:cs="Calibri"/>
          <w:color w:val="000000"/>
        </w:rPr>
        <w:t>references,</w:t>
      </w:r>
      <w:r w:rsidR="00A85448" w:rsidRPr="00D617E2">
        <w:rPr>
          <w:rFonts w:ascii="Calibri" w:hAnsi="Calibri" w:cs="Calibri"/>
          <w:color w:val="000000"/>
        </w:rPr>
        <w:t xml:space="preserve"> </w:t>
      </w:r>
      <w:r w:rsidRPr="00D617E2">
        <w:rPr>
          <w:rFonts w:ascii="Calibri" w:hAnsi="Calibri" w:cs="Calibri"/>
          <w:color w:val="000000"/>
        </w:rPr>
        <w:t>establishing the identity of applicant and conducting criminal records disclosures</w:t>
      </w:r>
      <w:r w:rsidR="00C0785D" w:rsidRPr="00D617E2">
        <w:rPr>
          <w:rFonts w:ascii="Calibri" w:hAnsi="Calibri" w:cs="Calibri"/>
          <w:color w:val="000000"/>
        </w:rPr>
        <w:t xml:space="preserve"> prior to employment</w:t>
      </w:r>
      <w:r w:rsidR="00586017" w:rsidRPr="00D617E2">
        <w:rPr>
          <w:rFonts w:ascii="Calibri" w:hAnsi="Calibri" w:cs="Calibri"/>
          <w:color w:val="000000"/>
        </w:rPr>
        <w:t xml:space="preserve">. </w:t>
      </w:r>
      <w:r w:rsidRPr="00D617E2">
        <w:rPr>
          <w:rFonts w:ascii="Calibri" w:hAnsi="Calibri" w:cs="Calibri"/>
          <w:color w:val="000000"/>
        </w:rPr>
        <w:t xml:space="preserve">Where required, staff and stakeholders have enhanced DBS checks. Clear person specification criteria and processes during the recruitment and selection process enable </w:t>
      </w:r>
      <w:r w:rsidR="00DA55DB" w:rsidRPr="00D617E2">
        <w:rPr>
          <w:rFonts w:ascii="Calibri" w:hAnsi="Calibri" w:cs="Calibri"/>
          <w:color w:val="000000"/>
        </w:rPr>
        <w:t>us</w:t>
      </w:r>
      <w:r w:rsidRPr="00D617E2">
        <w:rPr>
          <w:rFonts w:ascii="Calibri" w:hAnsi="Calibri" w:cs="Calibri"/>
          <w:color w:val="000000"/>
        </w:rPr>
        <w:t xml:space="preserve"> to determine a candidate’s suitability for the role.</w:t>
      </w:r>
    </w:p>
    <w:p w14:paraId="610A3215" w14:textId="77777777" w:rsidR="00D428D4" w:rsidRPr="00D617E2" w:rsidRDefault="00D428D4" w:rsidP="00D428D4">
      <w:pPr>
        <w:autoSpaceDE w:val="0"/>
        <w:autoSpaceDN w:val="0"/>
        <w:adjustRightInd w:val="0"/>
        <w:jc w:val="both"/>
        <w:rPr>
          <w:rFonts w:ascii="Calibri" w:hAnsi="Calibri" w:cs="Calibri"/>
          <w:color w:val="000000"/>
        </w:rPr>
      </w:pPr>
    </w:p>
    <w:p w14:paraId="5F3046C3" w14:textId="2CE5D64B" w:rsidR="00D428D4" w:rsidRPr="00D617E2" w:rsidRDefault="00DA55DB" w:rsidP="00D428D4">
      <w:pPr>
        <w:autoSpaceDE w:val="0"/>
        <w:autoSpaceDN w:val="0"/>
        <w:adjustRightInd w:val="0"/>
        <w:jc w:val="both"/>
        <w:rPr>
          <w:rFonts w:ascii="Calibri" w:hAnsi="Calibri" w:cs="Calibri"/>
          <w:color w:val="000000"/>
        </w:rPr>
      </w:pPr>
      <w:r w:rsidRPr="00D617E2">
        <w:rPr>
          <w:rFonts w:ascii="Calibri" w:hAnsi="Calibri"/>
        </w:rPr>
        <w:t>We</w:t>
      </w:r>
      <w:r w:rsidR="00D428D4" w:rsidRPr="00D617E2">
        <w:rPr>
          <w:rFonts w:ascii="Calibri" w:hAnsi="Calibri"/>
        </w:rPr>
        <w:t xml:space="preserve"> ha</w:t>
      </w:r>
      <w:r w:rsidRPr="00D617E2">
        <w:rPr>
          <w:rFonts w:ascii="Calibri" w:hAnsi="Calibri"/>
        </w:rPr>
        <w:t>ve</w:t>
      </w:r>
      <w:r w:rsidR="00D428D4" w:rsidRPr="00D617E2">
        <w:rPr>
          <w:rFonts w:ascii="Calibri" w:hAnsi="Calibri"/>
        </w:rPr>
        <w:t xml:space="preserve"> specific responsibilities, as outlined in this policy, for any staff, apprentices, students and learners under the age of 18 whether living with their families, in state care, or living independently.</w:t>
      </w:r>
    </w:p>
    <w:p w14:paraId="5A179FB3" w14:textId="77777777" w:rsidR="00D428D4" w:rsidRPr="00D617E2" w:rsidRDefault="00D428D4" w:rsidP="00D428D4">
      <w:pPr>
        <w:autoSpaceDE w:val="0"/>
        <w:autoSpaceDN w:val="0"/>
        <w:adjustRightInd w:val="0"/>
        <w:jc w:val="both"/>
        <w:rPr>
          <w:rFonts w:ascii="Calibri" w:hAnsi="Calibri" w:cs="Calibri"/>
        </w:rPr>
      </w:pPr>
    </w:p>
    <w:p w14:paraId="57566F57" w14:textId="1AB0B067" w:rsidR="00D428D4" w:rsidRPr="00D617E2" w:rsidRDefault="00D428D4" w:rsidP="00DA55DB">
      <w:pPr>
        <w:rPr>
          <w:rFonts w:ascii="Calibri" w:hAnsi="Calibri" w:cs="Calibri"/>
          <w:b/>
          <w:bCs/>
        </w:rPr>
      </w:pPr>
      <w:bookmarkStart w:id="57" w:name="_Toc119397352"/>
      <w:r w:rsidRPr="00D617E2">
        <w:rPr>
          <w:rFonts w:ascii="Calibri" w:hAnsi="Calibri" w:cs="Calibri"/>
          <w:b/>
          <w:bCs/>
        </w:rPr>
        <w:t>Induction and probation for staff</w:t>
      </w:r>
      <w:bookmarkEnd w:id="57"/>
    </w:p>
    <w:p w14:paraId="29FA4A3A" w14:textId="254525B3" w:rsidR="00D428D4" w:rsidRPr="00D617E2" w:rsidRDefault="00D428D4" w:rsidP="00D428D4">
      <w:pPr>
        <w:autoSpaceDE w:val="0"/>
        <w:autoSpaceDN w:val="0"/>
        <w:adjustRightInd w:val="0"/>
        <w:jc w:val="both"/>
        <w:rPr>
          <w:rFonts w:ascii="Calibri" w:hAnsi="Calibri" w:cs="Calibri"/>
          <w:color w:val="000000"/>
        </w:rPr>
      </w:pPr>
      <w:r w:rsidRPr="00D617E2">
        <w:rPr>
          <w:rFonts w:ascii="Calibri" w:hAnsi="Calibri" w:cs="Calibri"/>
          <w:color w:val="000000"/>
        </w:rPr>
        <w:t xml:space="preserve">As part of </w:t>
      </w:r>
      <w:r w:rsidR="00DA55DB" w:rsidRPr="00D617E2">
        <w:rPr>
          <w:rFonts w:ascii="Calibri" w:hAnsi="Calibri" w:cs="Calibri"/>
          <w:color w:val="000000"/>
        </w:rPr>
        <w:t>our</w:t>
      </w:r>
      <w:r w:rsidRPr="00D617E2">
        <w:rPr>
          <w:rFonts w:ascii="Calibri" w:hAnsi="Calibri" w:cs="Calibri"/>
          <w:color w:val="000000"/>
        </w:rPr>
        <w:t xml:space="preserve"> induction process, all new workers will receive basic training on this </w:t>
      </w:r>
      <w:r w:rsidR="00306940" w:rsidRPr="00D617E2">
        <w:rPr>
          <w:rFonts w:ascii="Calibri" w:hAnsi="Calibri" w:cs="Calibri"/>
          <w:color w:val="000000"/>
        </w:rPr>
        <w:t>S</w:t>
      </w:r>
      <w:r w:rsidRPr="00D617E2">
        <w:rPr>
          <w:rFonts w:ascii="Calibri" w:hAnsi="Calibri" w:cs="Calibri"/>
          <w:color w:val="000000"/>
        </w:rPr>
        <w:t>afeguarding children and child protection policy so they have the necessary knowledge and skills to safeguard and promote the welfare of children.</w:t>
      </w:r>
    </w:p>
    <w:p w14:paraId="01FE62F3" w14:textId="77777777" w:rsidR="00D428D4" w:rsidRPr="00D617E2" w:rsidRDefault="00D428D4" w:rsidP="00D428D4">
      <w:pPr>
        <w:autoSpaceDE w:val="0"/>
        <w:autoSpaceDN w:val="0"/>
        <w:adjustRightInd w:val="0"/>
        <w:jc w:val="both"/>
        <w:rPr>
          <w:rFonts w:ascii="Calibri" w:hAnsi="Calibri" w:cs="Calibri"/>
          <w:color w:val="000000"/>
        </w:rPr>
      </w:pPr>
    </w:p>
    <w:p w14:paraId="1EA0D030" w14:textId="0E8D1F7C" w:rsidR="00D428D4" w:rsidRPr="00D617E2" w:rsidRDefault="00D428D4" w:rsidP="00D428D4">
      <w:pPr>
        <w:autoSpaceDE w:val="0"/>
        <w:autoSpaceDN w:val="0"/>
        <w:adjustRightInd w:val="0"/>
        <w:jc w:val="both"/>
        <w:rPr>
          <w:rFonts w:ascii="Calibri" w:hAnsi="Calibri" w:cs="Calibri"/>
          <w:color w:val="000000"/>
        </w:rPr>
      </w:pPr>
      <w:r w:rsidRPr="00D617E2">
        <w:rPr>
          <w:rFonts w:ascii="Calibri" w:hAnsi="Calibri" w:cs="Calibri"/>
          <w:color w:val="000000"/>
        </w:rPr>
        <w:lastRenderedPageBreak/>
        <w:t>Within the first week of induction, all staff will receive a copy of this policy. It is the line manager’s responsibility to ensure that the new staff member understands it and is able to follow it. All safeguarding training must be completed by the end of the probationary period.</w:t>
      </w:r>
      <w:r w:rsidR="00A016C2" w:rsidRPr="00D617E2">
        <w:rPr>
          <w:rFonts w:ascii="Calibri" w:hAnsi="Calibri" w:cs="Calibri"/>
          <w:color w:val="000000"/>
        </w:rPr>
        <w:t xml:space="preserve"> </w:t>
      </w:r>
    </w:p>
    <w:p w14:paraId="6749BF1C" w14:textId="77777777" w:rsidR="00D428D4" w:rsidRPr="00D617E2" w:rsidRDefault="00D428D4" w:rsidP="00D428D4">
      <w:pPr>
        <w:autoSpaceDE w:val="0"/>
        <w:autoSpaceDN w:val="0"/>
        <w:adjustRightInd w:val="0"/>
        <w:jc w:val="both"/>
        <w:rPr>
          <w:rFonts w:ascii="Calibri" w:hAnsi="Calibri" w:cs="Calibri"/>
          <w:color w:val="000000"/>
        </w:rPr>
      </w:pPr>
    </w:p>
    <w:p w14:paraId="0E931022" w14:textId="7A9F4CE2" w:rsidR="00A016C2" w:rsidRPr="00D617E2" w:rsidRDefault="00D428D4" w:rsidP="00A016C2">
      <w:pPr>
        <w:autoSpaceDE w:val="0"/>
        <w:autoSpaceDN w:val="0"/>
        <w:adjustRightInd w:val="0"/>
        <w:jc w:val="both"/>
        <w:rPr>
          <w:rFonts w:ascii="Calibri" w:hAnsi="Calibri" w:cs="Calibri"/>
          <w:color w:val="000000"/>
        </w:rPr>
      </w:pPr>
      <w:r w:rsidRPr="00D617E2">
        <w:rPr>
          <w:rFonts w:ascii="Calibri" w:hAnsi="Calibri" w:cs="Calibri"/>
          <w:color w:val="000000"/>
        </w:rPr>
        <w:t xml:space="preserve">All </w:t>
      </w:r>
      <w:r w:rsidR="00F97703" w:rsidRPr="00D617E2">
        <w:rPr>
          <w:rFonts w:ascii="Calibri" w:hAnsi="Calibri" w:cs="Calibri"/>
          <w:color w:val="000000"/>
        </w:rPr>
        <w:t>staff</w:t>
      </w:r>
      <w:r w:rsidRPr="00D617E2">
        <w:rPr>
          <w:rFonts w:ascii="Calibri" w:hAnsi="Calibri" w:cs="Calibri"/>
          <w:color w:val="000000"/>
        </w:rPr>
        <w:t xml:space="preserve"> are expected to keep their safeguarding knowledge and skills up-to-date and report any concerns they may have. </w:t>
      </w:r>
      <w:r w:rsidR="00A016C2" w:rsidRPr="00D617E2">
        <w:rPr>
          <w:rFonts w:ascii="Calibri" w:hAnsi="Calibri" w:cs="Calibri"/>
          <w:color w:val="000000"/>
        </w:rPr>
        <w:t>We maintain records to ensure all staff have received the training they need</w:t>
      </w:r>
      <w:r w:rsidR="00586017" w:rsidRPr="00D617E2">
        <w:rPr>
          <w:rFonts w:ascii="Calibri" w:hAnsi="Calibri" w:cs="Calibri"/>
          <w:color w:val="000000"/>
        </w:rPr>
        <w:t xml:space="preserve">. </w:t>
      </w:r>
    </w:p>
    <w:p w14:paraId="2DBBB5C5" w14:textId="77777777" w:rsidR="00D428D4" w:rsidRPr="00D617E2" w:rsidRDefault="00D428D4" w:rsidP="00D428D4">
      <w:pPr>
        <w:autoSpaceDE w:val="0"/>
        <w:autoSpaceDN w:val="0"/>
        <w:adjustRightInd w:val="0"/>
        <w:jc w:val="both"/>
        <w:rPr>
          <w:rFonts w:ascii="Calibri" w:hAnsi="Calibri" w:cs="Calibri"/>
          <w:color w:val="000000"/>
        </w:rPr>
      </w:pPr>
    </w:p>
    <w:p w14:paraId="15390F8D" w14:textId="77777777" w:rsidR="00D428D4" w:rsidRPr="00D617E2" w:rsidRDefault="00D428D4" w:rsidP="00611511">
      <w:pPr>
        <w:rPr>
          <w:rFonts w:ascii="Calibri" w:hAnsi="Calibri" w:cs="Calibri"/>
          <w:b/>
          <w:bCs/>
        </w:rPr>
      </w:pPr>
      <w:bookmarkStart w:id="58" w:name="_Toc119397357"/>
      <w:r w:rsidRPr="00D617E2">
        <w:rPr>
          <w:rFonts w:ascii="Calibri" w:hAnsi="Calibri" w:cs="Calibri"/>
          <w:b/>
          <w:bCs/>
        </w:rPr>
        <w:t>Learners on placements or in employment</w:t>
      </w:r>
      <w:bookmarkEnd w:id="58"/>
      <w:r w:rsidRPr="00D617E2">
        <w:rPr>
          <w:rFonts w:ascii="Calibri" w:hAnsi="Calibri" w:cs="Calibri"/>
          <w:b/>
          <w:bCs/>
        </w:rPr>
        <w:t xml:space="preserve"> </w:t>
      </w:r>
    </w:p>
    <w:p w14:paraId="4916448D" w14:textId="59CC690E" w:rsidR="00D428D4" w:rsidRPr="00D617E2" w:rsidRDefault="00F97703" w:rsidP="00D428D4">
      <w:pPr>
        <w:autoSpaceDE w:val="0"/>
        <w:autoSpaceDN w:val="0"/>
        <w:adjustRightInd w:val="0"/>
        <w:jc w:val="both"/>
        <w:rPr>
          <w:rFonts w:ascii="Calibri" w:hAnsi="Calibri" w:cs="Calibri"/>
          <w:color w:val="000000"/>
        </w:rPr>
      </w:pPr>
      <w:r w:rsidRPr="00D617E2">
        <w:rPr>
          <w:rFonts w:ascii="Calibri" w:hAnsi="Calibri" w:cs="Calibri"/>
          <w:color w:val="000000"/>
        </w:rPr>
        <w:t>We</w:t>
      </w:r>
      <w:r w:rsidR="00D428D4" w:rsidRPr="00D617E2">
        <w:rPr>
          <w:rFonts w:ascii="Calibri" w:hAnsi="Calibri" w:cs="Calibri"/>
          <w:color w:val="000000"/>
        </w:rPr>
        <w:t xml:space="preserve"> hold responsibility for ensuring that learners on placement or in employment are familiar with and sign up to this policy and agree to work within this framework. Learners will receive basic child protection training prior to </w:t>
      </w:r>
      <w:r w:rsidR="00611511" w:rsidRPr="00D617E2">
        <w:rPr>
          <w:rFonts w:ascii="Calibri" w:hAnsi="Calibri" w:cs="Calibri"/>
          <w:color w:val="000000"/>
        </w:rPr>
        <w:t>starting their</w:t>
      </w:r>
      <w:r w:rsidR="00D428D4" w:rsidRPr="00D617E2">
        <w:rPr>
          <w:rFonts w:ascii="Calibri" w:hAnsi="Calibri" w:cs="Calibri"/>
          <w:color w:val="000000"/>
        </w:rPr>
        <w:t xml:space="preserve"> placement. </w:t>
      </w:r>
    </w:p>
    <w:p w14:paraId="4CF661CB" w14:textId="77777777" w:rsidR="0007489C" w:rsidRPr="00D617E2" w:rsidRDefault="0007489C" w:rsidP="00D428D4">
      <w:pPr>
        <w:autoSpaceDE w:val="0"/>
        <w:autoSpaceDN w:val="0"/>
        <w:adjustRightInd w:val="0"/>
        <w:jc w:val="both"/>
        <w:rPr>
          <w:rFonts w:ascii="Calibri" w:hAnsi="Calibri" w:cs="Calibri"/>
          <w:color w:val="000000"/>
        </w:rPr>
      </w:pPr>
    </w:p>
    <w:p w14:paraId="07B76F2A" w14:textId="58E76953" w:rsidR="00D428D4" w:rsidRPr="00D617E2" w:rsidRDefault="00D428D4" w:rsidP="00611511">
      <w:pPr>
        <w:autoSpaceDE w:val="0"/>
        <w:autoSpaceDN w:val="0"/>
        <w:adjustRightInd w:val="0"/>
        <w:jc w:val="both"/>
        <w:rPr>
          <w:rFonts w:ascii="Calibri" w:hAnsi="Calibri" w:cs="Calibri"/>
          <w:color w:val="000000"/>
        </w:rPr>
      </w:pPr>
      <w:r w:rsidRPr="00D617E2">
        <w:rPr>
          <w:rFonts w:ascii="Calibri" w:hAnsi="Calibri" w:cs="Calibri"/>
          <w:color w:val="000000"/>
        </w:rPr>
        <w:t xml:space="preserve">Learners and students under the age of 18 will be protected as children. Risk assessments will be completed to ensure their safety and well-being are protected and supported during their employment or training period. If situations arise during employment or placement which identifies those aged 18 or under are at risk from abuse or neglect, </w:t>
      </w:r>
      <w:r w:rsidR="00611511" w:rsidRPr="00D617E2">
        <w:rPr>
          <w:rFonts w:ascii="Calibri" w:hAnsi="Calibri" w:cs="Calibri"/>
          <w:color w:val="000000"/>
        </w:rPr>
        <w:t>we</w:t>
      </w:r>
      <w:r w:rsidRPr="00D617E2">
        <w:rPr>
          <w:rFonts w:ascii="Calibri" w:hAnsi="Calibri" w:cs="Calibri"/>
          <w:color w:val="000000"/>
        </w:rPr>
        <w:t xml:space="preserve"> will contact the appropriate bodies to ensure the individual is safeguarded. </w:t>
      </w:r>
    </w:p>
    <w:p w14:paraId="40C06ADF" w14:textId="77777777" w:rsidR="00611511" w:rsidRPr="00D617E2" w:rsidRDefault="00611511" w:rsidP="00611511">
      <w:pPr>
        <w:autoSpaceDE w:val="0"/>
        <w:autoSpaceDN w:val="0"/>
        <w:adjustRightInd w:val="0"/>
        <w:jc w:val="both"/>
        <w:rPr>
          <w:rStyle w:val="Heading1Char"/>
          <w:rFonts w:ascii="Calibri" w:hAnsi="Calibri" w:cs="Calibri"/>
        </w:rPr>
      </w:pPr>
    </w:p>
    <w:p w14:paraId="23304167" w14:textId="30D0BF0F" w:rsidR="00D428D4" w:rsidRPr="00D617E2" w:rsidRDefault="00D428D4" w:rsidP="00611511">
      <w:pPr>
        <w:rPr>
          <w:rFonts w:ascii="Calibri" w:hAnsi="Calibri" w:cs="Calibri"/>
          <w:b/>
          <w:bCs/>
        </w:rPr>
      </w:pPr>
      <w:bookmarkStart w:id="59" w:name="_Toc119397358"/>
      <w:r w:rsidRPr="00D617E2">
        <w:rPr>
          <w:rFonts w:ascii="Calibri" w:hAnsi="Calibri" w:cs="Calibri"/>
          <w:b/>
          <w:bCs/>
        </w:rPr>
        <w:t>Responding to and recording disclosures</w:t>
      </w:r>
      <w:bookmarkEnd w:id="59"/>
      <w:r w:rsidRPr="00D617E2">
        <w:rPr>
          <w:rFonts w:ascii="Calibri" w:hAnsi="Calibri" w:cs="Calibri"/>
          <w:b/>
          <w:bCs/>
        </w:rPr>
        <w:t xml:space="preserve"> </w:t>
      </w:r>
    </w:p>
    <w:p w14:paraId="626A5951" w14:textId="4E5B2188" w:rsidR="00D428D4" w:rsidRPr="00D617E2" w:rsidRDefault="00611511" w:rsidP="00D428D4">
      <w:pPr>
        <w:autoSpaceDE w:val="0"/>
        <w:autoSpaceDN w:val="0"/>
        <w:adjustRightInd w:val="0"/>
        <w:jc w:val="both"/>
        <w:rPr>
          <w:rFonts w:ascii="Calibri" w:hAnsi="Calibri" w:cs="Calibri"/>
          <w:iCs/>
        </w:rPr>
      </w:pPr>
      <w:r w:rsidRPr="00D617E2">
        <w:rPr>
          <w:rFonts w:ascii="Calibri" w:hAnsi="Calibri" w:cs="Calibri"/>
          <w:iCs/>
        </w:rPr>
        <w:t>Staff, volunteers or students</w:t>
      </w:r>
      <w:r w:rsidR="00D428D4" w:rsidRPr="00D617E2">
        <w:rPr>
          <w:rFonts w:ascii="Calibri" w:hAnsi="Calibri" w:cs="Calibri"/>
          <w:iCs/>
        </w:rPr>
        <w:t xml:space="preserve"> may receive a safeguarding disclosure. </w:t>
      </w:r>
      <w:r w:rsidR="009C5861" w:rsidRPr="00D617E2">
        <w:rPr>
          <w:rFonts w:ascii="Calibri" w:hAnsi="Calibri" w:cs="Calibri"/>
          <w:iCs/>
        </w:rPr>
        <w:t>S</w:t>
      </w:r>
      <w:r w:rsidR="00D428D4" w:rsidRPr="00D617E2">
        <w:rPr>
          <w:rFonts w:ascii="Calibri" w:hAnsi="Calibri" w:cs="Calibri"/>
          <w:iCs/>
        </w:rPr>
        <w:t>ee the guidance below for responding to and reporting disclosures of abuse.</w:t>
      </w:r>
    </w:p>
    <w:p w14:paraId="7ED50217" w14:textId="77777777" w:rsidR="006D069A" w:rsidRPr="00D617E2" w:rsidRDefault="006D069A" w:rsidP="00D428D4">
      <w:pPr>
        <w:autoSpaceDE w:val="0"/>
        <w:autoSpaceDN w:val="0"/>
        <w:adjustRightInd w:val="0"/>
        <w:jc w:val="both"/>
        <w:rPr>
          <w:rFonts w:ascii="Calibri" w:hAnsi="Calibri" w:cs="Calibr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95ACE" w:rsidRPr="00D617E2" w14:paraId="0576B282" w14:textId="77777777" w:rsidTr="006D743E">
        <w:tc>
          <w:tcPr>
            <w:tcW w:w="9016" w:type="dxa"/>
            <w:shd w:val="clear" w:color="auto" w:fill="F2F2F2" w:themeFill="background1" w:themeFillShade="F2"/>
          </w:tcPr>
          <w:p w14:paraId="5C3246BD" w14:textId="77777777" w:rsidR="00D428D4" w:rsidRPr="00D617E2" w:rsidRDefault="00D428D4" w:rsidP="00F4485C">
            <w:pPr>
              <w:autoSpaceDE w:val="0"/>
              <w:autoSpaceDN w:val="0"/>
              <w:adjustRightInd w:val="0"/>
              <w:jc w:val="both"/>
              <w:rPr>
                <w:rFonts w:ascii="Calibri" w:eastAsia="Calibri" w:hAnsi="Calibri" w:cs="Calibri"/>
                <w:color w:val="000000"/>
                <w:u w:val="single"/>
                <w:lang w:eastAsia="en-US"/>
              </w:rPr>
            </w:pPr>
            <w:r w:rsidRPr="00D617E2">
              <w:rPr>
                <w:rFonts w:ascii="Calibri" w:eastAsia="Calibri" w:hAnsi="Calibri" w:cs="Calibri"/>
                <w:b/>
                <w:iCs/>
                <w:color w:val="000000"/>
                <w:lang w:eastAsia="en-US"/>
              </w:rPr>
              <w:t>Responding to a child’s disclosure of abuse - what to do and say</w:t>
            </w:r>
          </w:p>
          <w:p w14:paraId="0FD0B673" w14:textId="77777777" w:rsidR="00D428D4" w:rsidRPr="00D617E2" w:rsidRDefault="00D428D4" w:rsidP="00BE4998">
            <w:pPr>
              <w:numPr>
                <w:ilvl w:val="0"/>
                <w:numId w:val="228"/>
              </w:numPr>
              <w:autoSpaceDE w:val="0"/>
              <w:autoSpaceDN w:val="0"/>
              <w:adjustRightInd w:val="0"/>
              <w:rPr>
                <w:rFonts w:ascii="Calibri" w:eastAsia="Calibri" w:hAnsi="Calibri" w:cs="Calibri"/>
                <w:color w:val="000000"/>
                <w:lang w:eastAsia="en-US"/>
              </w:rPr>
            </w:pPr>
            <w:r w:rsidRPr="00D617E2">
              <w:rPr>
                <w:rFonts w:ascii="Calibri" w:eastAsia="Calibri" w:hAnsi="Calibri" w:cs="Calibri"/>
                <w:color w:val="000000"/>
                <w:lang w:eastAsia="en-US"/>
              </w:rPr>
              <w:t>Stay calm and listen carefully</w:t>
            </w:r>
          </w:p>
          <w:p w14:paraId="54F421EF" w14:textId="77777777" w:rsidR="00D428D4" w:rsidRPr="00D617E2" w:rsidRDefault="00D428D4" w:rsidP="00BE4998">
            <w:pPr>
              <w:numPr>
                <w:ilvl w:val="0"/>
                <w:numId w:val="228"/>
              </w:numPr>
              <w:autoSpaceDE w:val="0"/>
              <w:autoSpaceDN w:val="0"/>
              <w:adjustRightInd w:val="0"/>
              <w:rPr>
                <w:rFonts w:ascii="Calibri" w:eastAsia="Calibri" w:hAnsi="Calibri" w:cs="Calibri"/>
                <w:color w:val="000000"/>
                <w:lang w:eastAsia="en-US"/>
              </w:rPr>
            </w:pPr>
            <w:r w:rsidRPr="00D617E2">
              <w:rPr>
                <w:rFonts w:ascii="Calibri" w:eastAsia="Calibri" w:hAnsi="Calibri" w:cs="Calibri"/>
                <w:color w:val="000000"/>
                <w:lang w:eastAsia="en-US"/>
              </w:rPr>
              <w:t>Try not to look shocked and reassure them that this is not their fault</w:t>
            </w:r>
          </w:p>
          <w:p w14:paraId="34C6A498" w14:textId="77777777" w:rsidR="00D428D4" w:rsidRPr="00D617E2" w:rsidRDefault="00D428D4" w:rsidP="00BE4998">
            <w:pPr>
              <w:numPr>
                <w:ilvl w:val="0"/>
                <w:numId w:val="228"/>
              </w:numPr>
              <w:autoSpaceDE w:val="0"/>
              <w:autoSpaceDN w:val="0"/>
              <w:adjustRightInd w:val="0"/>
              <w:rPr>
                <w:rFonts w:ascii="Calibri" w:eastAsia="Calibri" w:hAnsi="Calibri" w:cs="Calibri"/>
                <w:color w:val="000000"/>
                <w:lang w:eastAsia="en-US"/>
              </w:rPr>
            </w:pPr>
            <w:r w:rsidRPr="00D617E2">
              <w:rPr>
                <w:rFonts w:ascii="Calibri" w:eastAsia="Calibri" w:hAnsi="Calibri" w:cs="Calibri"/>
                <w:color w:val="000000"/>
                <w:lang w:eastAsia="en-US"/>
              </w:rPr>
              <w:t>Find an appropriate opportunity to say that the information will need to be shared and do not promise to keep the information shared a secret</w:t>
            </w:r>
          </w:p>
          <w:p w14:paraId="43A51BBB" w14:textId="77777777" w:rsidR="00D428D4" w:rsidRPr="00D617E2" w:rsidRDefault="00D428D4" w:rsidP="00BE4998">
            <w:pPr>
              <w:numPr>
                <w:ilvl w:val="0"/>
                <w:numId w:val="228"/>
              </w:numPr>
              <w:autoSpaceDE w:val="0"/>
              <w:autoSpaceDN w:val="0"/>
              <w:adjustRightInd w:val="0"/>
              <w:rPr>
                <w:rFonts w:ascii="Calibri" w:eastAsia="Calibri" w:hAnsi="Calibri" w:cs="Calibri"/>
                <w:color w:val="000000"/>
                <w:lang w:eastAsia="en-US"/>
              </w:rPr>
            </w:pPr>
            <w:r w:rsidRPr="00D617E2">
              <w:rPr>
                <w:rFonts w:ascii="Calibri" w:eastAsia="Calibri" w:hAnsi="Calibri" w:cs="Calibri"/>
                <w:color w:val="000000"/>
                <w:lang w:eastAsia="en-US"/>
              </w:rPr>
              <w:t>Allow the child to continue at their own pace</w:t>
            </w:r>
          </w:p>
          <w:p w14:paraId="3025BDD6" w14:textId="77777777" w:rsidR="00D428D4" w:rsidRPr="00D617E2" w:rsidRDefault="00D428D4" w:rsidP="00BE4998">
            <w:pPr>
              <w:numPr>
                <w:ilvl w:val="0"/>
                <w:numId w:val="228"/>
              </w:numPr>
              <w:autoSpaceDE w:val="0"/>
              <w:autoSpaceDN w:val="0"/>
              <w:adjustRightInd w:val="0"/>
              <w:rPr>
                <w:rFonts w:ascii="Calibri" w:eastAsia="Calibri" w:hAnsi="Calibri" w:cs="Calibri"/>
                <w:color w:val="000000"/>
                <w:lang w:eastAsia="en-US"/>
              </w:rPr>
            </w:pPr>
            <w:r w:rsidRPr="00D617E2">
              <w:rPr>
                <w:rFonts w:ascii="Calibri" w:eastAsia="Calibri" w:hAnsi="Calibri" w:cs="Calibri"/>
                <w:color w:val="000000"/>
                <w:lang w:eastAsia="en-US"/>
              </w:rPr>
              <w:t>Only ask questions for clarification and avoid asking any questions that may suggest a particular answer</w:t>
            </w:r>
          </w:p>
          <w:p w14:paraId="32F0799C" w14:textId="77777777" w:rsidR="00D428D4" w:rsidRPr="00D617E2" w:rsidRDefault="00D428D4" w:rsidP="00BE4998">
            <w:pPr>
              <w:numPr>
                <w:ilvl w:val="0"/>
                <w:numId w:val="228"/>
              </w:numPr>
              <w:autoSpaceDE w:val="0"/>
              <w:autoSpaceDN w:val="0"/>
              <w:adjustRightInd w:val="0"/>
              <w:rPr>
                <w:rFonts w:ascii="Calibri" w:eastAsia="Calibri" w:hAnsi="Calibri" w:cs="Calibri"/>
                <w:color w:val="000000"/>
                <w:lang w:eastAsia="en-US"/>
              </w:rPr>
            </w:pPr>
            <w:r w:rsidRPr="00D617E2">
              <w:rPr>
                <w:rFonts w:ascii="Calibri" w:eastAsia="Calibri" w:hAnsi="Calibri" w:cs="Calibri"/>
                <w:color w:val="000000"/>
                <w:lang w:eastAsia="en-US"/>
              </w:rPr>
              <w:t xml:space="preserve">Reassure the child that they have done the right thing, let them know what you will do next and with whom the information will be shared </w:t>
            </w:r>
          </w:p>
          <w:p w14:paraId="4E76185C" w14:textId="77777777" w:rsidR="00D428D4" w:rsidRPr="00D617E2" w:rsidRDefault="00D428D4" w:rsidP="00BE4998">
            <w:pPr>
              <w:numPr>
                <w:ilvl w:val="0"/>
                <w:numId w:val="228"/>
              </w:numPr>
              <w:autoSpaceDE w:val="0"/>
              <w:autoSpaceDN w:val="0"/>
              <w:adjustRightInd w:val="0"/>
              <w:rPr>
                <w:rFonts w:ascii="Calibri" w:eastAsia="Calibri" w:hAnsi="Calibri" w:cs="Calibri"/>
                <w:color w:val="000000"/>
                <w:lang w:eastAsia="en-US"/>
              </w:rPr>
            </w:pPr>
            <w:r w:rsidRPr="00D617E2">
              <w:rPr>
                <w:rFonts w:ascii="Calibri" w:eastAsia="Calibri" w:hAnsi="Calibri" w:cs="Calibri"/>
                <w:color w:val="000000"/>
                <w:lang w:eastAsia="en-US"/>
              </w:rPr>
              <w:t>Record the disclosure in writing using the child’s own words as soon as possible, but not while the child is talking</w:t>
            </w:r>
          </w:p>
          <w:p w14:paraId="23914E3A" w14:textId="77777777" w:rsidR="00D428D4" w:rsidRPr="00D617E2" w:rsidRDefault="00D428D4" w:rsidP="00BE4998">
            <w:pPr>
              <w:numPr>
                <w:ilvl w:val="0"/>
                <w:numId w:val="228"/>
              </w:numPr>
              <w:autoSpaceDE w:val="0"/>
              <w:autoSpaceDN w:val="0"/>
              <w:adjustRightInd w:val="0"/>
              <w:rPr>
                <w:rFonts w:ascii="Calibri" w:eastAsia="Calibri" w:hAnsi="Calibri" w:cs="Calibri"/>
                <w:color w:val="000000"/>
                <w:lang w:eastAsia="en-US"/>
              </w:rPr>
            </w:pPr>
            <w:r w:rsidRPr="00D617E2">
              <w:rPr>
                <w:rFonts w:ascii="Calibri" w:eastAsia="Calibri" w:hAnsi="Calibri" w:cs="Calibri"/>
                <w:color w:val="000000"/>
                <w:lang w:eastAsia="en-US"/>
              </w:rPr>
              <w:t>Includes the date and time, any names mentioned and to whom the information was given</w:t>
            </w:r>
          </w:p>
          <w:p w14:paraId="1872C184" w14:textId="77777777" w:rsidR="00D428D4" w:rsidRPr="00D617E2" w:rsidRDefault="00D428D4" w:rsidP="00BE4998">
            <w:pPr>
              <w:numPr>
                <w:ilvl w:val="0"/>
                <w:numId w:val="228"/>
              </w:numPr>
              <w:autoSpaceDE w:val="0"/>
              <w:autoSpaceDN w:val="0"/>
              <w:adjustRightInd w:val="0"/>
              <w:rPr>
                <w:rFonts w:ascii="Calibri" w:eastAsia="Calibri" w:hAnsi="Calibri" w:cs="Calibri"/>
                <w:color w:val="000000"/>
                <w:sz w:val="22"/>
                <w:lang w:eastAsia="en-US"/>
              </w:rPr>
            </w:pPr>
            <w:r w:rsidRPr="00D617E2">
              <w:rPr>
                <w:rFonts w:ascii="Calibri" w:eastAsia="Calibri" w:hAnsi="Calibri" w:cs="Calibri"/>
                <w:color w:val="000000"/>
                <w:lang w:eastAsia="en-US"/>
              </w:rPr>
              <w:t>Sign and date the record, store it securely and refer the disclosure to the setting DSL and/or manager.</w:t>
            </w:r>
          </w:p>
        </w:tc>
      </w:tr>
    </w:tbl>
    <w:p w14:paraId="35AAD8A1" w14:textId="77777777" w:rsidR="00D428D4" w:rsidRPr="00D617E2" w:rsidRDefault="00D428D4" w:rsidP="00D428D4">
      <w:pPr>
        <w:autoSpaceDE w:val="0"/>
        <w:autoSpaceDN w:val="0"/>
        <w:adjustRightInd w:val="0"/>
        <w:jc w:val="both"/>
        <w:rPr>
          <w:rFonts w:ascii="Calibri" w:hAnsi="Calibri" w:cs="Calibri"/>
          <w:b/>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95ACE" w:rsidRPr="00D617E2" w14:paraId="56C21C86" w14:textId="77777777" w:rsidTr="006D743E">
        <w:tc>
          <w:tcPr>
            <w:tcW w:w="9016" w:type="dxa"/>
            <w:shd w:val="clear" w:color="auto" w:fill="F2F2F2" w:themeFill="background1" w:themeFillShade="F2"/>
          </w:tcPr>
          <w:p w14:paraId="76456330" w14:textId="77777777" w:rsidR="00D428D4" w:rsidRPr="00D617E2" w:rsidRDefault="00D428D4" w:rsidP="00F4485C">
            <w:pPr>
              <w:autoSpaceDE w:val="0"/>
              <w:autoSpaceDN w:val="0"/>
              <w:adjustRightInd w:val="0"/>
              <w:jc w:val="both"/>
              <w:rPr>
                <w:rFonts w:ascii="Calibri" w:eastAsia="Calibri" w:hAnsi="Calibri" w:cs="Calibri"/>
                <w:color w:val="000000"/>
                <w:lang w:eastAsia="en-US"/>
              </w:rPr>
            </w:pPr>
            <w:r w:rsidRPr="00D617E2">
              <w:rPr>
                <w:rFonts w:ascii="Calibri" w:eastAsia="Calibri" w:hAnsi="Calibri" w:cs="Calibri"/>
                <w:b/>
                <w:color w:val="000000"/>
                <w:lang w:eastAsia="en-US"/>
              </w:rPr>
              <w:t>Recording a case of disclosure or suspicions of abuse in the community</w:t>
            </w:r>
          </w:p>
          <w:p w14:paraId="5EFB2C4F" w14:textId="3CA535E2" w:rsidR="00D428D4" w:rsidRPr="00D617E2" w:rsidRDefault="009C5861" w:rsidP="00F4485C">
            <w:pPr>
              <w:autoSpaceDE w:val="0"/>
              <w:autoSpaceDN w:val="0"/>
              <w:adjustRightInd w:val="0"/>
              <w:jc w:val="both"/>
              <w:rPr>
                <w:rFonts w:ascii="Calibri" w:eastAsia="Calibri" w:hAnsi="Calibri" w:cs="Calibri"/>
                <w:color w:val="000000"/>
                <w:lang w:eastAsia="en-US"/>
              </w:rPr>
            </w:pPr>
            <w:r w:rsidRPr="00D617E2">
              <w:rPr>
                <w:rFonts w:ascii="Calibri" w:eastAsia="Calibri" w:hAnsi="Calibri" w:cs="Calibri"/>
                <w:color w:val="000000"/>
                <w:lang w:eastAsia="en-US"/>
              </w:rPr>
              <w:t>I</w:t>
            </w:r>
            <w:r w:rsidR="00D428D4" w:rsidRPr="00D617E2">
              <w:rPr>
                <w:rFonts w:ascii="Calibri" w:eastAsia="Calibri" w:hAnsi="Calibri" w:cs="Calibri"/>
                <w:color w:val="000000"/>
                <w:lang w:eastAsia="en-US"/>
              </w:rPr>
              <w:t>f you observe a concern or receive a disclosure, make an objective record. Where possible include:</w:t>
            </w:r>
          </w:p>
          <w:p w14:paraId="64DFC6E9" w14:textId="77777777" w:rsidR="00D428D4" w:rsidRPr="00D617E2" w:rsidRDefault="00D428D4" w:rsidP="00BE4998">
            <w:pPr>
              <w:numPr>
                <w:ilvl w:val="0"/>
                <w:numId w:val="227"/>
              </w:numPr>
              <w:autoSpaceDE w:val="0"/>
              <w:autoSpaceDN w:val="0"/>
              <w:adjustRightInd w:val="0"/>
              <w:rPr>
                <w:rFonts w:ascii="Calibri" w:eastAsia="Calibri" w:hAnsi="Calibri" w:cs="Calibri"/>
                <w:color w:val="000000"/>
                <w:lang w:eastAsia="en-US"/>
              </w:rPr>
            </w:pPr>
            <w:r w:rsidRPr="00D617E2">
              <w:rPr>
                <w:rFonts w:ascii="Calibri" w:eastAsia="Calibri" w:hAnsi="Calibri" w:cs="Calibri"/>
                <w:color w:val="000000"/>
                <w:lang w:eastAsia="en-US"/>
              </w:rPr>
              <w:t xml:space="preserve">Child's name and address </w:t>
            </w:r>
          </w:p>
          <w:p w14:paraId="77DECE47" w14:textId="77777777" w:rsidR="00D428D4" w:rsidRPr="00D617E2" w:rsidRDefault="00D428D4" w:rsidP="00BE4998">
            <w:pPr>
              <w:numPr>
                <w:ilvl w:val="0"/>
                <w:numId w:val="227"/>
              </w:numPr>
              <w:autoSpaceDE w:val="0"/>
              <w:autoSpaceDN w:val="0"/>
              <w:adjustRightInd w:val="0"/>
              <w:rPr>
                <w:rFonts w:ascii="Calibri" w:eastAsia="Calibri" w:hAnsi="Calibri" w:cs="Calibri"/>
                <w:color w:val="000000"/>
                <w:lang w:eastAsia="en-US"/>
              </w:rPr>
            </w:pPr>
            <w:r w:rsidRPr="00D617E2">
              <w:rPr>
                <w:rFonts w:ascii="Calibri" w:eastAsia="Calibri" w:hAnsi="Calibri" w:cs="Calibri"/>
                <w:color w:val="000000"/>
                <w:lang w:eastAsia="en-US"/>
              </w:rPr>
              <w:t>Age of the child and date of birth</w:t>
            </w:r>
          </w:p>
          <w:p w14:paraId="399C80BD" w14:textId="77777777" w:rsidR="00D428D4" w:rsidRPr="00D617E2" w:rsidRDefault="00D428D4" w:rsidP="00BE4998">
            <w:pPr>
              <w:numPr>
                <w:ilvl w:val="0"/>
                <w:numId w:val="227"/>
              </w:numPr>
              <w:autoSpaceDE w:val="0"/>
              <w:autoSpaceDN w:val="0"/>
              <w:adjustRightInd w:val="0"/>
              <w:rPr>
                <w:rFonts w:ascii="Calibri" w:eastAsia="Calibri" w:hAnsi="Calibri" w:cs="Calibri"/>
                <w:color w:val="000000"/>
                <w:lang w:eastAsia="en-US"/>
              </w:rPr>
            </w:pPr>
            <w:r w:rsidRPr="00D617E2">
              <w:rPr>
                <w:rFonts w:ascii="Calibri" w:eastAsia="Calibri" w:hAnsi="Calibri" w:cs="Calibri"/>
                <w:color w:val="000000"/>
                <w:lang w:eastAsia="en-US"/>
              </w:rPr>
              <w:lastRenderedPageBreak/>
              <w:t>Setting name and address</w:t>
            </w:r>
          </w:p>
          <w:p w14:paraId="4403B1BF" w14:textId="77777777" w:rsidR="00D428D4" w:rsidRPr="00D617E2" w:rsidRDefault="00D428D4" w:rsidP="00BE4998">
            <w:pPr>
              <w:numPr>
                <w:ilvl w:val="0"/>
                <w:numId w:val="227"/>
              </w:numPr>
              <w:autoSpaceDE w:val="0"/>
              <w:autoSpaceDN w:val="0"/>
              <w:adjustRightInd w:val="0"/>
              <w:rPr>
                <w:rFonts w:ascii="Calibri" w:eastAsia="Calibri" w:hAnsi="Calibri" w:cs="Calibri"/>
                <w:color w:val="000000"/>
                <w:lang w:eastAsia="en-US"/>
              </w:rPr>
            </w:pPr>
            <w:r w:rsidRPr="00D617E2">
              <w:rPr>
                <w:rFonts w:ascii="Calibri" w:eastAsia="Calibri" w:hAnsi="Calibri" w:cs="Calibri"/>
                <w:color w:val="000000"/>
                <w:lang w:eastAsia="en-US"/>
              </w:rPr>
              <w:t>Date and time of the observation or disclosure</w:t>
            </w:r>
          </w:p>
          <w:p w14:paraId="5CC6B31E" w14:textId="77777777" w:rsidR="00D428D4" w:rsidRPr="00D617E2" w:rsidRDefault="00D428D4" w:rsidP="00BE4998">
            <w:pPr>
              <w:numPr>
                <w:ilvl w:val="0"/>
                <w:numId w:val="227"/>
              </w:numPr>
              <w:autoSpaceDE w:val="0"/>
              <w:autoSpaceDN w:val="0"/>
              <w:adjustRightInd w:val="0"/>
              <w:rPr>
                <w:rFonts w:ascii="Calibri" w:eastAsia="Calibri" w:hAnsi="Calibri" w:cs="Calibri"/>
                <w:color w:val="000000"/>
                <w:lang w:eastAsia="en-US"/>
              </w:rPr>
            </w:pPr>
            <w:r w:rsidRPr="00D617E2">
              <w:rPr>
                <w:rFonts w:ascii="Calibri" w:eastAsia="Calibri" w:hAnsi="Calibri" w:cs="Calibri"/>
                <w:color w:val="000000"/>
                <w:lang w:eastAsia="en-US"/>
              </w:rPr>
              <w:t>Details of the concern using factual information, including the exact words, if relevant</w:t>
            </w:r>
          </w:p>
          <w:p w14:paraId="4DD271B8" w14:textId="77777777" w:rsidR="00D428D4" w:rsidRPr="00D617E2" w:rsidRDefault="00D428D4" w:rsidP="00BE4998">
            <w:pPr>
              <w:numPr>
                <w:ilvl w:val="0"/>
                <w:numId w:val="227"/>
              </w:numPr>
              <w:autoSpaceDE w:val="0"/>
              <w:autoSpaceDN w:val="0"/>
              <w:adjustRightInd w:val="0"/>
              <w:rPr>
                <w:rFonts w:ascii="Calibri" w:eastAsia="Calibri" w:hAnsi="Calibri" w:cs="Calibri"/>
                <w:color w:val="000000"/>
                <w:lang w:eastAsia="en-US"/>
              </w:rPr>
            </w:pPr>
            <w:r w:rsidRPr="00D617E2">
              <w:rPr>
                <w:rFonts w:ascii="Calibri" w:eastAsia="Calibri" w:hAnsi="Calibri" w:cs="Calibri"/>
                <w:color w:val="000000"/>
                <w:lang w:eastAsia="en-US"/>
              </w:rPr>
              <w:t xml:space="preserve">Accurate details of the observation, including actions of the child or adult involved </w:t>
            </w:r>
          </w:p>
          <w:p w14:paraId="1D61884C" w14:textId="77777777" w:rsidR="00D428D4" w:rsidRPr="00D617E2" w:rsidRDefault="00D428D4" w:rsidP="00BE4998">
            <w:pPr>
              <w:numPr>
                <w:ilvl w:val="0"/>
                <w:numId w:val="227"/>
              </w:numPr>
              <w:autoSpaceDE w:val="0"/>
              <w:autoSpaceDN w:val="0"/>
              <w:adjustRightInd w:val="0"/>
              <w:rPr>
                <w:rFonts w:ascii="Calibri" w:eastAsia="Calibri" w:hAnsi="Calibri" w:cs="Calibri"/>
                <w:color w:val="000000"/>
                <w:lang w:eastAsia="en-US"/>
              </w:rPr>
            </w:pPr>
            <w:r w:rsidRPr="00D617E2">
              <w:rPr>
                <w:rFonts w:ascii="Calibri" w:eastAsia="Calibri" w:hAnsi="Calibri" w:cs="Calibri"/>
                <w:color w:val="000000"/>
                <w:lang w:eastAsia="en-US"/>
              </w:rPr>
              <w:t xml:space="preserve">Accurate details of an injury or wound seen, including position and size </w:t>
            </w:r>
          </w:p>
          <w:p w14:paraId="41B68707" w14:textId="77777777" w:rsidR="00D428D4" w:rsidRPr="00D617E2" w:rsidRDefault="00D428D4" w:rsidP="00BE4998">
            <w:pPr>
              <w:numPr>
                <w:ilvl w:val="0"/>
                <w:numId w:val="227"/>
              </w:numPr>
              <w:autoSpaceDE w:val="0"/>
              <w:autoSpaceDN w:val="0"/>
              <w:adjustRightInd w:val="0"/>
              <w:rPr>
                <w:rFonts w:ascii="Calibri" w:eastAsia="Calibri" w:hAnsi="Calibri" w:cs="Calibri"/>
                <w:color w:val="000000"/>
                <w:lang w:eastAsia="en-US"/>
              </w:rPr>
            </w:pPr>
            <w:r w:rsidRPr="00D617E2">
              <w:rPr>
                <w:rFonts w:ascii="Calibri" w:eastAsia="Calibri" w:hAnsi="Calibri" w:cs="Calibri"/>
                <w:color w:val="000000"/>
                <w:lang w:eastAsia="en-US"/>
              </w:rPr>
              <w:t xml:space="preserve">The names of any other person present at the time </w:t>
            </w:r>
          </w:p>
          <w:p w14:paraId="1266F2F5" w14:textId="77777777" w:rsidR="00D428D4" w:rsidRPr="00D617E2" w:rsidRDefault="00D428D4" w:rsidP="00BE4998">
            <w:pPr>
              <w:numPr>
                <w:ilvl w:val="0"/>
                <w:numId w:val="227"/>
              </w:numPr>
              <w:autoSpaceDE w:val="0"/>
              <w:autoSpaceDN w:val="0"/>
              <w:adjustRightInd w:val="0"/>
              <w:rPr>
                <w:rFonts w:ascii="Calibri" w:eastAsia="Calibri" w:hAnsi="Calibri" w:cs="Calibri"/>
                <w:color w:val="000000"/>
                <w:lang w:eastAsia="en-US"/>
              </w:rPr>
            </w:pPr>
            <w:r w:rsidRPr="00D617E2">
              <w:rPr>
                <w:rFonts w:ascii="Calibri" w:eastAsia="Calibri" w:hAnsi="Calibri" w:cs="Calibri"/>
                <w:color w:val="000000"/>
                <w:lang w:eastAsia="en-US"/>
              </w:rPr>
              <w:t xml:space="preserve">Name of the person completing the report </w:t>
            </w:r>
          </w:p>
          <w:p w14:paraId="12836B90" w14:textId="77777777" w:rsidR="00D428D4" w:rsidRPr="00D617E2" w:rsidRDefault="00D428D4" w:rsidP="00BE4998">
            <w:pPr>
              <w:numPr>
                <w:ilvl w:val="0"/>
                <w:numId w:val="227"/>
              </w:numPr>
              <w:autoSpaceDE w:val="0"/>
              <w:autoSpaceDN w:val="0"/>
              <w:adjustRightInd w:val="0"/>
              <w:rPr>
                <w:rFonts w:ascii="Calibri" w:eastAsia="Calibri" w:hAnsi="Calibri" w:cs="Calibri"/>
                <w:color w:val="000000"/>
                <w:sz w:val="22"/>
                <w:lang w:eastAsia="en-US"/>
              </w:rPr>
            </w:pPr>
            <w:r w:rsidRPr="00D617E2">
              <w:rPr>
                <w:rFonts w:ascii="Calibri" w:eastAsia="Calibri" w:hAnsi="Calibri" w:cs="Calibri"/>
                <w:color w:val="000000"/>
                <w:lang w:eastAsia="en-US"/>
              </w:rPr>
              <w:t>Name of the person to whom the concern was shared, with date and time.</w:t>
            </w:r>
          </w:p>
        </w:tc>
      </w:tr>
    </w:tbl>
    <w:p w14:paraId="43D7997C" w14:textId="77777777" w:rsidR="0057174C" w:rsidRPr="00D617E2" w:rsidRDefault="0057174C" w:rsidP="00B81E54">
      <w:pPr>
        <w:autoSpaceDE w:val="0"/>
        <w:autoSpaceDN w:val="0"/>
        <w:adjustRightInd w:val="0"/>
        <w:jc w:val="both"/>
        <w:rPr>
          <w:rFonts w:ascii="Calibri" w:hAnsi="Calibri" w:cs="Calibri"/>
          <w:color w:val="000000"/>
        </w:rPr>
      </w:pPr>
    </w:p>
    <w:p w14:paraId="0967C206" w14:textId="6E54BCB0" w:rsidR="00B678A1" w:rsidRPr="00D617E2" w:rsidRDefault="00D428D4" w:rsidP="00B81E54">
      <w:pPr>
        <w:autoSpaceDE w:val="0"/>
        <w:autoSpaceDN w:val="0"/>
        <w:adjustRightInd w:val="0"/>
        <w:jc w:val="both"/>
        <w:rPr>
          <w:rFonts w:ascii="Calibri" w:hAnsi="Calibri" w:cs="Calibri"/>
          <w:color w:val="000000"/>
        </w:rPr>
      </w:pPr>
      <w:r w:rsidRPr="00D617E2">
        <w:rPr>
          <w:rFonts w:ascii="Calibri" w:hAnsi="Calibri" w:cs="Calibri"/>
          <w:color w:val="000000"/>
        </w:rPr>
        <w:t>Discuss the record with the setting DSL or manager and follow</w:t>
      </w:r>
      <w:r w:rsidR="00401207" w:rsidRPr="00D617E2">
        <w:rPr>
          <w:rFonts w:ascii="Calibri" w:hAnsi="Calibri" w:cs="Calibri"/>
          <w:color w:val="000000"/>
        </w:rPr>
        <w:t xml:space="preserve"> the </w:t>
      </w:r>
      <w:r w:rsidRPr="00D617E2">
        <w:rPr>
          <w:rFonts w:ascii="Calibri" w:hAnsi="Calibri" w:cs="Calibri"/>
          <w:color w:val="000000"/>
        </w:rPr>
        <w:t>procedures.</w:t>
      </w:r>
      <w:r w:rsidR="00401207" w:rsidRPr="00D617E2">
        <w:rPr>
          <w:rFonts w:ascii="Calibri" w:hAnsi="Calibri" w:cs="Calibri"/>
          <w:color w:val="000000"/>
        </w:rPr>
        <w:t xml:space="preserve"> We</w:t>
      </w:r>
      <w:r w:rsidRPr="00D617E2">
        <w:rPr>
          <w:rFonts w:ascii="Calibri" w:hAnsi="Calibri" w:cs="Calibri"/>
          <w:color w:val="000000"/>
        </w:rPr>
        <w:t xml:space="preserve"> expect all members of staff and stakeholders to co-operate with relevant agencies to ensure the safety of children. </w:t>
      </w:r>
      <w:bookmarkStart w:id="60" w:name="_Toc119397359"/>
    </w:p>
    <w:p w14:paraId="6A3187B0" w14:textId="77777777" w:rsidR="00B81E54" w:rsidRPr="00D617E2" w:rsidRDefault="00B81E54" w:rsidP="00B81E54">
      <w:pPr>
        <w:autoSpaceDE w:val="0"/>
        <w:autoSpaceDN w:val="0"/>
        <w:adjustRightInd w:val="0"/>
        <w:jc w:val="both"/>
        <w:rPr>
          <w:rFonts w:ascii="Calibri" w:hAnsi="Calibri" w:cs="Calibri"/>
          <w:color w:val="000000"/>
        </w:rPr>
      </w:pPr>
    </w:p>
    <w:p w14:paraId="37629F29" w14:textId="7DB62793" w:rsidR="00D428D4" w:rsidRPr="00D617E2" w:rsidRDefault="00D428D4" w:rsidP="00401207">
      <w:pPr>
        <w:rPr>
          <w:rFonts w:ascii="Calibri" w:hAnsi="Calibri" w:cs="Calibri"/>
          <w:b/>
          <w:bCs/>
          <w:color w:val="000000"/>
        </w:rPr>
      </w:pPr>
      <w:r w:rsidRPr="00D617E2">
        <w:rPr>
          <w:rFonts w:ascii="Calibri" w:hAnsi="Calibri" w:cs="Calibri"/>
          <w:b/>
          <w:bCs/>
          <w:color w:val="000000"/>
        </w:rPr>
        <w:t>Legal framework</w:t>
      </w:r>
      <w:bookmarkEnd w:id="60"/>
    </w:p>
    <w:p w14:paraId="30920F97" w14:textId="2BA1294E" w:rsidR="00D428D4" w:rsidRPr="00D617E2" w:rsidRDefault="00401207" w:rsidP="00D428D4">
      <w:pPr>
        <w:autoSpaceDE w:val="0"/>
        <w:autoSpaceDN w:val="0"/>
        <w:adjustRightInd w:val="0"/>
        <w:jc w:val="both"/>
        <w:rPr>
          <w:rFonts w:ascii="Calibri" w:hAnsi="Calibri" w:cs="Calibri"/>
          <w:color w:val="000000"/>
        </w:rPr>
      </w:pPr>
      <w:r w:rsidRPr="00D617E2">
        <w:rPr>
          <w:rFonts w:ascii="Calibri" w:hAnsi="Calibri" w:cs="Calibri"/>
          <w:color w:val="000000"/>
        </w:rPr>
        <w:t>We</w:t>
      </w:r>
      <w:r w:rsidR="00D428D4" w:rsidRPr="00D617E2">
        <w:rPr>
          <w:rFonts w:ascii="Calibri" w:hAnsi="Calibri" w:cs="Calibri"/>
          <w:color w:val="000000"/>
        </w:rPr>
        <w:t xml:space="preserve"> adhere to all current legislation</w:t>
      </w:r>
      <w:r w:rsidR="00DA10CB" w:rsidRPr="00D617E2">
        <w:rPr>
          <w:rFonts w:ascii="Calibri" w:hAnsi="Calibri" w:cs="Calibri"/>
          <w:color w:val="000000"/>
        </w:rPr>
        <w:t>, as below:</w:t>
      </w:r>
      <w:r w:rsidR="00D428D4" w:rsidRPr="00D617E2">
        <w:rPr>
          <w:rFonts w:ascii="Calibri" w:hAnsi="Calibri" w:cs="Calibri"/>
          <w:color w:val="00000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95ACE" w:rsidRPr="00D617E2" w14:paraId="240607F0" w14:textId="77777777" w:rsidTr="006D743E">
        <w:tc>
          <w:tcPr>
            <w:tcW w:w="9016" w:type="dxa"/>
            <w:shd w:val="clear" w:color="auto" w:fill="F2F2F2" w:themeFill="background1" w:themeFillShade="F2"/>
          </w:tcPr>
          <w:p w14:paraId="08AC8711" w14:textId="77777777" w:rsidR="00D428D4" w:rsidRPr="00D617E2" w:rsidRDefault="00D428D4" w:rsidP="00F4485C">
            <w:pPr>
              <w:autoSpaceDE w:val="0"/>
              <w:autoSpaceDN w:val="0"/>
              <w:adjustRightInd w:val="0"/>
              <w:ind w:left="720" w:hanging="404"/>
              <w:jc w:val="both"/>
              <w:rPr>
                <w:rFonts w:ascii="Calibri" w:eastAsia="Calibri" w:hAnsi="Calibri" w:cs="Calibri"/>
                <w:lang w:eastAsia="en-US"/>
              </w:rPr>
            </w:pPr>
            <w:r w:rsidRPr="00D617E2">
              <w:rPr>
                <w:rFonts w:ascii="Calibri" w:eastAsia="Calibri" w:hAnsi="Calibri" w:cs="Calibri"/>
                <w:lang w:eastAsia="en-US"/>
              </w:rPr>
              <w:t>Children and Social Work Act 2017</w:t>
            </w:r>
          </w:p>
          <w:p w14:paraId="539ECD7C" w14:textId="77777777" w:rsidR="00D428D4" w:rsidRPr="00D617E2" w:rsidRDefault="00D428D4" w:rsidP="00F4485C">
            <w:pPr>
              <w:autoSpaceDE w:val="0"/>
              <w:autoSpaceDN w:val="0"/>
              <w:adjustRightInd w:val="0"/>
              <w:ind w:left="720" w:hanging="404"/>
              <w:jc w:val="both"/>
              <w:rPr>
                <w:rFonts w:ascii="Calibri" w:eastAsia="Calibri" w:hAnsi="Calibri" w:cs="Calibri"/>
                <w:lang w:eastAsia="en-US"/>
              </w:rPr>
            </w:pPr>
            <w:r w:rsidRPr="00D617E2">
              <w:rPr>
                <w:rFonts w:ascii="Calibri" w:eastAsia="Calibri" w:hAnsi="Calibri" w:cs="Calibri"/>
                <w:lang w:eastAsia="en-US"/>
              </w:rPr>
              <w:t>Criminal Justice and Court Services Act 2000</w:t>
            </w:r>
          </w:p>
          <w:p w14:paraId="0E3DFB72" w14:textId="77777777" w:rsidR="00D428D4" w:rsidRPr="00D617E2" w:rsidRDefault="00D428D4" w:rsidP="00F4485C">
            <w:pPr>
              <w:autoSpaceDE w:val="0"/>
              <w:autoSpaceDN w:val="0"/>
              <w:adjustRightInd w:val="0"/>
              <w:ind w:left="720" w:hanging="404"/>
              <w:jc w:val="both"/>
              <w:rPr>
                <w:rFonts w:ascii="Calibri" w:eastAsia="Calibri" w:hAnsi="Calibri" w:cs="Calibri"/>
                <w:lang w:eastAsia="en-US"/>
              </w:rPr>
            </w:pPr>
            <w:r w:rsidRPr="00D617E2">
              <w:rPr>
                <w:rFonts w:ascii="Calibri" w:eastAsia="Calibri" w:hAnsi="Calibri" w:cs="Calibri"/>
                <w:lang w:eastAsia="en-US"/>
              </w:rPr>
              <w:t>Female Genital Mutilation Act 2003 (as amended by the Serious Crime Act 2015)</w:t>
            </w:r>
          </w:p>
          <w:p w14:paraId="7AE3FF61" w14:textId="77777777" w:rsidR="00D428D4" w:rsidRPr="00D617E2" w:rsidRDefault="00D428D4" w:rsidP="00F4485C">
            <w:pPr>
              <w:autoSpaceDE w:val="0"/>
              <w:autoSpaceDN w:val="0"/>
              <w:adjustRightInd w:val="0"/>
              <w:ind w:left="720" w:hanging="404"/>
              <w:jc w:val="both"/>
              <w:rPr>
                <w:rFonts w:ascii="Calibri" w:eastAsia="Calibri" w:hAnsi="Calibri" w:cs="Calibri"/>
                <w:lang w:eastAsia="en-US"/>
              </w:rPr>
            </w:pPr>
            <w:r w:rsidRPr="00D617E2">
              <w:rPr>
                <w:rFonts w:ascii="Calibri" w:eastAsia="Calibri" w:hAnsi="Calibri" w:cs="Calibri"/>
                <w:lang w:eastAsia="en-US"/>
              </w:rPr>
              <w:t xml:space="preserve">Freedom of Information Act 2012    </w:t>
            </w:r>
          </w:p>
          <w:p w14:paraId="3FBE7492" w14:textId="77777777" w:rsidR="005373C9" w:rsidRPr="00D617E2" w:rsidRDefault="005373C9" w:rsidP="005373C9">
            <w:pPr>
              <w:autoSpaceDE w:val="0"/>
              <w:autoSpaceDN w:val="0"/>
              <w:adjustRightInd w:val="0"/>
              <w:ind w:left="720" w:hanging="404"/>
              <w:jc w:val="both"/>
              <w:rPr>
                <w:rFonts w:ascii="Calibri" w:eastAsia="Calibri" w:hAnsi="Calibri" w:cs="Calibri"/>
                <w:lang w:eastAsia="en-US"/>
              </w:rPr>
            </w:pPr>
            <w:r w:rsidRPr="00D617E2">
              <w:rPr>
                <w:rFonts w:ascii="Calibri" w:eastAsia="Calibri" w:hAnsi="Calibri" w:cs="Calibri"/>
                <w:lang w:eastAsia="en-US"/>
              </w:rPr>
              <w:t>Safeguarding Vulnerable Groups Act 2006</w:t>
            </w:r>
          </w:p>
          <w:p w14:paraId="088ACE53" w14:textId="77777777" w:rsidR="005373C9" w:rsidRPr="00D617E2" w:rsidRDefault="005373C9" w:rsidP="005373C9">
            <w:pPr>
              <w:autoSpaceDE w:val="0"/>
              <w:autoSpaceDN w:val="0"/>
              <w:adjustRightInd w:val="0"/>
              <w:ind w:left="720" w:hanging="404"/>
              <w:jc w:val="both"/>
              <w:rPr>
                <w:rFonts w:ascii="Calibri" w:eastAsia="Calibri" w:hAnsi="Calibri" w:cs="Calibri"/>
                <w:lang w:eastAsia="en-US"/>
              </w:rPr>
            </w:pPr>
            <w:r w:rsidRPr="00D617E2">
              <w:rPr>
                <w:rFonts w:ascii="Calibri" w:eastAsia="Calibri" w:hAnsi="Calibri" w:cs="Calibri"/>
                <w:lang w:eastAsia="en-US"/>
              </w:rPr>
              <w:t>The Childcare Act 2006</w:t>
            </w:r>
          </w:p>
          <w:p w14:paraId="5019EBFE" w14:textId="77777777" w:rsidR="005373C9" w:rsidRPr="00D617E2" w:rsidRDefault="005373C9" w:rsidP="005373C9">
            <w:pPr>
              <w:autoSpaceDE w:val="0"/>
              <w:autoSpaceDN w:val="0"/>
              <w:adjustRightInd w:val="0"/>
              <w:ind w:left="720" w:hanging="404"/>
              <w:jc w:val="both"/>
              <w:rPr>
                <w:rFonts w:ascii="Calibri" w:eastAsia="Calibri" w:hAnsi="Calibri" w:cs="Calibri"/>
                <w:lang w:eastAsia="en-US"/>
              </w:rPr>
            </w:pPr>
            <w:r w:rsidRPr="00D617E2">
              <w:rPr>
                <w:rFonts w:ascii="Calibri" w:eastAsia="Calibri" w:hAnsi="Calibri" w:cs="Calibri"/>
                <w:lang w:eastAsia="en-US"/>
              </w:rPr>
              <w:t>The Children Act 2004</w:t>
            </w:r>
          </w:p>
          <w:p w14:paraId="0D7F3EB3" w14:textId="77777777" w:rsidR="005373C9" w:rsidRPr="00D617E2" w:rsidRDefault="005373C9" w:rsidP="005373C9">
            <w:pPr>
              <w:autoSpaceDE w:val="0"/>
              <w:autoSpaceDN w:val="0"/>
              <w:adjustRightInd w:val="0"/>
              <w:ind w:left="720" w:hanging="404"/>
              <w:jc w:val="both"/>
              <w:rPr>
                <w:rFonts w:ascii="Calibri" w:eastAsia="Calibri" w:hAnsi="Calibri" w:cs="Calibri"/>
                <w:lang w:eastAsia="en-US"/>
              </w:rPr>
            </w:pPr>
            <w:r w:rsidRPr="00D617E2">
              <w:rPr>
                <w:rFonts w:ascii="Calibri" w:eastAsia="Calibri" w:hAnsi="Calibri" w:cs="Calibri"/>
                <w:lang w:eastAsia="en-US"/>
              </w:rPr>
              <w:t xml:space="preserve">The Children Act (England and Wales) 1989 </w:t>
            </w:r>
          </w:p>
          <w:p w14:paraId="6595212E" w14:textId="77777777" w:rsidR="005373C9" w:rsidRPr="00D617E2" w:rsidRDefault="005373C9" w:rsidP="005373C9">
            <w:pPr>
              <w:autoSpaceDE w:val="0"/>
              <w:autoSpaceDN w:val="0"/>
              <w:adjustRightInd w:val="0"/>
              <w:ind w:left="720" w:hanging="404"/>
              <w:jc w:val="both"/>
              <w:rPr>
                <w:rFonts w:ascii="Calibri" w:eastAsia="Calibri" w:hAnsi="Calibri" w:cs="Calibri"/>
                <w:lang w:eastAsia="en-US"/>
              </w:rPr>
            </w:pPr>
            <w:r w:rsidRPr="00D617E2">
              <w:rPr>
                <w:rFonts w:ascii="Calibri" w:eastAsia="Calibri" w:hAnsi="Calibri" w:cs="Calibri"/>
                <w:lang w:eastAsia="en-US"/>
              </w:rPr>
              <w:t>The Counter-Terrorism and Security Act 2015</w:t>
            </w:r>
          </w:p>
          <w:p w14:paraId="2526DED8" w14:textId="77777777" w:rsidR="005373C9" w:rsidRPr="00D617E2" w:rsidRDefault="005373C9" w:rsidP="005373C9">
            <w:pPr>
              <w:autoSpaceDE w:val="0"/>
              <w:autoSpaceDN w:val="0"/>
              <w:adjustRightInd w:val="0"/>
              <w:ind w:left="720" w:hanging="404"/>
              <w:jc w:val="both"/>
              <w:rPr>
                <w:rFonts w:ascii="Calibri" w:eastAsia="Calibri" w:hAnsi="Calibri" w:cs="Calibri"/>
                <w:lang w:eastAsia="en-US"/>
              </w:rPr>
            </w:pPr>
            <w:r w:rsidRPr="00D617E2">
              <w:rPr>
                <w:rFonts w:ascii="Calibri" w:eastAsia="Calibri" w:hAnsi="Calibri" w:cs="Calibri"/>
                <w:lang w:eastAsia="en-US"/>
              </w:rPr>
              <w:t>The Data Protection Acts 1984, 1998 and 2018</w:t>
            </w:r>
          </w:p>
          <w:p w14:paraId="5F3FC4FB" w14:textId="77777777" w:rsidR="005373C9" w:rsidRPr="00D617E2" w:rsidRDefault="005373C9" w:rsidP="005373C9">
            <w:pPr>
              <w:autoSpaceDE w:val="0"/>
              <w:autoSpaceDN w:val="0"/>
              <w:adjustRightInd w:val="0"/>
              <w:ind w:left="720" w:hanging="404"/>
              <w:jc w:val="both"/>
              <w:rPr>
                <w:rFonts w:ascii="Calibri" w:eastAsia="Arial" w:hAnsi="Calibri" w:cs="Calibri"/>
              </w:rPr>
            </w:pPr>
            <w:r w:rsidRPr="00D617E2">
              <w:rPr>
                <w:rFonts w:ascii="Calibri" w:eastAsia="Arial" w:hAnsi="Calibri" w:cs="Calibri"/>
              </w:rPr>
              <w:t xml:space="preserve">The Domestic Abuse Act 2021 </w:t>
            </w:r>
          </w:p>
          <w:p w14:paraId="37381CBA" w14:textId="665339CF" w:rsidR="00612B4F" w:rsidRPr="00D617E2" w:rsidRDefault="00612B4F" w:rsidP="005373C9">
            <w:pPr>
              <w:autoSpaceDE w:val="0"/>
              <w:autoSpaceDN w:val="0"/>
              <w:adjustRightInd w:val="0"/>
              <w:ind w:left="720" w:hanging="404"/>
              <w:jc w:val="both"/>
              <w:rPr>
                <w:rFonts w:ascii="Calibri" w:eastAsia="Calibri" w:hAnsi="Calibri" w:cs="Calibri"/>
                <w:lang w:eastAsia="en-US"/>
              </w:rPr>
            </w:pPr>
            <w:r w:rsidRPr="00D617E2">
              <w:rPr>
                <w:rFonts w:ascii="Calibri" w:eastAsia="Calibri" w:hAnsi="Calibri" w:cs="Calibri"/>
                <w:lang w:eastAsia="en-US"/>
              </w:rPr>
              <w:t>The Equality Act 2010</w:t>
            </w:r>
          </w:p>
          <w:p w14:paraId="2C74BA16" w14:textId="77777777" w:rsidR="005373C9" w:rsidRPr="00D617E2" w:rsidRDefault="005373C9" w:rsidP="005373C9">
            <w:pPr>
              <w:autoSpaceDE w:val="0"/>
              <w:autoSpaceDN w:val="0"/>
              <w:adjustRightInd w:val="0"/>
              <w:ind w:left="720" w:hanging="404"/>
              <w:jc w:val="both"/>
              <w:rPr>
                <w:rFonts w:ascii="Calibri" w:eastAsia="Calibri" w:hAnsi="Calibri" w:cs="Calibri"/>
                <w:lang w:eastAsia="en-US"/>
              </w:rPr>
            </w:pPr>
            <w:r w:rsidRPr="00D617E2">
              <w:rPr>
                <w:rFonts w:ascii="Calibri" w:eastAsia="Calibri" w:hAnsi="Calibri" w:cs="Calibri"/>
                <w:lang w:eastAsia="en-US"/>
              </w:rPr>
              <w:t>The Human Rights Act 1998</w:t>
            </w:r>
          </w:p>
          <w:p w14:paraId="15139CDC" w14:textId="77777777" w:rsidR="005373C9" w:rsidRPr="00D617E2" w:rsidRDefault="005373C9" w:rsidP="005373C9">
            <w:pPr>
              <w:autoSpaceDE w:val="0"/>
              <w:autoSpaceDN w:val="0"/>
              <w:adjustRightInd w:val="0"/>
              <w:ind w:left="720" w:hanging="404"/>
              <w:jc w:val="both"/>
              <w:rPr>
                <w:rFonts w:ascii="Calibri" w:eastAsia="Calibri" w:hAnsi="Calibri" w:cs="Calibri"/>
                <w:lang w:eastAsia="en-US"/>
              </w:rPr>
            </w:pPr>
            <w:r w:rsidRPr="00D617E2">
              <w:rPr>
                <w:rFonts w:ascii="Calibri" w:eastAsia="Calibri" w:hAnsi="Calibri" w:cs="Calibri"/>
                <w:lang w:eastAsia="en-US"/>
              </w:rPr>
              <w:t>The Police Act 1997</w:t>
            </w:r>
          </w:p>
          <w:p w14:paraId="2C75669C" w14:textId="77777777" w:rsidR="005373C9" w:rsidRPr="00D617E2" w:rsidRDefault="005373C9" w:rsidP="005373C9">
            <w:pPr>
              <w:autoSpaceDE w:val="0"/>
              <w:autoSpaceDN w:val="0"/>
              <w:adjustRightInd w:val="0"/>
              <w:ind w:left="720" w:hanging="404"/>
              <w:jc w:val="both"/>
              <w:rPr>
                <w:rFonts w:ascii="Calibri" w:eastAsia="Calibri" w:hAnsi="Calibri" w:cs="Calibri"/>
                <w:lang w:eastAsia="en-US"/>
              </w:rPr>
            </w:pPr>
            <w:r w:rsidRPr="00D617E2">
              <w:rPr>
                <w:rFonts w:ascii="Calibri" w:eastAsia="Calibri" w:hAnsi="Calibri" w:cs="Calibri"/>
                <w:lang w:eastAsia="en-US"/>
              </w:rPr>
              <w:t>The Sexual Offences Act 2003</w:t>
            </w:r>
          </w:p>
          <w:p w14:paraId="17C92A92" w14:textId="397F4F5C" w:rsidR="00D428D4" w:rsidRPr="00D617E2" w:rsidRDefault="00D428D4" w:rsidP="00F4485C">
            <w:pPr>
              <w:autoSpaceDE w:val="0"/>
              <w:autoSpaceDN w:val="0"/>
              <w:adjustRightInd w:val="0"/>
              <w:ind w:left="720" w:hanging="404"/>
              <w:jc w:val="both"/>
              <w:rPr>
                <w:rFonts w:ascii="Calibri" w:eastAsia="Calibri" w:hAnsi="Calibri" w:cs="Calibri"/>
                <w:lang w:eastAsia="en-US"/>
              </w:rPr>
            </w:pPr>
            <w:r w:rsidRPr="00D617E2">
              <w:rPr>
                <w:rFonts w:ascii="Calibri" w:eastAsia="Calibri" w:hAnsi="Calibri" w:cs="Calibri"/>
                <w:lang w:eastAsia="en-US"/>
              </w:rPr>
              <w:t>Keeping Children Safe in Educatio</w:t>
            </w:r>
            <w:r w:rsidR="005373C9" w:rsidRPr="00D617E2">
              <w:rPr>
                <w:rFonts w:ascii="Calibri" w:eastAsia="Calibri" w:hAnsi="Calibri" w:cs="Calibri"/>
                <w:lang w:eastAsia="en-US"/>
              </w:rPr>
              <w:t>n</w:t>
            </w:r>
          </w:p>
          <w:p w14:paraId="20F9A39A" w14:textId="4B3441A7" w:rsidR="00D428D4" w:rsidRPr="00D617E2" w:rsidRDefault="00D428D4" w:rsidP="00DA10CB">
            <w:pPr>
              <w:autoSpaceDE w:val="0"/>
              <w:autoSpaceDN w:val="0"/>
              <w:adjustRightInd w:val="0"/>
              <w:ind w:left="720" w:hanging="404"/>
              <w:jc w:val="both"/>
              <w:rPr>
                <w:rFonts w:ascii="Calibri" w:eastAsia="Calibri" w:hAnsi="Calibri" w:cs="Calibri"/>
                <w:sz w:val="22"/>
                <w:lang w:eastAsia="en-US"/>
              </w:rPr>
            </w:pPr>
            <w:r w:rsidRPr="00D617E2">
              <w:rPr>
                <w:rFonts w:ascii="Calibri" w:eastAsia="Calibri" w:hAnsi="Calibri" w:cs="Calibri"/>
                <w:lang w:eastAsia="en-US"/>
              </w:rPr>
              <w:t>Working together to safeguard children</w:t>
            </w:r>
          </w:p>
        </w:tc>
      </w:tr>
    </w:tbl>
    <w:p w14:paraId="166B567C" w14:textId="77777777" w:rsidR="00D428D4" w:rsidRPr="00D617E2" w:rsidRDefault="00D428D4" w:rsidP="00D428D4">
      <w:pPr>
        <w:autoSpaceDE w:val="0"/>
        <w:autoSpaceDN w:val="0"/>
        <w:adjustRightInd w:val="0"/>
        <w:jc w:val="both"/>
        <w:rPr>
          <w:rFonts w:ascii="Calibri" w:hAnsi="Calibri" w:cs="Calibri"/>
          <w:color w:val="000000"/>
        </w:rPr>
      </w:pPr>
    </w:p>
    <w:p w14:paraId="2EE193C9" w14:textId="2DB0BB39" w:rsidR="00D428D4" w:rsidRPr="00D617E2" w:rsidRDefault="00D428D4" w:rsidP="00D428D4">
      <w:pPr>
        <w:autoSpaceDE w:val="0"/>
        <w:autoSpaceDN w:val="0"/>
        <w:adjustRightInd w:val="0"/>
        <w:jc w:val="both"/>
        <w:rPr>
          <w:rFonts w:ascii="Calibri" w:hAnsi="Calibri" w:cs="Calibri"/>
          <w:bCs/>
        </w:rPr>
      </w:pPr>
      <w:r w:rsidRPr="00D617E2">
        <w:rPr>
          <w:rFonts w:ascii="Calibri" w:hAnsi="Calibri" w:cs="Calibri"/>
          <w:bCs/>
        </w:rPr>
        <w:t>Relevant non-statutory guidance: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95ACE" w:rsidRPr="00D617E2" w14:paraId="69CA1FC9" w14:textId="77777777" w:rsidTr="006D743E">
        <w:tc>
          <w:tcPr>
            <w:tcW w:w="9016" w:type="dxa"/>
            <w:shd w:val="clear" w:color="auto" w:fill="F2F2F2" w:themeFill="background1" w:themeFillShade="F2"/>
          </w:tcPr>
          <w:p w14:paraId="61E3001B" w14:textId="77777777" w:rsidR="00D428D4" w:rsidRPr="00D617E2" w:rsidRDefault="00D428D4" w:rsidP="00F4485C">
            <w:pPr>
              <w:autoSpaceDE w:val="0"/>
              <w:autoSpaceDN w:val="0"/>
              <w:adjustRightInd w:val="0"/>
              <w:ind w:left="360"/>
              <w:jc w:val="both"/>
              <w:rPr>
                <w:rFonts w:ascii="Calibri" w:eastAsia="Calibri" w:hAnsi="Calibri" w:cs="Calibri"/>
                <w:lang w:eastAsia="en-US"/>
              </w:rPr>
            </w:pPr>
            <w:r w:rsidRPr="00D617E2">
              <w:rPr>
                <w:rFonts w:ascii="Calibri" w:eastAsia="Calibri" w:hAnsi="Calibri" w:cs="Calibri"/>
                <w:lang w:eastAsia="en-US"/>
              </w:rPr>
              <w:t>Child sexual exploitation, DfE 2017</w:t>
            </w:r>
          </w:p>
          <w:p w14:paraId="5C87F468" w14:textId="3A79B7DA" w:rsidR="00D428D4" w:rsidRPr="00D617E2" w:rsidRDefault="00D428D4" w:rsidP="00F4485C">
            <w:pPr>
              <w:autoSpaceDE w:val="0"/>
              <w:autoSpaceDN w:val="0"/>
              <w:adjustRightInd w:val="0"/>
              <w:ind w:left="360"/>
              <w:jc w:val="both"/>
              <w:rPr>
                <w:rFonts w:ascii="Calibri" w:eastAsia="Calibri" w:hAnsi="Calibri" w:cs="Calibri"/>
                <w:lang w:eastAsia="en-US"/>
              </w:rPr>
            </w:pPr>
            <w:r w:rsidRPr="00D617E2">
              <w:rPr>
                <w:rFonts w:ascii="Calibri" w:eastAsia="Calibri" w:hAnsi="Calibri" w:cs="Calibri"/>
                <w:lang w:eastAsia="en-US"/>
              </w:rPr>
              <w:t xml:space="preserve">Information sharing, DfE </w:t>
            </w:r>
            <w:r w:rsidR="00A24A8F" w:rsidRPr="00D617E2">
              <w:rPr>
                <w:rFonts w:ascii="Calibri" w:eastAsia="Calibri" w:hAnsi="Calibri" w:cs="Calibri"/>
                <w:lang w:eastAsia="en-US"/>
              </w:rPr>
              <w:t>2024</w:t>
            </w:r>
          </w:p>
          <w:p w14:paraId="421CE6AC" w14:textId="0A794EE1" w:rsidR="00D428D4" w:rsidRPr="00D617E2" w:rsidRDefault="00D428D4" w:rsidP="00DA10CB">
            <w:pPr>
              <w:autoSpaceDE w:val="0"/>
              <w:autoSpaceDN w:val="0"/>
              <w:adjustRightInd w:val="0"/>
              <w:ind w:left="360"/>
              <w:jc w:val="both"/>
              <w:rPr>
                <w:rFonts w:ascii="Calibri" w:eastAsia="Calibri" w:hAnsi="Calibri" w:cs="Calibri"/>
                <w:sz w:val="22"/>
                <w:lang w:eastAsia="en-US"/>
              </w:rPr>
            </w:pPr>
            <w:r w:rsidRPr="00D617E2">
              <w:rPr>
                <w:rFonts w:ascii="Calibri" w:eastAsia="Calibri" w:hAnsi="Calibri" w:cs="Calibri"/>
                <w:lang w:eastAsia="en-US"/>
              </w:rPr>
              <w:t>What to do if you’re worried a child is being abused, DfE 2015</w:t>
            </w:r>
          </w:p>
        </w:tc>
      </w:tr>
    </w:tbl>
    <w:p w14:paraId="38DDD967" w14:textId="77777777" w:rsidR="00F11F35" w:rsidRPr="00D617E2" w:rsidRDefault="00F11F35" w:rsidP="00DA10CB">
      <w:pPr>
        <w:rPr>
          <w:rFonts w:ascii="Calibri" w:hAnsi="Calibri" w:cs="Calibri"/>
          <w:b/>
          <w:bCs/>
          <w:color w:val="000000"/>
        </w:rPr>
      </w:pPr>
      <w:bookmarkStart w:id="61" w:name="_Toc119397361"/>
    </w:p>
    <w:p w14:paraId="1FD5B70F" w14:textId="77777777" w:rsidR="00C75DB1" w:rsidRPr="00D617E2" w:rsidRDefault="00C75DB1" w:rsidP="00DA10CB">
      <w:pPr>
        <w:rPr>
          <w:rFonts w:ascii="Calibri" w:hAnsi="Calibri" w:cs="Calibri"/>
          <w:b/>
          <w:bCs/>
          <w:color w:val="000000"/>
        </w:rPr>
      </w:pPr>
    </w:p>
    <w:p w14:paraId="78989183" w14:textId="77777777" w:rsidR="00C75DB1" w:rsidRPr="00D617E2" w:rsidRDefault="00C75DB1" w:rsidP="00DA10CB">
      <w:pPr>
        <w:rPr>
          <w:rFonts w:ascii="Calibri" w:hAnsi="Calibri" w:cs="Calibri"/>
          <w:b/>
          <w:bCs/>
          <w:color w:val="000000"/>
        </w:rPr>
      </w:pPr>
    </w:p>
    <w:p w14:paraId="0E7555C6" w14:textId="77777777" w:rsidR="00C75DB1" w:rsidRPr="00D617E2" w:rsidRDefault="00C75DB1" w:rsidP="00DA10CB">
      <w:pPr>
        <w:rPr>
          <w:rFonts w:ascii="Calibri" w:hAnsi="Calibri" w:cs="Calibri"/>
          <w:b/>
          <w:bCs/>
          <w:color w:val="000000"/>
        </w:rPr>
      </w:pPr>
    </w:p>
    <w:p w14:paraId="2750B4E8" w14:textId="77777777" w:rsidR="00C75DB1" w:rsidRPr="00D617E2" w:rsidRDefault="00C75DB1" w:rsidP="00DA10CB">
      <w:pPr>
        <w:rPr>
          <w:rFonts w:ascii="Calibri" w:hAnsi="Calibri" w:cs="Calibri"/>
          <w:b/>
          <w:bCs/>
          <w:color w:val="000000"/>
        </w:rPr>
      </w:pPr>
    </w:p>
    <w:p w14:paraId="473F288B" w14:textId="77777777" w:rsidR="00C75DB1" w:rsidRPr="00D617E2" w:rsidRDefault="00C75DB1" w:rsidP="00DA10CB">
      <w:pPr>
        <w:rPr>
          <w:rFonts w:ascii="Calibri" w:hAnsi="Calibri" w:cs="Calibri"/>
          <w:b/>
          <w:bCs/>
          <w:color w:val="000000"/>
        </w:rPr>
      </w:pPr>
    </w:p>
    <w:p w14:paraId="6050C704" w14:textId="77777777" w:rsidR="00C75DB1" w:rsidRPr="00D617E2" w:rsidRDefault="00C75DB1" w:rsidP="00DA10CB">
      <w:pPr>
        <w:rPr>
          <w:rFonts w:ascii="Calibri" w:hAnsi="Calibri" w:cs="Calibri"/>
          <w:b/>
          <w:bCs/>
          <w:color w:val="000000"/>
        </w:rPr>
      </w:pPr>
    </w:p>
    <w:p w14:paraId="29FF4DF0" w14:textId="77777777" w:rsidR="00C75DB1" w:rsidRPr="00D617E2" w:rsidRDefault="00C75DB1" w:rsidP="00DA10CB">
      <w:pPr>
        <w:rPr>
          <w:rFonts w:ascii="Calibri" w:hAnsi="Calibri" w:cs="Calibri"/>
          <w:b/>
          <w:bCs/>
          <w:color w:val="000000"/>
        </w:rPr>
      </w:pPr>
    </w:p>
    <w:p w14:paraId="456870D7" w14:textId="57675A84" w:rsidR="00D428D4" w:rsidRPr="00D617E2" w:rsidRDefault="00D428D4" w:rsidP="00DA10CB">
      <w:pPr>
        <w:rPr>
          <w:rFonts w:ascii="Calibri" w:hAnsi="Calibri" w:cs="Calibri"/>
          <w:b/>
          <w:bCs/>
          <w:color w:val="000000"/>
        </w:rPr>
      </w:pPr>
      <w:r w:rsidRPr="00D617E2">
        <w:rPr>
          <w:rFonts w:ascii="Calibri" w:hAnsi="Calibri" w:cs="Calibri"/>
          <w:b/>
          <w:bCs/>
          <w:color w:val="000000"/>
        </w:rPr>
        <w:lastRenderedPageBreak/>
        <w:t>Useful contacts</w:t>
      </w:r>
      <w:bookmarkEnd w:id="61"/>
    </w:p>
    <w:p w14:paraId="52BDBCD9" w14:textId="77777777" w:rsidR="00D428D4" w:rsidRPr="00D617E2" w:rsidRDefault="00D428D4" w:rsidP="00D428D4">
      <w:pPr>
        <w:jc w:val="both"/>
        <w:rPr>
          <w:rFonts w:ascii="Calibri" w:hAnsi="Calibri" w:cs="Calibri"/>
          <w:b/>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059"/>
      </w:tblGrid>
      <w:tr w:rsidR="00495ACE" w:rsidRPr="00D617E2" w14:paraId="07DB5D52" w14:textId="77777777" w:rsidTr="006D743E">
        <w:trPr>
          <w:trHeight w:val="428"/>
        </w:trPr>
        <w:tc>
          <w:tcPr>
            <w:tcW w:w="9016" w:type="dxa"/>
            <w:gridSpan w:val="2"/>
            <w:shd w:val="clear" w:color="auto" w:fill="F2F2F2" w:themeFill="background1" w:themeFillShade="F2"/>
            <w:vAlign w:val="center"/>
          </w:tcPr>
          <w:p w14:paraId="5402BB61" w14:textId="615EF5CB" w:rsidR="00D428D4" w:rsidRPr="00D617E2" w:rsidRDefault="00DA10CB" w:rsidP="00F4485C">
            <w:pPr>
              <w:jc w:val="both"/>
              <w:rPr>
                <w:rFonts w:ascii="Calibri" w:eastAsia="Calibri" w:hAnsi="Calibri" w:cs="Calibri"/>
                <w:sz w:val="22"/>
                <w:lang w:eastAsia="en-US"/>
              </w:rPr>
            </w:pPr>
            <w:r w:rsidRPr="00D617E2">
              <w:rPr>
                <w:rFonts w:ascii="Calibri" w:eastAsia="Calibri" w:hAnsi="Calibri" w:cs="Calibri"/>
                <w:b/>
                <w:iCs/>
                <w:sz w:val="22"/>
                <w:lang w:eastAsia="en-US"/>
              </w:rPr>
              <w:t>Setting</w:t>
            </w:r>
          </w:p>
        </w:tc>
      </w:tr>
      <w:tr w:rsidR="00495ACE" w:rsidRPr="00D617E2" w14:paraId="5AC87468" w14:textId="77777777" w:rsidTr="00F4485C">
        <w:trPr>
          <w:trHeight w:val="428"/>
        </w:trPr>
        <w:tc>
          <w:tcPr>
            <w:tcW w:w="4957" w:type="dxa"/>
            <w:shd w:val="clear" w:color="auto" w:fill="FFFFFF"/>
            <w:vAlign w:val="center"/>
          </w:tcPr>
          <w:p w14:paraId="0597C78B" w14:textId="1BE01E45" w:rsidR="00D428D4" w:rsidRPr="00D617E2" w:rsidRDefault="00DA10CB" w:rsidP="00F4485C">
            <w:pPr>
              <w:jc w:val="both"/>
              <w:rPr>
                <w:rFonts w:ascii="Calibri" w:eastAsia="Calibri" w:hAnsi="Calibri" w:cs="Calibri"/>
                <w:sz w:val="22"/>
                <w:lang w:eastAsia="en-US"/>
              </w:rPr>
            </w:pPr>
            <w:r w:rsidRPr="00D617E2">
              <w:rPr>
                <w:rFonts w:ascii="Calibri" w:eastAsia="Calibri" w:hAnsi="Calibri" w:cs="Calibri"/>
                <w:iCs/>
                <w:sz w:val="22"/>
                <w:lang w:eastAsia="en-US"/>
              </w:rPr>
              <w:t>Main</w:t>
            </w:r>
            <w:r w:rsidR="00D428D4" w:rsidRPr="00D617E2">
              <w:rPr>
                <w:rFonts w:ascii="Calibri" w:eastAsia="Calibri" w:hAnsi="Calibri" w:cs="Calibri"/>
                <w:iCs/>
                <w:sz w:val="22"/>
                <w:lang w:eastAsia="en-US"/>
              </w:rPr>
              <w:t xml:space="preserve"> office</w:t>
            </w:r>
          </w:p>
        </w:tc>
        <w:tc>
          <w:tcPr>
            <w:tcW w:w="4059" w:type="dxa"/>
            <w:shd w:val="clear" w:color="auto" w:fill="FFFFFF"/>
            <w:vAlign w:val="center"/>
          </w:tcPr>
          <w:p w14:paraId="2ACECE2E" w14:textId="2AABBDC8" w:rsidR="00D428D4" w:rsidRPr="00D617E2" w:rsidRDefault="005D2911" w:rsidP="00F4485C">
            <w:pPr>
              <w:jc w:val="both"/>
              <w:rPr>
                <w:rFonts w:ascii="Calibri" w:eastAsia="Calibri" w:hAnsi="Calibri" w:cs="Calibri"/>
                <w:sz w:val="22"/>
                <w:lang w:eastAsia="en-US"/>
              </w:rPr>
            </w:pPr>
            <w:r>
              <w:rPr>
                <w:rFonts w:ascii="Calibri" w:eastAsia="Calibri" w:hAnsi="Calibri" w:cs="Calibri"/>
                <w:sz w:val="22"/>
                <w:lang w:eastAsia="en-US"/>
              </w:rPr>
              <w:t>01329 830236</w:t>
            </w:r>
          </w:p>
        </w:tc>
      </w:tr>
      <w:tr w:rsidR="00495ACE" w:rsidRPr="00D617E2" w14:paraId="557AE35E" w14:textId="77777777" w:rsidTr="00F4485C">
        <w:trPr>
          <w:trHeight w:val="428"/>
        </w:trPr>
        <w:tc>
          <w:tcPr>
            <w:tcW w:w="4957" w:type="dxa"/>
            <w:shd w:val="clear" w:color="auto" w:fill="FFFFFF"/>
            <w:vAlign w:val="center"/>
          </w:tcPr>
          <w:p w14:paraId="57268E60" w14:textId="315FE704" w:rsidR="00D428D4" w:rsidRPr="00D617E2" w:rsidRDefault="00D428D4" w:rsidP="00F4485C">
            <w:pPr>
              <w:jc w:val="both"/>
              <w:rPr>
                <w:rFonts w:ascii="Calibri" w:eastAsia="Calibri" w:hAnsi="Calibri" w:cs="Calibri"/>
                <w:sz w:val="22"/>
                <w:lang w:eastAsia="en-US"/>
              </w:rPr>
            </w:pPr>
            <w:r w:rsidRPr="00D617E2">
              <w:rPr>
                <w:rFonts w:ascii="Calibri" w:eastAsia="Calibri" w:hAnsi="Calibri" w:cs="Calibri"/>
                <w:iCs/>
                <w:sz w:val="22"/>
                <w:lang w:eastAsia="en-US"/>
              </w:rPr>
              <w:t xml:space="preserve">DSL </w:t>
            </w:r>
          </w:p>
        </w:tc>
        <w:tc>
          <w:tcPr>
            <w:tcW w:w="4059" w:type="dxa"/>
            <w:shd w:val="clear" w:color="auto" w:fill="FFFFFF"/>
            <w:vAlign w:val="center"/>
          </w:tcPr>
          <w:p w14:paraId="7D30D57C" w14:textId="758BBD6F" w:rsidR="00D428D4" w:rsidRPr="00D617E2" w:rsidRDefault="005D2911" w:rsidP="00F4485C">
            <w:pPr>
              <w:jc w:val="both"/>
              <w:rPr>
                <w:rFonts w:ascii="Calibri" w:eastAsia="Calibri" w:hAnsi="Calibri" w:cs="Calibri"/>
                <w:sz w:val="22"/>
                <w:lang w:eastAsia="en-US"/>
              </w:rPr>
            </w:pPr>
            <w:r>
              <w:rPr>
                <w:rFonts w:ascii="Calibri" w:eastAsia="Calibri" w:hAnsi="Calibri" w:cs="Calibri"/>
                <w:sz w:val="22"/>
                <w:lang w:eastAsia="en-US"/>
              </w:rPr>
              <w:t>01329 830236 /  07960604683</w:t>
            </w:r>
          </w:p>
        </w:tc>
      </w:tr>
      <w:tr w:rsidR="00495ACE" w:rsidRPr="00D617E2" w14:paraId="37DD81A5" w14:textId="77777777" w:rsidTr="00F4485C">
        <w:trPr>
          <w:trHeight w:val="428"/>
        </w:trPr>
        <w:tc>
          <w:tcPr>
            <w:tcW w:w="4957" w:type="dxa"/>
            <w:shd w:val="clear" w:color="auto" w:fill="FFFFFF"/>
            <w:vAlign w:val="center"/>
          </w:tcPr>
          <w:p w14:paraId="66716796" w14:textId="472E486A" w:rsidR="00D428D4" w:rsidRPr="00D617E2" w:rsidRDefault="00D428D4" w:rsidP="00F4485C">
            <w:pPr>
              <w:jc w:val="both"/>
              <w:rPr>
                <w:rFonts w:ascii="Calibri" w:eastAsia="Calibri" w:hAnsi="Calibri" w:cs="Calibri"/>
                <w:sz w:val="22"/>
                <w:lang w:eastAsia="en-US"/>
              </w:rPr>
            </w:pPr>
            <w:r w:rsidRPr="00D617E2">
              <w:rPr>
                <w:rFonts w:ascii="Calibri" w:eastAsia="Calibri" w:hAnsi="Calibri" w:cs="Calibri"/>
                <w:iCs/>
                <w:sz w:val="22"/>
                <w:lang w:eastAsia="en-US"/>
              </w:rPr>
              <w:t xml:space="preserve">Deputy DSL </w:t>
            </w:r>
          </w:p>
        </w:tc>
        <w:tc>
          <w:tcPr>
            <w:tcW w:w="4059" w:type="dxa"/>
            <w:shd w:val="clear" w:color="auto" w:fill="FFFFFF"/>
            <w:vAlign w:val="center"/>
          </w:tcPr>
          <w:p w14:paraId="279FC88D" w14:textId="382F1A5A" w:rsidR="00D428D4" w:rsidRPr="00D617E2" w:rsidRDefault="005D2911" w:rsidP="00F4485C">
            <w:pPr>
              <w:jc w:val="both"/>
              <w:rPr>
                <w:rFonts w:ascii="Calibri" w:eastAsia="Calibri" w:hAnsi="Calibri" w:cs="Calibri"/>
                <w:sz w:val="22"/>
                <w:lang w:eastAsia="en-US"/>
              </w:rPr>
            </w:pPr>
            <w:r>
              <w:rPr>
                <w:rFonts w:ascii="Calibri" w:eastAsia="Calibri" w:hAnsi="Calibri" w:cs="Calibri"/>
                <w:sz w:val="22"/>
                <w:lang w:eastAsia="en-US"/>
              </w:rPr>
              <w:t>01329 830236</w:t>
            </w:r>
          </w:p>
        </w:tc>
      </w:tr>
      <w:tr w:rsidR="009917AB" w:rsidRPr="00D617E2" w14:paraId="7C8EE71C" w14:textId="77777777" w:rsidTr="00F4485C">
        <w:trPr>
          <w:trHeight w:val="428"/>
        </w:trPr>
        <w:tc>
          <w:tcPr>
            <w:tcW w:w="4957" w:type="dxa"/>
            <w:shd w:val="clear" w:color="auto" w:fill="FFFFFF"/>
            <w:vAlign w:val="center"/>
          </w:tcPr>
          <w:p w14:paraId="1D4BCCF5" w14:textId="1A503856" w:rsidR="009917AB" w:rsidRPr="00D617E2" w:rsidRDefault="009917AB" w:rsidP="00F4485C">
            <w:pPr>
              <w:jc w:val="both"/>
              <w:rPr>
                <w:rFonts w:ascii="Calibri" w:eastAsia="Calibri" w:hAnsi="Calibri" w:cs="Calibri"/>
                <w:iCs/>
                <w:sz w:val="22"/>
                <w:lang w:eastAsia="en-US"/>
              </w:rPr>
            </w:pPr>
            <w:r w:rsidRPr="00D617E2">
              <w:rPr>
                <w:rFonts w:ascii="Calibri" w:eastAsia="Calibri" w:hAnsi="Calibri" w:cs="Calibri"/>
                <w:iCs/>
                <w:sz w:val="22"/>
                <w:lang w:eastAsia="en-US"/>
              </w:rPr>
              <w:t>Local Authority Designated Officer (LADO)</w:t>
            </w:r>
          </w:p>
        </w:tc>
        <w:tc>
          <w:tcPr>
            <w:tcW w:w="4059" w:type="dxa"/>
            <w:shd w:val="clear" w:color="auto" w:fill="FFFFFF"/>
            <w:vAlign w:val="center"/>
          </w:tcPr>
          <w:p w14:paraId="00028AAE" w14:textId="1053497F" w:rsidR="009917AB" w:rsidRPr="00D617E2" w:rsidRDefault="005D2911" w:rsidP="00F4485C">
            <w:pPr>
              <w:jc w:val="both"/>
              <w:rPr>
                <w:rFonts w:ascii="Calibri" w:eastAsia="Calibri" w:hAnsi="Calibri" w:cs="Calibri"/>
                <w:sz w:val="22"/>
                <w:lang w:eastAsia="en-US"/>
              </w:rPr>
            </w:pPr>
            <w:hyperlink r:id="rId32" w:history="1">
              <w:r w:rsidRPr="005371ED">
                <w:rPr>
                  <w:rStyle w:val="Hyperlink"/>
                  <w:rFonts w:ascii="Calibri" w:eastAsia="Calibri" w:hAnsi="Calibri" w:cs="Calibri"/>
                  <w:sz w:val="22"/>
                  <w:lang w:eastAsia="en-US"/>
                </w:rPr>
                <w:t>LADO@hants.gov.uk</w:t>
              </w:r>
            </w:hyperlink>
            <w:r>
              <w:rPr>
                <w:rFonts w:ascii="Calibri" w:eastAsia="Calibri" w:hAnsi="Calibri" w:cs="Calibri"/>
                <w:sz w:val="22"/>
                <w:lang w:eastAsia="en-US"/>
              </w:rPr>
              <w:t xml:space="preserve"> (Form at back of folder)</w:t>
            </w:r>
          </w:p>
        </w:tc>
      </w:tr>
      <w:tr w:rsidR="009917AB" w:rsidRPr="00D617E2" w14:paraId="69ED186B" w14:textId="77777777" w:rsidTr="00F4485C">
        <w:trPr>
          <w:trHeight w:val="428"/>
        </w:trPr>
        <w:tc>
          <w:tcPr>
            <w:tcW w:w="4957" w:type="dxa"/>
            <w:shd w:val="clear" w:color="auto" w:fill="FFFFFF"/>
            <w:vAlign w:val="center"/>
          </w:tcPr>
          <w:p w14:paraId="30A27ADB" w14:textId="1FBD41EF" w:rsidR="009917AB" w:rsidRPr="00D617E2" w:rsidRDefault="0046086F" w:rsidP="00F4485C">
            <w:pPr>
              <w:jc w:val="both"/>
              <w:rPr>
                <w:rFonts w:ascii="Calibri" w:eastAsia="Calibri" w:hAnsi="Calibri" w:cs="Calibri"/>
                <w:iCs/>
                <w:sz w:val="22"/>
                <w:lang w:eastAsia="en-US"/>
              </w:rPr>
            </w:pPr>
            <w:r w:rsidRPr="00D617E2">
              <w:rPr>
                <w:rFonts w:ascii="Calibri" w:eastAsia="Calibri" w:hAnsi="Calibri" w:cs="Calibri"/>
                <w:iCs/>
                <w:sz w:val="22"/>
                <w:lang w:eastAsia="en-US"/>
              </w:rPr>
              <w:t>Local Authority Safeguarding Children Partnership</w:t>
            </w:r>
          </w:p>
        </w:tc>
        <w:tc>
          <w:tcPr>
            <w:tcW w:w="4059" w:type="dxa"/>
            <w:shd w:val="clear" w:color="auto" w:fill="FFFFFF"/>
            <w:vAlign w:val="center"/>
          </w:tcPr>
          <w:p w14:paraId="101FE655" w14:textId="088FC938" w:rsidR="005D2911" w:rsidRPr="005D2911" w:rsidRDefault="005D2911" w:rsidP="005D2911">
            <w:pPr>
              <w:jc w:val="both"/>
              <w:rPr>
                <w:rFonts w:ascii="Calibri" w:eastAsia="Calibri" w:hAnsi="Calibri" w:cs="Calibri"/>
                <w:sz w:val="22"/>
                <w:lang w:eastAsia="en-US"/>
              </w:rPr>
            </w:pPr>
            <w:r w:rsidRPr="005D2911">
              <w:rPr>
                <w:rFonts w:ascii="Calibri" w:eastAsia="Calibri" w:hAnsi="Calibri" w:cs="Calibri"/>
                <w:sz w:val="22"/>
                <w:lang w:eastAsia="en-US"/>
              </w:rPr>
              <w:t>Telephone: 0300 555 1384</w:t>
            </w:r>
          </w:p>
          <w:p w14:paraId="644FF168" w14:textId="32D3F5F7" w:rsidR="009917AB" w:rsidRPr="00D617E2" w:rsidRDefault="005D2911" w:rsidP="005D2911">
            <w:pPr>
              <w:jc w:val="both"/>
              <w:rPr>
                <w:rFonts w:ascii="Calibri" w:eastAsia="Calibri" w:hAnsi="Calibri" w:cs="Calibri"/>
                <w:sz w:val="22"/>
                <w:lang w:eastAsia="en-US"/>
              </w:rPr>
            </w:pPr>
            <w:r w:rsidRPr="005D2911">
              <w:rPr>
                <w:rFonts w:ascii="Calibri" w:eastAsia="Calibri" w:hAnsi="Calibri" w:cs="Calibri"/>
                <w:sz w:val="22"/>
                <w:lang w:eastAsia="en-US"/>
              </w:rPr>
              <w:t>Out of hours: 0300 555 1373</w:t>
            </w:r>
          </w:p>
        </w:tc>
      </w:tr>
      <w:bookmarkStart w:id="62" w:name="_Hlk129333892"/>
      <w:tr w:rsidR="00495ACE" w:rsidRPr="00D617E2" w14:paraId="4407C7DC" w14:textId="77777777" w:rsidTr="00F4485C">
        <w:trPr>
          <w:trHeight w:val="428"/>
        </w:trPr>
        <w:tc>
          <w:tcPr>
            <w:tcW w:w="4957" w:type="dxa"/>
            <w:shd w:val="clear" w:color="auto" w:fill="FFFFFF"/>
            <w:vAlign w:val="center"/>
          </w:tcPr>
          <w:p w14:paraId="3E210FCB" w14:textId="612AFC13" w:rsidR="00D428D4" w:rsidRPr="00D617E2" w:rsidRDefault="00067A3C" w:rsidP="00F4485C">
            <w:pPr>
              <w:jc w:val="both"/>
              <w:rPr>
                <w:rFonts w:ascii="Calibri" w:eastAsia="Calibri" w:hAnsi="Calibri" w:cs="Calibri"/>
                <w:sz w:val="22"/>
                <w:lang w:eastAsia="en-US"/>
              </w:rPr>
            </w:pPr>
            <w:r w:rsidRPr="00D617E2">
              <w:fldChar w:fldCharType="begin"/>
            </w:r>
            <w:r w:rsidRPr="00D617E2">
              <w:instrText>HYPERLINK "https://www.gov.uk/government/organisations/ofsted"</w:instrText>
            </w:r>
            <w:r w:rsidRPr="00D617E2">
              <w:fldChar w:fldCharType="separate"/>
            </w:r>
            <w:r w:rsidR="00D428D4" w:rsidRPr="00D617E2">
              <w:rPr>
                <w:rStyle w:val="Hyperlink"/>
                <w:rFonts w:ascii="Calibri" w:eastAsia="Calibri" w:hAnsi="Calibri"/>
                <w:sz w:val="22"/>
                <w:szCs w:val="22"/>
                <w:lang w:eastAsia="en-US"/>
              </w:rPr>
              <w:t>Ofsted</w:t>
            </w:r>
            <w:r w:rsidRPr="00D617E2">
              <w:rPr>
                <w:rStyle w:val="Hyperlink"/>
                <w:rFonts w:ascii="Calibri" w:eastAsia="Calibri" w:hAnsi="Calibri"/>
                <w:sz w:val="22"/>
                <w:szCs w:val="22"/>
                <w:lang w:eastAsia="en-US"/>
              </w:rPr>
              <w:fldChar w:fldCharType="end"/>
            </w:r>
            <w:r w:rsidR="00D428D4" w:rsidRPr="00D617E2">
              <w:rPr>
                <w:rFonts w:ascii="Calibri" w:eastAsia="Calibri" w:hAnsi="Calibri" w:cs="Calibri"/>
                <w:iCs/>
                <w:sz w:val="22"/>
                <w:lang w:eastAsia="en-US"/>
              </w:rPr>
              <w:t xml:space="preserve"> </w:t>
            </w:r>
          </w:p>
        </w:tc>
        <w:tc>
          <w:tcPr>
            <w:tcW w:w="4059" w:type="dxa"/>
            <w:shd w:val="clear" w:color="auto" w:fill="FFFFFF"/>
            <w:vAlign w:val="center"/>
          </w:tcPr>
          <w:p w14:paraId="1567A3E8" w14:textId="77777777" w:rsidR="00D428D4" w:rsidRPr="00D617E2" w:rsidRDefault="00D428D4" w:rsidP="00F4485C">
            <w:pPr>
              <w:jc w:val="both"/>
              <w:rPr>
                <w:rFonts w:ascii="Calibri" w:eastAsia="Calibri" w:hAnsi="Calibri" w:cs="Calibri"/>
                <w:sz w:val="22"/>
                <w:lang w:eastAsia="en-US"/>
              </w:rPr>
            </w:pPr>
            <w:r w:rsidRPr="00D617E2">
              <w:rPr>
                <w:rFonts w:ascii="Calibri" w:eastAsia="Calibri" w:hAnsi="Calibri" w:cs="Calibri"/>
                <w:iCs/>
                <w:sz w:val="22"/>
                <w:lang w:eastAsia="en-US"/>
              </w:rPr>
              <w:t>0300 123 1231</w:t>
            </w:r>
          </w:p>
        </w:tc>
      </w:tr>
    </w:tbl>
    <w:p w14:paraId="72481C3D" w14:textId="77777777" w:rsidR="00D4344B" w:rsidRPr="00D617E2" w:rsidRDefault="00D4344B"/>
    <w:p w14:paraId="2A2D03D1" w14:textId="77777777" w:rsidR="00AD35AE" w:rsidRPr="00D617E2" w:rsidRDefault="00AD35A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059"/>
      </w:tblGrid>
      <w:tr w:rsidR="00495ACE" w:rsidRPr="00D617E2" w14:paraId="535612B4" w14:textId="77777777" w:rsidTr="006D743E">
        <w:trPr>
          <w:trHeight w:val="428"/>
        </w:trPr>
        <w:tc>
          <w:tcPr>
            <w:tcW w:w="9016" w:type="dxa"/>
            <w:gridSpan w:val="2"/>
            <w:shd w:val="clear" w:color="auto" w:fill="F2F2F2" w:themeFill="background1" w:themeFillShade="F2"/>
            <w:vAlign w:val="center"/>
          </w:tcPr>
          <w:p w14:paraId="7A02AA8E" w14:textId="77777777" w:rsidR="00D428D4" w:rsidRPr="00D617E2" w:rsidRDefault="00D428D4" w:rsidP="00F4485C">
            <w:pPr>
              <w:jc w:val="both"/>
              <w:rPr>
                <w:rFonts w:ascii="Calibri" w:eastAsia="Calibri" w:hAnsi="Calibri" w:cs="Calibri"/>
                <w:sz w:val="22"/>
                <w:lang w:eastAsia="en-US"/>
              </w:rPr>
            </w:pPr>
            <w:r w:rsidRPr="00D617E2">
              <w:rPr>
                <w:rFonts w:ascii="Calibri" w:eastAsia="Calibri" w:hAnsi="Calibri" w:cs="Calibri"/>
                <w:b/>
                <w:iCs/>
                <w:sz w:val="22"/>
                <w:lang w:eastAsia="en-US"/>
              </w:rPr>
              <w:t>Police and related contacts</w:t>
            </w:r>
          </w:p>
        </w:tc>
      </w:tr>
      <w:tr w:rsidR="00495ACE" w:rsidRPr="00D617E2" w14:paraId="16D437D7" w14:textId="77777777" w:rsidTr="00F4485C">
        <w:trPr>
          <w:trHeight w:val="428"/>
        </w:trPr>
        <w:tc>
          <w:tcPr>
            <w:tcW w:w="4957" w:type="dxa"/>
            <w:shd w:val="clear" w:color="auto" w:fill="FFFFFF"/>
            <w:vAlign w:val="center"/>
          </w:tcPr>
          <w:p w14:paraId="28187835" w14:textId="77777777" w:rsidR="00D428D4" w:rsidRPr="00D617E2" w:rsidRDefault="00D428D4" w:rsidP="00F4485C">
            <w:pPr>
              <w:jc w:val="both"/>
              <w:rPr>
                <w:rFonts w:ascii="Calibri" w:eastAsia="Calibri" w:hAnsi="Calibri" w:cs="Calibri"/>
                <w:sz w:val="22"/>
                <w:lang w:eastAsia="en-US"/>
              </w:rPr>
            </w:pPr>
            <w:r w:rsidRPr="00D617E2">
              <w:rPr>
                <w:rFonts w:ascii="Calibri" w:eastAsia="Arial" w:hAnsi="Calibri" w:cs="Calibri"/>
                <w:sz w:val="22"/>
              </w:rPr>
              <w:t>Emergency police</w:t>
            </w:r>
          </w:p>
        </w:tc>
        <w:tc>
          <w:tcPr>
            <w:tcW w:w="4059" w:type="dxa"/>
            <w:shd w:val="clear" w:color="auto" w:fill="FFFFFF"/>
            <w:vAlign w:val="center"/>
          </w:tcPr>
          <w:p w14:paraId="4DC8438C" w14:textId="77777777" w:rsidR="00D428D4" w:rsidRPr="00D617E2" w:rsidRDefault="00D428D4" w:rsidP="00F4485C">
            <w:pPr>
              <w:jc w:val="both"/>
              <w:rPr>
                <w:rFonts w:ascii="Calibri" w:eastAsia="Calibri" w:hAnsi="Calibri" w:cs="Calibri"/>
                <w:sz w:val="22"/>
              </w:rPr>
            </w:pPr>
            <w:r w:rsidRPr="00D617E2">
              <w:rPr>
                <w:rFonts w:ascii="Calibri" w:eastAsia="Arial" w:hAnsi="Calibri" w:cs="Calibri"/>
                <w:sz w:val="22"/>
              </w:rPr>
              <w:t>999</w:t>
            </w:r>
          </w:p>
        </w:tc>
      </w:tr>
      <w:tr w:rsidR="00495ACE" w:rsidRPr="00D617E2" w14:paraId="0949AEF3" w14:textId="77777777" w:rsidTr="00F4485C">
        <w:trPr>
          <w:trHeight w:val="428"/>
        </w:trPr>
        <w:tc>
          <w:tcPr>
            <w:tcW w:w="4957" w:type="dxa"/>
            <w:shd w:val="clear" w:color="auto" w:fill="FFFFFF"/>
            <w:vAlign w:val="center"/>
          </w:tcPr>
          <w:p w14:paraId="666EEEBF" w14:textId="77777777" w:rsidR="00D428D4" w:rsidRPr="00D617E2" w:rsidRDefault="00D428D4" w:rsidP="00F4485C">
            <w:pPr>
              <w:jc w:val="both"/>
              <w:rPr>
                <w:rFonts w:ascii="Calibri" w:eastAsia="Calibri" w:hAnsi="Calibri" w:cs="Calibri"/>
                <w:sz w:val="22"/>
                <w:lang w:eastAsia="en-US"/>
              </w:rPr>
            </w:pPr>
            <w:r w:rsidRPr="00D617E2">
              <w:rPr>
                <w:rFonts w:ascii="Calibri" w:eastAsia="Arial" w:hAnsi="Calibri" w:cs="Calibri"/>
                <w:sz w:val="22"/>
              </w:rPr>
              <w:t>Non-emergency police</w:t>
            </w:r>
          </w:p>
        </w:tc>
        <w:tc>
          <w:tcPr>
            <w:tcW w:w="4059" w:type="dxa"/>
            <w:shd w:val="clear" w:color="auto" w:fill="FFFFFF"/>
            <w:vAlign w:val="center"/>
          </w:tcPr>
          <w:p w14:paraId="48CA05B4" w14:textId="77777777" w:rsidR="00D428D4" w:rsidRPr="00D617E2" w:rsidRDefault="00D428D4" w:rsidP="00F4485C">
            <w:pPr>
              <w:jc w:val="both"/>
              <w:rPr>
                <w:rFonts w:ascii="Calibri" w:eastAsia="Calibri" w:hAnsi="Calibri" w:cs="Calibri"/>
                <w:sz w:val="22"/>
                <w:lang w:eastAsia="en-US"/>
              </w:rPr>
            </w:pPr>
            <w:r w:rsidRPr="00D617E2">
              <w:rPr>
                <w:rFonts w:ascii="Calibri" w:eastAsia="Arial" w:hAnsi="Calibri" w:cs="Calibri"/>
                <w:sz w:val="22"/>
              </w:rPr>
              <w:t xml:space="preserve">101 </w:t>
            </w:r>
          </w:p>
        </w:tc>
      </w:tr>
      <w:tr w:rsidR="00495ACE" w:rsidRPr="00D617E2" w14:paraId="052D55C1" w14:textId="77777777" w:rsidTr="00F4485C">
        <w:trPr>
          <w:trHeight w:val="428"/>
        </w:trPr>
        <w:tc>
          <w:tcPr>
            <w:tcW w:w="4957" w:type="dxa"/>
            <w:shd w:val="clear" w:color="auto" w:fill="FFFFFF"/>
            <w:vAlign w:val="center"/>
          </w:tcPr>
          <w:p w14:paraId="6AC94A9C" w14:textId="77777777" w:rsidR="00D428D4" w:rsidRPr="00D617E2" w:rsidRDefault="00D428D4" w:rsidP="00A055B2">
            <w:pPr>
              <w:rPr>
                <w:rFonts w:ascii="Calibri" w:eastAsia="Arial" w:hAnsi="Calibri" w:cs="Calibri"/>
                <w:sz w:val="22"/>
              </w:rPr>
            </w:pPr>
            <w:hyperlink r:id="rId33" w:history="1">
              <w:r w:rsidRPr="00D617E2">
                <w:rPr>
                  <w:rStyle w:val="Hyperlink"/>
                  <w:rFonts w:ascii="Calibri" w:eastAsia="Arial" w:hAnsi="Calibri"/>
                  <w:sz w:val="22"/>
                  <w:lang w:eastAsia="en-US"/>
                </w:rPr>
                <w:t>Child exploitation and online protection</w:t>
              </w:r>
            </w:hyperlink>
            <w:r w:rsidRPr="00D617E2">
              <w:rPr>
                <w:rFonts w:ascii="Calibri" w:eastAsia="Arial" w:hAnsi="Calibri" w:cs="Calibri"/>
                <w:sz w:val="22"/>
              </w:rPr>
              <w:t xml:space="preserve"> (CEOP)</w:t>
            </w:r>
          </w:p>
        </w:tc>
        <w:tc>
          <w:tcPr>
            <w:tcW w:w="4059" w:type="dxa"/>
            <w:shd w:val="clear" w:color="auto" w:fill="FFFFFF"/>
            <w:vAlign w:val="center"/>
          </w:tcPr>
          <w:p w14:paraId="47403490" w14:textId="77777777" w:rsidR="00D428D4" w:rsidRPr="00D617E2" w:rsidRDefault="00D428D4" w:rsidP="00F4485C">
            <w:pPr>
              <w:jc w:val="both"/>
              <w:rPr>
                <w:rFonts w:ascii="Calibri" w:eastAsia="Arial" w:hAnsi="Calibri" w:cs="Calibri"/>
                <w:sz w:val="22"/>
              </w:rPr>
            </w:pPr>
            <w:r w:rsidRPr="00D617E2">
              <w:rPr>
                <w:rFonts w:ascii="Calibri" w:eastAsia="Arial" w:hAnsi="Calibri" w:cs="Calibri"/>
                <w:sz w:val="22"/>
              </w:rPr>
              <w:t>Online contact only</w:t>
            </w:r>
          </w:p>
        </w:tc>
      </w:tr>
      <w:tr w:rsidR="00495ACE" w:rsidRPr="00D617E2" w14:paraId="00B25819" w14:textId="77777777" w:rsidTr="00F4485C">
        <w:trPr>
          <w:trHeight w:val="428"/>
        </w:trPr>
        <w:tc>
          <w:tcPr>
            <w:tcW w:w="4957" w:type="dxa"/>
            <w:shd w:val="clear" w:color="auto" w:fill="FFFFFF"/>
            <w:vAlign w:val="center"/>
          </w:tcPr>
          <w:p w14:paraId="373F6DA2" w14:textId="075D67D4" w:rsidR="00D428D4" w:rsidRPr="00D617E2" w:rsidRDefault="00D428D4" w:rsidP="00F4485C">
            <w:pPr>
              <w:jc w:val="both"/>
              <w:rPr>
                <w:rFonts w:ascii="Calibri" w:eastAsia="Arial" w:hAnsi="Calibri" w:cs="Calibri"/>
                <w:sz w:val="22"/>
              </w:rPr>
            </w:pPr>
            <w:hyperlink r:id="rId34" w:history="1">
              <w:r w:rsidRPr="00D617E2">
                <w:rPr>
                  <w:rStyle w:val="Hyperlink"/>
                  <w:rFonts w:ascii="Calibri" w:eastAsia="Arial" w:hAnsi="Calibri"/>
                  <w:sz w:val="22"/>
                  <w:lang w:eastAsia="en-US"/>
                </w:rPr>
                <w:t>DfE counter-extremism helpline</w:t>
              </w:r>
            </w:hyperlink>
          </w:p>
        </w:tc>
        <w:tc>
          <w:tcPr>
            <w:tcW w:w="4059" w:type="dxa"/>
            <w:shd w:val="clear" w:color="auto" w:fill="FFFFFF"/>
            <w:vAlign w:val="center"/>
          </w:tcPr>
          <w:p w14:paraId="175DB340" w14:textId="77777777" w:rsidR="00D428D4" w:rsidRPr="00D617E2" w:rsidRDefault="00D428D4" w:rsidP="00F4485C">
            <w:pPr>
              <w:jc w:val="both"/>
              <w:rPr>
                <w:rFonts w:ascii="Calibri" w:eastAsia="Arial" w:hAnsi="Calibri" w:cs="Calibri"/>
                <w:sz w:val="22"/>
              </w:rPr>
            </w:pPr>
            <w:r w:rsidRPr="00D617E2">
              <w:rPr>
                <w:rFonts w:ascii="Calibri" w:eastAsia="Arial" w:hAnsi="Calibri" w:cs="Calibri"/>
                <w:sz w:val="22"/>
              </w:rPr>
              <w:t>020 7340 7264</w:t>
            </w:r>
          </w:p>
        </w:tc>
      </w:tr>
    </w:tbl>
    <w:p w14:paraId="4894819E" w14:textId="77777777" w:rsidR="00B678A1" w:rsidRPr="00D617E2" w:rsidRDefault="00B678A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059"/>
      </w:tblGrid>
      <w:tr w:rsidR="00495ACE" w:rsidRPr="00D617E2" w14:paraId="4154329F" w14:textId="77777777" w:rsidTr="006D743E">
        <w:trPr>
          <w:trHeight w:val="428"/>
        </w:trPr>
        <w:tc>
          <w:tcPr>
            <w:tcW w:w="9016" w:type="dxa"/>
            <w:gridSpan w:val="2"/>
            <w:shd w:val="clear" w:color="auto" w:fill="F2F2F2" w:themeFill="background1" w:themeFillShade="F2"/>
            <w:vAlign w:val="center"/>
          </w:tcPr>
          <w:p w14:paraId="54EA7340" w14:textId="77777777" w:rsidR="00D428D4" w:rsidRPr="00D617E2" w:rsidRDefault="00D428D4" w:rsidP="00F4485C">
            <w:pPr>
              <w:jc w:val="both"/>
              <w:rPr>
                <w:rFonts w:ascii="Calibri" w:eastAsia="Arial" w:hAnsi="Calibri" w:cs="Calibri"/>
                <w:sz w:val="22"/>
              </w:rPr>
            </w:pPr>
            <w:r w:rsidRPr="00D617E2">
              <w:rPr>
                <w:rFonts w:ascii="Calibri" w:eastAsia="Arial" w:hAnsi="Calibri" w:cs="Calibri"/>
                <w:b/>
                <w:sz w:val="22"/>
              </w:rPr>
              <w:t>Other useful contacts</w:t>
            </w:r>
          </w:p>
        </w:tc>
      </w:tr>
      <w:tr w:rsidR="001B437B" w:rsidRPr="00D617E2" w14:paraId="43B98A80" w14:textId="77777777" w:rsidTr="00F4485C">
        <w:trPr>
          <w:trHeight w:val="428"/>
        </w:trPr>
        <w:tc>
          <w:tcPr>
            <w:tcW w:w="4957" w:type="dxa"/>
            <w:shd w:val="clear" w:color="auto" w:fill="FFFFFF"/>
            <w:vAlign w:val="center"/>
          </w:tcPr>
          <w:p w14:paraId="541FDD41" w14:textId="6B58764D" w:rsidR="001B437B" w:rsidRPr="00D617E2" w:rsidRDefault="001B437B" w:rsidP="001B437B">
            <w:pPr>
              <w:jc w:val="both"/>
            </w:pPr>
            <w:hyperlink r:id="rId35" w:history="1">
              <w:hyperlink r:id="rId36" w:history="1">
                <w:r w:rsidRPr="00D617E2">
                  <w:rPr>
                    <w:rStyle w:val="Hyperlink"/>
                    <w:rFonts w:ascii="Calibri" w:eastAsia="Calibri" w:hAnsi="Calibri"/>
                    <w:sz w:val="22"/>
                    <w:szCs w:val="22"/>
                    <w:lang w:eastAsia="en-US"/>
                  </w:rPr>
                  <w:t>Anti-terrorist hotline</w:t>
                </w:r>
              </w:hyperlink>
            </w:hyperlink>
          </w:p>
        </w:tc>
        <w:tc>
          <w:tcPr>
            <w:tcW w:w="4059" w:type="dxa"/>
            <w:shd w:val="clear" w:color="auto" w:fill="FFFFFF"/>
            <w:vAlign w:val="center"/>
          </w:tcPr>
          <w:p w14:paraId="6577E5D8" w14:textId="25C0F240" w:rsidR="001B437B" w:rsidRPr="00D617E2" w:rsidRDefault="001B437B" w:rsidP="001B437B">
            <w:pPr>
              <w:jc w:val="both"/>
              <w:rPr>
                <w:rFonts w:ascii="Calibri" w:eastAsia="Arial" w:hAnsi="Calibri" w:cs="Calibri"/>
                <w:sz w:val="22"/>
              </w:rPr>
            </w:pPr>
            <w:r w:rsidRPr="00D617E2">
              <w:rPr>
                <w:rFonts w:ascii="Calibri" w:eastAsia="Arial" w:hAnsi="Calibri" w:cs="Calibri"/>
                <w:sz w:val="22"/>
              </w:rPr>
              <w:t>0800 789 321</w:t>
            </w:r>
          </w:p>
        </w:tc>
      </w:tr>
      <w:tr w:rsidR="001B437B" w:rsidRPr="00D617E2" w14:paraId="2EEBB685" w14:textId="77777777" w:rsidTr="00F4485C">
        <w:trPr>
          <w:trHeight w:val="428"/>
        </w:trPr>
        <w:tc>
          <w:tcPr>
            <w:tcW w:w="4957" w:type="dxa"/>
            <w:shd w:val="clear" w:color="auto" w:fill="FFFFFF"/>
            <w:vAlign w:val="center"/>
          </w:tcPr>
          <w:p w14:paraId="5626D0EE" w14:textId="77777777" w:rsidR="001B437B" w:rsidRPr="00D617E2" w:rsidRDefault="001B437B" w:rsidP="001B437B">
            <w:pPr>
              <w:jc w:val="both"/>
              <w:rPr>
                <w:rFonts w:ascii="Calibri" w:eastAsia="Arial" w:hAnsi="Calibri" w:cs="Calibri"/>
                <w:sz w:val="22"/>
              </w:rPr>
            </w:pPr>
            <w:hyperlink r:id="rId37" w:history="1">
              <w:r w:rsidRPr="00D617E2">
                <w:rPr>
                  <w:rStyle w:val="Hyperlink"/>
                  <w:rFonts w:ascii="Calibri" w:eastAsia="Calibri" w:hAnsi="Calibri"/>
                  <w:sz w:val="22"/>
                  <w:szCs w:val="22"/>
                  <w:lang w:eastAsia="en-US"/>
                </w:rPr>
                <w:t>NSPCC Child Protection Helpline</w:t>
              </w:r>
            </w:hyperlink>
            <w:r w:rsidRPr="00D617E2">
              <w:rPr>
                <w:rFonts w:ascii="Calibri" w:eastAsia="Calibri" w:hAnsi="Calibri" w:cs="Calibri"/>
                <w:color w:val="000000"/>
                <w:sz w:val="22"/>
                <w:lang w:eastAsia="en-US"/>
              </w:rPr>
              <w:t xml:space="preserve"> </w:t>
            </w:r>
          </w:p>
        </w:tc>
        <w:tc>
          <w:tcPr>
            <w:tcW w:w="4059" w:type="dxa"/>
            <w:shd w:val="clear" w:color="auto" w:fill="FFFFFF"/>
            <w:vAlign w:val="center"/>
          </w:tcPr>
          <w:p w14:paraId="2A2A2C21" w14:textId="77777777" w:rsidR="001B437B" w:rsidRPr="00D617E2" w:rsidRDefault="001B437B" w:rsidP="001B437B">
            <w:pPr>
              <w:jc w:val="both"/>
              <w:rPr>
                <w:rFonts w:ascii="Calibri" w:eastAsia="Arial" w:hAnsi="Calibri" w:cs="Calibri"/>
                <w:sz w:val="22"/>
              </w:rPr>
            </w:pPr>
            <w:r w:rsidRPr="00D617E2">
              <w:rPr>
                <w:rFonts w:ascii="Calibri" w:eastAsia="Arial" w:hAnsi="Calibri" w:cs="Calibri"/>
                <w:sz w:val="22"/>
              </w:rPr>
              <w:t>0808 800 5000</w:t>
            </w:r>
          </w:p>
        </w:tc>
      </w:tr>
      <w:tr w:rsidR="001B437B" w:rsidRPr="00D617E2" w14:paraId="1EC563E7" w14:textId="77777777" w:rsidTr="00F4485C">
        <w:trPr>
          <w:trHeight w:val="428"/>
        </w:trPr>
        <w:tc>
          <w:tcPr>
            <w:tcW w:w="4957" w:type="dxa"/>
            <w:shd w:val="clear" w:color="auto" w:fill="FFFFFF"/>
            <w:vAlign w:val="center"/>
          </w:tcPr>
          <w:p w14:paraId="23C5DF90" w14:textId="77777777" w:rsidR="001B437B" w:rsidRPr="00D617E2" w:rsidRDefault="001B437B" w:rsidP="001B437B">
            <w:pPr>
              <w:jc w:val="both"/>
              <w:rPr>
                <w:rFonts w:ascii="Calibri" w:eastAsia="Calibri" w:hAnsi="Calibri" w:cs="Calibri"/>
                <w:sz w:val="22"/>
                <w:lang w:eastAsia="en-US"/>
              </w:rPr>
            </w:pPr>
            <w:hyperlink r:id="rId38" w:history="1">
              <w:r w:rsidRPr="00D617E2">
                <w:rPr>
                  <w:rStyle w:val="Hyperlink"/>
                  <w:rFonts w:ascii="Calibri" w:eastAsia="Calibri" w:hAnsi="Calibri"/>
                  <w:sz w:val="22"/>
                  <w:szCs w:val="22"/>
                  <w:lang w:eastAsia="en-US"/>
                </w:rPr>
                <w:t>Childline</w:t>
              </w:r>
            </w:hyperlink>
          </w:p>
        </w:tc>
        <w:tc>
          <w:tcPr>
            <w:tcW w:w="4059" w:type="dxa"/>
            <w:shd w:val="clear" w:color="auto" w:fill="FFFFFF"/>
            <w:vAlign w:val="center"/>
          </w:tcPr>
          <w:p w14:paraId="791E6995" w14:textId="77777777" w:rsidR="001B437B" w:rsidRPr="00D617E2" w:rsidRDefault="001B437B" w:rsidP="001B437B">
            <w:pPr>
              <w:jc w:val="both"/>
              <w:rPr>
                <w:rFonts w:ascii="Calibri" w:eastAsia="Calibri" w:hAnsi="Calibri" w:cs="Calibri"/>
                <w:sz w:val="22"/>
              </w:rPr>
            </w:pPr>
            <w:r w:rsidRPr="00D617E2">
              <w:rPr>
                <w:rFonts w:ascii="Calibri" w:eastAsia="Calibri" w:hAnsi="Calibri" w:cs="Calibri"/>
                <w:sz w:val="22"/>
              </w:rPr>
              <w:t>0800 1111</w:t>
            </w:r>
          </w:p>
        </w:tc>
      </w:tr>
      <w:tr w:rsidR="001B437B" w:rsidRPr="00D617E2" w14:paraId="72E6D228" w14:textId="77777777" w:rsidTr="00F4485C">
        <w:trPr>
          <w:trHeight w:val="428"/>
        </w:trPr>
        <w:tc>
          <w:tcPr>
            <w:tcW w:w="4957" w:type="dxa"/>
            <w:shd w:val="clear" w:color="auto" w:fill="FFFFFF"/>
            <w:vAlign w:val="center"/>
          </w:tcPr>
          <w:p w14:paraId="1596689E" w14:textId="77777777" w:rsidR="001B437B" w:rsidRPr="00D617E2" w:rsidRDefault="001B437B" w:rsidP="001B437B">
            <w:pPr>
              <w:jc w:val="both"/>
              <w:rPr>
                <w:rFonts w:ascii="Calibri" w:eastAsia="Calibri" w:hAnsi="Calibri" w:cs="Calibri"/>
                <w:sz w:val="22"/>
                <w:lang w:eastAsia="en-US"/>
              </w:rPr>
            </w:pPr>
            <w:hyperlink r:id="rId39" w:history="1">
              <w:r w:rsidRPr="00D617E2">
                <w:rPr>
                  <w:rStyle w:val="Hyperlink"/>
                  <w:rFonts w:ascii="Calibri" w:eastAsia="Calibri" w:hAnsi="Calibri"/>
                  <w:sz w:val="22"/>
                  <w:szCs w:val="22"/>
                  <w:lang w:eastAsia="en-US"/>
                </w:rPr>
                <w:t>Kidscape</w:t>
              </w:r>
            </w:hyperlink>
          </w:p>
        </w:tc>
        <w:tc>
          <w:tcPr>
            <w:tcW w:w="4059" w:type="dxa"/>
            <w:shd w:val="clear" w:color="auto" w:fill="FFFFFF"/>
            <w:vAlign w:val="center"/>
          </w:tcPr>
          <w:p w14:paraId="463824C1" w14:textId="77777777" w:rsidR="001B437B" w:rsidRPr="00D617E2" w:rsidRDefault="001B437B" w:rsidP="001B437B">
            <w:pPr>
              <w:jc w:val="both"/>
              <w:rPr>
                <w:rFonts w:ascii="Calibri" w:eastAsia="Calibri" w:hAnsi="Calibri" w:cs="Calibri"/>
                <w:sz w:val="22"/>
              </w:rPr>
            </w:pPr>
            <w:r w:rsidRPr="00D617E2">
              <w:rPr>
                <w:rFonts w:ascii="Calibri" w:eastAsia="Calibri" w:hAnsi="Calibri" w:cs="Calibri"/>
                <w:sz w:val="22"/>
              </w:rPr>
              <w:t>020 7823 5430</w:t>
            </w:r>
          </w:p>
        </w:tc>
      </w:tr>
      <w:tr w:rsidR="001B437B" w:rsidRPr="00D617E2" w14:paraId="2C174805" w14:textId="77777777" w:rsidTr="00F4485C">
        <w:trPr>
          <w:trHeight w:val="428"/>
        </w:trPr>
        <w:tc>
          <w:tcPr>
            <w:tcW w:w="4957" w:type="dxa"/>
            <w:shd w:val="clear" w:color="auto" w:fill="FFFFFF"/>
            <w:vAlign w:val="center"/>
          </w:tcPr>
          <w:p w14:paraId="1C1944C4" w14:textId="77777777" w:rsidR="001B437B" w:rsidRPr="00D617E2" w:rsidRDefault="001B437B" w:rsidP="001B437B">
            <w:pPr>
              <w:jc w:val="both"/>
              <w:rPr>
                <w:rFonts w:ascii="Calibri" w:eastAsia="Arial" w:hAnsi="Calibri" w:cs="Calibri"/>
                <w:sz w:val="22"/>
              </w:rPr>
            </w:pPr>
            <w:hyperlink r:id="rId40" w:history="1">
              <w:r w:rsidRPr="00D617E2">
                <w:rPr>
                  <w:rStyle w:val="Hyperlink"/>
                  <w:rFonts w:ascii="Calibri" w:eastAsia="Arial" w:hAnsi="Calibri"/>
                  <w:sz w:val="22"/>
                  <w:lang w:eastAsia="en-US"/>
                </w:rPr>
                <w:t>National Domestic Abuse helpline</w:t>
              </w:r>
            </w:hyperlink>
          </w:p>
        </w:tc>
        <w:tc>
          <w:tcPr>
            <w:tcW w:w="4059" w:type="dxa"/>
            <w:shd w:val="clear" w:color="auto" w:fill="FFFFFF"/>
            <w:vAlign w:val="center"/>
          </w:tcPr>
          <w:p w14:paraId="106FCCFA" w14:textId="77777777" w:rsidR="001B437B" w:rsidRPr="00D617E2" w:rsidRDefault="001B437B" w:rsidP="001B437B">
            <w:pPr>
              <w:jc w:val="both"/>
              <w:rPr>
                <w:rFonts w:ascii="Calibri" w:eastAsia="Arial" w:hAnsi="Calibri" w:cs="Calibri"/>
                <w:sz w:val="22"/>
              </w:rPr>
            </w:pPr>
            <w:r w:rsidRPr="00D617E2">
              <w:rPr>
                <w:rFonts w:ascii="Calibri" w:eastAsia="Arial" w:hAnsi="Calibri" w:cs="Calibri"/>
                <w:sz w:val="22"/>
              </w:rPr>
              <w:t>0808 2000 247</w:t>
            </w:r>
          </w:p>
        </w:tc>
      </w:tr>
      <w:tr w:rsidR="001B437B" w:rsidRPr="00D617E2" w14:paraId="2E0C2FC0" w14:textId="77777777" w:rsidTr="00F4485C">
        <w:trPr>
          <w:trHeight w:val="428"/>
        </w:trPr>
        <w:tc>
          <w:tcPr>
            <w:tcW w:w="4957" w:type="dxa"/>
            <w:shd w:val="clear" w:color="auto" w:fill="FFFFFF"/>
            <w:vAlign w:val="center"/>
          </w:tcPr>
          <w:p w14:paraId="1432C04F" w14:textId="77777777" w:rsidR="001B437B" w:rsidRPr="00D617E2" w:rsidRDefault="001B437B" w:rsidP="001B437B">
            <w:pPr>
              <w:jc w:val="both"/>
              <w:rPr>
                <w:rFonts w:ascii="Calibri" w:eastAsia="Arial" w:hAnsi="Calibri" w:cs="Calibri"/>
                <w:sz w:val="22"/>
              </w:rPr>
            </w:pPr>
            <w:hyperlink r:id="rId41" w:history="1">
              <w:r w:rsidRPr="00D617E2">
                <w:rPr>
                  <w:rStyle w:val="Hyperlink"/>
                  <w:rFonts w:ascii="Calibri" w:eastAsia="Arial" w:hAnsi="Calibri" w:cs="Calibri"/>
                  <w:sz w:val="22"/>
                </w:rPr>
                <w:t>Modern slavery helpline</w:t>
              </w:r>
            </w:hyperlink>
          </w:p>
        </w:tc>
        <w:tc>
          <w:tcPr>
            <w:tcW w:w="4059" w:type="dxa"/>
            <w:shd w:val="clear" w:color="auto" w:fill="FFFFFF"/>
            <w:vAlign w:val="center"/>
          </w:tcPr>
          <w:p w14:paraId="7A085E07" w14:textId="77777777" w:rsidR="001B437B" w:rsidRPr="00D617E2" w:rsidRDefault="001B437B" w:rsidP="001B437B">
            <w:pPr>
              <w:jc w:val="both"/>
              <w:rPr>
                <w:rFonts w:ascii="Calibri" w:eastAsia="Arial" w:hAnsi="Calibri" w:cs="Calibri"/>
                <w:sz w:val="22"/>
              </w:rPr>
            </w:pPr>
            <w:r w:rsidRPr="00D617E2">
              <w:rPr>
                <w:rFonts w:ascii="Calibri" w:eastAsia="Arial" w:hAnsi="Calibri" w:cs="Calibri"/>
                <w:sz w:val="22"/>
              </w:rPr>
              <w:t>08000 121 700</w:t>
            </w:r>
          </w:p>
        </w:tc>
      </w:tr>
      <w:tr w:rsidR="00495ACE" w:rsidRPr="00D617E2" w14:paraId="75D6531C" w14:textId="77777777" w:rsidTr="00F4485C">
        <w:trPr>
          <w:trHeight w:val="428"/>
        </w:trPr>
        <w:tc>
          <w:tcPr>
            <w:tcW w:w="4957" w:type="dxa"/>
            <w:shd w:val="clear" w:color="auto" w:fill="FFFFFF"/>
            <w:vAlign w:val="center"/>
          </w:tcPr>
          <w:p w14:paraId="2490A04F" w14:textId="77777777" w:rsidR="00D428D4" w:rsidRPr="00D617E2" w:rsidRDefault="00D428D4" w:rsidP="00F4485C">
            <w:pPr>
              <w:jc w:val="both"/>
              <w:rPr>
                <w:rFonts w:ascii="Calibri" w:eastAsia="Arial" w:hAnsi="Calibri" w:cs="Calibri"/>
                <w:sz w:val="22"/>
              </w:rPr>
            </w:pPr>
            <w:hyperlink r:id="rId42" w:history="1">
              <w:r w:rsidRPr="00D617E2">
                <w:rPr>
                  <w:rStyle w:val="Hyperlink"/>
                  <w:rFonts w:ascii="Calibri" w:eastAsia="Arial" w:hAnsi="Calibri" w:cs="Calibri"/>
                  <w:sz w:val="22"/>
                </w:rPr>
                <w:t>Crimestoppers</w:t>
              </w:r>
            </w:hyperlink>
          </w:p>
        </w:tc>
        <w:tc>
          <w:tcPr>
            <w:tcW w:w="4059" w:type="dxa"/>
            <w:shd w:val="clear" w:color="auto" w:fill="FFFFFF"/>
            <w:vAlign w:val="center"/>
          </w:tcPr>
          <w:p w14:paraId="5B62BC15" w14:textId="77777777" w:rsidR="00D428D4" w:rsidRPr="00D617E2" w:rsidRDefault="00D428D4" w:rsidP="00F4485C">
            <w:pPr>
              <w:jc w:val="both"/>
              <w:rPr>
                <w:rFonts w:ascii="Calibri" w:eastAsia="Arial" w:hAnsi="Calibri" w:cs="Calibri"/>
                <w:sz w:val="22"/>
              </w:rPr>
            </w:pPr>
            <w:r w:rsidRPr="00D617E2">
              <w:rPr>
                <w:rFonts w:ascii="Calibri" w:eastAsia="Arial" w:hAnsi="Calibri" w:cs="Calibri"/>
                <w:sz w:val="22"/>
              </w:rPr>
              <w:t>0800 555 111</w:t>
            </w:r>
          </w:p>
        </w:tc>
      </w:tr>
      <w:tr w:rsidR="00495ACE" w:rsidRPr="00D617E2" w14:paraId="32A269A1" w14:textId="77777777" w:rsidTr="00F4485C">
        <w:trPr>
          <w:trHeight w:val="428"/>
        </w:trPr>
        <w:tc>
          <w:tcPr>
            <w:tcW w:w="4957" w:type="dxa"/>
            <w:shd w:val="clear" w:color="auto" w:fill="FFFFFF"/>
            <w:vAlign w:val="center"/>
          </w:tcPr>
          <w:p w14:paraId="3A3F3F13" w14:textId="77777777" w:rsidR="00D428D4" w:rsidRPr="00D617E2" w:rsidRDefault="00D428D4" w:rsidP="00F4485C">
            <w:pPr>
              <w:jc w:val="both"/>
              <w:rPr>
                <w:rFonts w:ascii="Calibri" w:eastAsia="Arial" w:hAnsi="Calibri" w:cs="Calibri"/>
                <w:sz w:val="22"/>
              </w:rPr>
            </w:pPr>
            <w:hyperlink r:id="rId43" w:history="1">
              <w:r w:rsidRPr="00D617E2">
                <w:rPr>
                  <w:rStyle w:val="Hyperlink"/>
                  <w:rFonts w:ascii="Calibri" w:eastAsia="Arial" w:hAnsi="Calibri"/>
                  <w:sz w:val="22"/>
                  <w:lang w:eastAsia="en-US"/>
                </w:rPr>
                <w:t>Internet Watch Foundation</w:t>
              </w:r>
            </w:hyperlink>
            <w:r w:rsidRPr="00D617E2">
              <w:rPr>
                <w:rFonts w:ascii="Calibri" w:eastAsia="Arial" w:hAnsi="Calibri" w:cs="Calibri"/>
                <w:color w:val="000000"/>
                <w:sz w:val="22"/>
              </w:rPr>
              <w:t xml:space="preserve"> (IWF)</w:t>
            </w:r>
          </w:p>
        </w:tc>
        <w:tc>
          <w:tcPr>
            <w:tcW w:w="4059" w:type="dxa"/>
            <w:shd w:val="clear" w:color="auto" w:fill="FFFFFF"/>
            <w:vAlign w:val="center"/>
          </w:tcPr>
          <w:p w14:paraId="276396F1" w14:textId="77777777" w:rsidR="00D428D4" w:rsidRPr="00D617E2" w:rsidRDefault="00D428D4" w:rsidP="00F4485C">
            <w:pPr>
              <w:jc w:val="both"/>
              <w:rPr>
                <w:rFonts w:ascii="Calibri" w:eastAsia="Arial" w:hAnsi="Calibri" w:cs="Calibri"/>
                <w:sz w:val="22"/>
              </w:rPr>
            </w:pPr>
            <w:r w:rsidRPr="00D617E2">
              <w:rPr>
                <w:rFonts w:ascii="Calibri" w:eastAsia="Arial" w:hAnsi="Calibri" w:cs="Calibri"/>
                <w:sz w:val="22"/>
              </w:rPr>
              <w:t>01223 20 30 30</w:t>
            </w:r>
          </w:p>
        </w:tc>
      </w:tr>
      <w:tr w:rsidR="00495ACE" w:rsidRPr="00D617E2" w14:paraId="2AAE76B8" w14:textId="77777777" w:rsidTr="00F4485C">
        <w:trPr>
          <w:trHeight w:val="428"/>
        </w:trPr>
        <w:tc>
          <w:tcPr>
            <w:tcW w:w="4957" w:type="dxa"/>
            <w:shd w:val="clear" w:color="auto" w:fill="FFFFFF"/>
            <w:vAlign w:val="center"/>
          </w:tcPr>
          <w:p w14:paraId="1BBB034F" w14:textId="77777777" w:rsidR="00D428D4" w:rsidRPr="00D617E2" w:rsidRDefault="00D428D4" w:rsidP="00F4485C">
            <w:pPr>
              <w:jc w:val="both"/>
              <w:rPr>
                <w:rFonts w:ascii="Calibri" w:eastAsia="Arial" w:hAnsi="Calibri" w:cs="Calibri"/>
                <w:sz w:val="22"/>
              </w:rPr>
            </w:pPr>
            <w:hyperlink r:id="rId44" w:history="1">
              <w:r w:rsidRPr="00D617E2">
                <w:rPr>
                  <w:rStyle w:val="Hyperlink"/>
                  <w:rFonts w:ascii="Calibri" w:eastAsia="Calibri" w:hAnsi="Calibri"/>
                  <w:sz w:val="22"/>
                  <w:szCs w:val="22"/>
                  <w:lang w:eastAsia="en-US"/>
                </w:rPr>
                <w:t>Information Commissioners Office</w:t>
              </w:r>
            </w:hyperlink>
            <w:r w:rsidRPr="00D617E2">
              <w:rPr>
                <w:rFonts w:ascii="Calibri" w:eastAsia="Calibri" w:hAnsi="Calibri" w:cs="Calibri"/>
                <w:iCs/>
                <w:sz w:val="22"/>
                <w:lang w:eastAsia="en-US"/>
              </w:rPr>
              <w:t xml:space="preserve"> (ICO)</w:t>
            </w:r>
            <w:r w:rsidRPr="00D617E2">
              <w:rPr>
                <w:rFonts w:ascii="Calibri" w:eastAsia="Calibri" w:hAnsi="Calibri"/>
                <w:sz w:val="22"/>
                <w:lang w:eastAsia="en-US"/>
              </w:rPr>
              <w:t xml:space="preserve"> </w:t>
            </w:r>
          </w:p>
        </w:tc>
        <w:tc>
          <w:tcPr>
            <w:tcW w:w="4059" w:type="dxa"/>
            <w:shd w:val="clear" w:color="auto" w:fill="FFFFFF"/>
            <w:vAlign w:val="center"/>
          </w:tcPr>
          <w:p w14:paraId="707A9B8D" w14:textId="77777777" w:rsidR="00D428D4" w:rsidRPr="00D617E2" w:rsidRDefault="00D428D4" w:rsidP="00F4485C">
            <w:pPr>
              <w:jc w:val="both"/>
              <w:rPr>
                <w:rFonts w:ascii="Calibri" w:eastAsia="Arial" w:hAnsi="Calibri" w:cs="Calibri"/>
                <w:sz w:val="22"/>
              </w:rPr>
            </w:pPr>
            <w:r w:rsidRPr="00D617E2">
              <w:rPr>
                <w:rFonts w:ascii="Calibri" w:eastAsia="Calibri" w:hAnsi="Calibri" w:cs="Calibri"/>
                <w:color w:val="000000"/>
                <w:sz w:val="22"/>
                <w:lang w:eastAsia="en-US"/>
              </w:rPr>
              <w:t>0303 123 1113</w:t>
            </w:r>
          </w:p>
        </w:tc>
      </w:tr>
    </w:tbl>
    <w:p w14:paraId="5B58E39A" w14:textId="77777777" w:rsidR="00E10981" w:rsidRPr="00D617E2" w:rsidRDefault="00E10981">
      <w:bookmarkStart w:id="63" w:name="_Toc468795832"/>
      <w:bookmarkStart w:id="64" w:name="_Toc511830014"/>
      <w:bookmarkStart w:id="65" w:name="_Hlk129940156"/>
      <w:bookmarkStart w:id="66" w:name="_Toc372294171"/>
      <w:bookmarkEnd w:id="62"/>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092728" w:rsidRPr="00D617E2" w14:paraId="1AA2FBE7" w14:textId="77777777" w:rsidTr="004C508C">
        <w:trPr>
          <w:jc w:val="center"/>
        </w:trPr>
        <w:tc>
          <w:tcPr>
            <w:tcW w:w="2943" w:type="dxa"/>
            <w:tcBorders>
              <w:top w:val="single" w:sz="4" w:space="0" w:color="000000"/>
            </w:tcBorders>
            <w:vAlign w:val="center"/>
          </w:tcPr>
          <w:p w14:paraId="3067B3A4" w14:textId="77777777" w:rsidR="00092728" w:rsidRPr="00D617E2" w:rsidRDefault="00092728" w:rsidP="00586810">
            <w:pPr>
              <w:jc w:val="both"/>
              <w:rPr>
                <w:rFonts w:ascii="Calibri" w:eastAsia="Arial" w:hAnsi="Calibri" w:cs="Calibri"/>
                <w:b/>
                <w:sz w:val="20"/>
                <w:szCs w:val="20"/>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10072003" w14:textId="77777777" w:rsidR="00092728" w:rsidRPr="00D617E2" w:rsidRDefault="00092728" w:rsidP="00586810">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7C63C5AA" w14:textId="77777777" w:rsidR="00092728" w:rsidRPr="00D617E2" w:rsidRDefault="00092728" w:rsidP="00586810">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092728" w:rsidRPr="00D617E2" w14:paraId="34EE8283" w14:textId="77777777" w:rsidTr="004C508C">
        <w:trPr>
          <w:jc w:val="center"/>
        </w:trPr>
        <w:tc>
          <w:tcPr>
            <w:tcW w:w="2943" w:type="dxa"/>
            <w:vAlign w:val="center"/>
          </w:tcPr>
          <w:p w14:paraId="79A68B2E" w14:textId="75BDF886" w:rsidR="00092728" w:rsidRPr="00D617E2" w:rsidRDefault="005D2911" w:rsidP="00586810">
            <w:pPr>
              <w:jc w:val="both"/>
              <w:rPr>
                <w:rFonts w:ascii="Calibri" w:eastAsia="Calibri" w:hAnsi="Calibri" w:cs="Calibri"/>
                <w:sz w:val="22"/>
                <w:szCs w:val="22"/>
              </w:rPr>
            </w:pPr>
            <w:r>
              <w:rPr>
                <w:rFonts w:ascii="Calibri" w:eastAsia="Arial" w:hAnsi="Calibri" w:cs="Calibri"/>
                <w:i/>
                <w:sz w:val="20"/>
                <w:szCs w:val="20"/>
              </w:rPr>
              <w:t>01/08/2027</w:t>
            </w:r>
          </w:p>
        </w:tc>
        <w:tc>
          <w:tcPr>
            <w:tcW w:w="3408" w:type="dxa"/>
          </w:tcPr>
          <w:p w14:paraId="053661BF" w14:textId="614868A2" w:rsidR="00092728" w:rsidRPr="005D2911" w:rsidRDefault="005D2911" w:rsidP="00586810">
            <w:pPr>
              <w:jc w:val="both"/>
              <w:rPr>
                <w:rFonts w:ascii="Cochocib Script Latin Pro" w:eastAsia="Calibri" w:hAnsi="Cochocib Script Latin Pro" w:cs="Calibri"/>
                <w:sz w:val="22"/>
                <w:szCs w:val="22"/>
              </w:rPr>
            </w:pPr>
            <w:r>
              <w:rPr>
                <w:rFonts w:ascii="Cochocib Script Latin Pro" w:eastAsia="Calibri" w:hAnsi="Cochocib Script Latin Pro" w:cs="Calibri"/>
                <w:sz w:val="22"/>
                <w:szCs w:val="22"/>
              </w:rPr>
              <w:t>S P Jarman</w:t>
            </w:r>
          </w:p>
        </w:tc>
        <w:tc>
          <w:tcPr>
            <w:tcW w:w="2754" w:type="dxa"/>
          </w:tcPr>
          <w:p w14:paraId="12507D95" w14:textId="77777777" w:rsidR="00092728" w:rsidRPr="00D617E2" w:rsidRDefault="00092728" w:rsidP="00586810">
            <w:pPr>
              <w:jc w:val="both"/>
              <w:rPr>
                <w:rFonts w:ascii="Calibri" w:eastAsia="Calibri" w:hAnsi="Calibri" w:cs="Calibri"/>
                <w:sz w:val="22"/>
                <w:szCs w:val="22"/>
              </w:rPr>
            </w:pPr>
            <w:r w:rsidRPr="00D617E2">
              <w:rPr>
                <w:rFonts w:ascii="Calibri" w:eastAsia="Arial" w:hAnsi="Calibri" w:cs="Calibri"/>
                <w:i/>
                <w:sz w:val="20"/>
                <w:szCs w:val="20"/>
              </w:rPr>
              <w:t>[Insert date]</w:t>
            </w:r>
          </w:p>
        </w:tc>
      </w:tr>
      <w:bookmarkEnd w:id="63"/>
      <w:bookmarkEnd w:id="64"/>
      <w:bookmarkEnd w:id="65"/>
    </w:tbl>
    <w:p w14:paraId="01B8E4B3" w14:textId="77777777" w:rsidR="00E73B0A" w:rsidRPr="00D617E2" w:rsidRDefault="00E73B0A" w:rsidP="004C508C">
      <w:pPr>
        <w:pStyle w:val="H12"/>
        <w:jc w:val="both"/>
        <w:outlineLvl w:val="9"/>
        <w:rPr>
          <w:rFonts w:ascii="Calibri" w:hAnsi="Calibri" w:cs="Calibri"/>
        </w:rPr>
      </w:pPr>
    </w:p>
    <w:p w14:paraId="1A1C6A32" w14:textId="10301C41" w:rsidR="00275A00" w:rsidRPr="00D617E2" w:rsidRDefault="00275A00" w:rsidP="00275A00">
      <w:pPr>
        <w:pStyle w:val="H1"/>
        <w:rPr>
          <w:rFonts w:ascii="Calibri" w:hAnsi="Calibri"/>
        </w:rPr>
      </w:pPr>
      <w:bookmarkStart w:id="67" w:name="_Toc15917038"/>
      <w:bookmarkStart w:id="68" w:name="_Toc235785800"/>
      <w:bookmarkStart w:id="69" w:name="_Hlk106808558"/>
      <w:r w:rsidRPr="00D617E2">
        <w:rPr>
          <w:rFonts w:ascii="Calibri" w:hAnsi="Calibri"/>
        </w:rPr>
        <w:lastRenderedPageBreak/>
        <w:t xml:space="preserve">Absence Management Procedure </w:t>
      </w:r>
      <w:r w:rsidR="005D2911">
        <w:rPr>
          <w:rFonts w:ascii="Calibri" w:hAnsi="Calibri"/>
        </w:rPr>
        <w:t xml:space="preserve"> </w:t>
      </w:r>
      <w:bookmarkEnd w:id="67"/>
      <w:bookmarkEnd w:id="68"/>
    </w:p>
    <w:p w14:paraId="4F22B104" w14:textId="77777777" w:rsidR="00275A00" w:rsidRPr="00D617E2" w:rsidRDefault="00275A00" w:rsidP="00275A00">
      <w:pPr>
        <w:jc w:val="both"/>
        <w:rPr>
          <w:rFonts w:ascii="Calibri" w:hAnsi="Calibri" w:cs="Calibri"/>
          <w:i/>
          <w:iCs/>
        </w:rPr>
      </w:pPr>
    </w:p>
    <w:p w14:paraId="00EDD0C8" w14:textId="77777777" w:rsidR="00275A00" w:rsidRPr="00D617E2" w:rsidRDefault="00275A00" w:rsidP="00275A00">
      <w:pPr>
        <w:jc w:val="both"/>
        <w:rPr>
          <w:rFonts w:ascii="Calibri" w:hAnsi="Calibri" w:cs="Calibri"/>
          <w:b/>
          <w:i/>
          <w:sz w:val="20"/>
          <w:szCs w:val="20"/>
        </w:rPr>
      </w:pPr>
      <w:r w:rsidRPr="00D617E2">
        <w:rPr>
          <w:rFonts w:ascii="Calibri" w:hAnsi="Calibri" w:cs="Calibri"/>
          <w:b/>
          <w:i/>
          <w:sz w:val="20"/>
          <w:szCs w:val="20"/>
        </w:rPr>
        <w:t>*Delete as appropriate</w:t>
      </w:r>
    </w:p>
    <w:p w14:paraId="3E6F3277" w14:textId="77777777" w:rsidR="00275A00" w:rsidRPr="00D617E2" w:rsidRDefault="00275A00" w:rsidP="00275A00">
      <w:pPr>
        <w:jc w:val="both"/>
        <w:rPr>
          <w:rFonts w:ascii="Calibri" w:hAnsi="Calibri" w:cs="Calibri"/>
          <w:b/>
          <w:i/>
          <w:sz w:val="20"/>
          <w:szCs w:val="20"/>
        </w:rPr>
      </w:pPr>
    </w:p>
    <w:p w14:paraId="4AEFE6B5" w14:textId="0079222E" w:rsidR="00275A00" w:rsidRPr="00D617E2" w:rsidRDefault="00275A00" w:rsidP="00275A00">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Mindz </w:t>
      </w:r>
      <w:r w:rsidRPr="00D617E2">
        <w:rPr>
          <w:rFonts w:ascii="Calibri" w:hAnsi="Calibri" w:cs="Calibri"/>
        </w:rPr>
        <w:t>we encourage all our employees to maximise their attendance at work while recognising that employees will, from time to time, be unable to come to work due to sickness, illness, injury or infections. By implementing this policy, we aim to strike a reasonable balance between the pursuit of our business needs and the genuine needs of employees to take occasional periods of time off work because of sickness. This procedure establishes a framework to support individuals and the organisation in times of sickness absence. It ensures that appropriate and consistent advice is provided and that assistance and support is offered to employees and, where necessary, action is taken.</w:t>
      </w:r>
    </w:p>
    <w:p w14:paraId="70728D23" w14:textId="77777777" w:rsidR="00275A00" w:rsidRPr="00D617E2" w:rsidRDefault="00275A00" w:rsidP="00275A00">
      <w:pPr>
        <w:jc w:val="both"/>
        <w:rPr>
          <w:rFonts w:ascii="Calibri" w:hAnsi="Calibri" w:cs="Calibri"/>
        </w:rPr>
      </w:pPr>
    </w:p>
    <w:p w14:paraId="759D5A51" w14:textId="77777777" w:rsidR="00275A00" w:rsidRPr="00D617E2" w:rsidRDefault="00275A00" w:rsidP="00275A00">
      <w:pPr>
        <w:pStyle w:val="H2"/>
        <w:jc w:val="both"/>
        <w:rPr>
          <w:rFonts w:ascii="Calibri" w:hAnsi="Calibri" w:cs="Calibri"/>
        </w:rPr>
      </w:pPr>
      <w:r w:rsidRPr="00D617E2">
        <w:rPr>
          <w:rFonts w:ascii="Calibri" w:hAnsi="Calibri" w:cs="Calibri"/>
        </w:rPr>
        <w:t>Principles</w:t>
      </w:r>
    </w:p>
    <w:p w14:paraId="309ED721" w14:textId="77777777" w:rsidR="00275A00" w:rsidRPr="00D617E2" w:rsidRDefault="00275A00" w:rsidP="00275A00">
      <w:pPr>
        <w:jc w:val="both"/>
        <w:rPr>
          <w:rFonts w:ascii="Calibri" w:hAnsi="Calibri" w:cs="Calibri"/>
        </w:rPr>
      </w:pPr>
      <w:r w:rsidRPr="00D617E2">
        <w:rPr>
          <w:rFonts w:ascii="Calibri" w:hAnsi="Calibri" w:cs="Calibri"/>
        </w:rPr>
        <w:t xml:space="preserve">We promote good health and aim to provide a healthy working environment demonstrating commitment to health, safety and the welfare of all staff in order to maximise attendance. Management is responsible for regularly monitoring and taking appropriate action in connection with sickness and other unplanned absence. </w:t>
      </w:r>
    </w:p>
    <w:p w14:paraId="58AFD0A6" w14:textId="77777777" w:rsidR="00275A00" w:rsidRPr="00D617E2" w:rsidRDefault="00275A00" w:rsidP="00275A00">
      <w:pPr>
        <w:jc w:val="both"/>
        <w:rPr>
          <w:rFonts w:ascii="Calibri" w:hAnsi="Calibri" w:cs="Calibri"/>
        </w:rPr>
      </w:pPr>
    </w:p>
    <w:p w14:paraId="6BE44AF7" w14:textId="77777777" w:rsidR="00275A00" w:rsidRPr="00D617E2" w:rsidRDefault="00275A00" w:rsidP="00275A00">
      <w:pPr>
        <w:pStyle w:val="H2"/>
        <w:jc w:val="both"/>
        <w:rPr>
          <w:rFonts w:ascii="Calibri" w:hAnsi="Calibri" w:cs="Calibri"/>
        </w:rPr>
      </w:pPr>
      <w:r w:rsidRPr="00D617E2">
        <w:rPr>
          <w:rFonts w:ascii="Calibri" w:hAnsi="Calibri" w:cs="Calibri"/>
        </w:rPr>
        <w:t>Exclusion periods for contagious illnesses</w:t>
      </w:r>
    </w:p>
    <w:p w14:paraId="301CDDB1" w14:textId="77777777" w:rsidR="00275A00" w:rsidRPr="00D617E2" w:rsidRDefault="00275A00" w:rsidP="00275A00">
      <w:pPr>
        <w:jc w:val="both"/>
        <w:rPr>
          <w:rFonts w:ascii="Calibri" w:hAnsi="Calibri" w:cs="Calibri"/>
        </w:rPr>
      </w:pPr>
      <w:r w:rsidRPr="00D617E2">
        <w:rPr>
          <w:rFonts w:ascii="Calibri" w:hAnsi="Calibri" w:cs="Calibri"/>
        </w:rPr>
        <w:t xml:space="preserve">Working with children means that you are more likely to come into contact with illnesses, which can be highly contagious. We take the health of children and staff very seriously; therefore, if you have any infectious or contagious illness you must adhere to the same exclusion periods as children. This will ensure that you are able to recover appropriately and that this infection or illness is not passed on to other staff, children or parents. The manager will advise you of any exclusion times required (see the Sickness and illness and Infection control policy examples). </w:t>
      </w:r>
    </w:p>
    <w:p w14:paraId="5E71A1CC" w14:textId="77777777" w:rsidR="00275A00" w:rsidRPr="00D617E2" w:rsidRDefault="00275A00" w:rsidP="00275A00">
      <w:pPr>
        <w:jc w:val="both"/>
        <w:rPr>
          <w:rFonts w:ascii="Calibri" w:hAnsi="Calibri" w:cs="Calibri"/>
        </w:rPr>
      </w:pPr>
    </w:p>
    <w:p w14:paraId="4858E86C" w14:textId="77777777" w:rsidR="00275A00" w:rsidRPr="00D617E2" w:rsidRDefault="00275A00" w:rsidP="00275A00">
      <w:pPr>
        <w:pStyle w:val="H2"/>
        <w:jc w:val="both"/>
        <w:rPr>
          <w:rFonts w:ascii="Calibri" w:hAnsi="Calibri" w:cs="Calibri"/>
        </w:rPr>
      </w:pPr>
      <w:r w:rsidRPr="00D617E2">
        <w:rPr>
          <w:rFonts w:ascii="Calibri" w:hAnsi="Calibri" w:cs="Calibri"/>
        </w:rPr>
        <w:t>Sickness absence reporting procedure</w:t>
      </w:r>
    </w:p>
    <w:p w14:paraId="15D964DB" w14:textId="77777777" w:rsidR="00275A00" w:rsidRPr="00D617E2" w:rsidRDefault="00275A00" w:rsidP="00275A00">
      <w:pPr>
        <w:jc w:val="both"/>
        <w:rPr>
          <w:rFonts w:ascii="Calibri" w:hAnsi="Calibri" w:cs="Calibri"/>
        </w:rPr>
      </w:pPr>
      <w:r w:rsidRPr="00D617E2">
        <w:rPr>
          <w:rFonts w:ascii="Calibri" w:hAnsi="Calibri" w:cs="Calibri"/>
        </w:rPr>
        <w:t>Reporting sickness absence should be done using the following guidelines. Failure to follow these guidelines could delay any sick pay due to you and could possibly result in disciplinary action.</w:t>
      </w:r>
    </w:p>
    <w:p w14:paraId="4FFEF56E" w14:textId="77777777" w:rsidR="00275A00" w:rsidRPr="00D617E2" w:rsidRDefault="00275A00" w:rsidP="00275A00">
      <w:pPr>
        <w:jc w:val="both"/>
        <w:rPr>
          <w:rFonts w:ascii="Calibri" w:hAnsi="Calibri" w:cs="Calibri"/>
        </w:rPr>
      </w:pPr>
    </w:p>
    <w:p w14:paraId="031A6EEE" w14:textId="77777777" w:rsidR="00275A00" w:rsidRPr="00D617E2" w:rsidRDefault="00275A00" w:rsidP="00275A00">
      <w:pPr>
        <w:numPr>
          <w:ilvl w:val="0"/>
          <w:numId w:val="72"/>
        </w:numPr>
        <w:jc w:val="both"/>
        <w:rPr>
          <w:rFonts w:ascii="Calibri" w:hAnsi="Calibri" w:cs="Calibri"/>
        </w:rPr>
      </w:pPr>
      <w:r w:rsidRPr="00D617E2">
        <w:rPr>
          <w:rFonts w:ascii="Calibri" w:hAnsi="Calibri" w:cs="Calibri"/>
        </w:rPr>
        <w:t>On your first day of absence, you must:</w:t>
      </w:r>
    </w:p>
    <w:p w14:paraId="281E5E81" w14:textId="6E458D88" w:rsidR="00275A00" w:rsidRPr="00D617E2" w:rsidRDefault="00275A00" w:rsidP="00275A00">
      <w:pPr>
        <w:numPr>
          <w:ilvl w:val="0"/>
          <w:numId w:val="73"/>
        </w:numPr>
        <w:jc w:val="both"/>
        <w:rPr>
          <w:rFonts w:ascii="Calibri" w:hAnsi="Calibri" w:cs="Calibri"/>
        </w:rPr>
      </w:pPr>
      <w:r w:rsidRPr="00D617E2">
        <w:rPr>
          <w:rFonts w:ascii="Calibri" w:hAnsi="Calibri" w:cs="Calibri"/>
        </w:rPr>
        <w:t>Telephone the nursery yourself and speak to the manager (on duty)</w:t>
      </w:r>
      <w:r w:rsidR="005D2911">
        <w:rPr>
          <w:rFonts w:ascii="Calibri" w:hAnsi="Calibri" w:cs="Calibri"/>
        </w:rPr>
        <w:t xml:space="preserve"> before 6:30am</w:t>
      </w:r>
    </w:p>
    <w:p w14:paraId="301C3DA1" w14:textId="77777777" w:rsidR="00275A00" w:rsidRPr="00D617E2" w:rsidRDefault="00275A00" w:rsidP="00275A00">
      <w:pPr>
        <w:numPr>
          <w:ilvl w:val="0"/>
          <w:numId w:val="73"/>
        </w:numPr>
        <w:jc w:val="both"/>
        <w:rPr>
          <w:rFonts w:ascii="Calibri" w:hAnsi="Calibri" w:cs="Calibri"/>
        </w:rPr>
      </w:pPr>
      <w:r w:rsidRPr="00D617E2">
        <w:rPr>
          <w:rFonts w:ascii="Calibri" w:hAnsi="Calibri" w:cs="Calibri"/>
        </w:rPr>
        <w:t>Give brief details of your illness and your expected length of absence.</w:t>
      </w:r>
    </w:p>
    <w:p w14:paraId="46750DE6" w14:textId="77777777" w:rsidR="00275A00" w:rsidRPr="00D617E2" w:rsidRDefault="00275A00" w:rsidP="00275A00">
      <w:pPr>
        <w:ind w:left="1440"/>
        <w:jc w:val="both"/>
        <w:rPr>
          <w:rFonts w:ascii="Calibri" w:hAnsi="Calibri" w:cs="Calibri"/>
        </w:rPr>
      </w:pPr>
    </w:p>
    <w:p w14:paraId="13A3042D" w14:textId="77777777" w:rsidR="00275A00" w:rsidRPr="00D617E2" w:rsidRDefault="00275A00" w:rsidP="00275A00">
      <w:pPr>
        <w:jc w:val="both"/>
        <w:rPr>
          <w:rFonts w:ascii="Calibri" w:hAnsi="Calibri" w:cs="Calibri"/>
        </w:rPr>
      </w:pPr>
      <w:r w:rsidRPr="00D617E2">
        <w:rPr>
          <w:rFonts w:ascii="Calibri" w:hAnsi="Calibri" w:cs="Calibri"/>
        </w:rPr>
        <w:t xml:space="preserve">Text messages and emails are not an acceptable form of communication for this purpose. Contact someone within one hour of your normal start time. If you are due to start at *7:30/*8:00am then please attempt to contact the manager at </w:t>
      </w:r>
      <w:bookmarkStart w:id="70" w:name="_Hlk127144090"/>
      <w:r w:rsidRPr="00D617E2">
        <w:rPr>
          <w:rFonts w:ascii="Calibri" w:hAnsi="Calibri" w:cs="Calibri"/>
        </w:rPr>
        <w:t xml:space="preserve">least an hour </w:t>
      </w:r>
      <w:bookmarkEnd w:id="70"/>
      <w:r w:rsidRPr="00D617E2">
        <w:rPr>
          <w:rFonts w:ascii="Calibri" w:hAnsi="Calibri" w:cs="Calibri"/>
        </w:rPr>
        <w:t xml:space="preserve">before your shift is due to start. </w:t>
      </w:r>
    </w:p>
    <w:p w14:paraId="6FE40118" w14:textId="77777777" w:rsidR="00275A00" w:rsidRPr="00D617E2" w:rsidRDefault="00275A00" w:rsidP="00275A00">
      <w:pPr>
        <w:jc w:val="both"/>
        <w:rPr>
          <w:rFonts w:ascii="Calibri" w:hAnsi="Calibri" w:cs="Calibri"/>
        </w:rPr>
      </w:pPr>
    </w:p>
    <w:p w14:paraId="190AF241" w14:textId="77777777" w:rsidR="00275A00" w:rsidRPr="00D617E2" w:rsidRDefault="00275A00" w:rsidP="00275A00">
      <w:pPr>
        <w:jc w:val="both"/>
        <w:rPr>
          <w:rFonts w:ascii="Calibri" w:hAnsi="Calibri" w:cs="Calibri"/>
        </w:rPr>
      </w:pPr>
      <w:r w:rsidRPr="00D617E2">
        <w:rPr>
          <w:rFonts w:ascii="Calibri" w:hAnsi="Calibri" w:cs="Calibri"/>
        </w:rPr>
        <w:t>You should contact the nursery every day that you are absent in the first week of absence.</w:t>
      </w:r>
    </w:p>
    <w:p w14:paraId="53FC56E4" w14:textId="77777777" w:rsidR="00275A00" w:rsidRPr="00D617E2" w:rsidRDefault="00275A00" w:rsidP="00275A00">
      <w:pPr>
        <w:jc w:val="both"/>
        <w:rPr>
          <w:rFonts w:ascii="Calibri" w:hAnsi="Calibri" w:cs="Calibri"/>
        </w:rPr>
      </w:pPr>
    </w:p>
    <w:p w14:paraId="129E5A46" w14:textId="77777777" w:rsidR="00275A00" w:rsidRPr="00D617E2" w:rsidRDefault="00275A00" w:rsidP="00275A00">
      <w:pPr>
        <w:numPr>
          <w:ilvl w:val="0"/>
          <w:numId w:val="72"/>
        </w:numPr>
        <w:jc w:val="both"/>
        <w:rPr>
          <w:rFonts w:ascii="Calibri" w:hAnsi="Calibri" w:cs="Calibri"/>
        </w:rPr>
      </w:pPr>
      <w:r w:rsidRPr="00D617E2">
        <w:rPr>
          <w:rFonts w:ascii="Calibri" w:hAnsi="Calibri" w:cs="Calibri"/>
        </w:rPr>
        <w:lastRenderedPageBreak/>
        <w:t xml:space="preserve">On returning to work you must complete a copy of the ‘Employee’s statement of sickness self-certification form’. This should be signed by nursery management </w:t>
      </w:r>
    </w:p>
    <w:p w14:paraId="5FF9E30E" w14:textId="77777777" w:rsidR="00275A00" w:rsidRPr="00D617E2" w:rsidRDefault="00275A00" w:rsidP="00275A00">
      <w:pPr>
        <w:numPr>
          <w:ilvl w:val="0"/>
          <w:numId w:val="72"/>
        </w:numPr>
        <w:jc w:val="both"/>
        <w:rPr>
          <w:rFonts w:ascii="Calibri" w:hAnsi="Calibri" w:cs="Calibri"/>
        </w:rPr>
      </w:pPr>
      <w:r w:rsidRPr="00D617E2">
        <w:rPr>
          <w:rFonts w:ascii="Calibri" w:hAnsi="Calibri" w:cs="Calibri"/>
        </w:rPr>
        <w:t xml:space="preserve">For absences of more than seven consecutive days, including the weekend and non-working days, you must provide a ‘fit note’ completed by a qualified medical practitioner for the period of absence. </w:t>
      </w:r>
    </w:p>
    <w:p w14:paraId="10886FB3" w14:textId="77777777" w:rsidR="00275A00" w:rsidRPr="00D617E2" w:rsidRDefault="00275A00" w:rsidP="00275A00">
      <w:pPr>
        <w:jc w:val="both"/>
        <w:rPr>
          <w:rFonts w:ascii="Calibri" w:hAnsi="Calibri" w:cs="Calibri"/>
        </w:rPr>
      </w:pPr>
    </w:p>
    <w:p w14:paraId="5D31D0CF" w14:textId="77777777" w:rsidR="00275A00" w:rsidRPr="00D617E2" w:rsidRDefault="00275A00" w:rsidP="00275A00">
      <w:pPr>
        <w:jc w:val="both"/>
        <w:rPr>
          <w:rFonts w:ascii="Calibri" w:hAnsi="Calibri" w:cs="Calibri"/>
        </w:rPr>
      </w:pPr>
      <w:r w:rsidRPr="00D617E2">
        <w:rPr>
          <w:rFonts w:ascii="Calibri" w:hAnsi="Calibri" w:cs="Calibri"/>
        </w:rPr>
        <w:t xml:space="preserve">After returning to work from any sickness absence leave, a ‘return to work’ interview will be undertaken by the employee and line manager. </w:t>
      </w:r>
    </w:p>
    <w:p w14:paraId="5B248A89" w14:textId="77777777" w:rsidR="00275A00" w:rsidRPr="00D617E2" w:rsidRDefault="00275A00" w:rsidP="00275A00">
      <w:pPr>
        <w:jc w:val="both"/>
        <w:rPr>
          <w:rFonts w:ascii="Calibri" w:hAnsi="Calibri" w:cs="Calibri"/>
        </w:rPr>
      </w:pPr>
    </w:p>
    <w:p w14:paraId="23E394D8" w14:textId="77777777" w:rsidR="00275A00" w:rsidRPr="00D617E2" w:rsidRDefault="00275A00" w:rsidP="00275A00">
      <w:pPr>
        <w:jc w:val="both"/>
        <w:rPr>
          <w:rFonts w:ascii="Calibri" w:hAnsi="Calibri" w:cs="Calibri"/>
        </w:rPr>
      </w:pPr>
      <w:r w:rsidRPr="00D617E2">
        <w:rPr>
          <w:rFonts w:ascii="Calibri" w:hAnsi="Calibri" w:cs="Calibri"/>
        </w:rPr>
        <w:t>During the return to work interview the following will be discussed:</w:t>
      </w:r>
    </w:p>
    <w:p w14:paraId="6CD1EB99" w14:textId="77777777" w:rsidR="00275A00" w:rsidRPr="00D617E2" w:rsidRDefault="00275A00" w:rsidP="00275A00">
      <w:pPr>
        <w:numPr>
          <w:ilvl w:val="0"/>
          <w:numId w:val="74"/>
        </w:numPr>
        <w:jc w:val="both"/>
        <w:rPr>
          <w:rFonts w:ascii="Calibri" w:hAnsi="Calibri" w:cs="Calibri"/>
        </w:rPr>
      </w:pPr>
      <w:r w:rsidRPr="00D617E2">
        <w:rPr>
          <w:rFonts w:ascii="Calibri" w:hAnsi="Calibri" w:cs="Calibri"/>
        </w:rPr>
        <w:t>The reason for absence</w:t>
      </w:r>
    </w:p>
    <w:p w14:paraId="4C483136" w14:textId="77777777" w:rsidR="00275A00" w:rsidRPr="00D617E2" w:rsidRDefault="00275A00" w:rsidP="00275A00">
      <w:pPr>
        <w:numPr>
          <w:ilvl w:val="0"/>
          <w:numId w:val="74"/>
        </w:numPr>
        <w:jc w:val="both"/>
        <w:rPr>
          <w:rFonts w:ascii="Calibri" w:hAnsi="Calibri" w:cs="Calibri"/>
        </w:rPr>
      </w:pPr>
      <w:r w:rsidRPr="00D617E2">
        <w:rPr>
          <w:rFonts w:ascii="Calibri" w:hAnsi="Calibri" w:cs="Calibri"/>
        </w:rPr>
        <w:t>Whether any support is required and/or adjustments to the role (on a temporary or more permanent basis) and what they are. These might include regular catch-up meetings, adjusted work patterns, changes of duties</w:t>
      </w:r>
    </w:p>
    <w:p w14:paraId="0894BC5D" w14:textId="77777777" w:rsidR="00275A00" w:rsidRPr="00D617E2" w:rsidRDefault="00275A00" w:rsidP="00275A00">
      <w:pPr>
        <w:numPr>
          <w:ilvl w:val="0"/>
          <w:numId w:val="74"/>
        </w:numPr>
        <w:jc w:val="both"/>
        <w:rPr>
          <w:rFonts w:ascii="Calibri" w:hAnsi="Calibri" w:cs="Calibri"/>
        </w:rPr>
      </w:pPr>
      <w:r w:rsidRPr="00D617E2">
        <w:rPr>
          <w:rFonts w:ascii="Calibri" w:hAnsi="Calibri" w:cs="Calibri"/>
        </w:rPr>
        <w:t>Future requirements and expectations, e.g. improved attendance.</w:t>
      </w:r>
    </w:p>
    <w:p w14:paraId="4D0AE3CC" w14:textId="77777777" w:rsidR="00275A00" w:rsidRPr="00D617E2" w:rsidRDefault="00275A00" w:rsidP="00275A00">
      <w:pPr>
        <w:jc w:val="both"/>
        <w:rPr>
          <w:rFonts w:ascii="Calibri" w:hAnsi="Calibri" w:cs="Calibri"/>
        </w:rPr>
      </w:pPr>
    </w:p>
    <w:p w14:paraId="35D1E2CD" w14:textId="77777777" w:rsidR="00275A00" w:rsidRPr="00D617E2" w:rsidRDefault="00275A00" w:rsidP="00275A00">
      <w:pPr>
        <w:jc w:val="both"/>
        <w:rPr>
          <w:rFonts w:ascii="Calibri" w:hAnsi="Calibri" w:cs="Calibri"/>
        </w:rPr>
      </w:pPr>
      <w:r w:rsidRPr="00D617E2">
        <w:rPr>
          <w:rFonts w:ascii="Calibri" w:hAnsi="Calibri" w:cs="Calibri"/>
        </w:rPr>
        <w:t xml:space="preserve">The return-to-work interview discussion is recorded using a set template (see below) and signed by both the manager and employee. A copy is attached to the employee’s file. </w:t>
      </w:r>
    </w:p>
    <w:p w14:paraId="4FF69635" w14:textId="77777777" w:rsidR="00275A00" w:rsidRPr="00D617E2" w:rsidRDefault="00275A00" w:rsidP="00275A00">
      <w:pPr>
        <w:jc w:val="both"/>
        <w:rPr>
          <w:rFonts w:ascii="Calibri" w:hAnsi="Calibri" w:cs="Calibri"/>
        </w:rPr>
      </w:pPr>
    </w:p>
    <w:p w14:paraId="41ED50E3" w14:textId="77777777" w:rsidR="00275A00" w:rsidRPr="00D617E2" w:rsidRDefault="00275A00" w:rsidP="00275A00">
      <w:pPr>
        <w:jc w:val="both"/>
        <w:rPr>
          <w:rFonts w:ascii="Calibri" w:hAnsi="Calibri" w:cs="Calibri"/>
        </w:rPr>
      </w:pPr>
      <w:r w:rsidRPr="00D617E2">
        <w:rPr>
          <w:rFonts w:ascii="Calibri" w:hAnsi="Calibri" w:cs="Calibri"/>
        </w:rPr>
        <w:t>Where an employee’s attendance record gives cause for concern because of the duration or frequency of absence, this is brought to the attention of the employee through a discussion with the manager.</w:t>
      </w:r>
    </w:p>
    <w:p w14:paraId="4844E1F1" w14:textId="77777777" w:rsidR="00275A00" w:rsidRPr="00D617E2" w:rsidRDefault="00275A00" w:rsidP="00275A00">
      <w:pPr>
        <w:jc w:val="both"/>
        <w:rPr>
          <w:rFonts w:ascii="Calibri" w:hAnsi="Calibri" w:cs="Calibri"/>
        </w:rPr>
      </w:pPr>
    </w:p>
    <w:p w14:paraId="159CAD59" w14:textId="77777777" w:rsidR="00275A00" w:rsidRPr="00D617E2" w:rsidRDefault="00275A00" w:rsidP="00275A00">
      <w:pPr>
        <w:jc w:val="both"/>
        <w:rPr>
          <w:rFonts w:ascii="Calibri" w:hAnsi="Calibri" w:cs="Calibri"/>
        </w:rPr>
      </w:pPr>
      <w:r w:rsidRPr="00D617E2">
        <w:rPr>
          <w:rFonts w:ascii="Calibri" w:hAnsi="Calibri" w:cs="Calibri"/>
        </w:rPr>
        <w:t xml:space="preserve">Throughout any stage of discussions on sickness absence, employees may be accompanied by a work colleague. </w:t>
      </w:r>
    </w:p>
    <w:p w14:paraId="36B2FE28" w14:textId="77777777" w:rsidR="00275A00" w:rsidRPr="00D617E2" w:rsidRDefault="00275A00" w:rsidP="00275A00">
      <w:pPr>
        <w:jc w:val="both"/>
        <w:rPr>
          <w:rFonts w:ascii="Calibri" w:hAnsi="Calibri" w:cs="Calibri"/>
        </w:rPr>
      </w:pPr>
    </w:p>
    <w:p w14:paraId="0BCD21AC" w14:textId="77777777" w:rsidR="00275A00" w:rsidRPr="00D617E2" w:rsidRDefault="00275A00" w:rsidP="00275A00">
      <w:pPr>
        <w:jc w:val="both"/>
        <w:rPr>
          <w:rFonts w:ascii="Calibri" w:hAnsi="Calibri" w:cs="Calibri"/>
        </w:rPr>
      </w:pPr>
      <w:r w:rsidRPr="00D617E2">
        <w:rPr>
          <w:rFonts w:ascii="Calibri" w:hAnsi="Calibri" w:cs="Calibri"/>
        </w:rPr>
        <w:t>The abuse of sick leave and pay regulations may be classified as misconduct and will be dealt with through the Disciplinary procedure.</w:t>
      </w:r>
    </w:p>
    <w:p w14:paraId="57916E7E" w14:textId="77777777" w:rsidR="00275A00" w:rsidRPr="00D617E2" w:rsidRDefault="00275A00" w:rsidP="00275A00">
      <w:pPr>
        <w:jc w:val="both"/>
        <w:rPr>
          <w:rFonts w:ascii="Calibri" w:hAnsi="Calibri" w:cs="Calibri"/>
        </w:rPr>
      </w:pPr>
    </w:p>
    <w:p w14:paraId="0148BBA8" w14:textId="77777777" w:rsidR="00275A00" w:rsidRPr="00D617E2" w:rsidRDefault="00275A00" w:rsidP="00275A00">
      <w:pPr>
        <w:pStyle w:val="H2"/>
        <w:jc w:val="both"/>
        <w:rPr>
          <w:rFonts w:ascii="Calibri" w:hAnsi="Calibri" w:cs="Calibri"/>
        </w:rPr>
      </w:pPr>
      <w:r w:rsidRPr="00D617E2">
        <w:rPr>
          <w:rFonts w:ascii="Calibri" w:hAnsi="Calibri" w:cs="Calibri"/>
        </w:rPr>
        <w:t>Frequent and/or persistent short-term sickness absence</w:t>
      </w:r>
    </w:p>
    <w:p w14:paraId="5E53D460" w14:textId="77777777" w:rsidR="00275A00" w:rsidRPr="00D617E2" w:rsidRDefault="00275A00" w:rsidP="00275A00">
      <w:pPr>
        <w:jc w:val="both"/>
        <w:rPr>
          <w:rFonts w:ascii="Calibri" w:hAnsi="Calibri" w:cs="Calibri"/>
        </w:rPr>
      </w:pPr>
      <w:r w:rsidRPr="00D617E2">
        <w:rPr>
          <w:rFonts w:ascii="Calibri" w:hAnsi="Calibri" w:cs="Calibri"/>
        </w:rPr>
        <w:t>Short-term absence may be short periods of one or two days occurring frequently.</w:t>
      </w:r>
    </w:p>
    <w:p w14:paraId="5107577E" w14:textId="77777777" w:rsidR="00275A00" w:rsidRPr="00D617E2" w:rsidRDefault="00275A00" w:rsidP="00275A00">
      <w:pPr>
        <w:jc w:val="both"/>
        <w:rPr>
          <w:rFonts w:ascii="Calibri" w:hAnsi="Calibri" w:cs="Calibri"/>
        </w:rPr>
      </w:pPr>
    </w:p>
    <w:p w14:paraId="21B4624E" w14:textId="77777777" w:rsidR="00275A00" w:rsidRPr="00D617E2" w:rsidRDefault="00275A00" w:rsidP="00275A00">
      <w:pPr>
        <w:jc w:val="both"/>
        <w:rPr>
          <w:rFonts w:ascii="Calibri" w:hAnsi="Calibri" w:cs="Calibri"/>
        </w:rPr>
      </w:pPr>
      <w:r w:rsidRPr="00D617E2">
        <w:rPr>
          <w:rFonts w:ascii="Calibri" w:hAnsi="Calibri" w:cs="Calibri"/>
        </w:rPr>
        <w:t>Absence of this nature can be identified by one of the following indicators and should be classed as a trigger:</w:t>
      </w:r>
    </w:p>
    <w:p w14:paraId="202C0289" w14:textId="77777777" w:rsidR="00275A00" w:rsidRPr="00D617E2" w:rsidRDefault="00275A00" w:rsidP="00275A00">
      <w:pPr>
        <w:numPr>
          <w:ilvl w:val="0"/>
          <w:numId w:val="75"/>
        </w:numPr>
        <w:jc w:val="both"/>
        <w:rPr>
          <w:rFonts w:ascii="Calibri" w:hAnsi="Calibri" w:cs="Calibri"/>
        </w:rPr>
      </w:pPr>
      <w:r w:rsidRPr="00D617E2">
        <w:rPr>
          <w:rFonts w:ascii="Calibri" w:hAnsi="Calibri" w:cs="Calibri"/>
        </w:rPr>
        <w:t>Four self-certified spells of absence in one calendar year</w:t>
      </w:r>
    </w:p>
    <w:p w14:paraId="5369FE16" w14:textId="77777777" w:rsidR="00275A00" w:rsidRPr="00D617E2" w:rsidRDefault="00275A00" w:rsidP="00275A00">
      <w:pPr>
        <w:numPr>
          <w:ilvl w:val="0"/>
          <w:numId w:val="75"/>
        </w:numPr>
        <w:jc w:val="both"/>
        <w:rPr>
          <w:rFonts w:ascii="Calibri" w:hAnsi="Calibri" w:cs="Calibri"/>
        </w:rPr>
      </w:pPr>
      <w:r w:rsidRPr="00D617E2">
        <w:rPr>
          <w:rFonts w:ascii="Calibri" w:hAnsi="Calibri" w:cs="Calibri"/>
        </w:rPr>
        <w:t>A total of 10 working days or more of self-certified absence in one calendar year</w:t>
      </w:r>
    </w:p>
    <w:p w14:paraId="2445744D" w14:textId="77777777" w:rsidR="00275A00" w:rsidRPr="00D617E2" w:rsidRDefault="00275A00" w:rsidP="00275A00">
      <w:pPr>
        <w:numPr>
          <w:ilvl w:val="0"/>
          <w:numId w:val="75"/>
        </w:numPr>
        <w:jc w:val="both"/>
        <w:rPr>
          <w:rFonts w:ascii="Calibri" w:hAnsi="Calibri" w:cs="Calibri"/>
        </w:rPr>
      </w:pPr>
      <w:r w:rsidRPr="00D617E2">
        <w:rPr>
          <w:rFonts w:ascii="Calibri" w:hAnsi="Calibri" w:cs="Calibri"/>
        </w:rPr>
        <w:t>Patterns of absence over a period, e.g. an individual regularly taking Mondays or Fridays off</w:t>
      </w:r>
    </w:p>
    <w:p w14:paraId="178B6D71" w14:textId="77777777" w:rsidR="00275A00" w:rsidRPr="00D617E2" w:rsidRDefault="00275A00" w:rsidP="00275A00">
      <w:pPr>
        <w:numPr>
          <w:ilvl w:val="0"/>
          <w:numId w:val="75"/>
        </w:numPr>
        <w:jc w:val="both"/>
        <w:rPr>
          <w:rFonts w:ascii="Calibri" w:hAnsi="Calibri" w:cs="Calibri"/>
        </w:rPr>
      </w:pPr>
      <w:r w:rsidRPr="00D617E2">
        <w:rPr>
          <w:rFonts w:ascii="Calibri" w:hAnsi="Calibri" w:cs="Calibri"/>
        </w:rPr>
        <w:t>Where an employee’s attendance record is significantly worse than those of comparable employees, or absence problems have gone on for a considerable length of time.</w:t>
      </w:r>
    </w:p>
    <w:p w14:paraId="5AF235C1" w14:textId="77777777" w:rsidR="00275A00" w:rsidRPr="00D617E2" w:rsidRDefault="00275A00" w:rsidP="00275A00">
      <w:pPr>
        <w:ind w:left="720"/>
        <w:jc w:val="both"/>
        <w:rPr>
          <w:rFonts w:ascii="Calibri" w:hAnsi="Calibri" w:cs="Calibri"/>
        </w:rPr>
      </w:pPr>
    </w:p>
    <w:p w14:paraId="190525AD" w14:textId="77777777" w:rsidR="00275A00" w:rsidRPr="00D617E2" w:rsidRDefault="00275A00" w:rsidP="00275A00">
      <w:pPr>
        <w:pStyle w:val="H2"/>
        <w:jc w:val="both"/>
        <w:rPr>
          <w:rFonts w:ascii="Calibri" w:hAnsi="Calibri" w:cs="Calibri"/>
        </w:rPr>
      </w:pPr>
      <w:r w:rsidRPr="00D617E2">
        <w:rPr>
          <w:rFonts w:ascii="Calibri" w:hAnsi="Calibri" w:cs="Calibri"/>
        </w:rPr>
        <w:t>Long-term sickness absence</w:t>
      </w:r>
    </w:p>
    <w:p w14:paraId="75831B49" w14:textId="77777777" w:rsidR="00275A00" w:rsidRPr="00D617E2" w:rsidRDefault="00275A00" w:rsidP="00275A00">
      <w:pPr>
        <w:jc w:val="both"/>
        <w:rPr>
          <w:rFonts w:ascii="Calibri" w:hAnsi="Calibri" w:cs="Calibri"/>
        </w:rPr>
      </w:pPr>
      <w:r w:rsidRPr="00D617E2">
        <w:rPr>
          <w:rFonts w:ascii="Calibri" w:hAnsi="Calibri" w:cs="Calibri"/>
        </w:rPr>
        <w:t>For the purposes of the policy, long-term sickness absence is defined by the nursery as absences lasting over one month.</w:t>
      </w:r>
    </w:p>
    <w:p w14:paraId="41BABDA0" w14:textId="77777777" w:rsidR="00275A00" w:rsidRPr="00D617E2" w:rsidRDefault="00275A00" w:rsidP="00275A00">
      <w:pPr>
        <w:jc w:val="both"/>
        <w:rPr>
          <w:rFonts w:ascii="Calibri" w:hAnsi="Calibri" w:cs="Calibri"/>
        </w:rPr>
      </w:pPr>
      <w:r w:rsidRPr="00D617E2">
        <w:rPr>
          <w:rFonts w:ascii="Calibri" w:hAnsi="Calibri" w:cs="Calibri"/>
        </w:rPr>
        <w:lastRenderedPageBreak/>
        <w:t>Where absences have lasted over 10 working days or more, the manager will contact the member of staff concerned to obtain an initial assessment of the sickness or injury.</w:t>
      </w:r>
    </w:p>
    <w:p w14:paraId="34097193" w14:textId="77777777" w:rsidR="00275A00" w:rsidRPr="00D617E2" w:rsidRDefault="00275A00" w:rsidP="00275A00">
      <w:pPr>
        <w:jc w:val="both"/>
        <w:rPr>
          <w:rFonts w:ascii="Calibri" w:hAnsi="Calibri" w:cs="Calibri"/>
        </w:rPr>
      </w:pPr>
      <w:r w:rsidRPr="00D617E2">
        <w:rPr>
          <w:rFonts w:ascii="Calibri" w:hAnsi="Calibri" w:cs="Calibri"/>
        </w:rPr>
        <w:t>At this point, and where felt appropriate after further assessment of the sickness or injury, the manager will arrange a face-to-face meeting or telephone conference between themselves and the member of staff. The meeting will include:</w:t>
      </w:r>
    </w:p>
    <w:p w14:paraId="6956F50F" w14:textId="77777777" w:rsidR="00275A00" w:rsidRPr="00D617E2" w:rsidRDefault="00275A00" w:rsidP="00275A00">
      <w:pPr>
        <w:numPr>
          <w:ilvl w:val="0"/>
          <w:numId w:val="76"/>
        </w:numPr>
        <w:jc w:val="both"/>
        <w:rPr>
          <w:rFonts w:ascii="Calibri" w:hAnsi="Calibri" w:cs="Calibri"/>
        </w:rPr>
      </w:pPr>
      <w:r w:rsidRPr="00D617E2">
        <w:rPr>
          <w:rFonts w:ascii="Calibri" w:hAnsi="Calibri" w:cs="Calibri"/>
        </w:rPr>
        <w:t>Confirming the reasons and nature of the absence and its likely duration</w:t>
      </w:r>
    </w:p>
    <w:p w14:paraId="4804266D" w14:textId="77777777" w:rsidR="00275A00" w:rsidRPr="00D617E2" w:rsidRDefault="00275A00" w:rsidP="00275A00">
      <w:pPr>
        <w:numPr>
          <w:ilvl w:val="0"/>
          <w:numId w:val="76"/>
        </w:numPr>
        <w:jc w:val="both"/>
        <w:rPr>
          <w:rFonts w:ascii="Calibri" w:hAnsi="Calibri" w:cs="Calibri"/>
        </w:rPr>
      </w:pPr>
      <w:r w:rsidRPr="00D617E2">
        <w:rPr>
          <w:rFonts w:ascii="Calibri" w:hAnsi="Calibri" w:cs="Calibri"/>
        </w:rPr>
        <w:t>Ensuring that the member of staff is aware of the nursery’s concern regarding their health and necessary absence from work</w:t>
      </w:r>
    </w:p>
    <w:p w14:paraId="6243059A" w14:textId="77777777" w:rsidR="00275A00" w:rsidRPr="00D617E2" w:rsidRDefault="00275A00" w:rsidP="00275A00">
      <w:pPr>
        <w:numPr>
          <w:ilvl w:val="0"/>
          <w:numId w:val="76"/>
        </w:numPr>
        <w:jc w:val="both"/>
        <w:rPr>
          <w:rFonts w:ascii="Calibri" w:hAnsi="Calibri" w:cs="Calibri"/>
        </w:rPr>
      </w:pPr>
      <w:r w:rsidRPr="00D617E2">
        <w:rPr>
          <w:rFonts w:ascii="Calibri" w:hAnsi="Calibri" w:cs="Calibri"/>
        </w:rPr>
        <w:t>Consideration of alternative duties or a shorter working week if this would enable a quicker return to work, subject to medical advice</w:t>
      </w:r>
    </w:p>
    <w:p w14:paraId="403AD543" w14:textId="77777777" w:rsidR="00275A00" w:rsidRPr="00D617E2" w:rsidRDefault="00275A00" w:rsidP="00275A00">
      <w:pPr>
        <w:numPr>
          <w:ilvl w:val="0"/>
          <w:numId w:val="76"/>
        </w:numPr>
        <w:jc w:val="both"/>
        <w:rPr>
          <w:rFonts w:ascii="Calibri" w:hAnsi="Calibri" w:cs="Calibri"/>
        </w:rPr>
      </w:pPr>
      <w:r w:rsidRPr="00D617E2">
        <w:rPr>
          <w:rFonts w:ascii="Calibri" w:hAnsi="Calibri" w:cs="Calibri"/>
        </w:rPr>
        <w:t>Consideration to any personal issues being encountered and discuss possible ways of helping the individual resolve these</w:t>
      </w:r>
    </w:p>
    <w:p w14:paraId="2C144FE5" w14:textId="77777777" w:rsidR="00275A00" w:rsidRPr="00D617E2" w:rsidRDefault="00275A00" w:rsidP="00275A00">
      <w:pPr>
        <w:numPr>
          <w:ilvl w:val="0"/>
          <w:numId w:val="76"/>
        </w:numPr>
        <w:jc w:val="both"/>
        <w:rPr>
          <w:rFonts w:ascii="Calibri" w:hAnsi="Calibri" w:cs="Calibri"/>
        </w:rPr>
      </w:pPr>
      <w:r w:rsidRPr="00D617E2">
        <w:rPr>
          <w:rFonts w:ascii="Calibri" w:hAnsi="Calibri" w:cs="Calibri"/>
        </w:rPr>
        <w:t>Advising the member of staff that in their best interests they may be asked to see a registered medical practitioner or occupational health provider appointed by the nursery to enable a medical report to be prepared</w:t>
      </w:r>
    </w:p>
    <w:p w14:paraId="2249D4E4" w14:textId="77777777" w:rsidR="00275A00" w:rsidRPr="00D617E2" w:rsidRDefault="00275A00" w:rsidP="00275A00">
      <w:pPr>
        <w:numPr>
          <w:ilvl w:val="0"/>
          <w:numId w:val="76"/>
        </w:numPr>
        <w:jc w:val="both"/>
        <w:rPr>
          <w:rFonts w:ascii="Calibri" w:hAnsi="Calibri" w:cs="Calibri"/>
        </w:rPr>
      </w:pPr>
      <w:r w:rsidRPr="00D617E2">
        <w:rPr>
          <w:rFonts w:ascii="Calibri" w:hAnsi="Calibri" w:cs="Calibri"/>
        </w:rPr>
        <w:t>Alternatively, and if appropriate, gain agreement from the member of staff to contact their doctor or specialist in order to establish the likely length of absence and the long-term effect on capability in relation to job performance and attendance at work.</w:t>
      </w:r>
    </w:p>
    <w:p w14:paraId="0578FA5C" w14:textId="77777777" w:rsidR="00275A00" w:rsidRPr="00D617E2" w:rsidRDefault="00275A00" w:rsidP="00275A00">
      <w:pPr>
        <w:jc w:val="both"/>
        <w:rPr>
          <w:rFonts w:ascii="Calibri" w:hAnsi="Calibri" w:cs="Calibri"/>
        </w:rPr>
      </w:pPr>
    </w:p>
    <w:p w14:paraId="0D29527F" w14:textId="77777777" w:rsidR="00275A00" w:rsidRPr="00D617E2" w:rsidRDefault="00275A00" w:rsidP="00275A00">
      <w:pPr>
        <w:jc w:val="both"/>
        <w:rPr>
          <w:rFonts w:ascii="Calibri" w:hAnsi="Calibri" w:cs="Calibri"/>
        </w:rPr>
      </w:pPr>
      <w:r w:rsidRPr="00D617E2">
        <w:rPr>
          <w:rFonts w:ascii="Calibri" w:hAnsi="Calibri" w:cs="Calibri"/>
        </w:rPr>
        <w:t xml:space="preserve">If all other options have been investigated and exhausted and the absence continues or, following return to work, the attendance record does not improve, a subsequent meeting would be arranged. At this point, and with legal advice, the manager may forewarn the member of staff on long term sickness absence that unless there are reasonable grounds to believe there will be an improvement in the foreseeable future, their ill health may put their employment at risk with the possibility of termination by reason of capability or suitability to work with children, taking into account any medical information available. </w:t>
      </w:r>
    </w:p>
    <w:p w14:paraId="054E9906" w14:textId="77777777" w:rsidR="00275A00" w:rsidRPr="00D617E2" w:rsidRDefault="00275A00" w:rsidP="00275A00">
      <w:pPr>
        <w:jc w:val="both"/>
        <w:rPr>
          <w:rFonts w:ascii="Calibri" w:hAnsi="Calibri" w:cs="Calibri"/>
        </w:rPr>
      </w:pPr>
    </w:p>
    <w:p w14:paraId="33512836" w14:textId="77777777" w:rsidR="00275A00" w:rsidRPr="00D617E2" w:rsidRDefault="00275A00" w:rsidP="00275A00">
      <w:pPr>
        <w:jc w:val="both"/>
        <w:rPr>
          <w:rFonts w:ascii="Calibri" w:hAnsi="Calibri" w:cs="Calibri"/>
        </w:rPr>
      </w:pPr>
      <w:r w:rsidRPr="00D617E2">
        <w:rPr>
          <w:rFonts w:ascii="Calibri" w:hAnsi="Calibri" w:cs="Calibri"/>
        </w:rPr>
        <w:t>The position will be reviewed periodically and ultimately it may become necessary from a business perspective to consider termination of employment. In these circumstances, the nursery will:</w:t>
      </w:r>
    </w:p>
    <w:p w14:paraId="4B807FD3" w14:textId="77777777" w:rsidR="00275A00" w:rsidRPr="00D617E2" w:rsidRDefault="00275A00" w:rsidP="00275A00">
      <w:pPr>
        <w:numPr>
          <w:ilvl w:val="0"/>
          <w:numId w:val="77"/>
        </w:numPr>
        <w:jc w:val="both"/>
        <w:rPr>
          <w:rFonts w:ascii="Calibri" w:hAnsi="Calibri" w:cs="Calibri"/>
        </w:rPr>
      </w:pPr>
      <w:r w:rsidRPr="00D617E2">
        <w:rPr>
          <w:rFonts w:ascii="Calibri" w:hAnsi="Calibri" w:cs="Calibri"/>
        </w:rPr>
        <w:t>Review the employee's absence record to assess whether or not it is sufficient to justify dismissal</w:t>
      </w:r>
    </w:p>
    <w:p w14:paraId="1BB4A430" w14:textId="77777777" w:rsidR="00275A00" w:rsidRPr="00D617E2" w:rsidRDefault="00275A00" w:rsidP="00275A00">
      <w:pPr>
        <w:numPr>
          <w:ilvl w:val="0"/>
          <w:numId w:val="77"/>
        </w:numPr>
        <w:jc w:val="both"/>
        <w:rPr>
          <w:rFonts w:ascii="Calibri" w:hAnsi="Calibri" w:cs="Calibri"/>
        </w:rPr>
      </w:pPr>
      <w:r w:rsidRPr="00D617E2">
        <w:rPr>
          <w:rFonts w:ascii="Calibri" w:hAnsi="Calibri" w:cs="Calibri"/>
        </w:rPr>
        <w:t>Consult the employee</w:t>
      </w:r>
    </w:p>
    <w:p w14:paraId="7C0B7371" w14:textId="77777777" w:rsidR="00275A00" w:rsidRPr="00D617E2" w:rsidRDefault="00275A00" w:rsidP="00275A00">
      <w:pPr>
        <w:numPr>
          <w:ilvl w:val="0"/>
          <w:numId w:val="77"/>
        </w:numPr>
        <w:jc w:val="both"/>
        <w:rPr>
          <w:rFonts w:ascii="Calibri" w:hAnsi="Calibri" w:cs="Calibri"/>
        </w:rPr>
      </w:pPr>
      <w:r w:rsidRPr="00D617E2">
        <w:rPr>
          <w:rFonts w:ascii="Calibri" w:hAnsi="Calibri" w:cs="Calibri"/>
        </w:rPr>
        <w:t>Obtain up-to-date medical advice through the employee’s GP and/or occupational health</w:t>
      </w:r>
    </w:p>
    <w:p w14:paraId="5E58A41E" w14:textId="77777777" w:rsidR="00275A00" w:rsidRPr="00D617E2" w:rsidRDefault="00275A00" w:rsidP="00275A00">
      <w:pPr>
        <w:numPr>
          <w:ilvl w:val="0"/>
          <w:numId w:val="77"/>
        </w:numPr>
        <w:jc w:val="both"/>
        <w:rPr>
          <w:rFonts w:ascii="Calibri" w:hAnsi="Calibri" w:cs="Calibri"/>
        </w:rPr>
      </w:pPr>
      <w:r w:rsidRPr="00D617E2">
        <w:rPr>
          <w:rFonts w:ascii="Calibri" w:hAnsi="Calibri" w:cs="Calibri"/>
        </w:rPr>
        <w:t xml:space="preserve">Seek legal advice, where applicable  </w:t>
      </w:r>
    </w:p>
    <w:p w14:paraId="099D0CA9" w14:textId="77777777" w:rsidR="00275A00" w:rsidRPr="00D617E2" w:rsidRDefault="00275A00" w:rsidP="00275A00">
      <w:pPr>
        <w:numPr>
          <w:ilvl w:val="0"/>
          <w:numId w:val="77"/>
        </w:numPr>
        <w:jc w:val="both"/>
        <w:rPr>
          <w:rFonts w:ascii="Calibri" w:hAnsi="Calibri" w:cs="Calibri"/>
        </w:rPr>
      </w:pPr>
      <w:r w:rsidRPr="00D617E2">
        <w:rPr>
          <w:rFonts w:ascii="Calibri" w:hAnsi="Calibri" w:cs="Calibri"/>
        </w:rPr>
        <w:t>Advise the employee in writing as soon as it is established that termination of employment has become a possibility</w:t>
      </w:r>
    </w:p>
    <w:p w14:paraId="68FB693D" w14:textId="77777777" w:rsidR="00275A00" w:rsidRPr="00D617E2" w:rsidRDefault="00275A00" w:rsidP="00275A00">
      <w:pPr>
        <w:numPr>
          <w:ilvl w:val="0"/>
          <w:numId w:val="77"/>
        </w:numPr>
        <w:jc w:val="both"/>
        <w:rPr>
          <w:rFonts w:ascii="Calibri" w:hAnsi="Calibri" w:cs="Calibri"/>
        </w:rPr>
      </w:pPr>
      <w:r w:rsidRPr="00D617E2">
        <w:rPr>
          <w:rFonts w:ascii="Calibri" w:hAnsi="Calibri" w:cs="Calibri"/>
        </w:rPr>
        <w:t>Meet with the employee to discuss the options and consider the employee's views on continuing employment</w:t>
      </w:r>
    </w:p>
    <w:p w14:paraId="10012BB2" w14:textId="77777777" w:rsidR="00275A00" w:rsidRPr="00D617E2" w:rsidRDefault="00275A00" w:rsidP="00275A00">
      <w:pPr>
        <w:numPr>
          <w:ilvl w:val="0"/>
          <w:numId w:val="77"/>
        </w:numPr>
        <w:jc w:val="both"/>
        <w:rPr>
          <w:rFonts w:ascii="Calibri" w:hAnsi="Calibri" w:cs="Calibri"/>
        </w:rPr>
      </w:pPr>
      <w:r w:rsidRPr="00D617E2">
        <w:rPr>
          <w:rFonts w:ascii="Calibri" w:hAnsi="Calibri" w:cs="Calibri"/>
        </w:rPr>
        <w:t>Review if there are any other jobs, alternative duties or other reasonable adjustments that the employee could do prior to taking any decision on whether or not to dismiss</w:t>
      </w:r>
    </w:p>
    <w:p w14:paraId="17F5F9AC" w14:textId="77777777" w:rsidR="00275A00" w:rsidRPr="00D617E2" w:rsidRDefault="00275A00" w:rsidP="00275A00">
      <w:pPr>
        <w:numPr>
          <w:ilvl w:val="0"/>
          <w:numId w:val="77"/>
        </w:numPr>
        <w:jc w:val="both"/>
        <w:rPr>
          <w:rFonts w:ascii="Calibri" w:hAnsi="Calibri" w:cs="Calibri"/>
        </w:rPr>
      </w:pPr>
      <w:r w:rsidRPr="00D617E2">
        <w:rPr>
          <w:rFonts w:ascii="Calibri" w:hAnsi="Calibri" w:cs="Calibri"/>
        </w:rPr>
        <w:t>Allow a right of appeal against any decision to dismiss the employee on grounds of long-term ill health</w:t>
      </w:r>
    </w:p>
    <w:p w14:paraId="52780331" w14:textId="77777777" w:rsidR="00275A00" w:rsidRPr="00D617E2" w:rsidRDefault="00275A00" w:rsidP="00275A00">
      <w:pPr>
        <w:numPr>
          <w:ilvl w:val="0"/>
          <w:numId w:val="77"/>
        </w:numPr>
        <w:jc w:val="both"/>
        <w:rPr>
          <w:rFonts w:ascii="Calibri" w:hAnsi="Calibri" w:cs="Calibri"/>
        </w:rPr>
      </w:pPr>
      <w:r w:rsidRPr="00D617E2">
        <w:rPr>
          <w:rFonts w:ascii="Calibri" w:hAnsi="Calibri" w:cs="Calibri"/>
        </w:rPr>
        <w:t>Arrange a further meeting with the employee to determine any appeal</w:t>
      </w:r>
    </w:p>
    <w:p w14:paraId="611F421F" w14:textId="77777777" w:rsidR="00275A00" w:rsidRPr="00D617E2" w:rsidRDefault="00275A00" w:rsidP="00275A00">
      <w:pPr>
        <w:numPr>
          <w:ilvl w:val="0"/>
          <w:numId w:val="77"/>
        </w:numPr>
        <w:jc w:val="both"/>
        <w:rPr>
          <w:rFonts w:ascii="Calibri" w:hAnsi="Calibri" w:cs="Calibri"/>
        </w:rPr>
      </w:pPr>
      <w:r w:rsidRPr="00D617E2">
        <w:rPr>
          <w:rFonts w:ascii="Calibri" w:hAnsi="Calibri" w:cs="Calibri"/>
        </w:rPr>
        <w:t>Following this meeting, inform the employee of its final decision</w:t>
      </w:r>
    </w:p>
    <w:p w14:paraId="07387881" w14:textId="77777777" w:rsidR="00275A00" w:rsidRPr="00D617E2" w:rsidRDefault="00275A00" w:rsidP="00275A00">
      <w:pPr>
        <w:numPr>
          <w:ilvl w:val="0"/>
          <w:numId w:val="77"/>
        </w:numPr>
        <w:jc w:val="both"/>
        <w:rPr>
          <w:rFonts w:ascii="Calibri" w:hAnsi="Calibri" w:cs="Calibri"/>
        </w:rPr>
      </w:pPr>
      <w:r w:rsidRPr="00D617E2">
        <w:rPr>
          <w:rFonts w:ascii="Calibri" w:hAnsi="Calibri" w:cs="Calibri"/>
        </w:rPr>
        <w:lastRenderedPageBreak/>
        <w:t>Act reasonably towards the employee at all times.</w:t>
      </w:r>
    </w:p>
    <w:p w14:paraId="1C73AD27" w14:textId="77777777" w:rsidR="00275A00" w:rsidRPr="00D617E2" w:rsidRDefault="00275A00" w:rsidP="00275A00">
      <w:pPr>
        <w:jc w:val="both"/>
        <w:rPr>
          <w:rFonts w:ascii="Calibri" w:hAnsi="Calibri" w:cs="Calibri"/>
        </w:rPr>
      </w:pPr>
    </w:p>
    <w:p w14:paraId="1CC6852A" w14:textId="77777777" w:rsidR="00275A00" w:rsidRPr="00D617E2" w:rsidRDefault="00275A00" w:rsidP="00275A00">
      <w:pPr>
        <w:jc w:val="both"/>
        <w:rPr>
          <w:rFonts w:ascii="Calibri" w:hAnsi="Calibri" w:cs="Calibri"/>
        </w:rPr>
      </w:pPr>
      <w:r w:rsidRPr="00D617E2">
        <w:rPr>
          <w:rFonts w:ascii="Calibri" w:hAnsi="Calibri" w:cs="Calibri"/>
        </w:rPr>
        <w:t>Any decision to terminate employment will be taken by the [*owner/*registered person/*committee], making sure the Capability procedure has been exhausted.</w:t>
      </w:r>
    </w:p>
    <w:p w14:paraId="06EF677D" w14:textId="77777777" w:rsidR="00275A00" w:rsidRPr="00D617E2" w:rsidRDefault="00275A00" w:rsidP="00275A00">
      <w:pPr>
        <w:jc w:val="both"/>
        <w:rPr>
          <w:rFonts w:ascii="Calibri" w:hAnsi="Calibri" w:cs="Calibri"/>
        </w:rPr>
      </w:pPr>
    </w:p>
    <w:p w14:paraId="2961E7F9" w14:textId="77777777" w:rsidR="00275A00" w:rsidRPr="00D617E2" w:rsidRDefault="00275A00" w:rsidP="00275A00">
      <w:pPr>
        <w:pStyle w:val="H2"/>
        <w:jc w:val="both"/>
        <w:rPr>
          <w:rFonts w:ascii="Calibri" w:hAnsi="Calibri" w:cs="Calibri"/>
        </w:rPr>
      </w:pPr>
      <w:r w:rsidRPr="00D617E2">
        <w:rPr>
          <w:rFonts w:ascii="Calibri" w:hAnsi="Calibri" w:cs="Calibri"/>
        </w:rPr>
        <w:t>Occupational health</w:t>
      </w:r>
    </w:p>
    <w:p w14:paraId="2C0D12D3" w14:textId="77777777" w:rsidR="00275A00" w:rsidRPr="00D617E2" w:rsidRDefault="00275A00" w:rsidP="00275A00">
      <w:pPr>
        <w:jc w:val="both"/>
        <w:rPr>
          <w:rFonts w:ascii="Calibri" w:hAnsi="Calibri" w:cs="Calibri"/>
        </w:rPr>
      </w:pPr>
      <w:r w:rsidRPr="00D617E2">
        <w:rPr>
          <w:rFonts w:ascii="Calibri" w:hAnsi="Calibri" w:cs="Calibri"/>
        </w:rPr>
        <w:t>The nursery reserves the right to request employees to attend an appointment with an Occupational Health Advisor, or consent to a report from a medical professional (e.g. consultant, GP) during their employment, if it is reasonably deemed necessary due to sickness absence, changes in health or the role, or where it is necessary to seek an expert medical opinion as to whether or not the employee can fulfil their job role or whether any reasonable adjustments should be made to the employee’s role.</w:t>
      </w:r>
    </w:p>
    <w:p w14:paraId="0C97FA8D" w14:textId="77777777" w:rsidR="00275A00" w:rsidRPr="00D617E2" w:rsidRDefault="00275A00" w:rsidP="00275A00">
      <w:pPr>
        <w:jc w:val="both"/>
        <w:rPr>
          <w:rFonts w:ascii="Calibri" w:hAnsi="Calibri" w:cs="Calibri"/>
        </w:rPr>
      </w:pPr>
    </w:p>
    <w:p w14:paraId="3D73BB28" w14:textId="77777777" w:rsidR="00275A00" w:rsidRPr="00D617E2" w:rsidRDefault="00275A00" w:rsidP="00275A00">
      <w:pPr>
        <w:jc w:val="both"/>
        <w:rPr>
          <w:rFonts w:ascii="Calibri" w:hAnsi="Calibri" w:cs="Calibri"/>
        </w:rPr>
      </w:pPr>
      <w:r w:rsidRPr="00D617E2">
        <w:rPr>
          <w:rFonts w:ascii="Calibri" w:hAnsi="Calibri" w:cs="Calibri"/>
        </w:rPr>
        <w:t xml:space="preserve">The nursery will seek to engage the services of an independent Occupational Health Advisor in situations where expert medical opinion is required and work with them to identify the best course of action in circumstances of sickness absence. </w:t>
      </w:r>
    </w:p>
    <w:p w14:paraId="1BDFAF65" w14:textId="77777777" w:rsidR="00275A00" w:rsidRPr="00D617E2" w:rsidRDefault="00275A00" w:rsidP="00275A00">
      <w:pPr>
        <w:jc w:val="both"/>
        <w:rPr>
          <w:rFonts w:ascii="Calibri" w:hAnsi="Calibri" w:cs="Calibri"/>
        </w:rPr>
      </w:pPr>
    </w:p>
    <w:p w14:paraId="6F588291" w14:textId="77777777" w:rsidR="00275A00" w:rsidRPr="00D617E2" w:rsidRDefault="00275A00" w:rsidP="00275A00">
      <w:pPr>
        <w:pStyle w:val="H2"/>
        <w:jc w:val="both"/>
        <w:rPr>
          <w:rFonts w:ascii="Calibri" w:hAnsi="Calibri" w:cs="Calibri"/>
        </w:rPr>
      </w:pPr>
      <w:r w:rsidRPr="00D617E2">
        <w:rPr>
          <w:rFonts w:ascii="Calibri" w:hAnsi="Calibri" w:cs="Calibri"/>
        </w:rPr>
        <w:t>Access to medical records</w:t>
      </w:r>
    </w:p>
    <w:p w14:paraId="3195DC74" w14:textId="77777777" w:rsidR="00275A00" w:rsidRPr="00D617E2" w:rsidRDefault="00275A00" w:rsidP="00275A00">
      <w:pPr>
        <w:jc w:val="both"/>
        <w:rPr>
          <w:rFonts w:ascii="Calibri" w:hAnsi="Calibri" w:cs="Calibri"/>
        </w:rPr>
      </w:pPr>
      <w:r w:rsidRPr="00D617E2">
        <w:rPr>
          <w:rFonts w:ascii="Calibri" w:hAnsi="Calibri" w:cs="Calibri"/>
        </w:rPr>
        <w:t>The Access to Medical Records Act 1988 gives individuals the right of access to medical records relating to themselves which have been prepared by a medical practitioner for employment purposes. The Act provides that:</w:t>
      </w:r>
    </w:p>
    <w:p w14:paraId="5D3717A5" w14:textId="77777777" w:rsidR="00275A00" w:rsidRPr="00D617E2" w:rsidRDefault="00275A00" w:rsidP="00275A00">
      <w:pPr>
        <w:numPr>
          <w:ilvl w:val="0"/>
          <w:numId w:val="78"/>
        </w:numPr>
        <w:jc w:val="both"/>
        <w:rPr>
          <w:rFonts w:ascii="Calibri" w:hAnsi="Calibri" w:cs="Calibri"/>
        </w:rPr>
      </w:pPr>
      <w:r w:rsidRPr="00D617E2">
        <w:rPr>
          <w:rFonts w:ascii="Calibri" w:hAnsi="Calibri" w:cs="Calibri"/>
        </w:rPr>
        <w:t>Employers must gain the consent of employees before requesting reports from medical practitioners</w:t>
      </w:r>
    </w:p>
    <w:p w14:paraId="2592F60D" w14:textId="77777777" w:rsidR="00275A00" w:rsidRPr="00D617E2" w:rsidRDefault="00275A00" w:rsidP="00275A00">
      <w:pPr>
        <w:numPr>
          <w:ilvl w:val="0"/>
          <w:numId w:val="78"/>
        </w:numPr>
        <w:jc w:val="both"/>
        <w:rPr>
          <w:rFonts w:ascii="Calibri" w:hAnsi="Calibri" w:cs="Calibri"/>
        </w:rPr>
      </w:pPr>
      <w:r w:rsidRPr="00D617E2">
        <w:rPr>
          <w:rFonts w:ascii="Calibri" w:hAnsi="Calibri" w:cs="Calibri"/>
        </w:rPr>
        <w:t>Employers must inform employees of their rights in respect of medical reports</w:t>
      </w:r>
    </w:p>
    <w:p w14:paraId="11F613C9" w14:textId="77777777" w:rsidR="00275A00" w:rsidRPr="00D617E2" w:rsidRDefault="00275A00" w:rsidP="00275A00">
      <w:pPr>
        <w:numPr>
          <w:ilvl w:val="0"/>
          <w:numId w:val="78"/>
        </w:numPr>
        <w:jc w:val="both"/>
        <w:rPr>
          <w:rFonts w:ascii="Calibri" w:hAnsi="Calibri" w:cs="Calibri"/>
        </w:rPr>
      </w:pPr>
      <w:r w:rsidRPr="00D617E2">
        <w:rPr>
          <w:rFonts w:ascii="Calibri" w:hAnsi="Calibri" w:cs="Calibri"/>
        </w:rPr>
        <w:t>The employee has the right of access to the report before the employer sees it, provided appropriate notification is given</w:t>
      </w:r>
    </w:p>
    <w:p w14:paraId="2861CF4D" w14:textId="77777777" w:rsidR="00275A00" w:rsidRPr="00D617E2" w:rsidRDefault="00275A00" w:rsidP="00275A00">
      <w:pPr>
        <w:numPr>
          <w:ilvl w:val="0"/>
          <w:numId w:val="78"/>
        </w:numPr>
        <w:jc w:val="both"/>
        <w:rPr>
          <w:rFonts w:ascii="Calibri" w:hAnsi="Calibri" w:cs="Calibri"/>
        </w:rPr>
      </w:pPr>
      <w:r w:rsidRPr="00D617E2">
        <w:rPr>
          <w:rFonts w:ascii="Calibri" w:hAnsi="Calibri" w:cs="Calibri"/>
        </w:rPr>
        <w:t>The employer is responsible for notifying the medical practitioner that the employee wishes to have access</w:t>
      </w:r>
    </w:p>
    <w:p w14:paraId="4B5A892D" w14:textId="77777777" w:rsidR="00275A00" w:rsidRPr="00D617E2" w:rsidRDefault="00275A00" w:rsidP="00275A00">
      <w:pPr>
        <w:numPr>
          <w:ilvl w:val="0"/>
          <w:numId w:val="78"/>
        </w:numPr>
        <w:jc w:val="both"/>
        <w:rPr>
          <w:rFonts w:ascii="Calibri" w:hAnsi="Calibri" w:cs="Calibri"/>
        </w:rPr>
      </w:pPr>
      <w:r w:rsidRPr="00D617E2">
        <w:rPr>
          <w:rFonts w:ascii="Calibri" w:hAnsi="Calibri" w:cs="Calibri"/>
        </w:rPr>
        <w:t>The employee may ask for a report to be amended or may attach a statement to the report</w:t>
      </w:r>
    </w:p>
    <w:p w14:paraId="6B4D52C5" w14:textId="77777777" w:rsidR="00275A00" w:rsidRPr="00D617E2" w:rsidRDefault="00275A00" w:rsidP="00275A00">
      <w:pPr>
        <w:numPr>
          <w:ilvl w:val="0"/>
          <w:numId w:val="78"/>
        </w:numPr>
        <w:jc w:val="both"/>
        <w:rPr>
          <w:rFonts w:ascii="Calibri" w:hAnsi="Calibri" w:cs="Calibri"/>
        </w:rPr>
      </w:pPr>
      <w:r w:rsidRPr="00D617E2">
        <w:rPr>
          <w:rFonts w:ascii="Calibri" w:hAnsi="Calibri" w:cs="Calibri"/>
        </w:rPr>
        <w:t>Having seen the report, the employee may wish to withhold consent to it being supplied.</w:t>
      </w:r>
    </w:p>
    <w:p w14:paraId="106D3E17" w14:textId="77777777" w:rsidR="00275A00" w:rsidRPr="00D617E2" w:rsidRDefault="00275A00" w:rsidP="00275A00">
      <w:pPr>
        <w:jc w:val="both"/>
        <w:rPr>
          <w:rFonts w:ascii="Calibri" w:hAnsi="Calibri" w:cs="Calibri"/>
        </w:rPr>
      </w:pPr>
    </w:p>
    <w:p w14:paraId="49F3A8D5" w14:textId="77777777" w:rsidR="00275A00" w:rsidRPr="00D617E2" w:rsidRDefault="00275A00" w:rsidP="00275A00">
      <w:pPr>
        <w:jc w:val="both"/>
        <w:rPr>
          <w:rFonts w:ascii="Calibri" w:hAnsi="Calibri" w:cs="Calibri"/>
        </w:rPr>
      </w:pPr>
      <w:r w:rsidRPr="00D617E2">
        <w:rPr>
          <w:rFonts w:ascii="Calibri" w:hAnsi="Calibri" w:cs="Calibri"/>
        </w:rPr>
        <w:t>Where the nursery requests further medical information about the health of staff from an individual’s general practitioner or specialist, or its own occupational health provider, the provisions of the Act will be followed.</w:t>
      </w:r>
    </w:p>
    <w:p w14:paraId="23A0E13A" w14:textId="77777777" w:rsidR="00275A00" w:rsidRPr="00D617E2" w:rsidRDefault="00275A00" w:rsidP="00275A00">
      <w:pPr>
        <w:jc w:val="both"/>
        <w:rPr>
          <w:rFonts w:ascii="Calibri" w:hAnsi="Calibri" w:cs="Calibri"/>
        </w:rPr>
      </w:pPr>
    </w:p>
    <w:p w14:paraId="6DED2C7C" w14:textId="77777777" w:rsidR="00275A00" w:rsidRPr="00D617E2" w:rsidRDefault="00275A00" w:rsidP="00275A00">
      <w:pPr>
        <w:pStyle w:val="H2"/>
        <w:jc w:val="both"/>
        <w:rPr>
          <w:rFonts w:ascii="Calibri" w:hAnsi="Calibri" w:cs="Calibri"/>
        </w:rPr>
      </w:pPr>
      <w:r w:rsidRPr="00D617E2">
        <w:rPr>
          <w:rFonts w:ascii="Calibri" w:hAnsi="Calibri" w:cs="Calibri"/>
        </w:rPr>
        <w:t>Sick pay</w:t>
      </w:r>
    </w:p>
    <w:p w14:paraId="3ED076A6" w14:textId="77777777" w:rsidR="00275A00" w:rsidRPr="00D617E2" w:rsidRDefault="00275A00" w:rsidP="00275A00">
      <w:pPr>
        <w:jc w:val="both"/>
        <w:rPr>
          <w:rFonts w:ascii="Calibri" w:hAnsi="Calibri" w:cs="Calibri"/>
        </w:rPr>
      </w:pPr>
      <w:r w:rsidRPr="00D617E2">
        <w:rPr>
          <w:rFonts w:ascii="Calibri" w:hAnsi="Calibri" w:cs="Calibri"/>
        </w:rPr>
        <w:t>During the first six months of employment, there is no entitlement to company sick pay. Statutory Sick Pay (SSP) will be paid in accordance with Department for Work and Pensions requirements.</w:t>
      </w:r>
    </w:p>
    <w:p w14:paraId="5E64A3D5" w14:textId="77777777" w:rsidR="00275A00" w:rsidRPr="00D617E2" w:rsidRDefault="00275A00" w:rsidP="00275A00">
      <w:pPr>
        <w:jc w:val="both"/>
        <w:rPr>
          <w:rFonts w:ascii="Calibri" w:hAnsi="Calibri" w:cs="Calibri"/>
        </w:rPr>
      </w:pPr>
    </w:p>
    <w:p w14:paraId="55EE00F0" w14:textId="77777777" w:rsidR="00275A00" w:rsidRPr="00D617E2" w:rsidRDefault="00275A00" w:rsidP="00275A00">
      <w:pPr>
        <w:pStyle w:val="H2"/>
        <w:jc w:val="both"/>
        <w:rPr>
          <w:rFonts w:ascii="Calibri" w:hAnsi="Calibri" w:cs="Calibri"/>
        </w:rPr>
      </w:pPr>
      <w:r w:rsidRPr="00D617E2">
        <w:rPr>
          <w:rFonts w:ascii="Calibri" w:hAnsi="Calibri" w:cs="Calibri"/>
        </w:rPr>
        <w:t>Company sick pay entitlement</w:t>
      </w:r>
    </w:p>
    <w:p w14:paraId="26A6D9DF" w14:textId="5DF94124" w:rsidR="00275A00" w:rsidRPr="00D617E2" w:rsidRDefault="00275A00" w:rsidP="00275A00">
      <w:pPr>
        <w:jc w:val="both"/>
        <w:rPr>
          <w:rFonts w:ascii="Calibri" w:hAnsi="Calibri" w:cs="Calibri"/>
        </w:rPr>
      </w:pPr>
      <w:r w:rsidRPr="00D617E2">
        <w:rPr>
          <w:rFonts w:ascii="Calibri" w:hAnsi="Calibri" w:cs="Calibri"/>
        </w:rPr>
        <w:t xml:space="preserve">The nursery will pay </w:t>
      </w:r>
      <w:r w:rsidR="005D2911">
        <w:rPr>
          <w:rFonts w:ascii="Calibri" w:hAnsi="Calibri" w:cs="Calibri"/>
        </w:rPr>
        <w:t>SSP for illness</w:t>
      </w:r>
    </w:p>
    <w:p w14:paraId="5DAFDFC0" w14:textId="77777777" w:rsidR="00923D4F" w:rsidRDefault="00923D4F" w:rsidP="00275A00">
      <w:pPr>
        <w:jc w:val="both"/>
        <w:rPr>
          <w:rFonts w:ascii="Calibri" w:hAnsi="Calibri" w:cs="Calibri"/>
        </w:rPr>
      </w:pPr>
    </w:p>
    <w:p w14:paraId="72931998" w14:textId="77777777" w:rsidR="005D2911" w:rsidRDefault="005D2911" w:rsidP="00275A00">
      <w:pPr>
        <w:jc w:val="both"/>
        <w:rPr>
          <w:rFonts w:ascii="Calibri" w:hAnsi="Calibri" w:cs="Calibri"/>
        </w:rPr>
      </w:pPr>
    </w:p>
    <w:p w14:paraId="78725CD4" w14:textId="77777777" w:rsidR="005D2911" w:rsidRDefault="005D2911" w:rsidP="00275A00">
      <w:pPr>
        <w:jc w:val="both"/>
        <w:rPr>
          <w:rFonts w:ascii="Calibri" w:hAnsi="Calibri" w:cs="Calibri"/>
        </w:rPr>
      </w:pPr>
    </w:p>
    <w:p w14:paraId="42D16894" w14:textId="77777777" w:rsidR="005D2911" w:rsidRDefault="005D2911" w:rsidP="00275A00">
      <w:pPr>
        <w:jc w:val="both"/>
        <w:rPr>
          <w:rFonts w:ascii="Calibri" w:hAnsi="Calibri" w:cs="Calibri"/>
        </w:rPr>
      </w:pPr>
    </w:p>
    <w:p w14:paraId="4FD878F9" w14:textId="77777777" w:rsidR="005D2911" w:rsidRPr="00D617E2" w:rsidRDefault="005D2911" w:rsidP="00275A00">
      <w:pPr>
        <w:jc w:val="both"/>
        <w:rPr>
          <w:rFonts w:ascii="Calibri" w:hAnsi="Calibri" w:cs="Calibri"/>
        </w:rPr>
      </w:pPr>
    </w:p>
    <w:p w14:paraId="70B5F932" w14:textId="39DFEEDF" w:rsidR="00B26939" w:rsidRPr="00D617E2" w:rsidRDefault="00011831" w:rsidP="00B26939">
      <w:pPr>
        <w:jc w:val="both"/>
        <w:rPr>
          <w:rFonts w:ascii="Calibri" w:hAnsi="Calibri" w:cs="Calibri"/>
        </w:rPr>
      </w:pPr>
      <w:r w:rsidRPr="00D617E2">
        <w:rPr>
          <w:rFonts w:ascii="Calibri" w:hAnsi="Calibri" w:cs="Calibri"/>
          <w:highlight w:val="yellow"/>
        </w:rPr>
        <w:t>The nursery will maintain r</w:t>
      </w:r>
      <w:r w:rsidR="00B26939" w:rsidRPr="00D617E2">
        <w:rPr>
          <w:rFonts w:ascii="Calibri" w:hAnsi="Calibri" w:cs="Calibri"/>
          <w:highlight w:val="yellow"/>
        </w:rPr>
        <w:t xml:space="preserve">ecords of whether absence forms part of a linked ‘period of incapacity for work’ </w:t>
      </w:r>
      <w:r w:rsidR="005D17C1" w:rsidRPr="00D617E2">
        <w:rPr>
          <w:rFonts w:ascii="Calibri" w:hAnsi="Calibri" w:cs="Calibri"/>
          <w:highlight w:val="yellow"/>
        </w:rPr>
        <w:t xml:space="preserve">(PIW) </w:t>
      </w:r>
      <w:r w:rsidR="00B26939" w:rsidRPr="00D617E2">
        <w:rPr>
          <w:rFonts w:ascii="Calibri" w:hAnsi="Calibri" w:cs="Calibri"/>
          <w:highlight w:val="yellow"/>
        </w:rPr>
        <w:t>and</w:t>
      </w:r>
      <w:r w:rsidRPr="00D617E2">
        <w:rPr>
          <w:rFonts w:ascii="Calibri" w:hAnsi="Calibri" w:cs="Calibri"/>
          <w:highlight w:val="yellow"/>
        </w:rPr>
        <w:t>,</w:t>
      </w:r>
      <w:r w:rsidR="00B26939" w:rsidRPr="00D617E2">
        <w:rPr>
          <w:rFonts w:ascii="Calibri" w:hAnsi="Calibri" w:cs="Calibri"/>
          <w:highlight w:val="yellow"/>
        </w:rPr>
        <w:t xml:space="preserve"> if so</w:t>
      </w:r>
      <w:r w:rsidRPr="00D617E2">
        <w:rPr>
          <w:rFonts w:ascii="Calibri" w:hAnsi="Calibri" w:cs="Calibri"/>
          <w:highlight w:val="yellow"/>
        </w:rPr>
        <w:t>,</w:t>
      </w:r>
      <w:r w:rsidR="00B26939" w:rsidRPr="00D617E2">
        <w:rPr>
          <w:rFonts w:ascii="Calibri" w:hAnsi="Calibri" w:cs="Calibri"/>
          <w:highlight w:val="yellow"/>
        </w:rPr>
        <w:t xml:space="preserve"> how much SSP entitlement has been used in the current PIW, as well as record keeping that all SSP entitlement has been paid correctly</w:t>
      </w:r>
      <w:r w:rsidR="000D72E6" w:rsidRPr="00D617E2">
        <w:rPr>
          <w:rFonts w:ascii="Calibri" w:hAnsi="Calibri" w:cs="Calibri"/>
          <w:highlight w:val="yellow"/>
        </w:rPr>
        <w:t>.</w:t>
      </w:r>
    </w:p>
    <w:p w14:paraId="702D7A29" w14:textId="77777777" w:rsidR="00923D4F" w:rsidRPr="00D617E2" w:rsidRDefault="00923D4F" w:rsidP="00275A00">
      <w:pPr>
        <w:jc w:val="both"/>
        <w:rPr>
          <w:rFonts w:ascii="Calibri" w:hAnsi="Calibri" w:cs="Calibri"/>
        </w:rPr>
      </w:pPr>
    </w:p>
    <w:p w14:paraId="3BDA30E8" w14:textId="77777777" w:rsidR="00275A00" w:rsidRPr="00D617E2" w:rsidRDefault="00275A00" w:rsidP="00275A00">
      <w:pPr>
        <w:pStyle w:val="H2"/>
        <w:jc w:val="both"/>
        <w:rPr>
          <w:rFonts w:ascii="Calibri" w:hAnsi="Calibri" w:cs="Calibri"/>
        </w:rPr>
      </w:pPr>
      <w:r w:rsidRPr="00D617E2">
        <w:rPr>
          <w:rFonts w:ascii="Calibri" w:hAnsi="Calibri" w:cs="Calibri"/>
        </w:rPr>
        <w:t>Annual leave and sick pay</w:t>
      </w:r>
    </w:p>
    <w:p w14:paraId="3C930DF9" w14:textId="77777777" w:rsidR="00275A00" w:rsidRPr="00D617E2" w:rsidRDefault="00275A00" w:rsidP="00275A00">
      <w:pPr>
        <w:jc w:val="both"/>
        <w:rPr>
          <w:rFonts w:ascii="Calibri" w:hAnsi="Calibri" w:cs="Calibri"/>
        </w:rPr>
      </w:pPr>
      <w:r w:rsidRPr="00D617E2">
        <w:rPr>
          <w:rFonts w:ascii="Calibri" w:hAnsi="Calibri" w:cs="Calibri"/>
        </w:rPr>
        <w:t>Where an employee falls sick or is injured whilst on annual leave, the nursery will allow the employee to take sick leave and take the annual leave at a later time. This policy is subject to the following strict conditions:</w:t>
      </w:r>
    </w:p>
    <w:p w14:paraId="708BCD31" w14:textId="77777777" w:rsidR="00275A00" w:rsidRPr="00D617E2" w:rsidRDefault="00275A00" w:rsidP="00275A00">
      <w:pPr>
        <w:numPr>
          <w:ilvl w:val="0"/>
          <w:numId w:val="80"/>
        </w:numPr>
        <w:jc w:val="both"/>
        <w:rPr>
          <w:rFonts w:ascii="Calibri" w:hAnsi="Calibri" w:cs="Calibri"/>
        </w:rPr>
      </w:pPr>
      <w:r w:rsidRPr="00D617E2">
        <w:rPr>
          <w:rFonts w:ascii="Calibri" w:hAnsi="Calibri" w:cs="Calibri"/>
        </w:rPr>
        <w:t xml:space="preserve">The total period of incapacity must be fully certificated by a qualified medical practitioner </w:t>
      </w:r>
    </w:p>
    <w:p w14:paraId="3E4BB26F" w14:textId="77777777" w:rsidR="00275A00" w:rsidRPr="00D617E2" w:rsidRDefault="00275A00" w:rsidP="00275A00">
      <w:pPr>
        <w:numPr>
          <w:ilvl w:val="0"/>
          <w:numId w:val="80"/>
        </w:numPr>
        <w:jc w:val="both"/>
        <w:rPr>
          <w:rFonts w:ascii="Calibri" w:hAnsi="Calibri" w:cs="Calibri"/>
        </w:rPr>
      </w:pPr>
      <w:r w:rsidRPr="00D617E2">
        <w:rPr>
          <w:rFonts w:ascii="Calibri" w:hAnsi="Calibri" w:cs="Calibri"/>
        </w:rPr>
        <w:t>The employee must contact the manager as soon as he/she knows that there will be a period of incapacity during the pre-planned annual leave in accordance with the Sickness absence reporting procedure</w:t>
      </w:r>
    </w:p>
    <w:p w14:paraId="790919DF" w14:textId="77777777" w:rsidR="00275A00" w:rsidRPr="00D617E2" w:rsidRDefault="00275A00" w:rsidP="00275A00">
      <w:pPr>
        <w:numPr>
          <w:ilvl w:val="0"/>
          <w:numId w:val="80"/>
        </w:numPr>
        <w:jc w:val="both"/>
        <w:rPr>
          <w:rFonts w:ascii="Calibri" w:hAnsi="Calibri" w:cs="Calibri"/>
        </w:rPr>
      </w:pPr>
      <w:r w:rsidRPr="00D617E2">
        <w:rPr>
          <w:rFonts w:ascii="Calibri" w:hAnsi="Calibri" w:cs="Calibri"/>
        </w:rPr>
        <w:t>The employee must submit a written request no later than five days after returning to work, setting out how much of the annual leave period was affected by sickness and the amount of leave that the employee wishes to take at another time</w:t>
      </w:r>
    </w:p>
    <w:p w14:paraId="6D328023" w14:textId="77777777" w:rsidR="00275A00" w:rsidRPr="00D617E2" w:rsidRDefault="00275A00" w:rsidP="00275A00">
      <w:pPr>
        <w:numPr>
          <w:ilvl w:val="0"/>
          <w:numId w:val="80"/>
        </w:numPr>
        <w:jc w:val="both"/>
        <w:rPr>
          <w:rFonts w:ascii="Calibri" w:hAnsi="Calibri" w:cs="Calibri"/>
        </w:rPr>
      </w:pPr>
      <w:r w:rsidRPr="00D617E2">
        <w:rPr>
          <w:rFonts w:ascii="Calibri" w:hAnsi="Calibri" w:cs="Calibri"/>
        </w:rPr>
        <w:t>Where the employee is overseas when he/she falls sick or is injured, evidence must be produced that the employee was sick by way of either a medical certificate or proof of a claim on an insurance policy for medical treatment received at the overseas location.</w:t>
      </w:r>
    </w:p>
    <w:p w14:paraId="456AAFEE" w14:textId="77777777" w:rsidR="00275A00" w:rsidRPr="00D617E2" w:rsidRDefault="00275A00" w:rsidP="00275A00">
      <w:pPr>
        <w:jc w:val="both"/>
        <w:rPr>
          <w:rFonts w:ascii="Calibri" w:hAnsi="Calibri" w:cs="Calibri"/>
        </w:rPr>
      </w:pPr>
    </w:p>
    <w:p w14:paraId="28EC28FC" w14:textId="77777777" w:rsidR="00275A00" w:rsidRPr="00D617E2" w:rsidRDefault="00275A00" w:rsidP="00275A00">
      <w:pPr>
        <w:jc w:val="both"/>
        <w:rPr>
          <w:rFonts w:ascii="Calibri" w:hAnsi="Calibri" w:cs="Calibri"/>
        </w:rPr>
      </w:pPr>
      <w:r w:rsidRPr="00D617E2">
        <w:rPr>
          <w:rFonts w:ascii="Calibri" w:hAnsi="Calibri" w:cs="Calibri"/>
        </w:rPr>
        <w:t>Where the employee fulfils all of the above conditions, we will allow the employee the same amount of annual leave as the amount lost due to sickness or injury.</w:t>
      </w:r>
    </w:p>
    <w:p w14:paraId="06ED1821" w14:textId="77777777" w:rsidR="00275A00" w:rsidRPr="00D617E2" w:rsidRDefault="00275A00" w:rsidP="00275A00">
      <w:pPr>
        <w:jc w:val="both"/>
        <w:rPr>
          <w:rFonts w:ascii="Calibri" w:hAnsi="Calibri" w:cs="Calibri"/>
        </w:rPr>
      </w:pPr>
    </w:p>
    <w:p w14:paraId="50C34F87" w14:textId="77777777" w:rsidR="00275A00" w:rsidRPr="00D617E2" w:rsidRDefault="00275A00" w:rsidP="00275A00">
      <w:pPr>
        <w:pStyle w:val="H2"/>
        <w:jc w:val="both"/>
        <w:rPr>
          <w:rFonts w:ascii="Calibri" w:hAnsi="Calibri" w:cs="Calibri"/>
        </w:rPr>
      </w:pPr>
      <w:r w:rsidRPr="00D617E2">
        <w:rPr>
          <w:rFonts w:ascii="Calibri" w:hAnsi="Calibri" w:cs="Calibri"/>
        </w:rPr>
        <w:t>Sickness or injury shortly before a period of planned holiday</w:t>
      </w:r>
    </w:p>
    <w:p w14:paraId="6FCEC7F4" w14:textId="77777777" w:rsidR="00275A00" w:rsidRPr="00D617E2" w:rsidRDefault="00275A00" w:rsidP="00275A00">
      <w:pPr>
        <w:jc w:val="both"/>
        <w:rPr>
          <w:rFonts w:ascii="Calibri" w:hAnsi="Calibri" w:cs="Calibri"/>
        </w:rPr>
      </w:pPr>
      <w:r w:rsidRPr="00D617E2">
        <w:rPr>
          <w:rFonts w:ascii="Calibri" w:hAnsi="Calibri" w:cs="Calibri"/>
        </w:rPr>
        <w:t>If an employee is ill or is injured before the start of a period of planned annual leave, we will agree to the employee postponing the annual leave dates to another mutually agreed time. Any period of sickness absence will then be treated in accordance with our normal policy on sickness absence.</w:t>
      </w:r>
    </w:p>
    <w:p w14:paraId="6AD9DAA4" w14:textId="77777777" w:rsidR="00275A00" w:rsidRPr="00D617E2" w:rsidRDefault="00275A00" w:rsidP="00275A00">
      <w:pPr>
        <w:jc w:val="both"/>
        <w:rPr>
          <w:rFonts w:ascii="Calibri" w:hAnsi="Calibri" w:cs="Calibri"/>
        </w:rPr>
      </w:pPr>
    </w:p>
    <w:p w14:paraId="42A5C149" w14:textId="77777777" w:rsidR="00275A00" w:rsidRPr="00D617E2" w:rsidRDefault="00275A00" w:rsidP="00275A00">
      <w:pPr>
        <w:jc w:val="both"/>
        <w:rPr>
          <w:rFonts w:ascii="Calibri" w:hAnsi="Calibri" w:cs="Calibri"/>
        </w:rPr>
      </w:pPr>
      <w:r w:rsidRPr="00D617E2">
        <w:rPr>
          <w:rFonts w:ascii="Calibri" w:hAnsi="Calibri" w:cs="Calibri"/>
        </w:rPr>
        <w:t>The employee must submit a written request to postpone the planned annual leave and this must be accompanied by a letter from his/her doctor confirming that he/she is unfit to take the annual leave.</w:t>
      </w:r>
    </w:p>
    <w:p w14:paraId="6BF4E329" w14:textId="77777777" w:rsidR="00275A00" w:rsidRPr="00D617E2" w:rsidRDefault="00275A00" w:rsidP="00275A00">
      <w:pPr>
        <w:jc w:val="both"/>
        <w:rPr>
          <w:rFonts w:ascii="Calibri" w:hAnsi="Calibri" w:cs="Calibri"/>
        </w:rPr>
      </w:pPr>
    </w:p>
    <w:p w14:paraId="2CBB8D56" w14:textId="77777777" w:rsidR="00275A00" w:rsidRPr="00D617E2" w:rsidRDefault="00275A00" w:rsidP="00275A00">
      <w:pPr>
        <w:pStyle w:val="H2"/>
        <w:jc w:val="both"/>
        <w:rPr>
          <w:rFonts w:ascii="Calibri" w:hAnsi="Calibri" w:cs="Calibri"/>
        </w:rPr>
      </w:pPr>
      <w:r w:rsidRPr="00D617E2">
        <w:rPr>
          <w:rFonts w:ascii="Calibri" w:hAnsi="Calibri" w:cs="Calibri"/>
        </w:rPr>
        <w:t>Replacement annual leave dates</w:t>
      </w:r>
    </w:p>
    <w:p w14:paraId="3229F662" w14:textId="77777777" w:rsidR="00275A00" w:rsidRPr="00D617E2" w:rsidRDefault="00275A00" w:rsidP="00275A00">
      <w:pPr>
        <w:jc w:val="both"/>
        <w:rPr>
          <w:rFonts w:ascii="Calibri" w:hAnsi="Calibri" w:cs="Calibri"/>
        </w:rPr>
      </w:pPr>
      <w:r w:rsidRPr="00D617E2">
        <w:rPr>
          <w:rFonts w:ascii="Calibri" w:hAnsi="Calibri" w:cs="Calibri"/>
        </w:rPr>
        <w:t>Where it is agreed that an employee can take replacement annual leave at a later time, the employee should nominate replacement annual leave dates as soon as possible, with the dates being subject to the agreement of the employee's line manager in the usual way.</w:t>
      </w:r>
    </w:p>
    <w:p w14:paraId="0EDDD4C9" w14:textId="77777777" w:rsidR="00275A00" w:rsidRPr="00D617E2" w:rsidRDefault="00275A00" w:rsidP="00275A00">
      <w:pPr>
        <w:jc w:val="both"/>
        <w:rPr>
          <w:rFonts w:ascii="Calibri" w:hAnsi="Calibri" w:cs="Calibri"/>
        </w:rPr>
      </w:pPr>
      <w:r w:rsidRPr="00D617E2">
        <w:rPr>
          <w:rFonts w:ascii="Calibri" w:hAnsi="Calibri" w:cs="Calibri"/>
        </w:rPr>
        <w:t xml:space="preserve">Employees should endeavour to take any replacement annual leave within the same holiday year as the days lost as a result of sickness or injury. In the event that part or all of the annual leave is lost due to incapacity towards the end of the nursery’s holiday year and there is insufficient time left during that year for the replacement annual leave to be taken, the </w:t>
      </w:r>
      <w:r w:rsidRPr="00D617E2">
        <w:rPr>
          <w:rFonts w:ascii="Calibri" w:hAnsi="Calibri" w:cs="Calibri"/>
        </w:rPr>
        <w:lastRenderedPageBreak/>
        <w:t>employee will be permitted to carry over the replacement annual leave to the next holiday year. However, this leave must be taken as early in the new holiday year as possible.</w:t>
      </w:r>
    </w:p>
    <w:p w14:paraId="29C8DE7E" w14:textId="77777777" w:rsidR="008B407D" w:rsidRPr="00D617E2" w:rsidRDefault="008B407D" w:rsidP="00275A00">
      <w:pPr>
        <w:jc w:val="both"/>
        <w:rPr>
          <w:rFonts w:ascii="Calibri" w:hAnsi="Calibri" w:cs="Calibri"/>
          <w:b/>
          <w:iCs/>
        </w:rPr>
      </w:pPr>
      <w:bookmarkStart w:id="71" w:name="_Toc394321655"/>
      <w:bookmarkStart w:id="72" w:name="_Toc41038195"/>
    </w:p>
    <w:p w14:paraId="6F38EBEC" w14:textId="1A0C40F2" w:rsidR="00275A00" w:rsidRPr="00D617E2" w:rsidRDefault="00275A00" w:rsidP="00275A00">
      <w:pPr>
        <w:jc w:val="both"/>
        <w:rPr>
          <w:rFonts w:ascii="Calibri" w:hAnsi="Calibri" w:cs="Calibri"/>
          <w:b/>
          <w:iCs/>
        </w:rPr>
      </w:pPr>
      <w:r w:rsidRPr="00D617E2">
        <w:rPr>
          <w:rFonts w:ascii="Calibri" w:hAnsi="Calibri" w:cs="Calibri"/>
          <w:b/>
          <w:iCs/>
        </w:rPr>
        <w:t>Serious illness or injury of an employee’s immediate family</w:t>
      </w:r>
      <w:bookmarkEnd w:id="71"/>
      <w:bookmarkEnd w:id="72"/>
    </w:p>
    <w:p w14:paraId="75BFB2D2" w14:textId="77777777" w:rsidR="00275A00" w:rsidRPr="00D617E2" w:rsidRDefault="00275A00" w:rsidP="00275A00">
      <w:pPr>
        <w:jc w:val="both"/>
        <w:rPr>
          <w:rFonts w:ascii="Calibri" w:hAnsi="Calibri" w:cs="Calibri"/>
        </w:rPr>
      </w:pPr>
      <w:r w:rsidRPr="00D617E2">
        <w:rPr>
          <w:rFonts w:ascii="Calibri" w:hAnsi="Calibri" w:cs="Calibri"/>
        </w:rPr>
        <w:t>This will be reviewed on an individual basis by the nursery manager. They will agree with you a reasonable period of paid leave time initially, with additional unpaid leave if a significant amount of time off is required. You may also need to consider taking any annual leave or time off in lieu (TOIL) and working flexibly, i.e. making adjustments to the length of the working day, changes in hours or days worked, etc.</w:t>
      </w:r>
    </w:p>
    <w:p w14:paraId="563C0651" w14:textId="77777777" w:rsidR="00275A00" w:rsidRPr="00D617E2" w:rsidRDefault="00275A00" w:rsidP="00275A00">
      <w:pPr>
        <w:jc w:val="both"/>
        <w:rPr>
          <w:rFonts w:ascii="Calibri" w:hAnsi="Calibri" w:cs="Calibri"/>
        </w:rPr>
      </w:pPr>
    </w:p>
    <w:p w14:paraId="57CB3E25" w14:textId="77777777" w:rsidR="00275A00" w:rsidRPr="00D617E2" w:rsidRDefault="00275A00" w:rsidP="00275A00">
      <w:pPr>
        <w:jc w:val="both"/>
        <w:rPr>
          <w:rFonts w:ascii="Calibri" w:hAnsi="Calibri" w:cs="Calibri"/>
        </w:rPr>
      </w:pPr>
      <w:r w:rsidRPr="00D617E2">
        <w:rPr>
          <w:rFonts w:ascii="Calibri" w:hAnsi="Calibri" w:cs="Calibri"/>
          <w:b/>
          <w:bCs/>
        </w:rPr>
        <w:t>Carer’s leave</w:t>
      </w:r>
    </w:p>
    <w:p w14:paraId="2B1C00C9" w14:textId="77777777" w:rsidR="00275A00" w:rsidRPr="00D617E2" w:rsidRDefault="00275A00" w:rsidP="00275A00">
      <w:pPr>
        <w:jc w:val="both"/>
        <w:rPr>
          <w:rFonts w:ascii="Calibri" w:hAnsi="Calibri" w:cs="Calibri"/>
        </w:rPr>
      </w:pPr>
      <w:r w:rsidRPr="00D617E2">
        <w:rPr>
          <w:rFonts w:ascii="Calibri" w:hAnsi="Calibri" w:cs="Calibri"/>
        </w:rPr>
        <w:t>Employees have a ‘day-one’ right to take up to one week of unpaid carer’s leave per 12 months to provide or arrange for care for a dependant with a long-term care need.</w:t>
      </w:r>
    </w:p>
    <w:p w14:paraId="6C56F5B6" w14:textId="77777777" w:rsidR="00275A00" w:rsidRPr="00D617E2" w:rsidRDefault="00275A00" w:rsidP="00275A00">
      <w:pPr>
        <w:jc w:val="both"/>
        <w:rPr>
          <w:rFonts w:ascii="Calibri" w:hAnsi="Calibri" w:cs="Calibri"/>
        </w:rPr>
      </w:pPr>
    </w:p>
    <w:p w14:paraId="5F1D2706" w14:textId="77777777" w:rsidR="00275A00" w:rsidRPr="00D617E2" w:rsidRDefault="00275A00" w:rsidP="00275A00">
      <w:pPr>
        <w:jc w:val="both"/>
        <w:rPr>
          <w:rFonts w:ascii="Calibri" w:hAnsi="Calibri" w:cs="Calibri"/>
        </w:rPr>
      </w:pPr>
      <w:r w:rsidRPr="00D617E2">
        <w:rPr>
          <w:rFonts w:ascii="Calibri" w:hAnsi="Calibri" w:cs="Calibri"/>
        </w:rPr>
        <w:t>A dependant is a spouse, civil partner, child, parent, a person who lives in the same household as the employee or a person who reasonably relies on the employee for care.</w:t>
      </w:r>
    </w:p>
    <w:p w14:paraId="7C6EFE32" w14:textId="77777777" w:rsidR="00275A00" w:rsidRPr="00D617E2" w:rsidRDefault="00275A00" w:rsidP="00275A00">
      <w:pPr>
        <w:jc w:val="both"/>
        <w:rPr>
          <w:rFonts w:ascii="Calibri" w:hAnsi="Calibri" w:cs="Calibri"/>
        </w:rPr>
      </w:pPr>
    </w:p>
    <w:p w14:paraId="491ACF61" w14:textId="77777777" w:rsidR="00275A00" w:rsidRPr="00D617E2" w:rsidRDefault="00275A00" w:rsidP="00275A00">
      <w:pPr>
        <w:jc w:val="both"/>
        <w:rPr>
          <w:rFonts w:ascii="Calibri" w:hAnsi="Calibri" w:cs="Calibri"/>
        </w:rPr>
      </w:pPr>
      <w:r w:rsidRPr="00D617E2">
        <w:rPr>
          <w:rFonts w:ascii="Calibri" w:hAnsi="Calibri" w:cs="Calibri"/>
        </w:rPr>
        <w:t>Long-term care is any illness or injury (either physical or mental) that requires or is likely to require care for more than three months, a disability under the Equality Act 2010, or issues related to old age.</w:t>
      </w:r>
    </w:p>
    <w:p w14:paraId="2492A8F6" w14:textId="77777777" w:rsidR="00275A00" w:rsidRPr="00D617E2" w:rsidRDefault="00275A00" w:rsidP="00275A00">
      <w:pPr>
        <w:jc w:val="both"/>
        <w:rPr>
          <w:rFonts w:ascii="Calibri" w:hAnsi="Calibri" w:cs="Calibri"/>
        </w:rPr>
      </w:pPr>
    </w:p>
    <w:p w14:paraId="2968AE59" w14:textId="77777777" w:rsidR="00275A00" w:rsidRPr="00D617E2" w:rsidRDefault="00275A00" w:rsidP="00275A00">
      <w:pPr>
        <w:jc w:val="both"/>
        <w:rPr>
          <w:rFonts w:ascii="Calibri" w:hAnsi="Calibri" w:cs="Calibri"/>
        </w:rPr>
      </w:pPr>
      <w:r w:rsidRPr="00D617E2">
        <w:rPr>
          <w:rFonts w:ascii="Calibri" w:hAnsi="Calibri" w:cs="Calibri"/>
        </w:rPr>
        <w:t xml:space="preserve">This leave can be taken in single or half-days with a </w:t>
      </w:r>
      <w:bookmarkStart w:id="73" w:name="_Int_uWkF5fC6"/>
      <w:r w:rsidRPr="00D617E2">
        <w:rPr>
          <w:rFonts w:ascii="Calibri" w:hAnsi="Calibri" w:cs="Calibri"/>
        </w:rPr>
        <w:t>notice requirements of three days</w:t>
      </w:r>
      <w:bookmarkEnd w:id="73"/>
      <w:r w:rsidRPr="00D617E2">
        <w:rPr>
          <w:rFonts w:ascii="Calibri" w:hAnsi="Calibri" w:cs="Calibri"/>
        </w:rPr>
        <w:t xml:space="preserve"> or double the length of leave requested, whichever is the longer.</w:t>
      </w:r>
    </w:p>
    <w:p w14:paraId="2FF56306" w14:textId="77777777" w:rsidR="00275A00" w:rsidRPr="00D617E2" w:rsidRDefault="00275A00" w:rsidP="00275A00">
      <w:pPr>
        <w:jc w:val="both"/>
        <w:rPr>
          <w:rFonts w:ascii="Calibri" w:hAnsi="Calibri" w:cs="Calibri"/>
        </w:rPr>
      </w:pPr>
    </w:p>
    <w:p w14:paraId="73E4BD16" w14:textId="77777777" w:rsidR="00275A00" w:rsidRPr="00D617E2" w:rsidRDefault="00275A00" w:rsidP="00275A00">
      <w:pPr>
        <w:jc w:val="both"/>
        <w:rPr>
          <w:rFonts w:ascii="Calibri" w:hAnsi="Calibri" w:cs="Calibri"/>
        </w:rPr>
      </w:pPr>
      <w:r w:rsidRPr="00D617E2">
        <w:rPr>
          <w:rFonts w:ascii="Calibri" w:hAnsi="Calibri" w:cs="Calibri"/>
        </w:rPr>
        <w:t>The leave cannot be refused but it can be postponed where it is reasonably believed that the operation of the nursery would be unduly disrupted if leave were taken at that time. However, the leave would have to be given within one month (on a date agreed after consulting with the employee) and a counter-notice served setting out the reason for the postponement and the new date the leave can be taken.</w:t>
      </w:r>
    </w:p>
    <w:p w14:paraId="2936E204" w14:textId="77777777" w:rsidR="00275A00" w:rsidRPr="00D617E2" w:rsidRDefault="00275A00" w:rsidP="00275A00">
      <w:pPr>
        <w:jc w:val="both"/>
        <w:rPr>
          <w:rFonts w:ascii="Calibri" w:hAnsi="Calibri" w:cs="Calibri"/>
        </w:rPr>
      </w:pPr>
    </w:p>
    <w:p w14:paraId="39897205" w14:textId="77777777" w:rsidR="00275A00" w:rsidRPr="00D617E2" w:rsidRDefault="00275A00" w:rsidP="00275A00">
      <w:pPr>
        <w:jc w:val="both"/>
        <w:rPr>
          <w:rFonts w:ascii="Calibri" w:hAnsi="Calibri" w:cs="Calibri"/>
        </w:rPr>
      </w:pPr>
      <w:r w:rsidRPr="00D617E2">
        <w:rPr>
          <w:rFonts w:ascii="Calibri" w:hAnsi="Calibri" w:cs="Calibri"/>
        </w:rPr>
        <w:t>Employees cannot be asked to provide proof of why the leave is required.</w:t>
      </w:r>
    </w:p>
    <w:p w14:paraId="68E7F6FE" w14:textId="77777777" w:rsidR="00275A00" w:rsidRPr="00D617E2" w:rsidRDefault="00275A00" w:rsidP="00275A00">
      <w:pPr>
        <w:jc w:val="both"/>
        <w:rPr>
          <w:rFonts w:ascii="Calibri" w:hAnsi="Calibri" w:cs="Calibri"/>
        </w:rPr>
      </w:pPr>
    </w:p>
    <w:p w14:paraId="25FB4B90" w14:textId="77777777" w:rsidR="00275A00" w:rsidRPr="00D617E2" w:rsidRDefault="00275A00" w:rsidP="00275A00">
      <w:pPr>
        <w:jc w:val="both"/>
        <w:rPr>
          <w:rFonts w:ascii="Calibri" w:hAnsi="Calibri" w:cs="Calibri"/>
          <w:b/>
          <w:iCs/>
        </w:rPr>
      </w:pPr>
      <w:bookmarkStart w:id="74" w:name="_Toc394321656"/>
      <w:bookmarkStart w:id="75" w:name="_Toc41038196"/>
      <w:r w:rsidRPr="00D617E2">
        <w:rPr>
          <w:rFonts w:ascii="Calibri" w:hAnsi="Calibri" w:cs="Calibri"/>
          <w:b/>
          <w:iCs/>
        </w:rPr>
        <w:t>Death of a member of an employee’s immediate family</w:t>
      </w:r>
      <w:bookmarkEnd w:id="74"/>
      <w:bookmarkEnd w:id="75"/>
    </w:p>
    <w:p w14:paraId="348E8C42" w14:textId="77777777" w:rsidR="00275A00" w:rsidRPr="00D617E2" w:rsidRDefault="00275A00" w:rsidP="00275A00">
      <w:pPr>
        <w:jc w:val="both"/>
        <w:rPr>
          <w:rFonts w:ascii="Calibri" w:hAnsi="Calibri" w:cs="Calibri"/>
        </w:rPr>
      </w:pPr>
      <w:r w:rsidRPr="00D617E2">
        <w:rPr>
          <w:rFonts w:ascii="Calibri" w:hAnsi="Calibri" w:cs="Calibri"/>
        </w:rPr>
        <w:t>This leave applies on the death of an employee’s spouse, life partner, parent, brother, sister, grandparent, dependant or other relative for whom the employee has special responsibility or has had special ties. See the Bereavement policy.</w:t>
      </w:r>
    </w:p>
    <w:p w14:paraId="5BA79B9D" w14:textId="77777777" w:rsidR="00275A00" w:rsidRPr="00D617E2" w:rsidRDefault="00275A00" w:rsidP="00275A00">
      <w:pPr>
        <w:jc w:val="both"/>
        <w:rPr>
          <w:rFonts w:ascii="Calibri" w:hAnsi="Calibri" w:cs="Calibri"/>
        </w:rPr>
      </w:pPr>
    </w:p>
    <w:p w14:paraId="4809B57E" w14:textId="77777777" w:rsidR="00275A00" w:rsidRPr="00D617E2" w:rsidRDefault="00275A00" w:rsidP="00275A00">
      <w:pPr>
        <w:pStyle w:val="CommentText"/>
        <w:jc w:val="both"/>
        <w:rPr>
          <w:rFonts w:ascii="Calibri" w:hAnsi="Calibri" w:cs="Calibri"/>
          <w:sz w:val="24"/>
          <w:szCs w:val="24"/>
        </w:rPr>
      </w:pPr>
      <w:r w:rsidRPr="00D617E2">
        <w:rPr>
          <w:rFonts w:ascii="Calibri" w:hAnsi="Calibri" w:cs="Calibri"/>
          <w:sz w:val="24"/>
          <w:szCs w:val="24"/>
        </w:rPr>
        <w:t>Generally, the amount of time off required will be at the manager’s discretion but it is advisable to either:</w:t>
      </w:r>
    </w:p>
    <w:p w14:paraId="37848C59" w14:textId="77777777" w:rsidR="00275A00" w:rsidRPr="00D617E2" w:rsidRDefault="00275A00" w:rsidP="00BE4998">
      <w:pPr>
        <w:pStyle w:val="CommentText"/>
        <w:numPr>
          <w:ilvl w:val="0"/>
          <w:numId w:val="220"/>
        </w:numPr>
        <w:jc w:val="both"/>
        <w:rPr>
          <w:rFonts w:ascii="Calibri" w:hAnsi="Calibri" w:cs="Calibri"/>
          <w:sz w:val="24"/>
          <w:szCs w:val="24"/>
        </w:rPr>
      </w:pPr>
      <w:r w:rsidRPr="00D617E2">
        <w:rPr>
          <w:rFonts w:ascii="Calibri" w:hAnsi="Calibri" w:cs="Calibri"/>
          <w:sz w:val="24"/>
          <w:szCs w:val="24"/>
        </w:rPr>
        <w:t>Set a defined amount of paid/unpaid time, or</w:t>
      </w:r>
    </w:p>
    <w:p w14:paraId="7309098C" w14:textId="77777777" w:rsidR="00275A00" w:rsidRPr="00D617E2" w:rsidRDefault="00275A00" w:rsidP="00BE4998">
      <w:pPr>
        <w:pStyle w:val="CommentText"/>
        <w:numPr>
          <w:ilvl w:val="0"/>
          <w:numId w:val="220"/>
        </w:numPr>
        <w:jc w:val="both"/>
        <w:rPr>
          <w:rFonts w:ascii="Calibri" w:hAnsi="Calibri" w:cs="Calibri"/>
          <w:sz w:val="24"/>
          <w:szCs w:val="24"/>
        </w:rPr>
      </w:pPr>
      <w:r w:rsidRPr="00D617E2">
        <w:rPr>
          <w:rFonts w:ascii="Calibri" w:hAnsi="Calibri" w:cs="Calibri"/>
          <w:sz w:val="24"/>
          <w:szCs w:val="24"/>
        </w:rPr>
        <w:t>Remove this in its entirety and deal with request as holiday and/or under the emergency time off provisions of the Employment Rights Act 1996 (s.57a).</w:t>
      </w:r>
    </w:p>
    <w:p w14:paraId="3CC02A2F" w14:textId="77777777" w:rsidR="00275A00" w:rsidRPr="00D617E2" w:rsidRDefault="00275A00" w:rsidP="00275A00">
      <w:pPr>
        <w:pStyle w:val="CommentText"/>
        <w:jc w:val="both"/>
        <w:rPr>
          <w:rFonts w:ascii="Calibri" w:hAnsi="Calibri" w:cs="Calibri"/>
          <w:b/>
          <w:sz w:val="24"/>
          <w:szCs w:val="24"/>
        </w:rPr>
      </w:pPr>
    </w:p>
    <w:p w14:paraId="331F1D53" w14:textId="77777777" w:rsidR="00275A00" w:rsidRPr="00D617E2" w:rsidRDefault="00275A00" w:rsidP="00275A00">
      <w:pPr>
        <w:pStyle w:val="CommentText"/>
        <w:jc w:val="both"/>
        <w:rPr>
          <w:rFonts w:ascii="Calibri" w:hAnsi="Calibri" w:cs="Calibri"/>
          <w:b/>
          <w:sz w:val="24"/>
          <w:szCs w:val="24"/>
        </w:rPr>
      </w:pPr>
      <w:r w:rsidRPr="00D617E2">
        <w:rPr>
          <w:rFonts w:ascii="Calibri" w:hAnsi="Calibri" w:cs="Calibri"/>
          <w:b/>
          <w:sz w:val="24"/>
          <w:szCs w:val="24"/>
        </w:rPr>
        <w:t xml:space="preserve">Death of a child </w:t>
      </w:r>
    </w:p>
    <w:p w14:paraId="4BB4C13C" w14:textId="77777777" w:rsidR="00275A00" w:rsidRPr="00D617E2" w:rsidRDefault="00275A00" w:rsidP="00275A00">
      <w:pPr>
        <w:pStyle w:val="CommentText"/>
        <w:jc w:val="both"/>
        <w:rPr>
          <w:rFonts w:ascii="Calibri" w:hAnsi="Calibri" w:cs="Calibri"/>
          <w:sz w:val="24"/>
          <w:szCs w:val="24"/>
        </w:rPr>
      </w:pPr>
      <w:r w:rsidRPr="00D617E2">
        <w:rPr>
          <w:rFonts w:ascii="Calibri" w:hAnsi="Calibri" w:cs="Calibri"/>
          <w:sz w:val="24"/>
          <w:szCs w:val="24"/>
        </w:rPr>
        <w:t xml:space="preserve">If an employee experiences the death of a child under the age of 18, or suffers a stillbirth from 24 weeks of pregnancy, or has an abortion after 24 weeks (in very limited circumstances an </w:t>
      </w:r>
      <w:r w:rsidRPr="00D617E2">
        <w:rPr>
          <w:rFonts w:ascii="Calibri" w:hAnsi="Calibri" w:cs="Calibri"/>
          <w:sz w:val="24"/>
          <w:szCs w:val="24"/>
        </w:rPr>
        <w:lastRenderedPageBreak/>
        <w:t>abortion can take place after 24 weeks if the mother’s life is at risk or the child would be born with a severe disability), the employee will be entitled to two weeks’ paid leave, subject to meeting the eligibility criteria having been employed for at least 26 weeks (Parental Bereavement Leave and Pay Act 2018).</w:t>
      </w:r>
    </w:p>
    <w:p w14:paraId="7065EA98" w14:textId="77777777" w:rsidR="00275A00" w:rsidRPr="00D617E2" w:rsidRDefault="00275A00" w:rsidP="00275A00">
      <w:pPr>
        <w:pStyle w:val="CommentText"/>
        <w:jc w:val="both"/>
        <w:rPr>
          <w:rFonts w:ascii="Calibri" w:hAnsi="Calibri" w:cs="Calibri"/>
          <w:sz w:val="24"/>
          <w:szCs w:val="24"/>
        </w:rPr>
      </w:pPr>
    </w:p>
    <w:p w14:paraId="10E5B438" w14:textId="77777777" w:rsidR="00275A00" w:rsidRPr="00D617E2" w:rsidRDefault="00275A00" w:rsidP="00275A00">
      <w:pPr>
        <w:pStyle w:val="CommentText"/>
        <w:jc w:val="both"/>
        <w:rPr>
          <w:rFonts w:ascii="Calibri" w:hAnsi="Calibri" w:cs="Calibri"/>
          <w:sz w:val="24"/>
          <w:szCs w:val="24"/>
        </w:rPr>
      </w:pPr>
      <w:r w:rsidRPr="00D617E2">
        <w:rPr>
          <w:rFonts w:ascii="Calibri" w:hAnsi="Calibri" w:cs="Calibri"/>
          <w:sz w:val="24"/>
          <w:szCs w:val="24"/>
        </w:rPr>
        <w:t>If the period of Parental Bereavement Leave is to be taken around the same time as another period of family leave, the employer will seek legal advice regarding the employee’s individual circumstances at the time of the bereavement.</w:t>
      </w:r>
    </w:p>
    <w:p w14:paraId="573F8A81" w14:textId="77777777" w:rsidR="00275A00" w:rsidRPr="00D617E2" w:rsidRDefault="00275A00" w:rsidP="00275A00">
      <w:pPr>
        <w:pStyle w:val="CommentText"/>
        <w:jc w:val="both"/>
        <w:rPr>
          <w:rFonts w:ascii="Calibri" w:hAnsi="Calibri" w:cs="Calibri"/>
          <w:sz w:val="24"/>
          <w:szCs w:val="24"/>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275A00" w:rsidRPr="00D617E2" w14:paraId="0C5EC778" w14:textId="77777777" w:rsidTr="006F2A11">
        <w:trPr>
          <w:jc w:val="center"/>
        </w:trPr>
        <w:tc>
          <w:tcPr>
            <w:tcW w:w="2943" w:type="dxa"/>
            <w:tcBorders>
              <w:top w:val="single" w:sz="4" w:space="0" w:color="000000"/>
            </w:tcBorders>
            <w:vAlign w:val="center"/>
          </w:tcPr>
          <w:bookmarkEnd w:id="69"/>
          <w:p w14:paraId="3BB15F9D" w14:textId="77777777" w:rsidR="00275A00" w:rsidRPr="00D617E2" w:rsidRDefault="00275A00" w:rsidP="006F2A11">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1EADE154" w14:textId="77777777" w:rsidR="00275A00" w:rsidRPr="00D617E2" w:rsidRDefault="00275A00" w:rsidP="006F2A11">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0FAA1E72" w14:textId="77777777" w:rsidR="00275A00" w:rsidRPr="00D617E2" w:rsidRDefault="00275A00" w:rsidP="006F2A11">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275A00" w:rsidRPr="00D617E2" w14:paraId="7E92C3DE" w14:textId="77777777" w:rsidTr="006F2A11">
        <w:trPr>
          <w:jc w:val="center"/>
        </w:trPr>
        <w:tc>
          <w:tcPr>
            <w:tcW w:w="2943" w:type="dxa"/>
            <w:vAlign w:val="center"/>
          </w:tcPr>
          <w:p w14:paraId="2B170815" w14:textId="4A352494" w:rsidR="00275A00" w:rsidRPr="00D617E2" w:rsidRDefault="00F00EB4" w:rsidP="006F2A11">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2D9DDE07" w14:textId="5E80CB60" w:rsidR="00275A00" w:rsidRPr="00F00EB4" w:rsidRDefault="00F00EB4" w:rsidP="006F2A11">
            <w:pPr>
              <w:jc w:val="both"/>
              <w:rPr>
                <w:rFonts w:ascii="Cochocib Script Latin Pro" w:eastAsia="Calibri" w:hAnsi="Cochocib Script Latin Pro" w:cs="Calibri"/>
                <w:sz w:val="22"/>
                <w:szCs w:val="22"/>
              </w:rPr>
            </w:pPr>
            <w:r>
              <w:rPr>
                <w:rFonts w:ascii="Cochocib Script Latin Pro" w:eastAsia="Calibri" w:hAnsi="Cochocib Script Latin Pro" w:cs="Calibri"/>
                <w:sz w:val="22"/>
                <w:szCs w:val="22"/>
              </w:rPr>
              <w:t>S P Jarman</w:t>
            </w:r>
          </w:p>
        </w:tc>
        <w:tc>
          <w:tcPr>
            <w:tcW w:w="2754" w:type="dxa"/>
          </w:tcPr>
          <w:p w14:paraId="1C5B8890" w14:textId="6571FCCA" w:rsidR="00275A00" w:rsidRPr="00D617E2" w:rsidRDefault="00F00EB4" w:rsidP="006F2A11">
            <w:pPr>
              <w:jc w:val="both"/>
              <w:rPr>
                <w:rFonts w:ascii="Calibri" w:eastAsia="Calibri" w:hAnsi="Calibri" w:cs="Calibri"/>
                <w:sz w:val="22"/>
                <w:szCs w:val="22"/>
              </w:rPr>
            </w:pPr>
            <w:r>
              <w:rPr>
                <w:rFonts w:ascii="Calibri" w:eastAsia="Arial" w:hAnsi="Calibri" w:cs="Calibri"/>
                <w:i/>
                <w:sz w:val="20"/>
                <w:szCs w:val="20"/>
              </w:rPr>
              <w:t>01/08/27</w:t>
            </w:r>
          </w:p>
        </w:tc>
      </w:tr>
    </w:tbl>
    <w:p w14:paraId="251B8051" w14:textId="77777777" w:rsidR="00A15EBE" w:rsidRPr="00D617E2" w:rsidRDefault="00A15EBE" w:rsidP="00586810">
      <w:pPr>
        <w:jc w:val="both"/>
        <w:rPr>
          <w:rFonts w:ascii="Calibri" w:hAnsi="Calibri" w:cs="Calibri"/>
        </w:rPr>
      </w:pPr>
    </w:p>
    <w:p w14:paraId="2B1657CD" w14:textId="77777777" w:rsidR="00A15EBE" w:rsidRPr="00D617E2" w:rsidRDefault="00A15EBE" w:rsidP="00586810">
      <w:pPr>
        <w:jc w:val="both"/>
        <w:rPr>
          <w:rFonts w:ascii="Calibri" w:hAnsi="Calibri" w:cs="Calibri"/>
        </w:rPr>
      </w:pPr>
    </w:p>
    <w:p w14:paraId="23505EDF" w14:textId="77777777" w:rsidR="00B72B03" w:rsidRPr="00D617E2" w:rsidRDefault="00B72B03" w:rsidP="00586810">
      <w:pPr>
        <w:jc w:val="both"/>
        <w:rPr>
          <w:rFonts w:ascii="Calibri" w:hAnsi="Calibri" w:cs="Calibri"/>
        </w:rPr>
      </w:pPr>
    </w:p>
    <w:p w14:paraId="49FC98AC" w14:textId="77777777" w:rsidR="00B71364" w:rsidRPr="00D617E2" w:rsidRDefault="00B71364" w:rsidP="0009593A">
      <w:pPr>
        <w:jc w:val="center"/>
        <w:rPr>
          <w:rFonts w:asciiTheme="minorHAnsi" w:hAnsiTheme="minorHAnsi" w:cs="Arial"/>
          <w:b/>
          <w:sz w:val="36"/>
          <w:szCs w:val="36"/>
        </w:rPr>
      </w:pPr>
    </w:p>
    <w:p w14:paraId="23DD1ED3" w14:textId="77777777" w:rsidR="00B71364" w:rsidRPr="00D617E2" w:rsidRDefault="00B71364" w:rsidP="0009593A">
      <w:pPr>
        <w:jc w:val="center"/>
        <w:rPr>
          <w:rFonts w:asciiTheme="minorHAnsi" w:hAnsiTheme="minorHAnsi" w:cs="Arial"/>
          <w:b/>
          <w:sz w:val="36"/>
          <w:szCs w:val="36"/>
        </w:rPr>
      </w:pPr>
    </w:p>
    <w:p w14:paraId="6030ECCF" w14:textId="77777777" w:rsidR="00B71364" w:rsidRPr="00D617E2" w:rsidRDefault="00B71364" w:rsidP="0009593A">
      <w:pPr>
        <w:jc w:val="center"/>
        <w:rPr>
          <w:rFonts w:asciiTheme="minorHAnsi" w:hAnsiTheme="minorHAnsi" w:cs="Arial"/>
          <w:b/>
          <w:sz w:val="36"/>
          <w:szCs w:val="36"/>
        </w:rPr>
      </w:pPr>
    </w:p>
    <w:p w14:paraId="1B645295" w14:textId="77777777" w:rsidR="00B71364" w:rsidRPr="00D617E2" w:rsidRDefault="00B71364" w:rsidP="0009593A">
      <w:pPr>
        <w:jc w:val="center"/>
        <w:rPr>
          <w:rFonts w:asciiTheme="minorHAnsi" w:hAnsiTheme="minorHAnsi" w:cs="Arial"/>
          <w:b/>
          <w:sz w:val="36"/>
          <w:szCs w:val="36"/>
        </w:rPr>
      </w:pPr>
    </w:p>
    <w:p w14:paraId="6F218083" w14:textId="77777777" w:rsidR="00B71364" w:rsidRPr="00D617E2" w:rsidRDefault="00B71364" w:rsidP="0009593A">
      <w:pPr>
        <w:jc w:val="center"/>
        <w:rPr>
          <w:rFonts w:asciiTheme="minorHAnsi" w:hAnsiTheme="minorHAnsi" w:cs="Arial"/>
          <w:b/>
          <w:sz w:val="36"/>
          <w:szCs w:val="36"/>
        </w:rPr>
      </w:pPr>
    </w:p>
    <w:p w14:paraId="1D1BE207" w14:textId="77777777" w:rsidR="00B71364" w:rsidRPr="00D617E2" w:rsidRDefault="00B71364" w:rsidP="0009593A">
      <w:pPr>
        <w:jc w:val="center"/>
        <w:rPr>
          <w:rFonts w:asciiTheme="minorHAnsi" w:hAnsiTheme="minorHAnsi" w:cs="Arial"/>
          <w:b/>
          <w:sz w:val="36"/>
          <w:szCs w:val="36"/>
        </w:rPr>
      </w:pPr>
    </w:p>
    <w:p w14:paraId="6B1147D6" w14:textId="77777777" w:rsidR="00B71364" w:rsidRPr="00D617E2" w:rsidRDefault="00B71364" w:rsidP="0009593A">
      <w:pPr>
        <w:jc w:val="center"/>
        <w:rPr>
          <w:rFonts w:asciiTheme="minorHAnsi" w:hAnsiTheme="minorHAnsi" w:cs="Arial"/>
          <w:b/>
          <w:sz w:val="36"/>
          <w:szCs w:val="36"/>
        </w:rPr>
      </w:pPr>
    </w:p>
    <w:p w14:paraId="05BBF9EE" w14:textId="77777777" w:rsidR="00B71364" w:rsidRPr="00D617E2" w:rsidRDefault="00B71364" w:rsidP="0009593A">
      <w:pPr>
        <w:jc w:val="center"/>
        <w:rPr>
          <w:rFonts w:asciiTheme="minorHAnsi" w:hAnsiTheme="minorHAnsi" w:cs="Arial"/>
          <w:b/>
          <w:sz w:val="36"/>
          <w:szCs w:val="36"/>
        </w:rPr>
      </w:pPr>
    </w:p>
    <w:p w14:paraId="60741E4E" w14:textId="77777777" w:rsidR="00B71364" w:rsidRPr="00D617E2" w:rsidRDefault="00B71364" w:rsidP="0009593A">
      <w:pPr>
        <w:jc w:val="center"/>
        <w:rPr>
          <w:rFonts w:asciiTheme="minorHAnsi" w:hAnsiTheme="minorHAnsi" w:cs="Arial"/>
          <w:b/>
          <w:sz w:val="36"/>
          <w:szCs w:val="36"/>
        </w:rPr>
      </w:pPr>
    </w:p>
    <w:p w14:paraId="13332C0A" w14:textId="64ABD5D2" w:rsidR="00A15EBE" w:rsidRPr="00D617E2" w:rsidRDefault="00A15EBE" w:rsidP="003D0CC1">
      <w:pPr>
        <w:pStyle w:val="H1"/>
        <w:rPr>
          <w:rFonts w:ascii="Calibri" w:hAnsi="Calibri" w:cs="Calibri"/>
        </w:rPr>
      </w:pPr>
      <w:bookmarkStart w:id="76" w:name="_Toc235785801"/>
      <w:bookmarkStart w:id="77" w:name="_Hlk106806602"/>
      <w:r w:rsidRPr="00D617E2">
        <w:rPr>
          <w:rFonts w:ascii="Calibri" w:hAnsi="Calibri" w:cs="Calibri"/>
        </w:rPr>
        <w:lastRenderedPageBreak/>
        <w:t xml:space="preserve">Acceptable Internet Use Policy </w:t>
      </w:r>
      <w:r w:rsidR="005D2911">
        <w:rPr>
          <w:rFonts w:ascii="Calibri" w:hAnsi="Calibri" w:cs="Calibri"/>
        </w:rPr>
        <w:t xml:space="preserve"> </w:t>
      </w:r>
      <w:bookmarkEnd w:id="76"/>
    </w:p>
    <w:p w14:paraId="45A92FBD" w14:textId="77777777" w:rsidR="00A15EBE" w:rsidRPr="00D617E2" w:rsidRDefault="00A15EBE" w:rsidP="00586810">
      <w:pPr>
        <w:jc w:val="both"/>
        <w:rPr>
          <w:rFonts w:ascii="Calibri" w:hAnsi="Calibri" w:cs="Calibri"/>
        </w:rPr>
      </w:pPr>
    </w:p>
    <w:p w14:paraId="5FB2F90D" w14:textId="77777777" w:rsidR="00D9289F" w:rsidRPr="00D617E2" w:rsidRDefault="00D9289F" w:rsidP="00D9289F">
      <w:pPr>
        <w:pStyle w:val="ListParagraph"/>
        <w:ind w:left="0"/>
        <w:jc w:val="both"/>
        <w:rPr>
          <w:rFonts w:ascii="Calibri" w:hAnsi="Calibri" w:cs="Calibri"/>
          <w:b/>
          <w:i/>
          <w:iCs/>
          <w:sz w:val="22"/>
          <w:szCs w:val="22"/>
        </w:rPr>
      </w:pPr>
    </w:p>
    <w:p w14:paraId="069936A9" w14:textId="434D38CC" w:rsidR="00A15EBE" w:rsidRPr="00D617E2" w:rsidRDefault="00A15EBE" w:rsidP="00586810">
      <w:pPr>
        <w:jc w:val="both"/>
        <w:rPr>
          <w:rFonts w:ascii="Calibri" w:hAnsi="Calibri" w:cs="Calibri"/>
          <w:b/>
        </w:rPr>
      </w:pPr>
      <w:r w:rsidRPr="00D617E2">
        <w:rPr>
          <w:rFonts w:ascii="Calibri" w:hAnsi="Calibri" w:cs="Calibri"/>
          <w:b/>
        </w:rPr>
        <w:t>Legislation</w:t>
      </w:r>
    </w:p>
    <w:p w14:paraId="3ED2B26F" w14:textId="0AA58730" w:rsidR="00A15EBE" w:rsidRPr="00D617E2" w:rsidRDefault="00A15EBE" w:rsidP="00BE4998">
      <w:pPr>
        <w:pStyle w:val="ListParagraph"/>
        <w:numPr>
          <w:ilvl w:val="0"/>
          <w:numId w:val="200"/>
        </w:numPr>
        <w:jc w:val="both"/>
        <w:rPr>
          <w:rFonts w:ascii="Calibri" w:hAnsi="Calibri" w:cs="Calibri"/>
        </w:rPr>
      </w:pPr>
      <w:r w:rsidRPr="00D617E2">
        <w:rPr>
          <w:rFonts w:ascii="Calibri" w:hAnsi="Calibri" w:cs="Calibri"/>
        </w:rPr>
        <w:t>Data Protection Act 2018</w:t>
      </w:r>
      <w:r w:rsidR="00FC1BA4" w:rsidRPr="00D617E2">
        <w:rPr>
          <w:rFonts w:ascii="Calibri" w:hAnsi="Calibri" w:cs="Calibri"/>
        </w:rPr>
        <w:t>.</w:t>
      </w:r>
    </w:p>
    <w:p w14:paraId="021A812E" w14:textId="77777777" w:rsidR="00A15EBE" w:rsidRPr="00D617E2" w:rsidRDefault="00A15EBE" w:rsidP="00586810">
      <w:pPr>
        <w:jc w:val="both"/>
        <w:rPr>
          <w:rFonts w:ascii="Calibri" w:hAnsi="Calibri" w:cs="Calibri"/>
        </w:rPr>
      </w:pPr>
    </w:p>
    <w:p w14:paraId="4DDA60A8" w14:textId="0FC29B24" w:rsidR="00A15EBE" w:rsidRPr="00D617E2" w:rsidRDefault="00A15EBE" w:rsidP="00586810">
      <w:pPr>
        <w:jc w:val="both"/>
        <w:rPr>
          <w:rFonts w:ascii="Calibri" w:hAnsi="Calibri" w:cs="Calibri"/>
          <w:b/>
        </w:rPr>
      </w:pPr>
      <w:r w:rsidRPr="00D617E2">
        <w:rPr>
          <w:rFonts w:ascii="Calibri" w:hAnsi="Calibri" w:cs="Calibri"/>
          <w:b/>
        </w:rPr>
        <w:t xml:space="preserve">Related </w:t>
      </w:r>
      <w:r w:rsidR="00DF7D9F" w:rsidRPr="00D617E2">
        <w:rPr>
          <w:rFonts w:ascii="Calibri" w:hAnsi="Calibri" w:cs="Calibri"/>
          <w:b/>
        </w:rPr>
        <w:t>p</w:t>
      </w:r>
      <w:r w:rsidRPr="00D617E2">
        <w:rPr>
          <w:rFonts w:ascii="Calibri" w:hAnsi="Calibri" w:cs="Calibri"/>
          <w:b/>
        </w:rPr>
        <w:t xml:space="preserve">olicies  </w:t>
      </w:r>
    </w:p>
    <w:p w14:paraId="4DBAE78C" w14:textId="77777777" w:rsidR="00A15EBE" w:rsidRPr="00D617E2" w:rsidRDefault="00A15EBE" w:rsidP="00BE4998">
      <w:pPr>
        <w:pStyle w:val="ListParagraph"/>
        <w:numPr>
          <w:ilvl w:val="0"/>
          <w:numId w:val="201"/>
        </w:numPr>
        <w:tabs>
          <w:tab w:val="left" w:pos="709"/>
        </w:tabs>
        <w:jc w:val="both"/>
        <w:rPr>
          <w:rFonts w:ascii="Calibri" w:hAnsi="Calibri" w:cs="Calibri"/>
        </w:rPr>
      </w:pPr>
      <w:r w:rsidRPr="00D617E2">
        <w:rPr>
          <w:rFonts w:ascii="Calibri" w:hAnsi="Calibri" w:cs="Calibri"/>
        </w:rPr>
        <w:t xml:space="preserve">Whistleblowing </w:t>
      </w:r>
      <w:r w:rsidRPr="00D617E2">
        <w:rPr>
          <w:rFonts w:ascii="Calibri" w:hAnsi="Calibri" w:cs="Calibri"/>
        </w:rPr>
        <w:tab/>
      </w:r>
    </w:p>
    <w:p w14:paraId="1651C087" w14:textId="769F5D2F" w:rsidR="00A15EBE" w:rsidRPr="00D617E2" w:rsidRDefault="00A15EBE" w:rsidP="00BE4998">
      <w:pPr>
        <w:pStyle w:val="ListParagraph"/>
        <w:numPr>
          <w:ilvl w:val="0"/>
          <w:numId w:val="201"/>
        </w:numPr>
        <w:jc w:val="both"/>
        <w:rPr>
          <w:rFonts w:ascii="Calibri" w:hAnsi="Calibri" w:cs="Calibri"/>
        </w:rPr>
      </w:pPr>
      <w:r w:rsidRPr="00D617E2">
        <w:rPr>
          <w:rFonts w:ascii="Calibri" w:hAnsi="Calibri" w:cs="Calibri"/>
        </w:rPr>
        <w:t xml:space="preserve">Social </w:t>
      </w:r>
      <w:r w:rsidR="00A95E1E" w:rsidRPr="00D617E2">
        <w:rPr>
          <w:rFonts w:ascii="Calibri" w:hAnsi="Calibri" w:cs="Calibri"/>
        </w:rPr>
        <w:t>n</w:t>
      </w:r>
      <w:r w:rsidRPr="00D617E2">
        <w:rPr>
          <w:rFonts w:ascii="Calibri" w:hAnsi="Calibri" w:cs="Calibri"/>
        </w:rPr>
        <w:t xml:space="preserve">etworking </w:t>
      </w:r>
    </w:p>
    <w:p w14:paraId="5953A646" w14:textId="7F77F1A5" w:rsidR="00A15EBE" w:rsidRPr="00D617E2" w:rsidRDefault="00A15EBE" w:rsidP="00BE4998">
      <w:pPr>
        <w:pStyle w:val="ListParagraph"/>
        <w:numPr>
          <w:ilvl w:val="0"/>
          <w:numId w:val="201"/>
        </w:numPr>
        <w:jc w:val="both"/>
        <w:rPr>
          <w:rFonts w:ascii="Calibri" w:hAnsi="Calibri" w:cs="Calibri"/>
        </w:rPr>
      </w:pPr>
      <w:r w:rsidRPr="00D617E2">
        <w:rPr>
          <w:rFonts w:ascii="Calibri" w:hAnsi="Calibri" w:cs="Calibri"/>
        </w:rPr>
        <w:t xml:space="preserve">Safeguarding </w:t>
      </w:r>
      <w:r w:rsidR="00A95E1E" w:rsidRPr="00D617E2">
        <w:rPr>
          <w:rFonts w:ascii="Calibri" w:hAnsi="Calibri" w:cs="Calibri"/>
        </w:rPr>
        <w:t>c</w:t>
      </w:r>
      <w:r w:rsidRPr="00D617E2">
        <w:rPr>
          <w:rFonts w:ascii="Calibri" w:hAnsi="Calibri" w:cs="Calibri"/>
        </w:rPr>
        <w:t>hildren</w:t>
      </w:r>
      <w:r w:rsidR="00A95E1E" w:rsidRPr="00D617E2">
        <w:rPr>
          <w:rFonts w:ascii="Calibri" w:hAnsi="Calibri" w:cs="Calibri"/>
        </w:rPr>
        <w:t xml:space="preserve"> and c</w:t>
      </w:r>
      <w:r w:rsidRPr="00D617E2">
        <w:rPr>
          <w:rFonts w:ascii="Calibri" w:hAnsi="Calibri" w:cs="Calibri"/>
        </w:rPr>
        <w:t xml:space="preserve">hild </w:t>
      </w:r>
      <w:r w:rsidR="00A95E1E" w:rsidRPr="00D617E2">
        <w:rPr>
          <w:rFonts w:ascii="Calibri" w:hAnsi="Calibri" w:cs="Calibri"/>
        </w:rPr>
        <w:t>p</w:t>
      </w:r>
      <w:r w:rsidRPr="00D617E2">
        <w:rPr>
          <w:rFonts w:ascii="Calibri" w:hAnsi="Calibri" w:cs="Calibri"/>
        </w:rPr>
        <w:t xml:space="preserve">rotection </w:t>
      </w:r>
    </w:p>
    <w:p w14:paraId="791EC436" w14:textId="7EBAE0B2" w:rsidR="00A15EBE" w:rsidRPr="00D617E2" w:rsidRDefault="00A15EBE" w:rsidP="00BE4998">
      <w:pPr>
        <w:pStyle w:val="ListParagraph"/>
        <w:numPr>
          <w:ilvl w:val="0"/>
          <w:numId w:val="201"/>
        </w:numPr>
        <w:jc w:val="both"/>
        <w:rPr>
          <w:rFonts w:ascii="Calibri" w:hAnsi="Calibri" w:cs="Calibri"/>
        </w:rPr>
      </w:pPr>
      <w:r w:rsidRPr="00D617E2">
        <w:rPr>
          <w:rFonts w:ascii="Calibri" w:hAnsi="Calibri" w:cs="Calibri"/>
        </w:rPr>
        <w:t xml:space="preserve">Online </w:t>
      </w:r>
      <w:r w:rsidR="00A95E1E" w:rsidRPr="00D617E2">
        <w:rPr>
          <w:rFonts w:ascii="Calibri" w:hAnsi="Calibri" w:cs="Calibri"/>
        </w:rPr>
        <w:t>s</w:t>
      </w:r>
      <w:r w:rsidRPr="00D617E2">
        <w:rPr>
          <w:rFonts w:ascii="Calibri" w:hAnsi="Calibri" w:cs="Calibri"/>
        </w:rPr>
        <w:t>afety</w:t>
      </w:r>
      <w:r w:rsidR="00231EFA" w:rsidRPr="00D617E2">
        <w:rPr>
          <w:rFonts w:ascii="Calibri" w:hAnsi="Calibri" w:cs="Calibri"/>
        </w:rPr>
        <w:t>.</w:t>
      </w:r>
    </w:p>
    <w:p w14:paraId="2C5A4454" w14:textId="77777777" w:rsidR="00A15EBE" w:rsidRPr="00D617E2" w:rsidRDefault="00A15EBE" w:rsidP="00586810">
      <w:pPr>
        <w:jc w:val="both"/>
        <w:rPr>
          <w:rFonts w:ascii="Calibri" w:hAnsi="Calibri" w:cs="Calibri"/>
        </w:rPr>
      </w:pPr>
    </w:p>
    <w:p w14:paraId="1DFC15F9" w14:textId="62674F23" w:rsidR="00A15EBE" w:rsidRPr="00D617E2" w:rsidRDefault="00A15EBE" w:rsidP="00586810">
      <w:pPr>
        <w:jc w:val="both"/>
        <w:rPr>
          <w:rFonts w:ascii="Calibri" w:hAnsi="Calibri" w:cs="Calibri"/>
        </w:rPr>
      </w:pPr>
      <w:r w:rsidRPr="00D617E2">
        <w:rPr>
          <w:rFonts w:ascii="Calibri" w:hAnsi="Calibri" w:cs="Calibri"/>
        </w:rPr>
        <w:t xml:space="preserve">This </w:t>
      </w:r>
      <w:r w:rsidR="00A95E1E" w:rsidRPr="00D617E2">
        <w:rPr>
          <w:rFonts w:ascii="Calibri" w:hAnsi="Calibri" w:cs="Calibri"/>
        </w:rPr>
        <w:t>p</w:t>
      </w:r>
      <w:r w:rsidRPr="00D617E2">
        <w:rPr>
          <w:rFonts w:ascii="Calibri" w:hAnsi="Calibri" w:cs="Calibri"/>
        </w:rPr>
        <w:t>olicy describes the rights and responsibilities of staff using resources such as computers, tablets, the internet, landline and mobile telephones, and other electronic equipment. It explains the procedures you are expected to follow and makes clear what is considered acceptable behaviour when using them. These devices are a vital part of our business and should be used in accordance with our policies in order to protect children, staff and families.</w:t>
      </w:r>
    </w:p>
    <w:p w14:paraId="77EA5D64" w14:textId="77777777" w:rsidR="00A278EB" w:rsidRPr="00D617E2" w:rsidRDefault="00A278EB" w:rsidP="00586810">
      <w:pPr>
        <w:jc w:val="both"/>
        <w:rPr>
          <w:rFonts w:ascii="Calibri" w:hAnsi="Calibri" w:cs="Calibri"/>
        </w:rPr>
      </w:pPr>
    </w:p>
    <w:p w14:paraId="09DF37B3" w14:textId="34BB080D" w:rsidR="00A278EB" w:rsidRPr="00D617E2" w:rsidRDefault="00A278EB" w:rsidP="00586810">
      <w:pPr>
        <w:jc w:val="both"/>
        <w:rPr>
          <w:rFonts w:ascii="Calibri" w:hAnsi="Calibri" w:cs="Calibri"/>
        </w:rPr>
      </w:pPr>
      <w:r w:rsidRPr="00D617E2">
        <w:rPr>
          <w:rFonts w:ascii="Calibri" w:hAnsi="Calibri" w:cs="Calibri"/>
        </w:rPr>
        <w:t>This policy should be read in conjunction with the Cyber security policy.</w:t>
      </w:r>
    </w:p>
    <w:p w14:paraId="6AE3A18F" w14:textId="77777777" w:rsidR="00A15EBE" w:rsidRPr="00D617E2" w:rsidRDefault="00A15EBE" w:rsidP="00586810">
      <w:pPr>
        <w:jc w:val="both"/>
        <w:rPr>
          <w:rFonts w:ascii="Calibri" w:hAnsi="Calibri" w:cs="Calibri"/>
        </w:rPr>
      </w:pPr>
    </w:p>
    <w:p w14:paraId="39B9DC51" w14:textId="77777777" w:rsidR="00A15EBE" w:rsidRPr="00D617E2" w:rsidRDefault="00A15EBE" w:rsidP="00586810">
      <w:pPr>
        <w:jc w:val="both"/>
        <w:rPr>
          <w:rFonts w:ascii="Calibri" w:hAnsi="Calibri" w:cs="Calibri"/>
          <w:b/>
        </w:rPr>
      </w:pPr>
      <w:r w:rsidRPr="00D617E2">
        <w:rPr>
          <w:rFonts w:ascii="Calibri" w:hAnsi="Calibri" w:cs="Calibri"/>
          <w:b/>
        </w:rPr>
        <w:t>Security and passwords</w:t>
      </w:r>
    </w:p>
    <w:p w14:paraId="2A45E286" w14:textId="0E06FE0A" w:rsidR="00A15EBE" w:rsidRPr="00D617E2" w:rsidRDefault="00A15EBE" w:rsidP="00586810">
      <w:pPr>
        <w:jc w:val="both"/>
        <w:rPr>
          <w:rFonts w:ascii="Calibri" w:hAnsi="Calibri" w:cs="Calibri"/>
        </w:rPr>
      </w:pPr>
      <w:r w:rsidRPr="00D617E2">
        <w:rPr>
          <w:rFonts w:ascii="Calibri" w:hAnsi="Calibri" w:cs="Calibri"/>
        </w:rPr>
        <w:t xml:space="preserve">All electronic devices will be password protected and passwords will be updated on a regular basis. </w:t>
      </w:r>
      <w:r w:rsidR="00EF5E8C" w:rsidRPr="00D617E2">
        <w:rPr>
          <w:rFonts w:ascii="Calibri" w:hAnsi="Calibri" w:cs="Calibri"/>
        </w:rPr>
        <w:t>Passwords must not be reused</w:t>
      </w:r>
      <w:r w:rsidR="00BA1024" w:rsidRPr="00D617E2">
        <w:rPr>
          <w:rFonts w:ascii="Calibri" w:hAnsi="Calibri" w:cs="Calibri"/>
        </w:rPr>
        <w:t xml:space="preserve">. </w:t>
      </w:r>
      <w:r w:rsidRPr="00D617E2">
        <w:rPr>
          <w:rFonts w:ascii="Calibri" w:hAnsi="Calibri" w:cs="Calibri"/>
        </w:rPr>
        <w:t xml:space="preserve">Passwords for our systems are confidential and must be kept as such. You must not share any passwords with any other person; in particular you must not allow any other staff member to know or use </w:t>
      </w:r>
      <w:r w:rsidR="00A95E1E" w:rsidRPr="00D617E2">
        <w:rPr>
          <w:rFonts w:ascii="Calibri" w:hAnsi="Calibri" w:cs="Calibri"/>
        </w:rPr>
        <w:t>y</w:t>
      </w:r>
      <w:r w:rsidRPr="00D617E2">
        <w:rPr>
          <w:rFonts w:ascii="Calibri" w:hAnsi="Calibri" w:cs="Calibri"/>
        </w:rPr>
        <w:t xml:space="preserve">our password. </w:t>
      </w:r>
      <w:r w:rsidR="00D9289F" w:rsidRPr="00D617E2">
        <w:rPr>
          <w:rFonts w:ascii="Calibri" w:hAnsi="Calibri" w:cs="Calibri"/>
        </w:rPr>
        <w:t>Passwords *will not</w:t>
      </w:r>
      <w:r w:rsidR="009F3A3C" w:rsidRPr="00D617E2">
        <w:rPr>
          <w:rFonts w:ascii="Calibri" w:hAnsi="Calibri" w:cs="Calibri"/>
        </w:rPr>
        <w:t xml:space="preserve"> be stored using password managers with end-to-end encryption.</w:t>
      </w:r>
    </w:p>
    <w:p w14:paraId="70208079" w14:textId="77777777" w:rsidR="00934D38" w:rsidRPr="00D617E2" w:rsidRDefault="00934D38" w:rsidP="00586810">
      <w:pPr>
        <w:jc w:val="both"/>
        <w:rPr>
          <w:rFonts w:ascii="Calibri" w:hAnsi="Calibri" w:cs="Calibri"/>
        </w:rPr>
      </w:pPr>
    </w:p>
    <w:p w14:paraId="763BBDDF" w14:textId="14E6AA50" w:rsidR="00A8175C" w:rsidRPr="00D617E2" w:rsidRDefault="00A8175C" w:rsidP="00586810">
      <w:pPr>
        <w:jc w:val="both"/>
        <w:rPr>
          <w:rFonts w:ascii="Calibri" w:hAnsi="Calibri" w:cs="Calibri"/>
        </w:rPr>
      </w:pPr>
      <w:r w:rsidRPr="00D617E2">
        <w:rPr>
          <w:rFonts w:ascii="Calibri" w:hAnsi="Calibri" w:cs="Calibri"/>
        </w:rPr>
        <w:t xml:space="preserve">Accounts will be </w:t>
      </w:r>
      <w:r w:rsidR="000343C9" w:rsidRPr="00D617E2">
        <w:rPr>
          <w:rFonts w:ascii="Calibri" w:hAnsi="Calibri" w:cs="Calibri"/>
        </w:rPr>
        <w:t>removed immediately when a staff member has left employment.</w:t>
      </w:r>
    </w:p>
    <w:p w14:paraId="560FF303" w14:textId="77777777" w:rsidR="00A15EBE" w:rsidRPr="00D617E2" w:rsidRDefault="00A15EBE" w:rsidP="00586810">
      <w:pPr>
        <w:jc w:val="both"/>
        <w:rPr>
          <w:rFonts w:ascii="Calibri" w:hAnsi="Calibri" w:cs="Calibri"/>
        </w:rPr>
      </w:pPr>
    </w:p>
    <w:p w14:paraId="3CEAAD1B" w14:textId="77777777" w:rsidR="00A15EBE" w:rsidRPr="00D617E2" w:rsidRDefault="00A15EBE" w:rsidP="00586810">
      <w:pPr>
        <w:jc w:val="both"/>
        <w:rPr>
          <w:rFonts w:ascii="Calibri" w:hAnsi="Calibri" w:cs="Calibri"/>
          <w:b/>
        </w:rPr>
      </w:pPr>
      <w:r w:rsidRPr="00D617E2">
        <w:rPr>
          <w:rFonts w:ascii="Calibri" w:hAnsi="Calibri" w:cs="Calibri"/>
          <w:b/>
        </w:rPr>
        <w:t>Email</w:t>
      </w:r>
    </w:p>
    <w:p w14:paraId="11FFB7AF" w14:textId="3FEA6E16" w:rsidR="00A15EBE" w:rsidRPr="00D617E2" w:rsidRDefault="00A15EBE" w:rsidP="00586810">
      <w:pPr>
        <w:jc w:val="both"/>
        <w:rPr>
          <w:rFonts w:ascii="Calibri" w:hAnsi="Calibri" w:cs="Calibri"/>
        </w:rPr>
      </w:pPr>
      <w:r w:rsidRPr="00D617E2">
        <w:rPr>
          <w:rFonts w:ascii="Calibri" w:hAnsi="Calibri" w:cs="Calibri"/>
        </w:rPr>
        <w:t>We expect all staff to use their common sense and good business practice when using email</w:t>
      </w:r>
      <w:r w:rsidR="00852193" w:rsidRPr="00D617E2">
        <w:rPr>
          <w:rFonts w:ascii="Calibri" w:hAnsi="Calibri" w:cs="Calibri"/>
        </w:rPr>
        <w:t xml:space="preserve">. </w:t>
      </w:r>
      <w:r w:rsidRPr="00D617E2">
        <w:rPr>
          <w:rFonts w:ascii="Calibri" w:hAnsi="Calibri" w:cs="Calibri"/>
        </w:rPr>
        <w:t>As email is not a totally secure system of communication and can be intercepted by third parties, external email should not normally be used in relation to confidential transactions</w:t>
      </w:r>
      <w:r w:rsidR="00852193" w:rsidRPr="00D617E2">
        <w:rPr>
          <w:rFonts w:ascii="Calibri" w:hAnsi="Calibri" w:cs="Calibri"/>
        </w:rPr>
        <w:t xml:space="preserve">. </w:t>
      </w:r>
      <w:r w:rsidRPr="00D617E2">
        <w:rPr>
          <w:rFonts w:ascii="Calibri" w:hAnsi="Calibri" w:cs="Calibri"/>
        </w:rPr>
        <w:t xml:space="preserve">Emails must not be used to send abusive, offensive, sexist, racist, disability-biased, sexual orientation based or defamatory material, including jokes, pictures or comments which are potentially offensive. Such use may constitute harassment and/or discrimination and may lead to disciplinary action up to and including summary dismissal. If you receive unwanted messages of this nature, you should bring this to the attention of your </w:t>
      </w:r>
      <w:r w:rsidR="00A95E1E" w:rsidRPr="00D617E2">
        <w:rPr>
          <w:rFonts w:ascii="Calibri" w:hAnsi="Calibri" w:cs="Calibri"/>
        </w:rPr>
        <w:t>m</w:t>
      </w:r>
      <w:r w:rsidRPr="00D617E2">
        <w:rPr>
          <w:rFonts w:ascii="Calibri" w:hAnsi="Calibri" w:cs="Calibri"/>
        </w:rPr>
        <w:t xml:space="preserve">anager. </w:t>
      </w:r>
    </w:p>
    <w:p w14:paraId="19FD4CE4" w14:textId="77777777" w:rsidR="00934D38" w:rsidRPr="00D617E2" w:rsidRDefault="00934D38" w:rsidP="00586810">
      <w:pPr>
        <w:jc w:val="both"/>
        <w:rPr>
          <w:rFonts w:ascii="Calibri" w:hAnsi="Calibri" w:cs="Calibri"/>
        </w:rPr>
      </w:pPr>
    </w:p>
    <w:p w14:paraId="26C71819" w14:textId="29ED91C0" w:rsidR="00E1049B" w:rsidRPr="00D617E2" w:rsidRDefault="00E1049B" w:rsidP="00586810">
      <w:pPr>
        <w:jc w:val="both"/>
        <w:rPr>
          <w:rFonts w:ascii="Calibri" w:hAnsi="Calibri" w:cs="Calibri"/>
        </w:rPr>
      </w:pPr>
      <w:r w:rsidRPr="00D617E2">
        <w:rPr>
          <w:rFonts w:ascii="Calibri" w:hAnsi="Calibri" w:cs="Calibri"/>
        </w:rPr>
        <w:t>Staff will receive training in recognising when emails may contain spam, phishing or other harmful content</w:t>
      </w:r>
      <w:r w:rsidR="00A8175C" w:rsidRPr="00D617E2">
        <w:rPr>
          <w:rFonts w:ascii="Calibri" w:hAnsi="Calibri" w:cs="Calibri"/>
        </w:rPr>
        <w:t xml:space="preserve">. </w:t>
      </w:r>
      <w:r w:rsidR="005D6E6E" w:rsidRPr="00D617E2">
        <w:rPr>
          <w:rFonts w:ascii="Calibri" w:hAnsi="Calibri" w:cs="Calibri"/>
        </w:rPr>
        <w:t xml:space="preserve">Staff must </w:t>
      </w:r>
      <w:r w:rsidR="00F00685" w:rsidRPr="00D617E2">
        <w:rPr>
          <w:rFonts w:ascii="Calibri" w:hAnsi="Calibri" w:cs="Calibri"/>
        </w:rPr>
        <w:t>report suspicious messages or links to *management/</w:t>
      </w:r>
      <w:r w:rsidR="005C54EF" w:rsidRPr="00D617E2">
        <w:rPr>
          <w:rFonts w:ascii="Calibri" w:hAnsi="Calibri" w:cs="Calibri"/>
        </w:rPr>
        <w:t>*</w:t>
      </w:r>
      <w:r w:rsidR="00F00685" w:rsidRPr="00D617E2">
        <w:rPr>
          <w:rFonts w:ascii="Calibri" w:hAnsi="Calibri" w:cs="Calibri"/>
        </w:rPr>
        <w:t>IT support.</w:t>
      </w:r>
    </w:p>
    <w:p w14:paraId="59512F53" w14:textId="77777777" w:rsidR="005D6E6E" w:rsidRPr="00D617E2" w:rsidRDefault="005D6E6E" w:rsidP="005D6E6E">
      <w:pPr>
        <w:jc w:val="both"/>
        <w:rPr>
          <w:rFonts w:ascii="Calibri" w:hAnsi="Calibri" w:cs="Calibri"/>
        </w:rPr>
      </w:pPr>
      <w:r w:rsidRPr="00D617E2">
        <w:rPr>
          <w:rFonts w:ascii="Calibri" w:hAnsi="Calibri" w:cs="Calibri"/>
        </w:rPr>
        <w:t>Accounts will be removed immediately when a staff member has left employment.</w:t>
      </w:r>
    </w:p>
    <w:p w14:paraId="1648499E" w14:textId="77777777" w:rsidR="005D6E6E" w:rsidRPr="00D617E2" w:rsidRDefault="005D6E6E" w:rsidP="00586810">
      <w:pPr>
        <w:jc w:val="both"/>
        <w:rPr>
          <w:rFonts w:ascii="Calibri" w:hAnsi="Calibri" w:cs="Calibri"/>
        </w:rPr>
      </w:pPr>
    </w:p>
    <w:p w14:paraId="33A75361" w14:textId="77777777" w:rsidR="00A15EBE" w:rsidRPr="00D617E2" w:rsidRDefault="00A15EBE" w:rsidP="00586810">
      <w:pPr>
        <w:jc w:val="both"/>
        <w:rPr>
          <w:rFonts w:ascii="Calibri" w:hAnsi="Calibri" w:cs="Calibri"/>
          <w:b/>
        </w:rPr>
      </w:pPr>
      <w:r w:rsidRPr="00D617E2">
        <w:rPr>
          <w:rFonts w:ascii="Calibri" w:hAnsi="Calibri" w:cs="Calibri"/>
          <w:b/>
        </w:rPr>
        <w:t>Internet access</w:t>
      </w:r>
    </w:p>
    <w:p w14:paraId="353681FC" w14:textId="28DA370C" w:rsidR="00A15EBE" w:rsidRPr="00D617E2" w:rsidRDefault="00A15EBE" w:rsidP="00586810">
      <w:pPr>
        <w:jc w:val="both"/>
        <w:rPr>
          <w:rFonts w:ascii="Calibri" w:hAnsi="Calibri" w:cs="Calibri"/>
        </w:rPr>
      </w:pPr>
      <w:r w:rsidRPr="00D617E2">
        <w:rPr>
          <w:rFonts w:ascii="Calibri" w:hAnsi="Calibri" w:cs="Calibri"/>
        </w:rPr>
        <w:lastRenderedPageBreak/>
        <w:t>You must not use the internet facilities to visit, bookmark, download material from or upload material to inappropriate, obscene, pornographic or otherwise offensive websites. Such use constitutes misconduct and will lead to disciplinary action up to and including summary dismissal in serious cases</w:t>
      </w:r>
      <w:r w:rsidR="00852193" w:rsidRPr="00D617E2">
        <w:rPr>
          <w:rFonts w:ascii="Calibri" w:hAnsi="Calibri" w:cs="Calibri"/>
        </w:rPr>
        <w:t xml:space="preserve">. </w:t>
      </w:r>
    </w:p>
    <w:p w14:paraId="072580E9" w14:textId="77777777" w:rsidR="00A15EBE" w:rsidRPr="00D617E2" w:rsidRDefault="00A15EBE" w:rsidP="00586810">
      <w:pPr>
        <w:jc w:val="both"/>
        <w:rPr>
          <w:rFonts w:ascii="Calibri" w:hAnsi="Calibri" w:cs="Calibri"/>
        </w:rPr>
      </w:pPr>
    </w:p>
    <w:p w14:paraId="44CF0E63" w14:textId="4DEA8D86" w:rsidR="00A15EBE" w:rsidRPr="00D617E2" w:rsidRDefault="00A15EBE" w:rsidP="00586810">
      <w:pPr>
        <w:jc w:val="both"/>
        <w:rPr>
          <w:rFonts w:ascii="Calibri" w:hAnsi="Calibri" w:cs="Calibri"/>
        </w:rPr>
      </w:pPr>
      <w:r w:rsidRPr="00D617E2">
        <w:rPr>
          <w:rFonts w:ascii="Calibri" w:hAnsi="Calibri" w:cs="Calibri"/>
        </w:rPr>
        <w:t>Each employee has a responsibility to report any misuse of the internet or email</w:t>
      </w:r>
      <w:r w:rsidR="00852193" w:rsidRPr="00D617E2">
        <w:rPr>
          <w:rFonts w:ascii="Calibri" w:hAnsi="Calibri" w:cs="Calibri"/>
        </w:rPr>
        <w:t xml:space="preserve">. </w:t>
      </w:r>
      <w:r w:rsidRPr="00D617E2">
        <w:rPr>
          <w:rFonts w:ascii="Calibri" w:hAnsi="Calibri" w:cs="Calibri"/>
        </w:rPr>
        <w:t>By not reporting such knowledge, the employee will be considered to be collaborating in the misuse. Each employee can be assured of confidentiality when reporting misuse.</w:t>
      </w:r>
    </w:p>
    <w:p w14:paraId="61229CB1" w14:textId="77777777" w:rsidR="005C54EF" w:rsidRPr="00D617E2" w:rsidRDefault="005C54EF" w:rsidP="00586810">
      <w:pPr>
        <w:jc w:val="both"/>
        <w:rPr>
          <w:rFonts w:ascii="Calibri" w:hAnsi="Calibri" w:cs="Calibri"/>
        </w:rPr>
      </w:pPr>
    </w:p>
    <w:p w14:paraId="5667B817" w14:textId="7F5F8E54" w:rsidR="00A15EBE" w:rsidRPr="00D617E2" w:rsidRDefault="00A15EBE" w:rsidP="00586810">
      <w:pPr>
        <w:jc w:val="both"/>
        <w:rPr>
          <w:rFonts w:ascii="Calibri" w:hAnsi="Calibri" w:cs="Calibri"/>
          <w:b/>
        </w:rPr>
      </w:pPr>
      <w:r w:rsidRPr="00D617E2">
        <w:rPr>
          <w:rFonts w:ascii="Calibri" w:hAnsi="Calibri" w:cs="Calibri"/>
          <w:b/>
        </w:rPr>
        <w:t xml:space="preserve">Personal use of the internet, email and telephones </w:t>
      </w:r>
    </w:p>
    <w:p w14:paraId="640E392C" w14:textId="77777777" w:rsidR="00A15EBE" w:rsidRPr="00D617E2" w:rsidRDefault="00A15EBE" w:rsidP="00586810">
      <w:pPr>
        <w:jc w:val="both"/>
        <w:rPr>
          <w:rFonts w:ascii="Calibri" w:hAnsi="Calibri" w:cs="Calibri"/>
        </w:rPr>
      </w:pPr>
      <w:r w:rsidRPr="00D617E2">
        <w:rPr>
          <w:rFonts w:ascii="Calibri" w:hAnsi="Calibri" w:cs="Calibri"/>
        </w:rPr>
        <w:t xml:space="preserve">Any use of our electronic communication systems (including email, internet and telephones) for purposes other than the duties of your employment is not permitted.  </w:t>
      </w:r>
    </w:p>
    <w:p w14:paraId="10B43FA1" w14:textId="77777777" w:rsidR="00A15EBE" w:rsidRPr="00D617E2" w:rsidRDefault="00A15EBE" w:rsidP="00586810">
      <w:pPr>
        <w:jc w:val="both"/>
        <w:rPr>
          <w:rFonts w:ascii="Calibri" w:hAnsi="Calibri" w:cs="Calibri"/>
        </w:rPr>
      </w:pPr>
    </w:p>
    <w:p w14:paraId="6DF9B384" w14:textId="662DEE26" w:rsidR="00A15EBE" w:rsidRPr="00D617E2" w:rsidRDefault="00A15EBE" w:rsidP="00586810">
      <w:pPr>
        <w:jc w:val="both"/>
        <w:rPr>
          <w:rFonts w:ascii="Calibri" w:hAnsi="Calibri" w:cs="Calibri"/>
        </w:rPr>
      </w:pPr>
      <w:r w:rsidRPr="00D617E2">
        <w:rPr>
          <w:rFonts w:ascii="Calibri" w:hAnsi="Calibri" w:cs="Calibri"/>
        </w:rPr>
        <w:t>Emergency personal calls need to be authorised by the manager and</w:t>
      </w:r>
      <w:r w:rsidR="00D916AD" w:rsidRPr="00D617E2">
        <w:rPr>
          <w:rFonts w:ascii="Calibri" w:hAnsi="Calibri" w:cs="Calibri"/>
        </w:rPr>
        <w:t>,</w:t>
      </w:r>
      <w:r w:rsidRPr="00D617E2">
        <w:rPr>
          <w:rFonts w:ascii="Calibri" w:hAnsi="Calibri" w:cs="Calibri"/>
        </w:rPr>
        <w:t xml:space="preserve"> where possible, be made on your own personal mobile phone outside the nursery</w:t>
      </w:r>
      <w:r w:rsidR="00852193" w:rsidRPr="00D617E2">
        <w:rPr>
          <w:rFonts w:ascii="Calibri" w:hAnsi="Calibri" w:cs="Calibri"/>
        </w:rPr>
        <w:t xml:space="preserve">. </w:t>
      </w:r>
    </w:p>
    <w:p w14:paraId="7177D11C" w14:textId="77777777" w:rsidR="009E5361" w:rsidRPr="00D617E2" w:rsidRDefault="009E5361" w:rsidP="00586810">
      <w:pPr>
        <w:jc w:val="both"/>
        <w:rPr>
          <w:rFonts w:ascii="Calibri" w:hAnsi="Calibri" w:cs="Calibri"/>
        </w:rPr>
      </w:pPr>
    </w:p>
    <w:p w14:paraId="1F68B95B" w14:textId="77777777" w:rsidR="00A15EBE" w:rsidRPr="00D617E2" w:rsidRDefault="00A15EBE" w:rsidP="00586810">
      <w:pPr>
        <w:jc w:val="both"/>
        <w:rPr>
          <w:rFonts w:ascii="Calibri" w:hAnsi="Calibri" w:cs="Calibri"/>
        </w:rPr>
      </w:pPr>
      <w:r w:rsidRPr="00D617E2">
        <w:rPr>
          <w:rFonts w:ascii="Calibri" w:hAnsi="Calibri" w:cs="Calibri"/>
        </w:rPr>
        <w:t>Disciplinary action will be taken where:</w:t>
      </w:r>
    </w:p>
    <w:p w14:paraId="0F9B88D7" w14:textId="4D980542" w:rsidR="00A15EBE" w:rsidRPr="00D617E2" w:rsidRDefault="00D916AD" w:rsidP="00BE4998">
      <w:pPr>
        <w:pStyle w:val="ListParagraph"/>
        <w:numPr>
          <w:ilvl w:val="0"/>
          <w:numId w:val="202"/>
        </w:numPr>
        <w:jc w:val="both"/>
        <w:rPr>
          <w:rFonts w:ascii="Calibri" w:hAnsi="Calibri" w:cs="Calibri"/>
        </w:rPr>
      </w:pPr>
      <w:r w:rsidRPr="00D617E2">
        <w:rPr>
          <w:rFonts w:ascii="Calibri" w:hAnsi="Calibri" w:cs="Calibri"/>
        </w:rPr>
        <w:t>T</w:t>
      </w:r>
      <w:r w:rsidR="00A15EBE" w:rsidRPr="00D617E2">
        <w:rPr>
          <w:rFonts w:ascii="Calibri" w:hAnsi="Calibri" w:cs="Calibri"/>
        </w:rPr>
        <w:t>he privilege of using our equipment is abused</w:t>
      </w:r>
      <w:r w:rsidRPr="00D617E2">
        <w:rPr>
          <w:rFonts w:ascii="Calibri" w:hAnsi="Calibri" w:cs="Calibri"/>
        </w:rPr>
        <w:t>,</w:t>
      </w:r>
      <w:r w:rsidR="00A15EBE" w:rsidRPr="00D617E2">
        <w:rPr>
          <w:rFonts w:ascii="Calibri" w:hAnsi="Calibri" w:cs="Calibri"/>
        </w:rPr>
        <w:t xml:space="preserve"> or </w:t>
      </w:r>
    </w:p>
    <w:p w14:paraId="5CDD5D18" w14:textId="0CDB421B" w:rsidR="00A15EBE" w:rsidRPr="00D617E2" w:rsidRDefault="00D916AD" w:rsidP="00BE4998">
      <w:pPr>
        <w:pStyle w:val="ListParagraph"/>
        <w:numPr>
          <w:ilvl w:val="0"/>
          <w:numId w:val="202"/>
        </w:numPr>
        <w:jc w:val="both"/>
        <w:rPr>
          <w:rFonts w:ascii="Calibri" w:hAnsi="Calibri" w:cs="Calibri"/>
        </w:rPr>
      </w:pPr>
      <w:r w:rsidRPr="00D617E2">
        <w:rPr>
          <w:rFonts w:ascii="Calibri" w:hAnsi="Calibri" w:cs="Calibri"/>
        </w:rPr>
        <w:t xml:space="preserve">Unauthorised </w:t>
      </w:r>
      <w:r w:rsidR="00A15EBE" w:rsidRPr="00D617E2">
        <w:rPr>
          <w:rFonts w:ascii="Calibri" w:hAnsi="Calibri" w:cs="Calibri"/>
        </w:rPr>
        <w:t>time is spent on personal communications during working hours.</w:t>
      </w:r>
    </w:p>
    <w:p w14:paraId="33495C61" w14:textId="77777777" w:rsidR="00A15EBE" w:rsidRPr="00D617E2" w:rsidRDefault="00A15EBE" w:rsidP="00586810">
      <w:pPr>
        <w:jc w:val="both"/>
        <w:rPr>
          <w:rFonts w:ascii="Calibri" w:hAnsi="Calibri" w:cs="Calibri"/>
        </w:rPr>
      </w:pPr>
    </w:p>
    <w:p w14:paraId="2069B5FB" w14:textId="77777777" w:rsidR="00A15EBE" w:rsidRPr="00D617E2" w:rsidRDefault="00A15EBE" w:rsidP="00586810">
      <w:pPr>
        <w:jc w:val="both"/>
        <w:rPr>
          <w:rFonts w:ascii="Calibri" w:hAnsi="Calibri" w:cs="Calibri"/>
          <w:b/>
        </w:rPr>
      </w:pPr>
      <w:r w:rsidRPr="00D617E2">
        <w:rPr>
          <w:rFonts w:ascii="Calibri" w:hAnsi="Calibri" w:cs="Calibri"/>
          <w:b/>
        </w:rPr>
        <w:t xml:space="preserve">Data protection </w:t>
      </w:r>
    </w:p>
    <w:p w14:paraId="12770F44" w14:textId="667AC66A" w:rsidR="00A15EBE" w:rsidRPr="00D617E2" w:rsidRDefault="00A15EBE" w:rsidP="00586810">
      <w:pPr>
        <w:jc w:val="both"/>
        <w:rPr>
          <w:rFonts w:ascii="Calibri" w:hAnsi="Calibri" w:cs="Calibri"/>
        </w:rPr>
      </w:pPr>
      <w:r w:rsidRPr="00D617E2">
        <w:rPr>
          <w:rFonts w:ascii="Calibri" w:hAnsi="Calibri" w:cs="Calibri"/>
        </w:rPr>
        <w:t>When using any of our systems employees must adhere to the requirements of the General Data Protection Regulation 2018 (GDPR)</w:t>
      </w:r>
      <w:r w:rsidR="00852193" w:rsidRPr="00D617E2">
        <w:rPr>
          <w:rFonts w:ascii="Calibri" w:hAnsi="Calibri" w:cs="Calibri"/>
        </w:rPr>
        <w:t xml:space="preserve">. </w:t>
      </w:r>
      <w:r w:rsidRPr="00D617E2">
        <w:rPr>
          <w:rFonts w:ascii="Calibri" w:hAnsi="Calibri" w:cs="Calibri"/>
        </w:rPr>
        <w:t xml:space="preserve">For more information see our Data </w:t>
      </w:r>
      <w:r w:rsidR="00A95E1E" w:rsidRPr="00D617E2">
        <w:rPr>
          <w:rFonts w:ascii="Calibri" w:hAnsi="Calibri" w:cs="Calibri"/>
        </w:rPr>
        <w:t>p</w:t>
      </w:r>
      <w:r w:rsidRPr="00D617E2">
        <w:rPr>
          <w:rFonts w:ascii="Calibri" w:hAnsi="Calibri" w:cs="Calibri"/>
        </w:rPr>
        <w:t xml:space="preserve">rotection and </w:t>
      </w:r>
      <w:r w:rsidR="00A95E1E" w:rsidRPr="00D617E2">
        <w:rPr>
          <w:rFonts w:ascii="Calibri" w:hAnsi="Calibri" w:cs="Calibri"/>
        </w:rPr>
        <w:t>c</w:t>
      </w:r>
      <w:r w:rsidRPr="00D617E2">
        <w:rPr>
          <w:rFonts w:ascii="Calibri" w:hAnsi="Calibri" w:cs="Calibri"/>
        </w:rPr>
        <w:t xml:space="preserve">onfidentiality </w:t>
      </w:r>
      <w:r w:rsidR="00A95E1E" w:rsidRPr="00D617E2">
        <w:rPr>
          <w:rFonts w:ascii="Calibri" w:hAnsi="Calibri" w:cs="Calibri"/>
        </w:rPr>
        <w:t>p</w:t>
      </w:r>
      <w:r w:rsidRPr="00D617E2">
        <w:rPr>
          <w:rFonts w:ascii="Calibri" w:hAnsi="Calibri" w:cs="Calibri"/>
        </w:rPr>
        <w:t xml:space="preserve">olicy. </w:t>
      </w:r>
    </w:p>
    <w:p w14:paraId="7C915634" w14:textId="77777777" w:rsidR="00A15EBE" w:rsidRPr="00D617E2" w:rsidRDefault="00A15EBE" w:rsidP="00586810">
      <w:pPr>
        <w:jc w:val="both"/>
        <w:rPr>
          <w:rFonts w:ascii="Calibri" w:hAnsi="Calibri" w:cs="Calibri"/>
        </w:rPr>
      </w:pPr>
    </w:p>
    <w:p w14:paraId="6EA4F310" w14:textId="77777777" w:rsidR="00A15EBE" w:rsidRPr="00D617E2" w:rsidRDefault="00A15EBE" w:rsidP="00586810">
      <w:pPr>
        <w:jc w:val="both"/>
        <w:rPr>
          <w:rFonts w:ascii="Calibri" w:hAnsi="Calibri" w:cs="Calibri"/>
          <w:b/>
        </w:rPr>
      </w:pPr>
      <w:r w:rsidRPr="00D617E2">
        <w:rPr>
          <w:rFonts w:ascii="Calibri" w:hAnsi="Calibri" w:cs="Calibri"/>
          <w:b/>
        </w:rPr>
        <w:t>Downloading or installing software</w:t>
      </w:r>
    </w:p>
    <w:p w14:paraId="490D957D" w14:textId="3D4C8925" w:rsidR="00A15EBE" w:rsidRPr="00D617E2" w:rsidRDefault="00A15EBE" w:rsidP="00586810">
      <w:pPr>
        <w:jc w:val="both"/>
        <w:rPr>
          <w:rFonts w:ascii="Calibri" w:hAnsi="Calibri" w:cs="Calibri"/>
        </w:rPr>
      </w:pPr>
      <w:r w:rsidRPr="00D617E2">
        <w:rPr>
          <w:rFonts w:ascii="Calibri" w:hAnsi="Calibri" w:cs="Calibri"/>
        </w:rPr>
        <w:t xml:space="preserve">Employees </w:t>
      </w:r>
      <w:r w:rsidR="007158E4" w:rsidRPr="00D617E2">
        <w:rPr>
          <w:rFonts w:ascii="Calibri" w:hAnsi="Calibri" w:cs="Calibri"/>
        </w:rPr>
        <w:t xml:space="preserve">must </w:t>
      </w:r>
      <w:r w:rsidRPr="00D617E2">
        <w:rPr>
          <w:rFonts w:ascii="Calibri" w:hAnsi="Calibri" w:cs="Calibri"/>
        </w:rPr>
        <w:t xml:space="preserve">not install any software that has not been cleared for use by the </w:t>
      </w:r>
      <w:r w:rsidR="00EB386B" w:rsidRPr="00D617E2">
        <w:rPr>
          <w:rFonts w:ascii="Calibri" w:hAnsi="Calibri" w:cs="Calibri"/>
        </w:rPr>
        <w:t>*</w:t>
      </w:r>
      <w:r w:rsidRPr="00D617E2">
        <w:rPr>
          <w:rFonts w:ascii="Calibri" w:hAnsi="Calibri" w:cs="Calibri"/>
        </w:rPr>
        <w:t>manager onto our computers or systems. Such action may lead to disciplinary action up to and including summary dismissal in serious cases.</w:t>
      </w:r>
    </w:p>
    <w:p w14:paraId="292CACCF" w14:textId="77777777" w:rsidR="00A15EBE" w:rsidRPr="00D617E2" w:rsidRDefault="00A15EBE" w:rsidP="00586810">
      <w:pPr>
        <w:jc w:val="both"/>
        <w:rPr>
          <w:rFonts w:ascii="Calibri" w:hAnsi="Calibri" w:cs="Calibri"/>
        </w:rPr>
      </w:pPr>
    </w:p>
    <w:p w14:paraId="31EE5738" w14:textId="77777777" w:rsidR="00A15EBE" w:rsidRPr="00D617E2" w:rsidRDefault="00A15EBE" w:rsidP="00586810">
      <w:pPr>
        <w:jc w:val="both"/>
        <w:rPr>
          <w:rFonts w:ascii="Calibri" w:hAnsi="Calibri" w:cs="Calibri"/>
          <w:b/>
        </w:rPr>
      </w:pPr>
      <w:r w:rsidRPr="00D617E2">
        <w:rPr>
          <w:rFonts w:ascii="Calibri" w:hAnsi="Calibri" w:cs="Calibri"/>
          <w:b/>
        </w:rPr>
        <w:t>Using removable devices</w:t>
      </w:r>
    </w:p>
    <w:p w14:paraId="1F94C6E7" w14:textId="4A5A0F80" w:rsidR="00A15EBE" w:rsidRPr="00D617E2" w:rsidRDefault="00A15EBE" w:rsidP="00586810">
      <w:pPr>
        <w:jc w:val="both"/>
        <w:rPr>
          <w:rFonts w:ascii="Calibri" w:hAnsi="Calibri" w:cs="Calibri"/>
        </w:rPr>
      </w:pPr>
      <w:r w:rsidRPr="00D617E2">
        <w:rPr>
          <w:rFonts w:ascii="Calibri" w:hAnsi="Calibri" w:cs="Calibri"/>
        </w:rPr>
        <w:t>Before using any removable storage media which has been used on hardware not owned by us (e.g. USB pen drive, CDROM etc.) the contents of the storage device must be virus checked.</w:t>
      </w:r>
      <w:r w:rsidR="00C67FCE" w:rsidRPr="00D617E2">
        <w:rPr>
          <w:rFonts w:ascii="Calibri" w:hAnsi="Calibri" w:cs="Calibri"/>
        </w:rPr>
        <w:t xml:space="preserve"> No unknown USBs or external devices will be used.</w:t>
      </w:r>
    </w:p>
    <w:p w14:paraId="5FFED874" w14:textId="77777777" w:rsidR="00A15EBE" w:rsidRPr="00D617E2"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160F99" w:rsidRPr="00D617E2" w14:paraId="13DA04FC" w14:textId="77777777" w:rsidTr="00E8790A">
        <w:trPr>
          <w:jc w:val="center"/>
        </w:trPr>
        <w:tc>
          <w:tcPr>
            <w:tcW w:w="2943" w:type="dxa"/>
            <w:tcBorders>
              <w:top w:val="single" w:sz="4" w:space="0" w:color="000000"/>
            </w:tcBorders>
            <w:vAlign w:val="center"/>
          </w:tcPr>
          <w:p w14:paraId="53E9E2A6" w14:textId="77777777" w:rsidR="00160F99" w:rsidRPr="00D617E2" w:rsidRDefault="00160F99" w:rsidP="00E8790A">
            <w:pPr>
              <w:jc w:val="both"/>
              <w:rPr>
                <w:rFonts w:ascii="Calibri" w:eastAsia="Calibri" w:hAnsi="Calibri" w:cs="Calibri"/>
                <w:sz w:val="22"/>
                <w:szCs w:val="22"/>
              </w:rPr>
            </w:pPr>
            <w:bookmarkStart w:id="78" w:name="_Hlk155950521"/>
            <w:bookmarkEnd w:id="77"/>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4EA8E48D" w14:textId="77777777" w:rsidR="00160F99" w:rsidRPr="00D617E2" w:rsidRDefault="00160F99"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4054E4CB" w14:textId="77777777" w:rsidR="00160F99" w:rsidRPr="00D617E2" w:rsidRDefault="00160F99"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160F99" w:rsidRPr="00D617E2" w14:paraId="04A731B1" w14:textId="77777777" w:rsidTr="00E8790A">
        <w:trPr>
          <w:jc w:val="center"/>
        </w:trPr>
        <w:tc>
          <w:tcPr>
            <w:tcW w:w="2943" w:type="dxa"/>
            <w:vAlign w:val="center"/>
          </w:tcPr>
          <w:p w14:paraId="2DFDE4BB" w14:textId="4045D0AE" w:rsidR="00160F99" w:rsidRPr="00D617E2" w:rsidRDefault="00F00EB4"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003CA1B8" w14:textId="0C1CB1E0" w:rsidR="00160F99" w:rsidRPr="00F00EB4" w:rsidRDefault="00F00EB4" w:rsidP="00E8790A">
            <w:pPr>
              <w:jc w:val="both"/>
              <w:rPr>
                <w:rFonts w:ascii="Cochocib Script Latin Pro" w:eastAsia="Calibri" w:hAnsi="Cochocib Script Latin Pro" w:cs="Calibri"/>
                <w:sz w:val="22"/>
                <w:szCs w:val="22"/>
              </w:rPr>
            </w:pPr>
            <w:proofErr w:type="spellStart"/>
            <w:r>
              <w:rPr>
                <w:rFonts w:ascii="Cochocib Script Latin Pro" w:eastAsia="Calibri" w:hAnsi="Cochocib Script Latin Pro" w:cs="Calibri"/>
                <w:sz w:val="22"/>
                <w:szCs w:val="22"/>
              </w:rPr>
              <w:t>SPJarman</w:t>
            </w:r>
            <w:proofErr w:type="spellEnd"/>
          </w:p>
        </w:tc>
        <w:tc>
          <w:tcPr>
            <w:tcW w:w="2754" w:type="dxa"/>
          </w:tcPr>
          <w:p w14:paraId="3114C3C5" w14:textId="36342B3E" w:rsidR="00160F99" w:rsidRPr="00D617E2" w:rsidRDefault="00F00EB4" w:rsidP="00E8790A">
            <w:pPr>
              <w:jc w:val="both"/>
              <w:rPr>
                <w:rFonts w:ascii="Calibri" w:eastAsia="Calibri" w:hAnsi="Calibri" w:cs="Calibri"/>
                <w:sz w:val="22"/>
                <w:szCs w:val="22"/>
              </w:rPr>
            </w:pPr>
            <w:r>
              <w:rPr>
                <w:rFonts w:ascii="Calibri" w:eastAsia="Arial" w:hAnsi="Calibri" w:cs="Calibri"/>
                <w:i/>
                <w:sz w:val="20"/>
                <w:szCs w:val="20"/>
              </w:rPr>
              <w:t>01/08/27</w:t>
            </w:r>
          </w:p>
        </w:tc>
      </w:tr>
      <w:bookmarkEnd w:id="78"/>
    </w:tbl>
    <w:p w14:paraId="444AEBB6" w14:textId="77777777" w:rsidR="00A15EBE" w:rsidRPr="00D617E2" w:rsidRDefault="00A15EBE" w:rsidP="00586810">
      <w:pPr>
        <w:jc w:val="both"/>
        <w:rPr>
          <w:rFonts w:ascii="Calibri" w:hAnsi="Calibri" w:cs="Calibri"/>
        </w:rPr>
      </w:pPr>
    </w:p>
    <w:p w14:paraId="0941790A" w14:textId="77777777" w:rsidR="00A15EBE" w:rsidRPr="00D617E2" w:rsidRDefault="00A15EBE" w:rsidP="00586810">
      <w:pPr>
        <w:jc w:val="both"/>
        <w:rPr>
          <w:rFonts w:ascii="Calibri" w:hAnsi="Calibri" w:cs="Calibri"/>
        </w:rPr>
      </w:pPr>
    </w:p>
    <w:p w14:paraId="4B065E5E" w14:textId="77777777" w:rsidR="00A15EBE" w:rsidRPr="00D617E2" w:rsidRDefault="00A15EBE" w:rsidP="00586810">
      <w:pPr>
        <w:jc w:val="both"/>
        <w:rPr>
          <w:rFonts w:ascii="Calibri" w:hAnsi="Calibri" w:cs="Calibri"/>
        </w:rPr>
      </w:pPr>
    </w:p>
    <w:p w14:paraId="4E5F11A4" w14:textId="77777777" w:rsidR="00A15EBE" w:rsidRPr="00D617E2" w:rsidRDefault="00A15EBE" w:rsidP="00586810">
      <w:pPr>
        <w:jc w:val="both"/>
        <w:rPr>
          <w:rFonts w:ascii="Calibri" w:hAnsi="Calibri" w:cs="Calibri"/>
        </w:rPr>
      </w:pPr>
    </w:p>
    <w:p w14:paraId="3034A416" w14:textId="77777777" w:rsidR="00A15EBE" w:rsidRPr="00D617E2" w:rsidRDefault="00A15EBE" w:rsidP="00586810">
      <w:pPr>
        <w:jc w:val="both"/>
        <w:rPr>
          <w:rFonts w:ascii="Calibri" w:hAnsi="Calibri" w:cs="Calibri"/>
        </w:rPr>
      </w:pPr>
    </w:p>
    <w:p w14:paraId="6E879BDB" w14:textId="77777777" w:rsidR="00A15EBE" w:rsidRPr="00D617E2" w:rsidRDefault="00A15EBE" w:rsidP="00586810">
      <w:pPr>
        <w:jc w:val="both"/>
        <w:rPr>
          <w:rFonts w:ascii="Calibri" w:hAnsi="Calibri" w:cs="Calibri"/>
        </w:rPr>
      </w:pPr>
    </w:p>
    <w:p w14:paraId="174408C7" w14:textId="6231F742" w:rsidR="00A15EBE" w:rsidRPr="00D617E2" w:rsidRDefault="00A15EBE" w:rsidP="003D0CC1">
      <w:pPr>
        <w:pStyle w:val="H1"/>
        <w:rPr>
          <w:rFonts w:ascii="Calibri" w:hAnsi="Calibri" w:cs="Calibri"/>
        </w:rPr>
      </w:pPr>
      <w:bookmarkStart w:id="79" w:name="_Toc372294235"/>
      <w:bookmarkStart w:id="80" w:name="_Toc235785802"/>
      <w:bookmarkStart w:id="81" w:name="_Hlk106868071"/>
      <w:r w:rsidRPr="00D617E2">
        <w:rPr>
          <w:rFonts w:ascii="Calibri" w:hAnsi="Calibri" w:cs="Calibri"/>
        </w:rPr>
        <w:lastRenderedPageBreak/>
        <w:t>Access</w:t>
      </w:r>
      <w:r w:rsidR="00D171BE" w:rsidRPr="00D617E2">
        <w:rPr>
          <w:rFonts w:ascii="Calibri" w:hAnsi="Calibri" w:cs="Calibri"/>
        </w:rPr>
        <w:t>,</w:t>
      </w:r>
      <w:r w:rsidRPr="00D617E2">
        <w:rPr>
          <w:rFonts w:ascii="Calibri" w:hAnsi="Calibri" w:cs="Calibri"/>
        </w:rPr>
        <w:t xml:space="preserve"> Storage </w:t>
      </w:r>
      <w:r w:rsidR="00D171BE" w:rsidRPr="00D617E2">
        <w:rPr>
          <w:rFonts w:ascii="Calibri" w:hAnsi="Calibri" w:cs="Calibri"/>
        </w:rPr>
        <w:t xml:space="preserve">and Retention </w:t>
      </w:r>
      <w:r w:rsidRPr="00D617E2">
        <w:rPr>
          <w:rFonts w:ascii="Calibri" w:hAnsi="Calibri" w:cs="Calibri"/>
        </w:rPr>
        <w:t xml:space="preserve">of </w:t>
      </w:r>
      <w:r w:rsidR="00D171BE" w:rsidRPr="00D617E2">
        <w:rPr>
          <w:rFonts w:ascii="Calibri" w:hAnsi="Calibri" w:cs="Calibri"/>
        </w:rPr>
        <w:t xml:space="preserve">Records </w:t>
      </w:r>
      <w:r w:rsidR="00960762" w:rsidRPr="00D617E2">
        <w:rPr>
          <w:rFonts w:ascii="Calibri" w:hAnsi="Calibri" w:cs="Calibri"/>
        </w:rPr>
        <w:t xml:space="preserve">Policy </w:t>
      </w:r>
      <w:r w:rsidR="005D2911">
        <w:rPr>
          <w:rFonts w:ascii="Calibri" w:hAnsi="Calibri" w:cs="Calibri"/>
        </w:rPr>
        <w:t xml:space="preserve"> </w:t>
      </w:r>
      <w:bookmarkEnd w:id="79"/>
      <w:bookmarkEnd w:id="80"/>
    </w:p>
    <w:p w14:paraId="4141CC8F" w14:textId="77777777" w:rsidR="00A15EBE" w:rsidRPr="00D617E2" w:rsidRDefault="00A15EBE" w:rsidP="00586810">
      <w:pPr>
        <w:jc w:val="both"/>
        <w:rPr>
          <w:rFonts w:ascii="Calibri" w:hAnsi="Calibri" w:cs="Calibri"/>
        </w:rPr>
      </w:pPr>
    </w:p>
    <w:p w14:paraId="207FD77A" w14:textId="7E03D1D4" w:rsidR="00AC2E32" w:rsidRPr="00D617E2" w:rsidRDefault="00AC2E32" w:rsidP="00586810">
      <w:pPr>
        <w:jc w:val="both"/>
        <w:rPr>
          <w:rFonts w:ascii="Calibri" w:hAnsi="Calibri" w:cs="Calibri"/>
        </w:rPr>
      </w:pPr>
    </w:p>
    <w:p w14:paraId="1451655D" w14:textId="43E09F57" w:rsidR="00A15EBE" w:rsidRPr="00D617E2" w:rsidRDefault="00A15EBE" w:rsidP="00586810">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Mindz</w:t>
      </w:r>
      <w:r w:rsidR="00F00EB4">
        <w:rPr>
          <w:rFonts w:ascii="Calibri" w:hAnsi="Calibri" w:cs="Calibri"/>
          <w:b/>
        </w:rPr>
        <w:t xml:space="preserve"> </w:t>
      </w:r>
      <w:r w:rsidRPr="00D617E2">
        <w:rPr>
          <w:rFonts w:ascii="Calibri" w:hAnsi="Calibri" w:cs="Calibri"/>
        </w:rPr>
        <w:t>we have an open access policy in relation to accessing information about the nursery and parents’ own children. This policy is subject to the laws relating to data protection and document retention</w:t>
      </w:r>
      <w:r w:rsidR="00F942C1" w:rsidRPr="00D617E2">
        <w:rPr>
          <w:rFonts w:ascii="Calibri" w:hAnsi="Calibri" w:cs="Calibri"/>
        </w:rPr>
        <w:t xml:space="preserve"> and should be used in conjunction with the</w:t>
      </w:r>
      <w:r w:rsidR="00784B44" w:rsidRPr="00D617E2">
        <w:rPr>
          <w:rFonts w:ascii="Calibri" w:hAnsi="Calibri" w:cs="Calibri"/>
        </w:rPr>
        <w:t xml:space="preserve"> </w:t>
      </w:r>
      <w:r w:rsidR="00F942C1" w:rsidRPr="00D617E2">
        <w:rPr>
          <w:rFonts w:ascii="Calibri" w:hAnsi="Calibri" w:cs="Calibri"/>
        </w:rPr>
        <w:t xml:space="preserve">Data protection and confidentiality policy and the GDPR privacy notice. </w:t>
      </w:r>
    </w:p>
    <w:p w14:paraId="11AA6B58" w14:textId="77777777" w:rsidR="00A15EBE" w:rsidRPr="00D617E2" w:rsidRDefault="00A15EBE" w:rsidP="00586810">
      <w:pPr>
        <w:jc w:val="both"/>
        <w:rPr>
          <w:rFonts w:ascii="Calibri" w:hAnsi="Calibri" w:cs="Calibri"/>
        </w:rPr>
      </w:pPr>
    </w:p>
    <w:p w14:paraId="51E4B82E" w14:textId="5DBBA05B" w:rsidR="00A15EBE" w:rsidRPr="00D617E2" w:rsidRDefault="00A15EBE" w:rsidP="00586810">
      <w:pPr>
        <w:jc w:val="both"/>
        <w:rPr>
          <w:rFonts w:ascii="Calibri" w:hAnsi="Calibri" w:cs="Calibri"/>
        </w:rPr>
      </w:pPr>
      <w:r w:rsidRPr="00D617E2">
        <w:rPr>
          <w:rFonts w:ascii="Calibri" w:hAnsi="Calibri" w:cs="Calibri"/>
        </w:rPr>
        <w:t xml:space="preserve">Parents are welcome to view the policies and procedures of the nursery, which govern the way in which the nursery operates. These may be viewed at any time when the nursery is open, simply by asking the nursery manager or by accessing the file in </w:t>
      </w:r>
      <w:r w:rsidR="00F00EB4">
        <w:rPr>
          <w:rFonts w:ascii="Calibri" w:hAnsi="Calibri" w:cs="Calibri"/>
          <w:b/>
        </w:rPr>
        <w:t>reception</w:t>
      </w:r>
      <w:r w:rsidRPr="00D617E2">
        <w:rPr>
          <w:rFonts w:ascii="Calibri" w:hAnsi="Calibri" w:cs="Calibri"/>
        </w:rPr>
        <w:t xml:space="preserve"> or on the nursery website. The nursery manager or any other relevant staff member will also explain any policies and procedures to parents or use any other methods to make sure that parents understand these</w:t>
      </w:r>
      <w:r w:rsidR="00774A2E" w:rsidRPr="00D617E2">
        <w:rPr>
          <w:rFonts w:ascii="Calibri" w:hAnsi="Calibri" w:cs="Calibri"/>
        </w:rPr>
        <w:t>.</w:t>
      </w:r>
      <w:r w:rsidRPr="00D617E2">
        <w:rPr>
          <w:rFonts w:ascii="Calibri" w:hAnsi="Calibri" w:cs="Calibri"/>
        </w:rPr>
        <w:t xml:space="preserve"> </w:t>
      </w:r>
    </w:p>
    <w:p w14:paraId="4E7A92CE" w14:textId="77777777" w:rsidR="00A15EBE" w:rsidRPr="00D617E2" w:rsidRDefault="00A15EBE" w:rsidP="00586810">
      <w:pPr>
        <w:jc w:val="both"/>
        <w:rPr>
          <w:rFonts w:ascii="Calibri" w:hAnsi="Calibri" w:cs="Calibri"/>
        </w:rPr>
      </w:pPr>
    </w:p>
    <w:p w14:paraId="4F5EB75C" w14:textId="2FD1B8D6" w:rsidR="00A15EBE" w:rsidRPr="00D617E2" w:rsidRDefault="00A15EBE" w:rsidP="00586810">
      <w:pPr>
        <w:jc w:val="both"/>
        <w:rPr>
          <w:rFonts w:ascii="Calibri" w:hAnsi="Calibri" w:cs="Calibri"/>
        </w:rPr>
      </w:pPr>
      <w:r w:rsidRPr="00D617E2">
        <w:rPr>
          <w:rFonts w:ascii="Calibri" w:hAnsi="Calibri" w:cs="Calibri"/>
        </w:rPr>
        <w:t>Parents are also welcome to see and contribute to all the records that are kept on their child. However, we must adhere to data protection laws and, where relevant, any guidance from the relevant agencies for child protection</w:t>
      </w:r>
      <w:r w:rsidR="0043041E" w:rsidRPr="00D617E2">
        <w:rPr>
          <w:rFonts w:ascii="Calibri" w:hAnsi="Calibri" w:cs="Calibri"/>
        </w:rPr>
        <w:t xml:space="preserve">. </w:t>
      </w:r>
    </w:p>
    <w:p w14:paraId="7FAD2C0B" w14:textId="77777777" w:rsidR="00A15EBE" w:rsidRPr="00D617E2" w:rsidRDefault="00A15EBE" w:rsidP="00586810">
      <w:pPr>
        <w:jc w:val="both"/>
        <w:rPr>
          <w:rFonts w:ascii="Calibri" w:hAnsi="Calibri" w:cs="Calibri"/>
        </w:rPr>
      </w:pPr>
    </w:p>
    <w:p w14:paraId="317FAA38" w14:textId="41AAE772" w:rsidR="00A15EBE" w:rsidRPr="00D617E2" w:rsidRDefault="00A15EBE" w:rsidP="00586810">
      <w:pPr>
        <w:jc w:val="both"/>
        <w:rPr>
          <w:rFonts w:ascii="Calibri" w:hAnsi="Calibri" w:cs="Calibri"/>
        </w:rPr>
      </w:pPr>
      <w:r w:rsidRPr="00D617E2">
        <w:rPr>
          <w:rFonts w:ascii="Calibri" w:hAnsi="Calibri" w:cs="Calibri"/>
        </w:rPr>
        <w:t xml:space="preserve">As we hold personal information about staff and families, we are registered under data protection law with the Information Commissioner’s Office. A copy of the certificate can be viewed at </w:t>
      </w:r>
      <w:r w:rsidR="00F00EB4">
        <w:rPr>
          <w:rFonts w:ascii="Calibri" w:hAnsi="Calibri" w:cs="Calibri"/>
          <w:b/>
        </w:rPr>
        <w:t xml:space="preserve">Reception. </w:t>
      </w:r>
      <w:r w:rsidRPr="00D617E2">
        <w:rPr>
          <w:rFonts w:ascii="Calibri" w:hAnsi="Calibri" w:cs="Calibri"/>
        </w:rPr>
        <w:t>All parent, child and staff information is stored securely according to the requirements of data protection registration, including details, permissions, certificates and photographic images. We will ensure that staff understand the need to protect the privacy of the children in their care as well as the legal requirements that exist to ensure that information relating to the child is handled in a way that ensures confidentiality.</w:t>
      </w:r>
    </w:p>
    <w:p w14:paraId="09B1E284" w14:textId="77777777" w:rsidR="00A15EBE" w:rsidRPr="00D617E2" w:rsidRDefault="00A15EBE" w:rsidP="00586810">
      <w:pPr>
        <w:jc w:val="both"/>
        <w:rPr>
          <w:rFonts w:ascii="Calibri" w:hAnsi="Calibri" w:cs="Calibri"/>
        </w:rPr>
      </w:pPr>
    </w:p>
    <w:p w14:paraId="1D95F475" w14:textId="547DC7AC" w:rsidR="00001419" w:rsidRPr="00D617E2" w:rsidRDefault="00001419" w:rsidP="00001419">
      <w:pPr>
        <w:jc w:val="both"/>
        <w:rPr>
          <w:rFonts w:ascii="Calibri" w:hAnsi="Calibri" w:cs="Calibri"/>
        </w:rPr>
      </w:pPr>
      <w:r w:rsidRPr="00D617E2">
        <w:rPr>
          <w:rFonts w:ascii="Calibri" w:hAnsi="Calibri" w:cs="Calibri"/>
          <w:highlight w:val="yellow"/>
        </w:rPr>
        <w:t xml:space="preserve">We will store photographs and videos of children securely, in accordance with our Safeguarding children and child protection policy and data protection law. </w:t>
      </w:r>
      <w:r w:rsidR="00A93C87" w:rsidRPr="00D617E2">
        <w:rPr>
          <w:rFonts w:ascii="Calibri" w:hAnsi="Calibri" w:cs="Calibri"/>
          <w:highlight w:val="yellow"/>
        </w:rPr>
        <w:t>We will never store images of children on unencrypted portable equipment such as laptops, memory sticks or mobile</w:t>
      </w:r>
      <w:r w:rsidR="002A4B4A" w:rsidRPr="00D617E2">
        <w:rPr>
          <w:rFonts w:ascii="Calibri" w:hAnsi="Calibri" w:cs="Calibri"/>
          <w:highlight w:val="yellow"/>
        </w:rPr>
        <w:t xml:space="preserve"> devices.</w:t>
      </w:r>
    </w:p>
    <w:p w14:paraId="6D978AB7" w14:textId="77777777" w:rsidR="004548F3" w:rsidRPr="00D617E2" w:rsidRDefault="004548F3" w:rsidP="00001419">
      <w:pPr>
        <w:jc w:val="both"/>
        <w:rPr>
          <w:rFonts w:ascii="Calibri" w:hAnsi="Calibri" w:cs="Calibri"/>
          <w:u w:val="single"/>
        </w:rPr>
      </w:pPr>
    </w:p>
    <w:p w14:paraId="044F2C3A" w14:textId="27B119F5" w:rsidR="00C21EA6" w:rsidRPr="00D617E2" w:rsidRDefault="00C21EA6" w:rsidP="00C21EA6">
      <w:pPr>
        <w:jc w:val="both"/>
        <w:rPr>
          <w:rFonts w:ascii="Calibri" w:hAnsi="Calibri" w:cs="Calibri"/>
        </w:rPr>
      </w:pPr>
      <w:r w:rsidRPr="00D617E2">
        <w:rPr>
          <w:rFonts w:ascii="Calibri" w:hAnsi="Calibri" w:cs="Calibri"/>
        </w:rPr>
        <w:t xml:space="preserve">We are required under legislation to keep certain records about children, parents and also staff members. Due to this legislation, we are required to keep this information for a set amount of time. Below is a brief overview of the information we keep and for how long. This policy should be used in conjunction with the Data protection and confidentiality policy and the GDPR privacy notice. </w:t>
      </w:r>
    </w:p>
    <w:p w14:paraId="6C6065A4" w14:textId="77777777" w:rsidR="00C21EA6" w:rsidRPr="00D617E2" w:rsidRDefault="00C21EA6" w:rsidP="00C21EA6">
      <w:pPr>
        <w:jc w:val="both"/>
        <w:rPr>
          <w:rFonts w:ascii="Calibri" w:hAnsi="Calibri" w:cs="Calibri"/>
        </w:rPr>
      </w:pPr>
    </w:p>
    <w:p w14:paraId="492823BD" w14:textId="52B5E120" w:rsidR="00C21EA6" w:rsidRDefault="00C21EA6" w:rsidP="00C21EA6">
      <w:pPr>
        <w:jc w:val="both"/>
        <w:rPr>
          <w:rFonts w:ascii="Calibri" w:hAnsi="Calibri" w:cs="Calibri"/>
        </w:rPr>
      </w:pPr>
      <w:r w:rsidRPr="00D617E2">
        <w:rPr>
          <w:rFonts w:ascii="Calibri" w:hAnsi="Calibri" w:cs="Calibri"/>
          <w:u w:val="single"/>
        </w:rPr>
        <w:t>Children’s records</w:t>
      </w:r>
      <w:r w:rsidR="004548F3" w:rsidRPr="00D617E2">
        <w:rPr>
          <w:rFonts w:ascii="Calibri" w:hAnsi="Calibri" w:cs="Calibri"/>
          <w:u w:val="single"/>
        </w:rPr>
        <w:t xml:space="preserve"> </w:t>
      </w:r>
      <w:r w:rsidR="004548F3" w:rsidRPr="00D617E2">
        <w:rPr>
          <w:rFonts w:ascii="Calibri" w:hAnsi="Calibri" w:cs="Calibri"/>
          <w:highlight w:val="yellow"/>
          <w:u w:val="single"/>
        </w:rPr>
        <w:t>(including photographs and videos)</w:t>
      </w:r>
      <w:r w:rsidRPr="00D617E2">
        <w:rPr>
          <w:rFonts w:ascii="Calibri" w:hAnsi="Calibri" w:cs="Calibri"/>
        </w:rPr>
        <w:t xml:space="preserve">: A reasonable period of time after children have left the provision. We follow the Local Authority procedure which states they should be kept for </w:t>
      </w:r>
      <w:r w:rsidR="00F00EB4">
        <w:rPr>
          <w:rFonts w:ascii="Calibri" w:hAnsi="Calibri" w:cs="Calibri"/>
          <w:b/>
          <w:i/>
        </w:rPr>
        <w:t xml:space="preserve">10 </w:t>
      </w:r>
      <w:r w:rsidRPr="00D617E2">
        <w:rPr>
          <w:rFonts w:ascii="Calibri" w:hAnsi="Calibri" w:cs="Calibri"/>
        </w:rPr>
        <w:t xml:space="preserve">years. </w:t>
      </w:r>
    </w:p>
    <w:p w14:paraId="0758F24E" w14:textId="77777777" w:rsidR="009F7941" w:rsidRPr="00D617E2" w:rsidRDefault="009F7941" w:rsidP="00C21EA6">
      <w:pPr>
        <w:jc w:val="both"/>
        <w:rPr>
          <w:rFonts w:ascii="Calibri" w:hAnsi="Calibri" w:cs="Calibri"/>
        </w:rPr>
      </w:pPr>
    </w:p>
    <w:p w14:paraId="432B8BDD" w14:textId="77777777" w:rsidR="00C21EA6" w:rsidRPr="00D617E2" w:rsidRDefault="00C21EA6" w:rsidP="00C21EA6">
      <w:pPr>
        <w:jc w:val="both"/>
        <w:rPr>
          <w:rFonts w:ascii="Calibri" w:hAnsi="Calibri" w:cs="Calibri"/>
        </w:rPr>
      </w:pPr>
      <w:r w:rsidRPr="00D617E2">
        <w:rPr>
          <w:rFonts w:ascii="Calibri" w:hAnsi="Calibri" w:cs="Calibri"/>
          <w:u w:val="single"/>
        </w:rPr>
        <w:t>Records relating to individual children</w:t>
      </w:r>
      <w:r w:rsidRPr="00D617E2">
        <w:rPr>
          <w:rFonts w:ascii="Calibri" w:hAnsi="Calibri" w:cs="Calibri"/>
        </w:rPr>
        <w:t xml:space="preserve"> e.g. care plans, speech and language referral forms: We will pass these on to the child’s next school or setting following our Local Authority’s protocols for transition and sharing of sensitive records. </w:t>
      </w:r>
    </w:p>
    <w:p w14:paraId="78A17DDD" w14:textId="778E762D" w:rsidR="00C21EA6" w:rsidRPr="00D617E2" w:rsidRDefault="00C21EA6" w:rsidP="00C21EA6">
      <w:pPr>
        <w:jc w:val="both"/>
        <w:rPr>
          <w:rFonts w:ascii="Calibri" w:hAnsi="Calibri" w:cs="Calibri"/>
        </w:rPr>
      </w:pPr>
      <w:r w:rsidRPr="00D617E2">
        <w:rPr>
          <w:rFonts w:ascii="Calibri" w:hAnsi="Calibri" w:cs="Calibri"/>
        </w:rPr>
        <w:lastRenderedPageBreak/>
        <w:t xml:space="preserve">Copies will be kept for a reasonable period. We follow the Local Authority procedure which states they should be kept for </w:t>
      </w:r>
      <w:r w:rsidR="00F00EB4">
        <w:rPr>
          <w:rFonts w:ascii="Calibri" w:hAnsi="Calibri" w:cs="Calibri"/>
          <w:b/>
          <w:i/>
        </w:rPr>
        <w:t>25</w:t>
      </w:r>
      <w:r w:rsidRPr="00D617E2">
        <w:rPr>
          <w:rFonts w:ascii="Calibri" w:hAnsi="Calibri" w:cs="Calibri"/>
          <w:b/>
          <w:i/>
        </w:rPr>
        <w:t>]</w:t>
      </w:r>
      <w:r w:rsidRPr="00D617E2">
        <w:rPr>
          <w:rFonts w:ascii="Calibri" w:hAnsi="Calibri" w:cs="Calibri"/>
        </w:rPr>
        <w:t xml:space="preserve"> years.</w:t>
      </w:r>
    </w:p>
    <w:p w14:paraId="66668CA8" w14:textId="77777777" w:rsidR="00C21EA6" w:rsidRPr="00D617E2" w:rsidRDefault="00C21EA6" w:rsidP="00C21EA6">
      <w:pPr>
        <w:jc w:val="both"/>
        <w:rPr>
          <w:rFonts w:ascii="Calibri" w:hAnsi="Calibri" w:cs="Calibri"/>
        </w:rPr>
      </w:pPr>
    </w:p>
    <w:p w14:paraId="072EEF2A" w14:textId="77777777" w:rsidR="00C21EA6" w:rsidRPr="00D617E2" w:rsidRDefault="00C21EA6" w:rsidP="00C21EA6">
      <w:pPr>
        <w:jc w:val="both"/>
        <w:rPr>
          <w:rFonts w:ascii="Calibri" w:hAnsi="Calibri" w:cs="Calibri"/>
        </w:rPr>
      </w:pPr>
      <w:r w:rsidRPr="00D617E2">
        <w:rPr>
          <w:rFonts w:ascii="Calibri" w:hAnsi="Calibri" w:cs="Calibri"/>
          <w:u w:val="single"/>
        </w:rPr>
        <w:t>Accidents and pre-existing injuries</w:t>
      </w:r>
      <w:r w:rsidRPr="00D617E2">
        <w:rPr>
          <w:rFonts w:ascii="Calibri" w:hAnsi="Calibri" w:cs="Calibri"/>
        </w:rPr>
        <w:t>: If relevant to child protection we will keep these until the child reaches 25 years old.</w:t>
      </w:r>
    </w:p>
    <w:p w14:paraId="2E99C17A" w14:textId="77777777" w:rsidR="00C21EA6" w:rsidRPr="00D617E2" w:rsidRDefault="00C21EA6" w:rsidP="00C21EA6">
      <w:pPr>
        <w:jc w:val="both"/>
        <w:rPr>
          <w:rFonts w:ascii="Calibri" w:hAnsi="Calibri" w:cs="Calibri"/>
        </w:rPr>
      </w:pPr>
    </w:p>
    <w:p w14:paraId="5BA02708" w14:textId="2A413F61" w:rsidR="00C21EA6" w:rsidRPr="00D617E2" w:rsidRDefault="00C21EA6" w:rsidP="00C21EA6">
      <w:pPr>
        <w:jc w:val="both"/>
        <w:rPr>
          <w:rFonts w:ascii="Calibri" w:hAnsi="Calibri" w:cs="Calibri"/>
        </w:rPr>
      </w:pPr>
      <w:r w:rsidRPr="00D617E2">
        <w:rPr>
          <w:rFonts w:ascii="Calibri" w:hAnsi="Calibri" w:cs="Calibri"/>
          <w:u w:val="single"/>
        </w:rPr>
        <w:t>Safeguarding records and cause for concern forms</w:t>
      </w:r>
      <w:r w:rsidRPr="00D617E2">
        <w:rPr>
          <w:rFonts w:ascii="Calibri" w:hAnsi="Calibri" w:cs="Calibri"/>
        </w:rPr>
        <w:t>: We will pass these on to the child’s new educational establishment</w:t>
      </w:r>
      <w:r w:rsidR="0009738D" w:rsidRPr="00D617E2">
        <w:rPr>
          <w:rFonts w:ascii="Calibri" w:hAnsi="Calibri" w:cs="Calibri"/>
        </w:rPr>
        <w:t>,</w:t>
      </w:r>
      <w:r w:rsidRPr="00D617E2">
        <w:rPr>
          <w:rFonts w:ascii="Calibri" w:hAnsi="Calibri" w:cs="Calibri"/>
        </w:rPr>
        <w:t xml:space="preserve"> e.g. school. In the event that we are not informed of the child’s new placement, we will keep the records until the child has reached 25 years old. </w:t>
      </w:r>
    </w:p>
    <w:p w14:paraId="2A064336" w14:textId="77777777" w:rsidR="00C21EA6" w:rsidRPr="00D617E2" w:rsidRDefault="00C21EA6" w:rsidP="00C21EA6">
      <w:pPr>
        <w:jc w:val="both"/>
        <w:rPr>
          <w:rFonts w:ascii="Calibri" w:hAnsi="Calibri" w:cs="Calibri"/>
        </w:rPr>
      </w:pPr>
    </w:p>
    <w:p w14:paraId="4D4D3845" w14:textId="612C7E55" w:rsidR="00C21EA6" w:rsidRPr="00D617E2" w:rsidRDefault="00C21EA6" w:rsidP="00C21EA6">
      <w:pPr>
        <w:jc w:val="both"/>
        <w:rPr>
          <w:rFonts w:ascii="Calibri" w:hAnsi="Calibri" w:cs="Calibri"/>
        </w:rPr>
      </w:pPr>
      <w:r w:rsidRPr="00D617E2">
        <w:rPr>
          <w:rFonts w:ascii="Calibri" w:hAnsi="Calibri" w:cs="Calibri"/>
          <w:u w:val="single"/>
        </w:rPr>
        <w:t>Records of any reportable death, injury, disease or dangerous occurrence (for children)</w:t>
      </w:r>
      <w:r w:rsidRPr="00D617E2">
        <w:rPr>
          <w:rFonts w:ascii="Calibri" w:hAnsi="Calibri" w:cs="Calibri"/>
        </w:rPr>
        <w:t xml:space="preserve">: As these incidents could result in potential negligence claims, or evolve into a more serious health condition, we keep records until the child reaches the age of </w:t>
      </w:r>
      <w:r w:rsidR="00B678A1" w:rsidRPr="00D617E2">
        <w:rPr>
          <w:rFonts w:ascii="Calibri" w:hAnsi="Calibri" w:cs="Calibri"/>
        </w:rPr>
        <w:t xml:space="preserve"> </w:t>
      </w:r>
      <w:r w:rsidR="00A56268" w:rsidRPr="00D617E2">
        <w:rPr>
          <w:rFonts w:ascii="Calibri" w:hAnsi="Calibri" w:cs="Calibri"/>
        </w:rPr>
        <w:t>22 years</w:t>
      </w:r>
      <w:r w:rsidRPr="00D617E2">
        <w:rPr>
          <w:rFonts w:ascii="Calibri" w:hAnsi="Calibri" w:cs="Calibri"/>
        </w:rPr>
        <w:t>.</w:t>
      </w:r>
    </w:p>
    <w:p w14:paraId="26749E1D" w14:textId="77777777" w:rsidR="00C21EA6" w:rsidRPr="00D617E2" w:rsidRDefault="00C21EA6" w:rsidP="00C21EA6">
      <w:pPr>
        <w:jc w:val="both"/>
        <w:rPr>
          <w:rFonts w:ascii="Calibri" w:hAnsi="Calibri" w:cs="Calibri"/>
          <w:b/>
        </w:rPr>
      </w:pPr>
    </w:p>
    <w:p w14:paraId="62E2795A" w14:textId="77777777" w:rsidR="00C21EA6" w:rsidRPr="00D617E2" w:rsidRDefault="00C21EA6" w:rsidP="00C21EA6">
      <w:pPr>
        <w:jc w:val="both"/>
        <w:rPr>
          <w:rFonts w:ascii="Calibri" w:hAnsi="Calibri" w:cs="Calibri"/>
          <w:color w:val="231F20"/>
        </w:rPr>
      </w:pPr>
      <w:r w:rsidRPr="00D617E2">
        <w:rPr>
          <w:rFonts w:ascii="Calibri" w:hAnsi="Calibri" w:cs="Calibri"/>
          <w:u w:val="single"/>
        </w:rPr>
        <w:t>Records of any reportable death, injury, disease or dangerous occurrence (for staff)</w:t>
      </w:r>
      <w:r w:rsidRPr="00D617E2">
        <w:rPr>
          <w:rFonts w:ascii="Calibri" w:hAnsi="Calibri" w:cs="Calibri"/>
        </w:rPr>
        <w:t xml:space="preserve">: 3 years. </w:t>
      </w:r>
    </w:p>
    <w:p w14:paraId="25566217" w14:textId="77777777" w:rsidR="00C21EA6" w:rsidRPr="00D617E2" w:rsidRDefault="00C21EA6" w:rsidP="00C21EA6">
      <w:pPr>
        <w:jc w:val="both"/>
        <w:rPr>
          <w:rFonts w:ascii="Calibri" w:hAnsi="Calibri" w:cs="Calibri"/>
        </w:rPr>
      </w:pPr>
    </w:p>
    <w:p w14:paraId="7DFDD183" w14:textId="34A2787D" w:rsidR="00C21EA6" w:rsidRPr="00D617E2" w:rsidRDefault="00C21EA6" w:rsidP="00C21EA6">
      <w:pPr>
        <w:jc w:val="both"/>
        <w:rPr>
          <w:rFonts w:ascii="Calibri" w:hAnsi="Calibri" w:cs="Calibri"/>
        </w:rPr>
      </w:pPr>
      <w:r w:rsidRPr="00D617E2">
        <w:rPr>
          <w:rFonts w:ascii="Calibri" w:hAnsi="Calibri" w:cs="Calibri"/>
          <w:u w:val="single"/>
        </w:rPr>
        <w:t>Type of accidents includ</w:t>
      </w:r>
      <w:r w:rsidR="00953022" w:rsidRPr="00D617E2">
        <w:rPr>
          <w:rFonts w:ascii="Calibri" w:hAnsi="Calibri" w:cs="Calibri"/>
          <w:u w:val="single"/>
        </w:rPr>
        <w:t>ing</w:t>
      </w:r>
      <w:r w:rsidRPr="00D617E2">
        <w:rPr>
          <w:rFonts w:ascii="Calibri" w:hAnsi="Calibri" w:cs="Calibri"/>
          <w:u w:val="single"/>
        </w:rPr>
        <w:t xml:space="preserve"> fractures, broken limbs, serious head injuries or where the child is hospitalised</w:t>
      </w:r>
      <w:r w:rsidRPr="00D617E2">
        <w:rPr>
          <w:rFonts w:ascii="Calibri" w:hAnsi="Calibri" w:cs="Calibri"/>
        </w:rPr>
        <w:t xml:space="preserve">: Until the child reaches the age of </w:t>
      </w:r>
      <w:r w:rsidR="00A56268" w:rsidRPr="00D617E2">
        <w:rPr>
          <w:rFonts w:ascii="Calibri" w:hAnsi="Calibri" w:cs="Calibri"/>
        </w:rPr>
        <w:t>22 years</w:t>
      </w:r>
      <w:r w:rsidRPr="00D617E2">
        <w:rPr>
          <w:rFonts w:ascii="Calibri" w:hAnsi="Calibri" w:cs="Calibri"/>
        </w:rPr>
        <w:t>.</w:t>
      </w:r>
    </w:p>
    <w:p w14:paraId="0D5B8189" w14:textId="77777777" w:rsidR="00C21EA6" w:rsidRPr="00D617E2" w:rsidRDefault="00C21EA6" w:rsidP="00C21EA6">
      <w:pPr>
        <w:jc w:val="both"/>
        <w:rPr>
          <w:rFonts w:ascii="Calibri" w:hAnsi="Calibri" w:cs="Calibri"/>
        </w:rPr>
      </w:pPr>
    </w:p>
    <w:p w14:paraId="0A850A76" w14:textId="77777777" w:rsidR="00C21EA6" w:rsidRPr="00D617E2" w:rsidRDefault="00C21EA6" w:rsidP="00C21EA6">
      <w:pPr>
        <w:jc w:val="both"/>
        <w:rPr>
          <w:rFonts w:ascii="Calibri" w:hAnsi="Calibri" w:cs="Calibri"/>
        </w:rPr>
      </w:pPr>
      <w:r w:rsidRPr="00D617E2">
        <w:rPr>
          <w:rFonts w:ascii="Calibri" w:hAnsi="Calibri" w:cs="Calibri"/>
          <w:u w:val="single"/>
        </w:rPr>
        <w:t>Observation, planning and assessment records of children</w:t>
      </w:r>
      <w:r w:rsidRPr="00D617E2">
        <w:rPr>
          <w:rFonts w:ascii="Calibri" w:hAnsi="Calibri" w:cs="Calibri"/>
        </w:rPr>
        <w:t xml:space="preserve">: We keep our planning filed since the last inspection date so there is a paperwork trail if the inspector needs to see it. </w:t>
      </w:r>
    </w:p>
    <w:p w14:paraId="2CEF125B" w14:textId="77777777" w:rsidR="00C21EA6" w:rsidRPr="00D617E2" w:rsidRDefault="00C21EA6" w:rsidP="00C21EA6">
      <w:pPr>
        <w:jc w:val="both"/>
        <w:rPr>
          <w:rFonts w:ascii="Calibri" w:hAnsi="Calibri" w:cs="Calibri"/>
        </w:rPr>
      </w:pPr>
    </w:p>
    <w:p w14:paraId="6A9FFD74" w14:textId="77777777" w:rsidR="00C21EA6" w:rsidRPr="00D617E2" w:rsidRDefault="00C21EA6" w:rsidP="00C21EA6">
      <w:pPr>
        <w:jc w:val="both"/>
        <w:rPr>
          <w:rFonts w:ascii="Calibri" w:hAnsi="Calibri" w:cs="Calibri"/>
          <w:b/>
        </w:rPr>
      </w:pPr>
      <w:r w:rsidRPr="00D617E2">
        <w:rPr>
          <w:rFonts w:ascii="Calibri" w:hAnsi="Calibri" w:cs="Calibri"/>
        </w:rPr>
        <w:t>Information and assessments about individual children are either given to parents when the child leaves or to the next setting or school that the child moves to (with parents’ permission).</w:t>
      </w:r>
    </w:p>
    <w:p w14:paraId="16CB4786" w14:textId="77777777" w:rsidR="00C21EA6" w:rsidRPr="00D617E2" w:rsidRDefault="00C21EA6" w:rsidP="00C21EA6">
      <w:pPr>
        <w:jc w:val="both"/>
        <w:rPr>
          <w:rFonts w:ascii="Calibri" w:hAnsi="Calibri" w:cs="Calibri"/>
        </w:rPr>
      </w:pPr>
    </w:p>
    <w:p w14:paraId="0F83A73D" w14:textId="77777777" w:rsidR="00C21EA6" w:rsidRPr="00D617E2" w:rsidRDefault="00C21EA6" w:rsidP="00C21EA6">
      <w:pPr>
        <w:jc w:val="both"/>
        <w:rPr>
          <w:rFonts w:ascii="Calibri" w:hAnsi="Calibri" w:cs="Calibri"/>
        </w:rPr>
      </w:pPr>
      <w:r w:rsidRPr="00D617E2">
        <w:rPr>
          <w:rFonts w:ascii="Calibri" w:hAnsi="Calibri" w:cs="Calibri"/>
          <w:u w:val="single"/>
        </w:rPr>
        <w:t>Personnel files and training records (including disciplinary records and working time records)</w:t>
      </w:r>
      <w:r w:rsidRPr="00D617E2">
        <w:rPr>
          <w:rFonts w:ascii="Calibri" w:hAnsi="Calibri" w:cs="Calibri"/>
        </w:rPr>
        <w:t xml:space="preserve">: 7 years. </w:t>
      </w:r>
    </w:p>
    <w:p w14:paraId="48B3948B" w14:textId="77777777" w:rsidR="00C21EA6" w:rsidRPr="00D617E2" w:rsidRDefault="00C21EA6" w:rsidP="00C21EA6">
      <w:pPr>
        <w:jc w:val="both"/>
        <w:rPr>
          <w:rFonts w:ascii="Calibri" w:hAnsi="Calibri" w:cs="Calibri"/>
        </w:rPr>
      </w:pPr>
    </w:p>
    <w:p w14:paraId="2C5679FB" w14:textId="7A9F2D44" w:rsidR="00C21EA6" w:rsidRPr="00D617E2" w:rsidRDefault="001E7182" w:rsidP="00C21EA6">
      <w:pPr>
        <w:jc w:val="both"/>
        <w:rPr>
          <w:rFonts w:ascii="Calibri" w:hAnsi="Calibri" w:cs="Calibri"/>
        </w:rPr>
      </w:pPr>
      <w:r w:rsidRPr="00D617E2">
        <w:rPr>
          <w:rFonts w:ascii="Calibri" w:hAnsi="Calibri" w:cs="Calibri"/>
          <w:u w:val="single"/>
        </w:rPr>
        <w:t>Visitor s</w:t>
      </w:r>
      <w:r w:rsidR="00C21EA6" w:rsidRPr="00D617E2">
        <w:rPr>
          <w:rFonts w:ascii="Calibri" w:hAnsi="Calibri" w:cs="Calibri"/>
          <w:u w:val="single"/>
        </w:rPr>
        <w:t>igning in book</w:t>
      </w:r>
      <w:r w:rsidR="00C21EA6" w:rsidRPr="00D617E2">
        <w:rPr>
          <w:rFonts w:ascii="Calibri" w:hAnsi="Calibri" w:cs="Calibri"/>
        </w:rPr>
        <w:t>: Up to 24 years as part of the child protection trail.</w:t>
      </w:r>
    </w:p>
    <w:p w14:paraId="300C1DFF" w14:textId="77777777" w:rsidR="00BF00C1" w:rsidRPr="00D617E2" w:rsidRDefault="00BF00C1" w:rsidP="00C21EA6">
      <w:pPr>
        <w:jc w:val="both"/>
        <w:rPr>
          <w:rFonts w:ascii="Calibri" w:hAnsi="Calibri" w:cs="Calibri"/>
        </w:rPr>
      </w:pPr>
    </w:p>
    <w:p w14:paraId="5B27CAE6" w14:textId="495395E7" w:rsidR="00BF00C1" w:rsidRPr="00D617E2" w:rsidRDefault="00AC0957" w:rsidP="00C21EA6">
      <w:pPr>
        <w:jc w:val="both"/>
        <w:rPr>
          <w:rFonts w:ascii="Calibri" w:hAnsi="Calibri" w:cs="Calibri"/>
          <w:u w:val="single"/>
        </w:rPr>
      </w:pPr>
      <w:r w:rsidRPr="00D617E2">
        <w:rPr>
          <w:rFonts w:ascii="Calibri" w:hAnsi="Calibri" w:cs="Calibri"/>
          <w:u w:val="single"/>
        </w:rPr>
        <w:t>Complaints</w:t>
      </w:r>
      <w:r w:rsidR="00EB45B4" w:rsidRPr="00D617E2">
        <w:rPr>
          <w:rFonts w:ascii="Calibri" w:hAnsi="Calibri" w:cs="Calibri"/>
          <w:u w:val="single"/>
        </w:rPr>
        <w:t xml:space="preserve"> record book</w:t>
      </w:r>
      <w:r w:rsidR="00EB45B4" w:rsidRPr="00D617E2">
        <w:rPr>
          <w:rFonts w:ascii="Calibri" w:hAnsi="Calibri" w:cs="Calibri"/>
        </w:rPr>
        <w:t>:</w:t>
      </w:r>
      <w:r w:rsidR="00C85F81" w:rsidRPr="00D617E2">
        <w:rPr>
          <w:rFonts w:ascii="Calibri" w:hAnsi="Calibri" w:cs="Calibri"/>
        </w:rPr>
        <w:t xml:space="preserve"> </w:t>
      </w:r>
      <w:r w:rsidR="00E51B3E" w:rsidRPr="00D617E2">
        <w:rPr>
          <w:rFonts w:ascii="Calibri" w:hAnsi="Calibri" w:cs="Calibri"/>
        </w:rPr>
        <w:t>7 years</w:t>
      </w:r>
    </w:p>
    <w:p w14:paraId="0C9251BA" w14:textId="77777777" w:rsidR="00C21EA6" w:rsidRPr="00D617E2" w:rsidRDefault="00C21EA6" w:rsidP="00C21EA6">
      <w:pPr>
        <w:jc w:val="both"/>
        <w:rPr>
          <w:rFonts w:ascii="Calibri" w:hAnsi="Calibri" w:cs="Calibri"/>
        </w:rPr>
      </w:pPr>
    </w:p>
    <w:p w14:paraId="4297D956" w14:textId="34522F96" w:rsidR="00B4521C" w:rsidRPr="00D617E2" w:rsidRDefault="00B4521C" w:rsidP="00B4521C">
      <w:pPr>
        <w:jc w:val="both"/>
        <w:rPr>
          <w:rFonts w:ascii="Calibri" w:hAnsi="Calibri" w:cs="Calibri"/>
        </w:rPr>
      </w:pPr>
      <w:r w:rsidRPr="00D617E2">
        <w:rPr>
          <w:rFonts w:ascii="Calibri" w:hAnsi="Calibri" w:cs="Calibri"/>
        </w:rPr>
        <w:t>Nursery records and documentation that are not required to be kept are deleted or destroyed in line with the current data protection laws and our GDPR privacy notice which can be found</w:t>
      </w:r>
      <w:r w:rsidRPr="00D617E2">
        <w:rPr>
          <w:rFonts w:ascii="Calibri" w:hAnsi="Calibri" w:cs="Calibri"/>
          <w:b/>
          <w:i/>
        </w:rPr>
        <w:t xml:space="preserve"> </w:t>
      </w:r>
      <w:r w:rsidR="00F00EB4">
        <w:rPr>
          <w:rFonts w:ascii="Calibri" w:hAnsi="Calibri" w:cs="Calibri"/>
          <w:b/>
          <w:i/>
        </w:rPr>
        <w:t>in this policy folder</w:t>
      </w:r>
      <w:r w:rsidRPr="00D617E2">
        <w:rPr>
          <w:rFonts w:ascii="Calibri" w:hAnsi="Calibri" w:cs="Calibri"/>
        </w:rPr>
        <w:t xml:space="preserve">. </w:t>
      </w:r>
    </w:p>
    <w:p w14:paraId="567982B8" w14:textId="77777777" w:rsidR="00B4521C" w:rsidRPr="00D617E2" w:rsidRDefault="00B4521C" w:rsidP="00B4521C">
      <w:pPr>
        <w:jc w:val="both"/>
        <w:rPr>
          <w:rFonts w:ascii="Calibri" w:hAnsi="Calibri" w:cs="Calibri"/>
        </w:rPr>
      </w:pPr>
    </w:p>
    <w:p w14:paraId="0E98BBD1" w14:textId="4E7AF5EC" w:rsidR="00B4521C" w:rsidRPr="00D617E2" w:rsidRDefault="00B4521C" w:rsidP="00B4521C">
      <w:pPr>
        <w:jc w:val="both"/>
        <w:rPr>
          <w:rFonts w:ascii="Calibri" w:hAnsi="Calibri" w:cs="Calibri"/>
        </w:rPr>
      </w:pPr>
      <w:r w:rsidRPr="00D617E2">
        <w:rPr>
          <w:rFonts w:ascii="Calibri" w:hAnsi="Calibri" w:cs="Calibri"/>
        </w:rPr>
        <w:t xml:space="preserve">If parents have a specific deletion or retention request regarding any data that we hold, please raise a query in writing and we will respond formally to your request.  </w:t>
      </w:r>
    </w:p>
    <w:p w14:paraId="5E394503" w14:textId="77777777" w:rsidR="00B4521C" w:rsidRPr="00D617E2" w:rsidRDefault="00B4521C" w:rsidP="00B4521C">
      <w:pPr>
        <w:jc w:val="both"/>
        <w:rPr>
          <w:rFonts w:ascii="Calibri" w:hAnsi="Calibri" w:cs="Calibri"/>
        </w:rPr>
      </w:pPr>
    </w:p>
    <w:p w14:paraId="6456013E" w14:textId="77777777" w:rsidR="00C21EA6" w:rsidRPr="00D617E2" w:rsidRDefault="00C21EA6" w:rsidP="00C21EA6">
      <w:pPr>
        <w:jc w:val="both"/>
        <w:rPr>
          <w:rFonts w:ascii="Calibri" w:hAnsi="Calibri" w:cs="Calibri"/>
        </w:rPr>
      </w:pPr>
      <w:r w:rsidRPr="00D617E2">
        <w:rPr>
          <w:rFonts w:ascii="Calibri" w:hAnsi="Calibri" w:cs="Calibri"/>
        </w:rPr>
        <w:t>This policy will be reviewed annually and amended according to any change in law and/or legislation.</w:t>
      </w:r>
    </w:p>
    <w:p w14:paraId="527A9BF6" w14:textId="77777777" w:rsidR="00C21EA6" w:rsidRPr="00D617E2" w:rsidRDefault="00C21EA6" w:rsidP="00C21EA6">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C21EA6" w:rsidRPr="00D617E2" w14:paraId="1FCACBE4" w14:textId="77777777" w:rsidTr="00E8790A">
        <w:trPr>
          <w:jc w:val="center"/>
        </w:trPr>
        <w:tc>
          <w:tcPr>
            <w:tcW w:w="2943" w:type="dxa"/>
            <w:tcBorders>
              <w:top w:val="single" w:sz="4" w:space="0" w:color="000000"/>
            </w:tcBorders>
            <w:vAlign w:val="center"/>
          </w:tcPr>
          <w:p w14:paraId="4A8D9F14" w14:textId="77777777" w:rsidR="00C21EA6" w:rsidRPr="00D617E2" w:rsidRDefault="00C21EA6"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361CA266" w14:textId="77777777" w:rsidR="00C21EA6" w:rsidRPr="00D617E2" w:rsidRDefault="00C21EA6"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038EFE9F" w14:textId="77777777" w:rsidR="00C21EA6" w:rsidRPr="00D617E2" w:rsidRDefault="00C21EA6"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C21EA6" w:rsidRPr="00D617E2" w14:paraId="344A43DC" w14:textId="77777777" w:rsidTr="00E8790A">
        <w:trPr>
          <w:jc w:val="center"/>
        </w:trPr>
        <w:tc>
          <w:tcPr>
            <w:tcW w:w="2943" w:type="dxa"/>
            <w:vAlign w:val="center"/>
          </w:tcPr>
          <w:p w14:paraId="41FCB129" w14:textId="76AA5D3C" w:rsidR="00C21EA6" w:rsidRPr="00D617E2" w:rsidRDefault="00F00EB4"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162548BD" w14:textId="045065AE" w:rsidR="00C21EA6" w:rsidRPr="00F00EB4" w:rsidRDefault="00F00EB4" w:rsidP="00E8790A">
            <w:pPr>
              <w:jc w:val="both"/>
              <w:rPr>
                <w:rFonts w:ascii="Cochocib Script Latin Pro" w:eastAsia="Calibri" w:hAnsi="Cochocib Script Latin Pro" w:cs="Calibri"/>
                <w:sz w:val="22"/>
                <w:szCs w:val="22"/>
              </w:rPr>
            </w:pPr>
            <w:r>
              <w:rPr>
                <w:rFonts w:ascii="Cochocib Script Latin Pro" w:eastAsia="Calibri" w:hAnsi="Cochocib Script Latin Pro" w:cs="Calibri"/>
                <w:sz w:val="22"/>
                <w:szCs w:val="22"/>
              </w:rPr>
              <w:t>S P Jarman</w:t>
            </w:r>
          </w:p>
        </w:tc>
        <w:tc>
          <w:tcPr>
            <w:tcW w:w="2754" w:type="dxa"/>
          </w:tcPr>
          <w:p w14:paraId="2F644225" w14:textId="2C3F0404" w:rsidR="00C21EA6" w:rsidRPr="00D617E2" w:rsidRDefault="00F00EB4" w:rsidP="00E8790A">
            <w:pPr>
              <w:jc w:val="both"/>
              <w:rPr>
                <w:rFonts w:ascii="Calibri" w:eastAsia="Calibri" w:hAnsi="Calibri" w:cs="Calibri"/>
                <w:sz w:val="22"/>
                <w:szCs w:val="22"/>
              </w:rPr>
            </w:pPr>
            <w:r>
              <w:rPr>
                <w:rFonts w:ascii="Calibri" w:eastAsia="Arial" w:hAnsi="Calibri" w:cs="Calibri"/>
                <w:i/>
                <w:sz w:val="20"/>
                <w:szCs w:val="20"/>
              </w:rPr>
              <w:t>01/08/27</w:t>
            </w:r>
          </w:p>
        </w:tc>
      </w:tr>
      <w:bookmarkEnd w:id="81"/>
    </w:tbl>
    <w:p w14:paraId="77D97FF5" w14:textId="648B87E8" w:rsidR="00A15EBE" w:rsidRPr="00D617E2" w:rsidRDefault="00A15EBE" w:rsidP="00586810">
      <w:pPr>
        <w:jc w:val="both"/>
        <w:rPr>
          <w:rFonts w:ascii="Calibri" w:hAnsi="Calibri" w:cs="Calibri"/>
        </w:rPr>
      </w:pPr>
    </w:p>
    <w:p w14:paraId="57E9C4EB" w14:textId="77777777" w:rsidR="00160F99" w:rsidRPr="00D617E2" w:rsidRDefault="00160F99" w:rsidP="00586810">
      <w:pPr>
        <w:jc w:val="both"/>
        <w:rPr>
          <w:rFonts w:ascii="Calibri" w:hAnsi="Calibri" w:cs="Calibri"/>
        </w:rPr>
      </w:pPr>
    </w:p>
    <w:p w14:paraId="6E0EE418" w14:textId="1D1A81A9" w:rsidR="00A15EBE" w:rsidRPr="00D617E2" w:rsidRDefault="00A15EBE" w:rsidP="00D54DE8">
      <w:pPr>
        <w:pStyle w:val="H1"/>
        <w:rPr>
          <w:rFonts w:asciiTheme="minorHAnsi" w:hAnsiTheme="minorHAnsi" w:cstheme="minorHAnsi"/>
        </w:rPr>
      </w:pPr>
      <w:bookmarkStart w:id="82" w:name="_Toc235785803"/>
      <w:bookmarkStart w:id="83" w:name="_Hlk106807035"/>
      <w:r w:rsidRPr="00D617E2">
        <w:rPr>
          <w:rFonts w:asciiTheme="minorHAnsi" w:hAnsiTheme="minorHAnsi" w:cstheme="minorHAnsi"/>
        </w:rPr>
        <w:lastRenderedPageBreak/>
        <w:t xml:space="preserve">Accidents and First Aid </w:t>
      </w:r>
      <w:r w:rsidR="00960762" w:rsidRPr="00D617E2">
        <w:rPr>
          <w:rFonts w:asciiTheme="minorHAnsi" w:hAnsiTheme="minorHAnsi" w:cstheme="minorHAnsi"/>
        </w:rPr>
        <w:t xml:space="preserve">Policy </w:t>
      </w:r>
      <w:r w:rsidR="005D2911">
        <w:rPr>
          <w:rFonts w:asciiTheme="minorHAnsi" w:hAnsiTheme="minorHAnsi" w:cstheme="minorHAnsi"/>
        </w:rPr>
        <w:t xml:space="preserve"> </w:t>
      </w:r>
      <w:bookmarkEnd w:id="82"/>
    </w:p>
    <w:p w14:paraId="4C5163EE" w14:textId="77777777" w:rsidR="00A15EBE" w:rsidRPr="00D617E2" w:rsidRDefault="00A15EBE" w:rsidP="00586810">
      <w:pPr>
        <w:jc w:val="both"/>
        <w:rPr>
          <w:rFonts w:ascii="Calibri" w:hAnsi="Calibri" w:cs="Calibri"/>
        </w:rPr>
      </w:pPr>
    </w:p>
    <w:p w14:paraId="75328CD8" w14:textId="77777777" w:rsidR="00833258" w:rsidRPr="00D617E2" w:rsidRDefault="00833258" w:rsidP="00586810">
      <w:pPr>
        <w:jc w:val="both"/>
        <w:rPr>
          <w:rFonts w:ascii="Calibri" w:hAnsi="Calibri" w:cs="Calibri"/>
        </w:rPr>
      </w:pPr>
    </w:p>
    <w:p w14:paraId="4D088B4B" w14:textId="77777777" w:rsidR="00A15EBE" w:rsidRPr="00D617E2" w:rsidRDefault="00A15EBE" w:rsidP="00586810">
      <w:pPr>
        <w:jc w:val="both"/>
        <w:rPr>
          <w:rFonts w:ascii="Calibri" w:hAnsi="Calibri" w:cs="Calibri"/>
        </w:rPr>
      </w:pPr>
    </w:p>
    <w:p w14:paraId="5BD49615" w14:textId="3FC33032" w:rsidR="00A15EBE" w:rsidRPr="00D617E2" w:rsidRDefault="00A15EBE" w:rsidP="00586810">
      <w:pPr>
        <w:jc w:val="both"/>
        <w:rPr>
          <w:rFonts w:ascii="Calibri" w:hAnsi="Calibri" w:cs="Calibri"/>
        </w:rPr>
      </w:pPr>
      <w:r w:rsidRPr="00D617E2">
        <w:rPr>
          <w:rFonts w:ascii="Calibri" w:hAnsi="Calibri" w:cs="Calibri"/>
        </w:rPr>
        <w:t xml:space="preserve">At </w:t>
      </w:r>
      <w:r w:rsidR="005D2911">
        <w:rPr>
          <w:rFonts w:ascii="Calibri" w:hAnsi="Calibri" w:cs="Calibri"/>
          <w:b/>
          <w:bCs/>
        </w:rPr>
        <w:t xml:space="preserve"> Happy Mindz</w:t>
      </w:r>
      <w:r w:rsidR="00F00EB4">
        <w:rPr>
          <w:rFonts w:ascii="Calibri" w:hAnsi="Calibri" w:cs="Calibri"/>
          <w:b/>
          <w:bCs/>
        </w:rPr>
        <w:t xml:space="preserve"> </w:t>
      </w:r>
      <w:r w:rsidRPr="00D617E2">
        <w:rPr>
          <w:rFonts w:ascii="Calibri" w:hAnsi="Calibri" w:cs="Calibri"/>
        </w:rPr>
        <w:t xml:space="preserve">the safety of all children is paramount and we have measures in place to help to protect children. However, sometimes accidents do unavoidably happen. </w:t>
      </w:r>
    </w:p>
    <w:p w14:paraId="058E9BAB" w14:textId="77777777" w:rsidR="00A15EBE" w:rsidRPr="00D617E2" w:rsidRDefault="00A15EBE" w:rsidP="00586810">
      <w:pPr>
        <w:jc w:val="both"/>
        <w:rPr>
          <w:rFonts w:ascii="Calibri" w:hAnsi="Calibri" w:cs="Calibri"/>
        </w:rPr>
      </w:pPr>
    </w:p>
    <w:p w14:paraId="4AF6A226" w14:textId="1EF4B050" w:rsidR="00A15EBE" w:rsidRPr="00D617E2" w:rsidRDefault="00A15EBE" w:rsidP="00586810">
      <w:pPr>
        <w:jc w:val="both"/>
        <w:rPr>
          <w:rFonts w:ascii="Calibri" w:hAnsi="Calibri" w:cs="Calibri"/>
        </w:rPr>
      </w:pPr>
      <w:r w:rsidRPr="00D617E2">
        <w:rPr>
          <w:rFonts w:ascii="Calibri" w:hAnsi="Calibri" w:cs="Calibri"/>
        </w:rPr>
        <w:t>We follow this policy to ensure all parties are supported and cared for when accidents or incidents happen</w:t>
      </w:r>
      <w:r w:rsidR="006432ED" w:rsidRPr="00D617E2">
        <w:rPr>
          <w:rStyle w:val="FootnoteReference"/>
          <w:rFonts w:ascii="Calibri" w:hAnsi="Calibri" w:cs="Calibri"/>
        </w:rPr>
        <w:footnoteReference w:id="4"/>
      </w:r>
      <w:r w:rsidRPr="00D617E2">
        <w:rPr>
          <w:rFonts w:ascii="Calibri" w:hAnsi="Calibri" w:cs="Calibri"/>
        </w:rPr>
        <w:t xml:space="preserve"> and that the circumstances of the accident or incident are reviewed with a view to minimising any future risks. </w:t>
      </w:r>
    </w:p>
    <w:p w14:paraId="72B75A07" w14:textId="77777777" w:rsidR="00A15EBE" w:rsidRPr="00D617E2" w:rsidRDefault="00A15EBE" w:rsidP="00586810">
      <w:pPr>
        <w:jc w:val="both"/>
        <w:rPr>
          <w:rFonts w:ascii="Calibri" w:hAnsi="Calibri" w:cs="Calibri"/>
        </w:rPr>
      </w:pPr>
    </w:p>
    <w:p w14:paraId="7F05B0A8" w14:textId="37D298D6" w:rsidR="00A15EBE" w:rsidRPr="00D617E2" w:rsidRDefault="00A15EBE" w:rsidP="00586810">
      <w:pPr>
        <w:pStyle w:val="H2"/>
        <w:jc w:val="both"/>
        <w:rPr>
          <w:rFonts w:ascii="Calibri" w:hAnsi="Calibri" w:cs="Calibri"/>
        </w:rPr>
      </w:pPr>
      <w:r w:rsidRPr="00D617E2">
        <w:rPr>
          <w:rFonts w:ascii="Calibri" w:hAnsi="Calibri" w:cs="Calibri"/>
        </w:rPr>
        <w:t>Accidents</w:t>
      </w:r>
      <w:r w:rsidR="001A4B10" w:rsidRPr="00D617E2">
        <w:rPr>
          <w:rFonts w:ascii="Calibri" w:hAnsi="Calibri" w:cs="Calibri"/>
        </w:rPr>
        <w:t xml:space="preserve"> or incidents</w:t>
      </w:r>
    </w:p>
    <w:p w14:paraId="5EF87057" w14:textId="77777777" w:rsidR="00A15EBE" w:rsidRPr="00D617E2" w:rsidRDefault="00A15EBE" w:rsidP="00586810">
      <w:pPr>
        <w:jc w:val="both"/>
        <w:rPr>
          <w:rFonts w:ascii="Calibri" w:hAnsi="Calibri" w:cs="Calibri"/>
        </w:rPr>
      </w:pPr>
      <w:r w:rsidRPr="00D617E2">
        <w:rPr>
          <w:rFonts w:ascii="Calibri" w:hAnsi="Calibri" w:cs="Calibri"/>
        </w:rPr>
        <w:t xml:space="preserve">When an accident or incident occurs, we ensure: </w:t>
      </w:r>
    </w:p>
    <w:p w14:paraId="5698725A" w14:textId="77777777" w:rsidR="00A15EBE" w:rsidRPr="00D617E2" w:rsidRDefault="00A15EBE" w:rsidP="00BE4998">
      <w:pPr>
        <w:pStyle w:val="ListParagraph"/>
        <w:numPr>
          <w:ilvl w:val="0"/>
          <w:numId w:val="207"/>
        </w:numPr>
        <w:jc w:val="both"/>
        <w:rPr>
          <w:rFonts w:ascii="Calibri" w:hAnsi="Calibri" w:cs="Calibri"/>
        </w:rPr>
      </w:pPr>
      <w:r w:rsidRPr="00D617E2">
        <w:rPr>
          <w:rFonts w:ascii="Calibri" w:hAnsi="Calibri" w:cs="Calibri"/>
        </w:rPr>
        <w:t>The child is comforted and reassured first</w:t>
      </w:r>
    </w:p>
    <w:p w14:paraId="3167D511" w14:textId="0E5E5C42" w:rsidR="00A15EBE" w:rsidRPr="00D617E2" w:rsidRDefault="00A15EBE" w:rsidP="00BE4998">
      <w:pPr>
        <w:pStyle w:val="ListParagraph"/>
        <w:numPr>
          <w:ilvl w:val="0"/>
          <w:numId w:val="207"/>
        </w:numPr>
        <w:jc w:val="both"/>
        <w:rPr>
          <w:rFonts w:ascii="Calibri" w:hAnsi="Calibri" w:cs="Calibri"/>
        </w:rPr>
      </w:pPr>
      <w:r w:rsidRPr="00D617E2">
        <w:rPr>
          <w:rFonts w:ascii="Calibri" w:hAnsi="Calibri" w:cs="Calibri"/>
        </w:rPr>
        <w:t>The extent of the injury is assessed and if necessary, a call is made for medical support</w:t>
      </w:r>
      <w:r w:rsidR="001A4B10" w:rsidRPr="00D617E2">
        <w:rPr>
          <w:rFonts w:ascii="Calibri" w:hAnsi="Calibri" w:cs="Calibri"/>
        </w:rPr>
        <w:t xml:space="preserve"> or an </w:t>
      </w:r>
      <w:r w:rsidRPr="00D617E2">
        <w:rPr>
          <w:rFonts w:ascii="Calibri" w:hAnsi="Calibri" w:cs="Calibri"/>
        </w:rPr>
        <w:t>ambulance</w:t>
      </w:r>
    </w:p>
    <w:p w14:paraId="7765B601" w14:textId="77777777" w:rsidR="00A15EBE" w:rsidRPr="00D617E2" w:rsidRDefault="00A15EBE" w:rsidP="00BE4998">
      <w:pPr>
        <w:pStyle w:val="ListParagraph"/>
        <w:numPr>
          <w:ilvl w:val="0"/>
          <w:numId w:val="207"/>
        </w:numPr>
        <w:jc w:val="both"/>
        <w:rPr>
          <w:rFonts w:ascii="Calibri" w:hAnsi="Calibri" w:cs="Calibri"/>
        </w:rPr>
      </w:pPr>
      <w:r w:rsidRPr="00D617E2">
        <w:rPr>
          <w:rFonts w:ascii="Calibri" w:hAnsi="Calibri" w:cs="Calibri"/>
        </w:rPr>
        <w:t>First aid procedures are carried out where necessary, by a trained paediatric first aider</w:t>
      </w:r>
    </w:p>
    <w:p w14:paraId="1404337C" w14:textId="507B99BE" w:rsidR="00A15EBE" w:rsidRPr="00D617E2" w:rsidRDefault="00A15EBE" w:rsidP="00586810">
      <w:pPr>
        <w:numPr>
          <w:ilvl w:val="0"/>
          <w:numId w:val="3"/>
        </w:numPr>
        <w:jc w:val="both"/>
        <w:rPr>
          <w:rFonts w:ascii="Calibri" w:hAnsi="Calibri" w:cs="Calibri"/>
        </w:rPr>
      </w:pPr>
      <w:r w:rsidRPr="00D617E2">
        <w:rPr>
          <w:rFonts w:ascii="Calibri" w:hAnsi="Calibri" w:cs="Calibri"/>
        </w:rPr>
        <w:t xml:space="preserve">The person responsible for reporting accidents, incidents or near misses is the member of staff who saw the incident or was first to find the child where there are no witnesses </w:t>
      </w:r>
    </w:p>
    <w:p w14:paraId="0037DDEA" w14:textId="04DDC92D" w:rsidR="00A15EBE" w:rsidRPr="00D617E2" w:rsidRDefault="00A15EBE" w:rsidP="00586810">
      <w:pPr>
        <w:numPr>
          <w:ilvl w:val="0"/>
          <w:numId w:val="3"/>
        </w:numPr>
        <w:jc w:val="both"/>
        <w:rPr>
          <w:rFonts w:ascii="Calibri" w:hAnsi="Calibri" w:cs="Calibri"/>
        </w:rPr>
      </w:pPr>
      <w:r w:rsidRPr="00D617E2">
        <w:rPr>
          <w:rFonts w:ascii="Calibri" w:hAnsi="Calibri" w:cs="Calibri"/>
        </w:rPr>
        <w:t xml:space="preserve">The accident or incident is recorded on </w:t>
      </w:r>
      <w:r w:rsidR="00F00EB4">
        <w:rPr>
          <w:rFonts w:ascii="Calibri" w:hAnsi="Calibri" w:cs="Calibri"/>
        </w:rPr>
        <w:t xml:space="preserve">Famly </w:t>
      </w:r>
      <w:r w:rsidRPr="00D617E2">
        <w:rPr>
          <w:rFonts w:ascii="Calibri" w:hAnsi="Calibri" w:cs="Calibri"/>
        </w:rPr>
        <w:t xml:space="preserve">and it is reported to the nursery manager. Other staff who have witnessed the accident may also countersign the form and, in more serious cases, provide a statement. This should be done as soon as the accident is dealt with, whilst the details are still clearly remembered </w:t>
      </w:r>
    </w:p>
    <w:p w14:paraId="7A490085" w14:textId="19F81407" w:rsidR="00A15EBE" w:rsidRPr="00D617E2" w:rsidRDefault="00A15EBE" w:rsidP="00586810">
      <w:pPr>
        <w:numPr>
          <w:ilvl w:val="0"/>
          <w:numId w:val="3"/>
        </w:numPr>
        <w:jc w:val="both"/>
        <w:rPr>
          <w:rFonts w:ascii="Calibri" w:hAnsi="Calibri" w:cs="Calibri"/>
        </w:rPr>
      </w:pPr>
      <w:r w:rsidRPr="00D617E2">
        <w:rPr>
          <w:rFonts w:ascii="Calibri" w:hAnsi="Calibri" w:cs="Calibri"/>
        </w:rPr>
        <w:t xml:space="preserve">Parents are </w:t>
      </w:r>
      <w:r w:rsidR="00F00EB4">
        <w:rPr>
          <w:rFonts w:ascii="Calibri" w:hAnsi="Calibri" w:cs="Calibri"/>
        </w:rPr>
        <w:t xml:space="preserve">informed of </w:t>
      </w:r>
      <w:r w:rsidRPr="00D617E2">
        <w:rPr>
          <w:rFonts w:ascii="Calibri" w:hAnsi="Calibri" w:cs="Calibri"/>
        </w:rPr>
        <w:t xml:space="preserve"> the </w:t>
      </w:r>
      <w:r w:rsidR="001A4B10" w:rsidRPr="00D617E2">
        <w:rPr>
          <w:rFonts w:ascii="Calibri" w:hAnsi="Calibri" w:cs="Calibri"/>
        </w:rPr>
        <w:t>accident</w:t>
      </w:r>
      <w:r w:rsidR="00EC76F8" w:rsidRPr="00D617E2">
        <w:rPr>
          <w:rFonts w:ascii="Calibri" w:hAnsi="Calibri" w:cs="Calibri"/>
        </w:rPr>
        <w:t>/incident</w:t>
      </w:r>
      <w:r w:rsidR="001A4B10" w:rsidRPr="00D617E2">
        <w:rPr>
          <w:rFonts w:ascii="Calibri" w:hAnsi="Calibri" w:cs="Calibri"/>
        </w:rPr>
        <w:t xml:space="preserve"> form</w:t>
      </w:r>
      <w:r w:rsidRPr="00D617E2">
        <w:rPr>
          <w:rFonts w:ascii="Calibri" w:hAnsi="Calibri" w:cs="Calibri"/>
        </w:rPr>
        <w:t xml:space="preserve"> and informed of any first aid treatment given</w:t>
      </w:r>
      <w:r w:rsidR="00F00EB4">
        <w:rPr>
          <w:rFonts w:ascii="Calibri" w:hAnsi="Calibri" w:cs="Calibri"/>
        </w:rPr>
        <w:t xml:space="preserve"> through Famly. </w:t>
      </w:r>
      <w:r w:rsidRPr="00D617E2">
        <w:rPr>
          <w:rFonts w:ascii="Calibri" w:hAnsi="Calibri" w:cs="Calibri"/>
        </w:rPr>
        <w:t xml:space="preserve">They are asked to sign it the same day, or as soon as reasonably practicable after </w:t>
      </w:r>
    </w:p>
    <w:p w14:paraId="5DA5D618" w14:textId="24293A8A" w:rsidR="00A15EBE" w:rsidRPr="00D617E2" w:rsidRDefault="00A15EBE" w:rsidP="00586810">
      <w:pPr>
        <w:numPr>
          <w:ilvl w:val="0"/>
          <w:numId w:val="3"/>
        </w:numPr>
        <w:jc w:val="both"/>
        <w:rPr>
          <w:rFonts w:ascii="Calibri" w:hAnsi="Calibri" w:cs="Calibri"/>
        </w:rPr>
      </w:pPr>
      <w:r w:rsidRPr="00D617E2">
        <w:rPr>
          <w:rFonts w:ascii="Calibri" w:hAnsi="Calibri" w:cs="Calibri"/>
        </w:rPr>
        <w:t>The nursery manager reviews the accident/incident forms at least monthly for patterns</w:t>
      </w:r>
      <w:r w:rsidR="0009738D" w:rsidRPr="00D617E2">
        <w:rPr>
          <w:rFonts w:ascii="Calibri" w:hAnsi="Calibri" w:cs="Calibri"/>
        </w:rPr>
        <w:t>,</w:t>
      </w:r>
      <w:r w:rsidRPr="00D617E2">
        <w:rPr>
          <w:rFonts w:ascii="Calibri" w:hAnsi="Calibri" w:cs="Calibri"/>
        </w:rPr>
        <w:t xml:space="preserve"> e.g. one child having a repeated number of accidents, a particular area in the nursery or a particular time of the day when most accidents happen. Any patterns are investigated by the nursery manager and all necessary steps to reduce risks are put in place</w:t>
      </w:r>
    </w:p>
    <w:p w14:paraId="3E132E9C" w14:textId="61232EAF" w:rsidR="00A15EBE" w:rsidRPr="00D617E2" w:rsidRDefault="00A15EBE" w:rsidP="00586810">
      <w:pPr>
        <w:numPr>
          <w:ilvl w:val="0"/>
          <w:numId w:val="3"/>
        </w:numPr>
        <w:jc w:val="both"/>
        <w:rPr>
          <w:rFonts w:ascii="Calibri" w:hAnsi="Calibri" w:cs="Calibri"/>
        </w:rPr>
      </w:pPr>
      <w:r w:rsidRPr="00D617E2">
        <w:rPr>
          <w:rFonts w:ascii="Calibri" w:hAnsi="Calibri" w:cs="Calibri"/>
        </w:rPr>
        <w:t>The nursery manager reports any serious accidents</w:t>
      </w:r>
      <w:r w:rsidR="001A4B10" w:rsidRPr="00D617E2">
        <w:rPr>
          <w:rFonts w:ascii="Calibri" w:hAnsi="Calibri" w:cs="Calibri"/>
        </w:rPr>
        <w:t xml:space="preserve"> or </w:t>
      </w:r>
      <w:r w:rsidRPr="00D617E2">
        <w:rPr>
          <w:rFonts w:ascii="Calibri" w:hAnsi="Calibri" w:cs="Calibri"/>
        </w:rPr>
        <w:t>incidents to the registered person for investigation for further action to be taken (i.e. a full risk assessment or report under Reporting of Injuries, Diseases and Dangerous Occurrences Regulations (RIDDOR))</w:t>
      </w:r>
    </w:p>
    <w:p w14:paraId="10712988" w14:textId="67727DC4" w:rsidR="006F30A7" w:rsidRPr="00D617E2" w:rsidRDefault="00A15EBE" w:rsidP="00F0433D">
      <w:pPr>
        <w:numPr>
          <w:ilvl w:val="0"/>
          <w:numId w:val="3"/>
        </w:numPr>
        <w:jc w:val="both"/>
        <w:rPr>
          <w:rFonts w:ascii="Calibri" w:hAnsi="Calibri" w:cs="Calibri"/>
        </w:rPr>
      </w:pPr>
      <w:r w:rsidRPr="00D617E2">
        <w:rPr>
          <w:rFonts w:ascii="Calibri" w:hAnsi="Calibri" w:cs="Calibri"/>
        </w:rPr>
        <w:t xml:space="preserve">The </w:t>
      </w:r>
      <w:r w:rsidR="001A4B10" w:rsidRPr="00D617E2">
        <w:rPr>
          <w:rFonts w:ascii="Calibri" w:hAnsi="Calibri" w:cs="Calibri"/>
        </w:rPr>
        <w:t xml:space="preserve">accident forms are kept </w:t>
      </w:r>
      <w:r w:rsidRPr="00D617E2">
        <w:rPr>
          <w:rFonts w:ascii="Calibri" w:hAnsi="Calibri" w:cs="Calibri"/>
        </w:rPr>
        <w:t xml:space="preserve">for at least </w:t>
      </w:r>
      <w:r w:rsidR="00557DE1" w:rsidRPr="00D617E2">
        <w:rPr>
          <w:rFonts w:ascii="Calibri" w:hAnsi="Calibri" w:cs="Calibri"/>
        </w:rPr>
        <w:t>22 years</w:t>
      </w:r>
    </w:p>
    <w:p w14:paraId="227C2235" w14:textId="2D7B911E" w:rsidR="00F0433D" w:rsidRPr="00D617E2" w:rsidRDefault="00F0433D" w:rsidP="00F0433D">
      <w:pPr>
        <w:numPr>
          <w:ilvl w:val="0"/>
          <w:numId w:val="3"/>
        </w:numPr>
        <w:jc w:val="both"/>
        <w:rPr>
          <w:rFonts w:ascii="Calibri" w:hAnsi="Calibri" w:cs="Calibri"/>
        </w:rPr>
      </w:pPr>
      <w:r w:rsidRPr="00D617E2">
        <w:rPr>
          <w:rFonts w:ascii="Calibri" w:hAnsi="Calibri" w:cs="Calibri"/>
        </w:rPr>
        <w:t xml:space="preserve">Where medical attention is required, a senior member of staff will notify the parent(s) as soon as possible whilst caring for the child appropriately </w:t>
      </w:r>
    </w:p>
    <w:p w14:paraId="0F3921E0" w14:textId="77777777" w:rsidR="00F0433D" w:rsidRPr="00D617E2" w:rsidRDefault="00F0433D" w:rsidP="00F0433D">
      <w:pPr>
        <w:numPr>
          <w:ilvl w:val="0"/>
          <w:numId w:val="3"/>
        </w:numPr>
        <w:jc w:val="both"/>
        <w:rPr>
          <w:rFonts w:ascii="Calibri" w:hAnsi="Calibri" w:cs="Calibri"/>
        </w:rPr>
      </w:pPr>
      <w:r w:rsidRPr="00D617E2">
        <w:rPr>
          <w:rFonts w:ascii="Calibri" w:hAnsi="Calibri" w:cs="Calibri"/>
        </w:rPr>
        <w:lastRenderedPageBreak/>
        <w:t>Where medical treatment is required the nursery manager will follow the insurance company procedures, which may involve informing them in writing of the accident</w:t>
      </w:r>
    </w:p>
    <w:p w14:paraId="7CB57CB9" w14:textId="0BD0A42F" w:rsidR="001A4B10" w:rsidRPr="00D617E2" w:rsidRDefault="00A15EBE" w:rsidP="00586810">
      <w:pPr>
        <w:numPr>
          <w:ilvl w:val="0"/>
          <w:numId w:val="3"/>
        </w:numPr>
        <w:jc w:val="both"/>
        <w:rPr>
          <w:rFonts w:ascii="Calibri" w:hAnsi="Calibri" w:cs="Calibri"/>
        </w:rPr>
      </w:pPr>
      <w:r w:rsidRPr="00D617E2">
        <w:rPr>
          <w:rFonts w:ascii="Calibri" w:hAnsi="Calibri" w:cs="Calibri"/>
        </w:rPr>
        <w:t>The nursery manager</w:t>
      </w:r>
      <w:r w:rsidR="001A4B10" w:rsidRPr="00D617E2">
        <w:rPr>
          <w:rFonts w:ascii="Calibri" w:hAnsi="Calibri" w:cs="Calibri"/>
        </w:rPr>
        <w:t xml:space="preserve"> or </w:t>
      </w:r>
      <w:r w:rsidRPr="00D617E2">
        <w:rPr>
          <w:rFonts w:ascii="Calibri" w:hAnsi="Calibri" w:cs="Calibri"/>
        </w:rPr>
        <w:t>registered provider will report any accidents of a serious nature to Ofsted and the local authority children’s social care team (as the local child protection agency), where necessary. Where relevant</w:t>
      </w:r>
      <w:r w:rsidR="00B00A6C" w:rsidRPr="00D617E2">
        <w:rPr>
          <w:rFonts w:ascii="Calibri" w:hAnsi="Calibri" w:cs="Calibri"/>
        </w:rPr>
        <w:t>,</w:t>
      </w:r>
      <w:r w:rsidRPr="00D617E2">
        <w:rPr>
          <w:rFonts w:ascii="Calibri" w:hAnsi="Calibri" w:cs="Calibri"/>
        </w:rPr>
        <w:t xml:space="preserve"> such accidents will also be reported to the local authority environmental health department or the Health and Safety Executive and their advice followed </w:t>
      </w:r>
    </w:p>
    <w:p w14:paraId="64515E15" w14:textId="77777777" w:rsidR="00A15EBE" w:rsidRPr="00D617E2" w:rsidRDefault="00A15EBE" w:rsidP="00586810">
      <w:pPr>
        <w:jc w:val="both"/>
        <w:rPr>
          <w:rFonts w:ascii="Calibri" w:hAnsi="Calibri" w:cs="Calibri"/>
        </w:rPr>
      </w:pPr>
    </w:p>
    <w:p w14:paraId="20934038" w14:textId="10CAFA75" w:rsidR="00A15EBE" w:rsidRPr="00D617E2" w:rsidRDefault="00A15EBE" w:rsidP="00586810">
      <w:pPr>
        <w:jc w:val="both"/>
        <w:rPr>
          <w:rFonts w:ascii="Calibri" w:hAnsi="Calibri" w:cs="Calibri"/>
        </w:rPr>
      </w:pPr>
      <w:r w:rsidRPr="00D617E2">
        <w:rPr>
          <w:rFonts w:ascii="Calibri" w:hAnsi="Calibri" w:cs="Calibri"/>
        </w:rPr>
        <w:t xml:space="preserve">Location of accident files: </w:t>
      </w:r>
      <w:r w:rsidR="00F00EB4">
        <w:rPr>
          <w:rFonts w:ascii="Calibri" w:hAnsi="Calibri" w:cs="Calibri"/>
        </w:rPr>
        <w:t>Individual child files on Famly</w:t>
      </w:r>
    </w:p>
    <w:p w14:paraId="1A813161" w14:textId="77777777" w:rsidR="00455F5B" w:rsidRPr="00D617E2" w:rsidRDefault="00455F5B" w:rsidP="00586810">
      <w:pPr>
        <w:jc w:val="both"/>
        <w:rPr>
          <w:rFonts w:ascii="Calibri" w:hAnsi="Calibri" w:cs="Calibri"/>
        </w:rPr>
      </w:pPr>
    </w:p>
    <w:p w14:paraId="1C727098" w14:textId="180BF206" w:rsidR="00455F5B" w:rsidRPr="00D617E2" w:rsidRDefault="00CA4ECB" w:rsidP="00586810">
      <w:pPr>
        <w:jc w:val="both"/>
        <w:rPr>
          <w:rFonts w:ascii="Calibri" w:hAnsi="Calibri" w:cs="Calibri"/>
        </w:rPr>
      </w:pPr>
      <w:r w:rsidRPr="00D617E2">
        <w:rPr>
          <w:rFonts w:ascii="Calibri" w:hAnsi="Calibri" w:cs="Calibri"/>
        </w:rPr>
        <w:t>Accident and incident records will be regularly reviewed to identify if there are trends or common features that could be addressed to reduce the risks of accidents and incidents in the setting</w:t>
      </w:r>
      <w:r w:rsidR="004E5AAA" w:rsidRPr="00D617E2">
        <w:rPr>
          <w:rFonts w:ascii="Calibri" w:hAnsi="Calibri" w:cs="Calibri"/>
        </w:rPr>
        <w:t>. Appropriate action will be taken to address any identified concerns.</w:t>
      </w:r>
    </w:p>
    <w:p w14:paraId="1D44E034" w14:textId="77777777" w:rsidR="001A4B10" w:rsidRPr="00D617E2" w:rsidRDefault="001A4B10" w:rsidP="00586810">
      <w:pPr>
        <w:jc w:val="both"/>
        <w:rPr>
          <w:rFonts w:ascii="Calibri" w:hAnsi="Calibri" w:cs="Calibri"/>
        </w:rPr>
      </w:pPr>
    </w:p>
    <w:p w14:paraId="4C137019" w14:textId="1E617EA9" w:rsidR="00A15EBE" w:rsidRPr="00D617E2" w:rsidRDefault="00A15EBE" w:rsidP="00586810">
      <w:pPr>
        <w:jc w:val="both"/>
        <w:rPr>
          <w:rFonts w:ascii="Calibri" w:hAnsi="Calibri" w:cs="Calibri"/>
          <w:b/>
        </w:rPr>
      </w:pPr>
      <w:r w:rsidRPr="00D617E2">
        <w:rPr>
          <w:rFonts w:ascii="Calibri" w:hAnsi="Calibri" w:cs="Calibri"/>
          <w:b/>
        </w:rPr>
        <w:t xml:space="preserve">Contact Details: </w:t>
      </w:r>
    </w:p>
    <w:p w14:paraId="20C03B10" w14:textId="77777777" w:rsidR="00A15EBE" w:rsidRPr="00D617E2" w:rsidRDefault="00A15EBE" w:rsidP="00586810">
      <w:pPr>
        <w:jc w:val="both"/>
        <w:rPr>
          <w:rFonts w:ascii="Calibri" w:hAnsi="Calibri" w:cs="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3642"/>
        <w:gridCol w:w="5375"/>
      </w:tblGrid>
      <w:tr w:rsidR="00A15EBE" w:rsidRPr="00D617E2" w14:paraId="7B4512B2" w14:textId="77777777" w:rsidTr="0085058F">
        <w:trPr>
          <w:cantSplit/>
          <w:jc w:val="center"/>
        </w:trPr>
        <w:tc>
          <w:tcPr>
            <w:tcW w:w="4428" w:type="dxa"/>
            <w:shd w:val="clear" w:color="auto" w:fill="F2F2F2" w:themeFill="background1" w:themeFillShade="F2"/>
            <w:vAlign w:val="center"/>
          </w:tcPr>
          <w:p w14:paraId="09A68F56" w14:textId="70453EAE" w:rsidR="00A15EBE" w:rsidRPr="00D617E2" w:rsidRDefault="00A15EBE" w:rsidP="00367171">
            <w:pPr>
              <w:jc w:val="center"/>
              <w:rPr>
                <w:rFonts w:ascii="Calibri" w:hAnsi="Calibri" w:cs="Calibri"/>
                <w:b/>
                <w:bCs/>
              </w:rPr>
            </w:pPr>
            <w:r w:rsidRPr="00D617E2">
              <w:rPr>
                <w:rFonts w:ascii="Calibri" w:hAnsi="Calibri" w:cs="Calibri"/>
                <w:b/>
                <w:bCs/>
              </w:rPr>
              <w:t>Organisation</w:t>
            </w:r>
          </w:p>
        </w:tc>
        <w:tc>
          <w:tcPr>
            <w:tcW w:w="4428" w:type="dxa"/>
            <w:shd w:val="clear" w:color="auto" w:fill="F2F2F2" w:themeFill="background1" w:themeFillShade="F2"/>
            <w:vAlign w:val="center"/>
          </w:tcPr>
          <w:p w14:paraId="55D58466" w14:textId="2B827E5E" w:rsidR="00A15EBE" w:rsidRPr="00D617E2" w:rsidRDefault="00A15EBE" w:rsidP="00367171">
            <w:pPr>
              <w:jc w:val="center"/>
              <w:rPr>
                <w:rFonts w:ascii="Calibri" w:hAnsi="Calibri" w:cs="Calibri"/>
                <w:b/>
                <w:bCs/>
              </w:rPr>
            </w:pPr>
            <w:r w:rsidRPr="00D617E2">
              <w:rPr>
                <w:rFonts w:ascii="Calibri" w:hAnsi="Calibri" w:cs="Calibri"/>
                <w:b/>
                <w:bCs/>
              </w:rPr>
              <w:t>Contact</w:t>
            </w:r>
          </w:p>
        </w:tc>
      </w:tr>
      <w:tr w:rsidR="00A15EBE" w:rsidRPr="00D617E2" w14:paraId="1A7CCA76" w14:textId="77777777" w:rsidTr="001A4B10">
        <w:trPr>
          <w:cantSplit/>
          <w:jc w:val="center"/>
        </w:trPr>
        <w:tc>
          <w:tcPr>
            <w:tcW w:w="4428" w:type="dxa"/>
            <w:vAlign w:val="center"/>
          </w:tcPr>
          <w:p w14:paraId="23EB281C" w14:textId="77777777" w:rsidR="00A15EBE" w:rsidRPr="00D617E2" w:rsidRDefault="00A15EBE" w:rsidP="001E3C2E">
            <w:pPr>
              <w:rPr>
                <w:rFonts w:ascii="Calibri" w:hAnsi="Calibri" w:cs="Calibri"/>
              </w:rPr>
            </w:pPr>
            <w:r w:rsidRPr="00D617E2">
              <w:rPr>
                <w:rFonts w:ascii="Calibri" w:hAnsi="Calibri" w:cs="Calibri"/>
              </w:rPr>
              <w:t xml:space="preserve">Ofsted </w:t>
            </w:r>
          </w:p>
        </w:tc>
        <w:tc>
          <w:tcPr>
            <w:tcW w:w="4428" w:type="dxa"/>
            <w:vAlign w:val="center"/>
          </w:tcPr>
          <w:p w14:paraId="0F6E6DF3" w14:textId="2C4FB50F" w:rsidR="00A15EBE" w:rsidRPr="00D617E2" w:rsidRDefault="00F00EB4" w:rsidP="00586810">
            <w:pPr>
              <w:jc w:val="both"/>
              <w:rPr>
                <w:rFonts w:ascii="Calibri" w:hAnsi="Calibri" w:cs="Calibri"/>
              </w:rPr>
            </w:pPr>
            <w:r w:rsidRPr="00F00EB4">
              <w:rPr>
                <w:rFonts w:ascii="Calibri" w:hAnsi="Calibri" w:cs="Calibri"/>
              </w:rPr>
              <w:t>0300 123 1231</w:t>
            </w:r>
          </w:p>
        </w:tc>
      </w:tr>
      <w:tr w:rsidR="00A15EBE" w:rsidRPr="00D617E2" w14:paraId="59DCFAB2" w14:textId="77777777" w:rsidTr="001A4B10">
        <w:trPr>
          <w:cantSplit/>
          <w:jc w:val="center"/>
        </w:trPr>
        <w:tc>
          <w:tcPr>
            <w:tcW w:w="4428" w:type="dxa"/>
            <w:vAlign w:val="center"/>
          </w:tcPr>
          <w:p w14:paraId="406FD9C6" w14:textId="77777777" w:rsidR="00A15EBE" w:rsidRPr="00D617E2" w:rsidRDefault="00A15EBE" w:rsidP="001E3C2E">
            <w:pPr>
              <w:rPr>
                <w:rFonts w:ascii="Calibri" w:hAnsi="Calibri" w:cs="Calibri"/>
              </w:rPr>
            </w:pPr>
            <w:r w:rsidRPr="00D617E2">
              <w:rPr>
                <w:rFonts w:ascii="Calibri" w:hAnsi="Calibri" w:cs="Calibri"/>
              </w:rPr>
              <w:t>Local authority children’s social care team</w:t>
            </w:r>
          </w:p>
        </w:tc>
        <w:tc>
          <w:tcPr>
            <w:tcW w:w="4428" w:type="dxa"/>
            <w:vAlign w:val="center"/>
          </w:tcPr>
          <w:p w14:paraId="1E0250A8" w14:textId="7428F51F" w:rsidR="00A15EBE" w:rsidRPr="00D617E2" w:rsidRDefault="00F00EB4" w:rsidP="00586810">
            <w:pPr>
              <w:jc w:val="both"/>
              <w:rPr>
                <w:rFonts w:ascii="Calibri" w:hAnsi="Calibri" w:cs="Calibri"/>
              </w:rPr>
            </w:pPr>
            <w:r w:rsidRPr="00F00EB4">
              <w:rPr>
                <w:rFonts w:ascii="Calibri" w:hAnsi="Calibri" w:cs="Calibri"/>
              </w:rPr>
              <w:t>03005551375</w:t>
            </w:r>
          </w:p>
        </w:tc>
      </w:tr>
      <w:tr w:rsidR="00A15EBE" w:rsidRPr="00D617E2" w14:paraId="471419B7" w14:textId="77777777" w:rsidTr="001A4B10">
        <w:trPr>
          <w:cantSplit/>
          <w:jc w:val="center"/>
        </w:trPr>
        <w:tc>
          <w:tcPr>
            <w:tcW w:w="4428" w:type="dxa"/>
            <w:vAlign w:val="center"/>
          </w:tcPr>
          <w:p w14:paraId="0D8A6B50" w14:textId="77777777" w:rsidR="00A15EBE" w:rsidRPr="00D617E2" w:rsidRDefault="00A15EBE" w:rsidP="001E3C2E">
            <w:pPr>
              <w:rPr>
                <w:rFonts w:ascii="Calibri" w:hAnsi="Calibri" w:cs="Calibri"/>
              </w:rPr>
            </w:pPr>
            <w:r w:rsidRPr="00D617E2">
              <w:rPr>
                <w:rFonts w:ascii="Calibri" w:hAnsi="Calibri" w:cs="Calibri"/>
              </w:rPr>
              <w:t>Local authority environmental health department</w:t>
            </w:r>
          </w:p>
        </w:tc>
        <w:tc>
          <w:tcPr>
            <w:tcW w:w="4428" w:type="dxa"/>
            <w:vAlign w:val="center"/>
          </w:tcPr>
          <w:p w14:paraId="12439E14" w14:textId="02A04D7C" w:rsidR="00A15EBE" w:rsidRPr="00D617E2" w:rsidRDefault="00F00EB4" w:rsidP="00586810">
            <w:pPr>
              <w:jc w:val="both"/>
              <w:rPr>
                <w:rFonts w:ascii="Calibri" w:hAnsi="Calibri" w:cs="Calibri"/>
              </w:rPr>
            </w:pPr>
            <w:r w:rsidRPr="00F00EB4">
              <w:rPr>
                <w:rFonts w:ascii="Calibri" w:hAnsi="Calibri" w:cs="Calibri"/>
              </w:rPr>
              <w:t>03005551375</w:t>
            </w:r>
          </w:p>
        </w:tc>
      </w:tr>
      <w:tr w:rsidR="00A15EBE" w:rsidRPr="00D617E2" w14:paraId="646039F2" w14:textId="77777777" w:rsidTr="001A4B10">
        <w:trPr>
          <w:cantSplit/>
          <w:jc w:val="center"/>
        </w:trPr>
        <w:tc>
          <w:tcPr>
            <w:tcW w:w="4428" w:type="dxa"/>
            <w:vAlign w:val="center"/>
          </w:tcPr>
          <w:p w14:paraId="692B6103" w14:textId="77777777" w:rsidR="00A15EBE" w:rsidRPr="00D617E2" w:rsidRDefault="00A15EBE" w:rsidP="001E3C2E">
            <w:pPr>
              <w:rPr>
                <w:rFonts w:ascii="Calibri" w:hAnsi="Calibri" w:cs="Calibri"/>
              </w:rPr>
            </w:pPr>
            <w:r w:rsidRPr="00D617E2">
              <w:rPr>
                <w:rFonts w:ascii="Calibri" w:hAnsi="Calibri" w:cs="Calibri"/>
              </w:rPr>
              <w:t xml:space="preserve">Health and Safety Executive </w:t>
            </w:r>
          </w:p>
        </w:tc>
        <w:tc>
          <w:tcPr>
            <w:tcW w:w="4428" w:type="dxa"/>
            <w:vAlign w:val="center"/>
          </w:tcPr>
          <w:p w14:paraId="4035A0A2" w14:textId="582A3E43" w:rsidR="00A15EBE" w:rsidRPr="00D617E2" w:rsidRDefault="00541A29" w:rsidP="00586810">
            <w:pPr>
              <w:jc w:val="both"/>
              <w:rPr>
                <w:rFonts w:ascii="Calibri" w:hAnsi="Calibri" w:cs="Calibri"/>
              </w:rPr>
            </w:pPr>
            <w:r w:rsidRPr="00541A29">
              <w:rPr>
                <w:rFonts w:ascii="Calibri" w:hAnsi="Calibri" w:cs="Calibri"/>
              </w:rPr>
              <w:t>03000031747</w:t>
            </w:r>
          </w:p>
        </w:tc>
      </w:tr>
      <w:tr w:rsidR="00A15EBE" w:rsidRPr="00D617E2" w14:paraId="7F049EFD" w14:textId="77777777" w:rsidTr="001A4B10">
        <w:trPr>
          <w:cantSplit/>
          <w:jc w:val="center"/>
        </w:trPr>
        <w:tc>
          <w:tcPr>
            <w:tcW w:w="4428" w:type="dxa"/>
            <w:vAlign w:val="center"/>
          </w:tcPr>
          <w:p w14:paraId="5A9BE39C" w14:textId="77777777" w:rsidR="00A15EBE" w:rsidRPr="00D617E2" w:rsidRDefault="00A15EBE" w:rsidP="001E3C2E">
            <w:pPr>
              <w:rPr>
                <w:rFonts w:ascii="Calibri" w:hAnsi="Calibri" w:cs="Calibri"/>
              </w:rPr>
            </w:pPr>
            <w:r w:rsidRPr="00D617E2">
              <w:rPr>
                <w:rFonts w:ascii="Calibri" w:hAnsi="Calibri" w:cs="Calibri"/>
              </w:rPr>
              <w:t>RIDDOR report form</w:t>
            </w:r>
          </w:p>
        </w:tc>
        <w:tc>
          <w:tcPr>
            <w:tcW w:w="4428" w:type="dxa"/>
            <w:vAlign w:val="center"/>
          </w:tcPr>
          <w:p w14:paraId="73A794CE" w14:textId="0EFFDF64" w:rsidR="00A15EBE" w:rsidRPr="00D617E2" w:rsidRDefault="00F27C45" w:rsidP="00586810">
            <w:pPr>
              <w:jc w:val="both"/>
              <w:rPr>
                <w:rFonts w:asciiTheme="minorHAnsi" w:hAnsiTheme="minorHAnsi" w:cstheme="minorHAnsi"/>
              </w:rPr>
            </w:pPr>
            <w:hyperlink r:id="rId45" w:history="1">
              <w:r w:rsidRPr="00D617E2">
                <w:rPr>
                  <w:rStyle w:val="Hyperlink"/>
                  <w:rFonts w:asciiTheme="minorHAnsi" w:hAnsiTheme="minorHAnsi" w:cstheme="minorHAnsi"/>
                </w:rPr>
                <w:t>https://www.hse.gov.uk/riddor/reporting/index.htm</w:t>
              </w:r>
            </w:hyperlink>
          </w:p>
        </w:tc>
      </w:tr>
      <w:tr w:rsidR="00A15EBE" w:rsidRPr="00D617E2" w14:paraId="061299B0" w14:textId="77777777" w:rsidTr="001A4B10">
        <w:trPr>
          <w:cantSplit/>
          <w:jc w:val="center"/>
        </w:trPr>
        <w:tc>
          <w:tcPr>
            <w:tcW w:w="4428" w:type="dxa"/>
            <w:vAlign w:val="center"/>
          </w:tcPr>
          <w:p w14:paraId="6F544F5C" w14:textId="77777777" w:rsidR="00A15EBE" w:rsidRPr="00D617E2" w:rsidRDefault="00A15EBE" w:rsidP="001E3C2E">
            <w:pPr>
              <w:rPr>
                <w:rFonts w:ascii="Calibri" w:hAnsi="Calibri" w:cs="Calibri"/>
              </w:rPr>
            </w:pPr>
            <w:r w:rsidRPr="00D617E2">
              <w:rPr>
                <w:rFonts w:ascii="Calibri" w:hAnsi="Calibri" w:cs="Calibri"/>
              </w:rPr>
              <w:t>Millie’s Mark</w:t>
            </w:r>
          </w:p>
        </w:tc>
        <w:tc>
          <w:tcPr>
            <w:tcW w:w="4428" w:type="dxa"/>
            <w:vAlign w:val="center"/>
          </w:tcPr>
          <w:p w14:paraId="10757B94" w14:textId="77777777" w:rsidR="00A15EBE" w:rsidRPr="00D617E2" w:rsidRDefault="00A15EBE" w:rsidP="00586810">
            <w:pPr>
              <w:jc w:val="both"/>
              <w:rPr>
                <w:rFonts w:ascii="Calibri" w:hAnsi="Calibri" w:cs="Calibri"/>
              </w:rPr>
            </w:pPr>
            <w:hyperlink r:id="rId46" w:history="1">
              <w:r w:rsidRPr="00D617E2">
                <w:rPr>
                  <w:rStyle w:val="Hyperlink"/>
                  <w:rFonts w:ascii="Calibri" w:hAnsi="Calibri" w:cs="Calibri"/>
                </w:rPr>
                <w:t>https://www.milliesmark.com/</w:t>
              </w:r>
            </w:hyperlink>
            <w:r w:rsidRPr="00D617E2">
              <w:rPr>
                <w:rFonts w:ascii="Calibri" w:hAnsi="Calibri" w:cs="Calibri"/>
              </w:rPr>
              <w:t xml:space="preserve"> </w:t>
            </w:r>
          </w:p>
        </w:tc>
      </w:tr>
    </w:tbl>
    <w:p w14:paraId="129E9BE7" w14:textId="77777777" w:rsidR="00A15EBE" w:rsidRPr="00D617E2" w:rsidRDefault="00A15EBE" w:rsidP="00586810">
      <w:pPr>
        <w:jc w:val="both"/>
        <w:rPr>
          <w:rFonts w:ascii="Calibri" w:hAnsi="Calibri" w:cs="Calibri"/>
        </w:rPr>
      </w:pPr>
    </w:p>
    <w:p w14:paraId="69CFB1C6" w14:textId="77777777" w:rsidR="00A15EBE" w:rsidRPr="00D617E2" w:rsidRDefault="00A15EBE" w:rsidP="00586810">
      <w:pPr>
        <w:jc w:val="both"/>
        <w:rPr>
          <w:rFonts w:ascii="Calibri" w:hAnsi="Calibri" w:cs="Calibri"/>
          <w:b/>
        </w:rPr>
      </w:pPr>
      <w:r w:rsidRPr="00D617E2">
        <w:rPr>
          <w:rFonts w:ascii="Calibri" w:hAnsi="Calibri" w:cs="Calibri"/>
          <w:b/>
        </w:rPr>
        <w:t>Head injuries</w:t>
      </w:r>
    </w:p>
    <w:p w14:paraId="5FE3F65C" w14:textId="0BA8D9EC" w:rsidR="00A15EBE" w:rsidRPr="00D617E2" w:rsidRDefault="00A15EBE" w:rsidP="00586810">
      <w:pPr>
        <w:jc w:val="both"/>
        <w:rPr>
          <w:rFonts w:ascii="Calibri" w:hAnsi="Calibri" w:cs="Calibri"/>
        </w:rPr>
      </w:pPr>
      <w:r w:rsidRPr="00D617E2">
        <w:rPr>
          <w:rFonts w:ascii="Calibri" w:hAnsi="Calibri" w:cs="Calibri"/>
        </w:rPr>
        <w:t xml:space="preserve">If a child </w:t>
      </w:r>
      <w:r w:rsidR="006D3A3A" w:rsidRPr="00D617E2">
        <w:rPr>
          <w:rFonts w:ascii="Calibri" w:hAnsi="Calibri" w:cs="Calibri"/>
        </w:rPr>
        <w:t xml:space="preserve">receives </w:t>
      </w:r>
      <w:r w:rsidRPr="00D617E2">
        <w:rPr>
          <w:rFonts w:ascii="Calibri" w:hAnsi="Calibri" w:cs="Calibri"/>
        </w:rPr>
        <w:t xml:space="preserve">a head injury </w:t>
      </w:r>
      <w:r w:rsidR="006D3A3A" w:rsidRPr="00D617E2">
        <w:rPr>
          <w:rFonts w:ascii="Calibri" w:hAnsi="Calibri" w:cs="Calibri"/>
        </w:rPr>
        <w:t xml:space="preserve">while </w:t>
      </w:r>
      <w:r w:rsidRPr="00D617E2">
        <w:rPr>
          <w:rFonts w:ascii="Calibri" w:hAnsi="Calibri" w:cs="Calibri"/>
        </w:rPr>
        <w:t xml:space="preserve">in the setting then we will follow </w:t>
      </w:r>
      <w:r w:rsidR="001A4B10" w:rsidRPr="00D617E2">
        <w:rPr>
          <w:rFonts w:ascii="Calibri" w:hAnsi="Calibri" w:cs="Calibri"/>
        </w:rPr>
        <w:t xml:space="preserve">this </w:t>
      </w:r>
      <w:r w:rsidRPr="00D617E2">
        <w:rPr>
          <w:rFonts w:ascii="Calibri" w:hAnsi="Calibri" w:cs="Calibri"/>
        </w:rPr>
        <w:t xml:space="preserve">procedure: </w:t>
      </w:r>
    </w:p>
    <w:p w14:paraId="476F03CF" w14:textId="77777777" w:rsidR="00A15EBE" w:rsidRPr="00D617E2" w:rsidRDefault="00A15EBE" w:rsidP="00BE4998">
      <w:pPr>
        <w:pStyle w:val="ListParagraph"/>
        <w:numPr>
          <w:ilvl w:val="0"/>
          <w:numId w:val="162"/>
        </w:numPr>
        <w:jc w:val="both"/>
        <w:rPr>
          <w:rFonts w:ascii="Calibri" w:hAnsi="Calibri" w:cs="Calibri"/>
        </w:rPr>
      </w:pPr>
      <w:r w:rsidRPr="00D617E2">
        <w:rPr>
          <w:rFonts w:ascii="Calibri" w:hAnsi="Calibri" w:cs="Calibri"/>
        </w:rPr>
        <w:t xml:space="preserve">Comfort, calm and reassure the child </w:t>
      </w:r>
    </w:p>
    <w:p w14:paraId="08F1F49E" w14:textId="14B07E96" w:rsidR="00A15EBE" w:rsidRPr="00D617E2" w:rsidRDefault="00A15EBE" w:rsidP="00BE4998">
      <w:pPr>
        <w:pStyle w:val="ListParagraph"/>
        <w:numPr>
          <w:ilvl w:val="0"/>
          <w:numId w:val="162"/>
        </w:numPr>
        <w:jc w:val="both"/>
        <w:rPr>
          <w:rFonts w:ascii="Calibri" w:hAnsi="Calibri" w:cs="Calibri"/>
        </w:rPr>
      </w:pPr>
      <w:r w:rsidRPr="00D617E2">
        <w:rPr>
          <w:rFonts w:ascii="Calibri" w:hAnsi="Calibri" w:cs="Calibri"/>
        </w:rPr>
        <w:t>Assess the child’s condition to ascertain if a hospital or ambulance is required. We will follow our procedure</w:t>
      </w:r>
      <w:r w:rsidR="001A4B10" w:rsidRPr="00D617E2">
        <w:rPr>
          <w:rFonts w:ascii="Calibri" w:hAnsi="Calibri" w:cs="Calibri"/>
        </w:rPr>
        <w:t>s</w:t>
      </w:r>
      <w:r w:rsidRPr="00D617E2">
        <w:rPr>
          <w:rFonts w:ascii="Calibri" w:hAnsi="Calibri" w:cs="Calibri"/>
        </w:rPr>
        <w:t xml:space="preserve"> if this is required (see below)</w:t>
      </w:r>
    </w:p>
    <w:p w14:paraId="454211C3" w14:textId="26C81EFC" w:rsidR="00A15EBE" w:rsidRPr="00D617E2" w:rsidRDefault="00A15EBE" w:rsidP="00BE4998">
      <w:pPr>
        <w:pStyle w:val="ListParagraph"/>
        <w:numPr>
          <w:ilvl w:val="0"/>
          <w:numId w:val="162"/>
        </w:numPr>
        <w:jc w:val="both"/>
        <w:rPr>
          <w:rFonts w:ascii="Calibri" w:hAnsi="Calibri" w:cs="Calibri"/>
        </w:rPr>
      </w:pPr>
      <w:r w:rsidRPr="00D617E2">
        <w:rPr>
          <w:rFonts w:ascii="Calibri" w:hAnsi="Calibri" w:cs="Calibri"/>
        </w:rPr>
        <w:t>If the skin is not broken</w:t>
      </w:r>
      <w:r w:rsidR="2D121664" w:rsidRPr="00D617E2">
        <w:rPr>
          <w:rFonts w:ascii="Calibri" w:hAnsi="Calibri" w:cs="Calibri"/>
        </w:rPr>
        <w:t>,</w:t>
      </w:r>
      <w:r w:rsidRPr="00D617E2">
        <w:rPr>
          <w:rFonts w:ascii="Calibri" w:hAnsi="Calibri" w:cs="Calibri"/>
        </w:rPr>
        <w:t xml:space="preserve"> we will administer a cold compress for short periods of time, repeated until the parent arrives to collect their child </w:t>
      </w:r>
    </w:p>
    <w:p w14:paraId="12B040CE" w14:textId="63B9C7F1" w:rsidR="00A15EBE" w:rsidRPr="00D617E2" w:rsidRDefault="00A15EBE" w:rsidP="00BE4998">
      <w:pPr>
        <w:pStyle w:val="ListParagraph"/>
        <w:numPr>
          <w:ilvl w:val="0"/>
          <w:numId w:val="162"/>
        </w:numPr>
        <w:jc w:val="both"/>
        <w:rPr>
          <w:rFonts w:ascii="Calibri" w:hAnsi="Calibri" w:cs="Calibri"/>
        </w:rPr>
      </w:pPr>
      <w:r w:rsidRPr="00D617E2">
        <w:rPr>
          <w:rFonts w:ascii="Calibri" w:hAnsi="Calibri" w:cs="Calibri"/>
        </w:rPr>
        <w:t>If the skin is broken</w:t>
      </w:r>
      <w:r w:rsidR="22E77B48" w:rsidRPr="00D617E2">
        <w:rPr>
          <w:rFonts w:ascii="Calibri" w:hAnsi="Calibri" w:cs="Calibri"/>
        </w:rPr>
        <w:t>,</w:t>
      </w:r>
      <w:r w:rsidRPr="00D617E2">
        <w:rPr>
          <w:rFonts w:ascii="Calibri" w:hAnsi="Calibri" w:cs="Calibri"/>
        </w:rPr>
        <w:t xml:space="preserve"> then we will follow our first aid training and stem the bleeding</w:t>
      </w:r>
    </w:p>
    <w:p w14:paraId="0EB2E5F2" w14:textId="77777777" w:rsidR="00A15EBE" w:rsidRPr="00D617E2" w:rsidRDefault="00A15EBE" w:rsidP="00BE4998">
      <w:pPr>
        <w:pStyle w:val="ListParagraph"/>
        <w:numPr>
          <w:ilvl w:val="0"/>
          <w:numId w:val="162"/>
        </w:numPr>
        <w:jc w:val="both"/>
        <w:rPr>
          <w:rFonts w:ascii="Calibri" w:hAnsi="Calibri" w:cs="Calibri"/>
        </w:rPr>
      </w:pPr>
      <w:r w:rsidRPr="00D617E2">
        <w:rPr>
          <w:rFonts w:ascii="Calibri" w:hAnsi="Calibri" w:cs="Calibri"/>
        </w:rPr>
        <w:t>Call the parent and make them aware of the injury and if they need to collect their child</w:t>
      </w:r>
    </w:p>
    <w:p w14:paraId="002C36DB" w14:textId="77777777" w:rsidR="00A15EBE" w:rsidRPr="00D617E2" w:rsidRDefault="00A15EBE" w:rsidP="00BE4998">
      <w:pPr>
        <w:pStyle w:val="ListParagraph"/>
        <w:numPr>
          <w:ilvl w:val="0"/>
          <w:numId w:val="162"/>
        </w:numPr>
        <w:jc w:val="both"/>
        <w:rPr>
          <w:rFonts w:ascii="Calibri" w:hAnsi="Calibri" w:cs="Calibri"/>
        </w:rPr>
      </w:pPr>
      <w:r w:rsidRPr="00D617E2">
        <w:rPr>
          <w:rFonts w:ascii="Calibri" w:hAnsi="Calibri" w:cs="Calibri"/>
        </w:rPr>
        <w:t>Complete the accident form</w:t>
      </w:r>
    </w:p>
    <w:p w14:paraId="3B411D0A" w14:textId="77777777" w:rsidR="00A15EBE" w:rsidRPr="00D617E2" w:rsidRDefault="00A15EBE" w:rsidP="00BE4998">
      <w:pPr>
        <w:pStyle w:val="ListParagraph"/>
        <w:numPr>
          <w:ilvl w:val="0"/>
          <w:numId w:val="162"/>
        </w:numPr>
        <w:jc w:val="both"/>
        <w:rPr>
          <w:rFonts w:ascii="Calibri" w:hAnsi="Calibri" w:cs="Calibri"/>
        </w:rPr>
      </w:pPr>
      <w:r w:rsidRPr="00D617E2">
        <w:rPr>
          <w:rFonts w:ascii="Calibri" w:hAnsi="Calibri" w:cs="Calibri"/>
        </w:rPr>
        <w:t xml:space="preserve">Keep the child in a calm and quiet area whilst awaiting collection, where applicable </w:t>
      </w:r>
    </w:p>
    <w:p w14:paraId="4C03EC4A" w14:textId="77777777" w:rsidR="00A15EBE" w:rsidRPr="00D617E2" w:rsidRDefault="00A15EBE" w:rsidP="00BE4998">
      <w:pPr>
        <w:pStyle w:val="ListParagraph"/>
        <w:numPr>
          <w:ilvl w:val="0"/>
          <w:numId w:val="162"/>
        </w:numPr>
        <w:jc w:val="both"/>
        <w:rPr>
          <w:rFonts w:ascii="Calibri" w:hAnsi="Calibri" w:cs="Calibri"/>
        </w:rPr>
      </w:pPr>
      <w:r w:rsidRPr="00D617E2">
        <w:rPr>
          <w:rFonts w:ascii="Calibri" w:hAnsi="Calibri" w:cs="Calibri"/>
        </w:rPr>
        <w:t xml:space="preserve">We will continue to monitor the child and follow the advice on the NHS website as per all head injuries </w:t>
      </w:r>
      <w:hyperlink r:id="rId47" w:history="1">
        <w:r w:rsidRPr="00D617E2">
          <w:rPr>
            <w:rStyle w:val="Hyperlink"/>
            <w:rFonts w:ascii="Calibri" w:hAnsi="Calibri" w:cs="Calibri"/>
          </w:rPr>
          <w:t>https://www.nhs.uk/conditions/minor-head-injury/</w:t>
        </w:r>
      </w:hyperlink>
      <w:r w:rsidRPr="00D617E2">
        <w:rPr>
          <w:rFonts w:ascii="Calibri" w:hAnsi="Calibri" w:cs="Calibri"/>
        </w:rPr>
        <w:t xml:space="preserve"> </w:t>
      </w:r>
    </w:p>
    <w:p w14:paraId="4D8CAB13" w14:textId="1E8A3B07" w:rsidR="00A15EBE" w:rsidRPr="00D617E2" w:rsidRDefault="00A15EBE" w:rsidP="00BE4998">
      <w:pPr>
        <w:pStyle w:val="ListParagraph"/>
        <w:numPr>
          <w:ilvl w:val="0"/>
          <w:numId w:val="162"/>
        </w:numPr>
        <w:jc w:val="both"/>
        <w:rPr>
          <w:rFonts w:ascii="Calibri" w:hAnsi="Calibri" w:cs="Calibri"/>
        </w:rPr>
      </w:pPr>
      <w:r w:rsidRPr="00D617E2">
        <w:rPr>
          <w:rFonts w:ascii="Calibri" w:hAnsi="Calibri" w:cs="Calibri"/>
        </w:rPr>
        <w:lastRenderedPageBreak/>
        <w:t xml:space="preserve">For major head injuries we will follow our paediatric first aid training. </w:t>
      </w:r>
    </w:p>
    <w:p w14:paraId="46BE4C59" w14:textId="77777777" w:rsidR="00BD27B0" w:rsidRPr="00D617E2" w:rsidRDefault="00BD27B0" w:rsidP="00BD27B0">
      <w:pPr>
        <w:pStyle w:val="H2"/>
        <w:widowControl w:val="0"/>
        <w:jc w:val="both"/>
        <w:rPr>
          <w:rFonts w:ascii="Calibri" w:hAnsi="Calibri" w:cs="Calibri"/>
        </w:rPr>
      </w:pPr>
    </w:p>
    <w:p w14:paraId="3EA95DB0" w14:textId="4283BFD4" w:rsidR="002B0A28" w:rsidRPr="00D617E2" w:rsidRDefault="002B0A28" w:rsidP="002B0A28">
      <w:pPr>
        <w:rPr>
          <w:rFonts w:asciiTheme="minorHAnsi" w:hAnsiTheme="minorHAnsi" w:cstheme="minorHAnsi"/>
          <w:b/>
          <w:bCs/>
        </w:rPr>
      </w:pPr>
      <w:r w:rsidRPr="00D617E2">
        <w:rPr>
          <w:rFonts w:asciiTheme="minorHAnsi" w:hAnsiTheme="minorHAnsi" w:cstheme="minorHAnsi"/>
          <w:b/>
          <w:bCs/>
        </w:rPr>
        <w:t>Choking</w:t>
      </w:r>
    </w:p>
    <w:p w14:paraId="7E5AE811" w14:textId="49A6FF21" w:rsidR="002B0A28" w:rsidRPr="00D617E2" w:rsidRDefault="0017550E" w:rsidP="002B0A28">
      <w:pPr>
        <w:rPr>
          <w:rFonts w:asciiTheme="minorHAnsi" w:hAnsiTheme="minorHAnsi" w:cstheme="minorHAnsi"/>
        </w:rPr>
      </w:pPr>
      <w:r w:rsidRPr="00D617E2">
        <w:rPr>
          <w:rFonts w:asciiTheme="minorHAnsi" w:hAnsiTheme="minorHAnsi" w:cstheme="minorHAnsi"/>
        </w:rPr>
        <w:t>When a child experiences a choking incident that requires intervention, we will:</w:t>
      </w:r>
    </w:p>
    <w:p w14:paraId="58A3D367" w14:textId="1892444D" w:rsidR="0017550E" w:rsidRPr="00D617E2" w:rsidRDefault="0017550E" w:rsidP="00BE4998">
      <w:pPr>
        <w:pStyle w:val="ListParagraph"/>
        <w:numPr>
          <w:ilvl w:val="0"/>
          <w:numId w:val="270"/>
        </w:numPr>
        <w:rPr>
          <w:rFonts w:asciiTheme="minorHAnsi" w:hAnsiTheme="minorHAnsi" w:cstheme="minorHAnsi"/>
        </w:rPr>
      </w:pPr>
      <w:r w:rsidRPr="00D617E2">
        <w:rPr>
          <w:rFonts w:asciiTheme="minorHAnsi" w:hAnsiTheme="minorHAnsi" w:cstheme="minorHAnsi"/>
        </w:rPr>
        <w:t>Record details of</w:t>
      </w:r>
      <w:r w:rsidR="001F15E0" w:rsidRPr="00D617E2">
        <w:rPr>
          <w:rFonts w:asciiTheme="minorHAnsi" w:hAnsiTheme="minorHAnsi" w:cstheme="minorHAnsi"/>
        </w:rPr>
        <w:t xml:space="preserve"> where and how the child choked</w:t>
      </w:r>
    </w:p>
    <w:p w14:paraId="10AF947D" w14:textId="5F6DE001" w:rsidR="001F15E0" w:rsidRPr="00D617E2" w:rsidRDefault="001F15E0" w:rsidP="00BE4998">
      <w:pPr>
        <w:pStyle w:val="ListParagraph"/>
        <w:numPr>
          <w:ilvl w:val="0"/>
          <w:numId w:val="270"/>
        </w:numPr>
        <w:rPr>
          <w:rFonts w:asciiTheme="minorHAnsi" w:hAnsiTheme="minorHAnsi" w:cstheme="minorHAnsi"/>
        </w:rPr>
      </w:pPr>
      <w:r w:rsidRPr="00D617E2">
        <w:rPr>
          <w:rFonts w:asciiTheme="minorHAnsi" w:hAnsiTheme="minorHAnsi" w:cstheme="minorHAnsi"/>
        </w:rPr>
        <w:t>Make parents aware of the incident.</w:t>
      </w:r>
    </w:p>
    <w:p w14:paraId="424B4EEA" w14:textId="77777777" w:rsidR="002B0A28" w:rsidRPr="00D617E2" w:rsidRDefault="002B0A28" w:rsidP="002B0A28"/>
    <w:p w14:paraId="15C6A589" w14:textId="6455B2EE" w:rsidR="00A15EBE" w:rsidRPr="00D617E2" w:rsidRDefault="00A15EBE" w:rsidP="00BD27B0">
      <w:pPr>
        <w:pStyle w:val="H2"/>
        <w:widowControl w:val="0"/>
        <w:jc w:val="both"/>
        <w:rPr>
          <w:rFonts w:ascii="Calibri" w:hAnsi="Calibri" w:cs="Calibri"/>
        </w:rPr>
      </w:pPr>
      <w:r w:rsidRPr="00D617E2">
        <w:rPr>
          <w:rFonts w:ascii="Calibri" w:hAnsi="Calibri" w:cs="Calibri"/>
        </w:rPr>
        <w:t>Transporting children to hospital procedure</w:t>
      </w:r>
    </w:p>
    <w:p w14:paraId="00C93EC2" w14:textId="51F5031A" w:rsidR="00A15EBE" w:rsidRPr="00D617E2" w:rsidRDefault="00A15EBE" w:rsidP="00586810">
      <w:pPr>
        <w:jc w:val="both"/>
        <w:rPr>
          <w:rFonts w:ascii="Calibri" w:hAnsi="Calibri" w:cs="Calibri"/>
        </w:rPr>
      </w:pPr>
      <w:r w:rsidRPr="00D617E2">
        <w:rPr>
          <w:rFonts w:ascii="Calibri" w:hAnsi="Calibri" w:cs="Calibri"/>
        </w:rPr>
        <w:t>The nursery manager</w:t>
      </w:r>
      <w:r w:rsidR="001A4B10" w:rsidRPr="00D617E2">
        <w:rPr>
          <w:rFonts w:ascii="Calibri" w:hAnsi="Calibri" w:cs="Calibri"/>
        </w:rPr>
        <w:t xml:space="preserve"> or </w:t>
      </w:r>
      <w:r w:rsidRPr="00D617E2">
        <w:rPr>
          <w:rFonts w:ascii="Calibri" w:hAnsi="Calibri" w:cs="Calibri"/>
        </w:rPr>
        <w:t>staff member must:</w:t>
      </w:r>
    </w:p>
    <w:p w14:paraId="43793E9D" w14:textId="5A72C8C6" w:rsidR="00A15EBE" w:rsidRPr="00D617E2" w:rsidRDefault="00A15EBE" w:rsidP="00586810">
      <w:pPr>
        <w:numPr>
          <w:ilvl w:val="0"/>
          <w:numId w:val="4"/>
        </w:numPr>
        <w:jc w:val="both"/>
        <w:rPr>
          <w:rFonts w:ascii="Calibri" w:hAnsi="Calibri" w:cs="Calibri"/>
        </w:rPr>
      </w:pPr>
      <w:r w:rsidRPr="00D617E2">
        <w:rPr>
          <w:rFonts w:ascii="Calibri" w:hAnsi="Calibri" w:cs="Calibri"/>
        </w:rPr>
        <w:t>Call for an ambulance immediately if the injury is severe. We will not attempt to transport the injured child in our own vehicles</w:t>
      </w:r>
      <w:r w:rsidR="00245728" w:rsidRPr="00D617E2">
        <w:rPr>
          <w:rFonts w:ascii="Calibri" w:hAnsi="Calibri" w:cs="Calibri"/>
        </w:rPr>
        <w:t>*</w:t>
      </w:r>
      <w:r w:rsidR="009D6EDB" w:rsidRPr="00D617E2">
        <w:rPr>
          <w:rFonts w:ascii="Calibri" w:hAnsi="Calibri" w:cs="Calibri"/>
        </w:rPr>
        <w:t>*</w:t>
      </w:r>
    </w:p>
    <w:p w14:paraId="1D63F856" w14:textId="67BCFA10" w:rsidR="00A15EBE" w:rsidRPr="00D617E2" w:rsidRDefault="00A15EBE" w:rsidP="00586810">
      <w:pPr>
        <w:numPr>
          <w:ilvl w:val="0"/>
          <w:numId w:val="4"/>
        </w:numPr>
        <w:jc w:val="both"/>
        <w:rPr>
          <w:rFonts w:ascii="Calibri" w:hAnsi="Calibri" w:cs="Calibri"/>
        </w:rPr>
      </w:pPr>
      <w:r w:rsidRPr="00D617E2">
        <w:rPr>
          <w:rFonts w:ascii="Calibri" w:hAnsi="Calibri" w:cs="Calibri"/>
        </w:rPr>
        <w:t>Whilst waiting for the ambulance, contact the parents and arrange to meet them at the hospital</w:t>
      </w:r>
    </w:p>
    <w:p w14:paraId="1F3ABE61" w14:textId="21E6FDC9" w:rsidR="00A15EBE" w:rsidRPr="00D617E2" w:rsidRDefault="00A15EBE" w:rsidP="00586810">
      <w:pPr>
        <w:numPr>
          <w:ilvl w:val="0"/>
          <w:numId w:val="4"/>
        </w:numPr>
        <w:jc w:val="both"/>
        <w:rPr>
          <w:rFonts w:ascii="Calibri" w:hAnsi="Calibri" w:cs="Calibri"/>
        </w:rPr>
      </w:pPr>
      <w:r w:rsidRPr="00D617E2">
        <w:rPr>
          <w:rFonts w:ascii="Calibri" w:hAnsi="Calibri" w:cs="Calibri"/>
        </w:rPr>
        <w:t>Arrange for the most appropriate member of staff to accompany the child</w:t>
      </w:r>
      <w:r w:rsidR="009D6EDB" w:rsidRPr="00D617E2">
        <w:rPr>
          <w:rFonts w:ascii="Calibri" w:hAnsi="Calibri" w:cs="Calibri"/>
        </w:rPr>
        <w:t>,</w:t>
      </w:r>
      <w:r w:rsidRPr="00D617E2">
        <w:rPr>
          <w:rFonts w:ascii="Calibri" w:hAnsi="Calibri" w:cs="Calibri"/>
        </w:rPr>
        <w:t xml:space="preserve"> taking with them any relevant information such as registration forms, relevant medication sheets, medication and the child’s comforter</w:t>
      </w:r>
    </w:p>
    <w:p w14:paraId="2BA65F7D" w14:textId="77777777" w:rsidR="00A15EBE" w:rsidRPr="00D617E2" w:rsidRDefault="00A15EBE" w:rsidP="00586810">
      <w:pPr>
        <w:numPr>
          <w:ilvl w:val="0"/>
          <w:numId w:val="4"/>
        </w:numPr>
        <w:jc w:val="both"/>
        <w:rPr>
          <w:rFonts w:ascii="Calibri" w:hAnsi="Calibri" w:cs="Calibri"/>
        </w:rPr>
      </w:pPr>
      <w:r w:rsidRPr="00D617E2">
        <w:rPr>
          <w:rFonts w:ascii="Calibri" w:hAnsi="Calibri" w:cs="Calibri"/>
        </w:rPr>
        <w:t>Redeploy staff if necessary to ensure there is adequate staff deployment to care for the remaining children. This may mean temporarily grouping the children together</w:t>
      </w:r>
    </w:p>
    <w:p w14:paraId="28AA067E" w14:textId="77777777" w:rsidR="00A15EBE" w:rsidRPr="00D617E2" w:rsidRDefault="00A15EBE" w:rsidP="00586810">
      <w:pPr>
        <w:numPr>
          <w:ilvl w:val="0"/>
          <w:numId w:val="4"/>
        </w:numPr>
        <w:jc w:val="both"/>
        <w:rPr>
          <w:rFonts w:ascii="Calibri" w:hAnsi="Calibri" w:cs="Calibri"/>
        </w:rPr>
      </w:pPr>
      <w:r w:rsidRPr="00D617E2">
        <w:rPr>
          <w:rFonts w:ascii="Calibri" w:hAnsi="Calibri" w:cs="Calibri"/>
        </w:rPr>
        <w:t>Inform a member of the management team immediately</w:t>
      </w:r>
    </w:p>
    <w:p w14:paraId="1DC7DF93" w14:textId="77777777" w:rsidR="00A15EBE" w:rsidRDefault="00A15EBE" w:rsidP="00586810">
      <w:pPr>
        <w:numPr>
          <w:ilvl w:val="0"/>
          <w:numId w:val="4"/>
        </w:numPr>
        <w:jc w:val="both"/>
        <w:rPr>
          <w:rFonts w:ascii="Calibri" w:hAnsi="Calibri" w:cs="Calibri"/>
        </w:rPr>
      </w:pPr>
      <w:r w:rsidRPr="00D617E2">
        <w:rPr>
          <w:rFonts w:ascii="Calibri" w:hAnsi="Calibri" w:cs="Calibri"/>
        </w:rPr>
        <w:t>Remain calm at all times. Children who witness an incident may well be affected by it and may need lots of cuddles and reassurance. Staff may also require additional support following the accident.</w:t>
      </w:r>
    </w:p>
    <w:p w14:paraId="17D8CF0A" w14:textId="0E46F360" w:rsidR="00A15EBE" w:rsidRPr="00541A29" w:rsidRDefault="00541A29" w:rsidP="00014BDD">
      <w:pPr>
        <w:numPr>
          <w:ilvl w:val="0"/>
          <w:numId w:val="4"/>
        </w:numPr>
        <w:jc w:val="both"/>
        <w:rPr>
          <w:rFonts w:ascii="Calibri" w:hAnsi="Calibri" w:cs="Calibri"/>
        </w:rPr>
      </w:pPr>
      <w:r w:rsidRPr="00541A29">
        <w:rPr>
          <w:rFonts w:ascii="Calibri" w:hAnsi="Calibri" w:cs="Calibri"/>
        </w:rPr>
        <w:t>If a child is to be transported by staff then:-</w:t>
      </w:r>
    </w:p>
    <w:p w14:paraId="480C787F" w14:textId="07180310" w:rsidR="00A15EBE" w:rsidRPr="00D617E2" w:rsidRDefault="00A15EBE" w:rsidP="00BE4998">
      <w:pPr>
        <w:pStyle w:val="ListParagraph"/>
        <w:numPr>
          <w:ilvl w:val="0"/>
          <w:numId w:val="149"/>
        </w:numPr>
        <w:jc w:val="both"/>
        <w:rPr>
          <w:rFonts w:ascii="Calibri" w:hAnsi="Calibri" w:cs="Calibri"/>
          <w:i/>
        </w:rPr>
      </w:pPr>
      <w:r w:rsidRPr="00D617E2">
        <w:rPr>
          <w:rFonts w:ascii="Calibri" w:hAnsi="Calibri" w:cs="Calibri"/>
          <w:i/>
        </w:rPr>
        <w:t>Request permission from parents</w:t>
      </w:r>
    </w:p>
    <w:p w14:paraId="21777795" w14:textId="3648C84D" w:rsidR="00A15EBE" w:rsidRPr="00D617E2" w:rsidRDefault="009D6EDB" w:rsidP="00BE4998">
      <w:pPr>
        <w:pStyle w:val="ListParagraph"/>
        <w:numPr>
          <w:ilvl w:val="0"/>
          <w:numId w:val="149"/>
        </w:numPr>
        <w:jc w:val="both"/>
        <w:rPr>
          <w:rFonts w:ascii="Calibri" w:hAnsi="Calibri" w:cs="Calibri"/>
          <w:i/>
        </w:rPr>
      </w:pPr>
      <w:r w:rsidRPr="00D617E2">
        <w:rPr>
          <w:rFonts w:ascii="Calibri" w:hAnsi="Calibri" w:cs="Calibri"/>
          <w:i/>
        </w:rPr>
        <w:t>Maintain r</w:t>
      </w:r>
      <w:r w:rsidR="00A15EBE" w:rsidRPr="00D617E2">
        <w:rPr>
          <w:rFonts w:ascii="Calibri" w:hAnsi="Calibri" w:cs="Calibri"/>
          <w:i/>
        </w:rPr>
        <w:t xml:space="preserve">atio requirements of the setting </w:t>
      </w:r>
    </w:p>
    <w:p w14:paraId="7F3341A1" w14:textId="2138F064" w:rsidR="00A15EBE" w:rsidRPr="00D617E2" w:rsidRDefault="0014348A" w:rsidP="00BE4998">
      <w:pPr>
        <w:pStyle w:val="ListParagraph"/>
        <w:numPr>
          <w:ilvl w:val="0"/>
          <w:numId w:val="148"/>
        </w:numPr>
        <w:jc w:val="both"/>
        <w:rPr>
          <w:rFonts w:ascii="Calibri" w:hAnsi="Calibri" w:cs="Calibri"/>
          <w:i/>
        </w:rPr>
      </w:pPr>
      <w:r w:rsidRPr="00D617E2">
        <w:rPr>
          <w:rFonts w:ascii="Calibri" w:hAnsi="Calibri" w:cs="Calibri"/>
          <w:i/>
        </w:rPr>
        <w:t>Consider t</w:t>
      </w:r>
      <w:r w:rsidR="00A15EBE" w:rsidRPr="00D617E2">
        <w:rPr>
          <w:rFonts w:ascii="Calibri" w:hAnsi="Calibri" w:cs="Calibri"/>
          <w:i/>
        </w:rPr>
        <w:t xml:space="preserve">he age and height of the child, in regards to </w:t>
      </w:r>
      <w:r w:rsidR="009D6EDB" w:rsidRPr="00D617E2">
        <w:rPr>
          <w:rFonts w:ascii="Calibri" w:hAnsi="Calibri" w:cs="Calibri"/>
          <w:i/>
        </w:rPr>
        <w:t xml:space="preserve">whether they </w:t>
      </w:r>
      <w:r w:rsidR="00A15EBE" w:rsidRPr="00D617E2">
        <w:rPr>
          <w:rFonts w:ascii="Calibri" w:hAnsi="Calibri" w:cs="Calibri"/>
          <w:i/>
        </w:rPr>
        <w:t>will need a car seat</w:t>
      </w:r>
      <w:r w:rsidRPr="00D617E2">
        <w:rPr>
          <w:rFonts w:ascii="Calibri" w:hAnsi="Calibri" w:cs="Calibri"/>
          <w:i/>
        </w:rPr>
        <w:t>.</w:t>
      </w:r>
      <w:r w:rsidR="00A15EBE" w:rsidRPr="00D617E2">
        <w:rPr>
          <w:rFonts w:ascii="Calibri" w:hAnsi="Calibri" w:cs="Calibri"/>
          <w:i/>
        </w:rPr>
        <w:t xml:space="preserve"> Further guidance can be found at </w:t>
      </w:r>
      <w:hyperlink r:id="rId48" w:history="1">
        <w:r w:rsidR="00A15EBE" w:rsidRPr="00D617E2">
          <w:rPr>
            <w:rStyle w:val="Hyperlink"/>
            <w:rFonts w:ascii="Calibri" w:hAnsi="Calibri" w:cs="Calibri"/>
            <w:i/>
          </w:rPr>
          <w:t>www.childcarseats.org.uk/types-of-seat/</w:t>
        </w:r>
      </w:hyperlink>
      <w:r w:rsidR="00A15EBE" w:rsidRPr="00D617E2">
        <w:rPr>
          <w:rFonts w:ascii="Calibri" w:hAnsi="Calibri" w:cs="Calibri"/>
          <w:i/>
        </w:rPr>
        <w:t xml:space="preserve"> </w:t>
      </w:r>
    </w:p>
    <w:p w14:paraId="6C69A7A9" w14:textId="40DBFF34" w:rsidR="00A15EBE" w:rsidRPr="00D617E2" w:rsidRDefault="00A15EBE" w:rsidP="00BE4998">
      <w:pPr>
        <w:pStyle w:val="ListParagraph"/>
        <w:numPr>
          <w:ilvl w:val="0"/>
          <w:numId w:val="148"/>
        </w:numPr>
        <w:jc w:val="both"/>
        <w:rPr>
          <w:rFonts w:ascii="Calibri" w:hAnsi="Calibri" w:cs="Calibri"/>
          <w:i/>
        </w:rPr>
      </w:pPr>
      <w:r w:rsidRPr="00D617E2">
        <w:rPr>
          <w:rFonts w:ascii="Calibri" w:hAnsi="Calibri" w:cs="Calibri"/>
          <w:i/>
        </w:rPr>
        <w:t>There are some exceptions for needing a child seat depending on the age</w:t>
      </w:r>
      <w:r w:rsidR="00FA65F7" w:rsidRPr="00D617E2">
        <w:rPr>
          <w:rFonts w:ascii="Calibri" w:hAnsi="Calibri" w:cs="Calibri"/>
          <w:i/>
        </w:rPr>
        <w:t xml:space="preserve"> of the child</w:t>
      </w:r>
      <w:r w:rsidRPr="00D617E2">
        <w:rPr>
          <w:rFonts w:ascii="Calibri" w:hAnsi="Calibri" w:cs="Calibri"/>
          <w:i/>
        </w:rPr>
        <w:t xml:space="preserve">. Further guidance can be found at </w:t>
      </w:r>
      <w:hyperlink r:id="rId49" w:anchor="under-three" w:history="1">
        <w:r w:rsidRPr="00D617E2">
          <w:rPr>
            <w:rStyle w:val="Hyperlink"/>
            <w:rFonts w:ascii="Calibri" w:hAnsi="Calibri" w:cs="Calibri"/>
            <w:i/>
          </w:rPr>
          <w:t>www.childcarseats.org.uk/the-law/cars-taxis-private-hire-vehicles-vans-and-goods-vehicles/#under-three</w:t>
        </w:r>
      </w:hyperlink>
    </w:p>
    <w:p w14:paraId="2C51E712" w14:textId="6B62283B" w:rsidR="00A15EBE" w:rsidRPr="00D617E2" w:rsidRDefault="009D6EDB" w:rsidP="00BE4998">
      <w:pPr>
        <w:pStyle w:val="ListParagraph"/>
        <w:numPr>
          <w:ilvl w:val="0"/>
          <w:numId w:val="148"/>
        </w:numPr>
        <w:jc w:val="both"/>
        <w:rPr>
          <w:rFonts w:ascii="Calibri" w:hAnsi="Calibri" w:cs="Calibri"/>
          <w:i/>
        </w:rPr>
      </w:pPr>
      <w:r w:rsidRPr="00D617E2">
        <w:rPr>
          <w:rFonts w:ascii="Calibri" w:hAnsi="Calibri" w:cs="Calibri"/>
          <w:i/>
        </w:rPr>
        <w:t>When</w:t>
      </w:r>
      <w:r w:rsidR="00A15EBE" w:rsidRPr="00D617E2">
        <w:rPr>
          <w:rFonts w:ascii="Calibri" w:hAnsi="Calibri" w:cs="Calibri"/>
          <w:i/>
        </w:rPr>
        <w:t xml:space="preserve"> fitting the car seat, </w:t>
      </w:r>
      <w:r w:rsidRPr="00D617E2">
        <w:rPr>
          <w:rFonts w:ascii="Calibri" w:hAnsi="Calibri" w:cs="Calibri"/>
          <w:i/>
        </w:rPr>
        <w:t>check</w:t>
      </w:r>
      <w:r w:rsidR="00A15EBE" w:rsidRPr="00D617E2">
        <w:rPr>
          <w:rFonts w:ascii="Calibri" w:hAnsi="Calibri" w:cs="Calibri"/>
          <w:i/>
        </w:rPr>
        <w:t xml:space="preserve"> the individual </w:t>
      </w:r>
      <w:r w:rsidRPr="00D617E2">
        <w:rPr>
          <w:rFonts w:ascii="Calibri" w:hAnsi="Calibri" w:cs="Calibri"/>
          <w:i/>
        </w:rPr>
        <w:t xml:space="preserve">has </w:t>
      </w:r>
      <w:r w:rsidR="00A15EBE" w:rsidRPr="00D617E2">
        <w:rPr>
          <w:rFonts w:ascii="Calibri" w:hAnsi="Calibri" w:cs="Calibri"/>
          <w:i/>
        </w:rPr>
        <w:t>training in carrying this out</w:t>
      </w:r>
    </w:p>
    <w:p w14:paraId="5D1A6DF0" w14:textId="540F9757" w:rsidR="00A15EBE" w:rsidRPr="00D617E2" w:rsidRDefault="009D6EDB" w:rsidP="00BE4998">
      <w:pPr>
        <w:pStyle w:val="ListParagraph"/>
        <w:numPr>
          <w:ilvl w:val="0"/>
          <w:numId w:val="148"/>
        </w:numPr>
        <w:jc w:val="both"/>
        <w:rPr>
          <w:rFonts w:ascii="Calibri" w:hAnsi="Calibri" w:cs="Calibri"/>
          <w:i/>
        </w:rPr>
      </w:pPr>
      <w:r w:rsidRPr="00D617E2">
        <w:rPr>
          <w:rFonts w:ascii="Calibri" w:hAnsi="Calibri" w:cs="Calibri"/>
          <w:i/>
        </w:rPr>
        <w:t>Check</w:t>
      </w:r>
      <w:r w:rsidR="00A15EBE" w:rsidRPr="00D617E2">
        <w:rPr>
          <w:rFonts w:ascii="Calibri" w:hAnsi="Calibri" w:cs="Calibri"/>
          <w:i/>
        </w:rPr>
        <w:t xml:space="preserve"> this transport </w:t>
      </w:r>
      <w:r w:rsidRPr="00D617E2">
        <w:rPr>
          <w:rFonts w:ascii="Calibri" w:hAnsi="Calibri" w:cs="Calibri"/>
          <w:i/>
        </w:rPr>
        <w:t xml:space="preserve">is </w:t>
      </w:r>
      <w:r w:rsidR="00A15EBE" w:rsidRPr="00D617E2">
        <w:rPr>
          <w:rFonts w:ascii="Calibri" w:hAnsi="Calibri" w:cs="Calibri"/>
          <w:i/>
        </w:rPr>
        <w:t xml:space="preserve">covered under business insurance, </w:t>
      </w:r>
      <w:r w:rsidRPr="00D617E2">
        <w:rPr>
          <w:rFonts w:ascii="Calibri" w:hAnsi="Calibri" w:cs="Calibri"/>
          <w:i/>
        </w:rPr>
        <w:t>by</w:t>
      </w:r>
      <w:r w:rsidR="00A15EBE" w:rsidRPr="00D617E2">
        <w:rPr>
          <w:rFonts w:ascii="Calibri" w:hAnsi="Calibri" w:cs="Calibri"/>
          <w:i/>
        </w:rPr>
        <w:t xml:space="preserve"> call</w:t>
      </w:r>
      <w:r w:rsidRPr="00D617E2">
        <w:rPr>
          <w:rFonts w:ascii="Calibri" w:hAnsi="Calibri" w:cs="Calibri"/>
          <w:i/>
        </w:rPr>
        <w:t>ing</w:t>
      </w:r>
      <w:r w:rsidR="00A15EBE" w:rsidRPr="00D617E2">
        <w:rPr>
          <w:rFonts w:ascii="Calibri" w:hAnsi="Calibri" w:cs="Calibri"/>
          <w:i/>
        </w:rPr>
        <w:t xml:space="preserve"> your insurance company, or </w:t>
      </w:r>
      <w:r w:rsidRPr="00D617E2">
        <w:rPr>
          <w:rFonts w:ascii="Calibri" w:hAnsi="Calibri" w:cs="Calibri"/>
          <w:i/>
        </w:rPr>
        <w:t>check if the staff member has</w:t>
      </w:r>
      <w:r w:rsidR="00A15EBE" w:rsidRPr="00D617E2">
        <w:rPr>
          <w:rFonts w:ascii="Calibri" w:hAnsi="Calibri" w:cs="Calibri"/>
          <w:i/>
        </w:rPr>
        <w:t xml:space="preserve"> business insurance on their vehicle</w:t>
      </w:r>
    </w:p>
    <w:p w14:paraId="4C107227" w14:textId="5CB792DA" w:rsidR="009D6EDB" w:rsidRPr="00D617E2" w:rsidRDefault="009D6EDB" w:rsidP="00BE4998">
      <w:pPr>
        <w:pStyle w:val="ListParagraph"/>
        <w:numPr>
          <w:ilvl w:val="0"/>
          <w:numId w:val="148"/>
        </w:numPr>
        <w:jc w:val="both"/>
        <w:rPr>
          <w:rFonts w:ascii="Calibri" w:hAnsi="Calibri" w:cs="Calibri"/>
          <w:i/>
        </w:rPr>
      </w:pPr>
      <w:r w:rsidRPr="00D617E2">
        <w:rPr>
          <w:rFonts w:ascii="Calibri" w:hAnsi="Calibri" w:cs="Calibri"/>
          <w:i/>
        </w:rPr>
        <w:t>Ensure the child is effectively safeguarded</w:t>
      </w:r>
      <w:r w:rsidR="0009738D" w:rsidRPr="00D617E2">
        <w:rPr>
          <w:rFonts w:ascii="Calibri" w:hAnsi="Calibri" w:cs="Calibri"/>
          <w:i/>
        </w:rPr>
        <w:t>,</w:t>
      </w:r>
      <w:r w:rsidR="00A15EBE" w:rsidRPr="00D617E2">
        <w:rPr>
          <w:rFonts w:ascii="Calibri" w:hAnsi="Calibri" w:cs="Calibri"/>
          <w:i/>
        </w:rPr>
        <w:t xml:space="preserve"> e.g. </w:t>
      </w:r>
      <w:r w:rsidRPr="00D617E2">
        <w:rPr>
          <w:rFonts w:ascii="Calibri" w:hAnsi="Calibri" w:cs="Calibri"/>
          <w:i/>
        </w:rPr>
        <w:t xml:space="preserve">a </w:t>
      </w:r>
      <w:r w:rsidR="00A15EBE" w:rsidRPr="00D617E2">
        <w:rPr>
          <w:rFonts w:ascii="Calibri" w:hAnsi="Calibri" w:cs="Calibri"/>
          <w:i/>
        </w:rPr>
        <w:t xml:space="preserve">designated member of staff appointed to plan and provide oversight of all transporting arrangements and respond to any difficulties that may arise </w:t>
      </w:r>
    </w:p>
    <w:p w14:paraId="65F59240" w14:textId="6DAB7910" w:rsidR="0073342F" w:rsidRPr="00D617E2" w:rsidRDefault="0073342F" w:rsidP="0073342F">
      <w:pPr>
        <w:pStyle w:val="ListParagraph"/>
        <w:numPr>
          <w:ilvl w:val="0"/>
          <w:numId w:val="148"/>
        </w:numPr>
        <w:jc w:val="both"/>
        <w:rPr>
          <w:rFonts w:ascii="Calibri" w:hAnsi="Calibri" w:cs="Calibri"/>
          <w:i/>
          <w:highlight w:val="yellow"/>
        </w:rPr>
      </w:pPr>
      <w:r w:rsidRPr="00D617E2">
        <w:rPr>
          <w:rFonts w:ascii="Calibri" w:hAnsi="Calibri" w:cs="Calibri"/>
          <w:i/>
          <w:highlight w:val="yellow"/>
        </w:rPr>
        <w:t>Ensure that those transporting the child do not smoke/vape in the vehicle</w:t>
      </w:r>
    </w:p>
    <w:p w14:paraId="59F86634" w14:textId="106D4C2F" w:rsidR="00A15EBE" w:rsidRPr="00D617E2" w:rsidRDefault="00A15EBE" w:rsidP="00BE4998">
      <w:pPr>
        <w:pStyle w:val="ListParagraph"/>
        <w:numPr>
          <w:ilvl w:val="0"/>
          <w:numId w:val="148"/>
        </w:numPr>
        <w:jc w:val="both"/>
        <w:rPr>
          <w:rFonts w:ascii="Calibri" w:hAnsi="Calibri" w:cs="Calibri"/>
          <w:i/>
        </w:rPr>
      </w:pPr>
      <w:r w:rsidRPr="00D617E2">
        <w:rPr>
          <w:rFonts w:ascii="Calibri" w:hAnsi="Calibri" w:cs="Calibri"/>
          <w:i/>
        </w:rPr>
        <w:t>Wherever possible and practicable it is advisable that transport is undertaken other than in private vehicles, with at least one adult additional to the driver acting as an escort. Staff should ensure that their behaviour is safe and that the transport arrangements and the vehicle meet all legal requirements. They should ensure that the vehicle is roadworthy and appropriately insured and that the maximum capacity is not exceeded</w:t>
      </w:r>
    </w:p>
    <w:p w14:paraId="5660C951" w14:textId="0989A36B" w:rsidR="005E379C" w:rsidRPr="00D617E2" w:rsidRDefault="009D6EDB" w:rsidP="00BE4998">
      <w:pPr>
        <w:pStyle w:val="ListParagraph"/>
        <w:numPr>
          <w:ilvl w:val="0"/>
          <w:numId w:val="148"/>
        </w:numPr>
        <w:ind w:left="714" w:hanging="357"/>
        <w:contextualSpacing/>
        <w:jc w:val="both"/>
        <w:rPr>
          <w:rFonts w:ascii="Calibri" w:hAnsi="Calibri" w:cs="Calibri"/>
        </w:rPr>
      </w:pPr>
      <w:r w:rsidRPr="00D617E2">
        <w:rPr>
          <w:rFonts w:ascii="Calibri" w:hAnsi="Calibri" w:cs="Calibri"/>
          <w:i/>
        </w:rPr>
        <w:t>Plan e</w:t>
      </w:r>
      <w:r w:rsidR="00A15EBE" w:rsidRPr="00D617E2">
        <w:rPr>
          <w:rFonts w:ascii="Calibri" w:hAnsi="Calibri" w:cs="Calibri"/>
          <w:i/>
        </w:rPr>
        <w:t>mergency procedures</w:t>
      </w:r>
      <w:r w:rsidR="0009738D" w:rsidRPr="00D617E2">
        <w:rPr>
          <w:rFonts w:ascii="Calibri" w:hAnsi="Calibri" w:cs="Calibri"/>
          <w:i/>
        </w:rPr>
        <w:t>,</w:t>
      </w:r>
      <w:r w:rsidR="00A15EBE" w:rsidRPr="00D617E2">
        <w:rPr>
          <w:rFonts w:ascii="Calibri" w:hAnsi="Calibri" w:cs="Calibri"/>
          <w:i/>
        </w:rPr>
        <w:t xml:space="preserve"> e.g. what </w:t>
      </w:r>
      <w:r w:rsidR="00A57835" w:rsidRPr="00D617E2">
        <w:rPr>
          <w:rFonts w:ascii="Calibri" w:hAnsi="Calibri" w:cs="Calibri"/>
          <w:i/>
        </w:rPr>
        <w:t xml:space="preserve">will </w:t>
      </w:r>
      <w:r w:rsidR="00A15EBE" w:rsidRPr="00D617E2">
        <w:rPr>
          <w:rFonts w:ascii="Calibri" w:hAnsi="Calibri" w:cs="Calibri"/>
          <w:i/>
        </w:rPr>
        <w:t>happen if the child’s health begins to deteriorate during the journe</w:t>
      </w:r>
      <w:r w:rsidR="005E379C" w:rsidRPr="00D617E2">
        <w:rPr>
          <w:rFonts w:ascii="Calibri" w:hAnsi="Calibri" w:cs="Calibri"/>
          <w:i/>
        </w:rPr>
        <w:t>y.</w:t>
      </w:r>
    </w:p>
    <w:p w14:paraId="7F8A4C45" w14:textId="77777777" w:rsidR="005E379C" w:rsidRPr="00D617E2" w:rsidRDefault="005E379C" w:rsidP="005E379C">
      <w:pPr>
        <w:contextualSpacing/>
        <w:jc w:val="both"/>
        <w:rPr>
          <w:rFonts w:ascii="Calibri" w:hAnsi="Calibri" w:cs="Calibri"/>
        </w:rPr>
      </w:pPr>
    </w:p>
    <w:p w14:paraId="3A6DCB65" w14:textId="779CEA6D" w:rsidR="00A15EBE" w:rsidRPr="00D617E2" w:rsidRDefault="00A15EBE" w:rsidP="005E379C">
      <w:pPr>
        <w:contextualSpacing/>
        <w:jc w:val="both"/>
        <w:rPr>
          <w:rFonts w:ascii="Calibri" w:hAnsi="Calibri" w:cs="Calibri"/>
          <w:b/>
          <w:bCs/>
        </w:rPr>
      </w:pPr>
      <w:r w:rsidRPr="00D617E2">
        <w:rPr>
          <w:rFonts w:ascii="Calibri" w:hAnsi="Calibri" w:cs="Calibri"/>
          <w:b/>
          <w:bCs/>
        </w:rPr>
        <w:t>First aid</w:t>
      </w:r>
    </w:p>
    <w:p w14:paraId="2120C799" w14:textId="07E34D73" w:rsidR="00A15EBE" w:rsidRPr="00D617E2" w:rsidRDefault="00A15EBE" w:rsidP="00B72E68">
      <w:pPr>
        <w:jc w:val="both"/>
        <w:rPr>
          <w:rFonts w:ascii="Calibri" w:hAnsi="Calibri" w:cs="Calibri"/>
        </w:rPr>
      </w:pPr>
      <w:r w:rsidRPr="00D617E2">
        <w:rPr>
          <w:rFonts w:ascii="Calibri" w:hAnsi="Calibri" w:cs="Calibri"/>
        </w:rPr>
        <w:t xml:space="preserve">The first aid boxes are located in: </w:t>
      </w:r>
      <w:r w:rsidR="00541A29">
        <w:rPr>
          <w:rFonts w:ascii="Calibri" w:hAnsi="Calibri" w:cs="Calibri"/>
          <w:b/>
        </w:rPr>
        <w:t>all rooms</w:t>
      </w:r>
    </w:p>
    <w:p w14:paraId="0195ED43" w14:textId="77777777" w:rsidR="00A15EBE" w:rsidRPr="00D617E2" w:rsidRDefault="00A15EBE" w:rsidP="00B72E68">
      <w:pPr>
        <w:jc w:val="both"/>
        <w:rPr>
          <w:rFonts w:ascii="Calibri" w:hAnsi="Calibri" w:cs="Calibri"/>
        </w:rPr>
      </w:pPr>
    </w:p>
    <w:p w14:paraId="6FBBCB0D" w14:textId="77777777" w:rsidR="00A15EBE" w:rsidRPr="00D617E2" w:rsidRDefault="00A15EBE" w:rsidP="00B72E68">
      <w:pPr>
        <w:jc w:val="both"/>
        <w:rPr>
          <w:rFonts w:ascii="Calibri" w:hAnsi="Calibri" w:cs="Calibri"/>
        </w:rPr>
      </w:pPr>
      <w:r w:rsidRPr="00D617E2">
        <w:rPr>
          <w:rFonts w:ascii="Calibri" w:hAnsi="Calibri" w:cs="Calibri"/>
        </w:rPr>
        <w:t xml:space="preserve">These are accessible at all times with appropriate content for use with children. </w:t>
      </w:r>
    </w:p>
    <w:p w14:paraId="714735C8" w14:textId="77777777" w:rsidR="005E379C" w:rsidRPr="00D617E2" w:rsidRDefault="005E379C" w:rsidP="00B72E68">
      <w:pPr>
        <w:jc w:val="both"/>
        <w:rPr>
          <w:rFonts w:ascii="Calibri" w:hAnsi="Calibri" w:cs="Calibri"/>
        </w:rPr>
      </w:pPr>
    </w:p>
    <w:p w14:paraId="77A89EC0" w14:textId="1C0953DF" w:rsidR="00A15EBE" w:rsidRPr="00D617E2" w:rsidRDefault="00A15EBE" w:rsidP="00B72E68">
      <w:pPr>
        <w:jc w:val="both"/>
        <w:rPr>
          <w:rFonts w:ascii="Calibri" w:hAnsi="Calibri" w:cs="Calibri"/>
        </w:rPr>
      </w:pPr>
      <w:r w:rsidRPr="00D617E2">
        <w:rPr>
          <w:rFonts w:ascii="Calibri" w:hAnsi="Calibri" w:cs="Calibri"/>
        </w:rPr>
        <w:t>The appointed person responsible for first aid checks the contents of the boxes regularl</w:t>
      </w:r>
      <w:r w:rsidR="00541A29">
        <w:rPr>
          <w:rFonts w:ascii="Calibri" w:hAnsi="Calibri" w:cs="Calibri"/>
        </w:rPr>
        <w:t xml:space="preserve">y DEPUTY </w:t>
      </w:r>
      <w:r w:rsidRPr="00D617E2">
        <w:rPr>
          <w:rFonts w:ascii="Calibri" w:hAnsi="Calibri" w:cs="Calibri"/>
        </w:rPr>
        <w:t xml:space="preserve"> and replaces items that have been used or are out of date. </w:t>
      </w:r>
    </w:p>
    <w:p w14:paraId="349CFC1A" w14:textId="77777777" w:rsidR="00E65BF3" w:rsidRPr="00D617E2" w:rsidRDefault="00E65BF3" w:rsidP="00B72E68">
      <w:pPr>
        <w:jc w:val="both"/>
        <w:rPr>
          <w:rFonts w:ascii="Calibri" w:hAnsi="Calibri" w:cs="Calibri"/>
        </w:rPr>
      </w:pPr>
    </w:p>
    <w:p w14:paraId="7ABACE98" w14:textId="553EBF3C" w:rsidR="00A15EBE" w:rsidRPr="00D617E2" w:rsidRDefault="00A15EBE" w:rsidP="00B72E68">
      <w:pPr>
        <w:jc w:val="both"/>
        <w:rPr>
          <w:rFonts w:ascii="Calibri" w:hAnsi="Calibri" w:cs="Calibri"/>
        </w:rPr>
      </w:pPr>
      <w:r w:rsidRPr="00D617E2">
        <w:rPr>
          <w:rFonts w:ascii="Calibri" w:hAnsi="Calibri" w:cs="Calibri"/>
        </w:rPr>
        <w:t xml:space="preserve">The staff first aid box is kept </w:t>
      </w:r>
      <w:r w:rsidR="00541A29">
        <w:rPr>
          <w:rFonts w:ascii="Calibri" w:hAnsi="Calibri" w:cs="Calibri"/>
          <w:b/>
        </w:rPr>
        <w:t>Reception</w:t>
      </w:r>
      <w:r w:rsidRPr="00D617E2">
        <w:rPr>
          <w:rFonts w:ascii="Calibri" w:hAnsi="Calibri" w:cs="Calibri"/>
        </w:rPr>
        <w:t>. This is kept out of reach of the children.</w:t>
      </w:r>
    </w:p>
    <w:p w14:paraId="6B949759" w14:textId="77777777" w:rsidR="00A15EBE" w:rsidRPr="00D617E2" w:rsidRDefault="00A15EBE" w:rsidP="00586810">
      <w:pPr>
        <w:jc w:val="both"/>
        <w:rPr>
          <w:rFonts w:ascii="Calibri" w:hAnsi="Calibri" w:cs="Calibri"/>
        </w:rPr>
      </w:pPr>
    </w:p>
    <w:p w14:paraId="3E7F3488" w14:textId="77777777" w:rsidR="00A15EBE" w:rsidRPr="00D617E2" w:rsidRDefault="00A15EBE" w:rsidP="00586810">
      <w:pPr>
        <w:jc w:val="both"/>
        <w:rPr>
          <w:rFonts w:ascii="Calibri" w:hAnsi="Calibri" w:cs="Calibri"/>
        </w:rPr>
      </w:pPr>
      <w:r w:rsidRPr="00D617E2">
        <w:rPr>
          <w:rFonts w:ascii="Calibri" w:hAnsi="Calibri" w:cs="Calibri"/>
        </w:rPr>
        <w:t xml:space="preserve">First aid boxes should only contain items permitted by the Health and Safety (First Aid) Regulations Act 1981, such as sterile dressings, bandages and eye pads. No other medical items, such as paracetamol should be kept in them. </w:t>
      </w:r>
    </w:p>
    <w:p w14:paraId="310F2158" w14:textId="77777777" w:rsidR="00A15EBE" w:rsidRPr="00D617E2" w:rsidRDefault="00A15EBE" w:rsidP="00586810">
      <w:pPr>
        <w:jc w:val="both"/>
        <w:rPr>
          <w:rFonts w:ascii="Calibri" w:hAnsi="Calibri" w:cs="Calibri"/>
        </w:rPr>
      </w:pPr>
    </w:p>
    <w:p w14:paraId="2C7F01F0" w14:textId="30FA8C62" w:rsidR="00A15EBE" w:rsidRPr="00D617E2" w:rsidRDefault="00A15EBE" w:rsidP="00586810">
      <w:pPr>
        <w:jc w:val="both"/>
        <w:rPr>
          <w:rFonts w:ascii="Calibri" w:hAnsi="Calibri" w:cs="Calibri"/>
          <w:b/>
        </w:rPr>
      </w:pPr>
      <w:r w:rsidRPr="00D617E2">
        <w:rPr>
          <w:rFonts w:ascii="Calibri" w:hAnsi="Calibri" w:cs="Calibri"/>
          <w:b/>
        </w:rPr>
        <w:t xml:space="preserve">The appointed person(s) responsible for first aid is </w:t>
      </w:r>
      <w:r w:rsidR="00541A29">
        <w:rPr>
          <w:rFonts w:ascii="Calibri" w:hAnsi="Calibri" w:cs="Calibri"/>
          <w:b/>
        </w:rPr>
        <w:t xml:space="preserve">Shane Jarman </w:t>
      </w:r>
    </w:p>
    <w:p w14:paraId="1F7A2D48" w14:textId="77777777" w:rsidR="00A15EBE" w:rsidRPr="00D617E2" w:rsidRDefault="00A15EBE" w:rsidP="00586810">
      <w:pPr>
        <w:jc w:val="both"/>
        <w:rPr>
          <w:rFonts w:ascii="Calibri" w:hAnsi="Calibri" w:cs="Calibri"/>
        </w:rPr>
      </w:pPr>
    </w:p>
    <w:p w14:paraId="2D27D582" w14:textId="4D141E13" w:rsidR="00A15EBE" w:rsidRPr="00D617E2" w:rsidRDefault="00A15EBE" w:rsidP="00586810">
      <w:pPr>
        <w:jc w:val="both"/>
        <w:rPr>
          <w:rFonts w:ascii="Calibri" w:hAnsi="Calibri" w:cs="Calibri"/>
        </w:rPr>
      </w:pPr>
      <w:r w:rsidRPr="00D617E2">
        <w:rPr>
          <w:rFonts w:ascii="Calibri" w:hAnsi="Calibri" w:cs="Calibri"/>
        </w:rPr>
        <w:t>All of the staff are trained in paediatric first aid and this training is updated every three years.</w:t>
      </w:r>
    </w:p>
    <w:p w14:paraId="6C36B876" w14:textId="77777777" w:rsidR="00A15EBE" w:rsidRPr="00D617E2" w:rsidRDefault="00A15EBE" w:rsidP="00586810">
      <w:pPr>
        <w:jc w:val="both"/>
        <w:rPr>
          <w:rFonts w:ascii="Calibri" w:hAnsi="Calibri" w:cs="Calibri"/>
        </w:rPr>
      </w:pPr>
    </w:p>
    <w:p w14:paraId="2FE1AC6B" w14:textId="77AFBDFB" w:rsidR="0039567D" w:rsidRPr="00D617E2" w:rsidRDefault="0039567D" w:rsidP="00586810">
      <w:pPr>
        <w:jc w:val="both"/>
        <w:rPr>
          <w:rFonts w:ascii="Calibri" w:hAnsi="Calibri" w:cs="Calibri"/>
          <w:color w:val="000000"/>
        </w:rPr>
      </w:pPr>
      <w:r w:rsidRPr="00D617E2">
        <w:rPr>
          <w:rFonts w:ascii="Calibri" w:hAnsi="Calibri" w:cs="Calibri"/>
          <w:color w:val="000000"/>
        </w:rPr>
        <w:t>We ensure there is at least one person who holds a current full (12 hour) paediatric first aid (PFA) certificate on the premises and available at all times when children are present</w:t>
      </w:r>
      <w:r w:rsidR="0085724B" w:rsidRPr="00D617E2">
        <w:rPr>
          <w:rFonts w:ascii="Calibri" w:hAnsi="Calibri" w:cs="Calibri"/>
          <w:color w:val="000000"/>
        </w:rPr>
        <w:t>.</w:t>
      </w:r>
      <w:r w:rsidR="0080038A" w:rsidRPr="00D617E2">
        <w:rPr>
          <w:rFonts w:ascii="Calibri" w:hAnsi="Calibri" w:cs="Calibri"/>
          <w:color w:val="000000"/>
        </w:rPr>
        <w:t xml:space="preserve"> </w:t>
      </w:r>
    </w:p>
    <w:p w14:paraId="35231CD7" w14:textId="77777777" w:rsidR="0039567D" w:rsidRPr="00D617E2" w:rsidRDefault="0039567D" w:rsidP="00586810">
      <w:pPr>
        <w:jc w:val="both"/>
        <w:rPr>
          <w:rFonts w:ascii="Calibri" w:hAnsi="Calibri" w:cs="Calibri"/>
        </w:rPr>
      </w:pPr>
    </w:p>
    <w:p w14:paraId="0A4F77B6" w14:textId="083404B3" w:rsidR="00A15EBE" w:rsidRPr="00D617E2" w:rsidRDefault="00A15EBE" w:rsidP="00586810">
      <w:pPr>
        <w:jc w:val="both"/>
        <w:rPr>
          <w:rFonts w:ascii="Calibri" w:hAnsi="Calibri" w:cs="Calibri"/>
        </w:rPr>
      </w:pPr>
      <w:r w:rsidRPr="00D617E2">
        <w:rPr>
          <w:rFonts w:ascii="Calibri" w:hAnsi="Calibri" w:cs="Calibri"/>
        </w:rPr>
        <w:t xml:space="preserve">All first aid trained staff are listed in every room. When children are taken on an outing away from our nursery, we will always ensure they are accompanied by at least one member of staff who </w:t>
      </w:r>
      <w:r w:rsidR="00897121" w:rsidRPr="00D617E2">
        <w:rPr>
          <w:rFonts w:ascii="Calibri" w:hAnsi="Calibri" w:cs="Calibri"/>
        </w:rPr>
        <w:t>holds a</w:t>
      </w:r>
      <w:r w:rsidR="00C40BCB" w:rsidRPr="00D617E2">
        <w:rPr>
          <w:rFonts w:ascii="Calibri" w:hAnsi="Calibri" w:cs="Calibri"/>
        </w:rPr>
        <w:t xml:space="preserve"> current</w:t>
      </w:r>
      <w:r w:rsidR="00897121" w:rsidRPr="00D617E2">
        <w:rPr>
          <w:rFonts w:ascii="Calibri" w:hAnsi="Calibri" w:cs="Calibri"/>
        </w:rPr>
        <w:t xml:space="preserve"> full (12 hour) PFA certificate</w:t>
      </w:r>
      <w:r w:rsidRPr="00D617E2">
        <w:rPr>
          <w:rFonts w:ascii="Calibri" w:hAnsi="Calibri" w:cs="Calibri"/>
        </w:rPr>
        <w:t xml:space="preserve">. A first aid box is taken on all outings, along with any medication that needs to be administered in an emergency, including inhalers etc. </w:t>
      </w:r>
    </w:p>
    <w:p w14:paraId="25B049E0" w14:textId="77777777" w:rsidR="00A15EBE" w:rsidRPr="00D617E2" w:rsidRDefault="00A15EBE" w:rsidP="00CE014D">
      <w:pPr>
        <w:rPr>
          <w:rFonts w:ascii="Calibri" w:hAnsi="Calibri" w:cs="Calibri"/>
        </w:rPr>
      </w:pPr>
    </w:p>
    <w:p w14:paraId="770ED829" w14:textId="4C7E3CED" w:rsidR="00A15EBE" w:rsidRPr="00D617E2" w:rsidRDefault="00A15EBE" w:rsidP="0074122A">
      <w:pPr>
        <w:jc w:val="both"/>
        <w:rPr>
          <w:rFonts w:ascii="Calibri" w:hAnsi="Calibri" w:cs="Calibri"/>
          <w:b/>
        </w:rPr>
      </w:pPr>
      <w:r w:rsidRPr="00D617E2">
        <w:rPr>
          <w:rFonts w:ascii="Calibri" w:hAnsi="Calibri" w:cs="Calibri"/>
          <w:b/>
        </w:rPr>
        <w:t xml:space="preserve">Food </w:t>
      </w:r>
      <w:r w:rsidR="009D6EDB" w:rsidRPr="00D617E2">
        <w:rPr>
          <w:rFonts w:ascii="Calibri" w:hAnsi="Calibri" w:cs="Calibri"/>
          <w:b/>
        </w:rPr>
        <w:t>s</w:t>
      </w:r>
      <w:r w:rsidRPr="00D617E2">
        <w:rPr>
          <w:rFonts w:ascii="Calibri" w:hAnsi="Calibri" w:cs="Calibri"/>
          <w:b/>
        </w:rPr>
        <w:t xml:space="preserve">afety and play  </w:t>
      </w:r>
    </w:p>
    <w:p w14:paraId="0EC90506" w14:textId="77777777" w:rsidR="00CB4E81" w:rsidRPr="00D617E2" w:rsidRDefault="00A15EBE" w:rsidP="0074122A">
      <w:pPr>
        <w:jc w:val="both"/>
        <w:rPr>
          <w:rFonts w:ascii="Calibri" w:hAnsi="Calibri" w:cs="Calibri"/>
        </w:rPr>
      </w:pPr>
      <w:r w:rsidRPr="00D617E2">
        <w:rPr>
          <w:rFonts w:ascii="Calibri" w:hAnsi="Calibri" w:cs="Calibri"/>
        </w:rPr>
        <w:t xml:space="preserve">Children are supervised during mealtimes and food is adequately cut up to reduce the risk of choking. The use of food as a play material is discouraged. </w:t>
      </w:r>
    </w:p>
    <w:p w14:paraId="335E0030" w14:textId="77777777" w:rsidR="00CB4E81" w:rsidRPr="00D617E2" w:rsidRDefault="00CB4E81" w:rsidP="0074122A">
      <w:pPr>
        <w:jc w:val="both"/>
        <w:rPr>
          <w:rFonts w:ascii="Calibri" w:hAnsi="Calibri" w:cs="Calibri"/>
        </w:rPr>
      </w:pPr>
    </w:p>
    <w:p w14:paraId="0F87892B" w14:textId="6F99ADFB" w:rsidR="00A15EBE" w:rsidRPr="00D617E2" w:rsidRDefault="00A15EBE" w:rsidP="00EE180A">
      <w:pPr>
        <w:rPr>
          <w:rFonts w:ascii="Calibri" w:hAnsi="Calibri" w:cs="Calibri"/>
        </w:rPr>
      </w:pPr>
      <w:r w:rsidRPr="00D617E2">
        <w:rPr>
          <w:rFonts w:ascii="Calibri" w:hAnsi="Calibri" w:cs="Calibri"/>
        </w:rPr>
        <w:t>However, as we understand that learning experiences are provided through exploring different malleable materials</w:t>
      </w:r>
      <w:r w:rsidR="008A584E" w:rsidRPr="00D617E2">
        <w:rPr>
          <w:rFonts w:ascii="Calibri" w:hAnsi="Calibri" w:cs="Calibri"/>
        </w:rPr>
        <w:t>,</w:t>
      </w:r>
      <w:r w:rsidRPr="00D617E2">
        <w:rPr>
          <w:rFonts w:ascii="Calibri" w:hAnsi="Calibri" w:cs="Calibri"/>
        </w:rPr>
        <w:t xml:space="preserve"> the following may be used: </w:t>
      </w:r>
    </w:p>
    <w:p w14:paraId="5DA5FC3A" w14:textId="77777777" w:rsidR="00A15EBE" w:rsidRDefault="00A15EBE" w:rsidP="00BE4998">
      <w:pPr>
        <w:pStyle w:val="ListParagraph"/>
        <w:numPr>
          <w:ilvl w:val="0"/>
          <w:numId w:val="267"/>
        </w:numPr>
        <w:jc w:val="both"/>
        <w:rPr>
          <w:rFonts w:ascii="Calibri" w:hAnsi="Calibri" w:cs="Calibri"/>
        </w:rPr>
      </w:pPr>
      <w:r w:rsidRPr="00D617E2">
        <w:rPr>
          <w:rFonts w:ascii="Calibri" w:hAnsi="Calibri" w:cs="Calibri"/>
        </w:rPr>
        <w:t>Playdough</w:t>
      </w:r>
    </w:p>
    <w:p w14:paraId="43CA3375" w14:textId="0768299C" w:rsidR="00A15EBE" w:rsidRPr="00D617E2" w:rsidRDefault="00541A29" w:rsidP="00BE4998">
      <w:pPr>
        <w:pStyle w:val="ListParagraph"/>
        <w:numPr>
          <w:ilvl w:val="0"/>
          <w:numId w:val="267"/>
        </w:numPr>
        <w:jc w:val="both"/>
        <w:rPr>
          <w:rFonts w:ascii="Calibri" w:hAnsi="Calibri" w:cs="Calibri"/>
        </w:rPr>
      </w:pPr>
      <w:r>
        <w:rPr>
          <w:rFonts w:ascii="Calibri" w:hAnsi="Calibri" w:cs="Calibri"/>
        </w:rPr>
        <w:t>c</w:t>
      </w:r>
      <w:r w:rsidR="00A15EBE" w:rsidRPr="00D617E2">
        <w:rPr>
          <w:rFonts w:ascii="Calibri" w:hAnsi="Calibri" w:cs="Calibri"/>
        </w:rPr>
        <w:t>ornflour</w:t>
      </w:r>
    </w:p>
    <w:p w14:paraId="3F24E90B" w14:textId="77777777" w:rsidR="00A15EBE" w:rsidRPr="00D617E2" w:rsidRDefault="00A15EBE" w:rsidP="00BE4998">
      <w:pPr>
        <w:pStyle w:val="ListParagraph"/>
        <w:numPr>
          <w:ilvl w:val="0"/>
          <w:numId w:val="267"/>
        </w:numPr>
        <w:jc w:val="both"/>
        <w:rPr>
          <w:rFonts w:ascii="Calibri" w:hAnsi="Calibri" w:cs="Calibri"/>
        </w:rPr>
      </w:pPr>
      <w:r w:rsidRPr="00D617E2">
        <w:rPr>
          <w:rFonts w:ascii="Calibri" w:hAnsi="Calibri" w:cs="Calibri"/>
        </w:rPr>
        <w:t>Dried pasta, rice and pulses.</w:t>
      </w:r>
    </w:p>
    <w:p w14:paraId="580491D3" w14:textId="77777777" w:rsidR="00AA0075" w:rsidRPr="00D617E2" w:rsidRDefault="00AA0075" w:rsidP="0074122A">
      <w:pPr>
        <w:jc w:val="both"/>
        <w:rPr>
          <w:rFonts w:ascii="Calibri" w:hAnsi="Calibri" w:cs="Calibri"/>
        </w:rPr>
      </w:pPr>
    </w:p>
    <w:p w14:paraId="41A41368" w14:textId="7D8E529F" w:rsidR="00A15EBE" w:rsidRPr="00D617E2" w:rsidRDefault="00A15EBE" w:rsidP="0074122A">
      <w:pPr>
        <w:jc w:val="both"/>
        <w:rPr>
          <w:rFonts w:ascii="Calibri" w:hAnsi="Calibri" w:cs="Calibri"/>
        </w:rPr>
      </w:pPr>
      <w:r w:rsidRPr="00D617E2">
        <w:rPr>
          <w:rFonts w:ascii="Calibri" w:hAnsi="Calibri" w:cs="Calibri"/>
        </w:rPr>
        <w:t>These are risk assessed and presented differently to the way it would be presented for eating</w:t>
      </w:r>
      <w:r w:rsidR="0009738D" w:rsidRPr="00D617E2">
        <w:rPr>
          <w:rFonts w:ascii="Calibri" w:hAnsi="Calibri" w:cs="Calibri"/>
        </w:rPr>
        <w:t>,</w:t>
      </w:r>
      <w:r w:rsidRPr="00D617E2">
        <w:rPr>
          <w:rFonts w:ascii="Calibri" w:hAnsi="Calibri" w:cs="Calibri"/>
        </w:rPr>
        <w:t xml:space="preserve"> e.g. in </w:t>
      </w:r>
      <w:r w:rsidR="009D6EDB" w:rsidRPr="00D617E2">
        <w:rPr>
          <w:rFonts w:ascii="Calibri" w:hAnsi="Calibri" w:cs="Calibri"/>
        </w:rPr>
        <w:t xml:space="preserve">tuff </w:t>
      </w:r>
      <w:r w:rsidRPr="00D617E2">
        <w:rPr>
          <w:rFonts w:ascii="Calibri" w:hAnsi="Calibri" w:cs="Calibri"/>
        </w:rPr>
        <w:t>trays</w:t>
      </w:r>
      <w:r w:rsidR="009D6EDB" w:rsidRPr="00D617E2">
        <w:rPr>
          <w:rFonts w:ascii="Calibri" w:hAnsi="Calibri" w:cs="Calibri"/>
        </w:rPr>
        <w:t>.</w:t>
      </w:r>
    </w:p>
    <w:p w14:paraId="4E894982" w14:textId="77777777" w:rsidR="00A15EBE" w:rsidRPr="00D617E2" w:rsidRDefault="00A15EBE" w:rsidP="0074122A">
      <w:pPr>
        <w:jc w:val="both"/>
        <w:rPr>
          <w:rFonts w:ascii="Calibri" w:hAnsi="Calibri" w:cs="Calibri"/>
        </w:rPr>
      </w:pPr>
    </w:p>
    <w:p w14:paraId="03D5DA12" w14:textId="2AB400F1" w:rsidR="00A15EBE" w:rsidRPr="00D617E2" w:rsidRDefault="00A15EBE" w:rsidP="0074122A">
      <w:pPr>
        <w:jc w:val="both"/>
        <w:rPr>
          <w:rFonts w:ascii="Calibri" w:hAnsi="Calibri" w:cs="Calibri"/>
        </w:rPr>
      </w:pPr>
      <w:r w:rsidRPr="00D617E2">
        <w:rPr>
          <w:rFonts w:ascii="Calibri" w:hAnsi="Calibri" w:cs="Calibri"/>
        </w:rPr>
        <w:t>Food items may also be incorporated into the role play area to enrich the learning experiences for children</w:t>
      </w:r>
      <w:r w:rsidR="0009738D" w:rsidRPr="00D617E2">
        <w:rPr>
          <w:rFonts w:ascii="Calibri" w:hAnsi="Calibri" w:cs="Calibri"/>
        </w:rPr>
        <w:t>,</w:t>
      </w:r>
      <w:r w:rsidRPr="00D617E2">
        <w:rPr>
          <w:rFonts w:ascii="Calibri" w:hAnsi="Calibri" w:cs="Calibri"/>
        </w:rPr>
        <w:t xml:space="preserve"> e.g. fruits and vegetables. Children will be fully supervised during these activities.</w:t>
      </w:r>
    </w:p>
    <w:p w14:paraId="34B80B35" w14:textId="77777777" w:rsidR="009D6EDB" w:rsidRPr="00D617E2" w:rsidRDefault="009D6EDB" w:rsidP="0074122A">
      <w:pPr>
        <w:jc w:val="both"/>
        <w:rPr>
          <w:rFonts w:ascii="Calibri" w:hAnsi="Calibri" w:cs="Calibri"/>
        </w:rPr>
      </w:pPr>
    </w:p>
    <w:p w14:paraId="3E1B8FD9" w14:textId="3F1F7428" w:rsidR="00A15EBE" w:rsidRPr="00D617E2" w:rsidRDefault="00A15EBE" w:rsidP="0074122A">
      <w:pPr>
        <w:jc w:val="both"/>
        <w:rPr>
          <w:rFonts w:ascii="Calibri" w:hAnsi="Calibri" w:cs="Calibri"/>
        </w:rPr>
      </w:pPr>
      <w:r w:rsidRPr="00D617E2">
        <w:rPr>
          <w:rFonts w:ascii="Calibri" w:hAnsi="Calibri" w:cs="Calibri"/>
        </w:rPr>
        <w:t>Food that could cause a choking hazard, including raw jelly</w:t>
      </w:r>
      <w:r w:rsidR="009D6EDB" w:rsidRPr="00D617E2">
        <w:rPr>
          <w:rFonts w:ascii="Calibri" w:hAnsi="Calibri" w:cs="Calibri"/>
        </w:rPr>
        <w:t>,</w:t>
      </w:r>
      <w:r w:rsidRPr="00D617E2">
        <w:rPr>
          <w:rFonts w:ascii="Calibri" w:hAnsi="Calibri" w:cs="Calibri"/>
        </w:rPr>
        <w:t xml:space="preserve"> is not used. </w:t>
      </w:r>
    </w:p>
    <w:p w14:paraId="1027D506" w14:textId="77777777" w:rsidR="00FB3466" w:rsidRPr="00D617E2" w:rsidRDefault="00FB3466" w:rsidP="0074122A">
      <w:pPr>
        <w:jc w:val="both"/>
        <w:rPr>
          <w:rFonts w:ascii="Calibri" w:hAnsi="Calibri" w:cs="Calibri"/>
        </w:rPr>
      </w:pPr>
    </w:p>
    <w:p w14:paraId="0BF9F034" w14:textId="51EAC4A1" w:rsidR="00FB3466" w:rsidRPr="00D617E2" w:rsidRDefault="00FB3466" w:rsidP="0074122A">
      <w:pPr>
        <w:jc w:val="both"/>
        <w:rPr>
          <w:rFonts w:ascii="Calibri" w:hAnsi="Calibri" w:cs="Calibri"/>
        </w:rPr>
      </w:pPr>
      <w:r w:rsidRPr="00D617E2">
        <w:rPr>
          <w:rFonts w:ascii="Calibri" w:hAnsi="Calibri" w:cs="Calibri"/>
        </w:rPr>
        <w:lastRenderedPageBreak/>
        <w:t>See the Food play policy for further details.</w:t>
      </w:r>
    </w:p>
    <w:p w14:paraId="26D896C9" w14:textId="77777777" w:rsidR="00A31DD1" w:rsidRPr="00D617E2" w:rsidRDefault="00A31DD1" w:rsidP="0074122A">
      <w:pPr>
        <w:jc w:val="both"/>
        <w:rPr>
          <w:rFonts w:ascii="Calibri" w:hAnsi="Calibri" w:cs="Calibri"/>
        </w:rPr>
      </w:pPr>
    </w:p>
    <w:p w14:paraId="03BAC5F0" w14:textId="5D21F023" w:rsidR="00A15EBE" w:rsidRPr="00D617E2" w:rsidRDefault="00A15EBE" w:rsidP="0074122A">
      <w:pPr>
        <w:jc w:val="both"/>
        <w:rPr>
          <w:rFonts w:ascii="Calibri" w:hAnsi="Calibri" w:cs="Calibri"/>
          <w:b/>
          <w:bCs/>
        </w:rPr>
      </w:pPr>
      <w:r w:rsidRPr="00D617E2">
        <w:rPr>
          <w:rFonts w:ascii="Calibri" w:hAnsi="Calibri" w:cs="Calibri"/>
          <w:b/>
          <w:bCs/>
        </w:rPr>
        <w:t>Personal protective equipment (PPE)</w:t>
      </w:r>
    </w:p>
    <w:p w14:paraId="2F482D94" w14:textId="0F52091E" w:rsidR="00A15EBE" w:rsidRPr="00D617E2" w:rsidRDefault="00A15EBE" w:rsidP="0074122A">
      <w:pPr>
        <w:jc w:val="both"/>
        <w:rPr>
          <w:rFonts w:ascii="Calibri" w:hAnsi="Calibri" w:cs="Calibri"/>
        </w:rPr>
      </w:pPr>
      <w:r w:rsidRPr="00D617E2">
        <w:rPr>
          <w:rFonts w:ascii="Calibri" w:hAnsi="Calibri" w:cs="Calibri"/>
        </w:rPr>
        <w:t xml:space="preserve">The nursery provides staff with PPE according to the need of the task or activity. Staff must wear PPE to protect themselves and the children during tasks that involve contact with bodily fluids. PPE is also provided for domestic tasks. Staff are consulted when </w:t>
      </w:r>
      <w:r w:rsidR="001E6B36" w:rsidRPr="00D617E2">
        <w:rPr>
          <w:rFonts w:ascii="Calibri" w:hAnsi="Calibri" w:cs="Calibri"/>
        </w:rPr>
        <w:t xml:space="preserve">procuring </w:t>
      </w:r>
      <w:r w:rsidRPr="00D617E2">
        <w:rPr>
          <w:rFonts w:ascii="Calibri" w:hAnsi="Calibri" w:cs="Calibri"/>
        </w:rPr>
        <w:t xml:space="preserve">PPE to ensure all allergies and individual needs are supported and this is evaluated on an ongoing basis. </w:t>
      </w:r>
    </w:p>
    <w:p w14:paraId="59346D55" w14:textId="77777777" w:rsidR="00C3712D" w:rsidRPr="00D617E2" w:rsidRDefault="00C3712D" w:rsidP="0074122A">
      <w:pPr>
        <w:jc w:val="both"/>
        <w:rPr>
          <w:rFonts w:ascii="Calibri" w:hAnsi="Calibri" w:cs="Calibri"/>
        </w:rPr>
      </w:pPr>
    </w:p>
    <w:p w14:paraId="23B823E8" w14:textId="77777777" w:rsidR="00A15EBE" w:rsidRPr="00D617E2" w:rsidRDefault="00A15EBE" w:rsidP="00586810">
      <w:pPr>
        <w:pStyle w:val="H2"/>
        <w:jc w:val="both"/>
        <w:rPr>
          <w:rFonts w:ascii="Calibri" w:hAnsi="Calibri" w:cs="Calibri"/>
        </w:rPr>
      </w:pPr>
      <w:r w:rsidRPr="00D617E2">
        <w:rPr>
          <w:rFonts w:ascii="Calibri" w:hAnsi="Calibri" w:cs="Calibri"/>
        </w:rPr>
        <w:t>Dealing with blood</w:t>
      </w:r>
    </w:p>
    <w:p w14:paraId="6A464FDF" w14:textId="77777777" w:rsidR="00A15EBE" w:rsidRPr="00D617E2" w:rsidRDefault="00A15EBE" w:rsidP="00586810">
      <w:pPr>
        <w:jc w:val="both"/>
        <w:rPr>
          <w:rFonts w:ascii="Calibri" w:hAnsi="Calibri" w:cs="Calibri"/>
        </w:rPr>
      </w:pPr>
      <w:r w:rsidRPr="00D617E2">
        <w:rPr>
          <w:rFonts w:ascii="Calibri" w:hAnsi="Calibri" w:cs="Calibri"/>
        </w:rPr>
        <w:t>We may not be aware that any child attending the nursery has a condition that may be transmitted via blood. Any staff member dealing with blood must:</w:t>
      </w:r>
    </w:p>
    <w:p w14:paraId="267320FD" w14:textId="53DDB6E2" w:rsidR="00A15EBE" w:rsidRPr="00D617E2" w:rsidRDefault="00A15EBE" w:rsidP="00BE4998">
      <w:pPr>
        <w:numPr>
          <w:ilvl w:val="0"/>
          <w:numId w:val="119"/>
        </w:numPr>
        <w:jc w:val="both"/>
        <w:rPr>
          <w:rFonts w:ascii="Calibri" w:hAnsi="Calibri" w:cs="Calibri"/>
        </w:rPr>
      </w:pPr>
      <w:r w:rsidRPr="00D617E2">
        <w:rPr>
          <w:rFonts w:ascii="Calibri" w:hAnsi="Calibri" w:cs="Calibri"/>
        </w:rPr>
        <w:t>Always take precautions when cleaning wounds as some conditions such as hepatitis or the HIV virus can be transmitted via blood</w:t>
      </w:r>
    </w:p>
    <w:p w14:paraId="29C550DE" w14:textId="77777777" w:rsidR="00A15EBE" w:rsidRPr="00D617E2" w:rsidRDefault="00A15EBE" w:rsidP="00BE4998">
      <w:pPr>
        <w:numPr>
          <w:ilvl w:val="0"/>
          <w:numId w:val="119"/>
        </w:numPr>
        <w:jc w:val="both"/>
        <w:rPr>
          <w:rFonts w:ascii="Calibri" w:hAnsi="Calibri" w:cs="Calibri"/>
        </w:rPr>
      </w:pPr>
      <w:r w:rsidRPr="00D617E2">
        <w:rPr>
          <w:rFonts w:ascii="Calibri" w:hAnsi="Calibri" w:cs="Calibri"/>
        </w:rPr>
        <w:t>Wear disposable gloves and wipe up any blood spillage with disposable cloths, neat sterilising fluid or freshly diluted bleach (one part diluted with 10 parts water). Such solutions must be carefully disposed of immediately after use.</w:t>
      </w:r>
    </w:p>
    <w:p w14:paraId="11BC2F04" w14:textId="77777777" w:rsidR="00A15EBE" w:rsidRPr="00D617E2" w:rsidRDefault="00A15EBE" w:rsidP="00586810">
      <w:pPr>
        <w:jc w:val="both"/>
        <w:rPr>
          <w:rFonts w:ascii="Calibri" w:hAnsi="Calibri" w:cs="Calibri"/>
        </w:rPr>
      </w:pPr>
    </w:p>
    <w:p w14:paraId="7B64622C" w14:textId="77777777" w:rsidR="00A15EBE" w:rsidRPr="00D617E2" w:rsidRDefault="00A15EBE" w:rsidP="00586810">
      <w:pPr>
        <w:pStyle w:val="H2"/>
        <w:jc w:val="both"/>
        <w:rPr>
          <w:rFonts w:ascii="Calibri" w:hAnsi="Calibri" w:cs="Calibri"/>
        </w:rPr>
      </w:pPr>
      <w:r w:rsidRPr="00D617E2">
        <w:rPr>
          <w:rFonts w:ascii="Calibri" w:hAnsi="Calibri" w:cs="Calibri"/>
        </w:rPr>
        <w:t>Needle punctures and sharps injury</w:t>
      </w:r>
    </w:p>
    <w:p w14:paraId="09CA7D46" w14:textId="77777777" w:rsidR="009B570D" w:rsidRPr="00D617E2" w:rsidRDefault="00A15EBE" w:rsidP="00586810">
      <w:pPr>
        <w:jc w:val="both"/>
        <w:rPr>
          <w:rFonts w:ascii="Calibri" w:hAnsi="Calibri" w:cs="Calibri"/>
        </w:rPr>
      </w:pPr>
      <w:r w:rsidRPr="00D617E2">
        <w:rPr>
          <w:rFonts w:ascii="Calibri" w:hAnsi="Calibri" w:cs="Calibri"/>
        </w:rPr>
        <w:t xml:space="preserve">We recognise that injuries from needles, broken glass and so on may result in blood-borne infections and that staff must take great care in the collection and disposal of this type of material. For the safety and well-being of the employees, any staff member dealing with needles, broken glass etc. must treat them as contaminated waste. </w:t>
      </w:r>
    </w:p>
    <w:p w14:paraId="339D87B6" w14:textId="77777777" w:rsidR="002D421D" w:rsidRPr="00D617E2" w:rsidRDefault="002D421D" w:rsidP="00586810">
      <w:pPr>
        <w:jc w:val="both"/>
        <w:rPr>
          <w:rFonts w:ascii="Calibri" w:hAnsi="Calibri" w:cs="Calibri"/>
        </w:rPr>
      </w:pPr>
    </w:p>
    <w:p w14:paraId="0B4CC572" w14:textId="520DCB4C" w:rsidR="009B570D" w:rsidRPr="00D617E2" w:rsidRDefault="00537754" w:rsidP="00586810">
      <w:pPr>
        <w:jc w:val="both"/>
        <w:rPr>
          <w:rFonts w:ascii="Calibri" w:hAnsi="Calibri" w:cs="Calibri"/>
        </w:rPr>
      </w:pPr>
      <w:r w:rsidRPr="00D617E2">
        <w:rPr>
          <w:rFonts w:ascii="Calibri" w:hAnsi="Calibri" w:cs="Calibri"/>
        </w:rPr>
        <w:t>Parents of c</w:t>
      </w:r>
      <w:r w:rsidR="009B570D" w:rsidRPr="00D617E2">
        <w:rPr>
          <w:rFonts w:ascii="Calibri" w:hAnsi="Calibri" w:cs="Calibri"/>
        </w:rPr>
        <w:t xml:space="preserve">hildren requiring needles as part of managing a medical condition should </w:t>
      </w:r>
      <w:r w:rsidRPr="00D617E2">
        <w:rPr>
          <w:rFonts w:ascii="Calibri" w:hAnsi="Calibri" w:cs="Calibri"/>
        </w:rPr>
        <w:t>supply the nursery with an approved sharps box for safe disposal</w:t>
      </w:r>
      <w:r w:rsidR="0043041E" w:rsidRPr="00D617E2">
        <w:rPr>
          <w:rFonts w:ascii="Calibri" w:hAnsi="Calibri" w:cs="Calibri"/>
        </w:rPr>
        <w:t xml:space="preserve">. </w:t>
      </w:r>
      <w:r w:rsidR="009305D3" w:rsidRPr="00D617E2">
        <w:rPr>
          <w:rFonts w:ascii="Calibri" w:hAnsi="Calibri" w:cs="Calibri"/>
        </w:rPr>
        <w:t>Full boxes will be returned to the parents.</w:t>
      </w:r>
    </w:p>
    <w:p w14:paraId="55173B41" w14:textId="5694F36B" w:rsidR="00A15EBE" w:rsidRPr="00D617E2" w:rsidRDefault="00A15EBE" w:rsidP="00586810">
      <w:pPr>
        <w:jc w:val="both"/>
        <w:rPr>
          <w:rFonts w:ascii="Calibri" w:hAnsi="Calibri" w:cs="Calibri"/>
        </w:rPr>
      </w:pPr>
      <w:r w:rsidRPr="00D617E2">
        <w:rPr>
          <w:rFonts w:ascii="Calibri" w:hAnsi="Calibri" w:cs="Calibri"/>
        </w:rPr>
        <w:t>If a needle is found</w:t>
      </w:r>
      <w:r w:rsidR="0009738D" w:rsidRPr="00D617E2">
        <w:rPr>
          <w:rFonts w:ascii="Calibri" w:hAnsi="Calibri" w:cs="Calibri"/>
        </w:rPr>
        <w:t>,</w:t>
      </w:r>
      <w:r w:rsidR="009305D3" w:rsidRPr="00D617E2">
        <w:rPr>
          <w:rFonts w:ascii="Calibri" w:hAnsi="Calibri" w:cs="Calibri"/>
        </w:rPr>
        <w:t xml:space="preserve"> e.g. in the nursery grounds</w:t>
      </w:r>
      <w:r w:rsidR="002D421D" w:rsidRPr="00D617E2">
        <w:rPr>
          <w:rFonts w:ascii="Calibri" w:hAnsi="Calibri" w:cs="Calibri"/>
        </w:rPr>
        <w:t>,</w:t>
      </w:r>
      <w:r w:rsidRPr="00D617E2">
        <w:rPr>
          <w:rFonts w:ascii="Calibri" w:hAnsi="Calibri" w:cs="Calibri"/>
        </w:rPr>
        <w:t xml:space="preserve"> the local authority must be contacted to deal with its disposal. </w:t>
      </w:r>
    </w:p>
    <w:p w14:paraId="7748FD75" w14:textId="77777777" w:rsidR="00A15EBE" w:rsidRPr="00D617E2" w:rsidRDefault="00A15EBE" w:rsidP="00586810">
      <w:pPr>
        <w:jc w:val="both"/>
        <w:rPr>
          <w:rFonts w:ascii="Calibri" w:hAnsi="Calibri" w:cs="Calibri"/>
        </w:rPr>
      </w:pPr>
    </w:p>
    <w:p w14:paraId="46307155" w14:textId="77777777" w:rsidR="00A15EBE" w:rsidRPr="00D617E2" w:rsidRDefault="00A15EBE" w:rsidP="00586810">
      <w:pPr>
        <w:jc w:val="both"/>
        <w:rPr>
          <w:rFonts w:ascii="Calibri" w:hAnsi="Calibri" w:cs="Calibri"/>
        </w:rPr>
      </w:pPr>
      <w:r w:rsidRPr="00D617E2">
        <w:rPr>
          <w:rFonts w:ascii="Calibri" w:hAnsi="Calibri" w:cs="Calibri"/>
        </w:rPr>
        <w:t>We treat our responsibilities and obligations in respect of health and safety as a priority and provide ongoing training to all members of staff which reflects best practice and is in line with current health and safety legislation.</w:t>
      </w:r>
    </w:p>
    <w:p w14:paraId="04B9AE49" w14:textId="77777777" w:rsidR="00AA0075" w:rsidRPr="00D617E2" w:rsidRDefault="00AA0075" w:rsidP="00586810">
      <w:pPr>
        <w:jc w:val="both"/>
        <w:rPr>
          <w:rFonts w:ascii="Calibri" w:hAnsi="Calibri" w:cs="Calibri"/>
        </w:rPr>
      </w:pPr>
    </w:p>
    <w:p w14:paraId="21A199D6" w14:textId="77777777" w:rsidR="00AA0075" w:rsidRPr="00D617E2" w:rsidRDefault="00AA0075" w:rsidP="00586810">
      <w:pPr>
        <w:jc w:val="both"/>
        <w:rPr>
          <w:rFonts w:ascii="Calibri" w:hAnsi="Calibri" w:cs="Calibri"/>
        </w:rPr>
      </w:pPr>
    </w:p>
    <w:p w14:paraId="6D812346" w14:textId="6E3FD37F" w:rsidR="00A15EBE" w:rsidRPr="00D617E2" w:rsidRDefault="00A15EBE" w:rsidP="00586810">
      <w:pPr>
        <w:jc w:val="both"/>
        <w:rPr>
          <w:rFonts w:ascii="Calibri" w:hAnsi="Calibri" w:cs="Calibri"/>
        </w:rPr>
      </w:pPr>
      <w:r w:rsidRPr="00D617E2">
        <w:rPr>
          <w:rFonts w:ascii="Calibri" w:hAnsi="Calibri" w:cs="Calibri"/>
        </w:rPr>
        <w:t xml:space="preserve">This policy is updated at least annually in consultation with staff and parents and/or after a serious accident or incident. </w:t>
      </w:r>
    </w:p>
    <w:p w14:paraId="5DED515D" w14:textId="57B90836" w:rsidR="00F96554" w:rsidRPr="00D617E2" w:rsidRDefault="00F96554"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160F99" w:rsidRPr="00D617E2" w14:paraId="5E9568BE" w14:textId="77777777" w:rsidTr="00E8790A">
        <w:trPr>
          <w:jc w:val="center"/>
        </w:trPr>
        <w:tc>
          <w:tcPr>
            <w:tcW w:w="2943" w:type="dxa"/>
            <w:tcBorders>
              <w:top w:val="single" w:sz="4" w:space="0" w:color="000000"/>
            </w:tcBorders>
            <w:vAlign w:val="center"/>
          </w:tcPr>
          <w:p w14:paraId="24636284" w14:textId="77777777" w:rsidR="00160F99" w:rsidRPr="00D617E2" w:rsidRDefault="00160F99"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13C738B9" w14:textId="77777777" w:rsidR="00160F99" w:rsidRPr="00D617E2" w:rsidRDefault="00160F99"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5CD7D1B8" w14:textId="77777777" w:rsidR="00160F99" w:rsidRPr="00D617E2" w:rsidRDefault="00160F99"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160F99" w:rsidRPr="00D617E2" w14:paraId="190108BD" w14:textId="77777777" w:rsidTr="00E8790A">
        <w:trPr>
          <w:jc w:val="center"/>
        </w:trPr>
        <w:tc>
          <w:tcPr>
            <w:tcW w:w="2943" w:type="dxa"/>
            <w:vAlign w:val="center"/>
          </w:tcPr>
          <w:p w14:paraId="24E02641" w14:textId="758C08D5" w:rsidR="00160F99" w:rsidRPr="00D617E2" w:rsidRDefault="00541A29"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46284E4D" w14:textId="2D64E7AE" w:rsidR="00160F99" w:rsidRPr="00541A29" w:rsidRDefault="00541A29" w:rsidP="00E8790A">
            <w:pPr>
              <w:jc w:val="both"/>
              <w:rPr>
                <w:rFonts w:ascii="Cochocib Script Latin Pro" w:eastAsia="Calibri" w:hAnsi="Cochocib Script Latin Pro" w:cs="Calibri"/>
                <w:sz w:val="22"/>
                <w:szCs w:val="22"/>
              </w:rPr>
            </w:pPr>
            <w:r>
              <w:rPr>
                <w:rFonts w:ascii="Cochocib Script Latin Pro" w:eastAsia="Calibri" w:hAnsi="Cochocib Script Latin Pro" w:cs="Calibri"/>
                <w:sz w:val="22"/>
                <w:szCs w:val="22"/>
              </w:rPr>
              <w:t>S P Jarman</w:t>
            </w:r>
          </w:p>
        </w:tc>
        <w:tc>
          <w:tcPr>
            <w:tcW w:w="2754" w:type="dxa"/>
          </w:tcPr>
          <w:p w14:paraId="1350ACC7" w14:textId="7F708085" w:rsidR="00160F99" w:rsidRPr="00D617E2" w:rsidRDefault="00541A29"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4C375B94" w14:textId="4BE53A85" w:rsidR="00A15EBE" w:rsidRPr="00D617E2" w:rsidRDefault="00A15EBE" w:rsidP="003D0CC1">
      <w:pPr>
        <w:pStyle w:val="H1"/>
        <w:rPr>
          <w:rFonts w:ascii="Calibri" w:hAnsi="Calibri"/>
        </w:rPr>
      </w:pPr>
      <w:bookmarkStart w:id="84" w:name="_Toc15917062"/>
      <w:bookmarkStart w:id="85" w:name="_Toc235785804"/>
      <w:bookmarkStart w:id="86" w:name="_Hlk106868148"/>
      <w:bookmarkStart w:id="87" w:name="_Toc372294238"/>
      <w:bookmarkEnd w:id="83"/>
      <w:r w:rsidRPr="00D617E2">
        <w:rPr>
          <w:rFonts w:ascii="Calibri" w:hAnsi="Calibri"/>
        </w:rPr>
        <w:lastRenderedPageBreak/>
        <w:t>Admissions</w:t>
      </w:r>
      <w:r w:rsidR="00563BA9" w:rsidRPr="00D617E2">
        <w:rPr>
          <w:rFonts w:ascii="Calibri" w:hAnsi="Calibri"/>
        </w:rPr>
        <w:t xml:space="preserve"> Policy </w:t>
      </w:r>
      <w:r w:rsidR="005D2911">
        <w:rPr>
          <w:rFonts w:ascii="Calibri" w:hAnsi="Calibri"/>
        </w:rPr>
        <w:t xml:space="preserve"> </w:t>
      </w:r>
      <w:bookmarkEnd w:id="84"/>
      <w:bookmarkEnd w:id="85"/>
    </w:p>
    <w:p w14:paraId="6AC62049" w14:textId="77777777" w:rsidR="00250D9F" w:rsidRPr="00D617E2" w:rsidRDefault="00250D9F" w:rsidP="00250D9F">
      <w:pPr>
        <w:jc w:val="both"/>
        <w:rPr>
          <w:rFonts w:ascii="Calibri" w:hAnsi="Calibri" w:cs="Calibri"/>
          <w:i/>
          <w:iCs/>
        </w:rPr>
      </w:pPr>
    </w:p>
    <w:p w14:paraId="4E4FC160" w14:textId="77777777" w:rsidR="00A15EBE" w:rsidRPr="00D617E2" w:rsidRDefault="00A15EBE" w:rsidP="00586810">
      <w:pPr>
        <w:jc w:val="both"/>
        <w:rPr>
          <w:rFonts w:ascii="Calibri" w:hAnsi="Calibri" w:cs="Calibri"/>
        </w:rPr>
      </w:pPr>
    </w:p>
    <w:p w14:paraId="64BA4E79" w14:textId="15FB63E2" w:rsidR="00A15EBE" w:rsidRPr="00D617E2" w:rsidRDefault="00A15EBE" w:rsidP="00586810">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Mindz</w:t>
      </w:r>
      <w:r w:rsidR="00541A29">
        <w:rPr>
          <w:rFonts w:ascii="Calibri" w:hAnsi="Calibri" w:cs="Calibri"/>
          <w:b/>
        </w:rPr>
        <w:t xml:space="preserve"> </w:t>
      </w:r>
      <w:r w:rsidRPr="00D617E2">
        <w:rPr>
          <w:rFonts w:ascii="Calibri" w:hAnsi="Calibri" w:cs="Calibri"/>
        </w:rPr>
        <w:t xml:space="preserve">we care for </w:t>
      </w:r>
      <w:r w:rsidR="00541A29">
        <w:rPr>
          <w:rFonts w:ascii="Calibri" w:hAnsi="Calibri" w:cs="Calibri"/>
          <w:b/>
        </w:rPr>
        <w:t>36</w:t>
      </w:r>
      <w:r w:rsidRPr="00D617E2">
        <w:rPr>
          <w:rFonts w:ascii="Calibri" w:hAnsi="Calibri" w:cs="Calibri"/>
        </w:rPr>
        <w:t xml:space="preserve"> children between the ages of</w:t>
      </w:r>
      <w:r w:rsidR="00541A29">
        <w:rPr>
          <w:rFonts w:ascii="Calibri" w:hAnsi="Calibri" w:cs="Calibri"/>
        </w:rPr>
        <w:t xml:space="preserve"> </w:t>
      </w:r>
      <w:r w:rsidR="00541A29">
        <w:rPr>
          <w:rFonts w:ascii="Calibri" w:hAnsi="Calibri" w:cs="Calibri"/>
          <w:b/>
        </w:rPr>
        <w:t>3 months</w:t>
      </w:r>
      <w:r w:rsidRPr="00D617E2">
        <w:rPr>
          <w:rFonts w:ascii="Calibri" w:hAnsi="Calibri" w:cs="Calibri"/>
        </w:rPr>
        <w:t xml:space="preserve"> and </w:t>
      </w:r>
      <w:r w:rsidR="00541A29">
        <w:rPr>
          <w:rFonts w:ascii="Calibri" w:hAnsi="Calibri" w:cs="Calibri"/>
          <w:b/>
        </w:rPr>
        <w:t>5 Years.</w:t>
      </w:r>
    </w:p>
    <w:p w14:paraId="5A61668D" w14:textId="77777777" w:rsidR="00A15EBE" w:rsidRPr="00D617E2" w:rsidRDefault="00A15EBE" w:rsidP="00586810">
      <w:pPr>
        <w:jc w:val="both"/>
        <w:rPr>
          <w:rFonts w:ascii="Calibri" w:hAnsi="Calibri" w:cs="Calibri"/>
        </w:rPr>
      </w:pPr>
    </w:p>
    <w:p w14:paraId="65A80CF5" w14:textId="4F4E02FA" w:rsidR="00A15EBE" w:rsidRPr="00D617E2" w:rsidRDefault="00A15EBE" w:rsidP="00586810">
      <w:pPr>
        <w:jc w:val="both"/>
        <w:rPr>
          <w:rFonts w:ascii="Calibri" w:hAnsi="Calibri" w:cs="Calibri"/>
        </w:rPr>
      </w:pPr>
      <w:r w:rsidRPr="00D617E2">
        <w:rPr>
          <w:rFonts w:ascii="Calibri" w:hAnsi="Calibri" w:cs="Calibri"/>
        </w:rPr>
        <w:t>The numbers and ages of children admitted to the nursery comply with the legal space requirements set out in the Early Years Foundation Stage (EYFS). When</w:t>
      </w:r>
      <w:r w:rsidR="00DC5679" w:rsidRPr="00D617E2">
        <w:rPr>
          <w:rFonts w:ascii="Calibri" w:hAnsi="Calibri" w:cs="Calibri"/>
        </w:rPr>
        <w:t xml:space="preserve"> </w:t>
      </w:r>
      <w:r w:rsidRPr="00D617E2">
        <w:rPr>
          <w:rFonts w:ascii="Calibri" w:hAnsi="Calibri" w:cs="Calibri"/>
        </w:rPr>
        <w:t>considering admissions we are mindful of staff: child ratios and the facilities available at the nursery.</w:t>
      </w:r>
    </w:p>
    <w:p w14:paraId="7B05F5C2" w14:textId="77777777" w:rsidR="00A15EBE" w:rsidRPr="00D617E2" w:rsidRDefault="00A15EBE" w:rsidP="00586810">
      <w:pPr>
        <w:jc w:val="both"/>
        <w:rPr>
          <w:rFonts w:ascii="Calibri" w:hAnsi="Calibri" w:cs="Calibri"/>
        </w:rPr>
      </w:pPr>
    </w:p>
    <w:p w14:paraId="2EB1FCC1" w14:textId="60594FF8" w:rsidR="00A15EBE" w:rsidRPr="00D617E2" w:rsidRDefault="00A15EBE" w:rsidP="00586810">
      <w:pPr>
        <w:jc w:val="both"/>
        <w:rPr>
          <w:rFonts w:ascii="Calibri" w:hAnsi="Calibri" w:cs="Calibri"/>
        </w:rPr>
      </w:pPr>
      <w:r w:rsidRPr="00D617E2">
        <w:rPr>
          <w:rFonts w:ascii="Calibri" w:hAnsi="Calibri" w:cs="Calibri"/>
        </w:rPr>
        <w:t xml:space="preserve">The nursery </w:t>
      </w:r>
      <w:r w:rsidR="00A33811" w:rsidRPr="00D617E2">
        <w:rPr>
          <w:rFonts w:ascii="Calibri" w:hAnsi="Calibri" w:cs="Calibri"/>
        </w:rPr>
        <w:t>uses</w:t>
      </w:r>
      <w:r w:rsidRPr="00D617E2">
        <w:rPr>
          <w:rFonts w:ascii="Calibri" w:hAnsi="Calibri" w:cs="Calibri"/>
        </w:rPr>
        <w:t xml:space="preserve"> the following admission criteria, which is applied in the following order of priority:</w:t>
      </w:r>
    </w:p>
    <w:p w14:paraId="7D3A3387" w14:textId="77777777" w:rsidR="00A15EBE" w:rsidRPr="00D617E2" w:rsidRDefault="00A15EBE" w:rsidP="00BE4998">
      <w:pPr>
        <w:numPr>
          <w:ilvl w:val="0"/>
          <w:numId w:val="135"/>
        </w:numPr>
        <w:jc w:val="both"/>
        <w:rPr>
          <w:rFonts w:ascii="Calibri" w:hAnsi="Calibri" w:cs="Calibri"/>
        </w:rPr>
      </w:pPr>
      <w:r w:rsidRPr="00D617E2">
        <w:rPr>
          <w:rFonts w:ascii="Calibri" w:hAnsi="Calibri" w:cs="Calibri"/>
        </w:rPr>
        <w:t>Looked after children</w:t>
      </w:r>
    </w:p>
    <w:p w14:paraId="3CD7C3D2" w14:textId="77777777" w:rsidR="00A15EBE" w:rsidRPr="00D617E2" w:rsidRDefault="00A15EBE" w:rsidP="00BE4998">
      <w:pPr>
        <w:numPr>
          <w:ilvl w:val="0"/>
          <w:numId w:val="135"/>
        </w:numPr>
        <w:jc w:val="both"/>
        <w:rPr>
          <w:rFonts w:ascii="Calibri" w:hAnsi="Calibri" w:cs="Calibri"/>
        </w:rPr>
      </w:pPr>
      <w:r w:rsidRPr="00D617E2">
        <w:rPr>
          <w:rFonts w:ascii="Calibri" w:hAnsi="Calibri" w:cs="Calibri"/>
        </w:rPr>
        <w:t>A child known by the local authority to have special educational needs and/or a disability (SEND) and whose needs can be best met at the preferred nursery</w:t>
      </w:r>
    </w:p>
    <w:p w14:paraId="3C8019D8" w14:textId="77777777" w:rsidR="00A15EBE" w:rsidRPr="00D617E2" w:rsidRDefault="00A15EBE" w:rsidP="00BE4998">
      <w:pPr>
        <w:numPr>
          <w:ilvl w:val="0"/>
          <w:numId w:val="135"/>
        </w:numPr>
        <w:jc w:val="both"/>
        <w:rPr>
          <w:rFonts w:ascii="Calibri" w:hAnsi="Calibri" w:cs="Calibri"/>
          <w:color w:val="000000"/>
        </w:rPr>
      </w:pPr>
      <w:r w:rsidRPr="00D617E2">
        <w:rPr>
          <w:rFonts w:ascii="Calibri" w:hAnsi="Calibri" w:cs="Calibri"/>
        </w:rPr>
        <w:t xml:space="preserve">A vulnerable child with either a Child Protection or a Child in Need Plan, </w:t>
      </w:r>
      <w:r w:rsidRPr="00D617E2">
        <w:rPr>
          <w:rFonts w:ascii="Calibri" w:hAnsi="Calibri" w:cs="Calibri"/>
          <w:color w:val="000000"/>
        </w:rPr>
        <w:t xml:space="preserve">or in receipt of other local authority support </w:t>
      </w:r>
    </w:p>
    <w:p w14:paraId="196C430C" w14:textId="77777777" w:rsidR="00A15EBE" w:rsidRPr="00D617E2" w:rsidRDefault="00A15EBE" w:rsidP="00BE4998">
      <w:pPr>
        <w:pStyle w:val="ListParagraph"/>
        <w:numPr>
          <w:ilvl w:val="0"/>
          <w:numId w:val="135"/>
        </w:numPr>
        <w:jc w:val="both"/>
        <w:rPr>
          <w:rFonts w:ascii="Calibri" w:eastAsia="Calibri" w:hAnsi="Calibri" w:cs="Calibri"/>
        </w:rPr>
      </w:pPr>
      <w:r w:rsidRPr="00D617E2">
        <w:rPr>
          <w:rFonts w:ascii="Calibri" w:hAnsi="Calibri" w:cs="Calibri"/>
        </w:rPr>
        <w:t>Children who have siblings who are already with us</w:t>
      </w:r>
    </w:p>
    <w:p w14:paraId="6954D316" w14:textId="77777777" w:rsidR="00A15EBE" w:rsidRPr="00D617E2" w:rsidRDefault="00A15EBE" w:rsidP="00BE4998">
      <w:pPr>
        <w:numPr>
          <w:ilvl w:val="0"/>
          <w:numId w:val="135"/>
        </w:numPr>
        <w:jc w:val="both"/>
        <w:rPr>
          <w:rFonts w:ascii="Calibri" w:hAnsi="Calibri" w:cs="Calibri"/>
        </w:rPr>
      </w:pPr>
      <w:r w:rsidRPr="00D617E2">
        <w:rPr>
          <w:rFonts w:ascii="Calibri" w:hAnsi="Calibri" w:cs="Calibri"/>
        </w:rPr>
        <w:t>Children whose parents live within the area.</w:t>
      </w:r>
    </w:p>
    <w:p w14:paraId="7632E7E1" w14:textId="77777777" w:rsidR="00A15EBE" w:rsidRPr="00D617E2" w:rsidRDefault="00A15EBE" w:rsidP="00586810">
      <w:pPr>
        <w:jc w:val="both"/>
        <w:rPr>
          <w:rFonts w:ascii="Calibri" w:eastAsia="Calibri" w:hAnsi="Calibri" w:cs="Calibri"/>
        </w:rPr>
      </w:pPr>
    </w:p>
    <w:p w14:paraId="19F68A5E" w14:textId="77777777" w:rsidR="00A15EBE" w:rsidRPr="00D617E2" w:rsidRDefault="00A15EBE" w:rsidP="00586810">
      <w:pPr>
        <w:jc w:val="both"/>
        <w:rPr>
          <w:rFonts w:ascii="Calibri" w:hAnsi="Calibri" w:cs="Calibri"/>
        </w:rPr>
      </w:pPr>
      <w:r w:rsidRPr="00D617E2">
        <w:rPr>
          <w:rFonts w:ascii="Calibri" w:hAnsi="Calibri" w:cs="Calibri"/>
        </w:rPr>
        <w:t>A child requiring a full-time place may have preference over one requiring a part-time place. This is dependent upon work commitments, occupancy and room availability.</w:t>
      </w:r>
      <w:r w:rsidRPr="00D617E2">
        <w:rPr>
          <w:rStyle w:val="CommentReference"/>
          <w:rFonts w:ascii="Calibri" w:hAnsi="Calibri" w:cs="Calibri"/>
        </w:rPr>
        <w:t xml:space="preserve"> </w:t>
      </w:r>
      <w:r w:rsidRPr="00D617E2">
        <w:rPr>
          <w:rFonts w:ascii="Calibri" w:hAnsi="Calibri" w:cs="Calibri"/>
        </w:rPr>
        <w:t>We operate a waiting list and places are offered on an availability basis.</w:t>
      </w:r>
    </w:p>
    <w:p w14:paraId="2226F3B8" w14:textId="77777777" w:rsidR="00A15EBE" w:rsidRPr="00D617E2" w:rsidRDefault="00A15EBE" w:rsidP="00586810">
      <w:pPr>
        <w:jc w:val="both"/>
        <w:rPr>
          <w:rFonts w:ascii="Calibri" w:hAnsi="Calibri" w:cs="Calibri"/>
        </w:rPr>
      </w:pPr>
    </w:p>
    <w:p w14:paraId="4B609CD4" w14:textId="24466EAA" w:rsidR="00A15EBE" w:rsidRPr="00D617E2" w:rsidRDefault="00A15EBE" w:rsidP="00586810">
      <w:pPr>
        <w:jc w:val="both"/>
        <w:rPr>
          <w:rFonts w:ascii="Calibri" w:hAnsi="Calibri" w:cs="Calibri"/>
        </w:rPr>
      </w:pPr>
      <w:r w:rsidRPr="00D617E2">
        <w:rPr>
          <w:rFonts w:ascii="Calibri" w:hAnsi="Calibri" w:cs="Calibri"/>
        </w:rPr>
        <w:t xml:space="preserve">We operate an </w:t>
      </w:r>
      <w:r w:rsidR="00773A97" w:rsidRPr="00D617E2">
        <w:rPr>
          <w:rFonts w:ascii="Calibri" w:hAnsi="Calibri" w:cs="Calibri"/>
        </w:rPr>
        <w:t>I</w:t>
      </w:r>
      <w:r w:rsidRPr="00D617E2">
        <w:rPr>
          <w:rFonts w:ascii="Calibri" w:hAnsi="Calibri" w:cs="Calibri"/>
        </w:rPr>
        <w:t>nclusion and equality policy and ensure that all children have access to nursery places and services irrespective of their gender, race, disability, religion or belief or sexual orientation of parents.</w:t>
      </w:r>
    </w:p>
    <w:p w14:paraId="546D59B1" w14:textId="77777777" w:rsidR="00A15EBE" w:rsidRPr="00D617E2" w:rsidRDefault="00A15EBE" w:rsidP="00586810">
      <w:pPr>
        <w:jc w:val="both"/>
        <w:rPr>
          <w:rFonts w:ascii="Calibri" w:hAnsi="Calibri" w:cs="Calibri"/>
        </w:rPr>
      </w:pPr>
    </w:p>
    <w:p w14:paraId="0216ABA1" w14:textId="401829F1" w:rsidR="00A15EBE" w:rsidRPr="00D617E2" w:rsidRDefault="00A15EBE" w:rsidP="00586810">
      <w:pPr>
        <w:jc w:val="both"/>
        <w:rPr>
          <w:rFonts w:ascii="Calibri" w:hAnsi="Calibri" w:cs="Calibri"/>
        </w:rPr>
      </w:pPr>
      <w:r w:rsidRPr="00D617E2">
        <w:rPr>
          <w:rFonts w:ascii="Calibri" w:hAnsi="Calibri" w:cs="Calibri"/>
        </w:rPr>
        <w:t>Prior to a child attending nursery, parents must complete and sign a contract and registration form. These forms provide the nursery with personal details relating to the child. For example, name, date of birth, address, emergency contact details, parental responsibilities, dietary requirements, collection arrangements, fees and sessions, contact details for parents, doctor’s contact details, health visitor contact details, allergies, parental consent and vaccinations etc.</w:t>
      </w:r>
    </w:p>
    <w:p w14:paraId="3AC2E82D" w14:textId="77777777" w:rsidR="00A15EBE" w:rsidRPr="00D617E2" w:rsidRDefault="00A15EBE" w:rsidP="00586810">
      <w:pPr>
        <w:jc w:val="both"/>
        <w:rPr>
          <w:rFonts w:ascii="Calibri" w:hAnsi="Calibri" w:cs="Calibri"/>
        </w:rPr>
      </w:pPr>
    </w:p>
    <w:p w14:paraId="6251D207" w14:textId="77777777" w:rsidR="00A15EBE" w:rsidRPr="00D617E2" w:rsidRDefault="00A15EBE" w:rsidP="00586810">
      <w:pPr>
        <w:jc w:val="both"/>
        <w:rPr>
          <w:rFonts w:ascii="Calibri" w:hAnsi="Calibri" w:cs="Calibri"/>
          <w:b/>
          <w:bCs/>
        </w:rPr>
      </w:pPr>
      <w:r w:rsidRPr="00D617E2">
        <w:rPr>
          <w:rFonts w:ascii="Calibri" w:hAnsi="Calibri" w:cs="Calibri"/>
          <w:b/>
          <w:bCs/>
        </w:rPr>
        <w:t>Providers eligible to provide government funded places for early education</w:t>
      </w:r>
    </w:p>
    <w:p w14:paraId="77F3328D" w14:textId="2681690F" w:rsidR="00A15EBE" w:rsidRPr="00D617E2" w:rsidRDefault="00A15EBE" w:rsidP="00586810">
      <w:pPr>
        <w:jc w:val="both"/>
        <w:rPr>
          <w:rFonts w:ascii="Calibri" w:hAnsi="Calibri" w:cs="Calibri"/>
        </w:rPr>
      </w:pPr>
      <w:r w:rsidRPr="00D617E2">
        <w:rPr>
          <w:rFonts w:ascii="Calibri" w:hAnsi="Calibri" w:cs="Calibri"/>
        </w:rPr>
        <w:t xml:space="preserve">All settings registered to accept government funding (detailed in the </w:t>
      </w:r>
      <w:r w:rsidR="00EC76F8" w:rsidRPr="00D617E2">
        <w:rPr>
          <w:rFonts w:ascii="Calibri" w:hAnsi="Calibri" w:cs="Calibri"/>
        </w:rPr>
        <w:t xml:space="preserve">Nursery </w:t>
      </w:r>
      <w:r w:rsidR="002247C3" w:rsidRPr="00D617E2">
        <w:rPr>
          <w:rFonts w:ascii="Calibri" w:hAnsi="Calibri" w:cs="Calibri"/>
        </w:rPr>
        <w:t xml:space="preserve">operational </w:t>
      </w:r>
      <w:r w:rsidR="00EC76F8" w:rsidRPr="00D617E2">
        <w:rPr>
          <w:rFonts w:ascii="Calibri" w:hAnsi="Calibri" w:cs="Calibri"/>
        </w:rPr>
        <w:t>plan</w:t>
      </w:r>
      <w:r w:rsidRPr="00D617E2">
        <w:rPr>
          <w:rFonts w:ascii="Calibri" w:hAnsi="Calibri" w:cs="Calibri"/>
        </w:rPr>
        <w:t xml:space="preserve">) must offer the funded places for </w:t>
      </w:r>
      <w:r w:rsidR="0045313B" w:rsidRPr="00D617E2">
        <w:rPr>
          <w:rFonts w:ascii="Calibri" w:hAnsi="Calibri" w:cs="Calibri"/>
        </w:rPr>
        <w:t>eligible children</w:t>
      </w:r>
      <w:r w:rsidRPr="00D617E2">
        <w:rPr>
          <w:rFonts w:ascii="Calibri" w:hAnsi="Calibri" w:cs="Calibri"/>
        </w:rPr>
        <w:t xml:space="preserve"> for early learning sessions specified by the local authority. At </w:t>
      </w:r>
      <w:r w:rsidR="005D2911">
        <w:rPr>
          <w:rFonts w:ascii="Calibri" w:hAnsi="Calibri" w:cs="Calibri"/>
          <w:b/>
          <w:bCs/>
        </w:rPr>
        <w:t xml:space="preserve"> Happy Mindz</w:t>
      </w:r>
      <w:r w:rsidR="00541A29">
        <w:rPr>
          <w:rFonts w:ascii="Calibri" w:hAnsi="Calibri" w:cs="Calibri"/>
          <w:b/>
          <w:bCs/>
        </w:rPr>
        <w:t xml:space="preserve"> </w:t>
      </w:r>
      <w:r w:rsidRPr="00D617E2">
        <w:rPr>
          <w:rFonts w:ascii="Calibri" w:hAnsi="Calibri" w:cs="Calibri"/>
        </w:rPr>
        <w:t xml:space="preserve">we currently provide </w:t>
      </w:r>
      <w:proofErr w:type="spellStart"/>
      <w:r w:rsidR="00541A29">
        <w:rPr>
          <w:rFonts w:ascii="Calibri" w:hAnsi="Calibri" w:cs="Calibri"/>
          <w:b/>
          <w:bCs/>
        </w:rPr>
        <w:t>upto</w:t>
      </w:r>
      <w:proofErr w:type="spellEnd"/>
      <w:r w:rsidR="00541A29">
        <w:rPr>
          <w:rFonts w:ascii="Calibri" w:hAnsi="Calibri" w:cs="Calibri"/>
          <w:b/>
          <w:bCs/>
        </w:rPr>
        <w:t xml:space="preserve"> 36</w:t>
      </w:r>
      <w:r w:rsidRPr="00D617E2">
        <w:rPr>
          <w:rFonts w:ascii="Calibri" w:hAnsi="Calibri" w:cs="Calibri"/>
        </w:rPr>
        <w:t xml:space="preserve"> government funded places for children; this is subject to availability. These places will be allocated on a first come, first served basis and can be booked a term in advance. Please note for the admissions of the government funded nursery education places we have a termly intake, beginning the term following your child</w:t>
      </w:r>
      <w:r w:rsidR="00B223A1" w:rsidRPr="00D617E2">
        <w:rPr>
          <w:rFonts w:ascii="Calibri" w:hAnsi="Calibri" w:cs="Calibri"/>
        </w:rPr>
        <w:t xml:space="preserve"> reaching the age of eligibility.</w:t>
      </w:r>
    </w:p>
    <w:p w14:paraId="47E74D86" w14:textId="77777777" w:rsidR="00A15EBE" w:rsidRPr="00D617E2" w:rsidRDefault="00A15EBE" w:rsidP="00586810">
      <w:pPr>
        <w:jc w:val="both"/>
        <w:rPr>
          <w:rFonts w:ascii="Calibri" w:hAnsi="Calibri" w:cs="Calibri"/>
        </w:rPr>
      </w:pPr>
    </w:p>
    <w:p w14:paraId="0F95E2BA" w14:textId="1E00CA31" w:rsidR="00A15EBE" w:rsidRPr="00D617E2" w:rsidRDefault="00A15EBE" w:rsidP="00586810">
      <w:pPr>
        <w:jc w:val="both"/>
        <w:rPr>
          <w:rFonts w:ascii="Calibri" w:hAnsi="Calibri" w:cs="Calibri"/>
        </w:rPr>
      </w:pPr>
      <w:r w:rsidRPr="00D617E2">
        <w:rPr>
          <w:rFonts w:ascii="Calibri" w:hAnsi="Calibri" w:cs="Calibri"/>
        </w:rPr>
        <w:t xml:space="preserve">All funded sessions are now in line with the flexible arrangement as specified by the Government. When you register your child for their funded place, we will discuss your needs and, as far as possible with availability and staffing arrangements, we will accommodate your </w:t>
      </w:r>
      <w:r w:rsidRPr="00D617E2">
        <w:rPr>
          <w:rFonts w:ascii="Calibri" w:hAnsi="Calibri" w:cs="Calibri"/>
        </w:rPr>
        <w:lastRenderedPageBreak/>
        <w:t>wishes. We reserve the right to limit and/or have specific funded sessions, according to our business requirements</w:t>
      </w:r>
      <w:r w:rsidR="0043041E" w:rsidRPr="00D617E2">
        <w:rPr>
          <w:rFonts w:ascii="Calibri" w:hAnsi="Calibri" w:cs="Calibri"/>
        </w:rPr>
        <w:t xml:space="preserve">. </w:t>
      </w:r>
    </w:p>
    <w:p w14:paraId="0427B345" w14:textId="77777777" w:rsidR="00A15EBE" w:rsidRPr="00D617E2"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160F99" w:rsidRPr="00D617E2" w14:paraId="30641F0D" w14:textId="77777777" w:rsidTr="00E8790A">
        <w:trPr>
          <w:jc w:val="center"/>
        </w:trPr>
        <w:tc>
          <w:tcPr>
            <w:tcW w:w="2943" w:type="dxa"/>
            <w:tcBorders>
              <w:top w:val="single" w:sz="4" w:space="0" w:color="000000"/>
            </w:tcBorders>
            <w:vAlign w:val="center"/>
          </w:tcPr>
          <w:bookmarkEnd w:id="86"/>
          <w:p w14:paraId="46A6728E" w14:textId="77777777" w:rsidR="00160F99" w:rsidRPr="00D617E2" w:rsidRDefault="00160F99"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7A858846" w14:textId="77777777" w:rsidR="00160F99" w:rsidRPr="00D617E2" w:rsidRDefault="00160F99"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6FC9EBB3" w14:textId="77777777" w:rsidR="00160F99" w:rsidRPr="00D617E2" w:rsidRDefault="00160F99"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160F99" w:rsidRPr="00D617E2" w14:paraId="41ABFF9B" w14:textId="77777777" w:rsidTr="00E8790A">
        <w:trPr>
          <w:jc w:val="center"/>
        </w:trPr>
        <w:tc>
          <w:tcPr>
            <w:tcW w:w="2943" w:type="dxa"/>
            <w:vAlign w:val="center"/>
          </w:tcPr>
          <w:p w14:paraId="0C07F44B" w14:textId="303ED8DB" w:rsidR="00160F99" w:rsidRPr="00D617E2" w:rsidRDefault="00541A29"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28338810" w14:textId="28F1A52A" w:rsidR="00160F99" w:rsidRPr="00541A29" w:rsidRDefault="00541A29" w:rsidP="00E8790A">
            <w:pPr>
              <w:jc w:val="both"/>
              <w:rPr>
                <w:rFonts w:ascii="Cochocib Script Latin Pro" w:eastAsia="Calibri" w:hAnsi="Cochocib Script Latin Pro" w:cs="Calibri"/>
                <w:sz w:val="22"/>
                <w:szCs w:val="22"/>
              </w:rPr>
            </w:pPr>
            <w:proofErr w:type="spellStart"/>
            <w:r>
              <w:rPr>
                <w:rFonts w:ascii="Cochocib Script Latin Pro" w:eastAsia="Calibri" w:hAnsi="Cochocib Script Latin Pro" w:cs="Calibri"/>
                <w:sz w:val="22"/>
                <w:szCs w:val="22"/>
              </w:rPr>
              <w:t>SPJarman</w:t>
            </w:r>
            <w:proofErr w:type="spellEnd"/>
          </w:p>
        </w:tc>
        <w:tc>
          <w:tcPr>
            <w:tcW w:w="2754" w:type="dxa"/>
          </w:tcPr>
          <w:p w14:paraId="5BF784BC" w14:textId="1AB00611" w:rsidR="00160F99" w:rsidRPr="00D617E2" w:rsidRDefault="00541A29"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542B5E20" w14:textId="77777777" w:rsidR="00A15EBE" w:rsidRPr="00D617E2" w:rsidRDefault="00A15EBE" w:rsidP="00586810">
      <w:pPr>
        <w:jc w:val="both"/>
        <w:rPr>
          <w:rFonts w:ascii="Calibri" w:hAnsi="Calibri" w:cs="Calibri"/>
        </w:rPr>
      </w:pPr>
    </w:p>
    <w:p w14:paraId="1EC6C339" w14:textId="77777777" w:rsidR="00A15EBE" w:rsidRPr="00D617E2" w:rsidRDefault="00A15EBE" w:rsidP="00586810">
      <w:pPr>
        <w:jc w:val="both"/>
        <w:rPr>
          <w:rFonts w:ascii="Calibri" w:hAnsi="Calibri" w:cs="Calibri"/>
        </w:rPr>
      </w:pPr>
      <w:r w:rsidRPr="00D617E2">
        <w:rPr>
          <w:rFonts w:ascii="Calibri" w:hAnsi="Calibri" w:cs="Calibri"/>
        </w:rPr>
        <w:t xml:space="preserve"> </w:t>
      </w:r>
    </w:p>
    <w:p w14:paraId="383A6B79" w14:textId="6F636093" w:rsidR="00A15EBE" w:rsidRPr="00D617E2" w:rsidRDefault="00A15EBE" w:rsidP="003D0CC1">
      <w:pPr>
        <w:pStyle w:val="H1"/>
        <w:rPr>
          <w:rFonts w:ascii="Calibri" w:hAnsi="Calibri" w:cs="Calibri"/>
        </w:rPr>
      </w:pPr>
      <w:bookmarkStart w:id="88" w:name="_Toc372294199"/>
      <w:bookmarkStart w:id="89" w:name="_Toc15917019"/>
      <w:bookmarkStart w:id="90" w:name="_Toc235785805"/>
      <w:bookmarkStart w:id="91" w:name="_Toc372294201"/>
      <w:bookmarkStart w:id="92" w:name="_Toc15917020"/>
      <w:bookmarkEnd w:id="87"/>
      <w:r w:rsidRPr="00D617E2">
        <w:rPr>
          <w:rFonts w:ascii="Calibri" w:hAnsi="Calibri" w:cs="Calibri"/>
        </w:rPr>
        <w:lastRenderedPageBreak/>
        <w:t>Alcohol and Substance Misuse</w:t>
      </w:r>
      <w:r w:rsidR="00563BA9" w:rsidRPr="00D617E2">
        <w:rPr>
          <w:rFonts w:ascii="Calibri" w:hAnsi="Calibri" w:cs="Calibri"/>
        </w:rPr>
        <w:t xml:space="preserve"> Policy</w:t>
      </w:r>
      <w:r w:rsidRPr="00D617E2">
        <w:rPr>
          <w:rFonts w:ascii="Calibri" w:hAnsi="Calibri" w:cs="Calibri"/>
        </w:rPr>
        <w:t xml:space="preserve"> </w:t>
      </w:r>
      <w:r w:rsidR="005D2911">
        <w:rPr>
          <w:rFonts w:ascii="Calibri" w:hAnsi="Calibri" w:cs="Calibri"/>
        </w:rPr>
        <w:t xml:space="preserve"> </w:t>
      </w:r>
      <w:bookmarkEnd w:id="88"/>
      <w:bookmarkEnd w:id="89"/>
      <w:bookmarkEnd w:id="90"/>
    </w:p>
    <w:p w14:paraId="34EC7D29" w14:textId="77777777" w:rsidR="00A15EBE" w:rsidRPr="00D617E2" w:rsidRDefault="00A15EBE" w:rsidP="00586810">
      <w:pPr>
        <w:jc w:val="both"/>
        <w:rPr>
          <w:rFonts w:ascii="Calibri" w:hAnsi="Calibri" w:cs="Calibri"/>
        </w:rPr>
      </w:pPr>
    </w:p>
    <w:p w14:paraId="669D7896" w14:textId="77777777" w:rsidR="007374BB" w:rsidRPr="00D617E2" w:rsidRDefault="007374BB" w:rsidP="00586810">
      <w:pPr>
        <w:jc w:val="both"/>
        <w:rPr>
          <w:rFonts w:ascii="Calibri" w:hAnsi="Calibri" w:cs="Calibri"/>
        </w:rPr>
      </w:pPr>
    </w:p>
    <w:p w14:paraId="6F8A6D6D" w14:textId="60CC7FC8" w:rsidR="00A15EBE" w:rsidRPr="00D617E2" w:rsidRDefault="00A15EBE" w:rsidP="00586810">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541A29">
        <w:rPr>
          <w:rFonts w:ascii="Calibri" w:hAnsi="Calibri" w:cs="Calibri"/>
          <w:b/>
        </w:rPr>
        <w:t>Mindz</w:t>
      </w:r>
      <w:r w:rsidR="00541A29" w:rsidRPr="00D617E2">
        <w:rPr>
          <w:rFonts w:ascii="Calibri" w:hAnsi="Calibri" w:cs="Calibri"/>
        </w:rPr>
        <w:t xml:space="preserve"> we</w:t>
      </w:r>
      <w:r w:rsidRPr="00D617E2">
        <w:rPr>
          <w:rFonts w:ascii="Calibri" w:hAnsi="Calibri" w:cs="Calibri"/>
        </w:rPr>
        <w:t xml:space="preserve"> are committed to taking all necessary steps to keep children safe and well. This includes making sure that children are not exposed to adults who may be under the influence of alcohol or other substances that may affect their ability to care for them.</w:t>
      </w:r>
    </w:p>
    <w:p w14:paraId="2C94DF24" w14:textId="77777777" w:rsidR="00A15EBE" w:rsidRPr="00D617E2" w:rsidRDefault="00A15EBE" w:rsidP="00586810">
      <w:pPr>
        <w:jc w:val="both"/>
        <w:rPr>
          <w:rFonts w:ascii="Calibri" w:hAnsi="Calibri" w:cs="Calibri"/>
        </w:rPr>
      </w:pPr>
    </w:p>
    <w:p w14:paraId="66413B52" w14:textId="4FB3F320" w:rsidR="00A15EBE" w:rsidRPr="00D617E2" w:rsidRDefault="00A15EBE" w:rsidP="00586810">
      <w:pPr>
        <w:jc w:val="both"/>
        <w:rPr>
          <w:rFonts w:ascii="Calibri" w:hAnsi="Calibri" w:cs="Calibri"/>
        </w:rPr>
      </w:pPr>
      <w:r w:rsidRPr="00D617E2">
        <w:rPr>
          <w:rFonts w:ascii="Calibri" w:hAnsi="Calibri" w:cs="Calibri"/>
        </w:rPr>
        <w:t xml:space="preserve">This policy is in line with the Health and Safety at Work Act 1974 and The Misuse of Drugs Act 1971. This should be read in conjunction with the Safeguarding </w:t>
      </w:r>
      <w:r w:rsidR="008E4D62" w:rsidRPr="00D617E2">
        <w:rPr>
          <w:rFonts w:ascii="Calibri" w:hAnsi="Calibri" w:cs="Calibri"/>
        </w:rPr>
        <w:t xml:space="preserve">children </w:t>
      </w:r>
      <w:r w:rsidRPr="00D617E2">
        <w:rPr>
          <w:rFonts w:ascii="Calibri" w:hAnsi="Calibri" w:cs="Calibri"/>
        </w:rPr>
        <w:t xml:space="preserve">and </w:t>
      </w:r>
      <w:r w:rsidR="008E4D62" w:rsidRPr="00D617E2">
        <w:rPr>
          <w:rFonts w:ascii="Calibri" w:hAnsi="Calibri" w:cs="Calibri"/>
        </w:rPr>
        <w:t>c</w:t>
      </w:r>
      <w:r w:rsidRPr="00D617E2">
        <w:rPr>
          <w:rFonts w:ascii="Calibri" w:hAnsi="Calibri" w:cs="Calibri"/>
        </w:rPr>
        <w:t xml:space="preserve">hild </w:t>
      </w:r>
      <w:r w:rsidR="008E4D62" w:rsidRPr="00D617E2">
        <w:rPr>
          <w:rFonts w:ascii="Calibri" w:hAnsi="Calibri" w:cs="Calibri"/>
        </w:rPr>
        <w:t>p</w:t>
      </w:r>
      <w:r w:rsidRPr="00D617E2">
        <w:rPr>
          <w:rFonts w:ascii="Calibri" w:hAnsi="Calibri" w:cs="Calibri"/>
        </w:rPr>
        <w:t xml:space="preserve">rotection </w:t>
      </w:r>
      <w:r w:rsidR="008E4D62" w:rsidRPr="00D617E2">
        <w:rPr>
          <w:rFonts w:ascii="Calibri" w:hAnsi="Calibri" w:cs="Calibri"/>
        </w:rPr>
        <w:t>p</w:t>
      </w:r>
      <w:r w:rsidRPr="00D617E2">
        <w:rPr>
          <w:rFonts w:ascii="Calibri" w:hAnsi="Calibri" w:cs="Calibri"/>
        </w:rPr>
        <w:t xml:space="preserve">olicy, </w:t>
      </w:r>
      <w:r w:rsidR="008E4D62" w:rsidRPr="00D617E2">
        <w:rPr>
          <w:rFonts w:ascii="Calibri" w:hAnsi="Calibri" w:cs="Calibri"/>
        </w:rPr>
        <w:t>Disciplinary procedure</w:t>
      </w:r>
      <w:r w:rsidRPr="00D617E2">
        <w:rPr>
          <w:rFonts w:ascii="Calibri" w:hAnsi="Calibri" w:cs="Calibri"/>
        </w:rPr>
        <w:t xml:space="preserve"> and Suitability of </w:t>
      </w:r>
      <w:r w:rsidR="008E4D62" w:rsidRPr="00D617E2">
        <w:rPr>
          <w:rFonts w:ascii="Calibri" w:hAnsi="Calibri" w:cs="Calibri"/>
        </w:rPr>
        <w:t>s</w:t>
      </w:r>
      <w:r w:rsidRPr="00D617E2">
        <w:rPr>
          <w:rFonts w:ascii="Calibri" w:hAnsi="Calibri" w:cs="Calibri"/>
        </w:rPr>
        <w:t xml:space="preserve">taff </w:t>
      </w:r>
      <w:r w:rsidR="008E4D62" w:rsidRPr="00D617E2">
        <w:rPr>
          <w:rFonts w:ascii="Calibri" w:hAnsi="Calibri" w:cs="Calibri"/>
        </w:rPr>
        <w:t>p</w:t>
      </w:r>
      <w:r w:rsidRPr="00D617E2">
        <w:rPr>
          <w:rFonts w:ascii="Calibri" w:hAnsi="Calibri" w:cs="Calibri"/>
        </w:rPr>
        <w:t>olicy</w:t>
      </w:r>
      <w:r w:rsidR="0043041E" w:rsidRPr="00D617E2">
        <w:rPr>
          <w:rFonts w:ascii="Calibri" w:hAnsi="Calibri" w:cs="Calibri"/>
        </w:rPr>
        <w:t xml:space="preserve">. </w:t>
      </w:r>
    </w:p>
    <w:p w14:paraId="6F8DB16C" w14:textId="77777777" w:rsidR="00A15EBE" w:rsidRPr="00D617E2" w:rsidRDefault="00A15EBE" w:rsidP="00586810">
      <w:pPr>
        <w:jc w:val="both"/>
        <w:rPr>
          <w:rFonts w:ascii="Calibri" w:hAnsi="Calibri" w:cs="Calibri"/>
          <w:b/>
          <w:bCs/>
        </w:rPr>
      </w:pPr>
    </w:p>
    <w:p w14:paraId="29DC6702" w14:textId="77777777" w:rsidR="00A15EBE" w:rsidRPr="00D617E2" w:rsidRDefault="00A15EBE" w:rsidP="00586810">
      <w:pPr>
        <w:jc w:val="both"/>
        <w:rPr>
          <w:rFonts w:ascii="Calibri" w:hAnsi="Calibri" w:cs="Calibri"/>
          <w:b/>
          <w:bCs/>
        </w:rPr>
      </w:pPr>
      <w:r w:rsidRPr="00D617E2">
        <w:rPr>
          <w:rFonts w:ascii="Calibri" w:hAnsi="Calibri" w:cs="Calibri"/>
          <w:b/>
          <w:bCs/>
        </w:rPr>
        <w:t xml:space="preserve">Alcohol </w:t>
      </w:r>
    </w:p>
    <w:p w14:paraId="07688B6D" w14:textId="77777777" w:rsidR="00A15EBE" w:rsidRPr="00D617E2" w:rsidRDefault="00A15EBE" w:rsidP="00586810">
      <w:pPr>
        <w:jc w:val="both"/>
        <w:rPr>
          <w:rFonts w:ascii="Calibri" w:hAnsi="Calibri" w:cs="Calibri"/>
        </w:rPr>
      </w:pPr>
      <w:r w:rsidRPr="00D617E2">
        <w:rPr>
          <w:rFonts w:ascii="Calibri" w:hAnsi="Calibri" w:cs="Calibri"/>
        </w:rPr>
        <w:t xml:space="preserve">Under the Health and Safety at Work Act 1974, companies have a legal requirement to provide a safe working environment for all of their employees. </w:t>
      </w:r>
    </w:p>
    <w:p w14:paraId="50B983F4" w14:textId="77777777" w:rsidR="00A15EBE" w:rsidRPr="00D617E2" w:rsidRDefault="00A15EBE" w:rsidP="00586810">
      <w:pPr>
        <w:jc w:val="both"/>
        <w:rPr>
          <w:rFonts w:ascii="Calibri" w:hAnsi="Calibri" w:cs="Calibri"/>
        </w:rPr>
      </w:pPr>
    </w:p>
    <w:p w14:paraId="7807F9AF" w14:textId="4C34B1B4" w:rsidR="00A15EBE" w:rsidRPr="00D617E2" w:rsidRDefault="00A15EBE" w:rsidP="00586810">
      <w:pPr>
        <w:jc w:val="both"/>
        <w:rPr>
          <w:rFonts w:ascii="Calibri" w:hAnsi="Calibri" w:cs="Calibri"/>
        </w:rPr>
      </w:pPr>
      <w:r w:rsidRPr="00D617E2">
        <w:rPr>
          <w:rFonts w:ascii="Calibri" w:hAnsi="Calibri" w:cs="Calibri"/>
        </w:rPr>
        <w:t>Anyone who arrives at the nursery clearly under the influence of alcohol will be asked to leave</w:t>
      </w:r>
      <w:r w:rsidR="0043041E" w:rsidRPr="00D617E2">
        <w:rPr>
          <w:rFonts w:ascii="Calibri" w:hAnsi="Calibri" w:cs="Calibri"/>
        </w:rPr>
        <w:t xml:space="preserve">. </w:t>
      </w:r>
      <w:r w:rsidRPr="00D617E2">
        <w:rPr>
          <w:rFonts w:ascii="Calibri" w:hAnsi="Calibri" w:cs="Calibri"/>
        </w:rPr>
        <w:t xml:space="preserve">If they are a member of staff, the nursery will investigate the matter and will initiate the </w:t>
      </w:r>
      <w:r w:rsidR="0000220C" w:rsidRPr="00D617E2">
        <w:rPr>
          <w:rFonts w:ascii="Calibri" w:hAnsi="Calibri" w:cs="Calibri"/>
        </w:rPr>
        <w:t xml:space="preserve">Disciplinary procedure, </w:t>
      </w:r>
      <w:r w:rsidRPr="00D617E2">
        <w:rPr>
          <w:rFonts w:ascii="Calibri" w:hAnsi="Calibri" w:cs="Calibri"/>
        </w:rPr>
        <w:t xml:space="preserve">as a result of which action may be taken, including dismissal. </w:t>
      </w:r>
      <w:r w:rsidRPr="00D617E2">
        <w:rPr>
          <w:rFonts w:ascii="Calibri" w:eastAsia="Arial" w:hAnsi="Calibri" w:cs="Calibri"/>
        </w:rPr>
        <w:t xml:space="preserve">Staff can still be under the influence of alcohol the </w:t>
      </w:r>
      <w:r w:rsidR="00AE141E" w:rsidRPr="00D617E2">
        <w:rPr>
          <w:rFonts w:ascii="Calibri" w:eastAsia="Arial" w:hAnsi="Calibri" w:cs="Calibri"/>
        </w:rPr>
        <w:t xml:space="preserve">following </w:t>
      </w:r>
      <w:r w:rsidRPr="00D617E2">
        <w:rPr>
          <w:rFonts w:ascii="Calibri" w:eastAsia="Arial" w:hAnsi="Calibri" w:cs="Calibri"/>
        </w:rPr>
        <w:t>day and staff should be aware of this, ensuring this is not the case when starting work.</w:t>
      </w:r>
      <w:r w:rsidRPr="00D617E2">
        <w:rPr>
          <w:rFonts w:ascii="Calibri" w:hAnsi="Calibri" w:cs="Calibri"/>
        </w:rPr>
        <w:t xml:space="preserve"> </w:t>
      </w:r>
    </w:p>
    <w:p w14:paraId="6502AACE" w14:textId="77777777" w:rsidR="00A15EBE" w:rsidRPr="00D617E2" w:rsidRDefault="00A15EBE" w:rsidP="00586810">
      <w:pPr>
        <w:jc w:val="both"/>
        <w:rPr>
          <w:rFonts w:ascii="Calibri" w:hAnsi="Calibri" w:cs="Calibri"/>
        </w:rPr>
      </w:pPr>
    </w:p>
    <w:p w14:paraId="325F80F8" w14:textId="7557A47B" w:rsidR="00A15EBE" w:rsidRPr="00D617E2" w:rsidRDefault="00A15EBE" w:rsidP="00586810">
      <w:pPr>
        <w:jc w:val="both"/>
        <w:rPr>
          <w:rFonts w:ascii="Calibri" w:hAnsi="Calibri" w:cs="Calibri"/>
        </w:rPr>
      </w:pPr>
      <w:r w:rsidRPr="00D617E2">
        <w:rPr>
          <w:rFonts w:ascii="Calibri" w:hAnsi="Calibri" w:cs="Calibri"/>
        </w:rPr>
        <w:t>If they are a parent, the nursery manager</w:t>
      </w:r>
      <w:r w:rsidR="00AE141E" w:rsidRPr="00D617E2">
        <w:rPr>
          <w:rFonts w:ascii="Calibri" w:hAnsi="Calibri" w:cs="Calibri"/>
        </w:rPr>
        <w:t xml:space="preserve"> and/or </w:t>
      </w:r>
      <w:r w:rsidRPr="00D617E2">
        <w:rPr>
          <w:rFonts w:ascii="Calibri" w:hAnsi="Calibri" w:cs="Calibri"/>
        </w:rPr>
        <w:t xml:space="preserve">designated safeguarding </w:t>
      </w:r>
      <w:r w:rsidR="00AE141E" w:rsidRPr="00D617E2">
        <w:rPr>
          <w:rFonts w:ascii="Calibri" w:hAnsi="Calibri" w:cs="Calibri"/>
        </w:rPr>
        <w:t xml:space="preserve">lead </w:t>
      </w:r>
      <w:r w:rsidRPr="00D617E2">
        <w:rPr>
          <w:rFonts w:ascii="Calibri" w:hAnsi="Calibri" w:cs="Calibri"/>
        </w:rPr>
        <w:t>will judge if the parent is suitable to care for the child. This may involve calling the second contact on the child’s registration form to collect them</w:t>
      </w:r>
      <w:r w:rsidR="0043041E" w:rsidRPr="00D617E2">
        <w:rPr>
          <w:rFonts w:ascii="Calibri" w:hAnsi="Calibri" w:cs="Calibri"/>
        </w:rPr>
        <w:t xml:space="preserve">. </w:t>
      </w:r>
      <w:r w:rsidRPr="00D617E2">
        <w:rPr>
          <w:rFonts w:ascii="Calibri" w:hAnsi="Calibri" w:cs="Calibri"/>
        </w:rPr>
        <w:t xml:space="preserve">If a child is thought to be at risk the nursery will follow the </w:t>
      </w:r>
      <w:r w:rsidR="00AE141E" w:rsidRPr="00D617E2">
        <w:rPr>
          <w:rFonts w:ascii="Calibri" w:hAnsi="Calibri" w:cs="Calibri"/>
        </w:rPr>
        <w:t>S</w:t>
      </w:r>
      <w:r w:rsidRPr="00D617E2">
        <w:rPr>
          <w:rFonts w:ascii="Calibri" w:hAnsi="Calibri" w:cs="Calibri"/>
        </w:rPr>
        <w:t>afeguarding children</w:t>
      </w:r>
      <w:r w:rsidR="00AE141E" w:rsidRPr="00D617E2">
        <w:rPr>
          <w:rFonts w:ascii="Calibri" w:hAnsi="Calibri" w:cs="Calibri"/>
        </w:rPr>
        <w:t xml:space="preserve"> and </w:t>
      </w:r>
      <w:r w:rsidRPr="00D617E2">
        <w:rPr>
          <w:rFonts w:ascii="Calibri" w:hAnsi="Calibri" w:cs="Calibri"/>
        </w:rPr>
        <w:t>child protection procedure</w:t>
      </w:r>
      <w:r w:rsidR="00AE141E" w:rsidRPr="00D617E2">
        <w:rPr>
          <w:rFonts w:ascii="Calibri" w:hAnsi="Calibri" w:cs="Calibri"/>
        </w:rPr>
        <w:t>s</w:t>
      </w:r>
      <w:r w:rsidR="0043041E" w:rsidRPr="00D617E2">
        <w:rPr>
          <w:rFonts w:ascii="Calibri" w:hAnsi="Calibri" w:cs="Calibri"/>
        </w:rPr>
        <w:t xml:space="preserve">. </w:t>
      </w:r>
      <w:r w:rsidRPr="00D617E2">
        <w:rPr>
          <w:rFonts w:ascii="Calibri" w:hAnsi="Calibri" w:cs="Calibri"/>
        </w:rPr>
        <w:t xml:space="preserve">If anyone arrives at the nursery in control of a car under the influence of alcohol the police will be contacted. </w:t>
      </w:r>
    </w:p>
    <w:p w14:paraId="14E385A9" w14:textId="77777777" w:rsidR="00A15EBE" w:rsidRPr="00D617E2" w:rsidRDefault="00A15EBE" w:rsidP="00586810">
      <w:pPr>
        <w:jc w:val="both"/>
        <w:rPr>
          <w:rFonts w:ascii="Calibri" w:hAnsi="Calibri" w:cs="Calibri"/>
        </w:rPr>
      </w:pPr>
    </w:p>
    <w:p w14:paraId="778B5685" w14:textId="51CEB06A" w:rsidR="00A15EBE" w:rsidRPr="00D617E2" w:rsidRDefault="00A15EBE" w:rsidP="00586810">
      <w:pPr>
        <w:jc w:val="both"/>
        <w:rPr>
          <w:rFonts w:ascii="Calibri" w:hAnsi="Calibri" w:cs="Calibri"/>
        </w:rPr>
      </w:pPr>
      <w:r w:rsidRPr="00D617E2">
        <w:rPr>
          <w:rFonts w:ascii="Calibri" w:hAnsi="Calibri" w:cs="Calibri"/>
        </w:rPr>
        <w:t>Staff, students, parents, carers, visitors, contractors etc. must not bring alcohol onto the nursery premises</w:t>
      </w:r>
      <w:r w:rsidR="0043041E" w:rsidRPr="00D617E2">
        <w:rPr>
          <w:rFonts w:ascii="Calibri" w:hAnsi="Calibri" w:cs="Calibri"/>
        </w:rPr>
        <w:t xml:space="preserve">. </w:t>
      </w:r>
    </w:p>
    <w:p w14:paraId="37831A03" w14:textId="77777777" w:rsidR="00A15EBE" w:rsidRPr="00D617E2" w:rsidRDefault="00A15EBE" w:rsidP="00586810">
      <w:pPr>
        <w:jc w:val="both"/>
        <w:rPr>
          <w:rFonts w:ascii="Calibri" w:hAnsi="Calibri" w:cs="Calibri"/>
          <w:b/>
          <w:bCs/>
        </w:rPr>
      </w:pPr>
    </w:p>
    <w:p w14:paraId="3B89BBEF" w14:textId="77777777" w:rsidR="00A15EBE" w:rsidRPr="00D617E2" w:rsidRDefault="00A15EBE" w:rsidP="00586810">
      <w:pPr>
        <w:jc w:val="both"/>
        <w:rPr>
          <w:rFonts w:ascii="Calibri" w:hAnsi="Calibri" w:cs="Calibri"/>
          <w:b/>
          <w:bCs/>
        </w:rPr>
      </w:pPr>
      <w:r w:rsidRPr="00D617E2">
        <w:rPr>
          <w:rFonts w:ascii="Calibri" w:hAnsi="Calibri" w:cs="Calibri"/>
          <w:b/>
          <w:bCs/>
        </w:rPr>
        <w:t xml:space="preserve">Substance misuse </w:t>
      </w:r>
    </w:p>
    <w:p w14:paraId="2DFB874F" w14:textId="77777777" w:rsidR="00A15EBE" w:rsidRPr="00D617E2" w:rsidRDefault="00A15EBE" w:rsidP="00586810">
      <w:pPr>
        <w:jc w:val="both"/>
        <w:rPr>
          <w:rFonts w:ascii="Calibri" w:hAnsi="Calibri" w:cs="Calibri"/>
        </w:rPr>
      </w:pPr>
      <w:r w:rsidRPr="00D617E2">
        <w:rPr>
          <w:rFonts w:ascii="Calibri" w:hAnsi="Calibri" w:cs="Calibri"/>
        </w:rPr>
        <w:t xml:space="preserve">Anyone who arrives at the nursery under the influence of illegal drugs, or any other substance including medication, that affects their ability to care for children, will be asked to leave the premises immediately. </w:t>
      </w:r>
    </w:p>
    <w:p w14:paraId="2582A01E" w14:textId="77777777" w:rsidR="00A15EBE" w:rsidRPr="00D617E2" w:rsidRDefault="00A15EBE" w:rsidP="00586810">
      <w:pPr>
        <w:jc w:val="both"/>
        <w:rPr>
          <w:rFonts w:ascii="Calibri" w:hAnsi="Calibri" w:cs="Calibri"/>
        </w:rPr>
      </w:pPr>
    </w:p>
    <w:p w14:paraId="1F455E24" w14:textId="77777777" w:rsidR="00A15EBE" w:rsidRPr="00D617E2" w:rsidRDefault="00A15EBE" w:rsidP="00586810">
      <w:pPr>
        <w:jc w:val="both"/>
        <w:rPr>
          <w:rFonts w:ascii="Calibri" w:hAnsi="Calibri" w:cs="Calibri"/>
        </w:rPr>
      </w:pPr>
      <w:r w:rsidRPr="00D617E2">
        <w:rPr>
          <w:rFonts w:ascii="Calibri" w:hAnsi="Calibri" w:cs="Calibri"/>
        </w:rPr>
        <w:t xml:space="preserve">If they are a member of staff, an investigation will follow which may lead to consideration of disciplinary action, as a result of which dismissal could follow.  </w:t>
      </w:r>
    </w:p>
    <w:p w14:paraId="43394A3E" w14:textId="77777777" w:rsidR="00A15EBE" w:rsidRPr="00D617E2" w:rsidRDefault="00A15EBE" w:rsidP="00586810">
      <w:pPr>
        <w:jc w:val="both"/>
        <w:rPr>
          <w:rFonts w:ascii="Calibri" w:hAnsi="Calibri" w:cs="Calibri"/>
        </w:rPr>
      </w:pPr>
    </w:p>
    <w:p w14:paraId="07E20B16" w14:textId="23FF2439" w:rsidR="00A15EBE" w:rsidRPr="00D617E2" w:rsidRDefault="00A15EBE" w:rsidP="00586810">
      <w:pPr>
        <w:jc w:val="both"/>
        <w:rPr>
          <w:rFonts w:ascii="Calibri" w:hAnsi="Calibri" w:cs="Calibri"/>
        </w:rPr>
      </w:pPr>
      <w:r w:rsidRPr="00D617E2">
        <w:rPr>
          <w:rFonts w:ascii="Calibri" w:hAnsi="Calibri" w:cs="Calibri"/>
        </w:rPr>
        <w:t>If they are a parent, the nursery manager</w:t>
      </w:r>
      <w:r w:rsidR="00AE141E" w:rsidRPr="00D617E2">
        <w:rPr>
          <w:rFonts w:ascii="Calibri" w:hAnsi="Calibri" w:cs="Calibri"/>
        </w:rPr>
        <w:t xml:space="preserve"> and/or </w:t>
      </w:r>
      <w:r w:rsidRPr="00D617E2">
        <w:rPr>
          <w:rFonts w:ascii="Calibri" w:hAnsi="Calibri" w:cs="Calibri"/>
        </w:rPr>
        <w:t xml:space="preserve">designated safeguarding lead will judge if the parent is suitable to care for the child. This may involve calling the second contact on the child’s registration form to collect them.  If a child is thought to be at risk the nursery will follow the </w:t>
      </w:r>
      <w:r w:rsidR="00AE141E" w:rsidRPr="00D617E2">
        <w:rPr>
          <w:rFonts w:ascii="Calibri" w:hAnsi="Calibri" w:cs="Calibri"/>
        </w:rPr>
        <w:t>S</w:t>
      </w:r>
      <w:r w:rsidRPr="00D617E2">
        <w:rPr>
          <w:rFonts w:ascii="Calibri" w:hAnsi="Calibri" w:cs="Calibri"/>
        </w:rPr>
        <w:t>afeguarding children</w:t>
      </w:r>
      <w:r w:rsidR="00AE141E" w:rsidRPr="00D617E2">
        <w:rPr>
          <w:rFonts w:ascii="Calibri" w:hAnsi="Calibri" w:cs="Calibri"/>
        </w:rPr>
        <w:t xml:space="preserve"> and </w:t>
      </w:r>
      <w:r w:rsidRPr="00D617E2">
        <w:rPr>
          <w:rFonts w:ascii="Calibri" w:hAnsi="Calibri" w:cs="Calibri"/>
        </w:rPr>
        <w:t>child protection procedure</w:t>
      </w:r>
      <w:r w:rsidR="00AE141E" w:rsidRPr="00D617E2">
        <w:rPr>
          <w:rFonts w:ascii="Calibri" w:hAnsi="Calibri" w:cs="Calibri"/>
        </w:rPr>
        <w:t>s</w:t>
      </w:r>
      <w:r w:rsidRPr="00D617E2">
        <w:rPr>
          <w:rFonts w:ascii="Calibri" w:hAnsi="Calibri" w:cs="Calibri"/>
        </w:rPr>
        <w:t xml:space="preserve">.  </w:t>
      </w:r>
    </w:p>
    <w:p w14:paraId="05D00750" w14:textId="77777777" w:rsidR="00A15EBE" w:rsidRPr="00D617E2" w:rsidRDefault="00A15EBE" w:rsidP="00586810">
      <w:pPr>
        <w:jc w:val="both"/>
        <w:rPr>
          <w:rFonts w:ascii="Calibri" w:hAnsi="Calibri" w:cs="Calibri"/>
        </w:rPr>
      </w:pPr>
    </w:p>
    <w:p w14:paraId="18B54402" w14:textId="29A4C654" w:rsidR="00A15EBE" w:rsidRPr="00D617E2" w:rsidRDefault="00A15EBE" w:rsidP="00586810">
      <w:pPr>
        <w:jc w:val="both"/>
        <w:rPr>
          <w:rFonts w:ascii="Calibri" w:hAnsi="Calibri" w:cs="Calibri"/>
        </w:rPr>
      </w:pPr>
      <w:r w:rsidRPr="00D617E2">
        <w:rPr>
          <w:rFonts w:ascii="Calibri" w:hAnsi="Calibri" w:cs="Calibri"/>
        </w:rPr>
        <w:t xml:space="preserve">The nursery manager will contact the police if anyone (including staff, students, volunteers, contractors and visitors) is suspected of being in possession of illegal drugs or if they are </w:t>
      </w:r>
      <w:r w:rsidRPr="00D617E2">
        <w:rPr>
          <w:rFonts w:ascii="Calibri" w:hAnsi="Calibri" w:cs="Calibri"/>
        </w:rPr>
        <w:lastRenderedPageBreak/>
        <w:t>driving or may drive when under the influence of illegal drugs.  If they are a member of staff</w:t>
      </w:r>
      <w:r w:rsidR="00AE141E" w:rsidRPr="00D617E2">
        <w:rPr>
          <w:rFonts w:ascii="Calibri" w:hAnsi="Calibri" w:cs="Calibri"/>
        </w:rPr>
        <w:t>,</w:t>
      </w:r>
      <w:r w:rsidRPr="00D617E2">
        <w:rPr>
          <w:rFonts w:ascii="Calibri" w:hAnsi="Calibri" w:cs="Calibri"/>
        </w:rPr>
        <w:t xml:space="preserve"> </w:t>
      </w:r>
      <w:r w:rsidR="00402FC2" w:rsidRPr="00D617E2">
        <w:rPr>
          <w:rFonts w:ascii="Calibri" w:hAnsi="Calibri" w:cs="Calibri"/>
        </w:rPr>
        <w:t>D</w:t>
      </w:r>
      <w:r w:rsidRPr="00D617E2">
        <w:rPr>
          <w:rFonts w:ascii="Calibri" w:hAnsi="Calibri" w:cs="Calibri"/>
        </w:rPr>
        <w:t xml:space="preserve">isciplinary procedures will be followed. </w:t>
      </w:r>
    </w:p>
    <w:p w14:paraId="7CFEC030" w14:textId="77777777" w:rsidR="00A15EBE" w:rsidRPr="00D617E2" w:rsidRDefault="00A15EBE" w:rsidP="00586810">
      <w:pPr>
        <w:jc w:val="both"/>
        <w:rPr>
          <w:rFonts w:ascii="Calibri" w:hAnsi="Calibri" w:cs="Calibri"/>
        </w:rPr>
      </w:pPr>
    </w:p>
    <w:p w14:paraId="541FEBDF" w14:textId="77777777" w:rsidR="00A15EBE" w:rsidRPr="00D617E2" w:rsidRDefault="00A15EBE" w:rsidP="00586810">
      <w:pPr>
        <w:jc w:val="both"/>
        <w:rPr>
          <w:rFonts w:ascii="Calibri" w:hAnsi="Calibri" w:cs="Calibri"/>
        </w:rPr>
      </w:pPr>
      <w:r w:rsidRPr="00D617E2">
        <w:rPr>
          <w:rFonts w:ascii="Calibri" w:hAnsi="Calibri" w:cs="Calibri"/>
        </w:rPr>
        <w:t xml:space="preserve">If a member of staff is taking medication that may affect their ability to care for children, they must seek medical advice and inform the nursery manager as soon as possible to arrange for a risk assessment to take place. This will ensure that staff members only work directly with children if medical advice confirms that the medication is unlikely to impair that staff member’s ability to look after the children properly. </w:t>
      </w:r>
    </w:p>
    <w:p w14:paraId="67A89C5B" w14:textId="77777777" w:rsidR="00A15EBE" w:rsidRPr="00D617E2" w:rsidRDefault="00A15EBE" w:rsidP="00586810">
      <w:pPr>
        <w:jc w:val="both"/>
        <w:rPr>
          <w:rFonts w:ascii="Calibri" w:hAnsi="Calibri" w:cs="Calibri"/>
        </w:rPr>
      </w:pPr>
    </w:p>
    <w:p w14:paraId="4A8340CD" w14:textId="77777777" w:rsidR="00A15EBE" w:rsidRPr="00D617E2" w:rsidRDefault="00A15EBE" w:rsidP="00586810">
      <w:pPr>
        <w:jc w:val="both"/>
        <w:rPr>
          <w:rFonts w:ascii="Calibri" w:hAnsi="Calibri" w:cs="Calibri"/>
        </w:rPr>
      </w:pPr>
      <w:r w:rsidRPr="00D617E2">
        <w:rPr>
          <w:rFonts w:ascii="Calibri" w:hAnsi="Calibri" w:cs="Calibri"/>
        </w:rPr>
        <w:t xml:space="preserve">Any medication on the premises is stored securely, and out of reach of children, at all times. </w:t>
      </w:r>
    </w:p>
    <w:p w14:paraId="2859C7F9" w14:textId="77777777" w:rsidR="00A15EBE" w:rsidRPr="00D617E2" w:rsidRDefault="00A15EBE" w:rsidP="00586810">
      <w:pPr>
        <w:jc w:val="both"/>
        <w:rPr>
          <w:rFonts w:ascii="Calibri" w:hAnsi="Calibri" w:cs="Calibri"/>
        </w:rPr>
      </w:pPr>
    </w:p>
    <w:p w14:paraId="17596A96" w14:textId="772A0ED2" w:rsidR="00A15EBE" w:rsidRPr="00D617E2" w:rsidRDefault="00A15EBE" w:rsidP="00586810">
      <w:pPr>
        <w:jc w:val="both"/>
        <w:rPr>
          <w:rFonts w:ascii="Calibri" w:hAnsi="Calibri" w:cs="Calibri"/>
          <w:b/>
        </w:rPr>
      </w:pPr>
      <w:r w:rsidRPr="00D617E2">
        <w:rPr>
          <w:rFonts w:ascii="Calibri" w:hAnsi="Calibri" w:cs="Calibri"/>
          <w:b/>
        </w:rPr>
        <w:t>If the</w:t>
      </w:r>
      <w:r w:rsidR="00AE141E" w:rsidRPr="00D617E2">
        <w:rPr>
          <w:rFonts w:ascii="Calibri" w:hAnsi="Calibri" w:cs="Calibri"/>
          <w:b/>
        </w:rPr>
        <w:t xml:space="preserve"> nursery suspects </w:t>
      </w:r>
      <w:r w:rsidRPr="00D617E2">
        <w:rPr>
          <w:rFonts w:ascii="Calibri" w:hAnsi="Calibri" w:cs="Calibri"/>
          <w:b/>
        </w:rPr>
        <w:t xml:space="preserve">a member of staff may have a drug or alcohol problem, but there is no evidence </w:t>
      </w:r>
    </w:p>
    <w:p w14:paraId="5C5AA8C6" w14:textId="2903D0B6" w:rsidR="00A15EBE" w:rsidRPr="00D617E2" w:rsidRDefault="00A15EBE" w:rsidP="00586810">
      <w:pPr>
        <w:jc w:val="both"/>
        <w:rPr>
          <w:rFonts w:ascii="Calibri" w:hAnsi="Calibri" w:cs="Calibri"/>
        </w:rPr>
      </w:pPr>
      <w:r w:rsidRPr="00D617E2">
        <w:rPr>
          <w:rFonts w:ascii="Calibri" w:hAnsi="Calibri" w:cs="Calibri"/>
        </w:rPr>
        <w:t>If the nursery suspects there may be an issue with drugs or alcohol (</w:t>
      </w:r>
      <w:r w:rsidR="00AE141E" w:rsidRPr="00D617E2">
        <w:rPr>
          <w:rFonts w:ascii="Calibri" w:hAnsi="Calibri" w:cs="Calibri"/>
        </w:rPr>
        <w:t xml:space="preserve">such as </w:t>
      </w:r>
      <w:r w:rsidRPr="00D617E2">
        <w:rPr>
          <w:rFonts w:ascii="Calibri" w:hAnsi="Calibri" w:cs="Calibri"/>
        </w:rPr>
        <w:t>from observations, poor performance, changes in behaviour</w:t>
      </w:r>
      <w:r w:rsidR="00AE141E" w:rsidRPr="00D617E2">
        <w:rPr>
          <w:rFonts w:ascii="Calibri" w:hAnsi="Calibri" w:cs="Calibri"/>
        </w:rPr>
        <w:t>,</w:t>
      </w:r>
      <w:r w:rsidRPr="00D617E2">
        <w:rPr>
          <w:rFonts w:ascii="Calibri" w:hAnsi="Calibri" w:cs="Calibri"/>
        </w:rPr>
        <w:t xml:space="preserve"> sickness and/or staff feedback</w:t>
      </w:r>
      <w:r w:rsidR="00AE141E" w:rsidRPr="00D617E2">
        <w:rPr>
          <w:rFonts w:ascii="Calibri" w:hAnsi="Calibri" w:cs="Calibri"/>
        </w:rPr>
        <w:t>)</w:t>
      </w:r>
      <w:r w:rsidRPr="00D617E2">
        <w:rPr>
          <w:rFonts w:ascii="Calibri" w:hAnsi="Calibri" w:cs="Calibri"/>
        </w:rPr>
        <w:t xml:space="preserve"> but there is no evidence that it is happening during working hours or that they are arriving at work under the influence of drugs or alcohol a meeting will be held with the member of staff and manager to investigate the health concerns. </w:t>
      </w:r>
    </w:p>
    <w:p w14:paraId="1D099B2F" w14:textId="77777777" w:rsidR="00A15EBE" w:rsidRPr="00D617E2" w:rsidRDefault="00A15EBE" w:rsidP="00586810">
      <w:pPr>
        <w:jc w:val="both"/>
        <w:rPr>
          <w:rFonts w:ascii="Calibri" w:hAnsi="Calibri" w:cs="Calibri"/>
        </w:rPr>
      </w:pPr>
    </w:p>
    <w:p w14:paraId="14931918" w14:textId="77777777" w:rsidR="00A15EBE" w:rsidRPr="00D617E2" w:rsidRDefault="00A15EBE" w:rsidP="00586810">
      <w:pPr>
        <w:jc w:val="both"/>
        <w:rPr>
          <w:rFonts w:ascii="Calibri" w:hAnsi="Calibri" w:cs="Calibri"/>
        </w:rPr>
      </w:pPr>
      <w:r w:rsidRPr="00D617E2">
        <w:rPr>
          <w:rFonts w:ascii="Calibri" w:hAnsi="Calibri" w:cs="Calibri"/>
        </w:rPr>
        <w:t>Support and referral to appropriate services may be offered to the staff member, if this is considered appropriate.</w:t>
      </w:r>
    </w:p>
    <w:p w14:paraId="6A3657FA" w14:textId="77777777" w:rsidR="00A15EBE" w:rsidRPr="00D617E2" w:rsidRDefault="00A15EBE" w:rsidP="00586810">
      <w:pPr>
        <w:jc w:val="both"/>
        <w:rPr>
          <w:rFonts w:ascii="Calibri" w:hAnsi="Calibri" w:cs="Calibri"/>
        </w:rPr>
      </w:pPr>
    </w:p>
    <w:p w14:paraId="41D9FCBE" w14:textId="77777777" w:rsidR="00A15EBE" w:rsidRPr="00D617E2" w:rsidRDefault="00A15EBE" w:rsidP="00586810">
      <w:pPr>
        <w:jc w:val="both"/>
        <w:rPr>
          <w:rFonts w:ascii="Calibri" w:hAnsi="Calibri" w:cs="Calibri"/>
        </w:rPr>
      </w:pPr>
      <w:r w:rsidRPr="00D617E2">
        <w:rPr>
          <w:rFonts w:ascii="Calibri" w:hAnsi="Calibri" w:cs="Calibri"/>
        </w:rPr>
        <w:t>Confidentiality will be maintained at all times.</w:t>
      </w:r>
    </w:p>
    <w:p w14:paraId="62C1E694" w14:textId="77777777" w:rsidR="00A15EBE" w:rsidRPr="00D617E2" w:rsidRDefault="00A15EBE" w:rsidP="00586810">
      <w:pPr>
        <w:jc w:val="both"/>
        <w:rPr>
          <w:rFonts w:ascii="Calibri" w:hAnsi="Calibri" w:cs="Calibri"/>
        </w:rPr>
      </w:pPr>
    </w:p>
    <w:p w14:paraId="43B7A8A3" w14:textId="1E4F8552" w:rsidR="00A15EBE" w:rsidRPr="00D617E2" w:rsidRDefault="00A15EBE" w:rsidP="00586810">
      <w:pPr>
        <w:jc w:val="both"/>
        <w:rPr>
          <w:rFonts w:ascii="Calibri" w:hAnsi="Calibri" w:cs="Calibri"/>
        </w:rPr>
      </w:pPr>
      <w:r w:rsidRPr="00D617E2">
        <w:rPr>
          <w:rFonts w:ascii="Calibri" w:hAnsi="Calibri" w:cs="Calibri"/>
        </w:rPr>
        <w:t xml:space="preserve">The staff member will be reminded </w:t>
      </w:r>
      <w:r w:rsidR="00AE141E" w:rsidRPr="00D617E2">
        <w:rPr>
          <w:rFonts w:ascii="Calibri" w:hAnsi="Calibri" w:cs="Calibri"/>
        </w:rPr>
        <w:t>that</w:t>
      </w:r>
      <w:r w:rsidRPr="00D617E2">
        <w:rPr>
          <w:rFonts w:ascii="Calibri" w:hAnsi="Calibri" w:cs="Calibri"/>
        </w:rPr>
        <w:t xml:space="preserve"> </w:t>
      </w:r>
      <w:r w:rsidR="005E5FCE" w:rsidRPr="00D617E2">
        <w:rPr>
          <w:rFonts w:ascii="Calibri" w:hAnsi="Calibri" w:cs="Calibri"/>
        </w:rPr>
        <w:t xml:space="preserve">Disciplinary </w:t>
      </w:r>
      <w:r w:rsidRPr="00D617E2">
        <w:rPr>
          <w:rFonts w:ascii="Calibri" w:hAnsi="Calibri" w:cs="Calibri"/>
        </w:rPr>
        <w:t>procedures will apply if they attend work under the influence of drugs or alcohol.</w:t>
      </w:r>
    </w:p>
    <w:p w14:paraId="77CD4C21" w14:textId="77777777" w:rsidR="00A15EBE" w:rsidRPr="00D617E2" w:rsidRDefault="00A15EBE" w:rsidP="00586810">
      <w:pPr>
        <w:jc w:val="both"/>
        <w:rPr>
          <w:rFonts w:ascii="Calibri" w:hAnsi="Calibri" w:cs="Calibri"/>
        </w:rPr>
      </w:pPr>
    </w:p>
    <w:p w14:paraId="19EE82CE" w14:textId="1156F63C" w:rsidR="00A15EBE" w:rsidRPr="00D617E2" w:rsidRDefault="00A15EBE" w:rsidP="00586810">
      <w:pPr>
        <w:jc w:val="both"/>
        <w:rPr>
          <w:rFonts w:ascii="Calibri" w:hAnsi="Calibri" w:cs="Calibri"/>
          <w:b/>
          <w:bCs/>
        </w:rPr>
      </w:pPr>
      <w:r w:rsidRPr="00D617E2">
        <w:rPr>
          <w:rFonts w:ascii="Calibri" w:hAnsi="Calibri" w:cs="Calibri"/>
          <w:b/>
          <w:bCs/>
        </w:rPr>
        <w:t>Safeguarding</w:t>
      </w:r>
      <w:r w:rsidR="00AE141E" w:rsidRPr="00D617E2">
        <w:rPr>
          <w:rFonts w:ascii="Calibri" w:hAnsi="Calibri" w:cs="Calibri"/>
          <w:b/>
          <w:bCs/>
        </w:rPr>
        <w:t xml:space="preserve"> and </w:t>
      </w:r>
      <w:r w:rsidRPr="00D617E2">
        <w:rPr>
          <w:rFonts w:ascii="Calibri" w:hAnsi="Calibri" w:cs="Calibri"/>
          <w:b/>
          <w:bCs/>
        </w:rPr>
        <w:t>child protection</w:t>
      </w:r>
    </w:p>
    <w:p w14:paraId="6E1CD334" w14:textId="17284F00" w:rsidR="00A15EBE" w:rsidRPr="00D617E2" w:rsidRDefault="00A15EBE" w:rsidP="00586810">
      <w:pPr>
        <w:jc w:val="both"/>
        <w:rPr>
          <w:rFonts w:ascii="Calibri" w:hAnsi="Calibri" w:cs="Calibri"/>
        </w:rPr>
      </w:pPr>
      <w:r w:rsidRPr="00D617E2">
        <w:rPr>
          <w:rFonts w:ascii="Calibri" w:hAnsi="Calibri" w:cs="Calibri"/>
        </w:rPr>
        <w:t>If a parent is clearly over the alcohol limit or under the influence of illegal drugs</w:t>
      </w:r>
      <w:r w:rsidR="009D414B" w:rsidRPr="00D617E2">
        <w:rPr>
          <w:rFonts w:ascii="Calibri" w:hAnsi="Calibri" w:cs="Calibri"/>
        </w:rPr>
        <w:t>,</w:t>
      </w:r>
      <w:r w:rsidRPr="00D617E2">
        <w:rPr>
          <w:rFonts w:ascii="Calibri" w:hAnsi="Calibri" w:cs="Calibri"/>
        </w:rPr>
        <w:t xml:space="preserve"> and it is believed the child is at risk, we will follow our </w:t>
      </w:r>
      <w:r w:rsidR="00AE141E" w:rsidRPr="00D617E2">
        <w:rPr>
          <w:rFonts w:ascii="Calibri" w:hAnsi="Calibri" w:cs="Calibri"/>
        </w:rPr>
        <w:t>S</w:t>
      </w:r>
      <w:r w:rsidRPr="00D617E2">
        <w:rPr>
          <w:rFonts w:ascii="Calibri" w:hAnsi="Calibri" w:cs="Calibri"/>
        </w:rPr>
        <w:t>afeguarding</w:t>
      </w:r>
      <w:r w:rsidR="00AE141E" w:rsidRPr="00D617E2">
        <w:rPr>
          <w:rFonts w:ascii="Calibri" w:hAnsi="Calibri" w:cs="Calibri"/>
        </w:rPr>
        <w:t xml:space="preserve"> children and </w:t>
      </w:r>
      <w:r w:rsidRPr="00D617E2">
        <w:rPr>
          <w:rFonts w:ascii="Calibri" w:hAnsi="Calibri" w:cs="Calibri"/>
        </w:rPr>
        <w:t>child protection procedures, contact</w:t>
      </w:r>
      <w:r w:rsidR="00AE141E" w:rsidRPr="00D617E2">
        <w:rPr>
          <w:rFonts w:ascii="Calibri" w:hAnsi="Calibri" w:cs="Calibri"/>
        </w:rPr>
        <w:t>ing</w:t>
      </w:r>
      <w:r w:rsidRPr="00D617E2">
        <w:rPr>
          <w:rFonts w:ascii="Calibri" w:hAnsi="Calibri" w:cs="Calibri"/>
        </w:rPr>
        <w:t xml:space="preserve"> the local authority children’s social care team and the police. </w:t>
      </w:r>
    </w:p>
    <w:p w14:paraId="62DF5ED6" w14:textId="77777777" w:rsidR="00A15EBE" w:rsidRPr="00D617E2" w:rsidRDefault="00A15EBE" w:rsidP="00586810">
      <w:pPr>
        <w:jc w:val="both"/>
        <w:rPr>
          <w:rFonts w:ascii="Calibri" w:hAnsi="Calibri" w:cs="Calibri"/>
        </w:rPr>
      </w:pPr>
    </w:p>
    <w:p w14:paraId="2E4615C7" w14:textId="59F16937" w:rsidR="00A15EBE" w:rsidRPr="00D617E2" w:rsidRDefault="00A15EBE" w:rsidP="00586810">
      <w:pPr>
        <w:jc w:val="both"/>
        <w:rPr>
          <w:rFonts w:ascii="Calibri" w:hAnsi="Calibri" w:cs="Calibri"/>
        </w:rPr>
      </w:pPr>
      <w:r w:rsidRPr="00D617E2">
        <w:rPr>
          <w:rFonts w:ascii="Calibri" w:hAnsi="Calibri" w:cs="Calibri"/>
        </w:rPr>
        <w:t xml:space="preserve">Staff will do their utmost to prevent a child from travelling in a vehicle driven by </w:t>
      </w:r>
      <w:r w:rsidR="007233F4" w:rsidRPr="00D617E2">
        <w:rPr>
          <w:rFonts w:ascii="Calibri" w:hAnsi="Calibri" w:cs="Calibri"/>
        </w:rPr>
        <w:t>a</w:t>
      </w:r>
      <w:r w:rsidR="00AE141E" w:rsidRPr="00D617E2">
        <w:rPr>
          <w:rFonts w:ascii="Calibri" w:hAnsi="Calibri" w:cs="Calibri"/>
        </w:rPr>
        <w:t xml:space="preserve"> parent </w:t>
      </w:r>
      <w:r w:rsidR="007233F4" w:rsidRPr="00D617E2">
        <w:rPr>
          <w:rFonts w:ascii="Calibri" w:hAnsi="Calibri" w:cs="Calibri"/>
        </w:rPr>
        <w:t>suspected of being over the alcohol limit or under</w:t>
      </w:r>
      <w:r w:rsidR="00D17290" w:rsidRPr="00D617E2">
        <w:rPr>
          <w:rFonts w:ascii="Calibri" w:hAnsi="Calibri" w:cs="Calibri"/>
        </w:rPr>
        <w:t xml:space="preserve"> the</w:t>
      </w:r>
      <w:r w:rsidR="007233F4" w:rsidRPr="00D617E2">
        <w:rPr>
          <w:rFonts w:ascii="Calibri" w:hAnsi="Calibri" w:cs="Calibri"/>
        </w:rPr>
        <w:t xml:space="preserve"> influence of </w:t>
      </w:r>
      <w:r w:rsidR="00FF557A" w:rsidRPr="00D617E2">
        <w:rPr>
          <w:rFonts w:ascii="Calibri" w:hAnsi="Calibri" w:cs="Calibri"/>
        </w:rPr>
        <w:t xml:space="preserve">illegal </w:t>
      </w:r>
      <w:r w:rsidR="007233F4" w:rsidRPr="00D617E2">
        <w:rPr>
          <w:rFonts w:ascii="Calibri" w:hAnsi="Calibri" w:cs="Calibri"/>
        </w:rPr>
        <w:t>drugs</w:t>
      </w:r>
      <w:r w:rsidR="00D17290" w:rsidRPr="00D617E2">
        <w:rPr>
          <w:rFonts w:ascii="Calibri" w:hAnsi="Calibri" w:cs="Calibri"/>
        </w:rPr>
        <w:t>. If</w:t>
      </w:r>
      <w:r w:rsidRPr="00D617E2">
        <w:rPr>
          <w:rFonts w:ascii="Calibri" w:hAnsi="Calibri" w:cs="Calibri"/>
        </w:rPr>
        <w:t xml:space="preserve"> necessary, the police will be called. </w:t>
      </w:r>
    </w:p>
    <w:p w14:paraId="51BE4B8F" w14:textId="77777777" w:rsidR="00A15EBE" w:rsidRPr="00D617E2" w:rsidRDefault="00A15EBE" w:rsidP="00586810">
      <w:pPr>
        <w:jc w:val="both"/>
        <w:rPr>
          <w:rFonts w:ascii="Calibri" w:hAnsi="Calibri" w:cs="Calibri"/>
        </w:rPr>
      </w:pPr>
    </w:p>
    <w:p w14:paraId="0C6585BE" w14:textId="77777777" w:rsidR="00A15EBE" w:rsidRPr="00D617E2" w:rsidRDefault="00A15EBE" w:rsidP="00586810">
      <w:pPr>
        <w:jc w:val="both"/>
        <w:rPr>
          <w:rFonts w:ascii="Calibri" w:hAnsi="Calibri" w:cs="Calibri"/>
        </w:rPr>
      </w:pPr>
      <w:r w:rsidRPr="00D617E2">
        <w:rPr>
          <w:rFonts w:ascii="Calibri" w:hAnsi="Calibri" w:cs="Calibri"/>
        </w:rPr>
        <w:t xml:space="preserve">Where an illegal act is suspected to have taken place, the police will be called. </w:t>
      </w:r>
    </w:p>
    <w:p w14:paraId="00EAB903" w14:textId="77777777" w:rsidR="00A15EBE" w:rsidRPr="00D617E2"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160F99" w:rsidRPr="00D617E2" w14:paraId="3E1718CC" w14:textId="77777777" w:rsidTr="00E8790A">
        <w:trPr>
          <w:jc w:val="center"/>
        </w:trPr>
        <w:tc>
          <w:tcPr>
            <w:tcW w:w="2943" w:type="dxa"/>
            <w:tcBorders>
              <w:top w:val="single" w:sz="4" w:space="0" w:color="000000"/>
            </w:tcBorders>
            <w:vAlign w:val="center"/>
          </w:tcPr>
          <w:p w14:paraId="5681460F" w14:textId="77777777" w:rsidR="00160F99" w:rsidRPr="00D617E2" w:rsidRDefault="00160F99"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3869972C" w14:textId="77777777" w:rsidR="00160F99" w:rsidRPr="00D617E2" w:rsidRDefault="00160F99"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45D95823" w14:textId="77777777" w:rsidR="00160F99" w:rsidRPr="00D617E2" w:rsidRDefault="00160F99"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160F99" w:rsidRPr="00D617E2" w14:paraId="1AAE7F38" w14:textId="77777777" w:rsidTr="00E8790A">
        <w:trPr>
          <w:jc w:val="center"/>
        </w:trPr>
        <w:tc>
          <w:tcPr>
            <w:tcW w:w="2943" w:type="dxa"/>
            <w:vAlign w:val="center"/>
          </w:tcPr>
          <w:p w14:paraId="171F1B09" w14:textId="52ABCAB4" w:rsidR="00160F99" w:rsidRPr="00D617E2" w:rsidRDefault="00541A29"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1F5CE257" w14:textId="6020C5EC" w:rsidR="00160F99" w:rsidRPr="00541A29" w:rsidRDefault="00541A29" w:rsidP="00E8790A">
            <w:pPr>
              <w:jc w:val="both"/>
              <w:rPr>
                <w:rFonts w:ascii="Cochocib Script Latin Pro" w:eastAsia="Calibri" w:hAnsi="Cochocib Script Latin Pro" w:cs="Calibri"/>
                <w:sz w:val="22"/>
                <w:szCs w:val="22"/>
              </w:rPr>
            </w:pPr>
            <w:proofErr w:type="spellStart"/>
            <w:r>
              <w:rPr>
                <w:rFonts w:ascii="Cochocib Script Latin Pro" w:eastAsia="Calibri" w:hAnsi="Cochocib Script Latin Pro" w:cs="Calibri"/>
                <w:sz w:val="22"/>
                <w:szCs w:val="22"/>
              </w:rPr>
              <w:t>SPJarman</w:t>
            </w:r>
            <w:proofErr w:type="spellEnd"/>
          </w:p>
        </w:tc>
        <w:tc>
          <w:tcPr>
            <w:tcW w:w="2754" w:type="dxa"/>
          </w:tcPr>
          <w:p w14:paraId="4963F4AD" w14:textId="3BA792F3" w:rsidR="00160F99" w:rsidRPr="00D617E2" w:rsidRDefault="00541A29"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2A7891BD" w14:textId="77777777" w:rsidR="00A15EBE" w:rsidRPr="00D617E2" w:rsidRDefault="00A15EBE" w:rsidP="00586810">
      <w:pPr>
        <w:jc w:val="both"/>
        <w:rPr>
          <w:rFonts w:ascii="Calibri" w:hAnsi="Calibri" w:cs="Calibri"/>
        </w:rPr>
      </w:pPr>
    </w:p>
    <w:p w14:paraId="6E7BC4BE" w14:textId="1D24332E" w:rsidR="00A15EBE" w:rsidRPr="00D617E2" w:rsidRDefault="00A15EBE" w:rsidP="003D0CC1">
      <w:pPr>
        <w:pStyle w:val="H1"/>
        <w:rPr>
          <w:rFonts w:ascii="Calibri" w:hAnsi="Calibri" w:cs="Calibri"/>
        </w:rPr>
      </w:pPr>
      <w:bookmarkStart w:id="93" w:name="_Toc235785806"/>
      <w:bookmarkStart w:id="94" w:name="_Hlk106807087"/>
      <w:bookmarkEnd w:id="91"/>
      <w:bookmarkEnd w:id="92"/>
      <w:r w:rsidRPr="00D617E2">
        <w:rPr>
          <w:rFonts w:ascii="Calibri" w:hAnsi="Calibri" w:cs="Calibri"/>
        </w:rPr>
        <w:lastRenderedPageBreak/>
        <w:t xml:space="preserve">Allergies and Allergic Reactions </w:t>
      </w:r>
      <w:r w:rsidR="00342449" w:rsidRPr="00D617E2">
        <w:rPr>
          <w:rFonts w:ascii="Calibri" w:hAnsi="Calibri" w:cs="Calibri"/>
        </w:rPr>
        <w:t xml:space="preserve">Policy </w:t>
      </w:r>
      <w:r w:rsidR="005D2911">
        <w:rPr>
          <w:rFonts w:ascii="Calibri" w:hAnsi="Calibri" w:cs="Calibri"/>
        </w:rPr>
        <w:t xml:space="preserve"> </w:t>
      </w:r>
      <w:bookmarkEnd w:id="93"/>
    </w:p>
    <w:p w14:paraId="5A30C0E0" w14:textId="77777777" w:rsidR="00A15EBE" w:rsidRPr="00D617E2" w:rsidRDefault="00A15EBE" w:rsidP="00586810">
      <w:pPr>
        <w:jc w:val="both"/>
        <w:rPr>
          <w:rFonts w:ascii="Calibri" w:hAnsi="Calibri" w:cs="Calibri"/>
        </w:rPr>
      </w:pPr>
    </w:p>
    <w:p w14:paraId="46D28B2E" w14:textId="77777777" w:rsidR="007374BB" w:rsidRPr="00D617E2" w:rsidRDefault="007374BB" w:rsidP="00586810">
      <w:pPr>
        <w:jc w:val="both"/>
        <w:rPr>
          <w:rFonts w:ascii="Calibri" w:hAnsi="Calibri" w:cs="Calibri"/>
        </w:rPr>
      </w:pPr>
    </w:p>
    <w:p w14:paraId="1B643BB3" w14:textId="08ABDD5A" w:rsidR="00A15EBE" w:rsidRPr="00D617E2" w:rsidRDefault="00A15EBE" w:rsidP="00586810">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541A29">
        <w:rPr>
          <w:rFonts w:ascii="Calibri" w:hAnsi="Calibri" w:cs="Calibri"/>
          <w:b/>
        </w:rPr>
        <w:t>Mindz</w:t>
      </w:r>
      <w:r w:rsidR="00541A29" w:rsidRPr="00D617E2">
        <w:rPr>
          <w:rFonts w:ascii="Calibri" w:hAnsi="Calibri" w:cs="Calibri"/>
        </w:rPr>
        <w:t xml:space="preserve"> we</w:t>
      </w:r>
      <w:r w:rsidRPr="00D617E2">
        <w:rPr>
          <w:rFonts w:ascii="Calibri" w:hAnsi="Calibri" w:cs="Calibri"/>
        </w:rPr>
        <w:t xml:space="preserve"> are aware that children may have or develop an allergy resulting in an allergic reaction. </w:t>
      </w:r>
    </w:p>
    <w:p w14:paraId="6F531233" w14:textId="77777777" w:rsidR="00A15EBE" w:rsidRPr="00D617E2" w:rsidRDefault="00A15EBE" w:rsidP="00586810">
      <w:pPr>
        <w:jc w:val="both"/>
        <w:rPr>
          <w:rFonts w:ascii="Calibri" w:hAnsi="Calibri" w:cs="Calibri"/>
        </w:rPr>
      </w:pPr>
    </w:p>
    <w:p w14:paraId="19058148" w14:textId="604635E2" w:rsidR="00245BC6" w:rsidRPr="00D617E2" w:rsidRDefault="00A15EBE" w:rsidP="00586810">
      <w:pPr>
        <w:jc w:val="both"/>
        <w:rPr>
          <w:rFonts w:ascii="Calibri" w:hAnsi="Calibri" w:cs="Calibri"/>
          <w:highlight w:val="yellow"/>
        </w:rPr>
      </w:pPr>
      <w:r w:rsidRPr="00D617E2">
        <w:rPr>
          <w:rFonts w:ascii="Calibri" w:hAnsi="Calibri" w:cs="Calibri"/>
        </w:rPr>
        <w:t xml:space="preserve">We aim to ensure allergic reactions are minimised or, where possible, prevented and that staff are fully aware of how to support a child who may be having an allergic reaction. </w:t>
      </w:r>
      <w:r w:rsidR="00231890" w:rsidRPr="00D617E2">
        <w:rPr>
          <w:rFonts w:ascii="Calibri" w:hAnsi="Calibri" w:cs="Calibri"/>
          <w:highlight w:val="yellow"/>
        </w:rPr>
        <w:t>We ensure</w:t>
      </w:r>
      <w:r w:rsidR="00245BC6" w:rsidRPr="00D617E2">
        <w:rPr>
          <w:rFonts w:ascii="Calibri" w:hAnsi="Calibri" w:cs="Calibri"/>
          <w:highlight w:val="yellow"/>
        </w:rPr>
        <w:t xml:space="preserve"> that:</w:t>
      </w:r>
    </w:p>
    <w:p w14:paraId="60EE1600" w14:textId="318A39F0" w:rsidR="00A15EBE" w:rsidRPr="00D617E2" w:rsidRDefault="00245BC6" w:rsidP="008A584E">
      <w:pPr>
        <w:pStyle w:val="ListParagraph"/>
        <w:numPr>
          <w:ilvl w:val="0"/>
          <w:numId w:val="307"/>
        </w:numPr>
        <w:rPr>
          <w:rFonts w:ascii="Calibri" w:hAnsi="Calibri" w:cs="Calibri"/>
          <w:highlight w:val="yellow"/>
        </w:rPr>
      </w:pPr>
      <w:r w:rsidRPr="00D617E2">
        <w:rPr>
          <w:rFonts w:ascii="Calibri" w:hAnsi="Calibri" w:cs="Calibri"/>
          <w:highlight w:val="yellow"/>
        </w:rPr>
        <w:t>C</w:t>
      </w:r>
      <w:r w:rsidR="00231890" w:rsidRPr="00D617E2">
        <w:rPr>
          <w:rFonts w:ascii="Calibri" w:hAnsi="Calibri" w:cs="Calibri"/>
          <w:highlight w:val="yellow"/>
        </w:rPr>
        <w:t>hildren’s food is prepared and provided in line with their individual needs, developmental stage and any agreed care or allergy plans</w:t>
      </w:r>
    </w:p>
    <w:p w14:paraId="660F99E7" w14:textId="14F128E2" w:rsidR="00245BC6" w:rsidRPr="00D617E2" w:rsidRDefault="00245BC6" w:rsidP="008A584E">
      <w:pPr>
        <w:pStyle w:val="ListParagraph"/>
        <w:numPr>
          <w:ilvl w:val="0"/>
          <w:numId w:val="307"/>
        </w:numPr>
        <w:rPr>
          <w:rFonts w:ascii="Calibri" w:hAnsi="Calibri" w:cs="Calibri"/>
          <w:highlight w:val="yellow"/>
        </w:rPr>
      </w:pPr>
      <w:r w:rsidRPr="00D617E2">
        <w:rPr>
          <w:rFonts w:ascii="Calibri" w:hAnsi="Calibri" w:cs="Calibri"/>
          <w:highlight w:val="yellow"/>
        </w:rPr>
        <w:t xml:space="preserve">Staff </w:t>
      </w:r>
      <w:r w:rsidRPr="00D617E2">
        <w:rPr>
          <w:rFonts w:ascii="Calibri" w:hAnsi="Calibri" w:cs="Calibri"/>
          <w:color w:val="0B0C0C"/>
          <w:highlight w:val="yellow"/>
        </w:rPr>
        <w:t>understand and consistently apply arrangements for managing allergies, food intolerances</w:t>
      </w:r>
      <w:r w:rsidR="003A294E" w:rsidRPr="00D617E2">
        <w:rPr>
          <w:rFonts w:ascii="Calibri" w:hAnsi="Calibri" w:cs="Calibri"/>
          <w:color w:val="0B0C0C"/>
          <w:highlight w:val="yellow"/>
        </w:rPr>
        <w:t xml:space="preserve"> and</w:t>
      </w:r>
      <w:r w:rsidRPr="00D617E2">
        <w:rPr>
          <w:rFonts w:ascii="Calibri" w:hAnsi="Calibri" w:cs="Calibri"/>
          <w:color w:val="0B0C0C"/>
          <w:highlight w:val="yellow"/>
        </w:rPr>
        <w:t xml:space="preserve"> dietary requirements</w:t>
      </w:r>
      <w:r w:rsidR="003A294E" w:rsidRPr="00D617E2">
        <w:rPr>
          <w:rFonts w:ascii="Calibri" w:hAnsi="Calibri" w:cs="Calibri"/>
          <w:color w:val="0B0C0C"/>
          <w:highlight w:val="yellow"/>
        </w:rPr>
        <w:t>.</w:t>
      </w:r>
    </w:p>
    <w:p w14:paraId="28CEF85C" w14:textId="77777777" w:rsidR="00A15EBE" w:rsidRPr="00D617E2" w:rsidRDefault="00A15EBE" w:rsidP="00586810">
      <w:pPr>
        <w:jc w:val="both"/>
        <w:rPr>
          <w:rFonts w:ascii="Calibri" w:hAnsi="Calibri" w:cs="Calibri"/>
        </w:rPr>
      </w:pPr>
    </w:p>
    <w:p w14:paraId="271AACA7" w14:textId="77777777" w:rsidR="00A15EBE" w:rsidRPr="00D617E2" w:rsidRDefault="00A15EBE" w:rsidP="00586810">
      <w:pPr>
        <w:jc w:val="both"/>
        <w:rPr>
          <w:rFonts w:ascii="Calibri" w:hAnsi="Calibri" w:cs="Calibri"/>
        </w:rPr>
      </w:pPr>
      <w:r w:rsidRPr="00D617E2">
        <w:rPr>
          <w:rFonts w:ascii="Calibri" w:hAnsi="Calibri" w:cs="Calibri"/>
          <w:b/>
        </w:rPr>
        <w:t>Our procedures</w:t>
      </w:r>
    </w:p>
    <w:p w14:paraId="455E443B" w14:textId="2CF75178" w:rsidR="00A15EBE" w:rsidRPr="00D617E2" w:rsidRDefault="00A15EBE" w:rsidP="002F20E1">
      <w:pPr>
        <w:numPr>
          <w:ilvl w:val="0"/>
          <w:numId w:val="9"/>
        </w:numPr>
        <w:jc w:val="both"/>
        <w:rPr>
          <w:rFonts w:ascii="Calibri" w:hAnsi="Calibri" w:cs="Calibri"/>
        </w:rPr>
      </w:pPr>
      <w:r w:rsidRPr="00D617E2">
        <w:rPr>
          <w:rFonts w:ascii="Calibri" w:hAnsi="Calibri" w:cs="Calibri"/>
        </w:rPr>
        <w:t xml:space="preserve">All staff are made aware of the signs and symptoms of a possible allergic reaction in case of an unknown or first reaction in a child. These may include a rash or hives, nausea, stomach pain, diarrhoea, itchy skin, runny eyes, shortness of breath, chest pain, swelling of the mouth </w:t>
      </w:r>
      <w:r w:rsidR="000E5561" w:rsidRPr="00D617E2">
        <w:rPr>
          <w:rFonts w:ascii="Calibri" w:hAnsi="Calibri" w:cs="Calibri"/>
        </w:rPr>
        <w:t>and/</w:t>
      </w:r>
      <w:r w:rsidRPr="00D617E2">
        <w:rPr>
          <w:rFonts w:ascii="Calibri" w:hAnsi="Calibri" w:cs="Calibri"/>
        </w:rPr>
        <w:t xml:space="preserve">or tongue, swelling </w:t>
      </w:r>
      <w:r w:rsidR="00AC4224" w:rsidRPr="00D617E2">
        <w:rPr>
          <w:rFonts w:ascii="Calibri" w:hAnsi="Calibri" w:cs="Calibri"/>
        </w:rPr>
        <w:t xml:space="preserve">of </w:t>
      </w:r>
      <w:r w:rsidRPr="00D617E2">
        <w:rPr>
          <w:rFonts w:ascii="Calibri" w:hAnsi="Calibri" w:cs="Calibri"/>
        </w:rPr>
        <w:t>the airways to the lungs, wheezing and anaphylaxis</w:t>
      </w:r>
      <w:r w:rsidR="007F1688" w:rsidRPr="00D617E2">
        <w:rPr>
          <w:rFonts w:ascii="Calibri" w:hAnsi="Calibri" w:cs="Calibri"/>
        </w:rPr>
        <w:t>. Staff are trained in appropriate treatments for allergies and anaphylaxis</w:t>
      </w:r>
      <w:r w:rsidR="008E66CF" w:rsidRPr="00D617E2">
        <w:rPr>
          <w:rFonts w:ascii="Calibri" w:hAnsi="Calibri" w:cs="Calibri"/>
        </w:rPr>
        <w:t>, the differences between allergies and intolerances and that children can develop allergies at any time, especially during</w:t>
      </w:r>
      <w:r w:rsidR="00D3596B" w:rsidRPr="00D617E2">
        <w:rPr>
          <w:rFonts w:ascii="Calibri" w:hAnsi="Calibri" w:cs="Calibri"/>
        </w:rPr>
        <w:t xml:space="preserve"> </w:t>
      </w:r>
      <w:r w:rsidR="008E66CF" w:rsidRPr="00D617E2">
        <w:rPr>
          <w:rFonts w:ascii="Calibri" w:hAnsi="Calibri" w:cs="Calibri"/>
        </w:rPr>
        <w:t>the introduction of solid foods</w:t>
      </w:r>
    </w:p>
    <w:p w14:paraId="4921A8D6" w14:textId="77777777" w:rsidR="00143989" w:rsidRPr="00D617E2" w:rsidRDefault="00745B5A" w:rsidP="002F20E1">
      <w:pPr>
        <w:numPr>
          <w:ilvl w:val="0"/>
          <w:numId w:val="9"/>
        </w:numPr>
        <w:jc w:val="both"/>
        <w:rPr>
          <w:rFonts w:ascii="Calibri" w:hAnsi="Calibri" w:cs="Calibri"/>
        </w:rPr>
      </w:pPr>
      <w:r w:rsidRPr="00D617E2">
        <w:rPr>
          <w:rFonts w:ascii="Calibri" w:hAnsi="Calibri" w:cs="Calibri"/>
        </w:rPr>
        <w:t>Before a child is admitted to the setting we obtain</w:t>
      </w:r>
      <w:r w:rsidR="00036890" w:rsidRPr="00D617E2">
        <w:rPr>
          <w:rFonts w:ascii="Calibri" w:hAnsi="Calibri" w:cs="Calibri"/>
        </w:rPr>
        <w:t xml:space="preserve"> information about special dietary requirements, preferences, food allergies and intolerances that the child has</w:t>
      </w:r>
    </w:p>
    <w:p w14:paraId="4C6C62CD" w14:textId="04E65436" w:rsidR="00A15EBE" w:rsidRPr="00D617E2" w:rsidRDefault="00143989" w:rsidP="002F20E1">
      <w:pPr>
        <w:numPr>
          <w:ilvl w:val="0"/>
          <w:numId w:val="9"/>
        </w:numPr>
        <w:jc w:val="both"/>
        <w:rPr>
          <w:rFonts w:ascii="Calibri" w:hAnsi="Calibri" w:cs="Calibri"/>
        </w:rPr>
      </w:pPr>
      <w:r w:rsidRPr="00D617E2">
        <w:rPr>
          <w:rFonts w:ascii="Calibri" w:hAnsi="Calibri" w:cs="Calibri"/>
        </w:rPr>
        <w:t xml:space="preserve">We have ongoing discussions with </w:t>
      </w:r>
      <w:r w:rsidR="00430C71" w:rsidRPr="00D617E2">
        <w:rPr>
          <w:rFonts w:ascii="Calibri" w:hAnsi="Calibri" w:cs="Calibri"/>
        </w:rPr>
        <w:t>parents</w:t>
      </w:r>
      <w:r w:rsidR="00CB0058" w:rsidRPr="00D617E2">
        <w:rPr>
          <w:rFonts w:ascii="Calibri" w:hAnsi="Calibri" w:cs="Calibri"/>
        </w:rPr>
        <w:t xml:space="preserve"> and, where appropriate, health professionals to develop allergy plans for managing any known allergies</w:t>
      </w:r>
      <w:r w:rsidR="00A83219" w:rsidRPr="00D617E2">
        <w:rPr>
          <w:rFonts w:ascii="Calibri" w:hAnsi="Calibri" w:cs="Calibri"/>
        </w:rPr>
        <w:t xml:space="preserve"> and intolerances</w:t>
      </w:r>
      <w:r w:rsidR="00D3596B" w:rsidRPr="00D617E2">
        <w:rPr>
          <w:rFonts w:ascii="Calibri" w:hAnsi="Calibri" w:cs="Calibri"/>
        </w:rPr>
        <w:t xml:space="preserve">. </w:t>
      </w:r>
      <w:r w:rsidR="00A15EBE" w:rsidRPr="00D617E2">
        <w:rPr>
          <w:rFonts w:ascii="Calibri" w:hAnsi="Calibri" w:cs="Calibri"/>
        </w:rPr>
        <w:t>We ask parents to inform staff of any allergies</w:t>
      </w:r>
      <w:r w:rsidR="00D3596B" w:rsidRPr="00D617E2">
        <w:rPr>
          <w:rFonts w:ascii="Calibri" w:hAnsi="Calibri" w:cs="Calibri"/>
        </w:rPr>
        <w:t xml:space="preserve"> or intolerances</w:t>
      </w:r>
      <w:r w:rsidR="00A15EBE" w:rsidRPr="00D617E2">
        <w:rPr>
          <w:rFonts w:ascii="Calibri" w:hAnsi="Calibri" w:cs="Calibri"/>
        </w:rPr>
        <w:t xml:space="preserve"> discovered after registration</w:t>
      </w:r>
    </w:p>
    <w:p w14:paraId="7517245E" w14:textId="51C7FA51" w:rsidR="00A15EBE" w:rsidRPr="00D617E2" w:rsidRDefault="00A15EBE" w:rsidP="002F20E1">
      <w:pPr>
        <w:numPr>
          <w:ilvl w:val="0"/>
          <w:numId w:val="9"/>
        </w:numPr>
        <w:jc w:val="both"/>
        <w:rPr>
          <w:rFonts w:ascii="Calibri" w:hAnsi="Calibri" w:cs="Calibri"/>
          <w:b/>
        </w:rPr>
      </w:pPr>
      <w:r w:rsidRPr="00D617E2">
        <w:rPr>
          <w:rFonts w:ascii="Calibri" w:hAnsi="Calibri" w:cs="Calibri"/>
        </w:rPr>
        <w:t xml:space="preserve">We share all information with all staff </w:t>
      </w:r>
      <w:r w:rsidR="0043765B" w:rsidRPr="00D617E2">
        <w:rPr>
          <w:rFonts w:ascii="Calibri" w:hAnsi="Calibri" w:cs="Calibri"/>
        </w:rPr>
        <w:t xml:space="preserve">involved in the preparing and handling of food, including at mealtimes and snack times </w:t>
      </w:r>
      <w:r w:rsidRPr="00D617E2">
        <w:rPr>
          <w:rFonts w:ascii="Calibri" w:hAnsi="Calibri" w:cs="Calibri"/>
        </w:rPr>
        <w:t xml:space="preserve">and keep an allergy register in </w:t>
      </w:r>
      <w:r w:rsidR="00541A29">
        <w:rPr>
          <w:rFonts w:ascii="Calibri" w:hAnsi="Calibri" w:cs="Calibri"/>
          <w:b/>
        </w:rPr>
        <w:t>The Kitchen</w:t>
      </w:r>
    </w:p>
    <w:p w14:paraId="13DB1872" w14:textId="3834BC14" w:rsidR="00A15EBE" w:rsidRPr="00D617E2" w:rsidRDefault="00A15EBE" w:rsidP="002F20E1">
      <w:pPr>
        <w:numPr>
          <w:ilvl w:val="0"/>
          <w:numId w:val="9"/>
        </w:numPr>
        <w:jc w:val="both"/>
        <w:rPr>
          <w:rFonts w:ascii="Calibri" w:hAnsi="Calibri" w:cs="Calibri"/>
        </w:rPr>
      </w:pPr>
      <w:r w:rsidRPr="00D617E2">
        <w:rPr>
          <w:rFonts w:ascii="Calibri" w:hAnsi="Calibri" w:cs="Calibri"/>
        </w:rPr>
        <w:t xml:space="preserve">Where a child has a known allergy, the nursery manager will carry out a full </w:t>
      </w:r>
      <w:r w:rsidR="00FC3C6A" w:rsidRPr="00D617E2">
        <w:rPr>
          <w:rFonts w:ascii="Calibri" w:hAnsi="Calibri" w:cs="Calibri"/>
        </w:rPr>
        <w:t xml:space="preserve">allergy risk assessment </w:t>
      </w:r>
      <w:r w:rsidRPr="00D617E2">
        <w:rPr>
          <w:rFonts w:ascii="Calibri" w:hAnsi="Calibri" w:cs="Calibri"/>
        </w:rPr>
        <w:t>with the parent prior to the child starting the nursery and/or following notification of a known allergy and this assessment is shared with all staff. This may involve displaying photos of the children along with their known allergies in the kitchen</w:t>
      </w:r>
      <w:r w:rsidR="00FC3C6A" w:rsidRPr="00D617E2">
        <w:rPr>
          <w:rFonts w:ascii="Calibri" w:hAnsi="Calibri" w:cs="Calibri"/>
        </w:rPr>
        <w:t xml:space="preserve"> or </w:t>
      </w:r>
      <w:r w:rsidRPr="00D617E2">
        <w:rPr>
          <w:rFonts w:ascii="Calibri" w:hAnsi="Calibri" w:cs="Calibri"/>
        </w:rPr>
        <w:t>nursery rooms, where applicable</w:t>
      </w:r>
    </w:p>
    <w:p w14:paraId="57458F46" w14:textId="1B8DD7F7" w:rsidR="00A15EBE" w:rsidRPr="00D617E2" w:rsidRDefault="00A15EBE" w:rsidP="002F20E1">
      <w:pPr>
        <w:numPr>
          <w:ilvl w:val="0"/>
          <w:numId w:val="9"/>
        </w:numPr>
        <w:jc w:val="both"/>
        <w:rPr>
          <w:rFonts w:ascii="Calibri" w:hAnsi="Calibri" w:cs="Calibri"/>
        </w:rPr>
      </w:pPr>
      <w:r w:rsidRPr="00D617E2">
        <w:rPr>
          <w:rFonts w:ascii="Calibri" w:hAnsi="Calibri" w:cs="Calibri"/>
        </w:rPr>
        <w:t>All food prepared for a child with a specific allergy is prepared in an area where there is no chance of contamination and served on equipment that has not been in contact with this specific food type</w:t>
      </w:r>
      <w:r w:rsidR="0009738D" w:rsidRPr="00D617E2">
        <w:rPr>
          <w:rFonts w:ascii="Calibri" w:hAnsi="Calibri" w:cs="Calibri"/>
        </w:rPr>
        <w:t>,</w:t>
      </w:r>
      <w:r w:rsidRPr="00D617E2">
        <w:rPr>
          <w:rFonts w:ascii="Calibri" w:hAnsi="Calibri" w:cs="Calibri"/>
        </w:rPr>
        <w:t xml:space="preserve"> e.g. nuts</w:t>
      </w:r>
      <w:r w:rsidR="00FA3D9B" w:rsidRPr="00D617E2">
        <w:rPr>
          <w:rFonts w:ascii="Calibri" w:hAnsi="Calibri" w:cs="Calibri"/>
        </w:rPr>
        <w:t>, gluten</w:t>
      </w:r>
    </w:p>
    <w:p w14:paraId="390A6AF6" w14:textId="598D89C4" w:rsidR="00A033EE" w:rsidRPr="00D617E2" w:rsidRDefault="00A15EBE" w:rsidP="00683379">
      <w:pPr>
        <w:numPr>
          <w:ilvl w:val="0"/>
          <w:numId w:val="9"/>
        </w:numPr>
        <w:jc w:val="both"/>
        <w:rPr>
          <w:rFonts w:ascii="Calibri" w:hAnsi="Calibri" w:cs="Calibri"/>
        </w:rPr>
      </w:pPr>
      <w:r w:rsidRPr="00D617E2">
        <w:rPr>
          <w:rFonts w:ascii="Calibri" w:hAnsi="Calibri" w:cs="Calibri"/>
        </w:rPr>
        <w:t>The manager, nursery cook</w:t>
      </w:r>
      <w:r w:rsidR="678FC986" w:rsidRPr="00D617E2">
        <w:rPr>
          <w:rFonts w:ascii="Calibri" w:hAnsi="Calibri" w:cs="Calibri"/>
        </w:rPr>
        <w:t>,</w:t>
      </w:r>
      <w:r w:rsidRPr="00D617E2">
        <w:rPr>
          <w:rFonts w:ascii="Calibri" w:hAnsi="Calibri" w:cs="Calibri"/>
        </w:rPr>
        <w:t xml:space="preserve"> and parents work together to ensure a child with specific food allergies receives no food at nursery that may harm them. This may include designing an appropriate menu or substituting specific meals on the current nursery menu</w:t>
      </w:r>
    </w:p>
    <w:p w14:paraId="60B66939" w14:textId="6BB27A4A" w:rsidR="003B6708" w:rsidRPr="00D617E2" w:rsidRDefault="003B6708" w:rsidP="00683379">
      <w:pPr>
        <w:numPr>
          <w:ilvl w:val="0"/>
          <w:numId w:val="9"/>
        </w:numPr>
        <w:jc w:val="both"/>
        <w:rPr>
          <w:rFonts w:ascii="Calibri" w:hAnsi="Calibri" w:cs="Calibri"/>
        </w:rPr>
      </w:pPr>
      <w:r w:rsidRPr="00D617E2">
        <w:rPr>
          <w:rFonts w:ascii="Calibri" w:hAnsi="Calibri" w:cs="Calibri"/>
        </w:rPr>
        <w:t xml:space="preserve">At each mealtime and snack time </w:t>
      </w:r>
      <w:r w:rsidR="00B239E3" w:rsidRPr="00D617E2">
        <w:rPr>
          <w:rFonts w:ascii="Calibri" w:hAnsi="Calibri" w:cs="Calibri"/>
        </w:rPr>
        <w:t>we ensure</w:t>
      </w:r>
      <w:r w:rsidR="0022484F" w:rsidRPr="00D617E2">
        <w:rPr>
          <w:rFonts w:ascii="Calibri" w:hAnsi="Calibri" w:cs="Calibri"/>
        </w:rPr>
        <w:t xml:space="preserve"> staff are clear who is responsible for checking that the food being </w:t>
      </w:r>
      <w:r w:rsidR="009741A7" w:rsidRPr="00D617E2">
        <w:rPr>
          <w:rFonts w:ascii="Calibri" w:hAnsi="Calibri" w:cs="Calibri"/>
        </w:rPr>
        <w:t>provided meets all the requirements for each child</w:t>
      </w:r>
    </w:p>
    <w:p w14:paraId="7E7A7EE5" w14:textId="668D95BD" w:rsidR="00A15EBE" w:rsidRPr="00D617E2" w:rsidRDefault="00A15EBE" w:rsidP="002F20E1">
      <w:pPr>
        <w:numPr>
          <w:ilvl w:val="0"/>
          <w:numId w:val="9"/>
        </w:numPr>
        <w:jc w:val="both"/>
        <w:rPr>
          <w:rFonts w:ascii="Calibri" w:hAnsi="Calibri" w:cs="Calibri"/>
        </w:rPr>
      </w:pPr>
      <w:r w:rsidRPr="00D617E2">
        <w:rPr>
          <w:rFonts w:ascii="Calibri" w:hAnsi="Calibri" w:cs="Calibri"/>
        </w:rPr>
        <w:lastRenderedPageBreak/>
        <w:t>Seating is monitored for children with allergies. Where deemed appropriate, staff will sit with children who have allergies and</w:t>
      </w:r>
      <w:r w:rsidR="00FA3D9B" w:rsidRPr="00D617E2">
        <w:rPr>
          <w:rFonts w:ascii="Calibri" w:hAnsi="Calibri" w:cs="Calibri"/>
        </w:rPr>
        <w:t>,</w:t>
      </w:r>
      <w:r w:rsidRPr="00D617E2">
        <w:rPr>
          <w:rFonts w:ascii="Calibri" w:hAnsi="Calibri" w:cs="Calibri"/>
        </w:rPr>
        <w:t xml:space="preserve"> where appropriate</w:t>
      </w:r>
      <w:r w:rsidR="00FA3D9B" w:rsidRPr="00D617E2">
        <w:rPr>
          <w:rFonts w:ascii="Calibri" w:hAnsi="Calibri" w:cs="Calibri"/>
        </w:rPr>
        <w:t>,</w:t>
      </w:r>
      <w:r w:rsidRPr="00D617E2">
        <w:rPr>
          <w:rFonts w:ascii="Calibri" w:hAnsi="Calibri" w:cs="Calibri"/>
        </w:rPr>
        <w:t xml:space="preserve"> staff will discuss food allergies with the children and the potential risks </w:t>
      </w:r>
    </w:p>
    <w:p w14:paraId="3C6306FC" w14:textId="69315A13" w:rsidR="00A15EBE" w:rsidRPr="00D617E2" w:rsidRDefault="00A15EBE" w:rsidP="002F20E1">
      <w:pPr>
        <w:numPr>
          <w:ilvl w:val="0"/>
          <w:numId w:val="9"/>
        </w:numPr>
        <w:jc w:val="both"/>
        <w:rPr>
          <w:rFonts w:ascii="Calibri" w:hAnsi="Calibri" w:cs="Calibri"/>
        </w:rPr>
      </w:pPr>
      <w:r w:rsidRPr="00D617E2">
        <w:rPr>
          <w:rFonts w:ascii="Calibri" w:hAnsi="Calibri" w:cs="Calibri"/>
        </w:rPr>
        <w:t>If a child has an allergic reaction to food, a bee or wasp sting, plant etc. a paediatric first</w:t>
      </w:r>
      <w:r w:rsidR="00B94868" w:rsidRPr="00D617E2">
        <w:rPr>
          <w:rFonts w:ascii="Calibri" w:hAnsi="Calibri" w:cs="Calibri"/>
        </w:rPr>
        <w:t xml:space="preserve"> </w:t>
      </w:r>
      <w:r w:rsidRPr="00D617E2">
        <w:rPr>
          <w:rFonts w:ascii="Calibri" w:hAnsi="Calibri" w:cs="Calibri"/>
        </w:rPr>
        <w:t>aid trained member of staff will act quickly and administer the appropriate treatment, where necessary. We will inform parents and record the information in the incident book and on the allergy register</w:t>
      </w:r>
    </w:p>
    <w:p w14:paraId="3E0FCBB0" w14:textId="2BA2DE45" w:rsidR="00A15EBE" w:rsidRPr="00D617E2" w:rsidRDefault="00A15EBE" w:rsidP="002F20E1">
      <w:pPr>
        <w:numPr>
          <w:ilvl w:val="0"/>
          <w:numId w:val="9"/>
        </w:numPr>
        <w:jc w:val="both"/>
        <w:rPr>
          <w:rFonts w:ascii="Calibri" w:hAnsi="Calibri" w:cs="Calibri"/>
        </w:rPr>
      </w:pPr>
      <w:r w:rsidRPr="00D617E2">
        <w:rPr>
          <w:rFonts w:ascii="Calibri" w:hAnsi="Calibri" w:cs="Calibri"/>
        </w:rPr>
        <w:t>If an allergic reaction requires specialist treatment</w:t>
      </w:r>
      <w:r w:rsidR="0009738D" w:rsidRPr="00D617E2">
        <w:rPr>
          <w:rFonts w:ascii="Calibri" w:hAnsi="Calibri" w:cs="Calibri"/>
        </w:rPr>
        <w:t>,</w:t>
      </w:r>
      <w:r w:rsidRPr="00D617E2">
        <w:rPr>
          <w:rFonts w:ascii="Calibri" w:hAnsi="Calibri" w:cs="Calibri"/>
        </w:rPr>
        <w:t xml:space="preserve"> e.g. an EpiPen, then at least two members of staff working directly with the child and the manager will receive specific medical training to be able to administer the treatment to each individual child. </w:t>
      </w:r>
    </w:p>
    <w:p w14:paraId="7F05E61E" w14:textId="77777777" w:rsidR="00A15EBE" w:rsidRPr="00D617E2" w:rsidRDefault="00A15EBE" w:rsidP="00586810">
      <w:pPr>
        <w:jc w:val="both"/>
        <w:rPr>
          <w:rFonts w:ascii="Calibri" w:hAnsi="Calibri" w:cs="Calibri"/>
        </w:rPr>
      </w:pPr>
    </w:p>
    <w:p w14:paraId="5B81692C" w14:textId="1FD5B050" w:rsidR="00A15EBE" w:rsidRPr="00D617E2" w:rsidRDefault="00A15EBE" w:rsidP="00586810">
      <w:pPr>
        <w:jc w:val="both"/>
        <w:rPr>
          <w:rFonts w:ascii="Calibri" w:hAnsi="Calibri" w:cs="Calibri"/>
          <w:b/>
        </w:rPr>
      </w:pPr>
      <w:r w:rsidRPr="00D617E2">
        <w:rPr>
          <w:rFonts w:ascii="Calibri" w:hAnsi="Calibri" w:cs="Calibri"/>
          <w:b/>
        </w:rPr>
        <w:t xml:space="preserve">Food Information Regulations </w:t>
      </w:r>
      <w:r w:rsidR="00FC3C6A" w:rsidRPr="00D617E2">
        <w:rPr>
          <w:rFonts w:ascii="Calibri" w:hAnsi="Calibri" w:cs="Calibri"/>
          <w:b/>
        </w:rPr>
        <w:t xml:space="preserve">(FIR) </w:t>
      </w:r>
      <w:r w:rsidRPr="00D617E2">
        <w:rPr>
          <w:rFonts w:ascii="Calibri" w:hAnsi="Calibri" w:cs="Calibri"/>
          <w:b/>
        </w:rPr>
        <w:t>2014</w:t>
      </w:r>
    </w:p>
    <w:p w14:paraId="0EACA5BD" w14:textId="3138A072" w:rsidR="00A15EBE" w:rsidRPr="00D617E2" w:rsidRDefault="00A15EBE" w:rsidP="00586810">
      <w:pPr>
        <w:jc w:val="both"/>
        <w:rPr>
          <w:rFonts w:ascii="Calibri" w:hAnsi="Calibri" w:cs="Calibri"/>
        </w:rPr>
      </w:pPr>
      <w:r w:rsidRPr="00D617E2">
        <w:rPr>
          <w:rFonts w:ascii="Calibri" w:hAnsi="Calibri" w:cs="Calibri"/>
        </w:rPr>
        <w:t>We incorporate additional procedures in line with the FIR</w:t>
      </w:r>
      <w:r w:rsidR="00267402" w:rsidRPr="00D617E2">
        <w:rPr>
          <w:rFonts w:ascii="Calibri" w:hAnsi="Calibri" w:cs="Calibri"/>
        </w:rPr>
        <w:t>,</w:t>
      </w:r>
      <w:r w:rsidRPr="00D617E2">
        <w:rPr>
          <w:rFonts w:ascii="Calibri" w:hAnsi="Calibri" w:cs="Calibri"/>
        </w:rPr>
        <w:t xml:space="preserve"> including displaying our weekly menus on the </w:t>
      </w:r>
      <w:r w:rsidR="00FC3C6A" w:rsidRPr="00D617E2">
        <w:rPr>
          <w:rFonts w:ascii="Calibri" w:hAnsi="Calibri" w:cs="Calibri"/>
        </w:rPr>
        <w:t>p</w:t>
      </w:r>
      <w:r w:rsidRPr="00D617E2">
        <w:rPr>
          <w:rFonts w:ascii="Calibri" w:hAnsi="Calibri" w:cs="Calibri"/>
        </w:rPr>
        <w:t xml:space="preserve">arent </w:t>
      </w:r>
      <w:r w:rsidR="00FC3C6A" w:rsidRPr="00D617E2">
        <w:rPr>
          <w:rFonts w:ascii="Calibri" w:hAnsi="Calibri" w:cs="Calibri"/>
        </w:rPr>
        <w:t>i</w:t>
      </w:r>
      <w:r w:rsidRPr="00D617E2">
        <w:rPr>
          <w:rFonts w:ascii="Calibri" w:hAnsi="Calibri" w:cs="Calibri"/>
        </w:rPr>
        <w:t xml:space="preserve">nformation </w:t>
      </w:r>
      <w:r w:rsidR="00FC3C6A" w:rsidRPr="00D617E2">
        <w:rPr>
          <w:rFonts w:ascii="Calibri" w:hAnsi="Calibri" w:cs="Calibri"/>
        </w:rPr>
        <w:t>b</w:t>
      </w:r>
      <w:r w:rsidRPr="00D617E2">
        <w:rPr>
          <w:rFonts w:ascii="Calibri" w:hAnsi="Calibri" w:cs="Calibri"/>
        </w:rPr>
        <w:t>oard</w:t>
      </w:r>
      <w:r w:rsidR="00FC3C6A" w:rsidRPr="00D617E2">
        <w:rPr>
          <w:rFonts w:ascii="Calibri" w:hAnsi="Calibri" w:cs="Calibri"/>
        </w:rPr>
        <w:t xml:space="preserve">, </w:t>
      </w:r>
      <w:r w:rsidRPr="00D617E2">
        <w:rPr>
          <w:rFonts w:ascii="Calibri" w:hAnsi="Calibri" w:cs="Calibri"/>
        </w:rPr>
        <w:t>website</w:t>
      </w:r>
      <w:r w:rsidR="00FC3C6A" w:rsidRPr="00D617E2">
        <w:rPr>
          <w:rFonts w:ascii="Calibri" w:hAnsi="Calibri" w:cs="Calibri"/>
        </w:rPr>
        <w:t xml:space="preserve"> or </w:t>
      </w:r>
      <w:r w:rsidRPr="00D617E2">
        <w:rPr>
          <w:rFonts w:ascii="Calibri" w:hAnsi="Calibri" w:cs="Calibri"/>
        </w:rPr>
        <w:t>online system identifying any of the 14 allergens that are used as ingredients in any of our dishes.</w:t>
      </w:r>
    </w:p>
    <w:p w14:paraId="25DA0FC9" w14:textId="77777777" w:rsidR="00A15EBE" w:rsidRPr="00D617E2" w:rsidRDefault="00A15EBE" w:rsidP="00586810">
      <w:pPr>
        <w:jc w:val="both"/>
        <w:rPr>
          <w:rFonts w:ascii="Calibri" w:hAnsi="Calibri" w:cs="Calibri"/>
        </w:rPr>
      </w:pPr>
    </w:p>
    <w:p w14:paraId="415C693B" w14:textId="01C48202" w:rsidR="00FC3C6A" w:rsidRPr="00D617E2" w:rsidRDefault="00A15EBE" w:rsidP="00586810">
      <w:pPr>
        <w:jc w:val="both"/>
        <w:rPr>
          <w:rFonts w:ascii="Calibri" w:hAnsi="Calibri" w:cs="Calibri"/>
          <w:b/>
        </w:rPr>
      </w:pPr>
      <w:r w:rsidRPr="00D617E2">
        <w:rPr>
          <w:rFonts w:ascii="Calibri" w:hAnsi="Calibri" w:cs="Calibri"/>
          <w:b/>
        </w:rPr>
        <w:t>In the event of a serious allergic reaction and a child needing transporting to hospital</w:t>
      </w:r>
    </w:p>
    <w:p w14:paraId="399C5E13" w14:textId="5F0489C7" w:rsidR="00A15EBE" w:rsidRPr="00D617E2" w:rsidRDefault="00FC3C6A" w:rsidP="00586810">
      <w:pPr>
        <w:jc w:val="both"/>
        <w:rPr>
          <w:rFonts w:ascii="Calibri" w:hAnsi="Calibri" w:cs="Calibri"/>
        </w:rPr>
      </w:pPr>
      <w:r w:rsidRPr="00D617E2">
        <w:rPr>
          <w:rFonts w:ascii="Calibri" w:hAnsi="Calibri" w:cs="Calibri"/>
        </w:rPr>
        <w:t>T</w:t>
      </w:r>
      <w:r w:rsidR="00A15EBE" w:rsidRPr="00D617E2">
        <w:rPr>
          <w:rFonts w:ascii="Calibri" w:hAnsi="Calibri" w:cs="Calibri"/>
        </w:rPr>
        <w:t>he nursery manager</w:t>
      </w:r>
      <w:r w:rsidRPr="00D617E2">
        <w:rPr>
          <w:rFonts w:ascii="Calibri" w:hAnsi="Calibri" w:cs="Calibri"/>
        </w:rPr>
        <w:t xml:space="preserve"> or </w:t>
      </w:r>
      <w:r w:rsidR="00A15EBE" w:rsidRPr="00D617E2">
        <w:rPr>
          <w:rFonts w:ascii="Calibri" w:hAnsi="Calibri" w:cs="Calibri"/>
        </w:rPr>
        <w:t>staff member will:</w:t>
      </w:r>
    </w:p>
    <w:p w14:paraId="3ED1C064" w14:textId="77777777" w:rsidR="00A15EBE" w:rsidRPr="00D617E2" w:rsidRDefault="00A15EBE" w:rsidP="002F20E1">
      <w:pPr>
        <w:numPr>
          <w:ilvl w:val="0"/>
          <w:numId w:val="9"/>
        </w:numPr>
        <w:jc w:val="both"/>
        <w:rPr>
          <w:rFonts w:ascii="Calibri" w:hAnsi="Calibri" w:cs="Calibri"/>
        </w:rPr>
      </w:pPr>
      <w:r w:rsidRPr="00D617E2">
        <w:rPr>
          <w:rFonts w:ascii="Calibri" w:hAnsi="Calibri" w:cs="Calibri"/>
        </w:rPr>
        <w:t>Call for an ambulance immediately if the allergic reaction is severe. Staff will not attempt to transport the sick child in their own vehicle</w:t>
      </w:r>
    </w:p>
    <w:p w14:paraId="0FCE8CBB" w14:textId="18D7AB92" w:rsidR="00A15EBE" w:rsidRPr="00D617E2" w:rsidRDefault="00A15EBE" w:rsidP="002F20E1">
      <w:pPr>
        <w:numPr>
          <w:ilvl w:val="0"/>
          <w:numId w:val="9"/>
        </w:numPr>
        <w:jc w:val="both"/>
        <w:rPr>
          <w:rFonts w:ascii="Calibri" w:hAnsi="Calibri" w:cs="Calibri"/>
        </w:rPr>
      </w:pPr>
      <w:r w:rsidRPr="00D617E2">
        <w:rPr>
          <w:rFonts w:ascii="Calibri" w:hAnsi="Calibri" w:cs="Calibri"/>
        </w:rPr>
        <w:t>Ensure someone contacts the parents whilst waiting for the ambulance</w:t>
      </w:r>
      <w:r w:rsidR="00267402" w:rsidRPr="00D617E2">
        <w:rPr>
          <w:rFonts w:ascii="Calibri" w:hAnsi="Calibri" w:cs="Calibri"/>
        </w:rPr>
        <w:t xml:space="preserve"> </w:t>
      </w:r>
      <w:r w:rsidRPr="00D617E2">
        <w:rPr>
          <w:rFonts w:ascii="Calibri" w:hAnsi="Calibri" w:cs="Calibri"/>
        </w:rPr>
        <w:t>and arrange to meet them at the hospital</w:t>
      </w:r>
    </w:p>
    <w:p w14:paraId="01F99198" w14:textId="77777777" w:rsidR="00A15EBE" w:rsidRPr="00D617E2" w:rsidRDefault="00A15EBE" w:rsidP="002F20E1">
      <w:pPr>
        <w:numPr>
          <w:ilvl w:val="0"/>
          <w:numId w:val="9"/>
        </w:numPr>
        <w:jc w:val="both"/>
        <w:rPr>
          <w:rFonts w:ascii="Calibri" w:hAnsi="Calibri" w:cs="Calibri"/>
        </w:rPr>
      </w:pPr>
      <w:r w:rsidRPr="00D617E2">
        <w:rPr>
          <w:rFonts w:ascii="Calibri" w:hAnsi="Calibri" w:cs="Calibri"/>
        </w:rPr>
        <w:t>Arrange for the most appropriate member of staff to accompany the child, taking with them any relevant information such as registration forms, relevant medication sheets, medication and the child’s comforter</w:t>
      </w:r>
    </w:p>
    <w:p w14:paraId="5E531569" w14:textId="77777777" w:rsidR="00A15EBE" w:rsidRPr="00D617E2" w:rsidRDefault="00A15EBE" w:rsidP="002F20E1">
      <w:pPr>
        <w:numPr>
          <w:ilvl w:val="0"/>
          <w:numId w:val="9"/>
        </w:numPr>
        <w:jc w:val="both"/>
        <w:rPr>
          <w:rFonts w:ascii="Calibri" w:hAnsi="Calibri" w:cs="Calibri"/>
        </w:rPr>
      </w:pPr>
      <w:r w:rsidRPr="00D617E2">
        <w:rPr>
          <w:rFonts w:ascii="Calibri" w:hAnsi="Calibri" w:cs="Calibri"/>
        </w:rPr>
        <w:t>Redeploy staff if necessary to ensure there is adequate staff deployment to care for the remaining children. This may mean temporarily grouping the children together</w:t>
      </w:r>
    </w:p>
    <w:p w14:paraId="346948E5" w14:textId="77777777" w:rsidR="00A15EBE" w:rsidRPr="00D617E2" w:rsidRDefault="00A15EBE" w:rsidP="002F20E1">
      <w:pPr>
        <w:numPr>
          <w:ilvl w:val="0"/>
          <w:numId w:val="9"/>
        </w:numPr>
        <w:jc w:val="both"/>
        <w:rPr>
          <w:rFonts w:ascii="Calibri" w:hAnsi="Calibri" w:cs="Calibri"/>
        </w:rPr>
      </w:pPr>
      <w:r w:rsidRPr="00D617E2">
        <w:rPr>
          <w:rFonts w:ascii="Calibri" w:hAnsi="Calibri" w:cs="Calibri"/>
        </w:rPr>
        <w:t>Inform a member of the management team immediately</w:t>
      </w:r>
    </w:p>
    <w:p w14:paraId="461E4B50" w14:textId="77777777" w:rsidR="00A15EBE" w:rsidRPr="00D617E2" w:rsidRDefault="00A15EBE" w:rsidP="002F20E1">
      <w:pPr>
        <w:numPr>
          <w:ilvl w:val="0"/>
          <w:numId w:val="9"/>
        </w:numPr>
        <w:jc w:val="both"/>
        <w:rPr>
          <w:rFonts w:ascii="Calibri" w:hAnsi="Calibri" w:cs="Calibri"/>
        </w:rPr>
      </w:pPr>
      <w:r w:rsidRPr="00D617E2">
        <w:rPr>
          <w:rFonts w:ascii="Calibri" w:hAnsi="Calibri" w:cs="Calibri"/>
        </w:rPr>
        <w:t>Remain calm at all times and continue to comfort and reassure the child experiencing an allergic reaction.  Children who witness the incident may also be well affected by it and may need lots of cuddles and reassurance. Staff may also require additional support following the incident</w:t>
      </w:r>
    </w:p>
    <w:p w14:paraId="133C18E7" w14:textId="77777777" w:rsidR="00A15EBE" w:rsidRPr="00D617E2" w:rsidRDefault="00A15EBE" w:rsidP="002F20E1">
      <w:pPr>
        <w:numPr>
          <w:ilvl w:val="0"/>
          <w:numId w:val="9"/>
        </w:numPr>
        <w:jc w:val="both"/>
        <w:rPr>
          <w:rFonts w:ascii="Calibri" w:hAnsi="Calibri" w:cs="Calibri"/>
        </w:rPr>
      </w:pPr>
      <w:r w:rsidRPr="00D617E2">
        <w:rPr>
          <w:rFonts w:ascii="Calibri" w:hAnsi="Calibri" w:cs="Calibri"/>
        </w:rPr>
        <w:t>Where a serious incident occurs and a child requires hospital treatment, Ofsted will be informed.</w:t>
      </w:r>
    </w:p>
    <w:p w14:paraId="03940B6C" w14:textId="77777777" w:rsidR="00A15EBE" w:rsidRPr="00D617E2" w:rsidRDefault="00A15EBE" w:rsidP="00586810">
      <w:pPr>
        <w:jc w:val="both"/>
        <w:rPr>
          <w:rFonts w:ascii="Calibri" w:hAnsi="Calibri" w:cs="Calibri"/>
        </w:rPr>
      </w:pPr>
    </w:p>
    <w:p w14:paraId="62827676" w14:textId="16E3BB8B" w:rsidR="00622059" w:rsidRPr="00D617E2" w:rsidRDefault="00622059" w:rsidP="00622059">
      <w:pPr>
        <w:jc w:val="both"/>
        <w:rPr>
          <w:rFonts w:ascii="Calibri" w:hAnsi="Calibri" w:cs="Calibri"/>
          <w:i/>
        </w:rPr>
      </w:pPr>
      <w:r w:rsidRPr="00D617E2">
        <w:rPr>
          <w:rFonts w:ascii="Calibri" w:hAnsi="Calibri" w:cs="Calibri"/>
          <w:i/>
        </w:rPr>
        <w:t>*If a child has an accident that may require hospital treatment but not an ambulance and you choose to transport children within staff vehicles Citation advise you</w:t>
      </w:r>
      <w:r w:rsidR="00211E6B" w:rsidRPr="00D617E2">
        <w:rPr>
          <w:rFonts w:ascii="Calibri" w:hAnsi="Calibri" w:cs="Calibri"/>
          <w:i/>
        </w:rPr>
        <w:t xml:space="preserve"> to</w:t>
      </w:r>
      <w:r w:rsidRPr="00D617E2">
        <w:rPr>
          <w:rFonts w:ascii="Calibri" w:hAnsi="Calibri" w:cs="Calibri"/>
          <w:i/>
        </w:rPr>
        <w:t xml:space="preserve"> consider the following in your policy:</w:t>
      </w:r>
    </w:p>
    <w:p w14:paraId="42076668" w14:textId="77777777" w:rsidR="00622059" w:rsidRPr="00D617E2" w:rsidRDefault="00622059" w:rsidP="00BE4998">
      <w:pPr>
        <w:pStyle w:val="ListParagraph"/>
        <w:numPr>
          <w:ilvl w:val="0"/>
          <w:numId w:val="149"/>
        </w:numPr>
        <w:jc w:val="both"/>
        <w:rPr>
          <w:rFonts w:ascii="Calibri" w:hAnsi="Calibri" w:cs="Calibri"/>
          <w:i/>
        </w:rPr>
      </w:pPr>
      <w:r w:rsidRPr="00D617E2">
        <w:rPr>
          <w:rFonts w:ascii="Calibri" w:hAnsi="Calibri" w:cs="Calibri"/>
          <w:i/>
        </w:rPr>
        <w:t>Request permission from parents</w:t>
      </w:r>
    </w:p>
    <w:p w14:paraId="30F07FF2" w14:textId="77777777" w:rsidR="00622059" w:rsidRPr="00D617E2" w:rsidRDefault="00622059" w:rsidP="00BE4998">
      <w:pPr>
        <w:pStyle w:val="ListParagraph"/>
        <w:numPr>
          <w:ilvl w:val="0"/>
          <w:numId w:val="149"/>
        </w:numPr>
        <w:jc w:val="both"/>
        <w:rPr>
          <w:rFonts w:ascii="Calibri" w:hAnsi="Calibri" w:cs="Calibri"/>
          <w:i/>
        </w:rPr>
      </w:pPr>
      <w:r w:rsidRPr="00D617E2">
        <w:rPr>
          <w:rFonts w:ascii="Calibri" w:hAnsi="Calibri" w:cs="Calibri"/>
          <w:i/>
        </w:rPr>
        <w:t xml:space="preserve">Maintain ratio requirements of the setting </w:t>
      </w:r>
    </w:p>
    <w:p w14:paraId="15692A6D" w14:textId="77777777" w:rsidR="00622059" w:rsidRPr="00D617E2" w:rsidRDefault="00622059" w:rsidP="00BE4998">
      <w:pPr>
        <w:pStyle w:val="ListParagraph"/>
        <w:numPr>
          <w:ilvl w:val="0"/>
          <w:numId w:val="148"/>
        </w:numPr>
        <w:jc w:val="both"/>
        <w:rPr>
          <w:rFonts w:ascii="Calibri" w:hAnsi="Calibri" w:cs="Calibri"/>
          <w:i/>
        </w:rPr>
      </w:pPr>
      <w:r w:rsidRPr="00D617E2">
        <w:rPr>
          <w:rFonts w:ascii="Calibri" w:hAnsi="Calibri" w:cs="Calibri"/>
          <w:i/>
        </w:rPr>
        <w:t xml:space="preserve">Consider the age and height of the child, in regards to whether they will need a car seat. Further guidance can be found at </w:t>
      </w:r>
      <w:hyperlink r:id="rId50" w:history="1">
        <w:r w:rsidRPr="00D617E2">
          <w:rPr>
            <w:rStyle w:val="Hyperlink"/>
            <w:rFonts w:ascii="Calibri" w:hAnsi="Calibri" w:cs="Calibri"/>
            <w:i/>
          </w:rPr>
          <w:t>www.childcarseats.org.uk/types-of-seat/</w:t>
        </w:r>
      </w:hyperlink>
      <w:r w:rsidRPr="00D617E2">
        <w:rPr>
          <w:rFonts w:ascii="Calibri" w:hAnsi="Calibri" w:cs="Calibri"/>
          <w:i/>
        </w:rPr>
        <w:t xml:space="preserve"> </w:t>
      </w:r>
    </w:p>
    <w:p w14:paraId="7E8D6452" w14:textId="77777777" w:rsidR="00622059" w:rsidRPr="00D617E2" w:rsidRDefault="00622059" w:rsidP="00BE4998">
      <w:pPr>
        <w:pStyle w:val="ListParagraph"/>
        <w:numPr>
          <w:ilvl w:val="0"/>
          <w:numId w:val="148"/>
        </w:numPr>
        <w:jc w:val="both"/>
        <w:rPr>
          <w:rFonts w:ascii="Calibri" w:hAnsi="Calibri" w:cs="Calibri"/>
          <w:i/>
        </w:rPr>
      </w:pPr>
      <w:r w:rsidRPr="00D617E2">
        <w:rPr>
          <w:rFonts w:ascii="Calibri" w:hAnsi="Calibri" w:cs="Calibri"/>
          <w:i/>
        </w:rPr>
        <w:t xml:space="preserve">There are some exceptions for needing a child seat depending on the age of the child. Further guidance can be found at </w:t>
      </w:r>
      <w:hyperlink r:id="rId51" w:anchor="under-three" w:history="1">
        <w:r w:rsidRPr="00D617E2">
          <w:rPr>
            <w:rStyle w:val="Hyperlink"/>
            <w:rFonts w:ascii="Calibri" w:hAnsi="Calibri" w:cs="Calibri"/>
            <w:i/>
          </w:rPr>
          <w:t>www.childcarseats.org.uk/the-law/cars-taxis-private-hire-vehicles-vans-and-goods-vehicles/#under-three</w:t>
        </w:r>
      </w:hyperlink>
    </w:p>
    <w:p w14:paraId="114E9DFF" w14:textId="77777777" w:rsidR="00622059" w:rsidRPr="00D617E2" w:rsidRDefault="00622059" w:rsidP="00BE4998">
      <w:pPr>
        <w:pStyle w:val="ListParagraph"/>
        <w:numPr>
          <w:ilvl w:val="0"/>
          <w:numId w:val="148"/>
        </w:numPr>
        <w:jc w:val="both"/>
        <w:rPr>
          <w:rFonts w:ascii="Calibri" w:hAnsi="Calibri" w:cs="Calibri"/>
          <w:i/>
        </w:rPr>
      </w:pPr>
      <w:r w:rsidRPr="00D617E2">
        <w:rPr>
          <w:rFonts w:ascii="Calibri" w:hAnsi="Calibri" w:cs="Calibri"/>
          <w:i/>
        </w:rPr>
        <w:t>When fitting the car seat, check the individual has training in carrying this out</w:t>
      </w:r>
    </w:p>
    <w:p w14:paraId="100FEB06" w14:textId="77777777" w:rsidR="00622059" w:rsidRPr="00D617E2" w:rsidRDefault="00622059" w:rsidP="00BE4998">
      <w:pPr>
        <w:pStyle w:val="ListParagraph"/>
        <w:numPr>
          <w:ilvl w:val="0"/>
          <w:numId w:val="148"/>
        </w:numPr>
        <w:jc w:val="both"/>
        <w:rPr>
          <w:rFonts w:ascii="Calibri" w:hAnsi="Calibri" w:cs="Calibri"/>
          <w:i/>
        </w:rPr>
      </w:pPr>
      <w:r w:rsidRPr="00D617E2">
        <w:rPr>
          <w:rFonts w:ascii="Calibri" w:hAnsi="Calibri" w:cs="Calibri"/>
          <w:i/>
        </w:rPr>
        <w:lastRenderedPageBreak/>
        <w:t>Check this transport is covered under business insurance, by calling your insurance company, or check if the staff member has business insurance on their vehicle</w:t>
      </w:r>
    </w:p>
    <w:p w14:paraId="4DB7FF2C" w14:textId="77777777" w:rsidR="00622059" w:rsidRPr="00D617E2" w:rsidRDefault="00622059" w:rsidP="00BE4998">
      <w:pPr>
        <w:pStyle w:val="ListParagraph"/>
        <w:numPr>
          <w:ilvl w:val="0"/>
          <w:numId w:val="148"/>
        </w:numPr>
        <w:jc w:val="both"/>
        <w:rPr>
          <w:rFonts w:ascii="Calibri" w:hAnsi="Calibri" w:cs="Calibri"/>
          <w:i/>
        </w:rPr>
      </w:pPr>
      <w:r w:rsidRPr="00D617E2">
        <w:rPr>
          <w:rFonts w:ascii="Calibri" w:hAnsi="Calibri" w:cs="Calibri"/>
          <w:i/>
        </w:rPr>
        <w:t xml:space="preserve">Ensure the child is effectively safeguarded, e.g. a designated member of staff appointed to plan and provide oversight of all transporting arrangements and respond to any difficulties that may arise </w:t>
      </w:r>
    </w:p>
    <w:p w14:paraId="1B9D077C" w14:textId="0E19804D" w:rsidR="00367457" w:rsidRPr="00D617E2" w:rsidRDefault="00367457" w:rsidP="00BE4998">
      <w:pPr>
        <w:pStyle w:val="ListParagraph"/>
        <w:numPr>
          <w:ilvl w:val="0"/>
          <w:numId w:val="148"/>
        </w:numPr>
        <w:jc w:val="both"/>
        <w:rPr>
          <w:rFonts w:ascii="Calibri" w:hAnsi="Calibri" w:cs="Calibri"/>
          <w:i/>
          <w:highlight w:val="yellow"/>
        </w:rPr>
      </w:pPr>
      <w:r w:rsidRPr="00D617E2">
        <w:rPr>
          <w:rFonts w:ascii="Calibri" w:hAnsi="Calibri" w:cs="Calibri"/>
          <w:i/>
          <w:highlight w:val="yellow"/>
        </w:rPr>
        <w:t xml:space="preserve">Ensure that those transporting the </w:t>
      </w:r>
      <w:r w:rsidR="002B4A0C" w:rsidRPr="00D617E2">
        <w:rPr>
          <w:rFonts w:ascii="Calibri" w:hAnsi="Calibri" w:cs="Calibri"/>
          <w:i/>
          <w:highlight w:val="yellow"/>
        </w:rPr>
        <w:t>child do not smoke/vape in the vehicle</w:t>
      </w:r>
    </w:p>
    <w:p w14:paraId="6A7E965D" w14:textId="77777777" w:rsidR="00735B3F" w:rsidRPr="00D617E2" w:rsidRDefault="00622059" w:rsidP="00BE4998">
      <w:pPr>
        <w:pStyle w:val="ListParagraph"/>
        <w:numPr>
          <w:ilvl w:val="0"/>
          <w:numId w:val="148"/>
        </w:numPr>
        <w:contextualSpacing/>
        <w:jc w:val="both"/>
        <w:rPr>
          <w:rFonts w:ascii="Calibri" w:hAnsi="Calibri" w:cs="Calibri"/>
        </w:rPr>
      </w:pPr>
      <w:r w:rsidRPr="00D617E2">
        <w:rPr>
          <w:rFonts w:ascii="Calibri" w:hAnsi="Calibri" w:cs="Calibri"/>
          <w:i/>
        </w:rPr>
        <w:t>Wherever possible and practicable it is advisable that transport is undertaken other than in private vehicles, with at least one adult additional to the driver acting as an escort. Staff should ensure that their behaviour is safe and that the transport arrangements and the vehicle meet all legal requirements. They should ensure that the vehicle is roadworthy and appropriately insured and that the maximum capacity is not exceeded</w:t>
      </w:r>
    </w:p>
    <w:p w14:paraId="68C97A42" w14:textId="45DA8073" w:rsidR="005E4021" w:rsidRPr="00D617E2" w:rsidRDefault="00622059" w:rsidP="00BE4998">
      <w:pPr>
        <w:pStyle w:val="ListParagraph"/>
        <w:numPr>
          <w:ilvl w:val="0"/>
          <w:numId w:val="148"/>
        </w:numPr>
        <w:contextualSpacing/>
        <w:jc w:val="both"/>
        <w:rPr>
          <w:rFonts w:ascii="Calibri" w:hAnsi="Calibri" w:cs="Calibri"/>
        </w:rPr>
      </w:pPr>
      <w:r w:rsidRPr="00D617E2">
        <w:rPr>
          <w:rFonts w:ascii="Calibri" w:hAnsi="Calibri" w:cs="Calibri"/>
          <w:i/>
        </w:rPr>
        <w:t>Plan emergency procedures, e.g. what will happen if the child’s health begins to deteriorate during the journey.</w:t>
      </w:r>
    </w:p>
    <w:p w14:paraId="4BD221F3" w14:textId="77777777" w:rsidR="005E4021" w:rsidRPr="00D617E2" w:rsidRDefault="005E4021" w:rsidP="00586810">
      <w:pPr>
        <w:jc w:val="both"/>
        <w:rPr>
          <w:rFonts w:ascii="Calibri" w:hAnsi="Calibri" w:cs="Calibri"/>
        </w:rPr>
      </w:pPr>
    </w:p>
    <w:p w14:paraId="08E9C6E3" w14:textId="77777777" w:rsidR="00622059" w:rsidRPr="00D617E2" w:rsidRDefault="00622059" w:rsidP="00622059">
      <w:pPr>
        <w:jc w:val="both"/>
        <w:rPr>
          <w:rFonts w:ascii="Calibri" w:hAnsi="Calibri" w:cs="Calibri"/>
        </w:rPr>
      </w:pPr>
      <w:r w:rsidRPr="00D617E2">
        <w:rPr>
          <w:rFonts w:ascii="Calibri" w:hAnsi="Calibri" w:cs="Calibri"/>
        </w:rPr>
        <w:t>This policy is updated at least annually in consultation with staff and parents and/or after a serious incident.</w:t>
      </w:r>
    </w:p>
    <w:p w14:paraId="6452770D" w14:textId="0D2B855E" w:rsidR="0094523C" w:rsidRPr="00D617E2" w:rsidRDefault="0094523C"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160F99" w:rsidRPr="00D617E2" w14:paraId="5EAB7537" w14:textId="77777777" w:rsidTr="00E8790A">
        <w:trPr>
          <w:jc w:val="center"/>
        </w:trPr>
        <w:tc>
          <w:tcPr>
            <w:tcW w:w="2943" w:type="dxa"/>
            <w:tcBorders>
              <w:top w:val="single" w:sz="4" w:space="0" w:color="000000"/>
            </w:tcBorders>
            <w:vAlign w:val="center"/>
          </w:tcPr>
          <w:p w14:paraId="5D46CA7D" w14:textId="77777777" w:rsidR="00160F99" w:rsidRPr="00D617E2" w:rsidRDefault="00160F99"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7FD302EF" w14:textId="77777777" w:rsidR="00160F99" w:rsidRPr="00D617E2" w:rsidRDefault="00160F99"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5D248FBF" w14:textId="77777777" w:rsidR="00160F99" w:rsidRPr="00D617E2" w:rsidRDefault="00160F99"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160F99" w:rsidRPr="00D617E2" w14:paraId="127AD434" w14:textId="77777777" w:rsidTr="00E8790A">
        <w:trPr>
          <w:jc w:val="center"/>
        </w:trPr>
        <w:tc>
          <w:tcPr>
            <w:tcW w:w="2943" w:type="dxa"/>
            <w:vAlign w:val="center"/>
          </w:tcPr>
          <w:p w14:paraId="72BCAF38" w14:textId="0CEE5741" w:rsidR="00160F99" w:rsidRPr="00D617E2" w:rsidRDefault="00541A29"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4B9AFB4B" w14:textId="4B84E34B" w:rsidR="00160F99" w:rsidRPr="00541A29" w:rsidRDefault="00541A29" w:rsidP="00E8790A">
            <w:pPr>
              <w:jc w:val="both"/>
              <w:rPr>
                <w:rFonts w:ascii="Cochocib Script Latin Pro" w:eastAsia="Calibri" w:hAnsi="Cochocib Script Latin Pro" w:cs="Calibri"/>
                <w:sz w:val="22"/>
                <w:szCs w:val="22"/>
              </w:rPr>
            </w:pPr>
            <w:proofErr w:type="spellStart"/>
            <w:r>
              <w:rPr>
                <w:rFonts w:ascii="Cochocib Script Latin Pro" w:eastAsia="Calibri" w:hAnsi="Cochocib Script Latin Pro" w:cs="Calibri"/>
                <w:sz w:val="22"/>
                <w:szCs w:val="22"/>
              </w:rPr>
              <w:t>SPJarman</w:t>
            </w:r>
            <w:proofErr w:type="spellEnd"/>
          </w:p>
        </w:tc>
        <w:tc>
          <w:tcPr>
            <w:tcW w:w="2754" w:type="dxa"/>
          </w:tcPr>
          <w:p w14:paraId="13A74125" w14:textId="11100449" w:rsidR="00160F99" w:rsidRPr="00D617E2" w:rsidRDefault="00541A29"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0CC7A93A" w14:textId="77777777" w:rsidR="00A15EBE" w:rsidRPr="00D617E2" w:rsidRDefault="00A15EBE" w:rsidP="00586810">
      <w:pPr>
        <w:jc w:val="both"/>
        <w:rPr>
          <w:rFonts w:ascii="Calibri" w:hAnsi="Calibri" w:cs="Calibri"/>
        </w:rPr>
      </w:pPr>
    </w:p>
    <w:p w14:paraId="5194B184" w14:textId="0187A99B" w:rsidR="00A15EBE" w:rsidRPr="00D617E2" w:rsidRDefault="00A15EBE" w:rsidP="003D0CC1">
      <w:pPr>
        <w:pStyle w:val="H1"/>
        <w:rPr>
          <w:rFonts w:ascii="Calibri" w:hAnsi="Calibri"/>
        </w:rPr>
      </w:pPr>
      <w:bookmarkStart w:id="95" w:name="_Toc15917012"/>
      <w:bookmarkStart w:id="96" w:name="_Toc235785807"/>
      <w:bookmarkStart w:id="97" w:name="_Hlk106807628"/>
      <w:bookmarkEnd w:id="94"/>
      <w:r w:rsidRPr="00D617E2">
        <w:rPr>
          <w:rFonts w:ascii="Calibri" w:hAnsi="Calibri"/>
        </w:rPr>
        <w:lastRenderedPageBreak/>
        <w:t xml:space="preserve">Animal Health and Safety </w:t>
      </w:r>
      <w:r w:rsidR="001F270C" w:rsidRPr="00D617E2">
        <w:rPr>
          <w:rFonts w:ascii="Calibri" w:hAnsi="Calibri"/>
        </w:rPr>
        <w:t xml:space="preserve">Policy </w:t>
      </w:r>
      <w:r w:rsidR="005D2911">
        <w:rPr>
          <w:rFonts w:ascii="Calibri" w:hAnsi="Calibri"/>
        </w:rPr>
        <w:t xml:space="preserve"> </w:t>
      </w:r>
      <w:bookmarkEnd w:id="95"/>
      <w:bookmarkEnd w:id="96"/>
    </w:p>
    <w:p w14:paraId="506AE487" w14:textId="77777777" w:rsidR="00A15EBE" w:rsidRPr="00D617E2" w:rsidRDefault="00A15EBE" w:rsidP="00586810">
      <w:pPr>
        <w:jc w:val="both"/>
        <w:rPr>
          <w:rFonts w:ascii="Calibri" w:hAnsi="Calibri" w:cs="Calibri"/>
        </w:rPr>
      </w:pPr>
    </w:p>
    <w:p w14:paraId="0881ADE1" w14:textId="77777777" w:rsidR="00A15EBE" w:rsidRPr="00D617E2" w:rsidRDefault="00A15EBE" w:rsidP="00501AA0">
      <w:pPr>
        <w:jc w:val="both"/>
        <w:rPr>
          <w:rFonts w:ascii="Calibri" w:hAnsi="Calibri" w:cs="Calibri"/>
        </w:rPr>
      </w:pPr>
    </w:p>
    <w:p w14:paraId="06F7CECC" w14:textId="331E0984" w:rsidR="009432F7" w:rsidRPr="00D617E2" w:rsidRDefault="00A15EBE" w:rsidP="00501AA0">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541A29">
        <w:rPr>
          <w:rFonts w:ascii="Calibri" w:hAnsi="Calibri" w:cs="Calibri"/>
          <w:b/>
        </w:rPr>
        <w:t>Mindz</w:t>
      </w:r>
      <w:r w:rsidR="00541A29" w:rsidRPr="00D617E2">
        <w:rPr>
          <w:rFonts w:ascii="Calibri" w:hAnsi="Calibri" w:cs="Calibri"/>
        </w:rPr>
        <w:t xml:space="preserve"> we</w:t>
      </w:r>
      <w:r w:rsidRPr="00D617E2">
        <w:rPr>
          <w:rFonts w:ascii="Calibri" w:hAnsi="Calibri" w:cs="Calibri"/>
        </w:rPr>
        <w:t xml:space="preserve"> recognise the value animals</w:t>
      </w:r>
      <w:r w:rsidR="001758C1" w:rsidRPr="00D617E2">
        <w:rPr>
          <w:rFonts w:ascii="Calibri" w:hAnsi="Calibri" w:cs="Calibri"/>
        </w:rPr>
        <w:t xml:space="preserve"> and </w:t>
      </w:r>
      <w:r w:rsidRPr="00D617E2">
        <w:rPr>
          <w:rFonts w:ascii="Calibri" w:hAnsi="Calibri" w:cs="Calibri"/>
        </w:rPr>
        <w:t>pets can bring to the emotional needs of children and adults. Caring for animals</w:t>
      </w:r>
      <w:r w:rsidR="001758C1" w:rsidRPr="00D617E2">
        <w:rPr>
          <w:rFonts w:ascii="Calibri" w:hAnsi="Calibri" w:cs="Calibri"/>
        </w:rPr>
        <w:t xml:space="preserve"> and </w:t>
      </w:r>
      <w:r w:rsidRPr="00D617E2">
        <w:rPr>
          <w:rFonts w:ascii="Calibri" w:hAnsi="Calibri" w:cs="Calibri"/>
        </w:rPr>
        <w:t>pets also gives children the opportunity to learn how to be gentle and responsible for others and supports their learning and development.</w:t>
      </w:r>
      <w:r w:rsidR="00C30F09" w:rsidRPr="00D617E2">
        <w:rPr>
          <w:rFonts w:ascii="Calibri" w:hAnsi="Calibri" w:cs="Calibri"/>
        </w:rPr>
        <w:t xml:space="preserve"> </w:t>
      </w:r>
      <w:r w:rsidR="00835D92" w:rsidRPr="00D617E2">
        <w:rPr>
          <w:rFonts w:ascii="Calibri" w:hAnsi="Calibri" w:cs="Calibri"/>
        </w:rPr>
        <w:t xml:space="preserve">   </w:t>
      </w:r>
    </w:p>
    <w:p w14:paraId="22B43BC7" w14:textId="15DAD3B0" w:rsidR="00835D92" w:rsidRPr="00D617E2" w:rsidRDefault="00835D92" w:rsidP="00501AA0">
      <w:pPr>
        <w:jc w:val="both"/>
        <w:rPr>
          <w:rFonts w:ascii="Calibri" w:hAnsi="Calibri" w:cs="Calibri"/>
        </w:rPr>
      </w:pPr>
      <w:r w:rsidRPr="00D617E2">
        <w:rPr>
          <w:rFonts w:ascii="Calibri" w:hAnsi="Calibri" w:cs="Calibri"/>
        </w:rPr>
        <w:t xml:space="preserve"> </w:t>
      </w:r>
    </w:p>
    <w:p w14:paraId="7AF5A6C0" w14:textId="7F21D761" w:rsidR="00670B3D" w:rsidRPr="00D617E2" w:rsidRDefault="00A96230" w:rsidP="00670B3D">
      <w:pPr>
        <w:jc w:val="both"/>
        <w:rPr>
          <w:rFonts w:ascii="Calibri" w:hAnsi="Calibri" w:cs="Calibri"/>
        </w:rPr>
      </w:pPr>
      <w:r w:rsidRPr="00D617E2">
        <w:rPr>
          <w:rFonts w:asciiTheme="minorHAnsi" w:hAnsiTheme="minorHAnsi" w:cstheme="minorHAnsi"/>
        </w:rPr>
        <w:t xml:space="preserve">We recognise that </w:t>
      </w:r>
      <w:r w:rsidR="00DE04A5" w:rsidRPr="00D617E2">
        <w:rPr>
          <w:rFonts w:asciiTheme="minorHAnsi" w:hAnsiTheme="minorHAnsi" w:cstheme="minorHAnsi"/>
        </w:rPr>
        <w:t>preparation is key and have researched our choice(s) of animals, including gender, breed, numbers living together</w:t>
      </w:r>
      <w:r w:rsidR="00D032B8" w:rsidRPr="00D617E2">
        <w:rPr>
          <w:rFonts w:asciiTheme="minorHAnsi" w:hAnsiTheme="minorHAnsi" w:cstheme="minorHAnsi"/>
        </w:rPr>
        <w:t xml:space="preserve"> and suitability for our environment</w:t>
      </w:r>
      <w:r w:rsidR="006C5861" w:rsidRPr="00D617E2">
        <w:rPr>
          <w:rFonts w:asciiTheme="minorHAnsi" w:hAnsiTheme="minorHAnsi" w:cstheme="minorHAnsi"/>
        </w:rPr>
        <w:t>, taking relevant advice from</w:t>
      </w:r>
      <w:r w:rsidR="00670B3D" w:rsidRPr="00D617E2">
        <w:rPr>
          <w:rFonts w:asciiTheme="minorHAnsi" w:hAnsiTheme="minorHAnsi" w:cstheme="minorHAnsi"/>
        </w:rPr>
        <w:t xml:space="preserve"> </w:t>
      </w:r>
      <w:hyperlink r:id="rId52" w:history="1">
        <w:r w:rsidR="00670B3D" w:rsidRPr="00D617E2">
          <w:rPr>
            <w:rStyle w:val="Hyperlink"/>
            <w:rFonts w:asciiTheme="minorHAnsi" w:hAnsiTheme="minorHAnsi" w:cstheme="minorHAnsi"/>
          </w:rPr>
          <w:t>Blue Cross</w:t>
        </w:r>
      </w:hyperlink>
      <w:r w:rsidR="00670B3D" w:rsidRPr="00D617E2">
        <w:rPr>
          <w:rFonts w:asciiTheme="minorHAnsi" w:hAnsiTheme="minorHAnsi" w:cstheme="minorHAnsi"/>
        </w:rPr>
        <w:t>.</w:t>
      </w:r>
    </w:p>
    <w:p w14:paraId="5DA574E8" w14:textId="51251EFB" w:rsidR="00A15EBE" w:rsidRPr="00D617E2" w:rsidRDefault="00A15EBE" w:rsidP="00586810">
      <w:pPr>
        <w:pStyle w:val="H2"/>
        <w:jc w:val="both"/>
        <w:rPr>
          <w:rFonts w:ascii="Calibri" w:hAnsi="Calibri" w:cs="Calibri"/>
        </w:rPr>
      </w:pPr>
    </w:p>
    <w:p w14:paraId="0422B2D1" w14:textId="0E18747F" w:rsidR="00115A07" w:rsidRPr="00D617E2" w:rsidRDefault="00670B3D" w:rsidP="00586810">
      <w:pPr>
        <w:pStyle w:val="H2"/>
        <w:jc w:val="both"/>
        <w:rPr>
          <w:rFonts w:ascii="Calibri" w:hAnsi="Calibri" w:cs="Calibri"/>
          <w:b w:val="0"/>
          <w:bCs/>
          <w:highlight w:val="yellow"/>
        </w:rPr>
      </w:pPr>
      <w:r w:rsidRPr="00D617E2">
        <w:rPr>
          <w:rFonts w:ascii="Calibri" w:hAnsi="Calibri" w:cs="Calibri"/>
          <w:b w:val="0"/>
          <w:bCs/>
          <w:highlight w:val="yellow"/>
        </w:rPr>
        <w:t xml:space="preserve">We do not </w:t>
      </w:r>
      <w:r w:rsidR="00DC7D7C" w:rsidRPr="00D617E2">
        <w:rPr>
          <w:rFonts w:ascii="Calibri" w:hAnsi="Calibri" w:cs="Calibri"/>
          <w:b w:val="0"/>
          <w:bCs/>
          <w:highlight w:val="yellow"/>
        </w:rPr>
        <w:t>permit dogs on the premises, unless th</w:t>
      </w:r>
      <w:r w:rsidR="00EA64D8" w:rsidRPr="00D617E2">
        <w:rPr>
          <w:rFonts w:ascii="Calibri" w:hAnsi="Calibri" w:cs="Calibri"/>
          <w:b w:val="0"/>
          <w:bCs/>
          <w:highlight w:val="yellow"/>
        </w:rPr>
        <w:t>ey are assistance dogs</w:t>
      </w:r>
      <w:r w:rsidR="00615D13" w:rsidRPr="00D617E2">
        <w:rPr>
          <w:rFonts w:ascii="Calibri" w:hAnsi="Calibri" w:cs="Calibri"/>
          <w:b w:val="0"/>
          <w:bCs/>
          <w:highlight w:val="yellow"/>
        </w:rPr>
        <w:t xml:space="preserve"> (guide dogs, hearing dogs, etc.)</w:t>
      </w:r>
      <w:r w:rsidR="00A50296" w:rsidRPr="00D617E2">
        <w:rPr>
          <w:rFonts w:ascii="Calibri" w:hAnsi="Calibri" w:cs="Calibri"/>
          <w:b w:val="0"/>
          <w:bCs/>
          <w:highlight w:val="yellow"/>
        </w:rPr>
        <w:t xml:space="preserve"> or</w:t>
      </w:r>
      <w:r w:rsidR="00615D13" w:rsidRPr="00D617E2">
        <w:rPr>
          <w:rFonts w:ascii="Calibri" w:hAnsi="Calibri" w:cs="Calibri"/>
          <w:b w:val="0"/>
          <w:bCs/>
          <w:highlight w:val="yellow"/>
        </w:rPr>
        <w:t xml:space="preserve"> those attending to support educational </w:t>
      </w:r>
      <w:r w:rsidR="00443DBD" w:rsidRPr="00D617E2">
        <w:rPr>
          <w:rFonts w:ascii="Calibri" w:hAnsi="Calibri" w:cs="Calibri"/>
          <w:b w:val="0"/>
          <w:bCs/>
          <w:highlight w:val="yellow"/>
        </w:rPr>
        <w:t>purposes such as therapy or working dogs</w:t>
      </w:r>
      <w:r w:rsidR="0035163C" w:rsidRPr="00D617E2">
        <w:rPr>
          <w:rFonts w:ascii="Calibri" w:hAnsi="Calibri" w:cs="Calibri"/>
          <w:b w:val="0"/>
          <w:bCs/>
          <w:highlight w:val="yellow"/>
        </w:rPr>
        <w:t>,</w:t>
      </w:r>
      <w:r w:rsidR="00831ACD" w:rsidRPr="00D617E2">
        <w:rPr>
          <w:rFonts w:ascii="Calibri" w:hAnsi="Calibri" w:cs="Calibri"/>
          <w:b w:val="0"/>
          <w:bCs/>
          <w:highlight w:val="yellow"/>
        </w:rPr>
        <w:t xml:space="preserve"> which a</w:t>
      </w:r>
      <w:r w:rsidR="00115A07" w:rsidRPr="00D617E2">
        <w:rPr>
          <w:rFonts w:ascii="Calibri" w:hAnsi="Calibri" w:cs="Calibri"/>
          <w:b w:val="0"/>
          <w:bCs/>
          <w:highlight w:val="yellow"/>
        </w:rPr>
        <w:t xml:space="preserve">ttend with prior notice and with suitable risk assessments </w:t>
      </w:r>
      <w:r w:rsidR="0035163C" w:rsidRPr="00D617E2">
        <w:rPr>
          <w:rFonts w:ascii="Calibri" w:hAnsi="Calibri" w:cs="Calibri"/>
          <w:b w:val="0"/>
          <w:bCs/>
          <w:highlight w:val="yellow"/>
        </w:rPr>
        <w:t>in place</w:t>
      </w:r>
      <w:r w:rsidR="00A50296" w:rsidRPr="00D617E2">
        <w:rPr>
          <w:rFonts w:ascii="Calibri" w:hAnsi="Calibri" w:cs="Calibri"/>
          <w:b w:val="0"/>
          <w:bCs/>
          <w:highlight w:val="yellow"/>
        </w:rPr>
        <w:t>.</w:t>
      </w:r>
      <w:r w:rsidR="001A03BB" w:rsidRPr="00D617E2">
        <w:rPr>
          <w:rFonts w:ascii="Calibri" w:hAnsi="Calibri" w:cs="Calibri"/>
          <w:b w:val="0"/>
          <w:bCs/>
          <w:highlight w:val="yellow"/>
        </w:rPr>
        <w:t xml:space="preserve"> </w:t>
      </w:r>
    </w:p>
    <w:p w14:paraId="467A838B" w14:textId="77777777" w:rsidR="00115A07" w:rsidRPr="00D617E2" w:rsidRDefault="00115A07" w:rsidP="00586810">
      <w:pPr>
        <w:pStyle w:val="H2"/>
        <w:jc w:val="both"/>
        <w:rPr>
          <w:rFonts w:ascii="Calibri" w:hAnsi="Calibri" w:cs="Calibri"/>
          <w:b w:val="0"/>
          <w:bCs/>
          <w:highlight w:val="yellow"/>
        </w:rPr>
      </w:pPr>
    </w:p>
    <w:p w14:paraId="422E6473" w14:textId="4CDBF307" w:rsidR="00670B3D" w:rsidRPr="00D617E2" w:rsidRDefault="001A03BB" w:rsidP="00586810">
      <w:pPr>
        <w:pStyle w:val="H2"/>
        <w:jc w:val="both"/>
        <w:rPr>
          <w:rFonts w:ascii="Calibri" w:hAnsi="Calibri" w:cs="Calibri"/>
          <w:b w:val="0"/>
          <w:bCs/>
        </w:rPr>
      </w:pPr>
      <w:r w:rsidRPr="00D617E2">
        <w:rPr>
          <w:rFonts w:ascii="Calibri" w:hAnsi="Calibri" w:cs="Calibri"/>
          <w:b w:val="0"/>
          <w:bCs/>
          <w:highlight w:val="yellow"/>
        </w:rPr>
        <w:t xml:space="preserve">Under no circumstances are banned dog breeds </w:t>
      </w:r>
      <w:r w:rsidR="0012516B" w:rsidRPr="00D617E2">
        <w:rPr>
          <w:rFonts w:ascii="Calibri" w:hAnsi="Calibri" w:cs="Calibri"/>
          <w:b w:val="0"/>
          <w:bCs/>
          <w:highlight w:val="yellow"/>
        </w:rPr>
        <w:t>(as described in section 1 of the Dangerous Dogs Act 1991</w:t>
      </w:r>
      <w:r w:rsidR="0012516B" w:rsidRPr="00D617E2">
        <w:rPr>
          <w:rStyle w:val="FootnoteReference"/>
          <w:rFonts w:ascii="Calibri" w:hAnsi="Calibri" w:cs="Calibri"/>
          <w:b w:val="0"/>
          <w:bCs/>
          <w:highlight w:val="yellow"/>
        </w:rPr>
        <w:footnoteReference w:id="5"/>
      </w:r>
      <w:r w:rsidR="00A8574C" w:rsidRPr="00D617E2">
        <w:rPr>
          <w:rFonts w:ascii="Calibri" w:hAnsi="Calibri" w:cs="Calibri"/>
          <w:b w:val="0"/>
          <w:bCs/>
          <w:highlight w:val="yellow"/>
        </w:rPr>
        <w:t xml:space="preserve">) permitted </w:t>
      </w:r>
      <w:r w:rsidRPr="00D617E2">
        <w:rPr>
          <w:rFonts w:ascii="Calibri" w:hAnsi="Calibri" w:cs="Calibri"/>
          <w:b w:val="0"/>
          <w:bCs/>
          <w:highlight w:val="yellow"/>
        </w:rPr>
        <w:t>on the premises</w:t>
      </w:r>
      <w:r w:rsidR="00A8574C" w:rsidRPr="00D617E2">
        <w:rPr>
          <w:rFonts w:ascii="Calibri" w:hAnsi="Calibri" w:cs="Calibri"/>
          <w:b w:val="0"/>
          <w:bCs/>
          <w:highlight w:val="yellow"/>
        </w:rPr>
        <w:t>.</w:t>
      </w:r>
    </w:p>
    <w:p w14:paraId="3CC45757" w14:textId="77777777" w:rsidR="00670B3D" w:rsidRPr="00D617E2" w:rsidRDefault="00670B3D" w:rsidP="00670B3D"/>
    <w:p w14:paraId="2F82DE98" w14:textId="5050ADF5" w:rsidR="00A15EBE" w:rsidRPr="00D617E2" w:rsidRDefault="00A15EBE" w:rsidP="00586810">
      <w:pPr>
        <w:pStyle w:val="H2"/>
        <w:jc w:val="both"/>
        <w:rPr>
          <w:rFonts w:ascii="Calibri" w:hAnsi="Calibri" w:cs="Calibri"/>
        </w:rPr>
      </w:pPr>
      <w:r w:rsidRPr="00D617E2">
        <w:rPr>
          <w:rFonts w:ascii="Calibri" w:hAnsi="Calibri" w:cs="Calibri"/>
        </w:rPr>
        <w:t>Nursery pets*</w:t>
      </w:r>
    </w:p>
    <w:p w14:paraId="4AA23FCA" w14:textId="50D578D9" w:rsidR="00A15EBE" w:rsidRPr="00D617E2" w:rsidRDefault="00A15EBE" w:rsidP="00586810">
      <w:pPr>
        <w:jc w:val="both"/>
        <w:rPr>
          <w:rFonts w:ascii="Calibri" w:hAnsi="Calibri" w:cs="Calibri"/>
        </w:rPr>
      </w:pPr>
      <w:r w:rsidRPr="00D617E2">
        <w:rPr>
          <w:rFonts w:ascii="Calibri" w:hAnsi="Calibri" w:cs="Calibri"/>
        </w:rPr>
        <w:t xml:space="preserve">At </w:t>
      </w:r>
      <w:r w:rsidR="00541A29">
        <w:rPr>
          <w:rFonts w:ascii="Calibri" w:hAnsi="Calibri" w:cs="Calibri"/>
          <w:b/>
        </w:rPr>
        <w:t xml:space="preserve">Happy Mindz </w:t>
      </w:r>
      <w:r w:rsidRPr="00D617E2">
        <w:rPr>
          <w:rFonts w:ascii="Calibri" w:hAnsi="Calibri" w:cs="Calibri"/>
        </w:rPr>
        <w:t xml:space="preserve">we have </w:t>
      </w:r>
      <w:r w:rsidR="00541A29">
        <w:rPr>
          <w:rFonts w:ascii="Calibri" w:hAnsi="Calibri" w:cs="Calibri"/>
          <w:b/>
        </w:rPr>
        <w:t>no pets</w:t>
      </w:r>
    </w:p>
    <w:p w14:paraId="4D7608AA" w14:textId="77777777" w:rsidR="00A15EBE" w:rsidRPr="00D617E2" w:rsidRDefault="00A15EBE" w:rsidP="00586810">
      <w:pPr>
        <w:jc w:val="both"/>
        <w:rPr>
          <w:rFonts w:ascii="Calibri" w:hAnsi="Calibri" w:cs="Calibri"/>
        </w:rPr>
      </w:pPr>
    </w:p>
    <w:p w14:paraId="44374B42" w14:textId="77777777" w:rsidR="00A15EBE" w:rsidRPr="00D617E2" w:rsidRDefault="00A15EBE" w:rsidP="00586810">
      <w:pPr>
        <w:jc w:val="both"/>
        <w:rPr>
          <w:rFonts w:ascii="Calibri" w:hAnsi="Calibri" w:cs="Calibri"/>
        </w:rPr>
      </w:pPr>
      <w:r w:rsidRPr="00D617E2">
        <w:rPr>
          <w:rFonts w:ascii="Calibri" w:hAnsi="Calibri" w:cs="Calibri"/>
        </w:rPr>
        <w:t xml:space="preserve">Our safety procedures are: </w:t>
      </w:r>
    </w:p>
    <w:p w14:paraId="184EF33A" w14:textId="24DDB77D" w:rsidR="00A15EBE" w:rsidRPr="00D617E2" w:rsidRDefault="00A15EBE" w:rsidP="00BE4998">
      <w:pPr>
        <w:numPr>
          <w:ilvl w:val="0"/>
          <w:numId w:val="108"/>
        </w:numPr>
        <w:jc w:val="both"/>
        <w:rPr>
          <w:rFonts w:ascii="Calibri" w:hAnsi="Calibri" w:cs="Calibri"/>
        </w:rPr>
      </w:pPr>
      <w:r w:rsidRPr="00D617E2">
        <w:rPr>
          <w:rFonts w:ascii="Calibri" w:hAnsi="Calibri" w:cs="Calibri"/>
        </w:rPr>
        <w:t xml:space="preserve">Permission slips are obtained from parents to seek written permission for their child to be involved in caring for the animal at nursery </w:t>
      </w:r>
    </w:p>
    <w:p w14:paraId="27D5C027" w14:textId="77777777" w:rsidR="00A15EBE" w:rsidRPr="00D617E2" w:rsidRDefault="00A15EBE" w:rsidP="00BE4998">
      <w:pPr>
        <w:numPr>
          <w:ilvl w:val="0"/>
          <w:numId w:val="108"/>
        </w:numPr>
        <w:jc w:val="both"/>
        <w:rPr>
          <w:rFonts w:ascii="Calibri" w:hAnsi="Calibri" w:cs="Calibri"/>
        </w:rPr>
      </w:pPr>
      <w:r w:rsidRPr="00D617E2">
        <w:rPr>
          <w:rFonts w:ascii="Calibri" w:hAnsi="Calibri" w:cs="Calibri"/>
        </w:rPr>
        <w:t>A full documented risk assessment is completed, including considerations for children with any allergies</w:t>
      </w:r>
    </w:p>
    <w:p w14:paraId="4E3967F7" w14:textId="77777777" w:rsidR="00A15EBE" w:rsidRPr="00D617E2" w:rsidRDefault="00A15EBE" w:rsidP="00BE4998">
      <w:pPr>
        <w:numPr>
          <w:ilvl w:val="0"/>
          <w:numId w:val="108"/>
        </w:numPr>
        <w:jc w:val="both"/>
        <w:rPr>
          <w:rFonts w:ascii="Calibri" w:hAnsi="Calibri" w:cs="Calibri"/>
        </w:rPr>
      </w:pPr>
      <w:r w:rsidRPr="00D617E2">
        <w:rPr>
          <w:rFonts w:ascii="Calibri" w:hAnsi="Calibri" w:cs="Calibri"/>
        </w:rPr>
        <w:t>All pets are homed in an appropriate and secure area of the setting, with areas that are quiet and space away from the children, when needed</w:t>
      </w:r>
    </w:p>
    <w:p w14:paraId="0B5659BB" w14:textId="68D4F9C5" w:rsidR="00A15EBE" w:rsidRPr="00D617E2" w:rsidRDefault="00A15EBE" w:rsidP="00BE4998">
      <w:pPr>
        <w:numPr>
          <w:ilvl w:val="0"/>
          <w:numId w:val="108"/>
        </w:numPr>
        <w:jc w:val="both"/>
        <w:rPr>
          <w:rFonts w:ascii="Calibri" w:hAnsi="Calibri" w:cs="Calibri"/>
        </w:rPr>
      </w:pPr>
      <w:r w:rsidRPr="00D617E2">
        <w:rPr>
          <w:rFonts w:ascii="Calibri" w:hAnsi="Calibri" w:cs="Calibri"/>
        </w:rPr>
        <w:t>Only staff have responsibility for cleaning out the animals (where applicable). Protective equipment</w:t>
      </w:r>
      <w:r w:rsidR="001758C1" w:rsidRPr="00D617E2">
        <w:rPr>
          <w:rFonts w:ascii="Calibri" w:hAnsi="Calibri" w:cs="Calibri"/>
        </w:rPr>
        <w:t xml:space="preserve"> is used</w:t>
      </w:r>
      <w:r w:rsidRPr="00D617E2">
        <w:rPr>
          <w:rFonts w:ascii="Calibri" w:hAnsi="Calibri" w:cs="Calibri"/>
        </w:rPr>
        <w:t xml:space="preserve">, such as gloves and aprons </w:t>
      </w:r>
    </w:p>
    <w:p w14:paraId="0ABD1D19" w14:textId="77777777" w:rsidR="00A15EBE" w:rsidRPr="00D617E2" w:rsidRDefault="00A15EBE" w:rsidP="00BE4998">
      <w:pPr>
        <w:numPr>
          <w:ilvl w:val="0"/>
          <w:numId w:val="108"/>
        </w:numPr>
        <w:jc w:val="both"/>
        <w:rPr>
          <w:rFonts w:ascii="Calibri" w:hAnsi="Calibri" w:cs="Calibri"/>
        </w:rPr>
      </w:pPr>
      <w:r w:rsidRPr="00D617E2">
        <w:rPr>
          <w:rFonts w:ascii="Calibri" w:hAnsi="Calibri" w:cs="Calibri"/>
        </w:rPr>
        <w:t>We ensure all pets have had all of their relevant vaccinations, are registered with the vet and are child-friendly</w:t>
      </w:r>
    </w:p>
    <w:p w14:paraId="14120A79" w14:textId="6D839D90" w:rsidR="00A15EBE" w:rsidRPr="00D617E2" w:rsidRDefault="00A15EBE" w:rsidP="00BE4998">
      <w:pPr>
        <w:numPr>
          <w:ilvl w:val="0"/>
          <w:numId w:val="108"/>
        </w:numPr>
        <w:jc w:val="both"/>
        <w:rPr>
          <w:rFonts w:ascii="Calibri" w:hAnsi="Calibri" w:cs="Calibri"/>
        </w:rPr>
      </w:pPr>
      <w:r w:rsidRPr="00D617E2">
        <w:rPr>
          <w:rFonts w:ascii="Calibri" w:hAnsi="Calibri" w:cs="Calibri"/>
        </w:rPr>
        <w:t xml:space="preserve">Pets are not allowed near food, dishes, worktops or food preparation areas. Children will wash their hands with soap and water after handling animals and will be encouraged not to place their hands in their mouths while pets are being handled. Staff explain the importance of this to the children </w:t>
      </w:r>
    </w:p>
    <w:p w14:paraId="132874E3" w14:textId="4384F054" w:rsidR="00A15EBE" w:rsidRPr="00D617E2" w:rsidRDefault="00A15EBE" w:rsidP="00BE4998">
      <w:pPr>
        <w:numPr>
          <w:ilvl w:val="0"/>
          <w:numId w:val="108"/>
        </w:numPr>
        <w:tabs>
          <w:tab w:val="left" w:pos="8647"/>
        </w:tabs>
        <w:jc w:val="both"/>
        <w:rPr>
          <w:rFonts w:ascii="Calibri" w:hAnsi="Calibri" w:cs="Calibri"/>
        </w:rPr>
      </w:pPr>
      <w:r w:rsidRPr="00D617E2">
        <w:rPr>
          <w:rFonts w:ascii="Calibri" w:hAnsi="Calibri" w:cs="Calibri"/>
        </w:rPr>
        <w:t xml:space="preserve">Children are encouraged to leave their comforters and dummies away from the animals to </w:t>
      </w:r>
      <w:r w:rsidR="00217893" w:rsidRPr="00D617E2">
        <w:rPr>
          <w:rFonts w:ascii="Calibri" w:hAnsi="Calibri" w:cs="Calibri"/>
        </w:rPr>
        <w:t xml:space="preserve">limit </w:t>
      </w:r>
      <w:r w:rsidRPr="00D617E2">
        <w:rPr>
          <w:rFonts w:ascii="Calibri" w:hAnsi="Calibri" w:cs="Calibri"/>
        </w:rPr>
        <w:t>cross-contamination.</w:t>
      </w:r>
    </w:p>
    <w:p w14:paraId="1218F365" w14:textId="77777777" w:rsidR="00A15EBE" w:rsidRPr="00D617E2" w:rsidRDefault="00A15EBE" w:rsidP="00586810">
      <w:pPr>
        <w:jc w:val="both"/>
        <w:rPr>
          <w:rFonts w:ascii="Calibri" w:hAnsi="Calibri" w:cs="Calibri"/>
        </w:rPr>
      </w:pPr>
    </w:p>
    <w:p w14:paraId="623E35BE" w14:textId="77777777" w:rsidR="00A15EBE" w:rsidRPr="00D617E2" w:rsidRDefault="00A15EBE" w:rsidP="00586810">
      <w:pPr>
        <w:jc w:val="both"/>
        <w:rPr>
          <w:rFonts w:ascii="Calibri" w:hAnsi="Calibri" w:cs="Calibri"/>
          <w:b/>
        </w:rPr>
      </w:pPr>
      <w:r w:rsidRPr="00D617E2">
        <w:rPr>
          <w:rFonts w:ascii="Calibri" w:hAnsi="Calibri" w:cs="Calibri"/>
          <w:b/>
        </w:rPr>
        <w:t xml:space="preserve">Pets from home </w:t>
      </w:r>
    </w:p>
    <w:p w14:paraId="07A0A1E1" w14:textId="5E5A9005" w:rsidR="00A15EBE" w:rsidRPr="00D617E2" w:rsidRDefault="00A15EBE" w:rsidP="002F20E1">
      <w:pPr>
        <w:numPr>
          <w:ilvl w:val="0"/>
          <w:numId w:val="45"/>
        </w:numPr>
        <w:jc w:val="both"/>
        <w:rPr>
          <w:rFonts w:ascii="Calibri" w:hAnsi="Calibri" w:cs="Calibri"/>
        </w:rPr>
      </w:pPr>
      <w:r w:rsidRPr="00D617E2">
        <w:rPr>
          <w:rFonts w:ascii="Calibri" w:hAnsi="Calibri" w:cs="Calibri"/>
        </w:rPr>
        <w:t xml:space="preserve">If a child brings a pet from home to visit the nursery as a planned activity, parents of all children who will be in contact or in the same area as the pet are informed. We obtain written permission from parents to ensure no child has an allergy or phobia. </w:t>
      </w:r>
      <w:r w:rsidRPr="00D617E2">
        <w:rPr>
          <w:rFonts w:ascii="Calibri" w:hAnsi="Calibri" w:cs="Calibri"/>
        </w:rPr>
        <w:lastRenderedPageBreak/>
        <w:t xml:space="preserve">We complete a full, documented risk assessment prior to the pet visiting and analyse any risks before this type of activity is authorised </w:t>
      </w:r>
    </w:p>
    <w:p w14:paraId="386EDEC6" w14:textId="77777777" w:rsidR="00A15EBE" w:rsidRPr="00D617E2" w:rsidRDefault="00A15EBE" w:rsidP="002F20E1">
      <w:pPr>
        <w:numPr>
          <w:ilvl w:val="0"/>
          <w:numId w:val="45"/>
        </w:numPr>
        <w:jc w:val="both"/>
        <w:rPr>
          <w:rFonts w:ascii="Calibri" w:hAnsi="Calibri" w:cs="Calibri"/>
        </w:rPr>
      </w:pPr>
      <w:r w:rsidRPr="00D617E2">
        <w:rPr>
          <w:rFonts w:ascii="Calibri" w:hAnsi="Calibri" w:cs="Calibri"/>
        </w:rPr>
        <w:t>Pets are not allowed near food, dishes, worktops or food preparation areas. Children will wash their hands with soap and water after handling animals and will be encouraged not to place their hands in their mouths during the activity. The staff will explain the importance of this to the children</w:t>
      </w:r>
    </w:p>
    <w:p w14:paraId="106527F3" w14:textId="41FC66D1" w:rsidR="00A15EBE" w:rsidRPr="00D617E2" w:rsidRDefault="00A15EBE" w:rsidP="002F20E1">
      <w:pPr>
        <w:numPr>
          <w:ilvl w:val="0"/>
          <w:numId w:val="45"/>
        </w:numPr>
        <w:jc w:val="both"/>
        <w:rPr>
          <w:rFonts w:ascii="Calibri" w:hAnsi="Calibri" w:cs="Calibri"/>
        </w:rPr>
      </w:pPr>
      <w:r w:rsidRPr="00D617E2">
        <w:rPr>
          <w:rFonts w:ascii="Calibri" w:hAnsi="Calibri" w:cs="Calibri"/>
        </w:rPr>
        <w:t xml:space="preserve">Children will be encouraged to leave their comforters and dummies away from the animals to </w:t>
      </w:r>
      <w:r w:rsidR="000C5DE4" w:rsidRPr="00D617E2">
        <w:rPr>
          <w:rFonts w:ascii="Calibri" w:hAnsi="Calibri" w:cs="Calibri"/>
        </w:rPr>
        <w:t xml:space="preserve">limit </w:t>
      </w:r>
      <w:r w:rsidRPr="00D617E2">
        <w:rPr>
          <w:rFonts w:ascii="Calibri" w:hAnsi="Calibri" w:cs="Calibri"/>
        </w:rPr>
        <w:t xml:space="preserve">cross-contamination. </w:t>
      </w:r>
    </w:p>
    <w:p w14:paraId="2F4A807C" w14:textId="77777777" w:rsidR="008646A5" w:rsidRPr="00D617E2" w:rsidRDefault="008646A5" w:rsidP="00586810">
      <w:pPr>
        <w:pStyle w:val="H2"/>
        <w:jc w:val="both"/>
        <w:rPr>
          <w:rFonts w:ascii="Calibri" w:hAnsi="Calibri" w:cs="Calibri"/>
        </w:rPr>
      </w:pPr>
    </w:p>
    <w:p w14:paraId="6F884320" w14:textId="0E10A304" w:rsidR="00A15EBE" w:rsidRPr="00D617E2" w:rsidRDefault="00A15EBE" w:rsidP="00586810">
      <w:pPr>
        <w:pStyle w:val="H2"/>
        <w:jc w:val="both"/>
        <w:rPr>
          <w:rFonts w:ascii="Calibri" w:hAnsi="Calibri" w:cs="Calibri"/>
        </w:rPr>
      </w:pPr>
      <w:r w:rsidRPr="00D617E2">
        <w:rPr>
          <w:rFonts w:ascii="Calibri" w:hAnsi="Calibri" w:cs="Calibri"/>
        </w:rPr>
        <w:t>Visits to farms</w:t>
      </w:r>
    </w:p>
    <w:p w14:paraId="5984041B" w14:textId="77777777" w:rsidR="00A15EBE" w:rsidRPr="00D617E2" w:rsidRDefault="00A15EBE" w:rsidP="002F20E1">
      <w:pPr>
        <w:numPr>
          <w:ilvl w:val="0"/>
          <w:numId w:val="44"/>
        </w:numPr>
        <w:jc w:val="both"/>
        <w:rPr>
          <w:rFonts w:ascii="Calibri" w:hAnsi="Calibri" w:cs="Calibri"/>
        </w:rPr>
      </w:pPr>
      <w:r w:rsidRPr="00D617E2">
        <w:rPr>
          <w:rFonts w:ascii="Calibri" w:hAnsi="Calibri" w:cs="Calibri"/>
        </w:rPr>
        <w:t>A site visit is made by a senior member of staff before an outing to a farm can be arranged. We check that the farm is well-managed, that the grounds and public areas are as clean as possible and that suitable first aid arrangements are in place. Animals should be prohibited from any outdoor picnic areas</w:t>
      </w:r>
    </w:p>
    <w:p w14:paraId="389E65C9" w14:textId="2D2979D4" w:rsidR="00A15EBE" w:rsidRPr="00D617E2" w:rsidRDefault="00A15EBE" w:rsidP="002F20E1">
      <w:pPr>
        <w:numPr>
          <w:ilvl w:val="0"/>
          <w:numId w:val="44"/>
        </w:numPr>
        <w:jc w:val="both"/>
        <w:rPr>
          <w:rFonts w:ascii="Calibri" w:hAnsi="Calibri" w:cs="Calibri"/>
        </w:rPr>
      </w:pPr>
      <w:r w:rsidRPr="00D617E2">
        <w:rPr>
          <w:rFonts w:ascii="Calibri" w:hAnsi="Calibri" w:cs="Calibri"/>
        </w:rPr>
        <w:t xml:space="preserve">We check that the farm has suitable </w:t>
      </w:r>
      <w:r w:rsidR="001758C1" w:rsidRPr="00D617E2">
        <w:rPr>
          <w:rFonts w:ascii="Calibri" w:hAnsi="Calibri" w:cs="Calibri"/>
        </w:rPr>
        <w:t xml:space="preserve">hand </w:t>
      </w:r>
      <w:r w:rsidRPr="00D617E2">
        <w:rPr>
          <w:rFonts w:ascii="Calibri" w:hAnsi="Calibri" w:cs="Calibri"/>
        </w:rPr>
        <w:t>washing facilities, appropriately signposted, with running water, soap and disposable towels or hot air hand dryers. Any portable water taps should be appropriately designed in a suitable area</w:t>
      </w:r>
    </w:p>
    <w:p w14:paraId="2FB3B207" w14:textId="5353F040" w:rsidR="00A15EBE" w:rsidRPr="00D617E2" w:rsidRDefault="00A15EBE" w:rsidP="002F20E1">
      <w:pPr>
        <w:numPr>
          <w:ilvl w:val="0"/>
          <w:numId w:val="44"/>
        </w:numPr>
        <w:jc w:val="both"/>
        <w:rPr>
          <w:rFonts w:ascii="Calibri" w:hAnsi="Calibri" w:cs="Calibri"/>
        </w:rPr>
      </w:pPr>
      <w:r w:rsidRPr="00D617E2">
        <w:rPr>
          <w:rFonts w:ascii="Calibri" w:hAnsi="Calibri" w:cs="Calibri"/>
        </w:rPr>
        <w:t xml:space="preserve">We ensure that there is an adequate number of adults to supervise the children, taking into account the </w:t>
      </w:r>
      <w:r w:rsidR="00711EFE" w:rsidRPr="00D617E2">
        <w:rPr>
          <w:rFonts w:ascii="Calibri" w:hAnsi="Calibri" w:cs="Calibri"/>
        </w:rPr>
        <w:t>needs</w:t>
      </w:r>
      <w:r w:rsidRPr="00D617E2">
        <w:rPr>
          <w:rFonts w:ascii="Calibri" w:hAnsi="Calibri" w:cs="Calibri"/>
        </w:rPr>
        <w:t xml:space="preserve"> of the children</w:t>
      </w:r>
    </w:p>
    <w:p w14:paraId="1BC18080" w14:textId="77777777" w:rsidR="00A15EBE" w:rsidRPr="00D617E2" w:rsidRDefault="00A15EBE" w:rsidP="002F20E1">
      <w:pPr>
        <w:numPr>
          <w:ilvl w:val="0"/>
          <w:numId w:val="44"/>
        </w:numPr>
        <w:jc w:val="both"/>
        <w:rPr>
          <w:rFonts w:ascii="Calibri" w:hAnsi="Calibri" w:cs="Calibri"/>
        </w:rPr>
      </w:pPr>
      <w:r w:rsidRPr="00D617E2">
        <w:rPr>
          <w:rFonts w:ascii="Calibri" w:hAnsi="Calibri" w:cs="Calibri"/>
        </w:rPr>
        <w:t>We explain to the children that they will not be allowed to eat or drink anything, including crisps and sweets, or place their hands in their mouths, while touring the farm because of the risk of infection and explain why</w:t>
      </w:r>
    </w:p>
    <w:p w14:paraId="696B6CB0" w14:textId="2235D81B" w:rsidR="00A15EBE" w:rsidRPr="00D617E2" w:rsidRDefault="00A15EBE" w:rsidP="002F20E1">
      <w:pPr>
        <w:numPr>
          <w:ilvl w:val="0"/>
          <w:numId w:val="44"/>
        </w:numPr>
        <w:jc w:val="both"/>
        <w:rPr>
          <w:rFonts w:ascii="Calibri" w:hAnsi="Calibri" w:cs="Calibri"/>
        </w:rPr>
      </w:pPr>
      <w:r w:rsidRPr="00D617E2">
        <w:rPr>
          <w:rFonts w:ascii="Calibri" w:hAnsi="Calibri" w:cs="Calibri"/>
        </w:rPr>
        <w:t>We ensure suitable precautions are in place where appropriate</w:t>
      </w:r>
      <w:r w:rsidR="0009738D" w:rsidRPr="00D617E2">
        <w:rPr>
          <w:rFonts w:ascii="Calibri" w:hAnsi="Calibri" w:cs="Calibri"/>
        </w:rPr>
        <w:t>,</w:t>
      </w:r>
      <w:r w:rsidRPr="00D617E2">
        <w:rPr>
          <w:rFonts w:ascii="Calibri" w:hAnsi="Calibri" w:cs="Calibri"/>
        </w:rPr>
        <w:t xml:space="preserve"> e.g. in restricted areas such as near slurry pits or where animals are isolated.</w:t>
      </w:r>
    </w:p>
    <w:p w14:paraId="593592FF" w14:textId="77777777" w:rsidR="00A15EBE" w:rsidRPr="00D617E2" w:rsidRDefault="00A15EBE" w:rsidP="00586810">
      <w:pPr>
        <w:jc w:val="both"/>
        <w:rPr>
          <w:rFonts w:ascii="Calibri" w:hAnsi="Calibri" w:cs="Calibri"/>
        </w:rPr>
      </w:pPr>
    </w:p>
    <w:p w14:paraId="77553286" w14:textId="77777777" w:rsidR="00A15EBE" w:rsidRPr="00D617E2" w:rsidRDefault="00A15EBE" w:rsidP="00586810">
      <w:pPr>
        <w:pStyle w:val="H2"/>
        <w:jc w:val="both"/>
        <w:rPr>
          <w:rFonts w:ascii="Calibri" w:hAnsi="Calibri" w:cs="Calibri"/>
        </w:rPr>
      </w:pPr>
      <w:r w:rsidRPr="00D617E2">
        <w:rPr>
          <w:rFonts w:ascii="Calibri" w:hAnsi="Calibri" w:cs="Calibri"/>
        </w:rPr>
        <w:t>During the visit</w:t>
      </w:r>
    </w:p>
    <w:p w14:paraId="1A80427B" w14:textId="4FE4EF72" w:rsidR="00A15EBE" w:rsidRPr="00D617E2" w:rsidRDefault="00A15EBE" w:rsidP="002F20E1">
      <w:pPr>
        <w:numPr>
          <w:ilvl w:val="0"/>
          <w:numId w:val="43"/>
        </w:numPr>
        <w:jc w:val="both"/>
        <w:rPr>
          <w:rFonts w:ascii="Calibri" w:hAnsi="Calibri" w:cs="Calibri"/>
        </w:rPr>
      </w:pPr>
      <w:r w:rsidRPr="00D617E2">
        <w:rPr>
          <w:rFonts w:ascii="Calibri" w:hAnsi="Calibri" w:cs="Calibri"/>
        </w:rPr>
        <w:t>If children are in contact with or feeding animals, we will warn them not to place their faces against the animals or put their hands in their own mouths afterwards, and explain why</w:t>
      </w:r>
    </w:p>
    <w:p w14:paraId="45832FA4" w14:textId="5E7F4DCF" w:rsidR="00A15EBE" w:rsidRPr="00D617E2" w:rsidRDefault="00A15EBE" w:rsidP="002F20E1">
      <w:pPr>
        <w:numPr>
          <w:ilvl w:val="0"/>
          <w:numId w:val="43"/>
        </w:numPr>
        <w:jc w:val="both"/>
        <w:rPr>
          <w:rFonts w:ascii="Calibri" w:hAnsi="Calibri" w:cs="Calibri"/>
        </w:rPr>
      </w:pPr>
      <w:r w:rsidRPr="00D617E2">
        <w:rPr>
          <w:rFonts w:ascii="Calibri" w:hAnsi="Calibri" w:cs="Calibri"/>
        </w:rPr>
        <w:t xml:space="preserve">We will encourage children to leave comforters (e.g. soft toys and blankets) and dummies either at nursery, in the transport used or in a bag carried by a member of staff to </w:t>
      </w:r>
      <w:r w:rsidR="00570031" w:rsidRPr="00D617E2">
        <w:rPr>
          <w:rFonts w:ascii="Calibri" w:hAnsi="Calibri" w:cs="Calibri"/>
        </w:rPr>
        <w:t xml:space="preserve">limit </w:t>
      </w:r>
      <w:r w:rsidRPr="00D617E2">
        <w:rPr>
          <w:rFonts w:ascii="Calibri" w:hAnsi="Calibri" w:cs="Calibri"/>
        </w:rPr>
        <w:t xml:space="preserve">cross-contamination </w:t>
      </w:r>
    </w:p>
    <w:p w14:paraId="54C780F1" w14:textId="0E074AE8" w:rsidR="00A15EBE" w:rsidRPr="00D617E2" w:rsidRDefault="00A15EBE" w:rsidP="002F20E1">
      <w:pPr>
        <w:numPr>
          <w:ilvl w:val="0"/>
          <w:numId w:val="43"/>
        </w:numPr>
        <w:jc w:val="both"/>
        <w:rPr>
          <w:rFonts w:ascii="Calibri" w:hAnsi="Calibri" w:cs="Calibri"/>
        </w:rPr>
      </w:pPr>
      <w:r w:rsidRPr="00D617E2">
        <w:rPr>
          <w:rFonts w:ascii="Calibri" w:hAnsi="Calibri" w:cs="Calibri"/>
        </w:rPr>
        <w:t>After contact with animals and particularly before eating and drinking, we will ensure all children, staff and volunteers wash and dry their hands thoroughly.</w:t>
      </w:r>
      <w:r w:rsidR="00570031" w:rsidRPr="00D617E2">
        <w:rPr>
          <w:rFonts w:ascii="Calibri" w:hAnsi="Calibri" w:cs="Calibri"/>
        </w:rPr>
        <w:t xml:space="preserve"> </w:t>
      </w:r>
      <w:r w:rsidRPr="00D617E2">
        <w:rPr>
          <w:rFonts w:ascii="Calibri" w:hAnsi="Calibri" w:cs="Calibri"/>
        </w:rPr>
        <w:t>If young children are in the group, hand washing will be supervised. We will always explain why the children need to do this</w:t>
      </w:r>
    </w:p>
    <w:p w14:paraId="04AA79A4" w14:textId="1EB072A2" w:rsidR="00A15EBE" w:rsidRPr="00D617E2" w:rsidRDefault="00A15EBE" w:rsidP="002F20E1">
      <w:pPr>
        <w:numPr>
          <w:ilvl w:val="0"/>
          <w:numId w:val="43"/>
        </w:numPr>
        <w:jc w:val="both"/>
        <w:rPr>
          <w:rFonts w:ascii="Calibri" w:hAnsi="Calibri" w:cs="Calibri"/>
        </w:rPr>
      </w:pPr>
      <w:r w:rsidRPr="00D617E2">
        <w:rPr>
          <w:rFonts w:ascii="Calibri" w:hAnsi="Calibri" w:cs="Calibri"/>
        </w:rPr>
        <w:t>Meals, breaks or snacks will be taken well away from the areas where animals are kept and children will be warned not to eat anything which has fallen on the ground. Any crops produced on the farm will be thoroughly washed in potable water before consumption</w:t>
      </w:r>
    </w:p>
    <w:p w14:paraId="1B09451F" w14:textId="06B051E3" w:rsidR="00A15EBE" w:rsidRPr="00D617E2" w:rsidRDefault="00A15EBE" w:rsidP="002F20E1">
      <w:pPr>
        <w:numPr>
          <w:ilvl w:val="0"/>
          <w:numId w:val="43"/>
        </w:numPr>
        <w:jc w:val="both"/>
        <w:rPr>
          <w:rFonts w:ascii="Calibri" w:hAnsi="Calibri" w:cs="Calibri"/>
        </w:rPr>
      </w:pPr>
      <w:r w:rsidRPr="00D617E2">
        <w:rPr>
          <w:rFonts w:ascii="Calibri" w:hAnsi="Calibri" w:cs="Calibri"/>
        </w:rPr>
        <w:t>We will ensure children do not consume unpasteurised produce</w:t>
      </w:r>
      <w:r w:rsidR="0009738D" w:rsidRPr="00D617E2">
        <w:rPr>
          <w:rFonts w:ascii="Calibri" w:hAnsi="Calibri" w:cs="Calibri"/>
        </w:rPr>
        <w:t>,</w:t>
      </w:r>
      <w:r w:rsidRPr="00D617E2">
        <w:rPr>
          <w:rFonts w:ascii="Calibri" w:hAnsi="Calibri" w:cs="Calibri"/>
        </w:rPr>
        <w:t xml:space="preserve"> e.g. milk or cheese</w:t>
      </w:r>
    </w:p>
    <w:p w14:paraId="778C89CE" w14:textId="3A5C5505" w:rsidR="005A54F6" w:rsidRPr="00D617E2" w:rsidRDefault="00A15EBE" w:rsidP="007C239A">
      <w:pPr>
        <w:numPr>
          <w:ilvl w:val="0"/>
          <w:numId w:val="43"/>
        </w:numPr>
        <w:jc w:val="both"/>
        <w:rPr>
          <w:rFonts w:ascii="Calibri" w:hAnsi="Calibri" w:cs="Calibri"/>
        </w:rPr>
      </w:pPr>
      <w:r w:rsidRPr="00D617E2">
        <w:rPr>
          <w:rFonts w:ascii="Calibri" w:hAnsi="Calibri" w:cs="Calibri"/>
        </w:rPr>
        <w:t>Manure or slurry presents a particular risk of infection and children will be warned against touching it. If they do touch it, we will ensure that they thoroughly wash and dry their hands immediately</w:t>
      </w:r>
    </w:p>
    <w:p w14:paraId="152516A4" w14:textId="77777777" w:rsidR="00A15EBE" w:rsidRPr="00D617E2" w:rsidRDefault="00A15EBE" w:rsidP="002F20E1">
      <w:pPr>
        <w:numPr>
          <w:ilvl w:val="0"/>
          <w:numId w:val="43"/>
        </w:numPr>
        <w:jc w:val="both"/>
        <w:rPr>
          <w:rFonts w:ascii="Calibri" w:hAnsi="Calibri" w:cs="Calibri"/>
        </w:rPr>
      </w:pPr>
      <w:r w:rsidRPr="00D617E2">
        <w:rPr>
          <w:rFonts w:ascii="Calibri" w:hAnsi="Calibri" w:cs="Calibri"/>
        </w:rPr>
        <w:t>We will ensure all children, staff and volunteers wash their hands thoroughly before departure</w:t>
      </w:r>
    </w:p>
    <w:p w14:paraId="12A51DF3" w14:textId="3C823099" w:rsidR="00BB29E7" w:rsidRPr="00D617E2" w:rsidRDefault="00A15EBE" w:rsidP="002F20E1">
      <w:pPr>
        <w:pStyle w:val="ListParagraph"/>
        <w:numPr>
          <w:ilvl w:val="0"/>
          <w:numId w:val="43"/>
        </w:numPr>
        <w:jc w:val="both"/>
        <w:rPr>
          <w:rFonts w:ascii="Calibri" w:hAnsi="Calibri" w:cs="Calibri"/>
        </w:rPr>
      </w:pPr>
      <w:r w:rsidRPr="00D617E2">
        <w:rPr>
          <w:rFonts w:ascii="Calibri" w:hAnsi="Calibri" w:cs="Calibri"/>
        </w:rPr>
        <w:lastRenderedPageBreak/>
        <w:t>We will ensure footwear and clothing is as free as possible from faecal materials.</w:t>
      </w:r>
    </w:p>
    <w:p w14:paraId="64CDC3C6" w14:textId="48204515" w:rsidR="00A15EBE" w:rsidRPr="00D617E2"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160F99" w:rsidRPr="00D617E2" w14:paraId="6026AEA9" w14:textId="77777777" w:rsidTr="00E8790A">
        <w:trPr>
          <w:jc w:val="center"/>
        </w:trPr>
        <w:tc>
          <w:tcPr>
            <w:tcW w:w="2943" w:type="dxa"/>
            <w:tcBorders>
              <w:top w:val="single" w:sz="4" w:space="0" w:color="000000"/>
            </w:tcBorders>
            <w:vAlign w:val="center"/>
          </w:tcPr>
          <w:p w14:paraId="20D49426" w14:textId="77777777" w:rsidR="00160F99" w:rsidRPr="00D617E2" w:rsidRDefault="00160F99"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16443413" w14:textId="77777777" w:rsidR="00160F99" w:rsidRPr="00D617E2" w:rsidRDefault="00160F99"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518E6E34" w14:textId="77777777" w:rsidR="00160F99" w:rsidRPr="00D617E2" w:rsidRDefault="00160F99"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160F99" w:rsidRPr="00D617E2" w14:paraId="4819A685" w14:textId="77777777" w:rsidTr="00E8790A">
        <w:trPr>
          <w:jc w:val="center"/>
        </w:trPr>
        <w:tc>
          <w:tcPr>
            <w:tcW w:w="2943" w:type="dxa"/>
            <w:vAlign w:val="center"/>
          </w:tcPr>
          <w:p w14:paraId="47076734" w14:textId="4031BE03" w:rsidR="00160F99" w:rsidRPr="00D617E2" w:rsidRDefault="00541A29"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020F1F9E" w14:textId="0F5C729D" w:rsidR="00160F99" w:rsidRPr="00541A29" w:rsidRDefault="00541A29" w:rsidP="00E8790A">
            <w:pPr>
              <w:jc w:val="both"/>
              <w:rPr>
                <w:rFonts w:ascii="Cochocib Script Latin Pro" w:eastAsia="Calibri" w:hAnsi="Cochocib Script Latin Pro" w:cs="Calibri"/>
                <w:sz w:val="22"/>
                <w:szCs w:val="22"/>
              </w:rPr>
            </w:pPr>
            <w:proofErr w:type="spellStart"/>
            <w:r>
              <w:rPr>
                <w:rFonts w:ascii="Cochocib Script Latin Pro" w:eastAsia="Calibri" w:hAnsi="Cochocib Script Latin Pro" w:cs="Calibri"/>
                <w:sz w:val="22"/>
                <w:szCs w:val="22"/>
              </w:rPr>
              <w:t>SPJarman</w:t>
            </w:r>
            <w:proofErr w:type="spellEnd"/>
          </w:p>
        </w:tc>
        <w:tc>
          <w:tcPr>
            <w:tcW w:w="2754" w:type="dxa"/>
          </w:tcPr>
          <w:p w14:paraId="193CAF31" w14:textId="34BDA5CF" w:rsidR="00160F99" w:rsidRPr="00D617E2" w:rsidRDefault="00541A29"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1310C6B5" w14:textId="3E0AE211" w:rsidR="00A15EBE" w:rsidRPr="00D617E2" w:rsidRDefault="00A15EBE" w:rsidP="003D0CC1">
      <w:pPr>
        <w:pStyle w:val="H1"/>
        <w:rPr>
          <w:rFonts w:ascii="Calibri" w:hAnsi="Calibri" w:cs="Calibri"/>
        </w:rPr>
      </w:pPr>
      <w:bookmarkStart w:id="98" w:name="_Toc235785808"/>
      <w:bookmarkStart w:id="99" w:name="_Toc372294218"/>
      <w:bookmarkEnd w:id="97"/>
      <w:r w:rsidRPr="00D617E2">
        <w:rPr>
          <w:rFonts w:ascii="Calibri" w:hAnsi="Calibri" w:cs="Calibri"/>
        </w:rPr>
        <w:lastRenderedPageBreak/>
        <w:t>Anti-</w:t>
      </w:r>
      <w:r w:rsidR="00740D91" w:rsidRPr="00D617E2">
        <w:rPr>
          <w:rFonts w:ascii="Calibri" w:hAnsi="Calibri" w:cs="Calibri"/>
        </w:rPr>
        <w:t>B</w:t>
      </w:r>
      <w:r w:rsidRPr="00D617E2">
        <w:rPr>
          <w:rFonts w:ascii="Calibri" w:hAnsi="Calibri" w:cs="Calibri"/>
        </w:rPr>
        <w:t xml:space="preserve">ribery Policy </w:t>
      </w:r>
      <w:r w:rsidR="005D2911">
        <w:rPr>
          <w:rFonts w:ascii="Calibri" w:hAnsi="Calibri" w:cs="Calibri"/>
        </w:rPr>
        <w:t xml:space="preserve"> </w:t>
      </w:r>
      <w:bookmarkEnd w:id="98"/>
    </w:p>
    <w:p w14:paraId="00AD8329" w14:textId="77777777" w:rsidR="00A15EBE" w:rsidRPr="00D617E2" w:rsidRDefault="00A15EBE" w:rsidP="00586810">
      <w:pPr>
        <w:jc w:val="both"/>
        <w:rPr>
          <w:rFonts w:ascii="Calibri" w:hAnsi="Calibri" w:cs="Calibri"/>
        </w:rPr>
      </w:pPr>
    </w:p>
    <w:p w14:paraId="199D9C37" w14:textId="77777777" w:rsidR="00A15EBE" w:rsidRPr="00D617E2" w:rsidRDefault="00A15EBE" w:rsidP="00586810">
      <w:pPr>
        <w:autoSpaceDE w:val="0"/>
        <w:autoSpaceDN w:val="0"/>
        <w:adjustRightInd w:val="0"/>
        <w:jc w:val="both"/>
        <w:rPr>
          <w:rFonts w:ascii="Calibri" w:hAnsi="Calibri" w:cs="Calibri"/>
          <w:b/>
        </w:rPr>
      </w:pPr>
      <w:r w:rsidRPr="00D617E2">
        <w:rPr>
          <w:rFonts w:ascii="Calibri" w:hAnsi="Calibri" w:cs="Calibri"/>
          <w:b/>
        </w:rPr>
        <w:t>Legislation</w:t>
      </w:r>
    </w:p>
    <w:p w14:paraId="3FE41E64" w14:textId="1DA66E08" w:rsidR="00A15EBE" w:rsidRPr="00D617E2" w:rsidRDefault="00A15EBE" w:rsidP="00F54DD0">
      <w:pPr>
        <w:autoSpaceDE w:val="0"/>
        <w:autoSpaceDN w:val="0"/>
        <w:adjustRightInd w:val="0"/>
        <w:jc w:val="both"/>
        <w:rPr>
          <w:rFonts w:ascii="Calibri" w:hAnsi="Calibri" w:cs="Calibri"/>
        </w:rPr>
      </w:pPr>
      <w:r w:rsidRPr="00D617E2">
        <w:rPr>
          <w:rFonts w:ascii="Calibri" w:hAnsi="Calibri" w:cs="Calibri"/>
        </w:rPr>
        <w:t>The Bribery Act 2010 creates an offence which can be committed by an organisation which fails to prevent persons associated with them from committing bribery on its behalf</w:t>
      </w:r>
      <w:r w:rsidR="00740D91" w:rsidRPr="00D617E2">
        <w:rPr>
          <w:rFonts w:ascii="Calibri" w:hAnsi="Calibri" w:cs="Calibri"/>
        </w:rPr>
        <w:t>,</w:t>
      </w:r>
      <w:r w:rsidRPr="00D617E2">
        <w:rPr>
          <w:rFonts w:ascii="Calibri" w:hAnsi="Calibri" w:cs="Calibri"/>
        </w:rPr>
        <w:t xml:space="preserve"> but only if that person performs services for you in business.  It is unlikely that the organisation will be liable for the actions of someone who simply supplies goods to you.</w:t>
      </w:r>
      <w:r w:rsidR="00F54DD0" w:rsidRPr="00D617E2">
        <w:rPr>
          <w:rFonts w:ascii="Calibri" w:hAnsi="Calibri" w:cs="Calibri"/>
        </w:rPr>
        <w:t xml:space="preserve"> </w:t>
      </w:r>
      <w:r w:rsidRPr="00D617E2">
        <w:rPr>
          <w:rFonts w:ascii="Calibri" w:hAnsi="Calibri" w:cs="Calibri"/>
        </w:rPr>
        <w:t xml:space="preserve">There is full defence if it can be shown that there are adequate procedures and risk assessments in place to prevent bribery. </w:t>
      </w:r>
    </w:p>
    <w:p w14:paraId="2D6EBB92" w14:textId="77777777" w:rsidR="00A15EBE" w:rsidRPr="00D617E2" w:rsidRDefault="00A15EBE" w:rsidP="00586810">
      <w:pPr>
        <w:jc w:val="both"/>
        <w:rPr>
          <w:rFonts w:ascii="Calibri" w:hAnsi="Calibri" w:cs="Calibri"/>
        </w:rPr>
      </w:pPr>
    </w:p>
    <w:p w14:paraId="3D66FED1" w14:textId="77EC18C6" w:rsidR="00A15EBE" w:rsidRPr="00D617E2" w:rsidRDefault="00A15EBE" w:rsidP="00586810">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541A29">
        <w:rPr>
          <w:rFonts w:ascii="Calibri" w:hAnsi="Calibri" w:cs="Calibri"/>
          <w:b/>
        </w:rPr>
        <w:t>Mindz</w:t>
      </w:r>
      <w:r w:rsidR="00541A29" w:rsidRPr="00D617E2">
        <w:rPr>
          <w:rFonts w:ascii="Calibri" w:hAnsi="Calibri" w:cs="Calibri"/>
        </w:rPr>
        <w:t xml:space="preserve"> we</w:t>
      </w:r>
      <w:r w:rsidRPr="00D617E2">
        <w:rPr>
          <w:rFonts w:ascii="Calibri" w:hAnsi="Calibri" w:cs="Calibri"/>
        </w:rPr>
        <w:t xml:space="preserve"> have adopted this policy to ensure that we have adequate procedures in place that are proportionate to the bribery risks we face. It is our policy to conduct all of our business in an honest and ethical manner. We take a zero-tolerance approach to bribery and corruption and are committed to acting professionally, fairly and with integrity in all our dealings wherever we operate. We are also committed to implementing and enforcing effective systems to counter bribery.</w:t>
      </w:r>
    </w:p>
    <w:p w14:paraId="334A7FDA" w14:textId="77777777" w:rsidR="00A15EBE" w:rsidRPr="00D617E2" w:rsidRDefault="00A15EBE" w:rsidP="00586810">
      <w:pPr>
        <w:jc w:val="both"/>
        <w:rPr>
          <w:rFonts w:ascii="Calibri" w:hAnsi="Calibri" w:cs="Calibri"/>
        </w:rPr>
      </w:pPr>
    </w:p>
    <w:p w14:paraId="4C17A590" w14:textId="77777777" w:rsidR="00A15EBE" w:rsidRPr="00D617E2" w:rsidRDefault="00A15EBE" w:rsidP="00586810">
      <w:pPr>
        <w:jc w:val="both"/>
        <w:rPr>
          <w:rFonts w:ascii="Calibri" w:hAnsi="Calibri" w:cs="Calibri"/>
          <w:b/>
        </w:rPr>
      </w:pPr>
      <w:r w:rsidRPr="00D617E2">
        <w:rPr>
          <w:rFonts w:ascii="Calibri" w:hAnsi="Calibri" w:cs="Calibri"/>
          <w:b/>
        </w:rPr>
        <w:t xml:space="preserve">What is a bribe? </w:t>
      </w:r>
    </w:p>
    <w:p w14:paraId="42375736" w14:textId="77777777" w:rsidR="00A15EBE" w:rsidRPr="00D617E2" w:rsidRDefault="00A15EBE" w:rsidP="00586810">
      <w:pPr>
        <w:jc w:val="both"/>
        <w:rPr>
          <w:rFonts w:ascii="Calibri" w:hAnsi="Calibri" w:cs="Calibri"/>
        </w:rPr>
      </w:pPr>
      <w:r w:rsidRPr="00D617E2">
        <w:rPr>
          <w:rFonts w:ascii="Calibri" w:hAnsi="Calibri" w:cs="Calibri"/>
        </w:rPr>
        <w:t xml:space="preserve">A bribe is a financial or other advantage offered or given: </w:t>
      </w:r>
    </w:p>
    <w:p w14:paraId="60197A8C" w14:textId="57F8880A" w:rsidR="00A15EBE" w:rsidRPr="00D617E2" w:rsidRDefault="00740D91" w:rsidP="00BE4998">
      <w:pPr>
        <w:numPr>
          <w:ilvl w:val="0"/>
          <w:numId w:val="223"/>
        </w:numPr>
        <w:jc w:val="both"/>
        <w:rPr>
          <w:rFonts w:ascii="Calibri" w:hAnsi="Calibri" w:cs="Calibri"/>
        </w:rPr>
      </w:pPr>
      <w:r w:rsidRPr="00D617E2">
        <w:rPr>
          <w:rFonts w:ascii="Calibri" w:hAnsi="Calibri" w:cs="Calibri"/>
        </w:rPr>
        <w:t>T</w:t>
      </w:r>
      <w:r w:rsidR="00A15EBE" w:rsidRPr="00D617E2">
        <w:rPr>
          <w:rFonts w:ascii="Calibri" w:hAnsi="Calibri" w:cs="Calibri"/>
        </w:rPr>
        <w:t xml:space="preserve">o anyone to persuade them to or reward them for performing their duties improperly </w:t>
      </w:r>
    </w:p>
    <w:p w14:paraId="4C7F3516" w14:textId="50BABB64" w:rsidR="00A15EBE" w:rsidRPr="00D617E2" w:rsidRDefault="00740D91" w:rsidP="00BE4998">
      <w:pPr>
        <w:numPr>
          <w:ilvl w:val="0"/>
          <w:numId w:val="223"/>
        </w:numPr>
        <w:jc w:val="both"/>
        <w:rPr>
          <w:rFonts w:ascii="Calibri" w:hAnsi="Calibri" w:cs="Calibri"/>
        </w:rPr>
      </w:pPr>
      <w:r w:rsidRPr="00D617E2">
        <w:rPr>
          <w:rFonts w:ascii="Calibri" w:hAnsi="Calibri" w:cs="Calibri"/>
        </w:rPr>
        <w:t>T</w:t>
      </w:r>
      <w:r w:rsidR="00A15EBE" w:rsidRPr="00D617E2">
        <w:rPr>
          <w:rFonts w:ascii="Calibri" w:hAnsi="Calibri" w:cs="Calibri"/>
        </w:rPr>
        <w:t>o any public official with the intention of influencing the official in the performance of his/her duties.</w:t>
      </w:r>
    </w:p>
    <w:p w14:paraId="472459DE" w14:textId="77777777" w:rsidR="00A15EBE" w:rsidRPr="00D617E2" w:rsidRDefault="00A15EBE" w:rsidP="00586810">
      <w:pPr>
        <w:jc w:val="both"/>
        <w:rPr>
          <w:rFonts w:ascii="Calibri" w:hAnsi="Calibri" w:cs="Calibri"/>
          <w:b/>
        </w:rPr>
      </w:pPr>
    </w:p>
    <w:p w14:paraId="5898816C" w14:textId="77777777" w:rsidR="00A15EBE" w:rsidRPr="00D617E2" w:rsidRDefault="00A15EBE" w:rsidP="00586810">
      <w:pPr>
        <w:jc w:val="both"/>
        <w:rPr>
          <w:rFonts w:ascii="Calibri" w:hAnsi="Calibri" w:cs="Calibri"/>
          <w:b/>
        </w:rPr>
      </w:pPr>
      <w:r w:rsidRPr="00D617E2">
        <w:rPr>
          <w:rFonts w:ascii="Calibri" w:hAnsi="Calibri" w:cs="Calibri"/>
          <w:b/>
        </w:rPr>
        <w:t xml:space="preserve">Gifts and hospitality </w:t>
      </w:r>
    </w:p>
    <w:p w14:paraId="1CDA6AD5" w14:textId="09D4DB39" w:rsidR="00A15EBE" w:rsidRPr="00D617E2" w:rsidRDefault="00A15EBE" w:rsidP="00586810">
      <w:pPr>
        <w:jc w:val="both"/>
        <w:rPr>
          <w:rFonts w:ascii="Calibri" w:hAnsi="Calibri" w:cs="Calibri"/>
        </w:rPr>
      </w:pPr>
      <w:r w:rsidRPr="00D617E2">
        <w:rPr>
          <w:rFonts w:ascii="Calibri" w:hAnsi="Calibri" w:cs="Calibri"/>
        </w:rPr>
        <w:t>A ‘gift’ is defined as any item, cash, goods, or any service which is offered for personal benefit at a cost, or no cost, that is less than its commercial value.</w:t>
      </w:r>
      <w:r w:rsidR="00BB47A5" w:rsidRPr="00D617E2">
        <w:rPr>
          <w:rFonts w:ascii="Calibri" w:hAnsi="Calibri" w:cs="Calibri"/>
        </w:rPr>
        <w:t xml:space="preserve"> </w:t>
      </w:r>
      <w:r w:rsidRPr="00D617E2">
        <w:rPr>
          <w:rFonts w:ascii="Calibri" w:hAnsi="Calibri" w:cs="Calibri"/>
        </w:rPr>
        <w:t>You should consider the following if a gift is offered:</w:t>
      </w:r>
    </w:p>
    <w:p w14:paraId="02413D42" w14:textId="532D9127" w:rsidR="00A15EBE" w:rsidRPr="00D617E2" w:rsidRDefault="00A15EBE" w:rsidP="00BE4998">
      <w:pPr>
        <w:pStyle w:val="ListParagraph"/>
        <w:numPr>
          <w:ilvl w:val="0"/>
          <w:numId w:val="156"/>
        </w:numPr>
        <w:jc w:val="both"/>
        <w:rPr>
          <w:rFonts w:ascii="Calibri" w:hAnsi="Calibri" w:cs="Calibri"/>
        </w:rPr>
      </w:pPr>
      <w:r w:rsidRPr="00D617E2">
        <w:rPr>
          <w:rFonts w:ascii="Calibri" w:hAnsi="Calibri" w:cs="Calibri"/>
        </w:rPr>
        <w:t>Whether it is appropriate to accept it</w:t>
      </w:r>
    </w:p>
    <w:p w14:paraId="1BD7B238" w14:textId="4E8804D0" w:rsidR="00A15EBE" w:rsidRPr="00D617E2" w:rsidRDefault="00A15EBE" w:rsidP="00BE4998">
      <w:pPr>
        <w:pStyle w:val="ListParagraph"/>
        <w:numPr>
          <w:ilvl w:val="0"/>
          <w:numId w:val="156"/>
        </w:numPr>
        <w:jc w:val="both"/>
        <w:rPr>
          <w:rFonts w:ascii="Calibri" w:hAnsi="Calibri" w:cs="Calibri"/>
        </w:rPr>
      </w:pPr>
      <w:r w:rsidRPr="00D617E2">
        <w:rPr>
          <w:rFonts w:ascii="Calibri" w:hAnsi="Calibri" w:cs="Calibri"/>
        </w:rPr>
        <w:t>Decline gifts unless to do so would cause serious embarrassment</w:t>
      </w:r>
    </w:p>
    <w:p w14:paraId="3CDCCC63" w14:textId="33215F1B" w:rsidR="00A15EBE" w:rsidRPr="00D617E2" w:rsidRDefault="00A15EBE" w:rsidP="00BE4998">
      <w:pPr>
        <w:pStyle w:val="ListParagraph"/>
        <w:numPr>
          <w:ilvl w:val="0"/>
          <w:numId w:val="156"/>
        </w:numPr>
        <w:jc w:val="both"/>
        <w:rPr>
          <w:rFonts w:ascii="Calibri" w:hAnsi="Calibri" w:cs="Calibri"/>
        </w:rPr>
      </w:pPr>
      <w:r w:rsidRPr="00D617E2">
        <w:rPr>
          <w:rFonts w:ascii="Calibri" w:hAnsi="Calibri" w:cs="Calibri"/>
        </w:rPr>
        <w:t>Discuss the position with the manager or owner if the gift clearly has a value in excess of £25</w:t>
      </w:r>
      <w:r w:rsidR="00740D91" w:rsidRPr="00D617E2">
        <w:rPr>
          <w:rFonts w:ascii="Calibri" w:hAnsi="Calibri" w:cs="Calibri"/>
        </w:rPr>
        <w:t>.</w:t>
      </w:r>
    </w:p>
    <w:p w14:paraId="7D99CBBA" w14:textId="77777777" w:rsidR="00A15EBE" w:rsidRPr="00D617E2" w:rsidRDefault="00A15EBE" w:rsidP="00586810">
      <w:pPr>
        <w:jc w:val="both"/>
        <w:rPr>
          <w:rFonts w:ascii="Calibri" w:hAnsi="Calibri" w:cs="Calibri"/>
          <w:sz w:val="20"/>
          <w:szCs w:val="20"/>
        </w:rPr>
      </w:pPr>
    </w:p>
    <w:p w14:paraId="10298FA4" w14:textId="1D0F9DBA" w:rsidR="00A15EBE" w:rsidRPr="00D617E2" w:rsidRDefault="00A15EBE" w:rsidP="00586810">
      <w:pPr>
        <w:jc w:val="both"/>
        <w:rPr>
          <w:rFonts w:ascii="Calibri" w:hAnsi="Calibri" w:cs="Calibri"/>
        </w:rPr>
      </w:pPr>
      <w:r w:rsidRPr="00D617E2">
        <w:rPr>
          <w:rFonts w:ascii="Calibri" w:hAnsi="Calibri" w:cs="Calibri"/>
        </w:rPr>
        <w:t xml:space="preserve">Parents may wish to thank nursery staff for looking after their children with Christmas gifts or gifts when the child moves on from a particular room or leaves the nursery. This is perfectly understandable. Each staff member is </w:t>
      </w:r>
      <w:r w:rsidR="00740D91" w:rsidRPr="00D617E2">
        <w:rPr>
          <w:rFonts w:ascii="Calibri" w:hAnsi="Calibri" w:cs="Calibri"/>
        </w:rPr>
        <w:t xml:space="preserve">responsible </w:t>
      </w:r>
      <w:r w:rsidRPr="00D617E2">
        <w:rPr>
          <w:rFonts w:ascii="Calibri" w:hAnsi="Calibri" w:cs="Calibri"/>
        </w:rPr>
        <w:t xml:space="preserve">for deciding if this gift is appropriate to accept and if it should be shared with the wider team. If in any doubt staff should discuss this with the nursery manager. </w:t>
      </w:r>
    </w:p>
    <w:p w14:paraId="25783DCD" w14:textId="77777777" w:rsidR="00A15EBE" w:rsidRPr="00D617E2" w:rsidRDefault="00A15EBE" w:rsidP="00586810">
      <w:pPr>
        <w:jc w:val="both"/>
        <w:rPr>
          <w:rFonts w:ascii="Calibri" w:hAnsi="Calibri" w:cs="Calibri"/>
          <w:sz w:val="20"/>
          <w:szCs w:val="20"/>
        </w:rPr>
      </w:pPr>
    </w:p>
    <w:p w14:paraId="24492667" w14:textId="4F875B2D" w:rsidR="00A15EBE" w:rsidRPr="00D617E2" w:rsidRDefault="00A15EBE" w:rsidP="00586810">
      <w:pPr>
        <w:jc w:val="both"/>
        <w:rPr>
          <w:rFonts w:ascii="Calibri" w:hAnsi="Calibri" w:cs="Calibri"/>
        </w:rPr>
      </w:pPr>
      <w:r w:rsidRPr="00D617E2">
        <w:rPr>
          <w:rFonts w:ascii="Calibri" w:hAnsi="Calibri" w:cs="Calibri"/>
        </w:rPr>
        <w:t>The nursery will not accept gifts from service providers. This may be deemed as a bribe to maintain a contract. The nursery will remain transparent and open at all times. Any gifts received will be recorded in the central gift register</w:t>
      </w:r>
      <w:r w:rsidR="00B5356F" w:rsidRPr="00D617E2">
        <w:rPr>
          <w:rFonts w:ascii="Calibri" w:hAnsi="Calibri" w:cs="Calibri"/>
        </w:rPr>
        <w:t>.</w:t>
      </w:r>
      <w:r w:rsidRPr="00D617E2">
        <w:rPr>
          <w:rFonts w:ascii="Calibri" w:hAnsi="Calibri" w:cs="Calibri"/>
        </w:rPr>
        <w:t xml:space="preserve"> </w:t>
      </w:r>
    </w:p>
    <w:p w14:paraId="0DA894B6" w14:textId="77777777" w:rsidR="00591324" w:rsidRPr="00D617E2" w:rsidRDefault="00591324"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160F99" w:rsidRPr="00D617E2" w14:paraId="070D7B0A" w14:textId="77777777" w:rsidTr="00E8790A">
        <w:trPr>
          <w:jc w:val="center"/>
        </w:trPr>
        <w:tc>
          <w:tcPr>
            <w:tcW w:w="2943" w:type="dxa"/>
            <w:tcBorders>
              <w:top w:val="single" w:sz="4" w:space="0" w:color="000000"/>
            </w:tcBorders>
            <w:vAlign w:val="center"/>
          </w:tcPr>
          <w:p w14:paraId="47FD50CD" w14:textId="77777777" w:rsidR="00160F99" w:rsidRPr="00D617E2" w:rsidRDefault="00160F99"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5C11AC5A" w14:textId="77777777" w:rsidR="00160F99" w:rsidRPr="00D617E2" w:rsidRDefault="00160F99"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2D0DD768" w14:textId="77777777" w:rsidR="00160F99" w:rsidRPr="00D617E2" w:rsidRDefault="00160F99"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160F99" w:rsidRPr="00D617E2" w14:paraId="7DD976C0" w14:textId="77777777" w:rsidTr="00E8790A">
        <w:trPr>
          <w:jc w:val="center"/>
        </w:trPr>
        <w:tc>
          <w:tcPr>
            <w:tcW w:w="2943" w:type="dxa"/>
            <w:vAlign w:val="center"/>
          </w:tcPr>
          <w:p w14:paraId="2B35E256" w14:textId="2B5832B8" w:rsidR="00160F99" w:rsidRPr="00D617E2" w:rsidRDefault="00541A29"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4D38BD75" w14:textId="070FE41F" w:rsidR="00160F99" w:rsidRPr="00541A29" w:rsidRDefault="00541A29" w:rsidP="00E8790A">
            <w:pPr>
              <w:jc w:val="both"/>
              <w:rPr>
                <w:rFonts w:ascii="Cochocib Script Latin Pro" w:eastAsia="Calibri" w:hAnsi="Cochocib Script Latin Pro" w:cs="Calibri"/>
                <w:sz w:val="22"/>
                <w:szCs w:val="22"/>
              </w:rPr>
            </w:pPr>
            <w:proofErr w:type="spellStart"/>
            <w:r>
              <w:rPr>
                <w:rFonts w:ascii="Cochocib Script Latin Pro" w:eastAsia="Calibri" w:hAnsi="Cochocib Script Latin Pro" w:cs="Calibri"/>
                <w:sz w:val="22"/>
                <w:szCs w:val="22"/>
              </w:rPr>
              <w:t>SPJarman</w:t>
            </w:r>
            <w:proofErr w:type="spellEnd"/>
          </w:p>
        </w:tc>
        <w:tc>
          <w:tcPr>
            <w:tcW w:w="2754" w:type="dxa"/>
          </w:tcPr>
          <w:p w14:paraId="14C8FE88" w14:textId="18154834" w:rsidR="00160F99" w:rsidRPr="00D617E2" w:rsidRDefault="00541A29"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46D270C9" w14:textId="12CAD22F" w:rsidR="00A15EBE" w:rsidRPr="00D617E2" w:rsidRDefault="00A15EBE" w:rsidP="003D0CC1">
      <w:pPr>
        <w:pStyle w:val="H1"/>
        <w:rPr>
          <w:rFonts w:ascii="Calibri" w:hAnsi="Calibri" w:cs="Calibri"/>
        </w:rPr>
      </w:pPr>
      <w:bookmarkStart w:id="100" w:name="_Toc15917063"/>
      <w:bookmarkStart w:id="101" w:name="_Toc235785809"/>
      <w:bookmarkStart w:id="102" w:name="_Hlk106868216"/>
      <w:bookmarkEnd w:id="99"/>
      <w:r w:rsidRPr="00D617E2">
        <w:rPr>
          <w:rFonts w:ascii="Calibri" w:hAnsi="Calibri" w:cs="Calibri"/>
        </w:rPr>
        <w:lastRenderedPageBreak/>
        <w:t>Arrivals and Departures</w:t>
      </w:r>
      <w:r w:rsidR="00BD2446" w:rsidRPr="00D617E2">
        <w:rPr>
          <w:rFonts w:ascii="Calibri" w:hAnsi="Calibri" w:cs="Calibri"/>
        </w:rPr>
        <w:t xml:space="preserve"> Policy </w:t>
      </w:r>
      <w:r w:rsidR="005D2911">
        <w:rPr>
          <w:rFonts w:ascii="Calibri" w:hAnsi="Calibri" w:cs="Calibri"/>
        </w:rPr>
        <w:t xml:space="preserve"> </w:t>
      </w:r>
      <w:bookmarkEnd w:id="100"/>
      <w:bookmarkEnd w:id="101"/>
    </w:p>
    <w:p w14:paraId="2B3431D7" w14:textId="77777777" w:rsidR="007D315C" w:rsidRPr="00D617E2" w:rsidRDefault="007D315C" w:rsidP="008646A5">
      <w:pPr>
        <w:jc w:val="both"/>
        <w:rPr>
          <w:rFonts w:ascii="Calibri" w:hAnsi="Calibri" w:cs="Calibri"/>
          <w:i/>
          <w:iCs/>
        </w:rPr>
      </w:pPr>
    </w:p>
    <w:p w14:paraId="27E8450B" w14:textId="77777777" w:rsidR="00A15EBE" w:rsidRPr="00D617E2" w:rsidRDefault="00A15EBE" w:rsidP="00586810">
      <w:pPr>
        <w:jc w:val="both"/>
        <w:rPr>
          <w:rFonts w:ascii="Calibri" w:hAnsi="Calibri" w:cs="Calibri"/>
        </w:rPr>
      </w:pPr>
    </w:p>
    <w:p w14:paraId="14AD70FE" w14:textId="03EB696F" w:rsidR="00A15EBE" w:rsidRPr="00D617E2" w:rsidRDefault="00A15EBE" w:rsidP="00586810">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541A29">
        <w:rPr>
          <w:rFonts w:ascii="Calibri" w:hAnsi="Calibri" w:cs="Calibri"/>
          <w:b/>
        </w:rPr>
        <w:t>Mindz</w:t>
      </w:r>
      <w:r w:rsidR="00541A29" w:rsidRPr="00D617E2">
        <w:rPr>
          <w:rFonts w:ascii="Calibri" w:hAnsi="Calibri" w:cs="Calibri"/>
        </w:rPr>
        <w:t xml:space="preserve"> we</w:t>
      </w:r>
      <w:r w:rsidRPr="00D617E2">
        <w:rPr>
          <w:rFonts w:ascii="Calibri" w:hAnsi="Calibri" w:cs="Calibri"/>
        </w:rPr>
        <w:t xml:space="preserve"> give a warm welcome and goodbye to every child and family on their arrival and departure, as well as ensuring the safety of children, parent</w:t>
      </w:r>
      <w:r w:rsidR="0094291D" w:rsidRPr="00D617E2">
        <w:rPr>
          <w:rFonts w:ascii="Calibri" w:hAnsi="Calibri" w:cs="Calibri"/>
        </w:rPr>
        <w:t>s</w:t>
      </w:r>
      <w:r w:rsidRPr="00D617E2">
        <w:rPr>
          <w:rFonts w:ascii="Calibri" w:hAnsi="Calibri" w:cs="Calibri"/>
        </w:rPr>
        <w:t xml:space="preserve">, visitors, employees, volunteers and students. </w:t>
      </w:r>
    </w:p>
    <w:p w14:paraId="5CD48A60" w14:textId="77777777" w:rsidR="00A15EBE" w:rsidRPr="00D617E2" w:rsidRDefault="00A15EBE" w:rsidP="00586810">
      <w:pPr>
        <w:jc w:val="both"/>
        <w:rPr>
          <w:rFonts w:ascii="Calibri" w:hAnsi="Calibri" w:cs="Calibri"/>
        </w:rPr>
      </w:pPr>
    </w:p>
    <w:p w14:paraId="60CD775D" w14:textId="7A8A23A8" w:rsidR="00A15EBE" w:rsidRPr="00D617E2" w:rsidRDefault="00A15EBE" w:rsidP="00586810">
      <w:pPr>
        <w:jc w:val="both"/>
        <w:rPr>
          <w:rFonts w:ascii="Calibri" w:hAnsi="Calibri" w:cs="Calibri"/>
        </w:rPr>
      </w:pPr>
      <w:r w:rsidRPr="00D617E2">
        <w:rPr>
          <w:rFonts w:ascii="Calibri" w:hAnsi="Calibri" w:cs="Calibri"/>
        </w:rPr>
        <w:t>Parents are requested to pass the care of their child to a specific member of staff who will ensure his/her safety (this is usually a child’s key person). The staff member receiving the child immediately records his/her arrival in the daily attendance register. The staff member also records any specific information provided by the parents, including the child’s interests, experiences and observations from home.</w:t>
      </w:r>
    </w:p>
    <w:p w14:paraId="4569199B" w14:textId="77777777" w:rsidR="00A15EBE" w:rsidRPr="00D617E2" w:rsidRDefault="00A15EBE" w:rsidP="00586810">
      <w:pPr>
        <w:jc w:val="both"/>
        <w:rPr>
          <w:rFonts w:ascii="Calibri" w:hAnsi="Calibri" w:cs="Calibri"/>
        </w:rPr>
      </w:pPr>
    </w:p>
    <w:p w14:paraId="6C081B95" w14:textId="2086E7D5" w:rsidR="00A15EBE" w:rsidRPr="00D617E2" w:rsidRDefault="00A15EBE" w:rsidP="00586810">
      <w:pPr>
        <w:jc w:val="both"/>
        <w:rPr>
          <w:rFonts w:ascii="Calibri" w:hAnsi="Calibri" w:cs="Calibri"/>
        </w:rPr>
      </w:pPr>
      <w:r w:rsidRPr="00D617E2">
        <w:rPr>
          <w:rFonts w:ascii="Calibri" w:hAnsi="Calibri" w:cs="Calibri"/>
        </w:rPr>
        <w:t xml:space="preserve">If the parent requests the child is given medicine during the day the staff member must ensure that the </w:t>
      </w:r>
      <w:r w:rsidR="0094291D" w:rsidRPr="00D617E2">
        <w:rPr>
          <w:rFonts w:ascii="Calibri" w:hAnsi="Calibri" w:cs="Calibri"/>
        </w:rPr>
        <w:t>M</w:t>
      </w:r>
      <w:r w:rsidRPr="00D617E2">
        <w:rPr>
          <w:rFonts w:ascii="Calibri" w:hAnsi="Calibri" w:cs="Calibri"/>
        </w:rPr>
        <w:t>edication procedure is followed.</w:t>
      </w:r>
    </w:p>
    <w:p w14:paraId="0E171FE3" w14:textId="77777777" w:rsidR="00A15EBE" w:rsidRPr="00D617E2" w:rsidRDefault="00A15EBE" w:rsidP="00586810">
      <w:pPr>
        <w:jc w:val="both"/>
        <w:rPr>
          <w:rFonts w:ascii="Calibri" w:hAnsi="Calibri" w:cs="Calibri"/>
        </w:rPr>
      </w:pPr>
    </w:p>
    <w:p w14:paraId="282F0B94" w14:textId="79387F84" w:rsidR="00A15EBE" w:rsidRPr="00D617E2" w:rsidRDefault="00A15EBE" w:rsidP="00586810">
      <w:pPr>
        <w:jc w:val="both"/>
        <w:rPr>
          <w:rFonts w:ascii="Calibri" w:hAnsi="Calibri" w:cs="Calibri"/>
        </w:rPr>
      </w:pPr>
      <w:r w:rsidRPr="00D617E2">
        <w:rPr>
          <w:rFonts w:ascii="Calibri" w:hAnsi="Calibri" w:cs="Calibri"/>
        </w:rPr>
        <w:t>If the child is to be collected by someone who is not the parent at the end of the session, there is an agreed procedure that must be followed to identify the designated person. Photo identification or a password are also required</w:t>
      </w:r>
      <w:r w:rsidR="00363BE7" w:rsidRPr="00D617E2">
        <w:rPr>
          <w:rFonts w:ascii="Calibri" w:hAnsi="Calibri" w:cs="Calibri"/>
        </w:rPr>
        <w:t>,</w:t>
      </w:r>
      <w:r w:rsidRPr="00D617E2">
        <w:rPr>
          <w:rFonts w:ascii="Calibri" w:hAnsi="Calibri" w:cs="Calibri"/>
        </w:rPr>
        <w:t xml:space="preserve"> where possible</w:t>
      </w:r>
      <w:r w:rsidR="00363BE7" w:rsidRPr="00D617E2">
        <w:rPr>
          <w:rFonts w:ascii="Calibri" w:hAnsi="Calibri" w:cs="Calibri"/>
        </w:rPr>
        <w:t>,</w:t>
      </w:r>
      <w:r w:rsidRPr="00D617E2">
        <w:rPr>
          <w:rFonts w:ascii="Calibri" w:hAnsi="Calibri" w:cs="Calibri"/>
        </w:rPr>
        <w:t xml:space="preserve"> for the designated adult</w:t>
      </w:r>
      <w:r w:rsidR="0094291D" w:rsidRPr="00D617E2">
        <w:rPr>
          <w:rFonts w:ascii="Calibri" w:hAnsi="Calibri" w:cs="Calibri"/>
        </w:rPr>
        <w:t>.</w:t>
      </w:r>
      <w:r w:rsidRPr="00D617E2">
        <w:rPr>
          <w:rFonts w:ascii="Calibri" w:hAnsi="Calibri" w:cs="Calibri"/>
        </w:rPr>
        <w:t xml:space="preserve"> Parents are informed about these arrangements and reminded about them regularly. Other than the parents or legal guardian of the child, we do not allow anyone under the age of 18 to collect. If anyone under the age of 18 arrives to collect a child, the parent will be contacted. </w:t>
      </w:r>
    </w:p>
    <w:p w14:paraId="2FDBE483" w14:textId="77777777" w:rsidR="00A15EBE" w:rsidRPr="00D617E2" w:rsidRDefault="00A15EBE" w:rsidP="00586810">
      <w:pPr>
        <w:jc w:val="both"/>
        <w:rPr>
          <w:rFonts w:ascii="Calibri" w:hAnsi="Calibri" w:cs="Calibri"/>
        </w:rPr>
      </w:pPr>
    </w:p>
    <w:p w14:paraId="21DA54D3" w14:textId="35422F48" w:rsidR="00A15EBE" w:rsidRPr="00D617E2" w:rsidRDefault="00A15EBE" w:rsidP="00586810">
      <w:pPr>
        <w:jc w:val="both"/>
        <w:rPr>
          <w:rFonts w:ascii="Calibri" w:hAnsi="Calibri" w:cs="Calibri"/>
        </w:rPr>
      </w:pPr>
      <w:r w:rsidRPr="00D617E2">
        <w:rPr>
          <w:rFonts w:ascii="Calibri" w:hAnsi="Calibri" w:cs="Calibri"/>
        </w:rPr>
        <w:t>The child’s key person or other nominated staff member must plan the departure of the child. This should include opportunities to discuss the child’s day with the parent in addition to what may already be shared via electronic systems</w:t>
      </w:r>
      <w:r w:rsidR="0009738D" w:rsidRPr="00D617E2">
        <w:rPr>
          <w:rFonts w:ascii="Calibri" w:hAnsi="Calibri" w:cs="Calibri"/>
        </w:rPr>
        <w:t>,</w:t>
      </w:r>
      <w:r w:rsidRPr="00D617E2">
        <w:rPr>
          <w:rFonts w:ascii="Calibri" w:hAnsi="Calibri" w:cs="Calibri"/>
        </w:rPr>
        <w:t xml:space="preserve"> e.g. meals, sleep time, activities, interests, progress and friendships. The parent should be told about any accidents or incidents and the appropriate records must be signed by the parent before departure. Where applicable, all medicines should be recovered from the medicine box</w:t>
      </w:r>
      <w:r w:rsidR="00AA13BC" w:rsidRPr="00D617E2">
        <w:rPr>
          <w:rFonts w:ascii="Calibri" w:hAnsi="Calibri" w:cs="Calibri"/>
        </w:rPr>
        <w:t xml:space="preserve"> or </w:t>
      </w:r>
      <w:r w:rsidRPr="00D617E2">
        <w:rPr>
          <w:rFonts w:ascii="Calibri" w:hAnsi="Calibri" w:cs="Calibri"/>
        </w:rPr>
        <w:t xml:space="preserve">fridge after the parent has arrived and handed to him/her personally. The </w:t>
      </w:r>
      <w:r w:rsidR="0094291D" w:rsidRPr="00D617E2">
        <w:rPr>
          <w:rFonts w:ascii="Calibri" w:hAnsi="Calibri" w:cs="Calibri"/>
        </w:rPr>
        <w:t>M</w:t>
      </w:r>
      <w:r w:rsidRPr="00D617E2">
        <w:rPr>
          <w:rFonts w:ascii="Calibri" w:hAnsi="Calibri" w:cs="Calibri"/>
        </w:rPr>
        <w:t>edication policy is to be followed regarding parent signature</w:t>
      </w:r>
      <w:r w:rsidR="0094291D" w:rsidRPr="00D617E2">
        <w:rPr>
          <w:rFonts w:ascii="Calibri" w:hAnsi="Calibri" w:cs="Calibri"/>
        </w:rPr>
        <w:t>s</w:t>
      </w:r>
      <w:r w:rsidRPr="00D617E2">
        <w:rPr>
          <w:rFonts w:ascii="Calibri" w:hAnsi="Calibri" w:cs="Calibri"/>
        </w:rPr>
        <w:t xml:space="preserve">. </w:t>
      </w:r>
    </w:p>
    <w:p w14:paraId="4FF4F752" w14:textId="77777777" w:rsidR="00A15EBE" w:rsidRPr="00D617E2" w:rsidRDefault="00A15EBE" w:rsidP="00586810">
      <w:pPr>
        <w:jc w:val="both"/>
        <w:rPr>
          <w:rFonts w:ascii="Calibri" w:hAnsi="Calibri" w:cs="Calibri"/>
        </w:rPr>
      </w:pPr>
    </w:p>
    <w:p w14:paraId="03C0E85F" w14:textId="045AB3EC" w:rsidR="00A15EBE" w:rsidRPr="00D617E2" w:rsidRDefault="00A15EBE" w:rsidP="00586810">
      <w:pPr>
        <w:jc w:val="both"/>
        <w:rPr>
          <w:rFonts w:ascii="Calibri" w:hAnsi="Calibri" w:cs="Calibri"/>
        </w:rPr>
      </w:pPr>
      <w:r w:rsidRPr="00D617E2">
        <w:rPr>
          <w:rFonts w:ascii="Calibri" w:hAnsi="Calibri" w:cs="Calibri"/>
        </w:rPr>
        <w:t>The nursery will not release a child to anyone other than the known parent unless a</w:t>
      </w:r>
      <w:r w:rsidR="00B11385" w:rsidRPr="00D617E2">
        <w:rPr>
          <w:rFonts w:ascii="Calibri" w:hAnsi="Calibri" w:cs="Calibri"/>
        </w:rPr>
        <w:t xml:space="preserve"> prior</w:t>
      </w:r>
      <w:r w:rsidRPr="00D617E2">
        <w:rPr>
          <w:rFonts w:ascii="Calibri" w:hAnsi="Calibri" w:cs="Calibri"/>
        </w:rPr>
        <w:t xml:space="preserve"> agreement has been made. In the case of any emergency such as a parent being delayed and arranging for a designated adult to collect a child, the parent should inform the designated </w:t>
      </w:r>
      <w:r w:rsidR="0061494A" w:rsidRPr="00D617E2">
        <w:rPr>
          <w:rFonts w:ascii="Calibri" w:hAnsi="Calibri" w:cs="Calibri"/>
        </w:rPr>
        <w:t xml:space="preserve">adult </w:t>
      </w:r>
      <w:r w:rsidRPr="00D617E2">
        <w:rPr>
          <w:rFonts w:ascii="Calibri" w:hAnsi="Calibri" w:cs="Calibri"/>
        </w:rPr>
        <w:t xml:space="preserve">of the agreed procedure and contact the nursery about the arrangements as soon as possible. If in any doubt the nursery will check the person’s identity by ringing the child’s parent or their emergency contact number (please refer to the </w:t>
      </w:r>
      <w:r w:rsidR="0094291D" w:rsidRPr="00D617E2">
        <w:rPr>
          <w:rFonts w:ascii="Calibri" w:hAnsi="Calibri" w:cs="Calibri"/>
        </w:rPr>
        <w:t>L</w:t>
      </w:r>
      <w:r w:rsidRPr="00D617E2">
        <w:rPr>
          <w:rFonts w:ascii="Calibri" w:hAnsi="Calibri" w:cs="Calibri"/>
        </w:rPr>
        <w:t xml:space="preserve">ate collection </w:t>
      </w:r>
      <w:r w:rsidR="0094291D" w:rsidRPr="00D617E2">
        <w:rPr>
          <w:rFonts w:ascii="Calibri" w:hAnsi="Calibri" w:cs="Calibri"/>
        </w:rPr>
        <w:t>and non-collection</w:t>
      </w:r>
      <w:r w:rsidR="00D25C37" w:rsidRPr="00D617E2">
        <w:rPr>
          <w:rFonts w:ascii="Calibri" w:hAnsi="Calibri" w:cs="Calibri"/>
        </w:rPr>
        <w:t xml:space="preserve"> of children</w:t>
      </w:r>
      <w:r w:rsidR="0094291D" w:rsidRPr="00D617E2">
        <w:rPr>
          <w:rFonts w:ascii="Calibri" w:hAnsi="Calibri" w:cs="Calibri"/>
        </w:rPr>
        <w:t xml:space="preserve"> </w:t>
      </w:r>
      <w:r w:rsidRPr="00D617E2">
        <w:rPr>
          <w:rFonts w:ascii="Calibri" w:hAnsi="Calibri" w:cs="Calibri"/>
        </w:rPr>
        <w:t>policy).</w:t>
      </w:r>
    </w:p>
    <w:p w14:paraId="1A9F475A" w14:textId="77777777" w:rsidR="00A15EBE" w:rsidRPr="00D617E2" w:rsidRDefault="00A15EBE" w:rsidP="00586810">
      <w:pPr>
        <w:jc w:val="both"/>
        <w:rPr>
          <w:rFonts w:ascii="Calibri" w:hAnsi="Calibri" w:cs="Calibri"/>
        </w:rPr>
      </w:pPr>
    </w:p>
    <w:p w14:paraId="6B80FC11" w14:textId="0C1AD209" w:rsidR="00A15EBE" w:rsidRPr="00D617E2" w:rsidRDefault="00A15EBE" w:rsidP="00586810">
      <w:pPr>
        <w:jc w:val="both"/>
        <w:rPr>
          <w:rFonts w:ascii="Calibri" w:hAnsi="Calibri" w:cs="Calibri"/>
        </w:rPr>
      </w:pPr>
      <w:r w:rsidRPr="00D617E2">
        <w:rPr>
          <w:rFonts w:ascii="Calibri" w:hAnsi="Calibri" w:cs="Calibri"/>
        </w:rPr>
        <w:t xml:space="preserve">On departure, the staff member releasing the child must mark the </w:t>
      </w:r>
      <w:r w:rsidR="0094291D" w:rsidRPr="00D617E2">
        <w:rPr>
          <w:rFonts w:ascii="Calibri" w:hAnsi="Calibri" w:cs="Calibri"/>
        </w:rPr>
        <w:t xml:space="preserve">attendance </w:t>
      </w:r>
      <w:r w:rsidRPr="00D617E2">
        <w:rPr>
          <w:rFonts w:ascii="Calibri" w:hAnsi="Calibri" w:cs="Calibri"/>
        </w:rPr>
        <w:t xml:space="preserve">register immediately to show that the child has left the premises. </w:t>
      </w:r>
    </w:p>
    <w:p w14:paraId="4E53171B" w14:textId="77777777" w:rsidR="00A15EBE" w:rsidRPr="00D617E2" w:rsidRDefault="00A15EBE" w:rsidP="00586810">
      <w:pPr>
        <w:jc w:val="both"/>
        <w:rPr>
          <w:rFonts w:ascii="Calibri" w:hAnsi="Calibri" w:cs="Calibri"/>
        </w:rPr>
      </w:pPr>
    </w:p>
    <w:p w14:paraId="64AA3542" w14:textId="61971376" w:rsidR="00A15EBE" w:rsidRPr="00D617E2" w:rsidRDefault="00A15EBE" w:rsidP="00586810">
      <w:pPr>
        <w:jc w:val="both"/>
        <w:rPr>
          <w:rFonts w:ascii="Calibri" w:hAnsi="Calibri" w:cs="Calibri"/>
        </w:rPr>
      </w:pPr>
      <w:r w:rsidRPr="00D617E2">
        <w:rPr>
          <w:rFonts w:ascii="Calibri" w:hAnsi="Calibri" w:cs="Calibri"/>
        </w:rPr>
        <w:t>Parents will be informed and reminded not to allow any other person onto the premises when dropping</w:t>
      </w:r>
      <w:r w:rsidR="000D6EDC" w:rsidRPr="00D617E2">
        <w:rPr>
          <w:rFonts w:ascii="Calibri" w:hAnsi="Calibri" w:cs="Calibri"/>
        </w:rPr>
        <w:t xml:space="preserve"> </w:t>
      </w:r>
      <w:r w:rsidRPr="00D617E2">
        <w:rPr>
          <w:rFonts w:ascii="Calibri" w:hAnsi="Calibri" w:cs="Calibri"/>
        </w:rPr>
        <w:t xml:space="preserve">off or collecting to ensure safety at all times. </w:t>
      </w:r>
    </w:p>
    <w:p w14:paraId="77A6C677" w14:textId="77777777" w:rsidR="008646A5" w:rsidRPr="00D617E2" w:rsidRDefault="008646A5" w:rsidP="00586810">
      <w:pPr>
        <w:jc w:val="both"/>
        <w:rPr>
          <w:rFonts w:ascii="Calibri" w:hAnsi="Calibri" w:cs="Calibri"/>
        </w:rPr>
      </w:pPr>
    </w:p>
    <w:p w14:paraId="70CA05A2" w14:textId="5418B0ED" w:rsidR="00A15EBE" w:rsidRPr="00D617E2" w:rsidRDefault="00A15EBE" w:rsidP="00586810">
      <w:pPr>
        <w:jc w:val="both"/>
        <w:rPr>
          <w:rFonts w:ascii="Calibri" w:hAnsi="Calibri" w:cs="Calibri"/>
        </w:rPr>
      </w:pPr>
      <w:r w:rsidRPr="00D617E2">
        <w:rPr>
          <w:rFonts w:ascii="Calibri" w:hAnsi="Calibri" w:cs="Calibri"/>
        </w:rPr>
        <w:lastRenderedPageBreak/>
        <w:t>In the unlikely event that someone gains unauthorised access to the premises and if it feels safe to do so, a member of staff will ask the person the purpose of their visit.  If needed</w:t>
      </w:r>
      <w:r w:rsidR="008646A5" w:rsidRPr="00D617E2">
        <w:rPr>
          <w:rFonts w:ascii="Calibri" w:hAnsi="Calibri" w:cs="Calibri"/>
        </w:rPr>
        <w:t>,</w:t>
      </w:r>
      <w:r w:rsidRPr="00D617E2">
        <w:rPr>
          <w:rFonts w:ascii="Calibri" w:hAnsi="Calibri" w:cs="Calibri"/>
        </w:rPr>
        <w:t xml:space="preserve"> our </w:t>
      </w:r>
      <w:r w:rsidR="000D6EDC" w:rsidRPr="00D617E2">
        <w:rPr>
          <w:rFonts w:ascii="Calibri" w:hAnsi="Calibri" w:cs="Calibri"/>
        </w:rPr>
        <w:t>L</w:t>
      </w:r>
      <w:r w:rsidRPr="00D617E2">
        <w:rPr>
          <w:rFonts w:ascii="Calibri" w:hAnsi="Calibri" w:cs="Calibri"/>
        </w:rPr>
        <w:t>ockdown</w:t>
      </w:r>
      <w:r w:rsidR="004F21C2" w:rsidRPr="00D617E2">
        <w:rPr>
          <w:rFonts w:ascii="Calibri" w:hAnsi="Calibri" w:cs="Calibri"/>
        </w:rPr>
        <w:t xml:space="preserve"> </w:t>
      </w:r>
      <w:r w:rsidR="00F86DFB" w:rsidRPr="00D617E2">
        <w:rPr>
          <w:rFonts w:ascii="Calibri" w:hAnsi="Calibri" w:cs="Calibri"/>
        </w:rPr>
        <w:t xml:space="preserve">policy </w:t>
      </w:r>
      <w:r w:rsidRPr="00D617E2">
        <w:rPr>
          <w:rFonts w:ascii="Calibri" w:hAnsi="Calibri" w:cs="Calibri"/>
        </w:rPr>
        <w:t xml:space="preserve">will be initiated by staff and the police will be called. In any cases where someone has gained unauthorised access to the premises, we will revisit our </w:t>
      </w:r>
      <w:r w:rsidR="000D6EDC" w:rsidRPr="00D617E2">
        <w:rPr>
          <w:rFonts w:ascii="Calibri" w:hAnsi="Calibri" w:cs="Calibri"/>
        </w:rPr>
        <w:t>A</w:t>
      </w:r>
      <w:r w:rsidRPr="00D617E2">
        <w:rPr>
          <w:rFonts w:ascii="Calibri" w:hAnsi="Calibri" w:cs="Calibri"/>
        </w:rPr>
        <w:t xml:space="preserve">rrivals and departures procedures and risk assessment. </w:t>
      </w:r>
    </w:p>
    <w:p w14:paraId="1146FDD5" w14:textId="77777777" w:rsidR="00A15EBE" w:rsidRPr="00D617E2" w:rsidRDefault="00A15EBE" w:rsidP="00586810">
      <w:pPr>
        <w:jc w:val="both"/>
        <w:rPr>
          <w:rFonts w:ascii="Calibri" w:hAnsi="Calibri" w:cs="Calibri"/>
        </w:rPr>
      </w:pPr>
    </w:p>
    <w:p w14:paraId="6B849018" w14:textId="77777777" w:rsidR="00A15EBE" w:rsidRPr="00D617E2" w:rsidRDefault="00A15EBE" w:rsidP="00586810">
      <w:pPr>
        <w:pStyle w:val="H2"/>
        <w:jc w:val="both"/>
        <w:rPr>
          <w:rFonts w:ascii="Calibri" w:hAnsi="Calibri" w:cs="Calibri"/>
        </w:rPr>
      </w:pPr>
      <w:r w:rsidRPr="00D617E2">
        <w:rPr>
          <w:rFonts w:ascii="Calibri" w:hAnsi="Calibri" w:cs="Calibri"/>
        </w:rPr>
        <w:t>Adults arriving under the influence of alcohol or drugs</w:t>
      </w:r>
    </w:p>
    <w:p w14:paraId="5798E001" w14:textId="1B6E4DCB" w:rsidR="00A15EBE" w:rsidRPr="00D617E2" w:rsidRDefault="00A15EBE" w:rsidP="00586810">
      <w:pPr>
        <w:jc w:val="both"/>
        <w:rPr>
          <w:rFonts w:ascii="Calibri" w:hAnsi="Calibri" w:cs="Calibri"/>
        </w:rPr>
      </w:pPr>
      <w:r w:rsidRPr="00D617E2">
        <w:rPr>
          <w:rFonts w:ascii="Calibri" w:hAnsi="Calibri" w:cs="Calibri"/>
        </w:rPr>
        <w:t xml:space="preserve">Please refer to the </w:t>
      </w:r>
      <w:r w:rsidR="000D6EDC" w:rsidRPr="00D617E2">
        <w:rPr>
          <w:rFonts w:ascii="Calibri" w:hAnsi="Calibri" w:cs="Calibri"/>
        </w:rPr>
        <w:t>A</w:t>
      </w:r>
      <w:r w:rsidRPr="00D617E2">
        <w:rPr>
          <w:rFonts w:ascii="Calibri" w:hAnsi="Calibri" w:cs="Calibri"/>
        </w:rPr>
        <w:t xml:space="preserve">lcohol and substance misuse policy. </w:t>
      </w:r>
    </w:p>
    <w:p w14:paraId="1ED666CC" w14:textId="77777777" w:rsidR="00A15EBE" w:rsidRPr="00D617E2" w:rsidRDefault="00A15EBE" w:rsidP="00586810">
      <w:pPr>
        <w:jc w:val="both"/>
        <w:rPr>
          <w:rFonts w:ascii="Calibri" w:hAnsi="Calibri" w:cs="Calibri"/>
        </w:rPr>
      </w:pPr>
    </w:p>
    <w:p w14:paraId="2232712F" w14:textId="77777777" w:rsidR="00A15EBE" w:rsidRPr="00D617E2" w:rsidRDefault="00A15EBE" w:rsidP="00586810">
      <w:pPr>
        <w:pStyle w:val="H2"/>
        <w:jc w:val="both"/>
        <w:rPr>
          <w:rFonts w:ascii="Calibri" w:hAnsi="Calibri" w:cs="Calibri"/>
        </w:rPr>
      </w:pPr>
      <w:r w:rsidRPr="00D617E2">
        <w:rPr>
          <w:rFonts w:ascii="Calibri" w:hAnsi="Calibri" w:cs="Calibri"/>
        </w:rPr>
        <w:t>Arrivals and departures of visitors</w:t>
      </w:r>
    </w:p>
    <w:p w14:paraId="042CE016" w14:textId="471CB160" w:rsidR="00A15EBE" w:rsidRPr="00D617E2" w:rsidRDefault="00A15EBE" w:rsidP="00586810">
      <w:pPr>
        <w:jc w:val="both"/>
        <w:rPr>
          <w:rFonts w:ascii="Calibri" w:hAnsi="Calibri" w:cs="Calibri"/>
        </w:rPr>
      </w:pPr>
      <w:r w:rsidRPr="00D617E2">
        <w:rPr>
          <w:rFonts w:ascii="Calibri" w:hAnsi="Calibri" w:cs="Calibri"/>
        </w:rPr>
        <w:t>For arrivals and departures of visitors the nursery requires appropriate records to be completed on entry and exit</w:t>
      </w:r>
      <w:r w:rsidR="0009738D" w:rsidRPr="00D617E2">
        <w:rPr>
          <w:rFonts w:ascii="Calibri" w:hAnsi="Calibri" w:cs="Calibri"/>
        </w:rPr>
        <w:t>,</w:t>
      </w:r>
      <w:r w:rsidRPr="00D617E2">
        <w:rPr>
          <w:rFonts w:ascii="Calibri" w:hAnsi="Calibri" w:cs="Calibri"/>
        </w:rPr>
        <w:t xml:space="preserve"> e.g. in the visitors book. Please refer to </w:t>
      </w:r>
      <w:r w:rsidR="000D6EDC" w:rsidRPr="00D617E2">
        <w:rPr>
          <w:rFonts w:ascii="Calibri" w:hAnsi="Calibri" w:cs="Calibri"/>
        </w:rPr>
        <w:t>the S</w:t>
      </w:r>
      <w:r w:rsidRPr="00D617E2">
        <w:rPr>
          <w:rFonts w:ascii="Calibri" w:hAnsi="Calibri" w:cs="Calibri"/>
        </w:rPr>
        <w:t>upervision of</w:t>
      </w:r>
      <w:r w:rsidR="002E520A" w:rsidRPr="00D617E2">
        <w:rPr>
          <w:rFonts w:ascii="Calibri" w:hAnsi="Calibri" w:cs="Calibri"/>
        </w:rPr>
        <w:t xml:space="preserve"> </w:t>
      </w:r>
      <w:r w:rsidRPr="00D617E2">
        <w:rPr>
          <w:rFonts w:ascii="Calibri" w:hAnsi="Calibri" w:cs="Calibri"/>
        </w:rPr>
        <w:t xml:space="preserve">visitors policy for further information. </w:t>
      </w:r>
    </w:p>
    <w:p w14:paraId="489D4E76" w14:textId="77777777" w:rsidR="00A15EBE" w:rsidRPr="00D617E2" w:rsidRDefault="00A15EBE" w:rsidP="00586810">
      <w:pPr>
        <w:jc w:val="both"/>
        <w:rPr>
          <w:rFonts w:ascii="Calibri" w:hAnsi="Calibri" w:cs="Calibri"/>
        </w:rPr>
      </w:pPr>
    </w:p>
    <w:p w14:paraId="55D7CD9F" w14:textId="5A72C1C7" w:rsidR="00A15EBE" w:rsidRPr="00D617E2" w:rsidRDefault="00A15EBE" w:rsidP="00586810">
      <w:pPr>
        <w:jc w:val="both"/>
        <w:rPr>
          <w:rFonts w:ascii="Calibri" w:hAnsi="Calibri" w:cs="Calibri"/>
          <w:b/>
        </w:rPr>
      </w:pPr>
      <w:r w:rsidRPr="00D617E2">
        <w:rPr>
          <w:rFonts w:ascii="Calibri" w:hAnsi="Calibri" w:cs="Calibri"/>
          <w:b/>
        </w:rPr>
        <w:t xml:space="preserve">Staff, </w:t>
      </w:r>
      <w:r w:rsidR="000D6EDC" w:rsidRPr="00D617E2">
        <w:rPr>
          <w:rFonts w:ascii="Calibri" w:hAnsi="Calibri" w:cs="Calibri"/>
          <w:b/>
        </w:rPr>
        <w:t>s</w:t>
      </w:r>
      <w:r w:rsidRPr="00D617E2">
        <w:rPr>
          <w:rFonts w:ascii="Calibri" w:hAnsi="Calibri" w:cs="Calibri"/>
          <w:b/>
        </w:rPr>
        <w:t xml:space="preserve">tudents and </w:t>
      </w:r>
      <w:r w:rsidR="000D6EDC" w:rsidRPr="00D617E2">
        <w:rPr>
          <w:rFonts w:ascii="Calibri" w:hAnsi="Calibri" w:cs="Calibri"/>
          <w:b/>
        </w:rPr>
        <w:t>v</w:t>
      </w:r>
      <w:r w:rsidRPr="00D617E2">
        <w:rPr>
          <w:rFonts w:ascii="Calibri" w:hAnsi="Calibri" w:cs="Calibri"/>
          <w:b/>
        </w:rPr>
        <w:t xml:space="preserve">olunteers </w:t>
      </w:r>
    </w:p>
    <w:p w14:paraId="52F834E9" w14:textId="7229BAF1" w:rsidR="00A15EBE" w:rsidRPr="00D617E2" w:rsidRDefault="00A15EBE" w:rsidP="00586810">
      <w:pPr>
        <w:jc w:val="both"/>
        <w:rPr>
          <w:rFonts w:ascii="Calibri" w:hAnsi="Calibri" w:cs="Calibri"/>
        </w:rPr>
      </w:pPr>
      <w:r w:rsidRPr="00D617E2">
        <w:rPr>
          <w:rFonts w:ascii="Calibri" w:hAnsi="Calibri" w:cs="Calibri"/>
        </w:rPr>
        <w:t>Staff, students and volunteers are responsible for ensuring they sign themselves in and out of the building, including on breaks and lunchtimes.</w:t>
      </w:r>
    </w:p>
    <w:p w14:paraId="45F5B2D4" w14:textId="26D51BB1" w:rsidR="00C70145" w:rsidRPr="00D617E2" w:rsidRDefault="00C70145"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160F99" w:rsidRPr="00D617E2" w14:paraId="7B1DA91D" w14:textId="77777777" w:rsidTr="00E8790A">
        <w:trPr>
          <w:jc w:val="center"/>
        </w:trPr>
        <w:tc>
          <w:tcPr>
            <w:tcW w:w="2943" w:type="dxa"/>
            <w:tcBorders>
              <w:top w:val="single" w:sz="4" w:space="0" w:color="000000"/>
            </w:tcBorders>
            <w:vAlign w:val="center"/>
          </w:tcPr>
          <w:p w14:paraId="0E3851E7" w14:textId="77777777" w:rsidR="00160F99" w:rsidRPr="00D617E2" w:rsidRDefault="00160F99"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21AAC54A" w14:textId="77777777" w:rsidR="00160F99" w:rsidRPr="00D617E2" w:rsidRDefault="00160F99"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2F5F6E77" w14:textId="77777777" w:rsidR="00160F99" w:rsidRPr="00D617E2" w:rsidRDefault="00160F99"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160F99" w:rsidRPr="00D617E2" w14:paraId="521FBE51" w14:textId="77777777" w:rsidTr="00E8790A">
        <w:trPr>
          <w:jc w:val="center"/>
        </w:trPr>
        <w:tc>
          <w:tcPr>
            <w:tcW w:w="2943" w:type="dxa"/>
            <w:vAlign w:val="center"/>
          </w:tcPr>
          <w:p w14:paraId="3BEDAE3A" w14:textId="11F2D905" w:rsidR="00160F99" w:rsidRPr="00D617E2" w:rsidRDefault="00541A29"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2841C81B" w14:textId="380E8AE8" w:rsidR="00160F99" w:rsidRPr="00541A29" w:rsidRDefault="00541A29" w:rsidP="00E8790A">
            <w:pPr>
              <w:jc w:val="both"/>
              <w:rPr>
                <w:rFonts w:ascii="Cochocib Script Latin Pro" w:eastAsia="Calibri" w:hAnsi="Cochocib Script Latin Pro" w:cs="Calibri"/>
                <w:sz w:val="22"/>
                <w:szCs w:val="22"/>
              </w:rPr>
            </w:pPr>
            <w:proofErr w:type="spellStart"/>
            <w:r>
              <w:rPr>
                <w:rFonts w:ascii="Cochocib Script Latin Pro" w:eastAsia="Calibri" w:hAnsi="Cochocib Script Latin Pro" w:cs="Calibri"/>
                <w:sz w:val="22"/>
                <w:szCs w:val="22"/>
              </w:rPr>
              <w:t>SPJarman</w:t>
            </w:r>
            <w:proofErr w:type="spellEnd"/>
          </w:p>
        </w:tc>
        <w:tc>
          <w:tcPr>
            <w:tcW w:w="2754" w:type="dxa"/>
          </w:tcPr>
          <w:p w14:paraId="7EA66FE6" w14:textId="49A6F8C5" w:rsidR="00160F99" w:rsidRPr="00D617E2" w:rsidRDefault="00541A29"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1712BAEB" w14:textId="77777777" w:rsidR="00A15EBE" w:rsidRPr="00D617E2" w:rsidRDefault="00A15EBE" w:rsidP="00586810">
      <w:pPr>
        <w:jc w:val="both"/>
        <w:rPr>
          <w:rFonts w:ascii="Calibri" w:hAnsi="Calibri" w:cs="Calibri"/>
        </w:rPr>
      </w:pPr>
    </w:p>
    <w:p w14:paraId="20152011" w14:textId="77777777" w:rsidR="00A15EBE" w:rsidRPr="00D617E2" w:rsidRDefault="00A15EBE" w:rsidP="00586810">
      <w:pPr>
        <w:jc w:val="both"/>
        <w:rPr>
          <w:rFonts w:ascii="Calibri" w:hAnsi="Calibri" w:cs="Calibri"/>
        </w:rPr>
      </w:pPr>
    </w:p>
    <w:p w14:paraId="6CCDFDB1" w14:textId="77777777" w:rsidR="00B94381" w:rsidRPr="00D617E2" w:rsidRDefault="00B94381" w:rsidP="00586810">
      <w:pPr>
        <w:jc w:val="both"/>
        <w:rPr>
          <w:rFonts w:ascii="Calibri" w:hAnsi="Calibri" w:cs="Calibri"/>
        </w:rPr>
      </w:pPr>
    </w:p>
    <w:p w14:paraId="411C1317" w14:textId="77777777" w:rsidR="00B94381" w:rsidRPr="00D617E2" w:rsidRDefault="00B94381" w:rsidP="00586810">
      <w:pPr>
        <w:jc w:val="both"/>
        <w:rPr>
          <w:rFonts w:ascii="Calibri" w:hAnsi="Calibri" w:cs="Calibri"/>
        </w:rPr>
      </w:pPr>
    </w:p>
    <w:p w14:paraId="6A3EE3EA" w14:textId="77777777" w:rsidR="00B94381" w:rsidRPr="00D617E2" w:rsidRDefault="00B94381" w:rsidP="00586810">
      <w:pPr>
        <w:jc w:val="both"/>
        <w:rPr>
          <w:rFonts w:ascii="Calibri" w:hAnsi="Calibri" w:cs="Calibri"/>
        </w:rPr>
      </w:pPr>
    </w:p>
    <w:p w14:paraId="4F967C5D" w14:textId="77777777" w:rsidR="00B94381" w:rsidRPr="00D617E2" w:rsidRDefault="00B94381" w:rsidP="00586810">
      <w:pPr>
        <w:jc w:val="both"/>
        <w:rPr>
          <w:rFonts w:ascii="Calibri" w:hAnsi="Calibri" w:cs="Calibri"/>
        </w:rPr>
      </w:pPr>
    </w:p>
    <w:p w14:paraId="4FCAC491" w14:textId="77777777" w:rsidR="00B94381" w:rsidRPr="00D617E2" w:rsidRDefault="00B94381" w:rsidP="00586810">
      <w:pPr>
        <w:jc w:val="both"/>
        <w:rPr>
          <w:rFonts w:ascii="Calibri" w:hAnsi="Calibri" w:cs="Calibri"/>
        </w:rPr>
      </w:pPr>
    </w:p>
    <w:p w14:paraId="11BF98DA" w14:textId="77777777" w:rsidR="00B94381" w:rsidRPr="00D617E2" w:rsidRDefault="00B94381" w:rsidP="00586810">
      <w:pPr>
        <w:jc w:val="both"/>
        <w:rPr>
          <w:rFonts w:ascii="Calibri" w:hAnsi="Calibri" w:cs="Calibri"/>
        </w:rPr>
      </w:pPr>
    </w:p>
    <w:p w14:paraId="6BACDB9A" w14:textId="77777777" w:rsidR="00B94381" w:rsidRPr="00D617E2" w:rsidRDefault="00B94381" w:rsidP="00586810">
      <w:pPr>
        <w:jc w:val="both"/>
        <w:rPr>
          <w:rFonts w:ascii="Calibri" w:hAnsi="Calibri" w:cs="Calibri"/>
        </w:rPr>
      </w:pPr>
    </w:p>
    <w:p w14:paraId="5529DA6E" w14:textId="77777777" w:rsidR="00B94381" w:rsidRPr="00D617E2" w:rsidRDefault="00B94381" w:rsidP="00586810">
      <w:pPr>
        <w:jc w:val="both"/>
        <w:rPr>
          <w:rFonts w:ascii="Calibri" w:hAnsi="Calibri" w:cs="Calibri"/>
        </w:rPr>
      </w:pPr>
    </w:p>
    <w:p w14:paraId="18438827" w14:textId="77777777" w:rsidR="00B94381" w:rsidRPr="00D617E2" w:rsidRDefault="00B94381" w:rsidP="00586810">
      <w:pPr>
        <w:jc w:val="both"/>
        <w:rPr>
          <w:rFonts w:ascii="Calibri" w:hAnsi="Calibri" w:cs="Calibri"/>
        </w:rPr>
      </w:pPr>
    </w:p>
    <w:p w14:paraId="55D22DED" w14:textId="77777777" w:rsidR="00B94381" w:rsidRPr="00D617E2" w:rsidRDefault="00B94381" w:rsidP="00586810">
      <w:pPr>
        <w:jc w:val="both"/>
        <w:rPr>
          <w:rFonts w:ascii="Calibri" w:hAnsi="Calibri" w:cs="Calibri"/>
        </w:rPr>
      </w:pPr>
    </w:p>
    <w:p w14:paraId="45328E95" w14:textId="77777777" w:rsidR="00B94381" w:rsidRPr="00D617E2" w:rsidRDefault="00B94381" w:rsidP="00586810">
      <w:pPr>
        <w:jc w:val="both"/>
        <w:rPr>
          <w:rFonts w:ascii="Calibri" w:hAnsi="Calibri" w:cs="Calibri"/>
        </w:rPr>
      </w:pPr>
    </w:p>
    <w:p w14:paraId="1F5EB5F4" w14:textId="77777777" w:rsidR="00B94381" w:rsidRPr="00D617E2" w:rsidRDefault="00B94381" w:rsidP="00586810">
      <w:pPr>
        <w:jc w:val="both"/>
        <w:rPr>
          <w:rFonts w:ascii="Calibri" w:hAnsi="Calibri" w:cs="Calibri"/>
        </w:rPr>
      </w:pPr>
    </w:p>
    <w:p w14:paraId="1ED17B23" w14:textId="0E433E72" w:rsidR="00B94381" w:rsidRPr="00D617E2" w:rsidRDefault="00B94381" w:rsidP="00B94381">
      <w:pPr>
        <w:pStyle w:val="H1"/>
        <w:rPr>
          <w:rFonts w:ascii="Calibri" w:hAnsi="Calibri" w:cs="Calibri"/>
        </w:rPr>
      </w:pPr>
      <w:bookmarkStart w:id="103" w:name="_Toc235785810"/>
      <w:r w:rsidRPr="00D617E2">
        <w:rPr>
          <w:rFonts w:ascii="Calibri" w:hAnsi="Calibri" w:cs="Calibri"/>
        </w:rPr>
        <w:lastRenderedPageBreak/>
        <w:t xml:space="preserve">Attendance Policy </w:t>
      </w:r>
      <w:r w:rsidR="005D2911">
        <w:rPr>
          <w:rFonts w:ascii="Calibri" w:hAnsi="Calibri" w:cs="Calibri"/>
        </w:rPr>
        <w:t xml:space="preserve"> </w:t>
      </w:r>
      <w:bookmarkEnd w:id="103"/>
    </w:p>
    <w:p w14:paraId="7FDCF7EF" w14:textId="77777777" w:rsidR="00B94381" w:rsidRPr="00D617E2" w:rsidRDefault="00B94381" w:rsidP="00586810">
      <w:pPr>
        <w:jc w:val="both"/>
        <w:rPr>
          <w:rFonts w:ascii="Calibri" w:hAnsi="Calibri" w:cs="Calibri"/>
        </w:rPr>
      </w:pPr>
    </w:p>
    <w:p w14:paraId="0670E59E" w14:textId="77777777" w:rsidR="00053833" w:rsidRPr="00D617E2" w:rsidRDefault="00053833" w:rsidP="00586810">
      <w:pPr>
        <w:jc w:val="both"/>
        <w:rPr>
          <w:rFonts w:ascii="Calibri" w:hAnsi="Calibri" w:cs="Calibri"/>
        </w:rPr>
      </w:pPr>
    </w:p>
    <w:p w14:paraId="4F0547A3" w14:textId="4C6AF5CF" w:rsidR="00402E17" w:rsidRPr="00D617E2" w:rsidRDefault="00053833" w:rsidP="00586810">
      <w:pPr>
        <w:jc w:val="both"/>
        <w:rPr>
          <w:rFonts w:ascii="Calibri" w:hAnsi="Calibri" w:cs="Calibri"/>
          <w:bCs/>
        </w:rPr>
      </w:pPr>
      <w:r w:rsidRPr="00D617E2">
        <w:rPr>
          <w:rFonts w:ascii="Calibri" w:hAnsi="Calibri" w:cs="Calibri"/>
        </w:rPr>
        <w:t xml:space="preserve">At </w:t>
      </w:r>
      <w:r w:rsidR="005D2911">
        <w:rPr>
          <w:rFonts w:ascii="Calibri" w:hAnsi="Calibri" w:cs="Calibri"/>
          <w:b/>
        </w:rPr>
        <w:t xml:space="preserve"> Happy </w:t>
      </w:r>
      <w:r w:rsidR="00541A29">
        <w:rPr>
          <w:rFonts w:ascii="Calibri" w:hAnsi="Calibri" w:cs="Calibri"/>
          <w:b/>
        </w:rPr>
        <w:t>Mindz</w:t>
      </w:r>
      <w:r w:rsidR="00541A29" w:rsidRPr="00D617E2">
        <w:rPr>
          <w:rFonts w:ascii="Calibri" w:hAnsi="Calibri" w:cs="Calibri"/>
          <w:bCs/>
        </w:rPr>
        <w:t xml:space="preserve"> we</w:t>
      </w:r>
      <w:r w:rsidR="00AE7A1E" w:rsidRPr="00D617E2">
        <w:rPr>
          <w:rFonts w:ascii="Calibri" w:hAnsi="Calibri" w:cs="Calibri"/>
          <w:bCs/>
        </w:rPr>
        <w:t xml:space="preserve"> believe good </w:t>
      </w:r>
      <w:r w:rsidR="00DD7E17" w:rsidRPr="00D617E2">
        <w:rPr>
          <w:rFonts w:ascii="Calibri" w:hAnsi="Calibri" w:cs="Calibri"/>
          <w:bCs/>
        </w:rPr>
        <w:t xml:space="preserve">attendance plays a fundamental role in supporting children’s educational achievement, well-being and in keeping children safer. Establishing regular routines for young children supports the settling-in process and enhances their sense of security and belonging. </w:t>
      </w:r>
      <w:r w:rsidR="00B56280" w:rsidRPr="00D617E2">
        <w:rPr>
          <w:rFonts w:ascii="Calibri" w:hAnsi="Calibri" w:cs="Calibri"/>
          <w:bCs/>
        </w:rPr>
        <w:t>When</w:t>
      </w:r>
      <w:r w:rsidR="00DD7E17" w:rsidRPr="00D617E2">
        <w:rPr>
          <w:rFonts w:ascii="Calibri" w:hAnsi="Calibri" w:cs="Calibri"/>
          <w:bCs/>
        </w:rPr>
        <w:t xml:space="preserve"> a child has a part-time place, regular attendance is especially important. </w:t>
      </w:r>
    </w:p>
    <w:p w14:paraId="6C28F86F" w14:textId="77777777" w:rsidR="00402E17" w:rsidRPr="00D617E2" w:rsidRDefault="00402E17" w:rsidP="00586810">
      <w:pPr>
        <w:jc w:val="both"/>
        <w:rPr>
          <w:rFonts w:ascii="Calibri" w:hAnsi="Calibri" w:cs="Calibri"/>
          <w:bCs/>
        </w:rPr>
      </w:pPr>
    </w:p>
    <w:p w14:paraId="2C2D6BF4" w14:textId="79F60EEC" w:rsidR="00DD7E17" w:rsidRPr="00D617E2" w:rsidRDefault="00DD7E17" w:rsidP="4B144C56">
      <w:pPr>
        <w:jc w:val="both"/>
        <w:rPr>
          <w:rFonts w:ascii="Calibri" w:hAnsi="Calibri" w:cs="Calibri"/>
        </w:rPr>
      </w:pPr>
      <w:r w:rsidRPr="00D617E2">
        <w:rPr>
          <w:rFonts w:ascii="Calibri" w:hAnsi="Calibri" w:cs="Calibri"/>
        </w:rPr>
        <w:t xml:space="preserve">This policy </w:t>
      </w:r>
      <w:r w:rsidR="00402E17" w:rsidRPr="00D617E2">
        <w:rPr>
          <w:rFonts w:ascii="Calibri" w:hAnsi="Calibri" w:cs="Calibri"/>
        </w:rPr>
        <w:t>outline</w:t>
      </w:r>
      <w:r w:rsidR="4D6604E3" w:rsidRPr="00D617E2">
        <w:rPr>
          <w:rFonts w:ascii="Calibri" w:hAnsi="Calibri" w:cs="Calibri"/>
        </w:rPr>
        <w:t xml:space="preserve">s </w:t>
      </w:r>
      <w:r w:rsidRPr="00D617E2">
        <w:rPr>
          <w:rFonts w:ascii="Calibri" w:hAnsi="Calibri" w:cs="Calibri"/>
        </w:rPr>
        <w:t xml:space="preserve">the procedures to promote and monitor attendance and </w:t>
      </w:r>
      <w:r w:rsidR="00402E17" w:rsidRPr="00D617E2">
        <w:rPr>
          <w:rFonts w:ascii="Calibri" w:hAnsi="Calibri" w:cs="Calibri"/>
        </w:rPr>
        <w:t>those</w:t>
      </w:r>
      <w:r w:rsidRPr="00D617E2">
        <w:rPr>
          <w:rFonts w:ascii="Calibri" w:hAnsi="Calibri" w:cs="Calibri"/>
        </w:rPr>
        <w:t xml:space="preserve"> that will be followed if a child is absent from the setting</w:t>
      </w:r>
      <w:r w:rsidR="00402E17" w:rsidRPr="00D617E2">
        <w:rPr>
          <w:rFonts w:ascii="Calibri" w:hAnsi="Calibri" w:cs="Calibri"/>
        </w:rPr>
        <w:t>.</w:t>
      </w:r>
      <w:r w:rsidR="00424B93" w:rsidRPr="00D617E2">
        <w:rPr>
          <w:rFonts w:ascii="Calibri" w:hAnsi="Calibri" w:cs="Calibri"/>
        </w:rPr>
        <w:t xml:space="preserve"> We wish t</w:t>
      </w:r>
      <w:r w:rsidRPr="00D617E2">
        <w:rPr>
          <w:rFonts w:ascii="Calibri" w:hAnsi="Calibri" w:cs="Calibri"/>
        </w:rPr>
        <w:t>o create a culture where good attendance and punctuality is valued by all</w:t>
      </w:r>
      <w:r w:rsidR="00424B93" w:rsidRPr="00D617E2">
        <w:rPr>
          <w:rFonts w:ascii="Calibri" w:hAnsi="Calibri" w:cs="Calibri"/>
        </w:rPr>
        <w:t xml:space="preserve"> and so will work </w:t>
      </w:r>
      <w:r w:rsidRPr="00D617E2">
        <w:rPr>
          <w:rFonts w:ascii="Calibri" w:hAnsi="Calibri" w:cs="Calibri"/>
        </w:rPr>
        <w:t>with parents to work together to remove barriers to attendance.</w:t>
      </w:r>
      <w:r w:rsidR="004E3DA1" w:rsidRPr="00D617E2">
        <w:rPr>
          <w:rFonts w:ascii="Calibri" w:hAnsi="Calibri" w:cs="Calibri"/>
        </w:rPr>
        <w:t xml:space="preserve"> We recognise that sometimes families may need extra support with attendance, therefore effective communication is essential between </w:t>
      </w:r>
      <w:r w:rsidR="000647B2" w:rsidRPr="00D617E2">
        <w:rPr>
          <w:rFonts w:ascii="Calibri" w:hAnsi="Calibri" w:cs="Calibri"/>
        </w:rPr>
        <w:t xml:space="preserve">parents and the </w:t>
      </w:r>
      <w:r w:rsidR="004E3DA1" w:rsidRPr="00D617E2">
        <w:rPr>
          <w:rFonts w:ascii="Calibri" w:hAnsi="Calibri" w:cs="Calibri"/>
        </w:rPr>
        <w:t>key person</w:t>
      </w:r>
      <w:r w:rsidR="000647B2" w:rsidRPr="00D617E2">
        <w:rPr>
          <w:rFonts w:ascii="Calibri" w:hAnsi="Calibri" w:cs="Calibri"/>
        </w:rPr>
        <w:t>, who may be able to offer advice and support</w:t>
      </w:r>
      <w:r w:rsidR="00D86FEE" w:rsidRPr="00D617E2">
        <w:rPr>
          <w:rFonts w:ascii="Calibri" w:hAnsi="Calibri" w:cs="Calibri"/>
        </w:rPr>
        <w:t xml:space="preserve"> or referrals to other agencies who may be able to help, such as the health visiting team, portage or </w:t>
      </w:r>
      <w:r w:rsidR="00D324CC" w:rsidRPr="00D617E2">
        <w:rPr>
          <w:rFonts w:ascii="Calibri" w:hAnsi="Calibri" w:cs="Calibri"/>
        </w:rPr>
        <w:t>early help.</w:t>
      </w:r>
    </w:p>
    <w:p w14:paraId="655BC47C" w14:textId="77777777" w:rsidR="00DD7E17" w:rsidRPr="00D617E2" w:rsidRDefault="00DD7E17" w:rsidP="00586810">
      <w:pPr>
        <w:jc w:val="both"/>
        <w:rPr>
          <w:rFonts w:ascii="Calibri" w:hAnsi="Calibri" w:cs="Calibri"/>
          <w:bCs/>
        </w:rPr>
      </w:pPr>
    </w:p>
    <w:p w14:paraId="61331414" w14:textId="58574E98" w:rsidR="00751649" w:rsidRPr="00D617E2" w:rsidRDefault="00C31F5D" w:rsidP="4B144C56">
      <w:pPr>
        <w:jc w:val="both"/>
        <w:rPr>
          <w:rFonts w:ascii="Calibri" w:hAnsi="Calibri" w:cs="Calibri"/>
        </w:rPr>
      </w:pPr>
      <w:r w:rsidRPr="00D617E2">
        <w:rPr>
          <w:rFonts w:ascii="Calibri" w:hAnsi="Calibri" w:cs="Calibri"/>
        </w:rPr>
        <w:t>To promote good attendance</w:t>
      </w:r>
      <w:r w:rsidR="00A11E8A" w:rsidRPr="00D617E2">
        <w:rPr>
          <w:rFonts w:ascii="Calibri" w:hAnsi="Calibri" w:cs="Calibri"/>
        </w:rPr>
        <w:t>,</w:t>
      </w:r>
      <w:r w:rsidRPr="00D617E2">
        <w:rPr>
          <w:rFonts w:ascii="Calibri" w:hAnsi="Calibri" w:cs="Calibri"/>
        </w:rPr>
        <w:t xml:space="preserve"> we will: </w:t>
      </w:r>
    </w:p>
    <w:p w14:paraId="31D74723" w14:textId="77777777" w:rsidR="00BD57AE" w:rsidRPr="00D617E2" w:rsidRDefault="00BF2E5A" w:rsidP="00BE4998">
      <w:pPr>
        <w:pStyle w:val="ListParagraph"/>
        <w:numPr>
          <w:ilvl w:val="0"/>
          <w:numId w:val="275"/>
        </w:numPr>
        <w:jc w:val="both"/>
        <w:rPr>
          <w:rFonts w:ascii="Calibri" w:hAnsi="Calibri" w:cs="Calibri"/>
          <w:bCs/>
        </w:rPr>
      </w:pPr>
      <w:r w:rsidRPr="00D617E2">
        <w:rPr>
          <w:rFonts w:ascii="Calibri" w:hAnsi="Calibri" w:cs="Calibri"/>
          <w:bCs/>
        </w:rPr>
        <w:t>Share our attendance expectations with parents prior to admission, including</w:t>
      </w:r>
      <w:r w:rsidR="00BD57AE" w:rsidRPr="00D617E2">
        <w:rPr>
          <w:rFonts w:ascii="Calibri" w:hAnsi="Calibri" w:cs="Calibri"/>
          <w:bCs/>
        </w:rPr>
        <w:t xml:space="preserve"> c</w:t>
      </w:r>
      <w:r w:rsidR="00C31F5D" w:rsidRPr="00D617E2">
        <w:rPr>
          <w:rFonts w:ascii="Calibri" w:hAnsi="Calibri" w:cs="Calibri"/>
          <w:bCs/>
        </w:rPr>
        <w:t>onvey</w:t>
      </w:r>
      <w:r w:rsidR="00BD57AE" w:rsidRPr="00D617E2">
        <w:rPr>
          <w:rFonts w:ascii="Calibri" w:hAnsi="Calibri" w:cs="Calibri"/>
          <w:bCs/>
        </w:rPr>
        <w:t>ing</w:t>
      </w:r>
      <w:r w:rsidR="00C31F5D" w:rsidRPr="00D617E2">
        <w:rPr>
          <w:rFonts w:ascii="Calibri" w:hAnsi="Calibri" w:cs="Calibri"/>
          <w:bCs/>
        </w:rPr>
        <w:t xml:space="preserve"> clearly to parents that regular attendance and punctuality</w:t>
      </w:r>
    </w:p>
    <w:p w14:paraId="2B822D2D" w14:textId="5212AF2E" w:rsidR="00B776C2" w:rsidRPr="00D617E2" w:rsidRDefault="00BD57AE" w:rsidP="00BE4998">
      <w:pPr>
        <w:pStyle w:val="ListParagraph"/>
        <w:numPr>
          <w:ilvl w:val="1"/>
          <w:numId w:val="275"/>
        </w:numPr>
        <w:jc w:val="both"/>
        <w:rPr>
          <w:rFonts w:ascii="Calibri" w:hAnsi="Calibri" w:cs="Calibri"/>
          <w:bCs/>
        </w:rPr>
      </w:pPr>
      <w:r w:rsidRPr="00D617E2">
        <w:rPr>
          <w:rFonts w:ascii="Calibri" w:hAnsi="Calibri" w:cs="Calibri"/>
          <w:bCs/>
        </w:rPr>
        <w:t>I</w:t>
      </w:r>
      <w:r w:rsidR="00C31F5D" w:rsidRPr="00D617E2">
        <w:rPr>
          <w:rFonts w:ascii="Calibri" w:hAnsi="Calibri" w:cs="Calibri"/>
          <w:bCs/>
        </w:rPr>
        <w:t xml:space="preserve">s </w:t>
      </w:r>
      <w:r w:rsidR="003D53AF" w:rsidRPr="00D617E2">
        <w:rPr>
          <w:rFonts w:ascii="Calibri" w:hAnsi="Calibri" w:cs="Calibri"/>
          <w:bCs/>
        </w:rPr>
        <w:t xml:space="preserve">expected </w:t>
      </w:r>
    </w:p>
    <w:p w14:paraId="1B5083ED" w14:textId="7CC17CA8" w:rsidR="00B776C2" w:rsidRPr="00D617E2" w:rsidRDefault="00BD57AE" w:rsidP="00BE4998">
      <w:pPr>
        <w:pStyle w:val="ListParagraph"/>
        <w:numPr>
          <w:ilvl w:val="1"/>
          <w:numId w:val="275"/>
        </w:numPr>
        <w:jc w:val="both"/>
        <w:rPr>
          <w:rFonts w:ascii="Calibri" w:hAnsi="Calibri" w:cs="Calibri"/>
          <w:bCs/>
        </w:rPr>
      </w:pPr>
      <w:r w:rsidRPr="00D617E2">
        <w:rPr>
          <w:rFonts w:ascii="Calibri" w:hAnsi="Calibri" w:cs="Calibri"/>
          <w:bCs/>
        </w:rPr>
        <w:t>I</w:t>
      </w:r>
      <w:r w:rsidR="00C31F5D" w:rsidRPr="00D617E2">
        <w:rPr>
          <w:rFonts w:ascii="Calibri" w:hAnsi="Calibri" w:cs="Calibri"/>
          <w:bCs/>
        </w:rPr>
        <w:t>s in the child’s best interest</w:t>
      </w:r>
      <w:r w:rsidRPr="00D617E2">
        <w:rPr>
          <w:rFonts w:ascii="Calibri" w:hAnsi="Calibri" w:cs="Calibri"/>
          <w:bCs/>
        </w:rPr>
        <w:t>, and</w:t>
      </w:r>
      <w:r w:rsidR="00C31F5D" w:rsidRPr="00D617E2">
        <w:rPr>
          <w:rFonts w:ascii="Calibri" w:hAnsi="Calibri" w:cs="Calibri"/>
          <w:bCs/>
        </w:rPr>
        <w:t xml:space="preserve"> </w:t>
      </w:r>
    </w:p>
    <w:p w14:paraId="44570838" w14:textId="52D629BD" w:rsidR="00B776C2" w:rsidRPr="00D617E2" w:rsidRDefault="00BD57AE" w:rsidP="00BE4998">
      <w:pPr>
        <w:pStyle w:val="ListParagraph"/>
        <w:numPr>
          <w:ilvl w:val="1"/>
          <w:numId w:val="275"/>
        </w:numPr>
        <w:jc w:val="both"/>
        <w:rPr>
          <w:rFonts w:ascii="Calibri" w:hAnsi="Calibri" w:cs="Calibri"/>
          <w:bCs/>
        </w:rPr>
      </w:pPr>
      <w:r w:rsidRPr="00D617E2">
        <w:rPr>
          <w:rFonts w:ascii="Calibri" w:hAnsi="Calibri" w:cs="Calibri"/>
          <w:bCs/>
        </w:rPr>
        <w:t>T</w:t>
      </w:r>
      <w:r w:rsidR="00C31F5D" w:rsidRPr="00D617E2">
        <w:rPr>
          <w:rFonts w:ascii="Calibri" w:hAnsi="Calibri" w:cs="Calibri"/>
          <w:bCs/>
        </w:rPr>
        <w:t>hat unexplained absence will be investigated</w:t>
      </w:r>
    </w:p>
    <w:p w14:paraId="0882011E" w14:textId="77777777" w:rsidR="00B776C2" w:rsidRPr="00D617E2" w:rsidRDefault="00C31F5D" w:rsidP="00BE4998">
      <w:pPr>
        <w:pStyle w:val="ListParagraph"/>
        <w:numPr>
          <w:ilvl w:val="0"/>
          <w:numId w:val="275"/>
        </w:numPr>
        <w:jc w:val="both"/>
        <w:rPr>
          <w:rFonts w:ascii="Calibri" w:hAnsi="Calibri" w:cs="Calibri"/>
          <w:bCs/>
        </w:rPr>
      </w:pPr>
      <w:r w:rsidRPr="00D617E2">
        <w:rPr>
          <w:rFonts w:ascii="Calibri" w:hAnsi="Calibri" w:cs="Calibri"/>
          <w:bCs/>
        </w:rPr>
        <w:t>Keep records of attendance to enable monitoring and evaluation so that emerging patterns are addressed</w:t>
      </w:r>
    </w:p>
    <w:p w14:paraId="134321DC" w14:textId="2598B6CD" w:rsidR="00C72D05" w:rsidRPr="00D617E2" w:rsidRDefault="00C72D05" w:rsidP="00BE4998">
      <w:pPr>
        <w:pStyle w:val="ListParagraph"/>
        <w:numPr>
          <w:ilvl w:val="0"/>
          <w:numId w:val="275"/>
        </w:numPr>
        <w:jc w:val="both"/>
        <w:rPr>
          <w:rFonts w:ascii="Calibri" w:hAnsi="Calibri" w:cs="Calibri"/>
          <w:bCs/>
        </w:rPr>
      </w:pPr>
      <w:r w:rsidRPr="00D617E2">
        <w:rPr>
          <w:rFonts w:ascii="Calibri" w:hAnsi="Calibri" w:cs="Calibri"/>
          <w:bCs/>
        </w:rPr>
        <w:t>Foster</w:t>
      </w:r>
      <w:r w:rsidR="00C31F5D" w:rsidRPr="00D617E2">
        <w:rPr>
          <w:rFonts w:ascii="Calibri" w:hAnsi="Calibri" w:cs="Calibri"/>
          <w:bCs/>
        </w:rPr>
        <w:t xml:space="preserve"> a positive attitude to good attendance by quickly responding to children's absence</w:t>
      </w:r>
      <w:r w:rsidRPr="00D617E2">
        <w:rPr>
          <w:rFonts w:ascii="Calibri" w:hAnsi="Calibri" w:cs="Calibri"/>
          <w:bCs/>
        </w:rPr>
        <w:t xml:space="preserve"> while also</w:t>
      </w:r>
      <w:r w:rsidR="00C31F5D" w:rsidRPr="00D617E2">
        <w:rPr>
          <w:rFonts w:ascii="Calibri" w:hAnsi="Calibri" w:cs="Calibri"/>
          <w:bCs/>
        </w:rPr>
        <w:t xml:space="preserve"> recognising and celebrating, ‘good’ and ‘improving’ attendance</w:t>
      </w:r>
    </w:p>
    <w:p w14:paraId="30BFEF5D" w14:textId="3F1FBC0C" w:rsidR="00DD7E17" w:rsidRPr="00D617E2" w:rsidRDefault="00C31F5D" w:rsidP="00BE4998">
      <w:pPr>
        <w:pStyle w:val="ListParagraph"/>
        <w:numPr>
          <w:ilvl w:val="0"/>
          <w:numId w:val="275"/>
        </w:numPr>
        <w:jc w:val="both"/>
        <w:rPr>
          <w:rFonts w:ascii="Calibri" w:hAnsi="Calibri" w:cs="Calibri"/>
          <w:bCs/>
        </w:rPr>
      </w:pPr>
      <w:r w:rsidRPr="00D617E2">
        <w:rPr>
          <w:rFonts w:ascii="Calibri" w:hAnsi="Calibri" w:cs="Calibri"/>
          <w:bCs/>
        </w:rPr>
        <w:t>Target attendance where there has been an issue and aim to set in place strategies and techniques to support improvement.</w:t>
      </w:r>
    </w:p>
    <w:p w14:paraId="525F263A" w14:textId="77777777" w:rsidR="00C31F5D" w:rsidRPr="00D617E2" w:rsidRDefault="00C31F5D" w:rsidP="00586810">
      <w:pPr>
        <w:jc w:val="both"/>
        <w:rPr>
          <w:rFonts w:ascii="Calibri" w:hAnsi="Calibri" w:cs="Calibri"/>
          <w:bCs/>
        </w:rPr>
      </w:pPr>
    </w:p>
    <w:p w14:paraId="5E12CE5C" w14:textId="43C9A5A3" w:rsidR="00D470AA" w:rsidRPr="00D617E2" w:rsidRDefault="45746858" w:rsidP="75C8A933">
      <w:pPr>
        <w:jc w:val="both"/>
        <w:rPr>
          <w:rFonts w:ascii="Calibri" w:hAnsi="Calibri" w:cs="Calibri"/>
        </w:rPr>
      </w:pPr>
      <w:r w:rsidRPr="00D617E2">
        <w:rPr>
          <w:rFonts w:ascii="Calibri" w:hAnsi="Calibri" w:cs="Calibri"/>
        </w:rPr>
        <w:t xml:space="preserve">Whilst attendance at nursery is not statutory, authorised absence </w:t>
      </w:r>
      <w:r w:rsidR="008A2845" w:rsidRPr="00D617E2">
        <w:rPr>
          <w:rFonts w:ascii="Calibri" w:hAnsi="Calibri" w:cs="Calibri"/>
        </w:rPr>
        <w:t>will be</w:t>
      </w:r>
      <w:r w:rsidRPr="00D617E2">
        <w:rPr>
          <w:rFonts w:ascii="Calibri" w:hAnsi="Calibri" w:cs="Calibri"/>
        </w:rPr>
        <w:t xml:space="preserve"> granted in the following circumstances</w:t>
      </w:r>
      <w:r w:rsidR="008A2845" w:rsidRPr="00D617E2">
        <w:rPr>
          <w:rFonts w:ascii="Calibri" w:hAnsi="Calibri" w:cs="Calibri"/>
        </w:rPr>
        <w:t>, where parents</w:t>
      </w:r>
      <w:r w:rsidR="008A2845" w:rsidRPr="00D617E2">
        <w:rPr>
          <w:rFonts w:ascii="Calibri" w:hAnsi="Calibri" w:cs="Calibri"/>
          <w:bCs/>
        </w:rPr>
        <w:t xml:space="preserve"> inform the nurse</w:t>
      </w:r>
      <w:r w:rsidR="006255F7" w:rsidRPr="00D617E2">
        <w:rPr>
          <w:rFonts w:ascii="Calibri" w:hAnsi="Calibri" w:cs="Calibri"/>
          <w:bCs/>
        </w:rPr>
        <w:t>r</w:t>
      </w:r>
      <w:r w:rsidR="008A2845" w:rsidRPr="00D617E2">
        <w:rPr>
          <w:rFonts w:ascii="Calibri" w:hAnsi="Calibri" w:cs="Calibri"/>
          <w:bCs/>
        </w:rPr>
        <w:t>y on the first day of absence or prior to the first day of absence</w:t>
      </w:r>
      <w:r w:rsidRPr="00D617E2">
        <w:rPr>
          <w:rFonts w:ascii="Calibri" w:hAnsi="Calibri" w:cs="Calibri"/>
        </w:rPr>
        <w:t>:</w:t>
      </w:r>
    </w:p>
    <w:p w14:paraId="2325F263" w14:textId="77777777" w:rsidR="00D470AA" w:rsidRPr="00D617E2" w:rsidRDefault="00C31F5D" w:rsidP="00BE4998">
      <w:pPr>
        <w:pStyle w:val="ListParagraph"/>
        <w:numPr>
          <w:ilvl w:val="0"/>
          <w:numId w:val="276"/>
        </w:numPr>
        <w:jc w:val="both"/>
        <w:rPr>
          <w:rFonts w:ascii="Calibri" w:hAnsi="Calibri" w:cs="Calibri"/>
          <w:bCs/>
        </w:rPr>
      </w:pPr>
      <w:r w:rsidRPr="00D617E2">
        <w:rPr>
          <w:rFonts w:ascii="Calibri" w:hAnsi="Calibri" w:cs="Calibri"/>
          <w:bCs/>
        </w:rPr>
        <w:t>Illness of the child</w:t>
      </w:r>
    </w:p>
    <w:p w14:paraId="3AD91010" w14:textId="77777777" w:rsidR="00D470AA" w:rsidRPr="00D617E2" w:rsidRDefault="00C31F5D" w:rsidP="00BE4998">
      <w:pPr>
        <w:pStyle w:val="ListParagraph"/>
        <w:numPr>
          <w:ilvl w:val="0"/>
          <w:numId w:val="276"/>
        </w:numPr>
        <w:jc w:val="both"/>
        <w:rPr>
          <w:rFonts w:ascii="Calibri" w:hAnsi="Calibri" w:cs="Calibri"/>
          <w:bCs/>
        </w:rPr>
      </w:pPr>
      <w:r w:rsidRPr="00D617E2">
        <w:rPr>
          <w:rFonts w:ascii="Calibri" w:hAnsi="Calibri" w:cs="Calibri"/>
          <w:bCs/>
        </w:rPr>
        <w:t>Illness of siblings or parents</w:t>
      </w:r>
    </w:p>
    <w:p w14:paraId="58EE33B8" w14:textId="6A7584CD" w:rsidR="00095E2F" w:rsidRPr="00D617E2" w:rsidRDefault="00095E2F" w:rsidP="00BE4998">
      <w:pPr>
        <w:pStyle w:val="ListParagraph"/>
        <w:numPr>
          <w:ilvl w:val="0"/>
          <w:numId w:val="276"/>
        </w:numPr>
        <w:jc w:val="both"/>
        <w:rPr>
          <w:rFonts w:ascii="Calibri" w:hAnsi="Calibri" w:cs="Calibri"/>
          <w:bCs/>
        </w:rPr>
      </w:pPr>
      <w:r w:rsidRPr="00D617E2">
        <w:rPr>
          <w:rFonts w:ascii="Calibri" w:hAnsi="Calibri" w:cs="Calibri"/>
          <w:bCs/>
        </w:rPr>
        <w:t>Bereavement</w:t>
      </w:r>
    </w:p>
    <w:p w14:paraId="2EC70B73" w14:textId="3A691885" w:rsidR="00D470AA" w:rsidRPr="00D617E2" w:rsidRDefault="00C31F5D" w:rsidP="00BE4998">
      <w:pPr>
        <w:pStyle w:val="ListParagraph"/>
        <w:numPr>
          <w:ilvl w:val="0"/>
          <w:numId w:val="276"/>
        </w:numPr>
        <w:jc w:val="both"/>
        <w:rPr>
          <w:rFonts w:ascii="Calibri" w:hAnsi="Calibri" w:cs="Calibri"/>
          <w:bCs/>
        </w:rPr>
      </w:pPr>
      <w:r w:rsidRPr="00D617E2">
        <w:rPr>
          <w:rFonts w:ascii="Calibri" w:hAnsi="Calibri" w:cs="Calibri"/>
          <w:bCs/>
        </w:rPr>
        <w:t xml:space="preserve">Health </w:t>
      </w:r>
      <w:r w:rsidR="001667F6" w:rsidRPr="00D617E2">
        <w:rPr>
          <w:rFonts w:ascii="Calibri" w:hAnsi="Calibri" w:cs="Calibri"/>
          <w:bCs/>
        </w:rPr>
        <w:t>s</w:t>
      </w:r>
      <w:r w:rsidRPr="00D617E2">
        <w:rPr>
          <w:rFonts w:ascii="Calibri" w:hAnsi="Calibri" w:cs="Calibri"/>
          <w:bCs/>
        </w:rPr>
        <w:t xml:space="preserve">ervices </w:t>
      </w:r>
      <w:r w:rsidR="001667F6" w:rsidRPr="00D617E2">
        <w:rPr>
          <w:rFonts w:ascii="Calibri" w:hAnsi="Calibri" w:cs="Calibri"/>
          <w:bCs/>
        </w:rPr>
        <w:t>a</w:t>
      </w:r>
      <w:r w:rsidRPr="00D617E2">
        <w:rPr>
          <w:rFonts w:ascii="Calibri" w:hAnsi="Calibri" w:cs="Calibri"/>
          <w:bCs/>
        </w:rPr>
        <w:t>ppointment</w:t>
      </w:r>
      <w:r w:rsidR="00D470AA" w:rsidRPr="00D617E2">
        <w:rPr>
          <w:rFonts w:ascii="Calibri" w:hAnsi="Calibri" w:cs="Calibri"/>
          <w:bCs/>
        </w:rPr>
        <w:t>s</w:t>
      </w:r>
    </w:p>
    <w:p w14:paraId="54626FA7" w14:textId="316EE8A1" w:rsidR="00D470AA" w:rsidRPr="00D617E2" w:rsidRDefault="00C31F5D" w:rsidP="00BE4998">
      <w:pPr>
        <w:pStyle w:val="ListParagraph"/>
        <w:numPr>
          <w:ilvl w:val="0"/>
          <w:numId w:val="276"/>
        </w:numPr>
        <w:jc w:val="both"/>
        <w:rPr>
          <w:rFonts w:ascii="Calibri" w:hAnsi="Calibri" w:cs="Calibri"/>
          <w:bCs/>
        </w:rPr>
      </w:pPr>
      <w:r w:rsidRPr="00D617E2">
        <w:rPr>
          <w:rFonts w:ascii="Calibri" w:hAnsi="Calibri" w:cs="Calibri"/>
          <w:bCs/>
        </w:rPr>
        <w:t>Holidays</w:t>
      </w:r>
      <w:r w:rsidR="00645AFE" w:rsidRPr="00D617E2">
        <w:rPr>
          <w:rFonts w:ascii="Calibri" w:hAnsi="Calibri" w:cs="Calibri"/>
          <w:bCs/>
        </w:rPr>
        <w:t>, including extended visits to family overseas</w:t>
      </w:r>
    </w:p>
    <w:p w14:paraId="148451D4" w14:textId="77777777" w:rsidR="00D470AA" w:rsidRPr="00D617E2" w:rsidRDefault="00C31F5D" w:rsidP="00BE4998">
      <w:pPr>
        <w:pStyle w:val="ListParagraph"/>
        <w:numPr>
          <w:ilvl w:val="0"/>
          <w:numId w:val="276"/>
        </w:numPr>
        <w:jc w:val="both"/>
        <w:rPr>
          <w:rFonts w:ascii="Calibri" w:hAnsi="Calibri" w:cs="Calibri"/>
          <w:bCs/>
        </w:rPr>
      </w:pPr>
      <w:r w:rsidRPr="00D617E2">
        <w:rPr>
          <w:rFonts w:ascii="Calibri" w:hAnsi="Calibri" w:cs="Calibri"/>
          <w:bCs/>
        </w:rPr>
        <w:t>Religious observance</w:t>
      </w:r>
    </w:p>
    <w:p w14:paraId="6D4F9123" w14:textId="3A199601" w:rsidR="00C31F5D" w:rsidRPr="00D617E2" w:rsidRDefault="00C31F5D" w:rsidP="00BE4998">
      <w:pPr>
        <w:pStyle w:val="ListParagraph"/>
        <w:numPr>
          <w:ilvl w:val="0"/>
          <w:numId w:val="276"/>
        </w:numPr>
        <w:jc w:val="both"/>
        <w:rPr>
          <w:rFonts w:ascii="Calibri" w:hAnsi="Calibri" w:cs="Calibri"/>
          <w:bCs/>
        </w:rPr>
      </w:pPr>
      <w:r w:rsidRPr="00D617E2">
        <w:rPr>
          <w:rFonts w:ascii="Calibri" w:hAnsi="Calibri" w:cs="Calibri"/>
          <w:bCs/>
        </w:rPr>
        <w:t>Emergency</w:t>
      </w:r>
      <w:r w:rsidR="000E43B4" w:rsidRPr="00D617E2">
        <w:rPr>
          <w:rFonts w:ascii="Calibri" w:hAnsi="Calibri" w:cs="Calibri"/>
          <w:bCs/>
        </w:rPr>
        <w:t xml:space="preserve"> or exceptional</w:t>
      </w:r>
      <w:r w:rsidRPr="00D617E2">
        <w:rPr>
          <w:rFonts w:ascii="Calibri" w:hAnsi="Calibri" w:cs="Calibri"/>
          <w:bCs/>
        </w:rPr>
        <w:t xml:space="preserve"> circumstances</w:t>
      </w:r>
      <w:r w:rsidR="00D470AA" w:rsidRPr="00D617E2">
        <w:rPr>
          <w:rFonts w:ascii="Calibri" w:hAnsi="Calibri" w:cs="Calibri"/>
          <w:bCs/>
        </w:rPr>
        <w:t>.</w:t>
      </w:r>
    </w:p>
    <w:p w14:paraId="2D56648A" w14:textId="77777777" w:rsidR="00E45E07" w:rsidRPr="00D617E2" w:rsidRDefault="00E45E07" w:rsidP="00586810">
      <w:pPr>
        <w:jc w:val="both"/>
        <w:rPr>
          <w:rFonts w:ascii="Calibri" w:hAnsi="Calibri" w:cs="Calibri"/>
          <w:bCs/>
        </w:rPr>
      </w:pPr>
    </w:p>
    <w:p w14:paraId="72E28832" w14:textId="77777777" w:rsidR="00307D9E" w:rsidRDefault="00307D9E" w:rsidP="00586810">
      <w:pPr>
        <w:jc w:val="both"/>
        <w:rPr>
          <w:rFonts w:ascii="Calibri" w:hAnsi="Calibri" w:cs="Calibri"/>
          <w:bCs/>
        </w:rPr>
      </w:pPr>
    </w:p>
    <w:p w14:paraId="3FD10759" w14:textId="77777777" w:rsidR="00541A29" w:rsidRDefault="00541A29" w:rsidP="00586810">
      <w:pPr>
        <w:jc w:val="both"/>
        <w:rPr>
          <w:rFonts w:ascii="Calibri" w:hAnsi="Calibri" w:cs="Calibri"/>
          <w:bCs/>
        </w:rPr>
      </w:pPr>
    </w:p>
    <w:p w14:paraId="7B5F8B68" w14:textId="77777777" w:rsidR="00541A29" w:rsidRPr="00D617E2" w:rsidRDefault="00541A29" w:rsidP="00586810">
      <w:pPr>
        <w:jc w:val="both"/>
        <w:rPr>
          <w:rFonts w:ascii="Calibri" w:hAnsi="Calibri" w:cs="Calibri"/>
          <w:bCs/>
        </w:rPr>
      </w:pPr>
    </w:p>
    <w:p w14:paraId="7172137F" w14:textId="77777777" w:rsidR="004E3FA4" w:rsidRPr="00D617E2" w:rsidRDefault="004E3FA4" w:rsidP="00586810">
      <w:pPr>
        <w:jc w:val="both"/>
        <w:rPr>
          <w:rFonts w:ascii="Calibri" w:hAnsi="Calibri" w:cs="Calibri"/>
          <w:bCs/>
        </w:rPr>
      </w:pPr>
    </w:p>
    <w:p w14:paraId="5BEDEF9E" w14:textId="77777777" w:rsidR="00ED66FC" w:rsidRPr="00D617E2" w:rsidRDefault="00C31F5D" w:rsidP="00586810">
      <w:pPr>
        <w:jc w:val="both"/>
        <w:rPr>
          <w:rFonts w:ascii="Calibri" w:hAnsi="Calibri" w:cs="Calibri"/>
          <w:b/>
        </w:rPr>
      </w:pPr>
      <w:r w:rsidRPr="00D617E2">
        <w:rPr>
          <w:rFonts w:ascii="Calibri" w:hAnsi="Calibri" w:cs="Calibri"/>
          <w:b/>
        </w:rPr>
        <w:lastRenderedPageBreak/>
        <w:t>Monitoring attendance</w:t>
      </w:r>
    </w:p>
    <w:p w14:paraId="24080B3D" w14:textId="2E193056" w:rsidR="00C31F5D" w:rsidRPr="00D617E2" w:rsidRDefault="00C31F5D" w:rsidP="00586810">
      <w:pPr>
        <w:jc w:val="both"/>
        <w:rPr>
          <w:rFonts w:ascii="Calibri" w:hAnsi="Calibri" w:cs="Calibri"/>
          <w:bCs/>
        </w:rPr>
      </w:pPr>
      <w:r w:rsidRPr="00D617E2">
        <w:rPr>
          <w:rFonts w:ascii="Calibri" w:hAnsi="Calibri" w:cs="Calibri"/>
          <w:bCs/>
        </w:rPr>
        <w:t xml:space="preserve">Records of children’s attendance are accurately kept and regularly monitored to ensure that we can identify any potential problems and look for patterns. All managers and staff are alert to signs that children and learners who are missing might be at risk of abuse or neglect, and appropriate action is taken when children stop attending. </w:t>
      </w:r>
      <w:r w:rsidR="00721C12" w:rsidRPr="00D617E2">
        <w:rPr>
          <w:rFonts w:ascii="Calibri" w:hAnsi="Calibri" w:cs="Calibri"/>
          <w:bCs/>
        </w:rPr>
        <w:t xml:space="preserve">While we </w:t>
      </w:r>
      <w:r w:rsidRPr="00D617E2">
        <w:rPr>
          <w:rFonts w:ascii="Calibri" w:hAnsi="Calibri" w:cs="Calibri"/>
          <w:bCs/>
        </w:rPr>
        <w:t xml:space="preserve">are aware that attendance is not statutory, </w:t>
      </w:r>
      <w:r w:rsidR="00BD48A2" w:rsidRPr="00D617E2">
        <w:rPr>
          <w:rFonts w:ascii="Calibri" w:hAnsi="Calibri" w:cs="Calibri"/>
          <w:bCs/>
        </w:rPr>
        <w:t xml:space="preserve">we recognise that </w:t>
      </w:r>
      <w:r w:rsidRPr="00D617E2">
        <w:rPr>
          <w:rFonts w:ascii="Calibri" w:hAnsi="Calibri" w:cs="Calibri"/>
          <w:bCs/>
        </w:rPr>
        <w:t xml:space="preserve">non-attendance could be an indicator of other concerns. All managers and staff are particularly aware of the need to monitor groups such as </w:t>
      </w:r>
      <w:r w:rsidR="00500068" w:rsidRPr="00D617E2">
        <w:rPr>
          <w:rFonts w:ascii="Calibri" w:hAnsi="Calibri" w:cs="Calibri"/>
          <w:bCs/>
        </w:rPr>
        <w:t>those who</w:t>
      </w:r>
      <w:r w:rsidRPr="00D617E2">
        <w:rPr>
          <w:rFonts w:ascii="Calibri" w:hAnsi="Calibri" w:cs="Calibri"/>
          <w:bCs/>
        </w:rPr>
        <w:t xml:space="preserve"> are considered to be vulnerable learners.</w:t>
      </w:r>
    </w:p>
    <w:p w14:paraId="2313F74E" w14:textId="77777777" w:rsidR="00C31F5D" w:rsidRPr="00D617E2" w:rsidRDefault="00C31F5D" w:rsidP="00586810">
      <w:pPr>
        <w:jc w:val="both"/>
        <w:rPr>
          <w:rFonts w:ascii="Calibri" w:hAnsi="Calibri" w:cs="Calibri"/>
          <w:bCs/>
        </w:rPr>
      </w:pPr>
    </w:p>
    <w:p w14:paraId="7EBB59D1" w14:textId="49F7F18B" w:rsidR="00500068" w:rsidRPr="00D617E2" w:rsidRDefault="00237663" w:rsidP="00586810">
      <w:pPr>
        <w:jc w:val="both"/>
        <w:rPr>
          <w:rFonts w:ascii="Calibri" w:hAnsi="Calibri" w:cs="Calibri"/>
          <w:b/>
        </w:rPr>
      </w:pPr>
      <w:r w:rsidRPr="00D617E2">
        <w:rPr>
          <w:rFonts w:ascii="Calibri" w:hAnsi="Calibri" w:cs="Calibri"/>
          <w:b/>
        </w:rPr>
        <w:t>Procedures to record, monitor and follow up non-attendance</w:t>
      </w:r>
    </w:p>
    <w:p w14:paraId="31D67AE0" w14:textId="77777777" w:rsidR="00A27B70" w:rsidRPr="00D617E2" w:rsidRDefault="00237663" w:rsidP="00586810">
      <w:pPr>
        <w:jc w:val="both"/>
        <w:rPr>
          <w:rFonts w:ascii="Calibri" w:hAnsi="Calibri" w:cs="Calibri"/>
          <w:bCs/>
        </w:rPr>
      </w:pPr>
      <w:r w:rsidRPr="00D617E2">
        <w:rPr>
          <w:rFonts w:ascii="Calibri" w:hAnsi="Calibri" w:cs="Calibri"/>
          <w:bCs/>
        </w:rPr>
        <w:t>Registration will be completed at the start of each session within 10 minutes of the start time</w:t>
      </w:r>
      <w:r w:rsidR="00A27B70" w:rsidRPr="00D617E2">
        <w:rPr>
          <w:rFonts w:ascii="Calibri" w:hAnsi="Calibri" w:cs="Calibri"/>
          <w:bCs/>
        </w:rPr>
        <w:t xml:space="preserve"> to record </w:t>
      </w:r>
      <w:r w:rsidRPr="00D617E2">
        <w:rPr>
          <w:rFonts w:ascii="Calibri" w:hAnsi="Calibri" w:cs="Calibri"/>
          <w:bCs/>
        </w:rPr>
        <w:t>attendance or non-attendance</w:t>
      </w:r>
      <w:r w:rsidR="00A27B70" w:rsidRPr="00D617E2">
        <w:rPr>
          <w:rFonts w:ascii="Calibri" w:hAnsi="Calibri" w:cs="Calibri"/>
          <w:bCs/>
        </w:rPr>
        <w:t>.</w:t>
      </w:r>
    </w:p>
    <w:p w14:paraId="5C602EC4" w14:textId="77777777" w:rsidR="00A27B70" w:rsidRPr="00D617E2" w:rsidRDefault="00A27B70" w:rsidP="00586810">
      <w:pPr>
        <w:jc w:val="both"/>
        <w:rPr>
          <w:rFonts w:ascii="Calibri" w:hAnsi="Calibri" w:cs="Calibri"/>
          <w:bCs/>
        </w:rPr>
      </w:pPr>
    </w:p>
    <w:p w14:paraId="6B107B57" w14:textId="77777777" w:rsidR="003C01EB" w:rsidRPr="00D617E2" w:rsidRDefault="00237663" w:rsidP="00586810">
      <w:pPr>
        <w:jc w:val="both"/>
        <w:rPr>
          <w:rFonts w:ascii="Calibri" w:hAnsi="Calibri" w:cs="Calibri"/>
          <w:bCs/>
        </w:rPr>
      </w:pPr>
      <w:r w:rsidRPr="00D617E2">
        <w:rPr>
          <w:rFonts w:ascii="Calibri" w:hAnsi="Calibri" w:cs="Calibri"/>
          <w:bCs/>
        </w:rPr>
        <w:t>Non</w:t>
      </w:r>
      <w:r w:rsidR="00A27B70" w:rsidRPr="00D617E2">
        <w:rPr>
          <w:rFonts w:ascii="Calibri" w:hAnsi="Calibri" w:cs="Calibri"/>
          <w:bCs/>
        </w:rPr>
        <w:t>-</w:t>
      </w:r>
      <w:r w:rsidRPr="00D617E2">
        <w:rPr>
          <w:rFonts w:ascii="Calibri" w:hAnsi="Calibri" w:cs="Calibri"/>
          <w:bCs/>
        </w:rPr>
        <w:t>attendance</w:t>
      </w:r>
      <w:r w:rsidR="003C01EB" w:rsidRPr="00D617E2">
        <w:rPr>
          <w:rFonts w:ascii="Calibri" w:hAnsi="Calibri" w:cs="Calibri"/>
          <w:bCs/>
        </w:rPr>
        <w:t>:</w:t>
      </w:r>
    </w:p>
    <w:p w14:paraId="0AD894BE" w14:textId="77777777" w:rsidR="003C01EB" w:rsidRPr="00D617E2" w:rsidRDefault="00237663" w:rsidP="00BE4998">
      <w:pPr>
        <w:pStyle w:val="ListParagraph"/>
        <w:numPr>
          <w:ilvl w:val="0"/>
          <w:numId w:val="277"/>
        </w:numPr>
        <w:jc w:val="both"/>
        <w:rPr>
          <w:rFonts w:ascii="Calibri" w:hAnsi="Calibri" w:cs="Calibri"/>
          <w:bCs/>
        </w:rPr>
      </w:pPr>
      <w:r w:rsidRPr="00D617E2">
        <w:rPr>
          <w:rFonts w:ascii="Calibri" w:hAnsi="Calibri" w:cs="Calibri"/>
          <w:bCs/>
        </w:rPr>
        <w:t>If a child is absent and we are informed of their reason for absence this will be recorded on the register</w:t>
      </w:r>
    </w:p>
    <w:p w14:paraId="6FFBECE5" w14:textId="3B2989F9" w:rsidR="003C01EB" w:rsidRPr="00D617E2" w:rsidRDefault="003C01EB" w:rsidP="00BE4998">
      <w:pPr>
        <w:pStyle w:val="ListParagraph"/>
        <w:numPr>
          <w:ilvl w:val="0"/>
          <w:numId w:val="277"/>
        </w:numPr>
        <w:jc w:val="both"/>
        <w:rPr>
          <w:rFonts w:ascii="Calibri" w:hAnsi="Calibri" w:cs="Calibri"/>
          <w:bCs/>
        </w:rPr>
      </w:pPr>
      <w:r w:rsidRPr="00D617E2">
        <w:rPr>
          <w:rFonts w:ascii="Calibri" w:hAnsi="Calibri" w:cs="Calibri"/>
          <w:bCs/>
        </w:rPr>
        <w:t>I</w:t>
      </w:r>
      <w:r w:rsidR="00237663" w:rsidRPr="00D617E2">
        <w:rPr>
          <w:rFonts w:ascii="Calibri" w:hAnsi="Calibri" w:cs="Calibri"/>
          <w:bCs/>
        </w:rPr>
        <w:t xml:space="preserve">f a child is absent without an explanation a telephone call </w:t>
      </w:r>
      <w:r w:rsidR="00B62CD6" w:rsidRPr="00D617E2">
        <w:rPr>
          <w:rFonts w:ascii="Calibri" w:hAnsi="Calibri" w:cs="Calibri"/>
          <w:bCs/>
        </w:rPr>
        <w:t xml:space="preserve">(to </w:t>
      </w:r>
      <w:r w:rsidR="00CB216A" w:rsidRPr="00D617E2">
        <w:rPr>
          <w:rFonts w:ascii="Calibri" w:hAnsi="Calibri" w:cs="Calibri"/>
          <w:bCs/>
        </w:rPr>
        <w:t xml:space="preserve">priority and secondary numbers, e.g. home and work) </w:t>
      </w:r>
      <w:r w:rsidR="00237663" w:rsidRPr="00D617E2">
        <w:rPr>
          <w:rFonts w:ascii="Calibri" w:hAnsi="Calibri" w:cs="Calibri"/>
          <w:bCs/>
        </w:rPr>
        <w:t xml:space="preserve">will be made to the </w:t>
      </w:r>
      <w:r w:rsidRPr="00D617E2">
        <w:rPr>
          <w:rFonts w:ascii="Calibri" w:hAnsi="Calibri" w:cs="Calibri"/>
          <w:bCs/>
        </w:rPr>
        <w:t xml:space="preserve">main carer </w:t>
      </w:r>
      <w:r w:rsidR="00237663" w:rsidRPr="00D617E2">
        <w:rPr>
          <w:rFonts w:ascii="Calibri" w:hAnsi="Calibri" w:cs="Calibri"/>
          <w:bCs/>
        </w:rPr>
        <w:t>to establish the reason for the absence</w:t>
      </w:r>
    </w:p>
    <w:p w14:paraId="31E8BE55" w14:textId="77777777" w:rsidR="004277E4" w:rsidRPr="00D617E2" w:rsidRDefault="00237663" w:rsidP="00BE4998">
      <w:pPr>
        <w:pStyle w:val="ListParagraph"/>
        <w:numPr>
          <w:ilvl w:val="0"/>
          <w:numId w:val="277"/>
        </w:numPr>
        <w:jc w:val="both"/>
        <w:rPr>
          <w:rFonts w:ascii="Calibri" w:hAnsi="Calibri" w:cs="Calibri"/>
          <w:bCs/>
        </w:rPr>
      </w:pPr>
      <w:r w:rsidRPr="00D617E2">
        <w:rPr>
          <w:rFonts w:ascii="Calibri" w:hAnsi="Calibri" w:cs="Calibri"/>
          <w:bCs/>
        </w:rPr>
        <w:t xml:space="preserve">If no contact is made, then </w:t>
      </w:r>
      <w:r w:rsidR="004277E4" w:rsidRPr="00D617E2">
        <w:rPr>
          <w:rFonts w:ascii="Calibri" w:hAnsi="Calibri" w:cs="Calibri"/>
          <w:bCs/>
        </w:rPr>
        <w:t>we will follow this process:</w:t>
      </w:r>
    </w:p>
    <w:p w14:paraId="5BB413C4" w14:textId="1F83E2C4" w:rsidR="0035525E" w:rsidRPr="00D617E2" w:rsidRDefault="004277E4" w:rsidP="00BE4998">
      <w:pPr>
        <w:pStyle w:val="ListParagraph"/>
        <w:numPr>
          <w:ilvl w:val="1"/>
          <w:numId w:val="277"/>
        </w:numPr>
        <w:jc w:val="both"/>
        <w:rPr>
          <w:rFonts w:ascii="Calibri" w:hAnsi="Calibri" w:cs="Calibri"/>
          <w:bCs/>
        </w:rPr>
      </w:pPr>
      <w:r w:rsidRPr="00D617E2">
        <w:rPr>
          <w:rFonts w:ascii="Calibri" w:hAnsi="Calibri" w:cs="Calibri"/>
          <w:bCs/>
        </w:rPr>
        <w:t xml:space="preserve">Contact </w:t>
      </w:r>
      <w:r w:rsidR="0035525E" w:rsidRPr="00D617E2">
        <w:rPr>
          <w:rFonts w:ascii="Calibri" w:hAnsi="Calibri" w:cs="Calibri"/>
          <w:bCs/>
        </w:rPr>
        <w:t>any second main carer</w:t>
      </w:r>
      <w:r w:rsidR="00CB216A" w:rsidRPr="00D617E2">
        <w:rPr>
          <w:rFonts w:ascii="Calibri" w:hAnsi="Calibri" w:cs="Calibri"/>
          <w:bCs/>
        </w:rPr>
        <w:t xml:space="preserve"> (to priority and secondary numbers, e.g. home and work)</w:t>
      </w:r>
    </w:p>
    <w:p w14:paraId="2D70316D" w14:textId="77777777" w:rsidR="0035525E" w:rsidRPr="00D617E2" w:rsidRDefault="0035525E" w:rsidP="00BE4998">
      <w:pPr>
        <w:pStyle w:val="ListParagraph"/>
        <w:numPr>
          <w:ilvl w:val="1"/>
          <w:numId w:val="277"/>
        </w:numPr>
        <w:jc w:val="both"/>
        <w:rPr>
          <w:rFonts w:ascii="Calibri" w:hAnsi="Calibri" w:cs="Calibri"/>
          <w:bCs/>
        </w:rPr>
      </w:pPr>
      <w:r w:rsidRPr="00D617E2">
        <w:rPr>
          <w:rFonts w:ascii="Calibri" w:hAnsi="Calibri" w:cs="Calibri"/>
          <w:bCs/>
        </w:rPr>
        <w:t>Contact the first emergency contact number</w:t>
      </w:r>
    </w:p>
    <w:p w14:paraId="259DD92D" w14:textId="7AAD7598" w:rsidR="00237663" w:rsidRPr="00D617E2" w:rsidRDefault="0035525E" w:rsidP="00BE4998">
      <w:pPr>
        <w:pStyle w:val="ListParagraph"/>
        <w:numPr>
          <w:ilvl w:val="1"/>
          <w:numId w:val="277"/>
        </w:numPr>
        <w:jc w:val="both"/>
        <w:rPr>
          <w:rFonts w:ascii="Calibri" w:hAnsi="Calibri" w:cs="Calibri"/>
          <w:bCs/>
        </w:rPr>
      </w:pPr>
      <w:r w:rsidRPr="00D617E2">
        <w:rPr>
          <w:rFonts w:ascii="Calibri" w:hAnsi="Calibri" w:cs="Calibri"/>
          <w:bCs/>
        </w:rPr>
        <w:t>Contact the second emergency contact number</w:t>
      </w:r>
      <w:r w:rsidR="00B62CD6" w:rsidRPr="00D617E2">
        <w:rPr>
          <w:rFonts w:ascii="Calibri" w:hAnsi="Calibri" w:cs="Calibri"/>
          <w:bCs/>
        </w:rPr>
        <w:t>.</w:t>
      </w:r>
    </w:p>
    <w:p w14:paraId="6C3064F6" w14:textId="77777777" w:rsidR="00160923" w:rsidRPr="00D617E2" w:rsidRDefault="00237663" w:rsidP="00BE4998">
      <w:pPr>
        <w:pStyle w:val="ListParagraph"/>
        <w:numPr>
          <w:ilvl w:val="0"/>
          <w:numId w:val="277"/>
        </w:numPr>
        <w:jc w:val="both"/>
        <w:rPr>
          <w:rFonts w:ascii="Calibri" w:hAnsi="Calibri" w:cs="Calibri"/>
          <w:bCs/>
        </w:rPr>
      </w:pPr>
      <w:r w:rsidRPr="00D617E2">
        <w:rPr>
          <w:rFonts w:ascii="Calibri" w:hAnsi="Calibri" w:cs="Calibri"/>
          <w:bCs/>
        </w:rPr>
        <w:t>If contact cannot be made by telephone call</w:t>
      </w:r>
      <w:r w:rsidR="00160923" w:rsidRPr="00D617E2">
        <w:rPr>
          <w:rFonts w:ascii="Calibri" w:hAnsi="Calibri" w:cs="Calibri"/>
          <w:bCs/>
        </w:rPr>
        <w:t>,</w:t>
      </w:r>
      <w:r w:rsidRPr="00D617E2">
        <w:rPr>
          <w:rFonts w:ascii="Calibri" w:hAnsi="Calibri" w:cs="Calibri"/>
          <w:bCs/>
        </w:rPr>
        <w:t xml:space="preserve"> a home visit may be carried out and a contact postcard will be posted through your door</w:t>
      </w:r>
      <w:r w:rsidR="00160923" w:rsidRPr="00D617E2">
        <w:rPr>
          <w:rFonts w:ascii="Calibri" w:hAnsi="Calibri" w:cs="Calibri"/>
          <w:bCs/>
        </w:rPr>
        <w:t xml:space="preserve"> if there is no response</w:t>
      </w:r>
    </w:p>
    <w:p w14:paraId="5BB781C9" w14:textId="77777777" w:rsidR="008904F4" w:rsidRPr="00D617E2" w:rsidRDefault="00237663" w:rsidP="00BE4998">
      <w:pPr>
        <w:pStyle w:val="ListParagraph"/>
        <w:numPr>
          <w:ilvl w:val="0"/>
          <w:numId w:val="277"/>
        </w:numPr>
        <w:jc w:val="both"/>
        <w:rPr>
          <w:rFonts w:ascii="Calibri" w:hAnsi="Calibri" w:cs="Calibri"/>
          <w:bCs/>
        </w:rPr>
      </w:pPr>
      <w:r w:rsidRPr="00D617E2">
        <w:rPr>
          <w:rFonts w:ascii="Calibri" w:hAnsi="Calibri" w:cs="Calibri"/>
          <w:bCs/>
        </w:rPr>
        <w:t xml:space="preserve">If </w:t>
      </w:r>
      <w:r w:rsidR="00160923" w:rsidRPr="00D617E2">
        <w:rPr>
          <w:rFonts w:ascii="Calibri" w:hAnsi="Calibri" w:cs="Calibri"/>
          <w:bCs/>
        </w:rPr>
        <w:t>there continues to be no contact</w:t>
      </w:r>
      <w:r w:rsidRPr="00D617E2">
        <w:rPr>
          <w:rFonts w:ascii="Calibri" w:hAnsi="Calibri" w:cs="Calibri"/>
          <w:bCs/>
        </w:rPr>
        <w:t xml:space="preserve"> and there is cause for concern, the health visiting service</w:t>
      </w:r>
      <w:r w:rsidR="001445C5" w:rsidRPr="00D617E2">
        <w:rPr>
          <w:rFonts w:ascii="Calibri" w:hAnsi="Calibri" w:cs="Calibri"/>
          <w:bCs/>
        </w:rPr>
        <w:t xml:space="preserve"> and/or</w:t>
      </w:r>
      <w:r w:rsidRPr="00D617E2">
        <w:rPr>
          <w:rFonts w:ascii="Calibri" w:hAnsi="Calibri" w:cs="Calibri"/>
          <w:bCs/>
        </w:rPr>
        <w:t xml:space="preserve"> </w:t>
      </w:r>
      <w:r w:rsidR="008904F4" w:rsidRPr="00D617E2">
        <w:rPr>
          <w:rFonts w:ascii="Calibri" w:hAnsi="Calibri" w:cs="Calibri"/>
          <w:bCs/>
        </w:rPr>
        <w:t xml:space="preserve">the </w:t>
      </w:r>
      <w:r w:rsidRPr="00D617E2">
        <w:rPr>
          <w:rFonts w:ascii="Calibri" w:hAnsi="Calibri" w:cs="Calibri"/>
          <w:bCs/>
        </w:rPr>
        <w:t>Children and Famil</w:t>
      </w:r>
      <w:r w:rsidR="008904F4" w:rsidRPr="00D617E2">
        <w:rPr>
          <w:rFonts w:ascii="Calibri" w:hAnsi="Calibri" w:cs="Calibri"/>
          <w:bCs/>
        </w:rPr>
        <w:t>y</w:t>
      </w:r>
      <w:r w:rsidRPr="00D617E2">
        <w:rPr>
          <w:rFonts w:ascii="Calibri" w:hAnsi="Calibri" w:cs="Calibri"/>
          <w:bCs/>
        </w:rPr>
        <w:t xml:space="preserve"> service will be contacted to ascertain if family support may be needed</w:t>
      </w:r>
    </w:p>
    <w:p w14:paraId="528D801E" w14:textId="6461D3B9" w:rsidR="00237663" w:rsidRPr="00D617E2" w:rsidRDefault="00237663" w:rsidP="00BE4998">
      <w:pPr>
        <w:pStyle w:val="ListParagraph"/>
        <w:numPr>
          <w:ilvl w:val="0"/>
          <w:numId w:val="277"/>
        </w:numPr>
        <w:jc w:val="both"/>
        <w:rPr>
          <w:rFonts w:ascii="Calibri" w:hAnsi="Calibri" w:cs="Calibri"/>
          <w:bCs/>
        </w:rPr>
      </w:pPr>
      <w:r w:rsidRPr="00D617E2">
        <w:rPr>
          <w:rFonts w:ascii="Calibri" w:hAnsi="Calibri" w:cs="Calibri"/>
          <w:bCs/>
        </w:rPr>
        <w:t xml:space="preserve">In more urgent cases, the </w:t>
      </w:r>
      <w:r w:rsidR="008904F4" w:rsidRPr="00D617E2">
        <w:rPr>
          <w:rFonts w:ascii="Calibri" w:hAnsi="Calibri" w:cs="Calibri"/>
          <w:bCs/>
        </w:rPr>
        <w:t>p</w:t>
      </w:r>
      <w:r w:rsidRPr="00D617E2">
        <w:rPr>
          <w:rFonts w:ascii="Calibri" w:hAnsi="Calibri" w:cs="Calibri"/>
          <w:bCs/>
        </w:rPr>
        <w:t xml:space="preserve">olice may be contacted to carry out </w:t>
      </w:r>
      <w:r w:rsidR="00AA47AE" w:rsidRPr="00D617E2">
        <w:rPr>
          <w:rFonts w:ascii="Calibri" w:hAnsi="Calibri" w:cs="Calibri"/>
          <w:bCs/>
        </w:rPr>
        <w:t>a welfare check.</w:t>
      </w:r>
    </w:p>
    <w:p w14:paraId="1049F424" w14:textId="77777777" w:rsidR="00E01797" w:rsidRPr="00D617E2" w:rsidRDefault="00E01797" w:rsidP="00E01797">
      <w:pPr>
        <w:jc w:val="both"/>
        <w:rPr>
          <w:rFonts w:ascii="Calibri" w:hAnsi="Calibri" w:cs="Calibri"/>
          <w:b/>
        </w:rPr>
      </w:pPr>
    </w:p>
    <w:p w14:paraId="6AECB966" w14:textId="4AE18722" w:rsidR="00E01797" w:rsidRPr="00D617E2" w:rsidRDefault="00D324CC" w:rsidP="00E01797">
      <w:pPr>
        <w:jc w:val="both"/>
        <w:rPr>
          <w:rFonts w:ascii="Calibri" w:hAnsi="Calibri" w:cs="Calibri"/>
          <w:b/>
          <w:bCs/>
        </w:rPr>
      </w:pPr>
      <w:r w:rsidRPr="00D617E2">
        <w:rPr>
          <w:rFonts w:ascii="Calibri" w:hAnsi="Calibri" w:cs="Calibri"/>
          <w:b/>
          <w:bCs/>
        </w:rPr>
        <w:t xml:space="preserve">Leaving </w:t>
      </w:r>
      <w:r w:rsidR="00D403D8" w:rsidRPr="00D617E2">
        <w:rPr>
          <w:rFonts w:ascii="Calibri" w:hAnsi="Calibri" w:cs="Calibri"/>
          <w:b/>
          <w:bCs/>
        </w:rPr>
        <w:t>the nursery</w:t>
      </w:r>
    </w:p>
    <w:p w14:paraId="1D8E2622" w14:textId="6C5AA0A1" w:rsidR="00D403D8" w:rsidRPr="00D617E2" w:rsidRDefault="00D403D8" w:rsidP="00E01797">
      <w:pPr>
        <w:jc w:val="both"/>
        <w:rPr>
          <w:rFonts w:ascii="Calibri" w:hAnsi="Calibri" w:cs="Calibri"/>
        </w:rPr>
      </w:pPr>
      <w:r w:rsidRPr="00D617E2">
        <w:rPr>
          <w:rFonts w:ascii="Calibri" w:hAnsi="Calibri" w:cs="Calibri"/>
        </w:rPr>
        <w:t>If you decide to withdraw your child from the nursery, please see ou</w:t>
      </w:r>
      <w:r w:rsidR="00500FC1" w:rsidRPr="00D617E2">
        <w:rPr>
          <w:rFonts w:ascii="Calibri" w:hAnsi="Calibri" w:cs="Calibri"/>
        </w:rPr>
        <w:t>r Parent Contract and</w:t>
      </w:r>
      <w:r w:rsidRPr="00D617E2">
        <w:rPr>
          <w:rFonts w:ascii="Calibri" w:hAnsi="Calibri" w:cs="Calibri"/>
        </w:rPr>
        <w:t xml:space="preserve"> Terms and </w:t>
      </w:r>
      <w:r w:rsidR="00500FC1" w:rsidRPr="00D617E2">
        <w:rPr>
          <w:rFonts w:ascii="Calibri" w:hAnsi="Calibri" w:cs="Calibri"/>
        </w:rPr>
        <w:t>C</w:t>
      </w:r>
      <w:r w:rsidRPr="00D617E2">
        <w:rPr>
          <w:rFonts w:ascii="Calibri" w:hAnsi="Calibri" w:cs="Calibri"/>
        </w:rPr>
        <w:t xml:space="preserve">onditions for </w:t>
      </w:r>
      <w:r w:rsidR="00500FC1" w:rsidRPr="00D617E2">
        <w:rPr>
          <w:rFonts w:ascii="Calibri" w:hAnsi="Calibri" w:cs="Calibri"/>
        </w:rPr>
        <w:t>notice periods</w:t>
      </w:r>
      <w:r w:rsidR="00F81C65" w:rsidRPr="00D617E2">
        <w:rPr>
          <w:rFonts w:ascii="Calibri" w:hAnsi="Calibri" w:cs="Calibri"/>
        </w:rPr>
        <w:t>. Th</w:t>
      </w:r>
      <w:r w:rsidR="00DD2883" w:rsidRPr="00D617E2">
        <w:rPr>
          <w:rFonts w:ascii="Calibri" w:hAnsi="Calibri" w:cs="Calibri"/>
        </w:rPr>
        <w:t>is will</w:t>
      </w:r>
      <w:r w:rsidR="00F81C65" w:rsidRPr="00D617E2">
        <w:rPr>
          <w:rFonts w:ascii="Calibri" w:hAnsi="Calibri" w:cs="Calibri"/>
        </w:rPr>
        <w:t xml:space="preserve"> ensure that we </w:t>
      </w:r>
      <w:r w:rsidR="004D1A01" w:rsidRPr="00D617E2">
        <w:rPr>
          <w:rFonts w:ascii="Calibri" w:hAnsi="Calibri" w:cs="Calibri"/>
        </w:rPr>
        <w:t>remove</w:t>
      </w:r>
      <w:r w:rsidR="00F81C65" w:rsidRPr="00D617E2">
        <w:rPr>
          <w:rFonts w:ascii="Calibri" w:hAnsi="Calibri" w:cs="Calibri"/>
        </w:rPr>
        <w:t xml:space="preserve"> your child from our </w:t>
      </w:r>
      <w:r w:rsidR="00DD2883" w:rsidRPr="00D617E2">
        <w:rPr>
          <w:rFonts w:ascii="Calibri" w:hAnsi="Calibri" w:cs="Calibri"/>
        </w:rPr>
        <w:t>systems and</w:t>
      </w:r>
      <w:r w:rsidR="004D1A01" w:rsidRPr="00D617E2">
        <w:rPr>
          <w:rFonts w:ascii="Calibri" w:hAnsi="Calibri" w:cs="Calibri"/>
        </w:rPr>
        <w:t xml:space="preserve"> therefore will not expect them to attend.</w:t>
      </w:r>
    </w:p>
    <w:p w14:paraId="13408BA7" w14:textId="77777777" w:rsidR="00102189" w:rsidRPr="00D617E2" w:rsidRDefault="00102189" w:rsidP="00E01797">
      <w:pPr>
        <w:jc w:val="both"/>
        <w:rPr>
          <w:rFonts w:ascii="Calibri" w:hAnsi="Calibri" w:cs="Calibri"/>
        </w:rPr>
      </w:pPr>
    </w:p>
    <w:p w14:paraId="2A6EA88C" w14:textId="74544395" w:rsidR="00F81C65" w:rsidRPr="00D617E2" w:rsidRDefault="004D1A01" w:rsidP="00E01797">
      <w:pPr>
        <w:jc w:val="both"/>
        <w:rPr>
          <w:rFonts w:ascii="Calibri" w:hAnsi="Calibri" w:cs="Calibri"/>
        </w:rPr>
      </w:pPr>
      <w:r w:rsidRPr="00D617E2">
        <w:rPr>
          <w:rFonts w:ascii="Calibri" w:hAnsi="Calibri" w:cs="Calibri"/>
        </w:rPr>
        <w:t xml:space="preserve">If your child is transitioning to another early years provider or school, please </w:t>
      </w:r>
      <w:r w:rsidR="00C22C7D" w:rsidRPr="00D617E2">
        <w:rPr>
          <w:rFonts w:ascii="Calibri" w:hAnsi="Calibri" w:cs="Calibri"/>
        </w:rPr>
        <w:t>provide us with the details of the new setting so that we can transfer essential information</w:t>
      </w:r>
      <w:r w:rsidR="00102189" w:rsidRPr="00D617E2">
        <w:rPr>
          <w:rFonts w:ascii="Calibri" w:hAnsi="Calibri" w:cs="Calibri"/>
        </w:rPr>
        <w:t>, such as their unique pupil number or funding eligibility code.</w:t>
      </w:r>
    </w:p>
    <w:p w14:paraId="1D77BE3B" w14:textId="77777777" w:rsidR="00102189" w:rsidRPr="00D617E2" w:rsidRDefault="00102189" w:rsidP="00E01797">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102189" w:rsidRPr="00D617E2" w14:paraId="006597E8" w14:textId="77777777" w:rsidTr="00683379">
        <w:trPr>
          <w:jc w:val="center"/>
        </w:trPr>
        <w:tc>
          <w:tcPr>
            <w:tcW w:w="2943" w:type="dxa"/>
            <w:tcBorders>
              <w:top w:val="single" w:sz="4" w:space="0" w:color="000000"/>
            </w:tcBorders>
            <w:vAlign w:val="center"/>
          </w:tcPr>
          <w:p w14:paraId="582730DD" w14:textId="77777777" w:rsidR="00102189" w:rsidRPr="00D617E2" w:rsidRDefault="00102189" w:rsidP="00683379">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728A6413" w14:textId="77777777" w:rsidR="00102189" w:rsidRPr="00D617E2" w:rsidRDefault="00102189" w:rsidP="00683379">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422E2C48" w14:textId="77777777" w:rsidR="00102189" w:rsidRPr="00D617E2" w:rsidRDefault="00102189" w:rsidP="00683379">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102189" w:rsidRPr="00D617E2" w14:paraId="74589233" w14:textId="77777777" w:rsidTr="00683379">
        <w:trPr>
          <w:jc w:val="center"/>
        </w:trPr>
        <w:tc>
          <w:tcPr>
            <w:tcW w:w="2943" w:type="dxa"/>
            <w:vAlign w:val="center"/>
          </w:tcPr>
          <w:p w14:paraId="54815946" w14:textId="3A7069FE" w:rsidR="00102189" w:rsidRPr="00D617E2" w:rsidRDefault="00541A29" w:rsidP="00683379">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014AC2E7" w14:textId="2B0EC8E9" w:rsidR="00102189" w:rsidRPr="00541A29" w:rsidRDefault="00541A29" w:rsidP="00683379">
            <w:pPr>
              <w:jc w:val="both"/>
              <w:rPr>
                <w:rFonts w:ascii="Cochocib Script Latin Pro" w:eastAsia="Calibri" w:hAnsi="Cochocib Script Latin Pro" w:cs="Calibri"/>
                <w:sz w:val="22"/>
                <w:szCs w:val="22"/>
              </w:rPr>
            </w:pPr>
            <w:proofErr w:type="spellStart"/>
            <w:r>
              <w:rPr>
                <w:rFonts w:ascii="Cochocib Script Latin Pro" w:eastAsia="Calibri" w:hAnsi="Cochocib Script Latin Pro" w:cs="Calibri"/>
                <w:sz w:val="22"/>
                <w:szCs w:val="22"/>
              </w:rPr>
              <w:t>SPJarman</w:t>
            </w:r>
            <w:proofErr w:type="spellEnd"/>
          </w:p>
        </w:tc>
        <w:tc>
          <w:tcPr>
            <w:tcW w:w="2754" w:type="dxa"/>
          </w:tcPr>
          <w:p w14:paraId="2C23CC12" w14:textId="4FD7BBDF" w:rsidR="00102189" w:rsidRPr="00D617E2" w:rsidRDefault="00541A29" w:rsidP="00683379">
            <w:pPr>
              <w:jc w:val="both"/>
              <w:rPr>
                <w:rFonts w:ascii="Calibri" w:eastAsia="Calibri" w:hAnsi="Calibri" w:cs="Calibri"/>
                <w:sz w:val="22"/>
                <w:szCs w:val="22"/>
              </w:rPr>
            </w:pPr>
            <w:r>
              <w:rPr>
                <w:rFonts w:ascii="Calibri" w:eastAsia="Arial" w:hAnsi="Calibri" w:cs="Calibri"/>
                <w:i/>
                <w:sz w:val="20"/>
                <w:szCs w:val="20"/>
              </w:rPr>
              <w:t>01/08/27</w:t>
            </w:r>
          </w:p>
        </w:tc>
      </w:tr>
    </w:tbl>
    <w:p w14:paraId="3F2CED50" w14:textId="77777777" w:rsidR="00102189" w:rsidRPr="00D617E2" w:rsidRDefault="00102189" w:rsidP="00E01797">
      <w:pPr>
        <w:jc w:val="both"/>
        <w:rPr>
          <w:rFonts w:ascii="Calibri" w:hAnsi="Calibri" w:cs="Calibri"/>
        </w:rPr>
      </w:pPr>
    </w:p>
    <w:p w14:paraId="657BF168" w14:textId="7C4D7AF6" w:rsidR="00A15EBE" w:rsidRPr="00D617E2" w:rsidRDefault="00A15EBE" w:rsidP="003D0CC1">
      <w:pPr>
        <w:pStyle w:val="H1"/>
        <w:rPr>
          <w:rFonts w:ascii="Calibri" w:hAnsi="Calibri" w:cs="Calibri"/>
        </w:rPr>
      </w:pPr>
      <w:bookmarkStart w:id="104" w:name="_Toc372294231"/>
      <w:bookmarkStart w:id="105" w:name="_Toc15917054"/>
      <w:bookmarkStart w:id="106" w:name="_Toc235785811"/>
      <w:bookmarkStart w:id="107" w:name="_Hlk106867794"/>
      <w:bookmarkEnd w:id="102"/>
      <w:r w:rsidRPr="00D617E2">
        <w:rPr>
          <w:rFonts w:ascii="Calibri" w:hAnsi="Calibri" w:cs="Calibri"/>
        </w:rPr>
        <w:lastRenderedPageBreak/>
        <w:t xml:space="preserve">Bereavement </w:t>
      </w:r>
      <w:r w:rsidR="00EF6285" w:rsidRPr="00D617E2">
        <w:rPr>
          <w:rFonts w:ascii="Calibri" w:hAnsi="Calibri" w:cs="Calibri"/>
        </w:rPr>
        <w:t xml:space="preserve">Policy </w:t>
      </w:r>
      <w:r w:rsidR="005D2911">
        <w:rPr>
          <w:rFonts w:ascii="Calibri" w:hAnsi="Calibri" w:cs="Calibri"/>
        </w:rPr>
        <w:t xml:space="preserve"> </w:t>
      </w:r>
      <w:bookmarkEnd w:id="104"/>
      <w:bookmarkEnd w:id="105"/>
      <w:bookmarkEnd w:id="106"/>
    </w:p>
    <w:p w14:paraId="6CAAEFD8" w14:textId="77777777" w:rsidR="008646A5" w:rsidRPr="00D617E2" w:rsidRDefault="008646A5" w:rsidP="008646A5">
      <w:pPr>
        <w:jc w:val="both"/>
        <w:rPr>
          <w:rFonts w:ascii="Calibri" w:hAnsi="Calibri" w:cs="Calibri"/>
          <w:i/>
          <w:iCs/>
        </w:rPr>
      </w:pPr>
    </w:p>
    <w:p w14:paraId="509E51EB" w14:textId="77777777" w:rsidR="00A15EBE" w:rsidRPr="00D617E2" w:rsidRDefault="00A15EBE" w:rsidP="00586810">
      <w:pPr>
        <w:jc w:val="both"/>
        <w:rPr>
          <w:rFonts w:ascii="Calibri" w:hAnsi="Calibri" w:cs="Calibri"/>
          <w:b/>
        </w:rPr>
      </w:pPr>
      <w:r w:rsidRPr="00D617E2">
        <w:rPr>
          <w:rFonts w:ascii="Calibri" w:hAnsi="Calibri" w:cs="Calibri"/>
          <w:b/>
        </w:rPr>
        <w:t xml:space="preserve">Legislation </w:t>
      </w:r>
    </w:p>
    <w:p w14:paraId="64B9797D" w14:textId="34EA2C10" w:rsidR="00A15EBE" w:rsidRPr="00D617E2" w:rsidRDefault="00A15EBE" w:rsidP="00BE4998">
      <w:pPr>
        <w:pStyle w:val="ListParagraph"/>
        <w:numPr>
          <w:ilvl w:val="0"/>
          <w:numId w:val="203"/>
        </w:numPr>
        <w:jc w:val="both"/>
        <w:rPr>
          <w:rFonts w:ascii="Calibri" w:hAnsi="Calibri" w:cs="Calibri"/>
        </w:rPr>
      </w:pPr>
      <w:r w:rsidRPr="00D617E2">
        <w:rPr>
          <w:rFonts w:ascii="Calibri" w:hAnsi="Calibri" w:cs="Calibri"/>
        </w:rPr>
        <w:t>The Parental Bereavement Leave and Pay Act 2018</w:t>
      </w:r>
      <w:r w:rsidR="000212B1" w:rsidRPr="00D617E2">
        <w:rPr>
          <w:rFonts w:ascii="Calibri" w:hAnsi="Calibri" w:cs="Calibri"/>
        </w:rPr>
        <w:t>.</w:t>
      </w:r>
    </w:p>
    <w:p w14:paraId="3A769770" w14:textId="77777777" w:rsidR="00A15EBE" w:rsidRPr="00D617E2" w:rsidRDefault="00A15EBE" w:rsidP="00586810">
      <w:pPr>
        <w:jc w:val="both"/>
        <w:rPr>
          <w:rFonts w:ascii="Calibri" w:hAnsi="Calibri" w:cs="Calibri"/>
        </w:rPr>
      </w:pPr>
    </w:p>
    <w:p w14:paraId="729C7428" w14:textId="7E852A5A" w:rsidR="00A15EBE" w:rsidRPr="00D617E2" w:rsidRDefault="00A15EBE" w:rsidP="00586810">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541A29">
        <w:rPr>
          <w:rFonts w:ascii="Calibri" w:hAnsi="Calibri" w:cs="Calibri"/>
          <w:b/>
        </w:rPr>
        <w:t>Mindz</w:t>
      </w:r>
      <w:r w:rsidR="00541A29" w:rsidRPr="00D617E2">
        <w:rPr>
          <w:rFonts w:ascii="Calibri" w:hAnsi="Calibri" w:cs="Calibri"/>
        </w:rPr>
        <w:t xml:space="preserve"> we</w:t>
      </w:r>
      <w:r w:rsidRPr="00D617E2">
        <w:rPr>
          <w:rFonts w:ascii="Calibri" w:hAnsi="Calibri" w:cs="Calibri"/>
        </w:rPr>
        <w:t xml:space="preserve"> recognise that children and their families may experience grief and the loss of close family members or friends or their family pets whilst with us in the nursery. We understand that this is not only a difficult time for families, but it may also be a confusing time for young children, especially if they have little or no understanding of why their family is upset and why this person or pet is no longer around. </w:t>
      </w:r>
    </w:p>
    <w:p w14:paraId="772125E1" w14:textId="77777777" w:rsidR="00A15EBE" w:rsidRPr="00D617E2" w:rsidRDefault="00A15EBE" w:rsidP="00586810">
      <w:pPr>
        <w:jc w:val="both"/>
        <w:rPr>
          <w:rFonts w:ascii="Calibri" w:hAnsi="Calibri" w:cs="Calibri"/>
        </w:rPr>
      </w:pPr>
    </w:p>
    <w:p w14:paraId="4DB7129D" w14:textId="77777777" w:rsidR="00A15EBE" w:rsidRPr="00D617E2" w:rsidRDefault="00A15EBE" w:rsidP="00586810">
      <w:pPr>
        <w:jc w:val="both"/>
        <w:rPr>
          <w:rFonts w:ascii="Calibri" w:hAnsi="Calibri" w:cs="Calibri"/>
        </w:rPr>
      </w:pPr>
      <w:r w:rsidRPr="00D617E2">
        <w:rPr>
          <w:rFonts w:ascii="Calibri" w:hAnsi="Calibri" w:cs="Calibri"/>
        </w:rPr>
        <w:t>We aim to support both the child and their family and will adapt the following procedure to suit their individual needs and family preferences:</w:t>
      </w:r>
    </w:p>
    <w:p w14:paraId="0351DDD7" w14:textId="77777777" w:rsidR="00A15EBE" w:rsidRPr="00D617E2" w:rsidRDefault="00A15EBE" w:rsidP="00BE4998">
      <w:pPr>
        <w:numPr>
          <w:ilvl w:val="0"/>
          <w:numId w:val="90"/>
        </w:numPr>
        <w:jc w:val="both"/>
        <w:rPr>
          <w:rFonts w:ascii="Calibri" w:hAnsi="Calibri" w:cs="Calibri"/>
        </w:rPr>
      </w:pPr>
      <w:r w:rsidRPr="00D617E2">
        <w:rPr>
          <w:rFonts w:ascii="Calibri" w:hAnsi="Calibri" w:cs="Calibri"/>
        </w:rPr>
        <w:t>We ask that if there is a loss of a family member or close friend that the parents inform the nursery as soon as they feel able to. This will enable us to support both the child and the family wherever we can and helps us to understand any potential changes in behaviour of a child who may be grieving themselves</w:t>
      </w:r>
    </w:p>
    <w:p w14:paraId="76B83B8C" w14:textId="77777777" w:rsidR="00A15EBE" w:rsidRPr="00D617E2" w:rsidRDefault="00A15EBE" w:rsidP="00BE4998">
      <w:pPr>
        <w:numPr>
          <w:ilvl w:val="0"/>
          <w:numId w:val="90"/>
        </w:numPr>
        <w:jc w:val="both"/>
        <w:rPr>
          <w:rFonts w:ascii="Calibri" w:hAnsi="Calibri" w:cs="Calibri"/>
        </w:rPr>
      </w:pPr>
      <w:r w:rsidRPr="00D617E2">
        <w:rPr>
          <w:rFonts w:ascii="Calibri" w:hAnsi="Calibri" w:cs="Calibri"/>
        </w:rPr>
        <w:t xml:space="preserve">The key person and/or the manager will talk with the family to ascertain what support is needed or wanted from the nursery. This may be an informal discussion or a meeting away from the child to help calm a potentially upsetting situation </w:t>
      </w:r>
    </w:p>
    <w:p w14:paraId="14D15DC7" w14:textId="77777777" w:rsidR="00A15EBE" w:rsidRPr="00D617E2" w:rsidRDefault="00A15EBE" w:rsidP="00BE4998">
      <w:pPr>
        <w:numPr>
          <w:ilvl w:val="0"/>
          <w:numId w:val="90"/>
        </w:numPr>
        <w:jc w:val="both"/>
        <w:rPr>
          <w:rFonts w:ascii="Calibri" w:hAnsi="Calibri" w:cs="Calibri"/>
        </w:rPr>
      </w:pPr>
      <w:r w:rsidRPr="00D617E2">
        <w:rPr>
          <w:rFonts w:ascii="Calibri" w:hAnsi="Calibri" w:cs="Calibri"/>
        </w:rPr>
        <w:t>The child may need extra support or one-to-one care during this difficult time. We will adapt our staffing arrangements so the child is fully supported by the most appropriate member of staff on duty, where possible the child’s key person</w:t>
      </w:r>
    </w:p>
    <w:p w14:paraId="3F0765B2" w14:textId="77777777" w:rsidR="00A15EBE" w:rsidRPr="00D617E2" w:rsidRDefault="00A15EBE" w:rsidP="00BE4998">
      <w:pPr>
        <w:numPr>
          <w:ilvl w:val="0"/>
          <w:numId w:val="90"/>
        </w:numPr>
        <w:jc w:val="both"/>
        <w:rPr>
          <w:rFonts w:ascii="Calibri" w:hAnsi="Calibri" w:cs="Calibri"/>
        </w:rPr>
      </w:pPr>
      <w:r w:rsidRPr="00D617E2">
        <w:rPr>
          <w:rFonts w:ascii="Calibri" w:hAnsi="Calibri" w:cs="Calibri"/>
        </w:rPr>
        <w:t>We will be as flexible as possible to adapt the sessions the child and family may need during this time.</w:t>
      </w:r>
    </w:p>
    <w:p w14:paraId="19D545AB" w14:textId="77777777" w:rsidR="00A15EBE" w:rsidRPr="00D617E2" w:rsidRDefault="00A15EBE" w:rsidP="00586810">
      <w:pPr>
        <w:ind w:left="720"/>
        <w:jc w:val="both"/>
        <w:rPr>
          <w:rFonts w:ascii="Calibri" w:hAnsi="Calibri" w:cs="Calibri"/>
        </w:rPr>
      </w:pPr>
    </w:p>
    <w:p w14:paraId="25DE6918" w14:textId="77777777" w:rsidR="00A15EBE" w:rsidRPr="00D617E2" w:rsidRDefault="00A15EBE" w:rsidP="00586810">
      <w:pPr>
        <w:jc w:val="both"/>
        <w:rPr>
          <w:rFonts w:ascii="Calibri" w:hAnsi="Calibri" w:cs="Calibri"/>
        </w:rPr>
      </w:pPr>
      <w:r w:rsidRPr="00D617E2">
        <w:rPr>
          <w:rFonts w:ascii="Calibri" w:hAnsi="Calibri" w:cs="Calibri"/>
        </w:rPr>
        <w:t xml:space="preserve">We will adapt the above procedure as appropriate when a family pet dies to help the child to understand their loss and support their emotions through this time. </w:t>
      </w:r>
    </w:p>
    <w:p w14:paraId="60728B7E" w14:textId="77777777" w:rsidR="00A15EBE" w:rsidRPr="00D617E2" w:rsidRDefault="00A15EBE" w:rsidP="00586810">
      <w:pPr>
        <w:jc w:val="both"/>
        <w:rPr>
          <w:rFonts w:ascii="Calibri" w:hAnsi="Calibri" w:cs="Calibri"/>
        </w:rPr>
      </w:pPr>
    </w:p>
    <w:p w14:paraId="255E4F72" w14:textId="77777777" w:rsidR="00A15EBE" w:rsidRPr="00D617E2" w:rsidRDefault="00A15EBE" w:rsidP="00586810">
      <w:pPr>
        <w:jc w:val="both"/>
        <w:rPr>
          <w:rFonts w:ascii="Calibri" w:hAnsi="Calibri" w:cs="Calibri"/>
        </w:rPr>
      </w:pPr>
      <w:r w:rsidRPr="00D617E2">
        <w:rPr>
          <w:rFonts w:ascii="Calibri" w:hAnsi="Calibri" w:cs="Calibri"/>
        </w:rPr>
        <w:t xml:space="preserve">We also recognise that there may also be rare occasions when the nursery team is affected by a death of a child or member of staff. This will be a difficult time for the staff team, children and families. Below are some agencies that may be able to offer further support and counselling if this occurs. </w:t>
      </w:r>
    </w:p>
    <w:p w14:paraId="2E1A86C1" w14:textId="77777777" w:rsidR="00A15EBE" w:rsidRPr="00D617E2" w:rsidRDefault="00A15EBE" w:rsidP="00586810">
      <w:pPr>
        <w:jc w:val="both"/>
        <w:rPr>
          <w:rFonts w:ascii="Calibri" w:hAnsi="Calibri" w:cs="Calibri"/>
        </w:rPr>
      </w:pPr>
    </w:p>
    <w:p w14:paraId="4AB078BF" w14:textId="77777777" w:rsidR="00A15EBE" w:rsidRPr="00D617E2" w:rsidRDefault="00A15EBE" w:rsidP="00586810">
      <w:pPr>
        <w:jc w:val="both"/>
        <w:rPr>
          <w:rFonts w:ascii="Calibri" w:hAnsi="Calibri" w:cs="Calibri"/>
        </w:rPr>
      </w:pPr>
      <w:r w:rsidRPr="00D617E2">
        <w:rPr>
          <w:rFonts w:ascii="Calibri" w:hAnsi="Calibri" w:cs="Calibri"/>
          <w:b/>
        </w:rPr>
        <w:t>The Samaritans:</w:t>
      </w:r>
      <w:r w:rsidRPr="00D617E2">
        <w:rPr>
          <w:rFonts w:ascii="Calibri" w:hAnsi="Calibri" w:cs="Calibri"/>
        </w:rPr>
        <w:t xml:space="preserve"> </w:t>
      </w:r>
      <w:hyperlink r:id="rId53" w:history="1">
        <w:r w:rsidRPr="00D617E2">
          <w:rPr>
            <w:rStyle w:val="Hyperlink"/>
            <w:rFonts w:ascii="Calibri" w:hAnsi="Calibri" w:cs="Calibri"/>
          </w:rPr>
          <w:t>www.samaritans.org</w:t>
        </w:r>
      </w:hyperlink>
      <w:r w:rsidRPr="00D617E2">
        <w:rPr>
          <w:rFonts w:ascii="Calibri" w:hAnsi="Calibri" w:cs="Calibri"/>
        </w:rPr>
        <w:t xml:space="preserve">  116 123 </w:t>
      </w:r>
    </w:p>
    <w:p w14:paraId="6F152108" w14:textId="77777777" w:rsidR="00A15EBE" w:rsidRPr="00D617E2" w:rsidRDefault="00A15EBE" w:rsidP="00586810">
      <w:pPr>
        <w:jc w:val="both"/>
        <w:rPr>
          <w:rFonts w:ascii="Calibri" w:hAnsi="Calibri" w:cs="Calibri"/>
        </w:rPr>
      </w:pPr>
    </w:p>
    <w:p w14:paraId="18A13475" w14:textId="58F5FF0F" w:rsidR="00A15EBE" w:rsidRPr="00D617E2" w:rsidRDefault="00A15EBE" w:rsidP="00586810">
      <w:pPr>
        <w:jc w:val="both"/>
        <w:rPr>
          <w:rFonts w:ascii="Calibri" w:hAnsi="Calibri" w:cs="Calibri"/>
        </w:rPr>
      </w:pPr>
      <w:r w:rsidRPr="00D617E2">
        <w:rPr>
          <w:rFonts w:ascii="Calibri" w:hAnsi="Calibri" w:cs="Calibri"/>
          <w:b/>
        </w:rPr>
        <w:t>Priory:</w:t>
      </w:r>
      <w:r w:rsidRPr="00D617E2">
        <w:rPr>
          <w:rFonts w:ascii="Calibri" w:hAnsi="Calibri" w:cs="Calibri"/>
        </w:rPr>
        <w:t xml:space="preserve"> </w:t>
      </w:r>
      <w:hyperlink r:id="rId54" w:tooltip="blocked::https://www.priorygroup.com/" w:history="1">
        <w:r w:rsidRPr="00D617E2">
          <w:rPr>
            <w:rStyle w:val="Hyperlink"/>
            <w:rFonts w:ascii="Calibri" w:hAnsi="Calibri" w:cs="Calibri"/>
          </w:rPr>
          <w:t>www.priorygroup.com</w:t>
        </w:r>
      </w:hyperlink>
      <w:r w:rsidRPr="00D617E2">
        <w:rPr>
          <w:rFonts w:ascii="Calibri" w:hAnsi="Calibri" w:cs="Calibri"/>
        </w:rPr>
        <w:t xml:space="preserve">  </w:t>
      </w:r>
      <w:r w:rsidR="0089443A" w:rsidRPr="00D617E2">
        <w:rPr>
          <w:rFonts w:ascii="Calibri" w:hAnsi="Calibri" w:cs="Calibri"/>
        </w:rPr>
        <w:t xml:space="preserve"> 0808 </w:t>
      </w:r>
      <w:r w:rsidR="00A760F3" w:rsidRPr="00D617E2">
        <w:rPr>
          <w:rFonts w:ascii="Calibri" w:hAnsi="Calibri" w:cs="Calibri"/>
        </w:rPr>
        <w:t>138 8680</w:t>
      </w:r>
    </w:p>
    <w:p w14:paraId="7B662C6A" w14:textId="77777777" w:rsidR="00A15EBE" w:rsidRPr="00D617E2" w:rsidRDefault="00A15EBE" w:rsidP="00586810">
      <w:pPr>
        <w:jc w:val="both"/>
        <w:rPr>
          <w:rFonts w:ascii="Calibri" w:hAnsi="Calibri" w:cs="Calibri"/>
        </w:rPr>
      </w:pPr>
    </w:p>
    <w:p w14:paraId="19C2DC64" w14:textId="0E996855" w:rsidR="00A15EBE" w:rsidRPr="00D617E2" w:rsidRDefault="00A15EBE" w:rsidP="00586810">
      <w:pPr>
        <w:jc w:val="both"/>
        <w:rPr>
          <w:rFonts w:ascii="Calibri" w:hAnsi="Calibri" w:cs="Calibri"/>
        </w:rPr>
      </w:pPr>
      <w:r w:rsidRPr="00D617E2">
        <w:rPr>
          <w:rFonts w:ascii="Calibri" w:hAnsi="Calibri" w:cs="Calibri"/>
          <w:b/>
        </w:rPr>
        <w:t xml:space="preserve">Child Bereavement UK: </w:t>
      </w:r>
      <w:hyperlink r:id="rId55" w:history="1">
        <w:r w:rsidRPr="00D617E2">
          <w:rPr>
            <w:rStyle w:val="Hyperlink"/>
            <w:rFonts w:ascii="Calibri" w:hAnsi="Calibri" w:cs="Calibri"/>
          </w:rPr>
          <w:t>www.childbereavementuk.org</w:t>
        </w:r>
      </w:hyperlink>
      <w:r w:rsidRPr="00D617E2">
        <w:rPr>
          <w:rStyle w:val="Hyperlink"/>
          <w:rFonts w:ascii="Calibri" w:hAnsi="Calibri" w:cs="Calibri"/>
        </w:rPr>
        <w:t xml:space="preserve">  </w:t>
      </w:r>
      <w:r w:rsidR="00EF20FE" w:rsidRPr="00D617E2">
        <w:rPr>
          <w:rFonts w:ascii="Calibri" w:hAnsi="Calibri" w:cs="Calibri"/>
          <w:color w:val="000000"/>
          <w:shd w:val="clear" w:color="auto" w:fill="FFFFFF"/>
        </w:rPr>
        <w:t xml:space="preserve"> 0800 02 888 40</w:t>
      </w:r>
    </w:p>
    <w:p w14:paraId="638DA1CC" w14:textId="77777777" w:rsidR="00A15EBE" w:rsidRPr="00D617E2" w:rsidRDefault="00A15EBE" w:rsidP="00586810">
      <w:pPr>
        <w:jc w:val="both"/>
        <w:rPr>
          <w:rFonts w:ascii="Calibri" w:hAnsi="Calibri" w:cs="Calibri"/>
          <w:b/>
        </w:rPr>
      </w:pPr>
    </w:p>
    <w:p w14:paraId="4B84F529" w14:textId="77777777" w:rsidR="00A15EBE" w:rsidRPr="00D617E2" w:rsidRDefault="00A15EBE" w:rsidP="00586810">
      <w:pPr>
        <w:jc w:val="both"/>
        <w:rPr>
          <w:rFonts w:ascii="Calibri" w:hAnsi="Calibri" w:cs="Calibri"/>
        </w:rPr>
      </w:pPr>
      <w:r w:rsidRPr="00D617E2">
        <w:rPr>
          <w:rFonts w:ascii="Calibri" w:hAnsi="Calibri" w:cs="Calibri"/>
          <w:b/>
        </w:rPr>
        <w:t>Cruse Bereavement Care:</w:t>
      </w:r>
      <w:r w:rsidRPr="00D617E2">
        <w:rPr>
          <w:rFonts w:ascii="Calibri" w:hAnsi="Calibri" w:cs="Calibri"/>
        </w:rPr>
        <w:t xml:space="preserve"> </w:t>
      </w:r>
      <w:hyperlink r:id="rId56" w:history="1">
        <w:r w:rsidRPr="00D617E2">
          <w:rPr>
            <w:rStyle w:val="Hyperlink"/>
            <w:rFonts w:ascii="Calibri" w:hAnsi="Calibri" w:cs="Calibri"/>
          </w:rPr>
          <w:t>https://www.cruse.org.uk</w:t>
        </w:r>
      </w:hyperlink>
      <w:r w:rsidRPr="00D617E2">
        <w:rPr>
          <w:rFonts w:ascii="Calibri" w:hAnsi="Calibri" w:cs="Calibri"/>
        </w:rPr>
        <w:t xml:space="preserve">  0808 808 1677</w:t>
      </w:r>
      <w:r w:rsidRPr="00D617E2" w:rsidDel="009929C8">
        <w:rPr>
          <w:rFonts w:ascii="Calibri" w:hAnsi="Calibri" w:cs="Calibri"/>
        </w:rPr>
        <w:t xml:space="preserve"> </w:t>
      </w:r>
    </w:p>
    <w:p w14:paraId="46BE0EDE" w14:textId="77777777" w:rsidR="00A15EBE" w:rsidRPr="00D617E2" w:rsidRDefault="00A15EBE" w:rsidP="00586810">
      <w:pPr>
        <w:jc w:val="both"/>
        <w:rPr>
          <w:rFonts w:ascii="Calibri" w:hAnsi="Calibri" w:cs="Calibri"/>
        </w:rPr>
      </w:pPr>
      <w:r w:rsidRPr="00D617E2">
        <w:rPr>
          <w:rFonts w:ascii="Calibri" w:hAnsi="Calibri" w:cs="Calibri"/>
        </w:rPr>
        <w:t xml:space="preserve"> </w:t>
      </w:r>
    </w:p>
    <w:p w14:paraId="044D46D9" w14:textId="1274C96E" w:rsidR="00A15EBE" w:rsidRPr="00D617E2" w:rsidRDefault="00A15EBE" w:rsidP="00586810">
      <w:pPr>
        <w:jc w:val="both"/>
        <w:rPr>
          <w:rFonts w:ascii="Calibri" w:hAnsi="Calibri" w:cs="Calibri"/>
        </w:rPr>
      </w:pPr>
      <w:r w:rsidRPr="00D617E2">
        <w:rPr>
          <w:rFonts w:ascii="Calibri" w:hAnsi="Calibri" w:cs="Calibri"/>
          <w:b/>
        </w:rPr>
        <w:t xml:space="preserve">British Association of Counselling: </w:t>
      </w:r>
      <w:hyperlink r:id="rId57" w:history="1">
        <w:r w:rsidRPr="00D617E2">
          <w:rPr>
            <w:rStyle w:val="Hyperlink"/>
            <w:rFonts w:ascii="Calibri" w:hAnsi="Calibri" w:cs="Calibri"/>
          </w:rPr>
          <w:t>www.bacp.co.uk</w:t>
        </w:r>
      </w:hyperlink>
      <w:r w:rsidRPr="00D617E2">
        <w:rPr>
          <w:rFonts w:ascii="Calibri" w:hAnsi="Calibri" w:cs="Calibri"/>
        </w:rPr>
        <w:t xml:space="preserve">  </w:t>
      </w:r>
      <w:r w:rsidR="00DB501B" w:rsidRPr="00D617E2">
        <w:rPr>
          <w:rFonts w:ascii="Calibri" w:hAnsi="Calibri" w:cs="Calibri"/>
        </w:rPr>
        <w:t>01455 883300</w:t>
      </w:r>
    </w:p>
    <w:p w14:paraId="23A3B166" w14:textId="77777777" w:rsidR="00A15EBE" w:rsidRPr="00D617E2" w:rsidRDefault="00A15EBE" w:rsidP="00586810">
      <w:pPr>
        <w:jc w:val="both"/>
        <w:rPr>
          <w:rFonts w:ascii="Calibri" w:hAnsi="Calibri" w:cs="Calibri"/>
        </w:rPr>
      </w:pPr>
    </w:p>
    <w:p w14:paraId="59D9633B" w14:textId="49632B91" w:rsidR="00A15EBE" w:rsidRPr="00D617E2" w:rsidRDefault="00A15EBE" w:rsidP="00586810">
      <w:pPr>
        <w:jc w:val="both"/>
        <w:rPr>
          <w:rFonts w:ascii="Calibri" w:hAnsi="Calibri" w:cs="Calibri"/>
          <w:b/>
        </w:rPr>
      </w:pPr>
      <w:r w:rsidRPr="00D617E2">
        <w:rPr>
          <w:rFonts w:ascii="Calibri" w:hAnsi="Calibri" w:cs="Calibri"/>
          <w:b/>
        </w:rPr>
        <w:t xml:space="preserve">SANDS: </w:t>
      </w:r>
      <w:hyperlink r:id="rId58" w:history="1">
        <w:r w:rsidR="002E520A" w:rsidRPr="00D617E2">
          <w:rPr>
            <w:rStyle w:val="Hyperlink"/>
            <w:rFonts w:asciiTheme="minorHAnsi" w:hAnsiTheme="minorHAnsi" w:cstheme="minorHAnsi"/>
          </w:rPr>
          <w:t>https://www.sands.org.uk/</w:t>
        </w:r>
      </w:hyperlink>
      <w:r w:rsidR="002E520A" w:rsidRPr="00D617E2">
        <w:rPr>
          <w:rFonts w:asciiTheme="minorHAnsi" w:hAnsiTheme="minorHAnsi" w:cstheme="minorHAnsi"/>
        </w:rPr>
        <w:t xml:space="preserve"> </w:t>
      </w:r>
      <w:r w:rsidR="00F37186" w:rsidRPr="00D617E2">
        <w:rPr>
          <w:rFonts w:asciiTheme="minorHAnsi" w:hAnsiTheme="minorHAnsi" w:cstheme="minorHAnsi"/>
        </w:rPr>
        <w:t>0808 164 3332</w:t>
      </w:r>
    </w:p>
    <w:p w14:paraId="5A51A49E" w14:textId="77777777" w:rsidR="00B61FED" w:rsidRPr="00D617E2" w:rsidRDefault="00B61FED" w:rsidP="00586810">
      <w:pPr>
        <w:jc w:val="both"/>
        <w:rPr>
          <w:rFonts w:ascii="Calibri" w:hAnsi="Calibri" w:cs="Calibri"/>
          <w:b/>
        </w:rPr>
      </w:pPr>
    </w:p>
    <w:p w14:paraId="11889128" w14:textId="03366F1F" w:rsidR="00A15EBE" w:rsidRPr="00D617E2" w:rsidRDefault="00A15EBE" w:rsidP="00586810">
      <w:pPr>
        <w:jc w:val="both"/>
        <w:rPr>
          <w:rFonts w:ascii="Calibri" w:hAnsi="Calibri" w:cs="Calibri"/>
          <w:b/>
        </w:rPr>
      </w:pPr>
      <w:r w:rsidRPr="00D617E2">
        <w:rPr>
          <w:rFonts w:ascii="Calibri" w:hAnsi="Calibri" w:cs="Calibri"/>
          <w:b/>
        </w:rPr>
        <w:lastRenderedPageBreak/>
        <w:t xml:space="preserve">Death of a </w:t>
      </w:r>
      <w:r w:rsidR="002E520A" w:rsidRPr="00D617E2">
        <w:rPr>
          <w:rFonts w:ascii="Calibri" w:hAnsi="Calibri" w:cs="Calibri"/>
          <w:b/>
        </w:rPr>
        <w:t>c</w:t>
      </w:r>
      <w:r w:rsidRPr="00D617E2">
        <w:rPr>
          <w:rFonts w:ascii="Calibri" w:hAnsi="Calibri" w:cs="Calibri"/>
          <w:b/>
        </w:rPr>
        <w:t xml:space="preserve">hild </w:t>
      </w:r>
    </w:p>
    <w:p w14:paraId="3F3560CE" w14:textId="367B1DF4" w:rsidR="00A15EBE" w:rsidRPr="00D617E2" w:rsidRDefault="00A15EBE" w:rsidP="00586810">
      <w:pPr>
        <w:jc w:val="both"/>
        <w:rPr>
          <w:rFonts w:ascii="Calibri" w:hAnsi="Calibri" w:cs="Calibri"/>
        </w:rPr>
      </w:pPr>
      <w:r w:rsidRPr="00D617E2">
        <w:rPr>
          <w:rFonts w:ascii="Calibri" w:hAnsi="Calibri" w:cs="Calibri"/>
        </w:rPr>
        <w:t xml:space="preserve">If an employee </w:t>
      </w:r>
      <w:r w:rsidR="002E520A" w:rsidRPr="00D617E2">
        <w:rPr>
          <w:rFonts w:ascii="Calibri" w:hAnsi="Calibri" w:cs="Calibri"/>
        </w:rPr>
        <w:t>experiences the</w:t>
      </w:r>
      <w:r w:rsidRPr="00D617E2">
        <w:rPr>
          <w:rFonts w:ascii="Calibri" w:hAnsi="Calibri" w:cs="Calibri"/>
        </w:rPr>
        <w:t xml:space="preserve"> death of a child under the age of 18 or suffers a stillbirth from 24 weeks of pregnancy, </w:t>
      </w:r>
      <w:r w:rsidR="006420DE" w:rsidRPr="00D617E2">
        <w:rPr>
          <w:rFonts w:ascii="Calibri" w:hAnsi="Calibri" w:cs="Calibri"/>
        </w:rPr>
        <w:t xml:space="preserve">or has an abortion after 24 weeks (in very limited circumstances an abortion can take place after 24 weeks if the mother’s life is at risk or the child would be born with a severe disability), </w:t>
      </w:r>
      <w:r w:rsidR="002E520A" w:rsidRPr="00D617E2">
        <w:rPr>
          <w:rFonts w:ascii="Calibri" w:hAnsi="Calibri" w:cs="Calibri"/>
        </w:rPr>
        <w:t xml:space="preserve">the </w:t>
      </w:r>
      <w:r w:rsidRPr="00D617E2">
        <w:rPr>
          <w:rFonts w:ascii="Calibri" w:hAnsi="Calibri" w:cs="Calibri"/>
        </w:rPr>
        <w:t>employee will be entitled to two weeks</w:t>
      </w:r>
      <w:r w:rsidR="002D6772" w:rsidRPr="00D617E2">
        <w:rPr>
          <w:rFonts w:ascii="Calibri" w:hAnsi="Calibri" w:cs="Calibri"/>
        </w:rPr>
        <w:t>’</w:t>
      </w:r>
      <w:r w:rsidRPr="00D617E2">
        <w:rPr>
          <w:rFonts w:ascii="Calibri" w:hAnsi="Calibri" w:cs="Calibri"/>
        </w:rPr>
        <w:t xml:space="preserve"> paid leave</w:t>
      </w:r>
      <w:r w:rsidR="002E520A" w:rsidRPr="00D617E2">
        <w:rPr>
          <w:rFonts w:ascii="Calibri" w:hAnsi="Calibri" w:cs="Calibri"/>
        </w:rPr>
        <w:t>,</w:t>
      </w:r>
      <w:r w:rsidRPr="00D617E2">
        <w:rPr>
          <w:rFonts w:ascii="Calibri" w:hAnsi="Calibri" w:cs="Calibri"/>
        </w:rPr>
        <w:t xml:space="preserve"> subject to meeting the eligibility criteria having been employed for at least 26 weeks. </w:t>
      </w:r>
    </w:p>
    <w:p w14:paraId="7DCF9E4B" w14:textId="77777777" w:rsidR="00A15EBE" w:rsidRPr="00D617E2" w:rsidRDefault="00A15EBE" w:rsidP="00586810">
      <w:pPr>
        <w:jc w:val="both"/>
        <w:rPr>
          <w:rFonts w:ascii="Calibri" w:hAnsi="Calibri" w:cs="Calibri"/>
        </w:rPr>
      </w:pPr>
    </w:p>
    <w:p w14:paraId="54838AD6" w14:textId="77777777" w:rsidR="0043088D" w:rsidRPr="00D617E2" w:rsidRDefault="0043088D" w:rsidP="0043088D">
      <w:pPr>
        <w:jc w:val="both"/>
        <w:rPr>
          <w:rFonts w:ascii="Calibri" w:hAnsi="Calibri" w:cs="Calibri"/>
        </w:rPr>
      </w:pPr>
      <w:r w:rsidRPr="00D617E2">
        <w:rPr>
          <w:rFonts w:ascii="Calibri" w:hAnsi="Calibri" w:cs="Calibri"/>
        </w:rPr>
        <w:t>If the period of Parental Bereavement Leave is to be taken around the same time as another period of family leave, the employer will seek legal advice regarding the employee’s individual circumstances at the time of the bereavement.</w:t>
      </w:r>
    </w:p>
    <w:p w14:paraId="7BBE776C" w14:textId="77777777" w:rsidR="006420DE" w:rsidRPr="00D617E2" w:rsidRDefault="006420DE" w:rsidP="00586810">
      <w:pPr>
        <w:jc w:val="both"/>
        <w:rPr>
          <w:rFonts w:ascii="Calibri" w:hAnsi="Calibri" w:cs="Calibri"/>
        </w:rPr>
      </w:pPr>
    </w:p>
    <w:p w14:paraId="20F88CD3" w14:textId="39FEB6FA" w:rsidR="00A15EBE" w:rsidRPr="00D617E2" w:rsidRDefault="00A15EBE" w:rsidP="00586810">
      <w:pPr>
        <w:jc w:val="both"/>
        <w:rPr>
          <w:rFonts w:ascii="Calibri" w:hAnsi="Calibri" w:cs="Calibri"/>
        </w:rPr>
      </w:pPr>
      <w:r w:rsidRPr="00D617E2">
        <w:rPr>
          <w:rFonts w:ascii="Calibri" w:hAnsi="Calibri" w:cs="Calibri"/>
        </w:rPr>
        <w:t>Support will be given, including making reasonable adjustments on the return to work and further ongoing support</w:t>
      </w:r>
      <w:r w:rsidR="002E520A" w:rsidRPr="00D617E2">
        <w:rPr>
          <w:rFonts w:ascii="Calibri" w:hAnsi="Calibri" w:cs="Calibri"/>
        </w:rPr>
        <w:t>, as required.</w:t>
      </w:r>
      <w:r w:rsidRPr="00D617E2">
        <w:rPr>
          <w:rFonts w:ascii="Calibri" w:hAnsi="Calibri" w:cs="Calibri"/>
        </w:rPr>
        <w:t xml:space="preserve">  </w:t>
      </w:r>
    </w:p>
    <w:p w14:paraId="7A3F2B94" w14:textId="77777777" w:rsidR="00A15EBE" w:rsidRPr="00D617E2"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160F99" w:rsidRPr="00D617E2" w14:paraId="08D50329" w14:textId="77777777" w:rsidTr="00E8790A">
        <w:trPr>
          <w:jc w:val="center"/>
        </w:trPr>
        <w:tc>
          <w:tcPr>
            <w:tcW w:w="2943" w:type="dxa"/>
            <w:tcBorders>
              <w:top w:val="single" w:sz="4" w:space="0" w:color="000000"/>
            </w:tcBorders>
            <w:vAlign w:val="center"/>
          </w:tcPr>
          <w:bookmarkEnd w:id="107"/>
          <w:p w14:paraId="31C1864D" w14:textId="77777777" w:rsidR="00160F99" w:rsidRPr="00D617E2" w:rsidRDefault="00160F99"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6849F928" w14:textId="77777777" w:rsidR="00160F99" w:rsidRPr="00D617E2" w:rsidRDefault="00160F99"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78E874C8" w14:textId="77777777" w:rsidR="00160F99" w:rsidRPr="00D617E2" w:rsidRDefault="00160F99"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160F99" w:rsidRPr="00D617E2" w14:paraId="5CF2927B" w14:textId="77777777" w:rsidTr="00E8790A">
        <w:trPr>
          <w:jc w:val="center"/>
        </w:trPr>
        <w:tc>
          <w:tcPr>
            <w:tcW w:w="2943" w:type="dxa"/>
            <w:vAlign w:val="center"/>
          </w:tcPr>
          <w:p w14:paraId="6EE701F3" w14:textId="47942597" w:rsidR="00160F99" w:rsidRPr="00D617E2" w:rsidRDefault="00BB41AB"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2F42C11D" w14:textId="3AD5F673" w:rsidR="00160F99" w:rsidRPr="00BB41AB" w:rsidRDefault="00BB41AB" w:rsidP="00E8790A">
            <w:pPr>
              <w:jc w:val="both"/>
              <w:rPr>
                <w:rFonts w:ascii="Cochocib Script Latin Pro" w:eastAsia="Calibri" w:hAnsi="Cochocib Script Latin Pro" w:cs="Calibri"/>
                <w:sz w:val="22"/>
                <w:szCs w:val="22"/>
              </w:rPr>
            </w:pPr>
            <w:proofErr w:type="spellStart"/>
            <w:r>
              <w:rPr>
                <w:rFonts w:ascii="Cochocib Script Latin Pro" w:eastAsia="Calibri" w:hAnsi="Cochocib Script Latin Pro" w:cs="Calibri"/>
                <w:sz w:val="22"/>
                <w:szCs w:val="22"/>
              </w:rPr>
              <w:t>SPJarman</w:t>
            </w:r>
            <w:proofErr w:type="spellEnd"/>
          </w:p>
        </w:tc>
        <w:tc>
          <w:tcPr>
            <w:tcW w:w="2754" w:type="dxa"/>
          </w:tcPr>
          <w:p w14:paraId="2EF73680" w14:textId="45C27A38" w:rsidR="00160F99" w:rsidRPr="00D617E2" w:rsidRDefault="00BB41AB"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3F1CB72A" w14:textId="77777777" w:rsidR="00A15EBE" w:rsidRPr="00D617E2" w:rsidRDefault="00A15EBE" w:rsidP="00586810">
      <w:pPr>
        <w:jc w:val="both"/>
        <w:rPr>
          <w:rFonts w:ascii="Calibri" w:hAnsi="Calibri" w:cs="Calibri"/>
        </w:rPr>
      </w:pPr>
    </w:p>
    <w:p w14:paraId="21C89712" w14:textId="77777777" w:rsidR="001C6E76" w:rsidRPr="00D617E2" w:rsidRDefault="001C6E76" w:rsidP="001C6E76">
      <w:pPr>
        <w:pStyle w:val="CommentText"/>
        <w:jc w:val="both"/>
        <w:rPr>
          <w:rFonts w:ascii="Calibri" w:hAnsi="Calibri" w:cs="Calibri"/>
          <w:sz w:val="24"/>
          <w:szCs w:val="24"/>
        </w:rPr>
      </w:pPr>
    </w:p>
    <w:p w14:paraId="326E40FC" w14:textId="77777777" w:rsidR="001C6E76" w:rsidRPr="00D617E2" w:rsidRDefault="001C6E76" w:rsidP="00586810">
      <w:pPr>
        <w:jc w:val="both"/>
        <w:rPr>
          <w:rFonts w:ascii="Calibri" w:hAnsi="Calibri" w:cs="Calibri"/>
        </w:rPr>
      </w:pPr>
    </w:p>
    <w:p w14:paraId="4BAB9455" w14:textId="31B8EB08" w:rsidR="00A15EBE" w:rsidRPr="00D617E2" w:rsidRDefault="00A15EBE" w:rsidP="003D0CC1">
      <w:pPr>
        <w:pStyle w:val="H1"/>
        <w:rPr>
          <w:rFonts w:ascii="Calibri" w:hAnsi="Calibri" w:cs="Calibri"/>
        </w:rPr>
      </w:pPr>
      <w:bookmarkStart w:id="108" w:name="_Toc235785812"/>
      <w:bookmarkStart w:id="109" w:name="_Hlk106806909"/>
      <w:r w:rsidRPr="00D617E2">
        <w:rPr>
          <w:rFonts w:ascii="Calibri" w:hAnsi="Calibri" w:cs="Calibri"/>
        </w:rPr>
        <w:lastRenderedPageBreak/>
        <w:t xml:space="preserve">Biting </w:t>
      </w:r>
      <w:r w:rsidR="00D37B0A" w:rsidRPr="00D617E2">
        <w:rPr>
          <w:rFonts w:ascii="Calibri" w:hAnsi="Calibri" w:cs="Calibri"/>
        </w:rPr>
        <w:t xml:space="preserve">Policy </w:t>
      </w:r>
      <w:r w:rsidR="005D2911">
        <w:rPr>
          <w:rFonts w:ascii="Calibri" w:hAnsi="Calibri" w:cs="Calibri"/>
        </w:rPr>
        <w:t xml:space="preserve"> </w:t>
      </w:r>
      <w:bookmarkEnd w:id="108"/>
    </w:p>
    <w:p w14:paraId="4BD7FD2D" w14:textId="77777777" w:rsidR="00A15EBE" w:rsidRPr="00D617E2" w:rsidRDefault="00A15EBE" w:rsidP="00586810">
      <w:pPr>
        <w:jc w:val="both"/>
        <w:rPr>
          <w:rFonts w:ascii="Calibri" w:hAnsi="Calibri" w:cs="Calibri"/>
        </w:rPr>
      </w:pPr>
    </w:p>
    <w:p w14:paraId="2EBFFF4C" w14:textId="3D5C660E" w:rsidR="008646A5" w:rsidRPr="00D617E2" w:rsidRDefault="008646A5" w:rsidP="008646A5">
      <w:pPr>
        <w:jc w:val="both"/>
        <w:rPr>
          <w:rFonts w:ascii="Calibri" w:hAnsi="Calibri" w:cs="Calibri"/>
          <w:i/>
          <w:iCs/>
        </w:rPr>
      </w:pPr>
      <w:r w:rsidRPr="00D617E2">
        <w:rPr>
          <w:rFonts w:ascii="Calibri" w:hAnsi="Calibri" w:cs="Calibri"/>
          <w:i/>
          <w:iCs/>
        </w:rPr>
        <w:t>.</w:t>
      </w:r>
    </w:p>
    <w:p w14:paraId="4E6F793A" w14:textId="77777777" w:rsidR="008646A5" w:rsidRPr="00D617E2" w:rsidRDefault="008646A5" w:rsidP="00586810">
      <w:pPr>
        <w:jc w:val="both"/>
        <w:rPr>
          <w:rFonts w:ascii="Calibri" w:hAnsi="Calibri" w:cs="Calibri"/>
        </w:rPr>
      </w:pPr>
    </w:p>
    <w:p w14:paraId="38187FD7" w14:textId="4E5AFEE7" w:rsidR="00A15EBE" w:rsidRPr="00D617E2" w:rsidRDefault="00A15EBE" w:rsidP="00586810">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BB41AB">
        <w:rPr>
          <w:rFonts w:ascii="Calibri" w:hAnsi="Calibri" w:cs="Calibri"/>
          <w:b/>
        </w:rPr>
        <w:t>Mindz</w:t>
      </w:r>
      <w:r w:rsidR="00BB41AB" w:rsidRPr="00D617E2">
        <w:rPr>
          <w:rFonts w:ascii="Calibri" w:hAnsi="Calibri" w:cs="Calibri"/>
        </w:rPr>
        <w:t xml:space="preserve"> we</w:t>
      </w:r>
      <w:r w:rsidRPr="00D617E2">
        <w:rPr>
          <w:rFonts w:ascii="Calibri" w:hAnsi="Calibri" w:cs="Calibri"/>
        </w:rPr>
        <w:t xml:space="preserve"> </w:t>
      </w:r>
      <w:r w:rsidR="006B69CD" w:rsidRPr="00D617E2">
        <w:rPr>
          <w:rFonts w:ascii="Calibri" w:hAnsi="Calibri" w:cs="Calibri"/>
        </w:rPr>
        <w:t>promote</w:t>
      </w:r>
      <w:r w:rsidRPr="00D617E2">
        <w:rPr>
          <w:rFonts w:ascii="Calibri" w:hAnsi="Calibri" w:cs="Calibri"/>
        </w:rPr>
        <w:t xml:space="preserve"> positive behaviour at all times. We understand that children may use certain behaviours, such as biting</w:t>
      </w:r>
      <w:r w:rsidR="006B1EC1" w:rsidRPr="00D617E2">
        <w:rPr>
          <w:rFonts w:ascii="Calibri" w:hAnsi="Calibri" w:cs="Calibri"/>
        </w:rPr>
        <w:t>,</w:t>
      </w:r>
      <w:r w:rsidRPr="00D617E2">
        <w:rPr>
          <w:rFonts w:ascii="Calibri" w:hAnsi="Calibri" w:cs="Calibri"/>
        </w:rPr>
        <w:t xml:space="preserve"> to communicate their feelings and needs. Biting is a common type of behaviour that some children use to help them make sense of the world around them and to manage interactions with others. It can be triggered when they do not have the words to communicate their anger, frustration or need. It can also be used to fulfil an oral stimulation need, such as during periods of teething or developmental exploration. Sometimes biting can be due to a </w:t>
      </w:r>
      <w:r w:rsidR="006B1EC1" w:rsidRPr="00D617E2">
        <w:rPr>
          <w:rFonts w:ascii="Calibri" w:hAnsi="Calibri" w:cs="Calibri"/>
        </w:rPr>
        <w:t>s</w:t>
      </w:r>
      <w:r w:rsidRPr="00D617E2">
        <w:rPr>
          <w:rFonts w:ascii="Calibri" w:hAnsi="Calibri" w:cs="Calibri"/>
        </w:rPr>
        <w:t xml:space="preserve">pecial </w:t>
      </w:r>
      <w:r w:rsidR="006B1EC1" w:rsidRPr="00D617E2">
        <w:rPr>
          <w:rFonts w:ascii="Calibri" w:hAnsi="Calibri" w:cs="Calibri"/>
        </w:rPr>
        <w:t>e</w:t>
      </w:r>
      <w:r w:rsidRPr="00D617E2">
        <w:rPr>
          <w:rFonts w:ascii="Calibri" w:hAnsi="Calibri" w:cs="Calibri"/>
        </w:rPr>
        <w:t xml:space="preserve">ducational </w:t>
      </w:r>
      <w:r w:rsidR="006B1EC1" w:rsidRPr="00D617E2">
        <w:rPr>
          <w:rFonts w:ascii="Calibri" w:hAnsi="Calibri" w:cs="Calibri"/>
        </w:rPr>
        <w:t>n</w:t>
      </w:r>
      <w:r w:rsidRPr="00D617E2">
        <w:rPr>
          <w:rFonts w:ascii="Calibri" w:hAnsi="Calibri" w:cs="Calibri"/>
        </w:rPr>
        <w:t xml:space="preserve">eed and/or </w:t>
      </w:r>
      <w:r w:rsidR="006B1EC1" w:rsidRPr="00D617E2">
        <w:rPr>
          <w:rFonts w:ascii="Calibri" w:hAnsi="Calibri" w:cs="Calibri"/>
        </w:rPr>
        <w:t>d</w:t>
      </w:r>
      <w:r w:rsidRPr="00D617E2">
        <w:rPr>
          <w:rFonts w:ascii="Calibri" w:hAnsi="Calibri" w:cs="Calibri"/>
        </w:rPr>
        <w:t xml:space="preserve">isability. </w:t>
      </w:r>
    </w:p>
    <w:p w14:paraId="1EED30D3" w14:textId="77777777" w:rsidR="00A15EBE" w:rsidRPr="00D617E2" w:rsidRDefault="00A15EBE" w:rsidP="00586810">
      <w:pPr>
        <w:jc w:val="both"/>
        <w:rPr>
          <w:rFonts w:ascii="Calibri" w:hAnsi="Calibri" w:cs="Calibri"/>
          <w:b/>
        </w:rPr>
      </w:pPr>
    </w:p>
    <w:p w14:paraId="0C76E0B4" w14:textId="77777777" w:rsidR="00A15EBE" w:rsidRPr="00D617E2" w:rsidRDefault="00A15EBE" w:rsidP="00586810">
      <w:pPr>
        <w:jc w:val="both"/>
        <w:rPr>
          <w:rFonts w:ascii="Calibri" w:hAnsi="Calibri" w:cs="Calibri"/>
        </w:rPr>
      </w:pPr>
      <w:r w:rsidRPr="00D617E2">
        <w:rPr>
          <w:rFonts w:ascii="Calibri" w:hAnsi="Calibri" w:cs="Calibri"/>
        </w:rPr>
        <w:t xml:space="preserve">The nursery uses the following strategies to help prevent biting: </w:t>
      </w:r>
    </w:p>
    <w:p w14:paraId="479708E5" w14:textId="71D44880" w:rsidR="00A15EBE" w:rsidRPr="00D617E2" w:rsidRDefault="00A15EBE" w:rsidP="00BE4998">
      <w:pPr>
        <w:pStyle w:val="ListParagraph"/>
        <w:numPr>
          <w:ilvl w:val="0"/>
          <w:numId w:val="224"/>
        </w:numPr>
        <w:jc w:val="both"/>
        <w:rPr>
          <w:rFonts w:ascii="Calibri" w:hAnsi="Calibri" w:cs="Calibri"/>
        </w:rPr>
      </w:pPr>
      <w:r w:rsidRPr="00D617E2">
        <w:rPr>
          <w:rFonts w:ascii="Calibri" w:hAnsi="Calibri" w:cs="Calibri"/>
        </w:rPr>
        <w:t>Individual, one-to-one and small group times so that each child is receiving positive attention</w:t>
      </w:r>
    </w:p>
    <w:p w14:paraId="083D192E" w14:textId="2F43DC0C" w:rsidR="00A15EBE" w:rsidRPr="00D617E2" w:rsidRDefault="00A15EBE" w:rsidP="00BE4998">
      <w:pPr>
        <w:pStyle w:val="ListParagraph"/>
        <w:numPr>
          <w:ilvl w:val="0"/>
          <w:numId w:val="224"/>
        </w:numPr>
        <w:jc w:val="both"/>
        <w:rPr>
          <w:rFonts w:ascii="Calibri" w:hAnsi="Calibri" w:cs="Calibri"/>
        </w:rPr>
      </w:pPr>
      <w:r w:rsidRPr="00D617E2">
        <w:rPr>
          <w:rFonts w:ascii="Calibri" w:hAnsi="Calibri" w:cs="Calibri"/>
        </w:rPr>
        <w:t>Quiet</w:t>
      </w:r>
      <w:r w:rsidR="006B1EC1" w:rsidRPr="00D617E2">
        <w:rPr>
          <w:rFonts w:ascii="Calibri" w:hAnsi="Calibri" w:cs="Calibri"/>
        </w:rPr>
        <w:t xml:space="preserve"> and </w:t>
      </w:r>
      <w:r w:rsidRPr="00D617E2">
        <w:rPr>
          <w:rFonts w:ascii="Calibri" w:hAnsi="Calibri" w:cs="Calibri"/>
        </w:rPr>
        <w:t xml:space="preserve">cosy areas for children who are feeling overwhelmed to go to </w:t>
      </w:r>
    </w:p>
    <w:p w14:paraId="2AFBA0FA" w14:textId="0039E8F4" w:rsidR="00A15EBE" w:rsidRPr="00D617E2" w:rsidRDefault="00A15EBE" w:rsidP="00BE4998">
      <w:pPr>
        <w:pStyle w:val="ListParagraph"/>
        <w:numPr>
          <w:ilvl w:val="0"/>
          <w:numId w:val="224"/>
        </w:numPr>
        <w:jc w:val="both"/>
        <w:rPr>
          <w:rFonts w:ascii="Calibri" w:hAnsi="Calibri" w:cs="Calibri"/>
        </w:rPr>
      </w:pPr>
      <w:r w:rsidRPr="00D617E2">
        <w:rPr>
          <w:rFonts w:ascii="Calibri" w:hAnsi="Calibri" w:cs="Calibri"/>
        </w:rPr>
        <w:t>Stories, puppets</w:t>
      </w:r>
      <w:r w:rsidR="006B69CD" w:rsidRPr="00D617E2">
        <w:rPr>
          <w:rFonts w:ascii="Calibri" w:hAnsi="Calibri" w:cs="Calibri"/>
        </w:rPr>
        <w:t xml:space="preserve"> and </w:t>
      </w:r>
      <w:r w:rsidRPr="00D617E2">
        <w:rPr>
          <w:rFonts w:ascii="Calibri" w:hAnsi="Calibri" w:cs="Calibri"/>
        </w:rPr>
        <w:t>discussion</w:t>
      </w:r>
      <w:r w:rsidR="006B1EC1" w:rsidRPr="00D617E2">
        <w:rPr>
          <w:rFonts w:ascii="Calibri" w:hAnsi="Calibri" w:cs="Calibri"/>
        </w:rPr>
        <w:t>s</w:t>
      </w:r>
      <w:r w:rsidRPr="00D617E2">
        <w:rPr>
          <w:rFonts w:ascii="Calibri" w:hAnsi="Calibri" w:cs="Calibri"/>
        </w:rPr>
        <w:t xml:space="preserve"> about emotions and feelings including activities and stories that help support children to recognise feelings and empathise with characters and events</w:t>
      </w:r>
    </w:p>
    <w:p w14:paraId="125B5131" w14:textId="77EE42D8" w:rsidR="00A15EBE" w:rsidRPr="00D617E2" w:rsidRDefault="00A15EBE" w:rsidP="00BE4998">
      <w:pPr>
        <w:pStyle w:val="ListParagraph"/>
        <w:numPr>
          <w:ilvl w:val="0"/>
          <w:numId w:val="224"/>
        </w:numPr>
        <w:jc w:val="both"/>
        <w:rPr>
          <w:rFonts w:ascii="Calibri" w:hAnsi="Calibri" w:cs="Calibri"/>
        </w:rPr>
      </w:pPr>
      <w:r w:rsidRPr="00D617E2">
        <w:rPr>
          <w:rFonts w:ascii="Calibri" w:hAnsi="Calibri" w:cs="Calibri"/>
        </w:rPr>
        <w:t xml:space="preserve">Additional resources for children who have oral stimulation needs, such as </w:t>
      </w:r>
      <w:r w:rsidR="002242BF" w:rsidRPr="00D617E2">
        <w:rPr>
          <w:rFonts w:ascii="Calibri" w:hAnsi="Calibri" w:cs="Calibri"/>
        </w:rPr>
        <w:t xml:space="preserve">teething </w:t>
      </w:r>
      <w:r w:rsidRPr="00D617E2">
        <w:rPr>
          <w:rFonts w:ascii="Calibri" w:hAnsi="Calibri" w:cs="Calibri"/>
        </w:rPr>
        <w:t>rings</w:t>
      </w:r>
      <w:r w:rsidR="002242BF" w:rsidRPr="00D617E2">
        <w:rPr>
          <w:rFonts w:ascii="Calibri" w:hAnsi="Calibri" w:cs="Calibri"/>
        </w:rPr>
        <w:t xml:space="preserve"> or chew necklaces</w:t>
      </w:r>
    </w:p>
    <w:p w14:paraId="54468B62" w14:textId="0A874B7D" w:rsidR="00A15EBE" w:rsidRPr="00D617E2" w:rsidRDefault="00A15EBE" w:rsidP="00BE4998">
      <w:pPr>
        <w:pStyle w:val="ListParagraph"/>
        <w:numPr>
          <w:ilvl w:val="0"/>
          <w:numId w:val="224"/>
        </w:numPr>
        <w:jc w:val="both"/>
        <w:rPr>
          <w:rFonts w:ascii="Calibri" w:hAnsi="Calibri" w:cs="Calibri"/>
        </w:rPr>
      </w:pPr>
      <w:r w:rsidRPr="00D617E2">
        <w:rPr>
          <w:rFonts w:ascii="Calibri" w:hAnsi="Calibri" w:cs="Calibri"/>
        </w:rPr>
        <w:t xml:space="preserve">Vigilant staff that know the children well are able to identify </w:t>
      </w:r>
      <w:r w:rsidR="00F165CA" w:rsidRPr="00D617E2">
        <w:rPr>
          <w:rFonts w:ascii="Calibri" w:hAnsi="Calibri" w:cs="Calibri"/>
        </w:rPr>
        <w:t xml:space="preserve">when </w:t>
      </w:r>
      <w:r w:rsidRPr="00D617E2">
        <w:rPr>
          <w:rFonts w:ascii="Calibri" w:hAnsi="Calibri" w:cs="Calibri"/>
        </w:rPr>
        <w:t>children need more stimulation or quiet times</w:t>
      </w:r>
    </w:p>
    <w:p w14:paraId="315E0C7D" w14:textId="77777777" w:rsidR="00A15EBE" w:rsidRPr="00D617E2" w:rsidRDefault="00A15EBE" w:rsidP="00BE4998">
      <w:pPr>
        <w:pStyle w:val="ListParagraph"/>
        <w:numPr>
          <w:ilvl w:val="0"/>
          <w:numId w:val="224"/>
        </w:numPr>
        <w:jc w:val="both"/>
        <w:rPr>
          <w:rFonts w:ascii="Calibri" w:hAnsi="Calibri" w:cs="Calibri"/>
        </w:rPr>
      </w:pPr>
      <w:r w:rsidRPr="00D617E2">
        <w:rPr>
          <w:rFonts w:ascii="Calibri" w:hAnsi="Calibri" w:cs="Calibri"/>
        </w:rPr>
        <w:t xml:space="preserve">Adequate resources are provided and, where possible, more than one resource or toy is sought to minimise conflicts. </w:t>
      </w:r>
    </w:p>
    <w:p w14:paraId="0011E1BE" w14:textId="77777777" w:rsidR="00A15EBE" w:rsidRPr="00D617E2" w:rsidRDefault="00A15EBE" w:rsidP="00586810">
      <w:pPr>
        <w:jc w:val="both"/>
        <w:rPr>
          <w:rFonts w:ascii="Calibri" w:hAnsi="Calibri" w:cs="Calibri"/>
        </w:rPr>
      </w:pPr>
    </w:p>
    <w:p w14:paraId="490DF0B1" w14:textId="77777777" w:rsidR="00A15EBE" w:rsidRPr="00D617E2" w:rsidRDefault="00A15EBE" w:rsidP="00586810">
      <w:pPr>
        <w:jc w:val="both"/>
        <w:rPr>
          <w:rFonts w:ascii="Calibri" w:hAnsi="Calibri" w:cs="Calibri"/>
        </w:rPr>
      </w:pPr>
      <w:r w:rsidRPr="00D617E2">
        <w:rPr>
          <w:rFonts w:ascii="Calibri" w:hAnsi="Calibri" w:cs="Calibri"/>
        </w:rPr>
        <w:t>Every child is treated as an individual and we work with families to support all children’s individual needs. With this in mind, it will be necessary to implement different strategies depending on the needs of the child carrying out the biting.</w:t>
      </w:r>
    </w:p>
    <w:p w14:paraId="36D798C2" w14:textId="77777777" w:rsidR="00A15EBE" w:rsidRPr="00D617E2" w:rsidRDefault="00A15EBE" w:rsidP="00586810">
      <w:pPr>
        <w:jc w:val="both"/>
        <w:rPr>
          <w:rFonts w:ascii="Calibri" w:hAnsi="Calibri" w:cs="Calibri"/>
        </w:rPr>
      </w:pPr>
    </w:p>
    <w:p w14:paraId="080C2585" w14:textId="77777777" w:rsidR="00A15EBE" w:rsidRPr="00D617E2" w:rsidRDefault="00A15EBE" w:rsidP="00586810">
      <w:pPr>
        <w:jc w:val="both"/>
        <w:rPr>
          <w:rFonts w:ascii="Calibri" w:hAnsi="Calibri" w:cs="Calibri"/>
        </w:rPr>
      </w:pPr>
      <w:r w:rsidRPr="00D617E2">
        <w:rPr>
          <w:rFonts w:ascii="Calibri" w:hAnsi="Calibri" w:cs="Calibri"/>
        </w:rPr>
        <w:t xml:space="preserve">In the event of a child being bitten we use the following procedures. </w:t>
      </w:r>
    </w:p>
    <w:p w14:paraId="55080707" w14:textId="77777777" w:rsidR="00A15EBE" w:rsidRPr="00D617E2" w:rsidRDefault="00A15EBE" w:rsidP="00586810">
      <w:pPr>
        <w:jc w:val="both"/>
        <w:rPr>
          <w:rFonts w:ascii="Calibri" w:hAnsi="Calibri" w:cs="Calibri"/>
        </w:rPr>
      </w:pPr>
    </w:p>
    <w:p w14:paraId="30027BB9" w14:textId="77777777" w:rsidR="00A15EBE" w:rsidRPr="00D617E2" w:rsidRDefault="00A15EBE" w:rsidP="00586810">
      <w:pPr>
        <w:jc w:val="both"/>
        <w:rPr>
          <w:rFonts w:ascii="Calibri" w:hAnsi="Calibri" w:cs="Calibri"/>
        </w:rPr>
      </w:pPr>
      <w:r w:rsidRPr="00D617E2">
        <w:rPr>
          <w:rFonts w:ascii="Calibri" w:hAnsi="Calibri" w:cs="Calibri"/>
        </w:rPr>
        <w:t xml:space="preserve">The most relevant staff member(s) will: </w:t>
      </w:r>
    </w:p>
    <w:p w14:paraId="6A513C6D" w14:textId="17AB9D2B" w:rsidR="00A15EBE" w:rsidRPr="00D617E2" w:rsidRDefault="00A15EBE" w:rsidP="00BE4998">
      <w:pPr>
        <w:numPr>
          <w:ilvl w:val="0"/>
          <w:numId w:val="122"/>
        </w:numPr>
        <w:jc w:val="both"/>
        <w:rPr>
          <w:rFonts w:ascii="Calibri" w:hAnsi="Calibri" w:cs="Calibri"/>
        </w:rPr>
      </w:pPr>
      <w:r w:rsidRPr="00D617E2">
        <w:rPr>
          <w:rFonts w:ascii="Calibri" w:hAnsi="Calibri" w:cs="Calibri"/>
        </w:rPr>
        <w:t xml:space="preserve">Comfort any child who has been bitten and check for any visible injury. Administer any paediatric first aid where necessary and complete an accident form once the child is settled again. If deemed appropriate the parents will be informed via telephone. Staff will continue to observe the bitten area for signs of infection. For confidentiality purposes and possible conflict, we do not disclose </w:t>
      </w:r>
      <w:r w:rsidR="004B3F9A" w:rsidRPr="00D617E2">
        <w:rPr>
          <w:rFonts w:ascii="Calibri" w:hAnsi="Calibri" w:cs="Calibri"/>
        </w:rPr>
        <w:t xml:space="preserve">to the parents </w:t>
      </w:r>
      <w:r w:rsidRPr="00D617E2">
        <w:rPr>
          <w:rFonts w:ascii="Calibri" w:hAnsi="Calibri" w:cs="Calibri"/>
        </w:rPr>
        <w:t xml:space="preserve">the name of the child who has caused the bite </w:t>
      </w:r>
    </w:p>
    <w:p w14:paraId="498801BB" w14:textId="77777777" w:rsidR="00A15EBE" w:rsidRPr="00D617E2" w:rsidRDefault="00A15EBE" w:rsidP="00BE4998">
      <w:pPr>
        <w:numPr>
          <w:ilvl w:val="0"/>
          <w:numId w:val="122"/>
        </w:numPr>
        <w:jc w:val="both"/>
        <w:rPr>
          <w:rFonts w:ascii="Calibri" w:hAnsi="Calibri" w:cs="Calibri"/>
        </w:rPr>
      </w:pPr>
      <w:r w:rsidRPr="00D617E2">
        <w:rPr>
          <w:rFonts w:ascii="Calibri" w:hAnsi="Calibri" w:cs="Calibri"/>
        </w:rPr>
        <w:t>Tell the child who has caused the bite in terms that they understand that biting (the behaviour and not the child) is unkind and show the child that it makes staff and the child who has been bitten sad</w:t>
      </w:r>
    </w:p>
    <w:p w14:paraId="01B73E80" w14:textId="33023413" w:rsidR="00A15EBE" w:rsidRPr="00D617E2" w:rsidRDefault="00A15EBE" w:rsidP="00BE4998">
      <w:pPr>
        <w:pStyle w:val="ListParagraph"/>
        <w:numPr>
          <w:ilvl w:val="0"/>
          <w:numId w:val="122"/>
        </w:numPr>
        <w:jc w:val="both"/>
        <w:rPr>
          <w:rFonts w:ascii="Calibri" w:hAnsi="Calibri" w:cs="Calibri"/>
        </w:rPr>
      </w:pPr>
      <w:r w:rsidRPr="00D617E2">
        <w:rPr>
          <w:rFonts w:ascii="Calibri" w:hAnsi="Calibri" w:cs="Calibri"/>
        </w:rPr>
        <w:t xml:space="preserve">Ask the child what they can do to make the ‘child </w:t>
      </w:r>
      <w:r w:rsidR="00B4122A" w:rsidRPr="00D617E2">
        <w:rPr>
          <w:rFonts w:ascii="Calibri" w:hAnsi="Calibri" w:cs="Calibri"/>
        </w:rPr>
        <w:t xml:space="preserve">who </w:t>
      </w:r>
      <w:r w:rsidRPr="00D617E2">
        <w:rPr>
          <w:rFonts w:ascii="Calibri" w:hAnsi="Calibri" w:cs="Calibri"/>
        </w:rPr>
        <w:t>has been bitten’ feel better (this could be fetching them a toy or sharing toys with them, a rub on the back etc.)</w:t>
      </w:r>
    </w:p>
    <w:p w14:paraId="6DE566A0" w14:textId="3DB56534" w:rsidR="00A15EBE" w:rsidRPr="00D617E2" w:rsidRDefault="00A15EBE" w:rsidP="00BE4998">
      <w:pPr>
        <w:numPr>
          <w:ilvl w:val="0"/>
          <w:numId w:val="122"/>
        </w:numPr>
        <w:jc w:val="both"/>
        <w:rPr>
          <w:rFonts w:ascii="Calibri" w:hAnsi="Calibri" w:cs="Calibri"/>
        </w:rPr>
      </w:pPr>
      <w:r w:rsidRPr="00D617E2">
        <w:rPr>
          <w:rFonts w:ascii="Calibri" w:hAnsi="Calibri" w:cs="Calibri"/>
        </w:rPr>
        <w:t>Complete an incident form to share with the parents at the end of the child’s session</w:t>
      </w:r>
    </w:p>
    <w:p w14:paraId="149EF5D3" w14:textId="32CD9002" w:rsidR="00A15EBE" w:rsidRPr="00D617E2" w:rsidRDefault="00A15EBE" w:rsidP="00BE4998">
      <w:pPr>
        <w:numPr>
          <w:ilvl w:val="0"/>
          <w:numId w:val="122"/>
        </w:numPr>
        <w:jc w:val="both"/>
        <w:rPr>
          <w:rFonts w:ascii="Calibri" w:hAnsi="Calibri" w:cs="Calibri"/>
        </w:rPr>
      </w:pPr>
      <w:r w:rsidRPr="00D617E2">
        <w:rPr>
          <w:rFonts w:ascii="Calibri" w:hAnsi="Calibri" w:cs="Calibri"/>
        </w:rPr>
        <w:lastRenderedPageBreak/>
        <w:t>If a child continues to bite, carry out observations to try to distinguish a cause</w:t>
      </w:r>
      <w:r w:rsidR="0009738D" w:rsidRPr="00D617E2">
        <w:rPr>
          <w:rFonts w:ascii="Calibri" w:hAnsi="Calibri" w:cs="Calibri"/>
        </w:rPr>
        <w:t>,</w:t>
      </w:r>
      <w:r w:rsidRPr="00D617E2">
        <w:rPr>
          <w:rFonts w:ascii="Calibri" w:hAnsi="Calibri" w:cs="Calibri"/>
        </w:rPr>
        <w:t xml:space="preserve"> e.g. tiredness or frustration</w:t>
      </w:r>
    </w:p>
    <w:p w14:paraId="4E694D98" w14:textId="055426B3" w:rsidR="00B4122A" w:rsidRPr="00D617E2" w:rsidRDefault="00A15EBE" w:rsidP="00BE4998">
      <w:pPr>
        <w:numPr>
          <w:ilvl w:val="0"/>
          <w:numId w:val="122"/>
        </w:numPr>
        <w:jc w:val="both"/>
        <w:rPr>
          <w:rFonts w:ascii="Calibri" w:hAnsi="Calibri" w:cs="Calibri"/>
        </w:rPr>
      </w:pPr>
      <w:r w:rsidRPr="00D617E2">
        <w:rPr>
          <w:rFonts w:ascii="Calibri" w:hAnsi="Calibri" w:cs="Calibri"/>
        </w:rPr>
        <w:t xml:space="preserve">Arrange for a meeting with the child’s parents to develop strategies to prevent </w:t>
      </w:r>
      <w:r w:rsidR="00015A34" w:rsidRPr="00D617E2">
        <w:rPr>
          <w:rFonts w:ascii="Calibri" w:hAnsi="Calibri" w:cs="Calibri"/>
        </w:rPr>
        <w:t xml:space="preserve">ongoing </w:t>
      </w:r>
      <w:r w:rsidRPr="00D617E2">
        <w:rPr>
          <w:rFonts w:ascii="Calibri" w:hAnsi="Calibri" w:cs="Calibri"/>
        </w:rPr>
        <w:t>biting behaviour. Parents will be reassured that it is part of a child’s development and not made to feel that it is their fault</w:t>
      </w:r>
    </w:p>
    <w:p w14:paraId="6DCA1AF9" w14:textId="77777777" w:rsidR="0009319C" w:rsidRPr="00D617E2" w:rsidRDefault="0009319C" w:rsidP="00BE4998">
      <w:pPr>
        <w:numPr>
          <w:ilvl w:val="0"/>
          <w:numId w:val="122"/>
        </w:numPr>
        <w:jc w:val="both"/>
        <w:rPr>
          <w:rFonts w:ascii="Calibri" w:hAnsi="Calibri" w:cs="Calibri"/>
        </w:rPr>
      </w:pPr>
      <w:r w:rsidRPr="00D617E2">
        <w:rPr>
          <w:rFonts w:ascii="Calibri" w:hAnsi="Calibri" w:cs="Calibri"/>
        </w:rPr>
        <w:t>Arrange for a meeting with the parent whose child has been bitten, particularly if the child has been bitten several times, to provide reassurance that the nursery is managing biting incidents effectively</w:t>
      </w:r>
    </w:p>
    <w:p w14:paraId="005B01E0" w14:textId="77777777" w:rsidR="00B4122A" w:rsidRPr="00D617E2" w:rsidRDefault="00A15EBE" w:rsidP="00BE4998">
      <w:pPr>
        <w:numPr>
          <w:ilvl w:val="0"/>
          <w:numId w:val="122"/>
        </w:numPr>
        <w:jc w:val="both"/>
        <w:rPr>
          <w:rFonts w:ascii="Calibri" w:hAnsi="Calibri" w:cs="Calibri"/>
        </w:rPr>
      </w:pPr>
      <w:r w:rsidRPr="00D617E2">
        <w:rPr>
          <w:rFonts w:ascii="Calibri" w:hAnsi="Calibri" w:cs="Calibri"/>
        </w:rPr>
        <w:t>In the event of a bite breaking the skin and to reduce the risk of infection from bacteria, give prompt treatment to both the child who has bitten and the child who has been bitten</w:t>
      </w:r>
    </w:p>
    <w:p w14:paraId="19A49997" w14:textId="08BF918A" w:rsidR="00A15EBE" w:rsidRPr="00D617E2" w:rsidRDefault="00A15EBE" w:rsidP="00BE4998">
      <w:pPr>
        <w:numPr>
          <w:ilvl w:val="0"/>
          <w:numId w:val="122"/>
        </w:numPr>
        <w:jc w:val="both"/>
        <w:rPr>
          <w:rFonts w:ascii="Calibri" w:hAnsi="Calibri" w:cs="Calibri"/>
        </w:rPr>
      </w:pPr>
      <w:r w:rsidRPr="00D617E2">
        <w:rPr>
          <w:rFonts w:ascii="Calibri" w:hAnsi="Calibri" w:cs="Calibri"/>
        </w:rPr>
        <w:t xml:space="preserve">If a child or member of staff sustains a bite wound where the skin has been severely broken, arrange for urgent medical attention after initial first aid has been carried out. </w:t>
      </w:r>
    </w:p>
    <w:p w14:paraId="5AA4EA87" w14:textId="77777777" w:rsidR="00A15EBE" w:rsidRPr="00D617E2" w:rsidRDefault="00A15EBE" w:rsidP="00586810">
      <w:pPr>
        <w:jc w:val="both"/>
        <w:rPr>
          <w:rFonts w:ascii="Calibri" w:hAnsi="Calibri" w:cs="Calibri"/>
        </w:rPr>
      </w:pPr>
    </w:p>
    <w:p w14:paraId="03C6317C" w14:textId="55114729" w:rsidR="00A15EBE" w:rsidRPr="00D617E2" w:rsidRDefault="00A15EBE" w:rsidP="00586810">
      <w:pPr>
        <w:jc w:val="both"/>
        <w:rPr>
          <w:rFonts w:ascii="Calibri" w:hAnsi="Calibri" w:cs="Calibri"/>
        </w:rPr>
      </w:pPr>
      <w:r w:rsidRPr="00D617E2">
        <w:rPr>
          <w:rFonts w:ascii="Calibri" w:hAnsi="Calibri" w:cs="Calibri"/>
        </w:rPr>
        <w:t>In cases where a child may repeatedly bite and/or if they have a particular special educational need or disability that lends itself to increased biting, for example, in some cases of autism where a child doesn’t have the communication skills, the nursery manager will carry out a risk assessment and may recommend immunisation with hepatitis B vaccine for all staff and children.</w:t>
      </w:r>
    </w:p>
    <w:p w14:paraId="12E3DF64" w14:textId="77777777" w:rsidR="00572EE2" w:rsidRPr="00D617E2" w:rsidRDefault="00572EE2"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160F99" w:rsidRPr="00D617E2" w14:paraId="61599D7A" w14:textId="77777777" w:rsidTr="00E8790A">
        <w:trPr>
          <w:jc w:val="center"/>
        </w:trPr>
        <w:tc>
          <w:tcPr>
            <w:tcW w:w="2943" w:type="dxa"/>
            <w:tcBorders>
              <w:top w:val="single" w:sz="4" w:space="0" w:color="000000"/>
            </w:tcBorders>
            <w:vAlign w:val="center"/>
          </w:tcPr>
          <w:bookmarkEnd w:id="109"/>
          <w:p w14:paraId="26935425" w14:textId="77777777" w:rsidR="00160F99" w:rsidRPr="00D617E2" w:rsidRDefault="00160F99"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7D0FCE9A" w14:textId="77777777" w:rsidR="00160F99" w:rsidRPr="00D617E2" w:rsidRDefault="00160F99"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6275EEDE" w14:textId="77777777" w:rsidR="00160F99" w:rsidRPr="00D617E2" w:rsidRDefault="00160F99"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160F99" w:rsidRPr="00D617E2" w14:paraId="46B9C807" w14:textId="77777777" w:rsidTr="00E8790A">
        <w:trPr>
          <w:jc w:val="center"/>
        </w:trPr>
        <w:tc>
          <w:tcPr>
            <w:tcW w:w="2943" w:type="dxa"/>
            <w:vAlign w:val="center"/>
          </w:tcPr>
          <w:p w14:paraId="45FB4190" w14:textId="6A080D21" w:rsidR="00160F99" w:rsidRPr="00D617E2" w:rsidRDefault="00BB41AB"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530F0EE6" w14:textId="220D206F" w:rsidR="00160F99" w:rsidRPr="00BB41AB" w:rsidRDefault="00BB41AB" w:rsidP="00E8790A">
            <w:pPr>
              <w:jc w:val="both"/>
              <w:rPr>
                <w:rFonts w:ascii="Cochocib Script Latin Pro" w:eastAsia="Calibri" w:hAnsi="Cochocib Script Latin Pro" w:cs="Calibri"/>
                <w:sz w:val="22"/>
                <w:szCs w:val="22"/>
              </w:rPr>
            </w:pPr>
            <w:proofErr w:type="spellStart"/>
            <w:r>
              <w:rPr>
                <w:rFonts w:ascii="Cochocib Script Latin Pro" w:eastAsia="Calibri" w:hAnsi="Cochocib Script Latin Pro" w:cs="Calibri"/>
                <w:sz w:val="22"/>
                <w:szCs w:val="22"/>
              </w:rPr>
              <w:t>SPJarman</w:t>
            </w:r>
            <w:proofErr w:type="spellEnd"/>
          </w:p>
        </w:tc>
        <w:tc>
          <w:tcPr>
            <w:tcW w:w="2754" w:type="dxa"/>
          </w:tcPr>
          <w:p w14:paraId="03BB6261" w14:textId="7DBF4E9F" w:rsidR="00160F99" w:rsidRPr="00D617E2" w:rsidRDefault="00BB41AB"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6C1460DD" w14:textId="77777777" w:rsidR="00A15EBE" w:rsidRPr="00D617E2" w:rsidRDefault="00A15EBE" w:rsidP="00586810">
      <w:pPr>
        <w:jc w:val="both"/>
        <w:rPr>
          <w:rFonts w:ascii="Calibri" w:hAnsi="Calibri" w:cs="Calibri"/>
        </w:rPr>
      </w:pPr>
    </w:p>
    <w:p w14:paraId="64D4F891" w14:textId="77777777" w:rsidR="00A15EBE" w:rsidRPr="00D617E2" w:rsidRDefault="00A15EBE" w:rsidP="00586810">
      <w:pPr>
        <w:jc w:val="both"/>
        <w:rPr>
          <w:rFonts w:ascii="Calibri" w:hAnsi="Calibri" w:cs="Calibri"/>
        </w:rPr>
      </w:pPr>
    </w:p>
    <w:p w14:paraId="5950BD4C" w14:textId="77777777" w:rsidR="00A15EBE" w:rsidRPr="00D617E2" w:rsidRDefault="00A15EBE" w:rsidP="00586810">
      <w:pPr>
        <w:jc w:val="both"/>
        <w:rPr>
          <w:rFonts w:ascii="Calibri" w:hAnsi="Calibri" w:cs="Calibri"/>
        </w:rPr>
      </w:pPr>
    </w:p>
    <w:p w14:paraId="097AF8A9" w14:textId="6A5968F2" w:rsidR="00A15EBE" w:rsidRPr="00D617E2" w:rsidRDefault="00A15EBE" w:rsidP="003D0CC1">
      <w:pPr>
        <w:pStyle w:val="H1"/>
        <w:rPr>
          <w:rFonts w:ascii="Calibri" w:hAnsi="Calibri" w:cs="Calibri"/>
        </w:rPr>
      </w:pPr>
      <w:bookmarkStart w:id="110" w:name="_Toc372294228"/>
      <w:bookmarkStart w:id="111" w:name="_Toc15917050"/>
      <w:bookmarkStart w:id="112" w:name="_Toc235785813"/>
      <w:bookmarkStart w:id="113" w:name="_Hlk106809170"/>
      <w:bookmarkStart w:id="114" w:name="_Toc372294226"/>
      <w:r w:rsidRPr="00D617E2">
        <w:rPr>
          <w:rFonts w:ascii="Calibri" w:hAnsi="Calibri" w:cs="Calibri"/>
        </w:rPr>
        <w:lastRenderedPageBreak/>
        <w:t xml:space="preserve">Caring for Babies and Toddlers </w:t>
      </w:r>
      <w:r w:rsidR="001D1CAB" w:rsidRPr="00D617E2">
        <w:rPr>
          <w:rFonts w:ascii="Calibri" w:hAnsi="Calibri" w:cs="Calibri"/>
        </w:rPr>
        <w:t xml:space="preserve">Policy </w:t>
      </w:r>
      <w:r w:rsidR="005D2911">
        <w:rPr>
          <w:rFonts w:ascii="Calibri" w:hAnsi="Calibri" w:cs="Calibri"/>
        </w:rPr>
        <w:t xml:space="preserve"> </w:t>
      </w:r>
      <w:bookmarkEnd w:id="110"/>
      <w:bookmarkEnd w:id="111"/>
      <w:bookmarkEnd w:id="112"/>
    </w:p>
    <w:p w14:paraId="4DA21C06" w14:textId="77777777" w:rsidR="00A15EBE" w:rsidRPr="00D617E2" w:rsidRDefault="00A15EBE" w:rsidP="00586810">
      <w:pPr>
        <w:jc w:val="both"/>
        <w:rPr>
          <w:rFonts w:ascii="Calibri" w:hAnsi="Calibri" w:cs="Calibri"/>
        </w:rPr>
      </w:pPr>
    </w:p>
    <w:p w14:paraId="739B43E2" w14:textId="77777777" w:rsidR="00A15EBE" w:rsidRPr="00D617E2" w:rsidRDefault="00A15EBE" w:rsidP="00586810">
      <w:pPr>
        <w:jc w:val="both"/>
        <w:rPr>
          <w:rFonts w:ascii="Calibri" w:hAnsi="Calibri" w:cs="Calibri"/>
        </w:rPr>
      </w:pPr>
    </w:p>
    <w:p w14:paraId="26881ED4" w14:textId="7504C396" w:rsidR="00A15EBE" w:rsidRPr="00D617E2" w:rsidRDefault="00A15EBE" w:rsidP="00586810">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BB41AB">
        <w:rPr>
          <w:rFonts w:ascii="Calibri" w:hAnsi="Calibri" w:cs="Calibri"/>
          <w:b/>
        </w:rPr>
        <w:t>Mindz</w:t>
      </w:r>
      <w:r w:rsidR="00BB41AB" w:rsidRPr="00D617E2">
        <w:rPr>
          <w:rFonts w:ascii="Calibri" w:hAnsi="Calibri" w:cs="Calibri"/>
        </w:rPr>
        <w:t xml:space="preserve"> we</w:t>
      </w:r>
      <w:r w:rsidRPr="00D617E2">
        <w:rPr>
          <w:rFonts w:ascii="Calibri" w:hAnsi="Calibri" w:cs="Calibri"/>
        </w:rPr>
        <w:t xml:space="preserve"> care for babies and toddler</w:t>
      </w:r>
      <w:r w:rsidR="00EA20DD" w:rsidRPr="00D617E2">
        <w:rPr>
          <w:rFonts w:ascii="Calibri" w:hAnsi="Calibri" w:cs="Calibri"/>
        </w:rPr>
        <w:t>s</w:t>
      </w:r>
      <w:r w:rsidRPr="00D617E2">
        <w:rPr>
          <w:rFonts w:ascii="Calibri" w:hAnsi="Calibri" w:cs="Calibri"/>
        </w:rPr>
        <w:t xml:space="preserve"> under the age of two as well as pre-school children. </w:t>
      </w:r>
    </w:p>
    <w:p w14:paraId="6007B9CB" w14:textId="77777777" w:rsidR="00B52C1D" w:rsidRPr="00D617E2" w:rsidRDefault="00B52C1D" w:rsidP="00586810">
      <w:pPr>
        <w:jc w:val="both"/>
        <w:rPr>
          <w:rFonts w:ascii="Calibri" w:hAnsi="Calibri" w:cs="Calibri"/>
        </w:rPr>
      </w:pPr>
    </w:p>
    <w:p w14:paraId="7A086325" w14:textId="5613E6DC" w:rsidR="00233FA1" w:rsidRPr="00D617E2" w:rsidRDefault="00B52C1D" w:rsidP="003A526A">
      <w:pPr>
        <w:jc w:val="both"/>
        <w:rPr>
          <w:rFonts w:ascii="Calibri" w:hAnsi="Calibri" w:cs="Calibri"/>
        </w:rPr>
      </w:pPr>
      <w:r w:rsidRPr="00D617E2">
        <w:rPr>
          <w:rFonts w:ascii="Calibri" w:hAnsi="Calibri" w:cs="Calibri"/>
          <w:highlight w:val="yellow"/>
        </w:rPr>
        <w:t xml:space="preserve">This policy should be read in </w:t>
      </w:r>
      <w:r w:rsidR="00233FA1" w:rsidRPr="00D617E2">
        <w:rPr>
          <w:rFonts w:ascii="Calibri" w:hAnsi="Calibri" w:cs="Calibri"/>
          <w:highlight w:val="yellow"/>
        </w:rPr>
        <w:t xml:space="preserve">conjunction with the Nappy </w:t>
      </w:r>
      <w:r w:rsidR="003A526A" w:rsidRPr="00D617E2">
        <w:rPr>
          <w:rFonts w:ascii="Calibri" w:hAnsi="Calibri" w:cs="Calibri"/>
          <w:highlight w:val="yellow"/>
        </w:rPr>
        <w:t>c</w:t>
      </w:r>
      <w:r w:rsidR="00233FA1" w:rsidRPr="00D617E2">
        <w:rPr>
          <w:rFonts w:ascii="Calibri" w:hAnsi="Calibri" w:cs="Calibri"/>
          <w:highlight w:val="yellow"/>
        </w:rPr>
        <w:t>hanging</w:t>
      </w:r>
      <w:r w:rsidR="003A526A" w:rsidRPr="00D617E2">
        <w:rPr>
          <w:rFonts w:ascii="Calibri" w:hAnsi="Calibri" w:cs="Calibri"/>
          <w:highlight w:val="yellow"/>
        </w:rPr>
        <w:t>, R</w:t>
      </w:r>
      <w:r w:rsidR="00233FA1" w:rsidRPr="00D617E2">
        <w:rPr>
          <w:rFonts w:ascii="Calibri" w:hAnsi="Calibri" w:cs="Calibri"/>
          <w:highlight w:val="yellow"/>
        </w:rPr>
        <w:t xml:space="preserve">espectful </w:t>
      </w:r>
      <w:r w:rsidR="003A526A" w:rsidRPr="00D617E2">
        <w:rPr>
          <w:rFonts w:ascii="Calibri" w:hAnsi="Calibri" w:cs="Calibri"/>
          <w:highlight w:val="yellow"/>
        </w:rPr>
        <w:t>i</w:t>
      </w:r>
      <w:r w:rsidR="00233FA1" w:rsidRPr="00D617E2">
        <w:rPr>
          <w:rFonts w:ascii="Calibri" w:hAnsi="Calibri" w:cs="Calibri"/>
          <w:highlight w:val="yellow"/>
        </w:rPr>
        <w:t xml:space="preserve">ntimate </w:t>
      </w:r>
      <w:r w:rsidR="003A526A" w:rsidRPr="00D617E2">
        <w:rPr>
          <w:rFonts w:ascii="Calibri" w:hAnsi="Calibri" w:cs="Calibri"/>
          <w:highlight w:val="yellow"/>
        </w:rPr>
        <w:t>c</w:t>
      </w:r>
      <w:r w:rsidR="00233FA1" w:rsidRPr="00D617E2">
        <w:rPr>
          <w:rFonts w:ascii="Calibri" w:hAnsi="Calibri" w:cs="Calibri"/>
          <w:highlight w:val="yellow"/>
        </w:rPr>
        <w:t>are</w:t>
      </w:r>
      <w:r w:rsidR="003A526A" w:rsidRPr="00D617E2">
        <w:rPr>
          <w:rFonts w:ascii="Calibri" w:hAnsi="Calibri" w:cs="Calibri"/>
          <w:highlight w:val="yellow"/>
        </w:rPr>
        <w:t>, Safer sleep, Nutrition and mealtime and Use of dummies in nursery policies.</w:t>
      </w:r>
    </w:p>
    <w:p w14:paraId="4F1369E1" w14:textId="77777777" w:rsidR="00A15EBE" w:rsidRPr="00D617E2" w:rsidRDefault="00A15EBE" w:rsidP="00586810">
      <w:pPr>
        <w:jc w:val="both"/>
        <w:rPr>
          <w:rFonts w:ascii="Calibri" w:hAnsi="Calibri" w:cs="Calibri"/>
        </w:rPr>
      </w:pPr>
    </w:p>
    <w:p w14:paraId="36D1C5CA" w14:textId="77777777" w:rsidR="00A15EBE" w:rsidRPr="00D617E2" w:rsidRDefault="00A15EBE" w:rsidP="00586810">
      <w:pPr>
        <w:jc w:val="both"/>
        <w:rPr>
          <w:rFonts w:ascii="Calibri" w:hAnsi="Calibri" w:cs="Calibri"/>
        </w:rPr>
      </w:pPr>
      <w:r w:rsidRPr="00D617E2">
        <w:rPr>
          <w:rFonts w:ascii="Calibri" w:hAnsi="Calibri" w:cs="Calibri"/>
        </w:rPr>
        <w:t xml:space="preserve">We ensure their health, safety and well-being through the following: </w:t>
      </w:r>
    </w:p>
    <w:p w14:paraId="428A22E2" w14:textId="1DA9E21A" w:rsidR="00A15EBE" w:rsidRPr="00D617E2" w:rsidRDefault="00A15EBE" w:rsidP="00BE4998">
      <w:pPr>
        <w:numPr>
          <w:ilvl w:val="0"/>
          <w:numId w:val="99"/>
        </w:numPr>
        <w:jc w:val="both"/>
        <w:rPr>
          <w:rFonts w:ascii="Calibri" w:hAnsi="Calibri" w:cs="Calibri"/>
        </w:rPr>
      </w:pPr>
      <w:r w:rsidRPr="00D617E2">
        <w:rPr>
          <w:rFonts w:ascii="Calibri" w:hAnsi="Calibri" w:cs="Calibri"/>
        </w:rPr>
        <w:t xml:space="preserve">Implementing the EYFS requirements at all times and caring for babies and toddlers in a separate base room with a maximum number of </w:t>
      </w:r>
      <w:r w:rsidR="00BB41AB">
        <w:rPr>
          <w:rFonts w:ascii="Calibri" w:hAnsi="Calibri" w:cs="Calibri"/>
          <w:b/>
          <w:i/>
        </w:rPr>
        <w:t>9</w:t>
      </w:r>
      <w:r w:rsidRPr="00D617E2">
        <w:rPr>
          <w:rFonts w:ascii="Calibri" w:hAnsi="Calibri" w:cs="Calibri"/>
        </w:rPr>
        <w:t xml:space="preserve"> children </w:t>
      </w:r>
      <w:r w:rsidR="006A0AB2" w:rsidRPr="00D617E2">
        <w:rPr>
          <w:rFonts w:ascii="Calibri" w:hAnsi="Calibri" w:cs="Calibri"/>
        </w:rPr>
        <w:t xml:space="preserve">with </w:t>
      </w:r>
      <w:r w:rsidRPr="00D617E2">
        <w:rPr>
          <w:rFonts w:ascii="Calibri" w:hAnsi="Calibri" w:cs="Calibri"/>
        </w:rPr>
        <w:t>a minimum ratio of 1:3</w:t>
      </w:r>
    </w:p>
    <w:p w14:paraId="486905A7" w14:textId="425560BE" w:rsidR="00A15EBE" w:rsidRPr="00D617E2" w:rsidRDefault="00A15EBE" w:rsidP="00BE4998">
      <w:pPr>
        <w:numPr>
          <w:ilvl w:val="0"/>
          <w:numId w:val="99"/>
        </w:numPr>
        <w:jc w:val="both"/>
        <w:rPr>
          <w:rFonts w:ascii="Calibri" w:hAnsi="Calibri" w:cs="Calibri"/>
        </w:rPr>
      </w:pPr>
      <w:r w:rsidRPr="00D617E2">
        <w:rPr>
          <w:rFonts w:ascii="Calibri" w:hAnsi="Calibri" w:cs="Calibri"/>
        </w:rPr>
        <w:t>Allocating each baby</w:t>
      </w:r>
      <w:r w:rsidR="006A0AB2" w:rsidRPr="00D617E2">
        <w:rPr>
          <w:rFonts w:ascii="Calibri" w:hAnsi="Calibri" w:cs="Calibri"/>
        </w:rPr>
        <w:t xml:space="preserve"> and </w:t>
      </w:r>
      <w:r w:rsidRPr="00D617E2">
        <w:rPr>
          <w:rFonts w:ascii="Calibri" w:hAnsi="Calibri" w:cs="Calibri"/>
        </w:rPr>
        <w:t xml:space="preserve">toddler a key person </w:t>
      </w:r>
      <w:r w:rsidR="006A0AB2" w:rsidRPr="00D617E2">
        <w:rPr>
          <w:rFonts w:ascii="Calibri" w:hAnsi="Calibri" w:cs="Calibri"/>
        </w:rPr>
        <w:t xml:space="preserve">who works </w:t>
      </w:r>
      <w:r w:rsidRPr="00D617E2">
        <w:rPr>
          <w:rFonts w:ascii="Calibri" w:hAnsi="Calibri" w:cs="Calibri"/>
        </w:rPr>
        <w:t xml:space="preserve">in partnership with their parent to meet their individual needs and routines </w:t>
      </w:r>
    </w:p>
    <w:p w14:paraId="000AB170" w14:textId="0BAB5BCB" w:rsidR="00A15EBE" w:rsidRPr="00D617E2" w:rsidRDefault="00A15EBE" w:rsidP="00BE4998">
      <w:pPr>
        <w:numPr>
          <w:ilvl w:val="0"/>
          <w:numId w:val="99"/>
        </w:numPr>
        <w:jc w:val="both"/>
        <w:rPr>
          <w:rFonts w:ascii="Calibri" w:hAnsi="Calibri" w:cs="Calibri"/>
        </w:rPr>
      </w:pPr>
      <w:r w:rsidRPr="00D617E2">
        <w:rPr>
          <w:rFonts w:ascii="Calibri" w:hAnsi="Calibri" w:cs="Calibri"/>
        </w:rPr>
        <w:t xml:space="preserve">Having well qualified staff </w:t>
      </w:r>
      <w:r w:rsidR="002A3FD8" w:rsidRPr="00D617E2">
        <w:rPr>
          <w:rFonts w:ascii="Calibri" w:hAnsi="Calibri" w:cs="Calibri"/>
        </w:rPr>
        <w:t xml:space="preserve">who </w:t>
      </w:r>
      <w:r w:rsidRPr="00D617E2">
        <w:rPr>
          <w:rFonts w:ascii="Calibri" w:hAnsi="Calibri" w:cs="Calibri"/>
        </w:rPr>
        <w:t>understand the needs of babies and toddlers, ensuring that at least half of the staff team caring for children under the age of two have undertaken specific training for working with babies</w:t>
      </w:r>
    </w:p>
    <w:p w14:paraId="3545BA07" w14:textId="77777777" w:rsidR="00A15EBE" w:rsidRPr="00D617E2" w:rsidRDefault="00A15EBE" w:rsidP="00BE4998">
      <w:pPr>
        <w:pStyle w:val="ListParagraph"/>
        <w:numPr>
          <w:ilvl w:val="0"/>
          <w:numId w:val="99"/>
        </w:numPr>
        <w:jc w:val="both"/>
        <w:rPr>
          <w:rFonts w:ascii="Calibri" w:hAnsi="Calibri" w:cs="Calibri"/>
        </w:rPr>
      </w:pPr>
      <w:r w:rsidRPr="00D617E2">
        <w:rPr>
          <w:rFonts w:ascii="Calibri" w:hAnsi="Calibri" w:cs="Calibri"/>
        </w:rPr>
        <w:t>Ensuring babies and toddlers have opportunities to see and play with older children whilst at nursery</w:t>
      </w:r>
    </w:p>
    <w:p w14:paraId="4EFE7C0E" w14:textId="5AD75C57" w:rsidR="00A15EBE" w:rsidRPr="00D617E2" w:rsidRDefault="00A15EBE" w:rsidP="00BE4998">
      <w:pPr>
        <w:numPr>
          <w:ilvl w:val="0"/>
          <w:numId w:val="99"/>
        </w:numPr>
        <w:jc w:val="both"/>
        <w:rPr>
          <w:rFonts w:ascii="Calibri" w:hAnsi="Calibri" w:cs="Calibri"/>
        </w:rPr>
      </w:pPr>
      <w:r w:rsidRPr="00D617E2">
        <w:rPr>
          <w:rFonts w:ascii="Calibri" w:hAnsi="Calibri" w:cs="Calibri"/>
        </w:rPr>
        <w:t>Toddlers transitioning to the older age groups</w:t>
      </w:r>
      <w:r w:rsidR="00F11FA0" w:rsidRPr="00D617E2">
        <w:rPr>
          <w:rFonts w:ascii="Calibri" w:hAnsi="Calibri" w:cs="Calibri"/>
        </w:rPr>
        <w:t xml:space="preserve"> or </w:t>
      </w:r>
      <w:r w:rsidRPr="00D617E2">
        <w:rPr>
          <w:rFonts w:ascii="Calibri" w:hAnsi="Calibri" w:cs="Calibri"/>
        </w:rPr>
        <w:t>rooms when assessed as appropriate (see separate Transition</w:t>
      </w:r>
      <w:r w:rsidR="00812788" w:rsidRPr="00D617E2">
        <w:rPr>
          <w:rFonts w:ascii="Calibri" w:hAnsi="Calibri" w:cs="Calibri"/>
        </w:rPr>
        <w:t>s</w:t>
      </w:r>
      <w:r w:rsidRPr="00D617E2">
        <w:rPr>
          <w:rFonts w:ascii="Calibri" w:hAnsi="Calibri" w:cs="Calibri"/>
        </w:rPr>
        <w:t xml:space="preserve"> </w:t>
      </w:r>
      <w:r w:rsidR="00812788" w:rsidRPr="00D617E2">
        <w:rPr>
          <w:rFonts w:ascii="Calibri" w:hAnsi="Calibri" w:cs="Calibri"/>
        </w:rPr>
        <w:t>p</w:t>
      </w:r>
      <w:r w:rsidRPr="00D617E2">
        <w:rPr>
          <w:rFonts w:ascii="Calibri" w:hAnsi="Calibri" w:cs="Calibri"/>
        </w:rPr>
        <w:t>olicy)</w:t>
      </w:r>
    </w:p>
    <w:p w14:paraId="13EA0094" w14:textId="4376A05A" w:rsidR="00A15EBE" w:rsidRPr="00D617E2" w:rsidRDefault="00A15EBE" w:rsidP="00BE4998">
      <w:pPr>
        <w:numPr>
          <w:ilvl w:val="0"/>
          <w:numId w:val="99"/>
        </w:numPr>
        <w:jc w:val="both"/>
        <w:rPr>
          <w:rFonts w:ascii="Calibri" w:hAnsi="Calibri" w:cs="Calibri"/>
          <w:b/>
        </w:rPr>
      </w:pPr>
      <w:r w:rsidRPr="00D617E2">
        <w:rPr>
          <w:rFonts w:ascii="Calibri" w:hAnsi="Calibri" w:cs="Calibri"/>
        </w:rPr>
        <w:t xml:space="preserve">Staff supervising all babies and toddlers and organising the environment to support both non-mobile and mobile babies and toddlers. </w:t>
      </w:r>
    </w:p>
    <w:p w14:paraId="1324D8ED" w14:textId="77777777" w:rsidR="00A15EBE" w:rsidRPr="00D617E2" w:rsidRDefault="00A15EBE" w:rsidP="00586810">
      <w:pPr>
        <w:ind w:left="720"/>
        <w:jc w:val="both"/>
        <w:rPr>
          <w:rFonts w:ascii="Calibri" w:hAnsi="Calibri" w:cs="Calibri"/>
          <w:b/>
        </w:rPr>
      </w:pPr>
    </w:p>
    <w:p w14:paraId="07A2C78E" w14:textId="77777777" w:rsidR="00A15EBE" w:rsidRPr="00D617E2" w:rsidRDefault="00A15EBE" w:rsidP="00586810">
      <w:pPr>
        <w:jc w:val="both"/>
        <w:rPr>
          <w:rFonts w:ascii="Calibri" w:hAnsi="Calibri" w:cs="Calibri"/>
        </w:rPr>
      </w:pPr>
      <w:r w:rsidRPr="00D617E2">
        <w:rPr>
          <w:rFonts w:ascii="Calibri" w:hAnsi="Calibri" w:cs="Calibri"/>
          <w:b/>
        </w:rPr>
        <w:t xml:space="preserve">Environment </w:t>
      </w:r>
      <w:r w:rsidRPr="00D617E2">
        <w:rPr>
          <w:rFonts w:ascii="Calibri" w:hAnsi="Calibri" w:cs="Calibri"/>
        </w:rPr>
        <w:t xml:space="preserve">  </w:t>
      </w:r>
    </w:p>
    <w:p w14:paraId="0ACE42B2" w14:textId="52C7245D" w:rsidR="00A15EBE" w:rsidRPr="00D617E2" w:rsidRDefault="00A15EBE" w:rsidP="00BE4998">
      <w:pPr>
        <w:pStyle w:val="ListParagraph"/>
        <w:numPr>
          <w:ilvl w:val="0"/>
          <w:numId w:val="199"/>
        </w:numPr>
        <w:jc w:val="both"/>
        <w:rPr>
          <w:rFonts w:ascii="Calibri" w:hAnsi="Calibri" w:cs="Calibri"/>
        </w:rPr>
      </w:pPr>
      <w:r w:rsidRPr="00D617E2">
        <w:rPr>
          <w:rFonts w:ascii="Calibri" w:hAnsi="Calibri" w:cs="Calibri"/>
        </w:rPr>
        <w:t>The environment, equipment and resources are risk assessed and checked daily before the children access the rooms</w:t>
      </w:r>
      <w:r w:rsidR="00F547B5" w:rsidRPr="00D617E2">
        <w:rPr>
          <w:rFonts w:ascii="Calibri" w:hAnsi="Calibri" w:cs="Calibri"/>
        </w:rPr>
        <w:t xml:space="preserve"> or </w:t>
      </w:r>
      <w:r w:rsidRPr="00D617E2">
        <w:rPr>
          <w:rFonts w:ascii="Calibri" w:hAnsi="Calibri" w:cs="Calibri"/>
        </w:rPr>
        <w:t xml:space="preserve">area. This includes checking the stability of cots and areas around, low/highchairs and ensuring restraints on these, pushchairs and prams are intact and working </w:t>
      </w:r>
    </w:p>
    <w:p w14:paraId="25E14B4E" w14:textId="77777777" w:rsidR="00A15EBE" w:rsidRPr="00D617E2" w:rsidRDefault="00A15EBE" w:rsidP="00BE4998">
      <w:pPr>
        <w:pStyle w:val="ListParagraph"/>
        <w:numPr>
          <w:ilvl w:val="0"/>
          <w:numId w:val="199"/>
        </w:numPr>
        <w:jc w:val="both"/>
        <w:rPr>
          <w:rFonts w:ascii="Calibri" w:hAnsi="Calibri" w:cs="Calibri"/>
        </w:rPr>
      </w:pPr>
      <w:r w:rsidRPr="00D617E2">
        <w:rPr>
          <w:rFonts w:ascii="Calibri" w:hAnsi="Calibri" w:cs="Calibri"/>
        </w:rPr>
        <w:t>All doors are fitted with viewing panels and door finger-guards to prevent accidents</w:t>
      </w:r>
    </w:p>
    <w:p w14:paraId="4F12C25B" w14:textId="2B1D9978" w:rsidR="00A15EBE" w:rsidRPr="00D617E2" w:rsidRDefault="00A15EBE" w:rsidP="00BE4998">
      <w:pPr>
        <w:pStyle w:val="ListParagraph"/>
        <w:numPr>
          <w:ilvl w:val="0"/>
          <w:numId w:val="199"/>
        </w:numPr>
        <w:jc w:val="both"/>
        <w:rPr>
          <w:rFonts w:ascii="Calibri" w:hAnsi="Calibri" w:cs="Calibri"/>
        </w:rPr>
      </w:pPr>
      <w:r w:rsidRPr="00D617E2">
        <w:rPr>
          <w:rFonts w:ascii="Calibri" w:hAnsi="Calibri" w:cs="Calibri"/>
        </w:rPr>
        <w:t>Outdoor shoes are removed or covered when entering the baby and toddler area(s). Staff remind parents and visitors to adhere to this procedure.</w:t>
      </w:r>
      <w:r w:rsidR="00AF037E" w:rsidRPr="00D617E2">
        <w:rPr>
          <w:rFonts w:ascii="Calibri" w:hAnsi="Calibri" w:cs="Calibri"/>
        </w:rPr>
        <w:t xml:space="preserve"> </w:t>
      </w:r>
      <w:r w:rsidRPr="00D617E2">
        <w:rPr>
          <w:rFonts w:ascii="Calibri" w:hAnsi="Calibri" w:cs="Calibri"/>
        </w:rPr>
        <w:t xml:space="preserve">Flooring is cleaned regularly  </w:t>
      </w:r>
    </w:p>
    <w:p w14:paraId="1DB700CA" w14:textId="77777777" w:rsidR="00A15EBE" w:rsidRPr="00D617E2" w:rsidRDefault="00A15EBE" w:rsidP="00BE4998">
      <w:pPr>
        <w:pStyle w:val="ListParagraph"/>
        <w:numPr>
          <w:ilvl w:val="0"/>
          <w:numId w:val="199"/>
        </w:numPr>
        <w:jc w:val="both"/>
        <w:rPr>
          <w:rFonts w:ascii="Calibri" w:hAnsi="Calibri" w:cs="Calibri"/>
        </w:rPr>
      </w:pPr>
      <w:r w:rsidRPr="00D617E2">
        <w:rPr>
          <w:rFonts w:ascii="Calibri" w:hAnsi="Calibri" w:cs="Calibri"/>
        </w:rPr>
        <w:t>Sterilisers are washed out and cleaned daily</w:t>
      </w:r>
    </w:p>
    <w:p w14:paraId="10A61629" w14:textId="77777777" w:rsidR="00A15EBE" w:rsidRPr="00D617E2" w:rsidRDefault="00A15EBE" w:rsidP="00BE4998">
      <w:pPr>
        <w:pStyle w:val="ListParagraph"/>
        <w:numPr>
          <w:ilvl w:val="0"/>
          <w:numId w:val="199"/>
        </w:numPr>
        <w:jc w:val="both"/>
        <w:rPr>
          <w:rFonts w:ascii="Calibri" w:hAnsi="Calibri" w:cs="Calibri"/>
        </w:rPr>
      </w:pPr>
      <w:r w:rsidRPr="00D617E2">
        <w:rPr>
          <w:rFonts w:ascii="Calibri" w:hAnsi="Calibri" w:cs="Calibri"/>
        </w:rPr>
        <w:t xml:space="preserve">Large pieces of furniture are fixed to the walls to stop them falling on top of babies and young children  </w:t>
      </w:r>
    </w:p>
    <w:p w14:paraId="4EACCF07" w14:textId="77777777" w:rsidR="00A15EBE" w:rsidRPr="00D617E2" w:rsidRDefault="00A15EBE" w:rsidP="00BE4998">
      <w:pPr>
        <w:pStyle w:val="ListParagraph"/>
        <w:numPr>
          <w:ilvl w:val="0"/>
          <w:numId w:val="199"/>
        </w:numPr>
        <w:jc w:val="both"/>
        <w:rPr>
          <w:rFonts w:ascii="Calibri" w:hAnsi="Calibri" w:cs="Calibri"/>
        </w:rPr>
      </w:pPr>
      <w:r w:rsidRPr="00D617E2">
        <w:rPr>
          <w:rFonts w:ascii="Calibri" w:hAnsi="Calibri" w:cs="Calibri"/>
        </w:rPr>
        <w:t xml:space="preserve">Play and learning is planned in line with children’s individual interests and the EYFS learning and development requirements. </w:t>
      </w:r>
    </w:p>
    <w:p w14:paraId="568F18DB" w14:textId="77777777" w:rsidR="00A15EBE" w:rsidRPr="00D617E2" w:rsidRDefault="00A15EBE" w:rsidP="00586810">
      <w:pPr>
        <w:ind w:left="360"/>
        <w:jc w:val="both"/>
        <w:rPr>
          <w:rFonts w:ascii="Calibri" w:hAnsi="Calibri" w:cs="Calibri"/>
          <w:b/>
        </w:rPr>
      </w:pPr>
    </w:p>
    <w:p w14:paraId="3D3FE9E2" w14:textId="77777777" w:rsidR="002B46D8" w:rsidRPr="00D617E2" w:rsidRDefault="002B46D8" w:rsidP="00586810">
      <w:pPr>
        <w:ind w:left="360"/>
        <w:jc w:val="both"/>
        <w:rPr>
          <w:rFonts w:ascii="Calibri" w:hAnsi="Calibri" w:cs="Calibri"/>
          <w:b/>
        </w:rPr>
      </w:pPr>
    </w:p>
    <w:p w14:paraId="4AB9772E" w14:textId="77777777" w:rsidR="00A15EBE" w:rsidRPr="00D617E2" w:rsidRDefault="00A15EBE" w:rsidP="00586810">
      <w:pPr>
        <w:jc w:val="both"/>
        <w:rPr>
          <w:rFonts w:ascii="Calibri" w:hAnsi="Calibri" w:cs="Calibri"/>
          <w:b/>
        </w:rPr>
      </w:pPr>
      <w:r w:rsidRPr="00D617E2">
        <w:rPr>
          <w:rFonts w:ascii="Calibri" w:hAnsi="Calibri" w:cs="Calibri"/>
          <w:b/>
        </w:rPr>
        <w:t xml:space="preserve">Resources </w:t>
      </w:r>
    </w:p>
    <w:p w14:paraId="481DEF96" w14:textId="4CDC515D" w:rsidR="00A15EBE" w:rsidRPr="00D617E2" w:rsidRDefault="00A15EBE" w:rsidP="00BE4998">
      <w:pPr>
        <w:numPr>
          <w:ilvl w:val="0"/>
          <w:numId w:val="99"/>
        </w:numPr>
        <w:jc w:val="both"/>
        <w:rPr>
          <w:rFonts w:ascii="Calibri" w:hAnsi="Calibri" w:cs="Calibri"/>
        </w:rPr>
      </w:pPr>
      <w:r w:rsidRPr="00D617E2">
        <w:rPr>
          <w:rFonts w:ascii="Calibri" w:hAnsi="Calibri" w:cs="Calibri"/>
        </w:rPr>
        <w:t>Care is taken to ensure that babies and toddlers do not have access to resources</w:t>
      </w:r>
      <w:r w:rsidR="00B87264" w:rsidRPr="00D617E2">
        <w:rPr>
          <w:rFonts w:ascii="Calibri" w:hAnsi="Calibri" w:cs="Calibri"/>
        </w:rPr>
        <w:t xml:space="preserve"> or </w:t>
      </w:r>
      <w:r w:rsidRPr="00D617E2">
        <w:rPr>
          <w:rFonts w:ascii="Calibri" w:hAnsi="Calibri" w:cs="Calibri"/>
        </w:rPr>
        <w:t>activities containing small pieces, which may be swallowed or otherwise injure the child</w:t>
      </w:r>
    </w:p>
    <w:p w14:paraId="3F7D1918" w14:textId="77777777" w:rsidR="00A15EBE" w:rsidRPr="00D617E2" w:rsidRDefault="00A15EBE" w:rsidP="00BE4998">
      <w:pPr>
        <w:numPr>
          <w:ilvl w:val="0"/>
          <w:numId w:val="99"/>
        </w:numPr>
        <w:jc w:val="both"/>
        <w:rPr>
          <w:rFonts w:ascii="Calibri" w:hAnsi="Calibri" w:cs="Calibri"/>
        </w:rPr>
      </w:pPr>
      <w:r w:rsidRPr="00D617E2">
        <w:rPr>
          <w:rFonts w:ascii="Calibri" w:hAnsi="Calibri" w:cs="Calibri"/>
        </w:rPr>
        <w:lastRenderedPageBreak/>
        <w:t xml:space="preserve">Babies and toddlers are closely supervised during all activities </w:t>
      </w:r>
    </w:p>
    <w:p w14:paraId="3D389220" w14:textId="2FE17B4D" w:rsidR="00A15EBE" w:rsidRPr="00D617E2" w:rsidRDefault="00A15EBE" w:rsidP="00BE4998">
      <w:pPr>
        <w:numPr>
          <w:ilvl w:val="0"/>
          <w:numId w:val="99"/>
        </w:numPr>
        <w:jc w:val="both"/>
        <w:rPr>
          <w:rFonts w:ascii="Calibri" w:hAnsi="Calibri" w:cs="Calibri"/>
        </w:rPr>
      </w:pPr>
      <w:r w:rsidRPr="00D617E2">
        <w:rPr>
          <w:rFonts w:ascii="Calibri" w:hAnsi="Calibri" w:cs="Calibri"/>
        </w:rPr>
        <w:t>Resources and equipment that babies and young children have placed in their mouth are cleaned</w:t>
      </w:r>
      <w:r w:rsidR="00B87264" w:rsidRPr="00D617E2">
        <w:rPr>
          <w:rFonts w:ascii="Calibri" w:hAnsi="Calibri" w:cs="Calibri"/>
        </w:rPr>
        <w:t xml:space="preserve"> and/or </w:t>
      </w:r>
      <w:r w:rsidRPr="00D617E2">
        <w:rPr>
          <w:rFonts w:ascii="Calibri" w:hAnsi="Calibri" w:cs="Calibri"/>
        </w:rPr>
        <w:t xml:space="preserve">sterilised after use </w:t>
      </w:r>
    </w:p>
    <w:p w14:paraId="3E4A9863" w14:textId="77777777" w:rsidR="00A15EBE" w:rsidRPr="00D617E2" w:rsidRDefault="00A15EBE" w:rsidP="00BE4998">
      <w:pPr>
        <w:numPr>
          <w:ilvl w:val="0"/>
          <w:numId w:val="99"/>
        </w:numPr>
        <w:jc w:val="both"/>
        <w:rPr>
          <w:rFonts w:ascii="Calibri" w:hAnsi="Calibri" w:cs="Calibri"/>
        </w:rPr>
      </w:pPr>
      <w:r w:rsidRPr="00D617E2">
        <w:rPr>
          <w:rFonts w:ascii="Calibri" w:hAnsi="Calibri" w:cs="Calibri"/>
        </w:rPr>
        <w:t>All resources are frequently cleaned</w:t>
      </w:r>
    </w:p>
    <w:p w14:paraId="4EC4E1BC" w14:textId="77777777" w:rsidR="00A15EBE" w:rsidRPr="00D617E2" w:rsidRDefault="00A15EBE" w:rsidP="00BE4998">
      <w:pPr>
        <w:numPr>
          <w:ilvl w:val="0"/>
          <w:numId w:val="99"/>
        </w:numPr>
        <w:jc w:val="both"/>
        <w:rPr>
          <w:rFonts w:ascii="Calibri" w:hAnsi="Calibri" w:cs="Calibri"/>
        </w:rPr>
      </w:pPr>
      <w:r w:rsidRPr="00D617E2">
        <w:rPr>
          <w:rFonts w:ascii="Calibri" w:hAnsi="Calibri" w:cs="Calibri"/>
        </w:rPr>
        <w:t>Soft furnishings are frequently cleaned</w:t>
      </w:r>
    </w:p>
    <w:p w14:paraId="7214C5FB" w14:textId="33FDD2A1" w:rsidR="00A15EBE" w:rsidRPr="00D617E2" w:rsidRDefault="2EC50A5A" w:rsidP="00BE4998">
      <w:pPr>
        <w:numPr>
          <w:ilvl w:val="0"/>
          <w:numId w:val="99"/>
        </w:numPr>
        <w:jc w:val="both"/>
        <w:rPr>
          <w:rFonts w:ascii="Calibri" w:hAnsi="Calibri" w:cs="Calibri"/>
        </w:rPr>
      </w:pPr>
      <w:r w:rsidRPr="00D617E2">
        <w:rPr>
          <w:rStyle w:val="cf01"/>
          <w:rFonts w:asciiTheme="minorHAnsi" w:hAnsiTheme="minorHAnsi" w:cstheme="minorBidi"/>
          <w:sz w:val="24"/>
          <w:szCs w:val="24"/>
        </w:rPr>
        <w:t>T</w:t>
      </w:r>
      <w:r w:rsidR="5E4E0105" w:rsidRPr="00D617E2">
        <w:rPr>
          <w:rStyle w:val="cf01"/>
          <w:rFonts w:asciiTheme="minorHAnsi" w:hAnsiTheme="minorHAnsi" w:cstheme="minorBidi"/>
          <w:sz w:val="24"/>
          <w:szCs w:val="24"/>
        </w:rPr>
        <w:t>he use of resources that restrict babies</w:t>
      </w:r>
      <w:r w:rsidR="1CA0593D" w:rsidRPr="00D617E2">
        <w:rPr>
          <w:rStyle w:val="cf01"/>
          <w:rFonts w:asciiTheme="minorHAnsi" w:hAnsiTheme="minorHAnsi" w:cstheme="minorBidi"/>
          <w:sz w:val="24"/>
          <w:szCs w:val="24"/>
        </w:rPr>
        <w:t>’</w:t>
      </w:r>
      <w:r w:rsidR="5E4E0105" w:rsidRPr="00D617E2">
        <w:rPr>
          <w:rStyle w:val="cf01"/>
          <w:rFonts w:asciiTheme="minorHAnsi" w:hAnsiTheme="minorHAnsi" w:cstheme="minorBidi"/>
          <w:sz w:val="24"/>
          <w:szCs w:val="24"/>
        </w:rPr>
        <w:t xml:space="preserve"> movement such as baby walkers, pushchairs, </w:t>
      </w:r>
      <w:proofErr w:type="spellStart"/>
      <w:r w:rsidR="5E4E0105" w:rsidRPr="00D617E2">
        <w:rPr>
          <w:rStyle w:val="cf01"/>
          <w:rFonts w:asciiTheme="minorHAnsi" w:hAnsiTheme="minorHAnsi" w:cstheme="minorBidi"/>
          <w:sz w:val="24"/>
          <w:szCs w:val="24"/>
        </w:rPr>
        <w:t>jumparoos</w:t>
      </w:r>
      <w:proofErr w:type="spellEnd"/>
      <w:r w:rsidRPr="00D617E2">
        <w:rPr>
          <w:rStyle w:val="cf01"/>
          <w:rFonts w:asciiTheme="minorHAnsi" w:hAnsiTheme="minorHAnsi" w:cstheme="minorBidi"/>
          <w:sz w:val="24"/>
          <w:szCs w:val="24"/>
        </w:rPr>
        <w:t>,</w:t>
      </w:r>
      <w:r w:rsidR="5E4E0105" w:rsidRPr="00D617E2">
        <w:rPr>
          <w:rStyle w:val="cf01"/>
          <w:rFonts w:asciiTheme="minorHAnsi" w:hAnsiTheme="minorHAnsi" w:cstheme="minorBidi"/>
          <w:sz w:val="24"/>
          <w:szCs w:val="24"/>
        </w:rPr>
        <w:t xml:space="preserve"> etc will not be used on a regular basis</w:t>
      </w:r>
      <w:r w:rsidRPr="00D617E2">
        <w:rPr>
          <w:rStyle w:val="cf01"/>
          <w:rFonts w:asciiTheme="minorHAnsi" w:hAnsiTheme="minorHAnsi" w:cstheme="minorBidi"/>
          <w:sz w:val="24"/>
          <w:szCs w:val="24"/>
        </w:rPr>
        <w:t xml:space="preserve"> because </w:t>
      </w:r>
      <w:r w:rsidR="09EF1AA8" w:rsidRPr="00D617E2">
        <w:rPr>
          <w:rFonts w:ascii="Calibri" w:hAnsi="Calibri" w:cs="Calibri"/>
        </w:rPr>
        <w:t>these can contribute to delayed physical development. We follow NHS guidelines which recommends that if these resources are to be used then it should be for no more than 20 minutes at a time.</w:t>
      </w:r>
      <w:r w:rsidR="09EF1AA8" w:rsidRPr="00D617E2">
        <w:rPr>
          <w:rFonts w:ascii="Calibri" w:hAnsi="Calibri" w:cs="Calibri"/>
          <w:b/>
          <w:bCs/>
        </w:rPr>
        <w:t xml:space="preserve"> </w:t>
      </w:r>
    </w:p>
    <w:p w14:paraId="21FC2279" w14:textId="77777777" w:rsidR="00A15EBE" w:rsidRPr="00D617E2" w:rsidRDefault="00A15EBE" w:rsidP="00586810">
      <w:pPr>
        <w:jc w:val="both"/>
        <w:rPr>
          <w:rFonts w:ascii="Calibri" w:hAnsi="Calibri" w:cs="Calibri"/>
        </w:rPr>
      </w:pPr>
      <w:r w:rsidRPr="00D617E2">
        <w:rPr>
          <w:rFonts w:ascii="Calibri" w:hAnsi="Calibri" w:cs="Calibri"/>
        </w:rPr>
        <w:t xml:space="preserve"> </w:t>
      </w:r>
    </w:p>
    <w:p w14:paraId="60C35233" w14:textId="0CDEB43A" w:rsidR="00A15EBE" w:rsidRPr="00D617E2" w:rsidRDefault="00A15EBE" w:rsidP="00586810">
      <w:pPr>
        <w:jc w:val="both"/>
        <w:rPr>
          <w:rFonts w:ascii="Calibri" w:hAnsi="Calibri" w:cs="Calibri"/>
          <w:b/>
        </w:rPr>
      </w:pPr>
      <w:r w:rsidRPr="00D617E2">
        <w:rPr>
          <w:rFonts w:ascii="Calibri" w:hAnsi="Calibri" w:cs="Calibri"/>
          <w:b/>
        </w:rPr>
        <w:t xml:space="preserve">Intimate </w:t>
      </w:r>
      <w:r w:rsidR="005B182B" w:rsidRPr="00D617E2">
        <w:rPr>
          <w:rFonts w:ascii="Calibri" w:hAnsi="Calibri" w:cs="Calibri"/>
          <w:b/>
        </w:rPr>
        <w:t>c</w:t>
      </w:r>
      <w:r w:rsidRPr="00D617E2">
        <w:rPr>
          <w:rFonts w:ascii="Calibri" w:hAnsi="Calibri" w:cs="Calibri"/>
          <w:b/>
        </w:rPr>
        <w:t xml:space="preserve">are  </w:t>
      </w:r>
    </w:p>
    <w:p w14:paraId="7D0B86E9" w14:textId="033D803A" w:rsidR="000F5DEA" w:rsidRPr="00D617E2" w:rsidRDefault="000F5DEA" w:rsidP="00BE4998">
      <w:pPr>
        <w:pStyle w:val="ListParagraph"/>
        <w:numPr>
          <w:ilvl w:val="0"/>
          <w:numId w:val="99"/>
        </w:numPr>
        <w:jc w:val="both"/>
        <w:rPr>
          <w:rFonts w:ascii="Calibri" w:hAnsi="Calibri" w:cs="Calibri"/>
        </w:rPr>
      </w:pPr>
      <w:r w:rsidRPr="00D617E2">
        <w:rPr>
          <w:rFonts w:ascii="Calibri" w:hAnsi="Calibri" w:cs="Calibri"/>
        </w:rPr>
        <w:t>Babies’/toddlers’ privacy is considered and balanced with safeguarding and support needs when changing nappies and toileting</w:t>
      </w:r>
    </w:p>
    <w:p w14:paraId="40354AFD" w14:textId="749B1898" w:rsidR="00A15EBE" w:rsidRPr="00D617E2" w:rsidRDefault="00A15EBE" w:rsidP="00BE4998">
      <w:pPr>
        <w:numPr>
          <w:ilvl w:val="0"/>
          <w:numId w:val="99"/>
        </w:numPr>
        <w:jc w:val="both"/>
        <w:rPr>
          <w:rFonts w:ascii="Calibri" w:hAnsi="Calibri" w:cs="Calibri"/>
        </w:rPr>
      </w:pPr>
      <w:r w:rsidRPr="00D617E2">
        <w:rPr>
          <w:rFonts w:ascii="Calibri" w:hAnsi="Calibri" w:cs="Calibri"/>
        </w:rPr>
        <w:t>Babies and toddlers have their nappies changed according to their individual needs and requirements by their key person, wherever possible. Checks are documented with the time and staff initials and information is shared with parents</w:t>
      </w:r>
    </w:p>
    <w:p w14:paraId="578AAB4B" w14:textId="00239E3D" w:rsidR="00A15EBE" w:rsidRPr="00D617E2" w:rsidRDefault="00A15EBE" w:rsidP="00BE4998">
      <w:pPr>
        <w:numPr>
          <w:ilvl w:val="0"/>
          <w:numId w:val="99"/>
        </w:numPr>
        <w:jc w:val="both"/>
        <w:rPr>
          <w:rFonts w:ascii="Calibri" w:hAnsi="Calibri" w:cs="Calibri"/>
        </w:rPr>
      </w:pPr>
      <w:r w:rsidRPr="00D617E2">
        <w:rPr>
          <w:rFonts w:ascii="Calibri" w:hAnsi="Calibri" w:cs="Calibri"/>
        </w:rPr>
        <w:t>When developmentally appropriate, we work closely with parents to sensitively support toilet training in a way that suits the individual needs of the child</w:t>
      </w:r>
    </w:p>
    <w:p w14:paraId="7DDA3ED9" w14:textId="77777777" w:rsidR="00A15EBE" w:rsidRPr="00D617E2" w:rsidRDefault="00A15EBE" w:rsidP="00BE4998">
      <w:pPr>
        <w:numPr>
          <w:ilvl w:val="0"/>
          <w:numId w:val="99"/>
        </w:numPr>
        <w:jc w:val="both"/>
        <w:rPr>
          <w:rFonts w:ascii="Calibri" w:hAnsi="Calibri" w:cs="Calibri"/>
        </w:rPr>
      </w:pPr>
      <w:r w:rsidRPr="00D617E2">
        <w:rPr>
          <w:rFonts w:ascii="Calibri" w:hAnsi="Calibri" w:cs="Calibri"/>
        </w:rPr>
        <w:t>Potties are washed and disinfected after every use. Changing mats are wiped with anti-bacterial cleanser before and after every nappy change</w:t>
      </w:r>
    </w:p>
    <w:p w14:paraId="38AA0C89" w14:textId="77777777" w:rsidR="00A15EBE" w:rsidRPr="00D617E2" w:rsidRDefault="00A15EBE" w:rsidP="00BE4998">
      <w:pPr>
        <w:numPr>
          <w:ilvl w:val="0"/>
          <w:numId w:val="99"/>
        </w:numPr>
        <w:jc w:val="both"/>
        <w:rPr>
          <w:rFonts w:ascii="Calibri" w:hAnsi="Calibri" w:cs="Calibri"/>
        </w:rPr>
      </w:pPr>
      <w:r w:rsidRPr="00D617E2">
        <w:rPr>
          <w:rFonts w:ascii="Calibri" w:hAnsi="Calibri" w:cs="Calibri"/>
        </w:rPr>
        <w:t>Staff ensure all the equipment is ready before babies and toddlers are placed on the changing mat</w:t>
      </w:r>
    </w:p>
    <w:p w14:paraId="6EAFA76D" w14:textId="77777777" w:rsidR="00A15EBE" w:rsidRPr="00D617E2" w:rsidRDefault="00A15EBE" w:rsidP="00BE4998">
      <w:pPr>
        <w:pStyle w:val="ListParagraph"/>
        <w:numPr>
          <w:ilvl w:val="0"/>
          <w:numId w:val="99"/>
        </w:numPr>
        <w:jc w:val="both"/>
        <w:rPr>
          <w:rFonts w:ascii="Calibri" w:hAnsi="Calibri" w:cs="Calibri"/>
        </w:rPr>
      </w:pPr>
      <w:r w:rsidRPr="00D617E2">
        <w:rPr>
          <w:rFonts w:ascii="Calibri" w:hAnsi="Calibri" w:cs="Calibri"/>
        </w:rPr>
        <w:t>No child is ever left unattended during nappy changing time</w:t>
      </w:r>
    </w:p>
    <w:p w14:paraId="63B7019F" w14:textId="77777777" w:rsidR="00A15EBE" w:rsidRPr="00D617E2" w:rsidRDefault="00A15EBE" w:rsidP="00BE4998">
      <w:pPr>
        <w:pStyle w:val="ListParagraph"/>
        <w:numPr>
          <w:ilvl w:val="0"/>
          <w:numId w:val="99"/>
        </w:numPr>
        <w:jc w:val="both"/>
        <w:rPr>
          <w:rFonts w:ascii="Calibri" w:hAnsi="Calibri" w:cs="Calibri"/>
        </w:rPr>
      </w:pPr>
      <w:r w:rsidRPr="00D617E2">
        <w:rPr>
          <w:rFonts w:ascii="Calibri" w:hAnsi="Calibri" w:cs="Calibri"/>
        </w:rPr>
        <w:t xml:space="preserve">Intimate care times are seen as opportunities for one-to-one interactions </w:t>
      </w:r>
    </w:p>
    <w:p w14:paraId="7EC628DE" w14:textId="31089699" w:rsidR="00A15EBE" w:rsidRPr="00D617E2" w:rsidRDefault="00A15EBE" w:rsidP="00BE4998">
      <w:pPr>
        <w:pStyle w:val="ListParagraph"/>
        <w:numPr>
          <w:ilvl w:val="0"/>
          <w:numId w:val="99"/>
        </w:numPr>
        <w:jc w:val="both"/>
        <w:rPr>
          <w:rFonts w:ascii="Calibri" w:hAnsi="Calibri" w:cs="Calibri"/>
        </w:rPr>
      </w:pPr>
      <w:r w:rsidRPr="00D617E2">
        <w:rPr>
          <w:rFonts w:ascii="Calibri" w:hAnsi="Calibri" w:cs="Calibri"/>
        </w:rPr>
        <w:t xml:space="preserve">Staff do not change nappies whilst pregnant until a risk assessment has been discussed and conducted. Students only change nappies with the support and close supervision of a qualified member of staff (see separate Student </w:t>
      </w:r>
      <w:r w:rsidR="00812788" w:rsidRPr="00D617E2">
        <w:rPr>
          <w:rFonts w:ascii="Calibri" w:hAnsi="Calibri" w:cs="Calibri"/>
        </w:rPr>
        <w:t>p</w:t>
      </w:r>
      <w:r w:rsidRPr="00D617E2">
        <w:rPr>
          <w:rFonts w:ascii="Calibri" w:hAnsi="Calibri" w:cs="Calibri"/>
        </w:rPr>
        <w:t>olicy)</w:t>
      </w:r>
    </w:p>
    <w:p w14:paraId="131AD35F" w14:textId="38D5A6C9" w:rsidR="00A15EBE" w:rsidRPr="00D617E2" w:rsidRDefault="00A15EBE" w:rsidP="00BE4998">
      <w:pPr>
        <w:pStyle w:val="ListParagraph"/>
        <w:numPr>
          <w:ilvl w:val="0"/>
          <w:numId w:val="99"/>
        </w:numPr>
        <w:jc w:val="both"/>
        <w:rPr>
          <w:rFonts w:ascii="Calibri" w:hAnsi="Calibri" w:cs="Calibri"/>
        </w:rPr>
      </w:pPr>
      <w:r w:rsidRPr="00D617E2">
        <w:rPr>
          <w:rFonts w:ascii="Calibri" w:hAnsi="Calibri" w:cs="Calibri"/>
        </w:rPr>
        <w:t>Cameras</w:t>
      </w:r>
      <w:r w:rsidR="00F049A6" w:rsidRPr="00D617E2">
        <w:rPr>
          <w:rFonts w:ascii="Calibri" w:hAnsi="Calibri" w:cs="Calibri"/>
        </w:rPr>
        <w:t>,</w:t>
      </w:r>
      <w:r w:rsidRPr="00D617E2">
        <w:rPr>
          <w:rFonts w:ascii="Calibri" w:hAnsi="Calibri" w:cs="Calibri"/>
        </w:rPr>
        <w:t xml:space="preserve"> mobile phones</w:t>
      </w:r>
      <w:r w:rsidR="00F049A6" w:rsidRPr="00D617E2">
        <w:rPr>
          <w:rFonts w:ascii="Calibri" w:hAnsi="Calibri" w:cs="Calibri"/>
        </w:rPr>
        <w:t xml:space="preserve"> and other </w:t>
      </w:r>
      <w:r w:rsidR="00F7206F" w:rsidRPr="00D617E2">
        <w:rPr>
          <w:rFonts w:asciiTheme="minorHAnsi" w:hAnsiTheme="minorHAnsi" w:cstheme="minorHAnsi"/>
        </w:rPr>
        <w:t xml:space="preserve">electronic devices with imaging and sharing capabilities </w:t>
      </w:r>
      <w:r w:rsidRPr="00D617E2">
        <w:rPr>
          <w:rFonts w:ascii="Calibri" w:hAnsi="Calibri" w:cs="Calibri"/>
        </w:rPr>
        <w:t xml:space="preserve">are not permitted in toilet and nappy changing areas </w:t>
      </w:r>
    </w:p>
    <w:p w14:paraId="072BADC5" w14:textId="77777777" w:rsidR="00A15EBE" w:rsidRPr="00D617E2" w:rsidRDefault="00A15EBE" w:rsidP="00BE4998">
      <w:pPr>
        <w:pStyle w:val="ListParagraph"/>
        <w:numPr>
          <w:ilvl w:val="0"/>
          <w:numId w:val="99"/>
        </w:numPr>
        <w:jc w:val="both"/>
        <w:rPr>
          <w:rFonts w:ascii="Calibri" w:hAnsi="Calibri" w:cs="Calibri"/>
        </w:rPr>
      </w:pPr>
      <w:r w:rsidRPr="00D617E2">
        <w:rPr>
          <w:rFonts w:ascii="Calibri" w:hAnsi="Calibri" w:cs="Calibri"/>
        </w:rPr>
        <w:t>Nappy sacks and creams are not left in reach of babies and children</w:t>
      </w:r>
    </w:p>
    <w:p w14:paraId="50D36AE1" w14:textId="77777777" w:rsidR="004D6225" w:rsidRPr="00D617E2" w:rsidRDefault="004D6225" w:rsidP="000F5DEA">
      <w:pPr>
        <w:jc w:val="both"/>
        <w:rPr>
          <w:rFonts w:ascii="Calibri" w:hAnsi="Calibri" w:cs="Calibri"/>
        </w:rPr>
      </w:pPr>
    </w:p>
    <w:p w14:paraId="193B91DD" w14:textId="7DDD626C" w:rsidR="009055C1" w:rsidRPr="00D617E2" w:rsidRDefault="00A15EBE" w:rsidP="00586810">
      <w:pPr>
        <w:jc w:val="both"/>
        <w:rPr>
          <w:rFonts w:ascii="Calibri" w:hAnsi="Calibri" w:cs="Calibri"/>
        </w:rPr>
      </w:pPr>
      <w:r w:rsidRPr="00D617E2">
        <w:rPr>
          <w:rFonts w:ascii="Calibri" w:hAnsi="Calibri" w:cs="Calibri"/>
        </w:rPr>
        <w:t>We always follow systems in place to ensure there is an adequate supply of clean bedding, towels and spare clothes</w:t>
      </w:r>
      <w:r w:rsidR="00812788" w:rsidRPr="00D617E2">
        <w:rPr>
          <w:rFonts w:ascii="Calibri" w:hAnsi="Calibri" w:cs="Calibri"/>
        </w:rPr>
        <w:t>.</w:t>
      </w:r>
    </w:p>
    <w:p w14:paraId="27ED8205" w14:textId="77777777" w:rsidR="009055C1" w:rsidRPr="00D617E2" w:rsidRDefault="009055C1" w:rsidP="00586810">
      <w:pPr>
        <w:jc w:val="both"/>
        <w:rPr>
          <w:rFonts w:ascii="Calibri" w:hAnsi="Calibri" w:cs="Calibri"/>
        </w:rPr>
      </w:pPr>
    </w:p>
    <w:p w14:paraId="29B4F8C4" w14:textId="77777777" w:rsidR="00A15EBE" w:rsidRPr="00D617E2" w:rsidRDefault="00A15EBE" w:rsidP="00586810">
      <w:pPr>
        <w:jc w:val="both"/>
        <w:rPr>
          <w:rFonts w:ascii="Calibri" w:hAnsi="Calibri" w:cs="Calibri"/>
          <w:b/>
        </w:rPr>
      </w:pPr>
      <w:r w:rsidRPr="00D617E2">
        <w:rPr>
          <w:rFonts w:ascii="Calibri" w:hAnsi="Calibri" w:cs="Calibri"/>
          <w:b/>
        </w:rPr>
        <w:t xml:space="preserve">Bottles  </w:t>
      </w:r>
    </w:p>
    <w:p w14:paraId="1EB8492D" w14:textId="39413B18" w:rsidR="00A15EBE" w:rsidRPr="00D617E2" w:rsidRDefault="00A15EBE" w:rsidP="00BE4998">
      <w:pPr>
        <w:pStyle w:val="ListParagraph"/>
        <w:numPr>
          <w:ilvl w:val="0"/>
          <w:numId w:val="99"/>
        </w:numPr>
        <w:jc w:val="both"/>
        <w:rPr>
          <w:rFonts w:ascii="Calibri" w:hAnsi="Calibri" w:cs="Calibri"/>
        </w:rPr>
      </w:pPr>
      <w:r w:rsidRPr="00D617E2">
        <w:rPr>
          <w:rFonts w:ascii="Calibri" w:hAnsi="Calibri" w:cs="Calibri"/>
        </w:rPr>
        <w:t>Feeding times are seen as an opportunity for bonding between practitioner and child and</w:t>
      </w:r>
      <w:r w:rsidR="007A3663" w:rsidRPr="00D617E2">
        <w:rPr>
          <w:rFonts w:ascii="Calibri" w:hAnsi="Calibri" w:cs="Calibri"/>
        </w:rPr>
        <w:t>,</w:t>
      </w:r>
      <w:r w:rsidRPr="00D617E2">
        <w:rPr>
          <w:rFonts w:ascii="Calibri" w:hAnsi="Calibri" w:cs="Calibri"/>
        </w:rPr>
        <w:t xml:space="preserve"> where possible</w:t>
      </w:r>
      <w:r w:rsidR="007A3663" w:rsidRPr="00D617E2">
        <w:rPr>
          <w:rFonts w:ascii="Calibri" w:hAnsi="Calibri" w:cs="Calibri"/>
        </w:rPr>
        <w:t>,</w:t>
      </w:r>
      <w:r w:rsidRPr="00D617E2">
        <w:rPr>
          <w:rFonts w:ascii="Calibri" w:hAnsi="Calibri" w:cs="Calibri"/>
        </w:rPr>
        <w:t xml:space="preserve"> babies are fed by their key person</w:t>
      </w:r>
    </w:p>
    <w:p w14:paraId="1EDC1240" w14:textId="2095F76E" w:rsidR="00A15EBE" w:rsidRPr="00D617E2" w:rsidRDefault="00A15EBE" w:rsidP="00BE4998">
      <w:pPr>
        <w:numPr>
          <w:ilvl w:val="0"/>
          <w:numId w:val="99"/>
        </w:numPr>
        <w:jc w:val="both"/>
        <w:rPr>
          <w:rFonts w:ascii="Calibri" w:hAnsi="Calibri" w:cs="Calibri"/>
        </w:rPr>
      </w:pPr>
      <w:r w:rsidRPr="00D617E2">
        <w:rPr>
          <w:rFonts w:ascii="Calibri" w:hAnsi="Calibri" w:cs="Calibri"/>
        </w:rPr>
        <w:t>Food</w:t>
      </w:r>
      <w:r w:rsidR="00AB50A6" w:rsidRPr="00D617E2">
        <w:rPr>
          <w:rFonts w:ascii="Calibri" w:hAnsi="Calibri" w:cs="Calibri"/>
        </w:rPr>
        <w:t xml:space="preserve"> and </w:t>
      </w:r>
      <w:r w:rsidRPr="00D617E2">
        <w:rPr>
          <w:rFonts w:ascii="Calibri" w:hAnsi="Calibri" w:cs="Calibri"/>
        </w:rPr>
        <w:t xml:space="preserve">milk for babies is prepared </w:t>
      </w:r>
      <w:r w:rsidRPr="00D617E2">
        <w:rPr>
          <w:rFonts w:ascii="Calibri" w:hAnsi="Calibri" w:cs="Calibri"/>
          <w:b/>
          <w:i/>
        </w:rPr>
        <w:t>within the kitchen</w:t>
      </w:r>
      <w:r w:rsidR="00BB41AB">
        <w:rPr>
          <w:rFonts w:ascii="Calibri" w:hAnsi="Calibri" w:cs="Calibri"/>
          <w:b/>
          <w:i/>
        </w:rPr>
        <w:t xml:space="preserve"> </w:t>
      </w:r>
      <w:r w:rsidRPr="00D617E2">
        <w:rPr>
          <w:rFonts w:ascii="Calibri" w:hAnsi="Calibri" w:cs="Calibri"/>
        </w:rPr>
        <w:t xml:space="preserve">which is specifically designated for this preparation. Handwashing is completed before preparation is undertaken </w:t>
      </w:r>
    </w:p>
    <w:p w14:paraId="7BB4DEFD" w14:textId="77777777" w:rsidR="00A15EBE" w:rsidRPr="00D617E2" w:rsidRDefault="00A15EBE" w:rsidP="00BE4998">
      <w:pPr>
        <w:pStyle w:val="ListParagraph"/>
        <w:numPr>
          <w:ilvl w:val="0"/>
          <w:numId w:val="99"/>
        </w:numPr>
        <w:jc w:val="both"/>
        <w:rPr>
          <w:rFonts w:ascii="Calibri" w:hAnsi="Calibri" w:cs="Calibri"/>
        </w:rPr>
      </w:pPr>
      <w:r w:rsidRPr="00D617E2">
        <w:rPr>
          <w:rFonts w:ascii="Calibri" w:hAnsi="Calibri" w:cs="Calibri"/>
        </w:rPr>
        <w:t xml:space="preserve">Bottles of formula milk are only made up as and when the child needs them. Following the Department of Health guidelines, we only use recently boiled water to make formula bottles (left for no longer than 30 minutes to cool). We do not use cooled boiled water that is reheated. They are then cooled to body temperature, which </w:t>
      </w:r>
      <w:r w:rsidRPr="00D617E2">
        <w:rPr>
          <w:rFonts w:ascii="Calibri" w:hAnsi="Calibri" w:cs="Calibri"/>
        </w:rPr>
        <w:lastRenderedPageBreak/>
        <w:t>means they should feel warm or cool, but not hot. Bottles are tested with a sterilised thermometer to ensure they are an appropriate temperature for the child to drink safely</w:t>
      </w:r>
    </w:p>
    <w:p w14:paraId="64DB8386" w14:textId="01403DB2" w:rsidR="00A15EBE" w:rsidRPr="00D617E2" w:rsidRDefault="00A15EBE" w:rsidP="00BE4998">
      <w:pPr>
        <w:numPr>
          <w:ilvl w:val="0"/>
          <w:numId w:val="99"/>
        </w:numPr>
        <w:jc w:val="both"/>
        <w:rPr>
          <w:rFonts w:ascii="Calibri" w:hAnsi="Calibri" w:cs="Calibri"/>
        </w:rPr>
      </w:pPr>
      <w:r w:rsidRPr="00D617E2">
        <w:rPr>
          <w:rFonts w:ascii="Calibri" w:hAnsi="Calibri" w:cs="Calibri"/>
        </w:rPr>
        <w:t>Bottles are only made following the instructions on the formula</w:t>
      </w:r>
      <w:r w:rsidR="000E50B6" w:rsidRPr="00D617E2">
        <w:rPr>
          <w:rFonts w:ascii="Calibri" w:hAnsi="Calibri" w:cs="Calibri"/>
        </w:rPr>
        <w:t>.</w:t>
      </w:r>
      <w:r w:rsidRPr="00D617E2">
        <w:rPr>
          <w:rFonts w:ascii="Calibri" w:hAnsi="Calibri" w:cs="Calibri"/>
        </w:rPr>
        <w:t xml:space="preserve"> </w:t>
      </w:r>
      <w:r w:rsidR="000E50B6" w:rsidRPr="00D617E2">
        <w:rPr>
          <w:rFonts w:ascii="Calibri" w:hAnsi="Calibri" w:cs="Calibri"/>
        </w:rPr>
        <w:t>I</w:t>
      </w:r>
      <w:r w:rsidRPr="00D617E2">
        <w:rPr>
          <w:rFonts w:ascii="Calibri" w:hAnsi="Calibri" w:cs="Calibri"/>
        </w:rPr>
        <w:t>f</w:t>
      </w:r>
      <w:r w:rsidR="000E50B6" w:rsidRPr="00D617E2">
        <w:rPr>
          <w:rFonts w:ascii="Calibri" w:hAnsi="Calibri" w:cs="Calibri"/>
        </w:rPr>
        <w:t>,</w:t>
      </w:r>
      <w:r w:rsidRPr="00D617E2">
        <w:rPr>
          <w:rFonts w:ascii="Calibri" w:hAnsi="Calibri" w:cs="Calibri"/>
        </w:rPr>
        <w:t xml:space="preserve"> during the making process</w:t>
      </w:r>
      <w:r w:rsidR="000E50B6" w:rsidRPr="00D617E2">
        <w:rPr>
          <w:rFonts w:ascii="Calibri" w:hAnsi="Calibri" w:cs="Calibri"/>
        </w:rPr>
        <w:t>,</w:t>
      </w:r>
      <w:r w:rsidRPr="00D617E2">
        <w:rPr>
          <w:rFonts w:ascii="Calibri" w:hAnsi="Calibri" w:cs="Calibri"/>
        </w:rPr>
        <w:t xml:space="preserve"> there are discrepancies, a new bottle will be made  </w:t>
      </w:r>
    </w:p>
    <w:p w14:paraId="54519002" w14:textId="2A90BA80" w:rsidR="00A15EBE" w:rsidRPr="00D617E2" w:rsidRDefault="00A15EBE" w:rsidP="00BE4998">
      <w:pPr>
        <w:numPr>
          <w:ilvl w:val="0"/>
          <w:numId w:val="99"/>
        </w:numPr>
        <w:jc w:val="both"/>
        <w:rPr>
          <w:rFonts w:ascii="Calibri" w:hAnsi="Calibri" w:cs="Calibri"/>
        </w:rPr>
      </w:pPr>
      <w:r w:rsidRPr="00D617E2">
        <w:rPr>
          <w:rFonts w:ascii="Calibri" w:hAnsi="Calibri" w:cs="Calibri"/>
        </w:rPr>
        <w:t xml:space="preserve">All new staff will be shown the procedure, and only when competent and confident will they make them on their own. Students are fully supervised </w:t>
      </w:r>
    </w:p>
    <w:p w14:paraId="580E7EE2" w14:textId="0D4F995E" w:rsidR="00A15EBE" w:rsidRPr="00D617E2" w:rsidRDefault="00A15EBE" w:rsidP="00BE4998">
      <w:pPr>
        <w:numPr>
          <w:ilvl w:val="0"/>
          <w:numId w:val="99"/>
        </w:numPr>
        <w:jc w:val="both"/>
        <w:rPr>
          <w:rFonts w:ascii="Calibri" w:hAnsi="Calibri" w:cs="Calibri"/>
        </w:rPr>
      </w:pPr>
      <w:r w:rsidRPr="00D617E2">
        <w:rPr>
          <w:rFonts w:ascii="Calibri" w:hAnsi="Calibri" w:cs="Calibri"/>
        </w:rPr>
        <w:t xml:space="preserve">Nursery bottles and teats are thoroughly cleaned with hot soapy water and sterilised after use (they are not washed in the dishwasher). They are replaced as and when required </w:t>
      </w:r>
    </w:p>
    <w:p w14:paraId="3F267BFE" w14:textId="4E0F9260" w:rsidR="00A15EBE" w:rsidRPr="00D617E2" w:rsidRDefault="00A15EBE" w:rsidP="00BE4998">
      <w:pPr>
        <w:numPr>
          <w:ilvl w:val="0"/>
          <w:numId w:val="99"/>
        </w:numPr>
        <w:jc w:val="both"/>
        <w:rPr>
          <w:rFonts w:ascii="Calibri" w:hAnsi="Calibri" w:cs="Calibri"/>
        </w:rPr>
      </w:pPr>
      <w:r w:rsidRPr="00D617E2">
        <w:rPr>
          <w:rFonts w:ascii="Calibri" w:hAnsi="Calibri" w:cs="Calibri"/>
        </w:rPr>
        <w:t>Unwanted</w:t>
      </w:r>
      <w:r w:rsidR="00613BB7" w:rsidRPr="00D617E2">
        <w:rPr>
          <w:rFonts w:ascii="Calibri" w:hAnsi="Calibri" w:cs="Calibri"/>
        </w:rPr>
        <w:t xml:space="preserve"> or </w:t>
      </w:r>
      <w:r w:rsidRPr="00D617E2">
        <w:rPr>
          <w:rFonts w:ascii="Calibri" w:hAnsi="Calibri" w:cs="Calibri"/>
        </w:rPr>
        <w:t>left over contents of bottles are disposed of after two hours</w:t>
      </w:r>
    </w:p>
    <w:p w14:paraId="426F9B96" w14:textId="77777777" w:rsidR="00A15EBE" w:rsidRPr="00D617E2" w:rsidRDefault="00A15EBE" w:rsidP="00BE4998">
      <w:pPr>
        <w:pStyle w:val="ListParagraph"/>
        <w:numPr>
          <w:ilvl w:val="0"/>
          <w:numId w:val="99"/>
        </w:numPr>
        <w:jc w:val="both"/>
        <w:rPr>
          <w:rFonts w:ascii="Calibri" w:hAnsi="Calibri" w:cs="Calibri"/>
        </w:rPr>
      </w:pPr>
      <w:r w:rsidRPr="00D617E2">
        <w:rPr>
          <w:rFonts w:ascii="Calibri" w:hAnsi="Calibri" w:cs="Calibri"/>
        </w:rPr>
        <w:t>Babies are never left propped up or laid in a cot or a pram with bottles as it is both dangerous and inappropriate</w:t>
      </w:r>
    </w:p>
    <w:p w14:paraId="4EB09AF0" w14:textId="77777777" w:rsidR="00A15EBE" w:rsidRPr="00D617E2" w:rsidRDefault="00A15EBE" w:rsidP="00BE4998">
      <w:pPr>
        <w:numPr>
          <w:ilvl w:val="0"/>
          <w:numId w:val="99"/>
        </w:numPr>
        <w:jc w:val="both"/>
        <w:rPr>
          <w:rFonts w:ascii="Calibri" w:hAnsi="Calibri" w:cs="Calibri"/>
        </w:rPr>
      </w:pPr>
      <w:r w:rsidRPr="00D617E2">
        <w:rPr>
          <w:rFonts w:ascii="Calibri" w:hAnsi="Calibri" w:cs="Calibri"/>
        </w:rPr>
        <w:t>A designated area is available for mothers who wish to breastfeed their babies or express milk</w:t>
      </w:r>
    </w:p>
    <w:p w14:paraId="6834D408" w14:textId="1EC07233" w:rsidR="00A15EBE" w:rsidRPr="00D617E2" w:rsidRDefault="00A33811" w:rsidP="00BE4998">
      <w:pPr>
        <w:numPr>
          <w:ilvl w:val="0"/>
          <w:numId w:val="99"/>
        </w:numPr>
        <w:jc w:val="both"/>
        <w:rPr>
          <w:rFonts w:ascii="Calibri" w:hAnsi="Calibri" w:cs="Calibri"/>
        </w:rPr>
      </w:pPr>
      <w:r w:rsidRPr="00D617E2">
        <w:rPr>
          <w:rFonts w:ascii="Calibri" w:hAnsi="Calibri" w:cs="Calibri"/>
        </w:rPr>
        <w:t>Labelled breast</w:t>
      </w:r>
      <w:r w:rsidR="00A15EBE" w:rsidRPr="00D617E2">
        <w:rPr>
          <w:rFonts w:ascii="Calibri" w:hAnsi="Calibri" w:cs="Calibri"/>
        </w:rPr>
        <w:t xml:space="preserve"> milk is stored in the fridge. </w:t>
      </w:r>
    </w:p>
    <w:p w14:paraId="4DB737DB" w14:textId="77777777" w:rsidR="00A15EBE" w:rsidRPr="00D617E2" w:rsidRDefault="00A15EBE" w:rsidP="00586810">
      <w:pPr>
        <w:jc w:val="both"/>
        <w:rPr>
          <w:rFonts w:ascii="Calibri" w:hAnsi="Calibri" w:cs="Calibri"/>
          <w:b/>
        </w:rPr>
      </w:pPr>
    </w:p>
    <w:p w14:paraId="08E6BD8E" w14:textId="3F805C94" w:rsidR="00A15EBE" w:rsidRPr="00D617E2" w:rsidRDefault="00A15EBE" w:rsidP="00586810">
      <w:pPr>
        <w:jc w:val="both"/>
        <w:rPr>
          <w:rFonts w:ascii="Calibri" w:hAnsi="Calibri" w:cs="Calibri"/>
          <w:b/>
        </w:rPr>
      </w:pPr>
      <w:r w:rsidRPr="00D617E2">
        <w:rPr>
          <w:rFonts w:ascii="Calibri" w:hAnsi="Calibri" w:cs="Calibri"/>
          <w:b/>
        </w:rPr>
        <w:t xml:space="preserve">Mealtimes </w:t>
      </w:r>
    </w:p>
    <w:p w14:paraId="1702A0C5" w14:textId="105360D5" w:rsidR="00A15EBE" w:rsidRPr="00D617E2" w:rsidRDefault="701BD71D" w:rsidP="00BE4998">
      <w:pPr>
        <w:pStyle w:val="ListParagraph"/>
        <w:numPr>
          <w:ilvl w:val="0"/>
          <w:numId w:val="99"/>
        </w:numPr>
        <w:jc w:val="both"/>
        <w:rPr>
          <w:rFonts w:ascii="Calibri" w:hAnsi="Calibri" w:cs="Calibri"/>
        </w:rPr>
      </w:pPr>
      <w:r w:rsidRPr="00D617E2">
        <w:rPr>
          <w:rFonts w:ascii="Calibri" w:hAnsi="Calibri" w:cs="Calibri"/>
        </w:rPr>
        <w:t>All babies and young children are seated safely in</w:t>
      </w:r>
      <w:r w:rsidR="66E2269A" w:rsidRPr="00D617E2">
        <w:rPr>
          <w:rFonts w:ascii="Calibri" w:hAnsi="Calibri" w:cs="Calibri"/>
        </w:rPr>
        <w:t xml:space="preserve"> </w:t>
      </w:r>
      <w:r w:rsidR="09EF1AA8" w:rsidRPr="00D617E2">
        <w:rPr>
          <w:rFonts w:ascii="Calibri" w:hAnsi="Calibri" w:cs="Calibri"/>
        </w:rPr>
        <w:t>low/highchairs used for feeding</w:t>
      </w:r>
      <w:r w:rsidR="66E2269A" w:rsidRPr="00D617E2">
        <w:rPr>
          <w:rFonts w:ascii="Calibri" w:hAnsi="Calibri" w:cs="Calibri"/>
        </w:rPr>
        <w:t>. The chairs</w:t>
      </w:r>
      <w:r w:rsidR="09EF1AA8" w:rsidRPr="00D617E2">
        <w:rPr>
          <w:rFonts w:ascii="Calibri" w:hAnsi="Calibri" w:cs="Calibri"/>
        </w:rPr>
        <w:t xml:space="preserve"> are fitted with restraints</w:t>
      </w:r>
      <w:r w:rsidR="1C4BA34F" w:rsidRPr="00D617E2">
        <w:rPr>
          <w:rFonts w:ascii="Calibri" w:hAnsi="Calibri" w:cs="Calibri"/>
        </w:rPr>
        <w:t>,</w:t>
      </w:r>
      <w:r w:rsidR="09EF1AA8" w:rsidRPr="00D617E2">
        <w:rPr>
          <w:rFonts w:ascii="Calibri" w:hAnsi="Calibri" w:cs="Calibri"/>
        </w:rPr>
        <w:t xml:space="preserve"> and these are used at all times. Children are never left unattended when eating or when in </w:t>
      </w:r>
      <w:r w:rsidR="66E2269A" w:rsidRPr="00D617E2">
        <w:rPr>
          <w:rFonts w:ascii="Calibri" w:hAnsi="Calibri" w:cs="Calibri"/>
        </w:rPr>
        <w:t>low/</w:t>
      </w:r>
      <w:r w:rsidR="09EF1AA8" w:rsidRPr="00D617E2">
        <w:rPr>
          <w:rFonts w:ascii="Calibri" w:hAnsi="Calibri" w:cs="Calibri"/>
        </w:rPr>
        <w:t>highchairs. Restraints are removed and washed weekly or as needed</w:t>
      </w:r>
    </w:p>
    <w:p w14:paraId="5ADE512C" w14:textId="77777777" w:rsidR="00A15EBE" w:rsidRPr="00D617E2" w:rsidRDefault="00A15EBE" w:rsidP="00BE4998">
      <w:pPr>
        <w:numPr>
          <w:ilvl w:val="0"/>
          <w:numId w:val="99"/>
        </w:numPr>
        <w:jc w:val="both"/>
        <w:rPr>
          <w:rFonts w:ascii="Calibri" w:hAnsi="Calibri" w:cs="Calibri"/>
        </w:rPr>
      </w:pPr>
      <w:r w:rsidRPr="00D617E2">
        <w:rPr>
          <w:rFonts w:ascii="Calibri" w:hAnsi="Calibri" w:cs="Calibri"/>
        </w:rPr>
        <w:t xml:space="preserve">Mealtimes are seen as social occasions and promote interactions. Staff always sit with babies and young children, interacting, promoting communication and social skills </w:t>
      </w:r>
    </w:p>
    <w:p w14:paraId="15414444" w14:textId="735520AD" w:rsidR="005D7F9B" w:rsidRPr="00D617E2" w:rsidRDefault="638E061C" w:rsidP="00BE4998">
      <w:pPr>
        <w:numPr>
          <w:ilvl w:val="0"/>
          <w:numId w:val="99"/>
        </w:numPr>
        <w:jc w:val="both"/>
        <w:rPr>
          <w:rFonts w:ascii="Calibri" w:hAnsi="Calibri" w:cs="Calibri"/>
        </w:rPr>
      </w:pPr>
      <w:r w:rsidRPr="00D617E2">
        <w:rPr>
          <w:rFonts w:ascii="Calibri" w:hAnsi="Calibri" w:cs="Calibri"/>
        </w:rPr>
        <w:t>Staff supervisi</w:t>
      </w:r>
      <w:r w:rsidR="000E2C8B" w:rsidRPr="00D617E2">
        <w:rPr>
          <w:rFonts w:ascii="Calibri" w:hAnsi="Calibri" w:cs="Calibri"/>
        </w:rPr>
        <w:t xml:space="preserve">ng </w:t>
      </w:r>
      <w:r w:rsidRPr="00D617E2">
        <w:rPr>
          <w:rFonts w:ascii="Calibri" w:hAnsi="Calibri" w:cs="Calibri"/>
        </w:rPr>
        <w:t>mealtimes will have ongoing discussions with parents about the stage their child is at in regard to introducing solid food</w:t>
      </w:r>
      <w:r w:rsidR="2A578096" w:rsidRPr="00D617E2">
        <w:rPr>
          <w:rFonts w:ascii="Calibri" w:hAnsi="Calibri" w:cs="Calibri"/>
        </w:rPr>
        <w:t>s, including to understand the textures the child is familiar with. Assumptions will not be made based on age</w:t>
      </w:r>
    </w:p>
    <w:p w14:paraId="0C1BDBBE" w14:textId="49DEB131" w:rsidR="0098348E" w:rsidRPr="00D617E2" w:rsidRDefault="0098348E" w:rsidP="00BE4998">
      <w:pPr>
        <w:numPr>
          <w:ilvl w:val="0"/>
          <w:numId w:val="99"/>
        </w:numPr>
        <w:jc w:val="both"/>
        <w:rPr>
          <w:rFonts w:ascii="Calibri" w:hAnsi="Calibri" w:cs="Calibri"/>
        </w:rPr>
      </w:pPr>
      <w:r w:rsidRPr="00D617E2">
        <w:rPr>
          <w:rFonts w:ascii="Calibri" w:hAnsi="Calibri" w:cs="Calibri"/>
        </w:rPr>
        <w:t>Food will be prepared in a suitable way for each child’s individual developmental needs, working with parents to help children move on to the next stage at a pace right for the child</w:t>
      </w:r>
    </w:p>
    <w:p w14:paraId="1DDCFA40" w14:textId="327D8AC4" w:rsidR="00A15EBE" w:rsidRPr="00D617E2" w:rsidRDefault="00A15EBE" w:rsidP="00BE4998">
      <w:pPr>
        <w:numPr>
          <w:ilvl w:val="0"/>
          <w:numId w:val="99"/>
        </w:numPr>
        <w:jc w:val="both"/>
        <w:rPr>
          <w:rFonts w:ascii="Calibri" w:hAnsi="Calibri" w:cs="Calibri"/>
        </w:rPr>
      </w:pPr>
      <w:r w:rsidRPr="00D617E2">
        <w:rPr>
          <w:rFonts w:ascii="Calibri" w:hAnsi="Calibri" w:cs="Calibri"/>
        </w:rPr>
        <w:t>All children are closely supervised whilst eating and if any choking incidents occur paediatric first aid will be administered</w:t>
      </w:r>
    </w:p>
    <w:p w14:paraId="417926FE" w14:textId="77777777" w:rsidR="00A15EBE" w:rsidRPr="00D617E2" w:rsidRDefault="00A15EBE" w:rsidP="00BE4998">
      <w:pPr>
        <w:numPr>
          <w:ilvl w:val="0"/>
          <w:numId w:val="99"/>
        </w:numPr>
        <w:jc w:val="both"/>
        <w:rPr>
          <w:rFonts w:ascii="Calibri" w:hAnsi="Calibri" w:cs="Calibri"/>
        </w:rPr>
      </w:pPr>
      <w:r w:rsidRPr="00D617E2">
        <w:rPr>
          <w:rFonts w:ascii="Calibri" w:hAnsi="Calibri" w:cs="Calibri"/>
        </w:rPr>
        <w:t>Babies and young children are encouraged to feed themselves with support, as required</w:t>
      </w:r>
    </w:p>
    <w:p w14:paraId="5FD9AB86" w14:textId="7CE43381" w:rsidR="00A15EBE" w:rsidRPr="00D617E2" w:rsidRDefault="00A15EBE" w:rsidP="00BE4998">
      <w:pPr>
        <w:numPr>
          <w:ilvl w:val="0"/>
          <w:numId w:val="99"/>
        </w:numPr>
        <w:jc w:val="both"/>
        <w:rPr>
          <w:rFonts w:ascii="Calibri" w:hAnsi="Calibri" w:cs="Calibri"/>
          <w:b/>
        </w:rPr>
      </w:pPr>
      <w:r w:rsidRPr="00D617E2">
        <w:rPr>
          <w:rFonts w:ascii="Calibri" w:hAnsi="Calibri" w:cs="Calibri"/>
        </w:rPr>
        <w:t>We work together with parents regarding weaning</w:t>
      </w:r>
      <w:r w:rsidR="00AB401C" w:rsidRPr="00D617E2">
        <w:rPr>
          <w:rFonts w:ascii="Calibri" w:hAnsi="Calibri" w:cs="Calibri"/>
        </w:rPr>
        <w:t xml:space="preserve"> </w:t>
      </w:r>
      <w:r w:rsidRPr="00D617E2">
        <w:rPr>
          <w:rFonts w:ascii="Calibri" w:hAnsi="Calibri" w:cs="Calibri"/>
        </w:rPr>
        <w:t>and offer support, as required</w:t>
      </w:r>
      <w:r w:rsidR="00CB40C0" w:rsidRPr="00D617E2">
        <w:rPr>
          <w:rFonts w:ascii="Calibri" w:hAnsi="Calibri" w:cs="Calibri"/>
        </w:rPr>
        <w:t xml:space="preserve">, </w:t>
      </w:r>
      <w:r w:rsidR="00CB40C0" w:rsidRPr="00D617E2">
        <w:rPr>
          <w:rFonts w:ascii="Calibri" w:hAnsi="Calibri" w:cs="Calibri"/>
          <w:highlight w:val="yellow"/>
        </w:rPr>
        <w:t xml:space="preserve">following the NHS </w:t>
      </w:r>
      <w:r w:rsidR="00AB401C" w:rsidRPr="00D617E2">
        <w:rPr>
          <w:rFonts w:ascii="Calibri" w:hAnsi="Calibri" w:cs="Calibri"/>
          <w:highlight w:val="yellow"/>
        </w:rPr>
        <w:t>B</w:t>
      </w:r>
      <w:r w:rsidR="00CB40C0" w:rsidRPr="00D617E2">
        <w:rPr>
          <w:rFonts w:ascii="Calibri" w:hAnsi="Calibri" w:cs="Calibri"/>
          <w:highlight w:val="yellow"/>
        </w:rPr>
        <w:t>est Start in Life W</w:t>
      </w:r>
      <w:r w:rsidR="00AB401C" w:rsidRPr="00D617E2">
        <w:rPr>
          <w:rFonts w:ascii="Calibri" w:hAnsi="Calibri" w:cs="Calibri"/>
          <w:highlight w:val="yellow"/>
        </w:rPr>
        <w:t>ea</w:t>
      </w:r>
      <w:r w:rsidR="00CB40C0" w:rsidRPr="00D617E2">
        <w:rPr>
          <w:rFonts w:ascii="Calibri" w:hAnsi="Calibri" w:cs="Calibri"/>
          <w:highlight w:val="yellow"/>
        </w:rPr>
        <w:t xml:space="preserve">ning </w:t>
      </w:r>
      <w:r w:rsidR="00AB401C" w:rsidRPr="00D617E2">
        <w:rPr>
          <w:rFonts w:ascii="Calibri" w:hAnsi="Calibri" w:cs="Calibri"/>
          <w:highlight w:val="yellow"/>
        </w:rPr>
        <w:t>guidance</w:t>
      </w:r>
      <w:r w:rsidR="00AB401C" w:rsidRPr="00D617E2">
        <w:rPr>
          <w:rStyle w:val="FootnoteReference"/>
          <w:rFonts w:ascii="Calibri" w:hAnsi="Calibri" w:cs="Calibri"/>
          <w:highlight w:val="yellow"/>
        </w:rPr>
        <w:footnoteReference w:id="6"/>
      </w:r>
      <w:r w:rsidRPr="00D617E2">
        <w:rPr>
          <w:rFonts w:ascii="Calibri" w:hAnsi="Calibri" w:cs="Calibri"/>
          <w:highlight w:val="yellow"/>
        </w:rPr>
        <w:t>.</w:t>
      </w:r>
      <w:r w:rsidRPr="00D617E2">
        <w:rPr>
          <w:rFonts w:ascii="Calibri" w:hAnsi="Calibri" w:cs="Calibri"/>
        </w:rPr>
        <w:t xml:space="preserve"> </w:t>
      </w:r>
    </w:p>
    <w:p w14:paraId="2368EA27" w14:textId="77777777" w:rsidR="009F4028" w:rsidRPr="00D617E2" w:rsidRDefault="009F4028" w:rsidP="009F4028">
      <w:pPr>
        <w:jc w:val="both"/>
        <w:rPr>
          <w:rFonts w:ascii="Calibri" w:hAnsi="Calibri" w:cs="Calibri"/>
        </w:rPr>
      </w:pPr>
    </w:p>
    <w:p w14:paraId="3C9617EF" w14:textId="77777777" w:rsidR="00A15EBE" w:rsidRDefault="00A15EBE" w:rsidP="00586810">
      <w:pPr>
        <w:jc w:val="both"/>
        <w:rPr>
          <w:rFonts w:ascii="Calibri" w:hAnsi="Calibri" w:cs="Calibri"/>
          <w:b/>
        </w:rPr>
      </w:pPr>
    </w:p>
    <w:p w14:paraId="0CCF53F8" w14:textId="77777777" w:rsidR="009B54AC" w:rsidRDefault="009B54AC" w:rsidP="00586810">
      <w:pPr>
        <w:jc w:val="both"/>
        <w:rPr>
          <w:rFonts w:ascii="Calibri" w:hAnsi="Calibri" w:cs="Calibri"/>
          <w:b/>
        </w:rPr>
      </w:pPr>
    </w:p>
    <w:p w14:paraId="71BDC872" w14:textId="77777777" w:rsidR="009B54AC" w:rsidRPr="00D617E2" w:rsidRDefault="009B54AC" w:rsidP="00586810">
      <w:pPr>
        <w:jc w:val="both"/>
        <w:rPr>
          <w:rFonts w:ascii="Calibri" w:hAnsi="Calibri" w:cs="Calibri"/>
          <w:b/>
        </w:rPr>
      </w:pPr>
    </w:p>
    <w:p w14:paraId="65210703" w14:textId="5DDA0373" w:rsidR="00A15EBE" w:rsidRPr="00D617E2" w:rsidRDefault="00A15EBE" w:rsidP="00586810">
      <w:pPr>
        <w:jc w:val="both"/>
        <w:rPr>
          <w:rFonts w:ascii="Calibri" w:hAnsi="Calibri" w:cs="Calibri"/>
          <w:b/>
        </w:rPr>
      </w:pPr>
      <w:r w:rsidRPr="00D617E2">
        <w:rPr>
          <w:rFonts w:ascii="Calibri" w:hAnsi="Calibri" w:cs="Calibri"/>
          <w:b/>
        </w:rPr>
        <w:t>Comforter</w:t>
      </w:r>
      <w:r w:rsidR="000E50B6" w:rsidRPr="00D617E2">
        <w:rPr>
          <w:rFonts w:ascii="Calibri" w:hAnsi="Calibri" w:cs="Calibri"/>
          <w:b/>
        </w:rPr>
        <w:t>s</w:t>
      </w:r>
      <w:r w:rsidRPr="00D617E2">
        <w:rPr>
          <w:rFonts w:ascii="Calibri" w:hAnsi="Calibri" w:cs="Calibri"/>
          <w:b/>
        </w:rPr>
        <w:t xml:space="preserve"> and dummies </w:t>
      </w:r>
    </w:p>
    <w:p w14:paraId="3F16DA1A" w14:textId="4F888D5F" w:rsidR="00A15EBE" w:rsidRPr="00D617E2" w:rsidRDefault="00A15EBE" w:rsidP="00BE4998">
      <w:pPr>
        <w:pStyle w:val="ListParagraph"/>
        <w:numPr>
          <w:ilvl w:val="0"/>
          <w:numId w:val="211"/>
        </w:numPr>
        <w:jc w:val="both"/>
        <w:rPr>
          <w:rFonts w:ascii="Calibri" w:hAnsi="Calibri" w:cs="Calibri"/>
          <w:b/>
        </w:rPr>
      </w:pPr>
      <w:r w:rsidRPr="00D617E2">
        <w:rPr>
          <w:rFonts w:ascii="Calibri" w:hAnsi="Calibri" w:cs="Calibri"/>
        </w:rPr>
        <w:t xml:space="preserve">We have a separate Use of </w:t>
      </w:r>
      <w:r w:rsidR="000E50B6" w:rsidRPr="00D617E2">
        <w:rPr>
          <w:rFonts w:ascii="Calibri" w:hAnsi="Calibri" w:cs="Calibri"/>
        </w:rPr>
        <w:t>d</w:t>
      </w:r>
      <w:r w:rsidRPr="00D617E2">
        <w:rPr>
          <w:rFonts w:ascii="Calibri" w:hAnsi="Calibri" w:cs="Calibri"/>
        </w:rPr>
        <w:t xml:space="preserve">ummies in </w:t>
      </w:r>
      <w:r w:rsidR="000E50B6" w:rsidRPr="00D617E2">
        <w:rPr>
          <w:rFonts w:ascii="Calibri" w:hAnsi="Calibri" w:cs="Calibri"/>
        </w:rPr>
        <w:t>n</w:t>
      </w:r>
      <w:r w:rsidRPr="00D617E2">
        <w:rPr>
          <w:rFonts w:ascii="Calibri" w:hAnsi="Calibri" w:cs="Calibri"/>
        </w:rPr>
        <w:t xml:space="preserve">ursery </w:t>
      </w:r>
      <w:r w:rsidR="000E50B6" w:rsidRPr="00D617E2">
        <w:rPr>
          <w:rFonts w:ascii="Calibri" w:hAnsi="Calibri" w:cs="Calibri"/>
        </w:rPr>
        <w:t>p</w:t>
      </w:r>
      <w:r w:rsidRPr="00D617E2">
        <w:rPr>
          <w:rFonts w:ascii="Calibri" w:hAnsi="Calibri" w:cs="Calibri"/>
        </w:rPr>
        <w:t>olicy to promote communication and language development</w:t>
      </w:r>
    </w:p>
    <w:p w14:paraId="6AB9F361" w14:textId="4E9C959A" w:rsidR="00A15EBE" w:rsidRPr="00D617E2" w:rsidRDefault="00A15EBE" w:rsidP="00BE4998">
      <w:pPr>
        <w:numPr>
          <w:ilvl w:val="0"/>
          <w:numId w:val="99"/>
        </w:numPr>
        <w:jc w:val="both"/>
        <w:rPr>
          <w:rFonts w:ascii="Calibri" w:hAnsi="Calibri" w:cs="Calibri"/>
        </w:rPr>
      </w:pPr>
      <w:r w:rsidRPr="00D617E2">
        <w:rPr>
          <w:rFonts w:ascii="Calibri" w:hAnsi="Calibri" w:cs="Calibri"/>
        </w:rPr>
        <w:lastRenderedPageBreak/>
        <w:t xml:space="preserve">If dummies are used, they are cleaned and sterilised. This also applies to dummies which have been dropped on the floor </w:t>
      </w:r>
    </w:p>
    <w:p w14:paraId="7ABACB91" w14:textId="77777777" w:rsidR="00A15EBE" w:rsidRPr="00D617E2" w:rsidRDefault="00A15EBE" w:rsidP="00BE4998">
      <w:pPr>
        <w:numPr>
          <w:ilvl w:val="0"/>
          <w:numId w:val="99"/>
        </w:numPr>
        <w:jc w:val="both"/>
        <w:rPr>
          <w:rFonts w:ascii="Calibri" w:hAnsi="Calibri" w:cs="Calibri"/>
        </w:rPr>
      </w:pPr>
      <w:r w:rsidRPr="00D617E2">
        <w:rPr>
          <w:rFonts w:ascii="Calibri" w:hAnsi="Calibri" w:cs="Calibri"/>
        </w:rPr>
        <w:t>All dummies are stored in separate labelled containers to ensure no cross-contamination occurs</w:t>
      </w:r>
    </w:p>
    <w:p w14:paraId="6B207920" w14:textId="77777777" w:rsidR="00A15EBE" w:rsidRPr="00D617E2" w:rsidRDefault="00A15EBE" w:rsidP="00BE4998">
      <w:pPr>
        <w:numPr>
          <w:ilvl w:val="0"/>
          <w:numId w:val="99"/>
        </w:numPr>
        <w:jc w:val="both"/>
        <w:rPr>
          <w:rFonts w:ascii="Calibri" w:hAnsi="Calibri" w:cs="Calibri"/>
        </w:rPr>
      </w:pPr>
      <w:r w:rsidRPr="00D617E2">
        <w:rPr>
          <w:rFonts w:ascii="Calibri" w:hAnsi="Calibri" w:cs="Calibri"/>
        </w:rPr>
        <w:t xml:space="preserve">Dummies are disposed of if they become damaged </w:t>
      </w:r>
    </w:p>
    <w:p w14:paraId="57D3BFC7" w14:textId="77777777" w:rsidR="00A15EBE" w:rsidRPr="00D617E2" w:rsidRDefault="00A15EBE" w:rsidP="00BE4998">
      <w:pPr>
        <w:numPr>
          <w:ilvl w:val="0"/>
          <w:numId w:val="99"/>
        </w:numPr>
        <w:jc w:val="both"/>
        <w:rPr>
          <w:rFonts w:ascii="Calibri" w:hAnsi="Calibri" w:cs="Calibri"/>
        </w:rPr>
      </w:pPr>
      <w:r w:rsidRPr="00D617E2">
        <w:rPr>
          <w:rFonts w:ascii="Calibri" w:hAnsi="Calibri" w:cs="Calibri"/>
        </w:rPr>
        <w:t>Comforters including teddies and blankets are kept safe and provided at sleep times, or if the child becomes unsettled.</w:t>
      </w:r>
    </w:p>
    <w:p w14:paraId="71711892" w14:textId="3BA87D19" w:rsidR="00A15EBE" w:rsidRPr="00D617E2"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160F99" w:rsidRPr="00D617E2" w14:paraId="5D85213F" w14:textId="77777777" w:rsidTr="00E8790A">
        <w:trPr>
          <w:jc w:val="center"/>
        </w:trPr>
        <w:tc>
          <w:tcPr>
            <w:tcW w:w="2943" w:type="dxa"/>
            <w:tcBorders>
              <w:top w:val="single" w:sz="4" w:space="0" w:color="000000"/>
            </w:tcBorders>
            <w:vAlign w:val="center"/>
          </w:tcPr>
          <w:bookmarkEnd w:id="113"/>
          <w:p w14:paraId="3BD28A93" w14:textId="77777777" w:rsidR="00160F99" w:rsidRPr="00D617E2" w:rsidRDefault="00160F99"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171AFF63" w14:textId="77777777" w:rsidR="00160F99" w:rsidRPr="00D617E2" w:rsidRDefault="00160F99"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01C429D2" w14:textId="77777777" w:rsidR="00160F99" w:rsidRPr="00D617E2" w:rsidRDefault="00160F99"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160F99" w:rsidRPr="00D617E2" w14:paraId="4EDFEC53" w14:textId="77777777" w:rsidTr="00E8790A">
        <w:trPr>
          <w:jc w:val="center"/>
        </w:trPr>
        <w:tc>
          <w:tcPr>
            <w:tcW w:w="2943" w:type="dxa"/>
            <w:vAlign w:val="center"/>
          </w:tcPr>
          <w:p w14:paraId="5759646D" w14:textId="4EA29FF9" w:rsidR="00160F99" w:rsidRPr="00D617E2" w:rsidRDefault="00BB41AB"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1B6E81B7" w14:textId="2D273170" w:rsidR="00160F99" w:rsidRPr="00BB41AB" w:rsidRDefault="00BB41AB" w:rsidP="00E8790A">
            <w:pPr>
              <w:jc w:val="both"/>
              <w:rPr>
                <w:rFonts w:ascii="Cochocib Script Latin Pro" w:eastAsia="Calibri" w:hAnsi="Cochocib Script Latin Pro" w:cs="Calibri"/>
                <w:sz w:val="22"/>
                <w:szCs w:val="22"/>
              </w:rPr>
            </w:pPr>
            <w:proofErr w:type="spellStart"/>
            <w:r>
              <w:rPr>
                <w:rFonts w:ascii="Cochocib Script Latin Pro" w:eastAsia="Calibri" w:hAnsi="Cochocib Script Latin Pro" w:cs="Calibri"/>
                <w:sz w:val="22"/>
                <w:szCs w:val="22"/>
              </w:rPr>
              <w:t>SPJarman</w:t>
            </w:r>
            <w:proofErr w:type="spellEnd"/>
          </w:p>
        </w:tc>
        <w:tc>
          <w:tcPr>
            <w:tcW w:w="2754" w:type="dxa"/>
          </w:tcPr>
          <w:p w14:paraId="79731455" w14:textId="55BDBBCA" w:rsidR="00160F99" w:rsidRPr="00D617E2" w:rsidRDefault="00BB41AB"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59B9F612" w14:textId="77777777" w:rsidR="00A15EBE" w:rsidRPr="00D617E2" w:rsidRDefault="00A15EBE" w:rsidP="00586810">
      <w:pPr>
        <w:jc w:val="both"/>
        <w:rPr>
          <w:rFonts w:ascii="Calibri" w:hAnsi="Calibri" w:cs="Calibri"/>
        </w:rPr>
      </w:pPr>
    </w:p>
    <w:p w14:paraId="4E21F042" w14:textId="60BFC97B" w:rsidR="00A15EBE" w:rsidRPr="00D617E2" w:rsidRDefault="00A15EBE" w:rsidP="003D0CC1">
      <w:pPr>
        <w:pStyle w:val="H1"/>
        <w:rPr>
          <w:rFonts w:ascii="Calibri" w:hAnsi="Calibri" w:cs="Calibri"/>
        </w:rPr>
      </w:pPr>
      <w:bookmarkStart w:id="115" w:name="_Toc235785814"/>
      <w:bookmarkStart w:id="116" w:name="_Hlk106806649"/>
      <w:bookmarkEnd w:id="114"/>
      <w:r w:rsidRPr="00D617E2">
        <w:rPr>
          <w:rFonts w:ascii="Calibri" w:hAnsi="Calibri" w:cs="Calibri"/>
        </w:rPr>
        <w:lastRenderedPageBreak/>
        <w:t xml:space="preserve">CCTV </w:t>
      </w:r>
      <w:r w:rsidR="00CA70AD" w:rsidRPr="00D617E2">
        <w:rPr>
          <w:rFonts w:ascii="Calibri" w:hAnsi="Calibri" w:cs="Calibri"/>
        </w:rPr>
        <w:t xml:space="preserve">Policy </w:t>
      </w:r>
      <w:r w:rsidR="005D2911">
        <w:rPr>
          <w:rFonts w:ascii="Calibri" w:hAnsi="Calibri" w:cs="Calibri"/>
        </w:rPr>
        <w:t xml:space="preserve"> </w:t>
      </w:r>
      <w:bookmarkEnd w:id="115"/>
    </w:p>
    <w:p w14:paraId="6A9D9140" w14:textId="77777777" w:rsidR="00A15EBE" w:rsidRPr="00D617E2" w:rsidRDefault="00A15EBE" w:rsidP="00586810">
      <w:pPr>
        <w:jc w:val="both"/>
        <w:rPr>
          <w:rFonts w:ascii="Calibri" w:hAnsi="Calibri" w:cs="Calibri"/>
        </w:rPr>
      </w:pPr>
    </w:p>
    <w:p w14:paraId="598ED807" w14:textId="7968007E" w:rsidR="00580391" w:rsidRPr="00D617E2" w:rsidRDefault="00BB41AB" w:rsidP="00BB41AB">
      <w:pPr>
        <w:jc w:val="center"/>
        <w:rPr>
          <w:rFonts w:ascii="Calibri" w:hAnsi="Calibri" w:cs="Calibri"/>
          <w:i/>
          <w:iCs/>
          <w:sz w:val="22"/>
          <w:szCs w:val="22"/>
        </w:rPr>
      </w:pPr>
      <w:r>
        <w:rPr>
          <w:rFonts w:ascii="Calibri" w:hAnsi="Calibri" w:cs="Calibri"/>
          <w:i/>
          <w:iCs/>
        </w:rPr>
        <w:t>NURSERY DOES NOT HAVE CCTV</w:t>
      </w:r>
    </w:p>
    <w:p w14:paraId="1AE6F194" w14:textId="77777777" w:rsidR="00580391" w:rsidRPr="00D617E2" w:rsidRDefault="00580391" w:rsidP="00580391">
      <w:pPr>
        <w:jc w:val="both"/>
        <w:rPr>
          <w:rFonts w:ascii="Calibri" w:hAnsi="Calibri" w:cs="Calibri"/>
          <w:i/>
          <w:iCs/>
          <w:sz w:val="22"/>
          <w:szCs w:val="22"/>
        </w:rPr>
      </w:pPr>
    </w:p>
    <w:p w14:paraId="39DA4547" w14:textId="77777777" w:rsidR="00A15EBE" w:rsidRPr="00D617E2" w:rsidRDefault="00A15EBE" w:rsidP="0001400A">
      <w:pPr>
        <w:jc w:val="both"/>
        <w:rPr>
          <w:rFonts w:ascii="Calibri" w:hAnsi="Calibri" w:cs="Calibri"/>
        </w:rPr>
      </w:pPr>
      <w:r w:rsidRPr="00D617E2">
        <w:rPr>
          <w:rFonts w:ascii="Calibri" w:hAnsi="Calibri" w:cs="Calibri"/>
        </w:rPr>
        <w:t>The nursery CCTV surveillance is intended for the purposes of:</w:t>
      </w:r>
    </w:p>
    <w:p w14:paraId="05A08665" w14:textId="05F518B9" w:rsidR="00A15EBE" w:rsidRPr="00D617E2" w:rsidRDefault="00CC3933" w:rsidP="00BE4998">
      <w:pPr>
        <w:pStyle w:val="ListParagraph"/>
        <w:numPr>
          <w:ilvl w:val="0"/>
          <w:numId w:val="174"/>
        </w:numPr>
        <w:spacing w:after="160"/>
        <w:contextualSpacing/>
        <w:jc w:val="both"/>
        <w:rPr>
          <w:rFonts w:ascii="Calibri" w:hAnsi="Calibri" w:cs="Calibri"/>
        </w:rPr>
      </w:pPr>
      <w:r w:rsidRPr="00D617E2">
        <w:rPr>
          <w:rFonts w:ascii="Calibri" w:hAnsi="Calibri" w:cs="Calibri"/>
        </w:rPr>
        <w:t xml:space="preserve">Promoting </w:t>
      </w:r>
      <w:r w:rsidR="00A15EBE" w:rsidRPr="00D617E2">
        <w:rPr>
          <w:rFonts w:ascii="Calibri" w:hAnsi="Calibri" w:cs="Calibri"/>
        </w:rPr>
        <w:t xml:space="preserve">the health and safety of children, staff and visitors </w:t>
      </w:r>
    </w:p>
    <w:p w14:paraId="7ECFB9BD" w14:textId="682424A9" w:rsidR="006967B5" w:rsidRPr="00D617E2" w:rsidRDefault="00CC3933" w:rsidP="00BE4998">
      <w:pPr>
        <w:pStyle w:val="ListParagraph"/>
        <w:numPr>
          <w:ilvl w:val="0"/>
          <w:numId w:val="174"/>
        </w:numPr>
        <w:spacing w:after="160"/>
        <w:contextualSpacing/>
        <w:jc w:val="both"/>
        <w:rPr>
          <w:rFonts w:ascii="Calibri" w:hAnsi="Calibri" w:cs="Calibri"/>
        </w:rPr>
      </w:pPr>
      <w:r w:rsidRPr="00D617E2">
        <w:rPr>
          <w:rFonts w:ascii="Calibri" w:hAnsi="Calibri" w:cs="Calibri"/>
        </w:rPr>
        <w:t xml:space="preserve">Protecting </w:t>
      </w:r>
      <w:r w:rsidR="00A15EBE" w:rsidRPr="00D617E2">
        <w:rPr>
          <w:rFonts w:ascii="Calibri" w:hAnsi="Calibri" w:cs="Calibri"/>
        </w:rPr>
        <w:t>the nursery building and resources</w:t>
      </w:r>
    </w:p>
    <w:p w14:paraId="7A507CBF" w14:textId="6A75466C" w:rsidR="00A15EBE" w:rsidRPr="00D617E2" w:rsidRDefault="00CC3933" w:rsidP="00BE4998">
      <w:pPr>
        <w:pStyle w:val="ListParagraph"/>
        <w:numPr>
          <w:ilvl w:val="0"/>
          <w:numId w:val="174"/>
        </w:numPr>
        <w:spacing w:after="160"/>
        <w:contextualSpacing/>
        <w:jc w:val="both"/>
        <w:rPr>
          <w:rFonts w:ascii="Calibri" w:hAnsi="Calibri" w:cs="Calibri"/>
        </w:rPr>
      </w:pPr>
      <w:r w:rsidRPr="00D617E2">
        <w:rPr>
          <w:rFonts w:ascii="Calibri" w:hAnsi="Calibri" w:cs="Calibri"/>
        </w:rPr>
        <w:t>Developing best practice.</w:t>
      </w:r>
      <w:r w:rsidR="00A15EBE" w:rsidRPr="00D617E2">
        <w:rPr>
          <w:rFonts w:ascii="Calibri" w:hAnsi="Calibri" w:cs="Calibri"/>
        </w:rPr>
        <w:t xml:space="preserve">  </w:t>
      </w:r>
    </w:p>
    <w:p w14:paraId="7CCEA418" w14:textId="4987C027" w:rsidR="00A15EBE" w:rsidRPr="00D617E2" w:rsidRDefault="00A15EBE" w:rsidP="0001400A">
      <w:pPr>
        <w:jc w:val="both"/>
        <w:rPr>
          <w:rFonts w:ascii="Calibri" w:hAnsi="Calibri" w:cs="Calibri"/>
        </w:rPr>
      </w:pPr>
      <w:r w:rsidRPr="00D617E2">
        <w:rPr>
          <w:rFonts w:ascii="Calibri" w:hAnsi="Calibri" w:cs="Calibri"/>
        </w:rPr>
        <w:t xml:space="preserve">The system comprises of </w:t>
      </w:r>
      <w:r w:rsidR="00BB41AB">
        <w:rPr>
          <w:rFonts w:ascii="Calibri" w:hAnsi="Calibri" w:cs="Calibri"/>
          <w:b/>
          <w:i/>
        </w:rPr>
        <w:t>0</w:t>
      </w:r>
      <w:r w:rsidRPr="00D617E2">
        <w:rPr>
          <w:rFonts w:ascii="Calibri" w:hAnsi="Calibri" w:cs="Calibri"/>
        </w:rPr>
        <w:t xml:space="preserve"> fixed cameras. These are placed around the nursery, inside and outside, but </w:t>
      </w:r>
      <w:r w:rsidRPr="00D617E2">
        <w:rPr>
          <w:rFonts w:ascii="Calibri" w:hAnsi="Calibri" w:cs="Calibri"/>
          <w:b/>
        </w:rPr>
        <w:t xml:space="preserve">not </w:t>
      </w:r>
      <w:r w:rsidRPr="00D617E2">
        <w:rPr>
          <w:rFonts w:ascii="Calibri" w:hAnsi="Calibri" w:cs="Calibri"/>
        </w:rPr>
        <w:t xml:space="preserve">in the toilets or changing areas. This is to </w:t>
      </w:r>
      <w:r w:rsidR="00DC41C7" w:rsidRPr="00D617E2">
        <w:rPr>
          <w:rFonts w:ascii="Calibri" w:hAnsi="Calibri" w:cs="Calibri"/>
        </w:rPr>
        <w:t xml:space="preserve">maintain children’s </w:t>
      </w:r>
      <w:r w:rsidRPr="00D617E2">
        <w:rPr>
          <w:rFonts w:ascii="Calibri" w:hAnsi="Calibri" w:cs="Calibri"/>
        </w:rPr>
        <w:t>dignity</w:t>
      </w:r>
      <w:r w:rsidR="00DC41C7" w:rsidRPr="00D617E2">
        <w:rPr>
          <w:rFonts w:ascii="Calibri" w:hAnsi="Calibri" w:cs="Calibri"/>
        </w:rPr>
        <w:t>.</w:t>
      </w:r>
      <w:r w:rsidRPr="00D617E2">
        <w:rPr>
          <w:rFonts w:ascii="Calibri" w:hAnsi="Calibri" w:cs="Calibri"/>
        </w:rPr>
        <w:t xml:space="preserve"> </w:t>
      </w:r>
    </w:p>
    <w:p w14:paraId="1E7A1E8A" w14:textId="77777777" w:rsidR="00A15EBE" w:rsidRPr="00D617E2" w:rsidRDefault="00A15EBE" w:rsidP="0001400A">
      <w:pPr>
        <w:jc w:val="both"/>
        <w:rPr>
          <w:rFonts w:ascii="Calibri" w:hAnsi="Calibri" w:cs="Calibri"/>
        </w:rPr>
      </w:pPr>
    </w:p>
    <w:p w14:paraId="4DF24450" w14:textId="77777777" w:rsidR="00A15EBE" w:rsidRPr="00D617E2" w:rsidRDefault="00A15EBE" w:rsidP="0001400A">
      <w:pPr>
        <w:jc w:val="both"/>
        <w:rPr>
          <w:rFonts w:ascii="Calibri" w:hAnsi="Calibri" w:cs="Calibri"/>
        </w:rPr>
      </w:pPr>
      <w:r w:rsidRPr="00D617E2">
        <w:rPr>
          <w:rFonts w:ascii="Calibri" w:hAnsi="Calibri" w:cs="Calibri"/>
        </w:rPr>
        <w:t>The use of CCTV to control the perimeter of the nursery for security purposes has been deemed to be justified by the nursery management. The system is intended to capture images of intruders or of individuals damaging property or removing goods without authorisation or of antisocial behaviour.</w:t>
      </w:r>
    </w:p>
    <w:p w14:paraId="62338308" w14:textId="77777777" w:rsidR="00A15EBE" w:rsidRPr="00D617E2" w:rsidRDefault="00A15EBE" w:rsidP="0001400A">
      <w:pPr>
        <w:jc w:val="both"/>
        <w:rPr>
          <w:rFonts w:ascii="Calibri" w:hAnsi="Calibri" w:cs="Calibri"/>
        </w:rPr>
      </w:pPr>
    </w:p>
    <w:p w14:paraId="6D36BF2B" w14:textId="77777777" w:rsidR="00A15EBE" w:rsidRPr="00D617E2" w:rsidRDefault="00A15EBE" w:rsidP="0001400A">
      <w:pPr>
        <w:jc w:val="both"/>
        <w:rPr>
          <w:rFonts w:ascii="Calibri" w:hAnsi="Calibri" w:cs="Calibri"/>
          <w:b/>
        </w:rPr>
      </w:pPr>
      <w:r w:rsidRPr="00D617E2">
        <w:rPr>
          <w:rFonts w:ascii="Calibri" w:hAnsi="Calibri" w:cs="Calibri"/>
          <w:b/>
        </w:rPr>
        <w:t xml:space="preserve">Monitoring </w:t>
      </w:r>
    </w:p>
    <w:p w14:paraId="6850B8B9" w14:textId="7F719A23" w:rsidR="00A15EBE" w:rsidRPr="00D617E2" w:rsidRDefault="00A15EBE" w:rsidP="0001400A">
      <w:pPr>
        <w:jc w:val="both"/>
        <w:rPr>
          <w:rFonts w:ascii="Calibri" w:hAnsi="Calibri" w:cs="Calibri"/>
        </w:rPr>
      </w:pPr>
      <w:r w:rsidRPr="00D617E2">
        <w:rPr>
          <w:rFonts w:ascii="Calibri" w:hAnsi="Calibri" w:cs="Calibri"/>
        </w:rPr>
        <w:t>The CCTV is monitored centrally from the nursery office and is registered with the Information Commissioner</w:t>
      </w:r>
      <w:r w:rsidR="002322D8" w:rsidRPr="00D617E2">
        <w:rPr>
          <w:rFonts w:ascii="Calibri" w:hAnsi="Calibri" w:cs="Calibri"/>
        </w:rPr>
        <w:t>’s Office (ICO)</w:t>
      </w:r>
      <w:r w:rsidRPr="00D617E2">
        <w:rPr>
          <w:rFonts w:ascii="Calibri" w:hAnsi="Calibri" w:cs="Calibri"/>
        </w:rPr>
        <w:t xml:space="preserve"> under the terms of the Data Protection Act. This policy outlines the nursery’s use of CCTV and how it complies with the Act.</w:t>
      </w:r>
      <w:r w:rsidR="004A01B4" w:rsidRPr="00D617E2">
        <w:rPr>
          <w:rFonts w:ascii="Calibri" w:hAnsi="Calibri" w:cs="Calibri"/>
        </w:rPr>
        <w:t xml:space="preserve"> </w:t>
      </w:r>
      <w:r w:rsidRPr="00D617E2">
        <w:rPr>
          <w:rFonts w:ascii="Calibri" w:hAnsi="Calibri" w:cs="Calibri"/>
        </w:rPr>
        <w:t>The nursery complies with ICO CCTV Code of Practice to ensure it is used responsibly.</w:t>
      </w:r>
    </w:p>
    <w:p w14:paraId="7BCB84D1" w14:textId="77777777" w:rsidR="00A15EBE" w:rsidRPr="00D617E2" w:rsidRDefault="00A15EBE" w:rsidP="0001400A">
      <w:pPr>
        <w:jc w:val="both"/>
        <w:rPr>
          <w:rFonts w:ascii="Calibri" w:hAnsi="Calibri" w:cs="Calibri"/>
        </w:rPr>
      </w:pPr>
    </w:p>
    <w:p w14:paraId="49B3508B" w14:textId="692508BB" w:rsidR="00A15EBE" w:rsidRPr="00D617E2" w:rsidRDefault="00A15EBE" w:rsidP="0001400A">
      <w:pPr>
        <w:jc w:val="both"/>
        <w:rPr>
          <w:rFonts w:ascii="Calibri" w:hAnsi="Calibri" w:cs="Calibri"/>
        </w:rPr>
      </w:pPr>
      <w:r w:rsidRPr="00D617E2">
        <w:rPr>
          <w:rFonts w:ascii="Calibri" w:hAnsi="Calibri" w:cs="Calibri"/>
        </w:rPr>
        <w:t xml:space="preserve">All authorised operators and employees with access to images are aware of the procedures to be followed when accessing the recorded images. All operators are trained to understand their responsibilities under the CCTV Code of Practice. All employees are aware of the restrictions in relation to access to, and disclosure of, recorded images. A copy of this CCTV </w:t>
      </w:r>
      <w:r w:rsidR="009A548B" w:rsidRPr="00D617E2">
        <w:rPr>
          <w:rFonts w:ascii="Calibri" w:hAnsi="Calibri" w:cs="Calibri"/>
        </w:rPr>
        <w:t>p</w:t>
      </w:r>
      <w:r w:rsidRPr="00D617E2">
        <w:rPr>
          <w:rFonts w:ascii="Calibri" w:hAnsi="Calibri" w:cs="Calibri"/>
        </w:rPr>
        <w:t>olicy will be provided on request to staff, parents and visitors to the nursery and will be made available on the website and in the policy file.</w:t>
      </w:r>
    </w:p>
    <w:p w14:paraId="7F25BFD5" w14:textId="77777777" w:rsidR="00A15EBE" w:rsidRPr="00D617E2" w:rsidRDefault="00A15EBE" w:rsidP="0001400A">
      <w:pPr>
        <w:jc w:val="both"/>
        <w:rPr>
          <w:rFonts w:ascii="Calibri" w:hAnsi="Calibri" w:cs="Calibri"/>
          <w:b/>
        </w:rPr>
      </w:pPr>
    </w:p>
    <w:p w14:paraId="663D3853" w14:textId="77777777" w:rsidR="00A15EBE" w:rsidRPr="00D617E2" w:rsidRDefault="00A15EBE" w:rsidP="0001400A">
      <w:pPr>
        <w:jc w:val="both"/>
        <w:rPr>
          <w:rFonts w:ascii="Calibri" w:hAnsi="Calibri" w:cs="Calibri"/>
          <w:b/>
        </w:rPr>
      </w:pPr>
      <w:r w:rsidRPr="00D617E2">
        <w:rPr>
          <w:rFonts w:ascii="Calibri" w:hAnsi="Calibri" w:cs="Calibri"/>
          <w:b/>
        </w:rPr>
        <w:t>Location of cameras</w:t>
      </w:r>
    </w:p>
    <w:p w14:paraId="55A6C25C" w14:textId="4CCCE78B" w:rsidR="00A15EBE" w:rsidRPr="00D617E2" w:rsidRDefault="00A15EBE" w:rsidP="0001400A">
      <w:pPr>
        <w:jc w:val="both"/>
        <w:rPr>
          <w:rFonts w:ascii="Calibri" w:hAnsi="Calibri" w:cs="Calibri"/>
        </w:rPr>
      </w:pPr>
      <w:r w:rsidRPr="00D617E2">
        <w:rPr>
          <w:rFonts w:ascii="Calibri" w:hAnsi="Calibri" w:cs="Calibri"/>
        </w:rPr>
        <w:t xml:space="preserve">The location of CCTV cameras will be indicated and adequate signage will be placed at each location in which a CCTV camera(s) is sited to indicate that CCTV is in operation. Adequate signage will also be prominently displayed at the entrance to the nursery’s property. Signage shall include the name and contact details of the data controller as well as the specific purpose(s) </w:t>
      </w:r>
      <w:r w:rsidR="00CE70D1" w:rsidRPr="00D617E2">
        <w:rPr>
          <w:rFonts w:ascii="Calibri" w:hAnsi="Calibri" w:cs="Calibri"/>
        </w:rPr>
        <w:t xml:space="preserve">of </w:t>
      </w:r>
      <w:r w:rsidRPr="00D617E2">
        <w:rPr>
          <w:rFonts w:ascii="Calibri" w:hAnsi="Calibri" w:cs="Calibri"/>
        </w:rPr>
        <w:t>the CCTV camera.</w:t>
      </w:r>
    </w:p>
    <w:p w14:paraId="797B2713" w14:textId="77777777" w:rsidR="00A15EBE" w:rsidRPr="00D617E2" w:rsidRDefault="00A15EBE" w:rsidP="0001400A">
      <w:pPr>
        <w:jc w:val="both"/>
        <w:rPr>
          <w:rFonts w:ascii="Calibri" w:hAnsi="Calibri" w:cs="Calibri"/>
        </w:rPr>
      </w:pPr>
    </w:p>
    <w:p w14:paraId="0496F413" w14:textId="77777777" w:rsidR="00A15EBE" w:rsidRPr="00D617E2" w:rsidRDefault="00A15EBE" w:rsidP="0001400A">
      <w:pPr>
        <w:jc w:val="both"/>
        <w:rPr>
          <w:rFonts w:ascii="Calibri" w:hAnsi="Calibri" w:cs="Calibri"/>
          <w:b/>
        </w:rPr>
      </w:pPr>
      <w:r w:rsidRPr="00D617E2">
        <w:rPr>
          <w:rFonts w:ascii="Calibri" w:hAnsi="Calibri" w:cs="Calibri"/>
          <w:b/>
        </w:rPr>
        <w:t>Storage and retention</w:t>
      </w:r>
    </w:p>
    <w:p w14:paraId="2E1E2D3C" w14:textId="71DD0C28" w:rsidR="00A15EBE" w:rsidRPr="00D617E2" w:rsidRDefault="00A15EBE" w:rsidP="0001400A">
      <w:pPr>
        <w:jc w:val="both"/>
        <w:rPr>
          <w:rFonts w:ascii="Calibri" w:hAnsi="Calibri" w:cs="Calibri"/>
        </w:rPr>
      </w:pPr>
      <w:r w:rsidRPr="00D617E2">
        <w:rPr>
          <w:rFonts w:ascii="Calibri" w:hAnsi="Calibri" w:cs="Calibri"/>
        </w:rPr>
        <w:t>The images captured by the CCTV system will be retained for a maximum of 30 days, except where the image identifies an issue and is retained specifically in the context of an investigation</w:t>
      </w:r>
      <w:r w:rsidR="007509B8" w:rsidRPr="00D617E2">
        <w:rPr>
          <w:rFonts w:ascii="Calibri" w:hAnsi="Calibri" w:cs="Calibri"/>
        </w:rPr>
        <w:t xml:space="preserve"> or </w:t>
      </w:r>
      <w:r w:rsidRPr="00D617E2">
        <w:rPr>
          <w:rFonts w:ascii="Calibri" w:hAnsi="Calibri" w:cs="Calibri"/>
        </w:rPr>
        <w:t>prosecution of that issue. The images</w:t>
      </w:r>
      <w:r w:rsidR="007509B8" w:rsidRPr="00D617E2">
        <w:rPr>
          <w:rFonts w:ascii="Calibri" w:hAnsi="Calibri" w:cs="Calibri"/>
        </w:rPr>
        <w:t xml:space="preserve"> and </w:t>
      </w:r>
      <w:r w:rsidRPr="00D617E2">
        <w:rPr>
          <w:rFonts w:ascii="Calibri" w:hAnsi="Calibri" w:cs="Calibri"/>
        </w:rPr>
        <w:t xml:space="preserve">recordings will be stored in a secure environment with a log of access kept. Access will be restricted to authorised personnel. </w:t>
      </w:r>
    </w:p>
    <w:p w14:paraId="3B11C6A0" w14:textId="271D9C79" w:rsidR="00A15EBE" w:rsidRPr="00D617E2" w:rsidRDefault="00A15EBE" w:rsidP="0001400A">
      <w:pPr>
        <w:jc w:val="both"/>
        <w:rPr>
          <w:rFonts w:ascii="Calibri" w:hAnsi="Calibri" w:cs="Calibri"/>
        </w:rPr>
      </w:pPr>
      <w:r w:rsidRPr="00D617E2">
        <w:rPr>
          <w:rFonts w:ascii="Calibri" w:hAnsi="Calibri" w:cs="Calibri"/>
        </w:rPr>
        <w:t xml:space="preserve">Supervising the access and maintenance of the CCTV </w:t>
      </w:r>
      <w:r w:rsidR="007F54D0" w:rsidRPr="00D617E2">
        <w:rPr>
          <w:rFonts w:ascii="Calibri" w:hAnsi="Calibri" w:cs="Calibri"/>
        </w:rPr>
        <w:t>s</w:t>
      </w:r>
      <w:r w:rsidRPr="00D617E2">
        <w:rPr>
          <w:rFonts w:ascii="Calibri" w:hAnsi="Calibri" w:cs="Calibri"/>
        </w:rPr>
        <w:t xml:space="preserve">ystem is the responsibility of the registered person/manager. In certain circumstances, the recordings may also be viewed by other individuals. When CCTV recordings are being viewed, access will be limited to </w:t>
      </w:r>
      <w:r w:rsidRPr="00D617E2">
        <w:rPr>
          <w:rFonts w:ascii="Calibri" w:hAnsi="Calibri" w:cs="Calibri"/>
        </w:rPr>
        <w:lastRenderedPageBreak/>
        <w:t>authorised individuals on a need-to-know basis. Files will be stored in a secure environment with a log of access to recordings kept.</w:t>
      </w:r>
    </w:p>
    <w:p w14:paraId="33FDCCFB" w14:textId="77777777" w:rsidR="00A15EBE" w:rsidRPr="00D617E2" w:rsidRDefault="00A15EBE" w:rsidP="0001400A">
      <w:pPr>
        <w:jc w:val="both"/>
        <w:rPr>
          <w:rFonts w:ascii="Calibri" w:hAnsi="Calibri" w:cs="Calibri"/>
        </w:rPr>
      </w:pPr>
    </w:p>
    <w:p w14:paraId="2AAD7F65" w14:textId="77777777" w:rsidR="00A15EBE" w:rsidRPr="00D617E2" w:rsidRDefault="00A15EBE" w:rsidP="0001400A">
      <w:pPr>
        <w:jc w:val="both"/>
        <w:rPr>
          <w:rFonts w:ascii="Calibri" w:hAnsi="Calibri" w:cs="Calibri"/>
        </w:rPr>
      </w:pPr>
      <w:r w:rsidRPr="00D617E2">
        <w:rPr>
          <w:rFonts w:ascii="Calibri" w:hAnsi="Calibri" w:cs="Calibri"/>
        </w:rPr>
        <w:t>Recorded footage and the monitoring equipment will be securely stored in a restricted area. Unauthorised access to that area will not be permitted at any time. The area will be locked when not occupied by authorised personnel. A log of access to footage will be maintained.</w:t>
      </w:r>
    </w:p>
    <w:p w14:paraId="5CFD00BC" w14:textId="77777777" w:rsidR="00A15EBE" w:rsidRPr="00D617E2" w:rsidRDefault="00A15EBE" w:rsidP="0001400A">
      <w:pPr>
        <w:jc w:val="both"/>
        <w:rPr>
          <w:rFonts w:ascii="Calibri" w:hAnsi="Calibri" w:cs="Calibri"/>
        </w:rPr>
      </w:pPr>
    </w:p>
    <w:p w14:paraId="71120B3A" w14:textId="77777777" w:rsidR="00A15EBE" w:rsidRPr="00D617E2" w:rsidRDefault="00A15EBE" w:rsidP="0001400A">
      <w:pPr>
        <w:jc w:val="both"/>
        <w:rPr>
          <w:rFonts w:ascii="Calibri" w:hAnsi="Calibri" w:cs="Calibri"/>
        </w:rPr>
      </w:pPr>
      <w:r w:rsidRPr="00D617E2">
        <w:rPr>
          <w:rFonts w:ascii="Calibri" w:hAnsi="Calibri" w:cs="Calibri"/>
        </w:rPr>
        <w:t>When accessing images two authorised members of staff must be present. A written record of access will be made. A record of the date of any disclosure request along with details of who the information has been provided to (the name of the person and the organisation they represent), why they required it and how the request was dealt with will be made and kept, in case of challenge.</w:t>
      </w:r>
    </w:p>
    <w:p w14:paraId="5C45B597" w14:textId="77777777" w:rsidR="00A15EBE" w:rsidRPr="00D617E2" w:rsidRDefault="00A15EBE" w:rsidP="0001400A">
      <w:pPr>
        <w:jc w:val="both"/>
        <w:rPr>
          <w:rFonts w:ascii="Calibri" w:hAnsi="Calibri" w:cs="Calibri"/>
        </w:rPr>
      </w:pPr>
    </w:p>
    <w:p w14:paraId="79545611" w14:textId="77777777" w:rsidR="00A15EBE" w:rsidRPr="00D617E2" w:rsidRDefault="00A15EBE" w:rsidP="0001400A">
      <w:pPr>
        <w:jc w:val="both"/>
        <w:rPr>
          <w:rFonts w:ascii="Calibri" w:hAnsi="Calibri" w:cs="Calibri"/>
          <w:b/>
        </w:rPr>
      </w:pPr>
      <w:r w:rsidRPr="00D617E2">
        <w:rPr>
          <w:rFonts w:ascii="Calibri" w:hAnsi="Calibri" w:cs="Calibri"/>
          <w:b/>
        </w:rPr>
        <w:t>Subject Access Requests (SAR)</w:t>
      </w:r>
    </w:p>
    <w:p w14:paraId="3376BFD0" w14:textId="7DE12353" w:rsidR="00A15EBE" w:rsidRPr="00D617E2" w:rsidRDefault="00A15EBE" w:rsidP="0001400A">
      <w:pPr>
        <w:jc w:val="both"/>
        <w:rPr>
          <w:rFonts w:ascii="Calibri" w:hAnsi="Calibri" w:cs="Calibri"/>
        </w:rPr>
      </w:pPr>
      <w:r w:rsidRPr="00D617E2">
        <w:rPr>
          <w:rFonts w:ascii="Calibri" w:hAnsi="Calibri" w:cs="Calibri"/>
        </w:rPr>
        <w:t xml:space="preserve">Individuals have the right to request access to CCTV footage relating to themselves under the Data Protection Act </w:t>
      </w:r>
      <w:r w:rsidR="0097702C" w:rsidRPr="00D617E2">
        <w:rPr>
          <w:rFonts w:ascii="Calibri" w:hAnsi="Calibri" w:cs="Calibri"/>
        </w:rPr>
        <w:t xml:space="preserve">and </w:t>
      </w:r>
      <w:r w:rsidRPr="00D617E2">
        <w:rPr>
          <w:rFonts w:ascii="Calibri" w:hAnsi="Calibri" w:cs="Calibri"/>
        </w:rPr>
        <w:t>GDPR. Individuals submitting requests for access will be asked to provide sufficient information to enable the footage relating to them to be identified</w:t>
      </w:r>
      <w:r w:rsidR="00627EA4" w:rsidRPr="00D617E2">
        <w:rPr>
          <w:rFonts w:ascii="Calibri" w:hAnsi="Calibri" w:cs="Calibri"/>
        </w:rPr>
        <w:t>, f</w:t>
      </w:r>
      <w:r w:rsidRPr="00D617E2">
        <w:rPr>
          <w:rFonts w:ascii="Calibri" w:hAnsi="Calibri" w:cs="Calibri"/>
        </w:rPr>
        <w:t>or example, date, time and location.</w:t>
      </w:r>
    </w:p>
    <w:p w14:paraId="6DA96F4B" w14:textId="77777777" w:rsidR="00A15EBE" w:rsidRPr="00D617E2" w:rsidRDefault="00A15EBE" w:rsidP="0001400A">
      <w:pPr>
        <w:jc w:val="both"/>
        <w:rPr>
          <w:rFonts w:ascii="Calibri" w:hAnsi="Calibri" w:cs="Calibri"/>
        </w:rPr>
      </w:pPr>
    </w:p>
    <w:p w14:paraId="181F7D32" w14:textId="4CA4997B" w:rsidR="00A15EBE" w:rsidRPr="00D617E2" w:rsidRDefault="00A15EBE" w:rsidP="0001400A">
      <w:pPr>
        <w:jc w:val="both"/>
        <w:rPr>
          <w:rFonts w:ascii="Calibri" w:hAnsi="Calibri" w:cs="Calibri"/>
        </w:rPr>
      </w:pPr>
      <w:r w:rsidRPr="00D617E2">
        <w:rPr>
          <w:rFonts w:ascii="Calibri" w:hAnsi="Calibri" w:cs="Calibri"/>
        </w:rPr>
        <w:t>The nursery will respond to requests within 14 calendar days of receiving the request.</w:t>
      </w:r>
      <w:r w:rsidR="00A50FCE" w:rsidRPr="00D617E2">
        <w:rPr>
          <w:rFonts w:ascii="Calibri" w:hAnsi="Calibri" w:cs="Calibri"/>
        </w:rPr>
        <w:t xml:space="preserve"> </w:t>
      </w:r>
      <w:r w:rsidRPr="00D617E2">
        <w:rPr>
          <w:rFonts w:ascii="Calibri" w:hAnsi="Calibri" w:cs="Calibri"/>
        </w:rPr>
        <w:t>The nursery reserves the right to refuse access to CCTV footage where this would prejudice the legal rights of other individuals or jeopardise an on-going investigation.</w:t>
      </w:r>
    </w:p>
    <w:p w14:paraId="0B129ED7" w14:textId="77777777" w:rsidR="00A15EBE" w:rsidRPr="00D617E2" w:rsidRDefault="00A15EBE" w:rsidP="0001400A">
      <w:pPr>
        <w:jc w:val="both"/>
        <w:rPr>
          <w:rFonts w:ascii="Calibri" w:hAnsi="Calibri" w:cs="Calibri"/>
        </w:rPr>
      </w:pPr>
    </w:p>
    <w:p w14:paraId="64645001" w14:textId="41D8B226" w:rsidR="00A15EBE" w:rsidRPr="00D617E2" w:rsidRDefault="00A15EBE" w:rsidP="0001400A">
      <w:pPr>
        <w:jc w:val="both"/>
        <w:rPr>
          <w:rFonts w:ascii="Calibri" w:hAnsi="Calibri" w:cs="Calibri"/>
        </w:rPr>
      </w:pPr>
      <w:r w:rsidRPr="00D617E2">
        <w:rPr>
          <w:rFonts w:ascii="Calibri" w:hAnsi="Calibri" w:cs="Calibri"/>
        </w:rPr>
        <w:t xml:space="preserve">A record </w:t>
      </w:r>
      <w:r w:rsidR="00B13B93" w:rsidRPr="00D617E2">
        <w:rPr>
          <w:rFonts w:ascii="Calibri" w:hAnsi="Calibri" w:cs="Calibri"/>
        </w:rPr>
        <w:t xml:space="preserve">will be made </w:t>
      </w:r>
      <w:r w:rsidRPr="00D617E2">
        <w:rPr>
          <w:rFonts w:ascii="Calibri" w:hAnsi="Calibri" w:cs="Calibri"/>
        </w:rPr>
        <w:t>of the date of the disclosure</w:t>
      </w:r>
      <w:r w:rsidR="00824046" w:rsidRPr="00D617E2">
        <w:rPr>
          <w:rFonts w:ascii="Calibri" w:hAnsi="Calibri" w:cs="Calibri"/>
        </w:rPr>
        <w:t>,</w:t>
      </w:r>
      <w:r w:rsidRPr="00D617E2">
        <w:rPr>
          <w:rFonts w:ascii="Calibri" w:hAnsi="Calibri" w:cs="Calibri"/>
        </w:rPr>
        <w:t xml:space="preserve"> along with details of </w:t>
      </w:r>
      <w:r w:rsidR="00A50FCE" w:rsidRPr="00D617E2">
        <w:rPr>
          <w:rFonts w:ascii="Calibri" w:hAnsi="Calibri" w:cs="Calibri"/>
        </w:rPr>
        <w:t xml:space="preserve">to </w:t>
      </w:r>
      <w:r w:rsidRPr="00D617E2">
        <w:rPr>
          <w:rFonts w:ascii="Calibri" w:hAnsi="Calibri" w:cs="Calibri"/>
        </w:rPr>
        <w:t>who</w:t>
      </w:r>
      <w:r w:rsidR="00501065" w:rsidRPr="00D617E2">
        <w:rPr>
          <w:rFonts w:ascii="Calibri" w:hAnsi="Calibri" w:cs="Calibri"/>
        </w:rPr>
        <w:t>m</w:t>
      </w:r>
      <w:r w:rsidRPr="00D617E2">
        <w:rPr>
          <w:rFonts w:ascii="Calibri" w:hAnsi="Calibri" w:cs="Calibri"/>
        </w:rPr>
        <w:t xml:space="preserve"> the information has been provided (the name of the person and the organisation they represent) and </w:t>
      </w:r>
      <w:r w:rsidR="00397313" w:rsidRPr="00D617E2">
        <w:rPr>
          <w:rFonts w:ascii="Calibri" w:hAnsi="Calibri" w:cs="Calibri"/>
        </w:rPr>
        <w:t>the reason</w:t>
      </w:r>
      <w:r w:rsidRPr="00D617E2" w:rsidDel="00B13B93">
        <w:rPr>
          <w:rFonts w:ascii="Calibri" w:hAnsi="Calibri" w:cs="Calibri"/>
        </w:rPr>
        <w:t xml:space="preserve"> </w:t>
      </w:r>
      <w:r w:rsidR="00B13B93" w:rsidRPr="00D617E2">
        <w:rPr>
          <w:rFonts w:ascii="Calibri" w:hAnsi="Calibri" w:cs="Calibri"/>
        </w:rPr>
        <w:t xml:space="preserve">it was </w:t>
      </w:r>
      <w:r w:rsidRPr="00D617E2">
        <w:rPr>
          <w:rFonts w:ascii="Calibri" w:hAnsi="Calibri" w:cs="Calibri"/>
        </w:rPr>
        <w:t>required</w:t>
      </w:r>
      <w:r w:rsidR="00214A2F" w:rsidRPr="00D617E2">
        <w:rPr>
          <w:rFonts w:ascii="Calibri" w:hAnsi="Calibri" w:cs="Calibri"/>
        </w:rPr>
        <w:t>.</w:t>
      </w:r>
    </w:p>
    <w:p w14:paraId="7F57FFE9" w14:textId="77777777" w:rsidR="00E77A25" w:rsidRPr="00D617E2" w:rsidRDefault="00E77A25" w:rsidP="0001400A">
      <w:pPr>
        <w:jc w:val="both"/>
        <w:rPr>
          <w:rFonts w:ascii="Calibri" w:hAnsi="Calibri" w:cs="Calibri"/>
        </w:rPr>
      </w:pPr>
    </w:p>
    <w:p w14:paraId="0E6B7B41" w14:textId="77777777" w:rsidR="00E77A25" w:rsidRPr="00D617E2" w:rsidRDefault="00E77A25" w:rsidP="00E77A25">
      <w:pPr>
        <w:jc w:val="both"/>
        <w:rPr>
          <w:rFonts w:ascii="Calibri" w:hAnsi="Calibri" w:cs="Calibri"/>
        </w:rPr>
      </w:pPr>
      <w:r w:rsidRPr="00D617E2">
        <w:rPr>
          <w:rFonts w:ascii="Calibri" w:hAnsi="Calibri" w:cs="Calibri"/>
        </w:rPr>
        <w:t>Where footage contains images relating to third parties, the nursery will take appropriate steps to mask and protect the identities of those individuals.</w:t>
      </w:r>
    </w:p>
    <w:p w14:paraId="775E3583" w14:textId="77777777" w:rsidR="00A15EBE" w:rsidRPr="00D617E2" w:rsidRDefault="00A15EBE" w:rsidP="0001400A">
      <w:pPr>
        <w:jc w:val="both"/>
        <w:rPr>
          <w:rFonts w:ascii="Calibri" w:hAnsi="Calibri" w:cs="Calibri"/>
        </w:rPr>
      </w:pPr>
    </w:p>
    <w:p w14:paraId="4DF620C8" w14:textId="3848E452" w:rsidR="00E77A25" w:rsidRPr="00D617E2" w:rsidRDefault="00E77A25" w:rsidP="0001400A">
      <w:pPr>
        <w:jc w:val="both"/>
        <w:rPr>
          <w:rFonts w:ascii="Calibri" w:hAnsi="Calibri" w:cs="Calibri"/>
        </w:rPr>
      </w:pPr>
      <w:r w:rsidRPr="00D617E2">
        <w:rPr>
          <w:rFonts w:ascii="Calibri" w:hAnsi="Calibri" w:cs="Calibri"/>
          <w:b/>
          <w:bCs/>
        </w:rPr>
        <w:t>Subject Access Requests (SAR) by par</w:t>
      </w:r>
      <w:r w:rsidR="00D0601F" w:rsidRPr="00D617E2">
        <w:rPr>
          <w:rFonts w:ascii="Calibri" w:hAnsi="Calibri" w:cs="Calibri"/>
          <w:b/>
          <w:bCs/>
        </w:rPr>
        <w:t>ents</w:t>
      </w:r>
    </w:p>
    <w:p w14:paraId="6513B817" w14:textId="1D96B05F" w:rsidR="007B5A2F" w:rsidRPr="00D617E2" w:rsidRDefault="003C258D" w:rsidP="00225D98">
      <w:pPr>
        <w:jc w:val="both"/>
        <w:rPr>
          <w:rFonts w:ascii="Calibri" w:hAnsi="Calibri" w:cs="Calibri"/>
        </w:rPr>
      </w:pPr>
      <w:r w:rsidRPr="00D617E2">
        <w:rPr>
          <w:rFonts w:ascii="Calibri" w:hAnsi="Calibri" w:cs="Calibri"/>
        </w:rPr>
        <w:t xml:space="preserve">Parents may make a Subject Access Request on behalf of their child. </w:t>
      </w:r>
      <w:r w:rsidR="007B5A2F" w:rsidRPr="00D617E2">
        <w:rPr>
          <w:rFonts w:ascii="Calibri" w:hAnsi="Calibri" w:cs="Calibri"/>
        </w:rPr>
        <w:t>Prior to sharing any footage, the nursery will check w</w:t>
      </w:r>
      <w:r w:rsidR="008B6029" w:rsidRPr="00D617E2">
        <w:rPr>
          <w:rFonts w:ascii="Calibri" w:hAnsi="Calibri" w:cs="Calibri"/>
        </w:rPr>
        <w:t xml:space="preserve">hether they have parental responsibility for the child they wish to view and note any current safeguarding concerns. </w:t>
      </w:r>
      <w:r w:rsidR="004C7BEB" w:rsidRPr="00D617E2">
        <w:rPr>
          <w:rFonts w:ascii="Calibri" w:hAnsi="Calibri" w:cs="Calibri"/>
        </w:rPr>
        <w:t>The *manager/*owner/*DSL will make a decision about whether sharing the footage is in the best interests of the child and any decision made will be recorded.</w:t>
      </w:r>
    </w:p>
    <w:p w14:paraId="3E78E893" w14:textId="77777777" w:rsidR="004C7BEB" w:rsidRPr="00D617E2" w:rsidRDefault="004C7BEB" w:rsidP="00225D98">
      <w:pPr>
        <w:jc w:val="both"/>
        <w:rPr>
          <w:rFonts w:ascii="Calibri" w:hAnsi="Calibri" w:cs="Calibri"/>
        </w:rPr>
      </w:pPr>
    </w:p>
    <w:p w14:paraId="4446651E" w14:textId="44A0D9F2" w:rsidR="00580391" w:rsidRPr="00D617E2" w:rsidRDefault="00225D98" w:rsidP="0001400A">
      <w:pPr>
        <w:jc w:val="both"/>
        <w:rPr>
          <w:rFonts w:ascii="Calibri" w:hAnsi="Calibri" w:cs="Calibri"/>
        </w:rPr>
      </w:pPr>
      <w:r w:rsidRPr="00D617E2">
        <w:rPr>
          <w:rFonts w:ascii="Calibri" w:hAnsi="Calibri" w:cs="Calibri"/>
        </w:rPr>
        <w:t>If th</w:t>
      </w:r>
      <w:r w:rsidR="004C7BEB" w:rsidRPr="00D617E2">
        <w:rPr>
          <w:rFonts w:ascii="Calibri" w:hAnsi="Calibri" w:cs="Calibri"/>
        </w:rPr>
        <w:t>e</w:t>
      </w:r>
      <w:r w:rsidRPr="00D617E2">
        <w:rPr>
          <w:rFonts w:ascii="Calibri" w:hAnsi="Calibri" w:cs="Calibri"/>
        </w:rPr>
        <w:t xml:space="preserve"> footage contains images of other people</w:t>
      </w:r>
      <w:r w:rsidR="004C7BEB" w:rsidRPr="00D617E2">
        <w:rPr>
          <w:rFonts w:ascii="Calibri" w:hAnsi="Calibri" w:cs="Calibri"/>
        </w:rPr>
        <w:t xml:space="preserve"> (including staff and children)</w:t>
      </w:r>
      <w:r w:rsidRPr="00D617E2">
        <w:rPr>
          <w:rFonts w:ascii="Calibri" w:hAnsi="Calibri" w:cs="Calibri"/>
        </w:rPr>
        <w:t xml:space="preserve">, we will only disclose the footage if we have the third party’s consent to do so, or if it’s reasonable to do so without their consent. Where this isn’t the case we </w:t>
      </w:r>
      <w:r w:rsidR="1A6A5C2A" w:rsidRPr="00D617E2">
        <w:rPr>
          <w:rFonts w:ascii="Calibri" w:hAnsi="Calibri" w:cs="Calibri"/>
        </w:rPr>
        <w:t>*</w:t>
      </w:r>
      <w:r w:rsidRPr="00D617E2">
        <w:rPr>
          <w:rFonts w:ascii="Calibri" w:hAnsi="Calibri" w:cs="Calibri"/>
        </w:rPr>
        <w:t>will redact the footage to remove or disguise the third parties wherever possible</w:t>
      </w:r>
      <w:r w:rsidR="00E77A25" w:rsidRPr="00D617E2">
        <w:rPr>
          <w:rFonts w:ascii="Calibri" w:hAnsi="Calibri" w:cs="Calibri"/>
        </w:rPr>
        <w:t xml:space="preserve">/*may </w:t>
      </w:r>
      <w:r w:rsidRPr="00D617E2">
        <w:rPr>
          <w:rFonts w:ascii="Calibri" w:hAnsi="Calibri" w:cs="Calibri"/>
        </w:rPr>
        <w:t>provid</w:t>
      </w:r>
      <w:r w:rsidR="00E77A25" w:rsidRPr="00D617E2">
        <w:rPr>
          <w:rFonts w:ascii="Calibri" w:hAnsi="Calibri" w:cs="Calibri"/>
        </w:rPr>
        <w:t>e</w:t>
      </w:r>
      <w:r w:rsidRPr="00D617E2">
        <w:rPr>
          <w:rFonts w:ascii="Calibri" w:hAnsi="Calibri" w:cs="Calibri"/>
        </w:rPr>
        <w:t xml:space="preserve"> stills with the identity of third parties blanked out where this is appropriate.</w:t>
      </w:r>
    </w:p>
    <w:p w14:paraId="67CE0A96" w14:textId="77777777" w:rsidR="009F1B7F" w:rsidRPr="00D617E2" w:rsidRDefault="009F1B7F" w:rsidP="0001400A">
      <w:pPr>
        <w:jc w:val="both"/>
        <w:rPr>
          <w:rFonts w:ascii="Calibri" w:hAnsi="Calibri" w:cs="Calibri"/>
          <w:b/>
        </w:rPr>
      </w:pPr>
    </w:p>
    <w:p w14:paraId="5CFC31AB" w14:textId="7C0BB28F" w:rsidR="00A15EBE" w:rsidRPr="00D617E2" w:rsidRDefault="00A15EBE" w:rsidP="0001400A">
      <w:pPr>
        <w:jc w:val="both"/>
        <w:rPr>
          <w:rFonts w:ascii="Calibri" w:hAnsi="Calibri" w:cs="Calibri"/>
          <w:b/>
        </w:rPr>
      </w:pPr>
      <w:r w:rsidRPr="00D617E2">
        <w:rPr>
          <w:rFonts w:ascii="Calibri" w:hAnsi="Calibri" w:cs="Calibri"/>
          <w:b/>
        </w:rPr>
        <w:t>Complaints</w:t>
      </w:r>
    </w:p>
    <w:p w14:paraId="520A4AC8" w14:textId="77777777" w:rsidR="00A15EBE" w:rsidRPr="00D617E2" w:rsidRDefault="00A15EBE" w:rsidP="0001400A">
      <w:pPr>
        <w:jc w:val="both"/>
        <w:rPr>
          <w:rFonts w:ascii="Calibri" w:hAnsi="Calibri" w:cs="Calibri"/>
        </w:rPr>
      </w:pPr>
      <w:r w:rsidRPr="00D617E2">
        <w:rPr>
          <w:rFonts w:ascii="Calibri" w:hAnsi="Calibri" w:cs="Calibri"/>
        </w:rPr>
        <w:t>Complaints and enquiries about the operation of CCTV within the nursery should be directed to the manager of the nursery in the first instance.</w:t>
      </w:r>
    </w:p>
    <w:p w14:paraId="6FE3B671" w14:textId="77777777" w:rsidR="00A15EBE" w:rsidRPr="00D617E2" w:rsidRDefault="00A15EBE" w:rsidP="0001400A">
      <w:pPr>
        <w:jc w:val="both"/>
        <w:rPr>
          <w:rFonts w:ascii="Calibri" w:hAnsi="Calibri" w:cs="Calibri"/>
        </w:rPr>
      </w:pPr>
    </w:p>
    <w:p w14:paraId="0DDAFA73" w14:textId="77777777" w:rsidR="00A15EBE" w:rsidRPr="00D617E2" w:rsidRDefault="00A15EBE" w:rsidP="0001400A">
      <w:pPr>
        <w:jc w:val="both"/>
        <w:rPr>
          <w:rFonts w:ascii="Calibri" w:hAnsi="Calibri" w:cs="Calibri"/>
          <w:b/>
        </w:rPr>
      </w:pPr>
      <w:r w:rsidRPr="00D617E2">
        <w:rPr>
          <w:rFonts w:ascii="Calibri" w:hAnsi="Calibri" w:cs="Calibri"/>
          <w:b/>
        </w:rPr>
        <w:t>Responsibilities</w:t>
      </w:r>
    </w:p>
    <w:p w14:paraId="24C6C8BF" w14:textId="77777777" w:rsidR="00A15EBE" w:rsidRPr="00D617E2" w:rsidRDefault="00A15EBE" w:rsidP="0001400A">
      <w:pPr>
        <w:jc w:val="both"/>
        <w:rPr>
          <w:rFonts w:ascii="Calibri" w:hAnsi="Calibri" w:cs="Calibri"/>
        </w:rPr>
      </w:pPr>
      <w:r w:rsidRPr="00D617E2">
        <w:rPr>
          <w:rFonts w:ascii="Calibri" w:hAnsi="Calibri" w:cs="Calibri"/>
        </w:rPr>
        <w:t>The manager (or deputy) will ensure:</w:t>
      </w:r>
    </w:p>
    <w:p w14:paraId="79101F59" w14:textId="77777777" w:rsidR="00A15EBE" w:rsidRPr="00D617E2" w:rsidRDefault="00A15EBE" w:rsidP="00BE4998">
      <w:pPr>
        <w:pStyle w:val="ListParagraph"/>
        <w:numPr>
          <w:ilvl w:val="0"/>
          <w:numId w:val="175"/>
        </w:numPr>
        <w:jc w:val="both"/>
        <w:rPr>
          <w:rFonts w:ascii="Calibri" w:hAnsi="Calibri" w:cs="Calibri"/>
        </w:rPr>
      </w:pPr>
      <w:r w:rsidRPr="00D617E2">
        <w:rPr>
          <w:rFonts w:ascii="Calibri" w:hAnsi="Calibri" w:cs="Calibri"/>
        </w:rPr>
        <w:t xml:space="preserve">That the use of CCTV systems is implemented in accordance with this policy </w:t>
      </w:r>
    </w:p>
    <w:p w14:paraId="7A8FA2F9" w14:textId="77777777" w:rsidR="00A15EBE" w:rsidRPr="00D617E2" w:rsidRDefault="00A15EBE" w:rsidP="00BE4998">
      <w:pPr>
        <w:pStyle w:val="ListParagraph"/>
        <w:numPr>
          <w:ilvl w:val="0"/>
          <w:numId w:val="175"/>
        </w:numPr>
        <w:jc w:val="both"/>
        <w:rPr>
          <w:rFonts w:ascii="Calibri" w:hAnsi="Calibri" w:cs="Calibri"/>
        </w:rPr>
      </w:pPr>
      <w:r w:rsidRPr="00D617E2">
        <w:rPr>
          <w:rFonts w:ascii="Calibri" w:hAnsi="Calibri" w:cs="Calibri"/>
        </w:rPr>
        <w:t xml:space="preserve">They oversee and co-ordinate the use of CCTV monitoring for safety and security purposes </w:t>
      </w:r>
    </w:p>
    <w:p w14:paraId="736C1E38" w14:textId="77777777" w:rsidR="00A15EBE" w:rsidRPr="00D617E2" w:rsidRDefault="00A15EBE" w:rsidP="00BE4998">
      <w:pPr>
        <w:pStyle w:val="ListParagraph"/>
        <w:numPr>
          <w:ilvl w:val="0"/>
          <w:numId w:val="175"/>
        </w:numPr>
        <w:jc w:val="both"/>
        <w:rPr>
          <w:rFonts w:ascii="Calibri" w:hAnsi="Calibri" w:cs="Calibri"/>
        </w:rPr>
      </w:pPr>
      <w:r w:rsidRPr="00D617E2">
        <w:rPr>
          <w:rFonts w:ascii="Calibri" w:hAnsi="Calibri" w:cs="Calibri"/>
        </w:rPr>
        <w:t>That all CCTV monitoring systems will be evaluated for compliance with this policy</w:t>
      </w:r>
    </w:p>
    <w:p w14:paraId="15D03C9D" w14:textId="14C8A30F" w:rsidR="00A15EBE" w:rsidRPr="00D617E2" w:rsidRDefault="00A15EBE" w:rsidP="00BE4998">
      <w:pPr>
        <w:pStyle w:val="ListParagraph"/>
        <w:numPr>
          <w:ilvl w:val="0"/>
          <w:numId w:val="175"/>
        </w:numPr>
        <w:jc w:val="both"/>
        <w:rPr>
          <w:rFonts w:ascii="Calibri" w:hAnsi="Calibri" w:cs="Calibri"/>
        </w:rPr>
      </w:pPr>
      <w:r w:rsidRPr="00D617E2">
        <w:rPr>
          <w:rFonts w:ascii="Calibri" w:hAnsi="Calibri" w:cs="Calibri"/>
        </w:rPr>
        <w:t>That the CCTV monitoring is consistent with the highest standards and protections</w:t>
      </w:r>
    </w:p>
    <w:p w14:paraId="70243191" w14:textId="71F8E9F5" w:rsidR="006D4754" w:rsidRPr="00D617E2" w:rsidRDefault="006D4754" w:rsidP="00BE4998">
      <w:pPr>
        <w:pStyle w:val="ListParagraph"/>
        <w:numPr>
          <w:ilvl w:val="0"/>
          <w:numId w:val="175"/>
        </w:numPr>
        <w:jc w:val="both"/>
        <w:rPr>
          <w:rFonts w:ascii="Calibri" w:hAnsi="Calibri" w:cs="Calibri"/>
        </w:rPr>
      </w:pPr>
      <w:r w:rsidRPr="00D617E2">
        <w:rPr>
          <w:rFonts w:ascii="Calibri" w:hAnsi="Calibri" w:cs="Calibri"/>
        </w:rPr>
        <w:t xml:space="preserve">That if </w:t>
      </w:r>
      <w:r w:rsidR="00922255" w:rsidRPr="00D617E2">
        <w:rPr>
          <w:rFonts w:ascii="Calibri" w:hAnsi="Calibri" w:cs="Calibri"/>
        </w:rPr>
        <w:t>safeguarding concerns arise from monitoring the footage, appropriate safeguarding actions are taken</w:t>
      </w:r>
      <w:r w:rsidR="0009738D" w:rsidRPr="00D617E2">
        <w:rPr>
          <w:rFonts w:ascii="Calibri" w:hAnsi="Calibri" w:cs="Calibri"/>
        </w:rPr>
        <w:t>,</w:t>
      </w:r>
      <w:r w:rsidR="00922255" w:rsidRPr="00D617E2">
        <w:rPr>
          <w:rFonts w:ascii="Calibri" w:hAnsi="Calibri" w:cs="Calibri"/>
        </w:rPr>
        <w:t xml:space="preserve"> e.g. contact</w:t>
      </w:r>
      <w:r w:rsidR="00604FCE" w:rsidRPr="00D617E2">
        <w:rPr>
          <w:rFonts w:ascii="Calibri" w:hAnsi="Calibri" w:cs="Calibri"/>
        </w:rPr>
        <w:t xml:space="preserve">ing the Local Authority </w:t>
      </w:r>
      <w:r w:rsidR="00770E2D" w:rsidRPr="00D617E2">
        <w:rPr>
          <w:rFonts w:ascii="Calibri" w:hAnsi="Calibri" w:cs="Calibri"/>
        </w:rPr>
        <w:t>Designated</w:t>
      </w:r>
      <w:r w:rsidR="00604FCE" w:rsidRPr="00D617E2">
        <w:rPr>
          <w:rFonts w:ascii="Calibri" w:hAnsi="Calibri" w:cs="Calibri"/>
        </w:rPr>
        <w:t xml:space="preserve"> Office</w:t>
      </w:r>
      <w:r w:rsidR="00DA1AA0" w:rsidRPr="00D617E2">
        <w:rPr>
          <w:rFonts w:ascii="Calibri" w:hAnsi="Calibri" w:cs="Calibri"/>
        </w:rPr>
        <w:t>r</w:t>
      </w:r>
      <w:r w:rsidR="00604FCE" w:rsidRPr="00D617E2">
        <w:rPr>
          <w:rFonts w:ascii="Calibri" w:hAnsi="Calibri" w:cs="Calibri"/>
        </w:rPr>
        <w:t xml:space="preserve"> (LADO). See </w:t>
      </w:r>
      <w:r w:rsidR="00770E2D" w:rsidRPr="00D617E2">
        <w:rPr>
          <w:rFonts w:ascii="Calibri" w:hAnsi="Calibri" w:cs="Calibri"/>
        </w:rPr>
        <w:t xml:space="preserve">the </w:t>
      </w:r>
      <w:r w:rsidR="00604FCE" w:rsidRPr="00D617E2">
        <w:rPr>
          <w:rFonts w:ascii="Calibri" w:hAnsi="Calibri" w:cs="Calibri"/>
        </w:rPr>
        <w:t xml:space="preserve">Safeguarding children and child protection </w:t>
      </w:r>
      <w:r w:rsidR="00770E2D" w:rsidRPr="00D617E2">
        <w:rPr>
          <w:rFonts w:ascii="Calibri" w:hAnsi="Calibri" w:cs="Calibri"/>
        </w:rPr>
        <w:t>policy for procedures in the event of a staff allegation</w:t>
      </w:r>
    </w:p>
    <w:p w14:paraId="70B206A8" w14:textId="77777777" w:rsidR="00A15EBE" w:rsidRPr="00D617E2" w:rsidRDefault="00A15EBE" w:rsidP="00BE4998">
      <w:pPr>
        <w:pStyle w:val="ListParagraph"/>
        <w:numPr>
          <w:ilvl w:val="0"/>
          <w:numId w:val="175"/>
        </w:numPr>
        <w:jc w:val="both"/>
        <w:rPr>
          <w:rFonts w:ascii="Calibri" w:hAnsi="Calibri" w:cs="Calibri"/>
        </w:rPr>
      </w:pPr>
      <w:r w:rsidRPr="00D617E2">
        <w:rPr>
          <w:rFonts w:ascii="Calibri" w:hAnsi="Calibri" w:cs="Calibri"/>
        </w:rPr>
        <w:t>They review camera locations and be responsible for the release of any information or recorded CCTV materials stored in compliance with this policy</w:t>
      </w:r>
    </w:p>
    <w:p w14:paraId="78B66100" w14:textId="77777777" w:rsidR="00A15EBE" w:rsidRPr="00D617E2" w:rsidRDefault="00A15EBE" w:rsidP="00BE4998">
      <w:pPr>
        <w:pStyle w:val="ListParagraph"/>
        <w:numPr>
          <w:ilvl w:val="0"/>
          <w:numId w:val="175"/>
        </w:numPr>
        <w:jc w:val="both"/>
        <w:rPr>
          <w:rFonts w:ascii="Calibri" w:hAnsi="Calibri" w:cs="Calibri"/>
        </w:rPr>
      </w:pPr>
      <w:r w:rsidRPr="00D617E2">
        <w:rPr>
          <w:rFonts w:ascii="Calibri" w:hAnsi="Calibri" w:cs="Calibri"/>
        </w:rPr>
        <w:t xml:space="preserve">They maintain a record of access (e.g. an access log) to or the release of files or any material recorded or stored in the system </w:t>
      </w:r>
    </w:p>
    <w:p w14:paraId="07B43484" w14:textId="77777777" w:rsidR="00A15EBE" w:rsidRPr="00D617E2" w:rsidRDefault="00A15EBE" w:rsidP="00BE4998">
      <w:pPr>
        <w:pStyle w:val="ListParagraph"/>
        <w:numPr>
          <w:ilvl w:val="0"/>
          <w:numId w:val="175"/>
        </w:numPr>
        <w:jc w:val="both"/>
        <w:rPr>
          <w:rFonts w:ascii="Calibri" w:hAnsi="Calibri" w:cs="Calibri"/>
        </w:rPr>
      </w:pPr>
      <w:r w:rsidRPr="00D617E2">
        <w:rPr>
          <w:rFonts w:ascii="Calibri" w:hAnsi="Calibri" w:cs="Calibri"/>
        </w:rPr>
        <w:t>That the perimeter of view from fixed location cameras conforms to this policy both internally and externally</w:t>
      </w:r>
    </w:p>
    <w:p w14:paraId="274F54A4" w14:textId="77777777" w:rsidR="00A15EBE" w:rsidRPr="00D617E2" w:rsidRDefault="00A15EBE" w:rsidP="00BE4998">
      <w:pPr>
        <w:pStyle w:val="ListParagraph"/>
        <w:numPr>
          <w:ilvl w:val="0"/>
          <w:numId w:val="175"/>
        </w:numPr>
        <w:jc w:val="both"/>
        <w:rPr>
          <w:rFonts w:ascii="Calibri" w:hAnsi="Calibri" w:cs="Calibri"/>
        </w:rPr>
      </w:pPr>
      <w:r w:rsidRPr="00D617E2">
        <w:rPr>
          <w:rFonts w:ascii="Calibri" w:hAnsi="Calibri" w:cs="Calibri"/>
        </w:rPr>
        <w:t xml:space="preserve">That all areas being monitored are not in breach of an enhanced expectation of the privacy of individuals </w:t>
      </w:r>
    </w:p>
    <w:p w14:paraId="296EE342" w14:textId="37A8BC6D" w:rsidR="00A15EBE" w:rsidRPr="00D617E2" w:rsidRDefault="00A15EBE" w:rsidP="00BE4998">
      <w:pPr>
        <w:pStyle w:val="ListParagraph"/>
        <w:numPr>
          <w:ilvl w:val="0"/>
          <w:numId w:val="175"/>
        </w:numPr>
        <w:jc w:val="both"/>
        <w:rPr>
          <w:rFonts w:ascii="Calibri" w:hAnsi="Calibri" w:cs="Calibri"/>
        </w:rPr>
      </w:pPr>
      <w:r w:rsidRPr="00D617E2">
        <w:rPr>
          <w:rFonts w:ascii="Calibri" w:hAnsi="Calibri" w:cs="Calibri"/>
        </w:rPr>
        <w:t xml:space="preserve">That external cameras are non-intrusive in terms of their positions and views of neighbouring residential housing and comply with the principle of </w:t>
      </w:r>
      <w:r w:rsidR="00F0132A" w:rsidRPr="00D617E2">
        <w:rPr>
          <w:rFonts w:ascii="Calibri" w:hAnsi="Calibri" w:cs="Calibri"/>
        </w:rPr>
        <w:t>‘</w:t>
      </w:r>
      <w:r w:rsidRPr="00D617E2">
        <w:rPr>
          <w:rFonts w:ascii="Calibri" w:hAnsi="Calibri" w:cs="Calibri"/>
        </w:rPr>
        <w:t>Reasonable Expectation of Privacy</w:t>
      </w:r>
      <w:r w:rsidR="00F0132A" w:rsidRPr="00D617E2">
        <w:rPr>
          <w:rFonts w:ascii="Calibri" w:hAnsi="Calibri" w:cs="Calibri"/>
        </w:rPr>
        <w:t>’</w:t>
      </w:r>
    </w:p>
    <w:p w14:paraId="1E111FFD" w14:textId="14C5F6D6" w:rsidR="00A15EBE" w:rsidRPr="00D617E2" w:rsidRDefault="00A15EBE" w:rsidP="00BE4998">
      <w:pPr>
        <w:pStyle w:val="ListParagraph"/>
        <w:numPr>
          <w:ilvl w:val="0"/>
          <w:numId w:val="175"/>
        </w:numPr>
        <w:jc w:val="both"/>
        <w:rPr>
          <w:rFonts w:ascii="Calibri" w:hAnsi="Calibri" w:cs="Calibri"/>
        </w:rPr>
      </w:pPr>
      <w:r w:rsidRPr="00D617E2">
        <w:rPr>
          <w:rFonts w:ascii="Calibri" w:hAnsi="Calibri" w:cs="Calibri"/>
        </w:rPr>
        <w:t xml:space="preserve">That monitoring footage </w:t>
      </w:r>
      <w:r w:rsidR="00F167CD" w:rsidRPr="00D617E2">
        <w:rPr>
          <w:rFonts w:ascii="Calibri" w:hAnsi="Calibri" w:cs="Calibri"/>
        </w:rPr>
        <w:t xml:space="preserve">is </w:t>
      </w:r>
      <w:r w:rsidRPr="00D617E2">
        <w:rPr>
          <w:rFonts w:ascii="Calibri" w:hAnsi="Calibri" w:cs="Calibri"/>
        </w:rPr>
        <w:t>stored in a secure place with access by authorised personnel only</w:t>
      </w:r>
    </w:p>
    <w:p w14:paraId="1204EB8E" w14:textId="6BDB91C4" w:rsidR="00A15EBE" w:rsidRPr="00D617E2" w:rsidRDefault="00A15EBE" w:rsidP="00BE4998">
      <w:pPr>
        <w:pStyle w:val="ListParagraph"/>
        <w:numPr>
          <w:ilvl w:val="0"/>
          <w:numId w:val="175"/>
        </w:numPr>
        <w:jc w:val="both"/>
        <w:rPr>
          <w:rFonts w:ascii="Calibri" w:hAnsi="Calibri" w:cs="Calibri"/>
        </w:rPr>
      </w:pPr>
      <w:r w:rsidRPr="00D617E2">
        <w:rPr>
          <w:rFonts w:ascii="Calibri" w:hAnsi="Calibri" w:cs="Calibri"/>
        </w:rPr>
        <w:t>That images recorded are stored for a period not longer than 30 days and are then erased unless required as part of a criminal investigation or court proceedings (criminal or civil)</w:t>
      </w:r>
    </w:p>
    <w:p w14:paraId="61CD545E" w14:textId="77777777" w:rsidR="00A15EBE" w:rsidRPr="00D617E2" w:rsidRDefault="00A15EBE" w:rsidP="00BE4998">
      <w:pPr>
        <w:pStyle w:val="ListParagraph"/>
        <w:numPr>
          <w:ilvl w:val="0"/>
          <w:numId w:val="175"/>
        </w:numPr>
        <w:jc w:val="both"/>
        <w:rPr>
          <w:rFonts w:ascii="Calibri" w:hAnsi="Calibri" w:cs="Calibri"/>
        </w:rPr>
      </w:pPr>
      <w:r w:rsidRPr="00D617E2">
        <w:rPr>
          <w:rFonts w:ascii="Calibri" w:hAnsi="Calibri" w:cs="Calibri"/>
        </w:rPr>
        <w:t>That camera control is solely to monitor suspicious behaviour, criminal damage etc. and not to monitor individual characteristics</w:t>
      </w:r>
    </w:p>
    <w:p w14:paraId="1D2A7351" w14:textId="38D6A884" w:rsidR="00A15EBE" w:rsidRPr="00D617E2" w:rsidRDefault="00A15EBE" w:rsidP="00BE4998">
      <w:pPr>
        <w:pStyle w:val="ListParagraph"/>
        <w:numPr>
          <w:ilvl w:val="0"/>
          <w:numId w:val="175"/>
        </w:numPr>
        <w:jc w:val="both"/>
        <w:rPr>
          <w:rFonts w:ascii="Calibri" w:hAnsi="Calibri" w:cs="Calibri"/>
        </w:rPr>
      </w:pPr>
      <w:r w:rsidRPr="00D617E2">
        <w:rPr>
          <w:rFonts w:ascii="Calibri" w:hAnsi="Calibri" w:cs="Calibri"/>
        </w:rPr>
        <w:t>That under certain circumstances, the CCTV footage may be used for training purposes (including staff supervision</w:t>
      </w:r>
      <w:r w:rsidR="00965600" w:rsidRPr="00D617E2">
        <w:rPr>
          <w:rFonts w:ascii="Calibri" w:hAnsi="Calibri" w:cs="Calibri"/>
        </w:rPr>
        <w:t xml:space="preserve">, </w:t>
      </w:r>
      <w:r w:rsidR="002A385D" w:rsidRPr="00D617E2">
        <w:rPr>
          <w:rFonts w:ascii="Calibri" w:hAnsi="Calibri" w:cs="Calibri"/>
        </w:rPr>
        <w:t>staff training etc.</w:t>
      </w:r>
      <w:r w:rsidRPr="00D617E2">
        <w:rPr>
          <w:rFonts w:ascii="Calibri" w:hAnsi="Calibri" w:cs="Calibri"/>
        </w:rPr>
        <w:t xml:space="preserve">) or for parents to view child transitions. </w:t>
      </w:r>
    </w:p>
    <w:p w14:paraId="0096A3C0" w14:textId="77777777" w:rsidR="00A15EBE" w:rsidRPr="00D617E2" w:rsidRDefault="00A15EBE" w:rsidP="00586810">
      <w:pPr>
        <w:jc w:val="both"/>
        <w:rPr>
          <w:rFonts w:ascii="Calibri" w:eastAsia="Arial" w:hAnsi="Calibri" w:cs="Calibri"/>
          <w:b/>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160F99" w:rsidRPr="00D617E2" w14:paraId="470168CA" w14:textId="77777777" w:rsidTr="00E8790A">
        <w:trPr>
          <w:jc w:val="center"/>
        </w:trPr>
        <w:tc>
          <w:tcPr>
            <w:tcW w:w="2943" w:type="dxa"/>
            <w:tcBorders>
              <w:top w:val="single" w:sz="4" w:space="0" w:color="000000"/>
            </w:tcBorders>
            <w:vAlign w:val="center"/>
          </w:tcPr>
          <w:bookmarkEnd w:id="116"/>
          <w:p w14:paraId="4532E1AF" w14:textId="77777777" w:rsidR="00160F99" w:rsidRPr="00D617E2" w:rsidRDefault="00160F99"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4C08D150" w14:textId="77777777" w:rsidR="00160F99" w:rsidRPr="00D617E2" w:rsidRDefault="00160F99"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0952C2A2" w14:textId="77777777" w:rsidR="00160F99" w:rsidRPr="00D617E2" w:rsidRDefault="00160F99"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160F99" w:rsidRPr="00D617E2" w14:paraId="46108473" w14:textId="77777777" w:rsidTr="00E8790A">
        <w:trPr>
          <w:jc w:val="center"/>
        </w:trPr>
        <w:tc>
          <w:tcPr>
            <w:tcW w:w="2943" w:type="dxa"/>
            <w:vAlign w:val="center"/>
          </w:tcPr>
          <w:p w14:paraId="1C1DE01B" w14:textId="0DC39E22" w:rsidR="00160F99" w:rsidRPr="00D617E2" w:rsidRDefault="00BB41AB"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412B33AA" w14:textId="41498584" w:rsidR="00160F99" w:rsidRPr="00BB41AB" w:rsidRDefault="00BB41AB" w:rsidP="00E8790A">
            <w:pPr>
              <w:jc w:val="both"/>
              <w:rPr>
                <w:rFonts w:ascii="Cochocib Script Latin Pro" w:eastAsia="Calibri" w:hAnsi="Cochocib Script Latin Pro" w:cs="Calibri"/>
                <w:sz w:val="22"/>
                <w:szCs w:val="22"/>
              </w:rPr>
            </w:pPr>
            <w:proofErr w:type="spellStart"/>
            <w:r>
              <w:rPr>
                <w:rFonts w:ascii="Cochocib Script Latin Pro" w:eastAsia="Calibri" w:hAnsi="Cochocib Script Latin Pro" w:cs="Calibri"/>
                <w:sz w:val="22"/>
                <w:szCs w:val="22"/>
              </w:rPr>
              <w:t>SPJarman</w:t>
            </w:r>
            <w:proofErr w:type="spellEnd"/>
          </w:p>
        </w:tc>
        <w:tc>
          <w:tcPr>
            <w:tcW w:w="2754" w:type="dxa"/>
          </w:tcPr>
          <w:p w14:paraId="3169E204" w14:textId="2E8FF321" w:rsidR="00160F99" w:rsidRPr="00D617E2" w:rsidRDefault="00BB41AB"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2F6594FE" w14:textId="77777777" w:rsidR="00A15EBE" w:rsidRPr="00D617E2" w:rsidRDefault="00A15EBE" w:rsidP="00586810">
      <w:pPr>
        <w:jc w:val="both"/>
        <w:rPr>
          <w:rFonts w:ascii="Calibri" w:eastAsia="Arial" w:hAnsi="Calibri" w:cs="Calibri"/>
          <w:b/>
          <w:sz w:val="36"/>
        </w:rPr>
      </w:pPr>
    </w:p>
    <w:p w14:paraId="2B70CE8C" w14:textId="77777777" w:rsidR="00A15EBE" w:rsidRPr="00D617E2" w:rsidRDefault="00A15EBE" w:rsidP="00586810">
      <w:pPr>
        <w:jc w:val="both"/>
        <w:rPr>
          <w:rFonts w:ascii="Calibri" w:hAnsi="Calibri" w:cs="Calibri"/>
        </w:rPr>
      </w:pPr>
    </w:p>
    <w:p w14:paraId="21B08C34" w14:textId="77777777" w:rsidR="00A15EBE" w:rsidRPr="00D617E2" w:rsidRDefault="00A15EBE" w:rsidP="00586810">
      <w:pPr>
        <w:jc w:val="both"/>
        <w:rPr>
          <w:rFonts w:ascii="Calibri" w:hAnsi="Calibri" w:cs="Calibri"/>
        </w:rPr>
      </w:pPr>
    </w:p>
    <w:p w14:paraId="0CFF7B57" w14:textId="77777777" w:rsidR="00A15EBE" w:rsidRPr="00D617E2" w:rsidRDefault="00A15EBE" w:rsidP="00586810">
      <w:pPr>
        <w:jc w:val="both"/>
        <w:rPr>
          <w:rFonts w:ascii="Calibri" w:hAnsi="Calibri" w:cs="Calibri"/>
        </w:rPr>
      </w:pPr>
    </w:p>
    <w:p w14:paraId="402B60EB" w14:textId="77777777" w:rsidR="00A15EBE" w:rsidRPr="00D617E2" w:rsidRDefault="00A15EBE" w:rsidP="00586810">
      <w:pPr>
        <w:jc w:val="both"/>
        <w:rPr>
          <w:rFonts w:ascii="Calibri" w:hAnsi="Calibri" w:cs="Calibri"/>
        </w:rPr>
      </w:pPr>
    </w:p>
    <w:p w14:paraId="5B31E692" w14:textId="77777777" w:rsidR="00A15EBE" w:rsidRPr="00D617E2" w:rsidRDefault="00A15EBE" w:rsidP="00586810">
      <w:pPr>
        <w:jc w:val="both"/>
        <w:rPr>
          <w:rFonts w:ascii="Calibri" w:hAnsi="Calibri" w:cs="Calibri"/>
        </w:rPr>
      </w:pPr>
    </w:p>
    <w:p w14:paraId="246748A8" w14:textId="77777777" w:rsidR="00A15EBE" w:rsidRPr="00D617E2" w:rsidRDefault="00A15EBE" w:rsidP="00586810">
      <w:pPr>
        <w:jc w:val="both"/>
        <w:rPr>
          <w:rFonts w:ascii="Calibri" w:hAnsi="Calibri" w:cs="Calibri"/>
        </w:rPr>
      </w:pPr>
    </w:p>
    <w:p w14:paraId="295B11CD" w14:textId="77777777" w:rsidR="00A15EBE" w:rsidRPr="00D617E2" w:rsidRDefault="00A15EBE" w:rsidP="00586810">
      <w:pPr>
        <w:jc w:val="both"/>
        <w:rPr>
          <w:rFonts w:ascii="Calibri" w:hAnsi="Calibri" w:cs="Calibri"/>
        </w:rPr>
        <w:sectPr w:rsidR="00A15EBE" w:rsidRPr="00D617E2" w:rsidSect="00EF6FB6">
          <w:headerReference w:type="default" r:id="rId59"/>
          <w:footerReference w:type="even" r:id="rId60"/>
          <w:footerReference w:type="default" r:id="rId61"/>
          <w:pgSz w:w="11907" w:h="16839" w:code="9"/>
          <w:pgMar w:top="1440" w:right="1440" w:bottom="1701" w:left="1440" w:header="720" w:footer="378" w:gutter="0"/>
          <w:cols w:space="720"/>
          <w:docGrid w:linePitch="360"/>
        </w:sectPr>
      </w:pPr>
    </w:p>
    <w:p w14:paraId="0CCE9100" w14:textId="22836FB0" w:rsidR="00633ED6" w:rsidRPr="00D617E2" w:rsidRDefault="00633ED6" w:rsidP="00633ED6">
      <w:pPr>
        <w:pStyle w:val="H1"/>
        <w:rPr>
          <w:rFonts w:ascii="Calibri" w:hAnsi="Calibri" w:cs="Calibri"/>
        </w:rPr>
      </w:pPr>
      <w:bookmarkStart w:id="117" w:name="_Toc235785815"/>
      <w:bookmarkStart w:id="118" w:name="_Hlk106806930"/>
      <w:bookmarkStart w:id="119" w:name="_Hlk106868030"/>
      <w:r w:rsidRPr="00D617E2">
        <w:rPr>
          <w:rFonts w:ascii="Calibri" w:hAnsi="Calibri" w:cs="Calibri"/>
        </w:rPr>
        <w:lastRenderedPageBreak/>
        <w:t xml:space="preserve">Children’s Well-being in the Nursery Policy </w:t>
      </w:r>
      <w:r w:rsidR="005D2911">
        <w:rPr>
          <w:rFonts w:ascii="Calibri" w:hAnsi="Calibri" w:cs="Calibri"/>
        </w:rPr>
        <w:t xml:space="preserve"> </w:t>
      </w:r>
      <w:bookmarkEnd w:id="117"/>
    </w:p>
    <w:p w14:paraId="0CDB6BE3" w14:textId="77777777" w:rsidR="00633ED6" w:rsidRPr="00D617E2" w:rsidRDefault="00633ED6" w:rsidP="00633ED6">
      <w:pPr>
        <w:jc w:val="both"/>
        <w:rPr>
          <w:rFonts w:ascii="Calibri" w:hAnsi="Calibri" w:cs="Calibri"/>
        </w:rPr>
      </w:pPr>
    </w:p>
    <w:p w14:paraId="795E3474" w14:textId="77777777" w:rsidR="00B315EF" w:rsidRDefault="00B315EF" w:rsidP="00633ED6">
      <w:pPr>
        <w:jc w:val="both"/>
        <w:rPr>
          <w:rFonts w:ascii="Calibri" w:hAnsi="Calibri" w:cs="Calibri"/>
          <w:i/>
          <w:iCs/>
        </w:rPr>
      </w:pPr>
    </w:p>
    <w:p w14:paraId="13DE9B86" w14:textId="77777777" w:rsidR="00BB41AB" w:rsidRPr="00D617E2" w:rsidRDefault="00BB41AB" w:rsidP="00633ED6">
      <w:pPr>
        <w:jc w:val="both"/>
        <w:rPr>
          <w:rFonts w:ascii="Calibri" w:hAnsi="Calibri" w:cs="Calibri"/>
        </w:rPr>
      </w:pPr>
    </w:p>
    <w:p w14:paraId="58C68AF3" w14:textId="20370241" w:rsidR="00633ED6" w:rsidRPr="00D617E2" w:rsidRDefault="00633ED6" w:rsidP="00633ED6">
      <w:pPr>
        <w:jc w:val="both"/>
        <w:rPr>
          <w:rFonts w:ascii="Calibri" w:hAnsi="Calibri" w:cs="Calibri"/>
        </w:rPr>
      </w:pPr>
      <w:r w:rsidRPr="00D617E2">
        <w:rPr>
          <w:rFonts w:ascii="Calibri" w:hAnsi="Calibri" w:cs="Calibri"/>
        </w:rPr>
        <w:t xml:space="preserve">Well-being is a broad term that covers how you feel about yourself and your life. It encompasses the physical, emotional (and mental), social and spiritual areas of a person. Under the Early Years Foundations Stage (EYFS) this is covered in the children’s personal, social, emotional development and physical development, both of which are prime areas of learning and development. </w:t>
      </w:r>
    </w:p>
    <w:p w14:paraId="53CD81EA" w14:textId="77777777" w:rsidR="00633ED6" w:rsidRPr="00D617E2" w:rsidRDefault="00633ED6" w:rsidP="00633ED6">
      <w:pPr>
        <w:jc w:val="both"/>
        <w:rPr>
          <w:rFonts w:ascii="Calibri" w:hAnsi="Calibri" w:cs="Calibri"/>
        </w:rPr>
      </w:pPr>
    </w:p>
    <w:p w14:paraId="0DFDCE98" w14:textId="77777777" w:rsidR="00633ED6" w:rsidRPr="00D617E2" w:rsidRDefault="00633ED6" w:rsidP="00633ED6">
      <w:pPr>
        <w:tabs>
          <w:tab w:val="left" w:pos="951"/>
        </w:tabs>
        <w:jc w:val="both"/>
        <w:rPr>
          <w:rFonts w:ascii="Calibri" w:eastAsia="MS Mincho" w:hAnsi="Calibri" w:cs="Calibri"/>
          <w:szCs w:val="20"/>
        </w:rPr>
      </w:pPr>
      <w:r w:rsidRPr="00D617E2">
        <w:rPr>
          <w:rFonts w:ascii="Calibri" w:eastAsia="MS Mincho" w:hAnsi="Calibri" w:cs="Calibri"/>
          <w:bCs/>
          <w:szCs w:val="20"/>
        </w:rPr>
        <w:t xml:space="preserve">Physical well-being covers everything physical to do with the body: </w:t>
      </w:r>
    </w:p>
    <w:p w14:paraId="5CEB55DD" w14:textId="77777777" w:rsidR="00633ED6" w:rsidRPr="00D617E2" w:rsidRDefault="00633ED6" w:rsidP="00BE4998">
      <w:pPr>
        <w:numPr>
          <w:ilvl w:val="0"/>
          <w:numId w:val="177"/>
        </w:numPr>
        <w:tabs>
          <w:tab w:val="left" w:pos="951"/>
        </w:tabs>
        <w:contextualSpacing/>
        <w:jc w:val="both"/>
        <w:rPr>
          <w:rFonts w:ascii="Calibri" w:eastAsia="MS Mincho" w:hAnsi="Calibri" w:cs="Calibri"/>
          <w:szCs w:val="20"/>
        </w:rPr>
      </w:pPr>
      <w:r w:rsidRPr="00D617E2">
        <w:rPr>
          <w:rFonts w:ascii="Calibri" w:eastAsia="MS Mincho" w:hAnsi="Calibri" w:cs="Calibri"/>
          <w:bCs/>
          <w:szCs w:val="20"/>
        </w:rPr>
        <w:t>Growth and development</w:t>
      </w:r>
    </w:p>
    <w:p w14:paraId="4B49E569" w14:textId="77777777" w:rsidR="00633ED6" w:rsidRPr="00D617E2" w:rsidRDefault="00633ED6" w:rsidP="00BE4998">
      <w:pPr>
        <w:numPr>
          <w:ilvl w:val="0"/>
          <w:numId w:val="177"/>
        </w:numPr>
        <w:tabs>
          <w:tab w:val="left" w:pos="951"/>
        </w:tabs>
        <w:contextualSpacing/>
        <w:jc w:val="both"/>
        <w:rPr>
          <w:rFonts w:ascii="Calibri" w:eastAsia="MS Mincho" w:hAnsi="Calibri" w:cs="Calibri"/>
          <w:szCs w:val="20"/>
        </w:rPr>
      </w:pPr>
      <w:r w:rsidRPr="00D617E2">
        <w:rPr>
          <w:rFonts w:ascii="Calibri" w:eastAsia="MS Mincho" w:hAnsi="Calibri" w:cs="Calibri"/>
          <w:bCs/>
          <w:szCs w:val="20"/>
        </w:rPr>
        <w:t>Moving and keeping physically fit</w:t>
      </w:r>
    </w:p>
    <w:p w14:paraId="6CF2DD16" w14:textId="1E0BA5AC" w:rsidR="00633ED6" w:rsidRPr="00D617E2" w:rsidRDefault="00633ED6" w:rsidP="00BE4998">
      <w:pPr>
        <w:numPr>
          <w:ilvl w:val="0"/>
          <w:numId w:val="177"/>
        </w:numPr>
        <w:tabs>
          <w:tab w:val="left" w:pos="951"/>
        </w:tabs>
        <w:contextualSpacing/>
        <w:jc w:val="both"/>
        <w:rPr>
          <w:rFonts w:ascii="Calibri" w:eastAsia="MS Mincho" w:hAnsi="Calibri" w:cs="Calibri"/>
          <w:szCs w:val="20"/>
        </w:rPr>
      </w:pPr>
      <w:r w:rsidRPr="00D617E2">
        <w:rPr>
          <w:rFonts w:ascii="Calibri" w:eastAsia="MS Mincho" w:hAnsi="Calibri" w:cs="Calibri"/>
          <w:bCs/>
          <w:szCs w:val="20"/>
        </w:rPr>
        <w:t xml:space="preserve">Caring for </w:t>
      </w:r>
      <w:r w:rsidR="00920368" w:rsidRPr="00D617E2">
        <w:rPr>
          <w:rFonts w:ascii="Calibri" w:eastAsia="MS Mincho" w:hAnsi="Calibri" w:cs="Calibri"/>
          <w:bCs/>
          <w:szCs w:val="20"/>
        </w:rPr>
        <w:t xml:space="preserve">personal </w:t>
      </w:r>
      <w:r w:rsidRPr="00D617E2">
        <w:rPr>
          <w:rFonts w:ascii="Calibri" w:eastAsia="MS Mincho" w:hAnsi="Calibri" w:cs="Calibri"/>
          <w:bCs/>
          <w:szCs w:val="20"/>
        </w:rPr>
        <w:t>health (e.g. washing, cleaning teeth, etc.)</w:t>
      </w:r>
    </w:p>
    <w:p w14:paraId="3C187D11" w14:textId="77777777" w:rsidR="00633ED6" w:rsidRPr="00D617E2" w:rsidRDefault="00633ED6" w:rsidP="00BE4998">
      <w:pPr>
        <w:numPr>
          <w:ilvl w:val="0"/>
          <w:numId w:val="177"/>
        </w:numPr>
        <w:tabs>
          <w:tab w:val="left" w:pos="951"/>
        </w:tabs>
        <w:contextualSpacing/>
        <w:jc w:val="both"/>
        <w:rPr>
          <w:rFonts w:ascii="Calibri" w:eastAsia="MS Mincho" w:hAnsi="Calibri" w:cs="Calibri"/>
          <w:szCs w:val="20"/>
        </w:rPr>
      </w:pPr>
      <w:r w:rsidRPr="00D617E2">
        <w:rPr>
          <w:rFonts w:ascii="Calibri" w:eastAsia="MS Mincho" w:hAnsi="Calibri" w:cs="Calibri"/>
          <w:bCs/>
          <w:szCs w:val="20"/>
        </w:rPr>
        <w:t>Eating a balanced and nutritious diet</w:t>
      </w:r>
    </w:p>
    <w:p w14:paraId="1282DA8F" w14:textId="77777777" w:rsidR="00633ED6" w:rsidRPr="00D617E2" w:rsidRDefault="00633ED6" w:rsidP="00BE4998">
      <w:pPr>
        <w:numPr>
          <w:ilvl w:val="0"/>
          <w:numId w:val="177"/>
        </w:numPr>
        <w:tabs>
          <w:tab w:val="left" w:pos="951"/>
        </w:tabs>
        <w:contextualSpacing/>
        <w:jc w:val="both"/>
        <w:rPr>
          <w:rFonts w:ascii="Calibri" w:eastAsia="MS Mincho" w:hAnsi="Calibri" w:cs="Calibri"/>
          <w:szCs w:val="20"/>
        </w:rPr>
      </w:pPr>
      <w:r w:rsidRPr="00D617E2">
        <w:rPr>
          <w:rFonts w:ascii="Calibri" w:eastAsia="MS Mincho" w:hAnsi="Calibri" w:cs="Calibri"/>
          <w:bCs/>
          <w:szCs w:val="20"/>
        </w:rPr>
        <w:t xml:space="preserve">Rest and appropriate sleep patterns. </w:t>
      </w:r>
    </w:p>
    <w:p w14:paraId="41074A36" w14:textId="77777777" w:rsidR="00633ED6" w:rsidRPr="00D617E2" w:rsidRDefault="00633ED6" w:rsidP="00633ED6">
      <w:pPr>
        <w:jc w:val="both"/>
        <w:rPr>
          <w:rFonts w:ascii="Calibri" w:hAnsi="Calibri" w:cs="Calibri"/>
        </w:rPr>
      </w:pPr>
    </w:p>
    <w:p w14:paraId="4FB6BE2D" w14:textId="77777777" w:rsidR="00633ED6" w:rsidRPr="00D617E2" w:rsidRDefault="00633ED6" w:rsidP="00633ED6">
      <w:pPr>
        <w:tabs>
          <w:tab w:val="left" w:pos="951"/>
        </w:tabs>
        <w:jc w:val="both"/>
        <w:rPr>
          <w:rStyle w:val="Strong"/>
          <w:rFonts w:ascii="Calibri" w:hAnsi="Calibri" w:cs="Calibri"/>
          <w:b w:val="0"/>
          <w:bCs w:val="0"/>
        </w:rPr>
      </w:pPr>
      <w:r w:rsidRPr="00D617E2">
        <w:rPr>
          <w:rStyle w:val="Strong"/>
          <w:rFonts w:ascii="Calibri" w:hAnsi="Calibri" w:cs="Calibri"/>
          <w:b w:val="0"/>
        </w:rPr>
        <w:t xml:space="preserve">Mental and emotional well-being includes: </w:t>
      </w:r>
    </w:p>
    <w:p w14:paraId="30AAA5E8" w14:textId="77777777" w:rsidR="00633ED6" w:rsidRPr="00D617E2" w:rsidRDefault="00633ED6" w:rsidP="00BE4998">
      <w:pPr>
        <w:pStyle w:val="ListParagraph"/>
        <w:numPr>
          <w:ilvl w:val="0"/>
          <w:numId w:val="176"/>
        </w:numPr>
        <w:tabs>
          <w:tab w:val="left" w:pos="951"/>
        </w:tabs>
        <w:contextualSpacing/>
        <w:jc w:val="both"/>
        <w:rPr>
          <w:rStyle w:val="Strong"/>
          <w:rFonts w:ascii="Calibri" w:hAnsi="Calibri" w:cs="Calibri"/>
          <w:b w:val="0"/>
          <w:bCs w:val="0"/>
        </w:rPr>
      </w:pPr>
      <w:r w:rsidRPr="00D617E2">
        <w:rPr>
          <w:rStyle w:val="Strong"/>
          <w:rFonts w:ascii="Calibri" w:hAnsi="Calibri" w:cs="Calibri"/>
          <w:b w:val="0"/>
        </w:rPr>
        <w:t>Acknowledging, expressing and coping with feelings and emotions</w:t>
      </w:r>
    </w:p>
    <w:p w14:paraId="1DAB7BCB" w14:textId="77777777" w:rsidR="00633ED6" w:rsidRPr="00D617E2" w:rsidRDefault="00633ED6" w:rsidP="00BE4998">
      <w:pPr>
        <w:pStyle w:val="ListParagraph"/>
        <w:numPr>
          <w:ilvl w:val="0"/>
          <w:numId w:val="176"/>
        </w:numPr>
        <w:tabs>
          <w:tab w:val="left" w:pos="951"/>
        </w:tabs>
        <w:contextualSpacing/>
        <w:jc w:val="both"/>
        <w:rPr>
          <w:rStyle w:val="Strong"/>
          <w:rFonts w:ascii="Calibri" w:hAnsi="Calibri" w:cs="Calibri"/>
          <w:b w:val="0"/>
          <w:bCs w:val="0"/>
        </w:rPr>
      </w:pPr>
      <w:r w:rsidRPr="00D617E2">
        <w:rPr>
          <w:rStyle w:val="Strong"/>
          <w:rFonts w:ascii="Calibri" w:hAnsi="Calibri" w:cs="Calibri"/>
          <w:b w:val="0"/>
        </w:rPr>
        <w:t xml:space="preserve">Thought processes </w:t>
      </w:r>
    </w:p>
    <w:p w14:paraId="56B8CB4C" w14:textId="77777777" w:rsidR="00633ED6" w:rsidRPr="00D617E2" w:rsidRDefault="00633ED6" w:rsidP="00BE4998">
      <w:pPr>
        <w:pStyle w:val="ListParagraph"/>
        <w:numPr>
          <w:ilvl w:val="0"/>
          <w:numId w:val="176"/>
        </w:numPr>
        <w:tabs>
          <w:tab w:val="left" w:pos="951"/>
        </w:tabs>
        <w:contextualSpacing/>
        <w:jc w:val="both"/>
        <w:rPr>
          <w:rStyle w:val="Strong"/>
          <w:rFonts w:ascii="Calibri" w:hAnsi="Calibri" w:cs="Calibri"/>
          <w:b w:val="0"/>
          <w:bCs w:val="0"/>
        </w:rPr>
      </w:pPr>
      <w:r w:rsidRPr="00D617E2">
        <w:rPr>
          <w:rStyle w:val="Strong"/>
          <w:rFonts w:ascii="Calibri" w:hAnsi="Calibri" w:cs="Calibri"/>
          <w:b w:val="0"/>
        </w:rPr>
        <w:t>Reducing stress and anxiety.</w:t>
      </w:r>
    </w:p>
    <w:p w14:paraId="0A5C176D" w14:textId="77777777" w:rsidR="00633ED6" w:rsidRPr="00D617E2" w:rsidRDefault="00633ED6" w:rsidP="00633ED6">
      <w:pPr>
        <w:tabs>
          <w:tab w:val="left" w:pos="951"/>
        </w:tabs>
        <w:contextualSpacing/>
        <w:jc w:val="both"/>
        <w:rPr>
          <w:rStyle w:val="Strong"/>
          <w:rFonts w:ascii="Calibri" w:hAnsi="Calibri" w:cs="Calibri"/>
          <w:b w:val="0"/>
        </w:rPr>
      </w:pPr>
    </w:p>
    <w:p w14:paraId="09FB6AE5" w14:textId="77777777" w:rsidR="00633ED6" w:rsidRPr="00D617E2" w:rsidRDefault="00633ED6" w:rsidP="00633ED6">
      <w:pPr>
        <w:tabs>
          <w:tab w:val="left" w:pos="951"/>
        </w:tabs>
        <w:contextualSpacing/>
        <w:jc w:val="both"/>
        <w:rPr>
          <w:rStyle w:val="Strong"/>
          <w:rFonts w:ascii="Calibri" w:hAnsi="Calibri" w:cs="Calibri"/>
          <w:b w:val="0"/>
        </w:rPr>
      </w:pPr>
      <w:r w:rsidRPr="00D617E2">
        <w:rPr>
          <w:rStyle w:val="Strong"/>
          <w:rFonts w:ascii="Calibri" w:hAnsi="Calibri" w:cs="Calibri"/>
          <w:b w:val="0"/>
        </w:rPr>
        <w:t xml:space="preserve">Social well-being includes: </w:t>
      </w:r>
    </w:p>
    <w:p w14:paraId="0D4092CF" w14:textId="77777777" w:rsidR="00633ED6" w:rsidRPr="00D617E2" w:rsidRDefault="00633ED6" w:rsidP="00BE4998">
      <w:pPr>
        <w:pStyle w:val="ListParagraph"/>
        <w:numPr>
          <w:ilvl w:val="0"/>
          <w:numId w:val="178"/>
        </w:numPr>
        <w:tabs>
          <w:tab w:val="left" w:pos="951"/>
        </w:tabs>
        <w:contextualSpacing/>
        <w:jc w:val="both"/>
        <w:rPr>
          <w:rStyle w:val="Strong"/>
          <w:rFonts w:ascii="Calibri" w:hAnsi="Calibri" w:cs="Calibri"/>
          <w:b w:val="0"/>
        </w:rPr>
      </w:pPr>
      <w:r w:rsidRPr="00D617E2">
        <w:rPr>
          <w:rStyle w:val="Strong"/>
          <w:rFonts w:ascii="Calibri" w:hAnsi="Calibri" w:cs="Calibri"/>
          <w:b w:val="0"/>
        </w:rPr>
        <w:t>Relationships</w:t>
      </w:r>
    </w:p>
    <w:p w14:paraId="014CCAD9" w14:textId="77777777" w:rsidR="00633ED6" w:rsidRPr="00D617E2" w:rsidRDefault="00633ED6" w:rsidP="00BE4998">
      <w:pPr>
        <w:pStyle w:val="ListParagraph"/>
        <w:numPr>
          <w:ilvl w:val="0"/>
          <w:numId w:val="178"/>
        </w:numPr>
        <w:tabs>
          <w:tab w:val="left" w:pos="951"/>
        </w:tabs>
        <w:contextualSpacing/>
        <w:jc w:val="both"/>
        <w:rPr>
          <w:rStyle w:val="Strong"/>
          <w:rFonts w:ascii="Calibri" w:hAnsi="Calibri" w:cs="Calibri"/>
          <w:b w:val="0"/>
        </w:rPr>
      </w:pPr>
      <w:r w:rsidRPr="00D617E2">
        <w:rPr>
          <w:rStyle w:val="Strong"/>
          <w:rFonts w:ascii="Calibri" w:hAnsi="Calibri" w:cs="Calibri"/>
          <w:b w:val="0"/>
        </w:rPr>
        <w:t>Family (close and extended)</w:t>
      </w:r>
    </w:p>
    <w:p w14:paraId="7A0E8A6B" w14:textId="77777777" w:rsidR="00633ED6" w:rsidRPr="00D617E2" w:rsidRDefault="00633ED6" w:rsidP="00BE4998">
      <w:pPr>
        <w:pStyle w:val="ListParagraph"/>
        <w:numPr>
          <w:ilvl w:val="0"/>
          <w:numId w:val="178"/>
        </w:numPr>
        <w:tabs>
          <w:tab w:val="left" w:pos="951"/>
        </w:tabs>
        <w:contextualSpacing/>
        <w:jc w:val="both"/>
        <w:rPr>
          <w:rStyle w:val="Strong"/>
          <w:rFonts w:ascii="Calibri" w:hAnsi="Calibri" w:cs="Calibri"/>
          <w:b w:val="0"/>
        </w:rPr>
      </w:pPr>
      <w:r w:rsidRPr="00D617E2">
        <w:rPr>
          <w:rStyle w:val="Strong"/>
          <w:rFonts w:ascii="Calibri" w:hAnsi="Calibri" w:cs="Calibri"/>
          <w:b w:val="0"/>
        </w:rPr>
        <w:t>Friends</w:t>
      </w:r>
    </w:p>
    <w:p w14:paraId="1AE135CB" w14:textId="77777777" w:rsidR="00633ED6" w:rsidRPr="00D617E2" w:rsidRDefault="00633ED6" w:rsidP="00BE4998">
      <w:pPr>
        <w:pStyle w:val="ListParagraph"/>
        <w:numPr>
          <w:ilvl w:val="0"/>
          <w:numId w:val="178"/>
        </w:numPr>
        <w:tabs>
          <w:tab w:val="left" w:pos="951"/>
        </w:tabs>
        <w:contextualSpacing/>
        <w:jc w:val="both"/>
        <w:rPr>
          <w:rStyle w:val="Strong"/>
          <w:rFonts w:ascii="Calibri" w:hAnsi="Calibri" w:cs="Calibri"/>
          <w:b w:val="0"/>
        </w:rPr>
      </w:pPr>
      <w:r w:rsidRPr="00D617E2">
        <w:rPr>
          <w:rStyle w:val="Strong"/>
          <w:rFonts w:ascii="Calibri" w:hAnsi="Calibri" w:cs="Calibri"/>
          <w:b w:val="0"/>
        </w:rPr>
        <w:t xml:space="preserve">The feeling of belonging and acceptance </w:t>
      </w:r>
    </w:p>
    <w:p w14:paraId="4CD9629E" w14:textId="77777777" w:rsidR="00633ED6" w:rsidRPr="00D617E2" w:rsidRDefault="00633ED6" w:rsidP="00BE4998">
      <w:pPr>
        <w:pStyle w:val="ListParagraph"/>
        <w:numPr>
          <w:ilvl w:val="0"/>
          <w:numId w:val="178"/>
        </w:numPr>
        <w:tabs>
          <w:tab w:val="left" w:pos="951"/>
        </w:tabs>
        <w:contextualSpacing/>
        <w:jc w:val="both"/>
        <w:rPr>
          <w:rStyle w:val="Strong"/>
          <w:rFonts w:ascii="Calibri" w:hAnsi="Calibri" w:cs="Calibri"/>
          <w:b w:val="0"/>
        </w:rPr>
      </w:pPr>
      <w:r w:rsidRPr="00D617E2">
        <w:rPr>
          <w:rStyle w:val="Strong"/>
          <w:rFonts w:ascii="Calibri" w:hAnsi="Calibri" w:cs="Calibri"/>
          <w:b w:val="0"/>
        </w:rPr>
        <w:t xml:space="preserve">Compassion and caring approaches. </w:t>
      </w:r>
    </w:p>
    <w:p w14:paraId="4AA9383D" w14:textId="77777777" w:rsidR="00633ED6" w:rsidRPr="00D617E2" w:rsidRDefault="00633ED6" w:rsidP="00633ED6">
      <w:pPr>
        <w:tabs>
          <w:tab w:val="left" w:pos="951"/>
        </w:tabs>
        <w:contextualSpacing/>
        <w:jc w:val="both"/>
        <w:rPr>
          <w:rStyle w:val="Strong"/>
          <w:rFonts w:ascii="Calibri" w:hAnsi="Calibri" w:cs="Calibri"/>
          <w:b w:val="0"/>
          <w:bCs w:val="0"/>
        </w:rPr>
      </w:pPr>
    </w:p>
    <w:p w14:paraId="58DF6B21" w14:textId="77777777" w:rsidR="00633ED6" w:rsidRPr="00D617E2" w:rsidRDefault="00633ED6" w:rsidP="00633ED6">
      <w:pPr>
        <w:tabs>
          <w:tab w:val="left" w:pos="951"/>
        </w:tabs>
        <w:contextualSpacing/>
        <w:jc w:val="both"/>
        <w:rPr>
          <w:rStyle w:val="Strong"/>
          <w:rFonts w:ascii="Calibri" w:hAnsi="Calibri" w:cs="Calibri"/>
          <w:b w:val="0"/>
          <w:bCs w:val="0"/>
        </w:rPr>
      </w:pPr>
      <w:r w:rsidRPr="00D617E2">
        <w:rPr>
          <w:rStyle w:val="Strong"/>
          <w:rFonts w:ascii="Calibri" w:hAnsi="Calibri" w:cs="Calibri"/>
          <w:b w:val="0"/>
          <w:bCs w:val="0"/>
        </w:rPr>
        <w:t xml:space="preserve">Spiritual well-being can cover the following: </w:t>
      </w:r>
    </w:p>
    <w:p w14:paraId="0E1DAB35" w14:textId="77777777" w:rsidR="00633ED6" w:rsidRPr="00D617E2" w:rsidRDefault="00633ED6" w:rsidP="00BE4998">
      <w:pPr>
        <w:pStyle w:val="ListParagraph"/>
        <w:numPr>
          <w:ilvl w:val="0"/>
          <w:numId w:val="179"/>
        </w:numPr>
        <w:tabs>
          <w:tab w:val="left" w:pos="951"/>
        </w:tabs>
        <w:contextualSpacing/>
        <w:jc w:val="both"/>
        <w:rPr>
          <w:rStyle w:val="Strong"/>
          <w:rFonts w:ascii="Calibri" w:hAnsi="Calibri" w:cs="Calibri"/>
          <w:b w:val="0"/>
          <w:bCs w:val="0"/>
        </w:rPr>
      </w:pPr>
      <w:r w:rsidRPr="00D617E2">
        <w:rPr>
          <w:rStyle w:val="Strong"/>
          <w:rFonts w:ascii="Calibri" w:hAnsi="Calibri" w:cs="Calibri"/>
          <w:b w:val="0"/>
          <w:bCs w:val="0"/>
        </w:rPr>
        <w:t>Value and beliefs held</w:t>
      </w:r>
    </w:p>
    <w:p w14:paraId="233DB80B" w14:textId="77777777" w:rsidR="00633ED6" w:rsidRPr="00D617E2" w:rsidRDefault="00633ED6" w:rsidP="00BE4998">
      <w:pPr>
        <w:pStyle w:val="ListParagraph"/>
        <w:numPr>
          <w:ilvl w:val="0"/>
          <w:numId w:val="179"/>
        </w:numPr>
        <w:tabs>
          <w:tab w:val="left" w:pos="951"/>
        </w:tabs>
        <w:contextualSpacing/>
        <w:jc w:val="both"/>
        <w:rPr>
          <w:rStyle w:val="Strong"/>
          <w:rFonts w:ascii="Calibri" w:hAnsi="Calibri" w:cs="Calibri"/>
          <w:b w:val="0"/>
          <w:bCs w:val="0"/>
        </w:rPr>
      </w:pPr>
      <w:r w:rsidRPr="00D617E2">
        <w:rPr>
          <w:rStyle w:val="Strong"/>
          <w:rFonts w:ascii="Calibri" w:hAnsi="Calibri" w:cs="Calibri"/>
          <w:b w:val="0"/>
          <w:bCs w:val="0"/>
        </w:rPr>
        <w:t>Personal identity and self-awareness.</w:t>
      </w:r>
    </w:p>
    <w:p w14:paraId="5EF43C9A" w14:textId="77777777" w:rsidR="00077642" w:rsidRPr="00D617E2" w:rsidRDefault="00077642" w:rsidP="00633ED6">
      <w:pPr>
        <w:tabs>
          <w:tab w:val="left" w:pos="951"/>
        </w:tabs>
        <w:spacing w:before="120" w:after="200"/>
        <w:contextualSpacing/>
        <w:jc w:val="both"/>
        <w:rPr>
          <w:rFonts w:ascii="Calibri" w:hAnsi="Calibri" w:cs="Calibri"/>
        </w:rPr>
      </w:pPr>
    </w:p>
    <w:p w14:paraId="125E19CE" w14:textId="6FEC7FEB" w:rsidR="00633ED6" w:rsidRPr="00D617E2" w:rsidRDefault="00633ED6" w:rsidP="00633ED6">
      <w:pPr>
        <w:tabs>
          <w:tab w:val="left" w:pos="951"/>
        </w:tabs>
        <w:spacing w:before="120" w:after="200"/>
        <w:contextualSpacing/>
        <w:jc w:val="both"/>
        <w:rPr>
          <w:rFonts w:ascii="Calibri" w:hAnsi="Calibri" w:cs="Calibri"/>
        </w:rPr>
      </w:pPr>
      <w:r w:rsidRPr="00D617E2">
        <w:rPr>
          <w:rFonts w:ascii="Calibri" w:hAnsi="Calibri" w:cs="Calibri"/>
        </w:rPr>
        <w:t xml:space="preserve">Children’s physical well-being is supported through our carefully planned curriculum programme which supports all types of gross and fine motor play both inside and outside. We provide nutritionally balanced meals for the children and support our staff to make healthy choices in regards to their physical health. </w:t>
      </w:r>
    </w:p>
    <w:p w14:paraId="3F10B7B9" w14:textId="77777777" w:rsidR="00633ED6" w:rsidRPr="00D617E2" w:rsidRDefault="00633ED6" w:rsidP="00633ED6">
      <w:pPr>
        <w:tabs>
          <w:tab w:val="left" w:pos="951"/>
        </w:tabs>
        <w:spacing w:before="120" w:after="200"/>
        <w:contextualSpacing/>
        <w:jc w:val="both"/>
        <w:rPr>
          <w:rFonts w:ascii="Calibri" w:hAnsi="Calibri" w:cs="Calibri"/>
        </w:rPr>
      </w:pPr>
    </w:p>
    <w:p w14:paraId="7F33C448" w14:textId="31C7198F" w:rsidR="00E42F70" w:rsidRPr="00D617E2" w:rsidRDefault="00633ED6" w:rsidP="00633ED6">
      <w:pPr>
        <w:tabs>
          <w:tab w:val="left" w:pos="951"/>
        </w:tabs>
        <w:spacing w:before="120" w:after="200"/>
        <w:contextualSpacing/>
        <w:jc w:val="both"/>
        <w:rPr>
          <w:rFonts w:ascii="Calibri" w:hAnsi="Calibri" w:cs="Calibri"/>
        </w:rPr>
      </w:pPr>
      <w:r w:rsidRPr="00D617E2">
        <w:rPr>
          <w:rFonts w:ascii="Calibri" w:hAnsi="Calibri" w:cs="Calibri"/>
        </w:rPr>
        <w:t xml:space="preserve">Personal hygiene is supported in children of all ages, explaining the reasons for hand washing, tooth brushing and other routines. </w:t>
      </w:r>
    </w:p>
    <w:p w14:paraId="77D96418" w14:textId="77777777" w:rsidR="00E42F70" w:rsidRPr="00D617E2" w:rsidRDefault="00E42F70" w:rsidP="00633ED6">
      <w:pPr>
        <w:tabs>
          <w:tab w:val="left" w:pos="951"/>
        </w:tabs>
        <w:spacing w:before="120" w:after="200"/>
        <w:contextualSpacing/>
        <w:jc w:val="both"/>
        <w:rPr>
          <w:rFonts w:ascii="Calibri" w:hAnsi="Calibri" w:cs="Calibri"/>
        </w:rPr>
      </w:pPr>
    </w:p>
    <w:p w14:paraId="605A90BD" w14:textId="3E2C40EA" w:rsidR="00633ED6" w:rsidRPr="00D617E2" w:rsidRDefault="00633ED6" w:rsidP="00633ED6">
      <w:pPr>
        <w:tabs>
          <w:tab w:val="left" w:pos="951"/>
        </w:tabs>
        <w:spacing w:before="120" w:after="200"/>
        <w:contextualSpacing/>
        <w:jc w:val="both"/>
        <w:rPr>
          <w:rFonts w:ascii="Calibri" w:hAnsi="Calibri" w:cs="Calibri"/>
        </w:rPr>
      </w:pPr>
      <w:r w:rsidRPr="00D617E2">
        <w:rPr>
          <w:rFonts w:ascii="Calibri" w:hAnsi="Calibri" w:cs="Calibri"/>
        </w:rPr>
        <w:t xml:space="preserve">Children are provided with quiet and calming areas for rest, sleep and relaxation. This supports both their physical and mental well-being.  We support children to make strong attachments with their key person as well as forge relationships with their peers in order to support their social well-being. We offer opportunities and resources for children to play singly, in pairs, small groups and large groups to support this area of development. </w:t>
      </w:r>
    </w:p>
    <w:p w14:paraId="0D6F9C92" w14:textId="77777777" w:rsidR="00633ED6" w:rsidRPr="00D617E2" w:rsidRDefault="00633ED6" w:rsidP="00633ED6">
      <w:pPr>
        <w:tabs>
          <w:tab w:val="left" w:pos="951"/>
        </w:tabs>
        <w:spacing w:before="120" w:after="200"/>
        <w:contextualSpacing/>
        <w:jc w:val="both"/>
        <w:rPr>
          <w:rFonts w:ascii="Calibri" w:hAnsi="Calibri" w:cs="Calibri"/>
        </w:rPr>
      </w:pPr>
    </w:p>
    <w:p w14:paraId="0DD654D3" w14:textId="40F97E5E" w:rsidR="00633ED6" w:rsidRPr="00D617E2" w:rsidRDefault="00633ED6" w:rsidP="00633ED6">
      <w:pPr>
        <w:tabs>
          <w:tab w:val="left" w:pos="951"/>
        </w:tabs>
        <w:spacing w:before="120" w:after="200"/>
        <w:contextualSpacing/>
        <w:jc w:val="both"/>
        <w:rPr>
          <w:rFonts w:ascii="Calibri" w:hAnsi="Calibri" w:cs="Calibri"/>
        </w:rPr>
      </w:pPr>
      <w:r w:rsidRPr="00D617E2">
        <w:rPr>
          <w:rFonts w:ascii="Calibri" w:hAnsi="Calibri" w:cs="Calibri"/>
        </w:rPr>
        <w:t xml:space="preserve">Children’s mental and emotional well-being </w:t>
      </w:r>
      <w:r w:rsidR="00075B3B" w:rsidRPr="00D617E2">
        <w:rPr>
          <w:rFonts w:ascii="Calibri" w:hAnsi="Calibri" w:cs="Calibri"/>
        </w:rPr>
        <w:t xml:space="preserve">are </w:t>
      </w:r>
      <w:r w:rsidRPr="00D617E2">
        <w:rPr>
          <w:rFonts w:ascii="Calibri" w:hAnsi="Calibri" w:cs="Calibri"/>
        </w:rPr>
        <w:t>supported. We provide a safe environment that allows for caregiver to child co-regulation. This practice supports the process of children building the capacity for self-regulation, through providing activities in which children are able to recognise and express their emotions, including emotional literacy.</w:t>
      </w:r>
      <w:r w:rsidR="00E819FC" w:rsidRPr="00D617E2">
        <w:rPr>
          <w:rFonts w:ascii="Calibri" w:hAnsi="Calibri" w:cs="Calibri"/>
        </w:rPr>
        <w:t xml:space="preserve"> </w:t>
      </w:r>
      <w:r w:rsidRPr="00D617E2">
        <w:rPr>
          <w:rFonts w:ascii="Calibri" w:hAnsi="Calibri" w:cs="Calibri"/>
        </w:rPr>
        <w:t>This enables us to provide support for children who may be experiencing big emotions they cannot cope with just yet, including sadness and over-excitement.</w:t>
      </w:r>
      <w:r w:rsidR="00D964D6" w:rsidRPr="00D617E2">
        <w:rPr>
          <w:rFonts w:ascii="Calibri" w:hAnsi="Calibri" w:cs="Calibri"/>
        </w:rPr>
        <w:t xml:space="preserve"> </w:t>
      </w:r>
      <w:r w:rsidRPr="00D617E2">
        <w:rPr>
          <w:rFonts w:ascii="Calibri" w:hAnsi="Calibri" w:cs="Calibri"/>
        </w:rPr>
        <w:t xml:space="preserve">We support children’s </w:t>
      </w:r>
      <w:r w:rsidR="00D964D6" w:rsidRPr="00D617E2">
        <w:rPr>
          <w:rFonts w:ascii="Calibri" w:hAnsi="Calibri" w:cs="Calibri"/>
        </w:rPr>
        <w:t xml:space="preserve">developing </w:t>
      </w:r>
      <w:r w:rsidRPr="00D617E2">
        <w:rPr>
          <w:rFonts w:ascii="Calibri" w:hAnsi="Calibri" w:cs="Calibri"/>
        </w:rPr>
        <w:t>self-regulation through carefully planned activities and resources, modelling calming strategies</w:t>
      </w:r>
      <w:r w:rsidR="00D964D6" w:rsidRPr="00D617E2">
        <w:rPr>
          <w:rFonts w:ascii="Calibri" w:hAnsi="Calibri" w:cs="Calibri"/>
        </w:rPr>
        <w:t>,</w:t>
      </w:r>
      <w:r w:rsidRPr="00D617E2">
        <w:rPr>
          <w:rFonts w:ascii="Calibri" w:hAnsi="Calibri" w:cs="Calibri"/>
        </w:rPr>
        <w:t xml:space="preserve"> naming and talking about feelings and by providing opportunities for children to practise their self-regulation skills. </w:t>
      </w:r>
    </w:p>
    <w:p w14:paraId="7280D693" w14:textId="77777777" w:rsidR="00633ED6" w:rsidRPr="00D617E2" w:rsidRDefault="00633ED6" w:rsidP="00633ED6">
      <w:pPr>
        <w:tabs>
          <w:tab w:val="left" w:pos="951"/>
        </w:tabs>
        <w:spacing w:before="120" w:after="200"/>
        <w:contextualSpacing/>
        <w:jc w:val="both"/>
        <w:rPr>
          <w:rFonts w:ascii="Calibri" w:hAnsi="Calibri" w:cs="Calibri"/>
        </w:rPr>
      </w:pPr>
    </w:p>
    <w:p w14:paraId="53B4C0E2" w14:textId="395BD304" w:rsidR="00633ED6" w:rsidRPr="00D617E2" w:rsidRDefault="00633ED6" w:rsidP="00633ED6">
      <w:pPr>
        <w:tabs>
          <w:tab w:val="left" w:pos="951"/>
        </w:tabs>
        <w:spacing w:before="120" w:after="200"/>
        <w:contextualSpacing/>
        <w:jc w:val="both"/>
        <w:rPr>
          <w:rFonts w:ascii="Calibri" w:hAnsi="Calibri" w:cs="Calibri"/>
        </w:rPr>
      </w:pPr>
      <w:r w:rsidRPr="00D617E2">
        <w:rPr>
          <w:rFonts w:ascii="Calibri" w:hAnsi="Calibri" w:cs="Calibri"/>
        </w:rPr>
        <w:t xml:space="preserve">Staff use the Promoting positive behaviour policy to ensure a consistent approach. </w:t>
      </w:r>
    </w:p>
    <w:p w14:paraId="58588520" w14:textId="77777777" w:rsidR="00633ED6" w:rsidRPr="00D617E2" w:rsidRDefault="00633ED6" w:rsidP="00633ED6">
      <w:pPr>
        <w:tabs>
          <w:tab w:val="left" w:pos="951"/>
        </w:tabs>
        <w:spacing w:before="120" w:after="200"/>
        <w:contextualSpacing/>
        <w:jc w:val="both"/>
        <w:rPr>
          <w:rFonts w:ascii="Calibri" w:hAnsi="Calibri" w:cs="Calibri"/>
        </w:rPr>
      </w:pPr>
    </w:p>
    <w:p w14:paraId="56F81376" w14:textId="105A17A7" w:rsidR="00633ED6" w:rsidRPr="00D617E2" w:rsidRDefault="00633ED6" w:rsidP="00633ED6">
      <w:pPr>
        <w:tabs>
          <w:tab w:val="left" w:pos="951"/>
        </w:tabs>
        <w:spacing w:before="120" w:after="200"/>
        <w:contextualSpacing/>
        <w:jc w:val="both"/>
        <w:rPr>
          <w:rFonts w:ascii="Calibri" w:hAnsi="Calibri" w:cs="Calibri"/>
        </w:rPr>
      </w:pPr>
      <w:r w:rsidRPr="00D617E2">
        <w:rPr>
          <w:rFonts w:ascii="Calibri" w:hAnsi="Calibri" w:cs="Calibri"/>
        </w:rPr>
        <w:t xml:space="preserve">Staff are able to recognise when a child may need support with their emotions and will provide this one-to-one or in a small group, whichever is more appropriate. Teaching children to recognise and manage their emotions at a young age helps support foundations </w:t>
      </w:r>
      <w:r w:rsidR="000F1D24" w:rsidRPr="00D617E2">
        <w:rPr>
          <w:rFonts w:ascii="Calibri" w:hAnsi="Calibri" w:cs="Calibri"/>
        </w:rPr>
        <w:t xml:space="preserve">for </w:t>
      </w:r>
      <w:r w:rsidRPr="00D617E2">
        <w:rPr>
          <w:rFonts w:ascii="Calibri" w:hAnsi="Calibri" w:cs="Calibri"/>
        </w:rPr>
        <w:t>do</w:t>
      </w:r>
      <w:r w:rsidR="000F1D24" w:rsidRPr="00D617E2">
        <w:rPr>
          <w:rFonts w:ascii="Calibri" w:hAnsi="Calibri" w:cs="Calibri"/>
        </w:rPr>
        <w:t>ing</w:t>
      </w:r>
      <w:r w:rsidRPr="00D617E2">
        <w:rPr>
          <w:rFonts w:ascii="Calibri" w:hAnsi="Calibri" w:cs="Calibri"/>
        </w:rPr>
        <w:t xml:space="preserve"> this throughout their life.</w:t>
      </w:r>
    </w:p>
    <w:p w14:paraId="6F389CE5" w14:textId="77777777" w:rsidR="00077642" w:rsidRPr="00D617E2" w:rsidRDefault="00077642" w:rsidP="00633ED6">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160F99" w:rsidRPr="00D617E2" w14:paraId="6268A502" w14:textId="77777777" w:rsidTr="00E8790A">
        <w:trPr>
          <w:jc w:val="center"/>
        </w:trPr>
        <w:tc>
          <w:tcPr>
            <w:tcW w:w="2943" w:type="dxa"/>
            <w:tcBorders>
              <w:top w:val="single" w:sz="4" w:space="0" w:color="000000"/>
            </w:tcBorders>
            <w:vAlign w:val="center"/>
          </w:tcPr>
          <w:p w14:paraId="24534AD8" w14:textId="77777777" w:rsidR="00160F99" w:rsidRPr="00D617E2" w:rsidRDefault="00160F99"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2A6B1570" w14:textId="77777777" w:rsidR="00160F99" w:rsidRPr="00D617E2" w:rsidRDefault="00160F99"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692242C6" w14:textId="77777777" w:rsidR="00160F99" w:rsidRPr="00D617E2" w:rsidRDefault="00160F99"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160F99" w:rsidRPr="00D617E2" w14:paraId="346EFFEC" w14:textId="77777777" w:rsidTr="00E8790A">
        <w:trPr>
          <w:jc w:val="center"/>
        </w:trPr>
        <w:tc>
          <w:tcPr>
            <w:tcW w:w="2943" w:type="dxa"/>
            <w:vAlign w:val="center"/>
          </w:tcPr>
          <w:p w14:paraId="638F19F6" w14:textId="37713A76" w:rsidR="00160F99" w:rsidRPr="00D617E2" w:rsidRDefault="00BB41AB"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03E3E337" w14:textId="0DA74C9D" w:rsidR="00160F99" w:rsidRPr="00BB41AB" w:rsidRDefault="00BB41AB" w:rsidP="00E8790A">
            <w:pPr>
              <w:jc w:val="both"/>
              <w:rPr>
                <w:rFonts w:ascii="Cochocib Script Latin Pro" w:eastAsia="Calibri" w:hAnsi="Cochocib Script Latin Pro" w:cs="Calibri"/>
                <w:sz w:val="22"/>
                <w:szCs w:val="22"/>
              </w:rPr>
            </w:pPr>
            <w:proofErr w:type="spellStart"/>
            <w:r>
              <w:rPr>
                <w:rFonts w:ascii="Cochocib Script Latin Pro" w:eastAsia="Calibri" w:hAnsi="Cochocib Script Latin Pro" w:cs="Calibri"/>
                <w:sz w:val="22"/>
                <w:szCs w:val="22"/>
              </w:rPr>
              <w:t>SPJarman</w:t>
            </w:r>
            <w:proofErr w:type="spellEnd"/>
          </w:p>
        </w:tc>
        <w:tc>
          <w:tcPr>
            <w:tcW w:w="2754" w:type="dxa"/>
          </w:tcPr>
          <w:p w14:paraId="58905739" w14:textId="48313D73" w:rsidR="00160F99" w:rsidRPr="00D617E2" w:rsidRDefault="00BB41AB"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2A5848AF" w14:textId="1117773D" w:rsidR="00633ED6" w:rsidRPr="00D617E2" w:rsidRDefault="00633ED6" w:rsidP="00633ED6">
      <w:pPr>
        <w:jc w:val="both"/>
        <w:rPr>
          <w:rFonts w:ascii="Calibri" w:hAnsi="Calibri" w:cs="Calibri"/>
        </w:rPr>
      </w:pPr>
    </w:p>
    <w:p w14:paraId="4C462BA9" w14:textId="77777777" w:rsidR="004F26EA" w:rsidRPr="00D617E2" w:rsidRDefault="004F26EA" w:rsidP="00633ED6">
      <w:pPr>
        <w:jc w:val="both"/>
        <w:rPr>
          <w:rFonts w:ascii="Calibri" w:hAnsi="Calibri" w:cs="Calibri"/>
        </w:rPr>
      </w:pPr>
    </w:p>
    <w:p w14:paraId="01CBD35B" w14:textId="3BE91847" w:rsidR="00A15EBE" w:rsidRPr="00D617E2" w:rsidRDefault="00A15EBE" w:rsidP="003D0CC1">
      <w:pPr>
        <w:pStyle w:val="H1"/>
        <w:rPr>
          <w:rFonts w:ascii="Calibri" w:hAnsi="Calibri" w:cs="Calibri"/>
        </w:rPr>
      </w:pPr>
      <w:bookmarkStart w:id="120" w:name="_Toc235785816"/>
      <w:bookmarkEnd w:id="118"/>
      <w:r w:rsidRPr="00D617E2">
        <w:rPr>
          <w:rFonts w:ascii="Calibri" w:hAnsi="Calibri" w:cs="Calibri"/>
        </w:rPr>
        <w:lastRenderedPageBreak/>
        <w:t xml:space="preserve">Complaints and Compliments </w:t>
      </w:r>
      <w:r w:rsidR="000C1902" w:rsidRPr="00D617E2">
        <w:rPr>
          <w:rFonts w:ascii="Calibri" w:hAnsi="Calibri" w:cs="Calibri"/>
        </w:rPr>
        <w:t xml:space="preserve">Policy </w:t>
      </w:r>
      <w:r w:rsidR="005D2911">
        <w:rPr>
          <w:rFonts w:ascii="Calibri" w:hAnsi="Calibri" w:cs="Calibri"/>
        </w:rPr>
        <w:t xml:space="preserve"> </w:t>
      </w:r>
      <w:bookmarkEnd w:id="120"/>
    </w:p>
    <w:p w14:paraId="25600D74" w14:textId="77777777" w:rsidR="00A15EBE" w:rsidRPr="00D617E2" w:rsidRDefault="00A15EBE" w:rsidP="00586810">
      <w:pPr>
        <w:jc w:val="both"/>
        <w:rPr>
          <w:rFonts w:ascii="Calibri" w:hAnsi="Calibri" w:cs="Calibri"/>
        </w:rPr>
      </w:pPr>
    </w:p>
    <w:p w14:paraId="12AD2A7D" w14:textId="77777777" w:rsidR="00B315EF" w:rsidRPr="00D617E2" w:rsidRDefault="00B315EF" w:rsidP="00586810">
      <w:pPr>
        <w:jc w:val="both"/>
        <w:rPr>
          <w:rFonts w:ascii="Calibri" w:hAnsi="Calibri" w:cs="Calibri"/>
        </w:rPr>
      </w:pPr>
    </w:p>
    <w:p w14:paraId="70F0E7CA" w14:textId="4F22B8D7" w:rsidR="00A15EBE" w:rsidRPr="00D617E2" w:rsidRDefault="00A15EBE" w:rsidP="00586810">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BB41AB">
        <w:rPr>
          <w:rFonts w:ascii="Calibri" w:hAnsi="Calibri" w:cs="Calibri"/>
          <w:b/>
        </w:rPr>
        <w:t>Mindz</w:t>
      </w:r>
      <w:r w:rsidR="00BB41AB" w:rsidRPr="00D617E2">
        <w:rPr>
          <w:rFonts w:ascii="Calibri" w:hAnsi="Calibri" w:cs="Calibri"/>
        </w:rPr>
        <w:t xml:space="preserve"> we</w:t>
      </w:r>
      <w:r w:rsidRPr="00D617E2">
        <w:rPr>
          <w:rFonts w:ascii="Calibri" w:hAnsi="Calibri" w:cs="Calibri"/>
        </w:rPr>
        <w:t xml:space="preserve"> strive to provide the highest quality of care and education for our children and families and believe that all parents are treated with care, courtesy and respect.  </w:t>
      </w:r>
    </w:p>
    <w:p w14:paraId="64F9299D" w14:textId="77777777" w:rsidR="00A15EBE" w:rsidRPr="00D617E2" w:rsidRDefault="00A15EBE" w:rsidP="00586810">
      <w:pPr>
        <w:jc w:val="both"/>
        <w:rPr>
          <w:rFonts w:ascii="Calibri" w:hAnsi="Calibri" w:cs="Calibri"/>
        </w:rPr>
      </w:pPr>
    </w:p>
    <w:p w14:paraId="45BE6857" w14:textId="77777777" w:rsidR="00A15EBE" w:rsidRPr="00D617E2" w:rsidRDefault="00A15EBE" w:rsidP="00586810">
      <w:pPr>
        <w:jc w:val="both"/>
        <w:rPr>
          <w:rFonts w:ascii="Calibri" w:hAnsi="Calibri" w:cs="Calibri"/>
        </w:rPr>
      </w:pPr>
      <w:r w:rsidRPr="00D617E2">
        <w:rPr>
          <w:rFonts w:ascii="Calibri" w:hAnsi="Calibri" w:cs="Calibri"/>
        </w:rPr>
        <w:t xml:space="preserve">We hope that at all times parents are happy and satisfied with the quality and service provided and we encourage parents to voice their appreciation to the staff concerned and/or management. We record all compliments and share these with staff. </w:t>
      </w:r>
    </w:p>
    <w:p w14:paraId="34B5B88F" w14:textId="77777777" w:rsidR="00A15EBE" w:rsidRPr="00D617E2" w:rsidRDefault="00A15EBE" w:rsidP="00586810">
      <w:pPr>
        <w:jc w:val="both"/>
        <w:rPr>
          <w:rFonts w:ascii="Calibri" w:hAnsi="Calibri" w:cs="Calibri"/>
        </w:rPr>
      </w:pPr>
    </w:p>
    <w:p w14:paraId="3A760F74" w14:textId="3C124317" w:rsidR="00A15EBE" w:rsidRPr="00D617E2" w:rsidRDefault="00A15EBE" w:rsidP="00586810">
      <w:pPr>
        <w:jc w:val="both"/>
        <w:rPr>
          <w:rFonts w:ascii="Calibri" w:hAnsi="Calibri" w:cs="Calibri"/>
        </w:rPr>
      </w:pPr>
      <w:r w:rsidRPr="00D617E2">
        <w:rPr>
          <w:rFonts w:ascii="Calibri" w:hAnsi="Calibri" w:cs="Calibri"/>
        </w:rPr>
        <w:t xml:space="preserve">We welcome any suggestions from parents on how we can improve our services, and will give prompt and serious attention to any concerns that parents may have. </w:t>
      </w:r>
      <w:r w:rsidR="00C66748" w:rsidRPr="00D617E2">
        <w:rPr>
          <w:rFonts w:ascii="Calibri" w:hAnsi="Calibri" w:cs="Calibri"/>
        </w:rPr>
        <w:t>C</w:t>
      </w:r>
      <w:r w:rsidRPr="00D617E2">
        <w:rPr>
          <w:rFonts w:ascii="Calibri" w:hAnsi="Calibri" w:cs="Calibri"/>
        </w:rPr>
        <w:t xml:space="preserve">oncerns will be dealt with professionally and promptly to ensure that any issues arising from them are handled effectively and to ensure the welfare of all children, enable ongoing cooperative partnership with parents and to continually improve the quality of the nursery. </w:t>
      </w:r>
    </w:p>
    <w:p w14:paraId="5E3BB63F" w14:textId="77777777" w:rsidR="00A15EBE" w:rsidRPr="00D617E2" w:rsidRDefault="00A15EBE" w:rsidP="00586810">
      <w:pPr>
        <w:jc w:val="both"/>
        <w:rPr>
          <w:rFonts w:ascii="Calibri" w:hAnsi="Calibri" w:cs="Calibri"/>
        </w:rPr>
      </w:pPr>
    </w:p>
    <w:p w14:paraId="33CB7850" w14:textId="59B3A47A" w:rsidR="00A15EBE" w:rsidRPr="00D617E2" w:rsidRDefault="00A15EBE" w:rsidP="00586810">
      <w:pPr>
        <w:jc w:val="both"/>
        <w:rPr>
          <w:rFonts w:ascii="Calibri" w:hAnsi="Calibri" w:cs="Calibri"/>
        </w:rPr>
      </w:pPr>
      <w:r w:rsidRPr="00D617E2">
        <w:rPr>
          <w:rFonts w:ascii="Calibri" w:hAnsi="Calibri" w:cs="Calibri"/>
        </w:rPr>
        <w:t>We have a formal procedure for dealing with complaints where we are not able to resolve a concern. Where any concern or complaint relates to child protection, we follow our Safeguarding</w:t>
      </w:r>
      <w:r w:rsidR="00C66748" w:rsidRPr="00D617E2">
        <w:rPr>
          <w:rFonts w:ascii="Calibri" w:hAnsi="Calibri" w:cs="Calibri"/>
        </w:rPr>
        <w:t xml:space="preserve"> </w:t>
      </w:r>
      <w:r w:rsidR="005A7BF2" w:rsidRPr="00D617E2">
        <w:rPr>
          <w:rFonts w:ascii="Calibri" w:hAnsi="Calibri" w:cs="Calibri"/>
        </w:rPr>
        <w:t>c</w:t>
      </w:r>
      <w:r w:rsidR="00C66748" w:rsidRPr="00D617E2">
        <w:rPr>
          <w:rFonts w:ascii="Calibri" w:hAnsi="Calibri" w:cs="Calibri"/>
        </w:rPr>
        <w:t>hildren and</w:t>
      </w:r>
      <w:r w:rsidR="005A7BF2" w:rsidRPr="00D617E2">
        <w:rPr>
          <w:rFonts w:ascii="Calibri" w:hAnsi="Calibri" w:cs="Calibri"/>
        </w:rPr>
        <w:t xml:space="preserve"> c</w:t>
      </w:r>
      <w:r w:rsidRPr="00D617E2">
        <w:rPr>
          <w:rFonts w:ascii="Calibri" w:hAnsi="Calibri" w:cs="Calibri"/>
        </w:rPr>
        <w:t xml:space="preserve">hild </w:t>
      </w:r>
      <w:r w:rsidR="005A7BF2" w:rsidRPr="00D617E2">
        <w:rPr>
          <w:rFonts w:ascii="Calibri" w:hAnsi="Calibri" w:cs="Calibri"/>
        </w:rPr>
        <w:t>p</w:t>
      </w:r>
      <w:r w:rsidRPr="00D617E2">
        <w:rPr>
          <w:rFonts w:ascii="Calibri" w:hAnsi="Calibri" w:cs="Calibri"/>
        </w:rPr>
        <w:t xml:space="preserve">rotection </w:t>
      </w:r>
      <w:r w:rsidR="005A7BF2" w:rsidRPr="00D617E2">
        <w:rPr>
          <w:rFonts w:ascii="Calibri" w:hAnsi="Calibri" w:cs="Calibri"/>
        </w:rPr>
        <w:t>p</w:t>
      </w:r>
      <w:r w:rsidRPr="00D617E2">
        <w:rPr>
          <w:rFonts w:ascii="Calibri" w:hAnsi="Calibri" w:cs="Calibri"/>
        </w:rPr>
        <w:t>olicy.</w:t>
      </w:r>
    </w:p>
    <w:p w14:paraId="1FD35E58" w14:textId="77777777" w:rsidR="00A15EBE" w:rsidRPr="00D617E2" w:rsidRDefault="00A15EBE" w:rsidP="00586810">
      <w:pPr>
        <w:jc w:val="both"/>
        <w:rPr>
          <w:rFonts w:ascii="Calibri" w:hAnsi="Calibri" w:cs="Calibri"/>
        </w:rPr>
      </w:pPr>
    </w:p>
    <w:p w14:paraId="0AD7222D" w14:textId="77777777" w:rsidR="00A15EBE" w:rsidRPr="00D617E2" w:rsidRDefault="00A15EBE" w:rsidP="00586810">
      <w:pPr>
        <w:pStyle w:val="H2"/>
        <w:jc w:val="both"/>
        <w:rPr>
          <w:rFonts w:ascii="Calibri" w:hAnsi="Calibri" w:cs="Calibri"/>
        </w:rPr>
      </w:pPr>
      <w:r w:rsidRPr="00D617E2">
        <w:rPr>
          <w:rFonts w:ascii="Calibri" w:hAnsi="Calibri" w:cs="Calibri"/>
        </w:rPr>
        <w:t>Internal complaints procedure</w:t>
      </w:r>
    </w:p>
    <w:p w14:paraId="7A46C168" w14:textId="77777777" w:rsidR="00A15EBE" w:rsidRPr="00D617E2" w:rsidRDefault="00A15EBE" w:rsidP="00586810">
      <w:pPr>
        <w:jc w:val="both"/>
        <w:rPr>
          <w:rFonts w:ascii="Calibri" w:hAnsi="Calibri" w:cs="Calibri"/>
        </w:rPr>
      </w:pPr>
    </w:p>
    <w:p w14:paraId="0776A14E" w14:textId="77777777" w:rsidR="00A15EBE" w:rsidRPr="00D617E2" w:rsidRDefault="00A15EBE" w:rsidP="00586810">
      <w:pPr>
        <w:jc w:val="both"/>
        <w:rPr>
          <w:rFonts w:ascii="Calibri" w:hAnsi="Calibri" w:cs="Calibri"/>
          <w:b/>
        </w:rPr>
      </w:pPr>
      <w:r w:rsidRPr="00D617E2">
        <w:rPr>
          <w:rFonts w:ascii="Calibri" w:hAnsi="Calibri" w:cs="Calibri"/>
          <w:b/>
        </w:rPr>
        <w:t>Stage 1</w:t>
      </w:r>
    </w:p>
    <w:p w14:paraId="6D16DDD0" w14:textId="2606D6A7" w:rsidR="00A15EBE" w:rsidRPr="00D617E2" w:rsidRDefault="00A15EBE" w:rsidP="00586810">
      <w:pPr>
        <w:jc w:val="both"/>
        <w:rPr>
          <w:rFonts w:ascii="Calibri" w:hAnsi="Calibri" w:cs="Calibri"/>
        </w:rPr>
      </w:pPr>
      <w:r w:rsidRPr="00D617E2">
        <w:rPr>
          <w:rFonts w:ascii="Calibri" w:hAnsi="Calibri" w:cs="Calibri"/>
        </w:rPr>
        <w:t>If any parent should have cause for concern or any queries regarding the care or early learning provided by the nursery, they should in the first instance take it up with the child</w:t>
      </w:r>
      <w:r w:rsidR="00805F61" w:rsidRPr="00D617E2">
        <w:rPr>
          <w:rFonts w:ascii="Calibri" w:hAnsi="Calibri" w:cs="Calibri"/>
        </w:rPr>
        <w:t>’</w:t>
      </w:r>
      <w:r w:rsidRPr="00D617E2">
        <w:rPr>
          <w:rFonts w:ascii="Calibri" w:hAnsi="Calibri" w:cs="Calibri"/>
        </w:rPr>
        <w:t>s key person</w:t>
      </w:r>
      <w:r w:rsidR="005503A9" w:rsidRPr="00D617E2">
        <w:rPr>
          <w:rFonts w:ascii="Calibri" w:hAnsi="Calibri" w:cs="Calibri"/>
        </w:rPr>
        <w:t xml:space="preserve">, </w:t>
      </w:r>
      <w:r w:rsidRPr="00D617E2">
        <w:rPr>
          <w:rFonts w:ascii="Calibri" w:hAnsi="Calibri" w:cs="Calibri"/>
        </w:rPr>
        <w:t>a senior member of staff</w:t>
      </w:r>
      <w:r w:rsidR="005503A9" w:rsidRPr="00D617E2">
        <w:rPr>
          <w:rFonts w:ascii="Calibri" w:hAnsi="Calibri" w:cs="Calibri"/>
        </w:rPr>
        <w:t xml:space="preserve"> or </w:t>
      </w:r>
      <w:r w:rsidRPr="00D617E2">
        <w:rPr>
          <w:rFonts w:ascii="Calibri" w:hAnsi="Calibri" w:cs="Calibri"/>
        </w:rPr>
        <w:t xml:space="preserve">room leader. If this is not resolved, we ask them to discuss this verbally with the manager. </w:t>
      </w:r>
    </w:p>
    <w:p w14:paraId="21486269" w14:textId="77777777" w:rsidR="00A15EBE" w:rsidRPr="00D617E2" w:rsidRDefault="00A15EBE" w:rsidP="00586810">
      <w:pPr>
        <w:jc w:val="both"/>
        <w:rPr>
          <w:rFonts w:ascii="Calibri" w:hAnsi="Calibri" w:cs="Calibri"/>
        </w:rPr>
      </w:pPr>
    </w:p>
    <w:p w14:paraId="70F414B5" w14:textId="77777777" w:rsidR="00A15EBE" w:rsidRPr="00D617E2" w:rsidRDefault="00A15EBE" w:rsidP="00586810">
      <w:pPr>
        <w:jc w:val="both"/>
        <w:rPr>
          <w:rFonts w:ascii="Calibri" w:hAnsi="Calibri" w:cs="Calibri"/>
          <w:b/>
        </w:rPr>
      </w:pPr>
      <w:r w:rsidRPr="00D617E2">
        <w:rPr>
          <w:rFonts w:ascii="Calibri" w:hAnsi="Calibri" w:cs="Calibri"/>
          <w:b/>
        </w:rPr>
        <w:t>Stage 2</w:t>
      </w:r>
    </w:p>
    <w:p w14:paraId="5ECB574B" w14:textId="299789EE" w:rsidR="00A15EBE" w:rsidRPr="00D617E2" w:rsidRDefault="00A15EBE" w:rsidP="00586810">
      <w:pPr>
        <w:jc w:val="both"/>
        <w:rPr>
          <w:rFonts w:ascii="Calibri" w:hAnsi="Calibri" w:cs="Calibri"/>
        </w:rPr>
      </w:pPr>
      <w:r w:rsidRPr="00D617E2">
        <w:rPr>
          <w:rFonts w:ascii="Calibri" w:hAnsi="Calibri" w:cs="Calibri"/>
        </w:rPr>
        <w:t xml:space="preserve">If the issue still remains unresolved or parents feel they have received an unsatisfactory outcome, then they must present their concerns in writing as a formal complaint to the nursery manager. The manager will then investigate the complaint in relation to the fulfilment of the EYFS requirements and report back to the parent within </w:t>
      </w:r>
      <w:r w:rsidR="00BB41AB">
        <w:rPr>
          <w:rFonts w:ascii="Calibri" w:hAnsi="Calibri" w:cs="Calibri"/>
          <w:b/>
        </w:rPr>
        <w:t>28 Days</w:t>
      </w:r>
      <w:r w:rsidRPr="00D617E2">
        <w:rPr>
          <w:rStyle w:val="CommentReference"/>
          <w:rFonts w:ascii="Calibri" w:hAnsi="Calibri" w:cs="Calibri"/>
          <w:b/>
        </w:rPr>
        <w:t>.</w:t>
      </w:r>
      <w:r w:rsidRPr="00D617E2">
        <w:rPr>
          <w:rFonts w:ascii="Calibri" w:hAnsi="Calibri" w:cs="Calibri"/>
        </w:rPr>
        <w:t xml:space="preserve"> The manager will document the complaint fully, the actions taken and the outcome in relation to it in the complaints log book.   </w:t>
      </w:r>
    </w:p>
    <w:p w14:paraId="39E0B5AF" w14:textId="77777777" w:rsidR="00A15EBE" w:rsidRPr="00D617E2" w:rsidRDefault="00A15EBE" w:rsidP="00586810">
      <w:pPr>
        <w:jc w:val="both"/>
        <w:rPr>
          <w:rFonts w:ascii="Calibri" w:hAnsi="Calibri" w:cs="Calibri"/>
        </w:rPr>
      </w:pPr>
      <w:r w:rsidRPr="00D617E2">
        <w:rPr>
          <w:rFonts w:ascii="Calibri" w:hAnsi="Calibri" w:cs="Calibri"/>
        </w:rPr>
        <w:t>(Most complaints are usually resolved informally at stage 1 or 2.)</w:t>
      </w:r>
    </w:p>
    <w:p w14:paraId="7CA6C174" w14:textId="77777777" w:rsidR="00A15EBE" w:rsidRPr="00D617E2" w:rsidRDefault="00A15EBE" w:rsidP="00586810">
      <w:pPr>
        <w:jc w:val="both"/>
        <w:rPr>
          <w:rFonts w:ascii="Calibri" w:hAnsi="Calibri" w:cs="Calibri"/>
        </w:rPr>
      </w:pPr>
    </w:p>
    <w:p w14:paraId="245878E7" w14:textId="77777777" w:rsidR="00A15EBE" w:rsidRPr="00D617E2" w:rsidRDefault="00A15EBE" w:rsidP="00586810">
      <w:pPr>
        <w:jc w:val="both"/>
        <w:rPr>
          <w:rFonts w:ascii="Calibri" w:hAnsi="Calibri" w:cs="Calibri"/>
          <w:b/>
        </w:rPr>
      </w:pPr>
      <w:r w:rsidRPr="00D617E2">
        <w:rPr>
          <w:rFonts w:ascii="Calibri" w:hAnsi="Calibri" w:cs="Calibri"/>
          <w:b/>
        </w:rPr>
        <w:t>Stage 3</w:t>
      </w:r>
    </w:p>
    <w:p w14:paraId="7122EFD6" w14:textId="77777777" w:rsidR="00A15EBE" w:rsidRPr="00D617E2" w:rsidRDefault="00A15EBE" w:rsidP="00586810">
      <w:pPr>
        <w:jc w:val="both"/>
        <w:rPr>
          <w:rFonts w:ascii="Calibri" w:hAnsi="Calibri" w:cs="Calibri"/>
        </w:rPr>
      </w:pPr>
      <w:r w:rsidRPr="00D617E2">
        <w:rPr>
          <w:rFonts w:ascii="Calibri" w:hAnsi="Calibri" w:cs="Calibri"/>
        </w:rPr>
        <w:t>If the matter is still not resolved, the nursery will hold a formal meeting between the manager, parent and a senior staff member to ensure that it is dealt with comprehensively. The nursery will make a record of the meeting and document any actions. All parties present at the meeting will review the accuracy of the record, and be asked to sign to agree it and receive a copy. This will signify the conclusion of the procedure.</w:t>
      </w:r>
    </w:p>
    <w:p w14:paraId="64028CAF" w14:textId="77777777" w:rsidR="00BA3287" w:rsidRPr="00D617E2" w:rsidRDefault="00BA3287" w:rsidP="00586810">
      <w:pPr>
        <w:jc w:val="both"/>
        <w:rPr>
          <w:rFonts w:ascii="Calibri" w:hAnsi="Calibri" w:cs="Calibri"/>
          <w:b/>
        </w:rPr>
      </w:pPr>
    </w:p>
    <w:p w14:paraId="178FF0C6" w14:textId="1AE5267F" w:rsidR="00A15EBE" w:rsidRPr="00D617E2" w:rsidRDefault="00A15EBE" w:rsidP="00586810">
      <w:pPr>
        <w:jc w:val="both"/>
        <w:rPr>
          <w:rFonts w:ascii="Calibri" w:hAnsi="Calibri" w:cs="Calibri"/>
          <w:b/>
        </w:rPr>
      </w:pPr>
      <w:r w:rsidRPr="00D617E2">
        <w:rPr>
          <w:rFonts w:ascii="Calibri" w:hAnsi="Calibri" w:cs="Calibri"/>
          <w:b/>
        </w:rPr>
        <w:t xml:space="preserve">Stage 4 </w:t>
      </w:r>
    </w:p>
    <w:p w14:paraId="0814A404" w14:textId="1C56FE84" w:rsidR="00A15EBE" w:rsidRPr="00D617E2" w:rsidRDefault="00A15EBE" w:rsidP="00586810">
      <w:pPr>
        <w:jc w:val="both"/>
        <w:rPr>
          <w:rFonts w:ascii="Calibri" w:hAnsi="Calibri" w:cs="Calibri"/>
        </w:rPr>
      </w:pPr>
      <w:r w:rsidRPr="00D617E2">
        <w:rPr>
          <w:rFonts w:ascii="Calibri" w:hAnsi="Calibri" w:cs="Calibri"/>
        </w:rPr>
        <w:t xml:space="preserve">If the matter cannot be resolved to their satisfaction, then parents have the right to raise the matter with Ofsted. Parents are made aware that they can contact Ofsted </w:t>
      </w:r>
      <w:r w:rsidR="00A70FB4" w:rsidRPr="00D617E2">
        <w:rPr>
          <w:rFonts w:ascii="Calibri" w:hAnsi="Calibri" w:cs="Calibri"/>
        </w:rPr>
        <w:t>whenever</w:t>
      </w:r>
      <w:r w:rsidRPr="00D617E2">
        <w:rPr>
          <w:rFonts w:ascii="Calibri" w:hAnsi="Calibri" w:cs="Calibri"/>
        </w:rPr>
        <w:t xml:space="preserve"> they </w:t>
      </w:r>
      <w:r w:rsidRPr="00D617E2">
        <w:rPr>
          <w:rFonts w:ascii="Calibri" w:hAnsi="Calibri" w:cs="Calibri"/>
        </w:rPr>
        <w:lastRenderedPageBreak/>
        <w:t>have a concern, including at all stages of the complaints procedure, and information on how to contact Ofsted</w:t>
      </w:r>
      <w:r w:rsidR="007F4EAF" w:rsidRPr="00D617E2">
        <w:rPr>
          <w:rFonts w:ascii="Calibri" w:hAnsi="Calibri" w:cs="Calibri"/>
        </w:rPr>
        <w:t xml:space="preserve"> is displayed in the setting</w:t>
      </w:r>
      <w:r w:rsidRPr="00D617E2">
        <w:rPr>
          <w:rFonts w:ascii="Calibri" w:hAnsi="Calibri" w:cs="Calibri"/>
        </w:rPr>
        <w:t xml:space="preserve">. Ofsted is the registering authority for nurseries in England and investigates all complaints that suggest a provider may not be meeting the requirements of the nursery’s registration. It risk assesses all complaints made and may visit the nursery to carry out a full inspection where it believes requirements are not met. </w:t>
      </w:r>
    </w:p>
    <w:p w14:paraId="1AE4D6E4" w14:textId="77777777" w:rsidR="00A15EBE" w:rsidRPr="00D617E2" w:rsidRDefault="00A15EBE" w:rsidP="00586810">
      <w:pPr>
        <w:jc w:val="both"/>
        <w:rPr>
          <w:rFonts w:ascii="Calibri" w:hAnsi="Calibri" w:cs="Calibri"/>
        </w:rPr>
      </w:pPr>
    </w:p>
    <w:p w14:paraId="5814AD76" w14:textId="77777777" w:rsidR="00A15EBE" w:rsidRPr="00D617E2" w:rsidRDefault="00A15EBE" w:rsidP="00586810">
      <w:pPr>
        <w:jc w:val="both"/>
        <w:rPr>
          <w:rFonts w:ascii="Calibri" w:hAnsi="Calibri" w:cs="Calibri"/>
        </w:rPr>
      </w:pPr>
      <w:r w:rsidRPr="00D617E2">
        <w:rPr>
          <w:rFonts w:ascii="Calibri" w:hAnsi="Calibri" w:cs="Calibri"/>
        </w:rPr>
        <w:t xml:space="preserve">A record of complaints will be kept in the nursery. The record will include the name of the complainant, the nature of the complaint, date and time complaint received, action(s) taken, outcomes of any investigations and any information given to the complainant including a dated response. </w:t>
      </w:r>
    </w:p>
    <w:p w14:paraId="2C4F7065" w14:textId="77777777" w:rsidR="00A15EBE" w:rsidRPr="00D617E2" w:rsidRDefault="00A15EBE" w:rsidP="00586810">
      <w:pPr>
        <w:jc w:val="both"/>
        <w:rPr>
          <w:rFonts w:ascii="Calibri" w:hAnsi="Calibri" w:cs="Calibri"/>
        </w:rPr>
      </w:pPr>
    </w:p>
    <w:p w14:paraId="7E979513" w14:textId="77777777" w:rsidR="00A15EBE" w:rsidRPr="00D617E2" w:rsidRDefault="00A15EBE" w:rsidP="00586810">
      <w:pPr>
        <w:jc w:val="both"/>
        <w:rPr>
          <w:rFonts w:ascii="Calibri" w:hAnsi="Calibri" w:cs="Calibri"/>
        </w:rPr>
      </w:pPr>
      <w:r w:rsidRPr="00D617E2">
        <w:rPr>
          <w:rFonts w:ascii="Calibri" w:hAnsi="Calibri" w:cs="Calibri"/>
        </w:rPr>
        <w:t xml:space="preserve">Parents will be able to access this record if they wish; however, all personal details relating to any complaint will be stored confidentially and will be only accessible by the parties involved. Ofsted inspectors will have access to this record at any time during visits to ensure actions have been met appropriately. </w:t>
      </w:r>
    </w:p>
    <w:p w14:paraId="183EF78F" w14:textId="77777777" w:rsidR="00A15EBE" w:rsidRPr="00D617E2" w:rsidRDefault="00A15EBE" w:rsidP="00586810">
      <w:pPr>
        <w:jc w:val="both"/>
        <w:rPr>
          <w:rFonts w:ascii="Calibri" w:hAnsi="Calibri" w:cs="Calibri"/>
        </w:rPr>
      </w:pPr>
    </w:p>
    <w:p w14:paraId="59BAAAA9" w14:textId="7736F1F4" w:rsidR="00A15EBE" w:rsidRPr="00D617E2" w:rsidRDefault="00A15EBE" w:rsidP="00586810">
      <w:pPr>
        <w:jc w:val="both"/>
        <w:rPr>
          <w:rFonts w:ascii="Calibri" w:hAnsi="Calibri" w:cs="Calibri"/>
        </w:rPr>
      </w:pPr>
      <w:r w:rsidRPr="00D617E2">
        <w:rPr>
          <w:rFonts w:ascii="Calibri" w:hAnsi="Calibri" w:cs="Calibri"/>
        </w:rPr>
        <w:t>The record of complaints is made available to Ofsted on request. We will follow this procedure for any other compliments and complaints received from visitors to the provider,</w:t>
      </w:r>
      <w:r w:rsidR="00664F0E" w:rsidRPr="00D617E2">
        <w:rPr>
          <w:rFonts w:ascii="Calibri" w:hAnsi="Calibri" w:cs="Calibri"/>
        </w:rPr>
        <w:t xml:space="preserve"> </w:t>
      </w:r>
      <w:r w:rsidRPr="00D617E2">
        <w:rPr>
          <w:rFonts w:ascii="Calibri" w:hAnsi="Calibri" w:cs="Calibri"/>
        </w:rPr>
        <w:t xml:space="preserve">where applicable. </w:t>
      </w:r>
    </w:p>
    <w:p w14:paraId="6931F91F" w14:textId="77777777" w:rsidR="00A15EBE" w:rsidRPr="00D617E2" w:rsidRDefault="00A15EBE" w:rsidP="00586810">
      <w:pPr>
        <w:jc w:val="both"/>
        <w:rPr>
          <w:rFonts w:ascii="Calibri" w:hAnsi="Calibri" w:cs="Calibri"/>
        </w:rPr>
      </w:pPr>
    </w:p>
    <w:p w14:paraId="3D2F1166" w14:textId="77777777" w:rsidR="00A15EBE" w:rsidRPr="00D617E2" w:rsidRDefault="00A15EBE" w:rsidP="00586810">
      <w:pPr>
        <w:pStyle w:val="H2"/>
        <w:jc w:val="both"/>
        <w:rPr>
          <w:rFonts w:ascii="Calibri" w:hAnsi="Calibri" w:cs="Calibri"/>
        </w:rPr>
      </w:pPr>
      <w:r w:rsidRPr="00D617E2">
        <w:rPr>
          <w:rFonts w:ascii="Calibri" w:hAnsi="Calibri" w:cs="Calibri"/>
        </w:rPr>
        <w:t xml:space="preserve">Contact details for Ofsted: </w:t>
      </w:r>
    </w:p>
    <w:p w14:paraId="51BB488D" w14:textId="77777777" w:rsidR="00A15EBE" w:rsidRPr="00D617E2" w:rsidRDefault="00A15EBE" w:rsidP="00586810">
      <w:pPr>
        <w:pStyle w:val="H2"/>
        <w:jc w:val="both"/>
        <w:rPr>
          <w:rFonts w:ascii="Calibri" w:hAnsi="Calibri" w:cs="Calibri"/>
        </w:rPr>
      </w:pPr>
      <w:r w:rsidRPr="00D617E2">
        <w:rPr>
          <w:rFonts w:ascii="Calibri" w:hAnsi="Calibri" w:cs="Calibri"/>
        </w:rPr>
        <w:t xml:space="preserve"> </w:t>
      </w:r>
    </w:p>
    <w:p w14:paraId="18DB228A" w14:textId="067D7CC0" w:rsidR="00A15EBE" w:rsidRPr="00D617E2" w:rsidRDefault="00A15EBE" w:rsidP="00586810">
      <w:pPr>
        <w:jc w:val="both"/>
        <w:rPr>
          <w:rFonts w:ascii="Calibri" w:hAnsi="Calibri" w:cs="Calibri"/>
        </w:rPr>
      </w:pPr>
      <w:r w:rsidRPr="00D617E2">
        <w:rPr>
          <w:rFonts w:ascii="Calibri" w:hAnsi="Calibri" w:cs="Calibri"/>
        </w:rPr>
        <w:t xml:space="preserve">Email: </w:t>
      </w:r>
      <w:hyperlink r:id="rId62" w:history="1">
        <w:r w:rsidR="007F45C7" w:rsidRPr="00D617E2">
          <w:rPr>
            <w:rStyle w:val="Hyperlink"/>
            <w:rFonts w:asciiTheme="minorHAnsi" w:hAnsiTheme="minorHAnsi" w:cstheme="minorHAnsi"/>
          </w:rPr>
          <w:t>enquiries@ofsted.gov.uk</w:t>
        </w:r>
      </w:hyperlink>
      <w:r w:rsidR="007F45C7" w:rsidRPr="00D617E2">
        <w:t xml:space="preserve"> </w:t>
      </w:r>
    </w:p>
    <w:p w14:paraId="29C8CF64" w14:textId="77777777" w:rsidR="00A15EBE" w:rsidRPr="00D617E2" w:rsidRDefault="00A15EBE" w:rsidP="00586810">
      <w:pPr>
        <w:jc w:val="both"/>
        <w:rPr>
          <w:rFonts w:ascii="Calibri" w:hAnsi="Calibri" w:cs="Calibri"/>
        </w:rPr>
      </w:pPr>
    </w:p>
    <w:p w14:paraId="17C8FF34" w14:textId="4B6B0AA1" w:rsidR="00A15EBE" w:rsidRPr="00D617E2" w:rsidRDefault="00A15EBE" w:rsidP="00586810">
      <w:pPr>
        <w:jc w:val="both"/>
        <w:rPr>
          <w:rFonts w:asciiTheme="minorHAnsi" w:hAnsiTheme="minorHAnsi" w:cstheme="minorHAnsi"/>
          <w:color w:val="0B0C0C"/>
          <w:shd w:val="clear" w:color="auto" w:fill="FFFFFF"/>
        </w:rPr>
      </w:pPr>
      <w:r w:rsidRPr="00D617E2">
        <w:rPr>
          <w:rFonts w:ascii="Calibri" w:hAnsi="Calibri" w:cs="Calibri"/>
        </w:rPr>
        <w:t xml:space="preserve">Telephone: </w:t>
      </w:r>
      <w:r w:rsidRPr="00D617E2" w:rsidDel="000A1865">
        <w:rPr>
          <w:rFonts w:asciiTheme="minorHAnsi" w:hAnsiTheme="minorHAnsi" w:cstheme="minorHAnsi"/>
          <w:color w:val="0B0C0C"/>
          <w:shd w:val="clear" w:color="auto" w:fill="FFFFFF"/>
        </w:rPr>
        <w:t xml:space="preserve">0300 123 </w:t>
      </w:r>
      <w:r w:rsidR="000A1865" w:rsidRPr="00D617E2">
        <w:rPr>
          <w:rFonts w:asciiTheme="minorHAnsi" w:hAnsiTheme="minorHAnsi" w:cstheme="minorHAnsi"/>
          <w:color w:val="0B0C0C"/>
          <w:shd w:val="clear" w:color="auto" w:fill="FFFFFF"/>
        </w:rPr>
        <w:t>4666</w:t>
      </w:r>
    </w:p>
    <w:p w14:paraId="601DF923" w14:textId="77777777" w:rsidR="002C2FBE" w:rsidRPr="00D617E2" w:rsidRDefault="002C2FBE" w:rsidP="00586810">
      <w:pPr>
        <w:jc w:val="both"/>
        <w:rPr>
          <w:rFonts w:asciiTheme="minorHAnsi" w:hAnsiTheme="minorHAnsi" w:cstheme="minorHAnsi"/>
          <w:color w:val="0B0C0C"/>
          <w:shd w:val="clear" w:color="auto" w:fill="FFFFFF"/>
        </w:rPr>
      </w:pPr>
    </w:p>
    <w:p w14:paraId="7D309E38" w14:textId="77777777" w:rsidR="002C2FBE" w:rsidRPr="00D617E2" w:rsidRDefault="002C2FBE" w:rsidP="00586810">
      <w:pPr>
        <w:jc w:val="both"/>
        <w:rPr>
          <w:rFonts w:asciiTheme="minorHAnsi" w:hAnsiTheme="minorHAnsi" w:cstheme="minorHAnsi"/>
          <w:color w:val="0B0C0C"/>
          <w:shd w:val="clear" w:color="auto" w:fill="FFFFFF"/>
        </w:rPr>
      </w:pPr>
      <w:r w:rsidRPr="00D617E2">
        <w:rPr>
          <w:rFonts w:asciiTheme="minorHAnsi" w:hAnsiTheme="minorHAnsi" w:cstheme="minorHAnsi"/>
          <w:color w:val="0B0C0C"/>
          <w:shd w:val="clear" w:color="auto" w:fill="FFFFFF"/>
        </w:rPr>
        <w:t>For more information about Ofsted’s role see:</w:t>
      </w:r>
    </w:p>
    <w:p w14:paraId="0662E9EE" w14:textId="64C348C7" w:rsidR="00D1554C" w:rsidRPr="00D617E2" w:rsidRDefault="00AD6FC8" w:rsidP="00586810">
      <w:pPr>
        <w:jc w:val="both"/>
        <w:rPr>
          <w:rStyle w:val="Strong"/>
          <w:rFonts w:ascii="Calibri" w:hAnsi="Calibri" w:cs="Calibri"/>
          <w:b w:val="0"/>
          <w:bCs w:val="0"/>
        </w:rPr>
      </w:pPr>
      <w:hyperlink r:id="rId63" w:history="1">
        <w:r w:rsidRPr="00D617E2">
          <w:rPr>
            <w:rStyle w:val="Hyperlink"/>
            <w:rFonts w:ascii="Calibri" w:hAnsi="Calibri" w:cs="Calibri"/>
          </w:rPr>
          <w:t>https://www.gov.uk/government/organisations/ofsted/about</w:t>
        </w:r>
      </w:hyperlink>
      <w:r w:rsidRPr="00D617E2">
        <w:rPr>
          <w:rStyle w:val="Strong"/>
          <w:rFonts w:ascii="Calibri" w:hAnsi="Calibri" w:cs="Calibri"/>
          <w:b w:val="0"/>
          <w:bCs w:val="0"/>
        </w:rPr>
        <w:t xml:space="preserve"> </w:t>
      </w:r>
    </w:p>
    <w:p w14:paraId="14F3397F" w14:textId="77777777" w:rsidR="00A15EBE" w:rsidRPr="00D617E2" w:rsidRDefault="00A15EBE" w:rsidP="00586810">
      <w:pPr>
        <w:jc w:val="both"/>
        <w:rPr>
          <w:rStyle w:val="Strong"/>
          <w:rFonts w:ascii="Calibri" w:hAnsi="Calibri" w:cs="Calibri"/>
          <w:sz w:val="19"/>
          <w:szCs w:val="19"/>
        </w:rPr>
      </w:pPr>
    </w:p>
    <w:p w14:paraId="0E4E4343" w14:textId="77777777" w:rsidR="00A15EBE" w:rsidRPr="00D617E2" w:rsidRDefault="00A15EBE" w:rsidP="00586810">
      <w:pPr>
        <w:jc w:val="both"/>
        <w:rPr>
          <w:rFonts w:ascii="Calibri" w:hAnsi="Calibri" w:cs="Calibri"/>
        </w:rPr>
      </w:pPr>
      <w:r w:rsidRPr="00D617E2">
        <w:rPr>
          <w:rFonts w:ascii="Calibri" w:hAnsi="Calibri" w:cs="Calibri"/>
        </w:rPr>
        <w:t xml:space="preserve">Parents will also be informed if the nursery becomes aware that they are going to be inspected and after inspection the nursery will provide a copy of the report to parents of children attending on a regular basis. </w:t>
      </w:r>
    </w:p>
    <w:p w14:paraId="6B7708E6" w14:textId="77777777" w:rsidR="00A15EBE" w:rsidRPr="00D617E2"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160F99" w:rsidRPr="00D617E2" w14:paraId="306B6E88" w14:textId="77777777" w:rsidTr="00E8790A">
        <w:trPr>
          <w:jc w:val="center"/>
        </w:trPr>
        <w:tc>
          <w:tcPr>
            <w:tcW w:w="2943" w:type="dxa"/>
            <w:tcBorders>
              <w:top w:val="single" w:sz="4" w:space="0" w:color="000000"/>
            </w:tcBorders>
            <w:vAlign w:val="center"/>
          </w:tcPr>
          <w:p w14:paraId="664E4D9D" w14:textId="77777777" w:rsidR="00160F99" w:rsidRPr="00D617E2" w:rsidRDefault="00160F99"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6504761F" w14:textId="77777777" w:rsidR="00160F99" w:rsidRPr="00D617E2" w:rsidRDefault="00160F99"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7734674A" w14:textId="77777777" w:rsidR="00160F99" w:rsidRPr="00D617E2" w:rsidRDefault="00160F99"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160F99" w:rsidRPr="00D617E2" w14:paraId="0BCD69C3" w14:textId="77777777" w:rsidTr="00E8790A">
        <w:trPr>
          <w:jc w:val="center"/>
        </w:trPr>
        <w:tc>
          <w:tcPr>
            <w:tcW w:w="2943" w:type="dxa"/>
            <w:vAlign w:val="center"/>
          </w:tcPr>
          <w:p w14:paraId="247C1992" w14:textId="32D3D0F2" w:rsidR="00160F99" w:rsidRPr="00D617E2" w:rsidRDefault="00BB41AB"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47EDB86D" w14:textId="0B476EA0" w:rsidR="00160F99" w:rsidRPr="00BB41AB" w:rsidRDefault="00BB41AB" w:rsidP="00E8790A">
            <w:pPr>
              <w:jc w:val="both"/>
              <w:rPr>
                <w:rFonts w:ascii="Cochocib Script Latin Pro" w:eastAsia="Calibri" w:hAnsi="Cochocib Script Latin Pro" w:cs="Calibri"/>
                <w:sz w:val="22"/>
                <w:szCs w:val="22"/>
              </w:rPr>
            </w:pPr>
            <w:proofErr w:type="spellStart"/>
            <w:r>
              <w:rPr>
                <w:rFonts w:ascii="Cochocib Script Latin Pro" w:eastAsia="Calibri" w:hAnsi="Cochocib Script Latin Pro" w:cs="Calibri"/>
                <w:sz w:val="22"/>
                <w:szCs w:val="22"/>
              </w:rPr>
              <w:t>SPJarman</w:t>
            </w:r>
            <w:proofErr w:type="spellEnd"/>
          </w:p>
        </w:tc>
        <w:tc>
          <w:tcPr>
            <w:tcW w:w="2754" w:type="dxa"/>
          </w:tcPr>
          <w:p w14:paraId="05C904E5" w14:textId="00D7C27B" w:rsidR="00160F99" w:rsidRPr="00D617E2" w:rsidRDefault="00BB41AB"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10C63D7B" w14:textId="77777777" w:rsidR="00A15EBE" w:rsidRPr="00D617E2" w:rsidRDefault="00A15EBE" w:rsidP="00586810">
      <w:pPr>
        <w:jc w:val="both"/>
        <w:rPr>
          <w:rFonts w:ascii="Calibri" w:hAnsi="Calibri" w:cs="Calibri"/>
        </w:rPr>
      </w:pPr>
    </w:p>
    <w:p w14:paraId="20315A72" w14:textId="79058D5D" w:rsidR="00A15EBE" w:rsidRPr="00D617E2" w:rsidRDefault="00A15EBE" w:rsidP="003D0CC1">
      <w:pPr>
        <w:pStyle w:val="H1"/>
        <w:rPr>
          <w:rFonts w:ascii="Calibri" w:hAnsi="Calibri" w:cs="Calibri"/>
        </w:rPr>
      </w:pPr>
      <w:bookmarkStart w:id="121" w:name="_Toc235785817"/>
      <w:bookmarkStart w:id="122" w:name="_Hlk106868052"/>
      <w:bookmarkEnd w:id="119"/>
      <w:r w:rsidRPr="00D617E2">
        <w:rPr>
          <w:rFonts w:ascii="Calibri" w:hAnsi="Calibri" w:cs="Calibri"/>
        </w:rPr>
        <w:lastRenderedPageBreak/>
        <w:t xml:space="preserve">Conflict Resolution with Parents and Aggressive Behaviour Policy </w:t>
      </w:r>
      <w:r w:rsidR="005D2911">
        <w:rPr>
          <w:rFonts w:ascii="Calibri" w:hAnsi="Calibri" w:cs="Calibri"/>
        </w:rPr>
        <w:t xml:space="preserve"> </w:t>
      </w:r>
      <w:bookmarkEnd w:id="121"/>
    </w:p>
    <w:p w14:paraId="0E8BF6F4" w14:textId="77777777" w:rsidR="00A15EBE" w:rsidRPr="00D617E2" w:rsidRDefault="00A15EBE" w:rsidP="00586810">
      <w:pPr>
        <w:jc w:val="both"/>
        <w:rPr>
          <w:rFonts w:ascii="Calibri" w:hAnsi="Calibri" w:cs="Calibri"/>
        </w:rPr>
      </w:pPr>
    </w:p>
    <w:p w14:paraId="3340629F" w14:textId="77777777" w:rsidR="00B315EF" w:rsidRDefault="00B315EF" w:rsidP="00586810">
      <w:pPr>
        <w:jc w:val="both"/>
        <w:rPr>
          <w:rFonts w:ascii="Calibri" w:hAnsi="Calibri" w:cs="Calibri"/>
          <w:i/>
          <w:iCs/>
        </w:rPr>
      </w:pPr>
    </w:p>
    <w:p w14:paraId="11172C24" w14:textId="77777777" w:rsidR="00BB41AB" w:rsidRPr="00D617E2" w:rsidRDefault="00BB41AB" w:rsidP="00586810">
      <w:pPr>
        <w:jc w:val="both"/>
        <w:rPr>
          <w:rFonts w:ascii="Calibri" w:hAnsi="Calibri" w:cs="Calibri"/>
        </w:rPr>
      </w:pPr>
    </w:p>
    <w:p w14:paraId="2A8DAEA2" w14:textId="5FE425E0" w:rsidR="00A15EBE" w:rsidRPr="00D617E2" w:rsidRDefault="00A15EBE" w:rsidP="00586810">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BB41AB">
        <w:rPr>
          <w:rFonts w:ascii="Calibri" w:hAnsi="Calibri" w:cs="Calibri"/>
          <w:b/>
        </w:rPr>
        <w:t>Mindz</w:t>
      </w:r>
      <w:r w:rsidR="00BB41AB" w:rsidRPr="00D617E2">
        <w:rPr>
          <w:rFonts w:ascii="Calibri" w:hAnsi="Calibri" w:cs="Calibri"/>
        </w:rPr>
        <w:t xml:space="preserve"> we</w:t>
      </w:r>
      <w:r w:rsidRPr="00D617E2">
        <w:rPr>
          <w:rFonts w:ascii="Calibri" w:hAnsi="Calibri" w:cs="Calibri"/>
        </w:rPr>
        <w:t xml:space="preserve"> believe that we have a strong partnership with our parents and an open door policy to discuss any matters arising (if applicable). </w:t>
      </w:r>
    </w:p>
    <w:p w14:paraId="187134FA" w14:textId="77777777" w:rsidR="00A15EBE" w:rsidRPr="00D617E2" w:rsidRDefault="00A15EBE" w:rsidP="00586810">
      <w:pPr>
        <w:jc w:val="both"/>
        <w:rPr>
          <w:rFonts w:ascii="Calibri" w:hAnsi="Calibri" w:cs="Calibri"/>
        </w:rPr>
      </w:pPr>
    </w:p>
    <w:p w14:paraId="4A0A102B" w14:textId="77777777" w:rsidR="00A15EBE" w:rsidRPr="00D617E2" w:rsidRDefault="00A15EBE" w:rsidP="00586810">
      <w:pPr>
        <w:jc w:val="both"/>
        <w:rPr>
          <w:rFonts w:ascii="Calibri" w:hAnsi="Calibri" w:cs="Calibri"/>
        </w:rPr>
      </w:pPr>
      <w:r w:rsidRPr="00D617E2">
        <w:rPr>
          <w:rFonts w:ascii="Calibri" w:hAnsi="Calibri" w:cs="Calibri"/>
        </w:rPr>
        <w:t xml:space="preserve">If, as a parent, you have any concerns or issues you wish to raise with the nursery then please follow the complaints procedure. </w:t>
      </w:r>
    </w:p>
    <w:p w14:paraId="7F1B280B" w14:textId="77777777" w:rsidR="00A15EBE" w:rsidRPr="00D617E2" w:rsidRDefault="00A15EBE" w:rsidP="00586810">
      <w:pPr>
        <w:jc w:val="both"/>
        <w:rPr>
          <w:rFonts w:ascii="Calibri" w:hAnsi="Calibri" w:cs="Calibri"/>
        </w:rPr>
      </w:pPr>
    </w:p>
    <w:p w14:paraId="4FDC39D0" w14:textId="77777777" w:rsidR="00A15EBE" w:rsidRPr="00D617E2" w:rsidRDefault="00A15EBE" w:rsidP="00586810">
      <w:pPr>
        <w:jc w:val="both"/>
        <w:rPr>
          <w:rFonts w:ascii="Calibri" w:hAnsi="Calibri" w:cs="Calibri"/>
        </w:rPr>
      </w:pPr>
      <w:r w:rsidRPr="00D617E2">
        <w:rPr>
          <w:rFonts w:ascii="Calibri" w:hAnsi="Calibri" w:cs="Calibri"/>
        </w:rPr>
        <w:t xml:space="preserve">In the case of a parent emailing, calling or using social media to complain the nursery will direct them to the correct procedure for raising a complaint. </w:t>
      </w:r>
    </w:p>
    <w:p w14:paraId="4EA2B84E" w14:textId="77777777" w:rsidR="00A15EBE" w:rsidRPr="00D617E2" w:rsidRDefault="00A15EBE" w:rsidP="00586810">
      <w:pPr>
        <w:jc w:val="both"/>
        <w:rPr>
          <w:rFonts w:ascii="Calibri" w:hAnsi="Calibri" w:cs="Calibri"/>
        </w:rPr>
      </w:pPr>
    </w:p>
    <w:p w14:paraId="538556B6" w14:textId="41D4FD88" w:rsidR="00A15EBE" w:rsidRPr="00D617E2" w:rsidRDefault="00A15EBE" w:rsidP="00586810">
      <w:pPr>
        <w:jc w:val="both"/>
        <w:rPr>
          <w:rFonts w:ascii="Calibri" w:hAnsi="Calibri" w:cs="Calibri"/>
        </w:rPr>
      </w:pPr>
      <w:r w:rsidRPr="00D617E2">
        <w:rPr>
          <w:rFonts w:ascii="Calibri" w:hAnsi="Calibri" w:cs="Calibri"/>
        </w:rPr>
        <w:t>We have a zero tolerance on abusive calls, emails, social media contact and face</w:t>
      </w:r>
      <w:r w:rsidR="00F71D78" w:rsidRPr="00D617E2">
        <w:rPr>
          <w:rFonts w:ascii="Calibri" w:hAnsi="Calibri" w:cs="Calibri"/>
        </w:rPr>
        <w:t>-</w:t>
      </w:r>
      <w:r w:rsidRPr="00D617E2">
        <w:rPr>
          <w:rFonts w:ascii="Calibri" w:hAnsi="Calibri" w:cs="Calibri"/>
        </w:rPr>
        <w:t>to</w:t>
      </w:r>
      <w:r w:rsidR="00F71D78" w:rsidRPr="00D617E2">
        <w:rPr>
          <w:rFonts w:ascii="Calibri" w:hAnsi="Calibri" w:cs="Calibri"/>
        </w:rPr>
        <w:t>-</w:t>
      </w:r>
      <w:r w:rsidRPr="00D617E2">
        <w:rPr>
          <w:rFonts w:ascii="Calibri" w:hAnsi="Calibri" w:cs="Calibri"/>
        </w:rPr>
        <w:t>face confrontation.</w:t>
      </w:r>
    </w:p>
    <w:p w14:paraId="3D5C5DCF" w14:textId="77777777" w:rsidR="00A15EBE" w:rsidRPr="00D617E2" w:rsidRDefault="00A15EBE" w:rsidP="00586810">
      <w:pPr>
        <w:jc w:val="both"/>
        <w:rPr>
          <w:rFonts w:ascii="Calibri" w:hAnsi="Calibri" w:cs="Calibri"/>
        </w:rPr>
      </w:pPr>
      <w:r w:rsidRPr="00D617E2">
        <w:rPr>
          <w:rFonts w:ascii="Calibri" w:hAnsi="Calibri" w:cs="Calibri"/>
        </w:rPr>
        <w:t xml:space="preserve"> </w:t>
      </w:r>
    </w:p>
    <w:p w14:paraId="1B8791F0" w14:textId="0796AC11" w:rsidR="00A15EBE" w:rsidRPr="00D617E2" w:rsidRDefault="00A15EBE" w:rsidP="00586810">
      <w:pPr>
        <w:jc w:val="both"/>
        <w:rPr>
          <w:rFonts w:ascii="Calibri" w:hAnsi="Calibri" w:cs="Calibri"/>
          <w:b/>
          <w:bCs/>
        </w:rPr>
      </w:pPr>
      <w:r w:rsidRPr="00D617E2">
        <w:rPr>
          <w:rFonts w:ascii="Calibri" w:hAnsi="Calibri" w:cs="Calibri"/>
          <w:b/>
          <w:bCs/>
        </w:rPr>
        <w:t>Calls of an aggressive</w:t>
      </w:r>
      <w:r w:rsidR="00F71D78" w:rsidRPr="00D617E2">
        <w:rPr>
          <w:rFonts w:ascii="Calibri" w:hAnsi="Calibri" w:cs="Calibri"/>
          <w:b/>
          <w:bCs/>
        </w:rPr>
        <w:t xml:space="preserve"> or </w:t>
      </w:r>
      <w:r w:rsidRPr="00D617E2">
        <w:rPr>
          <w:rFonts w:ascii="Calibri" w:hAnsi="Calibri" w:cs="Calibri"/>
          <w:b/>
          <w:bCs/>
        </w:rPr>
        <w:t>abusive manner</w:t>
      </w:r>
    </w:p>
    <w:p w14:paraId="3AF65F75" w14:textId="1FB87F09" w:rsidR="00A15EBE" w:rsidRPr="00D617E2" w:rsidRDefault="00A15EBE" w:rsidP="00586810">
      <w:pPr>
        <w:jc w:val="both"/>
        <w:rPr>
          <w:rFonts w:ascii="Calibri" w:hAnsi="Calibri" w:cs="Calibri"/>
        </w:rPr>
      </w:pPr>
      <w:r w:rsidRPr="00D617E2">
        <w:rPr>
          <w:rFonts w:ascii="Calibri" w:hAnsi="Calibri" w:cs="Calibri"/>
        </w:rPr>
        <w:t xml:space="preserve">The call taker receiving a call leading to </w:t>
      </w:r>
      <w:r w:rsidR="00A756C1" w:rsidRPr="00D617E2">
        <w:rPr>
          <w:rFonts w:ascii="Calibri" w:hAnsi="Calibri" w:cs="Calibri"/>
        </w:rPr>
        <w:t>abuse or aggression</w:t>
      </w:r>
      <w:r w:rsidRPr="00D617E2">
        <w:rPr>
          <w:rFonts w:ascii="Calibri" w:hAnsi="Calibri" w:cs="Calibri"/>
        </w:rPr>
        <w:t xml:space="preserve"> will remain calm and professional and ask the</w:t>
      </w:r>
      <w:r w:rsidR="00A756C1" w:rsidRPr="00D617E2">
        <w:rPr>
          <w:rFonts w:ascii="Calibri" w:hAnsi="Calibri" w:cs="Calibri"/>
        </w:rPr>
        <w:t xml:space="preserve"> caller</w:t>
      </w:r>
      <w:r w:rsidRPr="00D617E2">
        <w:rPr>
          <w:rFonts w:ascii="Calibri" w:hAnsi="Calibri" w:cs="Calibri"/>
        </w:rPr>
        <w:t xml:space="preserve"> to follow the </w:t>
      </w:r>
      <w:r w:rsidR="00A95AD9" w:rsidRPr="00D617E2">
        <w:rPr>
          <w:rFonts w:ascii="Calibri" w:hAnsi="Calibri" w:cs="Calibri"/>
        </w:rPr>
        <w:t xml:space="preserve">Complaints </w:t>
      </w:r>
      <w:r w:rsidR="007944BB" w:rsidRPr="00D617E2">
        <w:rPr>
          <w:rFonts w:ascii="Calibri" w:hAnsi="Calibri" w:cs="Calibri"/>
        </w:rPr>
        <w:t xml:space="preserve">and compliments </w:t>
      </w:r>
      <w:r w:rsidRPr="00D617E2">
        <w:rPr>
          <w:rFonts w:ascii="Calibri" w:hAnsi="Calibri" w:cs="Calibri"/>
        </w:rPr>
        <w:t xml:space="preserve">policy. If the abuse continues the call taker will end the call. </w:t>
      </w:r>
      <w:r w:rsidR="00192AEB" w:rsidRPr="00D617E2">
        <w:rPr>
          <w:rFonts w:ascii="Calibri" w:hAnsi="Calibri" w:cs="Calibri"/>
        </w:rPr>
        <w:t>A</w:t>
      </w:r>
      <w:r w:rsidRPr="00D617E2">
        <w:rPr>
          <w:rFonts w:ascii="Calibri" w:hAnsi="Calibri" w:cs="Calibri"/>
        </w:rPr>
        <w:t>busive</w:t>
      </w:r>
      <w:r w:rsidR="00192AEB" w:rsidRPr="00D617E2">
        <w:rPr>
          <w:rFonts w:ascii="Calibri" w:hAnsi="Calibri" w:cs="Calibri"/>
        </w:rPr>
        <w:t xml:space="preserve"> and aggressive</w:t>
      </w:r>
      <w:r w:rsidRPr="00D617E2">
        <w:rPr>
          <w:rFonts w:ascii="Calibri" w:hAnsi="Calibri" w:cs="Calibri"/>
        </w:rPr>
        <w:t xml:space="preserve"> calls will be logged with an outline of the conversation.</w:t>
      </w:r>
    </w:p>
    <w:p w14:paraId="18B8D8FC" w14:textId="77777777" w:rsidR="00A15EBE" w:rsidRPr="00D617E2" w:rsidRDefault="00A15EBE" w:rsidP="00586810">
      <w:pPr>
        <w:jc w:val="both"/>
        <w:rPr>
          <w:rFonts w:ascii="Calibri" w:hAnsi="Calibri" w:cs="Calibri"/>
          <w:b/>
          <w:bCs/>
        </w:rPr>
      </w:pPr>
    </w:p>
    <w:p w14:paraId="0668E7FC" w14:textId="230F2F1D" w:rsidR="00A15EBE" w:rsidRPr="00D617E2" w:rsidRDefault="00A15EBE" w:rsidP="00586810">
      <w:pPr>
        <w:jc w:val="both"/>
        <w:rPr>
          <w:rFonts w:ascii="Calibri" w:hAnsi="Calibri" w:cs="Calibri"/>
          <w:b/>
          <w:bCs/>
        </w:rPr>
      </w:pPr>
      <w:r w:rsidRPr="00D617E2">
        <w:rPr>
          <w:rFonts w:ascii="Calibri" w:hAnsi="Calibri" w:cs="Calibri"/>
          <w:b/>
          <w:bCs/>
        </w:rPr>
        <w:t>Emails</w:t>
      </w:r>
      <w:r w:rsidRPr="00D617E2">
        <w:rPr>
          <w:rFonts w:ascii="Calibri" w:hAnsi="Calibri" w:cs="Calibri"/>
        </w:rPr>
        <w:t xml:space="preserve"> </w:t>
      </w:r>
      <w:r w:rsidRPr="00D617E2">
        <w:rPr>
          <w:rFonts w:ascii="Calibri" w:hAnsi="Calibri" w:cs="Calibri"/>
          <w:b/>
          <w:bCs/>
        </w:rPr>
        <w:t>of an aggressive</w:t>
      </w:r>
      <w:r w:rsidR="00192AEB" w:rsidRPr="00D617E2">
        <w:rPr>
          <w:rFonts w:ascii="Calibri" w:hAnsi="Calibri" w:cs="Calibri"/>
          <w:b/>
          <w:bCs/>
        </w:rPr>
        <w:t xml:space="preserve"> or </w:t>
      </w:r>
      <w:r w:rsidRPr="00D617E2">
        <w:rPr>
          <w:rFonts w:ascii="Calibri" w:hAnsi="Calibri" w:cs="Calibri"/>
          <w:b/>
          <w:bCs/>
        </w:rPr>
        <w:t>abusive manner</w:t>
      </w:r>
    </w:p>
    <w:p w14:paraId="01985703" w14:textId="21DC41C7" w:rsidR="00A15EBE" w:rsidRPr="00D617E2" w:rsidRDefault="00A15EBE" w:rsidP="00586810">
      <w:pPr>
        <w:jc w:val="both"/>
        <w:rPr>
          <w:rFonts w:ascii="Calibri" w:hAnsi="Calibri" w:cs="Calibri"/>
        </w:rPr>
      </w:pPr>
      <w:r w:rsidRPr="00D617E2">
        <w:rPr>
          <w:rFonts w:ascii="Calibri" w:hAnsi="Calibri" w:cs="Calibri"/>
        </w:rPr>
        <w:t xml:space="preserve">The responder will ask the parents to come into the setting to speak in person, as per our </w:t>
      </w:r>
      <w:r w:rsidR="00A95AD9" w:rsidRPr="00D617E2">
        <w:rPr>
          <w:rFonts w:ascii="Calibri" w:hAnsi="Calibri" w:cs="Calibri"/>
        </w:rPr>
        <w:t xml:space="preserve">Complaints </w:t>
      </w:r>
      <w:r w:rsidR="007944BB" w:rsidRPr="00D617E2">
        <w:rPr>
          <w:rFonts w:ascii="Calibri" w:hAnsi="Calibri" w:cs="Calibri"/>
        </w:rPr>
        <w:t xml:space="preserve">and compliments </w:t>
      </w:r>
      <w:r w:rsidRPr="00D617E2">
        <w:rPr>
          <w:rFonts w:ascii="Calibri" w:hAnsi="Calibri" w:cs="Calibri"/>
        </w:rPr>
        <w:t>policy. If the emails persist the manager may seek legal action. All emails will be kept as evidence until the matter is resolved.</w:t>
      </w:r>
    </w:p>
    <w:p w14:paraId="4C4EC4DD" w14:textId="77777777" w:rsidR="00A15EBE" w:rsidRPr="00D617E2" w:rsidRDefault="00A15EBE" w:rsidP="00586810">
      <w:pPr>
        <w:jc w:val="both"/>
        <w:rPr>
          <w:rFonts w:ascii="Calibri" w:hAnsi="Calibri" w:cs="Calibri"/>
          <w:b/>
          <w:bCs/>
        </w:rPr>
      </w:pPr>
    </w:p>
    <w:p w14:paraId="04E323AA" w14:textId="33E382AA" w:rsidR="00A15EBE" w:rsidRPr="00D617E2" w:rsidRDefault="00A15EBE" w:rsidP="00586810">
      <w:pPr>
        <w:jc w:val="both"/>
        <w:rPr>
          <w:rFonts w:ascii="Calibri" w:hAnsi="Calibri" w:cs="Calibri"/>
          <w:b/>
          <w:bCs/>
        </w:rPr>
      </w:pPr>
      <w:r w:rsidRPr="00D617E2">
        <w:rPr>
          <w:rFonts w:ascii="Calibri" w:hAnsi="Calibri" w:cs="Calibri"/>
          <w:b/>
          <w:bCs/>
        </w:rPr>
        <w:t xml:space="preserve">Social </w:t>
      </w:r>
      <w:r w:rsidR="00596D4E" w:rsidRPr="00D617E2">
        <w:rPr>
          <w:rFonts w:ascii="Calibri" w:hAnsi="Calibri" w:cs="Calibri"/>
          <w:b/>
          <w:bCs/>
        </w:rPr>
        <w:t>m</w:t>
      </w:r>
      <w:r w:rsidRPr="00D617E2">
        <w:rPr>
          <w:rFonts w:ascii="Calibri" w:hAnsi="Calibri" w:cs="Calibri"/>
          <w:b/>
          <w:bCs/>
        </w:rPr>
        <w:t>edia</w:t>
      </w:r>
    </w:p>
    <w:p w14:paraId="18DBD361" w14:textId="4ED45C97" w:rsidR="00A15EBE" w:rsidRPr="00D617E2" w:rsidRDefault="00A15EBE" w:rsidP="00586810">
      <w:pPr>
        <w:jc w:val="both"/>
        <w:rPr>
          <w:rFonts w:ascii="Calibri" w:hAnsi="Calibri" w:cs="Calibri"/>
        </w:rPr>
      </w:pPr>
      <w:r w:rsidRPr="00D617E2">
        <w:rPr>
          <w:rFonts w:ascii="Calibri" w:hAnsi="Calibri" w:cs="Calibri"/>
        </w:rPr>
        <w:t xml:space="preserve">If slanderous or abusive messages appear on any social media sites, we will address these immediately with a request to follow our </w:t>
      </w:r>
      <w:r w:rsidR="00F93704" w:rsidRPr="00D617E2">
        <w:rPr>
          <w:rFonts w:ascii="Calibri" w:hAnsi="Calibri" w:cs="Calibri"/>
        </w:rPr>
        <w:t>C</w:t>
      </w:r>
      <w:r w:rsidRPr="00D617E2">
        <w:rPr>
          <w:rFonts w:ascii="Calibri" w:hAnsi="Calibri" w:cs="Calibri"/>
        </w:rPr>
        <w:t xml:space="preserve">omplaints procedure. We will endeavour to resolve any issue raised through our </w:t>
      </w:r>
      <w:r w:rsidR="00807CEA" w:rsidRPr="00D617E2">
        <w:rPr>
          <w:rFonts w:ascii="Calibri" w:hAnsi="Calibri" w:cs="Calibri"/>
        </w:rPr>
        <w:t>c</w:t>
      </w:r>
      <w:r w:rsidR="00755A6E" w:rsidRPr="00D617E2">
        <w:rPr>
          <w:rFonts w:ascii="Calibri" w:hAnsi="Calibri" w:cs="Calibri"/>
        </w:rPr>
        <w:t xml:space="preserve">omplaints </w:t>
      </w:r>
      <w:r w:rsidRPr="00D617E2">
        <w:rPr>
          <w:rFonts w:ascii="Calibri" w:hAnsi="Calibri" w:cs="Calibri"/>
        </w:rPr>
        <w:t>procedure. If slanderous</w:t>
      </w:r>
      <w:r w:rsidR="00EA6D96" w:rsidRPr="00D617E2">
        <w:rPr>
          <w:rFonts w:ascii="Calibri" w:hAnsi="Calibri" w:cs="Calibri"/>
        </w:rPr>
        <w:t xml:space="preserve"> or </w:t>
      </w:r>
      <w:r w:rsidRPr="00D617E2">
        <w:rPr>
          <w:rFonts w:ascii="Calibri" w:hAnsi="Calibri" w:cs="Calibri"/>
        </w:rPr>
        <w:t>abusive messages continue we will seek legal action against the complainant.</w:t>
      </w:r>
    </w:p>
    <w:p w14:paraId="4448E091" w14:textId="77777777" w:rsidR="00A15EBE" w:rsidRPr="00D617E2" w:rsidRDefault="00A15EBE" w:rsidP="00586810">
      <w:pPr>
        <w:jc w:val="both"/>
        <w:rPr>
          <w:rFonts w:ascii="Calibri" w:hAnsi="Calibri" w:cs="Calibri"/>
        </w:rPr>
      </w:pPr>
    </w:p>
    <w:p w14:paraId="3ADBFA96" w14:textId="77777777" w:rsidR="00A15EBE" w:rsidRPr="00D617E2" w:rsidRDefault="00A15EBE" w:rsidP="00586810">
      <w:pPr>
        <w:jc w:val="both"/>
        <w:rPr>
          <w:rFonts w:ascii="Calibri" w:hAnsi="Calibri" w:cs="Calibri"/>
        </w:rPr>
      </w:pPr>
      <w:r w:rsidRPr="00D617E2">
        <w:rPr>
          <w:rFonts w:ascii="Calibri" w:hAnsi="Calibri" w:cs="Calibri"/>
        </w:rPr>
        <w:t>In the event that any person inside the nursery starts to act in an aggressive manner at the nursery, our policy is to:</w:t>
      </w:r>
    </w:p>
    <w:p w14:paraId="24291327" w14:textId="77777777" w:rsidR="00A15EBE" w:rsidRPr="00D617E2" w:rsidRDefault="00A15EBE" w:rsidP="00BE4998">
      <w:pPr>
        <w:numPr>
          <w:ilvl w:val="0"/>
          <w:numId w:val="87"/>
        </w:numPr>
        <w:jc w:val="both"/>
        <w:rPr>
          <w:rFonts w:ascii="Calibri" w:hAnsi="Calibri" w:cs="Calibri"/>
        </w:rPr>
      </w:pPr>
      <w:r w:rsidRPr="00D617E2">
        <w:rPr>
          <w:rFonts w:ascii="Calibri" w:hAnsi="Calibri" w:cs="Calibri"/>
        </w:rPr>
        <w:t xml:space="preserve">Direct the person away from the children and into a private area, such as the office (where appropriate)  </w:t>
      </w:r>
    </w:p>
    <w:p w14:paraId="56D07DA8" w14:textId="77777777" w:rsidR="00A15EBE" w:rsidRPr="00D617E2" w:rsidRDefault="00A15EBE" w:rsidP="00BE4998">
      <w:pPr>
        <w:numPr>
          <w:ilvl w:val="0"/>
          <w:numId w:val="87"/>
        </w:numPr>
        <w:jc w:val="both"/>
        <w:rPr>
          <w:rFonts w:ascii="Calibri" w:hAnsi="Calibri" w:cs="Calibri"/>
        </w:rPr>
      </w:pPr>
      <w:r w:rsidRPr="00D617E2">
        <w:rPr>
          <w:rFonts w:ascii="Calibri" w:hAnsi="Calibri" w:cs="Calibri"/>
        </w:rPr>
        <w:t>Ensure that a second member of staff is in attendance, where possible, whilst continuing to ensure the safe supervision of the children</w:t>
      </w:r>
    </w:p>
    <w:p w14:paraId="1771829B" w14:textId="465D7F7C" w:rsidR="00A15EBE" w:rsidRPr="00D617E2" w:rsidRDefault="00A15EBE" w:rsidP="00BE4998">
      <w:pPr>
        <w:numPr>
          <w:ilvl w:val="0"/>
          <w:numId w:val="87"/>
        </w:numPr>
        <w:jc w:val="both"/>
        <w:rPr>
          <w:rFonts w:ascii="Calibri" w:hAnsi="Calibri" w:cs="Calibri"/>
        </w:rPr>
      </w:pPr>
      <w:r w:rsidRPr="00D617E2">
        <w:rPr>
          <w:rFonts w:ascii="Calibri" w:hAnsi="Calibri" w:cs="Calibri"/>
        </w:rPr>
        <w:t xml:space="preserve">Remain </w:t>
      </w:r>
      <w:r w:rsidR="00F752B5" w:rsidRPr="00D617E2">
        <w:rPr>
          <w:rFonts w:ascii="Calibri" w:hAnsi="Calibri" w:cs="Calibri"/>
        </w:rPr>
        <w:t xml:space="preserve">composed </w:t>
      </w:r>
      <w:r w:rsidRPr="00D617E2">
        <w:rPr>
          <w:rFonts w:ascii="Calibri" w:hAnsi="Calibri" w:cs="Calibri"/>
        </w:rPr>
        <w:t xml:space="preserve">and professional in order to calm the aggressive person, making it clear that we do not tolerate aggressive or abusive language or behaviour </w:t>
      </w:r>
    </w:p>
    <w:p w14:paraId="78AC2F59" w14:textId="77777777" w:rsidR="00A15EBE" w:rsidRPr="00D617E2" w:rsidRDefault="00A15EBE" w:rsidP="00BE4998">
      <w:pPr>
        <w:numPr>
          <w:ilvl w:val="0"/>
          <w:numId w:val="87"/>
        </w:numPr>
        <w:jc w:val="both"/>
        <w:rPr>
          <w:rFonts w:ascii="Calibri" w:hAnsi="Calibri" w:cs="Calibri"/>
        </w:rPr>
      </w:pPr>
      <w:r w:rsidRPr="00D617E2">
        <w:rPr>
          <w:rFonts w:ascii="Calibri" w:hAnsi="Calibri" w:cs="Calibri"/>
        </w:rPr>
        <w:t>If the aggressive behaviour continues or escalates, we will contact the police in order to ensure the safety of our staff team, children and families</w:t>
      </w:r>
    </w:p>
    <w:p w14:paraId="00A16EA2" w14:textId="77777777" w:rsidR="00A15EBE" w:rsidRPr="00D617E2" w:rsidRDefault="00A15EBE" w:rsidP="00BE4998">
      <w:pPr>
        <w:numPr>
          <w:ilvl w:val="0"/>
          <w:numId w:val="87"/>
        </w:numPr>
        <w:jc w:val="both"/>
        <w:rPr>
          <w:rFonts w:ascii="Calibri" w:hAnsi="Calibri" w:cs="Calibri"/>
        </w:rPr>
      </w:pPr>
      <w:r w:rsidRPr="00D617E2">
        <w:rPr>
          <w:rFonts w:ascii="Calibri" w:hAnsi="Calibri" w:cs="Calibri"/>
        </w:rPr>
        <w:t>If the person calms down and stops the aggressive behaviour a member of staff will listen to their concerns and try to resolve the issue</w:t>
      </w:r>
    </w:p>
    <w:p w14:paraId="4C1DF5B9" w14:textId="77777777" w:rsidR="00A15EBE" w:rsidRPr="00D617E2" w:rsidRDefault="00A15EBE" w:rsidP="00BE4998">
      <w:pPr>
        <w:numPr>
          <w:ilvl w:val="0"/>
          <w:numId w:val="87"/>
        </w:numPr>
        <w:jc w:val="both"/>
        <w:rPr>
          <w:rFonts w:ascii="Calibri" w:hAnsi="Calibri" w:cs="Calibri"/>
        </w:rPr>
      </w:pPr>
      <w:r w:rsidRPr="00D617E2">
        <w:rPr>
          <w:rFonts w:ascii="Calibri" w:hAnsi="Calibri" w:cs="Calibri"/>
        </w:rPr>
        <w:lastRenderedPageBreak/>
        <w:t xml:space="preserve">Following an aggressive confrontation an incident form will be completed detailing the time, reason and any action taken </w:t>
      </w:r>
    </w:p>
    <w:p w14:paraId="34688EE1" w14:textId="4E94D06F" w:rsidR="00A15EBE" w:rsidRPr="00D617E2" w:rsidRDefault="00A15EBE" w:rsidP="00BE4998">
      <w:pPr>
        <w:numPr>
          <w:ilvl w:val="0"/>
          <w:numId w:val="87"/>
        </w:numPr>
        <w:jc w:val="both"/>
        <w:rPr>
          <w:rFonts w:ascii="Calibri" w:hAnsi="Calibri" w:cs="Calibri"/>
        </w:rPr>
      </w:pPr>
      <w:r w:rsidRPr="00D617E2">
        <w:rPr>
          <w:rFonts w:ascii="Calibri" w:hAnsi="Calibri" w:cs="Calibri"/>
        </w:rPr>
        <w:t xml:space="preserve">Any aggressive behaviour from a parent could result in the withdrawal of </w:t>
      </w:r>
      <w:r w:rsidR="00844DC4" w:rsidRPr="00D617E2">
        <w:rPr>
          <w:rFonts w:ascii="Calibri" w:hAnsi="Calibri" w:cs="Calibri"/>
        </w:rPr>
        <w:t>their child’s</w:t>
      </w:r>
      <w:r w:rsidRPr="00D617E2">
        <w:rPr>
          <w:rFonts w:ascii="Calibri" w:hAnsi="Calibri" w:cs="Calibri"/>
        </w:rPr>
        <w:t xml:space="preserve"> place. Parents will be informed, by the management team, in writing within </w:t>
      </w:r>
      <w:r w:rsidR="00A16FD6" w:rsidRPr="00D617E2">
        <w:rPr>
          <w:rFonts w:ascii="Calibri" w:hAnsi="Calibri" w:cs="Calibri"/>
        </w:rPr>
        <w:t xml:space="preserve">three </w:t>
      </w:r>
      <w:r w:rsidRPr="00D617E2">
        <w:rPr>
          <w:rFonts w:ascii="Calibri" w:hAnsi="Calibri" w:cs="Calibri"/>
        </w:rPr>
        <w:t>days of any incident that involved aggressive or threatening behaviour to their staff</w:t>
      </w:r>
    </w:p>
    <w:p w14:paraId="2A3E166C" w14:textId="77777777" w:rsidR="00A15EBE" w:rsidRPr="00D617E2" w:rsidRDefault="00A15EBE" w:rsidP="00BE4998">
      <w:pPr>
        <w:numPr>
          <w:ilvl w:val="0"/>
          <w:numId w:val="87"/>
        </w:numPr>
        <w:jc w:val="both"/>
        <w:rPr>
          <w:rFonts w:ascii="Calibri" w:hAnsi="Calibri" w:cs="Calibri"/>
        </w:rPr>
      </w:pPr>
      <w:r w:rsidRPr="00D617E2">
        <w:rPr>
          <w:rFonts w:ascii="Calibri" w:hAnsi="Calibri" w:cs="Calibri"/>
        </w:rPr>
        <w:t xml:space="preserve">Management will provide support and reassurance to any staff member involved in such an incident </w:t>
      </w:r>
    </w:p>
    <w:p w14:paraId="2AEEE80E" w14:textId="69FC7D76" w:rsidR="00A15EBE" w:rsidRPr="00D617E2" w:rsidRDefault="00A15EBE" w:rsidP="00BE4998">
      <w:pPr>
        <w:numPr>
          <w:ilvl w:val="0"/>
          <w:numId w:val="87"/>
        </w:numPr>
        <w:jc w:val="both"/>
        <w:rPr>
          <w:rFonts w:ascii="Calibri" w:hAnsi="Calibri" w:cs="Calibri"/>
        </w:rPr>
      </w:pPr>
      <w:r w:rsidRPr="00D617E2">
        <w:rPr>
          <w:rFonts w:ascii="Calibri" w:hAnsi="Calibri" w:cs="Calibri"/>
        </w:rPr>
        <w:t>Management will signpost parents to organisations</w:t>
      </w:r>
      <w:r w:rsidR="00574167" w:rsidRPr="00D617E2">
        <w:rPr>
          <w:rFonts w:ascii="Calibri" w:hAnsi="Calibri" w:cs="Calibri"/>
        </w:rPr>
        <w:t xml:space="preserve"> or </w:t>
      </w:r>
      <w:r w:rsidRPr="00D617E2">
        <w:rPr>
          <w:rFonts w:ascii="Calibri" w:hAnsi="Calibri" w:cs="Calibri"/>
        </w:rPr>
        <w:t>professionals that can offer support</w:t>
      </w:r>
      <w:r w:rsidR="00574167" w:rsidRPr="00D617E2">
        <w:rPr>
          <w:rFonts w:ascii="Calibri" w:hAnsi="Calibri" w:cs="Calibri"/>
        </w:rPr>
        <w:t>,</w:t>
      </w:r>
      <w:r w:rsidRPr="00D617E2">
        <w:rPr>
          <w:rFonts w:ascii="Calibri" w:hAnsi="Calibri" w:cs="Calibri"/>
        </w:rPr>
        <w:t xml:space="preserve"> if applicable.</w:t>
      </w:r>
    </w:p>
    <w:p w14:paraId="2A492B1E" w14:textId="77777777" w:rsidR="00A15EBE" w:rsidRPr="00D617E2" w:rsidRDefault="00A15EBE" w:rsidP="00586810">
      <w:pPr>
        <w:jc w:val="both"/>
        <w:rPr>
          <w:rFonts w:ascii="Calibri" w:hAnsi="Calibri" w:cs="Calibri"/>
        </w:rPr>
      </w:pPr>
    </w:p>
    <w:p w14:paraId="5407E30E" w14:textId="309B3969" w:rsidR="00A15EBE" w:rsidRPr="00D617E2" w:rsidRDefault="00A15EBE" w:rsidP="00586810">
      <w:pPr>
        <w:jc w:val="both"/>
        <w:rPr>
          <w:rFonts w:ascii="Calibri" w:hAnsi="Calibri" w:cs="Calibri"/>
        </w:rPr>
      </w:pPr>
      <w:r w:rsidRPr="00D617E2">
        <w:rPr>
          <w:rFonts w:ascii="Calibri" w:hAnsi="Calibri" w:cs="Calibri"/>
        </w:rPr>
        <w:t>This policy will be followed in the event of any other visitor</w:t>
      </w:r>
      <w:r w:rsidR="00574167" w:rsidRPr="00D617E2">
        <w:rPr>
          <w:rFonts w:ascii="Calibri" w:hAnsi="Calibri" w:cs="Calibri"/>
        </w:rPr>
        <w:t xml:space="preserve"> or </w:t>
      </w:r>
      <w:r w:rsidRPr="00D617E2">
        <w:rPr>
          <w:rFonts w:ascii="Calibri" w:hAnsi="Calibri" w:cs="Calibri"/>
        </w:rPr>
        <w:t xml:space="preserve">member of the public displaying this type of behaviour either by phone, email, social media or in person. </w:t>
      </w:r>
    </w:p>
    <w:p w14:paraId="4D9E8307" w14:textId="77777777" w:rsidR="00A15EBE" w:rsidRPr="00D617E2"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160F99" w:rsidRPr="00D617E2" w14:paraId="38D1D3F3" w14:textId="77777777" w:rsidTr="00E8790A">
        <w:trPr>
          <w:jc w:val="center"/>
        </w:trPr>
        <w:tc>
          <w:tcPr>
            <w:tcW w:w="2943" w:type="dxa"/>
            <w:tcBorders>
              <w:top w:val="single" w:sz="4" w:space="0" w:color="000000"/>
            </w:tcBorders>
            <w:vAlign w:val="center"/>
          </w:tcPr>
          <w:p w14:paraId="256BB925" w14:textId="77777777" w:rsidR="00160F99" w:rsidRPr="00D617E2" w:rsidRDefault="00160F99" w:rsidP="00E8790A">
            <w:pPr>
              <w:jc w:val="both"/>
              <w:rPr>
                <w:rFonts w:ascii="Calibri" w:eastAsia="Calibri" w:hAnsi="Calibri" w:cs="Calibri"/>
                <w:sz w:val="22"/>
                <w:szCs w:val="22"/>
              </w:rPr>
            </w:pPr>
            <w:bookmarkStart w:id="123" w:name="h.13m71h389i72" w:colFirst="0" w:colLast="0"/>
            <w:bookmarkStart w:id="124" w:name="h.gjdgxs" w:colFirst="0" w:colLast="0"/>
            <w:bookmarkEnd w:id="122"/>
            <w:bookmarkEnd w:id="123"/>
            <w:bookmarkEnd w:id="124"/>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30AA9051" w14:textId="77777777" w:rsidR="00160F99" w:rsidRPr="00D617E2" w:rsidRDefault="00160F99"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1A6F3F08" w14:textId="77777777" w:rsidR="00160F99" w:rsidRPr="00D617E2" w:rsidRDefault="00160F99"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160F99" w:rsidRPr="00D617E2" w14:paraId="1F76C4BD" w14:textId="77777777" w:rsidTr="00E8790A">
        <w:trPr>
          <w:jc w:val="center"/>
        </w:trPr>
        <w:tc>
          <w:tcPr>
            <w:tcW w:w="2943" w:type="dxa"/>
            <w:vAlign w:val="center"/>
          </w:tcPr>
          <w:p w14:paraId="64BCD409" w14:textId="652C28A6" w:rsidR="00160F99" w:rsidRPr="00D617E2" w:rsidRDefault="00BB41AB"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3B1F5767" w14:textId="16CD60CC" w:rsidR="00160F99" w:rsidRPr="00BB41AB" w:rsidRDefault="00BB41AB" w:rsidP="00E8790A">
            <w:pPr>
              <w:jc w:val="both"/>
              <w:rPr>
                <w:rFonts w:ascii="Cochocib Script Latin Pro" w:eastAsia="Calibri" w:hAnsi="Cochocib Script Latin Pro" w:cs="Calibri"/>
                <w:sz w:val="22"/>
                <w:szCs w:val="22"/>
              </w:rPr>
            </w:pPr>
            <w:proofErr w:type="spellStart"/>
            <w:r>
              <w:rPr>
                <w:rFonts w:ascii="Cochocib Script Latin Pro" w:eastAsia="Calibri" w:hAnsi="Cochocib Script Latin Pro" w:cs="Calibri"/>
                <w:sz w:val="22"/>
                <w:szCs w:val="22"/>
              </w:rPr>
              <w:t>SPJarman</w:t>
            </w:r>
            <w:proofErr w:type="spellEnd"/>
          </w:p>
        </w:tc>
        <w:tc>
          <w:tcPr>
            <w:tcW w:w="2754" w:type="dxa"/>
          </w:tcPr>
          <w:p w14:paraId="3C68E71B" w14:textId="249E3875" w:rsidR="00160F99" w:rsidRPr="00D617E2" w:rsidRDefault="00BB41AB"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70EF33E0" w14:textId="5216B5A1" w:rsidR="00A15EBE" w:rsidRPr="00D617E2" w:rsidRDefault="00A15EBE" w:rsidP="00586810">
      <w:pPr>
        <w:jc w:val="both"/>
        <w:rPr>
          <w:rFonts w:ascii="Calibri" w:hAnsi="Calibri" w:cs="Calibri"/>
          <w:b/>
          <w:sz w:val="36"/>
        </w:rPr>
      </w:pPr>
    </w:p>
    <w:p w14:paraId="4C42B8B4" w14:textId="77777777" w:rsidR="007C521A" w:rsidRPr="00D617E2" w:rsidRDefault="007C521A" w:rsidP="00586810">
      <w:pPr>
        <w:jc w:val="both"/>
        <w:rPr>
          <w:rFonts w:ascii="Calibri" w:hAnsi="Calibri" w:cs="Calibri"/>
          <w:b/>
          <w:sz w:val="36"/>
        </w:rPr>
      </w:pPr>
    </w:p>
    <w:p w14:paraId="23A5FB35" w14:textId="44494AE6" w:rsidR="00A15EBE" w:rsidRPr="00D617E2" w:rsidRDefault="00A15EBE" w:rsidP="003D0CC1">
      <w:pPr>
        <w:pStyle w:val="H1"/>
        <w:rPr>
          <w:rFonts w:ascii="Calibri" w:hAnsi="Calibri" w:cs="Calibri"/>
        </w:rPr>
      </w:pPr>
      <w:bookmarkStart w:id="125" w:name="_Toc235785818"/>
      <w:bookmarkStart w:id="126" w:name="_Hlk106807852"/>
      <w:r w:rsidRPr="00D617E2">
        <w:rPr>
          <w:rFonts w:ascii="Calibri" w:hAnsi="Calibri" w:cs="Calibri"/>
        </w:rPr>
        <w:lastRenderedPageBreak/>
        <w:t>Critical Incident</w:t>
      </w:r>
      <w:r w:rsidR="00FA7177" w:rsidRPr="00D617E2">
        <w:rPr>
          <w:rFonts w:ascii="Calibri" w:hAnsi="Calibri" w:cs="Calibri"/>
        </w:rPr>
        <w:t xml:space="preserve"> Policy</w:t>
      </w:r>
      <w:r w:rsidRPr="00D617E2">
        <w:rPr>
          <w:rFonts w:ascii="Calibri" w:hAnsi="Calibri" w:cs="Calibri"/>
        </w:rPr>
        <w:t xml:space="preserve"> </w:t>
      </w:r>
      <w:r w:rsidR="005D2911">
        <w:rPr>
          <w:rFonts w:ascii="Calibri" w:hAnsi="Calibri" w:cs="Calibri"/>
        </w:rPr>
        <w:t xml:space="preserve"> </w:t>
      </w:r>
      <w:bookmarkEnd w:id="125"/>
    </w:p>
    <w:p w14:paraId="4DE41947" w14:textId="77777777" w:rsidR="00B315EF" w:rsidRPr="00D617E2" w:rsidRDefault="00B315EF" w:rsidP="00B315EF">
      <w:pPr>
        <w:jc w:val="both"/>
        <w:rPr>
          <w:rFonts w:ascii="Calibri" w:hAnsi="Calibri" w:cs="Calibri"/>
          <w:i/>
          <w:iCs/>
        </w:rPr>
      </w:pPr>
    </w:p>
    <w:p w14:paraId="1139D3D9" w14:textId="77777777" w:rsidR="00A15EBE" w:rsidRDefault="00A15EBE" w:rsidP="00586810">
      <w:pPr>
        <w:jc w:val="both"/>
        <w:rPr>
          <w:rFonts w:ascii="Calibri" w:hAnsi="Calibri" w:cs="Calibri"/>
          <w:i/>
          <w:iCs/>
        </w:rPr>
      </w:pPr>
    </w:p>
    <w:p w14:paraId="0C062B01" w14:textId="77777777" w:rsidR="00BB41AB" w:rsidRDefault="00BB41AB" w:rsidP="00586810">
      <w:pPr>
        <w:jc w:val="both"/>
        <w:rPr>
          <w:rFonts w:ascii="Calibri" w:hAnsi="Calibri" w:cs="Calibri"/>
          <w:i/>
          <w:iCs/>
        </w:rPr>
      </w:pPr>
    </w:p>
    <w:p w14:paraId="6D6AA1D5" w14:textId="77777777" w:rsidR="00BB41AB" w:rsidRPr="00D617E2" w:rsidRDefault="00BB41AB" w:rsidP="00586810">
      <w:pPr>
        <w:jc w:val="both"/>
        <w:rPr>
          <w:rFonts w:ascii="Calibri" w:hAnsi="Calibri" w:cs="Calibri"/>
        </w:rPr>
      </w:pPr>
    </w:p>
    <w:p w14:paraId="7280E5AD" w14:textId="609245F0" w:rsidR="00A15EBE" w:rsidRPr="00D617E2" w:rsidRDefault="00A15EBE" w:rsidP="00586810">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BB41AB">
        <w:rPr>
          <w:rFonts w:ascii="Calibri" w:hAnsi="Calibri" w:cs="Calibri"/>
          <w:b/>
        </w:rPr>
        <w:t>Mindz</w:t>
      </w:r>
      <w:r w:rsidR="00BB41AB" w:rsidRPr="00D617E2">
        <w:rPr>
          <w:rFonts w:ascii="Calibri" w:hAnsi="Calibri" w:cs="Calibri"/>
        </w:rPr>
        <w:t xml:space="preserve"> we</w:t>
      </w:r>
      <w:r w:rsidRPr="00D617E2">
        <w:rPr>
          <w:rFonts w:ascii="Calibri" w:hAnsi="Calibri" w:cs="Calibri"/>
        </w:rPr>
        <w:t xml:space="preserve"> understand we need to plan for all eventualities to ensure the health, safety and welfare of all the children we care for. With this in mind, we have a critical incident policy in place to ensure our nursery is able to operate effectively in the case of a critical incident. These include: </w:t>
      </w:r>
    </w:p>
    <w:p w14:paraId="55F80061" w14:textId="77777777" w:rsidR="00A15EBE" w:rsidRPr="00D617E2" w:rsidRDefault="00A15EBE" w:rsidP="002F20E1">
      <w:pPr>
        <w:numPr>
          <w:ilvl w:val="0"/>
          <w:numId w:val="34"/>
        </w:numPr>
        <w:jc w:val="both"/>
        <w:rPr>
          <w:rFonts w:ascii="Calibri" w:hAnsi="Calibri" w:cs="Calibri"/>
        </w:rPr>
      </w:pPr>
      <w:r w:rsidRPr="00D617E2">
        <w:rPr>
          <w:rFonts w:ascii="Calibri" w:hAnsi="Calibri" w:cs="Calibri"/>
        </w:rPr>
        <w:t>Flood</w:t>
      </w:r>
    </w:p>
    <w:p w14:paraId="26335DAF" w14:textId="77777777" w:rsidR="00A15EBE" w:rsidRPr="00D617E2" w:rsidRDefault="00A15EBE" w:rsidP="002F20E1">
      <w:pPr>
        <w:numPr>
          <w:ilvl w:val="0"/>
          <w:numId w:val="34"/>
        </w:numPr>
        <w:jc w:val="both"/>
        <w:rPr>
          <w:rFonts w:ascii="Calibri" w:hAnsi="Calibri" w:cs="Calibri"/>
        </w:rPr>
      </w:pPr>
      <w:r w:rsidRPr="00D617E2">
        <w:rPr>
          <w:rFonts w:ascii="Calibri" w:hAnsi="Calibri" w:cs="Calibri"/>
        </w:rPr>
        <w:t>Fire</w:t>
      </w:r>
    </w:p>
    <w:p w14:paraId="0E91ACAB" w14:textId="44B3FB64" w:rsidR="00C2066E" w:rsidRPr="00D617E2" w:rsidRDefault="00A15EBE" w:rsidP="00C2066E">
      <w:pPr>
        <w:numPr>
          <w:ilvl w:val="0"/>
          <w:numId w:val="34"/>
        </w:numPr>
        <w:jc w:val="both"/>
        <w:rPr>
          <w:rFonts w:ascii="Calibri" w:hAnsi="Calibri" w:cs="Calibri"/>
        </w:rPr>
      </w:pPr>
      <w:r w:rsidRPr="00D617E2">
        <w:rPr>
          <w:rFonts w:ascii="Calibri" w:hAnsi="Calibri" w:cs="Calibri"/>
        </w:rPr>
        <w:t>Burglary</w:t>
      </w:r>
    </w:p>
    <w:p w14:paraId="74938254" w14:textId="55D61D41" w:rsidR="008618C0" w:rsidRPr="00D617E2" w:rsidRDefault="008618C0" w:rsidP="00C2066E">
      <w:pPr>
        <w:numPr>
          <w:ilvl w:val="0"/>
          <w:numId w:val="34"/>
        </w:numPr>
        <w:jc w:val="both"/>
        <w:rPr>
          <w:rFonts w:ascii="Calibri" w:hAnsi="Calibri" w:cs="Calibri"/>
          <w:highlight w:val="yellow"/>
        </w:rPr>
      </w:pPr>
      <w:r w:rsidRPr="00D617E2">
        <w:rPr>
          <w:rFonts w:ascii="Calibri" w:hAnsi="Calibri" w:cs="Calibri"/>
          <w:highlight w:val="yellow"/>
        </w:rPr>
        <w:t xml:space="preserve">Drone </w:t>
      </w:r>
      <w:r w:rsidR="002E7940" w:rsidRPr="00D617E2">
        <w:rPr>
          <w:rFonts w:ascii="Calibri" w:hAnsi="Calibri" w:cs="Calibri"/>
          <w:highlight w:val="yellow"/>
        </w:rPr>
        <w:t>use over property</w:t>
      </w:r>
    </w:p>
    <w:p w14:paraId="10715374" w14:textId="77777777" w:rsidR="00A15EBE" w:rsidRPr="00D617E2" w:rsidRDefault="00A15EBE" w:rsidP="002F20E1">
      <w:pPr>
        <w:numPr>
          <w:ilvl w:val="0"/>
          <w:numId w:val="34"/>
        </w:numPr>
        <w:jc w:val="both"/>
        <w:rPr>
          <w:rFonts w:ascii="Calibri" w:hAnsi="Calibri" w:cs="Calibri"/>
        </w:rPr>
      </w:pPr>
      <w:r w:rsidRPr="00D617E2">
        <w:rPr>
          <w:rFonts w:ascii="Calibri" w:hAnsi="Calibri" w:cs="Calibri"/>
        </w:rPr>
        <w:t xml:space="preserve">Abduction or threatened abduction of a child </w:t>
      </w:r>
    </w:p>
    <w:p w14:paraId="669B3C64" w14:textId="7039F053" w:rsidR="00A15EBE" w:rsidRPr="00D617E2" w:rsidRDefault="00A15EBE" w:rsidP="002F20E1">
      <w:pPr>
        <w:numPr>
          <w:ilvl w:val="0"/>
          <w:numId w:val="34"/>
        </w:numPr>
        <w:jc w:val="both"/>
        <w:rPr>
          <w:rFonts w:ascii="Calibri" w:hAnsi="Calibri" w:cs="Calibri"/>
        </w:rPr>
      </w:pPr>
      <w:r w:rsidRPr="00D617E2">
        <w:rPr>
          <w:rFonts w:ascii="Calibri" w:hAnsi="Calibri" w:cs="Calibri"/>
        </w:rPr>
        <w:t>Bomb threat</w:t>
      </w:r>
      <w:r w:rsidR="008E15B5" w:rsidRPr="00D617E2">
        <w:rPr>
          <w:rFonts w:ascii="Calibri" w:hAnsi="Calibri" w:cs="Calibri"/>
        </w:rPr>
        <w:t xml:space="preserve"> or </w:t>
      </w:r>
      <w:r w:rsidRPr="00D617E2">
        <w:rPr>
          <w:rFonts w:ascii="Calibri" w:hAnsi="Calibri" w:cs="Calibri"/>
        </w:rPr>
        <w:t xml:space="preserve">terrorism attack  </w:t>
      </w:r>
    </w:p>
    <w:p w14:paraId="6C68AB75" w14:textId="20BE896D" w:rsidR="00A15EBE" w:rsidRPr="00D617E2" w:rsidRDefault="00A15EBE" w:rsidP="002F20E1">
      <w:pPr>
        <w:numPr>
          <w:ilvl w:val="0"/>
          <w:numId w:val="34"/>
        </w:numPr>
        <w:jc w:val="both"/>
        <w:rPr>
          <w:rFonts w:ascii="Calibri" w:hAnsi="Calibri" w:cs="Calibri"/>
        </w:rPr>
      </w:pPr>
      <w:r w:rsidRPr="00D617E2">
        <w:rPr>
          <w:rFonts w:ascii="Calibri" w:hAnsi="Calibri" w:cs="Calibri"/>
        </w:rPr>
        <w:t>National outbreaks of infection</w:t>
      </w:r>
      <w:r w:rsidR="008E15B5" w:rsidRPr="00D617E2">
        <w:rPr>
          <w:rFonts w:ascii="Calibri" w:hAnsi="Calibri" w:cs="Calibri"/>
        </w:rPr>
        <w:t xml:space="preserve"> or </w:t>
      </w:r>
      <w:r w:rsidRPr="00D617E2">
        <w:rPr>
          <w:rFonts w:ascii="Calibri" w:hAnsi="Calibri" w:cs="Calibri"/>
        </w:rPr>
        <w:t xml:space="preserve">health pandemic </w:t>
      </w:r>
    </w:p>
    <w:p w14:paraId="06868D43" w14:textId="77777777" w:rsidR="00A15EBE" w:rsidRPr="00D617E2" w:rsidRDefault="00A15EBE" w:rsidP="002F20E1">
      <w:pPr>
        <w:numPr>
          <w:ilvl w:val="0"/>
          <w:numId w:val="34"/>
        </w:numPr>
        <w:jc w:val="both"/>
        <w:rPr>
          <w:rFonts w:ascii="Calibri" w:hAnsi="Calibri" w:cs="Calibri"/>
        </w:rPr>
      </w:pPr>
      <w:r w:rsidRPr="00D617E2">
        <w:rPr>
          <w:rFonts w:ascii="Calibri" w:hAnsi="Calibri" w:cs="Calibri"/>
        </w:rPr>
        <w:t xml:space="preserve">Any other incident that may affect the care of the children in the nursery. </w:t>
      </w:r>
    </w:p>
    <w:p w14:paraId="72E5EA3A" w14:textId="77777777" w:rsidR="00A15EBE" w:rsidRPr="00D617E2" w:rsidRDefault="00A15EBE" w:rsidP="00586810">
      <w:pPr>
        <w:jc w:val="both"/>
        <w:rPr>
          <w:rFonts w:ascii="Calibri" w:hAnsi="Calibri" w:cs="Calibri"/>
        </w:rPr>
      </w:pPr>
    </w:p>
    <w:p w14:paraId="79579752" w14:textId="070327EC" w:rsidR="00A15EBE" w:rsidRPr="00D617E2" w:rsidRDefault="00A15EBE" w:rsidP="00586810">
      <w:pPr>
        <w:jc w:val="both"/>
        <w:rPr>
          <w:rFonts w:ascii="Calibri" w:hAnsi="Calibri" w:cs="Calibri"/>
        </w:rPr>
      </w:pPr>
      <w:r w:rsidRPr="00D617E2">
        <w:rPr>
          <w:rFonts w:ascii="Calibri" w:hAnsi="Calibri" w:cs="Calibri"/>
        </w:rPr>
        <w:t>If any of these incidents impact on the ability of the nursery to operate, we will contact parents via *phone</w:t>
      </w:r>
      <w:r w:rsidR="00BB41AB">
        <w:rPr>
          <w:rFonts w:ascii="Calibri" w:hAnsi="Calibri" w:cs="Calibri"/>
        </w:rPr>
        <w:t>/</w:t>
      </w:r>
      <w:r w:rsidRPr="00D617E2">
        <w:rPr>
          <w:rFonts w:ascii="Calibri" w:hAnsi="Calibri" w:cs="Calibri"/>
        </w:rPr>
        <w:t>text message at the earliest opportunity</w:t>
      </w:r>
      <w:r w:rsidR="0009738D" w:rsidRPr="00D617E2">
        <w:rPr>
          <w:rFonts w:ascii="Calibri" w:hAnsi="Calibri" w:cs="Calibri"/>
        </w:rPr>
        <w:t>,</w:t>
      </w:r>
      <w:r w:rsidRPr="00D617E2">
        <w:rPr>
          <w:rFonts w:ascii="Calibri" w:hAnsi="Calibri" w:cs="Calibri"/>
        </w:rPr>
        <w:t xml:space="preserve"> e.g. before the start of the nursery day. </w:t>
      </w:r>
    </w:p>
    <w:p w14:paraId="3055267E" w14:textId="77777777" w:rsidR="00A15EBE" w:rsidRPr="00D617E2" w:rsidRDefault="00A15EBE" w:rsidP="00586810">
      <w:pPr>
        <w:jc w:val="both"/>
        <w:rPr>
          <w:rFonts w:ascii="Calibri" w:hAnsi="Calibri" w:cs="Calibri"/>
        </w:rPr>
      </w:pPr>
    </w:p>
    <w:p w14:paraId="4DB2736F" w14:textId="77777777" w:rsidR="00A15EBE" w:rsidRPr="00D617E2" w:rsidRDefault="00A15EBE" w:rsidP="00586810">
      <w:pPr>
        <w:pStyle w:val="H2"/>
        <w:jc w:val="both"/>
        <w:rPr>
          <w:rFonts w:ascii="Calibri" w:hAnsi="Calibri" w:cs="Calibri"/>
        </w:rPr>
      </w:pPr>
      <w:r w:rsidRPr="00D617E2">
        <w:rPr>
          <w:rFonts w:ascii="Calibri" w:hAnsi="Calibri" w:cs="Calibri"/>
        </w:rPr>
        <w:t>Flood</w:t>
      </w:r>
    </w:p>
    <w:p w14:paraId="520343FD" w14:textId="1139AE66" w:rsidR="00A15EBE" w:rsidRPr="00D617E2" w:rsidRDefault="00A15EBE" w:rsidP="00586810">
      <w:pPr>
        <w:jc w:val="both"/>
        <w:rPr>
          <w:rFonts w:ascii="Calibri" w:hAnsi="Calibri" w:cs="Calibri"/>
        </w:rPr>
      </w:pPr>
      <w:r w:rsidRPr="00D617E2">
        <w:rPr>
          <w:rFonts w:ascii="Calibri" w:hAnsi="Calibri" w:cs="Calibri"/>
        </w:rPr>
        <w:t>There is always a danger of flooding from adverse weather conditions or through the water</w:t>
      </w:r>
      <w:r w:rsidR="006D4918" w:rsidRPr="00D617E2">
        <w:rPr>
          <w:rFonts w:ascii="Calibri" w:hAnsi="Calibri" w:cs="Calibri"/>
        </w:rPr>
        <w:t xml:space="preserve"> and </w:t>
      </w:r>
      <w:r w:rsidRPr="00D617E2">
        <w:rPr>
          <w:rFonts w:ascii="Calibri" w:hAnsi="Calibri" w:cs="Calibri"/>
        </w:rPr>
        <w:t xml:space="preserve">central heating systems. We cannot anticipate adverse weather; however, we can ensure that we take care of all our water and heating systems through regular maintenance and checks to reduce the </w:t>
      </w:r>
      <w:r w:rsidR="0082179B" w:rsidRPr="00D617E2">
        <w:rPr>
          <w:rFonts w:ascii="Calibri" w:hAnsi="Calibri" w:cs="Calibri"/>
        </w:rPr>
        <w:t xml:space="preserve">occurrence </w:t>
      </w:r>
      <w:r w:rsidRPr="00D617E2">
        <w:rPr>
          <w:rFonts w:ascii="Calibri" w:hAnsi="Calibri" w:cs="Calibri"/>
        </w:rPr>
        <w:t xml:space="preserve">of flooding in this way. Our central heating systems are checked and serviced annually by a registered gas engineer and they conform to all appropriate guidelines and legislation. </w:t>
      </w:r>
    </w:p>
    <w:p w14:paraId="62541281" w14:textId="77777777" w:rsidR="00A15EBE" w:rsidRPr="00D617E2" w:rsidRDefault="00A15EBE" w:rsidP="00586810">
      <w:pPr>
        <w:jc w:val="both"/>
        <w:rPr>
          <w:rFonts w:ascii="Calibri" w:hAnsi="Calibri" w:cs="Calibri"/>
        </w:rPr>
      </w:pPr>
    </w:p>
    <w:p w14:paraId="4E56D7A6" w14:textId="7652E863" w:rsidR="00A15EBE" w:rsidRPr="00D617E2" w:rsidRDefault="00A15EBE" w:rsidP="00586810">
      <w:pPr>
        <w:jc w:val="both"/>
        <w:rPr>
          <w:rFonts w:ascii="Calibri" w:hAnsi="Calibri" w:cs="Calibri"/>
        </w:rPr>
      </w:pPr>
      <w:r w:rsidRPr="00D617E2">
        <w:rPr>
          <w:rFonts w:ascii="Calibri" w:hAnsi="Calibri" w:cs="Calibri"/>
        </w:rPr>
        <w:t>If flooding occurs during the nursery day, the nursery manager will make a decision based on the severity and location of this flooding</w:t>
      </w:r>
      <w:r w:rsidR="006D4918" w:rsidRPr="00D617E2">
        <w:rPr>
          <w:rFonts w:ascii="Calibri" w:hAnsi="Calibri" w:cs="Calibri"/>
        </w:rPr>
        <w:t>.</w:t>
      </w:r>
      <w:r w:rsidRPr="00D617E2">
        <w:rPr>
          <w:rFonts w:ascii="Calibri" w:hAnsi="Calibri" w:cs="Calibri"/>
        </w:rPr>
        <w:t xml:space="preserve"> </w:t>
      </w:r>
      <w:r w:rsidR="006D4918" w:rsidRPr="00D617E2">
        <w:rPr>
          <w:rFonts w:ascii="Calibri" w:hAnsi="Calibri" w:cs="Calibri"/>
        </w:rPr>
        <w:t xml:space="preserve">It </w:t>
      </w:r>
      <w:r w:rsidRPr="00D617E2">
        <w:rPr>
          <w:rFonts w:ascii="Calibri" w:hAnsi="Calibri" w:cs="Calibri"/>
        </w:rPr>
        <w:t xml:space="preserve">may be deemed necessary to follow the same procedure as the fire evacuation procedure. In this instance children will be kept safe and parents will be notified in the same way as the fire procedure (see Fire </w:t>
      </w:r>
      <w:r w:rsidR="001A0321" w:rsidRPr="00D617E2">
        <w:rPr>
          <w:rFonts w:ascii="Calibri" w:hAnsi="Calibri" w:cs="Calibri"/>
        </w:rPr>
        <w:t>s</w:t>
      </w:r>
      <w:r w:rsidRPr="00D617E2">
        <w:rPr>
          <w:rFonts w:ascii="Calibri" w:hAnsi="Calibri" w:cs="Calibri"/>
        </w:rPr>
        <w:t xml:space="preserve">afety </w:t>
      </w:r>
      <w:r w:rsidR="001A0321" w:rsidRPr="00D617E2">
        <w:rPr>
          <w:rFonts w:ascii="Calibri" w:hAnsi="Calibri" w:cs="Calibri"/>
        </w:rPr>
        <w:t>p</w:t>
      </w:r>
      <w:r w:rsidRPr="00D617E2">
        <w:rPr>
          <w:rFonts w:ascii="Calibri" w:hAnsi="Calibri" w:cs="Calibri"/>
        </w:rPr>
        <w:t xml:space="preserve">olicy). </w:t>
      </w:r>
    </w:p>
    <w:p w14:paraId="749BCDA6" w14:textId="77777777" w:rsidR="00A15EBE" w:rsidRPr="00D617E2" w:rsidRDefault="00A15EBE" w:rsidP="00586810">
      <w:pPr>
        <w:jc w:val="both"/>
        <w:rPr>
          <w:rFonts w:ascii="Calibri" w:hAnsi="Calibri" w:cs="Calibri"/>
        </w:rPr>
      </w:pPr>
    </w:p>
    <w:p w14:paraId="182D4B0C" w14:textId="0CF87E9A" w:rsidR="00A15EBE" w:rsidRPr="00D617E2" w:rsidRDefault="00A15EBE" w:rsidP="00586810">
      <w:pPr>
        <w:jc w:val="both"/>
        <w:rPr>
          <w:rFonts w:ascii="Calibri" w:hAnsi="Calibri" w:cs="Calibri"/>
        </w:rPr>
      </w:pPr>
      <w:r w:rsidRPr="00D617E2">
        <w:rPr>
          <w:rFonts w:ascii="Calibri" w:hAnsi="Calibri" w:cs="Calibri"/>
        </w:rPr>
        <w:t xml:space="preserve">Should the nursery be assessed as unsafe through flooding, fire or any other incident we will follow our </w:t>
      </w:r>
      <w:r w:rsidR="008B6E76" w:rsidRPr="00D617E2">
        <w:rPr>
          <w:rFonts w:ascii="Calibri" w:hAnsi="Calibri" w:cs="Calibri"/>
        </w:rPr>
        <w:t xml:space="preserve">Nursery </w:t>
      </w:r>
      <w:r w:rsidRPr="00D617E2">
        <w:rPr>
          <w:rFonts w:ascii="Calibri" w:hAnsi="Calibri" w:cs="Calibri"/>
        </w:rPr>
        <w:t xml:space="preserve">operational plan and provide *care in another location/*parents with alternative arrangements in sister nurseries/*options for childcare facilities in the local area.  </w:t>
      </w:r>
    </w:p>
    <w:p w14:paraId="1CA4DB03" w14:textId="77777777" w:rsidR="00A15EBE" w:rsidRPr="00D617E2" w:rsidRDefault="00A15EBE" w:rsidP="00586810">
      <w:pPr>
        <w:jc w:val="both"/>
        <w:rPr>
          <w:rFonts w:ascii="Calibri" w:hAnsi="Calibri" w:cs="Calibri"/>
        </w:rPr>
      </w:pPr>
    </w:p>
    <w:p w14:paraId="7B72B8C9" w14:textId="77777777" w:rsidR="00A15EBE" w:rsidRPr="00D617E2" w:rsidRDefault="00A15EBE" w:rsidP="00586810">
      <w:pPr>
        <w:pStyle w:val="H2"/>
        <w:jc w:val="both"/>
        <w:rPr>
          <w:rFonts w:ascii="Calibri" w:hAnsi="Calibri" w:cs="Calibri"/>
        </w:rPr>
      </w:pPr>
      <w:r w:rsidRPr="00D617E2">
        <w:rPr>
          <w:rFonts w:ascii="Calibri" w:hAnsi="Calibri" w:cs="Calibri"/>
        </w:rPr>
        <w:t>Fire</w:t>
      </w:r>
    </w:p>
    <w:p w14:paraId="7B27E7C9" w14:textId="2FCB9137" w:rsidR="00A15EBE" w:rsidRPr="00D617E2" w:rsidRDefault="00A15EBE" w:rsidP="00586810">
      <w:pPr>
        <w:jc w:val="both"/>
        <w:rPr>
          <w:rFonts w:ascii="Calibri" w:hAnsi="Calibri" w:cs="Calibri"/>
        </w:rPr>
      </w:pPr>
      <w:r w:rsidRPr="00D617E2">
        <w:rPr>
          <w:rFonts w:ascii="Calibri" w:hAnsi="Calibri" w:cs="Calibri"/>
        </w:rPr>
        <w:t xml:space="preserve">Please refer to the </w:t>
      </w:r>
      <w:r w:rsidR="009D3B0C" w:rsidRPr="00D617E2">
        <w:rPr>
          <w:rFonts w:ascii="Calibri" w:hAnsi="Calibri" w:cs="Calibri"/>
        </w:rPr>
        <w:t>F</w:t>
      </w:r>
      <w:r w:rsidRPr="00D617E2">
        <w:rPr>
          <w:rFonts w:ascii="Calibri" w:hAnsi="Calibri" w:cs="Calibri"/>
        </w:rPr>
        <w:t xml:space="preserve">ire safety policy.  </w:t>
      </w:r>
    </w:p>
    <w:p w14:paraId="44F3F218" w14:textId="77777777" w:rsidR="00A15EBE" w:rsidRPr="00D617E2" w:rsidRDefault="00A15EBE" w:rsidP="00586810">
      <w:pPr>
        <w:jc w:val="both"/>
        <w:rPr>
          <w:rFonts w:ascii="Calibri" w:hAnsi="Calibri" w:cs="Calibri"/>
        </w:rPr>
      </w:pPr>
    </w:p>
    <w:p w14:paraId="5D9B6818" w14:textId="77777777" w:rsidR="00A15EBE" w:rsidRPr="00D617E2" w:rsidRDefault="00A15EBE" w:rsidP="00586810">
      <w:pPr>
        <w:pStyle w:val="H2"/>
        <w:jc w:val="both"/>
        <w:rPr>
          <w:rFonts w:ascii="Calibri" w:hAnsi="Calibri" w:cs="Calibri"/>
        </w:rPr>
      </w:pPr>
      <w:r w:rsidRPr="00D617E2">
        <w:rPr>
          <w:rFonts w:ascii="Calibri" w:hAnsi="Calibri" w:cs="Calibri"/>
        </w:rPr>
        <w:t>Burglary</w:t>
      </w:r>
    </w:p>
    <w:p w14:paraId="094C3307" w14:textId="77777777" w:rsidR="00101D94" w:rsidRPr="00D617E2" w:rsidRDefault="00A15EBE" w:rsidP="00586810">
      <w:pPr>
        <w:jc w:val="both"/>
        <w:rPr>
          <w:rFonts w:ascii="Calibri" w:hAnsi="Calibri" w:cs="Calibri"/>
        </w:rPr>
      </w:pPr>
      <w:r w:rsidRPr="00D617E2">
        <w:rPr>
          <w:rFonts w:ascii="Calibri" w:hAnsi="Calibri" w:cs="Calibri"/>
        </w:rPr>
        <w:t>The management of the nursery follow a lock up procedure which ensures all doors and windows are closed and locked before vacating the premises.</w:t>
      </w:r>
    </w:p>
    <w:p w14:paraId="0EEE4338" w14:textId="41803DB2" w:rsidR="000C2CDB" w:rsidRPr="00D617E2" w:rsidRDefault="00A15EBE" w:rsidP="00586810">
      <w:pPr>
        <w:jc w:val="both"/>
        <w:rPr>
          <w:rFonts w:ascii="Calibri" w:hAnsi="Calibri" w:cs="Calibri"/>
        </w:rPr>
      </w:pPr>
      <w:r w:rsidRPr="00D617E2">
        <w:rPr>
          <w:rFonts w:ascii="Calibri" w:hAnsi="Calibri" w:cs="Calibri"/>
        </w:rPr>
        <w:lastRenderedPageBreak/>
        <w:t xml:space="preserve">Alarm systems are used and in operation during all hours the nursery is closed. The manager or most senior member of staff on site will always check the premises as they arrive in the morning. </w:t>
      </w:r>
    </w:p>
    <w:p w14:paraId="521CD47C" w14:textId="77777777" w:rsidR="00341F07" w:rsidRPr="00D617E2" w:rsidRDefault="00341F07" w:rsidP="00586810">
      <w:pPr>
        <w:jc w:val="both"/>
        <w:rPr>
          <w:rFonts w:ascii="Calibri" w:hAnsi="Calibri" w:cs="Calibri"/>
        </w:rPr>
      </w:pPr>
    </w:p>
    <w:p w14:paraId="044B01A0" w14:textId="1BB52236" w:rsidR="00A15EBE" w:rsidRPr="00D617E2" w:rsidRDefault="00A15EBE" w:rsidP="00586810">
      <w:pPr>
        <w:jc w:val="both"/>
        <w:rPr>
          <w:rFonts w:ascii="Calibri" w:hAnsi="Calibri" w:cs="Calibri"/>
        </w:rPr>
      </w:pPr>
      <w:r w:rsidRPr="00D617E2">
        <w:rPr>
          <w:rFonts w:ascii="Calibri" w:hAnsi="Calibri" w:cs="Calibri"/>
        </w:rPr>
        <w:t xml:space="preserve">Should they discover that the nursery has been broken into they will follow the procedure below: </w:t>
      </w:r>
    </w:p>
    <w:p w14:paraId="4C89F745" w14:textId="2F16998A" w:rsidR="00A15EBE" w:rsidRPr="00D617E2" w:rsidRDefault="00A15EBE" w:rsidP="00BE4998">
      <w:pPr>
        <w:numPr>
          <w:ilvl w:val="0"/>
          <w:numId w:val="106"/>
        </w:numPr>
        <w:jc w:val="both"/>
        <w:rPr>
          <w:rFonts w:ascii="Calibri" w:hAnsi="Calibri" w:cs="Calibri"/>
        </w:rPr>
      </w:pPr>
      <w:r w:rsidRPr="00D617E2">
        <w:rPr>
          <w:rFonts w:ascii="Calibri" w:hAnsi="Calibri" w:cs="Calibri"/>
        </w:rPr>
        <w:t>In an emergency dial 999</w:t>
      </w:r>
      <w:r w:rsidR="00341F07" w:rsidRPr="00D617E2">
        <w:rPr>
          <w:rFonts w:ascii="Calibri" w:hAnsi="Calibri" w:cs="Calibri"/>
        </w:rPr>
        <w:t>,</w:t>
      </w:r>
      <w:r w:rsidRPr="00D617E2">
        <w:rPr>
          <w:rFonts w:ascii="Calibri" w:hAnsi="Calibri" w:cs="Calibri"/>
        </w:rPr>
        <w:t xml:space="preserve"> or non-emergency dial 101</w:t>
      </w:r>
      <w:r w:rsidR="00341F07" w:rsidRPr="00D617E2">
        <w:rPr>
          <w:rFonts w:ascii="Calibri" w:hAnsi="Calibri" w:cs="Calibri"/>
        </w:rPr>
        <w:t>,</w:t>
      </w:r>
      <w:r w:rsidRPr="00D617E2">
        <w:rPr>
          <w:rFonts w:ascii="Calibri" w:hAnsi="Calibri" w:cs="Calibri"/>
        </w:rPr>
        <w:t xml:space="preserve"> with as many details as possible, i.e. name and location, details of what </w:t>
      </w:r>
      <w:r w:rsidR="00030884" w:rsidRPr="00D617E2">
        <w:rPr>
          <w:rFonts w:ascii="Calibri" w:hAnsi="Calibri" w:cs="Calibri"/>
        </w:rPr>
        <w:t>has been</w:t>
      </w:r>
      <w:r w:rsidRPr="00D617E2">
        <w:rPr>
          <w:rFonts w:ascii="Calibri" w:hAnsi="Calibri" w:cs="Calibri"/>
        </w:rPr>
        <w:t xml:space="preserve"> found and emphasise this is a nursery and children will be arriving soon </w:t>
      </w:r>
    </w:p>
    <w:p w14:paraId="63DFE8FB" w14:textId="5E7C405F" w:rsidR="00A15EBE" w:rsidRPr="00D617E2" w:rsidRDefault="00A15EBE" w:rsidP="00BE4998">
      <w:pPr>
        <w:numPr>
          <w:ilvl w:val="0"/>
          <w:numId w:val="106"/>
        </w:numPr>
        <w:jc w:val="both"/>
        <w:rPr>
          <w:rFonts w:ascii="Calibri" w:hAnsi="Calibri" w:cs="Calibri"/>
        </w:rPr>
      </w:pPr>
      <w:r w:rsidRPr="00D617E2">
        <w:rPr>
          <w:rFonts w:ascii="Calibri" w:hAnsi="Calibri" w:cs="Calibri"/>
        </w:rPr>
        <w:t xml:space="preserve">Contain the area to ensure no-one enters until the police arrive </w:t>
      </w:r>
    </w:p>
    <w:p w14:paraId="1FF9DA00" w14:textId="77777777" w:rsidR="00A15EBE" w:rsidRPr="00D617E2" w:rsidRDefault="00A15EBE" w:rsidP="00BE4998">
      <w:pPr>
        <w:numPr>
          <w:ilvl w:val="0"/>
          <w:numId w:val="106"/>
        </w:numPr>
        <w:jc w:val="both"/>
        <w:rPr>
          <w:rFonts w:ascii="Calibri" w:hAnsi="Calibri" w:cs="Calibri"/>
        </w:rPr>
      </w:pPr>
      <w:r w:rsidRPr="00D617E2">
        <w:rPr>
          <w:rFonts w:ascii="Calibri" w:hAnsi="Calibri" w:cs="Calibri"/>
        </w:rPr>
        <w:t>Where it is safe to do so, the staff will direct parents and children to a separate area as they arrive. If all areas have been disturbed staff will follow police advice. This may include temporary short-term closure and/or following the relocation procedure under the flood section wherever necessary to ensure the safety of the children</w:t>
      </w:r>
    </w:p>
    <w:p w14:paraId="4F2CEC4B" w14:textId="33B10919" w:rsidR="00A15EBE" w:rsidRPr="00D617E2" w:rsidRDefault="00A15EBE" w:rsidP="00BE4998">
      <w:pPr>
        <w:numPr>
          <w:ilvl w:val="0"/>
          <w:numId w:val="106"/>
        </w:numPr>
        <w:jc w:val="both"/>
        <w:rPr>
          <w:rFonts w:ascii="Calibri" w:hAnsi="Calibri" w:cs="Calibri"/>
        </w:rPr>
      </w:pPr>
      <w:r w:rsidRPr="00D617E2">
        <w:rPr>
          <w:rFonts w:ascii="Calibri" w:hAnsi="Calibri" w:cs="Calibri"/>
        </w:rPr>
        <w:t>The manager on duty will help the police with enquiries</w:t>
      </w:r>
      <w:r w:rsidR="0009738D" w:rsidRPr="00D617E2">
        <w:rPr>
          <w:rFonts w:ascii="Calibri" w:hAnsi="Calibri" w:cs="Calibri"/>
        </w:rPr>
        <w:t>,</w:t>
      </w:r>
      <w:r w:rsidRPr="00D617E2">
        <w:rPr>
          <w:rFonts w:ascii="Calibri" w:hAnsi="Calibri" w:cs="Calibri"/>
        </w:rPr>
        <w:t xml:space="preserve"> e.g. by identifying items missing, areas of entry etc. </w:t>
      </w:r>
    </w:p>
    <w:p w14:paraId="0971DF3A" w14:textId="77777777" w:rsidR="00A15EBE" w:rsidRPr="00D617E2" w:rsidRDefault="00A15EBE" w:rsidP="00BE4998">
      <w:pPr>
        <w:numPr>
          <w:ilvl w:val="0"/>
          <w:numId w:val="106"/>
        </w:numPr>
        <w:jc w:val="both"/>
        <w:rPr>
          <w:rFonts w:ascii="Calibri" w:hAnsi="Calibri" w:cs="Calibri"/>
        </w:rPr>
      </w:pPr>
      <w:r w:rsidRPr="00D617E2">
        <w:rPr>
          <w:rFonts w:ascii="Calibri" w:hAnsi="Calibri" w:cs="Calibri"/>
        </w:rPr>
        <w:t>A manager will be available at all times during this time to speak to parents, reassure children and direct enquires</w:t>
      </w:r>
    </w:p>
    <w:p w14:paraId="708D6FB6" w14:textId="77777777" w:rsidR="00A15EBE" w:rsidRPr="00D617E2" w:rsidRDefault="00A15EBE" w:rsidP="00BE4998">
      <w:pPr>
        <w:numPr>
          <w:ilvl w:val="0"/>
          <w:numId w:val="106"/>
        </w:numPr>
        <w:jc w:val="both"/>
        <w:rPr>
          <w:rFonts w:ascii="Calibri" w:hAnsi="Calibri" w:cs="Calibri"/>
        </w:rPr>
      </w:pPr>
      <w:r w:rsidRPr="00D617E2">
        <w:rPr>
          <w:rFonts w:ascii="Calibri" w:hAnsi="Calibri" w:cs="Calibri"/>
        </w:rPr>
        <w:t>Management will assess the situation following a theft and ensure parents are kept up to date with developments relating to the operation of the nursery</w:t>
      </w:r>
    </w:p>
    <w:p w14:paraId="7D03896E" w14:textId="77777777" w:rsidR="00A15EBE" w:rsidRPr="00D617E2" w:rsidRDefault="00A15EBE" w:rsidP="00BE4998">
      <w:pPr>
        <w:numPr>
          <w:ilvl w:val="0"/>
          <w:numId w:val="106"/>
        </w:numPr>
        <w:jc w:val="both"/>
        <w:rPr>
          <w:rFonts w:ascii="Calibri" w:hAnsi="Calibri" w:cs="Calibri"/>
        </w:rPr>
      </w:pPr>
      <w:r w:rsidRPr="00D617E2">
        <w:rPr>
          <w:rFonts w:ascii="Calibri" w:hAnsi="Calibri" w:cs="Calibri"/>
        </w:rPr>
        <w:t xml:space="preserve">Arrangements will be made to ensure the nursery is made safe and secure again. </w:t>
      </w:r>
    </w:p>
    <w:p w14:paraId="0BBC4BF5" w14:textId="77777777" w:rsidR="00A15EBE" w:rsidRPr="00D617E2" w:rsidRDefault="00A15EBE" w:rsidP="00586810">
      <w:pPr>
        <w:jc w:val="both"/>
        <w:rPr>
          <w:rFonts w:ascii="Calibri" w:hAnsi="Calibri" w:cs="Calibri"/>
        </w:rPr>
      </w:pPr>
    </w:p>
    <w:p w14:paraId="2CBA1975" w14:textId="7779F8CC" w:rsidR="002E7940" w:rsidRPr="00D617E2" w:rsidRDefault="002E7940" w:rsidP="00586810">
      <w:pPr>
        <w:jc w:val="both"/>
        <w:rPr>
          <w:rFonts w:ascii="Calibri" w:hAnsi="Calibri" w:cs="Calibri"/>
          <w:highlight w:val="yellow"/>
        </w:rPr>
      </w:pPr>
      <w:r w:rsidRPr="00D617E2">
        <w:rPr>
          <w:rFonts w:ascii="Calibri" w:hAnsi="Calibri" w:cs="Calibri"/>
          <w:b/>
          <w:bCs/>
          <w:highlight w:val="yellow"/>
        </w:rPr>
        <w:t>Drone use over property</w:t>
      </w:r>
    </w:p>
    <w:p w14:paraId="7029954E" w14:textId="7B178EF7" w:rsidR="002E7940" w:rsidRPr="00D617E2" w:rsidRDefault="002E7940" w:rsidP="00586810">
      <w:pPr>
        <w:jc w:val="both"/>
        <w:rPr>
          <w:rFonts w:ascii="Calibri" w:hAnsi="Calibri" w:cs="Calibri"/>
          <w:highlight w:val="yellow"/>
        </w:rPr>
      </w:pPr>
      <w:r w:rsidRPr="00D617E2">
        <w:rPr>
          <w:rFonts w:ascii="Calibri" w:hAnsi="Calibri" w:cs="Calibri"/>
          <w:highlight w:val="yellow"/>
        </w:rPr>
        <w:t xml:space="preserve">Should a drone be deployed over the nursery premises without the prior agreement of the </w:t>
      </w:r>
      <w:r w:rsidR="004F3AE4" w:rsidRPr="00D617E2">
        <w:rPr>
          <w:rFonts w:ascii="Calibri" w:hAnsi="Calibri" w:cs="Calibri"/>
          <w:highlight w:val="yellow"/>
        </w:rPr>
        <w:t>owner/manager, action will be taken to safeguard the children</w:t>
      </w:r>
      <w:r w:rsidR="00E70180" w:rsidRPr="00D617E2">
        <w:rPr>
          <w:rFonts w:ascii="Calibri" w:hAnsi="Calibri" w:cs="Calibri"/>
          <w:highlight w:val="yellow"/>
        </w:rPr>
        <w:t>:</w:t>
      </w:r>
    </w:p>
    <w:p w14:paraId="5D79835A" w14:textId="04466C6A" w:rsidR="004F3AE4" w:rsidRPr="00D617E2" w:rsidRDefault="004F3AE4">
      <w:pPr>
        <w:pStyle w:val="ListParagraph"/>
        <w:numPr>
          <w:ilvl w:val="0"/>
          <w:numId w:val="308"/>
        </w:numPr>
        <w:jc w:val="both"/>
        <w:rPr>
          <w:rFonts w:ascii="Calibri" w:hAnsi="Calibri" w:cs="Calibri"/>
          <w:highlight w:val="yellow"/>
        </w:rPr>
      </w:pPr>
      <w:r w:rsidRPr="00D617E2">
        <w:rPr>
          <w:rFonts w:ascii="Calibri" w:hAnsi="Calibri" w:cs="Calibri"/>
          <w:highlight w:val="yellow"/>
        </w:rPr>
        <w:t xml:space="preserve">If the children are inside the building, they will remain inside </w:t>
      </w:r>
      <w:r w:rsidR="001C4778" w:rsidRPr="00D617E2">
        <w:rPr>
          <w:rFonts w:ascii="Calibri" w:hAnsi="Calibri" w:cs="Calibri"/>
          <w:highlight w:val="yellow"/>
        </w:rPr>
        <w:t>until the drone is no longer in use</w:t>
      </w:r>
    </w:p>
    <w:p w14:paraId="2DC2CAAD" w14:textId="0E204689" w:rsidR="001C4778" w:rsidRPr="00D617E2" w:rsidRDefault="001C4778">
      <w:pPr>
        <w:pStyle w:val="ListParagraph"/>
        <w:numPr>
          <w:ilvl w:val="0"/>
          <w:numId w:val="308"/>
        </w:numPr>
        <w:jc w:val="both"/>
        <w:rPr>
          <w:rFonts w:ascii="Calibri" w:hAnsi="Calibri" w:cs="Calibri"/>
          <w:highlight w:val="yellow"/>
        </w:rPr>
      </w:pPr>
      <w:r w:rsidRPr="00D617E2">
        <w:rPr>
          <w:rFonts w:ascii="Calibri" w:hAnsi="Calibri" w:cs="Calibri"/>
          <w:highlight w:val="yellow"/>
        </w:rPr>
        <w:t>If the children are outside the building, in the nursery grounds, the children will be brought inside the building and remain inside until the drone is no longer in use.</w:t>
      </w:r>
    </w:p>
    <w:p w14:paraId="30B1B4B6" w14:textId="77777777" w:rsidR="00E70180" w:rsidRPr="00D617E2" w:rsidRDefault="00E70180" w:rsidP="00E70180">
      <w:pPr>
        <w:jc w:val="both"/>
        <w:rPr>
          <w:rFonts w:ascii="Calibri" w:hAnsi="Calibri" w:cs="Calibri"/>
          <w:highlight w:val="yellow"/>
        </w:rPr>
      </w:pPr>
    </w:p>
    <w:p w14:paraId="5F65A471" w14:textId="503696BC" w:rsidR="001C4778" w:rsidRPr="00D617E2" w:rsidRDefault="001C4778" w:rsidP="00586810">
      <w:pPr>
        <w:jc w:val="both"/>
        <w:rPr>
          <w:rFonts w:ascii="Calibri" w:hAnsi="Calibri" w:cs="Calibri"/>
        </w:rPr>
      </w:pPr>
      <w:r w:rsidRPr="00D617E2">
        <w:rPr>
          <w:rFonts w:ascii="Calibri" w:hAnsi="Calibri" w:cs="Calibri"/>
          <w:highlight w:val="yellow"/>
        </w:rPr>
        <w:t>If there</w:t>
      </w:r>
      <w:r w:rsidR="000E0251" w:rsidRPr="00D617E2">
        <w:rPr>
          <w:rFonts w:ascii="Calibri" w:hAnsi="Calibri" w:cs="Calibri"/>
          <w:highlight w:val="yellow"/>
        </w:rPr>
        <w:t xml:space="preserve"> is the possibility that children have been filmed while outside</w:t>
      </w:r>
      <w:r w:rsidR="00E40114" w:rsidRPr="00D617E2">
        <w:rPr>
          <w:rFonts w:ascii="Calibri" w:hAnsi="Calibri" w:cs="Calibri"/>
          <w:highlight w:val="yellow"/>
        </w:rPr>
        <w:t xml:space="preserve"> the building, this will be reported to the Police </w:t>
      </w:r>
      <w:r w:rsidR="009A06C8" w:rsidRPr="00D617E2">
        <w:rPr>
          <w:rFonts w:ascii="Calibri" w:hAnsi="Calibri" w:cs="Calibri"/>
          <w:highlight w:val="yellow"/>
        </w:rPr>
        <w:t>(</w:t>
      </w:r>
      <w:r w:rsidR="00E40114" w:rsidRPr="00D617E2">
        <w:rPr>
          <w:rFonts w:ascii="Calibri" w:hAnsi="Calibri" w:cs="Calibri"/>
          <w:highlight w:val="yellow"/>
        </w:rPr>
        <w:t>on 101</w:t>
      </w:r>
      <w:r w:rsidR="009A06C8" w:rsidRPr="00D617E2">
        <w:rPr>
          <w:rFonts w:ascii="Calibri" w:hAnsi="Calibri" w:cs="Calibri"/>
          <w:highlight w:val="yellow"/>
        </w:rPr>
        <w:t>)</w:t>
      </w:r>
      <w:r w:rsidR="00E40114" w:rsidRPr="00D617E2">
        <w:rPr>
          <w:rFonts w:ascii="Calibri" w:hAnsi="Calibri" w:cs="Calibri"/>
          <w:highlight w:val="yellow"/>
        </w:rPr>
        <w:t xml:space="preserve"> </w:t>
      </w:r>
      <w:r w:rsidR="00EB431A" w:rsidRPr="00D617E2">
        <w:rPr>
          <w:rFonts w:ascii="Calibri" w:hAnsi="Calibri" w:cs="Calibri"/>
          <w:highlight w:val="yellow"/>
        </w:rPr>
        <w:t xml:space="preserve">due to a potential </w:t>
      </w:r>
      <w:r w:rsidR="00593B3D" w:rsidRPr="00D617E2">
        <w:rPr>
          <w:rFonts w:ascii="Calibri" w:hAnsi="Calibri" w:cs="Calibri"/>
          <w:highlight w:val="yellow"/>
        </w:rPr>
        <w:t xml:space="preserve">privacy breach. </w:t>
      </w:r>
      <w:r w:rsidR="00A81E6C" w:rsidRPr="00D617E2">
        <w:rPr>
          <w:rFonts w:ascii="Calibri" w:hAnsi="Calibri" w:cs="Calibri"/>
          <w:highlight w:val="yellow"/>
        </w:rPr>
        <w:t>Ofsted must also be notified of this as a significant event.</w:t>
      </w:r>
    </w:p>
    <w:p w14:paraId="263CA187" w14:textId="77777777" w:rsidR="00A81E6C" w:rsidRPr="00D617E2" w:rsidRDefault="00A81E6C" w:rsidP="00586810">
      <w:pPr>
        <w:jc w:val="both"/>
        <w:rPr>
          <w:rFonts w:ascii="Calibri" w:hAnsi="Calibri" w:cs="Calibri"/>
        </w:rPr>
      </w:pPr>
    </w:p>
    <w:p w14:paraId="51BAA762" w14:textId="77777777" w:rsidR="00A15EBE" w:rsidRPr="00D617E2" w:rsidRDefault="00A15EBE" w:rsidP="00586810">
      <w:pPr>
        <w:pStyle w:val="H2"/>
        <w:jc w:val="both"/>
        <w:rPr>
          <w:rFonts w:ascii="Calibri" w:hAnsi="Calibri" w:cs="Calibri"/>
        </w:rPr>
      </w:pPr>
      <w:r w:rsidRPr="00D617E2">
        <w:rPr>
          <w:rFonts w:ascii="Calibri" w:hAnsi="Calibri" w:cs="Calibri"/>
        </w:rPr>
        <w:t>Abduction or threatened abduction of a child</w:t>
      </w:r>
    </w:p>
    <w:p w14:paraId="294281B4" w14:textId="0975E03D" w:rsidR="00A87DEC" w:rsidRPr="00D617E2" w:rsidRDefault="00A15EBE" w:rsidP="00586810">
      <w:pPr>
        <w:jc w:val="both"/>
        <w:rPr>
          <w:rFonts w:ascii="Calibri" w:hAnsi="Calibri" w:cs="Calibri"/>
        </w:rPr>
      </w:pPr>
      <w:r w:rsidRPr="00D617E2">
        <w:rPr>
          <w:rFonts w:ascii="Calibri" w:hAnsi="Calibri" w:cs="Calibri"/>
        </w:rPr>
        <w:t xml:space="preserve">We have secure safety procedures in place to ensure children are safe while in our care, including taking reasonable steps to ensure that children do not leave the premises unsupervised and to prevent unauthorised persons entering the premises and at risk of abduction. </w:t>
      </w:r>
      <w:r w:rsidR="00B76525" w:rsidRPr="00D617E2">
        <w:rPr>
          <w:rFonts w:ascii="Calibri" w:hAnsi="Calibri" w:cs="Calibri"/>
        </w:rPr>
        <w:t xml:space="preserve"> </w:t>
      </w:r>
    </w:p>
    <w:p w14:paraId="1DE68988" w14:textId="77777777" w:rsidR="00A87DEC" w:rsidRPr="00D617E2" w:rsidRDefault="00A87DEC" w:rsidP="00586810">
      <w:pPr>
        <w:jc w:val="both"/>
        <w:rPr>
          <w:rFonts w:ascii="Calibri" w:hAnsi="Calibri" w:cs="Calibri"/>
        </w:rPr>
      </w:pPr>
    </w:p>
    <w:p w14:paraId="00B428FB" w14:textId="0EA865D2" w:rsidR="00A15EBE" w:rsidRPr="00D617E2" w:rsidRDefault="00A15EBE" w:rsidP="00586810">
      <w:pPr>
        <w:jc w:val="both"/>
        <w:rPr>
          <w:rFonts w:ascii="Calibri" w:hAnsi="Calibri" w:cs="Calibri"/>
        </w:rPr>
      </w:pPr>
      <w:r w:rsidRPr="00D617E2">
        <w:rPr>
          <w:rFonts w:ascii="Calibri" w:hAnsi="Calibri" w:cs="Calibri"/>
        </w:rPr>
        <w:t xml:space="preserve">Staff are vigilant at all times and report any persons lingering on nursery property immediately. All doors and gates to the nursery are locked and cannot be accessed unless staff members allow individuals in. Parents are reminded on a regular basis not to allow anyone into the building whether they are known to them or not. We also have visual reminders about closing the door behind them to prevent tailgating (another person accessing entry behind them). Visitors and general security are covered in more detail in the </w:t>
      </w:r>
      <w:r w:rsidR="00F421F7" w:rsidRPr="00D617E2">
        <w:rPr>
          <w:rFonts w:ascii="Calibri" w:hAnsi="Calibri" w:cs="Calibri"/>
        </w:rPr>
        <w:t>S</w:t>
      </w:r>
      <w:r w:rsidRPr="00D617E2">
        <w:rPr>
          <w:rFonts w:ascii="Calibri" w:hAnsi="Calibri" w:cs="Calibri"/>
        </w:rPr>
        <w:t xml:space="preserve">upervision of visitors policy. </w:t>
      </w:r>
    </w:p>
    <w:p w14:paraId="5B42DD53" w14:textId="7BC5958B" w:rsidR="00A15EBE" w:rsidRPr="00D617E2" w:rsidRDefault="00A15EBE" w:rsidP="00586810">
      <w:pPr>
        <w:jc w:val="both"/>
        <w:rPr>
          <w:rFonts w:ascii="Calibri" w:hAnsi="Calibri" w:cs="Calibri"/>
        </w:rPr>
      </w:pPr>
      <w:r w:rsidRPr="00D617E2">
        <w:rPr>
          <w:rFonts w:ascii="Calibri" w:hAnsi="Calibri" w:cs="Calibri"/>
        </w:rPr>
        <w:lastRenderedPageBreak/>
        <w:t xml:space="preserve">Children will only be released into the care of a designated adult; see the </w:t>
      </w:r>
      <w:r w:rsidR="002C6D13" w:rsidRPr="00D617E2">
        <w:rPr>
          <w:rFonts w:ascii="Calibri" w:hAnsi="Calibri" w:cs="Calibri"/>
        </w:rPr>
        <w:t xml:space="preserve">Arrivals </w:t>
      </w:r>
      <w:r w:rsidRPr="00D617E2">
        <w:rPr>
          <w:rFonts w:ascii="Calibri" w:hAnsi="Calibri" w:cs="Calibri"/>
        </w:rPr>
        <w:t xml:space="preserve">and departures policy for more details. Parents are requested to inform the nursery of any potential custody proceedings or family concerns as soon as they arise, so the nursery is able to support the child. The nursery will not take sides in relation to any custody arrangements and will remain neutral for the child. If an absent parent arrives to collect their child, the nursery will not restrict access </w:t>
      </w:r>
      <w:r w:rsidRPr="00D617E2">
        <w:rPr>
          <w:rFonts w:ascii="Calibri" w:hAnsi="Calibri" w:cs="Calibri"/>
          <w:b/>
        </w:rPr>
        <w:t>unless</w:t>
      </w:r>
      <w:r w:rsidRPr="00D617E2">
        <w:rPr>
          <w:rFonts w:ascii="Calibri" w:hAnsi="Calibri" w:cs="Calibri"/>
        </w:rPr>
        <w:t xml:space="preserve"> a court order is in place. Parents are requested to issue the nursery with a copy of these documents should they be in place. We will consult our solicitors with regards to any concerns over custody and relay any information back to the parties involved. </w:t>
      </w:r>
    </w:p>
    <w:p w14:paraId="2F31A649" w14:textId="77777777" w:rsidR="00A15EBE" w:rsidRPr="00D617E2" w:rsidRDefault="00A15EBE" w:rsidP="00586810">
      <w:pPr>
        <w:jc w:val="both"/>
        <w:rPr>
          <w:rFonts w:ascii="Calibri" w:hAnsi="Calibri" w:cs="Calibri"/>
        </w:rPr>
      </w:pPr>
    </w:p>
    <w:p w14:paraId="1EC51AAF" w14:textId="1B0D9DAD" w:rsidR="00A15EBE" w:rsidRPr="00D617E2" w:rsidRDefault="00A15EBE" w:rsidP="00586810">
      <w:pPr>
        <w:jc w:val="both"/>
        <w:rPr>
          <w:rFonts w:ascii="Calibri" w:hAnsi="Calibri" w:cs="Calibri"/>
        </w:rPr>
      </w:pPr>
      <w:r w:rsidRPr="00D617E2">
        <w:rPr>
          <w:rFonts w:ascii="Calibri" w:hAnsi="Calibri" w:cs="Calibri"/>
        </w:rPr>
        <w:t>If a member of staff witnesses an actual or potential abduction from nursery, we have the following procedures which are followed immediately:</w:t>
      </w:r>
    </w:p>
    <w:p w14:paraId="54BB6BB8" w14:textId="77777777" w:rsidR="00A15EBE" w:rsidRPr="00D617E2" w:rsidRDefault="00A15EBE" w:rsidP="002F20E1">
      <w:pPr>
        <w:numPr>
          <w:ilvl w:val="0"/>
          <w:numId w:val="33"/>
        </w:numPr>
        <w:jc w:val="both"/>
        <w:rPr>
          <w:rFonts w:ascii="Calibri" w:hAnsi="Calibri" w:cs="Calibri"/>
        </w:rPr>
      </w:pPr>
      <w:r w:rsidRPr="00D617E2">
        <w:rPr>
          <w:rFonts w:ascii="Calibri" w:hAnsi="Calibri" w:cs="Calibri"/>
        </w:rPr>
        <w:t xml:space="preserve">The staff member will notify management immediately and the manager will take control, dialling 999 and requesting the police, instructions from the emergency response team will be followed </w:t>
      </w:r>
    </w:p>
    <w:p w14:paraId="35204BAF" w14:textId="77777777" w:rsidR="00A15EBE" w:rsidRPr="00D617E2" w:rsidRDefault="00A15EBE" w:rsidP="002F20E1">
      <w:pPr>
        <w:numPr>
          <w:ilvl w:val="0"/>
          <w:numId w:val="33"/>
        </w:numPr>
        <w:jc w:val="both"/>
        <w:rPr>
          <w:rFonts w:ascii="Calibri" w:hAnsi="Calibri" w:cs="Calibri"/>
        </w:rPr>
      </w:pPr>
      <w:r w:rsidRPr="00D617E2">
        <w:rPr>
          <w:rFonts w:ascii="Calibri" w:hAnsi="Calibri" w:cs="Calibri"/>
        </w:rPr>
        <w:t>The parent(s) will be contacted</w:t>
      </w:r>
    </w:p>
    <w:p w14:paraId="33044A3F" w14:textId="77777777" w:rsidR="00A15EBE" w:rsidRPr="00D617E2" w:rsidRDefault="00A15EBE" w:rsidP="002F20E1">
      <w:pPr>
        <w:numPr>
          <w:ilvl w:val="0"/>
          <w:numId w:val="33"/>
        </w:numPr>
        <w:jc w:val="both"/>
        <w:rPr>
          <w:rFonts w:ascii="Calibri" w:hAnsi="Calibri" w:cs="Calibri"/>
        </w:rPr>
      </w:pPr>
      <w:r w:rsidRPr="00D617E2">
        <w:rPr>
          <w:rFonts w:ascii="Calibri" w:hAnsi="Calibri" w:cs="Calibri"/>
        </w:rPr>
        <w:t xml:space="preserve">All other children will be kept safe and secure, reassured and calmed where necessary </w:t>
      </w:r>
    </w:p>
    <w:p w14:paraId="46A12C47" w14:textId="25651C76" w:rsidR="00A15EBE" w:rsidRPr="00D617E2" w:rsidRDefault="00A15EBE" w:rsidP="002F20E1">
      <w:pPr>
        <w:numPr>
          <w:ilvl w:val="0"/>
          <w:numId w:val="33"/>
        </w:numPr>
        <w:jc w:val="both"/>
        <w:rPr>
          <w:rFonts w:ascii="Calibri" w:hAnsi="Calibri" w:cs="Calibri"/>
        </w:rPr>
      </w:pPr>
      <w:r w:rsidRPr="00D617E2">
        <w:rPr>
          <w:rFonts w:ascii="Calibri" w:hAnsi="Calibri" w:cs="Calibri"/>
        </w:rPr>
        <w:t>The police will be given as many details as possible including details of the child, description of the abductor, car registration number if used, time and direction of travel if seen and any family situations that may have impacted on this abduction</w:t>
      </w:r>
    </w:p>
    <w:p w14:paraId="302C6E05" w14:textId="77777777" w:rsidR="00A15EBE" w:rsidRPr="00D617E2" w:rsidRDefault="00A15EBE" w:rsidP="002F20E1">
      <w:pPr>
        <w:numPr>
          <w:ilvl w:val="0"/>
          <w:numId w:val="33"/>
        </w:numPr>
        <w:jc w:val="both"/>
        <w:rPr>
          <w:rFonts w:ascii="Calibri" w:hAnsi="Calibri" w:cs="Calibri"/>
        </w:rPr>
      </w:pPr>
      <w:r w:rsidRPr="00D617E2">
        <w:rPr>
          <w:rFonts w:ascii="Calibri" w:hAnsi="Calibri" w:cs="Calibri"/>
        </w:rPr>
        <w:t>Any incidents must be recorded in writing as soon as practicably possible including the outcome, who was abducted, time identified, notification to police and findings</w:t>
      </w:r>
    </w:p>
    <w:p w14:paraId="33858192" w14:textId="72AF1E83" w:rsidR="00A15EBE" w:rsidRPr="00D617E2" w:rsidRDefault="00A15EBE" w:rsidP="002F20E1">
      <w:pPr>
        <w:numPr>
          <w:ilvl w:val="0"/>
          <w:numId w:val="33"/>
        </w:numPr>
        <w:jc w:val="both"/>
        <w:rPr>
          <w:rFonts w:ascii="Calibri" w:hAnsi="Calibri" w:cs="Calibri"/>
        </w:rPr>
      </w:pPr>
      <w:r w:rsidRPr="00D617E2">
        <w:rPr>
          <w:rFonts w:ascii="Calibri" w:hAnsi="Calibri" w:cs="Calibri"/>
        </w:rPr>
        <w:t>In the unlikely event that the child is not found, the nursery will follow the local authority and police procedure</w:t>
      </w:r>
      <w:r w:rsidR="00637788" w:rsidRPr="00D617E2">
        <w:rPr>
          <w:rFonts w:ascii="Calibri" w:hAnsi="Calibri" w:cs="Calibri"/>
        </w:rPr>
        <w:t>s</w:t>
      </w:r>
    </w:p>
    <w:p w14:paraId="23C88A05" w14:textId="3301AC17" w:rsidR="00A15EBE" w:rsidRPr="00D617E2" w:rsidRDefault="00A15EBE" w:rsidP="002F20E1">
      <w:pPr>
        <w:numPr>
          <w:ilvl w:val="0"/>
          <w:numId w:val="33"/>
        </w:numPr>
        <w:jc w:val="both"/>
        <w:rPr>
          <w:rFonts w:ascii="Calibri" w:hAnsi="Calibri" w:cs="Calibri"/>
        </w:rPr>
      </w:pPr>
      <w:r w:rsidRPr="00D617E2">
        <w:rPr>
          <w:rFonts w:ascii="Calibri" w:hAnsi="Calibri" w:cs="Calibri"/>
        </w:rPr>
        <w:t xml:space="preserve">Ofsted will be contacted and informed of </w:t>
      </w:r>
      <w:r w:rsidR="00702A51" w:rsidRPr="00D617E2">
        <w:rPr>
          <w:rFonts w:ascii="Calibri" w:hAnsi="Calibri" w:cs="Calibri"/>
        </w:rPr>
        <w:t xml:space="preserve">the </w:t>
      </w:r>
      <w:r w:rsidRPr="00D617E2">
        <w:rPr>
          <w:rFonts w:ascii="Calibri" w:hAnsi="Calibri" w:cs="Calibri"/>
        </w:rPr>
        <w:t>incident</w:t>
      </w:r>
    </w:p>
    <w:p w14:paraId="5F639C55" w14:textId="77777777" w:rsidR="00A15EBE" w:rsidRPr="00D617E2" w:rsidRDefault="00A15EBE" w:rsidP="002F20E1">
      <w:pPr>
        <w:numPr>
          <w:ilvl w:val="0"/>
          <w:numId w:val="33"/>
        </w:numPr>
        <w:jc w:val="both"/>
        <w:rPr>
          <w:rFonts w:ascii="Calibri" w:hAnsi="Calibri" w:cs="Calibri"/>
        </w:rPr>
      </w:pPr>
      <w:r w:rsidRPr="00D617E2">
        <w:rPr>
          <w:rFonts w:ascii="Calibri" w:hAnsi="Calibri" w:cs="Calibri"/>
        </w:rPr>
        <w:t>With incidents of this nature parents, carers, children and staff may require support and reassurance following the traumatic experience. Management will provide this or seek further support where necessary</w:t>
      </w:r>
    </w:p>
    <w:p w14:paraId="0B7163C4" w14:textId="77777777" w:rsidR="00A15EBE" w:rsidRPr="00D617E2" w:rsidRDefault="00A15EBE" w:rsidP="002F20E1">
      <w:pPr>
        <w:numPr>
          <w:ilvl w:val="0"/>
          <w:numId w:val="33"/>
        </w:numPr>
        <w:jc w:val="both"/>
        <w:rPr>
          <w:rFonts w:ascii="Calibri" w:hAnsi="Calibri" w:cs="Calibri"/>
        </w:rPr>
      </w:pPr>
      <w:r w:rsidRPr="00D617E2">
        <w:rPr>
          <w:rFonts w:ascii="Calibri" w:hAnsi="Calibri" w:cs="Calibri"/>
        </w:rPr>
        <w:t xml:space="preserve">In any cases with media attention staff will not speak to any media representatives </w:t>
      </w:r>
    </w:p>
    <w:p w14:paraId="180D057C" w14:textId="77777777" w:rsidR="00A15EBE" w:rsidRPr="00D617E2" w:rsidRDefault="00A15EBE" w:rsidP="002F20E1">
      <w:pPr>
        <w:numPr>
          <w:ilvl w:val="0"/>
          <w:numId w:val="33"/>
        </w:numPr>
        <w:jc w:val="both"/>
        <w:rPr>
          <w:rFonts w:ascii="Calibri" w:hAnsi="Calibri" w:cs="Calibri"/>
        </w:rPr>
      </w:pPr>
      <w:r w:rsidRPr="00D617E2">
        <w:rPr>
          <w:rFonts w:ascii="Calibri" w:hAnsi="Calibri" w:cs="Calibri"/>
        </w:rPr>
        <w:t>Post-incident risk assessments will be conducted following any incident of this nature to enable the chance of this reoccurring being reduced.</w:t>
      </w:r>
    </w:p>
    <w:p w14:paraId="46983120" w14:textId="77777777" w:rsidR="00A15EBE" w:rsidRPr="00D617E2" w:rsidRDefault="00A15EBE" w:rsidP="00586810">
      <w:pPr>
        <w:jc w:val="both"/>
        <w:rPr>
          <w:rFonts w:ascii="Calibri" w:hAnsi="Calibri" w:cs="Calibri"/>
        </w:rPr>
      </w:pPr>
    </w:p>
    <w:p w14:paraId="57A1729D" w14:textId="2DC1699E" w:rsidR="00A15EBE" w:rsidRPr="00D617E2" w:rsidRDefault="00A15EBE" w:rsidP="00586810">
      <w:pPr>
        <w:pStyle w:val="H2"/>
        <w:jc w:val="both"/>
        <w:rPr>
          <w:rFonts w:ascii="Calibri" w:hAnsi="Calibri" w:cs="Calibri"/>
        </w:rPr>
      </w:pPr>
      <w:r w:rsidRPr="00D617E2">
        <w:rPr>
          <w:rFonts w:ascii="Calibri" w:hAnsi="Calibri" w:cs="Calibri"/>
        </w:rPr>
        <w:t>Bomb threat/terrorism attack</w:t>
      </w:r>
    </w:p>
    <w:p w14:paraId="66AF5647" w14:textId="77777777" w:rsidR="00B51AA7" w:rsidRPr="00D617E2" w:rsidRDefault="00A15EBE" w:rsidP="00586810">
      <w:pPr>
        <w:jc w:val="both"/>
        <w:rPr>
          <w:rFonts w:ascii="Calibri" w:hAnsi="Calibri" w:cs="Calibri"/>
        </w:rPr>
      </w:pPr>
      <w:r w:rsidRPr="00D617E2">
        <w:rPr>
          <w:rFonts w:ascii="Calibri" w:hAnsi="Calibri" w:cs="Calibri"/>
        </w:rPr>
        <w:t xml:space="preserve">If a bomb </w:t>
      </w:r>
      <w:r w:rsidR="00DE5BCD" w:rsidRPr="00D617E2">
        <w:rPr>
          <w:rFonts w:ascii="Calibri" w:hAnsi="Calibri" w:cs="Calibri"/>
        </w:rPr>
        <w:t xml:space="preserve">or terrorist attack </w:t>
      </w:r>
      <w:r w:rsidRPr="00D617E2">
        <w:rPr>
          <w:rFonts w:ascii="Calibri" w:hAnsi="Calibri" w:cs="Calibri"/>
        </w:rPr>
        <w:t>threat is received at the nursery, the person taking the call will record all details given over the phone as soon as possible</w:t>
      </w:r>
      <w:r w:rsidR="00DE086F" w:rsidRPr="00D617E2">
        <w:rPr>
          <w:rFonts w:ascii="Calibri" w:hAnsi="Calibri" w:cs="Calibri"/>
        </w:rPr>
        <w:t xml:space="preserve">, raising </w:t>
      </w:r>
      <w:r w:rsidRPr="00D617E2">
        <w:rPr>
          <w:rFonts w:ascii="Calibri" w:hAnsi="Calibri" w:cs="Calibri"/>
        </w:rPr>
        <w:t>the alarm</w:t>
      </w:r>
      <w:r w:rsidR="00DE086F" w:rsidRPr="00D617E2">
        <w:rPr>
          <w:rFonts w:ascii="Calibri" w:hAnsi="Calibri" w:cs="Calibri"/>
        </w:rPr>
        <w:t xml:space="preserve"> and </w:t>
      </w:r>
      <w:r w:rsidRPr="00D617E2">
        <w:rPr>
          <w:rFonts w:ascii="Calibri" w:hAnsi="Calibri" w:cs="Calibri"/>
        </w:rPr>
        <w:t>contact</w:t>
      </w:r>
      <w:r w:rsidR="00DE086F" w:rsidRPr="00D617E2">
        <w:rPr>
          <w:rFonts w:ascii="Calibri" w:hAnsi="Calibri" w:cs="Calibri"/>
        </w:rPr>
        <w:t>ing</w:t>
      </w:r>
      <w:r w:rsidRPr="00D617E2">
        <w:rPr>
          <w:rFonts w:ascii="Calibri" w:hAnsi="Calibri" w:cs="Calibri"/>
        </w:rPr>
        <w:t xml:space="preserve"> emergency services as soon as the phone call has ended. The management will follow the fire evacuation procedure and guidance from the emergency services to ensure the safety of all on the premises. The person who took the call will provide as much detail to the emergency services as possible. Ofsted will be notified. </w:t>
      </w:r>
    </w:p>
    <w:p w14:paraId="2F777894" w14:textId="77777777" w:rsidR="00B51AA7" w:rsidRPr="00D617E2" w:rsidRDefault="00B51AA7" w:rsidP="00586810">
      <w:pPr>
        <w:jc w:val="both"/>
        <w:rPr>
          <w:rFonts w:ascii="Calibri" w:hAnsi="Calibri" w:cs="Calibri"/>
        </w:rPr>
      </w:pPr>
    </w:p>
    <w:p w14:paraId="67B6D0A4" w14:textId="6F8DD6D4" w:rsidR="00A15EBE" w:rsidRPr="00D617E2" w:rsidRDefault="00A15EBE" w:rsidP="00586810">
      <w:pPr>
        <w:jc w:val="both"/>
        <w:rPr>
          <w:rFonts w:ascii="Calibri" w:hAnsi="Calibri" w:cs="Calibri"/>
        </w:rPr>
      </w:pPr>
      <w:r w:rsidRPr="00D617E2">
        <w:rPr>
          <w:rFonts w:ascii="Calibri" w:hAnsi="Calibri" w:cs="Calibri"/>
        </w:rPr>
        <w:t xml:space="preserve">With incidents of this nature parents, carers, children and staff may require support and reassurance following the traumatic experience. Management will provide this or seek further support where necessary. </w:t>
      </w:r>
    </w:p>
    <w:p w14:paraId="6B6F1B16" w14:textId="77777777" w:rsidR="00A15EBE" w:rsidRPr="00D617E2" w:rsidRDefault="00A15EBE" w:rsidP="00586810">
      <w:pPr>
        <w:jc w:val="both"/>
        <w:rPr>
          <w:rFonts w:ascii="Calibri" w:hAnsi="Calibri" w:cs="Calibri"/>
        </w:rPr>
      </w:pPr>
    </w:p>
    <w:p w14:paraId="206F1055" w14:textId="77777777" w:rsidR="00A15EBE" w:rsidRPr="00D617E2" w:rsidRDefault="00A15EBE" w:rsidP="00586810">
      <w:pPr>
        <w:pStyle w:val="H2"/>
        <w:jc w:val="both"/>
        <w:rPr>
          <w:rFonts w:ascii="Calibri" w:hAnsi="Calibri" w:cs="Calibri"/>
        </w:rPr>
      </w:pPr>
      <w:r w:rsidRPr="00D617E2">
        <w:rPr>
          <w:rFonts w:ascii="Calibri" w:hAnsi="Calibri" w:cs="Calibri"/>
        </w:rPr>
        <w:t>Any other significant incidents</w:t>
      </w:r>
    </w:p>
    <w:p w14:paraId="5FD251BD" w14:textId="29B6CB91" w:rsidR="00A15EBE" w:rsidRPr="00D617E2" w:rsidRDefault="00A15EBE" w:rsidP="00586810">
      <w:pPr>
        <w:jc w:val="both"/>
        <w:rPr>
          <w:rFonts w:ascii="Calibri" w:hAnsi="Calibri" w:cs="Calibri"/>
        </w:rPr>
      </w:pPr>
      <w:r w:rsidRPr="00D617E2">
        <w:rPr>
          <w:rFonts w:ascii="Calibri" w:hAnsi="Calibri" w:cs="Calibri"/>
        </w:rPr>
        <w:t xml:space="preserve">All incidents will be managed by the manager on duty and all staff will co-operate with any emergency services on the scene, where applicable. The fire evacuation procedure will be </w:t>
      </w:r>
      <w:r w:rsidRPr="00D617E2">
        <w:rPr>
          <w:rFonts w:ascii="Calibri" w:hAnsi="Calibri" w:cs="Calibri"/>
        </w:rPr>
        <w:lastRenderedPageBreak/>
        <w:t>followed for any other incident that requires an emergency evacuation. Other incidents</w:t>
      </w:r>
      <w:r w:rsidR="0009738D" w:rsidRPr="00D617E2">
        <w:rPr>
          <w:rFonts w:ascii="Calibri" w:hAnsi="Calibri" w:cs="Calibri"/>
        </w:rPr>
        <w:t>,</w:t>
      </w:r>
      <w:r w:rsidRPr="00D617E2">
        <w:rPr>
          <w:rFonts w:ascii="Calibri" w:hAnsi="Calibri" w:cs="Calibri"/>
        </w:rPr>
        <w:t xml:space="preserve"> e.g. no water supply, will be dealt with on an individual basis taking into account the effect on the safety, health and welfare of the children and staff in the nursery. </w:t>
      </w:r>
    </w:p>
    <w:p w14:paraId="229696BB" w14:textId="77777777" w:rsidR="00A15EBE" w:rsidRPr="00D617E2" w:rsidRDefault="00A15EBE" w:rsidP="00586810">
      <w:pPr>
        <w:jc w:val="both"/>
        <w:rPr>
          <w:rFonts w:ascii="Calibri" w:hAnsi="Calibri" w:cs="Calibri"/>
        </w:rPr>
      </w:pPr>
    </w:p>
    <w:p w14:paraId="062139F6" w14:textId="18BDFE34" w:rsidR="00A15EBE" w:rsidRPr="00D617E2" w:rsidRDefault="00A15EBE" w:rsidP="00586810">
      <w:pPr>
        <w:jc w:val="both"/>
        <w:rPr>
          <w:rFonts w:ascii="Calibri" w:hAnsi="Calibri" w:cs="Calibri"/>
        </w:rPr>
      </w:pPr>
      <w:r w:rsidRPr="00D617E2">
        <w:rPr>
          <w:rFonts w:ascii="Calibri" w:hAnsi="Calibri" w:cs="Calibri"/>
        </w:rPr>
        <w:t>If there is an incident outside of the nursery building and it is safer to stay inside the building</w:t>
      </w:r>
      <w:r w:rsidR="00DF285F" w:rsidRPr="00D617E2">
        <w:rPr>
          <w:rFonts w:ascii="Calibri" w:hAnsi="Calibri" w:cs="Calibri"/>
        </w:rPr>
        <w:t>, we</w:t>
      </w:r>
      <w:r w:rsidRPr="00D617E2">
        <w:rPr>
          <w:rFonts w:ascii="Calibri" w:hAnsi="Calibri" w:cs="Calibri"/>
        </w:rPr>
        <w:t xml:space="preserve"> will </w:t>
      </w:r>
      <w:r w:rsidR="00DF285F" w:rsidRPr="00D617E2">
        <w:rPr>
          <w:rFonts w:ascii="Calibri" w:hAnsi="Calibri" w:cs="Calibri"/>
        </w:rPr>
        <w:t>follow</w:t>
      </w:r>
      <w:r w:rsidRPr="00D617E2">
        <w:rPr>
          <w:rFonts w:ascii="Calibri" w:hAnsi="Calibri" w:cs="Calibri"/>
        </w:rPr>
        <w:t xml:space="preserve"> the </w:t>
      </w:r>
      <w:r w:rsidR="00DF285F" w:rsidRPr="00D617E2">
        <w:rPr>
          <w:rFonts w:ascii="Calibri" w:hAnsi="Calibri" w:cs="Calibri"/>
        </w:rPr>
        <w:t>L</w:t>
      </w:r>
      <w:r w:rsidRPr="00D617E2">
        <w:rPr>
          <w:rFonts w:ascii="Calibri" w:hAnsi="Calibri" w:cs="Calibri"/>
        </w:rPr>
        <w:t xml:space="preserve">ockdown </w:t>
      </w:r>
      <w:r w:rsidR="00CB306E" w:rsidRPr="00D617E2">
        <w:rPr>
          <w:rFonts w:ascii="Calibri" w:hAnsi="Calibri" w:cs="Calibri"/>
        </w:rPr>
        <w:t>policy</w:t>
      </w:r>
      <w:r w:rsidRPr="00D617E2">
        <w:rPr>
          <w:rFonts w:ascii="Calibri" w:hAnsi="Calibri" w:cs="Calibri"/>
        </w:rPr>
        <w:t xml:space="preserve">. Emergency </w:t>
      </w:r>
      <w:r w:rsidR="00B95C14" w:rsidRPr="00D617E2">
        <w:rPr>
          <w:rFonts w:ascii="Calibri" w:hAnsi="Calibri" w:cs="Calibri"/>
        </w:rPr>
        <w:t xml:space="preserve">services </w:t>
      </w:r>
      <w:r w:rsidRPr="00D617E2">
        <w:rPr>
          <w:rFonts w:ascii="Calibri" w:hAnsi="Calibri" w:cs="Calibri"/>
        </w:rPr>
        <w:t xml:space="preserve">advice </w:t>
      </w:r>
      <w:r w:rsidR="00B95C14" w:rsidRPr="00D617E2">
        <w:rPr>
          <w:rFonts w:ascii="Calibri" w:hAnsi="Calibri" w:cs="Calibri"/>
        </w:rPr>
        <w:t xml:space="preserve">will </w:t>
      </w:r>
      <w:r w:rsidRPr="00D617E2">
        <w:rPr>
          <w:rFonts w:ascii="Calibri" w:hAnsi="Calibri" w:cs="Calibri"/>
        </w:rPr>
        <w:t xml:space="preserve">be taken. </w:t>
      </w:r>
    </w:p>
    <w:p w14:paraId="31136C3A" w14:textId="77777777" w:rsidR="002B75C2" w:rsidRPr="00D617E2" w:rsidRDefault="002B75C2" w:rsidP="00586810">
      <w:pPr>
        <w:jc w:val="both"/>
        <w:rPr>
          <w:rFonts w:ascii="Calibri" w:hAnsi="Calibri" w:cs="Calibri"/>
          <w:b/>
        </w:rPr>
      </w:pPr>
    </w:p>
    <w:p w14:paraId="3582A399" w14:textId="58CE5FE5" w:rsidR="00A15EBE" w:rsidRPr="00D617E2" w:rsidRDefault="00A15EBE" w:rsidP="00586810">
      <w:pPr>
        <w:jc w:val="both"/>
        <w:rPr>
          <w:rFonts w:ascii="Calibri" w:hAnsi="Calibri" w:cs="Calibri"/>
          <w:b/>
        </w:rPr>
      </w:pPr>
      <w:r w:rsidRPr="00D617E2">
        <w:rPr>
          <w:rFonts w:ascii="Calibri" w:hAnsi="Calibri" w:cs="Calibri"/>
          <w:b/>
        </w:rPr>
        <w:t>National outbreaks of infection</w:t>
      </w:r>
      <w:r w:rsidR="00CB306E" w:rsidRPr="00D617E2">
        <w:rPr>
          <w:rFonts w:ascii="Calibri" w:hAnsi="Calibri" w:cs="Calibri"/>
          <w:b/>
        </w:rPr>
        <w:t xml:space="preserve"> and/or </w:t>
      </w:r>
      <w:r w:rsidR="00B95C14" w:rsidRPr="00D617E2">
        <w:rPr>
          <w:rFonts w:ascii="Calibri" w:hAnsi="Calibri" w:cs="Calibri"/>
          <w:b/>
        </w:rPr>
        <w:t>h</w:t>
      </w:r>
      <w:r w:rsidRPr="00D617E2">
        <w:rPr>
          <w:rFonts w:ascii="Calibri" w:hAnsi="Calibri" w:cs="Calibri"/>
          <w:b/>
        </w:rPr>
        <w:t xml:space="preserve">ealth </w:t>
      </w:r>
      <w:r w:rsidR="00B95C14" w:rsidRPr="00D617E2">
        <w:rPr>
          <w:rFonts w:ascii="Calibri" w:hAnsi="Calibri" w:cs="Calibri"/>
          <w:b/>
        </w:rPr>
        <w:t>p</w:t>
      </w:r>
      <w:r w:rsidRPr="00D617E2">
        <w:rPr>
          <w:rFonts w:ascii="Calibri" w:hAnsi="Calibri" w:cs="Calibri"/>
          <w:b/>
        </w:rPr>
        <w:t>andemics</w:t>
      </w:r>
    </w:p>
    <w:p w14:paraId="6FCAFF8B" w14:textId="77777777" w:rsidR="00A15EBE" w:rsidRPr="00D617E2" w:rsidRDefault="00A15EBE" w:rsidP="00586810">
      <w:pPr>
        <w:jc w:val="both"/>
        <w:rPr>
          <w:rFonts w:ascii="Calibri" w:hAnsi="Calibri" w:cs="Calibri"/>
        </w:rPr>
      </w:pPr>
      <w:r w:rsidRPr="00D617E2">
        <w:rPr>
          <w:rFonts w:ascii="Calibri" w:hAnsi="Calibri" w:cs="Calibri"/>
        </w:rPr>
        <w:t>In the event of a national outbreak of a health pandemic, we will follow Government health advice and guidance</w:t>
      </w:r>
      <w:r w:rsidRPr="00D617E2">
        <w:rPr>
          <w:rFonts w:ascii="Calibri" w:hAnsi="Calibri" w:cs="Calibri"/>
          <w:color w:val="1F497D"/>
        </w:rPr>
        <w:t xml:space="preserve">, </w:t>
      </w:r>
      <w:r w:rsidRPr="00D617E2">
        <w:rPr>
          <w:rFonts w:ascii="Calibri" w:hAnsi="Calibri" w:cs="Calibri"/>
        </w:rPr>
        <w:t>legal advice and advice from our insurance provider.</w:t>
      </w:r>
    </w:p>
    <w:p w14:paraId="5EC0401B" w14:textId="48FBAC89" w:rsidR="00A15EBE" w:rsidRPr="00D617E2" w:rsidRDefault="00A15EBE" w:rsidP="00586810">
      <w:pPr>
        <w:jc w:val="both"/>
        <w:rPr>
          <w:rFonts w:ascii="Calibri" w:hAnsi="Calibri" w:cs="Calibri"/>
        </w:rPr>
      </w:pPr>
      <w:r w:rsidRPr="00D617E2">
        <w:rPr>
          <w:rFonts w:ascii="Calibri" w:hAnsi="Calibri" w:cs="Calibri"/>
        </w:rPr>
        <w:t>The setting will remain open as long as we have sufficient staff to care for the children. Depending on the nature of the pandemic we will</w:t>
      </w:r>
      <w:r w:rsidRPr="00D617E2">
        <w:rPr>
          <w:rFonts w:ascii="Calibri" w:hAnsi="Calibri" w:cs="Calibri"/>
          <w:color w:val="1F497D"/>
        </w:rPr>
        <w:t xml:space="preserve"> </w:t>
      </w:r>
      <w:r w:rsidRPr="00D617E2">
        <w:rPr>
          <w:rFonts w:ascii="Calibri" w:hAnsi="Calibri" w:cs="Calibri"/>
        </w:rPr>
        <w:t>follow all advice and implement measures to ensure that risks to vulnerable children and staff are minimised. This may include excluding infected children</w:t>
      </w:r>
      <w:r w:rsidR="00034D63" w:rsidRPr="00D617E2">
        <w:rPr>
          <w:rFonts w:ascii="Calibri" w:hAnsi="Calibri" w:cs="Calibri"/>
        </w:rPr>
        <w:t xml:space="preserve">, </w:t>
      </w:r>
      <w:r w:rsidRPr="00D617E2">
        <w:rPr>
          <w:rFonts w:ascii="Calibri" w:hAnsi="Calibri" w:cs="Calibri"/>
        </w:rPr>
        <w:t>staff</w:t>
      </w:r>
      <w:r w:rsidR="00034D63" w:rsidRPr="00D617E2">
        <w:rPr>
          <w:rFonts w:ascii="Calibri" w:hAnsi="Calibri" w:cs="Calibri"/>
          <w:color w:val="1F497D"/>
        </w:rPr>
        <w:t xml:space="preserve">, </w:t>
      </w:r>
      <w:r w:rsidRPr="00D617E2">
        <w:rPr>
          <w:rFonts w:ascii="Calibri" w:hAnsi="Calibri" w:cs="Calibri"/>
        </w:rPr>
        <w:t xml:space="preserve">parents or family members from the setting for a set period of time, to prevent the spread of infection. This decision will be </w:t>
      </w:r>
      <w:r w:rsidR="00034D63" w:rsidRPr="00D617E2">
        <w:rPr>
          <w:rFonts w:ascii="Calibri" w:hAnsi="Calibri" w:cs="Calibri"/>
        </w:rPr>
        <w:t xml:space="preserve">made </w:t>
      </w:r>
      <w:r w:rsidRPr="00D617E2">
        <w:rPr>
          <w:rFonts w:ascii="Calibri" w:hAnsi="Calibri" w:cs="Calibri"/>
        </w:rPr>
        <w:t>in consultation with parents</w:t>
      </w:r>
      <w:r w:rsidRPr="00D617E2">
        <w:rPr>
          <w:rFonts w:ascii="Calibri" w:hAnsi="Calibri" w:cs="Calibri"/>
          <w:color w:val="1F497D"/>
        </w:rPr>
        <w:t xml:space="preserve">, </w:t>
      </w:r>
      <w:r w:rsidRPr="00D617E2">
        <w:rPr>
          <w:rFonts w:ascii="Calibri" w:hAnsi="Calibri" w:cs="Calibri"/>
        </w:rPr>
        <w:t>staff</w:t>
      </w:r>
      <w:r w:rsidRPr="00D617E2">
        <w:rPr>
          <w:rFonts w:ascii="Calibri" w:hAnsi="Calibri" w:cs="Calibri"/>
          <w:color w:val="1F497D"/>
        </w:rPr>
        <w:t xml:space="preserve">, </w:t>
      </w:r>
      <w:r w:rsidRPr="00D617E2">
        <w:rPr>
          <w:rFonts w:ascii="Calibri" w:hAnsi="Calibri" w:cs="Calibri"/>
        </w:rPr>
        <w:t>legal advice and our insurance provider. Each case will be reviewed on an individual basis.</w:t>
      </w:r>
    </w:p>
    <w:p w14:paraId="106826A0" w14:textId="77777777" w:rsidR="00A15EBE" w:rsidRPr="00D617E2" w:rsidRDefault="00A15EBE" w:rsidP="00586810">
      <w:pPr>
        <w:jc w:val="both"/>
        <w:rPr>
          <w:rFonts w:ascii="Calibri" w:hAnsi="Calibri" w:cs="Calibri"/>
        </w:rPr>
      </w:pPr>
    </w:p>
    <w:p w14:paraId="069E814D" w14:textId="1D889A28" w:rsidR="00A15EBE" w:rsidRPr="00D617E2" w:rsidRDefault="00A15EBE" w:rsidP="00586810">
      <w:pPr>
        <w:jc w:val="both"/>
        <w:rPr>
          <w:rFonts w:ascii="Calibri" w:hAnsi="Calibri" w:cs="Calibri"/>
        </w:rPr>
      </w:pPr>
      <w:r w:rsidRPr="00D617E2">
        <w:rPr>
          <w:rFonts w:ascii="Calibri" w:hAnsi="Calibri" w:cs="Calibri"/>
        </w:rPr>
        <w:t>The nursery manager will notify Ofsted in the event of a critical incident.</w:t>
      </w:r>
    </w:p>
    <w:p w14:paraId="1C8EC008" w14:textId="7EC7C115" w:rsidR="004403E5" w:rsidRPr="00D617E2" w:rsidRDefault="004403E5"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160F99" w:rsidRPr="00D617E2" w14:paraId="1D100339" w14:textId="77777777" w:rsidTr="00E8790A">
        <w:trPr>
          <w:jc w:val="center"/>
        </w:trPr>
        <w:tc>
          <w:tcPr>
            <w:tcW w:w="2943" w:type="dxa"/>
            <w:tcBorders>
              <w:top w:val="single" w:sz="4" w:space="0" w:color="000000"/>
            </w:tcBorders>
            <w:vAlign w:val="center"/>
          </w:tcPr>
          <w:p w14:paraId="5420B79B" w14:textId="77777777" w:rsidR="00160F99" w:rsidRPr="00D617E2" w:rsidRDefault="00160F99"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063088A2" w14:textId="77777777" w:rsidR="00160F99" w:rsidRPr="00D617E2" w:rsidRDefault="00160F99"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0EF661BB" w14:textId="77777777" w:rsidR="00160F99" w:rsidRPr="00D617E2" w:rsidRDefault="00160F99"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160F99" w:rsidRPr="00D617E2" w14:paraId="0D909599" w14:textId="77777777" w:rsidTr="00E8790A">
        <w:trPr>
          <w:jc w:val="center"/>
        </w:trPr>
        <w:tc>
          <w:tcPr>
            <w:tcW w:w="2943" w:type="dxa"/>
            <w:vAlign w:val="center"/>
          </w:tcPr>
          <w:p w14:paraId="0A5875B5" w14:textId="6BBFC3C2" w:rsidR="00160F99" w:rsidRPr="00D617E2" w:rsidRDefault="00BB41AB"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7EA8459D" w14:textId="01B49AC5" w:rsidR="00160F99" w:rsidRPr="00BB41AB" w:rsidRDefault="00BB41AB" w:rsidP="00E8790A">
            <w:pPr>
              <w:jc w:val="both"/>
              <w:rPr>
                <w:rFonts w:ascii="Cochocib Script Latin Pro" w:eastAsia="Calibri" w:hAnsi="Cochocib Script Latin Pro" w:cs="Calibri"/>
                <w:sz w:val="22"/>
                <w:szCs w:val="22"/>
              </w:rPr>
            </w:pPr>
            <w:proofErr w:type="spellStart"/>
            <w:r>
              <w:rPr>
                <w:rFonts w:ascii="Cochocib Script Latin Pro" w:eastAsia="Calibri" w:hAnsi="Cochocib Script Latin Pro" w:cs="Calibri"/>
                <w:sz w:val="22"/>
                <w:szCs w:val="22"/>
              </w:rPr>
              <w:t>SPJarman</w:t>
            </w:r>
            <w:proofErr w:type="spellEnd"/>
          </w:p>
        </w:tc>
        <w:tc>
          <w:tcPr>
            <w:tcW w:w="2754" w:type="dxa"/>
          </w:tcPr>
          <w:p w14:paraId="1883A654" w14:textId="4B9AD495" w:rsidR="00160F99" w:rsidRPr="00D617E2" w:rsidRDefault="00BB41AB"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09D30ACB" w14:textId="77777777" w:rsidR="00A15EBE" w:rsidRPr="00D617E2" w:rsidRDefault="00A15EBE" w:rsidP="00586810">
      <w:pPr>
        <w:jc w:val="both"/>
        <w:rPr>
          <w:rFonts w:ascii="Calibri" w:hAnsi="Calibri" w:cs="Calibri"/>
        </w:rPr>
      </w:pPr>
    </w:p>
    <w:p w14:paraId="432C5D1E" w14:textId="0A657BEE" w:rsidR="00117ADF" w:rsidRPr="00D617E2" w:rsidRDefault="00117ADF" w:rsidP="003D0CC1">
      <w:pPr>
        <w:pStyle w:val="H1"/>
        <w:rPr>
          <w:rFonts w:ascii="Calibri" w:hAnsi="Calibri" w:cs="Calibri"/>
        </w:rPr>
      </w:pPr>
      <w:bookmarkStart w:id="127" w:name="_Toc235785819"/>
      <w:bookmarkStart w:id="128" w:name="_Toc372294208"/>
      <w:bookmarkStart w:id="129" w:name="_Hlk106808236"/>
      <w:bookmarkEnd w:id="126"/>
      <w:r w:rsidRPr="00D617E2">
        <w:rPr>
          <w:rFonts w:ascii="Calibri" w:hAnsi="Calibri" w:cs="Calibri"/>
        </w:rPr>
        <w:lastRenderedPageBreak/>
        <w:t xml:space="preserve">Cyber Security Policy </w:t>
      </w:r>
      <w:bookmarkEnd w:id="127"/>
    </w:p>
    <w:p w14:paraId="1B9A2B81" w14:textId="77777777" w:rsidR="00117ADF" w:rsidRPr="00D617E2" w:rsidRDefault="00117ADF" w:rsidP="00117ADF">
      <w:pPr>
        <w:jc w:val="both"/>
      </w:pPr>
    </w:p>
    <w:p w14:paraId="31B77A4E" w14:textId="77777777" w:rsidR="005C0399" w:rsidRPr="00D617E2" w:rsidRDefault="005C0399" w:rsidP="005C0399">
      <w:pPr>
        <w:jc w:val="both"/>
        <w:rPr>
          <w:rFonts w:ascii="Calibri" w:hAnsi="Calibri" w:cs="Calibri"/>
        </w:rPr>
      </w:pPr>
      <w:r w:rsidRPr="00D617E2">
        <w:rPr>
          <w:rFonts w:ascii="Calibri" w:hAnsi="Calibri" w:cs="Calibri"/>
        </w:rPr>
        <w:t>This policy should be read in conjunction with the Data protection and confidentiality policy, Acceptable internet use policy and the Online safety policy.</w:t>
      </w:r>
    </w:p>
    <w:p w14:paraId="66DBC65E" w14:textId="77777777" w:rsidR="005C0399" w:rsidRPr="00D617E2" w:rsidRDefault="005C0399" w:rsidP="005C0399">
      <w:pPr>
        <w:jc w:val="both"/>
        <w:rPr>
          <w:rFonts w:ascii="Calibri" w:hAnsi="Calibri" w:cs="Calibri"/>
        </w:rPr>
      </w:pPr>
    </w:p>
    <w:p w14:paraId="368A4706" w14:textId="77777777" w:rsidR="005C0399" w:rsidRPr="00D617E2" w:rsidRDefault="005C0399" w:rsidP="005C0399">
      <w:pPr>
        <w:jc w:val="both"/>
        <w:rPr>
          <w:rFonts w:ascii="Calibri" w:hAnsi="Calibri" w:cs="Calibri"/>
        </w:rPr>
      </w:pPr>
    </w:p>
    <w:p w14:paraId="71D38579" w14:textId="5F55A9AB" w:rsidR="005C0399" w:rsidRPr="00D617E2" w:rsidRDefault="005C0399" w:rsidP="005C0399">
      <w:pPr>
        <w:jc w:val="both"/>
        <w:rPr>
          <w:rFonts w:ascii="Calibri" w:hAnsi="Calibri" w:cs="Calibri"/>
        </w:rPr>
      </w:pPr>
      <w:r w:rsidRPr="00D617E2">
        <w:rPr>
          <w:rFonts w:ascii="Calibri" w:hAnsi="Calibri" w:cs="Calibri"/>
        </w:rPr>
        <w:t xml:space="preserve">At </w:t>
      </w:r>
      <w:r w:rsidR="005D2911">
        <w:rPr>
          <w:rFonts w:ascii="Calibri" w:hAnsi="Calibri" w:cs="Calibri"/>
          <w:b/>
          <w:bCs/>
        </w:rPr>
        <w:t xml:space="preserve"> Happy </w:t>
      </w:r>
      <w:r w:rsidR="00BB41AB">
        <w:rPr>
          <w:rFonts w:ascii="Calibri" w:hAnsi="Calibri" w:cs="Calibri"/>
          <w:b/>
          <w:bCs/>
        </w:rPr>
        <w:t>Mindz</w:t>
      </w:r>
      <w:r w:rsidR="00BB41AB" w:rsidRPr="00D617E2">
        <w:rPr>
          <w:rFonts w:ascii="Calibri" w:hAnsi="Calibri" w:cs="Calibri"/>
        </w:rPr>
        <w:t xml:space="preserve"> we</w:t>
      </w:r>
      <w:r w:rsidRPr="00D617E2">
        <w:rPr>
          <w:rFonts w:ascii="Calibri" w:hAnsi="Calibri" w:cs="Calibri"/>
        </w:rPr>
        <w:t xml:space="preserve"> recognise that the key to keeping our nursery cyber secure is through effective staff training so that everyone is aware of the actions they should take to protect our systems from threat.</w:t>
      </w:r>
    </w:p>
    <w:p w14:paraId="5AB45A0F" w14:textId="77777777" w:rsidR="005C0399" w:rsidRPr="00D617E2" w:rsidRDefault="005C0399" w:rsidP="005C0399">
      <w:pPr>
        <w:jc w:val="both"/>
        <w:rPr>
          <w:rFonts w:ascii="Calibri" w:hAnsi="Calibri" w:cs="Calibri"/>
        </w:rPr>
      </w:pPr>
    </w:p>
    <w:p w14:paraId="53EFC8E4" w14:textId="745AF523" w:rsidR="005C0399" w:rsidRPr="00D617E2" w:rsidRDefault="005C0399" w:rsidP="005C0399">
      <w:pPr>
        <w:jc w:val="both"/>
        <w:rPr>
          <w:rFonts w:ascii="Calibri" w:hAnsi="Calibri" w:cs="Calibri"/>
        </w:rPr>
      </w:pPr>
      <w:r w:rsidRPr="00D617E2">
        <w:rPr>
          <w:rFonts w:ascii="Calibri" w:hAnsi="Calibri" w:cs="Calibri"/>
        </w:rPr>
        <w:t>We have cyber insurance to mitigate the financial, operational and reputational consequences of a cyber incident.</w:t>
      </w:r>
    </w:p>
    <w:p w14:paraId="30FAABB2" w14:textId="77777777" w:rsidR="005C0399" w:rsidRPr="00D617E2" w:rsidRDefault="005C0399" w:rsidP="005C0399">
      <w:pPr>
        <w:jc w:val="both"/>
        <w:rPr>
          <w:rFonts w:ascii="Calibri" w:hAnsi="Calibri" w:cs="Calibri"/>
        </w:rPr>
      </w:pPr>
    </w:p>
    <w:p w14:paraId="1B998F7A" w14:textId="77777777" w:rsidR="005C0399" w:rsidRPr="00D617E2" w:rsidRDefault="005C0399" w:rsidP="005C0399">
      <w:pPr>
        <w:spacing w:after="200"/>
        <w:contextualSpacing/>
        <w:jc w:val="both"/>
        <w:rPr>
          <w:rFonts w:ascii="Calibri" w:hAnsi="Calibri" w:cs="Calibri"/>
          <w:color w:val="000000"/>
        </w:rPr>
      </w:pPr>
      <w:r w:rsidRPr="00D617E2">
        <w:rPr>
          <w:rFonts w:ascii="Calibri" w:hAnsi="Calibri" w:cs="Calibri"/>
          <w:color w:val="000000"/>
        </w:rPr>
        <w:t xml:space="preserve">Good cyber security means protecting the personal or sensitive information we hold on children and their families in line with the Data Protection Act. We are aware that cyber criminals will target any type of business including childcare and ensure all staff are aware of the value of the information we hold in terms of criminal activity, e.g. scam emails. All staff are reminded to follow our procedures including backing up sensitive data, using strong passwords and protecting devices to ensure we are cyber secure.  </w:t>
      </w:r>
    </w:p>
    <w:p w14:paraId="6D21FD8E" w14:textId="77777777" w:rsidR="005C0399" w:rsidRPr="00D617E2" w:rsidRDefault="005C0399" w:rsidP="005C0399">
      <w:pPr>
        <w:spacing w:after="200"/>
        <w:contextualSpacing/>
        <w:jc w:val="both"/>
        <w:rPr>
          <w:rFonts w:ascii="Calibri" w:hAnsi="Calibri" w:cs="Calibri"/>
          <w:color w:val="000000"/>
        </w:rPr>
      </w:pPr>
    </w:p>
    <w:p w14:paraId="4C09204E" w14:textId="77777777" w:rsidR="005C0399" w:rsidRPr="00D617E2" w:rsidRDefault="005C0399" w:rsidP="005C0399">
      <w:pPr>
        <w:spacing w:after="200"/>
        <w:contextualSpacing/>
        <w:jc w:val="both"/>
        <w:rPr>
          <w:rFonts w:ascii="Calibri" w:hAnsi="Calibri" w:cs="Calibri"/>
          <w:color w:val="000000"/>
        </w:rPr>
      </w:pPr>
      <w:r w:rsidRPr="00D617E2">
        <w:rPr>
          <w:rFonts w:ascii="Calibri" w:hAnsi="Calibri" w:cs="Calibri"/>
          <w:color w:val="000000"/>
        </w:rPr>
        <w:t xml:space="preserve">To prevent any attempts of a data breach (i.e. when our information is stolen or accessed without authorisation) that could cause temporary shutdown of our setting and reputational damage with the families we engage with, we inform staff not to open any suspicious messages such as official-sounding messages about 'resetting passwords', 'receiving compensation', 'scanning devices' or 'missed deliveries'. </w:t>
      </w:r>
    </w:p>
    <w:p w14:paraId="15292396" w14:textId="77777777" w:rsidR="005C0399" w:rsidRPr="00D617E2" w:rsidRDefault="005C0399" w:rsidP="005C0399">
      <w:pPr>
        <w:spacing w:after="200"/>
        <w:contextualSpacing/>
        <w:jc w:val="both"/>
        <w:rPr>
          <w:rFonts w:ascii="Calibri" w:hAnsi="Calibri" w:cs="Calibri"/>
          <w:color w:val="000000"/>
        </w:rPr>
      </w:pPr>
    </w:p>
    <w:p w14:paraId="6646DD66" w14:textId="77777777" w:rsidR="005C0399" w:rsidRPr="00D617E2" w:rsidRDefault="005C0399" w:rsidP="005C0399">
      <w:pPr>
        <w:contextualSpacing/>
        <w:jc w:val="both"/>
        <w:rPr>
          <w:rFonts w:ascii="Calibri" w:hAnsi="Calibri" w:cs="Calibri"/>
          <w:color w:val="000000"/>
        </w:rPr>
      </w:pPr>
      <w:r w:rsidRPr="00D617E2">
        <w:rPr>
          <w:rFonts w:ascii="Calibri" w:hAnsi="Calibri" w:cs="Calibri"/>
          <w:color w:val="000000"/>
        </w:rPr>
        <w:t xml:space="preserve">Staff are asked to report these to the *manager/*IT support as soon as possible and these will be reported through the National Cyber Security Centre (NCSC) Suspicious email reporting service at </w:t>
      </w:r>
      <w:hyperlink r:id="rId64" w:history="1">
        <w:r w:rsidRPr="00D617E2">
          <w:rPr>
            <w:rStyle w:val="Hyperlink"/>
            <w:rFonts w:ascii="Calibri" w:hAnsi="Calibri" w:cs="Calibri"/>
          </w:rPr>
          <w:t>report@phishing.gov.uk</w:t>
        </w:r>
      </w:hyperlink>
      <w:r w:rsidRPr="00D617E2">
        <w:t>.</w:t>
      </w:r>
    </w:p>
    <w:p w14:paraId="47A87CD4" w14:textId="77777777" w:rsidR="005C0399" w:rsidRPr="00D617E2" w:rsidRDefault="005C0399" w:rsidP="005C0399">
      <w:pPr>
        <w:jc w:val="both"/>
        <w:rPr>
          <w:rFonts w:ascii="Calibri" w:hAnsi="Calibri" w:cs="Calibri"/>
        </w:rPr>
      </w:pPr>
    </w:p>
    <w:p w14:paraId="25C9A4A3" w14:textId="77777777" w:rsidR="005C0399" w:rsidRPr="00D617E2" w:rsidRDefault="005C0399" w:rsidP="005C0399">
      <w:pPr>
        <w:jc w:val="both"/>
        <w:rPr>
          <w:rFonts w:ascii="Calibri" w:hAnsi="Calibri" w:cs="Calibri"/>
          <w:b/>
          <w:bCs/>
        </w:rPr>
      </w:pPr>
      <w:r w:rsidRPr="00D617E2">
        <w:rPr>
          <w:rFonts w:ascii="Calibri" w:hAnsi="Calibri" w:cs="Calibri"/>
          <w:b/>
          <w:bCs/>
        </w:rPr>
        <w:t>Procedures</w:t>
      </w:r>
    </w:p>
    <w:p w14:paraId="43BDCFF7" w14:textId="77777777" w:rsidR="005C0399" w:rsidRPr="00D617E2" w:rsidRDefault="005C0399" w:rsidP="005C0399">
      <w:pPr>
        <w:jc w:val="both"/>
        <w:rPr>
          <w:rFonts w:ascii="Calibri" w:hAnsi="Calibri" w:cs="Calibri"/>
        </w:rPr>
      </w:pPr>
    </w:p>
    <w:p w14:paraId="63E00CE5" w14:textId="77777777" w:rsidR="005C0399" w:rsidRPr="00D617E2" w:rsidRDefault="005C0399" w:rsidP="005C0399">
      <w:pPr>
        <w:jc w:val="both"/>
        <w:rPr>
          <w:rFonts w:ascii="Calibri" w:hAnsi="Calibri" w:cs="Calibri"/>
          <w:b/>
          <w:bCs/>
        </w:rPr>
      </w:pPr>
      <w:r w:rsidRPr="00D617E2">
        <w:rPr>
          <w:rFonts w:ascii="Calibri" w:hAnsi="Calibri" w:cs="Calibri"/>
          <w:b/>
          <w:bCs/>
        </w:rPr>
        <w:t>Passwords</w:t>
      </w:r>
    </w:p>
    <w:p w14:paraId="255BA90D" w14:textId="77777777" w:rsidR="005C0399" w:rsidRPr="00D617E2" w:rsidRDefault="005C0399" w:rsidP="005C0399">
      <w:pPr>
        <w:jc w:val="both"/>
        <w:rPr>
          <w:rFonts w:ascii="Calibri" w:hAnsi="Calibri" w:cs="Calibri"/>
        </w:rPr>
      </w:pPr>
      <w:r w:rsidRPr="00D617E2">
        <w:rPr>
          <w:rFonts w:ascii="Calibri" w:hAnsi="Calibri" w:cs="Calibri"/>
        </w:rPr>
        <w:t xml:space="preserve">We will: </w:t>
      </w:r>
    </w:p>
    <w:p w14:paraId="487114DD" w14:textId="77777777" w:rsidR="005C0399" w:rsidRPr="00D617E2" w:rsidRDefault="005C0399" w:rsidP="00BE4998">
      <w:pPr>
        <w:pStyle w:val="ListParagraph"/>
        <w:numPr>
          <w:ilvl w:val="0"/>
          <w:numId w:val="279"/>
        </w:numPr>
        <w:jc w:val="both"/>
        <w:rPr>
          <w:rFonts w:ascii="Calibri" w:hAnsi="Calibri" w:cs="Calibri"/>
        </w:rPr>
      </w:pPr>
      <w:r w:rsidRPr="00D617E2">
        <w:rPr>
          <w:rFonts w:ascii="Calibri" w:hAnsi="Calibri" w:cs="Calibri"/>
        </w:rPr>
        <w:t>Create strong and memorable passwords for important accounts, such as by combining three random words. We will avoid using predictable passwords, such as dates, family and pet names. Passwords will not be reused</w:t>
      </w:r>
    </w:p>
    <w:p w14:paraId="353A4484" w14:textId="77777777" w:rsidR="005C0399" w:rsidRPr="00D617E2" w:rsidRDefault="005C0399" w:rsidP="00BE4998">
      <w:pPr>
        <w:pStyle w:val="ListParagraph"/>
        <w:numPr>
          <w:ilvl w:val="0"/>
          <w:numId w:val="279"/>
        </w:numPr>
        <w:jc w:val="both"/>
        <w:rPr>
          <w:rFonts w:ascii="Calibri" w:hAnsi="Calibri" w:cs="Calibri"/>
        </w:rPr>
      </w:pPr>
      <w:r w:rsidRPr="00D617E2">
        <w:rPr>
          <w:rFonts w:ascii="Calibri" w:hAnsi="Calibri" w:cs="Calibri"/>
        </w:rPr>
        <w:t>All staff must use a separate password for work and personal accounts</w:t>
      </w:r>
    </w:p>
    <w:p w14:paraId="17635AD1" w14:textId="607B2EC2" w:rsidR="005C0399" w:rsidRPr="00D617E2" w:rsidRDefault="005C0399" w:rsidP="00BE4998">
      <w:pPr>
        <w:pStyle w:val="ListParagraph"/>
        <w:numPr>
          <w:ilvl w:val="0"/>
          <w:numId w:val="279"/>
        </w:numPr>
        <w:jc w:val="both"/>
        <w:rPr>
          <w:rFonts w:ascii="Calibri" w:hAnsi="Calibri" w:cs="Calibri"/>
        </w:rPr>
      </w:pPr>
      <w:r w:rsidRPr="00D617E2">
        <w:rPr>
          <w:rFonts w:ascii="Calibri" w:hAnsi="Calibri" w:cs="Calibri"/>
        </w:rPr>
        <w:t>Passwords will not be stored using password managers with end-to-end encryption</w:t>
      </w:r>
    </w:p>
    <w:p w14:paraId="599FB5C0" w14:textId="77777777" w:rsidR="005C0399" w:rsidRPr="00D617E2" w:rsidRDefault="005C0399" w:rsidP="00BE4998">
      <w:pPr>
        <w:pStyle w:val="ListParagraph"/>
        <w:numPr>
          <w:ilvl w:val="0"/>
          <w:numId w:val="279"/>
        </w:numPr>
        <w:jc w:val="both"/>
        <w:rPr>
          <w:rFonts w:ascii="Calibri" w:hAnsi="Calibri" w:cs="Calibri"/>
        </w:rPr>
      </w:pPr>
      <w:r w:rsidRPr="00D617E2">
        <w:rPr>
          <w:rFonts w:ascii="Calibri" w:hAnsi="Calibri" w:cs="Calibri"/>
        </w:rPr>
        <w:t>We use multi-factor authorisation (MFA) to log in where appropriate, e.g. banking websites.</w:t>
      </w:r>
    </w:p>
    <w:p w14:paraId="5F0C7EEF" w14:textId="77777777" w:rsidR="005C0399" w:rsidRPr="00D617E2" w:rsidRDefault="005C0399" w:rsidP="005C0399">
      <w:pPr>
        <w:jc w:val="both"/>
        <w:rPr>
          <w:rFonts w:ascii="Calibri" w:hAnsi="Calibri" w:cs="Calibri"/>
        </w:rPr>
      </w:pPr>
    </w:p>
    <w:p w14:paraId="7D6E7E26" w14:textId="77777777" w:rsidR="005C0399" w:rsidRPr="00D617E2" w:rsidRDefault="005C0399" w:rsidP="005C0399">
      <w:pPr>
        <w:jc w:val="both"/>
        <w:rPr>
          <w:rFonts w:ascii="Calibri" w:hAnsi="Calibri" w:cs="Calibri"/>
          <w:b/>
          <w:bCs/>
        </w:rPr>
      </w:pPr>
      <w:r w:rsidRPr="00D617E2">
        <w:rPr>
          <w:rFonts w:ascii="Calibri" w:hAnsi="Calibri" w:cs="Calibri"/>
          <w:b/>
          <w:bCs/>
        </w:rPr>
        <w:t>Security</w:t>
      </w:r>
    </w:p>
    <w:p w14:paraId="12EA6427" w14:textId="77777777" w:rsidR="005C0399" w:rsidRPr="00D617E2" w:rsidRDefault="005C0399" w:rsidP="00BE4998">
      <w:pPr>
        <w:pStyle w:val="ListParagraph"/>
        <w:numPr>
          <w:ilvl w:val="0"/>
          <w:numId w:val="279"/>
        </w:numPr>
        <w:jc w:val="both"/>
        <w:rPr>
          <w:rFonts w:ascii="Calibri" w:hAnsi="Calibri" w:cs="Calibri"/>
        </w:rPr>
      </w:pPr>
      <w:r w:rsidRPr="00D617E2">
        <w:rPr>
          <w:rFonts w:ascii="Calibri" w:hAnsi="Calibri" w:cs="Calibri"/>
        </w:rPr>
        <w:t xml:space="preserve">We train staff to recognise the techniques that phishers use in emails, as well as recognising spam and other harmful content </w:t>
      </w:r>
    </w:p>
    <w:p w14:paraId="4510F8D2" w14:textId="70BDA9CE" w:rsidR="005C0399" w:rsidRPr="00D617E2" w:rsidRDefault="005C0399" w:rsidP="00BE4998">
      <w:pPr>
        <w:pStyle w:val="ListParagraph"/>
        <w:numPr>
          <w:ilvl w:val="0"/>
          <w:numId w:val="279"/>
        </w:numPr>
        <w:jc w:val="both"/>
        <w:rPr>
          <w:rFonts w:ascii="Calibri" w:hAnsi="Calibri" w:cs="Calibri"/>
        </w:rPr>
      </w:pPr>
      <w:r w:rsidRPr="00D617E2">
        <w:rPr>
          <w:rFonts w:ascii="Calibri" w:hAnsi="Calibri" w:cs="Calibri"/>
        </w:rPr>
        <w:t>Staff must report suspicious messages or links to *management</w:t>
      </w:r>
    </w:p>
    <w:p w14:paraId="37266329" w14:textId="77777777" w:rsidR="005C0399" w:rsidRPr="00D617E2" w:rsidRDefault="005C0399" w:rsidP="00BE4998">
      <w:pPr>
        <w:pStyle w:val="ListParagraph"/>
        <w:numPr>
          <w:ilvl w:val="0"/>
          <w:numId w:val="279"/>
        </w:numPr>
        <w:jc w:val="both"/>
        <w:rPr>
          <w:rFonts w:ascii="Calibri" w:hAnsi="Calibri" w:cs="Calibri"/>
        </w:rPr>
      </w:pPr>
      <w:r w:rsidRPr="00D617E2">
        <w:rPr>
          <w:rFonts w:ascii="Calibri" w:hAnsi="Calibri" w:cs="Calibri"/>
        </w:rPr>
        <w:t>We carry out regular software updates and regularly check our back-ups</w:t>
      </w:r>
    </w:p>
    <w:p w14:paraId="56B6F1B0" w14:textId="77777777" w:rsidR="005C0399" w:rsidRPr="00D617E2" w:rsidRDefault="005C0399" w:rsidP="00BE4998">
      <w:pPr>
        <w:pStyle w:val="ListParagraph"/>
        <w:numPr>
          <w:ilvl w:val="0"/>
          <w:numId w:val="279"/>
        </w:numPr>
        <w:jc w:val="both"/>
        <w:rPr>
          <w:rFonts w:ascii="Calibri" w:hAnsi="Calibri" w:cs="Calibri"/>
        </w:rPr>
      </w:pPr>
      <w:r w:rsidRPr="00D617E2">
        <w:rPr>
          <w:rFonts w:ascii="Calibri" w:hAnsi="Calibri" w:cs="Calibri"/>
        </w:rPr>
        <w:lastRenderedPageBreak/>
        <w:t>Staff always lock devices when not in use</w:t>
      </w:r>
    </w:p>
    <w:p w14:paraId="4362C5F4" w14:textId="75755E81" w:rsidR="005C0399" w:rsidRPr="00D617E2" w:rsidRDefault="005C0399" w:rsidP="00BE4998">
      <w:pPr>
        <w:pStyle w:val="ListParagraph"/>
        <w:numPr>
          <w:ilvl w:val="0"/>
          <w:numId w:val="279"/>
        </w:numPr>
        <w:jc w:val="both"/>
        <w:rPr>
          <w:rFonts w:ascii="Calibri" w:hAnsi="Calibri" w:cs="Calibri"/>
        </w:rPr>
      </w:pPr>
      <w:r w:rsidRPr="00D617E2">
        <w:rPr>
          <w:rFonts w:ascii="Calibri" w:hAnsi="Calibri" w:cs="Calibri"/>
        </w:rPr>
        <w:t xml:space="preserve">We use </w:t>
      </w:r>
      <w:r w:rsidR="00BB41AB" w:rsidRPr="00D617E2">
        <w:rPr>
          <w:rFonts w:ascii="Calibri" w:hAnsi="Calibri" w:cs="Calibri"/>
        </w:rPr>
        <w:t xml:space="preserve"> </w:t>
      </w:r>
      <w:r w:rsidRPr="00D617E2">
        <w:rPr>
          <w:rFonts w:ascii="Calibri" w:hAnsi="Calibri" w:cs="Calibri"/>
        </w:rPr>
        <w:t xml:space="preserve">password on portable devices </w:t>
      </w:r>
    </w:p>
    <w:p w14:paraId="3F50F363" w14:textId="43AB7057" w:rsidR="005C0399" w:rsidRPr="00D617E2" w:rsidRDefault="005C0399" w:rsidP="00BE4998">
      <w:pPr>
        <w:pStyle w:val="ListParagraph"/>
        <w:numPr>
          <w:ilvl w:val="0"/>
          <w:numId w:val="279"/>
        </w:numPr>
        <w:jc w:val="both"/>
        <w:rPr>
          <w:rFonts w:ascii="Calibri" w:hAnsi="Calibri" w:cs="Calibri"/>
        </w:rPr>
      </w:pPr>
      <w:r w:rsidRPr="00D617E2">
        <w:rPr>
          <w:rFonts w:ascii="Calibri" w:hAnsi="Calibri" w:cs="Calibri"/>
        </w:rPr>
        <w:t xml:space="preserve">We do not install any software that has not been cleared for use by the manager support onto our computers or systems </w:t>
      </w:r>
    </w:p>
    <w:p w14:paraId="1F95FD53" w14:textId="77777777" w:rsidR="005C0399" w:rsidRPr="00D617E2" w:rsidRDefault="005C0399" w:rsidP="00BE4998">
      <w:pPr>
        <w:pStyle w:val="ListParagraph"/>
        <w:numPr>
          <w:ilvl w:val="0"/>
          <w:numId w:val="279"/>
        </w:numPr>
        <w:jc w:val="both"/>
        <w:rPr>
          <w:rFonts w:ascii="Calibri" w:hAnsi="Calibri" w:cs="Calibri"/>
        </w:rPr>
      </w:pPr>
      <w:r w:rsidRPr="00D617E2">
        <w:rPr>
          <w:rFonts w:ascii="Calibri" w:hAnsi="Calibri" w:cs="Calibri"/>
        </w:rPr>
        <w:t>Unknown USBs or external devices will not be used on our systems.</w:t>
      </w:r>
    </w:p>
    <w:p w14:paraId="58242341" w14:textId="77777777" w:rsidR="005C0399" w:rsidRPr="00D617E2" w:rsidRDefault="005C0399" w:rsidP="005C0399">
      <w:pPr>
        <w:ind w:left="360"/>
        <w:jc w:val="both"/>
        <w:rPr>
          <w:rFonts w:ascii="Calibri" w:hAnsi="Calibri" w:cs="Calibri"/>
        </w:rPr>
      </w:pPr>
    </w:p>
    <w:p w14:paraId="7D69671A" w14:textId="77777777" w:rsidR="005C0399" w:rsidRPr="00D617E2" w:rsidRDefault="005C0399" w:rsidP="005C0399">
      <w:pPr>
        <w:jc w:val="both"/>
        <w:rPr>
          <w:rFonts w:ascii="Calibri" w:hAnsi="Calibri" w:cs="Calibri"/>
          <w:b/>
          <w:bCs/>
        </w:rPr>
      </w:pPr>
      <w:r w:rsidRPr="00D617E2">
        <w:rPr>
          <w:rFonts w:ascii="Calibri" w:hAnsi="Calibri" w:cs="Calibri"/>
          <w:b/>
          <w:bCs/>
        </w:rPr>
        <w:t>Reporting</w:t>
      </w:r>
    </w:p>
    <w:p w14:paraId="4FA53F43" w14:textId="77777777" w:rsidR="005C0399" w:rsidRPr="00D617E2" w:rsidRDefault="005C0399" w:rsidP="00BE4998">
      <w:pPr>
        <w:pStyle w:val="ListParagraph"/>
        <w:numPr>
          <w:ilvl w:val="0"/>
          <w:numId w:val="279"/>
        </w:numPr>
        <w:jc w:val="both"/>
        <w:rPr>
          <w:rFonts w:ascii="Calibri" w:hAnsi="Calibri" w:cs="Calibri"/>
        </w:rPr>
      </w:pPr>
      <w:r w:rsidRPr="00D617E2">
        <w:rPr>
          <w:rFonts w:ascii="Calibri" w:hAnsi="Calibri" w:cs="Calibri"/>
        </w:rPr>
        <w:t>Staff are encouraged to ask for further guidance or support from their *manager/IT support when something feels suspicious or unusual</w:t>
      </w:r>
    </w:p>
    <w:p w14:paraId="1178E00F" w14:textId="77777777" w:rsidR="005C0399" w:rsidRPr="00D617E2" w:rsidRDefault="005C0399" w:rsidP="00BE4998">
      <w:pPr>
        <w:pStyle w:val="ListParagraph"/>
        <w:numPr>
          <w:ilvl w:val="0"/>
          <w:numId w:val="279"/>
        </w:numPr>
        <w:jc w:val="both"/>
        <w:rPr>
          <w:rFonts w:ascii="Calibri" w:hAnsi="Calibri" w:cs="Calibri"/>
        </w:rPr>
      </w:pPr>
      <w:r w:rsidRPr="00D617E2">
        <w:rPr>
          <w:rFonts w:ascii="Calibri" w:hAnsi="Calibri" w:cs="Calibri"/>
        </w:rPr>
        <w:t>Staff are encouraged to flag concerns and must report attacks as soon as possible.</w:t>
      </w:r>
    </w:p>
    <w:p w14:paraId="65385672" w14:textId="77777777" w:rsidR="005C0399" w:rsidRPr="00D617E2" w:rsidRDefault="005C0399" w:rsidP="005C0399">
      <w:pPr>
        <w:jc w:val="both"/>
        <w:rPr>
          <w:rFonts w:ascii="Calibri" w:hAnsi="Calibri" w:cs="Calibri"/>
        </w:rPr>
      </w:pPr>
    </w:p>
    <w:p w14:paraId="3D5939B1" w14:textId="77777777" w:rsidR="005C0399" w:rsidRPr="00D617E2" w:rsidRDefault="005C0399" w:rsidP="005C0399">
      <w:pPr>
        <w:jc w:val="both"/>
        <w:rPr>
          <w:rFonts w:ascii="Calibri" w:hAnsi="Calibri" w:cs="Calibri"/>
          <w:b/>
          <w:bCs/>
        </w:rPr>
      </w:pPr>
      <w:r w:rsidRPr="00D617E2">
        <w:rPr>
          <w:rFonts w:ascii="Calibri" w:hAnsi="Calibri" w:cs="Calibri"/>
          <w:b/>
          <w:bCs/>
        </w:rPr>
        <w:t>System access</w:t>
      </w:r>
    </w:p>
    <w:p w14:paraId="6169BBC2" w14:textId="77777777" w:rsidR="005C0399" w:rsidRPr="00D617E2" w:rsidRDefault="005C0399" w:rsidP="00BE4998">
      <w:pPr>
        <w:pStyle w:val="ListParagraph"/>
        <w:numPr>
          <w:ilvl w:val="0"/>
          <w:numId w:val="279"/>
        </w:numPr>
        <w:jc w:val="both"/>
        <w:rPr>
          <w:rFonts w:ascii="Calibri" w:hAnsi="Calibri" w:cs="Calibri"/>
        </w:rPr>
      </w:pPr>
      <w:r w:rsidRPr="00D617E2">
        <w:rPr>
          <w:rFonts w:ascii="Calibri" w:hAnsi="Calibri" w:cs="Calibri"/>
        </w:rPr>
        <w:t>We regularly review system access</w:t>
      </w:r>
    </w:p>
    <w:p w14:paraId="3054E788" w14:textId="77777777" w:rsidR="005C0399" w:rsidRPr="00D617E2" w:rsidRDefault="005C0399" w:rsidP="00BE4998">
      <w:pPr>
        <w:pStyle w:val="ListParagraph"/>
        <w:numPr>
          <w:ilvl w:val="0"/>
          <w:numId w:val="279"/>
        </w:numPr>
        <w:jc w:val="both"/>
        <w:rPr>
          <w:rFonts w:ascii="Calibri" w:hAnsi="Calibri" w:cs="Calibri"/>
        </w:rPr>
      </w:pPr>
      <w:r w:rsidRPr="00D617E2">
        <w:rPr>
          <w:rFonts w:ascii="Calibri" w:hAnsi="Calibri" w:cs="Calibri"/>
        </w:rPr>
        <w:t>Accounts are removed immediately when a staff member has left employment.</w:t>
      </w:r>
    </w:p>
    <w:p w14:paraId="44430F04" w14:textId="77777777" w:rsidR="005C0399" w:rsidRPr="00D617E2" w:rsidRDefault="005C0399" w:rsidP="00BE4998">
      <w:pPr>
        <w:pStyle w:val="ListParagraph"/>
        <w:numPr>
          <w:ilvl w:val="0"/>
          <w:numId w:val="279"/>
        </w:numPr>
        <w:jc w:val="both"/>
        <w:rPr>
          <w:rFonts w:ascii="Calibri" w:hAnsi="Calibri" w:cs="Calibri"/>
        </w:rPr>
      </w:pPr>
      <w:r w:rsidRPr="00D617E2">
        <w:rPr>
          <w:rFonts w:ascii="Calibri" w:hAnsi="Calibri" w:cs="Calibri"/>
        </w:rPr>
        <w:t>We limit access for temporary workers</w:t>
      </w:r>
    </w:p>
    <w:p w14:paraId="5BA3F8A6" w14:textId="77777777" w:rsidR="005C0399" w:rsidRPr="00D617E2" w:rsidRDefault="005C0399" w:rsidP="00BE4998">
      <w:pPr>
        <w:pStyle w:val="ListParagraph"/>
        <w:numPr>
          <w:ilvl w:val="0"/>
          <w:numId w:val="279"/>
        </w:numPr>
        <w:jc w:val="both"/>
        <w:rPr>
          <w:rFonts w:ascii="Calibri" w:hAnsi="Calibri" w:cs="Calibri"/>
        </w:rPr>
      </w:pPr>
      <w:r w:rsidRPr="00D617E2">
        <w:rPr>
          <w:rFonts w:ascii="Calibri" w:hAnsi="Calibri" w:cs="Calibri"/>
        </w:rPr>
        <w:t>Staff follow sign-in/out protocols</w:t>
      </w:r>
    </w:p>
    <w:p w14:paraId="3C86DD3C" w14:textId="77777777" w:rsidR="005C0399" w:rsidRPr="00D617E2" w:rsidRDefault="005C0399" w:rsidP="00BE4998">
      <w:pPr>
        <w:pStyle w:val="ListParagraph"/>
        <w:numPr>
          <w:ilvl w:val="0"/>
          <w:numId w:val="279"/>
        </w:numPr>
        <w:jc w:val="both"/>
        <w:rPr>
          <w:rFonts w:ascii="Calibri" w:hAnsi="Calibri" w:cs="Calibri"/>
        </w:rPr>
      </w:pPr>
      <w:r w:rsidRPr="00D617E2">
        <w:rPr>
          <w:rFonts w:ascii="Calibri" w:hAnsi="Calibri" w:cs="Calibri"/>
        </w:rPr>
        <w:t>No staff member has access to nursery devices outside working hours.</w:t>
      </w:r>
    </w:p>
    <w:p w14:paraId="1CE213FA" w14:textId="77777777" w:rsidR="005C0399" w:rsidRPr="00D617E2" w:rsidRDefault="005C0399" w:rsidP="005C0399">
      <w:pPr>
        <w:jc w:val="both"/>
        <w:rPr>
          <w:rFonts w:ascii="Calibri" w:hAnsi="Calibri" w:cs="Calibri"/>
        </w:rPr>
      </w:pPr>
    </w:p>
    <w:p w14:paraId="282514BF" w14:textId="77777777" w:rsidR="005C0399" w:rsidRPr="00D617E2" w:rsidRDefault="005C0399" w:rsidP="005C0399">
      <w:pPr>
        <w:jc w:val="both"/>
        <w:rPr>
          <w:rFonts w:ascii="Calibri" w:hAnsi="Calibri" w:cs="Calibri"/>
        </w:rPr>
      </w:pPr>
      <w:r w:rsidRPr="00D617E2">
        <w:rPr>
          <w:rFonts w:ascii="Calibri" w:hAnsi="Calibri" w:cs="Calibri"/>
          <w:b/>
          <w:bCs/>
        </w:rPr>
        <w:t>Actions in the event of a cyber attack</w:t>
      </w:r>
    </w:p>
    <w:p w14:paraId="31999C55" w14:textId="2A4CE79E" w:rsidR="005C0399" w:rsidRPr="00D617E2" w:rsidRDefault="005C0399" w:rsidP="00BE4998">
      <w:pPr>
        <w:pStyle w:val="ListParagraph"/>
        <w:numPr>
          <w:ilvl w:val="0"/>
          <w:numId w:val="280"/>
        </w:numPr>
        <w:jc w:val="both"/>
        <w:rPr>
          <w:rFonts w:ascii="Calibri" w:hAnsi="Calibri" w:cs="Calibri"/>
        </w:rPr>
      </w:pPr>
      <w:r w:rsidRPr="00D617E2">
        <w:rPr>
          <w:rFonts w:ascii="Calibri" w:hAnsi="Calibri" w:cs="Calibri"/>
        </w:rPr>
        <w:t>Manager will be informed immediately of any actual or suspected security breach</w:t>
      </w:r>
    </w:p>
    <w:p w14:paraId="6D0F4484" w14:textId="77777777" w:rsidR="005C0399" w:rsidRPr="00D617E2" w:rsidRDefault="005C0399" w:rsidP="00BE4998">
      <w:pPr>
        <w:pStyle w:val="ListParagraph"/>
        <w:numPr>
          <w:ilvl w:val="0"/>
          <w:numId w:val="280"/>
        </w:numPr>
        <w:jc w:val="both"/>
        <w:rPr>
          <w:rFonts w:ascii="Calibri" w:hAnsi="Calibri" w:cs="Calibri"/>
        </w:rPr>
      </w:pPr>
      <w:r w:rsidRPr="00D617E2">
        <w:rPr>
          <w:rFonts w:ascii="Calibri" w:hAnsi="Calibri" w:cs="Calibri"/>
        </w:rPr>
        <w:t>We will  contain the breach, isolate affected devices and disable compromised accounts</w:t>
      </w:r>
    </w:p>
    <w:p w14:paraId="7DC45B69" w14:textId="77777777" w:rsidR="005C0399" w:rsidRPr="00D617E2" w:rsidRDefault="005C0399" w:rsidP="00BE4998">
      <w:pPr>
        <w:pStyle w:val="ListParagraph"/>
        <w:numPr>
          <w:ilvl w:val="0"/>
          <w:numId w:val="280"/>
        </w:numPr>
        <w:jc w:val="both"/>
        <w:rPr>
          <w:rFonts w:ascii="Calibri" w:hAnsi="Calibri" w:cs="Calibri"/>
        </w:rPr>
      </w:pPr>
      <w:r w:rsidRPr="00D617E2">
        <w:rPr>
          <w:rFonts w:ascii="Calibri" w:hAnsi="Calibri" w:cs="Calibri"/>
        </w:rPr>
        <w:t>We will avoid deleting anything that could serve as evidence</w:t>
      </w:r>
    </w:p>
    <w:p w14:paraId="70F3B4DE" w14:textId="77777777" w:rsidR="005C0399" w:rsidRPr="00D617E2" w:rsidRDefault="005C0399" w:rsidP="00BE4998">
      <w:pPr>
        <w:pStyle w:val="ListParagraph"/>
        <w:numPr>
          <w:ilvl w:val="0"/>
          <w:numId w:val="280"/>
        </w:numPr>
        <w:rPr>
          <w:rFonts w:ascii="Calibri" w:hAnsi="Calibri" w:cs="Calibri"/>
        </w:rPr>
      </w:pPr>
      <w:r w:rsidRPr="00D617E2">
        <w:rPr>
          <w:rFonts w:ascii="Calibri" w:hAnsi="Calibri" w:cs="Calibri"/>
        </w:rPr>
        <w:t>We will keep a log of actions taken and notify the Information Commissioner’s Office (ICO) if personal data is at risk (</w:t>
      </w:r>
      <w:hyperlink r:id="rId65" w:history="1">
        <w:r w:rsidRPr="00D617E2">
          <w:rPr>
            <w:rStyle w:val="Hyperlink"/>
            <w:rFonts w:ascii="Calibri" w:hAnsi="Calibri" w:cs="Calibri"/>
          </w:rPr>
          <w:t>https://ico.org.uk/for-organisations/report-a-breach/</w:t>
        </w:r>
      </w:hyperlink>
      <w:r w:rsidRPr="00D617E2">
        <w:rPr>
          <w:rFonts w:ascii="Calibri" w:hAnsi="Calibri" w:cs="Calibri"/>
        </w:rPr>
        <w:t xml:space="preserve">) </w:t>
      </w:r>
    </w:p>
    <w:p w14:paraId="506E8DE0" w14:textId="77777777" w:rsidR="005C0399" w:rsidRPr="00D617E2" w:rsidRDefault="005C0399" w:rsidP="00BE4998">
      <w:pPr>
        <w:pStyle w:val="ListParagraph"/>
        <w:numPr>
          <w:ilvl w:val="0"/>
          <w:numId w:val="280"/>
        </w:numPr>
        <w:jc w:val="both"/>
        <w:rPr>
          <w:rFonts w:ascii="Calibri" w:hAnsi="Calibri" w:cs="Calibri"/>
        </w:rPr>
      </w:pPr>
      <w:r w:rsidRPr="00D617E2">
        <w:rPr>
          <w:rFonts w:ascii="Calibri" w:hAnsi="Calibri" w:cs="Calibri"/>
        </w:rPr>
        <w:t>We will seek advice and guidance from the National Cyber Security Centre (NCSC) (https://report.ncsc.gov.uk/)</w:t>
      </w:r>
    </w:p>
    <w:p w14:paraId="3C45B380" w14:textId="77777777" w:rsidR="005C0399" w:rsidRPr="00D617E2" w:rsidRDefault="005C0399" w:rsidP="00BE4998">
      <w:pPr>
        <w:pStyle w:val="ListParagraph"/>
        <w:numPr>
          <w:ilvl w:val="0"/>
          <w:numId w:val="280"/>
        </w:numPr>
        <w:jc w:val="both"/>
        <w:rPr>
          <w:rFonts w:ascii="Calibri" w:hAnsi="Calibri" w:cs="Calibri"/>
        </w:rPr>
      </w:pPr>
      <w:r w:rsidRPr="00D617E2">
        <w:rPr>
          <w:rFonts w:ascii="Calibri" w:hAnsi="Calibri" w:cs="Calibri"/>
        </w:rPr>
        <w:t>We will communicate clearly with staff and stakeholders to explain what’s happened, what we’re doing and how it affects families and staff</w:t>
      </w:r>
    </w:p>
    <w:p w14:paraId="59040945" w14:textId="77777777" w:rsidR="005C0399" w:rsidRPr="00D617E2" w:rsidRDefault="005C0399" w:rsidP="00BE4998">
      <w:pPr>
        <w:pStyle w:val="ListParagraph"/>
        <w:numPr>
          <w:ilvl w:val="0"/>
          <w:numId w:val="280"/>
        </w:numPr>
        <w:jc w:val="both"/>
        <w:rPr>
          <w:rFonts w:ascii="Calibri" w:hAnsi="Calibri" w:cs="Calibri"/>
        </w:rPr>
      </w:pPr>
      <w:r w:rsidRPr="00D617E2">
        <w:rPr>
          <w:rFonts w:ascii="Calibri" w:hAnsi="Calibri" w:cs="Calibri"/>
        </w:rPr>
        <w:t>Following an actual or suspected attack, we will review our systems to identify what occurred, what was compromised and what changes are needed.</w:t>
      </w:r>
    </w:p>
    <w:p w14:paraId="108352B2" w14:textId="77777777" w:rsidR="002E2259" w:rsidRPr="00D617E2" w:rsidRDefault="002E2259" w:rsidP="002E2259">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C263D" w:rsidRPr="00D617E2" w14:paraId="46F6F367" w14:textId="77777777" w:rsidTr="00CC6689">
        <w:trPr>
          <w:jc w:val="center"/>
        </w:trPr>
        <w:tc>
          <w:tcPr>
            <w:tcW w:w="2943" w:type="dxa"/>
            <w:tcBorders>
              <w:top w:val="single" w:sz="4" w:space="0" w:color="000000"/>
            </w:tcBorders>
            <w:vAlign w:val="center"/>
          </w:tcPr>
          <w:p w14:paraId="58D9F971" w14:textId="77777777" w:rsidR="005C263D" w:rsidRPr="00D617E2" w:rsidRDefault="005C263D" w:rsidP="00CC6689">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3D43451F" w14:textId="77777777" w:rsidR="005C263D" w:rsidRPr="00D617E2" w:rsidRDefault="005C263D" w:rsidP="00CC6689">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58BF88FB" w14:textId="77777777" w:rsidR="005C263D" w:rsidRPr="00D617E2" w:rsidRDefault="005C263D" w:rsidP="00CC6689">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5C263D" w:rsidRPr="00D617E2" w14:paraId="6240A0F6" w14:textId="77777777" w:rsidTr="00CC6689">
        <w:trPr>
          <w:jc w:val="center"/>
        </w:trPr>
        <w:tc>
          <w:tcPr>
            <w:tcW w:w="2943" w:type="dxa"/>
            <w:vAlign w:val="center"/>
          </w:tcPr>
          <w:p w14:paraId="0AE497AE" w14:textId="33EAF186" w:rsidR="005C263D" w:rsidRPr="00D617E2" w:rsidRDefault="00BB41AB" w:rsidP="00CC6689">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7E9B98D7" w14:textId="4632160C" w:rsidR="005C263D" w:rsidRPr="00BB41AB" w:rsidRDefault="00BB41AB" w:rsidP="00CC6689">
            <w:pPr>
              <w:jc w:val="both"/>
              <w:rPr>
                <w:rFonts w:ascii="Cochocib Script Latin Pro" w:eastAsia="Calibri" w:hAnsi="Cochocib Script Latin Pro" w:cs="Calibri"/>
                <w:sz w:val="22"/>
                <w:szCs w:val="22"/>
              </w:rPr>
            </w:pPr>
            <w:proofErr w:type="spellStart"/>
            <w:r>
              <w:rPr>
                <w:rFonts w:ascii="Cochocib Script Latin Pro" w:eastAsia="Calibri" w:hAnsi="Cochocib Script Latin Pro" w:cs="Calibri"/>
                <w:sz w:val="22"/>
                <w:szCs w:val="22"/>
              </w:rPr>
              <w:t>SPJarman</w:t>
            </w:r>
            <w:proofErr w:type="spellEnd"/>
          </w:p>
        </w:tc>
        <w:tc>
          <w:tcPr>
            <w:tcW w:w="2754" w:type="dxa"/>
          </w:tcPr>
          <w:p w14:paraId="32437DDF" w14:textId="219B8309" w:rsidR="005C263D" w:rsidRPr="00D617E2" w:rsidRDefault="00BB41AB" w:rsidP="00CC6689">
            <w:pPr>
              <w:jc w:val="both"/>
              <w:rPr>
                <w:rFonts w:ascii="Calibri" w:eastAsia="Calibri" w:hAnsi="Calibri" w:cs="Calibri"/>
                <w:sz w:val="22"/>
                <w:szCs w:val="22"/>
              </w:rPr>
            </w:pPr>
            <w:r>
              <w:rPr>
                <w:rFonts w:ascii="Calibri" w:eastAsia="Arial" w:hAnsi="Calibri" w:cs="Calibri"/>
                <w:i/>
                <w:sz w:val="20"/>
                <w:szCs w:val="20"/>
              </w:rPr>
              <w:t>01/08/27</w:t>
            </w:r>
          </w:p>
        </w:tc>
      </w:tr>
    </w:tbl>
    <w:p w14:paraId="7A5C33D6" w14:textId="77777777" w:rsidR="002E2259" w:rsidRPr="00D617E2" w:rsidRDefault="002E2259" w:rsidP="002E2259">
      <w:pPr>
        <w:jc w:val="both"/>
        <w:rPr>
          <w:rFonts w:ascii="Calibri" w:hAnsi="Calibri" w:cs="Calibri"/>
        </w:rPr>
      </w:pPr>
    </w:p>
    <w:p w14:paraId="7CE5C484" w14:textId="71908F13" w:rsidR="00A15EBE" w:rsidRPr="00D617E2" w:rsidRDefault="00A15EBE" w:rsidP="003D0CC1">
      <w:pPr>
        <w:pStyle w:val="H1"/>
        <w:rPr>
          <w:rFonts w:ascii="Calibri" w:hAnsi="Calibri" w:cs="Calibri"/>
        </w:rPr>
      </w:pPr>
      <w:bookmarkStart w:id="130" w:name="_Toc235785820"/>
      <w:r w:rsidRPr="00D617E2">
        <w:rPr>
          <w:rFonts w:ascii="Calibri" w:hAnsi="Calibri" w:cs="Calibri"/>
        </w:rPr>
        <w:lastRenderedPageBreak/>
        <w:t>Data Protection and Confidentiality</w:t>
      </w:r>
      <w:r w:rsidR="00F215E6" w:rsidRPr="00D617E2">
        <w:rPr>
          <w:rFonts w:ascii="Calibri" w:hAnsi="Calibri" w:cs="Calibri"/>
        </w:rPr>
        <w:t xml:space="preserve"> Policy</w:t>
      </w:r>
      <w:r w:rsidRPr="00D617E2">
        <w:rPr>
          <w:rFonts w:ascii="Calibri" w:hAnsi="Calibri" w:cs="Calibri"/>
        </w:rPr>
        <w:t xml:space="preserve"> </w:t>
      </w:r>
      <w:r w:rsidR="005D2911">
        <w:rPr>
          <w:rFonts w:ascii="Calibri" w:hAnsi="Calibri" w:cs="Calibri"/>
        </w:rPr>
        <w:t xml:space="preserve"> </w:t>
      </w:r>
      <w:bookmarkEnd w:id="128"/>
      <w:bookmarkEnd w:id="130"/>
    </w:p>
    <w:p w14:paraId="2954E19F" w14:textId="77777777" w:rsidR="00B315EF" w:rsidRPr="00D617E2" w:rsidRDefault="00B315EF" w:rsidP="00586810">
      <w:pPr>
        <w:jc w:val="both"/>
        <w:rPr>
          <w:rFonts w:ascii="Calibri" w:hAnsi="Calibri" w:cs="Calibri"/>
        </w:rPr>
      </w:pPr>
    </w:p>
    <w:p w14:paraId="54F490A0" w14:textId="081C4B04" w:rsidR="00A15EBE" w:rsidRPr="00D617E2" w:rsidRDefault="00A15EBE" w:rsidP="00586810">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BB41AB">
        <w:rPr>
          <w:rFonts w:ascii="Calibri" w:hAnsi="Calibri" w:cs="Calibri"/>
          <w:b/>
        </w:rPr>
        <w:t>Mindz</w:t>
      </w:r>
      <w:r w:rsidR="00BB41AB" w:rsidRPr="00D617E2">
        <w:rPr>
          <w:rFonts w:ascii="Calibri" w:hAnsi="Calibri" w:cs="Calibri"/>
        </w:rPr>
        <w:t xml:space="preserve"> we</w:t>
      </w:r>
      <w:r w:rsidRPr="00D617E2">
        <w:rPr>
          <w:rFonts w:ascii="Calibri" w:hAnsi="Calibri" w:cs="Calibri"/>
        </w:rPr>
        <w:t xml:space="preserve"> recognise that we hold sensitive</w:t>
      </w:r>
      <w:r w:rsidR="00F46773" w:rsidRPr="00D617E2">
        <w:rPr>
          <w:rFonts w:ascii="Calibri" w:hAnsi="Calibri" w:cs="Calibri"/>
        </w:rPr>
        <w:t xml:space="preserve"> and </w:t>
      </w:r>
      <w:r w:rsidRPr="00D617E2">
        <w:rPr>
          <w:rFonts w:ascii="Calibri" w:hAnsi="Calibri" w:cs="Calibri"/>
        </w:rPr>
        <w:t xml:space="preserve">confidential information about children and their families and the staff we employ. This information is used to meet children’s needs, for registers, invoices and emergency contacts. We store all records in a locked cabinet or on the office computer with files that are password protected in line with data protection principles. Any information shared with the staff team is done on a ‘need to know’ basis and treated in confidence. This policy works alongside the </w:t>
      </w:r>
      <w:r w:rsidR="00684C1A" w:rsidRPr="00D617E2">
        <w:rPr>
          <w:rFonts w:ascii="Calibri" w:hAnsi="Calibri" w:cs="Calibri"/>
        </w:rPr>
        <w:t xml:space="preserve">GDPR privacy notice </w:t>
      </w:r>
      <w:r w:rsidRPr="00D617E2">
        <w:rPr>
          <w:rFonts w:ascii="Calibri" w:hAnsi="Calibri" w:cs="Calibri"/>
        </w:rPr>
        <w:t>to ensure compliance under General Data Protection Regulation (Regulation (EU) 2016/679 (GDPR)</w:t>
      </w:r>
      <w:r w:rsidR="00320242" w:rsidRPr="00D617E2">
        <w:rPr>
          <w:rFonts w:ascii="Calibri" w:hAnsi="Calibri" w:cs="Calibri"/>
        </w:rPr>
        <w:t>)</w:t>
      </w:r>
      <w:r w:rsidR="001411C1" w:rsidRPr="00D617E2">
        <w:rPr>
          <w:rFonts w:ascii="Calibri" w:hAnsi="Calibri" w:cs="Calibri"/>
        </w:rPr>
        <w:t xml:space="preserve"> </w:t>
      </w:r>
      <w:r w:rsidRPr="00D617E2">
        <w:rPr>
          <w:rFonts w:ascii="Calibri" w:hAnsi="Calibri" w:cs="Calibri"/>
        </w:rPr>
        <w:t>and Data Protection Act 2018.</w:t>
      </w:r>
    </w:p>
    <w:p w14:paraId="455D3772" w14:textId="77777777" w:rsidR="00A15EBE" w:rsidRPr="00D617E2" w:rsidRDefault="00A15EBE" w:rsidP="00586810">
      <w:pPr>
        <w:jc w:val="both"/>
        <w:rPr>
          <w:rFonts w:ascii="Calibri" w:hAnsi="Calibri" w:cs="Calibri"/>
        </w:rPr>
      </w:pPr>
    </w:p>
    <w:p w14:paraId="2424EAC8" w14:textId="77777777" w:rsidR="00A15EBE" w:rsidRPr="00D617E2" w:rsidRDefault="00A15EBE" w:rsidP="00586810">
      <w:pPr>
        <w:jc w:val="both"/>
        <w:rPr>
          <w:rFonts w:ascii="Calibri" w:hAnsi="Calibri" w:cs="Calibri"/>
          <w:b/>
        </w:rPr>
      </w:pPr>
      <w:r w:rsidRPr="00D617E2">
        <w:rPr>
          <w:rFonts w:ascii="Calibri" w:hAnsi="Calibri" w:cs="Calibri"/>
          <w:b/>
        </w:rPr>
        <w:t>Legal requirements</w:t>
      </w:r>
    </w:p>
    <w:p w14:paraId="374FB061" w14:textId="0C2A02AA" w:rsidR="00A15EBE" w:rsidRPr="00D617E2" w:rsidRDefault="00A15EBE" w:rsidP="002F20E1">
      <w:pPr>
        <w:numPr>
          <w:ilvl w:val="0"/>
          <w:numId w:val="83"/>
        </w:numPr>
        <w:jc w:val="both"/>
        <w:rPr>
          <w:rFonts w:ascii="Calibri" w:hAnsi="Calibri" w:cs="Calibri"/>
        </w:rPr>
      </w:pPr>
      <w:r w:rsidRPr="00D617E2">
        <w:rPr>
          <w:rFonts w:ascii="Calibri" w:hAnsi="Calibri" w:cs="Calibri"/>
        </w:rPr>
        <w:t>We follow the legal requirements set out in the Statutory Framework for the Early Years Foundation Stage (EYFS)</w:t>
      </w:r>
      <w:r w:rsidR="00B83186" w:rsidRPr="00D617E2">
        <w:rPr>
          <w:rFonts w:ascii="Calibri" w:hAnsi="Calibri" w:cs="Calibri"/>
        </w:rPr>
        <w:t xml:space="preserve"> </w:t>
      </w:r>
      <w:r w:rsidRPr="00D617E2">
        <w:rPr>
          <w:rFonts w:ascii="Calibri" w:hAnsi="Calibri" w:cs="Calibri"/>
        </w:rPr>
        <w:t xml:space="preserve">and accompanying regulations about the information we must hold about registered children and their families and the staff working at the nursery </w:t>
      </w:r>
    </w:p>
    <w:p w14:paraId="072E5C26" w14:textId="3A7463CD" w:rsidR="00A15EBE" w:rsidRPr="00D617E2" w:rsidRDefault="00A15EBE" w:rsidP="002F20E1">
      <w:pPr>
        <w:numPr>
          <w:ilvl w:val="0"/>
          <w:numId w:val="83"/>
        </w:numPr>
        <w:jc w:val="both"/>
        <w:rPr>
          <w:rFonts w:ascii="Calibri" w:hAnsi="Calibri" w:cs="Calibri"/>
        </w:rPr>
      </w:pPr>
      <w:r w:rsidRPr="00D617E2">
        <w:rPr>
          <w:rFonts w:ascii="Calibri" w:hAnsi="Calibri" w:cs="Calibri"/>
        </w:rPr>
        <w:t xml:space="preserve">We follow the requirements of the Data Protection Act 2018 and the Freedom of Information Act 2000 with regard to the storage of data and access to it. </w:t>
      </w:r>
    </w:p>
    <w:p w14:paraId="1891C84B" w14:textId="77777777" w:rsidR="00A15EBE" w:rsidRPr="00D617E2" w:rsidRDefault="00A15EBE" w:rsidP="00586810">
      <w:pPr>
        <w:jc w:val="both"/>
        <w:rPr>
          <w:rFonts w:ascii="Calibri" w:hAnsi="Calibri" w:cs="Calibri"/>
        </w:rPr>
      </w:pPr>
    </w:p>
    <w:p w14:paraId="2BBD9859" w14:textId="77777777" w:rsidR="00A15EBE" w:rsidRPr="00D617E2" w:rsidRDefault="00A15EBE" w:rsidP="00586810">
      <w:pPr>
        <w:jc w:val="both"/>
        <w:rPr>
          <w:rFonts w:ascii="Calibri" w:hAnsi="Calibri" w:cs="Calibri"/>
          <w:b/>
        </w:rPr>
      </w:pPr>
      <w:r w:rsidRPr="00D617E2">
        <w:rPr>
          <w:rFonts w:ascii="Calibri" w:hAnsi="Calibri" w:cs="Calibri"/>
          <w:b/>
        </w:rPr>
        <w:t>Procedures</w:t>
      </w:r>
    </w:p>
    <w:p w14:paraId="238A6387" w14:textId="77777777" w:rsidR="00A15EBE" w:rsidRPr="00D617E2" w:rsidRDefault="00A15EBE" w:rsidP="00586810">
      <w:pPr>
        <w:jc w:val="both"/>
        <w:rPr>
          <w:rFonts w:ascii="Calibri" w:hAnsi="Calibri" w:cs="Calibri"/>
        </w:rPr>
      </w:pPr>
      <w:r w:rsidRPr="00D617E2">
        <w:rPr>
          <w:rFonts w:ascii="Calibri" w:hAnsi="Calibri" w:cs="Calibri"/>
        </w:rPr>
        <w:t>It is our intention to respect the privacy of children and their families and we do so by:</w:t>
      </w:r>
    </w:p>
    <w:p w14:paraId="0F18F9AD" w14:textId="77777777" w:rsidR="00A15EBE" w:rsidRPr="00D617E2" w:rsidRDefault="00A15EBE" w:rsidP="002F20E1">
      <w:pPr>
        <w:numPr>
          <w:ilvl w:val="0"/>
          <w:numId w:val="84"/>
        </w:numPr>
        <w:jc w:val="both"/>
        <w:rPr>
          <w:rFonts w:ascii="Calibri" w:hAnsi="Calibri" w:cs="Calibri"/>
        </w:rPr>
      </w:pPr>
      <w:r w:rsidRPr="00D617E2">
        <w:rPr>
          <w:rFonts w:ascii="Calibri" w:hAnsi="Calibri" w:cs="Calibri"/>
        </w:rPr>
        <w:t>Storing confidential records in a locked filing cabinet or on the office computer with files that are password protected</w:t>
      </w:r>
    </w:p>
    <w:p w14:paraId="4C2F2E33" w14:textId="7E223351" w:rsidR="00A15EBE" w:rsidRPr="00D617E2" w:rsidRDefault="00A15EBE" w:rsidP="002F20E1">
      <w:pPr>
        <w:numPr>
          <w:ilvl w:val="0"/>
          <w:numId w:val="84"/>
        </w:numPr>
        <w:jc w:val="both"/>
        <w:rPr>
          <w:rFonts w:ascii="Calibri" w:hAnsi="Calibri" w:cs="Calibri"/>
        </w:rPr>
      </w:pPr>
      <w:r w:rsidRPr="00D617E2">
        <w:rPr>
          <w:rFonts w:ascii="Calibri" w:hAnsi="Calibri" w:cs="Calibri"/>
        </w:rPr>
        <w:t>Ensuring staff, student and volunteer inductions include an awareness of the importance of the need to protect the privacy of the children in their care as well as the legal requirements that exist to ensure that information relating to the child is handled in a way that ensures confidentiality.</w:t>
      </w:r>
      <w:r w:rsidR="00143A1F" w:rsidRPr="00D617E2">
        <w:rPr>
          <w:rFonts w:ascii="Calibri" w:hAnsi="Calibri" w:cs="Calibri"/>
        </w:rPr>
        <w:t xml:space="preserve"> </w:t>
      </w:r>
      <w:r w:rsidRPr="00D617E2">
        <w:rPr>
          <w:rFonts w:ascii="Calibri" w:hAnsi="Calibri" w:cs="Calibri"/>
        </w:rPr>
        <w:t>This includes ensuring that information about the child and family is not shared outside of the nursery other than with relevant professionals who need to know that information.</w:t>
      </w:r>
      <w:r w:rsidR="00143A1F" w:rsidRPr="00D617E2">
        <w:rPr>
          <w:rFonts w:ascii="Calibri" w:hAnsi="Calibri" w:cs="Calibri"/>
        </w:rPr>
        <w:t xml:space="preserve"> </w:t>
      </w:r>
      <w:r w:rsidRPr="00D617E2">
        <w:rPr>
          <w:rFonts w:ascii="Calibri" w:hAnsi="Calibri" w:cs="Calibri"/>
        </w:rPr>
        <w:t>It is not shared with friends and family, or part of any social discussions outside of the setting.</w:t>
      </w:r>
      <w:r w:rsidR="00143A1F" w:rsidRPr="00D617E2">
        <w:rPr>
          <w:rFonts w:ascii="Calibri" w:hAnsi="Calibri" w:cs="Calibri"/>
        </w:rPr>
        <w:t xml:space="preserve"> </w:t>
      </w:r>
      <w:r w:rsidRPr="00D617E2">
        <w:rPr>
          <w:rFonts w:ascii="Calibri" w:hAnsi="Calibri" w:cs="Calibri"/>
        </w:rPr>
        <w:t xml:space="preserve">If staff breach any confidentiality provisions, this may result in disciplinary action and, in serious cases, dismissal. Students on placement in the nursery are advised of our </w:t>
      </w:r>
      <w:r w:rsidR="00D377D3" w:rsidRPr="00D617E2">
        <w:rPr>
          <w:rFonts w:ascii="Calibri" w:hAnsi="Calibri" w:cs="Calibri"/>
        </w:rPr>
        <w:t xml:space="preserve">Data protection and </w:t>
      </w:r>
      <w:r w:rsidRPr="00D617E2">
        <w:rPr>
          <w:rFonts w:ascii="Calibri" w:hAnsi="Calibri" w:cs="Calibri"/>
        </w:rPr>
        <w:t>confidentiality policy and required to respect it</w:t>
      </w:r>
    </w:p>
    <w:p w14:paraId="490C37E3" w14:textId="77777777" w:rsidR="00A15EBE" w:rsidRPr="00D617E2" w:rsidRDefault="00A15EBE" w:rsidP="002F20E1">
      <w:pPr>
        <w:numPr>
          <w:ilvl w:val="0"/>
          <w:numId w:val="84"/>
        </w:numPr>
        <w:jc w:val="both"/>
        <w:rPr>
          <w:rFonts w:ascii="Calibri" w:hAnsi="Calibri" w:cs="Calibri"/>
        </w:rPr>
      </w:pPr>
      <w:r w:rsidRPr="00D617E2">
        <w:rPr>
          <w:rFonts w:ascii="Calibri" w:hAnsi="Calibri" w:cs="Calibri"/>
        </w:rPr>
        <w:t>Ensuring that all staff, volunteers and students are aware that information about children and families is confidential and only for use within the nursery and to support the child’s best interests with parental permission</w:t>
      </w:r>
    </w:p>
    <w:p w14:paraId="74C8E5BD" w14:textId="77777777" w:rsidR="00A15EBE" w:rsidRPr="00D617E2" w:rsidRDefault="00A15EBE" w:rsidP="002F20E1">
      <w:pPr>
        <w:numPr>
          <w:ilvl w:val="0"/>
          <w:numId w:val="84"/>
        </w:numPr>
        <w:jc w:val="both"/>
        <w:rPr>
          <w:rFonts w:ascii="Calibri" w:hAnsi="Calibri" w:cs="Calibri"/>
        </w:rPr>
      </w:pPr>
      <w:r w:rsidRPr="00D617E2">
        <w:rPr>
          <w:rFonts w:ascii="Calibri" w:hAnsi="Calibri" w:cs="Calibri"/>
        </w:rPr>
        <w:t>Ensuring that parents have access to files and records of their own children but not to those of any other child, other than where relevant professionals such as the police or local authority children’s social care team decide this is not in the child’s best interest</w:t>
      </w:r>
    </w:p>
    <w:p w14:paraId="5A22818A" w14:textId="77777777" w:rsidR="00A15EBE" w:rsidRPr="00D617E2" w:rsidRDefault="00A15EBE" w:rsidP="002F20E1">
      <w:pPr>
        <w:numPr>
          <w:ilvl w:val="0"/>
          <w:numId w:val="84"/>
        </w:numPr>
        <w:jc w:val="both"/>
        <w:rPr>
          <w:rFonts w:ascii="Calibri" w:hAnsi="Calibri" w:cs="Calibri"/>
        </w:rPr>
      </w:pPr>
      <w:r w:rsidRPr="00D617E2">
        <w:rPr>
          <w:rFonts w:ascii="Calibri" w:hAnsi="Calibri" w:cs="Calibri"/>
        </w:rPr>
        <w:t>Ensuring all staff are aware that this information is confidential and only for use within the nursery setting. If any of this information is requested for whatever reason, the parent’s permission will always be sought other than in the safeguarding circumstances above</w:t>
      </w:r>
    </w:p>
    <w:p w14:paraId="78D06AF7" w14:textId="7551FCED" w:rsidR="00A15EBE" w:rsidRPr="00D617E2" w:rsidRDefault="00A15EBE" w:rsidP="002F20E1">
      <w:pPr>
        <w:numPr>
          <w:ilvl w:val="0"/>
          <w:numId w:val="84"/>
        </w:numPr>
        <w:jc w:val="both"/>
        <w:rPr>
          <w:rFonts w:ascii="Calibri" w:hAnsi="Calibri" w:cs="Calibri"/>
        </w:rPr>
      </w:pPr>
      <w:r w:rsidRPr="00D617E2">
        <w:rPr>
          <w:rFonts w:ascii="Calibri" w:hAnsi="Calibri" w:cs="Calibri"/>
        </w:rPr>
        <w:t>Ensuring staff do not discuss personal information given by parents with other members of staff, except where it affects planning for the child</w:t>
      </w:r>
      <w:r w:rsidR="00805F61" w:rsidRPr="00D617E2">
        <w:rPr>
          <w:rFonts w:ascii="Calibri" w:hAnsi="Calibri" w:cs="Calibri"/>
        </w:rPr>
        <w:t>’</w:t>
      </w:r>
      <w:r w:rsidRPr="00D617E2">
        <w:rPr>
          <w:rFonts w:ascii="Calibri" w:hAnsi="Calibri" w:cs="Calibri"/>
        </w:rPr>
        <w:t>s needs</w:t>
      </w:r>
    </w:p>
    <w:p w14:paraId="6EA46BC8" w14:textId="45B2A8B6" w:rsidR="00A15EBE" w:rsidRPr="00D617E2" w:rsidRDefault="00A15EBE" w:rsidP="002F20E1">
      <w:pPr>
        <w:numPr>
          <w:ilvl w:val="0"/>
          <w:numId w:val="84"/>
        </w:numPr>
        <w:jc w:val="both"/>
        <w:rPr>
          <w:rFonts w:ascii="Calibri" w:hAnsi="Calibri" w:cs="Calibri"/>
        </w:rPr>
      </w:pPr>
      <w:r w:rsidRPr="00D617E2">
        <w:rPr>
          <w:rFonts w:ascii="Calibri" w:hAnsi="Calibri" w:cs="Calibri"/>
        </w:rPr>
        <w:lastRenderedPageBreak/>
        <w:t xml:space="preserve">Ensuring staff, students and volunteers are aware of and follow our </w:t>
      </w:r>
      <w:r w:rsidR="00091772" w:rsidRPr="00D617E2">
        <w:rPr>
          <w:rFonts w:ascii="Calibri" w:hAnsi="Calibri" w:cs="Calibri"/>
        </w:rPr>
        <w:t xml:space="preserve">Social </w:t>
      </w:r>
      <w:r w:rsidRPr="00D617E2">
        <w:rPr>
          <w:rFonts w:ascii="Calibri" w:hAnsi="Calibri" w:cs="Calibri"/>
        </w:rPr>
        <w:t xml:space="preserve">networking policy in relation to confidentiality </w:t>
      </w:r>
    </w:p>
    <w:p w14:paraId="34C7C0C8" w14:textId="77777777" w:rsidR="00A15EBE" w:rsidRPr="00D617E2" w:rsidRDefault="00A15EBE" w:rsidP="002F20E1">
      <w:pPr>
        <w:numPr>
          <w:ilvl w:val="0"/>
          <w:numId w:val="84"/>
        </w:numPr>
        <w:jc w:val="both"/>
        <w:rPr>
          <w:rFonts w:ascii="Calibri" w:hAnsi="Calibri" w:cs="Calibri"/>
        </w:rPr>
      </w:pPr>
      <w:r w:rsidRPr="00D617E2">
        <w:rPr>
          <w:rFonts w:ascii="Calibri" w:hAnsi="Calibri" w:cs="Calibri"/>
        </w:rPr>
        <w:t>Ensuring issues concerning the employment of staff remain confidential to the people directly involved with making personnel decisions</w:t>
      </w:r>
    </w:p>
    <w:p w14:paraId="6E3B8C80" w14:textId="55066AF6" w:rsidR="00A15EBE" w:rsidRPr="00D617E2" w:rsidRDefault="00A15EBE" w:rsidP="002F20E1">
      <w:pPr>
        <w:numPr>
          <w:ilvl w:val="0"/>
          <w:numId w:val="84"/>
        </w:numPr>
        <w:jc w:val="both"/>
        <w:rPr>
          <w:rFonts w:ascii="Calibri" w:hAnsi="Calibri" w:cs="Calibri"/>
        </w:rPr>
      </w:pPr>
      <w:r w:rsidRPr="00D617E2">
        <w:rPr>
          <w:rFonts w:ascii="Calibri" w:hAnsi="Calibri" w:cs="Calibri"/>
        </w:rPr>
        <w:t>Ensuring any concerns</w:t>
      </w:r>
      <w:r w:rsidR="00BC116F" w:rsidRPr="00D617E2">
        <w:rPr>
          <w:rFonts w:ascii="Calibri" w:hAnsi="Calibri" w:cs="Calibri"/>
        </w:rPr>
        <w:t xml:space="preserve"> or </w:t>
      </w:r>
      <w:r w:rsidRPr="00D617E2">
        <w:rPr>
          <w:rFonts w:ascii="Calibri" w:hAnsi="Calibri" w:cs="Calibri"/>
        </w:rPr>
        <w:t>evidence relating to a child</w:t>
      </w:r>
      <w:r w:rsidR="00805F61" w:rsidRPr="00D617E2">
        <w:rPr>
          <w:rFonts w:ascii="Calibri" w:hAnsi="Calibri" w:cs="Calibri"/>
        </w:rPr>
        <w:t>’</w:t>
      </w:r>
      <w:r w:rsidRPr="00D617E2">
        <w:rPr>
          <w:rFonts w:ascii="Calibri" w:hAnsi="Calibri" w:cs="Calibri"/>
        </w:rPr>
        <w:t xml:space="preserve">s personal safety are kept in a secure, confidential file and are shared with as few people as possible on a ‘need-to-know’ basis. If, however, a child is considered at risk, our </w:t>
      </w:r>
      <w:r w:rsidR="00BC116F" w:rsidRPr="00D617E2">
        <w:rPr>
          <w:rFonts w:ascii="Calibri" w:hAnsi="Calibri" w:cs="Calibri"/>
        </w:rPr>
        <w:t>S</w:t>
      </w:r>
      <w:r w:rsidRPr="00D617E2">
        <w:rPr>
          <w:rFonts w:ascii="Calibri" w:hAnsi="Calibri" w:cs="Calibri"/>
        </w:rPr>
        <w:t>afeguarding</w:t>
      </w:r>
      <w:r w:rsidR="00BC116F" w:rsidRPr="00D617E2">
        <w:rPr>
          <w:rFonts w:ascii="Calibri" w:hAnsi="Calibri" w:cs="Calibri"/>
        </w:rPr>
        <w:t xml:space="preserve"> children and </w:t>
      </w:r>
      <w:r w:rsidRPr="00D617E2">
        <w:rPr>
          <w:rFonts w:ascii="Calibri" w:hAnsi="Calibri" w:cs="Calibri"/>
        </w:rPr>
        <w:t xml:space="preserve">child protection policy will override confidentiality. </w:t>
      </w:r>
    </w:p>
    <w:p w14:paraId="7D89EE27" w14:textId="77777777" w:rsidR="00A15EBE" w:rsidRPr="00D617E2" w:rsidRDefault="00A15EBE" w:rsidP="00586810">
      <w:pPr>
        <w:jc w:val="both"/>
        <w:rPr>
          <w:rFonts w:ascii="Calibri" w:hAnsi="Calibri" w:cs="Calibri"/>
        </w:rPr>
      </w:pPr>
    </w:p>
    <w:p w14:paraId="2F823E7D" w14:textId="77777777" w:rsidR="00A15EBE" w:rsidRPr="00D617E2" w:rsidRDefault="00A15EBE" w:rsidP="00586810">
      <w:pPr>
        <w:jc w:val="both"/>
        <w:rPr>
          <w:rFonts w:ascii="Calibri" w:hAnsi="Calibri" w:cs="Calibri"/>
        </w:rPr>
      </w:pPr>
      <w:r w:rsidRPr="00D617E2">
        <w:rPr>
          <w:rFonts w:ascii="Calibri" w:hAnsi="Calibri" w:cs="Calibri"/>
        </w:rPr>
        <w:t>All the undertakings above are subject to the paramount commitment of the nursery, which is to the safety and well-being of the child.</w:t>
      </w:r>
    </w:p>
    <w:p w14:paraId="32A3FFAD" w14:textId="77777777" w:rsidR="00A15EBE" w:rsidRPr="00D617E2" w:rsidRDefault="00A15EBE" w:rsidP="00586810">
      <w:pPr>
        <w:jc w:val="both"/>
        <w:rPr>
          <w:rFonts w:ascii="Calibri" w:hAnsi="Calibri" w:cs="Calibri"/>
        </w:rPr>
      </w:pPr>
    </w:p>
    <w:p w14:paraId="58946783" w14:textId="144F38F6" w:rsidR="00A15EBE" w:rsidRPr="00D617E2" w:rsidRDefault="00A15EBE" w:rsidP="00586810">
      <w:pPr>
        <w:jc w:val="both"/>
        <w:rPr>
          <w:rFonts w:ascii="Calibri" w:hAnsi="Calibri" w:cs="Calibri"/>
          <w:b/>
        </w:rPr>
      </w:pPr>
      <w:r w:rsidRPr="00D617E2">
        <w:rPr>
          <w:rFonts w:ascii="Calibri" w:hAnsi="Calibri" w:cs="Calibri"/>
          <w:b/>
        </w:rPr>
        <w:t xml:space="preserve">General Data Protection Regulation (Regulation (EU) 2016/679 (GDPR) compliance </w:t>
      </w:r>
    </w:p>
    <w:p w14:paraId="5053FA5C" w14:textId="77777777" w:rsidR="00A15EBE" w:rsidRPr="00D617E2" w:rsidRDefault="00A15EBE" w:rsidP="00586810">
      <w:pPr>
        <w:jc w:val="both"/>
        <w:rPr>
          <w:rFonts w:ascii="Calibri" w:hAnsi="Calibri" w:cs="Calibri"/>
        </w:rPr>
      </w:pPr>
      <w:r w:rsidRPr="00D617E2">
        <w:rPr>
          <w:rFonts w:ascii="Calibri" w:hAnsi="Calibri" w:cs="Calibri"/>
        </w:rPr>
        <w:t>In order to meet our requirements under GDPR we will also undertake the following:</w:t>
      </w:r>
    </w:p>
    <w:p w14:paraId="40B8793B" w14:textId="24FF2C02" w:rsidR="00A15EBE" w:rsidRPr="00D617E2" w:rsidRDefault="00A15EBE" w:rsidP="00BE4998">
      <w:pPr>
        <w:pStyle w:val="ListParagraph"/>
        <w:numPr>
          <w:ilvl w:val="0"/>
          <w:numId w:val="244"/>
        </w:numPr>
        <w:spacing w:after="200"/>
        <w:contextualSpacing/>
        <w:jc w:val="both"/>
        <w:rPr>
          <w:rFonts w:ascii="Calibri" w:hAnsi="Calibri" w:cs="Calibri"/>
        </w:rPr>
      </w:pPr>
      <w:r w:rsidRPr="00D617E2">
        <w:rPr>
          <w:rFonts w:ascii="Calibri" w:hAnsi="Calibri" w:cs="Calibri"/>
        </w:rPr>
        <w:t xml:space="preserve">We will ensure our terms </w:t>
      </w:r>
      <w:r w:rsidR="007336B0" w:rsidRPr="00D617E2">
        <w:rPr>
          <w:rFonts w:ascii="Calibri" w:hAnsi="Calibri" w:cs="Calibri"/>
        </w:rPr>
        <w:t xml:space="preserve">and </w:t>
      </w:r>
      <w:r w:rsidRPr="00D617E2">
        <w:rPr>
          <w:rFonts w:ascii="Calibri" w:hAnsi="Calibri" w:cs="Calibri"/>
        </w:rPr>
        <w:t>conditions, privacy and consent notices are easily accessed</w:t>
      </w:r>
      <w:r w:rsidR="007336B0" w:rsidRPr="00D617E2">
        <w:rPr>
          <w:rFonts w:ascii="Calibri" w:hAnsi="Calibri" w:cs="Calibri"/>
        </w:rPr>
        <w:t xml:space="preserve"> and </w:t>
      </w:r>
      <w:r w:rsidRPr="00D617E2">
        <w:rPr>
          <w:rFonts w:ascii="Calibri" w:hAnsi="Calibri" w:cs="Calibri"/>
        </w:rPr>
        <w:t xml:space="preserve">made available in accurate and easy to understand language </w:t>
      </w:r>
    </w:p>
    <w:p w14:paraId="000FB629" w14:textId="6868D1A2" w:rsidR="00A15EBE" w:rsidRPr="00D617E2" w:rsidRDefault="00A15EBE" w:rsidP="00BE4998">
      <w:pPr>
        <w:pStyle w:val="ListParagraph"/>
        <w:numPr>
          <w:ilvl w:val="0"/>
          <w:numId w:val="244"/>
        </w:numPr>
        <w:spacing w:after="200"/>
        <w:contextualSpacing/>
        <w:jc w:val="both"/>
        <w:rPr>
          <w:rFonts w:ascii="Calibri" w:hAnsi="Calibri" w:cs="Calibri"/>
        </w:rPr>
      </w:pPr>
      <w:r w:rsidRPr="00D617E2">
        <w:rPr>
          <w:rFonts w:ascii="Calibri" w:hAnsi="Calibri" w:cs="Calibri"/>
        </w:rPr>
        <w:t xml:space="preserve">We will use </w:t>
      </w:r>
      <w:r w:rsidR="00D86A06" w:rsidRPr="00D617E2">
        <w:rPr>
          <w:rFonts w:ascii="Calibri" w:hAnsi="Calibri" w:cs="Calibri"/>
        </w:rPr>
        <w:t xml:space="preserve">personal </w:t>
      </w:r>
      <w:r w:rsidRPr="00D617E2">
        <w:rPr>
          <w:rFonts w:ascii="Calibri" w:hAnsi="Calibri" w:cs="Calibri"/>
        </w:rPr>
        <w:t xml:space="preserve">data to ensure the safe, operational and regulatory requirements of running our </w:t>
      </w:r>
      <w:r w:rsidR="00F3051E" w:rsidRPr="00D617E2">
        <w:rPr>
          <w:rFonts w:ascii="Calibri" w:hAnsi="Calibri" w:cs="Calibri"/>
        </w:rPr>
        <w:t>nursery</w:t>
      </w:r>
      <w:r w:rsidRPr="00D617E2">
        <w:rPr>
          <w:rFonts w:ascii="Calibri" w:hAnsi="Calibri" w:cs="Calibri"/>
        </w:rPr>
        <w:t xml:space="preserve">, these include </w:t>
      </w:r>
      <w:r w:rsidR="00BB41AB">
        <w:rPr>
          <w:rFonts w:ascii="Calibri" w:hAnsi="Calibri" w:cs="Calibri"/>
          <w:b/>
        </w:rPr>
        <w:t>invoicing, data management, Nursery Management</w:t>
      </w:r>
      <w:r w:rsidRPr="00D617E2">
        <w:rPr>
          <w:rFonts w:ascii="Calibri" w:hAnsi="Calibri" w:cs="Calibri"/>
        </w:rPr>
        <w:t xml:space="preserve"> We will only </w:t>
      </w:r>
      <w:r w:rsidR="00CA45A1" w:rsidRPr="00D617E2">
        <w:rPr>
          <w:rFonts w:ascii="Calibri" w:hAnsi="Calibri" w:cs="Calibri"/>
        </w:rPr>
        <w:t xml:space="preserve">make </w:t>
      </w:r>
      <w:r w:rsidRPr="00D617E2">
        <w:rPr>
          <w:rFonts w:ascii="Calibri" w:hAnsi="Calibri" w:cs="Calibri"/>
        </w:rPr>
        <w:t xml:space="preserve">contact in relation to the safe, operational and regulatory requirements of running our </w:t>
      </w:r>
      <w:r w:rsidR="00F3051E" w:rsidRPr="00D617E2">
        <w:rPr>
          <w:rFonts w:ascii="Calibri" w:hAnsi="Calibri" w:cs="Calibri"/>
        </w:rPr>
        <w:t>nursery</w:t>
      </w:r>
      <w:r w:rsidRPr="00D617E2">
        <w:rPr>
          <w:rFonts w:ascii="Calibri" w:hAnsi="Calibri" w:cs="Calibri"/>
        </w:rPr>
        <w:t xml:space="preserve">,. We will not share or use </w:t>
      </w:r>
      <w:r w:rsidR="008B0436" w:rsidRPr="00D617E2">
        <w:rPr>
          <w:rFonts w:ascii="Calibri" w:hAnsi="Calibri" w:cs="Calibri"/>
        </w:rPr>
        <w:t xml:space="preserve">personal </w:t>
      </w:r>
      <w:r w:rsidRPr="00D617E2">
        <w:rPr>
          <w:rFonts w:ascii="Calibri" w:hAnsi="Calibri" w:cs="Calibri"/>
        </w:rPr>
        <w:t xml:space="preserve">data for other purposes. Further detail can be found in </w:t>
      </w:r>
      <w:r w:rsidR="00524E8D" w:rsidRPr="00D617E2">
        <w:rPr>
          <w:rFonts w:ascii="Calibri" w:hAnsi="Calibri" w:cs="Calibri"/>
        </w:rPr>
        <w:t xml:space="preserve">the GDPR </w:t>
      </w:r>
      <w:r w:rsidR="00F3051E" w:rsidRPr="00D617E2">
        <w:rPr>
          <w:rFonts w:ascii="Calibri" w:hAnsi="Calibri" w:cs="Calibri"/>
        </w:rPr>
        <w:t>p</w:t>
      </w:r>
      <w:r w:rsidR="00524E8D" w:rsidRPr="00D617E2">
        <w:rPr>
          <w:rFonts w:ascii="Calibri" w:hAnsi="Calibri" w:cs="Calibri"/>
        </w:rPr>
        <w:t xml:space="preserve">rivacy </w:t>
      </w:r>
      <w:r w:rsidR="00F3051E" w:rsidRPr="00D617E2">
        <w:rPr>
          <w:rFonts w:ascii="Calibri" w:hAnsi="Calibri" w:cs="Calibri"/>
        </w:rPr>
        <w:t>n</w:t>
      </w:r>
      <w:r w:rsidR="00524E8D" w:rsidRPr="00D617E2">
        <w:rPr>
          <w:rFonts w:ascii="Calibri" w:hAnsi="Calibri" w:cs="Calibri"/>
        </w:rPr>
        <w:t>otice</w:t>
      </w:r>
    </w:p>
    <w:p w14:paraId="75CC01AE" w14:textId="31013F9D" w:rsidR="00A15EBE" w:rsidRPr="00D617E2" w:rsidRDefault="00A15EBE" w:rsidP="00BE4998">
      <w:pPr>
        <w:pStyle w:val="ListParagraph"/>
        <w:numPr>
          <w:ilvl w:val="0"/>
          <w:numId w:val="244"/>
        </w:numPr>
        <w:spacing w:after="200"/>
        <w:contextualSpacing/>
        <w:jc w:val="both"/>
        <w:rPr>
          <w:rFonts w:ascii="Calibri" w:hAnsi="Calibri" w:cs="Calibri"/>
        </w:rPr>
      </w:pPr>
      <w:r w:rsidRPr="00D617E2">
        <w:rPr>
          <w:rFonts w:ascii="Calibri" w:hAnsi="Calibri" w:cs="Calibri"/>
        </w:rPr>
        <w:t>Everyone in our nursery understands that people have the right to access their records or have their records amended or deleted (subject to other laws and regulations)</w:t>
      </w:r>
    </w:p>
    <w:p w14:paraId="2E6978A8" w14:textId="5B367ED8" w:rsidR="00A15EBE" w:rsidRPr="00D617E2" w:rsidRDefault="00A15EBE" w:rsidP="00BE4998">
      <w:pPr>
        <w:pStyle w:val="ListParagraph"/>
        <w:numPr>
          <w:ilvl w:val="0"/>
          <w:numId w:val="244"/>
        </w:numPr>
        <w:spacing w:after="200"/>
        <w:contextualSpacing/>
        <w:jc w:val="both"/>
        <w:rPr>
          <w:rFonts w:ascii="Calibri" w:hAnsi="Calibri" w:cs="Calibri"/>
        </w:rPr>
      </w:pPr>
      <w:r w:rsidRPr="00D617E2">
        <w:rPr>
          <w:rFonts w:ascii="Calibri" w:hAnsi="Calibri" w:cs="Calibri"/>
        </w:rPr>
        <w:t>We will ensure staff have due regard to the relevant data protection principles, which allow them to share (and withhold) personal information, as provided for in the Data Protection Ac</w:t>
      </w:r>
      <w:r w:rsidR="00A6235C" w:rsidRPr="00D617E2">
        <w:rPr>
          <w:rFonts w:ascii="Calibri" w:hAnsi="Calibri" w:cs="Calibri"/>
        </w:rPr>
        <w:t>t</w:t>
      </w:r>
      <w:r w:rsidRPr="00D617E2">
        <w:rPr>
          <w:rFonts w:ascii="Calibri" w:hAnsi="Calibri" w:cs="Calibri"/>
        </w:rPr>
        <w:t xml:space="preserve"> 2018 and the GDPR. This includes:</w:t>
      </w:r>
    </w:p>
    <w:p w14:paraId="1F46A3AB" w14:textId="17F2272E" w:rsidR="00A15EBE" w:rsidRPr="00D617E2" w:rsidRDefault="00A15EBE" w:rsidP="00BE4998">
      <w:pPr>
        <w:pStyle w:val="ListParagraph"/>
        <w:numPr>
          <w:ilvl w:val="1"/>
          <w:numId w:val="244"/>
        </w:numPr>
        <w:spacing w:after="200"/>
        <w:contextualSpacing/>
        <w:jc w:val="both"/>
        <w:rPr>
          <w:rFonts w:ascii="Calibri" w:hAnsi="Calibri" w:cs="Calibri"/>
        </w:rPr>
      </w:pPr>
      <w:r w:rsidRPr="00D617E2">
        <w:rPr>
          <w:rFonts w:ascii="Calibri" w:hAnsi="Calibri" w:cs="Calibri"/>
        </w:rPr>
        <w:t>Being confident of the processing conditions which allow them to store and share information for safeguarding purposes, including information which is sensitive and personal, and should be treated as ‘special category personal data’</w:t>
      </w:r>
    </w:p>
    <w:p w14:paraId="74019A67" w14:textId="7D1F36BE" w:rsidR="00A15EBE" w:rsidRPr="00D617E2" w:rsidRDefault="00A15EBE" w:rsidP="00BE4998">
      <w:pPr>
        <w:pStyle w:val="ListParagraph"/>
        <w:numPr>
          <w:ilvl w:val="1"/>
          <w:numId w:val="244"/>
        </w:numPr>
        <w:spacing w:after="200"/>
        <w:contextualSpacing/>
        <w:jc w:val="both"/>
        <w:rPr>
          <w:rFonts w:ascii="Calibri" w:hAnsi="Calibri" w:cs="Calibri"/>
        </w:rPr>
      </w:pPr>
      <w:r w:rsidRPr="00D617E2">
        <w:rPr>
          <w:rFonts w:ascii="Calibri" w:hAnsi="Calibri" w:cs="Calibri"/>
        </w:rPr>
        <w:t>Understanding that ‘safeguarding of children and individuals at risk’ is a processing condition that allows practitioners to share special category personal data.</w:t>
      </w:r>
      <w:r w:rsidR="0016555D" w:rsidRPr="00D617E2">
        <w:rPr>
          <w:rFonts w:ascii="Calibri" w:hAnsi="Calibri" w:cs="Calibri"/>
        </w:rPr>
        <w:t xml:space="preserve"> </w:t>
      </w:r>
      <w:r w:rsidRPr="00D617E2">
        <w:rPr>
          <w:rFonts w:ascii="Calibri" w:hAnsi="Calibri" w:cs="Calibri"/>
        </w:rPr>
        <w:t>This includes allowing practitioners to share information without consent where there is good reason to do so, and that the sharing of information will enhance the safeguarding of a child in a timely manner, but it is not possible to gain consent, it cannot be reasonably expected that a practitioner gains consent, or if to gain consent would place a child at risk.</w:t>
      </w:r>
    </w:p>
    <w:p w14:paraId="7C8D65F6" w14:textId="191AA140" w:rsidR="00A15EBE" w:rsidRPr="00D617E2" w:rsidRDefault="00A15EBE" w:rsidP="00586810">
      <w:pPr>
        <w:jc w:val="both"/>
        <w:rPr>
          <w:rFonts w:ascii="Calibri" w:hAnsi="Calibri" w:cs="Calibri"/>
          <w:b/>
        </w:rPr>
      </w:pPr>
      <w:r w:rsidRPr="00D617E2">
        <w:rPr>
          <w:rFonts w:ascii="Calibri" w:hAnsi="Calibri" w:cs="Calibri"/>
          <w:b/>
        </w:rPr>
        <w:t>Staff and volunteer information</w:t>
      </w:r>
    </w:p>
    <w:p w14:paraId="578D9B02" w14:textId="6C56F657" w:rsidR="00A15EBE" w:rsidRPr="00D617E2" w:rsidRDefault="00A15EBE" w:rsidP="00BE4998">
      <w:pPr>
        <w:pStyle w:val="ListParagraph"/>
        <w:numPr>
          <w:ilvl w:val="0"/>
          <w:numId w:val="125"/>
        </w:numPr>
        <w:jc w:val="both"/>
        <w:rPr>
          <w:rFonts w:ascii="Calibri" w:hAnsi="Calibri" w:cs="Calibri"/>
        </w:rPr>
      </w:pPr>
      <w:r w:rsidRPr="00D617E2">
        <w:rPr>
          <w:rFonts w:ascii="Calibri" w:hAnsi="Calibri" w:cs="Calibri"/>
        </w:rPr>
        <w:t>All information and records relating to staff</w:t>
      </w:r>
      <w:r w:rsidR="00EF1F22" w:rsidRPr="00D617E2">
        <w:rPr>
          <w:rFonts w:ascii="Calibri" w:hAnsi="Calibri" w:cs="Calibri"/>
        </w:rPr>
        <w:t xml:space="preserve"> and </w:t>
      </w:r>
      <w:r w:rsidRPr="00D617E2">
        <w:rPr>
          <w:rFonts w:ascii="Calibri" w:hAnsi="Calibri" w:cs="Calibri"/>
        </w:rPr>
        <w:t>volunteers will be kept confidentially in a locked cabinet</w:t>
      </w:r>
    </w:p>
    <w:p w14:paraId="6E807351" w14:textId="77777777" w:rsidR="00A15EBE" w:rsidRDefault="00A15EBE" w:rsidP="00BE4998">
      <w:pPr>
        <w:pStyle w:val="ListParagraph"/>
        <w:numPr>
          <w:ilvl w:val="0"/>
          <w:numId w:val="125"/>
        </w:numPr>
        <w:jc w:val="both"/>
        <w:rPr>
          <w:rFonts w:ascii="Calibri" w:hAnsi="Calibri" w:cs="Calibri"/>
        </w:rPr>
      </w:pPr>
      <w:r w:rsidRPr="00D617E2">
        <w:rPr>
          <w:rFonts w:ascii="Calibri" w:hAnsi="Calibri" w:cs="Calibri"/>
        </w:rPr>
        <w:t>Individual staff may request to see their own personal file at any time.</w:t>
      </w:r>
    </w:p>
    <w:p w14:paraId="623A3402" w14:textId="20EEAE14" w:rsidR="00BB41AB" w:rsidRPr="00D617E2" w:rsidRDefault="00BB41AB" w:rsidP="00BE4998">
      <w:pPr>
        <w:pStyle w:val="ListParagraph"/>
        <w:numPr>
          <w:ilvl w:val="0"/>
          <w:numId w:val="125"/>
        </w:numPr>
        <w:jc w:val="both"/>
        <w:rPr>
          <w:rFonts w:ascii="Calibri" w:hAnsi="Calibri" w:cs="Calibri"/>
        </w:rPr>
      </w:pPr>
      <w:proofErr w:type="spellStart"/>
      <w:r>
        <w:rPr>
          <w:rFonts w:ascii="Calibri" w:hAnsi="Calibri" w:cs="Calibri"/>
        </w:rPr>
        <w:t>Immediatley</w:t>
      </w:r>
      <w:proofErr w:type="spellEnd"/>
      <w:r>
        <w:rPr>
          <w:rFonts w:ascii="Calibri" w:hAnsi="Calibri" w:cs="Calibri"/>
        </w:rPr>
        <w:t xml:space="preserve"> on leaving access to electronic systems will be stopped. In the case of Famly and Bright</w:t>
      </w:r>
      <w:r w:rsidR="008B5478">
        <w:rPr>
          <w:rFonts w:ascii="Calibri" w:hAnsi="Calibri" w:cs="Calibri"/>
        </w:rPr>
        <w:t xml:space="preserve"> HR</w:t>
      </w:r>
      <w:r>
        <w:rPr>
          <w:rFonts w:ascii="Calibri" w:hAnsi="Calibri" w:cs="Calibri"/>
        </w:rPr>
        <w:t>, this also immediately erases their data.</w:t>
      </w:r>
    </w:p>
    <w:p w14:paraId="08294E26" w14:textId="77777777" w:rsidR="00F61EBC" w:rsidRPr="00D617E2" w:rsidRDefault="00F61EBC" w:rsidP="00F61EBC">
      <w:pPr>
        <w:pStyle w:val="ListParagraph"/>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160F99" w:rsidRPr="00D617E2" w14:paraId="55D9ABFF" w14:textId="77777777" w:rsidTr="00E8790A">
        <w:trPr>
          <w:jc w:val="center"/>
        </w:trPr>
        <w:tc>
          <w:tcPr>
            <w:tcW w:w="2943" w:type="dxa"/>
            <w:tcBorders>
              <w:top w:val="single" w:sz="4" w:space="0" w:color="000000"/>
            </w:tcBorders>
            <w:vAlign w:val="center"/>
          </w:tcPr>
          <w:p w14:paraId="2013B5D6" w14:textId="15BF7B7A" w:rsidR="00160F99" w:rsidRPr="00D617E2" w:rsidRDefault="00A15EBE" w:rsidP="00E8790A">
            <w:pPr>
              <w:jc w:val="both"/>
              <w:rPr>
                <w:rFonts w:ascii="Calibri" w:eastAsia="Calibri" w:hAnsi="Calibri" w:cs="Calibri"/>
                <w:sz w:val="22"/>
                <w:szCs w:val="22"/>
              </w:rPr>
            </w:pPr>
            <w:r w:rsidRPr="00D617E2">
              <w:rPr>
                <w:rFonts w:ascii="Calibri" w:hAnsi="Calibri" w:cs="Calibri"/>
              </w:rPr>
              <w:t xml:space="preserve"> </w:t>
            </w:r>
            <w:bookmarkEnd w:id="129"/>
            <w:r w:rsidR="00160F99"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2F339F78" w14:textId="77777777" w:rsidR="00160F99" w:rsidRPr="00D617E2" w:rsidRDefault="00160F99"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6A79986E" w14:textId="77777777" w:rsidR="00160F99" w:rsidRPr="00D617E2" w:rsidRDefault="00160F99"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160F99" w:rsidRPr="00D617E2" w14:paraId="065197C5" w14:textId="77777777" w:rsidTr="00E8790A">
        <w:trPr>
          <w:jc w:val="center"/>
        </w:trPr>
        <w:tc>
          <w:tcPr>
            <w:tcW w:w="2943" w:type="dxa"/>
            <w:vAlign w:val="center"/>
          </w:tcPr>
          <w:p w14:paraId="1AA82F07" w14:textId="220A08A5" w:rsidR="00160F99" w:rsidRPr="00D617E2" w:rsidRDefault="00BB41AB"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4120EDC5" w14:textId="6B3C8713" w:rsidR="00160F99" w:rsidRPr="00BB41AB" w:rsidRDefault="00BB41AB" w:rsidP="00E8790A">
            <w:pPr>
              <w:jc w:val="both"/>
              <w:rPr>
                <w:rFonts w:ascii="Cochocib Script Latin Pro" w:eastAsia="Calibri" w:hAnsi="Cochocib Script Latin Pro" w:cs="Calibri"/>
                <w:sz w:val="22"/>
                <w:szCs w:val="22"/>
              </w:rPr>
            </w:pPr>
            <w:proofErr w:type="spellStart"/>
            <w:r>
              <w:rPr>
                <w:rFonts w:ascii="Cochocib Script Latin Pro" w:eastAsia="Calibri" w:hAnsi="Cochocib Script Latin Pro" w:cs="Calibri"/>
                <w:sz w:val="22"/>
                <w:szCs w:val="22"/>
              </w:rPr>
              <w:t>SPJarman</w:t>
            </w:r>
            <w:proofErr w:type="spellEnd"/>
          </w:p>
        </w:tc>
        <w:tc>
          <w:tcPr>
            <w:tcW w:w="2754" w:type="dxa"/>
          </w:tcPr>
          <w:p w14:paraId="274E6A52" w14:textId="081849BE" w:rsidR="00160F99" w:rsidRPr="00D617E2" w:rsidRDefault="00BB41AB"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67C6A8AF" w14:textId="5DDCE7D6" w:rsidR="00A15EBE" w:rsidRPr="00D617E2" w:rsidRDefault="00A15EBE" w:rsidP="003D0CC1">
      <w:pPr>
        <w:pStyle w:val="H1"/>
        <w:rPr>
          <w:rFonts w:ascii="Calibri" w:hAnsi="Calibri" w:cs="Calibri"/>
        </w:rPr>
      </w:pPr>
      <w:bookmarkStart w:id="131" w:name="_Toc235785821"/>
      <w:bookmarkStart w:id="132" w:name="_Hlk106806853"/>
      <w:r w:rsidRPr="00D617E2">
        <w:rPr>
          <w:rFonts w:ascii="Calibri" w:hAnsi="Calibri" w:cs="Calibri"/>
        </w:rPr>
        <w:lastRenderedPageBreak/>
        <w:t xml:space="preserve">Dealing with Discriminatory Behaviour </w:t>
      </w:r>
      <w:r w:rsidR="00620949" w:rsidRPr="00D617E2">
        <w:rPr>
          <w:rFonts w:ascii="Calibri" w:hAnsi="Calibri" w:cs="Calibri"/>
        </w:rPr>
        <w:t xml:space="preserve">Policy </w:t>
      </w:r>
      <w:r w:rsidR="005D2911">
        <w:rPr>
          <w:rFonts w:ascii="Calibri" w:hAnsi="Calibri" w:cs="Calibri"/>
        </w:rPr>
        <w:t xml:space="preserve"> </w:t>
      </w:r>
      <w:bookmarkEnd w:id="131"/>
    </w:p>
    <w:p w14:paraId="4B421D70" w14:textId="77777777" w:rsidR="00A15EBE" w:rsidRPr="00D617E2" w:rsidRDefault="00A15EBE" w:rsidP="00586810">
      <w:pPr>
        <w:jc w:val="both"/>
        <w:rPr>
          <w:rFonts w:ascii="Calibri" w:hAnsi="Calibri" w:cs="Calibri"/>
        </w:rPr>
      </w:pPr>
    </w:p>
    <w:p w14:paraId="75606986" w14:textId="77777777" w:rsidR="00CB19AE" w:rsidRPr="00D617E2" w:rsidRDefault="00CB19AE" w:rsidP="00586810">
      <w:pPr>
        <w:jc w:val="both"/>
        <w:rPr>
          <w:rFonts w:ascii="Calibri" w:hAnsi="Calibri" w:cs="Calibri"/>
        </w:rPr>
      </w:pPr>
    </w:p>
    <w:p w14:paraId="6CD019D7" w14:textId="2E12B1D1" w:rsidR="00A15EBE" w:rsidRPr="00D617E2" w:rsidRDefault="00A15EBE" w:rsidP="00586810">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DE6805">
        <w:rPr>
          <w:rFonts w:ascii="Calibri" w:hAnsi="Calibri" w:cs="Calibri"/>
          <w:b/>
        </w:rPr>
        <w:t>Mindz</w:t>
      </w:r>
      <w:r w:rsidR="00DE6805" w:rsidRPr="00D617E2">
        <w:rPr>
          <w:rFonts w:ascii="Calibri" w:hAnsi="Calibri" w:cs="Calibri"/>
        </w:rPr>
        <w:t xml:space="preserve"> we</w:t>
      </w:r>
      <w:r w:rsidRPr="00D617E2">
        <w:rPr>
          <w:rFonts w:ascii="Calibri" w:hAnsi="Calibri" w:cs="Calibri"/>
        </w:rPr>
        <w:t xml:space="preserve"> do not tolerate discriminatory behaviour and take action to tackle discrimination. We believe that parents have a right to know if discrimination occurs and what actions the nursery will take to tackle it. We follow our legal duties in relation to discrimination and record all </w:t>
      </w:r>
      <w:r w:rsidR="00290898" w:rsidRPr="00D617E2">
        <w:rPr>
          <w:rFonts w:ascii="Calibri" w:hAnsi="Calibri" w:cs="Calibri"/>
        </w:rPr>
        <w:t xml:space="preserve">perceived or actual </w:t>
      </w:r>
      <w:r w:rsidRPr="00D617E2">
        <w:rPr>
          <w:rFonts w:ascii="Calibri" w:hAnsi="Calibri" w:cs="Calibri"/>
        </w:rPr>
        <w:t>incidents relating to discrimination on any grounds and report these where relevant to children’s parents and the registering authority.</w:t>
      </w:r>
    </w:p>
    <w:p w14:paraId="32FBF3CC" w14:textId="77777777" w:rsidR="00A21386" w:rsidRPr="00D617E2" w:rsidRDefault="00A21386" w:rsidP="00586810">
      <w:pPr>
        <w:jc w:val="both"/>
        <w:rPr>
          <w:rFonts w:ascii="Calibri" w:hAnsi="Calibri" w:cs="Calibri"/>
        </w:rPr>
      </w:pPr>
    </w:p>
    <w:p w14:paraId="586A095C" w14:textId="0D5EA4EF" w:rsidR="00A21386" w:rsidRPr="00D617E2" w:rsidRDefault="00A21386" w:rsidP="00586810">
      <w:pPr>
        <w:jc w:val="both"/>
        <w:rPr>
          <w:rFonts w:ascii="Calibri" w:hAnsi="Calibri" w:cs="Calibri"/>
        </w:rPr>
      </w:pPr>
      <w:r w:rsidRPr="00D617E2">
        <w:rPr>
          <w:rFonts w:ascii="Calibri" w:hAnsi="Calibri" w:cs="Calibri"/>
        </w:rPr>
        <w:t xml:space="preserve">We provide a neutral </w:t>
      </w:r>
      <w:r w:rsidR="00646925" w:rsidRPr="00D617E2">
        <w:rPr>
          <w:rFonts w:ascii="Calibri" w:hAnsi="Calibri" w:cs="Calibri"/>
        </w:rPr>
        <w:t>working environment where no one should feel threatened or intimidate</w:t>
      </w:r>
      <w:r w:rsidR="00DD5059" w:rsidRPr="00D617E2">
        <w:rPr>
          <w:rFonts w:ascii="Calibri" w:hAnsi="Calibri" w:cs="Calibri"/>
        </w:rPr>
        <w:t>d</w:t>
      </w:r>
      <w:r w:rsidR="00646925" w:rsidRPr="00D617E2">
        <w:rPr>
          <w:rFonts w:ascii="Calibri" w:hAnsi="Calibri" w:cs="Calibri"/>
        </w:rPr>
        <w:t xml:space="preserve"> and </w:t>
      </w:r>
      <w:r w:rsidR="00236FEB" w:rsidRPr="00D617E2">
        <w:rPr>
          <w:rFonts w:ascii="Calibri" w:hAnsi="Calibri" w:cs="Calibri"/>
        </w:rPr>
        <w:t>everyone</w:t>
      </w:r>
      <w:r w:rsidR="00646925" w:rsidRPr="00D617E2">
        <w:rPr>
          <w:rFonts w:ascii="Calibri" w:hAnsi="Calibri" w:cs="Calibri"/>
        </w:rPr>
        <w:t xml:space="preserve"> should be treated with </w:t>
      </w:r>
      <w:r w:rsidR="00E60818" w:rsidRPr="00D617E2">
        <w:rPr>
          <w:rFonts w:ascii="Calibri" w:hAnsi="Calibri" w:cs="Calibri"/>
        </w:rPr>
        <w:t xml:space="preserve">equity, inclusivity, dignity and respect. This includes </w:t>
      </w:r>
      <w:r w:rsidR="006229B1" w:rsidRPr="00D617E2">
        <w:rPr>
          <w:rFonts w:ascii="Calibri" w:hAnsi="Calibri" w:cs="Calibri"/>
        </w:rPr>
        <w:t xml:space="preserve">‘work situations’ such as social events and social media posts and interactions between </w:t>
      </w:r>
      <w:r w:rsidR="00B8009C" w:rsidRPr="00D617E2">
        <w:rPr>
          <w:rFonts w:ascii="Calibri" w:hAnsi="Calibri" w:cs="Calibri"/>
        </w:rPr>
        <w:t>colleagues.</w:t>
      </w:r>
    </w:p>
    <w:p w14:paraId="067C3FE6" w14:textId="77777777" w:rsidR="00A15EBE" w:rsidRPr="00D617E2" w:rsidRDefault="00A15EBE" w:rsidP="00586810">
      <w:pPr>
        <w:jc w:val="both"/>
        <w:rPr>
          <w:rFonts w:ascii="Calibri" w:hAnsi="Calibri" w:cs="Calibri"/>
        </w:rPr>
      </w:pPr>
    </w:p>
    <w:p w14:paraId="67AC1885" w14:textId="77777777" w:rsidR="00A15EBE" w:rsidRPr="00D617E2" w:rsidRDefault="00A15EBE" w:rsidP="00586810">
      <w:pPr>
        <w:pStyle w:val="H2"/>
        <w:jc w:val="both"/>
        <w:rPr>
          <w:rFonts w:ascii="Calibri" w:hAnsi="Calibri" w:cs="Calibri"/>
          <w:b w:val="0"/>
          <w:u w:val="single"/>
        </w:rPr>
      </w:pPr>
      <w:r w:rsidRPr="00D617E2">
        <w:rPr>
          <w:rFonts w:ascii="Calibri" w:hAnsi="Calibri" w:cs="Calibri"/>
          <w:b w:val="0"/>
          <w:u w:val="single"/>
        </w:rPr>
        <w:t>Definition and legal framework</w:t>
      </w:r>
    </w:p>
    <w:p w14:paraId="30C161D9" w14:textId="77777777" w:rsidR="00A15EBE" w:rsidRPr="00D617E2" w:rsidRDefault="00A15EBE" w:rsidP="00586810">
      <w:pPr>
        <w:pStyle w:val="H2"/>
        <w:jc w:val="both"/>
        <w:rPr>
          <w:rFonts w:ascii="Calibri" w:hAnsi="Calibri" w:cs="Calibri"/>
        </w:rPr>
      </w:pPr>
      <w:r w:rsidRPr="00D617E2">
        <w:rPr>
          <w:rFonts w:ascii="Calibri" w:hAnsi="Calibri" w:cs="Calibri"/>
        </w:rPr>
        <w:t>Types of discrimination</w:t>
      </w:r>
    </w:p>
    <w:p w14:paraId="05D39E26" w14:textId="77777777" w:rsidR="00A15EBE" w:rsidRPr="00D617E2" w:rsidRDefault="00A15EBE" w:rsidP="002F20E1">
      <w:pPr>
        <w:numPr>
          <w:ilvl w:val="0"/>
          <w:numId w:val="16"/>
        </w:numPr>
        <w:jc w:val="both"/>
        <w:rPr>
          <w:rFonts w:ascii="Calibri" w:hAnsi="Calibri" w:cs="Calibri"/>
        </w:rPr>
      </w:pPr>
      <w:r w:rsidRPr="00D617E2">
        <w:rPr>
          <w:rFonts w:ascii="Calibri" w:hAnsi="Calibri" w:cs="Calibri"/>
          <w:b/>
        </w:rPr>
        <w:t>Direct discrimination</w:t>
      </w:r>
      <w:r w:rsidRPr="00D617E2">
        <w:rPr>
          <w:rFonts w:ascii="Calibri" w:hAnsi="Calibri" w:cs="Calibri"/>
        </w:rPr>
        <w:t xml:space="preserve"> occurs when someone is treated less favourably than another person because of a protected characteristic </w:t>
      </w:r>
    </w:p>
    <w:p w14:paraId="2266C2E4" w14:textId="77777777" w:rsidR="00A15EBE" w:rsidRPr="00D617E2" w:rsidRDefault="00A15EBE" w:rsidP="002F20E1">
      <w:pPr>
        <w:numPr>
          <w:ilvl w:val="0"/>
          <w:numId w:val="16"/>
        </w:numPr>
        <w:jc w:val="both"/>
        <w:rPr>
          <w:rFonts w:ascii="Calibri" w:hAnsi="Calibri" w:cs="Calibri"/>
        </w:rPr>
      </w:pPr>
      <w:r w:rsidRPr="00D617E2">
        <w:rPr>
          <w:rFonts w:ascii="Calibri" w:hAnsi="Calibri" w:cs="Calibri"/>
          <w:b/>
        </w:rPr>
        <w:t>Discrimination by</w:t>
      </w:r>
      <w:r w:rsidRPr="00D617E2">
        <w:rPr>
          <w:rFonts w:ascii="Calibri" w:hAnsi="Calibri" w:cs="Calibri"/>
        </w:rPr>
        <w:t xml:space="preserve"> </w:t>
      </w:r>
      <w:r w:rsidRPr="00D617E2">
        <w:rPr>
          <w:rFonts w:ascii="Calibri" w:hAnsi="Calibri" w:cs="Calibri"/>
          <w:b/>
        </w:rPr>
        <w:t>association</w:t>
      </w:r>
      <w:r w:rsidRPr="00D617E2">
        <w:rPr>
          <w:rFonts w:ascii="Calibri" w:hAnsi="Calibri" w:cs="Calibri"/>
        </w:rPr>
        <w:t xml:space="preserve"> occurs when there is a direct discrimination against a person because they associate with a person who has a protected characteristic</w:t>
      </w:r>
    </w:p>
    <w:p w14:paraId="5B4F6950" w14:textId="77777777" w:rsidR="00A15EBE" w:rsidRPr="00D617E2" w:rsidRDefault="00A15EBE" w:rsidP="002F20E1">
      <w:pPr>
        <w:numPr>
          <w:ilvl w:val="0"/>
          <w:numId w:val="16"/>
        </w:numPr>
        <w:jc w:val="both"/>
        <w:rPr>
          <w:rFonts w:ascii="Calibri" w:hAnsi="Calibri" w:cs="Calibri"/>
        </w:rPr>
      </w:pPr>
      <w:r w:rsidRPr="00D617E2">
        <w:rPr>
          <w:rFonts w:ascii="Calibri" w:hAnsi="Calibri" w:cs="Calibri"/>
          <w:b/>
        </w:rPr>
        <w:t>Discrimination by perception</w:t>
      </w:r>
      <w:r w:rsidRPr="00D617E2">
        <w:rPr>
          <w:rFonts w:ascii="Calibri" w:hAnsi="Calibri" w:cs="Calibri"/>
        </w:rPr>
        <w:t xml:space="preserve"> occurs when there is a direct discrimination against a person because they are perceived to have a protected characteristic</w:t>
      </w:r>
    </w:p>
    <w:p w14:paraId="1087FCA7" w14:textId="77777777" w:rsidR="00A15EBE" w:rsidRPr="00D617E2" w:rsidRDefault="00A15EBE" w:rsidP="002F20E1">
      <w:pPr>
        <w:numPr>
          <w:ilvl w:val="0"/>
          <w:numId w:val="16"/>
        </w:numPr>
        <w:jc w:val="both"/>
        <w:rPr>
          <w:rFonts w:ascii="Calibri" w:hAnsi="Calibri" w:cs="Calibri"/>
        </w:rPr>
      </w:pPr>
      <w:r w:rsidRPr="00D617E2">
        <w:rPr>
          <w:rFonts w:ascii="Calibri" w:hAnsi="Calibri" w:cs="Calibri"/>
          <w:b/>
        </w:rPr>
        <w:t>Indirect discrimination</w:t>
      </w:r>
      <w:r w:rsidRPr="00D617E2">
        <w:rPr>
          <w:rFonts w:ascii="Calibri" w:hAnsi="Calibri" w:cs="Calibri"/>
        </w:rPr>
        <w:t xml:space="preserve"> can occur where a provision, criterion or practice is in place which applies to everyone in the organisation but particularly disadvantages people who share a protected characteristic and that provision, criterion or practice cannot be justified as a proportionate means of achieving a legitimate aim</w:t>
      </w:r>
    </w:p>
    <w:p w14:paraId="4BF45D4C" w14:textId="51076C47" w:rsidR="00A15EBE" w:rsidRPr="00D617E2" w:rsidRDefault="00A15EBE" w:rsidP="002F20E1">
      <w:pPr>
        <w:numPr>
          <w:ilvl w:val="0"/>
          <w:numId w:val="16"/>
        </w:numPr>
        <w:jc w:val="both"/>
        <w:rPr>
          <w:rFonts w:ascii="Calibri" w:hAnsi="Calibri" w:cs="Calibri"/>
        </w:rPr>
      </w:pPr>
      <w:r w:rsidRPr="00D617E2">
        <w:rPr>
          <w:rFonts w:ascii="Calibri" w:hAnsi="Calibri" w:cs="Calibri"/>
          <w:b/>
        </w:rPr>
        <w:t xml:space="preserve">Harassment </w:t>
      </w:r>
      <w:r w:rsidRPr="00D617E2">
        <w:rPr>
          <w:rFonts w:ascii="Calibri" w:hAnsi="Calibri" w:cs="Calibri"/>
        </w:rPr>
        <w:t>is defined as ‘unwanted conduct related to a relevant protected characteristic, which has the purpose or effect of violating an individual’s dignity or creating an intimidating, hostile, degrading, humiliating or offensive environment for that individual’</w:t>
      </w:r>
      <w:r w:rsidR="00253A37" w:rsidRPr="00D617E2">
        <w:rPr>
          <w:rFonts w:ascii="Calibri" w:hAnsi="Calibri" w:cs="Calibri"/>
        </w:rPr>
        <w:t xml:space="preserve">; </w:t>
      </w:r>
      <w:r w:rsidR="00C712C2" w:rsidRPr="00D617E2">
        <w:rPr>
          <w:rFonts w:ascii="Calibri" w:hAnsi="Calibri" w:cs="Calibri"/>
        </w:rPr>
        <w:t>we have zero tolerance towards such behaviour</w:t>
      </w:r>
    </w:p>
    <w:p w14:paraId="62936770" w14:textId="21EC427F" w:rsidR="00B8009C" w:rsidRPr="00D617E2" w:rsidRDefault="00B8009C" w:rsidP="0077771A">
      <w:pPr>
        <w:numPr>
          <w:ilvl w:val="0"/>
          <w:numId w:val="16"/>
        </w:numPr>
        <w:jc w:val="both"/>
        <w:rPr>
          <w:rFonts w:ascii="Calibri" w:hAnsi="Calibri" w:cs="Calibri"/>
        </w:rPr>
      </w:pPr>
      <w:r w:rsidRPr="00D617E2">
        <w:rPr>
          <w:rFonts w:ascii="Calibri" w:hAnsi="Calibri" w:cs="Calibri"/>
          <w:b/>
        </w:rPr>
        <w:t xml:space="preserve">Sexual harassment </w:t>
      </w:r>
      <w:r w:rsidRPr="00D617E2">
        <w:rPr>
          <w:rFonts w:ascii="Calibri" w:hAnsi="Calibri" w:cs="Calibri"/>
          <w:bCs/>
        </w:rPr>
        <w:t>is any unwanted sexual conduct that has the purpose or effect of violating a person’s dignity or creating a hostile environment for them</w:t>
      </w:r>
      <w:r w:rsidR="00546FEA" w:rsidRPr="00D617E2">
        <w:rPr>
          <w:rFonts w:ascii="Calibri" w:hAnsi="Calibri" w:cs="Calibri"/>
          <w:bCs/>
        </w:rPr>
        <w:t xml:space="preserve">; the law requires </w:t>
      </w:r>
      <w:r w:rsidR="009D313E" w:rsidRPr="00D617E2">
        <w:rPr>
          <w:rFonts w:ascii="Calibri" w:hAnsi="Calibri" w:cs="Calibri"/>
          <w:bCs/>
        </w:rPr>
        <w:t xml:space="preserve">the setting to take </w:t>
      </w:r>
      <w:r w:rsidR="00151A5C" w:rsidRPr="00D617E2">
        <w:rPr>
          <w:rFonts w:ascii="Calibri" w:hAnsi="Calibri" w:cs="Calibri"/>
          <w:bCs/>
          <w:highlight w:val="yellow"/>
        </w:rPr>
        <w:t>all</w:t>
      </w:r>
      <w:r w:rsidR="00151A5C" w:rsidRPr="00D617E2">
        <w:rPr>
          <w:rFonts w:ascii="Calibri" w:hAnsi="Calibri" w:cs="Calibri"/>
          <w:bCs/>
        </w:rPr>
        <w:t xml:space="preserve"> </w:t>
      </w:r>
      <w:r w:rsidR="009D313E" w:rsidRPr="00D617E2">
        <w:rPr>
          <w:rFonts w:ascii="Calibri" w:hAnsi="Calibri" w:cs="Calibri"/>
          <w:bCs/>
        </w:rPr>
        <w:t>reasonable steps to prevent sexual harassment of worker</w:t>
      </w:r>
      <w:r w:rsidR="00193C26" w:rsidRPr="00D617E2">
        <w:rPr>
          <w:rFonts w:ascii="Calibri" w:hAnsi="Calibri" w:cs="Calibri"/>
          <w:bCs/>
        </w:rPr>
        <w:t>s</w:t>
      </w:r>
      <w:r w:rsidR="009D313E" w:rsidRPr="00D617E2">
        <w:rPr>
          <w:rFonts w:ascii="Calibri" w:hAnsi="Calibri" w:cs="Calibri"/>
          <w:bCs/>
        </w:rPr>
        <w:t xml:space="preserve"> in the course of their employment</w:t>
      </w:r>
      <w:r w:rsidR="0077771A" w:rsidRPr="00D617E2">
        <w:rPr>
          <w:rFonts w:ascii="Calibri" w:hAnsi="Calibri" w:cs="Calibri"/>
          <w:bCs/>
        </w:rPr>
        <w:t>;</w:t>
      </w:r>
      <w:r w:rsidR="0077771A" w:rsidRPr="00D617E2">
        <w:rPr>
          <w:rFonts w:ascii="Calibri" w:hAnsi="Calibri" w:cs="Calibri"/>
        </w:rPr>
        <w:t xml:space="preserve"> we have zero tolerance towards such behaviour</w:t>
      </w:r>
      <w:r w:rsidR="0077771A" w:rsidRPr="00D617E2">
        <w:rPr>
          <w:rFonts w:ascii="Calibri" w:hAnsi="Calibri" w:cs="Calibri"/>
          <w:bCs/>
        </w:rPr>
        <w:t xml:space="preserve"> </w:t>
      </w:r>
    </w:p>
    <w:p w14:paraId="4755D9EB" w14:textId="383A123D" w:rsidR="00F121DD" w:rsidRPr="00D617E2" w:rsidRDefault="00F121DD" w:rsidP="002F20E1">
      <w:pPr>
        <w:numPr>
          <w:ilvl w:val="0"/>
          <w:numId w:val="16"/>
        </w:numPr>
        <w:jc w:val="both"/>
        <w:rPr>
          <w:rFonts w:ascii="Calibri" w:hAnsi="Calibri" w:cs="Calibri"/>
        </w:rPr>
      </w:pPr>
      <w:r w:rsidRPr="00D617E2">
        <w:rPr>
          <w:rFonts w:ascii="Calibri" w:hAnsi="Calibri" w:cs="Calibri"/>
          <w:b/>
        </w:rPr>
        <w:t>Third party harassment</w:t>
      </w:r>
      <w:r w:rsidRPr="00D617E2">
        <w:rPr>
          <w:rFonts w:ascii="Calibri" w:hAnsi="Calibri" w:cs="Calibri"/>
          <w:bCs/>
        </w:rPr>
        <w:t xml:space="preserve"> occurs </w:t>
      </w:r>
      <w:r w:rsidR="00BE14FD" w:rsidRPr="00D617E2">
        <w:rPr>
          <w:rFonts w:ascii="Calibri" w:hAnsi="Calibri" w:cs="Calibri"/>
          <w:bCs/>
        </w:rPr>
        <w:t>where a person is harassed by someone who does not work for the same employer, such as a visitor or supplier</w:t>
      </w:r>
      <w:r w:rsidR="008352FA" w:rsidRPr="00D617E2">
        <w:rPr>
          <w:rFonts w:ascii="Calibri" w:hAnsi="Calibri" w:cs="Calibri"/>
          <w:bCs/>
        </w:rPr>
        <w:t>; we have zero tolerance towards such behaviour</w:t>
      </w:r>
    </w:p>
    <w:p w14:paraId="78AC0326" w14:textId="77777777" w:rsidR="00A15EBE" w:rsidRPr="00D617E2" w:rsidRDefault="00A15EBE" w:rsidP="002F20E1">
      <w:pPr>
        <w:numPr>
          <w:ilvl w:val="0"/>
          <w:numId w:val="16"/>
        </w:numPr>
        <w:jc w:val="both"/>
        <w:rPr>
          <w:rFonts w:ascii="Calibri" w:hAnsi="Calibri" w:cs="Calibri"/>
        </w:rPr>
      </w:pPr>
      <w:r w:rsidRPr="00D617E2">
        <w:rPr>
          <w:rFonts w:ascii="Calibri" w:hAnsi="Calibri" w:cs="Calibri"/>
          <w:b/>
        </w:rPr>
        <w:t>Victimisation</w:t>
      </w:r>
      <w:r w:rsidRPr="00D617E2">
        <w:rPr>
          <w:rFonts w:ascii="Calibri" w:hAnsi="Calibri" w:cs="Calibri"/>
        </w:rPr>
        <w:t xml:space="preserve"> occurs when an employee is treated badly or put to detriment because they have made or supported a complaint or raised grievance under the Equality Act 2010 or have been suspected of doing so. </w:t>
      </w:r>
    </w:p>
    <w:p w14:paraId="305B5121" w14:textId="77777777" w:rsidR="00A15EBE" w:rsidRPr="00D617E2" w:rsidRDefault="00A15EBE" w:rsidP="00586810">
      <w:pPr>
        <w:pStyle w:val="H2"/>
        <w:jc w:val="both"/>
        <w:rPr>
          <w:rFonts w:ascii="Calibri" w:hAnsi="Calibri" w:cs="Calibri"/>
        </w:rPr>
      </w:pPr>
      <w:r w:rsidRPr="00D617E2">
        <w:rPr>
          <w:rFonts w:ascii="Calibri" w:hAnsi="Calibri" w:cs="Calibri"/>
        </w:rPr>
        <w:t>Protected characteristics</w:t>
      </w:r>
    </w:p>
    <w:p w14:paraId="3A442ABE" w14:textId="77777777" w:rsidR="00A15EBE" w:rsidRPr="00D617E2" w:rsidRDefault="00A15EBE" w:rsidP="00586810">
      <w:pPr>
        <w:jc w:val="both"/>
        <w:rPr>
          <w:rFonts w:ascii="Calibri" w:hAnsi="Calibri" w:cs="Calibri"/>
        </w:rPr>
      </w:pPr>
      <w:r w:rsidRPr="00D617E2">
        <w:rPr>
          <w:rFonts w:ascii="Calibri" w:hAnsi="Calibri" w:cs="Calibri"/>
        </w:rPr>
        <w:t xml:space="preserve">The nine protected characteristics under the Equality Act 2010 are: </w:t>
      </w:r>
    </w:p>
    <w:p w14:paraId="64288700" w14:textId="77777777" w:rsidR="00A15EBE" w:rsidRPr="00D617E2" w:rsidRDefault="00A15EBE" w:rsidP="002F20E1">
      <w:pPr>
        <w:numPr>
          <w:ilvl w:val="0"/>
          <w:numId w:val="17"/>
        </w:numPr>
        <w:jc w:val="both"/>
        <w:rPr>
          <w:rFonts w:ascii="Calibri" w:hAnsi="Calibri" w:cs="Calibri"/>
        </w:rPr>
      </w:pPr>
      <w:r w:rsidRPr="00D617E2">
        <w:rPr>
          <w:rFonts w:ascii="Calibri" w:hAnsi="Calibri" w:cs="Calibri"/>
        </w:rPr>
        <w:t>Age</w:t>
      </w:r>
    </w:p>
    <w:p w14:paraId="01CFEBE3" w14:textId="77777777" w:rsidR="00A15EBE" w:rsidRPr="00D617E2" w:rsidRDefault="00A15EBE" w:rsidP="002F20E1">
      <w:pPr>
        <w:numPr>
          <w:ilvl w:val="0"/>
          <w:numId w:val="17"/>
        </w:numPr>
        <w:jc w:val="both"/>
        <w:rPr>
          <w:rFonts w:ascii="Calibri" w:hAnsi="Calibri" w:cs="Calibri"/>
        </w:rPr>
      </w:pPr>
      <w:r w:rsidRPr="00D617E2">
        <w:rPr>
          <w:rFonts w:ascii="Calibri" w:hAnsi="Calibri" w:cs="Calibri"/>
        </w:rPr>
        <w:t xml:space="preserve">Disability </w:t>
      </w:r>
    </w:p>
    <w:p w14:paraId="2099119F" w14:textId="77777777" w:rsidR="00A15EBE" w:rsidRPr="00D617E2" w:rsidRDefault="00A15EBE" w:rsidP="002F20E1">
      <w:pPr>
        <w:numPr>
          <w:ilvl w:val="0"/>
          <w:numId w:val="17"/>
        </w:numPr>
        <w:jc w:val="both"/>
        <w:rPr>
          <w:rFonts w:ascii="Calibri" w:hAnsi="Calibri" w:cs="Calibri"/>
        </w:rPr>
      </w:pPr>
      <w:r w:rsidRPr="00D617E2">
        <w:rPr>
          <w:rFonts w:ascii="Calibri" w:hAnsi="Calibri" w:cs="Calibri"/>
        </w:rPr>
        <w:t>Gender reassignment</w:t>
      </w:r>
    </w:p>
    <w:p w14:paraId="2B45D669" w14:textId="77777777" w:rsidR="00A15EBE" w:rsidRPr="00D617E2" w:rsidRDefault="00A15EBE" w:rsidP="002F20E1">
      <w:pPr>
        <w:numPr>
          <w:ilvl w:val="0"/>
          <w:numId w:val="17"/>
        </w:numPr>
        <w:jc w:val="both"/>
        <w:rPr>
          <w:rFonts w:ascii="Calibri" w:hAnsi="Calibri" w:cs="Calibri"/>
        </w:rPr>
      </w:pPr>
      <w:r w:rsidRPr="00D617E2">
        <w:rPr>
          <w:rFonts w:ascii="Calibri" w:hAnsi="Calibri" w:cs="Calibri"/>
        </w:rPr>
        <w:lastRenderedPageBreak/>
        <w:t>Race</w:t>
      </w:r>
    </w:p>
    <w:p w14:paraId="313F35DD" w14:textId="77777777" w:rsidR="00A15EBE" w:rsidRPr="00D617E2" w:rsidRDefault="00A15EBE" w:rsidP="002F20E1">
      <w:pPr>
        <w:numPr>
          <w:ilvl w:val="0"/>
          <w:numId w:val="17"/>
        </w:numPr>
        <w:jc w:val="both"/>
        <w:rPr>
          <w:rFonts w:ascii="Calibri" w:hAnsi="Calibri" w:cs="Calibri"/>
        </w:rPr>
      </w:pPr>
      <w:r w:rsidRPr="00D617E2">
        <w:rPr>
          <w:rFonts w:ascii="Calibri" w:hAnsi="Calibri" w:cs="Calibri"/>
        </w:rPr>
        <w:t>Religion or belief</w:t>
      </w:r>
    </w:p>
    <w:p w14:paraId="61023035" w14:textId="77777777" w:rsidR="00A15EBE" w:rsidRPr="00D617E2" w:rsidRDefault="00A15EBE" w:rsidP="002F20E1">
      <w:pPr>
        <w:numPr>
          <w:ilvl w:val="0"/>
          <w:numId w:val="17"/>
        </w:numPr>
        <w:jc w:val="both"/>
        <w:rPr>
          <w:rFonts w:ascii="Calibri" w:hAnsi="Calibri" w:cs="Calibri"/>
        </w:rPr>
      </w:pPr>
      <w:r w:rsidRPr="00D617E2">
        <w:rPr>
          <w:rFonts w:ascii="Calibri" w:hAnsi="Calibri" w:cs="Calibri"/>
        </w:rPr>
        <w:t>Sex</w:t>
      </w:r>
    </w:p>
    <w:p w14:paraId="402CC112" w14:textId="4AB1D1C4" w:rsidR="00FD12A5" w:rsidRPr="00D617E2" w:rsidRDefault="00A15EBE" w:rsidP="00FD12A5">
      <w:pPr>
        <w:numPr>
          <w:ilvl w:val="0"/>
          <w:numId w:val="17"/>
        </w:numPr>
        <w:jc w:val="both"/>
        <w:rPr>
          <w:rFonts w:ascii="Calibri" w:hAnsi="Calibri" w:cs="Calibri"/>
        </w:rPr>
      </w:pPr>
      <w:r w:rsidRPr="00D617E2">
        <w:rPr>
          <w:rFonts w:ascii="Calibri" w:hAnsi="Calibri" w:cs="Calibri"/>
        </w:rPr>
        <w:t>Sexual orientation</w:t>
      </w:r>
    </w:p>
    <w:p w14:paraId="20E4CE03" w14:textId="604CDC5A" w:rsidR="00A15EBE" w:rsidRPr="00D617E2" w:rsidRDefault="00A15EBE" w:rsidP="002F20E1">
      <w:pPr>
        <w:numPr>
          <w:ilvl w:val="0"/>
          <w:numId w:val="17"/>
        </w:numPr>
        <w:jc w:val="both"/>
        <w:rPr>
          <w:rFonts w:ascii="Calibri" w:hAnsi="Calibri" w:cs="Calibri"/>
        </w:rPr>
      </w:pPr>
      <w:r w:rsidRPr="00D617E2">
        <w:rPr>
          <w:rFonts w:ascii="Calibri" w:hAnsi="Calibri" w:cs="Calibri"/>
        </w:rPr>
        <w:t>Marriage and civil partnership</w:t>
      </w:r>
    </w:p>
    <w:p w14:paraId="04C0111A" w14:textId="77777777" w:rsidR="00A15EBE" w:rsidRPr="00D617E2" w:rsidRDefault="00A15EBE" w:rsidP="002F20E1">
      <w:pPr>
        <w:numPr>
          <w:ilvl w:val="0"/>
          <w:numId w:val="17"/>
        </w:numPr>
        <w:jc w:val="both"/>
        <w:rPr>
          <w:rFonts w:ascii="Calibri" w:hAnsi="Calibri" w:cs="Calibri"/>
        </w:rPr>
      </w:pPr>
      <w:r w:rsidRPr="00D617E2">
        <w:rPr>
          <w:rFonts w:ascii="Calibri" w:hAnsi="Calibri" w:cs="Calibri"/>
        </w:rPr>
        <w:t>Pregnancy and maternity.</w:t>
      </w:r>
    </w:p>
    <w:p w14:paraId="244CD9E4" w14:textId="77777777" w:rsidR="008352FA" w:rsidRPr="00D617E2" w:rsidRDefault="008352FA" w:rsidP="008352FA">
      <w:pPr>
        <w:ind w:left="720"/>
        <w:jc w:val="both"/>
        <w:rPr>
          <w:rFonts w:ascii="Calibri" w:hAnsi="Calibri" w:cs="Calibri"/>
        </w:rPr>
      </w:pPr>
    </w:p>
    <w:p w14:paraId="7290CB7D" w14:textId="5599C866" w:rsidR="0094514C" w:rsidRPr="00D617E2" w:rsidRDefault="00B643A3" w:rsidP="0094514C">
      <w:pPr>
        <w:jc w:val="both"/>
        <w:rPr>
          <w:rFonts w:ascii="Calibri" w:hAnsi="Calibri" w:cs="Calibri"/>
          <w:i/>
          <w:iCs/>
        </w:rPr>
      </w:pPr>
      <w:r w:rsidRPr="00D617E2">
        <w:rPr>
          <w:rFonts w:ascii="Calibri" w:hAnsi="Calibri" w:cs="Calibri"/>
          <w:i/>
          <w:iCs/>
        </w:rPr>
        <w:t xml:space="preserve">Note: </w:t>
      </w:r>
      <w:r w:rsidR="00BA13C2" w:rsidRPr="00D617E2">
        <w:rPr>
          <w:rFonts w:ascii="Calibri" w:hAnsi="Calibri" w:cs="Calibri"/>
          <w:i/>
          <w:iCs/>
        </w:rPr>
        <w:t xml:space="preserve">The Act uses the term ‘transexual’ </w:t>
      </w:r>
      <w:r w:rsidR="00377BB0" w:rsidRPr="00D617E2">
        <w:rPr>
          <w:rFonts w:ascii="Calibri" w:hAnsi="Calibri" w:cs="Calibri"/>
          <w:i/>
          <w:iCs/>
        </w:rPr>
        <w:t xml:space="preserve">which covers those who are ‘transgender’ or ‘trans’. </w:t>
      </w:r>
    </w:p>
    <w:p w14:paraId="66119DE9" w14:textId="27B3CDBB" w:rsidR="004F76E8" w:rsidRPr="00D617E2" w:rsidRDefault="004F76E8" w:rsidP="0094514C">
      <w:pPr>
        <w:jc w:val="both"/>
        <w:rPr>
          <w:rFonts w:ascii="Calibri" w:hAnsi="Calibri" w:cs="Calibri"/>
          <w:i/>
          <w:iCs/>
        </w:rPr>
      </w:pPr>
      <w:r w:rsidRPr="00D617E2">
        <w:rPr>
          <w:rFonts w:ascii="Calibri" w:hAnsi="Calibri" w:cs="Calibri"/>
          <w:i/>
          <w:iCs/>
        </w:rPr>
        <w:t xml:space="preserve">When </w:t>
      </w:r>
      <w:r w:rsidR="00994A61" w:rsidRPr="00D617E2">
        <w:rPr>
          <w:rFonts w:ascii="Calibri" w:hAnsi="Calibri" w:cs="Calibri"/>
          <w:i/>
          <w:iCs/>
        </w:rPr>
        <w:t>reviewing</w:t>
      </w:r>
      <w:r w:rsidR="006766D8" w:rsidRPr="00D617E2">
        <w:rPr>
          <w:rFonts w:ascii="Calibri" w:hAnsi="Calibri" w:cs="Calibri"/>
          <w:i/>
          <w:iCs/>
        </w:rPr>
        <w:t xml:space="preserve"> discrimination</w:t>
      </w:r>
      <w:r w:rsidR="00994A61" w:rsidRPr="00D617E2">
        <w:rPr>
          <w:rFonts w:ascii="Calibri" w:hAnsi="Calibri" w:cs="Calibri"/>
          <w:i/>
          <w:iCs/>
        </w:rPr>
        <w:t xml:space="preserve"> in the setting</w:t>
      </w:r>
      <w:r w:rsidR="006766D8" w:rsidRPr="00D617E2">
        <w:rPr>
          <w:rFonts w:ascii="Calibri" w:hAnsi="Calibri" w:cs="Calibri"/>
          <w:i/>
          <w:iCs/>
        </w:rPr>
        <w:t xml:space="preserve">, </w:t>
      </w:r>
      <w:r w:rsidR="008354EA" w:rsidRPr="00D617E2">
        <w:rPr>
          <w:rFonts w:ascii="Calibri" w:hAnsi="Calibri" w:cs="Calibri"/>
          <w:i/>
          <w:iCs/>
        </w:rPr>
        <w:t>seek specialist advice regarding</w:t>
      </w:r>
      <w:r w:rsidR="007D4939" w:rsidRPr="00D617E2">
        <w:rPr>
          <w:rFonts w:ascii="Calibri" w:hAnsi="Calibri" w:cs="Calibri"/>
          <w:i/>
          <w:iCs/>
        </w:rPr>
        <w:t xml:space="preserve"> recruitment</w:t>
      </w:r>
      <w:r w:rsidR="00420E23" w:rsidRPr="00D617E2">
        <w:rPr>
          <w:rFonts w:ascii="Calibri" w:hAnsi="Calibri" w:cs="Calibri"/>
          <w:i/>
          <w:iCs/>
        </w:rPr>
        <w:t xml:space="preserve"> and promotion processes</w:t>
      </w:r>
      <w:r w:rsidR="008354EA" w:rsidRPr="00D617E2">
        <w:rPr>
          <w:rFonts w:ascii="Calibri" w:hAnsi="Calibri" w:cs="Calibri"/>
          <w:i/>
          <w:iCs/>
        </w:rPr>
        <w:t xml:space="preserve">, </w:t>
      </w:r>
      <w:r w:rsidR="00994A61" w:rsidRPr="00D617E2">
        <w:rPr>
          <w:rFonts w:ascii="Calibri" w:hAnsi="Calibri" w:cs="Calibri"/>
          <w:i/>
          <w:iCs/>
        </w:rPr>
        <w:t xml:space="preserve">the </w:t>
      </w:r>
      <w:r w:rsidR="00912D42" w:rsidRPr="00D617E2">
        <w:rPr>
          <w:rFonts w:ascii="Calibri" w:hAnsi="Calibri" w:cs="Calibri"/>
          <w:i/>
          <w:iCs/>
        </w:rPr>
        <w:t>us</w:t>
      </w:r>
      <w:r w:rsidR="002E6BE3" w:rsidRPr="00D617E2">
        <w:rPr>
          <w:rFonts w:ascii="Calibri" w:hAnsi="Calibri" w:cs="Calibri"/>
          <w:i/>
          <w:iCs/>
        </w:rPr>
        <w:t>e of</w:t>
      </w:r>
      <w:r w:rsidR="00912D42" w:rsidRPr="00D617E2">
        <w:rPr>
          <w:rFonts w:ascii="Calibri" w:hAnsi="Calibri" w:cs="Calibri"/>
          <w:i/>
          <w:iCs/>
        </w:rPr>
        <w:t xml:space="preserve"> toilet facilities</w:t>
      </w:r>
      <w:r w:rsidR="005F3F61" w:rsidRPr="00D617E2">
        <w:rPr>
          <w:rFonts w:ascii="Calibri" w:hAnsi="Calibri" w:cs="Calibri"/>
          <w:i/>
          <w:iCs/>
        </w:rPr>
        <w:t>,</w:t>
      </w:r>
      <w:r w:rsidR="008354EA" w:rsidRPr="00D617E2">
        <w:rPr>
          <w:rFonts w:ascii="Calibri" w:hAnsi="Calibri" w:cs="Calibri"/>
          <w:i/>
          <w:iCs/>
        </w:rPr>
        <w:t xml:space="preserve"> </w:t>
      </w:r>
      <w:r w:rsidR="002E6BE3" w:rsidRPr="00D617E2">
        <w:rPr>
          <w:rFonts w:ascii="Calibri" w:hAnsi="Calibri" w:cs="Calibri"/>
          <w:i/>
          <w:iCs/>
        </w:rPr>
        <w:t xml:space="preserve">managing </w:t>
      </w:r>
      <w:r w:rsidR="005F3F61" w:rsidRPr="00D617E2">
        <w:rPr>
          <w:rFonts w:ascii="Calibri" w:hAnsi="Calibri" w:cs="Calibri"/>
          <w:i/>
          <w:iCs/>
        </w:rPr>
        <w:t>absences for transitioning employees, recording employee gender identity and chosen pronouns</w:t>
      </w:r>
      <w:r w:rsidR="00E06DE5" w:rsidRPr="00D617E2">
        <w:rPr>
          <w:rFonts w:ascii="Calibri" w:hAnsi="Calibri" w:cs="Calibri"/>
          <w:i/>
          <w:iCs/>
        </w:rPr>
        <w:t xml:space="preserve"> and correct information sharing </w:t>
      </w:r>
      <w:r w:rsidR="00380D9A" w:rsidRPr="00D617E2">
        <w:rPr>
          <w:rFonts w:ascii="Calibri" w:hAnsi="Calibri" w:cs="Calibri"/>
          <w:i/>
          <w:iCs/>
        </w:rPr>
        <w:t>for</w:t>
      </w:r>
      <w:r w:rsidR="00E06DE5" w:rsidRPr="00D617E2">
        <w:rPr>
          <w:rFonts w:ascii="Calibri" w:hAnsi="Calibri" w:cs="Calibri"/>
          <w:i/>
          <w:iCs/>
        </w:rPr>
        <w:t xml:space="preserve"> personal det</w:t>
      </w:r>
      <w:r w:rsidR="00573818" w:rsidRPr="00D617E2">
        <w:rPr>
          <w:rFonts w:ascii="Calibri" w:hAnsi="Calibri" w:cs="Calibri"/>
          <w:i/>
          <w:iCs/>
        </w:rPr>
        <w:t>ails.</w:t>
      </w:r>
      <w:r w:rsidR="00524346" w:rsidRPr="00D617E2">
        <w:rPr>
          <w:rFonts w:ascii="Calibri" w:hAnsi="Calibri" w:cs="Calibri"/>
          <w:i/>
          <w:iCs/>
        </w:rPr>
        <w:t xml:space="preserve"> It is also recommended to p</w:t>
      </w:r>
      <w:r w:rsidR="009E2224" w:rsidRPr="00D617E2">
        <w:rPr>
          <w:rFonts w:ascii="Calibri" w:hAnsi="Calibri" w:cs="Calibri"/>
          <w:i/>
          <w:iCs/>
        </w:rPr>
        <w:t>lan</w:t>
      </w:r>
      <w:r w:rsidR="00524346" w:rsidRPr="00D617E2">
        <w:rPr>
          <w:rFonts w:ascii="Calibri" w:hAnsi="Calibri" w:cs="Calibri"/>
          <w:i/>
          <w:iCs/>
        </w:rPr>
        <w:t xml:space="preserve"> </w:t>
      </w:r>
      <w:r w:rsidR="009E2224" w:rsidRPr="00D617E2">
        <w:rPr>
          <w:rFonts w:ascii="Calibri" w:hAnsi="Calibri" w:cs="Calibri"/>
          <w:i/>
          <w:iCs/>
        </w:rPr>
        <w:t xml:space="preserve">how to address any </w:t>
      </w:r>
      <w:r w:rsidR="00524346" w:rsidRPr="00D617E2">
        <w:rPr>
          <w:rFonts w:ascii="Calibri" w:hAnsi="Calibri" w:cs="Calibri"/>
          <w:i/>
          <w:iCs/>
        </w:rPr>
        <w:t>questions or concerns raised by other employees or parents</w:t>
      </w:r>
      <w:r w:rsidR="00380D9A" w:rsidRPr="00D617E2">
        <w:rPr>
          <w:rFonts w:ascii="Calibri" w:hAnsi="Calibri" w:cs="Calibri"/>
          <w:i/>
          <w:iCs/>
        </w:rPr>
        <w:t xml:space="preserve"> so that they are handled in a respectful and sensitive way.</w:t>
      </w:r>
      <w:r w:rsidR="00524346" w:rsidRPr="00D617E2">
        <w:rPr>
          <w:rFonts w:ascii="Calibri" w:hAnsi="Calibri" w:cs="Calibri"/>
          <w:i/>
          <w:iCs/>
        </w:rPr>
        <w:t xml:space="preserve"> </w:t>
      </w:r>
      <w:r w:rsidR="009E2224" w:rsidRPr="00D617E2">
        <w:rPr>
          <w:rFonts w:ascii="Calibri" w:hAnsi="Calibri" w:cs="Calibri"/>
          <w:i/>
          <w:iCs/>
        </w:rPr>
        <w:t xml:space="preserve"> </w:t>
      </w:r>
    </w:p>
    <w:p w14:paraId="19A01997" w14:textId="77777777" w:rsidR="00083502" w:rsidRPr="00D617E2" w:rsidRDefault="00083502" w:rsidP="0094514C">
      <w:pPr>
        <w:jc w:val="both"/>
        <w:rPr>
          <w:rFonts w:ascii="Calibri" w:hAnsi="Calibri" w:cs="Calibri"/>
          <w:i/>
          <w:iCs/>
        </w:rPr>
      </w:pPr>
    </w:p>
    <w:p w14:paraId="6BEBAA01" w14:textId="4BDA754A" w:rsidR="00573818" w:rsidRPr="00D617E2" w:rsidRDefault="00573818" w:rsidP="0094514C">
      <w:pPr>
        <w:jc w:val="both"/>
        <w:rPr>
          <w:rFonts w:ascii="Calibri" w:hAnsi="Calibri" w:cs="Calibri"/>
          <w:i/>
          <w:iCs/>
        </w:rPr>
      </w:pPr>
      <w:r w:rsidRPr="00D617E2">
        <w:rPr>
          <w:rFonts w:ascii="Calibri" w:hAnsi="Calibri" w:cs="Calibri"/>
          <w:i/>
          <w:iCs/>
        </w:rPr>
        <w:t>The Disclosure and Barring Service (DBS) offers confidential check</w:t>
      </w:r>
      <w:r w:rsidR="001C4092" w:rsidRPr="00D617E2">
        <w:rPr>
          <w:rFonts w:ascii="Calibri" w:hAnsi="Calibri" w:cs="Calibri"/>
          <w:i/>
          <w:iCs/>
        </w:rPr>
        <w:t>s</w:t>
      </w:r>
      <w:r w:rsidRPr="00D617E2">
        <w:rPr>
          <w:rFonts w:ascii="Calibri" w:hAnsi="Calibri" w:cs="Calibri"/>
          <w:i/>
          <w:iCs/>
        </w:rPr>
        <w:t xml:space="preserve"> for trans applicants</w:t>
      </w:r>
      <w:r w:rsidR="00A443F4" w:rsidRPr="00D617E2">
        <w:rPr>
          <w:rFonts w:ascii="Calibri" w:hAnsi="Calibri" w:cs="Calibri"/>
          <w:i/>
          <w:iCs/>
        </w:rPr>
        <w:t xml:space="preserve"> through the </w:t>
      </w:r>
      <w:r w:rsidR="001C4092" w:rsidRPr="00D617E2">
        <w:rPr>
          <w:rFonts w:ascii="Calibri" w:hAnsi="Calibri" w:cs="Calibri"/>
          <w:i/>
          <w:iCs/>
        </w:rPr>
        <w:t>‘</w:t>
      </w:r>
      <w:r w:rsidR="00A443F4" w:rsidRPr="00D617E2">
        <w:rPr>
          <w:rFonts w:ascii="Calibri" w:hAnsi="Calibri" w:cs="Calibri"/>
          <w:i/>
          <w:iCs/>
        </w:rPr>
        <w:t>sensitive applications</w:t>
      </w:r>
      <w:r w:rsidR="001C4092" w:rsidRPr="00D617E2">
        <w:rPr>
          <w:rFonts w:ascii="Calibri" w:hAnsi="Calibri" w:cs="Calibri"/>
          <w:i/>
          <w:iCs/>
        </w:rPr>
        <w:t>’</w:t>
      </w:r>
      <w:r w:rsidR="00A443F4" w:rsidRPr="00D617E2">
        <w:rPr>
          <w:rFonts w:ascii="Calibri" w:hAnsi="Calibri" w:cs="Calibri"/>
          <w:i/>
          <w:iCs/>
        </w:rPr>
        <w:t xml:space="preserve"> route which excludes gender/name information from the certificate</w:t>
      </w:r>
      <w:r w:rsidR="00AD745B" w:rsidRPr="00D617E2">
        <w:rPr>
          <w:rFonts w:ascii="Calibri" w:hAnsi="Calibri" w:cs="Calibri"/>
          <w:i/>
          <w:iCs/>
        </w:rPr>
        <w:t xml:space="preserve"> (https://www.gov.uk/guidance/transgender-applications)</w:t>
      </w:r>
      <w:r w:rsidR="00A443F4" w:rsidRPr="00D617E2">
        <w:rPr>
          <w:rFonts w:ascii="Calibri" w:hAnsi="Calibri" w:cs="Calibri"/>
          <w:i/>
          <w:iCs/>
        </w:rPr>
        <w:t>.</w:t>
      </w:r>
    </w:p>
    <w:p w14:paraId="7D001AF1" w14:textId="77777777" w:rsidR="00CB19AE" w:rsidRPr="00D617E2" w:rsidRDefault="00CB19AE" w:rsidP="00CB19AE">
      <w:pPr>
        <w:ind w:left="720"/>
        <w:jc w:val="both"/>
        <w:rPr>
          <w:rFonts w:ascii="Calibri" w:hAnsi="Calibri" w:cs="Calibri"/>
        </w:rPr>
      </w:pPr>
    </w:p>
    <w:p w14:paraId="4A765B2E" w14:textId="77777777" w:rsidR="00A15EBE" w:rsidRPr="00D617E2" w:rsidRDefault="00A15EBE" w:rsidP="00586810">
      <w:pPr>
        <w:jc w:val="both"/>
        <w:rPr>
          <w:rFonts w:ascii="Calibri" w:hAnsi="Calibri" w:cs="Calibri"/>
        </w:rPr>
      </w:pPr>
      <w:r w:rsidRPr="00D617E2">
        <w:rPr>
          <w:rFonts w:ascii="Calibri" w:hAnsi="Calibri" w:cs="Calibri"/>
        </w:rPr>
        <w:t>Examples of discriminatory behaviour are:</w:t>
      </w:r>
    </w:p>
    <w:p w14:paraId="3994DF9C" w14:textId="77777777" w:rsidR="00A15EBE" w:rsidRPr="00D617E2" w:rsidRDefault="00A15EBE" w:rsidP="002F20E1">
      <w:pPr>
        <w:numPr>
          <w:ilvl w:val="0"/>
          <w:numId w:val="18"/>
        </w:numPr>
        <w:rPr>
          <w:rFonts w:ascii="Calibri" w:hAnsi="Calibri" w:cs="Calibri"/>
        </w:rPr>
      </w:pPr>
      <w:r w:rsidRPr="00D617E2">
        <w:rPr>
          <w:rFonts w:ascii="Calibri" w:hAnsi="Calibri" w:cs="Calibri"/>
        </w:rPr>
        <w:t>Physical assault against a person or group of people</w:t>
      </w:r>
    </w:p>
    <w:p w14:paraId="1F532CBB" w14:textId="77777777" w:rsidR="00A15EBE" w:rsidRPr="00D617E2" w:rsidRDefault="00A15EBE" w:rsidP="002F20E1">
      <w:pPr>
        <w:numPr>
          <w:ilvl w:val="0"/>
          <w:numId w:val="18"/>
        </w:numPr>
        <w:rPr>
          <w:rFonts w:ascii="Calibri" w:hAnsi="Calibri" w:cs="Calibri"/>
        </w:rPr>
      </w:pPr>
      <w:r w:rsidRPr="00D617E2">
        <w:rPr>
          <w:rFonts w:ascii="Calibri" w:hAnsi="Calibri" w:cs="Calibri"/>
        </w:rPr>
        <w:t>Derogatory name calling, insults and discriminatory jokes</w:t>
      </w:r>
    </w:p>
    <w:p w14:paraId="54E7B93B" w14:textId="77777777" w:rsidR="00A15EBE" w:rsidRPr="00D617E2" w:rsidRDefault="00A15EBE" w:rsidP="002F20E1">
      <w:pPr>
        <w:numPr>
          <w:ilvl w:val="0"/>
          <w:numId w:val="18"/>
        </w:numPr>
        <w:rPr>
          <w:rFonts w:ascii="Calibri" w:hAnsi="Calibri" w:cs="Calibri"/>
        </w:rPr>
      </w:pPr>
      <w:r w:rsidRPr="00D617E2">
        <w:rPr>
          <w:rFonts w:ascii="Calibri" w:hAnsi="Calibri" w:cs="Calibri"/>
        </w:rPr>
        <w:t>Graffiti and other written insults (depending on the nature of what is written)</w:t>
      </w:r>
    </w:p>
    <w:p w14:paraId="58B9E838" w14:textId="77777777" w:rsidR="00A15EBE" w:rsidRPr="00D617E2" w:rsidRDefault="00A15EBE" w:rsidP="002F20E1">
      <w:pPr>
        <w:numPr>
          <w:ilvl w:val="0"/>
          <w:numId w:val="18"/>
        </w:numPr>
        <w:rPr>
          <w:rFonts w:ascii="Calibri" w:hAnsi="Calibri" w:cs="Calibri"/>
        </w:rPr>
      </w:pPr>
      <w:r w:rsidRPr="00D617E2">
        <w:rPr>
          <w:rFonts w:ascii="Calibri" w:hAnsi="Calibri" w:cs="Calibri"/>
        </w:rPr>
        <w:t>Provocative behaviour such as wearing badges and insignia and the distribution of discriminatory literature</w:t>
      </w:r>
    </w:p>
    <w:p w14:paraId="6F0E99BD" w14:textId="77777777" w:rsidR="00A15EBE" w:rsidRPr="00D617E2" w:rsidRDefault="00A15EBE" w:rsidP="002F20E1">
      <w:pPr>
        <w:numPr>
          <w:ilvl w:val="0"/>
          <w:numId w:val="18"/>
        </w:numPr>
        <w:rPr>
          <w:rFonts w:ascii="Calibri" w:hAnsi="Calibri" w:cs="Calibri"/>
        </w:rPr>
      </w:pPr>
      <w:r w:rsidRPr="00D617E2">
        <w:rPr>
          <w:rFonts w:ascii="Calibri" w:hAnsi="Calibri" w:cs="Calibri"/>
        </w:rPr>
        <w:t xml:space="preserve">Threats against a person or group of people pertaining to the nine protected characteristics listed above </w:t>
      </w:r>
    </w:p>
    <w:p w14:paraId="1E2CC8FF" w14:textId="77777777" w:rsidR="00A15EBE" w:rsidRPr="00D617E2" w:rsidRDefault="00A15EBE" w:rsidP="002F20E1">
      <w:pPr>
        <w:numPr>
          <w:ilvl w:val="0"/>
          <w:numId w:val="18"/>
        </w:numPr>
        <w:rPr>
          <w:rFonts w:ascii="Calibri" w:hAnsi="Calibri" w:cs="Calibri"/>
        </w:rPr>
      </w:pPr>
      <w:r w:rsidRPr="00D617E2">
        <w:rPr>
          <w:rFonts w:ascii="Calibri" w:hAnsi="Calibri" w:cs="Calibri"/>
        </w:rPr>
        <w:t xml:space="preserve">Discriminatory comments including ridicule made in the course of discussions </w:t>
      </w:r>
    </w:p>
    <w:p w14:paraId="37279051" w14:textId="77777777" w:rsidR="00A15EBE" w:rsidRPr="00D617E2" w:rsidRDefault="00A15EBE" w:rsidP="002F20E1">
      <w:pPr>
        <w:numPr>
          <w:ilvl w:val="0"/>
          <w:numId w:val="18"/>
        </w:numPr>
        <w:rPr>
          <w:rFonts w:ascii="Calibri" w:hAnsi="Calibri" w:cs="Calibri"/>
        </w:rPr>
      </w:pPr>
      <w:r w:rsidRPr="00D617E2">
        <w:rPr>
          <w:rFonts w:ascii="Calibri" w:hAnsi="Calibri" w:cs="Calibri"/>
        </w:rPr>
        <w:t>Patronising words or actions.</w:t>
      </w:r>
    </w:p>
    <w:p w14:paraId="4E137317" w14:textId="77777777" w:rsidR="00CA0229" w:rsidRPr="00D617E2" w:rsidRDefault="00CA0229" w:rsidP="00CA0229">
      <w:pPr>
        <w:rPr>
          <w:rFonts w:ascii="Calibri" w:hAnsi="Calibri" w:cs="Calibri"/>
        </w:rPr>
      </w:pPr>
    </w:p>
    <w:p w14:paraId="7150DD5D" w14:textId="77777777" w:rsidR="00CA0229" w:rsidRPr="00D617E2" w:rsidRDefault="00CA0229" w:rsidP="00CA0229">
      <w:pPr>
        <w:jc w:val="both"/>
        <w:rPr>
          <w:rFonts w:ascii="Calibri" w:hAnsi="Calibri" w:cs="Calibri"/>
        </w:rPr>
      </w:pPr>
      <w:r w:rsidRPr="00D617E2">
        <w:rPr>
          <w:rFonts w:ascii="Calibri" w:hAnsi="Calibri" w:cs="Calibri"/>
        </w:rPr>
        <w:t>Incidents may involve a small or large number of persons, they may vary in their degree of offence and may not even recognise the incident has discriminatory implications, or at the other extreme their behaviour may be quite deliberate and blatant.</w:t>
      </w:r>
    </w:p>
    <w:p w14:paraId="03D83751" w14:textId="77777777" w:rsidR="00A15EBE" w:rsidRPr="00D617E2" w:rsidRDefault="00A15EBE" w:rsidP="00586810">
      <w:pPr>
        <w:jc w:val="both"/>
        <w:rPr>
          <w:rFonts w:ascii="Calibri" w:hAnsi="Calibri" w:cs="Calibri"/>
        </w:rPr>
      </w:pPr>
    </w:p>
    <w:p w14:paraId="18CEC145" w14:textId="77777777" w:rsidR="00A15EBE" w:rsidRPr="00D617E2" w:rsidRDefault="00A15EBE" w:rsidP="00586810">
      <w:pPr>
        <w:pStyle w:val="H2"/>
        <w:jc w:val="both"/>
        <w:rPr>
          <w:rFonts w:ascii="Calibri" w:hAnsi="Calibri" w:cs="Calibri"/>
        </w:rPr>
      </w:pPr>
      <w:r w:rsidRPr="00D617E2">
        <w:rPr>
          <w:rFonts w:ascii="Calibri" w:hAnsi="Calibri" w:cs="Calibri"/>
        </w:rPr>
        <w:t>Our procedures</w:t>
      </w:r>
    </w:p>
    <w:p w14:paraId="4ED9394D" w14:textId="77777777" w:rsidR="00A15EBE" w:rsidRPr="00D617E2" w:rsidRDefault="00A15EBE" w:rsidP="00586810">
      <w:pPr>
        <w:jc w:val="both"/>
        <w:rPr>
          <w:rFonts w:ascii="Calibri" w:hAnsi="Calibri" w:cs="Calibri"/>
        </w:rPr>
      </w:pPr>
      <w:r w:rsidRPr="00D617E2">
        <w:rPr>
          <w:rFonts w:ascii="Calibri" w:hAnsi="Calibri" w:cs="Calibri"/>
        </w:rPr>
        <w:t>We tackle discrimination by:</w:t>
      </w:r>
    </w:p>
    <w:p w14:paraId="6AA147F8" w14:textId="3829950F" w:rsidR="00956665" w:rsidRPr="00D617E2" w:rsidRDefault="00A15EBE" w:rsidP="00956665">
      <w:pPr>
        <w:numPr>
          <w:ilvl w:val="0"/>
          <w:numId w:val="19"/>
        </w:numPr>
        <w:jc w:val="both"/>
        <w:rPr>
          <w:rFonts w:ascii="Calibri" w:hAnsi="Calibri" w:cs="Calibri"/>
        </w:rPr>
      </w:pPr>
      <w:r w:rsidRPr="00D617E2">
        <w:rPr>
          <w:rFonts w:ascii="Calibri" w:hAnsi="Calibri" w:cs="Calibri"/>
        </w:rPr>
        <w:t>Providing inclusive early years practice where all staff are able to identify, understand and break down barriers to participation and belonging and create an ethos of equality</w:t>
      </w:r>
    </w:p>
    <w:p w14:paraId="5F6B4019" w14:textId="61B5609F" w:rsidR="00A15EBE" w:rsidRPr="00D617E2" w:rsidRDefault="00A15EBE" w:rsidP="00956665">
      <w:pPr>
        <w:numPr>
          <w:ilvl w:val="0"/>
          <w:numId w:val="19"/>
        </w:numPr>
        <w:jc w:val="both"/>
        <w:rPr>
          <w:rFonts w:ascii="Calibri" w:hAnsi="Calibri" w:cs="Calibri"/>
        </w:rPr>
      </w:pPr>
      <w:r w:rsidRPr="00D617E2">
        <w:rPr>
          <w:rFonts w:ascii="Calibri" w:hAnsi="Calibri" w:cs="Calibri"/>
        </w:rPr>
        <w:t xml:space="preserve">Consistently promoting the British </w:t>
      </w:r>
      <w:r w:rsidR="00457401" w:rsidRPr="00D617E2">
        <w:rPr>
          <w:rFonts w:ascii="Calibri" w:hAnsi="Calibri" w:cs="Calibri"/>
        </w:rPr>
        <w:t xml:space="preserve">values </w:t>
      </w:r>
      <w:r w:rsidRPr="00D617E2">
        <w:rPr>
          <w:rFonts w:ascii="Calibri" w:hAnsi="Calibri" w:cs="Calibri"/>
        </w:rPr>
        <w:t>of democracy, the rule of law, individual liberty, mutual respect and tolerance of different faiths and beliefs to all practitioners, children and families in the setting. We value diversity and celebrate differences in children and families</w:t>
      </w:r>
    </w:p>
    <w:p w14:paraId="3086D986" w14:textId="08270D93" w:rsidR="00A15EBE" w:rsidRPr="00D617E2" w:rsidRDefault="00A15EBE" w:rsidP="006F5ADE">
      <w:pPr>
        <w:numPr>
          <w:ilvl w:val="0"/>
          <w:numId w:val="19"/>
        </w:numPr>
        <w:jc w:val="both"/>
        <w:rPr>
          <w:rFonts w:ascii="Calibri" w:hAnsi="Calibri" w:cs="Calibri"/>
        </w:rPr>
      </w:pPr>
      <w:r w:rsidRPr="00D617E2">
        <w:rPr>
          <w:rFonts w:ascii="Calibri" w:hAnsi="Calibri" w:cs="Calibri"/>
        </w:rPr>
        <w:t>Providing training and support around this subject to support staff understanding and confidence in challenging discriminatory practice</w:t>
      </w:r>
      <w:r w:rsidR="00B2649D" w:rsidRPr="00D617E2">
        <w:rPr>
          <w:rFonts w:ascii="Calibri" w:hAnsi="Calibri" w:cs="Calibri"/>
        </w:rPr>
        <w:t xml:space="preserve">, </w:t>
      </w:r>
      <w:r w:rsidR="00C40A24" w:rsidRPr="00D617E2">
        <w:rPr>
          <w:rFonts w:ascii="Calibri" w:hAnsi="Calibri" w:cs="Calibri"/>
        </w:rPr>
        <w:t xml:space="preserve">including understanding that harassment, of any kind, is subjective and so depends on how the behaviour makes someone feel.  Training ensures staff understand this </w:t>
      </w:r>
      <w:r w:rsidR="0017277C" w:rsidRPr="00D617E2">
        <w:rPr>
          <w:rFonts w:ascii="Calibri" w:hAnsi="Calibri" w:cs="Calibri"/>
        </w:rPr>
        <w:t>in order</w:t>
      </w:r>
      <w:r w:rsidR="00C40A24" w:rsidRPr="00D617E2">
        <w:rPr>
          <w:rFonts w:ascii="Calibri" w:hAnsi="Calibri" w:cs="Calibri"/>
        </w:rPr>
        <w:t xml:space="preserve"> to create a culture of zero tolerance towards sexual harassment in the workplace</w:t>
      </w:r>
    </w:p>
    <w:p w14:paraId="4053A65F" w14:textId="5D407DEB" w:rsidR="00A15EBE" w:rsidRPr="00D617E2" w:rsidRDefault="00EF4EF4" w:rsidP="00683379">
      <w:pPr>
        <w:pStyle w:val="ListParagraph"/>
        <w:numPr>
          <w:ilvl w:val="0"/>
          <w:numId w:val="19"/>
        </w:numPr>
        <w:jc w:val="both"/>
        <w:rPr>
          <w:rFonts w:ascii="Calibri" w:hAnsi="Calibri" w:cs="Calibri"/>
        </w:rPr>
      </w:pPr>
      <w:r w:rsidRPr="00D617E2">
        <w:rPr>
          <w:rFonts w:asciiTheme="minorHAnsi" w:hAnsiTheme="minorHAnsi" w:cstheme="minorBidi"/>
        </w:rPr>
        <w:lastRenderedPageBreak/>
        <w:t>Ensure a zero-tolerance approach is actually taken</w:t>
      </w:r>
      <w:r w:rsidR="00F92271" w:rsidRPr="00D617E2">
        <w:rPr>
          <w:rFonts w:asciiTheme="minorHAnsi" w:hAnsiTheme="minorHAnsi" w:cstheme="minorBidi"/>
        </w:rPr>
        <w:t xml:space="preserve"> by </w:t>
      </w:r>
      <w:r w:rsidR="00F92271" w:rsidRPr="00D617E2">
        <w:rPr>
          <w:rFonts w:ascii="Calibri" w:hAnsi="Calibri" w:cs="Calibri"/>
        </w:rPr>
        <w:t>c</w:t>
      </w:r>
      <w:r w:rsidR="00A15EBE" w:rsidRPr="00D617E2">
        <w:rPr>
          <w:rFonts w:ascii="Calibri" w:hAnsi="Calibri" w:cs="Calibri"/>
        </w:rPr>
        <w:t xml:space="preserve">hallenging any observed instances of inequalities, discrimination and prejudice as they arise in play, conversation, books or other contexts from practitioners, children and families and follow this policy, as </w:t>
      </w:r>
      <w:r w:rsidR="003C2F1A" w:rsidRPr="00D617E2">
        <w:rPr>
          <w:rFonts w:ascii="Calibri" w:hAnsi="Calibri" w:cs="Calibri"/>
        </w:rPr>
        <w:t xml:space="preserve">outlined </w:t>
      </w:r>
      <w:r w:rsidR="00A15EBE" w:rsidRPr="00D617E2">
        <w:rPr>
          <w:rFonts w:ascii="Calibri" w:hAnsi="Calibri" w:cs="Calibri"/>
        </w:rPr>
        <w:t>below, to ensure that discriminatory behaviours against the protected characteristics are not tolerated within our setting</w:t>
      </w:r>
    </w:p>
    <w:p w14:paraId="6422694B" w14:textId="77777777" w:rsidR="00A15EBE" w:rsidRPr="00D617E2" w:rsidRDefault="00A15EBE" w:rsidP="002F20E1">
      <w:pPr>
        <w:numPr>
          <w:ilvl w:val="0"/>
          <w:numId w:val="19"/>
        </w:numPr>
        <w:jc w:val="both"/>
        <w:rPr>
          <w:rFonts w:ascii="Calibri" w:hAnsi="Calibri" w:cs="Calibri"/>
        </w:rPr>
      </w:pPr>
      <w:r w:rsidRPr="00D617E2">
        <w:rPr>
          <w:rFonts w:ascii="Calibri" w:hAnsi="Calibri" w:cs="Calibri"/>
        </w:rPr>
        <w:t xml:space="preserve">Ensuring all children and families have a sense of belonging and they can see themselves and their family’s identity reflected in the setting </w:t>
      </w:r>
    </w:p>
    <w:p w14:paraId="172E59D6" w14:textId="3FD5D715" w:rsidR="00A15EBE" w:rsidRPr="00D617E2" w:rsidRDefault="00A15EBE" w:rsidP="002F20E1">
      <w:pPr>
        <w:numPr>
          <w:ilvl w:val="0"/>
          <w:numId w:val="19"/>
        </w:numPr>
        <w:jc w:val="both"/>
        <w:rPr>
          <w:rFonts w:ascii="Calibri" w:hAnsi="Calibri" w:cs="Calibri"/>
        </w:rPr>
      </w:pPr>
      <w:r w:rsidRPr="00D617E2">
        <w:rPr>
          <w:rFonts w:ascii="Calibri" w:hAnsi="Calibri" w:cs="Calibri"/>
        </w:rPr>
        <w:t xml:space="preserve">Expecting all staff in the nursery to be aware of and alert to any discriminatory behaviour, stereotyping, bias or bullying taking place in person or via an online arena </w:t>
      </w:r>
    </w:p>
    <w:p w14:paraId="68391652" w14:textId="09A907C7" w:rsidR="00A15EBE" w:rsidRPr="00D617E2" w:rsidRDefault="00A15EBE" w:rsidP="002F20E1">
      <w:pPr>
        <w:numPr>
          <w:ilvl w:val="0"/>
          <w:numId w:val="19"/>
        </w:numPr>
        <w:jc w:val="both"/>
        <w:rPr>
          <w:rFonts w:ascii="Calibri" w:hAnsi="Calibri" w:cs="Calibri"/>
        </w:rPr>
      </w:pPr>
      <w:r w:rsidRPr="00D617E2">
        <w:rPr>
          <w:rFonts w:ascii="Calibri" w:hAnsi="Calibri" w:cs="Calibri"/>
        </w:rPr>
        <w:t>Expecting all staff to intervene firmly and quickly to prevent any discriminatory behaviour or bullying, includ</w:t>
      </w:r>
      <w:r w:rsidR="001925D9" w:rsidRPr="00D617E2">
        <w:rPr>
          <w:rFonts w:ascii="Calibri" w:hAnsi="Calibri" w:cs="Calibri"/>
        </w:rPr>
        <w:t>ing</w:t>
      </w:r>
      <w:r w:rsidRPr="00D617E2">
        <w:rPr>
          <w:rFonts w:ascii="Calibri" w:hAnsi="Calibri" w:cs="Calibri"/>
        </w:rPr>
        <w:t xml:space="preserve"> behaviour from parents and other staff members</w:t>
      </w:r>
    </w:p>
    <w:p w14:paraId="07675BA5" w14:textId="4A129749" w:rsidR="00CA3F84" w:rsidRPr="00D617E2" w:rsidRDefault="00692D40" w:rsidP="00683379">
      <w:pPr>
        <w:numPr>
          <w:ilvl w:val="0"/>
          <w:numId w:val="19"/>
        </w:numPr>
        <w:jc w:val="both"/>
        <w:rPr>
          <w:rFonts w:ascii="Calibri" w:hAnsi="Calibri" w:cs="Calibri"/>
        </w:rPr>
      </w:pPr>
      <w:r w:rsidRPr="00D617E2">
        <w:rPr>
          <w:rFonts w:ascii="Calibri" w:hAnsi="Calibri" w:cs="Calibri"/>
        </w:rPr>
        <w:t>Expecting all staff to intervene</w:t>
      </w:r>
      <w:r w:rsidR="003F308C" w:rsidRPr="00D617E2">
        <w:rPr>
          <w:rFonts w:ascii="Calibri" w:hAnsi="Calibri" w:cs="Calibri"/>
        </w:rPr>
        <w:t xml:space="preserve"> in the case of third-party harassment</w:t>
      </w:r>
      <w:r w:rsidR="00A71103" w:rsidRPr="00D617E2">
        <w:rPr>
          <w:rFonts w:ascii="Calibri" w:hAnsi="Calibri" w:cs="Calibri"/>
        </w:rPr>
        <w:t xml:space="preserve">, reporting issues to </w:t>
      </w:r>
      <w:r w:rsidR="0029185D" w:rsidRPr="00D617E2">
        <w:rPr>
          <w:rFonts w:ascii="Calibri" w:hAnsi="Calibri" w:cs="Calibri"/>
        </w:rPr>
        <w:t>the nursery manager and/or reporting criminal acts to the police</w:t>
      </w:r>
      <w:r w:rsidR="002E70D1" w:rsidRPr="00D617E2">
        <w:rPr>
          <w:rFonts w:ascii="Calibri" w:hAnsi="Calibri" w:cs="Calibri"/>
        </w:rPr>
        <w:t>; we have</w:t>
      </w:r>
      <w:r w:rsidR="00BA3C9A" w:rsidRPr="00D617E2">
        <w:rPr>
          <w:rFonts w:ascii="Calibri" w:hAnsi="Calibri" w:cs="Calibri"/>
        </w:rPr>
        <w:t xml:space="preserve"> an anonymous reporting procedure for sexual harassment</w:t>
      </w:r>
    </w:p>
    <w:p w14:paraId="711A2EBD" w14:textId="60EEF541" w:rsidR="00A15EBE" w:rsidRPr="00D617E2" w:rsidRDefault="00A15EBE" w:rsidP="002F20E1">
      <w:pPr>
        <w:numPr>
          <w:ilvl w:val="0"/>
          <w:numId w:val="19"/>
        </w:numPr>
        <w:jc w:val="both"/>
        <w:rPr>
          <w:rFonts w:ascii="Calibri" w:hAnsi="Calibri" w:cs="Calibri"/>
        </w:rPr>
      </w:pPr>
      <w:r w:rsidRPr="00D617E2">
        <w:rPr>
          <w:rFonts w:ascii="Calibri" w:hAnsi="Calibri" w:cs="Calibri"/>
        </w:rPr>
        <w:t xml:space="preserve">Expecting all staff to treat any allegation seriously and report it to the nursery manager. Investigating and recording each incident in detail as accurately as possible and making this record available for inspection by staff, inspectors and parents where appropriate, on request. The nursery manager is responsible for ensuring that incidents are handled appropriately and sensitively and </w:t>
      </w:r>
      <w:r w:rsidR="0028543C" w:rsidRPr="00D617E2">
        <w:rPr>
          <w:rFonts w:ascii="Calibri" w:hAnsi="Calibri" w:cs="Calibri"/>
        </w:rPr>
        <w:t>recorded appropriately</w:t>
      </w:r>
      <w:r w:rsidR="005E4049" w:rsidRPr="00D617E2">
        <w:rPr>
          <w:rFonts w:ascii="Calibri" w:hAnsi="Calibri" w:cs="Calibri"/>
        </w:rPr>
        <w:t xml:space="preserve">. </w:t>
      </w:r>
      <w:r w:rsidRPr="00D617E2">
        <w:rPr>
          <w:rFonts w:ascii="Calibri" w:hAnsi="Calibri" w:cs="Calibri"/>
        </w:rPr>
        <w:t>Any pattern</w:t>
      </w:r>
      <w:r w:rsidR="005E4049" w:rsidRPr="00D617E2">
        <w:rPr>
          <w:rFonts w:ascii="Calibri" w:hAnsi="Calibri" w:cs="Calibri"/>
        </w:rPr>
        <w:t>s</w:t>
      </w:r>
      <w:r w:rsidRPr="00D617E2">
        <w:rPr>
          <w:rFonts w:ascii="Calibri" w:hAnsi="Calibri" w:cs="Calibri"/>
        </w:rPr>
        <w:t xml:space="preserve"> of behaviour should be </w:t>
      </w:r>
      <w:r w:rsidR="005E4049" w:rsidRPr="00D617E2">
        <w:rPr>
          <w:rFonts w:ascii="Calibri" w:hAnsi="Calibri" w:cs="Calibri"/>
        </w:rPr>
        <w:t>noted.</w:t>
      </w:r>
      <w:r w:rsidRPr="00D617E2">
        <w:rPr>
          <w:rFonts w:ascii="Calibri" w:hAnsi="Calibri" w:cs="Calibri"/>
        </w:rPr>
        <w:t xml:space="preserve"> Perpetrator</w:t>
      </w:r>
      <w:r w:rsidR="005E4049" w:rsidRPr="00D617E2">
        <w:rPr>
          <w:rFonts w:ascii="Calibri" w:hAnsi="Calibri" w:cs="Calibri"/>
        </w:rPr>
        <w:t xml:space="preserve">’s and </w:t>
      </w:r>
      <w:r w:rsidRPr="00D617E2">
        <w:rPr>
          <w:rFonts w:ascii="Calibri" w:hAnsi="Calibri" w:cs="Calibri"/>
        </w:rPr>
        <w:t>victim’s initials may be used in the record</w:t>
      </w:r>
      <w:r w:rsidR="00C13E6D" w:rsidRPr="00D617E2">
        <w:rPr>
          <w:rFonts w:ascii="Calibri" w:hAnsi="Calibri" w:cs="Calibri"/>
        </w:rPr>
        <w:t>.</w:t>
      </w:r>
      <w:r w:rsidRPr="00D617E2">
        <w:rPr>
          <w:rFonts w:ascii="Calibri" w:hAnsi="Calibri" w:cs="Calibri"/>
        </w:rPr>
        <w:t xml:space="preserve"> </w:t>
      </w:r>
    </w:p>
    <w:p w14:paraId="147FF888" w14:textId="77777777" w:rsidR="00A15EBE" w:rsidRPr="00D617E2" w:rsidRDefault="00A15EBE" w:rsidP="002F20E1">
      <w:pPr>
        <w:numPr>
          <w:ilvl w:val="0"/>
          <w:numId w:val="19"/>
        </w:numPr>
        <w:jc w:val="both"/>
        <w:rPr>
          <w:rFonts w:ascii="Calibri" w:hAnsi="Calibri" w:cs="Calibri"/>
        </w:rPr>
      </w:pPr>
      <w:r w:rsidRPr="00D617E2">
        <w:rPr>
          <w:rFonts w:ascii="Calibri" w:hAnsi="Calibri" w:cs="Calibri"/>
        </w:rPr>
        <w:t xml:space="preserve">Ensuring any online bullying or discriminatory behaviour is tackled immediately </w:t>
      </w:r>
    </w:p>
    <w:p w14:paraId="0C6E343A" w14:textId="4A43B5F9" w:rsidR="00A15EBE" w:rsidRPr="00D617E2" w:rsidRDefault="00A15EBE" w:rsidP="002F20E1">
      <w:pPr>
        <w:numPr>
          <w:ilvl w:val="0"/>
          <w:numId w:val="19"/>
        </w:numPr>
        <w:jc w:val="both"/>
        <w:rPr>
          <w:rFonts w:ascii="Calibri" w:hAnsi="Calibri" w:cs="Calibri"/>
        </w:rPr>
      </w:pPr>
      <w:r w:rsidRPr="00D617E2">
        <w:rPr>
          <w:rFonts w:ascii="Calibri" w:hAnsi="Calibri" w:cs="Calibri"/>
        </w:rPr>
        <w:t>Informing the parents of the child(ren) who are perpetrators and/or victims of the incident and of the outcome, where an allegation is substantiated following an investigation</w:t>
      </w:r>
    </w:p>
    <w:p w14:paraId="7AD65F19" w14:textId="22A8F8DC" w:rsidR="00A15EBE" w:rsidRPr="00D617E2" w:rsidRDefault="00A15EBE" w:rsidP="002F20E1">
      <w:pPr>
        <w:numPr>
          <w:ilvl w:val="0"/>
          <w:numId w:val="19"/>
        </w:numPr>
        <w:jc w:val="both"/>
        <w:rPr>
          <w:rFonts w:ascii="Calibri" w:hAnsi="Calibri" w:cs="Calibri"/>
        </w:rPr>
      </w:pPr>
      <w:r w:rsidRPr="00D617E2">
        <w:rPr>
          <w:rFonts w:ascii="Calibri" w:hAnsi="Calibri" w:cs="Calibri"/>
        </w:rPr>
        <w:t xml:space="preserve">Excluding or dismissing any individuals who display continued discriminatory behaviour or bullying, but such steps will only be taken when other strategies have failed to modify behaviour. This includes any employees where any substantiated allegation after investigation </w:t>
      </w:r>
      <w:r w:rsidR="00800ADC" w:rsidRPr="00D617E2">
        <w:rPr>
          <w:rFonts w:ascii="Calibri" w:hAnsi="Calibri" w:cs="Calibri"/>
        </w:rPr>
        <w:t>leads to</w:t>
      </w:r>
      <w:r w:rsidRPr="00D617E2">
        <w:rPr>
          <w:rFonts w:ascii="Calibri" w:hAnsi="Calibri" w:cs="Calibri"/>
        </w:rPr>
        <w:t xml:space="preserve"> disciplinary procedures (please see the </w:t>
      </w:r>
      <w:r w:rsidR="00B67D7F" w:rsidRPr="00D617E2">
        <w:rPr>
          <w:rFonts w:ascii="Calibri" w:hAnsi="Calibri" w:cs="Calibri"/>
        </w:rPr>
        <w:t>D</w:t>
      </w:r>
      <w:r w:rsidRPr="00D617E2">
        <w:rPr>
          <w:rFonts w:ascii="Calibri" w:hAnsi="Calibri" w:cs="Calibri"/>
        </w:rPr>
        <w:t xml:space="preserve">isciplinary procedures). </w:t>
      </w:r>
    </w:p>
    <w:p w14:paraId="69D12F86" w14:textId="77777777" w:rsidR="00BF03ED" w:rsidRPr="00D617E2" w:rsidRDefault="00BF03ED" w:rsidP="00BF03ED">
      <w:pPr>
        <w:jc w:val="both"/>
        <w:rPr>
          <w:rFonts w:ascii="Calibri" w:hAnsi="Calibri" w:cs="Calibri"/>
        </w:rPr>
      </w:pPr>
    </w:p>
    <w:p w14:paraId="151C47A1" w14:textId="323E4789" w:rsidR="00BF03ED" w:rsidRPr="00D617E2" w:rsidRDefault="00BF03ED" w:rsidP="00BF03ED">
      <w:pPr>
        <w:jc w:val="both"/>
        <w:rPr>
          <w:rFonts w:ascii="Calibri" w:hAnsi="Calibri" w:cs="Calibri"/>
        </w:rPr>
      </w:pPr>
      <w:r w:rsidRPr="00D617E2">
        <w:rPr>
          <w:rFonts w:ascii="Calibri" w:hAnsi="Calibri" w:cs="Calibri"/>
        </w:rPr>
        <w:t>We foster a safe, inclusive, and positive work environment, with our leadership team ensuring policies are kept up-to-date, conducting risk assessments, providing regular training and monitoring to ensure effective implementation. These demonstrate taking ‘</w:t>
      </w:r>
      <w:r w:rsidR="000A25C8" w:rsidRPr="00D617E2">
        <w:rPr>
          <w:rFonts w:ascii="Calibri" w:hAnsi="Calibri" w:cs="Calibri"/>
          <w:highlight w:val="yellow"/>
        </w:rPr>
        <w:t>all</w:t>
      </w:r>
      <w:r w:rsidR="000A25C8" w:rsidRPr="00D617E2">
        <w:rPr>
          <w:rFonts w:ascii="Calibri" w:hAnsi="Calibri" w:cs="Calibri"/>
        </w:rPr>
        <w:t xml:space="preserve"> </w:t>
      </w:r>
      <w:r w:rsidRPr="00D617E2">
        <w:rPr>
          <w:rFonts w:ascii="Calibri" w:hAnsi="Calibri" w:cs="Calibri"/>
        </w:rPr>
        <w:t>reasonable steps’ to ensure compliance with the duty to prevent harassment of our employees, including harassment from third parties</w:t>
      </w:r>
      <w:r w:rsidR="00DB3326" w:rsidRPr="00D617E2">
        <w:rPr>
          <w:rFonts w:ascii="Calibri" w:hAnsi="Calibri" w:cs="Calibri"/>
        </w:rPr>
        <w:t xml:space="preserve">, </w:t>
      </w:r>
      <w:r w:rsidR="009E311F" w:rsidRPr="00D617E2">
        <w:rPr>
          <w:rFonts w:ascii="Calibri" w:hAnsi="Calibri" w:cs="Calibri"/>
        </w:rPr>
        <w:t>such as visitors to the premises.</w:t>
      </w:r>
    </w:p>
    <w:p w14:paraId="09EBF05D" w14:textId="77777777" w:rsidR="00C53EDC" w:rsidRPr="00D617E2" w:rsidRDefault="00C53EDC" w:rsidP="00BF03ED">
      <w:pPr>
        <w:jc w:val="both"/>
        <w:rPr>
          <w:rFonts w:ascii="Calibri" w:hAnsi="Calibri" w:cs="Calibri"/>
        </w:rPr>
      </w:pPr>
    </w:p>
    <w:p w14:paraId="00E15FF7" w14:textId="5543A3C7" w:rsidR="00A15EBE" w:rsidRPr="00D617E2" w:rsidRDefault="00A15EBE" w:rsidP="00586810">
      <w:pPr>
        <w:jc w:val="both"/>
        <w:rPr>
          <w:rFonts w:ascii="Calibri" w:hAnsi="Calibri" w:cs="Calibri"/>
        </w:rPr>
      </w:pPr>
      <w:r w:rsidRPr="00D617E2">
        <w:rPr>
          <w:rFonts w:ascii="Calibri" w:hAnsi="Calibri" w:cs="Calibri"/>
        </w:rPr>
        <w:t>We record any incidents of discriminatory behaviour or bullying to ensure that:</w:t>
      </w:r>
    </w:p>
    <w:p w14:paraId="612B333C" w14:textId="77777777" w:rsidR="00A15EBE" w:rsidRPr="00D617E2" w:rsidRDefault="00A15EBE" w:rsidP="002F20E1">
      <w:pPr>
        <w:numPr>
          <w:ilvl w:val="0"/>
          <w:numId w:val="20"/>
        </w:numPr>
        <w:rPr>
          <w:rFonts w:ascii="Calibri" w:hAnsi="Calibri" w:cs="Calibri"/>
        </w:rPr>
      </w:pPr>
      <w:r w:rsidRPr="00D617E2">
        <w:rPr>
          <w:rFonts w:ascii="Calibri" w:hAnsi="Calibri" w:cs="Calibri"/>
        </w:rPr>
        <w:t>Strategies are developed to prevent future incidents</w:t>
      </w:r>
    </w:p>
    <w:p w14:paraId="515980F4" w14:textId="77777777" w:rsidR="00A15EBE" w:rsidRPr="00D617E2" w:rsidRDefault="00A15EBE" w:rsidP="002F20E1">
      <w:pPr>
        <w:numPr>
          <w:ilvl w:val="0"/>
          <w:numId w:val="20"/>
        </w:numPr>
        <w:rPr>
          <w:rFonts w:ascii="Calibri" w:hAnsi="Calibri" w:cs="Calibri"/>
        </w:rPr>
      </w:pPr>
      <w:r w:rsidRPr="00D617E2">
        <w:rPr>
          <w:rFonts w:ascii="Calibri" w:hAnsi="Calibri" w:cs="Calibri"/>
        </w:rPr>
        <w:t>Patterns of behaviour are identified</w:t>
      </w:r>
    </w:p>
    <w:p w14:paraId="71B4F51E" w14:textId="77777777" w:rsidR="00A15EBE" w:rsidRPr="00D617E2" w:rsidRDefault="00A15EBE" w:rsidP="002F20E1">
      <w:pPr>
        <w:numPr>
          <w:ilvl w:val="0"/>
          <w:numId w:val="20"/>
        </w:numPr>
        <w:rPr>
          <w:rFonts w:ascii="Calibri" w:hAnsi="Calibri" w:cs="Calibri"/>
        </w:rPr>
      </w:pPr>
      <w:r w:rsidRPr="00D617E2">
        <w:rPr>
          <w:rFonts w:ascii="Calibri" w:hAnsi="Calibri" w:cs="Calibri"/>
        </w:rPr>
        <w:t>Persistent offenders are identified</w:t>
      </w:r>
    </w:p>
    <w:p w14:paraId="462C6FFE" w14:textId="77777777" w:rsidR="00A15EBE" w:rsidRPr="00D617E2" w:rsidRDefault="00A15EBE" w:rsidP="002F20E1">
      <w:pPr>
        <w:numPr>
          <w:ilvl w:val="0"/>
          <w:numId w:val="20"/>
        </w:numPr>
        <w:rPr>
          <w:rFonts w:ascii="Calibri" w:hAnsi="Calibri" w:cs="Calibri"/>
        </w:rPr>
      </w:pPr>
      <w:r w:rsidRPr="00D617E2">
        <w:rPr>
          <w:rFonts w:ascii="Calibri" w:hAnsi="Calibri" w:cs="Calibri"/>
        </w:rPr>
        <w:t>Effectiveness of nursery policies are monitored</w:t>
      </w:r>
    </w:p>
    <w:p w14:paraId="31D132EC" w14:textId="77777777" w:rsidR="00A15EBE" w:rsidRPr="00D617E2" w:rsidRDefault="00A15EBE" w:rsidP="002F20E1">
      <w:pPr>
        <w:numPr>
          <w:ilvl w:val="0"/>
          <w:numId w:val="20"/>
        </w:numPr>
        <w:rPr>
          <w:rFonts w:ascii="Calibri" w:hAnsi="Calibri" w:cs="Calibri"/>
        </w:rPr>
      </w:pPr>
      <w:r w:rsidRPr="00D617E2">
        <w:rPr>
          <w:rFonts w:ascii="Calibri" w:hAnsi="Calibri" w:cs="Calibri"/>
        </w:rPr>
        <w:t>A secure information base is provided to enable the nursery to respond to any discriminatory behaviour or bullying.</w:t>
      </w:r>
    </w:p>
    <w:p w14:paraId="419B64CC" w14:textId="77777777" w:rsidR="00A15EBE" w:rsidRPr="00D617E2" w:rsidRDefault="00A15EBE" w:rsidP="00586810">
      <w:pPr>
        <w:jc w:val="both"/>
        <w:rPr>
          <w:rFonts w:ascii="Calibri" w:hAnsi="Calibri" w:cs="Calibri"/>
        </w:rPr>
      </w:pPr>
    </w:p>
    <w:p w14:paraId="0176B084" w14:textId="43A945C1" w:rsidR="00A15EBE" w:rsidRPr="00D617E2" w:rsidRDefault="00A15EBE" w:rsidP="00586810">
      <w:pPr>
        <w:pStyle w:val="H2"/>
        <w:jc w:val="both"/>
        <w:rPr>
          <w:rFonts w:ascii="Calibri" w:hAnsi="Calibri" w:cs="Calibri"/>
          <w:b w:val="0"/>
        </w:rPr>
      </w:pPr>
      <w:r w:rsidRPr="00D617E2">
        <w:rPr>
          <w:rFonts w:ascii="Calibri" w:hAnsi="Calibri" w:cs="Calibri"/>
          <w:b w:val="0"/>
        </w:rPr>
        <w:lastRenderedPageBreak/>
        <w:t xml:space="preserve">If the behaviour shown by an individual is deemed to be radicalised, we will follow our procedure as detailed in our Safeguarding </w:t>
      </w:r>
      <w:r w:rsidR="00465943" w:rsidRPr="00D617E2">
        <w:rPr>
          <w:rFonts w:ascii="Calibri" w:hAnsi="Calibri" w:cs="Calibri"/>
          <w:b w:val="0"/>
        </w:rPr>
        <w:t xml:space="preserve">children </w:t>
      </w:r>
      <w:r w:rsidRPr="00D617E2">
        <w:rPr>
          <w:rFonts w:ascii="Calibri" w:hAnsi="Calibri" w:cs="Calibri"/>
          <w:b w:val="0"/>
        </w:rPr>
        <w:t xml:space="preserve">and child protection </w:t>
      </w:r>
      <w:r w:rsidR="00465943" w:rsidRPr="00D617E2">
        <w:rPr>
          <w:rFonts w:ascii="Calibri" w:hAnsi="Calibri" w:cs="Calibri"/>
          <w:b w:val="0"/>
        </w:rPr>
        <w:t xml:space="preserve">policy </w:t>
      </w:r>
      <w:r w:rsidRPr="00D617E2">
        <w:rPr>
          <w:rFonts w:ascii="Calibri" w:hAnsi="Calibri" w:cs="Calibri"/>
          <w:b w:val="0"/>
        </w:rPr>
        <w:t xml:space="preserve">and </w:t>
      </w:r>
      <w:r w:rsidR="005960D1" w:rsidRPr="00D617E2">
        <w:rPr>
          <w:rFonts w:ascii="Calibri" w:hAnsi="Calibri" w:cs="Calibri"/>
          <w:b w:val="0"/>
        </w:rPr>
        <w:t xml:space="preserve">the </w:t>
      </w:r>
      <w:r w:rsidRPr="00D617E2">
        <w:rPr>
          <w:rFonts w:ascii="Calibri" w:hAnsi="Calibri" w:cs="Calibri"/>
          <w:b w:val="0"/>
        </w:rPr>
        <w:t xml:space="preserve">Prevent </w:t>
      </w:r>
      <w:r w:rsidR="005960D1" w:rsidRPr="00D617E2">
        <w:rPr>
          <w:rFonts w:ascii="Calibri" w:hAnsi="Calibri" w:cs="Calibri"/>
          <w:b w:val="0"/>
        </w:rPr>
        <w:t>d</w:t>
      </w:r>
      <w:r w:rsidRPr="00D617E2">
        <w:rPr>
          <w:rFonts w:ascii="Calibri" w:hAnsi="Calibri" w:cs="Calibri"/>
          <w:b w:val="0"/>
        </w:rPr>
        <w:t xml:space="preserve">uty and </w:t>
      </w:r>
      <w:r w:rsidR="005960D1" w:rsidRPr="00D617E2">
        <w:rPr>
          <w:rFonts w:ascii="Calibri" w:hAnsi="Calibri" w:cs="Calibri"/>
          <w:b w:val="0"/>
        </w:rPr>
        <w:t xml:space="preserve">radicalisation policy </w:t>
      </w:r>
      <w:r w:rsidRPr="00D617E2">
        <w:rPr>
          <w:rFonts w:ascii="Calibri" w:hAnsi="Calibri" w:cs="Calibri"/>
          <w:b w:val="0"/>
        </w:rPr>
        <w:t>in order to safeguard children and families</w:t>
      </w:r>
      <w:r w:rsidR="005960D1" w:rsidRPr="00D617E2">
        <w:rPr>
          <w:rFonts w:ascii="Calibri" w:hAnsi="Calibri" w:cs="Calibri"/>
          <w:b w:val="0"/>
        </w:rPr>
        <w:t>.</w:t>
      </w:r>
      <w:r w:rsidRPr="00D617E2">
        <w:rPr>
          <w:rFonts w:ascii="Calibri" w:hAnsi="Calibri" w:cs="Calibri"/>
          <w:b w:val="0"/>
        </w:rPr>
        <w:t xml:space="preserve"> </w:t>
      </w:r>
    </w:p>
    <w:p w14:paraId="415E7997" w14:textId="77777777" w:rsidR="00A15EBE" w:rsidRPr="00D617E2" w:rsidRDefault="00A15EBE" w:rsidP="00586810">
      <w:pPr>
        <w:pStyle w:val="H2"/>
        <w:jc w:val="both"/>
        <w:rPr>
          <w:rFonts w:ascii="Calibri" w:hAnsi="Calibri" w:cs="Calibri"/>
        </w:rPr>
      </w:pPr>
    </w:p>
    <w:p w14:paraId="606B7431" w14:textId="77777777" w:rsidR="00A15EBE" w:rsidRPr="00D617E2" w:rsidRDefault="00A15EBE" w:rsidP="00586810">
      <w:pPr>
        <w:pStyle w:val="H2"/>
        <w:jc w:val="both"/>
        <w:rPr>
          <w:rFonts w:ascii="Calibri" w:hAnsi="Calibri" w:cs="Calibri"/>
        </w:rPr>
      </w:pPr>
      <w:r w:rsidRPr="00D617E2">
        <w:rPr>
          <w:rFonts w:ascii="Calibri" w:hAnsi="Calibri" w:cs="Calibri"/>
        </w:rPr>
        <w:t>Nursery staff</w:t>
      </w:r>
    </w:p>
    <w:p w14:paraId="1555550B" w14:textId="77777777" w:rsidR="00A15EBE" w:rsidRPr="00D617E2" w:rsidRDefault="00A15EBE" w:rsidP="00586810">
      <w:pPr>
        <w:jc w:val="both"/>
        <w:rPr>
          <w:rFonts w:ascii="Calibri" w:hAnsi="Calibri" w:cs="Calibri"/>
        </w:rPr>
      </w:pPr>
      <w:r w:rsidRPr="00D617E2">
        <w:rPr>
          <w:rFonts w:ascii="Calibri" w:hAnsi="Calibri" w:cs="Calibri"/>
        </w:rPr>
        <w:t>We expect all staff to be alert and seek to overcome any ignorant or offensive behaviour based on fear or dislike of distinctions that children, staff or parents may express in nursery.</w:t>
      </w:r>
    </w:p>
    <w:p w14:paraId="05AC474A" w14:textId="77777777" w:rsidR="00A15EBE" w:rsidRPr="00D617E2" w:rsidRDefault="00A15EBE" w:rsidP="00586810">
      <w:pPr>
        <w:jc w:val="both"/>
        <w:rPr>
          <w:rFonts w:ascii="Calibri" w:hAnsi="Calibri" w:cs="Calibri"/>
        </w:rPr>
      </w:pPr>
    </w:p>
    <w:p w14:paraId="3D378F84" w14:textId="77777777" w:rsidR="00A15EBE" w:rsidRPr="00D617E2" w:rsidRDefault="00A15EBE" w:rsidP="00586810">
      <w:pPr>
        <w:jc w:val="both"/>
        <w:rPr>
          <w:rFonts w:ascii="Calibri" w:hAnsi="Calibri" w:cs="Calibri"/>
        </w:rPr>
      </w:pPr>
      <w:r w:rsidRPr="00D617E2">
        <w:rPr>
          <w:rFonts w:ascii="Calibri" w:hAnsi="Calibri" w:cs="Calibri"/>
        </w:rPr>
        <w:t>We aim to create an atmosphere where the victims of any form of discrimination have confidence to report such behaviour, and that subsequently they feel positively supported by the staff and management of the nursery.</w:t>
      </w:r>
    </w:p>
    <w:p w14:paraId="1789862F" w14:textId="77777777" w:rsidR="00A15EBE" w:rsidRPr="00D617E2" w:rsidRDefault="00A15EBE" w:rsidP="00586810">
      <w:pPr>
        <w:jc w:val="both"/>
        <w:rPr>
          <w:rFonts w:ascii="Calibri" w:hAnsi="Calibri" w:cs="Calibri"/>
        </w:rPr>
      </w:pPr>
    </w:p>
    <w:p w14:paraId="11ED7AA4" w14:textId="4FB7559B" w:rsidR="00A15EBE" w:rsidRPr="00D617E2" w:rsidRDefault="00A15EBE" w:rsidP="00586810">
      <w:pPr>
        <w:jc w:val="both"/>
        <w:rPr>
          <w:rFonts w:ascii="Calibri" w:hAnsi="Calibri" w:cs="Calibri"/>
        </w:rPr>
      </w:pPr>
      <w:r w:rsidRPr="00D617E2">
        <w:rPr>
          <w:rFonts w:ascii="Calibri" w:hAnsi="Calibri" w:cs="Calibri"/>
        </w:rPr>
        <w:t>It is incumbent upon all members of staff to ensure that they do not express any views or comments that are discriminatory</w:t>
      </w:r>
      <w:r w:rsidR="00876CF1" w:rsidRPr="00D617E2">
        <w:rPr>
          <w:rFonts w:ascii="Calibri" w:hAnsi="Calibri" w:cs="Calibri"/>
        </w:rPr>
        <w:t xml:space="preserve">, </w:t>
      </w:r>
      <w:r w:rsidRPr="00D617E2">
        <w:rPr>
          <w:rFonts w:ascii="Calibri" w:hAnsi="Calibri" w:cs="Calibri"/>
        </w:rPr>
        <w:t>or appear to endorse such views by failing to counter behaviour, which is prejudicial in a direct manner. We expect all staff to use a sensitive and informed approach to counter any harassment perpetrated out of ignorance.</w:t>
      </w:r>
    </w:p>
    <w:p w14:paraId="2CE0687A" w14:textId="77777777" w:rsidR="00A15EBE" w:rsidRPr="00D617E2"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43106" w:rsidRPr="00D617E2" w14:paraId="6142C630" w14:textId="77777777" w:rsidTr="00E8790A">
        <w:trPr>
          <w:jc w:val="center"/>
        </w:trPr>
        <w:tc>
          <w:tcPr>
            <w:tcW w:w="2943" w:type="dxa"/>
            <w:tcBorders>
              <w:top w:val="single" w:sz="4" w:space="0" w:color="000000"/>
            </w:tcBorders>
            <w:vAlign w:val="center"/>
          </w:tcPr>
          <w:bookmarkEnd w:id="132"/>
          <w:p w14:paraId="57D270A7"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3F38A437"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7B009AE2"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543106" w:rsidRPr="00D617E2" w14:paraId="6B9E2D90" w14:textId="77777777" w:rsidTr="00E8790A">
        <w:trPr>
          <w:jc w:val="center"/>
        </w:trPr>
        <w:tc>
          <w:tcPr>
            <w:tcW w:w="2943" w:type="dxa"/>
            <w:vAlign w:val="center"/>
          </w:tcPr>
          <w:p w14:paraId="59BA0377" w14:textId="555A1189" w:rsidR="00543106" w:rsidRPr="00D617E2" w:rsidRDefault="00DE6805"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5023D8E0" w14:textId="6871BAF7" w:rsidR="00543106" w:rsidRPr="00DE6805" w:rsidRDefault="00DE6805" w:rsidP="00E8790A">
            <w:pPr>
              <w:jc w:val="both"/>
              <w:rPr>
                <w:rFonts w:ascii="Cochocib Script Latin Pro" w:eastAsia="Calibri" w:hAnsi="Cochocib Script Latin Pro" w:cs="Calibri"/>
                <w:sz w:val="22"/>
                <w:szCs w:val="22"/>
              </w:rPr>
            </w:pPr>
            <w:proofErr w:type="spellStart"/>
            <w:r>
              <w:rPr>
                <w:rFonts w:ascii="Cochocib Script Latin Pro" w:eastAsia="Calibri" w:hAnsi="Cochocib Script Latin Pro" w:cs="Calibri"/>
                <w:sz w:val="22"/>
                <w:szCs w:val="22"/>
              </w:rPr>
              <w:t>SPJarman</w:t>
            </w:r>
            <w:proofErr w:type="spellEnd"/>
          </w:p>
        </w:tc>
        <w:tc>
          <w:tcPr>
            <w:tcW w:w="2754" w:type="dxa"/>
          </w:tcPr>
          <w:p w14:paraId="0A43F1C1" w14:textId="529A72BF" w:rsidR="00543106" w:rsidRPr="00D617E2" w:rsidRDefault="00DE6805"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78206A90" w14:textId="77777777" w:rsidR="00A15EBE" w:rsidRPr="00D617E2" w:rsidRDefault="00A15EBE" w:rsidP="00586810">
      <w:pPr>
        <w:jc w:val="both"/>
        <w:rPr>
          <w:rFonts w:ascii="Calibri" w:hAnsi="Calibri" w:cs="Calibri"/>
        </w:rPr>
      </w:pPr>
    </w:p>
    <w:p w14:paraId="6AFA556C" w14:textId="46D1899F" w:rsidR="00DA221D" w:rsidRPr="00D617E2" w:rsidRDefault="00DA221D" w:rsidP="00DA221D">
      <w:pPr>
        <w:pStyle w:val="H1"/>
        <w:rPr>
          <w:rFonts w:ascii="Calibri" w:hAnsi="Calibri" w:cs="Calibri"/>
        </w:rPr>
      </w:pPr>
      <w:bookmarkStart w:id="133" w:name="_Toc372294217"/>
      <w:bookmarkStart w:id="134" w:name="_Toc235785822"/>
      <w:bookmarkStart w:id="135" w:name="_Hlk106808598"/>
      <w:r w:rsidRPr="00D617E2">
        <w:rPr>
          <w:rFonts w:ascii="Calibri" w:hAnsi="Calibri" w:cs="Calibri"/>
        </w:rPr>
        <w:lastRenderedPageBreak/>
        <w:t xml:space="preserve">Disciplinary Procedure </w:t>
      </w:r>
      <w:r w:rsidR="005D2911">
        <w:rPr>
          <w:rFonts w:ascii="Calibri" w:hAnsi="Calibri" w:cs="Calibri"/>
        </w:rPr>
        <w:t xml:space="preserve"> </w:t>
      </w:r>
      <w:bookmarkEnd w:id="133"/>
      <w:bookmarkEnd w:id="134"/>
    </w:p>
    <w:p w14:paraId="20AC0BCB" w14:textId="77777777" w:rsidR="00DA221D" w:rsidRPr="00D617E2" w:rsidRDefault="00DA221D" w:rsidP="00DA221D">
      <w:pPr>
        <w:jc w:val="both"/>
        <w:rPr>
          <w:rFonts w:ascii="Calibri" w:hAnsi="Calibri" w:cs="Calibri"/>
        </w:rPr>
      </w:pPr>
    </w:p>
    <w:p w14:paraId="43955F76" w14:textId="77777777" w:rsidR="00DA221D" w:rsidRPr="00D617E2" w:rsidRDefault="00DA221D" w:rsidP="00DA221D">
      <w:pPr>
        <w:jc w:val="both"/>
        <w:rPr>
          <w:rFonts w:ascii="Calibri" w:hAnsi="Calibri" w:cs="Calibri"/>
        </w:rPr>
      </w:pPr>
    </w:p>
    <w:p w14:paraId="547C0B1C" w14:textId="49CBCC25" w:rsidR="00DA221D" w:rsidRPr="00D617E2" w:rsidRDefault="00DA221D" w:rsidP="00DA221D">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DE6805">
        <w:rPr>
          <w:rFonts w:ascii="Calibri" w:hAnsi="Calibri" w:cs="Calibri"/>
          <w:b/>
        </w:rPr>
        <w:t>Mindz</w:t>
      </w:r>
      <w:r w:rsidR="00DE6805" w:rsidRPr="00D617E2">
        <w:rPr>
          <w:rFonts w:ascii="Calibri" w:hAnsi="Calibri" w:cs="Calibri"/>
        </w:rPr>
        <w:t xml:space="preserve"> we</w:t>
      </w:r>
      <w:r w:rsidRPr="00D617E2">
        <w:rPr>
          <w:rFonts w:ascii="Calibri" w:hAnsi="Calibri" w:cs="Calibri"/>
        </w:rPr>
        <w:t xml:space="preserve"> follow our legal obligations as an employer at all times including dealing with any disciplinary matter in a fair and consistent manner. We have the following policy and procedure that sets out our process.</w:t>
      </w:r>
    </w:p>
    <w:p w14:paraId="35C30877" w14:textId="77777777" w:rsidR="00DA221D" w:rsidRPr="00D617E2" w:rsidRDefault="00DA221D" w:rsidP="00DA221D">
      <w:pPr>
        <w:jc w:val="both"/>
        <w:rPr>
          <w:rFonts w:ascii="Calibri" w:hAnsi="Calibri" w:cs="Calibri"/>
        </w:rPr>
      </w:pPr>
    </w:p>
    <w:p w14:paraId="16288829" w14:textId="77777777" w:rsidR="00DA221D" w:rsidRPr="00D617E2" w:rsidRDefault="00DA221D" w:rsidP="00DA221D">
      <w:pPr>
        <w:jc w:val="both"/>
        <w:rPr>
          <w:rFonts w:ascii="Calibri" w:hAnsi="Calibri" w:cs="Calibri"/>
          <w:b/>
        </w:rPr>
      </w:pPr>
      <w:r w:rsidRPr="00D617E2">
        <w:rPr>
          <w:rFonts w:ascii="Calibri" w:hAnsi="Calibri" w:cs="Calibri"/>
          <w:b/>
        </w:rPr>
        <w:t>Legal obligations</w:t>
      </w:r>
    </w:p>
    <w:p w14:paraId="2BFC58F3" w14:textId="77777777" w:rsidR="00DA221D" w:rsidRPr="00D617E2" w:rsidRDefault="00DA221D" w:rsidP="00DA221D">
      <w:pPr>
        <w:jc w:val="both"/>
        <w:rPr>
          <w:rFonts w:ascii="Calibri" w:hAnsi="Calibri" w:cs="Calibri"/>
        </w:rPr>
      </w:pPr>
      <w:r w:rsidRPr="00D617E2">
        <w:rPr>
          <w:rFonts w:ascii="Calibri" w:hAnsi="Calibri" w:cs="Calibri"/>
        </w:rPr>
        <w:t xml:space="preserve">Our obligations as an employer are detailed in the ACAS Code of Practice on disciplinary and grievance procedures (2015). A full copy of the ACAS Code of Practice and the accompanying guidance can be obtained from the ACAS website </w:t>
      </w:r>
      <w:hyperlink r:id="rId66" w:history="1">
        <w:r w:rsidRPr="00D617E2">
          <w:rPr>
            <w:rStyle w:val="Hyperlink"/>
            <w:rFonts w:ascii="Calibri" w:hAnsi="Calibri" w:cs="Calibri"/>
          </w:rPr>
          <w:t>http://www.acas.org.uk</w:t>
        </w:r>
      </w:hyperlink>
      <w:r w:rsidRPr="00D617E2">
        <w:rPr>
          <w:rFonts w:ascii="Calibri" w:hAnsi="Calibri" w:cs="Calibri"/>
        </w:rPr>
        <w:t>.</w:t>
      </w:r>
    </w:p>
    <w:p w14:paraId="0AED23C5" w14:textId="77777777" w:rsidR="00DA221D" w:rsidRPr="00D617E2" w:rsidRDefault="00DA221D" w:rsidP="00DA221D">
      <w:pPr>
        <w:jc w:val="both"/>
        <w:rPr>
          <w:rFonts w:ascii="Calibri" w:hAnsi="Calibri" w:cs="Calibri"/>
        </w:rPr>
      </w:pPr>
    </w:p>
    <w:p w14:paraId="4681E69A" w14:textId="77777777" w:rsidR="00DA221D" w:rsidRPr="00D617E2" w:rsidRDefault="00DA221D" w:rsidP="00DA221D">
      <w:pPr>
        <w:jc w:val="both"/>
        <w:rPr>
          <w:rFonts w:ascii="Calibri" w:hAnsi="Calibri" w:cs="Calibri"/>
        </w:rPr>
      </w:pPr>
      <w:r w:rsidRPr="00D617E2">
        <w:rPr>
          <w:rFonts w:ascii="Calibri" w:hAnsi="Calibri" w:cs="Calibri"/>
        </w:rPr>
        <w:t>We note that a failure to follow the code does not, in itself, make an organisation liable to formal proceedings at an employment tribunal, but failure to follow the code may result in any compensation award payable to be increased by up to 25% or reduced by 25% if the employee does not comply.</w:t>
      </w:r>
    </w:p>
    <w:p w14:paraId="007877F8" w14:textId="77777777" w:rsidR="00DA221D" w:rsidRPr="00D617E2" w:rsidRDefault="00DA221D" w:rsidP="00DA221D">
      <w:pPr>
        <w:jc w:val="both"/>
        <w:rPr>
          <w:rFonts w:ascii="Calibri" w:hAnsi="Calibri" w:cs="Calibri"/>
        </w:rPr>
      </w:pPr>
    </w:p>
    <w:p w14:paraId="289F064A" w14:textId="77777777" w:rsidR="00DA221D" w:rsidRPr="00D617E2" w:rsidRDefault="00DA221D" w:rsidP="00DA221D">
      <w:pPr>
        <w:jc w:val="both"/>
        <w:rPr>
          <w:rFonts w:ascii="Calibri" w:hAnsi="Calibri" w:cs="Calibri"/>
          <w:b/>
        </w:rPr>
      </w:pPr>
      <w:r w:rsidRPr="00D617E2">
        <w:rPr>
          <w:rFonts w:ascii="Calibri" w:hAnsi="Calibri" w:cs="Calibri"/>
          <w:b/>
        </w:rPr>
        <w:t xml:space="preserve">Objectives and guiding principles </w:t>
      </w:r>
    </w:p>
    <w:p w14:paraId="77C10A44" w14:textId="77777777" w:rsidR="00DA221D" w:rsidRPr="00D617E2" w:rsidRDefault="00DA221D" w:rsidP="00DA22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rPr>
      </w:pPr>
      <w:r w:rsidRPr="00D617E2">
        <w:rPr>
          <w:rFonts w:ascii="Calibri" w:hAnsi="Calibri" w:cs="Calibri"/>
        </w:rPr>
        <w:t>The objective of this procedure is to set out the standards of conduct expected of all staff and to provide a framework within which our managers can work with employees to maintain satisfactory standards of conduct and to encourage improvement where necessary.</w:t>
      </w:r>
    </w:p>
    <w:p w14:paraId="43B3BFB0" w14:textId="77777777" w:rsidR="00DA221D" w:rsidRPr="00D617E2" w:rsidRDefault="00DA221D" w:rsidP="00DA22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rPr>
      </w:pPr>
    </w:p>
    <w:p w14:paraId="61CD913C" w14:textId="77777777" w:rsidR="00DA221D" w:rsidRPr="00D617E2" w:rsidRDefault="00DA221D" w:rsidP="00DA22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rPr>
      </w:pPr>
      <w:r w:rsidRPr="00D617E2">
        <w:rPr>
          <w:rFonts w:ascii="Calibri" w:hAnsi="Calibri" w:cs="Calibri"/>
        </w:rPr>
        <w:t xml:space="preserve">It is our policy to ensure that any disciplinary matter is dealt with fairly and consistently. We will take the necessary steps to establish the facts and to give employees the opportunity to respond before taking any formal action. </w:t>
      </w:r>
    </w:p>
    <w:p w14:paraId="2649A3E2" w14:textId="77777777" w:rsidR="00DA221D" w:rsidRPr="00D617E2" w:rsidRDefault="00DA221D" w:rsidP="00DA22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rPr>
      </w:pPr>
    </w:p>
    <w:p w14:paraId="7220DCF4" w14:textId="77777777" w:rsidR="00DA221D" w:rsidRPr="00D617E2" w:rsidRDefault="00DA221D" w:rsidP="00DA22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rPr>
      </w:pPr>
      <w:r w:rsidRPr="00D617E2">
        <w:rPr>
          <w:rFonts w:ascii="Calibri" w:hAnsi="Calibri" w:cs="Calibri"/>
        </w:rPr>
        <w:t>This procedure does not form part of any employee’s contract of employment and it may be amended at any time. We may also vary this procedure, including any time limits, as appropriate in any case.</w:t>
      </w:r>
    </w:p>
    <w:p w14:paraId="71C98442" w14:textId="77777777" w:rsidR="00DA221D" w:rsidRPr="00D617E2" w:rsidRDefault="00DA221D" w:rsidP="00DA22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rPr>
      </w:pPr>
    </w:p>
    <w:p w14:paraId="5AE3CF7C" w14:textId="77777777" w:rsidR="00DA221D" w:rsidRPr="00D617E2" w:rsidRDefault="00DA221D" w:rsidP="00DA22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rPr>
      </w:pPr>
      <w:r w:rsidRPr="00D617E2">
        <w:rPr>
          <w:rFonts w:ascii="Calibri" w:hAnsi="Calibri" w:cs="Calibri"/>
        </w:rPr>
        <w:t>The procedure applies to all employees regardless of length of service.</w:t>
      </w:r>
    </w:p>
    <w:p w14:paraId="709BBD75" w14:textId="77777777" w:rsidR="00DA221D" w:rsidRPr="00D617E2" w:rsidRDefault="00DA221D" w:rsidP="00DA22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rPr>
      </w:pPr>
    </w:p>
    <w:p w14:paraId="21C0238C" w14:textId="77777777" w:rsidR="00DA221D" w:rsidRPr="00D617E2" w:rsidRDefault="00DA221D" w:rsidP="00DA22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rPr>
      </w:pPr>
      <w:r w:rsidRPr="00D617E2">
        <w:rPr>
          <w:rFonts w:ascii="Calibri" w:hAnsi="Calibri" w:cs="Calibri"/>
        </w:rPr>
        <w:t xml:space="preserve">Minor conduct issues can often be resolved informally between the employee and their line manager. These discussions should be held in private and without undue delay whenever there is a cause for concern. Where appropriate a note of any such discussions may be held on the employee’s personnel file, but will be ignored for the purpose of future disciplinary issues. </w:t>
      </w:r>
    </w:p>
    <w:p w14:paraId="63207704" w14:textId="77777777" w:rsidR="00DA221D" w:rsidRPr="00D617E2" w:rsidRDefault="00DA221D" w:rsidP="00DA22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rPr>
      </w:pPr>
    </w:p>
    <w:p w14:paraId="6F82C764" w14:textId="77777777" w:rsidR="00DA221D" w:rsidRPr="00D617E2" w:rsidRDefault="00DA221D" w:rsidP="00DA22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rPr>
      </w:pPr>
      <w:r w:rsidRPr="00D617E2">
        <w:rPr>
          <w:rFonts w:ascii="Calibri" w:hAnsi="Calibri" w:cs="Calibri"/>
        </w:rPr>
        <w:t xml:space="preserve">Formal steps will be taken under this procedure if the matter is not resolved, or if informal discussion is not appropriate (due to the serious nature of the allegation). </w:t>
      </w:r>
    </w:p>
    <w:p w14:paraId="07283999" w14:textId="77777777" w:rsidR="00DA221D" w:rsidRPr="00D617E2" w:rsidRDefault="00DA221D" w:rsidP="00DA22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rPr>
      </w:pPr>
    </w:p>
    <w:p w14:paraId="2D365636" w14:textId="77777777" w:rsidR="00DA221D" w:rsidRPr="00D617E2" w:rsidRDefault="00DA221D" w:rsidP="00DA22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rPr>
      </w:pPr>
      <w:r w:rsidRPr="00D617E2">
        <w:rPr>
          <w:rFonts w:ascii="Calibri" w:hAnsi="Calibri" w:cs="Calibri"/>
        </w:rPr>
        <w:t>The employee will not normally be dismissed for a first act of misconduct, unless it is decided it amounts to gross misconduct or the employee has not yet completed their probationary period.</w:t>
      </w:r>
    </w:p>
    <w:p w14:paraId="18960EDD" w14:textId="77777777" w:rsidR="00DA221D" w:rsidRPr="00D617E2" w:rsidRDefault="00DA221D" w:rsidP="00DA22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b/>
          <w:bCs/>
        </w:rPr>
      </w:pPr>
    </w:p>
    <w:p w14:paraId="170AF078" w14:textId="77777777" w:rsidR="005952A4" w:rsidRPr="00D617E2" w:rsidRDefault="005952A4" w:rsidP="00DA22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b/>
          <w:bCs/>
        </w:rPr>
      </w:pPr>
    </w:p>
    <w:p w14:paraId="546E424C" w14:textId="77777777" w:rsidR="00DA221D" w:rsidRPr="00D617E2" w:rsidRDefault="00DA221D" w:rsidP="00DA22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b/>
        </w:rPr>
      </w:pPr>
      <w:r w:rsidRPr="00D617E2">
        <w:rPr>
          <w:rFonts w:ascii="Calibri" w:hAnsi="Calibri" w:cs="Calibri"/>
          <w:b/>
          <w:bCs/>
        </w:rPr>
        <w:t xml:space="preserve">The procedure </w:t>
      </w:r>
    </w:p>
    <w:p w14:paraId="24F248AF" w14:textId="77777777" w:rsidR="00DA221D" w:rsidRPr="00D617E2" w:rsidRDefault="00DA221D" w:rsidP="00DA22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rPr>
      </w:pPr>
      <w:r w:rsidRPr="00D617E2">
        <w:rPr>
          <w:rFonts w:ascii="Calibri" w:hAnsi="Calibri" w:cs="Calibri"/>
        </w:rPr>
        <w:lastRenderedPageBreak/>
        <w:t xml:space="preserve">Our aim is to deal with disciplinary matters sensitively and fairly. All employees must treat all information in connection with the disciplinary procedure and its investigation as confidential.  </w:t>
      </w:r>
    </w:p>
    <w:p w14:paraId="7DDB2AB3" w14:textId="77777777" w:rsidR="00DA221D" w:rsidRPr="00D617E2" w:rsidRDefault="00DA221D" w:rsidP="00DA22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rPr>
      </w:pPr>
    </w:p>
    <w:p w14:paraId="5C022005" w14:textId="77777777" w:rsidR="00DA221D" w:rsidRPr="00D617E2" w:rsidRDefault="00DA221D" w:rsidP="00DA221D">
      <w:pPr>
        <w:jc w:val="both"/>
        <w:rPr>
          <w:rFonts w:ascii="Calibri" w:hAnsi="Calibri" w:cs="Calibri"/>
        </w:rPr>
      </w:pPr>
      <w:r w:rsidRPr="00D617E2">
        <w:rPr>
          <w:rFonts w:ascii="Calibri" w:hAnsi="Calibri" w:cs="Calibri"/>
        </w:rPr>
        <w:t>Where there has been a serious allegation of misconduct or gross misconduct and/or there are serious concerns regarding the employee’s capability, we aim to establish the facts quickly and no disciplinary action will be taken until the matter has been fully investigated. The employee will be informed if a formal complaint is made against them and, if necessary, they may be suspended on full pay pending the outcome of the investigation and disciplinary procedure.</w:t>
      </w:r>
    </w:p>
    <w:p w14:paraId="5893378E" w14:textId="77777777" w:rsidR="00DA221D" w:rsidRPr="00D617E2" w:rsidRDefault="00DA221D" w:rsidP="00DA221D">
      <w:pPr>
        <w:jc w:val="both"/>
        <w:rPr>
          <w:rFonts w:ascii="Calibri" w:hAnsi="Calibri" w:cs="Calibri"/>
        </w:rPr>
      </w:pPr>
    </w:p>
    <w:p w14:paraId="22C73754" w14:textId="77777777" w:rsidR="00DA221D" w:rsidRPr="00D617E2" w:rsidRDefault="00DA221D" w:rsidP="00DA221D">
      <w:pPr>
        <w:jc w:val="both"/>
        <w:rPr>
          <w:rFonts w:ascii="Calibri" w:hAnsi="Calibri" w:cs="Calibri"/>
          <w:b/>
        </w:rPr>
      </w:pPr>
      <w:r w:rsidRPr="00D617E2">
        <w:rPr>
          <w:rFonts w:ascii="Calibri" w:hAnsi="Calibri" w:cs="Calibri"/>
          <w:b/>
        </w:rPr>
        <w:t xml:space="preserve">Stage 1: Investigation </w:t>
      </w:r>
    </w:p>
    <w:p w14:paraId="4FA244D7" w14:textId="77777777" w:rsidR="00DA221D" w:rsidRPr="00D617E2" w:rsidRDefault="00DA221D" w:rsidP="00BE4998">
      <w:pPr>
        <w:numPr>
          <w:ilvl w:val="0"/>
          <w:numId w:val="110"/>
        </w:numPr>
        <w:jc w:val="both"/>
        <w:rPr>
          <w:rFonts w:ascii="Calibri" w:hAnsi="Calibri" w:cs="Calibri"/>
        </w:rPr>
      </w:pPr>
      <w:r w:rsidRPr="00D617E2">
        <w:rPr>
          <w:rFonts w:ascii="Calibri" w:hAnsi="Calibri" w:cs="Calibri"/>
        </w:rPr>
        <w:t>The nursery manager will investigate any allegations or concerns quickly and thoroughly to establish whether a disciplinary hearing should be held</w:t>
      </w:r>
    </w:p>
    <w:p w14:paraId="1F37D635" w14:textId="77777777" w:rsidR="00DA221D" w:rsidRPr="00D617E2" w:rsidRDefault="00DA221D" w:rsidP="00BE4998">
      <w:pPr>
        <w:numPr>
          <w:ilvl w:val="0"/>
          <w:numId w:val="110"/>
        </w:numPr>
        <w:jc w:val="both"/>
        <w:rPr>
          <w:rFonts w:ascii="Calibri" w:hAnsi="Calibri" w:cs="Calibri"/>
        </w:rPr>
      </w:pPr>
      <w:r w:rsidRPr="00D617E2">
        <w:rPr>
          <w:rFonts w:ascii="Calibri" w:hAnsi="Calibri" w:cs="Calibri"/>
        </w:rPr>
        <w:t>The purpose of the investigation is to establish a balanced view of the facts relating to the allegations against the employee. The amount of investigation will depend on the nature of the allegations and will vary from case to case. It may involve interviewing and taking statements from the employee and any witnesses, and/or reviewing relevant documents</w:t>
      </w:r>
    </w:p>
    <w:p w14:paraId="3C216A86" w14:textId="77777777" w:rsidR="00DA221D" w:rsidRPr="00D617E2" w:rsidRDefault="00DA221D" w:rsidP="00BE4998">
      <w:pPr>
        <w:numPr>
          <w:ilvl w:val="0"/>
          <w:numId w:val="110"/>
        </w:numPr>
        <w:jc w:val="both"/>
        <w:rPr>
          <w:rFonts w:ascii="Calibri" w:hAnsi="Calibri" w:cs="Calibri"/>
        </w:rPr>
      </w:pPr>
      <w:r w:rsidRPr="00D617E2">
        <w:rPr>
          <w:rFonts w:ascii="Calibri" w:hAnsi="Calibri" w:cs="Calibri"/>
        </w:rPr>
        <w:t>Investigation interviews are solely for the purpose of fact finding and no decision on the disciplinary procedure will be taken until after the disciplinary hearing</w:t>
      </w:r>
    </w:p>
    <w:p w14:paraId="69006427" w14:textId="77777777" w:rsidR="00DA221D" w:rsidRPr="00D617E2" w:rsidRDefault="00DA221D" w:rsidP="00BE4998">
      <w:pPr>
        <w:numPr>
          <w:ilvl w:val="0"/>
          <w:numId w:val="110"/>
        </w:numPr>
        <w:jc w:val="both"/>
        <w:rPr>
          <w:rFonts w:ascii="Calibri" w:hAnsi="Calibri" w:cs="Calibri"/>
        </w:rPr>
      </w:pPr>
      <w:r w:rsidRPr="00D617E2">
        <w:rPr>
          <w:rFonts w:ascii="Calibri" w:hAnsi="Calibri" w:cs="Calibri"/>
        </w:rPr>
        <w:t>The employee is not normally allowed to bring a companion to an investigatory interview. However, we may allow them to bring a work colleague or trade union representative in exceptional circumstances. If the employee wishes to be accompanied, they should contact the nursery manager to discuss the reasons for their request</w:t>
      </w:r>
    </w:p>
    <w:p w14:paraId="4F0F2554" w14:textId="77777777" w:rsidR="00DA221D" w:rsidRPr="00D617E2" w:rsidRDefault="00DA221D" w:rsidP="00BE4998">
      <w:pPr>
        <w:numPr>
          <w:ilvl w:val="0"/>
          <w:numId w:val="110"/>
        </w:numPr>
        <w:jc w:val="both"/>
        <w:rPr>
          <w:rFonts w:ascii="Calibri" w:hAnsi="Calibri" w:cs="Calibri"/>
        </w:rPr>
      </w:pPr>
      <w:r w:rsidRPr="00D617E2">
        <w:rPr>
          <w:rFonts w:ascii="Calibri" w:hAnsi="Calibri" w:cs="Calibri"/>
        </w:rPr>
        <w:t>If the investigations lead to reasonably believing there are grounds for disciplinary action, the nursery will write to the employee outlining the allegations against them, the basis of the allegations and the potential consequences following legal advice. The employee will be invited to a disciplinary hearing to discuss the matter. They will be sent any copies of evidence which may be referred to in the hearing (e.g. witness statements, or a summary of the statements if the witness’s identity is to remain confidential, and minutes of meetings).</w:t>
      </w:r>
    </w:p>
    <w:p w14:paraId="1317D658" w14:textId="77777777" w:rsidR="00DA221D" w:rsidRPr="00D617E2" w:rsidRDefault="00DA221D" w:rsidP="00DA221D">
      <w:pPr>
        <w:jc w:val="both"/>
        <w:rPr>
          <w:rFonts w:ascii="Calibri" w:hAnsi="Calibri" w:cs="Calibri"/>
        </w:rPr>
      </w:pPr>
    </w:p>
    <w:p w14:paraId="1486A4BF" w14:textId="77777777" w:rsidR="00DA221D" w:rsidRPr="00D617E2" w:rsidRDefault="00DA221D" w:rsidP="00DA221D">
      <w:pPr>
        <w:jc w:val="both"/>
        <w:rPr>
          <w:rFonts w:ascii="Calibri" w:hAnsi="Calibri" w:cs="Calibri"/>
          <w:b/>
        </w:rPr>
      </w:pPr>
      <w:r w:rsidRPr="00D617E2">
        <w:rPr>
          <w:rFonts w:ascii="Calibri" w:hAnsi="Calibri" w:cs="Calibri"/>
          <w:b/>
        </w:rPr>
        <w:t>Suspension</w:t>
      </w:r>
    </w:p>
    <w:p w14:paraId="0C6ADE66" w14:textId="77777777" w:rsidR="00DA221D" w:rsidRPr="00D617E2" w:rsidRDefault="00DA221D" w:rsidP="00BE4998">
      <w:pPr>
        <w:pStyle w:val="BodyText2"/>
        <w:numPr>
          <w:ilvl w:val="0"/>
          <w:numId w:val="134"/>
        </w:numPr>
        <w:jc w:val="both"/>
        <w:rPr>
          <w:rFonts w:ascii="Calibri" w:hAnsi="Calibri" w:cs="Calibri"/>
          <w:i w:val="0"/>
        </w:rPr>
      </w:pPr>
      <w:r w:rsidRPr="00D617E2">
        <w:rPr>
          <w:rFonts w:ascii="Calibri" w:hAnsi="Calibri" w:cs="Calibri"/>
          <w:i w:val="0"/>
        </w:rPr>
        <w:t>If the nursery believes that the employee may be guilty of misconduct, which is considered (at the setting’s absolute discretion) to be serious misconduct, where relationships have broken down, or where</w:t>
      </w:r>
      <w:r w:rsidRPr="00D617E2">
        <w:rPr>
          <w:rFonts w:ascii="Calibri" w:hAnsi="Calibri" w:cs="Calibri"/>
          <w:i w:val="0"/>
          <w:iCs w:val="0"/>
        </w:rPr>
        <w:t xml:space="preserve"> </w:t>
      </w:r>
      <w:r w:rsidRPr="00D617E2">
        <w:rPr>
          <w:rFonts w:ascii="Calibri" w:hAnsi="Calibri" w:cs="Calibri"/>
          <w:i w:val="0"/>
        </w:rPr>
        <w:t>there are any grounds to consider that nursery property or responsibilities to other parties are at risk, or where</w:t>
      </w:r>
      <w:r w:rsidRPr="00D617E2">
        <w:rPr>
          <w:rFonts w:ascii="Calibri" w:hAnsi="Calibri" w:cs="Calibri"/>
          <w:i w:val="0"/>
          <w:iCs w:val="0"/>
        </w:rPr>
        <w:t xml:space="preserve"> </w:t>
      </w:r>
      <w:r w:rsidRPr="00D617E2">
        <w:rPr>
          <w:rFonts w:ascii="Calibri" w:hAnsi="Calibri" w:cs="Calibri"/>
          <w:i w:val="0"/>
        </w:rPr>
        <w:t>it is considered in the setting’s absolute discretion that the employee’s continued presence at the</w:t>
      </w:r>
      <w:r w:rsidRPr="00D617E2">
        <w:rPr>
          <w:rFonts w:ascii="Calibri" w:hAnsi="Calibri" w:cs="Calibri"/>
          <w:i w:val="0"/>
          <w:iCs w:val="0"/>
        </w:rPr>
        <w:t xml:space="preserve"> </w:t>
      </w:r>
      <w:r w:rsidRPr="00D617E2">
        <w:rPr>
          <w:rFonts w:ascii="Calibri" w:hAnsi="Calibri" w:cs="Calibri"/>
          <w:i w:val="0"/>
        </w:rPr>
        <w:t xml:space="preserve">setting’s premises would hinder an investigation, the nursery is entitled to suspend the employee on full pay </w:t>
      </w:r>
    </w:p>
    <w:p w14:paraId="7AE2AC91" w14:textId="77777777" w:rsidR="00DA221D" w:rsidRPr="00D617E2" w:rsidRDefault="00DA221D" w:rsidP="00BE4998">
      <w:pPr>
        <w:pStyle w:val="BodyText2"/>
        <w:numPr>
          <w:ilvl w:val="0"/>
          <w:numId w:val="134"/>
        </w:numPr>
        <w:jc w:val="both"/>
        <w:rPr>
          <w:rFonts w:ascii="Calibri" w:hAnsi="Calibri" w:cs="Calibri"/>
          <w:i w:val="0"/>
        </w:rPr>
      </w:pPr>
      <w:r w:rsidRPr="00D617E2">
        <w:rPr>
          <w:rFonts w:ascii="Calibri" w:hAnsi="Calibri" w:cs="Calibri"/>
          <w:i w:val="0"/>
        </w:rPr>
        <w:t xml:space="preserve">Any such suspension will normally last only as long as required to enable an investigation into the circumstances giving rise to such belief of serious misconduct to be carried out and any disciplinary hearing to be convened </w:t>
      </w:r>
    </w:p>
    <w:p w14:paraId="65033BBF" w14:textId="77777777" w:rsidR="00DA221D" w:rsidRPr="00D617E2" w:rsidRDefault="00DA221D" w:rsidP="00BE4998">
      <w:pPr>
        <w:pStyle w:val="BodyText2"/>
        <w:numPr>
          <w:ilvl w:val="0"/>
          <w:numId w:val="134"/>
        </w:numPr>
        <w:jc w:val="both"/>
        <w:rPr>
          <w:rFonts w:ascii="Calibri" w:hAnsi="Calibri" w:cs="Calibri"/>
          <w:i w:val="0"/>
        </w:rPr>
      </w:pPr>
      <w:r w:rsidRPr="00D617E2">
        <w:rPr>
          <w:rFonts w:ascii="Calibri" w:hAnsi="Calibri" w:cs="Calibri"/>
          <w:i w:val="0"/>
        </w:rPr>
        <w:lastRenderedPageBreak/>
        <w:t>Any such period of suspension is not a punishment, nor considered as disciplinary action against the employee, nor does it imply that any decision has been taken about the employee’s case.</w:t>
      </w:r>
    </w:p>
    <w:p w14:paraId="4817FF01" w14:textId="77777777" w:rsidR="00DA221D" w:rsidRPr="00D617E2" w:rsidRDefault="00DA221D" w:rsidP="00DA221D">
      <w:pPr>
        <w:jc w:val="both"/>
        <w:rPr>
          <w:rFonts w:ascii="Calibri" w:hAnsi="Calibri" w:cs="Calibri"/>
        </w:rPr>
      </w:pPr>
    </w:p>
    <w:p w14:paraId="5B9EA36D" w14:textId="77777777" w:rsidR="00DA221D" w:rsidRPr="00D617E2" w:rsidRDefault="00DA221D" w:rsidP="00DA221D">
      <w:pPr>
        <w:jc w:val="both"/>
        <w:rPr>
          <w:rFonts w:ascii="Calibri" w:hAnsi="Calibri" w:cs="Calibri"/>
          <w:b/>
        </w:rPr>
      </w:pPr>
      <w:r w:rsidRPr="00D617E2">
        <w:rPr>
          <w:rFonts w:ascii="Calibri" w:hAnsi="Calibri" w:cs="Calibri"/>
          <w:b/>
        </w:rPr>
        <w:t>Stage 2: Invite to disciplinary hearing</w:t>
      </w:r>
    </w:p>
    <w:p w14:paraId="6FF0732C" w14:textId="77777777" w:rsidR="00DA221D" w:rsidRPr="00D617E2" w:rsidRDefault="00DA221D" w:rsidP="00BE4998">
      <w:pPr>
        <w:numPr>
          <w:ilvl w:val="0"/>
          <w:numId w:val="111"/>
        </w:numPr>
        <w:jc w:val="both"/>
        <w:rPr>
          <w:rFonts w:ascii="Calibri" w:hAnsi="Calibri" w:cs="Calibri"/>
        </w:rPr>
      </w:pPr>
      <w:r w:rsidRPr="00D617E2">
        <w:rPr>
          <w:rFonts w:ascii="Calibri" w:hAnsi="Calibri" w:cs="Calibri"/>
        </w:rPr>
        <w:t>The nursery will hold a disciplinary hearing to discuss the allegations. The employee will have the right to bring a companion to the meeting. A companion may be a work colleague or trade union representative. The employee must inform the nursery manager prior to the meeting who their chosen companion is. If their companion is unreasonable, for example, where there may be a conflict of interest, the nursery manager may require the employee to choose someone else</w:t>
      </w:r>
    </w:p>
    <w:p w14:paraId="767F525F" w14:textId="77777777" w:rsidR="00DA221D" w:rsidRPr="00D617E2" w:rsidRDefault="00DA221D" w:rsidP="00BE4998">
      <w:pPr>
        <w:numPr>
          <w:ilvl w:val="0"/>
          <w:numId w:val="111"/>
        </w:numPr>
        <w:jc w:val="both"/>
        <w:rPr>
          <w:rFonts w:ascii="Calibri" w:hAnsi="Calibri" w:cs="Calibri"/>
        </w:rPr>
      </w:pPr>
      <w:r w:rsidRPr="00D617E2">
        <w:rPr>
          <w:rFonts w:ascii="Calibri" w:hAnsi="Calibri" w:cs="Calibri"/>
        </w:rPr>
        <w:t>If the employee or their companion is unable to attend the meeting the employee should inform the nursery manager immediately and an alternative time and date, where applicable, will be arranged. The employee must make every effort to attend the meeting and failure to do so without good cause may be treated as misconduct in itself.</w:t>
      </w:r>
    </w:p>
    <w:p w14:paraId="0D87FC3A" w14:textId="77777777" w:rsidR="00DA221D" w:rsidRPr="00D617E2" w:rsidRDefault="00DA221D" w:rsidP="00DA221D">
      <w:pPr>
        <w:jc w:val="both"/>
        <w:rPr>
          <w:rFonts w:ascii="Calibri" w:hAnsi="Calibri" w:cs="Calibri"/>
          <w:b/>
        </w:rPr>
      </w:pPr>
    </w:p>
    <w:p w14:paraId="34E3FE55" w14:textId="77777777" w:rsidR="00DA221D" w:rsidRPr="00D617E2" w:rsidRDefault="00DA221D" w:rsidP="00DA221D">
      <w:pPr>
        <w:jc w:val="both"/>
        <w:rPr>
          <w:rFonts w:ascii="Calibri" w:hAnsi="Calibri" w:cs="Calibri"/>
          <w:b/>
        </w:rPr>
      </w:pPr>
      <w:r w:rsidRPr="00D617E2">
        <w:rPr>
          <w:rFonts w:ascii="Calibri" w:hAnsi="Calibri" w:cs="Calibri"/>
          <w:b/>
        </w:rPr>
        <w:t>Disciplinary hearing</w:t>
      </w:r>
    </w:p>
    <w:p w14:paraId="29A0E4BD" w14:textId="77777777" w:rsidR="00DA221D" w:rsidRPr="00D617E2" w:rsidRDefault="00DA221D" w:rsidP="00BE4998">
      <w:pPr>
        <w:numPr>
          <w:ilvl w:val="0"/>
          <w:numId w:val="111"/>
        </w:numPr>
        <w:jc w:val="both"/>
        <w:rPr>
          <w:rFonts w:ascii="Calibri" w:hAnsi="Calibri" w:cs="Calibri"/>
        </w:rPr>
      </w:pPr>
      <w:r w:rsidRPr="00D617E2">
        <w:rPr>
          <w:rFonts w:ascii="Calibri" w:hAnsi="Calibri" w:cs="Calibri"/>
        </w:rPr>
        <w:t>During the meeting the nursery manager or designated person leading the meeting will go through the allegations against the employee and the evidence that has been collated. The employee will be able to state their case and call relevant witnesses (provided the employee gives advance notice and we agree to their attendance) to support the case</w:t>
      </w:r>
    </w:p>
    <w:p w14:paraId="1C73E2AE" w14:textId="77777777" w:rsidR="00DA221D" w:rsidRPr="00D617E2" w:rsidRDefault="00DA221D" w:rsidP="00BE4998">
      <w:pPr>
        <w:numPr>
          <w:ilvl w:val="0"/>
          <w:numId w:val="111"/>
        </w:numPr>
        <w:jc w:val="both"/>
        <w:rPr>
          <w:rFonts w:ascii="Calibri" w:hAnsi="Calibri" w:cs="Calibri"/>
        </w:rPr>
      </w:pPr>
      <w:r w:rsidRPr="00D617E2">
        <w:rPr>
          <w:rFonts w:ascii="Calibri" w:hAnsi="Calibri" w:cs="Calibri"/>
        </w:rPr>
        <w:t>The nursery may adjourn the disciplinary meeting if further investigations need to be carried out and the employee will be given reasonable opportunity to consider new information</w:t>
      </w:r>
    </w:p>
    <w:p w14:paraId="24CBF3A5" w14:textId="77777777" w:rsidR="00DA221D" w:rsidRPr="00D617E2" w:rsidRDefault="00DA221D" w:rsidP="00BE4998">
      <w:pPr>
        <w:numPr>
          <w:ilvl w:val="0"/>
          <w:numId w:val="111"/>
        </w:numPr>
        <w:jc w:val="both"/>
        <w:rPr>
          <w:rFonts w:ascii="Calibri" w:hAnsi="Calibri" w:cs="Calibri"/>
        </w:rPr>
      </w:pPr>
      <w:r w:rsidRPr="00D617E2">
        <w:rPr>
          <w:rFonts w:ascii="Calibri" w:hAnsi="Calibri" w:cs="Calibri"/>
        </w:rPr>
        <w:t xml:space="preserve">The employee will be notified of the decision in writing, usually within </w:t>
      </w:r>
      <w:r w:rsidRPr="00D617E2">
        <w:rPr>
          <w:rFonts w:ascii="Calibri" w:hAnsi="Calibri" w:cs="Calibri"/>
          <w:b/>
        </w:rPr>
        <w:t>[</w:t>
      </w:r>
      <w:r w:rsidRPr="00D617E2">
        <w:rPr>
          <w:rFonts w:ascii="Calibri" w:hAnsi="Calibri" w:cs="Calibri"/>
          <w:b/>
          <w:i/>
        </w:rPr>
        <w:t>suggest seven</w:t>
      </w:r>
      <w:r w:rsidRPr="00D617E2">
        <w:rPr>
          <w:rFonts w:ascii="Calibri" w:hAnsi="Calibri" w:cs="Calibri"/>
          <w:b/>
        </w:rPr>
        <w:t xml:space="preserve">] </w:t>
      </w:r>
      <w:r w:rsidRPr="00D617E2">
        <w:rPr>
          <w:rFonts w:ascii="Calibri" w:hAnsi="Calibri" w:cs="Calibri"/>
        </w:rPr>
        <w:t>working days of the hearing</w:t>
      </w:r>
    </w:p>
    <w:p w14:paraId="3F4ED0E4" w14:textId="77777777" w:rsidR="00DA221D" w:rsidRPr="00D617E2" w:rsidRDefault="00DA221D" w:rsidP="00BE4998">
      <w:pPr>
        <w:numPr>
          <w:ilvl w:val="0"/>
          <w:numId w:val="111"/>
        </w:numPr>
        <w:jc w:val="both"/>
        <w:rPr>
          <w:rFonts w:ascii="Calibri" w:hAnsi="Calibri" w:cs="Calibri"/>
        </w:rPr>
      </w:pPr>
      <w:r w:rsidRPr="00D617E2">
        <w:rPr>
          <w:rFonts w:ascii="Calibri" w:hAnsi="Calibri" w:cs="Calibri"/>
        </w:rPr>
        <w:t>If the employee persistently fails to reply to invitations, or persistently fails to attend the arranged hearing without good cause, it may be carried out in their absence and they will be notified of the decision in writing. The employee will retain the right to appeal.</w:t>
      </w:r>
    </w:p>
    <w:p w14:paraId="4DB08D66" w14:textId="77777777" w:rsidR="00DA221D" w:rsidRPr="00D617E2" w:rsidRDefault="00DA221D" w:rsidP="00DA221D">
      <w:pPr>
        <w:ind w:left="360"/>
        <w:jc w:val="both"/>
        <w:rPr>
          <w:rFonts w:ascii="Calibri" w:hAnsi="Calibri" w:cs="Calibri"/>
        </w:rPr>
      </w:pPr>
    </w:p>
    <w:p w14:paraId="092D6257" w14:textId="77777777" w:rsidR="00DA221D" w:rsidRPr="00D617E2" w:rsidRDefault="00DA221D" w:rsidP="00DA221D">
      <w:pPr>
        <w:jc w:val="both"/>
        <w:rPr>
          <w:rFonts w:ascii="Calibri" w:hAnsi="Calibri" w:cs="Calibri"/>
          <w:b/>
        </w:rPr>
      </w:pPr>
      <w:r w:rsidRPr="00D617E2">
        <w:rPr>
          <w:rFonts w:ascii="Calibri" w:hAnsi="Calibri" w:cs="Calibri"/>
          <w:b/>
        </w:rPr>
        <w:t>Appeal</w:t>
      </w:r>
    </w:p>
    <w:p w14:paraId="2D2266BE" w14:textId="77777777" w:rsidR="00DA221D" w:rsidRPr="00D617E2" w:rsidRDefault="00DA221D" w:rsidP="00BE4998">
      <w:pPr>
        <w:numPr>
          <w:ilvl w:val="0"/>
          <w:numId w:val="112"/>
        </w:numPr>
        <w:jc w:val="both"/>
        <w:rPr>
          <w:rFonts w:ascii="Calibri" w:hAnsi="Calibri" w:cs="Calibri"/>
        </w:rPr>
      </w:pPr>
      <w:r w:rsidRPr="00D617E2">
        <w:rPr>
          <w:rFonts w:ascii="Calibri" w:hAnsi="Calibri" w:cs="Calibri"/>
        </w:rPr>
        <w:t xml:space="preserve">The employee will be given the opportunity to appeal the decision. If they wish to appeal, the employee should state their full grounds in writing and the letter should be sent to </w:t>
      </w:r>
      <w:r w:rsidRPr="00D617E2">
        <w:rPr>
          <w:rFonts w:ascii="Calibri" w:hAnsi="Calibri" w:cs="Calibri"/>
          <w:b/>
        </w:rPr>
        <w:t>[</w:t>
      </w:r>
      <w:r w:rsidRPr="00D617E2">
        <w:rPr>
          <w:rFonts w:ascii="Calibri" w:hAnsi="Calibri" w:cs="Calibri"/>
          <w:b/>
          <w:i/>
        </w:rPr>
        <w:t>insert name</w:t>
      </w:r>
      <w:r w:rsidRPr="00D617E2">
        <w:rPr>
          <w:rFonts w:ascii="Calibri" w:hAnsi="Calibri" w:cs="Calibri"/>
          <w:b/>
        </w:rPr>
        <w:t>]</w:t>
      </w:r>
      <w:r w:rsidRPr="00D617E2">
        <w:rPr>
          <w:rFonts w:ascii="Calibri" w:hAnsi="Calibri" w:cs="Calibri"/>
        </w:rPr>
        <w:t xml:space="preserve"> within </w:t>
      </w:r>
      <w:r w:rsidRPr="00D617E2">
        <w:rPr>
          <w:rFonts w:ascii="Calibri" w:hAnsi="Calibri" w:cs="Calibri"/>
          <w:b/>
          <w:i/>
        </w:rPr>
        <w:t>(suggest five working days)</w:t>
      </w:r>
      <w:r w:rsidRPr="00D617E2">
        <w:rPr>
          <w:rFonts w:ascii="Calibri" w:hAnsi="Calibri" w:cs="Calibri"/>
        </w:rPr>
        <w:t xml:space="preserve"> from the date the decision was communicated to them </w:t>
      </w:r>
    </w:p>
    <w:p w14:paraId="1BCC5746" w14:textId="77777777" w:rsidR="00DA221D" w:rsidRPr="00D617E2" w:rsidRDefault="00DA221D" w:rsidP="00BE4998">
      <w:pPr>
        <w:numPr>
          <w:ilvl w:val="0"/>
          <w:numId w:val="112"/>
        </w:numPr>
        <w:jc w:val="both"/>
        <w:rPr>
          <w:rFonts w:ascii="Calibri" w:hAnsi="Calibri" w:cs="Calibri"/>
        </w:rPr>
      </w:pPr>
      <w:r w:rsidRPr="00D617E2">
        <w:rPr>
          <w:rFonts w:ascii="Calibri" w:hAnsi="Calibri" w:cs="Calibri"/>
        </w:rPr>
        <w:t xml:space="preserve">The appeal meeting will be conducted impartially by a </w:t>
      </w:r>
      <w:r w:rsidRPr="00D617E2">
        <w:rPr>
          <w:rFonts w:ascii="Calibri" w:hAnsi="Calibri" w:cs="Calibri"/>
          <w:b/>
          <w:bCs/>
          <w:i/>
        </w:rPr>
        <w:t>[more senior]</w:t>
      </w:r>
      <w:r w:rsidRPr="00D617E2">
        <w:rPr>
          <w:rFonts w:ascii="Calibri" w:hAnsi="Calibri" w:cs="Calibri"/>
        </w:rPr>
        <w:t xml:space="preserve"> manager, where possible, who has not previously been involved in the case</w:t>
      </w:r>
    </w:p>
    <w:p w14:paraId="093CE084" w14:textId="77777777" w:rsidR="00DA221D" w:rsidRPr="00D617E2" w:rsidRDefault="00DA221D" w:rsidP="00BE4998">
      <w:pPr>
        <w:numPr>
          <w:ilvl w:val="0"/>
          <w:numId w:val="112"/>
        </w:numPr>
        <w:jc w:val="both"/>
        <w:rPr>
          <w:rFonts w:ascii="Calibri" w:hAnsi="Calibri" w:cs="Calibri"/>
        </w:rPr>
      </w:pPr>
      <w:r w:rsidRPr="00D617E2">
        <w:rPr>
          <w:rFonts w:ascii="Calibri" w:hAnsi="Calibri" w:cs="Calibri"/>
        </w:rPr>
        <w:t>The employee will be able to bring a companion to the meeting and the companion may be a work colleague or trade union representative (as stated above)</w:t>
      </w:r>
    </w:p>
    <w:p w14:paraId="7F7DD163" w14:textId="77777777" w:rsidR="00DA221D" w:rsidRPr="00D617E2" w:rsidRDefault="00DA221D" w:rsidP="00BE4998">
      <w:pPr>
        <w:numPr>
          <w:ilvl w:val="0"/>
          <w:numId w:val="112"/>
        </w:numPr>
        <w:jc w:val="both"/>
        <w:rPr>
          <w:rFonts w:ascii="Calibri" w:hAnsi="Calibri" w:cs="Calibri"/>
        </w:rPr>
      </w:pPr>
      <w:r w:rsidRPr="00D617E2">
        <w:rPr>
          <w:rFonts w:ascii="Calibri" w:hAnsi="Calibri" w:cs="Calibri"/>
        </w:rPr>
        <w:t>The nursery may adjourn the appeal hearing if further investigations need to be carried out and the employee will be given reasonable opportunity to consider any new information before the hearing is reconvened</w:t>
      </w:r>
    </w:p>
    <w:p w14:paraId="18D6ADF7" w14:textId="77777777" w:rsidR="00DA221D" w:rsidRPr="00D617E2" w:rsidRDefault="00DA221D" w:rsidP="00BE4998">
      <w:pPr>
        <w:numPr>
          <w:ilvl w:val="0"/>
          <w:numId w:val="112"/>
        </w:numPr>
        <w:jc w:val="both"/>
        <w:rPr>
          <w:rFonts w:ascii="Calibri" w:hAnsi="Calibri" w:cs="Calibri"/>
        </w:rPr>
      </w:pPr>
      <w:r w:rsidRPr="00D617E2">
        <w:rPr>
          <w:rFonts w:ascii="Calibri" w:hAnsi="Calibri" w:cs="Calibri"/>
        </w:rPr>
        <w:t xml:space="preserve">The nursery will inform the employee in writing of the final decision as soon as possible, usually within </w:t>
      </w:r>
      <w:r w:rsidRPr="00D617E2">
        <w:rPr>
          <w:rFonts w:ascii="Calibri" w:hAnsi="Calibri" w:cs="Calibri"/>
          <w:b/>
        </w:rPr>
        <w:t>[</w:t>
      </w:r>
      <w:r w:rsidRPr="00D617E2">
        <w:rPr>
          <w:rFonts w:ascii="Calibri" w:hAnsi="Calibri" w:cs="Calibri"/>
          <w:b/>
          <w:i/>
        </w:rPr>
        <w:t>suggest five</w:t>
      </w:r>
      <w:r w:rsidRPr="00D617E2">
        <w:rPr>
          <w:rFonts w:ascii="Calibri" w:hAnsi="Calibri" w:cs="Calibri"/>
          <w:b/>
        </w:rPr>
        <w:t>]</w:t>
      </w:r>
      <w:r w:rsidRPr="00D617E2">
        <w:rPr>
          <w:rFonts w:ascii="Calibri" w:hAnsi="Calibri" w:cs="Calibri"/>
        </w:rPr>
        <w:t xml:space="preserve"> working days of the appeal hearing. </w:t>
      </w:r>
    </w:p>
    <w:p w14:paraId="7EDC9EE3" w14:textId="791284FA" w:rsidR="00DA221D" w:rsidRPr="00D617E2" w:rsidRDefault="00DA221D" w:rsidP="00DA221D">
      <w:pPr>
        <w:jc w:val="both"/>
        <w:rPr>
          <w:rFonts w:ascii="Calibri" w:hAnsi="Calibri" w:cs="Calibri"/>
        </w:rPr>
      </w:pPr>
      <w:r w:rsidRPr="00D617E2">
        <w:rPr>
          <w:rFonts w:ascii="Calibri" w:hAnsi="Calibri" w:cs="Calibri"/>
        </w:rPr>
        <w:lastRenderedPageBreak/>
        <w:t>There is no legal right to appeal beyond this stage.</w:t>
      </w:r>
    </w:p>
    <w:p w14:paraId="70C87993" w14:textId="77777777" w:rsidR="00DA221D" w:rsidRPr="00D617E2" w:rsidRDefault="00DA221D" w:rsidP="00DA221D">
      <w:pPr>
        <w:jc w:val="both"/>
        <w:rPr>
          <w:rFonts w:ascii="Calibri" w:hAnsi="Calibri" w:cs="Calibri"/>
        </w:rPr>
      </w:pPr>
    </w:p>
    <w:p w14:paraId="55ECFA35" w14:textId="77777777" w:rsidR="00DA221D" w:rsidRPr="00D617E2" w:rsidRDefault="00DA221D" w:rsidP="00DA22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b/>
        </w:rPr>
      </w:pPr>
      <w:r w:rsidRPr="00D617E2">
        <w:rPr>
          <w:rFonts w:ascii="Calibri" w:hAnsi="Calibri" w:cs="Calibri"/>
          <w:b/>
        </w:rPr>
        <w:t>Disciplinary penalties</w:t>
      </w:r>
    </w:p>
    <w:p w14:paraId="7F479C31" w14:textId="77777777" w:rsidR="00DA221D" w:rsidRPr="00D617E2" w:rsidRDefault="00DA221D" w:rsidP="00DA221D">
      <w:pPr>
        <w:tabs>
          <w:tab w:val="left" w:pos="-2880"/>
          <w:tab w:val="left" w:pos="-2160"/>
          <w:tab w:val="left" w:pos="-1440"/>
          <w:tab w:val="left" w:pos="-720"/>
          <w:tab w:val="left" w:pos="0"/>
          <w:tab w:val="left" w:pos="1440"/>
          <w:tab w:val="left" w:pos="2160"/>
          <w:tab w:val="left" w:pos="2880"/>
          <w:tab w:val="left" w:pos="3600"/>
          <w:tab w:val="left" w:pos="4320"/>
          <w:tab w:val="left" w:pos="5040"/>
          <w:tab w:val="left" w:pos="5760"/>
          <w:tab w:val="left" w:pos="6480"/>
        </w:tabs>
        <w:jc w:val="both"/>
        <w:rPr>
          <w:rFonts w:ascii="Calibri" w:hAnsi="Calibri" w:cs="Calibri"/>
        </w:rPr>
      </w:pPr>
      <w:r w:rsidRPr="00D617E2">
        <w:rPr>
          <w:rFonts w:ascii="Calibri" w:hAnsi="Calibri" w:cs="Calibri"/>
        </w:rPr>
        <w:t xml:space="preserve">In the first instance, where less serious offences are concerned, the nursery is most likely to give the employee a verbal warning. This warning will be recorded and a copy maintained in the employee’s personnel file with a time scale for improvement or to not re-offend. </w:t>
      </w:r>
    </w:p>
    <w:p w14:paraId="793FF4F0" w14:textId="77777777" w:rsidR="00DA221D" w:rsidRPr="00D617E2" w:rsidRDefault="00DA221D" w:rsidP="00DA22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rPr>
      </w:pPr>
    </w:p>
    <w:p w14:paraId="25A4A62E" w14:textId="77777777" w:rsidR="00DA221D" w:rsidRPr="00D617E2" w:rsidRDefault="00DA221D" w:rsidP="00DA22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i/>
        </w:rPr>
      </w:pPr>
      <w:r w:rsidRPr="00D617E2">
        <w:rPr>
          <w:rFonts w:ascii="Calibri" w:hAnsi="Calibri" w:cs="Calibri"/>
          <w:i/>
        </w:rPr>
        <w:t>[Note: the right to a verbal warning is not part of the ACAS code. Many employers use verbal warnings as a first stage but you may prefer to use a written warning as the first stage depending on the circumstances.]</w:t>
      </w:r>
    </w:p>
    <w:p w14:paraId="38880A74" w14:textId="77777777" w:rsidR="00DA221D" w:rsidRPr="00D617E2" w:rsidRDefault="00DA221D" w:rsidP="00DA22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rPr>
      </w:pPr>
    </w:p>
    <w:p w14:paraId="5605D284" w14:textId="77777777" w:rsidR="00DA221D" w:rsidRPr="00D617E2" w:rsidRDefault="00DA221D" w:rsidP="00DA221D">
      <w:pPr>
        <w:pStyle w:val="NormalWeb"/>
        <w:spacing w:before="0" w:beforeAutospacing="0" w:after="0" w:afterAutospacing="0"/>
        <w:jc w:val="both"/>
        <w:rPr>
          <w:rFonts w:ascii="Calibri" w:hAnsi="Calibri" w:cs="Calibri"/>
          <w:color w:val="auto"/>
          <w:sz w:val="24"/>
          <w:szCs w:val="24"/>
        </w:rPr>
      </w:pPr>
      <w:r w:rsidRPr="00D617E2">
        <w:rPr>
          <w:rFonts w:ascii="Calibri" w:hAnsi="Calibri" w:cs="Calibri"/>
          <w:color w:val="auto"/>
          <w:sz w:val="24"/>
          <w:szCs w:val="24"/>
        </w:rPr>
        <w:t>The usual penalties for misconduct are set out below. No penalty should be imposed without a hearing. We aim to treat all employees fairly and consistently and a penalty imposed on another employee for similar misconduct will usually be taken into account but should not be treated as a precedent. Each case will be assessed on its own merits.</w:t>
      </w:r>
    </w:p>
    <w:p w14:paraId="3869EBA5" w14:textId="77777777" w:rsidR="00DA221D" w:rsidRPr="00D617E2" w:rsidRDefault="00DA221D" w:rsidP="00DA221D">
      <w:pPr>
        <w:pStyle w:val="NormalWeb"/>
        <w:spacing w:before="0" w:beforeAutospacing="0" w:after="0" w:afterAutospacing="0"/>
        <w:jc w:val="both"/>
        <w:rPr>
          <w:rFonts w:ascii="Calibri" w:hAnsi="Calibri" w:cs="Calibri"/>
          <w:color w:val="auto"/>
          <w:sz w:val="24"/>
          <w:szCs w:val="24"/>
        </w:rPr>
      </w:pPr>
    </w:p>
    <w:p w14:paraId="5281DCAD" w14:textId="77777777" w:rsidR="00DA221D" w:rsidRPr="00D617E2" w:rsidRDefault="00DA221D" w:rsidP="00DA221D">
      <w:pPr>
        <w:pStyle w:val="NormalWeb"/>
        <w:spacing w:before="0" w:beforeAutospacing="0" w:after="0" w:afterAutospacing="0"/>
        <w:jc w:val="both"/>
        <w:rPr>
          <w:rFonts w:ascii="Calibri" w:hAnsi="Calibri" w:cs="Calibri"/>
          <w:color w:val="auto"/>
          <w:sz w:val="24"/>
          <w:szCs w:val="24"/>
        </w:rPr>
      </w:pPr>
      <w:bookmarkStart w:id="136" w:name="a952413"/>
      <w:bookmarkEnd w:id="136"/>
      <w:r w:rsidRPr="00D617E2">
        <w:rPr>
          <w:rFonts w:ascii="Calibri" w:hAnsi="Calibri" w:cs="Calibri"/>
          <w:color w:val="auto"/>
          <w:sz w:val="24"/>
          <w:szCs w:val="24"/>
        </w:rPr>
        <w:t xml:space="preserve">The employee will not normally be dismissed for a first act of misconduct, unless it is decided that it amounts to gross misconduct or the employee has not yet completed their probationary period. </w:t>
      </w:r>
      <w:bookmarkStart w:id="137" w:name="a656024"/>
      <w:bookmarkStart w:id="138" w:name="d1851e885"/>
      <w:bookmarkEnd w:id="137"/>
      <w:bookmarkEnd w:id="138"/>
    </w:p>
    <w:p w14:paraId="5AFBBA7A" w14:textId="77777777" w:rsidR="00DA221D" w:rsidRPr="00D617E2" w:rsidRDefault="00DA221D" w:rsidP="00DA221D">
      <w:pPr>
        <w:pStyle w:val="NormalWeb"/>
        <w:spacing w:before="0" w:beforeAutospacing="0" w:after="0" w:afterAutospacing="0"/>
        <w:jc w:val="both"/>
        <w:rPr>
          <w:rStyle w:val="Strong"/>
          <w:rFonts w:ascii="Calibri" w:hAnsi="Calibri" w:cs="Calibri"/>
          <w:color w:val="auto"/>
          <w:sz w:val="24"/>
          <w:szCs w:val="24"/>
        </w:rPr>
      </w:pPr>
      <w:bookmarkStart w:id="139" w:name="a179410"/>
      <w:bookmarkStart w:id="140" w:name="a65458"/>
      <w:bookmarkEnd w:id="139"/>
      <w:bookmarkEnd w:id="140"/>
    </w:p>
    <w:p w14:paraId="062DCE2A" w14:textId="77777777" w:rsidR="00DA221D" w:rsidRPr="00D617E2" w:rsidRDefault="00DA221D" w:rsidP="00DA221D">
      <w:pPr>
        <w:pStyle w:val="NormalWeb"/>
        <w:spacing w:before="0" w:beforeAutospacing="0" w:after="0" w:afterAutospacing="0"/>
        <w:jc w:val="both"/>
        <w:rPr>
          <w:rFonts w:ascii="Calibri" w:hAnsi="Calibri" w:cs="Calibri"/>
          <w:color w:val="auto"/>
          <w:sz w:val="24"/>
          <w:szCs w:val="24"/>
        </w:rPr>
      </w:pPr>
      <w:r w:rsidRPr="00D617E2">
        <w:rPr>
          <w:rStyle w:val="Strong"/>
          <w:rFonts w:ascii="Calibri" w:hAnsi="Calibri" w:cs="Calibri"/>
          <w:color w:val="auto"/>
          <w:sz w:val="24"/>
          <w:szCs w:val="24"/>
        </w:rPr>
        <w:t>First written warning</w:t>
      </w:r>
      <w:r w:rsidRPr="00D617E2">
        <w:rPr>
          <w:rFonts w:ascii="Calibri" w:hAnsi="Calibri" w:cs="Calibri"/>
          <w:color w:val="auto"/>
          <w:sz w:val="24"/>
          <w:szCs w:val="24"/>
        </w:rPr>
        <w:t xml:space="preserve"> </w:t>
      </w:r>
    </w:p>
    <w:p w14:paraId="264ACDB1" w14:textId="4491CDC7" w:rsidR="00DA221D" w:rsidRPr="00D617E2" w:rsidRDefault="00DA221D" w:rsidP="00DA221D">
      <w:pPr>
        <w:pStyle w:val="NormalWeb"/>
        <w:spacing w:before="0" w:beforeAutospacing="0" w:after="0" w:afterAutospacing="0"/>
        <w:jc w:val="both"/>
        <w:rPr>
          <w:rFonts w:ascii="Calibri" w:hAnsi="Calibri" w:cs="Calibri"/>
          <w:color w:val="auto"/>
          <w:sz w:val="24"/>
          <w:szCs w:val="24"/>
        </w:rPr>
      </w:pPr>
      <w:r w:rsidRPr="00D617E2">
        <w:rPr>
          <w:rFonts w:ascii="Calibri" w:hAnsi="Calibri" w:cs="Calibri"/>
          <w:color w:val="auto"/>
          <w:sz w:val="24"/>
          <w:szCs w:val="24"/>
        </w:rPr>
        <w:t xml:space="preserve">A first written warning may be authorised by </w:t>
      </w:r>
      <w:r w:rsidRPr="00D617E2">
        <w:rPr>
          <w:rFonts w:ascii="Calibri" w:hAnsi="Calibri" w:cs="Calibri"/>
          <w:b/>
          <w:i/>
          <w:color w:val="auto"/>
          <w:sz w:val="24"/>
          <w:szCs w:val="24"/>
        </w:rPr>
        <w:t>Manager, owner, HR department</w:t>
      </w:r>
      <w:r w:rsidRPr="00D617E2">
        <w:rPr>
          <w:rFonts w:ascii="Calibri" w:hAnsi="Calibri" w:cs="Calibri"/>
          <w:color w:val="auto"/>
          <w:sz w:val="24"/>
          <w:szCs w:val="24"/>
        </w:rPr>
        <w:t>. It will usually be appropriate for a first act of misconduct where there are no other active written warnings on the employee’s disciplinary record.</w:t>
      </w:r>
    </w:p>
    <w:p w14:paraId="1EC1CE21" w14:textId="77777777" w:rsidR="00DA221D" w:rsidRPr="00D617E2" w:rsidRDefault="00DA221D" w:rsidP="00DA221D">
      <w:pPr>
        <w:pStyle w:val="NormalWeb"/>
        <w:spacing w:before="0" w:beforeAutospacing="0" w:after="0" w:afterAutospacing="0"/>
        <w:jc w:val="both"/>
        <w:rPr>
          <w:rStyle w:val="Strong"/>
          <w:rFonts w:ascii="Calibri" w:hAnsi="Calibri" w:cs="Calibri"/>
          <w:color w:val="auto"/>
          <w:sz w:val="24"/>
          <w:szCs w:val="24"/>
        </w:rPr>
      </w:pPr>
      <w:bookmarkStart w:id="141" w:name="a452576"/>
      <w:bookmarkStart w:id="142" w:name="d1851e908"/>
      <w:bookmarkStart w:id="143" w:name="a822377"/>
      <w:bookmarkStart w:id="144" w:name="a712973"/>
      <w:bookmarkEnd w:id="141"/>
      <w:bookmarkEnd w:id="142"/>
      <w:bookmarkEnd w:id="143"/>
      <w:bookmarkEnd w:id="144"/>
    </w:p>
    <w:p w14:paraId="0C0D7EC4" w14:textId="77777777" w:rsidR="00DA221D" w:rsidRPr="00D617E2" w:rsidRDefault="00DA221D" w:rsidP="00DA221D">
      <w:pPr>
        <w:pStyle w:val="NormalWeb"/>
        <w:spacing w:before="0" w:beforeAutospacing="0" w:after="0" w:afterAutospacing="0"/>
        <w:jc w:val="both"/>
        <w:rPr>
          <w:rStyle w:val="Strong"/>
          <w:rFonts w:ascii="Calibri" w:hAnsi="Calibri" w:cs="Calibri"/>
          <w:color w:val="auto"/>
          <w:sz w:val="24"/>
          <w:szCs w:val="24"/>
        </w:rPr>
      </w:pPr>
      <w:r w:rsidRPr="00D617E2">
        <w:rPr>
          <w:rStyle w:val="Strong"/>
          <w:rFonts w:ascii="Calibri" w:hAnsi="Calibri" w:cs="Calibri"/>
          <w:color w:val="auto"/>
          <w:sz w:val="24"/>
          <w:szCs w:val="24"/>
        </w:rPr>
        <w:t>Final written warning</w:t>
      </w:r>
    </w:p>
    <w:p w14:paraId="7CC4D035" w14:textId="3F2C4129" w:rsidR="00DA221D" w:rsidRPr="00D617E2" w:rsidRDefault="00DA221D" w:rsidP="00DA221D">
      <w:pPr>
        <w:pStyle w:val="NormalWeb"/>
        <w:spacing w:before="0" w:beforeAutospacing="0" w:after="0" w:afterAutospacing="0"/>
        <w:jc w:val="both"/>
        <w:rPr>
          <w:rFonts w:ascii="Calibri" w:hAnsi="Calibri" w:cs="Calibri"/>
          <w:color w:val="auto"/>
          <w:sz w:val="24"/>
          <w:szCs w:val="24"/>
        </w:rPr>
      </w:pPr>
      <w:r w:rsidRPr="00D617E2">
        <w:rPr>
          <w:rFonts w:ascii="Calibri" w:hAnsi="Calibri" w:cs="Calibri"/>
          <w:color w:val="auto"/>
          <w:sz w:val="24"/>
          <w:szCs w:val="24"/>
        </w:rPr>
        <w:t xml:space="preserve">A final written warning may be authorised by </w:t>
      </w:r>
      <w:r w:rsidRPr="00D617E2">
        <w:rPr>
          <w:rFonts w:ascii="Calibri" w:hAnsi="Calibri" w:cs="Calibri"/>
          <w:b/>
          <w:i/>
          <w:color w:val="auto"/>
          <w:sz w:val="24"/>
          <w:szCs w:val="24"/>
        </w:rPr>
        <w:t>Manager, owner, HR department</w:t>
      </w:r>
      <w:r w:rsidRPr="00D617E2">
        <w:rPr>
          <w:rFonts w:ascii="Calibri" w:hAnsi="Calibri" w:cs="Calibri"/>
          <w:color w:val="auto"/>
          <w:sz w:val="24"/>
          <w:szCs w:val="24"/>
        </w:rPr>
        <w:t>. It will usually be appropriate for:</w:t>
      </w:r>
    </w:p>
    <w:p w14:paraId="25748B80" w14:textId="77777777" w:rsidR="00DA221D" w:rsidRPr="00D617E2" w:rsidRDefault="00DA221D" w:rsidP="00BE4998">
      <w:pPr>
        <w:pStyle w:val="NormalWeb"/>
        <w:numPr>
          <w:ilvl w:val="0"/>
          <w:numId w:val="221"/>
        </w:numPr>
        <w:spacing w:before="0" w:beforeAutospacing="0" w:after="0" w:afterAutospacing="0"/>
        <w:jc w:val="both"/>
        <w:rPr>
          <w:rFonts w:ascii="Calibri" w:hAnsi="Calibri" w:cs="Calibri"/>
          <w:color w:val="auto"/>
          <w:sz w:val="24"/>
          <w:szCs w:val="24"/>
        </w:rPr>
      </w:pPr>
      <w:r w:rsidRPr="00D617E2">
        <w:rPr>
          <w:rFonts w:ascii="Calibri" w:hAnsi="Calibri" w:cs="Calibri"/>
          <w:color w:val="auto"/>
          <w:sz w:val="24"/>
          <w:szCs w:val="24"/>
        </w:rPr>
        <w:t>Misconduct where there is already an active written warning on the employee record</w:t>
      </w:r>
    </w:p>
    <w:p w14:paraId="031865ED" w14:textId="77777777" w:rsidR="00DA221D" w:rsidRPr="00D617E2" w:rsidRDefault="00DA221D" w:rsidP="00BE4998">
      <w:pPr>
        <w:pStyle w:val="NormalWeb"/>
        <w:numPr>
          <w:ilvl w:val="0"/>
          <w:numId w:val="221"/>
        </w:numPr>
        <w:spacing w:before="0" w:beforeAutospacing="0" w:after="0" w:afterAutospacing="0"/>
        <w:jc w:val="both"/>
        <w:rPr>
          <w:rFonts w:ascii="Calibri" w:hAnsi="Calibri" w:cs="Calibri"/>
          <w:color w:val="auto"/>
          <w:sz w:val="24"/>
          <w:szCs w:val="24"/>
        </w:rPr>
      </w:pPr>
      <w:r w:rsidRPr="00D617E2">
        <w:rPr>
          <w:rFonts w:ascii="Calibri" w:hAnsi="Calibri" w:cs="Calibri"/>
          <w:color w:val="auto"/>
          <w:sz w:val="24"/>
          <w:szCs w:val="24"/>
        </w:rPr>
        <w:t xml:space="preserve">Misconduct that is considered sufficiently serious to warrant a final written warning even though there are no active warnings on the employee record. </w:t>
      </w:r>
    </w:p>
    <w:p w14:paraId="5A0ADFF5" w14:textId="77777777" w:rsidR="00DA221D" w:rsidRPr="00D617E2" w:rsidRDefault="00DA221D" w:rsidP="00DA221D">
      <w:pPr>
        <w:tabs>
          <w:tab w:val="left" w:pos="-2880"/>
          <w:tab w:val="left" w:pos="-2160"/>
          <w:tab w:val="left" w:pos="-1440"/>
          <w:tab w:val="left" w:pos="-720"/>
          <w:tab w:val="left" w:pos="0"/>
          <w:tab w:val="left" w:pos="1440"/>
          <w:tab w:val="left" w:pos="2160"/>
          <w:tab w:val="left" w:pos="2880"/>
          <w:tab w:val="left" w:pos="3600"/>
          <w:tab w:val="left" w:pos="4320"/>
          <w:tab w:val="left" w:pos="5040"/>
          <w:tab w:val="left" w:pos="5760"/>
          <w:tab w:val="left" w:pos="6480"/>
        </w:tabs>
        <w:jc w:val="both"/>
        <w:rPr>
          <w:rFonts w:ascii="Calibri" w:hAnsi="Calibri" w:cs="Calibri"/>
        </w:rPr>
      </w:pPr>
    </w:p>
    <w:p w14:paraId="6E3E8FF2" w14:textId="77777777" w:rsidR="00DA221D" w:rsidRPr="00D617E2" w:rsidRDefault="00DA221D" w:rsidP="00DA221D">
      <w:pPr>
        <w:pStyle w:val="NormalWeb"/>
        <w:spacing w:before="0" w:beforeAutospacing="0" w:after="0" w:afterAutospacing="0"/>
        <w:jc w:val="both"/>
        <w:rPr>
          <w:rStyle w:val="Strong"/>
          <w:rFonts w:ascii="Calibri" w:hAnsi="Calibri" w:cs="Calibri"/>
          <w:color w:val="auto"/>
          <w:sz w:val="24"/>
          <w:szCs w:val="24"/>
        </w:rPr>
      </w:pPr>
      <w:r w:rsidRPr="00D617E2">
        <w:rPr>
          <w:rStyle w:val="Strong"/>
          <w:rFonts w:ascii="Calibri" w:hAnsi="Calibri" w:cs="Calibri"/>
          <w:color w:val="auto"/>
          <w:sz w:val="24"/>
          <w:szCs w:val="24"/>
        </w:rPr>
        <w:t>Dismissal</w:t>
      </w:r>
    </w:p>
    <w:p w14:paraId="712534DE" w14:textId="04A52DD2" w:rsidR="00DA221D" w:rsidRPr="00D617E2" w:rsidRDefault="00DA221D" w:rsidP="00DA221D">
      <w:pPr>
        <w:pStyle w:val="NormalWeb"/>
        <w:spacing w:before="0" w:beforeAutospacing="0" w:after="0" w:afterAutospacing="0"/>
        <w:jc w:val="both"/>
        <w:rPr>
          <w:rFonts w:ascii="Calibri" w:hAnsi="Calibri" w:cs="Calibri"/>
          <w:color w:val="auto"/>
          <w:sz w:val="24"/>
          <w:szCs w:val="24"/>
        </w:rPr>
      </w:pPr>
      <w:r w:rsidRPr="00D617E2">
        <w:rPr>
          <w:rFonts w:ascii="Calibri" w:hAnsi="Calibri" w:cs="Calibri"/>
          <w:color w:val="auto"/>
          <w:sz w:val="24"/>
          <w:szCs w:val="24"/>
        </w:rPr>
        <w:t xml:space="preserve">Dismissal may be authorised by </w:t>
      </w:r>
      <w:r w:rsidRPr="00D617E2">
        <w:rPr>
          <w:rFonts w:ascii="Calibri" w:hAnsi="Calibri" w:cs="Calibri"/>
          <w:b/>
          <w:i/>
          <w:color w:val="auto"/>
          <w:sz w:val="24"/>
          <w:szCs w:val="24"/>
        </w:rPr>
        <w:t>Manager, owner, HR department.</w:t>
      </w:r>
      <w:r w:rsidRPr="00D617E2">
        <w:rPr>
          <w:rFonts w:ascii="Calibri" w:hAnsi="Calibri" w:cs="Calibri"/>
          <w:color w:val="auto"/>
          <w:sz w:val="24"/>
          <w:szCs w:val="24"/>
        </w:rPr>
        <w:t xml:space="preserve"> It </w:t>
      </w:r>
      <w:r w:rsidRPr="00D617E2">
        <w:rPr>
          <w:rFonts w:ascii="Calibri" w:hAnsi="Calibri" w:cs="Calibri"/>
          <w:color w:val="auto"/>
          <w:sz w:val="24"/>
        </w:rPr>
        <w:t xml:space="preserve">will </w:t>
      </w:r>
      <w:r w:rsidRPr="00D617E2">
        <w:rPr>
          <w:rFonts w:ascii="Calibri" w:hAnsi="Calibri" w:cs="Calibri"/>
          <w:color w:val="auto"/>
          <w:sz w:val="24"/>
          <w:szCs w:val="24"/>
        </w:rPr>
        <w:t>usually only be appropriate for:</w:t>
      </w:r>
    </w:p>
    <w:p w14:paraId="3B6A0F87" w14:textId="77777777" w:rsidR="00DA221D" w:rsidRPr="00D617E2" w:rsidRDefault="00DA221D" w:rsidP="00BE4998">
      <w:pPr>
        <w:numPr>
          <w:ilvl w:val="0"/>
          <w:numId w:val="222"/>
        </w:numPr>
        <w:jc w:val="both"/>
        <w:rPr>
          <w:rFonts w:ascii="Calibri" w:hAnsi="Calibri" w:cs="Calibri"/>
        </w:rPr>
      </w:pPr>
      <w:bookmarkStart w:id="145" w:name="a276451"/>
      <w:bookmarkEnd w:id="145"/>
      <w:r w:rsidRPr="00D617E2">
        <w:rPr>
          <w:rFonts w:ascii="Calibri" w:hAnsi="Calibri" w:cs="Calibri"/>
        </w:rPr>
        <w:t>Any misconduct during the employee probationary period</w:t>
      </w:r>
    </w:p>
    <w:p w14:paraId="6EE270A7" w14:textId="77777777" w:rsidR="00DA221D" w:rsidRPr="00D617E2" w:rsidRDefault="00DA221D" w:rsidP="00BE4998">
      <w:pPr>
        <w:numPr>
          <w:ilvl w:val="0"/>
          <w:numId w:val="222"/>
        </w:numPr>
        <w:jc w:val="both"/>
        <w:rPr>
          <w:rFonts w:ascii="Calibri" w:hAnsi="Calibri" w:cs="Calibri"/>
        </w:rPr>
      </w:pPr>
      <w:bookmarkStart w:id="146" w:name="a663998"/>
      <w:bookmarkStart w:id="147" w:name="d1851e946"/>
      <w:bookmarkStart w:id="148" w:name="a581138"/>
      <w:bookmarkStart w:id="149" w:name="a218999"/>
      <w:bookmarkEnd w:id="146"/>
      <w:bookmarkEnd w:id="147"/>
      <w:bookmarkEnd w:id="148"/>
      <w:bookmarkEnd w:id="149"/>
      <w:r w:rsidRPr="00D617E2">
        <w:rPr>
          <w:rFonts w:ascii="Calibri" w:hAnsi="Calibri" w:cs="Calibri"/>
        </w:rPr>
        <w:t>Further misconduct where there is an active final written warning on the employee record, or</w:t>
      </w:r>
    </w:p>
    <w:p w14:paraId="0008A2DE" w14:textId="77777777" w:rsidR="00DA221D" w:rsidRPr="00D617E2" w:rsidRDefault="00DA221D" w:rsidP="00BE4998">
      <w:pPr>
        <w:numPr>
          <w:ilvl w:val="0"/>
          <w:numId w:val="222"/>
        </w:numPr>
        <w:jc w:val="both"/>
        <w:rPr>
          <w:rFonts w:ascii="Calibri" w:hAnsi="Calibri" w:cs="Calibri"/>
        </w:rPr>
      </w:pPr>
      <w:bookmarkStart w:id="150" w:name="a656933"/>
      <w:bookmarkEnd w:id="150"/>
      <w:r w:rsidRPr="00D617E2">
        <w:rPr>
          <w:rFonts w:ascii="Calibri" w:hAnsi="Calibri" w:cs="Calibri"/>
        </w:rPr>
        <w:t>Any gross misconduct regardless of whether there are active warnings on the employee record. Gross misconduct will usually result in immediate dismissal without notice or payment in lieu of notice (summary dismissal). Examples of gross misconduct are set out below.</w:t>
      </w:r>
    </w:p>
    <w:p w14:paraId="665CDD36" w14:textId="77777777" w:rsidR="00DA221D" w:rsidRPr="00D617E2" w:rsidRDefault="00DA221D" w:rsidP="00DA22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rPr>
      </w:pPr>
    </w:p>
    <w:p w14:paraId="139F5429" w14:textId="77777777" w:rsidR="00DA221D" w:rsidRPr="00D617E2" w:rsidRDefault="00DA221D" w:rsidP="00DA221D">
      <w:pPr>
        <w:jc w:val="both"/>
        <w:rPr>
          <w:rFonts w:ascii="Calibri" w:hAnsi="Calibri" w:cs="Calibri"/>
          <w:b/>
          <w:bCs/>
        </w:rPr>
      </w:pPr>
      <w:r w:rsidRPr="00D617E2">
        <w:rPr>
          <w:rFonts w:ascii="Calibri" w:hAnsi="Calibri" w:cs="Calibri"/>
          <w:b/>
          <w:bCs/>
        </w:rPr>
        <w:t xml:space="preserve">Levels of authority </w:t>
      </w:r>
    </w:p>
    <w:p w14:paraId="626C6D74" w14:textId="77777777" w:rsidR="00DA221D" w:rsidRPr="00D617E2" w:rsidRDefault="00DA221D" w:rsidP="00DA22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rPr>
      </w:pPr>
      <w:r w:rsidRPr="00D617E2">
        <w:rPr>
          <w:rFonts w:ascii="Calibri" w:hAnsi="Calibri" w:cs="Calibri"/>
        </w:rPr>
        <w:t>Nursery managers (including officer in charge) have the authority to suspend an employee pending investigation. Only the nursery manager (including officer in charge) and higher management have the authority to dismiss an employee as set out above.</w:t>
      </w:r>
    </w:p>
    <w:p w14:paraId="74AFDCB2" w14:textId="50C6B679" w:rsidR="00DA221D" w:rsidRPr="00D617E2" w:rsidRDefault="00DA221D" w:rsidP="00DA22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b/>
        </w:rPr>
      </w:pPr>
      <w:r w:rsidRPr="00D617E2">
        <w:rPr>
          <w:rFonts w:ascii="Calibri" w:hAnsi="Calibri" w:cs="Calibri"/>
          <w:b/>
          <w:bCs/>
        </w:rPr>
        <w:lastRenderedPageBreak/>
        <w:t xml:space="preserve">Duration of warnings </w:t>
      </w:r>
    </w:p>
    <w:p w14:paraId="19B2858A" w14:textId="77777777" w:rsidR="00DA221D" w:rsidRPr="00D617E2" w:rsidRDefault="00DA221D" w:rsidP="00DA22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rPr>
      </w:pPr>
      <w:r w:rsidRPr="00D617E2">
        <w:rPr>
          <w:rFonts w:ascii="Calibri" w:hAnsi="Calibri" w:cs="Calibri"/>
        </w:rPr>
        <w:t>Under normal circumstances warnings will be valid for the following time periods, although these may vary according to the nature of the occurrence and may therefore be determined by mutual agreement at the time of issue:</w:t>
      </w:r>
    </w:p>
    <w:p w14:paraId="70B9AFC2" w14:textId="77777777" w:rsidR="00DA221D" w:rsidRPr="00D617E2" w:rsidRDefault="00DA221D" w:rsidP="00BE4998">
      <w:pPr>
        <w:numPr>
          <w:ilvl w:val="0"/>
          <w:numId w:val="113"/>
        </w:numPr>
        <w:tabs>
          <w:tab w:val="left" w:pos="-5040"/>
          <w:tab w:val="left" w:pos="-4320"/>
          <w:tab w:val="left" w:pos="-3600"/>
          <w:tab w:val="left" w:pos="-2880"/>
          <w:tab w:val="left" w:pos="-2160"/>
          <w:tab w:val="left" w:pos="-1440"/>
          <w:tab w:val="left" w:pos="-720"/>
          <w:tab w:val="left" w:pos="0"/>
          <w:tab w:val="left" w:pos="709"/>
          <w:tab w:val="left" w:pos="2160"/>
          <w:tab w:val="left" w:pos="2880"/>
          <w:tab w:val="left" w:pos="3600"/>
          <w:tab w:val="left" w:pos="4320"/>
        </w:tabs>
        <w:jc w:val="both"/>
        <w:rPr>
          <w:rFonts w:ascii="Calibri" w:hAnsi="Calibri" w:cs="Calibri"/>
          <w:bCs/>
        </w:rPr>
      </w:pPr>
      <w:r w:rsidRPr="00D617E2">
        <w:rPr>
          <w:rFonts w:ascii="Calibri" w:hAnsi="Calibri" w:cs="Calibri"/>
          <w:bCs/>
        </w:rPr>
        <w:t>Verbal warning – six months</w:t>
      </w:r>
    </w:p>
    <w:p w14:paraId="1E98A143" w14:textId="77777777" w:rsidR="00DA221D" w:rsidRPr="00D617E2" w:rsidRDefault="00DA221D" w:rsidP="00BE4998">
      <w:pPr>
        <w:numPr>
          <w:ilvl w:val="0"/>
          <w:numId w:val="113"/>
        </w:numPr>
        <w:tabs>
          <w:tab w:val="left" w:pos="-5040"/>
          <w:tab w:val="left" w:pos="-4320"/>
          <w:tab w:val="left" w:pos="-3600"/>
          <w:tab w:val="left" w:pos="-2880"/>
          <w:tab w:val="left" w:pos="-2160"/>
          <w:tab w:val="left" w:pos="-1440"/>
          <w:tab w:val="left" w:pos="-720"/>
          <w:tab w:val="left" w:pos="0"/>
          <w:tab w:val="left" w:pos="709"/>
          <w:tab w:val="left" w:pos="2160"/>
          <w:tab w:val="left" w:pos="2880"/>
          <w:tab w:val="left" w:pos="3600"/>
          <w:tab w:val="left" w:pos="4320"/>
        </w:tabs>
        <w:jc w:val="both"/>
        <w:rPr>
          <w:rFonts w:ascii="Calibri" w:hAnsi="Calibri" w:cs="Calibri"/>
          <w:bCs/>
        </w:rPr>
      </w:pPr>
      <w:r w:rsidRPr="00D617E2">
        <w:rPr>
          <w:rFonts w:ascii="Calibri" w:hAnsi="Calibri" w:cs="Calibri"/>
          <w:bCs/>
        </w:rPr>
        <w:t>First written warning – six months</w:t>
      </w:r>
    </w:p>
    <w:p w14:paraId="606F3D83" w14:textId="77777777" w:rsidR="00DA221D" w:rsidRPr="00D617E2" w:rsidRDefault="00DA221D" w:rsidP="00BE4998">
      <w:pPr>
        <w:numPr>
          <w:ilvl w:val="0"/>
          <w:numId w:val="113"/>
        </w:numPr>
        <w:tabs>
          <w:tab w:val="left" w:pos="-5040"/>
          <w:tab w:val="left" w:pos="-4320"/>
          <w:tab w:val="left" w:pos="-3600"/>
          <w:tab w:val="left" w:pos="-2880"/>
          <w:tab w:val="left" w:pos="-2160"/>
          <w:tab w:val="left" w:pos="-1440"/>
          <w:tab w:val="left" w:pos="-720"/>
          <w:tab w:val="left" w:pos="0"/>
          <w:tab w:val="left" w:pos="709"/>
          <w:tab w:val="left" w:pos="2160"/>
          <w:tab w:val="left" w:pos="2880"/>
          <w:tab w:val="left" w:pos="3600"/>
          <w:tab w:val="left" w:pos="4320"/>
        </w:tabs>
        <w:jc w:val="both"/>
        <w:rPr>
          <w:rFonts w:ascii="Calibri" w:hAnsi="Calibri" w:cs="Calibri"/>
        </w:rPr>
      </w:pPr>
      <w:r w:rsidRPr="00D617E2">
        <w:rPr>
          <w:rFonts w:ascii="Calibri" w:hAnsi="Calibri" w:cs="Calibri"/>
          <w:bCs/>
        </w:rPr>
        <w:t>Final written warning – 12 months.</w:t>
      </w:r>
    </w:p>
    <w:p w14:paraId="2697B0F2" w14:textId="77777777" w:rsidR="00DA221D" w:rsidRPr="00D617E2" w:rsidRDefault="00DA221D" w:rsidP="00DA221D">
      <w:pPr>
        <w:tabs>
          <w:tab w:val="left" w:pos="-5040"/>
          <w:tab w:val="left" w:pos="-4320"/>
          <w:tab w:val="left" w:pos="-3600"/>
          <w:tab w:val="left" w:pos="-2880"/>
          <w:tab w:val="left" w:pos="-2160"/>
          <w:tab w:val="left" w:pos="-1440"/>
          <w:tab w:val="left" w:pos="-720"/>
          <w:tab w:val="left" w:pos="0"/>
          <w:tab w:val="left" w:pos="720"/>
          <w:tab w:val="left" w:pos="1440"/>
          <w:tab w:val="left" w:pos="2160"/>
          <w:tab w:val="left" w:pos="2880"/>
          <w:tab w:val="left" w:pos="3600"/>
          <w:tab w:val="left" w:pos="4320"/>
        </w:tabs>
        <w:ind w:left="3600" w:hanging="2880"/>
        <w:jc w:val="both"/>
        <w:rPr>
          <w:rFonts w:ascii="Calibri" w:hAnsi="Calibri" w:cs="Calibri"/>
        </w:rPr>
      </w:pPr>
    </w:p>
    <w:p w14:paraId="246BEC0A" w14:textId="77777777" w:rsidR="00DA221D" w:rsidRPr="00D617E2" w:rsidRDefault="00DA221D" w:rsidP="00DA22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rPr>
      </w:pPr>
      <w:r w:rsidRPr="00D617E2">
        <w:rPr>
          <w:rFonts w:ascii="Calibri" w:hAnsi="Calibri" w:cs="Calibri"/>
        </w:rPr>
        <w:t>On expiry, warnings will be disregarded for future disciplinary purposes.</w:t>
      </w:r>
    </w:p>
    <w:p w14:paraId="5B4AF0FB" w14:textId="77777777" w:rsidR="00DA221D" w:rsidRPr="00D617E2" w:rsidRDefault="00DA221D" w:rsidP="00DA22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rPr>
      </w:pPr>
    </w:p>
    <w:p w14:paraId="650BB39C" w14:textId="77777777" w:rsidR="00DA221D" w:rsidRPr="00D617E2" w:rsidRDefault="00DA221D" w:rsidP="00DA22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b/>
        </w:rPr>
      </w:pPr>
      <w:r w:rsidRPr="00D617E2">
        <w:rPr>
          <w:rFonts w:ascii="Calibri" w:hAnsi="Calibri" w:cs="Calibri"/>
          <w:b/>
        </w:rPr>
        <w:t>Alternatives to dismissal</w:t>
      </w:r>
    </w:p>
    <w:p w14:paraId="0CF64D21" w14:textId="4F953142" w:rsidR="00DA221D" w:rsidRPr="00D617E2" w:rsidRDefault="00DA221D" w:rsidP="00DA22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rPr>
      </w:pPr>
      <w:r w:rsidRPr="00D617E2">
        <w:rPr>
          <w:rFonts w:ascii="Calibri" w:hAnsi="Calibri" w:cs="Calibri"/>
        </w:rPr>
        <w:t>In some cases, the nursery may, at the setting’s discretion, consider alternatives to dismissal. These must be authorised b</w:t>
      </w:r>
      <w:r w:rsidR="00DE6805">
        <w:rPr>
          <w:rFonts w:ascii="Calibri" w:hAnsi="Calibri" w:cs="Calibri"/>
        </w:rPr>
        <w:t>y Shane or Claire Jarman</w:t>
      </w:r>
      <w:r w:rsidRPr="00D617E2">
        <w:rPr>
          <w:rFonts w:ascii="Calibri" w:hAnsi="Calibri" w:cs="Calibri"/>
        </w:rPr>
        <w:t xml:space="preserve"> and will usually be accompanied by a final written warning. Examples include:</w:t>
      </w:r>
    </w:p>
    <w:p w14:paraId="5FF99C37" w14:textId="77777777" w:rsidR="00DA221D" w:rsidRPr="00D617E2" w:rsidRDefault="00DA221D" w:rsidP="00BE4998">
      <w:pPr>
        <w:pStyle w:val="ListParagraph"/>
        <w:numPr>
          <w:ilvl w:val="0"/>
          <w:numId w:val="116"/>
        </w:numPr>
        <w:jc w:val="both"/>
        <w:rPr>
          <w:rFonts w:ascii="Calibri" w:hAnsi="Calibri" w:cs="Calibri"/>
        </w:rPr>
      </w:pPr>
      <w:r w:rsidRPr="00D617E2">
        <w:rPr>
          <w:rFonts w:ascii="Calibri" w:hAnsi="Calibri" w:cs="Calibri"/>
        </w:rPr>
        <w:t>Demotion or loss of seniority</w:t>
      </w:r>
    </w:p>
    <w:p w14:paraId="05EAD0C9" w14:textId="77777777" w:rsidR="00DA221D" w:rsidRPr="00D617E2" w:rsidRDefault="00DA221D" w:rsidP="00BE4998">
      <w:pPr>
        <w:numPr>
          <w:ilvl w:val="0"/>
          <w:numId w:val="116"/>
        </w:num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rPr>
      </w:pPr>
      <w:r w:rsidRPr="00D617E2">
        <w:rPr>
          <w:rFonts w:ascii="Calibri" w:hAnsi="Calibri" w:cs="Calibri"/>
        </w:rPr>
        <w:t>Change to job role</w:t>
      </w:r>
    </w:p>
    <w:p w14:paraId="1C586A97" w14:textId="77777777" w:rsidR="00DA221D" w:rsidRPr="00D617E2" w:rsidRDefault="00DA221D" w:rsidP="00BE4998">
      <w:pPr>
        <w:numPr>
          <w:ilvl w:val="0"/>
          <w:numId w:val="116"/>
        </w:num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rPr>
      </w:pPr>
      <w:r w:rsidRPr="00D617E2">
        <w:rPr>
          <w:rFonts w:ascii="Calibri" w:hAnsi="Calibri" w:cs="Calibri"/>
        </w:rPr>
        <w:t>A period of paid suspension (or without pay where it is not possible for the staff member to work because of an external legal or regulatory restriction on their ability to work)</w:t>
      </w:r>
    </w:p>
    <w:p w14:paraId="06FDE5D8" w14:textId="77777777" w:rsidR="00DA221D" w:rsidRPr="00D617E2" w:rsidRDefault="00DA221D" w:rsidP="00BE4998">
      <w:pPr>
        <w:numPr>
          <w:ilvl w:val="0"/>
          <w:numId w:val="116"/>
        </w:num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rPr>
      </w:pPr>
      <w:r w:rsidRPr="00D617E2">
        <w:rPr>
          <w:rFonts w:ascii="Calibri" w:hAnsi="Calibri" w:cs="Calibri"/>
        </w:rPr>
        <w:t>Loss of additional hours and/or overtime.</w:t>
      </w:r>
    </w:p>
    <w:p w14:paraId="556751C8" w14:textId="77777777" w:rsidR="00DA221D" w:rsidRPr="00D617E2" w:rsidRDefault="00DA221D" w:rsidP="00DA221D">
      <w:pPr>
        <w:tabs>
          <w:tab w:val="left" w:pos="0"/>
          <w:tab w:val="left" w:pos="1440"/>
          <w:tab w:val="left" w:pos="2160"/>
          <w:tab w:val="left" w:pos="2880"/>
          <w:tab w:val="left" w:pos="3600"/>
          <w:tab w:val="left" w:pos="4320"/>
          <w:tab w:val="left" w:pos="5040"/>
          <w:tab w:val="left" w:pos="5760"/>
          <w:tab w:val="left" w:pos="6480"/>
          <w:tab w:val="left" w:pos="7200"/>
          <w:tab w:val="left" w:pos="7920"/>
        </w:tabs>
        <w:ind w:left="720"/>
        <w:jc w:val="both"/>
        <w:rPr>
          <w:rFonts w:ascii="Calibri" w:hAnsi="Calibri" w:cs="Calibri"/>
        </w:rPr>
      </w:pPr>
    </w:p>
    <w:p w14:paraId="77B935FA" w14:textId="77777777" w:rsidR="00DA221D" w:rsidRPr="00D617E2" w:rsidRDefault="00DA221D" w:rsidP="00DA221D">
      <w:pPr>
        <w:jc w:val="both"/>
        <w:rPr>
          <w:rFonts w:ascii="Calibri" w:hAnsi="Calibri" w:cs="Calibri"/>
          <w:b/>
        </w:rPr>
      </w:pPr>
      <w:r w:rsidRPr="00D617E2">
        <w:rPr>
          <w:rFonts w:ascii="Calibri" w:hAnsi="Calibri" w:cs="Calibri"/>
          <w:b/>
        </w:rPr>
        <w:t xml:space="preserve">Gross misconduct </w:t>
      </w:r>
    </w:p>
    <w:p w14:paraId="1758AD3C" w14:textId="77777777" w:rsidR="00DA221D" w:rsidRPr="00D617E2" w:rsidRDefault="00DA221D" w:rsidP="00DA22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rPr>
      </w:pPr>
      <w:r w:rsidRPr="00D617E2">
        <w:rPr>
          <w:rFonts w:ascii="Calibri" w:hAnsi="Calibri" w:cs="Calibri"/>
        </w:rPr>
        <w:t xml:space="preserve">In the case of gross misconduct, the nursery reserves the right to dismiss an employee without notice (or payment in lieu of notice) if, after investigation and a hearing, the management are satisfied that there is sufficient justification for so doing. </w:t>
      </w:r>
    </w:p>
    <w:p w14:paraId="3FFAA28D" w14:textId="77777777" w:rsidR="00DA221D" w:rsidRPr="00D617E2" w:rsidRDefault="00DA221D" w:rsidP="00DA221D">
      <w:pPr>
        <w:jc w:val="both"/>
        <w:rPr>
          <w:rFonts w:ascii="Calibri" w:hAnsi="Calibri" w:cs="Calibri"/>
          <w:b/>
        </w:rPr>
      </w:pPr>
    </w:p>
    <w:p w14:paraId="0D3AC734" w14:textId="77777777" w:rsidR="00DA221D" w:rsidRPr="00D617E2" w:rsidRDefault="00DA221D" w:rsidP="00DA221D">
      <w:pPr>
        <w:jc w:val="both"/>
        <w:rPr>
          <w:rFonts w:ascii="Calibri" w:hAnsi="Calibri" w:cs="Calibri"/>
          <w:b/>
        </w:rPr>
      </w:pPr>
      <w:r w:rsidRPr="00D617E2">
        <w:rPr>
          <w:rFonts w:ascii="Calibri" w:hAnsi="Calibri" w:cs="Calibri"/>
          <w:b/>
        </w:rPr>
        <w:t xml:space="preserve">Examples of gross misconduct </w:t>
      </w:r>
    </w:p>
    <w:p w14:paraId="22F8D069" w14:textId="77777777" w:rsidR="00DA221D" w:rsidRPr="00D617E2" w:rsidRDefault="00DA221D" w:rsidP="00DA221D">
      <w:pPr>
        <w:jc w:val="both"/>
        <w:rPr>
          <w:rFonts w:ascii="Calibri" w:hAnsi="Calibri" w:cs="Calibri"/>
        </w:rPr>
      </w:pPr>
      <w:r w:rsidRPr="00D617E2">
        <w:rPr>
          <w:rFonts w:ascii="Calibri" w:hAnsi="Calibri" w:cs="Calibri"/>
        </w:rPr>
        <w:t>Examples of what would constitute a gross misconduct offence include:</w:t>
      </w:r>
    </w:p>
    <w:p w14:paraId="3E6020AA" w14:textId="77777777" w:rsidR="00DA221D" w:rsidRPr="00D617E2" w:rsidRDefault="00DA221D" w:rsidP="00BE4998">
      <w:pPr>
        <w:numPr>
          <w:ilvl w:val="0"/>
          <w:numId w:val="117"/>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ind w:left="714" w:hanging="357"/>
        <w:jc w:val="both"/>
        <w:rPr>
          <w:rFonts w:ascii="Calibri" w:hAnsi="Calibri" w:cs="Calibri"/>
        </w:rPr>
      </w:pPr>
      <w:r w:rsidRPr="00D617E2">
        <w:rPr>
          <w:rFonts w:ascii="Calibri" w:hAnsi="Calibri" w:cs="Calibri"/>
        </w:rPr>
        <w:t>Failure to inform the employer of a disqualification</w:t>
      </w:r>
    </w:p>
    <w:p w14:paraId="08D1EF68" w14:textId="77777777" w:rsidR="00DA221D" w:rsidRPr="00D617E2" w:rsidRDefault="00DA221D" w:rsidP="00BE4998">
      <w:pPr>
        <w:numPr>
          <w:ilvl w:val="0"/>
          <w:numId w:val="114"/>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jc w:val="both"/>
        <w:rPr>
          <w:rFonts w:ascii="Calibri" w:hAnsi="Calibri" w:cs="Calibri"/>
        </w:rPr>
      </w:pPr>
      <w:r w:rsidRPr="00D617E2">
        <w:rPr>
          <w:rFonts w:ascii="Calibri" w:hAnsi="Calibri" w:cs="Calibri"/>
        </w:rPr>
        <w:t>Theft, or the unauthorised possession of property belonging to the nursery, its employees or customers</w:t>
      </w:r>
    </w:p>
    <w:p w14:paraId="78DA0D7E" w14:textId="7C0BD5B5" w:rsidR="00DA221D" w:rsidRPr="00D617E2" w:rsidRDefault="00DA221D" w:rsidP="00BE4998">
      <w:pPr>
        <w:numPr>
          <w:ilvl w:val="0"/>
          <w:numId w:val="114"/>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jc w:val="both"/>
        <w:rPr>
          <w:rFonts w:ascii="Calibri" w:hAnsi="Calibri" w:cs="Calibri"/>
        </w:rPr>
      </w:pPr>
      <w:r w:rsidRPr="00D617E2">
        <w:rPr>
          <w:rFonts w:ascii="Calibri" w:hAnsi="Calibri" w:cs="Calibri"/>
        </w:rPr>
        <w:t xml:space="preserve">Assault </w:t>
      </w:r>
      <w:r w:rsidR="00DE6805">
        <w:rPr>
          <w:rFonts w:ascii="Calibri" w:hAnsi="Calibri" w:cs="Calibri"/>
        </w:rPr>
        <w:t xml:space="preserve">physical or verbal </w:t>
      </w:r>
      <w:r w:rsidRPr="00D617E2">
        <w:rPr>
          <w:rFonts w:ascii="Calibri" w:hAnsi="Calibri" w:cs="Calibri"/>
        </w:rPr>
        <w:t>on any employee or persons associated with the nursery</w:t>
      </w:r>
    </w:p>
    <w:p w14:paraId="60449B20" w14:textId="77777777" w:rsidR="00DA221D" w:rsidRPr="00D617E2" w:rsidRDefault="00DA221D" w:rsidP="00BE4998">
      <w:pPr>
        <w:numPr>
          <w:ilvl w:val="0"/>
          <w:numId w:val="114"/>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jc w:val="both"/>
        <w:rPr>
          <w:rFonts w:ascii="Calibri" w:hAnsi="Calibri" w:cs="Calibri"/>
        </w:rPr>
      </w:pPr>
      <w:r w:rsidRPr="00D617E2">
        <w:rPr>
          <w:rFonts w:ascii="Calibri" w:hAnsi="Calibri" w:cs="Calibri"/>
        </w:rPr>
        <w:t>Breach of confidence i.e. divulging confidential information relating to the nursery, its employees or clients</w:t>
      </w:r>
    </w:p>
    <w:p w14:paraId="42FFFA4F" w14:textId="77777777" w:rsidR="00DA221D" w:rsidRPr="00D617E2" w:rsidRDefault="00DA221D" w:rsidP="00BE4998">
      <w:pPr>
        <w:numPr>
          <w:ilvl w:val="0"/>
          <w:numId w:val="114"/>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jc w:val="both"/>
        <w:rPr>
          <w:rFonts w:ascii="Calibri" w:hAnsi="Calibri" w:cs="Calibri"/>
        </w:rPr>
      </w:pPr>
      <w:r w:rsidRPr="00D617E2">
        <w:rPr>
          <w:rFonts w:ascii="Calibri" w:hAnsi="Calibri" w:cs="Calibri"/>
        </w:rPr>
        <w:t>Dishonesty, including the use of any funds, expenses or allowances for any other purpose than that for which they have been delegated by the nursery</w:t>
      </w:r>
    </w:p>
    <w:p w14:paraId="713280D0" w14:textId="77777777" w:rsidR="00DA221D" w:rsidRPr="00D617E2" w:rsidRDefault="00DA221D" w:rsidP="00BE4998">
      <w:pPr>
        <w:numPr>
          <w:ilvl w:val="0"/>
          <w:numId w:val="114"/>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jc w:val="both"/>
        <w:rPr>
          <w:rFonts w:ascii="Calibri" w:hAnsi="Calibri" w:cs="Calibri"/>
        </w:rPr>
      </w:pPr>
      <w:r w:rsidRPr="00D617E2">
        <w:rPr>
          <w:rFonts w:ascii="Calibri" w:hAnsi="Calibri" w:cs="Calibri"/>
        </w:rPr>
        <w:t>Being under the influence of drugs or alcohol whilst on duty</w:t>
      </w:r>
    </w:p>
    <w:p w14:paraId="39849CC8" w14:textId="77777777" w:rsidR="00DA221D" w:rsidRPr="00D617E2" w:rsidRDefault="00DA221D" w:rsidP="00BE4998">
      <w:pPr>
        <w:numPr>
          <w:ilvl w:val="0"/>
          <w:numId w:val="114"/>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jc w:val="both"/>
        <w:rPr>
          <w:rFonts w:ascii="Calibri" w:hAnsi="Calibri" w:cs="Calibri"/>
        </w:rPr>
      </w:pPr>
      <w:r w:rsidRPr="00D617E2">
        <w:rPr>
          <w:rFonts w:ascii="Calibri" w:hAnsi="Calibri" w:cs="Calibri"/>
        </w:rPr>
        <w:t>Serious or persistent breaches of safety rules</w:t>
      </w:r>
    </w:p>
    <w:p w14:paraId="2F7F69D1" w14:textId="77777777" w:rsidR="00DA221D" w:rsidRPr="00D617E2" w:rsidRDefault="00DA221D" w:rsidP="00BE4998">
      <w:pPr>
        <w:numPr>
          <w:ilvl w:val="0"/>
          <w:numId w:val="114"/>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jc w:val="both"/>
        <w:rPr>
          <w:rFonts w:ascii="Calibri" w:hAnsi="Calibri" w:cs="Calibri"/>
        </w:rPr>
      </w:pPr>
      <w:r w:rsidRPr="00D617E2">
        <w:rPr>
          <w:rFonts w:ascii="Calibri" w:hAnsi="Calibri" w:cs="Calibri"/>
        </w:rPr>
        <w:t>Fraud, including falsification of work records and expense claims</w:t>
      </w:r>
    </w:p>
    <w:p w14:paraId="460B4381" w14:textId="77777777" w:rsidR="00DA221D" w:rsidRPr="00D617E2" w:rsidRDefault="00DA221D" w:rsidP="00BE4998">
      <w:pPr>
        <w:numPr>
          <w:ilvl w:val="0"/>
          <w:numId w:val="114"/>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jc w:val="both"/>
        <w:rPr>
          <w:rFonts w:ascii="Calibri" w:hAnsi="Calibri" w:cs="Calibri"/>
        </w:rPr>
      </w:pPr>
      <w:r w:rsidRPr="00D617E2">
        <w:rPr>
          <w:rFonts w:ascii="Calibri" w:hAnsi="Calibri" w:cs="Calibri"/>
        </w:rPr>
        <w:t>Signing or clocking in or out for another employee</w:t>
      </w:r>
    </w:p>
    <w:p w14:paraId="392977C4" w14:textId="77777777" w:rsidR="00DA221D" w:rsidRPr="00D617E2" w:rsidRDefault="00DA221D" w:rsidP="00BE4998">
      <w:pPr>
        <w:numPr>
          <w:ilvl w:val="0"/>
          <w:numId w:val="114"/>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jc w:val="both"/>
        <w:rPr>
          <w:rFonts w:ascii="Calibri" w:hAnsi="Calibri" w:cs="Calibri"/>
        </w:rPr>
      </w:pPr>
      <w:r w:rsidRPr="00D617E2">
        <w:rPr>
          <w:rFonts w:ascii="Calibri" w:hAnsi="Calibri" w:cs="Calibri"/>
        </w:rPr>
        <w:t>Physical assault, punishment or abuse towards a child, e.g. hitting a child in chastisement or harsh disciplinary actions and/or threatening the use of corporal punishment which could adversely affect a child’s well-being</w:t>
      </w:r>
    </w:p>
    <w:p w14:paraId="06E4741F" w14:textId="77777777" w:rsidR="00DA221D" w:rsidRPr="00D617E2" w:rsidRDefault="00DA221D" w:rsidP="00BE4998">
      <w:pPr>
        <w:numPr>
          <w:ilvl w:val="0"/>
          <w:numId w:val="114"/>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jc w:val="both"/>
        <w:rPr>
          <w:rFonts w:ascii="Calibri" w:hAnsi="Calibri" w:cs="Calibri"/>
        </w:rPr>
      </w:pPr>
      <w:r w:rsidRPr="00D617E2">
        <w:rPr>
          <w:rFonts w:ascii="Calibri" w:hAnsi="Calibri" w:cs="Calibri"/>
        </w:rPr>
        <w:t xml:space="preserve">Discrimination and/or harassment in any way against a child or any other person </w:t>
      </w:r>
    </w:p>
    <w:p w14:paraId="05477B8B" w14:textId="77777777" w:rsidR="00DA221D" w:rsidRPr="00D617E2" w:rsidRDefault="00DA221D" w:rsidP="00BE4998">
      <w:pPr>
        <w:numPr>
          <w:ilvl w:val="0"/>
          <w:numId w:val="114"/>
        </w:numPr>
        <w:tabs>
          <w:tab w:val="left" w:pos="-360"/>
          <w:tab w:val="left" w:pos="0"/>
          <w:tab w:val="left" w:pos="709"/>
          <w:tab w:val="left" w:pos="2160"/>
          <w:tab w:val="left" w:pos="2880"/>
          <w:tab w:val="left" w:pos="3600"/>
          <w:tab w:val="left" w:pos="4320"/>
          <w:tab w:val="left" w:pos="5040"/>
          <w:tab w:val="left" w:pos="5760"/>
          <w:tab w:val="left" w:pos="6480"/>
          <w:tab w:val="left" w:pos="7200"/>
          <w:tab w:val="left" w:pos="7944"/>
        </w:tabs>
        <w:jc w:val="both"/>
        <w:rPr>
          <w:rFonts w:ascii="Calibri" w:hAnsi="Calibri" w:cs="Calibri"/>
        </w:rPr>
      </w:pPr>
      <w:r w:rsidRPr="00D617E2">
        <w:rPr>
          <w:rFonts w:ascii="Calibri" w:hAnsi="Calibri" w:cs="Calibri"/>
        </w:rPr>
        <w:t>Persistent failure to follow nursery documentary systems and procedures</w:t>
      </w:r>
    </w:p>
    <w:p w14:paraId="225B3267" w14:textId="77777777" w:rsidR="00DA221D" w:rsidRPr="00D617E2" w:rsidRDefault="00DA221D" w:rsidP="00BE4998">
      <w:pPr>
        <w:numPr>
          <w:ilvl w:val="0"/>
          <w:numId w:val="114"/>
        </w:numPr>
        <w:spacing w:before="100" w:beforeAutospacing="1" w:after="100" w:afterAutospacing="1"/>
        <w:jc w:val="both"/>
        <w:rPr>
          <w:rFonts w:ascii="Calibri" w:hAnsi="Calibri" w:cs="Calibri"/>
        </w:rPr>
      </w:pPr>
      <w:r w:rsidRPr="00D617E2">
        <w:rPr>
          <w:rFonts w:ascii="Calibri" w:hAnsi="Calibri" w:cs="Calibri"/>
        </w:rPr>
        <w:t xml:space="preserve">Unauthorised absence from work </w:t>
      </w:r>
    </w:p>
    <w:p w14:paraId="1FA96805" w14:textId="77777777" w:rsidR="00DA221D" w:rsidRPr="00D617E2" w:rsidRDefault="00DA221D" w:rsidP="00BE4998">
      <w:pPr>
        <w:numPr>
          <w:ilvl w:val="0"/>
          <w:numId w:val="114"/>
        </w:numPr>
        <w:spacing w:before="100" w:beforeAutospacing="1" w:after="100" w:afterAutospacing="1"/>
        <w:jc w:val="both"/>
        <w:rPr>
          <w:rFonts w:ascii="Calibri" w:hAnsi="Calibri" w:cs="Calibri"/>
        </w:rPr>
      </w:pPr>
      <w:r w:rsidRPr="00D617E2">
        <w:rPr>
          <w:rFonts w:ascii="Calibri" w:hAnsi="Calibri" w:cs="Calibri"/>
        </w:rPr>
        <w:lastRenderedPageBreak/>
        <w:t>Obscene language or other offensive behaviour</w:t>
      </w:r>
    </w:p>
    <w:p w14:paraId="4108500C" w14:textId="77777777" w:rsidR="00DA221D" w:rsidRPr="00D617E2" w:rsidRDefault="00DA221D" w:rsidP="00BE4998">
      <w:pPr>
        <w:numPr>
          <w:ilvl w:val="0"/>
          <w:numId w:val="114"/>
        </w:numPr>
        <w:spacing w:before="100" w:beforeAutospacing="1" w:after="100" w:afterAutospacing="1"/>
        <w:jc w:val="both"/>
        <w:rPr>
          <w:rFonts w:ascii="Calibri" w:hAnsi="Calibri" w:cs="Calibri"/>
        </w:rPr>
      </w:pPr>
      <w:r w:rsidRPr="00D617E2">
        <w:rPr>
          <w:rFonts w:ascii="Calibri" w:hAnsi="Calibri" w:cs="Calibri"/>
        </w:rPr>
        <w:t>Negligence in the performance of the employee duties.</w:t>
      </w:r>
    </w:p>
    <w:p w14:paraId="76F3BA17" w14:textId="77777777" w:rsidR="00DA221D" w:rsidRPr="00D617E2" w:rsidRDefault="00DA221D" w:rsidP="00DA221D">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jc w:val="both"/>
        <w:rPr>
          <w:rFonts w:ascii="Calibri" w:hAnsi="Calibri" w:cs="Calibri"/>
        </w:rPr>
      </w:pPr>
      <w:r w:rsidRPr="00D617E2">
        <w:rPr>
          <w:rFonts w:ascii="Calibri" w:hAnsi="Calibri" w:cs="Calibri"/>
        </w:rPr>
        <w:t>Further behaviour that could constitute gross misconduct is not limited by the above list.</w:t>
      </w:r>
    </w:p>
    <w:p w14:paraId="7F370D79" w14:textId="77777777" w:rsidR="00DA221D" w:rsidRPr="00D617E2" w:rsidRDefault="00DA221D" w:rsidP="00DA221D">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jc w:val="both"/>
        <w:rPr>
          <w:rFonts w:ascii="Calibri" w:hAnsi="Calibri" w:cs="Calibri"/>
        </w:rPr>
      </w:pPr>
    </w:p>
    <w:p w14:paraId="7E0CC461" w14:textId="77777777" w:rsidR="00DA221D" w:rsidRPr="00D617E2" w:rsidRDefault="00DA221D" w:rsidP="00DA22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Calibri" w:hAnsi="Calibri" w:cs="Calibri"/>
          <w:b/>
        </w:rPr>
      </w:pPr>
      <w:r w:rsidRPr="00D617E2">
        <w:rPr>
          <w:rFonts w:ascii="Calibri" w:hAnsi="Calibri" w:cs="Calibri"/>
          <w:b/>
        </w:rPr>
        <w:t>Examples of misconduct</w:t>
      </w:r>
    </w:p>
    <w:p w14:paraId="4AD6ACF5" w14:textId="77777777" w:rsidR="00DA221D" w:rsidRPr="00D617E2" w:rsidRDefault="00DA221D" w:rsidP="00DA221D">
      <w:pPr>
        <w:jc w:val="both"/>
        <w:rPr>
          <w:rFonts w:ascii="Calibri" w:hAnsi="Calibri" w:cs="Calibri"/>
        </w:rPr>
      </w:pPr>
      <w:r w:rsidRPr="00D617E2">
        <w:rPr>
          <w:rFonts w:ascii="Calibri" w:hAnsi="Calibri" w:cs="Calibri"/>
        </w:rPr>
        <w:t>Examples of what would constitute a misconduct offence include:</w:t>
      </w:r>
    </w:p>
    <w:p w14:paraId="28B60640" w14:textId="77777777" w:rsidR="00DA221D" w:rsidRPr="00D617E2" w:rsidRDefault="00DA221D" w:rsidP="00BE4998">
      <w:pPr>
        <w:numPr>
          <w:ilvl w:val="0"/>
          <w:numId w:val="115"/>
        </w:numPr>
        <w:jc w:val="both"/>
        <w:rPr>
          <w:rFonts w:ascii="Calibri" w:hAnsi="Calibri" w:cs="Calibri"/>
        </w:rPr>
      </w:pPr>
      <w:r w:rsidRPr="00D617E2">
        <w:rPr>
          <w:rFonts w:ascii="Calibri" w:hAnsi="Calibri" w:cs="Calibri"/>
        </w:rPr>
        <w:t xml:space="preserve">Minor breaches of our policies including the Absence management procedure, Mobile phone and electronic device use policy, Social networking policy and Health and safety – general policy </w:t>
      </w:r>
    </w:p>
    <w:p w14:paraId="6A1A9785" w14:textId="77777777" w:rsidR="00DA221D" w:rsidRPr="00D617E2" w:rsidRDefault="00DA221D" w:rsidP="00BE4998">
      <w:pPr>
        <w:numPr>
          <w:ilvl w:val="0"/>
          <w:numId w:val="115"/>
        </w:numPr>
        <w:spacing w:before="100" w:beforeAutospacing="1" w:after="100" w:afterAutospacing="1"/>
        <w:jc w:val="both"/>
        <w:rPr>
          <w:rFonts w:ascii="Calibri" w:hAnsi="Calibri" w:cs="Calibri"/>
        </w:rPr>
      </w:pPr>
      <w:r w:rsidRPr="00D617E2">
        <w:rPr>
          <w:rFonts w:ascii="Calibri" w:hAnsi="Calibri" w:cs="Calibri"/>
        </w:rPr>
        <w:t>Minor breaches of the employee contract</w:t>
      </w:r>
    </w:p>
    <w:p w14:paraId="1933B418" w14:textId="77777777" w:rsidR="00DA221D" w:rsidRPr="00D617E2" w:rsidRDefault="00DA221D" w:rsidP="00BE4998">
      <w:pPr>
        <w:numPr>
          <w:ilvl w:val="0"/>
          <w:numId w:val="115"/>
        </w:numPr>
        <w:spacing w:before="100" w:beforeAutospacing="1" w:after="100" w:afterAutospacing="1"/>
        <w:jc w:val="both"/>
        <w:rPr>
          <w:rFonts w:ascii="Calibri" w:hAnsi="Calibri" w:cs="Calibri"/>
        </w:rPr>
      </w:pPr>
      <w:r w:rsidRPr="00D617E2">
        <w:rPr>
          <w:rFonts w:ascii="Calibri" w:hAnsi="Calibri" w:cs="Calibri"/>
        </w:rPr>
        <w:t>Minor damage to, or unauthorised use of, nursery property</w:t>
      </w:r>
    </w:p>
    <w:p w14:paraId="6F90A9F9" w14:textId="77777777" w:rsidR="00DA221D" w:rsidRPr="00D617E2" w:rsidRDefault="00DA221D" w:rsidP="00BE4998">
      <w:pPr>
        <w:numPr>
          <w:ilvl w:val="0"/>
          <w:numId w:val="115"/>
        </w:numPr>
        <w:spacing w:before="100" w:beforeAutospacing="1" w:after="100" w:afterAutospacing="1"/>
        <w:jc w:val="both"/>
        <w:rPr>
          <w:rFonts w:ascii="Calibri" w:hAnsi="Calibri" w:cs="Calibri"/>
        </w:rPr>
      </w:pPr>
      <w:r w:rsidRPr="00D617E2">
        <w:rPr>
          <w:rFonts w:ascii="Calibri" w:hAnsi="Calibri" w:cs="Calibri"/>
        </w:rPr>
        <w:t>Poor timekeeping</w:t>
      </w:r>
    </w:p>
    <w:p w14:paraId="1BD5AA93" w14:textId="77777777" w:rsidR="00DA221D" w:rsidRPr="00D617E2" w:rsidRDefault="00DA221D" w:rsidP="00BE4998">
      <w:pPr>
        <w:numPr>
          <w:ilvl w:val="0"/>
          <w:numId w:val="115"/>
        </w:numPr>
        <w:spacing w:before="100" w:beforeAutospacing="1" w:after="100" w:afterAutospacing="1"/>
        <w:jc w:val="both"/>
        <w:rPr>
          <w:rFonts w:ascii="Calibri" w:hAnsi="Calibri" w:cs="Calibri"/>
        </w:rPr>
      </w:pPr>
      <w:r w:rsidRPr="00D617E2">
        <w:rPr>
          <w:rFonts w:ascii="Calibri" w:hAnsi="Calibri" w:cs="Calibri"/>
        </w:rPr>
        <w:t>Time-wasting</w:t>
      </w:r>
    </w:p>
    <w:p w14:paraId="6EFD7947" w14:textId="77777777" w:rsidR="00DA221D" w:rsidRPr="00D617E2" w:rsidRDefault="00DA221D" w:rsidP="00BE4998">
      <w:pPr>
        <w:numPr>
          <w:ilvl w:val="0"/>
          <w:numId w:val="115"/>
        </w:numPr>
        <w:spacing w:before="100" w:beforeAutospacing="1" w:after="100" w:afterAutospacing="1"/>
        <w:jc w:val="both"/>
        <w:rPr>
          <w:rFonts w:ascii="Calibri" w:hAnsi="Calibri" w:cs="Calibri"/>
        </w:rPr>
      </w:pPr>
      <w:r w:rsidRPr="00D617E2">
        <w:rPr>
          <w:rFonts w:ascii="Calibri" w:hAnsi="Calibri" w:cs="Calibri"/>
        </w:rPr>
        <w:t>Refusal to follow instructions</w:t>
      </w:r>
    </w:p>
    <w:p w14:paraId="0D229B9F" w14:textId="77777777" w:rsidR="00DA221D" w:rsidRPr="00D617E2" w:rsidRDefault="00DA221D" w:rsidP="00BE4998">
      <w:pPr>
        <w:numPr>
          <w:ilvl w:val="0"/>
          <w:numId w:val="115"/>
        </w:numPr>
        <w:spacing w:before="100" w:beforeAutospacing="1" w:after="100" w:afterAutospacing="1"/>
        <w:jc w:val="both"/>
        <w:rPr>
          <w:rFonts w:ascii="Calibri" w:hAnsi="Calibri" w:cs="Calibri"/>
        </w:rPr>
      </w:pPr>
      <w:r w:rsidRPr="00D617E2">
        <w:rPr>
          <w:rFonts w:ascii="Calibri" w:hAnsi="Calibri" w:cs="Calibri"/>
        </w:rPr>
        <w:t>Excessive use of nursery telephones for personal calls</w:t>
      </w:r>
    </w:p>
    <w:p w14:paraId="03B8DBF0" w14:textId="77777777" w:rsidR="00DA221D" w:rsidRPr="00D617E2" w:rsidRDefault="00DA221D" w:rsidP="00BE4998">
      <w:pPr>
        <w:numPr>
          <w:ilvl w:val="0"/>
          <w:numId w:val="115"/>
        </w:numPr>
        <w:spacing w:before="100" w:beforeAutospacing="1" w:after="100" w:afterAutospacing="1"/>
        <w:jc w:val="both"/>
        <w:rPr>
          <w:rFonts w:ascii="Calibri" w:hAnsi="Calibri" w:cs="Calibri"/>
        </w:rPr>
      </w:pPr>
      <w:r w:rsidRPr="00D617E2">
        <w:rPr>
          <w:rFonts w:ascii="Calibri" w:hAnsi="Calibri" w:cs="Calibri"/>
        </w:rPr>
        <w:t>Excessive personal email or internet usage</w:t>
      </w:r>
    </w:p>
    <w:p w14:paraId="65DA2A00" w14:textId="77777777" w:rsidR="00DA221D" w:rsidRPr="00D617E2" w:rsidRDefault="00DA221D" w:rsidP="00BE4998">
      <w:pPr>
        <w:numPr>
          <w:ilvl w:val="0"/>
          <w:numId w:val="115"/>
        </w:numPr>
        <w:jc w:val="both"/>
        <w:rPr>
          <w:rFonts w:ascii="Calibri" w:hAnsi="Calibri" w:cs="Calibri"/>
        </w:rPr>
      </w:pPr>
      <w:r w:rsidRPr="00D617E2">
        <w:rPr>
          <w:rFonts w:ascii="Calibri" w:hAnsi="Calibri" w:cs="Calibri"/>
        </w:rPr>
        <w:t>Smoking/vaping in designated no smoking/vaping areas.</w:t>
      </w:r>
    </w:p>
    <w:p w14:paraId="7D8A3B75" w14:textId="77777777" w:rsidR="00DA221D" w:rsidRPr="00D617E2" w:rsidRDefault="00DA221D" w:rsidP="00DA221D">
      <w:pPr>
        <w:jc w:val="both"/>
        <w:rPr>
          <w:rFonts w:ascii="Calibri" w:hAnsi="Calibri" w:cs="Calibri"/>
        </w:rPr>
      </w:pPr>
    </w:p>
    <w:p w14:paraId="3B17E234" w14:textId="77777777" w:rsidR="00DA221D" w:rsidRPr="00D617E2" w:rsidRDefault="00DA221D" w:rsidP="00DA221D">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jc w:val="both"/>
        <w:rPr>
          <w:rFonts w:ascii="Calibri" w:hAnsi="Calibri" w:cs="Calibri"/>
        </w:rPr>
      </w:pPr>
      <w:bookmarkStart w:id="151" w:name="a465568"/>
      <w:bookmarkStart w:id="152" w:name="a408116"/>
      <w:bookmarkStart w:id="153" w:name="a846051"/>
      <w:bookmarkStart w:id="154" w:name="a266668"/>
      <w:bookmarkStart w:id="155" w:name="a739237"/>
      <w:bookmarkStart w:id="156" w:name="a852687"/>
      <w:bookmarkStart w:id="157" w:name="a777918"/>
      <w:bookmarkStart w:id="158" w:name="a1002225"/>
      <w:bookmarkStart w:id="159" w:name="a63723"/>
      <w:bookmarkStart w:id="160" w:name="a348074"/>
      <w:bookmarkStart w:id="161" w:name="a760600"/>
      <w:bookmarkEnd w:id="151"/>
      <w:bookmarkEnd w:id="152"/>
      <w:bookmarkEnd w:id="153"/>
      <w:bookmarkEnd w:id="154"/>
      <w:bookmarkEnd w:id="155"/>
      <w:bookmarkEnd w:id="156"/>
      <w:bookmarkEnd w:id="157"/>
      <w:bookmarkEnd w:id="158"/>
      <w:bookmarkEnd w:id="159"/>
      <w:bookmarkEnd w:id="160"/>
      <w:bookmarkEnd w:id="161"/>
      <w:r w:rsidRPr="00D617E2">
        <w:rPr>
          <w:rFonts w:ascii="Calibri" w:hAnsi="Calibri" w:cs="Calibri"/>
        </w:rPr>
        <w:t>N.B. Some of the misconduct offences above may, dependent on the circumstances and having followed a detailed investigation, also be classed as gross misconduct offences.</w:t>
      </w:r>
    </w:p>
    <w:p w14:paraId="1E4DB18B" w14:textId="77777777" w:rsidR="00DA221D" w:rsidRPr="00D617E2" w:rsidRDefault="00DA221D" w:rsidP="00DA221D">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DA221D" w:rsidRPr="00D617E2" w14:paraId="49457D53" w14:textId="77777777" w:rsidTr="006F2A11">
        <w:trPr>
          <w:jc w:val="center"/>
        </w:trPr>
        <w:tc>
          <w:tcPr>
            <w:tcW w:w="2943" w:type="dxa"/>
            <w:tcBorders>
              <w:top w:val="single" w:sz="4" w:space="0" w:color="000000"/>
            </w:tcBorders>
            <w:vAlign w:val="center"/>
          </w:tcPr>
          <w:p w14:paraId="5E5DE990" w14:textId="77777777" w:rsidR="00DA221D" w:rsidRPr="00D617E2" w:rsidRDefault="00DA221D" w:rsidP="006F2A11">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53D6316C" w14:textId="77777777" w:rsidR="00DA221D" w:rsidRPr="00D617E2" w:rsidRDefault="00DA221D" w:rsidP="006F2A11">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5B32DC97" w14:textId="77777777" w:rsidR="00DA221D" w:rsidRPr="00D617E2" w:rsidRDefault="00DA221D" w:rsidP="006F2A11">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DA221D" w:rsidRPr="00D617E2" w14:paraId="0F4CD575" w14:textId="77777777" w:rsidTr="006F2A11">
        <w:trPr>
          <w:jc w:val="center"/>
        </w:trPr>
        <w:tc>
          <w:tcPr>
            <w:tcW w:w="2943" w:type="dxa"/>
            <w:vAlign w:val="center"/>
          </w:tcPr>
          <w:p w14:paraId="09E5A548" w14:textId="2DE09FEE" w:rsidR="00DA221D" w:rsidRPr="00D617E2" w:rsidRDefault="00DE6805" w:rsidP="006F2A11">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4A02839D" w14:textId="6CA238D2" w:rsidR="00DA221D" w:rsidRPr="00DE6805" w:rsidRDefault="00DE6805" w:rsidP="006F2A11">
            <w:pPr>
              <w:jc w:val="both"/>
              <w:rPr>
                <w:rFonts w:ascii="Cochocib Script Latin Pro" w:eastAsia="Calibri" w:hAnsi="Cochocib Script Latin Pro" w:cs="Calibri"/>
                <w:sz w:val="22"/>
                <w:szCs w:val="22"/>
              </w:rPr>
            </w:pPr>
            <w:proofErr w:type="spellStart"/>
            <w:r>
              <w:rPr>
                <w:rFonts w:ascii="Cochocib Script Latin Pro" w:eastAsia="Calibri" w:hAnsi="Cochocib Script Latin Pro" w:cs="Calibri"/>
                <w:sz w:val="22"/>
                <w:szCs w:val="22"/>
              </w:rPr>
              <w:t>SPJarman</w:t>
            </w:r>
            <w:proofErr w:type="spellEnd"/>
          </w:p>
        </w:tc>
        <w:tc>
          <w:tcPr>
            <w:tcW w:w="2754" w:type="dxa"/>
          </w:tcPr>
          <w:p w14:paraId="5D7FEA50" w14:textId="6592D921" w:rsidR="00DA221D" w:rsidRPr="00D617E2" w:rsidRDefault="00DE6805" w:rsidP="006F2A11">
            <w:pPr>
              <w:jc w:val="both"/>
              <w:rPr>
                <w:rFonts w:ascii="Calibri" w:eastAsia="Calibri" w:hAnsi="Calibri" w:cs="Calibri"/>
                <w:sz w:val="22"/>
                <w:szCs w:val="22"/>
              </w:rPr>
            </w:pPr>
            <w:r>
              <w:rPr>
                <w:rFonts w:ascii="Calibri" w:eastAsia="Arial" w:hAnsi="Calibri" w:cs="Calibri"/>
                <w:i/>
                <w:sz w:val="20"/>
                <w:szCs w:val="20"/>
              </w:rPr>
              <w:t>01/08/27</w:t>
            </w:r>
          </w:p>
        </w:tc>
      </w:tr>
    </w:tbl>
    <w:p w14:paraId="146D207D" w14:textId="77777777" w:rsidR="00A15EBE" w:rsidRPr="00D617E2" w:rsidRDefault="00A15EBE" w:rsidP="00586810">
      <w:pPr>
        <w:jc w:val="both"/>
        <w:rPr>
          <w:rFonts w:ascii="Calibri" w:hAnsi="Calibri" w:cs="Calibri"/>
        </w:rPr>
      </w:pPr>
    </w:p>
    <w:p w14:paraId="580A7B1B" w14:textId="6BCB9B41" w:rsidR="00A15EBE" w:rsidRPr="00D617E2" w:rsidRDefault="00A15EBE" w:rsidP="003D0CC1">
      <w:pPr>
        <w:pStyle w:val="H1"/>
        <w:rPr>
          <w:rFonts w:ascii="Calibri" w:hAnsi="Calibri" w:cs="Calibri"/>
        </w:rPr>
      </w:pPr>
      <w:bookmarkStart w:id="162" w:name="_Toc235785823"/>
      <w:bookmarkStart w:id="163" w:name="_Hlk106808996"/>
      <w:bookmarkEnd w:id="135"/>
      <w:r w:rsidRPr="00D617E2">
        <w:rPr>
          <w:rFonts w:ascii="Calibri" w:hAnsi="Calibri" w:cs="Calibri"/>
        </w:rPr>
        <w:lastRenderedPageBreak/>
        <w:t xml:space="preserve">Early Learning Opportunities Statement </w:t>
      </w:r>
      <w:r w:rsidR="005D2911">
        <w:rPr>
          <w:rFonts w:ascii="Calibri" w:hAnsi="Calibri" w:cs="Calibri"/>
        </w:rPr>
        <w:t xml:space="preserve"> </w:t>
      </w:r>
      <w:bookmarkEnd w:id="162"/>
    </w:p>
    <w:p w14:paraId="11398935" w14:textId="77777777" w:rsidR="00A15EBE" w:rsidRPr="00D617E2" w:rsidRDefault="00A15EBE" w:rsidP="00586810">
      <w:pPr>
        <w:jc w:val="both"/>
        <w:rPr>
          <w:rFonts w:ascii="Calibri" w:hAnsi="Calibri" w:cs="Calibri"/>
        </w:rPr>
      </w:pPr>
    </w:p>
    <w:p w14:paraId="626F577D" w14:textId="266ACE65" w:rsidR="00CB19AE" w:rsidRPr="00D617E2" w:rsidRDefault="00CB19AE" w:rsidP="00CB19AE">
      <w:pPr>
        <w:jc w:val="both"/>
        <w:rPr>
          <w:rFonts w:ascii="Calibri" w:hAnsi="Calibri" w:cs="Calibri"/>
          <w:i/>
          <w:iCs/>
        </w:rPr>
      </w:pPr>
      <w:r w:rsidRPr="00D617E2">
        <w:rPr>
          <w:rFonts w:ascii="Calibri" w:hAnsi="Calibri" w:cs="Calibri"/>
          <w:i/>
          <w:iCs/>
        </w:rPr>
        <w:t>.</w:t>
      </w:r>
    </w:p>
    <w:p w14:paraId="5F23C386" w14:textId="77777777" w:rsidR="00147674" w:rsidRPr="00D617E2" w:rsidRDefault="00147674" w:rsidP="00586810">
      <w:pPr>
        <w:jc w:val="both"/>
        <w:rPr>
          <w:rFonts w:ascii="Calibri" w:hAnsi="Calibri" w:cs="Calibri"/>
        </w:rPr>
      </w:pPr>
    </w:p>
    <w:p w14:paraId="57E9AB4A" w14:textId="5FDFF96F" w:rsidR="00C9006D" w:rsidRPr="00D617E2" w:rsidRDefault="00A15EBE" w:rsidP="00C9006D">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DE6805">
        <w:rPr>
          <w:rFonts w:ascii="Calibri" w:hAnsi="Calibri" w:cs="Calibri"/>
          <w:b/>
        </w:rPr>
        <w:t>Mindz</w:t>
      </w:r>
      <w:r w:rsidR="00DE6805" w:rsidRPr="00D617E2">
        <w:rPr>
          <w:rFonts w:ascii="Calibri" w:hAnsi="Calibri" w:cs="Calibri"/>
        </w:rPr>
        <w:t xml:space="preserve"> we</w:t>
      </w:r>
      <w:r w:rsidRPr="00D617E2">
        <w:rPr>
          <w:rFonts w:ascii="Calibri" w:hAnsi="Calibri" w:cs="Calibri"/>
        </w:rPr>
        <w:t xml:space="preserve"> promote the learning and development of all children in our care. </w:t>
      </w:r>
      <w:r w:rsidR="00C9006D" w:rsidRPr="00D617E2">
        <w:rPr>
          <w:rFonts w:ascii="Calibri" w:hAnsi="Calibri" w:cs="Calibri"/>
        </w:rPr>
        <w:t>We have a quality workforce with highly qualified staff who recognise that each child is an individual, focusing on their needs, interests, learning and development. Staff plan  challenging and enjoyable experiences across the seven areas of the curriculum. Our staff are ambitious for our children and guide and plan what children</w:t>
      </w:r>
      <w:r w:rsidR="00A53C56" w:rsidRPr="00D617E2">
        <w:rPr>
          <w:rFonts w:ascii="Calibri" w:hAnsi="Calibri" w:cs="Calibri"/>
        </w:rPr>
        <w:t>,</w:t>
      </w:r>
      <w:r w:rsidR="00C9006D" w:rsidRPr="00D617E2">
        <w:rPr>
          <w:rFonts w:ascii="Calibri" w:hAnsi="Calibri" w:cs="Calibri"/>
        </w:rPr>
        <w:t xml:space="preserve"> learn reflecting on the different rates at which they develop and adjust practice appropriately. Our aim is to support all children attending the nursery to attain their maximum potential within their individual capabilities.  </w:t>
      </w:r>
    </w:p>
    <w:p w14:paraId="311DCF91" w14:textId="77777777" w:rsidR="007201D9" w:rsidRPr="00D617E2" w:rsidRDefault="007201D9" w:rsidP="00586810">
      <w:pPr>
        <w:jc w:val="both"/>
        <w:rPr>
          <w:rFonts w:ascii="Calibri" w:hAnsi="Calibri" w:cs="Calibri"/>
        </w:rPr>
      </w:pPr>
    </w:p>
    <w:p w14:paraId="6C3FE20D" w14:textId="4C45E98E" w:rsidR="00A15EBE" w:rsidRPr="00D617E2" w:rsidRDefault="00A15EBE" w:rsidP="00586810">
      <w:pPr>
        <w:jc w:val="both"/>
        <w:rPr>
          <w:rFonts w:ascii="Calibri" w:hAnsi="Calibri" w:cs="Calibri"/>
        </w:rPr>
      </w:pPr>
      <w:r w:rsidRPr="00D617E2">
        <w:rPr>
          <w:rFonts w:ascii="Calibri" w:hAnsi="Calibri" w:cs="Calibri"/>
        </w:rPr>
        <w:t>We provide a positive inclusive play environment for every child, so they develop good social skills and an appreciation of all aspects of this country</w:t>
      </w:r>
      <w:r w:rsidR="00805F61" w:rsidRPr="00D617E2">
        <w:rPr>
          <w:rFonts w:ascii="Calibri" w:hAnsi="Calibri" w:cs="Calibri"/>
        </w:rPr>
        <w:t>’</w:t>
      </w:r>
      <w:r w:rsidRPr="00D617E2">
        <w:rPr>
          <w:rFonts w:ascii="Calibri" w:hAnsi="Calibri" w:cs="Calibri"/>
        </w:rPr>
        <w:t>s multi-cultural society. We plan learning experiences to ensure, as far as practical, there is equality of opportunity for all children and a celebration of diversity.</w:t>
      </w:r>
    </w:p>
    <w:p w14:paraId="69CFFD56" w14:textId="77777777" w:rsidR="00A15EBE" w:rsidRPr="00D617E2" w:rsidRDefault="00A15EBE" w:rsidP="00586810">
      <w:pPr>
        <w:jc w:val="both"/>
        <w:rPr>
          <w:rFonts w:ascii="Calibri" w:hAnsi="Calibri" w:cs="Calibri"/>
        </w:rPr>
      </w:pPr>
    </w:p>
    <w:p w14:paraId="6B36CCBE" w14:textId="4208E590" w:rsidR="00A15EBE" w:rsidRPr="00D617E2" w:rsidRDefault="00A15EBE" w:rsidP="00586810">
      <w:pPr>
        <w:jc w:val="both"/>
        <w:rPr>
          <w:rFonts w:ascii="Calibri" w:hAnsi="Calibri" w:cs="Calibri"/>
        </w:rPr>
      </w:pPr>
      <w:r w:rsidRPr="00D617E2">
        <w:rPr>
          <w:rFonts w:ascii="Calibri" w:hAnsi="Calibri" w:cs="Calibri"/>
        </w:rPr>
        <w:t>We maintain a personalised record of every child</w:t>
      </w:r>
      <w:r w:rsidR="00805F61" w:rsidRPr="00D617E2">
        <w:rPr>
          <w:rFonts w:ascii="Calibri" w:hAnsi="Calibri" w:cs="Calibri"/>
        </w:rPr>
        <w:t>’</w:t>
      </w:r>
      <w:r w:rsidRPr="00D617E2">
        <w:rPr>
          <w:rFonts w:ascii="Calibri" w:hAnsi="Calibri" w:cs="Calibri"/>
        </w:rPr>
        <w:t xml:space="preserve">s development, showing their abilities, progress, interests and any areas requiring further support. </w:t>
      </w:r>
    </w:p>
    <w:p w14:paraId="3A533076" w14:textId="77777777" w:rsidR="002E03FC" w:rsidRPr="00D617E2" w:rsidRDefault="002E03FC" w:rsidP="00586810">
      <w:pPr>
        <w:jc w:val="both"/>
        <w:rPr>
          <w:rFonts w:ascii="Calibri" w:hAnsi="Calibri" w:cs="Calibri"/>
        </w:rPr>
      </w:pPr>
    </w:p>
    <w:p w14:paraId="74F2E417" w14:textId="11F1D400" w:rsidR="00A15EBE" w:rsidRPr="00D617E2" w:rsidRDefault="00A15EBE" w:rsidP="00586810">
      <w:pPr>
        <w:jc w:val="both"/>
        <w:rPr>
          <w:rFonts w:ascii="Calibri" w:hAnsi="Calibri" w:cs="Calibri"/>
        </w:rPr>
      </w:pPr>
      <w:r w:rsidRPr="00D617E2">
        <w:rPr>
          <w:rFonts w:ascii="Calibri" w:hAnsi="Calibri" w:cs="Calibri"/>
        </w:rPr>
        <w:t xml:space="preserve">For children whose home language is not English, we </w:t>
      </w:r>
      <w:r w:rsidR="00147674" w:rsidRPr="00D617E2">
        <w:rPr>
          <w:rFonts w:ascii="Calibri" w:hAnsi="Calibri" w:cs="Calibri"/>
        </w:rPr>
        <w:t>will</w:t>
      </w:r>
      <w:r w:rsidR="0063546F" w:rsidRPr="00D617E2">
        <w:rPr>
          <w:rFonts w:ascii="Calibri" w:hAnsi="Calibri" w:cs="Calibri"/>
        </w:rPr>
        <w:t xml:space="preserve"> </w:t>
      </w:r>
      <w:r w:rsidRPr="00D617E2">
        <w:rPr>
          <w:rFonts w:ascii="Calibri" w:hAnsi="Calibri" w:cs="Calibri"/>
        </w:rPr>
        <w:t>take reasonable steps to:</w:t>
      </w:r>
    </w:p>
    <w:p w14:paraId="25254A62" w14:textId="77777777" w:rsidR="00A15EBE" w:rsidRPr="00D617E2" w:rsidRDefault="00A15EBE" w:rsidP="00BE4998">
      <w:pPr>
        <w:pStyle w:val="ListParagraph"/>
        <w:numPr>
          <w:ilvl w:val="0"/>
          <w:numId w:val="254"/>
        </w:numPr>
        <w:jc w:val="both"/>
        <w:rPr>
          <w:rFonts w:ascii="Calibri" w:hAnsi="Calibri" w:cs="Calibri"/>
        </w:rPr>
      </w:pPr>
      <w:r w:rsidRPr="00D617E2">
        <w:rPr>
          <w:rFonts w:ascii="Calibri" w:hAnsi="Calibri" w:cs="Calibri"/>
        </w:rPr>
        <w:t>Provide opportunities for children to develop and use their home language in play and learning and support their language development at home; and</w:t>
      </w:r>
    </w:p>
    <w:p w14:paraId="6CEE5E50" w14:textId="18ABF05C" w:rsidR="00A15EBE" w:rsidRPr="00D617E2" w:rsidRDefault="00A15EBE" w:rsidP="00BE4998">
      <w:pPr>
        <w:pStyle w:val="ListParagraph"/>
        <w:numPr>
          <w:ilvl w:val="0"/>
          <w:numId w:val="254"/>
        </w:numPr>
        <w:jc w:val="both"/>
        <w:rPr>
          <w:rFonts w:ascii="Calibri" w:hAnsi="Calibri" w:cs="Calibri"/>
        </w:rPr>
      </w:pPr>
      <w:r w:rsidRPr="00D617E2">
        <w:rPr>
          <w:rFonts w:ascii="Calibri" w:hAnsi="Calibri" w:cs="Calibri"/>
        </w:rPr>
        <w:t>Ensure that children have sufficient opportunities to learn and reach a good standard in English language during the EYFS, ensuring that children are ready to benefit from the opportunities available to them when they begin year one</w:t>
      </w:r>
      <w:r w:rsidR="003E6D9E" w:rsidRPr="00D617E2">
        <w:rPr>
          <w:rFonts w:ascii="Calibri" w:hAnsi="Calibri" w:cs="Calibri"/>
        </w:rPr>
        <w:t>.</w:t>
      </w:r>
    </w:p>
    <w:p w14:paraId="7285D3D6" w14:textId="77777777" w:rsidR="00BA46C3" w:rsidRPr="00D617E2" w:rsidRDefault="00BA46C3" w:rsidP="00BA46C3">
      <w:pPr>
        <w:pStyle w:val="ListParagraph"/>
        <w:jc w:val="both"/>
        <w:rPr>
          <w:rFonts w:ascii="Calibri" w:hAnsi="Calibri" w:cs="Calibri"/>
        </w:rPr>
      </w:pPr>
    </w:p>
    <w:p w14:paraId="75C26B0B" w14:textId="6DC935CD" w:rsidR="00EB52ED" w:rsidRPr="00D617E2" w:rsidRDefault="00A15EBE" w:rsidP="00EB52ED">
      <w:pPr>
        <w:jc w:val="both"/>
        <w:rPr>
          <w:rFonts w:ascii="Calibri" w:hAnsi="Calibri" w:cs="Calibri"/>
        </w:rPr>
      </w:pPr>
      <w:r w:rsidRPr="00D617E2">
        <w:rPr>
          <w:rFonts w:ascii="Calibri" w:hAnsi="Calibri" w:cs="Calibri"/>
        </w:rPr>
        <w:t>We ensure that the educational programmes are well planned and resourced to have depth and breadth across the seven areas of learning. They provide interesting and challenging experiences that meet the needs of all children</w:t>
      </w:r>
      <w:r w:rsidR="007D20CD" w:rsidRPr="00D617E2">
        <w:rPr>
          <w:rFonts w:ascii="Calibri" w:hAnsi="Calibri" w:cs="Calibri"/>
        </w:rPr>
        <w:t xml:space="preserve"> </w:t>
      </w:r>
      <w:r w:rsidR="00A021E9" w:rsidRPr="00D617E2">
        <w:rPr>
          <w:rFonts w:ascii="Calibri" w:hAnsi="Calibri" w:cs="Calibri"/>
        </w:rPr>
        <w:t xml:space="preserve">and reflects the wide range of skills, knowledge and attitudes they will need as foundations for learning. </w:t>
      </w:r>
      <w:r w:rsidRPr="00D617E2">
        <w:rPr>
          <w:rFonts w:ascii="Calibri" w:hAnsi="Calibri" w:cs="Calibri"/>
        </w:rPr>
        <w:t xml:space="preserve">Planning is based on a secure knowledge and understanding of how to promote the learning and development of young children and what they can achieve. </w:t>
      </w:r>
      <w:r w:rsidR="00EB52ED" w:rsidRPr="00D617E2">
        <w:rPr>
          <w:rFonts w:ascii="Calibri" w:hAnsi="Calibri" w:cs="Calibri"/>
        </w:rPr>
        <w:t xml:space="preserve">We may use the Development matters and Birth to </w:t>
      </w:r>
      <w:r w:rsidR="008535ED" w:rsidRPr="00D617E2">
        <w:rPr>
          <w:rFonts w:ascii="Calibri" w:hAnsi="Calibri" w:cs="Calibri"/>
        </w:rPr>
        <w:t>5</w:t>
      </w:r>
      <w:r w:rsidR="00EB52ED" w:rsidRPr="00D617E2">
        <w:rPr>
          <w:rFonts w:ascii="Calibri" w:hAnsi="Calibri" w:cs="Calibri"/>
        </w:rPr>
        <w:t xml:space="preserve"> matters for guidance to support staff to plan and deliver the EYFS learning and development requirements.</w:t>
      </w:r>
    </w:p>
    <w:p w14:paraId="3152E10E" w14:textId="3E918499" w:rsidR="00C85697" w:rsidRPr="00D617E2" w:rsidRDefault="00C85697" w:rsidP="005D634A">
      <w:pPr>
        <w:jc w:val="both"/>
        <w:rPr>
          <w:rFonts w:ascii="Calibri" w:hAnsi="Calibri" w:cs="Calibri"/>
        </w:rPr>
      </w:pPr>
    </w:p>
    <w:p w14:paraId="47B969D0" w14:textId="5F081755" w:rsidR="000874A4" w:rsidRPr="00D617E2" w:rsidRDefault="00A15EBE" w:rsidP="218F3F0C">
      <w:pPr>
        <w:jc w:val="both"/>
        <w:rPr>
          <w:rFonts w:asciiTheme="minorHAnsi" w:hAnsiTheme="minorHAnsi" w:cstheme="minorBidi"/>
        </w:rPr>
      </w:pPr>
      <w:r w:rsidRPr="00D617E2">
        <w:rPr>
          <w:rFonts w:ascii="Calibri" w:hAnsi="Calibri" w:cs="Calibri"/>
        </w:rPr>
        <w:t xml:space="preserve">We implement the Early Years Foundation Stage (EYFS) set by the Department for Education that sets standards to ensure all children learn and develop well. We support and enhance children’s learning and development holistically through play-based activities. We review all aspects of learning and development and ensure a flexible approach is maintained, which responds quickly to children’s learning and developmental needs. We develop tailor-made activities based on observations, which inform future planning and draw on children’s needs and interests. This is promoted through adult-led and child-initiated opportunities both indoors and outdoors. </w:t>
      </w:r>
    </w:p>
    <w:p w14:paraId="067E7BBE" w14:textId="77777777" w:rsidR="008D0553" w:rsidRPr="00D617E2" w:rsidRDefault="008D0553" w:rsidP="008D0553">
      <w:pPr>
        <w:jc w:val="both"/>
        <w:rPr>
          <w:rFonts w:asciiTheme="minorHAnsi" w:hAnsiTheme="minorHAnsi" w:cstheme="minorHAnsi"/>
        </w:rPr>
      </w:pPr>
      <w:r w:rsidRPr="00D617E2">
        <w:rPr>
          <w:rFonts w:asciiTheme="minorHAnsi" w:hAnsiTheme="minorHAnsi" w:cstheme="minorHAnsi"/>
        </w:rPr>
        <w:t xml:space="preserve">If we are concerned about a child’s progress in any areas of learning, staff will discuss this with the child’s parents and agree how best to support the child. Staff will consider whether </w:t>
      </w:r>
      <w:r w:rsidRPr="00D617E2">
        <w:rPr>
          <w:rFonts w:asciiTheme="minorHAnsi" w:hAnsiTheme="minorHAnsi" w:cstheme="minorHAnsi"/>
        </w:rPr>
        <w:lastRenderedPageBreak/>
        <w:t>a child may require any additional support, or if they may have a special educational need or disability which will require specialist support.</w:t>
      </w:r>
    </w:p>
    <w:p w14:paraId="049193A4" w14:textId="77777777" w:rsidR="00D655EE" w:rsidRPr="00D617E2" w:rsidRDefault="00D655EE" w:rsidP="00586810">
      <w:pPr>
        <w:jc w:val="both"/>
        <w:rPr>
          <w:rFonts w:ascii="Calibri" w:hAnsi="Calibri" w:cs="Calibri"/>
        </w:rPr>
      </w:pPr>
    </w:p>
    <w:p w14:paraId="02DA5BBB" w14:textId="4B02F5B4" w:rsidR="00A15EBE" w:rsidRPr="00D617E2" w:rsidRDefault="00A15EBE" w:rsidP="00586810">
      <w:pPr>
        <w:jc w:val="both"/>
        <w:rPr>
          <w:rFonts w:ascii="Calibri" w:hAnsi="Calibri" w:cs="Calibri"/>
        </w:rPr>
      </w:pPr>
      <w:r w:rsidRPr="00D617E2">
        <w:rPr>
          <w:rFonts w:ascii="Calibri" w:hAnsi="Calibri" w:cs="Calibri"/>
        </w:rPr>
        <w:t>Assessment is an integral part of our practice</w:t>
      </w:r>
      <w:r w:rsidR="00513DA1" w:rsidRPr="00D617E2">
        <w:rPr>
          <w:rFonts w:ascii="Calibri" w:hAnsi="Calibri" w:cs="Calibri"/>
        </w:rPr>
        <w:t>:</w:t>
      </w:r>
      <w:r w:rsidR="001634BC" w:rsidRPr="00D617E2">
        <w:rPr>
          <w:rFonts w:ascii="Calibri" w:hAnsi="Calibri" w:cs="Calibri"/>
        </w:rPr>
        <w:t xml:space="preserve"> </w:t>
      </w:r>
      <w:r w:rsidRPr="00D617E2">
        <w:rPr>
          <w:rFonts w:ascii="Calibri" w:hAnsi="Calibri" w:cs="Calibri"/>
        </w:rPr>
        <w:t>we carry out ongoing assessment (formative) through daily observations and ensure that this does not take us away from interacting with the children.</w:t>
      </w:r>
    </w:p>
    <w:p w14:paraId="0DFDC544" w14:textId="77777777" w:rsidR="00A15EBE" w:rsidRPr="00D617E2" w:rsidRDefault="00A15EBE" w:rsidP="00586810">
      <w:pPr>
        <w:jc w:val="both"/>
        <w:rPr>
          <w:rFonts w:ascii="Calibri" w:hAnsi="Calibri" w:cs="Calibri"/>
        </w:rPr>
      </w:pPr>
    </w:p>
    <w:p w14:paraId="5B857B40" w14:textId="1F05A55C" w:rsidR="00A15EBE" w:rsidRPr="00D617E2" w:rsidRDefault="00A15EBE" w:rsidP="00586810">
      <w:pPr>
        <w:jc w:val="both"/>
        <w:rPr>
          <w:rFonts w:ascii="Calibri" w:hAnsi="Calibri" w:cs="Calibri"/>
        </w:rPr>
      </w:pPr>
      <w:r w:rsidRPr="00D617E2">
        <w:rPr>
          <w:rFonts w:ascii="Calibri" w:hAnsi="Calibri" w:cs="Calibri"/>
        </w:rPr>
        <w:t xml:space="preserve">Summative assessment is carried out at set points of the year including: </w:t>
      </w:r>
    </w:p>
    <w:p w14:paraId="74E52FB5" w14:textId="77777777" w:rsidR="001859EE" w:rsidRPr="00D617E2" w:rsidRDefault="00671C09" w:rsidP="00BE4998">
      <w:pPr>
        <w:pStyle w:val="ListParagraph"/>
        <w:numPr>
          <w:ilvl w:val="0"/>
          <w:numId w:val="262"/>
        </w:numPr>
        <w:jc w:val="both"/>
        <w:rPr>
          <w:rFonts w:ascii="Calibri" w:hAnsi="Calibri" w:cs="Calibri"/>
        </w:rPr>
      </w:pPr>
      <w:r w:rsidRPr="00D617E2">
        <w:rPr>
          <w:rFonts w:ascii="Calibri" w:hAnsi="Calibri" w:cs="Calibri"/>
        </w:rPr>
        <w:t>A</w:t>
      </w:r>
      <w:r w:rsidR="00A15EBE" w:rsidRPr="00D617E2">
        <w:rPr>
          <w:rFonts w:ascii="Calibri" w:hAnsi="Calibri" w:cs="Calibri"/>
        </w:rPr>
        <w:t>ssessment on entry (starting point), including parental contributions</w:t>
      </w:r>
    </w:p>
    <w:p w14:paraId="41A6E32A" w14:textId="05AD0E8F" w:rsidR="00835D51" w:rsidRPr="00D617E2" w:rsidRDefault="00A15EBE" w:rsidP="00BE4998">
      <w:pPr>
        <w:pStyle w:val="ListParagraph"/>
        <w:numPr>
          <w:ilvl w:val="0"/>
          <w:numId w:val="262"/>
        </w:numPr>
        <w:jc w:val="both"/>
        <w:rPr>
          <w:rFonts w:ascii="Calibri" w:hAnsi="Calibri" w:cs="Calibri"/>
        </w:rPr>
      </w:pPr>
      <w:r w:rsidRPr="00D617E2">
        <w:rPr>
          <w:rFonts w:ascii="Calibri" w:hAnsi="Calibri" w:cs="Calibri"/>
        </w:rPr>
        <w:t>Progress check at age two (where applicable)</w:t>
      </w:r>
      <w:r w:rsidR="00EE5EC5" w:rsidRPr="00D617E2">
        <w:rPr>
          <w:rFonts w:ascii="Calibri" w:hAnsi="Calibri" w:cs="Calibri"/>
        </w:rPr>
        <w:t xml:space="preserve"> </w:t>
      </w:r>
      <w:r w:rsidR="00E104D8" w:rsidRPr="00D617E2">
        <w:rPr>
          <w:rFonts w:ascii="Calibri" w:hAnsi="Calibri" w:cs="Calibri"/>
        </w:rPr>
        <w:t xml:space="preserve">  </w:t>
      </w:r>
    </w:p>
    <w:p w14:paraId="69D4D25B" w14:textId="559B2F88" w:rsidR="00A15EBE" w:rsidRPr="00D617E2" w:rsidRDefault="00671C09" w:rsidP="00BE4998">
      <w:pPr>
        <w:pStyle w:val="ListParagraph"/>
        <w:numPr>
          <w:ilvl w:val="0"/>
          <w:numId w:val="262"/>
        </w:numPr>
        <w:jc w:val="both"/>
        <w:rPr>
          <w:rFonts w:ascii="Calibri" w:hAnsi="Calibri" w:cs="Calibri"/>
        </w:rPr>
      </w:pPr>
      <w:r w:rsidRPr="00D617E2">
        <w:rPr>
          <w:rFonts w:ascii="Calibri" w:hAnsi="Calibri" w:cs="Calibri"/>
        </w:rPr>
        <w:t xml:space="preserve">The </w:t>
      </w:r>
      <w:r w:rsidR="00A15EBE" w:rsidRPr="00D617E2">
        <w:rPr>
          <w:rFonts w:ascii="Calibri" w:hAnsi="Calibri" w:cs="Calibri"/>
        </w:rPr>
        <w:t>Early Years Foundation Stage Profile (where applicable) or any other summative assessment</w:t>
      </w:r>
      <w:r w:rsidR="0009738D" w:rsidRPr="00D617E2">
        <w:rPr>
          <w:rFonts w:ascii="Calibri" w:hAnsi="Calibri" w:cs="Calibri"/>
        </w:rPr>
        <w:t>,</w:t>
      </w:r>
      <w:r w:rsidR="00A15EBE" w:rsidRPr="00D617E2">
        <w:rPr>
          <w:rFonts w:ascii="Calibri" w:hAnsi="Calibri" w:cs="Calibri"/>
        </w:rPr>
        <w:t xml:space="preserve"> e.g. when children transition to new rooms or leave for school</w:t>
      </w:r>
      <w:r w:rsidR="003E47EF" w:rsidRPr="00D617E2">
        <w:rPr>
          <w:rFonts w:ascii="Calibri" w:hAnsi="Calibri" w:cs="Calibri"/>
        </w:rPr>
        <w:t>.</w:t>
      </w:r>
    </w:p>
    <w:p w14:paraId="3AB10DDB" w14:textId="77777777" w:rsidR="003E47EF" w:rsidRPr="00D617E2" w:rsidRDefault="003E47EF" w:rsidP="00586810">
      <w:pPr>
        <w:pStyle w:val="ListParagraph"/>
        <w:jc w:val="both"/>
        <w:rPr>
          <w:rFonts w:ascii="Calibri" w:hAnsi="Calibri" w:cs="Calibri"/>
        </w:rPr>
      </w:pPr>
    </w:p>
    <w:p w14:paraId="2496CE64" w14:textId="6FA95580" w:rsidR="00A15EBE" w:rsidRPr="00D617E2" w:rsidRDefault="00A15EBE" w:rsidP="00586810">
      <w:pPr>
        <w:jc w:val="both"/>
        <w:rPr>
          <w:rFonts w:ascii="Calibri" w:hAnsi="Calibri" w:cs="Calibri"/>
        </w:rPr>
      </w:pPr>
      <w:r w:rsidRPr="00D617E2">
        <w:rPr>
          <w:rFonts w:ascii="Calibri" w:hAnsi="Calibri" w:cs="Calibri"/>
        </w:rPr>
        <w:t xml:space="preserve">We acknowledge parents as primary educators and encourage parental involvement as outlined in our Parents as </w:t>
      </w:r>
      <w:r w:rsidR="005A5FAD" w:rsidRPr="00D617E2">
        <w:rPr>
          <w:rFonts w:ascii="Calibri" w:hAnsi="Calibri" w:cs="Calibri"/>
        </w:rPr>
        <w:t xml:space="preserve">partners </w:t>
      </w:r>
      <w:r w:rsidRPr="00D617E2">
        <w:rPr>
          <w:rFonts w:ascii="Calibri" w:hAnsi="Calibri" w:cs="Calibri"/>
        </w:rPr>
        <w:t xml:space="preserve">policy. We build strong home links in order to enhance and extend children’s learning both within the nursery environment and in the child’s home and have regular meetings with parents to keep them up to date with their child’s progress.  </w:t>
      </w:r>
    </w:p>
    <w:p w14:paraId="4878AA4B" w14:textId="77777777" w:rsidR="00A15EBE" w:rsidRPr="00D617E2" w:rsidRDefault="00A15EBE" w:rsidP="00586810">
      <w:pPr>
        <w:jc w:val="both"/>
        <w:rPr>
          <w:rFonts w:ascii="Calibri" w:hAnsi="Calibri" w:cs="Calibri"/>
        </w:rPr>
      </w:pPr>
    </w:p>
    <w:p w14:paraId="1A4FC0D8" w14:textId="1B095E8E" w:rsidR="005A5FAD" w:rsidRPr="00D617E2" w:rsidRDefault="00A15EBE" w:rsidP="00586810">
      <w:pPr>
        <w:jc w:val="both"/>
        <w:rPr>
          <w:rFonts w:asciiTheme="minorHAnsi" w:hAnsiTheme="minorHAnsi" w:cstheme="minorHAnsi"/>
        </w:rPr>
      </w:pPr>
      <w:r w:rsidRPr="00D617E2">
        <w:rPr>
          <w:rFonts w:ascii="Calibri" w:hAnsi="Calibri" w:cs="Calibri"/>
        </w:rPr>
        <w:t xml:space="preserve">We share information about the EYFS curriculum with parents and signpost them to further support via the following website: </w:t>
      </w:r>
      <w:hyperlink r:id="rId67" w:history="1">
        <w:r w:rsidR="00F37547" w:rsidRPr="00D617E2">
          <w:rPr>
            <w:rStyle w:val="Hyperlink"/>
            <w:rFonts w:asciiTheme="minorHAnsi" w:hAnsiTheme="minorHAnsi" w:cstheme="minorHAnsi"/>
          </w:rPr>
          <w:t>https://foundationyears.org.uk/</w:t>
        </w:r>
      </w:hyperlink>
      <w:r w:rsidR="00F37547" w:rsidRPr="00D617E2">
        <w:rPr>
          <w:rFonts w:asciiTheme="minorHAnsi" w:hAnsiTheme="minorHAnsi" w:cstheme="minorHAnsi"/>
        </w:rPr>
        <w:t xml:space="preserve"> </w:t>
      </w:r>
    </w:p>
    <w:p w14:paraId="01239E97" w14:textId="77777777" w:rsidR="00543106" w:rsidRPr="00D617E2" w:rsidRDefault="00543106"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43106" w:rsidRPr="00D617E2" w14:paraId="6BD75D0D" w14:textId="77777777" w:rsidTr="00E8790A">
        <w:trPr>
          <w:jc w:val="center"/>
        </w:trPr>
        <w:tc>
          <w:tcPr>
            <w:tcW w:w="2943" w:type="dxa"/>
            <w:tcBorders>
              <w:top w:val="single" w:sz="4" w:space="0" w:color="000000"/>
            </w:tcBorders>
            <w:vAlign w:val="center"/>
          </w:tcPr>
          <w:p w14:paraId="4481C952"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421531B2"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42204A83"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543106" w:rsidRPr="00D617E2" w14:paraId="53A10C8C" w14:textId="77777777" w:rsidTr="00E8790A">
        <w:trPr>
          <w:jc w:val="center"/>
        </w:trPr>
        <w:tc>
          <w:tcPr>
            <w:tcW w:w="2943" w:type="dxa"/>
            <w:vAlign w:val="center"/>
          </w:tcPr>
          <w:p w14:paraId="4019B748" w14:textId="69052B2F" w:rsidR="00543106" w:rsidRPr="00D617E2" w:rsidRDefault="00DE6805"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35990CDD" w14:textId="26C84211" w:rsidR="00543106" w:rsidRPr="00DE6805" w:rsidRDefault="00DE6805" w:rsidP="00E8790A">
            <w:pPr>
              <w:jc w:val="both"/>
              <w:rPr>
                <w:rFonts w:ascii="Cochocib Script Latin Pro" w:eastAsia="Calibri" w:hAnsi="Cochocib Script Latin Pro" w:cs="Calibri"/>
                <w:sz w:val="22"/>
                <w:szCs w:val="22"/>
              </w:rPr>
            </w:pPr>
            <w:proofErr w:type="spellStart"/>
            <w:r>
              <w:rPr>
                <w:rFonts w:ascii="Cochocib Script Latin Pro" w:eastAsia="Calibri" w:hAnsi="Cochocib Script Latin Pro" w:cs="Calibri"/>
                <w:sz w:val="22"/>
                <w:szCs w:val="22"/>
              </w:rPr>
              <w:t>SPJarman</w:t>
            </w:r>
            <w:proofErr w:type="spellEnd"/>
          </w:p>
        </w:tc>
        <w:tc>
          <w:tcPr>
            <w:tcW w:w="2754" w:type="dxa"/>
          </w:tcPr>
          <w:p w14:paraId="4B8F4D9B" w14:textId="63693BD5" w:rsidR="00543106" w:rsidRPr="00D617E2" w:rsidRDefault="00DE6805"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721008C7" w14:textId="77777777" w:rsidR="00A76AF6" w:rsidRPr="00D617E2" w:rsidRDefault="00A76AF6" w:rsidP="00586810">
      <w:pPr>
        <w:jc w:val="both"/>
        <w:rPr>
          <w:rFonts w:ascii="Calibri" w:hAnsi="Calibri" w:cs="Calibri"/>
        </w:rPr>
      </w:pPr>
    </w:p>
    <w:p w14:paraId="1C2EBAA1" w14:textId="69CE966F" w:rsidR="00777907" w:rsidRPr="00D617E2" w:rsidRDefault="00777907" w:rsidP="00777907">
      <w:pPr>
        <w:pStyle w:val="H1"/>
        <w:rPr>
          <w:rFonts w:ascii="Calibri" w:hAnsi="Calibri"/>
        </w:rPr>
      </w:pPr>
      <w:bookmarkStart w:id="164" w:name="_Toc235785824"/>
      <w:bookmarkStart w:id="165" w:name="_Hlk106807876"/>
      <w:bookmarkStart w:id="166" w:name="_Hlk106807659"/>
      <w:bookmarkEnd w:id="163"/>
      <w:r w:rsidRPr="00D617E2">
        <w:rPr>
          <w:rFonts w:ascii="Calibri" w:hAnsi="Calibri"/>
        </w:rPr>
        <w:lastRenderedPageBreak/>
        <w:t xml:space="preserve">Emergency Lock Down Policy </w:t>
      </w:r>
      <w:r w:rsidR="005D2911">
        <w:rPr>
          <w:rFonts w:ascii="Calibri" w:hAnsi="Calibri"/>
        </w:rPr>
        <w:t xml:space="preserve"> </w:t>
      </w:r>
      <w:bookmarkEnd w:id="164"/>
    </w:p>
    <w:p w14:paraId="47BA812A" w14:textId="77777777" w:rsidR="00777907" w:rsidRPr="00D617E2" w:rsidRDefault="00777907" w:rsidP="00777907">
      <w:pPr>
        <w:jc w:val="both"/>
        <w:rPr>
          <w:rFonts w:ascii="Calibri" w:hAnsi="Calibri" w:cs="Calibri"/>
        </w:rPr>
      </w:pPr>
    </w:p>
    <w:p w14:paraId="08971D1F" w14:textId="77777777" w:rsidR="00777907" w:rsidRPr="00D617E2" w:rsidRDefault="00777907" w:rsidP="00777907">
      <w:pPr>
        <w:jc w:val="both"/>
        <w:rPr>
          <w:rFonts w:ascii="Calibri" w:hAnsi="Calibri" w:cs="Calibri"/>
        </w:rPr>
      </w:pPr>
    </w:p>
    <w:p w14:paraId="2844EB08" w14:textId="7F10134B" w:rsidR="00777907" w:rsidRPr="00D617E2" w:rsidRDefault="00777907" w:rsidP="00777907">
      <w:pPr>
        <w:jc w:val="both"/>
        <w:rPr>
          <w:rFonts w:ascii="Calibri" w:hAnsi="Calibri" w:cs="Calibri"/>
        </w:rPr>
      </w:pPr>
      <w:r w:rsidRPr="00D617E2">
        <w:rPr>
          <w:rFonts w:ascii="Calibri" w:hAnsi="Calibri" w:cs="Calibri"/>
        </w:rPr>
        <w:t>We take all reasonable steps to ensure the safety of children, staff and others on the premises, communicating policies clearly to staff on induction and through training.</w:t>
      </w:r>
      <w:r w:rsidR="00E375ED" w:rsidRPr="00D617E2">
        <w:rPr>
          <w:rFonts w:ascii="Calibri" w:hAnsi="Calibri" w:cs="Calibri"/>
        </w:rPr>
        <w:t xml:space="preserve"> </w:t>
      </w:r>
      <w:r w:rsidRPr="00D617E2">
        <w:rPr>
          <w:rFonts w:ascii="Calibri" w:hAnsi="Calibri" w:cs="Calibri"/>
        </w:rPr>
        <w:t>Parents are informed about the procedures through the prospectus, website and reminders through newsletters.</w:t>
      </w:r>
    </w:p>
    <w:p w14:paraId="76F9514B" w14:textId="77777777" w:rsidR="00777907" w:rsidRPr="00D617E2" w:rsidRDefault="00777907" w:rsidP="00777907">
      <w:pPr>
        <w:jc w:val="both"/>
        <w:rPr>
          <w:rFonts w:ascii="Calibri" w:hAnsi="Calibri" w:cs="Calibri"/>
        </w:rPr>
      </w:pPr>
      <w:r w:rsidRPr="00D617E2">
        <w:rPr>
          <w:rFonts w:ascii="Calibri" w:hAnsi="Calibri" w:cs="Calibri"/>
        </w:rPr>
        <w:t xml:space="preserve"> </w:t>
      </w:r>
    </w:p>
    <w:p w14:paraId="55B09DB6" w14:textId="77777777" w:rsidR="00777907" w:rsidRPr="00D617E2" w:rsidRDefault="00777907" w:rsidP="00777907">
      <w:pPr>
        <w:jc w:val="both"/>
        <w:rPr>
          <w:rFonts w:ascii="Calibri" w:hAnsi="Calibri" w:cs="Calibri"/>
        </w:rPr>
      </w:pPr>
      <w:r w:rsidRPr="00D617E2">
        <w:rPr>
          <w:rFonts w:ascii="Calibri" w:hAnsi="Calibri" w:cs="Calibri"/>
        </w:rPr>
        <w:t xml:space="preserve">In the event of an emergency requiring a full lock down, the following procedure will be implemented. </w:t>
      </w:r>
    </w:p>
    <w:p w14:paraId="739F2582" w14:textId="77777777" w:rsidR="00777907" w:rsidRPr="00D617E2" w:rsidRDefault="00777907" w:rsidP="00777907">
      <w:pPr>
        <w:jc w:val="both"/>
        <w:rPr>
          <w:rFonts w:ascii="Calibri" w:hAnsi="Calibri" w:cs="Calibri"/>
          <w:b/>
        </w:rPr>
      </w:pPr>
    </w:p>
    <w:p w14:paraId="3B6ED6A0" w14:textId="77777777" w:rsidR="00777907" w:rsidRPr="00D617E2" w:rsidRDefault="00777907" w:rsidP="00777907">
      <w:pPr>
        <w:jc w:val="both"/>
        <w:rPr>
          <w:rFonts w:ascii="Calibri" w:hAnsi="Calibri" w:cs="Calibri"/>
          <w:b/>
        </w:rPr>
      </w:pPr>
      <w:r w:rsidRPr="00D617E2">
        <w:rPr>
          <w:rFonts w:ascii="Calibri" w:hAnsi="Calibri" w:cs="Calibri"/>
          <w:b/>
        </w:rPr>
        <w:t xml:space="preserve">Emergency lock down procedure </w:t>
      </w:r>
    </w:p>
    <w:p w14:paraId="262C8F45" w14:textId="77777777" w:rsidR="00777907" w:rsidRPr="00D617E2" w:rsidRDefault="00777907" w:rsidP="00777907">
      <w:pPr>
        <w:jc w:val="both"/>
        <w:rPr>
          <w:rFonts w:ascii="Calibri" w:hAnsi="Calibri" w:cs="Calibri"/>
        </w:rPr>
      </w:pPr>
      <w:r w:rsidRPr="00D617E2">
        <w:rPr>
          <w:rFonts w:ascii="Calibri" w:hAnsi="Calibri" w:cs="Calibri"/>
        </w:rPr>
        <w:t xml:space="preserve">We will use the lock down procedure when the safety of the children, staff and others on the premises are at risk and we are better placed inside the current building, with doors and windows locked and blinds and/or curtains closed.  </w:t>
      </w:r>
    </w:p>
    <w:p w14:paraId="16810710" w14:textId="77777777" w:rsidR="00777907" w:rsidRPr="00D617E2" w:rsidRDefault="00777907" w:rsidP="00777907">
      <w:pPr>
        <w:jc w:val="both"/>
        <w:rPr>
          <w:rFonts w:ascii="Calibri" w:hAnsi="Calibri" w:cs="Calibri"/>
        </w:rPr>
      </w:pPr>
    </w:p>
    <w:p w14:paraId="6EF89EBE" w14:textId="77777777" w:rsidR="00777907" w:rsidRPr="00D617E2" w:rsidRDefault="00777907" w:rsidP="00777907">
      <w:pPr>
        <w:jc w:val="both"/>
        <w:rPr>
          <w:rFonts w:ascii="Calibri" w:hAnsi="Calibri" w:cs="Calibri"/>
        </w:rPr>
      </w:pPr>
      <w:r w:rsidRPr="00D617E2">
        <w:rPr>
          <w:rFonts w:ascii="Calibri" w:hAnsi="Calibri" w:cs="Calibri"/>
        </w:rPr>
        <w:t>We will activate this emergency procedure in response to a number of situations, but some of the more typical might be:</w:t>
      </w:r>
    </w:p>
    <w:p w14:paraId="52EEC620" w14:textId="77777777" w:rsidR="00777907" w:rsidRPr="00D617E2" w:rsidRDefault="00777907" w:rsidP="00BE4998">
      <w:pPr>
        <w:pStyle w:val="ListParagraph"/>
        <w:numPr>
          <w:ilvl w:val="0"/>
          <w:numId w:val="146"/>
        </w:numPr>
        <w:jc w:val="both"/>
        <w:rPr>
          <w:rFonts w:ascii="Calibri" w:hAnsi="Calibri" w:cs="Calibri"/>
        </w:rPr>
      </w:pPr>
      <w:r w:rsidRPr="00D617E2">
        <w:rPr>
          <w:rFonts w:ascii="Calibri" w:hAnsi="Calibri" w:cs="Calibri"/>
        </w:rPr>
        <w:t>A report incident or disturbance in the local community (with potential to pose a risk to staff and children in the nursery)</w:t>
      </w:r>
    </w:p>
    <w:p w14:paraId="2D339111" w14:textId="77777777" w:rsidR="00777907" w:rsidRPr="00D617E2" w:rsidRDefault="00777907" w:rsidP="00BE4998">
      <w:pPr>
        <w:pStyle w:val="ListParagraph"/>
        <w:numPr>
          <w:ilvl w:val="0"/>
          <w:numId w:val="146"/>
        </w:numPr>
        <w:jc w:val="both"/>
        <w:rPr>
          <w:rFonts w:ascii="Calibri" w:hAnsi="Calibri" w:cs="Calibri"/>
        </w:rPr>
      </w:pPr>
      <w:r w:rsidRPr="00D617E2">
        <w:rPr>
          <w:rFonts w:ascii="Calibri" w:hAnsi="Calibri" w:cs="Calibri"/>
        </w:rPr>
        <w:t>An intruder on the nursery site (with potential to pose a risk to staff and children in nursery)</w:t>
      </w:r>
    </w:p>
    <w:p w14:paraId="2E51120B" w14:textId="77777777" w:rsidR="00777907" w:rsidRPr="00D617E2" w:rsidRDefault="00777907" w:rsidP="00BE4998">
      <w:pPr>
        <w:pStyle w:val="ListParagraph"/>
        <w:numPr>
          <w:ilvl w:val="0"/>
          <w:numId w:val="146"/>
        </w:numPr>
        <w:jc w:val="both"/>
        <w:rPr>
          <w:rFonts w:ascii="Calibri" w:hAnsi="Calibri" w:cs="Calibri"/>
        </w:rPr>
      </w:pPr>
      <w:r w:rsidRPr="00D617E2">
        <w:rPr>
          <w:rFonts w:ascii="Calibri" w:hAnsi="Calibri" w:cs="Calibri"/>
        </w:rPr>
        <w:t>A warning being received regarding a local risk of air pollution (smoke plumes, gas cloud etc.)</w:t>
      </w:r>
    </w:p>
    <w:p w14:paraId="772DF3CE" w14:textId="77777777" w:rsidR="00777907" w:rsidRPr="00D617E2" w:rsidRDefault="00777907" w:rsidP="00BE4998">
      <w:pPr>
        <w:pStyle w:val="ListParagraph"/>
        <w:numPr>
          <w:ilvl w:val="0"/>
          <w:numId w:val="146"/>
        </w:numPr>
        <w:jc w:val="both"/>
        <w:rPr>
          <w:rFonts w:ascii="Calibri" w:hAnsi="Calibri" w:cs="Calibri"/>
        </w:rPr>
      </w:pPr>
      <w:r w:rsidRPr="00D617E2">
        <w:rPr>
          <w:rFonts w:ascii="Calibri" w:hAnsi="Calibri" w:cs="Calibri"/>
        </w:rPr>
        <w:t xml:space="preserve">A major fire or explosion in the vicinity of the nursery – as long as it is safer staying in the premises than leaving. </w:t>
      </w:r>
    </w:p>
    <w:p w14:paraId="38EF0E70" w14:textId="77777777" w:rsidR="00777907" w:rsidRPr="00D617E2" w:rsidRDefault="00777907" w:rsidP="00777907">
      <w:pPr>
        <w:jc w:val="both"/>
        <w:rPr>
          <w:rFonts w:ascii="Calibri" w:hAnsi="Calibri" w:cs="Calibri"/>
        </w:rPr>
      </w:pPr>
    </w:p>
    <w:p w14:paraId="4609A80B" w14:textId="77777777" w:rsidR="00777907" w:rsidRPr="00D617E2" w:rsidRDefault="00777907" w:rsidP="00777907">
      <w:pPr>
        <w:jc w:val="both"/>
        <w:rPr>
          <w:rFonts w:ascii="Calibri" w:hAnsi="Calibri" w:cs="Calibri"/>
        </w:rPr>
      </w:pPr>
      <w:r w:rsidRPr="00D617E2">
        <w:rPr>
          <w:rFonts w:ascii="Calibri" w:hAnsi="Calibri" w:cs="Calibri"/>
        </w:rPr>
        <w:t xml:space="preserve">In this case the staff will be notified by the following action: </w:t>
      </w:r>
    </w:p>
    <w:p w14:paraId="7B80812A" w14:textId="77777777" w:rsidR="00777907" w:rsidRPr="00D617E2" w:rsidRDefault="00777907" w:rsidP="00777907">
      <w:pPr>
        <w:jc w:val="both"/>
        <w:rPr>
          <w:rFonts w:ascii="Calibri" w:hAnsi="Calibri" w:cs="Calibri"/>
        </w:rPr>
      </w:pPr>
    </w:p>
    <w:p w14:paraId="0BE819ED" w14:textId="77777777" w:rsidR="00777907" w:rsidRPr="00D617E2" w:rsidRDefault="00777907" w:rsidP="00777907">
      <w:pPr>
        <w:jc w:val="both"/>
        <w:rPr>
          <w:rFonts w:ascii="Calibri" w:hAnsi="Calibri" w:cs="Calibri"/>
          <w:b/>
          <w:bCs/>
        </w:rPr>
      </w:pPr>
      <w:r w:rsidRPr="00D617E2">
        <w:rPr>
          <w:rFonts w:ascii="Calibri" w:hAnsi="Calibri" w:cs="Calibri"/>
          <w:b/>
          <w:bCs/>
        </w:rPr>
        <w:t>Insert action here:</w:t>
      </w:r>
    </w:p>
    <w:p w14:paraId="623761B4" w14:textId="77777777" w:rsidR="00777907" w:rsidRPr="00D617E2" w:rsidRDefault="00777907" w:rsidP="00777907">
      <w:pPr>
        <w:jc w:val="both"/>
        <w:rPr>
          <w:rFonts w:ascii="Calibri" w:hAnsi="Calibri" w:cs="Calibri"/>
        </w:rPr>
      </w:pPr>
      <w:r w:rsidRPr="00D617E2">
        <w:rPr>
          <w:rFonts w:ascii="Calibri" w:hAnsi="Calibri" w:cs="Calibri"/>
        </w:rPr>
        <w:t>Signal for lock down (e.g. bell being rung, whistle blown etc.)</w:t>
      </w:r>
    </w:p>
    <w:p w14:paraId="01AC109C" w14:textId="77777777" w:rsidR="00777907" w:rsidRPr="00D617E2" w:rsidRDefault="00777907" w:rsidP="00777907">
      <w:pPr>
        <w:jc w:val="both"/>
        <w:rPr>
          <w:rFonts w:ascii="Calibri" w:hAnsi="Calibri" w:cs="Calibri"/>
        </w:rPr>
      </w:pPr>
      <w:r w:rsidRPr="00D617E2">
        <w:rPr>
          <w:rFonts w:ascii="Calibri" w:hAnsi="Calibri" w:cs="Calibri"/>
        </w:rPr>
        <w:t>Signal for all-clear (i.e. different from signal for lock down)</w:t>
      </w:r>
    </w:p>
    <w:p w14:paraId="4105D876" w14:textId="77777777" w:rsidR="00777907" w:rsidRPr="00D617E2" w:rsidRDefault="00777907" w:rsidP="00777907">
      <w:pPr>
        <w:jc w:val="both"/>
        <w:rPr>
          <w:rFonts w:ascii="Calibri" w:hAnsi="Calibri" w:cs="Calibri"/>
          <w:b/>
        </w:rPr>
      </w:pPr>
    </w:p>
    <w:p w14:paraId="184DEBA8" w14:textId="77777777" w:rsidR="00777907" w:rsidRPr="00D617E2" w:rsidRDefault="00777907" w:rsidP="00777907">
      <w:pPr>
        <w:jc w:val="both"/>
        <w:rPr>
          <w:rFonts w:ascii="Calibri" w:hAnsi="Calibri" w:cs="Calibri"/>
        </w:rPr>
      </w:pPr>
      <w:r w:rsidRPr="00D617E2">
        <w:rPr>
          <w:rFonts w:ascii="Calibri" w:hAnsi="Calibri" w:cs="Calibri"/>
        </w:rPr>
        <w:t xml:space="preserve">All individuals (including children) will remain in the area they are in, if safe to do so.  If the children are outside, staff are to promptly and calmly direct children into the building, if this will not endanger them. Staff will make efforts to close and lock doors wherever safe to do so. </w:t>
      </w:r>
    </w:p>
    <w:p w14:paraId="00564CC6" w14:textId="77777777" w:rsidR="00777907" w:rsidRPr="00D617E2" w:rsidRDefault="00777907" w:rsidP="00777907">
      <w:pPr>
        <w:jc w:val="both"/>
        <w:rPr>
          <w:rFonts w:ascii="Calibri" w:hAnsi="Calibri" w:cs="Calibri"/>
        </w:rPr>
      </w:pPr>
    </w:p>
    <w:p w14:paraId="09CBF903" w14:textId="77777777" w:rsidR="00777907" w:rsidRPr="00D617E2" w:rsidRDefault="00777907" w:rsidP="00777907">
      <w:pPr>
        <w:jc w:val="both"/>
        <w:rPr>
          <w:rFonts w:ascii="Calibri" w:hAnsi="Calibri" w:cs="Calibri"/>
        </w:rPr>
      </w:pPr>
      <w:r w:rsidRPr="00D617E2">
        <w:rPr>
          <w:rFonts w:ascii="Calibri" w:hAnsi="Calibri" w:cs="Calibri"/>
        </w:rPr>
        <w:t>All individuals will keep away from the windows and doors and children will be occupied in the centre of the room so they are not placed at risk or are able to see any situation developing outside.</w:t>
      </w:r>
    </w:p>
    <w:p w14:paraId="711C9A97" w14:textId="77777777" w:rsidR="00777907" w:rsidRPr="00D617E2" w:rsidRDefault="00777907" w:rsidP="00777907">
      <w:pPr>
        <w:jc w:val="both"/>
        <w:rPr>
          <w:rFonts w:ascii="Calibri" w:hAnsi="Calibri" w:cs="Calibri"/>
        </w:rPr>
      </w:pPr>
    </w:p>
    <w:p w14:paraId="71638B67" w14:textId="77777777" w:rsidR="00777907" w:rsidRPr="00D617E2" w:rsidRDefault="00777907" w:rsidP="00777907">
      <w:pPr>
        <w:jc w:val="both"/>
        <w:rPr>
          <w:rFonts w:ascii="Calibri" w:hAnsi="Calibri" w:cs="Calibri"/>
        </w:rPr>
      </w:pPr>
      <w:r w:rsidRPr="00D617E2">
        <w:rPr>
          <w:rFonts w:ascii="Calibri" w:hAnsi="Calibri" w:cs="Calibri"/>
        </w:rPr>
        <w:t>Internal communications will be kept to a minimum.  Communication between rooms will be through internal telephones, intercom systems, two-way radios or mobile phones.</w:t>
      </w:r>
    </w:p>
    <w:p w14:paraId="12E7E961" w14:textId="764AB23E" w:rsidR="00777907" w:rsidRPr="00D617E2" w:rsidRDefault="00777907" w:rsidP="00777907">
      <w:pPr>
        <w:jc w:val="both"/>
        <w:rPr>
          <w:rFonts w:ascii="Calibri" w:hAnsi="Calibri" w:cs="Calibri"/>
        </w:rPr>
      </w:pPr>
      <w:r w:rsidRPr="00D617E2">
        <w:rPr>
          <w:rFonts w:ascii="Calibri" w:hAnsi="Calibri" w:cs="Calibri"/>
        </w:rPr>
        <w:t>The manager will ensure all children, staff and visitors are accounted for and safe before returning to the office area to keep up</w:t>
      </w:r>
      <w:r w:rsidR="00C43AAB" w:rsidRPr="00D617E2">
        <w:rPr>
          <w:rFonts w:ascii="Calibri" w:hAnsi="Calibri" w:cs="Calibri"/>
        </w:rPr>
        <w:t>-</w:t>
      </w:r>
      <w:r w:rsidRPr="00D617E2">
        <w:rPr>
          <w:rFonts w:ascii="Calibri" w:hAnsi="Calibri" w:cs="Calibri"/>
        </w:rPr>
        <w:t>to</w:t>
      </w:r>
      <w:r w:rsidR="00C43AAB" w:rsidRPr="00D617E2">
        <w:rPr>
          <w:rFonts w:ascii="Calibri" w:hAnsi="Calibri" w:cs="Calibri"/>
        </w:rPr>
        <w:t>-</w:t>
      </w:r>
      <w:r w:rsidRPr="00D617E2">
        <w:rPr>
          <w:rFonts w:ascii="Calibri" w:hAnsi="Calibri" w:cs="Calibri"/>
        </w:rPr>
        <w:t xml:space="preserve">date with the current situation. The manager or acting manager will manage the situation dependent upon the information available. If the </w:t>
      </w:r>
      <w:r w:rsidRPr="00D617E2">
        <w:rPr>
          <w:rFonts w:ascii="Calibri" w:hAnsi="Calibri" w:cs="Calibri"/>
        </w:rPr>
        <w:lastRenderedPageBreak/>
        <w:t>nursery is in immediate danger of an intruder, the police will be called as a matter of urgency. In other cases where the situation has been alerted by the police or local area authority then the nursery will await further instructions.</w:t>
      </w:r>
    </w:p>
    <w:p w14:paraId="65F0E48F" w14:textId="77777777" w:rsidR="00777907" w:rsidRPr="00D617E2" w:rsidRDefault="00777907" w:rsidP="00777907">
      <w:pPr>
        <w:jc w:val="both"/>
        <w:rPr>
          <w:rFonts w:ascii="Calibri" w:hAnsi="Calibri" w:cs="Calibri"/>
        </w:rPr>
      </w:pPr>
    </w:p>
    <w:p w14:paraId="657D363C" w14:textId="77777777" w:rsidR="00777907" w:rsidRPr="00D617E2" w:rsidRDefault="00777907" w:rsidP="00777907">
      <w:pPr>
        <w:jc w:val="both"/>
        <w:rPr>
          <w:rFonts w:ascii="Calibri" w:hAnsi="Calibri" w:cs="Calibri"/>
        </w:rPr>
      </w:pPr>
      <w:r w:rsidRPr="00D617E2">
        <w:rPr>
          <w:rFonts w:ascii="Calibri" w:hAnsi="Calibri" w:cs="Calibri"/>
        </w:rPr>
        <w:t xml:space="preserve">Once the all-clear has been given externally, the manager will issue the all-clear internally. After this time the staff will try to return to normal practice to enable the children not to be disrupted or upset by the events. </w:t>
      </w:r>
    </w:p>
    <w:p w14:paraId="0F969868" w14:textId="77777777" w:rsidR="00777907" w:rsidRPr="00D617E2" w:rsidRDefault="00777907" w:rsidP="00777907">
      <w:pPr>
        <w:jc w:val="both"/>
        <w:rPr>
          <w:rFonts w:ascii="Calibri" w:hAnsi="Calibri" w:cs="Calibri"/>
        </w:rPr>
      </w:pPr>
    </w:p>
    <w:p w14:paraId="1F6183E2" w14:textId="3D84FDEF" w:rsidR="00777907" w:rsidRPr="00D617E2" w:rsidRDefault="00777907" w:rsidP="00777907">
      <w:pPr>
        <w:jc w:val="both"/>
        <w:rPr>
          <w:rFonts w:ascii="Calibri" w:hAnsi="Calibri" w:cs="Calibri"/>
        </w:rPr>
      </w:pPr>
      <w:r w:rsidRPr="00D617E2">
        <w:rPr>
          <w:rFonts w:ascii="Calibri" w:hAnsi="Calibri" w:cs="Calibri"/>
        </w:rPr>
        <w:t>Any children showing worries or concerns will have one</w:t>
      </w:r>
      <w:r w:rsidR="000079F5" w:rsidRPr="00D617E2">
        <w:rPr>
          <w:rFonts w:ascii="Calibri" w:hAnsi="Calibri" w:cs="Calibri"/>
        </w:rPr>
        <w:t>-</w:t>
      </w:r>
      <w:r w:rsidRPr="00D617E2">
        <w:rPr>
          <w:rFonts w:ascii="Calibri" w:hAnsi="Calibri" w:cs="Calibri"/>
        </w:rPr>
        <w:t>to</w:t>
      </w:r>
      <w:r w:rsidR="000079F5" w:rsidRPr="00D617E2">
        <w:rPr>
          <w:rFonts w:ascii="Calibri" w:hAnsi="Calibri" w:cs="Calibri"/>
        </w:rPr>
        <w:t>-</w:t>
      </w:r>
      <w:r w:rsidRPr="00D617E2">
        <w:rPr>
          <w:rFonts w:ascii="Calibri" w:hAnsi="Calibri" w:cs="Calibri"/>
        </w:rPr>
        <w:t xml:space="preserve">one time with their key person to talk about these. </w:t>
      </w:r>
    </w:p>
    <w:p w14:paraId="7B0D2E1E" w14:textId="77777777" w:rsidR="00777907" w:rsidRPr="00D617E2" w:rsidRDefault="00777907" w:rsidP="00777907">
      <w:pPr>
        <w:jc w:val="both"/>
        <w:rPr>
          <w:rFonts w:ascii="Calibri" w:hAnsi="Calibri" w:cs="Calibri"/>
        </w:rPr>
      </w:pPr>
    </w:p>
    <w:p w14:paraId="43AF3DDE" w14:textId="77777777" w:rsidR="00777907" w:rsidRPr="00D617E2" w:rsidRDefault="00777907" w:rsidP="00777907">
      <w:pPr>
        <w:jc w:val="both"/>
        <w:rPr>
          <w:rFonts w:ascii="Calibri" w:hAnsi="Calibri" w:cs="Calibri"/>
        </w:rPr>
      </w:pPr>
      <w:r w:rsidRPr="00D617E2">
        <w:rPr>
          <w:rFonts w:ascii="Calibri" w:hAnsi="Calibri" w:cs="Calibri"/>
        </w:rPr>
        <w:t xml:space="preserve">Parents will be informed about the situation at the earliest safest opportunity and will be kept updated when the information changes. </w:t>
      </w:r>
    </w:p>
    <w:p w14:paraId="34E548FD" w14:textId="77777777" w:rsidR="00777907" w:rsidRPr="00D617E2" w:rsidRDefault="00777907" w:rsidP="00777907">
      <w:pPr>
        <w:jc w:val="both"/>
        <w:rPr>
          <w:rFonts w:ascii="Calibri" w:hAnsi="Calibri" w:cs="Calibri"/>
        </w:rPr>
      </w:pPr>
    </w:p>
    <w:p w14:paraId="5B2DD57F" w14:textId="77777777" w:rsidR="00777907" w:rsidRPr="00D617E2" w:rsidRDefault="00777907" w:rsidP="00777907">
      <w:pPr>
        <w:jc w:val="both"/>
        <w:rPr>
          <w:rFonts w:ascii="Calibri" w:hAnsi="Calibri" w:cs="Calibri"/>
        </w:rPr>
      </w:pPr>
      <w:r w:rsidRPr="00D617E2">
        <w:rPr>
          <w:rFonts w:ascii="Calibri" w:hAnsi="Calibri" w:cs="Calibri"/>
        </w:rPr>
        <w:t xml:space="preserve">After the event a post-incident evaluation will be conducted to ensure that each child and staff member was supported fully and the procedure went as planned. Ofsted will be informed. </w:t>
      </w:r>
    </w:p>
    <w:p w14:paraId="08643CD6" w14:textId="77777777" w:rsidR="00777907" w:rsidRPr="00D617E2" w:rsidRDefault="00777907" w:rsidP="00777907">
      <w:pPr>
        <w:jc w:val="both"/>
        <w:rPr>
          <w:rFonts w:ascii="Calibri" w:hAnsi="Calibri" w:cs="Calibri"/>
        </w:rPr>
      </w:pPr>
    </w:p>
    <w:p w14:paraId="087E8D1A" w14:textId="77777777" w:rsidR="00777907" w:rsidRPr="00D617E2" w:rsidRDefault="00777907" w:rsidP="00777907">
      <w:pPr>
        <w:jc w:val="both"/>
        <w:rPr>
          <w:rFonts w:ascii="Calibri" w:hAnsi="Calibri" w:cs="Calibri"/>
        </w:rPr>
      </w:pPr>
      <w:r w:rsidRPr="00D617E2">
        <w:rPr>
          <w:rFonts w:ascii="Calibri" w:hAnsi="Calibri" w:cs="Calibri"/>
        </w:rPr>
        <w:t>Regular drills will be held to practice exercising the lock down procedures, using non-alarming scenarios.</w:t>
      </w:r>
    </w:p>
    <w:p w14:paraId="321229DB" w14:textId="77777777" w:rsidR="00777907" w:rsidRPr="00D617E2" w:rsidRDefault="00777907" w:rsidP="00777907">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777907" w:rsidRPr="00D617E2" w14:paraId="7D6DCE5D" w14:textId="77777777" w:rsidTr="00E8790A">
        <w:trPr>
          <w:jc w:val="center"/>
        </w:trPr>
        <w:tc>
          <w:tcPr>
            <w:tcW w:w="2943" w:type="dxa"/>
            <w:tcBorders>
              <w:top w:val="single" w:sz="4" w:space="0" w:color="000000"/>
            </w:tcBorders>
            <w:vAlign w:val="center"/>
          </w:tcPr>
          <w:p w14:paraId="7DDC96B0" w14:textId="77777777" w:rsidR="00777907" w:rsidRPr="00D617E2" w:rsidRDefault="00777907"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128DDFDE" w14:textId="77777777" w:rsidR="00777907" w:rsidRPr="00D617E2" w:rsidRDefault="00777907"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67D1F9EC" w14:textId="77777777" w:rsidR="00777907" w:rsidRPr="00D617E2" w:rsidRDefault="00777907"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777907" w:rsidRPr="00D617E2" w14:paraId="66D20CE3" w14:textId="77777777" w:rsidTr="00E8790A">
        <w:trPr>
          <w:jc w:val="center"/>
        </w:trPr>
        <w:tc>
          <w:tcPr>
            <w:tcW w:w="2943" w:type="dxa"/>
            <w:vAlign w:val="center"/>
          </w:tcPr>
          <w:p w14:paraId="7892BABF" w14:textId="6E5C5F1D" w:rsidR="00777907" w:rsidRPr="00D617E2" w:rsidRDefault="00DE6805"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3013200F" w14:textId="0FCF1B2A" w:rsidR="00777907" w:rsidRPr="00DE6805" w:rsidRDefault="00DE6805" w:rsidP="00E8790A">
            <w:pPr>
              <w:jc w:val="both"/>
              <w:rPr>
                <w:rFonts w:ascii="Cochocib Script Latin Pro" w:eastAsia="Calibri" w:hAnsi="Cochocib Script Latin Pro" w:cs="Calibri"/>
                <w:sz w:val="22"/>
                <w:szCs w:val="22"/>
              </w:rPr>
            </w:pPr>
            <w:proofErr w:type="spellStart"/>
            <w:r>
              <w:rPr>
                <w:rFonts w:ascii="Cochocib Script Latin Pro" w:eastAsia="Calibri" w:hAnsi="Cochocib Script Latin Pro" w:cs="Calibri"/>
                <w:sz w:val="22"/>
                <w:szCs w:val="22"/>
              </w:rPr>
              <w:t>SPJarman</w:t>
            </w:r>
            <w:proofErr w:type="spellEnd"/>
          </w:p>
        </w:tc>
        <w:tc>
          <w:tcPr>
            <w:tcW w:w="2754" w:type="dxa"/>
          </w:tcPr>
          <w:p w14:paraId="68C19DDD" w14:textId="1BB18904" w:rsidR="00777907" w:rsidRPr="00D617E2" w:rsidRDefault="00DE6805"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234545FF" w14:textId="77777777" w:rsidR="00777907" w:rsidRPr="00D617E2" w:rsidRDefault="00777907" w:rsidP="00777907">
      <w:pPr>
        <w:jc w:val="both"/>
        <w:rPr>
          <w:rFonts w:ascii="Calibri" w:hAnsi="Calibri" w:cs="Calibri"/>
        </w:rPr>
      </w:pPr>
    </w:p>
    <w:p w14:paraId="2F7F4B2C" w14:textId="5795E9C1" w:rsidR="00A15EBE" w:rsidRPr="00D617E2" w:rsidRDefault="00A15EBE" w:rsidP="003D0CC1">
      <w:pPr>
        <w:pStyle w:val="H1"/>
        <w:rPr>
          <w:rFonts w:ascii="Calibri" w:hAnsi="Calibri" w:cs="Calibri"/>
        </w:rPr>
      </w:pPr>
      <w:bookmarkStart w:id="167" w:name="_Toc235785825"/>
      <w:bookmarkEnd w:id="165"/>
      <w:r w:rsidRPr="00D617E2">
        <w:rPr>
          <w:rFonts w:ascii="Calibri" w:hAnsi="Calibri" w:cs="Calibri"/>
        </w:rPr>
        <w:lastRenderedPageBreak/>
        <w:t xml:space="preserve">Environmental Sustainability Policy </w:t>
      </w:r>
      <w:r w:rsidR="005D2911">
        <w:rPr>
          <w:rFonts w:ascii="Calibri" w:hAnsi="Calibri" w:cs="Calibri"/>
        </w:rPr>
        <w:t xml:space="preserve"> </w:t>
      </w:r>
      <w:bookmarkEnd w:id="167"/>
    </w:p>
    <w:p w14:paraId="11A02E9E" w14:textId="77777777" w:rsidR="00A15EBE" w:rsidRPr="00D617E2" w:rsidRDefault="00A15EBE" w:rsidP="00586810">
      <w:pPr>
        <w:jc w:val="both"/>
        <w:rPr>
          <w:rFonts w:ascii="Calibri" w:hAnsi="Calibri" w:cs="Calibri"/>
          <w:i/>
        </w:rPr>
      </w:pPr>
    </w:p>
    <w:p w14:paraId="49292A81" w14:textId="37DBEAC8" w:rsidR="00A15EBE" w:rsidRPr="00D617E2" w:rsidRDefault="00A15EBE" w:rsidP="00586810">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DE6805">
        <w:rPr>
          <w:rFonts w:ascii="Calibri" w:hAnsi="Calibri" w:cs="Calibri"/>
          <w:b/>
        </w:rPr>
        <w:t>Mindz</w:t>
      </w:r>
      <w:r w:rsidR="00DE6805" w:rsidRPr="00D617E2">
        <w:rPr>
          <w:rFonts w:ascii="Calibri" w:hAnsi="Calibri" w:cs="Calibri"/>
        </w:rPr>
        <w:t xml:space="preserve"> we</w:t>
      </w:r>
      <w:r w:rsidRPr="00D617E2">
        <w:rPr>
          <w:rFonts w:ascii="Calibri" w:hAnsi="Calibri" w:cs="Calibri"/>
        </w:rPr>
        <w:t xml:space="preserve"> wish to support children to learn about sustainable practices and foster respect and care for living and non-living environment</w:t>
      </w:r>
      <w:r w:rsidR="00702874" w:rsidRPr="00D617E2">
        <w:rPr>
          <w:rFonts w:ascii="Calibri" w:hAnsi="Calibri" w:cs="Calibri"/>
        </w:rPr>
        <w:t>s</w:t>
      </w:r>
      <w:r w:rsidR="001603AC" w:rsidRPr="00D617E2">
        <w:rPr>
          <w:rFonts w:ascii="Calibri" w:hAnsi="Calibri" w:cs="Calibri"/>
        </w:rPr>
        <w:t>, in line with the DfE Sustainability and climate change strategy</w:t>
      </w:r>
      <w:r w:rsidR="003F66EC" w:rsidRPr="00D617E2">
        <w:rPr>
          <w:rStyle w:val="FootnoteReference"/>
          <w:rFonts w:ascii="Calibri" w:hAnsi="Calibri" w:cs="Calibri"/>
        </w:rPr>
        <w:footnoteReference w:id="7"/>
      </w:r>
      <w:r w:rsidRPr="00D617E2">
        <w:rPr>
          <w:rFonts w:ascii="Calibri" w:hAnsi="Calibri" w:cs="Calibri"/>
        </w:rPr>
        <w:t>.</w:t>
      </w:r>
    </w:p>
    <w:p w14:paraId="4B507F2A" w14:textId="77777777" w:rsidR="00A15EBE" w:rsidRPr="00D617E2" w:rsidRDefault="00A15EBE" w:rsidP="00586810">
      <w:pPr>
        <w:jc w:val="both"/>
        <w:rPr>
          <w:rFonts w:ascii="Calibri" w:hAnsi="Calibri" w:cs="Calibri"/>
        </w:rPr>
      </w:pPr>
    </w:p>
    <w:p w14:paraId="6A2B421A" w14:textId="627A1170" w:rsidR="00A15EBE" w:rsidRPr="00D617E2" w:rsidRDefault="090E9E3D" w:rsidP="00586810">
      <w:pPr>
        <w:jc w:val="both"/>
        <w:rPr>
          <w:rFonts w:ascii="Calibri" w:hAnsi="Calibri" w:cs="Calibri"/>
        </w:rPr>
      </w:pPr>
      <w:r w:rsidRPr="00D617E2">
        <w:rPr>
          <w:rFonts w:ascii="Calibri" w:hAnsi="Calibri" w:cs="Calibri"/>
        </w:rPr>
        <w:t xml:space="preserve">We provide </w:t>
      </w:r>
      <w:r w:rsidR="54C09312" w:rsidRPr="00D617E2">
        <w:rPr>
          <w:rFonts w:ascii="Calibri" w:hAnsi="Calibri" w:cs="Calibri"/>
        </w:rPr>
        <w:t>opportunities for children to develop a broad knowledge and understanding of the importance of nature, sustainability</w:t>
      </w:r>
      <w:r w:rsidR="55A88772" w:rsidRPr="00D617E2">
        <w:rPr>
          <w:rFonts w:ascii="Calibri" w:hAnsi="Calibri" w:cs="Calibri"/>
        </w:rPr>
        <w:t>,</w:t>
      </w:r>
      <w:r w:rsidR="54C09312" w:rsidRPr="00D617E2">
        <w:rPr>
          <w:rFonts w:ascii="Calibri" w:hAnsi="Calibri" w:cs="Calibri"/>
        </w:rPr>
        <w:t xml:space="preserve"> and the causes and impact of climate change </w:t>
      </w:r>
      <w:r w:rsidR="0A016B53" w:rsidRPr="00D617E2">
        <w:rPr>
          <w:rFonts w:ascii="Calibri" w:hAnsi="Calibri" w:cs="Calibri"/>
        </w:rPr>
        <w:t xml:space="preserve">through their learned and lived experiences. </w:t>
      </w:r>
      <w:r w:rsidR="09EF1AA8" w:rsidRPr="00D617E2">
        <w:rPr>
          <w:rFonts w:ascii="Calibri" w:hAnsi="Calibri" w:cs="Calibri"/>
        </w:rPr>
        <w:t xml:space="preserve">Children are able to develop positive attitudes and values about sustainable practices by exploring solutions to environmental issues, learning about the world around them and how to protect it and watching adults role model </w:t>
      </w:r>
      <w:r w:rsidR="10C73AA7" w:rsidRPr="00D617E2">
        <w:rPr>
          <w:rFonts w:ascii="Calibri" w:hAnsi="Calibri" w:cs="Calibri"/>
        </w:rPr>
        <w:t xml:space="preserve">positive </w:t>
      </w:r>
      <w:r w:rsidR="09EF1AA8" w:rsidRPr="00D617E2">
        <w:rPr>
          <w:rFonts w:ascii="Calibri" w:hAnsi="Calibri" w:cs="Calibri"/>
        </w:rPr>
        <w:t xml:space="preserve">sustainable </w:t>
      </w:r>
      <w:r w:rsidR="10C73AA7" w:rsidRPr="00D617E2">
        <w:rPr>
          <w:rFonts w:ascii="Calibri" w:hAnsi="Calibri" w:cs="Calibri"/>
        </w:rPr>
        <w:t>actions and solutions</w:t>
      </w:r>
      <w:r w:rsidR="0A016B53" w:rsidRPr="00D617E2">
        <w:rPr>
          <w:rFonts w:ascii="Calibri" w:hAnsi="Calibri" w:cs="Calibri"/>
        </w:rPr>
        <w:t xml:space="preserve"> </w:t>
      </w:r>
      <w:r w:rsidR="09EF1AA8" w:rsidRPr="00D617E2">
        <w:rPr>
          <w:rFonts w:ascii="Calibri" w:hAnsi="Calibri" w:cs="Calibri"/>
        </w:rPr>
        <w:t xml:space="preserve">. </w:t>
      </w:r>
    </w:p>
    <w:p w14:paraId="1893C31A" w14:textId="77777777" w:rsidR="00A15EBE" w:rsidRPr="00D617E2" w:rsidRDefault="00A15EBE" w:rsidP="00586810">
      <w:pPr>
        <w:jc w:val="both"/>
        <w:rPr>
          <w:rFonts w:ascii="Calibri" w:hAnsi="Calibri" w:cs="Calibri"/>
        </w:rPr>
      </w:pPr>
    </w:p>
    <w:p w14:paraId="77B0863F" w14:textId="77777777" w:rsidR="00A15EBE" w:rsidRPr="00D617E2" w:rsidRDefault="00A15EBE" w:rsidP="00586810">
      <w:pPr>
        <w:jc w:val="both"/>
        <w:rPr>
          <w:rFonts w:ascii="Calibri" w:hAnsi="Calibri" w:cs="Calibri"/>
        </w:rPr>
      </w:pPr>
      <w:r w:rsidRPr="00D617E2">
        <w:rPr>
          <w:rFonts w:ascii="Calibri" w:hAnsi="Calibri" w:cs="Calibri"/>
        </w:rPr>
        <w:t xml:space="preserve">We promote a holistic, open-ended curriculum which explores ideas and practices for environmental sustainability and helps children understand the interdependence between people and the environment by: </w:t>
      </w:r>
    </w:p>
    <w:p w14:paraId="4A1B1BDE" w14:textId="7FFBD1FF" w:rsidR="00A15EBE" w:rsidRPr="00D617E2" w:rsidRDefault="002A5AB9" w:rsidP="002F20E1">
      <w:pPr>
        <w:pStyle w:val="ListParagraph"/>
        <w:numPr>
          <w:ilvl w:val="0"/>
          <w:numId w:val="40"/>
        </w:numPr>
        <w:jc w:val="both"/>
        <w:rPr>
          <w:rFonts w:ascii="Calibri" w:hAnsi="Calibri" w:cs="Calibri"/>
        </w:rPr>
      </w:pPr>
      <w:r w:rsidRPr="00D617E2">
        <w:rPr>
          <w:rFonts w:ascii="Calibri" w:hAnsi="Calibri" w:cs="Calibri"/>
        </w:rPr>
        <w:t xml:space="preserve">Helping </w:t>
      </w:r>
      <w:r w:rsidR="00A15EBE" w:rsidRPr="00D617E2">
        <w:rPr>
          <w:rFonts w:ascii="Calibri" w:hAnsi="Calibri" w:cs="Calibri"/>
        </w:rPr>
        <w:t xml:space="preserve">children to </w:t>
      </w:r>
      <w:r w:rsidR="00F8549F" w:rsidRPr="00D617E2">
        <w:rPr>
          <w:rFonts w:ascii="Calibri" w:hAnsi="Calibri" w:cs="Calibri"/>
        </w:rPr>
        <w:t xml:space="preserve">spend time in nature, and </w:t>
      </w:r>
      <w:r w:rsidR="00A15EBE" w:rsidRPr="00D617E2">
        <w:rPr>
          <w:rFonts w:ascii="Calibri" w:hAnsi="Calibri" w:cs="Calibri"/>
        </w:rPr>
        <w:t xml:space="preserve">explore </w:t>
      </w:r>
      <w:r w:rsidR="00F8549F" w:rsidRPr="00D617E2">
        <w:rPr>
          <w:rFonts w:ascii="Calibri" w:hAnsi="Calibri" w:cs="Calibri"/>
        </w:rPr>
        <w:t>it</w:t>
      </w:r>
      <w:r w:rsidR="00A15EBE" w:rsidRPr="00D617E2">
        <w:rPr>
          <w:rFonts w:ascii="Calibri" w:hAnsi="Calibri" w:cs="Calibri"/>
        </w:rPr>
        <w:t xml:space="preserve"> through art and play </w:t>
      </w:r>
    </w:p>
    <w:p w14:paraId="0D08EC97" w14:textId="1928EDAD" w:rsidR="00A15EBE" w:rsidRPr="00D617E2" w:rsidRDefault="002A5AB9" w:rsidP="002F20E1">
      <w:pPr>
        <w:pStyle w:val="ListParagraph"/>
        <w:numPr>
          <w:ilvl w:val="0"/>
          <w:numId w:val="40"/>
        </w:numPr>
        <w:jc w:val="both"/>
        <w:rPr>
          <w:rFonts w:ascii="Calibri" w:hAnsi="Calibri" w:cs="Calibri"/>
        </w:rPr>
      </w:pPr>
      <w:r w:rsidRPr="00D617E2">
        <w:rPr>
          <w:rFonts w:ascii="Calibri" w:hAnsi="Calibri" w:cs="Calibri"/>
        </w:rPr>
        <w:t xml:space="preserve">Supporting </w:t>
      </w:r>
      <w:r w:rsidR="00A15EBE" w:rsidRPr="00D617E2">
        <w:rPr>
          <w:rFonts w:ascii="Calibri" w:hAnsi="Calibri" w:cs="Calibri"/>
        </w:rPr>
        <w:t>children to experience the natural environment through natural materials like wood, stone, sand and recycled materials</w:t>
      </w:r>
    </w:p>
    <w:p w14:paraId="2A6927A3" w14:textId="447D3D6B" w:rsidR="00A15EBE" w:rsidRPr="00D617E2" w:rsidRDefault="002A5AB9" w:rsidP="002F20E1">
      <w:pPr>
        <w:pStyle w:val="ListParagraph"/>
        <w:numPr>
          <w:ilvl w:val="0"/>
          <w:numId w:val="40"/>
        </w:numPr>
        <w:jc w:val="both"/>
        <w:rPr>
          <w:rFonts w:ascii="Calibri" w:hAnsi="Calibri" w:cs="Calibri"/>
        </w:rPr>
      </w:pPr>
      <w:r w:rsidRPr="00D617E2">
        <w:rPr>
          <w:rFonts w:ascii="Calibri" w:hAnsi="Calibri" w:cs="Calibri"/>
        </w:rPr>
        <w:t xml:space="preserve">Supporting </w:t>
      </w:r>
      <w:r w:rsidR="00A15EBE" w:rsidRPr="00D617E2">
        <w:rPr>
          <w:rFonts w:ascii="Calibri" w:hAnsi="Calibri" w:cs="Calibri"/>
        </w:rPr>
        <w:t>the environment by learning how to grow and nurture plants in the nursery garden and discovering all about the food cycle by growing, harvesting and cooking food for our nursery menu</w:t>
      </w:r>
    </w:p>
    <w:p w14:paraId="1F225655" w14:textId="6798D9DC" w:rsidR="00A15EBE" w:rsidRPr="00D617E2" w:rsidRDefault="002A5AB9" w:rsidP="002F20E1">
      <w:pPr>
        <w:numPr>
          <w:ilvl w:val="0"/>
          <w:numId w:val="40"/>
        </w:numPr>
        <w:jc w:val="both"/>
        <w:rPr>
          <w:rFonts w:ascii="Calibri" w:hAnsi="Calibri" w:cs="Calibri"/>
        </w:rPr>
      </w:pPr>
      <w:r w:rsidRPr="00D617E2">
        <w:rPr>
          <w:rFonts w:ascii="Calibri" w:hAnsi="Calibri" w:cs="Calibri"/>
        </w:rPr>
        <w:t xml:space="preserve">Helping </w:t>
      </w:r>
      <w:r w:rsidR="00A15EBE" w:rsidRPr="00D617E2">
        <w:rPr>
          <w:rFonts w:ascii="Calibri" w:hAnsi="Calibri" w:cs="Calibri"/>
        </w:rPr>
        <w:t xml:space="preserve">children to learn about water conservation, energy efficiency and waste reduction through play-based activities and adult interactions </w:t>
      </w:r>
    </w:p>
    <w:p w14:paraId="0356C49D" w14:textId="0F3C093C" w:rsidR="00A15EBE" w:rsidRPr="00D617E2" w:rsidRDefault="006743EC" w:rsidP="002F20E1">
      <w:pPr>
        <w:numPr>
          <w:ilvl w:val="0"/>
          <w:numId w:val="40"/>
        </w:numPr>
        <w:jc w:val="both"/>
        <w:rPr>
          <w:rFonts w:ascii="Calibri" w:hAnsi="Calibri" w:cs="Calibri"/>
        </w:rPr>
      </w:pPr>
      <w:r w:rsidRPr="00D617E2">
        <w:rPr>
          <w:rFonts w:ascii="Calibri" w:hAnsi="Calibri" w:cs="Calibri"/>
        </w:rPr>
        <w:t xml:space="preserve">Going </w:t>
      </w:r>
      <w:r w:rsidR="00A15EBE" w:rsidRPr="00D617E2">
        <w:rPr>
          <w:rFonts w:ascii="Calibri" w:hAnsi="Calibri" w:cs="Calibri"/>
        </w:rPr>
        <w:t>on nature walks and learning about plants they see in the local area</w:t>
      </w:r>
    </w:p>
    <w:p w14:paraId="32C16452" w14:textId="7B87CE32" w:rsidR="00A15EBE" w:rsidRPr="00D617E2" w:rsidRDefault="006743EC" w:rsidP="002F20E1">
      <w:pPr>
        <w:numPr>
          <w:ilvl w:val="0"/>
          <w:numId w:val="40"/>
        </w:numPr>
        <w:jc w:val="both"/>
        <w:rPr>
          <w:rFonts w:ascii="Calibri" w:hAnsi="Calibri" w:cs="Calibri"/>
        </w:rPr>
      </w:pPr>
      <w:r w:rsidRPr="00D617E2">
        <w:rPr>
          <w:rFonts w:ascii="Calibri" w:hAnsi="Calibri" w:cs="Calibri"/>
        </w:rPr>
        <w:t xml:space="preserve">Encouraging </w:t>
      </w:r>
      <w:r w:rsidR="00A15EBE" w:rsidRPr="00D617E2">
        <w:rPr>
          <w:rFonts w:ascii="Calibri" w:hAnsi="Calibri" w:cs="Calibri"/>
        </w:rPr>
        <w:t xml:space="preserve">parents and children to </w:t>
      </w:r>
      <w:r w:rsidRPr="00D617E2">
        <w:rPr>
          <w:rFonts w:ascii="Calibri" w:hAnsi="Calibri" w:cs="Calibri"/>
        </w:rPr>
        <w:t xml:space="preserve">regularly </w:t>
      </w:r>
      <w:r w:rsidR="00A15EBE" w:rsidRPr="00D617E2">
        <w:rPr>
          <w:rFonts w:ascii="Calibri" w:hAnsi="Calibri" w:cs="Calibri"/>
        </w:rPr>
        <w:t xml:space="preserve">walk to nursery to raise the awareness of caring for the planet </w:t>
      </w:r>
    </w:p>
    <w:p w14:paraId="40327ADA" w14:textId="7AB41B72" w:rsidR="00A15EBE" w:rsidRPr="00D617E2" w:rsidRDefault="00EA3E46" w:rsidP="002F20E1">
      <w:pPr>
        <w:numPr>
          <w:ilvl w:val="0"/>
          <w:numId w:val="40"/>
        </w:numPr>
        <w:jc w:val="both"/>
        <w:rPr>
          <w:rFonts w:ascii="Calibri" w:hAnsi="Calibri" w:cs="Calibri"/>
        </w:rPr>
      </w:pPr>
      <w:r w:rsidRPr="00D617E2">
        <w:rPr>
          <w:rFonts w:ascii="Calibri" w:hAnsi="Calibri" w:cs="Calibri"/>
        </w:rPr>
        <w:t>Encouraging children to become actively involved in the improvement of their local environment, such as by d</w:t>
      </w:r>
      <w:r w:rsidR="007E45EE" w:rsidRPr="00D617E2">
        <w:rPr>
          <w:rFonts w:ascii="Calibri" w:hAnsi="Calibri" w:cs="Calibri"/>
        </w:rPr>
        <w:t xml:space="preserve">eveloping </w:t>
      </w:r>
      <w:r w:rsidR="00A15EBE" w:rsidRPr="00D617E2">
        <w:rPr>
          <w:rFonts w:ascii="Calibri" w:hAnsi="Calibri" w:cs="Calibri"/>
        </w:rPr>
        <w:t>a recycling area and encouraging children to share</w:t>
      </w:r>
      <w:r w:rsidR="007E45EE" w:rsidRPr="00D617E2">
        <w:rPr>
          <w:rFonts w:ascii="Calibri" w:hAnsi="Calibri" w:cs="Calibri"/>
        </w:rPr>
        <w:t xml:space="preserve"> a</w:t>
      </w:r>
      <w:r w:rsidR="00A15EBE" w:rsidRPr="00D617E2">
        <w:rPr>
          <w:rFonts w:ascii="Calibri" w:hAnsi="Calibri" w:cs="Calibri"/>
        </w:rPr>
        <w:t xml:space="preserve"> recycling ethos in</w:t>
      </w:r>
      <w:r w:rsidR="00B21EF9" w:rsidRPr="00D617E2">
        <w:rPr>
          <w:rFonts w:ascii="Calibri" w:hAnsi="Calibri" w:cs="Calibri"/>
        </w:rPr>
        <w:t xml:space="preserve"> </w:t>
      </w:r>
      <w:r w:rsidR="00A15EBE" w:rsidRPr="00D617E2">
        <w:rPr>
          <w:rFonts w:ascii="Calibri" w:hAnsi="Calibri" w:cs="Calibri"/>
        </w:rPr>
        <w:t>the home environment.</w:t>
      </w:r>
    </w:p>
    <w:p w14:paraId="6B9FC799" w14:textId="77777777" w:rsidR="00A15EBE" w:rsidRPr="00D617E2" w:rsidRDefault="00A15EBE" w:rsidP="00586810">
      <w:pPr>
        <w:jc w:val="both"/>
        <w:rPr>
          <w:rFonts w:ascii="Calibri" w:hAnsi="Calibri" w:cs="Calibri"/>
        </w:rPr>
      </w:pPr>
    </w:p>
    <w:p w14:paraId="6BB92095" w14:textId="77777777" w:rsidR="00A15EBE" w:rsidRPr="00D617E2" w:rsidRDefault="00A15EBE" w:rsidP="00586810">
      <w:pPr>
        <w:jc w:val="both"/>
        <w:rPr>
          <w:rFonts w:ascii="Calibri" w:hAnsi="Calibri" w:cs="Calibri"/>
        </w:rPr>
      </w:pPr>
      <w:r w:rsidRPr="00D617E2">
        <w:rPr>
          <w:rFonts w:ascii="Calibri" w:hAnsi="Calibri" w:cs="Calibri"/>
        </w:rPr>
        <w:t xml:space="preserve">As a nursery we will embed sustainability into all aspects of the operations including: </w:t>
      </w:r>
    </w:p>
    <w:p w14:paraId="3823D277" w14:textId="23FE3E90" w:rsidR="00A15EBE" w:rsidRPr="00D617E2" w:rsidRDefault="007E45EE" w:rsidP="00BE4998">
      <w:pPr>
        <w:pStyle w:val="ListParagraph"/>
        <w:numPr>
          <w:ilvl w:val="0"/>
          <w:numId w:val="154"/>
        </w:numPr>
        <w:jc w:val="both"/>
        <w:rPr>
          <w:rFonts w:ascii="Calibri" w:hAnsi="Calibri" w:cs="Calibri"/>
        </w:rPr>
      </w:pPr>
      <w:r w:rsidRPr="00D617E2">
        <w:rPr>
          <w:rFonts w:ascii="Calibri" w:hAnsi="Calibri" w:cs="Calibri"/>
        </w:rPr>
        <w:t xml:space="preserve">Recycling </w:t>
      </w:r>
      <w:r w:rsidR="00A15EBE" w:rsidRPr="00D617E2">
        <w:rPr>
          <w:rFonts w:ascii="Calibri" w:hAnsi="Calibri" w:cs="Calibri"/>
        </w:rPr>
        <w:t>materials for art and creative activities and encouraging parents to bring in their recycling materials for the same use</w:t>
      </w:r>
    </w:p>
    <w:p w14:paraId="514DED15" w14:textId="6BB2F174" w:rsidR="00A15EBE" w:rsidRPr="00D617E2" w:rsidRDefault="007E45EE" w:rsidP="00BE4998">
      <w:pPr>
        <w:pStyle w:val="ListParagraph"/>
        <w:numPr>
          <w:ilvl w:val="0"/>
          <w:numId w:val="154"/>
        </w:numPr>
        <w:jc w:val="both"/>
        <w:rPr>
          <w:rFonts w:ascii="Calibri" w:hAnsi="Calibri" w:cs="Calibri"/>
        </w:rPr>
      </w:pPr>
      <w:r w:rsidRPr="00D617E2">
        <w:rPr>
          <w:rFonts w:ascii="Calibri" w:hAnsi="Calibri" w:cs="Calibri"/>
        </w:rPr>
        <w:t xml:space="preserve">Ensuring </w:t>
      </w:r>
      <w:r w:rsidR="00A15EBE" w:rsidRPr="00D617E2">
        <w:rPr>
          <w:rFonts w:ascii="Calibri" w:hAnsi="Calibri" w:cs="Calibri"/>
        </w:rPr>
        <w:t xml:space="preserve">parents recycle children’s take-home recycled material models, if they do not keep them </w:t>
      </w:r>
    </w:p>
    <w:p w14:paraId="358D0DE7" w14:textId="18C17163" w:rsidR="00A15EBE" w:rsidRPr="00D617E2" w:rsidRDefault="00C01F3F" w:rsidP="00BE4998">
      <w:pPr>
        <w:pStyle w:val="ListParagraph"/>
        <w:numPr>
          <w:ilvl w:val="0"/>
          <w:numId w:val="154"/>
        </w:numPr>
        <w:jc w:val="both"/>
        <w:rPr>
          <w:rFonts w:ascii="Calibri" w:hAnsi="Calibri" w:cs="Calibri"/>
        </w:rPr>
      </w:pPr>
      <w:r w:rsidRPr="00D617E2">
        <w:rPr>
          <w:rFonts w:ascii="Calibri" w:hAnsi="Calibri" w:cs="Calibri"/>
        </w:rPr>
        <w:t xml:space="preserve">Considering </w:t>
      </w:r>
      <w:r w:rsidR="00A15EBE" w:rsidRPr="00D617E2">
        <w:rPr>
          <w:rFonts w:ascii="Calibri" w:hAnsi="Calibri" w:cs="Calibri"/>
        </w:rPr>
        <w:t>our carbon footprint when purchasing materials</w:t>
      </w:r>
    </w:p>
    <w:p w14:paraId="7F5B377F" w14:textId="698E1100" w:rsidR="00A15EBE" w:rsidRPr="00D617E2" w:rsidRDefault="00C01F3F" w:rsidP="00BE4998">
      <w:pPr>
        <w:pStyle w:val="ListParagraph"/>
        <w:numPr>
          <w:ilvl w:val="0"/>
          <w:numId w:val="154"/>
        </w:numPr>
        <w:jc w:val="both"/>
        <w:rPr>
          <w:rFonts w:ascii="Calibri" w:hAnsi="Calibri" w:cs="Calibri"/>
        </w:rPr>
      </w:pPr>
      <w:r w:rsidRPr="00D617E2">
        <w:rPr>
          <w:rFonts w:ascii="Calibri" w:hAnsi="Calibri" w:cs="Calibri"/>
        </w:rPr>
        <w:t xml:space="preserve">Shopping </w:t>
      </w:r>
      <w:r w:rsidR="00A15EBE" w:rsidRPr="00D617E2">
        <w:rPr>
          <w:rFonts w:ascii="Calibri" w:hAnsi="Calibri" w:cs="Calibri"/>
        </w:rPr>
        <w:t>local where possible</w:t>
      </w:r>
    </w:p>
    <w:p w14:paraId="696D0882" w14:textId="739D7DCE" w:rsidR="00A15EBE" w:rsidRPr="00D617E2" w:rsidRDefault="00C01F3F" w:rsidP="00BE4998">
      <w:pPr>
        <w:pStyle w:val="ListParagraph"/>
        <w:numPr>
          <w:ilvl w:val="0"/>
          <w:numId w:val="154"/>
        </w:numPr>
        <w:jc w:val="both"/>
        <w:rPr>
          <w:rFonts w:ascii="Calibri" w:hAnsi="Calibri" w:cs="Calibri"/>
        </w:rPr>
      </w:pPr>
      <w:r w:rsidRPr="00D617E2">
        <w:rPr>
          <w:rFonts w:ascii="Calibri" w:hAnsi="Calibri" w:cs="Calibri"/>
        </w:rPr>
        <w:t xml:space="preserve">Turning </w:t>
      </w:r>
      <w:r w:rsidR="00A15EBE" w:rsidRPr="00D617E2">
        <w:rPr>
          <w:rFonts w:ascii="Calibri" w:hAnsi="Calibri" w:cs="Calibri"/>
        </w:rPr>
        <w:t xml:space="preserve">off equipment and lights when not in use </w:t>
      </w:r>
    </w:p>
    <w:p w14:paraId="16EC495B" w14:textId="1CB595BC" w:rsidR="00A15EBE" w:rsidRPr="00D617E2" w:rsidRDefault="00C01F3F" w:rsidP="00BE4998">
      <w:pPr>
        <w:numPr>
          <w:ilvl w:val="0"/>
          <w:numId w:val="154"/>
        </w:numPr>
        <w:jc w:val="both"/>
        <w:rPr>
          <w:rFonts w:ascii="Calibri" w:hAnsi="Calibri" w:cs="Calibri"/>
        </w:rPr>
      </w:pPr>
      <w:r w:rsidRPr="00D617E2">
        <w:rPr>
          <w:rFonts w:ascii="Calibri" w:hAnsi="Calibri" w:cs="Calibri"/>
        </w:rPr>
        <w:t xml:space="preserve">Using </w:t>
      </w:r>
      <w:r w:rsidR="00A15EBE" w:rsidRPr="00D617E2">
        <w:rPr>
          <w:rFonts w:ascii="Calibri" w:hAnsi="Calibri" w:cs="Calibri"/>
        </w:rPr>
        <w:t>energy saving light bulbs</w:t>
      </w:r>
    </w:p>
    <w:p w14:paraId="01C6F1A4" w14:textId="33539949" w:rsidR="00A15EBE" w:rsidRPr="00D617E2" w:rsidRDefault="00C66A85" w:rsidP="00BE4998">
      <w:pPr>
        <w:numPr>
          <w:ilvl w:val="0"/>
          <w:numId w:val="154"/>
        </w:numPr>
        <w:jc w:val="both"/>
        <w:rPr>
          <w:rFonts w:ascii="Calibri" w:hAnsi="Calibri" w:cs="Calibri"/>
        </w:rPr>
      </w:pPr>
      <w:r w:rsidRPr="00D617E2">
        <w:rPr>
          <w:rFonts w:ascii="Calibri" w:hAnsi="Calibri" w:cs="Calibri"/>
        </w:rPr>
        <w:t xml:space="preserve">Not </w:t>
      </w:r>
      <w:r w:rsidR="00A15EBE" w:rsidRPr="00D617E2">
        <w:rPr>
          <w:rFonts w:ascii="Calibri" w:hAnsi="Calibri" w:cs="Calibri"/>
        </w:rPr>
        <w:t>leaving any equipment on standby</w:t>
      </w:r>
    </w:p>
    <w:p w14:paraId="4830E24A" w14:textId="75F2F0E4" w:rsidR="00A15EBE" w:rsidRPr="00D617E2" w:rsidRDefault="00C66A85" w:rsidP="00BE4998">
      <w:pPr>
        <w:numPr>
          <w:ilvl w:val="0"/>
          <w:numId w:val="154"/>
        </w:numPr>
        <w:jc w:val="both"/>
        <w:rPr>
          <w:rFonts w:ascii="Calibri" w:hAnsi="Calibri" w:cs="Calibri"/>
        </w:rPr>
      </w:pPr>
      <w:r w:rsidRPr="00D617E2">
        <w:rPr>
          <w:rFonts w:ascii="Calibri" w:hAnsi="Calibri" w:cs="Calibri"/>
        </w:rPr>
        <w:t xml:space="preserve">Unplugging </w:t>
      </w:r>
      <w:r w:rsidR="00A15EBE" w:rsidRPr="00D617E2">
        <w:rPr>
          <w:rFonts w:ascii="Calibri" w:hAnsi="Calibri" w:cs="Calibri"/>
        </w:rPr>
        <w:t>all equipment at the end of its use/the day</w:t>
      </w:r>
    </w:p>
    <w:p w14:paraId="16661631" w14:textId="7B757CFA" w:rsidR="00A15EBE" w:rsidRPr="00D617E2" w:rsidRDefault="00C66A85" w:rsidP="00BE4998">
      <w:pPr>
        <w:numPr>
          <w:ilvl w:val="0"/>
          <w:numId w:val="154"/>
        </w:numPr>
        <w:jc w:val="both"/>
        <w:rPr>
          <w:rFonts w:ascii="Calibri" w:hAnsi="Calibri" w:cs="Calibri"/>
        </w:rPr>
      </w:pPr>
      <w:r w:rsidRPr="00D617E2">
        <w:rPr>
          <w:rFonts w:ascii="Calibri" w:hAnsi="Calibri" w:cs="Calibri"/>
        </w:rPr>
        <w:t xml:space="preserve">Using </w:t>
      </w:r>
      <w:r w:rsidR="00A15EBE" w:rsidRPr="00D617E2">
        <w:rPr>
          <w:rFonts w:ascii="Calibri" w:hAnsi="Calibri" w:cs="Calibri"/>
        </w:rPr>
        <w:t>energy saving wash cycles on the washing machine</w:t>
      </w:r>
    </w:p>
    <w:p w14:paraId="656E1018" w14:textId="4AE5D27F" w:rsidR="00A15EBE" w:rsidRPr="00D617E2" w:rsidRDefault="00C66A85" w:rsidP="00BE4998">
      <w:pPr>
        <w:numPr>
          <w:ilvl w:val="0"/>
          <w:numId w:val="154"/>
        </w:numPr>
        <w:jc w:val="both"/>
        <w:rPr>
          <w:rFonts w:ascii="Calibri" w:hAnsi="Calibri" w:cs="Calibri"/>
        </w:rPr>
      </w:pPr>
      <w:r w:rsidRPr="00D617E2">
        <w:rPr>
          <w:rFonts w:ascii="Calibri" w:hAnsi="Calibri" w:cs="Calibri"/>
        </w:rPr>
        <w:lastRenderedPageBreak/>
        <w:t xml:space="preserve">Hanging </w:t>
      </w:r>
      <w:r w:rsidR="00A15EBE" w:rsidRPr="00D617E2">
        <w:rPr>
          <w:rFonts w:ascii="Calibri" w:hAnsi="Calibri" w:cs="Calibri"/>
        </w:rPr>
        <w:t>washing out to dry</w:t>
      </w:r>
      <w:r w:rsidRPr="00D617E2">
        <w:rPr>
          <w:rFonts w:ascii="Calibri" w:hAnsi="Calibri" w:cs="Calibri"/>
        </w:rPr>
        <w:t xml:space="preserve"> and/or </w:t>
      </w:r>
      <w:r w:rsidR="00A15EBE" w:rsidRPr="00D617E2">
        <w:rPr>
          <w:rFonts w:ascii="Calibri" w:hAnsi="Calibri" w:cs="Calibri"/>
        </w:rPr>
        <w:t xml:space="preserve">using clothes horses rather than tumble dryers where possible </w:t>
      </w:r>
    </w:p>
    <w:p w14:paraId="4A6C4EB2" w14:textId="003D9D3D" w:rsidR="00A15EBE" w:rsidRPr="00D617E2" w:rsidRDefault="00087240" w:rsidP="00BE4998">
      <w:pPr>
        <w:pStyle w:val="ListParagraph"/>
        <w:numPr>
          <w:ilvl w:val="0"/>
          <w:numId w:val="154"/>
        </w:numPr>
        <w:jc w:val="both"/>
        <w:rPr>
          <w:rFonts w:ascii="Calibri" w:hAnsi="Calibri" w:cs="Calibri"/>
        </w:rPr>
      </w:pPr>
      <w:r w:rsidRPr="00D617E2">
        <w:rPr>
          <w:rFonts w:ascii="Calibri" w:hAnsi="Calibri" w:cs="Calibri"/>
        </w:rPr>
        <w:t xml:space="preserve">Composting </w:t>
      </w:r>
      <w:r w:rsidR="00A15EBE" w:rsidRPr="00D617E2">
        <w:rPr>
          <w:rFonts w:ascii="Calibri" w:hAnsi="Calibri" w:cs="Calibri"/>
        </w:rPr>
        <w:t>food waste</w:t>
      </w:r>
    </w:p>
    <w:p w14:paraId="3813E4AC" w14:textId="5863AC5E" w:rsidR="00A15EBE" w:rsidRPr="00D617E2" w:rsidRDefault="00087240" w:rsidP="00BE4998">
      <w:pPr>
        <w:pStyle w:val="ListParagraph"/>
        <w:numPr>
          <w:ilvl w:val="0"/>
          <w:numId w:val="154"/>
        </w:numPr>
        <w:jc w:val="both"/>
        <w:rPr>
          <w:rFonts w:ascii="Calibri" w:hAnsi="Calibri" w:cs="Calibri"/>
        </w:rPr>
      </w:pPr>
      <w:r w:rsidRPr="00D617E2">
        <w:rPr>
          <w:rFonts w:ascii="Calibri" w:hAnsi="Calibri" w:cs="Calibri"/>
        </w:rPr>
        <w:t xml:space="preserve">Incorporating </w:t>
      </w:r>
      <w:r w:rsidR="00A15EBE" w:rsidRPr="00D617E2">
        <w:rPr>
          <w:rFonts w:ascii="Calibri" w:hAnsi="Calibri" w:cs="Calibri"/>
        </w:rPr>
        <w:t>water-wise strategies such as ensuring taps are turned off and leaks fixed</w:t>
      </w:r>
    </w:p>
    <w:p w14:paraId="6E386470" w14:textId="7E234C44" w:rsidR="00A15EBE" w:rsidRPr="00D617E2" w:rsidRDefault="008C1A95" w:rsidP="00BE4998">
      <w:pPr>
        <w:pStyle w:val="ListParagraph"/>
        <w:numPr>
          <w:ilvl w:val="0"/>
          <w:numId w:val="154"/>
        </w:numPr>
        <w:jc w:val="both"/>
        <w:rPr>
          <w:rFonts w:ascii="Calibri" w:hAnsi="Calibri" w:cs="Calibri"/>
        </w:rPr>
      </w:pPr>
      <w:r w:rsidRPr="00D617E2">
        <w:rPr>
          <w:rFonts w:ascii="Calibri" w:hAnsi="Calibri" w:cs="Calibri"/>
        </w:rPr>
        <w:t>Using potable water</w:t>
      </w:r>
      <w:r w:rsidR="00087240" w:rsidRPr="00D617E2">
        <w:rPr>
          <w:rFonts w:ascii="Calibri" w:hAnsi="Calibri" w:cs="Calibri"/>
        </w:rPr>
        <w:t xml:space="preserve"> </w:t>
      </w:r>
      <w:r w:rsidR="00A15EBE" w:rsidRPr="00D617E2">
        <w:rPr>
          <w:rFonts w:ascii="Calibri" w:hAnsi="Calibri" w:cs="Calibri"/>
        </w:rPr>
        <w:t xml:space="preserve">rainwater butts for outdoor water play </w:t>
      </w:r>
    </w:p>
    <w:p w14:paraId="0472013F" w14:textId="192C3900" w:rsidR="00A15EBE" w:rsidRPr="00D617E2" w:rsidRDefault="00087240" w:rsidP="00BE4998">
      <w:pPr>
        <w:pStyle w:val="ListParagraph"/>
        <w:numPr>
          <w:ilvl w:val="0"/>
          <w:numId w:val="154"/>
        </w:numPr>
        <w:jc w:val="both"/>
        <w:rPr>
          <w:rFonts w:ascii="Calibri" w:hAnsi="Calibri" w:cs="Calibri"/>
        </w:rPr>
      </w:pPr>
      <w:r w:rsidRPr="00D617E2">
        <w:rPr>
          <w:rFonts w:ascii="Calibri" w:hAnsi="Calibri" w:cs="Calibri"/>
        </w:rPr>
        <w:t xml:space="preserve">Recycling </w:t>
      </w:r>
      <w:r w:rsidR="00A15EBE" w:rsidRPr="00D617E2">
        <w:rPr>
          <w:rFonts w:ascii="Calibri" w:hAnsi="Calibri" w:cs="Calibri"/>
        </w:rPr>
        <w:t>water from the water play to water plants outside</w:t>
      </w:r>
    </w:p>
    <w:p w14:paraId="24A67860" w14:textId="4AC0C87D" w:rsidR="00A15EBE" w:rsidRPr="00D617E2" w:rsidRDefault="00087240" w:rsidP="00BE4998">
      <w:pPr>
        <w:pStyle w:val="ListParagraph"/>
        <w:numPr>
          <w:ilvl w:val="0"/>
          <w:numId w:val="154"/>
        </w:numPr>
        <w:jc w:val="both"/>
        <w:rPr>
          <w:rFonts w:ascii="Calibri" w:hAnsi="Calibri" w:cs="Calibri"/>
        </w:rPr>
      </w:pPr>
      <w:r w:rsidRPr="00D617E2">
        <w:rPr>
          <w:rFonts w:ascii="Calibri" w:hAnsi="Calibri" w:cs="Calibri"/>
        </w:rPr>
        <w:t xml:space="preserve">Using </w:t>
      </w:r>
      <w:r w:rsidR="00A15EBE" w:rsidRPr="00D617E2">
        <w:rPr>
          <w:rFonts w:ascii="Calibri" w:hAnsi="Calibri" w:cs="Calibri"/>
        </w:rPr>
        <w:t xml:space="preserve">food that we have grown in nursery meals. </w:t>
      </w:r>
    </w:p>
    <w:p w14:paraId="686CDA4A" w14:textId="77777777" w:rsidR="00E043C7" w:rsidRPr="00D617E2" w:rsidRDefault="00E043C7" w:rsidP="00E043C7">
      <w:pPr>
        <w:pStyle w:val="ListParagraph"/>
        <w:jc w:val="both"/>
        <w:rPr>
          <w:rFonts w:ascii="Calibri" w:hAnsi="Calibri" w:cs="Calibri"/>
        </w:rPr>
      </w:pPr>
    </w:p>
    <w:p w14:paraId="2E732504" w14:textId="6DC92694" w:rsidR="00A15EBE" w:rsidRPr="00D617E2" w:rsidRDefault="00A15EBE" w:rsidP="00586810">
      <w:pPr>
        <w:jc w:val="both"/>
        <w:rPr>
          <w:rFonts w:ascii="Calibri" w:hAnsi="Calibri" w:cs="Calibri"/>
        </w:rPr>
      </w:pPr>
      <w:r w:rsidRPr="00D617E2">
        <w:rPr>
          <w:rFonts w:ascii="Calibri" w:hAnsi="Calibri" w:cs="Calibri"/>
        </w:rPr>
        <w:t>Working together with all our parents and partners will help our environment to be more sustainable and make it a better place for our future generations to grow up in.</w:t>
      </w:r>
    </w:p>
    <w:p w14:paraId="21AB79C4" w14:textId="77777777" w:rsidR="00A15EBE" w:rsidRPr="00D617E2" w:rsidRDefault="00A15EBE" w:rsidP="00586810">
      <w:pPr>
        <w:jc w:val="both"/>
        <w:rPr>
          <w:rFonts w:ascii="Calibri" w:hAnsi="Calibri" w:cs="Calibri"/>
        </w:rPr>
      </w:pPr>
    </w:p>
    <w:p w14:paraId="4A6B1C52" w14:textId="77777777" w:rsidR="00A15EBE" w:rsidRPr="00D617E2" w:rsidRDefault="00A15EBE" w:rsidP="00586810">
      <w:pPr>
        <w:jc w:val="both"/>
        <w:rPr>
          <w:rFonts w:ascii="Calibri" w:hAnsi="Calibri" w:cs="Calibri"/>
        </w:rPr>
      </w:pPr>
      <w:r w:rsidRPr="00D617E2">
        <w:rPr>
          <w:rFonts w:ascii="Calibri" w:hAnsi="Calibri" w:cs="Calibri"/>
        </w:rPr>
        <w:t>This policy is reviewed annually and is carefully considered in the best interests of the children, nursery and the environment.</w:t>
      </w:r>
    </w:p>
    <w:p w14:paraId="0A2A5C42" w14:textId="39623E28" w:rsidR="00A15EBE" w:rsidRPr="00D617E2"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43106" w:rsidRPr="00D617E2" w14:paraId="1A3865A1" w14:textId="77777777" w:rsidTr="00E8790A">
        <w:trPr>
          <w:jc w:val="center"/>
        </w:trPr>
        <w:tc>
          <w:tcPr>
            <w:tcW w:w="2943" w:type="dxa"/>
            <w:tcBorders>
              <w:top w:val="single" w:sz="4" w:space="0" w:color="000000"/>
            </w:tcBorders>
            <w:vAlign w:val="center"/>
          </w:tcPr>
          <w:p w14:paraId="6C6EA315"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6B73453A"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4033B1CA"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543106" w:rsidRPr="00D617E2" w14:paraId="70459B43" w14:textId="77777777" w:rsidTr="00E8790A">
        <w:trPr>
          <w:jc w:val="center"/>
        </w:trPr>
        <w:tc>
          <w:tcPr>
            <w:tcW w:w="2943" w:type="dxa"/>
            <w:vAlign w:val="center"/>
          </w:tcPr>
          <w:p w14:paraId="009FA3C4" w14:textId="15BFEE35" w:rsidR="00543106" w:rsidRPr="00D617E2" w:rsidRDefault="00DE6805"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075A3441" w14:textId="4A69B66F" w:rsidR="00543106" w:rsidRPr="00DE6805" w:rsidRDefault="00DE6805" w:rsidP="00E8790A">
            <w:pPr>
              <w:jc w:val="both"/>
              <w:rPr>
                <w:rFonts w:ascii="Cochocib Script Latin Pro" w:eastAsia="Calibri" w:hAnsi="Cochocib Script Latin Pro" w:cs="Calibri"/>
                <w:sz w:val="22"/>
                <w:szCs w:val="22"/>
              </w:rPr>
            </w:pPr>
            <w:proofErr w:type="spellStart"/>
            <w:r>
              <w:rPr>
                <w:rFonts w:ascii="Cochocib Script Latin Pro" w:eastAsia="Calibri" w:hAnsi="Cochocib Script Latin Pro" w:cs="Calibri"/>
                <w:sz w:val="22"/>
                <w:szCs w:val="22"/>
              </w:rPr>
              <w:t>SPJarman</w:t>
            </w:r>
            <w:proofErr w:type="spellEnd"/>
          </w:p>
        </w:tc>
        <w:tc>
          <w:tcPr>
            <w:tcW w:w="2754" w:type="dxa"/>
          </w:tcPr>
          <w:p w14:paraId="2A934EDF" w14:textId="542717D5" w:rsidR="00543106" w:rsidRPr="00D617E2" w:rsidRDefault="00DE6805"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1621FF56" w14:textId="77777777" w:rsidR="00A15EBE" w:rsidRPr="00D617E2" w:rsidRDefault="00A15EBE" w:rsidP="00586810">
      <w:pPr>
        <w:jc w:val="both"/>
        <w:rPr>
          <w:rFonts w:ascii="Calibri" w:hAnsi="Calibri" w:cs="Calibri"/>
        </w:rPr>
      </w:pPr>
    </w:p>
    <w:p w14:paraId="53F03913" w14:textId="794E7687" w:rsidR="00A15EBE" w:rsidRPr="00D617E2" w:rsidRDefault="00A15EBE" w:rsidP="003D0CC1">
      <w:pPr>
        <w:pStyle w:val="H1"/>
        <w:rPr>
          <w:rFonts w:ascii="Calibri" w:hAnsi="Calibri"/>
        </w:rPr>
      </w:pPr>
      <w:bookmarkStart w:id="168" w:name="_Toc235785826"/>
      <w:bookmarkStart w:id="169" w:name="_Hlk106808981"/>
      <w:bookmarkEnd w:id="166"/>
      <w:r w:rsidRPr="00D617E2">
        <w:rPr>
          <w:rFonts w:ascii="Calibri" w:hAnsi="Calibri"/>
        </w:rPr>
        <w:lastRenderedPageBreak/>
        <w:t xml:space="preserve">Equipment and Resources </w:t>
      </w:r>
      <w:r w:rsidR="00F63FCD" w:rsidRPr="00D617E2">
        <w:rPr>
          <w:rFonts w:ascii="Calibri" w:hAnsi="Calibri"/>
        </w:rPr>
        <w:t xml:space="preserve">Policy </w:t>
      </w:r>
      <w:r w:rsidR="005D2911">
        <w:rPr>
          <w:rFonts w:ascii="Calibri" w:hAnsi="Calibri"/>
        </w:rPr>
        <w:t xml:space="preserve"> </w:t>
      </w:r>
      <w:bookmarkEnd w:id="168"/>
    </w:p>
    <w:p w14:paraId="37DAFC21" w14:textId="77777777" w:rsidR="00677E62" w:rsidRPr="00D617E2" w:rsidRDefault="00677E62" w:rsidP="00677E62">
      <w:pPr>
        <w:jc w:val="both"/>
        <w:rPr>
          <w:rFonts w:ascii="Calibri" w:hAnsi="Calibri" w:cs="Calibri"/>
          <w:i/>
          <w:iCs/>
        </w:rPr>
      </w:pPr>
    </w:p>
    <w:p w14:paraId="0D063A7A" w14:textId="77777777" w:rsidR="00A15EBE" w:rsidRPr="00D617E2" w:rsidRDefault="00A15EBE" w:rsidP="00586810">
      <w:pPr>
        <w:jc w:val="both"/>
        <w:rPr>
          <w:rFonts w:ascii="Calibri" w:hAnsi="Calibri" w:cs="Calibri"/>
        </w:rPr>
      </w:pPr>
    </w:p>
    <w:p w14:paraId="42FE1EE1" w14:textId="1D17250F" w:rsidR="00A15EBE" w:rsidRPr="00D617E2" w:rsidRDefault="00A15EBE" w:rsidP="00586810">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DE6805">
        <w:rPr>
          <w:rFonts w:ascii="Calibri" w:hAnsi="Calibri" w:cs="Calibri"/>
          <w:b/>
        </w:rPr>
        <w:t>Mindz</w:t>
      </w:r>
      <w:r w:rsidR="00DE6805" w:rsidRPr="00D617E2">
        <w:rPr>
          <w:rFonts w:ascii="Calibri" w:hAnsi="Calibri" w:cs="Calibri"/>
        </w:rPr>
        <w:t xml:space="preserve"> we</w:t>
      </w:r>
      <w:r w:rsidRPr="00D617E2">
        <w:rPr>
          <w:rFonts w:ascii="Calibri" w:hAnsi="Calibri" w:cs="Calibri"/>
        </w:rPr>
        <w:t xml:space="preserve"> organise the premises and equipment to meet the needs of all the children. We provide a wide range of high quality equipment and resources to support the delivery of our early years curriculum. We take reasonable steps to ensure the safety of children and ensure they are not exposed to risks.  </w:t>
      </w:r>
    </w:p>
    <w:p w14:paraId="29F37F4C" w14:textId="77777777" w:rsidR="00A15EBE" w:rsidRPr="00D617E2" w:rsidRDefault="00A15EBE" w:rsidP="00586810">
      <w:pPr>
        <w:jc w:val="both"/>
        <w:rPr>
          <w:rFonts w:ascii="Calibri" w:hAnsi="Calibri" w:cs="Calibri"/>
        </w:rPr>
      </w:pPr>
    </w:p>
    <w:p w14:paraId="7D674D1D" w14:textId="77777777" w:rsidR="00A15EBE" w:rsidRPr="00D617E2" w:rsidRDefault="00A15EBE" w:rsidP="00586810">
      <w:pPr>
        <w:jc w:val="both"/>
        <w:rPr>
          <w:rFonts w:ascii="Calibri" w:hAnsi="Calibri" w:cs="Calibri"/>
        </w:rPr>
      </w:pPr>
      <w:r w:rsidRPr="00D617E2">
        <w:rPr>
          <w:rFonts w:ascii="Calibri" w:hAnsi="Calibri" w:cs="Calibri"/>
        </w:rPr>
        <w:t>To ensure this occurs within the nursery, including in our outdoor areas, we provide:</w:t>
      </w:r>
    </w:p>
    <w:p w14:paraId="7F064ED0" w14:textId="77777777" w:rsidR="00A15EBE" w:rsidRPr="00D617E2" w:rsidRDefault="00A15EBE" w:rsidP="002F20E1">
      <w:pPr>
        <w:numPr>
          <w:ilvl w:val="0"/>
          <w:numId w:val="35"/>
        </w:numPr>
        <w:jc w:val="both"/>
        <w:rPr>
          <w:rFonts w:ascii="Calibri" w:hAnsi="Calibri" w:cs="Calibri"/>
        </w:rPr>
      </w:pPr>
      <w:r w:rsidRPr="00D617E2">
        <w:rPr>
          <w:rFonts w:ascii="Calibri" w:hAnsi="Calibri" w:cs="Calibri"/>
        </w:rPr>
        <w:t>Play equipment and resources which are safe and, where applicable, conform to the European Standards for Playground Equipment: EN 1176 and EN 1177, BS EN safety standards or Toys (Safety) Regulation (1995)</w:t>
      </w:r>
    </w:p>
    <w:p w14:paraId="300A7661" w14:textId="77777777" w:rsidR="00A15EBE" w:rsidRPr="00D617E2" w:rsidRDefault="00A15EBE" w:rsidP="002F20E1">
      <w:pPr>
        <w:numPr>
          <w:ilvl w:val="0"/>
          <w:numId w:val="35"/>
        </w:numPr>
        <w:jc w:val="both"/>
        <w:rPr>
          <w:rFonts w:ascii="Calibri" w:hAnsi="Calibri" w:cs="Calibri"/>
        </w:rPr>
      </w:pPr>
      <w:r w:rsidRPr="00D617E2">
        <w:rPr>
          <w:rFonts w:ascii="Calibri" w:hAnsi="Calibri" w:cs="Calibri"/>
        </w:rPr>
        <w:t>A sufficient quantity of equipment and resources for the number of children registered in the nursery</w:t>
      </w:r>
    </w:p>
    <w:p w14:paraId="1C6C219C" w14:textId="4037A397" w:rsidR="00A15EBE" w:rsidRPr="00D617E2" w:rsidRDefault="00A15EBE" w:rsidP="002F20E1">
      <w:pPr>
        <w:numPr>
          <w:ilvl w:val="0"/>
          <w:numId w:val="35"/>
        </w:numPr>
        <w:jc w:val="both"/>
        <w:rPr>
          <w:rFonts w:ascii="Calibri" w:hAnsi="Calibri" w:cs="Calibri"/>
        </w:rPr>
      </w:pPr>
      <w:r w:rsidRPr="00D617E2">
        <w:rPr>
          <w:rFonts w:ascii="Calibri" w:hAnsi="Calibri" w:cs="Calibri"/>
        </w:rPr>
        <w:t>High quality resources to meet children’s individual needs and interests and promote all areas of children</w:t>
      </w:r>
      <w:r w:rsidR="00805F61" w:rsidRPr="00D617E2">
        <w:rPr>
          <w:rFonts w:ascii="Calibri" w:hAnsi="Calibri" w:cs="Calibri"/>
        </w:rPr>
        <w:t>’</w:t>
      </w:r>
      <w:r w:rsidRPr="00D617E2">
        <w:rPr>
          <w:rFonts w:ascii="Calibri" w:hAnsi="Calibri" w:cs="Calibri"/>
        </w:rPr>
        <w:t>s learning and development</w:t>
      </w:r>
    </w:p>
    <w:p w14:paraId="7B522440" w14:textId="5B75350B" w:rsidR="00A15EBE" w:rsidRPr="00D617E2" w:rsidRDefault="000D360C" w:rsidP="002F20E1">
      <w:pPr>
        <w:numPr>
          <w:ilvl w:val="0"/>
          <w:numId w:val="35"/>
        </w:numPr>
        <w:jc w:val="both"/>
        <w:rPr>
          <w:rFonts w:ascii="Calibri" w:hAnsi="Calibri" w:cs="Calibri"/>
        </w:rPr>
      </w:pPr>
      <w:r w:rsidRPr="00D617E2">
        <w:rPr>
          <w:rFonts w:ascii="Calibri" w:hAnsi="Calibri" w:cs="Calibri"/>
        </w:rPr>
        <w:t>Opportunities to i</w:t>
      </w:r>
      <w:r w:rsidR="00A15EBE" w:rsidRPr="00D617E2">
        <w:rPr>
          <w:rFonts w:ascii="Calibri" w:hAnsi="Calibri" w:cs="Calibri"/>
        </w:rPr>
        <w:t xml:space="preserve">nvolve the children in decision making about new resources and equipment, where possible </w:t>
      </w:r>
    </w:p>
    <w:p w14:paraId="1945AF80" w14:textId="77777777" w:rsidR="00A15EBE" w:rsidRPr="00D617E2" w:rsidRDefault="00A15EBE" w:rsidP="002F20E1">
      <w:pPr>
        <w:numPr>
          <w:ilvl w:val="0"/>
          <w:numId w:val="35"/>
        </w:numPr>
        <w:jc w:val="both"/>
        <w:rPr>
          <w:rFonts w:ascii="Calibri" w:hAnsi="Calibri" w:cs="Calibri"/>
        </w:rPr>
      </w:pPr>
      <w:r w:rsidRPr="00D617E2">
        <w:rPr>
          <w:rFonts w:ascii="Calibri" w:hAnsi="Calibri" w:cs="Calibri"/>
        </w:rPr>
        <w:t>A wide range of books, equipment and resources which promote positive images of people of all races, cultures, ages, gender and abilities, are non-discriminatory and do not stereotype</w:t>
      </w:r>
    </w:p>
    <w:p w14:paraId="216A8BE8" w14:textId="58D9F0CD" w:rsidR="00A15EBE" w:rsidRPr="00D617E2" w:rsidRDefault="00A15EBE" w:rsidP="002F20E1">
      <w:pPr>
        <w:numPr>
          <w:ilvl w:val="0"/>
          <w:numId w:val="35"/>
        </w:numPr>
        <w:jc w:val="both"/>
        <w:rPr>
          <w:rFonts w:ascii="Calibri" w:hAnsi="Calibri" w:cs="Calibri"/>
        </w:rPr>
      </w:pPr>
      <w:r w:rsidRPr="00D617E2">
        <w:rPr>
          <w:rFonts w:ascii="Calibri" w:hAnsi="Calibri" w:cs="Calibri"/>
        </w:rPr>
        <w:t>Play equipment and resources which promote continuity and progression</w:t>
      </w:r>
      <w:r w:rsidR="00FB3E04" w:rsidRPr="00D617E2">
        <w:rPr>
          <w:rFonts w:ascii="Calibri" w:hAnsi="Calibri" w:cs="Calibri"/>
        </w:rPr>
        <w:t xml:space="preserve"> and </w:t>
      </w:r>
      <w:r w:rsidRPr="00D617E2">
        <w:rPr>
          <w:rFonts w:ascii="Calibri" w:hAnsi="Calibri" w:cs="Calibri"/>
        </w:rPr>
        <w:t xml:space="preserve">sufficient challenge </w:t>
      </w:r>
    </w:p>
    <w:p w14:paraId="0F8604EC" w14:textId="77777777" w:rsidR="00A15EBE" w:rsidRPr="00D617E2" w:rsidRDefault="00A15EBE" w:rsidP="002F20E1">
      <w:pPr>
        <w:numPr>
          <w:ilvl w:val="0"/>
          <w:numId w:val="35"/>
        </w:numPr>
        <w:jc w:val="both"/>
        <w:rPr>
          <w:rFonts w:ascii="Calibri" w:hAnsi="Calibri" w:cs="Calibri"/>
        </w:rPr>
      </w:pPr>
      <w:r w:rsidRPr="00D617E2">
        <w:rPr>
          <w:rFonts w:ascii="Calibri" w:hAnsi="Calibri" w:cs="Calibri"/>
        </w:rPr>
        <w:t>Sufficient storage so resources and equipment can be displayed for children to independently choose and/or stored away safely and then rotated</w:t>
      </w:r>
    </w:p>
    <w:p w14:paraId="237789B5" w14:textId="3BF7DE30" w:rsidR="00A15EBE" w:rsidRPr="00D617E2" w:rsidRDefault="00A15EBE" w:rsidP="002F20E1">
      <w:pPr>
        <w:numPr>
          <w:ilvl w:val="0"/>
          <w:numId w:val="35"/>
        </w:numPr>
        <w:jc w:val="both"/>
        <w:rPr>
          <w:rFonts w:ascii="Calibri" w:hAnsi="Calibri" w:cs="Calibri"/>
        </w:rPr>
      </w:pPr>
      <w:r w:rsidRPr="00D617E2">
        <w:rPr>
          <w:rFonts w:ascii="Calibri" w:hAnsi="Calibri" w:cs="Calibri"/>
        </w:rPr>
        <w:t>Appropriate risk assessments and checks on all resources and equipment before first use to identify any potential risks and again at the beginning and end of every session.</w:t>
      </w:r>
    </w:p>
    <w:p w14:paraId="7F232332" w14:textId="77777777" w:rsidR="003E47EF" w:rsidRPr="00D617E2" w:rsidRDefault="003E47EF" w:rsidP="00586810">
      <w:pPr>
        <w:jc w:val="both"/>
        <w:rPr>
          <w:rFonts w:ascii="Calibri" w:hAnsi="Calibri" w:cs="Calibri"/>
        </w:rPr>
      </w:pPr>
    </w:p>
    <w:p w14:paraId="0AF4CB5F" w14:textId="2F1398A0" w:rsidR="00BE4C53" w:rsidRPr="00D617E2" w:rsidRDefault="00A15EBE" w:rsidP="00586810">
      <w:pPr>
        <w:jc w:val="both"/>
        <w:rPr>
          <w:rFonts w:ascii="Calibri" w:hAnsi="Calibri" w:cs="Calibri"/>
          <w:b/>
          <w:bCs/>
        </w:rPr>
      </w:pPr>
      <w:r w:rsidRPr="00D617E2">
        <w:rPr>
          <w:rFonts w:ascii="Calibri" w:hAnsi="Calibri" w:cs="Calibri"/>
          <w:b/>
          <w:bCs/>
        </w:rPr>
        <w:t xml:space="preserve">Cleaning and maintaining of all resources and equipment </w:t>
      </w:r>
    </w:p>
    <w:p w14:paraId="7C3EED8F" w14:textId="0B2B63A9" w:rsidR="0080251E" w:rsidRPr="00D617E2" w:rsidRDefault="00A15EBE" w:rsidP="00586810">
      <w:pPr>
        <w:jc w:val="both"/>
        <w:rPr>
          <w:rFonts w:ascii="Calibri" w:hAnsi="Calibri" w:cs="Calibri"/>
        </w:rPr>
      </w:pPr>
      <w:r w:rsidRPr="00D617E2">
        <w:rPr>
          <w:rFonts w:ascii="Calibri" w:hAnsi="Calibri" w:cs="Calibri"/>
        </w:rPr>
        <w:t>We repair or replace any unsafe, worn out, dirty or damaged equipment whenever required</w:t>
      </w:r>
      <w:r w:rsidR="00742A18" w:rsidRPr="00D617E2">
        <w:rPr>
          <w:rFonts w:ascii="Calibri" w:hAnsi="Calibri" w:cs="Calibri"/>
        </w:rPr>
        <w:t>. We maintain</w:t>
      </w:r>
      <w:r w:rsidR="00366E1A" w:rsidRPr="00D617E2">
        <w:rPr>
          <w:rFonts w:ascii="Calibri" w:hAnsi="Calibri" w:cs="Calibri"/>
        </w:rPr>
        <w:t xml:space="preserve"> a</w:t>
      </w:r>
      <w:r w:rsidRPr="00D617E2">
        <w:rPr>
          <w:rFonts w:ascii="Calibri" w:hAnsi="Calibri" w:cs="Calibri"/>
        </w:rPr>
        <w:t>n inventory of resources and equipment</w:t>
      </w:r>
      <w:r w:rsidR="00366E1A" w:rsidRPr="00D617E2">
        <w:rPr>
          <w:rFonts w:ascii="Calibri" w:hAnsi="Calibri" w:cs="Calibri"/>
        </w:rPr>
        <w:t>, recording</w:t>
      </w:r>
      <w:r w:rsidRPr="00D617E2">
        <w:rPr>
          <w:rFonts w:ascii="Calibri" w:hAnsi="Calibri" w:cs="Calibri"/>
        </w:rPr>
        <w:t xml:space="preserve"> the date on which each item was purchased and the price paid for it</w:t>
      </w:r>
      <w:r w:rsidR="00366E1A" w:rsidRPr="00D617E2">
        <w:rPr>
          <w:rFonts w:ascii="Calibri" w:hAnsi="Calibri" w:cs="Calibri"/>
        </w:rPr>
        <w:t>. We carry out</w:t>
      </w:r>
      <w:r w:rsidR="00F75F56" w:rsidRPr="00D617E2">
        <w:rPr>
          <w:rFonts w:ascii="Calibri" w:hAnsi="Calibri" w:cs="Calibri"/>
        </w:rPr>
        <w:t xml:space="preserve"> a</w:t>
      </w:r>
      <w:r w:rsidRPr="00D617E2">
        <w:rPr>
          <w:rFonts w:ascii="Calibri" w:hAnsi="Calibri" w:cs="Calibri"/>
        </w:rPr>
        <w:t>n evaluation of the effectiveness of the resources including the children’s opinions and interests</w:t>
      </w:r>
      <w:r w:rsidR="00DC6EAF" w:rsidRPr="00D617E2">
        <w:rPr>
          <w:rFonts w:ascii="Calibri" w:hAnsi="Calibri" w:cs="Calibri"/>
        </w:rPr>
        <w:t>.  Adults r</w:t>
      </w:r>
      <w:r w:rsidRPr="00D617E2">
        <w:rPr>
          <w:rFonts w:ascii="Calibri" w:hAnsi="Calibri" w:cs="Calibri"/>
        </w:rPr>
        <w:t>ole model and discuss</w:t>
      </w:r>
      <w:r w:rsidR="00A905D1" w:rsidRPr="00D617E2">
        <w:rPr>
          <w:rFonts w:ascii="Calibri" w:hAnsi="Calibri" w:cs="Calibri"/>
        </w:rPr>
        <w:t xml:space="preserve"> </w:t>
      </w:r>
      <w:r w:rsidR="00C76950" w:rsidRPr="00D617E2">
        <w:rPr>
          <w:rFonts w:ascii="Calibri" w:hAnsi="Calibri" w:cs="Calibri"/>
        </w:rPr>
        <w:t xml:space="preserve">how to </w:t>
      </w:r>
      <w:r w:rsidR="00A905D1" w:rsidRPr="00D617E2">
        <w:rPr>
          <w:rFonts w:ascii="Calibri" w:hAnsi="Calibri" w:cs="Calibri"/>
        </w:rPr>
        <w:t xml:space="preserve">use </w:t>
      </w:r>
      <w:r w:rsidR="00CF04B6" w:rsidRPr="00D617E2">
        <w:rPr>
          <w:rFonts w:ascii="Calibri" w:hAnsi="Calibri" w:cs="Calibri"/>
        </w:rPr>
        <w:t xml:space="preserve">and look after </w:t>
      </w:r>
      <w:r w:rsidR="00A905D1" w:rsidRPr="00D617E2">
        <w:rPr>
          <w:rFonts w:ascii="Calibri" w:hAnsi="Calibri" w:cs="Calibri"/>
        </w:rPr>
        <w:t>equipment and resources</w:t>
      </w:r>
      <w:r w:rsidR="00CF04B6" w:rsidRPr="00D617E2">
        <w:rPr>
          <w:rFonts w:ascii="Calibri" w:hAnsi="Calibri" w:cs="Calibri"/>
        </w:rPr>
        <w:t>.</w:t>
      </w:r>
    </w:p>
    <w:p w14:paraId="22DDEB8C" w14:textId="77777777" w:rsidR="00742681" w:rsidRPr="00D617E2" w:rsidRDefault="00742681" w:rsidP="00586810">
      <w:pPr>
        <w:jc w:val="both"/>
        <w:rPr>
          <w:rFonts w:ascii="Calibri" w:hAnsi="Calibri" w:cs="Calibri"/>
        </w:rPr>
      </w:pPr>
    </w:p>
    <w:p w14:paraId="0AF343ED" w14:textId="3CB9DC2B" w:rsidR="00A15EBE" w:rsidRPr="00D617E2" w:rsidRDefault="00A905D1" w:rsidP="00586810">
      <w:pPr>
        <w:jc w:val="both"/>
        <w:rPr>
          <w:rFonts w:ascii="Calibri" w:hAnsi="Calibri" w:cs="Calibri"/>
        </w:rPr>
      </w:pPr>
      <w:r w:rsidRPr="00D617E2">
        <w:rPr>
          <w:rFonts w:ascii="Calibri" w:hAnsi="Calibri" w:cs="Calibri"/>
        </w:rPr>
        <w:t xml:space="preserve">We </w:t>
      </w:r>
      <w:r w:rsidR="00A15EBE" w:rsidRPr="00D617E2">
        <w:rPr>
          <w:rFonts w:ascii="Calibri" w:hAnsi="Calibri" w:cs="Calibri"/>
        </w:rPr>
        <w:t xml:space="preserve">encourage </w:t>
      </w:r>
      <w:r w:rsidRPr="00D617E2">
        <w:rPr>
          <w:rFonts w:ascii="Calibri" w:hAnsi="Calibri" w:cs="Calibri"/>
        </w:rPr>
        <w:t>chi</w:t>
      </w:r>
      <w:r w:rsidR="005C2B13" w:rsidRPr="00D617E2">
        <w:rPr>
          <w:rFonts w:ascii="Calibri" w:hAnsi="Calibri" w:cs="Calibri"/>
        </w:rPr>
        <w:t>l</w:t>
      </w:r>
      <w:r w:rsidRPr="00D617E2">
        <w:rPr>
          <w:rFonts w:ascii="Calibri" w:hAnsi="Calibri" w:cs="Calibri"/>
        </w:rPr>
        <w:t xml:space="preserve">dren </w:t>
      </w:r>
      <w:r w:rsidR="00A15EBE" w:rsidRPr="00D617E2">
        <w:rPr>
          <w:rFonts w:ascii="Calibri" w:hAnsi="Calibri" w:cs="Calibri"/>
        </w:rPr>
        <w:t xml:space="preserve">to put </w:t>
      </w:r>
      <w:r w:rsidR="005C2B13" w:rsidRPr="00D617E2">
        <w:rPr>
          <w:rFonts w:ascii="Calibri" w:hAnsi="Calibri" w:cs="Calibri"/>
        </w:rPr>
        <w:t xml:space="preserve">resources </w:t>
      </w:r>
      <w:r w:rsidR="00A15EBE" w:rsidRPr="00D617E2">
        <w:rPr>
          <w:rFonts w:ascii="Calibri" w:hAnsi="Calibri" w:cs="Calibri"/>
        </w:rPr>
        <w:t xml:space="preserve">back where they belong after use. We will often use silhouettes or pictures to support the children to do this. </w:t>
      </w:r>
    </w:p>
    <w:p w14:paraId="31819E63" w14:textId="3034BB23" w:rsidR="00A15EBE" w:rsidRPr="00D617E2"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43106" w:rsidRPr="00D617E2" w14:paraId="4C5325CC" w14:textId="77777777" w:rsidTr="00E8790A">
        <w:trPr>
          <w:jc w:val="center"/>
        </w:trPr>
        <w:tc>
          <w:tcPr>
            <w:tcW w:w="2943" w:type="dxa"/>
            <w:tcBorders>
              <w:top w:val="single" w:sz="4" w:space="0" w:color="000000"/>
            </w:tcBorders>
            <w:vAlign w:val="center"/>
          </w:tcPr>
          <w:p w14:paraId="7AA2004A"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33F21271"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68BA40C1"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543106" w:rsidRPr="00D617E2" w14:paraId="7106E2B9" w14:textId="77777777" w:rsidTr="00E8790A">
        <w:trPr>
          <w:jc w:val="center"/>
        </w:trPr>
        <w:tc>
          <w:tcPr>
            <w:tcW w:w="2943" w:type="dxa"/>
            <w:vAlign w:val="center"/>
          </w:tcPr>
          <w:p w14:paraId="2CDDDC5A" w14:textId="06250F7B" w:rsidR="00543106" w:rsidRPr="00D617E2" w:rsidRDefault="00DE6805"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565B28FC" w14:textId="12C86BCF" w:rsidR="00543106" w:rsidRPr="00DE6805" w:rsidRDefault="00DE6805" w:rsidP="00E8790A">
            <w:pPr>
              <w:jc w:val="both"/>
              <w:rPr>
                <w:rFonts w:ascii="Cochocib Script Latin Pro" w:eastAsia="Calibri" w:hAnsi="Cochocib Script Latin Pro" w:cs="Calibri"/>
                <w:sz w:val="22"/>
                <w:szCs w:val="22"/>
              </w:rPr>
            </w:pPr>
            <w:proofErr w:type="spellStart"/>
            <w:r>
              <w:rPr>
                <w:rFonts w:ascii="Cochocib Script Latin Pro" w:eastAsia="Calibri" w:hAnsi="Cochocib Script Latin Pro" w:cs="Calibri"/>
                <w:sz w:val="22"/>
                <w:szCs w:val="22"/>
              </w:rPr>
              <w:t>SPJarman</w:t>
            </w:r>
            <w:proofErr w:type="spellEnd"/>
          </w:p>
        </w:tc>
        <w:tc>
          <w:tcPr>
            <w:tcW w:w="2754" w:type="dxa"/>
          </w:tcPr>
          <w:p w14:paraId="02401F8C" w14:textId="3E783513" w:rsidR="00543106" w:rsidRPr="00D617E2" w:rsidRDefault="00DE6805"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2D5BF9B9" w14:textId="77777777" w:rsidR="00A76AF6" w:rsidRPr="00D617E2" w:rsidRDefault="00A76AF6" w:rsidP="00586810">
      <w:pPr>
        <w:jc w:val="both"/>
        <w:rPr>
          <w:rFonts w:ascii="Calibri" w:hAnsi="Calibri" w:cs="Calibri"/>
        </w:rPr>
      </w:pPr>
    </w:p>
    <w:p w14:paraId="7823918B" w14:textId="1A69DA39" w:rsidR="00A15EBE" w:rsidRPr="00D617E2" w:rsidRDefault="004F5922" w:rsidP="003D0CC1">
      <w:pPr>
        <w:pStyle w:val="H1"/>
        <w:rPr>
          <w:rFonts w:ascii="Calibri" w:hAnsi="Calibri" w:cs="Calibri"/>
        </w:rPr>
      </w:pPr>
      <w:bookmarkStart w:id="170" w:name="_Toc372294189"/>
      <w:bookmarkStart w:id="171" w:name="_Toc235785827"/>
      <w:bookmarkStart w:id="172" w:name="_Toc372294186"/>
      <w:bookmarkStart w:id="173" w:name="_Hlk106807196"/>
      <w:bookmarkStart w:id="174" w:name="_Toc372294188"/>
      <w:bookmarkEnd w:id="66"/>
      <w:bookmarkEnd w:id="169"/>
      <w:r w:rsidRPr="00D617E2">
        <w:rPr>
          <w:rFonts w:ascii="Calibri" w:hAnsi="Calibri" w:cs="Calibri"/>
        </w:rPr>
        <w:lastRenderedPageBreak/>
        <w:t>F</w:t>
      </w:r>
      <w:r w:rsidR="00A15EBE" w:rsidRPr="00D617E2">
        <w:rPr>
          <w:rFonts w:ascii="Calibri" w:hAnsi="Calibri" w:cs="Calibri"/>
        </w:rPr>
        <w:t xml:space="preserve">ire Safety </w:t>
      </w:r>
      <w:r w:rsidR="005B407D" w:rsidRPr="00D617E2">
        <w:rPr>
          <w:rFonts w:ascii="Calibri" w:hAnsi="Calibri" w:cs="Calibri"/>
        </w:rPr>
        <w:t xml:space="preserve">Policy </w:t>
      </w:r>
      <w:r w:rsidR="005D2911">
        <w:rPr>
          <w:rFonts w:ascii="Calibri" w:hAnsi="Calibri" w:cs="Calibri"/>
        </w:rPr>
        <w:t xml:space="preserve"> </w:t>
      </w:r>
      <w:bookmarkEnd w:id="170"/>
      <w:bookmarkEnd w:id="171"/>
    </w:p>
    <w:p w14:paraId="4FAA0948" w14:textId="77777777" w:rsidR="006D743E" w:rsidRPr="00D617E2" w:rsidRDefault="006D743E" w:rsidP="00677E62">
      <w:pPr>
        <w:jc w:val="both"/>
        <w:rPr>
          <w:rFonts w:ascii="Calibri" w:hAnsi="Calibri" w:cs="Calibri"/>
          <w:i/>
          <w:iCs/>
        </w:rPr>
      </w:pPr>
    </w:p>
    <w:p w14:paraId="3D150D8B" w14:textId="2DDCAF6E" w:rsidR="00A15EBE" w:rsidRPr="00D617E2" w:rsidRDefault="00A15EBE" w:rsidP="00586810">
      <w:pPr>
        <w:pStyle w:val="deleteasappropriate"/>
        <w:jc w:val="both"/>
        <w:rPr>
          <w:rFonts w:ascii="Calibri" w:hAnsi="Calibri" w:cs="Calibri"/>
          <w:b/>
        </w:rPr>
      </w:pPr>
      <w:r w:rsidRPr="00D617E2">
        <w:rPr>
          <w:rFonts w:ascii="Calibri" w:hAnsi="Calibri" w:cs="Calibri"/>
          <w:b/>
        </w:rPr>
        <w:t xml:space="preserve"> </w:t>
      </w:r>
    </w:p>
    <w:p w14:paraId="39D304D2" w14:textId="77777777" w:rsidR="00A15EBE" w:rsidRPr="00D617E2" w:rsidRDefault="00A15EBE" w:rsidP="00586810">
      <w:pPr>
        <w:jc w:val="both"/>
        <w:rPr>
          <w:rFonts w:ascii="Calibri" w:hAnsi="Calibri" w:cs="Calibri"/>
        </w:rPr>
      </w:pPr>
    </w:p>
    <w:p w14:paraId="6F6CC24E" w14:textId="0BBD6DE9" w:rsidR="00A15EBE" w:rsidRPr="00D617E2" w:rsidRDefault="00A15EBE" w:rsidP="00586810">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DE6805">
        <w:rPr>
          <w:rFonts w:ascii="Calibri" w:hAnsi="Calibri" w:cs="Calibri"/>
          <w:b/>
        </w:rPr>
        <w:t>Mindz</w:t>
      </w:r>
      <w:r w:rsidR="00DE6805" w:rsidRPr="00D617E2">
        <w:rPr>
          <w:rFonts w:ascii="Calibri" w:hAnsi="Calibri" w:cs="Calibri"/>
        </w:rPr>
        <w:t xml:space="preserve"> we</w:t>
      </w:r>
      <w:r w:rsidRPr="00D617E2">
        <w:rPr>
          <w:rFonts w:ascii="Calibri" w:hAnsi="Calibri" w:cs="Calibri"/>
        </w:rPr>
        <w:t xml:space="preserve"> take reasonable steps to ensure the safety of children, staff and others on the nursery premises in the case of a fire or other emergency through our </w:t>
      </w:r>
      <w:r w:rsidR="00E37C87" w:rsidRPr="00D617E2">
        <w:rPr>
          <w:rFonts w:ascii="Calibri" w:hAnsi="Calibri" w:cs="Calibri"/>
        </w:rPr>
        <w:t>F</w:t>
      </w:r>
      <w:r w:rsidRPr="00D617E2">
        <w:rPr>
          <w:rFonts w:ascii="Calibri" w:hAnsi="Calibri" w:cs="Calibri"/>
        </w:rPr>
        <w:t xml:space="preserve">ire safety policy and emergency evacuation procedures. </w:t>
      </w:r>
    </w:p>
    <w:p w14:paraId="3A671842" w14:textId="77777777" w:rsidR="00A15EBE" w:rsidRPr="00D617E2" w:rsidRDefault="00A15EBE" w:rsidP="00586810">
      <w:pPr>
        <w:jc w:val="both"/>
        <w:rPr>
          <w:rFonts w:ascii="Calibri" w:hAnsi="Calibri" w:cs="Calibri"/>
        </w:rPr>
      </w:pPr>
    </w:p>
    <w:p w14:paraId="201A6170" w14:textId="72EB7E9F" w:rsidR="00A15EBE" w:rsidRPr="00D617E2" w:rsidRDefault="00A15EBE" w:rsidP="00586810">
      <w:pPr>
        <w:jc w:val="both"/>
        <w:rPr>
          <w:rFonts w:ascii="Calibri" w:hAnsi="Calibri" w:cs="Calibri"/>
        </w:rPr>
      </w:pPr>
      <w:r w:rsidRPr="00D617E2">
        <w:rPr>
          <w:rFonts w:ascii="Calibri" w:hAnsi="Calibri" w:cs="Calibri"/>
        </w:rPr>
        <w:t xml:space="preserve">The *manager/*designated fire marshal </w:t>
      </w:r>
      <w:r w:rsidR="00DE6805">
        <w:rPr>
          <w:rFonts w:ascii="Calibri" w:hAnsi="Calibri" w:cs="Calibri"/>
        </w:rPr>
        <w:t>is Shane Jarman &amp; Lauren White</w:t>
      </w:r>
    </w:p>
    <w:p w14:paraId="2F18C7C7" w14:textId="77777777" w:rsidR="00A15EBE" w:rsidRPr="00D617E2" w:rsidRDefault="00A15EBE" w:rsidP="00586810">
      <w:pPr>
        <w:jc w:val="both"/>
        <w:rPr>
          <w:rFonts w:ascii="Calibri" w:hAnsi="Calibri" w:cs="Calibri"/>
        </w:rPr>
      </w:pPr>
    </w:p>
    <w:p w14:paraId="64B4D8B6" w14:textId="648E0FBB" w:rsidR="00A15EBE" w:rsidRPr="00D617E2" w:rsidRDefault="00A15EBE" w:rsidP="00586810">
      <w:pPr>
        <w:jc w:val="both"/>
        <w:rPr>
          <w:rFonts w:ascii="Calibri" w:hAnsi="Calibri" w:cs="Calibri"/>
        </w:rPr>
      </w:pPr>
      <w:r w:rsidRPr="00D617E2">
        <w:rPr>
          <w:rFonts w:ascii="Calibri" w:hAnsi="Calibri" w:cs="Calibri"/>
        </w:rPr>
        <w:t xml:space="preserve">We ensure the nursery premises are compliant with fire safety regulations, including following any major changes or alterations to the premises. The </w:t>
      </w:r>
      <w:r w:rsidR="00DE6805">
        <w:rPr>
          <w:rFonts w:ascii="Calibri" w:hAnsi="Calibri" w:cs="Calibri"/>
        </w:rPr>
        <w:t xml:space="preserve"> Manager ensures </w:t>
      </w:r>
      <w:r w:rsidRPr="00D617E2">
        <w:rPr>
          <w:rFonts w:ascii="Calibri" w:hAnsi="Calibri" w:cs="Calibri"/>
        </w:rPr>
        <w:t xml:space="preserve"> all the appropriate fire detection and control equipment (e.g. fire alarms, smoke detectors, fire blankets and/or fire extinguishers) </w:t>
      </w:r>
      <w:r w:rsidR="00E2434E" w:rsidRPr="00D617E2">
        <w:rPr>
          <w:rFonts w:ascii="Calibri" w:hAnsi="Calibri" w:cs="Calibri"/>
        </w:rPr>
        <w:t xml:space="preserve">is </w:t>
      </w:r>
      <w:r w:rsidRPr="00D617E2">
        <w:rPr>
          <w:rFonts w:ascii="Calibri" w:hAnsi="Calibri" w:cs="Calibri"/>
        </w:rPr>
        <w:t>in working order and seeks advice from the local fire safety officer as necessary.</w:t>
      </w:r>
    </w:p>
    <w:p w14:paraId="08EA9989" w14:textId="77777777" w:rsidR="00A15EBE" w:rsidRPr="00D617E2" w:rsidRDefault="00A15EBE" w:rsidP="00586810">
      <w:pPr>
        <w:jc w:val="both"/>
        <w:rPr>
          <w:rFonts w:ascii="Calibri" w:hAnsi="Calibri" w:cs="Calibri"/>
        </w:rPr>
      </w:pPr>
    </w:p>
    <w:p w14:paraId="2B10C0F6" w14:textId="2BAB0F1F" w:rsidR="00A15EBE" w:rsidRPr="00D617E2" w:rsidRDefault="00A15EBE" w:rsidP="00586810">
      <w:pPr>
        <w:jc w:val="both"/>
        <w:rPr>
          <w:rFonts w:ascii="Calibri" w:hAnsi="Calibri" w:cs="Calibri"/>
        </w:rPr>
      </w:pPr>
      <w:r w:rsidRPr="00D617E2">
        <w:rPr>
          <w:rFonts w:ascii="Calibri" w:hAnsi="Calibri" w:cs="Calibri"/>
        </w:rPr>
        <w:t xml:space="preserve">They also have overall responsibility for the fire drill and </w:t>
      </w:r>
      <w:r w:rsidR="00441795" w:rsidRPr="00D617E2">
        <w:rPr>
          <w:rFonts w:ascii="Calibri" w:hAnsi="Calibri" w:cs="Calibri"/>
        </w:rPr>
        <w:t xml:space="preserve">emergency </w:t>
      </w:r>
      <w:r w:rsidRPr="00D617E2">
        <w:rPr>
          <w:rFonts w:ascii="Calibri" w:hAnsi="Calibri" w:cs="Calibri"/>
        </w:rPr>
        <w:t>evacuation procedures. These are carried out and recorded for each group of children every three months or as and when a large change occurs</w:t>
      </w:r>
      <w:r w:rsidR="0009738D" w:rsidRPr="00D617E2">
        <w:rPr>
          <w:rFonts w:ascii="Calibri" w:hAnsi="Calibri" w:cs="Calibri"/>
        </w:rPr>
        <w:t>,</w:t>
      </w:r>
      <w:r w:rsidRPr="00D617E2">
        <w:rPr>
          <w:rFonts w:ascii="Calibri" w:hAnsi="Calibri" w:cs="Calibri"/>
        </w:rPr>
        <w:t xml:space="preserve"> e.g. a large intake of children or a new member of staff joins the nursery. These drills are planned to occur at different times of the day and on different days</w:t>
      </w:r>
      <w:r w:rsidR="000B448F" w:rsidRPr="00D617E2">
        <w:rPr>
          <w:rFonts w:ascii="Calibri" w:hAnsi="Calibri" w:cs="Calibri"/>
        </w:rPr>
        <w:t xml:space="preserve"> of the week</w:t>
      </w:r>
      <w:r w:rsidRPr="00D617E2">
        <w:rPr>
          <w:rFonts w:ascii="Calibri" w:hAnsi="Calibri" w:cs="Calibri"/>
        </w:rPr>
        <w:t xml:space="preserve"> to ensure evacuations are possible under different circumstances and all children and staff participate in the rehearsals.</w:t>
      </w:r>
    </w:p>
    <w:p w14:paraId="3CC76CF1" w14:textId="77777777" w:rsidR="00A15EBE" w:rsidRPr="00D617E2" w:rsidRDefault="00A15EBE" w:rsidP="00586810">
      <w:pPr>
        <w:jc w:val="both"/>
        <w:rPr>
          <w:rFonts w:ascii="Calibri" w:hAnsi="Calibri" w:cs="Calibri"/>
        </w:rPr>
      </w:pPr>
    </w:p>
    <w:p w14:paraId="49AB2FA5" w14:textId="77777777" w:rsidR="00A15EBE" w:rsidRPr="00D617E2" w:rsidRDefault="00A15EBE" w:rsidP="00586810">
      <w:pPr>
        <w:jc w:val="both"/>
        <w:rPr>
          <w:rFonts w:ascii="Calibri" w:hAnsi="Calibri" w:cs="Calibri"/>
        </w:rPr>
      </w:pPr>
      <w:r w:rsidRPr="00D617E2">
        <w:rPr>
          <w:rFonts w:ascii="Calibri" w:hAnsi="Calibri" w:cs="Calibri"/>
        </w:rPr>
        <w:t xml:space="preserve">All staff receive fire safety and evacuation training (including as part of induction) to help them understand their roles and responsibilities. This includes the steps they must take to ensure the safety of children, for example keeping fire doors free from obstruction, how to safely evacuate the children and where the evacuation meeting point is situated. Each room has a specific evacuation plan, which includes information such as evacuating non-mobile babies and using alternative exits depending on where the fire may be situated.  </w:t>
      </w:r>
    </w:p>
    <w:p w14:paraId="474F9B77" w14:textId="77777777" w:rsidR="00A15EBE" w:rsidRPr="00D617E2" w:rsidRDefault="00A15EBE" w:rsidP="00586810">
      <w:pPr>
        <w:jc w:val="both"/>
        <w:rPr>
          <w:rFonts w:ascii="Calibri" w:hAnsi="Calibri" w:cs="Calibri"/>
        </w:rPr>
      </w:pPr>
    </w:p>
    <w:p w14:paraId="540C0BDB" w14:textId="293C3E1C" w:rsidR="00A15EBE" w:rsidRPr="00D617E2" w:rsidRDefault="00A15EBE" w:rsidP="00586810">
      <w:pPr>
        <w:jc w:val="both"/>
        <w:rPr>
          <w:rFonts w:ascii="Calibri" w:hAnsi="Calibri" w:cs="Calibri"/>
        </w:rPr>
      </w:pPr>
      <w:r w:rsidRPr="00D617E2">
        <w:rPr>
          <w:rFonts w:ascii="Calibri" w:hAnsi="Calibri" w:cs="Calibri"/>
        </w:rPr>
        <w:t xml:space="preserve">The manager checks fire detection and control equipment and fire exits in line with the timescales within the checklist below.   </w:t>
      </w:r>
    </w:p>
    <w:p w14:paraId="6D2FB26A" w14:textId="77777777" w:rsidR="00A15EBE" w:rsidRPr="00D617E2" w:rsidRDefault="00A15EBE" w:rsidP="00586810">
      <w:pPr>
        <w:jc w:val="both"/>
        <w:rPr>
          <w:rFonts w:ascii="Calibri" w:hAnsi="Calibri" w:cs="Calibri"/>
        </w:rPr>
      </w:pPr>
    </w:p>
    <w:p w14:paraId="59DC6EE3" w14:textId="77777777" w:rsidR="00A15EBE" w:rsidRPr="00D617E2" w:rsidRDefault="00A15EBE" w:rsidP="00586810">
      <w:pPr>
        <w:pStyle w:val="H2"/>
        <w:jc w:val="both"/>
        <w:rPr>
          <w:rFonts w:ascii="Calibri" w:hAnsi="Calibri" w:cs="Calibri"/>
        </w:rPr>
      </w:pPr>
      <w:r w:rsidRPr="00D617E2">
        <w:rPr>
          <w:rFonts w:ascii="Calibri" w:hAnsi="Calibri" w:cs="Calibri"/>
        </w:rPr>
        <w:t>Fire checklist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830"/>
        <w:gridCol w:w="2835"/>
        <w:gridCol w:w="1418"/>
        <w:gridCol w:w="1934"/>
      </w:tblGrid>
      <w:tr w:rsidR="00A15EBE" w:rsidRPr="00D617E2" w14:paraId="5738B41A" w14:textId="77777777" w:rsidTr="00DE6805">
        <w:trPr>
          <w:cantSplit/>
          <w:jc w:val="center"/>
        </w:trPr>
        <w:tc>
          <w:tcPr>
            <w:tcW w:w="2830" w:type="dxa"/>
            <w:shd w:val="clear" w:color="auto" w:fill="F2F2F2" w:themeFill="background1" w:themeFillShade="F2"/>
            <w:vAlign w:val="center"/>
          </w:tcPr>
          <w:p w14:paraId="7896E755" w14:textId="77777777" w:rsidR="00A15EBE" w:rsidRPr="00D617E2" w:rsidRDefault="00A15EBE" w:rsidP="00586810">
            <w:pPr>
              <w:jc w:val="both"/>
              <w:rPr>
                <w:rFonts w:ascii="Calibri" w:hAnsi="Calibri" w:cs="Calibri"/>
              </w:rPr>
            </w:pPr>
          </w:p>
        </w:tc>
        <w:tc>
          <w:tcPr>
            <w:tcW w:w="2835" w:type="dxa"/>
            <w:shd w:val="clear" w:color="auto" w:fill="F2F2F2" w:themeFill="background1" w:themeFillShade="F2"/>
            <w:vAlign w:val="center"/>
          </w:tcPr>
          <w:p w14:paraId="5035A529" w14:textId="77777777" w:rsidR="00A15EBE" w:rsidRPr="00D617E2" w:rsidRDefault="00A15EBE" w:rsidP="006D743E">
            <w:pPr>
              <w:jc w:val="center"/>
              <w:rPr>
                <w:rFonts w:ascii="Calibri" w:hAnsi="Calibri" w:cs="Calibri"/>
                <w:b/>
                <w:bCs/>
              </w:rPr>
            </w:pPr>
            <w:r w:rsidRPr="00D617E2">
              <w:rPr>
                <w:rFonts w:ascii="Calibri" w:hAnsi="Calibri" w:cs="Calibri"/>
                <w:b/>
                <w:bCs/>
              </w:rPr>
              <w:t>Who checks</w:t>
            </w:r>
          </w:p>
        </w:tc>
        <w:tc>
          <w:tcPr>
            <w:tcW w:w="1418" w:type="dxa"/>
            <w:shd w:val="clear" w:color="auto" w:fill="F2F2F2" w:themeFill="background1" w:themeFillShade="F2"/>
            <w:vAlign w:val="center"/>
          </w:tcPr>
          <w:p w14:paraId="350DE458" w14:textId="77777777" w:rsidR="00A15EBE" w:rsidRPr="00D617E2" w:rsidRDefault="00A15EBE" w:rsidP="006D743E">
            <w:pPr>
              <w:jc w:val="center"/>
              <w:rPr>
                <w:rFonts w:ascii="Calibri" w:hAnsi="Calibri" w:cs="Calibri"/>
                <w:b/>
                <w:bCs/>
              </w:rPr>
            </w:pPr>
            <w:r w:rsidRPr="00D617E2">
              <w:rPr>
                <w:rFonts w:ascii="Calibri" w:hAnsi="Calibri" w:cs="Calibri"/>
                <w:b/>
                <w:bCs/>
              </w:rPr>
              <w:t>How often</w:t>
            </w:r>
          </w:p>
        </w:tc>
        <w:tc>
          <w:tcPr>
            <w:tcW w:w="1934" w:type="dxa"/>
            <w:shd w:val="clear" w:color="auto" w:fill="F2F2F2" w:themeFill="background1" w:themeFillShade="F2"/>
            <w:vAlign w:val="center"/>
          </w:tcPr>
          <w:p w14:paraId="70FDE4A0" w14:textId="77777777" w:rsidR="00A15EBE" w:rsidRPr="00D617E2" w:rsidRDefault="00A15EBE" w:rsidP="006D743E">
            <w:pPr>
              <w:jc w:val="center"/>
              <w:rPr>
                <w:rFonts w:ascii="Calibri" w:hAnsi="Calibri" w:cs="Calibri"/>
                <w:b/>
                <w:bCs/>
              </w:rPr>
            </w:pPr>
            <w:r w:rsidRPr="00D617E2">
              <w:rPr>
                <w:rFonts w:ascii="Calibri" w:hAnsi="Calibri" w:cs="Calibri"/>
                <w:b/>
                <w:bCs/>
              </w:rPr>
              <w:t>Location</w:t>
            </w:r>
          </w:p>
        </w:tc>
      </w:tr>
      <w:tr w:rsidR="00A15EBE" w:rsidRPr="00D617E2" w14:paraId="706206E2" w14:textId="77777777" w:rsidTr="00DE6805">
        <w:trPr>
          <w:cantSplit/>
          <w:jc w:val="center"/>
        </w:trPr>
        <w:tc>
          <w:tcPr>
            <w:tcW w:w="2830" w:type="dxa"/>
            <w:shd w:val="clear" w:color="auto" w:fill="F2F2F2" w:themeFill="background1" w:themeFillShade="F2"/>
            <w:vAlign w:val="center"/>
          </w:tcPr>
          <w:p w14:paraId="35622B87" w14:textId="77777777" w:rsidR="00A15EBE" w:rsidRPr="00D617E2" w:rsidRDefault="00A15EBE" w:rsidP="00441795">
            <w:pPr>
              <w:rPr>
                <w:rFonts w:ascii="Calibri" w:hAnsi="Calibri" w:cs="Calibri"/>
              </w:rPr>
            </w:pPr>
            <w:r w:rsidRPr="00D617E2">
              <w:rPr>
                <w:rFonts w:ascii="Calibri" w:hAnsi="Calibri" w:cs="Calibri"/>
              </w:rPr>
              <w:t>Escape route/fire exits (all fire exits must be clearly identifiable)</w:t>
            </w:r>
          </w:p>
        </w:tc>
        <w:tc>
          <w:tcPr>
            <w:tcW w:w="2835" w:type="dxa"/>
            <w:vAlign w:val="center"/>
          </w:tcPr>
          <w:p w14:paraId="122CAAF8" w14:textId="1328C834" w:rsidR="00A15EBE" w:rsidRPr="00D617E2" w:rsidRDefault="00DE6805" w:rsidP="00586810">
            <w:pPr>
              <w:jc w:val="both"/>
              <w:rPr>
                <w:rFonts w:ascii="Calibri" w:hAnsi="Calibri" w:cs="Calibri"/>
              </w:rPr>
            </w:pPr>
            <w:r>
              <w:rPr>
                <w:rFonts w:ascii="Calibri" w:hAnsi="Calibri" w:cs="Calibri"/>
              </w:rPr>
              <w:t>Shane Jarman</w:t>
            </w:r>
          </w:p>
        </w:tc>
        <w:tc>
          <w:tcPr>
            <w:tcW w:w="1418" w:type="dxa"/>
            <w:vAlign w:val="center"/>
          </w:tcPr>
          <w:p w14:paraId="56A7A62A" w14:textId="1D8D9F92" w:rsidR="00A15EBE" w:rsidRPr="00D617E2" w:rsidRDefault="00DE6805" w:rsidP="00586810">
            <w:pPr>
              <w:jc w:val="both"/>
              <w:rPr>
                <w:rFonts w:ascii="Calibri" w:hAnsi="Calibri" w:cs="Calibri"/>
              </w:rPr>
            </w:pPr>
            <w:r>
              <w:rPr>
                <w:rFonts w:ascii="Calibri" w:hAnsi="Calibri" w:cs="Calibri"/>
              </w:rPr>
              <w:t>Daily</w:t>
            </w:r>
          </w:p>
        </w:tc>
        <w:tc>
          <w:tcPr>
            <w:tcW w:w="1934" w:type="dxa"/>
            <w:vAlign w:val="center"/>
          </w:tcPr>
          <w:p w14:paraId="789E6A54" w14:textId="36DEBC64" w:rsidR="00A15EBE" w:rsidRPr="00D617E2" w:rsidRDefault="00DE6805" w:rsidP="00586810">
            <w:pPr>
              <w:jc w:val="both"/>
              <w:rPr>
                <w:rFonts w:ascii="Calibri" w:hAnsi="Calibri" w:cs="Calibri"/>
              </w:rPr>
            </w:pPr>
            <w:r>
              <w:rPr>
                <w:rFonts w:ascii="Calibri" w:hAnsi="Calibri" w:cs="Calibri"/>
              </w:rPr>
              <w:t>All exits</w:t>
            </w:r>
          </w:p>
        </w:tc>
      </w:tr>
      <w:tr w:rsidR="00A15EBE" w:rsidRPr="00D617E2" w14:paraId="20856C13" w14:textId="77777777" w:rsidTr="00DE6805">
        <w:trPr>
          <w:cantSplit/>
          <w:jc w:val="center"/>
        </w:trPr>
        <w:tc>
          <w:tcPr>
            <w:tcW w:w="2830" w:type="dxa"/>
            <w:shd w:val="clear" w:color="auto" w:fill="F2F2F2" w:themeFill="background1" w:themeFillShade="F2"/>
            <w:vAlign w:val="center"/>
          </w:tcPr>
          <w:p w14:paraId="7BAEFB5E" w14:textId="77777777" w:rsidR="00A15EBE" w:rsidRPr="00D617E2" w:rsidRDefault="00A15EBE" w:rsidP="00441795">
            <w:pPr>
              <w:rPr>
                <w:rFonts w:ascii="Calibri" w:hAnsi="Calibri" w:cs="Calibri"/>
              </w:rPr>
            </w:pPr>
            <w:r w:rsidRPr="00D617E2">
              <w:rPr>
                <w:rFonts w:ascii="Calibri" w:hAnsi="Calibri" w:cs="Calibri"/>
              </w:rPr>
              <w:t>Emergency lighting</w:t>
            </w:r>
          </w:p>
        </w:tc>
        <w:tc>
          <w:tcPr>
            <w:tcW w:w="2835" w:type="dxa"/>
            <w:vAlign w:val="center"/>
          </w:tcPr>
          <w:p w14:paraId="02EE3B50" w14:textId="5B06A615" w:rsidR="00A15EBE" w:rsidRPr="00D617E2" w:rsidRDefault="00DE6805" w:rsidP="00586810">
            <w:pPr>
              <w:jc w:val="both"/>
              <w:rPr>
                <w:rFonts w:ascii="Calibri" w:hAnsi="Calibri" w:cs="Calibri"/>
              </w:rPr>
            </w:pPr>
            <w:r>
              <w:rPr>
                <w:rFonts w:ascii="Calibri" w:hAnsi="Calibri" w:cs="Calibri"/>
              </w:rPr>
              <w:t>SJ or LW</w:t>
            </w:r>
          </w:p>
        </w:tc>
        <w:tc>
          <w:tcPr>
            <w:tcW w:w="1418" w:type="dxa"/>
            <w:vAlign w:val="center"/>
          </w:tcPr>
          <w:p w14:paraId="086630C7" w14:textId="311C8C6B" w:rsidR="00A15EBE" w:rsidRPr="00D617E2" w:rsidRDefault="00DE6805" w:rsidP="00586810">
            <w:pPr>
              <w:jc w:val="both"/>
              <w:rPr>
                <w:rFonts w:ascii="Calibri" w:hAnsi="Calibri" w:cs="Calibri"/>
              </w:rPr>
            </w:pPr>
            <w:r>
              <w:rPr>
                <w:rFonts w:ascii="Calibri" w:hAnsi="Calibri" w:cs="Calibri"/>
              </w:rPr>
              <w:t>Weekly</w:t>
            </w:r>
          </w:p>
        </w:tc>
        <w:tc>
          <w:tcPr>
            <w:tcW w:w="1934" w:type="dxa"/>
            <w:vAlign w:val="center"/>
          </w:tcPr>
          <w:p w14:paraId="5369E510" w14:textId="1FA9B42E" w:rsidR="00A15EBE" w:rsidRPr="00D617E2" w:rsidRDefault="00DE6805" w:rsidP="00586810">
            <w:pPr>
              <w:jc w:val="both"/>
              <w:rPr>
                <w:rFonts w:ascii="Calibri" w:hAnsi="Calibri" w:cs="Calibri"/>
              </w:rPr>
            </w:pPr>
            <w:r>
              <w:rPr>
                <w:rFonts w:ascii="Calibri" w:hAnsi="Calibri" w:cs="Calibri"/>
              </w:rPr>
              <w:t xml:space="preserve">Disc, Blue, </w:t>
            </w:r>
            <w:proofErr w:type="spellStart"/>
            <w:r>
              <w:rPr>
                <w:rFonts w:ascii="Calibri" w:hAnsi="Calibri" w:cs="Calibri"/>
              </w:rPr>
              <w:t>Inv</w:t>
            </w:r>
            <w:proofErr w:type="spellEnd"/>
          </w:p>
        </w:tc>
      </w:tr>
      <w:tr w:rsidR="00A15EBE" w:rsidRPr="00D617E2" w14:paraId="643AD930" w14:textId="77777777" w:rsidTr="00DE6805">
        <w:trPr>
          <w:cantSplit/>
          <w:jc w:val="center"/>
        </w:trPr>
        <w:tc>
          <w:tcPr>
            <w:tcW w:w="2830" w:type="dxa"/>
            <w:shd w:val="clear" w:color="auto" w:fill="F2F2F2" w:themeFill="background1" w:themeFillShade="F2"/>
            <w:vAlign w:val="center"/>
          </w:tcPr>
          <w:p w14:paraId="398FD438" w14:textId="77777777" w:rsidR="00A15EBE" w:rsidRPr="00D617E2" w:rsidRDefault="00A15EBE" w:rsidP="00441795">
            <w:pPr>
              <w:rPr>
                <w:rFonts w:ascii="Calibri" w:hAnsi="Calibri" w:cs="Calibri"/>
              </w:rPr>
            </w:pPr>
            <w:r w:rsidRPr="00D617E2">
              <w:rPr>
                <w:rFonts w:ascii="Calibri" w:hAnsi="Calibri" w:cs="Calibri"/>
              </w:rPr>
              <w:t>Fire extinguishers and blankets</w:t>
            </w:r>
          </w:p>
        </w:tc>
        <w:tc>
          <w:tcPr>
            <w:tcW w:w="2835" w:type="dxa"/>
            <w:vAlign w:val="center"/>
          </w:tcPr>
          <w:p w14:paraId="5DCD2E7A" w14:textId="4FFAE009" w:rsidR="00A15EBE" w:rsidRPr="00D617E2" w:rsidRDefault="00DE6805" w:rsidP="00586810">
            <w:pPr>
              <w:jc w:val="both"/>
              <w:rPr>
                <w:rFonts w:ascii="Calibri" w:hAnsi="Calibri" w:cs="Calibri"/>
              </w:rPr>
            </w:pPr>
            <w:proofErr w:type="spellStart"/>
            <w:r>
              <w:rPr>
                <w:rFonts w:ascii="Calibri" w:hAnsi="Calibri" w:cs="Calibri"/>
              </w:rPr>
              <w:t>Sj</w:t>
            </w:r>
            <w:proofErr w:type="spellEnd"/>
          </w:p>
        </w:tc>
        <w:tc>
          <w:tcPr>
            <w:tcW w:w="1418" w:type="dxa"/>
            <w:vAlign w:val="center"/>
          </w:tcPr>
          <w:p w14:paraId="237CD8C3" w14:textId="282223E5" w:rsidR="00A15EBE" w:rsidRPr="00D617E2" w:rsidRDefault="00DE6805" w:rsidP="00586810">
            <w:pPr>
              <w:jc w:val="both"/>
              <w:rPr>
                <w:rFonts w:ascii="Calibri" w:hAnsi="Calibri" w:cs="Calibri"/>
              </w:rPr>
            </w:pPr>
            <w:r>
              <w:rPr>
                <w:rFonts w:ascii="Calibri" w:hAnsi="Calibri" w:cs="Calibri"/>
              </w:rPr>
              <w:t>Half Termly</w:t>
            </w:r>
          </w:p>
        </w:tc>
        <w:tc>
          <w:tcPr>
            <w:tcW w:w="1934" w:type="dxa"/>
            <w:vAlign w:val="center"/>
          </w:tcPr>
          <w:p w14:paraId="07946D89" w14:textId="65995D51" w:rsidR="00A15EBE" w:rsidRPr="00D617E2" w:rsidRDefault="00DE6805" w:rsidP="00586810">
            <w:pPr>
              <w:jc w:val="both"/>
              <w:rPr>
                <w:rFonts w:ascii="Calibri" w:hAnsi="Calibri" w:cs="Calibri"/>
              </w:rPr>
            </w:pPr>
            <w:r>
              <w:rPr>
                <w:rFonts w:ascii="Calibri" w:hAnsi="Calibri" w:cs="Calibri"/>
              </w:rPr>
              <w:t>Kitchen</w:t>
            </w:r>
          </w:p>
        </w:tc>
      </w:tr>
      <w:tr w:rsidR="00DE6805" w:rsidRPr="00D617E2" w14:paraId="47E5B6F8" w14:textId="77777777" w:rsidTr="00DE6805">
        <w:trPr>
          <w:cantSplit/>
          <w:jc w:val="center"/>
        </w:trPr>
        <w:tc>
          <w:tcPr>
            <w:tcW w:w="2830" w:type="dxa"/>
            <w:shd w:val="clear" w:color="auto" w:fill="F2F2F2" w:themeFill="background1" w:themeFillShade="F2"/>
            <w:vAlign w:val="center"/>
          </w:tcPr>
          <w:p w14:paraId="40AAFE06" w14:textId="29BD8F40" w:rsidR="00DE6805" w:rsidRPr="00D617E2" w:rsidRDefault="00DE6805" w:rsidP="00441795">
            <w:pPr>
              <w:rPr>
                <w:rFonts w:ascii="Calibri" w:hAnsi="Calibri" w:cs="Calibri"/>
              </w:rPr>
            </w:pPr>
            <w:r w:rsidRPr="00D617E2">
              <w:rPr>
                <w:rFonts w:ascii="Calibri" w:hAnsi="Calibri" w:cs="Calibri"/>
              </w:rPr>
              <w:t>Smoke and/or heat alarms</w:t>
            </w:r>
          </w:p>
        </w:tc>
        <w:tc>
          <w:tcPr>
            <w:tcW w:w="2835" w:type="dxa"/>
            <w:vAlign w:val="center"/>
          </w:tcPr>
          <w:p w14:paraId="7AE0021F" w14:textId="7DFDB33C" w:rsidR="00DE6805" w:rsidRPr="00D617E2" w:rsidRDefault="00DE6805" w:rsidP="00586810">
            <w:pPr>
              <w:jc w:val="both"/>
              <w:rPr>
                <w:rFonts w:ascii="Calibri" w:hAnsi="Calibri" w:cs="Calibri"/>
              </w:rPr>
            </w:pPr>
            <w:r>
              <w:rPr>
                <w:rFonts w:ascii="Calibri" w:hAnsi="Calibri" w:cs="Calibri"/>
              </w:rPr>
              <w:t>Fire Care</w:t>
            </w:r>
          </w:p>
        </w:tc>
        <w:tc>
          <w:tcPr>
            <w:tcW w:w="1418" w:type="dxa"/>
            <w:vAlign w:val="center"/>
          </w:tcPr>
          <w:p w14:paraId="7EBE4636" w14:textId="58E339B2" w:rsidR="00DE6805" w:rsidRPr="00D617E2" w:rsidRDefault="00DE6805" w:rsidP="00586810">
            <w:pPr>
              <w:jc w:val="both"/>
              <w:rPr>
                <w:rFonts w:ascii="Calibri" w:hAnsi="Calibri" w:cs="Calibri"/>
              </w:rPr>
            </w:pPr>
            <w:r>
              <w:rPr>
                <w:rFonts w:ascii="Calibri" w:hAnsi="Calibri" w:cs="Calibri"/>
              </w:rPr>
              <w:t>6 monthly</w:t>
            </w:r>
          </w:p>
        </w:tc>
        <w:tc>
          <w:tcPr>
            <w:tcW w:w="1934" w:type="dxa"/>
            <w:vAlign w:val="center"/>
          </w:tcPr>
          <w:p w14:paraId="649875A2" w14:textId="71B89E65" w:rsidR="00DE6805" w:rsidRPr="00D617E2" w:rsidRDefault="00DE6805" w:rsidP="00586810">
            <w:pPr>
              <w:jc w:val="both"/>
              <w:rPr>
                <w:rFonts w:ascii="Calibri" w:hAnsi="Calibri" w:cs="Calibri"/>
              </w:rPr>
            </w:pPr>
            <w:r>
              <w:rPr>
                <w:rFonts w:ascii="Calibri" w:hAnsi="Calibri" w:cs="Calibri"/>
              </w:rPr>
              <w:t>Whole setting</w:t>
            </w:r>
          </w:p>
        </w:tc>
      </w:tr>
      <w:tr w:rsidR="00DE6805" w:rsidRPr="00D617E2" w14:paraId="3870DB4C" w14:textId="77777777" w:rsidTr="00DE6805">
        <w:trPr>
          <w:cantSplit/>
          <w:jc w:val="center"/>
        </w:trPr>
        <w:tc>
          <w:tcPr>
            <w:tcW w:w="2830" w:type="dxa"/>
            <w:shd w:val="clear" w:color="auto" w:fill="F2F2F2" w:themeFill="background1" w:themeFillShade="F2"/>
            <w:vAlign w:val="center"/>
          </w:tcPr>
          <w:p w14:paraId="52A9303E" w14:textId="2C8024E8" w:rsidR="00DE6805" w:rsidRPr="00D617E2" w:rsidRDefault="00DE6805" w:rsidP="00441795">
            <w:pPr>
              <w:rPr>
                <w:rFonts w:ascii="Calibri" w:hAnsi="Calibri" w:cs="Calibri"/>
              </w:rPr>
            </w:pPr>
            <w:r w:rsidRPr="00D617E2">
              <w:rPr>
                <w:rFonts w:ascii="Calibri" w:hAnsi="Calibri" w:cs="Calibri"/>
              </w:rPr>
              <w:t>Fire alarms</w:t>
            </w:r>
          </w:p>
        </w:tc>
        <w:tc>
          <w:tcPr>
            <w:tcW w:w="2835" w:type="dxa"/>
            <w:vAlign w:val="center"/>
          </w:tcPr>
          <w:p w14:paraId="3FACA6CC" w14:textId="08CB0598" w:rsidR="00DE6805" w:rsidRPr="00D617E2" w:rsidRDefault="00DE6805" w:rsidP="00586810">
            <w:pPr>
              <w:jc w:val="both"/>
              <w:rPr>
                <w:rFonts w:ascii="Calibri" w:hAnsi="Calibri" w:cs="Calibri"/>
              </w:rPr>
            </w:pPr>
            <w:r>
              <w:rPr>
                <w:rFonts w:ascii="Calibri" w:hAnsi="Calibri" w:cs="Calibri"/>
              </w:rPr>
              <w:t>Fire Care</w:t>
            </w:r>
          </w:p>
        </w:tc>
        <w:tc>
          <w:tcPr>
            <w:tcW w:w="1418" w:type="dxa"/>
            <w:vAlign w:val="center"/>
          </w:tcPr>
          <w:p w14:paraId="5D87A5A4" w14:textId="29E1EDDF" w:rsidR="00DE6805" w:rsidRPr="00D617E2" w:rsidRDefault="00DE6805" w:rsidP="00586810">
            <w:pPr>
              <w:jc w:val="both"/>
              <w:rPr>
                <w:rFonts w:ascii="Calibri" w:hAnsi="Calibri" w:cs="Calibri"/>
              </w:rPr>
            </w:pPr>
            <w:r>
              <w:rPr>
                <w:rFonts w:ascii="Calibri" w:hAnsi="Calibri" w:cs="Calibri"/>
              </w:rPr>
              <w:t>6 Monthly</w:t>
            </w:r>
          </w:p>
        </w:tc>
        <w:tc>
          <w:tcPr>
            <w:tcW w:w="1934" w:type="dxa"/>
            <w:vAlign w:val="center"/>
          </w:tcPr>
          <w:p w14:paraId="37EA73FF" w14:textId="16CAE2B8" w:rsidR="00DE6805" w:rsidRPr="00D617E2" w:rsidRDefault="00DE6805" w:rsidP="00586810">
            <w:pPr>
              <w:jc w:val="both"/>
              <w:rPr>
                <w:rFonts w:ascii="Calibri" w:hAnsi="Calibri" w:cs="Calibri"/>
              </w:rPr>
            </w:pPr>
            <w:r>
              <w:rPr>
                <w:rFonts w:ascii="Calibri" w:hAnsi="Calibri" w:cs="Calibri"/>
              </w:rPr>
              <w:t>Whole Setting</w:t>
            </w:r>
          </w:p>
        </w:tc>
      </w:tr>
      <w:tr w:rsidR="00DE6805" w:rsidRPr="00D617E2" w14:paraId="575C5D2D" w14:textId="77777777" w:rsidTr="00DE6805">
        <w:trPr>
          <w:cantSplit/>
          <w:jc w:val="center"/>
        </w:trPr>
        <w:tc>
          <w:tcPr>
            <w:tcW w:w="2830" w:type="dxa"/>
            <w:shd w:val="clear" w:color="auto" w:fill="F2F2F2" w:themeFill="background1" w:themeFillShade="F2"/>
            <w:vAlign w:val="center"/>
          </w:tcPr>
          <w:p w14:paraId="5C99CE65" w14:textId="6FC671B0" w:rsidR="00DE6805" w:rsidRPr="00D617E2" w:rsidRDefault="00DE6805" w:rsidP="00441795">
            <w:pPr>
              <w:rPr>
                <w:rFonts w:ascii="Calibri" w:hAnsi="Calibri" w:cs="Calibri"/>
              </w:rPr>
            </w:pPr>
            <w:r w:rsidRPr="00D617E2">
              <w:rPr>
                <w:rFonts w:ascii="Calibri" w:hAnsi="Calibri" w:cs="Calibri"/>
              </w:rPr>
              <w:lastRenderedPageBreak/>
              <w:t>Fire doors closed, in good repair, doors free of obstruction and easily opened from the inside</w:t>
            </w:r>
          </w:p>
        </w:tc>
        <w:tc>
          <w:tcPr>
            <w:tcW w:w="2835" w:type="dxa"/>
            <w:vAlign w:val="center"/>
          </w:tcPr>
          <w:p w14:paraId="138FE617" w14:textId="7CD3A00E" w:rsidR="00DE6805" w:rsidRPr="00D617E2" w:rsidRDefault="00DE6805" w:rsidP="00586810">
            <w:pPr>
              <w:jc w:val="both"/>
              <w:rPr>
                <w:rFonts w:ascii="Calibri" w:hAnsi="Calibri" w:cs="Calibri"/>
              </w:rPr>
            </w:pPr>
            <w:r>
              <w:rPr>
                <w:rFonts w:ascii="Calibri" w:hAnsi="Calibri" w:cs="Calibri"/>
              </w:rPr>
              <w:t>Fire Care</w:t>
            </w:r>
          </w:p>
        </w:tc>
        <w:tc>
          <w:tcPr>
            <w:tcW w:w="1418" w:type="dxa"/>
            <w:vAlign w:val="center"/>
          </w:tcPr>
          <w:p w14:paraId="127ABB54" w14:textId="27CFA9F1" w:rsidR="00DE6805" w:rsidRPr="00D617E2" w:rsidRDefault="00DE6805" w:rsidP="00586810">
            <w:pPr>
              <w:jc w:val="both"/>
              <w:rPr>
                <w:rFonts w:ascii="Calibri" w:hAnsi="Calibri" w:cs="Calibri"/>
              </w:rPr>
            </w:pPr>
            <w:r>
              <w:rPr>
                <w:rFonts w:ascii="Calibri" w:hAnsi="Calibri" w:cs="Calibri"/>
              </w:rPr>
              <w:t>6 Monthly</w:t>
            </w:r>
          </w:p>
        </w:tc>
        <w:tc>
          <w:tcPr>
            <w:tcW w:w="1934" w:type="dxa"/>
            <w:vAlign w:val="center"/>
          </w:tcPr>
          <w:p w14:paraId="0971371F" w14:textId="64E12075" w:rsidR="00DE6805" w:rsidRPr="00D617E2" w:rsidRDefault="00DE6805" w:rsidP="00586810">
            <w:pPr>
              <w:jc w:val="both"/>
              <w:rPr>
                <w:rFonts w:ascii="Calibri" w:hAnsi="Calibri" w:cs="Calibri"/>
              </w:rPr>
            </w:pPr>
            <w:r>
              <w:rPr>
                <w:rFonts w:ascii="Calibri" w:hAnsi="Calibri" w:cs="Calibri"/>
              </w:rPr>
              <w:t>Whole setting</w:t>
            </w:r>
          </w:p>
        </w:tc>
      </w:tr>
      <w:tr w:rsidR="00DE6805" w:rsidRPr="00D617E2" w14:paraId="151F3531" w14:textId="77777777" w:rsidTr="00DE6805">
        <w:trPr>
          <w:cantSplit/>
          <w:trHeight w:val="679"/>
          <w:jc w:val="center"/>
        </w:trPr>
        <w:tc>
          <w:tcPr>
            <w:tcW w:w="2830" w:type="dxa"/>
            <w:shd w:val="clear" w:color="auto" w:fill="F2F2F2" w:themeFill="background1" w:themeFillShade="F2"/>
            <w:vAlign w:val="center"/>
          </w:tcPr>
          <w:p w14:paraId="0D6F7B0A" w14:textId="1B7FF919" w:rsidR="00DE6805" w:rsidRPr="00D617E2" w:rsidRDefault="00DE6805" w:rsidP="00441795">
            <w:pPr>
              <w:rPr>
                <w:rFonts w:ascii="Calibri" w:hAnsi="Calibri" w:cs="Calibri"/>
              </w:rPr>
            </w:pPr>
          </w:p>
        </w:tc>
        <w:tc>
          <w:tcPr>
            <w:tcW w:w="2835" w:type="dxa"/>
            <w:vAlign w:val="center"/>
          </w:tcPr>
          <w:p w14:paraId="08CFF37F" w14:textId="77777777" w:rsidR="00DE6805" w:rsidRPr="00D617E2" w:rsidRDefault="00DE6805" w:rsidP="00586810">
            <w:pPr>
              <w:jc w:val="both"/>
              <w:rPr>
                <w:rFonts w:ascii="Calibri" w:hAnsi="Calibri" w:cs="Calibri"/>
              </w:rPr>
            </w:pPr>
          </w:p>
        </w:tc>
        <w:tc>
          <w:tcPr>
            <w:tcW w:w="1418" w:type="dxa"/>
            <w:vAlign w:val="center"/>
          </w:tcPr>
          <w:p w14:paraId="2CBCFFD7" w14:textId="77777777" w:rsidR="00DE6805" w:rsidRPr="00D617E2" w:rsidRDefault="00DE6805" w:rsidP="00586810">
            <w:pPr>
              <w:jc w:val="both"/>
              <w:rPr>
                <w:rFonts w:ascii="Calibri" w:hAnsi="Calibri" w:cs="Calibri"/>
              </w:rPr>
            </w:pPr>
          </w:p>
        </w:tc>
        <w:tc>
          <w:tcPr>
            <w:tcW w:w="1934" w:type="dxa"/>
            <w:vAlign w:val="center"/>
          </w:tcPr>
          <w:p w14:paraId="69AFB77D" w14:textId="77777777" w:rsidR="00DE6805" w:rsidRPr="00D617E2" w:rsidRDefault="00DE6805" w:rsidP="00586810">
            <w:pPr>
              <w:jc w:val="both"/>
              <w:rPr>
                <w:rFonts w:ascii="Calibri" w:hAnsi="Calibri" w:cs="Calibri"/>
              </w:rPr>
            </w:pPr>
          </w:p>
        </w:tc>
      </w:tr>
    </w:tbl>
    <w:p w14:paraId="69485929" w14:textId="77777777" w:rsidR="00A15EBE" w:rsidRPr="00D617E2" w:rsidRDefault="00A15EBE" w:rsidP="00586810">
      <w:pPr>
        <w:jc w:val="both"/>
        <w:rPr>
          <w:rFonts w:ascii="Calibri" w:hAnsi="Calibri" w:cs="Calibri"/>
        </w:rPr>
      </w:pPr>
    </w:p>
    <w:p w14:paraId="433100D0" w14:textId="77777777" w:rsidR="00A15EBE" w:rsidRPr="00D617E2" w:rsidRDefault="00A15EBE" w:rsidP="00586810">
      <w:pPr>
        <w:jc w:val="both"/>
        <w:rPr>
          <w:rFonts w:ascii="Calibri" w:hAnsi="Calibri" w:cs="Calibri"/>
        </w:rPr>
      </w:pPr>
    </w:p>
    <w:p w14:paraId="49F913DD" w14:textId="77777777" w:rsidR="00A15EBE" w:rsidRPr="00D617E2" w:rsidRDefault="00A15EBE" w:rsidP="00586810">
      <w:pPr>
        <w:pStyle w:val="H2"/>
        <w:jc w:val="both"/>
        <w:rPr>
          <w:rFonts w:ascii="Calibri" w:hAnsi="Calibri" w:cs="Calibri"/>
        </w:rPr>
      </w:pPr>
      <w:r w:rsidRPr="00D617E2">
        <w:rPr>
          <w:rFonts w:ascii="Calibri" w:hAnsi="Calibri" w:cs="Calibri"/>
        </w:rPr>
        <w:t>Registration</w:t>
      </w:r>
    </w:p>
    <w:p w14:paraId="737BD921" w14:textId="4ABA5C9C" w:rsidR="00A15EBE" w:rsidRPr="00D617E2" w:rsidRDefault="00A15EBE" w:rsidP="00586810">
      <w:pPr>
        <w:jc w:val="both"/>
        <w:rPr>
          <w:rFonts w:ascii="Calibri" w:hAnsi="Calibri" w:cs="Calibri"/>
        </w:rPr>
      </w:pPr>
      <w:r w:rsidRPr="00D617E2">
        <w:rPr>
          <w:rFonts w:ascii="Calibri" w:hAnsi="Calibri" w:cs="Calibri"/>
        </w:rPr>
        <w:t xml:space="preserve">An accurate record of all staff and children present in the building must be kept at all times </w:t>
      </w:r>
      <w:r w:rsidR="00013CEA" w:rsidRPr="00D617E2">
        <w:rPr>
          <w:rFonts w:ascii="Calibri" w:hAnsi="Calibri" w:cs="Calibri"/>
        </w:rPr>
        <w:t xml:space="preserve">with </w:t>
      </w:r>
      <w:r w:rsidRPr="00D617E2">
        <w:rPr>
          <w:rFonts w:ascii="Calibri" w:hAnsi="Calibri" w:cs="Calibri"/>
        </w:rPr>
        <w:t>children</w:t>
      </w:r>
      <w:r w:rsidR="00013CEA" w:rsidRPr="00D617E2">
        <w:rPr>
          <w:rFonts w:ascii="Calibri" w:hAnsi="Calibri" w:cs="Calibri"/>
        </w:rPr>
        <w:t xml:space="preserve"> and </w:t>
      </w:r>
      <w:r w:rsidRPr="00D617E2">
        <w:rPr>
          <w:rFonts w:ascii="Calibri" w:hAnsi="Calibri" w:cs="Calibri"/>
        </w:rPr>
        <w:t>staff marked in and out on arrival and departure. An accurate record of visitors is kept in the visitor’s book. These records are taken out along with the register and emergency contacts list in the event of a fire.</w:t>
      </w:r>
    </w:p>
    <w:p w14:paraId="7145AAA4" w14:textId="77777777" w:rsidR="00A15EBE" w:rsidRPr="00D617E2" w:rsidRDefault="00A15EBE" w:rsidP="00586810">
      <w:pPr>
        <w:jc w:val="both"/>
        <w:rPr>
          <w:rFonts w:ascii="Calibri" w:hAnsi="Calibri" w:cs="Calibri"/>
        </w:rPr>
      </w:pPr>
    </w:p>
    <w:p w14:paraId="18B045E6" w14:textId="77777777" w:rsidR="00A15EBE" w:rsidRPr="00D617E2" w:rsidRDefault="00A15EBE" w:rsidP="00586810">
      <w:pPr>
        <w:pStyle w:val="H2"/>
        <w:jc w:val="both"/>
        <w:rPr>
          <w:rFonts w:ascii="Calibri" w:hAnsi="Calibri" w:cs="Calibri"/>
        </w:rPr>
      </w:pPr>
      <w:r w:rsidRPr="00D617E2">
        <w:rPr>
          <w:rFonts w:ascii="Calibri" w:hAnsi="Calibri" w:cs="Calibri"/>
        </w:rPr>
        <w:t>No smoking/vaping policy</w:t>
      </w:r>
    </w:p>
    <w:p w14:paraId="3D7646D2" w14:textId="77777777" w:rsidR="00A15EBE" w:rsidRPr="00D617E2" w:rsidRDefault="00A15EBE" w:rsidP="00586810">
      <w:pPr>
        <w:jc w:val="both"/>
        <w:rPr>
          <w:rFonts w:ascii="Calibri" w:hAnsi="Calibri" w:cs="Calibri"/>
        </w:rPr>
      </w:pPr>
      <w:r w:rsidRPr="00D617E2">
        <w:rPr>
          <w:rFonts w:ascii="Calibri" w:hAnsi="Calibri" w:cs="Calibri"/>
        </w:rPr>
        <w:t xml:space="preserve">The nursery operates a strict no smoking/vaping policy – please see this separate policy for details. </w:t>
      </w:r>
    </w:p>
    <w:p w14:paraId="7D87BDF4" w14:textId="77777777" w:rsidR="00A15EBE" w:rsidRPr="00D617E2" w:rsidRDefault="00A15EBE" w:rsidP="00586810">
      <w:pPr>
        <w:jc w:val="both"/>
        <w:rPr>
          <w:rFonts w:ascii="Calibri" w:hAnsi="Calibri" w:cs="Calibri"/>
        </w:rPr>
      </w:pPr>
    </w:p>
    <w:p w14:paraId="5B8F2769" w14:textId="77777777" w:rsidR="00A15EBE" w:rsidRPr="00D617E2" w:rsidRDefault="00A15EBE" w:rsidP="00586810">
      <w:pPr>
        <w:pStyle w:val="H2"/>
        <w:jc w:val="both"/>
        <w:rPr>
          <w:rFonts w:ascii="Calibri" w:hAnsi="Calibri" w:cs="Calibri"/>
        </w:rPr>
      </w:pPr>
      <w:r w:rsidRPr="00D617E2">
        <w:rPr>
          <w:rFonts w:ascii="Calibri" w:hAnsi="Calibri" w:cs="Calibri"/>
        </w:rPr>
        <w:t>Fire drill procedure</w:t>
      </w:r>
    </w:p>
    <w:p w14:paraId="1DE7C508" w14:textId="77777777" w:rsidR="00A15EBE" w:rsidRPr="00D617E2" w:rsidRDefault="00A15EBE" w:rsidP="00586810">
      <w:pPr>
        <w:jc w:val="both"/>
        <w:rPr>
          <w:rFonts w:ascii="Calibri" w:hAnsi="Calibri" w:cs="Calibri"/>
        </w:rPr>
      </w:pPr>
      <w:r w:rsidRPr="00D617E2">
        <w:rPr>
          <w:rFonts w:ascii="Calibri" w:hAnsi="Calibri" w:cs="Calibri"/>
        </w:rPr>
        <w:t>On discovering a fire:</w:t>
      </w:r>
    </w:p>
    <w:p w14:paraId="5F7E8E3C" w14:textId="77777777" w:rsidR="00A15EBE" w:rsidRPr="00D617E2" w:rsidRDefault="00A15EBE" w:rsidP="002F20E1">
      <w:pPr>
        <w:numPr>
          <w:ilvl w:val="0"/>
          <w:numId w:val="66"/>
        </w:numPr>
        <w:jc w:val="both"/>
        <w:rPr>
          <w:rFonts w:ascii="Calibri" w:hAnsi="Calibri" w:cs="Calibri"/>
        </w:rPr>
      </w:pPr>
      <w:r w:rsidRPr="00D617E2">
        <w:rPr>
          <w:rFonts w:ascii="Calibri" w:hAnsi="Calibri" w:cs="Calibri"/>
        </w:rPr>
        <w:t xml:space="preserve">Calmly raise the alarm by *blowing the whistle/*ringing the bell/*breaking the alarm glass </w:t>
      </w:r>
    </w:p>
    <w:p w14:paraId="152374D5" w14:textId="7E1BE46C" w:rsidR="00A15EBE" w:rsidRPr="00D617E2" w:rsidRDefault="00A15EBE" w:rsidP="002F20E1">
      <w:pPr>
        <w:numPr>
          <w:ilvl w:val="0"/>
          <w:numId w:val="66"/>
        </w:numPr>
        <w:jc w:val="both"/>
        <w:rPr>
          <w:rFonts w:ascii="Calibri" w:hAnsi="Calibri" w:cs="Calibri"/>
        </w:rPr>
      </w:pPr>
      <w:r w:rsidRPr="00D617E2">
        <w:rPr>
          <w:rFonts w:ascii="Calibri" w:hAnsi="Calibri" w:cs="Calibri"/>
        </w:rPr>
        <w:t>Immediately evacuate the building under guidance from the *manager on duty/*fire marshal (</w:t>
      </w:r>
      <w:r w:rsidR="00F344EC" w:rsidRPr="00D617E2">
        <w:rPr>
          <w:rFonts w:ascii="Calibri" w:hAnsi="Calibri" w:cs="Calibri"/>
        </w:rPr>
        <w:t xml:space="preserve">collecting </w:t>
      </w:r>
      <w:r w:rsidRPr="00D617E2">
        <w:rPr>
          <w:rFonts w:ascii="Calibri" w:hAnsi="Calibri" w:cs="Calibri"/>
        </w:rPr>
        <w:t>children’s room register</w:t>
      </w:r>
      <w:r w:rsidR="000F73E6" w:rsidRPr="00D617E2">
        <w:rPr>
          <w:rFonts w:ascii="Calibri" w:hAnsi="Calibri" w:cs="Calibri"/>
        </w:rPr>
        <w:t>s</w:t>
      </w:r>
      <w:r w:rsidRPr="00D617E2">
        <w:rPr>
          <w:rFonts w:ascii="Calibri" w:hAnsi="Calibri" w:cs="Calibri"/>
        </w:rPr>
        <w:t>, where applicable)</w:t>
      </w:r>
    </w:p>
    <w:p w14:paraId="0C45CB7A" w14:textId="346A4DE7" w:rsidR="00A15EBE" w:rsidRPr="00D617E2" w:rsidRDefault="00A15EBE" w:rsidP="002F20E1">
      <w:pPr>
        <w:numPr>
          <w:ilvl w:val="0"/>
          <w:numId w:val="66"/>
        </w:numPr>
        <w:jc w:val="both"/>
        <w:rPr>
          <w:rFonts w:ascii="Calibri" w:hAnsi="Calibri" w:cs="Calibri"/>
        </w:rPr>
      </w:pPr>
      <w:r w:rsidRPr="00D617E2">
        <w:rPr>
          <w:rFonts w:ascii="Calibri" w:hAnsi="Calibri" w:cs="Calibri"/>
        </w:rPr>
        <w:t xml:space="preserve">Using the nearest accessible exit lead the children out, assemble at </w:t>
      </w:r>
      <w:r w:rsidR="00521204">
        <w:rPr>
          <w:rFonts w:ascii="Calibri" w:hAnsi="Calibri" w:cs="Calibri"/>
          <w:b/>
        </w:rPr>
        <w:t>The grass area outside River Cottage</w:t>
      </w:r>
    </w:p>
    <w:p w14:paraId="6C9BAE5B" w14:textId="385D0D3F" w:rsidR="00A15EBE" w:rsidRPr="00D617E2" w:rsidRDefault="00A15EBE" w:rsidP="002F20E1">
      <w:pPr>
        <w:numPr>
          <w:ilvl w:val="0"/>
          <w:numId w:val="66"/>
        </w:numPr>
        <w:jc w:val="both"/>
        <w:rPr>
          <w:rFonts w:ascii="Calibri" w:hAnsi="Calibri" w:cs="Calibri"/>
        </w:rPr>
      </w:pPr>
      <w:r w:rsidRPr="00D617E2">
        <w:rPr>
          <w:rFonts w:ascii="Calibri" w:hAnsi="Calibri" w:cs="Calibri"/>
        </w:rPr>
        <w:t xml:space="preserve">Close all doors </w:t>
      </w:r>
      <w:r w:rsidR="001B1EA4" w:rsidRPr="00D617E2">
        <w:rPr>
          <w:rFonts w:ascii="Calibri" w:hAnsi="Calibri" w:cs="Calibri"/>
        </w:rPr>
        <w:t xml:space="preserve">and windows </w:t>
      </w:r>
      <w:r w:rsidRPr="00D617E2">
        <w:rPr>
          <w:rFonts w:ascii="Calibri" w:hAnsi="Calibri" w:cs="Calibri"/>
        </w:rPr>
        <w:t>behind you wherever possible</w:t>
      </w:r>
    </w:p>
    <w:p w14:paraId="06D43C25" w14:textId="77777777" w:rsidR="00A15EBE" w:rsidRPr="00D617E2" w:rsidRDefault="00A15EBE" w:rsidP="002F20E1">
      <w:pPr>
        <w:numPr>
          <w:ilvl w:val="0"/>
          <w:numId w:val="66"/>
        </w:numPr>
        <w:jc w:val="both"/>
        <w:rPr>
          <w:rFonts w:ascii="Calibri" w:hAnsi="Calibri" w:cs="Calibri"/>
        </w:rPr>
      </w:pPr>
      <w:r w:rsidRPr="00D617E2">
        <w:rPr>
          <w:rFonts w:ascii="Calibri" w:hAnsi="Calibri" w:cs="Calibri"/>
        </w:rPr>
        <w:t>Do not stop to collect personal belongings on evacuating the building</w:t>
      </w:r>
    </w:p>
    <w:p w14:paraId="17141124" w14:textId="77777777" w:rsidR="00A15EBE" w:rsidRPr="00D617E2" w:rsidRDefault="00A15EBE" w:rsidP="002F20E1">
      <w:pPr>
        <w:numPr>
          <w:ilvl w:val="0"/>
          <w:numId w:val="66"/>
        </w:numPr>
        <w:jc w:val="both"/>
        <w:rPr>
          <w:rFonts w:ascii="Calibri" w:hAnsi="Calibri" w:cs="Calibri"/>
        </w:rPr>
      </w:pPr>
      <w:r w:rsidRPr="00D617E2">
        <w:rPr>
          <w:rFonts w:ascii="Calibri" w:hAnsi="Calibri" w:cs="Calibri"/>
        </w:rPr>
        <w:t>Do not attempt to go back in and fight the fire</w:t>
      </w:r>
    </w:p>
    <w:p w14:paraId="77E2574D" w14:textId="77777777" w:rsidR="00A15EBE" w:rsidRPr="00D617E2" w:rsidRDefault="00A15EBE" w:rsidP="002F20E1">
      <w:pPr>
        <w:numPr>
          <w:ilvl w:val="0"/>
          <w:numId w:val="66"/>
        </w:numPr>
        <w:jc w:val="both"/>
        <w:rPr>
          <w:rFonts w:ascii="Calibri" w:hAnsi="Calibri" w:cs="Calibri"/>
        </w:rPr>
      </w:pPr>
      <w:r w:rsidRPr="00D617E2">
        <w:rPr>
          <w:rFonts w:ascii="Calibri" w:hAnsi="Calibri" w:cs="Calibri"/>
        </w:rPr>
        <w:t>Do not attempt to go back in if any children or adults are not accounted for</w:t>
      </w:r>
    </w:p>
    <w:p w14:paraId="413C0FA2" w14:textId="4EFF3EF1" w:rsidR="00A15EBE" w:rsidRPr="00D617E2" w:rsidRDefault="00A15EBE" w:rsidP="002F20E1">
      <w:pPr>
        <w:numPr>
          <w:ilvl w:val="0"/>
          <w:numId w:val="66"/>
        </w:numPr>
        <w:jc w:val="both"/>
        <w:rPr>
          <w:rFonts w:ascii="Calibri" w:hAnsi="Calibri" w:cs="Calibri"/>
        </w:rPr>
      </w:pPr>
      <w:r w:rsidRPr="00D617E2">
        <w:rPr>
          <w:rFonts w:ascii="Calibri" w:hAnsi="Calibri" w:cs="Calibri"/>
        </w:rPr>
        <w:t>Wait for emergency services and report any unaccounted persons to the fire service</w:t>
      </w:r>
      <w:r w:rsidR="000F73E6" w:rsidRPr="00D617E2">
        <w:rPr>
          <w:rFonts w:ascii="Calibri" w:hAnsi="Calibri" w:cs="Calibri"/>
        </w:rPr>
        <w:t xml:space="preserve"> and/or </w:t>
      </w:r>
      <w:r w:rsidRPr="00D617E2">
        <w:rPr>
          <w:rFonts w:ascii="Calibri" w:hAnsi="Calibri" w:cs="Calibri"/>
        </w:rPr>
        <w:t>police.</w:t>
      </w:r>
    </w:p>
    <w:p w14:paraId="3830963D" w14:textId="77777777" w:rsidR="00A15EBE" w:rsidRPr="00D617E2" w:rsidRDefault="00A15EBE" w:rsidP="00586810">
      <w:pPr>
        <w:jc w:val="both"/>
        <w:rPr>
          <w:rFonts w:ascii="Calibri" w:hAnsi="Calibri" w:cs="Calibri"/>
        </w:rPr>
      </w:pPr>
    </w:p>
    <w:p w14:paraId="3B007A93" w14:textId="77777777" w:rsidR="00A15EBE" w:rsidRPr="00D617E2" w:rsidRDefault="00A15EBE" w:rsidP="00586810">
      <w:pPr>
        <w:jc w:val="both"/>
        <w:rPr>
          <w:rFonts w:ascii="Calibri" w:hAnsi="Calibri" w:cs="Calibri"/>
        </w:rPr>
      </w:pPr>
      <w:r w:rsidRPr="00D617E2">
        <w:rPr>
          <w:rFonts w:ascii="Calibri" w:hAnsi="Calibri" w:cs="Calibri"/>
        </w:rPr>
        <w:t>If you are unable to evacuate safely:</w:t>
      </w:r>
    </w:p>
    <w:p w14:paraId="1C6B4022" w14:textId="77777777" w:rsidR="00A15EBE" w:rsidRPr="00D617E2" w:rsidRDefault="00A15EBE" w:rsidP="002F20E1">
      <w:pPr>
        <w:numPr>
          <w:ilvl w:val="0"/>
          <w:numId w:val="65"/>
        </w:numPr>
        <w:jc w:val="both"/>
        <w:rPr>
          <w:rFonts w:ascii="Calibri" w:hAnsi="Calibri" w:cs="Calibri"/>
        </w:rPr>
      </w:pPr>
      <w:r w:rsidRPr="00D617E2">
        <w:rPr>
          <w:rFonts w:ascii="Calibri" w:hAnsi="Calibri" w:cs="Calibri"/>
        </w:rPr>
        <w:t>Stay where you are safe</w:t>
      </w:r>
    </w:p>
    <w:p w14:paraId="59880CF3" w14:textId="77777777" w:rsidR="00A15EBE" w:rsidRPr="00D617E2" w:rsidRDefault="00A15EBE" w:rsidP="002F20E1">
      <w:pPr>
        <w:numPr>
          <w:ilvl w:val="0"/>
          <w:numId w:val="65"/>
        </w:numPr>
        <w:jc w:val="both"/>
        <w:rPr>
          <w:rFonts w:ascii="Calibri" w:hAnsi="Calibri" w:cs="Calibri"/>
        </w:rPr>
      </w:pPr>
      <w:r w:rsidRPr="00D617E2">
        <w:rPr>
          <w:rFonts w:ascii="Calibri" w:hAnsi="Calibri" w:cs="Calibri"/>
        </w:rPr>
        <w:t>Keep the children calm and together</w:t>
      </w:r>
    </w:p>
    <w:p w14:paraId="5365B3BF" w14:textId="77777777" w:rsidR="00A15EBE" w:rsidRPr="00D617E2" w:rsidRDefault="00A15EBE" w:rsidP="002F20E1">
      <w:pPr>
        <w:numPr>
          <w:ilvl w:val="0"/>
          <w:numId w:val="65"/>
        </w:numPr>
        <w:jc w:val="both"/>
        <w:rPr>
          <w:rFonts w:ascii="Calibri" w:hAnsi="Calibri" w:cs="Calibri"/>
        </w:rPr>
      </w:pPr>
      <w:r w:rsidRPr="00D617E2">
        <w:rPr>
          <w:rFonts w:ascii="Calibri" w:hAnsi="Calibri" w:cs="Calibri"/>
        </w:rPr>
        <w:t xml:space="preserve">Wherever possible alert the manager of your location and the identity of the children and other adults with you. </w:t>
      </w:r>
    </w:p>
    <w:p w14:paraId="4047C9C8" w14:textId="7A5C09E8" w:rsidR="00A15EBE" w:rsidRPr="00D617E2" w:rsidRDefault="00A15EBE" w:rsidP="00586810">
      <w:pPr>
        <w:jc w:val="both"/>
        <w:rPr>
          <w:rFonts w:ascii="Calibri" w:hAnsi="Calibri" w:cs="Calibri"/>
        </w:rPr>
      </w:pPr>
      <w:r w:rsidRPr="00D617E2">
        <w:rPr>
          <w:rFonts w:ascii="Calibri" w:hAnsi="Calibri" w:cs="Calibri"/>
        </w:rPr>
        <w:t>The *manager/*</w:t>
      </w:r>
      <w:r w:rsidR="0062099A" w:rsidRPr="00D617E2">
        <w:rPr>
          <w:rFonts w:ascii="Calibri" w:hAnsi="Calibri" w:cs="Calibri"/>
        </w:rPr>
        <w:t xml:space="preserve">designated </w:t>
      </w:r>
      <w:r w:rsidRPr="00D617E2">
        <w:rPr>
          <w:rFonts w:ascii="Calibri" w:hAnsi="Calibri" w:cs="Calibri"/>
        </w:rPr>
        <w:t>fire marshal is to:</w:t>
      </w:r>
    </w:p>
    <w:p w14:paraId="1D14E163" w14:textId="76EFF89E" w:rsidR="00A15EBE" w:rsidRPr="00D617E2" w:rsidRDefault="006819B2" w:rsidP="00F95012">
      <w:pPr>
        <w:numPr>
          <w:ilvl w:val="0"/>
          <w:numId w:val="64"/>
        </w:numPr>
        <w:rPr>
          <w:rFonts w:ascii="Calibri" w:hAnsi="Calibri" w:cs="Calibri"/>
        </w:rPr>
      </w:pPr>
      <w:r w:rsidRPr="00D617E2">
        <w:rPr>
          <w:rFonts w:ascii="Calibri" w:hAnsi="Calibri" w:cs="Calibri"/>
        </w:rPr>
        <w:t>Collect</w:t>
      </w:r>
      <w:r w:rsidR="00A15EBE" w:rsidRPr="00D617E2">
        <w:rPr>
          <w:rFonts w:ascii="Calibri" w:hAnsi="Calibri" w:cs="Calibri"/>
        </w:rPr>
        <w:t xml:space="preserve"> the central children’s register, where applicable, staff register, nursery mobile/phone, keys, visitor book and fire bag</w:t>
      </w:r>
      <w:r w:rsidR="000F6980" w:rsidRPr="00D617E2">
        <w:rPr>
          <w:rFonts w:ascii="Calibri" w:hAnsi="Calibri" w:cs="Calibri"/>
        </w:rPr>
        <w:t xml:space="preserve"> and/or </w:t>
      </w:r>
      <w:r w:rsidR="00A15EBE" w:rsidRPr="00D617E2">
        <w:rPr>
          <w:rFonts w:ascii="Calibri" w:hAnsi="Calibri" w:cs="Calibri"/>
        </w:rPr>
        <w:t>evacuation pack (containing emergency contacts list, nappies, wipes and blankets</w:t>
      </w:r>
      <w:r w:rsidR="000F6980" w:rsidRPr="00D617E2">
        <w:rPr>
          <w:rFonts w:ascii="Calibri" w:hAnsi="Calibri" w:cs="Calibri"/>
        </w:rPr>
        <w:t>, etc.</w:t>
      </w:r>
      <w:r w:rsidR="00A15EBE" w:rsidRPr="00D617E2">
        <w:rPr>
          <w:rFonts w:ascii="Calibri" w:hAnsi="Calibri" w:cs="Calibri"/>
        </w:rPr>
        <w:t xml:space="preserve">)  </w:t>
      </w:r>
    </w:p>
    <w:p w14:paraId="451763BD" w14:textId="5B291945" w:rsidR="00A15EBE" w:rsidRPr="00D617E2" w:rsidRDefault="00A15EBE" w:rsidP="00F95012">
      <w:pPr>
        <w:numPr>
          <w:ilvl w:val="0"/>
          <w:numId w:val="64"/>
        </w:numPr>
        <w:rPr>
          <w:rFonts w:ascii="Calibri" w:hAnsi="Calibri" w:cs="Calibri"/>
        </w:rPr>
      </w:pPr>
      <w:r w:rsidRPr="00D617E2">
        <w:rPr>
          <w:rFonts w:ascii="Calibri" w:hAnsi="Calibri" w:cs="Calibri"/>
        </w:rPr>
        <w:t xml:space="preserve">Telephone emergency services: </w:t>
      </w:r>
      <w:r w:rsidR="00386B70" w:rsidRPr="00D617E2">
        <w:rPr>
          <w:rFonts w:ascii="Calibri" w:hAnsi="Calibri" w:cs="Calibri"/>
        </w:rPr>
        <w:t>D</w:t>
      </w:r>
      <w:r w:rsidRPr="00D617E2">
        <w:rPr>
          <w:rFonts w:ascii="Calibri" w:hAnsi="Calibri" w:cs="Calibri"/>
        </w:rPr>
        <w:t>ial 999 and ask for the fire service</w:t>
      </w:r>
    </w:p>
    <w:p w14:paraId="64F1BB86" w14:textId="77777777" w:rsidR="00521204" w:rsidRPr="00521204" w:rsidRDefault="00A15EBE" w:rsidP="00521204">
      <w:pPr>
        <w:pStyle w:val="ListParagraph"/>
        <w:numPr>
          <w:ilvl w:val="0"/>
          <w:numId w:val="64"/>
        </w:numPr>
        <w:rPr>
          <w:rFonts w:ascii="Calibri" w:hAnsi="Calibri" w:cs="Calibri"/>
          <w:b/>
        </w:rPr>
      </w:pPr>
      <w:r w:rsidRPr="00521204">
        <w:rPr>
          <w:rFonts w:ascii="Calibri" w:hAnsi="Calibri" w:cs="Calibri"/>
        </w:rPr>
        <w:t xml:space="preserve">In the fire assembly point area – </w:t>
      </w:r>
      <w:r w:rsidR="00521204" w:rsidRPr="00521204">
        <w:rPr>
          <w:rFonts w:ascii="Calibri" w:hAnsi="Calibri" w:cs="Calibri"/>
          <w:b/>
        </w:rPr>
        <w:t>The grass area outside River Cottage</w:t>
      </w:r>
    </w:p>
    <w:p w14:paraId="2D5A1C28" w14:textId="28B3E384" w:rsidR="00A15EBE" w:rsidRPr="00D617E2" w:rsidRDefault="000F6980" w:rsidP="00F95012">
      <w:pPr>
        <w:numPr>
          <w:ilvl w:val="0"/>
          <w:numId w:val="64"/>
        </w:numPr>
        <w:rPr>
          <w:rFonts w:ascii="Calibri" w:hAnsi="Calibri" w:cs="Calibri"/>
        </w:rPr>
      </w:pPr>
      <w:r w:rsidRPr="00D617E2">
        <w:rPr>
          <w:rFonts w:ascii="Calibri" w:hAnsi="Calibri" w:cs="Calibri"/>
        </w:rPr>
        <w:t xml:space="preserve">- </w:t>
      </w:r>
      <w:r w:rsidR="00386B70" w:rsidRPr="00D617E2">
        <w:rPr>
          <w:rFonts w:ascii="Calibri" w:hAnsi="Calibri" w:cs="Calibri"/>
        </w:rPr>
        <w:t>account for all</w:t>
      </w:r>
      <w:r w:rsidR="00A15EBE" w:rsidRPr="00D617E2">
        <w:rPr>
          <w:rFonts w:ascii="Calibri" w:hAnsi="Calibri" w:cs="Calibri"/>
        </w:rPr>
        <w:t xml:space="preserve"> children against the register</w:t>
      </w:r>
    </w:p>
    <w:p w14:paraId="74F703D8" w14:textId="13B866A8" w:rsidR="00A15EBE" w:rsidRPr="00D617E2" w:rsidRDefault="00A15EBE" w:rsidP="00F95012">
      <w:pPr>
        <w:numPr>
          <w:ilvl w:val="0"/>
          <w:numId w:val="64"/>
        </w:numPr>
        <w:rPr>
          <w:rFonts w:ascii="Calibri" w:hAnsi="Calibri" w:cs="Calibri"/>
        </w:rPr>
      </w:pPr>
      <w:r w:rsidRPr="00D617E2">
        <w:rPr>
          <w:rFonts w:ascii="Calibri" w:hAnsi="Calibri" w:cs="Calibri"/>
        </w:rPr>
        <w:lastRenderedPageBreak/>
        <w:t>Account for all adults</w:t>
      </w:r>
      <w:r w:rsidR="00386B70" w:rsidRPr="00D617E2">
        <w:rPr>
          <w:rFonts w:ascii="Calibri" w:hAnsi="Calibri" w:cs="Calibri"/>
        </w:rPr>
        <w:t xml:space="preserve"> -</w:t>
      </w:r>
      <w:r w:rsidRPr="00D617E2">
        <w:rPr>
          <w:rFonts w:ascii="Calibri" w:hAnsi="Calibri" w:cs="Calibri"/>
        </w:rPr>
        <w:t xml:space="preserve"> staff and visitors</w:t>
      </w:r>
    </w:p>
    <w:p w14:paraId="435B6317" w14:textId="21C29758" w:rsidR="00A15EBE" w:rsidRPr="00D617E2" w:rsidRDefault="00423FDF" w:rsidP="00F95012">
      <w:pPr>
        <w:numPr>
          <w:ilvl w:val="0"/>
          <w:numId w:val="64"/>
        </w:numPr>
        <w:rPr>
          <w:rFonts w:ascii="Calibri" w:hAnsi="Calibri" w:cs="Calibri"/>
        </w:rPr>
      </w:pPr>
      <w:r w:rsidRPr="00D617E2">
        <w:rPr>
          <w:rFonts w:ascii="Calibri" w:hAnsi="Calibri" w:cs="Calibri"/>
        </w:rPr>
        <w:t xml:space="preserve">Advise </w:t>
      </w:r>
      <w:r w:rsidR="00A15EBE" w:rsidRPr="00D617E2">
        <w:rPr>
          <w:rFonts w:ascii="Calibri" w:hAnsi="Calibri" w:cs="Calibri"/>
        </w:rPr>
        <w:t>the fire service of anyone missing and possible locations and respond to any other questions they may have.</w:t>
      </w:r>
    </w:p>
    <w:p w14:paraId="23F5394E" w14:textId="77777777" w:rsidR="00A15EBE" w:rsidRPr="00D617E2" w:rsidRDefault="00A15EBE" w:rsidP="00586810">
      <w:pPr>
        <w:jc w:val="both"/>
        <w:rPr>
          <w:rFonts w:ascii="Calibri" w:hAnsi="Calibri" w:cs="Calibri"/>
        </w:rPr>
      </w:pPr>
    </w:p>
    <w:p w14:paraId="11A437E9" w14:textId="77777777" w:rsidR="00A15EBE" w:rsidRPr="00D617E2" w:rsidRDefault="00A15EBE" w:rsidP="00586810">
      <w:pPr>
        <w:pStyle w:val="H2"/>
        <w:jc w:val="both"/>
        <w:rPr>
          <w:rFonts w:ascii="Calibri" w:hAnsi="Calibri" w:cs="Calibri"/>
        </w:rPr>
      </w:pPr>
      <w:r w:rsidRPr="00D617E2">
        <w:rPr>
          <w:rFonts w:ascii="Calibri" w:hAnsi="Calibri" w:cs="Calibri"/>
        </w:rPr>
        <w:t xml:space="preserve">Remember </w:t>
      </w:r>
    </w:p>
    <w:p w14:paraId="64019F90" w14:textId="77777777" w:rsidR="00A15EBE" w:rsidRPr="00D617E2" w:rsidRDefault="00A15EBE" w:rsidP="002F20E1">
      <w:pPr>
        <w:numPr>
          <w:ilvl w:val="0"/>
          <w:numId w:val="63"/>
        </w:numPr>
        <w:jc w:val="both"/>
        <w:rPr>
          <w:rFonts w:ascii="Calibri" w:hAnsi="Calibri" w:cs="Calibri"/>
        </w:rPr>
      </w:pPr>
      <w:r w:rsidRPr="00D617E2">
        <w:rPr>
          <w:rFonts w:ascii="Calibri" w:hAnsi="Calibri" w:cs="Calibri"/>
        </w:rPr>
        <w:t>Do not stop to collect personal belongings on evacuating the building</w:t>
      </w:r>
    </w:p>
    <w:p w14:paraId="2D5340D0" w14:textId="77777777" w:rsidR="00A15EBE" w:rsidRPr="00D617E2" w:rsidRDefault="00A15EBE" w:rsidP="002F20E1">
      <w:pPr>
        <w:numPr>
          <w:ilvl w:val="0"/>
          <w:numId w:val="63"/>
        </w:numPr>
        <w:jc w:val="both"/>
        <w:rPr>
          <w:rFonts w:ascii="Calibri" w:hAnsi="Calibri" w:cs="Calibri"/>
        </w:rPr>
      </w:pPr>
      <w:r w:rsidRPr="00D617E2">
        <w:rPr>
          <w:rFonts w:ascii="Calibri" w:hAnsi="Calibri" w:cs="Calibri"/>
        </w:rPr>
        <w:t>Do not attempt to go back in and fight the fire</w:t>
      </w:r>
    </w:p>
    <w:p w14:paraId="6DEA3BCF" w14:textId="77777777" w:rsidR="00A15EBE" w:rsidRPr="00D617E2" w:rsidRDefault="00A15EBE" w:rsidP="002F20E1">
      <w:pPr>
        <w:numPr>
          <w:ilvl w:val="0"/>
          <w:numId w:val="63"/>
        </w:numPr>
        <w:jc w:val="both"/>
        <w:rPr>
          <w:rFonts w:ascii="Calibri" w:hAnsi="Calibri" w:cs="Calibri"/>
        </w:rPr>
      </w:pPr>
      <w:r w:rsidRPr="00D617E2">
        <w:rPr>
          <w:rFonts w:ascii="Calibri" w:hAnsi="Calibri" w:cs="Calibri"/>
        </w:rPr>
        <w:t>Do not attempt to go back in if any children or adults are not accounted for.</w:t>
      </w:r>
    </w:p>
    <w:p w14:paraId="4E0562A5" w14:textId="77777777" w:rsidR="00A15EBE" w:rsidRPr="00D617E2" w:rsidRDefault="00A15EBE" w:rsidP="00586810">
      <w:pPr>
        <w:jc w:val="both"/>
        <w:rPr>
          <w:rFonts w:ascii="Calibri" w:hAnsi="Calibri" w:cs="Calibri"/>
        </w:rPr>
      </w:pPr>
    </w:p>
    <w:p w14:paraId="3FA623E4" w14:textId="77777777" w:rsidR="00A15EBE" w:rsidRPr="00D617E2" w:rsidRDefault="00A15EBE" w:rsidP="00586810">
      <w:pPr>
        <w:jc w:val="both"/>
        <w:rPr>
          <w:rFonts w:ascii="Calibri" w:hAnsi="Calibri" w:cs="Calibri"/>
        </w:rPr>
      </w:pPr>
      <w:r w:rsidRPr="00D617E2">
        <w:rPr>
          <w:rFonts w:ascii="Calibri" w:hAnsi="Calibri" w:cs="Calibri"/>
        </w:rPr>
        <w:t>This policy is updated at least annually in consultation with staff and/or after a fire evacuation practice and/or fire.</w:t>
      </w:r>
    </w:p>
    <w:p w14:paraId="2D9F1FF6" w14:textId="77777777" w:rsidR="00543106" w:rsidRPr="00D617E2" w:rsidRDefault="00543106"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43106" w:rsidRPr="00D617E2" w14:paraId="4A939B91" w14:textId="77777777" w:rsidTr="00E8790A">
        <w:trPr>
          <w:jc w:val="center"/>
        </w:trPr>
        <w:tc>
          <w:tcPr>
            <w:tcW w:w="2943" w:type="dxa"/>
            <w:tcBorders>
              <w:top w:val="single" w:sz="4" w:space="0" w:color="000000"/>
            </w:tcBorders>
            <w:vAlign w:val="center"/>
          </w:tcPr>
          <w:p w14:paraId="62AA0B35"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307CD688"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403EF6EC"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543106" w:rsidRPr="00D617E2" w14:paraId="3A22DE3B" w14:textId="77777777" w:rsidTr="00E8790A">
        <w:trPr>
          <w:jc w:val="center"/>
        </w:trPr>
        <w:tc>
          <w:tcPr>
            <w:tcW w:w="2943" w:type="dxa"/>
            <w:vAlign w:val="center"/>
          </w:tcPr>
          <w:p w14:paraId="1BC3EFBB" w14:textId="63EB088F" w:rsidR="00543106" w:rsidRPr="00D617E2" w:rsidRDefault="00521204"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46D09B8B" w14:textId="5EA16B0F" w:rsidR="00543106" w:rsidRPr="00521204" w:rsidRDefault="00521204" w:rsidP="00E8790A">
            <w:pPr>
              <w:jc w:val="both"/>
              <w:rPr>
                <w:rFonts w:ascii="Cochocib Script Latin Pro" w:eastAsia="Calibri" w:hAnsi="Cochocib Script Latin Pro" w:cs="Calibri"/>
                <w:sz w:val="22"/>
                <w:szCs w:val="22"/>
              </w:rPr>
            </w:pPr>
            <w:proofErr w:type="spellStart"/>
            <w:r>
              <w:rPr>
                <w:rFonts w:ascii="Cochocib Script Latin Pro" w:eastAsia="Calibri" w:hAnsi="Cochocib Script Latin Pro" w:cs="Calibri"/>
                <w:sz w:val="22"/>
                <w:szCs w:val="22"/>
              </w:rPr>
              <w:t>SPJarman</w:t>
            </w:r>
            <w:proofErr w:type="spellEnd"/>
          </w:p>
        </w:tc>
        <w:tc>
          <w:tcPr>
            <w:tcW w:w="2754" w:type="dxa"/>
          </w:tcPr>
          <w:p w14:paraId="4BEC0FB1" w14:textId="63045F72" w:rsidR="00543106" w:rsidRPr="00D617E2" w:rsidRDefault="00521204"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1E672208" w14:textId="77777777" w:rsidR="00A76AF6" w:rsidRPr="00D617E2" w:rsidRDefault="00A76AF6" w:rsidP="00586810">
      <w:pPr>
        <w:jc w:val="both"/>
        <w:rPr>
          <w:rFonts w:ascii="Calibri" w:hAnsi="Calibri" w:cs="Calibri"/>
        </w:rPr>
      </w:pPr>
    </w:p>
    <w:p w14:paraId="2587050F" w14:textId="23E217AB" w:rsidR="00A15EBE" w:rsidRPr="00D617E2" w:rsidRDefault="00A15EBE" w:rsidP="003D0CC1">
      <w:pPr>
        <w:pStyle w:val="H1"/>
        <w:rPr>
          <w:rFonts w:ascii="Calibri" w:hAnsi="Calibri" w:cs="Calibri"/>
        </w:rPr>
      </w:pPr>
      <w:bookmarkStart w:id="175" w:name="_Toc235785828"/>
      <w:bookmarkStart w:id="176" w:name="_Hlk106867874"/>
      <w:bookmarkEnd w:id="172"/>
      <w:bookmarkEnd w:id="173"/>
      <w:r w:rsidRPr="00D617E2">
        <w:rPr>
          <w:rFonts w:ascii="Calibri" w:hAnsi="Calibri" w:cs="Calibri"/>
        </w:rPr>
        <w:lastRenderedPageBreak/>
        <w:t xml:space="preserve">Food Play </w:t>
      </w:r>
      <w:r w:rsidR="00BC6FB3" w:rsidRPr="00D617E2">
        <w:rPr>
          <w:rFonts w:ascii="Calibri" w:hAnsi="Calibri" w:cs="Calibri"/>
        </w:rPr>
        <w:t xml:space="preserve">Policy </w:t>
      </w:r>
      <w:r w:rsidR="005D2911">
        <w:rPr>
          <w:rFonts w:ascii="Calibri" w:hAnsi="Calibri" w:cs="Calibri"/>
        </w:rPr>
        <w:t xml:space="preserve"> </w:t>
      </w:r>
      <w:bookmarkEnd w:id="175"/>
    </w:p>
    <w:p w14:paraId="2AF63122" w14:textId="77777777" w:rsidR="00A15EBE" w:rsidRPr="00D617E2" w:rsidRDefault="00A15EBE" w:rsidP="00586810">
      <w:pPr>
        <w:pStyle w:val="deleteasappropriate"/>
        <w:jc w:val="both"/>
        <w:rPr>
          <w:rFonts w:ascii="Calibri" w:hAnsi="Calibri" w:cs="Calibri"/>
          <w:b/>
        </w:rPr>
      </w:pPr>
    </w:p>
    <w:p w14:paraId="79E5EF80" w14:textId="7195015A" w:rsidR="00677E62" w:rsidRPr="00D617E2" w:rsidRDefault="00677E62" w:rsidP="00677E62">
      <w:pPr>
        <w:jc w:val="both"/>
        <w:rPr>
          <w:rFonts w:ascii="Calibri" w:hAnsi="Calibri" w:cs="Calibri"/>
          <w:i/>
          <w:iCs/>
        </w:rPr>
      </w:pPr>
      <w:r w:rsidRPr="00D617E2">
        <w:rPr>
          <w:rFonts w:ascii="Calibri" w:hAnsi="Calibri" w:cs="Calibri"/>
          <w:i/>
          <w:iCs/>
        </w:rPr>
        <w:t>.</w:t>
      </w:r>
    </w:p>
    <w:p w14:paraId="3AF46B55" w14:textId="77777777" w:rsidR="00677E62" w:rsidRPr="00D617E2" w:rsidRDefault="00677E62" w:rsidP="00586810">
      <w:pPr>
        <w:jc w:val="both"/>
        <w:rPr>
          <w:rFonts w:ascii="Calibri" w:hAnsi="Calibri" w:cs="Calibri"/>
        </w:rPr>
      </w:pPr>
    </w:p>
    <w:p w14:paraId="36F5BBC8" w14:textId="7967DE85" w:rsidR="00423FDF" w:rsidRPr="00D617E2" w:rsidRDefault="00A15EBE" w:rsidP="00586810">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521204">
        <w:rPr>
          <w:rFonts w:ascii="Calibri" w:hAnsi="Calibri" w:cs="Calibri"/>
          <w:b/>
        </w:rPr>
        <w:t>Mindz</w:t>
      </w:r>
      <w:r w:rsidR="00521204" w:rsidRPr="00D617E2">
        <w:rPr>
          <w:rFonts w:ascii="Calibri" w:hAnsi="Calibri" w:cs="Calibri"/>
        </w:rPr>
        <w:t xml:space="preserve"> we</w:t>
      </w:r>
      <w:r w:rsidRPr="00D617E2">
        <w:rPr>
          <w:rFonts w:ascii="Calibri" w:hAnsi="Calibri" w:cs="Calibri"/>
        </w:rPr>
        <w:t xml:space="preserve"> ensure any food we use for play with the children is carefully supervised. </w:t>
      </w:r>
    </w:p>
    <w:p w14:paraId="14329957" w14:textId="77777777" w:rsidR="00272AB7" w:rsidRPr="00D617E2" w:rsidRDefault="00272AB7" w:rsidP="00586810">
      <w:pPr>
        <w:jc w:val="both"/>
        <w:rPr>
          <w:rFonts w:ascii="Calibri" w:hAnsi="Calibri" w:cs="Calibri"/>
        </w:rPr>
      </w:pPr>
    </w:p>
    <w:p w14:paraId="41C7AABC" w14:textId="78A6ED97" w:rsidR="00A15EBE" w:rsidRPr="00D617E2" w:rsidRDefault="00A15EBE" w:rsidP="00586810">
      <w:pPr>
        <w:jc w:val="both"/>
        <w:rPr>
          <w:rFonts w:ascii="Calibri" w:hAnsi="Calibri" w:cs="Calibri"/>
        </w:rPr>
      </w:pPr>
      <w:r w:rsidRPr="00D617E2">
        <w:rPr>
          <w:rFonts w:ascii="Calibri" w:hAnsi="Calibri" w:cs="Calibri"/>
        </w:rPr>
        <w:t xml:space="preserve">We will also use the following procedures to ensure children are kept safe: </w:t>
      </w:r>
    </w:p>
    <w:p w14:paraId="23EDCFC8" w14:textId="77777777" w:rsidR="00A15EBE" w:rsidRPr="00D617E2" w:rsidRDefault="00A15EBE" w:rsidP="00BE4998">
      <w:pPr>
        <w:pStyle w:val="ListParagraph"/>
        <w:numPr>
          <w:ilvl w:val="0"/>
          <w:numId w:val="161"/>
        </w:numPr>
        <w:jc w:val="both"/>
        <w:rPr>
          <w:rFonts w:ascii="Calibri" w:hAnsi="Calibri" w:cs="Calibri"/>
        </w:rPr>
      </w:pPr>
      <w:r w:rsidRPr="00D617E2">
        <w:rPr>
          <w:rFonts w:ascii="Calibri" w:hAnsi="Calibri" w:cs="Calibri"/>
        </w:rPr>
        <w:t xml:space="preserve">Choking hazards are checked and avoided </w:t>
      </w:r>
    </w:p>
    <w:p w14:paraId="216A0079" w14:textId="77777777" w:rsidR="00194087" w:rsidRPr="00D617E2" w:rsidRDefault="00194087" w:rsidP="00BE4998">
      <w:pPr>
        <w:pStyle w:val="ListParagraph"/>
        <w:numPr>
          <w:ilvl w:val="0"/>
          <w:numId w:val="161"/>
        </w:numPr>
        <w:jc w:val="both"/>
        <w:rPr>
          <w:rFonts w:ascii="Calibri" w:hAnsi="Calibri" w:cs="Calibri"/>
        </w:rPr>
      </w:pPr>
      <w:r w:rsidRPr="00D617E2">
        <w:rPr>
          <w:rFonts w:ascii="Calibri" w:hAnsi="Calibri" w:cs="Calibri"/>
        </w:rPr>
        <w:t>All allergies and intolerances will be checked and activities will be adapted to suit all children’s needs, so no child is excluded</w:t>
      </w:r>
    </w:p>
    <w:p w14:paraId="7AA0EB4F" w14:textId="77777777" w:rsidR="00194087" w:rsidRPr="00D617E2" w:rsidRDefault="00194087" w:rsidP="00BE4998">
      <w:pPr>
        <w:pStyle w:val="ListParagraph"/>
        <w:numPr>
          <w:ilvl w:val="0"/>
          <w:numId w:val="161"/>
        </w:numPr>
        <w:jc w:val="both"/>
        <w:rPr>
          <w:rFonts w:ascii="Calibri" w:hAnsi="Calibri" w:cs="Calibri"/>
        </w:rPr>
      </w:pPr>
      <w:r w:rsidRPr="00D617E2">
        <w:rPr>
          <w:rFonts w:ascii="Calibri" w:hAnsi="Calibri" w:cs="Calibri"/>
        </w:rPr>
        <w:t>All activities including food will be included on the planning sheets showing all allergens, so all staff and parents are aware of the ingredients</w:t>
      </w:r>
    </w:p>
    <w:p w14:paraId="0A702F3D" w14:textId="77777777" w:rsidR="00194087" w:rsidRPr="00D617E2" w:rsidRDefault="00194087" w:rsidP="00BE4998">
      <w:pPr>
        <w:pStyle w:val="ListParagraph"/>
        <w:numPr>
          <w:ilvl w:val="0"/>
          <w:numId w:val="161"/>
        </w:numPr>
        <w:jc w:val="both"/>
        <w:rPr>
          <w:rFonts w:ascii="Calibri" w:hAnsi="Calibri" w:cs="Calibri"/>
        </w:rPr>
      </w:pPr>
      <w:r w:rsidRPr="00D617E2">
        <w:rPr>
          <w:rFonts w:ascii="Calibri" w:hAnsi="Calibri" w:cs="Calibri"/>
        </w:rPr>
        <w:t>Children’s allergies will be visible to staff when placing out food play activities to ensure all needs are met</w:t>
      </w:r>
    </w:p>
    <w:p w14:paraId="474BEEDC" w14:textId="77777777" w:rsidR="00490804" w:rsidRPr="00D617E2" w:rsidRDefault="00490804" w:rsidP="00BE4998">
      <w:pPr>
        <w:pStyle w:val="ListParagraph"/>
        <w:numPr>
          <w:ilvl w:val="0"/>
          <w:numId w:val="161"/>
        </w:numPr>
        <w:jc w:val="both"/>
        <w:rPr>
          <w:rFonts w:ascii="Calibri" w:hAnsi="Calibri" w:cs="Calibri"/>
        </w:rPr>
      </w:pPr>
      <w:r w:rsidRPr="00D617E2">
        <w:rPr>
          <w:rFonts w:ascii="Calibri" w:hAnsi="Calibri" w:cs="Calibri"/>
        </w:rPr>
        <w:t>Any cooking activities will be checked prior to start to ensure all children are able use all the ingredients based on their individual needs</w:t>
      </w:r>
    </w:p>
    <w:p w14:paraId="7548EB31" w14:textId="77777777" w:rsidR="00A15EBE" w:rsidRPr="00D617E2" w:rsidRDefault="00A15EBE" w:rsidP="00BE4998">
      <w:pPr>
        <w:pStyle w:val="ListParagraph"/>
        <w:numPr>
          <w:ilvl w:val="0"/>
          <w:numId w:val="161"/>
        </w:numPr>
        <w:jc w:val="both"/>
        <w:rPr>
          <w:rFonts w:ascii="Calibri" w:hAnsi="Calibri" w:cs="Calibri"/>
        </w:rPr>
      </w:pPr>
      <w:r w:rsidRPr="00D617E2">
        <w:rPr>
          <w:rFonts w:ascii="Calibri" w:hAnsi="Calibri" w:cs="Calibri"/>
        </w:rPr>
        <w:t>We will not use whole jelly cubes for play. If we do use jelly to enhance our play, then all jelly will be prepared with water as per the instructions and then used</w:t>
      </w:r>
    </w:p>
    <w:p w14:paraId="21B52559" w14:textId="47D9FAA3" w:rsidR="006D60F7" w:rsidRPr="00D617E2" w:rsidRDefault="00416AF7" w:rsidP="00BE4998">
      <w:pPr>
        <w:pStyle w:val="ListParagraph"/>
        <w:numPr>
          <w:ilvl w:val="0"/>
          <w:numId w:val="161"/>
        </w:numPr>
        <w:jc w:val="both"/>
        <w:rPr>
          <w:rFonts w:ascii="Calibri" w:hAnsi="Calibri" w:cs="Calibri"/>
        </w:rPr>
      </w:pPr>
      <w:r w:rsidRPr="00D617E2">
        <w:rPr>
          <w:rFonts w:ascii="Calibri" w:hAnsi="Calibri" w:cs="Calibri"/>
        </w:rPr>
        <w:t>Heat treated flour will be used</w:t>
      </w:r>
      <w:r w:rsidR="006F3D5D" w:rsidRPr="00D617E2">
        <w:rPr>
          <w:rFonts w:ascii="Calibri" w:hAnsi="Calibri" w:cs="Calibri"/>
        </w:rPr>
        <w:t>, where appropriate, to reduce</w:t>
      </w:r>
      <w:r w:rsidR="00F97B39" w:rsidRPr="00D617E2">
        <w:rPr>
          <w:rFonts w:ascii="Calibri" w:hAnsi="Calibri" w:cs="Calibri"/>
        </w:rPr>
        <w:t xml:space="preserve"> risk of </w:t>
      </w:r>
      <w:r w:rsidR="00B13BD0" w:rsidRPr="00D617E2">
        <w:rPr>
          <w:rFonts w:ascii="Calibri" w:hAnsi="Calibri" w:cs="Calibri"/>
        </w:rPr>
        <w:t>infection</w:t>
      </w:r>
      <w:r w:rsidR="00B13BD0" w:rsidRPr="00D617E2">
        <w:rPr>
          <w:rStyle w:val="FootnoteReference"/>
          <w:rFonts w:ascii="Calibri" w:hAnsi="Calibri" w:cs="Calibri"/>
        </w:rPr>
        <w:footnoteReference w:id="8"/>
      </w:r>
      <w:r w:rsidR="006F3D5D" w:rsidRPr="00D617E2">
        <w:rPr>
          <w:rFonts w:ascii="Calibri" w:hAnsi="Calibri" w:cs="Calibri"/>
        </w:rPr>
        <w:t xml:space="preserve"> </w:t>
      </w:r>
    </w:p>
    <w:p w14:paraId="63929C88" w14:textId="2446E658" w:rsidR="00281DC1" w:rsidRPr="00D617E2" w:rsidRDefault="00281DC1" w:rsidP="00BE4998">
      <w:pPr>
        <w:pStyle w:val="ListParagraph"/>
        <w:numPr>
          <w:ilvl w:val="0"/>
          <w:numId w:val="161"/>
        </w:numPr>
        <w:jc w:val="both"/>
        <w:rPr>
          <w:rFonts w:ascii="Calibri" w:hAnsi="Calibri" w:cs="Calibri"/>
        </w:rPr>
      </w:pPr>
      <w:r w:rsidRPr="00D617E2">
        <w:rPr>
          <w:rFonts w:ascii="Calibri" w:hAnsi="Calibri" w:cs="Calibri"/>
        </w:rPr>
        <w:t>Small objects such as dried pasta and pulses will not</w:t>
      </w:r>
      <w:r w:rsidRPr="00D617E2" w:rsidDel="00AF755A">
        <w:rPr>
          <w:rFonts w:ascii="Calibri" w:hAnsi="Calibri" w:cs="Calibri"/>
        </w:rPr>
        <w:t xml:space="preserve"> </w:t>
      </w:r>
      <w:r w:rsidRPr="00D617E2">
        <w:rPr>
          <w:rFonts w:ascii="Calibri" w:hAnsi="Calibri" w:cs="Calibri"/>
        </w:rPr>
        <w:t xml:space="preserve">be used for younger children </w:t>
      </w:r>
    </w:p>
    <w:p w14:paraId="1A959191" w14:textId="77777777" w:rsidR="00B34FD9" w:rsidRPr="00D617E2" w:rsidRDefault="00B34FD9" w:rsidP="00BE4998">
      <w:pPr>
        <w:pStyle w:val="ListParagraph"/>
        <w:numPr>
          <w:ilvl w:val="0"/>
          <w:numId w:val="161"/>
        </w:numPr>
        <w:jc w:val="both"/>
        <w:rPr>
          <w:rFonts w:ascii="Calibri" w:hAnsi="Calibri" w:cs="Calibri"/>
        </w:rPr>
      </w:pPr>
      <w:r w:rsidRPr="00D617E2">
        <w:rPr>
          <w:rFonts w:ascii="Calibri" w:hAnsi="Calibri" w:cs="Calibri"/>
        </w:rPr>
        <w:t>Dried food that is used for play will be kept away from food used for cooking, and utensils used for food play will be washed thoroughly and stored separately to utensils used in food production or at mealtimes</w:t>
      </w:r>
    </w:p>
    <w:p w14:paraId="76FE1647" w14:textId="77777777" w:rsidR="00B34FD9" w:rsidRPr="00D617E2" w:rsidRDefault="00B34FD9" w:rsidP="00BE4998">
      <w:pPr>
        <w:pStyle w:val="ListParagraph"/>
        <w:numPr>
          <w:ilvl w:val="0"/>
          <w:numId w:val="161"/>
        </w:numPr>
        <w:jc w:val="both"/>
        <w:rPr>
          <w:rFonts w:ascii="Calibri" w:hAnsi="Calibri" w:cs="Calibri"/>
        </w:rPr>
      </w:pPr>
      <w:r w:rsidRPr="00D617E2">
        <w:rPr>
          <w:rFonts w:ascii="Calibri" w:hAnsi="Calibri" w:cs="Calibri"/>
        </w:rPr>
        <w:t>Foods that are cooked and used for play which have  limited shelf life (such as dough) will be replaced on a regular basis. Cornflour, cooked pasta and cooked rice will be discarded after use due to the high risk of bacteria developing</w:t>
      </w:r>
    </w:p>
    <w:p w14:paraId="148BAB3B" w14:textId="1F7EB218" w:rsidR="004C518E" w:rsidRPr="00D617E2" w:rsidRDefault="731DF54E" w:rsidP="00BE4998">
      <w:pPr>
        <w:pStyle w:val="ListParagraph"/>
        <w:numPr>
          <w:ilvl w:val="0"/>
          <w:numId w:val="161"/>
        </w:numPr>
        <w:jc w:val="both"/>
        <w:rPr>
          <w:rFonts w:ascii="Calibri" w:hAnsi="Calibri" w:cs="Calibri"/>
        </w:rPr>
      </w:pPr>
      <w:r w:rsidRPr="00D617E2">
        <w:rPr>
          <w:rFonts w:ascii="Calibri" w:hAnsi="Calibri" w:cs="Calibri"/>
        </w:rPr>
        <w:t xml:space="preserve">Food </w:t>
      </w:r>
      <w:r w:rsidR="2C509322" w:rsidRPr="00D617E2">
        <w:rPr>
          <w:rFonts w:ascii="Calibri" w:hAnsi="Calibri" w:cs="Calibri"/>
        </w:rPr>
        <w:t xml:space="preserve">used </w:t>
      </w:r>
      <w:r w:rsidRPr="00D617E2">
        <w:rPr>
          <w:rFonts w:ascii="Calibri" w:hAnsi="Calibri" w:cs="Calibri"/>
        </w:rPr>
        <w:t xml:space="preserve">for play will be presented in ways that </w:t>
      </w:r>
      <w:r w:rsidR="46FE4181" w:rsidRPr="00D617E2">
        <w:rPr>
          <w:rFonts w:ascii="Calibri" w:hAnsi="Calibri" w:cs="Calibri"/>
        </w:rPr>
        <w:t xml:space="preserve">clearly </w:t>
      </w:r>
      <w:r w:rsidR="04F925E3" w:rsidRPr="00D617E2">
        <w:rPr>
          <w:rFonts w:ascii="Calibri" w:hAnsi="Calibri" w:cs="Calibri"/>
        </w:rPr>
        <w:t>distinguish</w:t>
      </w:r>
      <w:r w:rsidR="7AAD7714" w:rsidRPr="00D617E2">
        <w:rPr>
          <w:rFonts w:ascii="Calibri" w:hAnsi="Calibri" w:cs="Calibri"/>
        </w:rPr>
        <w:t>es</w:t>
      </w:r>
      <w:r w:rsidR="46FE4181" w:rsidRPr="00D617E2">
        <w:rPr>
          <w:rFonts w:ascii="Calibri" w:hAnsi="Calibri" w:cs="Calibri"/>
        </w:rPr>
        <w:t xml:space="preserve"> i</w:t>
      </w:r>
      <w:r w:rsidR="3CBD9291" w:rsidRPr="00D617E2">
        <w:rPr>
          <w:rFonts w:ascii="Calibri" w:hAnsi="Calibri" w:cs="Calibri"/>
        </w:rPr>
        <w:t>t</w:t>
      </w:r>
      <w:r w:rsidR="46FE4181" w:rsidRPr="00D617E2">
        <w:rPr>
          <w:rFonts w:ascii="Calibri" w:hAnsi="Calibri" w:cs="Calibri"/>
        </w:rPr>
        <w:t xml:space="preserve"> from food intended for eating - </w:t>
      </w:r>
      <w:r w:rsidR="0B38AF3C" w:rsidRPr="00D617E2">
        <w:rPr>
          <w:rFonts w:ascii="Calibri" w:hAnsi="Calibri" w:cs="Calibri"/>
        </w:rPr>
        <w:t xml:space="preserve">for example </w:t>
      </w:r>
      <w:r w:rsidRPr="00D617E2">
        <w:rPr>
          <w:rFonts w:ascii="Calibri" w:hAnsi="Calibri" w:cs="Calibri"/>
        </w:rPr>
        <w:t>in tuff trays, with added food colouring, raw, etc. Children are discouraged from eating play food, a</w:t>
      </w:r>
      <w:r w:rsidR="460E886A" w:rsidRPr="00D617E2">
        <w:rPr>
          <w:rFonts w:ascii="Calibri" w:hAnsi="Calibri" w:cs="Calibri"/>
        </w:rPr>
        <w:t xml:space="preserve">nd from </w:t>
      </w:r>
      <w:r w:rsidRPr="00D617E2">
        <w:rPr>
          <w:rFonts w:ascii="Calibri" w:hAnsi="Calibri" w:cs="Calibri"/>
        </w:rPr>
        <w:t xml:space="preserve">putting equipment and utensils in their </w:t>
      </w:r>
      <w:r w:rsidR="00D90E5F" w:rsidRPr="00D617E2">
        <w:rPr>
          <w:rFonts w:ascii="Calibri" w:hAnsi="Calibri" w:cs="Calibri"/>
        </w:rPr>
        <w:t xml:space="preserve">mouths. </w:t>
      </w:r>
    </w:p>
    <w:p w14:paraId="08F403BA" w14:textId="77777777" w:rsidR="003D24FE" w:rsidRPr="00D617E2" w:rsidRDefault="003D24FE" w:rsidP="003D24FE">
      <w:pPr>
        <w:jc w:val="both"/>
        <w:rPr>
          <w:rFonts w:ascii="Calibri" w:hAnsi="Calibri" w:cs="Calibri"/>
        </w:rPr>
      </w:pPr>
    </w:p>
    <w:p w14:paraId="4C814FC3" w14:textId="35078C99" w:rsidR="003D24FE" w:rsidRPr="00D617E2" w:rsidRDefault="003D24FE" w:rsidP="003D24FE">
      <w:pPr>
        <w:jc w:val="both"/>
        <w:rPr>
          <w:rFonts w:ascii="Calibri" w:hAnsi="Calibri" w:cs="Calibri"/>
        </w:rPr>
      </w:pPr>
      <w:r w:rsidRPr="00D617E2">
        <w:rPr>
          <w:rFonts w:ascii="Calibri" w:hAnsi="Calibri" w:cs="Calibri"/>
        </w:rPr>
        <w:t xml:space="preserve">We will not use food in play unless it enhances the opportunities children are receiving from the activity. Where food is used in role play children will be supervised to ensure they do not consume it. Most of the food will be reused in other activities, especially the dry materials. </w:t>
      </w:r>
    </w:p>
    <w:p w14:paraId="3918E505" w14:textId="77777777" w:rsidR="003D24FE" w:rsidRPr="00D617E2" w:rsidRDefault="003D24FE" w:rsidP="003D24FE">
      <w:pPr>
        <w:jc w:val="both"/>
        <w:rPr>
          <w:rFonts w:ascii="Calibri" w:hAnsi="Calibri" w:cs="Calibri"/>
        </w:rPr>
      </w:pPr>
    </w:p>
    <w:p w14:paraId="4EA60A9C" w14:textId="77777777" w:rsidR="002B56A0" w:rsidRPr="00D617E2" w:rsidRDefault="002B56A0" w:rsidP="0093720C">
      <w:pPr>
        <w:jc w:val="both"/>
        <w:rPr>
          <w:rFonts w:ascii="Calibri" w:hAnsi="Calibri" w:cs="Calibri"/>
          <w:highlight w:val="yellow"/>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43106" w:rsidRPr="00D617E2" w14:paraId="4724D04A" w14:textId="77777777" w:rsidTr="00E8790A">
        <w:trPr>
          <w:jc w:val="center"/>
        </w:trPr>
        <w:tc>
          <w:tcPr>
            <w:tcW w:w="2943" w:type="dxa"/>
            <w:tcBorders>
              <w:top w:val="single" w:sz="4" w:space="0" w:color="000000"/>
            </w:tcBorders>
            <w:vAlign w:val="center"/>
          </w:tcPr>
          <w:p w14:paraId="662A6F79"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05036282"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6DE6B7C4"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543106" w:rsidRPr="00D617E2" w14:paraId="4B78E2CA" w14:textId="77777777" w:rsidTr="00E8790A">
        <w:trPr>
          <w:jc w:val="center"/>
        </w:trPr>
        <w:tc>
          <w:tcPr>
            <w:tcW w:w="2943" w:type="dxa"/>
            <w:vAlign w:val="center"/>
          </w:tcPr>
          <w:p w14:paraId="6A578AE9" w14:textId="39FF72DC" w:rsidR="00543106" w:rsidRPr="00D617E2" w:rsidRDefault="00521204"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3B78F94B" w14:textId="02AA6FD3" w:rsidR="00543106" w:rsidRPr="00521204" w:rsidRDefault="00521204" w:rsidP="00E8790A">
            <w:pPr>
              <w:jc w:val="both"/>
              <w:rPr>
                <w:rFonts w:ascii="Cochocib Script Latin Pro" w:eastAsia="Calibri" w:hAnsi="Cochocib Script Latin Pro" w:cs="Calibri"/>
                <w:sz w:val="22"/>
                <w:szCs w:val="22"/>
              </w:rPr>
            </w:pPr>
            <w:proofErr w:type="spellStart"/>
            <w:r>
              <w:rPr>
                <w:rFonts w:ascii="Cochocib Script Latin Pro" w:eastAsia="Calibri" w:hAnsi="Cochocib Script Latin Pro" w:cs="Calibri"/>
                <w:sz w:val="22"/>
                <w:szCs w:val="22"/>
              </w:rPr>
              <w:t>SPJarman</w:t>
            </w:r>
            <w:proofErr w:type="spellEnd"/>
          </w:p>
        </w:tc>
        <w:tc>
          <w:tcPr>
            <w:tcW w:w="2754" w:type="dxa"/>
          </w:tcPr>
          <w:p w14:paraId="2B007442" w14:textId="5754026F" w:rsidR="00543106" w:rsidRPr="00D617E2" w:rsidRDefault="00521204"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711797FA" w14:textId="37B377AC" w:rsidR="00A15EBE" w:rsidRPr="00D617E2" w:rsidRDefault="00A15EBE" w:rsidP="00586810">
      <w:pPr>
        <w:jc w:val="both"/>
        <w:rPr>
          <w:rFonts w:ascii="Calibri" w:hAnsi="Calibri" w:cs="Calibri"/>
          <w:b/>
          <w:sz w:val="36"/>
        </w:rPr>
      </w:pPr>
    </w:p>
    <w:p w14:paraId="312E47E9" w14:textId="1FB651DF" w:rsidR="00A15EBE" w:rsidRPr="00D617E2" w:rsidRDefault="00E93695" w:rsidP="003D0CC1">
      <w:pPr>
        <w:pStyle w:val="H1"/>
        <w:rPr>
          <w:rFonts w:ascii="Calibri" w:hAnsi="Calibri" w:cs="Calibri"/>
        </w:rPr>
      </w:pPr>
      <w:bookmarkStart w:id="177" w:name="_Toc235785829"/>
      <w:bookmarkStart w:id="178" w:name="_Hlk106868916"/>
      <w:bookmarkStart w:id="179" w:name="_Hlk106807172"/>
      <w:bookmarkEnd w:id="174"/>
      <w:bookmarkEnd w:id="176"/>
      <w:r w:rsidRPr="00D617E2">
        <w:rPr>
          <w:rFonts w:ascii="Calibri" w:hAnsi="Calibri" w:cs="Calibri"/>
        </w:rPr>
        <w:lastRenderedPageBreak/>
        <w:t>General Data Protection</w:t>
      </w:r>
      <w:r w:rsidR="00DC5E12" w:rsidRPr="00D617E2">
        <w:rPr>
          <w:rFonts w:ascii="Calibri" w:hAnsi="Calibri" w:cs="Calibri"/>
        </w:rPr>
        <w:t xml:space="preserve"> Regulation (</w:t>
      </w:r>
      <w:r w:rsidR="00A15EBE" w:rsidRPr="00D617E2">
        <w:rPr>
          <w:rFonts w:ascii="Calibri" w:hAnsi="Calibri" w:cs="Calibri"/>
        </w:rPr>
        <w:t>GDPR</w:t>
      </w:r>
      <w:r w:rsidR="00DC5E12" w:rsidRPr="00D617E2">
        <w:rPr>
          <w:rFonts w:ascii="Calibri" w:hAnsi="Calibri" w:cs="Calibri"/>
        </w:rPr>
        <w:t>)</w:t>
      </w:r>
      <w:r w:rsidR="00A15EBE" w:rsidRPr="00D617E2">
        <w:rPr>
          <w:rFonts w:ascii="Calibri" w:hAnsi="Calibri" w:cs="Calibri"/>
        </w:rPr>
        <w:t xml:space="preserve"> Privacy Notice</w:t>
      </w:r>
      <w:bookmarkEnd w:id="177"/>
    </w:p>
    <w:p w14:paraId="7306426F" w14:textId="77777777" w:rsidR="00AC7946" w:rsidRPr="00D617E2" w:rsidRDefault="00AC7946" w:rsidP="008F0DDF">
      <w:pPr>
        <w:jc w:val="both"/>
        <w:rPr>
          <w:rFonts w:ascii="Calibri" w:hAnsi="Calibri" w:cs="Calibri"/>
          <w:i/>
          <w:iCs/>
        </w:rPr>
      </w:pPr>
    </w:p>
    <w:p w14:paraId="7152F265" w14:textId="77777777" w:rsidR="003D0CC1" w:rsidRPr="00D617E2" w:rsidRDefault="003D0CC1" w:rsidP="00A76AF6">
      <w:pPr>
        <w:widowControl w:val="0"/>
        <w:autoSpaceDE w:val="0"/>
        <w:autoSpaceDN w:val="0"/>
        <w:adjustRightInd w:val="0"/>
        <w:jc w:val="both"/>
        <w:rPr>
          <w:rFonts w:ascii="Calibri" w:hAnsi="Calibri" w:cs="Calibri"/>
          <w:b/>
          <w:bCs/>
          <w:color w:val="000000"/>
        </w:rPr>
      </w:pPr>
    </w:p>
    <w:p w14:paraId="4F198A58" w14:textId="386AB949" w:rsidR="00A15EBE" w:rsidRPr="00D617E2" w:rsidRDefault="0054104C" w:rsidP="00586810">
      <w:pPr>
        <w:widowControl w:val="0"/>
        <w:autoSpaceDE w:val="0"/>
        <w:autoSpaceDN w:val="0"/>
        <w:adjustRightInd w:val="0"/>
        <w:spacing w:after="200"/>
        <w:jc w:val="both"/>
        <w:rPr>
          <w:rFonts w:ascii="Calibri" w:hAnsi="Calibri" w:cs="Calibri"/>
          <w:color w:val="000000"/>
        </w:rPr>
      </w:pPr>
      <w:r w:rsidRPr="00D617E2">
        <w:rPr>
          <w:rFonts w:ascii="Calibri" w:hAnsi="Calibri" w:cs="Calibri"/>
          <w:b/>
          <w:bCs/>
          <w:color w:val="000000"/>
        </w:rPr>
        <w:t>What is the purpose of this document?</w:t>
      </w:r>
      <w:r w:rsidR="00A15EBE" w:rsidRPr="00D617E2">
        <w:rPr>
          <w:rFonts w:ascii="Calibri" w:hAnsi="Calibri" w:cs="Calibri"/>
          <w:color w:val="000000"/>
        </w:rPr>
        <w:t>  </w:t>
      </w:r>
    </w:p>
    <w:p w14:paraId="21DD3A59" w14:textId="2420BD44" w:rsidR="00A15EBE" w:rsidRPr="00D617E2" w:rsidRDefault="00521204" w:rsidP="00A76AF6">
      <w:pPr>
        <w:widowControl w:val="0"/>
        <w:autoSpaceDE w:val="0"/>
        <w:autoSpaceDN w:val="0"/>
        <w:adjustRightInd w:val="0"/>
        <w:ind w:left="28" w:right="51"/>
        <w:jc w:val="both"/>
        <w:rPr>
          <w:rFonts w:ascii="Calibri" w:hAnsi="Calibri" w:cs="Calibri"/>
          <w:color w:val="000000"/>
        </w:rPr>
      </w:pPr>
      <w:r>
        <w:rPr>
          <w:rFonts w:ascii="Calibri" w:hAnsi="Calibri" w:cs="Calibri"/>
          <w:color w:val="000000"/>
        </w:rPr>
        <w:t>Happy Mindz</w:t>
      </w:r>
      <w:r w:rsidR="00A15EBE" w:rsidRPr="00D617E2">
        <w:rPr>
          <w:rFonts w:ascii="Calibri" w:hAnsi="Calibri" w:cs="Calibri"/>
          <w:color w:val="000000"/>
        </w:rPr>
        <w:t xml:space="preserve"> (</w:t>
      </w:r>
      <w:r w:rsidR="0064277A" w:rsidRPr="00D617E2">
        <w:rPr>
          <w:rFonts w:ascii="Calibri" w:hAnsi="Calibri" w:cs="Calibri"/>
          <w:color w:val="000000"/>
        </w:rPr>
        <w:t>‘</w:t>
      </w:r>
      <w:r w:rsidR="00A15EBE" w:rsidRPr="00D617E2">
        <w:rPr>
          <w:rFonts w:ascii="Calibri" w:hAnsi="Calibri" w:cs="Calibri"/>
          <w:color w:val="000000"/>
        </w:rPr>
        <w:t xml:space="preserve">the </w:t>
      </w:r>
      <w:r w:rsidR="005F2FFE" w:rsidRPr="00D617E2">
        <w:rPr>
          <w:rFonts w:ascii="Calibri" w:hAnsi="Calibri" w:cs="Calibri"/>
          <w:color w:val="000000"/>
        </w:rPr>
        <w:t>nursery</w:t>
      </w:r>
      <w:r w:rsidR="0064277A" w:rsidRPr="00D617E2">
        <w:rPr>
          <w:rFonts w:ascii="Calibri" w:hAnsi="Calibri" w:cs="Calibri"/>
          <w:color w:val="000000"/>
        </w:rPr>
        <w:t>’</w:t>
      </w:r>
      <w:r w:rsidR="00A15EBE" w:rsidRPr="00D617E2">
        <w:rPr>
          <w:rFonts w:ascii="Calibri" w:hAnsi="Calibri" w:cs="Calibri"/>
          <w:color w:val="000000"/>
        </w:rPr>
        <w:t xml:space="preserve"> or </w:t>
      </w:r>
      <w:r w:rsidR="0064277A" w:rsidRPr="00D617E2">
        <w:rPr>
          <w:rFonts w:ascii="Calibri" w:hAnsi="Calibri" w:cs="Calibri"/>
          <w:color w:val="000000"/>
        </w:rPr>
        <w:t>‘</w:t>
      </w:r>
      <w:r w:rsidR="00A15EBE" w:rsidRPr="00D617E2">
        <w:rPr>
          <w:rFonts w:ascii="Calibri" w:hAnsi="Calibri" w:cs="Calibri"/>
          <w:color w:val="000000"/>
        </w:rPr>
        <w:t>we</w:t>
      </w:r>
      <w:r w:rsidR="0064277A" w:rsidRPr="00D617E2">
        <w:rPr>
          <w:rFonts w:ascii="Calibri" w:hAnsi="Calibri" w:cs="Calibri"/>
          <w:color w:val="000000"/>
        </w:rPr>
        <w:t>’</w:t>
      </w:r>
      <w:r w:rsidR="00A15EBE" w:rsidRPr="00D617E2">
        <w:rPr>
          <w:rFonts w:ascii="Calibri" w:hAnsi="Calibri" w:cs="Calibri"/>
          <w:color w:val="000000"/>
        </w:rPr>
        <w:t>) is committed to protecting the privacy and security of your personal information.</w:t>
      </w:r>
    </w:p>
    <w:p w14:paraId="352166E5" w14:textId="77777777" w:rsidR="00A77DB1" w:rsidRPr="00D617E2" w:rsidRDefault="00A77DB1" w:rsidP="00A76AF6">
      <w:pPr>
        <w:widowControl w:val="0"/>
        <w:autoSpaceDE w:val="0"/>
        <w:autoSpaceDN w:val="0"/>
        <w:adjustRightInd w:val="0"/>
        <w:ind w:left="28" w:right="51"/>
        <w:jc w:val="both"/>
        <w:rPr>
          <w:rFonts w:ascii="Calibri" w:hAnsi="Calibri" w:cs="Calibri"/>
          <w:color w:val="000000"/>
        </w:rPr>
      </w:pPr>
    </w:p>
    <w:p w14:paraId="3F141CC8" w14:textId="430BC307" w:rsidR="00A15EBE"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 xml:space="preserve">This privacy notice describes how the </w:t>
      </w:r>
      <w:r w:rsidR="00A77DB1" w:rsidRPr="00D617E2">
        <w:rPr>
          <w:rFonts w:ascii="Calibri" w:hAnsi="Calibri" w:cs="Calibri"/>
          <w:color w:val="000000"/>
        </w:rPr>
        <w:t xml:space="preserve">nursery </w:t>
      </w:r>
      <w:r w:rsidRPr="00D617E2">
        <w:rPr>
          <w:rFonts w:ascii="Calibri" w:hAnsi="Calibri" w:cs="Calibri"/>
          <w:color w:val="000000"/>
        </w:rPr>
        <w:t xml:space="preserve">collects and uses personal information about employees of the </w:t>
      </w:r>
      <w:r w:rsidR="00A77DB1" w:rsidRPr="00D617E2">
        <w:rPr>
          <w:rFonts w:ascii="Calibri" w:hAnsi="Calibri" w:cs="Calibri"/>
          <w:color w:val="000000"/>
        </w:rPr>
        <w:t xml:space="preserve">nursery </w:t>
      </w:r>
      <w:r w:rsidRPr="00D617E2">
        <w:rPr>
          <w:rFonts w:ascii="Calibri" w:hAnsi="Calibri" w:cs="Calibri"/>
          <w:color w:val="000000"/>
        </w:rPr>
        <w:t>(</w:t>
      </w:r>
      <w:r w:rsidR="0064277A" w:rsidRPr="00D617E2">
        <w:rPr>
          <w:rFonts w:ascii="Calibri" w:hAnsi="Calibri" w:cs="Calibri"/>
          <w:color w:val="000000"/>
        </w:rPr>
        <w:t>‘</w:t>
      </w:r>
      <w:r w:rsidR="00A77DB1" w:rsidRPr="00D617E2">
        <w:rPr>
          <w:rFonts w:ascii="Calibri" w:hAnsi="Calibri" w:cs="Calibri"/>
          <w:color w:val="000000"/>
        </w:rPr>
        <w:t>employees</w:t>
      </w:r>
      <w:r w:rsidR="0064277A" w:rsidRPr="00D617E2">
        <w:rPr>
          <w:rFonts w:ascii="Calibri" w:hAnsi="Calibri" w:cs="Calibri"/>
          <w:color w:val="000000"/>
        </w:rPr>
        <w:t>’</w:t>
      </w:r>
      <w:r w:rsidRPr="00D617E2">
        <w:rPr>
          <w:rFonts w:ascii="Calibri" w:hAnsi="Calibri" w:cs="Calibri"/>
          <w:color w:val="000000"/>
        </w:rPr>
        <w:t xml:space="preserve">), children attending the </w:t>
      </w:r>
      <w:r w:rsidR="00A77DB1" w:rsidRPr="00D617E2">
        <w:rPr>
          <w:rFonts w:ascii="Calibri" w:hAnsi="Calibri" w:cs="Calibri"/>
          <w:color w:val="000000"/>
        </w:rPr>
        <w:t xml:space="preserve">nursery </w:t>
      </w:r>
      <w:r w:rsidRPr="00D617E2">
        <w:rPr>
          <w:rFonts w:ascii="Calibri" w:hAnsi="Calibri" w:cs="Calibri"/>
          <w:color w:val="000000"/>
        </w:rPr>
        <w:t>(</w:t>
      </w:r>
      <w:r w:rsidR="0064277A" w:rsidRPr="00D617E2">
        <w:rPr>
          <w:rFonts w:ascii="Calibri" w:hAnsi="Calibri" w:cs="Calibri"/>
          <w:color w:val="000000"/>
        </w:rPr>
        <w:t>‘</w:t>
      </w:r>
      <w:r w:rsidR="00A77DB1" w:rsidRPr="00D617E2">
        <w:rPr>
          <w:rFonts w:ascii="Calibri" w:hAnsi="Calibri" w:cs="Calibri"/>
          <w:color w:val="000000"/>
        </w:rPr>
        <w:t>child</w:t>
      </w:r>
      <w:r w:rsidR="0064277A" w:rsidRPr="00D617E2">
        <w:rPr>
          <w:rFonts w:ascii="Calibri" w:hAnsi="Calibri" w:cs="Calibri"/>
          <w:color w:val="000000"/>
        </w:rPr>
        <w:t>’</w:t>
      </w:r>
      <w:r w:rsidRPr="00D617E2">
        <w:rPr>
          <w:rFonts w:ascii="Calibri" w:hAnsi="Calibri" w:cs="Calibri"/>
          <w:color w:val="000000"/>
        </w:rPr>
        <w:t xml:space="preserve"> or </w:t>
      </w:r>
      <w:r w:rsidR="0064277A" w:rsidRPr="00D617E2">
        <w:rPr>
          <w:rFonts w:ascii="Calibri" w:hAnsi="Calibri" w:cs="Calibri"/>
          <w:color w:val="000000"/>
        </w:rPr>
        <w:t>‘</w:t>
      </w:r>
      <w:r w:rsidR="00A77DB1" w:rsidRPr="00D617E2">
        <w:rPr>
          <w:rFonts w:ascii="Calibri" w:hAnsi="Calibri" w:cs="Calibri"/>
          <w:color w:val="000000"/>
        </w:rPr>
        <w:t>children</w:t>
      </w:r>
      <w:r w:rsidR="0064277A" w:rsidRPr="00D617E2">
        <w:rPr>
          <w:rFonts w:ascii="Calibri" w:hAnsi="Calibri" w:cs="Calibri"/>
          <w:color w:val="000000"/>
        </w:rPr>
        <w:t>’</w:t>
      </w:r>
      <w:r w:rsidRPr="00D617E2">
        <w:rPr>
          <w:rFonts w:ascii="Calibri" w:hAnsi="Calibri" w:cs="Calibri"/>
          <w:color w:val="000000"/>
        </w:rPr>
        <w:t xml:space="preserve">) and the parents of the </w:t>
      </w:r>
      <w:r w:rsidR="00A77DB1" w:rsidRPr="00D617E2">
        <w:rPr>
          <w:rFonts w:ascii="Calibri" w:hAnsi="Calibri" w:cs="Calibri"/>
          <w:color w:val="000000"/>
        </w:rPr>
        <w:t xml:space="preserve">children </w:t>
      </w:r>
      <w:r w:rsidRPr="00D617E2">
        <w:rPr>
          <w:rFonts w:ascii="Calibri" w:hAnsi="Calibri" w:cs="Calibri"/>
          <w:color w:val="000000"/>
        </w:rPr>
        <w:t>(</w:t>
      </w:r>
      <w:r w:rsidR="0064277A" w:rsidRPr="00D617E2">
        <w:rPr>
          <w:rFonts w:ascii="Calibri" w:hAnsi="Calibri" w:cs="Calibri"/>
          <w:color w:val="000000"/>
        </w:rPr>
        <w:t>‘</w:t>
      </w:r>
      <w:r w:rsidR="00A77DB1" w:rsidRPr="00D617E2">
        <w:rPr>
          <w:rFonts w:ascii="Calibri" w:hAnsi="Calibri" w:cs="Calibri"/>
          <w:color w:val="000000"/>
        </w:rPr>
        <w:t>parents</w:t>
      </w:r>
      <w:r w:rsidR="0064277A" w:rsidRPr="00D617E2">
        <w:rPr>
          <w:rFonts w:ascii="Calibri" w:hAnsi="Calibri" w:cs="Calibri"/>
          <w:color w:val="000000"/>
        </w:rPr>
        <w:t>’</w:t>
      </w:r>
      <w:r w:rsidRPr="00D617E2">
        <w:rPr>
          <w:rFonts w:ascii="Calibri" w:hAnsi="Calibri" w:cs="Calibri"/>
          <w:color w:val="000000"/>
        </w:rPr>
        <w:t xml:space="preserve">) (known collectively as </w:t>
      </w:r>
      <w:r w:rsidR="0064277A" w:rsidRPr="00D617E2">
        <w:rPr>
          <w:rFonts w:ascii="Calibri" w:hAnsi="Calibri" w:cs="Calibri"/>
          <w:color w:val="000000"/>
        </w:rPr>
        <w:t>‘</w:t>
      </w:r>
      <w:r w:rsidR="00A77DB1" w:rsidRPr="00D617E2">
        <w:rPr>
          <w:rFonts w:ascii="Calibri" w:hAnsi="Calibri" w:cs="Calibri"/>
          <w:color w:val="000000"/>
        </w:rPr>
        <w:t>you</w:t>
      </w:r>
      <w:r w:rsidR="0064277A" w:rsidRPr="00D617E2">
        <w:rPr>
          <w:rFonts w:ascii="Calibri" w:hAnsi="Calibri" w:cs="Calibri"/>
          <w:color w:val="000000"/>
        </w:rPr>
        <w:t>’</w:t>
      </w:r>
      <w:r w:rsidRPr="00D617E2">
        <w:rPr>
          <w:rFonts w:ascii="Calibri" w:hAnsi="Calibri" w:cs="Calibri"/>
          <w:color w:val="000000"/>
        </w:rPr>
        <w:t xml:space="preserve"> or </w:t>
      </w:r>
      <w:r w:rsidR="0064277A" w:rsidRPr="00D617E2">
        <w:rPr>
          <w:rFonts w:ascii="Calibri" w:hAnsi="Calibri" w:cs="Calibri"/>
          <w:color w:val="000000"/>
        </w:rPr>
        <w:t>‘</w:t>
      </w:r>
      <w:r w:rsidR="00A77DB1" w:rsidRPr="00D617E2">
        <w:rPr>
          <w:rFonts w:ascii="Calibri" w:hAnsi="Calibri" w:cs="Calibri"/>
          <w:color w:val="000000"/>
        </w:rPr>
        <w:t>your</w:t>
      </w:r>
      <w:r w:rsidR="0064277A" w:rsidRPr="00D617E2">
        <w:rPr>
          <w:rFonts w:ascii="Calibri" w:hAnsi="Calibri" w:cs="Calibri"/>
          <w:color w:val="000000"/>
        </w:rPr>
        <w:t>’</w:t>
      </w:r>
      <w:r w:rsidRPr="00D617E2">
        <w:rPr>
          <w:rFonts w:ascii="Calibri" w:hAnsi="Calibri" w:cs="Calibri"/>
          <w:color w:val="000000"/>
        </w:rPr>
        <w:t>), in accordance with the General Data Protection Regulation (GDPR).</w:t>
      </w:r>
    </w:p>
    <w:p w14:paraId="01A10432" w14:textId="77777777" w:rsidR="00A15EBE" w:rsidRPr="00D617E2" w:rsidRDefault="00A15EBE" w:rsidP="00586810">
      <w:pPr>
        <w:widowControl w:val="0"/>
        <w:autoSpaceDE w:val="0"/>
        <w:autoSpaceDN w:val="0"/>
        <w:adjustRightInd w:val="0"/>
        <w:jc w:val="both"/>
        <w:rPr>
          <w:rFonts w:ascii="Calibri" w:hAnsi="Calibri" w:cs="Calibri"/>
          <w:color w:val="000000"/>
        </w:rPr>
      </w:pPr>
    </w:p>
    <w:p w14:paraId="192A95FC" w14:textId="698381B2" w:rsidR="00A15EBE"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 xml:space="preserve">The </w:t>
      </w:r>
      <w:r w:rsidR="00A77DB1" w:rsidRPr="00D617E2">
        <w:rPr>
          <w:rFonts w:ascii="Calibri" w:hAnsi="Calibri" w:cs="Calibri"/>
          <w:color w:val="000000"/>
        </w:rPr>
        <w:t xml:space="preserve">nursery </w:t>
      </w:r>
      <w:r w:rsidR="00521204">
        <w:rPr>
          <w:rFonts w:ascii="Calibri" w:hAnsi="Calibri" w:cs="Calibri"/>
          <w:b/>
          <w:i/>
          <w:color w:val="000000"/>
        </w:rPr>
        <w:t>Happy Mindz</w:t>
      </w:r>
      <w:r w:rsidRPr="00D617E2">
        <w:rPr>
          <w:rFonts w:ascii="Calibri" w:hAnsi="Calibri" w:cs="Calibri"/>
          <w:color w:val="000000"/>
        </w:rPr>
        <w:t xml:space="preserve"> is a </w:t>
      </w:r>
      <w:r w:rsidR="0064277A" w:rsidRPr="00D617E2">
        <w:rPr>
          <w:rFonts w:ascii="Calibri" w:hAnsi="Calibri" w:cs="Calibri"/>
          <w:color w:val="000000"/>
        </w:rPr>
        <w:t>‘</w:t>
      </w:r>
      <w:r w:rsidRPr="00D617E2">
        <w:rPr>
          <w:rFonts w:ascii="Calibri" w:hAnsi="Calibri" w:cs="Calibri"/>
          <w:color w:val="000000"/>
        </w:rPr>
        <w:t>data controller</w:t>
      </w:r>
      <w:r w:rsidR="0064277A" w:rsidRPr="00D617E2">
        <w:rPr>
          <w:rFonts w:ascii="Calibri" w:hAnsi="Calibri" w:cs="Calibri"/>
          <w:color w:val="000000"/>
        </w:rPr>
        <w:t>’</w:t>
      </w:r>
      <w:r w:rsidRPr="00D617E2">
        <w:rPr>
          <w:rFonts w:ascii="Calibri" w:hAnsi="Calibri" w:cs="Calibri"/>
          <w:color w:val="000000"/>
        </w:rPr>
        <w:t xml:space="preserve">. This means that we are responsible for deciding how we hold and use personal information about </w:t>
      </w:r>
      <w:r w:rsidR="00A77DB1" w:rsidRPr="00D617E2">
        <w:rPr>
          <w:rFonts w:ascii="Calibri" w:hAnsi="Calibri" w:cs="Calibri"/>
          <w:color w:val="000000"/>
        </w:rPr>
        <w:t>you</w:t>
      </w:r>
      <w:r w:rsidRPr="00D617E2">
        <w:rPr>
          <w:rFonts w:ascii="Calibri" w:hAnsi="Calibri" w:cs="Calibri"/>
          <w:color w:val="000000"/>
        </w:rPr>
        <w:t xml:space="preserve">. We are required under data protection legislation to notify </w:t>
      </w:r>
      <w:r w:rsidR="00A77DB1" w:rsidRPr="00D617E2">
        <w:rPr>
          <w:rFonts w:ascii="Calibri" w:hAnsi="Calibri" w:cs="Calibri"/>
          <w:color w:val="000000"/>
        </w:rPr>
        <w:t xml:space="preserve">you </w:t>
      </w:r>
      <w:r w:rsidRPr="00D617E2">
        <w:rPr>
          <w:rFonts w:ascii="Calibri" w:hAnsi="Calibri" w:cs="Calibri"/>
          <w:color w:val="000000"/>
        </w:rPr>
        <w:t>of the information contained in this privacy notice.</w:t>
      </w:r>
    </w:p>
    <w:p w14:paraId="11C89149" w14:textId="77777777" w:rsidR="00A15EBE"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 </w:t>
      </w:r>
    </w:p>
    <w:p w14:paraId="567A46FE" w14:textId="07099B2B" w:rsidR="00A15EBE"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 xml:space="preserve">This notice applies to </w:t>
      </w:r>
      <w:r w:rsidR="00A77DB1" w:rsidRPr="00D617E2">
        <w:rPr>
          <w:rFonts w:ascii="Calibri" w:hAnsi="Calibri" w:cs="Calibri"/>
          <w:color w:val="000000"/>
        </w:rPr>
        <w:t>employees</w:t>
      </w:r>
      <w:r w:rsidRPr="00D617E2">
        <w:rPr>
          <w:rFonts w:ascii="Calibri" w:hAnsi="Calibri" w:cs="Calibri"/>
          <w:color w:val="000000"/>
        </w:rPr>
        <w:t xml:space="preserve">, </w:t>
      </w:r>
      <w:r w:rsidR="00A77DB1" w:rsidRPr="00D617E2">
        <w:rPr>
          <w:rFonts w:ascii="Calibri" w:hAnsi="Calibri" w:cs="Calibri"/>
          <w:color w:val="000000"/>
        </w:rPr>
        <w:t xml:space="preserve">children </w:t>
      </w:r>
      <w:r w:rsidRPr="00D617E2">
        <w:rPr>
          <w:rFonts w:ascii="Calibri" w:hAnsi="Calibri" w:cs="Calibri"/>
          <w:color w:val="000000"/>
        </w:rPr>
        <w:t xml:space="preserve">and </w:t>
      </w:r>
      <w:r w:rsidR="00A77DB1" w:rsidRPr="00D617E2">
        <w:rPr>
          <w:rFonts w:ascii="Calibri" w:hAnsi="Calibri" w:cs="Calibri"/>
          <w:color w:val="000000"/>
        </w:rPr>
        <w:t>parents</w:t>
      </w:r>
      <w:r w:rsidRPr="00D617E2">
        <w:rPr>
          <w:rFonts w:ascii="Calibri" w:hAnsi="Calibri" w:cs="Calibri"/>
          <w:color w:val="000000"/>
        </w:rPr>
        <w:t xml:space="preserve">. This notice does not form part of any contract of employment or other contract to provide services. We may update this notice at any time but if we do so, we will provide </w:t>
      </w:r>
      <w:r w:rsidR="00A77DB1" w:rsidRPr="00D617E2">
        <w:rPr>
          <w:rFonts w:ascii="Calibri" w:hAnsi="Calibri" w:cs="Calibri"/>
          <w:color w:val="000000"/>
        </w:rPr>
        <w:t xml:space="preserve">you </w:t>
      </w:r>
      <w:r w:rsidRPr="00D617E2">
        <w:rPr>
          <w:rFonts w:ascii="Calibri" w:hAnsi="Calibri" w:cs="Calibri"/>
          <w:color w:val="000000"/>
        </w:rPr>
        <w:t>with an updated copy of this notice as soon as reasonably practical.</w:t>
      </w:r>
    </w:p>
    <w:p w14:paraId="2C025993" w14:textId="77777777" w:rsidR="00A15EBE"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 </w:t>
      </w:r>
    </w:p>
    <w:p w14:paraId="71332FB8" w14:textId="57923F96" w:rsidR="00A15EBE"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 xml:space="preserve">It is important that </w:t>
      </w:r>
      <w:r w:rsidR="00A77DB1" w:rsidRPr="00D617E2">
        <w:rPr>
          <w:rFonts w:ascii="Calibri" w:hAnsi="Calibri" w:cs="Calibri"/>
          <w:color w:val="000000"/>
        </w:rPr>
        <w:t>employees</w:t>
      </w:r>
      <w:r w:rsidRPr="00D617E2">
        <w:rPr>
          <w:rFonts w:ascii="Calibri" w:hAnsi="Calibri" w:cs="Calibri"/>
          <w:color w:val="000000"/>
        </w:rPr>
        <w:t xml:space="preserve">, </w:t>
      </w:r>
      <w:r w:rsidR="00A77DB1" w:rsidRPr="00D617E2">
        <w:rPr>
          <w:rFonts w:ascii="Calibri" w:hAnsi="Calibri" w:cs="Calibri"/>
          <w:color w:val="000000"/>
        </w:rPr>
        <w:t xml:space="preserve">children </w:t>
      </w:r>
      <w:r w:rsidRPr="00D617E2">
        <w:rPr>
          <w:rFonts w:ascii="Calibri" w:hAnsi="Calibri" w:cs="Calibri"/>
          <w:color w:val="000000"/>
        </w:rPr>
        <w:t xml:space="preserve">and </w:t>
      </w:r>
      <w:r w:rsidR="00A77DB1" w:rsidRPr="00D617E2">
        <w:rPr>
          <w:rFonts w:ascii="Calibri" w:hAnsi="Calibri" w:cs="Calibri"/>
          <w:color w:val="000000"/>
        </w:rPr>
        <w:t xml:space="preserve">parents </w:t>
      </w:r>
      <w:r w:rsidRPr="00D617E2">
        <w:rPr>
          <w:rFonts w:ascii="Calibri" w:hAnsi="Calibri" w:cs="Calibri"/>
          <w:color w:val="000000"/>
        </w:rPr>
        <w:t xml:space="preserve">read and retain this notice, together with any other privacy notice we may provide on specific occasions when we are collecting or processing personal information about </w:t>
      </w:r>
      <w:r w:rsidR="00A77DB1" w:rsidRPr="00D617E2">
        <w:rPr>
          <w:rFonts w:ascii="Calibri" w:hAnsi="Calibri" w:cs="Calibri"/>
          <w:color w:val="000000"/>
        </w:rPr>
        <w:t>you</w:t>
      </w:r>
      <w:r w:rsidRPr="00D617E2">
        <w:rPr>
          <w:rFonts w:ascii="Calibri" w:hAnsi="Calibri" w:cs="Calibri"/>
          <w:color w:val="000000"/>
        </w:rPr>
        <w:t xml:space="preserve">, so that </w:t>
      </w:r>
      <w:r w:rsidR="00A77DB1" w:rsidRPr="00D617E2">
        <w:rPr>
          <w:rFonts w:ascii="Calibri" w:hAnsi="Calibri" w:cs="Calibri"/>
          <w:color w:val="000000"/>
        </w:rPr>
        <w:t xml:space="preserve">you </w:t>
      </w:r>
      <w:r w:rsidRPr="00D617E2">
        <w:rPr>
          <w:rFonts w:ascii="Calibri" w:hAnsi="Calibri" w:cs="Calibri"/>
          <w:color w:val="000000"/>
        </w:rPr>
        <w:t xml:space="preserve">are aware of how and why we are using such information and what </w:t>
      </w:r>
      <w:r w:rsidR="00A77DB1" w:rsidRPr="00D617E2">
        <w:rPr>
          <w:rFonts w:ascii="Calibri" w:hAnsi="Calibri" w:cs="Calibri"/>
          <w:color w:val="000000"/>
        </w:rPr>
        <w:t>y</w:t>
      </w:r>
      <w:r w:rsidRPr="00D617E2">
        <w:rPr>
          <w:rFonts w:ascii="Calibri" w:hAnsi="Calibri" w:cs="Calibri"/>
          <w:color w:val="000000"/>
        </w:rPr>
        <w:t>our rights are under the data protection legislation.</w:t>
      </w:r>
    </w:p>
    <w:p w14:paraId="53BAA572" w14:textId="77777777" w:rsidR="00A15EBE"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 </w:t>
      </w:r>
    </w:p>
    <w:p w14:paraId="0CBB590B" w14:textId="589338A9" w:rsidR="00A15EBE" w:rsidRPr="00D617E2" w:rsidRDefault="00A77DB1" w:rsidP="00586810">
      <w:pPr>
        <w:widowControl w:val="0"/>
        <w:autoSpaceDE w:val="0"/>
        <w:autoSpaceDN w:val="0"/>
        <w:adjustRightInd w:val="0"/>
        <w:jc w:val="both"/>
        <w:rPr>
          <w:rFonts w:ascii="Calibri" w:hAnsi="Calibri" w:cs="Calibri"/>
          <w:color w:val="000000"/>
        </w:rPr>
      </w:pPr>
      <w:r w:rsidRPr="00D617E2">
        <w:rPr>
          <w:rFonts w:ascii="Calibri" w:hAnsi="Calibri" w:cs="Calibri"/>
          <w:b/>
          <w:bCs/>
          <w:color w:val="000000"/>
        </w:rPr>
        <w:t>Data protection principles</w:t>
      </w:r>
      <w:r w:rsidR="00A15EBE" w:rsidRPr="00D617E2">
        <w:rPr>
          <w:rFonts w:ascii="Calibri" w:hAnsi="Calibri" w:cs="Calibri"/>
          <w:color w:val="000000"/>
        </w:rPr>
        <w:t>  </w:t>
      </w:r>
      <w:bookmarkStart w:id="180" w:name="co_anchor_a486023_1"/>
      <w:bookmarkEnd w:id="180"/>
    </w:p>
    <w:p w14:paraId="0A53C21B" w14:textId="209E2F3E" w:rsidR="00A15EBE"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 xml:space="preserve">We will comply with data protection law. This says that the personal information we hold about </w:t>
      </w:r>
      <w:r w:rsidR="000368FF" w:rsidRPr="00D617E2">
        <w:rPr>
          <w:rFonts w:ascii="Calibri" w:hAnsi="Calibri" w:cs="Calibri"/>
          <w:color w:val="000000"/>
        </w:rPr>
        <w:t xml:space="preserve">you </w:t>
      </w:r>
      <w:r w:rsidRPr="00D617E2">
        <w:rPr>
          <w:rFonts w:ascii="Calibri" w:hAnsi="Calibri" w:cs="Calibri"/>
          <w:color w:val="000000"/>
        </w:rPr>
        <w:t>must be:</w:t>
      </w:r>
    </w:p>
    <w:p w14:paraId="66DE8DC0" w14:textId="26E14A87" w:rsidR="00DA0E33"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Used lawfully, fairly and in a transparent wa</w:t>
      </w:r>
      <w:r w:rsidR="00DA0E33" w:rsidRPr="00D617E2">
        <w:rPr>
          <w:rFonts w:ascii="Calibri" w:hAnsi="Calibri" w:cs="Calibri"/>
          <w:color w:val="000000"/>
        </w:rPr>
        <w:t>y</w:t>
      </w:r>
    </w:p>
    <w:p w14:paraId="1EAF3E3C" w14:textId="3D9407BA"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 xml:space="preserve">Collected only for valid purposes that we have clearly explained to </w:t>
      </w:r>
      <w:r w:rsidR="000368FF" w:rsidRPr="00D617E2">
        <w:rPr>
          <w:rFonts w:ascii="Calibri" w:hAnsi="Calibri" w:cs="Calibri"/>
          <w:color w:val="000000"/>
        </w:rPr>
        <w:t xml:space="preserve">you </w:t>
      </w:r>
      <w:r w:rsidRPr="00D617E2">
        <w:rPr>
          <w:rFonts w:ascii="Calibri" w:hAnsi="Calibri" w:cs="Calibri"/>
          <w:color w:val="000000"/>
        </w:rPr>
        <w:t>and not used in any way that is incompatible with those purposes</w:t>
      </w:r>
    </w:p>
    <w:p w14:paraId="43F34117" w14:textId="72F95231"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 xml:space="preserve">Relevant to the purposes we have told </w:t>
      </w:r>
      <w:r w:rsidR="000368FF" w:rsidRPr="00D617E2">
        <w:rPr>
          <w:rFonts w:ascii="Calibri" w:hAnsi="Calibri" w:cs="Calibri"/>
          <w:color w:val="000000"/>
        </w:rPr>
        <w:t xml:space="preserve">you </w:t>
      </w:r>
      <w:r w:rsidRPr="00D617E2">
        <w:rPr>
          <w:rFonts w:ascii="Calibri" w:hAnsi="Calibri" w:cs="Calibri"/>
          <w:color w:val="000000"/>
        </w:rPr>
        <w:t>about and limited only to those purposes</w:t>
      </w:r>
    </w:p>
    <w:p w14:paraId="6614D928" w14:textId="61D32A05"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Accurate and kept up to date</w:t>
      </w:r>
    </w:p>
    <w:p w14:paraId="48DBD083" w14:textId="6F9709DF"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 xml:space="preserve">Kept only as long as necessary for the purposes we have told </w:t>
      </w:r>
      <w:r w:rsidR="000368FF" w:rsidRPr="00D617E2">
        <w:rPr>
          <w:rFonts w:ascii="Calibri" w:hAnsi="Calibri" w:cs="Calibri"/>
          <w:color w:val="000000"/>
        </w:rPr>
        <w:t xml:space="preserve">you </w:t>
      </w:r>
      <w:r w:rsidRPr="00D617E2">
        <w:rPr>
          <w:rFonts w:ascii="Calibri" w:hAnsi="Calibri" w:cs="Calibri"/>
          <w:color w:val="000000"/>
        </w:rPr>
        <w:t>about</w:t>
      </w:r>
    </w:p>
    <w:p w14:paraId="33DB0A88" w14:textId="787DE9E2"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Kept securely.</w:t>
      </w:r>
    </w:p>
    <w:p w14:paraId="752FCE2F" w14:textId="77777777" w:rsidR="00A15EBE" w:rsidRPr="00D617E2" w:rsidRDefault="00A15EBE" w:rsidP="00586810">
      <w:pPr>
        <w:widowControl w:val="0"/>
        <w:autoSpaceDE w:val="0"/>
        <w:autoSpaceDN w:val="0"/>
        <w:adjustRightInd w:val="0"/>
        <w:jc w:val="both"/>
        <w:rPr>
          <w:rFonts w:ascii="Calibri" w:hAnsi="Calibri" w:cs="Calibri"/>
          <w:color w:val="000000"/>
        </w:rPr>
      </w:pPr>
    </w:p>
    <w:p w14:paraId="4605C58E" w14:textId="3642F0E5" w:rsidR="00A15EBE" w:rsidRPr="00D617E2" w:rsidRDefault="000368FF" w:rsidP="00036889">
      <w:pPr>
        <w:widowControl w:val="0"/>
        <w:autoSpaceDE w:val="0"/>
        <w:autoSpaceDN w:val="0"/>
        <w:adjustRightInd w:val="0"/>
        <w:jc w:val="both"/>
        <w:rPr>
          <w:rFonts w:ascii="Calibri" w:hAnsi="Calibri" w:cs="Calibri"/>
          <w:color w:val="000000"/>
        </w:rPr>
      </w:pPr>
      <w:r w:rsidRPr="00D617E2">
        <w:rPr>
          <w:rFonts w:ascii="Calibri" w:hAnsi="Calibri" w:cs="Calibri"/>
          <w:b/>
          <w:bCs/>
          <w:color w:val="000000"/>
        </w:rPr>
        <w:t>The kind of information we hold about you</w:t>
      </w:r>
      <w:r w:rsidR="00A15EBE" w:rsidRPr="00D617E2">
        <w:rPr>
          <w:rFonts w:ascii="Calibri" w:hAnsi="Calibri" w:cs="Calibri"/>
          <w:color w:val="000000"/>
        </w:rPr>
        <w:t>  </w:t>
      </w:r>
    </w:p>
    <w:p w14:paraId="6678A263" w14:textId="586DD6B8" w:rsidR="00A15EBE" w:rsidRPr="00D617E2" w:rsidRDefault="00A15EBE" w:rsidP="00036889">
      <w:pPr>
        <w:widowControl w:val="0"/>
        <w:autoSpaceDE w:val="0"/>
        <w:autoSpaceDN w:val="0"/>
        <w:adjustRightInd w:val="0"/>
        <w:ind w:left="28" w:right="51"/>
        <w:jc w:val="both"/>
        <w:rPr>
          <w:rFonts w:ascii="Calibri" w:hAnsi="Calibri" w:cs="Calibri"/>
          <w:color w:val="000000"/>
        </w:rPr>
      </w:pPr>
      <w:r w:rsidRPr="00D617E2">
        <w:rPr>
          <w:rFonts w:ascii="Calibri" w:hAnsi="Calibri" w:cs="Calibri"/>
          <w:color w:val="000000"/>
        </w:rPr>
        <w:t>Personal data, or personal information, means any information about an individual from which that person can be identified. It does not include data where the identity has been removed (anonymous data).</w:t>
      </w:r>
    </w:p>
    <w:p w14:paraId="08D34356" w14:textId="77777777" w:rsidR="00C24C45" w:rsidRPr="00D617E2" w:rsidRDefault="00C24C45" w:rsidP="00036889">
      <w:pPr>
        <w:widowControl w:val="0"/>
        <w:autoSpaceDE w:val="0"/>
        <w:autoSpaceDN w:val="0"/>
        <w:adjustRightInd w:val="0"/>
        <w:ind w:left="28" w:right="51"/>
        <w:jc w:val="both"/>
        <w:rPr>
          <w:rFonts w:ascii="Calibri" w:hAnsi="Calibri" w:cs="Calibri"/>
          <w:color w:val="000000"/>
        </w:rPr>
      </w:pPr>
    </w:p>
    <w:p w14:paraId="3CFAACF2" w14:textId="05136AAB" w:rsidR="00A15EBE"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 xml:space="preserve">There are </w:t>
      </w:r>
      <w:r w:rsidR="0064277A" w:rsidRPr="00D617E2">
        <w:rPr>
          <w:rFonts w:ascii="Calibri" w:hAnsi="Calibri" w:cs="Calibri"/>
          <w:color w:val="000000"/>
        </w:rPr>
        <w:t>‘</w:t>
      </w:r>
      <w:r w:rsidRPr="00D617E2">
        <w:rPr>
          <w:rFonts w:ascii="Calibri" w:hAnsi="Calibri" w:cs="Calibri"/>
          <w:color w:val="000000"/>
        </w:rPr>
        <w:t>special categories</w:t>
      </w:r>
      <w:r w:rsidR="0064277A" w:rsidRPr="00D617E2">
        <w:rPr>
          <w:rFonts w:ascii="Calibri" w:hAnsi="Calibri" w:cs="Calibri"/>
          <w:color w:val="000000"/>
        </w:rPr>
        <w:t>’</w:t>
      </w:r>
      <w:r w:rsidRPr="00D617E2">
        <w:rPr>
          <w:rFonts w:ascii="Calibri" w:hAnsi="Calibri" w:cs="Calibri"/>
          <w:color w:val="000000"/>
        </w:rPr>
        <w:t xml:space="preserve"> of more sensitive personal data which require a higher level of protection, such as information about a person’s health or sexual orientation.</w:t>
      </w:r>
    </w:p>
    <w:p w14:paraId="0BF9D457" w14:textId="4C6303D9" w:rsidR="00A15EBE" w:rsidRPr="00D617E2" w:rsidRDefault="00A15EBE" w:rsidP="00586810">
      <w:pPr>
        <w:widowControl w:val="0"/>
        <w:autoSpaceDE w:val="0"/>
        <w:autoSpaceDN w:val="0"/>
        <w:adjustRightInd w:val="0"/>
        <w:jc w:val="both"/>
        <w:rPr>
          <w:rFonts w:ascii="Calibri" w:hAnsi="Calibri" w:cs="Calibri"/>
          <w:b/>
          <w:color w:val="000000"/>
        </w:rPr>
      </w:pPr>
      <w:r w:rsidRPr="00D617E2">
        <w:rPr>
          <w:rFonts w:ascii="Calibri" w:hAnsi="Calibri" w:cs="Calibri"/>
          <w:b/>
          <w:color w:val="000000"/>
        </w:rPr>
        <w:t>Employees</w:t>
      </w:r>
    </w:p>
    <w:p w14:paraId="466A379E" w14:textId="680553F6" w:rsidR="00A15EBE" w:rsidRPr="00D617E2" w:rsidRDefault="00A15EBE" w:rsidP="00D44F0D">
      <w:pPr>
        <w:widowControl w:val="0"/>
        <w:autoSpaceDE w:val="0"/>
        <w:autoSpaceDN w:val="0"/>
        <w:adjustRightInd w:val="0"/>
        <w:jc w:val="both"/>
        <w:rPr>
          <w:rFonts w:ascii="Calibri" w:hAnsi="Calibri" w:cs="Calibri"/>
          <w:color w:val="000000"/>
        </w:rPr>
      </w:pPr>
      <w:r w:rsidRPr="00D617E2">
        <w:rPr>
          <w:rFonts w:ascii="Calibri" w:hAnsi="Calibri" w:cs="Calibri"/>
          <w:color w:val="000000"/>
        </w:rPr>
        <w:t xml:space="preserve">We will collect, store, and use the following categories of personal information about </w:t>
      </w:r>
      <w:r w:rsidR="000368FF" w:rsidRPr="00D617E2">
        <w:rPr>
          <w:rFonts w:ascii="Calibri" w:hAnsi="Calibri" w:cs="Calibri"/>
          <w:color w:val="000000"/>
        </w:rPr>
        <w:lastRenderedPageBreak/>
        <w:t>employees</w:t>
      </w:r>
      <w:r w:rsidRPr="00D617E2">
        <w:rPr>
          <w:rFonts w:ascii="Calibri" w:hAnsi="Calibri" w:cs="Calibri"/>
          <w:color w:val="000000"/>
        </w:rPr>
        <w:t>:</w:t>
      </w:r>
    </w:p>
    <w:p w14:paraId="73E48635" w14:textId="02230740"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Personal contact details such as name, title, addresses, telephone numbers, and personal email addresses</w:t>
      </w:r>
    </w:p>
    <w:p w14:paraId="20FD88FB" w14:textId="14D9DD39"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Date of birth</w:t>
      </w:r>
    </w:p>
    <w:p w14:paraId="397CC40D" w14:textId="05088551"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Gender</w:t>
      </w:r>
    </w:p>
    <w:p w14:paraId="0279E96A" w14:textId="32EF21FC"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Marital status and dependants</w:t>
      </w:r>
    </w:p>
    <w:p w14:paraId="19FC2DF3" w14:textId="1AF784CF"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Next of kin and emergency contact information</w:t>
      </w:r>
    </w:p>
    <w:p w14:paraId="7A7B7DB8" w14:textId="24AEBEE2"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National Insurance number</w:t>
      </w:r>
    </w:p>
    <w:p w14:paraId="6E9306C2" w14:textId="5EDDBB17"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Bank account details, payroll records and tax status information</w:t>
      </w:r>
    </w:p>
    <w:p w14:paraId="197737B1" w14:textId="7B5F5D22"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Salary, annual leave, pension and benefits information</w:t>
      </w:r>
    </w:p>
    <w:p w14:paraId="0DA0347B" w14:textId="1484E441"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 xml:space="preserve">Start date and, if different, the date of an </w:t>
      </w:r>
      <w:r w:rsidR="000368FF" w:rsidRPr="00D617E2">
        <w:rPr>
          <w:rFonts w:ascii="Calibri" w:hAnsi="Calibri" w:cs="Calibri"/>
          <w:color w:val="000000"/>
        </w:rPr>
        <w:t xml:space="preserve">employee’s </w:t>
      </w:r>
      <w:r w:rsidRPr="00D617E2">
        <w:rPr>
          <w:rFonts w:ascii="Calibri" w:hAnsi="Calibri" w:cs="Calibri"/>
          <w:color w:val="000000"/>
        </w:rPr>
        <w:t>continuous employment</w:t>
      </w:r>
    </w:p>
    <w:p w14:paraId="560A087B" w14:textId="493551AD"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Location of employment or workplace</w:t>
      </w:r>
    </w:p>
    <w:p w14:paraId="0A5D7AAE" w14:textId="02084491"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Recruitment information (including copies of right to work documentation, references and other information included in a CV or cover letter or as part of the application process)</w:t>
      </w:r>
    </w:p>
    <w:p w14:paraId="7E9F3709" w14:textId="77777777"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Records of any reportable death, injury, disease or dangerous occurrence.</w:t>
      </w:r>
    </w:p>
    <w:p w14:paraId="32369561" w14:textId="77777777" w:rsidR="00144FB2" w:rsidRPr="00D617E2" w:rsidRDefault="00144FB2" w:rsidP="00D44F0D">
      <w:pPr>
        <w:widowControl w:val="0"/>
        <w:autoSpaceDE w:val="0"/>
        <w:autoSpaceDN w:val="0"/>
        <w:adjustRightInd w:val="0"/>
        <w:jc w:val="both"/>
        <w:rPr>
          <w:rFonts w:ascii="Calibri" w:hAnsi="Calibri" w:cs="Calibri"/>
          <w:color w:val="000000"/>
        </w:rPr>
      </w:pPr>
    </w:p>
    <w:p w14:paraId="0E0C1005" w14:textId="37743F7E" w:rsidR="00A15EBE"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 xml:space="preserve">We may also collect, store and use the following </w:t>
      </w:r>
      <w:r w:rsidR="0064277A" w:rsidRPr="00D617E2">
        <w:rPr>
          <w:rFonts w:ascii="Calibri" w:hAnsi="Calibri" w:cs="Calibri"/>
          <w:color w:val="000000"/>
        </w:rPr>
        <w:t>‘</w:t>
      </w:r>
      <w:r w:rsidRPr="00D617E2">
        <w:rPr>
          <w:rFonts w:ascii="Calibri" w:hAnsi="Calibri" w:cs="Calibri"/>
          <w:color w:val="000000"/>
        </w:rPr>
        <w:t>special categories</w:t>
      </w:r>
      <w:r w:rsidR="0064277A" w:rsidRPr="00D617E2">
        <w:rPr>
          <w:rFonts w:ascii="Calibri" w:hAnsi="Calibri" w:cs="Calibri"/>
          <w:color w:val="000000"/>
        </w:rPr>
        <w:t>’</w:t>
      </w:r>
      <w:r w:rsidRPr="00D617E2">
        <w:rPr>
          <w:rFonts w:ascii="Calibri" w:hAnsi="Calibri" w:cs="Calibri"/>
          <w:color w:val="000000"/>
        </w:rPr>
        <w:t xml:space="preserve"> of more sensitive personal information:</w:t>
      </w:r>
    </w:p>
    <w:p w14:paraId="7FCF514D" w14:textId="1C2D09BD"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 xml:space="preserve">Information about an </w:t>
      </w:r>
      <w:r w:rsidR="000368FF" w:rsidRPr="00D617E2">
        <w:rPr>
          <w:rFonts w:ascii="Calibri" w:hAnsi="Calibri" w:cs="Calibri"/>
          <w:color w:val="000000"/>
        </w:rPr>
        <w:t xml:space="preserve">employee’s </w:t>
      </w:r>
      <w:r w:rsidRPr="00D617E2">
        <w:rPr>
          <w:rFonts w:ascii="Calibri" w:hAnsi="Calibri" w:cs="Calibri"/>
          <w:color w:val="000000"/>
        </w:rPr>
        <w:t>race or ethnicity</w:t>
      </w:r>
    </w:p>
    <w:p w14:paraId="5E6FFC0F" w14:textId="77777777" w:rsidR="00144FB2"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 xml:space="preserve">Information about an </w:t>
      </w:r>
      <w:r w:rsidR="000368FF" w:rsidRPr="00D617E2">
        <w:rPr>
          <w:rFonts w:ascii="Calibri" w:hAnsi="Calibri" w:cs="Calibri"/>
          <w:color w:val="000000"/>
        </w:rPr>
        <w:t xml:space="preserve">employee’s </w:t>
      </w:r>
      <w:r w:rsidRPr="00D617E2">
        <w:rPr>
          <w:rFonts w:ascii="Calibri" w:hAnsi="Calibri" w:cs="Calibri"/>
          <w:color w:val="000000"/>
        </w:rPr>
        <w:t>health, including any medical condition, accident, health and sickness records, including:</w:t>
      </w:r>
    </w:p>
    <w:p w14:paraId="4A6EF0E4" w14:textId="77777777" w:rsidR="00F93A46" w:rsidRPr="00D617E2" w:rsidRDefault="000368FF" w:rsidP="00BE4998">
      <w:pPr>
        <w:pStyle w:val="ListParagraph"/>
        <w:widowControl w:val="0"/>
        <w:numPr>
          <w:ilvl w:val="1"/>
          <w:numId w:val="245"/>
        </w:numPr>
        <w:autoSpaceDE w:val="0"/>
        <w:autoSpaceDN w:val="0"/>
        <w:adjustRightInd w:val="0"/>
        <w:ind w:right="51"/>
        <w:jc w:val="both"/>
        <w:rPr>
          <w:rFonts w:ascii="Calibri" w:hAnsi="Calibri" w:cs="Calibri"/>
          <w:color w:val="000000"/>
        </w:rPr>
      </w:pPr>
      <w:r w:rsidRPr="00D617E2">
        <w:rPr>
          <w:rFonts w:ascii="Calibri" w:hAnsi="Calibri" w:cs="Calibri"/>
          <w:color w:val="000000"/>
        </w:rPr>
        <w:t>W</w:t>
      </w:r>
      <w:r w:rsidR="00A15EBE" w:rsidRPr="00D617E2">
        <w:rPr>
          <w:rFonts w:ascii="Calibri" w:hAnsi="Calibri" w:cs="Calibri"/>
          <w:color w:val="000000"/>
        </w:rPr>
        <w:t xml:space="preserve">here an </w:t>
      </w:r>
      <w:r w:rsidRPr="00D617E2">
        <w:rPr>
          <w:rFonts w:ascii="Calibri" w:hAnsi="Calibri" w:cs="Calibri"/>
          <w:color w:val="000000"/>
        </w:rPr>
        <w:t xml:space="preserve">employee </w:t>
      </w:r>
      <w:r w:rsidR="00A15EBE" w:rsidRPr="00D617E2">
        <w:rPr>
          <w:rFonts w:ascii="Calibri" w:hAnsi="Calibri" w:cs="Calibri"/>
          <w:color w:val="000000"/>
        </w:rPr>
        <w:t>leaves employment and under any share plan operated by a group company the reason for leaving is determined to be ill-health, injury or disability, the records relating to that decision</w:t>
      </w:r>
    </w:p>
    <w:p w14:paraId="302C6448" w14:textId="77777777" w:rsidR="00F93A46" w:rsidRPr="00D617E2" w:rsidRDefault="000368FF" w:rsidP="00BE4998">
      <w:pPr>
        <w:pStyle w:val="ListParagraph"/>
        <w:widowControl w:val="0"/>
        <w:numPr>
          <w:ilvl w:val="1"/>
          <w:numId w:val="245"/>
        </w:numPr>
        <w:autoSpaceDE w:val="0"/>
        <w:autoSpaceDN w:val="0"/>
        <w:adjustRightInd w:val="0"/>
        <w:ind w:right="51"/>
        <w:jc w:val="both"/>
        <w:rPr>
          <w:rFonts w:ascii="Calibri" w:hAnsi="Calibri" w:cs="Calibri"/>
          <w:color w:val="000000"/>
        </w:rPr>
      </w:pPr>
      <w:r w:rsidRPr="00D617E2">
        <w:rPr>
          <w:rFonts w:ascii="Calibri" w:hAnsi="Calibri" w:cs="Calibri"/>
          <w:color w:val="000000"/>
        </w:rPr>
        <w:t xml:space="preserve">Details </w:t>
      </w:r>
      <w:r w:rsidR="00A15EBE" w:rsidRPr="00D617E2">
        <w:rPr>
          <w:rFonts w:ascii="Calibri" w:hAnsi="Calibri" w:cs="Calibri"/>
          <w:color w:val="000000"/>
        </w:rPr>
        <w:t>of any absences (other than holidays) from work including time on statutory parental leave and sick leave</w:t>
      </w:r>
      <w:r w:rsidRPr="00D617E2">
        <w:rPr>
          <w:rFonts w:ascii="Calibri" w:hAnsi="Calibri" w:cs="Calibri"/>
          <w:color w:val="000000"/>
        </w:rPr>
        <w:t xml:space="preserve">, </w:t>
      </w:r>
      <w:r w:rsidR="00A15EBE" w:rsidRPr="00D617E2">
        <w:rPr>
          <w:rFonts w:ascii="Calibri" w:hAnsi="Calibri" w:cs="Calibri"/>
          <w:color w:val="000000"/>
        </w:rPr>
        <w:t>and</w:t>
      </w:r>
    </w:p>
    <w:p w14:paraId="13A18526" w14:textId="5B99A3C3" w:rsidR="00A15EBE" w:rsidRPr="00D617E2" w:rsidRDefault="000368FF" w:rsidP="00BE4998">
      <w:pPr>
        <w:pStyle w:val="ListParagraph"/>
        <w:widowControl w:val="0"/>
        <w:numPr>
          <w:ilvl w:val="1"/>
          <w:numId w:val="245"/>
        </w:numPr>
        <w:autoSpaceDE w:val="0"/>
        <w:autoSpaceDN w:val="0"/>
        <w:adjustRightInd w:val="0"/>
        <w:ind w:right="51"/>
        <w:jc w:val="both"/>
        <w:rPr>
          <w:rFonts w:ascii="Calibri" w:hAnsi="Calibri" w:cs="Calibri"/>
          <w:color w:val="000000"/>
        </w:rPr>
      </w:pPr>
      <w:r w:rsidRPr="00D617E2">
        <w:rPr>
          <w:rFonts w:ascii="Calibri" w:hAnsi="Calibri" w:cs="Calibri"/>
          <w:color w:val="000000"/>
        </w:rPr>
        <w:t xml:space="preserve">Where </w:t>
      </w:r>
      <w:r w:rsidR="00A15EBE" w:rsidRPr="00D617E2">
        <w:rPr>
          <w:rFonts w:ascii="Calibri" w:hAnsi="Calibri" w:cs="Calibri"/>
          <w:color w:val="000000"/>
        </w:rPr>
        <w:t xml:space="preserve">an </w:t>
      </w:r>
      <w:r w:rsidRPr="00D617E2">
        <w:rPr>
          <w:rFonts w:ascii="Calibri" w:hAnsi="Calibri" w:cs="Calibri"/>
          <w:color w:val="000000"/>
        </w:rPr>
        <w:t xml:space="preserve">employee </w:t>
      </w:r>
      <w:r w:rsidR="00A15EBE" w:rsidRPr="00D617E2">
        <w:rPr>
          <w:rFonts w:ascii="Calibri" w:hAnsi="Calibri" w:cs="Calibri"/>
          <w:color w:val="000000"/>
        </w:rPr>
        <w:t>leaves employment and the reason for leaving is related to their health, information about that condition needed for pensions and permanent health insurance purposes.</w:t>
      </w:r>
    </w:p>
    <w:p w14:paraId="367DBED3" w14:textId="77777777" w:rsidR="00A15EBE" w:rsidRPr="00D617E2" w:rsidRDefault="00A15EBE" w:rsidP="00586810">
      <w:pPr>
        <w:widowControl w:val="0"/>
        <w:autoSpaceDE w:val="0"/>
        <w:autoSpaceDN w:val="0"/>
        <w:adjustRightInd w:val="0"/>
        <w:ind w:left="120"/>
        <w:jc w:val="both"/>
        <w:rPr>
          <w:rFonts w:ascii="Calibri" w:hAnsi="Calibri" w:cs="Calibri"/>
          <w:b/>
          <w:color w:val="000000"/>
        </w:rPr>
      </w:pPr>
    </w:p>
    <w:p w14:paraId="110E6B17" w14:textId="60A1CD6D" w:rsidR="00A15EBE" w:rsidRPr="00D617E2" w:rsidRDefault="00A15EBE" w:rsidP="00586810">
      <w:pPr>
        <w:widowControl w:val="0"/>
        <w:autoSpaceDE w:val="0"/>
        <w:autoSpaceDN w:val="0"/>
        <w:adjustRightInd w:val="0"/>
        <w:ind w:left="120"/>
        <w:jc w:val="both"/>
        <w:rPr>
          <w:rFonts w:ascii="Calibri" w:hAnsi="Calibri" w:cs="Calibri"/>
          <w:b/>
          <w:color w:val="000000"/>
        </w:rPr>
      </w:pPr>
      <w:r w:rsidRPr="00D617E2">
        <w:rPr>
          <w:rFonts w:ascii="Calibri" w:hAnsi="Calibri" w:cs="Calibri"/>
          <w:b/>
          <w:color w:val="000000"/>
        </w:rPr>
        <w:t>Children</w:t>
      </w:r>
    </w:p>
    <w:p w14:paraId="325DC21F" w14:textId="42FBF935" w:rsidR="00A15EBE" w:rsidRPr="00D617E2" w:rsidRDefault="00A15EBE" w:rsidP="00F93A46">
      <w:pPr>
        <w:widowControl w:val="0"/>
        <w:autoSpaceDE w:val="0"/>
        <w:autoSpaceDN w:val="0"/>
        <w:adjustRightInd w:val="0"/>
        <w:ind w:left="119"/>
        <w:jc w:val="both"/>
        <w:rPr>
          <w:rFonts w:ascii="Calibri" w:hAnsi="Calibri" w:cs="Calibri"/>
          <w:color w:val="000000"/>
        </w:rPr>
      </w:pPr>
      <w:r w:rsidRPr="00D617E2">
        <w:rPr>
          <w:rFonts w:ascii="Calibri" w:hAnsi="Calibri" w:cs="Calibri"/>
          <w:color w:val="000000"/>
        </w:rPr>
        <w:t xml:space="preserve">We will collect, store, and use the following categories of personal information about </w:t>
      </w:r>
      <w:r w:rsidR="000368FF" w:rsidRPr="00D617E2">
        <w:rPr>
          <w:rFonts w:ascii="Calibri" w:hAnsi="Calibri" w:cs="Calibri"/>
          <w:color w:val="000000"/>
        </w:rPr>
        <w:t>children</w:t>
      </w:r>
      <w:r w:rsidRPr="00D617E2">
        <w:rPr>
          <w:rFonts w:ascii="Calibri" w:hAnsi="Calibri" w:cs="Calibri"/>
          <w:color w:val="000000"/>
        </w:rPr>
        <w:t>:</w:t>
      </w:r>
    </w:p>
    <w:p w14:paraId="51ECFFB2" w14:textId="77777777"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Name</w:t>
      </w:r>
    </w:p>
    <w:p w14:paraId="0C1A20BD" w14:textId="77777777"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Date of birth</w:t>
      </w:r>
    </w:p>
    <w:p w14:paraId="6166BAAA" w14:textId="77777777"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Home address</w:t>
      </w:r>
    </w:p>
    <w:p w14:paraId="3D13FAF4" w14:textId="77777777"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Dietary requirements</w:t>
      </w:r>
    </w:p>
    <w:p w14:paraId="428F2B65" w14:textId="77777777"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Attendance information</w:t>
      </w:r>
    </w:p>
    <w:p w14:paraId="0980A9D8" w14:textId="10D82563"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 xml:space="preserve">Photographs and video clips of the </w:t>
      </w:r>
      <w:r w:rsidR="000368FF" w:rsidRPr="00D617E2">
        <w:rPr>
          <w:rFonts w:ascii="Calibri" w:hAnsi="Calibri" w:cs="Calibri"/>
          <w:color w:val="000000"/>
        </w:rPr>
        <w:t xml:space="preserve">child </w:t>
      </w:r>
      <w:r w:rsidRPr="00D617E2">
        <w:rPr>
          <w:rFonts w:ascii="Calibri" w:hAnsi="Calibri" w:cs="Calibri"/>
          <w:color w:val="000000"/>
        </w:rPr>
        <w:t xml:space="preserve">to signpost </w:t>
      </w:r>
      <w:r w:rsidR="000368FF" w:rsidRPr="00D617E2">
        <w:rPr>
          <w:rFonts w:ascii="Calibri" w:hAnsi="Calibri" w:cs="Calibri"/>
          <w:color w:val="000000"/>
        </w:rPr>
        <w:t xml:space="preserve">children </w:t>
      </w:r>
      <w:r w:rsidRPr="00D617E2">
        <w:rPr>
          <w:rFonts w:ascii="Calibri" w:hAnsi="Calibri" w:cs="Calibri"/>
          <w:color w:val="000000"/>
        </w:rPr>
        <w:t xml:space="preserve">to where their belongings are stored at the </w:t>
      </w:r>
      <w:r w:rsidR="000368FF" w:rsidRPr="00D617E2">
        <w:rPr>
          <w:rFonts w:ascii="Calibri" w:hAnsi="Calibri" w:cs="Calibri"/>
          <w:color w:val="000000"/>
        </w:rPr>
        <w:t xml:space="preserve">nursery </w:t>
      </w:r>
      <w:r w:rsidRPr="00D617E2">
        <w:rPr>
          <w:rFonts w:ascii="Calibri" w:hAnsi="Calibri" w:cs="Calibri"/>
          <w:color w:val="000000"/>
        </w:rPr>
        <w:t>that they attend, and also for general display purposes</w:t>
      </w:r>
    </w:p>
    <w:p w14:paraId="28008961" w14:textId="04259717"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 xml:space="preserve">Emergency contact should </w:t>
      </w:r>
      <w:r w:rsidR="000368FF" w:rsidRPr="00D617E2">
        <w:rPr>
          <w:rFonts w:ascii="Calibri" w:hAnsi="Calibri" w:cs="Calibri"/>
          <w:color w:val="000000"/>
        </w:rPr>
        <w:t xml:space="preserve">parents </w:t>
      </w:r>
      <w:r w:rsidRPr="00D617E2">
        <w:rPr>
          <w:rFonts w:ascii="Calibri" w:hAnsi="Calibri" w:cs="Calibri"/>
          <w:color w:val="000000"/>
        </w:rPr>
        <w:t>be unavailable and the emergency contact’s contact details</w:t>
      </w:r>
    </w:p>
    <w:p w14:paraId="37A313C6" w14:textId="5A6E791E"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 xml:space="preserve">Record book for each </w:t>
      </w:r>
      <w:r w:rsidR="000368FF" w:rsidRPr="00D617E2">
        <w:rPr>
          <w:rFonts w:ascii="Calibri" w:hAnsi="Calibri" w:cs="Calibri"/>
          <w:color w:val="000000"/>
        </w:rPr>
        <w:t xml:space="preserve">child </w:t>
      </w:r>
      <w:r w:rsidRPr="00D617E2">
        <w:rPr>
          <w:rFonts w:ascii="Calibri" w:hAnsi="Calibri" w:cs="Calibri"/>
          <w:color w:val="000000"/>
        </w:rPr>
        <w:t xml:space="preserve">containing the work of the </w:t>
      </w:r>
      <w:r w:rsidR="000368FF" w:rsidRPr="00D617E2">
        <w:rPr>
          <w:rFonts w:ascii="Calibri" w:hAnsi="Calibri" w:cs="Calibri"/>
          <w:color w:val="000000"/>
        </w:rPr>
        <w:t xml:space="preserve">child </w:t>
      </w:r>
      <w:r w:rsidRPr="00D617E2">
        <w:rPr>
          <w:rFonts w:ascii="Calibri" w:hAnsi="Calibri" w:cs="Calibri"/>
          <w:color w:val="000000"/>
        </w:rPr>
        <w:t xml:space="preserve">whilst at the </w:t>
      </w:r>
      <w:r w:rsidR="000368FF" w:rsidRPr="00D617E2">
        <w:rPr>
          <w:rFonts w:ascii="Calibri" w:hAnsi="Calibri" w:cs="Calibri"/>
          <w:color w:val="000000"/>
        </w:rPr>
        <w:t>nursery</w:t>
      </w:r>
      <w:r w:rsidRPr="00D617E2">
        <w:rPr>
          <w:rFonts w:ascii="Calibri" w:hAnsi="Calibri" w:cs="Calibri"/>
          <w:color w:val="000000"/>
        </w:rPr>
        <w:t xml:space="preserve">, observations about the </w:t>
      </w:r>
      <w:r w:rsidR="000368FF" w:rsidRPr="00D617E2">
        <w:rPr>
          <w:rFonts w:ascii="Calibri" w:hAnsi="Calibri" w:cs="Calibri"/>
          <w:color w:val="000000"/>
        </w:rPr>
        <w:t xml:space="preserve">child’s </w:t>
      </w:r>
      <w:r w:rsidRPr="00D617E2">
        <w:rPr>
          <w:rFonts w:ascii="Calibri" w:hAnsi="Calibri" w:cs="Calibri"/>
          <w:color w:val="000000"/>
        </w:rPr>
        <w:t xml:space="preserve">development whilst at the </w:t>
      </w:r>
      <w:r w:rsidR="000368FF" w:rsidRPr="00D617E2">
        <w:rPr>
          <w:rFonts w:ascii="Calibri" w:hAnsi="Calibri" w:cs="Calibri"/>
          <w:color w:val="000000"/>
        </w:rPr>
        <w:t xml:space="preserve">nursery </w:t>
      </w:r>
      <w:r w:rsidRPr="00D617E2">
        <w:rPr>
          <w:rFonts w:ascii="Calibri" w:hAnsi="Calibri" w:cs="Calibri"/>
          <w:color w:val="000000"/>
        </w:rPr>
        <w:t xml:space="preserve">from </w:t>
      </w:r>
      <w:r w:rsidR="000368FF" w:rsidRPr="00D617E2">
        <w:rPr>
          <w:rFonts w:ascii="Calibri" w:hAnsi="Calibri" w:cs="Calibri"/>
          <w:color w:val="000000"/>
        </w:rPr>
        <w:t xml:space="preserve">employees </w:t>
      </w:r>
      <w:r w:rsidRPr="00D617E2">
        <w:rPr>
          <w:rFonts w:ascii="Calibri" w:hAnsi="Calibri" w:cs="Calibri"/>
          <w:color w:val="000000"/>
        </w:rPr>
        <w:t xml:space="preserve">of </w:t>
      </w:r>
      <w:r w:rsidRPr="00D617E2">
        <w:rPr>
          <w:rFonts w:ascii="Calibri" w:hAnsi="Calibri" w:cs="Calibri"/>
          <w:color w:val="000000"/>
        </w:rPr>
        <w:lastRenderedPageBreak/>
        <w:t xml:space="preserve">the </w:t>
      </w:r>
      <w:r w:rsidR="000368FF" w:rsidRPr="00D617E2">
        <w:rPr>
          <w:rFonts w:ascii="Calibri" w:hAnsi="Calibri" w:cs="Calibri"/>
          <w:color w:val="000000"/>
        </w:rPr>
        <w:t>nursery</w:t>
      </w:r>
      <w:r w:rsidRPr="00D617E2">
        <w:rPr>
          <w:rFonts w:ascii="Calibri" w:hAnsi="Calibri" w:cs="Calibri"/>
          <w:color w:val="000000"/>
        </w:rPr>
        <w:t xml:space="preserve">, specific examples of the </w:t>
      </w:r>
      <w:r w:rsidR="000368FF" w:rsidRPr="00D617E2">
        <w:rPr>
          <w:rFonts w:ascii="Calibri" w:hAnsi="Calibri" w:cs="Calibri"/>
          <w:color w:val="000000"/>
        </w:rPr>
        <w:t xml:space="preserve">child’s </w:t>
      </w:r>
      <w:r w:rsidRPr="00D617E2">
        <w:rPr>
          <w:rFonts w:ascii="Calibri" w:hAnsi="Calibri" w:cs="Calibri"/>
          <w:color w:val="000000"/>
        </w:rPr>
        <w:t xml:space="preserve">progress, photographs demonstrating the </w:t>
      </w:r>
      <w:r w:rsidR="000368FF" w:rsidRPr="00D617E2">
        <w:rPr>
          <w:rFonts w:ascii="Calibri" w:hAnsi="Calibri" w:cs="Calibri"/>
          <w:color w:val="000000"/>
        </w:rPr>
        <w:t xml:space="preserve">child’s </w:t>
      </w:r>
      <w:r w:rsidRPr="00D617E2">
        <w:rPr>
          <w:rFonts w:ascii="Calibri" w:hAnsi="Calibri" w:cs="Calibri"/>
          <w:color w:val="000000"/>
        </w:rPr>
        <w:t xml:space="preserve">development whilst at the </w:t>
      </w:r>
      <w:r w:rsidR="000368FF" w:rsidRPr="00D617E2">
        <w:rPr>
          <w:rFonts w:ascii="Calibri" w:hAnsi="Calibri" w:cs="Calibri"/>
          <w:color w:val="000000"/>
        </w:rPr>
        <w:t>nursery</w:t>
      </w:r>
      <w:r w:rsidRPr="00D617E2">
        <w:rPr>
          <w:rFonts w:ascii="Calibri" w:hAnsi="Calibri" w:cs="Calibri"/>
          <w:color w:val="000000"/>
        </w:rPr>
        <w:t xml:space="preserve">, and personal details of the </w:t>
      </w:r>
      <w:r w:rsidR="000368FF" w:rsidRPr="00D617E2">
        <w:rPr>
          <w:rFonts w:ascii="Calibri" w:hAnsi="Calibri" w:cs="Calibri"/>
          <w:color w:val="000000"/>
        </w:rPr>
        <w:t xml:space="preserve">child </w:t>
      </w:r>
      <w:r w:rsidRPr="00D617E2">
        <w:rPr>
          <w:rFonts w:ascii="Calibri" w:hAnsi="Calibri" w:cs="Calibri"/>
          <w:color w:val="000000"/>
        </w:rPr>
        <w:t>(e.g. their date of birth) (</w:t>
      </w:r>
      <w:r w:rsidR="0064277A" w:rsidRPr="00D617E2">
        <w:rPr>
          <w:rFonts w:ascii="Calibri" w:hAnsi="Calibri" w:cs="Calibri"/>
          <w:color w:val="000000"/>
        </w:rPr>
        <w:t>‘</w:t>
      </w:r>
      <w:r w:rsidR="00961E21" w:rsidRPr="00D617E2">
        <w:rPr>
          <w:rFonts w:ascii="Calibri" w:hAnsi="Calibri" w:cs="Calibri"/>
          <w:color w:val="000000"/>
        </w:rPr>
        <w:t>p</w:t>
      </w:r>
      <w:r w:rsidRPr="00D617E2">
        <w:rPr>
          <w:rFonts w:ascii="Calibri" w:hAnsi="Calibri" w:cs="Calibri"/>
          <w:color w:val="000000"/>
        </w:rPr>
        <w:t xml:space="preserve">rogress </w:t>
      </w:r>
      <w:r w:rsidR="000368FF" w:rsidRPr="00D617E2">
        <w:rPr>
          <w:rFonts w:ascii="Calibri" w:hAnsi="Calibri" w:cs="Calibri"/>
          <w:color w:val="000000"/>
        </w:rPr>
        <w:t>report</w:t>
      </w:r>
      <w:r w:rsidR="0064277A" w:rsidRPr="00D617E2">
        <w:rPr>
          <w:rFonts w:ascii="Calibri" w:hAnsi="Calibri" w:cs="Calibri"/>
          <w:color w:val="000000"/>
        </w:rPr>
        <w:t>’</w:t>
      </w:r>
      <w:r w:rsidRPr="00D617E2">
        <w:rPr>
          <w:rFonts w:ascii="Calibri" w:hAnsi="Calibri" w:cs="Calibri"/>
          <w:color w:val="000000"/>
        </w:rPr>
        <w:t>)</w:t>
      </w:r>
    </w:p>
    <w:p w14:paraId="063A5BFD" w14:textId="78010635"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 xml:space="preserve">Records relating to individual </w:t>
      </w:r>
      <w:r w:rsidR="000368FF" w:rsidRPr="00D617E2">
        <w:rPr>
          <w:rFonts w:ascii="Calibri" w:hAnsi="Calibri" w:cs="Calibri"/>
          <w:color w:val="000000"/>
        </w:rPr>
        <w:t>children</w:t>
      </w:r>
      <w:r w:rsidR="001B37F5" w:rsidRPr="00D617E2">
        <w:rPr>
          <w:rFonts w:ascii="Calibri" w:hAnsi="Calibri" w:cs="Calibri"/>
          <w:color w:val="000000"/>
        </w:rPr>
        <w:t>,</w:t>
      </w:r>
      <w:r w:rsidR="000368FF" w:rsidRPr="00D617E2">
        <w:rPr>
          <w:rFonts w:ascii="Calibri" w:hAnsi="Calibri" w:cs="Calibri"/>
          <w:color w:val="000000"/>
        </w:rPr>
        <w:t xml:space="preserve"> </w:t>
      </w:r>
      <w:r w:rsidRPr="00D617E2">
        <w:rPr>
          <w:rFonts w:ascii="Calibri" w:hAnsi="Calibri" w:cs="Calibri"/>
          <w:color w:val="000000"/>
        </w:rPr>
        <w:t>e.g. care plans, common assessment frameworks, speech and language referral forms</w:t>
      </w:r>
    </w:p>
    <w:p w14:paraId="07E7B036" w14:textId="77777777"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Accidents and pre-existing injuries forms</w:t>
      </w:r>
    </w:p>
    <w:p w14:paraId="5E5FBD0A" w14:textId="77777777"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Records of any reportable death, injury, disease or dangerous occurrence</w:t>
      </w:r>
    </w:p>
    <w:p w14:paraId="19E41608" w14:textId="7A9948E8"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 xml:space="preserve">Observation, planning and assessment records of </w:t>
      </w:r>
      <w:r w:rsidR="000B6D78" w:rsidRPr="00D617E2">
        <w:rPr>
          <w:rFonts w:ascii="Calibri" w:hAnsi="Calibri" w:cs="Calibri"/>
          <w:color w:val="000000"/>
        </w:rPr>
        <w:t>children</w:t>
      </w:r>
      <w:r w:rsidR="00B14133" w:rsidRPr="00D617E2">
        <w:rPr>
          <w:rFonts w:ascii="Calibri" w:hAnsi="Calibri" w:cs="Calibri"/>
          <w:color w:val="000000"/>
        </w:rPr>
        <w:t>.</w:t>
      </w:r>
    </w:p>
    <w:p w14:paraId="75D6A6EC" w14:textId="77777777" w:rsidR="00F93A46" w:rsidRPr="00D617E2" w:rsidRDefault="00F93A46" w:rsidP="00F93A46">
      <w:pPr>
        <w:widowControl w:val="0"/>
        <w:autoSpaceDE w:val="0"/>
        <w:autoSpaceDN w:val="0"/>
        <w:adjustRightInd w:val="0"/>
        <w:jc w:val="both"/>
        <w:rPr>
          <w:rFonts w:ascii="Calibri" w:hAnsi="Calibri" w:cs="Calibri"/>
          <w:color w:val="000000"/>
        </w:rPr>
      </w:pPr>
    </w:p>
    <w:p w14:paraId="5E2DEBE0" w14:textId="2D2F85D8" w:rsidR="00A15EBE" w:rsidRPr="00D617E2" w:rsidRDefault="00A15EBE" w:rsidP="00F93A46">
      <w:pPr>
        <w:widowControl w:val="0"/>
        <w:autoSpaceDE w:val="0"/>
        <w:autoSpaceDN w:val="0"/>
        <w:adjustRightInd w:val="0"/>
        <w:jc w:val="both"/>
        <w:rPr>
          <w:rFonts w:ascii="Calibri" w:hAnsi="Calibri" w:cs="Calibri"/>
          <w:color w:val="000000"/>
        </w:rPr>
      </w:pPr>
      <w:r w:rsidRPr="00D617E2">
        <w:rPr>
          <w:rFonts w:ascii="Calibri" w:hAnsi="Calibri" w:cs="Calibri"/>
          <w:color w:val="000000"/>
        </w:rPr>
        <w:t xml:space="preserve">We may also collect, store and use the following </w:t>
      </w:r>
      <w:r w:rsidR="0064277A" w:rsidRPr="00D617E2">
        <w:rPr>
          <w:rFonts w:ascii="Calibri" w:hAnsi="Calibri" w:cs="Calibri"/>
          <w:color w:val="000000"/>
        </w:rPr>
        <w:t>‘</w:t>
      </w:r>
      <w:r w:rsidRPr="00D617E2">
        <w:rPr>
          <w:rFonts w:ascii="Calibri" w:hAnsi="Calibri" w:cs="Calibri"/>
          <w:color w:val="000000"/>
        </w:rPr>
        <w:t>special categories</w:t>
      </w:r>
      <w:r w:rsidR="0064277A" w:rsidRPr="00D617E2">
        <w:rPr>
          <w:rFonts w:ascii="Calibri" w:hAnsi="Calibri" w:cs="Calibri"/>
          <w:color w:val="000000"/>
        </w:rPr>
        <w:t>’</w:t>
      </w:r>
      <w:r w:rsidRPr="00D617E2">
        <w:rPr>
          <w:rFonts w:ascii="Calibri" w:hAnsi="Calibri" w:cs="Calibri"/>
          <w:color w:val="000000"/>
        </w:rPr>
        <w:t xml:space="preserve"> of more sensitive personal information:</w:t>
      </w:r>
    </w:p>
    <w:p w14:paraId="22BEC858" w14:textId="2B91A1DE"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 xml:space="preserve">Information about a </w:t>
      </w:r>
      <w:r w:rsidR="000B6D78" w:rsidRPr="00D617E2">
        <w:rPr>
          <w:rFonts w:ascii="Calibri" w:hAnsi="Calibri" w:cs="Calibri"/>
          <w:color w:val="000000"/>
        </w:rPr>
        <w:t xml:space="preserve">child’s </w:t>
      </w:r>
      <w:r w:rsidRPr="00D617E2">
        <w:rPr>
          <w:rFonts w:ascii="Calibri" w:hAnsi="Calibri" w:cs="Calibri"/>
          <w:color w:val="000000"/>
        </w:rPr>
        <w:t>race or ethnicity, spoken language and nationality</w:t>
      </w:r>
    </w:p>
    <w:p w14:paraId="0C1894E4" w14:textId="2672B6AB"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 xml:space="preserve">Information about a </w:t>
      </w:r>
      <w:r w:rsidR="000B6D78" w:rsidRPr="00D617E2">
        <w:rPr>
          <w:rFonts w:ascii="Calibri" w:hAnsi="Calibri" w:cs="Calibri"/>
          <w:color w:val="000000"/>
        </w:rPr>
        <w:t>c</w:t>
      </w:r>
      <w:r w:rsidRPr="00D617E2">
        <w:rPr>
          <w:rFonts w:ascii="Calibri" w:hAnsi="Calibri" w:cs="Calibri"/>
          <w:color w:val="000000"/>
        </w:rPr>
        <w:t>hild’s health, including any medical condition, health and sickness records</w:t>
      </w:r>
    </w:p>
    <w:p w14:paraId="261495CB" w14:textId="568E0130"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 xml:space="preserve">Information about a </w:t>
      </w:r>
      <w:r w:rsidR="000B6D78" w:rsidRPr="00D617E2">
        <w:rPr>
          <w:rFonts w:ascii="Calibri" w:hAnsi="Calibri" w:cs="Calibri"/>
          <w:color w:val="000000"/>
        </w:rPr>
        <w:t xml:space="preserve">child’s </w:t>
      </w:r>
      <w:r w:rsidRPr="00D617E2">
        <w:rPr>
          <w:rFonts w:ascii="Calibri" w:hAnsi="Calibri" w:cs="Calibri"/>
          <w:color w:val="000000"/>
        </w:rPr>
        <w:t>accident or incident reports including reports of pre-existing injuries</w:t>
      </w:r>
    </w:p>
    <w:p w14:paraId="7EC3519A" w14:textId="777C4F1B"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 xml:space="preserve">Information about a </w:t>
      </w:r>
      <w:r w:rsidR="000B6D78" w:rsidRPr="00D617E2">
        <w:rPr>
          <w:rFonts w:ascii="Calibri" w:hAnsi="Calibri" w:cs="Calibri"/>
          <w:color w:val="000000"/>
        </w:rPr>
        <w:t xml:space="preserve">child’s </w:t>
      </w:r>
      <w:r w:rsidRPr="00D617E2">
        <w:rPr>
          <w:rFonts w:ascii="Calibri" w:hAnsi="Calibri" w:cs="Calibri"/>
          <w:color w:val="000000"/>
        </w:rPr>
        <w:t>incident forms</w:t>
      </w:r>
      <w:r w:rsidR="000B6D78" w:rsidRPr="00D617E2">
        <w:rPr>
          <w:rFonts w:ascii="Calibri" w:hAnsi="Calibri" w:cs="Calibri"/>
          <w:color w:val="000000"/>
        </w:rPr>
        <w:t>,</w:t>
      </w:r>
      <w:r w:rsidRPr="00D617E2">
        <w:rPr>
          <w:rFonts w:ascii="Calibri" w:hAnsi="Calibri" w:cs="Calibri"/>
          <w:color w:val="000000"/>
        </w:rPr>
        <w:t xml:space="preserve"> child protection referral forms</w:t>
      </w:r>
      <w:r w:rsidR="000B6D78" w:rsidRPr="00D617E2">
        <w:rPr>
          <w:rFonts w:ascii="Calibri" w:hAnsi="Calibri" w:cs="Calibri"/>
          <w:color w:val="000000"/>
        </w:rPr>
        <w:t xml:space="preserve"> and</w:t>
      </w:r>
      <w:r w:rsidRPr="00D617E2">
        <w:rPr>
          <w:rFonts w:ascii="Calibri" w:hAnsi="Calibri" w:cs="Calibri"/>
          <w:color w:val="000000"/>
        </w:rPr>
        <w:t xml:space="preserve"> child protection case details </w:t>
      </w:r>
      <w:r w:rsidR="00E417A1" w:rsidRPr="00D617E2">
        <w:rPr>
          <w:rFonts w:ascii="Calibri" w:hAnsi="Calibri" w:cs="Calibri"/>
          <w:color w:val="000000"/>
        </w:rPr>
        <w:t xml:space="preserve">and/or </w:t>
      </w:r>
      <w:r w:rsidRPr="00D617E2">
        <w:rPr>
          <w:rFonts w:ascii="Calibri" w:hAnsi="Calibri" w:cs="Calibri"/>
          <w:color w:val="000000"/>
        </w:rPr>
        <w:t>reports.</w:t>
      </w:r>
    </w:p>
    <w:p w14:paraId="261E7E61" w14:textId="77777777" w:rsidR="00A15EBE" w:rsidRPr="00D617E2" w:rsidRDefault="00A15EBE" w:rsidP="00F93A46">
      <w:pPr>
        <w:widowControl w:val="0"/>
        <w:autoSpaceDE w:val="0"/>
        <w:autoSpaceDN w:val="0"/>
        <w:adjustRightInd w:val="0"/>
        <w:ind w:left="720" w:hanging="720"/>
        <w:jc w:val="both"/>
        <w:rPr>
          <w:rFonts w:ascii="Calibri" w:hAnsi="Calibri" w:cs="Calibri"/>
          <w:color w:val="000000"/>
        </w:rPr>
      </w:pPr>
    </w:p>
    <w:p w14:paraId="7253737E" w14:textId="15A8634B" w:rsidR="00A15EBE" w:rsidRPr="00D617E2" w:rsidRDefault="00A15EBE" w:rsidP="00F93A46">
      <w:pPr>
        <w:widowControl w:val="0"/>
        <w:autoSpaceDE w:val="0"/>
        <w:autoSpaceDN w:val="0"/>
        <w:adjustRightInd w:val="0"/>
        <w:ind w:left="119"/>
        <w:jc w:val="both"/>
        <w:rPr>
          <w:rFonts w:ascii="Calibri" w:hAnsi="Calibri" w:cs="Calibri"/>
          <w:b/>
          <w:color w:val="000000"/>
        </w:rPr>
      </w:pPr>
      <w:r w:rsidRPr="00D617E2">
        <w:rPr>
          <w:rFonts w:ascii="Calibri" w:hAnsi="Calibri" w:cs="Calibri"/>
          <w:b/>
          <w:color w:val="000000"/>
        </w:rPr>
        <w:t>Parents</w:t>
      </w:r>
    </w:p>
    <w:p w14:paraId="0682ADC6" w14:textId="77F5E0D3" w:rsidR="00A15EBE" w:rsidRPr="00D617E2" w:rsidRDefault="00A15EBE" w:rsidP="00F93A46">
      <w:pPr>
        <w:widowControl w:val="0"/>
        <w:autoSpaceDE w:val="0"/>
        <w:autoSpaceDN w:val="0"/>
        <w:adjustRightInd w:val="0"/>
        <w:ind w:left="119"/>
        <w:jc w:val="both"/>
        <w:rPr>
          <w:rFonts w:ascii="Calibri" w:hAnsi="Calibri" w:cs="Calibri"/>
          <w:color w:val="000000"/>
        </w:rPr>
      </w:pPr>
      <w:r w:rsidRPr="00D617E2">
        <w:rPr>
          <w:rFonts w:ascii="Calibri" w:hAnsi="Calibri" w:cs="Calibri"/>
          <w:color w:val="000000"/>
        </w:rPr>
        <w:t xml:space="preserve">We will collect, store, and use the following categories of personal information about </w:t>
      </w:r>
      <w:r w:rsidR="00E417A1" w:rsidRPr="00D617E2">
        <w:rPr>
          <w:rFonts w:ascii="Calibri" w:hAnsi="Calibri" w:cs="Calibri"/>
          <w:color w:val="000000"/>
        </w:rPr>
        <w:t>parents</w:t>
      </w:r>
      <w:r w:rsidRPr="00D617E2">
        <w:rPr>
          <w:rFonts w:ascii="Calibri" w:hAnsi="Calibri" w:cs="Calibri"/>
          <w:color w:val="000000"/>
        </w:rPr>
        <w:t>:</w:t>
      </w:r>
    </w:p>
    <w:p w14:paraId="5E51484A" w14:textId="77777777"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Name</w:t>
      </w:r>
    </w:p>
    <w:p w14:paraId="6F4F2409" w14:textId="77777777"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Home address</w:t>
      </w:r>
    </w:p>
    <w:p w14:paraId="4A264F5A" w14:textId="2EBF01C7"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Telephone numbers, and personal email addresses</w:t>
      </w:r>
    </w:p>
    <w:p w14:paraId="3ABF00B2" w14:textId="70B40455"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National Insurance number</w:t>
      </w:r>
    </w:p>
    <w:p w14:paraId="4C8A6DB4" w14:textId="77777777"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Bank account details.</w:t>
      </w:r>
    </w:p>
    <w:p w14:paraId="47F57E38" w14:textId="77777777" w:rsidR="00F93A46" w:rsidRPr="00D617E2" w:rsidRDefault="00F93A46" w:rsidP="00F93A46">
      <w:pPr>
        <w:widowControl w:val="0"/>
        <w:autoSpaceDE w:val="0"/>
        <w:autoSpaceDN w:val="0"/>
        <w:adjustRightInd w:val="0"/>
        <w:jc w:val="both"/>
        <w:rPr>
          <w:rFonts w:ascii="Calibri" w:hAnsi="Calibri" w:cs="Calibri"/>
          <w:color w:val="000000"/>
        </w:rPr>
      </w:pPr>
    </w:p>
    <w:p w14:paraId="759F5F57" w14:textId="02050B95" w:rsidR="00A15EBE" w:rsidRPr="00D617E2" w:rsidRDefault="00A15EBE" w:rsidP="00F93A46">
      <w:pPr>
        <w:widowControl w:val="0"/>
        <w:autoSpaceDE w:val="0"/>
        <w:autoSpaceDN w:val="0"/>
        <w:adjustRightInd w:val="0"/>
        <w:jc w:val="both"/>
        <w:rPr>
          <w:rFonts w:ascii="Calibri" w:hAnsi="Calibri" w:cs="Calibri"/>
          <w:color w:val="000000"/>
        </w:rPr>
      </w:pPr>
      <w:r w:rsidRPr="00D617E2">
        <w:rPr>
          <w:rFonts w:ascii="Calibri" w:hAnsi="Calibri" w:cs="Calibri"/>
          <w:color w:val="000000"/>
        </w:rPr>
        <w:t xml:space="preserve">We may also collect, store and use the following </w:t>
      </w:r>
      <w:r w:rsidR="0064277A" w:rsidRPr="00D617E2">
        <w:rPr>
          <w:rFonts w:ascii="Calibri" w:hAnsi="Calibri" w:cs="Calibri"/>
          <w:color w:val="000000"/>
        </w:rPr>
        <w:t>‘</w:t>
      </w:r>
      <w:r w:rsidRPr="00D617E2">
        <w:rPr>
          <w:rFonts w:ascii="Calibri" w:hAnsi="Calibri" w:cs="Calibri"/>
          <w:color w:val="000000"/>
        </w:rPr>
        <w:t>special categories</w:t>
      </w:r>
      <w:r w:rsidR="0064277A" w:rsidRPr="00D617E2">
        <w:rPr>
          <w:rFonts w:ascii="Calibri" w:hAnsi="Calibri" w:cs="Calibri"/>
          <w:color w:val="000000"/>
        </w:rPr>
        <w:t>’</w:t>
      </w:r>
      <w:r w:rsidRPr="00D617E2">
        <w:rPr>
          <w:rFonts w:ascii="Calibri" w:hAnsi="Calibri" w:cs="Calibri"/>
          <w:color w:val="000000"/>
        </w:rPr>
        <w:t xml:space="preserve"> of more sensitive personal information:</w:t>
      </w:r>
    </w:p>
    <w:p w14:paraId="7E197B59" w14:textId="18FE3C3D"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 xml:space="preserve">Information about a </w:t>
      </w:r>
      <w:r w:rsidR="00E417A1" w:rsidRPr="00D617E2">
        <w:rPr>
          <w:rFonts w:ascii="Calibri" w:hAnsi="Calibri" w:cs="Calibri"/>
          <w:color w:val="000000"/>
        </w:rPr>
        <w:t>p</w:t>
      </w:r>
      <w:r w:rsidRPr="00D617E2">
        <w:rPr>
          <w:rFonts w:ascii="Calibri" w:hAnsi="Calibri" w:cs="Calibri"/>
          <w:color w:val="000000"/>
        </w:rPr>
        <w:t>arent’s race or ethnicity, spoken language and nationality</w:t>
      </w:r>
    </w:p>
    <w:p w14:paraId="329DF128" w14:textId="2AB49752"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 xml:space="preserve">Conversations with </w:t>
      </w:r>
      <w:r w:rsidR="00E417A1" w:rsidRPr="00D617E2">
        <w:rPr>
          <w:rFonts w:ascii="Calibri" w:hAnsi="Calibri" w:cs="Calibri"/>
          <w:color w:val="000000"/>
        </w:rPr>
        <w:t>p</w:t>
      </w:r>
      <w:r w:rsidRPr="00D617E2">
        <w:rPr>
          <w:rFonts w:ascii="Calibri" w:hAnsi="Calibri" w:cs="Calibri"/>
          <w:color w:val="000000"/>
        </w:rPr>
        <w:t xml:space="preserve">arents where </w:t>
      </w:r>
      <w:r w:rsidR="00E417A1" w:rsidRPr="00D617E2">
        <w:rPr>
          <w:rFonts w:ascii="Calibri" w:hAnsi="Calibri" w:cs="Calibri"/>
          <w:color w:val="000000"/>
        </w:rPr>
        <w:t xml:space="preserve">employees </w:t>
      </w:r>
      <w:r w:rsidRPr="00D617E2">
        <w:rPr>
          <w:rFonts w:ascii="Calibri" w:hAnsi="Calibri" w:cs="Calibri"/>
          <w:color w:val="000000"/>
        </w:rPr>
        <w:t xml:space="preserve">of the </w:t>
      </w:r>
      <w:r w:rsidR="00E417A1" w:rsidRPr="00D617E2">
        <w:rPr>
          <w:rFonts w:ascii="Calibri" w:hAnsi="Calibri" w:cs="Calibri"/>
          <w:color w:val="000000"/>
        </w:rPr>
        <w:t xml:space="preserve">nursery </w:t>
      </w:r>
      <w:r w:rsidRPr="00D617E2">
        <w:rPr>
          <w:rFonts w:ascii="Calibri" w:hAnsi="Calibri" w:cs="Calibri"/>
          <w:color w:val="000000"/>
        </w:rPr>
        <w:t>deem it relevant to the prevention of radicalisation or other aspects of the government</w:t>
      </w:r>
      <w:r w:rsidR="003A797C" w:rsidRPr="00D617E2">
        <w:rPr>
          <w:rFonts w:ascii="Calibri" w:hAnsi="Calibri" w:cs="Calibri"/>
          <w:color w:val="000000"/>
        </w:rPr>
        <w:t>’</w:t>
      </w:r>
      <w:r w:rsidRPr="00D617E2">
        <w:rPr>
          <w:rFonts w:ascii="Calibri" w:hAnsi="Calibri" w:cs="Calibri"/>
          <w:color w:val="000000"/>
        </w:rPr>
        <w:t>s Prevent strategy.</w:t>
      </w:r>
    </w:p>
    <w:p w14:paraId="45428532" w14:textId="77777777" w:rsidR="00F93A46" w:rsidRPr="00D617E2" w:rsidRDefault="00F93A46" w:rsidP="00F93A46">
      <w:pPr>
        <w:widowControl w:val="0"/>
        <w:autoSpaceDE w:val="0"/>
        <w:autoSpaceDN w:val="0"/>
        <w:adjustRightInd w:val="0"/>
        <w:jc w:val="both"/>
        <w:rPr>
          <w:rFonts w:ascii="Calibri" w:hAnsi="Calibri" w:cs="Calibri"/>
          <w:b/>
          <w:bCs/>
          <w:color w:val="000000"/>
        </w:rPr>
      </w:pPr>
    </w:p>
    <w:p w14:paraId="70394DB1" w14:textId="4E6106D0" w:rsidR="00A15EBE" w:rsidRPr="00D617E2" w:rsidRDefault="00E417A1" w:rsidP="00F93A46">
      <w:pPr>
        <w:widowControl w:val="0"/>
        <w:autoSpaceDE w:val="0"/>
        <w:autoSpaceDN w:val="0"/>
        <w:adjustRightInd w:val="0"/>
        <w:jc w:val="both"/>
        <w:rPr>
          <w:rFonts w:ascii="Calibri" w:hAnsi="Calibri" w:cs="Calibri"/>
          <w:color w:val="000000"/>
        </w:rPr>
      </w:pPr>
      <w:r w:rsidRPr="00D617E2">
        <w:rPr>
          <w:rFonts w:ascii="Calibri" w:hAnsi="Calibri" w:cs="Calibri"/>
          <w:b/>
          <w:bCs/>
          <w:color w:val="000000"/>
        </w:rPr>
        <w:t>How is your personal information collected?</w:t>
      </w:r>
      <w:r w:rsidR="00A15EBE" w:rsidRPr="00D617E2">
        <w:rPr>
          <w:rFonts w:ascii="Calibri" w:hAnsi="Calibri" w:cs="Calibri"/>
          <w:color w:val="000000"/>
        </w:rPr>
        <w:t>  </w:t>
      </w:r>
    </w:p>
    <w:p w14:paraId="49A1E605" w14:textId="77777777" w:rsidR="0057060D" w:rsidRPr="00D617E2" w:rsidRDefault="0057060D" w:rsidP="00586810">
      <w:pPr>
        <w:widowControl w:val="0"/>
        <w:autoSpaceDE w:val="0"/>
        <w:autoSpaceDN w:val="0"/>
        <w:adjustRightInd w:val="0"/>
        <w:jc w:val="both"/>
        <w:rPr>
          <w:rFonts w:ascii="Calibri" w:hAnsi="Calibri" w:cs="Calibri"/>
          <w:b/>
          <w:color w:val="000000"/>
        </w:rPr>
      </w:pPr>
    </w:p>
    <w:p w14:paraId="4D9E2E1F" w14:textId="481430D3" w:rsidR="00A15EBE"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b/>
          <w:color w:val="000000"/>
        </w:rPr>
        <w:t>Employees</w:t>
      </w:r>
    </w:p>
    <w:p w14:paraId="485C456F" w14:textId="1392114B" w:rsidR="00A15EBE"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 xml:space="preserve">We collect personal information about </w:t>
      </w:r>
      <w:r w:rsidR="00E417A1" w:rsidRPr="00D617E2">
        <w:rPr>
          <w:rFonts w:ascii="Calibri" w:hAnsi="Calibri" w:cs="Calibri"/>
          <w:color w:val="000000"/>
        </w:rPr>
        <w:t xml:space="preserve">employees </w:t>
      </w:r>
      <w:r w:rsidRPr="00D617E2">
        <w:rPr>
          <w:rFonts w:ascii="Calibri" w:hAnsi="Calibri" w:cs="Calibri"/>
          <w:color w:val="000000"/>
        </w:rPr>
        <w:t>through the application and recruitment process, either directly from candidates or sometimes from an employment agency or background check provider. We may sometimes collect additional information from third parties including former employers, credit reference agencies or other background check agencies.</w:t>
      </w:r>
    </w:p>
    <w:p w14:paraId="16E09BED" w14:textId="77777777" w:rsidR="00A15EBE"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 </w:t>
      </w:r>
    </w:p>
    <w:p w14:paraId="41CA9C74" w14:textId="65AE1FD1" w:rsidR="00A15EBE"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 xml:space="preserve">We will collect additional personal information in the course of job-related activities throughout the period of when an </w:t>
      </w:r>
      <w:r w:rsidR="00156C6E" w:rsidRPr="00D617E2">
        <w:rPr>
          <w:rFonts w:ascii="Calibri" w:hAnsi="Calibri" w:cs="Calibri"/>
          <w:color w:val="000000"/>
        </w:rPr>
        <w:t xml:space="preserve">employee </w:t>
      </w:r>
      <w:r w:rsidRPr="00D617E2">
        <w:rPr>
          <w:rFonts w:ascii="Calibri" w:hAnsi="Calibri" w:cs="Calibri"/>
          <w:color w:val="000000"/>
        </w:rPr>
        <w:t>works for us.</w:t>
      </w:r>
    </w:p>
    <w:p w14:paraId="14E0E150" w14:textId="77777777" w:rsidR="00A15EBE" w:rsidRPr="00D617E2" w:rsidRDefault="00A15EBE" w:rsidP="00586810">
      <w:pPr>
        <w:widowControl w:val="0"/>
        <w:autoSpaceDE w:val="0"/>
        <w:autoSpaceDN w:val="0"/>
        <w:adjustRightInd w:val="0"/>
        <w:jc w:val="both"/>
        <w:rPr>
          <w:rFonts w:ascii="Calibri" w:hAnsi="Calibri" w:cs="Calibri"/>
          <w:color w:val="000000"/>
        </w:rPr>
      </w:pPr>
    </w:p>
    <w:p w14:paraId="1230855E" w14:textId="11360D12" w:rsidR="00A15EBE" w:rsidRPr="00D617E2" w:rsidRDefault="00A15EBE" w:rsidP="00961E21">
      <w:pPr>
        <w:widowControl w:val="0"/>
        <w:autoSpaceDE w:val="0"/>
        <w:autoSpaceDN w:val="0"/>
        <w:adjustRightInd w:val="0"/>
        <w:rPr>
          <w:rFonts w:ascii="Calibri" w:hAnsi="Calibri" w:cs="Calibri"/>
          <w:b/>
          <w:color w:val="000000"/>
        </w:rPr>
      </w:pPr>
      <w:r w:rsidRPr="00D617E2">
        <w:rPr>
          <w:rFonts w:ascii="Calibri" w:hAnsi="Calibri" w:cs="Calibri"/>
          <w:b/>
          <w:color w:val="000000"/>
        </w:rPr>
        <w:t xml:space="preserve">Children and </w:t>
      </w:r>
      <w:r w:rsidR="00156C6E" w:rsidRPr="00D617E2">
        <w:rPr>
          <w:rFonts w:ascii="Calibri" w:hAnsi="Calibri" w:cs="Calibri"/>
          <w:b/>
          <w:color w:val="000000"/>
        </w:rPr>
        <w:t>parents</w:t>
      </w:r>
    </w:p>
    <w:p w14:paraId="6A792FAD" w14:textId="1F9B9E81" w:rsidR="00A15EBE"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lastRenderedPageBreak/>
        <w:t xml:space="preserve">We collect personal information about </w:t>
      </w:r>
      <w:r w:rsidR="00156C6E" w:rsidRPr="00D617E2">
        <w:rPr>
          <w:rFonts w:ascii="Calibri" w:hAnsi="Calibri" w:cs="Calibri"/>
          <w:color w:val="000000"/>
        </w:rPr>
        <w:t xml:space="preserve">children </w:t>
      </w:r>
      <w:r w:rsidRPr="00D617E2">
        <w:rPr>
          <w:rFonts w:ascii="Calibri" w:hAnsi="Calibri" w:cs="Calibri"/>
          <w:color w:val="000000"/>
        </w:rPr>
        <w:t xml:space="preserve">and </w:t>
      </w:r>
      <w:r w:rsidR="00156C6E" w:rsidRPr="00D617E2">
        <w:rPr>
          <w:rFonts w:ascii="Calibri" w:hAnsi="Calibri" w:cs="Calibri"/>
          <w:color w:val="000000"/>
        </w:rPr>
        <w:t xml:space="preserve">parents </w:t>
      </w:r>
      <w:r w:rsidRPr="00D617E2">
        <w:rPr>
          <w:rFonts w:ascii="Calibri" w:hAnsi="Calibri" w:cs="Calibri"/>
          <w:color w:val="000000"/>
        </w:rPr>
        <w:t xml:space="preserve">from when the initial enquiry is made by the </w:t>
      </w:r>
      <w:r w:rsidR="00156C6E" w:rsidRPr="00D617E2">
        <w:rPr>
          <w:rFonts w:ascii="Calibri" w:hAnsi="Calibri" w:cs="Calibri"/>
          <w:color w:val="000000"/>
        </w:rPr>
        <w:t>p</w:t>
      </w:r>
      <w:r w:rsidRPr="00D617E2">
        <w:rPr>
          <w:rFonts w:ascii="Calibri" w:hAnsi="Calibri" w:cs="Calibri"/>
          <w:color w:val="000000"/>
        </w:rPr>
        <w:t xml:space="preserve">arents, through the enrolment process and until the </w:t>
      </w:r>
      <w:r w:rsidR="00156C6E" w:rsidRPr="00D617E2">
        <w:rPr>
          <w:rFonts w:ascii="Calibri" w:hAnsi="Calibri" w:cs="Calibri"/>
          <w:color w:val="000000"/>
        </w:rPr>
        <w:t xml:space="preserve">children </w:t>
      </w:r>
      <w:r w:rsidRPr="00D617E2">
        <w:rPr>
          <w:rFonts w:ascii="Calibri" w:hAnsi="Calibri" w:cs="Calibri"/>
          <w:color w:val="000000"/>
        </w:rPr>
        <w:t xml:space="preserve">stop using the </w:t>
      </w:r>
      <w:r w:rsidR="00156C6E" w:rsidRPr="00D617E2">
        <w:rPr>
          <w:rFonts w:ascii="Calibri" w:hAnsi="Calibri" w:cs="Calibri"/>
          <w:color w:val="000000"/>
        </w:rPr>
        <w:t xml:space="preserve">nursery’s </w:t>
      </w:r>
      <w:r w:rsidRPr="00D617E2">
        <w:rPr>
          <w:rFonts w:ascii="Calibri" w:hAnsi="Calibri" w:cs="Calibri"/>
          <w:color w:val="000000"/>
        </w:rPr>
        <w:t>services.</w:t>
      </w:r>
    </w:p>
    <w:p w14:paraId="4626F975" w14:textId="77777777" w:rsidR="00A15EBE"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 </w:t>
      </w:r>
    </w:p>
    <w:p w14:paraId="603CCFC6" w14:textId="4916A2BD" w:rsidR="00A15EBE" w:rsidRPr="00D617E2" w:rsidRDefault="00156C6E" w:rsidP="00586810">
      <w:pPr>
        <w:widowControl w:val="0"/>
        <w:autoSpaceDE w:val="0"/>
        <w:autoSpaceDN w:val="0"/>
        <w:adjustRightInd w:val="0"/>
        <w:jc w:val="both"/>
        <w:rPr>
          <w:rFonts w:ascii="Calibri" w:hAnsi="Calibri" w:cs="Calibri"/>
          <w:color w:val="000000"/>
        </w:rPr>
      </w:pPr>
      <w:r w:rsidRPr="00D617E2">
        <w:rPr>
          <w:rFonts w:ascii="Calibri" w:hAnsi="Calibri" w:cs="Calibri"/>
          <w:b/>
          <w:bCs/>
          <w:color w:val="000000"/>
        </w:rPr>
        <w:t>How we will use information about you</w:t>
      </w:r>
      <w:r w:rsidR="00A15EBE" w:rsidRPr="00D617E2">
        <w:rPr>
          <w:rFonts w:ascii="Calibri" w:hAnsi="Calibri" w:cs="Calibri"/>
          <w:color w:val="000000"/>
        </w:rPr>
        <w:t>  </w:t>
      </w:r>
    </w:p>
    <w:p w14:paraId="17FBC9B5" w14:textId="5A33588A" w:rsidR="00A15EBE" w:rsidRPr="00D617E2" w:rsidRDefault="00A15EBE" w:rsidP="006E1F45">
      <w:pPr>
        <w:widowControl w:val="0"/>
        <w:autoSpaceDE w:val="0"/>
        <w:autoSpaceDN w:val="0"/>
        <w:adjustRightInd w:val="0"/>
        <w:spacing w:before="200" w:after="20"/>
        <w:ind w:right="50"/>
        <w:jc w:val="both"/>
        <w:rPr>
          <w:rFonts w:ascii="Calibri" w:hAnsi="Calibri" w:cs="Calibri"/>
          <w:color w:val="000000"/>
        </w:rPr>
      </w:pPr>
      <w:r w:rsidRPr="00D617E2">
        <w:rPr>
          <w:rFonts w:ascii="Calibri" w:hAnsi="Calibri" w:cs="Calibri"/>
          <w:color w:val="000000"/>
        </w:rPr>
        <w:t xml:space="preserve">We will only use </w:t>
      </w:r>
      <w:r w:rsidR="00156C6E" w:rsidRPr="00D617E2">
        <w:rPr>
          <w:rFonts w:ascii="Calibri" w:hAnsi="Calibri" w:cs="Calibri"/>
          <w:color w:val="000000"/>
        </w:rPr>
        <w:t>y</w:t>
      </w:r>
      <w:r w:rsidRPr="00D617E2">
        <w:rPr>
          <w:rFonts w:ascii="Calibri" w:hAnsi="Calibri" w:cs="Calibri"/>
          <w:color w:val="000000"/>
        </w:rPr>
        <w:t xml:space="preserve">our personal information when the law allows us to. Most commonly, we will use </w:t>
      </w:r>
      <w:r w:rsidR="00156C6E" w:rsidRPr="00D617E2">
        <w:rPr>
          <w:rFonts w:ascii="Calibri" w:hAnsi="Calibri" w:cs="Calibri"/>
          <w:color w:val="000000"/>
        </w:rPr>
        <w:t xml:space="preserve">your </w:t>
      </w:r>
      <w:r w:rsidRPr="00D617E2">
        <w:rPr>
          <w:rFonts w:ascii="Calibri" w:hAnsi="Calibri" w:cs="Calibri"/>
          <w:color w:val="000000"/>
        </w:rPr>
        <w:t>personal information in the following circumstances:</w:t>
      </w:r>
    </w:p>
    <w:p w14:paraId="3175D203" w14:textId="4D339C70"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 xml:space="preserve">Where we need to perform the contract we have entered into with </w:t>
      </w:r>
      <w:r w:rsidR="00156C6E" w:rsidRPr="00D617E2">
        <w:rPr>
          <w:rFonts w:ascii="Calibri" w:hAnsi="Calibri" w:cs="Calibri"/>
          <w:color w:val="000000"/>
        </w:rPr>
        <w:t>you</w:t>
      </w:r>
    </w:p>
    <w:p w14:paraId="10068BD8" w14:textId="7906A72A"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Where we need to comply with a legal obligation</w:t>
      </w:r>
    </w:p>
    <w:p w14:paraId="662F8D45" w14:textId="5764F793"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 xml:space="preserve">Where it is necessary for our legitimate interests (or those of a third party) and </w:t>
      </w:r>
      <w:r w:rsidR="00156C6E" w:rsidRPr="00D617E2">
        <w:rPr>
          <w:rFonts w:ascii="Calibri" w:hAnsi="Calibri" w:cs="Calibri"/>
          <w:color w:val="000000"/>
        </w:rPr>
        <w:t xml:space="preserve">your </w:t>
      </w:r>
      <w:r w:rsidRPr="00D617E2">
        <w:rPr>
          <w:rFonts w:ascii="Calibri" w:hAnsi="Calibri" w:cs="Calibri"/>
          <w:color w:val="000000"/>
        </w:rPr>
        <w:t>interests and fundamental rights do not override those interests.</w:t>
      </w:r>
    </w:p>
    <w:p w14:paraId="37AAE3FE" w14:textId="77777777" w:rsidR="00A4129A" w:rsidRPr="00D617E2" w:rsidRDefault="00A4129A" w:rsidP="00A4129A">
      <w:pPr>
        <w:widowControl w:val="0"/>
        <w:autoSpaceDE w:val="0"/>
        <w:autoSpaceDN w:val="0"/>
        <w:adjustRightInd w:val="0"/>
        <w:ind w:left="28" w:right="51"/>
        <w:jc w:val="both"/>
        <w:rPr>
          <w:rFonts w:ascii="Calibri" w:hAnsi="Calibri" w:cs="Calibri"/>
          <w:color w:val="000000"/>
        </w:rPr>
      </w:pPr>
    </w:p>
    <w:p w14:paraId="494B8BEC" w14:textId="3E96BBAE" w:rsidR="00A15EBE" w:rsidRPr="00D617E2" w:rsidRDefault="00A15EBE" w:rsidP="00795E3B">
      <w:pPr>
        <w:widowControl w:val="0"/>
        <w:autoSpaceDE w:val="0"/>
        <w:autoSpaceDN w:val="0"/>
        <w:adjustRightInd w:val="0"/>
        <w:ind w:right="51"/>
        <w:jc w:val="both"/>
        <w:rPr>
          <w:rFonts w:ascii="Calibri" w:hAnsi="Calibri" w:cs="Calibri"/>
          <w:color w:val="000000"/>
        </w:rPr>
      </w:pPr>
      <w:r w:rsidRPr="00D617E2">
        <w:rPr>
          <w:rFonts w:ascii="Calibri" w:hAnsi="Calibri" w:cs="Calibri"/>
          <w:color w:val="000000"/>
        </w:rPr>
        <w:t xml:space="preserve">We may also use </w:t>
      </w:r>
      <w:r w:rsidR="00156C6E" w:rsidRPr="00D617E2">
        <w:rPr>
          <w:rFonts w:ascii="Calibri" w:hAnsi="Calibri" w:cs="Calibri"/>
          <w:color w:val="000000"/>
        </w:rPr>
        <w:t xml:space="preserve">your </w:t>
      </w:r>
      <w:r w:rsidRPr="00D617E2">
        <w:rPr>
          <w:rFonts w:ascii="Calibri" w:hAnsi="Calibri" w:cs="Calibri"/>
          <w:color w:val="000000"/>
        </w:rPr>
        <w:t>personal information in the following situations, which are likely to be rare:</w:t>
      </w:r>
    </w:p>
    <w:p w14:paraId="7243C03D" w14:textId="1B24E4BD" w:rsidR="00A15EBE" w:rsidRPr="00D617E2" w:rsidRDefault="00A15EBE" w:rsidP="00BE4998">
      <w:pPr>
        <w:pStyle w:val="ListParagraph"/>
        <w:widowControl w:val="0"/>
        <w:numPr>
          <w:ilvl w:val="0"/>
          <w:numId w:val="246"/>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 xml:space="preserve">Where we need to protect </w:t>
      </w:r>
      <w:r w:rsidR="00156C6E" w:rsidRPr="00D617E2">
        <w:rPr>
          <w:rFonts w:ascii="Calibri" w:hAnsi="Calibri" w:cs="Calibri"/>
          <w:color w:val="000000"/>
        </w:rPr>
        <w:t xml:space="preserve">your </w:t>
      </w:r>
      <w:r w:rsidRPr="00D617E2">
        <w:rPr>
          <w:rFonts w:ascii="Calibri" w:hAnsi="Calibri" w:cs="Calibri"/>
          <w:color w:val="000000"/>
        </w:rPr>
        <w:t>interests (or someone else’s interests).</w:t>
      </w:r>
    </w:p>
    <w:p w14:paraId="2C32C665" w14:textId="77777777" w:rsidR="00A15EBE" w:rsidRPr="00D617E2" w:rsidRDefault="00A15EBE" w:rsidP="00586810">
      <w:pPr>
        <w:widowControl w:val="0"/>
        <w:autoSpaceDE w:val="0"/>
        <w:autoSpaceDN w:val="0"/>
        <w:adjustRightInd w:val="0"/>
        <w:jc w:val="both"/>
        <w:rPr>
          <w:rFonts w:ascii="Calibri" w:hAnsi="Calibri" w:cs="Calibri"/>
          <w:color w:val="000000"/>
        </w:rPr>
      </w:pPr>
    </w:p>
    <w:p w14:paraId="32F1C943" w14:textId="7167D6D6" w:rsidR="00A15EBE" w:rsidRPr="00D617E2" w:rsidRDefault="00A15EBE" w:rsidP="00586810">
      <w:pPr>
        <w:widowControl w:val="0"/>
        <w:autoSpaceDE w:val="0"/>
        <w:autoSpaceDN w:val="0"/>
        <w:adjustRightInd w:val="0"/>
        <w:jc w:val="both"/>
        <w:rPr>
          <w:rFonts w:ascii="Calibri" w:hAnsi="Calibri" w:cs="Calibri"/>
          <w:b/>
          <w:bCs/>
          <w:color w:val="000000"/>
        </w:rPr>
      </w:pPr>
      <w:r w:rsidRPr="00D617E2">
        <w:rPr>
          <w:rFonts w:ascii="Calibri" w:hAnsi="Calibri" w:cs="Calibri"/>
          <w:b/>
          <w:bCs/>
          <w:color w:val="000000"/>
        </w:rPr>
        <w:t xml:space="preserve">Situations in which we will use </w:t>
      </w:r>
      <w:r w:rsidR="00156C6E" w:rsidRPr="00D617E2">
        <w:rPr>
          <w:rFonts w:ascii="Calibri" w:hAnsi="Calibri" w:cs="Calibri"/>
          <w:b/>
          <w:bCs/>
          <w:color w:val="000000"/>
        </w:rPr>
        <w:t xml:space="preserve">employee </w:t>
      </w:r>
      <w:r w:rsidRPr="00D617E2">
        <w:rPr>
          <w:rFonts w:ascii="Calibri" w:hAnsi="Calibri" w:cs="Calibri"/>
          <w:b/>
          <w:bCs/>
          <w:color w:val="000000"/>
        </w:rPr>
        <w:t>personal information</w:t>
      </w:r>
    </w:p>
    <w:p w14:paraId="51447233" w14:textId="6B4CDAFE" w:rsidR="00A15EBE"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 xml:space="preserve">We need all the categories of information in the list above (see </w:t>
      </w:r>
      <w:r w:rsidR="00156C6E" w:rsidRPr="00D617E2">
        <w:rPr>
          <w:rFonts w:ascii="Calibri" w:hAnsi="Calibri" w:cs="Calibri"/>
          <w:color w:val="000000"/>
        </w:rPr>
        <w:t xml:space="preserve">employee </w:t>
      </w:r>
      <w:r w:rsidRPr="00D617E2">
        <w:rPr>
          <w:rFonts w:ascii="Calibri" w:hAnsi="Calibri" w:cs="Calibri"/>
          <w:color w:val="000000"/>
        </w:rPr>
        <w:t xml:space="preserve">section within the </w:t>
      </w:r>
      <w:hyperlink w:anchor="co_anchor_a486023_1" w:history="1">
        <w:r w:rsidR="00156C6E" w:rsidRPr="00D617E2">
          <w:rPr>
            <w:rFonts w:ascii="Calibri" w:hAnsi="Calibri" w:cs="Calibri"/>
            <w:iCs/>
            <w:color w:val="000000"/>
          </w:rPr>
          <w:t>paragraph</w:t>
        </w:r>
      </w:hyperlink>
      <w:r w:rsidR="00156C6E" w:rsidRPr="00D617E2">
        <w:rPr>
          <w:rFonts w:ascii="Calibri" w:hAnsi="Calibri" w:cs="Calibri"/>
          <w:iCs/>
          <w:color w:val="000000"/>
        </w:rPr>
        <w:t xml:space="preserve"> </w:t>
      </w:r>
      <w:r w:rsidRPr="00D617E2">
        <w:rPr>
          <w:rFonts w:ascii="Calibri" w:hAnsi="Calibri" w:cs="Calibri"/>
          <w:iCs/>
          <w:color w:val="000000"/>
        </w:rPr>
        <w:t xml:space="preserve">entitled ‘The </w:t>
      </w:r>
      <w:r w:rsidR="00156C6E" w:rsidRPr="00D617E2">
        <w:rPr>
          <w:rFonts w:ascii="Calibri" w:hAnsi="Calibri" w:cs="Calibri"/>
          <w:iCs/>
          <w:color w:val="000000"/>
        </w:rPr>
        <w:t>k</w:t>
      </w:r>
      <w:r w:rsidRPr="00D617E2">
        <w:rPr>
          <w:rFonts w:ascii="Calibri" w:hAnsi="Calibri" w:cs="Calibri"/>
          <w:iCs/>
          <w:color w:val="000000"/>
        </w:rPr>
        <w:t xml:space="preserve">ind of </w:t>
      </w:r>
      <w:r w:rsidR="00156C6E" w:rsidRPr="00D617E2">
        <w:rPr>
          <w:rFonts w:ascii="Calibri" w:hAnsi="Calibri" w:cs="Calibri"/>
          <w:iCs/>
          <w:color w:val="000000"/>
        </w:rPr>
        <w:t>i</w:t>
      </w:r>
      <w:r w:rsidRPr="00D617E2">
        <w:rPr>
          <w:rFonts w:ascii="Calibri" w:hAnsi="Calibri" w:cs="Calibri"/>
          <w:iCs/>
          <w:color w:val="000000"/>
        </w:rPr>
        <w:t xml:space="preserve">nformation </w:t>
      </w:r>
      <w:r w:rsidR="00156C6E" w:rsidRPr="00D617E2">
        <w:rPr>
          <w:rFonts w:ascii="Calibri" w:hAnsi="Calibri" w:cs="Calibri"/>
          <w:iCs/>
          <w:color w:val="000000"/>
        </w:rPr>
        <w:t>we hold about you’</w:t>
      </w:r>
      <w:r w:rsidRPr="00D617E2">
        <w:rPr>
          <w:rFonts w:ascii="Calibri" w:hAnsi="Calibri" w:cs="Calibri"/>
          <w:color w:val="000000"/>
        </w:rPr>
        <w:t xml:space="preserve">) primarily to allow us to perform our contracts with </w:t>
      </w:r>
      <w:r w:rsidR="00156C6E" w:rsidRPr="00D617E2">
        <w:rPr>
          <w:rFonts w:ascii="Calibri" w:hAnsi="Calibri" w:cs="Calibri"/>
          <w:color w:val="000000"/>
        </w:rPr>
        <w:t xml:space="preserve">employees </w:t>
      </w:r>
      <w:r w:rsidRPr="00D617E2">
        <w:rPr>
          <w:rFonts w:ascii="Calibri" w:hAnsi="Calibri" w:cs="Calibri"/>
          <w:color w:val="000000"/>
        </w:rPr>
        <w:t xml:space="preserve">and to enable us to comply with legal obligations. The situations in which we will process </w:t>
      </w:r>
      <w:r w:rsidR="00156C6E" w:rsidRPr="00D617E2">
        <w:rPr>
          <w:rFonts w:ascii="Calibri" w:hAnsi="Calibri" w:cs="Calibri"/>
          <w:color w:val="000000"/>
        </w:rPr>
        <w:t xml:space="preserve">employee </w:t>
      </w:r>
      <w:r w:rsidRPr="00D617E2">
        <w:rPr>
          <w:rFonts w:ascii="Calibri" w:hAnsi="Calibri" w:cs="Calibri"/>
          <w:color w:val="000000"/>
        </w:rPr>
        <w:t>personal information are listed below.</w:t>
      </w:r>
    </w:p>
    <w:p w14:paraId="49DDF63B" w14:textId="4B34E59E" w:rsidR="00A15EBE" w:rsidRPr="00D617E2" w:rsidRDefault="00A15EBE" w:rsidP="00A4129A">
      <w:pPr>
        <w:pStyle w:val="ListParagraph"/>
        <w:widowControl w:val="0"/>
        <w:autoSpaceDE w:val="0"/>
        <w:autoSpaceDN w:val="0"/>
        <w:adjustRightInd w:val="0"/>
        <w:ind w:left="748" w:right="51"/>
        <w:jc w:val="both"/>
        <w:rPr>
          <w:rFonts w:ascii="Calibri" w:hAnsi="Calibri" w:cs="Calibri"/>
          <w:color w:val="000000"/>
        </w:rPr>
      </w:pPr>
    </w:p>
    <w:p w14:paraId="633C035B" w14:textId="33CAEEB1" w:rsidR="00A15EBE" w:rsidRPr="00D617E2" w:rsidRDefault="00A15EBE" w:rsidP="00BE4998">
      <w:pPr>
        <w:pStyle w:val="ListParagraph"/>
        <w:widowControl w:val="0"/>
        <w:numPr>
          <w:ilvl w:val="0"/>
          <w:numId w:val="245"/>
        </w:numPr>
        <w:autoSpaceDE w:val="0"/>
        <w:autoSpaceDN w:val="0"/>
        <w:adjustRightInd w:val="0"/>
        <w:ind w:left="748" w:right="51" w:hanging="357"/>
        <w:rPr>
          <w:rFonts w:ascii="Calibri" w:hAnsi="Calibri" w:cs="Calibri"/>
          <w:color w:val="000000"/>
        </w:rPr>
      </w:pPr>
      <w:r w:rsidRPr="00D617E2">
        <w:rPr>
          <w:rFonts w:ascii="Calibri" w:hAnsi="Calibri" w:cs="Calibri"/>
          <w:color w:val="000000"/>
        </w:rPr>
        <w:t xml:space="preserve">Making a decision about an </w:t>
      </w:r>
      <w:r w:rsidR="00156C6E" w:rsidRPr="00D617E2">
        <w:rPr>
          <w:rFonts w:ascii="Calibri" w:hAnsi="Calibri" w:cs="Calibri"/>
          <w:color w:val="000000"/>
        </w:rPr>
        <w:t xml:space="preserve">employee’s </w:t>
      </w:r>
      <w:r w:rsidRPr="00D617E2">
        <w:rPr>
          <w:rFonts w:ascii="Calibri" w:hAnsi="Calibri" w:cs="Calibri"/>
          <w:color w:val="000000"/>
        </w:rPr>
        <w:t>recruitment or appointment</w:t>
      </w:r>
    </w:p>
    <w:p w14:paraId="1059B6AB" w14:textId="09643C2C" w:rsidR="00A15EBE" w:rsidRPr="00D617E2" w:rsidRDefault="00A15EBE" w:rsidP="00BE4998">
      <w:pPr>
        <w:pStyle w:val="ListParagraph"/>
        <w:widowControl w:val="0"/>
        <w:numPr>
          <w:ilvl w:val="0"/>
          <w:numId w:val="245"/>
        </w:numPr>
        <w:autoSpaceDE w:val="0"/>
        <w:autoSpaceDN w:val="0"/>
        <w:adjustRightInd w:val="0"/>
        <w:ind w:left="748" w:right="51" w:hanging="357"/>
        <w:rPr>
          <w:rFonts w:ascii="Calibri" w:hAnsi="Calibri" w:cs="Calibri"/>
          <w:color w:val="000000"/>
        </w:rPr>
      </w:pPr>
      <w:r w:rsidRPr="00D617E2">
        <w:rPr>
          <w:rFonts w:ascii="Calibri" w:hAnsi="Calibri" w:cs="Calibri"/>
          <w:color w:val="000000"/>
        </w:rPr>
        <w:t xml:space="preserve">Checking an </w:t>
      </w:r>
      <w:r w:rsidR="00156C6E" w:rsidRPr="00D617E2">
        <w:rPr>
          <w:rFonts w:ascii="Calibri" w:hAnsi="Calibri" w:cs="Calibri"/>
          <w:color w:val="000000"/>
        </w:rPr>
        <w:t xml:space="preserve">employee </w:t>
      </w:r>
      <w:r w:rsidRPr="00D617E2">
        <w:rPr>
          <w:rFonts w:ascii="Calibri" w:hAnsi="Calibri" w:cs="Calibri"/>
          <w:color w:val="000000"/>
        </w:rPr>
        <w:t xml:space="preserve">is legally entitled to work in the UK. Paying an </w:t>
      </w:r>
      <w:r w:rsidR="00156C6E" w:rsidRPr="00D617E2">
        <w:rPr>
          <w:rFonts w:ascii="Calibri" w:hAnsi="Calibri" w:cs="Calibri"/>
          <w:color w:val="000000"/>
        </w:rPr>
        <w:t xml:space="preserve">employee </w:t>
      </w:r>
      <w:r w:rsidRPr="00D617E2">
        <w:rPr>
          <w:rFonts w:ascii="Calibri" w:hAnsi="Calibri" w:cs="Calibri"/>
          <w:color w:val="000000"/>
        </w:rPr>
        <w:t xml:space="preserve">and, if an </w:t>
      </w:r>
      <w:r w:rsidR="00156C6E" w:rsidRPr="00D617E2">
        <w:rPr>
          <w:rFonts w:ascii="Calibri" w:hAnsi="Calibri" w:cs="Calibri"/>
          <w:color w:val="000000"/>
        </w:rPr>
        <w:t xml:space="preserve">employee </w:t>
      </w:r>
      <w:r w:rsidRPr="00D617E2">
        <w:rPr>
          <w:rFonts w:ascii="Calibri" w:hAnsi="Calibri" w:cs="Calibri"/>
          <w:color w:val="000000"/>
        </w:rPr>
        <w:t xml:space="preserve">is an </w:t>
      </w:r>
      <w:r w:rsidR="00156C6E" w:rsidRPr="00D617E2">
        <w:rPr>
          <w:rFonts w:ascii="Calibri" w:hAnsi="Calibri" w:cs="Calibri"/>
          <w:color w:val="000000"/>
        </w:rPr>
        <w:t xml:space="preserve">employee </w:t>
      </w:r>
      <w:r w:rsidRPr="00D617E2">
        <w:rPr>
          <w:rFonts w:ascii="Calibri" w:hAnsi="Calibri" w:cs="Calibri"/>
          <w:color w:val="000000"/>
        </w:rPr>
        <w:t xml:space="preserve">or deemed </w:t>
      </w:r>
      <w:r w:rsidR="00156C6E" w:rsidRPr="00D617E2">
        <w:rPr>
          <w:rFonts w:ascii="Calibri" w:hAnsi="Calibri" w:cs="Calibri"/>
          <w:color w:val="000000"/>
        </w:rPr>
        <w:t xml:space="preserve">employee </w:t>
      </w:r>
      <w:r w:rsidRPr="00D617E2">
        <w:rPr>
          <w:rFonts w:ascii="Calibri" w:hAnsi="Calibri" w:cs="Calibri"/>
          <w:color w:val="000000"/>
        </w:rPr>
        <w:t>for tax purposes, deducting tax and National Insurance contributions (NICs)</w:t>
      </w:r>
    </w:p>
    <w:p w14:paraId="5CC17438" w14:textId="1659805D" w:rsidR="00A15EBE" w:rsidRPr="00D617E2" w:rsidRDefault="00A15EBE" w:rsidP="00BE4998">
      <w:pPr>
        <w:pStyle w:val="ListParagraph"/>
        <w:widowControl w:val="0"/>
        <w:numPr>
          <w:ilvl w:val="0"/>
          <w:numId w:val="245"/>
        </w:numPr>
        <w:autoSpaceDE w:val="0"/>
        <w:autoSpaceDN w:val="0"/>
        <w:adjustRightInd w:val="0"/>
        <w:ind w:left="748" w:right="51" w:hanging="357"/>
        <w:rPr>
          <w:rFonts w:ascii="Calibri" w:hAnsi="Calibri" w:cs="Calibri"/>
          <w:color w:val="000000"/>
        </w:rPr>
      </w:pPr>
      <w:r w:rsidRPr="00D617E2">
        <w:rPr>
          <w:rFonts w:ascii="Calibri" w:hAnsi="Calibri" w:cs="Calibri"/>
          <w:color w:val="000000"/>
        </w:rPr>
        <w:t xml:space="preserve">Providing any </w:t>
      </w:r>
      <w:r w:rsidR="00156C6E" w:rsidRPr="00D617E2">
        <w:rPr>
          <w:rFonts w:ascii="Calibri" w:hAnsi="Calibri" w:cs="Calibri"/>
          <w:color w:val="000000"/>
        </w:rPr>
        <w:t xml:space="preserve">employee </w:t>
      </w:r>
      <w:r w:rsidRPr="00D617E2">
        <w:rPr>
          <w:rFonts w:ascii="Calibri" w:hAnsi="Calibri" w:cs="Calibri"/>
          <w:color w:val="000000"/>
        </w:rPr>
        <w:t xml:space="preserve">benefits to </w:t>
      </w:r>
      <w:r w:rsidR="00156C6E" w:rsidRPr="00D617E2">
        <w:rPr>
          <w:rFonts w:ascii="Calibri" w:hAnsi="Calibri" w:cs="Calibri"/>
          <w:color w:val="000000"/>
        </w:rPr>
        <w:t>employees</w:t>
      </w:r>
    </w:p>
    <w:p w14:paraId="049467BB" w14:textId="029E1DDF" w:rsidR="00A15EBE" w:rsidRPr="00D617E2" w:rsidRDefault="00A15EBE" w:rsidP="00BE4998">
      <w:pPr>
        <w:pStyle w:val="ListParagraph"/>
        <w:widowControl w:val="0"/>
        <w:numPr>
          <w:ilvl w:val="0"/>
          <w:numId w:val="245"/>
        </w:numPr>
        <w:autoSpaceDE w:val="0"/>
        <w:autoSpaceDN w:val="0"/>
        <w:adjustRightInd w:val="0"/>
        <w:ind w:left="748" w:right="51" w:hanging="357"/>
        <w:rPr>
          <w:rFonts w:ascii="Calibri" w:hAnsi="Calibri" w:cs="Calibri"/>
          <w:color w:val="000000"/>
        </w:rPr>
      </w:pPr>
      <w:r w:rsidRPr="00D617E2">
        <w:rPr>
          <w:rFonts w:ascii="Calibri" w:hAnsi="Calibri" w:cs="Calibri"/>
          <w:color w:val="000000"/>
        </w:rPr>
        <w:t>Enrolling you in a pension arrangement in accordance with our statutory automatic enrolment duties</w:t>
      </w:r>
    </w:p>
    <w:p w14:paraId="1F6E44DB" w14:textId="77777777" w:rsidR="00B52809" w:rsidRPr="00D617E2" w:rsidRDefault="00A15EBE" w:rsidP="00BE4998">
      <w:pPr>
        <w:pStyle w:val="ListParagraph"/>
        <w:widowControl w:val="0"/>
        <w:numPr>
          <w:ilvl w:val="0"/>
          <w:numId w:val="245"/>
        </w:numPr>
        <w:autoSpaceDE w:val="0"/>
        <w:autoSpaceDN w:val="0"/>
        <w:adjustRightInd w:val="0"/>
        <w:ind w:left="748" w:right="51" w:hanging="357"/>
        <w:rPr>
          <w:rFonts w:ascii="Calibri" w:hAnsi="Calibri" w:cs="Calibri"/>
          <w:color w:val="000000"/>
        </w:rPr>
      </w:pPr>
      <w:r w:rsidRPr="00D617E2">
        <w:rPr>
          <w:rFonts w:ascii="Calibri" w:hAnsi="Calibri" w:cs="Calibri"/>
          <w:color w:val="000000"/>
        </w:rPr>
        <w:t>Liaising with the trustees or managers of a pension arrangement operated by a group company, your pension provider and any other provider of employee benefits</w:t>
      </w:r>
    </w:p>
    <w:p w14:paraId="3DE282F6" w14:textId="1FD6F237" w:rsidR="009F4DEE" w:rsidRPr="00D617E2" w:rsidRDefault="00A15EBE" w:rsidP="00BE4998">
      <w:pPr>
        <w:pStyle w:val="ListParagraph"/>
        <w:widowControl w:val="0"/>
        <w:numPr>
          <w:ilvl w:val="0"/>
          <w:numId w:val="245"/>
        </w:numPr>
        <w:autoSpaceDE w:val="0"/>
        <w:autoSpaceDN w:val="0"/>
        <w:adjustRightInd w:val="0"/>
        <w:ind w:left="748" w:right="51" w:hanging="357"/>
        <w:rPr>
          <w:rFonts w:ascii="Calibri" w:hAnsi="Calibri" w:cs="Calibri"/>
          <w:color w:val="000000"/>
        </w:rPr>
      </w:pPr>
      <w:r w:rsidRPr="00D617E2">
        <w:rPr>
          <w:rFonts w:ascii="Calibri" w:hAnsi="Calibri" w:cs="Calibri"/>
          <w:color w:val="000000"/>
        </w:rPr>
        <w:t xml:space="preserve">Administering the contract we have entered into with an </w:t>
      </w:r>
      <w:r w:rsidR="00156C6E" w:rsidRPr="00D617E2">
        <w:rPr>
          <w:rFonts w:ascii="Calibri" w:hAnsi="Calibri" w:cs="Calibri"/>
          <w:color w:val="000000"/>
        </w:rPr>
        <w:t>employee</w:t>
      </w:r>
    </w:p>
    <w:p w14:paraId="6E940D85" w14:textId="5BB4971D" w:rsidR="00A15EBE" w:rsidRPr="00D617E2" w:rsidRDefault="00A15EBE" w:rsidP="00BE4998">
      <w:pPr>
        <w:pStyle w:val="ListParagraph"/>
        <w:widowControl w:val="0"/>
        <w:numPr>
          <w:ilvl w:val="0"/>
          <w:numId w:val="245"/>
        </w:numPr>
        <w:autoSpaceDE w:val="0"/>
        <w:autoSpaceDN w:val="0"/>
        <w:adjustRightInd w:val="0"/>
        <w:ind w:left="748" w:right="51" w:hanging="357"/>
        <w:rPr>
          <w:rFonts w:ascii="Calibri" w:hAnsi="Calibri" w:cs="Calibri"/>
          <w:color w:val="000000"/>
        </w:rPr>
      </w:pPr>
      <w:r w:rsidRPr="00D617E2">
        <w:rPr>
          <w:rFonts w:ascii="Calibri" w:hAnsi="Calibri" w:cs="Calibri"/>
          <w:color w:val="000000"/>
        </w:rPr>
        <w:t>Conducting performance and/or salary reviews, managing performance and determining performance requirements</w:t>
      </w:r>
    </w:p>
    <w:p w14:paraId="40D7A160" w14:textId="3A161804" w:rsidR="00A15EBE" w:rsidRPr="00D617E2" w:rsidRDefault="00A15EBE" w:rsidP="00BE4998">
      <w:pPr>
        <w:pStyle w:val="ListParagraph"/>
        <w:widowControl w:val="0"/>
        <w:numPr>
          <w:ilvl w:val="0"/>
          <w:numId w:val="245"/>
        </w:numPr>
        <w:autoSpaceDE w:val="0"/>
        <w:autoSpaceDN w:val="0"/>
        <w:adjustRightInd w:val="0"/>
        <w:ind w:left="748" w:right="51" w:hanging="357"/>
        <w:rPr>
          <w:rFonts w:ascii="Calibri" w:hAnsi="Calibri" w:cs="Calibri"/>
          <w:color w:val="000000"/>
        </w:rPr>
      </w:pPr>
      <w:r w:rsidRPr="00D617E2">
        <w:rPr>
          <w:rFonts w:ascii="Calibri" w:hAnsi="Calibri" w:cs="Calibri"/>
          <w:color w:val="000000"/>
        </w:rPr>
        <w:t>Assessing qualifications for a particular job or task, including decisions about promotions</w:t>
      </w:r>
    </w:p>
    <w:p w14:paraId="2B56B5AB" w14:textId="7CA41B2E" w:rsidR="00A15EBE" w:rsidRPr="00D617E2" w:rsidRDefault="00A15EBE" w:rsidP="00BE4998">
      <w:pPr>
        <w:pStyle w:val="ListParagraph"/>
        <w:widowControl w:val="0"/>
        <w:numPr>
          <w:ilvl w:val="0"/>
          <w:numId w:val="245"/>
        </w:numPr>
        <w:autoSpaceDE w:val="0"/>
        <w:autoSpaceDN w:val="0"/>
        <w:adjustRightInd w:val="0"/>
        <w:ind w:left="748" w:right="51" w:hanging="357"/>
        <w:rPr>
          <w:rFonts w:ascii="Calibri" w:hAnsi="Calibri" w:cs="Calibri"/>
          <w:color w:val="000000"/>
        </w:rPr>
      </w:pPr>
      <w:r w:rsidRPr="00D617E2">
        <w:rPr>
          <w:rFonts w:ascii="Calibri" w:hAnsi="Calibri" w:cs="Calibri"/>
          <w:color w:val="000000"/>
        </w:rPr>
        <w:t>Gathering evidence for possible grievance or disciplinary hearings</w:t>
      </w:r>
    </w:p>
    <w:p w14:paraId="38843A23" w14:textId="74F13057" w:rsidR="00A15EBE" w:rsidRPr="00D617E2" w:rsidRDefault="00A15EBE" w:rsidP="00BE4998">
      <w:pPr>
        <w:pStyle w:val="ListParagraph"/>
        <w:widowControl w:val="0"/>
        <w:numPr>
          <w:ilvl w:val="0"/>
          <w:numId w:val="245"/>
        </w:numPr>
        <w:autoSpaceDE w:val="0"/>
        <w:autoSpaceDN w:val="0"/>
        <w:adjustRightInd w:val="0"/>
        <w:ind w:left="748" w:right="51" w:hanging="357"/>
        <w:rPr>
          <w:rFonts w:ascii="Calibri" w:hAnsi="Calibri" w:cs="Calibri"/>
          <w:color w:val="000000"/>
        </w:rPr>
      </w:pPr>
      <w:r w:rsidRPr="00D617E2">
        <w:rPr>
          <w:rFonts w:ascii="Calibri" w:hAnsi="Calibri" w:cs="Calibri"/>
          <w:color w:val="000000"/>
        </w:rPr>
        <w:t xml:space="preserve">Making decisions about an </w:t>
      </w:r>
      <w:r w:rsidR="00156C6E" w:rsidRPr="00D617E2">
        <w:rPr>
          <w:rFonts w:ascii="Calibri" w:hAnsi="Calibri" w:cs="Calibri"/>
          <w:color w:val="000000"/>
        </w:rPr>
        <w:t xml:space="preserve">employee’s </w:t>
      </w:r>
      <w:r w:rsidRPr="00D617E2">
        <w:rPr>
          <w:rFonts w:ascii="Calibri" w:hAnsi="Calibri" w:cs="Calibri"/>
          <w:color w:val="000000"/>
        </w:rPr>
        <w:t>continued employment</w:t>
      </w:r>
      <w:r w:rsidR="00DB623F" w:rsidRPr="00D617E2">
        <w:rPr>
          <w:rFonts w:ascii="Calibri" w:hAnsi="Calibri" w:cs="Calibri"/>
          <w:color w:val="000000"/>
        </w:rPr>
        <w:t xml:space="preserve">  and </w:t>
      </w:r>
      <w:r w:rsidRPr="00D617E2">
        <w:rPr>
          <w:rFonts w:ascii="Calibri" w:hAnsi="Calibri" w:cs="Calibri"/>
          <w:color w:val="000000"/>
        </w:rPr>
        <w:t>engagement</w:t>
      </w:r>
    </w:p>
    <w:p w14:paraId="43B72276" w14:textId="63D85D7C" w:rsidR="00A15EBE" w:rsidRPr="00D617E2" w:rsidRDefault="00A15EBE" w:rsidP="00BE4998">
      <w:pPr>
        <w:pStyle w:val="ListParagraph"/>
        <w:widowControl w:val="0"/>
        <w:numPr>
          <w:ilvl w:val="0"/>
          <w:numId w:val="245"/>
        </w:numPr>
        <w:autoSpaceDE w:val="0"/>
        <w:autoSpaceDN w:val="0"/>
        <w:adjustRightInd w:val="0"/>
        <w:ind w:left="748" w:right="51" w:hanging="357"/>
        <w:rPr>
          <w:rFonts w:ascii="Calibri" w:hAnsi="Calibri" w:cs="Calibri"/>
          <w:color w:val="000000"/>
        </w:rPr>
      </w:pPr>
      <w:r w:rsidRPr="00D617E2">
        <w:rPr>
          <w:rFonts w:ascii="Calibri" w:hAnsi="Calibri" w:cs="Calibri"/>
          <w:color w:val="000000"/>
        </w:rPr>
        <w:t>Making arrangements for the termination of our working relationship</w:t>
      </w:r>
    </w:p>
    <w:p w14:paraId="63B1E939" w14:textId="7E873CD4" w:rsidR="00A15EBE" w:rsidRPr="00D617E2" w:rsidRDefault="00A15EBE" w:rsidP="00BE4998">
      <w:pPr>
        <w:pStyle w:val="ListParagraph"/>
        <w:widowControl w:val="0"/>
        <w:numPr>
          <w:ilvl w:val="0"/>
          <w:numId w:val="245"/>
        </w:numPr>
        <w:autoSpaceDE w:val="0"/>
        <w:autoSpaceDN w:val="0"/>
        <w:adjustRightInd w:val="0"/>
        <w:ind w:left="748" w:right="51" w:hanging="357"/>
        <w:rPr>
          <w:rFonts w:ascii="Calibri" w:hAnsi="Calibri" w:cs="Calibri"/>
          <w:color w:val="000000"/>
        </w:rPr>
      </w:pPr>
      <w:r w:rsidRPr="00D617E2">
        <w:rPr>
          <w:rFonts w:ascii="Calibri" w:hAnsi="Calibri" w:cs="Calibri"/>
          <w:color w:val="000000"/>
        </w:rPr>
        <w:t>Education, training and development requirements</w:t>
      </w:r>
    </w:p>
    <w:p w14:paraId="3B4D202D" w14:textId="11C651E4" w:rsidR="00A15EBE" w:rsidRPr="00D617E2" w:rsidRDefault="00A15EBE" w:rsidP="00BE4998">
      <w:pPr>
        <w:pStyle w:val="ListParagraph"/>
        <w:widowControl w:val="0"/>
        <w:numPr>
          <w:ilvl w:val="0"/>
          <w:numId w:val="245"/>
        </w:numPr>
        <w:autoSpaceDE w:val="0"/>
        <w:autoSpaceDN w:val="0"/>
        <w:adjustRightInd w:val="0"/>
        <w:ind w:left="748" w:right="51" w:hanging="357"/>
        <w:rPr>
          <w:rFonts w:ascii="Calibri" w:hAnsi="Calibri" w:cs="Calibri"/>
          <w:color w:val="000000"/>
        </w:rPr>
      </w:pPr>
      <w:r w:rsidRPr="00D617E2">
        <w:rPr>
          <w:rFonts w:ascii="Calibri" w:hAnsi="Calibri" w:cs="Calibri"/>
          <w:color w:val="000000"/>
        </w:rPr>
        <w:t xml:space="preserve">Dealing with legal disputes involving </w:t>
      </w:r>
      <w:r w:rsidR="00DB623F" w:rsidRPr="00D617E2">
        <w:rPr>
          <w:rFonts w:ascii="Calibri" w:hAnsi="Calibri" w:cs="Calibri"/>
          <w:color w:val="000000"/>
        </w:rPr>
        <w:t>employees</w:t>
      </w:r>
      <w:r w:rsidRPr="00D617E2">
        <w:rPr>
          <w:rFonts w:ascii="Calibri" w:hAnsi="Calibri" w:cs="Calibri"/>
          <w:color w:val="000000"/>
        </w:rPr>
        <w:t>, including accidents at work</w:t>
      </w:r>
    </w:p>
    <w:p w14:paraId="18D82A7A" w14:textId="3F8CCA60" w:rsidR="00A15EBE" w:rsidRPr="00D617E2" w:rsidRDefault="00A15EBE" w:rsidP="00BE4998">
      <w:pPr>
        <w:pStyle w:val="ListParagraph"/>
        <w:widowControl w:val="0"/>
        <w:numPr>
          <w:ilvl w:val="0"/>
          <w:numId w:val="245"/>
        </w:numPr>
        <w:autoSpaceDE w:val="0"/>
        <w:autoSpaceDN w:val="0"/>
        <w:adjustRightInd w:val="0"/>
        <w:ind w:left="748" w:right="51" w:hanging="357"/>
        <w:rPr>
          <w:rFonts w:ascii="Calibri" w:hAnsi="Calibri" w:cs="Calibri"/>
          <w:color w:val="000000"/>
        </w:rPr>
      </w:pPr>
      <w:r w:rsidRPr="00D617E2">
        <w:rPr>
          <w:rFonts w:ascii="Calibri" w:hAnsi="Calibri" w:cs="Calibri"/>
          <w:color w:val="000000"/>
        </w:rPr>
        <w:t xml:space="preserve">Ascertaining an </w:t>
      </w:r>
      <w:r w:rsidR="00DB623F" w:rsidRPr="00D617E2">
        <w:rPr>
          <w:rFonts w:ascii="Calibri" w:hAnsi="Calibri" w:cs="Calibri"/>
          <w:color w:val="000000"/>
        </w:rPr>
        <w:t xml:space="preserve">employee’s </w:t>
      </w:r>
      <w:r w:rsidRPr="00D617E2">
        <w:rPr>
          <w:rFonts w:ascii="Calibri" w:hAnsi="Calibri" w:cs="Calibri"/>
          <w:color w:val="000000"/>
        </w:rPr>
        <w:t>fitness to work</w:t>
      </w:r>
    </w:p>
    <w:p w14:paraId="37E252C7" w14:textId="173CA5FD" w:rsidR="00A15EBE" w:rsidRPr="00D617E2" w:rsidRDefault="00A15EBE" w:rsidP="00BE4998">
      <w:pPr>
        <w:pStyle w:val="ListParagraph"/>
        <w:widowControl w:val="0"/>
        <w:numPr>
          <w:ilvl w:val="0"/>
          <w:numId w:val="245"/>
        </w:numPr>
        <w:autoSpaceDE w:val="0"/>
        <w:autoSpaceDN w:val="0"/>
        <w:adjustRightInd w:val="0"/>
        <w:ind w:left="748" w:right="51" w:hanging="357"/>
        <w:rPr>
          <w:rFonts w:ascii="Calibri" w:hAnsi="Calibri" w:cs="Calibri"/>
          <w:color w:val="000000"/>
        </w:rPr>
      </w:pPr>
      <w:r w:rsidRPr="00D617E2">
        <w:rPr>
          <w:rFonts w:ascii="Calibri" w:hAnsi="Calibri" w:cs="Calibri"/>
          <w:color w:val="000000"/>
        </w:rPr>
        <w:t>Managing sickness absence</w:t>
      </w:r>
    </w:p>
    <w:p w14:paraId="008E6893" w14:textId="0CB885FF" w:rsidR="00A15EBE" w:rsidRPr="00D617E2" w:rsidRDefault="00A15EBE" w:rsidP="00BE4998">
      <w:pPr>
        <w:pStyle w:val="ListParagraph"/>
        <w:widowControl w:val="0"/>
        <w:numPr>
          <w:ilvl w:val="0"/>
          <w:numId w:val="245"/>
        </w:numPr>
        <w:autoSpaceDE w:val="0"/>
        <w:autoSpaceDN w:val="0"/>
        <w:adjustRightInd w:val="0"/>
        <w:ind w:left="748" w:right="51" w:hanging="357"/>
        <w:rPr>
          <w:rFonts w:ascii="Calibri" w:hAnsi="Calibri" w:cs="Calibri"/>
          <w:color w:val="000000"/>
        </w:rPr>
      </w:pPr>
      <w:r w:rsidRPr="00D617E2">
        <w:rPr>
          <w:rFonts w:ascii="Calibri" w:hAnsi="Calibri" w:cs="Calibri"/>
          <w:color w:val="000000"/>
        </w:rPr>
        <w:t>Complying with health and safety obligations</w:t>
      </w:r>
    </w:p>
    <w:p w14:paraId="724E7F6E" w14:textId="1DF94C20" w:rsidR="00A15EBE" w:rsidRPr="00D617E2" w:rsidRDefault="00A15EBE" w:rsidP="00BE4998">
      <w:pPr>
        <w:pStyle w:val="ListParagraph"/>
        <w:widowControl w:val="0"/>
        <w:numPr>
          <w:ilvl w:val="0"/>
          <w:numId w:val="245"/>
        </w:numPr>
        <w:autoSpaceDE w:val="0"/>
        <w:autoSpaceDN w:val="0"/>
        <w:adjustRightInd w:val="0"/>
        <w:ind w:left="748" w:right="51" w:hanging="357"/>
        <w:rPr>
          <w:rFonts w:ascii="Calibri" w:hAnsi="Calibri" w:cs="Calibri"/>
          <w:color w:val="000000"/>
        </w:rPr>
      </w:pPr>
      <w:r w:rsidRPr="00D617E2">
        <w:rPr>
          <w:rFonts w:ascii="Calibri" w:hAnsi="Calibri" w:cs="Calibri"/>
          <w:color w:val="000000"/>
        </w:rPr>
        <w:t>To prevent fraud</w:t>
      </w:r>
    </w:p>
    <w:p w14:paraId="487B895C" w14:textId="7FEA1BD9" w:rsidR="00A15EBE" w:rsidRPr="00D617E2" w:rsidRDefault="00A15EBE" w:rsidP="00BE4998">
      <w:pPr>
        <w:pStyle w:val="ListParagraph"/>
        <w:widowControl w:val="0"/>
        <w:numPr>
          <w:ilvl w:val="0"/>
          <w:numId w:val="245"/>
        </w:numPr>
        <w:autoSpaceDE w:val="0"/>
        <w:autoSpaceDN w:val="0"/>
        <w:adjustRightInd w:val="0"/>
        <w:ind w:left="748" w:right="51" w:hanging="357"/>
        <w:rPr>
          <w:rFonts w:ascii="Calibri" w:hAnsi="Calibri" w:cs="Calibri"/>
          <w:color w:val="000000"/>
        </w:rPr>
      </w:pPr>
      <w:r w:rsidRPr="00D617E2">
        <w:rPr>
          <w:rFonts w:ascii="Calibri" w:hAnsi="Calibri" w:cs="Calibri"/>
          <w:color w:val="000000"/>
        </w:rPr>
        <w:t xml:space="preserve">To monitor your use of our information and communication systems to ensure </w:t>
      </w:r>
      <w:r w:rsidRPr="00D617E2">
        <w:rPr>
          <w:rFonts w:ascii="Calibri" w:hAnsi="Calibri" w:cs="Calibri"/>
          <w:color w:val="000000"/>
        </w:rPr>
        <w:lastRenderedPageBreak/>
        <w:t>compliance with our IT policies</w:t>
      </w:r>
    </w:p>
    <w:p w14:paraId="4651711A" w14:textId="7344E164" w:rsidR="00A15EBE" w:rsidRPr="00D617E2" w:rsidRDefault="00A15EBE" w:rsidP="00BE4998">
      <w:pPr>
        <w:pStyle w:val="ListParagraph"/>
        <w:widowControl w:val="0"/>
        <w:numPr>
          <w:ilvl w:val="0"/>
          <w:numId w:val="245"/>
        </w:numPr>
        <w:autoSpaceDE w:val="0"/>
        <w:autoSpaceDN w:val="0"/>
        <w:adjustRightInd w:val="0"/>
        <w:ind w:left="748" w:right="51" w:hanging="357"/>
        <w:rPr>
          <w:rFonts w:ascii="Calibri" w:hAnsi="Calibri" w:cs="Calibri"/>
          <w:color w:val="000000"/>
        </w:rPr>
      </w:pPr>
      <w:r w:rsidRPr="00D617E2">
        <w:rPr>
          <w:rFonts w:ascii="Calibri" w:hAnsi="Calibri" w:cs="Calibri"/>
          <w:color w:val="000000"/>
        </w:rPr>
        <w:t>To ensure network and information security, including preventing unauthorised access to our computer and electronic communications systems and preventing malicious software distribution</w:t>
      </w:r>
    </w:p>
    <w:p w14:paraId="3D6CD4C0" w14:textId="77777777" w:rsidR="00A15EBE" w:rsidRPr="00D617E2" w:rsidRDefault="00A15EBE" w:rsidP="00BE4998">
      <w:pPr>
        <w:pStyle w:val="ListParagraph"/>
        <w:widowControl w:val="0"/>
        <w:numPr>
          <w:ilvl w:val="0"/>
          <w:numId w:val="245"/>
        </w:numPr>
        <w:autoSpaceDE w:val="0"/>
        <w:autoSpaceDN w:val="0"/>
        <w:adjustRightInd w:val="0"/>
        <w:ind w:left="748" w:right="51" w:hanging="357"/>
        <w:rPr>
          <w:rFonts w:ascii="Calibri" w:hAnsi="Calibri" w:cs="Calibri"/>
          <w:color w:val="000000"/>
        </w:rPr>
      </w:pPr>
      <w:r w:rsidRPr="00D617E2">
        <w:rPr>
          <w:rFonts w:ascii="Calibri" w:hAnsi="Calibri" w:cs="Calibri"/>
          <w:color w:val="000000"/>
        </w:rPr>
        <w:t>Equal opportunities monitoring.</w:t>
      </w:r>
    </w:p>
    <w:p w14:paraId="3BE134F9" w14:textId="77777777" w:rsidR="001B2D18" w:rsidRPr="00D617E2" w:rsidRDefault="001B2D18" w:rsidP="001B2D18">
      <w:pPr>
        <w:widowControl w:val="0"/>
        <w:autoSpaceDE w:val="0"/>
        <w:autoSpaceDN w:val="0"/>
        <w:adjustRightInd w:val="0"/>
        <w:jc w:val="both"/>
        <w:rPr>
          <w:rFonts w:ascii="Calibri" w:hAnsi="Calibri" w:cs="Calibri"/>
          <w:color w:val="000000"/>
        </w:rPr>
      </w:pPr>
    </w:p>
    <w:p w14:paraId="132AAF95" w14:textId="1A86AE80" w:rsidR="00A15EBE" w:rsidRPr="00D617E2" w:rsidRDefault="00A15EBE" w:rsidP="001B2D18">
      <w:pPr>
        <w:widowControl w:val="0"/>
        <w:autoSpaceDE w:val="0"/>
        <w:autoSpaceDN w:val="0"/>
        <w:adjustRightInd w:val="0"/>
        <w:jc w:val="both"/>
        <w:rPr>
          <w:rFonts w:ascii="Calibri" w:hAnsi="Calibri" w:cs="Calibri"/>
          <w:color w:val="000000"/>
        </w:rPr>
      </w:pPr>
      <w:r w:rsidRPr="00D617E2">
        <w:rPr>
          <w:rFonts w:ascii="Calibri" w:hAnsi="Calibri" w:cs="Calibri"/>
          <w:color w:val="000000"/>
        </w:rPr>
        <w:t xml:space="preserve">Some of the above grounds for processing will overlap and there may be several grounds which justify our use of an </w:t>
      </w:r>
      <w:r w:rsidR="004025FF" w:rsidRPr="00D617E2">
        <w:rPr>
          <w:rFonts w:ascii="Calibri" w:hAnsi="Calibri" w:cs="Calibri"/>
          <w:color w:val="000000"/>
        </w:rPr>
        <w:t xml:space="preserve">employee’s </w:t>
      </w:r>
      <w:r w:rsidRPr="00D617E2">
        <w:rPr>
          <w:rFonts w:ascii="Calibri" w:hAnsi="Calibri" w:cs="Calibri"/>
          <w:color w:val="000000"/>
        </w:rPr>
        <w:t>personal information.</w:t>
      </w:r>
    </w:p>
    <w:p w14:paraId="679E94D5" w14:textId="6A553522" w:rsidR="00A15EBE" w:rsidRPr="00D617E2" w:rsidRDefault="00A15EBE" w:rsidP="00586810">
      <w:pPr>
        <w:widowControl w:val="0"/>
        <w:autoSpaceDE w:val="0"/>
        <w:autoSpaceDN w:val="0"/>
        <w:adjustRightInd w:val="0"/>
        <w:spacing w:before="200"/>
        <w:jc w:val="both"/>
        <w:rPr>
          <w:rFonts w:ascii="Calibri" w:hAnsi="Calibri" w:cs="Calibri"/>
          <w:b/>
          <w:color w:val="000000"/>
        </w:rPr>
      </w:pPr>
      <w:r w:rsidRPr="00D617E2">
        <w:rPr>
          <w:rFonts w:ascii="Calibri" w:hAnsi="Calibri" w:cs="Calibri"/>
          <w:b/>
          <w:color w:val="000000"/>
        </w:rPr>
        <w:t xml:space="preserve">Situations in which the </w:t>
      </w:r>
      <w:r w:rsidR="004025FF" w:rsidRPr="00D617E2">
        <w:rPr>
          <w:rFonts w:ascii="Calibri" w:hAnsi="Calibri" w:cs="Calibri"/>
          <w:b/>
          <w:color w:val="000000"/>
        </w:rPr>
        <w:t>n</w:t>
      </w:r>
      <w:r w:rsidRPr="00D617E2">
        <w:rPr>
          <w:rFonts w:ascii="Calibri" w:hAnsi="Calibri" w:cs="Calibri"/>
          <w:b/>
          <w:color w:val="000000"/>
        </w:rPr>
        <w:t xml:space="preserve">ursery will use personal information of </w:t>
      </w:r>
      <w:r w:rsidR="004025FF" w:rsidRPr="00D617E2">
        <w:rPr>
          <w:rFonts w:ascii="Calibri" w:hAnsi="Calibri" w:cs="Calibri"/>
          <w:b/>
          <w:color w:val="000000"/>
        </w:rPr>
        <w:t>children</w:t>
      </w:r>
    </w:p>
    <w:p w14:paraId="49C0A7F0" w14:textId="556EE7D2" w:rsidR="00A15EBE" w:rsidRPr="00D617E2" w:rsidRDefault="00A15EBE" w:rsidP="001B2D18">
      <w:pPr>
        <w:widowControl w:val="0"/>
        <w:autoSpaceDE w:val="0"/>
        <w:autoSpaceDN w:val="0"/>
        <w:adjustRightInd w:val="0"/>
        <w:jc w:val="both"/>
        <w:rPr>
          <w:rFonts w:ascii="Calibri" w:hAnsi="Calibri" w:cs="Calibri"/>
          <w:color w:val="000000"/>
        </w:rPr>
      </w:pPr>
      <w:r w:rsidRPr="00D617E2">
        <w:rPr>
          <w:rFonts w:ascii="Calibri" w:hAnsi="Calibri" w:cs="Calibri"/>
          <w:color w:val="000000"/>
        </w:rPr>
        <w:t xml:space="preserve">We need all the categories of information in the list above (see </w:t>
      </w:r>
      <w:r w:rsidR="004025FF" w:rsidRPr="00D617E2">
        <w:rPr>
          <w:rFonts w:ascii="Calibri" w:hAnsi="Calibri" w:cs="Calibri"/>
          <w:color w:val="000000"/>
        </w:rPr>
        <w:t xml:space="preserve">children </w:t>
      </w:r>
      <w:r w:rsidRPr="00D617E2">
        <w:rPr>
          <w:rFonts w:ascii="Calibri" w:hAnsi="Calibri" w:cs="Calibri"/>
          <w:color w:val="000000"/>
        </w:rPr>
        <w:t xml:space="preserve">section within the </w:t>
      </w:r>
      <w:r w:rsidR="004025FF" w:rsidRPr="00D617E2">
        <w:rPr>
          <w:rFonts w:ascii="Calibri" w:hAnsi="Calibri" w:cs="Calibri"/>
          <w:color w:val="000000"/>
        </w:rPr>
        <w:t xml:space="preserve">paragraph </w:t>
      </w:r>
      <w:r w:rsidRPr="00D617E2">
        <w:rPr>
          <w:rFonts w:ascii="Calibri" w:hAnsi="Calibri" w:cs="Calibri"/>
          <w:color w:val="000000"/>
        </w:rPr>
        <w:t xml:space="preserve">entitled ‘The </w:t>
      </w:r>
      <w:r w:rsidR="004025FF" w:rsidRPr="00D617E2">
        <w:rPr>
          <w:rFonts w:ascii="Calibri" w:hAnsi="Calibri" w:cs="Calibri"/>
          <w:color w:val="000000"/>
        </w:rPr>
        <w:t xml:space="preserve">kind </w:t>
      </w:r>
      <w:r w:rsidRPr="00D617E2">
        <w:rPr>
          <w:rFonts w:ascii="Calibri" w:hAnsi="Calibri" w:cs="Calibri"/>
          <w:color w:val="000000"/>
        </w:rPr>
        <w:t xml:space="preserve">of </w:t>
      </w:r>
      <w:r w:rsidR="004025FF" w:rsidRPr="00D617E2">
        <w:rPr>
          <w:rFonts w:ascii="Calibri" w:hAnsi="Calibri" w:cs="Calibri"/>
          <w:color w:val="000000"/>
        </w:rPr>
        <w:t>information we hold about you’</w:t>
      </w:r>
      <w:r w:rsidRPr="00D617E2">
        <w:rPr>
          <w:rFonts w:ascii="Calibri" w:hAnsi="Calibri" w:cs="Calibri"/>
          <w:color w:val="000000"/>
        </w:rPr>
        <w:t xml:space="preserve">) primarily to allow us to perform our obligations (including our legal obligations to </w:t>
      </w:r>
      <w:r w:rsidR="004025FF" w:rsidRPr="00D617E2">
        <w:rPr>
          <w:rFonts w:ascii="Calibri" w:hAnsi="Calibri" w:cs="Calibri"/>
          <w:color w:val="000000"/>
        </w:rPr>
        <w:t>children</w:t>
      </w:r>
      <w:r w:rsidR="00410FA5" w:rsidRPr="00D617E2">
        <w:rPr>
          <w:rFonts w:ascii="Calibri" w:hAnsi="Calibri" w:cs="Calibri"/>
          <w:color w:val="000000"/>
        </w:rPr>
        <w:t>)</w:t>
      </w:r>
      <w:r w:rsidRPr="00D617E2">
        <w:rPr>
          <w:rFonts w:ascii="Calibri" w:hAnsi="Calibri" w:cs="Calibri"/>
          <w:color w:val="000000"/>
        </w:rPr>
        <w:t xml:space="preserve">. The situations in which we will process personal information of </w:t>
      </w:r>
      <w:r w:rsidR="004025FF" w:rsidRPr="00D617E2">
        <w:rPr>
          <w:rFonts w:ascii="Calibri" w:hAnsi="Calibri" w:cs="Calibri"/>
          <w:color w:val="000000"/>
        </w:rPr>
        <w:t xml:space="preserve">children </w:t>
      </w:r>
      <w:r w:rsidRPr="00D617E2">
        <w:rPr>
          <w:rFonts w:ascii="Calibri" w:hAnsi="Calibri" w:cs="Calibri"/>
          <w:color w:val="000000"/>
        </w:rPr>
        <w:t>are listed below.</w:t>
      </w:r>
    </w:p>
    <w:p w14:paraId="7EF785FD" w14:textId="77777777" w:rsidR="00A15EBE" w:rsidRPr="00D617E2" w:rsidRDefault="00A15EBE" w:rsidP="003137AA">
      <w:pPr>
        <w:widowControl w:val="0"/>
        <w:autoSpaceDE w:val="0"/>
        <w:autoSpaceDN w:val="0"/>
        <w:adjustRightInd w:val="0"/>
        <w:ind w:left="482"/>
        <w:jc w:val="both"/>
        <w:rPr>
          <w:rFonts w:ascii="Calibri" w:hAnsi="Calibri" w:cs="Calibri"/>
          <w:color w:val="000000"/>
        </w:rPr>
      </w:pPr>
    </w:p>
    <w:p w14:paraId="78DC3903" w14:textId="4CF46536"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 xml:space="preserve">Upon consent from the </w:t>
      </w:r>
      <w:r w:rsidR="004025FF" w:rsidRPr="00D617E2">
        <w:rPr>
          <w:rFonts w:ascii="Calibri" w:hAnsi="Calibri" w:cs="Calibri"/>
          <w:color w:val="000000"/>
        </w:rPr>
        <w:t>parents</w:t>
      </w:r>
      <w:r w:rsidRPr="00D617E2">
        <w:rPr>
          <w:rFonts w:ascii="Calibri" w:hAnsi="Calibri" w:cs="Calibri"/>
          <w:color w:val="000000"/>
        </w:rPr>
        <w:t xml:space="preserve">, </w:t>
      </w:r>
      <w:r w:rsidR="004025FF" w:rsidRPr="00D617E2">
        <w:rPr>
          <w:rFonts w:ascii="Calibri" w:hAnsi="Calibri" w:cs="Calibri"/>
          <w:color w:val="000000"/>
        </w:rPr>
        <w:t xml:space="preserve">personal data </w:t>
      </w:r>
      <w:r w:rsidRPr="00D617E2">
        <w:rPr>
          <w:rFonts w:ascii="Calibri" w:hAnsi="Calibri" w:cs="Calibri"/>
          <w:color w:val="000000"/>
        </w:rPr>
        <w:t xml:space="preserve">of </w:t>
      </w:r>
      <w:r w:rsidR="004025FF" w:rsidRPr="00D617E2">
        <w:rPr>
          <w:rFonts w:ascii="Calibri" w:hAnsi="Calibri" w:cs="Calibri"/>
          <w:color w:val="000000"/>
        </w:rPr>
        <w:t xml:space="preserve">children </w:t>
      </w:r>
      <w:r w:rsidRPr="00D617E2">
        <w:rPr>
          <w:rFonts w:ascii="Calibri" w:hAnsi="Calibri" w:cs="Calibri"/>
          <w:color w:val="000000"/>
        </w:rPr>
        <w:t>will be shared with schools for progression into the next stage of their education</w:t>
      </w:r>
    </w:p>
    <w:p w14:paraId="33841CE7" w14:textId="33564509"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 xml:space="preserve">Personal information of </w:t>
      </w:r>
      <w:r w:rsidR="004025FF" w:rsidRPr="00D617E2">
        <w:rPr>
          <w:rFonts w:ascii="Calibri" w:hAnsi="Calibri" w:cs="Calibri"/>
          <w:color w:val="000000"/>
        </w:rPr>
        <w:t xml:space="preserve">children </w:t>
      </w:r>
      <w:r w:rsidRPr="00D617E2">
        <w:rPr>
          <w:rFonts w:ascii="Calibri" w:hAnsi="Calibri" w:cs="Calibri"/>
          <w:color w:val="000000"/>
        </w:rPr>
        <w:t xml:space="preserve">will be shared with local authorities without the consent of </w:t>
      </w:r>
      <w:r w:rsidR="004025FF" w:rsidRPr="00D617E2">
        <w:rPr>
          <w:rFonts w:ascii="Calibri" w:hAnsi="Calibri" w:cs="Calibri"/>
          <w:color w:val="000000"/>
        </w:rPr>
        <w:t xml:space="preserve">parents </w:t>
      </w:r>
      <w:r w:rsidRPr="00D617E2">
        <w:rPr>
          <w:rFonts w:ascii="Calibri" w:hAnsi="Calibri" w:cs="Calibri"/>
          <w:color w:val="000000"/>
        </w:rPr>
        <w:t>where there is a situation where child protection is necessary</w:t>
      </w:r>
    </w:p>
    <w:p w14:paraId="6E55AAA6" w14:textId="5BB2844C"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 xml:space="preserve">The personal information of </w:t>
      </w:r>
      <w:r w:rsidR="004025FF" w:rsidRPr="00D617E2">
        <w:rPr>
          <w:rFonts w:ascii="Calibri" w:hAnsi="Calibri" w:cs="Calibri"/>
          <w:color w:val="000000"/>
        </w:rPr>
        <w:t xml:space="preserve">children </w:t>
      </w:r>
      <w:r w:rsidRPr="00D617E2">
        <w:rPr>
          <w:rFonts w:ascii="Calibri" w:hAnsi="Calibri" w:cs="Calibri"/>
          <w:color w:val="000000"/>
        </w:rPr>
        <w:t xml:space="preserve">will be shared with local authorities without the consent of </w:t>
      </w:r>
      <w:r w:rsidR="004025FF" w:rsidRPr="00D617E2">
        <w:rPr>
          <w:rFonts w:ascii="Calibri" w:hAnsi="Calibri" w:cs="Calibri"/>
          <w:color w:val="000000"/>
        </w:rPr>
        <w:t xml:space="preserve">parents </w:t>
      </w:r>
      <w:r w:rsidRPr="00D617E2">
        <w:rPr>
          <w:rFonts w:ascii="Calibri" w:hAnsi="Calibri" w:cs="Calibri"/>
          <w:color w:val="000000"/>
        </w:rPr>
        <w:t>for funding purposes</w:t>
      </w:r>
    </w:p>
    <w:p w14:paraId="67808F40" w14:textId="5438A7B2"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 xml:space="preserve">Ofsted will be allowed access to the </w:t>
      </w:r>
      <w:r w:rsidR="004025FF" w:rsidRPr="00D617E2">
        <w:rPr>
          <w:rFonts w:ascii="Calibri" w:hAnsi="Calibri" w:cs="Calibri"/>
          <w:color w:val="000000"/>
        </w:rPr>
        <w:t xml:space="preserve">nursery’s </w:t>
      </w:r>
      <w:r w:rsidRPr="00D617E2">
        <w:rPr>
          <w:rFonts w:ascii="Calibri" w:hAnsi="Calibri" w:cs="Calibri"/>
          <w:color w:val="000000"/>
        </w:rPr>
        <w:t>systems to review child protection records</w:t>
      </w:r>
    </w:p>
    <w:p w14:paraId="4A046849" w14:textId="1C864151"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 xml:space="preserve">To ensure we meet the needs of the </w:t>
      </w:r>
      <w:r w:rsidR="004025FF" w:rsidRPr="00D617E2">
        <w:rPr>
          <w:rFonts w:ascii="Calibri" w:hAnsi="Calibri" w:cs="Calibri"/>
          <w:color w:val="000000"/>
        </w:rPr>
        <w:t>children</w:t>
      </w:r>
    </w:p>
    <w:p w14:paraId="262190C9" w14:textId="77777777"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To enable the appropriate funding to be received</w:t>
      </w:r>
    </w:p>
    <w:p w14:paraId="70BC47CF" w14:textId="2605EF17"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 xml:space="preserve">Report on a </w:t>
      </w:r>
      <w:r w:rsidR="004025FF" w:rsidRPr="00D617E2">
        <w:rPr>
          <w:rFonts w:ascii="Calibri" w:hAnsi="Calibri" w:cs="Calibri"/>
          <w:color w:val="000000"/>
        </w:rPr>
        <w:t>c</w:t>
      </w:r>
      <w:r w:rsidRPr="00D617E2">
        <w:rPr>
          <w:rFonts w:ascii="Calibri" w:hAnsi="Calibri" w:cs="Calibri"/>
          <w:color w:val="000000"/>
        </w:rPr>
        <w:t xml:space="preserve">hild’s progress whilst with the </w:t>
      </w:r>
      <w:r w:rsidR="00594BDC" w:rsidRPr="00D617E2">
        <w:rPr>
          <w:rFonts w:ascii="Calibri" w:hAnsi="Calibri" w:cs="Calibri"/>
          <w:color w:val="000000"/>
        </w:rPr>
        <w:t>nursery</w:t>
      </w:r>
    </w:p>
    <w:p w14:paraId="021BB369" w14:textId="77777777"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To check safeguarding records</w:t>
      </w:r>
    </w:p>
    <w:p w14:paraId="7BBE6323" w14:textId="77777777"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To check complaint records</w:t>
      </w:r>
    </w:p>
    <w:p w14:paraId="51EE250F" w14:textId="77777777"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To check attendance patterns are recorded</w:t>
      </w:r>
    </w:p>
    <w:p w14:paraId="38109E38" w14:textId="3B43ED98"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 xml:space="preserve">When a </w:t>
      </w:r>
      <w:r w:rsidR="00DC39CF" w:rsidRPr="00D617E2">
        <w:rPr>
          <w:rFonts w:ascii="Calibri" w:hAnsi="Calibri" w:cs="Calibri"/>
          <w:color w:val="000000"/>
        </w:rPr>
        <w:t xml:space="preserve">child’s progress report </w:t>
      </w:r>
      <w:r w:rsidRPr="00D617E2">
        <w:rPr>
          <w:rFonts w:ascii="Calibri" w:hAnsi="Calibri" w:cs="Calibri"/>
          <w:color w:val="000000"/>
        </w:rPr>
        <w:t xml:space="preserve">is given to </w:t>
      </w:r>
      <w:r w:rsidR="00DC39CF" w:rsidRPr="00D617E2">
        <w:rPr>
          <w:rFonts w:ascii="Calibri" w:hAnsi="Calibri" w:cs="Calibri"/>
          <w:color w:val="000000"/>
        </w:rPr>
        <w:t>his/her p</w:t>
      </w:r>
      <w:r w:rsidRPr="00D617E2">
        <w:rPr>
          <w:rFonts w:ascii="Calibri" w:hAnsi="Calibri" w:cs="Calibri"/>
          <w:color w:val="000000"/>
        </w:rPr>
        <w:t xml:space="preserve">arent in order for that </w:t>
      </w:r>
      <w:r w:rsidR="00D67440" w:rsidRPr="00D617E2">
        <w:rPr>
          <w:rFonts w:ascii="Calibri" w:hAnsi="Calibri" w:cs="Calibri"/>
          <w:color w:val="000000"/>
        </w:rPr>
        <w:t>parent to</w:t>
      </w:r>
      <w:r w:rsidRPr="00D617E2">
        <w:rPr>
          <w:rFonts w:ascii="Calibri" w:hAnsi="Calibri" w:cs="Calibri"/>
          <w:color w:val="000000"/>
        </w:rPr>
        <w:t xml:space="preserve"> pass the same </w:t>
      </w:r>
      <w:r w:rsidR="00DC39CF" w:rsidRPr="00D617E2">
        <w:rPr>
          <w:rFonts w:ascii="Calibri" w:hAnsi="Calibri" w:cs="Calibri"/>
          <w:color w:val="000000"/>
        </w:rPr>
        <w:t xml:space="preserve">progress report </w:t>
      </w:r>
      <w:r w:rsidRPr="00D617E2">
        <w:rPr>
          <w:rFonts w:ascii="Calibri" w:hAnsi="Calibri" w:cs="Calibri"/>
          <w:color w:val="000000"/>
        </w:rPr>
        <w:t>to a school for application or enrolment purposes</w:t>
      </w:r>
      <w:r w:rsidR="00DC39CF" w:rsidRPr="00D617E2">
        <w:rPr>
          <w:rFonts w:ascii="Calibri" w:hAnsi="Calibri" w:cs="Calibri"/>
          <w:color w:val="000000"/>
        </w:rPr>
        <w:t>.</w:t>
      </w:r>
    </w:p>
    <w:p w14:paraId="60991132" w14:textId="77777777" w:rsidR="009D3069" w:rsidRPr="00D617E2" w:rsidRDefault="009D3069" w:rsidP="003137AA">
      <w:pPr>
        <w:widowControl w:val="0"/>
        <w:autoSpaceDE w:val="0"/>
        <w:autoSpaceDN w:val="0"/>
        <w:adjustRightInd w:val="0"/>
        <w:jc w:val="both"/>
        <w:rPr>
          <w:rFonts w:ascii="Calibri" w:hAnsi="Calibri" w:cs="Calibri"/>
          <w:b/>
          <w:color w:val="000000"/>
        </w:rPr>
      </w:pPr>
    </w:p>
    <w:p w14:paraId="7092A827" w14:textId="57909460" w:rsidR="00A15EBE" w:rsidRPr="00D617E2" w:rsidRDefault="00A15EBE" w:rsidP="003137AA">
      <w:pPr>
        <w:widowControl w:val="0"/>
        <w:autoSpaceDE w:val="0"/>
        <w:autoSpaceDN w:val="0"/>
        <w:adjustRightInd w:val="0"/>
        <w:jc w:val="both"/>
        <w:rPr>
          <w:rFonts w:ascii="Calibri" w:hAnsi="Calibri" w:cs="Calibri"/>
          <w:b/>
          <w:color w:val="000000"/>
        </w:rPr>
      </w:pPr>
      <w:r w:rsidRPr="00D617E2">
        <w:rPr>
          <w:rFonts w:ascii="Calibri" w:hAnsi="Calibri" w:cs="Calibri"/>
          <w:b/>
          <w:color w:val="000000"/>
        </w:rPr>
        <w:t xml:space="preserve">Situations in which the </w:t>
      </w:r>
      <w:r w:rsidR="00DC39CF" w:rsidRPr="00D617E2">
        <w:rPr>
          <w:rFonts w:ascii="Calibri" w:hAnsi="Calibri" w:cs="Calibri"/>
          <w:b/>
          <w:color w:val="000000"/>
        </w:rPr>
        <w:t xml:space="preserve">nursery </w:t>
      </w:r>
      <w:r w:rsidRPr="00D617E2">
        <w:rPr>
          <w:rFonts w:ascii="Calibri" w:hAnsi="Calibri" w:cs="Calibri"/>
          <w:b/>
          <w:color w:val="000000"/>
        </w:rPr>
        <w:t xml:space="preserve">will use personal information of </w:t>
      </w:r>
      <w:r w:rsidR="00DC39CF" w:rsidRPr="00D617E2">
        <w:rPr>
          <w:rFonts w:ascii="Calibri" w:hAnsi="Calibri" w:cs="Calibri"/>
          <w:b/>
          <w:color w:val="000000"/>
        </w:rPr>
        <w:t>parents</w:t>
      </w:r>
    </w:p>
    <w:p w14:paraId="4549C9E4" w14:textId="29136524" w:rsidR="00A15EBE" w:rsidRDefault="00A15EBE" w:rsidP="003137AA">
      <w:pPr>
        <w:widowControl w:val="0"/>
        <w:autoSpaceDE w:val="0"/>
        <w:autoSpaceDN w:val="0"/>
        <w:adjustRightInd w:val="0"/>
        <w:jc w:val="both"/>
        <w:rPr>
          <w:rFonts w:ascii="Calibri" w:hAnsi="Calibri" w:cs="Calibri"/>
          <w:color w:val="000000"/>
        </w:rPr>
      </w:pPr>
      <w:r w:rsidRPr="00D617E2">
        <w:rPr>
          <w:rFonts w:ascii="Calibri" w:hAnsi="Calibri" w:cs="Calibri"/>
          <w:color w:val="000000"/>
        </w:rPr>
        <w:t xml:space="preserve">We need all the categories of information in the list above (see </w:t>
      </w:r>
      <w:r w:rsidR="00DC39CF" w:rsidRPr="00D617E2">
        <w:rPr>
          <w:rFonts w:ascii="Calibri" w:hAnsi="Calibri" w:cs="Calibri"/>
          <w:color w:val="000000"/>
        </w:rPr>
        <w:t xml:space="preserve">parents </w:t>
      </w:r>
      <w:r w:rsidRPr="00D617E2">
        <w:rPr>
          <w:rFonts w:ascii="Calibri" w:hAnsi="Calibri" w:cs="Calibri"/>
          <w:color w:val="000000"/>
        </w:rPr>
        <w:t xml:space="preserve">section within the </w:t>
      </w:r>
      <w:r w:rsidR="00DC39CF" w:rsidRPr="00D617E2">
        <w:rPr>
          <w:rFonts w:ascii="Calibri" w:hAnsi="Calibri" w:cs="Calibri"/>
          <w:color w:val="000000"/>
        </w:rPr>
        <w:t xml:space="preserve">paragraph </w:t>
      </w:r>
      <w:r w:rsidRPr="00D617E2">
        <w:rPr>
          <w:rFonts w:ascii="Calibri" w:hAnsi="Calibri" w:cs="Calibri"/>
          <w:color w:val="000000"/>
        </w:rPr>
        <w:t xml:space="preserve">entitled ‘The </w:t>
      </w:r>
      <w:r w:rsidR="00DC39CF" w:rsidRPr="00D617E2">
        <w:rPr>
          <w:rFonts w:ascii="Calibri" w:hAnsi="Calibri" w:cs="Calibri"/>
          <w:color w:val="000000"/>
        </w:rPr>
        <w:t xml:space="preserve">kind </w:t>
      </w:r>
      <w:r w:rsidRPr="00D617E2">
        <w:rPr>
          <w:rFonts w:ascii="Calibri" w:hAnsi="Calibri" w:cs="Calibri"/>
          <w:color w:val="000000"/>
        </w:rPr>
        <w:t xml:space="preserve">of </w:t>
      </w:r>
      <w:r w:rsidR="00DC39CF" w:rsidRPr="00D617E2">
        <w:rPr>
          <w:rFonts w:ascii="Calibri" w:hAnsi="Calibri" w:cs="Calibri"/>
          <w:color w:val="000000"/>
        </w:rPr>
        <w:t xml:space="preserve">information </w:t>
      </w:r>
      <w:r w:rsidRPr="00D617E2">
        <w:rPr>
          <w:rFonts w:ascii="Calibri" w:hAnsi="Calibri" w:cs="Calibri"/>
          <w:color w:val="000000"/>
        </w:rPr>
        <w:t xml:space="preserve">we </w:t>
      </w:r>
      <w:r w:rsidR="00DC39CF" w:rsidRPr="00D617E2">
        <w:rPr>
          <w:rFonts w:ascii="Calibri" w:hAnsi="Calibri" w:cs="Calibri"/>
          <w:color w:val="000000"/>
        </w:rPr>
        <w:t>hold about you’</w:t>
      </w:r>
      <w:r w:rsidRPr="00D617E2">
        <w:rPr>
          <w:rFonts w:ascii="Calibri" w:hAnsi="Calibri" w:cs="Calibri"/>
          <w:color w:val="000000"/>
        </w:rPr>
        <w:t xml:space="preserve">) primarily to allow us to perform our contracts with </w:t>
      </w:r>
      <w:r w:rsidR="00DC39CF" w:rsidRPr="00D617E2">
        <w:rPr>
          <w:rFonts w:ascii="Calibri" w:hAnsi="Calibri" w:cs="Calibri"/>
          <w:color w:val="000000"/>
        </w:rPr>
        <w:t xml:space="preserve">parents </w:t>
      </w:r>
      <w:r w:rsidRPr="00D617E2">
        <w:rPr>
          <w:rFonts w:ascii="Calibri" w:hAnsi="Calibri" w:cs="Calibri"/>
          <w:color w:val="000000"/>
        </w:rPr>
        <w:t xml:space="preserve">and to enable us to comply with legal obligations. The situations in which we will process personal information of </w:t>
      </w:r>
      <w:r w:rsidR="00DC39CF" w:rsidRPr="00D617E2">
        <w:rPr>
          <w:rFonts w:ascii="Calibri" w:hAnsi="Calibri" w:cs="Calibri"/>
          <w:color w:val="000000"/>
        </w:rPr>
        <w:t xml:space="preserve">parents </w:t>
      </w:r>
      <w:r w:rsidRPr="00D617E2">
        <w:rPr>
          <w:rFonts w:ascii="Calibri" w:hAnsi="Calibri" w:cs="Calibri"/>
          <w:color w:val="000000"/>
        </w:rPr>
        <w:t>are listed below.</w:t>
      </w:r>
    </w:p>
    <w:p w14:paraId="713BCF7D" w14:textId="77777777" w:rsidR="006B2235" w:rsidRPr="00D617E2" w:rsidRDefault="006B2235" w:rsidP="003137AA">
      <w:pPr>
        <w:widowControl w:val="0"/>
        <w:autoSpaceDE w:val="0"/>
        <w:autoSpaceDN w:val="0"/>
        <w:adjustRightInd w:val="0"/>
        <w:jc w:val="both"/>
        <w:rPr>
          <w:rFonts w:ascii="Calibri" w:hAnsi="Calibri" w:cs="Calibri"/>
          <w:color w:val="000000"/>
        </w:rPr>
      </w:pPr>
    </w:p>
    <w:p w14:paraId="50437741" w14:textId="77777777" w:rsidR="00D96EC6" w:rsidRPr="00D617E2" w:rsidRDefault="00D96EC6" w:rsidP="003137AA">
      <w:pPr>
        <w:widowControl w:val="0"/>
        <w:autoSpaceDE w:val="0"/>
        <w:autoSpaceDN w:val="0"/>
        <w:adjustRightInd w:val="0"/>
        <w:jc w:val="both"/>
        <w:rPr>
          <w:rFonts w:ascii="Calibri" w:hAnsi="Calibri" w:cs="Calibri"/>
          <w:color w:val="000000"/>
        </w:rPr>
      </w:pPr>
    </w:p>
    <w:p w14:paraId="4EDBA323" w14:textId="50001C5E"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 xml:space="preserve">The personal information of </w:t>
      </w:r>
      <w:r w:rsidR="00DC39CF" w:rsidRPr="00D617E2">
        <w:rPr>
          <w:rFonts w:ascii="Calibri" w:hAnsi="Calibri" w:cs="Calibri"/>
          <w:color w:val="000000"/>
        </w:rPr>
        <w:t xml:space="preserve">parents </w:t>
      </w:r>
      <w:r w:rsidRPr="00D617E2">
        <w:rPr>
          <w:rFonts w:ascii="Calibri" w:hAnsi="Calibri" w:cs="Calibri"/>
          <w:color w:val="000000"/>
        </w:rPr>
        <w:t xml:space="preserve">will be shared with local authorities without the consent of </w:t>
      </w:r>
      <w:r w:rsidR="00DC39CF" w:rsidRPr="00D617E2">
        <w:rPr>
          <w:rFonts w:ascii="Calibri" w:hAnsi="Calibri" w:cs="Calibri"/>
          <w:color w:val="000000"/>
        </w:rPr>
        <w:t xml:space="preserve">parents </w:t>
      </w:r>
      <w:r w:rsidRPr="00D617E2">
        <w:rPr>
          <w:rFonts w:ascii="Calibri" w:hAnsi="Calibri" w:cs="Calibri"/>
          <w:color w:val="000000"/>
        </w:rPr>
        <w:t>for funding purposes</w:t>
      </w:r>
    </w:p>
    <w:p w14:paraId="5B0E4284" w14:textId="2F4D285A"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 xml:space="preserve">To report on a </w:t>
      </w:r>
      <w:r w:rsidR="00DC39CF" w:rsidRPr="00D617E2">
        <w:rPr>
          <w:rFonts w:ascii="Calibri" w:hAnsi="Calibri" w:cs="Calibri"/>
          <w:color w:val="000000"/>
        </w:rPr>
        <w:t>c</w:t>
      </w:r>
      <w:r w:rsidRPr="00D617E2">
        <w:rPr>
          <w:rFonts w:ascii="Calibri" w:hAnsi="Calibri" w:cs="Calibri"/>
          <w:color w:val="000000"/>
        </w:rPr>
        <w:t>hild’s attendance</w:t>
      </w:r>
    </w:p>
    <w:p w14:paraId="4D1AA2C3" w14:textId="0E432100"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 xml:space="preserve">To be able to contact a </w:t>
      </w:r>
      <w:r w:rsidR="00DC39CF" w:rsidRPr="00D617E2">
        <w:rPr>
          <w:rFonts w:ascii="Calibri" w:hAnsi="Calibri" w:cs="Calibri"/>
          <w:color w:val="000000"/>
        </w:rPr>
        <w:t xml:space="preserve">parent </w:t>
      </w:r>
      <w:r w:rsidRPr="00D617E2">
        <w:rPr>
          <w:rFonts w:ascii="Calibri" w:hAnsi="Calibri" w:cs="Calibri"/>
          <w:color w:val="000000"/>
        </w:rPr>
        <w:t xml:space="preserve">or a </w:t>
      </w:r>
      <w:r w:rsidR="00DC39CF" w:rsidRPr="00D617E2">
        <w:rPr>
          <w:rFonts w:ascii="Calibri" w:hAnsi="Calibri" w:cs="Calibri"/>
          <w:color w:val="000000"/>
        </w:rPr>
        <w:t xml:space="preserve">child’s </w:t>
      </w:r>
      <w:r w:rsidRPr="00D617E2">
        <w:rPr>
          <w:rFonts w:ascii="Calibri" w:hAnsi="Calibri" w:cs="Calibri"/>
          <w:color w:val="000000"/>
        </w:rPr>
        <w:t xml:space="preserve">emergency contact about their </w:t>
      </w:r>
      <w:r w:rsidR="00DC39CF" w:rsidRPr="00D617E2">
        <w:rPr>
          <w:rFonts w:ascii="Calibri" w:hAnsi="Calibri" w:cs="Calibri"/>
          <w:color w:val="000000"/>
        </w:rPr>
        <w:t>child</w:t>
      </w:r>
    </w:p>
    <w:p w14:paraId="11E2E065" w14:textId="14C99FB5"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To ensure nursery fees are paid</w:t>
      </w:r>
      <w:r w:rsidR="00DC39CF" w:rsidRPr="00D617E2">
        <w:rPr>
          <w:rFonts w:ascii="Calibri" w:hAnsi="Calibri" w:cs="Calibri"/>
          <w:color w:val="000000"/>
        </w:rPr>
        <w:t>.</w:t>
      </w:r>
    </w:p>
    <w:p w14:paraId="3E9F421B" w14:textId="77777777" w:rsidR="003137AA" w:rsidRPr="00D617E2" w:rsidRDefault="003137AA" w:rsidP="00586810">
      <w:pPr>
        <w:widowControl w:val="0"/>
        <w:autoSpaceDE w:val="0"/>
        <w:autoSpaceDN w:val="0"/>
        <w:adjustRightInd w:val="0"/>
        <w:jc w:val="both"/>
        <w:rPr>
          <w:rFonts w:ascii="Calibri" w:hAnsi="Calibri" w:cs="Calibri"/>
          <w:b/>
          <w:bCs/>
          <w:color w:val="000000"/>
        </w:rPr>
      </w:pPr>
    </w:p>
    <w:p w14:paraId="0587923E" w14:textId="3E1E0546" w:rsidR="00A15EBE" w:rsidRPr="00D617E2" w:rsidRDefault="00A15EBE" w:rsidP="00586810">
      <w:pPr>
        <w:widowControl w:val="0"/>
        <w:autoSpaceDE w:val="0"/>
        <w:autoSpaceDN w:val="0"/>
        <w:adjustRightInd w:val="0"/>
        <w:jc w:val="both"/>
        <w:rPr>
          <w:rFonts w:ascii="Calibri" w:hAnsi="Calibri" w:cs="Calibri"/>
          <w:b/>
          <w:bCs/>
          <w:color w:val="000000"/>
        </w:rPr>
      </w:pPr>
      <w:r w:rsidRPr="00D617E2">
        <w:rPr>
          <w:rFonts w:ascii="Calibri" w:hAnsi="Calibri" w:cs="Calibri"/>
          <w:b/>
          <w:bCs/>
          <w:color w:val="000000"/>
        </w:rPr>
        <w:t xml:space="preserve">If </w:t>
      </w:r>
      <w:r w:rsidR="00DC39CF" w:rsidRPr="00D617E2">
        <w:rPr>
          <w:rFonts w:ascii="Calibri" w:hAnsi="Calibri" w:cs="Calibri"/>
          <w:b/>
          <w:bCs/>
          <w:color w:val="000000"/>
        </w:rPr>
        <w:t xml:space="preserve">employees </w:t>
      </w:r>
      <w:r w:rsidRPr="00D617E2">
        <w:rPr>
          <w:rFonts w:ascii="Calibri" w:hAnsi="Calibri" w:cs="Calibri"/>
          <w:b/>
          <w:bCs/>
          <w:color w:val="000000"/>
        </w:rPr>
        <w:t xml:space="preserve">and </w:t>
      </w:r>
      <w:r w:rsidR="00DC39CF" w:rsidRPr="00D617E2">
        <w:rPr>
          <w:rFonts w:ascii="Calibri" w:hAnsi="Calibri" w:cs="Calibri"/>
          <w:b/>
          <w:bCs/>
          <w:color w:val="000000"/>
        </w:rPr>
        <w:t xml:space="preserve">parents </w:t>
      </w:r>
      <w:r w:rsidRPr="00D617E2">
        <w:rPr>
          <w:rFonts w:ascii="Calibri" w:hAnsi="Calibri" w:cs="Calibri"/>
          <w:b/>
          <w:bCs/>
          <w:color w:val="000000"/>
        </w:rPr>
        <w:t>fail to provide personal information</w:t>
      </w:r>
    </w:p>
    <w:p w14:paraId="3D01FD6F" w14:textId="79291076" w:rsidR="00A15EBE"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 xml:space="preserve">If </w:t>
      </w:r>
      <w:r w:rsidR="00DC39CF" w:rsidRPr="00D617E2">
        <w:rPr>
          <w:rFonts w:ascii="Calibri" w:hAnsi="Calibri" w:cs="Calibri"/>
          <w:color w:val="000000"/>
        </w:rPr>
        <w:t xml:space="preserve">employees </w:t>
      </w:r>
      <w:r w:rsidRPr="00D617E2">
        <w:rPr>
          <w:rFonts w:ascii="Calibri" w:hAnsi="Calibri" w:cs="Calibri"/>
          <w:color w:val="000000"/>
        </w:rPr>
        <w:t xml:space="preserve">and </w:t>
      </w:r>
      <w:r w:rsidR="00DC39CF" w:rsidRPr="00D617E2">
        <w:rPr>
          <w:rFonts w:ascii="Calibri" w:hAnsi="Calibri" w:cs="Calibri"/>
          <w:color w:val="000000"/>
        </w:rPr>
        <w:t xml:space="preserve">parents </w:t>
      </w:r>
      <w:r w:rsidRPr="00D617E2">
        <w:rPr>
          <w:rFonts w:ascii="Calibri" w:hAnsi="Calibri" w:cs="Calibri"/>
          <w:color w:val="000000"/>
        </w:rPr>
        <w:t xml:space="preserve">fail to provide certain information when requested, we may not be </w:t>
      </w:r>
      <w:r w:rsidRPr="00D617E2">
        <w:rPr>
          <w:rFonts w:ascii="Calibri" w:hAnsi="Calibri" w:cs="Calibri"/>
          <w:color w:val="000000"/>
        </w:rPr>
        <w:lastRenderedPageBreak/>
        <w:t xml:space="preserve">able to perform the respective contracts we have entered into with </w:t>
      </w:r>
      <w:r w:rsidR="00DC39CF" w:rsidRPr="00D617E2">
        <w:rPr>
          <w:rFonts w:ascii="Calibri" w:hAnsi="Calibri" w:cs="Calibri"/>
          <w:color w:val="000000"/>
        </w:rPr>
        <w:t xml:space="preserve">employees </w:t>
      </w:r>
      <w:r w:rsidRPr="00D617E2">
        <w:rPr>
          <w:rFonts w:ascii="Calibri" w:hAnsi="Calibri" w:cs="Calibri"/>
          <w:color w:val="000000"/>
        </w:rPr>
        <w:t xml:space="preserve">and </w:t>
      </w:r>
      <w:r w:rsidR="00DC39CF" w:rsidRPr="00D617E2">
        <w:rPr>
          <w:rFonts w:ascii="Calibri" w:hAnsi="Calibri" w:cs="Calibri"/>
          <w:color w:val="000000"/>
        </w:rPr>
        <w:t>parents</w:t>
      </w:r>
      <w:r w:rsidRPr="00D617E2">
        <w:rPr>
          <w:rFonts w:ascii="Calibri" w:hAnsi="Calibri" w:cs="Calibri"/>
          <w:color w:val="000000"/>
        </w:rPr>
        <w:t xml:space="preserve">, or we may be prevented from complying with our respective legal obligations to </w:t>
      </w:r>
      <w:r w:rsidR="00DC39CF" w:rsidRPr="00D617E2">
        <w:rPr>
          <w:rFonts w:ascii="Calibri" w:hAnsi="Calibri" w:cs="Calibri"/>
          <w:color w:val="000000"/>
        </w:rPr>
        <w:t>employees</w:t>
      </w:r>
      <w:r w:rsidRPr="00D617E2">
        <w:rPr>
          <w:rFonts w:ascii="Calibri" w:hAnsi="Calibri" w:cs="Calibri"/>
          <w:color w:val="000000"/>
        </w:rPr>
        <w:t xml:space="preserve">, </w:t>
      </w:r>
      <w:r w:rsidR="00DC39CF" w:rsidRPr="00D617E2">
        <w:rPr>
          <w:rFonts w:ascii="Calibri" w:hAnsi="Calibri" w:cs="Calibri"/>
          <w:color w:val="000000"/>
        </w:rPr>
        <w:t xml:space="preserve">children </w:t>
      </w:r>
      <w:r w:rsidRPr="00D617E2">
        <w:rPr>
          <w:rFonts w:ascii="Calibri" w:hAnsi="Calibri" w:cs="Calibri"/>
          <w:color w:val="000000"/>
        </w:rPr>
        <w:t xml:space="preserve">and </w:t>
      </w:r>
      <w:r w:rsidR="00DC39CF" w:rsidRPr="00D617E2">
        <w:rPr>
          <w:rFonts w:ascii="Calibri" w:hAnsi="Calibri" w:cs="Calibri"/>
          <w:color w:val="000000"/>
        </w:rPr>
        <w:t>parents</w:t>
      </w:r>
      <w:r w:rsidRPr="00D617E2">
        <w:rPr>
          <w:rFonts w:ascii="Calibri" w:hAnsi="Calibri" w:cs="Calibri"/>
          <w:color w:val="000000"/>
        </w:rPr>
        <w:t>.</w:t>
      </w:r>
    </w:p>
    <w:p w14:paraId="10646BE9" w14:textId="77777777" w:rsidR="00A15EBE"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 </w:t>
      </w:r>
    </w:p>
    <w:p w14:paraId="778C824A" w14:textId="77777777" w:rsidR="00A15EBE" w:rsidRPr="00D617E2" w:rsidRDefault="00A15EBE" w:rsidP="00586810">
      <w:pPr>
        <w:widowControl w:val="0"/>
        <w:autoSpaceDE w:val="0"/>
        <w:autoSpaceDN w:val="0"/>
        <w:adjustRightInd w:val="0"/>
        <w:jc w:val="both"/>
        <w:rPr>
          <w:rFonts w:ascii="Calibri" w:hAnsi="Calibri" w:cs="Calibri"/>
          <w:b/>
          <w:bCs/>
          <w:color w:val="000000"/>
        </w:rPr>
      </w:pPr>
      <w:r w:rsidRPr="00D617E2">
        <w:rPr>
          <w:rFonts w:ascii="Calibri" w:hAnsi="Calibri" w:cs="Calibri"/>
          <w:b/>
          <w:bCs/>
          <w:color w:val="000000"/>
        </w:rPr>
        <w:t>Change of purpose</w:t>
      </w:r>
    </w:p>
    <w:p w14:paraId="199E37BF" w14:textId="093BF6D0" w:rsidR="00A15EBE"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 xml:space="preserve">We will only use </w:t>
      </w:r>
      <w:r w:rsidR="00DC39CF" w:rsidRPr="00D617E2">
        <w:rPr>
          <w:rFonts w:ascii="Calibri" w:hAnsi="Calibri" w:cs="Calibri"/>
          <w:color w:val="000000"/>
        </w:rPr>
        <w:t xml:space="preserve">your </w:t>
      </w:r>
      <w:r w:rsidRPr="00D617E2">
        <w:rPr>
          <w:rFonts w:ascii="Calibri" w:hAnsi="Calibri" w:cs="Calibri"/>
          <w:color w:val="000000"/>
        </w:rPr>
        <w:t xml:space="preserve">personal information for the purposes for which we collected it, unless we reasonably consider that we need to use it for another reason and that reason is compatible with the original purpose. If we need to use </w:t>
      </w:r>
      <w:r w:rsidR="00DC39CF" w:rsidRPr="00D617E2">
        <w:rPr>
          <w:rFonts w:ascii="Calibri" w:hAnsi="Calibri" w:cs="Calibri"/>
          <w:color w:val="000000"/>
        </w:rPr>
        <w:t xml:space="preserve">your </w:t>
      </w:r>
      <w:r w:rsidRPr="00D617E2">
        <w:rPr>
          <w:rFonts w:ascii="Calibri" w:hAnsi="Calibri" w:cs="Calibri"/>
          <w:color w:val="000000"/>
        </w:rPr>
        <w:t xml:space="preserve">personal information for an unrelated purpose, we will notify the </w:t>
      </w:r>
      <w:r w:rsidR="00DC39CF" w:rsidRPr="00D617E2">
        <w:rPr>
          <w:rFonts w:ascii="Calibri" w:hAnsi="Calibri" w:cs="Calibri"/>
          <w:color w:val="000000"/>
        </w:rPr>
        <w:t>employee</w:t>
      </w:r>
      <w:r w:rsidRPr="00D617E2">
        <w:rPr>
          <w:rFonts w:ascii="Calibri" w:hAnsi="Calibri" w:cs="Calibri"/>
          <w:color w:val="000000"/>
        </w:rPr>
        <w:t xml:space="preserve">, </w:t>
      </w:r>
      <w:r w:rsidR="00DC39CF" w:rsidRPr="00D617E2">
        <w:rPr>
          <w:rFonts w:ascii="Calibri" w:hAnsi="Calibri" w:cs="Calibri"/>
          <w:color w:val="000000"/>
        </w:rPr>
        <w:t xml:space="preserve">child </w:t>
      </w:r>
      <w:r w:rsidRPr="00D617E2">
        <w:rPr>
          <w:rFonts w:ascii="Calibri" w:hAnsi="Calibri" w:cs="Calibri"/>
          <w:color w:val="000000"/>
        </w:rPr>
        <w:t xml:space="preserve">or </w:t>
      </w:r>
      <w:r w:rsidR="00DC39CF" w:rsidRPr="00D617E2">
        <w:rPr>
          <w:rFonts w:ascii="Calibri" w:hAnsi="Calibri" w:cs="Calibri"/>
          <w:color w:val="000000"/>
        </w:rPr>
        <w:t>parent</w:t>
      </w:r>
      <w:r w:rsidRPr="00D617E2">
        <w:rPr>
          <w:rFonts w:ascii="Calibri" w:hAnsi="Calibri" w:cs="Calibri"/>
          <w:color w:val="000000"/>
        </w:rPr>
        <w:t>, as is appropriate in the circumstances, and we will explain the legal basis which allows us to do so.</w:t>
      </w:r>
    </w:p>
    <w:p w14:paraId="65CD6311" w14:textId="77777777" w:rsidR="00A15EBE"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 </w:t>
      </w:r>
    </w:p>
    <w:p w14:paraId="135E645C" w14:textId="0F24046F" w:rsidR="00A15EBE"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 xml:space="preserve">Please note that we may process an </w:t>
      </w:r>
      <w:r w:rsidR="00DC39CF" w:rsidRPr="00D617E2">
        <w:rPr>
          <w:rFonts w:ascii="Calibri" w:hAnsi="Calibri" w:cs="Calibri"/>
          <w:color w:val="000000"/>
        </w:rPr>
        <w:t>employee’s</w:t>
      </w:r>
      <w:r w:rsidRPr="00D617E2">
        <w:rPr>
          <w:rFonts w:ascii="Calibri" w:hAnsi="Calibri" w:cs="Calibri"/>
          <w:color w:val="000000"/>
        </w:rPr>
        <w:t xml:space="preserve">, a </w:t>
      </w:r>
      <w:r w:rsidR="00DC39CF" w:rsidRPr="00D617E2">
        <w:rPr>
          <w:rFonts w:ascii="Calibri" w:hAnsi="Calibri" w:cs="Calibri"/>
          <w:color w:val="000000"/>
        </w:rPr>
        <w:t xml:space="preserve">child’s </w:t>
      </w:r>
      <w:r w:rsidRPr="00D617E2">
        <w:rPr>
          <w:rFonts w:ascii="Calibri" w:hAnsi="Calibri" w:cs="Calibri"/>
          <w:color w:val="000000"/>
        </w:rPr>
        <w:t xml:space="preserve">or a </w:t>
      </w:r>
      <w:r w:rsidR="00DC39CF" w:rsidRPr="00D617E2">
        <w:rPr>
          <w:rFonts w:ascii="Calibri" w:hAnsi="Calibri" w:cs="Calibri"/>
          <w:color w:val="000000"/>
        </w:rPr>
        <w:t xml:space="preserve">parent’s </w:t>
      </w:r>
      <w:r w:rsidRPr="00D617E2">
        <w:rPr>
          <w:rFonts w:ascii="Calibri" w:hAnsi="Calibri" w:cs="Calibri"/>
          <w:color w:val="000000"/>
        </w:rPr>
        <w:t>personal information without their respective knowledge or consent, as relevant to the circumstances, in compliance with the above rules, where this is required or permitted by law.</w:t>
      </w:r>
    </w:p>
    <w:p w14:paraId="273CE774" w14:textId="77777777" w:rsidR="00A15EBE"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 </w:t>
      </w:r>
    </w:p>
    <w:p w14:paraId="6688124C" w14:textId="619E7D3C" w:rsidR="00A15EBE" w:rsidRPr="00D617E2" w:rsidRDefault="00DC39CF" w:rsidP="003137AA">
      <w:pPr>
        <w:widowControl w:val="0"/>
        <w:autoSpaceDE w:val="0"/>
        <w:autoSpaceDN w:val="0"/>
        <w:adjustRightInd w:val="0"/>
        <w:jc w:val="both"/>
        <w:rPr>
          <w:rFonts w:ascii="Calibri" w:hAnsi="Calibri" w:cs="Calibri"/>
          <w:color w:val="000000"/>
        </w:rPr>
      </w:pPr>
      <w:r w:rsidRPr="00D617E2">
        <w:rPr>
          <w:rFonts w:ascii="Calibri" w:hAnsi="Calibri" w:cs="Calibri"/>
          <w:b/>
          <w:bCs/>
          <w:color w:val="000000"/>
        </w:rPr>
        <w:t>How we use particularly sensitive personal information</w:t>
      </w:r>
      <w:r w:rsidR="00A15EBE" w:rsidRPr="00D617E2">
        <w:rPr>
          <w:rFonts w:ascii="Calibri" w:hAnsi="Calibri" w:cs="Calibri"/>
          <w:color w:val="000000"/>
        </w:rPr>
        <w:t>  </w:t>
      </w:r>
    </w:p>
    <w:p w14:paraId="0D32E08E" w14:textId="747E13A0" w:rsidR="00A15EBE" w:rsidRPr="00D617E2" w:rsidRDefault="00271A67" w:rsidP="003137AA">
      <w:pPr>
        <w:widowControl w:val="0"/>
        <w:autoSpaceDE w:val="0"/>
        <w:autoSpaceDN w:val="0"/>
        <w:adjustRightInd w:val="0"/>
        <w:ind w:left="28" w:right="51"/>
        <w:jc w:val="both"/>
        <w:rPr>
          <w:rFonts w:ascii="Calibri" w:hAnsi="Calibri" w:cs="Calibri"/>
          <w:color w:val="000000"/>
        </w:rPr>
      </w:pPr>
      <w:r w:rsidRPr="00D617E2">
        <w:rPr>
          <w:rFonts w:ascii="Calibri" w:hAnsi="Calibri" w:cs="Calibri"/>
          <w:color w:val="000000"/>
        </w:rPr>
        <w:t>‘</w:t>
      </w:r>
      <w:r w:rsidR="00A15EBE" w:rsidRPr="00D617E2">
        <w:rPr>
          <w:rFonts w:ascii="Calibri" w:hAnsi="Calibri" w:cs="Calibri"/>
          <w:color w:val="000000"/>
        </w:rPr>
        <w:t>Special categories</w:t>
      </w:r>
      <w:r w:rsidRPr="00D617E2">
        <w:rPr>
          <w:rFonts w:ascii="Calibri" w:hAnsi="Calibri" w:cs="Calibri"/>
          <w:color w:val="000000"/>
        </w:rPr>
        <w:t>’</w:t>
      </w:r>
      <w:r w:rsidR="00A15EBE" w:rsidRPr="00D617E2">
        <w:rPr>
          <w:rFonts w:ascii="Calibri" w:hAnsi="Calibri" w:cs="Calibri"/>
          <w:color w:val="000000"/>
        </w:rPr>
        <w:t xml:space="preserve"> of particularly sensitive personal information require higher levels of protection. We need to have further justification for collecting, storing and using this type of personal information. We have in place an appropriate policy document and safeguards which we are required by law to maintain when processing such data. We may process special categories of personal information in the following circumstances:</w:t>
      </w:r>
    </w:p>
    <w:p w14:paraId="73DD4D1F" w14:textId="298B74BE"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 xml:space="preserve">In limited circumstances, with </w:t>
      </w:r>
      <w:r w:rsidR="00967A70" w:rsidRPr="00D617E2">
        <w:rPr>
          <w:rFonts w:ascii="Calibri" w:hAnsi="Calibri" w:cs="Calibri"/>
          <w:color w:val="000000"/>
        </w:rPr>
        <w:t xml:space="preserve">employee </w:t>
      </w:r>
      <w:r w:rsidRPr="00D617E2">
        <w:rPr>
          <w:rFonts w:ascii="Calibri" w:hAnsi="Calibri" w:cs="Calibri"/>
          <w:color w:val="000000"/>
        </w:rPr>
        <w:t xml:space="preserve">or </w:t>
      </w:r>
      <w:r w:rsidR="00967A70" w:rsidRPr="00D617E2">
        <w:rPr>
          <w:rFonts w:ascii="Calibri" w:hAnsi="Calibri" w:cs="Calibri"/>
          <w:color w:val="000000"/>
        </w:rPr>
        <w:t xml:space="preserve">parent </w:t>
      </w:r>
      <w:r w:rsidRPr="00D617E2">
        <w:rPr>
          <w:rFonts w:ascii="Calibri" w:hAnsi="Calibri" w:cs="Calibri"/>
          <w:color w:val="000000"/>
        </w:rPr>
        <w:t>explicit written consent</w:t>
      </w:r>
    </w:p>
    <w:p w14:paraId="0BE49E8B" w14:textId="0E7BE49B"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 xml:space="preserve">Where we need to carry out our legal obligations or exercise rights in connection with </w:t>
      </w:r>
      <w:r w:rsidR="00967A70" w:rsidRPr="00D617E2">
        <w:rPr>
          <w:rFonts w:ascii="Calibri" w:hAnsi="Calibri" w:cs="Calibri"/>
          <w:color w:val="000000"/>
        </w:rPr>
        <w:t xml:space="preserve">employee </w:t>
      </w:r>
      <w:r w:rsidRPr="00D617E2">
        <w:rPr>
          <w:rFonts w:ascii="Calibri" w:hAnsi="Calibri" w:cs="Calibri"/>
          <w:color w:val="000000"/>
        </w:rPr>
        <w:t>employment</w:t>
      </w:r>
    </w:p>
    <w:p w14:paraId="5CA2ECC6" w14:textId="41FDD6D7"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Where it is needed in the public interest, such as for equal opportunities monitoring or in relation to our occupational pension scheme.</w:t>
      </w:r>
    </w:p>
    <w:p w14:paraId="336A5D95" w14:textId="77777777" w:rsidR="00CB12CE" w:rsidRPr="00D617E2" w:rsidRDefault="00CB12CE" w:rsidP="00586810">
      <w:pPr>
        <w:widowControl w:val="0"/>
        <w:autoSpaceDE w:val="0"/>
        <w:autoSpaceDN w:val="0"/>
        <w:adjustRightInd w:val="0"/>
        <w:jc w:val="both"/>
        <w:rPr>
          <w:rFonts w:ascii="Calibri" w:hAnsi="Calibri" w:cs="Calibri"/>
          <w:color w:val="000000"/>
        </w:rPr>
      </w:pPr>
    </w:p>
    <w:p w14:paraId="71623D32" w14:textId="125E4415" w:rsidR="00A15EBE"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 xml:space="preserve">Less commonly, we may process this type of information where it is needed in relation to legal claims or where it is needed to protect an </w:t>
      </w:r>
      <w:r w:rsidR="00967A70" w:rsidRPr="00D617E2">
        <w:rPr>
          <w:rFonts w:ascii="Calibri" w:hAnsi="Calibri" w:cs="Calibri"/>
          <w:color w:val="000000"/>
        </w:rPr>
        <w:t>employee</w:t>
      </w:r>
      <w:r w:rsidRPr="00D617E2">
        <w:rPr>
          <w:rFonts w:ascii="Calibri" w:hAnsi="Calibri" w:cs="Calibri"/>
          <w:color w:val="000000"/>
        </w:rPr>
        <w:t xml:space="preserve">, a </w:t>
      </w:r>
      <w:r w:rsidR="00967A70" w:rsidRPr="00D617E2">
        <w:rPr>
          <w:rFonts w:ascii="Calibri" w:hAnsi="Calibri" w:cs="Calibri"/>
          <w:color w:val="000000"/>
        </w:rPr>
        <w:t xml:space="preserve">child </w:t>
      </w:r>
      <w:r w:rsidRPr="00D617E2">
        <w:rPr>
          <w:rFonts w:ascii="Calibri" w:hAnsi="Calibri" w:cs="Calibri"/>
          <w:color w:val="000000"/>
        </w:rPr>
        <w:t xml:space="preserve">or a </w:t>
      </w:r>
      <w:r w:rsidR="00967A70" w:rsidRPr="00D617E2">
        <w:rPr>
          <w:rFonts w:ascii="Calibri" w:hAnsi="Calibri" w:cs="Calibri"/>
          <w:color w:val="000000"/>
        </w:rPr>
        <w:t xml:space="preserve">parents’ </w:t>
      </w:r>
      <w:r w:rsidRPr="00D617E2">
        <w:rPr>
          <w:rFonts w:ascii="Calibri" w:hAnsi="Calibri" w:cs="Calibri"/>
          <w:color w:val="000000"/>
        </w:rPr>
        <w:t xml:space="preserve">interests (or someone else’s interests) and the </w:t>
      </w:r>
      <w:r w:rsidR="00967A70" w:rsidRPr="00D617E2">
        <w:rPr>
          <w:rFonts w:ascii="Calibri" w:hAnsi="Calibri" w:cs="Calibri"/>
          <w:color w:val="000000"/>
        </w:rPr>
        <w:t>employee</w:t>
      </w:r>
      <w:r w:rsidRPr="00D617E2">
        <w:rPr>
          <w:rFonts w:ascii="Calibri" w:hAnsi="Calibri" w:cs="Calibri"/>
          <w:color w:val="000000"/>
        </w:rPr>
        <w:t xml:space="preserve">, </w:t>
      </w:r>
      <w:r w:rsidR="00967A70" w:rsidRPr="00D617E2">
        <w:rPr>
          <w:rFonts w:ascii="Calibri" w:hAnsi="Calibri" w:cs="Calibri"/>
          <w:color w:val="000000"/>
        </w:rPr>
        <w:t xml:space="preserve">child </w:t>
      </w:r>
      <w:r w:rsidRPr="00D617E2">
        <w:rPr>
          <w:rFonts w:ascii="Calibri" w:hAnsi="Calibri" w:cs="Calibri"/>
          <w:color w:val="000000"/>
        </w:rPr>
        <w:t xml:space="preserve">or </w:t>
      </w:r>
      <w:r w:rsidR="00967A70" w:rsidRPr="00D617E2">
        <w:rPr>
          <w:rFonts w:ascii="Calibri" w:hAnsi="Calibri" w:cs="Calibri"/>
          <w:color w:val="000000"/>
        </w:rPr>
        <w:t xml:space="preserve">parent </w:t>
      </w:r>
      <w:r w:rsidRPr="00D617E2">
        <w:rPr>
          <w:rFonts w:ascii="Calibri" w:hAnsi="Calibri" w:cs="Calibri"/>
          <w:color w:val="000000"/>
        </w:rPr>
        <w:t xml:space="preserve">as is appropriate is not capable of giving consent, or where the </w:t>
      </w:r>
      <w:r w:rsidR="00331BD8" w:rsidRPr="00D617E2">
        <w:rPr>
          <w:rFonts w:ascii="Calibri" w:hAnsi="Calibri" w:cs="Calibri"/>
          <w:color w:val="000000"/>
        </w:rPr>
        <w:t xml:space="preserve">employee </w:t>
      </w:r>
      <w:r w:rsidRPr="00D617E2">
        <w:rPr>
          <w:rFonts w:ascii="Calibri" w:hAnsi="Calibri" w:cs="Calibri"/>
          <w:color w:val="000000"/>
        </w:rPr>
        <w:t xml:space="preserve">or </w:t>
      </w:r>
      <w:r w:rsidR="00331BD8" w:rsidRPr="00D617E2">
        <w:rPr>
          <w:rFonts w:ascii="Calibri" w:hAnsi="Calibri" w:cs="Calibri"/>
          <w:color w:val="000000"/>
        </w:rPr>
        <w:t xml:space="preserve">parent </w:t>
      </w:r>
      <w:r w:rsidRPr="00D617E2">
        <w:rPr>
          <w:rFonts w:ascii="Calibri" w:hAnsi="Calibri" w:cs="Calibri"/>
          <w:color w:val="000000"/>
        </w:rPr>
        <w:t>has already made the information public.</w:t>
      </w:r>
    </w:p>
    <w:p w14:paraId="4D842943" w14:textId="77777777" w:rsidR="0052601B" w:rsidRPr="00D617E2" w:rsidRDefault="0052601B" w:rsidP="00586810">
      <w:pPr>
        <w:widowControl w:val="0"/>
        <w:autoSpaceDE w:val="0"/>
        <w:autoSpaceDN w:val="0"/>
        <w:adjustRightInd w:val="0"/>
        <w:jc w:val="both"/>
        <w:rPr>
          <w:rFonts w:ascii="Calibri" w:hAnsi="Calibri" w:cs="Calibri"/>
          <w:b/>
          <w:bCs/>
          <w:color w:val="000000"/>
        </w:rPr>
      </w:pPr>
    </w:p>
    <w:p w14:paraId="0ABC664C" w14:textId="7EF636F5" w:rsidR="00A15EBE" w:rsidRPr="00D617E2" w:rsidRDefault="00A15EBE" w:rsidP="00586810">
      <w:pPr>
        <w:widowControl w:val="0"/>
        <w:autoSpaceDE w:val="0"/>
        <w:autoSpaceDN w:val="0"/>
        <w:adjustRightInd w:val="0"/>
        <w:jc w:val="both"/>
        <w:rPr>
          <w:rFonts w:ascii="Calibri" w:hAnsi="Calibri" w:cs="Calibri"/>
          <w:b/>
          <w:bCs/>
          <w:color w:val="000000"/>
        </w:rPr>
      </w:pPr>
      <w:r w:rsidRPr="00D617E2">
        <w:rPr>
          <w:rFonts w:ascii="Calibri" w:hAnsi="Calibri" w:cs="Calibri"/>
          <w:b/>
          <w:bCs/>
          <w:color w:val="000000"/>
        </w:rPr>
        <w:t xml:space="preserve">The </w:t>
      </w:r>
      <w:r w:rsidR="00331BD8" w:rsidRPr="00D617E2">
        <w:rPr>
          <w:rFonts w:ascii="Calibri" w:hAnsi="Calibri" w:cs="Calibri"/>
          <w:b/>
          <w:bCs/>
          <w:color w:val="000000"/>
        </w:rPr>
        <w:t xml:space="preserve">nursery’s </w:t>
      </w:r>
      <w:r w:rsidRPr="00D617E2">
        <w:rPr>
          <w:rFonts w:ascii="Calibri" w:hAnsi="Calibri" w:cs="Calibri"/>
          <w:b/>
          <w:bCs/>
          <w:color w:val="000000"/>
        </w:rPr>
        <w:t>obligations as an employer</w:t>
      </w:r>
    </w:p>
    <w:p w14:paraId="7973E35D" w14:textId="78D8ACAE" w:rsidR="00A15EBE"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 xml:space="preserve">We will use particularly sensitive personal information of </w:t>
      </w:r>
      <w:r w:rsidR="00331BD8" w:rsidRPr="00D617E2">
        <w:rPr>
          <w:rFonts w:ascii="Calibri" w:hAnsi="Calibri" w:cs="Calibri"/>
          <w:color w:val="000000"/>
        </w:rPr>
        <w:t xml:space="preserve">employees </w:t>
      </w:r>
      <w:r w:rsidRPr="00D617E2">
        <w:rPr>
          <w:rFonts w:ascii="Calibri" w:hAnsi="Calibri" w:cs="Calibri"/>
          <w:color w:val="000000"/>
        </w:rPr>
        <w:t>in the following ways:</w:t>
      </w:r>
    </w:p>
    <w:p w14:paraId="6DE6724D" w14:textId="263D83B4"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We will use information relating to leaves of absence, which may include sickness absence or family related leaves, to comply with employment and other laws</w:t>
      </w:r>
    </w:p>
    <w:p w14:paraId="3CBBD634" w14:textId="17918D9D"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 xml:space="preserve">We will use information about the physical or mental health of an </w:t>
      </w:r>
      <w:r w:rsidR="00331BD8" w:rsidRPr="00D617E2">
        <w:rPr>
          <w:rFonts w:ascii="Calibri" w:hAnsi="Calibri" w:cs="Calibri"/>
          <w:color w:val="000000"/>
        </w:rPr>
        <w:t>employee</w:t>
      </w:r>
      <w:r w:rsidRPr="00D617E2">
        <w:rPr>
          <w:rFonts w:ascii="Calibri" w:hAnsi="Calibri" w:cs="Calibri"/>
          <w:color w:val="000000"/>
        </w:rPr>
        <w:t xml:space="preserve">, or their disability status, to ensure </w:t>
      </w:r>
      <w:r w:rsidR="00331BD8" w:rsidRPr="00D617E2">
        <w:rPr>
          <w:rFonts w:ascii="Calibri" w:hAnsi="Calibri" w:cs="Calibri"/>
          <w:color w:val="000000"/>
        </w:rPr>
        <w:t xml:space="preserve">employee </w:t>
      </w:r>
      <w:r w:rsidRPr="00D617E2">
        <w:rPr>
          <w:rFonts w:ascii="Calibri" w:hAnsi="Calibri" w:cs="Calibri"/>
          <w:color w:val="000000"/>
        </w:rPr>
        <w:t xml:space="preserve">health and safety in the workplace and to assess the fitness of </w:t>
      </w:r>
      <w:r w:rsidR="00331BD8" w:rsidRPr="00D617E2">
        <w:rPr>
          <w:rFonts w:ascii="Calibri" w:hAnsi="Calibri" w:cs="Calibri"/>
          <w:color w:val="000000"/>
        </w:rPr>
        <w:t xml:space="preserve">employees </w:t>
      </w:r>
      <w:r w:rsidRPr="00D617E2">
        <w:rPr>
          <w:rFonts w:ascii="Calibri" w:hAnsi="Calibri" w:cs="Calibri"/>
          <w:color w:val="000000"/>
        </w:rPr>
        <w:t>to work, to provide appropriate workplace adjustments, to monitor and manage sickness absence and to administer benefits including statutory maternity pay, statutory sick pay, pensions and permanent health insurance</w:t>
      </w:r>
    </w:p>
    <w:p w14:paraId="0D1567D4" w14:textId="389EB4DD"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 xml:space="preserve">We will use information about an </w:t>
      </w:r>
      <w:r w:rsidR="00331BD8" w:rsidRPr="00D617E2">
        <w:rPr>
          <w:rFonts w:ascii="Calibri" w:hAnsi="Calibri" w:cs="Calibri"/>
          <w:color w:val="000000"/>
        </w:rPr>
        <w:t xml:space="preserve">employee’s </w:t>
      </w:r>
      <w:r w:rsidRPr="00D617E2">
        <w:rPr>
          <w:rFonts w:ascii="Calibri" w:hAnsi="Calibri" w:cs="Calibri"/>
          <w:color w:val="000000"/>
        </w:rPr>
        <w:t xml:space="preserve">race or national or ethnic origin, religious, philosophical or moral beliefs, or an </w:t>
      </w:r>
      <w:r w:rsidR="00331BD8" w:rsidRPr="00D617E2">
        <w:rPr>
          <w:rFonts w:ascii="Calibri" w:hAnsi="Calibri" w:cs="Calibri"/>
          <w:color w:val="000000"/>
        </w:rPr>
        <w:t xml:space="preserve">employee’s </w:t>
      </w:r>
      <w:r w:rsidRPr="00D617E2" w:rsidDel="00324AEF">
        <w:rPr>
          <w:rFonts w:ascii="Calibri" w:hAnsi="Calibri" w:cs="Calibri"/>
          <w:color w:val="000000"/>
        </w:rPr>
        <w:t xml:space="preserve">sexual </w:t>
      </w:r>
      <w:r w:rsidRPr="00D617E2">
        <w:rPr>
          <w:rFonts w:ascii="Calibri" w:hAnsi="Calibri" w:cs="Calibri"/>
          <w:color w:val="000000"/>
        </w:rPr>
        <w:t>orientation, to ensure meaningful equal opportunity monitoring and reporting.</w:t>
      </w:r>
    </w:p>
    <w:p w14:paraId="6FBAA404" w14:textId="77777777" w:rsidR="003137AA" w:rsidRPr="00D617E2" w:rsidRDefault="003137AA" w:rsidP="003137AA">
      <w:pPr>
        <w:widowControl w:val="0"/>
        <w:autoSpaceDE w:val="0"/>
        <w:autoSpaceDN w:val="0"/>
        <w:adjustRightInd w:val="0"/>
        <w:jc w:val="both"/>
        <w:rPr>
          <w:rFonts w:ascii="Calibri" w:hAnsi="Calibri" w:cs="Calibri"/>
          <w:b/>
          <w:bCs/>
          <w:color w:val="000000"/>
        </w:rPr>
      </w:pPr>
    </w:p>
    <w:p w14:paraId="093CE8D1" w14:textId="2B657EB5" w:rsidR="00A15EBE" w:rsidRPr="00D617E2" w:rsidRDefault="00A15EBE" w:rsidP="003137AA">
      <w:pPr>
        <w:widowControl w:val="0"/>
        <w:autoSpaceDE w:val="0"/>
        <w:autoSpaceDN w:val="0"/>
        <w:adjustRightInd w:val="0"/>
        <w:jc w:val="both"/>
        <w:rPr>
          <w:rFonts w:ascii="Calibri" w:hAnsi="Calibri" w:cs="Calibri"/>
          <w:b/>
          <w:bCs/>
          <w:color w:val="000000"/>
        </w:rPr>
      </w:pPr>
      <w:r w:rsidRPr="00D617E2">
        <w:rPr>
          <w:rFonts w:ascii="Calibri" w:hAnsi="Calibri" w:cs="Calibri"/>
          <w:b/>
          <w:bCs/>
          <w:color w:val="000000"/>
        </w:rPr>
        <w:t xml:space="preserve">Do we need </w:t>
      </w:r>
      <w:r w:rsidR="00331BD8" w:rsidRPr="00D617E2">
        <w:rPr>
          <w:rFonts w:ascii="Calibri" w:hAnsi="Calibri" w:cs="Calibri"/>
          <w:b/>
          <w:bCs/>
          <w:color w:val="000000"/>
        </w:rPr>
        <w:t xml:space="preserve">employee </w:t>
      </w:r>
      <w:r w:rsidRPr="00D617E2">
        <w:rPr>
          <w:rFonts w:ascii="Calibri" w:hAnsi="Calibri" w:cs="Calibri"/>
          <w:b/>
          <w:bCs/>
          <w:color w:val="000000"/>
        </w:rPr>
        <w:t>consent?</w:t>
      </w:r>
    </w:p>
    <w:p w14:paraId="02CAC08C" w14:textId="146B7470" w:rsidR="002D59E5"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 xml:space="preserve">We do not need the consent of </w:t>
      </w:r>
      <w:r w:rsidR="00331BD8" w:rsidRPr="00D617E2">
        <w:rPr>
          <w:rFonts w:ascii="Calibri" w:hAnsi="Calibri" w:cs="Calibri"/>
          <w:color w:val="000000"/>
        </w:rPr>
        <w:t xml:space="preserve">employees </w:t>
      </w:r>
      <w:r w:rsidRPr="00D617E2">
        <w:rPr>
          <w:rFonts w:ascii="Calibri" w:hAnsi="Calibri" w:cs="Calibri"/>
          <w:color w:val="000000"/>
        </w:rPr>
        <w:t xml:space="preserve">if we use special categories of personal information </w:t>
      </w:r>
      <w:r w:rsidRPr="00D617E2">
        <w:rPr>
          <w:rFonts w:ascii="Calibri" w:hAnsi="Calibri" w:cs="Calibri"/>
          <w:color w:val="000000"/>
        </w:rPr>
        <w:lastRenderedPageBreak/>
        <w:t xml:space="preserve">in accordance with our written policy to carry out our legal obligations or exercise specific rights in the field of employment law. </w:t>
      </w:r>
    </w:p>
    <w:p w14:paraId="01EA4832" w14:textId="77777777" w:rsidR="002D59E5" w:rsidRPr="00D617E2" w:rsidRDefault="002D59E5" w:rsidP="00586810">
      <w:pPr>
        <w:widowControl w:val="0"/>
        <w:autoSpaceDE w:val="0"/>
        <w:autoSpaceDN w:val="0"/>
        <w:adjustRightInd w:val="0"/>
        <w:jc w:val="both"/>
        <w:rPr>
          <w:rFonts w:ascii="Calibri" w:hAnsi="Calibri" w:cs="Calibri"/>
          <w:color w:val="000000"/>
        </w:rPr>
      </w:pPr>
    </w:p>
    <w:p w14:paraId="51208F0A" w14:textId="3A5A271D" w:rsidR="00A15EBE"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 xml:space="preserve">In limited circumstances, we may approach </w:t>
      </w:r>
      <w:r w:rsidR="00331BD8" w:rsidRPr="00D617E2">
        <w:rPr>
          <w:rFonts w:ascii="Calibri" w:hAnsi="Calibri" w:cs="Calibri"/>
          <w:color w:val="000000"/>
        </w:rPr>
        <w:t xml:space="preserve">employees </w:t>
      </w:r>
      <w:r w:rsidRPr="00D617E2">
        <w:rPr>
          <w:rFonts w:ascii="Calibri" w:hAnsi="Calibri" w:cs="Calibri"/>
          <w:color w:val="000000"/>
        </w:rPr>
        <w:t xml:space="preserve">for their written consent to allow us to process certain particularly sensitive data. If we do so, we will provide </w:t>
      </w:r>
      <w:r w:rsidR="00331BD8" w:rsidRPr="00D617E2">
        <w:rPr>
          <w:rFonts w:ascii="Calibri" w:hAnsi="Calibri" w:cs="Calibri"/>
          <w:color w:val="000000"/>
        </w:rPr>
        <w:t xml:space="preserve">employees </w:t>
      </w:r>
      <w:r w:rsidRPr="00D617E2">
        <w:rPr>
          <w:rFonts w:ascii="Calibri" w:hAnsi="Calibri" w:cs="Calibri"/>
          <w:color w:val="000000"/>
        </w:rPr>
        <w:t xml:space="preserve">with full details of the information that we would like and the reason we need it, so that </w:t>
      </w:r>
      <w:r w:rsidR="00331BD8" w:rsidRPr="00D617E2">
        <w:rPr>
          <w:rFonts w:ascii="Calibri" w:hAnsi="Calibri" w:cs="Calibri"/>
          <w:color w:val="000000"/>
        </w:rPr>
        <w:t xml:space="preserve">employees </w:t>
      </w:r>
      <w:r w:rsidRPr="00D617E2">
        <w:rPr>
          <w:rFonts w:ascii="Calibri" w:hAnsi="Calibri" w:cs="Calibri"/>
          <w:color w:val="000000"/>
        </w:rPr>
        <w:t>can carefully consider whether they wish to consent. Employees should be aware that it is not a condition of their contract with the nursery that they agree to any request for consent from us.</w:t>
      </w:r>
    </w:p>
    <w:p w14:paraId="691C5B75" w14:textId="77777777" w:rsidR="00A15EBE"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 </w:t>
      </w:r>
    </w:p>
    <w:p w14:paraId="7FED8139" w14:textId="0E8D3569" w:rsidR="00A15EBE" w:rsidRPr="00D617E2" w:rsidRDefault="00331BD8" w:rsidP="003137AA">
      <w:pPr>
        <w:widowControl w:val="0"/>
        <w:autoSpaceDE w:val="0"/>
        <w:autoSpaceDN w:val="0"/>
        <w:adjustRightInd w:val="0"/>
        <w:jc w:val="both"/>
        <w:rPr>
          <w:rFonts w:ascii="Calibri" w:hAnsi="Calibri" w:cs="Calibri"/>
          <w:color w:val="000000"/>
        </w:rPr>
      </w:pPr>
      <w:r w:rsidRPr="00D617E2">
        <w:rPr>
          <w:rFonts w:ascii="Calibri" w:hAnsi="Calibri" w:cs="Calibri"/>
          <w:b/>
          <w:bCs/>
          <w:color w:val="000000"/>
        </w:rPr>
        <w:t>Information about criminal convictions</w:t>
      </w:r>
      <w:r w:rsidR="00A15EBE" w:rsidRPr="00D617E2">
        <w:rPr>
          <w:rFonts w:ascii="Calibri" w:hAnsi="Calibri" w:cs="Calibri"/>
          <w:color w:val="000000"/>
        </w:rPr>
        <w:t>  </w:t>
      </w:r>
    </w:p>
    <w:p w14:paraId="55837339" w14:textId="2F9B4446" w:rsidR="00A15EBE" w:rsidRPr="00D617E2" w:rsidRDefault="00A15EBE" w:rsidP="003137AA">
      <w:pPr>
        <w:widowControl w:val="0"/>
        <w:autoSpaceDE w:val="0"/>
        <w:autoSpaceDN w:val="0"/>
        <w:adjustRightInd w:val="0"/>
        <w:ind w:left="28" w:right="51"/>
        <w:jc w:val="both"/>
        <w:rPr>
          <w:rFonts w:ascii="Calibri" w:hAnsi="Calibri" w:cs="Calibri"/>
          <w:color w:val="000000"/>
        </w:rPr>
      </w:pPr>
      <w:r w:rsidRPr="00D617E2">
        <w:rPr>
          <w:rFonts w:ascii="Calibri" w:hAnsi="Calibri" w:cs="Calibri"/>
          <w:color w:val="000000"/>
        </w:rPr>
        <w:t xml:space="preserve">We may only use information relating to criminal convictions where the law allows us to do so. This will usually be where such processing is necessary to carry out our obligations and provided we do so in line with our </w:t>
      </w:r>
      <w:r w:rsidR="002D59E5" w:rsidRPr="00D617E2">
        <w:rPr>
          <w:rFonts w:ascii="Calibri" w:hAnsi="Calibri" w:cs="Calibri"/>
          <w:color w:val="000000"/>
        </w:rPr>
        <w:t xml:space="preserve">Data </w:t>
      </w:r>
      <w:r w:rsidRPr="00D617E2">
        <w:rPr>
          <w:rFonts w:ascii="Calibri" w:hAnsi="Calibri" w:cs="Calibri"/>
          <w:color w:val="000000"/>
        </w:rPr>
        <w:t xml:space="preserve">protection </w:t>
      </w:r>
      <w:r w:rsidR="002D59E5" w:rsidRPr="00D617E2">
        <w:rPr>
          <w:rFonts w:ascii="Calibri" w:hAnsi="Calibri" w:cs="Calibri"/>
          <w:color w:val="000000"/>
        </w:rPr>
        <w:t xml:space="preserve">and confidentiality </w:t>
      </w:r>
      <w:r w:rsidRPr="00D617E2">
        <w:rPr>
          <w:rFonts w:ascii="Calibri" w:hAnsi="Calibri" w:cs="Calibri"/>
          <w:color w:val="000000"/>
        </w:rPr>
        <w:t>policy.</w:t>
      </w:r>
    </w:p>
    <w:p w14:paraId="3EC0A3FD" w14:textId="77777777" w:rsidR="002D59E5" w:rsidRPr="00D617E2" w:rsidRDefault="002D59E5" w:rsidP="00586810">
      <w:pPr>
        <w:widowControl w:val="0"/>
        <w:autoSpaceDE w:val="0"/>
        <w:autoSpaceDN w:val="0"/>
        <w:adjustRightInd w:val="0"/>
        <w:jc w:val="both"/>
        <w:rPr>
          <w:rFonts w:ascii="Calibri" w:hAnsi="Calibri" w:cs="Calibri"/>
          <w:color w:val="000000"/>
        </w:rPr>
      </w:pPr>
    </w:p>
    <w:p w14:paraId="2EE833F0" w14:textId="37EC9800" w:rsidR="00A15EBE"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 xml:space="preserve">Less commonly, we may use information relating to criminal convictions where it is necessary in relation to legal claims, where it is necessary to protect the interests of </w:t>
      </w:r>
      <w:r w:rsidR="006358FE" w:rsidRPr="00D617E2">
        <w:rPr>
          <w:rFonts w:ascii="Calibri" w:hAnsi="Calibri" w:cs="Calibri"/>
          <w:color w:val="000000"/>
        </w:rPr>
        <w:t xml:space="preserve">you </w:t>
      </w:r>
      <w:r w:rsidRPr="00D617E2">
        <w:rPr>
          <w:rFonts w:ascii="Calibri" w:hAnsi="Calibri" w:cs="Calibri"/>
          <w:color w:val="000000"/>
        </w:rPr>
        <w:t xml:space="preserve">(or someone else’s interests) and </w:t>
      </w:r>
      <w:r w:rsidR="006358FE" w:rsidRPr="00D617E2">
        <w:rPr>
          <w:rFonts w:ascii="Calibri" w:hAnsi="Calibri" w:cs="Calibri"/>
          <w:color w:val="000000"/>
        </w:rPr>
        <w:t xml:space="preserve">you </w:t>
      </w:r>
      <w:r w:rsidRPr="00D617E2">
        <w:rPr>
          <w:rFonts w:ascii="Calibri" w:hAnsi="Calibri" w:cs="Calibri"/>
          <w:color w:val="000000"/>
        </w:rPr>
        <w:t xml:space="preserve">are not capable of giving your consent, or where an </w:t>
      </w:r>
      <w:r w:rsidR="006358FE" w:rsidRPr="00D617E2">
        <w:rPr>
          <w:rFonts w:ascii="Calibri" w:hAnsi="Calibri" w:cs="Calibri"/>
          <w:color w:val="000000"/>
        </w:rPr>
        <w:t xml:space="preserve">employee </w:t>
      </w:r>
      <w:r w:rsidRPr="00D617E2">
        <w:rPr>
          <w:rFonts w:ascii="Calibri" w:hAnsi="Calibri" w:cs="Calibri"/>
          <w:color w:val="000000"/>
        </w:rPr>
        <w:t xml:space="preserve">or a </w:t>
      </w:r>
      <w:r w:rsidR="006358FE" w:rsidRPr="00D617E2">
        <w:rPr>
          <w:rFonts w:ascii="Calibri" w:hAnsi="Calibri" w:cs="Calibri"/>
          <w:color w:val="000000"/>
        </w:rPr>
        <w:t>parent</w:t>
      </w:r>
      <w:r w:rsidRPr="00D617E2">
        <w:rPr>
          <w:rFonts w:ascii="Calibri" w:hAnsi="Calibri" w:cs="Calibri"/>
          <w:color w:val="000000"/>
        </w:rPr>
        <w:t>, as is relevant to the circumstances, has already made the information public.</w:t>
      </w:r>
    </w:p>
    <w:p w14:paraId="1D1D5D0D" w14:textId="77777777" w:rsidR="00A15EBE"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 </w:t>
      </w:r>
    </w:p>
    <w:p w14:paraId="0A876D8E" w14:textId="77777777" w:rsidR="00A15EBE"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We envisage that we will hold information about criminal convictions.</w:t>
      </w:r>
    </w:p>
    <w:p w14:paraId="08828C0C" w14:textId="77777777" w:rsidR="00A15EBE"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 </w:t>
      </w:r>
    </w:p>
    <w:p w14:paraId="112ABCC5" w14:textId="0CD5F8E1" w:rsidR="00B52809" w:rsidRPr="00D617E2" w:rsidRDefault="00A15EBE" w:rsidP="003137AA">
      <w:pPr>
        <w:widowControl w:val="0"/>
        <w:autoSpaceDE w:val="0"/>
        <w:autoSpaceDN w:val="0"/>
        <w:adjustRightInd w:val="0"/>
        <w:jc w:val="both"/>
        <w:rPr>
          <w:rFonts w:ascii="Calibri" w:hAnsi="Calibri" w:cs="Calibri"/>
          <w:color w:val="000000"/>
        </w:rPr>
      </w:pPr>
      <w:r w:rsidRPr="00D617E2">
        <w:rPr>
          <w:rFonts w:ascii="Calibri" w:hAnsi="Calibri" w:cs="Calibri"/>
          <w:color w:val="000000"/>
        </w:rPr>
        <w:t>We will only collect information about criminal convictions if it is appropriate given the nature of the role and where we are legally able to do so, which includes but is not limited to Disclosure and Barring Service (</w:t>
      </w:r>
      <w:r w:rsidR="00271A67" w:rsidRPr="00D617E2">
        <w:rPr>
          <w:rFonts w:ascii="Calibri" w:hAnsi="Calibri" w:cs="Calibri"/>
          <w:color w:val="000000"/>
        </w:rPr>
        <w:t>‘</w:t>
      </w:r>
      <w:r w:rsidRPr="00D617E2">
        <w:rPr>
          <w:rFonts w:ascii="Calibri" w:hAnsi="Calibri" w:cs="Calibri"/>
          <w:color w:val="000000"/>
        </w:rPr>
        <w:t>DBS</w:t>
      </w:r>
      <w:r w:rsidR="00271A67" w:rsidRPr="00D617E2">
        <w:rPr>
          <w:rFonts w:ascii="Calibri" w:hAnsi="Calibri" w:cs="Calibri"/>
          <w:color w:val="000000"/>
        </w:rPr>
        <w:t>’</w:t>
      </w:r>
      <w:r w:rsidRPr="00D617E2">
        <w:rPr>
          <w:rFonts w:ascii="Calibri" w:hAnsi="Calibri" w:cs="Calibri"/>
          <w:color w:val="000000"/>
        </w:rPr>
        <w:t xml:space="preserve">) checks. Where appropriate, we will collect information about criminal convictions as part of the recruitment process or we may be notified of such information directly by you in the course of you working for us. </w:t>
      </w:r>
    </w:p>
    <w:p w14:paraId="07E197EF" w14:textId="77777777" w:rsidR="00B52809" w:rsidRPr="00D617E2" w:rsidRDefault="00B52809" w:rsidP="003137AA">
      <w:pPr>
        <w:widowControl w:val="0"/>
        <w:autoSpaceDE w:val="0"/>
        <w:autoSpaceDN w:val="0"/>
        <w:adjustRightInd w:val="0"/>
        <w:jc w:val="both"/>
        <w:rPr>
          <w:rFonts w:ascii="Calibri" w:hAnsi="Calibri" w:cs="Calibri"/>
          <w:color w:val="000000"/>
        </w:rPr>
      </w:pPr>
    </w:p>
    <w:p w14:paraId="1C2C5B23" w14:textId="2F987C34" w:rsidR="00A15EBE" w:rsidRPr="00D617E2" w:rsidRDefault="00A15EBE" w:rsidP="003137AA">
      <w:pPr>
        <w:widowControl w:val="0"/>
        <w:autoSpaceDE w:val="0"/>
        <w:autoSpaceDN w:val="0"/>
        <w:adjustRightInd w:val="0"/>
        <w:jc w:val="both"/>
        <w:rPr>
          <w:rFonts w:ascii="Calibri" w:hAnsi="Calibri" w:cs="Calibri"/>
          <w:color w:val="000000"/>
        </w:rPr>
      </w:pPr>
      <w:r w:rsidRPr="00D617E2">
        <w:rPr>
          <w:rFonts w:ascii="Calibri" w:hAnsi="Calibri" w:cs="Calibri"/>
          <w:color w:val="000000"/>
        </w:rPr>
        <w:t>We will use information about criminal convictions and offences in the following ways:</w:t>
      </w:r>
    </w:p>
    <w:p w14:paraId="6CB11A37" w14:textId="0A90148A"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 xml:space="preserve">To conduct a DBS check on each </w:t>
      </w:r>
      <w:r w:rsidR="002F0F98" w:rsidRPr="00D617E2">
        <w:rPr>
          <w:rFonts w:ascii="Calibri" w:hAnsi="Calibri" w:cs="Calibri"/>
          <w:color w:val="000000"/>
        </w:rPr>
        <w:t>employee</w:t>
      </w:r>
      <w:r w:rsidRPr="00D617E2">
        <w:rPr>
          <w:rFonts w:ascii="Calibri" w:hAnsi="Calibri" w:cs="Calibri"/>
          <w:color w:val="000000"/>
        </w:rPr>
        <w:t>, to record the date of the DBS check, the number of the DBS check and the name of the body conducting the DBS check.</w:t>
      </w:r>
    </w:p>
    <w:p w14:paraId="1F2CA9A7" w14:textId="77777777" w:rsidR="007C4E99" w:rsidRDefault="007C4E99" w:rsidP="003137AA">
      <w:pPr>
        <w:widowControl w:val="0"/>
        <w:autoSpaceDE w:val="0"/>
        <w:autoSpaceDN w:val="0"/>
        <w:adjustRightInd w:val="0"/>
        <w:jc w:val="both"/>
        <w:rPr>
          <w:rFonts w:ascii="Calibri" w:hAnsi="Calibri" w:cs="Calibri"/>
          <w:color w:val="000000"/>
        </w:rPr>
      </w:pPr>
    </w:p>
    <w:p w14:paraId="520FAD5B" w14:textId="261217ED" w:rsidR="00741280" w:rsidRPr="00D617E2" w:rsidRDefault="00A15EBE" w:rsidP="003137AA">
      <w:pPr>
        <w:widowControl w:val="0"/>
        <w:autoSpaceDE w:val="0"/>
        <w:autoSpaceDN w:val="0"/>
        <w:adjustRightInd w:val="0"/>
        <w:jc w:val="both"/>
        <w:rPr>
          <w:rFonts w:ascii="Calibri" w:hAnsi="Calibri" w:cs="Calibri"/>
          <w:color w:val="000000"/>
        </w:rPr>
      </w:pPr>
      <w:r w:rsidRPr="00D617E2">
        <w:rPr>
          <w:rFonts w:ascii="Calibri" w:hAnsi="Calibri" w:cs="Calibri"/>
          <w:color w:val="000000"/>
        </w:rPr>
        <w:t xml:space="preserve">We are allowed to use your personal information in this way to carry out our obligations. </w:t>
      </w:r>
    </w:p>
    <w:p w14:paraId="61479B47" w14:textId="3E7A6E40" w:rsidR="00A15EBE" w:rsidRPr="00D617E2" w:rsidRDefault="00A15EBE" w:rsidP="003137AA">
      <w:pPr>
        <w:widowControl w:val="0"/>
        <w:autoSpaceDE w:val="0"/>
        <w:autoSpaceDN w:val="0"/>
        <w:adjustRightInd w:val="0"/>
        <w:jc w:val="both"/>
        <w:rPr>
          <w:rFonts w:ascii="Calibri" w:hAnsi="Calibri" w:cs="Calibri"/>
          <w:color w:val="000000"/>
        </w:rPr>
      </w:pPr>
      <w:r w:rsidRPr="00D617E2">
        <w:rPr>
          <w:rFonts w:ascii="Calibri" w:hAnsi="Calibri" w:cs="Calibri"/>
          <w:color w:val="000000"/>
        </w:rPr>
        <w:t>We have in place an appropriate policy and safeguards which we are required by law to maintain when processing such data.</w:t>
      </w:r>
    </w:p>
    <w:p w14:paraId="687C83F2" w14:textId="77777777" w:rsidR="00AB5FC1" w:rsidRPr="00D617E2" w:rsidRDefault="00AB5FC1" w:rsidP="003137AA">
      <w:pPr>
        <w:widowControl w:val="0"/>
        <w:autoSpaceDE w:val="0"/>
        <w:autoSpaceDN w:val="0"/>
        <w:adjustRightInd w:val="0"/>
        <w:jc w:val="both"/>
        <w:rPr>
          <w:rFonts w:ascii="Calibri" w:hAnsi="Calibri" w:cs="Calibri"/>
          <w:color w:val="000000"/>
        </w:rPr>
      </w:pPr>
    </w:p>
    <w:p w14:paraId="53842D48" w14:textId="64A1FEDD" w:rsidR="00A15EBE" w:rsidRPr="00D617E2" w:rsidRDefault="002F0F98" w:rsidP="003137AA">
      <w:pPr>
        <w:widowControl w:val="0"/>
        <w:autoSpaceDE w:val="0"/>
        <w:autoSpaceDN w:val="0"/>
        <w:adjustRightInd w:val="0"/>
        <w:jc w:val="both"/>
        <w:rPr>
          <w:rFonts w:ascii="Calibri" w:hAnsi="Calibri" w:cs="Calibri"/>
          <w:color w:val="000000"/>
        </w:rPr>
      </w:pPr>
      <w:r w:rsidRPr="00D617E2">
        <w:rPr>
          <w:rFonts w:ascii="Calibri" w:hAnsi="Calibri" w:cs="Calibri"/>
          <w:b/>
          <w:bCs/>
          <w:color w:val="000000"/>
        </w:rPr>
        <w:t>Automated decision-making</w:t>
      </w:r>
      <w:r w:rsidR="00A15EBE" w:rsidRPr="00D617E2">
        <w:rPr>
          <w:rFonts w:ascii="Calibri" w:hAnsi="Calibri" w:cs="Calibri"/>
          <w:color w:val="000000"/>
        </w:rPr>
        <w:t>  </w:t>
      </w:r>
    </w:p>
    <w:p w14:paraId="10C9FBF3" w14:textId="77777777" w:rsidR="00A15EBE" w:rsidRPr="00D617E2" w:rsidRDefault="00A15EBE" w:rsidP="003137AA">
      <w:pPr>
        <w:widowControl w:val="0"/>
        <w:autoSpaceDE w:val="0"/>
        <w:autoSpaceDN w:val="0"/>
        <w:adjustRightInd w:val="0"/>
        <w:ind w:left="28" w:right="51"/>
        <w:jc w:val="both"/>
        <w:rPr>
          <w:rFonts w:ascii="Calibri" w:hAnsi="Calibri" w:cs="Calibri"/>
          <w:color w:val="000000"/>
        </w:rPr>
      </w:pPr>
      <w:r w:rsidRPr="00D617E2">
        <w:rPr>
          <w:rFonts w:ascii="Calibri" w:hAnsi="Calibri" w:cs="Calibri"/>
          <w:color w:val="000000"/>
        </w:rPr>
        <w:t>Automated decision-making takes place when an electronic system uses personal information to make a decision without human intervention. We are allowed to use automated decision-making in the following circumstances:</w:t>
      </w:r>
    </w:p>
    <w:p w14:paraId="2FD3561F" w14:textId="2E4D4D81"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 xml:space="preserve">Where we have notified </w:t>
      </w:r>
      <w:r w:rsidR="002F0F98" w:rsidRPr="00D617E2">
        <w:rPr>
          <w:rFonts w:ascii="Calibri" w:hAnsi="Calibri" w:cs="Calibri"/>
          <w:color w:val="000000"/>
        </w:rPr>
        <w:t xml:space="preserve">employees </w:t>
      </w:r>
      <w:r w:rsidRPr="00D617E2">
        <w:rPr>
          <w:rFonts w:ascii="Calibri" w:hAnsi="Calibri" w:cs="Calibri"/>
          <w:color w:val="000000"/>
        </w:rPr>
        <w:t xml:space="preserve">or </w:t>
      </w:r>
      <w:r w:rsidR="002F0F98" w:rsidRPr="00D617E2">
        <w:rPr>
          <w:rFonts w:ascii="Calibri" w:hAnsi="Calibri" w:cs="Calibri"/>
          <w:color w:val="000000"/>
        </w:rPr>
        <w:t xml:space="preserve">parents </w:t>
      </w:r>
      <w:r w:rsidRPr="00D617E2">
        <w:rPr>
          <w:rFonts w:ascii="Calibri" w:hAnsi="Calibri" w:cs="Calibri"/>
          <w:color w:val="000000"/>
        </w:rPr>
        <w:t xml:space="preserve">of the decision and given the </w:t>
      </w:r>
      <w:r w:rsidR="002F0F98" w:rsidRPr="00D617E2">
        <w:rPr>
          <w:rFonts w:ascii="Calibri" w:hAnsi="Calibri" w:cs="Calibri"/>
          <w:color w:val="000000"/>
        </w:rPr>
        <w:t xml:space="preserve">employee or </w:t>
      </w:r>
      <w:r w:rsidRPr="00D617E2">
        <w:rPr>
          <w:rFonts w:ascii="Calibri" w:hAnsi="Calibri" w:cs="Calibri"/>
          <w:color w:val="000000"/>
        </w:rPr>
        <w:t xml:space="preserve">the </w:t>
      </w:r>
      <w:r w:rsidR="002F0F98" w:rsidRPr="00D617E2">
        <w:rPr>
          <w:rFonts w:ascii="Calibri" w:hAnsi="Calibri" w:cs="Calibri"/>
          <w:color w:val="000000"/>
        </w:rPr>
        <w:t xml:space="preserve">parent </w:t>
      </w:r>
      <w:r w:rsidRPr="00D617E2">
        <w:rPr>
          <w:rFonts w:ascii="Calibri" w:hAnsi="Calibri" w:cs="Calibri"/>
          <w:color w:val="000000"/>
        </w:rPr>
        <w:t>as is appropriate 21 days to request a reconsideration</w:t>
      </w:r>
    </w:p>
    <w:p w14:paraId="599BA99E" w14:textId="5FAD2C1F"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 xml:space="preserve">Where it is necessary to perform the contract with an </w:t>
      </w:r>
      <w:r w:rsidR="002F0F98" w:rsidRPr="00D617E2">
        <w:rPr>
          <w:rFonts w:ascii="Calibri" w:hAnsi="Calibri" w:cs="Calibri"/>
          <w:color w:val="000000"/>
        </w:rPr>
        <w:t xml:space="preserve">employee </w:t>
      </w:r>
      <w:r w:rsidRPr="00D617E2">
        <w:rPr>
          <w:rFonts w:ascii="Calibri" w:hAnsi="Calibri" w:cs="Calibri"/>
          <w:color w:val="000000"/>
        </w:rPr>
        <w:t xml:space="preserve">or a </w:t>
      </w:r>
      <w:r w:rsidR="002F0F98" w:rsidRPr="00D617E2">
        <w:rPr>
          <w:rFonts w:ascii="Calibri" w:hAnsi="Calibri" w:cs="Calibri"/>
          <w:color w:val="000000"/>
        </w:rPr>
        <w:t xml:space="preserve">parent </w:t>
      </w:r>
      <w:r w:rsidRPr="00D617E2">
        <w:rPr>
          <w:rFonts w:ascii="Calibri" w:hAnsi="Calibri" w:cs="Calibri"/>
          <w:color w:val="000000"/>
        </w:rPr>
        <w:t xml:space="preserve">and appropriate measures are in place to safeguard the </w:t>
      </w:r>
      <w:r w:rsidR="002F0F98" w:rsidRPr="00D617E2">
        <w:rPr>
          <w:rFonts w:ascii="Calibri" w:hAnsi="Calibri" w:cs="Calibri"/>
          <w:color w:val="000000"/>
        </w:rPr>
        <w:t>employee’s</w:t>
      </w:r>
      <w:r w:rsidRPr="00D617E2">
        <w:rPr>
          <w:rFonts w:ascii="Calibri" w:hAnsi="Calibri" w:cs="Calibri"/>
          <w:color w:val="000000"/>
        </w:rPr>
        <w:t xml:space="preserve">, the </w:t>
      </w:r>
      <w:r w:rsidR="002F0F98" w:rsidRPr="00D617E2">
        <w:rPr>
          <w:rFonts w:ascii="Calibri" w:hAnsi="Calibri" w:cs="Calibri"/>
          <w:color w:val="000000"/>
        </w:rPr>
        <w:t xml:space="preserve">child’s </w:t>
      </w:r>
      <w:r w:rsidRPr="00D617E2">
        <w:rPr>
          <w:rFonts w:ascii="Calibri" w:hAnsi="Calibri" w:cs="Calibri"/>
          <w:color w:val="000000"/>
        </w:rPr>
        <w:t xml:space="preserve">or the </w:t>
      </w:r>
      <w:r w:rsidR="002F0F98" w:rsidRPr="00D617E2">
        <w:rPr>
          <w:rFonts w:ascii="Calibri" w:hAnsi="Calibri" w:cs="Calibri"/>
          <w:color w:val="000000"/>
        </w:rPr>
        <w:t xml:space="preserve">parent’s </w:t>
      </w:r>
      <w:r w:rsidRPr="00D617E2">
        <w:rPr>
          <w:rFonts w:ascii="Calibri" w:hAnsi="Calibri" w:cs="Calibri"/>
          <w:color w:val="000000"/>
        </w:rPr>
        <w:t>rights as is appropriate</w:t>
      </w:r>
    </w:p>
    <w:p w14:paraId="43C701BE" w14:textId="018A96AF"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 xml:space="preserve">In limited circumstances, with explicit written consent from the </w:t>
      </w:r>
      <w:r w:rsidR="002F0F98" w:rsidRPr="00D617E2">
        <w:rPr>
          <w:rFonts w:ascii="Calibri" w:hAnsi="Calibri" w:cs="Calibri"/>
          <w:color w:val="000000"/>
        </w:rPr>
        <w:t xml:space="preserve">employee </w:t>
      </w:r>
      <w:r w:rsidRPr="00D617E2">
        <w:rPr>
          <w:rFonts w:ascii="Calibri" w:hAnsi="Calibri" w:cs="Calibri"/>
          <w:color w:val="000000"/>
        </w:rPr>
        <w:t xml:space="preserve">or the </w:t>
      </w:r>
      <w:r w:rsidR="002F0F98" w:rsidRPr="00D617E2">
        <w:rPr>
          <w:rFonts w:ascii="Calibri" w:hAnsi="Calibri" w:cs="Calibri"/>
          <w:color w:val="000000"/>
        </w:rPr>
        <w:t>parent</w:t>
      </w:r>
      <w:r w:rsidRPr="00D617E2">
        <w:rPr>
          <w:rFonts w:ascii="Calibri" w:hAnsi="Calibri" w:cs="Calibri"/>
          <w:color w:val="000000"/>
        </w:rPr>
        <w:t xml:space="preserve">, as is appropriate, and where appropriate measures are in place to safeguard </w:t>
      </w:r>
      <w:r w:rsidR="002F0F98" w:rsidRPr="00D617E2">
        <w:rPr>
          <w:rFonts w:ascii="Calibri" w:hAnsi="Calibri" w:cs="Calibri"/>
          <w:color w:val="000000"/>
        </w:rPr>
        <w:lastRenderedPageBreak/>
        <w:t xml:space="preserve">employee </w:t>
      </w:r>
      <w:r w:rsidRPr="00D617E2">
        <w:rPr>
          <w:rFonts w:ascii="Calibri" w:hAnsi="Calibri" w:cs="Calibri"/>
          <w:color w:val="000000"/>
        </w:rPr>
        <w:t xml:space="preserve">or </w:t>
      </w:r>
      <w:r w:rsidR="002F0F98" w:rsidRPr="00D617E2">
        <w:rPr>
          <w:rFonts w:ascii="Calibri" w:hAnsi="Calibri" w:cs="Calibri"/>
          <w:color w:val="000000"/>
        </w:rPr>
        <w:t xml:space="preserve">parent </w:t>
      </w:r>
      <w:r w:rsidRPr="00D617E2">
        <w:rPr>
          <w:rFonts w:ascii="Calibri" w:hAnsi="Calibri" w:cs="Calibri"/>
          <w:color w:val="000000"/>
        </w:rPr>
        <w:t>rights.</w:t>
      </w:r>
    </w:p>
    <w:p w14:paraId="449AACB7" w14:textId="77777777" w:rsidR="00A15EBE" w:rsidRPr="00D617E2" w:rsidRDefault="00A15EBE" w:rsidP="00586810">
      <w:pPr>
        <w:widowControl w:val="0"/>
        <w:autoSpaceDE w:val="0"/>
        <w:autoSpaceDN w:val="0"/>
        <w:adjustRightInd w:val="0"/>
        <w:spacing w:after="20"/>
        <w:ind w:left="30" w:right="50"/>
        <w:jc w:val="both"/>
        <w:rPr>
          <w:rFonts w:ascii="Calibri" w:hAnsi="Calibri" w:cs="Calibri"/>
          <w:color w:val="000000"/>
        </w:rPr>
      </w:pPr>
    </w:p>
    <w:p w14:paraId="7CE0C863" w14:textId="49B93AEB" w:rsidR="00A15EBE"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 xml:space="preserve">If we make an automated decision on the basis of any particularly sensitive personal information, we must have either explicit written consent from an </w:t>
      </w:r>
      <w:r w:rsidR="002F0F98" w:rsidRPr="00D617E2">
        <w:rPr>
          <w:rFonts w:ascii="Calibri" w:hAnsi="Calibri" w:cs="Calibri"/>
          <w:color w:val="000000"/>
        </w:rPr>
        <w:t xml:space="preserve">employee </w:t>
      </w:r>
      <w:r w:rsidRPr="00D617E2">
        <w:rPr>
          <w:rFonts w:ascii="Calibri" w:hAnsi="Calibri" w:cs="Calibri"/>
          <w:color w:val="000000"/>
        </w:rPr>
        <w:t xml:space="preserve">or a </w:t>
      </w:r>
      <w:r w:rsidR="002F0F98" w:rsidRPr="00D617E2">
        <w:rPr>
          <w:rFonts w:ascii="Calibri" w:hAnsi="Calibri" w:cs="Calibri"/>
          <w:color w:val="000000"/>
        </w:rPr>
        <w:t xml:space="preserve">parent </w:t>
      </w:r>
      <w:r w:rsidRPr="00D617E2">
        <w:rPr>
          <w:rFonts w:ascii="Calibri" w:hAnsi="Calibri" w:cs="Calibri"/>
          <w:color w:val="000000"/>
        </w:rPr>
        <w:t xml:space="preserve">as is appropriate, or it must be justified in the public interest, and we must also put in place appropriate measures to safeguard an </w:t>
      </w:r>
      <w:r w:rsidR="002F0F98" w:rsidRPr="00D617E2">
        <w:rPr>
          <w:rFonts w:ascii="Calibri" w:hAnsi="Calibri" w:cs="Calibri"/>
          <w:color w:val="000000"/>
        </w:rPr>
        <w:t xml:space="preserve">employee’s </w:t>
      </w:r>
      <w:r w:rsidRPr="00D617E2">
        <w:rPr>
          <w:rFonts w:ascii="Calibri" w:hAnsi="Calibri" w:cs="Calibri"/>
          <w:color w:val="000000"/>
        </w:rPr>
        <w:t xml:space="preserve">or a </w:t>
      </w:r>
      <w:r w:rsidR="002F0F98" w:rsidRPr="00D617E2">
        <w:rPr>
          <w:rFonts w:ascii="Calibri" w:hAnsi="Calibri" w:cs="Calibri"/>
          <w:color w:val="000000"/>
        </w:rPr>
        <w:t xml:space="preserve">parent’s </w:t>
      </w:r>
      <w:r w:rsidRPr="00D617E2">
        <w:rPr>
          <w:rFonts w:ascii="Calibri" w:hAnsi="Calibri" w:cs="Calibri"/>
          <w:color w:val="000000"/>
        </w:rPr>
        <w:t>rights as is relevant in the circumstances.</w:t>
      </w:r>
    </w:p>
    <w:p w14:paraId="56746AFC" w14:textId="77777777" w:rsidR="00A15EBE" w:rsidRPr="00D617E2" w:rsidRDefault="00A15EBE" w:rsidP="00586810">
      <w:pPr>
        <w:widowControl w:val="0"/>
        <w:autoSpaceDE w:val="0"/>
        <w:autoSpaceDN w:val="0"/>
        <w:adjustRightInd w:val="0"/>
        <w:jc w:val="both"/>
        <w:rPr>
          <w:rFonts w:ascii="Calibri" w:hAnsi="Calibri" w:cs="Calibri"/>
          <w:color w:val="000000"/>
        </w:rPr>
      </w:pPr>
    </w:p>
    <w:p w14:paraId="4B392A7A" w14:textId="744F06E7" w:rsidR="00A15EBE"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 xml:space="preserve">You will not be subject to decisions that will have a significant impact on </w:t>
      </w:r>
      <w:r w:rsidR="002F0F98" w:rsidRPr="00D617E2">
        <w:rPr>
          <w:rFonts w:ascii="Calibri" w:hAnsi="Calibri" w:cs="Calibri"/>
          <w:color w:val="000000"/>
        </w:rPr>
        <w:t xml:space="preserve">you </w:t>
      </w:r>
      <w:r w:rsidRPr="00D617E2">
        <w:rPr>
          <w:rFonts w:ascii="Calibri" w:hAnsi="Calibri" w:cs="Calibri"/>
          <w:color w:val="000000"/>
        </w:rPr>
        <w:t xml:space="preserve">based solely on automated decision-making, unless we have a lawful basis for doing so and we have notified the </w:t>
      </w:r>
      <w:r w:rsidR="002F0F98" w:rsidRPr="00D617E2">
        <w:rPr>
          <w:rFonts w:ascii="Calibri" w:hAnsi="Calibri" w:cs="Calibri"/>
          <w:color w:val="000000"/>
        </w:rPr>
        <w:t xml:space="preserve">employee </w:t>
      </w:r>
      <w:r w:rsidRPr="00D617E2">
        <w:rPr>
          <w:rFonts w:ascii="Calibri" w:hAnsi="Calibri" w:cs="Calibri"/>
          <w:color w:val="000000"/>
        </w:rPr>
        <w:t xml:space="preserve">or the </w:t>
      </w:r>
      <w:r w:rsidR="002F0F98" w:rsidRPr="00D617E2">
        <w:rPr>
          <w:rFonts w:ascii="Calibri" w:hAnsi="Calibri" w:cs="Calibri"/>
          <w:color w:val="000000"/>
        </w:rPr>
        <w:t xml:space="preserve">parent </w:t>
      </w:r>
      <w:r w:rsidRPr="00D617E2">
        <w:rPr>
          <w:rFonts w:ascii="Calibri" w:hAnsi="Calibri" w:cs="Calibri"/>
          <w:color w:val="000000"/>
        </w:rPr>
        <w:t>as is appropriate in the circumstances.</w:t>
      </w:r>
    </w:p>
    <w:p w14:paraId="6B1F577F" w14:textId="77777777" w:rsidR="00A15EBE"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 </w:t>
      </w:r>
    </w:p>
    <w:p w14:paraId="2C6C806D" w14:textId="00D664EF" w:rsidR="00A15EBE" w:rsidRPr="00D617E2" w:rsidRDefault="002F0F98" w:rsidP="003137AA">
      <w:pPr>
        <w:widowControl w:val="0"/>
        <w:autoSpaceDE w:val="0"/>
        <w:autoSpaceDN w:val="0"/>
        <w:adjustRightInd w:val="0"/>
        <w:jc w:val="both"/>
        <w:rPr>
          <w:rFonts w:ascii="Calibri" w:hAnsi="Calibri" w:cs="Calibri"/>
          <w:color w:val="000000"/>
        </w:rPr>
      </w:pPr>
      <w:r w:rsidRPr="00D617E2">
        <w:rPr>
          <w:rFonts w:ascii="Calibri" w:hAnsi="Calibri" w:cs="Calibri"/>
          <w:b/>
          <w:bCs/>
          <w:color w:val="000000"/>
        </w:rPr>
        <w:t>Data sharing</w:t>
      </w:r>
      <w:r w:rsidR="00A15EBE" w:rsidRPr="00D617E2">
        <w:rPr>
          <w:rFonts w:ascii="Calibri" w:hAnsi="Calibri" w:cs="Calibri"/>
          <w:color w:val="000000"/>
        </w:rPr>
        <w:t>  </w:t>
      </w:r>
    </w:p>
    <w:p w14:paraId="59878E9E" w14:textId="2F16D84B" w:rsidR="00A15EBE" w:rsidRPr="00D617E2" w:rsidRDefault="00A15EBE" w:rsidP="003137AA">
      <w:pPr>
        <w:widowControl w:val="0"/>
        <w:autoSpaceDE w:val="0"/>
        <w:autoSpaceDN w:val="0"/>
        <w:adjustRightInd w:val="0"/>
        <w:ind w:right="51"/>
        <w:jc w:val="both"/>
        <w:rPr>
          <w:rFonts w:ascii="Calibri" w:hAnsi="Calibri" w:cs="Calibri"/>
          <w:color w:val="000000"/>
        </w:rPr>
      </w:pPr>
      <w:r w:rsidRPr="00D617E2">
        <w:rPr>
          <w:rFonts w:ascii="Calibri" w:hAnsi="Calibri" w:cs="Calibri"/>
          <w:color w:val="000000"/>
        </w:rPr>
        <w:t xml:space="preserve">We may have to share </w:t>
      </w:r>
      <w:r w:rsidR="002F0F98" w:rsidRPr="00D617E2">
        <w:rPr>
          <w:rFonts w:ascii="Calibri" w:hAnsi="Calibri" w:cs="Calibri"/>
          <w:color w:val="000000"/>
        </w:rPr>
        <w:t>employee</w:t>
      </w:r>
      <w:r w:rsidRPr="00D617E2">
        <w:rPr>
          <w:rFonts w:ascii="Calibri" w:hAnsi="Calibri" w:cs="Calibri"/>
          <w:color w:val="000000"/>
        </w:rPr>
        <w:t xml:space="preserve">, </w:t>
      </w:r>
      <w:r w:rsidR="002F0F98" w:rsidRPr="00D617E2">
        <w:rPr>
          <w:rFonts w:ascii="Calibri" w:hAnsi="Calibri" w:cs="Calibri"/>
          <w:color w:val="000000"/>
        </w:rPr>
        <w:t xml:space="preserve">child </w:t>
      </w:r>
      <w:r w:rsidRPr="00D617E2">
        <w:rPr>
          <w:rFonts w:ascii="Calibri" w:hAnsi="Calibri" w:cs="Calibri"/>
          <w:color w:val="000000"/>
        </w:rPr>
        <w:t xml:space="preserve">or </w:t>
      </w:r>
      <w:r w:rsidR="002F0F98" w:rsidRPr="00D617E2">
        <w:rPr>
          <w:rFonts w:ascii="Calibri" w:hAnsi="Calibri" w:cs="Calibri"/>
          <w:color w:val="000000"/>
        </w:rPr>
        <w:t xml:space="preserve">parent </w:t>
      </w:r>
      <w:r w:rsidRPr="00D617E2">
        <w:rPr>
          <w:rFonts w:ascii="Calibri" w:hAnsi="Calibri" w:cs="Calibri"/>
          <w:color w:val="000000"/>
        </w:rPr>
        <w:t>data with third parties, including third-party service providers and other entities in the group.</w:t>
      </w:r>
    </w:p>
    <w:p w14:paraId="40772601" w14:textId="77777777" w:rsidR="00A15EBE" w:rsidRPr="00D617E2" w:rsidRDefault="00A15EBE" w:rsidP="00586810">
      <w:pPr>
        <w:widowControl w:val="0"/>
        <w:autoSpaceDE w:val="0"/>
        <w:autoSpaceDN w:val="0"/>
        <w:adjustRightInd w:val="0"/>
        <w:spacing w:after="20"/>
        <w:ind w:left="30" w:right="50"/>
        <w:jc w:val="both"/>
        <w:rPr>
          <w:rFonts w:ascii="Calibri" w:hAnsi="Calibri" w:cs="Calibri"/>
          <w:color w:val="000000"/>
        </w:rPr>
      </w:pPr>
    </w:p>
    <w:p w14:paraId="35F9CFB4" w14:textId="1A747C5B" w:rsidR="00A15EBE"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 xml:space="preserve">We require third parties to respect the security of </w:t>
      </w:r>
      <w:r w:rsidR="002F0F98" w:rsidRPr="00D617E2">
        <w:rPr>
          <w:rFonts w:ascii="Calibri" w:hAnsi="Calibri" w:cs="Calibri"/>
          <w:color w:val="000000"/>
        </w:rPr>
        <w:t xml:space="preserve">your </w:t>
      </w:r>
      <w:r w:rsidRPr="00D617E2">
        <w:rPr>
          <w:rFonts w:ascii="Calibri" w:hAnsi="Calibri" w:cs="Calibri"/>
          <w:color w:val="000000"/>
        </w:rPr>
        <w:t>data and to treat it in accordance with the law. </w:t>
      </w:r>
    </w:p>
    <w:p w14:paraId="4BA1EFFA" w14:textId="77777777" w:rsidR="00A15EBE" w:rsidRPr="00D617E2" w:rsidRDefault="00A15EBE" w:rsidP="00586810">
      <w:pPr>
        <w:widowControl w:val="0"/>
        <w:autoSpaceDE w:val="0"/>
        <w:autoSpaceDN w:val="0"/>
        <w:adjustRightInd w:val="0"/>
        <w:jc w:val="both"/>
        <w:rPr>
          <w:rFonts w:ascii="Calibri" w:hAnsi="Calibri" w:cs="Calibri"/>
          <w:color w:val="000000"/>
        </w:rPr>
      </w:pPr>
    </w:p>
    <w:p w14:paraId="1E801D85" w14:textId="23BCBE6A" w:rsidR="00A15EBE" w:rsidRPr="00D617E2" w:rsidRDefault="00A15EBE" w:rsidP="00586810">
      <w:pPr>
        <w:widowControl w:val="0"/>
        <w:autoSpaceDE w:val="0"/>
        <w:autoSpaceDN w:val="0"/>
        <w:adjustRightInd w:val="0"/>
        <w:jc w:val="both"/>
        <w:rPr>
          <w:rFonts w:ascii="Calibri" w:hAnsi="Calibri" w:cs="Calibri"/>
          <w:b/>
          <w:bCs/>
          <w:color w:val="000000"/>
        </w:rPr>
      </w:pPr>
      <w:r w:rsidRPr="00D617E2">
        <w:rPr>
          <w:rFonts w:ascii="Calibri" w:hAnsi="Calibri" w:cs="Calibri"/>
          <w:b/>
          <w:bCs/>
          <w:color w:val="000000"/>
        </w:rPr>
        <w:t xml:space="preserve">Why might the </w:t>
      </w:r>
      <w:r w:rsidR="002F0F98" w:rsidRPr="00D617E2">
        <w:rPr>
          <w:rFonts w:ascii="Calibri" w:hAnsi="Calibri" w:cs="Calibri"/>
          <w:b/>
          <w:bCs/>
          <w:color w:val="000000"/>
        </w:rPr>
        <w:t xml:space="preserve">nursery </w:t>
      </w:r>
      <w:r w:rsidRPr="00D617E2">
        <w:rPr>
          <w:rFonts w:ascii="Calibri" w:hAnsi="Calibri" w:cs="Calibri"/>
          <w:b/>
          <w:bCs/>
          <w:color w:val="000000"/>
        </w:rPr>
        <w:t xml:space="preserve">share </w:t>
      </w:r>
      <w:r w:rsidR="002F0F98" w:rsidRPr="00D617E2">
        <w:rPr>
          <w:rFonts w:ascii="Calibri" w:hAnsi="Calibri" w:cs="Calibri"/>
          <w:b/>
          <w:bCs/>
          <w:color w:val="000000"/>
        </w:rPr>
        <w:t>employee</w:t>
      </w:r>
      <w:r w:rsidRPr="00D617E2">
        <w:rPr>
          <w:rFonts w:ascii="Calibri" w:hAnsi="Calibri" w:cs="Calibri"/>
          <w:b/>
          <w:bCs/>
          <w:color w:val="000000"/>
        </w:rPr>
        <w:t xml:space="preserve">, </w:t>
      </w:r>
      <w:r w:rsidR="002F0F98" w:rsidRPr="00D617E2">
        <w:rPr>
          <w:rFonts w:ascii="Calibri" w:hAnsi="Calibri" w:cs="Calibri"/>
          <w:b/>
          <w:bCs/>
          <w:color w:val="000000"/>
        </w:rPr>
        <w:t xml:space="preserve">child </w:t>
      </w:r>
      <w:r w:rsidRPr="00D617E2">
        <w:rPr>
          <w:rFonts w:ascii="Calibri" w:hAnsi="Calibri" w:cs="Calibri"/>
          <w:b/>
          <w:bCs/>
          <w:color w:val="000000"/>
        </w:rPr>
        <w:t xml:space="preserve">or </w:t>
      </w:r>
      <w:r w:rsidR="002F0F98" w:rsidRPr="00D617E2">
        <w:rPr>
          <w:rFonts w:ascii="Calibri" w:hAnsi="Calibri" w:cs="Calibri"/>
          <w:b/>
          <w:bCs/>
          <w:color w:val="000000"/>
        </w:rPr>
        <w:t xml:space="preserve">parent </w:t>
      </w:r>
      <w:r w:rsidRPr="00D617E2">
        <w:rPr>
          <w:rFonts w:ascii="Calibri" w:hAnsi="Calibri" w:cs="Calibri"/>
          <w:b/>
          <w:bCs/>
          <w:color w:val="000000"/>
        </w:rPr>
        <w:t>personal information with third parties?</w:t>
      </w:r>
    </w:p>
    <w:p w14:paraId="784D6687" w14:textId="58703BD0" w:rsidR="00A15EBE"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 xml:space="preserve">We will share </w:t>
      </w:r>
      <w:r w:rsidR="002F0F98" w:rsidRPr="00D617E2">
        <w:rPr>
          <w:rFonts w:ascii="Calibri" w:hAnsi="Calibri" w:cs="Calibri"/>
          <w:color w:val="000000"/>
        </w:rPr>
        <w:t xml:space="preserve">your </w:t>
      </w:r>
      <w:r w:rsidRPr="00D617E2">
        <w:rPr>
          <w:rFonts w:ascii="Calibri" w:hAnsi="Calibri" w:cs="Calibri"/>
          <w:color w:val="000000"/>
        </w:rPr>
        <w:t xml:space="preserve">personal information with third parties where required by law, where it is necessary to administer the working relationship with </w:t>
      </w:r>
      <w:r w:rsidR="002F0F98" w:rsidRPr="00D617E2">
        <w:rPr>
          <w:rFonts w:ascii="Calibri" w:hAnsi="Calibri" w:cs="Calibri"/>
          <w:color w:val="000000"/>
        </w:rPr>
        <w:t xml:space="preserve">you </w:t>
      </w:r>
      <w:r w:rsidRPr="00D617E2">
        <w:rPr>
          <w:rFonts w:ascii="Calibri" w:hAnsi="Calibri" w:cs="Calibri"/>
          <w:color w:val="000000"/>
        </w:rPr>
        <w:t>or where we have another legitimate interest in doing so.</w:t>
      </w:r>
    </w:p>
    <w:p w14:paraId="4C634546" w14:textId="77777777" w:rsidR="00A15EBE"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 </w:t>
      </w:r>
    </w:p>
    <w:p w14:paraId="17656E91" w14:textId="77777777" w:rsidR="00A15EBE" w:rsidRPr="00D617E2" w:rsidRDefault="00A15EBE" w:rsidP="00586810">
      <w:pPr>
        <w:widowControl w:val="0"/>
        <w:autoSpaceDE w:val="0"/>
        <w:autoSpaceDN w:val="0"/>
        <w:adjustRightInd w:val="0"/>
        <w:jc w:val="both"/>
        <w:rPr>
          <w:rFonts w:ascii="Calibri" w:hAnsi="Calibri" w:cs="Calibri"/>
          <w:b/>
          <w:bCs/>
          <w:color w:val="000000"/>
        </w:rPr>
      </w:pPr>
      <w:r w:rsidRPr="00D617E2">
        <w:rPr>
          <w:rFonts w:ascii="Calibri" w:hAnsi="Calibri" w:cs="Calibri"/>
          <w:b/>
          <w:bCs/>
          <w:color w:val="000000"/>
        </w:rPr>
        <w:t>Which third-party service providers process my personal information?</w:t>
      </w:r>
    </w:p>
    <w:p w14:paraId="66041ADD" w14:textId="4E83AB95" w:rsidR="00A15EBE" w:rsidRPr="00D617E2" w:rsidRDefault="00502935"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w:t>
      </w:r>
      <w:r w:rsidR="00A15EBE" w:rsidRPr="00D617E2">
        <w:rPr>
          <w:rFonts w:ascii="Calibri" w:hAnsi="Calibri" w:cs="Calibri"/>
          <w:color w:val="000000"/>
        </w:rPr>
        <w:t>Third parties</w:t>
      </w:r>
      <w:r w:rsidRPr="00D617E2">
        <w:rPr>
          <w:rFonts w:ascii="Calibri" w:hAnsi="Calibri" w:cs="Calibri"/>
          <w:color w:val="000000"/>
        </w:rPr>
        <w:t>’</w:t>
      </w:r>
      <w:r w:rsidR="00A15EBE" w:rsidRPr="00D617E2">
        <w:rPr>
          <w:rFonts w:ascii="Calibri" w:hAnsi="Calibri" w:cs="Calibri"/>
          <w:color w:val="000000"/>
        </w:rPr>
        <w:t xml:space="preserve"> includes third-party service providers (including contractors and designated agents), local authorities, regulatory bodies, schools and other entities within our group. The following third-party service providers process personal information about you for the following purposes: </w:t>
      </w:r>
    </w:p>
    <w:p w14:paraId="24D90B8D" w14:textId="77777777" w:rsidR="00575898" w:rsidRPr="00D617E2" w:rsidRDefault="00575898" w:rsidP="00586810">
      <w:pPr>
        <w:widowControl w:val="0"/>
        <w:autoSpaceDE w:val="0"/>
        <w:autoSpaceDN w:val="0"/>
        <w:adjustRightInd w:val="0"/>
        <w:jc w:val="both"/>
        <w:rPr>
          <w:rFonts w:ascii="Calibri" w:hAnsi="Calibri" w:cs="Calibri"/>
          <w:color w:val="000000"/>
        </w:rPr>
      </w:pPr>
    </w:p>
    <w:p w14:paraId="39012539" w14:textId="04BDC924" w:rsidR="00D65B64"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Local Authorities – for funding and monitoring reasons (e.g. equal opportunities and uptake of funded hours)</w:t>
      </w:r>
    </w:p>
    <w:p w14:paraId="6113C39B" w14:textId="20F53BE0" w:rsidR="00A15EBE"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 xml:space="preserve">Regulatory bodies – for ensuring compliance and the safety and welfare of the children </w:t>
      </w:r>
    </w:p>
    <w:p w14:paraId="2A86770B" w14:textId="77777777" w:rsidR="00260346" w:rsidRPr="00D617E2" w:rsidRDefault="00A15EBE" w:rsidP="00BE4998">
      <w:pPr>
        <w:pStyle w:val="ListParagraph"/>
        <w:widowControl w:val="0"/>
        <w:numPr>
          <w:ilvl w:val="0"/>
          <w:numId w:val="245"/>
        </w:numPr>
        <w:autoSpaceDE w:val="0"/>
        <w:autoSpaceDN w:val="0"/>
        <w:adjustRightInd w:val="0"/>
        <w:ind w:left="748" w:right="51" w:hanging="357"/>
        <w:jc w:val="both"/>
        <w:rPr>
          <w:rFonts w:ascii="Calibri" w:hAnsi="Calibri" w:cs="Calibri"/>
          <w:color w:val="000000"/>
        </w:rPr>
      </w:pPr>
      <w:r w:rsidRPr="00D617E2">
        <w:rPr>
          <w:rFonts w:ascii="Calibri" w:hAnsi="Calibri" w:cs="Calibri"/>
          <w:color w:val="000000"/>
        </w:rPr>
        <w:t>Schools – to provide a successful transition by ensuring information about the child’s progress and current level of development and interests are shared</w:t>
      </w:r>
      <w:r w:rsidR="00260346" w:rsidRPr="00D617E2">
        <w:rPr>
          <w:rFonts w:ascii="Calibri" w:hAnsi="Calibri" w:cs="Calibri"/>
          <w:color w:val="000000"/>
        </w:rPr>
        <w:t>.</w:t>
      </w:r>
    </w:p>
    <w:p w14:paraId="7AB7E7CA" w14:textId="77777777" w:rsidR="00FF5087" w:rsidRPr="00D617E2" w:rsidRDefault="00FF5087" w:rsidP="00FF5087">
      <w:pPr>
        <w:pStyle w:val="ListParagraph"/>
        <w:widowControl w:val="0"/>
        <w:autoSpaceDE w:val="0"/>
        <w:autoSpaceDN w:val="0"/>
        <w:adjustRightInd w:val="0"/>
        <w:ind w:left="748" w:right="51"/>
        <w:jc w:val="both"/>
        <w:rPr>
          <w:rFonts w:ascii="Calibri" w:hAnsi="Calibri" w:cs="Calibri"/>
          <w:color w:val="000000"/>
        </w:rPr>
      </w:pPr>
    </w:p>
    <w:p w14:paraId="60143B5C" w14:textId="77777777" w:rsidR="007C4E99" w:rsidRDefault="007C4E99" w:rsidP="00586810">
      <w:pPr>
        <w:widowControl w:val="0"/>
        <w:autoSpaceDE w:val="0"/>
        <w:autoSpaceDN w:val="0"/>
        <w:adjustRightInd w:val="0"/>
        <w:jc w:val="both"/>
        <w:rPr>
          <w:rFonts w:ascii="Calibri" w:hAnsi="Calibri" w:cs="Calibri"/>
          <w:color w:val="000000"/>
        </w:rPr>
      </w:pPr>
    </w:p>
    <w:p w14:paraId="20614E4E" w14:textId="6F886EEC" w:rsidR="00A15EBE"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We will share personal data regarding your participation in any pension arrangement operated by a group company with the trustees or scheme managers of the arrangement in connection with the administration of the arrangements. </w:t>
      </w:r>
    </w:p>
    <w:p w14:paraId="5BB022C7" w14:textId="77777777" w:rsidR="00FF5087" w:rsidRPr="00D617E2" w:rsidRDefault="00FF5087" w:rsidP="00586810">
      <w:pPr>
        <w:widowControl w:val="0"/>
        <w:autoSpaceDE w:val="0"/>
        <w:autoSpaceDN w:val="0"/>
        <w:adjustRightInd w:val="0"/>
        <w:jc w:val="both"/>
        <w:rPr>
          <w:rFonts w:ascii="Calibri" w:hAnsi="Calibri" w:cs="Calibri"/>
          <w:color w:val="000000"/>
        </w:rPr>
      </w:pPr>
    </w:p>
    <w:p w14:paraId="080962FA" w14:textId="77777777" w:rsidR="00A15EBE" w:rsidRPr="00D617E2" w:rsidRDefault="00A15EBE" w:rsidP="00586810">
      <w:pPr>
        <w:widowControl w:val="0"/>
        <w:autoSpaceDE w:val="0"/>
        <w:autoSpaceDN w:val="0"/>
        <w:adjustRightInd w:val="0"/>
        <w:jc w:val="both"/>
        <w:rPr>
          <w:rFonts w:ascii="Calibri" w:hAnsi="Calibri" w:cs="Calibri"/>
          <w:b/>
          <w:bCs/>
          <w:color w:val="000000"/>
        </w:rPr>
      </w:pPr>
      <w:r w:rsidRPr="00D617E2">
        <w:rPr>
          <w:rFonts w:ascii="Calibri" w:hAnsi="Calibri" w:cs="Calibri"/>
          <w:b/>
          <w:bCs/>
          <w:color w:val="000000"/>
        </w:rPr>
        <w:t>How secure is my information with third-party service providers and other entities in our group?</w:t>
      </w:r>
    </w:p>
    <w:p w14:paraId="4B115497" w14:textId="68A98E16" w:rsidR="00A15EBE"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 xml:space="preserve">All our third-party service providers and other entities in the group are required to take appropriate security measures to protect </w:t>
      </w:r>
      <w:r w:rsidR="00260346" w:rsidRPr="00D617E2">
        <w:rPr>
          <w:rFonts w:ascii="Calibri" w:hAnsi="Calibri" w:cs="Calibri"/>
          <w:color w:val="000000"/>
        </w:rPr>
        <w:t xml:space="preserve">your </w:t>
      </w:r>
      <w:r w:rsidRPr="00D617E2">
        <w:rPr>
          <w:rFonts w:ascii="Calibri" w:hAnsi="Calibri" w:cs="Calibri"/>
          <w:color w:val="000000"/>
        </w:rPr>
        <w:t xml:space="preserve">personal information in line with our policies. </w:t>
      </w:r>
      <w:r w:rsidRPr="00D617E2">
        <w:rPr>
          <w:rFonts w:ascii="Calibri" w:hAnsi="Calibri" w:cs="Calibri"/>
          <w:color w:val="000000"/>
        </w:rPr>
        <w:lastRenderedPageBreak/>
        <w:t xml:space="preserve">We do not allow our third-party service providers to use </w:t>
      </w:r>
      <w:r w:rsidR="00260346" w:rsidRPr="00D617E2">
        <w:rPr>
          <w:rFonts w:ascii="Calibri" w:hAnsi="Calibri" w:cs="Calibri"/>
          <w:color w:val="000000"/>
        </w:rPr>
        <w:t xml:space="preserve">your </w:t>
      </w:r>
      <w:r w:rsidRPr="00D617E2">
        <w:rPr>
          <w:rFonts w:ascii="Calibri" w:hAnsi="Calibri" w:cs="Calibri"/>
          <w:color w:val="000000"/>
        </w:rPr>
        <w:t xml:space="preserve">personal data for their own purposes. We only permit them to process </w:t>
      </w:r>
      <w:r w:rsidR="00260346" w:rsidRPr="00D617E2">
        <w:rPr>
          <w:rFonts w:ascii="Calibri" w:hAnsi="Calibri" w:cs="Calibri"/>
          <w:color w:val="000000"/>
        </w:rPr>
        <w:t xml:space="preserve">your </w:t>
      </w:r>
      <w:r w:rsidRPr="00D617E2">
        <w:rPr>
          <w:rFonts w:ascii="Calibri" w:hAnsi="Calibri" w:cs="Calibri"/>
          <w:color w:val="000000"/>
        </w:rPr>
        <w:t>personal data for specified purposes and in accordance with our instructions.</w:t>
      </w:r>
    </w:p>
    <w:p w14:paraId="72E6F733" w14:textId="77777777" w:rsidR="00A15EBE"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 </w:t>
      </w:r>
    </w:p>
    <w:p w14:paraId="21A65145" w14:textId="77777777" w:rsidR="00A15EBE" w:rsidRPr="00D617E2" w:rsidRDefault="00A15EBE" w:rsidP="00586810">
      <w:pPr>
        <w:widowControl w:val="0"/>
        <w:autoSpaceDE w:val="0"/>
        <w:autoSpaceDN w:val="0"/>
        <w:adjustRightInd w:val="0"/>
        <w:jc w:val="both"/>
        <w:rPr>
          <w:rFonts w:ascii="Calibri" w:hAnsi="Calibri" w:cs="Calibri"/>
          <w:b/>
          <w:bCs/>
          <w:color w:val="000000"/>
        </w:rPr>
      </w:pPr>
      <w:r w:rsidRPr="00D617E2">
        <w:rPr>
          <w:rFonts w:ascii="Calibri" w:hAnsi="Calibri" w:cs="Calibri"/>
          <w:b/>
          <w:bCs/>
          <w:color w:val="000000"/>
        </w:rPr>
        <w:t>When might you share my personal information with other entities in the group?</w:t>
      </w:r>
    </w:p>
    <w:p w14:paraId="0697B08C" w14:textId="2C50719A" w:rsidR="00A15EBE"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 xml:space="preserve">We will share </w:t>
      </w:r>
      <w:r w:rsidR="00260346" w:rsidRPr="00D617E2">
        <w:rPr>
          <w:rFonts w:ascii="Calibri" w:hAnsi="Calibri" w:cs="Calibri"/>
          <w:color w:val="000000"/>
        </w:rPr>
        <w:t xml:space="preserve">your </w:t>
      </w:r>
      <w:r w:rsidRPr="00D617E2">
        <w:rPr>
          <w:rFonts w:ascii="Calibri" w:hAnsi="Calibri" w:cs="Calibri"/>
          <w:color w:val="000000"/>
        </w:rPr>
        <w:t>personal information with other entities in our group as part of our [</w:t>
      </w:r>
      <w:r w:rsidR="00271BF8" w:rsidRPr="00D617E2">
        <w:rPr>
          <w:rFonts w:ascii="Calibri" w:hAnsi="Calibri" w:cs="Calibri"/>
          <w:b/>
          <w:bCs/>
          <w:color w:val="000000"/>
        </w:rPr>
        <w:t>describe other known activities</w:t>
      </w:r>
      <w:r w:rsidRPr="00D617E2">
        <w:rPr>
          <w:rFonts w:ascii="Calibri" w:hAnsi="Calibri" w:cs="Calibri"/>
          <w:color w:val="000000"/>
        </w:rPr>
        <w:t>].</w:t>
      </w:r>
    </w:p>
    <w:p w14:paraId="045C8EE7" w14:textId="77777777" w:rsidR="00A15EBE"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 </w:t>
      </w:r>
    </w:p>
    <w:p w14:paraId="6DE2F58D" w14:textId="77777777" w:rsidR="00A15EBE" w:rsidRPr="00D617E2" w:rsidRDefault="00A15EBE" w:rsidP="00586810">
      <w:pPr>
        <w:widowControl w:val="0"/>
        <w:autoSpaceDE w:val="0"/>
        <w:autoSpaceDN w:val="0"/>
        <w:adjustRightInd w:val="0"/>
        <w:jc w:val="both"/>
        <w:rPr>
          <w:rFonts w:ascii="Calibri" w:hAnsi="Calibri" w:cs="Calibri"/>
          <w:b/>
          <w:bCs/>
          <w:color w:val="000000"/>
        </w:rPr>
      </w:pPr>
      <w:r w:rsidRPr="00D617E2">
        <w:rPr>
          <w:rFonts w:ascii="Calibri" w:hAnsi="Calibri" w:cs="Calibri"/>
          <w:b/>
          <w:bCs/>
          <w:color w:val="000000"/>
        </w:rPr>
        <w:t>What about other third parties?</w:t>
      </w:r>
    </w:p>
    <w:p w14:paraId="2928F996" w14:textId="43CCD0C2" w:rsidR="00A15EBE"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 xml:space="preserve">We may share </w:t>
      </w:r>
      <w:r w:rsidR="00260346" w:rsidRPr="00D617E2">
        <w:rPr>
          <w:rFonts w:ascii="Calibri" w:hAnsi="Calibri" w:cs="Calibri"/>
          <w:color w:val="000000"/>
        </w:rPr>
        <w:t xml:space="preserve">your </w:t>
      </w:r>
      <w:r w:rsidRPr="00D617E2">
        <w:rPr>
          <w:rFonts w:ascii="Calibri" w:hAnsi="Calibri" w:cs="Calibri"/>
          <w:color w:val="000000"/>
        </w:rPr>
        <w:t xml:space="preserve">personal information with other third parties, for example in the context of the possible sale or restructuring of the business. In this situation we will, </w:t>
      </w:r>
      <w:r w:rsidR="00D67440" w:rsidRPr="00D617E2">
        <w:rPr>
          <w:rFonts w:ascii="Calibri" w:hAnsi="Calibri" w:cs="Calibri"/>
          <w:color w:val="000000"/>
        </w:rPr>
        <w:t>as far as</w:t>
      </w:r>
      <w:r w:rsidRPr="00D617E2">
        <w:rPr>
          <w:rFonts w:ascii="Calibri" w:hAnsi="Calibri" w:cs="Calibri"/>
          <w:color w:val="000000"/>
        </w:rPr>
        <w:t xml:space="preserve"> possible, share anonymised data with the other parties before the transaction completes. Once the transaction is completed, we will share </w:t>
      </w:r>
      <w:r w:rsidR="00260346" w:rsidRPr="00D617E2">
        <w:rPr>
          <w:rFonts w:ascii="Calibri" w:hAnsi="Calibri" w:cs="Calibri"/>
          <w:color w:val="000000"/>
        </w:rPr>
        <w:t xml:space="preserve">your </w:t>
      </w:r>
      <w:r w:rsidRPr="00D617E2">
        <w:rPr>
          <w:rFonts w:ascii="Calibri" w:hAnsi="Calibri" w:cs="Calibri"/>
          <w:color w:val="000000"/>
        </w:rPr>
        <w:t>personal data with the other parties</w:t>
      </w:r>
      <w:r w:rsidR="00563164" w:rsidRPr="00D617E2">
        <w:rPr>
          <w:rFonts w:ascii="Calibri" w:hAnsi="Calibri" w:cs="Calibri"/>
          <w:color w:val="000000"/>
        </w:rPr>
        <w:t>,</w:t>
      </w:r>
      <w:r w:rsidRPr="00D617E2">
        <w:rPr>
          <w:rFonts w:ascii="Calibri" w:hAnsi="Calibri" w:cs="Calibri"/>
          <w:color w:val="000000"/>
        </w:rPr>
        <w:t xml:space="preserve"> i</w:t>
      </w:r>
      <w:r w:rsidR="00563164" w:rsidRPr="00D617E2">
        <w:rPr>
          <w:rFonts w:ascii="Calibri" w:hAnsi="Calibri" w:cs="Calibri"/>
          <w:color w:val="000000"/>
        </w:rPr>
        <w:t>f</w:t>
      </w:r>
      <w:r w:rsidRPr="00D617E2">
        <w:rPr>
          <w:rFonts w:ascii="Calibri" w:hAnsi="Calibri" w:cs="Calibri"/>
          <w:color w:val="000000"/>
        </w:rPr>
        <w:t xml:space="preserve"> and to the extent required</w:t>
      </w:r>
      <w:r w:rsidR="00563164" w:rsidRPr="00D617E2">
        <w:rPr>
          <w:rFonts w:ascii="Calibri" w:hAnsi="Calibri" w:cs="Calibri"/>
          <w:color w:val="000000"/>
        </w:rPr>
        <w:t>,</w:t>
      </w:r>
      <w:r w:rsidRPr="00D617E2">
        <w:rPr>
          <w:rFonts w:ascii="Calibri" w:hAnsi="Calibri" w:cs="Calibri"/>
          <w:color w:val="000000"/>
        </w:rPr>
        <w:t xml:space="preserve"> under the terms of the transaction.</w:t>
      </w:r>
    </w:p>
    <w:p w14:paraId="23FBBEC5" w14:textId="77777777" w:rsidR="00A15EBE"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 </w:t>
      </w:r>
    </w:p>
    <w:p w14:paraId="0BD245CA" w14:textId="6F77C602" w:rsidR="00A15EBE"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 xml:space="preserve">We may also need to share </w:t>
      </w:r>
      <w:r w:rsidR="00260346" w:rsidRPr="00D617E2">
        <w:rPr>
          <w:rFonts w:ascii="Calibri" w:hAnsi="Calibri" w:cs="Calibri"/>
          <w:color w:val="000000"/>
        </w:rPr>
        <w:t xml:space="preserve">your </w:t>
      </w:r>
      <w:r w:rsidRPr="00D617E2">
        <w:rPr>
          <w:rFonts w:ascii="Calibri" w:hAnsi="Calibri" w:cs="Calibri"/>
          <w:color w:val="000000"/>
        </w:rPr>
        <w:t>personal information with a regulator or to otherwise comply with the law.</w:t>
      </w:r>
    </w:p>
    <w:p w14:paraId="1CCC0F08" w14:textId="77777777" w:rsidR="00A15EBE"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 </w:t>
      </w:r>
    </w:p>
    <w:p w14:paraId="5B6965AB" w14:textId="30042C27" w:rsidR="00A15EBE" w:rsidRPr="00D617E2" w:rsidRDefault="00260346" w:rsidP="00586810">
      <w:pPr>
        <w:widowControl w:val="0"/>
        <w:autoSpaceDE w:val="0"/>
        <w:autoSpaceDN w:val="0"/>
        <w:adjustRightInd w:val="0"/>
        <w:jc w:val="both"/>
        <w:rPr>
          <w:rFonts w:ascii="Calibri" w:hAnsi="Calibri" w:cs="Calibri"/>
          <w:color w:val="000000"/>
        </w:rPr>
      </w:pPr>
      <w:r w:rsidRPr="00D617E2">
        <w:rPr>
          <w:rFonts w:ascii="Calibri" w:hAnsi="Calibri" w:cs="Calibri"/>
          <w:b/>
          <w:bCs/>
          <w:color w:val="000000"/>
        </w:rPr>
        <w:t>Data retention</w:t>
      </w:r>
      <w:r w:rsidR="00A15EBE" w:rsidRPr="00D617E2">
        <w:rPr>
          <w:rFonts w:ascii="Calibri" w:hAnsi="Calibri" w:cs="Calibri"/>
          <w:color w:val="000000"/>
        </w:rPr>
        <w:t>  </w:t>
      </w:r>
    </w:p>
    <w:p w14:paraId="756E4110" w14:textId="77777777" w:rsidR="00A15EBE"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 </w:t>
      </w:r>
    </w:p>
    <w:p w14:paraId="21C2EAE4" w14:textId="77777777" w:rsidR="00A15EBE" w:rsidRPr="00D617E2" w:rsidRDefault="00A15EBE" w:rsidP="00586810">
      <w:pPr>
        <w:widowControl w:val="0"/>
        <w:autoSpaceDE w:val="0"/>
        <w:autoSpaceDN w:val="0"/>
        <w:adjustRightInd w:val="0"/>
        <w:jc w:val="both"/>
        <w:rPr>
          <w:rFonts w:ascii="Calibri" w:hAnsi="Calibri" w:cs="Calibri"/>
          <w:b/>
          <w:bCs/>
          <w:color w:val="000000"/>
        </w:rPr>
      </w:pPr>
      <w:r w:rsidRPr="00D617E2">
        <w:rPr>
          <w:rFonts w:ascii="Calibri" w:hAnsi="Calibri" w:cs="Calibri"/>
          <w:b/>
          <w:bCs/>
          <w:color w:val="000000"/>
        </w:rPr>
        <w:t>How long will you use my information for?</w:t>
      </w:r>
    </w:p>
    <w:p w14:paraId="70998E17" w14:textId="1282D512" w:rsidR="00A15EBE"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 xml:space="preserve">We will only retain </w:t>
      </w:r>
      <w:r w:rsidR="00260346" w:rsidRPr="00D617E2">
        <w:rPr>
          <w:rFonts w:ascii="Calibri" w:hAnsi="Calibri" w:cs="Calibri"/>
          <w:color w:val="000000"/>
        </w:rPr>
        <w:t xml:space="preserve">your </w:t>
      </w:r>
      <w:r w:rsidRPr="00D617E2">
        <w:rPr>
          <w:rFonts w:ascii="Calibri" w:hAnsi="Calibri" w:cs="Calibri"/>
          <w:color w:val="000000"/>
        </w:rPr>
        <w:t xml:space="preserve">personal information for as long as necessary to fulfil the purposes we collected it for, including for the purposes of satisfying any legal, accounting, or reporting requirements. Details of retention periods for different aspects of your personal information are available in our retention policy which is available from the manager. To determine the appropriate retention period for personal data, we consider the amount, nature, and sensitivity of the personal data, the potential risk of harm from unauthorised use or disclosure of </w:t>
      </w:r>
      <w:r w:rsidR="00260346" w:rsidRPr="00D617E2">
        <w:rPr>
          <w:rFonts w:ascii="Calibri" w:hAnsi="Calibri" w:cs="Calibri"/>
          <w:color w:val="000000"/>
        </w:rPr>
        <w:t xml:space="preserve">your </w:t>
      </w:r>
      <w:r w:rsidRPr="00D617E2">
        <w:rPr>
          <w:rFonts w:ascii="Calibri" w:hAnsi="Calibri" w:cs="Calibri"/>
          <w:color w:val="000000"/>
        </w:rPr>
        <w:t xml:space="preserve">personal data, the purposes for which we process </w:t>
      </w:r>
      <w:r w:rsidR="00260346" w:rsidRPr="00D617E2">
        <w:rPr>
          <w:rFonts w:ascii="Calibri" w:hAnsi="Calibri" w:cs="Calibri"/>
          <w:color w:val="000000"/>
        </w:rPr>
        <w:t xml:space="preserve">your </w:t>
      </w:r>
      <w:r w:rsidRPr="00D617E2">
        <w:rPr>
          <w:rFonts w:ascii="Calibri" w:hAnsi="Calibri" w:cs="Calibri"/>
          <w:color w:val="000000"/>
        </w:rPr>
        <w:t>personal data and whether we can achieve those purposes through other means, and the applicable legal requirements.</w:t>
      </w:r>
    </w:p>
    <w:p w14:paraId="4DECF347" w14:textId="77777777" w:rsidR="00A15EBE"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 </w:t>
      </w:r>
    </w:p>
    <w:p w14:paraId="100C0A84" w14:textId="77777777" w:rsidR="00D65B64"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 xml:space="preserve">In some circumstances we may anonymise </w:t>
      </w:r>
      <w:r w:rsidR="00260346" w:rsidRPr="00D617E2">
        <w:rPr>
          <w:rFonts w:ascii="Calibri" w:hAnsi="Calibri" w:cs="Calibri"/>
          <w:color w:val="000000"/>
        </w:rPr>
        <w:t xml:space="preserve">your </w:t>
      </w:r>
      <w:r w:rsidRPr="00D617E2">
        <w:rPr>
          <w:rFonts w:ascii="Calibri" w:hAnsi="Calibri" w:cs="Calibri"/>
          <w:color w:val="000000"/>
        </w:rPr>
        <w:t xml:space="preserve">personal information so that it can no longer be associated with </w:t>
      </w:r>
      <w:r w:rsidR="00260346" w:rsidRPr="00D617E2">
        <w:rPr>
          <w:rFonts w:ascii="Calibri" w:hAnsi="Calibri" w:cs="Calibri"/>
          <w:color w:val="000000"/>
        </w:rPr>
        <w:t>you</w:t>
      </w:r>
      <w:r w:rsidRPr="00D617E2">
        <w:rPr>
          <w:rFonts w:ascii="Calibri" w:hAnsi="Calibri" w:cs="Calibri"/>
          <w:color w:val="000000"/>
        </w:rPr>
        <w:t xml:space="preserve">, in which case we may use such information without further notice to </w:t>
      </w:r>
      <w:r w:rsidR="00260346" w:rsidRPr="00D617E2">
        <w:rPr>
          <w:rFonts w:ascii="Calibri" w:hAnsi="Calibri" w:cs="Calibri"/>
          <w:color w:val="000000"/>
        </w:rPr>
        <w:t>you</w:t>
      </w:r>
      <w:r w:rsidRPr="00D617E2">
        <w:rPr>
          <w:rFonts w:ascii="Calibri" w:hAnsi="Calibri" w:cs="Calibri"/>
          <w:color w:val="000000"/>
        </w:rPr>
        <w:t xml:space="preserve">. </w:t>
      </w:r>
    </w:p>
    <w:p w14:paraId="3D325D6A" w14:textId="77777777" w:rsidR="00D65B64" w:rsidRPr="00D617E2" w:rsidRDefault="00D65B64" w:rsidP="00586810">
      <w:pPr>
        <w:widowControl w:val="0"/>
        <w:autoSpaceDE w:val="0"/>
        <w:autoSpaceDN w:val="0"/>
        <w:adjustRightInd w:val="0"/>
        <w:jc w:val="both"/>
        <w:rPr>
          <w:rFonts w:ascii="Calibri" w:hAnsi="Calibri" w:cs="Calibri"/>
          <w:color w:val="000000"/>
        </w:rPr>
      </w:pPr>
    </w:p>
    <w:p w14:paraId="7D0BCC95" w14:textId="367A41CA" w:rsidR="001247F9"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 xml:space="preserve">Once you are no longer an </w:t>
      </w:r>
      <w:r w:rsidR="00260346" w:rsidRPr="00D617E2">
        <w:rPr>
          <w:rFonts w:ascii="Calibri" w:hAnsi="Calibri" w:cs="Calibri"/>
          <w:color w:val="000000"/>
        </w:rPr>
        <w:t>employee</w:t>
      </w:r>
      <w:r w:rsidRPr="00D617E2">
        <w:rPr>
          <w:rFonts w:ascii="Calibri" w:hAnsi="Calibri" w:cs="Calibri"/>
          <w:color w:val="000000"/>
        </w:rPr>
        <w:t xml:space="preserve">, or a </w:t>
      </w:r>
      <w:r w:rsidR="00260346" w:rsidRPr="00D617E2">
        <w:rPr>
          <w:rFonts w:ascii="Calibri" w:hAnsi="Calibri" w:cs="Calibri"/>
          <w:color w:val="000000"/>
        </w:rPr>
        <w:t xml:space="preserve">child </w:t>
      </w:r>
      <w:r w:rsidRPr="00D617E2">
        <w:rPr>
          <w:rFonts w:ascii="Calibri" w:hAnsi="Calibri" w:cs="Calibri"/>
          <w:color w:val="000000"/>
        </w:rPr>
        <w:t xml:space="preserve">benefiting from the </w:t>
      </w:r>
      <w:r w:rsidR="00260346" w:rsidRPr="00D617E2">
        <w:rPr>
          <w:rFonts w:ascii="Calibri" w:hAnsi="Calibri" w:cs="Calibri"/>
          <w:color w:val="000000"/>
        </w:rPr>
        <w:t xml:space="preserve">nursery’s </w:t>
      </w:r>
      <w:r w:rsidRPr="00D617E2">
        <w:rPr>
          <w:rFonts w:ascii="Calibri" w:hAnsi="Calibri" w:cs="Calibri"/>
          <w:color w:val="000000"/>
        </w:rPr>
        <w:t xml:space="preserve">services or a </w:t>
      </w:r>
      <w:r w:rsidR="00260346" w:rsidRPr="00D617E2">
        <w:rPr>
          <w:rFonts w:ascii="Calibri" w:hAnsi="Calibri" w:cs="Calibri"/>
          <w:color w:val="000000"/>
        </w:rPr>
        <w:t>parent</w:t>
      </w:r>
      <w:r w:rsidRPr="00D617E2">
        <w:rPr>
          <w:rFonts w:ascii="Calibri" w:hAnsi="Calibri" w:cs="Calibri"/>
          <w:color w:val="000000"/>
        </w:rPr>
        <w:t xml:space="preserve">, as is appropriate, we will retain and securely destroy your personal information in accordance with [our </w:t>
      </w:r>
      <w:r w:rsidR="00C36092" w:rsidRPr="00D617E2">
        <w:rPr>
          <w:rFonts w:ascii="Calibri" w:hAnsi="Calibri" w:cs="Calibri"/>
          <w:color w:val="000000"/>
        </w:rPr>
        <w:t>Access, storage and retention of records</w:t>
      </w:r>
      <w:r w:rsidRPr="00D617E2">
        <w:rPr>
          <w:rFonts w:ascii="Calibri" w:hAnsi="Calibri" w:cs="Calibri"/>
          <w:color w:val="000000"/>
        </w:rPr>
        <w:t xml:space="preserve"> policy </w:t>
      </w:r>
      <w:r w:rsidRPr="00D617E2">
        <w:rPr>
          <w:rFonts w:ascii="Calibri" w:hAnsi="Calibri" w:cs="Calibri"/>
          <w:b/>
          <w:bCs/>
          <w:color w:val="000000"/>
        </w:rPr>
        <w:t>OR</w:t>
      </w:r>
      <w:r w:rsidRPr="00D617E2">
        <w:rPr>
          <w:rFonts w:ascii="Calibri" w:hAnsi="Calibri" w:cs="Calibri"/>
          <w:color w:val="000000"/>
        </w:rPr>
        <w:t xml:space="preserve"> applicable laws and regulations].</w:t>
      </w:r>
    </w:p>
    <w:p w14:paraId="65AFFB42" w14:textId="77777777" w:rsidR="007611FC" w:rsidRPr="00D617E2" w:rsidRDefault="007611FC" w:rsidP="00586810">
      <w:pPr>
        <w:widowControl w:val="0"/>
        <w:autoSpaceDE w:val="0"/>
        <w:autoSpaceDN w:val="0"/>
        <w:adjustRightInd w:val="0"/>
        <w:jc w:val="both"/>
        <w:rPr>
          <w:rFonts w:ascii="Calibri" w:hAnsi="Calibri" w:cs="Calibri"/>
          <w:color w:val="000000"/>
        </w:rPr>
      </w:pPr>
    </w:p>
    <w:p w14:paraId="5BD83F12" w14:textId="6B35A1B3" w:rsidR="00A15EBE" w:rsidRPr="00D617E2" w:rsidRDefault="00260346" w:rsidP="00586810">
      <w:pPr>
        <w:widowControl w:val="0"/>
        <w:autoSpaceDE w:val="0"/>
        <w:autoSpaceDN w:val="0"/>
        <w:adjustRightInd w:val="0"/>
        <w:jc w:val="both"/>
        <w:rPr>
          <w:rFonts w:ascii="Calibri" w:hAnsi="Calibri" w:cs="Calibri"/>
          <w:color w:val="000000"/>
        </w:rPr>
      </w:pPr>
      <w:r w:rsidRPr="00D617E2">
        <w:rPr>
          <w:rFonts w:ascii="Calibri" w:hAnsi="Calibri" w:cs="Calibri"/>
          <w:b/>
          <w:bCs/>
          <w:color w:val="000000"/>
        </w:rPr>
        <w:t>Rights of access, correction, erasure, and restriction</w:t>
      </w:r>
      <w:r w:rsidR="00A15EBE" w:rsidRPr="00D617E2">
        <w:rPr>
          <w:rFonts w:ascii="Calibri" w:hAnsi="Calibri" w:cs="Calibri"/>
          <w:color w:val="000000"/>
        </w:rPr>
        <w:t>  </w:t>
      </w:r>
    </w:p>
    <w:p w14:paraId="078737DB" w14:textId="77777777" w:rsidR="00A15EBE" w:rsidRPr="00D617E2" w:rsidRDefault="00A15EBE" w:rsidP="00586810">
      <w:pPr>
        <w:widowControl w:val="0"/>
        <w:autoSpaceDE w:val="0"/>
        <w:autoSpaceDN w:val="0"/>
        <w:adjustRightInd w:val="0"/>
        <w:jc w:val="both"/>
        <w:rPr>
          <w:rFonts w:ascii="Calibri" w:hAnsi="Calibri" w:cs="Calibri"/>
          <w:b/>
          <w:bCs/>
          <w:color w:val="000000"/>
        </w:rPr>
      </w:pPr>
      <w:r w:rsidRPr="00D617E2">
        <w:rPr>
          <w:rFonts w:ascii="Calibri" w:hAnsi="Calibri" w:cs="Calibri"/>
          <w:b/>
          <w:bCs/>
          <w:color w:val="000000"/>
        </w:rPr>
        <w:t>Your duty to inform us of changes</w:t>
      </w:r>
    </w:p>
    <w:p w14:paraId="69768354" w14:textId="03FCA2BD" w:rsidR="00A15EBE"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 xml:space="preserve">It is important that the personal information we hold about </w:t>
      </w:r>
      <w:r w:rsidR="00260346" w:rsidRPr="00D617E2">
        <w:rPr>
          <w:rFonts w:ascii="Calibri" w:hAnsi="Calibri" w:cs="Calibri"/>
          <w:color w:val="000000"/>
        </w:rPr>
        <w:t xml:space="preserve">you </w:t>
      </w:r>
      <w:r w:rsidRPr="00D617E2">
        <w:rPr>
          <w:rFonts w:ascii="Calibri" w:hAnsi="Calibri" w:cs="Calibri"/>
          <w:color w:val="000000"/>
        </w:rPr>
        <w:t xml:space="preserve">is accurate and current. Please keep us informed if </w:t>
      </w:r>
      <w:r w:rsidR="00260346" w:rsidRPr="00D617E2">
        <w:rPr>
          <w:rFonts w:ascii="Calibri" w:hAnsi="Calibri" w:cs="Calibri"/>
          <w:color w:val="000000"/>
        </w:rPr>
        <w:t xml:space="preserve">your </w:t>
      </w:r>
      <w:r w:rsidRPr="00D617E2">
        <w:rPr>
          <w:rFonts w:ascii="Calibri" w:hAnsi="Calibri" w:cs="Calibri"/>
          <w:color w:val="000000"/>
        </w:rPr>
        <w:t>personal information changes during your working relationship with us.</w:t>
      </w:r>
    </w:p>
    <w:p w14:paraId="02992541" w14:textId="77777777" w:rsidR="00A15EBE"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 </w:t>
      </w:r>
    </w:p>
    <w:p w14:paraId="4836EC21" w14:textId="77777777" w:rsidR="00A15EBE" w:rsidRPr="00D617E2" w:rsidRDefault="00A15EBE" w:rsidP="00586810">
      <w:pPr>
        <w:widowControl w:val="0"/>
        <w:autoSpaceDE w:val="0"/>
        <w:autoSpaceDN w:val="0"/>
        <w:adjustRightInd w:val="0"/>
        <w:jc w:val="both"/>
        <w:rPr>
          <w:rFonts w:ascii="Calibri" w:hAnsi="Calibri" w:cs="Calibri"/>
          <w:b/>
          <w:bCs/>
          <w:color w:val="000000"/>
        </w:rPr>
      </w:pPr>
      <w:r w:rsidRPr="00D617E2">
        <w:rPr>
          <w:rFonts w:ascii="Calibri" w:hAnsi="Calibri" w:cs="Calibri"/>
          <w:b/>
          <w:bCs/>
          <w:color w:val="000000"/>
        </w:rPr>
        <w:t>Your rights in connection with personal information</w:t>
      </w:r>
    </w:p>
    <w:p w14:paraId="4A3B11AB" w14:textId="0E36D7F2" w:rsidR="00A15EBE"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 xml:space="preserve">Under certain circumstances, by law </w:t>
      </w:r>
      <w:r w:rsidR="00260346" w:rsidRPr="00D617E2">
        <w:rPr>
          <w:rFonts w:ascii="Calibri" w:hAnsi="Calibri" w:cs="Calibri"/>
          <w:color w:val="000000"/>
        </w:rPr>
        <w:t xml:space="preserve">you </w:t>
      </w:r>
      <w:r w:rsidRPr="00D617E2">
        <w:rPr>
          <w:rFonts w:ascii="Calibri" w:hAnsi="Calibri" w:cs="Calibri"/>
          <w:color w:val="000000"/>
        </w:rPr>
        <w:t>have the right to:</w:t>
      </w:r>
    </w:p>
    <w:p w14:paraId="57219C18" w14:textId="5DC7DFA3" w:rsidR="00A15EBE" w:rsidRPr="00D617E2" w:rsidRDefault="00A15EBE" w:rsidP="00BE4998">
      <w:pPr>
        <w:widowControl w:val="0"/>
        <w:numPr>
          <w:ilvl w:val="0"/>
          <w:numId w:val="163"/>
        </w:numPr>
        <w:autoSpaceDE w:val="0"/>
        <w:autoSpaceDN w:val="0"/>
        <w:adjustRightInd w:val="0"/>
        <w:ind w:left="480" w:hanging="360"/>
        <w:jc w:val="both"/>
        <w:rPr>
          <w:rFonts w:ascii="Calibri" w:hAnsi="Calibri" w:cs="Calibri"/>
          <w:color w:val="000000"/>
        </w:rPr>
      </w:pPr>
      <w:r w:rsidRPr="00D617E2">
        <w:rPr>
          <w:rFonts w:ascii="Calibri" w:hAnsi="Calibri" w:cs="Calibri"/>
          <w:b/>
          <w:bCs/>
          <w:color w:val="000000"/>
        </w:rPr>
        <w:lastRenderedPageBreak/>
        <w:t xml:space="preserve">Request access </w:t>
      </w:r>
      <w:r w:rsidRPr="00D617E2">
        <w:rPr>
          <w:rFonts w:ascii="Calibri" w:hAnsi="Calibri" w:cs="Calibri"/>
          <w:color w:val="000000"/>
        </w:rPr>
        <w:t xml:space="preserve">to </w:t>
      </w:r>
      <w:r w:rsidR="00260346" w:rsidRPr="00D617E2">
        <w:rPr>
          <w:rFonts w:ascii="Calibri" w:hAnsi="Calibri" w:cs="Calibri"/>
          <w:color w:val="000000"/>
        </w:rPr>
        <w:t xml:space="preserve">your </w:t>
      </w:r>
      <w:r w:rsidRPr="00D617E2">
        <w:rPr>
          <w:rFonts w:ascii="Calibri" w:hAnsi="Calibri" w:cs="Calibri"/>
          <w:color w:val="000000"/>
        </w:rPr>
        <w:t xml:space="preserve">personal information (commonly known as a </w:t>
      </w:r>
      <w:r w:rsidR="00502935" w:rsidRPr="00D617E2">
        <w:rPr>
          <w:rFonts w:ascii="Calibri" w:hAnsi="Calibri" w:cs="Calibri"/>
          <w:color w:val="000000"/>
        </w:rPr>
        <w:t>‘</w:t>
      </w:r>
      <w:r w:rsidRPr="00D617E2">
        <w:rPr>
          <w:rFonts w:ascii="Calibri" w:hAnsi="Calibri" w:cs="Calibri"/>
          <w:color w:val="000000"/>
        </w:rPr>
        <w:t>data subject access request</w:t>
      </w:r>
      <w:r w:rsidR="00502935" w:rsidRPr="00D617E2">
        <w:rPr>
          <w:rFonts w:ascii="Calibri" w:hAnsi="Calibri" w:cs="Calibri"/>
          <w:color w:val="000000"/>
        </w:rPr>
        <w:t>’</w:t>
      </w:r>
      <w:r w:rsidRPr="00D617E2">
        <w:rPr>
          <w:rFonts w:ascii="Calibri" w:hAnsi="Calibri" w:cs="Calibri"/>
          <w:color w:val="000000"/>
        </w:rPr>
        <w:t xml:space="preserve">). This enables </w:t>
      </w:r>
      <w:r w:rsidR="00260346" w:rsidRPr="00D617E2">
        <w:rPr>
          <w:rFonts w:ascii="Calibri" w:hAnsi="Calibri" w:cs="Calibri"/>
          <w:color w:val="000000"/>
        </w:rPr>
        <w:t xml:space="preserve">you </w:t>
      </w:r>
      <w:r w:rsidRPr="00D617E2">
        <w:rPr>
          <w:rFonts w:ascii="Calibri" w:hAnsi="Calibri" w:cs="Calibri"/>
          <w:color w:val="000000"/>
        </w:rPr>
        <w:t xml:space="preserve">to receive a copy of the personal information we hold about </w:t>
      </w:r>
      <w:r w:rsidR="00260346" w:rsidRPr="00D617E2">
        <w:rPr>
          <w:rFonts w:ascii="Calibri" w:hAnsi="Calibri" w:cs="Calibri"/>
          <w:color w:val="000000"/>
        </w:rPr>
        <w:t xml:space="preserve">you </w:t>
      </w:r>
      <w:r w:rsidRPr="00D617E2">
        <w:rPr>
          <w:rFonts w:ascii="Calibri" w:hAnsi="Calibri" w:cs="Calibri"/>
          <w:color w:val="000000"/>
        </w:rPr>
        <w:t>and to check that we are lawfully processing it</w:t>
      </w:r>
    </w:p>
    <w:p w14:paraId="3F6E2FCB" w14:textId="46088895" w:rsidR="00A15EBE" w:rsidRPr="00D617E2" w:rsidRDefault="00A15EBE" w:rsidP="00BE4998">
      <w:pPr>
        <w:widowControl w:val="0"/>
        <w:numPr>
          <w:ilvl w:val="0"/>
          <w:numId w:val="164"/>
        </w:numPr>
        <w:autoSpaceDE w:val="0"/>
        <w:autoSpaceDN w:val="0"/>
        <w:adjustRightInd w:val="0"/>
        <w:ind w:left="480" w:hanging="360"/>
        <w:jc w:val="both"/>
        <w:rPr>
          <w:rFonts w:ascii="Calibri" w:hAnsi="Calibri" w:cs="Calibri"/>
          <w:color w:val="000000"/>
        </w:rPr>
      </w:pPr>
      <w:r w:rsidRPr="00D617E2">
        <w:rPr>
          <w:rFonts w:ascii="Calibri" w:hAnsi="Calibri" w:cs="Calibri"/>
          <w:b/>
          <w:bCs/>
          <w:color w:val="000000"/>
        </w:rPr>
        <w:t xml:space="preserve">Request correction </w:t>
      </w:r>
      <w:r w:rsidRPr="00D617E2">
        <w:rPr>
          <w:rFonts w:ascii="Calibri" w:hAnsi="Calibri" w:cs="Calibri"/>
          <w:color w:val="000000"/>
        </w:rPr>
        <w:t xml:space="preserve">of the personal information that we hold about </w:t>
      </w:r>
      <w:r w:rsidR="00260346" w:rsidRPr="00D617E2">
        <w:rPr>
          <w:rFonts w:ascii="Calibri" w:hAnsi="Calibri" w:cs="Calibri"/>
          <w:color w:val="000000"/>
        </w:rPr>
        <w:t>you</w:t>
      </w:r>
      <w:r w:rsidRPr="00D617E2">
        <w:rPr>
          <w:rFonts w:ascii="Calibri" w:hAnsi="Calibri" w:cs="Calibri"/>
          <w:color w:val="000000"/>
        </w:rPr>
        <w:t xml:space="preserve">. This enables </w:t>
      </w:r>
      <w:r w:rsidR="00260346" w:rsidRPr="00D617E2">
        <w:rPr>
          <w:rFonts w:ascii="Calibri" w:hAnsi="Calibri" w:cs="Calibri"/>
          <w:color w:val="000000"/>
        </w:rPr>
        <w:t xml:space="preserve">you </w:t>
      </w:r>
      <w:r w:rsidRPr="00D617E2">
        <w:rPr>
          <w:rFonts w:ascii="Calibri" w:hAnsi="Calibri" w:cs="Calibri"/>
          <w:color w:val="000000"/>
        </w:rPr>
        <w:t xml:space="preserve">to have any incomplete or inaccurate information we hold about </w:t>
      </w:r>
      <w:r w:rsidR="00260346" w:rsidRPr="00D617E2">
        <w:rPr>
          <w:rFonts w:ascii="Calibri" w:hAnsi="Calibri" w:cs="Calibri"/>
          <w:color w:val="000000"/>
        </w:rPr>
        <w:t xml:space="preserve">you </w:t>
      </w:r>
      <w:r w:rsidRPr="00D617E2">
        <w:rPr>
          <w:rFonts w:ascii="Calibri" w:hAnsi="Calibri" w:cs="Calibri"/>
          <w:color w:val="000000"/>
        </w:rPr>
        <w:t>corrected</w:t>
      </w:r>
    </w:p>
    <w:p w14:paraId="012C47E1" w14:textId="7B502737" w:rsidR="00A15EBE" w:rsidRPr="00D617E2" w:rsidRDefault="00A15EBE" w:rsidP="00BE4998">
      <w:pPr>
        <w:widowControl w:val="0"/>
        <w:numPr>
          <w:ilvl w:val="0"/>
          <w:numId w:val="165"/>
        </w:numPr>
        <w:autoSpaceDE w:val="0"/>
        <w:autoSpaceDN w:val="0"/>
        <w:adjustRightInd w:val="0"/>
        <w:ind w:left="480" w:hanging="360"/>
        <w:jc w:val="both"/>
        <w:rPr>
          <w:rFonts w:ascii="Calibri" w:hAnsi="Calibri" w:cs="Calibri"/>
          <w:color w:val="000000"/>
        </w:rPr>
      </w:pPr>
      <w:r w:rsidRPr="00D617E2">
        <w:rPr>
          <w:rFonts w:ascii="Calibri" w:hAnsi="Calibri" w:cs="Calibri"/>
          <w:b/>
          <w:bCs/>
          <w:color w:val="000000"/>
        </w:rPr>
        <w:t xml:space="preserve">Request erasure </w:t>
      </w:r>
      <w:r w:rsidRPr="00D617E2">
        <w:rPr>
          <w:rFonts w:ascii="Calibri" w:hAnsi="Calibri" w:cs="Calibri"/>
          <w:color w:val="000000"/>
        </w:rPr>
        <w:t xml:space="preserve">of your personal information. This enables </w:t>
      </w:r>
      <w:r w:rsidR="00260346" w:rsidRPr="00D617E2">
        <w:rPr>
          <w:rFonts w:ascii="Calibri" w:hAnsi="Calibri" w:cs="Calibri"/>
          <w:color w:val="000000"/>
        </w:rPr>
        <w:t xml:space="preserve">employees </w:t>
      </w:r>
      <w:r w:rsidRPr="00D617E2">
        <w:rPr>
          <w:rFonts w:ascii="Calibri" w:hAnsi="Calibri" w:cs="Calibri"/>
          <w:color w:val="000000"/>
        </w:rPr>
        <w:t xml:space="preserve">or </w:t>
      </w:r>
      <w:r w:rsidR="00260346" w:rsidRPr="00D617E2">
        <w:rPr>
          <w:rFonts w:ascii="Calibri" w:hAnsi="Calibri" w:cs="Calibri"/>
          <w:color w:val="000000"/>
        </w:rPr>
        <w:t xml:space="preserve">parents </w:t>
      </w:r>
      <w:r w:rsidRPr="00D617E2">
        <w:rPr>
          <w:rFonts w:ascii="Calibri" w:hAnsi="Calibri" w:cs="Calibri"/>
          <w:color w:val="000000"/>
        </w:rPr>
        <w:t xml:space="preserve">to ask us to delete or remove personal information where there is no good reason for us continuing to process it. You also have the right to ask us to delete or remove </w:t>
      </w:r>
      <w:r w:rsidR="00260346" w:rsidRPr="00D617E2">
        <w:rPr>
          <w:rFonts w:ascii="Calibri" w:hAnsi="Calibri" w:cs="Calibri"/>
          <w:color w:val="000000"/>
        </w:rPr>
        <w:t xml:space="preserve">your </w:t>
      </w:r>
      <w:r w:rsidRPr="00D617E2">
        <w:rPr>
          <w:rFonts w:ascii="Calibri" w:hAnsi="Calibri" w:cs="Calibri"/>
          <w:color w:val="000000"/>
        </w:rPr>
        <w:t xml:space="preserve">personal information where </w:t>
      </w:r>
      <w:r w:rsidR="00260346" w:rsidRPr="00D617E2">
        <w:rPr>
          <w:rFonts w:ascii="Calibri" w:hAnsi="Calibri" w:cs="Calibri"/>
          <w:color w:val="000000"/>
        </w:rPr>
        <w:t xml:space="preserve">you </w:t>
      </w:r>
      <w:r w:rsidRPr="00D617E2">
        <w:rPr>
          <w:rFonts w:ascii="Calibri" w:hAnsi="Calibri" w:cs="Calibri"/>
          <w:color w:val="000000"/>
        </w:rPr>
        <w:t xml:space="preserve">have exercised </w:t>
      </w:r>
      <w:r w:rsidR="00260346" w:rsidRPr="00D617E2">
        <w:rPr>
          <w:rFonts w:ascii="Calibri" w:hAnsi="Calibri" w:cs="Calibri"/>
          <w:color w:val="000000"/>
        </w:rPr>
        <w:t xml:space="preserve">your </w:t>
      </w:r>
      <w:r w:rsidRPr="00D617E2">
        <w:rPr>
          <w:rFonts w:ascii="Calibri" w:hAnsi="Calibri" w:cs="Calibri"/>
          <w:color w:val="000000"/>
        </w:rPr>
        <w:t>right to object to processing (see below)</w:t>
      </w:r>
    </w:p>
    <w:p w14:paraId="1ACE4102" w14:textId="23935A3F" w:rsidR="00A15EBE" w:rsidRPr="00D617E2" w:rsidRDefault="00A15EBE" w:rsidP="00BE4998">
      <w:pPr>
        <w:widowControl w:val="0"/>
        <w:numPr>
          <w:ilvl w:val="0"/>
          <w:numId w:val="166"/>
        </w:numPr>
        <w:autoSpaceDE w:val="0"/>
        <w:autoSpaceDN w:val="0"/>
        <w:adjustRightInd w:val="0"/>
        <w:ind w:left="480" w:hanging="360"/>
        <w:jc w:val="both"/>
        <w:rPr>
          <w:rFonts w:ascii="Calibri" w:hAnsi="Calibri" w:cs="Calibri"/>
          <w:color w:val="000000"/>
        </w:rPr>
      </w:pPr>
      <w:r w:rsidRPr="00D617E2">
        <w:rPr>
          <w:rFonts w:ascii="Calibri" w:hAnsi="Calibri" w:cs="Calibri"/>
          <w:b/>
          <w:bCs/>
          <w:color w:val="000000"/>
        </w:rPr>
        <w:t xml:space="preserve">Object to processing </w:t>
      </w:r>
      <w:r w:rsidRPr="00D617E2">
        <w:rPr>
          <w:rFonts w:ascii="Calibri" w:hAnsi="Calibri" w:cs="Calibri"/>
          <w:color w:val="000000"/>
        </w:rPr>
        <w:t xml:space="preserve">of </w:t>
      </w:r>
      <w:r w:rsidR="00260346" w:rsidRPr="00D617E2">
        <w:rPr>
          <w:rFonts w:ascii="Calibri" w:hAnsi="Calibri" w:cs="Calibri"/>
          <w:color w:val="000000"/>
        </w:rPr>
        <w:t xml:space="preserve">your </w:t>
      </w:r>
      <w:r w:rsidRPr="00D617E2">
        <w:rPr>
          <w:rFonts w:ascii="Calibri" w:hAnsi="Calibri" w:cs="Calibri"/>
          <w:color w:val="000000"/>
        </w:rPr>
        <w:t xml:space="preserve">personal information where we are relying on a legitimate interest (or those of a third party) and there is something about </w:t>
      </w:r>
      <w:r w:rsidR="00260346" w:rsidRPr="00D617E2">
        <w:rPr>
          <w:rFonts w:ascii="Calibri" w:hAnsi="Calibri" w:cs="Calibri"/>
          <w:color w:val="000000"/>
        </w:rPr>
        <w:t xml:space="preserve">your </w:t>
      </w:r>
      <w:r w:rsidRPr="00D617E2">
        <w:rPr>
          <w:rFonts w:ascii="Calibri" w:hAnsi="Calibri" w:cs="Calibri"/>
          <w:color w:val="000000"/>
        </w:rPr>
        <w:t xml:space="preserve">particular situation which makes </w:t>
      </w:r>
      <w:r w:rsidR="00260346" w:rsidRPr="00D617E2">
        <w:rPr>
          <w:rFonts w:ascii="Calibri" w:hAnsi="Calibri" w:cs="Calibri"/>
          <w:color w:val="000000"/>
        </w:rPr>
        <w:t xml:space="preserve">you </w:t>
      </w:r>
      <w:r w:rsidRPr="00D617E2">
        <w:rPr>
          <w:rFonts w:ascii="Calibri" w:hAnsi="Calibri" w:cs="Calibri"/>
          <w:color w:val="000000"/>
        </w:rPr>
        <w:t xml:space="preserve">want to object to processing on this ground. You also have the right to object where we are processing </w:t>
      </w:r>
      <w:r w:rsidR="00260346" w:rsidRPr="00D617E2">
        <w:rPr>
          <w:rFonts w:ascii="Calibri" w:hAnsi="Calibri" w:cs="Calibri"/>
          <w:color w:val="000000"/>
        </w:rPr>
        <w:t xml:space="preserve">your </w:t>
      </w:r>
      <w:r w:rsidRPr="00D617E2">
        <w:rPr>
          <w:rFonts w:ascii="Calibri" w:hAnsi="Calibri" w:cs="Calibri"/>
          <w:color w:val="000000"/>
        </w:rPr>
        <w:t>personal information for direct marketing purposes</w:t>
      </w:r>
    </w:p>
    <w:p w14:paraId="75A09B07" w14:textId="58E0286D" w:rsidR="00A15EBE" w:rsidRPr="00D617E2" w:rsidRDefault="00A15EBE" w:rsidP="00BE4998">
      <w:pPr>
        <w:widowControl w:val="0"/>
        <w:numPr>
          <w:ilvl w:val="0"/>
          <w:numId w:val="167"/>
        </w:numPr>
        <w:autoSpaceDE w:val="0"/>
        <w:autoSpaceDN w:val="0"/>
        <w:adjustRightInd w:val="0"/>
        <w:ind w:left="480" w:hanging="360"/>
        <w:jc w:val="both"/>
        <w:rPr>
          <w:rFonts w:ascii="Calibri" w:hAnsi="Calibri" w:cs="Calibri"/>
          <w:color w:val="000000"/>
        </w:rPr>
      </w:pPr>
      <w:r w:rsidRPr="00D617E2">
        <w:rPr>
          <w:rFonts w:ascii="Calibri" w:hAnsi="Calibri" w:cs="Calibri"/>
          <w:b/>
          <w:bCs/>
          <w:color w:val="000000"/>
        </w:rPr>
        <w:t xml:space="preserve">Request the restriction of processing </w:t>
      </w:r>
      <w:r w:rsidRPr="00D617E2">
        <w:rPr>
          <w:rFonts w:ascii="Calibri" w:hAnsi="Calibri" w:cs="Calibri"/>
          <w:color w:val="000000"/>
        </w:rPr>
        <w:t xml:space="preserve">of </w:t>
      </w:r>
      <w:r w:rsidR="00260346" w:rsidRPr="00D617E2">
        <w:rPr>
          <w:rFonts w:ascii="Calibri" w:hAnsi="Calibri" w:cs="Calibri"/>
          <w:color w:val="000000"/>
        </w:rPr>
        <w:t xml:space="preserve">your </w:t>
      </w:r>
      <w:r w:rsidRPr="00D617E2">
        <w:rPr>
          <w:rFonts w:ascii="Calibri" w:hAnsi="Calibri" w:cs="Calibri"/>
          <w:color w:val="000000"/>
        </w:rPr>
        <w:t xml:space="preserve">personal information. This enables </w:t>
      </w:r>
      <w:r w:rsidR="00260346" w:rsidRPr="00D617E2">
        <w:rPr>
          <w:rFonts w:ascii="Calibri" w:hAnsi="Calibri" w:cs="Calibri"/>
          <w:color w:val="000000"/>
        </w:rPr>
        <w:t xml:space="preserve">employees </w:t>
      </w:r>
      <w:r w:rsidRPr="00D617E2">
        <w:rPr>
          <w:rFonts w:ascii="Calibri" w:hAnsi="Calibri" w:cs="Calibri"/>
          <w:color w:val="000000"/>
        </w:rPr>
        <w:t xml:space="preserve">or </w:t>
      </w:r>
      <w:r w:rsidR="00260346" w:rsidRPr="00D617E2">
        <w:rPr>
          <w:rFonts w:ascii="Calibri" w:hAnsi="Calibri" w:cs="Calibri"/>
          <w:color w:val="000000"/>
        </w:rPr>
        <w:t>parents</w:t>
      </w:r>
      <w:r w:rsidRPr="00D617E2">
        <w:rPr>
          <w:rFonts w:ascii="Calibri" w:hAnsi="Calibri" w:cs="Calibri"/>
          <w:color w:val="000000"/>
        </w:rPr>
        <w:t xml:space="preserve">, as is appropriate, to ask us to suspend the processing of personal information about </w:t>
      </w:r>
      <w:r w:rsidR="00260346" w:rsidRPr="00D617E2">
        <w:rPr>
          <w:rFonts w:ascii="Calibri" w:hAnsi="Calibri" w:cs="Calibri"/>
          <w:color w:val="000000"/>
        </w:rPr>
        <w:t xml:space="preserve">you </w:t>
      </w:r>
      <w:r w:rsidRPr="00D617E2">
        <w:rPr>
          <w:rFonts w:ascii="Calibri" w:hAnsi="Calibri" w:cs="Calibri"/>
          <w:color w:val="000000"/>
        </w:rPr>
        <w:t xml:space="preserve">for example if </w:t>
      </w:r>
      <w:r w:rsidR="00260346" w:rsidRPr="00D617E2">
        <w:rPr>
          <w:rFonts w:ascii="Calibri" w:hAnsi="Calibri" w:cs="Calibri"/>
          <w:color w:val="000000"/>
        </w:rPr>
        <w:t xml:space="preserve">you </w:t>
      </w:r>
      <w:r w:rsidRPr="00D617E2">
        <w:rPr>
          <w:rFonts w:ascii="Calibri" w:hAnsi="Calibri" w:cs="Calibri"/>
          <w:color w:val="000000"/>
        </w:rPr>
        <w:t>want us to establish its accuracy or the reason for processing it</w:t>
      </w:r>
    </w:p>
    <w:p w14:paraId="2D6854D1" w14:textId="2A7BC3E0" w:rsidR="00A15EBE" w:rsidRPr="00D617E2" w:rsidRDefault="00A15EBE" w:rsidP="00BE4998">
      <w:pPr>
        <w:widowControl w:val="0"/>
        <w:numPr>
          <w:ilvl w:val="0"/>
          <w:numId w:val="168"/>
        </w:numPr>
        <w:autoSpaceDE w:val="0"/>
        <w:autoSpaceDN w:val="0"/>
        <w:adjustRightInd w:val="0"/>
        <w:spacing w:after="240"/>
        <w:ind w:left="480" w:hanging="360"/>
        <w:jc w:val="both"/>
        <w:rPr>
          <w:rFonts w:ascii="Calibri" w:hAnsi="Calibri" w:cs="Calibri"/>
          <w:color w:val="000000"/>
        </w:rPr>
      </w:pPr>
      <w:r w:rsidRPr="00D617E2">
        <w:rPr>
          <w:rFonts w:ascii="Calibri" w:hAnsi="Calibri" w:cs="Calibri"/>
          <w:b/>
          <w:bCs/>
          <w:color w:val="000000"/>
        </w:rPr>
        <w:t xml:space="preserve">Request the transfer </w:t>
      </w:r>
      <w:r w:rsidRPr="00D617E2">
        <w:rPr>
          <w:rFonts w:ascii="Calibri" w:hAnsi="Calibri" w:cs="Calibri"/>
          <w:color w:val="000000"/>
        </w:rPr>
        <w:t xml:space="preserve">of </w:t>
      </w:r>
      <w:r w:rsidR="00260346" w:rsidRPr="00D617E2">
        <w:rPr>
          <w:rFonts w:ascii="Calibri" w:hAnsi="Calibri" w:cs="Calibri"/>
          <w:color w:val="000000"/>
        </w:rPr>
        <w:t xml:space="preserve">your </w:t>
      </w:r>
      <w:r w:rsidRPr="00D617E2">
        <w:rPr>
          <w:rFonts w:ascii="Calibri" w:hAnsi="Calibri" w:cs="Calibri"/>
          <w:color w:val="000000"/>
        </w:rPr>
        <w:t>personal information to another party.</w:t>
      </w:r>
    </w:p>
    <w:p w14:paraId="168A9C23" w14:textId="086EC864" w:rsidR="00A15EBE" w:rsidRPr="00D617E2" w:rsidRDefault="00A15EBE" w:rsidP="00586810">
      <w:pPr>
        <w:widowControl w:val="0"/>
        <w:autoSpaceDE w:val="0"/>
        <w:autoSpaceDN w:val="0"/>
        <w:adjustRightInd w:val="0"/>
        <w:spacing w:before="200"/>
        <w:jc w:val="both"/>
        <w:rPr>
          <w:rFonts w:ascii="Calibri" w:hAnsi="Calibri" w:cs="Calibri"/>
          <w:color w:val="000000"/>
        </w:rPr>
      </w:pPr>
      <w:r w:rsidRPr="00D617E2">
        <w:rPr>
          <w:rFonts w:ascii="Calibri" w:hAnsi="Calibri" w:cs="Calibri"/>
          <w:color w:val="000000"/>
        </w:rPr>
        <w:t xml:space="preserve">If </w:t>
      </w:r>
      <w:r w:rsidR="00260346" w:rsidRPr="00D617E2">
        <w:rPr>
          <w:rFonts w:ascii="Calibri" w:hAnsi="Calibri" w:cs="Calibri"/>
          <w:color w:val="000000"/>
        </w:rPr>
        <w:t xml:space="preserve">you </w:t>
      </w:r>
      <w:r w:rsidRPr="00D617E2">
        <w:rPr>
          <w:rFonts w:ascii="Calibri" w:hAnsi="Calibri" w:cs="Calibri"/>
          <w:color w:val="000000"/>
        </w:rPr>
        <w:t xml:space="preserve">want to review, verify, correct or request erasure of </w:t>
      </w:r>
      <w:r w:rsidR="00260346" w:rsidRPr="00D617E2">
        <w:rPr>
          <w:rFonts w:ascii="Calibri" w:hAnsi="Calibri" w:cs="Calibri"/>
          <w:color w:val="000000"/>
        </w:rPr>
        <w:t xml:space="preserve">your </w:t>
      </w:r>
      <w:r w:rsidRPr="00D617E2">
        <w:rPr>
          <w:rFonts w:ascii="Calibri" w:hAnsi="Calibri" w:cs="Calibri"/>
          <w:color w:val="000000"/>
        </w:rPr>
        <w:t xml:space="preserve">personal information, object to the processing of </w:t>
      </w:r>
      <w:r w:rsidR="00260346" w:rsidRPr="00D617E2">
        <w:rPr>
          <w:rFonts w:ascii="Calibri" w:hAnsi="Calibri" w:cs="Calibri"/>
          <w:color w:val="000000"/>
        </w:rPr>
        <w:t xml:space="preserve">your </w:t>
      </w:r>
      <w:r w:rsidRPr="00D617E2">
        <w:rPr>
          <w:rFonts w:ascii="Calibri" w:hAnsi="Calibri" w:cs="Calibri"/>
          <w:color w:val="000000"/>
        </w:rPr>
        <w:t xml:space="preserve">personal data, or request that we transfer a copy of </w:t>
      </w:r>
      <w:r w:rsidR="00260346" w:rsidRPr="00D617E2">
        <w:rPr>
          <w:rFonts w:ascii="Calibri" w:hAnsi="Calibri" w:cs="Calibri"/>
          <w:color w:val="000000"/>
        </w:rPr>
        <w:t xml:space="preserve">your </w:t>
      </w:r>
      <w:r w:rsidRPr="00D617E2">
        <w:rPr>
          <w:rFonts w:ascii="Calibri" w:hAnsi="Calibri" w:cs="Calibri"/>
          <w:color w:val="000000"/>
        </w:rPr>
        <w:t>personal information to another party, please contact the manager in writing.</w:t>
      </w:r>
    </w:p>
    <w:p w14:paraId="3F679F17" w14:textId="77777777" w:rsidR="00CF34BC" w:rsidRPr="00D617E2" w:rsidRDefault="00CF34BC" w:rsidP="00586810">
      <w:pPr>
        <w:widowControl w:val="0"/>
        <w:autoSpaceDE w:val="0"/>
        <w:autoSpaceDN w:val="0"/>
        <w:adjustRightInd w:val="0"/>
        <w:jc w:val="both"/>
        <w:rPr>
          <w:rFonts w:ascii="Calibri" w:hAnsi="Calibri" w:cs="Calibri"/>
          <w:b/>
          <w:bCs/>
          <w:color w:val="000000"/>
        </w:rPr>
      </w:pPr>
    </w:p>
    <w:p w14:paraId="07A7E26A" w14:textId="26EF24E8" w:rsidR="00A15EBE" w:rsidRPr="00D617E2" w:rsidRDefault="00A15EBE" w:rsidP="00586810">
      <w:pPr>
        <w:widowControl w:val="0"/>
        <w:autoSpaceDE w:val="0"/>
        <w:autoSpaceDN w:val="0"/>
        <w:adjustRightInd w:val="0"/>
        <w:jc w:val="both"/>
        <w:rPr>
          <w:rFonts w:ascii="Calibri" w:hAnsi="Calibri" w:cs="Calibri"/>
          <w:b/>
          <w:bCs/>
          <w:color w:val="000000"/>
        </w:rPr>
      </w:pPr>
      <w:r w:rsidRPr="00D617E2">
        <w:rPr>
          <w:rFonts w:ascii="Calibri" w:hAnsi="Calibri" w:cs="Calibri"/>
          <w:b/>
          <w:bCs/>
          <w:color w:val="000000"/>
        </w:rPr>
        <w:t>No fee usually required</w:t>
      </w:r>
    </w:p>
    <w:p w14:paraId="4EA5B54E" w14:textId="1D0A6A2A" w:rsidR="00A15EBE"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 xml:space="preserve">You will not have to pay a fee to access </w:t>
      </w:r>
      <w:r w:rsidR="00260346" w:rsidRPr="00D617E2">
        <w:rPr>
          <w:rFonts w:ascii="Calibri" w:hAnsi="Calibri" w:cs="Calibri"/>
          <w:color w:val="000000"/>
        </w:rPr>
        <w:t xml:space="preserve">your </w:t>
      </w:r>
      <w:r w:rsidRPr="00D617E2">
        <w:rPr>
          <w:rFonts w:ascii="Calibri" w:hAnsi="Calibri" w:cs="Calibri"/>
          <w:color w:val="000000"/>
        </w:rPr>
        <w:t>personal information (or to exercise any of the other rights).</w:t>
      </w:r>
    </w:p>
    <w:p w14:paraId="46293F09" w14:textId="77777777" w:rsidR="00A15EBE" w:rsidRPr="00D617E2" w:rsidRDefault="00A15EBE" w:rsidP="00586810">
      <w:pPr>
        <w:widowControl w:val="0"/>
        <w:autoSpaceDE w:val="0"/>
        <w:autoSpaceDN w:val="0"/>
        <w:adjustRightInd w:val="0"/>
        <w:jc w:val="both"/>
        <w:rPr>
          <w:rFonts w:ascii="Calibri" w:hAnsi="Calibri" w:cs="Calibri"/>
          <w:color w:val="000000"/>
        </w:rPr>
      </w:pPr>
    </w:p>
    <w:p w14:paraId="376423F9" w14:textId="33978BD3" w:rsidR="00A15EBE" w:rsidRPr="00D617E2" w:rsidRDefault="00A15EBE" w:rsidP="00586810">
      <w:pPr>
        <w:widowControl w:val="0"/>
        <w:autoSpaceDE w:val="0"/>
        <w:autoSpaceDN w:val="0"/>
        <w:adjustRightInd w:val="0"/>
        <w:jc w:val="both"/>
        <w:rPr>
          <w:rFonts w:ascii="Calibri" w:hAnsi="Calibri" w:cs="Calibri"/>
          <w:b/>
          <w:bCs/>
          <w:color w:val="000000"/>
        </w:rPr>
      </w:pPr>
      <w:r w:rsidRPr="00D617E2">
        <w:rPr>
          <w:rFonts w:ascii="Calibri" w:hAnsi="Calibri" w:cs="Calibri"/>
          <w:b/>
          <w:bCs/>
          <w:color w:val="000000"/>
        </w:rPr>
        <w:t xml:space="preserve">What we may need from </w:t>
      </w:r>
      <w:r w:rsidR="00260346" w:rsidRPr="00D617E2">
        <w:rPr>
          <w:rFonts w:ascii="Calibri" w:hAnsi="Calibri" w:cs="Calibri"/>
          <w:b/>
          <w:bCs/>
          <w:color w:val="000000"/>
        </w:rPr>
        <w:t>you</w:t>
      </w:r>
    </w:p>
    <w:p w14:paraId="74AC65EB" w14:textId="77777777" w:rsidR="00E02D62"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 xml:space="preserve">We may need to request specific information from </w:t>
      </w:r>
      <w:r w:rsidR="00260346" w:rsidRPr="00D617E2">
        <w:rPr>
          <w:rFonts w:ascii="Calibri" w:hAnsi="Calibri" w:cs="Calibri"/>
          <w:color w:val="000000"/>
        </w:rPr>
        <w:t xml:space="preserve">you </w:t>
      </w:r>
      <w:r w:rsidRPr="00D617E2">
        <w:rPr>
          <w:rFonts w:ascii="Calibri" w:hAnsi="Calibri" w:cs="Calibri"/>
          <w:color w:val="000000"/>
        </w:rPr>
        <w:t xml:space="preserve">to help us confirm your identity and ensure </w:t>
      </w:r>
      <w:r w:rsidR="00260346" w:rsidRPr="00D617E2">
        <w:rPr>
          <w:rFonts w:ascii="Calibri" w:hAnsi="Calibri" w:cs="Calibri"/>
          <w:color w:val="000000"/>
        </w:rPr>
        <w:t xml:space="preserve">your </w:t>
      </w:r>
      <w:r w:rsidRPr="00D617E2">
        <w:rPr>
          <w:rFonts w:ascii="Calibri" w:hAnsi="Calibri" w:cs="Calibri"/>
          <w:color w:val="000000"/>
        </w:rPr>
        <w:t xml:space="preserve">right to access the information (or to exercise any of </w:t>
      </w:r>
      <w:r w:rsidR="00260346" w:rsidRPr="00D617E2">
        <w:rPr>
          <w:rFonts w:ascii="Calibri" w:hAnsi="Calibri" w:cs="Calibri"/>
          <w:color w:val="000000"/>
        </w:rPr>
        <w:t xml:space="preserve">your </w:t>
      </w:r>
      <w:r w:rsidRPr="00D617E2">
        <w:rPr>
          <w:rFonts w:ascii="Calibri" w:hAnsi="Calibri" w:cs="Calibri"/>
          <w:color w:val="000000"/>
        </w:rPr>
        <w:t xml:space="preserve">other rights). </w:t>
      </w:r>
    </w:p>
    <w:p w14:paraId="4630BEEF" w14:textId="77777777" w:rsidR="00287FB6"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This is another appropriate security measure to ensure that personal information is not disclosed to any person who has no right to receive it.</w:t>
      </w:r>
    </w:p>
    <w:p w14:paraId="1280DA11" w14:textId="77777777" w:rsidR="00287FB6" w:rsidRPr="00D617E2" w:rsidRDefault="00287FB6" w:rsidP="00586810">
      <w:pPr>
        <w:widowControl w:val="0"/>
        <w:autoSpaceDE w:val="0"/>
        <w:autoSpaceDN w:val="0"/>
        <w:adjustRightInd w:val="0"/>
        <w:jc w:val="both"/>
        <w:rPr>
          <w:rFonts w:ascii="Calibri" w:hAnsi="Calibri" w:cs="Calibri"/>
          <w:color w:val="000000"/>
        </w:rPr>
      </w:pPr>
    </w:p>
    <w:p w14:paraId="07A17FAA" w14:textId="67211645" w:rsidR="00A15EBE" w:rsidRPr="00D617E2" w:rsidRDefault="00260346" w:rsidP="00586810">
      <w:pPr>
        <w:widowControl w:val="0"/>
        <w:autoSpaceDE w:val="0"/>
        <w:autoSpaceDN w:val="0"/>
        <w:adjustRightInd w:val="0"/>
        <w:jc w:val="both"/>
        <w:rPr>
          <w:rFonts w:ascii="Calibri" w:hAnsi="Calibri" w:cs="Calibri"/>
          <w:color w:val="000000"/>
        </w:rPr>
      </w:pPr>
      <w:r w:rsidRPr="00D617E2">
        <w:rPr>
          <w:rFonts w:ascii="Calibri" w:hAnsi="Calibri" w:cs="Calibri"/>
          <w:b/>
          <w:bCs/>
          <w:color w:val="000000"/>
        </w:rPr>
        <w:t>Right to withdraw consent</w:t>
      </w:r>
      <w:r w:rsidR="00A15EBE" w:rsidRPr="00D617E2">
        <w:rPr>
          <w:rFonts w:ascii="Calibri" w:hAnsi="Calibri" w:cs="Calibri"/>
          <w:color w:val="000000"/>
        </w:rPr>
        <w:t>  </w:t>
      </w:r>
    </w:p>
    <w:p w14:paraId="4596A612" w14:textId="77777777" w:rsidR="00212B48"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 xml:space="preserve">In the limited circumstances where </w:t>
      </w:r>
      <w:r w:rsidR="00260346" w:rsidRPr="00D617E2">
        <w:rPr>
          <w:rFonts w:ascii="Calibri" w:hAnsi="Calibri" w:cs="Calibri"/>
          <w:color w:val="000000"/>
        </w:rPr>
        <w:t xml:space="preserve">you </w:t>
      </w:r>
      <w:r w:rsidRPr="00D617E2">
        <w:rPr>
          <w:rFonts w:ascii="Calibri" w:hAnsi="Calibri" w:cs="Calibri"/>
          <w:color w:val="000000"/>
        </w:rPr>
        <w:t xml:space="preserve">may have provided </w:t>
      </w:r>
      <w:r w:rsidR="00260346" w:rsidRPr="00D617E2">
        <w:rPr>
          <w:rFonts w:ascii="Calibri" w:hAnsi="Calibri" w:cs="Calibri"/>
          <w:color w:val="000000"/>
        </w:rPr>
        <w:t xml:space="preserve">your </w:t>
      </w:r>
      <w:r w:rsidRPr="00D617E2">
        <w:rPr>
          <w:rFonts w:ascii="Calibri" w:hAnsi="Calibri" w:cs="Calibri"/>
          <w:color w:val="000000"/>
        </w:rPr>
        <w:t xml:space="preserve">consent to the collection, processing and transfer of </w:t>
      </w:r>
      <w:r w:rsidR="00260346" w:rsidRPr="00D617E2">
        <w:rPr>
          <w:rFonts w:ascii="Calibri" w:hAnsi="Calibri" w:cs="Calibri"/>
          <w:color w:val="000000"/>
        </w:rPr>
        <w:t xml:space="preserve">your </w:t>
      </w:r>
      <w:r w:rsidRPr="00D617E2">
        <w:rPr>
          <w:rFonts w:ascii="Calibri" w:hAnsi="Calibri" w:cs="Calibri"/>
          <w:color w:val="000000"/>
        </w:rPr>
        <w:t xml:space="preserve">personal information for a specific purpose, </w:t>
      </w:r>
      <w:r w:rsidR="007D1353" w:rsidRPr="00D617E2">
        <w:rPr>
          <w:rFonts w:ascii="Calibri" w:hAnsi="Calibri" w:cs="Calibri"/>
          <w:color w:val="000000"/>
        </w:rPr>
        <w:t xml:space="preserve">you </w:t>
      </w:r>
      <w:r w:rsidRPr="00D617E2">
        <w:rPr>
          <w:rFonts w:ascii="Calibri" w:hAnsi="Calibri" w:cs="Calibri"/>
          <w:color w:val="000000"/>
        </w:rPr>
        <w:t xml:space="preserve">have the right to withdraw </w:t>
      </w:r>
      <w:r w:rsidR="00260346" w:rsidRPr="00D617E2">
        <w:rPr>
          <w:rFonts w:ascii="Calibri" w:hAnsi="Calibri" w:cs="Calibri"/>
          <w:color w:val="000000"/>
        </w:rPr>
        <w:t xml:space="preserve">your </w:t>
      </w:r>
      <w:r w:rsidRPr="00D617E2">
        <w:rPr>
          <w:rFonts w:ascii="Calibri" w:hAnsi="Calibri" w:cs="Calibri"/>
          <w:color w:val="000000"/>
        </w:rPr>
        <w:t xml:space="preserve">consent for that specific processing at any time. To withdraw </w:t>
      </w:r>
      <w:r w:rsidR="00260346" w:rsidRPr="00D617E2">
        <w:rPr>
          <w:rFonts w:ascii="Calibri" w:hAnsi="Calibri" w:cs="Calibri"/>
          <w:color w:val="000000"/>
        </w:rPr>
        <w:t xml:space="preserve">your </w:t>
      </w:r>
      <w:r w:rsidRPr="00D617E2">
        <w:rPr>
          <w:rFonts w:ascii="Calibri" w:hAnsi="Calibri" w:cs="Calibri"/>
          <w:color w:val="000000"/>
        </w:rPr>
        <w:t xml:space="preserve">consent, please contact </w:t>
      </w:r>
      <w:r w:rsidRPr="00D617E2">
        <w:rPr>
          <w:rFonts w:ascii="Calibri" w:hAnsi="Calibri" w:cs="Calibri"/>
          <w:b/>
          <w:bCs/>
          <w:color w:val="000000"/>
        </w:rPr>
        <w:t>[</w:t>
      </w:r>
      <w:r w:rsidRPr="00D617E2">
        <w:rPr>
          <w:rFonts w:ascii="Calibri" w:hAnsi="Calibri" w:cs="Calibri"/>
          <w:b/>
          <w:bCs/>
          <w:i/>
          <w:iCs/>
          <w:color w:val="000000"/>
        </w:rPr>
        <w:t>the manager</w:t>
      </w:r>
      <w:r w:rsidRPr="00D617E2">
        <w:rPr>
          <w:rFonts w:ascii="Calibri" w:hAnsi="Calibri" w:cs="Calibri"/>
          <w:b/>
          <w:bCs/>
          <w:color w:val="000000"/>
        </w:rPr>
        <w:t>].</w:t>
      </w:r>
      <w:r w:rsidRPr="00D617E2">
        <w:rPr>
          <w:rFonts w:ascii="Calibri" w:hAnsi="Calibri" w:cs="Calibri"/>
          <w:color w:val="000000"/>
        </w:rPr>
        <w:t xml:space="preserve"> Once we have received notification that </w:t>
      </w:r>
      <w:r w:rsidR="00260346" w:rsidRPr="00D617E2">
        <w:rPr>
          <w:rFonts w:ascii="Calibri" w:hAnsi="Calibri" w:cs="Calibri"/>
          <w:color w:val="000000"/>
        </w:rPr>
        <w:t xml:space="preserve">you </w:t>
      </w:r>
      <w:r w:rsidRPr="00D617E2">
        <w:rPr>
          <w:rFonts w:ascii="Calibri" w:hAnsi="Calibri" w:cs="Calibri"/>
          <w:color w:val="000000"/>
        </w:rPr>
        <w:t xml:space="preserve">have withdrawn </w:t>
      </w:r>
    </w:p>
    <w:p w14:paraId="42551CB7" w14:textId="77777777" w:rsidR="00212B48" w:rsidRDefault="00212B48" w:rsidP="00586810">
      <w:pPr>
        <w:widowControl w:val="0"/>
        <w:autoSpaceDE w:val="0"/>
        <w:autoSpaceDN w:val="0"/>
        <w:adjustRightInd w:val="0"/>
        <w:jc w:val="both"/>
        <w:rPr>
          <w:rFonts w:ascii="Calibri" w:hAnsi="Calibri" w:cs="Calibri"/>
          <w:color w:val="000000"/>
        </w:rPr>
      </w:pPr>
    </w:p>
    <w:p w14:paraId="1A32367E" w14:textId="558DF74D" w:rsidR="00A15EBE" w:rsidRPr="00D617E2" w:rsidRDefault="00260346"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 xml:space="preserve">your </w:t>
      </w:r>
      <w:r w:rsidR="00A15EBE" w:rsidRPr="00D617E2">
        <w:rPr>
          <w:rFonts w:ascii="Calibri" w:hAnsi="Calibri" w:cs="Calibri"/>
          <w:color w:val="000000"/>
        </w:rPr>
        <w:t xml:space="preserve">consent, we will no longer process </w:t>
      </w:r>
      <w:r w:rsidRPr="00D617E2">
        <w:rPr>
          <w:rFonts w:ascii="Calibri" w:hAnsi="Calibri" w:cs="Calibri"/>
          <w:color w:val="000000"/>
        </w:rPr>
        <w:t xml:space="preserve">your </w:t>
      </w:r>
      <w:r w:rsidR="00A15EBE" w:rsidRPr="00D617E2">
        <w:rPr>
          <w:rFonts w:ascii="Calibri" w:hAnsi="Calibri" w:cs="Calibri"/>
          <w:color w:val="000000"/>
        </w:rPr>
        <w:t xml:space="preserve">information for the purpose or purposes </w:t>
      </w:r>
      <w:r w:rsidR="00C244B1" w:rsidRPr="00D617E2">
        <w:rPr>
          <w:rFonts w:ascii="Calibri" w:hAnsi="Calibri" w:cs="Calibri"/>
          <w:color w:val="000000"/>
        </w:rPr>
        <w:t xml:space="preserve">you </w:t>
      </w:r>
      <w:r w:rsidR="00A15EBE" w:rsidRPr="00D617E2">
        <w:rPr>
          <w:rFonts w:ascii="Calibri" w:hAnsi="Calibri" w:cs="Calibri"/>
          <w:color w:val="000000"/>
        </w:rPr>
        <w:t>originally agreed to, unless we have another legitimate basis for doing so in law.</w:t>
      </w:r>
    </w:p>
    <w:p w14:paraId="13613773" w14:textId="77777777" w:rsidR="00A15EBE"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 </w:t>
      </w:r>
    </w:p>
    <w:p w14:paraId="1398E8AF" w14:textId="5DFCD145" w:rsidR="00A15EBE" w:rsidRPr="00D617E2" w:rsidRDefault="00260346" w:rsidP="00586810">
      <w:pPr>
        <w:widowControl w:val="0"/>
        <w:autoSpaceDE w:val="0"/>
        <w:autoSpaceDN w:val="0"/>
        <w:adjustRightInd w:val="0"/>
        <w:jc w:val="both"/>
        <w:rPr>
          <w:rFonts w:ascii="Calibri" w:hAnsi="Calibri" w:cs="Calibri"/>
          <w:color w:val="000000"/>
        </w:rPr>
      </w:pPr>
      <w:r w:rsidRPr="00D617E2">
        <w:rPr>
          <w:rFonts w:ascii="Calibri" w:hAnsi="Calibri" w:cs="Calibri"/>
          <w:b/>
          <w:bCs/>
          <w:color w:val="000000"/>
        </w:rPr>
        <w:t>Changes to this privacy notice</w:t>
      </w:r>
      <w:r w:rsidR="00A15EBE" w:rsidRPr="00D617E2">
        <w:rPr>
          <w:rFonts w:ascii="Calibri" w:hAnsi="Calibri" w:cs="Calibri"/>
          <w:color w:val="000000"/>
        </w:rPr>
        <w:t>  </w:t>
      </w:r>
    </w:p>
    <w:p w14:paraId="6C233400" w14:textId="6779F794" w:rsidR="00A15EBE" w:rsidRPr="00D617E2" w:rsidRDefault="00A15EBE" w:rsidP="000469FF">
      <w:pPr>
        <w:widowControl w:val="0"/>
        <w:autoSpaceDE w:val="0"/>
        <w:autoSpaceDN w:val="0"/>
        <w:adjustRightInd w:val="0"/>
        <w:jc w:val="both"/>
        <w:rPr>
          <w:rFonts w:ascii="Calibri" w:hAnsi="Calibri" w:cs="Calibri"/>
          <w:color w:val="000000"/>
        </w:rPr>
      </w:pPr>
      <w:r w:rsidRPr="00D617E2">
        <w:rPr>
          <w:rFonts w:ascii="Calibri" w:hAnsi="Calibri" w:cs="Calibri"/>
          <w:color w:val="000000"/>
        </w:rPr>
        <w:t xml:space="preserve">We reserve the right to update this privacy notice at any time, and we will provide </w:t>
      </w:r>
      <w:r w:rsidR="00260346" w:rsidRPr="00D617E2">
        <w:rPr>
          <w:rFonts w:ascii="Calibri" w:hAnsi="Calibri" w:cs="Calibri"/>
          <w:color w:val="000000"/>
        </w:rPr>
        <w:t xml:space="preserve">you </w:t>
      </w:r>
      <w:r w:rsidRPr="00D617E2">
        <w:rPr>
          <w:rFonts w:ascii="Calibri" w:hAnsi="Calibri" w:cs="Calibri"/>
          <w:color w:val="000000"/>
        </w:rPr>
        <w:t xml:space="preserve">with a new privacy notice when we make any substantial updates. We may also notify </w:t>
      </w:r>
      <w:r w:rsidR="00260346" w:rsidRPr="00D617E2">
        <w:rPr>
          <w:rFonts w:ascii="Calibri" w:hAnsi="Calibri" w:cs="Calibri"/>
          <w:color w:val="000000"/>
        </w:rPr>
        <w:t xml:space="preserve">you </w:t>
      </w:r>
      <w:r w:rsidRPr="00D617E2">
        <w:rPr>
          <w:rFonts w:ascii="Calibri" w:hAnsi="Calibri" w:cs="Calibri"/>
          <w:color w:val="000000"/>
        </w:rPr>
        <w:t>in other ways from time to time about the processing of your personal information.</w:t>
      </w:r>
    </w:p>
    <w:p w14:paraId="4D1BDEDB" w14:textId="77777777" w:rsidR="000469FF" w:rsidRPr="00D617E2" w:rsidRDefault="000469FF" w:rsidP="000469FF">
      <w:pPr>
        <w:widowControl w:val="0"/>
        <w:autoSpaceDE w:val="0"/>
        <w:autoSpaceDN w:val="0"/>
        <w:adjustRightInd w:val="0"/>
        <w:jc w:val="both"/>
        <w:rPr>
          <w:rFonts w:ascii="Calibri" w:hAnsi="Calibri" w:cs="Calibri"/>
          <w:color w:val="000000"/>
        </w:rPr>
      </w:pPr>
    </w:p>
    <w:p w14:paraId="097D029D" w14:textId="275CEB84" w:rsidR="00A15EBE" w:rsidRPr="00D617E2" w:rsidRDefault="00A15EBE" w:rsidP="00586810">
      <w:pPr>
        <w:widowControl w:val="0"/>
        <w:autoSpaceDE w:val="0"/>
        <w:autoSpaceDN w:val="0"/>
        <w:adjustRightInd w:val="0"/>
        <w:jc w:val="both"/>
        <w:rPr>
          <w:rFonts w:ascii="Calibri" w:hAnsi="Calibri" w:cs="Calibri"/>
          <w:b/>
          <w:bCs/>
          <w:color w:val="000000"/>
        </w:rPr>
      </w:pPr>
      <w:r w:rsidRPr="00D617E2">
        <w:rPr>
          <w:rFonts w:ascii="Calibri" w:hAnsi="Calibri" w:cs="Calibri"/>
          <w:b/>
          <w:bCs/>
          <w:color w:val="000000"/>
        </w:rPr>
        <w:lastRenderedPageBreak/>
        <w:t>If you have any questions about this privacy notice, please contact [</w:t>
      </w:r>
      <w:r w:rsidR="00640469" w:rsidRPr="00D617E2">
        <w:rPr>
          <w:rFonts w:ascii="Calibri" w:hAnsi="Calibri" w:cs="Calibri"/>
          <w:b/>
          <w:bCs/>
          <w:i/>
          <w:iCs/>
          <w:color w:val="000000"/>
        </w:rPr>
        <w:t>position and contact details</w:t>
      </w:r>
      <w:r w:rsidRPr="00D617E2">
        <w:rPr>
          <w:rFonts w:ascii="Calibri" w:hAnsi="Calibri" w:cs="Calibri"/>
          <w:b/>
          <w:bCs/>
          <w:color w:val="000000"/>
        </w:rPr>
        <w:t>].</w:t>
      </w:r>
    </w:p>
    <w:p w14:paraId="1BDA0A05" w14:textId="77777777" w:rsidR="00A15EBE" w:rsidRPr="00D617E2" w:rsidRDefault="00A15EBE" w:rsidP="00586810">
      <w:pPr>
        <w:widowControl w:val="0"/>
        <w:autoSpaceDE w:val="0"/>
        <w:autoSpaceDN w:val="0"/>
        <w:adjustRightInd w:val="0"/>
        <w:jc w:val="both"/>
        <w:rPr>
          <w:rFonts w:ascii="Calibri" w:hAnsi="Calibri" w:cs="Calibri"/>
          <w:color w:val="000000"/>
        </w:rPr>
      </w:pPr>
      <w:r w:rsidRPr="00D617E2">
        <w:rPr>
          <w:rFonts w:ascii="Calibri" w:hAnsi="Calibri" w:cs="Calibri"/>
          <w:color w:val="000000"/>
        </w:rPr>
        <w:t> </w:t>
      </w:r>
    </w:p>
    <w:tbl>
      <w:tblPr>
        <w:tblW w:w="9107" w:type="dxa"/>
        <w:tblInd w:w="30" w:type="dxa"/>
        <w:tblLayout w:type="fixed"/>
        <w:tblCellMar>
          <w:left w:w="0" w:type="dxa"/>
          <w:right w:w="0" w:type="dxa"/>
        </w:tblCellMar>
        <w:tblLook w:val="0000" w:firstRow="0" w:lastRow="0" w:firstColumn="0" w:lastColumn="0" w:noHBand="0" w:noVBand="0"/>
      </w:tblPr>
      <w:tblGrid>
        <w:gridCol w:w="9107"/>
      </w:tblGrid>
      <w:tr w:rsidR="00A15EBE" w:rsidRPr="00D617E2" w14:paraId="06FC445B" w14:textId="77777777" w:rsidTr="00D32BBB">
        <w:trPr>
          <w:trHeight w:val="1455"/>
        </w:trPr>
        <w:tc>
          <w:tcPr>
            <w:tcW w:w="9107" w:type="dxa"/>
            <w:tcBorders>
              <w:top w:val="nil"/>
              <w:left w:val="nil"/>
              <w:bottom w:val="nil"/>
              <w:right w:val="nil"/>
            </w:tcBorders>
            <w:tcMar>
              <w:left w:w="30" w:type="dxa"/>
              <w:right w:w="30" w:type="dxa"/>
            </w:tcMar>
          </w:tcPr>
          <w:p w14:paraId="7B6A8AB4" w14:textId="2B7F1231" w:rsidR="00EA3173" w:rsidRPr="00D617E2" w:rsidRDefault="00A15EBE" w:rsidP="00586810">
            <w:pPr>
              <w:widowControl w:val="0"/>
              <w:autoSpaceDE w:val="0"/>
              <w:autoSpaceDN w:val="0"/>
              <w:adjustRightInd w:val="0"/>
              <w:spacing w:before="200" w:after="20"/>
              <w:ind w:left="30" w:right="30"/>
              <w:jc w:val="both"/>
              <w:rPr>
                <w:rFonts w:ascii="Calibri" w:hAnsi="Calibri" w:cs="Calibri"/>
                <w:color w:val="000000"/>
              </w:rPr>
            </w:pPr>
            <w:r w:rsidRPr="00D617E2">
              <w:rPr>
                <w:rFonts w:ascii="Calibri" w:hAnsi="Calibri" w:cs="Calibri"/>
                <w:color w:val="000000"/>
              </w:rPr>
              <w:t>I,___________________________</w:t>
            </w:r>
            <w:r w:rsidR="00EA3173" w:rsidRPr="00D617E2">
              <w:rPr>
                <w:rFonts w:ascii="Calibri" w:hAnsi="Calibri" w:cs="Calibri"/>
                <w:color w:val="000000"/>
              </w:rPr>
              <w:t>_____________________</w:t>
            </w:r>
            <w:r w:rsidR="00D32BBB" w:rsidRPr="00D617E2">
              <w:rPr>
                <w:rFonts w:ascii="Calibri" w:hAnsi="Calibri" w:cs="Calibri"/>
                <w:color w:val="000000"/>
              </w:rPr>
              <w:t>_________</w:t>
            </w:r>
            <w:r w:rsidRPr="00D617E2">
              <w:rPr>
                <w:rFonts w:ascii="Calibri" w:hAnsi="Calibri" w:cs="Calibri"/>
                <w:color w:val="000000"/>
              </w:rPr>
              <w:t xml:space="preserve"> (</w:t>
            </w:r>
            <w:r w:rsidR="00260346" w:rsidRPr="00D617E2">
              <w:rPr>
                <w:rFonts w:ascii="Calibri" w:hAnsi="Calibri" w:cs="Calibri"/>
                <w:color w:val="000000"/>
              </w:rPr>
              <w:t>employee</w:t>
            </w:r>
            <w:r w:rsidRPr="00D617E2">
              <w:rPr>
                <w:rFonts w:ascii="Calibri" w:hAnsi="Calibri" w:cs="Calibri"/>
                <w:color w:val="000000"/>
              </w:rPr>
              <w:t>/</w:t>
            </w:r>
            <w:r w:rsidR="00260346" w:rsidRPr="00D617E2">
              <w:rPr>
                <w:rFonts w:ascii="Calibri" w:hAnsi="Calibri" w:cs="Calibri"/>
                <w:color w:val="000000"/>
              </w:rPr>
              <w:t>p</w:t>
            </w:r>
            <w:r w:rsidRPr="00D617E2">
              <w:rPr>
                <w:rFonts w:ascii="Calibri" w:hAnsi="Calibri" w:cs="Calibri"/>
                <w:color w:val="000000"/>
              </w:rPr>
              <w:t xml:space="preserve">arent), </w:t>
            </w:r>
          </w:p>
          <w:p w14:paraId="68FCCC6F" w14:textId="75CAF753" w:rsidR="00EA3173" w:rsidRPr="00D617E2" w:rsidRDefault="00A15EBE" w:rsidP="00586810">
            <w:pPr>
              <w:widowControl w:val="0"/>
              <w:autoSpaceDE w:val="0"/>
              <w:autoSpaceDN w:val="0"/>
              <w:adjustRightInd w:val="0"/>
              <w:spacing w:before="200" w:after="20"/>
              <w:ind w:left="30" w:right="30"/>
              <w:jc w:val="both"/>
              <w:rPr>
                <w:rFonts w:ascii="Calibri" w:hAnsi="Calibri" w:cs="Calibri"/>
                <w:color w:val="000000"/>
              </w:rPr>
            </w:pPr>
            <w:r w:rsidRPr="00D617E2">
              <w:rPr>
                <w:rFonts w:ascii="Calibri" w:hAnsi="Calibri" w:cs="Calibri"/>
                <w:color w:val="000000"/>
              </w:rPr>
              <w:t>acknowledge that on _________________________</w:t>
            </w:r>
            <w:r w:rsidR="00D32BBB" w:rsidRPr="00D617E2">
              <w:rPr>
                <w:rFonts w:ascii="Calibri" w:hAnsi="Calibri" w:cs="Calibri"/>
                <w:color w:val="000000"/>
              </w:rPr>
              <w:t>_______</w:t>
            </w:r>
            <w:r w:rsidRPr="00D617E2">
              <w:rPr>
                <w:rFonts w:ascii="Calibri" w:hAnsi="Calibri" w:cs="Calibri"/>
                <w:color w:val="000000"/>
              </w:rPr>
              <w:t xml:space="preserve"> (date), I received a copy of the </w:t>
            </w:r>
          </w:p>
          <w:p w14:paraId="3B27F55A" w14:textId="1C17B4A8" w:rsidR="00A15EBE" w:rsidRPr="00D617E2" w:rsidRDefault="00EA3173" w:rsidP="00D32BBB">
            <w:pPr>
              <w:widowControl w:val="0"/>
              <w:autoSpaceDE w:val="0"/>
              <w:autoSpaceDN w:val="0"/>
              <w:adjustRightInd w:val="0"/>
              <w:spacing w:before="200" w:after="20"/>
              <w:ind w:left="30" w:right="30"/>
              <w:jc w:val="both"/>
              <w:rPr>
                <w:rFonts w:ascii="Calibri" w:hAnsi="Calibri" w:cs="Calibri"/>
                <w:color w:val="000000"/>
              </w:rPr>
            </w:pPr>
            <w:r w:rsidRPr="00D617E2">
              <w:rPr>
                <w:rFonts w:ascii="Calibri" w:hAnsi="Calibri" w:cs="Calibri"/>
                <w:color w:val="000000"/>
              </w:rPr>
              <w:t xml:space="preserve">nursery’s </w:t>
            </w:r>
            <w:r w:rsidR="00A15EBE" w:rsidRPr="00D617E2">
              <w:rPr>
                <w:rFonts w:ascii="Calibri" w:hAnsi="Calibri" w:cs="Calibri"/>
                <w:color w:val="000000"/>
              </w:rPr>
              <w:t xml:space="preserve">privacy notice for </w:t>
            </w:r>
            <w:r w:rsidRPr="00D617E2">
              <w:rPr>
                <w:rFonts w:ascii="Calibri" w:hAnsi="Calibri" w:cs="Calibri"/>
                <w:color w:val="000000"/>
              </w:rPr>
              <w:t>employees</w:t>
            </w:r>
            <w:r w:rsidR="00A15EBE" w:rsidRPr="00D617E2">
              <w:rPr>
                <w:rFonts w:ascii="Calibri" w:hAnsi="Calibri" w:cs="Calibri"/>
                <w:color w:val="000000"/>
              </w:rPr>
              <w:t xml:space="preserve">, </w:t>
            </w:r>
            <w:r w:rsidRPr="00D617E2">
              <w:rPr>
                <w:rFonts w:ascii="Calibri" w:hAnsi="Calibri" w:cs="Calibri"/>
                <w:color w:val="000000"/>
              </w:rPr>
              <w:t xml:space="preserve">children </w:t>
            </w:r>
            <w:r w:rsidR="00A15EBE" w:rsidRPr="00D617E2">
              <w:rPr>
                <w:rFonts w:ascii="Calibri" w:hAnsi="Calibri" w:cs="Calibri"/>
                <w:color w:val="000000"/>
              </w:rPr>
              <w:t xml:space="preserve">and </w:t>
            </w:r>
            <w:r w:rsidRPr="00D617E2">
              <w:rPr>
                <w:rFonts w:ascii="Calibri" w:hAnsi="Calibri" w:cs="Calibri"/>
                <w:color w:val="000000"/>
              </w:rPr>
              <w:t xml:space="preserve">parents </w:t>
            </w:r>
            <w:r w:rsidR="00A15EBE" w:rsidRPr="00D617E2">
              <w:rPr>
                <w:rFonts w:ascii="Calibri" w:hAnsi="Calibri" w:cs="Calibri"/>
                <w:color w:val="000000"/>
              </w:rPr>
              <w:t>and that I have read and understood it.</w:t>
            </w:r>
          </w:p>
        </w:tc>
      </w:tr>
      <w:tr w:rsidR="00A15EBE" w:rsidRPr="00D617E2" w14:paraId="48588615" w14:textId="77777777" w:rsidTr="00D32BBB">
        <w:trPr>
          <w:trHeight w:val="1370"/>
        </w:trPr>
        <w:tc>
          <w:tcPr>
            <w:tcW w:w="9107" w:type="dxa"/>
            <w:tcBorders>
              <w:top w:val="nil"/>
              <w:left w:val="nil"/>
              <w:bottom w:val="nil"/>
              <w:right w:val="nil"/>
            </w:tcBorders>
            <w:tcMar>
              <w:left w:w="30" w:type="dxa"/>
              <w:right w:w="30" w:type="dxa"/>
            </w:tcMar>
          </w:tcPr>
          <w:p w14:paraId="5462886E" w14:textId="73DC7E15" w:rsidR="00A15EBE" w:rsidRPr="00D617E2" w:rsidRDefault="00A15EBE" w:rsidP="00D32BBB">
            <w:pPr>
              <w:widowControl w:val="0"/>
              <w:autoSpaceDE w:val="0"/>
              <w:autoSpaceDN w:val="0"/>
              <w:adjustRightInd w:val="0"/>
              <w:spacing w:before="200" w:after="20"/>
              <w:ind w:right="30"/>
              <w:jc w:val="both"/>
              <w:rPr>
                <w:rFonts w:ascii="Calibri" w:hAnsi="Calibri" w:cs="Calibri"/>
                <w:color w:val="000000"/>
              </w:rPr>
            </w:pPr>
            <w:r w:rsidRPr="00D617E2">
              <w:rPr>
                <w:rFonts w:ascii="Calibri" w:hAnsi="Calibri" w:cs="Calibri"/>
                <w:color w:val="000000"/>
              </w:rPr>
              <w:t>Signature</w:t>
            </w:r>
            <w:r w:rsidR="008A006C" w:rsidRPr="00D617E2">
              <w:rPr>
                <w:rFonts w:ascii="Calibri" w:hAnsi="Calibri" w:cs="Calibri"/>
                <w:color w:val="000000"/>
              </w:rPr>
              <w:t xml:space="preserve"> ___________________________________________________________________</w:t>
            </w:r>
          </w:p>
          <w:p w14:paraId="2FF7E7EC" w14:textId="670A4197" w:rsidR="00D32BBB" w:rsidRPr="00D617E2" w:rsidRDefault="00D32BBB" w:rsidP="00D32BBB">
            <w:pPr>
              <w:widowControl w:val="0"/>
              <w:autoSpaceDE w:val="0"/>
              <w:autoSpaceDN w:val="0"/>
              <w:adjustRightInd w:val="0"/>
              <w:spacing w:before="200" w:after="20"/>
              <w:ind w:right="30"/>
              <w:jc w:val="both"/>
              <w:rPr>
                <w:rFonts w:ascii="Calibri" w:hAnsi="Calibri" w:cs="Calibri"/>
                <w:color w:val="000000"/>
              </w:rPr>
            </w:pPr>
          </w:p>
          <w:p w14:paraId="6318C55E" w14:textId="28843B1D" w:rsidR="00A15EBE" w:rsidRPr="00D617E2" w:rsidRDefault="00D622F5" w:rsidP="00D32BBB">
            <w:pPr>
              <w:widowControl w:val="0"/>
              <w:autoSpaceDE w:val="0"/>
              <w:autoSpaceDN w:val="0"/>
              <w:adjustRightInd w:val="0"/>
              <w:spacing w:before="200" w:after="20"/>
              <w:ind w:right="30"/>
              <w:jc w:val="both"/>
              <w:rPr>
                <w:rFonts w:ascii="Calibri" w:hAnsi="Calibri" w:cs="Calibri"/>
                <w:color w:val="000000"/>
              </w:rPr>
            </w:pPr>
            <w:r w:rsidRPr="00D617E2">
              <w:rPr>
                <w:rFonts w:ascii="Calibri" w:hAnsi="Calibri" w:cs="Calibri"/>
                <w:color w:val="000000"/>
              </w:rPr>
              <w:t>Name</w:t>
            </w:r>
            <w:r w:rsidR="008A006C" w:rsidRPr="00D617E2">
              <w:rPr>
                <w:rFonts w:ascii="Calibri" w:hAnsi="Calibri" w:cs="Calibri"/>
                <w:color w:val="000000"/>
              </w:rPr>
              <w:t xml:space="preserve"> ______________________________________________________________________</w:t>
            </w:r>
          </w:p>
        </w:tc>
      </w:tr>
    </w:tbl>
    <w:p w14:paraId="647C0FA6" w14:textId="6BA13591" w:rsidR="00A15EBE" w:rsidRPr="00D617E2" w:rsidRDefault="00A15EBE" w:rsidP="003D0CC1">
      <w:pPr>
        <w:pStyle w:val="H1"/>
        <w:rPr>
          <w:rFonts w:ascii="Calibri" w:hAnsi="Calibri" w:cs="Calibri"/>
        </w:rPr>
      </w:pPr>
      <w:bookmarkStart w:id="181" w:name="_Toc235785830"/>
      <w:bookmarkStart w:id="182" w:name="_Hlk106808576"/>
      <w:bookmarkEnd w:id="178"/>
      <w:bookmarkEnd w:id="179"/>
      <w:r w:rsidRPr="00D617E2">
        <w:rPr>
          <w:rFonts w:ascii="Calibri" w:hAnsi="Calibri" w:cs="Calibri"/>
        </w:rPr>
        <w:lastRenderedPageBreak/>
        <w:t xml:space="preserve">Grievance Procedure </w:t>
      </w:r>
      <w:r w:rsidR="005D2911">
        <w:rPr>
          <w:rFonts w:ascii="Calibri" w:hAnsi="Calibri" w:cs="Calibri"/>
        </w:rPr>
        <w:t xml:space="preserve"> </w:t>
      </w:r>
      <w:bookmarkEnd w:id="181"/>
    </w:p>
    <w:p w14:paraId="42EAF44C" w14:textId="77777777" w:rsidR="00596FEF" w:rsidRPr="00D617E2" w:rsidRDefault="00596FEF" w:rsidP="00417DD5">
      <w:pPr>
        <w:jc w:val="both"/>
        <w:rPr>
          <w:rFonts w:ascii="Calibri" w:hAnsi="Calibri" w:cs="Calibri"/>
          <w:i/>
          <w:iCs/>
        </w:rPr>
      </w:pPr>
    </w:p>
    <w:p w14:paraId="500AC7DB" w14:textId="7C035D68" w:rsidR="00A15EBE" w:rsidRPr="00D617E2" w:rsidRDefault="00A15EBE" w:rsidP="00586810">
      <w:pPr>
        <w:jc w:val="both"/>
        <w:rPr>
          <w:rFonts w:ascii="Calibri" w:hAnsi="Calibri" w:cs="Calibri"/>
          <w:b/>
          <w:bCs/>
          <w:i/>
          <w:sz w:val="20"/>
          <w:szCs w:val="20"/>
        </w:rPr>
      </w:pPr>
      <w:r w:rsidRPr="00D617E2">
        <w:rPr>
          <w:rFonts w:ascii="Calibri" w:hAnsi="Calibri" w:cs="Calibri"/>
          <w:b/>
          <w:bCs/>
          <w:i/>
          <w:sz w:val="20"/>
          <w:szCs w:val="20"/>
        </w:rPr>
        <w:t>*</w:t>
      </w:r>
      <w:r w:rsidR="00F6466F" w:rsidRPr="00D617E2">
        <w:rPr>
          <w:rFonts w:ascii="Calibri" w:hAnsi="Calibri" w:cs="Calibri"/>
          <w:b/>
          <w:bCs/>
          <w:i/>
          <w:sz w:val="20"/>
          <w:szCs w:val="20"/>
        </w:rPr>
        <w:t>Delete as appropriate</w:t>
      </w:r>
    </w:p>
    <w:p w14:paraId="48A20396" w14:textId="77777777" w:rsidR="00A15EBE" w:rsidRPr="00D617E2" w:rsidRDefault="00A15EBE" w:rsidP="00586810">
      <w:pPr>
        <w:jc w:val="both"/>
        <w:rPr>
          <w:rFonts w:ascii="Calibri" w:hAnsi="Calibri" w:cs="Calibri"/>
        </w:rPr>
      </w:pPr>
    </w:p>
    <w:p w14:paraId="0A7061F8" w14:textId="20F3E8C5" w:rsidR="00A15EBE" w:rsidRPr="00D617E2" w:rsidRDefault="00A15EBE" w:rsidP="00586810">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521204">
        <w:rPr>
          <w:rFonts w:ascii="Calibri" w:hAnsi="Calibri" w:cs="Calibri"/>
          <w:b/>
        </w:rPr>
        <w:t>Mindz</w:t>
      </w:r>
      <w:r w:rsidR="00521204" w:rsidRPr="00D617E2">
        <w:rPr>
          <w:rFonts w:ascii="Calibri" w:hAnsi="Calibri" w:cs="Calibri"/>
        </w:rPr>
        <w:t xml:space="preserve"> we</w:t>
      </w:r>
      <w:r w:rsidRPr="00D617E2">
        <w:rPr>
          <w:rFonts w:ascii="Calibri" w:hAnsi="Calibri" w:cs="Calibri"/>
        </w:rPr>
        <w:t xml:space="preserve"> follow our legal obligations as an employer at all times including hearing and investigating grievances. We have the following policy and procedures that set out our process.</w:t>
      </w:r>
    </w:p>
    <w:p w14:paraId="146B1DB8" w14:textId="77777777" w:rsidR="00A15EBE" w:rsidRPr="00D617E2" w:rsidRDefault="00A15EBE" w:rsidP="00586810">
      <w:pPr>
        <w:jc w:val="both"/>
        <w:rPr>
          <w:rFonts w:ascii="Calibri" w:hAnsi="Calibri" w:cs="Calibri"/>
        </w:rPr>
      </w:pPr>
    </w:p>
    <w:p w14:paraId="6C5FDF47" w14:textId="77777777" w:rsidR="00A15EBE" w:rsidRPr="00D617E2" w:rsidRDefault="00A15EBE" w:rsidP="00586810">
      <w:pPr>
        <w:jc w:val="both"/>
        <w:rPr>
          <w:rFonts w:ascii="Calibri" w:hAnsi="Calibri" w:cs="Calibri"/>
          <w:b/>
        </w:rPr>
      </w:pPr>
      <w:r w:rsidRPr="00D617E2">
        <w:rPr>
          <w:rFonts w:ascii="Calibri" w:hAnsi="Calibri" w:cs="Calibri"/>
          <w:b/>
        </w:rPr>
        <w:t>Legal obligations</w:t>
      </w:r>
    </w:p>
    <w:p w14:paraId="31E1F90B" w14:textId="1084BB59" w:rsidR="00A15EBE" w:rsidRPr="00D617E2" w:rsidRDefault="00A15EBE" w:rsidP="00586810">
      <w:pPr>
        <w:jc w:val="both"/>
        <w:rPr>
          <w:rFonts w:ascii="Calibri" w:hAnsi="Calibri" w:cs="Calibri"/>
        </w:rPr>
      </w:pPr>
      <w:r w:rsidRPr="00D617E2">
        <w:rPr>
          <w:rFonts w:ascii="Calibri" w:hAnsi="Calibri" w:cs="Calibri"/>
        </w:rPr>
        <w:t>Our obligations as an employer are detailed in the ACAS Code of Practice on disciplinary and grievance procedures. A full copy of the ACAS Code of Practice and the accompanying guidance can be obtained from the ACAS website</w:t>
      </w:r>
      <w:r w:rsidR="00F779FC" w:rsidRPr="00D617E2">
        <w:rPr>
          <w:rFonts w:ascii="Calibri" w:hAnsi="Calibri" w:cs="Calibri"/>
        </w:rPr>
        <w:t>:</w:t>
      </w:r>
      <w:r w:rsidRPr="00D617E2">
        <w:rPr>
          <w:rFonts w:ascii="Calibri" w:hAnsi="Calibri" w:cs="Calibri"/>
        </w:rPr>
        <w:t xml:space="preserve"> </w:t>
      </w:r>
      <w:hyperlink r:id="rId68" w:history="1">
        <w:r w:rsidR="00A27D14" w:rsidRPr="00D617E2">
          <w:rPr>
            <w:rStyle w:val="Hyperlink"/>
            <w:rFonts w:ascii="Calibri" w:hAnsi="Calibri" w:cs="Calibri"/>
          </w:rPr>
          <w:t>https://www.acas.org.uk/</w:t>
        </w:r>
      </w:hyperlink>
    </w:p>
    <w:p w14:paraId="6B9D8498" w14:textId="77777777" w:rsidR="00A27D14" w:rsidRPr="00D617E2" w:rsidRDefault="00A27D14" w:rsidP="00586810">
      <w:pPr>
        <w:jc w:val="both"/>
        <w:rPr>
          <w:rFonts w:ascii="Calibri" w:hAnsi="Calibri" w:cs="Calibri"/>
        </w:rPr>
      </w:pPr>
    </w:p>
    <w:p w14:paraId="451BF343" w14:textId="77777777" w:rsidR="00A15EBE" w:rsidRPr="00D617E2" w:rsidRDefault="00A15EBE" w:rsidP="00586810">
      <w:pPr>
        <w:jc w:val="both"/>
        <w:rPr>
          <w:rFonts w:ascii="Calibri" w:hAnsi="Calibri" w:cs="Calibri"/>
        </w:rPr>
      </w:pPr>
      <w:r w:rsidRPr="00D617E2">
        <w:rPr>
          <w:rFonts w:ascii="Calibri" w:hAnsi="Calibri" w:cs="Calibri"/>
        </w:rPr>
        <w:t>We note that a failure to follow the code does not, in itself, make an organisation liable to formal proceedings at an employment tribunal, but failure to follow the code may result in any compensation award payable to be increased by up to 25%, or reduced by 25% if the employee does not comply.</w:t>
      </w:r>
    </w:p>
    <w:p w14:paraId="5C502A21" w14:textId="77777777" w:rsidR="00A15EBE" w:rsidRPr="00D617E2" w:rsidRDefault="00A15EBE" w:rsidP="00586810">
      <w:pPr>
        <w:tabs>
          <w:tab w:val="left" w:pos="2154"/>
        </w:tabs>
        <w:jc w:val="both"/>
        <w:rPr>
          <w:rFonts w:ascii="Calibri" w:hAnsi="Calibri" w:cs="Calibri"/>
        </w:rPr>
      </w:pPr>
      <w:r w:rsidRPr="00D617E2">
        <w:rPr>
          <w:rFonts w:ascii="Calibri" w:hAnsi="Calibri" w:cs="Calibri"/>
        </w:rPr>
        <w:tab/>
      </w:r>
    </w:p>
    <w:p w14:paraId="0A6D1732" w14:textId="77777777" w:rsidR="00A15EBE" w:rsidRPr="00D617E2" w:rsidRDefault="00A15EBE" w:rsidP="001E6660">
      <w:pPr>
        <w:rPr>
          <w:rFonts w:ascii="Calibri" w:hAnsi="Calibri" w:cs="Calibri"/>
          <w:b/>
        </w:rPr>
      </w:pPr>
      <w:r w:rsidRPr="00D617E2">
        <w:rPr>
          <w:rFonts w:ascii="Calibri" w:hAnsi="Calibri" w:cs="Calibri"/>
          <w:b/>
        </w:rPr>
        <w:t xml:space="preserve">Objectives and guiding principles </w:t>
      </w:r>
    </w:p>
    <w:p w14:paraId="161F9F86" w14:textId="4CEB57E2" w:rsidR="00A15EBE" w:rsidRPr="00D617E2" w:rsidRDefault="00A15EBE" w:rsidP="00586810">
      <w:pPr>
        <w:jc w:val="both"/>
        <w:rPr>
          <w:rFonts w:ascii="Calibri" w:hAnsi="Calibri" w:cs="Calibri"/>
        </w:rPr>
      </w:pPr>
      <w:r w:rsidRPr="00D617E2">
        <w:rPr>
          <w:rFonts w:ascii="Calibri" w:hAnsi="Calibri" w:cs="Calibri"/>
        </w:rPr>
        <w:t>We recognise that an employee needs to feel that his or her grievance has been fully investigated and has received a fair hearing. The employee also needs to understand the reasons for the decision made by the manager who heard their grievance. The employee should then be given the opportunity to appeal against the decision. Their appeal should be submitted in writing and should be investigated and heard by someone more senior to the person who heard the initial grievance. The person allocated to hear the employee’s appeal should be able to take a fresh and independent look at the issue. In our organisation the individual’s immediate line manager deals with the grievance initially separately before being passed on to the owner</w:t>
      </w:r>
    </w:p>
    <w:p w14:paraId="5637A0A9" w14:textId="77777777" w:rsidR="00A15EBE" w:rsidRPr="00D617E2" w:rsidRDefault="00A15EBE" w:rsidP="00586810">
      <w:pPr>
        <w:jc w:val="both"/>
        <w:rPr>
          <w:rFonts w:ascii="Calibri" w:hAnsi="Calibri" w:cs="Calibri"/>
        </w:rPr>
      </w:pPr>
    </w:p>
    <w:p w14:paraId="2F1B4A17" w14:textId="77777777" w:rsidR="00A15EBE" w:rsidRPr="00D617E2" w:rsidRDefault="00A15EBE" w:rsidP="00586810">
      <w:pPr>
        <w:jc w:val="both"/>
        <w:rPr>
          <w:rFonts w:ascii="Calibri" w:hAnsi="Calibri" w:cs="Calibri"/>
        </w:rPr>
      </w:pPr>
      <w:r w:rsidRPr="00D617E2">
        <w:rPr>
          <w:rFonts w:ascii="Calibri" w:hAnsi="Calibri" w:cs="Calibri"/>
        </w:rPr>
        <w:t>ACAS advocates the use of mediation to resolve grievances, in an attempt to maintain a good working relationship and resolve issues within the workplace. We may decide to use such mediation where appropriate using ACAS support and guidance.</w:t>
      </w:r>
    </w:p>
    <w:p w14:paraId="44F60DE7" w14:textId="77777777" w:rsidR="00A15EBE" w:rsidRPr="00D617E2" w:rsidRDefault="00A15EBE" w:rsidP="00586810">
      <w:pPr>
        <w:jc w:val="both"/>
        <w:rPr>
          <w:rFonts w:ascii="Calibri" w:hAnsi="Calibri" w:cs="Calibri"/>
        </w:rPr>
      </w:pPr>
    </w:p>
    <w:p w14:paraId="2E801D94" w14:textId="4E23009A" w:rsidR="00A15EBE" w:rsidRPr="00D617E2" w:rsidRDefault="00A15EBE" w:rsidP="00586810">
      <w:pPr>
        <w:jc w:val="both"/>
        <w:rPr>
          <w:rFonts w:ascii="Calibri" w:hAnsi="Calibri" w:cs="Calibri"/>
        </w:rPr>
      </w:pPr>
      <w:r w:rsidRPr="00D617E2">
        <w:rPr>
          <w:rFonts w:ascii="Calibri" w:hAnsi="Calibri" w:cs="Calibri"/>
        </w:rPr>
        <w:t>Our grievance procedure does not form part of any employee</w:t>
      </w:r>
      <w:r w:rsidR="00804B89" w:rsidRPr="00D617E2">
        <w:rPr>
          <w:rFonts w:ascii="Calibri" w:hAnsi="Calibri" w:cs="Calibri"/>
        </w:rPr>
        <w:t>’</w:t>
      </w:r>
      <w:r w:rsidRPr="00D617E2">
        <w:rPr>
          <w:rFonts w:ascii="Calibri" w:hAnsi="Calibri" w:cs="Calibri"/>
        </w:rPr>
        <w:t>s contract of employment. It may be amended at any time, and we may depart from it depending on the circumstances of any case.</w:t>
      </w:r>
    </w:p>
    <w:p w14:paraId="03FB7543" w14:textId="77777777" w:rsidR="00A15EBE" w:rsidRPr="00D617E2" w:rsidRDefault="00A15EBE" w:rsidP="00586810">
      <w:pPr>
        <w:jc w:val="both"/>
        <w:rPr>
          <w:rFonts w:ascii="Calibri" w:hAnsi="Calibri" w:cs="Calibri"/>
        </w:rPr>
      </w:pPr>
    </w:p>
    <w:p w14:paraId="60CE2B2F" w14:textId="77777777" w:rsidR="00A15EBE" w:rsidRPr="00D617E2" w:rsidRDefault="00A15EBE" w:rsidP="00586810">
      <w:pPr>
        <w:jc w:val="both"/>
        <w:rPr>
          <w:rFonts w:ascii="Calibri" w:hAnsi="Calibri" w:cs="Calibri"/>
        </w:rPr>
      </w:pPr>
      <w:r w:rsidRPr="00D617E2">
        <w:rPr>
          <w:rFonts w:ascii="Calibri" w:hAnsi="Calibri" w:cs="Calibri"/>
        </w:rPr>
        <w:t xml:space="preserve">This procedure applies to all employees regardless of length of service. </w:t>
      </w:r>
    </w:p>
    <w:p w14:paraId="605B8B7B" w14:textId="77777777" w:rsidR="00A15EBE" w:rsidRPr="00D617E2" w:rsidRDefault="00A15EBE" w:rsidP="00586810">
      <w:pPr>
        <w:jc w:val="both"/>
        <w:rPr>
          <w:rFonts w:ascii="Calibri" w:hAnsi="Calibri" w:cs="Calibri"/>
        </w:rPr>
      </w:pPr>
    </w:p>
    <w:p w14:paraId="3302CC9E" w14:textId="77777777" w:rsidR="00A15EBE" w:rsidRPr="00D617E2" w:rsidRDefault="00A15EBE" w:rsidP="00586810">
      <w:pPr>
        <w:jc w:val="both"/>
        <w:rPr>
          <w:rFonts w:ascii="Calibri" w:hAnsi="Calibri" w:cs="Calibri"/>
        </w:rPr>
      </w:pPr>
      <w:r w:rsidRPr="00D617E2">
        <w:rPr>
          <w:rFonts w:ascii="Calibri" w:hAnsi="Calibri" w:cs="Calibri"/>
        </w:rPr>
        <w:t xml:space="preserve">Our nursery believes that all employees should be treated fairly and with respect. We encourage all employees to try to resolve any grievance with the individual concerned on an informal basis, as most grievances can be resolved quickly through discussion. Your line manager will assist you with this if you feel this is the best route for you. </w:t>
      </w:r>
    </w:p>
    <w:p w14:paraId="0D70A890" w14:textId="77777777" w:rsidR="00A15EBE" w:rsidRPr="00D617E2" w:rsidRDefault="00A15EBE" w:rsidP="00586810">
      <w:pPr>
        <w:jc w:val="both"/>
        <w:rPr>
          <w:rFonts w:ascii="Calibri" w:hAnsi="Calibri" w:cs="Calibri"/>
        </w:rPr>
      </w:pPr>
    </w:p>
    <w:p w14:paraId="35FF43A7" w14:textId="7B123E82" w:rsidR="00A15EBE" w:rsidRPr="00D617E2" w:rsidRDefault="00A15EBE" w:rsidP="00586810">
      <w:pPr>
        <w:jc w:val="both"/>
        <w:rPr>
          <w:rFonts w:ascii="Calibri" w:hAnsi="Calibri" w:cs="Calibri"/>
        </w:rPr>
      </w:pPr>
      <w:r w:rsidRPr="00D617E2">
        <w:rPr>
          <w:rFonts w:ascii="Calibri" w:hAnsi="Calibri" w:cs="Calibri"/>
        </w:rPr>
        <w:t>If this does not resolve the complaint</w:t>
      </w:r>
      <w:r w:rsidR="00695C3D" w:rsidRPr="00D617E2">
        <w:rPr>
          <w:rFonts w:ascii="Calibri" w:hAnsi="Calibri" w:cs="Calibri"/>
        </w:rPr>
        <w:t xml:space="preserve">, </w:t>
      </w:r>
      <w:r w:rsidRPr="00D617E2">
        <w:rPr>
          <w:rFonts w:ascii="Calibri" w:hAnsi="Calibri" w:cs="Calibri"/>
        </w:rPr>
        <w:t>issue</w:t>
      </w:r>
      <w:r w:rsidR="00695C3D" w:rsidRPr="00D617E2">
        <w:rPr>
          <w:rFonts w:ascii="Calibri" w:hAnsi="Calibri" w:cs="Calibri"/>
        </w:rPr>
        <w:t xml:space="preserve"> or </w:t>
      </w:r>
      <w:r w:rsidRPr="00D617E2">
        <w:rPr>
          <w:rFonts w:ascii="Calibri" w:hAnsi="Calibri" w:cs="Calibri"/>
        </w:rPr>
        <w:t>problem, you should initiate the formal process below.</w:t>
      </w:r>
    </w:p>
    <w:p w14:paraId="3365B9A1" w14:textId="77777777" w:rsidR="005B7795" w:rsidRPr="00D617E2" w:rsidRDefault="005B7795" w:rsidP="00586810">
      <w:pPr>
        <w:jc w:val="both"/>
        <w:rPr>
          <w:rFonts w:ascii="Calibri" w:hAnsi="Calibri" w:cs="Calibri"/>
          <w:b/>
        </w:rPr>
      </w:pPr>
    </w:p>
    <w:p w14:paraId="1CD31F02" w14:textId="594E7EDD" w:rsidR="00A15EBE" w:rsidRPr="00D617E2" w:rsidRDefault="00A15EBE" w:rsidP="00586810">
      <w:pPr>
        <w:jc w:val="both"/>
        <w:rPr>
          <w:rFonts w:ascii="Calibri" w:hAnsi="Calibri" w:cs="Calibri"/>
          <w:b/>
        </w:rPr>
      </w:pPr>
      <w:r w:rsidRPr="00D617E2">
        <w:rPr>
          <w:rFonts w:ascii="Calibri" w:hAnsi="Calibri" w:cs="Calibri"/>
          <w:b/>
        </w:rPr>
        <w:lastRenderedPageBreak/>
        <w:t>Grievance process</w:t>
      </w:r>
    </w:p>
    <w:p w14:paraId="7FB2D9B2" w14:textId="77777777" w:rsidR="00A15EBE" w:rsidRPr="00D617E2" w:rsidRDefault="00A15EBE" w:rsidP="00586810">
      <w:pPr>
        <w:pStyle w:val="H2"/>
        <w:jc w:val="both"/>
        <w:rPr>
          <w:rFonts w:ascii="Calibri" w:hAnsi="Calibri" w:cs="Calibri"/>
        </w:rPr>
      </w:pPr>
      <w:r w:rsidRPr="00D617E2">
        <w:rPr>
          <w:rFonts w:ascii="Calibri" w:hAnsi="Calibri" w:cs="Calibri"/>
        </w:rPr>
        <w:t xml:space="preserve">Stage 1 </w:t>
      </w:r>
    </w:p>
    <w:p w14:paraId="0B566ED7" w14:textId="77777777" w:rsidR="00A15EBE" w:rsidRPr="00D617E2" w:rsidRDefault="00A15EBE" w:rsidP="00586810">
      <w:pPr>
        <w:pStyle w:val="H2"/>
        <w:jc w:val="both"/>
        <w:rPr>
          <w:rFonts w:ascii="Calibri" w:hAnsi="Calibri" w:cs="Calibri"/>
        </w:rPr>
      </w:pPr>
      <w:r w:rsidRPr="00D617E2">
        <w:rPr>
          <w:rFonts w:ascii="Calibri" w:hAnsi="Calibri" w:cs="Calibri"/>
        </w:rPr>
        <w:t>Making your grievance</w:t>
      </w:r>
    </w:p>
    <w:p w14:paraId="0DE6D43F" w14:textId="77777777" w:rsidR="00A15EBE" w:rsidRPr="00D617E2" w:rsidRDefault="00A15EBE" w:rsidP="002F20E1">
      <w:pPr>
        <w:numPr>
          <w:ilvl w:val="0"/>
          <w:numId w:val="80"/>
        </w:numPr>
        <w:jc w:val="both"/>
        <w:rPr>
          <w:rFonts w:ascii="Calibri" w:hAnsi="Calibri" w:cs="Calibri"/>
        </w:rPr>
      </w:pPr>
      <w:r w:rsidRPr="00D617E2">
        <w:rPr>
          <w:rFonts w:ascii="Calibri" w:hAnsi="Calibri" w:cs="Calibri"/>
        </w:rPr>
        <w:t>You should put your grievance in writing and forward it to your line manager</w:t>
      </w:r>
    </w:p>
    <w:p w14:paraId="6B6939D2" w14:textId="77777777" w:rsidR="00A15EBE" w:rsidRPr="00D617E2" w:rsidRDefault="00A15EBE" w:rsidP="002F20E1">
      <w:pPr>
        <w:numPr>
          <w:ilvl w:val="0"/>
          <w:numId w:val="80"/>
        </w:numPr>
        <w:jc w:val="both"/>
        <w:rPr>
          <w:rFonts w:ascii="Calibri" w:hAnsi="Calibri" w:cs="Calibri"/>
        </w:rPr>
      </w:pPr>
      <w:r w:rsidRPr="00D617E2">
        <w:rPr>
          <w:rFonts w:ascii="Calibri" w:hAnsi="Calibri" w:cs="Calibri"/>
        </w:rPr>
        <w:t>This written statement will form the basis of any investigations and the subsequent hearing, so it is important that you set out clearly the nature of your grievance and any dates and names of individuals involved. You should also indicate the outcome that you are seeking. If your grievance is unclear, you may be asked to clarify your complaint before any meeting takes place</w:t>
      </w:r>
    </w:p>
    <w:p w14:paraId="3EDC0B53" w14:textId="1A76BB33" w:rsidR="00A15EBE" w:rsidRPr="00D617E2" w:rsidRDefault="00A15EBE" w:rsidP="002F20E1">
      <w:pPr>
        <w:numPr>
          <w:ilvl w:val="0"/>
          <w:numId w:val="80"/>
        </w:numPr>
        <w:jc w:val="both"/>
        <w:rPr>
          <w:rFonts w:ascii="Calibri" w:hAnsi="Calibri" w:cs="Calibri"/>
        </w:rPr>
      </w:pPr>
      <w:r w:rsidRPr="00D617E2">
        <w:rPr>
          <w:rFonts w:ascii="Calibri" w:hAnsi="Calibri" w:cs="Calibri"/>
        </w:rPr>
        <w:t xml:space="preserve">If your complaint relates to an issue with your line manager, the grievance may be sent to </w:t>
      </w:r>
      <w:r w:rsidR="00521204">
        <w:rPr>
          <w:rFonts w:ascii="Calibri" w:hAnsi="Calibri" w:cs="Calibri"/>
          <w:b/>
        </w:rPr>
        <w:t>Lauren White</w:t>
      </w:r>
    </w:p>
    <w:p w14:paraId="1AAB477F" w14:textId="77777777" w:rsidR="00A15EBE" w:rsidRPr="00D617E2" w:rsidRDefault="00A15EBE" w:rsidP="002F20E1">
      <w:pPr>
        <w:numPr>
          <w:ilvl w:val="0"/>
          <w:numId w:val="80"/>
        </w:numPr>
        <w:jc w:val="both"/>
        <w:rPr>
          <w:rFonts w:ascii="Calibri" w:hAnsi="Calibri" w:cs="Calibri"/>
        </w:rPr>
      </w:pPr>
      <w:r w:rsidRPr="00D617E2">
        <w:rPr>
          <w:rFonts w:ascii="Calibri" w:hAnsi="Calibri" w:cs="Calibri"/>
        </w:rPr>
        <w:t>Before proceeding to a full grievance hearing, it may be necessary to carry out investigations of any allegations made by you. If any evidence is gathered in the course of these investigations, you will be given a copy in advance of the hearing and appropriate time for you to consider your response. In exceptional circumstances, the evidence given by individuals may have to remain confidential. Where confidentiality is necessary, this will be explained to you and an appropriate summary of the evidence gathered will be given to you.</w:t>
      </w:r>
    </w:p>
    <w:p w14:paraId="37E28C88" w14:textId="77777777" w:rsidR="00A15EBE" w:rsidRPr="00D617E2" w:rsidRDefault="00A15EBE" w:rsidP="00586810">
      <w:pPr>
        <w:jc w:val="both"/>
        <w:rPr>
          <w:rFonts w:ascii="Calibri" w:hAnsi="Calibri" w:cs="Calibri"/>
        </w:rPr>
      </w:pPr>
    </w:p>
    <w:p w14:paraId="09361C7E" w14:textId="77777777" w:rsidR="00A15EBE" w:rsidRPr="00D617E2" w:rsidRDefault="00A15EBE" w:rsidP="00586810">
      <w:pPr>
        <w:pStyle w:val="H2"/>
        <w:jc w:val="both"/>
        <w:rPr>
          <w:rFonts w:ascii="Calibri" w:hAnsi="Calibri" w:cs="Calibri"/>
        </w:rPr>
      </w:pPr>
      <w:r w:rsidRPr="00D617E2">
        <w:rPr>
          <w:rFonts w:ascii="Calibri" w:hAnsi="Calibri" w:cs="Calibri"/>
        </w:rPr>
        <w:t>Stage 2</w:t>
      </w:r>
    </w:p>
    <w:p w14:paraId="7BEFD481" w14:textId="77777777" w:rsidR="00A15EBE" w:rsidRPr="00D617E2" w:rsidRDefault="00A15EBE" w:rsidP="00586810">
      <w:pPr>
        <w:jc w:val="both"/>
        <w:rPr>
          <w:rFonts w:ascii="Calibri" w:hAnsi="Calibri" w:cs="Calibri"/>
          <w:b/>
        </w:rPr>
      </w:pPr>
      <w:r w:rsidRPr="00D617E2">
        <w:rPr>
          <w:rFonts w:ascii="Calibri" w:hAnsi="Calibri" w:cs="Calibri"/>
          <w:b/>
        </w:rPr>
        <w:t>The grievance hearing</w:t>
      </w:r>
    </w:p>
    <w:p w14:paraId="3AB844B0" w14:textId="03D1C30E" w:rsidR="00A15EBE" w:rsidRPr="00D617E2" w:rsidRDefault="00A15EBE" w:rsidP="00586810">
      <w:pPr>
        <w:jc w:val="both"/>
        <w:rPr>
          <w:rFonts w:ascii="Calibri" w:hAnsi="Calibri" w:cs="Calibri"/>
        </w:rPr>
      </w:pPr>
      <w:r w:rsidRPr="00D617E2">
        <w:rPr>
          <w:rFonts w:ascii="Calibri" w:hAnsi="Calibri" w:cs="Calibri"/>
        </w:rPr>
        <w:t xml:space="preserve">The hearing will be held as soon as is reasonably possible following any investigations, and within </w:t>
      </w:r>
      <w:r w:rsidR="00521204">
        <w:rPr>
          <w:rFonts w:ascii="Calibri" w:hAnsi="Calibri" w:cs="Calibri"/>
          <w:b/>
        </w:rPr>
        <w:t xml:space="preserve">five </w:t>
      </w:r>
      <w:r w:rsidRPr="00D617E2">
        <w:rPr>
          <w:rFonts w:ascii="Calibri" w:hAnsi="Calibri" w:cs="Calibri"/>
        </w:rPr>
        <w:t xml:space="preserve"> working days of the receipt of your written complaint. It will be conducted by your line manager or another nominated manager if your complaint relates to an issue with your line manager. You are entitled to bring a companion to the grievance meeting if you make a reasonable request to do so. This request must be in advance of the meeting and you should tell us the name of your chosen companion. The companion may either be a trade union representative or a work colleague.</w:t>
      </w:r>
    </w:p>
    <w:p w14:paraId="4A2FD619" w14:textId="77777777" w:rsidR="00A15EBE" w:rsidRPr="00D617E2" w:rsidRDefault="00A15EBE" w:rsidP="00586810">
      <w:pPr>
        <w:jc w:val="both"/>
        <w:rPr>
          <w:rFonts w:ascii="Calibri" w:hAnsi="Calibri" w:cs="Calibri"/>
        </w:rPr>
      </w:pPr>
    </w:p>
    <w:p w14:paraId="283565D5" w14:textId="77777777" w:rsidR="00A15EBE" w:rsidRPr="00D617E2" w:rsidRDefault="00A15EBE" w:rsidP="00586810">
      <w:pPr>
        <w:jc w:val="both"/>
        <w:rPr>
          <w:rFonts w:ascii="Calibri" w:hAnsi="Calibri" w:cs="Calibri"/>
        </w:rPr>
      </w:pPr>
      <w:r w:rsidRPr="00D617E2">
        <w:rPr>
          <w:rFonts w:ascii="Calibri" w:hAnsi="Calibri" w:cs="Calibri"/>
        </w:rPr>
        <w:t>You should ensure that you attend the meeting where possible. If you are unable to attend because of circumstances beyond your control, you should inform your line manager as soon as possible and a further meeting will be re-arranged as soon as possible. If you fail to attend without explanation, or if it appears that you have not made sufficient attempts to attend, the hearing may take place in your absence.</w:t>
      </w:r>
    </w:p>
    <w:p w14:paraId="239073AC" w14:textId="77777777" w:rsidR="00A15EBE" w:rsidRPr="00D617E2" w:rsidRDefault="00A15EBE" w:rsidP="00586810">
      <w:pPr>
        <w:jc w:val="both"/>
        <w:rPr>
          <w:rFonts w:ascii="Calibri" w:hAnsi="Calibri" w:cs="Calibri"/>
        </w:rPr>
      </w:pPr>
    </w:p>
    <w:p w14:paraId="77B25869" w14:textId="77777777" w:rsidR="00A15EBE" w:rsidRPr="00D617E2" w:rsidRDefault="00A15EBE" w:rsidP="00586810">
      <w:pPr>
        <w:jc w:val="both"/>
        <w:rPr>
          <w:rFonts w:ascii="Calibri" w:hAnsi="Calibri" w:cs="Calibri"/>
        </w:rPr>
      </w:pPr>
      <w:r w:rsidRPr="00D617E2">
        <w:rPr>
          <w:rFonts w:ascii="Calibri" w:hAnsi="Calibri" w:cs="Calibri"/>
        </w:rPr>
        <w:t>During the hearing you will be given the opportunity to explain your complaint. Your explanations should focus on the complaint and not on irrelevant issues. The manager conducting the hearing will inform you if they believe the key issues are not being focused on. They may also set a reasonable timeframe for the meeting; this will be determined by the nature and complexity of your complaint.</w:t>
      </w:r>
    </w:p>
    <w:p w14:paraId="0FF6A690" w14:textId="77777777" w:rsidR="00A15EBE" w:rsidRPr="00D617E2" w:rsidRDefault="00A15EBE" w:rsidP="00586810">
      <w:pPr>
        <w:jc w:val="both"/>
        <w:rPr>
          <w:rFonts w:ascii="Calibri" w:hAnsi="Calibri" w:cs="Calibri"/>
        </w:rPr>
      </w:pPr>
    </w:p>
    <w:p w14:paraId="0460A3E1" w14:textId="4C2EA9DB" w:rsidR="00A15EBE" w:rsidRPr="00D617E2" w:rsidRDefault="00A15EBE" w:rsidP="00586810">
      <w:pPr>
        <w:jc w:val="both"/>
        <w:rPr>
          <w:rFonts w:ascii="Calibri" w:hAnsi="Calibri" w:cs="Calibri"/>
        </w:rPr>
      </w:pPr>
      <w:r w:rsidRPr="00D617E2">
        <w:rPr>
          <w:rFonts w:ascii="Calibri" w:hAnsi="Calibri" w:cs="Calibri"/>
        </w:rPr>
        <w:t xml:space="preserve">The hearing may be adjourned to allow further investigations to take place. Following the meeting, you will be informed in writing of the outcome within </w:t>
      </w:r>
      <w:r w:rsidR="00521204">
        <w:rPr>
          <w:rFonts w:ascii="Calibri" w:hAnsi="Calibri" w:cs="Calibri"/>
          <w:b/>
          <w:i/>
        </w:rPr>
        <w:t>five</w:t>
      </w:r>
      <w:r w:rsidRPr="00D617E2">
        <w:rPr>
          <w:rFonts w:ascii="Calibri" w:hAnsi="Calibri" w:cs="Calibri"/>
          <w:b/>
        </w:rPr>
        <w:t xml:space="preserve"> </w:t>
      </w:r>
      <w:r w:rsidRPr="00D617E2">
        <w:rPr>
          <w:rFonts w:ascii="Calibri" w:hAnsi="Calibri" w:cs="Calibri"/>
        </w:rPr>
        <w:t xml:space="preserve">working days, where reasonably practicable, and told of any action that the nursery proposes to take as a result of your complaint, if applicable. If it is anticipated that further investigation is required and therefore the outcome cannot be provided within this timeframe, we will inform you as to when you can expect to receive the outcome. </w:t>
      </w:r>
    </w:p>
    <w:p w14:paraId="43AC0DEC" w14:textId="77777777" w:rsidR="00A15EBE" w:rsidRPr="00D617E2" w:rsidRDefault="00A15EBE" w:rsidP="00586810">
      <w:pPr>
        <w:jc w:val="both"/>
        <w:rPr>
          <w:rFonts w:ascii="Calibri" w:hAnsi="Calibri" w:cs="Calibri"/>
          <w:i/>
        </w:rPr>
      </w:pPr>
      <w:r w:rsidRPr="00D617E2">
        <w:rPr>
          <w:rFonts w:ascii="Calibri" w:hAnsi="Calibri" w:cs="Calibri"/>
          <w:i/>
        </w:rPr>
        <w:lastRenderedPageBreak/>
        <w:t>[N.B. However, if another employee has been disciplined as a result of the grievance, you should not inform the employee who raised the grievance as this information is confidential between you as the employer and the other employee.]</w:t>
      </w:r>
    </w:p>
    <w:p w14:paraId="3A9EDEAB" w14:textId="77777777" w:rsidR="00A15EBE" w:rsidRPr="00D617E2" w:rsidRDefault="00A15EBE" w:rsidP="00586810">
      <w:pPr>
        <w:jc w:val="both"/>
        <w:rPr>
          <w:rFonts w:ascii="Calibri" w:hAnsi="Calibri" w:cs="Calibri"/>
        </w:rPr>
      </w:pPr>
    </w:p>
    <w:p w14:paraId="7BD107FB" w14:textId="6872E7BB" w:rsidR="00A15EBE" w:rsidRPr="00D617E2" w:rsidRDefault="00A15EBE" w:rsidP="00586810">
      <w:pPr>
        <w:jc w:val="both"/>
        <w:rPr>
          <w:rFonts w:ascii="Calibri" w:hAnsi="Calibri" w:cs="Calibri"/>
        </w:rPr>
      </w:pPr>
      <w:r w:rsidRPr="00D617E2">
        <w:rPr>
          <w:rFonts w:ascii="Calibri" w:hAnsi="Calibri" w:cs="Calibri"/>
        </w:rPr>
        <w:t xml:space="preserve">If you are dissatisfied with the outcome, you may make a formal appeal in writing to </w:t>
      </w:r>
      <w:r w:rsidR="00521204">
        <w:rPr>
          <w:rFonts w:ascii="Calibri" w:hAnsi="Calibri" w:cs="Calibri"/>
          <w:b/>
        </w:rPr>
        <w:t xml:space="preserve">Claire Jarman, The Nursery Owner </w:t>
      </w:r>
      <w:r w:rsidRPr="00D617E2">
        <w:rPr>
          <w:rFonts w:ascii="Calibri" w:hAnsi="Calibri" w:cs="Calibri"/>
        </w:rPr>
        <w:t xml:space="preserve"> stating your full grounds of appeal, within </w:t>
      </w:r>
      <w:r w:rsidR="00521204">
        <w:rPr>
          <w:rFonts w:ascii="Calibri" w:hAnsi="Calibri" w:cs="Calibri"/>
          <w:b/>
        </w:rPr>
        <w:t xml:space="preserve">5 </w:t>
      </w:r>
      <w:r w:rsidRPr="00D617E2">
        <w:rPr>
          <w:rFonts w:ascii="Calibri" w:hAnsi="Calibri" w:cs="Calibri"/>
        </w:rPr>
        <w:t xml:space="preserve"> working days of the date on which the decision was sent or given to you.</w:t>
      </w:r>
    </w:p>
    <w:p w14:paraId="1D2C1B6D" w14:textId="77777777" w:rsidR="00A15EBE" w:rsidRPr="00D617E2" w:rsidRDefault="00A15EBE" w:rsidP="00586810">
      <w:pPr>
        <w:jc w:val="both"/>
        <w:rPr>
          <w:rFonts w:ascii="Calibri" w:hAnsi="Calibri" w:cs="Calibri"/>
        </w:rPr>
      </w:pPr>
    </w:p>
    <w:p w14:paraId="4024E629" w14:textId="77777777" w:rsidR="00A15EBE" w:rsidRPr="00D617E2" w:rsidRDefault="00A15EBE" w:rsidP="00586810">
      <w:pPr>
        <w:pStyle w:val="H2"/>
        <w:jc w:val="both"/>
        <w:rPr>
          <w:rFonts w:ascii="Calibri" w:hAnsi="Calibri" w:cs="Calibri"/>
        </w:rPr>
      </w:pPr>
      <w:r w:rsidRPr="00D617E2">
        <w:rPr>
          <w:rFonts w:ascii="Calibri" w:hAnsi="Calibri" w:cs="Calibri"/>
        </w:rPr>
        <w:t>Stage 3</w:t>
      </w:r>
    </w:p>
    <w:p w14:paraId="629E8A42" w14:textId="77777777" w:rsidR="00A15EBE" w:rsidRPr="00D617E2" w:rsidRDefault="00A15EBE" w:rsidP="00586810">
      <w:pPr>
        <w:jc w:val="both"/>
        <w:rPr>
          <w:rFonts w:ascii="Calibri" w:hAnsi="Calibri" w:cs="Calibri"/>
        </w:rPr>
      </w:pPr>
      <w:r w:rsidRPr="00D617E2">
        <w:rPr>
          <w:rFonts w:ascii="Calibri" w:hAnsi="Calibri" w:cs="Calibri"/>
        </w:rPr>
        <w:t xml:space="preserve">We will hold an appeal meeting within 14 working days of receiving the appeal, where reasonably practicable. This will be dealt with impartially by a more senior manager, where applicable who has not previously been involved in the case. You will have the right to bring a companion, as explained above. </w:t>
      </w:r>
    </w:p>
    <w:p w14:paraId="772AFE3C" w14:textId="77777777" w:rsidR="00A15EBE" w:rsidRPr="00D617E2" w:rsidRDefault="00A15EBE" w:rsidP="00586810">
      <w:pPr>
        <w:jc w:val="both"/>
        <w:rPr>
          <w:rFonts w:ascii="Calibri" w:hAnsi="Calibri" w:cs="Calibri"/>
        </w:rPr>
      </w:pPr>
    </w:p>
    <w:p w14:paraId="47683217" w14:textId="1A88FBA1" w:rsidR="00A15EBE" w:rsidRPr="00D617E2" w:rsidRDefault="00A15EBE" w:rsidP="00586810">
      <w:pPr>
        <w:jc w:val="both"/>
        <w:rPr>
          <w:rFonts w:ascii="Calibri" w:hAnsi="Calibri" w:cs="Calibri"/>
        </w:rPr>
      </w:pPr>
      <w:r w:rsidRPr="00D617E2">
        <w:rPr>
          <w:rFonts w:ascii="Calibri" w:hAnsi="Calibri" w:cs="Calibri"/>
        </w:rPr>
        <w:t xml:space="preserve">We will confirm our final decision in writing, usually within </w:t>
      </w:r>
      <w:r w:rsidR="00521204">
        <w:rPr>
          <w:rFonts w:ascii="Calibri" w:hAnsi="Calibri" w:cs="Calibri"/>
          <w:b/>
          <w:iCs/>
        </w:rPr>
        <w:t xml:space="preserve">7 working days </w:t>
      </w:r>
      <w:r w:rsidRPr="00D617E2">
        <w:rPr>
          <w:rFonts w:ascii="Calibri" w:hAnsi="Calibri" w:cs="Calibri"/>
        </w:rPr>
        <w:t xml:space="preserve"> of the appeal hearing, where reasonably practicable. There is no further right of appeal.</w:t>
      </w:r>
    </w:p>
    <w:p w14:paraId="03568496" w14:textId="77777777" w:rsidR="00A15EBE" w:rsidRPr="00D617E2" w:rsidRDefault="00A15EBE" w:rsidP="00586810">
      <w:pPr>
        <w:jc w:val="both"/>
        <w:rPr>
          <w:rFonts w:ascii="Calibri" w:hAnsi="Calibri" w:cs="Calibri"/>
        </w:rPr>
      </w:pPr>
    </w:p>
    <w:p w14:paraId="29291502" w14:textId="77777777" w:rsidR="00A15EBE" w:rsidRPr="00D617E2" w:rsidRDefault="00A15EBE" w:rsidP="00586810">
      <w:pPr>
        <w:pStyle w:val="H2"/>
        <w:jc w:val="both"/>
        <w:rPr>
          <w:rFonts w:ascii="Calibri" w:hAnsi="Calibri" w:cs="Calibri"/>
        </w:rPr>
      </w:pPr>
      <w:r w:rsidRPr="00D617E2">
        <w:rPr>
          <w:rFonts w:ascii="Calibri" w:hAnsi="Calibri" w:cs="Calibri"/>
        </w:rPr>
        <w:t>Grievances linked to disciplinary matters</w:t>
      </w:r>
    </w:p>
    <w:p w14:paraId="2817AF24" w14:textId="77777777" w:rsidR="00A15EBE" w:rsidRPr="00D617E2" w:rsidRDefault="00A15EBE" w:rsidP="00586810">
      <w:pPr>
        <w:jc w:val="both"/>
        <w:rPr>
          <w:rFonts w:ascii="Calibri" w:hAnsi="Calibri" w:cs="Calibri"/>
        </w:rPr>
      </w:pPr>
      <w:r w:rsidRPr="00D617E2">
        <w:rPr>
          <w:rFonts w:ascii="Calibri" w:hAnsi="Calibri" w:cs="Calibri"/>
        </w:rPr>
        <w:t>Complaints that you may have about any disciplinary action taken against you should be dealt with as an appeal under the disciplinary procedure.</w:t>
      </w:r>
    </w:p>
    <w:p w14:paraId="42425FF9" w14:textId="77777777" w:rsidR="00E34C5F" w:rsidRPr="00D617E2" w:rsidRDefault="00E34C5F" w:rsidP="00586810">
      <w:pPr>
        <w:jc w:val="both"/>
        <w:rPr>
          <w:rFonts w:ascii="Calibri" w:hAnsi="Calibri" w:cs="Calibri"/>
        </w:rPr>
      </w:pPr>
    </w:p>
    <w:p w14:paraId="71267E60" w14:textId="0507CEAB" w:rsidR="00E34C5F" w:rsidRPr="00D617E2" w:rsidRDefault="00E34C5F" w:rsidP="00E34C5F">
      <w:pPr>
        <w:jc w:val="both"/>
        <w:rPr>
          <w:rFonts w:ascii="Calibri" w:hAnsi="Calibri" w:cs="Calibri"/>
        </w:rPr>
      </w:pPr>
      <w:r w:rsidRPr="00D617E2">
        <w:rPr>
          <w:rFonts w:ascii="Calibri" w:hAnsi="Calibri" w:cs="Calibri"/>
        </w:rPr>
        <w:t>Where an employee raises a grievance during a disciplinary process the disciplinary process may be temporarily suspended in order to deal with the grievance.</w:t>
      </w:r>
    </w:p>
    <w:p w14:paraId="6CCB2075" w14:textId="2238F2D2" w:rsidR="00E34C5F" w:rsidRPr="00D617E2" w:rsidRDefault="00E34C5F" w:rsidP="00E34C5F">
      <w:pPr>
        <w:jc w:val="both"/>
        <w:rPr>
          <w:rFonts w:ascii="Calibri" w:hAnsi="Calibri" w:cs="Calibri"/>
        </w:rPr>
      </w:pPr>
    </w:p>
    <w:p w14:paraId="47A924CF" w14:textId="00B1735A" w:rsidR="00E34C5F" w:rsidRPr="00D617E2" w:rsidRDefault="00E34C5F" w:rsidP="00E34C5F">
      <w:pPr>
        <w:jc w:val="both"/>
        <w:rPr>
          <w:rFonts w:ascii="Calibri" w:hAnsi="Calibri" w:cs="Calibri"/>
        </w:rPr>
      </w:pPr>
      <w:r w:rsidRPr="00D617E2">
        <w:rPr>
          <w:rFonts w:ascii="Calibri" w:hAnsi="Calibri" w:cs="Calibri"/>
        </w:rPr>
        <w:t>Where the grievance and disciplinary cases are related it may be appropriate to deal with both issues concurrently.</w:t>
      </w:r>
    </w:p>
    <w:p w14:paraId="474E08D4" w14:textId="77777777" w:rsidR="00E34C5F" w:rsidRPr="00D617E2" w:rsidRDefault="00E34C5F"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43106" w:rsidRPr="00D617E2" w14:paraId="129ED3E5" w14:textId="77777777" w:rsidTr="00E8790A">
        <w:trPr>
          <w:jc w:val="center"/>
        </w:trPr>
        <w:tc>
          <w:tcPr>
            <w:tcW w:w="2943" w:type="dxa"/>
            <w:tcBorders>
              <w:top w:val="single" w:sz="4" w:space="0" w:color="000000"/>
            </w:tcBorders>
            <w:vAlign w:val="center"/>
          </w:tcPr>
          <w:p w14:paraId="03BB39CD"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40A50E4B"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17221C27"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543106" w:rsidRPr="00D617E2" w14:paraId="31CE8942" w14:textId="77777777" w:rsidTr="00E8790A">
        <w:trPr>
          <w:jc w:val="center"/>
        </w:trPr>
        <w:tc>
          <w:tcPr>
            <w:tcW w:w="2943" w:type="dxa"/>
            <w:vAlign w:val="center"/>
          </w:tcPr>
          <w:p w14:paraId="7233B5DB" w14:textId="25E2B584" w:rsidR="00543106" w:rsidRPr="00D617E2" w:rsidRDefault="00521204"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44D47F34" w14:textId="756AA10C" w:rsidR="00543106" w:rsidRPr="00521204" w:rsidRDefault="00521204" w:rsidP="00E8790A">
            <w:pPr>
              <w:jc w:val="both"/>
              <w:rPr>
                <w:rFonts w:ascii="Cochocib Script Latin Pro" w:eastAsia="Calibri" w:hAnsi="Cochocib Script Latin Pro" w:cs="Calibri"/>
                <w:sz w:val="22"/>
                <w:szCs w:val="22"/>
              </w:rPr>
            </w:pPr>
            <w:proofErr w:type="spellStart"/>
            <w:r>
              <w:rPr>
                <w:rFonts w:ascii="Cochocib Script Latin Pro" w:eastAsia="Calibri" w:hAnsi="Cochocib Script Latin Pro" w:cs="Calibri"/>
                <w:sz w:val="22"/>
                <w:szCs w:val="22"/>
              </w:rPr>
              <w:t>SPJarman</w:t>
            </w:r>
            <w:proofErr w:type="spellEnd"/>
          </w:p>
        </w:tc>
        <w:tc>
          <w:tcPr>
            <w:tcW w:w="2754" w:type="dxa"/>
          </w:tcPr>
          <w:p w14:paraId="2720D66B" w14:textId="661C9D48" w:rsidR="00543106" w:rsidRPr="00D617E2" w:rsidRDefault="00521204"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3542FEBF" w14:textId="77777777" w:rsidR="00A15EBE" w:rsidRPr="00D617E2" w:rsidRDefault="00A15EBE" w:rsidP="00586810">
      <w:pPr>
        <w:jc w:val="both"/>
        <w:rPr>
          <w:rFonts w:ascii="Calibri" w:hAnsi="Calibri" w:cs="Calibri"/>
        </w:rPr>
      </w:pPr>
    </w:p>
    <w:p w14:paraId="16A773EC" w14:textId="2D35EE6B" w:rsidR="00A15EBE" w:rsidRPr="00D617E2" w:rsidRDefault="00A15EBE" w:rsidP="003D0CC1">
      <w:pPr>
        <w:pStyle w:val="H1"/>
        <w:rPr>
          <w:rFonts w:ascii="Calibri" w:hAnsi="Calibri" w:cs="Calibri"/>
        </w:rPr>
      </w:pPr>
      <w:bookmarkStart w:id="183" w:name="_Toc75350471"/>
      <w:bookmarkStart w:id="184" w:name="_Toc235785831"/>
      <w:bookmarkEnd w:id="182"/>
      <w:r w:rsidRPr="00D617E2">
        <w:rPr>
          <w:rFonts w:ascii="Calibri" w:hAnsi="Calibri" w:cs="Calibri"/>
        </w:rPr>
        <w:lastRenderedPageBreak/>
        <w:t xml:space="preserve">Gun and </w:t>
      </w:r>
      <w:r w:rsidR="007A722B" w:rsidRPr="00D617E2">
        <w:rPr>
          <w:rFonts w:ascii="Calibri" w:hAnsi="Calibri" w:cs="Calibri"/>
        </w:rPr>
        <w:t>S</w:t>
      </w:r>
      <w:r w:rsidRPr="00D617E2">
        <w:rPr>
          <w:rFonts w:ascii="Calibri" w:hAnsi="Calibri" w:cs="Calibri"/>
        </w:rPr>
        <w:t xml:space="preserve">uperhero </w:t>
      </w:r>
      <w:r w:rsidR="007A722B" w:rsidRPr="00D617E2">
        <w:rPr>
          <w:rFonts w:ascii="Calibri" w:hAnsi="Calibri" w:cs="Calibri"/>
        </w:rPr>
        <w:t>P</w:t>
      </w:r>
      <w:r w:rsidRPr="00D617E2">
        <w:rPr>
          <w:rFonts w:ascii="Calibri" w:hAnsi="Calibri" w:cs="Calibri"/>
        </w:rPr>
        <w:t xml:space="preserve">lay </w:t>
      </w:r>
      <w:r w:rsidR="007A722B" w:rsidRPr="00D617E2">
        <w:rPr>
          <w:rFonts w:ascii="Calibri" w:hAnsi="Calibri" w:cs="Calibri"/>
        </w:rPr>
        <w:t xml:space="preserve">Policy </w:t>
      </w:r>
      <w:r w:rsidR="005D2911">
        <w:rPr>
          <w:rFonts w:ascii="Calibri" w:hAnsi="Calibri" w:cs="Calibri"/>
        </w:rPr>
        <w:t xml:space="preserve"> </w:t>
      </w:r>
      <w:bookmarkEnd w:id="183"/>
      <w:bookmarkEnd w:id="184"/>
    </w:p>
    <w:p w14:paraId="2E5281CD" w14:textId="3FFB155A" w:rsidR="00A15EBE" w:rsidRPr="00D617E2" w:rsidRDefault="00A15EBE" w:rsidP="00041F12">
      <w:pPr>
        <w:pStyle w:val="deleteasappropriate"/>
        <w:jc w:val="both"/>
        <w:rPr>
          <w:rFonts w:ascii="Calibri" w:hAnsi="Calibri" w:cs="Calibri"/>
          <w:b/>
        </w:rPr>
      </w:pPr>
      <w:r w:rsidRPr="00D617E2">
        <w:rPr>
          <w:rFonts w:ascii="Calibri" w:hAnsi="Calibri" w:cs="Calibri"/>
          <w:b/>
        </w:rPr>
        <w:t xml:space="preserve"> </w:t>
      </w:r>
    </w:p>
    <w:p w14:paraId="5ABDB593" w14:textId="77777777" w:rsidR="00417DD5" w:rsidRPr="00D617E2" w:rsidRDefault="00417DD5" w:rsidP="00586810">
      <w:pPr>
        <w:jc w:val="both"/>
        <w:rPr>
          <w:rFonts w:ascii="Calibri" w:hAnsi="Calibri" w:cs="Calibri"/>
        </w:rPr>
      </w:pPr>
    </w:p>
    <w:p w14:paraId="2E4A4F78" w14:textId="34A5E136" w:rsidR="00A15EBE" w:rsidRPr="00D617E2" w:rsidRDefault="00A15EBE" w:rsidP="00586810">
      <w:pPr>
        <w:jc w:val="both"/>
        <w:rPr>
          <w:rFonts w:ascii="Calibri" w:hAnsi="Calibri" w:cs="Calibri"/>
        </w:rPr>
      </w:pPr>
      <w:r w:rsidRPr="00D617E2">
        <w:rPr>
          <w:rFonts w:ascii="Calibri" w:hAnsi="Calibri" w:cs="Calibri"/>
        </w:rPr>
        <w:t xml:space="preserve">We support all children’s interests to further develop their play, learning and development, including the use of gun and superhero play, in line with the EYFS requirements and our Quality </w:t>
      </w:r>
      <w:r w:rsidR="005C01A8" w:rsidRPr="00D617E2">
        <w:rPr>
          <w:rFonts w:ascii="Calibri" w:hAnsi="Calibri" w:cs="Calibri"/>
        </w:rPr>
        <w:t>p</w:t>
      </w:r>
      <w:r w:rsidRPr="00D617E2">
        <w:rPr>
          <w:rFonts w:ascii="Calibri" w:hAnsi="Calibri" w:cs="Calibri"/>
        </w:rPr>
        <w:t>rovision</w:t>
      </w:r>
      <w:r w:rsidR="00054E94" w:rsidRPr="00D617E2">
        <w:rPr>
          <w:rFonts w:ascii="Calibri" w:hAnsi="Calibri" w:cs="Calibri"/>
        </w:rPr>
        <w:t xml:space="preserve"> policy</w:t>
      </w:r>
      <w:r w:rsidRPr="00D617E2">
        <w:rPr>
          <w:rFonts w:ascii="Calibri" w:hAnsi="Calibri" w:cs="Calibri"/>
        </w:rPr>
        <w:t xml:space="preserve">, Early </w:t>
      </w:r>
      <w:r w:rsidR="005C01A8" w:rsidRPr="00D617E2">
        <w:rPr>
          <w:rFonts w:ascii="Calibri" w:hAnsi="Calibri" w:cs="Calibri"/>
        </w:rPr>
        <w:t xml:space="preserve">learning opportunities </w:t>
      </w:r>
      <w:r w:rsidRPr="00D617E2">
        <w:rPr>
          <w:rFonts w:ascii="Calibri" w:hAnsi="Calibri" w:cs="Calibri"/>
        </w:rPr>
        <w:t xml:space="preserve">statement and Promoting </w:t>
      </w:r>
      <w:r w:rsidR="005C01A8" w:rsidRPr="00D617E2">
        <w:rPr>
          <w:rFonts w:ascii="Calibri" w:hAnsi="Calibri" w:cs="Calibri"/>
        </w:rPr>
        <w:t>positive behaviour p</w:t>
      </w:r>
      <w:r w:rsidRPr="00D617E2">
        <w:rPr>
          <w:rFonts w:ascii="Calibri" w:hAnsi="Calibri" w:cs="Calibri"/>
        </w:rPr>
        <w:t>olic</w:t>
      </w:r>
      <w:r w:rsidR="00054E94" w:rsidRPr="00D617E2">
        <w:rPr>
          <w:rFonts w:ascii="Calibri" w:hAnsi="Calibri" w:cs="Calibri"/>
        </w:rPr>
        <w:t>y</w:t>
      </w:r>
      <w:r w:rsidRPr="00D617E2">
        <w:rPr>
          <w:rFonts w:ascii="Calibri" w:hAnsi="Calibri" w:cs="Calibri"/>
        </w:rPr>
        <w:t xml:space="preserve">.  Children will often take part in gun and superhero to make sense of the world around them. They may develop this interest from: </w:t>
      </w:r>
    </w:p>
    <w:p w14:paraId="73D778B2" w14:textId="17DF0F0C" w:rsidR="00A15EBE" w:rsidRPr="00D617E2" w:rsidRDefault="00A15EBE" w:rsidP="00BE4998">
      <w:pPr>
        <w:pStyle w:val="ListParagraph"/>
        <w:numPr>
          <w:ilvl w:val="0"/>
          <w:numId w:val="216"/>
        </w:numPr>
        <w:contextualSpacing/>
        <w:jc w:val="both"/>
        <w:rPr>
          <w:rFonts w:ascii="Calibri" w:hAnsi="Calibri" w:cs="Calibri"/>
        </w:rPr>
      </w:pPr>
      <w:r w:rsidRPr="00D617E2">
        <w:rPr>
          <w:rFonts w:ascii="Calibri" w:hAnsi="Calibri" w:cs="Calibri"/>
        </w:rPr>
        <w:t>Watching their favourite movie</w:t>
      </w:r>
      <w:r w:rsidR="005C01A8" w:rsidRPr="00D617E2">
        <w:rPr>
          <w:rFonts w:ascii="Calibri" w:hAnsi="Calibri" w:cs="Calibri"/>
        </w:rPr>
        <w:t xml:space="preserve"> or </w:t>
      </w:r>
      <w:r w:rsidRPr="00D617E2">
        <w:rPr>
          <w:rFonts w:ascii="Calibri" w:hAnsi="Calibri" w:cs="Calibri"/>
        </w:rPr>
        <w:t xml:space="preserve">TV characters involved in physical battles with weapons </w:t>
      </w:r>
    </w:p>
    <w:p w14:paraId="2C3E3728" w14:textId="77777777" w:rsidR="00A15EBE" w:rsidRPr="00D617E2" w:rsidRDefault="00A15EBE" w:rsidP="00BE4998">
      <w:pPr>
        <w:pStyle w:val="ListParagraph"/>
        <w:numPr>
          <w:ilvl w:val="0"/>
          <w:numId w:val="216"/>
        </w:numPr>
        <w:contextualSpacing/>
        <w:jc w:val="both"/>
        <w:rPr>
          <w:rFonts w:ascii="Calibri" w:hAnsi="Calibri" w:cs="Calibri"/>
        </w:rPr>
      </w:pPr>
      <w:r w:rsidRPr="00D617E2">
        <w:rPr>
          <w:rFonts w:ascii="Calibri" w:hAnsi="Calibri" w:cs="Calibri"/>
        </w:rPr>
        <w:t>Witnessing an older sibling or parent playing an online game with weapons</w:t>
      </w:r>
    </w:p>
    <w:p w14:paraId="69D6C1FC" w14:textId="77777777" w:rsidR="00A15EBE" w:rsidRPr="00D617E2" w:rsidRDefault="00A15EBE" w:rsidP="00BE4998">
      <w:pPr>
        <w:pStyle w:val="ListParagraph"/>
        <w:numPr>
          <w:ilvl w:val="0"/>
          <w:numId w:val="216"/>
        </w:numPr>
        <w:contextualSpacing/>
        <w:jc w:val="both"/>
        <w:rPr>
          <w:rFonts w:ascii="Calibri" w:hAnsi="Calibri" w:cs="Calibri"/>
        </w:rPr>
      </w:pPr>
      <w:r w:rsidRPr="00D617E2">
        <w:rPr>
          <w:rFonts w:ascii="Calibri" w:hAnsi="Calibri" w:cs="Calibri"/>
        </w:rPr>
        <w:t>The child’s parent working with guns as part of their professional job role</w:t>
      </w:r>
    </w:p>
    <w:p w14:paraId="6EDCD32F" w14:textId="16FD9250" w:rsidR="00A15EBE" w:rsidRPr="00D617E2" w:rsidRDefault="00A15EBE" w:rsidP="00BE4998">
      <w:pPr>
        <w:pStyle w:val="ListParagraph"/>
        <w:numPr>
          <w:ilvl w:val="0"/>
          <w:numId w:val="216"/>
        </w:numPr>
        <w:contextualSpacing/>
        <w:jc w:val="both"/>
        <w:rPr>
          <w:rFonts w:ascii="Calibri" w:hAnsi="Calibri" w:cs="Calibri"/>
        </w:rPr>
      </w:pPr>
      <w:r w:rsidRPr="00D617E2">
        <w:rPr>
          <w:rFonts w:ascii="Calibri" w:hAnsi="Calibri" w:cs="Calibri"/>
        </w:rPr>
        <w:t>First-hand experience of witnessing or involvement in traumatic experiences.</w:t>
      </w:r>
    </w:p>
    <w:p w14:paraId="18E2D285" w14:textId="77777777" w:rsidR="00626360" w:rsidRPr="00D617E2" w:rsidRDefault="00626360" w:rsidP="00586810">
      <w:pPr>
        <w:pStyle w:val="ListParagraph"/>
        <w:contextualSpacing/>
        <w:jc w:val="both"/>
        <w:rPr>
          <w:rFonts w:ascii="Calibri" w:hAnsi="Calibri" w:cs="Calibri"/>
        </w:rPr>
      </w:pPr>
    </w:p>
    <w:p w14:paraId="289EAED5" w14:textId="77777777" w:rsidR="00A15EBE" w:rsidRPr="00D617E2" w:rsidRDefault="00A15EBE" w:rsidP="00586810">
      <w:pPr>
        <w:jc w:val="both"/>
        <w:rPr>
          <w:rFonts w:ascii="Calibri" w:hAnsi="Calibri" w:cs="Calibri"/>
        </w:rPr>
      </w:pPr>
      <w:r w:rsidRPr="00D617E2">
        <w:rPr>
          <w:rFonts w:ascii="Calibri" w:hAnsi="Calibri" w:cs="Calibri"/>
        </w:rPr>
        <w:t>The benefits of supporting gun and superhero play are:</w:t>
      </w:r>
    </w:p>
    <w:p w14:paraId="6AA5E57D" w14:textId="77777777" w:rsidR="00A15EBE" w:rsidRPr="00D617E2" w:rsidRDefault="00A15EBE" w:rsidP="00BE4998">
      <w:pPr>
        <w:pStyle w:val="ListParagraph"/>
        <w:numPr>
          <w:ilvl w:val="0"/>
          <w:numId w:val="217"/>
        </w:numPr>
        <w:spacing w:after="160"/>
        <w:contextualSpacing/>
        <w:jc w:val="both"/>
        <w:rPr>
          <w:rFonts w:ascii="Calibri" w:hAnsi="Calibri" w:cs="Calibri"/>
        </w:rPr>
      </w:pPr>
      <w:r w:rsidRPr="00D617E2">
        <w:rPr>
          <w:rFonts w:ascii="Calibri" w:hAnsi="Calibri" w:cs="Calibri"/>
        </w:rPr>
        <w:t>Supporting children to follow their interests</w:t>
      </w:r>
    </w:p>
    <w:p w14:paraId="7961CA84" w14:textId="77777777" w:rsidR="00A15EBE" w:rsidRPr="00D617E2" w:rsidRDefault="00A15EBE" w:rsidP="00BE4998">
      <w:pPr>
        <w:pStyle w:val="ListParagraph"/>
        <w:numPr>
          <w:ilvl w:val="0"/>
          <w:numId w:val="216"/>
        </w:numPr>
        <w:contextualSpacing/>
        <w:jc w:val="both"/>
        <w:rPr>
          <w:rFonts w:ascii="Calibri" w:hAnsi="Calibri" w:cs="Calibri"/>
        </w:rPr>
      </w:pPr>
      <w:r w:rsidRPr="00D617E2">
        <w:rPr>
          <w:rFonts w:ascii="Calibri" w:hAnsi="Calibri" w:cs="Calibri"/>
        </w:rPr>
        <w:t>Developing imagination</w:t>
      </w:r>
    </w:p>
    <w:p w14:paraId="37A32F8D" w14:textId="77777777" w:rsidR="00A15EBE" w:rsidRPr="00D617E2" w:rsidRDefault="00A15EBE" w:rsidP="00BE4998">
      <w:pPr>
        <w:pStyle w:val="ListParagraph"/>
        <w:numPr>
          <w:ilvl w:val="0"/>
          <w:numId w:val="216"/>
        </w:numPr>
        <w:contextualSpacing/>
        <w:jc w:val="both"/>
        <w:rPr>
          <w:rFonts w:ascii="Calibri" w:hAnsi="Calibri" w:cs="Calibri"/>
        </w:rPr>
      </w:pPr>
      <w:r w:rsidRPr="00D617E2">
        <w:rPr>
          <w:rFonts w:ascii="Calibri" w:hAnsi="Calibri" w:cs="Calibri"/>
        </w:rPr>
        <w:t>Resolving conflicts</w:t>
      </w:r>
    </w:p>
    <w:p w14:paraId="0A6408F8" w14:textId="77777777" w:rsidR="00A15EBE" w:rsidRPr="00D617E2" w:rsidRDefault="00A15EBE" w:rsidP="00BE4998">
      <w:pPr>
        <w:pStyle w:val="ListParagraph"/>
        <w:numPr>
          <w:ilvl w:val="0"/>
          <w:numId w:val="216"/>
        </w:numPr>
        <w:contextualSpacing/>
        <w:jc w:val="both"/>
        <w:rPr>
          <w:rFonts w:ascii="Calibri" w:hAnsi="Calibri" w:cs="Calibri"/>
        </w:rPr>
      </w:pPr>
      <w:r w:rsidRPr="00D617E2">
        <w:rPr>
          <w:rFonts w:ascii="Calibri" w:hAnsi="Calibri" w:cs="Calibri"/>
        </w:rPr>
        <w:t>Building self-esteem</w:t>
      </w:r>
    </w:p>
    <w:p w14:paraId="3AB8D647" w14:textId="77777777" w:rsidR="00A15EBE" w:rsidRPr="00D617E2" w:rsidRDefault="00A15EBE" w:rsidP="00BE4998">
      <w:pPr>
        <w:pStyle w:val="ListParagraph"/>
        <w:numPr>
          <w:ilvl w:val="0"/>
          <w:numId w:val="216"/>
        </w:numPr>
        <w:contextualSpacing/>
        <w:jc w:val="both"/>
        <w:rPr>
          <w:rFonts w:ascii="Calibri" w:hAnsi="Calibri" w:cs="Calibri"/>
        </w:rPr>
      </w:pPr>
      <w:r w:rsidRPr="00D617E2">
        <w:rPr>
          <w:rFonts w:ascii="Calibri" w:hAnsi="Calibri" w:cs="Calibri"/>
        </w:rPr>
        <w:t>Language development</w:t>
      </w:r>
    </w:p>
    <w:p w14:paraId="600146DF" w14:textId="77777777" w:rsidR="00A15EBE" w:rsidRPr="00D617E2" w:rsidRDefault="00A15EBE" w:rsidP="00BE4998">
      <w:pPr>
        <w:pStyle w:val="ListParagraph"/>
        <w:numPr>
          <w:ilvl w:val="0"/>
          <w:numId w:val="216"/>
        </w:numPr>
        <w:contextualSpacing/>
        <w:jc w:val="both"/>
        <w:rPr>
          <w:rFonts w:ascii="Calibri" w:hAnsi="Calibri" w:cs="Calibri"/>
        </w:rPr>
      </w:pPr>
      <w:r w:rsidRPr="00D617E2">
        <w:rPr>
          <w:rFonts w:ascii="Calibri" w:hAnsi="Calibri" w:cs="Calibri"/>
        </w:rPr>
        <w:t>Supporting emotional development by making sense of their experiences</w:t>
      </w:r>
    </w:p>
    <w:p w14:paraId="2C08B420" w14:textId="74221F46" w:rsidR="00A15EBE" w:rsidRPr="00D617E2" w:rsidRDefault="00A15EBE" w:rsidP="00BE4998">
      <w:pPr>
        <w:pStyle w:val="ListParagraph"/>
        <w:numPr>
          <w:ilvl w:val="0"/>
          <w:numId w:val="216"/>
        </w:numPr>
        <w:contextualSpacing/>
        <w:jc w:val="both"/>
        <w:rPr>
          <w:rFonts w:ascii="Calibri" w:hAnsi="Calibri" w:cs="Calibri"/>
        </w:rPr>
      </w:pPr>
      <w:r w:rsidRPr="00D617E2">
        <w:rPr>
          <w:rFonts w:ascii="Calibri" w:hAnsi="Calibri" w:cs="Calibri"/>
        </w:rPr>
        <w:t>Developing physical skills.</w:t>
      </w:r>
    </w:p>
    <w:p w14:paraId="5C16C3ED" w14:textId="77777777" w:rsidR="00626360" w:rsidRPr="00D617E2" w:rsidRDefault="00626360" w:rsidP="00586810">
      <w:pPr>
        <w:pStyle w:val="ListParagraph"/>
        <w:contextualSpacing/>
        <w:jc w:val="both"/>
        <w:rPr>
          <w:rFonts w:ascii="Calibri" w:hAnsi="Calibri" w:cs="Calibri"/>
        </w:rPr>
      </w:pPr>
    </w:p>
    <w:p w14:paraId="64F304AB" w14:textId="77777777" w:rsidR="00A15EBE" w:rsidRPr="00D617E2" w:rsidRDefault="00A15EBE" w:rsidP="00586810">
      <w:pPr>
        <w:jc w:val="both"/>
        <w:rPr>
          <w:rFonts w:ascii="Calibri" w:hAnsi="Calibri" w:cs="Calibri"/>
        </w:rPr>
      </w:pPr>
      <w:r w:rsidRPr="00D617E2">
        <w:rPr>
          <w:rFonts w:ascii="Calibri" w:hAnsi="Calibri" w:cs="Calibri"/>
        </w:rPr>
        <w:t xml:space="preserve">We believe all children should be free to follow their play in a safe environment with adults who can positively support their play. We implement the following procedures to ensure that this type of play is appropriately supported:  </w:t>
      </w:r>
    </w:p>
    <w:p w14:paraId="5A06F42E" w14:textId="4C5026EB" w:rsidR="00A15EBE" w:rsidRPr="00D617E2" w:rsidRDefault="00A15EBE" w:rsidP="00BE4998">
      <w:pPr>
        <w:pStyle w:val="ListParagraph"/>
        <w:numPr>
          <w:ilvl w:val="0"/>
          <w:numId w:val="217"/>
        </w:numPr>
        <w:contextualSpacing/>
        <w:jc w:val="both"/>
        <w:rPr>
          <w:rFonts w:ascii="Calibri" w:hAnsi="Calibri" w:cs="Calibri"/>
        </w:rPr>
      </w:pPr>
      <w:r w:rsidRPr="00D617E2">
        <w:rPr>
          <w:rFonts w:ascii="Calibri" w:hAnsi="Calibri" w:cs="Calibri"/>
        </w:rPr>
        <w:t xml:space="preserve">Ensure staff give the same positive praise for children engaged in gun </w:t>
      </w:r>
      <w:r w:rsidR="008053D0" w:rsidRPr="00D617E2">
        <w:rPr>
          <w:rFonts w:ascii="Calibri" w:hAnsi="Calibri" w:cs="Calibri"/>
        </w:rPr>
        <w:t xml:space="preserve">and </w:t>
      </w:r>
      <w:r w:rsidRPr="00D617E2">
        <w:rPr>
          <w:rFonts w:ascii="Calibri" w:hAnsi="Calibri" w:cs="Calibri"/>
        </w:rPr>
        <w:t>superhero play as they do for children engaged in other activities</w:t>
      </w:r>
    </w:p>
    <w:p w14:paraId="57D25D4E" w14:textId="39F1D253" w:rsidR="00A15EBE" w:rsidRPr="00D617E2" w:rsidRDefault="00A15EBE" w:rsidP="00BE4998">
      <w:pPr>
        <w:pStyle w:val="ListParagraph"/>
        <w:numPr>
          <w:ilvl w:val="0"/>
          <w:numId w:val="217"/>
        </w:numPr>
        <w:contextualSpacing/>
        <w:jc w:val="both"/>
        <w:rPr>
          <w:rFonts w:ascii="Calibri" w:hAnsi="Calibri" w:cs="Calibri"/>
        </w:rPr>
      </w:pPr>
      <w:r w:rsidRPr="00D617E2">
        <w:rPr>
          <w:rFonts w:ascii="Calibri" w:hAnsi="Calibri" w:cs="Calibri"/>
        </w:rPr>
        <w:t xml:space="preserve">Engage with children and agree rules for gun </w:t>
      </w:r>
      <w:r w:rsidR="008053D0" w:rsidRPr="00D617E2">
        <w:rPr>
          <w:rFonts w:ascii="Calibri" w:hAnsi="Calibri" w:cs="Calibri"/>
        </w:rPr>
        <w:t xml:space="preserve">and </w:t>
      </w:r>
      <w:r w:rsidRPr="00D617E2">
        <w:rPr>
          <w:rFonts w:ascii="Calibri" w:hAnsi="Calibri" w:cs="Calibri"/>
        </w:rPr>
        <w:t>superhero play so everybody can play safely</w:t>
      </w:r>
    </w:p>
    <w:p w14:paraId="3C5255F3" w14:textId="77777777" w:rsidR="00A15EBE" w:rsidRPr="00D617E2" w:rsidRDefault="00A15EBE" w:rsidP="00BE4998">
      <w:pPr>
        <w:pStyle w:val="ListParagraph"/>
        <w:numPr>
          <w:ilvl w:val="0"/>
          <w:numId w:val="217"/>
        </w:numPr>
        <w:contextualSpacing/>
        <w:jc w:val="both"/>
        <w:rPr>
          <w:rFonts w:ascii="Calibri" w:hAnsi="Calibri" w:cs="Calibri"/>
        </w:rPr>
      </w:pPr>
      <w:r w:rsidRPr="00D617E2">
        <w:rPr>
          <w:rFonts w:ascii="Calibri" w:hAnsi="Calibri" w:cs="Calibri"/>
        </w:rPr>
        <w:t>Allocate an agreed zone for this type of play so children who do not want to get involved can play undisturbed</w:t>
      </w:r>
    </w:p>
    <w:p w14:paraId="3DB8123C" w14:textId="77777777" w:rsidR="00A15EBE" w:rsidRPr="00D617E2" w:rsidRDefault="00A15EBE" w:rsidP="00BE4998">
      <w:pPr>
        <w:pStyle w:val="ListParagraph"/>
        <w:numPr>
          <w:ilvl w:val="0"/>
          <w:numId w:val="217"/>
        </w:numPr>
        <w:contextualSpacing/>
        <w:jc w:val="both"/>
        <w:rPr>
          <w:rFonts w:ascii="Calibri" w:hAnsi="Calibri" w:cs="Calibri"/>
        </w:rPr>
      </w:pPr>
      <w:r w:rsidRPr="00D617E2">
        <w:rPr>
          <w:rFonts w:ascii="Calibri" w:hAnsi="Calibri" w:cs="Calibri"/>
        </w:rPr>
        <w:t>Use superhero play to tell stories</w:t>
      </w:r>
    </w:p>
    <w:p w14:paraId="59A06229" w14:textId="77777777" w:rsidR="00A15EBE" w:rsidRPr="00D617E2" w:rsidRDefault="00A15EBE" w:rsidP="00BE4998">
      <w:pPr>
        <w:pStyle w:val="ListParagraph"/>
        <w:numPr>
          <w:ilvl w:val="0"/>
          <w:numId w:val="217"/>
        </w:numPr>
        <w:contextualSpacing/>
        <w:jc w:val="both"/>
        <w:rPr>
          <w:rFonts w:ascii="Calibri" w:hAnsi="Calibri" w:cs="Calibri"/>
        </w:rPr>
      </w:pPr>
      <w:r w:rsidRPr="00D617E2">
        <w:rPr>
          <w:rFonts w:ascii="Calibri" w:hAnsi="Calibri" w:cs="Calibri"/>
        </w:rPr>
        <w:t>Look at real life heroes who help the children. Talk about what makes somebody a hero. Create our own display of heroes in the children’s lives</w:t>
      </w:r>
    </w:p>
    <w:p w14:paraId="78E29AFA" w14:textId="77777777" w:rsidR="00A15EBE" w:rsidRPr="00D617E2" w:rsidRDefault="00A15EBE" w:rsidP="00BE4998">
      <w:pPr>
        <w:pStyle w:val="ListParagraph"/>
        <w:numPr>
          <w:ilvl w:val="0"/>
          <w:numId w:val="217"/>
        </w:numPr>
        <w:contextualSpacing/>
        <w:jc w:val="both"/>
        <w:rPr>
          <w:rFonts w:ascii="Calibri" w:hAnsi="Calibri" w:cs="Calibri"/>
        </w:rPr>
      </w:pPr>
      <w:r w:rsidRPr="00D617E2">
        <w:rPr>
          <w:rFonts w:ascii="Calibri" w:hAnsi="Calibri" w:cs="Calibri"/>
        </w:rPr>
        <w:t>Include action figures and capes (squares of material) in our continuous provision. Ask parents for donations of unwanted superhero costumes</w:t>
      </w:r>
    </w:p>
    <w:p w14:paraId="28607217" w14:textId="77777777" w:rsidR="00A15EBE" w:rsidRPr="00D617E2" w:rsidRDefault="00A15EBE" w:rsidP="00BE4998">
      <w:pPr>
        <w:pStyle w:val="ListParagraph"/>
        <w:numPr>
          <w:ilvl w:val="0"/>
          <w:numId w:val="217"/>
        </w:numPr>
        <w:contextualSpacing/>
        <w:jc w:val="both"/>
        <w:rPr>
          <w:rFonts w:ascii="Calibri" w:hAnsi="Calibri" w:cs="Calibri"/>
        </w:rPr>
      </w:pPr>
      <w:r w:rsidRPr="00D617E2">
        <w:rPr>
          <w:rFonts w:ascii="Calibri" w:hAnsi="Calibri" w:cs="Calibri"/>
        </w:rPr>
        <w:t>Talk about conflict resolution (age and stage appropriate) and different solutions for solving conflicts</w:t>
      </w:r>
    </w:p>
    <w:p w14:paraId="1705AD35" w14:textId="00D1133A" w:rsidR="00A15EBE" w:rsidRPr="00D617E2" w:rsidRDefault="00A15EBE" w:rsidP="00BE4998">
      <w:pPr>
        <w:pStyle w:val="ListParagraph"/>
        <w:numPr>
          <w:ilvl w:val="0"/>
          <w:numId w:val="217"/>
        </w:numPr>
        <w:contextualSpacing/>
        <w:jc w:val="both"/>
        <w:rPr>
          <w:rFonts w:ascii="Calibri" w:hAnsi="Calibri" w:cs="Calibri"/>
        </w:rPr>
      </w:pPr>
      <w:r w:rsidRPr="00D617E2">
        <w:rPr>
          <w:rFonts w:ascii="Calibri" w:hAnsi="Calibri" w:cs="Calibri"/>
        </w:rPr>
        <w:t xml:space="preserve">Be sensitive to the needs of children and families who may have experienced trauma, seeking the support of external professionals if </w:t>
      </w:r>
      <w:r w:rsidR="00DD5CC6" w:rsidRPr="00D617E2">
        <w:rPr>
          <w:rFonts w:ascii="Calibri" w:hAnsi="Calibri" w:cs="Calibri"/>
        </w:rPr>
        <w:t>required.</w:t>
      </w:r>
    </w:p>
    <w:p w14:paraId="5DBBA057" w14:textId="77777777" w:rsidR="003C2E13" w:rsidRPr="00D617E2" w:rsidRDefault="003C2E13" w:rsidP="003C2E13">
      <w:pPr>
        <w:pStyle w:val="ListParagraph"/>
        <w:contextualSpacing/>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43106" w:rsidRPr="00D617E2" w14:paraId="04BB0ACA" w14:textId="77777777" w:rsidTr="00E8790A">
        <w:trPr>
          <w:jc w:val="center"/>
        </w:trPr>
        <w:tc>
          <w:tcPr>
            <w:tcW w:w="2943" w:type="dxa"/>
            <w:tcBorders>
              <w:top w:val="single" w:sz="4" w:space="0" w:color="000000"/>
            </w:tcBorders>
            <w:vAlign w:val="center"/>
          </w:tcPr>
          <w:p w14:paraId="1D179E49"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2E201948"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2076B2EE"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543106" w:rsidRPr="00D617E2" w14:paraId="2F1751A9" w14:textId="77777777" w:rsidTr="00E8790A">
        <w:trPr>
          <w:jc w:val="center"/>
        </w:trPr>
        <w:tc>
          <w:tcPr>
            <w:tcW w:w="2943" w:type="dxa"/>
            <w:vAlign w:val="center"/>
          </w:tcPr>
          <w:p w14:paraId="16998EF3" w14:textId="3E5CDFF5" w:rsidR="00543106" w:rsidRPr="00D617E2" w:rsidRDefault="00521204"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1C0DB029" w14:textId="1510319A" w:rsidR="00543106" w:rsidRPr="00521204" w:rsidRDefault="00521204" w:rsidP="00E8790A">
            <w:pPr>
              <w:jc w:val="both"/>
              <w:rPr>
                <w:rFonts w:ascii="Cochocib Script Latin Pro" w:eastAsia="Calibri" w:hAnsi="Cochocib Script Latin Pro" w:cs="Calibri"/>
                <w:sz w:val="22"/>
                <w:szCs w:val="22"/>
              </w:rPr>
            </w:pPr>
            <w:proofErr w:type="spellStart"/>
            <w:r>
              <w:rPr>
                <w:rFonts w:ascii="Cochocib Script Latin Pro" w:eastAsia="Calibri" w:hAnsi="Cochocib Script Latin Pro" w:cs="Calibri"/>
                <w:sz w:val="22"/>
                <w:szCs w:val="22"/>
              </w:rPr>
              <w:t>SPJarman</w:t>
            </w:r>
            <w:proofErr w:type="spellEnd"/>
          </w:p>
        </w:tc>
        <w:tc>
          <w:tcPr>
            <w:tcW w:w="2754" w:type="dxa"/>
          </w:tcPr>
          <w:p w14:paraId="542BCAFE" w14:textId="0FE544A8" w:rsidR="00543106" w:rsidRPr="00D617E2" w:rsidRDefault="00521204"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48D712CF" w14:textId="484647E8" w:rsidR="00A15EBE" w:rsidRPr="00D617E2" w:rsidRDefault="00A15EBE" w:rsidP="003D0CC1">
      <w:pPr>
        <w:pStyle w:val="H1"/>
        <w:rPr>
          <w:rFonts w:ascii="Calibri" w:hAnsi="Calibri" w:cs="Calibri"/>
        </w:rPr>
      </w:pPr>
      <w:bookmarkStart w:id="185" w:name="_Toc15917005"/>
      <w:bookmarkStart w:id="186" w:name="_Toc235785832"/>
      <w:bookmarkStart w:id="187" w:name="_Hlk106807132"/>
      <w:r w:rsidRPr="00D617E2">
        <w:rPr>
          <w:rFonts w:ascii="Calibri" w:hAnsi="Calibri" w:cs="Calibri"/>
        </w:rPr>
        <w:lastRenderedPageBreak/>
        <w:t xml:space="preserve">Health and Safety – General Policy </w:t>
      </w:r>
      <w:r w:rsidR="005D2911">
        <w:rPr>
          <w:rFonts w:ascii="Calibri" w:hAnsi="Calibri" w:cs="Calibri"/>
        </w:rPr>
        <w:t xml:space="preserve"> </w:t>
      </w:r>
      <w:bookmarkEnd w:id="185"/>
      <w:bookmarkEnd w:id="186"/>
    </w:p>
    <w:p w14:paraId="7DF977DF" w14:textId="77777777" w:rsidR="00A15EBE" w:rsidRPr="00D617E2" w:rsidRDefault="00A15EBE" w:rsidP="00586810">
      <w:pPr>
        <w:jc w:val="both"/>
        <w:rPr>
          <w:rFonts w:ascii="Calibri" w:hAnsi="Calibri" w:cs="Calibri"/>
        </w:rPr>
      </w:pPr>
    </w:p>
    <w:p w14:paraId="53EFA000" w14:textId="77777777" w:rsidR="00A15EBE" w:rsidRPr="00D617E2" w:rsidRDefault="00A15EBE" w:rsidP="00586810">
      <w:pPr>
        <w:jc w:val="both"/>
        <w:rPr>
          <w:rFonts w:ascii="Calibri" w:hAnsi="Calibri" w:cs="Calibri"/>
        </w:rPr>
      </w:pPr>
    </w:p>
    <w:p w14:paraId="2AD9FFAF" w14:textId="5ED02ADB" w:rsidR="00A15EBE" w:rsidRPr="00D617E2" w:rsidRDefault="00A15EBE" w:rsidP="00586810">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521204">
        <w:rPr>
          <w:rFonts w:ascii="Calibri" w:hAnsi="Calibri" w:cs="Calibri"/>
          <w:b/>
        </w:rPr>
        <w:t>Mindz</w:t>
      </w:r>
      <w:r w:rsidR="00521204" w:rsidRPr="00D617E2">
        <w:rPr>
          <w:rFonts w:ascii="Calibri" w:hAnsi="Calibri" w:cs="Calibri"/>
        </w:rPr>
        <w:t xml:space="preserve"> we</w:t>
      </w:r>
      <w:r w:rsidRPr="00D617E2">
        <w:rPr>
          <w:rFonts w:ascii="Calibri" w:hAnsi="Calibri" w:cs="Calibri"/>
        </w:rPr>
        <w:t xml:space="preserve"> provide and maintain safe and healthy working conditions, equipment and systems of work for all our employees and a safe early learning environment in which children learn and are cared for. To develop and promote a strong health and safety culture within the nursery for the benefit of all staff, children, parents and any visitors, we provide information, training and supervision. We also accept our responsibility for the health and safety of other people who may be affected by our activities.</w:t>
      </w:r>
    </w:p>
    <w:p w14:paraId="0832B4B2" w14:textId="77777777" w:rsidR="00A15EBE" w:rsidRPr="00D617E2" w:rsidRDefault="00A15EBE" w:rsidP="00586810">
      <w:pPr>
        <w:jc w:val="both"/>
        <w:rPr>
          <w:rFonts w:ascii="Calibri" w:hAnsi="Calibri" w:cs="Calibri"/>
        </w:rPr>
      </w:pPr>
    </w:p>
    <w:p w14:paraId="1C4AB528" w14:textId="77777777" w:rsidR="00A15EBE" w:rsidRPr="00D617E2" w:rsidRDefault="00A15EBE" w:rsidP="00586810">
      <w:pPr>
        <w:jc w:val="both"/>
        <w:rPr>
          <w:rFonts w:ascii="Calibri" w:hAnsi="Calibri" w:cs="Calibri"/>
        </w:rPr>
      </w:pPr>
      <w:r w:rsidRPr="00D617E2">
        <w:rPr>
          <w:rFonts w:ascii="Calibri" w:hAnsi="Calibri" w:cs="Calibri"/>
        </w:rPr>
        <w:t>The allocation of duties for safety matters and the particular arrangements which we will make to implement our health and safety procedures are set out within this policy and we make sufficient resources available to provide a safe environment.</w:t>
      </w:r>
    </w:p>
    <w:p w14:paraId="7914849D" w14:textId="77777777" w:rsidR="00A15EBE" w:rsidRPr="00D617E2" w:rsidRDefault="00A15EBE" w:rsidP="00586810">
      <w:pPr>
        <w:jc w:val="both"/>
        <w:rPr>
          <w:rFonts w:ascii="Calibri" w:hAnsi="Calibri" w:cs="Calibri"/>
        </w:rPr>
      </w:pPr>
    </w:p>
    <w:p w14:paraId="23306702" w14:textId="77777777" w:rsidR="00A15EBE" w:rsidRPr="00D617E2" w:rsidRDefault="00A15EBE" w:rsidP="00586810">
      <w:pPr>
        <w:pStyle w:val="H2"/>
        <w:jc w:val="both"/>
        <w:rPr>
          <w:rFonts w:ascii="Calibri" w:hAnsi="Calibri" w:cs="Calibri"/>
        </w:rPr>
      </w:pPr>
      <w:r w:rsidRPr="00D617E2">
        <w:rPr>
          <w:rFonts w:ascii="Calibri" w:hAnsi="Calibri" w:cs="Calibri"/>
        </w:rPr>
        <w:t xml:space="preserve">Legal framework </w:t>
      </w:r>
    </w:p>
    <w:p w14:paraId="12EC87D4" w14:textId="77777777" w:rsidR="00A15EBE" w:rsidRPr="00D617E2" w:rsidRDefault="00A15EBE" w:rsidP="00586810">
      <w:pPr>
        <w:jc w:val="both"/>
        <w:rPr>
          <w:rFonts w:ascii="Calibri" w:hAnsi="Calibri" w:cs="Calibri"/>
        </w:rPr>
      </w:pPr>
      <w:r w:rsidRPr="00D617E2">
        <w:rPr>
          <w:rFonts w:ascii="Calibri" w:hAnsi="Calibri" w:cs="Calibri"/>
        </w:rPr>
        <w:t>We follow all relevant legislation and associated guidance relating to health and safety within the nursery including:</w:t>
      </w:r>
    </w:p>
    <w:p w14:paraId="17238A2A" w14:textId="411219A5" w:rsidR="00A15EBE" w:rsidRPr="00D617E2" w:rsidRDefault="00A15EBE" w:rsidP="00BE4998">
      <w:pPr>
        <w:numPr>
          <w:ilvl w:val="0"/>
          <w:numId w:val="121"/>
        </w:numPr>
        <w:jc w:val="both"/>
        <w:rPr>
          <w:rFonts w:ascii="Calibri" w:hAnsi="Calibri" w:cs="Calibri"/>
        </w:rPr>
      </w:pPr>
      <w:r w:rsidRPr="00D617E2">
        <w:rPr>
          <w:rFonts w:ascii="Calibri" w:hAnsi="Calibri" w:cs="Calibri"/>
        </w:rPr>
        <w:t xml:space="preserve">The requirements of the Early Years Foundation Stage (EYFS) </w:t>
      </w:r>
      <w:r w:rsidR="00810F03" w:rsidRPr="00D617E2">
        <w:rPr>
          <w:rFonts w:ascii="Calibri" w:hAnsi="Calibri" w:cs="Calibri"/>
        </w:rPr>
        <w:t xml:space="preserve">Statutory Framework </w:t>
      </w:r>
    </w:p>
    <w:p w14:paraId="49781EEF" w14:textId="5B3471E9" w:rsidR="00A15EBE" w:rsidRPr="00D617E2" w:rsidRDefault="00A15EBE" w:rsidP="00BE4998">
      <w:pPr>
        <w:numPr>
          <w:ilvl w:val="0"/>
          <w:numId w:val="121"/>
        </w:numPr>
        <w:jc w:val="both"/>
        <w:rPr>
          <w:rFonts w:ascii="Calibri" w:hAnsi="Calibri" w:cs="Calibri"/>
        </w:rPr>
      </w:pPr>
      <w:r w:rsidRPr="00D617E2">
        <w:rPr>
          <w:rFonts w:ascii="Calibri" w:hAnsi="Calibri" w:cs="Calibri"/>
        </w:rPr>
        <w:t xml:space="preserve">The regulations of the Health </w:t>
      </w:r>
      <w:r w:rsidR="00810F03" w:rsidRPr="00D617E2">
        <w:rPr>
          <w:rFonts w:ascii="Calibri" w:hAnsi="Calibri" w:cs="Calibri"/>
        </w:rPr>
        <w:t xml:space="preserve">and </w:t>
      </w:r>
      <w:r w:rsidRPr="00D617E2">
        <w:rPr>
          <w:rFonts w:ascii="Calibri" w:hAnsi="Calibri" w:cs="Calibri"/>
        </w:rPr>
        <w:t xml:space="preserve">Safety at Work </w:t>
      </w:r>
      <w:r w:rsidR="00CC1E42" w:rsidRPr="00D617E2">
        <w:rPr>
          <w:rFonts w:ascii="Calibri" w:hAnsi="Calibri" w:cs="Calibri"/>
        </w:rPr>
        <w:t xml:space="preserve">etc. </w:t>
      </w:r>
      <w:r w:rsidRPr="00D617E2">
        <w:rPr>
          <w:rFonts w:ascii="Calibri" w:hAnsi="Calibri" w:cs="Calibri"/>
        </w:rPr>
        <w:t xml:space="preserve">Act </w:t>
      </w:r>
      <w:r w:rsidR="00810F03" w:rsidRPr="00D617E2">
        <w:rPr>
          <w:rFonts w:ascii="Calibri" w:hAnsi="Calibri" w:cs="Calibri"/>
        </w:rPr>
        <w:t>(</w:t>
      </w:r>
      <w:r w:rsidRPr="00D617E2">
        <w:rPr>
          <w:rFonts w:ascii="Calibri" w:hAnsi="Calibri" w:cs="Calibri"/>
        </w:rPr>
        <w:t>1974</w:t>
      </w:r>
      <w:r w:rsidR="00810F03" w:rsidRPr="00D617E2">
        <w:rPr>
          <w:rFonts w:ascii="Calibri" w:hAnsi="Calibri" w:cs="Calibri"/>
        </w:rPr>
        <w:t>)</w:t>
      </w:r>
      <w:r w:rsidRPr="00D617E2">
        <w:rPr>
          <w:rFonts w:ascii="Calibri" w:hAnsi="Calibri" w:cs="Calibri"/>
        </w:rPr>
        <w:t xml:space="preserve"> and any other relevant legislation such as Control of Substances Hazardous to Health Regulation (COSHH)</w:t>
      </w:r>
    </w:p>
    <w:p w14:paraId="2047A113" w14:textId="52B1D114" w:rsidR="00A15EBE" w:rsidRPr="00D617E2" w:rsidRDefault="00A15EBE" w:rsidP="00BE4998">
      <w:pPr>
        <w:numPr>
          <w:ilvl w:val="0"/>
          <w:numId w:val="121"/>
        </w:numPr>
        <w:jc w:val="both"/>
        <w:rPr>
          <w:rFonts w:ascii="Calibri" w:hAnsi="Calibri" w:cs="Calibri"/>
        </w:rPr>
      </w:pPr>
      <w:r w:rsidRPr="00D617E2">
        <w:rPr>
          <w:rFonts w:ascii="Calibri" w:hAnsi="Calibri" w:cs="Calibri"/>
        </w:rPr>
        <w:t>Any guidance provided by</w:t>
      </w:r>
      <w:r w:rsidR="00AB5657" w:rsidRPr="00D617E2">
        <w:rPr>
          <w:rFonts w:ascii="Calibri" w:hAnsi="Calibri" w:cs="Calibri"/>
        </w:rPr>
        <w:t xml:space="preserve"> UK Health Security </w:t>
      </w:r>
      <w:r w:rsidR="00900716" w:rsidRPr="00D617E2">
        <w:rPr>
          <w:rFonts w:ascii="Calibri" w:hAnsi="Calibri" w:cs="Calibri"/>
        </w:rPr>
        <w:t>Agency,</w:t>
      </w:r>
      <w:r w:rsidRPr="00D617E2">
        <w:rPr>
          <w:rFonts w:ascii="Calibri" w:hAnsi="Calibri" w:cs="Calibri"/>
        </w:rPr>
        <w:t xml:space="preserve"> the local health protection unit, the local authority environmental health department, fire authority or the Health and Safety Executive.</w:t>
      </w:r>
    </w:p>
    <w:p w14:paraId="76FB1F1B" w14:textId="77777777" w:rsidR="00A15EBE" w:rsidRPr="00D617E2" w:rsidRDefault="00A15EBE" w:rsidP="00586810">
      <w:pPr>
        <w:jc w:val="both"/>
        <w:rPr>
          <w:rFonts w:ascii="Calibri" w:hAnsi="Calibri" w:cs="Calibri"/>
        </w:rPr>
      </w:pPr>
    </w:p>
    <w:p w14:paraId="1AE53A69" w14:textId="77777777" w:rsidR="00A15EBE" w:rsidRPr="00D617E2" w:rsidRDefault="00A15EBE" w:rsidP="00586810">
      <w:pPr>
        <w:pStyle w:val="H2"/>
        <w:jc w:val="both"/>
        <w:rPr>
          <w:rFonts w:ascii="Calibri" w:hAnsi="Calibri" w:cs="Calibri"/>
        </w:rPr>
      </w:pPr>
      <w:r w:rsidRPr="00D617E2">
        <w:rPr>
          <w:rFonts w:ascii="Calibri" w:hAnsi="Calibri" w:cs="Calibri"/>
        </w:rPr>
        <w:t>Aims and objectives</w:t>
      </w:r>
    </w:p>
    <w:p w14:paraId="66FE7B53" w14:textId="77777777" w:rsidR="00A15EBE" w:rsidRPr="00D617E2" w:rsidRDefault="00A15EBE" w:rsidP="00586810">
      <w:pPr>
        <w:jc w:val="both"/>
        <w:rPr>
          <w:rFonts w:ascii="Calibri" w:hAnsi="Calibri" w:cs="Calibri"/>
        </w:rPr>
      </w:pPr>
      <w:r w:rsidRPr="00D617E2">
        <w:rPr>
          <w:rFonts w:ascii="Calibri" w:hAnsi="Calibri" w:cs="Calibri"/>
        </w:rPr>
        <w:t xml:space="preserve">The aim of this policy statement is to ensure that all reasonably practical steps are taken to ensure the health, safety and welfare of all persons using the premises. </w:t>
      </w:r>
    </w:p>
    <w:p w14:paraId="4BCE0D4C" w14:textId="77777777" w:rsidR="00A15EBE" w:rsidRPr="00D617E2" w:rsidRDefault="00A15EBE" w:rsidP="00586810">
      <w:pPr>
        <w:jc w:val="both"/>
        <w:rPr>
          <w:rFonts w:ascii="Calibri" w:hAnsi="Calibri" w:cs="Calibri"/>
        </w:rPr>
      </w:pPr>
    </w:p>
    <w:p w14:paraId="3AE0F6E6" w14:textId="77777777" w:rsidR="00A15EBE" w:rsidRPr="00D617E2" w:rsidRDefault="00A15EBE" w:rsidP="00586810">
      <w:pPr>
        <w:jc w:val="both"/>
        <w:rPr>
          <w:rFonts w:ascii="Calibri" w:hAnsi="Calibri" w:cs="Calibri"/>
        </w:rPr>
      </w:pPr>
      <w:r w:rsidRPr="00D617E2">
        <w:rPr>
          <w:rFonts w:ascii="Calibri" w:hAnsi="Calibri" w:cs="Calibri"/>
        </w:rPr>
        <w:t>To achieve this, we will actively work towards the following objectives:</w:t>
      </w:r>
    </w:p>
    <w:p w14:paraId="636CAAAC" w14:textId="77777777" w:rsidR="00A15EBE" w:rsidRPr="00D617E2" w:rsidRDefault="00A15EBE" w:rsidP="002F20E1">
      <w:pPr>
        <w:numPr>
          <w:ilvl w:val="0"/>
          <w:numId w:val="69"/>
        </w:numPr>
        <w:jc w:val="both"/>
        <w:rPr>
          <w:rFonts w:ascii="Calibri" w:hAnsi="Calibri" w:cs="Calibri"/>
        </w:rPr>
      </w:pPr>
      <w:r w:rsidRPr="00D617E2">
        <w:rPr>
          <w:rFonts w:ascii="Calibri" w:hAnsi="Calibri" w:cs="Calibri"/>
        </w:rPr>
        <w:t>Establish and maintain a safe and healthy environment throughout the nursery including outdoor spaces</w:t>
      </w:r>
    </w:p>
    <w:p w14:paraId="5ADC6F82" w14:textId="77777777" w:rsidR="00A15EBE" w:rsidRPr="00D617E2" w:rsidRDefault="00A15EBE" w:rsidP="002F20E1">
      <w:pPr>
        <w:numPr>
          <w:ilvl w:val="0"/>
          <w:numId w:val="69"/>
        </w:numPr>
        <w:jc w:val="both"/>
        <w:rPr>
          <w:rFonts w:ascii="Calibri" w:hAnsi="Calibri" w:cs="Calibri"/>
        </w:rPr>
      </w:pPr>
      <w:r w:rsidRPr="00D617E2">
        <w:rPr>
          <w:rFonts w:ascii="Calibri" w:hAnsi="Calibri" w:cs="Calibri"/>
        </w:rPr>
        <w:t>Establish and maintain safe working practices amongst staff and children</w:t>
      </w:r>
    </w:p>
    <w:p w14:paraId="55AEC510" w14:textId="77777777" w:rsidR="00A15EBE" w:rsidRPr="00D617E2" w:rsidRDefault="00A15EBE" w:rsidP="002F20E1">
      <w:pPr>
        <w:numPr>
          <w:ilvl w:val="0"/>
          <w:numId w:val="69"/>
        </w:numPr>
        <w:jc w:val="both"/>
        <w:rPr>
          <w:rFonts w:ascii="Calibri" w:hAnsi="Calibri" w:cs="Calibri"/>
        </w:rPr>
      </w:pPr>
      <w:r w:rsidRPr="00D617E2">
        <w:rPr>
          <w:rFonts w:ascii="Calibri" w:hAnsi="Calibri" w:cs="Calibri"/>
        </w:rPr>
        <w:t>Make arrangements for ensuring safety and the minimising of risks to health in connection with the use, handling, storage and transport of hazardous articles and substances</w:t>
      </w:r>
    </w:p>
    <w:p w14:paraId="2CCAD3CD" w14:textId="77777777" w:rsidR="00A15EBE" w:rsidRPr="00D617E2" w:rsidRDefault="00A15EBE" w:rsidP="002F20E1">
      <w:pPr>
        <w:numPr>
          <w:ilvl w:val="0"/>
          <w:numId w:val="69"/>
        </w:numPr>
        <w:jc w:val="both"/>
        <w:rPr>
          <w:rFonts w:ascii="Calibri" w:hAnsi="Calibri" w:cs="Calibri"/>
        </w:rPr>
      </w:pPr>
      <w:r w:rsidRPr="00D617E2">
        <w:rPr>
          <w:rFonts w:ascii="Calibri" w:hAnsi="Calibri" w:cs="Calibri"/>
        </w:rPr>
        <w:t>Ensure the provision of sufficient information, instruction and supervision to enable all people working in or using the nursery to avoid hazards and contribute positively to their own health and safety and to ensure that staff have access to regular health and safety training</w:t>
      </w:r>
    </w:p>
    <w:p w14:paraId="7C2C22E8" w14:textId="77777777" w:rsidR="00A15EBE" w:rsidRPr="00D617E2" w:rsidRDefault="00A15EBE" w:rsidP="002F20E1">
      <w:pPr>
        <w:numPr>
          <w:ilvl w:val="0"/>
          <w:numId w:val="69"/>
        </w:numPr>
        <w:jc w:val="both"/>
        <w:rPr>
          <w:rFonts w:ascii="Calibri" w:hAnsi="Calibri" w:cs="Calibri"/>
        </w:rPr>
      </w:pPr>
      <w:r w:rsidRPr="00D617E2">
        <w:rPr>
          <w:rFonts w:ascii="Calibri" w:hAnsi="Calibri" w:cs="Calibri"/>
        </w:rPr>
        <w:t>Maintain a healthy and safe nursery with safe entry and exit routes</w:t>
      </w:r>
    </w:p>
    <w:p w14:paraId="44440A67" w14:textId="77777777" w:rsidR="00A15EBE" w:rsidRPr="00D617E2" w:rsidRDefault="00A15EBE" w:rsidP="002F20E1">
      <w:pPr>
        <w:numPr>
          <w:ilvl w:val="0"/>
          <w:numId w:val="69"/>
        </w:numPr>
        <w:jc w:val="both"/>
        <w:rPr>
          <w:rFonts w:ascii="Calibri" w:hAnsi="Calibri" w:cs="Calibri"/>
        </w:rPr>
      </w:pPr>
      <w:r w:rsidRPr="00D617E2">
        <w:rPr>
          <w:rFonts w:ascii="Calibri" w:hAnsi="Calibri" w:cs="Calibri"/>
        </w:rPr>
        <w:t>Formulate effective procedures for use in case of fire and other emergencies and for evacuating the nursery premises. Practice this procedure on a regular basis to enable the safe and speedy evacuation of the nursery</w:t>
      </w:r>
    </w:p>
    <w:p w14:paraId="014FEF75" w14:textId="77777777" w:rsidR="00A15EBE" w:rsidRPr="00D617E2" w:rsidRDefault="00A15EBE" w:rsidP="002F20E1">
      <w:pPr>
        <w:numPr>
          <w:ilvl w:val="0"/>
          <w:numId w:val="69"/>
        </w:numPr>
        <w:jc w:val="both"/>
        <w:rPr>
          <w:rFonts w:ascii="Calibri" w:hAnsi="Calibri" w:cs="Calibri"/>
        </w:rPr>
      </w:pPr>
      <w:r w:rsidRPr="00D617E2">
        <w:rPr>
          <w:rFonts w:ascii="Calibri" w:hAnsi="Calibri" w:cs="Calibri"/>
        </w:rPr>
        <w:t>Maintain a safe working environment for pregnant workers or for workers who have recently given birth, including undertaking appropriate risk assessments</w:t>
      </w:r>
    </w:p>
    <w:p w14:paraId="72A20D67" w14:textId="77777777" w:rsidR="00A15EBE" w:rsidRPr="00D617E2" w:rsidRDefault="00A15EBE" w:rsidP="002F20E1">
      <w:pPr>
        <w:numPr>
          <w:ilvl w:val="0"/>
          <w:numId w:val="69"/>
        </w:numPr>
        <w:jc w:val="both"/>
        <w:rPr>
          <w:rFonts w:ascii="Calibri" w:hAnsi="Calibri" w:cs="Calibri"/>
        </w:rPr>
      </w:pPr>
      <w:r w:rsidRPr="00D617E2">
        <w:rPr>
          <w:rFonts w:ascii="Calibri" w:hAnsi="Calibri" w:cs="Calibri"/>
        </w:rPr>
        <w:lastRenderedPageBreak/>
        <w:t>Maintain a safe environment for those with special educational needs and disabilities and ensure all areas of the nursery are accessible (wherever practicable)</w:t>
      </w:r>
    </w:p>
    <w:p w14:paraId="4DE92792" w14:textId="77777777" w:rsidR="00A15EBE" w:rsidRPr="00D617E2" w:rsidRDefault="00A15EBE" w:rsidP="002F20E1">
      <w:pPr>
        <w:numPr>
          <w:ilvl w:val="0"/>
          <w:numId w:val="69"/>
        </w:numPr>
        <w:jc w:val="both"/>
        <w:rPr>
          <w:rFonts w:ascii="Calibri" w:hAnsi="Calibri" w:cs="Calibri"/>
        </w:rPr>
      </w:pPr>
      <w:r w:rsidRPr="00D617E2">
        <w:rPr>
          <w:rFonts w:ascii="Calibri" w:hAnsi="Calibri" w:cs="Calibri"/>
        </w:rPr>
        <w:t>Provide a safe environment for students or trainees to learn in</w:t>
      </w:r>
    </w:p>
    <w:p w14:paraId="049FFADD" w14:textId="77777777" w:rsidR="00A15EBE" w:rsidRPr="00D617E2" w:rsidRDefault="00A15EBE" w:rsidP="002F20E1">
      <w:pPr>
        <w:numPr>
          <w:ilvl w:val="0"/>
          <w:numId w:val="69"/>
        </w:numPr>
        <w:jc w:val="both"/>
        <w:rPr>
          <w:rFonts w:ascii="Calibri" w:hAnsi="Calibri" w:cs="Calibri"/>
        </w:rPr>
      </w:pPr>
      <w:r w:rsidRPr="00D617E2">
        <w:rPr>
          <w:rFonts w:ascii="Calibri" w:hAnsi="Calibri" w:cs="Calibri"/>
        </w:rPr>
        <w:t xml:space="preserve">Encourage all staff, visitors and parents to report any unsafe working practices or areas to ensure immediate response by the management. </w:t>
      </w:r>
    </w:p>
    <w:p w14:paraId="08679634" w14:textId="77777777" w:rsidR="00A15EBE" w:rsidRPr="00D617E2" w:rsidRDefault="00A15EBE" w:rsidP="00586810">
      <w:pPr>
        <w:jc w:val="both"/>
        <w:rPr>
          <w:rFonts w:ascii="Calibri" w:hAnsi="Calibri" w:cs="Calibri"/>
        </w:rPr>
      </w:pPr>
    </w:p>
    <w:p w14:paraId="08F9F8EC" w14:textId="55345D69" w:rsidR="00A15EBE" w:rsidRPr="00D617E2" w:rsidRDefault="00A15EBE" w:rsidP="00586810">
      <w:pPr>
        <w:jc w:val="both"/>
        <w:rPr>
          <w:rFonts w:ascii="Calibri" w:hAnsi="Calibri" w:cs="Calibri"/>
        </w:rPr>
      </w:pPr>
      <w:r w:rsidRPr="00D617E2">
        <w:rPr>
          <w:rFonts w:ascii="Calibri" w:hAnsi="Calibri" w:cs="Calibri"/>
        </w:rPr>
        <w:t>We believe the risks in the nursery environment are low.</w:t>
      </w:r>
      <w:r w:rsidR="00CA06FC" w:rsidRPr="00D617E2">
        <w:rPr>
          <w:rFonts w:ascii="Calibri" w:hAnsi="Calibri" w:cs="Calibri"/>
        </w:rPr>
        <w:t xml:space="preserve"> </w:t>
      </w:r>
      <w:r w:rsidRPr="00D617E2">
        <w:rPr>
          <w:rFonts w:ascii="Calibri" w:hAnsi="Calibri" w:cs="Calibri"/>
        </w:rPr>
        <w:t>To maintain the maximum protection for children, staff and parents</w:t>
      </w:r>
      <w:r w:rsidR="00624763" w:rsidRPr="00D617E2">
        <w:rPr>
          <w:rFonts w:ascii="Calibri" w:hAnsi="Calibri" w:cs="Calibri"/>
        </w:rPr>
        <w:t>,</w:t>
      </w:r>
      <w:r w:rsidRPr="00D617E2">
        <w:rPr>
          <w:rFonts w:ascii="Calibri" w:hAnsi="Calibri" w:cs="Calibri"/>
        </w:rPr>
        <w:t xml:space="preserve"> the nursery:</w:t>
      </w:r>
    </w:p>
    <w:p w14:paraId="78CF39C4" w14:textId="77777777" w:rsidR="00A15EBE" w:rsidRPr="00D617E2" w:rsidRDefault="00A15EBE" w:rsidP="002F20E1">
      <w:pPr>
        <w:numPr>
          <w:ilvl w:val="0"/>
          <w:numId w:val="70"/>
        </w:numPr>
        <w:jc w:val="both"/>
        <w:rPr>
          <w:rFonts w:ascii="Calibri" w:hAnsi="Calibri" w:cs="Calibri"/>
        </w:rPr>
      </w:pPr>
      <w:r w:rsidRPr="00D617E2">
        <w:rPr>
          <w:rFonts w:ascii="Calibri" w:hAnsi="Calibri" w:cs="Calibri"/>
        </w:rPr>
        <w:t>Ensures all entrances and exits from the building, including fire exits are clearly identifiable, free from obstruction and easily opened from the inside</w:t>
      </w:r>
    </w:p>
    <w:p w14:paraId="40E811B5" w14:textId="77777777" w:rsidR="00A15EBE" w:rsidRPr="00D617E2" w:rsidRDefault="00A15EBE" w:rsidP="002F20E1">
      <w:pPr>
        <w:numPr>
          <w:ilvl w:val="0"/>
          <w:numId w:val="70"/>
        </w:numPr>
        <w:jc w:val="both"/>
        <w:rPr>
          <w:rFonts w:ascii="Calibri" w:hAnsi="Calibri" w:cs="Calibri"/>
        </w:rPr>
      </w:pPr>
      <w:r w:rsidRPr="00D617E2">
        <w:rPr>
          <w:rFonts w:ascii="Calibri" w:hAnsi="Calibri" w:cs="Calibri"/>
        </w:rPr>
        <w:t>Regularly check the premises room by room for structural defects, worn fixtures and fittings or electrical equipment and take the necessary remedial action</w:t>
      </w:r>
    </w:p>
    <w:p w14:paraId="21FC3030" w14:textId="77777777" w:rsidR="00A15EBE" w:rsidRPr="00D617E2" w:rsidRDefault="00A15EBE" w:rsidP="002F20E1">
      <w:pPr>
        <w:numPr>
          <w:ilvl w:val="0"/>
          <w:numId w:val="70"/>
        </w:numPr>
        <w:jc w:val="both"/>
        <w:rPr>
          <w:rFonts w:ascii="Calibri" w:hAnsi="Calibri" w:cs="Calibri"/>
        </w:rPr>
      </w:pPr>
      <w:r w:rsidRPr="00D617E2">
        <w:rPr>
          <w:rFonts w:ascii="Calibri" w:hAnsi="Calibri" w:cs="Calibri"/>
        </w:rPr>
        <w:t>Ensures that all staff, visitors, parents and children are aware of the fire procedures and regular fire drills are carried out</w:t>
      </w:r>
    </w:p>
    <w:p w14:paraId="62D15656" w14:textId="77777777" w:rsidR="00A15EBE" w:rsidRPr="00D617E2" w:rsidRDefault="00A15EBE" w:rsidP="002F20E1">
      <w:pPr>
        <w:numPr>
          <w:ilvl w:val="0"/>
          <w:numId w:val="70"/>
        </w:numPr>
        <w:jc w:val="both"/>
        <w:rPr>
          <w:rFonts w:ascii="Calibri" w:hAnsi="Calibri" w:cs="Calibri"/>
        </w:rPr>
      </w:pPr>
      <w:r w:rsidRPr="00D617E2">
        <w:rPr>
          <w:rFonts w:ascii="Calibri" w:hAnsi="Calibri" w:cs="Calibri"/>
        </w:rPr>
        <w:t>Has the appropriate fire detection and control equipment which is checked regularly to make sure it is in working order</w:t>
      </w:r>
    </w:p>
    <w:p w14:paraId="13EA043A" w14:textId="77777777" w:rsidR="00A15EBE" w:rsidRPr="00D617E2" w:rsidRDefault="00A15EBE" w:rsidP="002F20E1">
      <w:pPr>
        <w:numPr>
          <w:ilvl w:val="0"/>
          <w:numId w:val="70"/>
        </w:numPr>
        <w:jc w:val="both"/>
        <w:rPr>
          <w:rFonts w:ascii="Calibri" w:hAnsi="Calibri" w:cs="Calibri"/>
        </w:rPr>
      </w:pPr>
      <w:r w:rsidRPr="00D617E2">
        <w:rPr>
          <w:rFonts w:ascii="Calibri" w:hAnsi="Calibri" w:cs="Calibri"/>
        </w:rPr>
        <w:t xml:space="preserve">Ensures that all members of staff are aware of the procedure to follow in case of accidents for staff, visitors and children </w:t>
      </w:r>
    </w:p>
    <w:p w14:paraId="13B0D687" w14:textId="77777777" w:rsidR="00A15EBE" w:rsidRPr="00D617E2" w:rsidRDefault="00A15EBE" w:rsidP="002F20E1">
      <w:pPr>
        <w:numPr>
          <w:ilvl w:val="0"/>
          <w:numId w:val="70"/>
        </w:numPr>
        <w:jc w:val="both"/>
        <w:rPr>
          <w:rFonts w:ascii="Calibri" w:hAnsi="Calibri" w:cs="Calibri"/>
        </w:rPr>
      </w:pPr>
      <w:r w:rsidRPr="00D617E2">
        <w:rPr>
          <w:rFonts w:ascii="Calibri" w:hAnsi="Calibri" w:cs="Calibri"/>
        </w:rPr>
        <w:t>Ensures that all members of staff take all reasonable action to control the spread of infectious diseases and wear protective gloves and clothing where appropriate</w:t>
      </w:r>
    </w:p>
    <w:p w14:paraId="0222A807" w14:textId="083BE917" w:rsidR="00A15EBE" w:rsidRPr="00D617E2" w:rsidRDefault="00A15EBE" w:rsidP="002F20E1">
      <w:pPr>
        <w:numPr>
          <w:ilvl w:val="0"/>
          <w:numId w:val="70"/>
        </w:numPr>
        <w:jc w:val="both"/>
        <w:rPr>
          <w:rFonts w:ascii="Calibri" w:hAnsi="Calibri" w:cs="Calibri"/>
        </w:rPr>
      </w:pPr>
      <w:r w:rsidRPr="00D617E2">
        <w:rPr>
          <w:rFonts w:ascii="Calibri" w:hAnsi="Calibri" w:cs="Calibri"/>
        </w:rPr>
        <w:t xml:space="preserve">Ensures there are suitable hygienic changing facilities (see </w:t>
      </w:r>
      <w:r w:rsidR="00F9372D" w:rsidRPr="00D617E2">
        <w:rPr>
          <w:rFonts w:ascii="Calibri" w:hAnsi="Calibri" w:cs="Calibri"/>
        </w:rPr>
        <w:t xml:space="preserve">Infection </w:t>
      </w:r>
      <w:r w:rsidRPr="00D617E2">
        <w:rPr>
          <w:rFonts w:ascii="Calibri" w:hAnsi="Calibri" w:cs="Calibri"/>
        </w:rPr>
        <w:t xml:space="preserve">control policy) </w:t>
      </w:r>
    </w:p>
    <w:p w14:paraId="0694C3C0" w14:textId="7D69D4A5" w:rsidR="00A15EBE" w:rsidRPr="00D617E2" w:rsidRDefault="00A15EBE" w:rsidP="002F20E1">
      <w:pPr>
        <w:numPr>
          <w:ilvl w:val="0"/>
          <w:numId w:val="70"/>
        </w:numPr>
        <w:jc w:val="both"/>
        <w:rPr>
          <w:rFonts w:ascii="Calibri" w:hAnsi="Calibri" w:cs="Calibri"/>
        </w:rPr>
      </w:pPr>
      <w:r w:rsidRPr="00D617E2">
        <w:rPr>
          <w:rFonts w:ascii="Calibri" w:hAnsi="Calibri" w:cs="Calibri"/>
        </w:rPr>
        <w:t>Prohibits smoking</w:t>
      </w:r>
      <w:r w:rsidR="00E562E2" w:rsidRPr="00D617E2">
        <w:rPr>
          <w:rFonts w:ascii="Calibri" w:hAnsi="Calibri" w:cs="Calibri"/>
        </w:rPr>
        <w:t xml:space="preserve"> or </w:t>
      </w:r>
      <w:r w:rsidRPr="00D617E2">
        <w:rPr>
          <w:rFonts w:ascii="Calibri" w:hAnsi="Calibri" w:cs="Calibri"/>
        </w:rPr>
        <w:t>vaping on the nursery premises</w:t>
      </w:r>
    </w:p>
    <w:p w14:paraId="142660DD" w14:textId="77777777" w:rsidR="00A15EBE" w:rsidRPr="00D617E2" w:rsidRDefault="00A15EBE" w:rsidP="002F20E1">
      <w:pPr>
        <w:numPr>
          <w:ilvl w:val="0"/>
          <w:numId w:val="70"/>
        </w:numPr>
        <w:jc w:val="both"/>
        <w:rPr>
          <w:rFonts w:ascii="Calibri" w:hAnsi="Calibri" w:cs="Calibri"/>
        </w:rPr>
      </w:pPr>
      <w:r w:rsidRPr="00D617E2">
        <w:rPr>
          <w:rFonts w:ascii="Calibri" w:hAnsi="Calibri" w:cs="Calibri"/>
        </w:rPr>
        <w:t xml:space="preserve">Prohibits any contractor from working on the premises without prior discussion with the officer in charge </w:t>
      </w:r>
    </w:p>
    <w:p w14:paraId="1F5ECD07" w14:textId="77777777" w:rsidR="00A15EBE" w:rsidRPr="00D617E2" w:rsidRDefault="00A15EBE" w:rsidP="002F20E1">
      <w:pPr>
        <w:numPr>
          <w:ilvl w:val="0"/>
          <w:numId w:val="70"/>
        </w:numPr>
        <w:jc w:val="both"/>
        <w:rPr>
          <w:rFonts w:ascii="Calibri" w:hAnsi="Calibri" w:cs="Calibri"/>
        </w:rPr>
      </w:pPr>
      <w:r w:rsidRPr="00D617E2">
        <w:rPr>
          <w:rFonts w:ascii="Calibri" w:hAnsi="Calibri" w:cs="Calibri"/>
        </w:rPr>
        <w:t xml:space="preserve">Encourages children to manage risks safely and prohibits running inside the premises unless in designated areas </w:t>
      </w:r>
    </w:p>
    <w:p w14:paraId="12EC4C77" w14:textId="77777777" w:rsidR="00A15EBE" w:rsidRPr="00D617E2" w:rsidRDefault="00A15EBE" w:rsidP="002F20E1">
      <w:pPr>
        <w:numPr>
          <w:ilvl w:val="0"/>
          <w:numId w:val="70"/>
        </w:numPr>
        <w:jc w:val="both"/>
        <w:rPr>
          <w:rFonts w:ascii="Calibri" w:hAnsi="Calibri" w:cs="Calibri"/>
        </w:rPr>
      </w:pPr>
      <w:r w:rsidRPr="00D617E2">
        <w:rPr>
          <w:rFonts w:ascii="Calibri" w:hAnsi="Calibri" w:cs="Calibri"/>
        </w:rPr>
        <w:t>Risk assesses all electrical sockets and take appropriate measures to reduce risks where necessary and ensure no trailing wires are left around the nursery</w:t>
      </w:r>
    </w:p>
    <w:p w14:paraId="0E3E34EE" w14:textId="77777777" w:rsidR="00A15EBE" w:rsidRPr="00D617E2" w:rsidRDefault="00A15EBE" w:rsidP="002F20E1">
      <w:pPr>
        <w:numPr>
          <w:ilvl w:val="0"/>
          <w:numId w:val="70"/>
        </w:numPr>
        <w:jc w:val="both"/>
        <w:rPr>
          <w:rFonts w:ascii="Calibri" w:hAnsi="Calibri" w:cs="Calibri"/>
        </w:rPr>
      </w:pPr>
      <w:r w:rsidRPr="00D617E2">
        <w:rPr>
          <w:rFonts w:ascii="Calibri" w:hAnsi="Calibri" w:cs="Calibri"/>
        </w:rPr>
        <w:t>Ensures all cleaning materials are placed out of the reach of children and kept in their original containers</w:t>
      </w:r>
    </w:p>
    <w:p w14:paraId="0381596E" w14:textId="77777777" w:rsidR="00A15EBE" w:rsidRPr="00D617E2" w:rsidRDefault="00A15EBE" w:rsidP="002F20E1">
      <w:pPr>
        <w:numPr>
          <w:ilvl w:val="0"/>
          <w:numId w:val="70"/>
        </w:numPr>
        <w:jc w:val="both"/>
        <w:rPr>
          <w:rFonts w:ascii="Calibri" w:hAnsi="Calibri" w:cs="Calibri"/>
        </w:rPr>
      </w:pPr>
      <w:r w:rsidRPr="00D617E2">
        <w:rPr>
          <w:rFonts w:ascii="Calibri" w:hAnsi="Calibri" w:cs="Calibri"/>
        </w:rPr>
        <w:t>Ensures staff wear protective clothing when cooking or serving food</w:t>
      </w:r>
    </w:p>
    <w:p w14:paraId="14508D52" w14:textId="77777777" w:rsidR="00A15EBE" w:rsidRPr="00D617E2" w:rsidRDefault="00A15EBE" w:rsidP="002F20E1">
      <w:pPr>
        <w:numPr>
          <w:ilvl w:val="0"/>
          <w:numId w:val="70"/>
        </w:numPr>
        <w:jc w:val="both"/>
        <w:rPr>
          <w:rFonts w:ascii="Calibri" w:hAnsi="Calibri" w:cs="Calibri"/>
        </w:rPr>
      </w:pPr>
      <w:r w:rsidRPr="00D617E2">
        <w:rPr>
          <w:rFonts w:ascii="Calibri" w:hAnsi="Calibri" w:cs="Calibri"/>
        </w:rPr>
        <w:t>Prohibits certain foods that may relate to children’s allergies, e.g. nuts are not allowed in the nursery</w:t>
      </w:r>
    </w:p>
    <w:p w14:paraId="714A2F08" w14:textId="77777777" w:rsidR="00A15EBE" w:rsidRPr="00D617E2" w:rsidRDefault="00A15EBE" w:rsidP="002F20E1">
      <w:pPr>
        <w:numPr>
          <w:ilvl w:val="0"/>
          <w:numId w:val="70"/>
        </w:numPr>
        <w:jc w:val="both"/>
        <w:rPr>
          <w:rFonts w:ascii="Calibri" w:hAnsi="Calibri" w:cs="Calibri"/>
        </w:rPr>
      </w:pPr>
      <w:r w:rsidRPr="00D617E2">
        <w:rPr>
          <w:rFonts w:ascii="Calibri" w:hAnsi="Calibri" w:cs="Calibri"/>
        </w:rPr>
        <w:t>Follows the EU Food Information for Food Consumers Regulations (EU FIC) by identifying the 14 allergens listed by EU Law that we use as ingredients in any of the dishes we provide to children and ensure that all parents are informed</w:t>
      </w:r>
      <w:r w:rsidRPr="00D617E2">
        <w:rPr>
          <w:rFonts w:ascii="Calibri" w:hAnsi="Calibri" w:cs="Calibri"/>
          <w:b/>
        </w:rPr>
        <w:t xml:space="preserve"> </w:t>
      </w:r>
    </w:p>
    <w:p w14:paraId="45FB3CDB" w14:textId="1CEA8404" w:rsidR="00A15EBE" w:rsidRPr="00D617E2" w:rsidRDefault="00A15EBE" w:rsidP="002F20E1">
      <w:pPr>
        <w:numPr>
          <w:ilvl w:val="0"/>
          <w:numId w:val="70"/>
        </w:numPr>
        <w:jc w:val="both"/>
        <w:rPr>
          <w:rFonts w:ascii="Calibri" w:hAnsi="Calibri" w:cs="Calibri"/>
        </w:rPr>
      </w:pPr>
      <w:r w:rsidRPr="00D617E2">
        <w:rPr>
          <w:rFonts w:ascii="Calibri" w:hAnsi="Calibri" w:cs="Calibri"/>
        </w:rPr>
        <w:t xml:space="preserve">Follows the </w:t>
      </w:r>
      <w:r w:rsidR="006B71B2" w:rsidRPr="00D617E2">
        <w:rPr>
          <w:rFonts w:ascii="Calibri" w:hAnsi="Calibri" w:cs="Calibri"/>
        </w:rPr>
        <w:t>A</w:t>
      </w:r>
      <w:r w:rsidRPr="00D617E2">
        <w:rPr>
          <w:rFonts w:ascii="Calibri" w:hAnsi="Calibri" w:cs="Calibri"/>
        </w:rPr>
        <w:t>llergies and allergic reactions policy for children who have allergies or have a reaction at the nursery</w:t>
      </w:r>
    </w:p>
    <w:p w14:paraId="525A71DA" w14:textId="77777777" w:rsidR="00A15EBE" w:rsidRPr="00D617E2" w:rsidRDefault="00A15EBE" w:rsidP="002F20E1">
      <w:pPr>
        <w:numPr>
          <w:ilvl w:val="0"/>
          <w:numId w:val="70"/>
        </w:numPr>
        <w:jc w:val="both"/>
        <w:rPr>
          <w:rFonts w:ascii="Calibri" w:hAnsi="Calibri" w:cs="Calibri"/>
        </w:rPr>
      </w:pPr>
      <w:r w:rsidRPr="00D617E2">
        <w:rPr>
          <w:rFonts w:ascii="Calibri" w:hAnsi="Calibri" w:cs="Calibri"/>
        </w:rPr>
        <w:t>Ensures risk assessments are undertaken on the storage and preparation of food produce within the nursery</w:t>
      </w:r>
    </w:p>
    <w:p w14:paraId="72CE9F4B" w14:textId="77777777" w:rsidR="00A15EBE" w:rsidRPr="00D617E2" w:rsidRDefault="00A15EBE" w:rsidP="002F20E1">
      <w:pPr>
        <w:numPr>
          <w:ilvl w:val="0"/>
          <w:numId w:val="70"/>
        </w:numPr>
        <w:jc w:val="both"/>
        <w:rPr>
          <w:rFonts w:ascii="Calibri" w:hAnsi="Calibri" w:cs="Calibri"/>
        </w:rPr>
      </w:pPr>
      <w:r w:rsidRPr="00D617E2">
        <w:rPr>
          <w:rFonts w:ascii="Calibri" w:hAnsi="Calibri" w:cs="Calibri"/>
        </w:rPr>
        <w:t>Familiarises all staff and visitors with the position of the first aid boxes and ensure all know who the appointed first aiders are</w:t>
      </w:r>
    </w:p>
    <w:p w14:paraId="7BC1FE0C" w14:textId="77777777" w:rsidR="00A15EBE" w:rsidRPr="00D617E2" w:rsidRDefault="00A15EBE" w:rsidP="002F20E1">
      <w:pPr>
        <w:numPr>
          <w:ilvl w:val="0"/>
          <w:numId w:val="70"/>
        </w:numPr>
        <w:jc w:val="both"/>
        <w:rPr>
          <w:rFonts w:ascii="Calibri" w:hAnsi="Calibri" w:cs="Calibri"/>
        </w:rPr>
      </w:pPr>
      <w:r w:rsidRPr="00D617E2">
        <w:rPr>
          <w:rFonts w:ascii="Calibri" w:hAnsi="Calibri" w:cs="Calibri"/>
        </w:rPr>
        <w:t>Provides appropriately stocked first aid boxes and check their contents regularly</w:t>
      </w:r>
    </w:p>
    <w:p w14:paraId="5C3C11A9" w14:textId="77777777" w:rsidR="00A15EBE" w:rsidRPr="00D617E2" w:rsidRDefault="00A15EBE" w:rsidP="002F20E1">
      <w:pPr>
        <w:numPr>
          <w:ilvl w:val="0"/>
          <w:numId w:val="70"/>
        </w:numPr>
        <w:jc w:val="both"/>
        <w:rPr>
          <w:rFonts w:ascii="Calibri" w:hAnsi="Calibri" w:cs="Calibri"/>
        </w:rPr>
      </w:pPr>
      <w:r w:rsidRPr="00D617E2">
        <w:rPr>
          <w:rFonts w:ascii="Calibri" w:hAnsi="Calibri" w:cs="Calibri"/>
        </w:rPr>
        <w:t>Ensures children are supervised at all times</w:t>
      </w:r>
    </w:p>
    <w:p w14:paraId="077E719D" w14:textId="77777777" w:rsidR="00A15EBE" w:rsidRPr="00D617E2" w:rsidRDefault="00A15EBE" w:rsidP="002F20E1">
      <w:pPr>
        <w:numPr>
          <w:ilvl w:val="0"/>
          <w:numId w:val="70"/>
        </w:numPr>
        <w:jc w:val="both"/>
        <w:rPr>
          <w:rFonts w:ascii="Calibri" w:hAnsi="Calibri" w:cs="Calibri"/>
        </w:rPr>
      </w:pPr>
      <w:r w:rsidRPr="00D617E2">
        <w:rPr>
          <w:rFonts w:ascii="Calibri" w:hAnsi="Calibri" w:cs="Calibri"/>
        </w:rPr>
        <w:t>Takes all reasonable steps to prevent unauthorised persons entering the premises and have an agreed procedure for checking the identity of visitors</w:t>
      </w:r>
    </w:p>
    <w:p w14:paraId="18D9591F" w14:textId="77777777" w:rsidR="00A15EBE" w:rsidRPr="00D617E2" w:rsidRDefault="00A15EBE" w:rsidP="002F20E1">
      <w:pPr>
        <w:numPr>
          <w:ilvl w:val="0"/>
          <w:numId w:val="70"/>
        </w:numPr>
        <w:jc w:val="both"/>
        <w:rPr>
          <w:rFonts w:ascii="Calibri" w:hAnsi="Calibri" w:cs="Calibri"/>
        </w:rPr>
      </w:pPr>
      <w:r w:rsidRPr="00D617E2">
        <w:rPr>
          <w:rFonts w:ascii="Calibri" w:hAnsi="Calibri" w:cs="Calibri"/>
        </w:rPr>
        <w:lastRenderedPageBreak/>
        <w:t>Ensures no student or volunteer is left unsupervised at any time</w:t>
      </w:r>
    </w:p>
    <w:p w14:paraId="653CBFDE" w14:textId="547154CF" w:rsidR="00A15EBE" w:rsidRPr="00D617E2" w:rsidRDefault="00A15EBE" w:rsidP="002F20E1">
      <w:pPr>
        <w:numPr>
          <w:ilvl w:val="0"/>
          <w:numId w:val="70"/>
        </w:numPr>
        <w:jc w:val="both"/>
        <w:rPr>
          <w:rFonts w:ascii="Calibri" w:hAnsi="Calibri" w:cs="Calibri"/>
        </w:rPr>
      </w:pPr>
      <w:r w:rsidRPr="00D617E2">
        <w:rPr>
          <w:rFonts w:ascii="Calibri" w:hAnsi="Calibri" w:cs="Calibri"/>
        </w:rPr>
        <w:t xml:space="preserve">Ensures staff paediatric first aid </w:t>
      </w:r>
      <w:r w:rsidR="006B71B2" w:rsidRPr="00D617E2">
        <w:rPr>
          <w:rFonts w:ascii="Calibri" w:hAnsi="Calibri" w:cs="Calibri"/>
        </w:rPr>
        <w:t xml:space="preserve">(PFA) </w:t>
      </w:r>
      <w:r w:rsidRPr="00D617E2">
        <w:rPr>
          <w:rFonts w:ascii="Calibri" w:hAnsi="Calibri" w:cs="Calibri"/>
        </w:rPr>
        <w:t>certificates or a list of staff who hold a current PFA certificate are on display (and/or made available to parents).</w:t>
      </w:r>
    </w:p>
    <w:p w14:paraId="66999E08" w14:textId="77777777" w:rsidR="00A15EBE" w:rsidRPr="00D617E2" w:rsidRDefault="00A15EBE" w:rsidP="00586810">
      <w:pPr>
        <w:jc w:val="both"/>
        <w:rPr>
          <w:rFonts w:ascii="Calibri" w:hAnsi="Calibri" w:cs="Calibri"/>
        </w:rPr>
      </w:pPr>
    </w:p>
    <w:p w14:paraId="2E5098CF" w14:textId="77777777" w:rsidR="00A15EBE" w:rsidRPr="00D617E2" w:rsidRDefault="00A15EBE" w:rsidP="00586810">
      <w:pPr>
        <w:pStyle w:val="H2"/>
        <w:jc w:val="both"/>
        <w:rPr>
          <w:rFonts w:ascii="Calibri" w:hAnsi="Calibri" w:cs="Calibri"/>
        </w:rPr>
      </w:pPr>
      <w:r w:rsidRPr="00D617E2">
        <w:rPr>
          <w:rFonts w:ascii="Calibri" w:hAnsi="Calibri" w:cs="Calibri"/>
        </w:rPr>
        <w:t xml:space="preserve">Responsibilities </w:t>
      </w:r>
    </w:p>
    <w:p w14:paraId="6503195C" w14:textId="77777777" w:rsidR="00A15EBE" w:rsidRPr="00D617E2" w:rsidRDefault="00A15EBE" w:rsidP="00586810">
      <w:pPr>
        <w:jc w:val="both"/>
        <w:rPr>
          <w:rFonts w:ascii="Calibri" w:hAnsi="Calibri" w:cs="Calibri"/>
        </w:rPr>
      </w:pPr>
      <w:r w:rsidRPr="00D617E2">
        <w:rPr>
          <w:rFonts w:ascii="Calibri" w:hAnsi="Calibri" w:cs="Calibri"/>
        </w:rPr>
        <w:t xml:space="preserve">The designated Health and Safety Officer in the nursery is </w:t>
      </w:r>
      <w:r w:rsidRPr="00D617E2">
        <w:rPr>
          <w:rFonts w:ascii="Calibri" w:hAnsi="Calibri" w:cs="Calibri"/>
          <w:b/>
        </w:rPr>
        <w:t>[</w:t>
      </w:r>
      <w:r w:rsidRPr="00D617E2">
        <w:rPr>
          <w:rFonts w:ascii="Calibri" w:hAnsi="Calibri" w:cs="Calibri"/>
          <w:b/>
          <w:i/>
        </w:rPr>
        <w:t>insert name</w:t>
      </w:r>
      <w:r w:rsidRPr="00D617E2">
        <w:rPr>
          <w:rFonts w:ascii="Calibri" w:hAnsi="Calibri" w:cs="Calibri"/>
          <w:b/>
        </w:rPr>
        <w:t>]</w:t>
      </w:r>
      <w:r w:rsidRPr="00D617E2">
        <w:rPr>
          <w:rFonts w:ascii="Calibri" w:hAnsi="Calibri" w:cs="Calibri"/>
        </w:rPr>
        <w:t>.</w:t>
      </w:r>
    </w:p>
    <w:p w14:paraId="42F0C84C" w14:textId="77777777" w:rsidR="00A15EBE" w:rsidRPr="00D617E2" w:rsidRDefault="00A15EBE" w:rsidP="00586810">
      <w:pPr>
        <w:jc w:val="both"/>
        <w:rPr>
          <w:rFonts w:ascii="Calibri" w:hAnsi="Calibri" w:cs="Calibri"/>
        </w:rPr>
      </w:pPr>
    </w:p>
    <w:p w14:paraId="2A40D856" w14:textId="77777777" w:rsidR="00A15EBE" w:rsidRPr="00D617E2" w:rsidRDefault="00A15EBE" w:rsidP="00586810">
      <w:pPr>
        <w:jc w:val="both"/>
        <w:rPr>
          <w:rFonts w:ascii="Calibri" w:hAnsi="Calibri" w:cs="Calibri"/>
        </w:rPr>
      </w:pPr>
      <w:r w:rsidRPr="00D617E2">
        <w:rPr>
          <w:rFonts w:ascii="Calibri" w:hAnsi="Calibri" w:cs="Calibri"/>
        </w:rPr>
        <w:t>The employer has overall and final responsibility for this policy being carried out at:</w:t>
      </w:r>
    </w:p>
    <w:p w14:paraId="14B83516" w14:textId="77777777" w:rsidR="00A15EBE" w:rsidRPr="00D617E2" w:rsidRDefault="00A15EBE" w:rsidP="00586810">
      <w:pPr>
        <w:jc w:val="both"/>
        <w:rPr>
          <w:rFonts w:ascii="Calibri" w:hAnsi="Calibri" w:cs="Calibri"/>
        </w:rPr>
      </w:pPr>
      <w:r w:rsidRPr="00D617E2">
        <w:rPr>
          <w:rFonts w:ascii="Calibri" w:hAnsi="Calibri" w:cs="Calibri"/>
          <w:b/>
        </w:rPr>
        <w:t>[</w:t>
      </w:r>
      <w:r w:rsidRPr="00D617E2">
        <w:rPr>
          <w:rFonts w:ascii="Calibri" w:hAnsi="Calibri" w:cs="Calibri"/>
          <w:b/>
          <w:i/>
        </w:rPr>
        <w:t>Insert nursery name and address</w:t>
      </w:r>
      <w:r w:rsidRPr="00D617E2">
        <w:rPr>
          <w:rFonts w:ascii="Calibri" w:hAnsi="Calibri" w:cs="Calibri"/>
          <w:b/>
        </w:rPr>
        <w:t>]</w:t>
      </w:r>
      <w:r w:rsidRPr="00D617E2">
        <w:rPr>
          <w:rFonts w:ascii="Calibri" w:hAnsi="Calibri" w:cs="Calibri"/>
        </w:rPr>
        <w:t>.</w:t>
      </w:r>
    </w:p>
    <w:p w14:paraId="79D9384C" w14:textId="77777777" w:rsidR="00A15EBE" w:rsidRPr="00D617E2" w:rsidRDefault="00A15EBE" w:rsidP="00586810">
      <w:pPr>
        <w:jc w:val="both"/>
        <w:rPr>
          <w:rFonts w:ascii="Calibri" w:hAnsi="Calibri" w:cs="Calibri"/>
        </w:rPr>
      </w:pPr>
    </w:p>
    <w:p w14:paraId="1D51BB5D" w14:textId="2B163447" w:rsidR="00A15EBE" w:rsidRPr="00D617E2" w:rsidRDefault="00A15EBE" w:rsidP="00586810">
      <w:pPr>
        <w:jc w:val="both"/>
        <w:rPr>
          <w:rFonts w:ascii="Calibri" w:hAnsi="Calibri" w:cs="Calibri"/>
        </w:rPr>
      </w:pPr>
      <w:r w:rsidRPr="00D617E2">
        <w:rPr>
          <w:rFonts w:ascii="Calibri" w:hAnsi="Calibri" w:cs="Calibri"/>
        </w:rPr>
        <w:t xml:space="preserve">The nursery </w:t>
      </w:r>
      <w:r w:rsidR="00E562E2" w:rsidRPr="00D617E2">
        <w:rPr>
          <w:rFonts w:ascii="Calibri" w:hAnsi="Calibri" w:cs="Calibri"/>
        </w:rPr>
        <w:t>*</w:t>
      </w:r>
      <w:r w:rsidRPr="00D617E2">
        <w:rPr>
          <w:rFonts w:ascii="Calibri" w:hAnsi="Calibri" w:cs="Calibri"/>
        </w:rPr>
        <w:t>manager/</w:t>
      </w:r>
      <w:r w:rsidR="00E562E2" w:rsidRPr="00D617E2">
        <w:rPr>
          <w:rFonts w:ascii="Calibri" w:hAnsi="Calibri" w:cs="Calibri"/>
        </w:rPr>
        <w:t>*</w:t>
      </w:r>
      <w:r w:rsidRPr="00D617E2">
        <w:rPr>
          <w:rFonts w:ascii="Calibri" w:hAnsi="Calibri" w:cs="Calibri"/>
        </w:rPr>
        <w:t>deputy nursery manager will be responsible in his/her absence.</w:t>
      </w:r>
    </w:p>
    <w:p w14:paraId="638DAD15" w14:textId="77777777" w:rsidR="00A15EBE" w:rsidRPr="00D617E2" w:rsidRDefault="00A15EBE" w:rsidP="00586810">
      <w:pPr>
        <w:jc w:val="both"/>
        <w:rPr>
          <w:rFonts w:ascii="Calibri" w:hAnsi="Calibri" w:cs="Calibri"/>
        </w:rPr>
      </w:pPr>
    </w:p>
    <w:p w14:paraId="4D35F7B6" w14:textId="18106E6B" w:rsidR="00A15EBE" w:rsidRPr="00D617E2" w:rsidRDefault="00A15EBE" w:rsidP="00586810">
      <w:pPr>
        <w:jc w:val="both"/>
        <w:rPr>
          <w:rFonts w:ascii="Calibri" w:hAnsi="Calibri" w:cs="Calibri"/>
        </w:rPr>
      </w:pPr>
      <w:r w:rsidRPr="00D617E2">
        <w:rPr>
          <w:rFonts w:ascii="Calibri" w:hAnsi="Calibri" w:cs="Calibri"/>
        </w:rPr>
        <w:t>All employees have the responsibility to cooperate with senior staff and the manager to achieve a healthy and safe nursery and to take reasonable care of themselves and others. Neglect of health and safety regulations</w:t>
      </w:r>
      <w:r w:rsidR="00264EBF" w:rsidRPr="00D617E2">
        <w:rPr>
          <w:rFonts w:ascii="Calibri" w:hAnsi="Calibri" w:cs="Calibri"/>
        </w:rPr>
        <w:t xml:space="preserve"> and </w:t>
      </w:r>
      <w:r w:rsidRPr="00D617E2">
        <w:rPr>
          <w:rFonts w:ascii="Calibri" w:hAnsi="Calibri" w:cs="Calibri"/>
        </w:rPr>
        <w:t xml:space="preserve">duties will be regarded as a disciplinary matter (see separate </w:t>
      </w:r>
      <w:r w:rsidR="00264EBF" w:rsidRPr="00D617E2">
        <w:rPr>
          <w:rFonts w:ascii="Calibri" w:hAnsi="Calibri" w:cs="Calibri"/>
        </w:rPr>
        <w:t>D</w:t>
      </w:r>
      <w:r w:rsidRPr="00D617E2">
        <w:rPr>
          <w:rFonts w:ascii="Calibri" w:hAnsi="Calibri" w:cs="Calibri"/>
        </w:rPr>
        <w:t>isciplinary procedure).</w:t>
      </w:r>
    </w:p>
    <w:p w14:paraId="2A6CEF57" w14:textId="77777777" w:rsidR="00A15EBE" w:rsidRPr="00D617E2" w:rsidRDefault="00A15EBE" w:rsidP="00586810">
      <w:pPr>
        <w:jc w:val="both"/>
        <w:rPr>
          <w:rFonts w:ascii="Calibri" w:hAnsi="Calibri" w:cs="Calibri"/>
        </w:rPr>
      </w:pPr>
    </w:p>
    <w:p w14:paraId="30269780" w14:textId="77777777" w:rsidR="00A15EBE" w:rsidRPr="00D617E2" w:rsidRDefault="00A15EBE" w:rsidP="00586810">
      <w:pPr>
        <w:jc w:val="both"/>
        <w:rPr>
          <w:rFonts w:ascii="Calibri" w:hAnsi="Calibri" w:cs="Calibri"/>
        </w:rPr>
      </w:pPr>
      <w:r w:rsidRPr="00D617E2">
        <w:rPr>
          <w:rFonts w:ascii="Calibri" w:hAnsi="Calibri" w:cs="Calibri"/>
        </w:rPr>
        <w:t>Whenever a member of staff notices a health or safety issue or problem which they are not able to rectify, they must immediately report it to the appropriate person named above. Parents and visitors are requested to report any concerns they may have to the *senior member of staff in the area/*deputy manager/*manager.</w:t>
      </w:r>
    </w:p>
    <w:p w14:paraId="538EDA7F" w14:textId="77777777" w:rsidR="00A15EBE" w:rsidRPr="00D617E2" w:rsidRDefault="00A15EBE" w:rsidP="00586810">
      <w:pPr>
        <w:jc w:val="both"/>
        <w:rPr>
          <w:rFonts w:ascii="Calibri" w:hAnsi="Calibri" w:cs="Calibri"/>
        </w:rPr>
      </w:pPr>
    </w:p>
    <w:p w14:paraId="2A61218A" w14:textId="77777777" w:rsidR="00A15EBE" w:rsidRPr="00D617E2" w:rsidRDefault="00A15EBE" w:rsidP="00586810">
      <w:pPr>
        <w:jc w:val="both"/>
        <w:rPr>
          <w:rFonts w:ascii="Calibri" w:hAnsi="Calibri" w:cs="Calibri"/>
        </w:rPr>
      </w:pPr>
      <w:r w:rsidRPr="00D617E2">
        <w:rPr>
          <w:rFonts w:ascii="Calibri" w:hAnsi="Calibri" w:cs="Calibri"/>
        </w:rPr>
        <w:t>Daily contact, monthly staff meetings and health and safety meetings provide consultation between management and employees. These include health and safety matters.</w:t>
      </w:r>
    </w:p>
    <w:p w14:paraId="6B507815" w14:textId="77777777" w:rsidR="00A15EBE" w:rsidRPr="00D617E2" w:rsidRDefault="00A15EBE" w:rsidP="00586810">
      <w:pPr>
        <w:jc w:val="both"/>
        <w:rPr>
          <w:rFonts w:ascii="Calibri" w:hAnsi="Calibri" w:cs="Calibri"/>
        </w:rPr>
      </w:pPr>
    </w:p>
    <w:p w14:paraId="091BAC60" w14:textId="77777777" w:rsidR="00A15EBE" w:rsidRPr="00D617E2" w:rsidRDefault="00A15EBE" w:rsidP="00586810">
      <w:pPr>
        <w:pStyle w:val="H2"/>
        <w:jc w:val="both"/>
        <w:rPr>
          <w:rFonts w:ascii="Calibri" w:hAnsi="Calibri" w:cs="Calibri"/>
        </w:rPr>
      </w:pPr>
      <w:r w:rsidRPr="00D617E2">
        <w:rPr>
          <w:rFonts w:ascii="Calibri" w:hAnsi="Calibri" w:cs="Calibri"/>
        </w:rPr>
        <w:t>Health and safety training</w:t>
      </w:r>
    </w:p>
    <w:p w14:paraId="05B0A456" w14:textId="77777777" w:rsidR="00A15EBE" w:rsidRPr="00D617E2" w:rsidRDefault="00A15EBE" w:rsidP="00586810">
      <w:pPr>
        <w:jc w:val="both"/>
        <w:rPr>
          <w:rFonts w:ascii="Calibri" w:hAnsi="Calibri" w:cs="Calibri"/>
        </w:rPr>
      </w:pPr>
      <w:r w:rsidRPr="00D617E2">
        <w:rPr>
          <w:rFonts w:ascii="Calibri" w:hAnsi="Calibri" w:cs="Calibri"/>
        </w:rPr>
        <w:t>Person responsible for monitoring staff training is</w:t>
      </w:r>
      <w:r w:rsidRPr="00D617E2">
        <w:rPr>
          <w:rFonts w:ascii="Calibri" w:hAnsi="Calibri" w:cs="Calibri"/>
          <w:b/>
        </w:rPr>
        <w:t xml:space="preserve"> [</w:t>
      </w:r>
      <w:r w:rsidRPr="00D617E2">
        <w:rPr>
          <w:rFonts w:ascii="Calibri" w:hAnsi="Calibri" w:cs="Calibri"/>
          <w:b/>
          <w:i/>
        </w:rPr>
        <w:t>insert name</w:t>
      </w:r>
      <w:r w:rsidRPr="00D617E2">
        <w:rPr>
          <w:rFonts w:ascii="Calibri" w:hAnsi="Calibri" w:cs="Calibri"/>
          <w:b/>
        </w:rPr>
        <w:t>]</w:t>
      </w:r>
      <w:r w:rsidRPr="00D617E2">
        <w:rPr>
          <w:rFonts w:ascii="Calibri" w:hAnsi="Calibri" w:cs="Calibri"/>
        </w:rPr>
        <w:t>.</w:t>
      </w:r>
    </w:p>
    <w:p w14:paraId="649D3954" w14:textId="77777777" w:rsidR="00A15EBE" w:rsidRPr="00D617E2" w:rsidRDefault="00A15EBE" w:rsidP="00586810">
      <w:pPr>
        <w:jc w:val="both"/>
        <w:rPr>
          <w:rFonts w:ascii="Calibri" w:hAnsi="Calibri" w:cs="Calibri"/>
        </w:rPr>
      </w:pPr>
    </w:p>
    <w:p w14:paraId="7EAD2D4B" w14:textId="77777777" w:rsidR="00A15EBE" w:rsidRPr="00D617E2" w:rsidRDefault="00A15EBE" w:rsidP="00586810">
      <w:pPr>
        <w:jc w:val="both"/>
        <w:rPr>
          <w:rFonts w:ascii="Calibri" w:hAnsi="Calibri" w:cs="Calibri"/>
        </w:rPr>
      </w:pPr>
      <w:r w:rsidRPr="00D617E2">
        <w:rPr>
          <w:rFonts w:ascii="Calibri" w:hAnsi="Calibri" w:cs="Calibri"/>
        </w:rPr>
        <w:t>Health and safety is covered in all induction training for new staff.</w:t>
      </w:r>
    </w:p>
    <w:p w14:paraId="54AF9805" w14:textId="77777777" w:rsidR="00A15EBE" w:rsidRPr="00D617E2" w:rsidRDefault="00A15EBE" w:rsidP="008C3489">
      <w:pPr>
        <w:rPr>
          <w:rFonts w:ascii="Calibri" w:hAnsi="Calibri" w:cs="Calibri"/>
        </w:rPr>
      </w:pPr>
    </w:p>
    <w:p w14:paraId="13FD98A4" w14:textId="77777777" w:rsidR="00027561" w:rsidRPr="00D617E2" w:rsidRDefault="00027561" w:rsidP="008C3489">
      <w:pPr>
        <w:rPr>
          <w:rFonts w:ascii="Calibri" w:hAnsi="Calibri" w:cs="Calibri"/>
          <w:b/>
          <w:bCs/>
        </w:rPr>
      </w:pPr>
    </w:p>
    <w:p w14:paraId="3B75CE29" w14:textId="77777777" w:rsidR="00F90BC2" w:rsidRPr="00D617E2" w:rsidRDefault="00F90BC2" w:rsidP="008C3489">
      <w:pPr>
        <w:rPr>
          <w:rFonts w:ascii="Calibri" w:hAnsi="Calibri" w:cs="Calibri"/>
          <w:b/>
          <w:bCs/>
        </w:rPr>
      </w:pPr>
    </w:p>
    <w:p w14:paraId="1BA8D55F" w14:textId="77777777" w:rsidR="00F90BC2" w:rsidRPr="00D617E2" w:rsidRDefault="00F90BC2" w:rsidP="008C3489">
      <w:pPr>
        <w:rPr>
          <w:rFonts w:ascii="Calibri" w:hAnsi="Calibri" w:cs="Calibri"/>
          <w:b/>
          <w:bCs/>
        </w:rPr>
      </w:pPr>
    </w:p>
    <w:p w14:paraId="3BDB44DC" w14:textId="77777777" w:rsidR="00F90BC2" w:rsidRPr="00D617E2" w:rsidRDefault="00F90BC2" w:rsidP="008C3489">
      <w:pPr>
        <w:rPr>
          <w:rFonts w:ascii="Calibri" w:hAnsi="Calibri" w:cs="Calibri"/>
          <w:b/>
          <w:bCs/>
        </w:rPr>
      </w:pPr>
    </w:p>
    <w:p w14:paraId="788110AB" w14:textId="2892AE9D" w:rsidR="00A15EBE" w:rsidRPr="00D617E2" w:rsidRDefault="00A15EBE" w:rsidP="008C3489">
      <w:pPr>
        <w:rPr>
          <w:rFonts w:ascii="Calibri" w:hAnsi="Calibri" w:cs="Calibri"/>
          <w:b/>
          <w:bCs/>
        </w:rPr>
      </w:pPr>
      <w:r w:rsidRPr="00D617E2">
        <w:rPr>
          <w:rFonts w:ascii="Calibri" w:hAnsi="Calibri" w:cs="Calibri"/>
          <w:b/>
          <w:bCs/>
        </w:rPr>
        <w:t xml:space="preserve">Training table </w:t>
      </w:r>
      <w:r w:rsidR="005D2911">
        <w:rPr>
          <w:rFonts w:ascii="Calibri" w:hAnsi="Calibri" w:cs="Calibri"/>
          <w:b/>
          <w:bCs/>
        </w:rPr>
        <w:t xml:space="preserve"> </w:t>
      </w:r>
      <w:r w:rsidRPr="00D617E2">
        <w:rPr>
          <w:rFonts w:ascii="Calibri" w:hAnsi="Calibri" w:cs="Calibri"/>
          <w:b/>
          <w:bCs/>
        </w:rPr>
        <w:t xml:space="preserve">:   </w:t>
      </w:r>
    </w:p>
    <w:p w14:paraId="3FE3AEEE" w14:textId="77777777" w:rsidR="008C3489" w:rsidRPr="00D617E2" w:rsidRDefault="008C3489" w:rsidP="008C3489">
      <w:pPr>
        <w:rPr>
          <w:rFonts w:ascii="Calibri" w:hAnsi="Calibri" w:cs="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448"/>
        <w:gridCol w:w="2924"/>
        <w:gridCol w:w="2645"/>
      </w:tblGrid>
      <w:tr w:rsidR="00A15EBE" w:rsidRPr="00D617E2" w14:paraId="1132DFF9" w14:textId="77777777" w:rsidTr="004E54A3">
        <w:trPr>
          <w:cantSplit/>
          <w:trHeight w:val="376"/>
          <w:jc w:val="center"/>
        </w:trPr>
        <w:tc>
          <w:tcPr>
            <w:tcW w:w="3535" w:type="dxa"/>
            <w:shd w:val="clear" w:color="auto" w:fill="E7E6E6" w:themeFill="background2"/>
            <w:vAlign w:val="center"/>
          </w:tcPr>
          <w:p w14:paraId="0A69744C" w14:textId="77777777" w:rsidR="00A15EBE" w:rsidRPr="00D617E2" w:rsidRDefault="00A15EBE" w:rsidP="00DA267E">
            <w:pPr>
              <w:jc w:val="center"/>
              <w:rPr>
                <w:rFonts w:ascii="Calibri" w:hAnsi="Calibri" w:cs="Calibri"/>
                <w:b/>
              </w:rPr>
            </w:pPr>
            <w:r w:rsidRPr="00D617E2">
              <w:rPr>
                <w:rFonts w:ascii="Calibri" w:hAnsi="Calibri" w:cs="Calibri"/>
                <w:b/>
              </w:rPr>
              <w:t>Area</w:t>
            </w:r>
          </w:p>
        </w:tc>
        <w:tc>
          <w:tcPr>
            <w:tcW w:w="2997" w:type="dxa"/>
            <w:shd w:val="clear" w:color="auto" w:fill="E7E6E6" w:themeFill="background2"/>
            <w:vAlign w:val="center"/>
          </w:tcPr>
          <w:p w14:paraId="0A9F4AF9" w14:textId="77777777" w:rsidR="00A15EBE" w:rsidRPr="00D617E2" w:rsidRDefault="00A15EBE" w:rsidP="00DA267E">
            <w:pPr>
              <w:jc w:val="center"/>
              <w:rPr>
                <w:rFonts w:ascii="Calibri" w:hAnsi="Calibri" w:cs="Calibri"/>
                <w:b/>
              </w:rPr>
            </w:pPr>
            <w:r w:rsidRPr="00D617E2">
              <w:rPr>
                <w:rFonts w:ascii="Calibri" w:hAnsi="Calibri" w:cs="Calibri"/>
                <w:b/>
              </w:rPr>
              <w:t>Training required</w:t>
            </w:r>
          </w:p>
        </w:tc>
        <w:tc>
          <w:tcPr>
            <w:tcW w:w="2711" w:type="dxa"/>
            <w:shd w:val="clear" w:color="auto" w:fill="E7E6E6" w:themeFill="background2"/>
            <w:vAlign w:val="center"/>
          </w:tcPr>
          <w:p w14:paraId="1C0BF140" w14:textId="77777777" w:rsidR="00A15EBE" w:rsidRPr="00D617E2" w:rsidRDefault="00A15EBE" w:rsidP="00DA267E">
            <w:pPr>
              <w:jc w:val="center"/>
              <w:rPr>
                <w:rFonts w:ascii="Calibri" w:hAnsi="Calibri" w:cs="Calibri"/>
                <w:b/>
              </w:rPr>
            </w:pPr>
            <w:r w:rsidRPr="00D617E2">
              <w:rPr>
                <w:rFonts w:ascii="Calibri" w:hAnsi="Calibri" w:cs="Calibri"/>
                <w:b/>
              </w:rPr>
              <w:t>Who</w:t>
            </w:r>
          </w:p>
        </w:tc>
      </w:tr>
      <w:tr w:rsidR="00A15EBE" w:rsidRPr="00D617E2" w14:paraId="3CFECE24" w14:textId="77777777" w:rsidTr="00DA267E">
        <w:trPr>
          <w:cantSplit/>
          <w:trHeight w:val="310"/>
          <w:jc w:val="center"/>
        </w:trPr>
        <w:tc>
          <w:tcPr>
            <w:tcW w:w="3535" w:type="dxa"/>
            <w:vAlign w:val="center"/>
          </w:tcPr>
          <w:p w14:paraId="67C6FE04" w14:textId="711DE2A7" w:rsidR="00A15EBE" w:rsidRPr="00D617E2" w:rsidRDefault="00A15EBE" w:rsidP="00DA267E">
            <w:pPr>
              <w:rPr>
                <w:rFonts w:ascii="Calibri" w:hAnsi="Calibri" w:cs="Calibri"/>
              </w:rPr>
            </w:pPr>
            <w:r w:rsidRPr="00D617E2">
              <w:rPr>
                <w:rFonts w:ascii="Calibri" w:hAnsi="Calibri" w:cs="Calibri"/>
              </w:rPr>
              <w:t xml:space="preserve">Paediatric First </w:t>
            </w:r>
            <w:r w:rsidR="002D39AB" w:rsidRPr="00D617E2">
              <w:rPr>
                <w:rFonts w:ascii="Calibri" w:hAnsi="Calibri" w:cs="Calibri"/>
              </w:rPr>
              <w:t>A</w:t>
            </w:r>
            <w:r w:rsidRPr="00D617E2">
              <w:rPr>
                <w:rFonts w:ascii="Calibri" w:hAnsi="Calibri" w:cs="Calibri"/>
              </w:rPr>
              <w:t>id</w:t>
            </w:r>
          </w:p>
        </w:tc>
        <w:tc>
          <w:tcPr>
            <w:tcW w:w="2997" w:type="dxa"/>
            <w:vAlign w:val="center"/>
          </w:tcPr>
          <w:p w14:paraId="580BBFE2" w14:textId="77777777" w:rsidR="00A15EBE" w:rsidRPr="00D617E2" w:rsidRDefault="00A15EBE" w:rsidP="00DA267E">
            <w:pPr>
              <w:rPr>
                <w:rFonts w:ascii="Calibri" w:hAnsi="Calibri" w:cs="Calibri"/>
              </w:rPr>
            </w:pPr>
            <w:r w:rsidRPr="00D617E2">
              <w:rPr>
                <w:rFonts w:ascii="Calibri" w:hAnsi="Calibri" w:cs="Calibri"/>
              </w:rPr>
              <w:t>Course</w:t>
            </w:r>
          </w:p>
        </w:tc>
        <w:tc>
          <w:tcPr>
            <w:tcW w:w="2711" w:type="dxa"/>
            <w:vAlign w:val="center"/>
          </w:tcPr>
          <w:p w14:paraId="55CD3889" w14:textId="77777777" w:rsidR="00A15EBE" w:rsidRPr="00D617E2" w:rsidRDefault="00A15EBE" w:rsidP="00DA267E">
            <w:pPr>
              <w:rPr>
                <w:rFonts w:ascii="Calibri" w:hAnsi="Calibri" w:cs="Calibri"/>
              </w:rPr>
            </w:pPr>
            <w:r w:rsidRPr="00D617E2">
              <w:rPr>
                <w:rFonts w:ascii="Calibri" w:hAnsi="Calibri" w:cs="Calibri"/>
              </w:rPr>
              <w:t xml:space="preserve">All staff </w:t>
            </w:r>
          </w:p>
        </w:tc>
      </w:tr>
      <w:tr w:rsidR="00A15EBE" w:rsidRPr="00D617E2" w14:paraId="229E1E2A" w14:textId="77777777" w:rsidTr="00DA267E">
        <w:trPr>
          <w:cantSplit/>
          <w:trHeight w:val="310"/>
          <w:jc w:val="center"/>
        </w:trPr>
        <w:tc>
          <w:tcPr>
            <w:tcW w:w="3535" w:type="dxa"/>
            <w:vAlign w:val="center"/>
          </w:tcPr>
          <w:p w14:paraId="163703E9" w14:textId="77777777" w:rsidR="00A15EBE" w:rsidRPr="00D617E2" w:rsidRDefault="00A15EBE" w:rsidP="00DA267E">
            <w:pPr>
              <w:rPr>
                <w:rFonts w:ascii="Calibri" w:hAnsi="Calibri" w:cs="Calibri"/>
              </w:rPr>
            </w:pPr>
            <w:r w:rsidRPr="00D617E2">
              <w:rPr>
                <w:rFonts w:ascii="Calibri" w:hAnsi="Calibri" w:cs="Calibri"/>
              </w:rPr>
              <w:t>Dealing with blood</w:t>
            </w:r>
          </w:p>
        </w:tc>
        <w:tc>
          <w:tcPr>
            <w:tcW w:w="2997" w:type="dxa"/>
            <w:vAlign w:val="center"/>
          </w:tcPr>
          <w:p w14:paraId="579DCA66" w14:textId="77777777" w:rsidR="00A15EBE" w:rsidRPr="00D617E2" w:rsidRDefault="00A15EBE" w:rsidP="00DA267E">
            <w:pPr>
              <w:rPr>
                <w:rFonts w:ascii="Calibri" w:hAnsi="Calibri" w:cs="Calibri"/>
              </w:rPr>
            </w:pPr>
            <w:r w:rsidRPr="00D617E2">
              <w:rPr>
                <w:rFonts w:ascii="Calibri" w:hAnsi="Calibri" w:cs="Calibri"/>
              </w:rPr>
              <w:t>In house training/course</w:t>
            </w:r>
          </w:p>
        </w:tc>
        <w:tc>
          <w:tcPr>
            <w:tcW w:w="2711" w:type="dxa"/>
            <w:vAlign w:val="center"/>
          </w:tcPr>
          <w:p w14:paraId="5B6A9334" w14:textId="77777777" w:rsidR="00A15EBE" w:rsidRPr="00D617E2" w:rsidRDefault="00A15EBE" w:rsidP="00DA267E">
            <w:pPr>
              <w:rPr>
                <w:rFonts w:ascii="Calibri" w:hAnsi="Calibri" w:cs="Calibri"/>
              </w:rPr>
            </w:pPr>
            <w:r w:rsidRPr="00D617E2">
              <w:rPr>
                <w:rFonts w:ascii="Calibri" w:hAnsi="Calibri" w:cs="Calibri"/>
              </w:rPr>
              <w:t>All staff and students</w:t>
            </w:r>
          </w:p>
        </w:tc>
      </w:tr>
      <w:tr w:rsidR="00A15EBE" w:rsidRPr="00D617E2" w14:paraId="35831424" w14:textId="77777777" w:rsidTr="00DA267E">
        <w:trPr>
          <w:cantSplit/>
          <w:trHeight w:val="310"/>
          <w:jc w:val="center"/>
        </w:trPr>
        <w:tc>
          <w:tcPr>
            <w:tcW w:w="3535" w:type="dxa"/>
            <w:vAlign w:val="center"/>
          </w:tcPr>
          <w:p w14:paraId="26F7F6CB" w14:textId="228D0B5E" w:rsidR="00A15EBE" w:rsidRPr="00D617E2" w:rsidRDefault="00A15EBE" w:rsidP="00DA267E">
            <w:pPr>
              <w:rPr>
                <w:rFonts w:ascii="Calibri" w:hAnsi="Calibri" w:cs="Calibri"/>
              </w:rPr>
            </w:pPr>
            <w:r w:rsidRPr="00D617E2">
              <w:rPr>
                <w:rFonts w:ascii="Calibri" w:hAnsi="Calibri" w:cs="Calibri"/>
              </w:rPr>
              <w:t>Safeguarding</w:t>
            </w:r>
            <w:r w:rsidR="002D39AB" w:rsidRPr="00D617E2">
              <w:rPr>
                <w:rFonts w:ascii="Calibri" w:hAnsi="Calibri" w:cs="Calibri"/>
              </w:rPr>
              <w:t xml:space="preserve"> children and child </w:t>
            </w:r>
            <w:r w:rsidRPr="00D617E2">
              <w:rPr>
                <w:rFonts w:ascii="Calibri" w:hAnsi="Calibri" w:cs="Calibri"/>
              </w:rPr>
              <w:t>protection</w:t>
            </w:r>
          </w:p>
        </w:tc>
        <w:tc>
          <w:tcPr>
            <w:tcW w:w="2997" w:type="dxa"/>
            <w:vAlign w:val="center"/>
          </w:tcPr>
          <w:p w14:paraId="11C392CE" w14:textId="77777777" w:rsidR="00A15EBE" w:rsidRPr="00D617E2" w:rsidRDefault="00A15EBE" w:rsidP="00DA267E">
            <w:pPr>
              <w:rPr>
                <w:rFonts w:ascii="Calibri" w:hAnsi="Calibri" w:cs="Calibri"/>
              </w:rPr>
            </w:pPr>
            <w:r w:rsidRPr="00D617E2">
              <w:rPr>
                <w:rFonts w:ascii="Calibri" w:hAnsi="Calibri" w:cs="Calibri"/>
              </w:rPr>
              <w:t>In house training/course</w:t>
            </w:r>
          </w:p>
        </w:tc>
        <w:tc>
          <w:tcPr>
            <w:tcW w:w="2711" w:type="dxa"/>
            <w:vAlign w:val="center"/>
          </w:tcPr>
          <w:p w14:paraId="16E3A023" w14:textId="77777777" w:rsidR="00A15EBE" w:rsidRPr="00D617E2" w:rsidRDefault="00A15EBE" w:rsidP="00DA267E">
            <w:pPr>
              <w:rPr>
                <w:rFonts w:ascii="Calibri" w:hAnsi="Calibri" w:cs="Calibri"/>
              </w:rPr>
            </w:pPr>
            <w:r w:rsidRPr="00D617E2">
              <w:rPr>
                <w:rFonts w:ascii="Calibri" w:hAnsi="Calibri" w:cs="Calibri"/>
              </w:rPr>
              <w:t>All staff and students</w:t>
            </w:r>
          </w:p>
        </w:tc>
      </w:tr>
      <w:tr w:rsidR="00A15EBE" w:rsidRPr="00D617E2" w14:paraId="2F9DCAC3" w14:textId="77777777" w:rsidTr="00DA267E">
        <w:trPr>
          <w:cantSplit/>
          <w:trHeight w:val="310"/>
          <w:jc w:val="center"/>
        </w:trPr>
        <w:tc>
          <w:tcPr>
            <w:tcW w:w="3535" w:type="dxa"/>
            <w:vAlign w:val="center"/>
          </w:tcPr>
          <w:p w14:paraId="00A8701D" w14:textId="77777777" w:rsidR="00A15EBE" w:rsidRPr="00D617E2" w:rsidRDefault="00A15EBE" w:rsidP="00DA267E">
            <w:pPr>
              <w:rPr>
                <w:rFonts w:ascii="Calibri" w:hAnsi="Calibri" w:cs="Calibri"/>
              </w:rPr>
            </w:pPr>
            <w:r w:rsidRPr="00D617E2">
              <w:rPr>
                <w:rFonts w:ascii="Calibri" w:hAnsi="Calibri" w:cs="Calibri"/>
              </w:rPr>
              <w:t>Care of babies</w:t>
            </w:r>
          </w:p>
        </w:tc>
        <w:tc>
          <w:tcPr>
            <w:tcW w:w="2997" w:type="dxa"/>
            <w:vAlign w:val="center"/>
          </w:tcPr>
          <w:p w14:paraId="58E1C381" w14:textId="77777777" w:rsidR="00A15EBE" w:rsidRPr="00D617E2" w:rsidRDefault="00A15EBE" w:rsidP="00DA267E">
            <w:pPr>
              <w:rPr>
                <w:rFonts w:ascii="Calibri" w:hAnsi="Calibri" w:cs="Calibri"/>
              </w:rPr>
            </w:pPr>
            <w:r w:rsidRPr="00D617E2">
              <w:rPr>
                <w:rFonts w:ascii="Calibri" w:hAnsi="Calibri" w:cs="Calibri"/>
              </w:rPr>
              <w:t>In house training/course</w:t>
            </w:r>
          </w:p>
        </w:tc>
        <w:tc>
          <w:tcPr>
            <w:tcW w:w="2711" w:type="dxa"/>
            <w:vAlign w:val="center"/>
          </w:tcPr>
          <w:p w14:paraId="681603D4" w14:textId="17F9E1CE" w:rsidR="00A15EBE" w:rsidRPr="00D617E2" w:rsidRDefault="00A15EBE" w:rsidP="00DA267E">
            <w:pPr>
              <w:rPr>
                <w:rFonts w:ascii="Calibri" w:hAnsi="Calibri" w:cs="Calibri"/>
              </w:rPr>
            </w:pPr>
            <w:r w:rsidRPr="00D617E2">
              <w:rPr>
                <w:rFonts w:ascii="Calibri" w:hAnsi="Calibri" w:cs="Calibri"/>
              </w:rPr>
              <w:t xml:space="preserve">At least half of the staff working with under </w:t>
            </w:r>
            <w:r w:rsidR="00557267" w:rsidRPr="00D617E2">
              <w:rPr>
                <w:rFonts w:ascii="Calibri" w:hAnsi="Calibri" w:cs="Calibri"/>
              </w:rPr>
              <w:t>twos</w:t>
            </w:r>
          </w:p>
        </w:tc>
      </w:tr>
      <w:tr w:rsidR="00A15EBE" w:rsidRPr="00D617E2" w14:paraId="5E6B9B70" w14:textId="77777777" w:rsidTr="00DA267E">
        <w:trPr>
          <w:cantSplit/>
          <w:trHeight w:val="310"/>
          <w:jc w:val="center"/>
        </w:trPr>
        <w:tc>
          <w:tcPr>
            <w:tcW w:w="3535" w:type="dxa"/>
            <w:vAlign w:val="center"/>
          </w:tcPr>
          <w:p w14:paraId="53786026" w14:textId="095553B2" w:rsidR="00A15EBE" w:rsidRPr="00D617E2" w:rsidRDefault="00A15EBE" w:rsidP="00DA267E">
            <w:pPr>
              <w:rPr>
                <w:rFonts w:ascii="Calibri" w:hAnsi="Calibri" w:cs="Calibri"/>
              </w:rPr>
            </w:pPr>
            <w:r w:rsidRPr="00D617E2">
              <w:rPr>
                <w:rFonts w:ascii="Calibri" w:hAnsi="Calibri" w:cs="Calibri"/>
              </w:rPr>
              <w:lastRenderedPageBreak/>
              <w:t>Risk assessment</w:t>
            </w:r>
            <w:r w:rsidR="00557267" w:rsidRPr="00D617E2">
              <w:rPr>
                <w:rFonts w:ascii="Calibri" w:hAnsi="Calibri" w:cs="Calibri"/>
              </w:rPr>
              <w:t>s</w:t>
            </w:r>
          </w:p>
        </w:tc>
        <w:tc>
          <w:tcPr>
            <w:tcW w:w="2997" w:type="dxa"/>
            <w:vAlign w:val="center"/>
          </w:tcPr>
          <w:p w14:paraId="4C0D6C51" w14:textId="0EA764CB" w:rsidR="00A15EBE" w:rsidRPr="00D617E2" w:rsidRDefault="00A15EBE" w:rsidP="00DA267E">
            <w:pPr>
              <w:rPr>
                <w:rFonts w:ascii="Calibri" w:hAnsi="Calibri" w:cs="Calibri"/>
              </w:rPr>
            </w:pPr>
            <w:r w:rsidRPr="00D617E2">
              <w:rPr>
                <w:rFonts w:ascii="Calibri" w:hAnsi="Calibri" w:cs="Calibri"/>
              </w:rPr>
              <w:t>In house training</w:t>
            </w:r>
          </w:p>
        </w:tc>
        <w:tc>
          <w:tcPr>
            <w:tcW w:w="2711" w:type="dxa"/>
            <w:vAlign w:val="center"/>
          </w:tcPr>
          <w:p w14:paraId="3A014973" w14:textId="77777777" w:rsidR="00A15EBE" w:rsidRPr="00D617E2" w:rsidRDefault="00A15EBE" w:rsidP="00DA267E">
            <w:pPr>
              <w:rPr>
                <w:rFonts w:ascii="Calibri" w:hAnsi="Calibri" w:cs="Calibri"/>
              </w:rPr>
            </w:pPr>
            <w:r w:rsidRPr="00D617E2">
              <w:rPr>
                <w:rFonts w:ascii="Calibri" w:hAnsi="Calibri" w:cs="Calibri"/>
              </w:rPr>
              <w:t xml:space="preserve">All staff </w:t>
            </w:r>
          </w:p>
        </w:tc>
      </w:tr>
      <w:tr w:rsidR="00A15EBE" w:rsidRPr="00D617E2" w14:paraId="3D0C5CC0" w14:textId="77777777" w:rsidTr="00DA267E">
        <w:trPr>
          <w:cantSplit/>
          <w:trHeight w:val="310"/>
          <w:jc w:val="center"/>
        </w:trPr>
        <w:tc>
          <w:tcPr>
            <w:tcW w:w="3535" w:type="dxa"/>
            <w:vAlign w:val="center"/>
          </w:tcPr>
          <w:p w14:paraId="61370FA5" w14:textId="77777777" w:rsidR="00A15EBE" w:rsidRPr="00D617E2" w:rsidRDefault="00A15EBE" w:rsidP="00DA267E">
            <w:pPr>
              <w:rPr>
                <w:rFonts w:ascii="Calibri" w:hAnsi="Calibri" w:cs="Calibri"/>
              </w:rPr>
            </w:pPr>
            <w:r w:rsidRPr="00D617E2">
              <w:rPr>
                <w:rFonts w:ascii="Calibri" w:hAnsi="Calibri" w:cs="Calibri"/>
              </w:rPr>
              <w:t xml:space="preserve">Fire safety procedures </w:t>
            </w:r>
          </w:p>
        </w:tc>
        <w:tc>
          <w:tcPr>
            <w:tcW w:w="2997" w:type="dxa"/>
            <w:vAlign w:val="center"/>
          </w:tcPr>
          <w:p w14:paraId="186025BB" w14:textId="77777777" w:rsidR="00A15EBE" w:rsidRPr="00D617E2" w:rsidRDefault="00A15EBE" w:rsidP="00DA267E">
            <w:pPr>
              <w:rPr>
                <w:rFonts w:ascii="Calibri" w:hAnsi="Calibri" w:cs="Calibri"/>
              </w:rPr>
            </w:pPr>
            <w:r w:rsidRPr="00D617E2">
              <w:rPr>
                <w:rFonts w:ascii="Calibri" w:hAnsi="Calibri" w:cs="Calibri"/>
              </w:rPr>
              <w:t>In house training</w:t>
            </w:r>
          </w:p>
        </w:tc>
        <w:tc>
          <w:tcPr>
            <w:tcW w:w="2711" w:type="dxa"/>
            <w:vAlign w:val="center"/>
          </w:tcPr>
          <w:p w14:paraId="3B9422EB" w14:textId="77777777" w:rsidR="00A15EBE" w:rsidRPr="00D617E2" w:rsidRDefault="00A15EBE" w:rsidP="00DA267E">
            <w:pPr>
              <w:rPr>
                <w:rFonts w:ascii="Calibri" w:hAnsi="Calibri" w:cs="Calibri"/>
              </w:rPr>
            </w:pPr>
            <w:r w:rsidRPr="00D617E2">
              <w:rPr>
                <w:rFonts w:ascii="Calibri" w:hAnsi="Calibri" w:cs="Calibri"/>
              </w:rPr>
              <w:t>All staff and students</w:t>
            </w:r>
          </w:p>
        </w:tc>
      </w:tr>
      <w:tr w:rsidR="00A15EBE" w:rsidRPr="00D617E2" w14:paraId="09183192" w14:textId="77777777" w:rsidTr="00DA267E">
        <w:trPr>
          <w:cantSplit/>
          <w:trHeight w:val="310"/>
          <w:jc w:val="center"/>
        </w:trPr>
        <w:tc>
          <w:tcPr>
            <w:tcW w:w="3535" w:type="dxa"/>
            <w:tcBorders>
              <w:top w:val="single" w:sz="4" w:space="0" w:color="auto"/>
              <w:left w:val="single" w:sz="4" w:space="0" w:color="auto"/>
              <w:bottom w:val="single" w:sz="4" w:space="0" w:color="auto"/>
              <w:right w:val="single" w:sz="4" w:space="0" w:color="auto"/>
            </w:tcBorders>
            <w:vAlign w:val="center"/>
          </w:tcPr>
          <w:p w14:paraId="1E4F0140" w14:textId="77777777" w:rsidR="00A15EBE" w:rsidRPr="00D617E2" w:rsidRDefault="00A15EBE" w:rsidP="00DA267E">
            <w:pPr>
              <w:rPr>
                <w:rFonts w:ascii="Calibri" w:hAnsi="Calibri" w:cs="Calibri"/>
              </w:rPr>
            </w:pPr>
            <w:r w:rsidRPr="00D617E2">
              <w:rPr>
                <w:rFonts w:ascii="Calibri" w:hAnsi="Calibri" w:cs="Calibri"/>
              </w:rPr>
              <w:t>Use of fire extinguisher</w:t>
            </w:r>
          </w:p>
        </w:tc>
        <w:tc>
          <w:tcPr>
            <w:tcW w:w="2997" w:type="dxa"/>
            <w:tcBorders>
              <w:top w:val="single" w:sz="4" w:space="0" w:color="auto"/>
              <w:left w:val="single" w:sz="4" w:space="0" w:color="auto"/>
              <w:bottom w:val="single" w:sz="4" w:space="0" w:color="auto"/>
              <w:right w:val="single" w:sz="4" w:space="0" w:color="auto"/>
            </w:tcBorders>
            <w:vAlign w:val="center"/>
          </w:tcPr>
          <w:p w14:paraId="57EFC360" w14:textId="3D397331" w:rsidR="00A15EBE" w:rsidRPr="00D617E2" w:rsidRDefault="00A15EBE" w:rsidP="00DA267E">
            <w:pPr>
              <w:rPr>
                <w:rFonts w:ascii="Calibri" w:hAnsi="Calibri" w:cs="Calibri"/>
              </w:rPr>
            </w:pPr>
            <w:r w:rsidRPr="00D617E2">
              <w:rPr>
                <w:rFonts w:ascii="Calibri" w:hAnsi="Calibri" w:cs="Calibri"/>
              </w:rPr>
              <w:t>course</w:t>
            </w:r>
          </w:p>
        </w:tc>
        <w:tc>
          <w:tcPr>
            <w:tcW w:w="2711" w:type="dxa"/>
            <w:tcBorders>
              <w:top w:val="single" w:sz="4" w:space="0" w:color="auto"/>
              <w:left w:val="single" w:sz="4" w:space="0" w:color="auto"/>
              <w:bottom w:val="single" w:sz="4" w:space="0" w:color="auto"/>
              <w:right w:val="single" w:sz="4" w:space="0" w:color="auto"/>
            </w:tcBorders>
            <w:vAlign w:val="center"/>
          </w:tcPr>
          <w:p w14:paraId="24270C86" w14:textId="77777777" w:rsidR="00A15EBE" w:rsidRPr="00D617E2" w:rsidRDefault="00A15EBE" w:rsidP="00DA267E">
            <w:pPr>
              <w:rPr>
                <w:rFonts w:ascii="Calibri" w:hAnsi="Calibri" w:cs="Calibri"/>
              </w:rPr>
            </w:pPr>
            <w:r w:rsidRPr="00D617E2">
              <w:rPr>
                <w:rFonts w:ascii="Calibri" w:hAnsi="Calibri" w:cs="Calibri"/>
              </w:rPr>
              <w:t>All staff where possible</w:t>
            </w:r>
          </w:p>
        </w:tc>
      </w:tr>
      <w:tr w:rsidR="00A15EBE" w:rsidRPr="00D617E2" w14:paraId="3F0C90CA" w14:textId="77777777" w:rsidTr="00DA267E">
        <w:trPr>
          <w:cantSplit/>
          <w:trHeight w:val="310"/>
          <w:jc w:val="center"/>
        </w:trPr>
        <w:tc>
          <w:tcPr>
            <w:tcW w:w="3535" w:type="dxa"/>
            <w:vAlign w:val="center"/>
          </w:tcPr>
          <w:p w14:paraId="00326D0F" w14:textId="77777777" w:rsidR="00A15EBE" w:rsidRPr="00D617E2" w:rsidRDefault="00A15EBE" w:rsidP="00DA267E">
            <w:pPr>
              <w:rPr>
                <w:rFonts w:ascii="Calibri" w:hAnsi="Calibri" w:cs="Calibri"/>
              </w:rPr>
            </w:pPr>
            <w:r w:rsidRPr="00D617E2">
              <w:rPr>
                <w:rFonts w:ascii="Calibri" w:hAnsi="Calibri" w:cs="Calibri"/>
              </w:rPr>
              <w:t>Food hygiene</w:t>
            </w:r>
          </w:p>
        </w:tc>
        <w:tc>
          <w:tcPr>
            <w:tcW w:w="2997" w:type="dxa"/>
            <w:vAlign w:val="center"/>
          </w:tcPr>
          <w:p w14:paraId="298E82B6" w14:textId="556419D7" w:rsidR="00A15EBE" w:rsidRPr="00D617E2" w:rsidRDefault="00A15EBE" w:rsidP="00DA267E">
            <w:pPr>
              <w:rPr>
                <w:rFonts w:ascii="Calibri" w:hAnsi="Calibri" w:cs="Calibri"/>
              </w:rPr>
            </w:pPr>
            <w:r w:rsidRPr="00D617E2">
              <w:rPr>
                <w:rFonts w:ascii="Calibri" w:hAnsi="Calibri" w:cs="Calibri"/>
              </w:rPr>
              <w:t>course</w:t>
            </w:r>
          </w:p>
        </w:tc>
        <w:tc>
          <w:tcPr>
            <w:tcW w:w="2711" w:type="dxa"/>
            <w:vAlign w:val="center"/>
          </w:tcPr>
          <w:p w14:paraId="5B3944AD" w14:textId="77777777" w:rsidR="00A15EBE" w:rsidRPr="00D617E2" w:rsidRDefault="00A15EBE" w:rsidP="00DA267E">
            <w:pPr>
              <w:rPr>
                <w:rFonts w:ascii="Calibri" w:hAnsi="Calibri" w:cs="Calibri"/>
              </w:rPr>
            </w:pPr>
            <w:r w:rsidRPr="00D617E2">
              <w:rPr>
                <w:rFonts w:ascii="Calibri" w:hAnsi="Calibri" w:cs="Calibri"/>
              </w:rPr>
              <w:t>Anyone involved in preparing and handling food</w:t>
            </w:r>
          </w:p>
        </w:tc>
      </w:tr>
      <w:tr w:rsidR="00A15EBE" w:rsidRPr="00D617E2" w14:paraId="7039763D" w14:textId="77777777" w:rsidTr="00DA267E">
        <w:trPr>
          <w:cantSplit/>
          <w:trHeight w:val="310"/>
          <w:jc w:val="center"/>
        </w:trPr>
        <w:tc>
          <w:tcPr>
            <w:tcW w:w="3535" w:type="dxa"/>
            <w:vAlign w:val="center"/>
          </w:tcPr>
          <w:p w14:paraId="601B7D75" w14:textId="77777777" w:rsidR="00A15EBE" w:rsidRPr="00D617E2" w:rsidRDefault="00A15EBE" w:rsidP="00DA267E">
            <w:pPr>
              <w:rPr>
                <w:rFonts w:ascii="Calibri" w:hAnsi="Calibri" w:cs="Calibri"/>
              </w:rPr>
            </w:pPr>
            <w:r w:rsidRPr="00D617E2">
              <w:rPr>
                <w:rFonts w:ascii="Calibri" w:hAnsi="Calibri" w:cs="Calibri"/>
              </w:rPr>
              <w:t>Allergy awareness</w:t>
            </w:r>
          </w:p>
        </w:tc>
        <w:tc>
          <w:tcPr>
            <w:tcW w:w="2997" w:type="dxa"/>
            <w:vAlign w:val="center"/>
          </w:tcPr>
          <w:p w14:paraId="19A8D6CF" w14:textId="77777777" w:rsidR="00A15EBE" w:rsidRPr="00D617E2" w:rsidRDefault="00A15EBE" w:rsidP="00DA267E">
            <w:pPr>
              <w:rPr>
                <w:rFonts w:ascii="Calibri" w:hAnsi="Calibri" w:cs="Calibri"/>
              </w:rPr>
            </w:pPr>
            <w:r w:rsidRPr="00D617E2">
              <w:rPr>
                <w:rFonts w:ascii="Calibri" w:hAnsi="Calibri" w:cs="Calibri"/>
              </w:rPr>
              <w:t>In house training/course</w:t>
            </w:r>
          </w:p>
        </w:tc>
        <w:tc>
          <w:tcPr>
            <w:tcW w:w="2711" w:type="dxa"/>
            <w:vAlign w:val="center"/>
          </w:tcPr>
          <w:p w14:paraId="7D458CDA" w14:textId="40652E80" w:rsidR="00A15EBE" w:rsidRPr="00D617E2" w:rsidRDefault="00521204" w:rsidP="00DA267E">
            <w:pPr>
              <w:rPr>
                <w:rFonts w:ascii="Calibri" w:hAnsi="Calibri" w:cs="Calibri"/>
              </w:rPr>
            </w:pPr>
            <w:r>
              <w:rPr>
                <w:rFonts w:ascii="Calibri" w:hAnsi="Calibri" w:cs="Calibri"/>
              </w:rPr>
              <w:t>Manager / Deputy</w:t>
            </w:r>
          </w:p>
        </w:tc>
      </w:tr>
      <w:tr w:rsidR="00A15EBE" w:rsidRPr="00D617E2" w14:paraId="1B8445C5" w14:textId="77777777" w:rsidTr="00DA267E">
        <w:trPr>
          <w:cantSplit/>
          <w:trHeight w:val="310"/>
          <w:jc w:val="center"/>
        </w:trPr>
        <w:tc>
          <w:tcPr>
            <w:tcW w:w="3535" w:type="dxa"/>
            <w:vAlign w:val="center"/>
          </w:tcPr>
          <w:p w14:paraId="6779E37D" w14:textId="77777777" w:rsidR="00A15EBE" w:rsidRPr="00D617E2" w:rsidRDefault="00A15EBE" w:rsidP="00DA267E">
            <w:pPr>
              <w:rPr>
                <w:rFonts w:ascii="Calibri" w:hAnsi="Calibri" w:cs="Calibri"/>
              </w:rPr>
            </w:pPr>
            <w:r w:rsidRPr="00D617E2">
              <w:rPr>
                <w:rFonts w:ascii="Calibri" w:hAnsi="Calibri" w:cs="Calibri"/>
              </w:rPr>
              <w:t xml:space="preserve">Manual handling </w:t>
            </w:r>
          </w:p>
        </w:tc>
        <w:tc>
          <w:tcPr>
            <w:tcW w:w="2997" w:type="dxa"/>
            <w:vAlign w:val="center"/>
          </w:tcPr>
          <w:p w14:paraId="4A1930D0" w14:textId="77777777" w:rsidR="00A15EBE" w:rsidRPr="00D617E2" w:rsidRDefault="00A15EBE" w:rsidP="00DA267E">
            <w:pPr>
              <w:rPr>
                <w:rFonts w:ascii="Calibri" w:hAnsi="Calibri" w:cs="Calibri"/>
              </w:rPr>
            </w:pPr>
            <w:r w:rsidRPr="00D617E2">
              <w:rPr>
                <w:rFonts w:ascii="Calibri" w:hAnsi="Calibri" w:cs="Calibri"/>
              </w:rPr>
              <w:t>In house training/course</w:t>
            </w:r>
          </w:p>
        </w:tc>
        <w:tc>
          <w:tcPr>
            <w:tcW w:w="2711" w:type="dxa"/>
            <w:vAlign w:val="center"/>
          </w:tcPr>
          <w:p w14:paraId="437285D0" w14:textId="77777777" w:rsidR="00A15EBE" w:rsidRPr="00D617E2" w:rsidRDefault="00A15EBE" w:rsidP="00DA267E">
            <w:pPr>
              <w:rPr>
                <w:rFonts w:ascii="Calibri" w:hAnsi="Calibri" w:cs="Calibri"/>
              </w:rPr>
            </w:pPr>
            <w:r w:rsidRPr="00D617E2">
              <w:rPr>
                <w:rFonts w:ascii="Calibri" w:hAnsi="Calibri" w:cs="Calibri"/>
              </w:rPr>
              <w:t>All staff and students</w:t>
            </w:r>
          </w:p>
        </w:tc>
      </w:tr>
      <w:tr w:rsidR="00A15EBE" w:rsidRPr="00D617E2" w14:paraId="3F078605" w14:textId="77777777" w:rsidTr="00DA267E">
        <w:trPr>
          <w:cantSplit/>
          <w:trHeight w:val="310"/>
          <w:jc w:val="center"/>
        </w:trPr>
        <w:tc>
          <w:tcPr>
            <w:tcW w:w="3535" w:type="dxa"/>
            <w:vAlign w:val="center"/>
          </w:tcPr>
          <w:p w14:paraId="3C755BCD" w14:textId="77777777" w:rsidR="00A15EBE" w:rsidRPr="00D617E2" w:rsidRDefault="00A15EBE" w:rsidP="00DA267E">
            <w:pPr>
              <w:rPr>
                <w:rFonts w:ascii="Calibri" w:hAnsi="Calibri" w:cs="Calibri"/>
              </w:rPr>
            </w:pPr>
            <w:r w:rsidRPr="00D617E2">
              <w:rPr>
                <w:rFonts w:ascii="Calibri" w:hAnsi="Calibri" w:cs="Calibri"/>
              </w:rPr>
              <w:t xml:space="preserve">Stress awareness and management </w:t>
            </w:r>
          </w:p>
        </w:tc>
        <w:tc>
          <w:tcPr>
            <w:tcW w:w="2997" w:type="dxa"/>
            <w:vAlign w:val="center"/>
          </w:tcPr>
          <w:p w14:paraId="7D4F9B04" w14:textId="77777777" w:rsidR="00A15EBE" w:rsidRPr="00D617E2" w:rsidRDefault="00A15EBE" w:rsidP="00DA267E">
            <w:pPr>
              <w:rPr>
                <w:rFonts w:ascii="Calibri" w:hAnsi="Calibri" w:cs="Calibri"/>
              </w:rPr>
            </w:pPr>
            <w:r w:rsidRPr="00D617E2">
              <w:rPr>
                <w:rFonts w:ascii="Calibri" w:hAnsi="Calibri" w:cs="Calibri"/>
              </w:rPr>
              <w:t>In house training/course</w:t>
            </w:r>
          </w:p>
        </w:tc>
        <w:tc>
          <w:tcPr>
            <w:tcW w:w="2711" w:type="dxa"/>
            <w:vAlign w:val="center"/>
          </w:tcPr>
          <w:p w14:paraId="71FAD698" w14:textId="77777777" w:rsidR="00A15EBE" w:rsidRPr="00D617E2" w:rsidRDefault="00A15EBE" w:rsidP="00DA267E">
            <w:pPr>
              <w:rPr>
                <w:rFonts w:ascii="Calibri" w:hAnsi="Calibri" w:cs="Calibri"/>
              </w:rPr>
            </w:pPr>
            <w:r w:rsidRPr="00D617E2">
              <w:rPr>
                <w:rFonts w:ascii="Calibri" w:hAnsi="Calibri" w:cs="Calibri"/>
              </w:rPr>
              <w:t xml:space="preserve">All staff </w:t>
            </w:r>
          </w:p>
        </w:tc>
      </w:tr>
      <w:tr w:rsidR="00A15EBE" w:rsidRPr="00D617E2" w14:paraId="57F9BB19" w14:textId="77777777" w:rsidTr="00DA267E">
        <w:trPr>
          <w:cantSplit/>
          <w:trHeight w:val="310"/>
          <w:jc w:val="center"/>
        </w:trPr>
        <w:tc>
          <w:tcPr>
            <w:tcW w:w="3535" w:type="dxa"/>
            <w:vAlign w:val="center"/>
          </w:tcPr>
          <w:p w14:paraId="1EAD50F3" w14:textId="77777777" w:rsidR="00A15EBE" w:rsidRPr="00D617E2" w:rsidRDefault="00A15EBE" w:rsidP="00DA267E">
            <w:pPr>
              <w:rPr>
                <w:rFonts w:ascii="Calibri" w:hAnsi="Calibri" w:cs="Calibri"/>
              </w:rPr>
            </w:pPr>
            <w:r w:rsidRPr="00D617E2">
              <w:rPr>
                <w:rFonts w:ascii="Calibri" w:hAnsi="Calibri" w:cs="Calibri"/>
              </w:rPr>
              <w:t>Changing of nappies</w:t>
            </w:r>
          </w:p>
        </w:tc>
        <w:tc>
          <w:tcPr>
            <w:tcW w:w="2997" w:type="dxa"/>
            <w:vAlign w:val="center"/>
          </w:tcPr>
          <w:p w14:paraId="7A0739AA" w14:textId="77777777" w:rsidR="00A15EBE" w:rsidRPr="00D617E2" w:rsidRDefault="00A15EBE" w:rsidP="00DA267E">
            <w:pPr>
              <w:rPr>
                <w:rFonts w:ascii="Calibri" w:hAnsi="Calibri" w:cs="Calibri"/>
              </w:rPr>
            </w:pPr>
            <w:r w:rsidRPr="00D617E2">
              <w:rPr>
                <w:rFonts w:ascii="Calibri" w:hAnsi="Calibri" w:cs="Calibri"/>
              </w:rPr>
              <w:t>In house training</w:t>
            </w:r>
          </w:p>
        </w:tc>
        <w:tc>
          <w:tcPr>
            <w:tcW w:w="2711" w:type="dxa"/>
            <w:vAlign w:val="center"/>
          </w:tcPr>
          <w:p w14:paraId="023C223A" w14:textId="77777777" w:rsidR="00A15EBE" w:rsidRPr="00D617E2" w:rsidRDefault="00A15EBE" w:rsidP="00DA267E">
            <w:pPr>
              <w:rPr>
                <w:rFonts w:ascii="Calibri" w:hAnsi="Calibri" w:cs="Calibri"/>
              </w:rPr>
            </w:pPr>
            <w:r w:rsidRPr="00D617E2">
              <w:rPr>
                <w:rFonts w:ascii="Calibri" w:hAnsi="Calibri" w:cs="Calibri"/>
              </w:rPr>
              <w:t xml:space="preserve">All staff </w:t>
            </w:r>
          </w:p>
        </w:tc>
      </w:tr>
      <w:tr w:rsidR="00A15EBE" w:rsidRPr="00D617E2" w14:paraId="33ED7C75" w14:textId="77777777" w:rsidTr="00DA267E">
        <w:trPr>
          <w:cantSplit/>
          <w:trHeight w:val="310"/>
          <w:jc w:val="center"/>
        </w:trPr>
        <w:tc>
          <w:tcPr>
            <w:tcW w:w="3535" w:type="dxa"/>
            <w:vAlign w:val="center"/>
          </w:tcPr>
          <w:p w14:paraId="228B987C" w14:textId="4968BDF6" w:rsidR="00A15EBE" w:rsidRPr="00D617E2" w:rsidRDefault="00A15EBE" w:rsidP="00DA267E">
            <w:pPr>
              <w:rPr>
                <w:rFonts w:ascii="Calibri" w:hAnsi="Calibri" w:cs="Calibri"/>
              </w:rPr>
            </w:pPr>
            <w:r w:rsidRPr="00D617E2">
              <w:rPr>
                <w:rFonts w:ascii="Calibri" w:hAnsi="Calibri" w:cs="Calibri"/>
              </w:rPr>
              <w:t xml:space="preserve">Fire </w:t>
            </w:r>
            <w:r w:rsidR="00DA267E" w:rsidRPr="00D617E2">
              <w:rPr>
                <w:rFonts w:ascii="Calibri" w:hAnsi="Calibri" w:cs="Calibri"/>
              </w:rPr>
              <w:t xml:space="preserve">marshal </w:t>
            </w:r>
            <w:r w:rsidRPr="00D617E2">
              <w:rPr>
                <w:rFonts w:ascii="Calibri" w:hAnsi="Calibri" w:cs="Calibri"/>
              </w:rPr>
              <w:t>duties</w:t>
            </w:r>
          </w:p>
        </w:tc>
        <w:tc>
          <w:tcPr>
            <w:tcW w:w="2997" w:type="dxa"/>
            <w:vAlign w:val="center"/>
          </w:tcPr>
          <w:p w14:paraId="606594D4" w14:textId="77777777" w:rsidR="00A15EBE" w:rsidRPr="00D617E2" w:rsidRDefault="00A15EBE" w:rsidP="00DA267E">
            <w:pPr>
              <w:rPr>
                <w:rFonts w:ascii="Calibri" w:hAnsi="Calibri" w:cs="Calibri"/>
              </w:rPr>
            </w:pPr>
            <w:r w:rsidRPr="00D617E2">
              <w:rPr>
                <w:rFonts w:ascii="Calibri" w:hAnsi="Calibri" w:cs="Calibri"/>
              </w:rPr>
              <w:t>External course</w:t>
            </w:r>
          </w:p>
        </w:tc>
        <w:tc>
          <w:tcPr>
            <w:tcW w:w="2711" w:type="dxa"/>
            <w:vAlign w:val="center"/>
          </w:tcPr>
          <w:p w14:paraId="340B634E" w14:textId="524C5DF5" w:rsidR="00A15EBE" w:rsidRPr="00D617E2" w:rsidRDefault="00A15EBE" w:rsidP="00DA267E">
            <w:pPr>
              <w:rPr>
                <w:rFonts w:ascii="Calibri" w:hAnsi="Calibri" w:cs="Calibri"/>
              </w:rPr>
            </w:pPr>
            <w:r w:rsidRPr="00D617E2">
              <w:rPr>
                <w:rFonts w:ascii="Calibri" w:hAnsi="Calibri" w:cs="Calibri"/>
              </w:rPr>
              <w:t xml:space="preserve">Fire </w:t>
            </w:r>
            <w:r w:rsidR="00FF13B8" w:rsidRPr="00D617E2">
              <w:rPr>
                <w:rFonts w:ascii="Calibri" w:hAnsi="Calibri" w:cs="Calibri"/>
              </w:rPr>
              <w:t>marshal</w:t>
            </w:r>
          </w:p>
        </w:tc>
      </w:tr>
      <w:tr w:rsidR="00A15EBE" w:rsidRPr="00D617E2" w14:paraId="66BEDF30" w14:textId="77777777" w:rsidTr="00DA267E">
        <w:trPr>
          <w:cantSplit/>
          <w:trHeight w:val="310"/>
          <w:jc w:val="center"/>
        </w:trPr>
        <w:tc>
          <w:tcPr>
            <w:tcW w:w="3535" w:type="dxa"/>
            <w:vAlign w:val="center"/>
          </w:tcPr>
          <w:p w14:paraId="38CC552B" w14:textId="01E99B30" w:rsidR="00A15EBE" w:rsidRPr="00D617E2" w:rsidRDefault="00A15EBE" w:rsidP="00DA267E">
            <w:pPr>
              <w:rPr>
                <w:rFonts w:ascii="Calibri" w:hAnsi="Calibri" w:cs="Calibri"/>
              </w:rPr>
            </w:pPr>
            <w:r w:rsidRPr="00D617E2">
              <w:rPr>
                <w:rFonts w:ascii="Calibri" w:hAnsi="Calibri" w:cs="Calibri"/>
              </w:rPr>
              <w:t>Medication requiring technical or medical knowledge</w:t>
            </w:r>
            <w:r w:rsidR="001B37F5" w:rsidRPr="00D617E2">
              <w:rPr>
                <w:rFonts w:ascii="Calibri" w:hAnsi="Calibri" w:cs="Calibri"/>
              </w:rPr>
              <w:t>,</w:t>
            </w:r>
            <w:r w:rsidRPr="00D617E2">
              <w:rPr>
                <w:rFonts w:ascii="Calibri" w:hAnsi="Calibri" w:cs="Calibri"/>
              </w:rPr>
              <w:t xml:space="preserve"> e.g. Epi Pen</w:t>
            </w:r>
          </w:p>
        </w:tc>
        <w:tc>
          <w:tcPr>
            <w:tcW w:w="2997" w:type="dxa"/>
            <w:vAlign w:val="center"/>
          </w:tcPr>
          <w:p w14:paraId="11EC2319" w14:textId="77777777" w:rsidR="00A15EBE" w:rsidRPr="00D617E2" w:rsidRDefault="00A15EBE" w:rsidP="00DA267E">
            <w:pPr>
              <w:rPr>
                <w:rFonts w:ascii="Calibri" w:hAnsi="Calibri" w:cs="Calibri"/>
              </w:rPr>
            </w:pPr>
            <w:r w:rsidRPr="00D617E2">
              <w:rPr>
                <w:rFonts w:ascii="Calibri" w:hAnsi="Calibri" w:cs="Calibri"/>
              </w:rPr>
              <w:t>External course</w:t>
            </w:r>
          </w:p>
        </w:tc>
        <w:tc>
          <w:tcPr>
            <w:tcW w:w="2711" w:type="dxa"/>
            <w:vAlign w:val="center"/>
          </w:tcPr>
          <w:p w14:paraId="2B0B2CB5" w14:textId="77777777" w:rsidR="00A15EBE" w:rsidRPr="00D617E2" w:rsidRDefault="00A15EBE" w:rsidP="00DA267E">
            <w:pPr>
              <w:rPr>
                <w:rFonts w:ascii="Calibri" w:hAnsi="Calibri" w:cs="Calibri"/>
              </w:rPr>
            </w:pPr>
            <w:r w:rsidRPr="00D617E2">
              <w:rPr>
                <w:rFonts w:ascii="Calibri" w:hAnsi="Calibri" w:cs="Calibri"/>
              </w:rPr>
              <w:t>As required</w:t>
            </w:r>
          </w:p>
        </w:tc>
      </w:tr>
      <w:tr w:rsidR="00A15EBE" w:rsidRPr="00D617E2" w14:paraId="582F6C76" w14:textId="77777777" w:rsidTr="00DA267E">
        <w:trPr>
          <w:cantSplit/>
          <w:trHeight w:val="310"/>
          <w:jc w:val="center"/>
        </w:trPr>
        <w:tc>
          <w:tcPr>
            <w:tcW w:w="3535" w:type="dxa"/>
            <w:vAlign w:val="center"/>
          </w:tcPr>
          <w:p w14:paraId="4385208F" w14:textId="4313E830" w:rsidR="00A15EBE" w:rsidRPr="00D617E2" w:rsidRDefault="00FA6931" w:rsidP="00DA267E">
            <w:pPr>
              <w:rPr>
                <w:rFonts w:ascii="Calibri" w:hAnsi="Calibri" w:cs="Calibri"/>
              </w:rPr>
            </w:pPr>
            <w:r w:rsidRPr="00D617E2">
              <w:rPr>
                <w:rFonts w:ascii="Calibri" w:hAnsi="Calibri" w:cs="Calibri"/>
              </w:rPr>
              <w:t>SENCo</w:t>
            </w:r>
          </w:p>
        </w:tc>
        <w:tc>
          <w:tcPr>
            <w:tcW w:w="2997" w:type="dxa"/>
            <w:vAlign w:val="center"/>
          </w:tcPr>
          <w:p w14:paraId="653EEBE8" w14:textId="77777777" w:rsidR="00A15EBE" w:rsidRPr="00D617E2" w:rsidRDefault="00A15EBE" w:rsidP="00DA267E">
            <w:pPr>
              <w:rPr>
                <w:rFonts w:ascii="Calibri" w:hAnsi="Calibri" w:cs="Calibri"/>
              </w:rPr>
            </w:pPr>
            <w:r w:rsidRPr="00D617E2">
              <w:rPr>
                <w:rFonts w:ascii="Calibri" w:hAnsi="Calibri" w:cs="Calibri"/>
              </w:rPr>
              <w:t>External course</w:t>
            </w:r>
          </w:p>
        </w:tc>
        <w:tc>
          <w:tcPr>
            <w:tcW w:w="2711" w:type="dxa"/>
            <w:vAlign w:val="center"/>
          </w:tcPr>
          <w:p w14:paraId="39ED1AF1" w14:textId="61DEC5F6" w:rsidR="00A15EBE" w:rsidRPr="00D617E2" w:rsidRDefault="00FA6931" w:rsidP="00DA267E">
            <w:pPr>
              <w:rPr>
                <w:rFonts w:ascii="Calibri" w:hAnsi="Calibri" w:cs="Calibri"/>
              </w:rPr>
            </w:pPr>
            <w:r w:rsidRPr="00D617E2">
              <w:rPr>
                <w:rFonts w:ascii="Calibri" w:hAnsi="Calibri" w:cs="Calibri"/>
              </w:rPr>
              <w:t>SENCo</w:t>
            </w:r>
          </w:p>
        </w:tc>
      </w:tr>
      <w:tr w:rsidR="00A15EBE" w:rsidRPr="00D617E2" w14:paraId="00B31379" w14:textId="77777777" w:rsidTr="00DA267E">
        <w:trPr>
          <w:cantSplit/>
          <w:trHeight w:val="310"/>
          <w:jc w:val="center"/>
        </w:trPr>
        <w:tc>
          <w:tcPr>
            <w:tcW w:w="3535" w:type="dxa"/>
            <w:vAlign w:val="center"/>
          </w:tcPr>
          <w:p w14:paraId="2E60CDB3" w14:textId="77777777" w:rsidR="00A15EBE" w:rsidRPr="00D617E2" w:rsidRDefault="00A15EBE" w:rsidP="00DA267E">
            <w:pPr>
              <w:rPr>
                <w:rFonts w:ascii="Calibri" w:hAnsi="Calibri" w:cs="Calibri"/>
              </w:rPr>
            </w:pPr>
            <w:r w:rsidRPr="00D617E2">
              <w:rPr>
                <w:rFonts w:ascii="Calibri" w:hAnsi="Calibri" w:cs="Calibri"/>
              </w:rPr>
              <w:t>Supervision and appraisal</w:t>
            </w:r>
          </w:p>
        </w:tc>
        <w:tc>
          <w:tcPr>
            <w:tcW w:w="2997" w:type="dxa"/>
            <w:vAlign w:val="center"/>
          </w:tcPr>
          <w:p w14:paraId="52C015E8" w14:textId="77777777" w:rsidR="00A15EBE" w:rsidRPr="00D617E2" w:rsidRDefault="00A15EBE" w:rsidP="00DA267E">
            <w:pPr>
              <w:rPr>
                <w:rFonts w:ascii="Calibri" w:hAnsi="Calibri" w:cs="Calibri"/>
              </w:rPr>
            </w:pPr>
            <w:r w:rsidRPr="00D617E2">
              <w:rPr>
                <w:rFonts w:ascii="Calibri" w:hAnsi="Calibri" w:cs="Calibri"/>
              </w:rPr>
              <w:t>External course</w:t>
            </w:r>
          </w:p>
        </w:tc>
        <w:tc>
          <w:tcPr>
            <w:tcW w:w="2711" w:type="dxa"/>
            <w:vAlign w:val="center"/>
          </w:tcPr>
          <w:p w14:paraId="2E1542DE" w14:textId="77777777" w:rsidR="00A15EBE" w:rsidRPr="00D617E2" w:rsidRDefault="00A15EBE" w:rsidP="00DA267E">
            <w:pPr>
              <w:rPr>
                <w:rFonts w:ascii="Calibri" w:hAnsi="Calibri" w:cs="Calibri"/>
              </w:rPr>
            </w:pPr>
            <w:r w:rsidRPr="00D617E2">
              <w:rPr>
                <w:rFonts w:ascii="Calibri" w:hAnsi="Calibri" w:cs="Calibri"/>
              </w:rPr>
              <w:t>Manager, deputy and room supervisors</w:t>
            </w:r>
          </w:p>
        </w:tc>
      </w:tr>
    </w:tbl>
    <w:p w14:paraId="70FEADBF" w14:textId="77777777" w:rsidR="00A15EBE" w:rsidRPr="00D617E2" w:rsidRDefault="00A15EBE" w:rsidP="00586810">
      <w:pPr>
        <w:jc w:val="both"/>
        <w:rPr>
          <w:rFonts w:ascii="Calibri" w:hAnsi="Calibri" w:cs="Calibri"/>
        </w:rPr>
      </w:pPr>
    </w:p>
    <w:p w14:paraId="3815DF6F" w14:textId="048DC31C" w:rsidR="00B00C80" w:rsidRPr="00D617E2" w:rsidRDefault="008711D0" w:rsidP="00586810">
      <w:pPr>
        <w:jc w:val="both"/>
        <w:rPr>
          <w:rFonts w:ascii="Calibri" w:hAnsi="Calibri" w:cs="Calibri"/>
        </w:rPr>
      </w:pPr>
      <w:r w:rsidRPr="00D617E2">
        <w:rPr>
          <w:rFonts w:ascii="Calibri" w:hAnsi="Calibri" w:cs="Calibri"/>
        </w:rPr>
        <w:t>A</w:t>
      </w:r>
      <w:r w:rsidR="00A15EBE" w:rsidRPr="00D617E2">
        <w:rPr>
          <w:rFonts w:ascii="Calibri" w:hAnsi="Calibri" w:cs="Calibri"/>
        </w:rPr>
        <w:t xml:space="preserve">t least one member of staff on the premises and available at times when children are present MUST hold a full paediatric first aid (PFA) certificate in the nursery and must accompany children on outings. The certificate must be for a full </w:t>
      </w:r>
      <w:r w:rsidR="00CF1DB9" w:rsidRPr="00D617E2">
        <w:rPr>
          <w:rFonts w:ascii="Calibri" w:hAnsi="Calibri" w:cs="Calibri"/>
        </w:rPr>
        <w:t>12 hour</w:t>
      </w:r>
      <w:r w:rsidR="00C61A1D" w:rsidRPr="00D617E2">
        <w:rPr>
          <w:rFonts w:ascii="Calibri" w:hAnsi="Calibri" w:cs="Calibri"/>
        </w:rPr>
        <w:t xml:space="preserve"> </w:t>
      </w:r>
      <w:r w:rsidR="00A15EBE" w:rsidRPr="00D617E2">
        <w:rPr>
          <w:rFonts w:ascii="Calibri" w:hAnsi="Calibri" w:cs="Calibri"/>
        </w:rPr>
        <w:t xml:space="preserve">course consistent with the criteria set out in Annex A of the EYFS. </w:t>
      </w:r>
      <w:bookmarkStart w:id="188" w:name="_Hlk127168085"/>
    </w:p>
    <w:bookmarkEnd w:id="188"/>
    <w:p w14:paraId="44C1191C" w14:textId="77777777" w:rsidR="00504545" w:rsidRPr="00D617E2" w:rsidRDefault="00504545" w:rsidP="00586810">
      <w:pPr>
        <w:jc w:val="both"/>
        <w:rPr>
          <w:rFonts w:ascii="Calibri" w:hAnsi="Calibri" w:cs="Calibri"/>
        </w:rPr>
      </w:pPr>
    </w:p>
    <w:p w14:paraId="755C5958" w14:textId="01C21AE2" w:rsidR="00A15EBE" w:rsidRPr="00D617E2" w:rsidRDefault="00A15EBE" w:rsidP="00586810">
      <w:pPr>
        <w:jc w:val="both"/>
        <w:rPr>
          <w:rFonts w:ascii="Calibri" w:hAnsi="Calibri" w:cs="Calibri"/>
        </w:rPr>
      </w:pPr>
      <w:r w:rsidRPr="00D617E2">
        <w:rPr>
          <w:rFonts w:ascii="Calibri" w:hAnsi="Calibri" w:cs="Calibri"/>
        </w:rPr>
        <w:t>This must be renewed every three years</w:t>
      </w:r>
      <w:r w:rsidR="001E3E8E" w:rsidRPr="00D617E2">
        <w:rPr>
          <w:rFonts w:ascii="Calibri" w:hAnsi="Calibri" w:cs="Calibri"/>
        </w:rPr>
        <w:t>.</w:t>
      </w:r>
      <w:r w:rsidRPr="00D617E2">
        <w:rPr>
          <w:rFonts w:ascii="Calibri" w:hAnsi="Calibri" w:cs="Calibri"/>
        </w:rPr>
        <w:t xml:space="preserve"> </w:t>
      </w:r>
    </w:p>
    <w:p w14:paraId="3E247F92" w14:textId="77777777" w:rsidR="008C3489" w:rsidRPr="00D617E2" w:rsidRDefault="008C3489" w:rsidP="00586810">
      <w:pPr>
        <w:jc w:val="both"/>
        <w:rPr>
          <w:rFonts w:ascii="Calibri" w:hAnsi="Calibri" w:cs="Calibri"/>
        </w:rPr>
      </w:pPr>
    </w:p>
    <w:p w14:paraId="0D27E630" w14:textId="0F2DD1C4" w:rsidR="00A15EBE" w:rsidRPr="00D617E2" w:rsidRDefault="00A15EBE" w:rsidP="00586810">
      <w:pPr>
        <w:jc w:val="both"/>
        <w:rPr>
          <w:rFonts w:ascii="Calibri" w:hAnsi="Calibri" w:cs="Calibri"/>
        </w:rPr>
      </w:pPr>
      <w:r w:rsidRPr="00D617E2">
        <w:rPr>
          <w:rFonts w:ascii="Calibri" w:hAnsi="Calibri" w:cs="Calibri"/>
        </w:rPr>
        <w:t>In addition to this, all newly qualified entrants to the early years workforce who have completed a level 2 and/or level 3 qualification on or after 30 June 2016, must also have either a full PFA or an emergency PFA certificate within three months of starting work</w:t>
      </w:r>
      <w:r w:rsidR="001E3E8E" w:rsidRPr="00D617E2">
        <w:rPr>
          <w:rFonts w:ascii="Calibri" w:hAnsi="Calibri" w:cs="Calibri"/>
        </w:rPr>
        <w:t xml:space="preserve"> and ongoing</w:t>
      </w:r>
      <w:r w:rsidRPr="00D617E2">
        <w:rPr>
          <w:rFonts w:ascii="Calibri" w:hAnsi="Calibri" w:cs="Calibri"/>
        </w:rPr>
        <w:t xml:space="preserve"> in order to be included in the required staff:</w:t>
      </w:r>
      <w:r w:rsidR="007F3E35" w:rsidRPr="00D617E2">
        <w:rPr>
          <w:rFonts w:ascii="Calibri" w:hAnsi="Calibri" w:cs="Calibri"/>
        </w:rPr>
        <w:t xml:space="preserve"> </w:t>
      </w:r>
      <w:r w:rsidRPr="00D617E2">
        <w:rPr>
          <w:rFonts w:ascii="Calibri" w:hAnsi="Calibri" w:cs="Calibri"/>
        </w:rPr>
        <w:t>child ratios at level 2 or level 3</w:t>
      </w:r>
      <w:r w:rsidR="001E3E8E" w:rsidRPr="00D617E2">
        <w:rPr>
          <w:rFonts w:ascii="Calibri" w:hAnsi="Calibri" w:cs="Calibri"/>
        </w:rPr>
        <w:t>.</w:t>
      </w:r>
      <w:r w:rsidRPr="00D617E2">
        <w:rPr>
          <w:rFonts w:ascii="Calibri" w:hAnsi="Calibri" w:cs="Calibri"/>
        </w:rPr>
        <w:t xml:space="preserve"> </w:t>
      </w:r>
      <w:r w:rsidR="00EF655E" w:rsidRPr="00D617E2">
        <w:rPr>
          <w:rFonts w:ascii="Calibri" w:hAnsi="Calibri" w:cs="Calibri"/>
        </w:rPr>
        <w:t>To continue to be included in the ratio requirement the certificate must be renewed every three years.</w:t>
      </w:r>
    </w:p>
    <w:p w14:paraId="121ED0D9" w14:textId="77777777" w:rsidR="00596FEF" w:rsidRPr="00D617E2" w:rsidRDefault="00596FEF" w:rsidP="00586810">
      <w:pPr>
        <w:jc w:val="both"/>
        <w:rPr>
          <w:rFonts w:ascii="Calibri" w:hAnsi="Calibri" w:cs="Calibri"/>
        </w:rPr>
      </w:pPr>
    </w:p>
    <w:p w14:paraId="4EB67D1A" w14:textId="77777777" w:rsidR="00A15EBE" w:rsidRPr="00D617E2" w:rsidRDefault="00A15EBE" w:rsidP="00586810">
      <w:pPr>
        <w:jc w:val="both"/>
        <w:rPr>
          <w:rFonts w:ascii="Calibri" w:hAnsi="Calibri" w:cs="Calibri"/>
        </w:rPr>
      </w:pPr>
      <w:r w:rsidRPr="00D617E2">
        <w:rPr>
          <w:rFonts w:ascii="Calibri" w:hAnsi="Calibri" w:cs="Calibri"/>
        </w:rPr>
        <w:t>At nursery, we take in to account the number of children, staff, layout of premises to ensure that a paediatric first aider is able to respond to emergencies quickly.</w:t>
      </w:r>
    </w:p>
    <w:p w14:paraId="49EA3B17" w14:textId="77777777" w:rsidR="00A15EBE" w:rsidRPr="00D617E2" w:rsidRDefault="00A15EBE" w:rsidP="00586810">
      <w:pPr>
        <w:jc w:val="both"/>
        <w:rPr>
          <w:rFonts w:ascii="Calibri" w:hAnsi="Calibri" w:cs="Calibri"/>
        </w:rPr>
      </w:pPr>
    </w:p>
    <w:p w14:paraId="39E9C9BB" w14:textId="450F292C" w:rsidR="00A15EBE" w:rsidRPr="00D617E2" w:rsidRDefault="00A15EBE" w:rsidP="00586810">
      <w:pPr>
        <w:jc w:val="both"/>
        <w:rPr>
          <w:rFonts w:ascii="Calibri" w:hAnsi="Calibri" w:cs="Calibri"/>
          <w:b/>
          <w:i/>
        </w:rPr>
      </w:pPr>
      <w:r w:rsidRPr="00D617E2">
        <w:rPr>
          <w:rFonts w:ascii="Calibri" w:hAnsi="Calibri" w:cs="Calibri"/>
          <w:i/>
        </w:rPr>
        <w:t xml:space="preserve">All trained first aiders </w:t>
      </w:r>
      <w:r w:rsidR="00162E2C" w:rsidRPr="00D617E2">
        <w:rPr>
          <w:rFonts w:ascii="Calibri" w:hAnsi="Calibri" w:cs="Calibri"/>
          <w:i/>
        </w:rPr>
        <w:t>are</w:t>
      </w:r>
      <w:r w:rsidRPr="00D617E2">
        <w:rPr>
          <w:rFonts w:ascii="Calibri" w:hAnsi="Calibri" w:cs="Calibri"/>
          <w:i/>
        </w:rPr>
        <w:t xml:space="preserve"> listed in the </w:t>
      </w:r>
      <w:r w:rsidR="00B04A97" w:rsidRPr="00D617E2">
        <w:rPr>
          <w:rFonts w:ascii="Calibri" w:hAnsi="Calibri" w:cs="Calibri"/>
          <w:i/>
        </w:rPr>
        <w:t>Accidents and f</w:t>
      </w:r>
      <w:r w:rsidR="00162E2C" w:rsidRPr="00D617E2">
        <w:rPr>
          <w:rFonts w:ascii="Calibri" w:hAnsi="Calibri" w:cs="Calibri"/>
          <w:i/>
        </w:rPr>
        <w:t xml:space="preserve">irst </w:t>
      </w:r>
      <w:r w:rsidRPr="00D617E2">
        <w:rPr>
          <w:rFonts w:ascii="Calibri" w:hAnsi="Calibri" w:cs="Calibri"/>
          <w:i/>
        </w:rPr>
        <w:t>aid policy</w:t>
      </w:r>
      <w:r w:rsidRPr="00D617E2">
        <w:rPr>
          <w:rFonts w:ascii="Calibri" w:hAnsi="Calibri" w:cs="Calibri"/>
        </w:rPr>
        <w:t xml:space="preserve">. Our trained first aiders are </w:t>
      </w:r>
      <w:r w:rsidR="00521204">
        <w:rPr>
          <w:rFonts w:ascii="Calibri" w:hAnsi="Calibri" w:cs="Calibri"/>
          <w:b/>
          <w:bCs/>
        </w:rPr>
        <w:t>Shane Jarman, Lauren White, Emily Callaway</w:t>
      </w:r>
      <w:r w:rsidR="004E54A3" w:rsidRPr="00D617E2">
        <w:rPr>
          <w:rFonts w:ascii="Calibri" w:hAnsi="Calibri" w:cs="Calibri"/>
          <w:b/>
          <w:iCs/>
        </w:rPr>
        <w:t>]</w:t>
      </w:r>
      <w:r w:rsidRPr="00D617E2">
        <w:rPr>
          <w:rFonts w:ascii="Calibri" w:hAnsi="Calibri" w:cs="Calibri"/>
          <w:b/>
          <w:i/>
        </w:rPr>
        <w:t>:</w:t>
      </w:r>
    </w:p>
    <w:p w14:paraId="45685993" w14:textId="77777777" w:rsidR="00162E2C" w:rsidRPr="00D617E2" w:rsidRDefault="00162E2C" w:rsidP="00586810">
      <w:pPr>
        <w:jc w:val="both"/>
        <w:rPr>
          <w:rFonts w:ascii="Calibri" w:hAnsi="Calibri" w:cs="Calibri"/>
        </w:rPr>
      </w:pPr>
    </w:p>
    <w:p w14:paraId="58ECE5BF" w14:textId="77777777" w:rsidR="00A15EBE" w:rsidRPr="00D617E2" w:rsidRDefault="00A15EBE" w:rsidP="00586810">
      <w:pPr>
        <w:pStyle w:val="H2"/>
        <w:jc w:val="both"/>
        <w:rPr>
          <w:rFonts w:ascii="Calibri" w:hAnsi="Calibri" w:cs="Calibri"/>
        </w:rPr>
      </w:pPr>
      <w:r w:rsidRPr="00D617E2">
        <w:rPr>
          <w:rFonts w:ascii="Calibri" w:hAnsi="Calibri" w:cs="Calibri"/>
        </w:rPr>
        <w:t>Health and safety arrangements</w:t>
      </w:r>
    </w:p>
    <w:p w14:paraId="1336AFEC" w14:textId="77777777" w:rsidR="00A15EBE" w:rsidRPr="00D617E2" w:rsidRDefault="00A15EBE" w:rsidP="002F20E1">
      <w:pPr>
        <w:numPr>
          <w:ilvl w:val="0"/>
          <w:numId w:val="71"/>
        </w:numPr>
        <w:jc w:val="both"/>
        <w:rPr>
          <w:rFonts w:ascii="Calibri" w:hAnsi="Calibri" w:cs="Calibri"/>
        </w:rPr>
      </w:pPr>
      <w:r w:rsidRPr="00D617E2">
        <w:rPr>
          <w:rFonts w:ascii="Calibri" w:hAnsi="Calibri" w:cs="Calibri"/>
        </w:rPr>
        <w:t>All staff are responsible for general health and safety in the nursery</w:t>
      </w:r>
    </w:p>
    <w:p w14:paraId="3407BAEA" w14:textId="77777777" w:rsidR="00A15EBE" w:rsidRPr="00D617E2" w:rsidRDefault="00A15EBE" w:rsidP="002F20E1">
      <w:pPr>
        <w:numPr>
          <w:ilvl w:val="0"/>
          <w:numId w:val="71"/>
        </w:numPr>
        <w:jc w:val="both"/>
        <w:rPr>
          <w:rFonts w:ascii="Calibri" w:hAnsi="Calibri" w:cs="Calibri"/>
        </w:rPr>
      </w:pPr>
      <w:r w:rsidRPr="00D617E2">
        <w:rPr>
          <w:rFonts w:ascii="Calibri" w:hAnsi="Calibri" w:cs="Calibri"/>
        </w:rPr>
        <w:t>Risk assessments will be conducted on all areas of the nursery, including rooms, activities, outdoor areas, resources, cleaning equipment, legionella and lone working</w:t>
      </w:r>
    </w:p>
    <w:p w14:paraId="279A761B" w14:textId="797B3810" w:rsidR="00A15EBE" w:rsidRPr="00D617E2" w:rsidRDefault="00BB2176" w:rsidP="002F20E1">
      <w:pPr>
        <w:numPr>
          <w:ilvl w:val="0"/>
          <w:numId w:val="71"/>
        </w:numPr>
        <w:jc w:val="both"/>
        <w:rPr>
          <w:rFonts w:ascii="Calibri" w:hAnsi="Calibri" w:cs="Calibri"/>
        </w:rPr>
      </w:pPr>
      <w:r w:rsidRPr="00D617E2">
        <w:rPr>
          <w:rFonts w:ascii="Calibri" w:hAnsi="Calibri" w:cs="Calibri"/>
        </w:rPr>
        <w:lastRenderedPageBreak/>
        <w:t xml:space="preserve">Risk assessments </w:t>
      </w:r>
      <w:r w:rsidR="00A15EBE" w:rsidRPr="00D617E2">
        <w:rPr>
          <w:rFonts w:ascii="Calibri" w:hAnsi="Calibri" w:cs="Calibri"/>
        </w:rPr>
        <w:t>are reviewed at regular intervals and when arrangements change</w:t>
      </w:r>
    </w:p>
    <w:p w14:paraId="6BB1AE24" w14:textId="4CB5C4AD" w:rsidR="00A15EBE" w:rsidRPr="00D617E2" w:rsidRDefault="00A15EBE" w:rsidP="002F20E1">
      <w:pPr>
        <w:numPr>
          <w:ilvl w:val="0"/>
          <w:numId w:val="71"/>
        </w:numPr>
        <w:jc w:val="both"/>
        <w:rPr>
          <w:rFonts w:ascii="Calibri" w:hAnsi="Calibri" w:cs="Calibri"/>
        </w:rPr>
      </w:pPr>
      <w:r w:rsidRPr="00D617E2">
        <w:rPr>
          <w:rFonts w:ascii="Calibri" w:hAnsi="Calibri" w:cs="Calibri"/>
        </w:rPr>
        <w:t xml:space="preserve">All outings away from the nursery (however short) will include a prior risk assessment – more details are included in our </w:t>
      </w:r>
      <w:r w:rsidR="001C1741" w:rsidRPr="00D617E2">
        <w:rPr>
          <w:rFonts w:ascii="Calibri" w:hAnsi="Calibri" w:cs="Calibri"/>
        </w:rPr>
        <w:t xml:space="preserve">Visits and </w:t>
      </w:r>
      <w:r w:rsidRPr="00D617E2">
        <w:rPr>
          <w:rFonts w:ascii="Calibri" w:hAnsi="Calibri" w:cs="Calibri"/>
        </w:rPr>
        <w:t>outings policy</w:t>
      </w:r>
    </w:p>
    <w:p w14:paraId="1A728E18" w14:textId="77777777" w:rsidR="00A15EBE" w:rsidRPr="00D617E2" w:rsidRDefault="00A15EBE" w:rsidP="002F20E1">
      <w:pPr>
        <w:numPr>
          <w:ilvl w:val="0"/>
          <w:numId w:val="71"/>
        </w:numPr>
        <w:jc w:val="both"/>
        <w:rPr>
          <w:rFonts w:ascii="Calibri" w:hAnsi="Calibri" w:cs="Calibri"/>
        </w:rPr>
      </w:pPr>
      <w:r w:rsidRPr="00D617E2">
        <w:rPr>
          <w:rFonts w:ascii="Calibri" w:hAnsi="Calibri" w:cs="Calibri"/>
        </w:rPr>
        <w:t xml:space="preserve">All equipment, rooms and outdoor areas are checked thoroughly by staff before children access them or the area. These checks are recorded and initialled by the staff responsible. Unsafe areas are made safe where possible or the area is not used to promote the safety of children. In these cases the manager will be notified immediately  </w:t>
      </w:r>
    </w:p>
    <w:p w14:paraId="37C201AA" w14:textId="79F31EDB" w:rsidR="00A15EBE" w:rsidRPr="00D617E2" w:rsidRDefault="00A15EBE" w:rsidP="002F20E1">
      <w:pPr>
        <w:numPr>
          <w:ilvl w:val="0"/>
          <w:numId w:val="71"/>
        </w:numPr>
        <w:jc w:val="both"/>
        <w:rPr>
          <w:rFonts w:ascii="Calibri" w:hAnsi="Calibri" w:cs="Calibri"/>
        </w:rPr>
      </w:pPr>
      <w:r w:rsidRPr="00D617E2">
        <w:rPr>
          <w:rFonts w:ascii="Calibri" w:hAnsi="Calibri" w:cs="Calibri"/>
        </w:rPr>
        <w:t>We provide appropriate facilities for all children, staff, parents and visitors to receive a warm welcome and provide for their basic care needs</w:t>
      </w:r>
      <w:r w:rsidR="001B37F5" w:rsidRPr="00D617E2">
        <w:rPr>
          <w:rFonts w:ascii="Calibri" w:hAnsi="Calibri" w:cs="Calibri"/>
        </w:rPr>
        <w:t>,</w:t>
      </w:r>
      <w:r w:rsidRPr="00D617E2">
        <w:rPr>
          <w:rFonts w:ascii="Calibri" w:hAnsi="Calibri" w:cs="Calibri"/>
        </w:rPr>
        <w:t xml:space="preserve"> e.g. easy to access toilet area and fresh drinking water</w:t>
      </w:r>
    </w:p>
    <w:p w14:paraId="28C6B385" w14:textId="77777777" w:rsidR="00A15EBE" w:rsidRPr="00D617E2" w:rsidRDefault="00A15EBE" w:rsidP="002F20E1">
      <w:pPr>
        <w:numPr>
          <w:ilvl w:val="0"/>
          <w:numId w:val="71"/>
        </w:numPr>
        <w:jc w:val="both"/>
        <w:rPr>
          <w:rFonts w:ascii="Calibri" w:hAnsi="Calibri" w:cs="Calibri"/>
        </w:rPr>
      </w:pPr>
      <w:r w:rsidRPr="00D617E2">
        <w:rPr>
          <w:rFonts w:ascii="Calibri" w:hAnsi="Calibri" w:cs="Calibri"/>
        </w:rPr>
        <w:t>We adhere to the Control of Substances Hazardous to Health Regulation (COSHH) to ensure all children, staff, parents and visitors are safe in relation to any chemicals we may use on the premises</w:t>
      </w:r>
    </w:p>
    <w:p w14:paraId="69E1CA35" w14:textId="77777777" w:rsidR="00A15EBE" w:rsidRPr="00D617E2" w:rsidRDefault="00A15EBE" w:rsidP="002F20E1">
      <w:pPr>
        <w:numPr>
          <w:ilvl w:val="0"/>
          <w:numId w:val="71"/>
        </w:numPr>
        <w:jc w:val="both"/>
        <w:rPr>
          <w:rFonts w:ascii="Calibri" w:hAnsi="Calibri" w:cs="Calibri"/>
        </w:rPr>
      </w:pPr>
      <w:r w:rsidRPr="00D617E2">
        <w:rPr>
          <w:rFonts w:ascii="Calibri" w:hAnsi="Calibri" w:cs="Calibri"/>
        </w:rPr>
        <w:t>We identify and assess any water sources at risk of legionella</w:t>
      </w:r>
      <w:r w:rsidRPr="00D617E2">
        <w:rPr>
          <w:rStyle w:val="FootnoteReference"/>
          <w:rFonts w:ascii="Calibri" w:hAnsi="Calibri" w:cs="Calibri"/>
        </w:rPr>
        <w:footnoteReference w:id="9"/>
      </w:r>
      <w:r w:rsidRPr="00D617E2">
        <w:rPr>
          <w:rFonts w:ascii="Calibri" w:hAnsi="Calibri" w:cs="Calibri"/>
        </w:rPr>
        <w:t>, and manage these risks including avoiding stagnant water</w:t>
      </w:r>
    </w:p>
    <w:p w14:paraId="16174BBE" w14:textId="77777777" w:rsidR="00A15EBE" w:rsidRPr="00D617E2" w:rsidRDefault="00A15EBE" w:rsidP="002F20E1">
      <w:pPr>
        <w:numPr>
          <w:ilvl w:val="0"/>
          <w:numId w:val="71"/>
        </w:numPr>
        <w:jc w:val="both"/>
        <w:rPr>
          <w:rFonts w:ascii="Calibri" w:hAnsi="Calibri" w:cs="Calibri"/>
        </w:rPr>
      </w:pPr>
      <w:r w:rsidRPr="00D617E2">
        <w:rPr>
          <w:rFonts w:ascii="Calibri" w:hAnsi="Calibri" w:cs="Calibri"/>
        </w:rPr>
        <w:t>All staff and students receive appropriate training in all areas of health and safety which includes risk assessments, manual handling, fire safety and emergency evacuation procedures. We may also use benefit risk assessments for particular activities and resources for children</w:t>
      </w:r>
    </w:p>
    <w:p w14:paraId="16C16E80" w14:textId="4D82ADA9" w:rsidR="00A15EBE" w:rsidRPr="00D617E2" w:rsidRDefault="00A15EBE" w:rsidP="002F20E1">
      <w:pPr>
        <w:numPr>
          <w:ilvl w:val="0"/>
          <w:numId w:val="71"/>
        </w:numPr>
        <w:jc w:val="both"/>
        <w:rPr>
          <w:rFonts w:ascii="Calibri" w:hAnsi="Calibri" w:cs="Calibri"/>
        </w:rPr>
      </w:pPr>
      <w:r w:rsidRPr="00D617E2">
        <w:rPr>
          <w:rFonts w:ascii="Calibri" w:hAnsi="Calibri" w:cs="Calibri"/>
        </w:rPr>
        <w:t xml:space="preserve">We have a clear </w:t>
      </w:r>
      <w:r w:rsidR="003E0720" w:rsidRPr="00D617E2">
        <w:rPr>
          <w:rFonts w:ascii="Calibri" w:hAnsi="Calibri" w:cs="Calibri"/>
        </w:rPr>
        <w:t>A</w:t>
      </w:r>
      <w:r w:rsidRPr="00D617E2">
        <w:rPr>
          <w:rFonts w:ascii="Calibri" w:hAnsi="Calibri" w:cs="Calibri"/>
        </w:rPr>
        <w:t>ccident</w:t>
      </w:r>
      <w:r w:rsidR="003E0720" w:rsidRPr="00D617E2">
        <w:rPr>
          <w:rFonts w:ascii="Calibri" w:hAnsi="Calibri" w:cs="Calibri"/>
        </w:rPr>
        <w:t>s</w:t>
      </w:r>
      <w:r w:rsidRPr="00D617E2">
        <w:rPr>
          <w:rFonts w:ascii="Calibri" w:hAnsi="Calibri" w:cs="Calibri"/>
        </w:rPr>
        <w:t xml:space="preserve"> and first aid policy to follow in the case of any person in the nursery suffering injury from an accident or incident</w:t>
      </w:r>
    </w:p>
    <w:p w14:paraId="15B8DA00" w14:textId="77777777" w:rsidR="00A15EBE" w:rsidRPr="00D617E2" w:rsidRDefault="00A15EBE" w:rsidP="002F20E1">
      <w:pPr>
        <w:numPr>
          <w:ilvl w:val="0"/>
          <w:numId w:val="71"/>
        </w:numPr>
        <w:jc w:val="both"/>
        <w:rPr>
          <w:rFonts w:ascii="Calibri" w:hAnsi="Calibri" w:cs="Calibri"/>
        </w:rPr>
      </w:pPr>
      <w:r w:rsidRPr="00D617E2">
        <w:rPr>
          <w:rFonts w:ascii="Calibri" w:hAnsi="Calibri" w:cs="Calibri"/>
        </w:rPr>
        <w:t>We have a clear fire safety policy and procedure, which supports the prevention of fire and the safe evacuation of all persons in the nursery. This is shared with all staff, students, parents and visitors to the nursery</w:t>
      </w:r>
    </w:p>
    <w:p w14:paraId="6F8FFFFF" w14:textId="6681182B" w:rsidR="00A15EBE" w:rsidRPr="00D617E2" w:rsidRDefault="00A15EBE" w:rsidP="002F20E1">
      <w:pPr>
        <w:numPr>
          <w:ilvl w:val="0"/>
          <w:numId w:val="71"/>
        </w:numPr>
        <w:jc w:val="both"/>
        <w:rPr>
          <w:rFonts w:ascii="Calibri" w:hAnsi="Calibri" w:cs="Calibri"/>
        </w:rPr>
      </w:pPr>
      <w:r w:rsidRPr="00D617E2">
        <w:rPr>
          <w:rFonts w:ascii="Calibri" w:hAnsi="Calibri" w:cs="Calibri"/>
        </w:rPr>
        <w:t>We review accident and incident records to identify any patterns</w:t>
      </w:r>
      <w:r w:rsidR="007E666C" w:rsidRPr="00D617E2">
        <w:rPr>
          <w:rFonts w:ascii="Calibri" w:hAnsi="Calibri" w:cs="Calibri"/>
        </w:rPr>
        <w:t xml:space="preserve"> or </w:t>
      </w:r>
      <w:r w:rsidRPr="00D617E2">
        <w:rPr>
          <w:rFonts w:ascii="Calibri" w:hAnsi="Calibri" w:cs="Calibri"/>
        </w:rPr>
        <w:t>hazardous areas</w:t>
      </w:r>
    </w:p>
    <w:p w14:paraId="025CDD37" w14:textId="77777777" w:rsidR="00A15EBE" w:rsidRPr="00D617E2" w:rsidRDefault="00A15EBE" w:rsidP="002F20E1">
      <w:pPr>
        <w:numPr>
          <w:ilvl w:val="0"/>
          <w:numId w:val="71"/>
        </w:numPr>
        <w:jc w:val="both"/>
        <w:rPr>
          <w:rFonts w:ascii="Calibri" w:hAnsi="Calibri" w:cs="Calibri"/>
        </w:rPr>
      </w:pPr>
      <w:r w:rsidRPr="00D617E2">
        <w:rPr>
          <w:rFonts w:ascii="Calibri" w:hAnsi="Calibri" w:cs="Calibri"/>
        </w:rPr>
        <w:t>All health and safety matters are reviewed informally on an ongoing basis and formally every six months or when something changes. Staff and parents receive these updates, as with all policy changes, as and when they happen</w:t>
      </w:r>
    </w:p>
    <w:p w14:paraId="710AFEF3" w14:textId="77777777" w:rsidR="009F4DEE" w:rsidRPr="00D617E2" w:rsidRDefault="009F4DEE" w:rsidP="009F4DEE">
      <w:pPr>
        <w:jc w:val="both"/>
        <w:rPr>
          <w:rFonts w:ascii="Calibri" w:hAnsi="Calibri" w:cs="Calibri"/>
        </w:rPr>
      </w:pPr>
    </w:p>
    <w:p w14:paraId="3F9F38F5" w14:textId="77777777" w:rsidR="00A15EBE" w:rsidRPr="00D617E2" w:rsidRDefault="00A15EBE" w:rsidP="002F20E1">
      <w:pPr>
        <w:numPr>
          <w:ilvl w:val="0"/>
          <w:numId w:val="71"/>
        </w:numPr>
        <w:jc w:val="both"/>
        <w:rPr>
          <w:rFonts w:ascii="Calibri" w:hAnsi="Calibri" w:cs="Calibri"/>
        </w:rPr>
      </w:pPr>
      <w:r w:rsidRPr="00D617E2">
        <w:rPr>
          <w:rFonts w:ascii="Calibri" w:hAnsi="Calibri" w:cs="Calibri"/>
        </w:rPr>
        <w:t>We welcome feedback from staff and parents. They are able to contribute to any policy through informal discussions, the suggestion scheme and/or during regular meetings held at nursery.</w:t>
      </w:r>
    </w:p>
    <w:p w14:paraId="5A58EEC3" w14:textId="21B2E4B2" w:rsidR="00A15EBE" w:rsidRPr="00D617E2"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43106" w:rsidRPr="00D617E2" w14:paraId="7E08D447" w14:textId="77777777" w:rsidTr="00E8790A">
        <w:trPr>
          <w:jc w:val="center"/>
        </w:trPr>
        <w:tc>
          <w:tcPr>
            <w:tcW w:w="2943" w:type="dxa"/>
            <w:tcBorders>
              <w:top w:val="single" w:sz="4" w:space="0" w:color="000000"/>
            </w:tcBorders>
            <w:vAlign w:val="center"/>
          </w:tcPr>
          <w:bookmarkEnd w:id="187"/>
          <w:p w14:paraId="6F7E8C1C"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64D20335"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67D1FDF7"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543106" w:rsidRPr="00D617E2" w14:paraId="03E38850" w14:textId="77777777" w:rsidTr="00E8790A">
        <w:trPr>
          <w:jc w:val="center"/>
        </w:trPr>
        <w:tc>
          <w:tcPr>
            <w:tcW w:w="2943" w:type="dxa"/>
            <w:vAlign w:val="center"/>
          </w:tcPr>
          <w:p w14:paraId="33C4A90C" w14:textId="087A702F" w:rsidR="00543106" w:rsidRPr="00D617E2" w:rsidRDefault="00521204"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1A95F193" w14:textId="3C2DF0F6" w:rsidR="00543106" w:rsidRPr="00521204" w:rsidRDefault="00521204" w:rsidP="00E8790A">
            <w:pPr>
              <w:jc w:val="both"/>
              <w:rPr>
                <w:rFonts w:ascii="Cochocib Script Latin Pro" w:eastAsia="Calibri" w:hAnsi="Cochocib Script Latin Pro" w:cs="Calibri"/>
                <w:sz w:val="22"/>
                <w:szCs w:val="22"/>
              </w:rPr>
            </w:pPr>
            <w:proofErr w:type="spellStart"/>
            <w:r>
              <w:rPr>
                <w:rFonts w:ascii="Cochocib Script Latin Pro" w:eastAsia="Calibri" w:hAnsi="Cochocib Script Latin Pro" w:cs="Calibri"/>
                <w:sz w:val="22"/>
                <w:szCs w:val="22"/>
              </w:rPr>
              <w:t>SPJarman</w:t>
            </w:r>
            <w:proofErr w:type="spellEnd"/>
          </w:p>
        </w:tc>
        <w:tc>
          <w:tcPr>
            <w:tcW w:w="2754" w:type="dxa"/>
          </w:tcPr>
          <w:p w14:paraId="0561616F" w14:textId="0BDED326" w:rsidR="00543106" w:rsidRPr="00D617E2" w:rsidRDefault="00521204"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11D160BE" w14:textId="084DEAD8" w:rsidR="00A15EBE" w:rsidRPr="00D617E2" w:rsidRDefault="00A15EBE" w:rsidP="00586810">
      <w:pPr>
        <w:jc w:val="both"/>
        <w:rPr>
          <w:rFonts w:ascii="Calibri" w:hAnsi="Calibri" w:cs="Calibri"/>
        </w:rPr>
      </w:pPr>
    </w:p>
    <w:p w14:paraId="30370A35" w14:textId="71450E66" w:rsidR="00D2799C" w:rsidRPr="00D617E2" w:rsidRDefault="00D2799C" w:rsidP="00586810">
      <w:pPr>
        <w:jc w:val="both"/>
        <w:rPr>
          <w:rFonts w:ascii="Calibri" w:hAnsi="Calibri" w:cs="Calibri"/>
        </w:rPr>
      </w:pPr>
    </w:p>
    <w:p w14:paraId="29BE5B6A" w14:textId="68F22BD8" w:rsidR="0097381F" w:rsidRPr="00D617E2" w:rsidRDefault="0097381F" w:rsidP="00586810">
      <w:pPr>
        <w:jc w:val="both"/>
        <w:rPr>
          <w:rFonts w:ascii="Calibri" w:hAnsi="Calibri" w:cs="Calibri"/>
        </w:rPr>
      </w:pPr>
    </w:p>
    <w:p w14:paraId="0612ECAE" w14:textId="43748AE9" w:rsidR="003D0CC1" w:rsidRPr="00D617E2" w:rsidRDefault="003D0CC1" w:rsidP="00586810">
      <w:pPr>
        <w:jc w:val="both"/>
        <w:rPr>
          <w:rFonts w:ascii="Calibri" w:hAnsi="Calibri" w:cs="Calibri"/>
        </w:rPr>
      </w:pPr>
    </w:p>
    <w:p w14:paraId="0DE4A58F" w14:textId="41864B9F" w:rsidR="00A15EBE" w:rsidRPr="00D617E2" w:rsidRDefault="00A15EBE" w:rsidP="003D0CC1">
      <w:pPr>
        <w:pStyle w:val="H1"/>
        <w:rPr>
          <w:rFonts w:ascii="Calibri" w:hAnsi="Calibri" w:cs="Calibri"/>
        </w:rPr>
      </w:pPr>
      <w:bookmarkStart w:id="189" w:name="_Toc372294192"/>
      <w:bookmarkStart w:id="190" w:name="_Toc235785833"/>
      <w:bookmarkStart w:id="191" w:name="_Hlk106807602"/>
      <w:r w:rsidRPr="00D617E2">
        <w:rPr>
          <w:rFonts w:ascii="Calibri" w:hAnsi="Calibri" w:cs="Calibri"/>
        </w:rPr>
        <w:lastRenderedPageBreak/>
        <w:t xml:space="preserve">Healthy Workplace Policy </w:t>
      </w:r>
      <w:r w:rsidR="005D2911">
        <w:rPr>
          <w:rFonts w:ascii="Calibri" w:hAnsi="Calibri" w:cs="Calibri"/>
        </w:rPr>
        <w:t xml:space="preserve"> </w:t>
      </w:r>
      <w:bookmarkEnd w:id="189"/>
      <w:bookmarkEnd w:id="190"/>
    </w:p>
    <w:p w14:paraId="17B01C18" w14:textId="77777777" w:rsidR="00A15EBE" w:rsidRPr="00D617E2" w:rsidRDefault="00A15EBE" w:rsidP="00586810">
      <w:pPr>
        <w:jc w:val="both"/>
        <w:rPr>
          <w:rFonts w:ascii="Calibri" w:hAnsi="Calibri" w:cs="Calibri"/>
        </w:rPr>
      </w:pPr>
    </w:p>
    <w:p w14:paraId="61A9BB49" w14:textId="77777777" w:rsidR="00A15EBE" w:rsidRPr="00D617E2" w:rsidRDefault="00A15EBE" w:rsidP="00586810">
      <w:pPr>
        <w:jc w:val="both"/>
        <w:rPr>
          <w:rFonts w:ascii="Calibri" w:hAnsi="Calibri" w:cs="Calibri"/>
        </w:rPr>
      </w:pPr>
    </w:p>
    <w:p w14:paraId="4782C6D8" w14:textId="6969A941" w:rsidR="00A15EBE" w:rsidRPr="00D617E2" w:rsidRDefault="00A15EBE" w:rsidP="00586810">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521204">
        <w:rPr>
          <w:rFonts w:ascii="Calibri" w:hAnsi="Calibri" w:cs="Calibri"/>
          <w:b/>
        </w:rPr>
        <w:t>Mindz</w:t>
      </w:r>
      <w:r w:rsidR="00521204" w:rsidRPr="00D617E2">
        <w:rPr>
          <w:rFonts w:ascii="Calibri" w:hAnsi="Calibri" w:cs="Calibri"/>
        </w:rPr>
        <w:t xml:space="preserve"> we</w:t>
      </w:r>
      <w:r w:rsidRPr="00D617E2">
        <w:rPr>
          <w:rFonts w:ascii="Calibri" w:hAnsi="Calibri" w:cs="Calibri"/>
        </w:rPr>
        <w:t xml:space="preserve"> are committed to providing a workplace which supports and encourages a healthy staff team through staff training, health and safety awareness and supervisions.</w:t>
      </w:r>
    </w:p>
    <w:p w14:paraId="7F1338D0" w14:textId="77777777" w:rsidR="00A15EBE" w:rsidRPr="00D617E2" w:rsidRDefault="00A15EBE" w:rsidP="00586810">
      <w:pPr>
        <w:jc w:val="both"/>
        <w:rPr>
          <w:rFonts w:ascii="Calibri" w:hAnsi="Calibri" w:cs="Calibri"/>
        </w:rPr>
      </w:pPr>
    </w:p>
    <w:p w14:paraId="1F77766E" w14:textId="77777777" w:rsidR="00A15EBE" w:rsidRPr="00D617E2" w:rsidRDefault="00A15EBE" w:rsidP="00586810">
      <w:pPr>
        <w:pStyle w:val="H2"/>
        <w:jc w:val="both"/>
        <w:rPr>
          <w:rFonts w:ascii="Calibri" w:hAnsi="Calibri" w:cs="Calibri"/>
        </w:rPr>
      </w:pPr>
      <w:r w:rsidRPr="00D617E2">
        <w:rPr>
          <w:rFonts w:ascii="Calibri" w:hAnsi="Calibri" w:cs="Calibri"/>
        </w:rPr>
        <w:t>Dress code</w:t>
      </w:r>
    </w:p>
    <w:p w14:paraId="45071EF8" w14:textId="2E6BBAED" w:rsidR="00A15EBE" w:rsidRPr="00D617E2" w:rsidRDefault="00A15EBE" w:rsidP="00586810">
      <w:pPr>
        <w:jc w:val="both"/>
        <w:rPr>
          <w:rFonts w:ascii="Calibri" w:hAnsi="Calibri" w:cs="Calibri"/>
          <w:b/>
        </w:rPr>
      </w:pPr>
      <w:r w:rsidRPr="00D617E2">
        <w:rPr>
          <w:rFonts w:ascii="Calibri" w:hAnsi="Calibri" w:cs="Calibri"/>
        </w:rPr>
        <w:t xml:space="preserve">Staff must follow our dress code at all times. The dress code is detailed in </w:t>
      </w:r>
      <w:r w:rsidR="00521204">
        <w:rPr>
          <w:rFonts w:ascii="Calibri" w:hAnsi="Calibri" w:cs="Calibri"/>
          <w:b/>
        </w:rPr>
        <w:t>The Staff Handbook</w:t>
      </w:r>
    </w:p>
    <w:p w14:paraId="3D3BF519" w14:textId="77777777" w:rsidR="00A15EBE" w:rsidRPr="00D617E2" w:rsidRDefault="00A15EBE" w:rsidP="00586810">
      <w:pPr>
        <w:jc w:val="both"/>
        <w:rPr>
          <w:rFonts w:ascii="Calibri" w:hAnsi="Calibri" w:cs="Calibri"/>
        </w:rPr>
      </w:pPr>
    </w:p>
    <w:p w14:paraId="4036943A" w14:textId="77777777" w:rsidR="00A15EBE" w:rsidRPr="00D617E2" w:rsidRDefault="00A15EBE" w:rsidP="00586810">
      <w:pPr>
        <w:pStyle w:val="H2"/>
        <w:jc w:val="both"/>
        <w:rPr>
          <w:rFonts w:ascii="Calibri" w:hAnsi="Calibri" w:cs="Calibri"/>
        </w:rPr>
      </w:pPr>
      <w:r w:rsidRPr="00D617E2">
        <w:rPr>
          <w:rFonts w:ascii="Calibri" w:hAnsi="Calibri" w:cs="Calibri"/>
        </w:rPr>
        <w:t>Staff breaks</w:t>
      </w:r>
    </w:p>
    <w:p w14:paraId="08E14E3D" w14:textId="77777777" w:rsidR="00A15EBE" w:rsidRPr="00D617E2" w:rsidRDefault="00A15EBE" w:rsidP="00586810">
      <w:pPr>
        <w:jc w:val="both"/>
        <w:rPr>
          <w:rFonts w:ascii="Calibri" w:hAnsi="Calibri" w:cs="Calibri"/>
        </w:rPr>
      </w:pPr>
      <w:r w:rsidRPr="00D617E2">
        <w:rPr>
          <w:rFonts w:ascii="Calibri" w:hAnsi="Calibri" w:cs="Calibri"/>
        </w:rPr>
        <w:t xml:space="preserve">It is the responsibility of the nursery manager to ensure that all staff working six hours or more take a break of 20 minutes, 30 minutes or 60 minutes dependant on hours worked and ensuring that staff: child ratios are maintained. </w:t>
      </w:r>
    </w:p>
    <w:p w14:paraId="4683337B" w14:textId="77777777" w:rsidR="00A15EBE" w:rsidRPr="00D617E2" w:rsidRDefault="00A15EBE" w:rsidP="00586810">
      <w:pPr>
        <w:jc w:val="both"/>
        <w:rPr>
          <w:rFonts w:ascii="Calibri" w:hAnsi="Calibri" w:cs="Calibri"/>
        </w:rPr>
      </w:pPr>
    </w:p>
    <w:p w14:paraId="7B8F91A3" w14:textId="77777777" w:rsidR="00476BA3" w:rsidRPr="00D617E2" w:rsidRDefault="00A15EBE" w:rsidP="00586810">
      <w:pPr>
        <w:jc w:val="both"/>
        <w:rPr>
          <w:rFonts w:ascii="Calibri" w:hAnsi="Calibri" w:cs="Calibri"/>
        </w:rPr>
      </w:pPr>
      <w:r w:rsidRPr="00D617E2">
        <w:rPr>
          <w:rFonts w:ascii="Calibri" w:hAnsi="Calibri" w:cs="Calibri"/>
        </w:rPr>
        <w:t xml:space="preserve">Staff under 18 require a break of 30 minutes in circumstances where they work 4.5 hours a day. </w:t>
      </w:r>
    </w:p>
    <w:p w14:paraId="3FC6CFC4" w14:textId="77777777" w:rsidR="00476BA3" w:rsidRPr="00D617E2" w:rsidRDefault="00476BA3" w:rsidP="00586810">
      <w:pPr>
        <w:jc w:val="both"/>
        <w:rPr>
          <w:rFonts w:ascii="Calibri" w:hAnsi="Calibri" w:cs="Calibri"/>
        </w:rPr>
      </w:pPr>
    </w:p>
    <w:p w14:paraId="325ACDCD" w14:textId="33CC4D86" w:rsidR="00A15EBE" w:rsidRPr="00D617E2" w:rsidRDefault="00A15EBE" w:rsidP="00586810">
      <w:pPr>
        <w:jc w:val="both"/>
        <w:rPr>
          <w:rFonts w:ascii="Calibri" w:hAnsi="Calibri" w:cs="Calibri"/>
        </w:rPr>
      </w:pPr>
      <w:r w:rsidRPr="00D617E2">
        <w:rPr>
          <w:rFonts w:ascii="Calibri" w:hAnsi="Calibri" w:cs="Calibri"/>
        </w:rPr>
        <w:t>All breaks are taken away from an employee’s normal work area (where possible).</w:t>
      </w:r>
    </w:p>
    <w:p w14:paraId="6095FC53" w14:textId="77777777" w:rsidR="00A15EBE" w:rsidRPr="00D617E2" w:rsidRDefault="00A15EBE" w:rsidP="00586810">
      <w:pPr>
        <w:jc w:val="both"/>
        <w:rPr>
          <w:rFonts w:ascii="Calibri" w:hAnsi="Calibri" w:cs="Calibri"/>
        </w:rPr>
      </w:pPr>
    </w:p>
    <w:p w14:paraId="74FDE799" w14:textId="77777777" w:rsidR="00A15EBE" w:rsidRPr="00D617E2" w:rsidRDefault="00A15EBE" w:rsidP="00586810">
      <w:pPr>
        <w:pStyle w:val="H2"/>
        <w:jc w:val="both"/>
        <w:rPr>
          <w:rFonts w:ascii="Calibri" w:hAnsi="Calibri" w:cs="Calibri"/>
        </w:rPr>
      </w:pPr>
      <w:r w:rsidRPr="00D617E2">
        <w:rPr>
          <w:rFonts w:ascii="Calibri" w:hAnsi="Calibri" w:cs="Calibri"/>
        </w:rPr>
        <w:t>Personal hygiene</w:t>
      </w:r>
    </w:p>
    <w:p w14:paraId="4BAAC48E" w14:textId="77777777" w:rsidR="00A15EBE" w:rsidRPr="00D617E2" w:rsidRDefault="00A15EBE" w:rsidP="00586810">
      <w:pPr>
        <w:jc w:val="both"/>
        <w:rPr>
          <w:rFonts w:ascii="Calibri" w:hAnsi="Calibri" w:cs="Calibri"/>
        </w:rPr>
      </w:pPr>
      <w:r w:rsidRPr="00D617E2">
        <w:rPr>
          <w:rFonts w:ascii="Calibri" w:hAnsi="Calibri" w:cs="Calibri"/>
        </w:rPr>
        <w:t xml:space="preserve">Staff must follow the personal hygiene code at all times and encourage children to adopt the same good personal hygiene code themselves. </w:t>
      </w:r>
    </w:p>
    <w:p w14:paraId="71434BAE" w14:textId="77777777" w:rsidR="00A15EBE" w:rsidRPr="00D617E2" w:rsidRDefault="00A15EBE" w:rsidP="00586810">
      <w:pPr>
        <w:jc w:val="both"/>
        <w:rPr>
          <w:rFonts w:ascii="Calibri" w:hAnsi="Calibri" w:cs="Calibri"/>
        </w:rPr>
      </w:pPr>
    </w:p>
    <w:p w14:paraId="3DBB5915" w14:textId="3EB237C9" w:rsidR="00A15EBE" w:rsidRPr="00D617E2" w:rsidRDefault="006E78F2" w:rsidP="00586810">
      <w:pPr>
        <w:jc w:val="both"/>
        <w:rPr>
          <w:rFonts w:ascii="Calibri" w:hAnsi="Calibri" w:cs="Calibri"/>
        </w:rPr>
      </w:pPr>
      <w:r w:rsidRPr="00D617E2">
        <w:rPr>
          <w:rFonts w:ascii="Calibri" w:hAnsi="Calibri" w:cs="Calibri"/>
        </w:rPr>
        <w:t>H</w:t>
      </w:r>
      <w:r w:rsidR="00A15EBE" w:rsidRPr="00D617E2">
        <w:rPr>
          <w:rFonts w:ascii="Calibri" w:hAnsi="Calibri" w:cs="Calibri"/>
        </w:rPr>
        <w:t xml:space="preserve">ands must be washed before handling food, after using the toilet or toileting children, after playing outside, wiping noses, messy play activities and after contact with animals. </w:t>
      </w:r>
    </w:p>
    <w:p w14:paraId="575552AB" w14:textId="77777777" w:rsidR="00A15EBE" w:rsidRPr="00D617E2" w:rsidRDefault="00A15EBE" w:rsidP="00586810">
      <w:pPr>
        <w:jc w:val="both"/>
        <w:rPr>
          <w:rFonts w:ascii="Calibri" w:hAnsi="Calibri" w:cs="Calibri"/>
        </w:rPr>
      </w:pPr>
    </w:p>
    <w:p w14:paraId="7F51545E" w14:textId="77777777" w:rsidR="00A15EBE" w:rsidRPr="00D617E2" w:rsidRDefault="00A15EBE" w:rsidP="00586810">
      <w:pPr>
        <w:jc w:val="both"/>
        <w:rPr>
          <w:rFonts w:ascii="Calibri" w:hAnsi="Calibri" w:cs="Calibri"/>
        </w:rPr>
      </w:pPr>
      <w:r w:rsidRPr="00D617E2">
        <w:rPr>
          <w:rFonts w:ascii="Calibri" w:hAnsi="Calibri" w:cs="Calibri"/>
        </w:rPr>
        <w:t xml:space="preserve">After noses have been wiped the tissue must be disposed of hygienically and hands should be washed. </w:t>
      </w:r>
    </w:p>
    <w:p w14:paraId="6E1E89B7" w14:textId="77777777" w:rsidR="00A15EBE" w:rsidRPr="00D617E2" w:rsidRDefault="00A15EBE" w:rsidP="00586810">
      <w:pPr>
        <w:jc w:val="both"/>
        <w:rPr>
          <w:rFonts w:ascii="Calibri" w:hAnsi="Calibri" w:cs="Calibri"/>
        </w:rPr>
      </w:pPr>
    </w:p>
    <w:p w14:paraId="24961D28" w14:textId="77777777" w:rsidR="00A15EBE" w:rsidRPr="00D617E2" w:rsidRDefault="00A15EBE" w:rsidP="00586810">
      <w:pPr>
        <w:pStyle w:val="H2"/>
        <w:jc w:val="both"/>
        <w:rPr>
          <w:rFonts w:ascii="Calibri" w:hAnsi="Calibri" w:cs="Calibri"/>
        </w:rPr>
      </w:pPr>
      <w:r w:rsidRPr="00D617E2">
        <w:rPr>
          <w:rFonts w:ascii="Calibri" w:hAnsi="Calibri" w:cs="Calibri"/>
        </w:rPr>
        <w:t xml:space="preserve">Cleaning </w:t>
      </w:r>
    </w:p>
    <w:p w14:paraId="215FFCF8" w14:textId="77777777" w:rsidR="00911184" w:rsidRPr="00D617E2" w:rsidRDefault="00A15EBE" w:rsidP="00586810">
      <w:pPr>
        <w:jc w:val="both"/>
        <w:rPr>
          <w:rFonts w:ascii="Calibri" w:hAnsi="Calibri" w:cs="Calibri"/>
        </w:rPr>
      </w:pPr>
      <w:r w:rsidRPr="00D617E2">
        <w:rPr>
          <w:rFonts w:ascii="Calibri" w:hAnsi="Calibri" w:cs="Calibri"/>
        </w:rPr>
        <w:t xml:space="preserve">The nursery is committed to providing a safe, happy and healthy environment for children to play, grow and learn. Cleanliness is an essential element of this practice. </w:t>
      </w:r>
    </w:p>
    <w:p w14:paraId="79348F2C" w14:textId="77777777" w:rsidR="00911184" w:rsidRPr="00D617E2" w:rsidRDefault="00911184" w:rsidP="00586810">
      <w:pPr>
        <w:jc w:val="both"/>
        <w:rPr>
          <w:rFonts w:ascii="Calibri" w:hAnsi="Calibri" w:cs="Calibri"/>
        </w:rPr>
      </w:pPr>
    </w:p>
    <w:p w14:paraId="020408EA" w14:textId="77777777" w:rsidR="00911184" w:rsidRPr="00D617E2" w:rsidRDefault="00A15EBE" w:rsidP="00586810">
      <w:pPr>
        <w:jc w:val="both"/>
        <w:rPr>
          <w:rFonts w:ascii="Calibri" w:hAnsi="Calibri" w:cs="Calibri"/>
        </w:rPr>
      </w:pPr>
      <w:r w:rsidRPr="00D617E2">
        <w:rPr>
          <w:rFonts w:ascii="Calibri" w:hAnsi="Calibri" w:cs="Calibri"/>
        </w:rPr>
        <w:t xml:space="preserve">The nursery is cleaned daily and regular checks are made to the bathrooms. These are cleaned at least daily (more if necessary i.e. at lunch time). </w:t>
      </w:r>
    </w:p>
    <w:p w14:paraId="183F72C3" w14:textId="77777777" w:rsidR="00911184" w:rsidRPr="00D617E2" w:rsidRDefault="00911184" w:rsidP="00586810">
      <w:pPr>
        <w:jc w:val="both"/>
        <w:rPr>
          <w:rFonts w:ascii="Calibri" w:hAnsi="Calibri" w:cs="Calibri"/>
        </w:rPr>
      </w:pPr>
    </w:p>
    <w:p w14:paraId="0FFD7F58" w14:textId="77777777" w:rsidR="003F0F12" w:rsidRPr="00D617E2" w:rsidRDefault="00A15EBE" w:rsidP="00586810">
      <w:pPr>
        <w:jc w:val="both"/>
        <w:rPr>
          <w:rFonts w:ascii="Calibri" w:hAnsi="Calibri" w:cs="Calibri"/>
        </w:rPr>
      </w:pPr>
      <w:r w:rsidRPr="00D617E2">
        <w:rPr>
          <w:rFonts w:ascii="Calibri" w:hAnsi="Calibri" w:cs="Calibri"/>
        </w:rPr>
        <w:t xml:space="preserve">The nappy changing facility and potties are cleaned and disinfected after every use. </w:t>
      </w:r>
    </w:p>
    <w:p w14:paraId="3FC40371" w14:textId="77777777" w:rsidR="003F0F12" w:rsidRPr="00D617E2" w:rsidRDefault="003F0F12" w:rsidP="00586810">
      <w:pPr>
        <w:jc w:val="both"/>
        <w:rPr>
          <w:rFonts w:ascii="Calibri" w:hAnsi="Calibri" w:cs="Calibri"/>
        </w:rPr>
      </w:pPr>
    </w:p>
    <w:p w14:paraId="2DE93BC2" w14:textId="0B0AFE22" w:rsidR="00A15EBE" w:rsidRPr="00D617E2" w:rsidRDefault="00A15EBE" w:rsidP="00586810">
      <w:pPr>
        <w:jc w:val="both"/>
        <w:rPr>
          <w:rFonts w:ascii="Calibri" w:hAnsi="Calibri" w:cs="Calibri"/>
        </w:rPr>
      </w:pPr>
      <w:r w:rsidRPr="00D617E2">
        <w:rPr>
          <w:rFonts w:ascii="Calibri" w:hAnsi="Calibri" w:cs="Calibri"/>
        </w:rPr>
        <w:t>Any mess caused throughout the day is cleaned up as necessary to ensure that a hygienic environment is provided for staff and the children in our care.</w:t>
      </w:r>
    </w:p>
    <w:p w14:paraId="71C27E59" w14:textId="77777777" w:rsidR="00A15EBE" w:rsidRPr="00D617E2" w:rsidRDefault="00A15EBE" w:rsidP="00586810">
      <w:pPr>
        <w:pStyle w:val="H2"/>
        <w:jc w:val="both"/>
        <w:rPr>
          <w:rFonts w:ascii="Calibri" w:hAnsi="Calibri" w:cs="Calibri"/>
        </w:rPr>
      </w:pPr>
      <w:r w:rsidRPr="00D617E2">
        <w:rPr>
          <w:rFonts w:ascii="Calibri" w:hAnsi="Calibri" w:cs="Calibri"/>
        </w:rPr>
        <w:t>Kitchen</w:t>
      </w:r>
    </w:p>
    <w:p w14:paraId="4D7614AB" w14:textId="77777777" w:rsidR="00A15EBE" w:rsidRPr="00D617E2" w:rsidRDefault="00A15EBE" w:rsidP="00586810">
      <w:pPr>
        <w:jc w:val="both"/>
        <w:rPr>
          <w:rFonts w:ascii="Calibri" w:hAnsi="Calibri" w:cs="Calibri"/>
        </w:rPr>
      </w:pPr>
      <w:r w:rsidRPr="00D617E2">
        <w:rPr>
          <w:rFonts w:ascii="Calibri" w:hAnsi="Calibri" w:cs="Calibri"/>
        </w:rPr>
        <w:t>Staff are made aware of the basic food hygiene standards through appropriate training and this is updated every three years. In addition, we ensure:</w:t>
      </w:r>
    </w:p>
    <w:p w14:paraId="4603B32C" w14:textId="77777777" w:rsidR="00A15EBE" w:rsidRPr="00D617E2" w:rsidRDefault="00A15EBE" w:rsidP="002F20E1">
      <w:pPr>
        <w:numPr>
          <w:ilvl w:val="0"/>
          <w:numId w:val="49"/>
        </w:numPr>
        <w:jc w:val="both"/>
        <w:rPr>
          <w:rFonts w:ascii="Calibri" w:hAnsi="Calibri" w:cs="Calibri"/>
        </w:rPr>
      </w:pPr>
      <w:r w:rsidRPr="00D617E2">
        <w:rPr>
          <w:rFonts w:ascii="Calibri" w:hAnsi="Calibri" w:cs="Calibri"/>
        </w:rPr>
        <w:t>Fridges are cleaned out weekly</w:t>
      </w:r>
    </w:p>
    <w:p w14:paraId="16FD6AAA" w14:textId="77777777" w:rsidR="00A15EBE" w:rsidRPr="00D617E2" w:rsidRDefault="00A15EBE" w:rsidP="002F20E1">
      <w:pPr>
        <w:numPr>
          <w:ilvl w:val="0"/>
          <w:numId w:val="49"/>
        </w:numPr>
        <w:jc w:val="both"/>
        <w:rPr>
          <w:rFonts w:ascii="Calibri" w:hAnsi="Calibri" w:cs="Calibri"/>
        </w:rPr>
      </w:pPr>
      <w:r w:rsidRPr="00D617E2">
        <w:rPr>
          <w:rFonts w:ascii="Calibri" w:hAnsi="Calibri" w:cs="Calibri"/>
        </w:rPr>
        <w:t>Microwaves are cleaned after every use</w:t>
      </w:r>
    </w:p>
    <w:p w14:paraId="12F1C0C5" w14:textId="77777777" w:rsidR="00A15EBE" w:rsidRPr="00D617E2" w:rsidRDefault="00A15EBE" w:rsidP="002F20E1">
      <w:pPr>
        <w:numPr>
          <w:ilvl w:val="0"/>
          <w:numId w:val="49"/>
        </w:numPr>
        <w:jc w:val="both"/>
        <w:rPr>
          <w:rFonts w:ascii="Calibri" w:hAnsi="Calibri" w:cs="Calibri"/>
        </w:rPr>
      </w:pPr>
      <w:r w:rsidRPr="00D617E2">
        <w:rPr>
          <w:rFonts w:ascii="Calibri" w:hAnsi="Calibri" w:cs="Calibri"/>
        </w:rPr>
        <w:t>Toasters are cleaned after every use</w:t>
      </w:r>
    </w:p>
    <w:p w14:paraId="5F7D0434" w14:textId="77777777" w:rsidR="00A15EBE" w:rsidRPr="00D617E2" w:rsidRDefault="00A15EBE" w:rsidP="002F20E1">
      <w:pPr>
        <w:numPr>
          <w:ilvl w:val="0"/>
          <w:numId w:val="49"/>
        </w:numPr>
        <w:jc w:val="both"/>
        <w:rPr>
          <w:rFonts w:ascii="Calibri" w:hAnsi="Calibri" w:cs="Calibri"/>
        </w:rPr>
      </w:pPr>
      <w:r w:rsidRPr="00D617E2">
        <w:rPr>
          <w:rFonts w:ascii="Calibri" w:hAnsi="Calibri" w:cs="Calibri"/>
        </w:rPr>
        <w:t>The oven is cleaned out regularly and details recorded</w:t>
      </w:r>
    </w:p>
    <w:p w14:paraId="5A173966" w14:textId="77777777" w:rsidR="00A15EBE" w:rsidRPr="00D617E2" w:rsidRDefault="00A15EBE" w:rsidP="002F20E1">
      <w:pPr>
        <w:numPr>
          <w:ilvl w:val="0"/>
          <w:numId w:val="49"/>
        </w:numPr>
        <w:jc w:val="both"/>
        <w:rPr>
          <w:rFonts w:ascii="Calibri" w:hAnsi="Calibri" w:cs="Calibri"/>
        </w:rPr>
      </w:pPr>
      <w:r w:rsidRPr="00D617E2">
        <w:rPr>
          <w:rFonts w:ascii="Calibri" w:hAnsi="Calibri" w:cs="Calibri"/>
        </w:rPr>
        <w:lastRenderedPageBreak/>
        <w:t xml:space="preserve">Freezers are cleaned out every three months and details recorded </w:t>
      </w:r>
    </w:p>
    <w:p w14:paraId="4801D738" w14:textId="2728CC02" w:rsidR="00A15EBE" w:rsidRPr="00D617E2" w:rsidRDefault="00A15EBE" w:rsidP="002F20E1">
      <w:pPr>
        <w:numPr>
          <w:ilvl w:val="0"/>
          <w:numId w:val="49"/>
        </w:numPr>
        <w:jc w:val="both"/>
        <w:rPr>
          <w:rFonts w:ascii="Calibri" w:hAnsi="Calibri" w:cs="Calibri"/>
        </w:rPr>
      </w:pPr>
      <w:r w:rsidRPr="00D617E2">
        <w:rPr>
          <w:rFonts w:ascii="Calibri" w:hAnsi="Calibri" w:cs="Calibri"/>
        </w:rPr>
        <w:t>Plates</w:t>
      </w:r>
      <w:r w:rsidR="00C53CFF" w:rsidRPr="00D617E2">
        <w:rPr>
          <w:rFonts w:ascii="Calibri" w:hAnsi="Calibri" w:cs="Calibri"/>
        </w:rPr>
        <w:t xml:space="preserve">, </w:t>
      </w:r>
      <w:r w:rsidRPr="00D617E2">
        <w:rPr>
          <w:rFonts w:ascii="Calibri" w:hAnsi="Calibri" w:cs="Calibri"/>
        </w:rPr>
        <w:t xml:space="preserve">utensils etc. are rinsed before putting in the dishwasher and the dishwasher is cleaned out regularly and details recorded </w:t>
      </w:r>
    </w:p>
    <w:p w14:paraId="09AA5F08" w14:textId="77777777" w:rsidR="00A15EBE" w:rsidRPr="00D617E2" w:rsidRDefault="00A15EBE" w:rsidP="002F20E1">
      <w:pPr>
        <w:numPr>
          <w:ilvl w:val="0"/>
          <w:numId w:val="49"/>
        </w:numPr>
        <w:jc w:val="both"/>
        <w:rPr>
          <w:rFonts w:ascii="Calibri" w:hAnsi="Calibri" w:cs="Calibri"/>
        </w:rPr>
      </w:pPr>
      <w:r w:rsidRPr="00D617E2">
        <w:rPr>
          <w:rFonts w:ascii="Calibri" w:hAnsi="Calibri" w:cs="Calibri"/>
        </w:rPr>
        <w:t xml:space="preserve">All cupboards are cleaned out monthly </w:t>
      </w:r>
    </w:p>
    <w:p w14:paraId="680C67A8" w14:textId="41AE1622" w:rsidR="00A15EBE" w:rsidRPr="00D617E2" w:rsidRDefault="00A15EBE" w:rsidP="002F20E1">
      <w:pPr>
        <w:numPr>
          <w:ilvl w:val="0"/>
          <w:numId w:val="49"/>
        </w:numPr>
        <w:jc w:val="both"/>
        <w:rPr>
          <w:rFonts w:ascii="Calibri" w:hAnsi="Calibri" w:cs="Calibri"/>
        </w:rPr>
      </w:pPr>
      <w:r w:rsidRPr="00D617E2">
        <w:rPr>
          <w:rFonts w:ascii="Calibri" w:hAnsi="Calibri" w:cs="Calibri"/>
        </w:rPr>
        <w:t xml:space="preserve">Fridge and freezer temperatures are recorded first thing in the morning by the </w:t>
      </w:r>
      <w:r w:rsidR="00521204">
        <w:rPr>
          <w:rFonts w:ascii="Calibri" w:hAnsi="Calibri" w:cs="Calibri"/>
        </w:rPr>
        <w:t>staff</w:t>
      </w:r>
      <w:r w:rsidRPr="00D617E2">
        <w:rPr>
          <w:rFonts w:ascii="Calibri" w:hAnsi="Calibri" w:cs="Calibri"/>
        </w:rPr>
        <w:t xml:space="preserve"> and last thing at night</w:t>
      </w:r>
    </w:p>
    <w:p w14:paraId="3EF18940" w14:textId="77777777" w:rsidR="00A15EBE" w:rsidRPr="00D617E2" w:rsidRDefault="00A15EBE" w:rsidP="002F20E1">
      <w:pPr>
        <w:numPr>
          <w:ilvl w:val="0"/>
          <w:numId w:val="49"/>
        </w:numPr>
        <w:jc w:val="both"/>
        <w:rPr>
          <w:rFonts w:ascii="Calibri" w:hAnsi="Calibri" w:cs="Calibri"/>
        </w:rPr>
      </w:pPr>
      <w:r w:rsidRPr="00D617E2">
        <w:rPr>
          <w:rFonts w:ascii="Calibri" w:hAnsi="Calibri" w:cs="Calibri"/>
        </w:rPr>
        <w:t>All food is covered at all times in and out of the fridge and dated to show when each product was opened and then used in date order</w:t>
      </w:r>
    </w:p>
    <w:p w14:paraId="532B2155" w14:textId="77777777" w:rsidR="00A15EBE" w:rsidRPr="00D617E2" w:rsidRDefault="00A15EBE" w:rsidP="002F20E1">
      <w:pPr>
        <w:numPr>
          <w:ilvl w:val="0"/>
          <w:numId w:val="49"/>
        </w:numPr>
        <w:jc w:val="both"/>
        <w:rPr>
          <w:rFonts w:ascii="Calibri" w:hAnsi="Calibri" w:cs="Calibri"/>
        </w:rPr>
      </w:pPr>
      <w:r w:rsidRPr="00D617E2">
        <w:rPr>
          <w:rFonts w:ascii="Calibri" w:hAnsi="Calibri" w:cs="Calibri"/>
        </w:rPr>
        <w:t>Care is taken to ensure that food is correctly stored in fridges</w:t>
      </w:r>
    </w:p>
    <w:p w14:paraId="38AAA5DA" w14:textId="63272DF5" w:rsidR="00A15EBE" w:rsidRPr="00D617E2" w:rsidRDefault="00A15EBE" w:rsidP="002F20E1">
      <w:pPr>
        <w:numPr>
          <w:ilvl w:val="0"/>
          <w:numId w:val="49"/>
        </w:numPr>
        <w:jc w:val="both"/>
        <w:rPr>
          <w:rFonts w:ascii="Calibri" w:hAnsi="Calibri" w:cs="Calibri"/>
        </w:rPr>
      </w:pPr>
      <w:r w:rsidRPr="00D617E2">
        <w:rPr>
          <w:rFonts w:ascii="Calibri" w:hAnsi="Calibri" w:cs="Calibri"/>
        </w:rPr>
        <w:t xml:space="preserve">When re-heating food, the temperature is over 75°C, food is checked with the probe thermometer and recorded, then cooled down before serving. </w:t>
      </w:r>
      <w:r w:rsidR="00BA2BDB" w:rsidRPr="00D617E2">
        <w:rPr>
          <w:rFonts w:ascii="Calibri" w:hAnsi="Calibri" w:cs="Calibri"/>
        </w:rPr>
        <w:t>Hot f</w:t>
      </w:r>
      <w:r w:rsidRPr="00D617E2">
        <w:rPr>
          <w:rFonts w:ascii="Calibri" w:hAnsi="Calibri" w:cs="Calibri"/>
        </w:rPr>
        <w:t xml:space="preserve">ood prepared on the premises is checked with the probe thermometer before serving </w:t>
      </w:r>
    </w:p>
    <w:p w14:paraId="05A96C39" w14:textId="603BBE48" w:rsidR="00A15EBE" w:rsidRPr="00D617E2" w:rsidRDefault="00A15EBE" w:rsidP="002F20E1">
      <w:pPr>
        <w:numPr>
          <w:ilvl w:val="0"/>
          <w:numId w:val="49"/>
        </w:numPr>
        <w:jc w:val="both"/>
        <w:rPr>
          <w:rFonts w:ascii="Calibri" w:hAnsi="Calibri" w:cs="Calibri"/>
        </w:rPr>
      </w:pPr>
      <w:r w:rsidRPr="00D617E2">
        <w:rPr>
          <w:rFonts w:ascii="Calibri" w:hAnsi="Calibri" w:cs="Calibri"/>
        </w:rPr>
        <w:t>Food served but not used immediately is appropriately covered and placed in the fridge within 60 minutes. If this is not followed, food is discarded immediately</w:t>
      </w:r>
    </w:p>
    <w:p w14:paraId="4FA979E2" w14:textId="7EF3AE05" w:rsidR="00A15EBE" w:rsidRPr="00D617E2" w:rsidRDefault="00A15EBE" w:rsidP="002F20E1">
      <w:pPr>
        <w:numPr>
          <w:ilvl w:val="0"/>
          <w:numId w:val="49"/>
        </w:numPr>
        <w:jc w:val="both"/>
        <w:rPr>
          <w:rFonts w:ascii="Calibri" w:hAnsi="Calibri" w:cs="Calibri"/>
        </w:rPr>
      </w:pPr>
      <w:r w:rsidRPr="00D617E2">
        <w:rPr>
          <w:rFonts w:ascii="Calibri" w:hAnsi="Calibri" w:cs="Calibri"/>
        </w:rPr>
        <w:t>All opened packets are dated when opened and placed in an airtight container</w:t>
      </w:r>
      <w:r w:rsidR="001B37F5" w:rsidRPr="00D617E2">
        <w:rPr>
          <w:rFonts w:ascii="Calibri" w:hAnsi="Calibri" w:cs="Calibri"/>
        </w:rPr>
        <w:t>,</w:t>
      </w:r>
      <w:r w:rsidRPr="00D617E2">
        <w:rPr>
          <w:rFonts w:ascii="Calibri" w:hAnsi="Calibri" w:cs="Calibri"/>
        </w:rPr>
        <w:t xml:space="preserve"> e.g. baby food, raisins, cereal etc.</w:t>
      </w:r>
    </w:p>
    <w:p w14:paraId="33B5AF44" w14:textId="77777777" w:rsidR="00A15EBE" w:rsidRPr="00D617E2" w:rsidRDefault="00A15EBE" w:rsidP="002F20E1">
      <w:pPr>
        <w:numPr>
          <w:ilvl w:val="0"/>
          <w:numId w:val="49"/>
        </w:numPr>
        <w:jc w:val="both"/>
        <w:rPr>
          <w:rFonts w:ascii="Calibri" w:hAnsi="Calibri" w:cs="Calibri"/>
        </w:rPr>
      </w:pPr>
      <w:r w:rsidRPr="00D617E2">
        <w:rPr>
          <w:rFonts w:ascii="Calibri" w:hAnsi="Calibri" w:cs="Calibri"/>
        </w:rPr>
        <w:t>Blended food is placed in suitable airtight containers, named and dated</w:t>
      </w:r>
    </w:p>
    <w:p w14:paraId="5C118736" w14:textId="77777777" w:rsidR="00A15EBE" w:rsidRPr="00D617E2" w:rsidRDefault="00A15EBE" w:rsidP="002F20E1">
      <w:pPr>
        <w:numPr>
          <w:ilvl w:val="0"/>
          <w:numId w:val="49"/>
        </w:numPr>
        <w:jc w:val="both"/>
        <w:rPr>
          <w:rFonts w:ascii="Calibri" w:hAnsi="Calibri" w:cs="Calibri"/>
        </w:rPr>
      </w:pPr>
      <w:r w:rsidRPr="00D617E2">
        <w:rPr>
          <w:rFonts w:ascii="Calibri" w:hAnsi="Calibri" w:cs="Calibri"/>
        </w:rPr>
        <w:t xml:space="preserve">Surfaces are cleaned with anti-bacterial spray  </w:t>
      </w:r>
    </w:p>
    <w:p w14:paraId="277D15B5" w14:textId="77777777" w:rsidR="00A15EBE" w:rsidRPr="00D617E2" w:rsidRDefault="00A15EBE" w:rsidP="002F20E1">
      <w:pPr>
        <w:numPr>
          <w:ilvl w:val="0"/>
          <w:numId w:val="49"/>
        </w:numPr>
        <w:jc w:val="both"/>
        <w:rPr>
          <w:rFonts w:ascii="Calibri" w:hAnsi="Calibri" w:cs="Calibri"/>
        </w:rPr>
      </w:pPr>
      <w:r w:rsidRPr="00D617E2">
        <w:rPr>
          <w:rFonts w:ascii="Calibri" w:hAnsi="Calibri" w:cs="Calibri"/>
        </w:rPr>
        <w:t>Only appropriate coloured kitchen cloths are used (please follow the chart on the wall). These are washed daily in the dishwasher on a hot wash</w:t>
      </w:r>
    </w:p>
    <w:p w14:paraId="04B69A99" w14:textId="77777777" w:rsidR="00A15EBE" w:rsidRPr="00D617E2" w:rsidRDefault="00A15EBE" w:rsidP="002F20E1">
      <w:pPr>
        <w:numPr>
          <w:ilvl w:val="0"/>
          <w:numId w:val="49"/>
        </w:numPr>
        <w:jc w:val="both"/>
        <w:rPr>
          <w:rFonts w:ascii="Calibri" w:hAnsi="Calibri" w:cs="Calibri"/>
        </w:rPr>
      </w:pPr>
      <w:r w:rsidRPr="00D617E2">
        <w:rPr>
          <w:rFonts w:ascii="Calibri" w:hAnsi="Calibri" w:cs="Calibri"/>
        </w:rPr>
        <w:t>Windows protected by fly guards are opened as often as possible along with the vents</w:t>
      </w:r>
    </w:p>
    <w:p w14:paraId="6C558AE3" w14:textId="77777777" w:rsidR="00A15EBE" w:rsidRPr="00D617E2" w:rsidRDefault="00A15EBE" w:rsidP="002F20E1">
      <w:pPr>
        <w:numPr>
          <w:ilvl w:val="0"/>
          <w:numId w:val="49"/>
        </w:numPr>
        <w:jc w:val="both"/>
        <w:rPr>
          <w:rFonts w:ascii="Calibri" w:hAnsi="Calibri" w:cs="Calibri"/>
        </w:rPr>
      </w:pPr>
      <w:r w:rsidRPr="00D617E2">
        <w:rPr>
          <w:rFonts w:ascii="Calibri" w:hAnsi="Calibri" w:cs="Calibri"/>
        </w:rPr>
        <w:t>All plugs are pulled out of their sockets at the end of each day and switches switched off where practicable (with the exception of the fridge and freezer)</w:t>
      </w:r>
    </w:p>
    <w:p w14:paraId="28BE2638" w14:textId="77777777" w:rsidR="00A15EBE" w:rsidRPr="00D617E2" w:rsidRDefault="00A15EBE" w:rsidP="002F20E1">
      <w:pPr>
        <w:numPr>
          <w:ilvl w:val="0"/>
          <w:numId w:val="49"/>
        </w:numPr>
        <w:jc w:val="both"/>
        <w:rPr>
          <w:rFonts w:ascii="Calibri" w:hAnsi="Calibri" w:cs="Calibri"/>
        </w:rPr>
      </w:pPr>
      <w:r w:rsidRPr="00D617E2">
        <w:rPr>
          <w:rFonts w:ascii="Calibri" w:hAnsi="Calibri" w:cs="Calibri"/>
        </w:rPr>
        <w:t>Children do NOT enter the kitchen except for supervised cooking activities</w:t>
      </w:r>
    </w:p>
    <w:p w14:paraId="21CD00A5" w14:textId="65931A7B" w:rsidR="00A15EBE" w:rsidRPr="00D617E2" w:rsidRDefault="00DC3984" w:rsidP="002F20E1">
      <w:pPr>
        <w:numPr>
          <w:ilvl w:val="0"/>
          <w:numId w:val="49"/>
        </w:numPr>
        <w:jc w:val="both"/>
        <w:rPr>
          <w:rFonts w:ascii="Calibri" w:hAnsi="Calibri" w:cs="Calibri"/>
        </w:rPr>
      </w:pPr>
      <w:r w:rsidRPr="00D617E2">
        <w:rPr>
          <w:rFonts w:ascii="Calibri" w:hAnsi="Calibri" w:cs="Calibri"/>
        </w:rPr>
        <w:t>*</w:t>
      </w:r>
      <w:r w:rsidR="00A15EBE" w:rsidRPr="00D617E2">
        <w:rPr>
          <w:rFonts w:ascii="Calibri" w:hAnsi="Calibri" w:cs="Calibri"/>
        </w:rPr>
        <w:t xml:space="preserve">Doors to the kitchen are kept </w:t>
      </w:r>
      <w:r w:rsidRPr="00D617E2">
        <w:rPr>
          <w:rFonts w:ascii="Calibri" w:hAnsi="Calibri" w:cs="Calibri"/>
        </w:rPr>
        <w:t>*</w:t>
      </w:r>
      <w:r w:rsidR="00A15EBE" w:rsidRPr="00D617E2">
        <w:rPr>
          <w:rFonts w:ascii="Calibri" w:hAnsi="Calibri" w:cs="Calibri"/>
        </w:rPr>
        <w:t>closed at all times</w:t>
      </w:r>
    </w:p>
    <w:p w14:paraId="509E8CA9" w14:textId="7D5AAA36" w:rsidR="00A15EBE" w:rsidRPr="00D617E2" w:rsidRDefault="00A15EBE" w:rsidP="002F20E1">
      <w:pPr>
        <w:numPr>
          <w:ilvl w:val="0"/>
          <w:numId w:val="49"/>
        </w:numPr>
        <w:jc w:val="both"/>
        <w:rPr>
          <w:rFonts w:ascii="Calibri" w:hAnsi="Calibri" w:cs="Calibri"/>
        </w:rPr>
      </w:pPr>
      <w:r w:rsidRPr="00D617E2">
        <w:rPr>
          <w:rFonts w:ascii="Calibri" w:hAnsi="Calibri" w:cs="Calibri"/>
        </w:rPr>
        <w:t>Kitchen bins are emptied when full and at the end of each day</w:t>
      </w:r>
      <w:r w:rsidR="00DC3984" w:rsidRPr="00D617E2">
        <w:rPr>
          <w:rFonts w:ascii="Calibri" w:hAnsi="Calibri" w:cs="Calibri"/>
        </w:rPr>
        <w:t>.</w:t>
      </w:r>
    </w:p>
    <w:p w14:paraId="6D871D9D" w14:textId="77777777" w:rsidR="00A15EBE" w:rsidRPr="00D617E2" w:rsidRDefault="00A15EBE" w:rsidP="00586810">
      <w:pPr>
        <w:jc w:val="both"/>
        <w:rPr>
          <w:rFonts w:ascii="Calibri" w:hAnsi="Calibri" w:cs="Calibri"/>
        </w:rPr>
      </w:pPr>
    </w:p>
    <w:p w14:paraId="7387F14A" w14:textId="6A3C8F55" w:rsidR="00A15EBE" w:rsidRPr="00D617E2" w:rsidRDefault="00A15EBE" w:rsidP="00586810">
      <w:pPr>
        <w:pStyle w:val="H2"/>
        <w:jc w:val="both"/>
        <w:rPr>
          <w:rFonts w:ascii="Calibri" w:hAnsi="Calibri" w:cs="Calibri"/>
        </w:rPr>
      </w:pPr>
      <w:r w:rsidRPr="00D617E2">
        <w:rPr>
          <w:rFonts w:ascii="Calibri" w:hAnsi="Calibri" w:cs="Calibri"/>
        </w:rPr>
        <w:t xml:space="preserve">Laundry </w:t>
      </w:r>
      <w:r w:rsidR="00BB3006" w:rsidRPr="00D617E2">
        <w:rPr>
          <w:rFonts w:ascii="Calibri" w:hAnsi="Calibri" w:cs="Calibri"/>
        </w:rPr>
        <w:t>r</w:t>
      </w:r>
      <w:r w:rsidRPr="00D617E2">
        <w:rPr>
          <w:rFonts w:ascii="Calibri" w:hAnsi="Calibri" w:cs="Calibri"/>
        </w:rPr>
        <w:t>oom</w:t>
      </w:r>
    </w:p>
    <w:p w14:paraId="41409B65" w14:textId="107BA8D3" w:rsidR="00A15EBE" w:rsidRPr="00D617E2" w:rsidRDefault="00A15EBE" w:rsidP="00BE4998">
      <w:pPr>
        <w:pStyle w:val="ListParagraph"/>
        <w:numPr>
          <w:ilvl w:val="0"/>
          <w:numId w:val="208"/>
        </w:numPr>
        <w:jc w:val="both"/>
        <w:rPr>
          <w:rFonts w:ascii="Calibri" w:hAnsi="Calibri" w:cs="Calibri"/>
        </w:rPr>
      </w:pPr>
      <w:r w:rsidRPr="00D617E2">
        <w:rPr>
          <w:rFonts w:ascii="Calibri" w:hAnsi="Calibri" w:cs="Calibri"/>
        </w:rPr>
        <w:t xml:space="preserve">Washing machine drawers etc. are cleaned regularly </w:t>
      </w:r>
    </w:p>
    <w:p w14:paraId="669640BD" w14:textId="77777777" w:rsidR="00A15EBE" w:rsidRPr="00D617E2" w:rsidRDefault="00A15EBE" w:rsidP="00BE4998">
      <w:pPr>
        <w:pStyle w:val="ListParagraph"/>
        <w:numPr>
          <w:ilvl w:val="0"/>
          <w:numId w:val="208"/>
        </w:numPr>
        <w:jc w:val="both"/>
        <w:rPr>
          <w:rFonts w:ascii="Calibri" w:hAnsi="Calibri" w:cs="Calibri"/>
        </w:rPr>
      </w:pPr>
      <w:r w:rsidRPr="00D617E2">
        <w:rPr>
          <w:rFonts w:ascii="Calibri" w:hAnsi="Calibri" w:cs="Calibri"/>
        </w:rPr>
        <w:t xml:space="preserve">Tumble dryer lint filters are cleared after every use </w:t>
      </w:r>
    </w:p>
    <w:p w14:paraId="2D3E84B4" w14:textId="73086357" w:rsidR="00A15EBE" w:rsidRPr="00D617E2" w:rsidRDefault="00A15EBE" w:rsidP="00BE4998">
      <w:pPr>
        <w:pStyle w:val="ListParagraph"/>
        <w:numPr>
          <w:ilvl w:val="0"/>
          <w:numId w:val="208"/>
        </w:numPr>
        <w:jc w:val="both"/>
        <w:rPr>
          <w:rFonts w:ascii="Calibri" w:hAnsi="Calibri" w:cs="Calibri"/>
        </w:rPr>
      </w:pPr>
      <w:r w:rsidRPr="00D617E2">
        <w:rPr>
          <w:rFonts w:ascii="Calibri" w:hAnsi="Calibri" w:cs="Calibri"/>
        </w:rPr>
        <w:t>Staff follow HSE guidance on the safe use of tumble dryers including using the 'cool down' cycle is adequate to reduce the temperature of the items and not removing them from the dryer or stacked while hot but as soon as the drying/cooling cycle is complete and only using it for items that appropriate (as per washing label)</w:t>
      </w:r>
    </w:p>
    <w:p w14:paraId="5275B266" w14:textId="06A12F0F" w:rsidR="00A15EBE" w:rsidRPr="00D617E2" w:rsidRDefault="00A15EBE" w:rsidP="00BE4998">
      <w:pPr>
        <w:pStyle w:val="ListParagraph"/>
        <w:numPr>
          <w:ilvl w:val="0"/>
          <w:numId w:val="208"/>
        </w:numPr>
        <w:jc w:val="both"/>
        <w:rPr>
          <w:rFonts w:ascii="Calibri" w:hAnsi="Calibri" w:cs="Calibri"/>
        </w:rPr>
      </w:pPr>
      <w:r w:rsidRPr="00D617E2">
        <w:rPr>
          <w:rFonts w:ascii="Calibri" w:hAnsi="Calibri" w:cs="Calibri"/>
        </w:rPr>
        <w:t>All staff are responsible for filling</w:t>
      </w:r>
      <w:r w:rsidR="00B62E3C" w:rsidRPr="00D617E2">
        <w:rPr>
          <w:rFonts w:ascii="Calibri" w:hAnsi="Calibri" w:cs="Calibri"/>
        </w:rPr>
        <w:t xml:space="preserve"> and </w:t>
      </w:r>
      <w:r w:rsidRPr="00D617E2">
        <w:rPr>
          <w:rFonts w:ascii="Calibri" w:hAnsi="Calibri" w:cs="Calibri"/>
        </w:rPr>
        <w:t>emptying the washing machine</w:t>
      </w:r>
      <w:r w:rsidR="00B62E3C" w:rsidRPr="00D617E2">
        <w:rPr>
          <w:rFonts w:ascii="Calibri" w:hAnsi="Calibri" w:cs="Calibri"/>
        </w:rPr>
        <w:t xml:space="preserve"> and </w:t>
      </w:r>
      <w:r w:rsidRPr="00D617E2">
        <w:rPr>
          <w:rFonts w:ascii="Calibri" w:hAnsi="Calibri" w:cs="Calibri"/>
        </w:rPr>
        <w:t>tumble dryer, folding clean clothing</w:t>
      </w:r>
      <w:r w:rsidR="00B62E3C" w:rsidRPr="00D617E2">
        <w:rPr>
          <w:rFonts w:ascii="Calibri" w:hAnsi="Calibri" w:cs="Calibri"/>
        </w:rPr>
        <w:t xml:space="preserve"> and other </w:t>
      </w:r>
      <w:r w:rsidRPr="00D617E2">
        <w:rPr>
          <w:rFonts w:ascii="Calibri" w:hAnsi="Calibri" w:cs="Calibri"/>
        </w:rPr>
        <w:t xml:space="preserve">items. </w:t>
      </w:r>
    </w:p>
    <w:p w14:paraId="0849D810" w14:textId="77777777" w:rsidR="00A15EBE" w:rsidRPr="00D617E2" w:rsidRDefault="00A15EBE" w:rsidP="00586810">
      <w:pPr>
        <w:jc w:val="both"/>
        <w:rPr>
          <w:rFonts w:ascii="Calibri" w:hAnsi="Calibri" w:cs="Calibri"/>
        </w:rPr>
      </w:pPr>
    </w:p>
    <w:p w14:paraId="13F28B99" w14:textId="77777777" w:rsidR="00A15EBE" w:rsidRPr="00D617E2" w:rsidRDefault="00A15EBE" w:rsidP="00586810">
      <w:pPr>
        <w:pStyle w:val="H2"/>
        <w:jc w:val="both"/>
        <w:rPr>
          <w:rFonts w:ascii="Calibri" w:hAnsi="Calibri" w:cs="Calibri"/>
        </w:rPr>
      </w:pPr>
      <w:r w:rsidRPr="00D617E2">
        <w:rPr>
          <w:rFonts w:ascii="Calibri" w:hAnsi="Calibri" w:cs="Calibri"/>
        </w:rPr>
        <w:t xml:space="preserve">Baby room </w:t>
      </w:r>
    </w:p>
    <w:p w14:paraId="5AE21F62" w14:textId="0138898B" w:rsidR="00A15EBE" w:rsidRPr="00D617E2" w:rsidRDefault="00A15EBE" w:rsidP="002F20E1">
      <w:pPr>
        <w:numPr>
          <w:ilvl w:val="0"/>
          <w:numId w:val="48"/>
        </w:numPr>
        <w:jc w:val="both"/>
        <w:rPr>
          <w:rFonts w:ascii="Calibri" w:hAnsi="Calibri" w:cs="Calibri"/>
        </w:rPr>
      </w:pPr>
      <w:r w:rsidRPr="00D617E2">
        <w:rPr>
          <w:rFonts w:ascii="Calibri" w:hAnsi="Calibri" w:cs="Calibri"/>
        </w:rPr>
        <w:t xml:space="preserve">Bottles of formula milk are only be made up as and when the child needs them. These are cooled to body temperature (37°C) and tested with a sterilised thermometer to ensure they are an appropriate temperature for the baby to drink safely </w:t>
      </w:r>
    </w:p>
    <w:p w14:paraId="2FDAD249" w14:textId="77777777" w:rsidR="00A15EBE" w:rsidRPr="00D617E2" w:rsidRDefault="00A15EBE" w:rsidP="002F20E1">
      <w:pPr>
        <w:numPr>
          <w:ilvl w:val="0"/>
          <w:numId w:val="48"/>
        </w:numPr>
        <w:jc w:val="both"/>
        <w:rPr>
          <w:rFonts w:ascii="Calibri" w:hAnsi="Calibri" w:cs="Calibri"/>
        </w:rPr>
      </w:pPr>
      <w:r w:rsidRPr="00D617E2">
        <w:rPr>
          <w:rFonts w:ascii="Calibri" w:hAnsi="Calibri" w:cs="Calibri"/>
        </w:rPr>
        <w:t xml:space="preserve">Following the Department of Health guidelines, we only use recently boiled water to make formula bottles (left for no longer than 30 minutes to cool). We do not use cooled boiled water and reheat </w:t>
      </w:r>
    </w:p>
    <w:p w14:paraId="78C212A2" w14:textId="77777777" w:rsidR="00A15EBE" w:rsidRPr="00D617E2" w:rsidRDefault="00A15EBE" w:rsidP="002F20E1">
      <w:pPr>
        <w:numPr>
          <w:ilvl w:val="0"/>
          <w:numId w:val="48"/>
        </w:numPr>
        <w:jc w:val="both"/>
        <w:rPr>
          <w:rFonts w:ascii="Calibri" w:hAnsi="Calibri" w:cs="Calibri"/>
        </w:rPr>
      </w:pPr>
      <w:r w:rsidRPr="00D617E2">
        <w:rPr>
          <w:rFonts w:ascii="Calibri" w:hAnsi="Calibri" w:cs="Calibri"/>
        </w:rPr>
        <w:t>Bottles and teats are thoroughly cleaned with hot soapy water and sterilised after use (they are not washed in the dishwasher)</w:t>
      </w:r>
    </w:p>
    <w:p w14:paraId="4851C211" w14:textId="77777777" w:rsidR="00A15EBE" w:rsidRPr="00D617E2" w:rsidRDefault="00A15EBE" w:rsidP="002F20E1">
      <w:pPr>
        <w:numPr>
          <w:ilvl w:val="0"/>
          <w:numId w:val="48"/>
        </w:numPr>
        <w:jc w:val="both"/>
        <w:rPr>
          <w:rFonts w:ascii="Calibri" w:hAnsi="Calibri" w:cs="Calibri"/>
        </w:rPr>
      </w:pPr>
      <w:r w:rsidRPr="00D617E2">
        <w:rPr>
          <w:rFonts w:ascii="Calibri" w:hAnsi="Calibri" w:cs="Calibri"/>
        </w:rPr>
        <w:lastRenderedPageBreak/>
        <w:t>Content of bottles are disposed of after two hours</w:t>
      </w:r>
    </w:p>
    <w:p w14:paraId="038EF1B4" w14:textId="77777777" w:rsidR="00A15EBE" w:rsidRPr="00D617E2" w:rsidRDefault="00A15EBE" w:rsidP="002F20E1">
      <w:pPr>
        <w:numPr>
          <w:ilvl w:val="0"/>
          <w:numId w:val="48"/>
        </w:numPr>
        <w:jc w:val="both"/>
        <w:rPr>
          <w:rFonts w:ascii="Calibri" w:hAnsi="Calibri" w:cs="Calibri"/>
        </w:rPr>
      </w:pPr>
      <w:r w:rsidRPr="00D617E2">
        <w:rPr>
          <w:rFonts w:ascii="Calibri" w:hAnsi="Calibri" w:cs="Calibri"/>
        </w:rPr>
        <w:t>A designated area is available for mothers who wish to breastfeed their babies or who wish to express milk</w:t>
      </w:r>
    </w:p>
    <w:p w14:paraId="1DDB2C9B" w14:textId="77777777" w:rsidR="00A15EBE" w:rsidRPr="00D617E2" w:rsidRDefault="00A15EBE" w:rsidP="002F20E1">
      <w:pPr>
        <w:numPr>
          <w:ilvl w:val="0"/>
          <w:numId w:val="48"/>
        </w:numPr>
        <w:jc w:val="both"/>
        <w:rPr>
          <w:rFonts w:ascii="Calibri" w:hAnsi="Calibri" w:cs="Calibri"/>
        </w:rPr>
      </w:pPr>
      <w:r w:rsidRPr="00D617E2">
        <w:rPr>
          <w:rFonts w:ascii="Calibri" w:hAnsi="Calibri" w:cs="Calibri"/>
        </w:rPr>
        <w:t>Labelled mother’s breast milk is stored in the fridge</w:t>
      </w:r>
    </w:p>
    <w:p w14:paraId="7C4B0235" w14:textId="77777777" w:rsidR="00A15EBE" w:rsidRPr="00D617E2" w:rsidRDefault="00A15EBE" w:rsidP="002F20E1">
      <w:pPr>
        <w:numPr>
          <w:ilvl w:val="0"/>
          <w:numId w:val="48"/>
        </w:numPr>
        <w:jc w:val="both"/>
        <w:rPr>
          <w:rFonts w:ascii="Calibri" w:hAnsi="Calibri" w:cs="Calibri"/>
        </w:rPr>
      </w:pPr>
      <w:r w:rsidRPr="00D617E2">
        <w:rPr>
          <w:rFonts w:ascii="Calibri" w:hAnsi="Calibri" w:cs="Calibri"/>
        </w:rPr>
        <w:t>If dummies are used, they are cleaned and sterilised. This also applies to dummies which have been dropped on the floor</w:t>
      </w:r>
    </w:p>
    <w:p w14:paraId="64A0AB87" w14:textId="77777777" w:rsidR="00A15EBE" w:rsidRPr="00D617E2" w:rsidRDefault="00A15EBE" w:rsidP="002F20E1">
      <w:pPr>
        <w:numPr>
          <w:ilvl w:val="0"/>
          <w:numId w:val="48"/>
        </w:numPr>
        <w:jc w:val="both"/>
        <w:rPr>
          <w:rFonts w:ascii="Calibri" w:hAnsi="Calibri" w:cs="Calibri"/>
        </w:rPr>
      </w:pPr>
      <w:r w:rsidRPr="00D617E2">
        <w:rPr>
          <w:rFonts w:ascii="Calibri" w:hAnsi="Calibri" w:cs="Calibri"/>
        </w:rPr>
        <w:t>All dummies are stored in separate labelled containers to ensure no cross-contamination occurs</w:t>
      </w:r>
    </w:p>
    <w:p w14:paraId="02E1590D" w14:textId="77777777" w:rsidR="00A15EBE" w:rsidRPr="00D617E2" w:rsidRDefault="00A15EBE" w:rsidP="002F20E1">
      <w:pPr>
        <w:numPr>
          <w:ilvl w:val="0"/>
          <w:numId w:val="48"/>
        </w:numPr>
        <w:jc w:val="both"/>
        <w:rPr>
          <w:rFonts w:ascii="Calibri" w:hAnsi="Calibri" w:cs="Calibri"/>
        </w:rPr>
      </w:pPr>
      <w:r w:rsidRPr="00D617E2">
        <w:rPr>
          <w:rFonts w:ascii="Calibri" w:hAnsi="Calibri" w:cs="Calibri"/>
        </w:rPr>
        <w:t>Sterilisers are washed out daily.</w:t>
      </w:r>
    </w:p>
    <w:p w14:paraId="1A21F6A1" w14:textId="77777777" w:rsidR="00A15EBE" w:rsidRPr="00D617E2" w:rsidRDefault="00A15EBE" w:rsidP="00586810">
      <w:pPr>
        <w:ind w:left="720"/>
        <w:jc w:val="both"/>
        <w:rPr>
          <w:rFonts w:ascii="Calibri" w:hAnsi="Calibri" w:cs="Calibri"/>
        </w:rPr>
      </w:pPr>
    </w:p>
    <w:p w14:paraId="23FF4D18" w14:textId="77777777" w:rsidR="00A15EBE" w:rsidRPr="00D617E2" w:rsidRDefault="00A15EBE" w:rsidP="00586810">
      <w:pPr>
        <w:pStyle w:val="H2"/>
        <w:jc w:val="both"/>
        <w:rPr>
          <w:rFonts w:ascii="Calibri" w:hAnsi="Calibri" w:cs="Calibri"/>
        </w:rPr>
      </w:pPr>
      <w:r w:rsidRPr="00D617E2">
        <w:rPr>
          <w:rFonts w:ascii="Calibri" w:hAnsi="Calibri" w:cs="Calibri"/>
        </w:rPr>
        <w:t>Nursery</w:t>
      </w:r>
    </w:p>
    <w:p w14:paraId="143D4A98" w14:textId="77777777" w:rsidR="00A15EBE" w:rsidRPr="00D617E2" w:rsidRDefault="00A15EBE" w:rsidP="002F20E1">
      <w:pPr>
        <w:numPr>
          <w:ilvl w:val="0"/>
          <w:numId w:val="47"/>
        </w:numPr>
        <w:jc w:val="both"/>
        <w:rPr>
          <w:rFonts w:ascii="Calibri" w:hAnsi="Calibri" w:cs="Calibri"/>
        </w:rPr>
      </w:pPr>
      <w:r w:rsidRPr="00D617E2">
        <w:rPr>
          <w:rFonts w:ascii="Calibri" w:hAnsi="Calibri" w:cs="Calibri"/>
        </w:rPr>
        <w:t>Staff are trained to be aware of general hygiene in the nursery and ensure that high standards are kept at all times</w:t>
      </w:r>
    </w:p>
    <w:p w14:paraId="0E635787" w14:textId="77777777" w:rsidR="00A15EBE" w:rsidRPr="00D617E2" w:rsidRDefault="00A15EBE" w:rsidP="002F20E1">
      <w:pPr>
        <w:numPr>
          <w:ilvl w:val="0"/>
          <w:numId w:val="47"/>
        </w:numPr>
        <w:jc w:val="both"/>
        <w:rPr>
          <w:rFonts w:ascii="Calibri" w:hAnsi="Calibri" w:cs="Calibri"/>
        </w:rPr>
      </w:pPr>
      <w:r w:rsidRPr="00D617E2">
        <w:rPr>
          <w:rFonts w:ascii="Calibri" w:hAnsi="Calibri" w:cs="Calibri"/>
        </w:rPr>
        <w:t>Regular toy washing rotas are established in all rooms and items recorded. Toys are washed with sanitising fluid</w:t>
      </w:r>
    </w:p>
    <w:p w14:paraId="14219343" w14:textId="77777777" w:rsidR="00A15EBE" w:rsidRPr="00D617E2" w:rsidRDefault="00A15EBE" w:rsidP="002F20E1">
      <w:pPr>
        <w:numPr>
          <w:ilvl w:val="0"/>
          <w:numId w:val="47"/>
        </w:numPr>
        <w:jc w:val="both"/>
        <w:rPr>
          <w:rFonts w:ascii="Calibri" w:hAnsi="Calibri" w:cs="Calibri"/>
        </w:rPr>
      </w:pPr>
      <w:r w:rsidRPr="00D617E2">
        <w:rPr>
          <w:rFonts w:ascii="Calibri" w:hAnsi="Calibri" w:cs="Calibri"/>
        </w:rPr>
        <w:t xml:space="preserve">Floors are cleaned during the day when necessary. Vacuum cleaner bags (where used) are changed frequently </w:t>
      </w:r>
    </w:p>
    <w:p w14:paraId="671B342C" w14:textId="77777777" w:rsidR="00A15EBE" w:rsidRPr="00D617E2" w:rsidRDefault="00A15EBE" w:rsidP="002F20E1">
      <w:pPr>
        <w:numPr>
          <w:ilvl w:val="0"/>
          <w:numId w:val="47"/>
        </w:numPr>
        <w:jc w:val="both"/>
        <w:rPr>
          <w:rFonts w:ascii="Calibri" w:hAnsi="Calibri" w:cs="Calibri"/>
        </w:rPr>
      </w:pPr>
      <w:r w:rsidRPr="00D617E2">
        <w:rPr>
          <w:rFonts w:ascii="Calibri" w:hAnsi="Calibri" w:cs="Calibri"/>
        </w:rPr>
        <w:t>Staff are requested to use the appropriate coloured mop for the task or area (see chart on wall) and mop heads are washed in a separate wash at least weekly</w:t>
      </w:r>
    </w:p>
    <w:p w14:paraId="19AD7D17" w14:textId="77777777" w:rsidR="00A15EBE" w:rsidRPr="00D617E2" w:rsidRDefault="00A15EBE" w:rsidP="002F20E1">
      <w:pPr>
        <w:numPr>
          <w:ilvl w:val="0"/>
          <w:numId w:val="47"/>
        </w:numPr>
        <w:jc w:val="both"/>
        <w:rPr>
          <w:rFonts w:ascii="Calibri" w:hAnsi="Calibri" w:cs="Calibri"/>
        </w:rPr>
      </w:pPr>
      <w:r w:rsidRPr="00D617E2">
        <w:rPr>
          <w:rFonts w:ascii="Calibri" w:hAnsi="Calibri" w:cs="Calibri"/>
        </w:rPr>
        <w:t xml:space="preserve">Face cloths are washed on a hot wash after every use and not shared between children </w:t>
      </w:r>
    </w:p>
    <w:p w14:paraId="2FA48D8F" w14:textId="0FE3D961" w:rsidR="00A15EBE" w:rsidRPr="00D617E2" w:rsidRDefault="00A15EBE" w:rsidP="002F20E1">
      <w:pPr>
        <w:numPr>
          <w:ilvl w:val="0"/>
          <w:numId w:val="47"/>
        </w:numPr>
        <w:jc w:val="both"/>
        <w:rPr>
          <w:rFonts w:ascii="Calibri" w:hAnsi="Calibri" w:cs="Calibri"/>
        </w:rPr>
      </w:pPr>
      <w:r w:rsidRPr="00D617E2">
        <w:rPr>
          <w:rFonts w:ascii="Calibri" w:hAnsi="Calibri" w:cs="Calibri"/>
        </w:rPr>
        <w:t>Low</w:t>
      </w:r>
      <w:r w:rsidR="00E072E1" w:rsidRPr="00D617E2">
        <w:rPr>
          <w:rFonts w:ascii="Calibri" w:hAnsi="Calibri" w:cs="Calibri"/>
        </w:rPr>
        <w:t xml:space="preserve"> and </w:t>
      </w:r>
      <w:r w:rsidRPr="00D617E2">
        <w:rPr>
          <w:rFonts w:ascii="Calibri" w:hAnsi="Calibri" w:cs="Calibri"/>
        </w:rPr>
        <w:t xml:space="preserve">highchairs are cleaned thoroughly after every use. Straps and reins </w:t>
      </w:r>
      <w:r w:rsidR="00E072E1" w:rsidRPr="00D617E2">
        <w:rPr>
          <w:rFonts w:ascii="Calibri" w:hAnsi="Calibri" w:cs="Calibri"/>
        </w:rPr>
        <w:t xml:space="preserve">are </w:t>
      </w:r>
      <w:r w:rsidRPr="00D617E2">
        <w:rPr>
          <w:rFonts w:ascii="Calibri" w:hAnsi="Calibri" w:cs="Calibri"/>
        </w:rPr>
        <w:t xml:space="preserve">washed weekly or as required </w:t>
      </w:r>
    </w:p>
    <w:p w14:paraId="56D77540" w14:textId="77777777" w:rsidR="00A15EBE" w:rsidRPr="00D617E2" w:rsidRDefault="00A15EBE" w:rsidP="002F20E1">
      <w:pPr>
        <w:numPr>
          <w:ilvl w:val="0"/>
          <w:numId w:val="47"/>
        </w:numPr>
        <w:jc w:val="both"/>
        <w:rPr>
          <w:rFonts w:ascii="Calibri" w:hAnsi="Calibri" w:cs="Calibri"/>
        </w:rPr>
      </w:pPr>
      <w:r w:rsidRPr="00D617E2">
        <w:rPr>
          <w:rFonts w:ascii="Calibri" w:hAnsi="Calibri" w:cs="Calibri"/>
        </w:rPr>
        <w:t>Every child has its own cot sheet which is washed at the end of every week or whenever necessary</w:t>
      </w:r>
    </w:p>
    <w:p w14:paraId="22B9EAF9" w14:textId="77777777" w:rsidR="00A15EBE" w:rsidRPr="00D617E2" w:rsidRDefault="00A15EBE" w:rsidP="002F20E1">
      <w:pPr>
        <w:numPr>
          <w:ilvl w:val="0"/>
          <w:numId w:val="47"/>
        </w:numPr>
        <w:jc w:val="both"/>
        <w:rPr>
          <w:rFonts w:ascii="Calibri" w:hAnsi="Calibri" w:cs="Calibri"/>
        </w:rPr>
      </w:pPr>
      <w:r w:rsidRPr="00D617E2">
        <w:rPr>
          <w:rFonts w:ascii="Calibri" w:hAnsi="Calibri" w:cs="Calibri"/>
        </w:rPr>
        <w:t xml:space="preserve">All surfaces are kept clean and clutter free </w:t>
      </w:r>
    </w:p>
    <w:p w14:paraId="51781A50" w14:textId="77777777" w:rsidR="00A15EBE" w:rsidRPr="00D617E2" w:rsidRDefault="00A15EBE" w:rsidP="002F20E1">
      <w:pPr>
        <w:numPr>
          <w:ilvl w:val="0"/>
          <w:numId w:val="47"/>
        </w:numPr>
        <w:jc w:val="both"/>
        <w:rPr>
          <w:rFonts w:ascii="Calibri" w:hAnsi="Calibri" w:cs="Calibri"/>
        </w:rPr>
      </w:pPr>
      <w:r w:rsidRPr="00D617E2">
        <w:rPr>
          <w:rFonts w:ascii="Calibri" w:hAnsi="Calibri" w:cs="Calibri"/>
        </w:rPr>
        <w:t>Children are always reminded to wash their hands after using the bathroom and before meals. Staff always encourage good hygiene standards, for example, not eating food that has fallen on the floor</w:t>
      </w:r>
    </w:p>
    <w:p w14:paraId="07965053" w14:textId="77777777" w:rsidR="00A15EBE" w:rsidRPr="00D617E2" w:rsidRDefault="00A15EBE" w:rsidP="002F20E1">
      <w:pPr>
        <w:numPr>
          <w:ilvl w:val="0"/>
          <w:numId w:val="47"/>
        </w:numPr>
        <w:jc w:val="both"/>
        <w:rPr>
          <w:rFonts w:ascii="Calibri" w:hAnsi="Calibri" w:cs="Calibri"/>
        </w:rPr>
      </w:pPr>
      <w:r w:rsidRPr="00D617E2">
        <w:rPr>
          <w:rFonts w:ascii="Calibri" w:hAnsi="Calibri" w:cs="Calibri"/>
        </w:rPr>
        <w:t>Staff are positive role models and talk to the children about good hygiene routines and why they need to wash their hands, wipe their noses and cover their mouths when coughing.</w:t>
      </w:r>
    </w:p>
    <w:p w14:paraId="688EE72E" w14:textId="77777777" w:rsidR="00F266A2" w:rsidRPr="00D617E2" w:rsidRDefault="00F266A2" w:rsidP="00F266A2">
      <w:pPr>
        <w:jc w:val="both"/>
        <w:rPr>
          <w:rFonts w:ascii="Calibri" w:hAnsi="Calibri" w:cs="Calibri"/>
        </w:rPr>
      </w:pPr>
    </w:p>
    <w:p w14:paraId="4B3A486C" w14:textId="77777777" w:rsidR="00A15EBE" w:rsidRPr="00D617E2" w:rsidRDefault="00A15EBE" w:rsidP="00586810">
      <w:pPr>
        <w:pStyle w:val="H2"/>
        <w:jc w:val="both"/>
        <w:rPr>
          <w:rFonts w:ascii="Calibri" w:hAnsi="Calibri" w:cs="Calibri"/>
        </w:rPr>
      </w:pPr>
      <w:r w:rsidRPr="00D617E2">
        <w:rPr>
          <w:rFonts w:ascii="Calibri" w:hAnsi="Calibri" w:cs="Calibri"/>
        </w:rPr>
        <w:t>Staff rooms</w:t>
      </w:r>
    </w:p>
    <w:p w14:paraId="15F92430" w14:textId="77777777" w:rsidR="00A15EBE" w:rsidRPr="00D617E2" w:rsidRDefault="00A15EBE" w:rsidP="002F20E1">
      <w:pPr>
        <w:numPr>
          <w:ilvl w:val="0"/>
          <w:numId w:val="46"/>
        </w:numPr>
        <w:jc w:val="both"/>
        <w:rPr>
          <w:rFonts w:ascii="Calibri" w:hAnsi="Calibri" w:cs="Calibri"/>
        </w:rPr>
      </w:pPr>
      <w:r w:rsidRPr="00D617E2">
        <w:rPr>
          <w:rFonts w:ascii="Calibri" w:hAnsi="Calibri" w:cs="Calibri"/>
        </w:rPr>
        <w:t>It is the responsibility of every member of staff to ensure that their staff room is kept clean and tidy</w:t>
      </w:r>
    </w:p>
    <w:p w14:paraId="644CA551" w14:textId="21B1873C" w:rsidR="003F0F12" w:rsidRPr="00D617E2" w:rsidRDefault="00A15EBE" w:rsidP="003F0F12">
      <w:pPr>
        <w:numPr>
          <w:ilvl w:val="0"/>
          <w:numId w:val="46"/>
        </w:numPr>
        <w:jc w:val="both"/>
        <w:rPr>
          <w:rFonts w:ascii="Calibri" w:hAnsi="Calibri" w:cs="Calibri"/>
        </w:rPr>
      </w:pPr>
      <w:r w:rsidRPr="00D617E2">
        <w:rPr>
          <w:rFonts w:ascii="Calibri" w:hAnsi="Calibri" w:cs="Calibri"/>
        </w:rPr>
        <w:t>Fridges are cleaned out weekly</w:t>
      </w:r>
    </w:p>
    <w:p w14:paraId="7494F698" w14:textId="77777777" w:rsidR="00A15EBE" w:rsidRPr="00D617E2" w:rsidRDefault="00A15EBE" w:rsidP="002F20E1">
      <w:pPr>
        <w:numPr>
          <w:ilvl w:val="0"/>
          <w:numId w:val="46"/>
        </w:numPr>
        <w:jc w:val="both"/>
        <w:rPr>
          <w:rFonts w:ascii="Calibri" w:hAnsi="Calibri" w:cs="Calibri"/>
        </w:rPr>
      </w:pPr>
      <w:r w:rsidRPr="00D617E2">
        <w:rPr>
          <w:rFonts w:ascii="Calibri" w:hAnsi="Calibri" w:cs="Calibri"/>
        </w:rPr>
        <w:t xml:space="preserve">Microwaves are cleaned after every use </w:t>
      </w:r>
    </w:p>
    <w:p w14:paraId="11C52619" w14:textId="77777777" w:rsidR="00A15EBE" w:rsidRPr="00D617E2" w:rsidRDefault="00A15EBE" w:rsidP="002F20E1">
      <w:pPr>
        <w:numPr>
          <w:ilvl w:val="0"/>
          <w:numId w:val="46"/>
        </w:numPr>
        <w:jc w:val="both"/>
        <w:rPr>
          <w:rFonts w:ascii="Calibri" w:hAnsi="Calibri" w:cs="Calibri"/>
        </w:rPr>
      </w:pPr>
      <w:r w:rsidRPr="00D617E2">
        <w:rPr>
          <w:rFonts w:ascii="Calibri" w:hAnsi="Calibri" w:cs="Calibri"/>
        </w:rPr>
        <w:t>Surfaces are wiped down daily</w:t>
      </w:r>
    </w:p>
    <w:p w14:paraId="535350BE" w14:textId="77777777" w:rsidR="00A15EBE" w:rsidRPr="00D617E2" w:rsidRDefault="00A15EBE" w:rsidP="002F20E1">
      <w:pPr>
        <w:numPr>
          <w:ilvl w:val="0"/>
          <w:numId w:val="46"/>
        </w:numPr>
        <w:jc w:val="both"/>
        <w:rPr>
          <w:rFonts w:ascii="Calibri" w:hAnsi="Calibri" w:cs="Calibri"/>
        </w:rPr>
      </w:pPr>
      <w:r w:rsidRPr="00D617E2">
        <w:rPr>
          <w:rFonts w:ascii="Calibri" w:hAnsi="Calibri" w:cs="Calibri"/>
        </w:rPr>
        <w:t>All implements used for lunch or break are washed and tidied away.</w:t>
      </w:r>
    </w:p>
    <w:p w14:paraId="3E4D63B0" w14:textId="182E76EB" w:rsidR="00A15EBE" w:rsidRPr="00D617E2"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43106" w:rsidRPr="00D617E2" w14:paraId="6233B0F2" w14:textId="77777777" w:rsidTr="00E8790A">
        <w:trPr>
          <w:jc w:val="center"/>
        </w:trPr>
        <w:tc>
          <w:tcPr>
            <w:tcW w:w="2943" w:type="dxa"/>
            <w:tcBorders>
              <w:top w:val="single" w:sz="4" w:space="0" w:color="000000"/>
            </w:tcBorders>
            <w:vAlign w:val="center"/>
          </w:tcPr>
          <w:p w14:paraId="7F5B78CC"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73363300"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014F81D0"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543106" w:rsidRPr="00D617E2" w14:paraId="26975F44" w14:textId="77777777" w:rsidTr="00E8790A">
        <w:trPr>
          <w:jc w:val="center"/>
        </w:trPr>
        <w:tc>
          <w:tcPr>
            <w:tcW w:w="2943" w:type="dxa"/>
            <w:vAlign w:val="center"/>
          </w:tcPr>
          <w:p w14:paraId="74183071" w14:textId="10759AA4" w:rsidR="00543106" w:rsidRPr="00D617E2" w:rsidRDefault="006776C1"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5F07665F" w14:textId="4F105DB1" w:rsidR="00543106" w:rsidRPr="006776C1" w:rsidRDefault="006776C1" w:rsidP="00E8790A">
            <w:pPr>
              <w:jc w:val="both"/>
              <w:rPr>
                <w:rFonts w:ascii="Cochocib Script Latin Pro" w:eastAsia="Calibri" w:hAnsi="Cochocib Script Latin Pro" w:cs="Calibri"/>
                <w:sz w:val="22"/>
                <w:szCs w:val="22"/>
              </w:rPr>
            </w:pPr>
            <w:proofErr w:type="spellStart"/>
            <w:r>
              <w:rPr>
                <w:rFonts w:ascii="Cochocib Script Latin Pro" w:eastAsia="Calibri" w:hAnsi="Cochocib Script Latin Pro" w:cs="Calibri"/>
                <w:sz w:val="22"/>
                <w:szCs w:val="22"/>
              </w:rPr>
              <w:t>SPJarman</w:t>
            </w:r>
            <w:proofErr w:type="spellEnd"/>
          </w:p>
        </w:tc>
        <w:tc>
          <w:tcPr>
            <w:tcW w:w="2754" w:type="dxa"/>
          </w:tcPr>
          <w:p w14:paraId="39EF2626" w14:textId="33F601C7" w:rsidR="00543106" w:rsidRPr="00D617E2" w:rsidRDefault="006776C1"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39F62889" w14:textId="77777777" w:rsidR="00A15EBE" w:rsidRPr="00D617E2" w:rsidRDefault="00A15EBE" w:rsidP="00586810">
      <w:pPr>
        <w:jc w:val="both"/>
        <w:rPr>
          <w:rFonts w:ascii="Calibri" w:hAnsi="Calibri" w:cs="Calibri"/>
        </w:rPr>
      </w:pPr>
    </w:p>
    <w:p w14:paraId="5412CEBB" w14:textId="750EABF6" w:rsidR="00A15EBE" w:rsidRPr="00D617E2" w:rsidRDefault="00A15EBE" w:rsidP="003D0CC1">
      <w:pPr>
        <w:pStyle w:val="H1"/>
        <w:rPr>
          <w:rFonts w:ascii="Calibri" w:hAnsi="Calibri" w:cs="Calibri"/>
        </w:rPr>
      </w:pPr>
      <w:bookmarkStart w:id="192" w:name="_Toc235785834"/>
      <w:bookmarkStart w:id="193" w:name="_Hlk106807057"/>
      <w:bookmarkEnd w:id="191"/>
      <w:r w:rsidRPr="00D617E2">
        <w:rPr>
          <w:rFonts w:ascii="Calibri" w:hAnsi="Calibri" w:cs="Calibri"/>
        </w:rPr>
        <w:lastRenderedPageBreak/>
        <w:t xml:space="preserve">Immunisation </w:t>
      </w:r>
      <w:r w:rsidR="009534A5" w:rsidRPr="00D617E2">
        <w:rPr>
          <w:rFonts w:ascii="Calibri" w:hAnsi="Calibri" w:cs="Calibri"/>
        </w:rPr>
        <w:t xml:space="preserve">Policy </w:t>
      </w:r>
      <w:r w:rsidR="005D2911">
        <w:rPr>
          <w:rFonts w:ascii="Calibri" w:hAnsi="Calibri" w:cs="Calibri"/>
        </w:rPr>
        <w:t xml:space="preserve"> </w:t>
      </w:r>
      <w:bookmarkEnd w:id="192"/>
    </w:p>
    <w:p w14:paraId="032248F3" w14:textId="77777777" w:rsidR="00A15EBE" w:rsidRPr="00D617E2" w:rsidRDefault="00A15EBE" w:rsidP="00586810">
      <w:pPr>
        <w:jc w:val="both"/>
        <w:rPr>
          <w:rFonts w:ascii="Calibri" w:hAnsi="Calibri" w:cs="Calibri"/>
        </w:rPr>
      </w:pPr>
    </w:p>
    <w:p w14:paraId="55554F58" w14:textId="5582E891" w:rsidR="00A15EBE" w:rsidRPr="00D617E2" w:rsidRDefault="00A15EBE" w:rsidP="00586810">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6776C1">
        <w:rPr>
          <w:rFonts w:ascii="Calibri" w:hAnsi="Calibri" w:cs="Calibri"/>
          <w:b/>
        </w:rPr>
        <w:t>Mindz</w:t>
      </w:r>
      <w:r w:rsidR="006776C1" w:rsidRPr="00D617E2">
        <w:rPr>
          <w:rFonts w:ascii="Calibri" w:hAnsi="Calibri" w:cs="Calibri"/>
        </w:rPr>
        <w:t xml:space="preserve"> we</w:t>
      </w:r>
      <w:r w:rsidRPr="00D617E2">
        <w:rPr>
          <w:rFonts w:ascii="Calibri" w:hAnsi="Calibri" w:cs="Calibri"/>
        </w:rPr>
        <w:t xml:space="preserve"> expect </w:t>
      </w:r>
      <w:r w:rsidR="00AC0445" w:rsidRPr="00D617E2">
        <w:rPr>
          <w:rFonts w:ascii="Calibri" w:hAnsi="Calibri" w:cs="Calibri"/>
        </w:rPr>
        <w:t xml:space="preserve">and promote </w:t>
      </w:r>
      <w:r w:rsidRPr="00D617E2">
        <w:rPr>
          <w:rFonts w:ascii="Calibri" w:hAnsi="Calibri" w:cs="Calibri"/>
        </w:rPr>
        <w:t>that children are vaccinated in accordance with the government’s health policy and their age</w:t>
      </w:r>
      <w:r w:rsidR="00AC0445" w:rsidRPr="00D617E2">
        <w:rPr>
          <w:rFonts w:ascii="Calibri" w:hAnsi="Calibri" w:cs="Calibri"/>
        </w:rPr>
        <w:t>.</w:t>
      </w:r>
      <w:r w:rsidRPr="00D617E2">
        <w:rPr>
          <w:rFonts w:ascii="Calibri" w:hAnsi="Calibri" w:cs="Calibri"/>
        </w:rPr>
        <w:t xml:space="preserve"> </w:t>
      </w:r>
    </w:p>
    <w:p w14:paraId="44D1BE3C" w14:textId="77777777" w:rsidR="00A15EBE" w:rsidRPr="00D617E2" w:rsidRDefault="00A15EBE" w:rsidP="00586810">
      <w:pPr>
        <w:jc w:val="both"/>
        <w:rPr>
          <w:rFonts w:ascii="Calibri" w:hAnsi="Calibri" w:cs="Calibri"/>
        </w:rPr>
      </w:pPr>
    </w:p>
    <w:p w14:paraId="3D7BD76B" w14:textId="295305C1" w:rsidR="00A15EBE" w:rsidRPr="00D617E2" w:rsidRDefault="00A15EBE" w:rsidP="00586810">
      <w:pPr>
        <w:jc w:val="both"/>
        <w:rPr>
          <w:rFonts w:ascii="Calibri" w:hAnsi="Calibri" w:cs="Calibri"/>
        </w:rPr>
      </w:pPr>
      <w:r w:rsidRPr="00D617E2">
        <w:rPr>
          <w:rFonts w:ascii="Calibri" w:hAnsi="Calibri" w:cs="Calibri"/>
        </w:rPr>
        <w:t>We ask that parents inform us if their children are not vaccinated so that we can manage any risks to their own child or other children</w:t>
      </w:r>
      <w:r w:rsidR="00F8279A" w:rsidRPr="00D617E2">
        <w:rPr>
          <w:rFonts w:ascii="Calibri" w:hAnsi="Calibri" w:cs="Calibri"/>
        </w:rPr>
        <w:t xml:space="preserve">, </w:t>
      </w:r>
      <w:r w:rsidRPr="00D617E2">
        <w:rPr>
          <w:rFonts w:ascii="Calibri" w:hAnsi="Calibri" w:cs="Calibri"/>
        </w:rPr>
        <w:t>staff</w:t>
      </w:r>
      <w:r w:rsidR="00F8279A" w:rsidRPr="00D617E2">
        <w:rPr>
          <w:rFonts w:ascii="Calibri" w:hAnsi="Calibri" w:cs="Calibri"/>
        </w:rPr>
        <w:t xml:space="preserve"> and </w:t>
      </w:r>
      <w:r w:rsidRPr="00D617E2">
        <w:rPr>
          <w:rFonts w:ascii="Calibri" w:hAnsi="Calibri" w:cs="Calibri"/>
        </w:rPr>
        <w:t xml:space="preserve">parents in the best way possible. The nursery manager must be aware of any children </w:t>
      </w:r>
      <w:r w:rsidR="00F8279A" w:rsidRPr="00D617E2">
        <w:rPr>
          <w:rFonts w:ascii="Calibri" w:hAnsi="Calibri" w:cs="Calibri"/>
        </w:rPr>
        <w:t xml:space="preserve">within the nursery </w:t>
      </w:r>
      <w:r w:rsidRPr="00D617E2">
        <w:rPr>
          <w:rFonts w:ascii="Calibri" w:hAnsi="Calibri" w:cs="Calibri"/>
        </w:rPr>
        <w:t>who are not vaccinated in accordance with their age.</w:t>
      </w:r>
    </w:p>
    <w:p w14:paraId="5303F29F" w14:textId="77777777" w:rsidR="00A15EBE" w:rsidRPr="00D617E2" w:rsidRDefault="00A15EBE" w:rsidP="00586810">
      <w:pPr>
        <w:jc w:val="both"/>
        <w:rPr>
          <w:rFonts w:ascii="Calibri" w:hAnsi="Calibri" w:cs="Calibri"/>
        </w:rPr>
      </w:pPr>
    </w:p>
    <w:p w14:paraId="597F93EE" w14:textId="0E494FA0" w:rsidR="00A15EBE" w:rsidRPr="00D617E2" w:rsidRDefault="00A15EBE" w:rsidP="00586810">
      <w:pPr>
        <w:jc w:val="both"/>
        <w:rPr>
          <w:rFonts w:ascii="Calibri" w:hAnsi="Calibri" w:cs="Calibri"/>
        </w:rPr>
      </w:pPr>
      <w:r w:rsidRPr="00D617E2">
        <w:rPr>
          <w:rFonts w:ascii="Calibri" w:hAnsi="Calibri" w:cs="Calibri"/>
        </w:rPr>
        <w:t>We make all parents aware that some children in the nursery may not be vaccinated, due to their age, medical reasons or parental choice. Our nursery does not discriminate against children who have not received their immunisations and will not disclose individual details to other parents. However, we will share the risks of infection if children have not had immunisations and ask parents to sign a disclaimer</w:t>
      </w:r>
      <w:r w:rsidR="00710762" w:rsidRPr="00D617E2">
        <w:rPr>
          <w:rFonts w:ascii="Calibri" w:hAnsi="Calibri" w:cs="Calibri"/>
        </w:rPr>
        <w:t xml:space="preserve"> (see form below).</w:t>
      </w:r>
    </w:p>
    <w:p w14:paraId="0E5AE6F5" w14:textId="77777777" w:rsidR="00A15EBE" w:rsidRPr="00D617E2" w:rsidRDefault="00A15EBE" w:rsidP="00586810">
      <w:pPr>
        <w:jc w:val="both"/>
        <w:rPr>
          <w:rFonts w:ascii="Calibri" w:hAnsi="Calibri" w:cs="Calibri"/>
        </w:rPr>
      </w:pPr>
    </w:p>
    <w:p w14:paraId="505B0225" w14:textId="77777777" w:rsidR="00A15EBE" w:rsidRPr="00D617E2" w:rsidRDefault="00A15EBE" w:rsidP="00586810">
      <w:pPr>
        <w:jc w:val="both"/>
        <w:rPr>
          <w:rFonts w:ascii="Calibri" w:hAnsi="Calibri" w:cs="Calibri"/>
        </w:rPr>
      </w:pPr>
      <w:r w:rsidRPr="00D617E2">
        <w:rPr>
          <w:rFonts w:ascii="Calibri" w:hAnsi="Calibri" w:cs="Calibri"/>
        </w:rPr>
        <w:t>We record, or encourage parents to record, information about immunisations on children’s registration documents and we update this information as and when necessary, including when the child reaches the age for the appropriate immunisations.</w:t>
      </w:r>
    </w:p>
    <w:p w14:paraId="4E6E27AC" w14:textId="77777777" w:rsidR="00A15EBE" w:rsidRPr="00D617E2" w:rsidRDefault="00A15EBE" w:rsidP="00586810">
      <w:pPr>
        <w:jc w:val="both"/>
        <w:rPr>
          <w:rFonts w:ascii="Calibri" w:hAnsi="Calibri" w:cs="Calibri"/>
        </w:rPr>
      </w:pPr>
    </w:p>
    <w:p w14:paraId="72F4D057" w14:textId="77777777" w:rsidR="00A15EBE" w:rsidRPr="00D617E2" w:rsidRDefault="00A15EBE" w:rsidP="00586810">
      <w:pPr>
        <w:pStyle w:val="H2"/>
        <w:jc w:val="both"/>
        <w:rPr>
          <w:rFonts w:ascii="Calibri" w:hAnsi="Calibri" w:cs="Calibri"/>
        </w:rPr>
      </w:pPr>
      <w:r w:rsidRPr="00D617E2">
        <w:rPr>
          <w:rFonts w:ascii="Calibri" w:hAnsi="Calibri" w:cs="Calibri"/>
        </w:rPr>
        <w:t>Staff vaccinations policy</w:t>
      </w:r>
    </w:p>
    <w:p w14:paraId="34E99829" w14:textId="77777777" w:rsidR="00A15EBE" w:rsidRPr="00D617E2" w:rsidRDefault="00A15EBE" w:rsidP="00586810">
      <w:pPr>
        <w:jc w:val="both"/>
        <w:rPr>
          <w:rFonts w:ascii="Calibri" w:hAnsi="Calibri" w:cs="Calibri"/>
        </w:rPr>
      </w:pPr>
      <w:r w:rsidRPr="00D617E2">
        <w:rPr>
          <w:rFonts w:ascii="Calibri" w:hAnsi="Calibri" w:cs="Calibri"/>
        </w:rPr>
        <w:t xml:space="preserve">It is the responsibility of all staff to ensure they keep up-to-date with their vaccinations, as recommended by the NHS vaccination schedule and keep the nursery informed. </w:t>
      </w:r>
    </w:p>
    <w:p w14:paraId="007F2ECC" w14:textId="77777777" w:rsidR="00A15EBE" w:rsidRPr="00D617E2" w:rsidRDefault="00A15EBE" w:rsidP="00586810">
      <w:pPr>
        <w:jc w:val="both"/>
        <w:rPr>
          <w:rFonts w:ascii="Calibri" w:hAnsi="Calibri" w:cs="Calibri"/>
        </w:rPr>
      </w:pPr>
    </w:p>
    <w:p w14:paraId="2A32E9AE" w14:textId="77777777" w:rsidR="00A15EBE" w:rsidRPr="00D617E2" w:rsidRDefault="00A15EBE" w:rsidP="00586810">
      <w:pPr>
        <w:jc w:val="both"/>
        <w:rPr>
          <w:rFonts w:ascii="Calibri" w:hAnsi="Calibri" w:cs="Calibri"/>
        </w:rPr>
      </w:pPr>
      <w:r w:rsidRPr="00D617E2">
        <w:rPr>
          <w:rFonts w:ascii="Calibri" w:hAnsi="Calibri" w:cs="Calibri"/>
        </w:rPr>
        <w:t xml:space="preserve">If a member of staff is unsure as to whether they are up-to-date, then we recommend that they visit their GP or practice nurse for their own good health. </w:t>
      </w:r>
    </w:p>
    <w:p w14:paraId="7E3B7A12" w14:textId="77777777" w:rsidR="00A15EBE" w:rsidRPr="00D617E2" w:rsidRDefault="00A15EBE" w:rsidP="00586810">
      <w:pPr>
        <w:jc w:val="both"/>
        <w:rPr>
          <w:rFonts w:ascii="Calibri" w:hAnsi="Calibri" w:cs="Calibri"/>
        </w:rPr>
      </w:pPr>
    </w:p>
    <w:p w14:paraId="4AC70348" w14:textId="77777777" w:rsidR="00A15EBE" w:rsidRPr="00D617E2" w:rsidRDefault="00A15EBE" w:rsidP="00586810">
      <w:pPr>
        <w:pStyle w:val="H2"/>
        <w:jc w:val="both"/>
        <w:rPr>
          <w:rFonts w:ascii="Calibri" w:hAnsi="Calibri" w:cs="Calibri"/>
        </w:rPr>
      </w:pPr>
      <w:r w:rsidRPr="00D617E2">
        <w:rPr>
          <w:rFonts w:ascii="Calibri" w:hAnsi="Calibri" w:cs="Calibri"/>
        </w:rPr>
        <w:t>Emergency information</w:t>
      </w:r>
    </w:p>
    <w:p w14:paraId="4FD5B141" w14:textId="77777777" w:rsidR="00A15EBE" w:rsidRPr="00D617E2" w:rsidRDefault="00A15EBE" w:rsidP="00586810">
      <w:pPr>
        <w:jc w:val="both"/>
        <w:rPr>
          <w:rFonts w:ascii="Calibri" w:hAnsi="Calibri" w:cs="Calibri"/>
        </w:rPr>
      </w:pPr>
      <w:r w:rsidRPr="00D617E2">
        <w:rPr>
          <w:rFonts w:ascii="Calibri" w:hAnsi="Calibri" w:cs="Calibri"/>
        </w:rPr>
        <w:t>We keep emergency information for every child and update it every six months with regular reminders to parents in newsletters, at parents’ evenings and a reminder notice on the Parent Information Board.</w:t>
      </w:r>
    </w:p>
    <w:p w14:paraId="53FDEB1F" w14:textId="77777777" w:rsidR="00A15EBE" w:rsidRPr="00D617E2"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43106" w:rsidRPr="00D617E2" w14:paraId="4DE3D355" w14:textId="77777777" w:rsidTr="00E8790A">
        <w:trPr>
          <w:jc w:val="center"/>
        </w:trPr>
        <w:tc>
          <w:tcPr>
            <w:tcW w:w="2943" w:type="dxa"/>
            <w:tcBorders>
              <w:top w:val="single" w:sz="4" w:space="0" w:color="000000"/>
            </w:tcBorders>
            <w:vAlign w:val="center"/>
          </w:tcPr>
          <w:bookmarkEnd w:id="193"/>
          <w:p w14:paraId="16F4644D"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38B8A1C9"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1E235E42"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543106" w:rsidRPr="00D617E2" w14:paraId="30714E26" w14:textId="77777777" w:rsidTr="00E8790A">
        <w:trPr>
          <w:jc w:val="center"/>
        </w:trPr>
        <w:tc>
          <w:tcPr>
            <w:tcW w:w="2943" w:type="dxa"/>
            <w:vAlign w:val="center"/>
          </w:tcPr>
          <w:p w14:paraId="382F370D" w14:textId="2A3C5687" w:rsidR="00543106" w:rsidRPr="00D617E2" w:rsidRDefault="006776C1"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065FB908" w14:textId="47E778B0" w:rsidR="00543106" w:rsidRPr="006776C1" w:rsidRDefault="006776C1" w:rsidP="00E8790A">
            <w:pPr>
              <w:jc w:val="both"/>
              <w:rPr>
                <w:rFonts w:ascii="Cochocib Script Latin Pro" w:eastAsia="Calibri" w:hAnsi="Cochocib Script Latin Pro" w:cs="Calibri"/>
                <w:sz w:val="22"/>
                <w:szCs w:val="22"/>
              </w:rPr>
            </w:pPr>
            <w:proofErr w:type="spellStart"/>
            <w:r>
              <w:rPr>
                <w:rFonts w:ascii="Cochocib Script Latin Pro" w:eastAsia="Calibri" w:hAnsi="Cochocib Script Latin Pro" w:cs="Calibri"/>
                <w:sz w:val="22"/>
                <w:szCs w:val="22"/>
              </w:rPr>
              <w:t>SPJarman</w:t>
            </w:r>
            <w:proofErr w:type="spellEnd"/>
          </w:p>
        </w:tc>
        <w:tc>
          <w:tcPr>
            <w:tcW w:w="2754" w:type="dxa"/>
          </w:tcPr>
          <w:p w14:paraId="214A0A13" w14:textId="34FB8465" w:rsidR="00543106" w:rsidRPr="00D617E2" w:rsidRDefault="006776C1"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4C73F7F7" w14:textId="5ED82841" w:rsidR="00A15EBE" w:rsidRPr="00D617E2" w:rsidRDefault="00A15EBE" w:rsidP="00586810">
      <w:pPr>
        <w:jc w:val="both"/>
        <w:rPr>
          <w:rFonts w:ascii="Calibri" w:hAnsi="Calibri" w:cs="Calibri"/>
          <w:b/>
          <w:sz w:val="36"/>
        </w:rPr>
      </w:pPr>
    </w:p>
    <w:p w14:paraId="00392C17" w14:textId="77777777" w:rsidR="00074C50" w:rsidRPr="00D617E2" w:rsidRDefault="00074C50" w:rsidP="00586810">
      <w:pPr>
        <w:jc w:val="both"/>
        <w:rPr>
          <w:rFonts w:ascii="Calibri" w:hAnsi="Calibri" w:cs="Calibri"/>
          <w:b/>
          <w:sz w:val="36"/>
        </w:rPr>
      </w:pPr>
    </w:p>
    <w:p w14:paraId="670FF439" w14:textId="77777777" w:rsidR="00A463E1" w:rsidRPr="00D617E2" w:rsidRDefault="00A463E1" w:rsidP="00586810">
      <w:pPr>
        <w:jc w:val="both"/>
        <w:rPr>
          <w:rFonts w:ascii="Calibri" w:hAnsi="Calibri" w:cs="Calibri"/>
          <w:b/>
          <w:sz w:val="36"/>
        </w:rPr>
      </w:pPr>
    </w:p>
    <w:p w14:paraId="502B6B7F" w14:textId="77777777" w:rsidR="00A463E1" w:rsidRPr="00D617E2" w:rsidRDefault="00A463E1" w:rsidP="00586810">
      <w:pPr>
        <w:jc w:val="both"/>
        <w:rPr>
          <w:rFonts w:ascii="Calibri" w:hAnsi="Calibri" w:cs="Calibri"/>
          <w:b/>
          <w:sz w:val="36"/>
        </w:rPr>
      </w:pPr>
    </w:p>
    <w:p w14:paraId="440BDB15" w14:textId="77777777" w:rsidR="00A463E1" w:rsidRPr="00D617E2" w:rsidRDefault="00A463E1" w:rsidP="00586810">
      <w:pPr>
        <w:jc w:val="both"/>
        <w:rPr>
          <w:rFonts w:ascii="Calibri" w:hAnsi="Calibri" w:cs="Calibri"/>
          <w:b/>
          <w:sz w:val="36"/>
        </w:rPr>
      </w:pPr>
    </w:p>
    <w:p w14:paraId="6E925EB0" w14:textId="77777777" w:rsidR="00A463E1" w:rsidRPr="00D617E2" w:rsidRDefault="00A463E1" w:rsidP="00586810">
      <w:pPr>
        <w:jc w:val="both"/>
        <w:rPr>
          <w:rFonts w:ascii="Calibri" w:hAnsi="Calibri" w:cs="Calibri"/>
          <w:b/>
          <w:sz w:val="36"/>
        </w:rPr>
      </w:pPr>
    </w:p>
    <w:p w14:paraId="262E0AE7" w14:textId="3798B658" w:rsidR="00321C29" w:rsidRPr="00D617E2" w:rsidRDefault="00321C29" w:rsidP="00321C29">
      <w:pPr>
        <w:pStyle w:val="H1"/>
        <w:rPr>
          <w:rFonts w:ascii="Calibri" w:hAnsi="Calibri" w:cs="Calibri"/>
        </w:rPr>
      </w:pPr>
      <w:bookmarkStart w:id="194" w:name="_Toc235785835"/>
      <w:bookmarkStart w:id="195" w:name="_Hlk106806992"/>
      <w:r w:rsidRPr="00D617E2">
        <w:rPr>
          <w:rFonts w:ascii="Calibri" w:hAnsi="Calibri" w:cs="Calibri"/>
        </w:rPr>
        <w:lastRenderedPageBreak/>
        <w:t xml:space="preserve">Inclusion and Equality Policy </w:t>
      </w:r>
      <w:r w:rsidR="005D2911">
        <w:rPr>
          <w:rFonts w:ascii="Calibri" w:hAnsi="Calibri" w:cs="Calibri"/>
        </w:rPr>
        <w:t xml:space="preserve"> </w:t>
      </w:r>
      <w:bookmarkEnd w:id="194"/>
    </w:p>
    <w:p w14:paraId="4F650F91" w14:textId="77777777" w:rsidR="00321C29" w:rsidRPr="00D617E2" w:rsidRDefault="00321C29" w:rsidP="00321C29">
      <w:pPr>
        <w:jc w:val="both"/>
        <w:rPr>
          <w:rFonts w:ascii="Calibri" w:hAnsi="Calibri" w:cs="Calibri"/>
        </w:rPr>
      </w:pPr>
    </w:p>
    <w:p w14:paraId="630BD9C4" w14:textId="77777777" w:rsidR="00321C29" w:rsidRPr="00D617E2" w:rsidRDefault="00321C29" w:rsidP="00321C29">
      <w:pPr>
        <w:pStyle w:val="deleteasappropriate"/>
        <w:jc w:val="both"/>
        <w:rPr>
          <w:rFonts w:ascii="Calibri" w:hAnsi="Calibri" w:cs="Calibri"/>
          <w:b/>
        </w:rPr>
      </w:pPr>
    </w:p>
    <w:p w14:paraId="2BB06764" w14:textId="77777777" w:rsidR="00321C29" w:rsidRPr="00D617E2" w:rsidRDefault="00321C29" w:rsidP="00321C29">
      <w:pPr>
        <w:jc w:val="both"/>
        <w:rPr>
          <w:rFonts w:ascii="Calibri" w:hAnsi="Calibri" w:cs="Calibri"/>
        </w:rPr>
      </w:pPr>
    </w:p>
    <w:p w14:paraId="297B2226" w14:textId="77777777" w:rsidR="00321C29" w:rsidRPr="00D617E2" w:rsidRDefault="00321C29" w:rsidP="00321C29">
      <w:pPr>
        <w:pStyle w:val="H2"/>
        <w:jc w:val="both"/>
        <w:rPr>
          <w:rFonts w:ascii="Calibri" w:hAnsi="Calibri" w:cs="Calibri"/>
        </w:rPr>
      </w:pPr>
      <w:r w:rsidRPr="00D617E2">
        <w:rPr>
          <w:rFonts w:ascii="Calibri" w:hAnsi="Calibri" w:cs="Calibri"/>
        </w:rPr>
        <w:t>Statement of intent</w:t>
      </w:r>
    </w:p>
    <w:p w14:paraId="73D9D5D5" w14:textId="62E5FD26" w:rsidR="00321C29" w:rsidRPr="00D617E2" w:rsidRDefault="00321C29" w:rsidP="00321C29">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6776C1">
        <w:rPr>
          <w:rFonts w:ascii="Calibri" w:hAnsi="Calibri" w:cs="Calibri"/>
          <w:b/>
        </w:rPr>
        <w:t>Mindz</w:t>
      </w:r>
      <w:r w:rsidR="006776C1" w:rsidRPr="00D617E2">
        <w:rPr>
          <w:rFonts w:ascii="Calibri" w:hAnsi="Calibri" w:cs="Calibri"/>
        </w:rPr>
        <w:t xml:space="preserve"> we</w:t>
      </w:r>
      <w:r w:rsidRPr="00D617E2">
        <w:rPr>
          <w:rFonts w:ascii="Calibri" w:hAnsi="Calibri" w:cs="Calibri"/>
        </w:rPr>
        <w:t xml:space="preserve"> take great care to treat each individual as a person in their own right, with equal rights and responsibilities to any other individual, whether they are an adult or a child. We are committed to providing equality of opportunity and anti-discriminatory practice for all staff, children and families according to their individual needs. Discrimination on the grounds of age, disability, gender reassignment, marriage and civil partnership, pregnancy and maternity, race, religion or belief, sex and sexual orientation has no place within our nursery. </w:t>
      </w:r>
    </w:p>
    <w:p w14:paraId="06ED37E8" w14:textId="77777777" w:rsidR="00321C29" w:rsidRPr="00D617E2" w:rsidRDefault="00321C29" w:rsidP="00321C29">
      <w:pPr>
        <w:jc w:val="both"/>
        <w:rPr>
          <w:rFonts w:ascii="Calibri" w:hAnsi="Calibri" w:cs="Calibri"/>
        </w:rPr>
      </w:pPr>
    </w:p>
    <w:p w14:paraId="6419B7FE" w14:textId="77777777" w:rsidR="007E24E9" w:rsidRPr="00D617E2" w:rsidRDefault="007E24E9" w:rsidP="007E24E9">
      <w:pPr>
        <w:jc w:val="both"/>
        <w:rPr>
          <w:rFonts w:ascii="Calibri" w:hAnsi="Calibri" w:cs="Calibri"/>
        </w:rPr>
      </w:pPr>
      <w:r w:rsidRPr="00D617E2">
        <w:rPr>
          <w:rFonts w:ascii="Calibri" w:hAnsi="Calibri" w:cs="Calibri"/>
          <w:highlight w:val="yellow"/>
        </w:rPr>
        <w:t>We do not tolerate discriminatory behaviour and take action to tackle discrimination, including taking all reasonable steps to prevent harassment and sexual harassment of our employees, including harassment from third parties, such as visitors to the premises.</w:t>
      </w:r>
    </w:p>
    <w:p w14:paraId="6EC5140C" w14:textId="77777777" w:rsidR="00D83D14" w:rsidRPr="00D617E2" w:rsidRDefault="00D83D14" w:rsidP="00321C29">
      <w:pPr>
        <w:jc w:val="both"/>
        <w:rPr>
          <w:rFonts w:ascii="Calibri" w:hAnsi="Calibri" w:cs="Calibri"/>
        </w:rPr>
      </w:pPr>
    </w:p>
    <w:p w14:paraId="55866592" w14:textId="13AFA151" w:rsidR="00321C29" w:rsidRPr="00D617E2" w:rsidRDefault="00321C29" w:rsidP="00321C29">
      <w:pPr>
        <w:jc w:val="both"/>
        <w:rPr>
          <w:rFonts w:ascii="Calibri" w:hAnsi="Calibri" w:cs="Calibri"/>
        </w:rPr>
      </w:pPr>
      <w:r w:rsidRPr="00D617E2">
        <w:rPr>
          <w:rFonts w:ascii="Calibri" w:hAnsi="Calibri" w:cs="Calibri"/>
        </w:rPr>
        <w:t xml:space="preserve">A commitment to implementing our Inclusion and equality policy is part of each employee’s job description. Should anyone believe that this policy is not being upheld, it is their duty to report the matter to the attention of the </w:t>
      </w:r>
      <w:proofErr w:type="spellStart"/>
      <w:r w:rsidR="006776C1">
        <w:rPr>
          <w:rFonts w:ascii="Calibri" w:hAnsi="Calibri" w:cs="Calibri"/>
          <w:b/>
        </w:rPr>
        <w:t>The</w:t>
      </w:r>
      <w:proofErr w:type="spellEnd"/>
      <w:r w:rsidR="006776C1">
        <w:rPr>
          <w:rFonts w:ascii="Calibri" w:hAnsi="Calibri" w:cs="Calibri"/>
          <w:b/>
        </w:rPr>
        <w:t xml:space="preserve"> Nursery Manager</w:t>
      </w:r>
      <w:r w:rsidRPr="00D617E2">
        <w:rPr>
          <w:rFonts w:ascii="Calibri" w:hAnsi="Calibri" w:cs="Calibri"/>
        </w:rPr>
        <w:t xml:space="preserve"> at the earliest opportunity. </w:t>
      </w:r>
    </w:p>
    <w:p w14:paraId="1FF364E9" w14:textId="77777777" w:rsidR="00321C29" w:rsidRPr="00D617E2" w:rsidRDefault="00321C29" w:rsidP="00321C29">
      <w:pPr>
        <w:jc w:val="both"/>
        <w:rPr>
          <w:rFonts w:ascii="Calibri" w:hAnsi="Calibri" w:cs="Calibri"/>
        </w:rPr>
      </w:pPr>
    </w:p>
    <w:p w14:paraId="57731470" w14:textId="77777777" w:rsidR="00321C29" w:rsidRPr="00D617E2" w:rsidRDefault="00321C29" w:rsidP="00321C29">
      <w:pPr>
        <w:jc w:val="both"/>
        <w:rPr>
          <w:rFonts w:ascii="Calibri" w:hAnsi="Calibri" w:cs="Calibri"/>
        </w:rPr>
      </w:pPr>
      <w:r w:rsidRPr="00D617E2">
        <w:rPr>
          <w:rFonts w:ascii="Calibri" w:hAnsi="Calibri" w:cs="Calibri"/>
        </w:rPr>
        <w:t>Appropriate steps will then be taken to investigate the matter and if such concerns are well-founded, the nursery’s Disciplinary procedure will be followed.</w:t>
      </w:r>
    </w:p>
    <w:p w14:paraId="74E3E5B3" w14:textId="77777777" w:rsidR="00321C29" w:rsidRPr="00D617E2" w:rsidRDefault="00321C29" w:rsidP="00321C29">
      <w:pPr>
        <w:jc w:val="both"/>
        <w:rPr>
          <w:rFonts w:ascii="Calibri" w:hAnsi="Calibri" w:cs="Calibri"/>
        </w:rPr>
      </w:pPr>
    </w:p>
    <w:p w14:paraId="65EFFC23" w14:textId="77777777" w:rsidR="00321C29" w:rsidRPr="00D617E2" w:rsidRDefault="00321C29" w:rsidP="00321C29">
      <w:pPr>
        <w:pStyle w:val="H2"/>
        <w:jc w:val="both"/>
        <w:rPr>
          <w:rFonts w:ascii="Calibri" w:hAnsi="Calibri" w:cs="Calibri"/>
        </w:rPr>
      </w:pPr>
      <w:r w:rsidRPr="00D617E2">
        <w:rPr>
          <w:rFonts w:ascii="Calibri" w:hAnsi="Calibri" w:cs="Calibri"/>
        </w:rPr>
        <w:t>The legal framework for this policy is based on:</w:t>
      </w:r>
    </w:p>
    <w:p w14:paraId="42A8AB26" w14:textId="77777777" w:rsidR="00321C29" w:rsidRPr="00D617E2" w:rsidRDefault="00321C29" w:rsidP="00321C29">
      <w:pPr>
        <w:numPr>
          <w:ilvl w:val="0"/>
          <w:numId w:val="10"/>
        </w:numPr>
        <w:jc w:val="both"/>
        <w:rPr>
          <w:rFonts w:ascii="Calibri" w:hAnsi="Calibri" w:cs="Calibri"/>
        </w:rPr>
      </w:pPr>
      <w:r w:rsidRPr="00D617E2">
        <w:rPr>
          <w:rFonts w:ascii="Calibri" w:hAnsi="Calibri" w:cs="Calibri"/>
        </w:rPr>
        <w:t>Special Education Needs and Disabilities Code of Practice 2015</w:t>
      </w:r>
    </w:p>
    <w:p w14:paraId="5BBAA1E0" w14:textId="77777777" w:rsidR="00321C29" w:rsidRPr="00D617E2" w:rsidRDefault="00321C29" w:rsidP="00321C29">
      <w:pPr>
        <w:numPr>
          <w:ilvl w:val="0"/>
          <w:numId w:val="10"/>
        </w:numPr>
        <w:jc w:val="both"/>
        <w:rPr>
          <w:rFonts w:ascii="Calibri" w:hAnsi="Calibri" w:cs="Calibri"/>
        </w:rPr>
      </w:pPr>
      <w:r w:rsidRPr="00D617E2">
        <w:rPr>
          <w:rFonts w:ascii="Calibri" w:hAnsi="Calibri" w:cs="Calibri"/>
        </w:rPr>
        <w:t>Children and Families Act 2014</w:t>
      </w:r>
    </w:p>
    <w:p w14:paraId="21E0FCBF" w14:textId="77777777" w:rsidR="00321C29" w:rsidRPr="00D617E2" w:rsidRDefault="00321C29" w:rsidP="00321C29">
      <w:pPr>
        <w:numPr>
          <w:ilvl w:val="0"/>
          <w:numId w:val="10"/>
        </w:numPr>
        <w:jc w:val="both"/>
        <w:rPr>
          <w:rFonts w:ascii="Calibri" w:hAnsi="Calibri" w:cs="Calibri"/>
        </w:rPr>
      </w:pPr>
      <w:r w:rsidRPr="00D617E2">
        <w:rPr>
          <w:rFonts w:ascii="Calibri" w:hAnsi="Calibri" w:cs="Calibri"/>
        </w:rPr>
        <w:t>Equality Act 2010</w:t>
      </w:r>
    </w:p>
    <w:p w14:paraId="4F4CF437" w14:textId="77777777" w:rsidR="00321C29" w:rsidRPr="00D617E2" w:rsidRDefault="00321C29" w:rsidP="00321C29">
      <w:pPr>
        <w:numPr>
          <w:ilvl w:val="0"/>
          <w:numId w:val="10"/>
        </w:numPr>
        <w:jc w:val="both"/>
        <w:rPr>
          <w:rFonts w:ascii="Calibri" w:hAnsi="Calibri" w:cs="Calibri"/>
        </w:rPr>
      </w:pPr>
      <w:r w:rsidRPr="00D617E2">
        <w:rPr>
          <w:rFonts w:ascii="Calibri" w:hAnsi="Calibri" w:cs="Calibri"/>
        </w:rPr>
        <w:t>Childcare Act 2006</w:t>
      </w:r>
    </w:p>
    <w:p w14:paraId="5641D119" w14:textId="77777777" w:rsidR="00321C29" w:rsidRPr="00D617E2" w:rsidRDefault="00321C29" w:rsidP="00321C29">
      <w:pPr>
        <w:numPr>
          <w:ilvl w:val="0"/>
          <w:numId w:val="10"/>
        </w:numPr>
        <w:jc w:val="both"/>
        <w:rPr>
          <w:rFonts w:ascii="Calibri" w:hAnsi="Calibri" w:cs="Calibri"/>
        </w:rPr>
      </w:pPr>
      <w:r w:rsidRPr="00D617E2">
        <w:rPr>
          <w:rFonts w:ascii="Calibri" w:hAnsi="Calibri" w:cs="Calibri"/>
        </w:rPr>
        <w:t>Children Act 2004</w:t>
      </w:r>
    </w:p>
    <w:p w14:paraId="35FF943C" w14:textId="77777777" w:rsidR="00321C29" w:rsidRPr="00D617E2" w:rsidRDefault="00321C29" w:rsidP="00321C29">
      <w:pPr>
        <w:numPr>
          <w:ilvl w:val="0"/>
          <w:numId w:val="10"/>
        </w:numPr>
        <w:jc w:val="both"/>
        <w:rPr>
          <w:rFonts w:ascii="Calibri" w:hAnsi="Calibri" w:cs="Calibri"/>
        </w:rPr>
      </w:pPr>
      <w:r w:rsidRPr="00D617E2">
        <w:rPr>
          <w:rFonts w:ascii="Calibri" w:hAnsi="Calibri" w:cs="Calibri"/>
        </w:rPr>
        <w:t>Care Standards Act 2002</w:t>
      </w:r>
    </w:p>
    <w:p w14:paraId="28E687B5" w14:textId="77777777" w:rsidR="00321C29" w:rsidRPr="00D617E2" w:rsidRDefault="00321C29" w:rsidP="00321C29">
      <w:pPr>
        <w:numPr>
          <w:ilvl w:val="0"/>
          <w:numId w:val="10"/>
        </w:numPr>
        <w:jc w:val="both"/>
        <w:rPr>
          <w:rFonts w:ascii="Calibri" w:hAnsi="Calibri" w:cs="Calibri"/>
        </w:rPr>
      </w:pPr>
      <w:r w:rsidRPr="00D617E2">
        <w:rPr>
          <w:rFonts w:ascii="Calibri" w:hAnsi="Calibri" w:cs="Calibri"/>
        </w:rPr>
        <w:t>Special Educational Needs and Disability Act 2001</w:t>
      </w:r>
    </w:p>
    <w:p w14:paraId="2EF0F04A" w14:textId="77777777" w:rsidR="00321C29" w:rsidRPr="00D617E2" w:rsidRDefault="00321C29" w:rsidP="00321C29">
      <w:pPr>
        <w:numPr>
          <w:ilvl w:val="0"/>
          <w:numId w:val="10"/>
        </w:numPr>
        <w:jc w:val="both"/>
        <w:rPr>
          <w:rFonts w:ascii="Calibri" w:hAnsi="Calibri" w:cs="Calibri"/>
        </w:rPr>
      </w:pPr>
      <w:r w:rsidRPr="00D617E2">
        <w:rPr>
          <w:rFonts w:ascii="Calibri" w:hAnsi="Calibri" w:cs="Calibri"/>
        </w:rPr>
        <w:t>Worker Protection Act 2023.</w:t>
      </w:r>
    </w:p>
    <w:p w14:paraId="6C3F0FEF" w14:textId="77777777" w:rsidR="00321C29" w:rsidRPr="00D617E2" w:rsidRDefault="00321C29" w:rsidP="00321C29">
      <w:pPr>
        <w:jc w:val="both"/>
        <w:rPr>
          <w:rFonts w:ascii="Calibri" w:hAnsi="Calibri" w:cs="Calibri"/>
        </w:rPr>
      </w:pPr>
    </w:p>
    <w:p w14:paraId="4A5347D9" w14:textId="77777777" w:rsidR="00321C29" w:rsidRPr="00D617E2" w:rsidRDefault="00321C29" w:rsidP="00321C29">
      <w:pPr>
        <w:pStyle w:val="H2"/>
        <w:jc w:val="both"/>
        <w:rPr>
          <w:rFonts w:ascii="Calibri" w:hAnsi="Calibri" w:cs="Calibri"/>
        </w:rPr>
      </w:pPr>
      <w:r w:rsidRPr="00D617E2">
        <w:rPr>
          <w:rFonts w:ascii="Calibri" w:hAnsi="Calibri" w:cs="Calibri"/>
        </w:rPr>
        <w:t>The nursery and staff are committed to:</w:t>
      </w:r>
    </w:p>
    <w:p w14:paraId="586A4561" w14:textId="77777777" w:rsidR="0040525B" w:rsidRPr="00D617E2" w:rsidRDefault="00321C29" w:rsidP="0040525B">
      <w:pPr>
        <w:numPr>
          <w:ilvl w:val="0"/>
          <w:numId w:val="11"/>
        </w:numPr>
        <w:jc w:val="both"/>
        <w:rPr>
          <w:rFonts w:ascii="Calibri" w:hAnsi="Calibri" w:cs="Calibri"/>
        </w:rPr>
      </w:pPr>
      <w:r w:rsidRPr="00D617E2">
        <w:rPr>
          <w:rFonts w:ascii="Calibri" w:hAnsi="Calibri" w:cs="Calibri"/>
        </w:rPr>
        <w:t xml:space="preserve">Recruiting, selecting, training and promoting individuals on the basis of occupational skills requirements. In this respect, the nursery will ensure that no job applicant or employee will receive less favourable treatment because of age, disability, gender reassignment, marriage and civil partnership, pregnancy and maternity, race, religion or belief, sex and sexual orientation </w:t>
      </w:r>
    </w:p>
    <w:p w14:paraId="2AC69760" w14:textId="05F66416" w:rsidR="0040525B" w:rsidRPr="00D617E2" w:rsidRDefault="0040525B" w:rsidP="0040525B">
      <w:pPr>
        <w:numPr>
          <w:ilvl w:val="0"/>
          <w:numId w:val="11"/>
        </w:numPr>
        <w:jc w:val="both"/>
        <w:rPr>
          <w:rFonts w:ascii="Calibri" w:hAnsi="Calibri" w:cs="Calibri"/>
        </w:rPr>
      </w:pPr>
      <w:r w:rsidRPr="00D617E2">
        <w:rPr>
          <w:rFonts w:ascii="Calibri" w:hAnsi="Calibri" w:cs="Calibri"/>
        </w:rPr>
        <w:t>Creating a working environment free of bullying, harassment, victimisation and unlawful discrimination, promoting dignity and respect for all, and where individual differences and the contributions of all staff are recognised and valued</w:t>
      </w:r>
    </w:p>
    <w:p w14:paraId="1FA9FC25" w14:textId="77777777" w:rsidR="0040525B" w:rsidRPr="00D617E2" w:rsidRDefault="0040525B" w:rsidP="0040525B">
      <w:pPr>
        <w:numPr>
          <w:ilvl w:val="0"/>
          <w:numId w:val="11"/>
        </w:numPr>
        <w:jc w:val="both"/>
        <w:rPr>
          <w:rFonts w:ascii="Calibri" w:hAnsi="Calibri" w:cs="Calibri"/>
        </w:rPr>
      </w:pPr>
      <w:r w:rsidRPr="00D617E2">
        <w:rPr>
          <w:rFonts w:ascii="Calibri" w:hAnsi="Calibri" w:cs="Calibri"/>
        </w:rPr>
        <w:t>Providing a childcare place, wherever possible, for children who may have special educational needs and/or disabilities or are deemed disadvantaged according to their individual circumstances</w:t>
      </w:r>
    </w:p>
    <w:p w14:paraId="39F17BBF" w14:textId="77777777" w:rsidR="003A367A" w:rsidRPr="00D617E2" w:rsidRDefault="0040525B" w:rsidP="003A367A">
      <w:pPr>
        <w:numPr>
          <w:ilvl w:val="0"/>
          <w:numId w:val="11"/>
        </w:numPr>
        <w:jc w:val="both"/>
        <w:rPr>
          <w:rFonts w:ascii="Calibri" w:hAnsi="Calibri" w:cs="Calibri"/>
        </w:rPr>
      </w:pPr>
      <w:r w:rsidRPr="00D617E2">
        <w:rPr>
          <w:rFonts w:ascii="Calibri" w:hAnsi="Calibri" w:cs="Calibri"/>
        </w:rPr>
        <w:lastRenderedPageBreak/>
        <w:t>Making reasonable adjustments for children with special educational needs and disabilities to remove barriers and improve access for all</w:t>
      </w:r>
    </w:p>
    <w:p w14:paraId="05340ECC" w14:textId="147DD217" w:rsidR="0040525B" w:rsidRPr="00D617E2" w:rsidRDefault="0040525B" w:rsidP="003A367A">
      <w:pPr>
        <w:numPr>
          <w:ilvl w:val="0"/>
          <w:numId w:val="11"/>
        </w:numPr>
        <w:jc w:val="both"/>
        <w:rPr>
          <w:rFonts w:ascii="Calibri" w:hAnsi="Calibri" w:cs="Calibri"/>
        </w:rPr>
      </w:pPr>
      <w:r w:rsidRPr="00D617E2">
        <w:rPr>
          <w:rFonts w:ascii="Calibri" w:hAnsi="Calibri" w:cs="Calibri"/>
        </w:rPr>
        <w:t>Striving to promote equal access to services and projects by taking practical steps (wherever possible and reasonable), such as ensuring access to people with additional needs and by producing materials in relevant languages and media for all children and their families</w:t>
      </w:r>
    </w:p>
    <w:p w14:paraId="39285F8F" w14:textId="77777777" w:rsidR="0040525B" w:rsidRPr="00D617E2" w:rsidRDefault="0040525B" w:rsidP="0040525B">
      <w:pPr>
        <w:numPr>
          <w:ilvl w:val="0"/>
          <w:numId w:val="11"/>
        </w:numPr>
        <w:jc w:val="both"/>
        <w:rPr>
          <w:rFonts w:ascii="Calibri" w:hAnsi="Calibri" w:cs="Calibri"/>
        </w:rPr>
      </w:pPr>
      <w:r w:rsidRPr="00D617E2">
        <w:rPr>
          <w:rFonts w:ascii="Calibri" w:hAnsi="Calibri" w:cs="Calibri"/>
        </w:rPr>
        <w:t>Providing a secure environment in which all our families are listened to, children can flourish and all contributions are valued</w:t>
      </w:r>
    </w:p>
    <w:p w14:paraId="5CE6B44F" w14:textId="77777777" w:rsidR="0040525B" w:rsidRPr="00D617E2" w:rsidRDefault="0040525B" w:rsidP="0040525B">
      <w:pPr>
        <w:numPr>
          <w:ilvl w:val="0"/>
          <w:numId w:val="11"/>
        </w:numPr>
        <w:jc w:val="both"/>
        <w:rPr>
          <w:rFonts w:ascii="Calibri" w:hAnsi="Calibri" w:cs="Calibri"/>
        </w:rPr>
      </w:pPr>
      <w:r w:rsidRPr="00D617E2">
        <w:rPr>
          <w:rFonts w:ascii="Calibri" w:hAnsi="Calibri" w:cs="Calibri"/>
        </w:rPr>
        <w:t>Including and valuing the contribution of all families to our understanding of equality, inclusion and diversity</w:t>
      </w:r>
    </w:p>
    <w:p w14:paraId="19A01FDB" w14:textId="77777777" w:rsidR="0040525B" w:rsidRPr="00D617E2" w:rsidRDefault="0040525B" w:rsidP="0040525B">
      <w:pPr>
        <w:numPr>
          <w:ilvl w:val="0"/>
          <w:numId w:val="11"/>
        </w:numPr>
        <w:jc w:val="both"/>
        <w:rPr>
          <w:rFonts w:ascii="Calibri" w:hAnsi="Calibri" w:cs="Calibri"/>
        </w:rPr>
      </w:pPr>
      <w:r w:rsidRPr="00D617E2">
        <w:rPr>
          <w:rFonts w:ascii="Calibri" w:hAnsi="Calibri" w:cs="Calibri"/>
        </w:rPr>
        <w:t xml:space="preserve">Providing positive non-stereotypical information </w:t>
      </w:r>
    </w:p>
    <w:p w14:paraId="2EF2D047" w14:textId="77777777" w:rsidR="0040525B" w:rsidRPr="00D617E2" w:rsidRDefault="0040525B" w:rsidP="0040525B">
      <w:pPr>
        <w:numPr>
          <w:ilvl w:val="0"/>
          <w:numId w:val="11"/>
        </w:numPr>
        <w:jc w:val="both"/>
        <w:rPr>
          <w:rFonts w:ascii="Calibri" w:hAnsi="Calibri" w:cs="Calibri"/>
        </w:rPr>
      </w:pPr>
      <w:r w:rsidRPr="00D617E2">
        <w:rPr>
          <w:rFonts w:ascii="Calibri" w:hAnsi="Calibri" w:cs="Calibri"/>
        </w:rPr>
        <w:t>Continually improving our knowledge and understanding of issues of equality, inclusion and diversity and training all staff about their rights and responsibilities under the inclusion and equality policy.</w:t>
      </w:r>
    </w:p>
    <w:p w14:paraId="342D04B7" w14:textId="77777777" w:rsidR="0040525B" w:rsidRPr="00D617E2" w:rsidRDefault="0040525B" w:rsidP="0040525B">
      <w:pPr>
        <w:numPr>
          <w:ilvl w:val="0"/>
          <w:numId w:val="11"/>
        </w:numPr>
        <w:jc w:val="both"/>
        <w:rPr>
          <w:rFonts w:ascii="Calibri" w:hAnsi="Calibri" w:cs="Calibri"/>
        </w:rPr>
      </w:pPr>
      <w:r w:rsidRPr="00D617E2">
        <w:rPr>
          <w:rFonts w:ascii="Calibri" w:hAnsi="Calibri" w:cs="Calibri"/>
        </w:rPr>
        <w:t>Regularly reviewing, monitoring and evaluating the effectiveness of inclusive practices to ensure they promote and value diversity and difference and that the policy is effective and practices are non-discriminatory</w:t>
      </w:r>
    </w:p>
    <w:p w14:paraId="3E1AC0EA" w14:textId="77777777" w:rsidR="0040525B" w:rsidRPr="00D617E2" w:rsidRDefault="0040525B" w:rsidP="0040525B">
      <w:pPr>
        <w:numPr>
          <w:ilvl w:val="0"/>
          <w:numId w:val="11"/>
        </w:numPr>
        <w:jc w:val="both"/>
        <w:rPr>
          <w:rFonts w:ascii="Calibri" w:hAnsi="Calibri" w:cs="Calibri"/>
        </w:rPr>
      </w:pPr>
      <w:r w:rsidRPr="00D617E2">
        <w:rPr>
          <w:rFonts w:ascii="Calibri" w:hAnsi="Calibri" w:cs="Calibri"/>
        </w:rPr>
        <w:t>Making inclusion a thread which runs through the entirety of the nursery, for example, by encouraging positive role models through the use of toys, imaginary play and activities, promoting non-stereotypical images and language and challenging all discriminatory behaviour (see Dealing with discriminatory behaviour policy).</w:t>
      </w:r>
    </w:p>
    <w:p w14:paraId="2367A215" w14:textId="77777777" w:rsidR="0040525B" w:rsidRPr="00D617E2" w:rsidRDefault="0040525B" w:rsidP="0040525B">
      <w:pPr>
        <w:jc w:val="both"/>
        <w:rPr>
          <w:rFonts w:ascii="Calibri" w:hAnsi="Calibri" w:cs="Calibri"/>
        </w:rPr>
      </w:pPr>
    </w:p>
    <w:p w14:paraId="59C1C7A2" w14:textId="610517FC" w:rsidR="0040525B" w:rsidRPr="00D617E2" w:rsidRDefault="0040525B" w:rsidP="0040525B">
      <w:pPr>
        <w:jc w:val="both"/>
        <w:rPr>
          <w:rFonts w:ascii="Calibri" w:hAnsi="Calibri" w:cs="Calibri"/>
          <w:i/>
          <w:iCs/>
        </w:rPr>
      </w:pPr>
      <w:r w:rsidRPr="00D617E2">
        <w:rPr>
          <w:rFonts w:ascii="Calibri" w:hAnsi="Calibri" w:cs="Calibri"/>
          <w:i/>
          <w:iCs/>
        </w:rPr>
        <w:t xml:space="preserve">Note: The Equality Act 2010 uses the term ‘transexual’ which covers those who are ‘transgender’ or ‘trans’. </w:t>
      </w:r>
    </w:p>
    <w:p w14:paraId="7A14810B" w14:textId="77777777" w:rsidR="0040525B" w:rsidRPr="00D617E2" w:rsidRDefault="0040525B" w:rsidP="0040525B">
      <w:pPr>
        <w:jc w:val="both"/>
        <w:rPr>
          <w:rFonts w:ascii="Calibri" w:hAnsi="Calibri" w:cs="Calibri"/>
          <w:i/>
        </w:rPr>
      </w:pPr>
      <w:r w:rsidRPr="00D617E2">
        <w:rPr>
          <w:rFonts w:ascii="Calibri" w:hAnsi="Calibri" w:cs="Calibri"/>
          <w:i/>
          <w:iCs/>
        </w:rPr>
        <w:t xml:space="preserve">When reviewing discrimination in the setting, seek specialist advice regarding recruitment and promotion processes, the use of toilet facilities, managing absences for transitioning employees, recording employee gender identity and chosen pronouns and correct information sharing for personal details. It is also recommended to plan how to address any questions or concerns raised by other employees or parents so that they are handled in a respectful and sensitive way.  </w:t>
      </w:r>
    </w:p>
    <w:p w14:paraId="7FA7721C" w14:textId="77777777" w:rsidR="0040525B" w:rsidRPr="00D617E2" w:rsidRDefault="0040525B" w:rsidP="0040525B">
      <w:pPr>
        <w:jc w:val="both"/>
        <w:rPr>
          <w:rFonts w:ascii="Calibri" w:hAnsi="Calibri" w:cs="Calibri"/>
        </w:rPr>
      </w:pPr>
    </w:p>
    <w:p w14:paraId="55D1AAC2" w14:textId="77777777" w:rsidR="0040525B" w:rsidRPr="00D617E2" w:rsidRDefault="0040525B" w:rsidP="0040525B">
      <w:pPr>
        <w:pStyle w:val="H2"/>
        <w:jc w:val="both"/>
        <w:rPr>
          <w:rFonts w:ascii="Calibri" w:hAnsi="Calibri" w:cs="Calibri"/>
        </w:rPr>
      </w:pPr>
      <w:r w:rsidRPr="00D617E2">
        <w:rPr>
          <w:rFonts w:ascii="Calibri" w:hAnsi="Calibri" w:cs="Calibri"/>
        </w:rPr>
        <w:t>Admissions and service provision</w:t>
      </w:r>
    </w:p>
    <w:p w14:paraId="6790C7CA" w14:textId="77777777" w:rsidR="0040525B" w:rsidRPr="00D617E2" w:rsidRDefault="0040525B" w:rsidP="0040525B">
      <w:pPr>
        <w:jc w:val="both"/>
        <w:rPr>
          <w:rFonts w:ascii="Calibri" w:hAnsi="Calibri" w:cs="Calibri"/>
        </w:rPr>
      </w:pPr>
      <w:r w:rsidRPr="00D617E2">
        <w:rPr>
          <w:rFonts w:ascii="Calibri" w:hAnsi="Calibri" w:cs="Calibri"/>
        </w:rPr>
        <w:t xml:space="preserve">The nursery is accessible to all children and families in the local community and further afield through a comprehensive and inclusive admissions policy.  </w:t>
      </w:r>
    </w:p>
    <w:p w14:paraId="384D7F21" w14:textId="77777777" w:rsidR="0040525B" w:rsidRPr="00D617E2" w:rsidRDefault="0040525B" w:rsidP="0040525B">
      <w:pPr>
        <w:jc w:val="both"/>
        <w:rPr>
          <w:rFonts w:ascii="Calibri" w:hAnsi="Calibri" w:cs="Calibri"/>
        </w:rPr>
      </w:pPr>
    </w:p>
    <w:p w14:paraId="1012DA4D" w14:textId="77777777" w:rsidR="0040525B" w:rsidRPr="00D617E2" w:rsidRDefault="0040525B" w:rsidP="0040525B">
      <w:pPr>
        <w:jc w:val="both"/>
        <w:rPr>
          <w:rFonts w:ascii="Calibri" w:hAnsi="Calibri" w:cs="Calibri"/>
        </w:rPr>
      </w:pPr>
      <w:r w:rsidRPr="00D617E2">
        <w:rPr>
          <w:rFonts w:ascii="Calibri" w:hAnsi="Calibri" w:cs="Calibri"/>
        </w:rPr>
        <w:t>The nursery will strive to ensure that all services and projects are accessible and relevant to all groups and individuals in the community within targeted age groups.</w:t>
      </w:r>
    </w:p>
    <w:p w14:paraId="3E4D7020" w14:textId="77777777" w:rsidR="0040525B" w:rsidRPr="00D617E2" w:rsidRDefault="0040525B" w:rsidP="0040525B">
      <w:pPr>
        <w:jc w:val="both"/>
        <w:rPr>
          <w:rFonts w:ascii="Calibri" w:hAnsi="Calibri" w:cs="Calibri"/>
        </w:rPr>
      </w:pPr>
    </w:p>
    <w:p w14:paraId="3BD33F49" w14:textId="77777777" w:rsidR="0040525B" w:rsidRPr="00D617E2" w:rsidRDefault="0040525B" w:rsidP="0040525B">
      <w:pPr>
        <w:pStyle w:val="H2"/>
        <w:jc w:val="both"/>
        <w:rPr>
          <w:rFonts w:ascii="Calibri" w:hAnsi="Calibri" w:cs="Calibri"/>
        </w:rPr>
      </w:pPr>
      <w:r w:rsidRPr="00D617E2">
        <w:rPr>
          <w:rFonts w:ascii="Calibri" w:hAnsi="Calibri" w:cs="Calibri"/>
        </w:rPr>
        <w:t>Recruitment</w:t>
      </w:r>
    </w:p>
    <w:p w14:paraId="77F82BC4" w14:textId="322FAE2F" w:rsidR="00321C29" w:rsidRPr="00D617E2" w:rsidRDefault="0040525B" w:rsidP="00D27052">
      <w:pPr>
        <w:jc w:val="both"/>
        <w:rPr>
          <w:rFonts w:ascii="Calibri" w:hAnsi="Calibri" w:cs="Calibri"/>
        </w:rPr>
      </w:pPr>
      <w:r w:rsidRPr="00D617E2">
        <w:rPr>
          <w:rFonts w:ascii="Calibri" w:hAnsi="Calibri" w:cs="Calibri"/>
        </w:rPr>
        <w:t>Recruitment, promotion and other selection exercises such as redundancy selection will be conducted on the basis of merit, against objective criteria that avoids discrimination.</w:t>
      </w:r>
    </w:p>
    <w:p w14:paraId="268813F1" w14:textId="77777777" w:rsidR="00B52236" w:rsidRPr="00D617E2" w:rsidRDefault="00B52236" w:rsidP="00B52236">
      <w:pPr>
        <w:jc w:val="both"/>
        <w:rPr>
          <w:rFonts w:ascii="Calibri" w:hAnsi="Calibri" w:cs="Calibri"/>
        </w:rPr>
      </w:pPr>
      <w:r w:rsidRPr="00D617E2">
        <w:rPr>
          <w:rFonts w:ascii="Calibri" w:hAnsi="Calibri" w:cs="Calibri"/>
        </w:rPr>
        <w:t>Redundancy selection will take account of the legal protections from redundancy, as described below.</w:t>
      </w:r>
      <w:r w:rsidRPr="00D617E2">
        <w:rPr>
          <w:rStyle w:val="FootnoteReference"/>
          <w:rFonts w:ascii="Calibri" w:hAnsi="Calibri" w:cs="Calibri"/>
        </w:rPr>
        <w:footnoteReference w:id="10"/>
      </w:r>
    </w:p>
    <w:p w14:paraId="4D71CA9C" w14:textId="77777777" w:rsidR="00B52236" w:rsidRPr="00D617E2" w:rsidRDefault="00B52236" w:rsidP="00B52236">
      <w:pPr>
        <w:jc w:val="both"/>
        <w:rPr>
          <w:rFonts w:ascii="Calibri" w:hAnsi="Calibri" w:cs="Calibri"/>
        </w:rPr>
      </w:pPr>
    </w:p>
    <w:p w14:paraId="21769625" w14:textId="77777777" w:rsidR="00B52236" w:rsidRPr="00D617E2" w:rsidRDefault="00B52236" w:rsidP="00B52236">
      <w:pPr>
        <w:jc w:val="both"/>
        <w:rPr>
          <w:rFonts w:ascii="Calibri" w:hAnsi="Calibri" w:cs="Calibri"/>
        </w:rPr>
      </w:pPr>
      <w:r w:rsidRPr="00D617E2">
        <w:rPr>
          <w:rFonts w:ascii="Calibri" w:hAnsi="Calibri" w:cs="Calibri"/>
        </w:rPr>
        <w:t>Shortlisting will be done by more than one person, where possible.</w:t>
      </w:r>
    </w:p>
    <w:p w14:paraId="5D6ACA41" w14:textId="77777777" w:rsidR="00B52236" w:rsidRPr="00D617E2" w:rsidRDefault="00B52236" w:rsidP="00B52236">
      <w:pPr>
        <w:jc w:val="both"/>
        <w:rPr>
          <w:rFonts w:ascii="Calibri" w:hAnsi="Calibri" w:cs="Calibri"/>
        </w:rPr>
      </w:pPr>
    </w:p>
    <w:p w14:paraId="64DDFE05" w14:textId="77777777" w:rsidR="00B52236" w:rsidRPr="00D617E2" w:rsidRDefault="00B52236" w:rsidP="00B52236">
      <w:pPr>
        <w:jc w:val="both"/>
        <w:rPr>
          <w:rFonts w:ascii="Calibri" w:hAnsi="Calibri" w:cs="Calibri"/>
        </w:rPr>
      </w:pPr>
      <w:r w:rsidRPr="00D617E2">
        <w:rPr>
          <w:rFonts w:ascii="Calibri" w:hAnsi="Calibri" w:cs="Calibri"/>
        </w:rPr>
        <w:t xml:space="preserve">All members of the selection group are committed to the inclusive practice set out in this policy and will have received appropriate training in this regard. </w:t>
      </w:r>
    </w:p>
    <w:p w14:paraId="336700ED" w14:textId="77777777" w:rsidR="00B52236" w:rsidRPr="00D617E2" w:rsidRDefault="00B52236" w:rsidP="00B52236">
      <w:pPr>
        <w:jc w:val="both"/>
        <w:rPr>
          <w:rFonts w:ascii="Calibri" w:hAnsi="Calibri" w:cs="Calibri"/>
        </w:rPr>
      </w:pPr>
    </w:p>
    <w:p w14:paraId="119B4849" w14:textId="77777777" w:rsidR="00B52236" w:rsidRPr="00D617E2" w:rsidRDefault="00B52236" w:rsidP="00B52236">
      <w:pPr>
        <w:jc w:val="both"/>
        <w:rPr>
          <w:rFonts w:ascii="Calibri" w:hAnsi="Calibri" w:cs="Calibri"/>
        </w:rPr>
      </w:pPr>
      <w:r w:rsidRPr="00D617E2">
        <w:rPr>
          <w:rFonts w:ascii="Calibri" w:hAnsi="Calibri" w:cs="Calibri"/>
        </w:rPr>
        <w:t>Application forms are sent out along with a copy of the equal opportunities monitoring form. Application forms do not include questions that potentially discriminate on the grounds specified in the statement of intent.</w:t>
      </w:r>
    </w:p>
    <w:p w14:paraId="0D30D73D" w14:textId="77777777" w:rsidR="00B52236" w:rsidRPr="00D617E2" w:rsidRDefault="00B52236" w:rsidP="00B52236">
      <w:pPr>
        <w:jc w:val="both"/>
        <w:rPr>
          <w:rFonts w:ascii="Calibri" w:hAnsi="Calibri" w:cs="Calibri"/>
        </w:rPr>
      </w:pPr>
    </w:p>
    <w:p w14:paraId="25BDF3E9" w14:textId="77777777" w:rsidR="00B52236" w:rsidRPr="00D617E2" w:rsidRDefault="00B52236" w:rsidP="00B52236">
      <w:pPr>
        <w:jc w:val="both"/>
        <w:rPr>
          <w:rFonts w:ascii="Calibri" w:hAnsi="Calibri" w:cs="Calibri"/>
        </w:rPr>
      </w:pPr>
      <w:r w:rsidRPr="00D617E2">
        <w:rPr>
          <w:rFonts w:ascii="Calibri" w:hAnsi="Calibri" w:cs="Calibri"/>
        </w:rPr>
        <w:t xml:space="preserve">Vacancies are generally advertised to a diverse section of the labour market. Advertisements avoid stereotyping or using wording that may discourage particular groups from applying. </w:t>
      </w:r>
    </w:p>
    <w:p w14:paraId="034306B1" w14:textId="77777777" w:rsidR="00B52236" w:rsidRPr="00D617E2" w:rsidRDefault="00B52236" w:rsidP="00B52236">
      <w:pPr>
        <w:jc w:val="both"/>
        <w:rPr>
          <w:rFonts w:ascii="Calibri" w:hAnsi="Calibri" w:cs="Calibri"/>
        </w:rPr>
      </w:pPr>
    </w:p>
    <w:p w14:paraId="3D646DFF" w14:textId="77777777" w:rsidR="00B52236" w:rsidRPr="00D617E2" w:rsidRDefault="00B52236" w:rsidP="00B52236">
      <w:pPr>
        <w:jc w:val="both"/>
        <w:rPr>
          <w:rFonts w:ascii="Calibri" w:hAnsi="Calibri" w:cs="Calibri"/>
        </w:rPr>
      </w:pPr>
      <w:r w:rsidRPr="00D617E2">
        <w:rPr>
          <w:rFonts w:ascii="Calibri" w:hAnsi="Calibri" w:cs="Calibri"/>
        </w:rPr>
        <w:t>At interview, no questions are posed which potentially discriminate on the grounds specified in the statement of intent. All candidates are asked the same questions and members of the selection group will not introduce nor use any personal knowledge of candidates acquired outside the selection process. Candidates are given the opportunity to receive feedback on the reasons why they were not successful.</w:t>
      </w:r>
    </w:p>
    <w:p w14:paraId="50DCA43B" w14:textId="77777777" w:rsidR="00B52236" w:rsidRPr="00D617E2" w:rsidRDefault="00B52236" w:rsidP="00B52236">
      <w:pPr>
        <w:jc w:val="both"/>
        <w:rPr>
          <w:rFonts w:ascii="Calibri" w:hAnsi="Calibri" w:cs="Calibri"/>
        </w:rPr>
      </w:pPr>
    </w:p>
    <w:p w14:paraId="3B955F0C" w14:textId="77777777" w:rsidR="00B52236" w:rsidRPr="00D617E2" w:rsidRDefault="00B52236" w:rsidP="00B52236">
      <w:pPr>
        <w:jc w:val="both"/>
        <w:rPr>
          <w:rFonts w:ascii="Calibri" w:hAnsi="Calibri" w:cs="Calibri"/>
        </w:rPr>
      </w:pPr>
      <w:r w:rsidRPr="00D617E2">
        <w:rPr>
          <w:rFonts w:ascii="Calibri" w:hAnsi="Calibri" w:cs="Calibri"/>
        </w:rPr>
        <w:t>We may ask questions (under the Equality Act 2010) prior to offering someone employment in the following circumstances:</w:t>
      </w:r>
    </w:p>
    <w:p w14:paraId="6C6C339C" w14:textId="77777777" w:rsidR="00B52236" w:rsidRPr="00D617E2" w:rsidRDefault="00B52236" w:rsidP="00BE4998">
      <w:pPr>
        <w:pStyle w:val="ListParagraph"/>
        <w:numPr>
          <w:ilvl w:val="0"/>
          <w:numId w:val="147"/>
        </w:numPr>
        <w:jc w:val="both"/>
        <w:rPr>
          <w:rFonts w:ascii="Calibri" w:hAnsi="Calibri" w:cs="Calibri"/>
        </w:rPr>
      </w:pPr>
      <w:r w:rsidRPr="00D617E2">
        <w:rPr>
          <w:rFonts w:ascii="Calibri" w:hAnsi="Calibri" w:cs="Calibri"/>
        </w:rPr>
        <w:t>To establish whether the applicant will be able to comply with a requirement to undergo an assessment (i.e. an interview or selection test)</w:t>
      </w:r>
    </w:p>
    <w:p w14:paraId="0E04E93A" w14:textId="77777777" w:rsidR="00B52236" w:rsidRPr="00D617E2" w:rsidRDefault="00B52236" w:rsidP="00BE4998">
      <w:pPr>
        <w:pStyle w:val="ListParagraph"/>
        <w:numPr>
          <w:ilvl w:val="0"/>
          <w:numId w:val="147"/>
        </w:numPr>
        <w:jc w:val="both"/>
        <w:rPr>
          <w:rFonts w:ascii="Calibri" w:hAnsi="Calibri" w:cs="Calibri"/>
        </w:rPr>
      </w:pPr>
      <w:r w:rsidRPr="00D617E2">
        <w:rPr>
          <w:rFonts w:ascii="Calibri" w:hAnsi="Calibri" w:cs="Calibri"/>
        </w:rPr>
        <w:t>To establish whether the applicant will be able to carry out a function that is intrinsic to the work concerned</w:t>
      </w:r>
    </w:p>
    <w:p w14:paraId="6D740BCB" w14:textId="77777777" w:rsidR="00B52236" w:rsidRPr="00D617E2" w:rsidRDefault="00B52236" w:rsidP="00BE4998">
      <w:pPr>
        <w:pStyle w:val="ListParagraph"/>
        <w:numPr>
          <w:ilvl w:val="0"/>
          <w:numId w:val="147"/>
        </w:numPr>
        <w:jc w:val="both"/>
        <w:rPr>
          <w:rFonts w:ascii="Calibri" w:hAnsi="Calibri" w:cs="Calibri"/>
        </w:rPr>
      </w:pPr>
      <w:r w:rsidRPr="00D617E2">
        <w:rPr>
          <w:rFonts w:ascii="Calibri" w:hAnsi="Calibri" w:cs="Calibri"/>
        </w:rPr>
        <w:t>To monitor diversity in the range of people applying for work</w:t>
      </w:r>
    </w:p>
    <w:p w14:paraId="17F54DA7" w14:textId="36001EB1" w:rsidR="00B52236" w:rsidRPr="00D617E2" w:rsidRDefault="00B52236" w:rsidP="00BE4998">
      <w:pPr>
        <w:pStyle w:val="ListParagraph"/>
        <w:numPr>
          <w:ilvl w:val="0"/>
          <w:numId w:val="147"/>
        </w:numPr>
        <w:jc w:val="both"/>
        <w:rPr>
          <w:rFonts w:ascii="Calibri" w:hAnsi="Calibri" w:cs="Calibri"/>
        </w:rPr>
      </w:pPr>
      <w:r w:rsidRPr="00D617E2">
        <w:rPr>
          <w:rFonts w:ascii="Calibri" w:hAnsi="Calibri" w:cs="Calibri"/>
        </w:rPr>
        <w:t>To take positive action towards a particular group – for example offering a guaranteed interview scheme</w:t>
      </w:r>
      <w:r w:rsidR="00FC7226" w:rsidRPr="00D617E2">
        <w:rPr>
          <w:rFonts w:ascii="Calibri" w:hAnsi="Calibri" w:cs="Calibri"/>
        </w:rPr>
        <w:t>.</w:t>
      </w:r>
    </w:p>
    <w:p w14:paraId="3E0A8E41" w14:textId="77777777" w:rsidR="00FC7226" w:rsidRPr="00D617E2" w:rsidRDefault="00FC7226" w:rsidP="00405190">
      <w:pPr>
        <w:jc w:val="both"/>
        <w:rPr>
          <w:rFonts w:ascii="Calibri" w:hAnsi="Calibri" w:cs="Calibri"/>
        </w:rPr>
      </w:pPr>
    </w:p>
    <w:p w14:paraId="670AC296" w14:textId="5A4C594C" w:rsidR="00405190" w:rsidRPr="00D617E2" w:rsidRDefault="00405190" w:rsidP="00405190">
      <w:pPr>
        <w:jc w:val="both"/>
        <w:rPr>
          <w:rFonts w:ascii="Calibri" w:hAnsi="Calibri" w:cs="Calibri"/>
        </w:rPr>
      </w:pPr>
      <w:r w:rsidRPr="00D617E2">
        <w:rPr>
          <w:rFonts w:ascii="Calibri" w:hAnsi="Calibri" w:cs="Calibri"/>
        </w:rPr>
        <w:t xml:space="preserve">The National College for Teaching and Leadership provides further guidance specific to working with children, which we follow: </w:t>
      </w:r>
    </w:p>
    <w:p w14:paraId="22D7ED34" w14:textId="77777777" w:rsidR="00405190" w:rsidRPr="00D617E2" w:rsidRDefault="00405190" w:rsidP="00405190">
      <w:pPr>
        <w:pStyle w:val="ListParagraph"/>
        <w:jc w:val="both"/>
        <w:rPr>
          <w:rFonts w:ascii="Calibri" w:hAnsi="Calibri" w:cs="Calibri"/>
        </w:rPr>
      </w:pPr>
    </w:p>
    <w:p w14:paraId="50B3AF45" w14:textId="77777777" w:rsidR="00405190" w:rsidRPr="00D617E2" w:rsidRDefault="00405190" w:rsidP="00405190">
      <w:pPr>
        <w:pStyle w:val="ListParagraph"/>
        <w:jc w:val="both"/>
        <w:rPr>
          <w:rFonts w:ascii="Calibri" w:hAnsi="Calibri" w:cs="Calibri"/>
          <w:i/>
        </w:rPr>
      </w:pPr>
      <w:r w:rsidRPr="00D617E2">
        <w:rPr>
          <w:rFonts w:ascii="Calibri" w:hAnsi="Calibri" w:cs="Calibri"/>
          <w:i/>
        </w:rPr>
        <w:t xml:space="preserve">Providers have a responsibility to ensure that practitioners have the health and physical capacity to teach and will not put children and young people at risk of harm. The activities that a practitioner must be able to perform are set out in the Education </w:t>
      </w:r>
      <w:r w:rsidRPr="00D617E2">
        <w:rPr>
          <w:rFonts w:ascii="Calibri" w:hAnsi="Calibri" w:cs="Calibri"/>
          <w:i/>
        </w:rPr>
        <w:lastRenderedPageBreak/>
        <w:t>(Health Standards England) Regulations 2003. Providers are responsible for ensuring that only practitioners who have the capacity to teach remain on the staff team.</w:t>
      </w:r>
    </w:p>
    <w:p w14:paraId="1857B991" w14:textId="77777777" w:rsidR="00405190" w:rsidRPr="00D617E2" w:rsidRDefault="00405190" w:rsidP="00405190">
      <w:pPr>
        <w:pStyle w:val="ListParagraph"/>
        <w:jc w:val="both"/>
        <w:rPr>
          <w:rFonts w:ascii="Calibri" w:hAnsi="Calibri" w:cs="Calibri"/>
          <w:i/>
        </w:rPr>
      </w:pPr>
    </w:p>
    <w:p w14:paraId="7876BECC" w14:textId="77777777" w:rsidR="00405190" w:rsidRPr="00D617E2" w:rsidRDefault="00405190" w:rsidP="00405190">
      <w:pPr>
        <w:pStyle w:val="ListParagraph"/>
        <w:jc w:val="both"/>
        <w:rPr>
          <w:rFonts w:ascii="Calibri" w:hAnsi="Calibri" w:cs="Calibri"/>
          <w:i/>
        </w:rPr>
      </w:pPr>
      <w:r w:rsidRPr="00D617E2">
        <w:rPr>
          <w:rFonts w:ascii="Calibri" w:hAnsi="Calibri" w:cs="Calibri"/>
          <w:i/>
        </w:rPr>
        <w:t>People with disabilities or chronic illnesses may have the capacity to teach, just as those without disabilities or medical conditions may be unsuitable to teach. Further information on training to teach with a disability is available from the DfE website.</w:t>
      </w:r>
    </w:p>
    <w:p w14:paraId="7E82911D" w14:textId="77777777" w:rsidR="00405190" w:rsidRPr="00D617E2" w:rsidRDefault="00405190" w:rsidP="00405190">
      <w:pPr>
        <w:pStyle w:val="ListParagraph"/>
        <w:jc w:val="both"/>
        <w:rPr>
          <w:rFonts w:ascii="Calibri" w:hAnsi="Calibri" w:cs="Calibri"/>
          <w:i/>
        </w:rPr>
      </w:pPr>
    </w:p>
    <w:p w14:paraId="72061339" w14:textId="77777777" w:rsidR="00405190" w:rsidRPr="00D617E2" w:rsidRDefault="00405190" w:rsidP="00405190">
      <w:pPr>
        <w:pStyle w:val="ListParagraph"/>
        <w:jc w:val="both"/>
        <w:rPr>
          <w:rFonts w:ascii="Calibri" w:hAnsi="Calibri" w:cs="Calibri"/>
          <w:i/>
        </w:rPr>
      </w:pPr>
      <w:r w:rsidRPr="00D617E2">
        <w:rPr>
          <w:rFonts w:ascii="Calibri" w:hAnsi="Calibri" w:cs="Calibri"/>
          <w:i/>
        </w:rPr>
        <w:t>Successful applicants offered a position may be asked to complete a fitness questionnaire prior to commencing the programme. Providers should not ask all-encompassing health questions, but should ensure that they only ask targeted and relevant health-related questions, which are necessary to ensure that a person is able to teach.</w:t>
      </w:r>
    </w:p>
    <w:p w14:paraId="6E1C5E20" w14:textId="77777777" w:rsidR="00405190" w:rsidRPr="00D617E2" w:rsidRDefault="00405190" w:rsidP="00405190">
      <w:pPr>
        <w:jc w:val="both"/>
        <w:rPr>
          <w:rFonts w:ascii="Calibri" w:hAnsi="Calibri" w:cs="Calibri"/>
          <w:i/>
        </w:rPr>
      </w:pPr>
    </w:p>
    <w:p w14:paraId="5153EB88" w14:textId="77777777" w:rsidR="00405190" w:rsidRPr="00D617E2" w:rsidRDefault="00405190" w:rsidP="00405190">
      <w:pPr>
        <w:pStyle w:val="H2"/>
        <w:jc w:val="both"/>
        <w:rPr>
          <w:rFonts w:ascii="Calibri" w:hAnsi="Calibri" w:cs="Calibri"/>
        </w:rPr>
      </w:pPr>
      <w:r w:rsidRPr="00D617E2">
        <w:rPr>
          <w:rFonts w:ascii="Calibri" w:hAnsi="Calibri" w:cs="Calibri"/>
        </w:rPr>
        <w:t>Staff</w:t>
      </w:r>
    </w:p>
    <w:p w14:paraId="1B7FAEA1" w14:textId="77777777" w:rsidR="00405190" w:rsidRPr="00D617E2" w:rsidRDefault="00405190" w:rsidP="00405190">
      <w:pPr>
        <w:jc w:val="both"/>
        <w:rPr>
          <w:rFonts w:ascii="Calibri" w:hAnsi="Calibri" w:cs="Calibri"/>
        </w:rPr>
      </w:pPr>
      <w:r w:rsidRPr="00D617E2">
        <w:rPr>
          <w:rFonts w:ascii="Calibri" w:hAnsi="Calibri" w:cs="Calibri"/>
        </w:rPr>
        <w:t>It is our policy not to discriminate in the treatment of individuals. All staff are expected to co-operate with the implementation, monitoring and improvement of this and other policies. They are expected to challenge language, actions, behaviours and attitudes which are oppressive or discriminatory on the grounds specified in this policy and recognise and celebrate other cultures and traditions. All staff are expected to participate in equality and inclusion training.</w:t>
      </w:r>
    </w:p>
    <w:p w14:paraId="0C5B1163" w14:textId="77777777" w:rsidR="00405190" w:rsidRPr="00D617E2" w:rsidRDefault="00405190" w:rsidP="00405190">
      <w:pPr>
        <w:jc w:val="both"/>
        <w:rPr>
          <w:rFonts w:ascii="Calibri" w:hAnsi="Calibri" w:cs="Calibri"/>
        </w:rPr>
      </w:pPr>
    </w:p>
    <w:p w14:paraId="1CB6AD9A" w14:textId="77777777" w:rsidR="00405190" w:rsidRPr="00D617E2" w:rsidRDefault="00405190" w:rsidP="00405190">
      <w:pPr>
        <w:jc w:val="both"/>
        <w:rPr>
          <w:rFonts w:ascii="Calibri" w:hAnsi="Calibri" w:cs="Calibri"/>
        </w:rPr>
      </w:pPr>
      <w:r w:rsidRPr="00D617E2">
        <w:rPr>
          <w:rFonts w:ascii="Calibri" w:hAnsi="Calibri" w:cs="Calibri"/>
        </w:rPr>
        <w:t>We foster a safe, inclusive, and positive work environment, with our leadership team ensuring policies are kept up-to-date, conducting risk assessments, providing regular training and monitoring to ensure effective implementation. These demonstrate taking ‘reasonable steps’ to prevent harassment of our employees, including harassment from third parties</w:t>
      </w:r>
    </w:p>
    <w:p w14:paraId="272EADFC" w14:textId="77777777" w:rsidR="00405190" w:rsidRPr="00D617E2" w:rsidRDefault="00405190" w:rsidP="00405190">
      <w:pPr>
        <w:jc w:val="both"/>
        <w:rPr>
          <w:rFonts w:ascii="Calibri" w:hAnsi="Calibri" w:cs="Calibri"/>
        </w:rPr>
      </w:pPr>
    </w:p>
    <w:p w14:paraId="44D56980" w14:textId="358CF57A" w:rsidR="00405190" w:rsidRPr="00D617E2" w:rsidRDefault="00405190" w:rsidP="00405190">
      <w:pPr>
        <w:jc w:val="both"/>
        <w:rPr>
          <w:rFonts w:ascii="Calibri" w:hAnsi="Calibri" w:cs="Calibri"/>
        </w:rPr>
      </w:pPr>
      <w:r w:rsidRPr="00D617E2">
        <w:rPr>
          <w:rFonts w:ascii="Calibri" w:hAnsi="Calibri" w:cs="Calibri"/>
        </w:rPr>
        <w:t>Staff will follow the Dealing with discriminatory behaviour policy where applicable to report any discriminatory behaviours observed. Our zero-tolerance approach includes having anonymous reporting procedures and dealing with any instances which arise via our disciplinary procedures.</w:t>
      </w:r>
    </w:p>
    <w:p w14:paraId="4A3D1BE1" w14:textId="77777777" w:rsidR="00405190" w:rsidRPr="00D617E2" w:rsidRDefault="00405190" w:rsidP="00405190">
      <w:pPr>
        <w:jc w:val="both"/>
        <w:rPr>
          <w:rFonts w:ascii="Calibri" w:hAnsi="Calibri" w:cs="Calibri"/>
        </w:rPr>
      </w:pPr>
    </w:p>
    <w:p w14:paraId="2563726A" w14:textId="77777777" w:rsidR="00405190" w:rsidRPr="00D617E2" w:rsidRDefault="00405190" w:rsidP="00405190">
      <w:pPr>
        <w:pStyle w:val="H2"/>
        <w:jc w:val="both"/>
        <w:rPr>
          <w:rFonts w:ascii="Calibri" w:hAnsi="Calibri" w:cs="Calibri"/>
        </w:rPr>
      </w:pPr>
      <w:r w:rsidRPr="00D617E2">
        <w:rPr>
          <w:rFonts w:ascii="Calibri" w:hAnsi="Calibri" w:cs="Calibri"/>
        </w:rPr>
        <w:t>Training</w:t>
      </w:r>
    </w:p>
    <w:p w14:paraId="732900A8" w14:textId="77777777" w:rsidR="00405190" w:rsidRPr="00D617E2" w:rsidRDefault="00405190" w:rsidP="00305562">
      <w:pPr>
        <w:jc w:val="both"/>
        <w:rPr>
          <w:rFonts w:ascii="Calibri" w:hAnsi="Calibri" w:cs="Calibri"/>
        </w:rPr>
      </w:pPr>
      <w:r w:rsidRPr="00D617E2">
        <w:rPr>
          <w:rFonts w:ascii="Calibri" w:hAnsi="Calibri" w:cs="Calibri"/>
        </w:rPr>
        <w:t xml:space="preserve">The nursery recognises the importance of training as a key factor in the implementation of an effective inclusion and equality policy. All new staff receive induction training including specific reference to the Inclusion and equality policy. The nursery strives towards the provision of inclusion, equality and diversity training for all staff on a </w:t>
      </w:r>
      <w:r w:rsidRPr="00D617E2">
        <w:rPr>
          <w:rFonts w:ascii="Calibri" w:hAnsi="Calibri" w:cs="Calibri"/>
          <w:b/>
        </w:rPr>
        <w:t>[</w:t>
      </w:r>
      <w:r w:rsidRPr="00D617E2">
        <w:rPr>
          <w:rFonts w:ascii="Calibri" w:hAnsi="Calibri" w:cs="Calibri"/>
          <w:b/>
          <w:i/>
        </w:rPr>
        <w:t>insert details, e.g. annual</w:t>
      </w:r>
      <w:r w:rsidRPr="00D617E2">
        <w:rPr>
          <w:rFonts w:ascii="Calibri" w:hAnsi="Calibri" w:cs="Calibri"/>
          <w:b/>
        </w:rPr>
        <w:t>]</w:t>
      </w:r>
      <w:r w:rsidRPr="00D617E2">
        <w:rPr>
          <w:rFonts w:ascii="Calibri" w:hAnsi="Calibri" w:cs="Calibri"/>
        </w:rPr>
        <w:t xml:space="preserve"> basis.</w:t>
      </w:r>
    </w:p>
    <w:p w14:paraId="6F623B41" w14:textId="77777777" w:rsidR="00B52236" w:rsidRPr="00D617E2" w:rsidRDefault="00B52236" w:rsidP="00D27052">
      <w:pPr>
        <w:jc w:val="both"/>
        <w:rPr>
          <w:rFonts w:ascii="Calibri" w:hAnsi="Calibri" w:cs="Calibri"/>
        </w:rPr>
      </w:pPr>
    </w:p>
    <w:p w14:paraId="15161D4D" w14:textId="77777777" w:rsidR="0046413F" w:rsidRPr="00D617E2" w:rsidRDefault="0046413F" w:rsidP="0046413F">
      <w:pPr>
        <w:jc w:val="both"/>
        <w:rPr>
          <w:rFonts w:ascii="Calibri" w:hAnsi="Calibri" w:cs="Calibri"/>
        </w:rPr>
      </w:pPr>
      <w:r w:rsidRPr="00D617E2">
        <w:rPr>
          <w:rFonts w:ascii="Calibri" w:hAnsi="Calibri" w:cs="Calibri"/>
        </w:rPr>
        <w:t xml:space="preserve">Training includes ensuring staff understand that harassment, of any kind, is subjective and so depends on how the behaviour makes someone feel. We encourage all staff members to create a culture of zero tolerance towards discrimination and sexual harassment in our setting. </w:t>
      </w:r>
    </w:p>
    <w:p w14:paraId="0C6EDF54" w14:textId="77777777" w:rsidR="0046413F" w:rsidRPr="00D617E2" w:rsidRDefault="0046413F" w:rsidP="0046413F">
      <w:pPr>
        <w:jc w:val="both"/>
        <w:rPr>
          <w:rFonts w:ascii="Calibri" w:hAnsi="Calibri" w:cs="Calibri"/>
        </w:rPr>
      </w:pPr>
    </w:p>
    <w:p w14:paraId="147A5084" w14:textId="77777777" w:rsidR="0046413F" w:rsidRPr="00D617E2" w:rsidRDefault="0046413F" w:rsidP="0046413F">
      <w:pPr>
        <w:pStyle w:val="H2"/>
        <w:jc w:val="both"/>
        <w:rPr>
          <w:rFonts w:ascii="Calibri" w:hAnsi="Calibri" w:cs="Calibri"/>
        </w:rPr>
      </w:pPr>
      <w:r w:rsidRPr="00D617E2">
        <w:rPr>
          <w:rFonts w:ascii="Calibri" w:hAnsi="Calibri" w:cs="Calibri"/>
        </w:rPr>
        <w:t>Early learning framework</w:t>
      </w:r>
    </w:p>
    <w:p w14:paraId="336F97DE" w14:textId="77777777" w:rsidR="0046413F" w:rsidRPr="00D617E2" w:rsidRDefault="0046413F" w:rsidP="0046413F">
      <w:pPr>
        <w:jc w:val="both"/>
        <w:rPr>
          <w:rFonts w:ascii="Calibri" w:hAnsi="Calibri" w:cs="Calibri"/>
        </w:rPr>
      </w:pPr>
      <w:r w:rsidRPr="00D617E2">
        <w:rPr>
          <w:rFonts w:ascii="Calibri" w:hAnsi="Calibri" w:cs="Calibri"/>
        </w:rPr>
        <w:t xml:space="preserve">We follow the Early Years Foundation Stage statutory requirements and ensure that all learning opportunities offered in the nursery encourage children to develop positive attitudes </w:t>
      </w:r>
      <w:r w:rsidRPr="00D617E2">
        <w:rPr>
          <w:rFonts w:ascii="Calibri" w:hAnsi="Calibri" w:cs="Calibri"/>
        </w:rPr>
        <w:lastRenderedPageBreak/>
        <w:t>to people who are different from them. Our curriculum encourages children to empathise with others and to begin to develop the skills of critical thinking.</w:t>
      </w:r>
    </w:p>
    <w:p w14:paraId="5B21F72A" w14:textId="77777777" w:rsidR="0046413F" w:rsidRPr="00D617E2" w:rsidRDefault="0046413F" w:rsidP="0046413F">
      <w:pPr>
        <w:jc w:val="both"/>
        <w:rPr>
          <w:rFonts w:ascii="Calibri" w:hAnsi="Calibri" w:cs="Calibri"/>
        </w:rPr>
      </w:pPr>
    </w:p>
    <w:p w14:paraId="4113E617" w14:textId="77777777" w:rsidR="0046413F" w:rsidRPr="00D617E2" w:rsidRDefault="0046413F" w:rsidP="0046413F">
      <w:pPr>
        <w:pStyle w:val="H2"/>
        <w:jc w:val="both"/>
        <w:rPr>
          <w:rFonts w:ascii="Calibri" w:hAnsi="Calibri" w:cs="Calibri"/>
        </w:rPr>
      </w:pPr>
      <w:r w:rsidRPr="00D617E2">
        <w:rPr>
          <w:rFonts w:ascii="Calibri" w:hAnsi="Calibri" w:cs="Calibri"/>
        </w:rPr>
        <w:t>We do this by:</w:t>
      </w:r>
    </w:p>
    <w:p w14:paraId="336EE669" w14:textId="77777777" w:rsidR="0046413F" w:rsidRPr="00D617E2" w:rsidRDefault="0046413F" w:rsidP="0046413F">
      <w:pPr>
        <w:numPr>
          <w:ilvl w:val="0"/>
          <w:numId w:val="12"/>
        </w:numPr>
        <w:jc w:val="both"/>
        <w:rPr>
          <w:rFonts w:ascii="Calibri" w:hAnsi="Calibri" w:cs="Calibri"/>
        </w:rPr>
      </w:pPr>
      <w:r w:rsidRPr="00D617E2">
        <w:rPr>
          <w:rFonts w:ascii="Calibri" w:hAnsi="Calibri" w:cs="Calibri"/>
        </w:rPr>
        <w:t>Identifying a key person to each child who will ensure that each child’s care is tailored to meet their individual needs and continuously observe, assess and plan for their learning and development</w:t>
      </w:r>
    </w:p>
    <w:p w14:paraId="408A0CC2" w14:textId="77777777" w:rsidR="0046413F" w:rsidRPr="00D617E2" w:rsidRDefault="0046413F" w:rsidP="0046413F">
      <w:pPr>
        <w:numPr>
          <w:ilvl w:val="0"/>
          <w:numId w:val="12"/>
        </w:numPr>
        <w:jc w:val="both"/>
        <w:rPr>
          <w:rFonts w:ascii="Calibri" w:hAnsi="Calibri" w:cs="Calibri"/>
        </w:rPr>
      </w:pPr>
      <w:r w:rsidRPr="00D617E2">
        <w:rPr>
          <w:rFonts w:ascii="Calibri" w:hAnsi="Calibri" w:cs="Calibri"/>
        </w:rPr>
        <w:t>Listening to children’s verbal and non-verbal communication and making children feel included, valued and good about themselves</w:t>
      </w:r>
    </w:p>
    <w:p w14:paraId="0B183450" w14:textId="77777777" w:rsidR="0046413F" w:rsidRPr="00D617E2" w:rsidRDefault="0046413F" w:rsidP="0046413F">
      <w:pPr>
        <w:numPr>
          <w:ilvl w:val="0"/>
          <w:numId w:val="12"/>
        </w:numPr>
        <w:jc w:val="both"/>
        <w:rPr>
          <w:rFonts w:ascii="Calibri" w:hAnsi="Calibri" w:cs="Calibri"/>
        </w:rPr>
      </w:pPr>
      <w:r w:rsidRPr="00D617E2">
        <w:rPr>
          <w:rFonts w:ascii="Calibri" w:hAnsi="Calibri" w:cs="Calibri"/>
        </w:rPr>
        <w:t>Ensuring that we know what each child knows and “can do” and has equal access to tailored early learning and play opportunities</w:t>
      </w:r>
    </w:p>
    <w:p w14:paraId="3A9B9FA1" w14:textId="77777777" w:rsidR="0046413F" w:rsidRPr="00D617E2" w:rsidRDefault="0046413F" w:rsidP="0046413F">
      <w:pPr>
        <w:numPr>
          <w:ilvl w:val="0"/>
          <w:numId w:val="12"/>
        </w:numPr>
        <w:jc w:val="both"/>
        <w:rPr>
          <w:rFonts w:ascii="Calibri" w:hAnsi="Calibri" w:cs="Calibri"/>
        </w:rPr>
      </w:pPr>
      <w:r w:rsidRPr="00D617E2">
        <w:rPr>
          <w:rFonts w:ascii="Calibri" w:hAnsi="Calibri" w:cs="Calibri"/>
        </w:rPr>
        <w:t>Reflecting the widest possible range of communities in the choice of resources</w:t>
      </w:r>
    </w:p>
    <w:p w14:paraId="7F47B0A9" w14:textId="77777777" w:rsidR="0046413F" w:rsidRPr="00D617E2" w:rsidRDefault="0046413F" w:rsidP="0046413F">
      <w:pPr>
        <w:numPr>
          <w:ilvl w:val="0"/>
          <w:numId w:val="12"/>
        </w:numPr>
        <w:jc w:val="both"/>
        <w:rPr>
          <w:rFonts w:ascii="Calibri" w:hAnsi="Calibri" w:cs="Calibri"/>
        </w:rPr>
      </w:pPr>
      <w:r w:rsidRPr="00D617E2">
        <w:rPr>
          <w:rFonts w:ascii="Calibri" w:hAnsi="Calibri" w:cs="Calibri"/>
        </w:rPr>
        <w:t>Avoiding stereotypical or derogatory images in the selection of materials</w:t>
      </w:r>
    </w:p>
    <w:p w14:paraId="7C51470A" w14:textId="77777777" w:rsidR="0046413F" w:rsidRPr="00D617E2" w:rsidRDefault="0046413F" w:rsidP="0046413F">
      <w:pPr>
        <w:numPr>
          <w:ilvl w:val="0"/>
          <w:numId w:val="12"/>
        </w:numPr>
        <w:jc w:val="both"/>
        <w:rPr>
          <w:rFonts w:ascii="Calibri" w:hAnsi="Calibri" w:cs="Calibri"/>
        </w:rPr>
      </w:pPr>
      <w:r w:rsidRPr="00D617E2">
        <w:rPr>
          <w:rFonts w:ascii="Calibri" w:hAnsi="Calibri" w:cs="Calibri"/>
        </w:rPr>
        <w:t>Acknowledging and celebrating a wide range of religions, beliefs and festivals</w:t>
      </w:r>
    </w:p>
    <w:p w14:paraId="551F5061" w14:textId="77777777" w:rsidR="0046413F" w:rsidRPr="00D617E2" w:rsidRDefault="0046413F" w:rsidP="0046413F">
      <w:pPr>
        <w:numPr>
          <w:ilvl w:val="0"/>
          <w:numId w:val="12"/>
        </w:numPr>
        <w:jc w:val="both"/>
        <w:rPr>
          <w:rFonts w:ascii="Calibri" w:hAnsi="Calibri" w:cs="Calibri"/>
        </w:rPr>
      </w:pPr>
      <w:r w:rsidRPr="00D617E2">
        <w:rPr>
          <w:rFonts w:ascii="Calibri" w:hAnsi="Calibri" w:cs="Calibri"/>
        </w:rPr>
        <w:t xml:space="preserve">Creating an environment of mutual respect </w:t>
      </w:r>
    </w:p>
    <w:p w14:paraId="2D5B7BEC" w14:textId="77777777" w:rsidR="0046413F" w:rsidRPr="00D617E2" w:rsidRDefault="0046413F" w:rsidP="0046413F">
      <w:pPr>
        <w:numPr>
          <w:ilvl w:val="0"/>
          <w:numId w:val="12"/>
        </w:numPr>
        <w:jc w:val="both"/>
        <w:rPr>
          <w:rFonts w:ascii="Calibri" w:hAnsi="Calibri" w:cs="Calibri"/>
        </w:rPr>
      </w:pPr>
      <w:r w:rsidRPr="00D617E2">
        <w:rPr>
          <w:rFonts w:ascii="Calibri" w:hAnsi="Calibri" w:cs="Calibri"/>
        </w:rPr>
        <w:t>Supporting children to talk about their feelings and those of others, manage emotions and develop empathy</w:t>
      </w:r>
    </w:p>
    <w:p w14:paraId="29ADC8AE" w14:textId="77777777" w:rsidR="0046413F" w:rsidRPr="00D617E2" w:rsidRDefault="0046413F" w:rsidP="0046413F">
      <w:pPr>
        <w:numPr>
          <w:ilvl w:val="0"/>
          <w:numId w:val="12"/>
        </w:numPr>
        <w:jc w:val="both"/>
        <w:rPr>
          <w:rFonts w:ascii="Calibri" w:hAnsi="Calibri" w:cs="Calibri"/>
        </w:rPr>
      </w:pPr>
      <w:r w:rsidRPr="00D617E2">
        <w:rPr>
          <w:rFonts w:ascii="Calibri" w:hAnsi="Calibri" w:cs="Calibri"/>
        </w:rPr>
        <w:t>Helping children to understand that discriminatory behaviour and remarks are unacceptable</w:t>
      </w:r>
    </w:p>
    <w:p w14:paraId="0AF87AAE" w14:textId="77777777" w:rsidR="0046413F" w:rsidRPr="00D617E2" w:rsidRDefault="0046413F" w:rsidP="0046413F">
      <w:pPr>
        <w:numPr>
          <w:ilvl w:val="0"/>
          <w:numId w:val="12"/>
        </w:numPr>
        <w:jc w:val="both"/>
        <w:rPr>
          <w:rFonts w:ascii="Calibri" w:hAnsi="Calibri" w:cs="Calibri"/>
        </w:rPr>
      </w:pPr>
      <w:r w:rsidRPr="00D617E2">
        <w:rPr>
          <w:rFonts w:ascii="Calibri" w:hAnsi="Calibri" w:cs="Calibri"/>
        </w:rPr>
        <w:t xml:space="preserve">Knowing children well, being able to meet their needs and know when they require further support </w:t>
      </w:r>
    </w:p>
    <w:p w14:paraId="74B40DE3" w14:textId="6390C734" w:rsidR="003A367A" w:rsidRPr="00D617E2" w:rsidRDefault="003A367A" w:rsidP="003A367A">
      <w:pPr>
        <w:numPr>
          <w:ilvl w:val="0"/>
          <w:numId w:val="12"/>
        </w:numPr>
        <w:jc w:val="both"/>
        <w:rPr>
          <w:rFonts w:asciiTheme="minorHAnsi" w:hAnsiTheme="minorHAnsi" w:cstheme="minorHAnsi"/>
          <w:sz w:val="22"/>
          <w:szCs w:val="22"/>
          <w:highlight w:val="yellow"/>
        </w:rPr>
      </w:pPr>
      <w:r w:rsidRPr="00D617E2">
        <w:rPr>
          <w:rFonts w:asciiTheme="minorHAnsi" w:hAnsiTheme="minorHAnsi" w:cstheme="minorHAnsi"/>
          <w:sz w:val="22"/>
          <w:szCs w:val="22"/>
          <w:highlight w:val="yellow"/>
        </w:rPr>
        <w:t xml:space="preserve">Establishing strategies that consistently enhance the opportunities and experiences of disadvantaged children, </w:t>
      </w:r>
      <w:r w:rsidRPr="00D617E2">
        <w:rPr>
          <w:rFonts w:asciiTheme="minorHAnsi" w:hAnsiTheme="minorHAnsi" w:cstheme="minorHAnsi"/>
          <w:color w:val="0B0C0C"/>
          <w:sz w:val="22"/>
          <w:szCs w:val="22"/>
          <w:highlight w:val="yellow"/>
        </w:rPr>
        <w:t>those with SEND, those who are known (or previously known) to children’s social care, and those who may face other barriers to their learning and/or well</w:t>
      </w:r>
      <w:r w:rsidR="005C6975">
        <w:rPr>
          <w:rFonts w:asciiTheme="minorHAnsi" w:hAnsiTheme="minorHAnsi" w:cstheme="minorHAnsi"/>
          <w:color w:val="0B0C0C"/>
          <w:sz w:val="22"/>
          <w:szCs w:val="22"/>
          <w:highlight w:val="yellow"/>
        </w:rPr>
        <w:t>-</w:t>
      </w:r>
      <w:r w:rsidRPr="00D617E2">
        <w:rPr>
          <w:rFonts w:asciiTheme="minorHAnsi" w:hAnsiTheme="minorHAnsi" w:cstheme="minorHAnsi"/>
          <w:color w:val="0B0C0C"/>
          <w:sz w:val="22"/>
          <w:szCs w:val="22"/>
          <w:highlight w:val="yellow"/>
        </w:rPr>
        <w:t>being</w:t>
      </w:r>
    </w:p>
    <w:p w14:paraId="4DED9391" w14:textId="77777777" w:rsidR="0046413F" w:rsidRPr="00D617E2" w:rsidRDefault="0046413F" w:rsidP="0046413F">
      <w:pPr>
        <w:numPr>
          <w:ilvl w:val="0"/>
          <w:numId w:val="12"/>
        </w:numPr>
        <w:jc w:val="both"/>
        <w:rPr>
          <w:rFonts w:ascii="Calibri" w:hAnsi="Calibri" w:cs="Calibri"/>
        </w:rPr>
      </w:pPr>
      <w:r w:rsidRPr="00D617E2">
        <w:rPr>
          <w:rFonts w:ascii="Calibri" w:hAnsi="Calibri" w:cs="Calibri"/>
        </w:rPr>
        <w:t>Ensuring that children whose first language is not English have full access to our early learning opportunities and are supported in their learning</w:t>
      </w:r>
    </w:p>
    <w:p w14:paraId="2E43058E" w14:textId="77777777" w:rsidR="0046413F" w:rsidRPr="00D617E2" w:rsidRDefault="0046413F" w:rsidP="0046413F">
      <w:pPr>
        <w:numPr>
          <w:ilvl w:val="0"/>
          <w:numId w:val="12"/>
        </w:numPr>
        <w:jc w:val="both"/>
        <w:rPr>
          <w:rFonts w:ascii="Calibri" w:hAnsi="Calibri" w:cs="Calibri"/>
        </w:rPr>
      </w:pPr>
      <w:r w:rsidRPr="00D617E2">
        <w:rPr>
          <w:rFonts w:ascii="Calibri" w:hAnsi="Calibri" w:cs="Calibri"/>
        </w:rPr>
        <w:t>Working in partnership with all families to ensure they understand the policy and challenge any discriminatory comments made</w:t>
      </w:r>
    </w:p>
    <w:p w14:paraId="5C38F74B" w14:textId="77777777" w:rsidR="0046413F" w:rsidRPr="00D617E2" w:rsidRDefault="0046413F" w:rsidP="0046413F">
      <w:pPr>
        <w:numPr>
          <w:ilvl w:val="0"/>
          <w:numId w:val="12"/>
        </w:numPr>
        <w:jc w:val="both"/>
        <w:rPr>
          <w:rFonts w:ascii="Calibri" w:hAnsi="Calibri" w:cs="Calibri"/>
        </w:rPr>
      </w:pPr>
      <w:r w:rsidRPr="00D617E2">
        <w:rPr>
          <w:rFonts w:ascii="Calibri" w:hAnsi="Calibri" w:cs="Calibri"/>
        </w:rPr>
        <w:t>Ensuring the medical, cultural and dietary needs of all children are met and help children to learn about a range of food and cultural approaches to meal times and to respect the differences among them.</w:t>
      </w:r>
    </w:p>
    <w:p w14:paraId="1073E8DE" w14:textId="77777777" w:rsidR="0046413F" w:rsidRPr="00D617E2" w:rsidRDefault="0046413F" w:rsidP="0046413F">
      <w:pPr>
        <w:jc w:val="both"/>
        <w:rPr>
          <w:rFonts w:ascii="Calibri" w:hAnsi="Calibri" w:cs="Calibri"/>
        </w:rPr>
      </w:pPr>
    </w:p>
    <w:p w14:paraId="49B94059" w14:textId="77777777" w:rsidR="0046413F" w:rsidRPr="00D617E2" w:rsidRDefault="0046413F" w:rsidP="0046413F">
      <w:pPr>
        <w:jc w:val="both"/>
        <w:rPr>
          <w:rFonts w:ascii="Calibri" w:hAnsi="Calibri" w:cs="Calibri"/>
          <w:b/>
          <w:bCs/>
        </w:rPr>
      </w:pPr>
      <w:r w:rsidRPr="00D617E2">
        <w:rPr>
          <w:rFonts w:ascii="Calibri" w:hAnsi="Calibri" w:cs="Calibri"/>
          <w:b/>
          <w:bCs/>
        </w:rPr>
        <w:t>Parent information and meetings</w:t>
      </w:r>
    </w:p>
    <w:p w14:paraId="7304AAB7" w14:textId="62E67CE8" w:rsidR="0046413F" w:rsidRPr="00D617E2" w:rsidRDefault="0046413F" w:rsidP="0046413F">
      <w:pPr>
        <w:jc w:val="both"/>
        <w:rPr>
          <w:rFonts w:ascii="Calibri" w:hAnsi="Calibri" w:cs="Calibri"/>
        </w:rPr>
      </w:pPr>
      <w:r w:rsidRPr="00D617E2">
        <w:rPr>
          <w:rFonts w:ascii="Calibri" w:hAnsi="Calibri" w:cs="Calibri"/>
        </w:rPr>
        <w:t xml:space="preserve">Information about the nursery, its activities, experiences and resources are shared with parents as well as information about their child’s development. This is given in a variety of ways according to individual needs (written, verbal and translated), to ensure that all parents can access the information they need.  </w:t>
      </w:r>
    </w:p>
    <w:p w14:paraId="13C5697E" w14:textId="77777777" w:rsidR="009D4D62" w:rsidRPr="00D617E2" w:rsidRDefault="009D4D62" w:rsidP="0046413F">
      <w:pPr>
        <w:jc w:val="both"/>
        <w:rPr>
          <w:rFonts w:ascii="Calibri" w:hAnsi="Calibri" w:cs="Calibri"/>
        </w:rPr>
      </w:pPr>
    </w:p>
    <w:p w14:paraId="378A95F7" w14:textId="77777777" w:rsidR="009D4D62" w:rsidRPr="00D617E2" w:rsidRDefault="009D4D62" w:rsidP="009D4D62">
      <w:pPr>
        <w:jc w:val="both"/>
        <w:rPr>
          <w:rFonts w:ascii="Calibri" w:hAnsi="Calibri" w:cs="Calibri"/>
        </w:rPr>
      </w:pPr>
    </w:p>
    <w:p w14:paraId="5AA80503" w14:textId="77777777" w:rsidR="009D4D62" w:rsidRPr="00D617E2" w:rsidRDefault="009D4D62" w:rsidP="009D4D62">
      <w:pPr>
        <w:jc w:val="both"/>
        <w:rPr>
          <w:rFonts w:ascii="Calibri" w:hAnsi="Calibri" w:cs="Calibri"/>
        </w:rPr>
      </w:pPr>
      <w:r w:rsidRPr="00D617E2">
        <w:rPr>
          <w:rFonts w:ascii="Calibri" w:hAnsi="Calibri" w:cs="Calibri"/>
        </w:rPr>
        <w:t xml:space="preserve">We also consult with parents regularly about the running of the nursery and ask them to contribute their ideas. </w:t>
      </w:r>
    </w:p>
    <w:p w14:paraId="7AD52D96" w14:textId="77777777" w:rsidR="009D4D62" w:rsidRPr="00D617E2" w:rsidRDefault="009D4D62" w:rsidP="009D4D62">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9D4D62" w:rsidRPr="00D617E2" w14:paraId="03B2BE04" w14:textId="77777777" w:rsidTr="00325329">
        <w:trPr>
          <w:jc w:val="center"/>
        </w:trPr>
        <w:tc>
          <w:tcPr>
            <w:tcW w:w="2943" w:type="dxa"/>
            <w:tcBorders>
              <w:top w:val="single" w:sz="4" w:space="0" w:color="000000"/>
            </w:tcBorders>
            <w:vAlign w:val="center"/>
          </w:tcPr>
          <w:p w14:paraId="5F42CA1A" w14:textId="77777777" w:rsidR="009D4D62" w:rsidRPr="00D617E2" w:rsidRDefault="009D4D62" w:rsidP="00325329">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205035F8" w14:textId="77777777" w:rsidR="009D4D62" w:rsidRPr="00D617E2" w:rsidRDefault="009D4D62" w:rsidP="00325329">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40331B7F" w14:textId="77777777" w:rsidR="009D4D62" w:rsidRPr="00D617E2" w:rsidRDefault="009D4D62" w:rsidP="00325329">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9D4D62" w:rsidRPr="00D617E2" w14:paraId="1800A2E1" w14:textId="77777777" w:rsidTr="00325329">
        <w:trPr>
          <w:jc w:val="center"/>
        </w:trPr>
        <w:tc>
          <w:tcPr>
            <w:tcW w:w="2943" w:type="dxa"/>
            <w:vAlign w:val="center"/>
          </w:tcPr>
          <w:p w14:paraId="7B3061FC" w14:textId="47693AED" w:rsidR="009D4D62" w:rsidRPr="00D617E2" w:rsidRDefault="006776C1" w:rsidP="00325329">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0A2C0C24" w14:textId="40A624B2" w:rsidR="009D4D62" w:rsidRPr="006776C1" w:rsidRDefault="006776C1" w:rsidP="00325329">
            <w:pPr>
              <w:jc w:val="both"/>
              <w:rPr>
                <w:rFonts w:ascii="Cochocib Script Latin Pro" w:eastAsia="Calibri" w:hAnsi="Cochocib Script Latin Pro" w:cs="Calibri"/>
                <w:sz w:val="22"/>
                <w:szCs w:val="22"/>
              </w:rPr>
            </w:pPr>
            <w:proofErr w:type="spellStart"/>
            <w:r>
              <w:rPr>
                <w:rFonts w:ascii="Cochocib Script Latin Pro" w:eastAsia="Calibri" w:hAnsi="Cochocib Script Latin Pro" w:cs="Calibri"/>
                <w:sz w:val="22"/>
                <w:szCs w:val="22"/>
              </w:rPr>
              <w:t>SPJarman</w:t>
            </w:r>
            <w:proofErr w:type="spellEnd"/>
          </w:p>
        </w:tc>
        <w:tc>
          <w:tcPr>
            <w:tcW w:w="2754" w:type="dxa"/>
          </w:tcPr>
          <w:p w14:paraId="56DA83D7" w14:textId="30F61B22" w:rsidR="009D4D62" w:rsidRPr="00D617E2" w:rsidRDefault="006776C1" w:rsidP="00325329">
            <w:pPr>
              <w:jc w:val="both"/>
              <w:rPr>
                <w:rFonts w:ascii="Calibri" w:eastAsia="Calibri" w:hAnsi="Calibri" w:cs="Calibri"/>
                <w:sz w:val="22"/>
                <w:szCs w:val="22"/>
              </w:rPr>
            </w:pPr>
            <w:r>
              <w:rPr>
                <w:rFonts w:ascii="Calibri" w:eastAsia="Arial" w:hAnsi="Calibri" w:cs="Calibri"/>
                <w:i/>
                <w:sz w:val="20"/>
                <w:szCs w:val="20"/>
              </w:rPr>
              <w:t>01/08/27</w:t>
            </w:r>
          </w:p>
        </w:tc>
      </w:tr>
    </w:tbl>
    <w:p w14:paraId="42CDD14A" w14:textId="77777777" w:rsidR="001A5FD9" w:rsidRPr="00D617E2" w:rsidRDefault="001A5FD9" w:rsidP="0046413F">
      <w:pPr>
        <w:jc w:val="both"/>
        <w:rPr>
          <w:rFonts w:ascii="Calibri" w:hAnsi="Calibri" w:cs="Calibri"/>
        </w:rPr>
      </w:pPr>
    </w:p>
    <w:p w14:paraId="4647EE23" w14:textId="7F646B91" w:rsidR="00A15EBE" w:rsidRPr="00D617E2" w:rsidRDefault="00A15EBE" w:rsidP="003D0CC1">
      <w:pPr>
        <w:pStyle w:val="H1"/>
        <w:rPr>
          <w:rFonts w:ascii="Calibri" w:hAnsi="Calibri" w:cs="Calibri"/>
        </w:rPr>
      </w:pPr>
      <w:bookmarkStart w:id="196" w:name="_Toc235785836"/>
      <w:r w:rsidRPr="00D617E2">
        <w:rPr>
          <w:rFonts w:ascii="Calibri" w:hAnsi="Calibri" w:cs="Calibri"/>
        </w:rPr>
        <w:lastRenderedPageBreak/>
        <w:t xml:space="preserve">Infection Control </w:t>
      </w:r>
      <w:r w:rsidR="00DD6624" w:rsidRPr="00D617E2">
        <w:rPr>
          <w:rFonts w:ascii="Calibri" w:hAnsi="Calibri" w:cs="Calibri"/>
        </w:rPr>
        <w:t xml:space="preserve">Policy </w:t>
      </w:r>
      <w:r w:rsidR="005D2911">
        <w:rPr>
          <w:rFonts w:ascii="Calibri" w:hAnsi="Calibri" w:cs="Calibri"/>
        </w:rPr>
        <w:t xml:space="preserve"> </w:t>
      </w:r>
      <w:bookmarkEnd w:id="196"/>
    </w:p>
    <w:p w14:paraId="03CCFD6E" w14:textId="77777777" w:rsidR="00A15EBE" w:rsidRPr="00D617E2" w:rsidRDefault="00A15EBE" w:rsidP="00586810">
      <w:pPr>
        <w:jc w:val="both"/>
        <w:rPr>
          <w:rFonts w:ascii="Calibri" w:hAnsi="Calibri" w:cs="Calibri"/>
        </w:rPr>
      </w:pPr>
    </w:p>
    <w:p w14:paraId="29DFA1AB" w14:textId="77777777" w:rsidR="00400369" w:rsidRPr="00D617E2" w:rsidRDefault="00400369" w:rsidP="00586810">
      <w:pPr>
        <w:jc w:val="both"/>
        <w:rPr>
          <w:rFonts w:ascii="Calibri" w:hAnsi="Calibri" w:cs="Calibri"/>
        </w:rPr>
      </w:pPr>
    </w:p>
    <w:p w14:paraId="6A232074" w14:textId="4C596D8A" w:rsidR="00A15EBE" w:rsidRPr="00D617E2" w:rsidRDefault="00A15EBE" w:rsidP="00586810">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6776C1">
        <w:rPr>
          <w:rFonts w:ascii="Calibri" w:hAnsi="Calibri" w:cs="Calibri"/>
          <w:b/>
        </w:rPr>
        <w:t>Mindz</w:t>
      </w:r>
      <w:r w:rsidR="006776C1" w:rsidRPr="00D617E2">
        <w:rPr>
          <w:rFonts w:ascii="Calibri" w:hAnsi="Calibri" w:cs="Calibri"/>
        </w:rPr>
        <w:t xml:space="preserve"> we</w:t>
      </w:r>
      <w:r w:rsidRPr="00D617E2">
        <w:rPr>
          <w:rFonts w:ascii="Calibri" w:hAnsi="Calibri" w:cs="Calibri"/>
        </w:rPr>
        <w:t xml:space="preserve"> promote the good health of all children attending (including oral health) through maintaining high hygiene standards to help reduce the chances of infection being spread. We follow the health protection in schools and other childcare facilities guidance</w:t>
      </w:r>
      <w:r w:rsidRPr="00D617E2">
        <w:rPr>
          <w:rStyle w:val="FootnoteReference"/>
          <w:rFonts w:ascii="Calibri" w:hAnsi="Calibri" w:cs="Calibri"/>
        </w:rPr>
        <w:footnoteReference w:id="11"/>
      </w:r>
      <w:r w:rsidRPr="00D617E2">
        <w:rPr>
          <w:rFonts w:ascii="Calibri" w:hAnsi="Calibri" w:cs="Calibri"/>
        </w:rPr>
        <w:t xml:space="preserve"> which sets out when and how long children need to be excluded from settings, when treatment</w:t>
      </w:r>
      <w:r w:rsidR="00B30018" w:rsidRPr="00D617E2">
        <w:rPr>
          <w:rFonts w:ascii="Calibri" w:hAnsi="Calibri" w:cs="Calibri"/>
        </w:rPr>
        <w:t xml:space="preserve"> and/or </w:t>
      </w:r>
      <w:r w:rsidRPr="00D617E2">
        <w:rPr>
          <w:rFonts w:ascii="Calibri" w:hAnsi="Calibri" w:cs="Calibri"/>
        </w:rPr>
        <w:t xml:space="preserve">medication is required and where to get further advice from. </w:t>
      </w:r>
    </w:p>
    <w:p w14:paraId="60A0E485" w14:textId="77777777" w:rsidR="00A15EBE" w:rsidRPr="00D617E2" w:rsidRDefault="00A15EBE" w:rsidP="00586810">
      <w:pPr>
        <w:jc w:val="both"/>
        <w:rPr>
          <w:rFonts w:ascii="Calibri" w:hAnsi="Calibri" w:cs="Calibri"/>
        </w:rPr>
      </w:pPr>
      <w:r w:rsidRPr="00D617E2">
        <w:rPr>
          <w:rFonts w:ascii="Calibri" w:hAnsi="Calibri" w:cs="Calibri"/>
        </w:rPr>
        <w:t xml:space="preserve"> </w:t>
      </w:r>
    </w:p>
    <w:p w14:paraId="176BAF1D" w14:textId="56874C45" w:rsidR="00A15EBE" w:rsidRPr="00D617E2" w:rsidRDefault="00A15EBE" w:rsidP="00586810">
      <w:pPr>
        <w:jc w:val="both"/>
        <w:rPr>
          <w:rFonts w:ascii="Calibri" w:hAnsi="Calibri" w:cs="Calibri"/>
        </w:rPr>
      </w:pPr>
      <w:r w:rsidRPr="00D617E2">
        <w:rPr>
          <w:rFonts w:ascii="Calibri" w:hAnsi="Calibri" w:cs="Calibri"/>
        </w:rPr>
        <w:t>Viruses and infections can be easily passed from person to person by breathing in air containing the virus, which is produced when an infected person talks, coughs or sneezes. It can also spread through hand</w:t>
      </w:r>
      <w:r w:rsidR="000C56E2" w:rsidRPr="00D617E2">
        <w:rPr>
          <w:rFonts w:ascii="Calibri" w:hAnsi="Calibri" w:cs="Calibri"/>
        </w:rPr>
        <w:t xml:space="preserve"> and </w:t>
      </w:r>
      <w:r w:rsidRPr="00D617E2">
        <w:rPr>
          <w:rFonts w:ascii="Calibri" w:hAnsi="Calibri" w:cs="Calibri"/>
        </w:rPr>
        <w:t>face contact after touching a person or surface contaminated with viruses.</w:t>
      </w:r>
    </w:p>
    <w:p w14:paraId="1929BB7D" w14:textId="77777777" w:rsidR="00A15EBE" w:rsidRPr="00D617E2" w:rsidRDefault="00A15EBE" w:rsidP="00586810">
      <w:pPr>
        <w:jc w:val="both"/>
        <w:rPr>
          <w:rFonts w:ascii="Calibri" w:hAnsi="Calibri" w:cs="Calibri"/>
        </w:rPr>
      </w:pPr>
    </w:p>
    <w:p w14:paraId="710A569D" w14:textId="77777777" w:rsidR="00A15EBE" w:rsidRPr="00D617E2" w:rsidRDefault="00A15EBE" w:rsidP="00586810">
      <w:pPr>
        <w:jc w:val="both"/>
        <w:rPr>
          <w:rFonts w:ascii="Calibri" w:hAnsi="Calibri" w:cs="Calibri"/>
        </w:rPr>
      </w:pPr>
      <w:r w:rsidRPr="00D617E2">
        <w:rPr>
          <w:rFonts w:ascii="Calibri" w:hAnsi="Calibri" w:cs="Calibri"/>
        </w:rPr>
        <w:t xml:space="preserve">We follow the guidance below to prevent a virus or infection from spreading around the nursery. </w:t>
      </w:r>
    </w:p>
    <w:p w14:paraId="34A9CBAF" w14:textId="77777777" w:rsidR="00A15EBE" w:rsidRPr="00D617E2" w:rsidRDefault="00A15EBE" w:rsidP="00586810">
      <w:pPr>
        <w:jc w:val="both"/>
        <w:rPr>
          <w:rFonts w:ascii="Calibri" w:hAnsi="Calibri" w:cs="Calibri"/>
        </w:rPr>
      </w:pPr>
    </w:p>
    <w:p w14:paraId="70F7BBC8" w14:textId="77777777" w:rsidR="00A15EBE" w:rsidRPr="00D617E2" w:rsidRDefault="00A15EBE" w:rsidP="00586810">
      <w:pPr>
        <w:jc w:val="both"/>
        <w:rPr>
          <w:rFonts w:ascii="Calibri" w:hAnsi="Calibri" w:cs="Calibri"/>
        </w:rPr>
      </w:pPr>
      <w:r w:rsidRPr="00D617E2">
        <w:rPr>
          <w:rFonts w:ascii="Calibri" w:hAnsi="Calibri" w:cs="Calibri"/>
        </w:rPr>
        <w:t>Our staff:</w:t>
      </w:r>
    </w:p>
    <w:p w14:paraId="6AEBE53C" w14:textId="77777777" w:rsidR="00A15EBE" w:rsidRPr="00D617E2" w:rsidRDefault="00A15EBE" w:rsidP="002F20E1">
      <w:pPr>
        <w:numPr>
          <w:ilvl w:val="0"/>
          <w:numId w:val="8"/>
        </w:numPr>
        <w:jc w:val="both"/>
        <w:rPr>
          <w:rFonts w:ascii="Calibri" w:hAnsi="Calibri" w:cs="Calibri"/>
        </w:rPr>
      </w:pPr>
      <w:r w:rsidRPr="00D617E2">
        <w:rPr>
          <w:rFonts w:ascii="Calibri" w:hAnsi="Calibri" w:cs="Calibri"/>
        </w:rPr>
        <w:t>Encourage all children to use tissues when coughing and sneezing to catch germs</w:t>
      </w:r>
    </w:p>
    <w:p w14:paraId="76C6191E" w14:textId="77777777" w:rsidR="00A15EBE" w:rsidRPr="00D617E2" w:rsidRDefault="00A15EBE" w:rsidP="002F20E1">
      <w:pPr>
        <w:numPr>
          <w:ilvl w:val="0"/>
          <w:numId w:val="8"/>
        </w:numPr>
        <w:jc w:val="both"/>
        <w:rPr>
          <w:rFonts w:ascii="Calibri" w:hAnsi="Calibri" w:cs="Calibri"/>
        </w:rPr>
      </w:pPr>
      <w:r w:rsidRPr="00D617E2">
        <w:rPr>
          <w:rFonts w:ascii="Calibri" w:hAnsi="Calibri" w:cs="Calibri"/>
        </w:rPr>
        <w:t>Ensure all tissues are disposed of in a hygienic way and all children and staff wash their hands once the tissue is disposed of</w:t>
      </w:r>
    </w:p>
    <w:p w14:paraId="28BE8A83" w14:textId="77777777" w:rsidR="00A15EBE" w:rsidRPr="00D617E2" w:rsidRDefault="00A15EBE" w:rsidP="002F20E1">
      <w:pPr>
        <w:numPr>
          <w:ilvl w:val="0"/>
          <w:numId w:val="8"/>
        </w:numPr>
        <w:jc w:val="both"/>
        <w:rPr>
          <w:rFonts w:ascii="Calibri" w:hAnsi="Calibri" w:cs="Calibri"/>
        </w:rPr>
      </w:pPr>
      <w:r w:rsidRPr="00D617E2">
        <w:rPr>
          <w:rFonts w:ascii="Calibri" w:hAnsi="Calibri" w:cs="Calibri"/>
        </w:rPr>
        <w:t xml:space="preserve">Develop children’s understanding of the above and the need for good hygiene procedures in helping them to stay healthy </w:t>
      </w:r>
    </w:p>
    <w:p w14:paraId="30D48BBF" w14:textId="77777777" w:rsidR="00A15EBE" w:rsidRPr="00D617E2" w:rsidRDefault="00A15EBE" w:rsidP="002F20E1">
      <w:pPr>
        <w:numPr>
          <w:ilvl w:val="0"/>
          <w:numId w:val="8"/>
        </w:numPr>
        <w:jc w:val="both"/>
        <w:rPr>
          <w:rFonts w:ascii="Calibri" w:hAnsi="Calibri" w:cs="Calibri"/>
        </w:rPr>
      </w:pPr>
      <w:r w:rsidRPr="00D617E2">
        <w:rPr>
          <w:rFonts w:ascii="Calibri" w:hAnsi="Calibri" w:cs="Calibri"/>
        </w:rPr>
        <w:t xml:space="preserve">Wear the appropriate Personal Protective Equipment (PPE) when changing nappies, toileting children and dealing with any other bodily fluids. Staff are requested to dispose of these in the appropriate manner and wash hands immediately </w:t>
      </w:r>
    </w:p>
    <w:p w14:paraId="6501F527" w14:textId="77777777" w:rsidR="00A15EBE" w:rsidRPr="00D617E2" w:rsidRDefault="00A15EBE" w:rsidP="002F20E1">
      <w:pPr>
        <w:numPr>
          <w:ilvl w:val="0"/>
          <w:numId w:val="8"/>
        </w:numPr>
        <w:jc w:val="both"/>
        <w:rPr>
          <w:rFonts w:ascii="Calibri" w:hAnsi="Calibri" w:cs="Calibri"/>
        </w:rPr>
      </w:pPr>
      <w:r w:rsidRPr="00D617E2">
        <w:rPr>
          <w:rFonts w:ascii="Calibri" w:hAnsi="Calibri" w:cs="Calibri"/>
        </w:rPr>
        <w:t>Clean and sterilise all potties and changing mats before and after each use</w:t>
      </w:r>
    </w:p>
    <w:p w14:paraId="1726C00C" w14:textId="77777777" w:rsidR="00A15EBE" w:rsidRPr="00D617E2" w:rsidRDefault="00A15EBE" w:rsidP="002F20E1">
      <w:pPr>
        <w:numPr>
          <w:ilvl w:val="0"/>
          <w:numId w:val="8"/>
        </w:numPr>
        <w:jc w:val="both"/>
        <w:rPr>
          <w:rFonts w:ascii="Calibri" w:hAnsi="Calibri" w:cs="Calibri"/>
        </w:rPr>
      </w:pPr>
      <w:r w:rsidRPr="00D617E2">
        <w:rPr>
          <w:rFonts w:ascii="Calibri" w:hAnsi="Calibri" w:cs="Calibri"/>
        </w:rPr>
        <w:t>Clean toilets at least daily and check them throughout the day</w:t>
      </w:r>
    </w:p>
    <w:p w14:paraId="44A24EE5" w14:textId="77777777" w:rsidR="00A15EBE" w:rsidRPr="00D617E2" w:rsidRDefault="00A15EBE" w:rsidP="002F20E1">
      <w:pPr>
        <w:numPr>
          <w:ilvl w:val="0"/>
          <w:numId w:val="8"/>
        </w:numPr>
        <w:jc w:val="both"/>
        <w:rPr>
          <w:rFonts w:ascii="Calibri" w:hAnsi="Calibri" w:cs="Calibri"/>
        </w:rPr>
      </w:pPr>
      <w:r w:rsidRPr="00D617E2">
        <w:rPr>
          <w:rFonts w:ascii="Calibri" w:hAnsi="Calibri" w:cs="Calibri"/>
        </w:rPr>
        <w:t>Remind children to wash their hands before eating, after visiting the toilet, playing outside or being in contact with any animal and explain the reasons for this</w:t>
      </w:r>
    </w:p>
    <w:p w14:paraId="21B98C6C" w14:textId="77777777" w:rsidR="00A15EBE" w:rsidRPr="00D617E2" w:rsidRDefault="00A15EBE" w:rsidP="002F20E1">
      <w:pPr>
        <w:numPr>
          <w:ilvl w:val="0"/>
          <w:numId w:val="8"/>
        </w:numPr>
        <w:jc w:val="both"/>
        <w:rPr>
          <w:rFonts w:ascii="Calibri" w:hAnsi="Calibri" w:cs="Calibri"/>
        </w:rPr>
      </w:pPr>
      <w:r w:rsidRPr="00D617E2">
        <w:rPr>
          <w:rFonts w:ascii="Calibri" w:hAnsi="Calibri" w:cs="Calibri"/>
        </w:rPr>
        <w:t>Clean all toys, equipment and resources on a regular basis by following a comprehensive cleaning rota and using antibacterial cleanser, or through washing in the washing machine</w:t>
      </w:r>
    </w:p>
    <w:p w14:paraId="664CCDEB" w14:textId="77777777" w:rsidR="00A15EBE" w:rsidRPr="00D617E2" w:rsidRDefault="00A15EBE" w:rsidP="002F20E1">
      <w:pPr>
        <w:numPr>
          <w:ilvl w:val="0"/>
          <w:numId w:val="8"/>
        </w:numPr>
        <w:jc w:val="both"/>
        <w:rPr>
          <w:rFonts w:ascii="Calibri" w:hAnsi="Calibri" w:cs="Calibri"/>
        </w:rPr>
      </w:pPr>
      <w:r w:rsidRPr="00D617E2">
        <w:rPr>
          <w:rFonts w:ascii="Calibri" w:hAnsi="Calibri" w:cs="Calibri"/>
        </w:rPr>
        <w:t xml:space="preserve">Wash or clean all equipment used by babies and toddlers as and when needed, including when the children have placed it in their mouth </w:t>
      </w:r>
    </w:p>
    <w:p w14:paraId="2B84A38A" w14:textId="77777777" w:rsidR="00A15EBE" w:rsidRPr="00D617E2" w:rsidRDefault="00A15EBE" w:rsidP="002F20E1">
      <w:pPr>
        <w:numPr>
          <w:ilvl w:val="0"/>
          <w:numId w:val="8"/>
        </w:numPr>
        <w:jc w:val="both"/>
        <w:rPr>
          <w:rFonts w:ascii="Calibri" w:hAnsi="Calibri" w:cs="Calibri"/>
        </w:rPr>
      </w:pPr>
      <w:r w:rsidRPr="00D617E2">
        <w:rPr>
          <w:rFonts w:ascii="Calibri" w:hAnsi="Calibri" w:cs="Calibri"/>
        </w:rPr>
        <w:t>Store dummies in individual hygienic dummy boxes labelled with the child’s name to prevent cross-contamination with other children</w:t>
      </w:r>
    </w:p>
    <w:p w14:paraId="1A829F94" w14:textId="77777777" w:rsidR="00A15EBE" w:rsidRPr="00D617E2" w:rsidRDefault="00A15EBE" w:rsidP="002F20E1">
      <w:pPr>
        <w:numPr>
          <w:ilvl w:val="0"/>
          <w:numId w:val="8"/>
        </w:numPr>
        <w:jc w:val="both"/>
        <w:rPr>
          <w:rFonts w:ascii="Calibri" w:hAnsi="Calibri" w:cs="Calibri"/>
        </w:rPr>
      </w:pPr>
      <w:r w:rsidRPr="00D617E2">
        <w:rPr>
          <w:rFonts w:ascii="Calibri" w:hAnsi="Calibri" w:cs="Calibri"/>
        </w:rPr>
        <w:t xml:space="preserve">Store toothbrushes (where applicable) hygienically to prevent cross-contamination  </w:t>
      </w:r>
    </w:p>
    <w:p w14:paraId="2030BE52" w14:textId="77777777" w:rsidR="00A15EBE" w:rsidRPr="00D617E2" w:rsidRDefault="00A15EBE" w:rsidP="002F20E1">
      <w:pPr>
        <w:numPr>
          <w:ilvl w:val="0"/>
          <w:numId w:val="8"/>
        </w:numPr>
        <w:jc w:val="both"/>
        <w:rPr>
          <w:rFonts w:ascii="Calibri" w:hAnsi="Calibri" w:cs="Calibri"/>
        </w:rPr>
      </w:pPr>
      <w:r w:rsidRPr="00D617E2">
        <w:rPr>
          <w:rFonts w:ascii="Calibri" w:hAnsi="Calibri" w:cs="Calibri"/>
        </w:rPr>
        <w:t xml:space="preserve">Immediately clean and sterilise (where necessary) any dummy or bottle that falls on the floor or is picked up by another child </w:t>
      </w:r>
    </w:p>
    <w:p w14:paraId="09020332" w14:textId="77777777" w:rsidR="00A15EBE" w:rsidRPr="00D617E2" w:rsidRDefault="00A15EBE" w:rsidP="002F20E1">
      <w:pPr>
        <w:numPr>
          <w:ilvl w:val="0"/>
          <w:numId w:val="8"/>
        </w:numPr>
        <w:jc w:val="both"/>
        <w:rPr>
          <w:rFonts w:ascii="Calibri" w:hAnsi="Calibri" w:cs="Calibri"/>
        </w:rPr>
      </w:pPr>
      <w:r w:rsidRPr="00D617E2">
        <w:rPr>
          <w:rFonts w:ascii="Calibri" w:hAnsi="Calibri" w:cs="Calibri"/>
        </w:rPr>
        <w:t xml:space="preserve">Provide labelled individual bedding for children that is not used by any other child and wash this at least once a week </w:t>
      </w:r>
    </w:p>
    <w:p w14:paraId="2D413981" w14:textId="77777777" w:rsidR="00A15EBE" w:rsidRPr="00D617E2" w:rsidRDefault="00A15EBE" w:rsidP="002F20E1">
      <w:pPr>
        <w:numPr>
          <w:ilvl w:val="0"/>
          <w:numId w:val="8"/>
        </w:numPr>
        <w:jc w:val="both"/>
        <w:rPr>
          <w:rFonts w:ascii="Calibri" w:hAnsi="Calibri" w:cs="Calibri"/>
        </w:rPr>
      </w:pPr>
      <w:r w:rsidRPr="00D617E2">
        <w:rPr>
          <w:rFonts w:ascii="Calibri" w:hAnsi="Calibri" w:cs="Calibri"/>
        </w:rPr>
        <w:t>Ask parents and visitors to remove all outdoor footwear, or use shoe covers, when entering rooms where children may be crawling or sitting on the floor</w:t>
      </w:r>
    </w:p>
    <w:p w14:paraId="3A47E760" w14:textId="77777777" w:rsidR="00A15EBE" w:rsidRPr="00D617E2" w:rsidRDefault="00A15EBE" w:rsidP="002F20E1">
      <w:pPr>
        <w:numPr>
          <w:ilvl w:val="0"/>
          <w:numId w:val="8"/>
        </w:numPr>
        <w:jc w:val="both"/>
        <w:rPr>
          <w:rFonts w:ascii="Calibri" w:hAnsi="Calibri" w:cs="Calibri"/>
        </w:rPr>
      </w:pPr>
      <w:r w:rsidRPr="00D617E2">
        <w:rPr>
          <w:rFonts w:ascii="Calibri" w:hAnsi="Calibri" w:cs="Calibri"/>
        </w:rPr>
        <w:lastRenderedPageBreak/>
        <w:t>Where applicable wear specific indoor shoes or slippers whilst inside the rooms and make sure that children wear them as well</w:t>
      </w:r>
    </w:p>
    <w:p w14:paraId="73841BB9" w14:textId="67FDF9E9" w:rsidR="00A15EBE" w:rsidRPr="00D617E2" w:rsidRDefault="00A15EBE" w:rsidP="002F20E1">
      <w:pPr>
        <w:numPr>
          <w:ilvl w:val="0"/>
          <w:numId w:val="8"/>
        </w:numPr>
        <w:jc w:val="both"/>
        <w:rPr>
          <w:rFonts w:ascii="Calibri" w:hAnsi="Calibri" w:cs="Calibri"/>
        </w:rPr>
      </w:pPr>
      <w:r w:rsidRPr="00D617E2">
        <w:rPr>
          <w:rFonts w:ascii="Calibri" w:hAnsi="Calibri" w:cs="Calibri"/>
        </w:rPr>
        <w:t xml:space="preserve">Follow the </w:t>
      </w:r>
      <w:r w:rsidR="009E6A5B" w:rsidRPr="00D617E2">
        <w:rPr>
          <w:rFonts w:ascii="Calibri" w:hAnsi="Calibri" w:cs="Calibri"/>
        </w:rPr>
        <w:t xml:space="preserve">Sickness </w:t>
      </w:r>
      <w:r w:rsidRPr="00D617E2">
        <w:rPr>
          <w:rFonts w:ascii="Calibri" w:hAnsi="Calibri" w:cs="Calibri"/>
        </w:rPr>
        <w:t>and illness policy when children are ill to prevent the spread of any infection in the nursery. Staff are also requested to stay at home if they are ill and/or are contagious.</w:t>
      </w:r>
    </w:p>
    <w:p w14:paraId="2E287DD9" w14:textId="77777777" w:rsidR="00A15EBE" w:rsidRPr="00D617E2" w:rsidRDefault="00A15EBE" w:rsidP="00586810">
      <w:pPr>
        <w:ind w:left="720" w:hanging="720"/>
        <w:jc w:val="both"/>
        <w:rPr>
          <w:rFonts w:ascii="Calibri" w:hAnsi="Calibri" w:cs="Calibri"/>
        </w:rPr>
      </w:pPr>
    </w:p>
    <w:p w14:paraId="6270A833" w14:textId="77777777" w:rsidR="00A15EBE" w:rsidRPr="00D617E2" w:rsidRDefault="00A15EBE" w:rsidP="00586810">
      <w:pPr>
        <w:ind w:left="720" w:hanging="720"/>
        <w:jc w:val="both"/>
        <w:rPr>
          <w:rFonts w:ascii="Calibri" w:hAnsi="Calibri" w:cs="Calibri"/>
        </w:rPr>
      </w:pPr>
      <w:r w:rsidRPr="00D617E2">
        <w:rPr>
          <w:rFonts w:ascii="Calibri" w:hAnsi="Calibri" w:cs="Calibri"/>
        </w:rPr>
        <w:t>In addition:</w:t>
      </w:r>
    </w:p>
    <w:p w14:paraId="16F1997A" w14:textId="77777777" w:rsidR="00A15EBE" w:rsidRPr="00D617E2" w:rsidRDefault="00A15EBE" w:rsidP="002F20E1">
      <w:pPr>
        <w:numPr>
          <w:ilvl w:val="0"/>
          <w:numId w:val="8"/>
        </w:numPr>
        <w:jc w:val="both"/>
        <w:rPr>
          <w:rFonts w:ascii="Calibri" w:hAnsi="Calibri" w:cs="Calibri"/>
        </w:rPr>
      </w:pPr>
      <w:r w:rsidRPr="00D617E2">
        <w:rPr>
          <w:rFonts w:ascii="Calibri" w:hAnsi="Calibri" w:cs="Calibri"/>
        </w:rPr>
        <w:t xml:space="preserve">The nursery manager retains the right of refusal of all children, parents, carers, staff and visitors who are deemed contagious and may impact on the welfare of the rest of the nursery </w:t>
      </w:r>
    </w:p>
    <w:p w14:paraId="4D9994D7" w14:textId="77777777" w:rsidR="00A15EBE" w:rsidRPr="00D617E2" w:rsidRDefault="00A15EBE" w:rsidP="002F20E1">
      <w:pPr>
        <w:numPr>
          <w:ilvl w:val="0"/>
          <w:numId w:val="8"/>
        </w:numPr>
        <w:jc w:val="both"/>
        <w:rPr>
          <w:rFonts w:ascii="Calibri" w:hAnsi="Calibri" w:cs="Calibri"/>
        </w:rPr>
      </w:pPr>
      <w:r w:rsidRPr="00D617E2">
        <w:rPr>
          <w:rFonts w:ascii="Calibri" w:hAnsi="Calibri" w:cs="Calibri"/>
        </w:rPr>
        <w:t xml:space="preserve">Parents will be made aware of the need for these procedures in order for them to follow these guidelines whilst in the nursery </w:t>
      </w:r>
    </w:p>
    <w:p w14:paraId="17EFECCD" w14:textId="77777777" w:rsidR="00A15EBE" w:rsidRPr="00D617E2" w:rsidRDefault="00A15EBE" w:rsidP="002F20E1">
      <w:pPr>
        <w:numPr>
          <w:ilvl w:val="0"/>
          <w:numId w:val="8"/>
        </w:numPr>
        <w:jc w:val="both"/>
        <w:rPr>
          <w:rFonts w:ascii="Calibri" w:hAnsi="Calibri" w:cs="Calibri"/>
        </w:rPr>
      </w:pPr>
      <w:r w:rsidRPr="00D617E2">
        <w:rPr>
          <w:rFonts w:ascii="Calibri" w:hAnsi="Calibri" w:cs="Calibri"/>
        </w:rPr>
        <w:t>Periodically each room in the nursery will be deep cleaned including carpets and soft furnishings to ensure the spread of infection is limited. This will be implemented earlier if the need arises</w:t>
      </w:r>
    </w:p>
    <w:p w14:paraId="6A5C2F24" w14:textId="77777777" w:rsidR="00A15EBE" w:rsidRPr="00D617E2" w:rsidRDefault="00A15EBE" w:rsidP="002F20E1">
      <w:pPr>
        <w:numPr>
          <w:ilvl w:val="0"/>
          <w:numId w:val="8"/>
        </w:numPr>
        <w:jc w:val="both"/>
        <w:rPr>
          <w:rFonts w:ascii="Calibri" w:hAnsi="Calibri" w:cs="Calibri"/>
        </w:rPr>
      </w:pPr>
      <w:r w:rsidRPr="00D617E2">
        <w:rPr>
          <w:rFonts w:ascii="Calibri" w:hAnsi="Calibri" w:cs="Calibri"/>
        </w:rPr>
        <w:t>In the event of an infection outbreak the nursery will, where appropriate, undertake a deep clean to ensure the spread of infection is contained</w:t>
      </w:r>
    </w:p>
    <w:p w14:paraId="6D895A88" w14:textId="156946E6" w:rsidR="00A15EBE" w:rsidRPr="00D617E2" w:rsidRDefault="00A15EBE" w:rsidP="002F20E1">
      <w:pPr>
        <w:numPr>
          <w:ilvl w:val="0"/>
          <w:numId w:val="8"/>
        </w:numPr>
        <w:jc w:val="both"/>
        <w:rPr>
          <w:rFonts w:ascii="Calibri" w:hAnsi="Calibri" w:cs="Calibri"/>
        </w:rPr>
      </w:pPr>
      <w:r w:rsidRPr="00D617E2">
        <w:rPr>
          <w:rFonts w:ascii="Calibri" w:hAnsi="Calibri" w:cs="Calibri"/>
        </w:rPr>
        <w:t>We will follow Government health guidance, as well as seeking legal advice and information from our insurers, on any national outbreak of a virus</w:t>
      </w:r>
      <w:r w:rsidR="008E084D" w:rsidRPr="00D617E2">
        <w:rPr>
          <w:rFonts w:ascii="Calibri" w:hAnsi="Calibri" w:cs="Calibri"/>
        </w:rPr>
        <w:t xml:space="preserve"> and/or </w:t>
      </w:r>
      <w:r w:rsidRPr="00D617E2">
        <w:rPr>
          <w:rFonts w:ascii="Calibri" w:hAnsi="Calibri" w:cs="Calibri"/>
        </w:rPr>
        <w:t xml:space="preserve">pandemic and keep parents informed of any course of action. Each specific circumstance will differ and to ensure we take the most appropriate action; we will treat each case on an individual basis </w:t>
      </w:r>
    </w:p>
    <w:p w14:paraId="4963072C" w14:textId="77777777" w:rsidR="00A15EBE" w:rsidRPr="00D617E2" w:rsidRDefault="00A15EBE" w:rsidP="002F20E1">
      <w:pPr>
        <w:numPr>
          <w:ilvl w:val="0"/>
          <w:numId w:val="8"/>
        </w:numPr>
        <w:jc w:val="both"/>
        <w:rPr>
          <w:rFonts w:ascii="Calibri" w:hAnsi="Calibri" w:cs="Calibri"/>
        </w:rPr>
      </w:pPr>
      <w:r w:rsidRPr="00D617E2">
        <w:rPr>
          <w:rFonts w:ascii="Calibri" w:hAnsi="Calibri" w:cs="Calibri"/>
        </w:rPr>
        <w:t xml:space="preserve">In addition, where contagious outbreaks occur, we will adopt Government guidance for all visitors to minimise the risk of further spreading of the infection </w:t>
      </w:r>
    </w:p>
    <w:p w14:paraId="7716EEE2" w14:textId="77777777" w:rsidR="00A15EBE" w:rsidRPr="00D617E2" w:rsidRDefault="00A15EBE" w:rsidP="002F20E1">
      <w:pPr>
        <w:numPr>
          <w:ilvl w:val="0"/>
          <w:numId w:val="8"/>
        </w:numPr>
        <w:jc w:val="both"/>
        <w:rPr>
          <w:rFonts w:ascii="Calibri" w:hAnsi="Calibri" w:cs="Calibri"/>
        </w:rPr>
      </w:pPr>
      <w:r w:rsidRPr="00D617E2">
        <w:rPr>
          <w:rFonts w:ascii="Calibri" w:hAnsi="Calibri" w:cs="Calibri"/>
        </w:rPr>
        <w:t>The nursery will ensure stocks of tissues, hand washing equipment, cleaning materials and sterilising fluid are maintained at all times. These will be increased during the winter months, or when flu and cold germs are circulating.</w:t>
      </w:r>
    </w:p>
    <w:p w14:paraId="45D75461" w14:textId="77777777" w:rsidR="00A15EBE" w:rsidRPr="00D617E2" w:rsidRDefault="00A15EBE" w:rsidP="00586810">
      <w:pPr>
        <w:ind w:left="720"/>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43106" w:rsidRPr="00D617E2" w14:paraId="7256B72E" w14:textId="77777777" w:rsidTr="00E8790A">
        <w:trPr>
          <w:jc w:val="center"/>
        </w:trPr>
        <w:tc>
          <w:tcPr>
            <w:tcW w:w="2943" w:type="dxa"/>
            <w:tcBorders>
              <w:top w:val="single" w:sz="4" w:space="0" w:color="000000"/>
            </w:tcBorders>
            <w:vAlign w:val="center"/>
          </w:tcPr>
          <w:p w14:paraId="39BBEE74"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79B79C9F"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140080B7"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543106" w:rsidRPr="00D617E2" w14:paraId="4B4D451B" w14:textId="77777777" w:rsidTr="00E8790A">
        <w:trPr>
          <w:jc w:val="center"/>
        </w:trPr>
        <w:tc>
          <w:tcPr>
            <w:tcW w:w="2943" w:type="dxa"/>
            <w:vAlign w:val="center"/>
          </w:tcPr>
          <w:p w14:paraId="03BE6397" w14:textId="450DBBB0" w:rsidR="00543106" w:rsidRPr="00D617E2" w:rsidRDefault="006776C1"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39FF3F58" w14:textId="1DA4B3D4" w:rsidR="00543106" w:rsidRPr="006776C1" w:rsidRDefault="006776C1" w:rsidP="00E8790A">
            <w:pPr>
              <w:jc w:val="both"/>
              <w:rPr>
                <w:rFonts w:ascii="Cochocib Script Latin Pro" w:eastAsia="Calibri" w:hAnsi="Cochocib Script Latin Pro" w:cs="Calibri"/>
                <w:sz w:val="22"/>
                <w:szCs w:val="22"/>
              </w:rPr>
            </w:pPr>
            <w:proofErr w:type="spellStart"/>
            <w:r>
              <w:rPr>
                <w:rFonts w:ascii="Cochocib Script Latin Pro" w:eastAsia="Calibri" w:hAnsi="Cochocib Script Latin Pro" w:cs="Calibri"/>
                <w:sz w:val="22"/>
                <w:szCs w:val="22"/>
              </w:rPr>
              <w:t>SPJarman</w:t>
            </w:r>
            <w:proofErr w:type="spellEnd"/>
          </w:p>
        </w:tc>
        <w:tc>
          <w:tcPr>
            <w:tcW w:w="2754" w:type="dxa"/>
          </w:tcPr>
          <w:p w14:paraId="102DE23F" w14:textId="33E759B7" w:rsidR="00543106" w:rsidRPr="00D617E2" w:rsidRDefault="006776C1"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6FB25BFC" w14:textId="77777777" w:rsidR="00A15EBE" w:rsidRPr="00D617E2" w:rsidRDefault="00A15EBE" w:rsidP="00586810">
      <w:pPr>
        <w:jc w:val="both"/>
        <w:rPr>
          <w:rFonts w:ascii="Calibri" w:hAnsi="Calibri" w:cs="Calibri"/>
        </w:rPr>
      </w:pPr>
    </w:p>
    <w:bookmarkEnd w:id="195"/>
    <w:p w14:paraId="4E4D1D10" w14:textId="77777777" w:rsidR="007D1B7C" w:rsidRPr="00D617E2" w:rsidRDefault="007D1B7C" w:rsidP="007D1B7C">
      <w:pPr>
        <w:jc w:val="both"/>
        <w:rPr>
          <w:rFonts w:ascii="Calibri" w:eastAsia="Calibri" w:hAnsi="Calibri" w:cs="Calibri"/>
          <w:szCs w:val="22"/>
        </w:rPr>
      </w:pPr>
    </w:p>
    <w:p w14:paraId="7F60DA68" w14:textId="77777777" w:rsidR="007D1B7C" w:rsidRPr="00D617E2" w:rsidRDefault="007D1B7C" w:rsidP="007D1B7C">
      <w:pPr>
        <w:jc w:val="both"/>
        <w:rPr>
          <w:rFonts w:ascii="Calibri" w:eastAsia="Calibri" w:hAnsi="Calibri" w:cs="Calibri"/>
          <w:szCs w:val="22"/>
        </w:rPr>
      </w:pPr>
    </w:p>
    <w:p w14:paraId="6B498548" w14:textId="77777777" w:rsidR="00A15EBE" w:rsidRPr="00D617E2" w:rsidRDefault="00A15EBE" w:rsidP="00586810">
      <w:pPr>
        <w:jc w:val="both"/>
        <w:rPr>
          <w:rFonts w:ascii="Calibri" w:hAnsi="Calibri" w:cs="Calibri"/>
        </w:rPr>
      </w:pPr>
    </w:p>
    <w:p w14:paraId="7E8B01E1" w14:textId="4374E36E" w:rsidR="00A15EBE" w:rsidRPr="00D617E2" w:rsidRDefault="00A15EBE" w:rsidP="003D0CC1">
      <w:pPr>
        <w:pStyle w:val="H1"/>
        <w:rPr>
          <w:rFonts w:ascii="Calibri" w:hAnsi="Calibri" w:cs="Calibri"/>
        </w:rPr>
      </w:pPr>
      <w:bookmarkStart w:id="197" w:name="_Toc235785837"/>
      <w:bookmarkStart w:id="198" w:name="_Hlk106868236"/>
      <w:r w:rsidRPr="00D617E2">
        <w:rPr>
          <w:rFonts w:ascii="Calibri" w:hAnsi="Calibri" w:cs="Calibri"/>
        </w:rPr>
        <w:lastRenderedPageBreak/>
        <w:t xml:space="preserve">Late Collection and Non-Collection </w:t>
      </w:r>
      <w:r w:rsidR="00D85B4D" w:rsidRPr="00D617E2">
        <w:rPr>
          <w:rFonts w:ascii="Calibri" w:hAnsi="Calibri" w:cs="Calibri"/>
        </w:rPr>
        <w:t xml:space="preserve">of Children Policy </w:t>
      </w:r>
      <w:r w:rsidR="005D2911">
        <w:rPr>
          <w:rFonts w:ascii="Calibri" w:hAnsi="Calibri" w:cs="Calibri"/>
        </w:rPr>
        <w:t xml:space="preserve"> </w:t>
      </w:r>
      <w:bookmarkEnd w:id="197"/>
    </w:p>
    <w:p w14:paraId="35D41624" w14:textId="77777777" w:rsidR="00A15EBE" w:rsidRPr="00D617E2" w:rsidRDefault="00A15EBE" w:rsidP="00586810">
      <w:pPr>
        <w:jc w:val="both"/>
        <w:rPr>
          <w:rFonts w:ascii="Calibri" w:hAnsi="Calibri" w:cs="Calibri"/>
        </w:rPr>
      </w:pPr>
    </w:p>
    <w:p w14:paraId="02E02490" w14:textId="77777777" w:rsidR="00A15EBE" w:rsidRPr="00D617E2" w:rsidRDefault="00A15EBE" w:rsidP="00586810">
      <w:pPr>
        <w:jc w:val="both"/>
        <w:rPr>
          <w:rFonts w:ascii="Calibri" w:hAnsi="Calibri" w:cs="Calibri"/>
        </w:rPr>
      </w:pPr>
    </w:p>
    <w:p w14:paraId="6BE759FD" w14:textId="36859610" w:rsidR="00A15EBE" w:rsidRPr="00D617E2" w:rsidRDefault="00A15EBE" w:rsidP="00586810">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6776C1">
        <w:rPr>
          <w:rFonts w:ascii="Calibri" w:hAnsi="Calibri" w:cs="Calibri"/>
          <w:b/>
        </w:rPr>
        <w:t>Mindz</w:t>
      </w:r>
      <w:r w:rsidR="006776C1" w:rsidRPr="00D617E2">
        <w:rPr>
          <w:rFonts w:ascii="Calibri" w:hAnsi="Calibri" w:cs="Calibri"/>
        </w:rPr>
        <w:t xml:space="preserve"> we</w:t>
      </w:r>
      <w:r w:rsidRPr="00D617E2">
        <w:rPr>
          <w:rFonts w:ascii="Calibri" w:hAnsi="Calibri" w:cs="Calibri"/>
        </w:rPr>
        <w:t xml:space="preserve"> have morning, afternoon and all day sessions. Parents are able to collect their child from the nursery flexibly within this time period</w:t>
      </w:r>
      <w:r w:rsidR="00AA21AB" w:rsidRPr="00D617E2">
        <w:rPr>
          <w:rFonts w:ascii="Calibri" w:hAnsi="Calibri" w:cs="Calibri"/>
        </w:rPr>
        <w:t>. We ask</w:t>
      </w:r>
      <w:r w:rsidRPr="00D617E2">
        <w:rPr>
          <w:rFonts w:ascii="Calibri" w:hAnsi="Calibri" w:cs="Calibri"/>
        </w:rPr>
        <w:t xml:space="preserve"> them to be no later than the session end time, for example if they attend the morning session we expect children to be collected no later than </w:t>
      </w:r>
      <w:r w:rsidR="00AA21AB" w:rsidRPr="00D617E2">
        <w:rPr>
          <w:rFonts w:ascii="Calibri" w:hAnsi="Calibri" w:cs="Calibri"/>
        </w:rPr>
        <w:t>*</w:t>
      </w:r>
      <w:r w:rsidRPr="00D617E2">
        <w:rPr>
          <w:rFonts w:ascii="Calibri" w:hAnsi="Calibri" w:cs="Calibri"/>
        </w:rPr>
        <w:t>1pm, and afternoon</w:t>
      </w:r>
      <w:r w:rsidR="00AA21AB" w:rsidRPr="00D617E2">
        <w:rPr>
          <w:rFonts w:ascii="Calibri" w:hAnsi="Calibri" w:cs="Calibri"/>
        </w:rPr>
        <w:t xml:space="preserve"> or </w:t>
      </w:r>
      <w:r w:rsidRPr="00D617E2">
        <w:rPr>
          <w:rFonts w:ascii="Calibri" w:hAnsi="Calibri" w:cs="Calibri"/>
        </w:rPr>
        <w:t>all day session no later than 6</w:t>
      </w:r>
      <w:r w:rsidR="006776C1">
        <w:rPr>
          <w:rFonts w:ascii="Calibri" w:hAnsi="Calibri" w:cs="Calibri"/>
        </w:rPr>
        <w:t>;30</w:t>
      </w:r>
      <w:r w:rsidRPr="00D617E2">
        <w:rPr>
          <w:rFonts w:ascii="Calibri" w:hAnsi="Calibri" w:cs="Calibri"/>
        </w:rPr>
        <w:t xml:space="preserve">pm. We understand that some parents may arrive earlier to collect their child, </w:t>
      </w:r>
      <w:r w:rsidR="00AA21AB" w:rsidRPr="00D617E2">
        <w:rPr>
          <w:rFonts w:ascii="Calibri" w:hAnsi="Calibri" w:cs="Calibri"/>
        </w:rPr>
        <w:t xml:space="preserve">which </w:t>
      </w:r>
      <w:r w:rsidRPr="00D617E2">
        <w:rPr>
          <w:rFonts w:ascii="Calibri" w:hAnsi="Calibri" w:cs="Calibri"/>
        </w:rPr>
        <w:t xml:space="preserve">is acceptable. However, the full fees still remain in place for the allocated session times.  </w:t>
      </w:r>
    </w:p>
    <w:p w14:paraId="2574292A" w14:textId="77777777" w:rsidR="00A15EBE" w:rsidRPr="00D617E2" w:rsidRDefault="00A15EBE" w:rsidP="00586810">
      <w:pPr>
        <w:jc w:val="both"/>
        <w:rPr>
          <w:rFonts w:ascii="Calibri" w:hAnsi="Calibri" w:cs="Calibri"/>
        </w:rPr>
      </w:pPr>
    </w:p>
    <w:p w14:paraId="745BEA2D" w14:textId="77777777" w:rsidR="00A15EBE" w:rsidRPr="00D617E2" w:rsidRDefault="00A15EBE" w:rsidP="00586810">
      <w:pPr>
        <w:jc w:val="both"/>
        <w:rPr>
          <w:rFonts w:ascii="Calibri" w:hAnsi="Calibri" w:cs="Calibri"/>
        </w:rPr>
      </w:pPr>
      <w:r w:rsidRPr="00D617E2">
        <w:rPr>
          <w:rFonts w:ascii="Calibri" w:hAnsi="Calibri" w:cs="Calibri"/>
        </w:rPr>
        <w:t xml:space="preserve">We give parents information about the procedures to follow if they expect to be late. These include: </w:t>
      </w:r>
    </w:p>
    <w:p w14:paraId="0533A9DA" w14:textId="77777777" w:rsidR="00A15EBE" w:rsidRPr="00D617E2" w:rsidRDefault="00A15EBE" w:rsidP="00BE4998">
      <w:pPr>
        <w:numPr>
          <w:ilvl w:val="0"/>
          <w:numId w:val="86"/>
        </w:numPr>
        <w:jc w:val="both"/>
        <w:rPr>
          <w:rFonts w:ascii="Calibri" w:hAnsi="Calibri" w:cs="Calibri"/>
        </w:rPr>
      </w:pPr>
      <w:r w:rsidRPr="00D617E2">
        <w:rPr>
          <w:rFonts w:ascii="Calibri" w:hAnsi="Calibri" w:cs="Calibri"/>
        </w:rPr>
        <w:t xml:space="preserve">Calling the nursery as soon as possible to advise of their situation and expected time of arrival </w:t>
      </w:r>
    </w:p>
    <w:p w14:paraId="2A07BA15" w14:textId="77777777" w:rsidR="00A15EBE" w:rsidRPr="00D617E2" w:rsidRDefault="00A15EBE" w:rsidP="00BE4998">
      <w:pPr>
        <w:pStyle w:val="ListParagraph"/>
        <w:numPr>
          <w:ilvl w:val="0"/>
          <w:numId w:val="86"/>
        </w:numPr>
        <w:jc w:val="both"/>
        <w:rPr>
          <w:rFonts w:ascii="Calibri" w:hAnsi="Calibri" w:cs="Calibri"/>
        </w:rPr>
      </w:pPr>
      <w:r w:rsidRPr="00D617E2">
        <w:rPr>
          <w:rFonts w:ascii="Calibri" w:hAnsi="Calibri" w:cs="Calibri"/>
        </w:rPr>
        <w:t>Agreeing a safety password with the nursery in advance to be used by anyone collecting a child who is not the parent (designated adult)</w:t>
      </w:r>
    </w:p>
    <w:p w14:paraId="057A7FB7" w14:textId="77777777" w:rsidR="00A15EBE" w:rsidRPr="00D617E2" w:rsidRDefault="00A15EBE" w:rsidP="00BE4998">
      <w:pPr>
        <w:numPr>
          <w:ilvl w:val="0"/>
          <w:numId w:val="86"/>
        </w:numPr>
        <w:jc w:val="both"/>
        <w:rPr>
          <w:rFonts w:ascii="Calibri" w:hAnsi="Calibri" w:cs="Calibri"/>
        </w:rPr>
      </w:pPr>
      <w:r w:rsidRPr="00D617E2">
        <w:rPr>
          <w:rFonts w:ascii="Calibri" w:hAnsi="Calibri" w:cs="Calibri"/>
        </w:rPr>
        <w:t>Asking a designated adult to collect their child wherever possible</w:t>
      </w:r>
    </w:p>
    <w:p w14:paraId="478238EA" w14:textId="77777777" w:rsidR="00A15EBE" w:rsidRPr="00D617E2" w:rsidRDefault="00A15EBE" w:rsidP="00BE4998">
      <w:pPr>
        <w:numPr>
          <w:ilvl w:val="0"/>
          <w:numId w:val="86"/>
        </w:numPr>
        <w:jc w:val="both"/>
        <w:rPr>
          <w:rFonts w:ascii="Calibri" w:hAnsi="Calibri" w:cs="Calibri"/>
        </w:rPr>
      </w:pPr>
      <w:r w:rsidRPr="00D617E2">
        <w:rPr>
          <w:rFonts w:ascii="Calibri" w:hAnsi="Calibri" w:cs="Calibri"/>
        </w:rPr>
        <w:t>Informing the nursery of this person’s identity so the nursery can talk to the child if appropriate. This will help to reduce or eliminate any distress caused by this situation</w:t>
      </w:r>
    </w:p>
    <w:p w14:paraId="69CE5401" w14:textId="77777777" w:rsidR="00A15EBE" w:rsidRPr="00D617E2" w:rsidRDefault="00A15EBE" w:rsidP="00BE4998">
      <w:pPr>
        <w:numPr>
          <w:ilvl w:val="0"/>
          <w:numId w:val="86"/>
        </w:numPr>
        <w:jc w:val="both"/>
        <w:rPr>
          <w:rFonts w:ascii="Calibri" w:hAnsi="Calibri" w:cs="Calibri"/>
        </w:rPr>
      </w:pPr>
      <w:r w:rsidRPr="00D617E2">
        <w:rPr>
          <w:rFonts w:ascii="Calibri" w:hAnsi="Calibri" w:cs="Calibri"/>
        </w:rPr>
        <w:t>If the designated person is not known to the nursery staff, the parent must provide a detailed description of this person, including their date of birth where known. This designated person must know the individual child’s safety password in order for the nursery to release the child into their care. This is the responsibility of the parent.</w:t>
      </w:r>
    </w:p>
    <w:p w14:paraId="2B7992E4" w14:textId="77777777" w:rsidR="00A15EBE" w:rsidRPr="00D617E2" w:rsidRDefault="00A15EBE" w:rsidP="00586810">
      <w:pPr>
        <w:jc w:val="both"/>
        <w:rPr>
          <w:rFonts w:ascii="Calibri" w:hAnsi="Calibri" w:cs="Calibri"/>
        </w:rPr>
      </w:pPr>
    </w:p>
    <w:p w14:paraId="7204F736" w14:textId="3BCF8B06" w:rsidR="00A15EBE" w:rsidRPr="00D617E2" w:rsidRDefault="09EF1AA8" w:rsidP="00586810">
      <w:pPr>
        <w:jc w:val="both"/>
        <w:rPr>
          <w:rFonts w:ascii="Calibri" w:hAnsi="Calibri" w:cs="Calibri"/>
        </w:rPr>
      </w:pPr>
      <w:r w:rsidRPr="00D617E2">
        <w:rPr>
          <w:rFonts w:ascii="Calibri" w:hAnsi="Calibri" w:cs="Calibri"/>
        </w:rPr>
        <w:t xml:space="preserve">If a child has not been collected from the nursery after a reasonable amount of time </w:t>
      </w:r>
      <w:r w:rsidR="006776C1">
        <w:rPr>
          <w:rFonts w:ascii="Calibri" w:hAnsi="Calibri" w:cs="Calibri"/>
          <w:b/>
          <w:bCs/>
        </w:rPr>
        <w:t xml:space="preserve">15minutes </w:t>
      </w:r>
      <w:r w:rsidRPr="00D617E2">
        <w:rPr>
          <w:rFonts w:ascii="Calibri" w:hAnsi="Calibri" w:cs="Calibri"/>
        </w:rPr>
        <w:t xml:space="preserve"> has been allowed for lateness, we initiate the following procedure:</w:t>
      </w:r>
    </w:p>
    <w:p w14:paraId="438CD046" w14:textId="77777777" w:rsidR="00A15EBE" w:rsidRPr="00D617E2" w:rsidRDefault="00A15EBE" w:rsidP="00BE4998">
      <w:pPr>
        <w:numPr>
          <w:ilvl w:val="0"/>
          <w:numId w:val="86"/>
        </w:numPr>
        <w:jc w:val="both"/>
        <w:rPr>
          <w:rFonts w:ascii="Calibri" w:hAnsi="Calibri" w:cs="Calibri"/>
        </w:rPr>
      </w:pPr>
      <w:r w:rsidRPr="00D617E2">
        <w:rPr>
          <w:rFonts w:ascii="Calibri" w:hAnsi="Calibri" w:cs="Calibri"/>
        </w:rPr>
        <w:t>The nursery manager will be informed that a child has not been collected</w:t>
      </w:r>
    </w:p>
    <w:p w14:paraId="0C1ED870" w14:textId="62A3FF68" w:rsidR="00A15EBE" w:rsidRPr="00D617E2" w:rsidRDefault="00A15EBE" w:rsidP="00BE4998">
      <w:pPr>
        <w:numPr>
          <w:ilvl w:val="0"/>
          <w:numId w:val="86"/>
        </w:numPr>
        <w:jc w:val="both"/>
        <w:rPr>
          <w:rFonts w:ascii="Calibri" w:hAnsi="Calibri" w:cs="Calibri"/>
        </w:rPr>
      </w:pPr>
      <w:r w:rsidRPr="00D617E2">
        <w:rPr>
          <w:rFonts w:ascii="Calibri" w:hAnsi="Calibri" w:cs="Calibri"/>
        </w:rPr>
        <w:t>The manager will check for any information regarding changes to normal routines, parents’ work patterns or general information. If there is no information recorded, the manager will try to contact the parents on the telephone numbers provided for their mobile, home or work. If this fails the manager will try the emergency contacts shown on the child’s records</w:t>
      </w:r>
      <w:r w:rsidR="00C620CC" w:rsidRPr="00D617E2">
        <w:rPr>
          <w:rFonts w:ascii="Calibri" w:hAnsi="Calibri" w:cs="Calibri"/>
        </w:rPr>
        <w:t>. Where possible, we request two or more emergency contact numbers for each child</w:t>
      </w:r>
    </w:p>
    <w:p w14:paraId="1661ED59" w14:textId="353B2C2A" w:rsidR="00A15EBE" w:rsidRPr="00D617E2" w:rsidRDefault="00A15EBE" w:rsidP="00BE4998">
      <w:pPr>
        <w:numPr>
          <w:ilvl w:val="0"/>
          <w:numId w:val="86"/>
        </w:numPr>
        <w:jc w:val="both"/>
        <w:rPr>
          <w:rFonts w:ascii="Calibri" w:hAnsi="Calibri" w:cs="Calibri"/>
        </w:rPr>
      </w:pPr>
      <w:r w:rsidRPr="00D617E2">
        <w:rPr>
          <w:rFonts w:ascii="Calibri" w:hAnsi="Calibri" w:cs="Calibri"/>
        </w:rPr>
        <w:t>The manager</w:t>
      </w:r>
      <w:r w:rsidR="006501A4" w:rsidRPr="00D617E2">
        <w:rPr>
          <w:rFonts w:ascii="Calibri" w:hAnsi="Calibri" w:cs="Calibri"/>
        </w:rPr>
        <w:t xml:space="preserve"> or </w:t>
      </w:r>
      <w:r w:rsidRPr="00D617E2">
        <w:rPr>
          <w:rFonts w:ascii="Calibri" w:hAnsi="Calibri" w:cs="Calibri"/>
        </w:rPr>
        <w:t>staff member in charge and one other member of staff must stay behind with the child (if outside normal operating hours). During normal operating times, the nursery will plan to meet required staff ratios. If the parents have still not collected the child, the manager will telephone all contact numbers available every 10 minutes until contact is made. These calls will be logged on a full incident record</w:t>
      </w:r>
    </w:p>
    <w:p w14:paraId="45DB2CB3" w14:textId="77777777" w:rsidR="00A15EBE" w:rsidRPr="00D617E2" w:rsidRDefault="00A15EBE" w:rsidP="00BE4998">
      <w:pPr>
        <w:numPr>
          <w:ilvl w:val="0"/>
          <w:numId w:val="86"/>
        </w:numPr>
        <w:jc w:val="both"/>
        <w:rPr>
          <w:rFonts w:ascii="Calibri" w:hAnsi="Calibri" w:cs="Calibri"/>
        </w:rPr>
      </w:pPr>
      <w:r w:rsidRPr="00D617E2">
        <w:rPr>
          <w:rFonts w:ascii="Calibri" w:hAnsi="Calibri" w:cs="Calibri"/>
        </w:rPr>
        <w:t xml:space="preserve">In the event of no contact being made after one hour has lapsed, the person in charge will ring the local authority children’s social services emergency duty team </w:t>
      </w:r>
    </w:p>
    <w:p w14:paraId="6A7E03F3" w14:textId="77777777" w:rsidR="00286C3B" w:rsidRPr="00D617E2" w:rsidRDefault="00286C3B" w:rsidP="00286C3B">
      <w:pPr>
        <w:jc w:val="both"/>
        <w:rPr>
          <w:rFonts w:ascii="Calibri" w:hAnsi="Calibri" w:cs="Calibri"/>
        </w:rPr>
      </w:pPr>
    </w:p>
    <w:p w14:paraId="044E9FCE" w14:textId="77777777" w:rsidR="00A15EBE" w:rsidRPr="00D617E2" w:rsidRDefault="00A15EBE" w:rsidP="00BE4998">
      <w:pPr>
        <w:numPr>
          <w:ilvl w:val="0"/>
          <w:numId w:val="86"/>
        </w:numPr>
        <w:jc w:val="both"/>
        <w:rPr>
          <w:rFonts w:ascii="Calibri" w:hAnsi="Calibri" w:cs="Calibri"/>
        </w:rPr>
      </w:pPr>
      <w:r w:rsidRPr="00D617E2">
        <w:rPr>
          <w:rFonts w:ascii="Calibri" w:hAnsi="Calibri" w:cs="Calibri"/>
        </w:rPr>
        <w:t>The nursery will inform Ofsted as soon as convenient</w:t>
      </w:r>
    </w:p>
    <w:p w14:paraId="57554DF8" w14:textId="77777777" w:rsidR="00A15EBE" w:rsidRPr="00D617E2" w:rsidRDefault="00A15EBE" w:rsidP="00BE4998">
      <w:pPr>
        <w:numPr>
          <w:ilvl w:val="0"/>
          <w:numId w:val="86"/>
        </w:numPr>
        <w:jc w:val="both"/>
        <w:rPr>
          <w:rFonts w:ascii="Calibri" w:hAnsi="Calibri" w:cs="Calibri"/>
        </w:rPr>
      </w:pPr>
      <w:r w:rsidRPr="00D617E2">
        <w:rPr>
          <w:rFonts w:ascii="Calibri" w:hAnsi="Calibri" w:cs="Calibri"/>
        </w:rPr>
        <w:t>The two members of staff will remain in the building until suitable arrangements have been made for the collection of the child</w:t>
      </w:r>
    </w:p>
    <w:p w14:paraId="7E9CFC68" w14:textId="77777777" w:rsidR="00A15EBE" w:rsidRPr="00D617E2" w:rsidRDefault="00A15EBE" w:rsidP="00BE4998">
      <w:pPr>
        <w:numPr>
          <w:ilvl w:val="0"/>
          <w:numId w:val="86"/>
        </w:numPr>
        <w:jc w:val="both"/>
        <w:rPr>
          <w:rFonts w:ascii="Calibri" w:hAnsi="Calibri" w:cs="Calibri"/>
        </w:rPr>
      </w:pPr>
      <w:r w:rsidRPr="00D617E2">
        <w:rPr>
          <w:rFonts w:ascii="Calibri" w:hAnsi="Calibri" w:cs="Calibri"/>
        </w:rPr>
        <w:t>The child’s welfare and needs will be met at all times and to minimise distress staff will distract, comfort and reassure the child during the process</w:t>
      </w:r>
    </w:p>
    <w:p w14:paraId="678C0F66" w14:textId="044BB978" w:rsidR="00A15EBE" w:rsidRPr="00D617E2" w:rsidRDefault="00A15EBE" w:rsidP="00BE4998">
      <w:pPr>
        <w:numPr>
          <w:ilvl w:val="0"/>
          <w:numId w:val="86"/>
        </w:numPr>
        <w:jc w:val="both"/>
        <w:rPr>
          <w:rFonts w:ascii="Calibri" w:hAnsi="Calibri" w:cs="Calibri"/>
        </w:rPr>
      </w:pPr>
      <w:r w:rsidRPr="00D617E2">
        <w:rPr>
          <w:rFonts w:ascii="Calibri" w:hAnsi="Calibri" w:cs="Calibri"/>
        </w:rPr>
        <w:lastRenderedPageBreak/>
        <w:t xml:space="preserve">In order to provide this additional care a late fee of </w:t>
      </w:r>
      <w:r w:rsidR="006776C1">
        <w:rPr>
          <w:rFonts w:ascii="Calibri" w:hAnsi="Calibri" w:cs="Calibri"/>
          <w:b/>
        </w:rPr>
        <w:t>£15</w:t>
      </w:r>
      <w:r w:rsidRPr="00D617E2">
        <w:rPr>
          <w:rFonts w:ascii="Calibri" w:hAnsi="Calibri" w:cs="Calibri"/>
        </w:rPr>
        <w:t xml:space="preserve"> will be charged to parents. This will pay for any additional operational costs that caring for a child outside their normal nursery hours may incur. </w:t>
      </w:r>
    </w:p>
    <w:p w14:paraId="0337B25F" w14:textId="77777777" w:rsidR="00A15EBE" w:rsidRPr="00D617E2" w:rsidRDefault="00A15EBE" w:rsidP="00586810">
      <w:pPr>
        <w:jc w:val="both"/>
        <w:rPr>
          <w:rFonts w:ascii="Calibri" w:hAnsi="Calibri" w:cs="Calibri"/>
        </w:rPr>
      </w:pPr>
    </w:p>
    <w:p w14:paraId="1F569E29" w14:textId="77777777" w:rsidR="00A15EBE" w:rsidRPr="00D617E2" w:rsidRDefault="00A15EBE" w:rsidP="00586810">
      <w:pPr>
        <w:jc w:val="both"/>
        <w:rPr>
          <w:rFonts w:ascii="Calibri" w:hAnsi="Calibri" w:cs="Calibri"/>
          <w:b/>
        </w:rPr>
      </w:pPr>
      <w:r w:rsidRPr="00D617E2">
        <w:rPr>
          <w:rFonts w:ascii="Calibri" w:hAnsi="Calibri" w:cs="Calibri"/>
          <w:b/>
        </w:rPr>
        <w:t>Contact numbers: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823"/>
        <w:gridCol w:w="5194"/>
      </w:tblGrid>
      <w:tr w:rsidR="00A15EBE" w:rsidRPr="00D617E2" w14:paraId="727F476C" w14:textId="77777777" w:rsidTr="004B372F">
        <w:trPr>
          <w:trHeight w:val="359"/>
          <w:jc w:val="center"/>
        </w:trPr>
        <w:tc>
          <w:tcPr>
            <w:tcW w:w="3823" w:type="dxa"/>
            <w:shd w:val="clear" w:color="auto" w:fill="F2F2F2" w:themeFill="background1" w:themeFillShade="F2"/>
            <w:vAlign w:val="center"/>
          </w:tcPr>
          <w:p w14:paraId="58FE51B4" w14:textId="77777777" w:rsidR="00A15EBE" w:rsidRPr="00D617E2" w:rsidRDefault="00A15EBE" w:rsidP="00286C3B">
            <w:pPr>
              <w:jc w:val="center"/>
              <w:rPr>
                <w:rFonts w:ascii="Calibri" w:hAnsi="Calibri" w:cs="Calibri"/>
                <w:b/>
              </w:rPr>
            </w:pPr>
            <w:r w:rsidRPr="00D617E2">
              <w:rPr>
                <w:rFonts w:ascii="Calibri" w:hAnsi="Calibri" w:cs="Calibri"/>
                <w:b/>
              </w:rPr>
              <w:t>Name</w:t>
            </w:r>
          </w:p>
        </w:tc>
        <w:tc>
          <w:tcPr>
            <w:tcW w:w="5194" w:type="dxa"/>
            <w:shd w:val="clear" w:color="auto" w:fill="F2F2F2" w:themeFill="background1" w:themeFillShade="F2"/>
            <w:vAlign w:val="center"/>
          </w:tcPr>
          <w:p w14:paraId="2F914134" w14:textId="77777777" w:rsidR="00A15EBE" w:rsidRPr="00D617E2" w:rsidRDefault="00A15EBE" w:rsidP="00286C3B">
            <w:pPr>
              <w:jc w:val="center"/>
              <w:rPr>
                <w:rFonts w:ascii="Calibri" w:hAnsi="Calibri" w:cs="Calibri"/>
                <w:b/>
              </w:rPr>
            </w:pPr>
            <w:r w:rsidRPr="00D617E2">
              <w:rPr>
                <w:rFonts w:ascii="Calibri" w:hAnsi="Calibri" w:cs="Calibri"/>
                <w:b/>
              </w:rPr>
              <w:t>Contact No</w:t>
            </w:r>
          </w:p>
        </w:tc>
      </w:tr>
      <w:tr w:rsidR="00A15EBE" w:rsidRPr="00D617E2" w14:paraId="69D22B67" w14:textId="77777777" w:rsidTr="004B372F">
        <w:trPr>
          <w:jc w:val="center"/>
        </w:trPr>
        <w:tc>
          <w:tcPr>
            <w:tcW w:w="3823" w:type="dxa"/>
          </w:tcPr>
          <w:p w14:paraId="17E3EAC8" w14:textId="77777777" w:rsidR="00A15EBE" w:rsidRPr="00D617E2" w:rsidRDefault="00A15EBE" w:rsidP="00586810">
            <w:pPr>
              <w:jc w:val="both"/>
              <w:rPr>
                <w:rFonts w:ascii="Calibri" w:hAnsi="Calibri" w:cs="Calibri"/>
              </w:rPr>
            </w:pPr>
            <w:r w:rsidRPr="00D617E2">
              <w:rPr>
                <w:rFonts w:ascii="Calibri" w:hAnsi="Calibri" w:cs="Calibri"/>
              </w:rPr>
              <w:t>Social Services Emergency Duty Team</w:t>
            </w:r>
          </w:p>
        </w:tc>
        <w:tc>
          <w:tcPr>
            <w:tcW w:w="5194" w:type="dxa"/>
          </w:tcPr>
          <w:p w14:paraId="1DB2A78A" w14:textId="039B34EB" w:rsidR="00A15EBE" w:rsidRPr="00D617E2" w:rsidRDefault="006776C1" w:rsidP="00586810">
            <w:pPr>
              <w:jc w:val="both"/>
              <w:rPr>
                <w:rFonts w:ascii="Calibri" w:hAnsi="Calibri" w:cs="Calibri"/>
              </w:rPr>
            </w:pPr>
            <w:r w:rsidRPr="006776C1">
              <w:rPr>
                <w:rFonts w:ascii="Calibri" w:hAnsi="Calibri" w:cs="Calibri"/>
              </w:rPr>
              <w:t>03005551375</w:t>
            </w:r>
          </w:p>
        </w:tc>
      </w:tr>
      <w:tr w:rsidR="00A15EBE" w:rsidRPr="00D617E2" w14:paraId="013A1DFD" w14:textId="77777777" w:rsidTr="004B372F">
        <w:trPr>
          <w:jc w:val="center"/>
        </w:trPr>
        <w:tc>
          <w:tcPr>
            <w:tcW w:w="3823" w:type="dxa"/>
          </w:tcPr>
          <w:p w14:paraId="3ED7F931" w14:textId="77777777" w:rsidR="00A15EBE" w:rsidRPr="00D617E2" w:rsidRDefault="00A15EBE" w:rsidP="00586810">
            <w:pPr>
              <w:jc w:val="both"/>
              <w:rPr>
                <w:rFonts w:ascii="Calibri" w:hAnsi="Calibri" w:cs="Calibri"/>
              </w:rPr>
            </w:pPr>
            <w:r w:rsidRPr="00D617E2">
              <w:rPr>
                <w:rFonts w:ascii="Calibri" w:hAnsi="Calibri" w:cs="Calibri"/>
              </w:rPr>
              <w:t xml:space="preserve">Ofsted </w:t>
            </w:r>
          </w:p>
        </w:tc>
        <w:tc>
          <w:tcPr>
            <w:tcW w:w="5194" w:type="dxa"/>
          </w:tcPr>
          <w:p w14:paraId="7E7FA06B" w14:textId="0DC7C25C" w:rsidR="00A15EBE" w:rsidRPr="00D617E2" w:rsidRDefault="00236B98" w:rsidP="00586810">
            <w:pPr>
              <w:jc w:val="both"/>
              <w:rPr>
                <w:rFonts w:ascii="Calibri" w:hAnsi="Calibri" w:cs="Calibri"/>
              </w:rPr>
            </w:pPr>
            <w:r w:rsidRPr="00D617E2">
              <w:rPr>
                <w:rFonts w:ascii="Calibri" w:hAnsi="Calibri" w:cs="Calibri"/>
              </w:rPr>
              <w:t>0300 123 1231</w:t>
            </w:r>
          </w:p>
        </w:tc>
      </w:tr>
    </w:tbl>
    <w:p w14:paraId="2D9D22CA" w14:textId="77777777" w:rsidR="00A15EBE" w:rsidRPr="00D617E2" w:rsidRDefault="00A15EBE" w:rsidP="00586810">
      <w:pPr>
        <w:jc w:val="both"/>
        <w:rPr>
          <w:rFonts w:ascii="Calibri" w:hAnsi="Calibri" w:cs="Calibri"/>
        </w:rPr>
      </w:pPr>
    </w:p>
    <w:p w14:paraId="004C7BDA" w14:textId="77777777" w:rsidR="00A15EBE" w:rsidRPr="00D617E2"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43106" w:rsidRPr="00D617E2" w14:paraId="2B08C4E4" w14:textId="77777777" w:rsidTr="00E8790A">
        <w:trPr>
          <w:jc w:val="center"/>
        </w:trPr>
        <w:tc>
          <w:tcPr>
            <w:tcW w:w="2943" w:type="dxa"/>
            <w:tcBorders>
              <w:top w:val="single" w:sz="4" w:space="0" w:color="000000"/>
            </w:tcBorders>
            <w:vAlign w:val="center"/>
          </w:tcPr>
          <w:p w14:paraId="1C13B42A"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3AF36116"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25E05AD1"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543106" w:rsidRPr="00D617E2" w14:paraId="35B3E935" w14:textId="77777777" w:rsidTr="00E8790A">
        <w:trPr>
          <w:jc w:val="center"/>
        </w:trPr>
        <w:tc>
          <w:tcPr>
            <w:tcW w:w="2943" w:type="dxa"/>
            <w:vAlign w:val="center"/>
          </w:tcPr>
          <w:p w14:paraId="0A7624D1" w14:textId="5C86356A" w:rsidR="00543106" w:rsidRPr="00D617E2" w:rsidRDefault="006776C1"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716F0C10" w14:textId="403D5807" w:rsidR="00543106" w:rsidRPr="006776C1" w:rsidRDefault="006776C1" w:rsidP="00E8790A">
            <w:pPr>
              <w:jc w:val="both"/>
              <w:rPr>
                <w:rFonts w:ascii="Cochocib Script Latin Pro" w:eastAsia="Calibri" w:hAnsi="Cochocib Script Latin Pro" w:cs="Calibri"/>
                <w:sz w:val="22"/>
                <w:szCs w:val="22"/>
              </w:rPr>
            </w:pPr>
            <w:proofErr w:type="spellStart"/>
            <w:r>
              <w:rPr>
                <w:rFonts w:ascii="Cochocib Script Latin Pro" w:eastAsia="Calibri" w:hAnsi="Cochocib Script Latin Pro" w:cs="Calibri"/>
                <w:sz w:val="22"/>
                <w:szCs w:val="22"/>
              </w:rPr>
              <w:t>SPJarman</w:t>
            </w:r>
            <w:proofErr w:type="spellEnd"/>
          </w:p>
        </w:tc>
        <w:tc>
          <w:tcPr>
            <w:tcW w:w="2754" w:type="dxa"/>
          </w:tcPr>
          <w:p w14:paraId="4C2EAD1C" w14:textId="3A9EB518" w:rsidR="00543106" w:rsidRPr="00D617E2" w:rsidRDefault="006776C1"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6E147901" w14:textId="77777777" w:rsidR="00A15EBE" w:rsidRPr="00D617E2" w:rsidRDefault="00A15EBE" w:rsidP="00586810">
      <w:pPr>
        <w:jc w:val="both"/>
        <w:rPr>
          <w:rFonts w:ascii="Calibri" w:hAnsi="Calibri" w:cs="Calibri"/>
        </w:rPr>
      </w:pPr>
    </w:p>
    <w:bookmarkEnd w:id="198"/>
    <w:p w14:paraId="2272FA73" w14:textId="77777777" w:rsidR="00A15EBE" w:rsidRPr="00D617E2" w:rsidRDefault="00A15EBE" w:rsidP="00586810">
      <w:pPr>
        <w:jc w:val="both"/>
        <w:rPr>
          <w:rFonts w:ascii="Calibri" w:hAnsi="Calibri" w:cs="Calibri"/>
          <w:b/>
        </w:rPr>
      </w:pPr>
    </w:p>
    <w:p w14:paraId="041D42F8" w14:textId="7E672E61" w:rsidR="00A15EBE" w:rsidRPr="00D617E2" w:rsidRDefault="00A15EBE" w:rsidP="003D0CC1">
      <w:pPr>
        <w:pStyle w:val="H1"/>
        <w:rPr>
          <w:rFonts w:ascii="Calibri" w:hAnsi="Calibri" w:cs="Calibri"/>
        </w:rPr>
      </w:pPr>
      <w:bookmarkStart w:id="199" w:name="_Toc235785838"/>
      <w:bookmarkStart w:id="200" w:name="_Hlk106806711"/>
      <w:bookmarkStart w:id="201" w:name="_Toc372294202"/>
      <w:r w:rsidRPr="00D617E2">
        <w:rPr>
          <w:rFonts w:ascii="Calibri" w:hAnsi="Calibri" w:cs="Calibri"/>
        </w:rPr>
        <w:lastRenderedPageBreak/>
        <w:t xml:space="preserve">Lone Working Policy </w:t>
      </w:r>
      <w:r w:rsidR="005D2911">
        <w:rPr>
          <w:rFonts w:ascii="Calibri" w:hAnsi="Calibri" w:cs="Calibri"/>
        </w:rPr>
        <w:t xml:space="preserve"> </w:t>
      </w:r>
      <w:bookmarkEnd w:id="199"/>
    </w:p>
    <w:p w14:paraId="0CEFE719" w14:textId="77777777" w:rsidR="00A15EBE" w:rsidRPr="00D617E2" w:rsidRDefault="00A15EBE" w:rsidP="00586810">
      <w:pPr>
        <w:jc w:val="both"/>
        <w:rPr>
          <w:rFonts w:ascii="Calibri" w:hAnsi="Calibri" w:cs="Calibri"/>
          <w:i/>
        </w:rPr>
      </w:pPr>
    </w:p>
    <w:p w14:paraId="179CEC5B" w14:textId="77777777" w:rsidR="00C53AD5" w:rsidRPr="00D617E2" w:rsidRDefault="00C53AD5" w:rsidP="00586810">
      <w:pPr>
        <w:jc w:val="both"/>
        <w:rPr>
          <w:rFonts w:ascii="Calibri" w:hAnsi="Calibri" w:cs="Calibri"/>
        </w:rPr>
      </w:pPr>
    </w:p>
    <w:p w14:paraId="25F02D9B" w14:textId="055F65FD" w:rsidR="00A15EBE" w:rsidRPr="00D617E2" w:rsidRDefault="00A15EBE" w:rsidP="00586810">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6776C1">
        <w:rPr>
          <w:rFonts w:ascii="Calibri" w:hAnsi="Calibri" w:cs="Calibri"/>
          <w:b/>
        </w:rPr>
        <w:t>Mindz</w:t>
      </w:r>
      <w:r w:rsidR="006776C1" w:rsidRPr="00D617E2">
        <w:rPr>
          <w:rFonts w:ascii="Calibri" w:hAnsi="Calibri" w:cs="Calibri"/>
        </w:rPr>
        <w:t xml:space="preserve"> we</w:t>
      </w:r>
      <w:r w:rsidRPr="00D617E2">
        <w:rPr>
          <w:rFonts w:ascii="Calibri" w:hAnsi="Calibri" w:cs="Calibri"/>
        </w:rPr>
        <w:t xml:space="preserve"> aim to ensure that no member of the team is left alone working in either a room alone or within the building at any time. However, there may be occasions when this isn’t always possible due to:</w:t>
      </w:r>
    </w:p>
    <w:p w14:paraId="0A124B95" w14:textId="77777777" w:rsidR="00A15EBE" w:rsidRPr="00D617E2" w:rsidRDefault="00A15EBE" w:rsidP="00BE4998">
      <w:pPr>
        <w:pStyle w:val="ListParagraph"/>
        <w:numPr>
          <w:ilvl w:val="0"/>
          <w:numId w:val="140"/>
        </w:numPr>
        <w:jc w:val="both"/>
        <w:rPr>
          <w:rFonts w:ascii="Calibri" w:hAnsi="Calibri" w:cs="Calibri"/>
        </w:rPr>
      </w:pPr>
      <w:r w:rsidRPr="00D617E2">
        <w:rPr>
          <w:rFonts w:ascii="Calibri" w:hAnsi="Calibri" w:cs="Calibri"/>
        </w:rPr>
        <w:t xml:space="preserve">Toilet breaks </w:t>
      </w:r>
    </w:p>
    <w:p w14:paraId="7AEA5669" w14:textId="77777777" w:rsidR="00A15EBE" w:rsidRPr="00D617E2" w:rsidRDefault="00A15EBE" w:rsidP="00BE4998">
      <w:pPr>
        <w:pStyle w:val="ListParagraph"/>
        <w:numPr>
          <w:ilvl w:val="0"/>
          <w:numId w:val="140"/>
        </w:numPr>
        <w:jc w:val="both"/>
        <w:rPr>
          <w:rFonts w:ascii="Calibri" w:hAnsi="Calibri" w:cs="Calibri"/>
        </w:rPr>
      </w:pPr>
      <w:r w:rsidRPr="00D617E2">
        <w:rPr>
          <w:rFonts w:ascii="Calibri" w:hAnsi="Calibri" w:cs="Calibri"/>
        </w:rPr>
        <w:t>Lunch cover</w:t>
      </w:r>
    </w:p>
    <w:p w14:paraId="0B01FEB2" w14:textId="77777777" w:rsidR="00A15EBE" w:rsidRPr="00D617E2" w:rsidRDefault="00A15EBE" w:rsidP="00BE4998">
      <w:pPr>
        <w:pStyle w:val="ListParagraph"/>
        <w:numPr>
          <w:ilvl w:val="0"/>
          <w:numId w:val="140"/>
        </w:numPr>
        <w:jc w:val="both"/>
        <w:rPr>
          <w:rFonts w:ascii="Calibri" w:hAnsi="Calibri" w:cs="Calibri"/>
        </w:rPr>
      </w:pPr>
      <w:r w:rsidRPr="00D617E2">
        <w:rPr>
          <w:rFonts w:ascii="Calibri" w:hAnsi="Calibri" w:cs="Calibri"/>
        </w:rPr>
        <w:t xml:space="preserve">Nappy changes </w:t>
      </w:r>
    </w:p>
    <w:p w14:paraId="6694B293" w14:textId="77777777" w:rsidR="00A15EBE" w:rsidRPr="00D617E2" w:rsidRDefault="00A15EBE" w:rsidP="00BE4998">
      <w:pPr>
        <w:pStyle w:val="ListParagraph"/>
        <w:numPr>
          <w:ilvl w:val="0"/>
          <w:numId w:val="140"/>
        </w:numPr>
        <w:jc w:val="both"/>
        <w:rPr>
          <w:rFonts w:ascii="Calibri" w:hAnsi="Calibri" w:cs="Calibri"/>
        </w:rPr>
      </w:pPr>
      <w:r w:rsidRPr="00D617E2">
        <w:rPr>
          <w:rFonts w:ascii="Calibri" w:hAnsi="Calibri" w:cs="Calibri"/>
        </w:rPr>
        <w:t xml:space="preserve">Comforting a child that may be unwell in a quiet area </w:t>
      </w:r>
    </w:p>
    <w:p w14:paraId="7193AF47" w14:textId="77777777" w:rsidR="00A15EBE" w:rsidRPr="00D617E2" w:rsidRDefault="00A15EBE" w:rsidP="00BE4998">
      <w:pPr>
        <w:pStyle w:val="ListParagraph"/>
        <w:numPr>
          <w:ilvl w:val="0"/>
          <w:numId w:val="140"/>
        </w:numPr>
        <w:jc w:val="both"/>
        <w:rPr>
          <w:rFonts w:ascii="Calibri" w:hAnsi="Calibri" w:cs="Calibri"/>
        </w:rPr>
      </w:pPr>
      <w:r w:rsidRPr="00D617E2">
        <w:rPr>
          <w:rFonts w:ascii="Calibri" w:hAnsi="Calibri" w:cs="Calibri"/>
        </w:rPr>
        <w:t>Following a child’s interest, as this may lead staff away with a child to explore an area</w:t>
      </w:r>
    </w:p>
    <w:p w14:paraId="49B83CFD" w14:textId="1747CED9" w:rsidR="00A15EBE" w:rsidRPr="00D617E2" w:rsidRDefault="00A15EBE" w:rsidP="00BE4998">
      <w:pPr>
        <w:pStyle w:val="ListParagraph"/>
        <w:numPr>
          <w:ilvl w:val="0"/>
          <w:numId w:val="140"/>
        </w:numPr>
        <w:jc w:val="both"/>
        <w:rPr>
          <w:rFonts w:ascii="Calibri" w:hAnsi="Calibri" w:cs="Calibri"/>
        </w:rPr>
      </w:pPr>
      <w:r w:rsidRPr="00D617E2">
        <w:rPr>
          <w:rFonts w:ascii="Calibri" w:hAnsi="Calibri" w:cs="Calibri"/>
        </w:rPr>
        <w:t xml:space="preserve">Supporting children in the toilet area </w:t>
      </w:r>
    </w:p>
    <w:p w14:paraId="3C089C0A" w14:textId="3610F1C7" w:rsidR="00A15EBE" w:rsidRPr="00D617E2" w:rsidRDefault="001F3967" w:rsidP="00BE4998">
      <w:pPr>
        <w:pStyle w:val="ListParagraph"/>
        <w:numPr>
          <w:ilvl w:val="0"/>
          <w:numId w:val="140"/>
        </w:numPr>
        <w:jc w:val="both"/>
        <w:rPr>
          <w:rFonts w:ascii="Calibri" w:hAnsi="Calibri" w:cs="Calibri"/>
        </w:rPr>
      </w:pPr>
      <w:r w:rsidRPr="00D617E2">
        <w:rPr>
          <w:rFonts w:ascii="Calibri" w:hAnsi="Calibri" w:cs="Calibri"/>
        </w:rPr>
        <w:t xml:space="preserve">Individual </w:t>
      </w:r>
      <w:r w:rsidR="00A15EBE" w:rsidRPr="00D617E2">
        <w:rPr>
          <w:rFonts w:ascii="Calibri" w:hAnsi="Calibri" w:cs="Calibri"/>
        </w:rPr>
        <w:t xml:space="preserve">duties </w:t>
      </w:r>
      <w:r w:rsidR="00DE50BB" w:rsidRPr="00D617E2">
        <w:rPr>
          <w:rFonts w:ascii="Calibri" w:hAnsi="Calibri" w:cs="Calibri"/>
        </w:rPr>
        <w:t xml:space="preserve">of </w:t>
      </w:r>
      <w:r w:rsidR="00A15EBE" w:rsidRPr="00D617E2">
        <w:rPr>
          <w:rFonts w:ascii="Calibri" w:hAnsi="Calibri" w:cs="Calibri"/>
        </w:rPr>
        <w:t>team members</w:t>
      </w:r>
      <w:r w:rsidR="001B37F5" w:rsidRPr="00D617E2">
        <w:rPr>
          <w:rFonts w:ascii="Calibri" w:hAnsi="Calibri" w:cs="Calibri"/>
        </w:rPr>
        <w:t>,</w:t>
      </w:r>
      <w:r w:rsidR="00A15EBE" w:rsidRPr="00D617E2">
        <w:rPr>
          <w:rFonts w:ascii="Calibri" w:hAnsi="Calibri" w:cs="Calibri"/>
        </w:rPr>
        <w:t xml:space="preserve"> e.g. management, opening and closing the setting, carrying out cleaning or maintenance at the settings and staff </w:t>
      </w:r>
      <w:r w:rsidR="00F1470F" w:rsidRPr="00D617E2">
        <w:rPr>
          <w:rFonts w:ascii="Calibri" w:hAnsi="Calibri" w:cs="Calibri"/>
        </w:rPr>
        <w:t xml:space="preserve">working </w:t>
      </w:r>
      <w:r w:rsidR="00A15EBE" w:rsidRPr="00D617E2">
        <w:rPr>
          <w:rFonts w:ascii="Calibri" w:hAnsi="Calibri" w:cs="Calibri"/>
        </w:rPr>
        <w:t xml:space="preserve">outside operating hours. </w:t>
      </w:r>
    </w:p>
    <w:p w14:paraId="3156F537" w14:textId="77777777" w:rsidR="00A15EBE" w:rsidRPr="00D617E2" w:rsidRDefault="00A15EBE" w:rsidP="00586810">
      <w:pPr>
        <w:jc w:val="both"/>
        <w:rPr>
          <w:rFonts w:ascii="Calibri" w:hAnsi="Calibri" w:cs="Calibri"/>
        </w:rPr>
      </w:pPr>
    </w:p>
    <w:p w14:paraId="2C31E2F7" w14:textId="5A78D7F8" w:rsidR="00A15EBE" w:rsidRPr="00D617E2" w:rsidRDefault="00A15EBE" w:rsidP="00586810">
      <w:pPr>
        <w:jc w:val="both"/>
        <w:rPr>
          <w:rFonts w:ascii="Calibri" w:hAnsi="Calibri" w:cs="Calibri"/>
        </w:rPr>
      </w:pPr>
      <w:r w:rsidRPr="00D617E2">
        <w:rPr>
          <w:rFonts w:ascii="Calibri" w:hAnsi="Calibri" w:cs="Calibri"/>
        </w:rPr>
        <w:t xml:space="preserve">On the rare occasions that lone working within a room does take place we ensure that a specific risk assessment is completed prior to </w:t>
      </w:r>
      <w:r w:rsidR="00DE50BB" w:rsidRPr="00D617E2">
        <w:rPr>
          <w:rFonts w:ascii="Calibri" w:hAnsi="Calibri" w:cs="Calibri"/>
        </w:rPr>
        <w:t>this</w:t>
      </w:r>
      <w:r w:rsidRPr="00D617E2">
        <w:rPr>
          <w:rFonts w:ascii="Calibri" w:hAnsi="Calibri" w:cs="Calibri"/>
        </w:rPr>
        <w:t xml:space="preserve"> taking place, </w:t>
      </w:r>
      <w:r w:rsidR="00DE50BB" w:rsidRPr="00D617E2">
        <w:rPr>
          <w:rFonts w:ascii="Calibri" w:hAnsi="Calibri" w:cs="Calibri"/>
        </w:rPr>
        <w:t>including</w:t>
      </w:r>
      <w:r w:rsidR="00AB6A73" w:rsidRPr="00D617E2">
        <w:rPr>
          <w:rFonts w:ascii="Calibri" w:hAnsi="Calibri" w:cs="Calibri"/>
        </w:rPr>
        <w:t xml:space="preserve"> ensuring that</w:t>
      </w:r>
      <w:r w:rsidRPr="00D617E2">
        <w:rPr>
          <w:rFonts w:ascii="Calibri" w:hAnsi="Calibri" w:cs="Calibri"/>
        </w:rPr>
        <w:t xml:space="preserve">: </w:t>
      </w:r>
    </w:p>
    <w:p w14:paraId="10DCE66A" w14:textId="111B78A2" w:rsidR="00A15EBE" w:rsidRPr="00D617E2" w:rsidRDefault="00AB6A73" w:rsidP="00BE4998">
      <w:pPr>
        <w:pStyle w:val="ListParagraph"/>
        <w:numPr>
          <w:ilvl w:val="0"/>
          <w:numId w:val="205"/>
        </w:numPr>
        <w:jc w:val="both"/>
        <w:rPr>
          <w:rFonts w:ascii="Calibri" w:hAnsi="Calibri" w:cs="Calibri"/>
        </w:rPr>
      </w:pPr>
      <w:r w:rsidRPr="00D617E2">
        <w:rPr>
          <w:rFonts w:ascii="Calibri" w:hAnsi="Calibri" w:cs="Calibri"/>
        </w:rPr>
        <w:t>Staff</w:t>
      </w:r>
      <w:r w:rsidR="00A15EBE" w:rsidRPr="00D617E2">
        <w:rPr>
          <w:rFonts w:ascii="Calibri" w:hAnsi="Calibri" w:cs="Calibri"/>
        </w:rPr>
        <w:t xml:space="preserve"> can manage with a variety of tasks such as talking to parents and supervising children safely </w:t>
      </w:r>
    </w:p>
    <w:p w14:paraId="05802B55" w14:textId="3448E11E" w:rsidR="00A15EBE" w:rsidRPr="00D617E2" w:rsidRDefault="00AB6A73" w:rsidP="00BE4998">
      <w:pPr>
        <w:pStyle w:val="ListParagraph"/>
        <w:numPr>
          <w:ilvl w:val="0"/>
          <w:numId w:val="205"/>
        </w:numPr>
        <w:jc w:val="both"/>
        <w:rPr>
          <w:rFonts w:ascii="Calibri" w:hAnsi="Calibri" w:cs="Calibri"/>
        </w:rPr>
      </w:pPr>
      <w:r w:rsidRPr="00D617E2">
        <w:rPr>
          <w:rFonts w:ascii="Calibri" w:hAnsi="Calibri" w:cs="Calibri"/>
        </w:rPr>
        <w:t>E</w:t>
      </w:r>
      <w:r w:rsidR="00A15EBE" w:rsidRPr="00D617E2">
        <w:rPr>
          <w:rFonts w:ascii="Calibri" w:hAnsi="Calibri" w:cs="Calibri"/>
        </w:rPr>
        <w:t xml:space="preserve">ach member of staff required to work alone </w:t>
      </w:r>
      <w:r w:rsidR="00DE50BB" w:rsidRPr="00D617E2">
        <w:rPr>
          <w:rFonts w:ascii="Calibri" w:hAnsi="Calibri" w:cs="Calibri"/>
        </w:rPr>
        <w:t xml:space="preserve">holds </w:t>
      </w:r>
      <w:r w:rsidR="00A15EBE" w:rsidRPr="00D617E2">
        <w:rPr>
          <w:rFonts w:ascii="Calibri" w:hAnsi="Calibri" w:cs="Calibri"/>
        </w:rPr>
        <w:t>the required qualification</w:t>
      </w:r>
      <w:r w:rsidR="00DE50BB" w:rsidRPr="00D617E2">
        <w:rPr>
          <w:rFonts w:ascii="Calibri" w:hAnsi="Calibri" w:cs="Calibri"/>
        </w:rPr>
        <w:t xml:space="preserve">s, </w:t>
      </w:r>
      <w:r w:rsidR="00A15EBE" w:rsidRPr="00D617E2">
        <w:rPr>
          <w:rFonts w:ascii="Calibri" w:hAnsi="Calibri" w:cs="Calibri"/>
        </w:rPr>
        <w:t>training and/or skills for the role</w:t>
      </w:r>
      <w:r w:rsidR="001B37F5" w:rsidRPr="00D617E2">
        <w:rPr>
          <w:rFonts w:ascii="Calibri" w:hAnsi="Calibri" w:cs="Calibri"/>
        </w:rPr>
        <w:t>,</w:t>
      </w:r>
      <w:r w:rsidR="00A15EBE" w:rsidRPr="00D617E2">
        <w:rPr>
          <w:rFonts w:ascii="Calibri" w:hAnsi="Calibri" w:cs="Calibri"/>
        </w:rPr>
        <w:t xml:space="preserve"> e.g. holds a level 3 qualification, paediatric first aid, safeguarding and child protection training and basic food hygiene</w:t>
      </w:r>
    </w:p>
    <w:p w14:paraId="210AFF8C" w14:textId="3CC21202" w:rsidR="00A15EBE" w:rsidRPr="00D617E2" w:rsidRDefault="00AB6A73" w:rsidP="00BE4998">
      <w:pPr>
        <w:pStyle w:val="ListParagraph"/>
        <w:numPr>
          <w:ilvl w:val="0"/>
          <w:numId w:val="205"/>
        </w:numPr>
        <w:jc w:val="both"/>
        <w:rPr>
          <w:rFonts w:ascii="Calibri" w:hAnsi="Calibri" w:cs="Calibri"/>
        </w:rPr>
      </w:pPr>
      <w:r w:rsidRPr="00D617E2">
        <w:rPr>
          <w:rFonts w:ascii="Calibri" w:hAnsi="Calibri" w:cs="Calibri"/>
        </w:rPr>
        <w:t>S</w:t>
      </w:r>
      <w:r w:rsidR="00A15EBE" w:rsidRPr="00D617E2">
        <w:rPr>
          <w:rFonts w:ascii="Calibri" w:hAnsi="Calibri" w:cs="Calibri"/>
        </w:rPr>
        <w:t xml:space="preserve">taff members working alone are competent in their role </w:t>
      </w:r>
    </w:p>
    <w:p w14:paraId="3DFA6305" w14:textId="496E9C6C" w:rsidR="00A15EBE" w:rsidRPr="00D617E2" w:rsidRDefault="00AB6A73" w:rsidP="00BE4998">
      <w:pPr>
        <w:pStyle w:val="ListParagraph"/>
        <w:numPr>
          <w:ilvl w:val="0"/>
          <w:numId w:val="205"/>
        </w:numPr>
        <w:jc w:val="both"/>
        <w:rPr>
          <w:rFonts w:ascii="Calibri" w:hAnsi="Calibri" w:cs="Calibri"/>
        </w:rPr>
      </w:pPr>
      <w:r w:rsidRPr="00D617E2">
        <w:rPr>
          <w:rFonts w:ascii="Calibri" w:hAnsi="Calibri" w:cs="Calibri"/>
        </w:rPr>
        <w:t>T</w:t>
      </w:r>
      <w:r w:rsidR="00A15EBE" w:rsidRPr="00D617E2">
        <w:rPr>
          <w:rFonts w:ascii="Calibri" w:hAnsi="Calibri" w:cs="Calibri"/>
        </w:rPr>
        <w:t xml:space="preserve">he staff member can call on others in an emergency, including </w:t>
      </w:r>
      <w:r w:rsidR="004A744E" w:rsidRPr="00D617E2">
        <w:rPr>
          <w:rFonts w:ascii="Calibri" w:hAnsi="Calibri" w:cs="Calibri"/>
        </w:rPr>
        <w:t xml:space="preserve">evacuation or lock down </w:t>
      </w:r>
      <w:r w:rsidR="00A15EBE" w:rsidRPr="00D617E2">
        <w:rPr>
          <w:rFonts w:ascii="Calibri" w:hAnsi="Calibri" w:cs="Calibri"/>
        </w:rPr>
        <w:t xml:space="preserve">procedures </w:t>
      </w:r>
    </w:p>
    <w:p w14:paraId="49B58365" w14:textId="77777777" w:rsidR="00A15EBE" w:rsidRPr="00D617E2" w:rsidRDefault="00A15EBE" w:rsidP="00BE4998">
      <w:pPr>
        <w:pStyle w:val="ListParagraph"/>
        <w:numPr>
          <w:ilvl w:val="0"/>
          <w:numId w:val="205"/>
        </w:numPr>
        <w:jc w:val="both"/>
        <w:rPr>
          <w:rFonts w:ascii="Calibri" w:hAnsi="Calibri" w:cs="Calibri"/>
        </w:rPr>
      </w:pPr>
      <w:r w:rsidRPr="00D617E2">
        <w:rPr>
          <w:rFonts w:ascii="Calibri" w:hAnsi="Calibri" w:cs="Calibri"/>
        </w:rPr>
        <w:t>There are procedures in place to check in on the staff member and cover for breaks</w:t>
      </w:r>
    </w:p>
    <w:p w14:paraId="537E8598" w14:textId="14F9E358" w:rsidR="00A15EBE" w:rsidRPr="00D617E2" w:rsidRDefault="00A15EBE" w:rsidP="00BE4998">
      <w:pPr>
        <w:pStyle w:val="ListParagraph"/>
        <w:numPr>
          <w:ilvl w:val="0"/>
          <w:numId w:val="205"/>
        </w:numPr>
        <w:jc w:val="both"/>
        <w:rPr>
          <w:rFonts w:ascii="Calibri" w:hAnsi="Calibri" w:cs="Calibri"/>
        </w:rPr>
      </w:pPr>
      <w:r w:rsidRPr="00D617E2">
        <w:rPr>
          <w:rFonts w:ascii="Calibri" w:hAnsi="Calibri" w:cs="Calibri"/>
        </w:rPr>
        <w:t>The member of staff and children are safeguarded at all times (</w:t>
      </w:r>
      <w:r w:rsidR="00DF64B0" w:rsidRPr="00D617E2">
        <w:rPr>
          <w:rFonts w:ascii="Calibri" w:hAnsi="Calibri" w:cs="Calibri"/>
        </w:rPr>
        <w:t>according to our</w:t>
      </w:r>
      <w:r w:rsidRPr="00D617E2">
        <w:rPr>
          <w:rFonts w:ascii="Calibri" w:hAnsi="Calibri" w:cs="Calibri"/>
        </w:rPr>
        <w:t xml:space="preserve"> </w:t>
      </w:r>
      <w:r w:rsidR="00DF64B0" w:rsidRPr="00D617E2">
        <w:rPr>
          <w:rFonts w:ascii="Calibri" w:hAnsi="Calibri" w:cs="Calibri"/>
        </w:rPr>
        <w:t>S</w:t>
      </w:r>
      <w:r w:rsidRPr="00D617E2">
        <w:rPr>
          <w:rFonts w:ascii="Calibri" w:hAnsi="Calibri" w:cs="Calibri"/>
        </w:rPr>
        <w:t>afeguarding</w:t>
      </w:r>
      <w:r w:rsidR="00DF64B0" w:rsidRPr="00D617E2">
        <w:rPr>
          <w:rFonts w:ascii="Calibri" w:hAnsi="Calibri" w:cs="Calibri"/>
        </w:rPr>
        <w:t xml:space="preserve"> children and </w:t>
      </w:r>
      <w:r w:rsidRPr="00D617E2">
        <w:rPr>
          <w:rFonts w:ascii="Calibri" w:hAnsi="Calibri" w:cs="Calibri"/>
        </w:rPr>
        <w:t xml:space="preserve">child protection </w:t>
      </w:r>
      <w:r w:rsidR="00DF64B0" w:rsidRPr="00D617E2">
        <w:rPr>
          <w:rFonts w:ascii="Calibri" w:hAnsi="Calibri" w:cs="Calibri"/>
        </w:rPr>
        <w:t>policy</w:t>
      </w:r>
      <w:r w:rsidRPr="00D617E2">
        <w:rPr>
          <w:rFonts w:ascii="Calibri" w:hAnsi="Calibri" w:cs="Calibri"/>
        </w:rPr>
        <w:t>)</w:t>
      </w:r>
    </w:p>
    <w:p w14:paraId="37D7F222" w14:textId="77777777" w:rsidR="00A15EBE" w:rsidRPr="00D617E2" w:rsidRDefault="00A15EBE" w:rsidP="00BE4998">
      <w:pPr>
        <w:pStyle w:val="ListParagraph"/>
        <w:numPr>
          <w:ilvl w:val="0"/>
          <w:numId w:val="205"/>
        </w:numPr>
        <w:jc w:val="both"/>
        <w:rPr>
          <w:rFonts w:ascii="Calibri" w:hAnsi="Calibri" w:cs="Calibri"/>
        </w:rPr>
      </w:pPr>
      <w:r w:rsidRPr="00D617E2">
        <w:rPr>
          <w:rFonts w:ascii="Calibri" w:hAnsi="Calibri" w:cs="Calibri"/>
        </w:rPr>
        <w:t>Ratios are maintained at all times.</w:t>
      </w:r>
    </w:p>
    <w:p w14:paraId="7270DAFD" w14:textId="77777777" w:rsidR="00A15EBE" w:rsidRPr="00D617E2" w:rsidRDefault="00A15EBE" w:rsidP="00586810">
      <w:pPr>
        <w:pStyle w:val="ListParagraph"/>
        <w:ind w:left="774"/>
        <w:jc w:val="both"/>
        <w:rPr>
          <w:rFonts w:ascii="Calibri" w:hAnsi="Calibri" w:cs="Calibri"/>
        </w:rPr>
      </w:pPr>
    </w:p>
    <w:p w14:paraId="6E8E178A" w14:textId="77777777" w:rsidR="00A15EBE" w:rsidRPr="00D617E2" w:rsidRDefault="00A15EBE" w:rsidP="00586810">
      <w:pPr>
        <w:jc w:val="both"/>
        <w:rPr>
          <w:rFonts w:ascii="Calibri" w:hAnsi="Calibri" w:cs="Calibri"/>
        </w:rPr>
      </w:pPr>
      <w:r w:rsidRPr="00D617E2">
        <w:rPr>
          <w:rFonts w:ascii="Calibri" w:hAnsi="Calibri" w:cs="Calibri"/>
        </w:rPr>
        <w:t xml:space="preserve">Public liability insurance for lone working will be sought where applicable. </w:t>
      </w:r>
    </w:p>
    <w:p w14:paraId="5C29FE3F" w14:textId="77777777" w:rsidR="00A15EBE" w:rsidRPr="00D617E2" w:rsidRDefault="00A15EBE" w:rsidP="00586810">
      <w:pPr>
        <w:pStyle w:val="ListParagraph"/>
        <w:jc w:val="both"/>
        <w:rPr>
          <w:rFonts w:ascii="Calibri" w:hAnsi="Calibri" w:cs="Calibri"/>
        </w:rPr>
      </w:pPr>
    </w:p>
    <w:p w14:paraId="520B8D21" w14:textId="101B7C34" w:rsidR="00A15EBE" w:rsidRPr="00D617E2" w:rsidRDefault="00A15EBE" w:rsidP="00586810">
      <w:pPr>
        <w:jc w:val="both"/>
        <w:rPr>
          <w:rFonts w:ascii="Calibri" w:hAnsi="Calibri" w:cs="Calibri"/>
        </w:rPr>
      </w:pPr>
      <w:r w:rsidRPr="00D617E2">
        <w:rPr>
          <w:rFonts w:ascii="Calibri" w:hAnsi="Calibri" w:cs="Calibri"/>
        </w:rPr>
        <w:t>Staff members</w:t>
      </w:r>
      <w:r w:rsidR="00E02871" w:rsidRPr="00D617E2">
        <w:rPr>
          <w:rFonts w:ascii="Calibri" w:hAnsi="Calibri" w:cs="Calibri"/>
        </w:rPr>
        <w:t>’</w:t>
      </w:r>
      <w:r w:rsidRPr="00D617E2">
        <w:rPr>
          <w:rFonts w:ascii="Calibri" w:hAnsi="Calibri" w:cs="Calibri"/>
        </w:rPr>
        <w:t xml:space="preserve"> responsibilities when left in the building alone:</w:t>
      </w:r>
    </w:p>
    <w:p w14:paraId="20320774" w14:textId="3373A6FD" w:rsidR="00A15EBE" w:rsidRPr="00D617E2" w:rsidRDefault="00F8721E" w:rsidP="00BE4998">
      <w:pPr>
        <w:pStyle w:val="ListParagraph"/>
        <w:numPr>
          <w:ilvl w:val="0"/>
          <w:numId w:val="141"/>
        </w:numPr>
        <w:jc w:val="both"/>
        <w:rPr>
          <w:rFonts w:ascii="Calibri" w:hAnsi="Calibri" w:cs="Calibri"/>
        </w:rPr>
      </w:pPr>
      <w:r w:rsidRPr="00D617E2">
        <w:rPr>
          <w:rFonts w:ascii="Calibri" w:hAnsi="Calibri" w:cs="Calibri"/>
        </w:rPr>
        <w:t>M</w:t>
      </w:r>
      <w:r w:rsidR="00A15EBE" w:rsidRPr="00D617E2">
        <w:rPr>
          <w:rFonts w:ascii="Calibri" w:hAnsi="Calibri" w:cs="Calibri"/>
        </w:rPr>
        <w:t>ake a member of the management aware of when they are working and make plans to check in at their expected time of completion of the work</w:t>
      </w:r>
    </w:p>
    <w:p w14:paraId="3A54A629" w14:textId="76DA03E2" w:rsidR="00A15EBE" w:rsidRPr="00D617E2" w:rsidRDefault="00F8721E" w:rsidP="00BE4998">
      <w:pPr>
        <w:pStyle w:val="ListParagraph"/>
        <w:numPr>
          <w:ilvl w:val="0"/>
          <w:numId w:val="141"/>
        </w:numPr>
        <w:jc w:val="both"/>
        <w:rPr>
          <w:rFonts w:ascii="Calibri" w:hAnsi="Calibri" w:cs="Calibri"/>
        </w:rPr>
      </w:pPr>
      <w:r w:rsidRPr="00D617E2">
        <w:rPr>
          <w:rFonts w:ascii="Calibri" w:hAnsi="Calibri" w:cs="Calibri"/>
        </w:rPr>
        <w:t>E</w:t>
      </w:r>
      <w:r w:rsidR="00A15EBE" w:rsidRPr="00D617E2">
        <w:rPr>
          <w:rFonts w:ascii="Calibri" w:hAnsi="Calibri" w:cs="Calibri"/>
        </w:rPr>
        <w:t>nsure they have access to a telephone at all times in order to call for help if they need it, or for management to check their safety if they are concerned</w:t>
      </w:r>
    </w:p>
    <w:p w14:paraId="5C775580" w14:textId="77777777" w:rsidR="00A15EBE" w:rsidRPr="00D617E2" w:rsidRDefault="00A15EBE" w:rsidP="00BE4998">
      <w:pPr>
        <w:pStyle w:val="ListParagraph"/>
        <w:numPr>
          <w:ilvl w:val="0"/>
          <w:numId w:val="141"/>
        </w:numPr>
        <w:jc w:val="both"/>
        <w:rPr>
          <w:rFonts w:ascii="Calibri" w:hAnsi="Calibri" w:cs="Calibri"/>
        </w:rPr>
      </w:pPr>
      <w:r w:rsidRPr="00D617E2">
        <w:rPr>
          <w:rFonts w:ascii="Calibri" w:hAnsi="Calibri" w:cs="Calibri"/>
        </w:rPr>
        <w:t xml:space="preserve">Ensure that the building remains locked so no one can walk in unidentified </w:t>
      </w:r>
    </w:p>
    <w:p w14:paraId="6917EAD6" w14:textId="77777777" w:rsidR="00A15EBE" w:rsidRPr="00D617E2" w:rsidRDefault="00A15EBE" w:rsidP="00BE4998">
      <w:pPr>
        <w:pStyle w:val="ListParagraph"/>
        <w:numPr>
          <w:ilvl w:val="0"/>
          <w:numId w:val="141"/>
        </w:numPr>
        <w:jc w:val="both"/>
        <w:rPr>
          <w:rFonts w:ascii="Calibri" w:hAnsi="Calibri" w:cs="Calibri"/>
        </w:rPr>
      </w:pPr>
      <w:r w:rsidRPr="00D617E2">
        <w:rPr>
          <w:rFonts w:ascii="Calibri" w:hAnsi="Calibri" w:cs="Calibri"/>
        </w:rPr>
        <w:t>Report any concerns for working alone to the management as soon as is practicably possible.</w:t>
      </w:r>
    </w:p>
    <w:p w14:paraId="72CC4D09" w14:textId="77777777" w:rsidR="009A103D" w:rsidRPr="00D617E2" w:rsidRDefault="009A103D" w:rsidP="00586810">
      <w:pPr>
        <w:jc w:val="both"/>
        <w:rPr>
          <w:rFonts w:ascii="Calibri" w:hAnsi="Calibri" w:cs="Calibri"/>
        </w:rPr>
      </w:pPr>
    </w:p>
    <w:p w14:paraId="5598FDB1" w14:textId="18F464D0" w:rsidR="00A15EBE" w:rsidRPr="00D617E2" w:rsidRDefault="00A15EBE" w:rsidP="00586810">
      <w:pPr>
        <w:jc w:val="both"/>
        <w:rPr>
          <w:rFonts w:ascii="Calibri" w:hAnsi="Calibri" w:cs="Calibri"/>
        </w:rPr>
      </w:pPr>
      <w:r w:rsidRPr="00D617E2">
        <w:rPr>
          <w:rFonts w:ascii="Calibri" w:hAnsi="Calibri" w:cs="Calibri"/>
        </w:rPr>
        <w:t>Management’s responsibilities when left in the building alone:</w:t>
      </w:r>
    </w:p>
    <w:p w14:paraId="694942FE" w14:textId="24D3FC59" w:rsidR="00A15EBE" w:rsidRPr="00D617E2" w:rsidRDefault="00B4208A" w:rsidP="00BE4998">
      <w:pPr>
        <w:pStyle w:val="ListParagraph"/>
        <w:numPr>
          <w:ilvl w:val="0"/>
          <w:numId w:val="142"/>
        </w:numPr>
        <w:jc w:val="both"/>
        <w:rPr>
          <w:rFonts w:ascii="Calibri" w:hAnsi="Calibri" w:cs="Calibri"/>
        </w:rPr>
      </w:pPr>
      <w:r w:rsidRPr="00D617E2">
        <w:rPr>
          <w:rFonts w:ascii="Calibri" w:hAnsi="Calibri" w:cs="Calibri"/>
        </w:rPr>
        <w:t>E</w:t>
      </w:r>
      <w:r w:rsidR="00A15EBE" w:rsidRPr="00D617E2">
        <w:rPr>
          <w:rFonts w:ascii="Calibri" w:hAnsi="Calibri" w:cs="Calibri"/>
        </w:rPr>
        <w:t>nsure staff working alone are competent and confident to carry out any safety procedures</w:t>
      </w:r>
      <w:r w:rsidR="001B37F5" w:rsidRPr="00D617E2">
        <w:rPr>
          <w:rFonts w:ascii="Calibri" w:hAnsi="Calibri" w:cs="Calibri"/>
        </w:rPr>
        <w:t>,</w:t>
      </w:r>
      <w:r w:rsidR="00A15EBE" w:rsidRPr="00D617E2">
        <w:rPr>
          <w:rFonts w:ascii="Calibri" w:hAnsi="Calibri" w:cs="Calibri"/>
        </w:rPr>
        <w:t xml:space="preserve"> e.g. evacuation</w:t>
      </w:r>
      <w:r w:rsidR="00EE6216" w:rsidRPr="00D617E2">
        <w:rPr>
          <w:rFonts w:ascii="Calibri" w:hAnsi="Calibri" w:cs="Calibri"/>
        </w:rPr>
        <w:t xml:space="preserve"> or lock down</w:t>
      </w:r>
    </w:p>
    <w:p w14:paraId="3A9C065B" w14:textId="7384B6EC" w:rsidR="00A15EBE" w:rsidRPr="00D617E2" w:rsidRDefault="00B4208A" w:rsidP="00BE4998">
      <w:pPr>
        <w:pStyle w:val="ListParagraph"/>
        <w:numPr>
          <w:ilvl w:val="0"/>
          <w:numId w:val="142"/>
        </w:numPr>
        <w:jc w:val="both"/>
        <w:rPr>
          <w:rFonts w:ascii="Calibri" w:hAnsi="Calibri" w:cs="Calibri"/>
        </w:rPr>
      </w:pPr>
      <w:r w:rsidRPr="00D617E2">
        <w:rPr>
          <w:rFonts w:ascii="Calibri" w:hAnsi="Calibri" w:cs="Calibri"/>
        </w:rPr>
        <w:lastRenderedPageBreak/>
        <w:t>E</w:t>
      </w:r>
      <w:r w:rsidR="00A15EBE" w:rsidRPr="00D617E2">
        <w:rPr>
          <w:rFonts w:ascii="Calibri" w:hAnsi="Calibri" w:cs="Calibri"/>
        </w:rPr>
        <w:t>nsure that the employee has the ability to contact them or a member of the team event if their lone working is outside normal office hours (i.e. access to a phone, contact numbers of someone they can call)</w:t>
      </w:r>
    </w:p>
    <w:p w14:paraId="0EACA31C" w14:textId="456A7EB6" w:rsidR="00A15EBE" w:rsidRPr="00D617E2" w:rsidRDefault="00B4208A" w:rsidP="00BE4998">
      <w:pPr>
        <w:pStyle w:val="ListParagraph"/>
        <w:numPr>
          <w:ilvl w:val="0"/>
          <w:numId w:val="142"/>
        </w:numPr>
        <w:jc w:val="both"/>
        <w:rPr>
          <w:rFonts w:ascii="Calibri" w:hAnsi="Calibri" w:cs="Calibri"/>
        </w:rPr>
      </w:pPr>
      <w:r w:rsidRPr="00D617E2">
        <w:rPr>
          <w:rFonts w:ascii="Calibri" w:hAnsi="Calibri" w:cs="Calibri"/>
        </w:rPr>
        <w:t>C</w:t>
      </w:r>
      <w:r w:rsidR="00A15EBE" w:rsidRPr="00D617E2">
        <w:rPr>
          <w:rFonts w:ascii="Calibri" w:hAnsi="Calibri" w:cs="Calibri"/>
        </w:rPr>
        <w:t xml:space="preserve">heck that the employee has someone they can contact in the event of an emergency and the numbers to call   </w:t>
      </w:r>
    </w:p>
    <w:p w14:paraId="0FFA18AE" w14:textId="218BD314" w:rsidR="00A15EBE" w:rsidRPr="00D617E2" w:rsidRDefault="007256A5" w:rsidP="00BE4998">
      <w:pPr>
        <w:pStyle w:val="ListParagraph"/>
        <w:numPr>
          <w:ilvl w:val="0"/>
          <w:numId w:val="142"/>
        </w:numPr>
        <w:jc w:val="both"/>
        <w:rPr>
          <w:rFonts w:ascii="Calibri" w:hAnsi="Calibri" w:cs="Calibri"/>
        </w:rPr>
      </w:pPr>
      <w:r w:rsidRPr="00D617E2">
        <w:rPr>
          <w:rFonts w:ascii="Calibri" w:hAnsi="Calibri" w:cs="Calibri"/>
        </w:rPr>
        <w:t>E</w:t>
      </w:r>
      <w:r w:rsidR="00A15EBE" w:rsidRPr="00D617E2">
        <w:rPr>
          <w:rFonts w:ascii="Calibri" w:hAnsi="Calibri" w:cs="Calibri"/>
        </w:rPr>
        <w:t xml:space="preserve">nsure that employees have the ability to access a telephone whilst lone working </w:t>
      </w:r>
    </w:p>
    <w:p w14:paraId="089184D6" w14:textId="77777777" w:rsidR="00A15EBE" w:rsidRPr="00D617E2" w:rsidRDefault="00A15EBE" w:rsidP="00BE4998">
      <w:pPr>
        <w:pStyle w:val="ListParagraph"/>
        <w:numPr>
          <w:ilvl w:val="0"/>
          <w:numId w:val="142"/>
        </w:numPr>
        <w:jc w:val="both"/>
        <w:rPr>
          <w:rFonts w:ascii="Calibri" w:hAnsi="Calibri" w:cs="Calibri"/>
        </w:rPr>
      </w:pPr>
      <w:r w:rsidRPr="00D617E2">
        <w:rPr>
          <w:rFonts w:ascii="Calibri" w:hAnsi="Calibri" w:cs="Calibri"/>
        </w:rPr>
        <w:t>If reporting in arrangements have been made and the employee does not call in, to follow it up.</w:t>
      </w:r>
    </w:p>
    <w:p w14:paraId="51A1AD01" w14:textId="77777777" w:rsidR="00A15EBE" w:rsidRPr="00D617E2" w:rsidRDefault="00A15EBE" w:rsidP="00586810">
      <w:pPr>
        <w:jc w:val="both"/>
        <w:rPr>
          <w:rFonts w:ascii="Calibri" w:hAnsi="Calibri" w:cs="Calibri"/>
        </w:rPr>
      </w:pPr>
    </w:p>
    <w:p w14:paraId="4276E019" w14:textId="67713F7D" w:rsidR="00A15EBE" w:rsidRPr="00D617E2" w:rsidRDefault="00A15EBE" w:rsidP="00586810">
      <w:pPr>
        <w:jc w:val="both"/>
        <w:rPr>
          <w:rFonts w:ascii="Calibri" w:hAnsi="Calibri" w:cs="Calibri"/>
        </w:rPr>
      </w:pPr>
      <w:r w:rsidRPr="00D617E2">
        <w:rPr>
          <w:rFonts w:ascii="Calibri" w:hAnsi="Calibri" w:cs="Calibri"/>
        </w:rPr>
        <w:t xml:space="preserve">Risk assessments are also completed for these occasions including hazards and risks and how these are controlled. </w:t>
      </w:r>
    </w:p>
    <w:p w14:paraId="657FE5AA" w14:textId="77777777" w:rsidR="00A15EBE" w:rsidRPr="00D617E2"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43106" w:rsidRPr="00D617E2" w14:paraId="6FF585A5" w14:textId="77777777" w:rsidTr="00E8790A">
        <w:trPr>
          <w:jc w:val="center"/>
        </w:trPr>
        <w:tc>
          <w:tcPr>
            <w:tcW w:w="2943" w:type="dxa"/>
            <w:tcBorders>
              <w:top w:val="single" w:sz="4" w:space="0" w:color="000000"/>
            </w:tcBorders>
            <w:vAlign w:val="center"/>
          </w:tcPr>
          <w:p w14:paraId="7A0E49D2"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1132EF09"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6A08D58E"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543106" w:rsidRPr="00D617E2" w14:paraId="16A83B72" w14:textId="77777777" w:rsidTr="00E8790A">
        <w:trPr>
          <w:jc w:val="center"/>
        </w:trPr>
        <w:tc>
          <w:tcPr>
            <w:tcW w:w="2943" w:type="dxa"/>
            <w:vAlign w:val="center"/>
          </w:tcPr>
          <w:p w14:paraId="3914FBB6" w14:textId="17D7E151" w:rsidR="00543106" w:rsidRPr="00D617E2" w:rsidRDefault="006776C1"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750936D4" w14:textId="6D9BA3CB" w:rsidR="00543106" w:rsidRPr="006776C1" w:rsidRDefault="006776C1" w:rsidP="00E8790A">
            <w:pPr>
              <w:jc w:val="both"/>
              <w:rPr>
                <w:rFonts w:ascii="Cochocib Script Latin Pro" w:eastAsia="Calibri" w:hAnsi="Cochocib Script Latin Pro" w:cs="Calibri"/>
                <w:sz w:val="22"/>
                <w:szCs w:val="22"/>
              </w:rPr>
            </w:pPr>
            <w:proofErr w:type="spellStart"/>
            <w:r>
              <w:rPr>
                <w:rFonts w:ascii="Cochocib Script Latin Pro" w:eastAsia="Calibri" w:hAnsi="Cochocib Script Latin Pro" w:cs="Calibri"/>
                <w:sz w:val="22"/>
                <w:szCs w:val="22"/>
              </w:rPr>
              <w:t>SPJarman</w:t>
            </w:r>
            <w:proofErr w:type="spellEnd"/>
          </w:p>
        </w:tc>
        <w:tc>
          <w:tcPr>
            <w:tcW w:w="2754" w:type="dxa"/>
          </w:tcPr>
          <w:p w14:paraId="7D894851" w14:textId="5CB3F266" w:rsidR="00543106" w:rsidRPr="00D617E2" w:rsidRDefault="006776C1"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28E2B9BB" w14:textId="77777777" w:rsidR="00A15EBE" w:rsidRPr="00D617E2" w:rsidRDefault="00A15EBE" w:rsidP="00586810">
      <w:pPr>
        <w:jc w:val="both"/>
        <w:rPr>
          <w:rFonts w:ascii="Calibri" w:hAnsi="Calibri" w:cs="Calibri"/>
        </w:rPr>
      </w:pPr>
    </w:p>
    <w:p w14:paraId="1CFC0D0F" w14:textId="77777777" w:rsidR="00A15EBE" w:rsidRPr="00D617E2" w:rsidRDefault="00A15EBE" w:rsidP="00586810">
      <w:pPr>
        <w:jc w:val="both"/>
        <w:rPr>
          <w:rFonts w:ascii="Calibri" w:hAnsi="Calibri" w:cs="Calibri"/>
        </w:rPr>
      </w:pPr>
    </w:p>
    <w:p w14:paraId="0C8DAEED" w14:textId="474E30BB" w:rsidR="00A15EBE" w:rsidRPr="00D617E2" w:rsidRDefault="00A15EBE" w:rsidP="003D0CC1">
      <w:pPr>
        <w:pStyle w:val="H1"/>
        <w:rPr>
          <w:rFonts w:ascii="Calibri" w:hAnsi="Calibri" w:cs="Calibri"/>
        </w:rPr>
      </w:pPr>
      <w:bookmarkStart w:id="202" w:name="_Toc235785839"/>
      <w:bookmarkStart w:id="203" w:name="_Hlk106806831"/>
      <w:bookmarkEnd w:id="200"/>
      <w:r w:rsidRPr="00D617E2">
        <w:rPr>
          <w:rFonts w:ascii="Calibri" w:hAnsi="Calibri" w:cs="Calibri"/>
        </w:rPr>
        <w:lastRenderedPageBreak/>
        <w:t xml:space="preserve">Looked After Children </w:t>
      </w:r>
      <w:r w:rsidR="009016E9" w:rsidRPr="00D617E2">
        <w:rPr>
          <w:rFonts w:ascii="Calibri" w:hAnsi="Calibri" w:cs="Calibri"/>
        </w:rPr>
        <w:t xml:space="preserve">Policy </w:t>
      </w:r>
      <w:r w:rsidR="005D2911">
        <w:rPr>
          <w:rFonts w:ascii="Calibri" w:hAnsi="Calibri" w:cs="Calibri"/>
        </w:rPr>
        <w:t xml:space="preserve"> </w:t>
      </w:r>
      <w:bookmarkEnd w:id="202"/>
    </w:p>
    <w:p w14:paraId="42C7DABA" w14:textId="77777777" w:rsidR="00C53AD5" w:rsidRPr="00D617E2" w:rsidRDefault="00C53AD5" w:rsidP="00C53AD5">
      <w:pPr>
        <w:jc w:val="both"/>
        <w:rPr>
          <w:rFonts w:ascii="Calibri" w:hAnsi="Calibri" w:cs="Calibri"/>
          <w:i/>
          <w:iCs/>
        </w:rPr>
      </w:pPr>
    </w:p>
    <w:p w14:paraId="5ED69FAC" w14:textId="77777777" w:rsidR="00A15EBE" w:rsidRPr="00D617E2" w:rsidRDefault="00A15EBE" w:rsidP="00586810">
      <w:pPr>
        <w:jc w:val="both"/>
        <w:rPr>
          <w:rFonts w:ascii="Calibri" w:hAnsi="Calibri" w:cs="Calibri"/>
        </w:rPr>
      </w:pPr>
    </w:p>
    <w:p w14:paraId="6AB86891" w14:textId="275D173A" w:rsidR="00A15EBE" w:rsidRPr="00D617E2" w:rsidRDefault="00A15EBE" w:rsidP="00586810">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6776C1">
        <w:rPr>
          <w:rFonts w:ascii="Calibri" w:hAnsi="Calibri" w:cs="Calibri"/>
          <w:b/>
        </w:rPr>
        <w:t>Mindz</w:t>
      </w:r>
      <w:r w:rsidR="006776C1" w:rsidRPr="00D617E2">
        <w:rPr>
          <w:rFonts w:ascii="Calibri" w:hAnsi="Calibri" w:cs="Calibri"/>
        </w:rPr>
        <w:t xml:space="preserve"> we</w:t>
      </w:r>
      <w:r w:rsidRPr="00D617E2">
        <w:rPr>
          <w:rFonts w:ascii="Calibri" w:hAnsi="Calibri" w:cs="Calibri"/>
        </w:rPr>
        <w:t xml:space="preserve"> are committed to providing a welcoming and inclusive quality environment for all children and families. </w:t>
      </w:r>
    </w:p>
    <w:p w14:paraId="3F906FC6" w14:textId="77777777" w:rsidR="00A15EBE" w:rsidRPr="00D617E2" w:rsidRDefault="00A15EBE" w:rsidP="00586810">
      <w:pPr>
        <w:jc w:val="both"/>
        <w:rPr>
          <w:rFonts w:ascii="Calibri" w:hAnsi="Calibri" w:cs="Calibri"/>
        </w:rPr>
      </w:pPr>
    </w:p>
    <w:p w14:paraId="231CC464" w14:textId="77777777" w:rsidR="00A15EBE" w:rsidRPr="00D617E2" w:rsidRDefault="00A15EBE" w:rsidP="00586810">
      <w:pPr>
        <w:jc w:val="both"/>
        <w:rPr>
          <w:rFonts w:ascii="Calibri" w:hAnsi="Calibri" w:cs="Calibri"/>
          <w:b/>
        </w:rPr>
      </w:pPr>
      <w:r w:rsidRPr="00D617E2">
        <w:rPr>
          <w:rFonts w:ascii="Calibri" w:hAnsi="Calibri" w:cs="Calibri"/>
          <w:b/>
        </w:rPr>
        <w:t xml:space="preserve">Definition and legal framework </w:t>
      </w:r>
    </w:p>
    <w:p w14:paraId="21A6F26B" w14:textId="77777777" w:rsidR="00A15EBE" w:rsidRPr="00D617E2" w:rsidRDefault="00A15EBE" w:rsidP="00586810">
      <w:pPr>
        <w:jc w:val="both"/>
        <w:rPr>
          <w:rFonts w:ascii="Calibri" w:hAnsi="Calibri" w:cs="Calibri"/>
        </w:rPr>
      </w:pPr>
      <w:r w:rsidRPr="00D617E2">
        <w:rPr>
          <w:rFonts w:ascii="Calibri" w:hAnsi="Calibri" w:cs="Calibri"/>
        </w:rPr>
        <w:t xml:space="preserve">The description ‘looked after’ is generally used to describe a child who is looked after by the local authority. This includes children who are subject to a care order or temporarily classed as looked after on a planned basis for short breaks or respite care. Most looked after children will be cared for by foster carers with a small minority in children’s homes, looked after by family members or even placed back within the family home. </w:t>
      </w:r>
    </w:p>
    <w:p w14:paraId="1CAEAE4B" w14:textId="77777777" w:rsidR="00A15EBE" w:rsidRPr="00D617E2" w:rsidRDefault="00A15EBE" w:rsidP="00586810">
      <w:pPr>
        <w:jc w:val="both"/>
        <w:rPr>
          <w:rFonts w:ascii="Calibri" w:hAnsi="Calibri" w:cs="Calibri"/>
        </w:rPr>
      </w:pPr>
    </w:p>
    <w:p w14:paraId="7461284B" w14:textId="22D76C05" w:rsidR="00A15EBE" w:rsidRPr="00D617E2" w:rsidRDefault="00A15EBE" w:rsidP="00586810">
      <w:pPr>
        <w:jc w:val="both"/>
        <w:rPr>
          <w:rFonts w:ascii="Calibri" w:hAnsi="Calibri" w:cs="Calibri"/>
        </w:rPr>
      </w:pPr>
      <w:r w:rsidRPr="00D617E2">
        <w:rPr>
          <w:rFonts w:ascii="Calibri" w:hAnsi="Calibri" w:cs="Calibri"/>
        </w:rPr>
        <w:t>The term 'looked after child' denotes a child's current legal status. The nursery never uses this term to categorise a child as standing out from others or refers to a child using acronyms such as LAC.</w:t>
      </w:r>
      <w:r w:rsidR="004361BA" w:rsidRPr="00D617E2">
        <w:rPr>
          <w:rFonts w:ascii="Calibri" w:hAnsi="Calibri" w:cs="Calibri"/>
        </w:rPr>
        <w:t xml:space="preserve"> Looked after children can also be referred to as ‘children in care’, a term which many children and young people prefer.</w:t>
      </w:r>
    </w:p>
    <w:p w14:paraId="4E53B62A" w14:textId="77777777" w:rsidR="00A15EBE" w:rsidRPr="00D617E2" w:rsidRDefault="00A15EBE" w:rsidP="00586810">
      <w:pPr>
        <w:jc w:val="both"/>
        <w:rPr>
          <w:rFonts w:ascii="Calibri" w:hAnsi="Calibri" w:cs="Calibri"/>
        </w:rPr>
      </w:pPr>
    </w:p>
    <w:p w14:paraId="7C8038E7" w14:textId="77777777" w:rsidR="00A15EBE" w:rsidRPr="00D617E2" w:rsidRDefault="00A15EBE" w:rsidP="00586810">
      <w:pPr>
        <w:jc w:val="both"/>
        <w:rPr>
          <w:rFonts w:ascii="Calibri" w:hAnsi="Calibri" w:cs="Calibri"/>
        </w:rPr>
      </w:pPr>
      <w:r w:rsidRPr="00D617E2">
        <w:rPr>
          <w:rFonts w:ascii="Calibri" w:hAnsi="Calibri" w:cs="Calibri"/>
        </w:rPr>
        <w:t xml:space="preserve">The legal framework for this policy is underpinned by or supported through: </w:t>
      </w:r>
    </w:p>
    <w:p w14:paraId="5E13F957" w14:textId="77777777" w:rsidR="00A15EBE" w:rsidRPr="00D617E2" w:rsidRDefault="00A15EBE" w:rsidP="002F20E1">
      <w:pPr>
        <w:numPr>
          <w:ilvl w:val="0"/>
          <w:numId w:val="13"/>
        </w:numPr>
        <w:jc w:val="both"/>
        <w:rPr>
          <w:rFonts w:ascii="Calibri" w:hAnsi="Calibri" w:cs="Calibri"/>
        </w:rPr>
      </w:pPr>
      <w:r w:rsidRPr="00D617E2">
        <w:rPr>
          <w:rFonts w:ascii="Calibri" w:hAnsi="Calibri" w:cs="Calibri"/>
        </w:rPr>
        <w:t>Childcare Act (2006)</w:t>
      </w:r>
    </w:p>
    <w:p w14:paraId="3F516F86" w14:textId="77777777" w:rsidR="00A15EBE" w:rsidRPr="00D617E2" w:rsidRDefault="00A15EBE" w:rsidP="002F20E1">
      <w:pPr>
        <w:numPr>
          <w:ilvl w:val="0"/>
          <w:numId w:val="13"/>
        </w:numPr>
        <w:jc w:val="both"/>
        <w:rPr>
          <w:rFonts w:ascii="Calibri" w:hAnsi="Calibri" w:cs="Calibri"/>
        </w:rPr>
      </w:pPr>
      <w:r w:rsidRPr="00D617E2">
        <w:rPr>
          <w:rFonts w:ascii="Calibri" w:hAnsi="Calibri" w:cs="Calibri"/>
        </w:rPr>
        <w:t xml:space="preserve">Children Act (1989 and 2004) </w:t>
      </w:r>
    </w:p>
    <w:p w14:paraId="32303741" w14:textId="77777777" w:rsidR="00A15EBE" w:rsidRPr="00D617E2" w:rsidRDefault="00A15EBE" w:rsidP="002F20E1">
      <w:pPr>
        <w:numPr>
          <w:ilvl w:val="0"/>
          <w:numId w:val="13"/>
        </w:numPr>
        <w:jc w:val="both"/>
        <w:rPr>
          <w:rFonts w:ascii="Calibri" w:hAnsi="Calibri" w:cs="Calibri"/>
        </w:rPr>
      </w:pPr>
      <w:r w:rsidRPr="00D617E2">
        <w:rPr>
          <w:rFonts w:ascii="Calibri" w:hAnsi="Calibri" w:cs="Calibri"/>
        </w:rPr>
        <w:t xml:space="preserve">Adoption and Children Act (2002) </w:t>
      </w:r>
    </w:p>
    <w:p w14:paraId="7EC48EB4" w14:textId="77777777" w:rsidR="00A15EBE" w:rsidRPr="00D617E2" w:rsidRDefault="00A15EBE" w:rsidP="002F20E1">
      <w:pPr>
        <w:numPr>
          <w:ilvl w:val="0"/>
          <w:numId w:val="13"/>
        </w:numPr>
        <w:jc w:val="both"/>
        <w:rPr>
          <w:rFonts w:ascii="Calibri" w:hAnsi="Calibri" w:cs="Calibri"/>
        </w:rPr>
      </w:pPr>
      <w:r w:rsidRPr="00D617E2">
        <w:rPr>
          <w:rFonts w:ascii="Calibri" w:hAnsi="Calibri" w:cs="Calibri"/>
        </w:rPr>
        <w:t>Children and Young Persons Act (2008)</w:t>
      </w:r>
    </w:p>
    <w:p w14:paraId="55A38447" w14:textId="77777777" w:rsidR="00A15EBE" w:rsidRPr="00D617E2" w:rsidRDefault="00A15EBE" w:rsidP="002F20E1">
      <w:pPr>
        <w:numPr>
          <w:ilvl w:val="0"/>
          <w:numId w:val="10"/>
        </w:numPr>
        <w:jc w:val="both"/>
        <w:rPr>
          <w:rFonts w:ascii="Calibri" w:hAnsi="Calibri" w:cs="Calibri"/>
        </w:rPr>
      </w:pPr>
      <w:r w:rsidRPr="00D617E2">
        <w:rPr>
          <w:rFonts w:ascii="Calibri" w:hAnsi="Calibri" w:cs="Calibri"/>
        </w:rPr>
        <w:t>Children and Families Act (2014)</w:t>
      </w:r>
    </w:p>
    <w:p w14:paraId="7D167F6A" w14:textId="77777777" w:rsidR="00A15EBE" w:rsidRPr="00D617E2" w:rsidRDefault="00A15EBE" w:rsidP="002F20E1">
      <w:pPr>
        <w:numPr>
          <w:ilvl w:val="0"/>
          <w:numId w:val="10"/>
        </w:numPr>
        <w:jc w:val="both"/>
        <w:rPr>
          <w:rFonts w:ascii="Calibri" w:hAnsi="Calibri" w:cs="Calibri"/>
        </w:rPr>
      </w:pPr>
      <w:r w:rsidRPr="00D617E2">
        <w:rPr>
          <w:rFonts w:ascii="Calibri" w:hAnsi="Calibri" w:cs="Calibri"/>
        </w:rPr>
        <w:t>Children and Social Work Act (2017).</w:t>
      </w:r>
    </w:p>
    <w:p w14:paraId="63230DBA" w14:textId="77777777" w:rsidR="00A15EBE" w:rsidRPr="00D617E2" w:rsidRDefault="00A15EBE" w:rsidP="00586810">
      <w:pPr>
        <w:jc w:val="both"/>
        <w:rPr>
          <w:rFonts w:ascii="Calibri" w:hAnsi="Calibri" w:cs="Calibri"/>
        </w:rPr>
      </w:pPr>
    </w:p>
    <w:p w14:paraId="52D27B1A" w14:textId="77777777" w:rsidR="00A15EBE" w:rsidRPr="00D617E2" w:rsidRDefault="00A15EBE" w:rsidP="00586810">
      <w:pPr>
        <w:jc w:val="both"/>
        <w:rPr>
          <w:rFonts w:ascii="Calibri" w:hAnsi="Calibri" w:cs="Calibri"/>
          <w:b/>
        </w:rPr>
      </w:pPr>
      <w:r w:rsidRPr="00D617E2">
        <w:rPr>
          <w:rFonts w:ascii="Calibri" w:hAnsi="Calibri" w:cs="Calibri"/>
          <w:b/>
        </w:rPr>
        <w:t>Our policy</w:t>
      </w:r>
    </w:p>
    <w:p w14:paraId="6FC968D0" w14:textId="77777777" w:rsidR="00A15EBE" w:rsidRPr="00D617E2" w:rsidRDefault="00A15EBE" w:rsidP="00586810">
      <w:pPr>
        <w:jc w:val="both"/>
        <w:rPr>
          <w:rFonts w:ascii="Calibri" w:hAnsi="Calibri" w:cs="Calibri"/>
        </w:rPr>
      </w:pPr>
      <w:r w:rsidRPr="00D617E2">
        <w:rPr>
          <w:rFonts w:ascii="Calibri" w:hAnsi="Calibri" w:cs="Calibri"/>
        </w:rPr>
        <w:t>Our nursery treats each child as an individual. We recognise that for young children to get the most out of educational opportunities they need to be settled appropriately with their carer. We will discuss with the child’s carer, and social worker where applicable, the length of time the child has been with the carer before they start nursery to establish how secure the child feels and whether they are ready to be able to cope with further separation, a new environment and new expectations made upon them.</w:t>
      </w:r>
    </w:p>
    <w:p w14:paraId="1CC6E1A2" w14:textId="77777777" w:rsidR="00A15EBE" w:rsidRPr="00D617E2" w:rsidRDefault="00A15EBE" w:rsidP="00586810">
      <w:pPr>
        <w:jc w:val="both"/>
        <w:rPr>
          <w:rFonts w:ascii="Calibri" w:hAnsi="Calibri" w:cs="Calibri"/>
        </w:rPr>
      </w:pPr>
    </w:p>
    <w:p w14:paraId="14CAD740" w14:textId="77777777" w:rsidR="00A15EBE" w:rsidRPr="00D617E2" w:rsidRDefault="00A15EBE" w:rsidP="00586810">
      <w:pPr>
        <w:jc w:val="both"/>
        <w:rPr>
          <w:rFonts w:ascii="Calibri" w:hAnsi="Calibri" w:cs="Calibri"/>
        </w:rPr>
      </w:pPr>
      <w:r w:rsidRPr="00D617E2">
        <w:rPr>
          <w:rFonts w:ascii="Calibri" w:hAnsi="Calibri" w:cs="Calibri"/>
        </w:rPr>
        <w:t xml:space="preserve">We are aware that there are a number of reasons why a child may go into care and these reasons may or may not include traumatic experiences or abuse. All our practitioners are committed to doing all they can to support all children to achieve their full potential. The nursery staff team are all trained to understand our safeguarding policy and procedures. Additional training to support children’s individual needs will be planned for, where appropriate. Practitioners are supported by management at all times and we have an open door policy if they need to discuss any sensitive issues regarding the child. </w:t>
      </w:r>
    </w:p>
    <w:p w14:paraId="44B06C18" w14:textId="77777777" w:rsidR="00A15EBE" w:rsidRPr="00D617E2" w:rsidRDefault="00A15EBE" w:rsidP="00586810">
      <w:pPr>
        <w:jc w:val="both"/>
        <w:rPr>
          <w:rFonts w:ascii="Calibri" w:hAnsi="Calibri" w:cs="Calibri"/>
        </w:rPr>
      </w:pPr>
    </w:p>
    <w:p w14:paraId="3F2FB740" w14:textId="77777777" w:rsidR="00A15EBE" w:rsidRPr="00D617E2" w:rsidRDefault="00A15EBE" w:rsidP="00586810">
      <w:pPr>
        <w:jc w:val="both"/>
        <w:rPr>
          <w:rFonts w:ascii="Calibri" w:hAnsi="Calibri" w:cs="Calibri"/>
        </w:rPr>
      </w:pPr>
      <w:r w:rsidRPr="00D617E2">
        <w:rPr>
          <w:rFonts w:ascii="Calibri" w:hAnsi="Calibri" w:cs="Calibri"/>
        </w:rPr>
        <w:t>Where applicable, we contribute to any assessment about the child, such as those carried out under local authorities’ assessment frameworks or Early Help Assessment (EHA) and to any multi-agency meetings, case conferences or strategy meetings in relation to the child’s learning and development. The designated person for looked after children and/or the child’s key person will attend meetings as appropriate.</w:t>
      </w:r>
    </w:p>
    <w:p w14:paraId="02ECC606" w14:textId="77777777" w:rsidR="007C1A1A" w:rsidRPr="00D617E2" w:rsidRDefault="007C1A1A" w:rsidP="00586810">
      <w:pPr>
        <w:jc w:val="both"/>
        <w:rPr>
          <w:rFonts w:ascii="Calibri" w:hAnsi="Calibri" w:cs="Calibri"/>
        </w:rPr>
      </w:pPr>
    </w:p>
    <w:p w14:paraId="25BD2978" w14:textId="156FECFE" w:rsidR="00A15EBE" w:rsidRPr="00D617E2" w:rsidRDefault="00A15EBE" w:rsidP="00586810">
      <w:pPr>
        <w:jc w:val="both"/>
        <w:rPr>
          <w:rFonts w:ascii="Calibri" w:hAnsi="Calibri" w:cs="Calibri"/>
        </w:rPr>
      </w:pPr>
      <w:r w:rsidRPr="00D617E2">
        <w:rPr>
          <w:rFonts w:ascii="Calibri" w:hAnsi="Calibri" w:cs="Calibri"/>
          <w:b/>
        </w:rPr>
        <w:t>The designated person</w:t>
      </w:r>
      <w:r w:rsidRPr="00D617E2">
        <w:rPr>
          <w:rFonts w:ascii="Calibri" w:hAnsi="Calibri" w:cs="Calibri"/>
        </w:rPr>
        <w:t xml:space="preserve"> for ‘looked after children’ is </w:t>
      </w:r>
      <w:r w:rsidR="006776C1">
        <w:rPr>
          <w:rFonts w:ascii="Calibri" w:hAnsi="Calibri" w:cs="Calibri"/>
          <w:b/>
        </w:rPr>
        <w:t>Shane Jarman</w:t>
      </w:r>
    </w:p>
    <w:p w14:paraId="64ECB3E9" w14:textId="77777777" w:rsidR="00A15EBE" w:rsidRPr="00D617E2" w:rsidRDefault="00A15EBE" w:rsidP="00586810">
      <w:pPr>
        <w:jc w:val="both"/>
        <w:rPr>
          <w:rFonts w:ascii="Calibri" w:hAnsi="Calibri" w:cs="Calibri"/>
        </w:rPr>
      </w:pPr>
    </w:p>
    <w:p w14:paraId="67BEF13F" w14:textId="1311FED3" w:rsidR="00A15EBE" w:rsidRPr="00D617E2" w:rsidRDefault="00A15EBE" w:rsidP="00586810">
      <w:pPr>
        <w:jc w:val="both"/>
        <w:rPr>
          <w:rFonts w:ascii="Calibri" w:hAnsi="Calibri" w:cs="Calibri"/>
        </w:rPr>
      </w:pPr>
      <w:r w:rsidRPr="00D617E2">
        <w:rPr>
          <w:rFonts w:ascii="Calibri" w:hAnsi="Calibri" w:cs="Calibri"/>
        </w:rPr>
        <w:t>Each child is allocated a key person. The key person will support the child initially with transition and settling in and then continue to support and build up a relationship with the child, carers and any other agencies involved. Regular contact will be maintained with the carers throughout the child’s time at the nursery and with the social worker</w:t>
      </w:r>
      <w:r w:rsidR="00977356" w:rsidRPr="00D617E2">
        <w:rPr>
          <w:rFonts w:ascii="Calibri" w:hAnsi="Calibri" w:cs="Calibri"/>
        </w:rPr>
        <w:t>, virtual schools head</w:t>
      </w:r>
      <w:r w:rsidRPr="00D617E2">
        <w:rPr>
          <w:rFonts w:ascii="Calibri" w:hAnsi="Calibri" w:cs="Calibri"/>
        </w:rPr>
        <w:t xml:space="preserve"> or other professionals (where applicable). </w:t>
      </w:r>
    </w:p>
    <w:p w14:paraId="2339E48A" w14:textId="77777777" w:rsidR="00A15EBE" w:rsidRPr="00D617E2" w:rsidRDefault="00A15EBE" w:rsidP="00586810">
      <w:pPr>
        <w:jc w:val="both"/>
        <w:rPr>
          <w:rFonts w:ascii="Calibri" w:hAnsi="Calibri" w:cs="Calibri"/>
        </w:rPr>
      </w:pPr>
    </w:p>
    <w:p w14:paraId="7F015620" w14:textId="77777777" w:rsidR="00A15EBE" w:rsidRPr="00D617E2" w:rsidRDefault="00A15EBE" w:rsidP="00586810">
      <w:pPr>
        <w:jc w:val="both"/>
        <w:rPr>
          <w:rFonts w:ascii="Calibri" w:hAnsi="Calibri" w:cs="Calibri"/>
        </w:rPr>
      </w:pPr>
      <w:r w:rsidRPr="00D617E2">
        <w:rPr>
          <w:rFonts w:ascii="Calibri" w:hAnsi="Calibri" w:cs="Calibri"/>
        </w:rPr>
        <w:t>The key person will carry out regular ongoing practice such as observations to build up a picture of the child’s interests, and plan activities accordingly to support the child’s stage of learning and development and interests. This information will be shared with carers and other professionals as appropriate as well as any concerns surrounding their developmental stages.</w:t>
      </w:r>
    </w:p>
    <w:p w14:paraId="7151FB37" w14:textId="77777777" w:rsidR="00A15EBE" w:rsidRPr="00D617E2" w:rsidRDefault="00A15EBE" w:rsidP="00586810">
      <w:pPr>
        <w:jc w:val="both"/>
        <w:rPr>
          <w:rFonts w:ascii="Calibri" w:hAnsi="Calibri" w:cs="Calibri"/>
        </w:rPr>
      </w:pPr>
    </w:p>
    <w:p w14:paraId="711F54E7" w14:textId="6CCB029E" w:rsidR="00A15EBE" w:rsidRPr="00D617E2" w:rsidRDefault="00A15EBE" w:rsidP="00586810">
      <w:pPr>
        <w:jc w:val="both"/>
        <w:rPr>
          <w:rFonts w:ascii="Calibri" w:hAnsi="Calibri" w:cs="Calibri"/>
        </w:rPr>
      </w:pPr>
      <w:r w:rsidRPr="00D617E2">
        <w:rPr>
          <w:rFonts w:ascii="Calibri" w:hAnsi="Calibri" w:cs="Calibri"/>
        </w:rPr>
        <w:t>Where necessary the *key person/</w:t>
      </w:r>
      <w:r w:rsidR="00A012D5" w:rsidRPr="00D617E2">
        <w:rPr>
          <w:rFonts w:ascii="Calibri" w:hAnsi="Calibri" w:cs="Calibri"/>
        </w:rPr>
        <w:t>*</w:t>
      </w:r>
      <w:r w:rsidRPr="00D617E2">
        <w:rPr>
          <w:rFonts w:ascii="Calibri" w:hAnsi="Calibri" w:cs="Calibri"/>
        </w:rPr>
        <w:t>designated person/</w:t>
      </w:r>
      <w:r w:rsidR="00A012D5" w:rsidRPr="00D617E2">
        <w:rPr>
          <w:rFonts w:ascii="Calibri" w:hAnsi="Calibri" w:cs="Calibri"/>
        </w:rPr>
        <w:t>*</w:t>
      </w:r>
      <w:r w:rsidRPr="00D617E2">
        <w:rPr>
          <w:rFonts w:ascii="Calibri" w:hAnsi="Calibri" w:cs="Calibri"/>
        </w:rPr>
        <w:t xml:space="preserve">manager will develop a care plan with the child’s carers and any relevant professionals. This will include: </w:t>
      </w:r>
    </w:p>
    <w:p w14:paraId="5A091FB9" w14:textId="77777777" w:rsidR="00A15EBE" w:rsidRPr="00D617E2" w:rsidRDefault="00A15EBE" w:rsidP="002F20E1">
      <w:pPr>
        <w:numPr>
          <w:ilvl w:val="0"/>
          <w:numId w:val="14"/>
        </w:numPr>
        <w:jc w:val="both"/>
        <w:rPr>
          <w:rFonts w:ascii="Calibri" w:hAnsi="Calibri" w:cs="Calibri"/>
        </w:rPr>
      </w:pPr>
      <w:r w:rsidRPr="00D617E2">
        <w:rPr>
          <w:rFonts w:ascii="Calibri" w:hAnsi="Calibri" w:cs="Calibri"/>
        </w:rPr>
        <w:t>The child's emotional needs and how they are to be met</w:t>
      </w:r>
    </w:p>
    <w:p w14:paraId="2B12D526" w14:textId="77777777" w:rsidR="00A15EBE" w:rsidRPr="00D617E2" w:rsidRDefault="00A15EBE" w:rsidP="002F20E1">
      <w:pPr>
        <w:numPr>
          <w:ilvl w:val="0"/>
          <w:numId w:val="14"/>
        </w:numPr>
        <w:jc w:val="both"/>
        <w:rPr>
          <w:rFonts w:ascii="Calibri" w:hAnsi="Calibri" w:cs="Calibri"/>
        </w:rPr>
      </w:pPr>
      <w:r w:rsidRPr="00D617E2">
        <w:rPr>
          <w:rFonts w:ascii="Calibri" w:hAnsi="Calibri" w:cs="Calibri"/>
        </w:rPr>
        <w:t>How any emotional issues and problems that affect behaviour are to be managed</w:t>
      </w:r>
    </w:p>
    <w:p w14:paraId="0C87DD96" w14:textId="77777777" w:rsidR="00A15EBE" w:rsidRPr="00D617E2" w:rsidRDefault="00A15EBE" w:rsidP="002F20E1">
      <w:pPr>
        <w:numPr>
          <w:ilvl w:val="0"/>
          <w:numId w:val="14"/>
        </w:numPr>
        <w:jc w:val="both"/>
        <w:rPr>
          <w:rFonts w:ascii="Calibri" w:hAnsi="Calibri" w:cs="Calibri"/>
        </w:rPr>
      </w:pPr>
      <w:r w:rsidRPr="00D617E2">
        <w:rPr>
          <w:rFonts w:ascii="Calibri" w:hAnsi="Calibri" w:cs="Calibri"/>
        </w:rPr>
        <w:t>The child's sense of self, culture, language/s and identity - how this is to be supported</w:t>
      </w:r>
    </w:p>
    <w:p w14:paraId="534C819B" w14:textId="77777777" w:rsidR="00A15EBE" w:rsidRPr="00D617E2" w:rsidRDefault="00A15EBE" w:rsidP="002F20E1">
      <w:pPr>
        <w:numPr>
          <w:ilvl w:val="0"/>
          <w:numId w:val="14"/>
        </w:numPr>
        <w:jc w:val="both"/>
        <w:rPr>
          <w:rFonts w:ascii="Calibri" w:hAnsi="Calibri" w:cs="Calibri"/>
        </w:rPr>
      </w:pPr>
      <w:r w:rsidRPr="00D617E2">
        <w:rPr>
          <w:rFonts w:ascii="Calibri" w:hAnsi="Calibri" w:cs="Calibri"/>
        </w:rPr>
        <w:t>The child's need for sociability and friendship</w:t>
      </w:r>
    </w:p>
    <w:p w14:paraId="39150767" w14:textId="77777777" w:rsidR="00A15EBE" w:rsidRPr="00D617E2" w:rsidRDefault="00A15EBE" w:rsidP="002F20E1">
      <w:pPr>
        <w:numPr>
          <w:ilvl w:val="0"/>
          <w:numId w:val="14"/>
        </w:numPr>
        <w:jc w:val="both"/>
        <w:rPr>
          <w:rFonts w:ascii="Calibri" w:hAnsi="Calibri" w:cs="Calibri"/>
        </w:rPr>
      </w:pPr>
      <w:r w:rsidRPr="00D617E2">
        <w:rPr>
          <w:rFonts w:ascii="Calibri" w:hAnsi="Calibri" w:cs="Calibri"/>
        </w:rPr>
        <w:t>The child's interests and abilities and possible learning journey pathway</w:t>
      </w:r>
    </w:p>
    <w:p w14:paraId="76C9CA10" w14:textId="77777777" w:rsidR="00A15EBE" w:rsidRPr="00D617E2" w:rsidRDefault="00A15EBE" w:rsidP="002F20E1">
      <w:pPr>
        <w:numPr>
          <w:ilvl w:val="0"/>
          <w:numId w:val="14"/>
        </w:numPr>
        <w:jc w:val="both"/>
        <w:rPr>
          <w:rFonts w:ascii="Calibri" w:hAnsi="Calibri" w:cs="Calibri"/>
        </w:rPr>
      </w:pPr>
      <w:r w:rsidRPr="00D617E2">
        <w:rPr>
          <w:rFonts w:ascii="Calibri" w:hAnsi="Calibri" w:cs="Calibri"/>
        </w:rPr>
        <w:t>Where applicable, how any special educational needs and/or disabilities will be supported.</w:t>
      </w:r>
    </w:p>
    <w:p w14:paraId="3659CB3D" w14:textId="77777777" w:rsidR="00A15EBE" w:rsidRPr="00D617E2" w:rsidRDefault="00A15EBE" w:rsidP="00586810">
      <w:pPr>
        <w:jc w:val="both"/>
        <w:rPr>
          <w:rFonts w:ascii="Calibri" w:hAnsi="Calibri" w:cs="Calibri"/>
        </w:rPr>
      </w:pPr>
    </w:p>
    <w:p w14:paraId="2DD6ADB7" w14:textId="77777777" w:rsidR="00A15EBE" w:rsidRPr="00D617E2" w:rsidRDefault="00A15EBE" w:rsidP="00586810">
      <w:pPr>
        <w:jc w:val="both"/>
        <w:rPr>
          <w:rFonts w:ascii="Calibri" w:hAnsi="Calibri" w:cs="Calibri"/>
        </w:rPr>
      </w:pPr>
      <w:r w:rsidRPr="00D617E2">
        <w:rPr>
          <w:rFonts w:ascii="Calibri" w:hAnsi="Calibri" w:cs="Calibri"/>
        </w:rPr>
        <w:t xml:space="preserve">In addition, the care plan may also consider: </w:t>
      </w:r>
    </w:p>
    <w:p w14:paraId="1FD3150E" w14:textId="77777777" w:rsidR="00A15EBE" w:rsidRPr="00D617E2" w:rsidRDefault="00A15EBE" w:rsidP="002F20E1">
      <w:pPr>
        <w:numPr>
          <w:ilvl w:val="0"/>
          <w:numId w:val="15"/>
        </w:numPr>
        <w:jc w:val="both"/>
        <w:rPr>
          <w:rFonts w:ascii="Calibri" w:hAnsi="Calibri" w:cs="Calibri"/>
        </w:rPr>
      </w:pPr>
      <w:r w:rsidRPr="00D617E2">
        <w:rPr>
          <w:rFonts w:ascii="Calibri" w:hAnsi="Calibri" w:cs="Calibri"/>
        </w:rPr>
        <w:t>How information will be shared with the carer and local authority (as the 'corporate parent') as well as what information is shared with any other organisation or professionals and how it will be recorded and stored</w:t>
      </w:r>
    </w:p>
    <w:p w14:paraId="7FDB902D" w14:textId="77777777" w:rsidR="00A15EBE" w:rsidRPr="00D617E2" w:rsidRDefault="00A15EBE" w:rsidP="002F20E1">
      <w:pPr>
        <w:numPr>
          <w:ilvl w:val="0"/>
          <w:numId w:val="15"/>
        </w:numPr>
        <w:jc w:val="both"/>
        <w:rPr>
          <w:rFonts w:ascii="Calibri" w:hAnsi="Calibri" w:cs="Calibri"/>
        </w:rPr>
      </w:pPr>
      <w:r w:rsidRPr="00D617E2">
        <w:rPr>
          <w:rFonts w:ascii="Calibri" w:hAnsi="Calibri" w:cs="Calibri"/>
        </w:rPr>
        <w:t>What contact the child has with his/her birth parent(s) and what arrangements will be in place for supervised contact. If this is to be in the setting, when, where and what form the contact will take will be discussed and agreed</w:t>
      </w:r>
    </w:p>
    <w:p w14:paraId="2537033D" w14:textId="77777777" w:rsidR="00A15EBE" w:rsidRPr="00D617E2" w:rsidRDefault="00A15EBE" w:rsidP="002F20E1">
      <w:pPr>
        <w:numPr>
          <w:ilvl w:val="0"/>
          <w:numId w:val="15"/>
        </w:numPr>
        <w:jc w:val="both"/>
        <w:rPr>
          <w:rFonts w:ascii="Calibri" w:hAnsi="Calibri" w:cs="Calibri"/>
        </w:rPr>
      </w:pPr>
      <w:r w:rsidRPr="00D617E2">
        <w:rPr>
          <w:rFonts w:ascii="Calibri" w:hAnsi="Calibri" w:cs="Calibri"/>
        </w:rPr>
        <w:t xml:space="preserve">Who may collect the child from nursery and who may receive information about the child </w:t>
      </w:r>
    </w:p>
    <w:p w14:paraId="4A83FC6C" w14:textId="77777777" w:rsidR="00A15EBE" w:rsidRPr="00D617E2" w:rsidRDefault="00A15EBE" w:rsidP="002F20E1">
      <w:pPr>
        <w:numPr>
          <w:ilvl w:val="0"/>
          <w:numId w:val="15"/>
        </w:numPr>
        <w:jc w:val="both"/>
        <w:rPr>
          <w:rFonts w:ascii="Calibri" w:hAnsi="Calibri" w:cs="Calibri"/>
        </w:rPr>
      </w:pPr>
      <w:r w:rsidRPr="00D617E2">
        <w:rPr>
          <w:rFonts w:ascii="Calibri" w:hAnsi="Calibri" w:cs="Calibri"/>
        </w:rPr>
        <w:t>What written reporting is required</w:t>
      </w:r>
    </w:p>
    <w:p w14:paraId="44779D17" w14:textId="77777777" w:rsidR="00A15EBE" w:rsidRPr="00D617E2" w:rsidRDefault="00A15EBE" w:rsidP="002F20E1">
      <w:pPr>
        <w:numPr>
          <w:ilvl w:val="0"/>
          <w:numId w:val="15"/>
        </w:numPr>
        <w:jc w:val="both"/>
        <w:rPr>
          <w:rFonts w:ascii="Calibri" w:hAnsi="Calibri" w:cs="Calibri"/>
        </w:rPr>
      </w:pPr>
      <w:r w:rsidRPr="00D617E2">
        <w:rPr>
          <w:rFonts w:ascii="Calibri" w:hAnsi="Calibri" w:cs="Calibri"/>
        </w:rPr>
        <w:t>Wherever possible, and where the plan is for the child to return to their home, the birth parent(s) should be involved in this planning</w:t>
      </w:r>
    </w:p>
    <w:p w14:paraId="3BD25DBD" w14:textId="77777777" w:rsidR="00A15EBE" w:rsidRPr="00D617E2" w:rsidRDefault="00A15EBE" w:rsidP="002F20E1">
      <w:pPr>
        <w:numPr>
          <w:ilvl w:val="0"/>
          <w:numId w:val="15"/>
        </w:numPr>
        <w:jc w:val="both"/>
        <w:rPr>
          <w:rFonts w:ascii="Calibri" w:hAnsi="Calibri" w:cs="Calibri"/>
        </w:rPr>
      </w:pPr>
      <w:r w:rsidRPr="00D617E2">
        <w:rPr>
          <w:rFonts w:ascii="Calibri" w:hAnsi="Calibri" w:cs="Calibri"/>
        </w:rPr>
        <w:t>With the social worker's agreement, and as part of the plan, whether the birth parent(s) should be involved in the setting's activities that include parents, such as outings, fun days etc. alongside the foster carer.</w:t>
      </w:r>
    </w:p>
    <w:p w14:paraId="1062E219" w14:textId="77777777" w:rsidR="00A15EBE" w:rsidRPr="00D617E2" w:rsidRDefault="00A15EBE" w:rsidP="00586810">
      <w:pPr>
        <w:jc w:val="both"/>
        <w:rPr>
          <w:rFonts w:ascii="Calibri" w:hAnsi="Calibri" w:cs="Calibri"/>
        </w:rPr>
      </w:pPr>
    </w:p>
    <w:p w14:paraId="3C8882AB" w14:textId="15E02172" w:rsidR="00A15EBE" w:rsidRPr="00D617E2" w:rsidRDefault="00A15EBE" w:rsidP="00586810">
      <w:pPr>
        <w:jc w:val="both"/>
        <w:rPr>
          <w:rFonts w:ascii="Calibri" w:hAnsi="Calibri" w:cs="Calibri"/>
        </w:rPr>
      </w:pPr>
      <w:r w:rsidRPr="00D617E2">
        <w:rPr>
          <w:rFonts w:ascii="Calibri" w:hAnsi="Calibri" w:cs="Calibri"/>
        </w:rPr>
        <w:t xml:space="preserve">Where applicable, we will complete a Personal Education Plan (PEP) for any children aged </w:t>
      </w:r>
      <w:r w:rsidR="001F5252" w:rsidRPr="00D617E2">
        <w:rPr>
          <w:rFonts w:ascii="Calibri" w:hAnsi="Calibri" w:cs="Calibri"/>
        </w:rPr>
        <w:t xml:space="preserve">two </w:t>
      </w:r>
      <w:r w:rsidRPr="00D617E2">
        <w:rPr>
          <w:rFonts w:ascii="Calibri" w:hAnsi="Calibri" w:cs="Calibri"/>
        </w:rPr>
        <w:t xml:space="preserve">to five in partnership with the social worker and/or care manager and carers. We will also attend all appropriate meetings and contribute to reviews. </w:t>
      </w:r>
    </w:p>
    <w:p w14:paraId="397613B4" w14:textId="77777777" w:rsidR="008B1F52" w:rsidRPr="00D617E2" w:rsidRDefault="008B1F52" w:rsidP="00586810">
      <w:pPr>
        <w:jc w:val="both"/>
        <w:rPr>
          <w:rFonts w:ascii="Calibri" w:hAnsi="Calibri" w:cs="Calibri"/>
        </w:rPr>
      </w:pPr>
    </w:p>
    <w:p w14:paraId="5C09ACB1" w14:textId="49F5204B" w:rsidR="00A15EBE" w:rsidRPr="00D617E2" w:rsidRDefault="00A15EBE" w:rsidP="00586810">
      <w:pPr>
        <w:jc w:val="both"/>
        <w:rPr>
          <w:rFonts w:ascii="Calibri" w:hAnsi="Calibri" w:cs="Calibri"/>
        </w:rPr>
      </w:pPr>
      <w:r w:rsidRPr="00D617E2">
        <w:rPr>
          <w:rFonts w:ascii="Calibri" w:hAnsi="Calibri" w:cs="Calibri"/>
        </w:rPr>
        <w:t>The key person and designated ‘looked after</w:t>
      </w:r>
      <w:r w:rsidR="00255342" w:rsidRPr="00D617E2">
        <w:rPr>
          <w:rFonts w:ascii="Calibri" w:hAnsi="Calibri" w:cs="Calibri"/>
        </w:rPr>
        <w:t xml:space="preserve"> children</w:t>
      </w:r>
      <w:r w:rsidRPr="00D617E2">
        <w:rPr>
          <w:rFonts w:ascii="Calibri" w:hAnsi="Calibri" w:cs="Calibri"/>
        </w:rPr>
        <w:t xml:space="preserve">’ person </w:t>
      </w:r>
      <w:r w:rsidR="006776C1">
        <w:rPr>
          <w:rFonts w:ascii="Calibri" w:hAnsi="Calibri" w:cs="Calibri"/>
          <w:b/>
        </w:rPr>
        <w:t>Shane Jarman</w:t>
      </w:r>
      <w:r w:rsidRPr="00D617E2">
        <w:rPr>
          <w:rFonts w:ascii="Calibri" w:hAnsi="Calibri" w:cs="Calibri"/>
        </w:rPr>
        <w:t xml:space="preserve"> will work together to ensure any onward transition to school or another nursery is handled sensitively to ensure that this is as smooth as possible and all necessary information is shared. The child’s </w:t>
      </w:r>
      <w:r w:rsidRPr="00D617E2">
        <w:rPr>
          <w:rFonts w:ascii="Calibri" w:hAnsi="Calibri" w:cs="Calibri"/>
        </w:rPr>
        <w:lastRenderedPageBreak/>
        <w:t xml:space="preserve">individual file, including observations, photographs and pieces of artwork and mark making will be passed on to the carer at this stage. </w:t>
      </w:r>
    </w:p>
    <w:p w14:paraId="7A32E295" w14:textId="77777777" w:rsidR="00A15EBE" w:rsidRPr="00D617E2" w:rsidRDefault="00A15EBE" w:rsidP="00586810">
      <w:pPr>
        <w:jc w:val="both"/>
        <w:rPr>
          <w:rFonts w:ascii="Calibri" w:hAnsi="Calibri" w:cs="Calibri"/>
          <w:b/>
        </w:rPr>
      </w:pPr>
    </w:p>
    <w:p w14:paraId="0D2B57A2" w14:textId="77777777" w:rsidR="00A15EBE" w:rsidRPr="00D617E2" w:rsidRDefault="00A15EBE" w:rsidP="00586810">
      <w:pPr>
        <w:jc w:val="both"/>
        <w:rPr>
          <w:rFonts w:ascii="Calibri" w:hAnsi="Calibri" w:cs="Calibri"/>
          <w:b/>
        </w:rPr>
      </w:pPr>
      <w:r w:rsidRPr="00D617E2">
        <w:rPr>
          <w:rFonts w:ascii="Calibri" w:hAnsi="Calibri" w:cs="Calibri"/>
          <w:b/>
        </w:rPr>
        <w:t>Key contact details:</w:t>
      </w:r>
    </w:p>
    <w:p w14:paraId="52CD8BBC" w14:textId="77777777" w:rsidR="00A15EBE" w:rsidRPr="00D617E2" w:rsidRDefault="00A15EBE" w:rsidP="00586810">
      <w:pPr>
        <w:jc w:val="both"/>
        <w:rPr>
          <w:rFonts w:ascii="Calibri" w:hAnsi="Calibri" w:cs="Calibri"/>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4508"/>
        <w:gridCol w:w="4509"/>
      </w:tblGrid>
      <w:tr w:rsidR="00A15EBE" w:rsidRPr="00D617E2" w14:paraId="6EEEAC49" w14:textId="77777777" w:rsidTr="001E3B61">
        <w:trPr>
          <w:cantSplit/>
          <w:jc w:val="center"/>
        </w:trPr>
        <w:tc>
          <w:tcPr>
            <w:tcW w:w="4621" w:type="dxa"/>
            <w:shd w:val="clear" w:color="auto" w:fill="E7E6E6" w:themeFill="background2"/>
            <w:vAlign w:val="center"/>
          </w:tcPr>
          <w:p w14:paraId="327699BE" w14:textId="1A1876D3" w:rsidR="00A15EBE" w:rsidRPr="00D617E2" w:rsidRDefault="00A15EBE" w:rsidP="00255342">
            <w:pPr>
              <w:jc w:val="center"/>
              <w:rPr>
                <w:rFonts w:ascii="Calibri" w:hAnsi="Calibri" w:cs="Calibri"/>
                <w:b/>
                <w:bCs/>
              </w:rPr>
            </w:pPr>
            <w:r w:rsidRPr="00D617E2">
              <w:rPr>
                <w:rFonts w:ascii="Calibri" w:hAnsi="Calibri" w:cs="Calibri"/>
                <w:b/>
                <w:bCs/>
              </w:rPr>
              <w:t>Organisation</w:t>
            </w:r>
          </w:p>
        </w:tc>
        <w:tc>
          <w:tcPr>
            <w:tcW w:w="4622" w:type="dxa"/>
            <w:shd w:val="clear" w:color="auto" w:fill="E7E6E6" w:themeFill="background2"/>
            <w:vAlign w:val="center"/>
          </w:tcPr>
          <w:p w14:paraId="0AF4DDD3" w14:textId="37933347" w:rsidR="00A15EBE" w:rsidRPr="00D617E2" w:rsidRDefault="00A15EBE" w:rsidP="00255342">
            <w:pPr>
              <w:jc w:val="center"/>
              <w:rPr>
                <w:rFonts w:ascii="Calibri" w:hAnsi="Calibri" w:cs="Calibri"/>
                <w:b/>
                <w:bCs/>
              </w:rPr>
            </w:pPr>
            <w:r w:rsidRPr="00D617E2">
              <w:rPr>
                <w:rFonts w:ascii="Calibri" w:hAnsi="Calibri" w:cs="Calibri"/>
                <w:b/>
                <w:bCs/>
              </w:rPr>
              <w:t>Contact Number</w:t>
            </w:r>
          </w:p>
        </w:tc>
      </w:tr>
      <w:tr w:rsidR="00A15EBE" w:rsidRPr="00D617E2" w14:paraId="4581A98D" w14:textId="77777777" w:rsidTr="00313482">
        <w:trPr>
          <w:cantSplit/>
          <w:jc w:val="center"/>
        </w:trPr>
        <w:tc>
          <w:tcPr>
            <w:tcW w:w="4621" w:type="dxa"/>
          </w:tcPr>
          <w:p w14:paraId="5554550B" w14:textId="77777777" w:rsidR="00A15EBE" w:rsidRPr="00D617E2" w:rsidRDefault="00A15EBE" w:rsidP="00586810">
            <w:pPr>
              <w:jc w:val="both"/>
              <w:rPr>
                <w:rFonts w:ascii="Calibri" w:hAnsi="Calibri" w:cs="Calibri"/>
              </w:rPr>
            </w:pPr>
            <w:r w:rsidRPr="00D617E2">
              <w:rPr>
                <w:rFonts w:ascii="Calibri" w:hAnsi="Calibri" w:cs="Calibri"/>
              </w:rPr>
              <w:t xml:space="preserve">Local authority </w:t>
            </w:r>
          </w:p>
        </w:tc>
        <w:tc>
          <w:tcPr>
            <w:tcW w:w="4622" w:type="dxa"/>
            <w:vAlign w:val="center"/>
          </w:tcPr>
          <w:p w14:paraId="1F4F6FD3" w14:textId="6B5E2570" w:rsidR="00A15EBE" w:rsidRPr="00D617E2" w:rsidRDefault="006776C1" w:rsidP="00586810">
            <w:pPr>
              <w:jc w:val="both"/>
              <w:rPr>
                <w:rFonts w:ascii="Calibri" w:hAnsi="Calibri" w:cs="Calibri"/>
              </w:rPr>
            </w:pPr>
            <w:r>
              <w:rPr>
                <w:rFonts w:ascii="Calibri" w:hAnsi="Calibri" w:cs="Calibri"/>
              </w:rPr>
              <w:t>See Safeguarding Policy</w:t>
            </w:r>
          </w:p>
        </w:tc>
      </w:tr>
      <w:tr w:rsidR="00A15EBE" w:rsidRPr="00D617E2" w14:paraId="6380B935" w14:textId="77777777" w:rsidTr="00313482">
        <w:trPr>
          <w:cantSplit/>
          <w:jc w:val="center"/>
        </w:trPr>
        <w:tc>
          <w:tcPr>
            <w:tcW w:w="4621" w:type="dxa"/>
          </w:tcPr>
          <w:p w14:paraId="1A524D08" w14:textId="77777777" w:rsidR="00A15EBE" w:rsidRPr="00D617E2" w:rsidRDefault="00A15EBE" w:rsidP="00586810">
            <w:pPr>
              <w:jc w:val="both"/>
              <w:rPr>
                <w:rFonts w:ascii="Calibri" w:hAnsi="Calibri" w:cs="Calibri"/>
              </w:rPr>
            </w:pPr>
            <w:r w:rsidRPr="00D617E2">
              <w:rPr>
                <w:rFonts w:ascii="Calibri" w:hAnsi="Calibri" w:cs="Calibri"/>
              </w:rPr>
              <w:t xml:space="preserve">Children’s social care team </w:t>
            </w:r>
          </w:p>
        </w:tc>
        <w:tc>
          <w:tcPr>
            <w:tcW w:w="4622" w:type="dxa"/>
            <w:vAlign w:val="center"/>
          </w:tcPr>
          <w:p w14:paraId="6261F855" w14:textId="5E65DED6" w:rsidR="00A15EBE" w:rsidRPr="00D617E2" w:rsidRDefault="00A15EBE" w:rsidP="00586810">
            <w:pPr>
              <w:jc w:val="both"/>
              <w:rPr>
                <w:rFonts w:ascii="Calibri" w:hAnsi="Calibri" w:cs="Calibri"/>
              </w:rPr>
            </w:pPr>
          </w:p>
        </w:tc>
      </w:tr>
      <w:tr w:rsidR="00A15EBE" w:rsidRPr="00D617E2" w14:paraId="3F944195" w14:textId="77777777" w:rsidTr="00313482">
        <w:trPr>
          <w:cantSplit/>
          <w:jc w:val="center"/>
        </w:trPr>
        <w:tc>
          <w:tcPr>
            <w:tcW w:w="4621" w:type="dxa"/>
          </w:tcPr>
          <w:p w14:paraId="5C4E0869" w14:textId="77777777" w:rsidR="00A15EBE" w:rsidRPr="00D617E2" w:rsidRDefault="00A15EBE" w:rsidP="00586810">
            <w:pPr>
              <w:jc w:val="both"/>
              <w:rPr>
                <w:rFonts w:ascii="Calibri" w:hAnsi="Calibri" w:cs="Calibri"/>
              </w:rPr>
            </w:pPr>
            <w:r w:rsidRPr="00D617E2">
              <w:rPr>
                <w:rFonts w:ascii="Calibri" w:hAnsi="Calibri" w:cs="Calibri"/>
              </w:rPr>
              <w:t>Named social worker</w:t>
            </w:r>
          </w:p>
        </w:tc>
        <w:tc>
          <w:tcPr>
            <w:tcW w:w="4622" w:type="dxa"/>
            <w:vAlign w:val="center"/>
          </w:tcPr>
          <w:p w14:paraId="38A57C09" w14:textId="5F5B7F8C" w:rsidR="00A15EBE" w:rsidRPr="00D617E2" w:rsidRDefault="00A15EBE" w:rsidP="00586810">
            <w:pPr>
              <w:jc w:val="both"/>
              <w:rPr>
                <w:rFonts w:ascii="Calibri" w:hAnsi="Calibri" w:cs="Calibri"/>
              </w:rPr>
            </w:pPr>
          </w:p>
        </w:tc>
      </w:tr>
    </w:tbl>
    <w:p w14:paraId="35A4C294" w14:textId="77777777" w:rsidR="00A15EBE" w:rsidRPr="00D617E2" w:rsidRDefault="00A15EBE" w:rsidP="00586810">
      <w:pPr>
        <w:jc w:val="both"/>
        <w:rPr>
          <w:rFonts w:ascii="Calibri" w:hAnsi="Calibri" w:cs="Calibri"/>
        </w:rPr>
      </w:pPr>
    </w:p>
    <w:p w14:paraId="0CC96C41" w14:textId="0104C15C" w:rsidR="00A15EBE" w:rsidRPr="00D617E2" w:rsidRDefault="00A15EBE" w:rsidP="00586810">
      <w:pPr>
        <w:jc w:val="both"/>
        <w:rPr>
          <w:rFonts w:ascii="Calibri" w:hAnsi="Calibri" w:cs="Calibri"/>
          <w:b/>
        </w:rPr>
      </w:pPr>
      <w:r w:rsidRPr="00D617E2">
        <w:rPr>
          <w:rFonts w:ascii="Calibri" w:hAnsi="Calibri" w:cs="Calibri"/>
          <w:b/>
        </w:rPr>
        <w:t xml:space="preserve">Private </w:t>
      </w:r>
      <w:r w:rsidR="000D4F90" w:rsidRPr="00D617E2">
        <w:rPr>
          <w:rFonts w:ascii="Calibri" w:hAnsi="Calibri" w:cs="Calibri"/>
          <w:b/>
        </w:rPr>
        <w:t>f</w:t>
      </w:r>
      <w:r w:rsidRPr="00D617E2">
        <w:rPr>
          <w:rFonts w:ascii="Calibri" w:hAnsi="Calibri" w:cs="Calibri"/>
          <w:b/>
        </w:rPr>
        <w:t>ostering</w:t>
      </w:r>
    </w:p>
    <w:p w14:paraId="264AADD7" w14:textId="77777777" w:rsidR="00A15EBE" w:rsidRPr="00D617E2" w:rsidRDefault="00A15EBE" w:rsidP="00586810">
      <w:pPr>
        <w:jc w:val="both"/>
        <w:rPr>
          <w:rFonts w:ascii="Calibri" w:hAnsi="Calibri" w:cs="Calibri"/>
        </w:rPr>
      </w:pPr>
      <w:r w:rsidRPr="00D617E2">
        <w:rPr>
          <w:rFonts w:ascii="Calibri" w:hAnsi="Calibri" w:cs="Calibri"/>
        </w:rPr>
        <w:t xml:space="preserve">Private fostering is an arrangement made between the parent and the private foster carer, who then becomes responsible for caring for the child in such a way as to safeguard and promote their welfare. </w:t>
      </w:r>
    </w:p>
    <w:p w14:paraId="19FBDBBD" w14:textId="77777777" w:rsidR="00A15EBE" w:rsidRPr="00D617E2" w:rsidRDefault="00A15EBE" w:rsidP="00586810">
      <w:pPr>
        <w:jc w:val="both"/>
        <w:rPr>
          <w:rFonts w:ascii="Calibri" w:hAnsi="Calibri" w:cs="Calibri"/>
        </w:rPr>
      </w:pPr>
    </w:p>
    <w:p w14:paraId="6E2991D6" w14:textId="77777777" w:rsidR="00A15EBE" w:rsidRPr="00D617E2" w:rsidRDefault="00A15EBE" w:rsidP="00586810">
      <w:pPr>
        <w:jc w:val="both"/>
        <w:rPr>
          <w:rFonts w:ascii="Calibri" w:hAnsi="Calibri" w:cs="Calibri"/>
        </w:rPr>
      </w:pPr>
      <w:r w:rsidRPr="00D617E2">
        <w:rPr>
          <w:rFonts w:ascii="Calibri" w:hAnsi="Calibri" w:cs="Calibri"/>
        </w:rPr>
        <w:t>A privately fostered child is a child under the age of 16 (18 if a disabled child) who is cared for and provided with accommodation etc. for more than 28 days and where the care is intended to continue by someone other than:</w:t>
      </w:r>
    </w:p>
    <w:p w14:paraId="4BCCB714" w14:textId="77777777" w:rsidR="00A15EBE" w:rsidRPr="00D617E2" w:rsidRDefault="00A15EBE" w:rsidP="00BE4998">
      <w:pPr>
        <w:pStyle w:val="ListParagraph"/>
        <w:numPr>
          <w:ilvl w:val="0"/>
          <w:numId w:val="150"/>
        </w:numPr>
        <w:jc w:val="both"/>
        <w:rPr>
          <w:rFonts w:ascii="Calibri" w:hAnsi="Calibri" w:cs="Calibri"/>
        </w:rPr>
      </w:pPr>
      <w:r w:rsidRPr="00D617E2">
        <w:rPr>
          <w:rFonts w:ascii="Calibri" w:hAnsi="Calibri" w:cs="Calibri"/>
        </w:rPr>
        <w:t>The parents</w:t>
      </w:r>
    </w:p>
    <w:p w14:paraId="07984952" w14:textId="77777777" w:rsidR="00A15EBE" w:rsidRPr="00D617E2" w:rsidRDefault="00A15EBE" w:rsidP="00BE4998">
      <w:pPr>
        <w:pStyle w:val="ListParagraph"/>
        <w:numPr>
          <w:ilvl w:val="0"/>
          <w:numId w:val="150"/>
        </w:numPr>
        <w:jc w:val="both"/>
        <w:rPr>
          <w:rFonts w:ascii="Calibri" w:hAnsi="Calibri" w:cs="Calibri"/>
        </w:rPr>
      </w:pPr>
      <w:r w:rsidRPr="00D617E2">
        <w:rPr>
          <w:rFonts w:ascii="Calibri" w:hAnsi="Calibri" w:cs="Calibri"/>
        </w:rPr>
        <w:t>A person who is not a parent but has parental responsibility</w:t>
      </w:r>
    </w:p>
    <w:p w14:paraId="7841741A" w14:textId="77777777" w:rsidR="00A15EBE" w:rsidRPr="00D617E2" w:rsidRDefault="00A15EBE" w:rsidP="00BE4998">
      <w:pPr>
        <w:pStyle w:val="ListParagraph"/>
        <w:numPr>
          <w:ilvl w:val="0"/>
          <w:numId w:val="150"/>
        </w:numPr>
        <w:jc w:val="both"/>
        <w:rPr>
          <w:rFonts w:ascii="Calibri" w:hAnsi="Calibri" w:cs="Calibri"/>
        </w:rPr>
      </w:pPr>
      <w:r w:rsidRPr="00D617E2">
        <w:rPr>
          <w:rFonts w:ascii="Calibri" w:hAnsi="Calibri" w:cs="Calibri"/>
        </w:rPr>
        <w:t>A close relative</w:t>
      </w:r>
    </w:p>
    <w:p w14:paraId="020FF4D2" w14:textId="66670EAF" w:rsidR="00A15EBE" w:rsidRPr="00D617E2" w:rsidRDefault="00A15EBE" w:rsidP="00BE4998">
      <w:pPr>
        <w:pStyle w:val="ListParagraph"/>
        <w:numPr>
          <w:ilvl w:val="0"/>
          <w:numId w:val="150"/>
        </w:numPr>
        <w:jc w:val="both"/>
        <w:rPr>
          <w:rFonts w:ascii="Calibri" w:hAnsi="Calibri" w:cs="Calibri"/>
        </w:rPr>
      </w:pPr>
      <w:r w:rsidRPr="00D617E2">
        <w:rPr>
          <w:rFonts w:ascii="Calibri" w:hAnsi="Calibri" w:cs="Calibri"/>
        </w:rPr>
        <w:t xml:space="preserve">The </w:t>
      </w:r>
      <w:r w:rsidR="00255342" w:rsidRPr="00D617E2">
        <w:rPr>
          <w:rFonts w:ascii="Calibri" w:hAnsi="Calibri" w:cs="Calibri"/>
        </w:rPr>
        <w:t>local authority</w:t>
      </w:r>
      <w:r w:rsidRPr="00D617E2">
        <w:rPr>
          <w:rFonts w:ascii="Calibri" w:hAnsi="Calibri" w:cs="Calibri"/>
        </w:rPr>
        <w:t>.</w:t>
      </w:r>
    </w:p>
    <w:p w14:paraId="392FDB01" w14:textId="77777777" w:rsidR="00A15EBE" w:rsidRPr="00D617E2" w:rsidRDefault="00A15EBE" w:rsidP="00586810">
      <w:pPr>
        <w:jc w:val="both"/>
        <w:rPr>
          <w:rFonts w:ascii="Calibri" w:hAnsi="Calibri" w:cs="Calibri"/>
        </w:rPr>
      </w:pPr>
    </w:p>
    <w:p w14:paraId="7BF1907A" w14:textId="77777777" w:rsidR="00A15EBE" w:rsidRPr="00D617E2" w:rsidRDefault="00A15EBE" w:rsidP="00586810">
      <w:pPr>
        <w:jc w:val="both"/>
        <w:rPr>
          <w:rFonts w:ascii="Calibri" w:hAnsi="Calibri" w:cs="Calibri"/>
        </w:rPr>
      </w:pPr>
      <w:r w:rsidRPr="00D617E2">
        <w:rPr>
          <w:rFonts w:ascii="Calibri" w:hAnsi="Calibri" w:cs="Calibri"/>
        </w:rPr>
        <w:t xml:space="preserve">It is a statutory duty for us to inform the local authority where we are made aware of a child who may be subject to private fostering arrangements. We will do this by contacting the local authority children’s social care team. </w:t>
      </w:r>
    </w:p>
    <w:p w14:paraId="2F22E14B" w14:textId="77777777" w:rsidR="00A15EBE" w:rsidRPr="00D617E2"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43106" w:rsidRPr="00D617E2" w14:paraId="647399BB" w14:textId="77777777" w:rsidTr="00E8790A">
        <w:trPr>
          <w:jc w:val="center"/>
        </w:trPr>
        <w:tc>
          <w:tcPr>
            <w:tcW w:w="2943" w:type="dxa"/>
            <w:tcBorders>
              <w:top w:val="single" w:sz="4" w:space="0" w:color="000000"/>
            </w:tcBorders>
            <w:vAlign w:val="center"/>
          </w:tcPr>
          <w:bookmarkEnd w:id="203"/>
          <w:p w14:paraId="16240507"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7EE18AF2"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2D9C68F7"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543106" w:rsidRPr="00D617E2" w14:paraId="3E574C98" w14:textId="77777777" w:rsidTr="00E8790A">
        <w:trPr>
          <w:jc w:val="center"/>
        </w:trPr>
        <w:tc>
          <w:tcPr>
            <w:tcW w:w="2943" w:type="dxa"/>
            <w:vAlign w:val="center"/>
          </w:tcPr>
          <w:p w14:paraId="41DD7825" w14:textId="0707C4AA" w:rsidR="00543106" w:rsidRPr="00D617E2" w:rsidRDefault="006776C1"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6856FBC8" w14:textId="21264A20" w:rsidR="00543106" w:rsidRPr="006776C1" w:rsidRDefault="006776C1" w:rsidP="00E8790A">
            <w:pPr>
              <w:jc w:val="both"/>
              <w:rPr>
                <w:rFonts w:ascii="Cochocib Script Latin Pro" w:eastAsia="Calibri" w:hAnsi="Cochocib Script Latin Pro" w:cs="Calibri"/>
                <w:sz w:val="22"/>
                <w:szCs w:val="22"/>
              </w:rPr>
            </w:pPr>
            <w:proofErr w:type="spellStart"/>
            <w:r>
              <w:rPr>
                <w:rFonts w:ascii="Cochocib Script Latin Pro" w:eastAsia="Calibri" w:hAnsi="Cochocib Script Latin Pro" w:cs="Calibri"/>
                <w:sz w:val="22"/>
                <w:szCs w:val="22"/>
              </w:rPr>
              <w:t>SPJarman</w:t>
            </w:r>
            <w:proofErr w:type="spellEnd"/>
          </w:p>
        </w:tc>
        <w:tc>
          <w:tcPr>
            <w:tcW w:w="2754" w:type="dxa"/>
          </w:tcPr>
          <w:p w14:paraId="6C06076A" w14:textId="1F6056E3" w:rsidR="00543106" w:rsidRPr="00D617E2" w:rsidRDefault="006776C1"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18E5542D" w14:textId="1DB26E21" w:rsidR="00A15EBE" w:rsidRPr="00D617E2" w:rsidRDefault="00A15EBE" w:rsidP="00586810">
      <w:pPr>
        <w:jc w:val="both"/>
        <w:rPr>
          <w:rFonts w:ascii="Calibri" w:hAnsi="Calibri" w:cs="Calibri"/>
        </w:rPr>
      </w:pPr>
    </w:p>
    <w:p w14:paraId="6137A67A" w14:textId="1F4B2F05" w:rsidR="00BA1104" w:rsidRPr="00D617E2" w:rsidRDefault="00BA1104" w:rsidP="00586810">
      <w:pPr>
        <w:jc w:val="both"/>
        <w:rPr>
          <w:rFonts w:ascii="Calibri" w:hAnsi="Calibri" w:cs="Calibri"/>
        </w:rPr>
      </w:pPr>
    </w:p>
    <w:p w14:paraId="2257894B" w14:textId="71DFA091" w:rsidR="00BA1104" w:rsidRPr="00D617E2" w:rsidRDefault="00BA1104" w:rsidP="00586810">
      <w:pPr>
        <w:jc w:val="both"/>
        <w:rPr>
          <w:rFonts w:ascii="Calibri" w:hAnsi="Calibri" w:cs="Calibri"/>
        </w:rPr>
      </w:pPr>
    </w:p>
    <w:p w14:paraId="2B1FD87B" w14:textId="14FD422B" w:rsidR="00BA1104" w:rsidRPr="00D617E2" w:rsidRDefault="00BA1104" w:rsidP="00586810">
      <w:pPr>
        <w:jc w:val="both"/>
        <w:rPr>
          <w:rFonts w:ascii="Calibri" w:hAnsi="Calibri" w:cs="Calibri"/>
        </w:rPr>
      </w:pPr>
    </w:p>
    <w:p w14:paraId="52E0210B" w14:textId="39C8DD22" w:rsidR="00BA1104" w:rsidRPr="00D617E2" w:rsidRDefault="00BA1104" w:rsidP="00586810">
      <w:pPr>
        <w:jc w:val="both"/>
        <w:rPr>
          <w:rFonts w:ascii="Calibri" w:hAnsi="Calibri" w:cs="Calibri"/>
        </w:rPr>
      </w:pPr>
    </w:p>
    <w:p w14:paraId="69D833FF" w14:textId="1F8954A1" w:rsidR="00BA1104" w:rsidRPr="00D617E2" w:rsidRDefault="00BA1104" w:rsidP="00586810">
      <w:pPr>
        <w:jc w:val="both"/>
        <w:rPr>
          <w:rFonts w:ascii="Calibri" w:hAnsi="Calibri" w:cs="Calibri"/>
        </w:rPr>
      </w:pPr>
    </w:p>
    <w:p w14:paraId="39D54B6E" w14:textId="0F6FD66D" w:rsidR="005642F0" w:rsidRPr="00D617E2" w:rsidRDefault="005642F0" w:rsidP="005642F0">
      <w:pPr>
        <w:pStyle w:val="H1"/>
        <w:rPr>
          <w:rFonts w:ascii="Calibri" w:hAnsi="Calibri" w:cs="Calibri"/>
        </w:rPr>
      </w:pPr>
      <w:bookmarkStart w:id="204" w:name="_Toc235785840"/>
      <w:r w:rsidRPr="00D617E2">
        <w:rPr>
          <w:rFonts w:ascii="Calibri" w:hAnsi="Calibri" w:cs="Calibri"/>
        </w:rPr>
        <w:lastRenderedPageBreak/>
        <w:t>Low</w:t>
      </w:r>
      <w:r w:rsidR="006079C7" w:rsidRPr="00D617E2">
        <w:rPr>
          <w:rFonts w:ascii="Calibri" w:hAnsi="Calibri" w:cs="Calibri"/>
        </w:rPr>
        <w:t>-</w:t>
      </w:r>
      <w:r w:rsidRPr="00D617E2">
        <w:rPr>
          <w:rFonts w:ascii="Calibri" w:hAnsi="Calibri" w:cs="Calibri"/>
        </w:rPr>
        <w:t xml:space="preserve">Level Concerns Policy </w:t>
      </w:r>
      <w:r w:rsidR="005D2911">
        <w:rPr>
          <w:rFonts w:ascii="Calibri" w:hAnsi="Calibri" w:cs="Calibri"/>
        </w:rPr>
        <w:t xml:space="preserve"> </w:t>
      </w:r>
      <w:bookmarkEnd w:id="204"/>
    </w:p>
    <w:p w14:paraId="4D1515FD" w14:textId="1359DA9D" w:rsidR="00BA1104" w:rsidRPr="00D617E2" w:rsidRDefault="00BA1104" w:rsidP="00586810">
      <w:pPr>
        <w:jc w:val="both"/>
        <w:rPr>
          <w:rFonts w:ascii="Calibri" w:hAnsi="Calibri" w:cs="Calibri"/>
        </w:rPr>
      </w:pPr>
    </w:p>
    <w:p w14:paraId="17CBC0CD" w14:textId="77777777" w:rsidR="005642F0" w:rsidRPr="00D617E2" w:rsidRDefault="005642F0" w:rsidP="005642F0">
      <w:pPr>
        <w:jc w:val="both"/>
        <w:rPr>
          <w:rFonts w:ascii="Calibri" w:eastAsia="Calibri" w:hAnsi="Calibri" w:cs="Calibri"/>
        </w:rPr>
      </w:pPr>
      <w:bookmarkStart w:id="205" w:name="_Hlk106807899"/>
    </w:p>
    <w:p w14:paraId="329C7252" w14:textId="7EB02B6C" w:rsidR="00685AB6" w:rsidRPr="00D617E2" w:rsidRDefault="00685AB6" w:rsidP="005642F0">
      <w:pPr>
        <w:jc w:val="both"/>
        <w:rPr>
          <w:rFonts w:asciiTheme="minorHAnsi" w:hAnsiTheme="minorHAnsi" w:cstheme="minorHAnsi"/>
          <w:b/>
          <w:bCs/>
        </w:rPr>
      </w:pPr>
      <w:r w:rsidRPr="00D617E2">
        <w:rPr>
          <w:rFonts w:asciiTheme="minorHAnsi" w:hAnsiTheme="minorHAnsi" w:cstheme="minorHAnsi"/>
          <w:b/>
          <w:bCs/>
        </w:rPr>
        <w:t>Introduction</w:t>
      </w:r>
    </w:p>
    <w:p w14:paraId="36DA7A73" w14:textId="1749C576" w:rsidR="00685AB6" w:rsidRPr="00D617E2" w:rsidRDefault="00685AB6" w:rsidP="005642F0">
      <w:pPr>
        <w:jc w:val="both"/>
        <w:rPr>
          <w:rFonts w:asciiTheme="minorHAnsi" w:hAnsiTheme="minorHAnsi" w:cstheme="minorHAnsi"/>
          <w:color w:val="000000"/>
        </w:rPr>
      </w:pPr>
      <w:r w:rsidRPr="00D617E2">
        <w:rPr>
          <w:rFonts w:asciiTheme="minorHAnsi" w:hAnsiTheme="minorHAnsi" w:cstheme="minorHAnsi"/>
        </w:rPr>
        <w:t xml:space="preserve">At </w:t>
      </w:r>
      <w:r w:rsidR="005D2911">
        <w:rPr>
          <w:rFonts w:asciiTheme="minorHAnsi" w:hAnsiTheme="minorHAnsi" w:cstheme="minorHAnsi"/>
          <w:b/>
        </w:rPr>
        <w:t xml:space="preserve"> Happy </w:t>
      </w:r>
      <w:r w:rsidR="006776C1">
        <w:rPr>
          <w:rFonts w:asciiTheme="minorHAnsi" w:hAnsiTheme="minorHAnsi" w:cstheme="minorHAnsi"/>
          <w:b/>
        </w:rPr>
        <w:t>Mindz</w:t>
      </w:r>
      <w:r w:rsidR="006776C1" w:rsidRPr="00D617E2">
        <w:rPr>
          <w:rFonts w:asciiTheme="minorHAnsi" w:hAnsiTheme="minorHAnsi" w:cstheme="minorHAnsi"/>
        </w:rPr>
        <w:t xml:space="preserve"> we</w:t>
      </w:r>
      <w:r w:rsidRPr="00D617E2">
        <w:rPr>
          <w:rFonts w:asciiTheme="minorHAnsi" w:hAnsiTheme="minorHAnsi" w:cstheme="minorHAnsi"/>
          <w:color w:val="000000"/>
        </w:rPr>
        <w:t xml:space="preserve"> are committed to safeguarding children and promoting their welfare at all times. </w:t>
      </w:r>
    </w:p>
    <w:p w14:paraId="373563BF" w14:textId="77777777" w:rsidR="005642F0" w:rsidRPr="00D617E2" w:rsidRDefault="005642F0" w:rsidP="005642F0">
      <w:pPr>
        <w:jc w:val="both"/>
        <w:rPr>
          <w:rFonts w:asciiTheme="minorHAnsi" w:hAnsiTheme="minorHAnsi" w:cstheme="minorHAnsi"/>
          <w:color w:val="000000"/>
        </w:rPr>
      </w:pPr>
    </w:p>
    <w:p w14:paraId="76984C44" w14:textId="4BA223C5" w:rsidR="00685AB6" w:rsidRPr="00D617E2" w:rsidRDefault="00685AB6" w:rsidP="005642F0">
      <w:pPr>
        <w:jc w:val="both"/>
        <w:rPr>
          <w:rFonts w:asciiTheme="minorHAnsi" w:hAnsiTheme="minorHAnsi" w:cstheme="minorHAnsi"/>
        </w:rPr>
      </w:pPr>
      <w:r w:rsidRPr="00D617E2">
        <w:rPr>
          <w:rFonts w:asciiTheme="minorHAnsi" w:hAnsiTheme="minorHAnsi" w:cstheme="minorHAnsi"/>
        </w:rPr>
        <w:t>This policy applies to all concerns (including allegations) about members of staff, including students, volunteers and agency staff. We ensure that all those working with children behave appropriately and the early identification and prompt and appropriate management of concerns about adults is critical to effective safeguarding. This section is based on concerns that do not meet the harm threshol</w:t>
      </w:r>
      <w:r w:rsidR="00C23128" w:rsidRPr="00D617E2">
        <w:rPr>
          <w:rFonts w:asciiTheme="minorHAnsi" w:hAnsiTheme="minorHAnsi" w:cstheme="minorHAnsi"/>
        </w:rPr>
        <w:t xml:space="preserve">d, as </w:t>
      </w:r>
      <w:r w:rsidR="00AC0FB3" w:rsidRPr="00D617E2">
        <w:rPr>
          <w:rFonts w:asciiTheme="minorHAnsi" w:hAnsiTheme="minorHAnsi" w:cstheme="minorHAnsi"/>
        </w:rPr>
        <w:t>defined in Keeping Children Safe in Education</w:t>
      </w:r>
      <w:r w:rsidRPr="00D617E2">
        <w:rPr>
          <w:rFonts w:asciiTheme="minorHAnsi" w:hAnsiTheme="minorHAnsi" w:cstheme="minorHAnsi"/>
        </w:rPr>
        <w:t xml:space="preserve">. </w:t>
      </w:r>
    </w:p>
    <w:p w14:paraId="767788AF" w14:textId="77777777" w:rsidR="00AC0FB3" w:rsidRPr="00D617E2" w:rsidRDefault="00AC0FB3" w:rsidP="005642F0">
      <w:pPr>
        <w:jc w:val="both"/>
        <w:rPr>
          <w:rFonts w:asciiTheme="minorHAnsi" w:hAnsiTheme="minorHAnsi" w:cstheme="minorHAnsi"/>
          <w:b/>
          <w:bCs/>
        </w:rPr>
      </w:pPr>
    </w:p>
    <w:p w14:paraId="62172B06" w14:textId="77777777" w:rsidR="00F24168" w:rsidRPr="00D617E2" w:rsidRDefault="00F24168" w:rsidP="00F24168">
      <w:pPr>
        <w:jc w:val="both"/>
        <w:rPr>
          <w:rFonts w:asciiTheme="minorHAnsi" w:hAnsiTheme="minorHAnsi" w:cstheme="minorHAnsi"/>
        </w:rPr>
      </w:pPr>
      <w:r w:rsidRPr="00D617E2">
        <w:rPr>
          <w:rFonts w:asciiTheme="minorHAnsi" w:hAnsiTheme="minorHAnsi" w:cstheme="minorHAnsi"/>
        </w:rPr>
        <w:t>We recognise the importance of responding to and dealing with any concerns in a timely manner to safeguard the welfare of children.</w:t>
      </w:r>
    </w:p>
    <w:p w14:paraId="3808AC36" w14:textId="77777777" w:rsidR="009D5BC1" w:rsidRPr="00D617E2" w:rsidRDefault="009D5BC1" w:rsidP="00F24168">
      <w:pPr>
        <w:jc w:val="both"/>
        <w:rPr>
          <w:rFonts w:asciiTheme="minorHAnsi" w:hAnsiTheme="minorHAnsi" w:cstheme="minorHAnsi"/>
        </w:rPr>
      </w:pPr>
    </w:p>
    <w:p w14:paraId="4BB2B946" w14:textId="77777777" w:rsidR="00685AB6" w:rsidRPr="00D617E2" w:rsidRDefault="00685AB6" w:rsidP="005642F0">
      <w:pPr>
        <w:jc w:val="both"/>
        <w:rPr>
          <w:rFonts w:asciiTheme="minorHAnsi" w:hAnsiTheme="minorHAnsi" w:cstheme="minorHAnsi"/>
        </w:rPr>
      </w:pPr>
      <w:r w:rsidRPr="00D617E2">
        <w:rPr>
          <w:rFonts w:asciiTheme="minorHAnsi" w:hAnsiTheme="minorHAnsi" w:cstheme="minorHAnsi"/>
        </w:rPr>
        <w:t xml:space="preserve">Concerns may arise through, for example: </w:t>
      </w:r>
    </w:p>
    <w:p w14:paraId="227A93EA" w14:textId="77777777" w:rsidR="00685AB6" w:rsidRPr="00D617E2" w:rsidRDefault="00685AB6" w:rsidP="00BE4998">
      <w:pPr>
        <w:pStyle w:val="ListParagraph"/>
        <w:numPr>
          <w:ilvl w:val="0"/>
          <w:numId w:val="256"/>
        </w:numPr>
        <w:spacing w:after="160" w:line="259" w:lineRule="auto"/>
        <w:contextualSpacing/>
        <w:jc w:val="both"/>
        <w:rPr>
          <w:rFonts w:asciiTheme="minorHAnsi" w:hAnsiTheme="minorHAnsi" w:cstheme="minorHAnsi"/>
        </w:rPr>
      </w:pPr>
      <w:r w:rsidRPr="00D617E2">
        <w:rPr>
          <w:rFonts w:asciiTheme="minorHAnsi" w:hAnsiTheme="minorHAnsi" w:cstheme="minorHAnsi"/>
        </w:rPr>
        <w:t xml:space="preserve">Suspicion </w:t>
      </w:r>
    </w:p>
    <w:p w14:paraId="5389378C" w14:textId="77777777" w:rsidR="00685AB6" w:rsidRPr="00D617E2" w:rsidRDefault="00685AB6" w:rsidP="00BE4998">
      <w:pPr>
        <w:pStyle w:val="ListParagraph"/>
        <w:numPr>
          <w:ilvl w:val="0"/>
          <w:numId w:val="256"/>
        </w:numPr>
        <w:spacing w:after="160" w:line="259" w:lineRule="auto"/>
        <w:contextualSpacing/>
        <w:jc w:val="both"/>
        <w:rPr>
          <w:rFonts w:asciiTheme="minorHAnsi" w:hAnsiTheme="minorHAnsi" w:cstheme="minorHAnsi"/>
        </w:rPr>
      </w:pPr>
      <w:r w:rsidRPr="00D617E2">
        <w:rPr>
          <w:rFonts w:asciiTheme="minorHAnsi" w:hAnsiTheme="minorHAnsi" w:cstheme="minorHAnsi"/>
        </w:rPr>
        <w:t xml:space="preserve">Complaint </w:t>
      </w:r>
    </w:p>
    <w:p w14:paraId="5224D0E5" w14:textId="77777777" w:rsidR="00685AB6" w:rsidRPr="00D617E2" w:rsidRDefault="00685AB6" w:rsidP="00BE4998">
      <w:pPr>
        <w:pStyle w:val="ListParagraph"/>
        <w:numPr>
          <w:ilvl w:val="0"/>
          <w:numId w:val="256"/>
        </w:numPr>
        <w:spacing w:after="160" w:line="259" w:lineRule="auto"/>
        <w:contextualSpacing/>
        <w:jc w:val="both"/>
        <w:rPr>
          <w:rFonts w:asciiTheme="minorHAnsi" w:hAnsiTheme="minorHAnsi" w:cstheme="minorHAnsi"/>
        </w:rPr>
      </w:pPr>
      <w:r w:rsidRPr="00D617E2">
        <w:rPr>
          <w:rFonts w:asciiTheme="minorHAnsi" w:hAnsiTheme="minorHAnsi" w:cstheme="minorHAnsi"/>
        </w:rPr>
        <w:t>Disclosure made by a child, parent or other adult within or outside the nursery</w:t>
      </w:r>
    </w:p>
    <w:p w14:paraId="696ED5A1" w14:textId="77777777" w:rsidR="00685AB6" w:rsidRPr="00D617E2" w:rsidRDefault="00685AB6" w:rsidP="00BE4998">
      <w:pPr>
        <w:pStyle w:val="ListParagraph"/>
        <w:numPr>
          <w:ilvl w:val="0"/>
          <w:numId w:val="256"/>
        </w:numPr>
        <w:spacing w:after="160" w:line="259" w:lineRule="auto"/>
        <w:contextualSpacing/>
        <w:jc w:val="both"/>
        <w:rPr>
          <w:rFonts w:asciiTheme="minorHAnsi" w:hAnsiTheme="minorHAnsi" w:cstheme="minorHAnsi"/>
        </w:rPr>
      </w:pPr>
      <w:r w:rsidRPr="00D617E2">
        <w:rPr>
          <w:rFonts w:asciiTheme="minorHAnsi" w:hAnsiTheme="minorHAnsi" w:cstheme="minorHAnsi"/>
        </w:rPr>
        <w:t>Pre-employment vetting checks.</w:t>
      </w:r>
    </w:p>
    <w:p w14:paraId="08839C7C" w14:textId="4373C970" w:rsidR="00F47BA5" w:rsidRPr="00D617E2" w:rsidRDefault="00F47BA5" w:rsidP="00F47BA5">
      <w:pPr>
        <w:spacing w:after="160" w:line="259" w:lineRule="auto"/>
        <w:contextualSpacing/>
        <w:jc w:val="both"/>
        <w:rPr>
          <w:rFonts w:asciiTheme="minorHAnsi" w:hAnsiTheme="minorHAnsi" w:cstheme="minorHAnsi"/>
        </w:rPr>
      </w:pPr>
      <w:r w:rsidRPr="00D617E2">
        <w:rPr>
          <w:rFonts w:asciiTheme="minorHAnsi" w:hAnsiTheme="minorHAnsi" w:cstheme="minorHAnsi"/>
        </w:rPr>
        <w:t xml:space="preserve">This policy should be read in conjunction with the </w:t>
      </w:r>
      <w:r w:rsidR="00206432" w:rsidRPr="00D617E2">
        <w:rPr>
          <w:rFonts w:asciiTheme="minorHAnsi" w:hAnsiTheme="minorHAnsi" w:cstheme="minorHAnsi"/>
        </w:rPr>
        <w:t xml:space="preserve">following policies: </w:t>
      </w:r>
      <w:r w:rsidRPr="00D617E2">
        <w:rPr>
          <w:rFonts w:asciiTheme="minorHAnsi" w:hAnsiTheme="minorHAnsi" w:cstheme="minorHAnsi"/>
        </w:rPr>
        <w:t>Safeguarding children and child protection policy, Staff code of conduct</w:t>
      </w:r>
      <w:r w:rsidR="00E42FC0" w:rsidRPr="00D617E2">
        <w:rPr>
          <w:rFonts w:asciiTheme="minorHAnsi" w:hAnsiTheme="minorHAnsi" w:cstheme="minorHAnsi"/>
        </w:rPr>
        <w:t>,</w:t>
      </w:r>
      <w:r w:rsidR="003E5A28" w:rsidRPr="00D617E2">
        <w:rPr>
          <w:rFonts w:asciiTheme="minorHAnsi" w:hAnsiTheme="minorHAnsi" w:cstheme="minorHAnsi"/>
        </w:rPr>
        <w:t xml:space="preserve"> Online safety policy, </w:t>
      </w:r>
      <w:r w:rsidRPr="00D617E2">
        <w:rPr>
          <w:rFonts w:asciiTheme="minorHAnsi" w:hAnsiTheme="minorHAnsi" w:cstheme="minorHAnsi"/>
        </w:rPr>
        <w:t>Whistleblowing policy</w:t>
      </w:r>
      <w:r w:rsidR="00206432" w:rsidRPr="00D617E2">
        <w:rPr>
          <w:rFonts w:asciiTheme="minorHAnsi" w:hAnsiTheme="minorHAnsi" w:cstheme="minorHAnsi"/>
        </w:rPr>
        <w:t>, Attendance policy</w:t>
      </w:r>
      <w:r w:rsidRPr="00D617E2">
        <w:rPr>
          <w:rFonts w:asciiTheme="minorHAnsi" w:hAnsiTheme="minorHAnsi" w:cstheme="minorHAnsi"/>
        </w:rPr>
        <w:t>.</w:t>
      </w:r>
    </w:p>
    <w:p w14:paraId="7ADE539C" w14:textId="77777777" w:rsidR="00F47BA5" w:rsidRPr="00D617E2" w:rsidRDefault="00F47BA5" w:rsidP="00F47BA5">
      <w:pPr>
        <w:spacing w:after="160" w:line="259" w:lineRule="auto"/>
        <w:contextualSpacing/>
        <w:jc w:val="both"/>
        <w:rPr>
          <w:rFonts w:asciiTheme="minorHAnsi" w:hAnsiTheme="minorHAnsi" w:cstheme="minorHAnsi"/>
        </w:rPr>
      </w:pPr>
    </w:p>
    <w:p w14:paraId="01E05ABE" w14:textId="22C82222" w:rsidR="00685AB6" w:rsidRPr="00D617E2" w:rsidRDefault="00685AB6" w:rsidP="005642F0">
      <w:pPr>
        <w:jc w:val="both"/>
        <w:rPr>
          <w:rFonts w:asciiTheme="minorHAnsi" w:hAnsiTheme="minorHAnsi" w:cstheme="minorHAnsi"/>
          <w:b/>
          <w:bCs/>
        </w:rPr>
      </w:pPr>
      <w:r w:rsidRPr="00D617E2">
        <w:rPr>
          <w:rFonts w:asciiTheme="minorHAnsi" w:hAnsiTheme="minorHAnsi" w:cstheme="minorHAnsi"/>
          <w:b/>
          <w:bCs/>
        </w:rPr>
        <w:t xml:space="preserve">Definition of </w:t>
      </w:r>
      <w:r w:rsidR="00F24168" w:rsidRPr="00D617E2">
        <w:rPr>
          <w:rFonts w:asciiTheme="minorHAnsi" w:hAnsiTheme="minorHAnsi" w:cstheme="minorHAnsi"/>
          <w:b/>
          <w:bCs/>
        </w:rPr>
        <w:t>‘l</w:t>
      </w:r>
      <w:r w:rsidRPr="00D617E2">
        <w:rPr>
          <w:rFonts w:asciiTheme="minorHAnsi" w:hAnsiTheme="minorHAnsi" w:cstheme="minorHAnsi"/>
          <w:b/>
          <w:bCs/>
        </w:rPr>
        <w:t>ow-</w:t>
      </w:r>
      <w:r w:rsidR="00F24168" w:rsidRPr="00D617E2">
        <w:rPr>
          <w:rFonts w:asciiTheme="minorHAnsi" w:hAnsiTheme="minorHAnsi" w:cstheme="minorHAnsi"/>
          <w:b/>
          <w:bCs/>
        </w:rPr>
        <w:t>l</w:t>
      </w:r>
      <w:r w:rsidRPr="00D617E2">
        <w:rPr>
          <w:rFonts w:asciiTheme="minorHAnsi" w:hAnsiTheme="minorHAnsi" w:cstheme="minorHAnsi"/>
          <w:b/>
          <w:bCs/>
        </w:rPr>
        <w:t>evel</w:t>
      </w:r>
      <w:r w:rsidR="00F24168" w:rsidRPr="00D617E2">
        <w:rPr>
          <w:rFonts w:asciiTheme="minorHAnsi" w:hAnsiTheme="minorHAnsi" w:cstheme="minorHAnsi"/>
          <w:b/>
          <w:bCs/>
        </w:rPr>
        <w:t>’</w:t>
      </w:r>
      <w:r w:rsidRPr="00D617E2">
        <w:rPr>
          <w:rFonts w:asciiTheme="minorHAnsi" w:hAnsiTheme="minorHAnsi" w:cstheme="minorHAnsi"/>
          <w:b/>
          <w:bCs/>
        </w:rPr>
        <w:t xml:space="preserve"> </w:t>
      </w:r>
      <w:r w:rsidR="00F24168" w:rsidRPr="00D617E2">
        <w:rPr>
          <w:rFonts w:asciiTheme="minorHAnsi" w:hAnsiTheme="minorHAnsi" w:cstheme="minorHAnsi"/>
          <w:b/>
          <w:bCs/>
        </w:rPr>
        <w:t>c</w:t>
      </w:r>
      <w:r w:rsidRPr="00D617E2">
        <w:rPr>
          <w:rFonts w:asciiTheme="minorHAnsi" w:hAnsiTheme="minorHAnsi" w:cstheme="minorHAnsi"/>
          <w:b/>
          <w:bCs/>
        </w:rPr>
        <w:t xml:space="preserve">oncerns </w:t>
      </w:r>
    </w:p>
    <w:p w14:paraId="1705E04D" w14:textId="6A6FEF9D" w:rsidR="00685AB6" w:rsidRPr="00D617E2" w:rsidRDefault="00685AB6" w:rsidP="005642F0">
      <w:pPr>
        <w:jc w:val="both"/>
        <w:rPr>
          <w:rFonts w:asciiTheme="minorHAnsi" w:hAnsiTheme="minorHAnsi" w:cstheme="minorHAnsi"/>
        </w:rPr>
      </w:pPr>
      <w:r w:rsidRPr="00D617E2">
        <w:rPr>
          <w:rFonts w:asciiTheme="minorHAnsi" w:hAnsiTheme="minorHAnsi" w:cstheme="minorHAnsi"/>
        </w:rPr>
        <w:t>The term ‘</w:t>
      </w:r>
      <w:r w:rsidR="00F24168" w:rsidRPr="00D617E2">
        <w:rPr>
          <w:rFonts w:asciiTheme="minorHAnsi" w:hAnsiTheme="minorHAnsi" w:cstheme="minorHAnsi"/>
        </w:rPr>
        <w:t>l</w:t>
      </w:r>
      <w:r w:rsidRPr="00D617E2">
        <w:rPr>
          <w:rFonts w:asciiTheme="minorHAnsi" w:hAnsiTheme="minorHAnsi" w:cstheme="minorHAnsi"/>
        </w:rPr>
        <w:t>ow-</w:t>
      </w:r>
      <w:r w:rsidR="00F24168" w:rsidRPr="00D617E2">
        <w:rPr>
          <w:rFonts w:asciiTheme="minorHAnsi" w:hAnsiTheme="minorHAnsi" w:cstheme="minorHAnsi"/>
        </w:rPr>
        <w:t>l</w:t>
      </w:r>
      <w:r w:rsidRPr="00D617E2">
        <w:rPr>
          <w:rFonts w:asciiTheme="minorHAnsi" w:hAnsiTheme="minorHAnsi" w:cstheme="minorHAnsi"/>
        </w:rPr>
        <w:t>evel’ concern is any concern – no matter how small – that an adult working in</w:t>
      </w:r>
      <w:r w:rsidR="004176A8" w:rsidRPr="00D617E2">
        <w:rPr>
          <w:rFonts w:asciiTheme="minorHAnsi" w:hAnsiTheme="minorHAnsi" w:cstheme="minorHAnsi"/>
        </w:rPr>
        <w:t>,</w:t>
      </w:r>
      <w:r w:rsidRPr="00D617E2">
        <w:rPr>
          <w:rFonts w:asciiTheme="minorHAnsi" w:hAnsiTheme="minorHAnsi" w:cstheme="minorHAnsi"/>
        </w:rPr>
        <w:t xml:space="preserve"> or on behalf of</w:t>
      </w:r>
      <w:r w:rsidR="004176A8" w:rsidRPr="00D617E2">
        <w:rPr>
          <w:rFonts w:asciiTheme="minorHAnsi" w:hAnsiTheme="minorHAnsi" w:cstheme="minorHAnsi"/>
        </w:rPr>
        <w:t>,</w:t>
      </w:r>
      <w:r w:rsidRPr="00D617E2">
        <w:rPr>
          <w:rFonts w:asciiTheme="minorHAnsi" w:hAnsiTheme="minorHAnsi" w:cstheme="minorHAnsi"/>
        </w:rPr>
        <w:t xml:space="preserve"> the nursery may have acted in a way that: </w:t>
      </w:r>
    </w:p>
    <w:p w14:paraId="577AA312" w14:textId="69954983" w:rsidR="00685AB6" w:rsidRPr="00D617E2" w:rsidRDefault="00685AB6" w:rsidP="00BE4998">
      <w:pPr>
        <w:pStyle w:val="ListParagraph"/>
        <w:numPr>
          <w:ilvl w:val="0"/>
          <w:numId w:val="257"/>
        </w:numPr>
        <w:spacing w:after="160" w:line="259" w:lineRule="auto"/>
        <w:contextualSpacing/>
        <w:jc w:val="both"/>
        <w:rPr>
          <w:rFonts w:asciiTheme="minorHAnsi" w:hAnsiTheme="minorHAnsi" w:cstheme="minorHAnsi"/>
        </w:rPr>
      </w:pPr>
      <w:r w:rsidRPr="00D617E2">
        <w:rPr>
          <w:rFonts w:asciiTheme="minorHAnsi" w:hAnsiTheme="minorHAnsi" w:cstheme="minorHAnsi"/>
        </w:rPr>
        <w:t xml:space="preserve">Is inconsistent with the staff code of conduct, including inappropriate conduct outside of nursery </w:t>
      </w:r>
    </w:p>
    <w:p w14:paraId="16CEC3C1" w14:textId="352A0175" w:rsidR="00685AB6" w:rsidRPr="00D617E2" w:rsidRDefault="00685AB6" w:rsidP="00BE4998">
      <w:pPr>
        <w:pStyle w:val="ListParagraph"/>
        <w:numPr>
          <w:ilvl w:val="0"/>
          <w:numId w:val="257"/>
        </w:numPr>
        <w:spacing w:after="160" w:line="259" w:lineRule="auto"/>
        <w:contextualSpacing/>
        <w:jc w:val="both"/>
        <w:rPr>
          <w:rFonts w:asciiTheme="minorHAnsi" w:hAnsiTheme="minorHAnsi" w:cstheme="minorHAnsi"/>
        </w:rPr>
      </w:pPr>
      <w:r w:rsidRPr="00D617E2">
        <w:rPr>
          <w:rFonts w:asciiTheme="minorHAnsi" w:hAnsiTheme="minorHAnsi" w:cstheme="minorHAnsi"/>
        </w:rPr>
        <w:t xml:space="preserve">Does not meet the </w:t>
      </w:r>
      <w:r w:rsidR="004176A8" w:rsidRPr="00D617E2">
        <w:rPr>
          <w:rFonts w:asciiTheme="minorHAnsi" w:hAnsiTheme="minorHAnsi" w:cstheme="minorHAnsi"/>
        </w:rPr>
        <w:t>harm</w:t>
      </w:r>
      <w:r w:rsidRPr="00D617E2">
        <w:rPr>
          <w:rFonts w:asciiTheme="minorHAnsi" w:hAnsiTheme="minorHAnsi" w:cstheme="minorHAnsi"/>
        </w:rPr>
        <w:t xml:space="preserve"> threshold or is otherwise not considered serious enough to consider a referral to the </w:t>
      </w:r>
      <w:r w:rsidR="00B300B1" w:rsidRPr="00D617E2">
        <w:rPr>
          <w:rFonts w:asciiTheme="minorHAnsi" w:hAnsiTheme="minorHAnsi" w:cstheme="minorHAnsi"/>
        </w:rPr>
        <w:t xml:space="preserve">local authority </w:t>
      </w:r>
      <w:r w:rsidRPr="00D617E2">
        <w:rPr>
          <w:rFonts w:asciiTheme="minorHAnsi" w:hAnsiTheme="minorHAnsi" w:cstheme="minorHAnsi"/>
        </w:rPr>
        <w:t>designated officer (LADO)</w:t>
      </w:r>
      <w:r w:rsidR="00B300B1" w:rsidRPr="00D617E2">
        <w:rPr>
          <w:rFonts w:asciiTheme="minorHAnsi" w:hAnsiTheme="minorHAnsi" w:cstheme="minorHAnsi"/>
        </w:rPr>
        <w:t>.</w:t>
      </w:r>
    </w:p>
    <w:p w14:paraId="15389144" w14:textId="24EDA991" w:rsidR="00685AB6" w:rsidRPr="00D617E2" w:rsidRDefault="00685AB6" w:rsidP="00B300B1">
      <w:pPr>
        <w:spacing w:after="160" w:line="259" w:lineRule="auto"/>
        <w:contextualSpacing/>
        <w:jc w:val="both"/>
        <w:rPr>
          <w:rFonts w:asciiTheme="minorHAnsi" w:hAnsiTheme="minorHAnsi" w:cstheme="minorHAnsi"/>
        </w:rPr>
      </w:pPr>
      <w:r w:rsidRPr="00D617E2">
        <w:rPr>
          <w:rFonts w:asciiTheme="minorHAnsi" w:hAnsiTheme="minorHAnsi" w:cstheme="minorHAnsi"/>
        </w:rPr>
        <w:t>The behaviour of the staff, student or volunteer may not relate directly to a particular child or children but may raise an issue or issues of concern with respect to safeguarding a child/children. This may potentially call into question the adult’s suitability to work with children.</w:t>
      </w:r>
    </w:p>
    <w:p w14:paraId="3629A27D" w14:textId="77777777" w:rsidR="00685AB6" w:rsidRPr="00D617E2" w:rsidRDefault="00685AB6" w:rsidP="000500B1">
      <w:pPr>
        <w:jc w:val="both"/>
        <w:rPr>
          <w:rFonts w:asciiTheme="minorHAnsi" w:hAnsiTheme="minorHAnsi" w:cstheme="minorHAnsi"/>
        </w:rPr>
      </w:pPr>
    </w:p>
    <w:p w14:paraId="4F4B516A" w14:textId="77777777" w:rsidR="00685AB6" w:rsidRPr="00D617E2" w:rsidRDefault="00685AB6" w:rsidP="005642F0">
      <w:pPr>
        <w:jc w:val="both"/>
        <w:rPr>
          <w:rFonts w:asciiTheme="minorHAnsi" w:hAnsiTheme="minorHAnsi" w:cstheme="minorHAnsi"/>
        </w:rPr>
      </w:pPr>
      <w:r w:rsidRPr="00D617E2">
        <w:rPr>
          <w:rFonts w:asciiTheme="minorHAnsi" w:hAnsiTheme="minorHAnsi" w:cstheme="minorHAnsi"/>
        </w:rPr>
        <w:t xml:space="preserve">Examples of such behaviour could include, but are not limited to: </w:t>
      </w:r>
    </w:p>
    <w:p w14:paraId="177F3DA8" w14:textId="77777777" w:rsidR="00685AB6" w:rsidRPr="00D617E2" w:rsidRDefault="00685AB6" w:rsidP="00BE4998">
      <w:pPr>
        <w:pStyle w:val="ListParagraph"/>
        <w:numPr>
          <w:ilvl w:val="0"/>
          <w:numId w:val="257"/>
        </w:numPr>
        <w:spacing w:after="160" w:line="259" w:lineRule="auto"/>
        <w:contextualSpacing/>
        <w:jc w:val="both"/>
        <w:rPr>
          <w:rFonts w:asciiTheme="minorHAnsi" w:hAnsiTheme="minorHAnsi" w:cstheme="minorHAnsi"/>
        </w:rPr>
      </w:pPr>
      <w:r w:rsidRPr="00D617E2">
        <w:rPr>
          <w:rFonts w:asciiTheme="minorHAnsi" w:hAnsiTheme="minorHAnsi" w:cstheme="minorHAnsi"/>
        </w:rPr>
        <w:t xml:space="preserve">Being overly friendly with children </w:t>
      </w:r>
    </w:p>
    <w:p w14:paraId="076D09F6" w14:textId="77777777" w:rsidR="00685AB6" w:rsidRPr="00D617E2" w:rsidRDefault="00685AB6" w:rsidP="00BE4998">
      <w:pPr>
        <w:pStyle w:val="ListParagraph"/>
        <w:numPr>
          <w:ilvl w:val="0"/>
          <w:numId w:val="257"/>
        </w:numPr>
        <w:spacing w:after="160" w:line="259" w:lineRule="auto"/>
        <w:contextualSpacing/>
        <w:jc w:val="both"/>
        <w:rPr>
          <w:rFonts w:asciiTheme="minorHAnsi" w:hAnsiTheme="minorHAnsi" w:cstheme="minorHAnsi"/>
        </w:rPr>
      </w:pPr>
      <w:r w:rsidRPr="00D617E2">
        <w:rPr>
          <w:rFonts w:asciiTheme="minorHAnsi" w:hAnsiTheme="minorHAnsi" w:cstheme="minorHAnsi"/>
        </w:rPr>
        <w:t xml:space="preserve">Having favourites </w:t>
      </w:r>
    </w:p>
    <w:p w14:paraId="7D23D11E" w14:textId="77777777" w:rsidR="00685AB6" w:rsidRPr="00D617E2" w:rsidRDefault="00685AB6" w:rsidP="00BE4998">
      <w:pPr>
        <w:pStyle w:val="ListParagraph"/>
        <w:numPr>
          <w:ilvl w:val="0"/>
          <w:numId w:val="257"/>
        </w:numPr>
        <w:spacing w:after="160" w:line="259" w:lineRule="auto"/>
        <w:contextualSpacing/>
        <w:jc w:val="both"/>
        <w:rPr>
          <w:rFonts w:asciiTheme="minorHAnsi" w:hAnsiTheme="minorHAnsi" w:cstheme="minorHAnsi"/>
        </w:rPr>
      </w:pPr>
      <w:r w:rsidRPr="00D617E2">
        <w:rPr>
          <w:rFonts w:asciiTheme="minorHAnsi" w:hAnsiTheme="minorHAnsi" w:cstheme="minorHAnsi"/>
        </w:rPr>
        <w:t xml:space="preserve">Taking photographs of children on their mobile phone </w:t>
      </w:r>
    </w:p>
    <w:p w14:paraId="621A7949" w14:textId="77777777" w:rsidR="00685AB6" w:rsidRPr="00D617E2" w:rsidRDefault="00685AB6" w:rsidP="00BE4998">
      <w:pPr>
        <w:pStyle w:val="ListParagraph"/>
        <w:numPr>
          <w:ilvl w:val="0"/>
          <w:numId w:val="257"/>
        </w:numPr>
        <w:spacing w:after="160" w:line="259" w:lineRule="auto"/>
        <w:contextualSpacing/>
        <w:jc w:val="both"/>
        <w:rPr>
          <w:rFonts w:asciiTheme="minorHAnsi" w:hAnsiTheme="minorHAnsi" w:cstheme="minorHAnsi"/>
        </w:rPr>
      </w:pPr>
      <w:r w:rsidRPr="00D617E2">
        <w:rPr>
          <w:rFonts w:asciiTheme="minorHAnsi" w:hAnsiTheme="minorHAnsi" w:cstheme="minorHAnsi"/>
        </w:rPr>
        <w:t xml:space="preserve">Engaging with a child on a one-to-one basis in a secluded area or behind a closed door </w:t>
      </w:r>
    </w:p>
    <w:p w14:paraId="330EA29F" w14:textId="77777777" w:rsidR="00880B6E" w:rsidRPr="00D617E2" w:rsidRDefault="00685AB6" w:rsidP="00BE4998">
      <w:pPr>
        <w:pStyle w:val="ListParagraph"/>
        <w:numPr>
          <w:ilvl w:val="0"/>
          <w:numId w:val="257"/>
        </w:numPr>
        <w:spacing w:after="160" w:line="259" w:lineRule="auto"/>
        <w:contextualSpacing/>
        <w:jc w:val="both"/>
        <w:rPr>
          <w:rFonts w:asciiTheme="minorHAnsi" w:hAnsiTheme="minorHAnsi" w:cstheme="minorHAnsi"/>
        </w:rPr>
      </w:pPr>
      <w:r w:rsidRPr="00D617E2">
        <w:rPr>
          <w:rFonts w:asciiTheme="minorHAnsi" w:hAnsiTheme="minorHAnsi" w:cstheme="minorHAnsi"/>
        </w:rPr>
        <w:t>Using inappropriate sexualised, intimidating or offensive language</w:t>
      </w:r>
    </w:p>
    <w:p w14:paraId="2F9BD547" w14:textId="612DD012" w:rsidR="00880B6E" w:rsidRPr="00D617E2" w:rsidRDefault="00F2422A" w:rsidP="00BE4998">
      <w:pPr>
        <w:numPr>
          <w:ilvl w:val="0"/>
          <w:numId w:val="257"/>
        </w:numPr>
        <w:spacing w:before="100" w:beforeAutospacing="1" w:line="312" w:lineRule="atLeast"/>
        <w:rPr>
          <w:rFonts w:asciiTheme="minorHAnsi" w:hAnsiTheme="minorHAnsi" w:cstheme="minorHAnsi"/>
        </w:rPr>
      </w:pPr>
      <w:r w:rsidRPr="00D617E2">
        <w:rPr>
          <w:rFonts w:asciiTheme="minorHAnsi" w:hAnsiTheme="minorHAnsi" w:cstheme="minorHAnsi"/>
        </w:rPr>
        <w:lastRenderedPageBreak/>
        <w:t>I</w:t>
      </w:r>
      <w:r w:rsidR="00880B6E" w:rsidRPr="00D617E2">
        <w:rPr>
          <w:rFonts w:asciiTheme="minorHAnsi" w:hAnsiTheme="minorHAnsi" w:cstheme="minorHAnsi"/>
        </w:rPr>
        <w:t>nadvertent or thoughtless behaviour</w:t>
      </w:r>
    </w:p>
    <w:p w14:paraId="0851CEC0" w14:textId="11AED48F" w:rsidR="00880B6E" w:rsidRPr="00D617E2" w:rsidRDefault="00F2422A" w:rsidP="00BE4998">
      <w:pPr>
        <w:numPr>
          <w:ilvl w:val="0"/>
          <w:numId w:val="257"/>
        </w:numPr>
        <w:spacing w:before="100" w:beforeAutospacing="1" w:line="312" w:lineRule="atLeast"/>
        <w:rPr>
          <w:rFonts w:asciiTheme="minorHAnsi" w:hAnsiTheme="minorHAnsi" w:cstheme="minorHAnsi"/>
        </w:rPr>
      </w:pPr>
      <w:r w:rsidRPr="00D617E2">
        <w:rPr>
          <w:rFonts w:asciiTheme="minorHAnsi" w:hAnsiTheme="minorHAnsi" w:cstheme="minorHAnsi"/>
        </w:rPr>
        <w:t>B</w:t>
      </w:r>
      <w:r w:rsidR="00880B6E" w:rsidRPr="00D617E2">
        <w:rPr>
          <w:rFonts w:asciiTheme="minorHAnsi" w:hAnsiTheme="minorHAnsi" w:cstheme="minorHAnsi"/>
        </w:rPr>
        <w:t>ehaviour that might be considered inappropriate depending on the circumstances</w:t>
      </w:r>
    </w:p>
    <w:p w14:paraId="2CABDC6F" w14:textId="17D911D2" w:rsidR="00685AB6" w:rsidRPr="00D617E2" w:rsidRDefault="00F2422A" w:rsidP="00BE4998">
      <w:pPr>
        <w:numPr>
          <w:ilvl w:val="0"/>
          <w:numId w:val="257"/>
        </w:numPr>
        <w:spacing w:before="100" w:beforeAutospacing="1" w:line="312" w:lineRule="atLeast"/>
        <w:rPr>
          <w:rFonts w:asciiTheme="minorHAnsi" w:hAnsiTheme="minorHAnsi" w:cstheme="minorHAnsi"/>
        </w:rPr>
      </w:pPr>
      <w:r w:rsidRPr="00D617E2">
        <w:rPr>
          <w:rFonts w:asciiTheme="minorHAnsi" w:hAnsiTheme="minorHAnsi" w:cstheme="minorHAnsi"/>
        </w:rPr>
        <w:t>B</w:t>
      </w:r>
      <w:r w:rsidR="00880B6E" w:rsidRPr="00D617E2">
        <w:rPr>
          <w:rFonts w:asciiTheme="minorHAnsi" w:hAnsiTheme="minorHAnsi" w:cstheme="minorHAnsi"/>
        </w:rPr>
        <w:t>ehaviour which is intended to enable abuse</w:t>
      </w:r>
      <w:r w:rsidRPr="00D617E2">
        <w:rPr>
          <w:rFonts w:asciiTheme="minorHAnsi" w:hAnsiTheme="minorHAnsi" w:cstheme="minorHAnsi"/>
        </w:rPr>
        <w:t>.</w:t>
      </w:r>
    </w:p>
    <w:p w14:paraId="252B1B33" w14:textId="77777777" w:rsidR="00372179" w:rsidRPr="00D617E2" w:rsidRDefault="00372179" w:rsidP="005642F0">
      <w:pPr>
        <w:jc w:val="both"/>
        <w:rPr>
          <w:rFonts w:asciiTheme="minorHAnsi" w:hAnsiTheme="minorHAnsi" w:cstheme="minorHAnsi"/>
          <w:b/>
          <w:bCs/>
        </w:rPr>
      </w:pPr>
    </w:p>
    <w:p w14:paraId="7D984E8A" w14:textId="4BEDFDBD" w:rsidR="0097305F" w:rsidRPr="00D617E2" w:rsidRDefault="0097305F" w:rsidP="005642F0">
      <w:pPr>
        <w:jc w:val="both"/>
        <w:rPr>
          <w:rFonts w:asciiTheme="minorHAnsi" w:hAnsiTheme="minorHAnsi" w:cstheme="minorHAnsi"/>
        </w:rPr>
      </w:pPr>
      <w:r w:rsidRPr="00D617E2">
        <w:rPr>
          <w:rFonts w:asciiTheme="minorHAnsi" w:hAnsiTheme="minorHAnsi" w:cstheme="minorHAnsi"/>
          <w:b/>
          <w:bCs/>
        </w:rPr>
        <w:t>Reasons to identify and respond to low-level concerns</w:t>
      </w:r>
    </w:p>
    <w:p w14:paraId="51C96703" w14:textId="176AE3BD" w:rsidR="00896D1E" w:rsidRPr="00D617E2" w:rsidRDefault="000E5C7C" w:rsidP="00896D1E">
      <w:pPr>
        <w:jc w:val="both"/>
        <w:rPr>
          <w:rFonts w:asciiTheme="minorHAnsi" w:hAnsiTheme="minorHAnsi" w:cstheme="minorHAnsi"/>
        </w:rPr>
      </w:pPr>
      <w:r w:rsidRPr="00D617E2">
        <w:rPr>
          <w:rFonts w:asciiTheme="minorHAnsi" w:hAnsiTheme="minorHAnsi" w:cstheme="minorHAnsi"/>
        </w:rPr>
        <w:t>We</w:t>
      </w:r>
      <w:r w:rsidR="00896D1E" w:rsidRPr="00D617E2">
        <w:rPr>
          <w:rFonts w:asciiTheme="minorHAnsi" w:hAnsiTheme="minorHAnsi" w:cstheme="minorHAnsi"/>
        </w:rPr>
        <w:t xml:space="preserve"> respond to all potential concerns about an adult’s behaviour, including those which are considered low-level</w:t>
      </w:r>
      <w:r w:rsidRPr="00D617E2">
        <w:rPr>
          <w:rFonts w:asciiTheme="minorHAnsi" w:hAnsiTheme="minorHAnsi" w:cstheme="minorHAnsi"/>
        </w:rPr>
        <w:t>, in order to</w:t>
      </w:r>
      <w:r w:rsidR="00896D1E" w:rsidRPr="00D617E2">
        <w:rPr>
          <w:rFonts w:asciiTheme="minorHAnsi" w:hAnsiTheme="minorHAnsi" w:cstheme="minorHAnsi"/>
        </w:rPr>
        <w:t xml:space="preserve"> help create a culture where the safety of children is always prioritised.</w:t>
      </w:r>
    </w:p>
    <w:p w14:paraId="5E93FD0B" w14:textId="77777777" w:rsidR="002F6FB2" w:rsidRPr="00D617E2" w:rsidRDefault="002F6FB2" w:rsidP="00896D1E">
      <w:pPr>
        <w:jc w:val="both"/>
        <w:rPr>
          <w:rFonts w:asciiTheme="minorHAnsi" w:hAnsiTheme="minorHAnsi" w:cstheme="minorHAnsi"/>
        </w:rPr>
      </w:pPr>
    </w:p>
    <w:p w14:paraId="3681CD49" w14:textId="042AAA35" w:rsidR="00896D1E" w:rsidRPr="00D617E2" w:rsidRDefault="00DE6368" w:rsidP="00896D1E">
      <w:pPr>
        <w:jc w:val="both"/>
        <w:rPr>
          <w:rFonts w:asciiTheme="minorHAnsi" w:hAnsiTheme="minorHAnsi" w:cstheme="minorHAnsi"/>
        </w:rPr>
      </w:pPr>
      <w:r w:rsidRPr="00D617E2">
        <w:rPr>
          <w:rFonts w:asciiTheme="minorHAnsi" w:hAnsiTheme="minorHAnsi" w:cstheme="minorHAnsi"/>
        </w:rPr>
        <w:t>We believe that r</w:t>
      </w:r>
      <w:r w:rsidR="00896D1E" w:rsidRPr="00D617E2">
        <w:rPr>
          <w:rFonts w:asciiTheme="minorHAnsi" w:hAnsiTheme="minorHAnsi" w:cstheme="minorHAnsi"/>
        </w:rPr>
        <w:t xml:space="preserve">esponding to low-level concerns gives a clear message that any form of inappropriate behaviour will not be tolerated. </w:t>
      </w:r>
      <w:r w:rsidRPr="00D617E2">
        <w:rPr>
          <w:rFonts w:asciiTheme="minorHAnsi" w:hAnsiTheme="minorHAnsi" w:cstheme="minorHAnsi"/>
        </w:rPr>
        <w:t>Staff are made aware that a</w:t>
      </w:r>
      <w:r w:rsidR="00896D1E" w:rsidRPr="00D617E2">
        <w:rPr>
          <w:rFonts w:asciiTheme="minorHAnsi" w:hAnsiTheme="minorHAnsi" w:cstheme="minorHAnsi"/>
        </w:rPr>
        <w:t xml:space="preserve"> concern can still be significant even if it does not meet the threshold of harm</w:t>
      </w:r>
      <w:r w:rsidRPr="00D617E2">
        <w:rPr>
          <w:rFonts w:asciiTheme="minorHAnsi" w:hAnsiTheme="minorHAnsi" w:cstheme="minorHAnsi"/>
        </w:rPr>
        <w:t>, recognising that</w:t>
      </w:r>
      <w:r w:rsidR="007F35BF" w:rsidRPr="00D617E2">
        <w:rPr>
          <w:rFonts w:asciiTheme="minorHAnsi" w:hAnsiTheme="minorHAnsi" w:cstheme="minorHAnsi"/>
        </w:rPr>
        <w:t>, if l</w:t>
      </w:r>
      <w:r w:rsidR="00896D1E" w:rsidRPr="00D617E2">
        <w:rPr>
          <w:rFonts w:asciiTheme="minorHAnsi" w:hAnsiTheme="minorHAnsi" w:cstheme="minorHAnsi"/>
        </w:rPr>
        <w:t>eft unaddressed, low-level concerns can escalate into more significant rule-breaking or even abuse.</w:t>
      </w:r>
    </w:p>
    <w:p w14:paraId="17A1C160" w14:textId="77777777" w:rsidR="002F6FB2" w:rsidRPr="00D617E2" w:rsidRDefault="002F6FB2" w:rsidP="00896D1E">
      <w:pPr>
        <w:jc w:val="both"/>
        <w:rPr>
          <w:rFonts w:asciiTheme="minorHAnsi" w:hAnsiTheme="minorHAnsi" w:cstheme="minorHAnsi"/>
        </w:rPr>
      </w:pPr>
    </w:p>
    <w:p w14:paraId="2CAD3247" w14:textId="641AA17C" w:rsidR="00896D1E" w:rsidRPr="00D617E2" w:rsidRDefault="002E6E11" w:rsidP="00896D1E">
      <w:pPr>
        <w:jc w:val="both"/>
        <w:rPr>
          <w:rFonts w:asciiTheme="minorHAnsi" w:hAnsiTheme="minorHAnsi" w:cstheme="minorHAnsi"/>
        </w:rPr>
      </w:pPr>
      <w:r w:rsidRPr="00D617E2">
        <w:rPr>
          <w:rFonts w:asciiTheme="minorHAnsi" w:hAnsiTheme="minorHAnsi" w:cstheme="minorHAnsi"/>
        </w:rPr>
        <w:t>In addition, t</w:t>
      </w:r>
      <w:r w:rsidR="007F35BF" w:rsidRPr="00D617E2">
        <w:rPr>
          <w:rFonts w:asciiTheme="minorHAnsi" w:hAnsiTheme="minorHAnsi" w:cstheme="minorHAnsi"/>
        </w:rPr>
        <w:t>hrough monitoring l</w:t>
      </w:r>
      <w:r w:rsidR="00896D1E" w:rsidRPr="00D617E2">
        <w:rPr>
          <w:rFonts w:asciiTheme="minorHAnsi" w:hAnsiTheme="minorHAnsi" w:cstheme="minorHAnsi"/>
        </w:rPr>
        <w:t>ow-level concerns</w:t>
      </w:r>
      <w:r w:rsidRPr="00D617E2">
        <w:rPr>
          <w:rFonts w:asciiTheme="minorHAnsi" w:hAnsiTheme="minorHAnsi" w:cstheme="minorHAnsi"/>
        </w:rPr>
        <w:t xml:space="preserve"> raised</w:t>
      </w:r>
      <w:r w:rsidR="007F35BF" w:rsidRPr="00D617E2">
        <w:rPr>
          <w:rFonts w:asciiTheme="minorHAnsi" w:hAnsiTheme="minorHAnsi" w:cstheme="minorHAnsi"/>
        </w:rPr>
        <w:t xml:space="preserve">, we </w:t>
      </w:r>
      <w:r w:rsidR="00896D1E" w:rsidRPr="00D617E2">
        <w:rPr>
          <w:rFonts w:asciiTheme="minorHAnsi" w:hAnsiTheme="minorHAnsi" w:cstheme="minorHAnsi"/>
        </w:rPr>
        <w:t xml:space="preserve">may </w:t>
      </w:r>
      <w:r w:rsidR="007F35BF" w:rsidRPr="00D617E2">
        <w:rPr>
          <w:rFonts w:asciiTheme="minorHAnsi" w:hAnsiTheme="minorHAnsi" w:cstheme="minorHAnsi"/>
        </w:rPr>
        <w:t>identify</w:t>
      </w:r>
      <w:r w:rsidR="00896D1E" w:rsidRPr="00D617E2">
        <w:rPr>
          <w:rFonts w:asciiTheme="minorHAnsi" w:hAnsiTheme="minorHAnsi" w:cstheme="minorHAnsi"/>
        </w:rPr>
        <w:t xml:space="preserve"> training </w:t>
      </w:r>
      <w:r w:rsidR="007F35BF" w:rsidRPr="00D617E2">
        <w:rPr>
          <w:rFonts w:asciiTheme="minorHAnsi" w:hAnsiTheme="minorHAnsi" w:cstheme="minorHAnsi"/>
        </w:rPr>
        <w:t xml:space="preserve">needs </w:t>
      </w:r>
      <w:r w:rsidR="00896D1E" w:rsidRPr="00D617E2">
        <w:rPr>
          <w:rFonts w:asciiTheme="minorHAnsi" w:hAnsiTheme="minorHAnsi" w:cstheme="minorHAnsi"/>
        </w:rPr>
        <w:t>or improved staff induction.</w:t>
      </w:r>
    </w:p>
    <w:p w14:paraId="59F81BCC" w14:textId="77777777" w:rsidR="0097305F" w:rsidRPr="00D617E2" w:rsidRDefault="0097305F" w:rsidP="005642F0">
      <w:pPr>
        <w:jc w:val="both"/>
        <w:rPr>
          <w:rFonts w:asciiTheme="minorHAnsi" w:hAnsiTheme="minorHAnsi" w:cstheme="minorHAnsi"/>
        </w:rPr>
      </w:pPr>
    </w:p>
    <w:p w14:paraId="695135AF" w14:textId="6A60F886" w:rsidR="00685AB6" w:rsidRPr="00D617E2" w:rsidRDefault="00685AB6" w:rsidP="005642F0">
      <w:pPr>
        <w:jc w:val="both"/>
        <w:rPr>
          <w:rFonts w:asciiTheme="minorHAnsi" w:hAnsiTheme="minorHAnsi" w:cstheme="minorHAnsi"/>
          <w:b/>
          <w:bCs/>
        </w:rPr>
      </w:pPr>
      <w:r w:rsidRPr="00D617E2">
        <w:rPr>
          <w:rFonts w:asciiTheme="minorHAnsi" w:hAnsiTheme="minorHAnsi" w:cstheme="minorHAnsi"/>
          <w:b/>
          <w:bCs/>
        </w:rPr>
        <w:t xml:space="preserve">Sharing </w:t>
      </w:r>
      <w:r w:rsidR="00E26846" w:rsidRPr="00D617E2">
        <w:rPr>
          <w:rFonts w:asciiTheme="minorHAnsi" w:hAnsiTheme="minorHAnsi" w:cstheme="minorHAnsi"/>
          <w:b/>
          <w:bCs/>
        </w:rPr>
        <w:t>l</w:t>
      </w:r>
      <w:r w:rsidRPr="00D617E2">
        <w:rPr>
          <w:rFonts w:asciiTheme="minorHAnsi" w:hAnsiTheme="minorHAnsi" w:cstheme="minorHAnsi"/>
          <w:b/>
          <w:bCs/>
        </w:rPr>
        <w:t>ow-</w:t>
      </w:r>
      <w:r w:rsidR="00E26846" w:rsidRPr="00D617E2">
        <w:rPr>
          <w:rFonts w:asciiTheme="minorHAnsi" w:hAnsiTheme="minorHAnsi" w:cstheme="minorHAnsi"/>
          <w:b/>
          <w:bCs/>
        </w:rPr>
        <w:t>l</w:t>
      </w:r>
      <w:r w:rsidRPr="00D617E2">
        <w:rPr>
          <w:rFonts w:asciiTheme="minorHAnsi" w:hAnsiTheme="minorHAnsi" w:cstheme="minorHAnsi"/>
          <w:b/>
          <w:bCs/>
        </w:rPr>
        <w:t xml:space="preserve">evel concerns </w:t>
      </w:r>
    </w:p>
    <w:p w14:paraId="6B856711" w14:textId="0F8FDF73" w:rsidR="00685AB6" w:rsidRPr="00D617E2" w:rsidRDefault="00685AB6" w:rsidP="005642F0">
      <w:pPr>
        <w:jc w:val="both"/>
        <w:rPr>
          <w:rFonts w:asciiTheme="minorHAnsi" w:hAnsiTheme="minorHAnsi" w:cstheme="minorHAnsi"/>
        </w:rPr>
      </w:pPr>
      <w:r w:rsidRPr="00D617E2">
        <w:rPr>
          <w:rFonts w:asciiTheme="minorHAnsi" w:hAnsiTheme="minorHAnsi" w:cstheme="minorHAnsi"/>
        </w:rPr>
        <w:t xml:space="preserve">We recognise the importance of creating a culture of openness, trust and transparency to encourage all staff to share low-level concerns so that they can be addressed appropriately. </w:t>
      </w:r>
      <w:r w:rsidR="00A8335A" w:rsidRPr="00D617E2">
        <w:rPr>
          <w:rFonts w:asciiTheme="minorHAnsi" w:hAnsiTheme="minorHAnsi" w:cstheme="minorHAnsi"/>
        </w:rPr>
        <w:t xml:space="preserve">This </w:t>
      </w:r>
      <w:r w:rsidR="00EB2D64" w:rsidRPr="00D617E2">
        <w:rPr>
          <w:rFonts w:asciiTheme="minorHAnsi" w:hAnsiTheme="minorHAnsi" w:cstheme="minorHAnsi"/>
        </w:rPr>
        <w:t>ensures that adults consistently model our values and helps keep children safer</w:t>
      </w:r>
      <w:r w:rsidR="0090355F" w:rsidRPr="00D617E2">
        <w:rPr>
          <w:rFonts w:asciiTheme="minorHAnsi" w:hAnsiTheme="minorHAnsi" w:cstheme="minorHAnsi"/>
        </w:rPr>
        <w:t xml:space="preserve">. </w:t>
      </w:r>
    </w:p>
    <w:p w14:paraId="59F040F8" w14:textId="77777777" w:rsidR="00E26846" w:rsidRPr="00D617E2" w:rsidRDefault="00E26846" w:rsidP="005642F0">
      <w:pPr>
        <w:jc w:val="both"/>
        <w:rPr>
          <w:rFonts w:asciiTheme="minorHAnsi" w:hAnsiTheme="minorHAnsi" w:cstheme="minorHAnsi"/>
        </w:rPr>
      </w:pPr>
    </w:p>
    <w:p w14:paraId="77CFF7F9" w14:textId="70F9553D" w:rsidR="00685AB6" w:rsidRPr="00D617E2" w:rsidRDefault="00685AB6" w:rsidP="005642F0">
      <w:pPr>
        <w:jc w:val="both"/>
        <w:rPr>
          <w:rFonts w:asciiTheme="minorHAnsi" w:hAnsiTheme="minorHAnsi" w:cstheme="minorHAnsi"/>
        </w:rPr>
      </w:pPr>
      <w:r w:rsidRPr="00D617E2">
        <w:rPr>
          <w:rFonts w:asciiTheme="minorHAnsi" w:hAnsiTheme="minorHAnsi" w:cstheme="minorHAnsi"/>
        </w:rPr>
        <w:t xml:space="preserve">We create this culture by: </w:t>
      </w:r>
    </w:p>
    <w:p w14:paraId="006914F4" w14:textId="54126669" w:rsidR="00685AB6" w:rsidRPr="00D617E2" w:rsidRDefault="00685AB6" w:rsidP="00BE4998">
      <w:pPr>
        <w:pStyle w:val="ListParagraph"/>
        <w:numPr>
          <w:ilvl w:val="0"/>
          <w:numId w:val="258"/>
        </w:numPr>
        <w:spacing w:after="160" w:line="259" w:lineRule="auto"/>
        <w:contextualSpacing/>
        <w:jc w:val="both"/>
        <w:rPr>
          <w:rFonts w:asciiTheme="minorHAnsi" w:hAnsiTheme="minorHAnsi" w:cstheme="minorHAnsi"/>
        </w:rPr>
      </w:pPr>
      <w:r w:rsidRPr="00D617E2">
        <w:rPr>
          <w:rFonts w:asciiTheme="minorHAnsi" w:hAnsiTheme="minorHAnsi" w:cstheme="minorHAnsi"/>
        </w:rPr>
        <w:t>Ensuring all staff are clear about what appropriate behaviour is, and are confident in differentiating expected and appropriate behaviour from concerning, challenging or inappropriate behaviour, in themselves and other adults</w:t>
      </w:r>
    </w:p>
    <w:p w14:paraId="4BB798EC" w14:textId="4B4F6D5C" w:rsidR="0013724C" w:rsidRPr="00D617E2" w:rsidRDefault="0013724C" w:rsidP="00BE4998">
      <w:pPr>
        <w:pStyle w:val="ListParagraph"/>
        <w:numPr>
          <w:ilvl w:val="0"/>
          <w:numId w:val="258"/>
        </w:numPr>
        <w:spacing w:after="160" w:line="259" w:lineRule="auto"/>
        <w:contextualSpacing/>
        <w:jc w:val="both"/>
        <w:rPr>
          <w:rFonts w:asciiTheme="minorHAnsi" w:hAnsiTheme="minorHAnsi" w:cstheme="minorHAnsi"/>
        </w:rPr>
      </w:pPr>
      <w:r w:rsidRPr="00D617E2">
        <w:rPr>
          <w:rFonts w:asciiTheme="minorHAnsi" w:hAnsiTheme="minorHAnsi" w:cstheme="minorHAnsi"/>
        </w:rPr>
        <w:t>Ensuring adults understand what a low-level concern is</w:t>
      </w:r>
      <w:r w:rsidR="00E214BB" w:rsidRPr="00D617E2">
        <w:rPr>
          <w:rFonts w:asciiTheme="minorHAnsi" w:hAnsiTheme="minorHAnsi" w:cstheme="minorHAnsi"/>
        </w:rPr>
        <w:t xml:space="preserve"> and the importance of sharing low-level concerns</w:t>
      </w:r>
    </w:p>
    <w:p w14:paraId="5A55941B" w14:textId="3A9B1DA3" w:rsidR="00685AB6" w:rsidRPr="00D617E2" w:rsidRDefault="00685AB6" w:rsidP="00BE4998">
      <w:pPr>
        <w:pStyle w:val="ListParagraph"/>
        <w:numPr>
          <w:ilvl w:val="0"/>
          <w:numId w:val="258"/>
        </w:numPr>
        <w:spacing w:after="160" w:line="259" w:lineRule="auto"/>
        <w:contextualSpacing/>
        <w:jc w:val="both"/>
        <w:rPr>
          <w:rFonts w:asciiTheme="minorHAnsi" w:hAnsiTheme="minorHAnsi" w:cstheme="minorHAnsi"/>
        </w:rPr>
      </w:pPr>
      <w:r w:rsidRPr="00D617E2">
        <w:rPr>
          <w:rFonts w:asciiTheme="minorHAnsi" w:hAnsiTheme="minorHAnsi" w:cstheme="minorHAnsi"/>
        </w:rPr>
        <w:t>Hav</w:t>
      </w:r>
      <w:r w:rsidR="00EC4DA9" w:rsidRPr="00D617E2">
        <w:rPr>
          <w:rFonts w:asciiTheme="minorHAnsi" w:hAnsiTheme="minorHAnsi" w:cstheme="minorHAnsi"/>
        </w:rPr>
        <w:t>ing</w:t>
      </w:r>
      <w:r w:rsidRPr="00D617E2">
        <w:rPr>
          <w:rFonts w:asciiTheme="minorHAnsi" w:hAnsiTheme="minorHAnsi" w:cstheme="minorHAnsi"/>
        </w:rPr>
        <w:t xml:space="preserve"> clear policies and procedures </w:t>
      </w:r>
      <w:r w:rsidR="00E214BB" w:rsidRPr="00D617E2">
        <w:rPr>
          <w:rFonts w:asciiTheme="minorHAnsi" w:hAnsiTheme="minorHAnsi" w:cstheme="minorHAnsi"/>
        </w:rPr>
        <w:t>so staff are confident to report any concerns</w:t>
      </w:r>
    </w:p>
    <w:p w14:paraId="201FA3E2" w14:textId="77777777" w:rsidR="00685AB6" w:rsidRPr="00D617E2" w:rsidRDefault="00685AB6" w:rsidP="00BE4998">
      <w:pPr>
        <w:pStyle w:val="ListParagraph"/>
        <w:numPr>
          <w:ilvl w:val="0"/>
          <w:numId w:val="258"/>
        </w:numPr>
        <w:spacing w:after="160" w:line="259" w:lineRule="auto"/>
        <w:contextualSpacing/>
        <w:jc w:val="both"/>
        <w:rPr>
          <w:rFonts w:asciiTheme="minorHAnsi" w:hAnsiTheme="minorHAnsi" w:cstheme="minorHAnsi"/>
        </w:rPr>
      </w:pPr>
      <w:r w:rsidRPr="00D617E2">
        <w:rPr>
          <w:rFonts w:asciiTheme="minorHAnsi" w:hAnsiTheme="minorHAnsi" w:cstheme="minorHAnsi"/>
        </w:rPr>
        <w:t>Empowering staff to share any low-level concerns</w:t>
      </w:r>
    </w:p>
    <w:p w14:paraId="78DECF51" w14:textId="77777777" w:rsidR="00685AB6" w:rsidRPr="00D617E2" w:rsidRDefault="00685AB6" w:rsidP="00BE4998">
      <w:pPr>
        <w:pStyle w:val="ListParagraph"/>
        <w:numPr>
          <w:ilvl w:val="0"/>
          <w:numId w:val="258"/>
        </w:numPr>
        <w:spacing w:after="160" w:line="259" w:lineRule="auto"/>
        <w:contextualSpacing/>
        <w:jc w:val="both"/>
        <w:rPr>
          <w:rFonts w:asciiTheme="minorHAnsi" w:hAnsiTheme="minorHAnsi" w:cstheme="minorHAnsi"/>
        </w:rPr>
      </w:pPr>
      <w:r w:rsidRPr="00D617E2">
        <w:rPr>
          <w:rFonts w:asciiTheme="minorHAnsi" w:hAnsiTheme="minorHAnsi" w:cstheme="minorHAnsi"/>
        </w:rPr>
        <w:t xml:space="preserve">Empowering staff to self-refer </w:t>
      </w:r>
    </w:p>
    <w:p w14:paraId="16C45BCD" w14:textId="5DF93F2B" w:rsidR="00685AB6" w:rsidRPr="00D617E2" w:rsidRDefault="00685AB6" w:rsidP="00BE4998">
      <w:pPr>
        <w:pStyle w:val="ListParagraph"/>
        <w:numPr>
          <w:ilvl w:val="0"/>
          <w:numId w:val="258"/>
        </w:numPr>
        <w:spacing w:after="160" w:line="259" w:lineRule="auto"/>
        <w:contextualSpacing/>
        <w:jc w:val="both"/>
        <w:rPr>
          <w:rFonts w:asciiTheme="minorHAnsi" w:hAnsiTheme="minorHAnsi" w:cstheme="minorHAnsi"/>
          <w:b/>
          <w:bCs/>
        </w:rPr>
      </w:pPr>
      <w:r w:rsidRPr="00D617E2">
        <w:rPr>
          <w:rFonts w:asciiTheme="minorHAnsi" w:hAnsiTheme="minorHAnsi" w:cstheme="minorHAnsi"/>
        </w:rPr>
        <w:t>Addressing unprofessional behaviour and supporting the individual to correct it at an early stage</w:t>
      </w:r>
    </w:p>
    <w:p w14:paraId="42359A74" w14:textId="10073BFC" w:rsidR="00750DEB" w:rsidRPr="00D617E2" w:rsidRDefault="00685AB6" w:rsidP="00BE4998">
      <w:pPr>
        <w:pStyle w:val="ListParagraph"/>
        <w:numPr>
          <w:ilvl w:val="0"/>
          <w:numId w:val="258"/>
        </w:numPr>
        <w:spacing w:after="160" w:line="259" w:lineRule="auto"/>
        <w:contextualSpacing/>
        <w:jc w:val="both"/>
        <w:rPr>
          <w:rFonts w:asciiTheme="minorHAnsi" w:hAnsiTheme="minorHAnsi" w:cstheme="minorHAnsi"/>
          <w:b/>
          <w:bCs/>
        </w:rPr>
      </w:pPr>
      <w:r w:rsidRPr="00D617E2">
        <w:rPr>
          <w:rFonts w:asciiTheme="minorHAnsi" w:hAnsiTheme="minorHAnsi" w:cstheme="minorHAnsi"/>
        </w:rPr>
        <w:t>Providing a responsive, sensitive and proportionate handling of such concerns when they are raised</w:t>
      </w:r>
    </w:p>
    <w:p w14:paraId="5CB4E015" w14:textId="77777777" w:rsidR="00114933" w:rsidRPr="00D617E2" w:rsidRDefault="00685AB6" w:rsidP="00BE4998">
      <w:pPr>
        <w:pStyle w:val="ListParagraph"/>
        <w:numPr>
          <w:ilvl w:val="0"/>
          <w:numId w:val="258"/>
        </w:numPr>
        <w:spacing w:after="160" w:line="259" w:lineRule="auto"/>
        <w:contextualSpacing/>
        <w:jc w:val="both"/>
        <w:rPr>
          <w:rFonts w:asciiTheme="minorHAnsi" w:hAnsiTheme="minorHAnsi" w:cstheme="minorHAnsi"/>
          <w:b/>
          <w:bCs/>
        </w:rPr>
      </w:pPr>
      <w:r w:rsidRPr="00D617E2">
        <w:rPr>
          <w:rFonts w:asciiTheme="minorHAnsi" w:hAnsiTheme="minorHAnsi" w:cstheme="minorHAnsi"/>
        </w:rPr>
        <w:t>Helping to reflect on and identify any weakness in the nursery safeguarding procedure</w:t>
      </w:r>
    </w:p>
    <w:p w14:paraId="2A0AF8BE" w14:textId="5BC06BE7" w:rsidR="00685AB6" w:rsidRPr="00D617E2" w:rsidRDefault="00814365" w:rsidP="00BE4998">
      <w:pPr>
        <w:pStyle w:val="ListParagraph"/>
        <w:numPr>
          <w:ilvl w:val="0"/>
          <w:numId w:val="258"/>
        </w:numPr>
        <w:spacing w:after="160" w:line="259" w:lineRule="auto"/>
        <w:contextualSpacing/>
        <w:jc w:val="both"/>
        <w:rPr>
          <w:rFonts w:asciiTheme="minorHAnsi" w:hAnsiTheme="minorHAnsi" w:cstheme="minorHAnsi"/>
          <w:b/>
          <w:bCs/>
        </w:rPr>
      </w:pPr>
      <w:r w:rsidRPr="00D617E2">
        <w:rPr>
          <w:rFonts w:asciiTheme="minorHAnsi" w:hAnsiTheme="minorHAnsi" w:cstheme="minorHAnsi"/>
        </w:rPr>
        <w:t>Having clear procedures for recording, reviewing and responding to concerns</w:t>
      </w:r>
      <w:r w:rsidR="00685AB6" w:rsidRPr="00D617E2">
        <w:rPr>
          <w:rFonts w:asciiTheme="minorHAnsi" w:hAnsiTheme="minorHAnsi" w:cstheme="minorHAnsi"/>
        </w:rPr>
        <w:t>.</w:t>
      </w:r>
    </w:p>
    <w:p w14:paraId="66BC6C9A" w14:textId="2F381F0E" w:rsidR="00685AB6" w:rsidRPr="00D617E2" w:rsidRDefault="00F23EDD" w:rsidP="00EC53C1">
      <w:pPr>
        <w:jc w:val="both"/>
        <w:rPr>
          <w:rFonts w:asciiTheme="minorHAnsi" w:hAnsiTheme="minorHAnsi" w:cstheme="minorHAnsi"/>
        </w:rPr>
      </w:pPr>
      <w:r w:rsidRPr="00D617E2">
        <w:rPr>
          <w:rFonts w:asciiTheme="minorHAnsi" w:hAnsiTheme="minorHAnsi" w:cstheme="minorHAnsi"/>
        </w:rPr>
        <w:t>A</w:t>
      </w:r>
      <w:r w:rsidR="00685AB6" w:rsidRPr="00D617E2">
        <w:rPr>
          <w:rFonts w:asciiTheme="minorHAnsi" w:hAnsiTheme="minorHAnsi" w:cstheme="minorHAnsi"/>
        </w:rPr>
        <w:t xml:space="preserve"> low</w:t>
      </w:r>
      <w:r w:rsidR="006079C7" w:rsidRPr="00D617E2">
        <w:rPr>
          <w:rFonts w:asciiTheme="minorHAnsi" w:hAnsiTheme="minorHAnsi" w:cstheme="minorHAnsi"/>
        </w:rPr>
        <w:t>-</w:t>
      </w:r>
      <w:r w:rsidR="00685AB6" w:rsidRPr="00D617E2">
        <w:rPr>
          <w:rFonts w:asciiTheme="minorHAnsi" w:hAnsiTheme="minorHAnsi" w:cstheme="minorHAnsi"/>
        </w:rPr>
        <w:t>level concern</w:t>
      </w:r>
      <w:r w:rsidR="00547B7B" w:rsidRPr="00D617E2">
        <w:rPr>
          <w:rFonts w:asciiTheme="minorHAnsi" w:hAnsiTheme="minorHAnsi" w:cstheme="minorHAnsi"/>
        </w:rPr>
        <w:t xml:space="preserve"> a</w:t>
      </w:r>
      <w:r w:rsidR="00685AB6" w:rsidRPr="00D617E2">
        <w:rPr>
          <w:rFonts w:asciiTheme="minorHAnsi" w:hAnsiTheme="minorHAnsi" w:cstheme="minorHAnsi"/>
        </w:rPr>
        <w:t>bout a member of staff should be reported to the Designated Safeguarding Lead</w:t>
      </w:r>
      <w:r w:rsidR="00547B7B" w:rsidRPr="00D617E2">
        <w:rPr>
          <w:rFonts w:asciiTheme="minorHAnsi" w:hAnsiTheme="minorHAnsi" w:cstheme="minorHAnsi"/>
        </w:rPr>
        <w:t xml:space="preserve"> </w:t>
      </w:r>
      <w:r w:rsidR="00685AB6" w:rsidRPr="00D617E2">
        <w:rPr>
          <w:rFonts w:asciiTheme="minorHAnsi" w:hAnsiTheme="minorHAnsi" w:cstheme="minorHAnsi"/>
        </w:rPr>
        <w:t xml:space="preserve">(DSL) and the manager following the nursery </w:t>
      </w:r>
      <w:r w:rsidRPr="00D617E2">
        <w:rPr>
          <w:rFonts w:asciiTheme="minorHAnsi" w:hAnsiTheme="minorHAnsi" w:cstheme="minorHAnsi"/>
        </w:rPr>
        <w:t>Safeguarding children and c</w:t>
      </w:r>
      <w:r w:rsidR="00685AB6" w:rsidRPr="00D617E2">
        <w:rPr>
          <w:rFonts w:asciiTheme="minorHAnsi" w:hAnsiTheme="minorHAnsi" w:cstheme="minorHAnsi"/>
        </w:rPr>
        <w:t xml:space="preserve">hild </w:t>
      </w:r>
      <w:r w:rsidRPr="00D617E2">
        <w:rPr>
          <w:rFonts w:asciiTheme="minorHAnsi" w:hAnsiTheme="minorHAnsi" w:cstheme="minorHAnsi"/>
        </w:rPr>
        <w:t>p</w:t>
      </w:r>
      <w:r w:rsidR="00685AB6" w:rsidRPr="00D617E2">
        <w:rPr>
          <w:rFonts w:asciiTheme="minorHAnsi" w:hAnsiTheme="minorHAnsi" w:cstheme="minorHAnsi"/>
        </w:rPr>
        <w:t>rotection procedures.</w:t>
      </w:r>
      <w:r w:rsidR="00EC53C1" w:rsidRPr="00D617E2">
        <w:rPr>
          <w:rFonts w:asciiTheme="minorHAnsi" w:hAnsiTheme="minorHAnsi" w:cstheme="minorHAnsi"/>
        </w:rPr>
        <w:t xml:space="preserve"> </w:t>
      </w:r>
      <w:r w:rsidR="00685AB6" w:rsidRPr="00D617E2">
        <w:rPr>
          <w:rFonts w:asciiTheme="minorHAnsi" w:hAnsiTheme="minorHAnsi" w:cstheme="minorHAnsi"/>
        </w:rPr>
        <w:t>Staff should use the nursery Low-Level Concerns Reporting Form (below)</w:t>
      </w:r>
      <w:r w:rsidR="00EC53C1" w:rsidRPr="00D617E2">
        <w:rPr>
          <w:rFonts w:asciiTheme="minorHAnsi" w:hAnsiTheme="minorHAnsi" w:cstheme="minorHAnsi"/>
        </w:rPr>
        <w:t>.</w:t>
      </w:r>
    </w:p>
    <w:p w14:paraId="56B8B210" w14:textId="77777777" w:rsidR="002F6FB2" w:rsidRPr="00D617E2" w:rsidRDefault="002F6FB2" w:rsidP="00EC53C1">
      <w:pPr>
        <w:jc w:val="both"/>
        <w:rPr>
          <w:rFonts w:asciiTheme="minorHAnsi" w:hAnsiTheme="minorHAnsi" w:cstheme="minorHAnsi"/>
          <w:b/>
          <w:bCs/>
        </w:rPr>
      </w:pPr>
    </w:p>
    <w:p w14:paraId="26F30B9B" w14:textId="77777777" w:rsidR="00685AB6" w:rsidRPr="00D617E2" w:rsidRDefault="00685AB6" w:rsidP="005642F0">
      <w:pPr>
        <w:jc w:val="both"/>
        <w:rPr>
          <w:rFonts w:asciiTheme="minorHAnsi" w:hAnsiTheme="minorHAnsi" w:cstheme="minorHAnsi"/>
        </w:rPr>
      </w:pPr>
      <w:r w:rsidRPr="00D617E2">
        <w:rPr>
          <w:rFonts w:asciiTheme="minorHAnsi" w:hAnsiTheme="minorHAnsi" w:cstheme="minorHAnsi"/>
          <w:b/>
          <w:bCs/>
        </w:rPr>
        <w:t>Responding to low-level concerns</w:t>
      </w:r>
      <w:r w:rsidRPr="00D617E2">
        <w:rPr>
          <w:rFonts w:asciiTheme="minorHAnsi" w:hAnsiTheme="minorHAnsi" w:cstheme="minorHAnsi"/>
        </w:rPr>
        <w:t xml:space="preserve"> </w:t>
      </w:r>
    </w:p>
    <w:p w14:paraId="1B83F162" w14:textId="7156AFE4" w:rsidR="00451DD1" w:rsidRPr="00D617E2" w:rsidRDefault="00451DD1" w:rsidP="005642F0">
      <w:pPr>
        <w:jc w:val="both"/>
        <w:rPr>
          <w:rFonts w:asciiTheme="minorHAnsi" w:hAnsiTheme="minorHAnsi" w:cstheme="minorHAnsi"/>
        </w:rPr>
      </w:pPr>
      <w:r w:rsidRPr="00D617E2">
        <w:rPr>
          <w:rFonts w:asciiTheme="minorHAnsi" w:hAnsiTheme="minorHAnsi" w:cstheme="minorHAnsi"/>
        </w:rPr>
        <w:lastRenderedPageBreak/>
        <w:t xml:space="preserve">Responding appropriately, following clear and consistent procedures, will </w:t>
      </w:r>
      <w:r w:rsidR="000A024F" w:rsidRPr="00D617E2">
        <w:rPr>
          <w:rFonts w:asciiTheme="minorHAnsi" w:hAnsiTheme="minorHAnsi" w:cstheme="minorHAnsi"/>
        </w:rPr>
        <w:t>help to protect our staff from potential false allegations or misunderstandings.</w:t>
      </w:r>
    </w:p>
    <w:p w14:paraId="55110429" w14:textId="2B2A2C81" w:rsidR="00685AB6" w:rsidRPr="00D617E2" w:rsidRDefault="00685AB6" w:rsidP="00BE4998">
      <w:pPr>
        <w:pStyle w:val="ListParagraph"/>
        <w:numPr>
          <w:ilvl w:val="0"/>
          <w:numId w:val="259"/>
        </w:numPr>
        <w:spacing w:after="160" w:line="259" w:lineRule="auto"/>
        <w:contextualSpacing/>
        <w:jc w:val="both"/>
        <w:rPr>
          <w:rFonts w:asciiTheme="minorHAnsi" w:hAnsiTheme="minorHAnsi" w:cstheme="minorHAnsi"/>
        </w:rPr>
      </w:pPr>
      <w:r w:rsidRPr="00D617E2">
        <w:rPr>
          <w:rFonts w:asciiTheme="minorHAnsi" w:hAnsiTheme="minorHAnsi" w:cstheme="minorHAnsi"/>
        </w:rPr>
        <w:t>If the concern is raised via a third party, the DSL</w:t>
      </w:r>
      <w:r w:rsidR="00CC19F8" w:rsidRPr="00D617E2">
        <w:rPr>
          <w:rFonts w:asciiTheme="minorHAnsi" w:hAnsiTheme="minorHAnsi" w:cstheme="minorHAnsi"/>
        </w:rPr>
        <w:t>/manager</w:t>
      </w:r>
      <w:r w:rsidRPr="00D617E2">
        <w:rPr>
          <w:rFonts w:asciiTheme="minorHAnsi" w:hAnsiTheme="minorHAnsi" w:cstheme="minorHAnsi"/>
        </w:rPr>
        <w:t xml:space="preserve"> will collect evidence where necessary by speaking</w:t>
      </w:r>
      <w:r w:rsidR="00EC53C1" w:rsidRPr="00D617E2">
        <w:rPr>
          <w:rFonts w:asciiTheme="minorHAnsi" w:hAnsiTheme="minorHAnsi" w:cstheme="minorHAnsi"/>
        </w:rPr>
        <w:t xml:space="preserve"> d</w:t>
      </w:r>
      <w:r w:rsidRPr="00D617E2">
        <w:rPr>
          <w:rFonts w:asciiTheme="minorHAnsi" w:hAnsiTheme="minorHAnsi" w:cstheme="minorHAnsi"/>
        </w:rPr>
        <w:t>irectly to the staff who raised the concern, unless it has been raised</w:t>
      </w:r>
      <w:r w:rsidRPr="00D617E2">
        <w:rPr>
          <w:rFonts w:asciiTheme="minorHAnsi" w:hAnsiTheme="minorHAnsi" w:cstheme="minorHAnsi"/>
          <w:color w:val="C00000"/>
        </w:rPr>
        <w:t xml:space="preserve"> </w:t>
      </w:r>
      <w:r w:rsidRPr="00D617E2">
        <w:rPr>
          <w:rFonts w:asciiTheme="minorHAnsi" w:hAnsiTheme="minorHAnsi" w:cstheme="minorHAnsi"/>
        </w:rPr>
        <w:t>anonymously, regardless of whether a written summary or low-level concerns form has been provided</w:t>
      </w:r>
    </w:p>
    <w:p w14:paraId="532BA2CA" w14:textId="50D8658C" w:rsidR="00685AB6" w:rsidRPr="00D617E2" w:rsidRDefault="65E6D69E" w:rsidP="00BE4998">
      <w:pPr>
        <w:pStyle w:val="ListParagraph"/>
        <w:numPr>
          <w:ilvl w:val="0"/>
          <w:numId w:val="259"/>
        </w:numPr>
        <w:spacing w:after="160" w:line="259" w:lineRule="auto"/>
        <w:contextualSpacing/>
        <w:jc w:val="both"/>
        <w:rPr>
          <w:rFonts w:asciiTheme="minorHAnsi" w:hAnsiTheme="minorHAnsi" w:cstheme="minorBidi"/>
        </w:rPr>
      </w:pPr>
      <w:r w:rsidRPr="00D617E2">
        <w:rPr>
          <w:rFonts w:asciiTheme="minorHAnsi" w:hAnsiTheme="minorHAnsi" w:cstheme="minorBidi"/>
        </w:rPr>
        <w:t>If the staff member who raises the concern does not wish to be named, then the nursery should respect that person’s wishes as far as possible</w:t>
      </w:r>
      <w:r w:rsidR="1137AE21" w:rsidRPr="00D617E2">
        <w:rPr>
          <w:rFonts w:asciiTheme="minorHAnsi" w:hAnsiTheme="minorHAnsi" w:cstheme="minorBidi"/>
        </w:rPr>
        <w:t xml:space="preserve">. </w:t>
      </w:r>
      <w:r w:rsidRPr="00D617E2">
        <w:rPr>
          <w:rFonts w:asciiTheme="minorHAnsi" w:hAnsiTheme="minorHAnsi" w:cstheme="minorBidi"/>
        </w:rPr>
        <w:t>However, there may be circumstances where the staff member who raises the concern will need to be named (for example, where it is necessary in order to carry out a fair disciplinary process) and, for this reason, anonymity should never be promised to members of staff who share low-level concerns</w:t>
      </w:r>
      <w:r w:rsidR="26E5AAD3" w:rsidRPr="00D617E2">
        <w:rPr>
          <w:rFonts w:asciiTheme="minorHAnsi" w:hAnsiTheme="minorHAnsi" w:cstheme="minorBidi"/>
        </w:rPr>
        <w:t xml:space="preserve">. </w:t>
      </w:r>
      <w:r w:rsidRPr="00D617E2">
        <w:rPr>
          <w:rFonts w:asciiTheme="minorHAnsi" w:hAnsiTheme="minorHAnsi" w:cstheme="minorBidi"/>
        </w:rPr>
        <w:t xml:space="preserve">Where possible, we </w:t>
      </w:r>
      <w:r w:rsidR="6BAE1805" w:rsidRPr="00D617E2">
        <w:rPr>
          <w:rFonts w:asciiTheme="minorHAnsi" w:hAnsiTheme="minorHAnsi" w:cstheme="minorBidi"/>
        </w:rPr>
        <w:t>will</w:t>
      </w:r>
      <w:r w:rsidRPr="00D617E2">
        <w:rPr>
          <w:rFonts w:asciiTheme="minorHAnsi" w:hAnsiTheme="minorHAnsi" w:cstheme="minorBidi"/>
        </w:rPr>
        <w:t xml:space="preserve"> encourage staff to consent to be named, as this will help to create a culture of openness and transparency</w:t>
      </w:r>
    </w:p>
    <w:p w14:paraId="4C10F8EC" w14:textId="4BB3A2EC" w:rsidR="00685AB6" w:rsidRPr="00D617E2" w:rsidRDefault="00362D3D" w:rsidP="00BE4998">
      <w:pPr>
        <w:pStyle w:val="ListParagraph"/>
        <w:numPr>
          <w:ilvl w:val="0"/>
          <w:numId w:val="259"/>
        </w:numPr>
        <w:spacing w:after="160" w:line="259" w:lineRule="auto"/>
        <w:contextualSpacing/>
        <w:jc w:val="both"/>
        <w:rPr>
          <w:rFonts w:asciiTheme="minorHAnsi" w:hAnsiTheme="minorHAnsi" w:cstheme="minorHAnsi"/>
        </w:rPr>
      </w:pPr>
      <w:r w:rsidRPr="00D617E2">
        <w:rPr>
          <w:rFonts w:asciiTheme="minorHAnsi" w:hAnsiTheme="minorHAnsi" w:cstheme="minorHAnsi"/>
        </w:rPr>
        <w:t>The DSL</w:t>
      </w:r>
      <w:r w:rsidR="00CC19F8" w:rsidRPr="00D617E2">
        <w:rPr>
          <w:rFonts w:asciiTheme="minorHAnsi" w:hAnsiTheme="minorHAnsi" w:cstheme="minorHAnsi"/>
        </w:rPr>
        <w:t>/manager</w:t>
      </w:r>
      <w:r w:rsidR="00685AB6" w:rsidRPr="00D617E2">
        <w:rPr>
          <w:rFonts w:asciiTheme="minorHAnsi" w:hAnsiTheme="minorHAnsi" w:cstheme="minorHAnsi"/>
        </w:rPr>
        <w:t xml:space="preserve"> will speak to any potential witnesses</w:t>
      </w:r>
      <w:r w:rsidR="00D222E7" w:rsidRPr="00D617E2">
        <w:rPr>
          <w:rFonts w:asciiTheme="minorHAnsi" w:hAnsiTheme="minorHAnsi" w:cstheme="minorHAnsi"/>
        </w:rPr>
        <w:t xml:space="preserve">, </w:t>
      </w:r>
      <w:r w:rsidR="00685AB6" w:rsidRPr="00D617E2">
        <w:rPr>
          <w:rFonts w:asciiTheme="minorHAnsi" w:hAnsiTheme="minorHAnsi" w:cstheme="minorHAnsi"/>
        </w:rPr>
        <w:t>unless advised not to do so by the LADO/other relevant external agencies, where they have been contacted</w:t>
      </w:r>
    </w:p>
    <w:p w14:paraId="422A51E5" w14:textId="751C57D0" w:rsidR="00685AB6" w:rsidRPr="00D617E2" w:rsidRDefault="0042036B" w:rsidP="00BE4998">
      <w:pPr>
        <w:pStyle w:val="ListParagraph"/>
        <w:numPr>
          <w:ilvl w:val="0"/>
          <w:numId w:val="259"/>
        </w:numPr>
        <w:spacing w:after="160" w:line="259" w:lineRule="auto"/>
        <w:contextualSpacing/>
        <w:jc w:val="both"/>
        <w:rPr>
          <w:rFonts w:asciiTheme="minorHAnsi" w:hAnsiTheme="minorHAnsi" w:cstheme="minorHAnsi"/>
        </w:rPr>
      </w:pPr>
      <w:r w:rsidRPr="00D617E2">
        <w:rPr>
          <w:rFonts w:asciiTheme="minorHAnsi" w:hAnsiTheme="minorHAnsi" w:cstheme="minorHAnsi"/>
        </w:rPr>
        <w:t>The DSL</w:t>
      </w:r>
      <w:r w:rsidR="00CC19F8" w:rsidRPr="00D617E2">
        <w:rPr>
          <w:rFonts w:asciiTheme="minorHAnsi" w:hAnsiTheme="minorHAnsi" w:cstheme="minorHAnsi"/>
        </w:rPr>
        <w:t>/manager</w:t>
      </w:r>
      <w:r w:rsidR="00685AB6" w:rsidRPr="00D617E2">
        <w:rPr>
          <w:rFonts w:asciiTheme="minorHAnsi" w:hAnsiTheme="minorHAnsi" w:cstheme="minorHAnsi"/>
        </w:rPr>
        <w:t xml:space="preserve"> will speak to the staff member about whom the low-level concern has been raised</w:t>
      </w:r>
      <w:r w:rsidRPr="00D617E2">
        <w:rPr>
          <w:rFonts w:asciiTheme="minorHAnsi" w:hAnsiTheme="minorHAnsi" w:cstheme="minorHAnsi"/>
        </w:rPr>
        <w:t xml:space="preserve">, </w:t>
      </w:r>
      <w:r w:rsidR="00685AB6" w:rsidRPr="00D617E2">
        <w:rPr>
          <w:rFonts w:asciiTheme="minorHAnsi" w:hAnsiTheme="minorHAnsi" w:cstheme="minorHAnsi"/>
        </w:rPr>
        <w:t>unless advised not to do so by the LADO/other relevant external agencies, where they have been contacted</w:t>
      </w:r>
    </w:p>
    <w:p w14:paraId="6C94A810" w14:textId="0D2FD265" w:rsidR="00685AB6" w:rsidRPr="00D617E2" w:rsidRDefault="00685AB6" w:rsidP="00BE4998">
      <w:pPr>
        <w:pStyle w:val="ListParagraph"/>
        <w:numPr>
          <w:ilvl w:val="0"/>
          <w:numId w:val="259"/>
        </w:numPr>
        <w:spacing w:after="160" w:line="259" w:lineRule="auto"/>
        <w:contextualSpacing/>
        <w:jc w:val="both"/>
        <w:rPr>
          <w:rFonts w:asciiTheme="minorHAnsi" w:hAnsiTheme="minorHAnsi" w:cstheme="minorHAnsi"/>
        </w:rPr>
      </w:pPr>
      <w:r w:rsidRPr="00D617E2">
        <w:rPr>
          <w:rFonts w:asciiTheme="minorHAnsi" w:hAnsiTheme="minorHAnsi" w:cstheme="minorHAnsi"/>
        </w:rPr>
        <w:t>The DSL</w:t>
      </w:r>
      <w:r w:rsidR="00CC19F8" w:rsidRPr="00D617E2">
        <w:rPr>
          <w:rFonts w:asciiTheme="minorHAnsi" w:hAnsiTheme="minorHAnsi" w:cstheme="minorHAnsi"/>
        </w:rPr>
        <w:t>/</w:t>
      </w:r>
      <w:r w:rsidRPr="00D617E2">
        <w:rPr>
          <w:rFonts w:asciiTheme="minorHAnsi" w:hAnsiTheme="minorHAnsi" w:cstheme="minorHAnsi"/>
        </w:rPr>
        <w:t xml:space="preserve">manager will use the information collected to categorise the type of behaviour and determine any further action, in line with our staff Code of </w:t>
      </w:r>
      <w:r w:rsidR="001240D7" w:rsidRPr="00D617E2">
        <w:rPr>
          <w:rFonts w:asciiTheme="minorHAnsi" w:hAnsiTheme="minorHAnsi" w:cstheme="minorHAnsi"/>
        </w:rPr>
        <w:t>c</w:t>
      </w:r>
      <w:r w:rsidRPr="00D617E2">
        <w:rPr>
          <w:rFonts w:asciiTheme="minorHAnsi" w:hAnsiTheme="minorHAnsi" w:cstheme="minorHAnsi"/>
        </w:rPr>
        <w:t xml:space="preserve">onduct </w:t>
      </w:r>
    </w:p>
    <w:p w14:paraId="1E0060E8" w14:textId="7EA72ACE" w:rsidR="00685AB6" w:rsidRPr="00D617E2" w:rsidRDefault="00685AB6" w:rsidP="00BE4998">
      <w:pPr>
        <w:pStyle w:val="ListParagraph"/>
        <w:numPr>
          <w:ilvl w:val="0"/>
          <w:numId w:val="259"/>
        </w:numPr>
        <w:spacing w:after="160" w:line="259" w:lineRule="auto"/>
        <w:contextualSpacing/>
        <w:jc w:val="both"/>
        <w:rPr>
          <w:rFonts w:asciiTheme="minorHAnsi" w:hAnsiTheme="minorHAnsi" w:cstheme="minorHAnsi"/>
        </w:rPr>
      </w:pPr>
      <w:r w:rsidRPr="00D617E2">
        <w:rPr>
          <w:rFonts w:asciiTheme="minorHAnsi" w:hAnsiTheme="minorHAnsi" w:cstheme="minorHAnsi"/>
        </w:rPr>
        <w:t xml:space="preserve">Allegations that meet the harm threshold will be referred to the LADO for advice </w:t>
      </w:r>
    </w:p>
    <w:p w14:paraId="0F9257C3" w14:textId="3C57F14F" w:rsidR="00685AB6" w:rsidRPr="00D617E2" w:rsidRDefault="00685AB6" w:rsidP="00BE4998">
      <w:pPr>
        <w:pStyle w:val="ListParagraph"/>
        <w:numPr>
          <w:ilvl w:val="0"/>
          <w:numId w:val="259"/>
        </w:numPr>
        <w:spacing w:after="160" w:line="259" w:lineRule="auto"/>
        <w:contextualSpacing/>
        <w:jc w:val="both"/>
        <w:rPr>
          <w:rFonts w:asciiTheme="minorHAnsi" w:hAnsiTheme="minorHAnsi" w:cstheme="minorHAnsi"/>
        </w:rPr>
      </w:pPr>
      <w:r w:rsidRPr="00D617E2">
        <w:rPr>
          <w:rFonts w:asciiTheme="minorHAnsi" w:hAnsiTheme="minorHAnsi" w:cstheme="minorHAnsi"/>
        </w:rPr>
        <w:t>Low</w:t>
      </w:r>
      <w:r w:rsidR="001240D7" w:rsidRPr="00D617E2">
        <w:rPr>
          <w:rFonts w:asciiTheme="minorHAnsi" w:hAnsiTheme="minorHAnsi" w:cstheme="minorHAnsi"/>
        </w:rPr>
        <w:t>-</w:t>
      </w:r>
      <w:r w:rsidRPr="00D617E2">
        <w:rPr>
          <w:rFonts w:asciiTheme="minorHAnsi" w:hAnsiTheme="minorHAnsi" w:cstheme="minorHAnsi"/>
        </w:rPr>
        <w:t xml:space="preserve">level concerns that the nursery feel may need further guidance on will be referred to the LADO for advice </w:t>
      </w:r>
    </w:p>
    <w:p w14:paraId="7C3D7F25" w14:textId="0F94D0C1" w:rsidR="00685AB6" w:rsidRPr="00D617E2" w:rsidRDefault="00685AB6" w:rsidP="00BE4998">
      <w:pPr>
        <w:pStyle w:val="ListParagraph"/>
        <w:numPr>
          <w:ilvl w:val="0"/>
          <w:numId w:val="259"/>
        </w:numPr>
        <w:spacing w:after="160" w:line="259" w:lineRule="auto"/>
        <w:contextualSpacing/>
        <w:jc w:val="both"/>
        <w:rPr>
          <w:rFonts w:asciiTheme="minorHAnsi" w:hAnsiTheme="minorHAnsi" w:cstheme="minorHAnsi"/>
          <w:b/>
          <w:bCs/>
        </w:rPr>
      </w:pPr>
      <w:r w:rsidRPr="00D617E2">
        <w:rPr>
          <w:rFonts w:asciiTheme="minorHAnsi" w:hAnsiTheme="minorHAnsi" w:cstheme="minorHAnsi"/>
        </w:rPr>
        <w:t>Low</w:t>
      </w:r>
      <w:r w:rsidR="001240D7" w:rsidRPr="00D617E2">
        <w:rPr>
          <w:rFonts w:asciiTheme="minorHAnsi" w:hAnsiTheme="minorHAnsi" w:cstheme="minorHAnsi"/>
        </w:rPr>
        <w:t>-</w:t>
      </w:r>
      <w:r w:rsidRPr="00D617E2">
        <w:rPr>
          <w:rFonts w:asciiTheme="minorHAnsi" w:hAnsiTheme="minorHAnsi" w:cstheme="minorHAnsi"/>
        </w:rPr>
        <w:t xml:space="preserve">level concerns that the nursery feel we can deal with internally will be dealt with via the nursery </w:t>
      </w:r>
      <w:r w:rsidR="00ED7551" w:rsidRPr="00D617E2">
        <w:rPr>
          <w:rFonts w:asciiTheme="minorHAnsi" w:hAnsiTheme="minorHAnsi" w:cstheme="minorHAnsi"/>
        </w:rPr>
        <w:t>Safeguarding</w:t>
      </w:r>
      <w:r w:rsidR="001240D7" w:rsidRPr="00D617E2">
        <w:rPr>
          <w:rFonts w:asciiTheme="minorHAnsi" w:hAnsiTheme="minorHAnsi" w:cstheme="minorHAnsi"/>
        </w:rPr>
        <w:t xml:space="preserve"> children and child protection</w:t>
      </w:r>
      <w:r w:rsidRPr="00D617E2">
        <w:rPr>
          <w:rFonts w:asciiTheme="minorHAnsi" w:hAnsiTheme="minorHAnsi" w:cstheme="minorHAnsi"/>
        </w:rPr>
        <w:t xml:space="preserve"> procedures</w:t>
      </w:r>
      <w:r w:rsidR="00ED7551" w:rsidRPr="00D617E2">
        <w:rPr>
          <w:rFonts w:asciiTheme="minorHAnsi" w:hAnsiTheme="minorHAnsi" w:cstheme="minorHAnsi"/>
        </w:rPr>
        <w:t xml:space="preserve"> and/or Disciplinary procedures</w:t>
      </w:r>
    </w:p>
    <w:p w14:paraId="71F2B220" w14:textId="04B52190" w:rsidR="00C73608" w:rsidRPr="00D617E2" w:rsidRDefault="00C73608" w:rsidP="00BE4998">
      <w:pPr>
        <w:pStyle w:val="ListParagraph"/>
        <w:numPr>
          <w:ilvl w:val="0"/>
          <w:numId w:val="259"/>
        </w:numPr>
        <w:spacing w:after="160" w:line="259" w:lineRule="auto"/>
        <w:contextualSpacing/>
        <w:jc w:val="both"/>
        <w:rPr>
          <w:rFonts w:asciiTheme="minorHAnsi" w:hAnsiTheme="minorHAnsi" w:cstheme="minorHAnsi"/>
        </w:rPr>
      </w:pPr>
      <w:r w:rsidRPr="00D617E2">
        <w:rPr>
          <w:rFonts w:asciiTheme="minorHAnsi" w:hAnsiTheme="minorHAnsi" w:cstheme="minorHAnsi"/>
        </w:rPr>
        <w:t>Where a low-level concern relates to agency staff, we will notify the agency, so any potential patterns of inappropriate behaviour can be identified.</w:t>
      </w:r>
    </w:p>
    <w:p w14:paraId="5E43AE31" w14:textId="11622105" w:rsidR="00685AB6" w:rsidRPr="00D617E2" w:rsidRDefault="00685AB6" w:rsidP="005642F0">
      <w:pPr>
        <w:jc w:val="both"/>
        <w:rPr>
          <w:rFonts w:asciiTheme="minorHAnsi" w:hAnsiTheme="minorHAnsi" w:cstheme="minorHAnsi"/>
          <w:b/>
          <w:bCs/>
        </w:rPr>
      </w:pPr>
      <w:r w:rsidRPr="00D617E2">
        <w:rPr>
          <w:rFonts w:asciiTheme="minorHAnsi" w:hAnsiTheme="minorHAnsi" w:cstheme="minorHAnsi"/>
          <w:b/>
          <w:bCs/>
        </w:rPr>
        <w:t>Record keeping</w:t>
      </w:r>
    </w:p>
    <w:p w14:paraId="657E8276" w14:textId="77777777" w:rsidR="00685AB6" w:rsidRPr="00D617E2" w:rsidRDefault="00685AB6" w:rsidP="005642F0">
      <w:pPr>
        <w:jc w:val="both"/>
        <w:rPr>
          <w:rFonts w:asciiTheme="minorHAnsi" w:hAnsiTheme="minorHAnsi" w:cstheme="minorHAnsi"/>
        </w:rPr>
      </w:pPr>
      <w:r w:rsidRPr="00D617E2">
        <w:rPr>
          <w:rFonts w:asciiTheme="minorHAnsi" w:hAnsiTheme="minorHAnsi" w:cstheme="minorHAnsi"/>
        </w:rPr>
        <w:t>All low-level concerns will be recorded in writing. In addition to details of the concern raised, records will include the context in which the concern was raised, any action taken and the reasons for decisions and action taken.</w:t>
      </w:r>
    </w:p>
    <w:p w14:paraId="24CC268D" w14:textId="77777777" w:rsidR="00ED7551" w:rsidRPr="00D617E2" w:rsidRDefault="00ED7551" w:rsidP="005642F0">
      <w:pPr>
        <w:jc w:val="both"/>
        <w:rPr>
          <w:rFonts w:asciiTheme="minorHAnsi" w:hAnsiTheme="minorHAnsi" w:cstheme="minorHAnsi"/>
        </w:rPr>
      </w:pPr>
    </w:p>
    <w:p w14:paraId="09C541C3" w14:textId="62254246" w:rsidR="00242D02" w:rsidRPr="00D617E2" w:rsidRDefault="00242D02" w:rsidP="005642F0">
      <w:pPr>
        <w:jc w:val="both"/>
        <w:rPr>
          <w:rFonts w:asciiTheme="minorHAnsi" w:hAnsiTheme="minorHAnsi" w:cstheme="minorHAnsi"/>
        </w:rPr>
      </w:pPr>
      <w:r w:rsidRPr="00D617E2">
        <w:rPr>
          <w:rFonts w:asciiTheme="minorHAnsi" w:hAnsiTheme="minorHAnsi" w:cstheme="minorHAnsi"/>
        </w:rPr>
        <w:t>Records will be:</w:t>
      </w:r>
    </w:p>
    <w:p w14:paraId="166C1580" w14:textId="0F59ED33" w:rsidR="00685AB6" w:rsidRPr="00D617E2" w:rsidRDefault="00685AB6" w:rsidP="00BE4998">
      <w:pPr>
        <w:pStyle w:val="ListParagraph"/>
        <w:numPr>
          <w:ilvl w:val="0"/>
          <w:numId w:val="260"/>
        </w:numPr>
        <w:spacing w:after="160" w:line="259" w:lineRule="auto"/>
        <w:contextualSpacing/>
        <w:jc w:val="both"/>
        <w:rPr>
          <w:rFonts w:asciiTheme="minorHAnsi" w:hAnsiTheme="minorHAnsi" w:cstheme="minorHAnsi"/>
        </w:rPr>
      </w:pPr>
      <w:r w:rsidRPr="00D617E2">
        <w:rPr>
          <w:rFonts w:asciiTheme="minorHAnsi" w:hAnsiTheme="minorHAnsi" w:cstheme="minorHAnsi"/>
        </w:rPr>
        <w:t>Reviewed so that potential patterns of concerning, difficult or inappropriate behaviour can be identified</w:t>
      </w:r>
    </w:p>
    <w:p w14:paraId="4B818A65" w14:textId="3EEAB4DD" w:rsidR="00685AB6" w:rsidRPr="00D617E2" w:rsidRDefault="00685AB6" w:rsidP="00BE4998">
      <w:pPr>
        <w:pStyle w:val="ListParagraph"/>
        <w:numPr>
          <w:ilvl w:val="0"/>
          <w:numId w:val="260"/>
        </w:numPr>
        <w:spacing w:after="160" w:line="259" w:lineRule="auto"/>
        <w:contextualSpacing/>
        <w:jc w:val="both"/>
        <w:rPr>
          <w:rFonts w:asciiTheme="minorHAnsi" w:hAnsiTheme="minorHAnsi" w:cstheme="minorHAnsi"/>
          <w:b/>
          <w:bCs/>
        </w:rPr>
      </w:pPr>
      <w:r w:rsidRPr="00D617E2">
        <w:rPr>
          <w:rFonts w:asciiTheme="minorHAnsi" w:hAnsiTheme="minorHAnsi" w:cstheme="minorHAnsi"/>
        </w:rPr>
        <w:t>Retained at least until the volunteer, student or staff leaves employment at the nursery</w:t>
      </w:r>
    </w:p>
    <w:p w14:paraId="43E30A46" w14:textId="1103802E" w:rsidR="00D751B3" w:rsidRPr="00D617E2" w:rsidRDefault="00D751B3" w:rsidP="00BE4998">
      <w:pPr>
        <w:pStyle w:val="ListParagraph"/>
        <w:numPr>
          <w:ilvl w:val="0"/>
          <w:numId w:val="260"/>
        </w:numPr>
        <w:jc w:val="both"/>
        <w:rPr>
          <w:rFonts w:asciiTheme="minorHAnsi" w:hAnsiTheme="minorHAnsi" w:cstheme="minorHAnsi"/>
        </w:rPr>
      </w:pPr>
      <w:r w:rsidRPr="00D617E2">
        <w:rPr>
          <w:rFonts w:asciiTheme="minorHAnsi" w:hAnsiTheme="minorHAnsi" w:cstheme="minorHAnsi"/>
        </w:rPr>
        <w:t>Kept confidentially, held securely and comply with Data Protection Act 2018 (DPA 2018) and UK GDPR procedure.</w:t>
      </w:r>
    </w:p>
    <w:p w14:paraId="7BF7E856" w14:textId="59D097DA" w:rsidR="00685AB6" w:rsidRPr="00D617E2" w:rsidRDefault="00685AB6" w:rsidP="005642F0">
      <w:pPr>
        <w:jc w:val="both"/>
        <w:rPr>
          <w:rFonts w:asciiTheme="minorHAnsi" w:hAnsiTheme="minorHAnsi" w:cstheme="minorHAnsi"/>
        </w:rPr>
      </w:pPr>
      <w:r w:rsidRPr="00D617E2">
        <w:rPr>
          <w:rFonts w:asciiTheme="minorHAnsi" w:hAnsiTheme="minorHAnsi" w:cstheme="minorHAnsi"/>
          <w:b/>
          <w:bCs/>
        </w:rPr>
        <w:t>Reviewing low</w:t>
      </w:r>
      <w:r w:rsidR="00D751B3" w:rsidRPr="00D617E2">
        <w:rPr>
          <w:rFonts w:asciiTheme="minorHAnsi" w:hAnsiTheme="minorHAnsi" w:cstheme="minorHAnsi"/>
          <w:b/>
          <w:bCs/>
        </w:rPr>
        <w:t>-</w:t>
      </w:r>
      <w:r w:rsidRPr="00D617E2">
        <w:rPr>
          <w:rFonts w:asciiTheme="minorHAnsi" w:hAnsiTheme="minorHAnsi" w:cstheme="minorHAnsi"/>
          <w:b/>
          <w:bCs/>
        </w:rPr>
        <w:t>level concern</w:t>
      </w:r>
      <w:r w:rsidR="00036E9D" w:rsidRPr="00D617E2">
        <w:rPr>
          <w:rFonts w:asciiTheme="minorHAnsi" w:hAnsiTheme="minorHAnsi" w:cstheme="minorHAnsi"/>
          <w:b/>
          <w:bCs/>
        </w:rPr>
        <w:t>s</w:t>
      </w:r>
    </w:p>
    <w:p w14:paraId="3D361C68" w14:textId="5F007A87" w:rsidR="00685AB6" w:rsidRPr="00D617E2" w:rsidRDefault="00036E9D" w:rsidP="005642F0">
      <w:pPr>
        <w:jc w:val="both"/>
        <w:rPr>
          <w:rFonts w:asciiTheme="minorHAnsi" w:hAnsiTheme="minorHAnsi" w:cstheme="minorHAnsi"/>
        </w:rPr>
      </w:pPr>
      <w:r w:rsidRPr="00D617E2">
        <w:rPr>
          <w:rFonts w:asciiTheme="minorHAnsi" w:hAnsiTheme="minorHAnsi" w:cstheme="minorHAnsi"/>
        </w:rPr>
        <w:t>When</w:t>
      </w:r>
      <w:r w:rsidR="005567C7" w:rsidRPr="00D617E2">
        <w:rPr>
          <w:rFonts w:asciiTheme="minorHAnsi" w:hAnsiTheme="minorHAnsi" w:cstheme="minorHAnsi"/>
        </w:rPr>
        <w:t xml:space="preserve"> reviewing records of low-level concerns, </w:t>
      </w:r>
      <w:r w:rsidR="00685AB6" w:rsidRPr="00D617E2">
        <w:rPr>
          <w:rFonts w:asciiTheme="minorHAnsi" w:hAnsiTheme="minorHAnsi" w:cstheme="minorHAnsi"/>
        </w:rPr>
        <w:t xml:space="preserve">patterns of concerning, challenging or inappropriate behaviour </w:t>
      </w:r>
      <w:r w:rsidR="005567C7" w:rsidRPr="00D617E2">
        <w:rPr>
          <w:rFonts w:asciiTheme="minorHAnsi" w:hAnsiTheme="minorHAnsi" w:cstheme="minorHAnsi"/>
        </w:rPr>
        <w:t>may</w:t>
      </w:r>
      <w:r w:rsidR="00685AB6" w:rsidRPr="00D617E2">
        <w:rPr>
          <w:rFonts w:asciiTheme="minorHAnsi" w:hAnsiTheme="minorHAnsi" w:cstheme="minorHAnsi"/>
        </w:rPr>
        <w:t xml:space="preserve"> be identified. </w:t>
      </w:r>
      <w:r w:rsidR="005567C7" w:rsidRPr="00D617E2">
        <w:rPr>
          <w:rFonts w:asciiTheme="minorHAnsi" w:hAnsiTheme="minorHAnsi" w:cstheme="minorHAnsi"/>
        </w:rPr>
        <w:t>When this occurs</w:t>
      </w:r>
      <w:r w:rsidR="00AC484F" w:rsidRPr="00D617E2">
        <w:rPr>
          <w:rFonts w:asciiTheme="minorHAnsi" w:hAnsiTheme="minorHAnsi" w:cstheme="minorHAnsi"/>
        </w:rPr>
        <w:t>,</w:t>
      </w:r>
      <w:r w:rsidR="00685AB6" w:rsidRPr="00D617E2">
        <w:rPr>
          <w:rFonts w:asciiTheme="minorHAnsi" w:hAnsiTheme="minorHAnsi" w:cstheme="minorHAnsi"/>
        </w:rPr>
        <w:t xml:space="preserve"> the DSL/manager will decide on a course of action, which may include: </w:t>
      </w:r>
    </w:p>
    <w:p w14:paraId="5FEC8E22" w14:textId="572F572D" w:rsidR="00685AB6" w:rsidRPr="00D617E2" w:rsidRDefault="00685AB6" w:rsidP="00BE4998">
      <w:pPr>
        <w:pStyle w:val="ListParagraph"/>
        <w:numPr>
          <w:ilvl w:val="0"/>
          <w:numId w:val="263"/>
        </w:numPr>
        <w:jc w:val="both"/>
        <w:rPr>
          <w:rFonts w:asciiTheme="minorHAnsi" w:hAnsiTheme="minorHAnsi" w:cstheme="minorHAnsi"/>
        </w:rPr>
      </w:pPr>
      <w:r w:rsidRPr="00D617E2">
        <w:rPr>
          <w:rFonts w:asciiTheme="minorHAnsi" w:hAnsiTheme="minorHAnsi" w:cstheme="minorHAnsi"/>
        </w:rPr>
        <w:lastRenderedPageBreak/>
        <w:t xml:space="preserve">Disciplinary investigation and/or proceedings </w:t>
      </w:r>
    </w:p>
    <w:p w14:paraId="11158BB7" w14:textId="75B5C27E" w:rsidR="00685AB6" w:rsidRPr="00D617E2" w:rsidRDefault="00685AB6" w:rsidP="00BE4998">
      <w:pPr>
        <w:pStyle w:val="ListParagraph"/>
        <w:numPr>
          <w:ilvl w:val="0"/>
          <w:numId w:val="263"/>
        </w:numPr>
        <w:jc w:val="both"/>
        <w:rPr>
          <w:rFonts w:asciiTheme="minorHAnsi" w:hAnsiTheme="minorHAnsi" w:cstheme="minorHAnsi"/>
        </w:rPr>
      </w:pPr>
      <w:r w:rsidRPr="00D617E2">
        <w:rPr>
          <w:rFonts w:asciiTheme="minorHAnsi" w:hAnsiTheme="minorHAnsi" w:cstheme="minorHAnsi"/>
        </w:rPr>
        <w:t xml:space="preserve">Management </w:t>
      </w:r>
      <w:r w:rsidR="00AC484F" w:rsidRPr="00D617E2">
        <w:rPr>
          <w:rFonts w:asciiTheme="minorHAnsi" w:hAnsiTheme="minorHAnsi" w:cstheme="minorHAnsi"/>
        </w:rPr>
        <w:t>a</w:t>
      </w:r>
      <w:r w:rsidRPr="00D617E2">
        <w:rPr>
          <w:rFonts w:asciiTheme="minorHAnsi" w:hAnsiTheme="minorHAnsi" w:cstheme="minorHAnsi"/>
        </w:rPr>
        <w:t xml:space="preserve">dvice, including recommendations for training </w:t>
      </w:r>
    </w:p>
    <w:p w14:paraId="029DAB66" w14:textId="58F3583A" w:rsidR="00685AB6" w:rsidRPr="00D617E2" w:rsidRDefault="00685AB6" w:rsidP="00BE4998">
      <w:pPr>
        <w:pStyle w:val="ListParagraph"/>
        <w:numPr>
          <w:ilvl w:val="0"/>
          <w:numId w:val="263"/>
        </w:numPr>
        <w:jc w:val="both"/>
        <w:rPr>
          <w:rFonts w:asciiTheme="minorHAnsi" w:hAnsiTheme="minorHAnsi" w:cstheme="minorHAnsi"/>
        </w:rPr>
      </w:pPr>
      <w:r w:rsidRPr="00D617E2">
        <w:rPr>
          <w:rFonts w:asciiTheme="minorHAnsi" w:hAnsiTheme="minorHAnsi" w:cstheme="minorHAnsi"/>
        </w:rPr>
        <w:t xml:space="preserve">Referral to the LADO (where a pattern of behaviour moves from a concern to meeting the harm threshold). </w:t>
      </w:r>
    </w:p>
    <w:p w14:paraId="4F978780" w14:textId="77777777" w:rsidR="00AC484F" w:rsidRPr="00D617E2" w:rsidRDefault="00AC484F" w:rsidP="00AC484F">
      <w:pPr>
        <w:jc w:val="both"/>
        <w:rPr>
          <w:rFonts w:asciiTheme="minorHAnsi" w:hAnsiTheme="minorHAnsi" w:cstheme="minorHAnsi"/>
        </w:rPr>
      </w:pPr>
    </w:p>
    <w:p w14:paraId="75C51934" w14:textId="1C06CB52" w:rsidR="00685AB6" w:rsidRPr="00D617E2" w:rsidRDefault="00AC484F" w:rsidP="005642F0">
      <w:pPr>
        <w:jc w:val="both"/>
        <w:rPr>
          <w:rFonts w:asciiTheme="minorHAnsi" w:hAnsiTheme="minorHAnsi" w:cstheme="minorHAnsi"/>
          <w:b/>
          <w:bCs/>
        </w:rPr>
      </w:pPr>
      <w:r w:rsidRPr="00D617E2">
        <w:rPr>
          <w:rFonts w:asciiTheme="minorHAnsi" w:hAnsiTheme="minorHAnsi" w:cstheme="minorHAnsi"/>
          <w:b/>
          <w:bCs/>
        </w:rPr>
        <w:t>Pre-employment r</w:t>
      </w:r>
      <w:r w:rsidR="00685AB6" w:rsidRPr="00D617E2">
        <w:rPr>
          <w:rFonts w:asciiTheme="minorHAnsi" w:hAnsiTheme="minorHAnsi" w:cstheme="minorHAnsi"/>
          <w:b/>
          <w:bCs/>
        </w:rPr>
        <w:t xml:space="preserve">eferences </w:t>
      </w:r>
    </w:p>
    <w:p w14:paraId="2564E617" w14:textId="77777777" w:rsidR="00685AB6" w:rsidRPr="00D617E2" w:rsidRDefault="00685AB6" w:rsidP="00831521">
      <w:pPr>
        <w:spacing w:line="259" w:lineRule="auto"/>
        <w:contextualSpacing/>
        <w:jc w:val="both"/>
        <w:rPr>
          <w:rFonts w:asciiTheme="minorHAnsi" w:hAnsiTheme="minorHAnsi" w:cstheme="minorHAnsi"/>
        </w:rPr>
      </w:pPr>
      <w:r w:rsidRPr="00D617E2">
        <w:rPr>
          <w:rFonts w:asciiTheme="minorHAnsi" w:hAnsiTheme="minorHAnsi" w:cstheme="minorHAnsi"/>
        </w:rPr>
        <w:t xml:space="preserve">We will not include low-level concerns in references unless: </w:t>
      </w:r>
    </w:p>
    <w:p w14:paraId="440F5EE9" w14:textId="77777777" w:rsidR="006A1013" w:rsidRPr="00D617E2" w:rsidRDefault="00685AB6" w:rsidP="00BE4998">
      <w:pPr>
        <w:pStyle w:val="ListParagraph"/>
        <w:numPr>
          <w:ilvl w:val="0"/>
          <w:numId w:val="261"/>
        </w:numPr>
        <w:spacing w:after="160" w:line="259" w:lineRule="auto"/>
        <w:contextualSpacing/>
        <w:jc w:val="both"/>
        <w:rPr>
          <w:rFonts w:asciiTheme="minorHAnsi" w:hAnsiTheme="minorHAnsi" w:cstheme="minorHAnsi"/>
        </w:rPr>
      </w:pPr>
      <w:r w:rsidRPr="00D617E2">
        <w:rPr>
          <w:rFonts w:asciiTheme="minorHAnsi" w:hAnsiTheme="minorHAnsi" w:cstheme="minorHAnsi"/>
        </w:rPr>
        <w:t>The concern (or group of concerns) has met the threshold for referral to the designated officer at the local authority(LADO) and is found to be substantiated</w:t>
      </w:r>
    </w:p>
    <w:p w14:paraId="2ADBD70D" w14:textId="6AFE97B8" w:rsidR="00685AB6" w:rsidRPr="00D617E2" w:rsidRDefault="006A1013" w:rsidP="00831521">
      <w:pPr>
        <w:spacing w:line="259" w:lineRule="auto"/>
        <w:ind w:left="360"/>
        <w:contextualSpacing/>
        <w:jc w:val="both"/>
        <w:rPr>
          <w:rFonts w:asciiTheme="minorHAnsi" w:hAnsiTheme="minorHAnsi" w:cstheme="minorHAnsi"/>
        </w:rPr>
      </w:pPr>
      <w:r w:rsidRPr="00D617E2">
        <w:rPr>
          <w:rFonts w:asciiTheme="minorHAnsi" w:hAnsiTheme="minorHAnsi" w:cstheme="minorHAnsi"/>
        </w:rPr>
        <w:t>and/or</w:t>
      </w:r>
      <w:r w:rsidR="00685AB6" w:rsidRPr="00D617E2">
        <w:rPr>
          <w:rFonts w:asciiTheme="minorHAnsi" w:hAnsiTheme="minorHAnsi" w:cstheme="minorHAnsi"/>
        </w:rPr>
        <w:t xml:space="preserve"> </w:t>
      </w:r>
    </w:p>
    <w:p w14:paraId="4ED5C744" w14:textId="77777777" w:rsidR="00685AB6" w:rsidRPr="00D617E2" w:rsidRDefault="00685AB6" w:rsidP="00BE4998">
      <w:pPr>
        <w:pStyle w:val="ListParagraph"/>
        <w:numPr>
          <w:ilvl w:val="0"/>
          <w:numId w:val="261"/>
        </w:numPr>
        <w:spacing w:after="160" w:line="259" w:lineRule="auto"/>
        <w:contextualSpacing/>
        <w:jc w:val="both"/>
        <w:rPr>
          <w:rFonts w:asciiTheme="minorHAnsi" w:hAnsiTheme="minorHAnsi" w:cstheme="minorHAnsi"/>
        </w:rPr>
      </w:pPr>
      <w:r w:rsidRPr="00D617E2">
        <w:rPr>
          <w:rFonts w:asciiTheme="minorHAnsi" w:hAnsiTheme="minorHAnsi" w:cstheme="minorHAnsi"/>
        </w:rPr>
        <w:t>The concern (or group of concerns) relates to issues which would be included in a reference, such as misconduct or poor performance.</w:t>
      </w:r>
    </w:p>
    <w:p w14:paraId="7A4A68B8" w14:textId="77777777" w:rsidR="00685AB6" w:rsidRPr="00D617E2" w:rsidRDefault="00685AB6" w:rsidP="00685AB6">
      <w:pPr>
        <w:rPr>
          <w:rFonts w:cstheme="minorHAnsi"/>
        </w:rPr>
      </w:pPr>
      <w:r w:rsidRPr="00D617E2">
        <w:rPr>
          <w:rFonts w:cstheme="minorHAnsi"/>
        </w:rPr>
        <w:t xml:space="preserve">                                                        </w:t>
      </w: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685AB6" w:rsidRPr="00D617E2" w14:paraId="5BB3446C" w14:textId="77777777" w:rsidTr="00E8790A">
        <w:trPr>
          <w:jc w:val="center"/>
        </w:trPr>
        <w:tc>
          <w:tcPr>
            <w:tcW w:w="2943" w:type="dxa"/>
            <w:tcBorders>
              <w:top w:val="single" w:sz="4" w:space="0" w:color="000000"/>
            </w:tcBorders>
            <w:vAlign w:val="center"/>
          </w:tcPr>
          <w:p w14:paraId="13A06610" w14:textId="77777777" w:rsidR="00685AB6" w:rsidRPr="00D617E2" w:rsidRDefault="00685AB6" w:rsidP="00E8790A">
            <w:pPr>
              <w:jc w:val="both"/>
              <w:rPr>
                <w:rFonts w:ascii="Calibri" w:eastAsia="Calibri" w:hAnsi="Calibri" w:cs="Calibri"/>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0B783A2C" w14:textId="77777777" w:rsidR="00685AB6" w:rsidRPr="00D617E2" w:rsidRDefault="00685AB6" w:rsidP="00E8790A">
            <w:pPr>
              <w:jc w:val="both"/>
              <w:rPr>
                <w:rFonts w:ascii="Calibri" w:eastAsia="Calibri" w:hAnsi="Calibri" w:cs="Calibri"/>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1E5C72F8" w14:textId="77777777" w:rsidR="00685AB6" w:rsidRPr="00D617E2" w:rsidRDefault="00685AB6" w:rsidP="00E8790A">
            <w:pPr>
              <w:jc w:val="both"/>
              <w:rPr>
                <w:rFonts w:ascii="Calibri" w:eastAsia="Calibri" w:hAnsi="Calibri" w:cs="Calibri"/>
              </w:rPr>
            </w:pPr>
            <w:r w:rsidRPr="00D617E2">
              <w:rPr>
                <w:rFonts w:ascii="Calibri" w:eastAsia="Arial" w:hAnsi="Calibri" w:cs="Calibri"/>
                <w:b/>
                <w:sz w:val="20"/>
                <w:szCs w:val="20"/>
              </w:rPr>
              <w:t>Date for review</w:t>
            </w:r>
          </w:p>
        </w:tc>
      </w:tr>
      <w:tr w:rsidR="00685AB6" w:rsidRPr="00D617E2" w14:paraId="745A2564" w14:textId="77777777" w:rsidTr="00E8790A">
        <w:trPr>
          <w:jc w:val="center"/>
        </w:trPr>
        <w:tc>
          <w:tcPr>
            <w:tcW w:w="2943" w:type="dxa"/>
            <w:vAlign w:val="center"/>
          </w:tcPr>
          <w:p w14:paraId="0754C325" w14:textId="0D72CFAC" w:rsidR="00685AB6" w:rsidRPr="00D617E2" w:rsidRDefault="006776C1" w:rsidP="00E8790A">
            <w:pPr>
              <w:jc w:val="both"/>
              <w:rPr>
                <w:rFonts w:ascii="Calibri" w:eastAsia="Calibri" w:hAnsi="Calibri" w:cs="Calibri"/>
              </w:rPr>
            </w:pPr>
            <w:r>
              <w:rPr>
                <w:rFonts w:ascii="Calibri" w:eastAsia="Arial" w:hAnsi="Calibri" w:cs="Calibri"/>
                <w:i/>
                <w:sz w:val="20"/>
                <w:szCs w:val="20"/>
              </w:rPr>
              <w:t>01/08/26</w:t>
            </w:r>
          </w:p>
        </w:tc>
        <w:tc>
          <w:tcPr>
            <w:tcW w:w="3408" w:type="dxa"/>
          </w:tcPr>
          <w:p w14:paraId="59CF2919" w14:textId="07235ADB" w:rsidR="00685AB6" w:rsidRPr="006776C1" w:rsidRDefault="006776C1" w:rsidP="00E8790A">
            <w:pPr>
              <w:jc w:val="both"/>
              <w:rPr>
                <w:rFonts w:ascii="Cochocib Script Latin Pro" w:eastAsia="Calibri" w:hAnsi="Cochocib Script Latin Pro" w:cs="Calibri"/>
              </w:rPr>
            </w:pPr>
            <w:proofErr w:type="spellStart"/>
            <w:r>
              <w:rPr>
                <w:rFonts w:ascii="Cochocib Script Latin Pro" w:eastAsia="Calibri" w:hAnsi="Cochocib Script Latin Pro" w:cs="Calibri"/>
              </w:rPr>
              <w:t>SPJarman</w:t>
            </w:r>
            <w:proofErr w:type="spellEnd"/>
          </w:p>
        </w:tc>
        <w:tc>
          <w:tcPr>
            <w:tcW w:w="2754" w:type="dxa"/>
          </w:tcPr>
          <w:p w14:paraId="7B6888EF" w14:textId="30B6CA82" w:rsidR="00685AB6" w:rsidRPr="00D617E2" w:rsidRDefault="006776C1" w:rsidP="00E8790A">
            <w:pPr>
              <w:jc w:val="both"/>
              <w:rPr>
                <w:rFonts w:ascii="Calibri" w:eastAsia="Calibri" w:hAnsi="Calibri" w:cs="Calibri"/>
              </w:rPr>
            </w:pPr>
            <w:r>
              <w:rPr>
                <w:rFonts w:ascii="Calibri" w:eastAsia="Arial" w:hAnsi="Calibri" w:cs="Calibri"/>
                <w:i/>
                <w:sz w:val="20"/>
                <w:szCs w:val="20"/>
              </w:rPr>
              <w:t>01/08/27</w:t>
            </w:r>
          </w:p>
        </w:tc>
      </w:tr>
    </w:tbl>
    <w:p w14:paraId="02B55775" w14:textId="1CB96158" w:rsidR="00F479A4" w:rsidRPr="00D617E2" w:rsidRDefault="00F479A4" w:rsidP="00F479A4">
      <w:pPr>
        <w:pStyle w:val="H1"/>
        <w:rPr>
          <w:rFonts w:ascii="Calibri" w:hAnsi="Calibri"/>
        </w:rPr>
      </w:pPr>
      <w:bookmarkStart w:id="206" w:name="_Toc220505148"/>
      <w:bookmarkStart w:id="207" w:name="_Toc235785841"/>
      <w:r w:rsidRPr="00D617E2">
        <w:rPr>
          <w:rFonts w:ascii="Calibri" w:hAnsi="Calibri"/>
        </w:rPr>
        <w:lastRenderedPageBreak/>
        <w:t xml:space="preserve">Managing Extreme Weather Policy </w:t>
      </w:r>
      <w:r w:rsidR="005D2911">
        <w:rPr>
          <w:rFonts w:ascii="Calibri" w:hAnsi="Calibri"/>
        </w:rPr>
        <w:t xml:space="preserve"> </w:t>
      </w:r>
      <w:bookmarkEnd w:id="206"/>
      <w:bookmarkEnd w:id="207"/>
    </w:p>
    <w:p w14:paraId="01E8E00D" w14:textId="77777777" w:rsidR="00F479A4" w:rsidRPr="00D617E2" w:rsidRDefault="00F479A4" w:rsidP="00F479A4">
      <w:pPr>
        <w:jc w:val="both"/>
        <w:rPr>
          <w:rFonts w:ascii="Calibri" w:hAnsi="Calibri" w:cs="Calibri"/>
          <w:sz w:val="12"/>
          <w:szCs w:val="12"/>
        </w:rPr>
      </w:pPr>
    </w:p>
    <w:p w14:paraId="5DE7FD35" w14:textId="77777777" w:rsidR="00F479A4" w:rsidRPr="00D617E2" w:rsidRDefault="00F479A4" w:rsidP="00F479A4">
      <w:pPr>
        <w:jc w:val="both"/>
        <w:rPr>
          <w:rFonts w:ascii="Calibri" w:hAnsi="Calibri" w:cs="Calibri"/>
          <w:b/>
          <w:i/>
          <w:sz w:val="20"/>
          <w:szCs w:val="20"/>
        </w:rPr>
      </w:pPr>
    </w:p>
    <w:p w14:paraId="295D2470" w14:textId="77777777" w:rsidR="00F479A4" w:rsidRPr="00D617E2" w:rsidRDefault="00F479A4" w:rsidP="00F479A4">
      <w:pPr>
        <w:jc w:val="both"/>
        <w:rPr>
          <w:rFonts w:ascii="Calibri" w:hAnsi="Calibri" w:cs="Calibri"/>
          <w:sz w:val="14"/>
          <w:szCs w:val="14"/>
        </w:rPr>
      </w:pPr>
    </w:p>
    <w:p w14:paraId="754BB33A" w14:textId="1041EB47" w:rsidR="00F479A4" w:rsidRPr="00D617E2" w:rsidRDefault="00F479A4" w:rsidP="00F479A4">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6776C1">
        <w:rPr>
          <w:rFonts w:ascii="Calibri" w:hAnsi="Calibri" w:cs="Calibri"/>
          <w:b/>
        </w:rPr>
        <w:t>Mindz</w:t>
      </w:r>
      <w:r w:rsidR="006776C1" w:rsidRPr="00D617E2">
        <w:rPr>
          <w:rFonts w:ascii="Calibri" w:hAnsi="Calibri" w:cs="Calibri"/>
        </w:rPr>
        <w:t xml:space="preserve"> we</w:t>
      </w:r>
      <w:r w:rsidRPr="00D617E2">
        <w:rPr>
          <w:rFonts w:ascii="Calibri" w:hAnsi="Calibri" w:cs="Calibri"/>
        </w:rPr>
        <w:t xml:space="preserve"> have an extreme weather policy in place to ensure our nursery is prepared for all weather conditions that might affect the running of the nursery such as floods, snow and heat waves. </w:t>
      </w:r>
    </w:p>
    <w:p w14:paraId="7427B067" w14:textId="77777777" w:rsidR="00F479A4" w:rsidRPr="00D617E2" w:rsidRDefault="00F479A4" w:rsidP="00F479A4">
      <w:pPr>
        <w:jc w:val="both"/>
        <w:rPr>
          <w:rFonts w:ascii="Calibri" w:hAnsi="Calibri" w:cs="Calibri"/>
        </w:rPr>
      </w:pPr>
    </w:p>
    <w:p w14:paraId="31A754D5" w14:textId="044A3EA8" w:rsidR="00F479A4" w:rsidRPr="00D617E2" w:rsidRDefault="00F479A4" w:rsidP="00F479A4">
      <w:pPr>
        <w:jc w:val="both"/>
        <w:rPr>
          <w:rFonts w:ascii="Calibri" w:hAnsi="Calibri" w:cs="Calibri"/>
        </w:rPr>
      </w:pPr>
      <w:r w:rsidRPr="00D617E2">
        <w:rPr>
          <w:rFonts w:ascii="Calibri" w:hAnsi="Calibri" w:cs="Calibri"/>
        </w:rPr>
        <w:t xml:space="preserve">If any of these impact on the ability of the nursery to open or </w:t>
      </w:r>
      <w:r w:rsidR="006776C1" w:rsidRPr="00D617E2">
        <w:rPr>
          <w:rFonts w:ascii="Calibri" w:hAnsi="Calibri" w:cs="Calibri"/>
        </w:rPr>
        <w:t>operate,</w:t>
      </w:r>
      <w:r w:rsidR="006776C1">
        <w:rPr>
          <w:rFonts w:ascii="Calibri" w:hAnsi="Calibri" w:cs="Calibri"/>
        </w:rPr>
        <w:t xml:space="preserve"> or affect the health of a child,</w:t>
      </w:r>
      <w:r w:rsidRPr="00D617E2">
        <w:rPr>
          <w:rFonts w:ascii="Calibri" w:hAnsi="Calibri" w:cs="Calibri"/>
        </w:rPr>
        <w:t xml:space="preserve"> we will contact parents via phone/text message. </w:t>
      </w:r>
    </w:p>
    <w:p w14:paraId="7B6E3B21" w14:textId="77777777" w:rsidR="00F479A4" w:rsidRPr="00D617E2" w:rsidRDefault="00F479A4" w:rsidP="00F479A4">
      <w:pPr>
        <w:jc w:val="both"/>
        <w:rPr>
          <w:rFonts w:ascii="Calibri" w:hAnsi="Calibri" w:cs="Calibri"/>
        </w:rPr>
      </w:pPr>
    </w:p>
    <w:p w14:paraId="4EDF5354" w14:textId="77777777" w:rsidR="00F479A4" w:rsidRPr="00D617E2" w:rsidRDefault="00F479A4" w:rsidP="00F479A4">
      <w:pPr>
        <w:jc w:val="both"/>
        <w:rPr>
          <w:rFonts w:ascii="Calibri" w:hAnsi="Calibri" w:cs="Calibri"/>
        </w:rPr>
      </w:pPr>
      <w:r w:rsidRPr="00D617E2">
        <w:rPr>
          <w:rFonts w:ascii="Calibri" w:hAnsi="Calibri" w:cs="Calibri"/>
        </w:rPr>
        <w:t>We will not take children outdoors where we judge that weather conditions make it unsafe to do so.</w:t>
      </w:r>
    </w:p>
    <w:p w14:paraId="688C9E8C" w14:textId="77777777" w:rsidR="00F479A4" w:rsidRPr="00D617E2" w:rsidRDefault="00F479A4" w:rsidP="00F479A4">
      <w:pPr>
        <w:jc w:val="both"/>
        <w:rPr>
          <w:rFonts w:ascii="Calibri" w:hAnsi="Calibri" w:cs="Calibri"/>
        </w:rPr>
      </w:pPr>
    </w:p>
    <w:p w14:paraId="75AB4350" w14:textId="77777777" w:rsidR="00F479A4" w:rsidRPr="00D617E2" w:rsidRDefault="00F479A4" w:rsidP="00F479A4">
      <w:pPr>
        <w:pStyle w:val="H2"/>
        <w:jc w:val="both"/>
        <w:rPr>
          <w:rFonts w:ascii="Calibri" w:hAnsi="Calibri" w:cs="Calibri"/>
        </w:rPr>
      </w:pPr>
      <w:r w:rsidRPr="00D617E2">
        <w:rPr>
          <w:rFonts w:ascii="Calibri" w:hAnsi="Calibri" w:cs="Calibri"/>
        </w:rPr>
        <w:t>Flood</w:t>
      </w:r>
    </w:p>
    <w:p w14:paraId="464247D4" w14:textId="77777777" w:rsidR="00F479A4" w:rsidRPr="00D617E2" w:rsidRDefault="00F479A4" w:rsidP="00F479A4">
      <w:pPr>
        <w:jc w:val="both"/>
        <w:rPr>
          <w:rFonts w:ascii="Calibri" w:hAnsi="Calibri" w:cs="Calibri"/>
        </w:rPr>
      </w:pPr>
      <w:r w:rsidRPr="00D617E2">
        <w:rPr>
          <w:rFonts w:ascii="Calibri" w:hAnsi="Calibri" w:cs="Calibri"/>
        </w:rPr>
        <w:t xml:space="preserve">In the case of a flood, we will follow our Critical incident policy to enable all children and staff to be safe and plan for continuity of care. </w:t>
      </w:r>
    </w:p>
    <w:p w14:paraId="77CA5BEA" w14:textId="77777777" w:rsidR="00F479A4" w:rsidRPr="00D617E2" w:rsidRDefault="00F479A4" w:rsidP="00F479A4">
      <w:pPr>
        <w:jc w:val="both"/>
        <w:rPr>
          <w:rFonts w:ascii="Calibri" w:hAnsi="Calibri" w:cs="Calibri"/>
        </w:rPr>
      </w:pPr>
    </w:p>
    <w:p w14:paraId="29352049" w14:textId="77777777" w:rsidR="00F479A4" w:rsidRPr="00D617E2" w:rsidRDefault="00F479A4" w:rsidP="00F479A4">
      <w:pPr>
        <w:pStyle w:val="H2"/>
        <w:jc w:val="both"/>
        <w:rPr>
          <w:rFonts w:ascii="Calibri" w:hAnsi="Calibri" w:cs="Calibri"/>
        </w:rPr>
      </w:pPr>
      <w:r w:rsidRPr="00D617E2">
        <w:rPr>
          <w:rFonts w:ascii="Calibri" w:hAnsi="Calibri" w:cs="Calibri"/>
        </w:rPr>
        <w:t>Snow or other severe weather</w:t>
      </w:r>
    </w:p>
    <w:p w14:paraId="76246928" w14:textId="77777777" w:rsidR="00F479A4" w:rsidRPr="00D617E2" w:rsidRDefault="00F479A4" w:rsidP="00F479A4">
      <w:pPr>
        <w:jc w:val="both"/>
        <w:rPr>
          <w:rFonts w:ascii="Calibri" w:hAnsi="Calibri" w:cs="Calibri"/>
        </w:rPr>
      </w:pPr>
      <w:r w:rsidRPr="00D617E2">
        <w:rPr>
          <w:rFonts w:ascii="Calibri" w:hAnsi="Calibri" w:cs="Calibri"/>
        </w:rPr>
        <w:t xml:space="preserve">If high snowfall, or another severe weather condition such as dense fog, is threatened during a nursery day then the manager will decide whether to close the nursery. This decision will take into account the safety of the children, their parents and the staff team. In the event of a planned closure during the nursery day, we will contact all parents to arrange for collection of their child. </w:t>
      </w:r>
    </w:p>
    <w:p w14:paraId="6DE31F29" w14:textId="77777777" w:rsidR="00F479A4" w:rsidRPr="00D617E2" w:rsidRDefault="00F479A4" w:rsidP="00F479A4">
      <w:pPr>
        <w:jc w:val="both"/>
        <w:rPr>
          <w:rFonts w:ascii="Calibri" w:hAnsi="Calibri" w:cs="Calibri"/>
        </w:rPr>
      </w:pPr>
    </w:p>
    <w:p w14:paraId="3D2F5D02" w14:textId="77777777" w:rsidR="00F479A4" w:rsidRPr="00D617E2" w:rsidRDefault="00F479A4" w:rsidP="00F479A4">
      <w:pPr>
        <w:jc w:val="both"/>
        <w:rPr>
          <w:rFonts w:ascii="Calibri" w:hAnsi="Calibri" w:cs="Calibri"/>
        </w:rPr>
      </w:pPr>
      <w:r w:rsidRPr="00D617E2">
        <w:rPr>
          <w:rFonts w:ascii="Calibri" w:hAnsi="Calibri" w:cs="Calibri"/>
        </w:rPr>
        <w:t xml:space="preserve">In the event of staff shortages due to snow or other severe weather, we will contact all available off duty staff and/or agency staff and group the children differently until they are able to arrive. If we are unable to maintain statutory ratio requirements after all options have been explored, we will contact Ofsted to inform them of this issue, recording all details in our incident file. If we feel the safety, health or welfare of the children is compromised then we will take the decision to close the nursery. </w:t>
      </w:r>
    </w:p>
    <w:p w14:paraId="5D0FEBF8" w14:textId="77777777" w:rsidR="00F479A4" w:rsidRPr="00D617E2" w:rsidRDefault="00F479A4" w:rsidP="00F479A4">
      <w:pPr>
        <w:jc w:val="both"/>
        <w:rPr>
          <w:rFonts w:ascii="Calibri" w:hAnsi="Calibri" w:cs="Calibri"/>
        </w:rPr>
      </w:pPr>
    </w:p>
    <w:p w14:paraId="46DC658E" w14:textId="77777777" w:rsidR="00F479A4" w:rsidRPr="00D617E2" w:rsidRDefault="00F479A4" w:rsidP="00F479A4">
      <w:pPr>
        <w:pStyle w:val="H2"/>
        <w:jc w:val="both"/>
        <w:rPr>
          <w:rFonts w:ascii="Calibri" w:hAnsi="Calibri" w:cs="Calibri"/>
        </w:rPr>
      </w:pPr>
      <w:r w:rsidRPr="00D617E2">
        <w:rPr>
          <w:rFonts w:ascii="Calibri" w:hAnsi="Calibri" w:cs="Calibri"/>
        </w:rPr>
        <w:t xml:space="preserve">Sun and high temperature safety </w:t>
      </w:r>
    </w:p>
    <w:p w14:paraId="1030D7F9" w14:textId="77777777" w:rsidR="00F479A4" w:rsidRPr="00D617E2" w:rsidRDefault="00F479A4" w:rsidP="00F479A4">
      <w:pPr>
        <w:jc w:val="both"/>
        <w:rPr>
          <w:rFonts w:ascii="Calibri" w:hAnsi="Calibri" w:cs="Calibri"/>
        </w:rPr>
      </w:pPr>
      <w:r w:rsidRPr="00D617E2">
        <w:rPr>
          <w:rFonts w:ascii="Calibri" w:hAnsi="Calibri" w:cs="Calibri"/>
        </w:rPr>
        <w:t xml:space="preserve">We are committed to ensuring that all children are fully protected from the risks associated with hot weather and exposure to ultraviolet (UV) rays. We recognise that high temperatures and sun exposure can cause sun burn, dehydration or heat exhaustion. Severe sunburn during childhood can also increase the risk of developing malignant melanoma (the most dangerous type of skin cancer) in later life. </w:t>
      </w:r>
    </w:p>
    <w:p w14:paraId="3CDA27B3" w14:textId="77777777" w:rsidR="00F479A4" w:rsidRPr="00D617E2" w:rsidRDefault="00F479A4" w:rsidP="00F479A4">
      <w:pPr>
        <w:jc w:val="both"/>
        <w:rPr>
          <w:rFonts w:ascii="Calibri" w:hAnsi="Calibri" w:cs="Calibri"/>
        </w:rPr>
      </w:pPr>
    </w:p>
    <w:p w14:paraId="1831D95E" w14:textId="77777777" w:rsidR="00F479A4" w:rsidRPr="00D617E2" w:rsidRDefault="00F479A4" w:rsidP="00F479A4">
      <w:pPr>
        <w:jc w:val="both"/>
      </w:pPr>
      <w:r w:rsidRPr="00D617E2">
        <w:rPr>
          <w:rFonts w:ascii="Calibri" w:hAnsi="Calibri" w:cs="Calibri"/>
        </w:rPr>
        <w:t>Fresh, cool drinking water is freely available both indoors and outdoors throughout the day. All children are encouraged to drink water more frequently during warm weather to stay well hydrated and staff regularly remind and support children to take drinks, particularly during and after outdoor play.</w:t>
      </w:r>
    </w:p>
    <w:p w14:paraId="4B6CAEBC" w14:textId="77777777" w:rsidR="00F479A4" w:rsidRPr="00D617E2" w:rsidRDefault="00F479A4" w:rsidP="00F479A4">
      <w:pPr>
        <w:jc w:val="both"/>
        <w:rPr>
          <w:rFonts w:ascii="Calibri" w:hAnsi="Calibri" w:cs="Calibri"/>
        </w:rPr>
      </w:pPr>
    </w:p>
    <w:p w14:paraId="095B4212" w14:textId="77777777" w:rsidR="006776C1" w:rsidRDefault="006776C1" w:rsidP="00F479A4">
      <w:pPr>
        <w:jc w:val="both"/>
        <w:rPr>
          <w:rFonts w:ascii="Calibri" w:hAnsi="Calibri" w:cs="Calibri"/>
          <w:b/>
          <w:bCs/>
        </w:rPr>
      </w:pPr>
    </w:p>
    <w:p w14:paraId="3140F312" w14:textId="77777777" w:rsidR="006776C1" w:rsidRDefault="006776C1" w:rsidP="00F479A4">
      <w:pPr>
        <w:jc w:val="both"/>
        <w:rPr>
          <w:rFonts w:ascii="Calibri" w:hAnsi="Calibri" w:cs="Calibri"/>
          <w:b/>
          <w:bCs/>
        </w:rPr>
      </w:pPr>
    </w:p>
    <w:p w14:paraId="2AFA8165" w14:textId="77777777" w:rsidR="006776C1" w:rsidRDefault="006776C1" w:rsidP="00F479A4">
      <w:pPr>
        <w:jc w:val="both"/>
        <w:rPr>
          <w:rFonts w:ascii="Calibri" w:hAnsi="Calibri" w:cs="Calibri"/>
          <w:b/>
          <w:bCs/>
        </w:rPr>
      </w:pPr>
    </w:p>
    <w:p w14:paraId="0816654F" w14:textId="77777777" w:rsidR="006776C1" w:rsidRDefault="006776C1" w:rsidP="00F479A4">
      <w:pPr>
        <w:jc w:val="both"/>
        <w:rPr>
          <w:rFonts w:ascii="Calibri" w:hAnsi="Calibri" w:cs="Calibri"/>
          <w:b/>
          <w:bCs/>
        </w:rPr>
      </w:pPr>
    </w:p>
    <w:p w14:paraId="237835FE" w14:textId="6742C898" w:rsidR="00F479A4" w:rsidRPr="00D617E2" w:rsidRDefault="00F479A4" w:rsidP="00F479A4">
      <w:pPr>
        <w:jc w:val="both"/>
      </w:pPr>
      <w:r w:rsidRPr="00D617E2">
        <w:rPr>
          <w:rFonts w:ascii="Calibri" w:hAnsi="Calibri" w:cs="Calibri"/>
          <w:b/>
          <w:bCs/>
        </w:rPr>
        <w:lastRenderedPageBreak/>
        <w:t xml:space="preserve">Outdoor environment </w:t>
      </w:r>
    </w:p>
    <w:p w14:paraId="55BC26FE" w14:textId="77777777" w:rsidR="00F479A4" w:rsidRPr="00D617E2" w:rsidRDefault="00F479A4" w:rsidP="00F479A4">
      <w:pPr>
        <w:jc w:val="both"/>
        <w:rPr>
          <w:rFonts w:ascii="Calibri" w:hAnsi="Calibri" w:cs="Calibri"/>
        </w:rPr>
      </w:pPr>
      <w:r w:rsidRPr="00D617E2">
        <w:rPr>
          <w:rFonts w:ascii="Calibri" w:hAnsi="Calibri" w:cs="Calibri"/>
        </w:rPr>
        <w:t>We promote a balanced approach by enabling children to enjoy outdoor learning safely while following UK Health Security Agency guidance</w:t>
      </w:r>
      <w:r w:rsidRPr="00D617E2">
        <w:rPr>
          <w:rStyle w:val="FootnoteReference"/>
          <w:rFonts w:ascii="Calibri" w:hAnsi="Calibri" w:cs="Calibri"/>
        </w:rPr>
        <w:footnoteReference w:id="12"/>
      </w:r>
      <w:r w:rsidRPr="00D617E2">
        <w:rPr>
          <w:rFonts w:ascii="Calibri" w:hAnsi="Calibri" w:cs="Calibri"/>
        </w:rPr>
        <w:t>.</w:t>
      </w:r>
    </w:p>
    <w:p w14:paraId="2E30B052" w14:textId="77777777" w:rsidR="00F479A4" w:rsidRPr="00D617E2" w:rsidRDefault="00F479A4" w:rsidP="00F479A4">
      <w:pPr>
        <w:jc w:val="both"/>
        <w:rPr>
          <w:rFonts w:ascii="Calibri" w:hAnsi="Calibri" w:cs="Calibri"/>
          <w:b/>
          <w:bCs/>
        </w:rPr>
      </w:pPr>
    </w:p>
    <w:p w14:paraId="1CE90FA9" w14:textId="77777777" w:rsidR="00F479A4" w:rsidRPr="00D617E2" w:rsidRDefault="00F479A4" w:rsidP="00F479A4">
      <w:pPr>
        <w:jc w:val="both"/>
        <w:rPr>
          <w:rFonts w:ascii="Calibri" w:hAnsi="Calibri" w:cs="Calibri"/>
        </w:rPr>
      </w:pPr>
      <w:r w:rsidRPr="00D617E2">
        <w:rPr>
          <w:rFonts w:ascii="Calibri" w:hAnsi="Calibri" w:cs="Calibri"/>
        </w:rPr>
        <w:t>Staff complete ongoing risk assessments throughout the day, considering the temperature, UV index, humidity, availability of shade and the individual needs of children. We follow clear procedures to keep children safe and healthy in the sun:</w:t>
      </w:r>
    </w:p>
    <w:p w14:paraId="340A8004" w14:textId="77777777" w:rsidR="00F479A4" w:rsidRPr="00D617E2" w:rsidRDefault="00F479A4" w:rsidP="00F479A4">
      <w:pPr>
        <w:pStyle w:val="ListParagraph"/>
        <w:numPr>
          <w:ilvl w:val="0"/>
          <w:numId w:val="247"/>
        </w:numPr>
        <w:jc w:val="both"/>
        <w:rPr>
          <w:rFonts w:ascii="Calibri" w:hAnsi="Calibri" w:cs="Calibri"/>
        </w:rPr>
      </w:pPr>
      <w:r w:rsidRPr="00D617E2">
        <w:rPr>
          <w:rFonts w:ascii="Calibri" w:hAnsi="Calibri" w:cs="Calibri"/>
        </w:rPr>
        <w:t xml:space="preserve">We ensure all children wear a clearly labelled sun hat while outdoors. Legionnaires style hats are recommended as they provide additional protection, i.e. with an extended back and side to shield children’s neck and ears </w:t>
      </w:r>
    </w:p>
    <w:p w14:paraId="11DDE715" w14:textId="77777777" w:rsidR="00F479A4" w:rsidRPr="00D617E2" w:rsidRDefault="00F479A4" w:rsidP="00F479A4">
      <w:pPr>
        <w:pStyle w:val="ListParagraph"/>
        <w:numPr>
          <w:ilvl w:val="0"/>
          <w:numId w:val="247"/>
        </w:numPr>
        <w:jc w:val="both"/>
        <w:rPr>
          <w:rFonts w:ascii="Calibri" w:hAnsi="Calibri" w:cs="Calibri"/>
        </w:rPr>
      </w:pPr>
      <w:r w:rsidRPr="00D617E2">
        <w:rPr>
          <w:rFonts w:ascii="Calibri" w:hAnsi="Calibri" w:cs="Calibri"/>
        </w:rPr>
        <w:t>All children must have their own labelled high factor sun cream with prior written consent for staff to apply. This enables children to have sun cream suitable for their own individual needs. Staff must be aware of the expiry date and discard sunscreen after this date. *Sun cream containing nut-based ingredients will not be allowed in the setting</w:t>
      </w:r>
    </w:p>
    <w:p w14:paraId="08F6CB00" w14:textId="77777777" w:rsidR="00F479A4" w:rsidRPr="00D617E2" w:rsidRDefault="00F479A4" w:rsidP="00F479A4">
      <w:pPr>
        <w:pStyle w:val="ListParagraph"/>
        <w:numPr>
          <w:ilvl w:val="0"/>
          <w:numId w:val="247"/>
        </w:numPr>
        <w:jc w:val="both"/>
        <w:rPr>
          <w:rFonts w:ascii="Calibri" w:hAnsi="Calibri" w:cs="Calibri"/>
        </w:rPr>
      </w:pPr>
      <w:r w:rsidRPr="00D617E2">
        <w:rPr>
          <w:rFonts w:ascii="Calibri" w:hAnsi="Calibri" w:cs="Calibri"/>
        </w:rPr>
        <w:t xml:space="preserve">Parents are requested to supply light-weight, loose fitting cotton clothing for their children suitable for the sun, with long sleeves and long legs </w:t>
      </w:r>
    </w:p>
    <w:p w14:paraId="7ED68594" w14:textId="77777777" w:rsidR="00F479A4" w:rsidRPr="00D617E2" w:rsidRDefault="00F479A4" w:rsidP="00F479A4">
      <w:pPr>
        <w:pStyle w:val="ListParagraph"/>
        <w:numPr>
          <w:ilvl w:val="0"/>
          <w:numId w:val="247"/>
        </w:numPr>
        <w:jc w:val="both"/>
        <w:rPr>
          <w:rFonts w:ascii="Calibri" w:hAnsi="Calibri" w:cs="Calibri"/>
        </w:rPr>
      </w:pPr>
      <w:r w:rsidRPr="00D617E2">
        <w:rPr>
          <w:rFonts w:ascii="Calibri" w:hAnsi="Calibri" w:cs="Calibri"/>
        </w:rPr>
        <w:t>Children’s safety and welfare in hot weather is the nursery’s prime objective so staff will work closely with parents to ensure all appropriate cream and clothing is provided</w:t>
      </w:r>
    </w:p>
    <w:p w14:paraId="06CF8305" w14:textId="77777777" w:rsidR="00F479A4" w:rsidRPr="00D617E2" w:rsidRDefault="00F479A4" w:rsidP="00F479A4">
      <w:pPr>
        <w:pStyle w:val="ListParagraph"/>
        <w:numPr>
          <w:ilvl w:val="0"/>
          <w:numId w:val="247"/>
        </w:numPr>
        <w:jc w:val="both"/>
        <w:rPr>
          <w:rFonts w:ascii="Calibri" w:hAnsi="Calibri" w:cs="Calibri"/>
        </w:rPr>
      </w:pPr>
      <w:r w:rsidRPr="00D617E2">
        <w:rPr>
          <w:rFonts w:ascii="Calibri" w:hAnsi="Calibri" w:cs="Calibri"/>
        </w:rPr>
        <w:t>Staff will make day-to-day decisions about the length of time spent outside depending on the strength of the sun (UV levels); children will not be allowed in direct sunlight between 11.00am – 3.00pm on hot days from March to October, following NHS sun safety advice</w:t>
      </w:r>
    </w:p>
    <w:p w14:paraId="61E1FADB" w14:textId="77777777" w:rsidR="00F479A4" w:rsidRPr="00D617E2" w:rsidRDefault="00F479A4" w:rsidP="00F479A4">
      <w:pPr>
        <w:pStyle w:val="ListParagraph"/>
        <w:numPr>
          <w:ilvl w:val="0"/>
          <w:numId w:val="247"/>
        </w:numPr>
        <w:jc w:val="both"/>
        <w:rPr>
          <w:rFonts w:ascii="Calibri" w:hAnsi="Calibri" w:cs="Calibri"/>
        </w:rPr>
      </w:pPr>
      <w:r w:rsidRPr="00D617E2">
        <w:rPr>
          <w:rFonts w:ascii="Calibri" w:hAnsi="Calibri" w:cs="Calibri"/>
        </w:rPr>
        <w:t>Shaded areas are provided to ensure children are able to go out in hot weather, cool down or avoid the sun should they wish to or need to</w:t>
      </w:r>
    </w:p>
    <w:p w14:paraId="35618B8F" w14:textId="77777777" w:rsidR="00F479A4" w:rsidRPr="00D617E2" w:rsidRDefault="00F479A4" w:rsidP="00F479A4">
      <w:pPr>
        <w:pStyle w:val="ListParagraph"/>
        <w:numPr>
          <w:ilvl w:val="0"/>
          <w:numId w:val="247"/>
        </w:numPr>
        <w:jc w:val="both"/>
        <w:rPr>
          <w:rFonts w:ascii="Calibri" w:hAnsi="Calibri" w:cs="Calibri"/>
        </w:rPr>
      </w:pPr>
      <w:r w:rsidRPr="00D617E2">
        <w:rPr>
          <w:rFonts w:ascii="Calibri" w:hAnsi="Calibri" w:cs="Calibri"/>
        </w:rPr>
        <w:t>Children will always have sun cream applied before going outside in the hot weather and at frequent intervals during the day</w:t>
      </w:r>
    </w:p>
    <w:p w14:paraId="7A33CB48" w14:textId="77777777" w:rsidR="00F479A4" w:rsidRPr="00D617E2" w:rsidRDefault="00F479A4" w:rsidP="00F479A4">
      <w:pPr>
        <w:pStyle w:val="ListParagraph"/>
        <w:numPr>
          <w:ilvl w:val="0"/>
          <w:numId w:val="247"/>
        </w:numPr>
        <w:jc w:val="both"/>
        <w:rPr>
          <w:rFonts w:ascii="Calibri" w:hAnsi="Calibri" w:cs="Calibri"/>
        </w:rPr>
      </w:pPr>
      <w:r w:rsidRPr="00D617E2">
        <w:rPr>
          <w:rFonts w:ascii="Calibri" w:hAnsi="Calibri" w:cs="Calibri"/>
        </w:rPr>
        <w:t xml:space="preserve">Children are made aware of the need for sun hats, sun cream and the need to drink more fluids during their time in the sun </w:t>
      </w:r>
    </w:p>
    <w:p w14:paraId="300A7D4C" w14:textId="77777777" w:rsidR="00F479A4" w:rsidRPr="00D617E2" w:rsidRDefault="00F479A4" w:rsidP="00F479A4">
      <w:pPr>
        <w:pStyle w:val="ListParagraph"/>
        <w:numPr>
          <w:ilvl w:val="0"/>
          <w:numId w:val="247"/>
        </w:numPr>
        <w:jc w:val="both"/>
        <w:rPr>
          <w:rFonts w:ascii="Calibri" w:hAnsi="Calibri" w:cs="Calibri"/>
        </w:rPr>
      </w:pPr>
      <w:r w:rsidRPr="00D617E2">
        <w:rPr>
          <w:rFonts w:ascii="Calibri" w:hAnsi="Calibri" w:cs="Calibri"/>
        </w:rPr>
        <w:t xml:space="preserve">Key persons also work with the parents of their key children to decide and agree on suitable precautions to protect children from </w:t>
      </w:r>
      <w:r w:rsidRPr="00D617E2">
        <w:rPr>
          <w:rFonts w:asciiTheme="minorHAnsi" w:hAnsiTheme="minorHAnsi" w:cstheme="minorHAnsi"/>
        </w:rPr>
        <w:t xml:space="preserve">sunburn, taking into account individual skin types and tolerance to sun exposure. This includes children with sensitive skin and those with darker skin tones, who may still be at risk of sun damage. </w:t>
      </w:r>
      <w:r w:rsidRPr="00D617E2">
        <w:rPr>
          <w:rFonts w:ascii="Calibri" w:hAnsi="Calibri" w:cs="Calibri"/>
        </w:rPr>
        <w:t xml:space="preserve"> </w:t>
      </w:r>
    </w:p>
    <w:p w14:paraId="1D759511" w14:textId="77777777" w:rsidR="00F479A4" w:rsidRPr="00D617E2" w:rsidRDefault="00F479A4" w:rsidP="00F479A4">
      <w:pPr>
        <w:jc w:val="both"/>
        <w:rPr>
          <w:rFonts w:ascii="Calibri" w:hAnsi="Calibri" w:cs="Calibri"/>
        </w:rPr>
      </w:pPr>
    </w:p>
    <w:p w14:paraId="42E47974" w14:textId="77777777" w:rsidR="00F479A4" w:rsidRPr="00D617E2" w:rsidRDefault="00F479A4" w:rsidP="00F479A4">
      <w:pPr>
        <w:jc w:val="both"/>
        <w:rPr>
          <w:rFonts w:ascii="Calibri" w:hAnsi="Calibri" w:cs="Calibri"/>
        </w:rPr>
      </w:pPr>
      <w:r w:rsidRPr="00D617E2">
        <w:rPr>
          <w:rFonts w:ascii="Calibri" w:hAnsi="Calibri" w:cs="Calibri"/>
          <w:b/>
          <w:bCs/>
        </w:rPr>
        <w:t xml:space="preserve">Vitamin D - </w:t>
      </w:r>
      <w:r w:rsidRPr="00D617E2">
        <w:rPr>
          <w:rFonts w:ascii="Calibri" w:hAnsi="Calibri" w:cs="Calibri"/>
        </w:rPr>
        <w:t xml:space="preserve">Sunlight is important for the body to receive vitamin D. We need vitamin D to help the body absorb calcium and phosphate from our diet. These minerals are important for healthy bones, teeth and muscles. </w:t>
      </w:r>
    </w:p>
    <w:p w14:paraId="52142D88" w14:textId="77777777" w:rsidR="00F479A4" w:rsidRPr="00D617E2" w:rsidRDefault="00F479A4" w:rsidP="00F479A4">
      <w:pPr>
        <w:jc w:val="both"/>
        <w:rPr>
          <w:rFonts w:ascii="Calibri" w:hAnsi="Calibri" w:cs="Calibri"/>
        </w:rPr>
      </w:pPr>
      <w:r w:rsidRPr="00D617E2">
        <w:rPr>
          <w:rFonts w:ascii="Calibri" w:hAnsi="Calibri" w:cs="Calibri"/>
        </w:rPr>
        <w:t>We also promote the NHS recommendation to parents that all young children should still have vitamin D drops, even if they get out in the sun.</w:t>
      </w:r>
    </w:p>
    <w:p w14:paraId="6B23A4CD" w14:textId="77777777" w:rsidR="00F479A4" w:rsidRPr="00D617E2" w:rsidRDefault="00F479A4" w:rsidP="00F479A4">
      <w:pPr>
        <w:jc w:val="both"/>
        <w:rPr>
          <w:rFonts w:ascii="Calibri" w:hAnsi="Calibri" w:cs="Calibri"/>
        </w:rPr>
      </w:pPr>
    </w:p>
    <w:p w14:paraId="517649FA" w14:textId="77777777" w:rsidR="00F479A4" w:rsidRPr="00D617E2" w:rsidRDefault="00F479A4" w:rsidP="00F479A4">
      <w:pPr>
        <w:jc w:val="both"/>
        <w:rPr>
          <w:rFonts w:ascii="Calibri" w:hAnsi="Calibri" w:cs="Calibri"/>
        </w:rPr>
      </w:pPr>
      <w:r w:rsidRPr="00D617E2">
        <w:rPr>
          <w:rFonts w:ascii="Calibri" w:hAnsi="Calibri" w:cs="Calibri"/>
          <w:b/>
          <w:bCs/>
        </w:rPr>
        <w:t>Indoor environment</w:t>
      </w:r>
    </w:p>
    <w:p w14:paraId="4200DF40" w14:textId="2B45B5FE" w:rsidR="00F479A4" w:rsidRPr="00D617E2" w:rsidRDefault="00F479A4" w:rsidP="00F479A4">
      <w:pPr>
        <w:jc w:val="both"/>
        <w:rPr>
          <w:rFonts w:ascii="Calibri" w:hAnsi="Calibri" w:cs="Calibri"/>
        </w:rPr>
      </w:pPr>
      <w:r w:rsidRPr="00D617E2">
        <w:rPr>
          <w:rFonts w:ascii="Calibri" w:hAnsi="Calibri" w:cs="Calibri"/>
        </w:rPr>
        <w:t xml:space="preserve">The </w:t>
      </w:r>
      <w:r w:rsidR="006776C1">
        <w:rPr>
          <w:rFonts w:ascii="Calibri" w:hAnsi="Calibri" w:cs="Calibri"/>
        </w:rPr>
        <w:t>staff</w:t>
      </w:r>
      <w:r w:rsidRPr="00D617E2">
        <w:rPr>
          <w:rFonts w:ascii="Calibri" w:hAnsi="Calibri" w:cs="Calibri"/>
        </w:rPr>
        <w:t xml:space="preserve"> will carry out a daily risk assessment of the internal premises to determine if additional actions are required to achieve suitable conditions for children and staff. For example, if a room is naturally shaded throughout the day, no additional action may need to </w:t>
      </w:r>
      <w:r w:rsidRPr="00D617E2">
        <w:rPr>
          <w:rFonts w:ascii="Calibri" w:hAnsi="Calibri" w:cs="Calibri"/>
        </w:rPr>
        <w:lastRenderedPageBreak/>
        <w:t>be taken. If there are children or staff with complex health conditions or clinical vulnerability, appropriate medical advice may need to be sought to reduce health risks from heat.</w:t>
      </w:r>
    </w:p>
    <w:p w14:paraId="36817583" w14:textId="77777777" w:rsidR="00F479A4" w:rsidRPr="00D617E2" w:rsidRDefault="00F479A4" w:rsidP="00F479A4">
      <w:pPr>
        <w:jc w:val="both"/>
        <w:rPr>
          <w:rFonts w:ascii="Calibri" w:hAnsi="Calibri" w:cs="Calibri"/>
        </w:rPr>
      </w:pPr>
    </w:p>
    <w:p w14:paraId="1F860593" w14:textId="77777777" w:rsidR="00F479A4" w:rsidRPr="00D617E2" w:rsidRDefault="00F479A4" w:rsidP="00F479A4">
      <w:pPr>
        <w:jc w:val="both"/>
        <w:rPr>
          <w:rFonts w:ascii="Calibri" w:hAnsi="Calibri" w:cs="Calibri"/>
        </w:rPr>
      </w:pPr>
      <w:r w:rsidRPr="00D617E2">
        <w:rPr>
          <w:rFonts w:ascii="Calibri" w:hAnsi="Calibri" w:cs="Calibri"/>
        </w:rPr>
        <w:t>*Our setting has *fitted/*stand-alone air-conditioning units in the children's rooms, which are used in accordance with the manufacturer's guidelines.</w:t>
      </w:r>
    </w:p>
    <w:p w14:paraId="739089DA" w14:textId="77777777" w:rsidR="00F479A4" w:rsidRPr="00D617E2" w:rsidRDefault="00F479A4" w:rsidP="00F479A4">
      <w:pPr>
        <w:jc w:val="both"/>
        <w:rPr>
          <w:rFonts w:ascii="Calibri" w:hAnsi="Calibri" w:cs="Calibri"/>
        </w:rPr>
      </w:pPr>
    </w:p>
    <w:p w14:paraId="0B056BE8" w14:textId="77777777" w:rsidR="00F479A4" w:rsidRPr="00D617E2" w:rsidRDefault="00F479A4" w:rsidP="00F479A4">
      <w:pPr>
        <w:jc w:val="both"/>
        <w:rPr>
          <w:rFonts w:ascii="Calibri" w:hAnsi="Calibri" w:cs="Calibri"/>
        </w:rPr>
      </w:pPr>
      <w:r w:rsidRPr="00D617E2">
        <w:rPr>
          <w:rFonts w:ascii="Calibri" w:hAnsi="Calibri" w:cs="Calibri"/>
        </w:rPr>
        <w:t>In our setting we will:</w:t>
      </w:r>
    </w:p>
    <w:p w14:paraId="6A09528F" w14:textId="77777777" w:rsidR="00F479A4" w:rsidRPr="00D617E2" w:rsidRDefault="00F479A4" w:rsidP="00F479A4">
      <w:pPr>
        <w:jc w:val="both"/>
        <w:rPr>
          <w:rFonts w:ascii="Calibri" w:hAnsi="Calibri" w:cs="Calibri"/>
        </w:rPr>
      </w:pPr>
    </w:p>
    <w:p w14:paraId="02B12965" w14:textId="77777777" w:rsidR="00F479A4" w:rsidRPr="00D617E2" w:rsidRDefault="00F479A4">
      <w:pPr>
        <w:numPr>
          <w:ilvl w:val="0"/>
          <w:numId w:val="309"/>
        </w:numPr>
        <w:jc w:val="both"/>
        <w:rPr>
          <w:rFonts w:ascii="Calibri" w:hAnsi="Calibri" w:cs="Calibri"/>
        </w:rPr>
      </w:pPr>
      <w:r w:rsidRPr="00D617E2">
        <w:rPr>
          <w:rFonts w:ascii="Calibri" w:hAnsi="Calibri" w:cs="Calibri"/>
        </w:rPr>
        <w:t>*Open windows early in the morning to allow stored heat to escape from the building</w:t>
      </w:r>
    </w:p>
    <w:p w14:paraId="618DBB51" w14:textId="77777777" w:rsidR="00F479A4" w:rsidRPr="00D617E2" w:rsidRDefault="00F479A4">
      <w:pPr>
        <w:numPr>
          <w:ilvl w:val="0"/>
          <w:numId w:val="309"/>
        </w:numPr>
        <w:jc w:val="both"/>
        <w:rPr>
          <w:rFonts w:ascii="Calibri" w:hAnsi="Calibri" w:cs="Calibri"/>
        </w:rPr>
      </w:pPr>
      <w:r w:rsidRPr="00D617E2">
        <w:rPr>
          <w:rFonts w:ascii="Calibri" w:hAnsi="Calibri" w:cs="Calibri"/>
        </w:rPr>
        <w:t>*Close windows during the day when it is hotter outside than inside whilst considering the need to maintain adequate ventilation and air quality</w:t>
      </w:r>
    </w:p>
    <w:p w14:paraId="1557F20A" w14:textId="77777777" w:rsidR="00F479A4" w:rsidRPr="00D617E2" w:rsidRDefault="00F479A4">
      <w:pPr>
        <w:numPr>
          <w:ilvl w:val="0"/>
          <w:numId w:val="309"/>
        </w:numPr>
        <w:jc w:val="both"/>
        <w:rPr>
          <w:rFonts w:ascii="Calibri" w:hAnsi="Calibri" w:cs="Calibri"/>
        </w:rPr>
      </w:pPr>
      <w:r w:rsidRPr="00D617E2">
        <w:rPr>
          <w:rFonts w:ascii="Calibri" w:hAnsi="Calibri" w:cs="Calibri"/>
        </w:rPr>
        <w:t>*Shade sun-facing windows and close indoor blinds/curtains to keep the heat out</w:t>
      </w:r>
    </w:p>
    <w:p w14:paraId="69ED2B6B" w14:textId="77777777" w:rsidR="00F479A4" w:rsidRPr="00D617E2" w:rsidRDefault="00F479A4">
      <w:pPr>
        <w:numPr>
          <w:ilvl w:val="0"/>
          <w:numId w:val="309"/>
        </w:numPr>
        <w:jc w:val="both"/>
        <w:rPr>
          <w:rFonts w:ascii="Calibri" w:hAnsi="Calibri" w:cs="Calibri"/>
        </w:rPr>
      </w:pPr>
      <w:r w:rsidRPr="00D617E2">
        <w:rPr>
          <w:rFonts w:ascii="Calibri" w:hAnsi="Calibri" w:cs="Calibri"/>
        </w:rPr>
        <w:t>*Switch off all electrical equipment, including computers, monitors and printers when not in use rather than leaving equipment in ‘standby mode’</w:t>
      </w:r>
    </w:p>
    <w:p w14:paraId="4AA79424" w14:textId="77777777" w:rsidR="00F479A4" w:rsidRPr="00D617E2" w:rsidRDefault="00F479A4">
      <w:pPr>
        <w:numPr>
          <w:ilvl w:val="0"/>
          <w:numId w:val="309"/>
        </w:numPr>
        <w:jc w:val="both"/>
        <w:rPr>
          <w:rFonts w:ascii="Calibri" w:hAnsi="Calibri" w:cs="Calibri"/>
        </w:rPr>
      </w:pPr>
      <w:r w:rsidRPr="00D617E2">
        <w:rPr>
          <w:rFonts w:ascii="Calibri" w:hAnsi="Calibri" w:cs="Calibri"/>
        </w:rPr>
        <w:t>*Rearrange/adjust our indoor spaces to maximise the use of spaces which are less likely to overheat, or to avoid direct sunlight into the room</w:t>
      </w:r>
    </w:p>
    <w:p w14:paraId="19EB14FA" w14:textId="77777777" w:rsidR="00F479A4" w:rsidRPr="00D617E2" w:rsidRDefault="00F479A4">
      <w:pPr>
        <w:numPr>
          <w:ilvl w:val="0"/>
          <w:numId w:val="309"/>
        </w:numPr>
        <w:jc w:val="both"/>
        <w:rPr>
          <w:rFonts w:ascii="Calibri" w:hAnsi="Calibri" w:cs="Calibri"/>
        </w:rPr>
      </w:pPr>
      <w:r w:rsidRPr="00D617E2">
        <w:rPr>
          <w:rFonts w:ascii="Calibri" w:hAnsi="Calibri" w:cs="Calibri"/>
        </w:rPr>
        <w:t>*Use oscillating mechanical fans to increase air movement if temperatures are below 35°C. Separate risk assessments for safe use of electrical equipment will be carried out to ensure that there are no hazards such as tripping over or pulling wires, proximity to water, etc. Fans will be pointed away from children/staff, so that they reduce the risk of dehydration and maximise the amount of air circulated.</w:t>
      </w:r>
    </w:p>
    <w:p w14:paraId="45200609" w14:textId="77777777" w:rsidR="00F479A4" w:rsidRPr="00D617E2" w:rsidRDefault="00F479A4" w:rsidP="00F479A4">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F479A4" w:rsidRPr="00D617E2" w14:paraId="4CC5267E" w14:textId="77777777" w:rsidTr="0007497C">
        <w:trPr>
          <w:jc w:val="center"/>
        </w:trPr>
        <w:tc>
          <w:tcPr>
            <w:tcW w:w="2943" w:type="dxa"/>
            <w:tcBorders>
              <w:top w:val="single" w:sz="4" w:space="0" w:color="000000"/>
            </w:tcBorders>
            <w:vAlign w:val="center"/>
          </w:tcPr>
          <w:p w14:paraId="7894630E" w14:textId="77777777" w:rsidR="00F479A4" w:rsidRPr="00D617E2" w:rsidRDefault="00F479A4" w:rsidP="0007497C">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6FA8FD7B" w14:textId="77777777" w:rsidR="00F479A4" w:rsidRPr="00D617E2" w:rsidRDefault="00F479A4" w:rsidP="0007497C">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41113904" w14:textId="77777777" w:rsidR="00F479A4" w:rsidRPr="00D617E2" w:rsidRDefault="00F479A4" w:rsidP="0007497C">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F479A4" w:rsidRPr="00D617E2" w14:paraId="384C3013" w14:textId="77777777" w:rsidTr="0007497C">
        <w:trPr>
          <w:jc w:val="center"/>
        </w:trPr>
        <w:tc>
          <w:tcPr>
            <w:tcW w:w="2943" w:type="dxa"/>
            <w:vAlign w:val="center"/>
          </w:tcPr>
          <w:p w14:paraId="42629A06" w14:textId="70F6083A" w:rsidR="00F479A4" w:rsidRPr="00D617E2" w:rsidRDefault="006776C1" w:rsidP="0007497C">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5BBBA162" w14:textId="4B9C753B" w:rsidR="00F479A4" w:rsidRPr="006776C1" w:rsidRDefault="006776C1" w:rsidP="0007497C">
            <w:pPr>
              <w:jc w:val="both"/>
              <w:rPr>
                <w:rFonts w:ascii="Cochocib Script Latin Pro" w:eastAsia="Calibri" w:hAnsi="Cochocib Script Latin Pro" w:cs="Calibri"/>
                <w:sz w:val="22"/>
                <w:szCs w:val="22"/>
              </w:rPr>
            </w:pPr>
            <w:proofErr w:type="spellStart"/>
            <w:r>
              <w:rPr>
                <w:rFonts w:ascii="Cochocib Script Latin Pro" w:eastAsia="Calibri" w:hAnsi="Cochocib Script Latin Pro" w:cs="Calibri"/>
                <w:sz w:val="22"/>
                <w:szCs w:val="22"/>
              </w:rPr>
              <w:t>SPJarman</w:t>
            </w:r>
            <w:proofErr w:type="spellEnd"/>
          </w:p>
        </w:tc>
        <w:tc>
          <w:tcPr>
            <w:tcW w:w="2754" w:type="dxa"/>
          </w:tcPr>
          <w:p w14:paraId="482B1833" w14:textId="41A69DE9" w:rsidR="00F479A4" w:rsidRPr="00D617E2" w:rsidRDefault="006776C1" w:rsidP="0007497C">
            <w:pPr>
              <w:jc w:val="both"/>
              <w:rPr>
                <w:rFonts w:ascii="Calibri" w:eastAsia="Calibri" w:hAnsi="Calibri" w:cs="Calibri"/>
                <w:sz w:val="22"/>
                <w:szCs w:val="22"/>
              </w:rPr>
            </w:pPr>
            <w:r>
              <w:rPr>
                <w:rFonts w:ascii="Calibri" w:eastAsia="Arial" w:hAnsi="Calibri" w:cs="Calibri"/>
                <w:i/>
                <w:sz w:val="20"/>
                <w:szCs w:val="20"/>
              </w:rPr>
              <w:t>01/08/27</w:t>
            </w:r>
          </w:p>
        </w:tc>
      </w:tr>
    </w:tbl>
    <w:p w14:paraId="5DDD10AF" w14:textId="77777777" w:rsidR="00F479A4" w:rsidRPr="00D617E2" w:rsidRDefault="00F479A4" w:rsidP="00F479A4">
      <w:pPr>
        <w:jc w:val="both"/>
        <w:rPr>
          <w:rFonts w:ascii="Calibri" w:hAnsi="Calibri" w:cs="Calibri"/>
        </w:rPr>
      </w:pPr>
      <w:bookmarkStart w:id="208" w:name="_Hlk106807107"/>
      <w:bookmarkStart w:id="209" w:name="_Toc372294180"/>
    </w:p>
    <w:bookmarkEnd w:id="208"/>
    <w:bookmarkEnd w:id="209"/>
    <w:p w14:paraId="04D5E3DE" w14:textId="77777777" w:rsidR="00F479A4" w:rsidRPr="00D617E2" w:rsidRDefault="00F479A4" w:rsidP="00F479A4">
      <w:pPr>
        <w:rPr>
          <w:sz w:val="2"/>
          <w:szCs w:val="2"/>
        </w:rPr>
      </w:pPr>
    </w:p>
    <w:p w14:paraId="5B34840A" w14:textId="77777777" w:rsidR="00BA1104" w:rsidRPr="00D617E2" w:rsidRDefault="00BA1104" w:rsidP="00BA1104">
      <w:pPr>
        <w:jc w:val="both"/>
        <w:rPr>
          <w:rFonts w:ascii="Calibri" w:hAnsi="Calibri" w:cs="Calibri"/>
        </w:rPr>
      </w:pPr>
    </w:p>
    <w:p w14:paraId="03923312" w14:textId="18C57486" w:rsidR="00A15EBE" w:rsidRPr="00D617E2" w:rsidRDefault="00A15EBE" w:rsidP="003D0CC1">
      <w:pPr>
        <w:pStyle w:val="H1"/>
        <w:rPr>
          <w:rFonts w:ascii="Calibri" w:hAnsi="Calibri" w:cs="Calibri"/>
        </w:rPr>
      </w:pPr>
      <w:bookmarkStart w:id="210" w:name="_Toc372294191"/>
      <w:bookmarkStart w:id="211" w:name="_Toc235785842"/>
      <w:bookmarkStart w:id="212" w:name="_Hlk106807569"/>
      <w:bookmarkEnd w:id="201"/>
      <w:bookmarkEnd w:id="205"/>
      <w:r w:rsidRPr="00D617E2">
        <w:rPr>
          <w:rFonts w:ascii="Calibri" w:hAnsi="Calibri" w:cs="Calibri"/>
        </w:rPr>
        <w:lastRenderedPageBreak/>
        <w:t xml:space="preserve">Manual Handling </w:t>
      </w:r>
      <w:r w:rsidR="00CA2C38" w:rsidRPr="00D617E2">
        <w:rPr>
          <w:rFonts w:ascii="Calibri" w:hAnsi="Calibri" w:cs="Calibri"/>
        </w:rPr>
        <w:t xml:space="preserve">Policy </w:t>
      </w:r>
      <w:r w:rsidR="005D2911">
        <w:rPr>
          <w:rFonts w:ascii="Calibri" w:hAnsi="Calibri" w:cs="Calibri"/>
        </w:rPr>
        <w:t xml:space="preserve"> </w:t>
      </w:r>
      <w:bookmarkEnd w:id="210"/>
      <w:bookmarkEnd w:id="211"/>
    </w:p>
    <w:p w14:paraId="0B5C2120" w14:textId="77777777" w:rsidR="00A15EBE" w:rsidRPr="00D617E2" w:rsidRDefault="00A15EBE" w:rsidP="00586810">
      <w:pPr>
        <w:jc w:val="both"/>
        <w:rPr>
          <w:rFonts w:ascii="Calibri" w:hAnsi="Calibri" w:cs="Calibri"/>
        </w:rPr>
      </w:pPr>
    </w:p>
    <w:p w14:paraId="686F8DEE" w14:textId="2054DDFD" w:rsidR="00A15EBE" w:rsidRPr="00D617E2" w:rsidRDefault="00A15EBE" w:rsidP="00586810">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6776C1">
        <w:rPr>
          <w:rFonts w:ascii="Calibri" w:hAnsi="Calibri" w:cs="Calibri"/>
          <w:b/>
        </w:rPr>
        <w:t>Mindz</w:t>
      </w:r>
      <w:r w:rsidR="006776C1" w:rsidRPr="00D617E2">
        <w:rPr>
          <w:rFonts w:ascii="Calibri" w:hAnsi="Calibri" w:cs="Calibri"/>
        </w:rPr>
        <w:t xml:space="preserve"> we</w:t>
      </w:r>
      <w:r w:rsidRPr="00D617E2">
        <w:rPr>
          <w:rFonts w:ascii="Calibri" w:hAnsi="Calibri" w:cs="Calibri"/>
        </w:rPr>
        <w:t xml:space="preserve"> recognise that there are times when staff need to carry out manual handling especially in relation to lifting babies and young children. Staff must all be aware </w:t>
      </w:r>
      <w:r w:rsidR="00AC7169" w:rsidRPr="00D617E2">
        <w:rPr>
          <w:rFonts w:ascii="Calibri" w:hAnsi="Calibri" w:cs="Calibri"/>
        </w:rPr>
        <w:t xml:space="preserve">of </w:t>
      </w:r>
      <w:r w:rsidRPr="00D617E2">
        <w:rPr>
          <w:rFonts w:ascii="Calibri" w:hAnsi="Calibri" w:cs="Calibri"/>
        </w:rPr>
        <w:t xml:space="preserve">and adhere to the nursery’s </w:t>
      </w:r>
      <w:r w:rsidR="00734FA6" w:rsidRPr="00D617E2">
        <w:rPr>
          <w:rFonts w:ascii="Calibri" w:hAnsi="Calibri" w:cs="Calibri"/>
        </w:rPr>
        <w:t xml:space="preserve">Manual </w:t>
      </w:r>
      <w:r w:rsidRPr="00D617E2">
        <w:rPr>
          <w:rFonts w:ascii="Calibri" w:hAnsi="Calibri" w:cs="Calibri"/>
        </w:rPr>
        <w:t>handling policy to prevent</w:t>
      </w:r>
      <w:r w:rsidR="00734FA6" w:rsidRPr="00D617E2">
        <w:rPr>
          <w:rFonts w:ascii="Calibri" w:hAnsi="Calibri" w:cs="Calibri"/>
        </w:rPr>
        <w:t xml:space="preserve"> or </w:t>
      </w:r>
      <w:r w:rsidRPr="00D617E2">
        <w:rPr>
          <w:rFonts w:ascii="Calibri" w:hAnsi="Calibri" w:cs="Calibri"/>
        </w:rPr>
        <w:t>minimise injuries result</w:t>
      </w:r>
      <w:r w:rsidR="00734FA6" w:rsidRPr="00D617E2">
        <w:rPr>
          <w:rFonts w:ascii="Calibri" w:hAnsi="Calibri" w:cs="Calibri"/>
        </w:rPr>
        <w:t>ing</w:t>
      </w:r>
      <w:r w:rsidRPr="00D617E2">
        <w:rPr>
          <w:rFonts w:ascii="Calibri" w:hAnsi="Calibri" w:cs="Calibri"/>
        </w:rPr>
        <w:t xml:space="preserve"> from poor manual handling. We instruct all staff in correct handling techniques and expect them to follow these to minimise the risks of injury.</w:t>
      </w:r>
    </w:p>
    <w:p w14:paraId="1AA4E457" w14:textId="77777777" w:rsidR="00A15EBE" w:rsidRPr="00D617E2" w:rsidRDefault="00A15EBE" w:rsidP="00586810">
      <w:pPr>
        <w:jc w:val="both"/>
        <w:rPr>
          <w:rFonts w:ascii="Calibri" w:hAnsi="Calibri" w:cs="Calibri"/>
        </w:rPr>
      </w:pPr>
    </w:p>
    <w:p w14:paraId="42D8A144" w14:textId="77777777" w:rsidR="00A15EBE" w:rsidRPr="00D617E2" w:rsidRDefault="00A15EBE" w:rsidP="00586810">
      <w:pPr>
        <w:jc w:val="both"/>
        <w:rPr>
          <w:rFonts w:ascii="Calibri" w:hAnsi="Calibri" w:cs="Calibri"/>
        </w:rPr>
      </w:pPr>
      <w:r w:rsidRPr="00D617E2">
        <w:rPr>
          <w:rFonts w:ascii="Calibri" w:hAnsi="Calibri" w:cs="Calibri"/>
        </w:rPr>
        <w:t>We know that lifting and carrying babies and young children is different to carrying static loads and therefore our manual handling training reflects this. All staff will receive training in manual handling within their first year of employment and will receive ongoing training as appropriate.</w:t>
      </w:r>
    </w:p>
    <w:p w14:paraId="0BAF885F" w14:textId="77777777" w:rsidR="00A15EBE" w:rsidRPr="00D617E2" w:rsidRDefault="00A15EBE" w:rsidP="00586810">
      <w:pPr>
        <w:jc w:val="both"/>
        <w:rPr>
          <w:rFonts w:ascii="Calibri" w:hAnsi="Calibri" w:cs="Calibri"/>
        </w:rPr>
      </w:pPr>
    </w:p>
    <w:p w14:paraId="680F4FBE" w14:textId="77777777" w:rsidR="00A15EBE" w:rsidRPr="00D617E2" w:rsidRDefault="00A15EBE" w:rsidP="00586810">
      <w:pPr>
        <w:jc w:val="both"/>
        <w:rPr>
          <w:rFonts w:ascii="Calibri" w:hAnsi="Calibri" w:cs="Calibri"/>
          <w:b/>
        </w:rPr>
      </w:pPr>
      <w:r w:rsidRPr="00D617E2">
        <w:rPr>
          <w:rFonts w:ascii="Calibri" w:hAnsi="Calibri" w:cs="Calibri"/>
          <w:b/>
        </w:rPr>
        <w:t>Preventing injuries</w:t>
      </w:r>
    </w:p>
    <w:p w14:paraId="2E7324CF" w14:textId="77777777" w:rsidR="00A15EBE" w:rsidRPr="00D617E2" w:rsidRDefault="00A15EBE" w:rsidP="00586810">
      <w:pPr>
        <w:jc w:val="both"/>
        <w:rPr>
          <w:rFonts w:ascii="Calibri" w:hAnsi="Calibri" w:cs="Calibri"/>
        </w:rPr>
      </w:pPr>
      <w:r w:rsidRPr="00D617E2">
        <w:rPr>
          <w:rFonts w:ascii="Calibri" w:hAnsi="Calibri" w:cs="Calibri"/>
        </w:rPr>
        <w:t xml:space="preserve">As with other health and safety issues, we recognise that the most effective method of prevention is to remove or reduce the need to carry out hazardous manual handling. Wherever possible, we review the circumstances in which staff have to carry out manual handling and re-design the workplace so that items do not need to be moved from one area to another. </w:t>
      </w:r>
    </w:p>
    <w:p w14:paraId="1257EB8C" w14:textId="77777777" w:rsidR="00A15EBE" w:rsidRPr="00D617E2" w:rsidRDefault="00A15EBE" w:rsidP="00586810">
      <w:pPr>
        <w:jc w:val="both"/>
        <w:rPr>
          <w:rFonts w:ascii="Calibri" w:hAnsi="Calibri" w:cs="Calibri"/>
        </w:rPr>
      </w:pPr>
    </w:p>
    <w:p w14:paraId="51F4253D" w14:textId="77777777" w:rsidR="00A15EBE" w:rsidRPr="00D617E2" w:rsidRDefault="00A15EBE" w:rsidP="00586810">
      <w:pPr>
        <w:jc w:val="both"/>
        <w:rPr>
          <w:rFonts w:ascii="Calibri" w:hAnsi="Calibri" w:cs="Calibri"/>
        </w:rPr>
      </w:pPr>
      <w:r w:rsidRPr="00D617E2">
        <w:rPr>
          <w:rFonts w:ascii="Calibri" w:hAnsi="Calibri" w:cs="Calibri"/>
        </w:rPr>
        <w:t>Where manual handling tasks cannot be avoided, for example lifting children when changing nappies, we carry out a risk assessment by examining the tasks and deciding what the risks associated with them are, and how these can be removed or reduced by adding control measures.</w:t>
      </w:r>
    </w:p>
    <w:p w14:paraId="1E4564A9" w14:textId="77777777" w:rsidR="00A15EBE" w:rsidRPr="00D617E2" w:rsidRDefault="00A15EBE" w:rsidP="00586810">
      <w:pPr>
        <w:jc w:val="both"/>
        <w:rPr>
          <w:rFonts w:ascii="Calibri" w:hAnsi="Calibri" w:cs="Calibri"/>
        </w:rPr>
      </w:pPr>
    </w:p>
    <w:p w14:paraId="67337684" w14:textId="77777777" w:rsidR="00A15EBE" w:rsidRPr="00D617E2" w:rsidRDefault="00A15EBE" w:rsidP="00586810">
      <w:pPr>
        <w:jc w:val="both"/>
        <w:rPr>
          <w:rFonts w:ascii="Calibri" w:hAnsi="Calibri" w:cs="Calibri"/>
        </w:rPr>
      </w:pPr>
      <w:r w:rsidRPr="00D617E2">
        <w:rPr>
          <w:rFonts w:ascii="Calibri" w:hAnsi="Calibri" w:cs="Calibri"/>
        </w:rPr>
        <w:t>Our manual handling assessment considers the following:</w:t>
      </w:r>
    </w:p>
    <w:p w14:paraId="3C569EF6" w14:textId="77777777" w:rsidR="00A15EBE" w:rsidRPr="00D617E2" w:rsidRDefault="00A15EBE" w:rsidP="002F20E1">
      <w:pPr>
        <w:numPr>
          <w:ilvl w:val="0"/>
          <w:numId w:val="57"/>
        </w:numPr>
        <w:jc w:val="both"/>
        <w:rPr>
          <w:rFonts w:ascii="Calibri" w:hAnsi="Calibri" w:cs="Calibri"/>
        </w:rPr>
      </w:pPr>
      <w:r w:rsidRPr="00D617E2">
        <w:rPr>
          <w:rFonts w:ascii="Calibri" w:hAnsi="Calibri" w:cs="Calibri"/>
        </w:rPr>
        <w:t>The tasks to be carried out</w:t>
      </w:r>
    </w:p>
    <w:p w14:paraId="621D2A9E" w14:textId="77777777" w:rsidR="00A15EBE" w:rsidRPr="00D617E2" w:rsidRDefault="00A15EBE" w:rsidP="002F20E1">
      <w:pPr>
        <w:numPr>
          <w:ilvl w:val="0"/>
          <w:numId w:val="57"/>
        </w:numPr>
        <w:jc w:val="both"/>
        <w:rPr>
          <w:rFonts w:ascii="Calibri" w:hAnsi="Calibri" w:cs="Calibri"/>
        </w:rPr>
      </w:pPr>
      <w:r w:rsidRPr="00D617E2">
        <w:rPr>
          <w:rFonts w:ascii="Calibri" w:hAnsi="Calibri" w:cs="Calibri"/>
        </w:rPr>
        <w:t xml:space="preserve">The load to be moved (including moving children) </w:t>
      </w:r>
    </w:p>
    <w:p w14:paraId="13F8D4C8" w14:textId="77777777" w:rsidR="00A15EBE" w:rsidRPr="00D617E2" w:rsidRDefault="00A15EBE" w:rsidP="002F20E1">
      <w:pPr>
        <w:numPr>
          <w:ilvl w:val="0"/>
          <w:numId w:val="57"/>
        </w:numPr>
        <w:jc w:val="both"/>
        <w:rPr>
          <w:rFonts w:ascii="Calibri" w:hAnsi="Calibri" w:cs="Calibri"/>
        </w:rPr>
      </w:pPr>
      <w:r w:rsidRPr="00D617E2">
        <w:rPr>
          <w:rFonts w:ascii="Calibri" w:hAnsi="Calibri" w:cs="Calibri"/>
        </w:rPr>
        <w:t>The environment in which handling takes place</w:t>
      </w:r>
    </w:p>
    <w:p w14:paraId="4C07A6EA" w14:textId="77777777" w:rsidR="00A15EBE" w:rsidRPr="00D617E2" w:rsidRDefault="00A15EBE" w:rsidP="002F20E1">
      <w:pPr>
        <w:numPr>
          <w:ilvl w:val="0"/>
          <w:numId w:val="57"/>
        </w:numPr>
        <w:jc w:val="both"/>
        <w:rPr>
          <w:rFonts w:ascii="Calibri" w:hAnsi="Calibri" w:cs="Calibri"/>
        </w:rPr>
      </w:pPr>
      <w:r w:rsidRPr="00D617E2">
        <w:rPr>
          <w:rFonts w:ascii="Calibri" w:hAnsi="Calibri" w:cs="Calibri"/>
        </w:rPr>
        <w:t>The capability of the individual involved in the manual handling.</w:t>
      </w:r>
    </w:p>
    <w:p w14:paraId="5C9B49EE" w14:textId="77777777" w:rsidR="00A15EBE" w:rsidRPr="00D617E2" w:rsidRDefault="00A15EBE" w:rsidP="00586810">
      <w:pPr>
        <w:jc w:val="both"/>
        <w:rPr>
          <w:rFonts w:ascii="Calibri" w:hAnsi="Calibri" w:cs="Calibri"/>
        </w:rPr>
      </w:pPr>
    </w:p>
    <w:p w14:paraId="4C701104" w14:textId="77777777" w:rsidR="00A15EBE" w:rsidRPr="00D617E2" w:rsidRDefault="00A15EBE" w:rsidP="00586810">
      <w:pPr>
        <w:jc w:val="both"/>
        <w:rPr>
          <w:rFonts w:ascii="Calibri" w:hAnsi="Calibri" w:cs="Calibri"/>
        </w:rPr>
      </w:pPr>
      <w:r w:rsidRPr="00D617E2">
        <w:rPr>
          <w:rFonts w:ascii="Calibri" w:hAnsi="Calibri" w:cs="Calibri"/>
        </w:rPr>
        <w:t xml:space="preserve">We expect staff to use the following guidance when carrying out manual handling in order to reduce the risk of injury. </w:t>
      </w:r>
    </w:p>
    <w:p w14:paraId="0249B354" w14:textId="77777777" w:rsidR="00A15EBE" w:rsidRPr="00D617E2" w:rsidRDefault="00A15EBE" w:rsidP="00586810">
      <w:pPr>
        <w:jc w:val="both"/>
        <w:rPr>
          <w:rFonts w:ascii="Calibri" w:hAnsi="Calibri" w:cs="Calibri"/>
        </w:rPr>
      </w:pPr>
    </w:p>
    <w:p w14:paraId="60714E11" w14:textId="77777777" w:rsidR="00A15EBE" w:rsidRPr="00D617E2" w:rsidRDefault="00A15EBE" w:rsidP="00586810">
      <w:pPr>
        <w:pStyle w:val="H2"/>
        <w:jc w:val="both"/>
        <w:rPr>
          <w:rFonts w:ascii="Calibri" w:hAnsi="Calibri" w:cs="Calibri"/>
        </w:rPr>
      </w:pPr>
      <w:r w:rsidRPr="00D617E2">
        <w:rPr>
          <w:rFonts w:ascii="Calibri" w:hAnsi="Calibri" w:cs="Calibri"/>
        </w:rPr>
        <w:t>Planning and procedure</w:t>
      </w:r>
    </w:p>
    <w:p w14:paraId="75CCD6FD" w14:textId="77777777" w:rsidR="00A15EBE" w:rsidRPr="00D617E2" w:rsidRDefault="00A15EBE" w:rsidP="002F20E1">
      <w:pPr>
        <w:numPr>
          <w:ilvl w:val="0"/>
          <w:numId w:val="56"/>
        </w:numPr>
        <w:jc w:val="both"/>
        <w:rPr>
          <w:rFonts w:ascii="Calibri" w:hAnsi="Calibri" w:cs="Calibri"/>
        </w:rPr>
      </w:pPr>
      <w:r w:rsidRPr="00D617E2">
        <w:rPr>
          <w:rFonts w:ascii="Calibri" w:hAnsi="Calibri" w:cs="Calibri"/>
        </w:rPr>
        <w:t>Think about the task to be performed and plan the lift</w:t>
      </w:r>
    </w:p>
    <w:p w14:paraId="4E609F92" w14:textId="77777777" w:rsidR="00A15EBE" w:rsidRPr="00D617E2" w:rsidRDefault="00A15EBE" w:rsidP="002F20E1">
      <w:pPr>
        <w:numPr>
          <w:ilvl w:val="0"/>
          <w:numId w:val="56"/>
        </w:numPr>
        <w:jc w:val="both"/>
        <w:rPr>
          <w:rFonts w:ascii="Calibri" w:hAnsi="Calibri" w:cs="Calibri"/>
        </w:rPr>
      </w:pPr>
      <w:r w:rsidRPr="00D617E2">
        <w:rPr>
          <w:rFonts w:ascii="Calibri" w:hAnsi="Calibri" w:cs="Calibri"/>
        </w:rPr>
        <w:t>Consider what you will be lifting, where you will put it, how far you are going to move it and how you are going to get there</w:t>
      </w:r>
    </w:p>
    <w:p w14:paraId="6BD68106" w14:textId="77777777" w:rsidR="00A15EBE" w:rsidRPr="00D617E2" w:rsidRDefault="00A15EBE" w:rsidP="002F20E1">
      <w:pPr>
        <w:numPr>
          <w:ilvl w:val="0"/>
          <w:numId w:val="56"/>
        </w:numPr>
        <w:jc w:val="both"/>
        <w:rPr>
          <w:rFonts w:ascii="Calibri" w:hAnsi="Calibri" w:cs="Calibri"/>
        </w:rPr>
      </w:pPr>
      <w:r w:rsidRPr="00D617E2">
        <w:rPr>
          <w:rFonts w:ascii="Calibri" w:hAnsi="Calibri" w:cs="Calibri"/>
        </w:rPr>
        <w:t>Never attempt manual handling unless you have read the correct techniques and understood how to use them</w:t>
      </w:r>
    </w:p>
    <w:p w14:paraId="1F20ACFB" w14:textId="5D668F70" w:rsidR="00A15EBE" w:rsidRPr="00D617E2" w:rsidRDefault="00A15EBE" w:rsidP="002F20E1">
      <w:pPr>
        <w:numPr>
          <w:ilvl w:val="0"/>
          <w:numId w:val="56"/>
        </w:numPr>
        <w:jc w:val="both"/>
        <w:rPr>
          <w:rFonts w:ascii="Calibri" w:hAnsi="Calibri" w:cs="Calibri"/>
        </w:rPr>
      </w:pPr>
      <w:r w:rsidRPr="00D617E2">
        <w:rPr>
          <w:rFonts w:ascii="Calibri" w:hAnsi="Calibri" w:cs="Calibri"/>
        </w:rPr>
        <w:t>Ensure that you are capable of undertaking the task – people with health problems and pregnant women may be at particular risk of injury</w:t>
      </w:r>
      <w:r w:rsidR="005421C2" w:rsidRPr="00D617E2">
        <w:rPr>
          <w:rFonts w:ascii="Calibri" w:hAnsi="Calibri" w:cs="Calibri"/>
        </w:rPr>
        <w:t>. Complete risk assessments as required</w:t>
      </w:r>
    </w:p>
    <w:p w14:paraId="4398DEF1" w14:textId="77777777" w:rsidR="00A15EBE" w:rsidRPr="00D617E2" w:rsidRDefault="00A15EBE" w:rsidP="002F20E1">
      <w:pPr>
        <w:numPr>
          <w:ilvl w:val="0"/>
          <w:numId w:val="56"/>
        </w:numPr>
        <w:jc w:val="both"/>
        <w:rPr>
          <w:rFonts w:ascii="Calibri" w:hAnsi="Calibri" w:cs="Calibri"/>
        </w:rPr>
      </w:pPr>
      <w:r w:rsidRPr="00D617E2">
        <w:rPr>
          <w:rFonts w:ascii="Calibri" w:hAnsi="Calibri" w:cs="Calibri"/>
        </w:rPr>
        <w:t>Assess the size, weight and centre of gravity of the load to make sure that you can maintain a firm grip and see where you are going</w:t>
      </w:r>
    </w:p>
    <w:p w14:paraId="5AADA182" w14:textId="5A764FCC" w:rsidR="00A15EBE" w:rsidRPr="00D617E2" w:rsidRDefault="00A15EBE" w:rsidP="002F20E1">
      <w:pPr>
        <w:numPr>
          <w:ilvl w:val="0"/>
          <w:numId w:val="56"/>
        </w:numPr>
        <w:jc w:val="both"/>
        <w:rPr>
          <w:rFonts w:ascii="Calibri" w:hAnsi="Calibri" w:cs="Calibri"/>
        </w:rPr>
      </w:pPr>
      <w:r w:rsidRPr="00D617E2">
        <w:rPr>
          <w:rFonts w:ascii="Calibri" w:hAnsi="Calibri" w:cs="Calibri"/>
        </w:rPr>
        <w:lastRenderedPageBreak/>
        <w:t>Assess whether you can lift the load safely without help. If not, get help or use specialist moving equipment</w:t>
      </w:r>
      <w:r w:rsidR="001B37F5" w:rsidRPr="00D617E2">
        <w:rPr>
          <w:rFonts w:ascii="Calibri" w:hAnsi="Calibri" w:cs="Calibri"/>
        </w:rPr>
        <w:t>,</w:t>
      </w:r>
      <w:r w:rsidRPr="00D617E2">
        <w:rPr>
          <w:rFonts w:ascii="Calibri" w:hAnsi="Calibri" w:cs="Calibri"/>
        </w:rPr>
        <w:t xml:space="preserve"> e.g. a trolley. Bear in mind that it may be too dangerous to attempt to lift some loads</w:t>
      </w:r>
    </w:p>
    <w:p w14:paraId="5219EFE3" w14:textId="77777777" w:rsidR="00A15EBE" w:rsidRPr="00D617E2" w:rsidRDefault="00A15EBE" w:rsidP="002F20E1">
      <w:pPr>
        <w:numPr>
          <w:ilvl w:val="0"/>
          <w:numId w:val="56"/>
        </w:numPr>
        <w:jc w:val="both"/>
        <w:rPr>
          <w:rFonts w:ascii="Calibri" w:hAnsi="Calibri" w:cs="Calibri"/>
        </w:rPr>
      </w:pPr>
      <w:r w:rsidRPr="00D617E2">
        <w:rPr>
          <w:rFonts w:ascii="Calibri" w:hAnsi="Calibri" w:cs="Calibri"/>
        </w:rPr>
        <w:t>If more than one person is involved, plan the lift first and agree who will lead and give instructions</w:t>
      </w:r>
    </w:p>
    <w:p w14:paraId="4814B460" w14:textId="3A428839" w:rsidR="00A15EBE" w:rsidRPr="00D617E2" w:rsidRDefault="00A15EBE" w:rsidP="002F20E1">
      <w:pPr>
        <w:numPr>
          <w:ilvl w:val="0"/>
          <w:numId w:val="56"/>
        </w:numPr>
        <w:jc w:val="both"/>
        <w:rPr>
          <w:rFonts w:ascii="Calibri" w:hAnsi="Calibri" w:cs="Calibri"/>
        </w:rPr>
      </w:pPr>
      <w:r w:rsidRPr="00D617E2">
        <w:rPr>
          <w:rFonts w:ascii="Calibri" w:hAnsi="Calibri" w:cs="Calibri"/>
        </w:rPr>
        <w:t>Plan your route and remove any obstructions. Check for any hazards such as uneven</w:t>
      </w:r>
      <w:r w:rsidR="00EA3B6B" w:rsidRPr="00D617E2">
        <w:rPr>
          <w:rFonts w:ascii="Calibri" w:hAnsi="Calibri" w:cs="Calibri"/>
        </w:rPr>
        <w:t xml:space="preserve"> or </w:t>
      </w:r>
      <w:r w:rsidRPr="00D617E2">
        <w:rPr>
          <w:rFonts w:ascii="Calibri" w:hAnsi="Calibri" w:cs="Calibri"/>
        </w:rPr>
        <w:t>slippery flooring</w:t>
      </w:r>
    </w:p>
    <w:p w14:paraId="5D58A9B4" w14:textId="77777777" w:rsidR="00A15EBE" w:rsidRPr="00D617E2" w:rsidRDefault="00A15EBE" w:rsidP="002F20E1">
      <w:pPr>
        <w:numPr>
          <w:ilvl w:val="0"/>
          <w:numId w:val="56"/>
        </w:numPr>
        <w:jc w:val="both"/>
        <w:rPr>
          <w:rFonts w:ascii="Calibri" w:hAnsi="Calibri" w:cs="Calibri"/>
        </w:rPr>
      </w:pPr>
      <w:r w:rsidRPr="00D617E2">
        <w:rPr>
          <w:rFonts w:ascii="Calibri" w:hAnsi="Calibri" w:cs="Calibri"/>
        </w:rPr>
        <w:t>Ensure lighting is adequate</w:t>
      </w:r>
    </w:p>
    <w:p w14:paraId="2D734EA2" w14:textId="77777777" w:rsidR="00A15EBE" w:rsidRPr="00D617E2" w:rsidRDefault="00A15EBE" w:rsidP="002F20E1">
      <w:pPr>
        <w:numPr>
          <w:ilvl w:val="0"/>
          <w:numId w:val="56"/>
        </w:numPr>
        <w:jc w:val="both"/>
        <w:rPr>
          <w:rFonts w:ascii="Calibri" w:hAnsi="Calibri" w:cs="Calibri"/>
        </w:rPr>
      </w:pPr>
      <w:r w:rsidRPr="00D617E2">
        <w:rPr>
          <w:rFonts w:ascii="Calibri" w:hAnsi="Calibri" w:cs="Calibri"/>
        </w:rPr>
        <w:t xml:space="preserve">Control harmful loads – for instance, by covering sharp edges or by insulating hot containers </w:t>
      </w:r>
    </w:p>
    <w:p w14:paraId="3B9C7A70" w14:textId="77777777" w:rsidR="00A15EBE" w:rsidRPr="00D617E2" w:rsidRDefault="00A15EBE" w:rsidP="002F20E1">
      <w:pPr>
        <w:numPr>
          <w:ilvl w:val="0"/>
          <w:numId w:val="56"/>
        </w:numPr>
        <w:jc w:val="both"/>
        <w:rPr>
          <w:rFonts w:ascii="Calibri" w:hAnsi="Calibri" w:cs="Calibri"/>
        </w:rPr>
      </w:pPr>
      <w:r w:rsidRPr="00D617E2">
        <w:rPr>
          <w:rFonts w:ascii="Calibri" w:hAnsi="Calibri" w:cs="Calibri"/>
        </w:rPr>
        <w:t>Check whether you need any Personal Protective Equipment (PPE) and obtain the necessary items, if appropriate. Check the equipment before use and check that it fits you</w:t>
      </w:r>
    </w:p>
    <w:p w14:paraId="7D11EF81" w14:textId="77777777" w:rsidR="00A15EBE" w:rsidRPr="00D617E2" w:rsidRDefault="00A15EBE" w:rsidP="002F20E1">
      <w:pPr>
        <w:numPr>
          <w:ilvl w:val="0"/>
          <w:numId w:val="56"/>
        </w:numPr>
        <w:jc w:val="both"/>
        <w:rPr>
          <w:rFonts w:ascii="Calibri" w:hAnsi="Calibri" w:cs="Calibri"/>
        </w:rPr>
      </w:pPr>
      <w:r w:rsidRPr="00D617E2">
        <w:rPr>
          <w:rFonts w:ascii="Calibri" w:hAnsi="Calibri" w:cs="Calibri"/>
        </w:rPr>
        <w:t>Ensure that you are wearing the correct clothing, avoiding tight clothing and unsuitable footwear</w:t>
      </w:r>
    </w:p>
    <w:p w14:paraId="341E1961" w14:textId="77777777" w:rsidR="00A15EBE" w:rsidRPr="00D617E2" w:rsidRDefault="00A15EBE" w:rsidP="002F20E1">
      <w:pPr>
        <w:numPr>
          <w:ilvl w:val="0"/>
          <w:numId w:val="56"/>
        </w:numPr>
        <w:jc w:val="both"/>
        <w:rPr>
          <w:rFonts w:ascii="Calibri" w:hAnsi="Calibri" w:cs="Calibri"/>
        </w:rPr>
      </w:pPr>
      <w:r w:rsidRPr="00D617E2">
        <w:rPr>
          <w:rFonts w:ascii="Calibri" w:hAnsi="Calibri" w:cs="Calibri"/>
        </w:rPr>
        <w:t>Consider a resting point before moving a heavy load or carrying something any distance.</w:t>
      </w:r>
    </w:p>
    <w:p w14:paraId="01C07F46" w14:textId="77777777" w:rsidR="00A15EBE" w:rsidRPr="00D617E2" w:rsidRDefault="00A15EBE" w:rsidP="00586810">
      <w:pPr>
        <w:jc w:val="both"/>
        <w:rPr>
          <w:rFonts w:ascii="Calibri" w:hAnsi="Calibri" w:cs="Calibri"/>
        </w:rPr>
      </w:pPr>
    </w:p>
    <w:p w14:paraId="50DF5C85" w14:textId="77777777" w:rsidR="00A15EBE" w:rsidRPr="00D617E2" w:rsidRDefault="00A15EBE" w:rsidP="00586810">
      <w:pPr>
        <w:pStyle w:val="H2"/>
        <w:jc w:val="both"/>
        <w:rPr>
          <w:rFonts w:ascii="Calibri" w:hAnsi="Calibri" w:cs="Calibri"/>
        </w:rPr>
      </w:pPr>
      <w:r w:rsidRPr="00D617E2">
        <w:rPr>
          <w:rFonts w:ascii="Calibri" w:hAnsi="Calibri" w:cs="Calibri"/>
        </w:rPr>
        <w:t>Carrying children</w:t>
      </w:r>
    </w:p>
    <w:p w14:paraId="23ED4E16" w14:textId="77777777" w:rsidR="00A15EBE" w:rsidRPr="00D617E2" w:rsidRDefault="00A15EBE" w:rsidP="002F20E1">
      <w:pPr>
        <w:numPr>
          <w:ilvl w:val="0"/>
          <w:numId w:val="55"/>
        </w:numPr>
        <w:jc w:val="both"/>
        <w:rPr>
          <w:rFonts w:ascii="Calibri" w:hAnsi="Calibri" w:cs="Calibri"/>
        </w:rPr>
      </w:pPr>
      <w:r w:rsidRPr="00D617E2">
        <w:rPr>
          <w:rFonts w:ascii="Calibri" w:hAnsi="Calibri" w:cs="Calibri"/>
        </w:rPr>
        <w:t xml:space="preserve">If the child is old enough, ask them to move to a position that is easy to pick up, and ask them to hold onto you as this will support you and the child when lifting </w:t>
      </w:r>
    </w:p>
    <w:p w14:paraId="61D95E75" w14:textId="1028623C" w:rsidR="00A15EBE" w:rsidRPr="00D617E2" w:rsidRDefault="00A15EBE" w:rsidP="002F20E1">
      <w:pPr>
        <w:numPr>
          <w:ilvl w:val="0"/>
          <w:numId w:val="55"/>
        </w:numPr>
        <w:jc w:val="both"/>
        <w:rPr>
          <w:rFonts w:ascii="Calibri" w:hAnsi="Calibri" w:cs="Calibri"/>
        </w:rPr>
      </w:pPr>
      <w:r w:rsidRPr="00D617E2">
        <w:rPr>
          <w:rFonts w:ascii="Calibri" w:hAnsi="Calibri" w:cs="Calibri"/>
        </w:rPr>
        <w:t>Do not place the baby</w:t>
      </w:r>
      <w:r w:rsidR="002B33A8" w:rsidRPr="00D617E2">
        <w:rPr>
          <w:rFonts w:ascii="Calibri" w:hAnsi="Calibri" w:cs="Calibri"/>
        </w:rPr>
        <w:t xml:space="preserve"> or </w:t>
      </w:r>
      <w:r w:rsidRPr="00D617E2">
        <w:rPr>
          <w:rFonts w:ascii="Calibri" w:hAnsi="Calibri" w:cs="Calibri"/>
        </w:rPr>
        <w:t>child on your hip</w:t>
      </w:r>
      <w:r w:rsidR="002B33A8" w:rsidRPr="00D617E2">
        <w:rPr>
          <w:rFonts w:ascii="Calibri" w:hAnsi="Calibri" w:cs="Calibri"/>
        </w:rPr>
        <w:t>.</w:t>
      </w:r>
      <w:r w:rsidRPr="00D617E2">
        <w:rPr>
          <w:rFonts w:ascii="Calibri" w:hAnsi="Calibri" w:cs="Calibri"/>
        </w:rPr>
        <w:t xml:space="preserve"> </w:t>
      </w:r>
      <w:r w:rsidR="002B33A8" w:rsidRPr="00D617E2">
        <w:rPr>
          <w:rFonts w:ascii="Calibri" w:hAnsi="Calibri" w:cs="Calibri"/>
        </w:rPr>
        <w:t>C</w:t>
      </w:r>
      <w:r w:rsidRPr="00D617E2">
        <w:rPr>
          <w:rFonts w:ascii="Calibri" w:hAnsi="Calibri" w:cs="Calibri"/>
        </w:rPr>
        <w:t>arry them directly in front of you in order to balance their weight equally</w:t>
      </w:r>
    </w:p>
    <w:p w14:paraId="6B099EBF" w14:textId="784D4C9E" w:rsidR="00A15EBE" w:rsidRPr="00D617E2" w:rsidRDefault="00A15EBE" w:rsidP="002F20E1">
      <w:pPr>
        <w:numPr>
          <w:ilvl w:val="0"/>
          <w:numId w:val="55"/>
        </w:numPr>
        <w:jc w:val="both"/>
        <w:rPr>
          <w:rFonts w:ascii="Calibri" w:hAnsi="Calibri" w:cs="Calibri"/>
        </w:rPr>
      </w:pPr>
      <w:r w:rsidRPr="00D617E2">
        <w:rPr>
          <w:rFonts w:ascii="Calibri" w:hAnsi="Calibri" w:cs="Calibri"/>
        </w:rPr>
        <w:t>Wherever possible, avoid carrying the baby</w:t>
      </w:r>
      <w:r w:rsidR="002B33A8" w:rsidRPr="00D617E2">
        <w:rPr>
          <w:rFonts w:ascii="Calibri" w:hAnsi="Calibri" w:cs="Calibri"/>
        </w:rPr>
        <w:t xml:space="preserve"> or </w:t>
      </w:r>
      <w:r w:rsidRPr="00D617E2">
        <w:rPr>
          <w:rFonts w:ascii="Calibri" w:hAnsi="Calibri" w:cs="Calibri"/>
        </w:rPr>
        <w:t>child a long distance</w:t>
      </w:r>
    </w:p>
    <w:p w14:paraId="6B1BE2F8" w14:textId="77777777" w:rsidR="00A15EBE" w:rsidRPr="00D617E2" w:rsidRDefault="00A15EBE" w:rsidP="002F20E1">
      <w:pPr>
        <w:numPr>
          <w:ilvl w:val="0"/>
          <w:numId w:val="55"/>
        </w:numPr>
        <w:jc w:val="both"/>
        <w:rPr>
          <w:rFonts w:ascii="Calibri" w:hAnsi="Calibri" w:cs="Calibri"/>
        </w:rPr>
      </w:pPr>
      <w:r w:rsidRPr="00D617E2">
        <w:rPr>
          <w:rFonts w:ascii="Calibri" w:hAnsi="Calibri" w:cs="Calibri"/>
        </w:rPr>
        <w:t>Where a baby is young and is unable to hold onto you, ensure you support them fully within your arms</w:t>
      </w:r>
    </w:p>
    <w:p w14:paraId="27DF3F5A" w14:textId="490E18DC" w:rsidR="00A15EBE" w:rsidRPr="00D617E2" w:rsidRDefault="00A15EBE" w:rsidP="002F20E1">
      <w:pPr>
        <w:numPr>
          <w:ilvl w:val="0"/>
          <w:numId w:val="55"/>
        </w:numPr>
        <w:jc w:val="both"/>
        <w:rPr>
          <w:rFonts w:ascii="Calibri" w:hAnsi="Calibri" w:cs="Calibri"/>
        </w:rPr>
      </w:pPr>
      <w:r w:rsidRPr="00D617E2">
        <w:rPr>
          <w:rFonts w:ascii="Calibri" w:hAnsi="Calibri" w:cs="Calibri"/>
        </w:rPr>
        <w:t>Avoid carrying anything else when carrying a baby</w:t>
      </w:r>
      <w:r w:rsidR="006314B7" w:rsidRPr="00D617E2">
        <w:rPr>
          <w:rFonts w:ascii="Calibri" w:hAnsi="Calibri" w:cs="Calibri"/>
        </w:rPr>
        <w:t xml:space="preserve"> or </w:t>
      </w:r>
      <w:r w:rsidRPr="00D617E2">
        <w:rPr>
          <w:rFonts w:ascii="Calibri" w:hAnsi="Calibri" w:cs="Calibri"/>
        </w:rPr>
        <w:t>child</w:t>
      </w:r>
      <w:r w:rsidR="0046038E" w:rsidRPr="00D617E2">
        <w:rPr>
          <w:rFonts w:ascii="Calibri" w:hAnsi="Calibri" w:cs="Calibri"/>
        </w:rPr>
        <w:t xml:space="preserve"> - m</w:t>
      </w:r>
      <w:r w:rsidRPr="00D617E2">
        <w:rPr>
          <w:rFonts w:ascii="Calibri" w:hAnsi="Calibri" w:cs="Calibri"/>
        </w:rPr>
        <w:t>ake two journeys or ask a colleague to assist you</w:t>
      </w:r>
      <w:r w:rsidR="0046038E" w:rsidRPr="00D617E2">
        <w:rPr>
          <w:rFonts w:ascii="Calibri" w:hAnsi="Calibri" w:cs="Calibri"/>
        </w:rPr>
        <w:t xml:space="preserve"> and</w:t>
      </w:r>
      <w:r w:rsidR="003427D3" w:rsidRPr="00D617E2">
        <w:rPr>
          <w:rFonts w:ascii="Calibri" w:hAnsi="Calibri" w:cs="Calibri"/>
        </w:rPr>
        <w:t xml:space="preserve"> </w:t>
      </w:r>
      <w:r w:rsidR="00C55C79" w:rsidRPr="00D617E2">
        <w:rPr>
          <w:rFonts w:ascii="Calibri" w:hAnsi="Calibri" w:cs="Calibri"/>
        </w:rPr>
        <w:t>o</w:t>
      </w:r>
      <w:r w:rsidR="003427D3" w:rsidRPr="00D617E2">
        <w:rPr>
          <w:rFonts w:ascii="Calibri" w:hAnsi="Calibri" w:cs="Calibri"/>
        </w:rPr>
        <w:t>nly carry one</w:t>
      </w:r>
      <w:r w:rsidR="00970D80" w:rsidRPr="00D617E2">
        <w:rPr>
          <w:rFonts w:ascii="Calibri" w:hAnsi="Calibri" w:cs="Calibri"/>
        </w:rPr>
        <w:t xml:space="preserve"> child at a time</w:t>
      </w:r>
    </w:p>
    <w:p w14:paraId="3A8E31E4" w14:textId="24275797" w:rsidR="00A15EBE" w:rsidRPr="00D617E2" w:rsidRDefault="00A15EBE" w:rsidP="002F20E1">
      <w:pPr>
        <w:numPr>
          <w:ilvl w:val="0"/>
          <w:numId w:val="55"/>
        </w:numPr>
        <w:jc w:val="both"/>
        <w:rPr>
          <w:rFonts w:ascii="Calibri" w:hAnsi="Calibri" w:cs="Calibri"/>
        </w:rPr>
      </w:pPr>
      <w:r w:rsidRPr="00D617E2">
        <w:rPr>
          <w:rFonts w:ascii="Calibri" w:hAnsi="Calibri" w:cs="Calibri"/>
        </w:rPr>
        <w:t>If a baby</w:t>
      </w:r>
      <w:r w:rsidR="006314B7" w:rsidRPr="00D617E2">
        <w:rPr>
          <w:rFonts w:ascii="Calibri" w:hAnsi="Calibri" w:cs="Calibri"/>
        </w:rPr>
        <w:t xml:space="preserve"> or </w:t>
      </w:r>
      <w:r w:rsidRPr="00D617E2">
        <w:rPr>
          <w:rFonts w:ascii="Calibri" w:hAnsi="Calibri" w:cs="Calibri"/>
        </w:rPr>
        <w:t>child is struggling or fidgeting whilst you are carrying them, stop, place them back down and use reassuring words to calm the</w:t>
      </w:r>
      <w:r w:rsidR="006314B7" w:rsidRPr="00D617E2">
        <w:rPr>
          <w:rFonts w:ascii="Calibri" w:hAnsi="Calibri" w:cs="Calibri"/>
        </w:rPr>
        <w:t>m</w:t>
      </w:r>
      <w:r w:rsidRPr="00D617E2">
        <w:rPr>
          <w:rFonts w:ascii="Calibri" w:hAnsi="Calibri" w:cs="Calibri"/>
        </w:rPr>
        <w:t xml:space="preserve"> before continuing </w:t>
      </w:r>
    </w:p>
    <w:p w14:paraId="7C1CDBA1" w14:textId="3C397FFF" w:rsidR="00A15EBE" w:rsidRPr="00D617E2" w:rsidRDefault="00A15EBE" w:rsidP="002F20E1">
      <w:pPr>
        <w:numPr>
          <w:ilvl w:val="0"/>
          <w:numId w:val="55"/>
        </w:numPr>
        <w:jc w:val="both"/>
        <w:rPr>
          <w:rFonts w:ascii="Calibri" w:hAnsi="Calibri" w:cs="Calibri"/>
        </w:rPr>
      </w:pPr>
      <w:r w:rsidRPr="00D617E2">
        <w:rPr>
          <w:rFonts w:ascii="Calibri" w:hAnsi="Calibri" w:cs="Calibri"/>
        </w:rPr>
        <w:t>Students and pregnant staff members will not carry babies</w:t>
      </w:r>
      <w:r w:rsidR="006314B7" w:rsidRPr="00D617E2">
        <w:rPr>
          <w:rFonts w:ascii="Calibri" w:hAnsi="Calibri" w:cs="Calibri"/>
        </w:rPr>
        <w:t xml:space="preserve"> or </w:t>
      </w:r>
      <w:r w:rsidRPr="00D617E2">
        <w:rPr>
          <w:rFonts w:ascii="Calibri" w:hAnsi="Calibri" w:cs="Calibri"/>
        </w:rPr>
        <w:t xml:space="preserve">children. </w:t>
      </w:r>
    </w:p>
    <w:p w14:paraId="7A22AD97" w14:textId="77777777" w:rsidR="00A15EBE" w:rsidRPr="00D617E2" w:rsidRDefault="00A15EBE" w:rsidP="00586810">
      <w:pPr>
        <w:jc w:val="both"/>
        <w:rPr>
          <w:rFonts w:ascii="Calibri" w:hAnsi="Calibri" w:cs="Calibri"/>
        </w:rPr>
      </w:pPr>
    </w:p>
    <w:p w14:paraId="1F6A6EAC" w14:textId="77777777" w:rsidR="00A15EBE" w:rsidRPr="00D617E2" w:rsidRDefault="00A15EBE" w:rsidP="00586810">
      <w:pPr>
        <w:pStyle w:val="H2"/>
        <w:jc w:val="both"/>
        <w:rPr>
          <w:rFonts w:ascii="Calibri" w:hAnsi="Calibri" w:cs="Calibri"/>
        </w:rPr>
      </w:pPr>
      <w:r w:rsidRPr="00D617E2">
        <w:rPr>
          <w:rFonts w:ascii="Calibri" w:hAnsi="Calibri" w:cs="Calibri"/>
        </w:rPr>
        <w:t xml:space="preserve">Position for lifting </w:t>
      </w:r>
    </w:p>
    <w:p w14:paraId="512476DA" w14:textId="77777777" w:rsidR="00A15EBE" w:rsidRPr="00D617E2" w:rsidRDefault="00A15EBE" w:rsidP="00586810">
      <w:pPr>
        <w:jc w:val="both"/>
        <w:rPr>
          <w:rFonts w:ascii="Calibri" w:hAnsi="Calibri" w:cs="Calibri"/>
        </w:rPr>
      </w:pPr>
      <w:r w:rsidRPr="00D617E2">
        <w:rPr>
          <w:rFonts w:ascii="Calibri" w:hAnsi="Calibri" w:cs="Calibri"/>
        </w:rPr>
        <w:t>Stand in front of the load with your feet apart and your leading leg forward. Your weight should be even over both feet. Position yourself, or turn the load around, so that the heaviest part is next to you. If the load is too far away, move toward it or bring it nearer before starting the lift. Do not twist your body to pick it up.</w:t>
      </w:r>
    </w:p>
    <w:p w14:paraId="7EF07623" w14:textId="77777777" w:rsidR="00A15EBE" w:rsidRPr="00D617E2" w:rsidRDefault="00A15EBE" w:rsidP="00586810">
      <w:pPr>
        <w:jc w:val="both"/>
        <w:rPr>
          <w:rFonts w:ascii="Calibri" w:hAnsi="Calibri" w:cs="Calibri"/>
        </w:rPr>
      </w:pPr>
    </w:p>
    <w:p w14:paraId="69F120F6" w14:textId="77777777" w:rsidR="00A15EBE" w:rsidRPr="00D617E2" w:rsidRDefault="00A15EBE" w:rsidP="00586810">
      <w:pPr>
        <w:pStyle w:val="H2"/>
        <w:jc w:val="both"/>
        <w:rPr>
          <w:rFonts w:ascii="Calibri" w:hAnsi="Calibri" w:cs="Calibri"/>
        </w:rPr>
      </w:pPr>
      <w:r w:rsidRPr="00D617E2">
        <w:rPr>
          <w:rFonts w:ascii="Calibri" w:hAnsi="Calibri" w:cs="Calibri"/>
        </w:rPr>
        <w:t>Lifting</w:t>
      </w:r>
    </w:p>
    <w:p w14:paraId="628A6E22" w14:textId="77777777" w:rsidR="00A15EBE" w:rsidRPr="00D617E2" w:rsidRDefault="00A15EBE" w:rsidP="00586810">
      <w:pPr>
        <w:jc w:val="both"/>
        <w:rPr>
          <w:rFonts w:ascii="Calibri" w:hAnsi="Calibri" w:cs="Calibri"/>
        </w:rPr>
      </w:pPr>
      <w:r w:rsidRPr="00D617E2">
        <w:rPr>
          <w:rFonts w:ascii="Calibri" w:hAnsi="Calibri" w:cs="Calibri"/>
        </w:rPr>
        <w:t xml:space="preserve">Always lift using the correct posture: </w:t>
      </w:r>
    </w:p>
    <w:p w14:paraId="73AFF659" w14:textId="77777777" w:rsidR="00A15EBE" w:rsidRPr="00D617E2" w:rsidRDefault="00A15EBE" w:rsidP="002F20E1">
      <w:pPr>
        <w:numPr>
          <w:ilvl w:val="0"/>
          <w:numId w:val="54"/>
        </w:numPr>
        <w:jc w:val="both"/>
        <w:rPr>
          <w:rFonts w:ascii="Calibri" w:hAnsi="Calibri" w:cs="Calibri"/>
        </w:rPr>
      </w:pPr>
      <w:r w:rsidRPr="00D617E2">
        <w:rPr>
          <w:rFonts w:ascii="Calibri" w:hAnsi="Calibri" w:cs="Calibri"/>
        </w:rPr>
        <w:t>Bend the knees slowly, keeping the back straight</w:t>
      </w:r>
    </w:p>
    <w:p w14:paraId="408AB908" w14:textId="77777777" w:rsidR="00A15EBE" w:rsidRPr="00D617E2" w:rsidRDefault="00A15EBE" w:rsidP="002F20E1">
      <w:pPr>
        <w:numPr>
          <w:ilvl w:val="0"/>
          <w:numId w:val="54"/>
        </w:numPr>
        <w:jc w:val="both"/>
        <w:rPr>
          <w:rFonts w:ascii="Calibri" w:hAnsi="Calibri" w:cs="Calibri"/>
        </w:rPr>
      </w:pPr>
      <w:r w:rsidRPr="00D617E2">
        <w:rPr>
          <w:rFonts w:ascii="Calibri" w:hAnsi="Calibri" w:cs="Calibri"/>
        </w:rPr>
        <w:t>Tuck the chin in on the way down</w:t>
      </w:r>
    </w:p>
    <w:p w14:paraId="24E935C2" w14:textId="77777777" w:rsidR="00A15EBE" w:rsidRPr="00D617E2" w:rsidRDefault="00A15EBE" w:rsidP="002F20E1">
      <w:pPr>
        <w:numPr>
          <w:ilvl w:val="0"/>
          <w:numId w:val="54"/>
        </w:numPr>
        <w:jc w:val="both"/>
        <w:rPr>
          <w:rFonts w:ascii="Calibri" w:hAnsi="Calibri" w:cs="Calibri"/>
        </w:rPr>
      </w:pPr>
      <w:r w:rsidRPr="00D617E2">
        <w:rPr>
          <w:rFonts w:ascii="Calibri" w:hAnsi="Calibri" w:cs="Calibri"/>
        </w:rPr>
        <w:t>Lean slightly forward if necessary and get a good grip</w:t>
      </w:r>
    </w:p>
    <w:p w14:paraId="21C022C1" w14:textId="77777777" w:rsidR="00A15EBE" w:rsidRPr="00D617E2" w:rsidRDefault="00A15EBE" w:rsidP="002F20E1">
      <w:pPr>
        <w:numPr>
          <w:ilvl w:val="0"/>
          <w:numId w:val="54"/>
        </w:numPr>
        <w:jc w:val="both"/>
        <w:rPr>
          <w:rFonts w:ascii="Calibri" w:hAnsi="Calibri" w:cs="Calibri"/>
        </w:rPr>
      </w:pPr>
      <w:r w:rsidRPr="00D617E2">
        <w:rPr>
          <w:rFonts w:ascii="Calibri" w:hAnsi="Calibri" w:cs="Calibri"/>
        </w:rPr>
        <w:t>Keep the shoulders level, without twisting or turning from the hips</w:t>
      </w:r>
    </w:p>
    <w:p w14:paraId="63020055" w14:textId="77777777" w:rsidR="00A15EBE" w:rsidRPr="00D617E2" w:rsidRDefault="00A15EBE" w:rsidP="002F20E1">
      <w:pPr>
        <w:numPr>
          <w:ilvl w:val="0"/>
          <w:numId w:val="54"/>
        </w:numPr>
        <w:jc w:val="both"/>
        <w:rPr>
          <w:rFonts w:ascii="Calibri" w:hAnsi="Calibri" w:cs="Calibri"/>
        </w:rPr>
      </w:pPr>
      <w:r w:rsidRPr="00D617E2">
        <w:rPr>
          <w:rFonts w:ascii="Calibri" w:hAnsi="Calibri" w:cs="Calibri"/>
        </w:rPr>
        <w:t>Try to grip with the hands around the base of the load</w:t>
      </w:r>
    </w:p>
    <w:p w14:paraId="5ED39BE3" w14:textId="32FAC84A" w:rsidR="00A15EBE" w:rsidRPr="00D617E2" w:rsidRDefault="00A15EBE" w:rsidP="002F20E1">
      <w:pPr>
        <w:numPr>
          <w:ilvl w:val="0"/>
          <w:numId w:val="54"/>
        </w:numPr>
        <w:jc w:val="both"/>
        <w:rPr>
          <w:rFonts w:ascii="Calibri" w:hAnsi="Calibri" w:cs="Calibri"/>
        </w:rPr>
      </w:pPr>
      <w:r w:rsidRPr="00D617E2">
        <w:rPr>
          <w:rFonts w:ascii="Calibri" w:hAnsi="Calibri" w:cs="Calibri"/>
        </w:rPr>
        <w:t>Bring the load to waist height, keeping the lift as smooth as possible.</w:t>
      </w:r>
    </w:p>
    <w:p w14:paraId="77103997" w14:textId="205D241A" w:rsidR="00A15EBE" w:rsidRPr="00D617E2" w:rsidRDefault="00A15EBE" w:rsidP="00586810">
      <w:pPr>
        <w:pStyle w:val="H2"/>
        <w:jc w:val="both"/>
        <w:rPr>
          <w:rFonts w:ascii="Calibri" w:hAnsi="Calibri" w:cs="Calibri"/>
        </w:rPr>
      </w:pPr>
      <w:r w:rsidRPr="00D617E2">
        <w:rPr>
          <w:rFonts w:ascii="Calibri" w:hAnsi="Calibri" w:cs="Calibri"/>
        </w:rPr>
        <w:lastRenderedPageBreak/>
        <w:t>Moving a child or load</w:t>
      </w:r>
    </w:p>
    <w:p w14:paraId="447E45CC" w14:textId="6FB1FB0E" w:rsidR="00A15EBE" w:rsidRPr="00D617E2" w:rsidRDefault="00A15EBE" w:rsidP="002F20E1">
      <w:pPr>
        <w:numPr>
          <w:ilvl w:val="0"/>
          <w:numId w:val="53"/>
        </w:numPr>
        <w:jc w:val="both"/>
        <w:rPr>
          <w:rFonts w:ascii="Calibri" w:hAnsi="Calibri" w:cs="Calibri"/>
        </w:rPr>
      </w:pPr>
      <w:r w:rsidRPr="00D617E2">
        <w:rPr>
          <w:rFonts w:ascii="Calibri" w:hAnsi="Calibri" w:cs="Calibri"/>
        </w:rPr>
        <w:t>Move the feet, keeping the child or load close to the body</w:t>
      </w:r>
    </w:p>
    <w:p w14:paraId="3B488B56" w14:textId="77777777" w:rsidR="00A15EBE" w:rsidRPr="00D617E2" w:rsidRDefault="00A15EBE" w:rsidP="002F20E1">
      <w:pPr>
        <w:numPr>
          <w:ilvl w:val="0"/>
          <w:numId w:val="53"/>
        </w:numPr>
        <w:jc w:val="both"/>
        <w:rPr>
          <w:rFonts w:ascii="Calibri" w:hAnsi="Calibri" w:cs="Calibri"/>
        </w:rPr>
      </w:pPr>
      <w:r w:rsidRPr="00D617E2">
        <w:rPr>
          <w:rFonts w:ascii="Calibri" w:hAnsi="Calibri" w:cs="Calibri"/>
        </w:rPr>
        <w:t>Proceed carefully, making sure that you can see where you are going</w:t>
      </w:r>
    </w:p>
    <w:p w14:paraId="69162F1E" w14:textId="19F93662" w:rsidR="00A15EBE" w:rsidRPr="00D617E2" w:rsidRDefault="00A15EBE" w:rsidP="002F20E1">
      <w:pPr>
        <w:numPr>
          <w:ilvl w:val="0"/>
          <w:numId w:val="53"/>
        </w:numPr>
        <w:jc w:val="both"/>
        <w:rPr>
          <w:rFonts w:ascii="Calibri" w:hAnsi="Calibri" w:cs="Calibri"/>
        </w:rPr>
      </w:pPr>
      <w:r w:rsidRPr="00D617E2">
        <w:rPr>
          <w:rFonts w:ascii="Calibri" w:hAnsi="Calibri" w:cs="Calibri"/>
        </w:rPr>
        <w:t>Lower the child or load, reversing the procedure for lifting</w:t>
      </w:r>
    </w:p>
    <w:p w14:paraId="131A79AD" w14:textId="08A80F78" w:rsidR="00A15EBE" w:rsidRPr="00D617E2" w:rsidRDefault="00A15EBE" w:rsidP="002F20E1">
      <w:pPr>
        <w:numPr>
          <w:ilvl w:val="0"/>
          <w:numId w:val="53"/>
        </w:numPr>
        <w:jc w:val="both"/>
        <w:rPr>
          <w:rFonts w:ascii="Calibri" w:hAnsi="Calibri" w:cs="Calibri"/>
        </w:rPr>
      </w:pPr>
      <w:r w:rsidRPr="00D617E2">
        <w:rPr>
          <w:rFonts w:ascii="Calibri" w:hAnsi="Calibri" w:cs="Calibri"/>
        </w:rPr>
        <w:t>Avoid crushing fingers or toes as you put the child or load down</w:t>
      </w:r>
    </w:p>
    <w:p w14:paraId="79BAAB46" w14:textId="77777777" w:rsidR="00A15EBE" w:rsidRPr="00D617E2" w:rsidRDefault="00A15EBE" w:rsidP="002F20E1">
      <w:pPr>
        <w:numPr>
          <w:ilvl w:val="0"/>
          <w:numId w:val="53"/>
        </w:numPr>
        <w:jc w:val="both"/>
        <w:rPr>
          <w:rFonts w:ascii="Calibri" w:hAnsi="Calibri" w:cs="Calibri"/>
        </w:rPr>
      </w:pPr>
      <w:r w:rsidRPr="00D617E2">
        <w:rPr>
          <w:rFonts w:ascii="Calibri" w:hAnsi="Calibri" w:cs="Calibri"/>
        </w:rPr>
        <w:t xml:space="preserve">If you are carrying a load, position and secure it after putting it down </w:t>
      </w:r>
    </w:p>
    <w:p w14:paraId="09499CEF" w14:textId="11449496" w:rsidR="00A15EBE" w:rsidRPr="00D617E2" w:rsidRDefault="00A15EBE" w:rsidP="002F20E1">
      <w:pPr>
        <w:numPr>
          <w:ilvl w:val="0"/>
          <w:numId w:val="53"/>
        </w:numPr>
        <w:jc w:val="both"/>
        <w:rPr>
          <w:rFonts w:ascii="Calibri" w:hAnsi="Calibri" w:cs="Calibri"/>
        </w:rPr>
      </w:pPr>
      <w:r w:rsidRPr="00D617E2">
        <w:rPr>
          <w:rFonts w:ascii="Calibri" w:hAnsi="Calibri" w:cs="Calibri"/>
        </w:rPr>
        <w:t>Make sure that the child or load is rested on a stable base and in the case of the child ensure their safety in this new position</w:t>
      </w:r>
    </w:p>
    <w:p w14:paraId="68164414" w14:textId="77777777" w:rsidR="00A15EBE" w:rsidRPr="00D617E2" w:rsidRDefault="00A15EBE" w:rsidP="002F20E1">
      <w:pPr>
        <w:numPr>
          <w:ilvl w:val="0"/>
          <w:numId w:val="53"/>
        </w:numPr>
        <w:jc w:val="both"/>
        <w:rPr>
          <w:rFonts w:ascii="Calibri" w:hAnsi="Calibri" w:cs="Calibri"/>
        </w:rPr>
      </w:pPr>
      <w:r w:rsidRPr="00D617E2">
        <w:rPr>
          <w:rFonts w:ascii="Calibri" w:hAnsi="Calibri" w:cs="Calibri"/>
        </w:rPr>
        <w:t>Report any problems immediately, for example, strains and sprains. Where there are changes, for example to the activity or the load, the task must be reassessed.</w:t>
      </w:r>
    </w:p>
    <w:p w14:paraId="393EA981" w14:textId="77777777" w:rsidR="00A15EBE" w:rsidRPr="00D617E2" w:rsidRDefault="00A15EBE" w:rsidP="00586810">
      <w:pPr>
        <w:jc w:val="both"/>
        <w:rPr>
          <w:rFonts w:ascii="Calibri" w:hAnsi="Calibri" w:cs="Calibri"/>
        </w:rPr>
      </w:pPr>
    </w:p>
    <w:p w14:paraId="33F98578" w14:textId="77777777" w:rsidR="00A15EBE" w:rsidRPr="00D617E2" w:rsidRDefault="00A15EBE" w:rsidP="00586810">
      <w:pPr>
        <w:pStyle w:val="H2"/>
        <w:jc w:val="both"/>
        <w:rPr>
          <w:rFonts w:ascii="Calibri" w:hAnsi="Calibri" w:cs="Calibri"/>
        </w:rPr>
      </w:pPr>
      <w:r w:rsidRPr="00D617E2">
        <w:rPr>
          <w:rFonts w:ascii="Calibri" w:hAnsi="Calibri" w:cs="Calibri"/>
        </w:rPr>
        <w:t>The task</w:t>
      </w:r>
    </w:p>
    <w:p w14:paraId="06820AA3" w14:textId="77777777" w:rsidR="00A15EBE" w:rsidRPr="00D617E2" w:rsidRDefault="00A15EBE" w:rsidP="002F20E1">
      <w:pPr>
        <w:numPr>
          <w:ilvl w:val="0"/>
          <w:numId w:val="52"/>
        </w:numPr>
        <w:jc w:val="both"/>
        <w:rPr>
          <w:rFonts w:ascii="Calibri" w:hAnsi="Calibri" w:cs="Calibri"/>
        </w:rPr>
      </w:pPr>
      <w:r w:rsidRPr="00D617E2">
        <w:rPr>
          <w:rFonts w:ascii="Calibri" w:hAnsi="Calibri" w:cs="Calibri"/>
        </w:rPr>
        <w:t>Carry children or loads close to the body, lifting and carrying the load at arm’s length increases the risk of injury</w:t>
      </w:r>
    </w:p>
    <w:p w14:paraId="45DED1FA" w14:textId="77777777" w:rsidR="00A15EBE" w:rsidRPr="00D617E2" w:rsidRDefault="00A15EBE" w:rsidP="002F20E1">
      <w:pPr>
        <w:numPr>
          <w:ilvl w:val="0"/>
          <w:numId w:val="52"/>
        </w:numPr>
        <w:jc w:val="both"/>
        <w:rPr>
          <w:rFonts w:ascii="Calibri" w:hAnsi="Calibri" w:cs="Calibri"/>
        </w:rPr>
      </w:pPr>
      <w:r w:rsidRPr="00D617E2">
        <w:rPr>
          <w:rFonts w:ascii="Calibri" w:hAnsi="Calibri" w:cs="Calibri"/>
        </w:rPr>
        <w:t>Avoid awkward movements such as stooping, reaching or twisting</w:t>
      </w:r>
    </w:p>
    <w:p w14:paraId="102A3798" w14:textId="77777777" w:rsidR="00A15EBE" w:rsidRPr="00D617E2" w:rsidRDefault="00A15EBE" w:rsidP="002F20E1">
      <w:pPr>
        <w:numPr>
          <w:ilvl w:val="0"/>
          <w:numId w:val="52"/>
        </w:numPr>
        <w:jc w:val="both"/>
        <w:rPr>
          <w:rFonts w:ascii="Calibri" w:hAnsi="Calibri" w:cs="Calibri"/>
        </w:rPr>
      </w:pPr>
      <w:r w:rsidRPr="00D617E2">
        <w:rPr>
          <w:rFonts w:ascii="Calibri" w:hAnsi="Calibri" w:cs="Calibri"/>
        </w:rPr>
        <w:t>Ensure that the task is well designed and that procedures are followed</w:t>
      </w:r>
    </w:p>
    <w:p w14:paraId="3EA3788B" w14:textId="77777777" w:rsidR="00A15EBE" w:rsidRPr="00D617E2" w:rsidRDefault="00A15EBE" w:rsidP="002F20E1">
      <w:pPr>
        <w:numPr>
          <w:ilvl w:val="0"/>
          <w:numId w:val="52"/>
        </w:numPr>
        <w:jc w:val="both"/>
        <w:rPr>
          <w:rFonts w:ascii="Calibri" w:hAnsi="Calibri" w:cs="Calibri"/>
        </w:rPr>
      </w:pPr>
      <w:r w:rsidRPr="00D617E2">
        <w:rPr>
          <w:rFonts w:ascii="Calibri" w:hAnsi="Calibri" w:cs="Calibri"/>
        </w:rPr>
        <w:t>Try never to lift loads from the floor or to above shoulder height. Limit the distances for carrying</w:t>
      </w:r>
    </w:p>
    <w:p w14:paraId="20543A6C" w14:textId="77777777" w:rsidR="00A15EBE" w:rsidRPr="00D617E2" w:rsidRDefault="00A15EBE" w:rsidP="002F20E1">
      <w:pPr>
        <w:numPr>
          <w:ilvl w:val="0"/>
          <w:numId w:val="52"/>
        </w:numPr>
        <w:jc w:val="both"/>
        <w:rPr>
          <w:rFonts w:ascii="Calibri" w:hAnsi="Calibri" w:cs="Calibri"/>
        </w:rPr>
      </w:pPr>
      <w:r w:rsidRPr="00D617E2">
        <w:rPr>
          <w:rFonts w:ascii="Calibri" w:hAnsi="Calibri" w:cs="Calibri"/>
        </w:rPr>
        <w:t>Minimise repetitive actions by re-designing and rotating tasks</w:t>
      </w:r>
    </w:p>
    <w:p w14:paraId="5A52177A" w14:textId="77777777" w:rsidR="00A15EBE" w:rsidRPr="00D617E2" w:rsidRDefault="00A15EBE" w:rsidP="002F20E1">
      <w:pPr>
        <w:numPr>
          <w:ilvl w:val="0"/>
          <w:numId w:val="52"/>
        </w:numPr>
        <w:jc w:val="both"/>
        <w:rPr>
          <w:rFonts w:ascii="Calibri" w:hAnsi="Calibri" w:cs="Calibri"/>
        </w:rPr>
      </w:pPr>
      <w:r w:rsidRPr="00D617E2">
        <w:rPr>
          <w:rFonts w:ascii="Calibri" w:hAnsi="Calibri" w:cs="Calibri"/>
        </w:rPr>
        <w:t>Ensure that there are adequate rest periods and breaks between tasks</w:t>
      </w:r>
    </w:p>
    <w:p w14:paraId="1A5B7FC9" w14:textId="77777777" w:rsidR="00A15EBE" w:rsidRPr="00D617E2" w:rsidRDefault="00A15EBE" w:rsidP="002F20E1">
      <w:pPr>
        <w:numPr>
          <w:ilvl w:val="0"/>
          <w:numId w:val="52"/>
        </w:numPr>
        <w:jc w:val="both"/>
        <w:rPr>
          <w:rFonts w:ascii="Calibri" w:hAnsi="Calibri" w:cs="Calibri"/>
        </w:rPr>
      </w:pPr>
      <w:r w:rsidRPr="00D617E2">
        <w:rPr>
          <w:rFonts w:ascii="Calibri" w:hAnsi="Calibri" w:cs="Calibri"/>
        </w:rPr>
        <w:t>Plan ahead – use teamwork where the load is too heavy for one person.</w:t>
      </w:r>
    </w:p>
    <w:p w14:paraId="4341FB0A" w14:textId="77777777" w:rsidR="00A15EBE" w:rsidRPr="00D617E2" w:rsidRDefault="00A15EBE" w:rsidP="00586810">
      <w:pPr>
        <w:jc w:val="both"/>
        <w:rPr>
          <w:rFonts w:ascii="Calibri" w:hAnsi="Calibri" w:cs="Calibri"/>
        </w:rPr>
      </w:pPr>
    </w:p>
    <w:p w14:paraId="5548913D" w14:textId="77777777" w:rsidR="00A15EBE" w:rsidRPr="00D617E2" w:rsidRDefault="00A15EBE" w:rsidP="00586810">
      <w:pPr>
        <w:pStyle w:val="H2"/>
        <w:jc w:val="both"/>
        <w:rPr>
          <w:rFonts w:ascii="Calibri" w:hAnsi="Calibri" w:cs="Calibri"/>
        </w:rPr>
      </w:pPr>
      <w:r w:rsidRPr="00D617E2">
        <w:rPr>
          <w:rFonts w:ascii="Calibri" w:hAnsi="Calibri" w:cs="Calibri"/>
        </w:rPr>
        <w:t>The environment</w:t>
      </w:r>
    </w:p>
    <w:p w14:paraId="5BF8AC7F" w14:textId="77777777" w:rsidR="00A15EBE" w:rsidRPr="00D617E2" w:rsidRDefault="00A15EBE" w:rsidP="002F20E1">
      <w:pPr>
        <w:numPr>
          <w:ilvl w:val="0"/>
          <w:numId w:val="51"/>
        </w:numPr>
        <w:jc w:val="both"/>
        <w:rPr>
          <w:rFonts w:ascii="Calibri" w:hAnsi="Calibri" w:cs="Calibri"/>
        </w:rPr>
      </w:pPr>
      <w:r w:rsidRPr="00D617E2">
        <w:rPr>
          <w:rFonts w:ascii="Calibri" w:hAnsi="Calibri" w:cs="Calibri"/>
        </w:rPr>
        <w:t>Ensure that the surroundings are safe. Flooring should be even and not slippery, lighting should be adequate, and the temperature and humidity should be suitable</w:t>
      </w:r>
    </w:p>
    <w:p w14:paraId="6DFE6E15" w14:textId="77777777" w:rsidR="00A15EBE" w:rsidRPr="00D617E2" w:rsidRDefault="00A15EBE" w:rsidP="002F20E1">
      <w:pPr>
        <w:numPr>
          <w:ilvl w:val="0"/>
          <w:numId w:val="51"/>
        </w:numPr>
        <w:jc w:val="both"/>
        <w:rPr>
          <w:rFonts w:ascii="Calibri" w:hAnsi="Calibri" w:cs="Calibri"/>
        </w:rPr>
      </w:pPr>
      <w:r w:rsidRPr="00D617E2">
        <w:rPr>
          <w:rFonts w:ascii="Calibri" w:hAnsi="Calibri" w:cs="Calibri"/>
        </w:rPr>
        <w:t>Remove obstructions and ensure that the correct equipment is available.</w:t>
      </w:r>
    </w:p>
    <w:p w14:paraId="54D215B0" w14:textId="77777777" w:rsidR="00A15EBE" w:rsidRPr="00D617E2" w:rsidRDefault="00A15EBE" w:rsidP="00586810">
      <w:pPr>
        <w:jc w:val="both"/>
        <w:rPr>
          <w:rFonts w:ascii="Calibri" w:hAnsi="Calibri" w:cs="Calibri"/>
        </w:rPr>
      </w:pPr>
    </w:p>
    <w:p w14:paraId="1A96D6BC" w14:textId="77777777" w:rsidR="00A15EBE" w:rsidRPr="00D617E2" w:rsidRDefault="00A15EBE" w:rsidP="00586810">
      <w:pPr>
        <w:pStyle w:val="H2"/>
        <w:jc w:val="both"/>
        <w:rPr>
          <w:rFonts w:ascii="Calibri" w:hAnsi="Calibri" w:cs="Calibri"/>
        </w:rPr>
      </w:pPr>
      <w:r w:rsidRPr="00D617E2">
        <w:rPr>
          <w:rFonts w:ascii="Calibri" w:hAnsi="Calibri" w:cs="Calibri"/>
        </w:rPr>
        <w:t>The individual</w:t>
      </w:r>
    </w:p>
    <w:p w14:paraId="27B89CF3" w14:textId="77777777" w:rsidR="00A15EBE" w:rsidRPr="00D617E2" w:rsidRDefault="00A15EBE" w:rsidP="002F20E1">
      <w:pPr>
        <w:numPr>
          <w:ilvl w:val="0"/>
          <w:numId w:val="50"/>
        </w:numPr>
        <w:jc w:val="both"/>
        <w:rPr>
          <w:rFonts w:ascii="Calibri" w:hAnsi="Calibri" w:cs="Calibri"/>
        </w:rPr>
      </w:pPr>
      <w:r w:rsidRPr="00D617E2">
        <w:rPr>
          <w:rFonts w:ascii="Calibri" w:hAnsi="Calibri" w:cs="Calibri"/>
        </w:rPr>
        <w:t>Never attempt manual handling unless you have been trained and given permission to do so</w:t>
      </w:r>
    </w:p>
    <w:p w14:paraId="7069E805" w14:textId="77777777" w:rsidR="00A15EBE" w:rsidRPr="00D617E2" w:rsidRDefault="00A15EBE" w:rsidP="002F20E1">
      <w:pPr>
        <w:numPr>
          <w:ilvl w:val="0"/>
          <w:numId w:val="50"/>
        </w:numPr>
        <w:jc w:val="both"/>
        <w:rPr>
          <w:rFonts w:ascii="Calibri" w:hAnsi="Calibri" w:cs="Calibri"/>
        </w:rPr>
      </w:pPr>
      <w:r w:rsidRPr="00D617E2">
        <w:rPr>
          <w:rFonts w:ascii="Calibri" w:hAnsi="Calibri" w:cs="Calibri"/>
        </w:rPr>
        <w:t>Ensure that you are capable of undertaking the task – people with health problems and pregnant women may be particularly at risk of injury.</w:t>
      </w:r>
    </w:p>
    <w:p w14:paraId="29F70E8A" w14:textId="0F0507ED" w:rsidR="00A15EBE" w:rsidRPr="00D617E2" w:rsidRDefault="00A15EBE" w:rsidP="002F20E1">
      <w:pPr>
        <w:numPr>
          <w:ilvl w:val="0"/>
          <w:numId w:val="50"/>
        </w:numPr>
        <w:jc w:val="both"/>
        <w:rPr>
          <w:rFonts w:ascii="Calibri" w:hAnsi="Calibri" w:cs="Calibri"/>
        </w:rPr>
      </w:pPr>
      <w:r w:rsidRPr="00D617E2">
        <w:rPr>
          <w:rFonts w:ascii="Calibri" w:hAnsi="Calibri" w:cs="Calibri"/>
        </w:rPr>
        <w:t>Where applicable and appropriate</w:t>
      </w:r>
      <w:r w:rsidR="00C17DB8" w:rsidRPr="00D617E2">
        <w:rPr>
          <w:rFonts w:ascii="Calibri" w:hAnsi="Calibri" w:cs="Calibri"/>
        </w:rPr>
        <w:t>,</w:t>
      </w:r>
      <w:r w:rsidRPr="00D617E2">
        <w:rPr>
          <w:rFonts w:ascii="Calibri" w:hAnsi="Calibri" w:cs="Calibri"/>
        </w:rPr>
        <w:t xml:space="preserve"> encourage children to use steps up to </w:t>
      </w:r>
      <w:r w:rsidR="00C17DB8" w:rsidRPr="00D617E2">
        <w:rPr>
          <w:rFonts w:ascii="Calibri" w:hAnsi="Calibri" w:cs="Calibri"/>
        </w:rPr>
        <w:t xml:space="preserve">a </w:t>
      </w:r>
      <w:r w:rsidRPr="00D617E2">
        <w:rPr>
          <w:rFonts w:ascii="Calibri" w:hAnsi="Calibri" w:cs="Calibri"/>
        </w:rPr>
        <w:t>changing table for nappy changes rather than lifting. Where this is not appropriate always follow the lifting process</w:t>
      </w:r>
    </w:p>
    <w:p w14:paraId="05F58E64" w14:textId="77777777" w:rsidR="00A15EBE" w:rsidRPr="00D617E2" w:rsidRDefault="00A15EBE" w:rsidP="002F20E1">
      <w:pPr>
        <w:numPr>
          <w:ilvl w:val="0"/>
          <w:numId w:val="50"/>
        </w:numPr>
        <w:jc w:val="both"/>
        <w:rPr>
          <w:rFonts w:ascii="Calibri" w:hAnsi="Calibri" w:cs="Calibri"/>
        </w:rPr>
      </w:pPr>
      <w:r w:rsidRPr="00D617E2">
        <w:rPr>
          <w:rFonts w:ascii="Calibri" w:hAnsi="Calibri" w:cs="Calibri"/>
        </w:rPr>
        <w:t xml:space="preserve">Use cots with a drop down side and avoid bending to lift babies from their cot. </w:t>
      </w:r>
    </w:p>
    <w:p w14:paraId="0DC1576A" w14:textId="77777777" w:rsidR="00543106" w:rsidRPr="00D617E2" w:rsidRDefault="00543106"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43106" w:rsidRPr="00D617E2" w14:paraId="6843C90E" w14:textId="77777777" w:rsidTr="4FAEB693">
        <w:trPr>
          <w:jc w:val="center"/>
        </w:trPr>
        <w:tc>
          <w:tcPr>
            <w:tcW w:w="2943" w:type="dxa"/>
            <w:tcBorders>
              <w:top w:val="single" w:sz="4" w:space="0" w:color="000000" w:themeColor="text1"/>
            </w:tcBorders>
            <w:vAlign w:val="center"/>
          </w:tcPr>
          <w:p w14:paraId="305309C4"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hemeColor="text1"/>
            </w:tcBorders>
            <w:vAlign w:val="center"/>
          </w:tcPr>
          <w:p w14:paraId="7CAA67C9"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hemeColor="text1"/>
            </w:tcBorders>
            <w:vAlign w:val="center"/>
          </w:tcPr>
          <w:p w14:paraId="305C8414"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543106" w:rsidRPr="00D617E2" w14:paraId="5A2730D0" w14:textId="77777777" w:rsidTr="00E8790A">
        <w:trPr>
          <w:jc w:val="center"/>
        </w:trPr>
        <w:tc>
          <w:tcPr>
            <w:tcW w:w="2943" w:type="dxa"/>
            <w:vAlign w:val="center"/>
          </w:tcPr>
          <w:p w14:paraId="0B851D78" w14:textId="6F867C41" w:rsidR="00543106" w:rsidRPr="00D617E2" w:rsidRDefault="00D07742"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0CC82FFB" w14:textId="33CDB3C0" w:rsidR="00543106" w:rsidRPr="00D07742" w:rsidRDefault="00D07742" w:rsidP="00E8790A">
            <w:pPr>
              <w:jc w:val="both"/>
              <w:rPr>
                <w:rFonts w:ascii="Cochocib Script Latin Pro" w:eastAsia="Calibri" w:hAnsi="Cochocib Script Latin Pro" w:cs="Calibri"/>
                <w:sz w:val="22"/>
                <w:szCs w:val="22"/>
              </w:rPr>
            </w:pPr>
            <w:proofErr w:type="spellStart"/>
            <w:r>
              <w:rPr>
                <w:rFonts w:ascii="Cochocib Script Latin Pro" w:eastAsia="Calibri" w:hAnsi="Cochocib Script Latin Pro" w:cs="Calibri"/>
                <w:sz w:val="22"/>
                <w:szCs w:val="22"/>
              </w:rPr>
              <w:t>SPJarman</w:t>
            </w:r>
            <w:proofErr w:type="spellEnd"/>
          </w:p>
        </w:tc>
        <w:tc>
          <w:tcPr>
            <w:tcW w:w="2754" w:type="dxa"/>
          </w:tcPr>
          <w:p w14:paraId="76E56A2D" w14:textId="502FA47E" w:rsidR="00543106" w:rsidRPr="00D617E2" w:rsidRDefault="00D07742"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0DBB7C64" w14:textId="19436D1C" w:rsidR="00A15EBE" w:rsidRPr="00D617E2" w:rsidRDefault="00A15EBE" w:rsidP="003D0CC1">
      <w:pPr>
        <w:pStyle w:val="H1"/>
        <w:rPr>
          <w:rFonts w:ascii="Calibri" w:hAnsi="Calibri" w:cs="Calibri"/>
        </w:rPr>
      </w:pPr>
      <w:bookmarkStart w:id="213" w:name="_Toc235785843"/>
      <w:bookmarkStart w:id="214" w:name="_Hlk106807011"/>
      <w:bookmarkStart w:id="215" w:name="_Toc372294206"/>
      <w:bookmarkEnd w:id="212"/>
      <w:r w:rsidRPr="00D617E2">
        <w:rPr>
          <w:rFonts w:ascii="Calibri" w:hAnsi="Calibri" w:cs="Calibri"/>
        </w:rPr>
        <w:lastRenderedPageBreak/>
        <w:t>Medication</w:t>
      </w:r>
      <w:r w:rsidR="008C58DB" w:rsidRPr="00D617E2">
        <w:rPr>
          <w:rFonts w:ascii="Calibri" w:hAnsi="Calibri" w:cs="Calibri"/>
        </w:rPr>
        <w:t xml:space="preserve"> Policy</w:t>
      </w:r>
      <w:r w:rsidRPr="00D617E2">
        <w:rPr>
          <w:rFonts w:ascii="Calibri" w:hAnsi="Calibri" w:cs="Calibri"/>
        </w:rPr>
        <w:t xml:space="preserve"> </w:t>
      </w:r>
      <w:r w:rsidR="005D2911">
        <w:rPr>
          <w:rFonts w:ascii="Calibri" w:hAnsi="Calibri" w:cs="Calibri"/>
        </w:rPr>
        <w:t xml:space="preserve"> </w:t>
      </w:r>
      <w:bookmarkEnd w:id="213"/>
    </w:p>
    <w:p w14:paraId="7AC0630B" w14:textId="44BB1EFD" w:rsidR="00A15EBE" w:rsidRPr="00D617E2" w:rsidRDefault="00A15EBE" w:rsidP="00041F12">
      <w:pPr>
        <w:pStyle w:val="deleteasappropriate"/>
        <w:jc w:val="both"/>
        <w:rPr>
          <w:rFonts w:ascii="Calibri" w:hAnsi="Calibri" w:cs="Calibri"/>
          <w:b/>
        </w:rPr>
      </w:pPr>
      <w:r w:rsidRPr="00D617E2">
        <w:rPr>
          <w:rFonts w:ascii="Calibri" w:hAnsi="Calibri" w:cs="Calibri"/>
          <w:b/>
        </w:rPr>
        <w:t xml:space="preserve"> </w:t>
      </w:r>
    </w:p>
    <w:p w14:paraId="52081322" w14:textId="07E6440B" w:rsidR="00AD1920" w:rsidRPr="00D617E2" w:rsidRDefault="00AD1920" w:rsidP="00AD1920">
      <w:pPr>
        <w:jc w:val="both"/>
        <w:rPr>
          <w:rFonts w:ascii="Calibri" w:hAnsi="Calibri" w:cs="Calibri"/>
          <w:i/>
          <w:iCs/>
        </w:rPr>
      </w:pPr>
    </w:p>
    <w:p w14:paraId="0740EE77" w14:textId="77777777" w:rsidR="00FF14C0" w:rsidRPr="00D617E2" w:rsidRDefault="00FF14C0" w:rsidP="00AD1920">
      <w:pPr>
        <w:jc w:val="both"/>
        <w:rPr>
          <w:rFonts w:ascii="Calibri" w:hAnsi="Calibri" w:cs="Calibri"/>
          <w:i/>
          <w:iCs/>
        </w:rPr>
      </w:pPr>
    </w:p>
    <w:p w14:paraId="41A4A07F" w14:textId="17B6F73E" w:rsidR="00A15EBE" w:rsidRPr="00D617E2" w:rsidRDefault="00A15EBE" w:rsidP="00586810">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D07742">
        <w:rPr>
          <w:rFonts w:ascii="Calibri" w:hAnsi="Calibri" w:cs="Calibri"/>
          <w:b/>
        </w:rPr>
        <w:t>Mindz</w:t>
      </w:r>
      <w:r w:rsidR="00D07742" w:rsidRPr="00D617E2">
        <w:rPr>
          <w:rFonts w:ascii="Calibri" w:hAnsi="Calibri" w:cs="Calibri"/>
        </w:rPr>
        <w:t xml:space="preserve"> we</w:t>
      </w:r>
      <w:r w:rsidRPr="00D617E2">
        <w:rPr>
          <w:rFonts w:ascii="Calibri" w:hAnsi="Calibri" w:cs="Calibri"/>
        </w:rPr>
        <w:t xml:space="preserve"> promote the good health of children attending nursery and take necessary steps to prevent the spread of infection (see </w:t>
      </w:r>
      <w:r w:rsidR="007556A8" w:rsidRPr="00D617E2">
        <w:rPr>
          <w:rFonts w:ascii="Calibri" w:hAnsi="Calibri" w:cs="Calibri"/>
        </w:rPr>
        <w:t xml:space="preserve">Sickness </w:t>
      </w:r>
      <w:r w:rsidRPr="00D617E2">
        <w:rPr>
          <w:rFonts w:ascii="Calibri" w:hAnsi="Calibri" w:cs="Calibri"/>
        </w:rPr>
        <w:t xml:space="preserve">and illness and </w:t>
      </w:r>
      <w:r w:rsidR="007556A8" w:rsidRPr="00D617E2">
        <w:rPr>
          <w:rFonts w:ascii="Calibri" w:hAnsi="Calibri" w:cs="Calibri"/>
        </w:rPr>
        <w:t xml:space="preserve">Infection </w:t>
      </w:r>
      <w:r w:rsidRPr="00D617E2">
        <w:rPr>
          <w:rFonts w:ascii="Calibri" w:hAnsi="Calibri" w:cs="Calibri"/>
        </w:rPr>
        <w:t xml:space="preserve">control policies). If a child requires medicine, we will obtain information about the child’s needs for this and will ensure this information is kept up to date. </w:t>
      </w:r>
    </w:p>
    <w:p w14:paraId="63ADF995" w14:textId="77777777" w:rsidR="00A15EBE" w:rsidRPr="00D617E2" w:rsidRDefault="00A15EBE" w:rsidP="00586810">
      <w:pPr>
        <w:jc w:val="both"/>
        <w:rPr>
          <w:rFonts w:ascii="Calibri" w:hAnsi="Calibri" w:cs="Calibri"/>
        </w:rPr>
      </w:pPr>
    </w:p>
    <w:p w14:paraId="244CB3FB" w14:textId="77777777" w:rsidR="00A15EBE" w:rsidRPr="00D617E2" w:rsidRDefault="00A15EBE" w:rsidP="00586810">
      <w:pPr>
        <w:jc w:val="both"/>
        <w:rPr>
          <w:rFonts w:ascii="Calibri" w:hAnsi="Calibri" w:cs="Calibri"/>
        </w:rPr>
      </w:pPr>
      <w:r w:rsidRPr="00D617E2">
        <w:rPr>
          <w:rFonts w:ascii="Calibri" w:hAnsi="Calibri" w:cs="Calibri"/>
        </w:rPr>
        <w:t xml:space="preserve">We follow strict guidelines when dealing with medication of any kind in the nursery and these are set out below. </w:t>
      </w:r>
    </w:p>
    <w:p w14:paraId="2DA15869" w14:textId="77777777" w:rsidR="00A15EBE" w:rsidRPr="00D617E2" w:rsidRDefault="00A15EBE" w:rsidP="00586810">
      <w:pPr>
        <w:jc w:val="both"/>
        <w:rPr>
          <w:rFonts w:ascii="Calibri" w:hAnsi="Calibri" w:cs="Calibri"/>
        </w:rPr>
      </w:pPr>
    </w:p>
    <w:p w14:paraId="21C97EC6" w14:textId="77777777" w:rsidR="00A15EBE" w:rsidRPr="00D617E2" w:rsidRDefault="00A15EBE" w:rsidP="00586810">
      <w:pPr>
        <w:pStyle w:val="H2"/>
        <w:jc w:val="both"/>
        <w:rPr>
          <w:rFonts w:ascii="Calibri" w:hAnsi="Calibri" w:cs="Calibri"/>
        </w:rPr>
      </w:pPr>
      <w:r w:rsidRPr="00D617E2">
        <w:rPr>
          <w:rFonts w:ascii="Calibri" w:hAnsi="Calibri" w:cs="Calibri"/>
        </w:rPr>
        <w:t>Medication prescribed by a doctor, dentist, nurse or pharmacist</w:t>
      </w:r>
    </w:p>
    <w:p w14:paraId="14161BEE" w14:textId="5F50C3BD" w:rsidR="00A15EBE" w:rsidRPr="00D617E2" w:rsidRDefault="00A15EBE" w:rsidP="00586810">
      <w:pPr>
        <w:jc w:val="both"/>
        <w:rPr>
          <w:rFonts w:ascii="Calibri" w:hAnsi="Calibri" w:cs="Calibri"/>
          <w:i/>
        </w:rPr>
      </w:pPr>
      <w:r w:rsidRPr="00D617E2">
        <w:rPr>
          <w:rFonts w:ascii="Calibri" w:hAnsi="Calibri" w:cs="Calibri"/>
          <w:i/>
        </w:rPr>
        <w:t>(Medicines containing aspirin will only be given if prescribed by a doctor)</w:t>
      </w:r>
    </w:p>
    <w:p w14:paraId="387205D3" w14:textId="77777777" w:rsidR="007556A8" w:rsidRPr="00D617E2" w:rsidRDefault="007556A8" w:rsidP="00586810">
      <w:pPr>
        <w:jc w:val="both"/>
        <w:rPr>
          <w:rFonts w:ascii="Calibri" w:hAnsi="Calibri" w:cs="Calibri"/>
          <w:i/>
        </w:rPr>
      </w:pPr>
    </w:p>
    <w:p w14:paraId="2F3A485D" w14:textId="77777777" w:rsidR="00A15EBE" w:rsidRPr="00D617E2" w:rsidRDefault="00A15EBE" w:rsidP="00586810">
      <w:pPr>
        <w:numPr>
          <w:ilvl w:val="0"/>
          <w:numId w:val="5"/>
        </w:numPr>
        <w:jc w:val="both"/>
        <w:rPr>
          <w:rFonts w:ascii="Calibri" w:hAnsi="Calibri" w:cs="Calibri"/>
        </w:rPr>
      </w:pPr>
      <w:r w:rsidRPr="00D617E2">
        <w:rPr>
          <w:rFonts w:ascii="Calibri" w:hAnsi="Calibri" w:cs="Calibri"/>
        </w:rPr>
        <w:t>Prescription medicine will only be given when prescribed by the above and for the person named on the bottle for the dosage stated</w:t>
      </w:r>
    </w:p>
    <w:p w14:paraId="69F6D586" w14:textId="77777777" w:rsidR="00A15EBE" w:rsidRPr="00D617E2" w:rsidRDefault="00A15EBE" w:rsidP="00586810">
      <w:pPr>
        <w:numPr>
          <w:ilvl w:val="0"/>
          <w:numId w:val="5"/>
        </w:numPr>
        <w:jc w:val="both"/>
        <w:rPr>
          <w:rFonts w:ascii="Calibri" w:hAnsi="Calibri" w:cs="Calibri"/>
        </w:rPr>
      </w:pPr>
      <w:r w:rsidRPr="00D617E2">
        <w:rPr>
          <w:rFonts w:ascii="Calibri" w:hAnsi="Calibri" w:cs="Calibri"/>
        </w:rPr>
        <w:t xml:space="preserve">Medicines must be in their original containers with their instructions printed in English </w:t>
      </w:r>
    </w:p>
    <w:p w14:paraId="3D6A694B" w14:textId="77777777" w:rsidR="00A15EBE" w:rsidRPr="00D617E2" w:rsidRDefault="00A15EBE" w:rsidP="00586810">
      <w:pPr>
        <w:numPr>
          <w:ilvl w:val="0"/>
          <w:numId w:val="5"/>
        </w:numPr>
        <w:jc w:val="both"/>
        <w:rPr>
          <w:rFonts w:ascii="Calibri" w:hAnsi="Calibri" w:cs="Calibri"/>
        </w:rPr>
      </w:pPr>
      <w:r w:rsidRPr="00D617E2">
        <w:rPr>
          <w:rFonts w:ascii="Calibri" w:hAnsi="Calibri" w:cs="Calibri"/>
        </w:rPr>
        <w:t>Those with parental responsibility for any child requiring prescription medication should hand over the medication to the most appropriate member of staff who will then note the details of the administration on the appropriate form and another member of staff will check these details</w:t>
      </w:r>
    </w:p>
    <w:p w14:paraId="36564680" w14:textId="77777777" w:rsidR="00A15EBE" w:rsidRPr="00D617E2" w:rsidRDefault="00A15EBE" w:rsidP="00586810">
      <w:pPr>
        <w:numPr>
          <w:ilvl w:val="0"/>
          <w:numId w:val="5"/>
        </w:numPr>
        <w:jc w:val="both"/>
        <w:rPr>
          <w:rFonts w:ascii="Calibri" w:hAnsi="Calibri" w:cs="Calibri"/>
        </w:rPr>
      </w:pPr>
      <w:r w:rsidRPr="00D617E2">
        <w:rPr>
          <w:rFonts w:ascii="Calibri" w:hAnsi="Calibri" w:cs="Calibri"/>
        </w:rPr>
        <w:t>Those with parental responsibility must give prior written permission for the administration of each and every medication. However, we will accept written permission once for a whole course of medication or for the ongoing use of a particular medication under the following circumstances:</w:t>
      </w:r>
    </w:p>
    <w:p w14:paraId="26DB77B1" w14:textId="07E02BC4" w:rsidR="00A15EBE" w:rsidRPr="00D617E2" w:rsidRDefault="00A15EBE" w:rsidP="00BE4998">
      <w:pPr>
        <w:numPr>
          <w:ilvl w:val="0"/>
          <w:numId w:val="265"/>
        </w:numPr>
        <w:jc w:val="both"/>
        <w:rPr>
          <w:rFonts w:ascii="Calibri" w:hAnsi="Calibri" w:cs="Calibri"/>
        </w:rPr>
      </w:pPr>
      <w:r w:rsidRPr="00D617E2">
        <w:rPr>
          <w:rFonts w:ascii="Calibri" w:hAnsi="Calibri" w:cs="Calibri"/>
        </w:rPr>
        <w:t>The written permission is only acceptable for that brand name of medication and cannot be used for similar types of medication</w:t>
      </w:r>
      <w:r w:rsidR="001B37F5" w:rsidRPr="00D617E2">
        <w:rPr>
          <w:rFonts w:ascii="Calibri" w:hAnsi="Calibri" w:cs="Calibri"/>
        </w:rPr>
        <w:t>,</w:t>
      </w:r>
      <w:r w:rsidRPr="00D617E2">
        <w:rPr>
          <w:rFonts w:ascii="Calibri" w:hAnsi="Calibri" w:cs="Calibri"/>
        </w:rPr>
        <w:t xml:space="preserve"> e.g. if the course of antibiotics changes, a new form will need to be completed</w:t>
      </w:r>
    </w:p>
    <w:p w14:paraId="4C8B76F3" w14:textId="77777777" w:rsidR="00A15EBE" w:rsidRPr="00D617E2" w:rsidRDefault="00A15EBE" w:rsidP="00BE4998">
      <w:pPr>
        <w:numPr>
          <w:ilvl w:val="0"/>
          <w:numId w:val="265"/>
        </w:numPr>
        <w:jc w:val="both"/>
        <w:rPr>
          <w:rFonts w:ascii="Calibri" w:hAnsi="Calibri" w:cs="Calibri"/>
        </w:rPr>
      </w:pPr>
      <w:r w:rsidRPr="00D617E2">
        <w:rPr>
          <w:rFonts w:ascii="Calibri" w:hAnsi="Calibri" w:cs="Calibri"/>
        </w:rPr>
        <w:t>The dosage on the written permission is the only dosage that will be administered. We will not give a different dose unless a new form is completed</w:t>
      </w:r>
    </w:p>
    <w:p w14:paraId="1D5F2438" w14:textId="3DFBABD6" w:rsidR="00A15EBE" w:rsidRPr="00D617E2" w:rsidRDefault="00A15EBE" w:rsidP="00BE4998">
      <w:pPr>
        <w:numPr>
          <w:ilvl w:val="0"/>
          <w:numId w:val="265"/>
        </w:numPr>
        <w:jc w:val="both"/>
        <w:rPr>
          <w:rFonts w:ascii="Calibri" w:hAnsi="Calibri" w:cs="Calibri"/>
        </w:rPr>
      </w:pPr>
      <w:r w:rsidRPr="00D617E2">
        <w:rPr>
          <w:rFonts w:ascii="Calibri" w:hAnsi="Calibri" w:cs="Calibri"/>
        </w:rPr>
        <w:t xml:space="preserve">Parents must notify us </w:t>
      </w:r>
      <w:r w:rsidRPr="00D617E2">
        <w:rPr>
          <w:rFonts w:ascii="Calibri" w:hAnsi="Calibri" w:cs="Calibri"/>
          <w:b/>
        </w:rPr>
        <w:t>IMMEDIATELY</w:t>
      </w:r>
      <w:r w:rsidRPr="00D617E2">
        <w:rPr>
          <w:rFonts w:ascii="Calibri" w:hAnsi="Calibri" w:cs="Calibri"/>
        </w:rPr>
        <w:t xml:space="preserve"> if the child’s circumstances change</w:t>
      </w:r>
      <w:r w:rsidR="001B37F5" w:rsidRPr="00D617E2">
        <w:rPr>
          <w:rFonts w:ascii="Calibri" w:hAnsi="Calibri" w:cs="Calibri"/>
        </w:rPr>
        <w:t>,</w:t>
      </w:r>
      <w:r w:rsidRPr="00D617E2">
        <w:rPr>
          <w:rFonts w:ascii="Calibri" w:hAnsi="Calibri" w:cs="Calibri"/>
        </w:rPr>
        <w:t xml:space="preserve"> e.g. a dose has been given at home, or a change in strength</w:t>
      </w:r>
      <w:r w:rsidR="00DA5D4F" w:rsidRPr="00D617E2">
        <w:rPr>
          <w:rFonts w:ascii="Calibri" w:hAnsi="Calibri" w:cs="Calibri"/>
        </w:rPr>
        <w:t xml:space="preserve"> or </w:t>
      </w:r>
      <w:r w:rsidRPr="00D617E2">
        <w:rPr>
          <w:rFonts w:ascii="Calibri" w:hAnsi="Calibri" w:cs="Calibri"/>
        </w:rPr>
        <w:t xml:space="preserve">dose needs to be given </w:t>
      </w:r>
    </w:p>
    <w:p w14:paraId="65FD26F2" w14:textId="77777777" w:rsidR="00A15EBE" w:rsidRPr="00D617E2" w:rsidRDefault="00A15EBE" w:rsidP="00586810">
      <w:pPr>
        <w:numPr>
          <w:ilvl w:val="0"/>
          <w:numId w:val="5"/>
        </w:numPr>
        <w:jc w:val="both"/>
        <w:rPr>
          <w:rFonts w:ascii="Calibri" w:hAnsi="Calibri" w:cs="Calibri"/>
        </w:rPr>
      </w:pPr>
      <w:r w:rsidRPr="00D617E2">
        <w:rPr>
          <w:rFonts w:ascii="Calibri" w:hAnsi="Calibri" w:cs="Calibri"/>
        </w:rPr>
        <w:t>The nursery will not administer a dosage that exceeds the recommended dose on the instructions unless accompanied by written instructions from a relevant health professional such as a letter from a doctor or dentist</w:t>
      </w:r>
    </w:p>
    <w:p w14:paraId="3BCC115E" w14:textId="0EC06AF6" w:rsidR="00A15EBE" w:rsidRPr="00D617E2" w:rsidRDefault="00A15EBE" w:rsidP="00586810">
      <w:pPr>
        <w:numPr>
          <w:ilvl w:val="0"/>
          <w:numId w:val="5"/>
        </w:numPr>
        <w:jc w:val="both"/>
        <w:rPr>
          <w:rFonts w:ascii="Calibri" w:hAnsi="Calibri" w:cs="Calibri"/>
        </w:rPr>
      </w:pPr>
      <w:r w:rsidRPr="00D617E2">
        <w:rPr>
          <w:rFonts w:ascii="Calibri" w:hAnsi="Calibri" w:cs="Calibri"/>
        </w:rPr>
        <w:t>The parent must be asked when the child has last been given the medication before coming to nursery and the staff member must record this information on the medication form. Similarly, when the child is picked up, the parent must be given precise details of the times and dosage given throughout the day.</w:t>
      </w:r>
      <w:r w:rsidR="003D341F" w:rsidRPr="00D617E2">
        <w:rPr>
          <w:rFonts w:ascii="Calibri" w:hAnsi="Calibri" w:cs="Calibri"/>
        </w:rPr>
        <w:t xml:space="preserve"> </w:t>
      </w:r>
      <w:r w:rsidRPr="00D617E2">
        <w:rPr>
          <w:rFonts w:ascii="Calibri" w:hAnsi="Calibri" w:cs="Calibri"/>
        </w:rPr>
        <w:t>The parent’s signature must be obtained at both times</w:t>
      </w:r>
    </w:p>
    <w:p w14:paraId="1EC31BDE" w14:textId="1DB177C6" w:rsidR="00A15EBE" w:rsidRPr="00D617E2" w:rsidRDefault="00A15EBE" w:rsidP="00586810">
      <w:pPr>
        <w:numPr>
          <w:ilvl w:val="0"/>
          <w:numId w:val="5"/>
        </w:numPr>
        <w:jc w:val="both"/>
        <w:rPr>
          <w:rFonts w:ascii="Calibri" w:hAnsi="Calibri" w:cs="Calibri"/>
        </w:rPr>
      </w:pPr>
      <w:r w:rsidRPr="00D617E2">
        <w:rPr>
          <w:rFonts w:ascii="Calibri" w:hAnsi="Calibri" w:cs="Calibri"/>
        </w:rPr>
        <w:t>At the time of administering the medicine, a senior member of staff will ask the child to take the medicine, or offer it in a manner acceptable to the child at the prescribed time and in the prescribed form</w:t>
      </w:r>
      <w:r w:rsidR="00B370ED" w:rsidRPr="00D617E2">
        <w:rPr>
          <w:rFonts w:ascii="Calibri" w:hAnsi="Calibri" w:cs="Calibri"/>
        </w:rPr>
        <w:t xml:space="preserve"> </w:t>
      </w:r>
      <w:r w:rsidRPr="00D617E2">
        <w:rPr>
          <w:rFonts w:ascii="Calibri" w:hAnsi="Calibri" w:cs="Calibri"/>
        </w:rPr>
        <w:t>(</w:t>
      </w:r>
      <w:r w:rsidR="00B370ED" w:rsidRPr="00D617E2">
        <w:rPr>
          <w:rFonts w:ascii="Calibri" w:hAnsi="Calibri" w:cs="Calibri"/>
        </w:rPr>
        <w:t>i</w:t>
      </w:r>
      <w:r w:rsidRPr="00D617E2">
        <w:rPr>
          <w:rFonts w:ascii="Calibri" w:hAnsi="Calibri" w:cs="Calibri"/>
        </w:rPr>
        <w:t>t is important to note that staff working with children are not legally obliged to administer medication)</w:t>
      </w:r>
    </w:p>
    <w:p w14:paraId="3E10C986" w14:textId="77777777" w:rsidR="00A15EBE" w:rsidRPr="00D617E2" w:rsidRDefault="00A15EBE" w:rsidP="00586810">
      <w:pPr>
        <w:numPr>
          <w:ilvl w:val="0"/>
          <w:numId w:val="5"/>
        </w:numPr>
        <w:jc w:val="both"/>
        <w:rPr>
          <w:rFonts w:ascii="Calibri" w:hAnsi="Calibri" w:cs="Calibri"/>
        </w:rPr>
      </w:pPr>
      <w:r w:rsidRPr="00D617E2">
        <w:rPr>
          <w:rFonts w:ascii="Calibri" w:hAnsi="Calibri" w:cs="Calibri"/>
        </w:rPr>
        <w:lastRenderedPageBreak/>
        <w:t>If the child refuses to take the appropriate medication, then a note will be made on the form</w:t>
      </w:r>
    </w:p>
    <w:p w14:paraId="250FE429" w14:textId="653E5287" w:rsidR="00A15EBE" w:rsidRPr="00D617E2" w:rsidRDefault="00A15EBE" w:rsidP="00586810">
      <w:pPr>
        <w:numPr>
          <w:ilvl w:val="0"/>
          <w:numId w:val="5"/>
        </w:numPr>
        <w:jc w:val="both"/>
        <w:rPr>
          <w:rFonts w:ascii="Calibri" w:hAnsi="Calibri" w:cs="Calibri"/>
        </w:rPr>
      </w:pPr>
      <w:r w:rsidRPr="00D617E2">
        <w:rPr>
          <w:rFonts w:ascii="Calibri" w:hAnsi="Calibri" w:cs="Calibri"/>
        </w:rPr>
        <w:t>Where medication is ‘essential</w:t>
      </w:r>
      <w:r w:rsidR="00D251C8" w:rsidRPr="00D617E2">
        <w:rPr>
          <w:rFonts w:ascii="Calibri" w:hAnsi="Calibri" w:cs="Calibri"/>
        </w:rPr>
        <w:t>’</w:t>
      </w:r>
      <w:r w:rsidRPr="00D617E2">
        <w:rPr>
          <w:rFonts w:ascii="Calibri" w:hAnsi="Calibri" w:cs="Calibri"/>
        </w:rPr>
        <w:t xml:space="preserve"> or may have side effects, discussion with the parent will take place to establish the appropriate response.</w:t>
      </w:r>
    </w:p>
    <w:p w14:paraId="6DB0C17F" w14:textId="77777777" w:rsidR="00A15EBE" w:rsidRPr="00D617E2" w:rsidRDefault="00A15EBE" w:rsidP="00586810">
      <w:pPr>
        <w:jc w:val="both"/>
        <w:rPr>
          <w:rFonts w:ascii="Calibri" w:hAnsi="Calibri" w:cs="Calibri"/>
        </w:rPr>
      </w:pPr>
    </w:p>
    <w:p w14:paraId="543FABA1" w14:textId="34A5EA3A" w:rsidR="00A15EBE" w:rsidRPr="00D617E2" w:rsidRDefault="00A15EBE" w:rsidP="00C56B91">
      <w:pPr>
        <w:pStyle w:val="H2"/>
        <w:jc w:val="both"/>
        <w:rPr>
          <w:rFonts w:ascii="Calibri" w:hAnsi="Calibri" w:cs="Calibri"/>
          <w:i/>
        </w:rPr>
      </w:pPr>
      <w:r w:rsidRPr="00D617E2">
        <w:rPr>
          <w:rFonts w:ascii="Calibri" w:hAnsi="Calibri" w:cs="Calibri"/>
        </w:rPr>
        <w:t xml:space="preserve">Non-prescription medication </w:t>
      </w:r>
      <w:r w:rsidRPr="00D617E2">
        <w:rPr>
          <w:rFonts w:ascii="Calibri" w:hAnsi="Calibri" w:cs="Calibri"/>
          <w:i/>
        </w:rPr>
        <w:t>(these will not usually be administrated)</w:t>
      </w:r>
    </w:p>
    <w:p w14:paraId="29A82AA3" w14:textId="77777777" w:rsidR="00A15EBE" w:rsidRPr="00D617E2" w:rsidRDefault="00A15EBE" w:rsidP="002F20E1">
      <w:pPr>
        <w:numPr>
          <w:ilvl w:val="0"/>
          <w:numId w:val="6"/>
        </w:numPr>
        <w:ind w:left="720"/>
        <w:jc w:val="both"/>
        <w:rPr>
          <w:rFonts w:ascii="Calibri" w:hAnsi="Calibri" w:cs="Calibri"/>
        </w:rPr>
      </w:pPr>
      <w:r w:rsidRPr="00D617E2">
        <w:rPr>
          <w:rFonts w:ascii="Calibri" w:hAnsi="Calibri" w:cs="Calibri"/>
        </w:rPr>
        <w:t>The nursery will not administer any non-prescription medication containing aspirin</w:t>
      </w:r>
    </w:p>
    <w:p w14:paraId="33787F50" w14:textId="77777777" w:rsidR="00A15EBE" w:rsidRPr="00D617E2" w:rsidRDefault="00A15EBE" w:rsidP="002F20E1">
      <w:pPr>
        <w:numPr>
          <w:ilvl w:val="0"/>
          <w:numId w:val="6"/>
        </w:numPr>
        <w:ind w:left="720"/>
        <w:jc w:val="both"/>
        <w:rPr>
          <w:rFonts w:ascii="Calibri" w:hAnsi="Calibri" w:cs="Calibri"/>
        </w:rPr>
      </w:pPr>
      <w:r w:rsidRPr="00D617E2">
        <w:rPr>
          <w:rFonts w:ascii="Calibri" w:hAnsi="Calibri" w:cs="Calibri"/>
        </w:rPr>
        <w:t>The nursery will only administer non-prescription medication for a short initial period, dependant on the medication or the condition of the child. After this time medical attention should be sought</w:t>
      </w:r>
    </w:p>
    <w:p w14:paraId="30B90092" w14:textId="77777777" w:rsidR="00A15EBE" w:rsidRPr="00D617E2" w:rsidRDefault="00A15EBE" w:rsidP="002F20E1">
      <w:pPr>
        <w:numPr>
          <w:ilvl w:val="0"/>
          <w:numId w:val="6"/>
        </w:numPr>
        <w:ind w:left="720"/>
        <w:jc w:val="both"/>
        <w:rPr>
          <w:rFonts w:ascii="Calibri" w:hAnsi="Calibri" w:cs="Calibri"/>
        </w:rPr>
      </w:pPr>
      <w:r w:rsidRPr="00D617E2">
        <w:rPr>
          <w:rFonts w:ascii="Calibri" w:hAnsi="Calibri" w:cs="Calibri"/>
        </w:rPr>
        <w:t xml:space="preserve">If the nursery feels the child would benefit from medical attention rather than non-prescription medication, we reserve the right to refuse nursery care until the child is seen by a medical practitioner </w:t>
      </w:r>
    </w:p>
    <w:p w14:paraId="4457B914" w14:textId="34956615" w:rsidR="00A15EBE" w:rsidRPr="00D617E2" w:rsidRDefault="00A15EBE" w:rsidP="002F20E1">
      <w:pPr>
        <w:numPr>
          <w:ilvl w:val="0"/>
          <w:numId w:val="6"/>
        </w:numPr>
        <w:ind w:left="720"/>
        <w:jc w:val="both"/>
        <w:rPr>
          <w:rFonts w:ascii="Calibri" w:hAnsi="Calibri" w:cs="Calibri"/>
        </w:rPr>
      </w:pPr>
      <w:r w:rsidRPr="00D617E2">
        <w:rPr>
          <w:rFonts w:ascii="Calibri" w:hAnsi="Calibri" w:cs="Calibri"/>
        </w:rPr>
        <w:t xml:space="preserve">If a child needs liquid paracetamol or similar medication during their time at nursery, such medication will be treated as prescription medication with the onus being on the parent to provide the medicine/nursery providing one specific type of medication should parents wish to use this </w:t>
      </w:r>
    </w:p>
    <w:p w14:paraId="74641E83" w14:textId="7AFBFBF8" w:rsidR="00A15EBE" w:rsidRPr="00D617E2" w:rsidRDefault="00A15EBE" w:rsidP="002F20E1">
      <w:pPr>
        <w:numPr>
          <w:ilvl w:val="0"/>
          <w:numId w:val="6"/>
        </w:numPr>
        <w:ind w:left="720"/>
        <w:jc w:val="both"/>
        <w:rPr>
          <w:rFonts w:ascii="Calibri" w:hAnsi="Calibri" w:cs="Calibri"/>
        </w:rPr>
      </w:pPr>
      <w:r w:rsidRPr="00D617E2">
        <w:rPr>
          <w:rFonts w:ascii="Calibri" w:hAnsi="Calibri" w:cs="Calibri"/>
        </w:rPr>
        <w:t xml:space="preserve">On registration, parents will be asked if they would like to fill out a medication form to consent to their child being given a specific type of liquid paracetamol or </w:t>
      </w:r>
      <w:r w:rsidR="006A0204" w:rsidRPr="00D617E2">
        <w:rPr>
          <w:rFonts w:ascii="Calibri" w:hAnsi="Calibri" w:cs="Calibri"/>
        </w:rPr>
        <w:t>antihistamine</w:t>
      </w:r>
      <w:r w:rsidRPr="00D617E2">
        <w:rPr>
          <w:rFonts w:ascii="Calibri" w:hAnsi="Calibri" w:cs="Calibri"/>
        </w:rPr>
        <w:t xml:space="preserve"> in particular circumstances such as an increase in the child’s temperature or a wasp or bee sting. This form will state the dose to be given, the circumstances in which this can be given</w:t>
      </w:r>
      <w:r w:rsidR="001B37F5" w:rsidRPr="00D617E2">
        <w:rPr>
          <w:rFonts w:ascii="Calibri" w:hAnsi="Calibri" w:cs="Calibri"/>
        </w:rPr>
        <w:t>,</w:t>
      </w:r>
      <w:r w:rsidRPr="00D617E2">
        <w:rPr>
          <w:rFonts w:ascii="Calibri" w:hAnsi="Calibri" w:cs="Calibri"/>
        </w:rPr>
        <w:t xml:space="preserve"> e.g. the temperature increase of their child, the specific brand name or type of non-prescription medication and a signed statement to say that this may be administered in an emergency if the nursery CANNOT contact the parent</w:t>
      </w:r>
    </w:p>
    <w:p w14:paraId="3FF37729" w14:textId="37614EBA" w:rsidR="00A15EBE" w:rsidRPr="00D617E2" w:rsidRDefault="00A15EBE" w:rsidP="002F20E1">
      <w:pPr>
        <w:numPr>
          <w:ilvl w:val="0"/>
          <w:numId w:val="6"/>
        </w:numPr>
        <w:ind w:left="720"/>
        <w:jc w:val="both"/>
        <w:rPr>
          <w:rFonts w:ascii="Calibri" w:hAnsi="Calibri" w:cs="Calibri"/>
        </w:rPr>
      </w:pPr>
      <w:r w:rsidRPr="00D617E2">
        <w:rPr>
          <w:rFonts w:ascii="Calibri" w:hAnsi="Calibri" w:cs="Calibri"/>
        </w:rPr>
        <w:t xml:space="preserve">An emergency nursery supply of fever relief (e.g. Calpol) and </w:t>
      </w:r>
      <w:r w:rsidR="006A0204" w:rsidRPr="00D617E2">
        <w:rPr>
          <w:rFonts w:ascii="Calibri" w:hAnsi="Calibri" w:cs="Calibri"/>
        </w:rPr>
        <w:t>antihistamines</w:t>
      </w:r>
      <w:r w:rsidRPr="00D617E2">
        <w:rPr>
          <w:rFonts w:ascii="Calibri" w:hAnsi="Calibri" w:cs="Calibri"/>
        </w:rPr>
        <w:t xml:space="preserve"> (e.g. </w:t>
      </w:r>
      <w:proofErr w:type="spellStart"/>
      <w:r w:rsidRPr="00D617E2">
        <w:rPr>
          <w:rFonts w:ascii="Calibri" w:hAnsi="Calibri" w:cs="Calibri"/>
        </w:rPr>
        <w:t>Piriton</w:t>
      </w:r>
      <w:proofErr w:type="spellEnd"/>
      <w:r w:rsidRPr="00D617E2">
        <w:rPr>
          <w:rFonts w:ascii="Calibri" w:hAnsi="Calibri" w:cs="Calibri"/>
        </w:rPr>
        <w:t xml:space="preserve">) will be stored on site. This will be checked at regular intervals by the designated trained first aider to make sure that it complies with any instructions for storage and is still in date  </w:t>
      </w:r>
    </w:p>
    <w:p w14:paraId="7A2F2533" w14:textId="5A75490F" w:rsidR="00A15EBE" w:rsidRPr="00D617E2" w:rsidRDefault="00A15EBE" w:rsidP="002F20E1">
      <w:pPr>
        <w:numPr>
          <w:ilvl w:val="0"/>
          <w:numId w:val="53"/>
        </w:numPr>
        <w:jc w:val="both"/>
        <w:rPr>
          <w:rFonts w:ascii="Calibri" w:hAnsi="Calibri" w:cs="Calibri"/>
        </w:rPr>
      </w:pPr>
      <w:r w:rsidRPr="00D617E2">
        <w:rPr>
          <w:rFonts w:ascii="Calibri" w:hAnsi="Calibri" w:cs="Calibri"/>
        </w:rPr>
        <w:t xml:space="preserve">If a child does exhibit the symptoms for which consent has been given to give non-prescription medication during the day, the nursery will make every attempt to contact the child’s parents. Where parents cannot be contacted then the nursery manager will take the decision as to whether the child is safe to have this medication based on the time the child has been in the nursery, the circumstances surrounding the need for this medication and the medical history of the child on their registration form </w:t>
      </w:r>
    </w:p>
    <w:p w14:paraId="7DB31667" w14:textId="6080B105" w:rsidR="00A15EBE" w:rsidRPr="00D617E2" w:rsidRDefault="00A15EBE" w:rsidP="002F20E1">
      <w:pPr>
        <w:numPr>
          <w:ilvl w:val="0"/>
          <w:numId w:val="53"/>
        </w:numPr>
        <w:jc w:val="both"/>
        <w:rPr>
          <w:rFonts w:ascii="Calibri" w:hAnsi="Calibri" w:cs="Calibri"/>
        </w:rPr>
      </w:pPr>
      <w:r w:rsidRPr="00D617E2">
        <w:rPr>
          <w:rFonts w:ascii="Calibri" w:hAnsi="Calibri" w:cs="Calibri"/>
        </w:rPr>
        <w:t>Giving non-prescription medication will be a last resort and the nursery staff will use other methods first to try and alleviate the symptoms (where appropriate). The child will be closely monitored until the parents collect the child</w:t>
      </w:r>
    </w:p>
    <w:p w14:paraId="5A6F5771" w14:textId="2FFE4105" w:rsidR="00A15EBE" w:rsidRPr="00D617E2" w:rsidRDefault="00A15EBE" w:rsidP="002F20E1">
      <w:pPr>
        <w:numPr>
          <w:ilvl w:val="0"/>
          <w:numId w:val="53"/>
        </w:numPr>
        <w:jc w:val="both"/>
        <w:rPr>
          <w:rFonts w:ascii="Calibri" w:hAnsi="Calibri" w:cs="Calibri"/>
        </w:rPr>
      </w:pPr>
      <w:r w:rsidRPr="00D617E2">
        <w:rPr>
          <w:rFonts w:ascii="Calibri" w:hAnsi="Calibri" w:cs="Calibri"/>
        </w:rPr>
        <w:t>For any non-prescription cream for skin conditions</w:t>
      </w:r>
      <w:r w:rsidR="001B37F5" w:rsidRPr="00D617E2">
        <w:rPr>
          <w:rFonts w:ascii="Calibri" w:hAnsi="Calibri" w:cs="Calibri"/>
        </w:rPr>
        <w:t>,</w:t>
      </w:r>
      <w:r w:rsidRPr="00D617E2">
        <w:rPr>
          <w:rFonts w:ascii="Calibri" w:hAnsi="Calibri" w:cs="Calibri"/>
        </w:rPr>
        <w:t xml:space="preserve"> e.g. </w:t>
      </w:r>
      <w:proofErr w:type="spellStart"/>
      <w:r w:rsidRPr="00D617E2">
        <w:rPr>
          <w:rFonts w:ascii="Calibri" w:hAnsi="Calibri" w:cs="Calibri"/>
        </w:rPr>
        <w:t>Sudocrem</w:t>
      </w:r>
      <w:proofErr w:type="spellEnd"/>
      <w:r w:rsidRPr="00D617E2">
        <w:rPr>
          <w:rFonts w:ascii="Calibri" w:hAnsi="Calibri" w:cs="Calibri"/>
        </w:rPr>
        <w:t>, prior written permission must be obtained from the parent and the onus is on the parent to provide the cream which should be clearly labelled with the child’s name</w:t>
      </w:r>
    </w:p>
    <w:p w14:paraId="7C7A64C9" w14:textId="5BDE75BC" w:rsidR="00A15EBE" w:rsidRPr="00D617E2" w:rsidRDefault="00A15EBE" w:rsidP="002F20E1">
      <w:pPr>
        <w:numPr>
          <w:ilvl w:val="0"/>
          <w:numId w:val="53"/>
        </w:numPr>
        <w:jc w:val="both"/>
        <w:rPr>
          <w:rFonts w:ascii="Calibri" w:hAnsi="Calibri" w:cs="Calibri"/>
        </w:rPr>
      </w:pPr>
      <w:r w:rsidRPr="00D617E2">
        <w:rPr>
          <w:rFonts w:ascii="Calibri" w:hAnsi="Calibri" w:cs="Calibri"/>
        </w:rPr>
        <w:t xml:space="preserve">If any child is brought to the nursery in a condition in which he/she may require medication sometime during the day, the manager will decide if the child is fit to be left at the nursery. If the child is staying, the parent must be asked if any kind of medication has already been given, at what time and in what dosage and this must be stated on the medication form </w:t>
      </w:r>
    </w:p>
    <w:p w14:paraId="7E7971F2" w14:textId="0057A15D" w:rsidR="00A15EBE" w:rsidRPr="00D617E2" w:rsidRDefault="00A15EBE" w:rsidP="002F20E1">
      <w:pPr>
        <w:numPr>
          <w:ilvl w:val="0"/>
          <w:numId w:val="53"/>
        </w:numPr>
        <w:jc w:val="both"/>
        <w:rPr>
          <w:rFonts w:ascii="Calibri" w:hAnsi="Calibri" w:cs="Calibri"/>
        </w:rPr>
      </w:pPr>
      <w:r w:rsidRPr="00D617E2">
        <w:rPr>
          <w:rFonts w:ascii="Calibri" w:hAnsi="Calibri" w:cs="Calibri"/>
        </w:rPr>
        <w:lastRenderedPageBreak/>
        <w:t>As with any kind of medication, staff will ensure that the parent is informed of any non-prescription medicines given to the child whilst at the nursery, together with the times and dosage given</w:t>
      </w:r>
    </w:p>
    <w:p w14:paraId="141545BB" w14:textId="77777777" w:rsidR="00A15EBE" w:rsidRPr="00D617E2" w:rsidRDefault="00A15EBE" w:rsidP="002F20E1">
      <w:pPr>
        <w:numPr>
          <w:ilvl w:val="0"/>
          <w:numId w:val="6"/>
        </w:numPr>
        <w:ind w:left="720"/>
        <w:jc w:val="both"/>
        <w:rPr>
          <w:rFonts w:ascii="Calibri" w:hAnsi="Calibri" w:cs="Calibri"/>
        </w:rPr>
      </w:pPr>
      <w:r w:rsidRPr="00D617E2">
        <w:rPr>
          <w:rFonts w:ascii="Calibri" w:hAnsi="Calibri" w:cs="Calibri"/>
        </w:rPr>
        <w:t>The nursery DOES NOT administer any medication unless prior written consent is given for each and every medicine.</w:t>
      </w:r>
    </w:p>
    <w:p w14:paraId="0F20D14E" w14:textId="77777777" w:rsidR="00A15EBE" w:rsidRPr="00D617E2" w:rsidRDefault="00A15EBE" w:rsidP="00586810">
      <w:pPr>
        <w:jc w:val="both"/>
        <w:rPr>
          <w:rFonts w:ascii="Calibri" w:hAnsi="Calibri" w:cs="Calibri"/>
        </w:rPr>
      </w:pPr>
    </w:p>
    <w:p w14:paraId="790A63EA" w14:textId="77777777" w:rsidR="00A15EBE" w:rsidRPr="00D617E2" w:rsidRDefault="00A15EBE" w:rsidP="00586810">
      <w:pPr>
        <w:pStyle w:val="H2"/>
        <w:jc w:val="both"/>
        <w:rPr>
          <w:rFonts w:ascii="Calibri" w:hAnsi="Calibri" w:cs="Calibri"/>
        </w:rPr>
      </w:pPr>
      <w:r w:rsidRPr="00D617E2">
        <w:rPr>
          <w:rFonts w:ascii="Calibri" w:hAnsi="Calibri" w:cs="Calibri"/>
        </w:rPr>
        <w:t>Injections, pessaries, suppositories</w:t>
      </w:r>
    </w:p>
    <w:p w14:paraId="1EA80C42" w14:textId="42ECBECA" w:rsidR="00A15EBE" w:rsidRPr="00D617E2" w:rsidRDefault="00A15EBE" w:rsidP="002F20E1">
      <w:pPr>
        <w:numPr>
          <w:ilvl w:val="0"/>
          <w:numId w:val="53"/>
        </w:numPr>
        <w:jc w:val="both"/>
        <w:rPr>
          <w:rFonts w:ascii="Calibri" w:hAnsi="Calibri" w:cs="Calibri"/>
        </w:rPr>
      </w:pPr>
      <w:r w:rsidRPr="00D617E2">
        <w:rPr>
          <w:rFonts w:ascii="Calibri" w:hAnsi="Calibri" w:cs="Calibri"/>
        </w:rPr>
        <w:t xml:space="preserve">As the administration of injections, pessaries and suppositories represents intrusive nursing, we will not administer these without appropriate medical training for every member of staff caring for </w:t>
      </w:r>
      <w:r w:rsidR="00074F6A" w:rsidRPr="00D617E2">
        <w:rPr>
          <w:rFonts w:ascii="Calibri" w:hAnsi="Calibri" w:cs="Calibri"/>
        </w:rPr>
        <w:t xml:space="preserve">the </w:t>
      </w:r>
      <w:r w:rsidRPr="00D617E2">
        <w:rPr>
          <w:rFonts w:ascii="Calibri" w:hAnsi="Calibri" w:cs="Calibri"/>
        </w:rPr>
        <w:t xml:space="preserve">child. This training is specific for every child and not generic. The nursery will do all it can to make any reasonable adjustments including working with parents and other professionals to arrange for appropriate health officials to train staff in administering the medication. </w:t>
      </w:r>
      <w:r w:rsidR="007B2A03" w:rsidRPr="00D617E2">
        <w:rPr>
          <w:rFonts w:ascii="Calibri" w:hAnsi="Calibri" w:cs="Calibri"/>
        </w:rPr>
        <w:t xml:space="preserve">For children with long term medical </w:t>
      </w:r>
      <w:r w:rsidR="00190BE4" w:rsidRPr="00D617E2">
        <w:rPr>
          <w:rFonts w:ascii="Calibri" w:hAnsi="Calibri" w:cs="Calibri"/>
        </w:rPr>
        <w:t>requirements, a</w:t>
      </w:r>
      <w:r w:rsidR="003F3D70" w:rsidRPr="00D617E2">
        <w:rPr>
          <w:rFonts w:ascii="Calibri" w:hAnsi="Calibri" w:cs="Calibri"/>
        </w:rPr>
        <w:t>n Individual</w:t>
      </w:r>
      <w:r w:rsidR="008D4AD6" w:rsidRPr="00D617E2">
        <w:rPr>
          <w:rFonts w:ascii="Calibri" w:hAnsi="Calibri" w:cs="Calibri"/>
        </w:rPr>
        <w:t xml:space="preserve"> Health Care Plan </w:t>
      </w:r>
      <w:r w:rsidR="003F3D70" w:rsidRPr="00D617E2">
        <w:rPr>
          <w:rFonts w:ascii="Calibri" w:hAnsi="Calibri" w:cs="Calibri"/>
        </w:rPr>
        <w:t xml:space="preserve">from the relevant </w:t>
      </w:r>
      <w:r w:rsidR="007B2A03" w:rsidRPr="00D617E2">
        <w:rPr>
          <w:rFonts w:ascii="Calibri" w:hAnsi="Calibri" w:cs="Calibri"/>
        </w:rPr>
        <w:t xml:space="preserve">health team </w:t>
      </w:r>
      <w:r w:rsidR="008D4AD6" w:rsidRPr="00D617E2">
        <w:rPr>
          <w:rFonts w:ascii="Calibri" w:hAnsi="Calibri" w:cs="Calibri"/>
        </w:rPr>
        <w:t xml:space="preserve">will be in place to ensure that </w:t>
      </w:r>
      <w:r w:rsidR="007B2A03" w:rsidRPr="00D617E2">
        <w:rPr>
          <w:rFonts w:ascii="Calibri" w:hAnsi="Calibri" w:cs="Calibri"/>
        </w:rPr>
        <w:t xml:space="preserve">appropriate arrangements are in place to meet </w:t>
      </w:r>
      <w:r w:rsidR="008D4AD6" w:rsidRPr="00D617E2">
        <w:rPr>
          <w:rFonts w:ascii="Calibri" w:hAnsi="Calibri" w:cs="Calibri"/>
        </w:rPr>
        <w:t>the child’s needs</w:t>
      </w:r>
      <w:r w:rsidR="007B2A03" w:rsidRPr="00D617E2">
        <w:rPr>
          <w:rFonts w:ascii="Calibri" w:hAnsi="Calibri" w:cs="Calibri"/>
        </w:rPr>
        <w:t>.</w:t>
      </w:r>
      <w:r w:rsidR="008D4AD6" w:rsidRPr="00D617E2">
        <w:rPr>
          <w:rFonts w:ascii="Calibri" w:hAnsi="Calibri" w:cs="Calibri"/>
        </w:rPr>
        <w:t xml:space="preserve"> </w:t>
      </w:r>
    </w:p>
    <w:p w14:paraId="2FEB0A62" w14:textId="77777777" w:rsidR="00A15EBE" w:rsidRPr="00D617E2" w:rsidRDefault="00A15EBE" w:rsidP="00586810">
      <w:pPr>
        <w:jc w:val="both"/>
        <w:rPr>
          <w:rFonts w:ascii="Calibri" w:hAnsi="Calibri" w:cs="Calibri"/>
        </w:rPr>
      </w:pPr>
    </w:p>
    <w:p w14:paraId="66FA133D" w14:textId="77777777" w:rsidR="00A15EBE" w:rsidRPr="00D617E2" w:rsidRDefault="00A15EBE" w:rsidP="00586810">
      <w:pPr>
        <w:jc w:val="both"/>
        <w:rPr>
          <w:rFonts w:ascii="Calibri" w:hAnsi="Calibri" w:cs="Calibri"/>
        </w:rPr>
      </w:pPr>
      <w:r w:rsidRPr="00D617E2">
        <w:rPr>
          <w:rFonts w:ascii="Calibri" w:hAnsi="Calibri" w:cs="Calibri"/>
          <w:b/>
        </w:rPr>
        <w:t>Staff medication</w:t>
      </w:r>
    </w:p>
    <w:p w14:paraId="22C0E97F" w14:textId="77777777" w:rsidR="00A15EBE" w:rsidRPr="00D617E2" w:rsidRDefault="00A15EBE" w:rsidP="00586810">
      <w:pPr>
        <w:jc w:val="both"/>
        <w:rPr>
          <w:rFonts w:ascii="Calibri" w:hAnsi="Calibri" w:cs="Calibri"/>
        </w:rPr>
      </w:pPr>
      <w:r w:rsidRPr="00D617E2">
        <w:rPr>
          <w:rFonts w:ascii="Calibri" w:hAnsi="Calibri" w:cs="Calibri"/>
        </w:rPr>
        <w:t xml:space="preserve">All nursery staff have a responsibility to work with children only where they are fit to do so. Staff must not work with children where they are infectious or feel unwell and cannot meet children’s needs. This includes circumstances where any medication taken affects their ability to care for children, for example, where it makes a person drowsy. </w:t>
      </w:r>
    </w:p>
    <w:p w14:paraId="5DCA7AE9" w14:textId="77777777" w:rsidR="00A15EBE" w:rsidRPr="00D617E2" w:rsidRDefault="00A15EBE" w:rsidP="00586810">
      <w:pPr>
        <w:jc w:val="both"/>
        <w:rPr>
          <w:rFonts w:ascii="Calibri" w:hAnsi="Calibri" w:cs="Calibri"/>
        </w:rPr>
      </w:pPr>
    </w:p>
    <w:p w14:paraId="3BDA2B50" w14:textId="3C9885AC" w:rsidR="00A15EBE" w:rsidRPr="00D617E2" w:rsidRDefault="00A15EBE" w:rsidP="00586810">
      <w:pPr>
        <w:jc w:val="both"/>
        <w:rPr>
          <w:rFonts w:ascii="Calibri" w:hAnsi="Calibri" w:cs="Calibri"/>
        </w:rPr>
      </w:pPr>
      <w:r w:rsidRPr="00D617E2">
        <w:rPr>
          <w:rFonts w:ascii="Calibri" w:hAnsi="Calibri" w:cs="Calibri"/>
        </w:rPr>
        <w:t>If any staff member believes that their condition, including any condition caused by taking medication, is affecting their ability to care for children they must inform their line manager and seek medical advice. *The nursery manager/</w:t>
      </w:r>
      <w:r w:rsidR="00FF14C0" w:rsidRPr="00D617E2">
        <w:rPr>
          <w:rFonts w:ascii="Calibri" w:hAnsi="Calibri" w:cs="Calibri"/>
        </w:rPr>
        <w:t>*</w:t>
      </w:r>
      <w:r w:rsidRPr="00D617E2">
        <w:rPr>
          <w:rFonts w:ascii="Calibri" w:hAnsi="Calibri" w:cs="Calibri"/>
        </w:rPr>
        <w:t>person’s line manager/</w:t>
      </w:r>
      <w:r w:rsidR="00FF14C0" w:rsidRPr="00D617E2">
        <w:rPr>
          <w:rFonts w:ascii="Calibri" w:hAnsi="Calibri" w:cs="Calibri"/>
        </w:rPr>
        <w:t>*</w:t>
      </w:r>
      <w:r w:rsidRPr="00D617E2">
        <w:rPr>
          <w:rFonts w:ascii="Calibri" w:hAnsi="Calibri" w:cs="Calibri"/>
        </w:rPr>
        <w:t xml:space="preserve">registered provider will decide if a staff member is fit to work, including circumstances where other staff members notice changes in behaviour suggesting a person may be under the influence of medication. This decision will include any medical advice obtained by the individual or from an occupational health assessment.   </w:t>
      </w:r>
    </w:p>
    <w:p w14:paraId="3BBC80C4" w14:textId="77777777" w:rsidR="00A15EBE" w:rsidRPr="00D617E2" w:rsidRDefault="00A15EBE" w:rsidP="00586810">
      <w:pPr>
        <w:jc w:val="both"/>
        <w:rPr>
          <w:rFonts w:ascii="Calibri" w:hAnsi="Calibri" w:cs="Calibri"/>
        </w:rPr>
      </w:pPr>
    </w:p>
    <w:p w14:paraId="49A4BDD6" w14:textId="41A4ECA3" w:rsidR="00A15EBE" w:rsidRPr="00D617E2" w:rsidRDefault="00A15EBE" w:rsidP="0074201B">
      <w:pPr>
        <w:jc w:val="both"/>
        <w:rPr>
          <w:rFonts w:ascii="Calibri" w:hAnsi="Calibri" w:cs="Calibri"/>
        </w:rPr>
      </w:pPr>
      <w:r w:rsidRPr="00D617E2">
        <w:rPr>
          <w:rFonts w:ascii="Calibri" w:hAnsi="Calibri" w:cs="Calibri"/>
        </w:rPr>
        <w:t>Where staff may occasionally or regularly need medication, any such medication must be kept in the person’s locker</w:t>
      </w:r>
      <w:r w:rsidR="008065B6" w:rsidRPr="00D617E2">
        <w:rPr>
          <w:rFonts w:ascii="Calibri" w:hAnsi="Calibri" w:cs="Calibri"/>
        </w:rPr>
        <w:t xml:space="preserve"> or a </w:t>
      </w:r>
      <w:r w:rsidRPr="00D617E2">
        <w:rPr>
          <w:rFonts w:ascii="Calibri" w:hAnsi="Calibri" w:cs="Calibri"/>
        </w:rPr>
        <w:t xml:space="preserve">separate locked container in the staff room or nursery room where staff may need easy access to the medication such as an asthma inhaler. In all cases it must be stored securely out of reach of the children, at all times. It must not be kept in the first aid box and </w:t>
      </w:r>
      <w:r w:rsidR="008065B6" w:rsidRPr="00D617E2">
        <w:rPr>
          <w:rFonts w:ascii="Calibri" w:hAnsi="Calibri" w:cs="Calibri"/>
        </w:rPr>
        <w:t xml:space="preserve">must </w:t>
      </w:r>
      <w:r w:rsidRPr="00D617E2">
        <w:rPr>
          <w:rFonts w:ascii="Calibri" w:hAnsi="Calibri" w:cs="Calibri"/>
        </w:rPr>
        <w:t>be labelled with the name of the member of staff.</w:t>
      </w:r>
    </w:p>
    <w:p w14:paraId="5013A464" w14:textId="77777777" w:rsidR="00A15EBE" w:rsidRPr="00D617E2" w:rsidRDefault="00A15EBE" w:rsidP="00586810">
      <w:pPr>
        <w:jc w:val="both"/>
        <w:rPr>
          <w:rFonts w:ascii="Calibri" w:hAnsi="Calibri" w:cs="Calibri"/>
        </w:rPr>
      </w:pPr>
    </w:p>
    <w:p w14:paraId="1C966E84" w14:textId="77777777" w:rsidR="00A15EBE" w:rsidRPr="00D617E2" w:rsidRDefault="00A15EBE" w:rsidP="00586810">
      <w:pPr>
        <w:pStyle w:val="H2"/>
        <w:jc w:val="both"/>
        <w:rPr>
          <w:rFonts w:ascii="Calibri" w:hAnsi="Calibri" w:cs="Calibri"/>
        </w:rPr>
      </w:pPr>
      <w:r w:rsidRPr="00D617E2">
        <w:rPr>
          <w:rFonts w:ascii="Calibri" w:hAnsi="Calibri" w:cs="Calibri"/>
        </w:rPr>
        <w:t>Storage</w:t>
      </w:r>
    </w:p>
    <w:p w14:paraId="521A7DCB" w14:textId="77777777" w:rsidR="00A15EBE" w:rsidRPr="00D617E2" w:rsidRDefault="00A15EBE" w:rsidP="00586810">
      <w:pPr>
        <w:jc w:val="both"/>
        <w:rPr>
          <w:rFonts w:ascii="Calibri" w:hAnsi="Calibri" w:cs="Calibri"/>
        </w:rPr>
      </w:pPr>
      <w:r w:rsidRPr="00D617E2">
        <w:rPr>
          <w:rFonts w:ascii="Calibri" w:hAnsi="Calibri" w:cs="Calibri"/>
        </w:rPr>
        <w:t>All medication for children must have the child’s name clearly written on the original container and kept in a closed box, which is out of reach of all children.</w:t>
      </w:r>
    </w:p>
    <w:p w14:paraId="5D58A54B" w14:textId="77777777" w:rsidR="00A15EBE" w:rsidRPr="00D617E2" w:rsidRDefault="00A15EBE" w:rsidP="00586810">
      <w:pPr>
        <w:jc w:val="both"/>
        <w:rPr>
          <w:rFonts w:ascii="Calibri" w:hAnsi="Calibri" w:cs="Calibri"/>
        </w:rPr>
      </w:pPr>
    </w:p>
    <w:p w14:paraId="2CCA1234" w14:textId="6F1711BD" w:rsidR="00A15EBE" w:rsidRPr="00D617E2" w:rsidRDefault="00A15EBE" w:rsidP="00586810">
      <w:pPr>
        <w:jc w:val="both"/>
        <w:rPr>
          <w:rFonts w:ascii="Calibri" w:hAnsi="Calibri" w:cs="Calibri"/>
        </w:rPr>
      </w:pPr>
      <w:r w:rsidRPr="00D617E2">
        <w:rPr>
          <w:rFonts w:ascii="Calibri" w:hAnsi="Calibri" w:cs="Calibri"/>
        </w:rPr>
        <w:t>Emergency medication, such as inhalers and EpiPens, will be within easy reach of staff in case of an immediate need, but will remain out of children’s reach. Any antibiotics requiring refrigeration must be kept in a fridge inaccessible to children</w:t>
      </w:r>
      <w:r w:rsidR="003A5665" w:rsidRPr="00D617E2">
        <w:rPr>
          <w:rFonts w:ascii="Calibri" w:hAnsi="Calibri" w:cs="Calibri"/>
        </w:rPr>
        <w:t>.  This must be in a designated place with the child’s name clearly written in the original container.</w:t>
      </w:r>
    </w:p>
    <w:p w14:paraId="5F291434" w14:textId="77777777" w:rsidR="00A15EBE" w:rsidRPr="00D617E2" w:rsidRDefault="00A15EBE" w:rsidP="00586810">
      <w:pPr>
        <w:jc w:val="both"/>
        <w:rPr>
          <w:rFonts w:ascii="Calibri" w:hAnsi="Calibri" w:cs="Calibri"/>
        </w:rPr>
      </w:pPr>
    </w:p>
    <w:p w14:paraId="45F8FB63" w14:textId="175E767A" w:rsidR="00A15EBE" w:rsidRPr="00D617E2" w:rsidRDefault="00A15EBE" w:rsidP="00586810">
      <w:pPr>
        <w:jc w:val="both"/>
        <w:rPr>
          <w:rFonts w:ascii="Calibri" w:hAnsi="Calibri" w:cs="Calibri"/>
        </w:rPr>
      </w:pPr>
      <w:r w:rsidRPr="00D617E2">
        <w:rPr>
          <w:rFonts w:ascii="Calibri" w:hAnsi="Calibri" w:cs="Calibri"/>
        </w:rPr>
        <w:lastRenderedPageBreak/>
        <w:t xml:space="preserve">All medications must be in their original containers, labels must be legible and not tampered with or they will not be given. All prescription medications should have the pharmacist’s details and notes attached to show the dosage needed and the date the prescription was issued. This will all be checked, along with expiry dates, before staff agree to administer medication. </w:t>
      </w:r>
    </w:p>
    <w:p w14:paraId="1DF3F2AD" w14:textId="797B419B" w:rsidR="007431F4" w:rsidRPr="00D617E2" w:rsidRDefault="007431F4" w:rsidP="00586810">
      <w:pPr>
        <w:jc w:val="both"/>
        <w:rPr>
          <w:rFonts w:ascii="Calibri" w:hAnsi="Calibri" w:cs="Calibri"/>
        </w:rPr>
      </w:pPr>
    </w:p>
    <w:p w14:paraId="0890E29B" w14:textId="2BD12A26" w:rsidR="007431F4" w:rsidRPr="00D617E2" w:rsidRDefault="007431F4" w:rsidP="00586810">
      <w:pPr>
        <w:jc w:val="both"/>
        <w:rPr>
          <w:rFonts w:ascii="Calibri" w:hAnsi="Calibri" w:cs="Calibri"/>
        </w:rPr>
      </w:pPr>
      <w:r w:rsidRPr="00D617E2">
        <w:rPr>
          <w:rFonts w:ascii="Calibri" w:hAnsi="Calibri" w:cs="Calibri"/>
        </w:rPr>
        <w:t xml:space="preserve">Medication stored in the setting will be </w:t>
      </w:r>
      <w:r w:rsidR="008D3128" w:rsidRPr="00D617E2">
        <w:rPr>
          <w:rFonts w:ascii="Calibri" w:hAnsi="Calibri" w:cs="Calibri"/>
        </w:rPr>
        <w:t>regularly checked with the parents to ensure it continues to be required</w:t>
      </w:r>
      <w:r w:rsidR="0065059E" w:rsidRPr="00D617E2">
        <w:rPr>
          <w:rFonts w:ascii="Calibri" w:hAnsi="Calibri" w:cs="Calibri"/>
        </w:rPr>
        <w:t>, along with checking that the details of the medication form remain current</w:t>
      </w:r>
      <w:r w:rsidR="00460818" w:rsidRPr="00D617E2">
        <w:rPr>
          <w:rFonts w:ascii="Calibri" w:hAnsi="Calibri" w:cs="Calibri"/>
        </w:rPr>
        <w:t>.</w:t>
      </w:r>
    </w:p>
    <w:p w14:paraId="7BD0DF66" w14:textId="5C1779E0" w:rsidR="00A15EBE" w:rsidRPr="00D617E2" w:rsidRDefault="00A15EBE" w:rsidP="00586810">
      <w:pPr>
        <w:jc w:val="both"/>
        <w:rPr>
          <w:rFonts w:ascii="Calibri" w:hAnsi="Calibri" w:cs="Calibri"/>
        </w:rPr>
      </w:pPr>
      <w:r w:rsidRPr="00D617E2">
        <w:rPr>
          <w:rFonts w:ascii="Calibri" w:hAnsi="Calibri" w:cs="Calibri"/>
        </w:rPr>
        <w:t xml:space="preserve"> </w:t>
      </w: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43106" w:rsidRPr="00D617E2" w14:paraId="51F95D4D" w14:textId="77777777" w:rsidTr="00E8790A">
        <w:trPr>
          <w:jc w:val="center"/>
        </w:trPr>
        <w:tc>
          <w:tcPr>
            <w:tcW w:w="2943" w:type="dxa"/>
            <w:tcBorders>
              <w:top w:val="single" w:sz="4" w:space="0" w:color="000000"/>
            </w:tcBorders>
            <w:vAlign w:val="center"/>
          </w:tcPr>
          <w:p w14:paraId="35FA3B0E" w14:textId="77777777" w:rsidR="00543106" w:rsidRPr="00D617E2" w:rsidRDefault="00543106" w:rsidP="00E8790A">
            <w:pPr>
              <w:jc w:val="both"/>
              <w:rPr>
                <w:rFonts w:ascii="Calibri" w:eastAsia="Calibri" w:hAnsi="Calibri" w:cs="Calibri"/>
                <w:sz w:val="22"/>
                <w:szCs w:val="22"/>
              </w:rPr>
            </w:pPr>
            <w:bookmarkStart w:id="216" w:name="_Hlk106807746"/>
            <w:bookmarkStart w:id="217" w:name="_Hlk106806528"/>
            <w:bookmarkEnd w:id="214"/>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5BB8672B"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4C5AC9B7"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543106" w:rsidRPr="00D617E2" w14:paraId="5432B334" w14:textId="77777777" w:rsidTr="00E8790A">
        <w:trPr>
          <w:jc w:val="center"/>
        </w:trPr>
        <w:tc>
          <w:tcPr>
            <w:tcW w:w="2943" w:type="dxa"/>
            <w:vAlign w:val="center"/>
          </w:tcPr>
          <w:p w14:paraId="667D3B6C" w14:textId="580B0C4A" w:rsidR="00543106" w:rsidRPr="00D617E2" w:rsidRDefault="00D07742"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6D5D8003" w14:textId="4CE83E82" w:rsidR="00543106" w:rsidRPr="00D07742" w:rsidRDefault="00D07742" w:rsidP="00E8790A">
            <w:pPr>
              <w:jc w:val="both"/>
              <w:rPr>
                <w:rFonts w:ascii="Cochocib Script Latin Pro" w:eastAsia="Calibri" w:hAnsi="Cochocib Script Latin Pro" w:cs="Calibri"/>
                <w:sz w:val="22"/>
                <w:szCs w:val="22"/>
              </w:rPr>
            </w:pPr>
            <w:proofErr w:type="spellStart"/>
            <w:r>
              <w:rPr>
                <w:rFonts w:ascii="Cochocib Script Latin Pro" w:eastAsia="Calibri" w:hAnsi="Cochocib Script Latin Pro" w:cs="Calibri"/>
                <w:sz w:val="22"/>
                <w:szCs w:val="22"/>
              </w:rPr>
              <w:t>SPJarman</w:t>
            </w:r>
            <w:proofErr w:type="spellEnd"/>
          </w:p>
        </w:tc>
        <w:tc>
          <w:tcPr>
            <w:tcW w:w="2754" w:type="dxa"/>
          </w:tcPr>
          <w:p w14:paraId="3704F4DE" w14:textId="4F3F9E51" w:rsidR="00543106" w:rsidRPr="00D617E2" w:rsidRDefault="00D07742"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3094B21F" w14:textId="77777777" w:rsidR="008706C3" w:rsidRPr="00D617E2" w:rsidRDefault="008706C3" w:rsidP="008706C3">
      <w:pPr>
        <w:pStyle w:val="Header"/>
        <w:spacing w:after="120"/>
        <w:jc w:val="center"/>
        <w:rPr>
          <w:rFonts w:cstheme="minorHAnsi"/>
          <w:szCs w:val="28"/>
        </w:rPr>
      </w:pPr>
    </w:p>
    <w:p w14:paraId="2720474E" w14:textId="77777777" w:rsidR="008706C3" w:rsidRPr="00D617E2" w:rsidRDefault="008706C3" w:rsidP="008706C3">
      <w:pPr>
        <w:pStyle w:val="Header"/>
        <w:spacing w:after="120"/>
        <w:jc w:val="center"/>
        <w:rPr>
          <w:rFonts w:cstheme="minorHAnsi"/>
          <w:szCs w:val="28"/>
        </w:rPr>
      </w:pPr>
    </w:p>
    <w:p w14:paraId="1B95DB29" w14:textId="77777777" w:rsidR="008706C3" w:rsidRPr="00D617E2" w:rsidRDefault="008706C3" w:rsidP="008706C3">
      <w:pPr>
        <w:pStyle w:val="Header"/>
        <w:spacing w:after="120"/>
        <w:jc w:val="center"/>
        <w:rPr>
          <w:rFonts w:cstheme="minorHAnsi"/>
          <w:szCs w:val="28"/>
        </w:rPr>
      </w:pPr>
    </w:p>
    <w:p w14:paraId="6C6FCE64" w14:textId="77777777" w:rsidR="008706C3" w:rsidRPr="00D617E2" w:rsidRDefault="008706C3" w:rsidP="008706C3">
      <w:pPr>
        <w:pStyle w:val="Header"/>
        <w:spacing w:after="120"/>
        <w:jc w:val="center"/>
        <w:rPr>
          <w:rFonts w:cstheme="minorHAnsi"/>
          <w:szCs w:val="28"/>
        </w:rPr>
      </w:pPr>
    </w:p>
    <w:p w14:paraId="70E5DE57" w14:textId="77777777" w:rsidR="008706C3" w:rsidRPr="00D617E2" w:rsidRDefault="008706C3" w:rsidP="008706C3">
      <w:pPr>
        <w:pStyle w:val="Header"/>
        <w:spacing w:after="120"/>
        <w:jc w:val="center"/>
        <w:rPr>
          <w:rFonts w:cstheme="minorHAnsi"/>
          <w:szCs w:val="28"/>
        </w:rPr>
      </w:pPr>
    </w:p>
    <w:p w14:paraId="5A9567D8" w14:textId="77777777" w:rsidR="008706C3" w:rsidRPr="00D617E2" w:rsidRDefault="008706C3" w:rsidP="008706C3">
      <w:pPr>
        <w:pStyle w:val="Header"/>
        <w:spacing w:after="120"/>
        <w:jc w:val="center"/>
        <w:rPr>
          <w:rFonts w:cstheme="minorHAnsi"/>
          <w:szCs w:val="28"/>
        </w:rPr>
      </w:pPr>
    </w:p>
    <w:p w14:paraId="535E056F" w14:textId="77777777" w:rsidR="008706C3" w:rsidRPr="00D617E2" w:rsidRDefault="008706C3" w:rsidP="008706C3">
      <w:pPr>
        <w:pStyle w:val="Header"/>
        <w:spacing w:after="120"/>
        <w:jc w:val="center"/>
        <w:rPr>
          <w:rFonts w:cstheme="minorHAnsi"/>
          <w:szCs w:val="28"/>
        </w:rPr>
      </w:pPr>
    </w:p>
    <w:p w14:paraId="7662D8CA" w14:textId="77777777" w:rsidR="008706C3" w:rsidRPr="00D617E2" w:rsidRDefault="008706C3" w:rsidP="008706C3">
      <w:pPr>
        <w:pStyle w:val="Header"/>
        <w:spacing w:after="120"/>
        <w:jc w:val="center"/>
        <w:rPr>
          <w:rFonts w:cstheme="minorHAnsi"/>
          <w:szCs w:val="28"/>
        </w:rPr>
      </w:pPr>
    </w:p>
    <w:p w14:paraId="6CD67C66" w14:textId="77777777" w:rsidR="008706C3" w:rsidRPr="00D617E2" w:rsidRDefault="008706C3" w:rsidP="008706C3">
      <w:pPr>
        <w:pStyle w:val="Header"/>
        <w:spacing w:after="120"/>
        <w:jc w:val="center"/>
        <w:rPr>
          <w:rFonts w:cstheme="minorHAnsi"/>
          <w:szCs w:val="28"/>
        </w:rPr>
      </w:pPr>
    </w:p>
    <w:p w14:paraId="730D8F91" w14:textId="77777777" w:rsidR="008706C3" w:rsidRPr="00D617E2" w:rsidRDefault="008706C3" w:rsidP="008706C3">
      <w:pPr>
        <w:pStyle w:val="Header"/>
        <w:spacing w:after="120"/>
        <w:jc w:val="center"/>
        <w:rPr>
          <w:rFonts w:cstheme="minorHAnsi"/>
          <w:szCs w:val="28"/>
        </w:rPr>
      </w:pPr>
    </w:p>
    <w:p w14:paraId="1A903F5D" w14:textId="77777777" w:rsidR="008706C3" w:rsidRPr="00D617E2" w:rsidRDefault="008706C3" w:rsidP="008706C3">
      <w:pPr>
        <w:pStyle w:val="Header"/>
        <w:spacing w:after="120"/>
        <w:jc w:val="center"/>
        <w:rPr>
          <w:rFonts w:cstheme="minorHAnsi"/>
          <w:szCs w:val="28"/>
        </w:rPr>
      </w:pPr>
    </w:p>
    <w:p w14:paraId="1441924E" w14:textId="66F1E6F6" w:rsidR="0008697B" w:rsidRPr="00D617E2" w:rsidRDefault="00F023B9" w:rsidP="0008697B">
      <w:pPr>
        <w:pStyle w:val="H1"/>
        <w:rPr>
          <w:rFonts w:ascii="Calibri" w:hAnsi="Calibri" w:cs="Calibri"/>
        </w:rPr>
      </w:pPr>
      <w:bookmarkStart w:id="218" w:name="_Toc235785844"/>
      <w:r w:rsidRPr="00D617E2">
        <w:rPr>
          <w:rFonts w:ascii="Calibri" w:hAnsi="Calibri" w:cs="Calibri"/>
        </w:rPr>
        <w:lastRenderedPageBreak/>
        <w:t>Menop</w:t>
      </w:r>
      <w:r w:rsidR="001C1D57" w:rsidRPr="00D617E2">
        <w:rPr>
          <w:rFonts w:ascii="Calibri" w:hAnsi="Calibri" w:cs="Calibri"/>
        </w:rPr>
        <w:t>au</w:t>
      </w:r>
      <w:r w:rsidRPr="00D617E2">
        <w:rPr>
          <w:rFonts w:ascii="Calibri" w:hAnsi="Calibri" w:cs="Calibri"/>
        </w:rPr>
        <w:t xml:space="preserve">se Policy </w:t>
      </w:r>
      <w:r w:rsidR="005D2911">
        <w:rPr>
          <w:rFonts w:ascii="Calibri" w:hAnsi="Calibri" w:cs="Calibri"/>
        </w:rPr>
        <w:t xml:space="preserve"> </w:t>
      </w:r>
      <w:bookmarkEnd w:id="218"/>
    </w:p>
    <w:p w14:paraId="3ED67D64" w14:textId="77777777" w:rsidR="00395F20" w:rsidRPr="00D617E2" w:rsidRDefault="00395F20" w:rsidP="00DC6799">
      <w:pPr>
        <w:pStyle w:val="Customisabledocumentheading"/>
        <w:jc w:val="both"/>
        <w:rPr>
          <w:rFonts w:asciiTheme="minorHAnsi" w:hAnsiTheme="minorHAnsi" w:cstheme="minorHAnsi"/>
          <w:szCs w:val="24"/>
        </w:rPr>
      </w:pPr>
    </w:p>
    <w:p w14:paraId="18B37896" w14:textId="43350D5C" w:rsidR="005A1769" w:rsidRPr="00D617E2" w:rsidRDefault="005A1769" w:rsidP="00C00AB6">
      <w:pPr>
        <w:pStyle w:val="Customisabledocumentheading"/>
        <w:jc w:val="both"/>
        <w:rPr>
          <w:rFonts w:asciiTheme="minorHAnsi" w:hAnsiTheme="minorHAnsi" w:cstheme="minorHAnsi"/>
          <w:szCs w:val="24"/>
        </w:rPr>
      </w:pPr>
      <w:r w:rsidRPr="00D617E2">
        <w:rPr>
          <w:rFonts w:asciiTheme="minorHAnsi" w:hAnsiTheme="minorHAnsi" w:cstheme="minorHAnsi"/>
          <w:szCs w:val="24"/>
        </w:rPr>
        <w:t xml:space="preserve">Introduction </w:t>
      </w:r>
    </w:p>
    <w:p w14:paraId="3825CBAA" w14:textId="46049B16" w:rsidR="005A1769" w:rsidRPr="00D617E2" w:rsidRDefault="005A1769" w:rsidP="005A1769">
      <w:pPr>
        <w:spacing w:after="120"/>
        <w:jc w:val="both"/>
        <w:rPr>
          <w:rFonts w:asciiTheme="minorHAnsi" w:hAnsiTheme="minorHAnsi" w:cstheme="minorHAnsi"/>
        </w:rPr>
      </w:pPr>
      <w:r w:rsidRPr="00D617E2">
        <w:rPr>
          <w:rFonts w:asciiTheme="minorHAnsi" w:hAnsiTheme="minorHAnsi" w:cstheme="minorHAnsi"/>
        </w:rPr>
        <w:t>Menopause is the time during an individual’s life when menstruation periods permanently stop and an individual experiences hormonal changes. It is defined as occurring when the individual has experienced no periods for 12 consecutive months and no other biological or psychological cause can be identified. However, menopausal symptoms can begin months or years before periods stop and this stage is known as the perimenopause.  According to the NHS website</w:t>
      </w:r>
      <w:r w:rsidR="006F6716" w:rsidRPr="00D617E2">
        <w:rPr>
          <w:rStyle w:val="FootnoteReference"/>
          <w:rFonts w:asciiTheme="minorHAnsi" w:hAnsiTheme="minorHAnsi" w:cstheme="minorHAnsi"/>
        </w:rPr>
        <w:footnoteReference w:id="13"/>
      </w:r>
      <w:r w:rsidR="004B10F9" w:rsidRPr="00D617E2">
        <w:rPr>
          <w:rFonts w:asciiTheme="minorHAnsi" w:hAnsiTheme="minorHAnsi" w:cstheme="minorHAnsi"/>
        </w:rPr>
        <w:t xml:space="preserve"> </w:t>
      </w:r>
      <w:r w:rsidRPr="00D617E2">
        <w:rPr>
          <w:rFonts w:asciiTheme="minorHAnsi" w:hAnsiTheme="minorHAnsi" w:cstheme="minorHAnsi"/>
        </w:rPr>
        <w:t>symptoms last around four years after an individual’s last period, although some can experience them for much longer.</w:t>
      </w:r>
    </w:p>
    <w:p w14:paraId="1D0302F0" w14:textId="77777777" w:rsidR="005A1769" w:rsidRPr="00D617E2" w:rsidRDefault="005A1769" w:rsidP="005A1769">
      <w:pPr>
        <w:spacing w:after="120"/>
        <w:jc w:val="both"/>
        <w:rPr>
          <w:rFonts w:asciiTheme="minorHAnsi" w:hAnsiTheme="minorHAnsi" w:cstheme="minorHAnsi"/>
        </w:rPr>
      </w:pPr>
      <w:r w:rsidRPr="00D617E2">
        <w:rPr>
          <w:rFonts w:asciiTheme="minorHAnsi" w:hAnsiTheme="minorHAnsi" w:cstheme="minorHAnsi"/>
        </w:rPr>
        <w:t xml:space="preserve">The purpose of this policy is to provide details of how the nursery will support our staff who may be experiencing issues as a result of symptoms of the menopause. We aim to create a culture that encourages discussions to take place about any matters associated with the menopause and to create supportive working environment. </w:t>
      </w:r>
    </w:p>
    <w:p w14:paraId="49495F89" w14:textId="77777777" w:rsidR="008706C3" w:rsidRPr="00D617E2" w:rsidRDefault="008706C3" w:rsidP="00C00AB6">
      <w:pPr>
        <w:jc w:val="both"/>
        <w:rPr>
          <w:rFonts w:asciiTheme="minorHAnsi" w:hAnsiTheme="minorHAnsi" w:cstheme="minorHAnsi"/>
          <w:b/>
          <w:bCs/>
          <w:color w:val="000000" w:themeColor="text1"/>
        </w:rPr>
      </w:pPr>
      <w:r w:rsidRPr="00D617E2">
        <w:rPr>
          <w:rFonts w:asciiTheme="minorHAnsi" w:hAnsiTheme="minorHAnsi" w:cstheme="minorHAnsi"/>
          <w:b/>
          <w:bCs/>
          <w:color w:val="000000" w:themeColor="text1"/>
        </w:rPr>
        <w:t xml:space="preserve">Aims </w:t>
      </w:r>
    </w:p>
    <w:p w14:paraId="1EE2ED4D" w14:textId="77777777" w:rsidR="008706C3" w:rsidRPr="00D617E2" w:rsidRDefault="008706C3" w:rsidP="00C00AB6">
      <w:pPr>
        <w:jc w:val="both"/>
        <w:rPr>
          <w:rFonts w:asciiTheme="minorHAnsi" w:hAnsiTheme="minorHAnsi" w:cstheme="minorHAnsi"/>
          <w:color w:val="000000" w:themeColor="text1"/>
        </w:rPr>
      </w:pPr>
      <w:r w:rsidRPr="00D617E2">
        <w:rPr>
          <w:rFonts w:asciiTheme="minorHAnsi" w:hAnsiTheme="minorHAnsi" w:cstheme="minorHAnsi"/>
          <w:color w:val="000000" w:themeColor="text1"/>
        </w:rPr>
        <w:t xml:space="preserve">The aims of this policy are to: </w:t>
      </w:r>
    </w:p>
    <w:p w14:paraId="3BD0FBA2" w14:textId="77777777" w:rsidR="002D0B75" w:rsidRPr="00D617E2" w:rsidRDefault="002D0B75" w:rsidP="00BE4998">
      <w:pPr>
        <w:pStyle w:val="ListParagraph"/>
        <w:numPr>
          <w:ilvl w:val="0"/>
          <w:numId w:val="248"/>
        </w:numPr>
        <w:spacing w:after="120"/>
        <w:contextualSpacing/>
        <w:jc w:val="both"/>
        <w:rPr>
          <w:rFonts w:asciiTheme="minorHAnsi" w:hAnsiTheme="minorHAnsi" w:cstheme="minorHAnsi"/>
          <w:color w:val="000000" w:themeColor="text1"/>
        </w:rPr>
      </w:pPr>
      <w:r w:rsidRPr="00D617E2">
        <w:rPr>
          <w:rFonts w:asciiTheme="minorHAnsi" w:hAnsiTheme="minorHAnsi" w:cstheme="minorHAnsi"/>
          <w:color w:val="000000" w:themeColor="text1"/>
        </w:rPr>
        <w:t xml:space="preserve">Foster an environment in which colleagues can openly and comfortably instigate conversations or engage in discussions about menopause </w:t>
      </w:r>
    </w:p>
    <w:p w14:paraId="5B524A25" w14:textId="77777777" w:rsidR="002D0B75" w:rsidRPr="00D617E2" w:rsidRDefault="002D0B75" w:rsidP="00BE4998">
      <w:pPr>
        <w:pStyle w:val="ListParagraph"/>
        <w:numPr>
          <w:ilvl w:val="0"/>
          <w:numId w:val="248"/>
        </w:numPr>
        <w:spacing w:after="120"/>
        <w:contextualSpacing/>
        <w:jc w:val="both"/>
        <w:rPr>
          <w:rFonts w:asciiTheme="minorHAnsi" w:hAnsiTheme="minorHAnsi" w:cstheme="minorHAnsi"/>
          <w:color w:val="000000" w:themeColor="text1"/>
        </w:rPr>
      </w:pPr>
      <w:r w:rsidRPr="00D617E2">
        <w:rPr>
          <w:rFonts w:asciiTheme="minorHAnsi" w:hAnsiTheme="minorHAnsi" w:cstheme="minorHAnsi"/>
          <w:color w:val="000000" w:themeColor="text1"/>
        </w:rPr>
        <w:t>Ensure everyone understands what menopause is, can confidently approach the subject and are clear on our policy and practices</w:t>
      </w:r>
    </w:p>
    <w:p w14:paraId="7EF3622D" w14:textId="77777777" w:rsidR="002D0B75" w:rsidRPr="00D617E2" w:rsidRDefault="002D0B75" w:rsidP="00BE4998">
      <w:pPr>
        <w:pStyle w:val="ListParagraph"/>
        <w:numPr>
          <w:ilvl w:val="0"/>
          <w:numId w:val="248"/>
        </w:numPr>
        <w:spacing w:after="120"/>
        <w:contextualSpacing/>
        <w:jc w:val="both"/>
        <w:rPr>
          <w:rFonts w:asciiTheme="minorHAnsi" w:hAnsiTheme="minorHAnsi" w:cstheme="minorHAnsi"/>
          <w:color w:val="000000" w:themeColor="text1"/>
        </w:rPr>
      </w:pPr>
      <w:r w:rsidRPr="00D617E2">
        <w:rPr>
          <w:rFonts w:asciiTheme="minorHAnsi" w:hAnsiTheme="minorHAnsi" w:cstheme="minorHAnsi"/>
          <w:color w:val="000000" w:themeColor="text1"/>
        </w:rPr>
        <w:t xml:space="preserve">Educate and inform staff about the potential symptoms of menopause and how they can support individuals experiencing these symptoms at work </w:t>
      </w:r>
    </w:p>
    <w:p w14:paraId="5A0A5866" w14:textId="77777777" w:rsidR="002D0B75" w:rsidRPr="00D617E2" w:rsidRDefault="002D0B75" w:rsidP="00BE4998">
      <w:pPr>
        <w:pStyle w:val="ListParagraph"/>
        <w:numPr>
          <w:ilvl w:val="0"/>
          <w:numId w:val="248"/>
        </w:numPr>
        <w:spacing w:after="120"/>
        <w:contextualSpacing/>
        <w:jc w:val="both"/>
        <w:rPr>
          <w:rFonts w:asciiTheme="minorHAnsi" w:hAnsiTheme="minorHAnsi" w:cstheme="minorHAnsi"/>
          <w:color w:val="000000" w:themeColor="text1"/>
        </w:rPr>
      </w:pPr>
      <w:r w:rsidRPr="00D617E2">
        <w:rPr>
          <w:rFonts w:asciiTheme="minorHAnsi" w:hAnsiTheme="minorHAnsi" w:cstheme="minorHAnsi"/>
          <w:color w:val="000000" w:themeColor="text1"/>
        </w:rPr>
        <w:t xml:space="preserve">Ensure that those who are experiencing menopause symptoms feel confident to discuss them and ask for any support and reasonable adjustments so they can continue to be successful in their roles </w:t>
      </w:r>
    </w:p>
    <w:p w14:paraId="59EE2B3A" w14:textId="77777777" w:rsidR="002D0B75" w:rsidRPr="00D617E2" w:rsidRDefault="002D0B75" w:rsidP="00BE4998">
      <w:pPr>
        <w:pStyle w:val="ListParagraph"/>
        <w:numPr>
          <w:ilvl w:val="0"/>
          <w:numId w:val="248"/>
        </w:numPr>
        <w:spacing w:after="120"/>
        <w:contextualSpacing/>
        <w:jc w:val="both"/>
        <w:rPr>
          <w:rFonts w:asciiTheme="minorHAnsi" w:hAnsiTheme="minorHAnsi" w:cstheme="minorHAnsi"/>
          <w:color w:val="000000" w:themeColor="text1"/>
        </w:rPr>
      </w:pPr>
      <w:r w:rsidRPr="00D617E2">
        <w:rPr>
          <w:rFonts w:asciiTheme="minorHAnsi" w:hAnsiTheme="minorHAnsi" w:cstheme="minorHAnsi"/>
          <w:color w:val="000000" w:themeColor="text1"/>
        </w:rPr>
        <w:t xml:space="preserve">Reduce absenteeism due to menopausal symptoms </w:t>
      </w:r>
    </w:p>
    <w:p w14:paraId="20FD38AC" w14:textId="77777777" w:rsidR="002D0B75" w:rsidRPr="00D617E2" w:rsidRDefault="002D0B75" w:rsidP="00BE4998">
      <w:pPr>
        <w:pStyle w:val="ListParagraph"/>
        <w:numPr>
          <w:ilvl w:val="0"/>
          <w:numId w:val="248"/>
        </w:numPr>
        <w:ind w:left="714" w:hanging="357"/>
        <w:contextualSpacing/>
        <w:jc w:val="both"/>
        <w:rPr>
          <w:rFonts w:asciiTheme="minorHAnsi" w:hAnsiTheme="minorHAnsi" w:cstheme="minorHAnsi"/>
          <w:color w:val="000000" w:themeColor="text1"/>
        </w:rPr>
      </w:pPr>
      <w:r w:rsidRPr="00D617E2">
        <w:rPr>
          <w:rFonts w:asciiTheme="minorHAnsi" w:hAnsiTheme="minorHAnsi" w:cstheme="minorHAnsi"/>
          <w:color w:val="000000" w:themeColor="text1"/>
        </w:rPr>
        <w:t>Assure individuals that as a responsible employer, we are committed to supporting their needs during menopause.</w:t>
      </w:r>
    </w:p>
    <w:p w14:paraId="4622368F" w14:textId="77777777" w:rsidR="00C00AB6" w:rsidRPr="00D617E2" w:rsidRDefault="00C00AB6" w:rsidP="00C00AB6">
      <w:pPr>
        <w:jc w:val="both"/>
        <w:rPr>
          <w:rFonts w:asciiTheme="minorHAnsi" w:hAnsiTheme="minorHAnsi" w:cstheme="minorHAnsi"/>
          <w:b/>
        </w:rPr>
      </w:pPr>
    </w:p>
    <w:p w14:paraId="05446F51" w14:textId="77777777" w:rsidR="008706C3" w:rsidRPr="00D617E2" w:rsidRDefault="008706C3" w:rsidP="00C00AB6">
      <w:pPr>
        <w:jc w:val="both"/>
        <w:rPr>
          <w:rFonts w:asciiTheme="minorHAnsi" w:hAnsiTheme="minorHAnsi" w:cstheme="minorHAnsi"/>
          <w:b/>
        </w:rPr>
      </w:pPr>
      <w:r w:rsidRPr="00D617E2">
        <w:rPr>
          <w:rFonts w:asciiTheme="minorHAnsi" w:hAnsiTheme="minorHAnsi" w:cstheme="minorHAnsi"/>
          <w:b/>
        </w:rPr>
        <w:t xml:space="preserve">Employee responsibilities </w:t>
      </w:r>
    </w:p>
    <w:p w14:paraId="3979590D" w14:textId="77777777" w:rsidR="00CA2CB1" w:rsidRPr="00D617E2" w:rsidRDefault="00CA2CB1" w:rsidP="00C00AB6">
      <w:pPr>
        <w:jc w:val="both"/>
        <w:rPr>
          <w:rFonts w:asciiTheme="minorHAnsi" w:hAnsiTheme="minorHAnsi" w:cstheme="minorHAnsi"/>
        </w:rPr>
      </w:pPr>
      <w:r w:rsidRPr="00D617E2">
        <w:rPr>
          <w:rFonts w:asciiTheme="minorHAnsi" w:hAnsiTheme="minorHAnsi" w:cstheme="minorHAnsi"/>
        </w:rPr>
        <w:t xml:space="preserve">All employees should contribute to a respectful working environment and be willing to support colleagues who may be experiencing the menopause. It is important that employees talk openly with their line manager if they need support with menopausal symptoms. All employees are responsible for: </w:t>
      </w:r>
    </w:p>
    <w:p w14:paraId="7F5A2574" w14:textId="77777777" w:rsidR="00CA2CB1" w:rsidRPr="00D617E2" w:rsidRDefault="00CA2CB1" w:rsidP="00BE4998">
      <w:pPr>
        <w:pStyle w:val="ListParagraph"/>
        <w:numPr>
          <w:ilvl w:val="0"/>
          <w:numId w:val="249"/>
        </w:numPr>
        <w:spacing w:after="120"/>
        <w:contextualSpacing/>
        <w:jc w:val="both"/>
        <w:rPr>
          <w:rFonts w:asciiTheme="minorHAnsi" w:hAnsiTheme="minorHAnsi" w:cstheme="minorHAnsi"/>
        </w:rPr>
      </w:pPr>
      <w:r w:rsidRPr="00D617E2">
        <w:rPr>
          <w:rFonts w:asciiTheme="minorHAnsi" w:hAnsiTheme="minorHAnsi" w:cstheme="minorHAnsi"/>
        </w:rPr>
        <w:t xml:space="preserve">Taking personal responsibility to look after their health </w:t>
      </w:r>
    </w:p>
    <w:p w14:paraId="405BDC42" w14:textId="77777777" w:rsidR="00CA2CB1" w:rsidRPr="00D617E2" w:rsidRDefault="00CA2CB1" w:rsidP="00BE4998">
      <w:pPr>
        <w:pStyle w:val="ListParagraph"/>
        <w:numPr>
          <w:ilvl w:val="0"/>
          <w:numId w:val="249"/>
        </w:numPr>
        <w:spacing w:after="120"/>
        <w:contextualSpacing/>
        <w:jc w:val="both"/>
        <w:rPr>
          <w:rFonts w:asciiTheme="minorHAnsi" w:hAnsiTheme="minorHAnsi" w:cstheme="minorHAnsi"/>
        </w:rPr>
      </w:pPr>
      <w:r w:rsidRPr="00D617E2">
        <w:rPr>
          <w:rFonts w:asciiTheme="minorHAnsi" w:hAnsiTheme="minorHAnsi" w:cstheme="minorHAnsi"/>
        </w:rPr>
        <w:t xml:space="preserve">Being open and honest in conversations with managers </w:t>
      </w:r>
    </w:p>
    <w:p w14:paraId="1F1DB967" w14:textId="77777777" w:rsidR="00CA2CB1" w:rsidRPr="00D617E2" w:rsidRDefault="00CA2CB1" w:rsidP="00BE4998">
      <w:pPr>
        <w:pStyle w:val="ListParagraph"/>
        <w:numPr>
          <w:ilvl w:val="0"/>
          <w:numId w:val="249"/>
        </w:numPr>
        <w:spacing w:after="120"/>
        <w:contextualSpacing/>
        <w:jc w:val="both"/>
        <w:rPr>
          <w:rFonts w:asciiTheme="minorHAnsi" w:hAnsiTheme="minorHAnsi" w:cstheme="minorHAnsi"/>
        </w:rPr>
      </w:pPr>
      <w:r w:rsidRPr="00D617E2">
        <w:rPr>
          <w:rFonts w:asciiTheme="minorHAnsi" w:hAnsiTheme="minorHAnsi" w:cstheme="minorHAnsi"/>
        </w:rPr>
        <w:t xml:space="preserve">Contributing to a respectful and productive working environment </w:t>
      </w:r>
    </w:p>
    <w:p w14:paraId="525E6DB2" w14:textId="77777777" w:rsidR="00CA2CB1" w:rsidRPr="00D617E2" w:rsidRDefault="00CA2CB1" w:rsidP="00BE4998">
      <w:pPr>
        <w:pStyle w:val="ListParagraph"/>
        <w:numPr>
          <w:ilvl w:val="0"/>
          <w:numId w:val="249"/>
        </w:numPr>
        <w:spacing w:after="120"/>
        <w:contextualSpacing/>
        <w:jc w:val="both"/>
        <w:rPr>
          <w:rFonts w:asciiTheme="minorHAnsi" w:hAnsiTheme="minorHAnsi" w:cstheme="minorHAnsi"/>
        </w:rPr>
      </w:pPr>
      <w:r w:rsidRPr="00D617E2">
        <w:rPr>
          <w:rFonts w:asciiTheme="minorHAnsi" w:hAnsiTheme="minorHAnsi" w:cstheme="minorHAnsi"/>
        </w:rPr>
        <w:t xml:space="preserve">Being willing to help and support their colleagues </w:t>
      </w:r>
    </w:p>
    <w:p w14:paraId="0BA3383C" w14:textId="77777777" w:rsidR="00CA2CB1" w:rsidRPr="00D617E2" w:rsidRDefault="00CA2CB1" w:rsidP="00BE4998">
      <w:pPr>
        <w:pStyle w:val="ListParagraph"/>
        <w:numPr>
          <w:ilvl w:val="0"/>
          <w:numId w:val="249"/>
        </w:numPr>
        <w:spacing w:after="120"/>
        <w:contextualSpacing/>
        <w:jc w:val="both"/>
        <w:rPr>
          <w:rFonts w:asciiTheme="minorHAnsi" w:hAnsiTheme="minorHAnsi" w:cstheme="minorHAnsi"/>
        </w:rPr>
      </w:pPr>
      <w:r w:rsidRPr="00D617E2">
        <w:rPr>
          <w:rFonts w:asciiTheme="minorHAnsi" w:hAnsiTheme="minorHAnsi" w:cstheme="minorHAnsi"/>
        </w:rPr>
        <w:t>Understanding any necessary adjustments their colleagues are receiving as a result of their menopausal symptoms.</w:t>
      </w:r>
    </w:p>
    <w:p w14:paraId="0FB0FEDC" w14:textId="77777777" w:rsidR="00CA2CB1" w:rsidRPr="00D617E2" w:rsidRDefault="00CA2CB1" w:rsidP="00C00AB6">
      <w:pPr>
        <w:jc w:val="both"/>
        <w:rPr>
          <w:rFonts w:asciiTheme="minorHAnsi" w:hAnsiTheme="minorHAnsi" w:cstheme="minorHAnsi"/>
        </w:rPr>
      </w:pPr>
      <w:r w:rsidRPr="00D617E2">
        <w:rPr>
          <w:rFonts w:asciiTheme="minorHAnsi" w:hAnsiTheme="minorHAnsi" w:cstheme="minorHAnsi"/>
        </w:rPr>
        <w:t>During any discussions, your manager will consider your individual situation and evaluate if any adjustments can be made. Your individual needs will be addressed sensitively and confidentiality will be maintained.</w:t>
      </w:r>
    </w:p>
    <w:p w14:paraId="1DEAEA49" w14:textId="7F2E4D2D" w:rsidR="008706C3" w:rsidRPr="00D617E2" w:rsidRDefault="008706C3" w:rsidP="0099616A">
      <w:pPr>
        <w:jc w:val="both"/>
        <w:rPr>
          <w:rFonts w:asciiTheme="minorHAnsi" w:hAnsiTheme="minorHAnsi" w:cstheme="minorHAnsi"/>
          <w:b/>
        </w:rPr>
      </w:pPr>
      <w:r w:rsidRPr="00D617E2">
        <w:rPr>
          <w:rFonts w:asciiTheme="minorHAnsi" w:hAnsiTheme="minorHAnsi" w:cstheme="minorHAnsi"/>
          <w:b/>
        </w:rPr>
        <w:lastRenderedPageBreak/>
        <w:t>Employer responsibilities</w:t>
      </w:r>
    </w:p>
    <w:p w14:paraId="582ABFC5" w14:textId="77777777" w:rsidR="008706C3" w:rsidRPr="00D617E2" w:rsidRDefault="008706C3" w:rsidP="0099616A">
      <w:pPr>
        <w:jc w:val="both"/>
        <w:rPr>
          <w:rFonts w:asciiTheme="minorHAnsi" w:hAnsiTheme="minorHAnsi" w:cstheme="minorHAnsi"/>
        </w:rPr>
      </w:pPr>
      <w:r w:rsidRPr="00D617E2">
        <w:rPr>
          <w:rFonts w:asciiTheme="minorHAnsi" w:hAnsiTheme="minorHAnsi" w:cstheme="minorHAnsi"/>
        </w:rPr>
        <w:t xml:space="preserve">Managers are responsible for: </w:t>
      </w:r>
    </w:p>
    <w:p w14:paraId="4DE177E7" w14:textId="77777777" w:rsidR="00577113" w:rsidRPr="00D617E2" w:rsidRDefault="00577113" w:rsidP="00BE4998">
      <w:pPr>
        <w:pStyle w:val="ListParagraph"/>
        <w:numPr>
          <w:ilvl w:val="0"/>
          <w:numId w:val="249"/>
        </w:numPr>
        <w:spacing w:after="120"/>
        <w:contextualSpacing/>
        <w:jc w:val="both"/>
        <w:rPr>
          <w:rFonts w:asciiTheme="minorHAnsi" w:hAnsiTheme="minorHAnsi" w:cstheme="minorHAnsi"/>
        </w:rPr>
      </w:pPr>
      <w:r w:rsidRPr="00D617E2">
        <w:rPr>
          <w:rFonts w:asciiTheme="minorHAnsi" w:hAnsiTheme="minorHAnsi" w:cstheme="minorHAnsi"/>
        </w:rPr>
        <w:t>Ensuring that no one experiences less favourable treatment as a result of the menopause</w:t>
      </w:r>
    </w:p>
    <w:p w14:paraId="5DC1B381" w14:textId="77777777" w:rsidR="00577113" w:rsidRPr="00D617E2" w:rsidRDefault="00577113" w:rsidP="00BE4998">
      <w:pPr>
        <w:pStyle w:val="ListParagraph"/>
        <w:numPr>
          <w:ilvl w:val="0"/>
          <w:numId w:val="249"/>
        </w:numPr>
        <w:spacing w:after="120"/>
        <w:contextualSpacing/>
        <w:jc w:val="both"/>
        <w:rPr>
          <w:rFonts w:asciiTheme="minorHAnsi" w:hAnsiTheme="minorHAnsi" w:cstheme="minorHAnsi"/>
        </w:rPr>
      </w:pPr>
      <w:r w:rsidRPr="00D617E2">
        <w:rPr>
          <w:rFonts w:asciiTheme="minorHAnsi" w:hAnsiTheme="minorHAnsi" w:cstheme="minorHAnsi"/>
        </w:rPr>
        <w:t xml:space="preserve">Ensuring that any conversations are kept strictly confidential </w:t>
      </w:r>
    </w:p>
    <w:p w14:paraId="6B104CDA" w14:textId="77777777" w:rsidR="00577113" w:rsidRPr="00D617E2" w:rsidRDefault="00577113" w:rsidP="00BE4998">
      <w:pPr>
        <w:pStyle w:val="ListParagraph"/>
        <w:numPr>
          <w:ilvl w:val="0"/>
          <w:numId w:val="249"/>
        </w:numPr>
        <w:spacing w:after="120"/>
        <w:contextualSpacing/>
        <w:jc w:val="both"/>
        <w:rPr>
          <w:rFonts w:asciiTheme="minorHAnsi" w:hAnsiTheme="minorHAnsi" w:cstheme="minorHAnsi"/>
        </w:rPr>
      </w:pPr>
      <w:r w:rsidRPr="00D617E2">
        <w:rPr>
          <w:rFonts w:asciiTheme="minorHAnsi" w:hAnsiTheme="minorHAnsi" w:cstheme="minorHAnsi"/>
        </w:rPr>
        <w:t xml:space="preserve">Putting in place any required support and/or adjustments where reasonably possible </w:t>
      </w:r>
    </w:p>
    <w:p w14:paraId="6B614419" w14:textId="77777777" w:rsidR="00577113" w:rsidRPr="00D617E2" w:rsidRDefault="00577113" w:rsidP="00BE4998">
      <w:pPr>
        <w:pStyle w:val="ListParagraph"/>
        <w:numPr>
          <w:ilvl w:val="0"/>
          <w:numId w:val="249"/>
        </w:numPr>
        <w:spacing w:after="120"/>
        <w:contextualSpacing/>
        <w:jc w:val="both"/>
        <w:rPr>
          <w:rFonts w:asciiTheme="minorHAnsi" w:hAnsiTheme="minorHAnsi" w:cstheme="minorHAnsi"/>
        </w:rPr>
      </w:pPr>
      <w:r w:rsidRPr="00D617E2">
        <w:rPr>
          <w:rFonts w:asciiTheme="minorHAnsi" w:hAnsiTheme="minorHAnsi" w:cstheme="minorHAnsi"/>
        </w:rPr>
        <w:t xml:space="preserve">Recording any agreements made </w:t>
      </w:r>
    </w:p>
    <w:p w14:paraId="0D7E6B7F" w14:textId="77777777" w:rsidR="00577113" w:rsidRPr="00D617E2" w:rsidRDefault="00577113" w:rsidP="00BE4998">
      <w:pPr>
        <w:pStyle w:val="ListParagraph"/>
        <w:numPr>
          <w:ilvl w:val="0"/>
          <w:numId w:val="249"/>
        </w:numPr>
        <w:spacing w:after="120"/>
        <w:contextualSpacing/>
        <w:jc w:val="both"/>
        <w:rPr>
          <w:rFonts w:asciiTheme="minorHAnsi" w:hAnsiTheme="minorHAnsi" w:cstheme="minorHAnsi"/>
        </w:rPr>
      </w:pPr>
      <w:r w:rsidRPr="00D617E2">
        <w:rPr>
          <w:rFonts w:asciiTheme="minorHAnsi" w:hAnsiTheme="minorHAnsi" w:cstheme="minorHAnsi"/>
        </w:rPr>
        <w:t xml:space="preserve">Holding regular reviews with employees regarding support required, including follow up meetings to review adjustments that have been made </w:t>
      </w:r>
    </w:p>
    <w:p w14:paraId="45EE96B7" w14:textId="77777777" w:rsidR="00577113" w:rsidRPr="00D617E2" w:rsidRDefault="00577113" w:rsidP="00BE4998">
      <w:pPr>
        <w:pStyle w:val="ListParagraph"/>
        <w:numPr>
          <w:ilvl w:val="0"/>
          <w:numId w:val="249"/>
        </w:numPr>
        <w:spacing w:after="120"/>
        <w:contextualSpacing/>
        <w:jc w:val="both"/>
        <w:rPr>
          <w:rFonts w:asciiTheme="minorHAnsi" w:hAnsiTheme="minorHAnsi" w:cstheme="minorHAnsi"/>
        </w:rPr>
      </w:pPr>
      <w:r w:rsidRPr="00D617E2">
        <w:rPr>
          <w:rFonts w:asciiTheme="minorHAnsi" w:hAnsiTheme="minorHAnsi" w:cstheme="minorHAnsi"/>
        </w:rPr>
        <w:t>Seeking additional advice from occupational health where necessary</w:t>
      </w:r>
    </w:p>
    <w:p w14:paraId="6D18D16E" w14:textId="77777777" w:rsidR="00577113" w:rsidRPr="00D617E2" w:rsidRDefault="00577113" w:rsidP="00BE4998">
      <w:pPr>
        <w:pStyle w:val="ListParagraph"/>
        <w:numPr>
          <w:ilvl w:val="0"/>
          <w:numId w:val="249"/>
        </w:numPr>
        <w:ind w:left="714" w:hanging="357"/>
        <w:contextualSpacing/>
        <w:jc w:val="both"/>
        <w:rPr>
          <w:rFonts w:asciiTheme="minorHAnsi" w:hAnsiTheme="minorHAnsi" w:cstheme="minorHAnsi"/>
        </w:rPr>
      </w:pPr>
      <w:r w:rsidRPr="00D617E2">
        <w:rPr>
          <w:rFonts w:asciiTheme="minorHAnsi" w:hAnsiTheme="minorHAnsi" w:cstheme="minorHAnsi"/>
        </w:rPr>
        <w:t xml:space="preserve">Agreeing with the employee if other colleagues should be informed about any adjustments that have been agreed (even if the reason is not disclosed). </w:t>
      </w:r>
    </w:p>
    <w:p w14:paraId="7AB57643" w14:textId="77777777" w:rsidR="0099616A" w:rsidRPr="00D617E2" w:rsidRDefault="0099616A" w:rsidP="00C00AB6">
      <w:pPr>
        <w:jc w:val="both"/>
        <w:rPr>
          <w:rFonts w:asciiTheme="minorHAnsi" w:hAnsiTheme="minorHAnsi" w:cstheme="minorHAnsi"/>
        </w:rPr>
      </w:pPr>
    </w:p>
    <w:p w14:paraId="6C2758D4" w14:textId="77777777" w:rsidR="00577113" w:rsidRPr="00D617E2" w:rsidRDefault="00577113" w:rsidP="00C00AB6">
      <w:pPr>
        <w:jc w:val="both"/>
        <w:rPr>
          <w:rFonts w:asciiTheme="minorHAnsi" w:hAnsiTheme="minorHAnsi" w:cstheme="minorHAnsi"/>
        </w:rPr>
      </w:pPr>
      <w:r w:rsidRPr="00D617E2">
        <w:rPr>
          <w:rFonts w:asciiTheme="minorHAnsi" w:hAnsiTheme="minorHAnsi" w:cstheme="minorHAnsi"/>
        </w:rPr>
        <w:t xml:space="preserve">When responding to an employee experiencing difficulties caused by menopause, managers will maintain an open-door policy so that employees feel comfortable in approaching them. They will support staff to talk openly about their current situation and will not make presumptions about how it is affecting them. </w:t>
      </w:r>
    </w:p>
    <w:p w14:paraId="626EE2EE" w14:textId="77777777" w:rsidR="00C00AB6" w:rsidRPr="00D617E2" w:rsidRDefault="00C00AB6" w:rsidP="00C00AB6">
      <w:pPr>
        <w:jc w:val="both"/>
        <w:rPr>
          <w:rFonts w:asciiTheme="minorHAnsi" w:hAnsiTheme="minorHAnsi" w:cstheme="minorHAnsi"/>
        </w:rPr>
      </w:pPr>
    </w:p>
    <w:p w14:paraId="3C879E33" w14:textId="3C4890DA" w:rsidR="00577113" w:rsidRPr="00D617E2" w:rsidRDefault="00577113" w:rsidP="00C00AB6">
      <w:pPr>
        <w:jc w:val="both"/>
        <w:rPr>
          <w:rFonts w:asciiTheme="minorHAnsi" w:hAnsiTheme="minorHAnsi" w:cstheme="minorHAnsi"/>
        </w:rPr>
      </w:pPr>
      <w:r w:rsidRPr="00D617E2">
        <w:rPr>
          <w:rFonts w:asciiTheme="minorHAnsi" w:hAnsiTheme="minorHAnsi" w:cstheme="minorHAnsi"/>
        </w:rPr>
        <w:t xml:space="preserve">We understand that employees may feel uncomfortable discussing personal information with their manager. If this is the </w:t>
      </w:r>
      <w:r w:rsidR="00B01C73" w:rsidRPr="00D617E2">
        <w:rPr>
          <w:rFonts w:asciiTheme="minorHAnsi" w:hAnsiTheme="minorHAnsi" w:cstheme="minorHAnsi"/>
        </w:rPr>
        <w:t>case,</w:t>
      </w:r>
      <w:r w:rsidRPr="00D617E2">
        <w:rPr>
          <w:rFonts w:asciiTheme="minorHAnsi" w:hAnsiTheme="minorHAnsi" w:cstheme="minorHAnsi"/>
        </w:rPr>
        <w:t xml:space="preserve"> they are encouraged to discuss their situation with another senior member of staff.</w:t>
      </w:r>
    </w:p>
    <w:p w14:paraId="23B4B2DB" w14:textId="77777777" w:rsidR="00C00AB6" w:rsidRPr="00D617E2" w:rsidRDefault="00C00AB6" w:rsidP="00C00AB6">
      <w:pPr>
        <w:jc w:val="both"/>
        <w:rPr>
          <w:rFonts w:asciiTheme="minorHAnsi" w:hAnsiTheme="minorHAnsi" w:cstheme="minorHAnsi"/>
          <w:b/>
        </w:rPr>
      </w:pPr>
    </w:p>
    <w:p w14:paraId="5229B489" w14:textId="77777777" w:rsidR="008706C3" w:rsidRPr="00D617E2" w:rsidRDefault="008706C3" w:rsidP="00C00AB6">
      <w:pPr>
        <w:jc w:val="both"/>
        <w:rPr>
          <w:rFonts w:asciiTheme="minorHAnsi" w:hAnsiTheme="minorHAnsi" w:cstheme="minorHAnsi"/>
          <w:b/>
        </w:rPr>
      </w:pPr>
      <w:r w:rsidRPr="00D617E2">
        <w:rPr>
          <w:rFonts w:asciiTheme="minorHAnsi" w:hAnsiTheme="minorHAnsi" w:cstheme="minorHAnsi"/>
          <w:b/>
        </w:rPr>
        <w:t xml:space="preserve">Workplace adjustments </w:t>
      </w:r>
    </w:p>
    <w:p w14:paraId="337B7472" w14:textId="77777777" w:rsidR="0059223E" w:rsidRPr="00D617E2" w:rsidRDefault="0059223E" w:rsidP="0059223E">
      <w:pPr>
        <w:spacing w:after="120"/>
        <w:jc w:val="both"/>
        <w:rPr>
          <w:rFonts w:asciiTheme="minorHAnsi" w:hAnsiTheme="minorHAnsi" w:cstheme="minorHAnsi"/>
        </w:rPr>
      </w:pPr>
      <w:r w:rsidRPr="00D617E2">
        <w:rPr>
          <w:rFonts w:asciiTheme="minorHAnsi" w:hAnsiTheme="minorHAnsi" w:cstheme="minorHAnsi"/>
        </w:rPr>
        <w:t xml:space="preserve">As with any longstanding health-related condition, sympathetic and appropriate support from the nursery is crucial to provide employees with the support that they need. Above all, it is important to listen to individuals and respond sympathetically to any requests for adjustments at work. </w:t>
      </w:r>
    </w:p>
    <w:p w14:paraId="222EF715" w14:textId="77777777" w:rsidR="0059223E" w:rsidRPr="00D617E2" w:rsidRDefault="0059223E" w:rsidP="00C00AB6">
      <w:pPr>
        <w:jc w:val="both"/>
        <w:rPr>
          <w:rFonts w:asciiTheme="minorHAnsi" w:hAnsiTheme="minorHAnsi" w:cstheme="minorHAnsi"/>
        </w:rPr>
      </w:pPr>
      <w:r w:rsidRPr="00D617E2">
        <w:rPr>
          <w:rFonts w:asciiTheme="minorHAnsi" w:hAnsiTheme="minorHAnsi" w:cstheme="minorHAnsi"/>
        </w:rPr>
        <w:t>There are numerous symptoms of the menopause that can affect an individual both physically and mentally. The menopause affects individuals in different ways and symptoms can start during the perimenopause and last for many years.</w:t>
      </w:r>
    </w:p>
    <w:p w14:paraId="734820FF" w14:textId="77777777" w:rsidR="00C00AB6" w:rsidRPr="00D617E2" w:rsidRDefault="00C00AB6" w:rsidP="00C00AB6">
      <w:pPr>
        <w:jc w:val="both"/>
        <w:rPr>
          <w:rFonts w:asciiTheme="minorHAnsi" w:hAnsiTheme="minorHAnsi" w:cstheme="minorHAnsi"/>
        </w:rPr>
      </w:pPr>
    </w:p>
    <w:p w14:paraId="7EC9A6E8" w14:textId="77777777" w:rsidR="0059223E" w:rsidRPr="00D617E2" w:rsidRDefault="0059223E" w:rsidP="00C00AB6">
      <w:pPr>
        <w:jc w:val="both"/>
        <w:rPr>
          <w:rFonts w:asciiTheme="minorHAnsi" w:hAnsiTheme="minorHAnsi" w:cstheme="minorHAnsi"/>
        </w:rPr>
      </w:pPr>
      <w:r w:rsidRPr="00D617E2">
        <w:rPr>
          <w:rFonts w:asciiTheme="minorHAnsi" w:hAnsiTheme="minorHAnsi" w:cstheme="minorHAnsi"/>
        </w:rPr>
        <w:t>Some of the more common symptoms include:</w:t>
      </w:r>
    </w:p>
    <w:p w14:paraId="19152106" w14:textId="77777777" w:rsidR="0059223E" w:rsidRPr="00D617E2" w:rsidRDefault="0059223E" w:rsidP="00BE4998">
      <w:pPr>
        <w:pStyle w:val="ListParagraph"/>
        <w:numPr>
          <w:ilvl w:val="0"/>
          <w:numId w:val="250"/>
        </w:numPr>
        <w:ind w:left="714" w:hanging="357"/>
        <w:contextualSpacing/>
        <w:jc w:val="both"/>
        <w:rPr>
          <w:rFonts w:asciiTheme="minorHAnsi" w:hAnsiTheme="minorHAnsi" w:cstheme="minorHAnsi"/>
        </w:rPr>
      </w:pPr>
      <w:r w:rsidRPr="00D617E2">
        <w:rPr>
          <w:rFonts w:asciiTheme="minorHAnsi" w:hAnsiTheme="minorHAnsi" w:cstheme="minorHAnsi"/>
        </w:rPr>
        <w:t>Hot flushes</w:t>
      </w:r>
    </w:p>
    <w:p w14:paraId="5AA097B4" w14:textId="77777777" w:rsidR="0059223E" w:rsidRPr="00D617E2" w:rsidRDefault="0059223E" w:rsidP="00BE4998">
      <w:pPr>
        <w:pStyle w:val="ListParagraph"/>
        <w:numPr>
          <w:ilvl w:val="0"/>
          <w:numId w:val="250"/>
        </w:numPr>
        <w:ind w:left="714" w:hanging="357"/>
        <w:contextualSpacing/>
        <w:jc w:val="both"/>
        <w:rPr>
          <w:rFonts w:asciiTheme="minorHAnsi" w:hAnsiTheme="minorHAnsi" w:cstheme="minorHAnsi"/>
        </w:rPr>
      </w:pPr>
      <w:r w:rsidRPr="00D617E2">
        <w:rPr>
          <w:rFonts w:asciiTheme="minorHAnsi" w:hAnsiTheme="minorHAnsi" w:cstheme="minorHAnsi"/>
        </w:rPr>
        <w:t>Difficulty sleeping</w:t>
      </w:r>
    </w:p>
    <w:p w14:paraId="5DE8BAE4" w14:textId="77777777" w:rsidR="0059223E" w:rsidRPr="00D617E2" w:rsidRDefault="0059223E" w:rsidP="00BE4998">
      <w:pPr>
        <w:pStyle w:val="ListParagraph"/>
        <w:numPr>
          <w:ilvl w:val="0"/>
          <w:numId w:val="250"/>
        </w:numPr>
        <w:ind w:left="714" w:hanging="357"/>
        <w:contextualSpacing/>
        <w:jc w:val="both"/>
        <w:rPr>
          <w:rFonts w:asciiTheme="minorHAnsi" w:hAnsiTheme="minorHAnsi" w:cstheme="minorHAnsi"/>
        </w:rPr>
      </w:pPr>
      <w:r w:rsidRPr="00D617E2">
        <w:rPr>
          <w:rFonts w:asciiTheme="minorHAnsi" w:hAnsiTheme="minorHAnsi" w:cstheme="minorHAnsi"/>
        </w:rPr>
        <w:t>Fatigue</w:t>
      </w:r>
    </w:p>
    <w:p w14:paraId="4456A940" w14:textId="77777777" w:rsidR="0059223E" w:rsidRPr="00D617E2" w:rsidRDefault="0059223E" w:rsidP="00BE4998">
      <w:pPr>
        <w:pStyle w:val="ListParagraph"/>
        <w:numPr>
          <w:ilvl w:val="0"/>
          <w:numId w:val="250"/>
        </w:numPr>
        <w:ind w:left="714" w:hanging="357"/>
        <w:contextualSpacing/>
        <w:jc w:val="both"/>
        <w:rPr>
          <w:rFonts w:asciiTheme="minorHAnsi" w:hAnsiTheme="minorHAnsi" w:cstheme="minorHAnsi"/>
        </w:rPr>
      </w:pPr>
      <w:r w:rsidRPr="00D617E2">
        <w:rPr>
          <w:rFonts w:asciiTheme="minorHAnsi" w:hAnsiTheme="minorHAnsi" w:cstheme="minorHAnsi"/>
        </w:rPr>
        <w:t>Headaches</w:t>
      </w:r>
    </w:p>
    <w:p w14:paraId="4BA7CFB8" w14:textId="77777777" w:rsidR="0059223E" w:rsidRPr="00D617E2" w:rsidRDefault="0059223E" w:rsidP="00BE4998">
      <w:pPr>
        <w:pStyle w:val="ListParagraph"/>
        <w:numPr>
          <w:ilvl w:val="0"/>
          <w:numId w:val="250"/>
        </w:numPr>
        <w:ind w:left="714" w:hanging="357"/>
        <w:contextualSpacing/>
        <w:jc w:val="both"/>
        <w:rPr>
          <w:rFonts w:asciiTheme="minorHAnsi" w:hAnsiTheme="minorHAnsi" w:cstheme="minorHAnsi"/>
        </w:rPr>
      </w:pPr>
      <w:r w:rsidRPr="00D617E2">
        <w:rPr>
          <w:rFonts w:asciiTheme="minorHAnsi" w:hAnsiTheme="minorHAnsi" w:cstheme="minorHAnsi"/>
        </w:rPr>
        <w:t>Low mood or anxiety</w:t>
      </w:r>
    </w:p>
    <w:p w14:paraId="7FD8AD04" w14:textId="77777777" w:rsidR="0059223E" w:rsidRPr="00D617E2" w:rsidRDefault="0059223E" w:rsidP="00BE4998">
      <w:pPr>
        <w:pStyle w:val="ListParagraph"/>
        <w:numPr>
          <w:ilvl w:val="0"/>
          <w:numId w:val="250"/>
        </w:numPr>
        <w:ind w:left="714" w:hanging="357"/>
        <w:contextualSpacing/>
        <w:jc w:val="both"/>
        <w:rPr>
          <w:rFonts w:asciiTheme="minorHAnsi" w:hAnsiTheme="minorHAnsi" w:cstheme="minorHAnsi"/>
        </w:rPr>
      </w:pPr>
      <w:r w:rsidRPr="00D617E2">
        <w:rPr>
          <w:rFonts w:asciiTheme="minorHAnsi" w:hAnsiTheme="minorHAnsi" w:cstheme="minorHAnsi"/>
        </w:rPr>
        <w:t>Problems with memory or concentration</w:t>
      </w:r>
    </w:p>
    <w:p w14:paraId="3672773A" w14:textId="77777777" w:rsidR="0059223E" w:rsidRPr="00D617E2" w:rsidRDefault="0059223E" w:rsidP="00BE4998">
      <w:pPr>
        <w:pStyle w:val="ListParagraph"/>
        <w:numPr>
          <w:ilvl w:val="0"/>
          <w:numId w:val="250"/>
        </w:numPr>
        <w:ind w:left="714" w:hanging="357"/>
        <w:contextualSpacing/>
        <w:jc w:val="both"/>
        <w:rPr>
          <w:rFonts w:asciiTheme="minorHAnsi" w:hAnsiTheme="minorHAnsi" w:cstheme="minorHAnsi"/>
        </w:rPr>
      </w:pPr>
      <w:r w:rsidRPr="00D617E2">
        <w:rPr>
          <w:rFonts w:asciiTheme="minorHAnsi" w:hAnsiTheme="minorHAnsi" w:cstheme="minorHAnsi"/>
        </w:rPr>
        <w:t>Anxiety</w:t>
      </w:r>
    </w:p>
    <w:p w14:paraId="6054C0D0" w14:textId="77777777" w:rsidR="0059223E" w:rsidRPr="00D617E2" w:rsidRDefault="0059223E" w:rsidP="00BE4998">
      <w:pPr>
        <w:pStyle w:val="ListParagraph"/>
        <w:numPr>
          <w:ilvl w:val="0"/>
          <w:numId w:val="250"/>
        </w:numPr>
        <w:ind w:left="714" w:hanging="357"/>
        <w:contextualSpacing/>
        <w:jc w:val="both"/>
        <w:rPr>
          <w:rFonts w:asciiTheme="minorHAnsi" w:hAnsiTheme="minorHAnsi" w:cstheme="minorHAnsi"/>
        </w:rPr>
      </w:pPr>
      <w:r w:rsidRPr="00D617E2">
        <w:rPr>
          <w:rFonts w:asciiTheme="minorHAnsi" w:hAnsiTheme="minorHAnsi" w:cstheme="minorHAnsi"/>
        </w:rPr>
        <w:t>Heavy and/or painful periods</w:t>
      </w:r>
    </w:p>
    <w:p w14:paraId="2E75D61D" w14:textId="1A2751F2" w:rsidR="0059223E" w:rsidRPr="00D617E2" w:rsidRDefault="0059223E" w:rsidP="00BE4998">
      <w:pPr>
        <w:pStyle w:val="ListParagraph"/>
        <w:numPr>
          <w:ilvl w:val="0"/>
          <w:numId w:val="250"/>
        </w:numPr>
        <w:ind w:left="714" w:hanging="357"/>
        <w:contextualSpacing/>
        <w:jc w:val="both"/>
        <w:rPr>
          <w:rFonts w:asciiTheme="minorHAnsi" w:hAnsiTheme="minorHAnsi" w:cstheme="minorHAnsi"/>
        </w:rPr>
      </w:pPr>
      <w:r w:rsidRPr="00D617E2">
        <w:rPr>
          <w:rFonts w:asciiTheme="minorHAnsi" w:hAnsiTheme="minorHAnsi" w:cstheme="minorHAnsi"/>
        </w:rPr>
        <w:t>Panic attacks.</w:t>
      </w:r>
    </w:p>
    <w:p w14:paraId="783DBECF" w14:textId="77777777" w:rsidR="00C00AB6" w:rsidRPr="00D617E2" w:rsidRDefault="00C00AB6" w:rsidP="00C00AB6">
      <w:pPr>
        <w:jc w:val="both"/>
        <w:rPr>
          <w:rFonts w:asciiTheme="minorHAnsi" w:hAnsiTheme="minorHAnsi" w:cstheme="minorHAnsi"/>
        </w:rPr>
      </w:pPr>
    </w:p>
    <w:p w14:paraId="7E937C35" w14:textId="77777777" w:rsidR="00623CE3" w:rsidRPr="00D617E2" w:rsidRDefault="00623CE3" w:rsidP="00C00AB6">
      <w:pPr>
        <w:jc w:val="both"/>
        <w:rPr>
          <w:rFonts w:asciiTheme="minorHAnsi" w:hAnsiTheme="minorHAnsi" w:cstheme="minorHAnsi"/>
        </w:rPr>
      </w:pPr>
      <w:r w:rsidRPr="00D617E2">
        <w:rPr>
          <w:rFonts w:asciiTheme="minorHAnsi" w:hAnsiTheme="minorHAnsi" w:cstheme="minorHAnsi"/>
        </w:rPr>
        <w:t>The following options are available to any employee who may be experiencing menopausal symptoms, depending on the needs of the individual and the business needs of the nursery.</w:t>
      </w:r>
    </w:p>
    <w:p w14:paraId="060865A5" w14:textId="77777777" w:rsidR="00C00AB6" w:rsidRPr="00D617E2" w:rsidRDefault="00C00AB6" w:rsidP="00C00AB6">
      <w:pPr>
        <w:jc w:val="both"/>
        <w:rPr>
          <w:rFonts w:asciiTheme="minorHAnsi" w:hAnsiTheme="minorHAnsi" w:cstheme="minorHAnsi"/>
          <w:b/>
          <w:bCs/>
        </w:rPr>
      </w:pPr>
    </w:p>
    <w:p w14:paraId="3AB5EAF5" w14:textId="77777777" w:rsidR="00806822" w:rsidRPr="00D617E2" w:rsidRDefault="00806822" w:rsidP="00C00AB6">
      <w:pPr>
        <w:jc w:val="both"/>
        <w:rPr>
          <w:rFonts w:asciiTheme="minorHAnsi" w:hAnsiTheme="minorHAnsi" w:cstheme="minorHAnsi"/>
          <w:b/>
          <w:bCs/>
        </w:rPr>
      </w:pPr>
    </w:p>
    <w:p w14:paraId="38F2772E" w14:textId="28ED828C" w:rsidR="008706C3" w:rsidRPr="00D617E2" w:rsidRDefault="008706C3" w:rsidP="00C00AB6">
      <w:pPr>
        <w:jc w:val="both"/>
        <w:rPr>
          <w:rFonts w:asciiTheme="minorHAnsi" w:hAnsiTheme="minorHAnsi" w:cstheme="minorHAnsi"/>
          <w:b/>
          <w:bCs/>
        </w:rPr>
      </w:pPr>
      <w:r w:rsidRPr="00D617E2">
        <w:rPr>
          <w:rFonts w:asciiTheme="minorHAnsi" w:hAnsiTheme="minorHAnsi" w:cstheme="minorHAnsi"/>
          <w:b/>
          <w:bCs/>
        </w:rPr>
        <w:lastRenderedPageBreak/>
        <w:t>Flexible working</w:t>
      </w:r>
    </w:p>
    <w:p w14:paraId="29B0040A" w14:textId="7F61DA76" w:rsidR="00A772F8" w:rsidRPr="00D617E2" w:rsidRDefault="00A772F8" w:rsidP="00C00AB6">
      <w:pPr>
        <w:jc w:val="both"/>
        <w:rPr>
          <w:rFonts w:asciiTheme="minorHAnsi" w:hAnsiTheme="minorHAnsi" w:cstheme="minorHAnsi"/>
        </w:rPr>
      </w:pPr>
      <w:r w:rsidRPr="00D617E2">
        <w:rPr>
          <w:rFonts w:asciiTheme="minorHAnsi" w:hAnsiTheme="minorHAnsi" w:cstheme="minorHAnsi"/>
        </w:rPr>
        <w:t>We recognise that flexibility may be of significant benefit to someone who is experiencing menopausal symptoms. The Special considerations for employees policy describes ways in which the nursery may be willing to consider temporary changes to working arrangements, such as more frequent breaks or a change to start and finish times.</w:t>
      </w:r>
      <w:r w:rsidR="00352092" w:rsidRPr="00D617E2">
        <w:rPr>
          <w:rFonts w:asciiTheme="minorHAnsi" w:hAnsiTheme="minorHAnsi" w:cstheme="minorHAnsi"/>
        </w:rPr>
        <w:t xml:space="preserve"> </w:t>
      </w:r>
      <w:r w:rsidRPr="00D617E2">
        <w:rPr>
          <w:rFonts w:asciiTheme="minorHAnsi" w:hAnsiTheme="minorHAnsi" w:cstheme="minorHAnsi"/>
        </w:rPr>
        <w:t>If an employee does not wish to temporarily change their working arrangements, then this should be discussed with their line manager and any agreed changes will be regularly reviewed with the member of staff.</w:t>
      </w:r>
    </w:p>
    <w:p w14:paraId="19D6D9D9" w14:textId="77777777" w:rsidR="00C00AB6" w:rsidRPr="00D617E2" w:rsidRDefault="00C00AB6" w:rsidP="00C00AB6">
      <w:pPr>
        <w:jc w:val="both"/>
        <w:rPr>
          <w:rFonts w:asciiTheme="minorHAnsi" w:hAnsiTheme="minorHAnsi" w:cstheme="minorHAnsi"/>
        </w:rPr>
      </w:pPr>
    </w:p>
    <w:p w14:paraId="5903F4AD" w14:textId="77777777" w:rsidR="00FA729F" w:rsidRPr="00D617E2" w:rsidRDefault="00FA729F" w:rsidP="00C00AB6">
      <w:pPr>
        <w:jc w:val="both"/>
        <w:rPr>
          <w:rFonts w:asciiTheme="minorHAnsi" w:hAnsiTheme="minorHAnsi" w:cstheme="minorHAnsi"/>
          <w:b/>
          <w:bCs/>
        </w:rPr>
      </w:pPr>
      <w:r w:rsidRPr="00D617E2">
        <w:rPr>
          <w:rFonts w:asciiTheme="minorHAnsi" w:hAnsiTheme="minorHAnsi" w:cstheme="minorHAnsi"/>
          <w:b/>
          <w:bCs/>
        </w:rPr>
        <w:t>Temperature control</w:t>
      </w:r>
    </w:p>
    <w:p w14:paraId="07CE85D1" w14:textId="77777777" w:rsidR="00FA729F" w:rsidRPr="00D617E2" w:rsidRDefault="00FA729F" w:rsidP="00C00AB6">
      <w:pPr>
        <w:jc w:val="both"/>
        <w:rPr>
          <w:rFonts w:asciiTheme="minorHAnsi" w:hAnsiTheme="minorHAnsi" w:cstheme="minorHAnsi"/>
        </w:rPr>
      </w:pPr>
      <w:r w:rsidRPr="00D617E2">
        <w:rPr>
          <w:rFonts w:asciiTheme="minorHAnsi" w:hAnsiTheme="minorHAnsi" w:cstheme="minorHAnsi"/>
        </w:rPr>
        <w:t>We strive to achieve a comfortable working temperature for employees. We will allow flexibility within the dress code where reasonable.  We will also consider any other appropriate adjustments, for example changing an employee’s work location including to nearer a window, providing blinds on windows, ensuring there is always the opportunity to access toilet facilities or providing cooling aids such as a desk fan.</w:t>
      </w:r>
    </w:p>
    <w:p w14:paraId="2BF77AF1" w14:textId="77777777" w:rsidR="00C00AB6" w:rsidRPr="00D617E2" w:rsidRDefault="00C00AB6" w:rsidP="00C00AB6">
      <w:pPr>
        <w:jc w:val="both"/>
        <w:rPr>
          <w:rFonts w:asciiTheme="minorHAnsi" w:hAnsiTheme="minorHAnsi" w:cstheme="minorHAnsi"/>
          <w:b/>
          <w:bCs/>
        </w:rPr>
      </w:pPr>
    </w:p>
    <w:p w14:paraId="18F044CC" w14:textId="77777777" w:rsidR="00FA729F" w:rsidRPr="00D617E2" w:rsidRDefault="00FA729F" w:rsidP="00C00AB6">
      <w:pPr>
        <w:jc w:val="both"/>
        <w:rPr>
          <w:rFonts w:asciiTheme="minorHAnsi" w:hAnsiTheme="minorHAnsi" w:cstheme="minorHAnsi"/>
          <w:b/>
          <w:bCs/>
        </w:rPr>
      </w:pPr>
      <w:r w:rsidRPr="00D617E2">
        <w:rPr>
          <w:rFonts w:asciiTheme="minorHAnsi" w:hAnsiTheme="minorHAnsi" w:cstheme="minorHAnsi"/>
          <w:b/>
          <w:bCs/>
        </w:rPr>
        <w:t xml:space="preserve">Sickness absence </w:t>
      </w:r>
    </w:p>
    <w:p w14:paraId="548BFD7B" w14:textId="77777777" w:rsidR="00FA729F" w:rsidRPr="00D617E2" w:rsidRDefault="00FA729F" w:rsidP="00C00AB6">
      <w:pPr>
        <w:jc w:val="both"/>
        <w:rPr>
          <w:rFonts w:asciiTheme="minorHAnsi" w:hAnsiTheme="minorHAnsi" w:cstheme="minorHAnsi"/>
        </w:rPr>
      </w:pPr>
      <w:r w:rsidRPr="00D617E2">
        <w:rPr>
          <w:rFonts w:asciiTheme="minorHAnsi" w:hAnsiTheme="minorHAnsi" w:cstheme="minorHAnsi"/>
        </w:rPr>
        <w:t xml:space="preserve">See the Absence management procedure. </w:t>
      </w:r>
    </w:p>
    <w:p w14:paraId="19883A71" w14:textId="77777777" w:rsidR="00FA729F" w:rsidRPr="00D617E2" w:rsidRDefault="00FA729F" w:rsidP="00C00AB6">
      <w:pPr>
        <w:jc w:val="both"/>
        <w:rPr>
          <w:rFonts w:asciiTheme="minorHAnsi" w:hAnsiTheme="minorHAnsi" w:cstheme="minorHAnsi"/>
        </w:rPr>
      </w:pPr>
      <w:r w:rsidRPr="00D617E2">
        <w:rPr>
          <w:rFonts w:asciiTheme="minorHAnsi" w:hAnsiTheme="minorHAnsi" w:cstheme="minorHAnsi"/>
        </w:rPr>
        <w:t xml:space="preserve">If an employee is unwell due to menopausal symptoms, the nursery will provide them with all reasonable support during this period. It is important that employees feel that they are able to be open with their line managers about the reasons for any absences and feel supported by them.  We would also encourage employees to discuss any relevant concerns with their GP and confirm to the nursery any relevant advice that the GP has provided.  </w:t>
      </w:r>
    </w:p>
    <w:p w14:paraId="4122DA8D" w14:textId="77777777" w:rsidR="00C00AB6" w:rsidRPr="00D617E2" w:rsidRDefault="00C00AB6" w:rsidP="00C00AB6">
      <w:pPr>
        <w:jc w:val="both"/>
        <w:rPr>
          <w:rFonts w:asciiTheme="minorHAnsi" w:hAnsiTheme="minorHAnsi" w:cstheme="minorHAnsi"/>
          <w:b/>
          <w:bCs/>
        </w:rPr>
      </w:pPr>
    </w:p>
    <w:p w14:paraId="32DEA0F8" w14:textId="77777777" w:rsidR="00D625B7" w:rsidRPr="00D617E2" w:rsidRDefault="00D625B7" w:rsidP="00C00AB6">
      <w:pPr>
        <w:jc w:val="both"/>
        <w:rPr>
          <w:rFonts w:asciiTheme="minorHAnsi" w:hAnsiTheme="minorHAnsi" w:cstheme="minorHAnsi"/>
          <w:b/>
          <w:bCs/>
        </w:rPr>
      </w:pPr>
      <w:r w:rsidRPr="00D617E2">
        <w:rPr>
          <w:rFonts w:asciiTheme="minorHAnsi" w:hAnsiTheme="minorHAnsi" w:cstheme="minorHAnsi"/>
          <w:b/>
          <w:bCs/>
        </w:rPr>
        <w:t>Available support</w:t>
      </w:r>
    </w:p>
    <w:p w14:paraId="21D22A3B" w14:textId="77777777" w:rsidR="00D625B7" w:rsidRPr="00D617E2" w:rsidRDefault="00D625B7" w:rsidP="00C00AB6">
      <w:pPr>
        <w:jc w:val="both"/>
        <w:rPr>
          <w:rFonts w:asciiTheme="minorHAnsi" w:hAnsiTheme="minorHAnsi" w:cstheme="minorHAnsi"/>
        </w:rPr>
      </w:pPr>
      <w:r w:rsidRPr="00D617E2">
        <w:rPr>
          <w:rFonts w:asciiTheme="minorHAnsi" w:hAnsiTheme="minorHAnsi" w:cstheme="minorHAnsi"/>
        </w:rPr>
        <w:t xml:space="preserve">Employees are encouraged to inform their line manager at an early stage if they are experiencing menopausal symptoms that could affect their work to ensure that symptoms are treated as an ongoing health issue rather than as individual instances of ill health. </w:t>
      </w:r>
    </w:p>
    <w:p w14:paraId="07FE24B8" w14:textId="77777777" w:rsidR="00C00AB6" w:rsidRPr="00D617E2" w:rsidRDefault="00C00AB6" w:rsidP="00C00AB6">
      <w:pPr>
        <w:jc w:val="both"/>
        <w:rPr>
          <w:rFonts w:asciiTheme="minorHAnsi" w:hAnsiTheme="minorHAnsi" w:cstheme="minorHAnsi"/>
        </w:rPr>
      </w:pPr>
    </w:p>
    <w:p w14:paraId="16AACEA3" w14:textId="77777777" w:rsidR="00D625B7" w:rsidRPr="00D617E2" w:rsidRDefault="00D625B7" w:rsidP="00C00AB6">
      <w:pPr>
        <w:jc w:val="both"/>
        <w:rPr>
          <w:rFonts w:asciiTheme="minorHAnsi" w:hAnsiTheme="minorHAnsi" w:cstheme="minorHAnsi"/>
        </w:rPr>
      </w:pPr>
      <w:r w:rsidRPr="00D617E2">
        <w:rPr>
          <w:rFonts w:asciiTheme="minorHAnsi" w:hAnsiTheme="minorHAnsi" w:cstheme="minorHAnsi"/>
        </w:rPr>
        <w:t xml:space="preserve">Early notification will also help line managers to determine the most appropriate course of action to support an employee's individual needs. Employees who do not wish to discuss the issue with their direct line manager may find it helpful to have an initial discussion with a trusted colleague or another manager instead. </w:t>
      </w:r>
    </w:p>
    <w:p w14:paraId="3778FF3C" w14:textId="77777777" w:rsidR="00C00AB6" w:rsidRPr="00D617E2" w:rsidRDefault="00C00AB6" w:rsidP="00C00AB6">
      <w:pPr>
        <w:jc w:val="both"/>
        <w:rPr>
          <w:rFonts w:asciiTheme="minorHAnsi" w:hAnsiTheme="minorHAnsi" w:cstheme="minorHAnsi"/>
        </w:rPr>
      </w:pPr>
    </w:p>
    <w:p w14:paraId="31C5F558" w14:textId="77777777" w:rsidR="00D625B7" w:rsidRPr="00D617E2" w:rsidRDefault="00D625B7" w:rsidP="00C00AB6">
      <w:pPr>
        <w:jc w:val="both"/>
        <w:rPr>
          <w:rFonts w:asciiTheme="minorHAnsi" w:hAnsiTheme="minorHAnsi" w:cstheme="minorHAnsi"/>
        </w:rPr>
      </w:pPr>
      <w:r w:rsidRPr="00D617E2">
        <w:rPr>
          <w:rFonts w:asciiTheme="minorHAnsi" w:hAnsiTheme="minorHAnsi" w:cstheme="minorHAnsi"/>
        </w:rPr>
        <w:t>Employees and managers may find external sources of help and support useful including the following:</w:t>
      </w:r>
    </w:p>
    <w:p w14:paraId="5CAD1E61" w14:textId="5DE5928C" w:rsidR="008706C3" w:rsidRPr="00D617E2" w:rsidRDefault="00A00726" w:rsidP="00C00AB6">
      <w:pPr>
        <w:rPr>
          <w:rFonts w:asciiTheme="minorHAnsi" w:hAnsiTheme="minorHAnsi" w:cstheme="minorHAnsi"/>
        </w:rPr>
      </w:pPr>
      <w:r w:rsidRPr="00D617E2">
        <w:rPr>
          <w:rFonts w:asciiTheme="minorHAnsi" w:hAnsiTheme="minorHAnsi" w:cstheme="minorHAnsi"/>
        </w:rPr>
        <w:t xml:space="preserve">Information about the menopause, menopausal symptoms and treatment options </w:t>
      </w:r>
      <w:r w:rsidR="00233DA2" w:rsidRPr="00D617E2">
        <w:rPr>
          <w:rFonts w:asciiTheme="minorHAnsi" w:hAnsiTheme="minorHAnsi" w:cstheme="minorHAnsi"/>
        </w:rPr>
        <w:t>(</w:t>
      </w:r>
      <w:hyperlink r:id="rId69" w:history="1">
        <w:r w:rsidR="00233DA2" w:rsidRPr="00D617E2">
          <w:rPr>
            <w:rStyle w:val="Hyperlink"/>
            <w:rFonts w:asciiTheme="minorHAnsi" w:hAnsiTheme="minorHAnsi" w:cstheme="minorHAnsi"/>
          </w:rPr>
          <w:t>https://www.menopausematters.co.uk/</w:t>
        </w:r>
      </w:hyperlink>
      <w:r w:rsidR="00233DA2" w:rsidRPr="00D617E2">
        <w:rPr>
          <w:rFonts w:asciiTheme="minorHAnsi" w:hAnsiTheme="minorHAnsi" w:cstheme="minorHAnsi"/>
        </w:rPr>
        <w:t>)</w:t>
      </w:r>
    </w:p>
    <w:p w14:paraId="5FBD0AC8" w14:textId="77777777" w:rsidR="00C00AB6" w:rsidRPr="00D617E2" w:rsidRDefault="00C00AB6" w:rsidP="00C00AB6">
      <w:pPr>
        <w:rPr>
          <w:rFonts w:asciiTheme="minorHAnsi" w:hAnsiTheme="minorHAnsi" w:cstheme="minorHAnsi"/>
        </w:rPr>
      </w:pPr>
    </w:p>
    <w:p w14:paraId="06C2DCA6" w14:textId="4EFD17A6" w:rsidR="00C00AB6" w:rsidRPr="00D617E2" w:rsidRDefault="008A2120" w:rsidP="00C00AB6">
      <w:pPr>
        <w:rPr>
          <w:rFonts w:asciiTheme="minorHAnsi" w:hAnsiTheme="minorHAnsi" w:cstheme="minorHAnsi"/>
        </w:rPr>
      </w:pPr>
      <w:r w:rsidRPr="00D617E2">
        <w:rPr>
          <w:rFonts w:asciiTheme="minorHAnsi" w:hAnsiTheme="minorHAnsi" w:cstheme="minorHAnsi"/>
        </w:rPr>
        <w:t>Support for women experiencing premature menopause or premature ovarian insufficiency</w:t>
      </w:r>
      <w:r w:rsidRPr="00D617E2">
        <w:t xml:space="preserve"> (</w:t>
      </w:r>
      <w:hyperlink r:id="rId70" w:history="1">
        <w:r w:rsidRPr="00D617E2">
          <w:rPr>
            <w:rStyle w:val="Hyperlink"/>
            <w:rFonts w:asciiTheme="minorHAnsi" w:hAnsiTheme="minorHAnsi" w:cstheme="minorHAnsi"/>
          </w:rPr>
          <w:t>https://www.daisynetwork.org/</w:t>
        </w:r>
      </w:hyperlink>
      <w:r w:rsidR="00496387" w:rsidRPr="00D617E2">
        <w:rPr>
          <w:rFonts w:asciiTheme="minorHAnsi" w:hAnsiTheme="minorHAnsi" w:cstheme="minorHAnsi"/>
        </w:rPr>
        <w:t>)</w:t>
      </w:r>
      <w:r w:rsidR="008706C3" w:rsidRPr="00D617E2">
        <w:rPr>
          <w:rFonts w:asciiTheme="minorHAnsi" w:hAnsiTheme="minorHAnsi" w:cstheme="minorHAnsi"/>
        </w:rPr>
        <w:br/>
      </w:r>
    </w:p>
    <w:p w14:paraId="5B306BC6" w14:textId="52D6C238" w:rsidR="00C00AB6" w:rsidRPr="00D617E2" w:rsidRDefault="00496387" w:rsidP="00C00AB6">
      <w:pPr>
        <w:rPr>
          <w:rFonts w:asciiTheme="minorHAnsi" w:hAnsiTheme="minorHAnsi" w:cstheme="minorHAnsi"/>
        </w:rPr>
      </w:pPr>
      <w:r w:rsidRPr="00D617E2">
        <w:rPr>
          <w:rFonts w:asciiTheme="minorHAnsi" w:hAnsiTheme="minorHAnsi" w:cstheme="minorHAnsi"/>
        </w:rPr>
        <w:t>Information about events where strangers gather to eat cake, drink tea and discuss the menopause (</w:t>
      </w:r>
      <w:hyperlink r:id="rId71" w:history="1">
        <w:r w:rsidRPr="00D617E2">
          <w:rPr>
            <w:rStyle w:val="Hyperlink"/>
            <w:rFonts w:asciiTheme="minorHAnsi" w:hAnsiTheme="minorHAnsi" w:cstheme="minorHAnsi"/>
          </w:rPr>
          <w:t>https://www.menopausecafe.net/</w:t>
        </w:r>
      </w:hyperlink>
      <w:r w:rsidRPr="00D617E2">
        <w:rPr>
          <w:rFonts w:asciiTheme="minorHAnsi" w:hAnsiTheme="minorHAnsi" w:cstheme="minorHAnsi"/>
        </w:rPr>
        <w:t>)</w:t>
      </w:r>
    </w:p>
    <w:p w14:paraId="13E5AE38" w14:textId="77777777" w:rsidR="00543106" w:rsidRPr="00D617E2" w:rsidRDefault="00543106" w:rsidP="00C00AB6">
      <w:pPr>
        <w:rPr>
          <w:rFonts w:asciiTheme="minorHAnsi" w:hAnsiTheme="minorHAnsi" w:cstheme="minorHAns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43106" w:rsidRPr="00D617E2" w14:paraId="4398E24D" w14:textId="77777777" w:rsidTr="00E8790A">
        <w:trPr>
          <w:jc w:val="center"/>
        </w:trPr>
        <w:tc>
          <w:tcPr>
            <w:tcW w:w="2943" w:type="dxa"/>
            <w:tcBorders>
              <w:top w:val="single" w:sz="4" w:space="0" w:color="000000"/>
            </w:tcBorders>
            <w:vAlign w:val="center"/>
          </w:tcPr>
          <w:p w14:paraId="78C7B367"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203A7413"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7D83C7E7"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543106" w:rsidRPr="00D617E2" w14:paraId="16298B6E" w14:textId="77777777" w:rsidTr="00E8790A">
        <w:trPr>
          <w:jc w:val="center"/>
        </w:trPr>
        <w:tc>
          <w:tcPr>
            <w:tcW w:w="2943" w:type="dxa"/>
            <w:vAlign w:val="center"/>
          </w:tcPr>
          <w:p w14:paraId="5B2E87B3" w14:textId="36A7B96E" w:rsidR="00543106" w:rsidRPr="00D617E2" w:rsidRDefault="00D07742"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2318D52A" w14:textId="5FF4262D" w:rsidR="00543106" w:rsidRPr="00D07742" w:rsidRDefault="00D07742" w:rsidP="00E8790A">
            <w:pPr>
              <w:jc w:val="both"/>
              <w:rPr>
                <w:rFonts w:ascii="Cochocib Script Latin Pro" w:eastAsia="Calibri" w:hAnsi="Cochocib Script Latin Pro" w:cs="Calibri"/>
                <w:sz w:val="22"/>
                <w:szCs w:val="22"/>
              </w:rPr>
            </w:pPr>
            <w:proofErr w:type="spellStart"/>
            <w:r>
              <w:rPr>
                <w:rFonts w:ascii="Cochocib Script Latin Pro" w:eastAsia="Calibri" w:hAnsi="Cochocib Script Latin Pro" w:cs="Calibri"/>
                <w:sz w:val="22"/>
                <w:szCs w:val="22"/>
              </w:rPr>
              <w:t>SPJarman</w:t>
            </w:r>
            <w:proofErr w:type="spellEnd"/>
          </w:p>
        </w:tc>
        <w:tc>
          <w:tcPr>
            <w:tcW w:w="2754" w:type="dxa"/>
          </w:tcPr>
          <w:p w14:paraId="0AB67EC2" w14:textId="53CFC51C" w:rsidR="00543106" w:rsidRPr="00D617E2" w:rsidRDefault="00D07742"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1E9D4C76" w14:textId="639F21B0" w:rsidR="00D67571" w:rsidRPr="00D617E2" w:rsidRDefault="00D67571" w:rsidP="00D67571">
      <w:pPr>
        <w:pStyle w:val="H1"/>
        <w:rPr>
          <w:rFonts w:ascii="Calibri" w:hAnsi="Calibri" w:cs="Calibri"/>
        </w:rPr>
      </w:pPr>
      <w:bookmarkStart w:id="219" w:name="_Toc235785845"/>
      <w:r w:rsidRPr="00D617E2">
        <w:rPr>
          <w:rFonts w:ascii="Calibri" w:hAnsi="Calibri" w:cs="Calibri"/>
        </w:rPr>
        <w:lastRenderedPageBreak/>
        <w:t xml:space="preserve">Missing Child from Nursery Procedure </w:t>
      </w:r>
      <w:r w:rsidR="005D2911">
        <w:rPr>
          <w:rFonts w:ascii="Calibri" w:hAnsi="Calibri" w:cs="Calibri"/>
        </w:rPr>
        <w:t xml:space="preserve"> </w:t>
      </w:r>
      <w:bookmarkEnd w:id="219"/>
    </w:p>
    <w:p w14:paraId="138AFD72" w14:textId="77777777" w:rsidR="00D67571" w:rsidRPr="00D617E2" w:rsidRDefault="00D67571" w:rsidP="00D67571">
      <w:pPr>
        <w:jc w:val="both"/>
        <w:rPr>
          <w:rFonts w:ascii="Calibri" w:hAnsi="Calibri" w:cs="Calibri"/>
        </w:rPr>
      </w:pPr>
    </w:p>
    <w:p w14:paraId="6899441D" w14:textId="77777777" w:rsidR="00D67571" w:rsidRPr="00D617E2" w:rsidRDefault="00D67571" w:rsidP="00D67571">
      <w:pPr>
        <w:jc w:val="both"/>
        <w:rPr>
          <w:rFonts w:ascii="Calibri" w:hAnsi="Calibri" w:cs="Calibri"/>
        </w:rPr>
      </w:pPr>
    </w:p>
    <w:p w14:paraId="01CC5CFD" w14:textId="38B2324D" w:rsidR="00D67571" w:rsidRPr="00D617E2" w:rsidRDefault="00D67571" w:rsidP="00D67571">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D07742">
        <w:rPr>
          <w:rFonts w:ascii="Calibri" w:hAnsi="Calibri" w:cs="Calibri"/>
          <w:b/>
        </w:rPr>
        <w:t>Mindz</w:t>
      </w:r>
      <w:r w:rsidR="00D07742" w:rsidRPr="00D617E2">
        <w:rPr>
          <w:rFonts w:ascii="Calibri" w:hAnsi="Calibri" w:cs="Calibri"/>
        </w:rPr>
        <w:t xml:space="preserve"> we</w:t>
      </w:r>
      <w:r w:rsidRPr="00D617E2">
        <w:rPr>
          <w:rFonts w:ascii="Calibri" w:hAnsi="Calibri" w:cs="Calibri"/>
        </w:rPr>
        <w:t xml:space="preserve"> take all reasonable steps to ensure the safety of children on the premises. We only release children into the care of individuals who have been notified to us by the parent and have safety systems in place to ensure that children do not leave the premises unsupervised </w:t>
      </w:r>
      <w:r w:rsidR="00D07742">
        <w:rPr>
          <w:rFonts w:ascii="Calibri" w:hAnsi="Calibri" w:cs="Calibri"/>
          <w:b/>
          <w:i/>
        </w:rPr>
        <w:t>Front door is locked above child reach, gates are locked at height</w:t>
      </w:r>
    </w:p>
    <w:p w14:paraId="6F4C3432" w14:textId="76CDD3C3" w:rsidR="00D67571" w:rsidRPr="00D617E2" w:rsidRDefault="00D67571" w:rsidP="00D67571">
      <w:pPr>
        <w:jc w:val="both"/>
        <w:rPr>
          <w:rFonts w:ascii="Calibri" w:hAnsi="Calibri" w:cs="Calibri"/>
        </w:rPr>
      </w:pPr>
      <w:r w:rsidRPr="00D617E2">
        <w:rPr>
          <w:rFonts w:ascii="Calibri" w:hAnsi="Calibri" w:cs="Calibri"/>
        </w:rPr>
        <w:t>In the unlikely event of a child going missing within</w:t>
      </w:r>
      <w:r w:rsidR="00403BC1" w:rsidRPr="00D617E2">
        <w:rPr>
          <w:rFonts w:ascii="Calibri" w:hAnsi="Calibri" w:cs="Calibri"/>
        </w:rPr>
        <w:t xml:space="preserve"> or </w:t>
      </w:r>
      <w:r w:rsidRPr="00D617E2">
        <w:rPr>
          <w:rFonts w:ascii="Calibri" w:hAnsi="Calibri" w:cs="Calibri"/>
        </w:rPr>
        <w:t>from the nursery, we have the following procedure which will be implemented immediately:</w:t>
      </w:r>
    </w:p>
    <w:p w14:paraId="597B46F1" w14:textId="570EA0D7" w:rsidR="00D67571" w:rsidRPr="00D617E2" w:rsidRDefault="00D67571" w:rsidP="002F20E1">
      <w:pPr>
        <w:numPr>
          <w:ilvl w:val="0"/>
          <w:numId w:val="38"/>
        </w:numPr>
        <w:jc w:val="both"/>
        <w:rPr>
          <w:rFonts w:ascii="Calibri" w:hAnsi="Calibri" w:cs="Calibri"/>
        </w:rPr>
      </w:pPr>
      <w:r w:rsidRPr="00D617E2">
        <w:rPr>
          <w:rFonts w:ascii="Calibri" w:hAnsi="Calibri" w:cs="Calibri"/>
        </w:rPr>
        <w:t>All staff will be aware of the procedure when a child goes missing and supply information to support the search</w:t>
      </w:r>
      <w:r w:rsidR="001B37F5" w:rsidRPr="00D617E2">
        <w:rPr>
          <w:rFonts w:ascii="Calibri" w:hAnsi="Calibri" w:cs="Calibri"/>
        </w:rPr>
        <w:t>,</w:t>
      </w:r>
      <w:r w:rsidRPr="00D617E2">
        <w:rPr>
          <w:rFonts w:ascii="Calibri" w:hAnsi="Calibri" w:cs="Calibri"/>
        </w:rPr>
        <w:t xml:space="preserve"> e.g. a recent photograph and a detailed description of clothing</w:t>
      </w:r>
    </w:p>
    <w:p w14:paraId="695D713A" w14:textId="77777777" w:rsidR="00D67571" w:rsidRPr="00D617E2" w:rsidRDefault="00D67571" w:rsidP="002F20E1">
      <w:pPr>
        <w:numPr>
          <w:ilvl w:val="0"/>
          <w:numId w:val="38"/>
        </w:numPr>
        <w:jc w:val="both"/>
        <w:rPr>
          <w:rFonts w:ascii="Calibri" w:hAnsi="Calibri" w:cs="Calibri"/>
        </w:rPr>
      </w:pPr>
      <w:r w:rsidRPr="00D617E2">
        <w:rPr>
          <w:rFonts w:ascii="Calibri" w:hAnsi="Calibri" w:cs="Calibri"/>
        </w:rPr>
        <w:t>The nursery manager will be informed immediately and all staff present will be informed. Some staff will be deployed to start an immediate thorough search of the nursery, followed by a search of the surrounding area, whilst ensuring that some staff remain with the other children so they remain supervised, calm and supported throughout</w:t>
      </w:r>
    </w:p>
    <w:p w14:paraId="40CDAA91" w14:textId="2F00625C" w:rsidR="00D67571" w:rsidRPr="00D617E2" w:rsidRDefault="00D67571" w:rsidP="002F20E1">
      <w:pPr>
        <w:numPr>
          <w:ilvl w:val="0"/>
          <w:numId w:val="38"/>
        </w:numPr>
        <w:jc w:val="both"/>
        <w:rPr>
          <w:rFonts w:ascii="Calibri" w:hAnsi="Calibri" w:cs="Calibri"/>
        </w:rPr>
      </w:pPr>
      <w:r w:rsidRPr="00D617E2">
        <w:rPr>
          <w:rFonts w:ascii="Calibri" w:hAnsi="Calibri" w:cs="Calibri"/>
        </w:rPr>
        <w:t>The manager will call the police as soon as they believe the child is missing and follow police guidance. The parents of the missing child will also be contacted</w:t>
      </w:r>
    </w:p>
    <w:p w14:paraId="2D15571E" w14:textId="77777777" w:rsidR="00D67571" w:rsidRPr="00D617E2" w:rsidRDefault="00D67571" w:rsidP="002F20E1">
      <w:pPr>
        <w:numPr>
          <w:ilvl w:val="0"/>
          <w:numId w:val="38"/>
        </w:numPr>
        <w:jc w:val="both"/>
        <w:rPr>
          <w:rFonts w:ascii="Calibri" w:hAnsi="Calibri" w:cs="Calibri"/>
        </w:rPr>
      </w:pPr>
      <w:r w:rsidRPr="00D617E2">
        <w:rPr>
          <w:rFonts w:ascii="Calibri" w:hAnsi="Calibri" w:cs="Calibri"/>
        </w:rPr>
        <w:t>A second search of the area will be carried out</w:t>
      </w:r>
    </w:p>
    <w:p w14:paraId="26BBD698" w14:textId="77777777" w:rsidR="00D67571" w:rsidRPr="00D617E2" w:rsidRDefault="00D67571" w:rsidP="002F20E1">
      <w:pPr>
        <w:numPr>
          <w:ilvl w:val="0"/>
          <w:numId w:val="38"/>
        </w:numPr>
        <w:jc w:val="both"/>
        <w:rPr>
          <w:rFonts w:ascii="Calibri" w:hAnsi="Calibri" w:cs="Calibri"/>
        </w:rPr>
      </w:pPr>
      <w:r w:rsidRPr="00D617E2">
        <w:rPr>
          <w:rFonts w:ascii="Calibri" w:hAnsi="Calibri" w:cs="Calibri"/>
        </w:rPr>
        <w:t>During this period, available staff will be continually searching for the missing child, whilst other staff maintain as near to normal routine as possible for the rest of the children in the nursery</w:t>
      </w:r>
    </w:p>
    <w:p w14:paraId="0F243DA5" w14:textId="77777777" w:rsidR="00D67571" w:rsidRPr="00D617E2" w:rsidRDefault="00D67571" w:rsidP="002F20E1">
      <w:pPr>
        <w:numPr>
          <w:ilvl w:val="0"/>
          <w:numId w:val="38"/>
        </w:numPr>
        <w:jc w:val="both"/>
        <w:rPr>
          <w:rFonts w:ascii="Calibri" w:hAnsi="Calibri" w:cs="Calibri"/>
        </w:rPr>
      </w:pPr>
      <w:r w:rsidRPr="00D617E2">
        <w:rPr>
          <w:rFonts w:ascii="Calibri" w:hAnsi="Calibri" w:cs="Calibri"/>
        </w:rPr>
        <w:t>The manager will meet the police and parents</w:t>
      </w:r>
    </w:p>
    <w:p w14:paraId="7C5D8DCC" w14:textId="77777777" w:rsidR="00D67571" w:rsidRPr="00D617E2" w:rsidRDefault="00D67571" w:rsidP="002F20E1">
      <w:pPr>
        <w:numPr>
          <w:ilvl w:val="0"/>
          <w:numId w:val="38"/>
        </w:numPr>
        <w:jc w:val="both"/>
        <w:rPr>
          <w:rFonts w:ascii="Calibri" w:hAnsi="Calibri" w:cs="Calibri"/>
        </w:rPr>
      </w:pPr>
      <w:r w:rsidRPr="00D617E2">
        <w:rPr>
          <w:rFonts w:ascii="Calibri" w:hAnsi="Calibri" w:cs="Calibri"/>
        </w:rPr>
        <w:t>The manager will then await instructions from the police</w:t>
      </w:r>
    </w:p>
    <w:p w14:paraId="2C15C76B" w14:textId="77777777" w:rsidR="00D67571" w:rsidRPr="00D617E2" w:rsidRDefault="00D67571" w:rsidP="002F20E1">
      <w:pPr>
        <w:numPr>
          <w:ilvl w:val="0"/>
          <w:numId w:val="38"/>
        </w:numPr>
        <w:jc w:val="both"/>
        <w:rPr>
          <w:rFonts w:ascii="Calibri" w:hAnsi="Calibri" w:cs="Calibri"/>
        </w:rPr>
      </w:pPr>
      <w:r w:rsidRPr="00D617E2">
        <w:rPr>
          <w:rFonts w:ascii="Calibri" w:hAnsi="Calibri" w:cs="Calibri"/>
        </w:rPr>
        <w:t>In the unlikely event that the child is not found, the nursery will follow the local authority and police procedure</w:t>
      </w:r>
    </w:p>
    <w:p w14:paraId="5A901488" w14:textId="77777777" w:rsidR="00D67571" w:rsidRPr="00D617E2" w:rsidRDefault="00D67571" w:rsidP="002F20E1">
      <w:pPr>
        <w:numPr>
          <w:ilvl w:val="0"/>
          <w:numId w:val="38"/>
        </w:numPr>
        <w:jc w:val="both"/>
        <w:rPr>
          <w:rFonts w:ascii="Calibri" w:hAnsi="Calibri" w:cs="Calibri"/>
        </w:rPr>
      </w:pPr>
      <w:r w:rsidRPr="00D617E2">
        <w:rPr>
          <w:rFonts w:ascii="Calibri" w:hAnsi="Calibri" w:cs="Calibri"/>
        </w:rPr>
        <w:t>Any incidents must be recorded in writing as soon as practicably possible including the outcome, who was lost, time identified, notification to police and findings</w:t>
      </w:r>
    </w:p>
    <w:p w14:paraId="64709C3E" w14:textId="3067FBB1" w:rsidR="00D67571" w:rsidRPr="00D617E2" w:rsidRDefault="00D67571" w:rsidP="002F20E1">
      <w:pPr>
        <w:numPr>
          <w:ilvl w:val="0"/>
          <w:numId w:val="38"/>
        </w:numPr>
        <w:jc w:val="both"/>
        <w:rPr>
          <w:rFonts w:ascii="Calibri" w:hAnsi="Calibri" w:cs="Calibri"/>
        </w:rPr>
      </w:pPr>
      <w:r w:rsidRPr="00D617E2">
        <w:rPr>
          <w:rFonts w:ascii="Calibri" w:hAnsi="Calibri" w:cs="Calibri"/>
        </w:rPr>
        <w:t>Ofsted will be contacted and informed of the incident</w:t>
      </w:r>
    </w:p>
    <w:p w14:paraId="4F26D382" w14:textId="324FEB09" w:rsidR="00D67571" w:rsidRPr="00D617E2" w:rsidRDefault="00D67571" w:rsidP="002F20E1">
      <w:pPr>
        <w:numPr>
          <w:ilvl w:val="0"/>
          <w:numId w:val="38"/>
        </w:numPr>
        <w:jc w:val="both"/>
        <w:rPr>
          <w:rFonts w:ascii="Calibri" w:hAnsi="Calibri" w:cs="Calibri"/>
        </w:rPr>
      </w:pPr>
      <w:r w:rsidRPr="00D617E2">
        <w:rPr>
          <w:rFonts w:ascii="Calibri" w:hAnsi="Calibri" w:cs="Calibri"/>
        </w:rPr>
        <w:t xml:space="preserve">With incidents of this nature parents, children and staff may require support and reassurance following the traumatic experience. Management will provide this or seek further support where necessary </w:t>
      </w:r>
    </w:p>
    <w:p w14:paraId="1F8D0C07" w14:textId="77777777" w:rsidR="00D67571" w:rsidRPr="00D617E2" w:rsidRDefault="00D67571" w:rsidP="002F20E1">
      <w:pPr>
        <w:numPr>
          <w:ilvl w:val="0"/>
          <w:numId w:val="38"/>
        </w:numPr>
        <w:jc w:val="both"/>
        <w:rPr>
          <w:rFonts w:ascii="Calibri" w:hAnsi="Calibri" w:cs="Calibri"/>
        </w:rPr>
      </w:pPr>
      <w:r w:rsidRPr="00D617E2">
        <w:rPr>
          <w:rFonts w:ascii="Calibri" w:hAnsi="Calibri" w:cs="Calibri"/>
        </w:rPr>
        <w:t xml:space="preserve">In any cases with media attention staff will not speak to any media representatives </w:t>
      </w:r>
    </w:p>
    <w:p w14:paraId="01132E4E" w14:textId="77777777" w:rsidR="00D67571" w:rsidRPr="00D617E2" w:rsidRDefault="00D67571" w:rsidP="002F20E1">
      <w:pPr>
        <w:numPr>
          <w:ilvl w:val="0"/>
          <w:numId w:val="38"/>
        </w:numPr>
        <w:jc w:val="both"/>
        <w:rPr>
          <w:rFonts w:ascii="Calibri" w:hAnsi="Calibri" w:cs="Calibri"/>
        </w:rPr>
      </w:pPr>
      <w:r w:rsidRPr="00D617E2">
        <w:rPr>
          <w:rFonts w:ascii="Calibri" w:hAnsi="Calibri" w:cs="Calibri"/>
        </w:rPr>
        <w:t>Post-incident risk assessments will be conducted following any incident of this nature to enable the chance of this reoccurring being reduced.</w:t>
      </w:r>
    </w:p>
    <w:p w14:paraId="57E41DEE" w14:textId="3D9919AC" w:rsidR="00D67571" w:rsidRPr="00D617E2" w:rsidRDefault="00D67571" w:rsidP="00D67571">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43106" w:rsidRPr="00D617E2" w14:paraId="5AFD6E1D" w14:textId="77777777" w:rsidTr="00E8790A">
        <w:trPr>
          <w:jc w:val="center"/>
        </w:trPr>
        <w:tc>
          <w:tcPr>
            <w:tcW w:w="2943" w:type="dxa"/>
            <w:tcBorders>
              <w:top w:val="single" w:sz="4" w:space="0" w:color="000000"/>
            </w:tcBorders>
            <w:vAlign w:val="center"/>
          </w:tcPr>
          <w:p w14:paraId="1B9471DF"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28E14BA2"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661F5499"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543106" w:rsidRPr="00D617E2" w14:paraId="12DCD9B8" w14:textId="77777777" w:rsidTr="00E8790A">
        <w:trPr>
          <w:jc w:val="center"/>
        </w:trPr>
        <w:tc>
          <w:tcPr>
            <w:tcW w:w="2943" w:type="dxa"/>
            <w:vAlign w:val="center"/>
          </w:tcPr>
          <w:p w14:paraId="47762407" w14:textId="28B174A3" w:rsidR="00543106" w:rsidRPr="00D617E2" w:rsidRDefault="00D07742"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1A51040D" w14:textId="6DC538CD" w:rsidR="00543106" w:rsidRPr="00D07742" w:rsidRDefault="00D07742" w:rsidP="00E8790A">
            <w:pPr>
              <w:jc w:val="both"/>
              <w:rPr>
                <w:rFonts w:ascii="Cochocib Script Latin Pro" w:eastAsia="Calibri" w:hAnsi="Cochocib Script Latin Pro" w:cs="Calibri"/>
                <w:sz w:val="22"/>
                <w:szCs w:val="22"/>
              </w:rPr>
            </w:pPr>
            <w:proofErr w:type="spellStart"/>
            <w:r>
              <w:rPr>
                <w:rFonts w:ascii="Cochocib Script Latin Pro" w:eastAsia="Calibri" w:hAnsi="Cochocib Script Latin Pro" w:cs="Calibri"/>
                <w:sz w:val="22"/>
                <w:szCs w:val="22"/>
              </w:rPr>
              <w:t>SPJarman</w:t>
            </w:r>
            <w:proofErr w:type="spellEnd"/>
          </w:p>
        </w:tc>
        <w:tc>
          <w:tcPr>
            <w:tcW w:w="2754" w:type="dxa"/>
          </w:tcPr>
          <w:p w14:paraId="31152297" w14:textId="0A4BB346" w:rsidR="00543106" w:rsidRPr="00D617E2" w:rsidRDefault="00D07742"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655D2B1F" w14:textId="77777777" w:rsidR="00D67571" w:rsidRPr="00D617E2" w:rsidRDefault="00D67571" w:rsidP="00D67571">
      <w:pPr>
        <w:jc w:val="both"/>
        <w:rPr>
          <w:rFonts w:ascii="Calibri" w:hAnsi="Calibri" w:cs="Calibri"/>
        </w:rPr>
      </w:pPr>
    </w:p>
    <w:p w14:paraId="35260A76" w14:textId="22052A3A" w:rsidR="00D67571" w:rsidRPr="00D617E2" w:rsidRDefault="00D67571" w:rsidP="00D67571">
      <w:pPr>
        <w:pStyle w:val="H1"/>
        <w:rPr>
          <w:rFonts w:ascii="Calibri" w:hAnsi="Calibri" w:cs="Calibri"/>
        </w:rPr>
      </w:pPr>
      <w:bookmarkStart w:id="220" w:name="_Toc372294197"/>
      <w:bookmarkStart w:id="221" w:name="_Toc235785846"/>
      <w:bookmarkStart w:id="222" w:name="_Hlk106807779"/>
      <w:bookmarkEnd w:id="216"/>
      <w:r w:rsidRPr="00D617E2">
        <w:rPr>
          <w:rFonts w:ascii="Calibri" w:hAnsi="Calibri" w:cs="Calibri"/>
        </w:rPr>
        <w:lastRenderedPageBreak/>
        <w:t xml:space="preserve">Missing Child from Outings Procedure </w:t>
      </w:r>
      <w:r w:rsidR="005D2911">
        <w:rPr>
          <w:rFonts w:ascii="Calibri" w:hAnsi="Calibri" w:cs="Calibri"/>
        </w:rPr>
        <w:t xml:space="preserve"> </w:t>
      </w:r>
      <w:bookmarkEnd w:id="220"/>
      <w:bookmarkEnd w:id="221"/>
    </w:p>
    <w:p w14:paraId="0F6C2BC2" w14:textId="77777777" w:rsidR="00D67571" w:rsidRPr="00D617E2" w:rsidRDefault="00D67571" w:rsidP="00D67571">
      <w:pPr>
        <w:pStyle w:val="deleteasappropriate"/>
        <w:jc w:val="both"/>
        <w:rPr>
          <w:rFonts w:ascii="Calibri" w:hAnsi="Calibri" w:cs="Calibri"/>
          <w:b/>
          <w:sz w:val="24"/>
        </w:rPr>
      </w:pPr>
    </w:p>
    <w:p w14:paraId="60DCB923" w14:textId="77777777" w:rsidR="00EA5708" w:rsidRPr="00D617E2" w:rsidRDefault="00EA5708" w:rsidP="00D67571">
      <w:pPr>
        <w:jc w:val="both"/>
        <w:rPr>
          <w:rFonts w:ascii="Calibri" w:hAnsi="Calibri" w:cs="Calibri"/>
        </w:rPr>
      </w:pPr>
    </w:p>
    <w:p w14:paraId="42BDC6A2" w14:textId="31E0BC1B" w:rsidR="00D67571" w:rsidRPr="00D617E2" w:rsidRDefault="00D67571" w:rsidP="00D67571">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D07742">
        <w:rPr>
          <w:rFonts w:ascii="Calibri" w:hAnsi="Calibri" w:cs="Calibri"/>
          <w:b/>
        </w:rPr>
        <w:t>Mindz</w:t>
      </w:r>
      <w:r w:rsidR="00D07742" w:rsidRPr="00D617E2">
        <w:rPr>
          <w:rFonts w:ascii="Calibri" w:hAnsi="Calibri" w:cs="Calibri"/>
        </w:rPr>
        <w:t xml:space="preserve"> we</w:t>
      </w:r>
      <w:r w:rsidRPr="00D617E2">
        <w:rPr>
          <w:rFonts w:ascii="Calibri" w:hAnsi="Calibri" w:cs="Calibri"/>
        </w:rPr>
        <w:t xml:space="preserve"> take all reasonable steps to ensure children are kept safe while on outings. We assess the risks or hazards that may arise for children and identify steps to remove, minimise and manage those risks and hazards. This includes the consideration of adult to child ratios and carrying out regular head counts of children throughout any outing or visit. </w:t>
      </w:r>
    </w:p>
    <w:p w14:paraId="057A1344" w14:textId="77777777" w:rsidR="00D67571" w:rsidRPr="00D617E2" w:rsidRDefault="00D67571" w:rsidP="00D67571">
      <w:pPr>
        <w:jc w:val="both"/>
        <w:rPr>
          <w:rFonts w:ascii="Calibri" w:hAnsi="Calibri" w:cs="Calibri"/>
        </w:rPr>
      </w:pPr>
    </w:p>
    <w:p w14:paraId="74CB7679" w14:textId="5441326E" w:rsidR="00D67571" w:rsidRPr="00D617E2" w:rsidRDefault="00D67571" w:rsidP="00D67571">
      <w:pPr>
        <w:jc w:val="both"/>
        <w:rPr>
          <w:rFonts w:ascii="Calibri" w:hAnsi="Calibri" w:cs="Calibri"/>
        </w:rPr>
      </w:pPr>
      <w:r w:rsidRPr="00D617E2">
        <w:rPr>
          <w:rFonts w:ascii="Calibri" w:hAnsi="Calibri" w:cs="Calibri"/>
        </w:rPr>
        <w:t>In the unlikely event of a child going missing whilst on an outing we have the following procedure which we implement immediately:</w:t>
      </w:r>
    </w:p>
    <w:p w14:paraId="3C8CE5DC" w14:textId="673D4247" w:rsidR="00D67571" w:rsidRPr="00D617E2" w:rsidRDefault="00D67571" w:rsidP="002F20E1">
      <w:pPr>
        <w:numPr>
          <w:ilvl w:val="0"/>
          <w:numId w:val="37"/>
        </w:numPr>
        <w:jc w:val="both"/>
        <w:rPr>
          <w:rFonts w:ascii="Calibri" w:hAnsi="Calibri" w:cs="Calibri"/>
        </w:rPr>
      </w:pPr>
      <w:r w:rsidRPr="00D617E2">
        <w:rPr>
          <w:rFonts w:ascii="Calibri" w:hAnsi="Calibri" w:cs="Calibri"/>
        </w:rPr>
        <w:t>All staff are aware of the procedure when a child goes missing and supply information to support the search</w:t>
      </w:r>
      <w:r w:rsidR="001B37F5" w:rsidRPr="00D617E2">
        <w:rPr>
          <w:rFonts w:ascii="Calibri" w:hAnsi="Calibri" w:cs="Calibri"/>
        </w:rPr>
        <w:t>,</w:t>
      </w:r>
      <w:r w:rsidRPr="00D617E2">
        <w:rPr>
          <w:rFonts w:ascii="Calibri" w:hAnsi="Calibri" w:cs="Calibri"/>
        </w:rPr>
        <w:t xml:space="preserve"> e.g. a recent photograph and a detailed description of clothing</w:t>
      </w:r>
    </w:p>
    <w:p w14:paraId="045B03F7" w14:textId="77777777" w:rsidR="00D67571" w:rsidRPr="00D617E2" w:rsidRDefault="00D67571" w:rsidP="002F20E1">
      <w:pPr>
        <w:numPr>
          <w:ilvl w:val="0"/>
          <w:numId w:val="37"/>
        </w:numPr>
        <w:jc w:val="both"/>
        <w:rPr>
          <w:rFonts w:ascii="Calibri" w:hAnsi="Calibri" w:cs="Calibri"/>
        </w:rPr>
      </w:pPr>
      <w:r w:rsidRPr="00D617E2">
        <w:rPr>
          <w:rFonts w:ascii="Calibri" w:hAnsi="Calibri" w:cs="Calibri"/>
        </w:rPr>
        <w:t>The designated person in charge or most senior member of staff is informed immediately and all staff present will be informed. Some staff will be deployed to start an immediate thorough search of the area, ensuring that all other children remain supervised, calm and supported throughout</w:t>
      </w:r>
    </w:p>
    <w:p w14:paraId="32B3C272" w14:textId="77777777" w:rsidR="00D67571" w:rsidRPr="00D617E2" w:rsidRDefault="00D67571" w:rsidP="002F20E1">
      <w:pPr>
        <w:numPr>
          <w:ilvl w:val="0"/>
          <w:numId w:val="37"/>
        </w:numPr>
        <w:jc w:val="both"/>
        <w:rPr>
          <w:rFonts w:ascii="Calibri" w:hAnsi="Calibri" w:cs="Calibri"/>
        </w:rPr>
      </w:pPr>
      <w:r w:rsidRPr="00D617E2">
        <w:rPr>
          <w:rFonts w:ascii="Calibri" w:hAnsi="Calibri" w:cs="Calibri"/>
        </w:rPr>
        <w:t>If appropriate, on-site security will also be informed and a description given</w:t>
      </w:r>
    </w:p>
    <w:p w14:paraId="35374D3B" w14:textId="77777777" w:rsidR="00D67571" w:rsidRPr="00D617E2" w:rsidRDefault="00D67571" w:rsidP="002F20E1">
      <w:pPr>
        <w:numPr>
          <w:ilvl w:val="0"/>
          <w:numId w:val="37"/>
        </w:numPr>
        <w:jc w:val="both"/>
        <w:rPr>
          <w:rFonts w:ascii="Calibri" w:hAnsi="Calibri" w:cs="Calibri"/>
        </w:rPr>
      </w:pPr>
      <w:r w:rsidRPr="00D617E2">
        <w:rPr>
          <w:rFonts w:ascii="Calibri" w:hAnsi="Calibri" w:cs="Calibri"/>
        </w:rPr>
        <w:t>The designated person in charge or most senior member of staff will immediately inform the police</w:t>
      </w:r>
    </w:p>
    <w:p w14:paraId="259AA4A8" w14:textId="5E91AA4B" w:rsidR="00D67571" w:rsidRPr="00D617E2" w:rsidRDefault="00D67571" w:rsidP="002F20E1">
      <w:pPr>
        <w:numPr>
          <w:ilvl w:val="0"/>
          <w:numId w:val="37"/>
        </w:numPr>
        <w:jc w:val="both"/>
        <w:rPr>
          <w:rFonts w:ascii="Calibri" w:hAnsi="Calibri" w:cs="Calibri"/>
        </w:rPr>
      </w:pPr>
      <w:r w:rsidRPr="00D617E2">
        <w:rPr>
          <w:rFonts w:ascii="Calibri" w:hAnsi="Calibri" w:cs="Calibri"/>
        </w:rPr>
        <w:t>The designated person in charge or most senior member of staff will then inform the nursery who will contact the child’s parents giving details of what has happened. If the whole nursery is on an outing, all contact details will be taken on the trip by the person in charge</w:t>
      </w:r>
    </w:p>
    <w:p w14:paraId="38AB7ACD" w14:textId="77777777" w:rsidR="00D67571" w:rsidRPr="00D617E2" w:rsidRDefault="00D67571" w:rsidP="002F20E1">
      <w:pPr>
        <w:numPr>
          <w:ilvl w:val="0"/>
          <w:numId w:val="37"/>
        </w:numPr>
        <w:jc w:val="both"/>
        <w:rPr>
          <w:rFonts w:ascii="Calibri" w:hAnsi="Calibri" w:cs="Calibri"/>
        </w:rPr>
      </w:pPr>
      <w:r w:rsidRPr="00D617E2">
        <w:rPr>
          <w:rFonts w:ascii="Calibri" w:hAnsi="Calibri" w:cs="Calibri"/>
        </w:rPr>
        <w:t>During this period, some staff will be continually searching for the missing child, whilst other staff maintain the safety and welfare of the remaining children</w:t>
      </w:r>
    </w:p>
    <w:p w14:paraId="2592E609" w14:textId="77777777" w:rsidR="00D67571" w:rsidRPr="00D617E2" w:rsidRDefault="00D67571" w:rsidP="002F20E1">
      <w:pPr>
        <w:numPr>
          <w:ilvl w:val="0"/>
          <w:numId w:val="37"/>
        </w:numPr>
        <w:jc w:val="both"/>
        <w:rPr>
          <w:rFonts w:ascii="Calibri" w:hAnsi="Calibri" w:cs="Calibri"/>
        </w:rPr>
      </w:pPr>
      <w:r w:rsidRPr="00D617E2">
        <w:rPr>
          <w:rFonts w:ascii="Calibri" w:hAnsi="Calibri" w:cs="Calibri"/>
        </w:rPr>
        <w:t>It will be the designated person in charge or most senior member of staff responsibility to ensure that there are adequate staff to care for the children and get them back safely, a member of staff to meet the police and someone to continue the search (this may mean contacting relief staff)</w:t>
      </w:r>
    </w:p>
    <w:p w14:paraId="0F8FBFC3" w14:textId="77777777" w:rsidR="00D67571" w:rsidRPr="00D617E2" w:rsidRDefault="00D67571" w:rsidP="002F20E1">
      <w:pPr>
        <w:numPr>
          <w:ilvl w:val="0"/>
          <w:numId w:val="37"/>
        </w:numPr>
        <w:jc w:val="both"/>
        <w:rPr>
          <w:rFonts w:ascii="Calibri" w:hAnsi="Calibri" w:cs="Calibri"/>
        </w:rPr>
      </w:pPr>
      <w:r w:rsidRPr="00D617E2">
        <w:rPr>
          <w:rFonts w:ascii="Calibri" w:hAnsi="Calibri" w:cs="Calibri"/>
        </w:rPr>
        <w:t>Any incidents must be recorded in writing as soon as practicably possible including the outcome, who was lost, time identified, notification to police and findings</w:t>
      </w:r>
    </w:p>
    <w:p w14:paraId="18BC632D" w14:textId="77777777" w:rsidR="00D67571" w:rsidRPr="00D617E2" w:rsidRDefault="00D67571" w:rsidP="002F20E1">
      <w:pPr>
        <w:numPr>
          <w:ilvl w:val="0"/>
          <w:numId w:val="37"/>
        </w:numPr>
        <w:jc w:val="both"/>
        <w:rPr>
          <w:rFonts w:ascii="Calibri" w:hAnsi="Calibri" w:cs="Calibri"/>
        </w:rPr>
      </w:pPr>
      <w:r w:rsidRPr="00D617E2">
        <w:rPr>
          <w:rFonts w:ascii="Calibri" w:hAnsi="Calibri" w:cs="Calibri"/>
        </w:rPr>
        <w:t>In the unlikely event that the child is not found, the nursery will follow the local authority and police procedure</w:t>
      </w:r>
    </w:p>
    <w:p w14:paraId="0E3565D4" w14:textId="77777777" w:rsidR="00D67571" w:rsidRPr="00D617E2" w:rsidRDefault="00D67571" w:rsidP="002F20E1">
      <w:pPr>
        <w:numPr>
          <w:ilvl w:val="0"/>
          <w:numId w:val="37"/>
        </w:numPr>
        <w:jc w:val="both"/>
        <w:rPr>
          <w:rFonts w:ascii="Calibri" w:hAnsi="Calibri" w:cs="Calibri"/>
        </w:rPr>
      </w:pPr>
      <w:r w:rsidRPr="00D617E2">
        <w:rPr>
          <w:rFonts w:ascii="Calibri" w:hAnsi="Calibri" w:cs="Calibri"/>
        </w:rPr>
        <w:t>Ofsted will be contacted and informed of any incidents</w:t>
      </w:r>
    </w:p>
    <w:p w14:paraId="31903D80" w14:textId="153EF0EA" w:rsidR="00D67571" w:rsidRPr="00D617E2" w:rsidRDefault="00D67571" w:rsidP="002F20E1">
      <w:pPr>
        <w:numPr>
          <w:ilvl w:val="0"/>
          <w:numId w:val="37"/>
        </w:numPr>
        <w:jc w:val="both"/>
        <w:rPr>
          <w:rFonts w:ascii="Calibri" w:hAnsi="Calibri" w:cs="Calibri"/>
        </w:rPr>
      </w:pPr>
      <w:r w:rsidRPr="00D617E2">
        <w:rPr>
          <w:rFonts w:ascii="Calibri" w:hAnsi="Calibri" w:cs="Calibri"/>
        </w:rPr>
        <w:t>With incidents of this nature parents, children and staff may require support and reassurance following the traumatic experience. Management will provide this or seek further support where necessary</w:t>
      </w:r>
    </w:p>
    <w:p w14:paraId="059415EB" w14:textId="77777777" w:rsidR="00D67571" w:rsidRPr="00D617E2" w:rsidRDefault="00D67571" w:rsidP="002F20E1">
      <w:pPr>
        <w:numPr>
          <w:ilvl w:val="0"/>
          <w:numId w:val="37"/>
        </w:numPr>
        <w:jc w:val="both"/>
        <w:rPr>
          <w:rFonts w:ascii="Calibri" w:hAnsi="Calibri" w:cs="Calibri"/>
        </w:rPr>
      </w:pPr>
      <w:r w:rsidRPr="00D617E2">
        <w:rPr>
          <w:rFonts w:ascii="Calibri" w:hAnsi="Calibri" w:cs="Calibri"/>
        </w:rPr>
        <w:t xml:space="preserve">In any cases with media attention, staff will not speak to any media representatives </w:t>
      </w:r>
    </w:p>
    <w:p w14:paraId="1D19979D" w14:textId="77777777" w:rsidR="00D67571" w:rsidRPr="00D617E2" w:rsidRDefault="00D67571" w:rsidP="002F20E1">
      <w:pPr>
        <w:numPr>
          <w:ilvl w:val="0"/>
          <w:numId w:val="37"/>
        </w:numPr>
        <w:jc w:val="both"/>
        <w:rPr>
          <w:rFonts w:ascii="Calibri" w:hAnsi="Calibri" w:cs="Calibri"/>
        </w:rPr>
      </w:pPr>
      <w:r w:rsidRPr="00D617E2">
        <w:rPr>
          <w:rFonts w:ascii="Calibri" w:hAnsi="Calibri" w:cs="Calibri"/>
        </w:rPr>
        <w:t>Post-incident risk assessments will be conducted following any incident of this nature to enable the chance of this reoccurring being reduced.</w:t>
      </w:r>
    </w:p>
    <w:p w14:paraId="6DCB8894" w14:textId="77777777" w:rsidR="00254E0C" w:rsidRPr="00D617E2" w:rsidRDefault="00254E0C" w:rsidP="00254E0C">
      <w:pPr>
        <w:ind w:left="720"/>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43106" w:rsidRPr="00D617E2" w14:paraId="4CE11960" w14:textId="77777777" w:rsidTr="00E8790A">
        <w:trPr>
          <w:jc w:val="center"/>
        </w:trPr>
        <w:tc>
          <w:tcPr>
            <w:tcW w:w="2943" w:type="dxa"/>
            <w:tcBorders>
              <w:top w:val="single" w:sz="4" w:space="0" w:color="000000"/>
            </w:tcBorders>
            <w:vAlign w:val="center"/>
          </w:tcPr>
          <w:p w14:paraId="74724484"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5EBB6EE4"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579A133E"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543106" w:rsidRPr="00D617E2" w14:paraId="193E52A1" w14:textId="77777777" w:rsidTr="00E8790A">
        <w:trPr>
          <w:jc w:val="center"/>
        </w:trPr>
        <w:tc>
          <w:tcPr>
            <w:tcW w:w="2943" w:type="dxa"/>
            <w:vAlign w:val="center"/>
          </w:tcPr>
          <w:p w14:paraId="72974845" w14:textId="5FC52200" w:rsidR="00543106" w:rsidRPr="00D617E2" w:rsidRDefault="00D07742"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30BC7B73" w14:textId="481F6C58" w:rsidR="00543106" w:rsidRPr="00D07742" w:rsidRDefault="00D07742" w:rsidP="00E8790A">
            <w:pPr>
              <w:jc w:val="both"/>
              <w:rPr>
                <w:rFonts w:ascii="Cochocib Script Latin Pro" w:eastAsia="Calibri" w:hAnsi="Cochocib Script Latin Pro" w:cs="Calibri"/>
                <w:sz w:val="22"/>
                <w:szCs w:val="22"/>
              </w:rPr>
            </w:pPr>
            <w:proofErr w:type="spellStart"/>
            <w:r>
              <w:rPr>
                <w:rFonts w:ascii="Cochocib Script Latin Pro" w:eastAsia="Calibri" w:hAnsi="Cochocib Script Latin Pro" w:cs="Calibri"/>
                <w:sz w:val="22"/>
                <w:szCs w:val="22"/>
              </w:rPr>
              <w:t>SPJarman</w:t>
            </w:r>
            <w:proofErr w:type="spellEnd"/>
          </w:p>
        </w:tc>
        <w:tc>
          <w:tcPr>
            <w:tcW w:w="2754" w:type="dxa"/>
          </w:tcPr>
          <w:p w14:paraId="49D8B255" w14:textId="20BFDF7C" w:rsidR="00543106" w:rsidRPr="00D617E2" w:rsidRDefault="00D07742"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7763D29F" w14:textId="7EC8ACBF" w:rsidR="00A15EBE" w:rsidRPr="00D617E2" w:rsidRDefault="00A15EBE" w:rsidP="003D0CC1">
      <w:pPr>
        <w:pStyle w:val="H1"/>
        <w:rPr>
          <w:rFonts w:ascii="Calibri" w:hAnsi="Calibri" w:cs="Calibri"/>
        </w:rPr>
      </w:pPr>
      <w:bookmarkStart w:id="223" w:name="_Toc235785847"/>
      <w:bookmarkEnd w:id="222"/>
      <w:r w:rsidRPr="00D617E2">
        <w:rPr>
          <w:rFonts w:ascii="Calibri" w:hAnsi="Calibri" w:cs="Calibri"/>
        </w:rPr>
        <w:lastRenderedPageBreak/>
        <w:t xml:space="preserve">Mobile Phone and Electronic Device Use </w:t>
      </w:r>
      <w:r w:rsidR="00A24EE5" w:rsidRPr="00D617E2">
        <w:rPr>
          <w:rFonts w:ascii="Calibri" w:hAnsi="Calibri" w:cs="Calibri"/>
        </w:rPr>
        <w:t xml:space="preserve">Policy </w:t>
      </w:r>
      <w:r w:rsidR="005D2911">
        <w:rPr>
          <w:rFonts w:ascii="Calibri" w:hAnsi="Calibri" w:cs="Calibri"/>
        </w:rPr>
        <w:t xml:space="preserve"> </w:t>
      </w:r>
      <w:bookmarkEnd w:id="223"/>
    </w:p>
    <w:p w14:paraId="5D21B1F5" w14:textId="03FCE0C5" w:rsidR="00A15EBE" w:rsidRPr="00D617E2" w:rsidRDefault="00A15EBE" w:rsidP="00934093">
      <w:pPr>
        <w:pStyle w:val="deleteasappropriate"/>
        <w:jc w:val="both"/>
        <w:rPr>
          <w:rFonts w:ascii="Calibri" w:hAnsi="Calibri" w:cs="Calibri"/>
        </w:rPr>
      </w:pPr>
      <w:r w:rsidRPr="00D617E2">
        <w:rPr>
          <w:rFonts w:ascii="Calibri" w:hAnsi="Calibri" w:cs="Calibri"/>
        </w:rPr>
        <w:t xml:space="preserve"> </w:t>
      </w:r>
    </w:p>
    <w:p w14:paraId="7F7C3A1E" w14:textId="788C462E" w:rsidR="00CC3B5C" w:rsidRPr="00D617E2" w:rsidRDefault="00CC3B5C" w:rsidP="00CC3B5C">
      <w:pPr>
        <w:jc w:val="both"/>
        <w:rPr>
          <w:rFonts w:ascii="Calibri" w:hAnsi="Calibri" w:cs="Calibri"/>
          <w:i/>
          <w:iCs/>
        </w:rPr>
      </w:pPr>
      <w:r w:rsidRPr="00D617E2">
        <w:rPr>
          <w:rFonts w:ascii="Calibri" w:hAnsi="Calibri" w:cs="Calibri"/>
          <w:i/>
          <w:iCs/>
        </w:rPr>
        <w:t>.</w:t>
      </w:r>
    </w:p>
    <w:p w14:paraId="3001D332" w14:textId="77777777" w:rsidR="00CC3B5C" w:rsidRPr="00D617E2" w:rsidRDefault="00CC3B5C" w:rsidP="00586810">
      <w:pPr>
        <w:jc w:val="both"/>
        <w:rPr>
          <w:rFonts w:ascii="Calibri" w:hAnsi="Calibri" w:cs="Calibri"/>
          <w:b/>
        </w:rPr>
      </w:pPr>
    </w:p>
    <w:p w14:paraId="35880C58" w14:textId="07816657" w:rsidR="00A15EBE" w:rsidRPr="00D617E2" w:rsidRDefault="00A15EBE" w:rsidP="00586810">
      <w:pPr>
        <w:jc w:val="both"/>
        <w:rPr>
          <w:rFonts w:ascii="Calibri" w:hAnsi="Calibri" w:cs="Calibri"/>
          <w:b/>
        </w:rPr>
      </w:pPr>
      <w:r w:rsidRPr="00D617E2">
        <w:rPr>
          <w:rFonts w:ascii="Calibri" w:hAnsi="Calibri" w:cs="Calibri"/>
          <w:b/>
        </w:rPr>
        <w:t xml:space="preserve">Mobile phones and other </w:t>
      </w:r>
      <w:r w:rsidR="006E1E03" w:rsidRPr="00D617E2">
        <w:rPr>
          <w:rFonts w:ascii="Calibri" w:hAnsi="Calibri" w:cs="Calibri"/>
          <w:b/>
        </w:rPr>
        <w:t xml:space="preserve">electronic </w:t>
      </w:r>
      <w:r w:rsidRPr="00D617E2">
        <w:rPr>
          <w:rFonts w:ascii="Calibri" w:hAnsi="Calibri" w:cs="Calibri"/>
          <w:b/>
        </w:rPr>
        <w:t xml:space="preserve">devices </w:t>
      </w:r>
      <w:r w:rsidR="006E1E03" w:rsidRPr="00D617E2">
        <w:rPr>
          <w:rFonts w:ascii="Calibri" w:hAnsi="Calibri" w:cs="Calibri"/>
          <w:b/>
        </w:rPr>
        <w:t>with imaging and sharing capabilities</w:t>
      </w:r>
    </w:p>
    <w:p w14:paraId="164F8B5E" w14:textId="77777777" w:rsidR="006E1E03" w:rsidRPr="00D617E2" w:rsidRDefault="006E1E03" w:rsidP="00586810">
      <w:pPr>
        <w:jc w:val="both"/>
        <w:rPr>
          <w:rFonts w:ascii="Calibri" w:hAnsi="Calibri" w:cs="Calibri"/>
        </w:rPr>
      </w:pPr>
    </w:p>
    <w:p w14:paraId="3F4E53C0" w14:textId="13BA346F" w:rsidR="00A15EBE" w:rsidRPr="00D617E2" w:rsidRDefault="00A15EBE" w:rsidP="00586810">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D07742">
        <w:rPr>
          <w:rFonts w:ascii="Calibri" w:hAnsi="Calibri" w:cs="Calibri"/>
          <w:b/>
        </w:rPr>
        <w:t>Mindz</w:t>
      </w:r>
      <w:r w:rsidR="00D07742" w:rsidRPr="00D617E2">
        <w:rPr>
          <w:rFonts w:ascii="Calibri" w:hAnsi="Calibri" w:cs="Calibri"/>
        </w:rPr>
        <w:t xml:space="preserve"> we</w:t>
      </w:r>
      <w:r w:rsidRPr="00D617E2">
        <w:rPr>
          <w:rFonts w:ascii="Calibri" w:hAnsi="Calibri" w:cs="Calibri"/>
        </w:rPr>
        <w:t xml:space="preserve"> promote the safety and welfare of all children in our care. We believe our staff should be completely attentive during their hours of working to ensure all children in the nursery receive good quality care and education.</w:t>
      </w:r>
    </w:p>
    <w:p w14:paraId="3AEFC70A" w14:textId="77777777" w:rsidR="00A15EBE" w:rsidRPr="00D617E2" w:rsidRDefault="00A15EBE" w:rsidP="00586810">
      <w:pPr>
        <w:jc w:val="both"/>
        <w:rPr>
          <w:rFonts w:ascii="Calibri" w:hAnsi="Calibri" w:cs="Calibri"/>
        </w:rPr>
      </w:pPr>
    </w:p>
    <w:p w14:paraId="1BB39FC1" w14:textId="4CB4F26C" w:rsidR="00A15EBE" w:rsidRPr="00D617E2" w:rsidRDefault="00A15EBE" w:rsidP="00586810">
      <w:pPr>
        <w:jc w:val="both"/>
        <w:rPr>
          <w:rFonts w:ascii="Calibri" w:hAnsi="Calibri" w:cs="Calibri"/>
        </w:rPr>
      </w:pPr>
      <w:r w:rsidRPr="00D617E2">
        <w:rPr>
          <w:rFonts w:ascii="Calibri" w:hAnsi="Calibri" w:cs="Calibri"/>
        </w:rPr>
        <w:t>To ensure the safety and well-being of children we do not allow staff to use personal mobile phones</w:t>
      </w:r>
      <w:r w:rsidR="00553151" w:rsidRPr="00D617E2">
        <w:rPr>
          <w:rFonts w:ascii="Calibri" w:hAnsi="Calibri" w:cs="Calibri"/>
        </w:rPr>
        <w:t xml:space="preserve"> or other personal devices with imaging and sharing capabilities </w:t>
      </w:r>
      <w:r w:rsidRPr="00D617E2">
        <w:rPr>
          <w:rFonts w:ascii="Calibri" w:hAnsi="Calibri" w:cs="Calibri"/>
        </w:rPr>
        <w:t xml:space="preserve">during working hours. </w:t>
      </w:r>
    </w:p>
    <w:p w14:paraId="55046FC7" w14:textId="77777777" w:rsidR="00A15EBE" w:rsidRPr="00D617E2" w:rsidRDefault="00A15EBE" w:rsidP="00586810">
      <w:pPr>
        <w:jc w:val="both"/>
        <w:rPr>
          <w:rFonts w:ascii="Calibri" w:hAnsi="Calibri" w:cs="Calibri"/>
        </w:rPr>
      </w:pPr>
    </w:p>
    <w:p w14:paraId="2640F5C5" w14:textId="77777777" w:rsidR="00A15EBE" w:rsidRPr="00D617E2" w:rsidRDefault="00A15EBE" w:rsidP="00586810">
      <w:pPr>
        <w:jc w:val="both"/>
        <w:rPr>
          <w:rFonts w:ascii="Calibri" w:hAnsi="Calibri" w:cs="Calibri"/>
        </w:rPr>
      </w:pPr>
      <w:r w:rsidRPr="00D617E2">
        <w:rPr>
          <w:rFonts w:ascii="Calibri" w:hAnsi="Calibri" w:cs="Calibri"/>
        </w:rPr>
        <w:t>We use mobile phones supplied by the nursery only to provide a means of contact in certain circumstances, such as outings.</w:t>
      </w:r>
    </w:p>
    <w:p w14:paraId="25213D31" w14:textId="77777777" w:rsidR="00A15EBE" w:rsidRPr="00D617E2" w:rsidRDefault="00A15EBE" w:rsidP="00586810">
      <w:pPr>
        <w:jc w:val="both"/>
        <w:rPr>
          <w:rFonts w:ascii="Calibri" w:hAnsi="Calibri" w:cs="Calibri"/>
        </w:rPr>
      </w:pPr>
    </w:p>
    <w:p w14:paraId="0735443D" w14:textId="31E9E3DE" w:rsidR="00A15EBE" w:rsidRPr="00D617E2" w:rsidRDefault="00A15EBE" w:rsidP="00586810">
      <w:pPr>
        <w:jc w:val="both"/>
        <w:rPr>
          <w:rFonts w:ascii="Calibri" w:hAnsi="Calibri" w:cs="Calibri"/>
        </w:rPr>
      </w:pPr>
      <w:r w:rsidRPr="00D617E2">
        <w:rPr>
          <w:rFonts w:ascii="Calibri" w:hAnsi="Calibri" w:cs="Calibri"/>
        </w:rPr>
        <w:t xml:space="preserve">This policy should be used in conjunction with our </w:t>
      </w:r>
      <w:r w:rsidR="00777FF3" w:rsidRPr="00D617E2">
        <w:rPr>
          <w:rFonts w:ascii="Calibri" w:hAnsi="Calibri" w:cs="Calibri"/>
        </w:rPr>
        <w:t xml:space="preserve">Online </w:t>
      </w:r>
      <w:r w:rsidRPr="00D617E2">
        <w:rPr>
          <w:rFonts w:ascii="Calibri" w:hAnsi="Calibri" w:cs="Calibri"/>
        </w:rPr>
        <w:t xml:space="preserve">safety </w:t>
      </w:r>
      <w:r w:rsidR="00777FF3" w:rsidRPr="00D617E2">
        <w:rPr>
          <w:rFonts w:ascii="Calibri" w:hAnsi="Calibri" w:cs="Calibri"/>
        </w:rPr>
        <w:t xml:space="preserve">policy </w:t>
      </w:r>
      <w:r w:rsidRPr="00D617E2">
        <w:rPr>
          <w:rFonts w:ascii="Calibri" w:hAnsi="Calibri" w:cs="Calibri"/>
        </w:rPr>
        <w:t xml:space="preserve">and </w:t>
      </w:r>
      <w:r w:rsidR="0038749C" w:rsidRPr="00D617E2">
        <w:rPr>
          <w:rFonts w:ascii="Calibri" w:hAnsi="Calibri" w:cs="Calibri"/>
        </w:rPr>
        <w:t xml:space="preserve">Acceptable internet </w:t>
      </w:r>
      <w:r w:rsidRPr="00D617E2">
        <w:rPr>
          <w:rFonts w:ascii="Calibri" w:hAnsi="Calibri" w:cs="Calibri"/>
        </w:rPr>
        <w:t xml:space="preserve">use </w:t>
      </w:r>
      <w:r w:rsidR="0038749C" w:rsidRPr="00D617E2">
        <w:rPr>
          <w:rFonts w:ascii="Calibri" w:hAnsi="Calibri" w:cs="Calibri"/>
        </w:rPr>
        <w:t>policy</w:t>
      </w:r>
      <w:r w:rsidRPr="00D617E2">
        <w:rPr>
          <w:rFonts w:ascii="Calibri" w:hAnsi="Calibri" w:cs="Calibri"/>
        </w:rPr>
        <w:t>, to ensure children are kept safe when using the nursery devices online.</w:t>
      </w:r>
    </w:p>
    <w:p w14:paraId="21879DEC" w14:textId="77777777" w:rsidR="00A15EBE" w:rsidRPr="00D617E2" w:rsidRDefault="00A15EBE" w:rsidP="00586810">
      <w:pPr>
        <w:jc w:val="both"/>
        <w:rPr>
          <w:rFonts w:ascii="Calibri" w:hAnsi="Calibri" w:cs="Calibri"/>
          <w:b/>
        </w:rPr>
      </w:pPr>
    </w:p>
    <w:p w14:paraId="6AC21E54" w14:textId="77777777" w:rsidR="00A15EBE" w:rsidRPr="00D617E2" w:rsidRDefault="00A15EBE" w:rsidP="00586810">
      <w:pPr>
        <w:jc w:val="both"/>
        <w:rPr>
          <w:rFonts w:ascii="Calibri" w:hAnsi="Calibri" w:cs="Calibri"/>
        </w:rPr>
      </w:pPr>
      <w:r w:rsidRPr="00D617E2">
        <w:rPr>
          <w:rFonts w:ascii="Calibri" w:hAnsi="Calibri" w:cs="Calibri"/>
        </w:rPr>
        <w:t xml:space="preserve">Staff must adhere to the following: </w:t>
      </w:r>
    </w:p>
    <w:p w14:paraId="3412742D" w14:textId="142D94D3" w:rsidR="00A15EBE" w:rsidRPr="00D617E2" w:rsidRDefault="00A15EBE" w:rsidP="002F20E1">
      <w:pPr>
        <w:numPr>
          <w:ilvl w:val="0"/>
          <w:numId w:val="37"/>
        </w:numPr>
        <w:jc w:val="both"/>
        <w:rPr>
          <w:rFonts w:ascii="Calibri" w:hAnsi="Calibri" w:cs="Calibri"/>
        </w:rPr>
      </w:pPr>
      <w:r w:rsidRPr="00D617E2">
        <w:rPr>
          <w:rFonts w:ascii="Calibri" w:hAnsi="Calibri" w:cs="Calibri"/>
        </w:rPr>
        <w:t>Mobile phones</w:t>
      </w:r>
      <w:r w:rsidR="0038749C" w:rsidRPr="00D617E2">
        <w:rPr>
          <w:rFonts w:ascii="Calibri" w:hAnsi="Calibri" w:cs="Calibri"/>
        </w:rPr>
        <w:t xml:space="preserve">, </w:t>
      </w:r>
      <w:r w:rsidR="000C2BFD" w:rsidRPr="00D617E2">
        <w:rPr>
          <w:rFonts w:ascii="Calibri" w:hAnsi="Calibri" w:cs="Calibri"/>
        </w:rPr>
        <w:t xml:space="preserve">or other personal devices with imaging and sharing capabilities </w:t>
      </w:r>
      <w:r w:rsidRPr="00D617E2">
        <w:rPr>
          <w:rFonts w:ascii="Calibri" w:hAnsi="Calibri" w:cs="Calibri"/>
        </w:rPr>
        <w:t>are not accessed during working hours</w:t>
      </w:r>
    </w:p>
    <w:p w14:paraId="42FFBF42" w14:textId="4E0EF3A2" w:rsidR="00A15EBE" w:rsidRPr="00D617E2" w:rsidRDefault="00A15EBE" w:rsidP="00586810">
      <w:pPr>
        <w:numPr>
          <w:ilvl w:val="0"/>
          <w:numId w:val="2"/>
        </w:numPr>
        <w:jc w:val="both"/>
        <w:rPr>
          <w:rFonts w:ascii="Calibri" w:hAnsi="Calibri" w:cs="Calibri"/>
        </w:rPr>
      </w:pPr>
      <w:r w:rsidRPr="00D617E2">
        <w:rPr>
          <w:rFonts w:ascii="Calibri" w:hAnsi="Calibri" w:cs="Calibri"/>
        </w:rPr>
        <w:t>Mobile phones</w:t>
      </w:r>
      <w:r w:rsidR="0038749C" w:rsidRPr="00D617E2">
        <w:rPr>
          <w:rFonts w:ascii="Calibri" w:hAnsi="Calibri" w:cs="Calibri"/>
        </w:rPr>
        <w:t xml:space="preserve">, </w:t>
      </w:r>
      <w:r w:rsidR="000C2BFD" w:rsidRPr="00D617E2">
        <w:rPr>
          <w:rFonts w:ascii="Calibri" w:hAnsi="Calibri" w:cs="Calibri"/>
        </w:rPr>
        <w:t>or other personal devices with imaging and sharing capabilities</w:t>
      </w:r>
      <w:r w:rsidRPr="00D617E2">
        <w:rPr>
          <w:rFonts w:ascii="Calibri" w:hAnsi="Calibri" w:cs="Calibri"/>
        </w:rPr>
        <w:t xml:space="preserve"> can only be used on a designated break and then this must be away from the children</w:t>
      </w:r>
    </w:p>
    <w:p w14:paraId="685929CE" w14:textId="448EFE0D" w:rsidR="00A15EBE" w:rsidRPr="00D617E2" w:rsidRDefault="00A15EBE" w:rsidP="002F20E1">
      <w:pPr>
        <w:numPr>
          <w:ilvl w:val="0"/>
          <w:numId w:val="37"/>
        </w:numPr>
        <w:jc w:val="both"/>
        <w:rPr>
          <w:rFonts w:ascii="Calibri" w:hAnsi="Calibri" w:cs="Calibri"/>
        </w:rPr>
      </w:pPr>
      <w:r w:rsidRPr="00D617E2">
        <w:rPr>
          <w:rFonts w:ascii="Calibri" w:hAnsi="Calibri" w:cs="Calibri"/>
        </w:rPr>
        <w:t>Mobile phones</w:t>
      </w:r>
      <w:r w:rsidR="0038749C" w:rsidRPr="00D617E2">
        <w:rPr>
          <w:rFonts w:ascii="Calibri" w:hAnsi="Calibri" w:cs="Calibri"/>
        </w:rPr>
        <w:t xml:space="preserve">, </w:t>
      </w:r>
      <w:r w:rsidR="00442770" w:rsidRPr="00D617E2">
        <w:rPr>
          <w:rFonts w:ascii="Calibri" w:hAnsi="Calibri" w:cs="Calibri"/>
        </w:rPr>
        <w:t xml:space="preserve">or other personal devices with imaging and sharing capabilities </w:t>
      </w:r>
      <w:r w:rsidR="0038749C" w:rsidRPr="00D617E2">
        <w:rPr>
          <w:rFonts w:ascii="Calibri" w:hAnsi="Calibri" w:cs="Calibri"/>
        </w:rPr>
        <w:t xml:space="preserve">must </w:t>
      </w:r>
      <w:r w:rsidRPr="00D617E2">
        <w:rPr>
          <w:rFonts w:ascii="Calibri" w:hAnsi="Calibri" w:cs="Calibri"/>
        </w:rPr>
        <w:t xml:space="preserve">be stored safely in </w:t>
      </w:r>
      <w:r w:rsidR="00D07742">
        <w:rPr>
          <w:rFonts w:ascii="Calibri" w:hAnsi="Calibri" w:cs="Calibri"/>
        </w:rPr>
        <w:t>bags</w:t>
      </w:r>
      <w:r w:rsidRPr="00D617E2">
        <w:rPr>
          <w:rFonts w:ascii="Calibri" w:hAnsi="Calibri" w:cs="Calibri"/>
        </w:rPr>
        <w:t xml:space="preserve"> at all times during </w:t>
      </w:r>
      <w:r w:rsidR="0038749C" w:rsidRPr="00D617E2">
        <w:rPr>
          <w:rFonts w:ascii="Calibri" w:hAnsi="Calibri" w:cs="Calibri"/>
        </w:rPr>
        <w:t xml:space="preserve">working </w:t>
      </w:r>
      <w:r w:rsidRPr="00D617E2">
        <w:rPr>
          <w:rFonts w:ascii="Calibri" w:hAnsi="Calibri" w:cs="Calibri"/>
        </w:rPr>
        <w:t xml:space="preserve">hours </w:t>
      </w:r>
    </w:p>
    <w:p w14:paraId="3FA5B414" w14:textId="77777777" w:rsidR="00A15EBE" w:rsidRPr="00D617E2" w:rsidRDefault="00A15EBE" w:rsidP="00586810">
      <w:pPr>
        <w:numPr>
          <w:ilvl w:val="0"/>
          <w:numId w:val="2"/>
        </w:numPr>
        <w:jc w:val="both"/>
        <w:rPr>
          <w:rFonts w:ascii="Calibri" w:hAnsi="Calibri" w:cs="Calibri"/>
        </w:rPr>
      </w:pPr>
      <w:r w:rsidRPr="00D617E2">
        <w:rPr>
          <w:rFonts w:ascii="Calibri" w:hAnsi="Calibri" w:cs="Calibri"/>
        </w:rPr>
        <w:t xml:space="preserve">No personal device is allowed to be connected to the nursery Wi-Fi at any time </w:t>
      </w:r>
    </w:p>
    <w:p w14:paraId="52FA40DA" w14:textId="4CDFAD01" w:rsidR="00A15EBE" w:rsidRPr="00D617E2" w:rsidRDefault="00A15EBE" w:rsidP="00586810">
      <w:pPr>
        <w:numPr>
          <w:ilvl w:val="0"/>
          <w:numId w:val="2"/>
        </w:numPr>
        <w:jc w:val="both"/>
        <w:rPr>
          <w:rFonts w:ascii="Calibri" w:hAnsi="Calibri" w:cs="Calibri"/>
        </w:rPr>
      </w:pPr>
      <w:r w:rsidRPr="00D617E2">
        <w:rPr>
          <w:rFonts w:ascii="Calibri" w:hAnsi="Calibri" w:cs="Calibri"/>
        </w:rPr>
        <w:t>The use of nursery devices, such as tablets, must only be used for nursery purposes</w:t>
      </w:r>
    </w:p>
    <w:p w14:paraId="6596C003" w14:textId="7AF81CC5" w:rsidR="00A15EBE" w:rsidRPr="00D617E2" w:rsidRDefault="00A15EBE" w:rsidP="00586810">
      <w:pPr>
        <w:numPr>
          <w:ilvl w:val="0"/>
          <w:numId w:val="2"/>
        </w:numPr>
        <w:jc w:val="both"/>
        <w:rPr>
          <w:rFonts w:ascii="Calibri" w:hAnsi="Calibri" w:cs="Calibri"/>
        </w:rPr>
      </w:pPr>
      <w:r w:rsidRPr="00D617E2">
        <w:rPr>
          <w:rFonts w:ascii="Calibri" w:hAnsi="Calibri" w:cs="Calibri"/>
        </w:rPr>
        <w:t>The nursery devices will not have any social media or messaging apps on them</w:t>
      </w:r>
      <w:r w:rsidR="0038749C" w:rsidRPr="00D617E2">
        <w:rPr>
          <w:rFonts w:ascii="Calibri" w:hAnsi="Calibri" w:cs="Calibri"/>
        </w:rPr>
        <w:t>, except those used by management for nursery purposes only</w:t>
      </w:r>
    </w:p>
    <w:p w14:paraId="6351249B" w14:textId="77777777" w:rsidR="00A15EBE" w:rsidRPr="00D617E2" w:rsidRDefault="00A15EBE" w:rsidP="00586810">
      <w:pPr>
        <w:numPr>
          <w:ilvl w:val="0"/>
          <w:numId w:val="2"/>
        </w:numPr>
        <w:jc w:val="both"/>
        <w:rPr>
          <w:rFonts w:ascii="Calibri" w:hAnsi="Calibri" w:cs="Calibri"/>
        </w:rPr>
      </w:pPr>
      <w:r w:rsidRPr="00D617E2">
        <w:rPr>
          <w:rFonts w:ascii="Calibri" w:hAnsi="Calibri" w:cs="Calibri"/>
        </w:rPr>
        <w:t>Any apps downloaded onto nursery devices must be done only by management. This will ensure only age and content appropriate apps are accessible to staff, or children using them</w:t>
      </w:r>
    </w:p>
    <w:p w14:paraId="3AF62F44" w14:textId="2FC8A5F0" w:rsidR="00A15EBE" w:rsidRPr="00D617E2" w:rsidRDefault="00A15EBE" w:rsidP="00586810">
      <w:pPr>
        <w:numPr>
          <w:ilvl w:val="0"/>
          <w:numId w:val="2"/>
        </w:numPr>
        <w:jc w:val="both"/>
        <w:rPr>
          <w:rFonts w:ascii="Calibri" w:hAnsi="Calibri" w:cs="Calibri"/>
        </w:rPr>
      </w:pPr>
      <w:r w:rsidRPr="00D617E2">
        <w:rPr>
          <w:rFonts w:ascii="Calibri" w:hAnsi="Calibri" w:cs="Calibri"/>
        </w:rPr>
        <w:t>Passwords</w:t>
      </w:r>
      <w:r w:rsidR="0038749C" w:rsidRPr="00D617E2">
        <w:rPr>
          <w:rFonts w:ascii="Calibri" w:hAnsi="Calibri" w:cs="Calibri"/>
        </w:rPr>
        <w:t xml:space="preserve"> and/or </w:t>
      </w:r>
      <w:r w:rsidRPr="00D617E2">
        <w:rPr>
          <w:rFonts w:ascii="Calibri" w:hAnsi="Calibri" w:cs="Calibri"/>
        </w:rPr>
        <w:t>passcodes for nursery devices must not be shared or written down, and will be changed regularly</w:t>
      </w:r>
    </w:p>
    <w:p w14:paraId="11801F32" w14:textId="67EE4982" w:rsidR="00A15EBE" w:rsidRPr="00D617E2" w:rsidRDefault="00A15EBE" w:rsidP="00586810">
      <w:pPr>
        <w:numPr>
          <w:ilvl w:val="0"/>
          <w:numId w:val="2"/>
        </w:numPr>
        <w:jc w:val="both"/>
        <w:rPr>
          <w:rFonts w:ascii="Calibri" w:hAnsi="Calibri" w:cs="Calibri"/>
        </w:rPr>
      </w:pPr>
      <w:r w:rsidRPr="00D617E2">
        <w:rPr>
          <w:rFonts w:ascii="Calibri" w:hAnsi="Calibri" w:cs="Calibri"/>
        </w:rPr>
        <w:t xml:space="preserve">During outings, staff </w:t>
      </w:r>
      <w:r w:rsidR="0038749C" w:rsidRPr="00D617E2">
        <w:rPr>
          <w:rFonts w:ascii="Calibri" w:hAnsi="Calibri" w:cs="Calibri"/>
        </w:rPr>
        <w:t xml:space="preserve">must </w:t>
      </w:r>
      <w:r w:rsidRPr="00D617E2">
        <w:rPr>
          <w:rFonts w:ascii="Calibri" w:hAnsi="Calibri" w:cs="Calibri"/>
        </w:rPr>
        <w:t xml:space="preserve">only use mobile phones belonging to the nursery </w:t>
      </w:r>
    </w:p>
    <w:p w14:paraId="7B396C52" w14:textId="7A95F512" w:rsidR="00A15EBE" w:rsidRPr="00D617E2" w:rsidRDefault="00A15EBE" w:rsidP="00586810">
      <w:pPr>
        <w:numPr>
          <w:ilvl w:val="0"/>
          <w:numId w:val="2"/>
        </w:numPr>
        <w:jc w:val="both"/>
        <w:rPr>
          <w:rFonts w:ascii="Calibri" w:hAnsi="Calibri" w:cs="Calibri"/>
        </w:rPr>
      </w:pPr>
      <w:r w:rsidRPr="00D617E2">
        <w:rPr>
          <w:rFonts w:ascii="Calibri" w:hAnsi="Calibri" w:cs="Calibri"/>
        </w:rPr>
        <w:t>Only nursery owned devices will be used to take photographs or film videos</w:t>
      </w:r>
      <w:r w:rsidR="002161DB" w:rsidRPr="00D617E2">
        <w:rPr>
          <w:rFonts w:ascii="Calibri" w:hAnsi="Calibri" w:cs="Calibri"/>
        </w:rPr>
        <w:t>. These devices will only be used in the presence of other staff</w:t>
      </w:r>
    </w:p>
    <w:p w14:paraId="2E1118BE" w14:textId="77777777" w:rsidR="005A3C2D" w:rsidRPr="00D617E2" w:rsidRDefault="00A15EBE" w:rsidP="005A3C2D">
      <w:pPr>
        <w:numPr>
          <w:ilvl w:val="0"/>
          <w:numId w:val="2"/>
        </w:numPr>
        <w:jc w:val="both"/>
        <w:rPr>
          <w:rFonts w:ascii="Calibri" w:hAnsi="Calibri" w:cs="Calibri"/>
        </w:rPr>
      </w:pPr>
      <w:r w:rsidRPr="00D617E2">
        <w:rPr>
          <w:rFonts w:ascii="Calibri" w:hAnsi="Calibri" w:cs="Calibri"/>
        </w:rPr>
        <w:t>Nursery devices will not be taken home with staff and will remain secure at the setting when not in use</w:t>
      </w:r>
    </w:p>
    <w:p w14:paraId="65217DEC" w14:textId="77777777" w:rsidR="00794B39" w:rsidRPr="00D617E2" w:rsidRDefault="002C3CD5" w:rsidP="002161DB">
      <w:pPr>
        <w:numPr>
          <w:ilvl w:val="0"/>
          <w:numId w:val="2"/>
        </w:numPr>
        <w:jc w:val="both"/>
        <w:rPr>
          <w:rFonts w:ascii="Calibri" w:hAnsi="Calibri" w:cs="Calibri"/>
          <w:highlight w:val="yellow"/>
        </w:rPr>
      </w:pPr>
      <w:r w:rsidRPr="00D617E2">
        <w:rPr>
          <w:rFonts w:ascii="Calibri" w:hAnsi="Calibri" w:cs="Calibri"/>
          <w:highlight w:val="yellow"/>
        </w:rPr>
        <w:t xml:space="preserve">We will never store digital images of children on unencrypted </w:t>
      </w:r>
      <w:r w:rsidR="00A64DB2" w:rsidRPr="00D617E2">
        <w:rPr>
          <w:rFonts w:ascii="Calibri" w:hAnsi="Calibri" w:cs="Calibri"/>
          <w:highlight w:val="yellow"/>
        </w:rPr>
        <w:t>portable equipment such as laptops, memory sticks and other digital devices</w:t>
      </w:r>
    </w:p>
    <w:p w14:paraId="0C7F29D5" w14:textId="0BCF573F" w:rsidR="002161DB" w:rsidRPr="00D617E2" w:rsidRDefault="00794B39" w:rsidP="00794B39">
      <w:pPr>
        <w:numPr>
          <w:ilvl w:val="0"/>
          <w:numId w:val="2"/>
        </w:numPr>
        <w:jc w:val="both"/>
        <w:rPr>
          <w:rFonts w:ascii="Calibri" w:hAnsi="Calibri" w:cs="Calibri"/>
        </w:rPr>
      </w:pPr>
      <w:r w:rsidRPr="00D617E2">
        <w:rPr>
          <w:rFonts w:ascii="Calibri" w:hAnsi="Calibri" w:cs="Calibri"/>
        </w:rPr>
        <w:t>Staff must delete images/videos from devices, or store them in agreed folders, once they have been used for their purpose. Managers will check image folders regularly.</w:t>
      </w:r>
      <w:r w:rsidR="002161DB" w:rsidRPr="00D617E2">
        <w:rPr>
          <w:rFonts w:ascii="Calibri" w:hAnsi="Calibri" w:cs="Calibri"/>
        </w:rPr>
        <w:t xml:space="preserve"> </w:t>
      </w:r>
    </w:p>
    <w:p w14:paraId="1A974CF7" w14:textId="77777777" w:rsidR="00442770" w:rsidRPr="00D617E2" w:rsidRDefault="00442770" w:rsidP="00442770">
      <w:pPr>
        <w:ind w:left="720"/>
        <w:jc w:val="both"/>
        <w:rPr>
          <w:rFonts w:ascii="Calibri" w:hAnsi="Calibri" w:cs="Calibri"/>
        </w:rPr>
      </w:pPr>
    </w:p>
    <w:p w14:paraId="0684BC2C" w14:textId="761EA87E" w:rsidR="00A15EBE" w:rsidRPr="00D617E2" w:rsidRDefault="00A15EBE" w:rsidP="00586810">
      <w:pPr>
        <w:pStyle w:val="H2"/>
        <w:jc w:val="both"/>
        <w:rPr>
          <w:rFonts w:ascii="Calibri" w:hAnsi="Calibri" w:cs="Calibri"/>
        </w:rPr>
      </w:pPr>
      <w:r w:rsidRPr="00D617E2">
        <w:rPr>
          <w:rFonts w:ascii="Calibri" w:hAnsi="Calibri" w:cs="Calibri"/>
        </w:rPr>
        <w:lastRenderedPageBreak/>
        <w:t xml:space="preserve">Parent use of mobile phones and smartwatches </w:t>
      </w:r>
    </w:p>
    <w:p w14:paraId="2D338CAC" w14:textId="2396A6B6" w:rsidR="00A15EBE" w:rsidRPr="00D617E2" w:rsidRDefault="00A15EBE" w:rsidP="00586810">
      <w:pPr>
        <w:jc w:val="both"/>
        <w:rPr>
          <w:rFonts w:ascii="Calibri" w:hAnsi="Calibri" w:cs="Calibri"/>
        </w:rPr>
      </w:pPr>
      <w:r w:rsidRPr="00D617E2">
        <w:rPr>
          <w:rFonts w:ascii="Calibri" w:hAnsi="Calibri" w:cs="Calibri"/>
        </w:rPr>
        <w:t>Parents are kindly asked to refrain from using their mobile telephones</w:t>
      </w:r>
      <w:r w:rsidR="00442770" w:rsidRPr="00D617E2">
        <w:rPr>
          <w:rFonts w:ascii="Calibri" w:hAnsi="Calibri" w:cs="Calibri"/>
        </w:rPr>
        <w:t>, or other personal devices with imaging and sharing capabilities,</w:t>
      </w:r>
      <w:r w:rsidRPr="00D617E2">
        <w:rPr>
          <w:rFonts w:ascii="Calibri" w:hAnsi="Calibri" w:cs="Calibri"/>
        </w:rPr>
        <w:t> whilst in the nursery or when collecting or dropping off their children. We will ask any parents using their phone</w:t>
      </w:r>
      <w:r w:rsidR="00442770" w:rsidRPr="00D617E2">
        <w:rPr>
          <w:rFonts w:ascii="Calibri" w:hAnsi="Calibri" w:cs="Calibri"/>
        </w:rPr>
        <w:t>/device</w:t>
      </w:r>
      <w:r w:rsidRPr="00D617E2">
        <w:rPr>
          <w:rFonts w:ascii="Calibri" w:hAnsi="Calibri" w:cs="Calibri"/>
        </w:rPr>
        <w:t xml:space="preserve"> inside the nursery premises to finish the call or take the call outside. We do this to ensure all children are safeguarded and the time for dropping off and picking up is a quality handover opportunity where we can share details about your child</w:t>
      </w:r>
    </w:p>
    <w:p w14:paraId="2DA86E2A" w14:textId="77777777" w:rsidR="00A15EBE" w:rsidRPr="00D617E2" w:rsidRDefault="00A15EBE" w:rsidP="00586810">
      <w:pPr>
        <w:jc w:val="both"/>
        <w:rPr>
          <w:rFonts w:ascii="Calibri" w:hAnsi="Calibri" w:cs="Calibri"/>
        </w:rPr>
      </w:pPr>
    </w:p>
    <w:p w14:paraId="31970645" w14:textId="67C025B7" w:rsidR="00A15EBE" w:rsidRPr="00D617E2" w:rsidRDefault="00A15EBE" w:rsidP="00586810">
      <w:pPr>
        <w:jc w:val="both"/>
        <w:rPr>
          <w:rFonts w:ascii="Calibri" w:hAnsi="Calibri" w:cs="Calibri"/>
        </w:rPr>
      </w:pPr>
      <w:r w:rsidRPr="00D617E2">
        <w:rPr>
          <w:rFonts w:ascii="Calibri" w:hAnsi="Calibri" w:cs="Calibri"/>
        </w:rPr>
        <w:t xml:space="preserve">Parents are requested not to allow their child to wear or bring in devices </w:t>
      </w:r>
      <w:r w:rsidR="00511D0D" w:rsidRPr="00D617E2">
        <w:rPr>
          <w:rFonts w:ascii="Calibri" w:hAnsi="Calibri" w:cs="Calibri"/>
        </w:rPr>
        <w:t>with imaging and sharing capabilities.</w:t>
      </w:r>
      <w:r w:rsidRPr="00D617E2">
        <w:rPr>
          <w:rFonts w:ascii="Calibri" w:hAnsi="Calibri" w:cs="Calibri"/>
        </w:rPr>
        <w:t xml:space="preserve"> This ensures all children are safeguarded and also protects their property as it may get damaged or misplaced at the nursery. </w:t>
      </w:r>
    </w:p>
    <w:p w14:paraId="09D843B6" w14:textId="77777777" w:rsidR="00A15EBE" w:rsidRPr="00D617E2" w:rsidRDefault="00A15EBE" w:rsidP="00586810">
      <w:pPr>
        <w:jc w:val="both"/>
        <w:rPr>
          <w:rFonts w:ascii="Calibri" w:hAnsi="Calibri" w:cs="Calibri"/>
        </w:rPr>
      </w:pPr>
    </w:p>
    <w:p w14:paraId="48AA4AE6" w14:textId="627A11DC" w:rsidR="00A15EBE" w:rsidRPr="00D617E2" w:rsidRDefault="00A15EBE" w:rsidP="00586810">
      <w:pPr>
        <w:pStyle w:val="H2"/>
        <w:jc w:val="both"/>
        <w:rPr>
          <w:rFonts w:ascii="Calibri" w:hAnsi="Calibri" w:cs="Calibri"/>
        </w:rPr>
      </w:pPr>
      <w:r w:rsidRPr="00D617E2">
        <w:rPr>
          <w:rFonts w:ascii="Calibri" w:hAnsi="Calibri" w:cs="Calibri"/>
        </w:rPr>
        <w:t xml:space="preserve">Visitors’ use of mobile phones </w:t>
      </w:r>
      <w:r w:rsidR="00511D0D" w:rsidRPr="00D617E2">
        <w:rPr>
          <w:rFonts w:ascii="Calibri" w:hAnsi="Calibri" w:cs="Calibri"/>
        </w:rPr>
        <w:t>or other personal devices with imaging and sharing capabilities</w:t>
      </w:r>
    </w:p>
    <w:p w14:paraId="480832B8" w14:textId="2FBD24BF" w:rsidR="00A15EBE" w:rsidRPr="00D617E2" w:rsidRDefault="00A15EBE" w:rsidP="00586810">
      <w:pPr>
        <w:jc w:val="both"/>
        <w:rPr>
          <w:rFonts w:ascii="Calibri" w:hAnsi="Calibri" w:cs="Calibri"/>
        </w:rPr>
      </w:pPr>
      <w:r w:rsidRPr="00D617E2">
        <w:rPr>
          <w:rFonts w:ascii="Calibri" w:hAnsi="Calibri" w:cs="Calibri"/>
        </w:rPr>
        <w:t xml:space="preserve">Visitors are not permitted to use their mobile phones or </w:t>
      </w:r>
      <w:r w:rsidR="00511D0D" w:rsidRPr="00D617E2">
        <w:rPr>
          <w:rFonts w:ascii="Calibri" w:hAnsi="Calibri" w:cs="Calibri"/>
        </w:rPr>
        <w:t>other personal devices with imaging and sharing capabilities</w:t>
      </w:r>
      <w:r w:rsidR="000D6D1C" w:rsidRPr="00D617E2">
        <w:rPr>
          <w:rFonts w:ascii="Calibri" w:hAnsi="Calibri" w:cs="Calibri"/>
        </w:rPr>
        <w:t>, e.g. smart glasses</w:t>
      </w:r>
      <w:r w:rsidR="00643CB6" w:rsidRPr="00D617E2">
        <w:rPr>
          <w:rFonts w:ascii="Calibri" w:hAnsi="Calibri" w:cs="Calibri"/>
        </w:rPr>
        <w:t>,</w:t>
      </w:r>
      <w:r w:rsidR="00511D0D" w:rsidRPr="00D617E2" w:rsidDel="00511D0D">
        <w:rPr>
          <w:rFonts w:ascii="Calibri" w:hAnsi="Calibri" w:cs="Calibri"/>
        </w:rPr>
        <w:t xml:space="preserve"> </w:t>
      </w:r>
      <w:r w:rsidRPr="00D617E2">
        <w:rPr>
          <w:rFonts w:ascii="Calibri" w:hAnsi="Calibri" w:cs="Calibri"/>
        </w:rPr>
        <w:t>whilst at nursery and are asked to leave them in a safe secure place</w:t>
      </w:r>
      <w:r w:rsidR="00BA2BF4" w:rsidRPr="00D617E2">
        <w:rPr>
          <w:rFonts w:ascii="Calibri" w:hAnsi="Calibri" w:cs="Calibri"/>
        </w:rPr>
        <w:t>,</w:t>
      </w:r>
      <w:r w:rsidR="005A6A10" w:rsidRPr="00D617E2">
        <w:rPr>
          <w:rFonts w:ascii="Calibri" w:hAnsi="Calibri" w:cs="Calibri"/>
        </w:rPr>
        <w:t xml:space="preserve"> such as the </w:t>
      </w:r>
      <w:r w:rsidRPr="00D617E2">
        <w:rPr>
          <w:rFonts w:ascii="Calibri" w:hAnsi="Calibri" w:cs="Calibri"/>
        </w:rPr>
        <w:t xml:space="preserve">nursery </w:t>
      </w:r>
      <w:r w:rsidR="00BA2BF4" w:rsidRPr="00D617E2">
        <w:rPr>
          <w:rFonts w:ascii="Calibri" w:hAnsi="Calibri" w:cs="Calibri"/>
        </w:rPr>
        <w:t>office,</w:t>
      </w:r>
      <w:r w:rsidRPr="00D617E2">
        <w:rPr>
          <w:rFonts w:ascii="Calibri" w:hAnsi="Calibri" w:cs="Calibri"/>
        </w:rPr>
        <w:t xml:space="preserve"> for the duration of their visit.</w:t>
      </w:r>
    </w:p>
    <w:p w14:paraId="7D8E9C86" w14:textId="77777777" w:rsidR="00A15EBE" w:rsidRPr="00D617E2" w:rsidRDefault="00A15EBE" w:rsidP="00586810">
      <w:pPr>
        <w:jc w:val="both"/>
        <w:rPr>
          <w:rFonts w:ascii="Calibri" w:hAnsi="Calibri" w:cs="Calibri"/>
        </w:rPr>
      </w:pPr>
    </w:p>
    <w:p w14:paraId="6317BF28" w14:textId="77777777" w:rsidR="00A15EBE" w:rsidRPr="00D617E2" w:rsidRDefault="00A15EBE" w:rsidP="00586810">
      <w:pPr>
        <w:jc w:val="both"/>
        <w:rPr>
          <w:rFonts w:ascii="Calibri" w:hAnsi="Calibri" w:cs="Calibri"/>
          <w:b/>
        </w:rPr>
      </w:pPr>
      <w:r w:rsidRPr="00D617E2">
        <w:rPr>
          <w:rFonts w:ascii="Calibri" w:hAnsi="Calibri" w:cs="Calibri"/>
          <w:b/>
        </w:rPr>
        <w:t xml:space="preserve">Photographs and videos </w:t>
      </w:r>
    </w:p>
    <w:p w14:paraId="210D52C0" w14:textId="188AFBCE" w:rsidR="00A15EBE" w:rsidRPr="00D617E2" w:rsidRDefault="00A15EBE" w:rsidP="00586810">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D07742">
        <w:rPr>
          <w:rFonts w:ascii="Calibri" w:hAnsi="Calibri" w:cs="Calibri"/>
          <w:b/>
        </w:rPr>
        <w:t>Mindz</w:t>
      </w:r>
      <w:r w:rsidR="00D07742" w:rsidRPr="00D617E2">
        <w:rPr>
          <w:rFonts w:ascii="Calibri" w:hAnsi="Calibri" w:cs="Calibri"/>
        </w:rPr>
        <w:t xml:space="preserve"> we</w:t>
      </w:r>
      <w:r w:rsidRPr="00D617E2">
        <w:rPr>
          <w:rFonts w:ascii="Calibri" w:hAnsi="Calibri" w:cs="Calibri"/>
        </w:rPr>
        <w:t xml:space="preserve"> recognise that photographs and video recordings play a part in the life of the nursery. We ensure that any photographs or recordings taken of children in our nursery are only </w:t>
      </w:r>
      <w:r w:rsidR="00F46E46" w:rsidRPr="00D617E2">
        <w:rPr>
          <w:rFonts w:ascii="Calibri" w:hAnsi="Calibri" w:cs="Calibri"/>
          <w:highlight w:val="yellow"/>
        </w:rPr>
        <w:t>taken</w:t>
      </w:r>
      <w:r w:rsidR="00F46E46" w:rsidRPr="00D617E2">
        <w:rPr>
          <w:rFonts w:ascii="Calibri" w:hAnsi="Calibri" w:cs="Calibri"/>
        </w:rPr>
        <w:t xml:space="preserve"> </w:t>
      </w:r>
      <w:r w:rsidRPr="00D617E2">
        <w:rPr>
          <w:rFonts w:ascii="Calibri" w:hAnsi="Calibri" w:cs="Calibri"/>
        </w:rPr>
        <w:t xml:space="preserve">with prior written permission from each child’s parent and only share photos with parents in a secure manner. We will obtain this permission when each child is registered and update it on a regular basis to ensure that this permission is still valid.  </w:t>
      </w:r>
    </w:p>
    <w:p w14:paraId="172C54D6" w14:textId="77777777" w:rsidR="00A15EBE" w:rsidRPr="00D617E2" w:rsidRDefault="00A15EBE" w:rsidP="00586810">
      <w:pPr>
        <w:jc w:val="both"/>
        <w:rPr>
          <w:rFonts w:ascii="Calibri" w:hAnsi="Calibri" w:cs="Calibri"/>
        </w:rPr>
      </w:pPr>
    </w:p>
    <w:p w14:paraId="1ABF5B5A" w14:textId="0C52C6D1" w:rsidR="00A15EBE" w:rsidRPr="00D617E2" w:rsidRDefault="00A15EBE" w:rsidP="00586810">
      <w:pPr>
        <w:jc w:val="both"/>
        <w:rPr>
          <w:rFonts w:ascii="Calibri" w:hAnsi="Calibri" w:cs="Calibri"/>
        </w:rPr>
      </w:pPr>
      <w:r w:rsidRPr="00D617E2">
        <w:rPr>
          <w:rFonts w:ascii="Calibri" w:hAnsi="Calibri" w:cs="Calibri"/>
        </w:rPr>
        <w:t>We ask for individual permissions for photographs and video recordings for a range of purposes including use in the child’s learning journey</w:t>
      </w:r>
      <w:r w:rsidR="001A76D3" w:rsidRPr="00D617E2">
        <w:rPr>
          <w:rFonts w:ascii="Calibri" w:hAnsi="Calibri" w:cs="Calibri"/>
        </w:rPr>
        <w:t>,</w:t>
      </w:r>
      <w:r w:rsidRPr="00D617E2">
        <w:rPr>
          <w:rFonts w:ascii="Calibri" w:hAnsi="Calibri" w:cs="Calibri"/>
        </w:rPr>
        <w:t xml:space="preserve"> for display purposes</w:t>
      </w:r>
      <w:r w:rsidR="001A76D3" w:rsidRPr="00D617E2">
        <w:rPr>
          <w:rFonts w:ascii="Calibri" w:hAnsi="Calibri" w:cs="Calibri"/>
        </w:rPr>
        <w:t>,</w:t>
      </w:r>
      <w:r w:rsidRPr="00D617E2">
        <w:rPr>
          <w:rFonts w:ascii="Calibri" w:hAnsi="Calibri" w:cs="Calibri"/>
        </w:rPr>
        <w:t xml:space="preserve"> for promotion materials including our nursery website, brochure and the local press</w:t>
      </w:r>
      <w:r w:rsidR="001A76D3" w:rsidRPr="00D617E2">
        <w:rPr>
          <w:rFonts w:ascii="Calibri" w:hAnsi="Calibri" w:cs="Calibri"/>
        </w:rPr>
        <w:t xml:space="preserve"> </w:t>
      </w:r>
      <w:r w:rsidRPr="00D617E2">
        <w:rPr>
          <w:rFonts w:ascii="Calibri" w:hAnsi="Calibri" w:cs="Calibri"/>
        </w:rPr>
        <w:t xml:space="preserve">and for security in relation to CCTV and the different social media platforms we use. We ensure that parents understand that where their child is also on another child’s photograph, but not as the primary person, that may be used in another child’s learning journey. Photographs and videos will not be taken in areas where intimate care routines are carried out. </w:t>
      </w:r>
    </w:p>
    <w:p w14:paraId="3A205BB8" w14:textId="77777777" w:rsidR="00A15EBE" w:rsidRPr="00D617E2" w:rsidRDefault="00A15EBE" w:rsidP="00586810">
      <w:pPr>
        <w:jc w:val="both"/>
        <w:rPr>
          <w:rFonts w:ascii="Calibri" w:hAnsi="Calibri" w:cs="Calibri"/>
        </w:rPr>
      </w:pPr>
    </w:p>
    <w:p w14:paraId="066B7B63" w14:textId="1B3CD450" w:rsidR="00A15EBE" w:rsidRPr="00D617E2" w:rsidRDefault="00A15EBE" w:rsidP="00586810">
      <w:pPr>
        <w:jc w:val="both"/>
        <w:rPr>
          <w:rFonts w:ascii="Calibri" w:hAnsi="Calibri" w:cs="Calibri"/>
        </w:rPr>
      </w:pPr>
      <w:r w:rsidRPr="00D617E2">
        <w:rPr>
          <w:rFonts w:ascii="Calibri" w:hAnsi="Calibri" w:cs="Calibri"/>
        </w:rPr>
        <w:t xml:space="preserve">If a parent is not </w:t>
      </w:r>
      <w:r w:rsidR="001A76D3" w:rsidRPr="00D617E2">
        <w:rPr>
          <w:rFonts w:ascii="Calibri" w:hAnsi="Calibri" w:cs="Calibri"/>
        </w:rPr>
        <w:t xml:space="preserve">satisfied </w:t>
      </w:r>
      <w:r w:rsidRPr="00D617E2">
        <w:rPr>
          <w:rFonts w:ascii="Calibri" w:hAnsi="Calibri" w:cs="Calibri"/>
        </w:rPr>
        <w:t xml:space="preserve">about one or more of these uses, we will respect their wishes and find alternative ways of recording their child’s play or learning.  </w:t>
      </w:r>
    </w:p>
    <w:p w14:paraId="64693AC3" w14:textId="77777777" w:rsidR="00A15EBE" w:rsidRPr="00D617E2" w:rsidRDefault="00A15EBE" w:rsidP="00586810">
      <w:pPr>
        <w:jc w:val="both"/>
        <w:rPr>
          <w:rFonts w:ascii="Calibri" w:hAnsi="Calibri" w:cs="Calibri"/>
        </w:rPr>
      </w:pPr>
    </w:p>
    <w:p w14:paraId="340034B7" w14:textId="34E4E814" w:rsidR="00A15EBE" w:rsidRPr="00D617E2" w:rsidRDefault="00A15EBE" w:rsidP="00586810">
      <w:pPr>
        <w:jc w:val="both"/>
        <w:rPr>
          <w:rFonts w:ascii="Calibri" w:hAnsi="Calibri" w:cs="Calibri"/>
        </w:rPr>
      </w:pPr>
      <w:r w:rsidRPr="00D617E2">
        <w:rPr>
          <w:rFonts w:ascii="Calibri" w:hAnsi="Calibri" w:cs="Calibri"/>
        </w:rPr>
        <w:t xml:space="preserve">Staff are not permitted to take any photographs or recordings of a child on their own </w:t>
      </w:r>
      <w:r w:rsidR="00511D0D" w:rsidRPr="00D617E2">
        <w:rPr>
          <w:rFonts w:ascii="Calibri" w:hAnsi="Calibri" w:cs="Calibri"/>
        </w:rPr>
        <w:t>personal devices with imaging and sharing capabilities</w:t>
      </w:r>
      <w:r w:rsidR="00646F54" w:rsidRPr="00D617E2">
        <w:rPr>
          <w:rFonts w:ascii="Calibri" w:hAnsi="Calibri" w:cs="Calibri"/>
        </w:rPr>
        <w:t>,</w:t>
      </w:r>
      <w:r w:rsidR="00511D0D" w:rsidRPr="00D617E2" w:rsidDel="00511D0D">
        <w:rPr>
          <w:rFonts w:ascii="Calibri" w:hAnsi="Calibri" w:cs="Calibri"/>
        </w:rPr>
        <w:t xml:space="preserve"> </w:t>
      </w:r>
      <w:r w:rsidRPr="00D617E2">
        <w:rPr>
          <w:rFonts w:ascii="Calibri" w:hAnsi="Calibri" w:cs="Calibri"/>
        </w:rPr>
        <w:t xml:space="preserve">e.g. cameras, mobiles, tablets or smartwatches and may only use those provided by the nursery. The nursery manager will monitor all photographs and recordings to ensure that the parents’ wishes are met and children are safeguarded. </w:t>
      </w:r>
    </w:p>
    <w:p w14:paraId="6BDC95C2" w14:textId="77777777" w:rsidR="009E4718" w:rsidRPr="00D617E2" w:rsidRDefault="009E4718" w:rsidP="00586810">
      <w:pPr>
        <w:jc w:val="both"/>
        <w:rPr>
          <w:rFonts w:ascii="Calibri" w:hAnsi="Calibri" w:cs="Calibri"/>
        </w:rPr>
      </w:pPr>
    </w:p>
    <w:p w14:paraId="37B45418" w14:textId="222661F7" w:rsidR="00A15EBE" w:rsidRPr="00D617E2" w:rsidRDefault="00A15EBE" w:rsidP="00586810">
      <w:pPr>
        <w:jc w:val="both"/>
        <w:rPr>
          <w:rFonts w:ascii="Calibri" w:hAnsi="Calibri" w:cs="Calibri"/>
        </w:rPr>
      </w:pPr>
      <w:r w:rsidRPr="00D617E2">
        <w:rPr>
          <w:rFonts w:ascii="Calibri" w:hAnsi="Calibri" w:cs="Calibri"/>
        </w:rPr>
        <w:t xml:space="preserve">Photographs or videos recorded on nursery mobile devices will be transferred to the correct storage </w:t>
      </w:r>
      <w:r w:rsidR="00D07742">
        <w:rPr>
          <w:rFonts w:ascii="Calibri" w:hAnsi="Calibri" w:cs="Calibri"/>
        </w:rPr>
        <w:t>facilities</w:t>
      </w:r>
    </w:p>
    <w:p w14:paraId="1C0AEE65" w14:textId="77777777" w:rsidR="00A15EBE" w:rsidRPr="00D617E2" w:rsidRDefault="00A15EBE" w:rsidP="00586810">
      <w:pPr>
        <w:jc w:val="both"/>
        <w:rPr>
          <w:rFonts w:ascii="Calibri" w:hAnsi="Calibri" w:cs="Calibri"/>
        </w:rPr>
      </w:pPr>
    </w:p>
    <w:p w14:paraId="6A684BB7" w14:textId="6963F678" w:rsidR="00A15EBE" w:rsidRPr="00D617E2" w:rsidRDefault="00A15EBE" w:rsidP="00586810">
      <w:pPr>
        <w:jc w:val="both"/>
        <w:rPr>
          <w:rFonts w:ascii="Calibri" w:hAnsi="Calibri" w:cs="Calibri"/>
        </w:rPr>
      </w:pPr>
      <w:r w:rsidRPr="00D617E2">
        <w:rPr>
          <w:rFonts w:ascii="Calibri" w:hAnsi="Calibri" w:cs="Calibri"/>
        </w:rPr>
        <w:t xml:space="preserve">Parents and children are not permitted to use any </w:t>
      </w:r>
      <w:r w:rsidR="00563BD1" w:rsidRPr="00D617E2">
        <w:rPr>
          <w:rFonts w:ascii="Calibri" w:hAnsi="Calibri" w:cs="Calibri"/>
        </w:rPr>
        <w:t>personal devices with imaging and sharing capabilities</w:t>
      </w:r>
      <w:r w:rsidR="00563BD1" w:rsidRPr="00D617E2" w:rsidDel="00563BD1">
        <w:rPr>
          <w:rFonts w:ascii="Calibri" w:hAnsi="Calibri" w:cs="Calibri"/>
        </w:rPr>
        <w:t xml:space="preserve"> </w:t>
      </w:r>
      <w:r w:rsidRPr="00D617E2">
        <w:rPr>
          <w:rFonts w:ascii="Calibri" w:hAnsi="Calibri" w:cs="Calibri"/>
        </w:rPr>
        <w:t xml:space="preserve">on the nursery premises without the prior consent of the manager. </w:t>
      </w:r>
    </w:p>
    <w:p w14:paraId="769F6FC4" w14:textId="77777777" w:rsidR="00563BD1" w:rsidRPr="00D617E2" w:rsidRDefault="00563BD1" w:rsidP="00586810">
      <w:pPr>
        <w:jc w:val="both"/>
        <w:rPr>
          <w:rFonts w:ascii="Calibri" w:hAnsi="Calibri" w:cs="Calibri"/>
        </w:rPr>
      </w:pPr>
    </w:p>
    <w:p w14:paraId="77629E4A" w14:textId="49344DF4" w:rsidR="00A15EBE" w:rsidRPr="00D617E2" w:rsidRDefault="00A15EBE" w:rsidP="00586810">
      <w:pPr>
        <w:jc w:val="both"/>
        <w:rPr>
          <w:rFonts w:ascii="Calibri" w:hAnsi="Calibri" w:cs="Calibri"/>
        </w:rPr>
      </w:pPr>
      <w:r w:rsidRPr="00D617E2">
        <w:rPr>
          <w:rFonts w:ascii="Calibri" w:hAnsi="Calibri" w:cs="Calibri"/>
        </w:rPr>
        <w:t>During special events, e.g. Christmas or leaving parties, staff may produce group photographs to distribute to parents on request. In this case we will gain individual permission for each child before the event. This will ensure all photographs taken are in line with parental choice. We ask that photos of events such as Christmas parties are not posted on any social media websites</w:t>
      </w:r>
      <w:r w:rsidR="00CC507D" w:rsidRPr="00D617E2">
        <w:rPr>
          <w:rFonts w:ascii="Calibri" w:hAnsi="Calibri" w:cs="Calibri"/>
        </w:rPr>
        <w:t xml:space="preserve"> or other platforms </w:t>
      </w:r>
      <w:r w:rsidRPr="00D617E2">
        <w:rPr>
          <w:rFonts w:ascii="Calibri" w:hAnsi="Calibri" w:cs="Calibri"/>
        </w:rPr>
        <w:t>areas without permission from</w:t>
      </w:r>
      <w:r w:rsidR="00CC507D" w:rsidRPr="00D617E2">
        <w:rPr>
          <w:rFonts w:ascii="Calibri" w:hAnsi="Calibri" w:cs="Calibri"/>
        </w:rPr>
        <w:t xml:space="preserve"> the </w:t>
      </w:r>
      <w:r w:rsidRPr="00D617E2">
        <w:rPr>
          <w:rFonts w:ascii="Calibri" w:hAnsi="Calibri" w:cs="Calibri"/>
        </w:rPr>
        <w:t>parents of all the children included in the picture.</w:t>
      </w:r>
    </w:p>
    <w:p w14:paraId="1D5F6F3A" w14:textId="77777777" w:rsidR="00A15EBE" w:rsidRPr="00D617E2" w:rsidRDefault="00A15EBE" w:rsidP="00586810">
      <w:pPr>
        <w:jc w:val="both"/>
        <w:rPr>
          <w:rFonts w:ascii="Calibri" w:hAnsi="Calibri" w:cs="Calibri"/>
        </w:rPr>
      </w:pPr>
    </w:p>
    <w:p w14:paraId="713ABEBD" w14:textId="7DFD4ADE" w:rsidR="00A15EBE" w:rsidRPr="00D617E2" w:rsidRDefault="00A15EBE" w:rsidP="00586810">
      <w:pPr>
        <w:jc w:val="both"/>
        <w:rPr>
          <w:rFonts w:ascii="Calibri" w:hAnsi="Calibri" w:cs="Calibri"/>
          <w:b/>
        </w:rPr>
      </w:pPr>
      <w:r w:rsidRPr="00D617E2">
        <w:rPr>
          <w:rFonts w:ascii="Calibri" w:hAnsi="Calibri" w:cs="Calibri"/>
          <w:b/>
        </w:rPr>
        <w:t xml:space="preserve">Applicable for settings using </w:t>
      </w:r>
      <w:r w:rsidR="00727827" w:rsidRPr="00D617E2">
        <w:rPr>
          <w:rFonts w:ascii="Calibri" w:hAnsi="Calibri" w:cs="Calibri"/>
          <w:b/>
        </w:rPr>
        <w:t xml:space="preserve">online learning journals </w:t>
      </w:r>
      <w:r w:rsidRPr="00D617E2">
        <w:rPr>
          <w:rFonts w:ascii="Calibri" w:hAnsi="Calibri" w:cs="Calibri"/>
          <w:b/>
        </w:rPr>
        <w:t>only</w:t>
      </w:r>
    </w:p>
    <w:p w14:paraId="75B43B1D" w14:textId="3CA909DF" w:rsidR="00A15EBE" w:rsidRPr="00D617E2" w:rsidRDefault="00A15EBE" w:rsidP="00586810">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D07742">
        <w:rPr>
          <w:rFonts w:ascii="Calibri" w:hAnsi="Calibri" w:cs="Calibri"/>
          <w:b/>
        </w:rPr>
        <w:t>Mindz</w:t>
      </w:r>
      <w:r w:rsidR="00D07742" w:rsidRPr="00D617E2">
        <w:rPr>
          <w:rFonts w:ascii="Calibri" w:hAnsi="Calibri" w:cs="Calibri"/>
        </w:rPr>
        <w:t xml:space="preserve"> we</w:t>
      </w:r>
      <w:r w:rsidRPr="00D617E2">
        <w:rPr>
          <w:rFonts w:ascii="Calibri" w:hAnsi="Calibri" w:cs="Calibri"/>
        </w:rPr>
        <w:t xml:space="preserve"> use tablets</w:t>
      </w:r>
      <w:r w:rsidRPr="00D617E2">
        <w:rPr>
          <w:rFonts w:ascii="Calibri" w:hAnsi="Calibri" w:cs="Calibri"/>
          <w:b/>
        </w:rPr>
        <w:t xml:space="preserve"> </w:t>
      </w:r>
      <w:r w:rsidRPr="00D617E2">
        <w:rPr>
          <w:rFonts w:ascii="Calibri" w:hAnsi="Calibri" w:cs="Calibri"/>
        </w:rPr>
        <w:t xml:space="preserve">in the rooms to take photos of the children and record these directly on to their electronic learning journeys. We ensure that these devices are used for this purpose only and do not install applications such as social media or messaging sites on to these devices. </w:t>
      </w:r>
    </w:p>
    <w:p w14:paraId="1E4CBB74" w14:textId="77777777" w:rsidR="00A15EBE" w:rsidRPr="00D617E2" w:rsidRDefault="00A15EBE" w:rsidP="00586810">
      <w:pPr>
        <w:jc w:val="both"/>
        <w:rPr>
          <w:rFonts w:ascii="Calibri" w:hAnsi="Calibri" w:cs="Calibri"/>
        </w:rPr>
      </w:pPr>
    </w:p>
    <w:p w14:paraId="00C0049F" w14:textId="03C6A64D" w:rsidR="00A15EBE" w:rsidRPr="00D617E2" w:rsidRDefault="00A15EBE" w:rsidP="00586810">
      <w:pPr>
        <w:jc w:val="both"/>
        <w:rPr>
          <w:rFonts w:ascii="Calibri" w:hAnsi="Calibri" w:cs="Calibri"/>
        </w:rPr>
      </w:pPr>
      <w:r w:rsidRPr="00D617E2">
        <w:rPr>
          <w:rFonts w:ascii="Calibri" w:hAnsi="Calibri" w:cs="Calibri"/>
        </w:rPr>
        <w:t xml:space="preserve">We </w:t>
      </w:r>
      <w:r w:rsidR="0099043F" w:rsidRPr="00D617E2">
        <w:rPr>
          <w:rFonts w:ascii="Calibri" w:hAnsi="Calibri" w:cs="Calibri"/>
        </w:rPr>
        <w:t>carry out</w:t>
      </w:r>
      <w:r w:rsidRPr="00D617E2">
        <w:rPr>
          <w:rFonts w:ascii="Calibri" w:hAnsi="Calibri" w:cs="Calibri"/>
        </w:rPr>
        <w:t xml:space="preserve"> routine checks to ensure that emails and text messages (where applicable) have not been sent from these devices and remind staff of the </w:t>
      </w:r>
      <w:r w:rsidR="0099043F" w:rsidRPr="00D617E2">
        <w:rPr>
          <w:rFonts w:ascii="Calibri" w:hAnsi="Calibri" w:cs="Calibri"/>
        </w:rPr>
        <w:t xml:space="preserve">Whistleblowing </w:t>
      </w:r>
      <w:r w:rsidRPr="00D617E2">
        <w:rPr>
          <w:rFonts w:ascii="Calibri" w:hAnsi="Calibri" w:cs="Calibri"/>
        </w:rPr>
        <w:t xml:space="preserve">policy if they observe staff </w:t>
      </w:r>
      <w:r w:rsidR="0099043F" w:rsidRPr="00D617E2">
        <w:rPr>
          <w:rFonts w:ascii="Calibri" w:hAnsi="Calibri" w:cs="Calibri"/>
        </w:rPr>
        <w:t>breaching</w:t>
      </w:r>
      <w:r w:rsidRPr="00D617E2">
        <w:rPr>
          <w:rFonts w:ascii="Calibri" w:hAnsi="Calibri" w:cs="Calibri"/>
        </w:rPr>
        <w:t xml:space="preserve"> these safeguarding procedures. </w:t>
      </w:r>
    </w:p>
    <w:p w14:paraId="617DF312" w14:textId="77777777" w:rsidR="00A15EBE" w:rsidRPr="00D617E2" w:rsidRDefault="00A15EBE" w:rsidP="00586810">
      <w:pPr>
        <w:jc w:val="both"/>
        <w:rPr>
          <w:rFonts w:ascii="Calibri" w:hAnsi="Calibri" w:cs="Calibri"/>
        </w:rPr>
      </w:pPr>
      <w:r w:rsidRPr="00D617E2">
        <w:rPr>
          <w:rFonts w:ascii="Calibri" w:hAnsi="Calibri" w:cs="Calibri"/>
        </w:rPr>
        <w:t xml:space="preserve"> </w:t>
      </w: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43106" w:rsidRPr="00D617E2" w14:paraId="593F8EA0" w14:textId="77777777" w:rsidTr="00E8790A">
        <w:trPr>
          <w:jc w:val="center"/>
        </w:trPr>
        <w:tc>
          <w:tcPr>
            <w:tcW w:w="2943" w:type="dxa"/>
            <w:tcBorders>
              <w:top w:val="single" w:sz="4" w:space="0" w:color="000000"/>
            </w:tcBorders>
            <w:vAlign w:val="center"/>
          </w:tcPr>
          <w:bookmarkEnd w:id="217"/>
          <w:p w14:paraId="68CFB53A"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03686983"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57A4683B"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543106" w:rsidRPr="00D617E2" w14:paraId="43C6FEC0" w14:textId="77777777" w:rsidTr="00E8790A">
        <w:trPr>
          <w:jc w:val="center"/>
        </w:trPr>
        <w:tc>
          <w:tcPr>
            <w:tcW w:w="2943" w:type="dxa"/>
            <w:vAlign w:val="center"/>
          </w:tcPr>
          <w:p w14:paraId="764F7F3E" w14:textId="4E21D3ED" w:rsidR="00543106" w:rsidRPr="00D617E2" w:rsidRDefault="00D07742"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62D155AC" w14:textId="357659FD" w:rsidR="00543106" w:rsidRPr="00D07742" w:rsidRDefault="00D07742" w:rsidP="00E8790A">
            <w:pPr>
              <w:jc w:val="both"/>
              <w:rPr>
                <w:rFonts w:ascii="Cochocib Script Latin Pro" w:eastAsia="Calibri" w:hAnsi="Cochocib Script Latin Pro" w:cs="Calibri"/>
                <w:sz w:val="22"/>
                <w:szCs w:val="22"/>
              </w:rPr>
            </w:pPr>
            <w:proofErr w:type="spellStart"/>
            <w:r>
              <w:rPr>
                <w:rFonts w:ascii="Cochocib Script Latin Pro" w:eastAsia="Calibri" w:hAnsi="Cochocib Script Latin Pro" w:cs="Calibri"/>
                <w:sz w:val="22"/>
                <w:szCs w:val="22"/>
              </w:rPr>
              <w:t>SPJarman</w:t>
            </w:r>
            <w:proofErr w:type="spellEnd"/>
          </w:p>
        </w:tc>
        <w:tc>
          <w:tcPr>
            <w:tcW w:w="2754" w:type="dxa"/>
          </w:tcPr>
          <w:p w14:paraId="13D093E9" w14:textId="7667D6B6" w:rsidR="00543106" w:rsidRPr="00D617E2" w:rsidRDefault="00D07742"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7BF582F3" w14:textId="77777777" w:rsidR="00A15EBE" w:rsidRPr="00D617E2" w:rsidRDefault="00A15EBE" w:rsidP="00586810">
      <w:pPr>
        <w:jc w:val="both"/>
        <w:rPr>
          <w:rFonts w:ascii="Calibri" w:hAnsi="Calibri" w:cs="Calibri"/>
        </w:rPr>
      </w:pPr>
    </w:p>
    <w:bookmarkEnd w:id="215"/>
    <w:p w14:paraId="41C3F767" w14:textId="77777777" w:rsidR="00A15EBE" w:rsidRPr="00D617E2" w:rsidRDefault="00A15EBE" w:rsidP="00586810">
      <w:pPr>
        <w:jc w:val="both"/>
        <w:rPr>
          <w:rFonts w:ascii="Calibri" w:hAnsi="Calibri" w:cs="Calibri"/>
        </w:rPr>
      </w:pPr>
    </w:p>
    <w:p w14:paraId="310044A2" w14:textId="6A8FECEC" w:rsidR="00B071CE" w:rsidRPr="00D617E2" w:rsidRDefault="00B071CE" w:rsidP="00B071CE">
      <w:pPr>
        <w:pStyle w:val="H1"/>
        <w:rPr>
          <w:rFonts w:ascii="Calibri" w:hAnsi="Calibri" w:cs="Calibri"/>
        </w:rPr>
      </w:pPr>
      <w:bookmarkStart w:id="224" w:name="_Toc235785848"/>
      <w:bookmarkStart w:id="225" w:name="_Hlk106809142"/>
      <w:r w:rsidRPr="00D617E2">
        <w:rPr>
          <w:rFonts w:ascii="Calibri" w:hAnsi="Calibri" w:cs="Calibri"/>
        </w:rPr>
        <w:lastRenderedPageBreak/>
        <w:t xml:space="preserve">More Able and Talented Children Policy </w:t>
      </w:r>
      <w:r w:rsidR="005D2911">
        <w:rPr>
          <w:rFonts w:ascii="Calibri" w:hAnsi="Calibri" w:cs="Calibri"/>
        </w:rPr>
        <w:t xml:space="preserve"> </w:t>
      </w:r>
      <w:bookmarkEnd w:id="224"/>
    </w:p>
    <w:p w14:paraId="7255BF2F" w14:textId="77777777" w:rsidR="00B071CE" w:rsidRPr="00D617E2" w:rsidRDefault="00B071CE" w:rsidP="00B071CE">
      <w:pPr>
        <w:jc w:val="both"/>
        <w:rPr>
          <w:rFonts w:ascii="Calibri" w:hAnsi="Calibri" w:cs="Calibri"/>
        </w:rPr>
      </w:pPr>
    </w:p>
    <w:p w14:paraId="53495110" w14:textId="77777777" w:rsidR="00CC3B5C" w:rsidRPr="00D617E2" w:rsidRDefault="00CC3B5C" w:rsidP="00B071CE">
      <w:pPr>
        <w:jc w:val="both"/>
        <w:rPr>
          <w:rFonts w:ascii="Calibri" w:hAnsi="Calibri" w:cs="Calibri"/>
        </w:rPr>
      </w:pPr>
    </w:p>
    <w:p w14:paraId="47668A14" w14:textId="36A156ED" w:rsidR="0081177B" w:rsidRPr="00D617E2" w:rsidRDefault="00B071CE" w:rsidP="00B071CE">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D07742">
        <w:rPr>
          <w:rFonts w:ascii="Calibri" w:hAnsi="Calibri" w:cs="Calibri"/>
          <w:b/>
        </w:rPr>
        <w:t>Mindz</w:t>
      </w:r>
      <w:r w:rsidR="00D07742" w:rsidRPr="00D617E2">
        <w:rPr>
          <w:rFonts w:ascii="Calibri" w:hAnsi="Calibri" w:cs="Calibri"/>
        </w:rPr>
        <w:t xml:space="preserve"> we</w:t>
      </w:r>
      <w:r w:rsidRPr="00D617E2">
        <w:rPr>
          <w:rFonts w:ascii="Calibri" w:hAnsi="Calibri" w:cs="Calibri"/>
        </w:rPr>
        <w:t xml:space="preserve"> plan our teaching and learning so that each child can aspire to achieve their full potential.</w:t>
      </w:r>
    </w:p>
    <w:p w14:paraId="01B54EA8" w14:textId="77777777" w:rsidR="0081177B" w:rsidRPr="00D617E2" w:rsidRDefault="0081177B" w:rsidP="00B071CE">
      <w:pPr>
        <w:jc w:val="both"/>
        <w:rPr>
          <w:rFonts w:ascii="Calibri" w:hAnsi="Calibri" w:cs="Calibri"/>
        </w:rPr>
      </w:pPr>
    </w:p>
    <w:p w14:paraId="18FEE6AB" w14:textId="239741F9" w:rsidR="00B071CE" w:rsidRPr="00D617E2" w:rsidRDefault="00B071CE" w:rsidP="00B071CE">
      <w:pPr>
        <w:jc w:val="both"/>
        <w:rPr>
          <w:rFonts w:ascii="Calibri" w:hAnsi="Calibri" w:cs="Calibri"/>
        </w:rPr>
      </w:pPr>
      <w:r w:rsidRPr="00D617E2">
        <w:rPr>
          <w:rFonts w:ascii="Calibri" w:hAnsi="Calibri" w:cs="Calibri"/>
        </w:rPr>
        <w:t xml:space="preserve">The purpose of this policy is to help to ensure that we recognise and support the needs of those children in our nursery who have been identified as ‘more able' and/or 'talented' and extend their learning to challenge them further. </w:t>
      </w:r>
    </w:p>
    <w:p w14:paraId="05E3DC5B" w14:textId="77777777" w:rsidR="00B071CE" w:rsidRPr="00D617E2" w:rsidRDefault="00B071CE" w:rsidP="00B071CE">
      <w:pPr>
        <w:jc w:val="both"/>
        <w:rPr>
          <w:rFonts w:ascii="Calibri" w:hAnsi="Calibri" w:cs="Calibri"/>
        </w:rPr>
      </w:pPr>
    </w:p>
    <w:p w14:paraId="1189454F" w14:textId="4E81566E" w:rsidR="00B071CE" w:rsidRPr="00D617E2" w:rsidRDefault="00B071CE" w:rsidP="00B071CE">
      <w:pPr>
        <w:jc w:val="both"/>
        <w:rPr>
          <w:rFonts w:ascii="Calibri" w:hAnsi="Calibri" w:cs="Calibri"/>
        </w:rPr>
      </w:pPr>
      <w:r w:rsidRPr="00D617E2">
        <w:rPr>
          <w:rFonts w:ascii="Calibri" w:hAnsi="Calibri" w:cs="Calibri"/>
        </w:rPr>
        <w:t xml:space="preserve">'More able' refers to a child who has a broad range of achievement at a level well above average, typically in the more academic subjects. </w:t>
      </w:r>
    </w:p>
    <w:p w14:paraId="5A34AEA8" w14:textId="77777777" w:rsidR="00B071CE" w:rsidRPr="00D617E2" w:rsidRDefault="00B071CE" w:rsidP="00B071CE">
      <w:pPr>
        <w:jc w:val="both"/>
        <w:rPr>
          <w:rFonts w:ascii="Calibri" w:hAnsi="Calibri" w:cs="Calibri"/>
        </w:rPr>
      </w:pPr>
    </w:p>
    <w:p w14:paraId="321D3D65" w14:textId="77777777" w:rsidR="00B071CE" w:rsidRPr="00D617E2" w:rsidRDefault="00B071CE" w:rsidP="00B071CE">
      <w:pPr>
        <w:jc w:val="both"/>
        <w:rPr>
          <w:rFonts w:ascii="Calibri" w:hAnsi="Calibri" w:cs="Calibri"/>
        </w:rPr>
      </w:pPr>
      <w:r w:rsidRPr="00D617E2">
        <w:rPr>
          <w:rFonts w:ascii="Calibri" w:hAnsi="Calibri" w:cs="Calibri"/>
        </w:rPr>
        <w:t>'Talented' refers to a child who excels in one or more specific fields, typically those that call for performance skills, such as sport or music, but who does not necessarily perform at a high level across all areas of learning.</w:t>
      </w:r>
    </w:p>
    <w:p w14:paraId="26C927C8" w14:textId="77777777" w:rsidR="00B071CE" w:rsidRPr="00D617E2" w:rsidRDefault="00B071CE" w:rsidP="00B071CE">
      <w:pPr>
        <w:jc w:val="both"/>
        <w:rPr>
          <w:rFonts w:ascii="Calibri" w:hAnsi="Calibri" w:cs="Calibri"/>
        </w:rPr>
      </w:pPr>
    </w:p>
    <w:p w14:paraId="0E07E034" w14:textId="77777777" w:rsidR="00B071CE" w:rsidRPr="00D617E2" w:rsidRDefault="00B071CE" w:rsidP="00B071CE">
      <w:pPr>
        <w:jc w:val="both"/>
        <w:rPr>
          <w:rFonts w:ascii="Calibri" w:hAnsi="Calibri" w:cs="Calibri"/>
        </w:rPr>
      </w:pPr>
      <w:r w:rsidRPr="00D617E2">
        <w:rPr>
          <w:rFonts w:ascii="Calibri" w:hAnsi="Calibri" w:cs="Calibri"/>
        </w:rPr>
        <w:t xml:space="preserve">With this in mind we will ensure all children are fully supported and challenged by: </w:t>
      </w:r>
    </w:p>
    <w:p w14:paraId="5F30D560" w14:textId="52DD9393" w:rsidR="00B071CE" w:rsidRPr="00D617E2" w:rsidRDefault="00B071CE" w:rsidP="00BE4998">
      <w:pPr>
        <w:pStyle w:val="ListParagraph"/>
        <w:numPr>
          <w:ilvl w:val="0"/>
          <w:numId w:val="157"/>
        </w:numPr>
        <w:jc w:val="both"/>
        <w:rPr>
          <w:rFonts w:ascii="Calibri" w:hAnsi="Calibri" w:cs="Calibri"/>
        </w:rPr>
      </w:pPr>
      <w:r w:rsidRPr="00D617E2">
        <w:rPr>
          <w:rFonts w:ascii="Calibri" w:hAnsi="Calibri" w:cs="Calibri"/>
        </w:rPr>
        <w:t>Working together with parents to establish starting points on entry to nursery</w:t>
      </w:r>
    </w:p>
    <w:p w14:paraId="6F769D56" w14:textId="77777777" w:rsidR="00B071CE" w:rsidRPr="00D617E2" w:rsidRDefault="00B071CE" w:rsidP="00BE4998">
      <w:pPr>
        <w:pStyle w:val="ListParagraph"/>
        <w:numPr>
          <w:ilvl w:val="0"/>
          <w:numId w:val="157"/>
        </w:numPr>
        <w:jc w:val="both"/>
        <w:rPr>
          <w:rFonts w:ascii="Calibri" w:hAnsi="Calibri" w:cs="Calibri"/>
        </w:rPr>
      </w:pPr>
      <w:r w:rsidRPr="00D617E2">
        <w:rPr>
          <w:rFonts w:ascii="Calibri" w:hAnsi="Calibri" w:cs="Calibri"/>
        </w:rPr>
        <w:t>Observing, assessing and planning activities in line with the individual child’s needs and interests</w:t>
      </w:r>
    </w:p>
    <w:p w14:paraId="347EE7CD" w14:textId="77777777" w:rsidR="00B071CE" w:rsidRPr="00D617E2" w:rsidRDefault="00B071CE" w:rsidP="00BE4998">
      <w:pPr>
        <w:pStyle w:val="ListParagraph"/>
        <w:numPr>
          <w:ilvl w:val="0"/>
          <w:numId w:val="157"/>
        </w:numPr>
        <w:jc w:val="both"/>
        <w:rPr>
          <w:rFonts w:ascii="Calibri" w:hAnsi="Calibri" w:cs="Calibri"/>
        </w:rPr>
      </w:pPr>
      <w:r w:rsidRPr="00D617E2">
        <w:rPr>
          <w:rFonts w:ascii="Calibri" w:hAnsi="Calibri" w:cs="Calibri"/>
        </w:rPr>
        <w:t xml:space="preserve">Providing challenging next steps to enhance the learning opportunities </w:t>
      </w:r>
    </w:p>
    <w:p w14:paraId="038F6B2F" w14:textId="3D7FA947" w:rsidR="00B071CE" w:rsidRPr="00D617E2" w:rsidRDefault="00B071CE" w:rsidP="00BE4998">
      <w:pPr>
        <w:pStyle w:val="ListParagraph"/>
        <w:numPr>
          <w:ilvl w:val="0"/>
          <w:numId w:val="157"/>
        </w:numPr>
        <w:jc w:val="both"/>
        <w:rPr>
          <w:rFonts w:ascii="Calibri" w:hAnsi="Calibri" w:cs="Calibri"/>
        </w:rPr>
      </w:pPr>
      <w:r w:rsidRPr="00D617E2">
        <w:rPr>
          <w:rFonts w:ascii="Calibri" w:hAnsi="Calibri" w:cs="Calibri"/>
        </w:rPr>
        <w:t xml:space="preserve">Where applicable, working with the nursery </w:t>
      </w:r>
      <w:r w:rsidR="00FA6931" w:rsidRPr="00D617E2">
        <w:rPr>
          <w:rFonts w:ascii="Calibri" w:hAnsi="Calibri" w:cs="Calibri"/>
        </w:rPr>
        <w:t>SENCO</w:t>
      </w:r>
      <w:r w:rsidRPr="00D617E2">
        <w:rPr>
          <w:rFonts w:ascii="Calibri" w:hAnsi="Calibri" w:cs="Calibri"/>
        </w:rPr>
        <w:t xml:space="preserve"> (see SEND policy), other services and professionals to ensure we can fully support the child’s individual needs</w:t>
      </w:r>
    </w:p>
    <w:p w14:paraId="300F9708" w14:textId="77777777" w:rsidR="00B071CE" w:rsidRPr="00D617E2" w:rsidRDefault="00B071CE" w:rsidP="00BE4998">
      <w:pPr>
        <w:pStyle w:val="ListParagraph"/>
        <w:numPr>
          <w:ilvl w:val="0"/>
          <w:numId w:val="157"/>
        </w:numPr>
        <w:jc w:val="both"/>
        <w:rPr>
          <w:rFonts w:ascii="Calibri" w:hAnsi="Calibri" w:cs="Calibri"/>
        </w:rPr>
      </w:pPr>
      <w:r w:rsidRPr="00D617E2">
        <w:rPr>
          <w:rFonts w:ascii="Calibri" w:hAnsi="Calibri" w:cs="Calibri"/>
        </w:rPr>
        <w:t xml:space="preserve">Working with the child’s future primary school to provide activities that will stretch the child further in line with the child’s future curriculum </w:t>
      </w:r>
    </w:p>
    <w:p w14:paraId="6121E725" w14:textId="7F0FE6E1" w:rsidR="00B071CE" w:rsidRPr="00D617E2" w:rsidRDefault="004C2C2D" w:rsidP="00BE4998">
      <w:pPr>
        <w:pStyle w:val="ListParagraph"/>
        <w:numPr>
          <w:ilvl w:val="0"/>
          <w:numId w:val="157"/>
        </w:numPr>
        <w:jc w:val="both"/>
        <w:rPr>
          <w:rFonts w:ascii="Calibri" w:hAnsi="Calibri" w:cs="Calibri"/>
        </w:rPr>
      </w:pPr>
      <w:r w:rsidRPr="00D617E2">
        <w:rPr>
          <w:rFonts w:ascii="Calibri" w:hAnsi="Calibri" w:cs="Calibri"/>
        </w:rPr>
        <w:t xml:space="preserve">Effective </w:t>
      </w:r>
      <w:r w:rsidR="00B071CE" w:rsidRPr="00D617E2">
        <w:rPr>
          <w:rFonts w:ascii="Calibri" w:hAnsi="Calibri" w:cs="Calibri"/>
        </w:rPr>
        <w:t xml:space="preserve">transitions </w:t>
      </w:r>
      <w:r w:rsidR="0007241F" w:rsidRPr="00D617E2">
        <w:rPr>
          <w:rFonts w:ascii="Calibri" w:hAnsi="Calibri" w:cs="Calibri"/>
        </w:rPr>
        <w:t xml:space="preserve">through </w:t>
      </w:r>
      <w:r w:rsidR="00B071CE" w:rsidRPr="00D617E2">
        <w:rPr>
          <w:rFonts w:ascii="Calibri" w:hAnsi="Calibri" w:cs="Calibri"/>
        </w:rPr>
        <w:t>providing</w:t>
      </w:r>
      <w:r w:rsidR="0007241F" w:rsidRPr="00D617E2">
        <w:rPr>
          <w:rFonts w:ascii="Calibri" w:hAnsi="Calibri" w:cs="Calibri"/>
        </w:rPr>
        <w:t xml:space="preserve"> relevant</w:t>
      </w:r>
      <w:r w:rsidR="00B071CE" w:rsidRPr="00D617E2">
        <w:rPr>
          <w:rFonts w:ascii="Calibri" w:hAnsi="Calibri" w:cs="Calibri"/>
        </w:rPr>
        <w:t xml:space="preserve"> key information to the next provision. </w:t>
      </w:r>
    </w:p>
    <w:p w14:paraId="6CAD5D17" w14:textId="77777777" w:rsidR="00B071CE" w:rsidRPr="00D617E2" w:rsidRDefault="00B071CE" w:rsidP="00B071CE">
      <w:pPr>
        <w:jc w:val="both"/>
        <w:rPr>
          <w:rFonts w:ascii="Calibri" w:hAnsi="Calibri" w:cs="Calibri"/>
        </w:rPr>
      </w:pPr>
    </w:p>
    <w:p w14:paraId="51D935B6" w14:textId="1FDF38AC" w:rsidR="00B071CE" w:rsidRPr="00D617E2" w:rsidRDefault="00B071CE" w:rsidP="00B071CE">
      <w:pPr>
        <w:jc w:val="both"/>
        <w:rPr>
          <w:rFonts w:ascii="Calibri" w:hAnsi="Calibri" w:cs="Calibri"/>
        </w:rPr>
      </w:pPr>
      <w:r w:rsidRPr="00D617E2">
        <w:rPr>
          <w:rFonts w:ascii="Calibri" w:hAnsi="Calibri" w:cs="Calibri"/>
        </w:rPr>
        <w:t>We ensure staff are aware of some early development signs of children that may be more able or talented including the following indicators</w:t>
      </w:r>
      <w:r w:rsidR="00CC3B5C" w:rsidRPr="00D617E2">
        <w:rPr>
          <w:rFonts w:ascii="Calibri" w:hAnsi="Calibri" w:cs="Calibri"/>
        </w:rPr>
        <w:t>.</w:t>
      </w:r>
      <w:r w:rsidRPr="00D617E2">
        <w:rPr>
          <w:rFonts w:ascii="Calibri" w:hAnsi="Calibri" w:cs="Calibri"/>
        </w:rPr>
        <w:t xml:space="preserve">  </w:t>
      </w:r>
    </w:p>
    <w:p w14:paraId="14EE78C9" w14:textId="77777777" w:rsidR="00B071CE" w:rsidRPr="00D617E2" w:rsidRDefault="00B071CE" w:rsidP="00B071CE">
      <w:pPr>
        <w:jc w:val="both"/>
        <w:rPr>
          <w:rFonts w:ascii="Calibri" w:hAnsi="Calibri" w:cs="Calibri"/>
        </w:rPr>
      </w:pPr>
    </w:p>
    <w:p w14:paraId="1B9C7F8D" w14:textId="6E1910A3" w:rsidR="00B071CE" w:rsidRPr="00D617E2" w:rsidRDefault="00B071CE" w:rsidP="00B071CE">
      <w:pPr>
        <w:jc w:val="both"/>
        <w:rPr>
          <w:rFonts w:ascii="Calibri" w:hAnsi="Calibri" w:cs="Calibri"/>
        </w:rPr>
      </w:pPr>
      <w:r w:rsidRPr="00D617E2">
        <w:rPr>
          <w:rFonts w:ascii="Calibri" w:hAnsi="Calibri" w:cs="Calibri"/>
        </w:rPr>
        <w:t xml:space="preserve">More able children in language and literacy: </w:t>
      </w:r>
    </w:p>
    <w:p w14:paraId="5DD61777" w14:textId="77777777" w:rsidR="00B071CE" w:rsidRPr="00D617E2" w:rsidRDefault="00B071CE" w:rsidP="00BE4998">
      <w:pPr>
        <w:pStyle w:val="ListParagraph"/>
        <w:numPr>
          <w:ilvl w:val="0"/>
          <w:numId w:val="158"/>
        </w:numPr>
        <w:jc w:val="both"/>
        <w:rPr>
          <w:rFonts w:ascii="Calibri" w:hAnsi="Calibri" w:cs="Calibri"/>
        </w:rPr>
      </w:pPr>
      <w:r w:rsidRPr="00D617E2">
        <w:rPr>
          <w:rFonts w:ascii="Calibri" w:hAnsi="Calibri" w:cs="Calibri"/>
        </w:rPr>
        <w:t>Are able to read and respond to a range of texts at a more advanced level</w:t>
      </w:r>
    </w:p>
    <w:p w14:paraId="794F28DD" w14:textId="77777777" w:rsidR="00B071CE" w:rsidRPr="00D617E2" w:rsidRDefault="00B071CE" w:rsidP="00BE4998">
      <w:pPr>
        <w:pStyle w:val="ListParagraph"/>
        <w:numPr>
          <w:ilvl w:val="0"/>
          <w:numId w:val="158"/>
        </w:numPr>
        <w:jc w:val="both"/>
        <w:rPr>
          <w:rFonts w:ascii="Calibri" w:hAnsi="Calibri" w:cs="Calibri"/>
        </w:rPr>
      </w:pPr>
      <w:r w:rsidRPr="00D617E2">
        <w:rPr>
          <w:rFonts w:ascii="Calibri" w:hAnsi="Calibri" w:cs="Calibri"/>
        </w:rPr>
        <w:t>Use a wide vocabulary and variety of words in conversations and play</w:t>
      </w:r>
    </w:p>
    <w:p w14:paraId="6CDF910E" w14:textId="6C9566CD" w:rsidR="00B071CE" w:rsidRPr="00D617E2" w:rsidRDefault="00B071CE" w:rsidP="00BE4998">
      <w:pPr>
        <w:pStyle w:val="ListParagraph"/>
        <w:numPr>
          <w:ilvl w:val="0"/>
          <w:numId w:val="158"/>
        </w:numPr>
        <w:jc w:val="both"/>
        <w:rPr>
          <w:rFonts w:ascii="Calibri" w:hAnsi="Calibri" w:cs="Calibri"/>
        </w:rPr>
      </w:pPr>
      <w:r w:rsidRPr="00D617E2">
        <w:rPr>
          <w:rFonts w:ascii="Calibri" w:hAnsi="Calibri" w:cs="Calibri"/>
        </w:rPr>
        <w:t>Are able to write fluently and with little support</w:t>
      </w:r>
      <w:r w:rsidR="0007241F" w:rsidRPr="00D617E2">
        <w:rPr>
          <w:rFonts w:ascii="Calibri" w:hAnsi="Calibri" w:cs="Calibri"/>
        </w:rPr>
        <w:t>.</w:t>
      </w:r>
      <w:r w:rsidRPr="00D617E2">
        <w:rPr>
          <w:rFonts w:ascii="Calibri" w:hAnsi="Calibri" w:cs="Calibri"/>
        </w:rPr>
        <w:t xml:space="preserve"> </w:t>
      </w:r>
    </w:p>
    <w:p w14:paraId="57CCC025" w14:textId="77777777" w:rsidR="00B071CE" w:rsidRPr="00D617E2" w:rsidRDefault="00B071CE" w:rsidP="00B071CE">
      <w:pPr>
        <w:jc w:val="both"/>
        <w:rPr>
          <w:rFonts w:ascii="Calibri" w:hAnsi="Calibri" w:cs="Calibri"/>
        </w:rPr>
      </w:pPr>
    </w:p>
    <w:p w14:paraId="64F4213B" w14:textId="647E705D" w:rsidR="00B071CE" w:rsidRPr="00D617E2" w:rsidRDefault="00B071CE" w:rsidP="00B071CE">
      <w:pPr>
        <w:jc w:val="both"/>
        <w:rPr>
          <w:rFonts w:ascii="Calibri" w:hAnsi="Calibri" w:cs="Calibri"/>
        </w:rPr>
      </w:pPr>
      <w:r w:rsidRPr="00D617E2">
        <w:rPr>
          <w:rFonts w:ascii="Calibri" w:hAnsi="Calibri" w:cs="Calibri"/>
        </w:rPr>
        <w:t xml:space="preserve">More able children in mathematics: </w:t>
      </w:r>
    </w:p>
    <w:p w14:paraId="04ABD3D1" w14:textId="77777777" w:rsidR="00B071CE" w:rsidRPr="00D617E2" w:rsidRDefault="00B071CE" w:rsidP="00BE4998">
      <w:pPr>
        <w:pStyle w:val="ListParagraph"/>
        <w:numPr>
          <w:ilvl w:val="0"/>
          <w:numId w:val="159"/>
        </w:numPr>
        <w:jc w:val="both"/>
        <w:rPr>
          <w:rFonts w:ascii="Calibri" w:hAnsi="Calibri" w:cs="Calibri"/>
        </w:rPr>
      </w:pPr>
      <w:r w:rsidRPr="00D617E2">
        <w:rPr>
          <w:rFonts w:ascii="Calibri" w:hAnsi="Calibri" w:cs="Calibri"/>
        </w:rPr>
        <w:t>Explore a broader range of strategies for solving a problem</w:t>
      </w:r>
    </w:p>
    <w:p w14:paraId="4EE9A44F" w14:textId="77777777" w:rsidR="00B071CE" w:rsidRPr="00D617E2" w:rsidRDefault="00B071CE" w:rsidP="00BE4998">
      <w:pPr>
        <w:pStyle w:val="ListParagraph"/>
        <w:numPr>
          <w:ilvl w:val="0"/>
          <w:numId w:val="159"/>
        </w:numPr>
        <w:jc w:val="both"/>
        <w:rPr>
          <w:rFonts w:ascii="Calibri" w:hAnsi="Calibri" w:cs="Calibri"/>
        </w:rPr>
      </w:pPr>
      <w:r w:rsidRPr="00D617E2">
        <w:rPr>
          <w:rFonts w:ascii="Calibri" w:hAnsi="Calibri" w:cs="Calibri"/>
        </w:rPr>
        <w:t>Establish their own strategies for problem solving</w:t>
      </w:r>
    </w:p>
    <w:p w14:paraId="74514B0E" w14:textId="098274FD" w:rsidR="00B071CE" w:rsidRPr="00D617E2" w:rsidRDefault="00B071CE" w:rsidP="00BE4998">
      <w:pPr>
        <w:pStyle w:val="ListParagraph"/>
        <w:numPr>
          <w:ilvl w:val="0"/>
          <w:numId w:val="159"/>
        </w:numPr>
        <w:jc w:val="both"/>
        <w:rPr>
          <w:rFonts w:ascii="Calibri" w:hAnsi="Calibri" w:cs="Calibri"/>
        </w:rPr>
      </w:pPr>
      <w:r w:rsidRPr="00D617E2">
        <w:rPr>
          <w:rFonts w:ascii="Calibri" w:hAnsi="Calibri" w:cs="Calibri"/>
        </w:rPr>
        <w:t>Are able to manipulate numbers in a wide range of ways</w:t>
      </w:r>
      <w:r w:rsidR="00646F54" w:rsidRPr="00D617E2">
        <w:rPr>
          <w:rFonts w:ascii="Calibri" w:hAnsi="Calibri" w:cs="Calibri"/>
        </w:rPr>
        <w:t>,</w:t>
      </w:r>
      <w:r w:rsidRPr="00D617E2">
        <w:rPr>
          <w:rFonts w:ascii="Calibri" w:hAnsi="Calibri" w:cs="Calibri"/>
        </w:rPr>
        <w:t xml:space="preserve"> e.g. adding, subtracting.</w:t>
      </w:r>
    </w:p>
    <w:p w14:paraId="6DB9488D" w14:textId="77777777" w:rsidR="00B071CE" w:rsidRPr="00D617E2" w:rsidRDefault="00B071CE" w:rsidP="00B071CE">
      <w:pPr>
        <w:jc w:val="both"/>
        <w:rPr>
          <w:rFonts w:ascii="Calibri" w:hAnsi="Calibri" w:cs="Calibri"/>
        </w:rPr>
      </w:pPr>
    </w:p>
    <w:p w14:paraId="07DFB339" w14:textId="77777777" w:rsidR="0081177B" w:rsidRPr="00D617E2" w:rsidRDefault="0081177B" w:rsidP="00B071CE">
      <w:pPr>
        <w:jc w:val="both"/>
        <w:rPr>
          <w:rFonts w:ascii="Calibri" w:hAnsi="Calibri" w:cs="Calibri"/>
        </w:rPr>
      </w:pPr>
    </w:p>
    <w:p w14:paraId="7B8AB097" w14:textId="77777777" w:rsidR="0081177B" w:rsidRPr="00D617E2" w:rsidRDefault="0081177B" w:rsidP="00B071CE">
      <w:pPr>
        <w:jc w:val="both"/>
        <w:rPr>
          <w:rFonts w:ascii="Calibri" w:hAnsi="Calibri" w:cs="Calibri"/>
        </w:rPr>
      </w:pPr>
    </w:p>
    <w:p w14:paraId="71006921" w14:textId="77777777" w:rsidR="0081177B" w:rsidRPr="00D617E2" w:rsidRDefault="00B071CE" w:rsidP="00B071CE">
      <w:pPr>
        <w:jc w:val="both"/>
        <w:rPr>
          <w:rFonts w:ascii="Calibri" w:hAnsi="Calibri" w:cs="Calibri"/>
        </w:rPr>
      </w:pPr>
      <w:r w:rsidRPr="00D617E2">
        <w:rPr>
          <w:rFonts w:ascii="Calibri" w:hAnsi="Calibri" w:cs="Calibri"/>
        </w:rPr>
        <w:t xml:space="preserve">The management monitors all outcomes for children by tracking cohorts and individual children across the whole setting. This will include more able and talented children. </w:t>
      </w:r>
    </w:p>
    <w:p w14:paraId="77682F9D" w14:textId="77777777" w:rsidR="0081177B" w:rsidRPr="00D617E2" w:rsidRDefault="0081177B" w:rsidP="00B071CE">
      <w:pPr>
        <w:jc w:val="both"/>
        <w:rPr>
          <w:rFonts w:ascii="Calibri" w:hAnsi="Calibri" w:cs="Calibri"/>
        </w:rPr>
      </w:pPr>
    </w:p>
    <w:p w14:paraId="78213BC9" w14:textId="37CE10D3" w:rsidR="00B071CE" w:rsidRPr="00D617E2" w:rsidRDefault="00B071CE" w:rsidP="00B071CE">
      <w:pPr>
        <w:jc w:val="both"/>
        <w:rPr>
          <w:rFonts w:ascii="Calibri" w:hAnsi="Calibri" w:cs="Calibri"/>
        </w:rPr>
      </w:pPr>
      <w:r w:rsidRPr="00D617E2">
        <w:rPr>
          <w:rFonts w:ascii="Calibri" w:hAnsi="Calibri" w:cs="Calibri"/>
        </w:rPr>
        <w:lastRenderedPageBreak/>
        <w:t xml:space="preserve">Management will ensure that all children are progressing at an appropriate rate from their starting points through challenging and supportive activities and opportunities. </w:t>
      </w:r>
    </w:p>
    <w:p w14:paraId="36B53A54" w14:textId="77777777" w:rsidR="008300C5" w:rsidRPr="00D617E2" w:rsidRDefault="008300C5" w:rsidP="00B071CE">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43106" w:rsidRPr="00D617E2" w14:paraId="39D0235E" w14:textId="77777777" w:rsidTr="00E8790A">
        <w:trPr>
          <w:jc w:val="center"/>
        </w:trPr>
        <w:tc>
          <w:tcPr>
            <w:tcW w:w="2943" w:type="dxa"/>
            <w:tcBorders>
              <w:top w:val="single" w:sz="4" w:space="0" w:color="000000"/>
            </w:tcBorders>
            <w:vAlign w:val="center"/>
          </w:tcPr>
          <w:p w14:paraId="01094E9C"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5D197709"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34F86F3C"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543106" w:rsidRPr="00D617E2" w14:paraId="7F5D237A" w14:textId="77777777" w:rsidTr="00E8790A">
        <w:trPr>
          <w:jc w:val="center"/>
        </w:trPr>
        <w:tc>
          <w:tcPr>
            <w:tcW w:w="2943" w:type="dxa"/>
            <w:vAlign w:val="center"/>
          </w:tcPr>
          <w:p w14:paraId="00E9AD6F" w14:textId="029C7ADE" w:rsidR="00543106" w:rsidRPr="00D617E2" w:rsidRDefault="00D07742"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1FAF3E76" w14:textId="617414EF" w:rsidR="00543106" w:rsidRPr="00D07742" w:rsidRDefault="00D07742" w:rsidP="00E8790A">
            <w:pPr>
              <w:jc w:val="both"/>
              <w:rPr>
                <w:rFonts w:ascii="Cochocib Script Latin Pro" w:eastAsia="Calibri" w:hAnsi="Cochocib Script Latin Pro" w:cs="Calibri"/>
                <w:sz w:val="22"/>
                <w:szCs w:val="22"/>
              </w:rPr>
            </w:pPr>
            <w:proofErr w:type="spellStart"/>
            <w:r>
              <w:rPr>
                <w:rFonts w:ascii="Cochocib Script Latin Pro" w:eastAsia="Calibri" w:hAnsi="Cochocib Script Latin Pro" w:cs="Calibri"/>
                <w:sz w:val="22"/>
                <w:szCs w:val="22"/>
              </w:rPr>
              <w:t>SPJarman</w:t>
            </w:r>
            <w:proofErr w:type="spellEnd"/>
          </w:p>
        </w:tc>
        <w:tc>
          <w:tcPr>
            <w:tcW w:w="2754" w:type="dxa"/>
          </w:tcPr>
          <w:p w14:paraId="20FC051E" w14:textId="24ED287D" w:rsidR="00543106" w:rsidRPr="00D617E2" w:rsidRDefault="00D07742"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5A3EB404" w14:textId="77777777" w:rsidR="00F57FBD" w:rsidRPr="00D617E2" w:rsidRDefault="00F57FBD" w:rsidP="00B071CE">
      <w:pPr>
        <w:jc w:val="both"/>
        <w:rPr>
          <w:rFonts w:ascii="Calibri" w:hAnsi="Calibri" w:cs="Calibri"/>
        </w:rPr>
      </w:pPr>
    </w:p>
    <w:p w14:paraId="1B5AE504" w14:textId="27DE7F92" w:rsidR="00A15EBE" w:rsidRPr="00D617E2" w:rsidRDefault="00A15EBE" w:rsidP="00041F12">
      <w:pPr>
        <w:pStyle w:val="H1"/>
        <w:rPr>
          <w:rFonts w:ascii="Calibri" w:hAnsi="Calibri" w:cs="Calibri"/>
        </w:rPr>
      </w:pPr>
      <w:bookmarkStart w:id="226" w:name="_Toc235785849"/>
      <w:r w:rsidRPr="00D617E2">
        <w:rPr>
          <w:rFonts w:ascii="Calibri" w:hAnsi="Calibri" w:cs="Calibri"/>
        </w:rPr>
        <w:lastRenderedPageBreak/>
        <w:t xml:space="preserve">Multiple Birth Families Policy </w:t>
      </w:r>
      <w:r w:rsidR="005D2911">
        <w:rPr>
          <w:rFonts w:ascii="Calibri" w:hAnsi="Calibri" w:cs="Calibri"/>
        </w:rPr>
        <w:t xml:space="preserve"> </w:t>
      </w:r>
      <w:bookmarkEnd w:id="226"/>
    </w:p>
    <w:p w14:paraId="091099BB" w14:textId="77777777" w:rsidR="00A15EBE" w:rsidRPr="00D617E2" w:rsidRDefault="00A15EBE" w:rsidP="00586810">
      <w:pPr>
        <w:jc w:val="both"/>
        <w:rPr>
          <w:rFonts w:ascii="Calibri" w:hAnsi="Calibri" w:cs="Calibri"/>
        </w:rPr>
      </w:pPr>
    </w:p>
    <w:p w14:paraId="06D7116F" w14:textId="77777777" w:rsidR="00CC3B5C" w:rsidRPr="00D617E2" w:rsidRDefault="00CC3B5C" w:rsidP="00586810">
      <w:pPr>
        <w:jc w:val="both"/>
        <w:rPr>
          <w:rFonts w:ascii="Calibri" w:hAnsi="Calibri" w:cs="Calibri"/>
        </w:rPr>
      </w:pPr>
    </w:p>
    <w:p w14:paraId="5CE65527" w14:textId="3EB353BE" w:rsidR="00A15EBE" w:rsidRPr="00D617E2" w:rsidRDefault="00A15EBE" w:rsidP="00586810">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D07742">
        <w:rPr>
          <w:rFonts w:ascii="Calibri" w:hAnsi="Calibri" w:cs="Calibri"/>
          <w:b/>
        </w:rPr>
        <w:t>Mindz</w:t>
      </w:r>
      <w:r w:rsidR="00D07742" w:rsidRPr="00D617E2">
        <w:rPr>
          <w:rFonts w:ascii="Calibri" w:hAnsi="Calibri" w:cs="Calibri"/>
        </w:rPr>
        <w:t xml:space="preserve"> we</w:t>
      </w:r>
      <w:r w:rsidRPr="00D617E2">
        <w:rPr>
          <w:rFonts w:ascii="Calibri" w:hAnsi="Calibri" w:cs="Calibri"/>
        </w:rPr>
        <w:t xml:space="preserve"> ensure that all families are included and supported fully, no matter how big or small. There are </w:t>
      </w:r>
      <w:r w:rsidR="00F71AC3" w:rsidRPr="00D617E2">
        <w:rPr>
          <w:rFonts w:ascii="Calibri" w:hAnsi="Calibri" w:cs="Calibri"/>
        </w:rPr>
        <w:t>increasing numbers of</w:t>
      </w:r>
      <w:r w:rsidRPr="00D617E2">
        <w:rPr>
          <w:rFonts w:ascii="Calibri" w:hAnsi="Calibri" w:cs="Calibri"/>
        </w:rPr>
        <w:t xml:space="preserve"> multiple births occurring in the UK, </w:t>
      </w:r>
      <w:r w:rsidR="00ED43BD" w:rsidRPr="00D617E2">
        <w:rPr>
          <w:rFonts w:ascii="Calibri" w:hAnsi="Calibri" w:cs="Calibri"/>
        </w:rPr>
        <w:t xml:space="preserve">with </w:t>
      </w:r>
      <w:r w:rsidRPr="00D617E2">
        <w:rPr>
          <w:rFonts w:ascii="Calibri" w:hAnsi="Calibri" w:cs="Calibri"/>
        </w:rPr>
        <w:t xml:space="preserve">twins, triplets and more. As a nursery we accommodate all families and work together with parents to ensure all children are treated as individuals and supported to make the best progress they can. </w:t>
      </w:r>
    </w:p>
    <w:p w14:paraId="0B5D982E" w14:textId="77777777" w:rsidR="00A15EBE" w:rsidRPr="00D617E2" w:rsidRDefault="00A15EBE" w:rsidP="00586810">
      <w:pPr>
        <w:jc w:val="both"/>
        <w:rPr>
          <w:rFonts w:ascii="Calibri" w:hAnsi="Calibri" w:cs="Calibri"/>
        </w:rPr>
      </w:pPr>
    </w:p>
    <w:p w14:paraId="494DFDE6" w14:textId="0A58B399" w:rsidR="00A15EBE" w:rsidRPr="00D617E2" w:rsidRDefault="00A15EBE" w:rsidP="00586810">
      <w:pPr>
        <w:jc w:val="both"/>
        <w:rPr>
          <w:rFonts w:ascii="Calibri" w:hAnsi="Calibri" w:cs="Calibri"/>
        </w:rPr>
      </w:pPr>
      <w:r w:rsidRPr="00D617E2">
        <w:rPr>
          <w:rFonts w:ascii="Calibri" w:hAnsi="Calibri" w:cs="Calibri"/>
        </w:rPr>
        <w:t>This policy should be read in conjunction with our Settling in policy and Parents as partners policy. In addition to these</w:t>
      </w:r>
      <w:r w:rsidR="00A47174" w:rsidRPr="00D617E2">
        <w:rPr>
          <w:rFonts w:ascii="Calibri" w:hAnsi="Calibri" w:cs="Calibri"/>
        </w:rPr>
        <w:t>,</w:t>
      </w:r>
      <w:r w:rsidRPr="00D617E2">
        <w:rPr>
          <w:rFonts w:ascii="Calibri" w:hAnsi="Calibri" w:cs="Calibri"/>
        </w:rPr>
        <w:t xml:space="preserve"> to support the needs of multiple birth families we will: </w:t>
      </w:r>
    </w:p>
    <w:p w14:paraId="501248A1" w14:textId="1EF3CECE" w:rsidR="00A15EBE" w:rsidRPr="00D617E2" w:rsidRDefault="00A15EBE" w:rsidP="00BE4998">
      <w:pPr>
        <w:pStyle w:val="ListParagraph"/>
        <w:numPr>
          <w:ilvl w:val="0"/>
          <w:numId w:val="160"/>
        </w:numPr>
        <w:jc w:val="both"/>
        <w:rPr>
          <w:rFonts w:ascii="Calibri" w:hAnsi="Calibri" w:cs="Calibri"/>
        </w:rPr>
      </w:pPr>
      <w:r w:rsidRPr="00D617E2">
        <w:rPr>
          <w:rFonts w:ascii="Calibri" w:hAnsi="Calibri" w:cs="Calibri"/>
        </w:rPr>
        <w:t>Acknowledge multiple birth relationship</w:t>
      </w:r>
      <w:r w:rsidR="00EF12A9" w:rsidRPr="00D617E2">
        <w:rPr>
          <w:rFonts w:ascii="Calibri" w:hAnsi="Calibri" w:cs="Calibri"/>
        </w:rPr>
        <w:t>s</w:t>
      </w:r>
      <w:r w:rsidRPr="00D617E2">
        <w:rPr>
          <w:rFonts w:ascii="Calibri" w:hAnsi="Calibri" w:cs="Calibri"/>
        </w:rPr>
        <w:t xml:space="preserve"> as special and to be celebrated as well as </w:t>
      </w:r>
      <w:r w:rsidR="00EF12A9" w:rsidRPr="00D617E2">
        <w:rPr>
          <w:rFonts w:ascii="Calibri" w:hAnsi="Calibri" w:cs="Calibri"/>
        </w:rPr>
        <w:t xml:space="preserve">encouraging </w:t>
      </w:r>
      <w:r w:rsidRPr="00D617E2">
        <w:rPr>
          <w:rFonts w:ascii="Calibri" w:hAnsi="Calibri" w:cs="Calibri"/>
        </w:rPr>
        <w:t xml:space="preserve">children to develop as individuals </w:t>
      </w:r>
    </w:p>
    <w:p w14:paraId="68792DCA" w14:textId="0A51852A" w:rsidR="00A15EBE" w:rsidRPr="00D617E2" w:rsidRDefault="00A15EBE" w:rsidP="00BE4998">
      <w:pPr>
        <w:pStyle w:val="ListParagraph"/>
        <w:numPr>
          <w:ilvl w:val="0"/>
          <w:numId w:val="160"/>
        </w:numPr>
        <w:jc w:val="both"/>
        <w:rPr>
          <w:rFonts w:ascii="Calibri" w:hAnsi="Calibri" w:cs="Calibri"/>
        </w:rPr>
      </w:pPr>
      <w:r w:rsidRPr="00D617E2">
        <w:rPr>
          <w:rFonts w:ascii="Calibri" w:hAnsi="Calibri" w:cs="Calibri"/>
        </w:rPr>
        <w:t>Work with parents to explore each child’s individual preferences, interests, needs and starting points including, where applicable</w:t>
      </w:r>
      <w:r w:rsidR="00EC6A8C" w:rsidRPr="00D617E2">
        <w:rPr>
          <w:rFonts w:ascii="Calibri" w:hAnsi="Calibri" w:cs="Calibri"/>
        </w:rPr>
        <w:t>,</w:t>
      </w:r>
      <w:r w:rsidRPr="00D617E2">
        <w:rPr>
          <w:rFonts w:ascii="Calibri" w:hAnsi="Calibri" w:cs="Calibri"/>
        </w:rPr>
        <w:t xml:space="preserve"> ways for staff to identify them </w:t>
      </w:r>
    </w:p>
    <w:p w14:paraId="0BDE8E67" w14:textId="77777777" w:rsidR="00A15EBE" w:rsidRPr="00D617E2" w:rsidRDefault="00A15EBE" w:rsidP="00BE4998">
      <w:pPr>
        <w:pStyle w:val="ListParagraph"/>
        <w:numPr>
          <w:ilvl w:val="0"/>
          <w:numId w:val="160"/>
        </w:numPr>
        <w:jc w:val="both"/>
        <w:rPr>
          <w:rFonts w:ascii="Calibri" w:hAnsi="Calibri" w:cs="Calibri"/>
        </w:rPr>
      </w:pPr>
      <w:r w:rsidRPr="00D617E2">
        <w:rPr>
          <w:rFonts w:ascii="Calibri" w:hAnsi="Calibri" w:cs="Calibri"/>
        </w:rPr>
        <w:t xml:space="preserve">Complete individual forms for each child to discover their individual routines, specific requirements, dietary needs etc. </w:t>
      </w:r>
    </w:p>
    <w:p w14:paraId="7409CE18" w14:textId="77777777" w:rsidR="00A15EBE" w:rsidRPr="00D617E2" w:rsidRDefault="00A15EBE" w:rsidP="00BE4998">
      <w:pPr>
        <w:pStyle w:val="ListParagraph"/>
        <w:numPr>
          <w:ilvl w:val="0"/>
          <w:numId w:val="160"/>
        </w:numPr>
        <w:jc w:val="both"/>
        <w:rPr>
          <w:rFonts w:ascii="Calibri" w:hAnsi="Calibri" w:cs="Calibri"/>
        </w:rPr>
      </w:pPr>
      <w:r w:rsidRPr="00D617E2">
        <w:rPr>
          <w:rFonts w:ascii="Calibri" w:hAnsi="Calibri" w:cs="Calibri"/>
        </w:rPr>
        <w:t xml:space="preserve">Recognise and celebrate all individual achievements </w:t>
      </w:r>
    </w:p>
    <w:p w14:paraId="37347644" w14:textId="77777777" w:rsidR="00A15EBE" w:rsidRPr="00D617E2" w:rsidRDefault="00A15EBE" w:rsidP="00BE4998">
      <w:pPr>
        <w:pStyle w:val="ListParagraph"/>
        <w:numPr>
          <w:ilvl w:val="0"/>
          <w:numId w:val="160"/>
        </w:numPr>
        <w:jc w:val="both"/>
        <w:rPr>
          <w:rFonts w:ascii="Calibri" w:hAnsi="Calibri" w:cs="Calibri"/>
        </w:rPr>
      </w:pPr>
      <w:r w:rsidRPr="00D617E2">
        <w:rPr>
          <w:rFonts w:ascii="Calibri" w:hAnsi="Calibri" w:cs="Calibri"/>
        </w:rPr>
        <w:t xml:space="preserve">Report back on each child separately at the end of the day to the parents </w:t>
      </w:r>
    </w:p>
    <w:p w14:paraId="72A9D8CE" w14:textId="1BB6E453" w:rsidR="00A15EBE" w:rsidRPr="00D617E2" w:rsidRDefault="00A15EBE" w:rsidP="00BE4998">
      <w:pPr>
        <w:pStyle w:val="ListParagraph"/>
        <w:numPr>
          <w:ilvl w:val="0"/>
          <w:numId w:val="160"/>
        </w:numPr>
        <w:jc w:val="both"/>
        <w:rPr>
          <w:rFonts w:ascii="Calibri" w:hAnsi="Calibri" w:cs="Calibri"/>
        </w:rPr>
      </w:pPr>
      <w:r w:rsidRPr="00D617E2">
        <w:rPr>
          <w:rFonts w:ascii="Calibri" w:hAnsi="Calibri" w:cs="Calibri"/>
        </w:rPr>
        <w:t>Consider separation if this is beneficial for their development. Parents, and where appropriate</w:t>
      </w:r>
      <w:r w:rsidR="0064656C" w:rsidRPr="00D617E2">
        <w:rPr>
          <w:rFonts w:ascii="Calibri" w:hAnsi="Calibri" w:cs="Calibri"/>
        </w:rPr>
        <w:t>,</w:t>
      </w:r>
      <w:r w:rsidRPr="00D617E2">
        <w:rPr>
          <w:rFonts w:ascii="Calibri" w:hAnsi="Calibri" w:cs="Calibri"/>
        </w:rPr>
        <w:t xml:space="preserve"> the children, will be involved in the decision for when, where and how this may occur (e.g. focused activities, outdoor play) </w:t>
      </w:r>
    </w:p>
    <w:p w14:paraId="78EF4953" w14:textId="2A076CE5" w:rsidR="00A15EBE" w:rsidRPr="00D617E2" w:rsidRDefault="00A15EBE" w:rsidP="00BE4998">
      <w:pPr>
        <w:pStyle w:val="ListParagraph"/>
        <w:numPr>
          <w:ilvl w:val="0"/>
          <w:numId w:val="160"/>
        </w:numPr>
        <w:jc w:val="both"/>
        <w:rPr>
          <w:rFonts w:ascii="Calibri" w:hAnsi="Calibri" w:cs="Calibri"/>
        </w:rPr>
      </w:pPr>
      <w:r w:rsidRPr="00D617E2">
        <w:rPr>
          <w:rFonts w:ascii="Calibri" w:hAnsi="Calibri" w:cs="Calibri"/>
        </w:rPr>
        <w:t>Arrange parental consultations for each child. Each child will receive the same time during the consultation as any other child in the setting. Assessments will be shared based on their individual progress and comparisons between the children will not be made, any concerns will be discussed as per SEND policy</w:t>
      </w:r>
    </w:p>
    <w:p w14:paraId="0EDCE3FA" w14:textId="77777777" w:rsidR="00A15EBE" w:rsidRPr="00D617E2" w:rsidRDefault="00A15EBE" w:rsidP="00BE4998">
      <w:pPr>
        <w:pStyle w:val="ListParagraph"/>
        <w:numPr>
          <w:ilvl w:val="0"/>
          <w:numId w:val="160"/>
        </w:numPr>
        <w:jc w:val="both"/>
        <w:rPr>
          <w:rFonts w:ascii="Calibri" w:hAnsi="Calibri" w:cs="Calibri"/>
        </w:rPr>
      </w:pPr>
      <w:r w:rsidRPr="00D617E2">
        <w:rPr>
          <w:rFonts w:ascii="Calibri" w:hAnsi="Calibri" w:cs="Calibri"/>
        </w:rPr>
        <w:t>Understand that each child is unique and not expect them to behave in the same manner, excel in the same areas or enjoy the same activities.</w:t>
      </w:r>
    </w:p>
    <w:p w14:paraId="2F4BD93A" w14:textId="77777777" w:rsidR="00A15EBE" w:rsidRPr="00D617E2"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43106" w:rsidRPr="00D617E2" w14:paraId="2B92B726" w14:textId="77777777" w:rsidTr="00E8790A">
        <w:trPr>
          <w:jc w:val="center"/>
        </w:trPr>
        <w:tc>
          <w:tcPr>
            <w:tcW w:w="2943" w:type="dxa"/>
            <w:tcBorders>
              <w:top w:val="single" w:sz="4" w:space="0" w:color="000000"/>
            </w:tcBorders>
            <w:vAlign w:val="center"/>
          </w:tcPr>
          <w:bookmarkEnd w:id="225"/>
          <w:p w14:paraId="126246AD"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5F3E04A8"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69458881"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543106" w:rsidRPr="00D617E2" w14:paraId="74300A6C" w14:textId="77777777" w:rsidTr="00E8790A">
        <w:trPr>
          <w:jc w:val="center"/>
        </w:trPr>
        <w:tc>
          <w:tcPr>
            <w:tcW w:w="2943" w:type="dxa"/>
            <w:vAlign w:val="center"/>
          </w:tcPr>
          <w:p w14:paraId="3688F111" w14:textId="251C5C06" w:rsidR="00543106" w:rsidRPr="00D617E2" w:rsidRDefault="00D07742"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3E94DEDC" w14:textId="09786D88" w:rsidR="00543106" w:rsidRPr="00D07742" w:rsidRDefault="00D07742" w:rsidP="00E8790A">
            <w:pPr>
              <w:jc w:val="both"/>
              <w:rPr>
                <w:rFonts w:ascii="Cochocib Script Latin Pro" w:eastAsia="Calibri" w:hAnsi="Cochocib Script Latin Pro" w:cs="Calibri"/>
                <w:sz w:val="22"/>
                <w:szCs w:val="22"/>
              </w:rPr>
            </w:pPr>
            <w:proofErr w:type="spellStart"/>
            <w:r>
              <w:rPr>
                <w:rFonts w:ascii="Cochocib Script Latin Pro" w:eastAsia="Calibri" w:hAnsi="Cochocib Script Latin Pro" w:cs="Calibri"/>
                <w:sz w:val="22"/>
                <w:szCs w:val="22"/>
              </w:rPr>
              <w:t>SPJarman</w:t>
            </w:r>
            <w:proofErr w:type="spellEnd"/>
          </w:p>
        </w:tc>
        <w:tc>
          <w:tcPr>
            <w:tcW w:w="2754" w:type="dxa"/>
          </w:tcPr>
          <w:p w14:paraId="703674E9" w14:textId="116ABEE3" w:rsidR="00543106" w:rsidRPr="00D617E2" w:rsidRDefault="00D07742"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1F59BEB6" w14:textId="77777777" w:rsidR="00A15EBE" w:rsidRPr="00D617E2" w:rsidRDefault="00A15EBE" w:rsidP="00586810">
      <w:pPr>
        <w:jc w:val="both"/>
        <w:rPr>
          <w:rFonts w:ascii="Calibri" w:hAnsi="Calibri" w:cs="Calibri"/>
          <w:b/>
          <w:sz w:val="36"/>
        </w:rPr>
      </w:pPr>
    </w:p>
    <w:p w14:paraId="50F60536" w14:textId="6BD4C2EF" w:rsidR="00A15EBE" w:rsidRPr="00D617E2" w:rsidRDefault="00A15EBE" w:rsidP="003D0CC1">
      <w:pPr>
        <w:pStyle w:val="H1"/>
        <w:rPr>
          <w:rFonts w:ascii="Calibri" w:hAnsi="Calibri" w:cs="Calibri"/>
        </w:rPr>
      </w:pPr>
      <w:bookmarkStart w:id="227" w:name="_Toc15917051"/>
      <w:bookmarkStart w:id="228" w:name="_Toc235785850"/>
      <w:bookmarkStart w:id="229" w:name="_Hlk106809200"/>
      <w:r w:rsidRPr="00D617E2">
        <w:rPr>
          <w:rFonts w:ascii="Calibri" w:hAnsi="Calibri" w:cs="Calibri"/>
        </w:rPr>
        <w:lastRenderedPageBreak/>
        <w:t xml:space="preserve">Nappy Changing </w:t>
      </w:r>
      <w:r w:rsidR="00863D5E" w:rsidRPr="00D617E2">
        <w:rPr>
          <w:rFonts w:ascii="Calibri" w:hAnsi="Calibri" w:cs="Calibri"/>
        </w:rPr>
        <w:t xml:space="preserve">Policy </w:t>
      </w:r>
      <w:r w:rsidR="005D2911">
        <w:rPr>
          <w:rFonts w:ascii="Calibri" w:hAnsi="Calibri" w:cs="Calibri"/>
        </w:rPr>
        <w:t xml:space="preserve"> </w:t>
      </w:r>
      <w:bookmarkEnd w:id="227"/>
      <w:bookmarkEnd w:id="228"/>
    </w:p>
    <w:p w14:paraId="231F3A8B" w14:textId="77777777" w:rsidR="00A15EBE" w:rsidRPr="00D617E2" w:rsidRDefault="00A15EBE" w:rsidP="00586810">
      <w:pPr>
        <w:jc w:val="both"/>
        <w:rPr>
          <w:rFonts w:ascii="Calibri" w:hAnsi="Calibri" w:cs="Calibri"/>
        </w:rPr>
      </w:pPr>
    </w:p>
    <w:p w14:paraId="543FEF51" w14:textId="6C0EB885" w:rsidR="004414B5" w:rsidRPr="00D617E2" w:rsidRDefault="004414B5" w:rsidP="004414B5">
      <w:pPr>
        <w:jc w:val="both"/>
        <w:rPr>
          <w:rFonts w:ascii="Calibri" w:hAnsi="Calibri" w:cs="Calibri"/>
          <w:i/>
          <w:iCs/>
        </w:rPr>
      </w:pPr>
      <w:r w:rsidRPr="00D617E2">
        <w:rPr>
          <w:rFonts w:ascii="Calibri" w:hAnsi="Calibri" w:cs="Calibri"/>
          <w:i/>
          <w:iCs/>
        </w:rPr>
        <w:t>.</w:t>
      </w:r>
    </w:p>
    <w:p w14:paraId="6C9CBE5D" w14:textId="77777777" w:rsidR="004414B5" w:rsidRPr="00D617E2" w:rsidRDefault="004414B5" w:rsidP="00586810">
      <w:pPr>
        <w:jc w:val="both"/>
        <w:rPr>
          <w:rFonts w:ascii="Calibri" w:hAnsi="Calibri" w:cs="Calibri"/>
        </w:rPr>
      </w:pPr>
    </w:p>
    <w:p w14:paraId="0CE20651" w14:textId="211697A0" w:rsidR="00A15EBE" w:rsidRPr="00D617E2" w:rsidRDefault="00A15EBE" w:rsidP="00586810">
      <w:pPr>
        <w:jc w:val="both"/>
        <w:rPr>
          <w:rFonts w:ascii="Calibri" w:hAnsi="Calibri" w:cs="Calibri"/>
        </w:rPr>
      </w:pPr>
      <w:r w:rsidRPr="00D617E2">
        <w:rPr>
          <w:rFonts w:ascii="Calibri" w:hAnsi="Calibri" w:cs="Calibri"/>
        </w:rPr>
        <w:t xml:space="preserve">At </w:t>
      </w:r>
      <w:r w:rsidR="00D07742">
        <w:rPr>
          <w:rFonts w:ascii="Calibri" w:hAnsi="Calibri" w:cs="Calibri"/>
          <w:b/>
        </w:rPr>
        <w:t xml:space="preserve">Happy Mindz </w:t>
      </w:r>
      <w:r w:rsidRPr="00D617E2">
        <w:rPr>
          <w:rFonts w:ascii="Calibri" w:hAnsi="Calibri" w:cs="Calibri"/>
        </w:rPr>
        <w:t xml:space="preserve"> we support children’s care and welfare on a daily basis in line with their individual needs. All children need contact with familiar, consistent carers to ensure they can grow confidently and feel self-assured. Wherever possible, each child’s key person will change nappies according to the child’s individual needs and requirements.  </w:t>
      </w:r>
    </w:p>
    <w:p w14:paraId="5618FADC" w14:textId="77777777" w:rsidR="00A15EBE" w:rsidRPr="00D617E2" w:rsidRDefault="00A15EBE" w:rsidP="00586810">
      <w:pPr>
        <w:jc w:val="both"/>
        <w:rPr>
          <w:rFonts w:ascii="Calibri" w:hAnsi="Calibri" w:cs="Calibri"/>
        </w:rPr>
      </w:pPr>
    </w:p>
    <w:p w14:paraId="175CB4EC" w14:textId="73BFA427" w:rsidR="00A15EBE" w:rsidRPr="00D617E2" w:rsidRDefault="00A15EBE" w:rsidP="00586810">
      <w:pPr>
        <w:jc w:val="both"/>
        <w:rPr>
          <w:rFonts w:ascii="Calibri" w:hAnsi="Calibri" w:cs="Calibri"/>
        </w:rPr>
      </w:pPr>
      <w:r w:rsidRPr="00D617E2">
        <w:rPr>
          <w:rFonts w:ascii="Calibri" w:hAnsi="Calibri" w:cs="Calibri"/>
        </w:rPr>
        <w:t xml:space="preserve">Our procedure meets best practice identified by the </w:t>
      </w:r>
      <w:r w:rsidR="003375A2" w:rsidRPr="00D617E2">
        <w:rPr>
          <w:rFonts w:ascii="Calibri" w:hAnsi="Calibri" w:cs="Calibri"/>
        </w:rPr>
        <w:t>UK Health Security</w:t>
      </w:r>
      <w:r w:rsidRPr="00D617E2">
        <w:rPr>
          <w:rFonts w:ascii="Calibri" w:hAnsi="Calibri" w:cs="Calibri"/>
        </w:rPr>
        <w:t xml:space="preserve"> Agency</w:t>
      </w:r>
      <w:r w:rsidR="001E78E2" w:rsidRPr="00D617E2">
        <w:rPr>
          <w:rFonts w:ascii="Calibri" w:hAnsi="Calibri" w:cs="Calibri"/>
        </w:rPr>
        <w:t>’s</w:t>
      </w:r>
      <w:r w:rsidRPr="00D617E2">
        <w:rPr>
          <w:rFonts w:ascii="Calibri" w:hAnsi="Calibri" w:cs="Calibri"/>
        </w:rPr>
        <w:t xml:space="preserve"> </w:t>
      </w:r>
      <w:r w:rsidR="00AB0F20" w:rsidRPr="00D617E2">
        <w:rPr>
          <w:rFonts w:ascii="Calibri" w:hAnsi="Calibri" w:cs="Calibri"/>
          <w:i/>
          <w:iCs/>
        </w:rPr>
        <w:t xml:space="preserve">Preventing and controlling infections </w:t>
      </w:r>
      <w:r w:rsidR="001E78E2" w:rsidRPr="00D617E2">
        <w:rPr>
          <w:rFonts w:ascii="Calibri" w:hAnsi="Calibri" w:cs="Calibri"/>
        </w:rPr>
        <w:t>document</w:t>
      </w:r>
      <w:r w:rsidR="000B1FAE" w:rsidRPr="00D617E2">
        <w:rPr>
          <w:rStyle w:val="FootnoteReference"/>
          <w:rFonts w:ascii="Calibri" w:hAnsi="Calibri" w:cs="Calibri"/>
        </w:rPr>
        <w:footnoteReference w:id="14"/>
      </w:r>
      <w:r w:rsidR="001E78E2" w:rsidRPr="00D617E2">
        <w:rPr>
          <w:rFonts w:ascii="Calibri" w:hAnsi="Calibri" w:cs="Calibri"/>
        </w:rPr>
        <w:t>.</w:t>
      </w:r>
    </w:p>
    <w:p w14:paraId="5A9583E5" w14:textId="77777777" w:rsidR="00A15EBE" w:rsidRPr="00D617E2" w:rsidRDefault="00A15EBE" w:rsidP="00586810">
      <w:pPr>
        <w:jc w:val="both"/>
        <w:rPr>
          <w:rFonts w:ascii="Calibri" w:hAnsi="Calibri" w:cs="Calibri"/>
        </w:rPr>
      </w:pPr>
    </w:p>
    <w:p w14:paraId="34F1D0F1" w14:textId="75F0865B" w:rsidR="00A15EBE" w:rsidRPr="00D617E2" w:rsidRDefault="00A15EBE" w:rsidP="00586810">
      <w:pPr>
        <w:jc w:val="both"/>
        <w:rPr>
          <w:rFonts w:ascii="Calibri" w:hAnsi="Calibri" w:cs="Calibri"/>
        </w:rPr>
      </w:pPr>
      <w:r w:rsidRPr="00D617E2">
        <w:rPr>
          <w:rFonts w:ascii="Calibri" w:hAnsi="Calibri" w:cs="Calibri"/>
        </w:rPr>
        <w:t xml:space="preserve">We enable a two-way exchange between parents and key persons so that information is shared about nappy changing and toilet training in a way that suits the parents and meets the child’s needs. </w:t>
      </w:r>
    </w:p>
    <w:p w14:paraId="1B669E1C" w14:textId="77777777" w:rsidR="00A15EBE" w:rsidRPr="00D617E2" w:rsidRDefault="00A15EBE" w:rsidP="00586810">
      <w:pPr>
        <w:jc w:val="both"/>
        <w:rPr>
          <w:rFonts w:ascii="Calibri" w:hAnsi="Calibri" w:cs="Calibri"/>
        </w:rPr>
      </w:pPr>
    </w:p>
    <w:p w14:paraId="4ACC59A9" w14:textId="77777777" w:rsidR="00A15EBE" w:rsidRPr="00D617E2" w:rsidRDefault="00A15EBE" w:rsidP="00586810">
      <w:pPr>
        <w:jc w:val="both"/>
        <w:rPr>
          <w:rFonts w:ascii="Calibri" w:eastAsia="Calibri" w:hAnsi="Calibri" w:cs="Calibri"/>
        </w:rPr>
      </w:pPr>
      <w:r w:rsidRPr="00D617E2">
        <w:rPr>
          <w:rFonts w:ascii="Calibri" w:eastAsia="Calibri" w:hAnsi="Calibri" w:cs="Calibri"/>
        </w:rPr>
        <w:t>We have appropriate designated facilities for nappy changing which meet the following criteria:</w:t>
      </w:r>
    </w:p>
    <w:p w14:paraId="1C9878CC" w14:textId="77777777" w:rsidR="00A15EBE" w:rsidRPr="00D617E2" w:rsidRDefault="00A15EBE" w:rsidP="00BE4998">
      <w:pPr>
        <w:numPr>
          <w:ilvl w:val="0"/>
          <w:numId w:val="218"/>
        </w:numPr>
        <w:contextualSpacing/>
        <w:jc w:val="both"/>
        <w:rPr>
          <w:rFonts w:ascii="Calibri" w:eastAsia="Calibri" w:hAnsi="Calibri" w:cs="Calibri"/>
        </w:rPr>
      </w:pPr>
      <w:r w:rsidRPr="00D617E2">
        <w:rPr>
          <w:rFonts w:ascii="Calibri" w:eastAsia="Calibri" w:hAnsi="Calibri" w:cs="Calibri"/>
        </w:rPr>
        <w:t>Facilities are separate to food preparation, serving areas and children’s play areas</w:t>
      </w:r>
    </w:p>
    <w:p w14:paraId="205ED9C4" w14:textId="3446AA71" w:rsidR="00A15EBE" w:rsidRPr="00D617E2" w:rsidRDefault="00A15EBE" w:rsidP="00BE4998">
      <w:pPr>
        <w:numPr>
          <w:ilvl w:val="0"/>
          <w:numId w:val="218"/>
        </w:numPr>
        <w:spacing w:after="200"/>
        <w:contextualSpacing/>
        <w:jc w:val="both"/>
        <w:rPr>
          <w:rFonts w:ascii="Calibri" w:eastAsia="Calibri" w:hAnsi="Calibri" w:cs="Calibri"/>
        </w:rPr>
      </w:pPr>
      <w:r w:rsidRPr="00D617E2">
        <w:rPr>
          <w:rFonts w:ascii="Calibri" w:eastAsia="Calibri" w:hAnsi="Calibri" w:cs="Calibri"/>
        </w:rPr>
        <w:t>Changing mats have a sealed plastic covering and are frequently checked for cracks or tears. If cracks or tears are found, the mat is discarded. Disposable towels</w:t>
      </w:r>
      <w:r w:rsidR="009730B3" w:rsidRPr="00D617E2">
        <w:rPr>
          <w:rFonts w:ascii="Calibri" w:eastAsia="Calibri" w:hAnsi="Calibri" w:cs="Calibri"/>
        </w:rPr>
        <w:t xml:space="preserve"> or paper </w:t>
      </w:r>
      <w:r w:rsidRPr="00D617E2">
        <w:rPr>
          <w:rFonts w:ascii="Calibri" w:eastAsia="Calibri" w:hAnsi="Calibri" w:cs="Calibri"/>
        </w:rPr>
        <w:t>roll are placed on top of the changing mat for added protection</w:t>
      </w:r>
    </w:p>
    <w:p w14:paraId="71D4FBC2" w14:textId="1BAB2131" w:rsidR="00A15EBE" w:rsidRPr="00D617E2" w:rsidRDefault="00A15EBE" w:rsidP="00BE4998">
      <w:pPr>
        <w:numPr>
          <w:ilvl w:val="0"/>
          <w:numId w:val="218"/>
        </w:numPr>
        <w:spacing w:before="240"/>
        <w:contextualSpacing/>
        <w:jc w:val="both"/>
        <w:rPr>
          <w:rFonts w:ascii="Calibri" w:eastAsia="Calibri" w:hAnsi="Calibri" w:cs="Calibri"/>
        </w:rPr>
      </w:pPr>
      <w:r w:rsidRPr="00D617E2">
        <w:rPr>
          <w:rFonts w:ascii="Calibri" w:eastAsia="Calibri" w:hAnsi="Calibri" w:cs="Calibri"/>
        </w:rPr>
        <w:t xml:space="preserve">Clean nappies are stored in a clean dry place; soiled nappies are placed in </w:t>
      </w:r>
      <w:r w:rsidR="00D07742">
        <w:rPr>
          <w:rFonts w:ascii="Calibri" w:eastAsia="Calibri" w:hAnsi="Calibri" w:cs="Calibri"/>
          <w:b/>
          <w:i/>
        </w:rPr>
        <w:t>a nappy sack</w:t>
      </w:r>
      <w:r w:rsidRPr="00D617E2">
        <w:rPr>
          <w:rFonts w:ascii="Calibri" w:eastAsia="Calibri" w:hAnsi="Calibri" w:cs="Calibri"/>
        </w:rPr>
        <w:t xml:space="preserve"> before being placed in the bin. Bins are foot-pedal operated, regularly emptied and at the end of the day </w:t>
      </w:r>
      <w:r w:rsidR="00113822" w:rsidRPr="00D617E2">
        <w:rPr>
          <w:rFonts w:ascii="Calibri" w:eastAsia="Calibri" w:hAnsi="Calibri" w:cs="Calibri"/>
        </w:rPr>
        <w:t xml:space="preserve">are </w:t>
      </w:r>
      <w:r w:rsidR="009B7DF3" w:rsidRPr="00D617E2">
        <w:rPr>
          <w:rFonts w:ascii="Calibri" w:eastAsia="Calibri" w:hAnsi="Calibri" w:cs="Calibri"/>
        </w:rPr>
        <w:t xml:space="preserve">always </w:t>
      </w:r>
      <w:r w:rsidR="00113822" w:rsidRPr="00D617E2">
        <w:rPr>
          <w:rFonts w:ascii="Calibri" w:eastAsia="Calibri" w:hAnsi="Calibri" w:cs="Calibri"/>
        </w:rPr>
        <w:t xml:space="preserve">emptied into </w:t>
      </w:r>
      <w:r w:rsidRPr="00D617E2">
        <w:rPr>
          <w:rFonts w:ascii="Calibri" w:eastAsia="Calibri" w:hAnsi="Calibri" w:cs="Calibri"/>
        </w:rPr>
        <w:t>an appropriate waste collection area</w:t>
      </w:r>
      <w:r w:rsidRPr="00D617E2" w:rsidDel="001614C5">
        <w:rPr>
          <w:rFonts w:ascii="Calibri" w:eastAsia="Calibri" w:hAnsi="Calibri" w:cs="Calibri"/>
        </w:rPr>
        <w:t xml:space="preserve"> </w:t>
      </w:r>
    </w:p>
    <w:p w14:paraId="12CB2D3A" w14:textId="519053A3" w:rsidR="00A15EBE" w:rsidRPr="00D617E2" w:rsidRDefault="00A15EBE" w:rsidP="00BE4998">
      <w:pPr>
        <w:numPr>
          <w:ilvl w:val="0"/>
          <w:numId w:val="218"/>
        </w:numPr>
        <w:contextualSpacing/>
        <w:jc w:val="both"/>
        <w:rPr>
          <w:rFonts w:ascii="Calibri" w:eastAsia="Calibri" w:hAnsi="Calibri" w:cs="Calibri"/>
        </w:rPr>
      </w:pPr>
      <w:r w:rsidRPr="00D617E2">
        <w:rPr>
          <w:rFonts w:ascii="Calibri" w:eastAsia="Calibri" w:hAnsi="Calibri" w:cs="Calibri"/>
        </w:rPr>
        <w:t>We ask that where any non-prescribed creams are needed</w:t>
      </w:r>
      <w:r w:rsidR="00646F54" w:rsidRPr="00D617E2">
        <w:rPr>
          <w:rFonts w:ascii="Calibri" w:eastAsia="Calibri" w:hAnsi="Calibri" w:cs="Calibri"/>
        </w:rPr>
        <w:t>,</w:t>
      </w:r>
      <w:r w:rsidRPr="00D617E2">
        <w:rPr>
          <w:rFonts w:ascii="Calibri" w:eastAsia="Calibri" w:hAnsi="Calibri" w:cs="Calibri"/>
        </w:rPr>
        <w:t xml:space="preserve"> e.g. </w:t>
      </w:r>
      <w:proofErr w:type="spellStart"/>
      <w:r w:rsidRPr="00D617E2">
        <w:rPr>
          <w:rFonts w:ascii="Calibri" w:eastAsia="Calibri" w:hAnsi="Calibri" w:cs="Calibri"/>
        </w:rPr>
        <w:t>Sudocrem</w:t>
      </w:r>
      <w:proofErr w:type="spellEnd"/>
      <w:r w:rsidRPr="00D617E2">
        <w:rPr>
          <w:rFonts w:ascii="Calibri" w:eastAsia="Calibri" w:hAnsi="Calibri" w:cs="Calibri"/>
        </w:rPr>
        <w:t xml:space="preserve"> that these are supplied by the parent and clearly labelled with the child’s name. Prior written permission is obtained from the parent. When applying creams for rashes, a gloved hand is used.</w:t>
      </w:r>
      <w:r w:rsidRPr="00D617E2">
        <w:rPr>
          <w:rFonts w:ascii="Calibri" w:hAnsi="Calibri" w:cs="Calibri"/>
        </w:rPr>
        <w:t xml:space="preserve"> </w:t>
      </w:r>
    </w:p>
    <w:p w14:paraId="1792C557" w14:textId="77777777" w:rsidR="00A15EBE" w:rsidRPr="00D617E2" w:rsidRDefault="00A15EBE" w:rsidP="00586810">
      <w:pPr>
        <w:contextualSpacing/>
        <w:jc w:val="both"/>
        <w:rPr>
          <w:rFonts w:ascii="Calibri" w:eastAsia="Calibri" w:hAnsi="Calibri" w:cs="Calibri"/>
        </w:rPr>
      </w:pPr>
    </w:p>
    <w:p w14:paraId="2B97B359" w14:textId="77777777" w:rsidR="00D07742" w:rsidRDefault="00A15EBE" w:rsidP="00D07742">
      <w:pPr>
        <w:jc w:val="both"/>
        <w:rPr>
          <w:rFonts w:ascii="Calibri" w:eastAsia="Calibri" w:hAnsi="Calibri" w:cs="Calibri"/>
          <w:b/>
          <w:i/>
        </w:rPr>
      </w:pPr>
      <w:r w:rsidRPr="00D617E2">
        <w:rPr>
          <w:rFonts w:ascii="Calibri" w:eastAsia="Calibri" w:hAnsi="Calibri" w:cs="Calibri"/>
        </w:rPr>
        <w:t xml:space="preserve">Staff changing nappies will </w:t>
      </w:r>
      <w:r w:rsidR="00D07742">
        <w:rPr>
          <w:rFonts w:ascii="Calibri" w:eastAsia="Calibri" w:hAnsi="Calibri" w:cs="Calibri"/>
          <w:b/>
          <w:i/>
        </w:rPr>
        <w:t>:</w:t>
      </w:r>
    </w:p>
    <w:p w14:paraId="220AC06D" w14:textId="6AB136FF" w:rsidR="00A15EBE" w:rsidRPr="00D07742" w:rsidRDefault="00A15EBE" w:rsidP="00D07742">
      <w:pPr>
        <w:pStyle w:val="ListParagraph"/>
        <w:numPr>
          <w:ilvl w:val="0"/>
          <w:numId w:val="315"/>
        </w:numPr>
        <w:jc w:val="both"/>
        <w:rPr>
          <w:rFonts w:ascii="Calibri" w:eastAsia="Calibri" w:hAnsi="Calibri" w:cs="Calibri"/>
        </w:rPr>
      </w:pPr>
      <w:r w:rsidRPr="00D07742">
        <w:rPr>
          <w:rFonts w:ascii="Calibri" w:eastAsia="Calibri" w:hAnsi="Calibri" w:cs="Calibri"/>
        </w:rPr>
        <w:t>Use a new disposable apron and pair of gloves for each nappy change and always wash hands before and after using gloves</w:t>
      </w:r>
    </w:p>
    <w:p w14:paraId="1184E480" w14:textId="1BB6420B" w:rsidR="00A15EBE" w:rsidRPr="00D617E2" w:rsidRDefault="00A15EBE" w:rsidP="00BE4998">
      <w:pPr>
        <w:numPr>
          <w:ilvl w:val="0"/>
          <w:numId w:val="219"/>
        </w:numPr>
        <w:spacing w:after="200"/>
        <w:contextualSpacing/>
        <w:jc w:val="both"/>
        <w:rPr>
          <w:rFonts w:ascii="Calibri" w:eastAsia="Calibri" w:hAnsi="Calibri" w:cs="Calibri"/>
        </w:rPr>
      </w:pPr>
      <w:r w:rsidRPr="00D617E2">
        <w:rPr>
          <w:rFonts w:ascii="Calibri" w:eastAsia="Calibri" w:hAnsi="Calibri" w:cs="Calibri"/>
        </w:rPr>
        <w:t>Clean</w:t>
      </w:r>
      <w:r w:rsidR="00F91034" w:rsidRPr="00D617E2">
        <w:rPr>
          <w:rFonts w:ascii="Calibri" w:eastAsia="Calibri" w:hAnsi="Calibri" w:cs="Calibri"/>
        </w:rPr>
        <w:t>,</w:t>
      </w:r>
      <w:r w:rsidRPr="00D617E2">
        <w:rPr>
          <w:rFonts w:ascii="Calibri" w:eastAsia="Calibri" w:hAnsi="Calibri" w:cs="Calibri"/>
        </w:rPr>
        <w:t xml:space="preserve"> disinfect and dry mats thoroughly after each nappy change; disposable towels</w:t>
      </w:r>
      <w:r w:rsidR="00EE2473" w:rsidRPr="00D617E2">
        <w:rPr>
          <w:rFonts w:ascii="Calibri" w:eastAsia="Calibri" w:hAnsi="Calibri" w:cs="Calibri"/>
        </w:rPr>
        <w:t xml:space="preserve"> or paper </w:t>
      </w:r>
      <w:r w:rsidRPr="00D617E2">
        <w:rPr>
          <w:rFonts w:ascii="Calibri" w:eastAsia="Calibri" w:hAnsi="Calibri" w:cs="Calibri"/>
        </w:rPr>
        <w:t>roll are discarded after each nappy change</w:t>
      </w:r>
    </w:p>
    <w:p w14:paraId="323EC03E" w14:textId="77777777" w:rsidR="00A15EBE" w:rsidRPr="00D617E2" w:rsidRDefault="00A15EBE" w:rsidP="00BE4998">
      <w:pPr>
        <w:numPr>
          <w:ilvl w:val="0"/>
          <w:numId w:val="219"/>
        </w:numPr>
        <w:spacing w:after="200"/>
        <w:contextualSpacing/>
        <w:jc w:val="both"/>
        <w:rPr>
          <w:rFonts w:ascii="Calibri" w:eastAsia="Calibri" w:hAnsi="Calibri" w:cs="Calibri"/>
        </w:rPr>
      </w:pPr>
      <w:r w:rsidRPr="00D617E2">
        <w:rPr>
          <w:rFonts w:ascii="Calibri" w:eastAsia="Calibri" w:hAnsi="Calibri" w:cs="Calibri"/>
        </w:rPr>
        <w:t>Ensure they have all the equipment they need before each nappy change</w:t>
      </w:r>
    </w:p>
    <w:p w14:paraId="2C61D7C7" w14:textId="77777777" w:rsidR="00A15EBE" w:rsidRPr="00D617E2" w:rsidRDefault="00A15EBE" w:rsidP="00BE4998">
      <w:pPr>
        <w:numPr>
          <w:ilvl w:val="0"/>
          <w:numId w:val="219"/>
        </w:numPr>
        <w:spacing w:after="200"/>
        <w:contextualSpacing/>
        <w:jc w:val="both"/>
        <w:rPr>
          <w:rFonts w:ascii="Calibri" w:eastAsia="Calibri" w:hAnsi="Calibri" w:cs="Calibri"/>
        </w:rPr>
      </w:pPr>
      <w:r w:rsidRPr="00D617E2">
        <w:rPr>
          <w:rFonts w:ascii="Calibri" w:eastAsia="Calibri" w:hAnsi="Calibri" w:cs="Calibri"/>
        </w:rPr>
        <w:t>Keep nappy bags, gloves and aprons out of reach of babies and children.</w:t>
      </w:r>
    </w:p>
    <w:p w14:paraId="3DAE1B4A" w14:textId="77777777" w:rsidR="00B410DD" w:rsidRPr="00D617E2" w:rsidRDefault="00B410DD" w:rsidP="00586810">
      <w:pPr>
        <w:spacing w:after="200"/>
        <w:contextualSpacing/>
        <w:jc w:val="both"/>
        <w:rPr>
          <w:rFonts w:ascii="Calibri" w:eastAsia="Calibri" w:hAnsi="Calibri" w:cs="Calibri"/>
        </w:rPr>
      </w:pPr>
    </w:p>
    <w:p w14:paraId="55B7C6D5" w14:textId="77777777" w:rsidR="00CC2599" w:rsidRPr="00D617E2" w:rsidRDefault="00CC2599" w:rsidP="00586810">
      <w:pPr>
        <w:spacing w:after="200"/>
        <w:contextualSpacing/>
        <w:jc w:val="both"/>
        <w:rPr>
          <w:rFonts w:ascii="Calibri" w:eastAsia="Calibri" w:hAnsi="Calibri" w:cs="Calibri"/>
          <w:b/>
          <w:bCs/>
        </w:rPr>
      </w:pPr>
    </w:p>
    <w:p w14:paraId="48770543" w14:textId="376C6DA9" w:rsidR="00A15EBE" w:rsidRPr="00D617E2" w:rsidRDefault="00A15EBE" w:rsidP="00586810">
      <w:pPr>
        <w:spacing w:after="200"/>
        <w:contextualSpacing/>
        <w:jc w:val="both"/>
        <w:rPr>
          <w:rFonts w:ascii="Calibri" w:eastAsia="Calibri" w:hAnsi="Calibri" w:cs="Calibri"/>
          <w:b/>
          <w:bCs/>
        </w:rPr>
      </w:pPr>
      <w:r w:rsidRPr="00D617E2">
        <w:rPr>
          <w:rFonts w:ascii="Calibri" w:eastAsia="Calibri" w:hAnsi="Calibri" w:cs="Calibri"/>
          <w:b/>
          <w:bCs/>
        </w:rPr>
        <w:t xml:space="preserve">Reusable </w:t>
      </w:r>
      <w:r w:rsidR="000007C3" w:rsidRPr="00D617E2">
        <w:rPr>
          <w:rFonts w:ascii="Calibri" w:eastAsia="Calibri" w:hAnsi="Calibri" w:cs="Calibri"/>
          <w:b/>
          <w:bCs/>
        </w:rPr>
        <w:t>n</w:t>
      </w:r>
      <w:r w:rsidRPr="00D617E2">
        <w:rPr>
          <w:rFonts w:ascii="Calibri" w:eastAsia="Calibri" w:hAnsi="Calibri" w:cs="Calibri"/>
          <w:b/>
          <w:bCs/>
        </w:rPr>
        <w:t xml:space="preserve">appies </w:t>
      </w:r>
    </w:p>
    <w:p w14:paraId="57B3D3A2" w14:textId="6A1F832F" w:rsidR="00A15EBE" w:rsidRPr="00D617E2" w:rsidRDefault="006056B1" w:rsidP="00F57FBD">
      <w:pPr>
        <w:contextualSpacing/>
        <w:jc w:val="both"/>
        <w:rPr>
          <w:rFonts w:ascii="Calibri" w:eastAsia="Calibri" w:hAnsi="Calibri" w:cs="Calibri"/>
        </w:rPr>
      </w:pPr>
      <w:r w:rsidRPr="00D617E2">
        <w:rPr>
          <w:rFonts w:ascii="Calibri" w:eastAsia="Calibri" w:hAnsi="Calibri" w:cs="Calibri"/>
        </w:rPr>
        <w:t xml:space="preserve">In addition to the above procedures, where children wear reusable nappies we will: </w:t>
      </w:r>
    </w:p>
    <w:p w14:paraId="28CAC2D2" w14:textId="77777777" w:rsidR="00A15EBE" w:rsidRPr="00D617E2" w:rsidRDefault="00A15EBE" w:rsidP="00BE4998">
      <w:pPr>
        <w:pStyle w:val="ListParagraph"/>
        <w:numPr>
          <w:ilvl w:val="0"/>
          <w:numId w:val="212"/>
        </w:numPr>
        <w:spacing w:after="200"/>
        <w:contextualSpacing/>
        <w:jc w:val="both"/>
        <w:rPr>
          <w:rFonts w:ascii="Calibri" w:eastAsia="Calibri" w:hAnsi="Calibri" w:cs="Calibri"/>
        </w:rPr>
      </w:pPr>
      <w:r w:rsidRPr="00D617E2">
        <w:rPr>
          <w:rFonts w:ascii="Calibri" w:eastAsia="Calibri" w:hAnsi="Calibri" w:cs="Calibri"/>
        </w:rPr>
        <w:t xml:space="preserve">Ask the parents for a demonstration for fitting the nappy correctly </w:t>
      </w:r>
    </w:p>
    <w:p w14:paraId="05A0CB62" w14:textId="77777777" w:rsidR="00A15EBE" w:rsidRPr="00D617E2" w:rsidRDefault="00A15EBE" w:rsidP="00BE4998">
      <w:pPr>
        <w:pStyle w:val="ListParagraph"/>
        <w:numPr>
          <w:ilvl w:val="0"/>
          <w:numId w:val="212"/>
        </w:numPr>
        <w:spacing w:after="200"/>
        <w:contextualSpacing/>
        <w:jc w:val="both"/>
        <w:rPr>
          <w:rFonts w:ascii="Calibri" w:eastAsia="Calibri" w:hAnsi="Calibri" w:cs="Calibri"/>
        </w:rPr>
      </w:pPr>
      <w:r w:rsidRPr="00D617E2">
        <w:rPr>
          <w:rFonts w:ascii="Calibri" w:eastAsia="Calibri" w:hAnsi="Calibri" w:cs="Calibri"/>
        </w:rPr>
        <w:t>Dispose of any soiling by flushing straight down the toilet</w:t>
      </w:r>
    </w:p>
    <w:p w14:paraId="04A720F5" w14:textId="068BD4C2" w:rsidR="00A15EBE" w:rsidRPr="00D617E2" w:rsidRDefault="00A15EBE" w:rsidP="00BE4998">
      <w:pPr>
        <w:pStyle w:val="ListParagraph"/>
        <w:numPr>
          <w:ilvl w:val="0"/>
          <w:numId w:val="212"/>
        </w:numPr>
        <w:spacing w:after="200"/>
        <w:contextualSpacing/>
        <w:jc w:val="both"/>
        <w:rPr>
          <w:rFonts w:ascii="Calibri" w:eastAsia="Calibri" w:hAnsi="Calibri" w:cs="Calibri"/>
        </w:rPr>
      </w:pPr>
      <w:r w:rsidRPr="00D617E2">
        <w:rPr>
          <w:rFonts w:ascii="Calibri" w:eastAsia="Calibri" w:hAnsi="Calibri" w:cs="Calibri"/>
        </w:rPr>
        <w:lastRenderedPageBreak/>
        <w:t xml:space="preserve">Dispose of the reusable </w:t>
      </w:r>
      <w:r w:rsidR="00B74AFB" w:rsidRPr="00D617E2">
        <w:rPr>
          <w:rFonts w:ascii="Calibri" w:eastAsia="Calibri" w:hAnsi="Calibri" w:cs="Calibri"/>
        </w:rPr>
        <w:t xml:space="preserve">nappy </w:t>
      </w:r>
      <w:r w:rsidRPr="00D617E2">
        <w:rPr>
          <w:rFonts w:ascii="Calibri" w:eastAsia="Calibri" w:hAnsi="Calibri" w:cs="Calibri"/>
        </w:rPr>
        <w:t xml:space="preserve">liner, and place in a nappy bag (and disposed of as per disposable nappies in a nappy bin) </w:t>
      </w:r>
    </w:p>
    <w:p w14:paraId="1AA80CE1" w14:textId="602EB8DF" w:rsidR="00A15EBE" w:rsidRPr="00D617E2" w:rsidRDefault="00A15EBE" w:rsidP="00BE4998">
      <w:pPr>
        <w:pStyle w:val="ListParagraph"/>
        <w:numPr>
          <w:ilvl w:val="0"/>
          <w:numId w:val="212"/>
        </w:numPr>
        <w:spacing w:after="200"/>
        <w:contextualSpacing/>
        <w:jc w:val="both"/>
        <w:rPr>
          <w:rFonts w:ascii="Calibri" w:eastAsia="Calibri" w:hAnsi="Calibri" w:cs="Calibri"/>
        </w:rPr>
      </w:pPr>
      <w:r w:rsidRPr="00D617E2">
        <w:rPr>
          <w:rFonts w:ascii="Calibri" w:eastAsia="Calibri" w:hAnsi="Calibri" w:cs="Calibri"/>
        </w:rPr>
        <w:t xml:space="preserve">Store the used nappies in a sealable wet bag </w:t>
      </w:r>
      <w:r w:rsidR="00B74AFB" w:rsidRPr="00D617E2">
        <w:rPr>
          <w:rFonts w:ascii="Calibri" w:eastAsia="Calibri" w:hAnsi="Calibri" w:cs="Calibri"/>
        </w:rPr>
        <w:t xml:space="preserve">away from children </w:t>
      </w:r>
      <w:r w:rsidRPr="00D617E2">
        <w:rPr>
          <w:rFonts w:ascii="Calibri" w:eastAsia="Calibri" w:hAnsi="Calibri" w:cs="Calibri"/>
        </w:rPr>
        <w:t xml:space="preserve">(including a waterproof interior and sealed </w:t>
      </w:r>
      <w:r w:rsidR="00B74AFB" w:rsidRPr="00D617E2">
        <w:rPr>
          <w:rFonts w:ascii="Calibri" w:eastAsia="Calibri" w:hAnsi="Calibri" w:cs="Calibri"/>
        </w:rPr>
        <w:t xml:space="preserve">to </w:t>
      </w:r>
      <w:r w:rsidRPr="00D617E2">
        <w:rPr>
          <w:rFonts w:ascii="Calibri" w:eastAsia="Calibri" w:hAnsi="Calibri" w:cs="Calibri"/>
        </w:rPr>
        <w:t>prevent</w:t>
      </w:r>
      <w:r w:rsidR="00B74AFB" w:rsidRPr="00D617E2">
        <w:rPr>
          <w:rFonts w:ascii="Calibri" w:eastAsia="Calibri" w:hAnsi="Calibri" w:cs="Calibri"/>
        </w:rPr>
        <w:t xml:space="preserve"> </w:t>
      </w:r>
      <w:r w:rsidRPr="00D617E2">
        <w:rPr>
          <w:rFonts w:ascii="Calibri" w:eastAsia="Calibri" w:hAnsi="Calibri" w:cs="Calibri"/>
        </w:rPr>
        <w:t xml:space="preserve">any smells escaping) </w:t>
      </w:r>
    </w:p>
    <w:p w14:paraId="3C02DE38" w14:textId="77777777" w:rsidR="00A15EBE" w:rsidRPr="00D617E2" w:rsidRDefault="00A15EBE" w:rsidP="00BE4998">
      <w:pPr>
        <w:pStyle w:val="ListParagraph"/>
        <w:numPr>
          <w:ilvl w:val="0"/>
          <w:numId w:val="212"/>
        </w:numPr>
        <w:ind w:left="765" w:hanging="357"/>
        <w:contextualSpacing/>
        <w:jc w:val="both"/>
        <w:rPr>
          <w:rFonts w:ascii="Calibri" w:eastAsia="Calibri" w:hAnsi="Calibri" w:cs="Calibri"/>
        </w:rPr>
      </w:pPr>
      <w:r w:rsidRPr="00D617E2">
        <w:rPr>
          <w:rFonts w:ascii="Calibri" w:eastAsia="Calibri" w:hAnsi="Calibri" w:cs="Calibri"/>
        </w:rPr>
        <w:t xml:space="preserve">Provide the parents with the wet bag at the end of the day to clean the used nappies. </w:t>
      </w:r>
    </w:p>
    <w:p w14:paraId="5513D2F3" w14:textId="77777777" w:rsidR="00A15EBE" w:rsidRPr="00D617E2" w:rsidRDefault="00A15EBE" w:rsidP="007D26CE">
      <w:pPr>
        <w:jc w:val="both"/>
        <w:rPr>
          <w:rFonts w:ascii="Calibri" w:hAnsi="Calibri" w:cs="Calibri"/>
        </w:rPr>
      </w:pPr>
    </w:p>
    <w:p w14:paraId="68B745EC" w14:textId="4D797499" w:rsidR="00A15EBE" w:rsidRPr="00D617E2" w:rsidRDefault="00A15EBE" w:rsidP="00586810">
      <w:pPr>
        <w:jc w:val="both"/>
        <w:rPr>
          <w:rFonts w:ascii="Calibri" w:hAnsi="Calibri" w:cs="Calibri"/>
        </w:rPr>
      </w:pPr>
      <w:r w:rsidRPr="00D617E2">
        <w:rPr>
          <w:rFonts w:ascii="Calibri" w:hAnsi="Calibri" w:cs="Calibri"/>
        </w:rPr>
        <w:t xml:space="preserve">We wish to ensure the safety and welfare of the children whilst being changed and safeguard against any potential harm, as well as ensuring the staff member involved is fully supported and able to perform their duties safely and confidently. We aim to support all parties through the following actions: </w:t>
      </w:r>
    </w:p>
    <w:p w14:paraId="5A0259F5" w14:textId="55F8929E" w:rsidR="00A15EBE" w:rsidRPr="00D617E2" w:rsidRDefault="00A15EBE" w:rsidP="00BE4998">
      <w:pPr>
        <w:numPr>
          <w:ilvl w:val="0"/>
          <w:numId w:val="97"/>
        </w:numPr>
        <w:jc w:val="both"/>
        <w:rPr>
          <w:rFonts w:ascii="Calibri" w:hAnsi="Calibri" w:cs="Calibri"/>
        </w:rPr>
      </w:pPr>
      <w:r w:rsidRPr="00D617E2">
        <w:rPr>
          <w:rFonts w:ascii="Calibri" w:hAnsi="Calibri" w:cs="Calibri"/>
        </w:rPr>
        <w:t>Promoting consistent and caring relationships through the key person system and ensuring all parents understand how this works and who is caring for their child</w:t>
      </w:r>
    </w:p>
    <w:p w14:paraId="2741E313" w14:textId="77777777" w:rsidR="00A15EBE" w:rsidRPr="00D617E2" w:rsidRDefault="00A15EBE" w:rsidP="00BE4998">
      <w:pPr>
        <w:numPr>
          <w:ilvl w:val="0"/>
          <w:numId w:val="97"/>
        </w:numPr>
        <w:jc w:val="both"/>
        <w:rPr>
          <w:rFonts w:ascii="Calibri" w:hAnsi="Calibri" w:cs="Calibri"/>
        </w:rPr>
      </w:pPr>
      <w:r w:rsidRPr="00D617E2">
        <w:rPr>
          <w:rFonts w:ascii="Calibri" w:hAnsi="Calibri" w:cs="Calibri"/>
        </w:rPr>
        <w:t xml:space="preserve">Using this one-to-one time as a key opportunity to talk to children and help them learn, e.g. through singing and saying rhymes during the change </w:t>
      </w:r>
    </w:p>
    <w:p w14:paraId="25B105ED" w14:textId="77777777" w:rsidR="00A15EBE" w:rsidRPr="00D617E2" w:rsidRDefault="00A15EBE" w:rsidP="00BE4998">
      <w:pPr>
        <w:numPr>
          <w:ilvl w:val="0"/>
          <w:numId w:val="97"/>
        </w:numPr>
        <w:jc w:val="both"/>
        <w:rPr>
          <w:rFonts w:ascii="Calibri" w:hAnsi="Calibri" w:cs="Calibri"/>
        </w:rPr>
      </w:pPr>
      <w:r w:rsidRPr="00D617E2">
        <w:rPr>
          <w:rFonts w:ascii="Calibri" w:hAnsi="Calibri" w:cs="Calibri"/>
        </w:rPr>
        <w:t>Ensuring that the nappy changing area is inviting and stimulating and change this area regularly to continue to meet children’s interests</w:t>
      </w:r>
    </w:p>
    <w:p w14:paraId="133D2D84" w14:textId="77777777" w:rsidR="00A15EBE" w:rsidRPr="00D617E2" w:rsidRDefault="00A15EBE" w:rsidP="00BE4998">
      <w:pPr>
        <w:numPr>
          <w:ilvl w:val="0"/>
          <w:numId w:val="97"/>
        </w:numPr>
        <w:jc w:val="both"/>
        <w:rPr>
          <w:rFonts w:ascii="Calibri" w:hAnsi="Calibri" w:cs="Calibri"/>
        </w:rPr>
      </w:pPr>
      <w:r w:rsidRPr="00D617E2">
        <w:rPr>
          <w:rFonts w:ascii="Calibri" w:hAnsi="Calibri" w:cs="Calibri"/>
        </w:rPr>
        <w:t>Ensuring all staff undertaking nappy changing have suitable enhanced DBS checks</w:t>
      </w:r>
    </w:p>
    <w:p w14:paraId="2D07E151" w14:textId="77777777" w:rsidR="00A15EBE" w:rsidRPr="00D617E2" w:rsidRDefault="00A15EBE" w:rsidP="00BE4998">
      <w:pPr>
        <w:numPr>
          <w:ilvl w:val="0"/>
          <w:numId w:val="97"/>
        </w:numPr>
        <w:jc w:val="both"/>
        <w:rPr>
          <w:rFonts w:ascii="Calibri" w:hAnsi="Calibri" w:cs="Calibri"/>
        </w:rPr>
      </w:pPr>
      <w:r w:rsidRPr="00D617E2">
        <w:rPr>
          <w:rFonts w:ascii="Calibri" w:hAnsi="Calibri" w:cs="Calibri"/>
        </w:rPr>
        <w:t>Training all staff in the appropriate methods for nappy changing</w:t>
      </w:r>
    </w:p>
    <w:p w14:paraId="225BBB64" w14:textId="77777777" w:rsidR="00A15EBE" w:rsidRPr="00D617E2" w:rsidRDefault="00A15EBE" w:rsidP="00BE4998">
      <w:pPr>
        <w:numPr>
          <w:ilvl w:val="0"/>
          <w:numId w:val="97"/>
        </w:numPr>
        <w:jc w:val="both"/>
        <w:rPr>
          <w:rFonts w:ascii="Calibri" w:hAnsi="Calibri" w:cs="Calibri"/>
        </w:rPr>
      </w:pPr>
      <w:r w:rsidRPr="00D617E2">
        <w:rPr>
          <w:rFonts w:ascii="Calibri" w:hAnsi="Calibri" w:cs="Calibri"/>
        </w:rPr>
        <w:t>Ensuring that no child is ever left unattended during the nappy changing time</w:t>
      </w:r>
    </w:p>
    <w:p w14:paraId="5F7A218E" w14:textId="77777777" w:rsidR="00D26CD9" w:rsidRPr="00D617E2" w:rsidRDefault="00A15EBE" w:rsidP="00BE4998">
      <w:pPr>
        <w:numPr>
          <w:ilvl w:val="0"/>
          <w:numId w:val="97"/>
        </w:numPr>
        <w:jc w:val="both"/>
        <w:rPr>
          <w:rFonts w:ascii="Calibri" w:hAnsi="Calibri" w:cs="Calibri"/>
        </w:rPr>
      </w:pPr>
      <w:r w:rsidRPr="00D617E2">
        <w:rPr>
          <w:rFonts w:ascii="Calibri" w:hAnsi="Calibri" w:cs="Calibri"/>
        </w:rPr>
        <w:t>Making sure staff do not change nappies whilst pregnant until a risk assessment has been discussed and conducted</w:t>
      </w:r>
    </w:p>
    <w:p w14:paraId="00D5FEF1" w14:textId="2392B80E" w:rsidR="00A9196E" w:rsidRPr="00D617E2" w:rsidRDefault="00A9196E" w:rsidP="00BE4998">
      <w:pPr>
        <w:numPr>
          <w:ilvl w:val="0"/>
          <w:numId w:val="97"/>
        </w:numPr>
        <w:jc w:val="both"/>
        <w:rPr>
          <w:rFonts w:ascii="Calibri" w:hAnsi="Calibri" w:cs="Calibri"/>
        </w:rPr>
      </w:pPr>
      <w:r w:rsidRPr="00D617E2">
        <w:rPr>
          <w:rFonts w:ascii="Calibri" w:hAnsi="Calibri" w:cs="Calibri"/>
        </w:rPr>
        <w:t>Ensuring suitably competent and responsible students only change nappies with the support and supervision of a qualified member of staff</w:t>
      </w:r>
    </w:p>
    <w:p w14:paraId="4B3A34A0" w14:textId="77777777" w:rsidR="00A15EBE" w:rsidRPr="00D617E2" w:rsidRDefault="00A15EBE" w:rsidP="00BE4998">
      <w:pPr>
        <w:numPr>
          <w:ilvl w:val="0"/>
          <w:numId w:val="97"/>
        </w:numPr>
        <w:jc w:val="both"/>
        <w:rPr>
          <w:rFonts w:ascii="Calibri" w:hAnsi="Calibri" w:cs="Calibri"/>
        </w:rPr>
      </w:pPr>
      <w:r w:rsidRPr="00D617E2">
        <w:rPr>
          <w:rFonts w:ascii="Calibri" w:hAnsi="Calibri" w:cs="Calibri"/>
        </w:rPr>
        <w:t xml:space="preserve">Conducting thorough inductions for all new staff to ensure they are fully aware of all nursery procedures relating to nappy changing </w:t>
      </w:r>
    </w:p>
    <w:p w14:paraId="1301B1F9" w14:textId="77777777" w:rsidR="00A15EBE" w:rsidRPr="00D617E2" w:rsidRDefault="00A15EBE" w:rsidP="00BE4998">
      <w:pPr>
        <w:numPr>
          <w:ilvl w:val="0"/>
          <w:numId w:val="97"/>
        </w:numPr>
        <w:jc w:val="both"/>
        <w:rPr>
          <w:rFonts w:ascii="Calibri" w:hAnsi="Calibri" w:cs="Calibri"/>
        </w:rPr>
      </w:pPr>
      <w:r w:rsidRPr="00D617E2">
        <w:rPr>
          <w:rFonts w:ascii="Calibri" w:hAnsi="Calibri" w:cs="Calibri"/>
        </w:rPr>
        <w:t>Ensuring hygiene procedures are followed appropriately, e.g. hands washed before and after nappies are changed and changing mats cleaned before and after each use</w:t>
      </w:r>
    </w:p>
    <w:p w14:paraId="43155AC0" w14:textId="77777777" w:rsidR="00A15EBE" w:rsidRPr="00D617E2" w:rsidRDefault="00A15EBE" w:rsidP="00BE4998">
      <w:pPr>
        <w:numPr>
          <w:ilvl w:val="0"/>
          <w:numId w:val="97"/>
        </w:numPr>
        <w:jc w:val="both"/>
        <w:rPr>
          <w:rFonts w:ascii="Calibri" w:hAnsi="Calibri" w:cs="Calibri"/>
        </w:rPr>
      </w:pPr>
      <w:r w:rsidRPr="00D617E2">
        <w:rPr>
          <w:rFonts w:ascii="Calibri" w:hAnsi="Calibri" w:cs="Calibri"/>
        </w:rPr>
        <w:t>Following up procedures through supervision meetings and appraisals to identify any areas for development or further training</w:t>
      </w:r>
    </w:p>
    <w:p w14:paraId="2547418E" w14:textId="04AB878C" w:rsidR="00A15EBE" w:rsidRPr="00D617E2" w:rsidRDefault="00A15EBE" w:rsidP="00BE4998">
      <w:pPr>
        <w:numPr>
          <w:ilvl w:val="0"/>
          <w:numId w:val="97"/>
        </w:numPr>
        <w:jc w:val="both"/>
        <w:rPr>
          <w:rFonts w:ascii="Calibri" w:hAnsi="Calibri" w:cs="Calibri"/>
        </w:rPr>
      </w:pPr>
      <w:r w:rsidRPr="00D617E2">
        <w:rPr>
          <w:rFonts w:ascii="Calibri" w:hAnsi="Calibri" w:cs="Calibri"/>
        </w:rPr>
        <w:t xml:space="preserve">Working closely with parents on all aspects of the child’s care and education as laid out in the </w:t>
      </w:r>
      <w:r w:rsidR="00C7050A" w:rsidRPr="00D617E2">
        <w:rPr>
          <w:rFonts w:ascii="Calibri" w:hAnsi="Calibri" w:cs="Calibri"/>
        </w:rPr>
        <w:t xml:space="preserve">Parents </w:t>
      </w:r>
      <w:r w:rsidRPr="00D617E2">
        <w:rPr>
          <w:rFonts w:ascii="Calibri" w:hAnsi="Calibri" w:cs="Calibri"/>
        </w:rPr>
        <w:t>as partners policy. This is essential for any intimate care routines which may require specialist training or support. If a child requires specific support, the nursery will arrange a meeting with the parent to discover all the relevant information relating to this to enable the staff to care for the child fully and meet their individual needs</w:t>
      </w:r>
    </w:p>
    <w:p w14:paraId="39AABB34" w14:textId="49D4E665" w:rsidR="00A15EBE" w:rsidRPr="00D617E2" w:rsidRDefault="00A15EBE" w:rsidP="00BE4998">
      <w:pPr>
        <w:numPr>
          <w:ilvl w:val="0"/>
          <w:numId w:val="97"/>
        </w:numPr>
        <w:jc w:val="both"/>
        <w:rPr>
          <w:rFonts w:ascii="Calibri" w:hAnsi="Calibri" w:cs="Calibri"/>
        </w:rPr>
      </w:pPr>
      <w:r w:rsidRPr="00D617E2">
        <w:rPr>
          <w:rFonts w:ascii="Calibri" w:hAnsi="Calibri" w:cs="Calibri"/>
        </w:rPr>
        <w:t xml:space="preserve">Ensuring all staff have an up-to-date understanding of child protection and how to protect children from harm. This includes identifying signs and symptoms of abuse and how to raise these concerns as set out in the </w:t>
      </w:r>
      <w:r w:rsidR="00C7050A" w:rsidRPr="00D617E2">
        <w:rPr>
          <w:rFonts w:ascii="Calibri" w:hAnsi="Calibri" w:cs="Calibri"/>
        </w:rPr>
        <w:t xml:space="preserve">Safeguarding children and </w:t>
      </w:r>
      <w:r w:rsidRPr="00D617E2">
        <w:rPr>
          <w:rFonts w:ascii="Calibri" w:hAnsi="Calibri" w:cs="Calibri"/>
        </w:rPr>
        <w:t>child protection policy</w:t>
      </w:r>
    </w:p>
    <w:p w14:paraId="65DC92D4" w14:textId="77777777" w:rsidR="00A15EBE" w:rsidRPr="00D617E2" w:rsidRDefault="00A15EBE" w:rsidP="00BE4998">
      <w:pPr>
        <w:numPr>
          <w:ilvl w:val="0"/>
          <w:numId w:val="97"/>
        </w:numPr>
        <w:jc w:val="both"/>
        <w:rPr>
          <w:rFonts w:ascii="Calibri" w:hAnsi="Calibri" w:cs="Calibri"/>
        </w:rPr>
      </w:pPr>
      <w:r w:rsidRPr="00D617E2">
        <w:rPr>
          <w:rFonts w:ascii="Calibri" w:hAnsi="Calibri" w:cs="Calibri"/>
        </w:rPr>
        <w:t>Balancing the right for privacy for the children with the need for safeguarding children and adults by making sure intimate care routines do not take place behind closed doors</w:t>
      </w:r>
    </w:p>
    <w:p w14:paraId="59F9C028" w14:textId="2B150EB2" w:rsidR="00A15EBE" w:rsidRPr="00D617E2" w:rsidRDefault="00A15EBE" w:rsidP="00BE4998">
      <w:pPr>
        <w:numPr>
          <w:ilvl w:val="0"/>
          <w:numId w:val="97"/>
        </w:numPr>
        <w:jc w:val="both"/>
        <w:rPr>
          <w:rFonts w:ascii="Calibri" w:hAnsi="Calibri" w:cs="Calibri"/>
        </w:rPr>
      </w:pPr>
      <w:r w:rsidRPr="00D617E2">
        <w:rPr>
          <w:rFonts w:ascii="Calibri" w:hAnsi="Calibri" w:cs="Calibri"/>
        </w:rPr>
        <w:t>Cameras, tablets</w:t>
      </w:r>
      <w:r w:rsidR="00924BD0" w:rsidRPr="00D617E2">
        <w:rPr>
          <w:rFonts w:ascii="Calibri" w:hAnsi="Calibri" w:cs="Calibri"/>
        </w:rPr>
        <w:t xml:space="preserve">, </w:t>
      </w:r>
      <w:r w:rsidRPr="00D617E2">
        <w:rPr>
          <w:rFonts w:ascii="Calibri" w:hAnsi="Calibri" w:cs="Calibri"/>
        </w:rPr>
        <w:t>mobile phones</w:t>
      </w:r>
      <w:r w:rsidR="00924BD0" w:rsidRPr="00D617E2">
        <w:rPr>
          <w:rFonts w:ascii="Calibri" w:hAnsi="Calibri" w:cs="Calibri"/>
        </w:rPr>
        <w:t xml:space="preserve"> and any other image sharing or recording devices</w:t>
      </w:r>
      <w:r w:rsidRPr="00D617E2">
        <w:rPr>
          <w:rFonts w:ascii="Calibri" w:hAnsi="Calibri" w:cs="Calibri"/>
        </w:rPr>
        <w:t xml:space="preserve"> are not permitted within toilet and intimate care areas </w:t>
      </w:r>
    </w:p>
    <w:p w14:paraId="5D4DA302" w14:textId="7B772E75" w:rsidR="00A15EBE" w:rsidRPr="00D617E2" w:rsidRDefault="00A15EBE" w:rsidP="00BE4998">
      <w:pPr>
        <w:numPr>
          <w:ilvl w:val="0"/>
          <w:numId w:val="97"/>
        </w:numPr>
        <w:jc w:val="both"/>
        <w:rPr>
          <w:rFonts w:ascii="Calibri" w:hAnsi="Calibri" w:cs="Calibri"/>
        </w:rPr>
      </w:pPr>
      <w:r w:rsidRPr="00D617E2">
        <w:rPr>
          <w:rFonts w:ascii="Calibri" w:hAnsi="Calibri" w:cs="Calibri"/>
        </w:rPr>
        <w:t xml:space="preserve">Operating a </w:t>
      </w:r>
      <w:r w:rsidR="00C7050A" w:rsidRPr="00D617E2">
        <w:rPr>
          <w:rFonts w:ascii="Calibri" w:hAnsi="Calibri" w:cs="Calibri"/>
        </w:rPr>
        <w:t xml:space="preserve">Whistleblowing </w:t>
      </w:r>
      <w:r w:rsidRPr="00D617E2">
        <w:rPr>
          <w:rFonts w:ascii="Calibri" w:hAnsi="Calibri" w:cs="Calibri"/>
        </w:rPr>
        <w:t>policy to help staff raise any concerns relating to their peers or managers and helping staff develop confidence in raising concerns as they arise in order to safeguard the children in the nursery</w:t>
      </w:r>
    </w:p>
    <w:p w14:paraId="067373D3" w14:textId="77777777" w:rsidR="00A15EBE" w:rsidRPr="00D617E2" w:rsidRDefault="00A15EBE" w:rsidP="00BE4998">
      <w:pPr>
        <w:numPr>
          <w:ilvl w:val="0"/>
          <w:numId w:val="97"/>
        </w:numPr>
        <w:jc w:val="both"/>
        <w:rPr>
          <w:rFonts w:ascii="Calibri" w:hAnsi="Calibri" w:cs="Calibri"/>
        </w:rPr>
      </w:pPr>
      <w:r w:rsidRPr="00D617E2">
        <w:rPr>
          <w:rFonts w:ascii="Calibri" w:hAnsi="Calibri" w:cs="Calibri"/>
        </w:rPr>
        <w:lastRenderedPageBreak/>
        <w:t>Conducting working practice observations of all aspects of nursery operations to ensure that procedures are working in practice and all children are supported fully by the staff. This includes all intimate care routines</w:t>
      </w:r>
    </w:p>
    <w:p w14:paraId="162F0EF1" w14:textId="77777777" w:rsidR="00A15EBE" w:rsidRPr="00D617E2" w:rsidRDefault="00A15EBE" w:rsidP="00BE4998">
      <w:pPr>
        <w:numPr>
          <w:ilvl w:val="0"/>
          <w:numId w:val="97"/>
        </w:numPr>
        <w:jc w:val="both"/>
        <w:rPr>
          <w:rFonts w:ascii="Calibri" w:hAnsi="Calibri" w:cs="Calibri"/>
        </w:rPr>
      </w:pPr>
      <w:r w:rsidRPr="00D617E2">
        <w:rPr>
          <w:rFonts w:ascii="Calibri" w:hAnsi="Calibri" w:cs="Calibri"/>
        </w:rPr>
        <w:t>Conducting regular risk assessments of all aspects of nursery operations including intimate care and reviewing the safeguards in place. The nursery has assessed all the risks relating to intimate care routines and has placed appropriate safeguards in place to ensure the safety of all involved.</w:t>
      </w:r>
    </w:p>
    <w:p w14:paraId="265CEA40" w14:textId="77777777" w:rsidR="00A15EBE" w:rsidRPr="00D617E2" w:rsidRDefault="00A15EBE" w:rsidP="00586810">
      <w:pPr>
        <w:ind w:left="720"/>
        <w:jc w:val="both"/>
        <w:rPr>
          <w:rFonts w:ascii="Calibri" w:hAnsi="Calibri" w:cs="Calibri"/>
        </w:rPr>
      </w:pPr>
    </w:p>
    <w:p w14:paraId="3B15BA58" w14:textId="77777777" w:rsidR="001E78E2" w:rsidRPr="00D617E2" w:rsidRDefault="001E78E2" w:rsidP="00586810">
      <w:pPr>
        <w:jc w:val="both"/>
        <w:rPr>
          <w:rFonts w:ascii="Calibri" w:hAnsi="Calibri" w:cs="Calibri"/>
        </w:rPr>
      </w:pPr>
      <w:r w:rsidRPr="00D617E2">
        <w:rPr>
          <w:rFonts w:ascii="Calibri" w:hAnsi="Calibri" w:cs="Calibri"/>
        </w:rPr>
        <w:t xml:space="preserve">When developmentally appropriate, we work closely with parents to sensitively support toilet training in a way that suits the individual needs of the child and ensures consistency between home and nursery.   </w:t>
      </w:r>
    </w:p>
    <w:p w14:paraId="2F835CC0" w14:textId="77777777" w:rsidR="001E78E2" w:rsidRPr="00D617E2" w:rsidRDefault="001E78E2" w:rsidP="00586810">
      <w:pPr>
        <w:jc w:val="both"/>
        <w:rPr>
          <w:rFonts w:ascii="Calibri" w:hAnsi="Calibri" w:cs="Calibri"/>
        </w:rPr>
      </w:pPr>
    </w:p>
    <w:p w14:paraId="559363A7" w14:textId="437BB54A" w:rsidR="00A15EBE" w:rsidRPr="00D617E2" w:rsidRDefault="00A15EBE" w:rsidP="00586810">
      <w:pPr>
        <w:jc w:val="both"/>
        <w:rPr>
          <w:rFonts w:ascii="Calibri" w:hAnsi="Calibri" w:cs="Calibri"/>
        </w:rPr>
      </w:pPr>
      <w:r w:rsidRPr="00D617E2">
        <w:rPr>
          <w:rFonts w:ascii="Calibri" w:hAnsi="Calibri" w:cs="Calibri"/>
        </w:rPr>
        <w:t>If any parent or member of staff has concerns or questions about nappy changing procedures or individual routines, please see the manager at the earliest opportunity.</w:t>
      </w:r>
    </w:p>
    <w:p w14:paraId="1262E5AC" w14:textId="77777777" w:rsidR="00A15EBE" w:rsidRPr="00D617E2" w:rsidRDefault="00A15EBE" w:rsidP="00586810">
      <w:pPr>
        <w:jc w:val="both"/>
        <w:rPr>
          <w:rFonts w:ascii="Calibri" w:hAnsi="Calibri" w:cs="Calibri"/>
        </w:rPr>
      </w:pPr>
      <w:r w:rsidRPr="00D617E2">
        <w:rPr>
          <w:rFonts w:ascii="Calibri" w:hAnsi="Calibri" w:cs="Calibri"/>
        </w:rPr>
        <w:t xml:space="preserve"> </w:t>
      </w: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43106" w:rsidRPr="00D617E2" w14:paraId="0D682C3B" w14:textId="77777777" w:rsidTr="00E8790A">
        <w:trPr>
          <w:jc w:val="center"/>
        </w:trPr>
        <w:tc>
          <w:tcPr>
            <w:tcW w:w="2943" w:type="dxa"/>
            <w:tcBorders>
              <w:top w:val="single" w:sz="4" w:space="0" w:color="000000"/>
            </w:tcBorders>
            <w:vAlign w:val="center"/>
          </w:tcPr>
          <w:p w14:paraId="3FC14E29"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75E04B5D"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38B83223"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543106" w:rsidRPr="00D617E2" w14:paraId="36C1F28A" w14:textId="77777777" w:rsidTr="00E8790A">
        <w:trPr>
          <w:jc w:val="center"/>
        </w:trPr>
        <w:tc>
          <w:tcPr>
            <w:tcW w:w="2943" w:type="dxa"/>
            <w:vAlign w:val="center"/>
          </w:tcPr>
          <w:p w14:paraId="707579CB" w14:textId="66F504F4" w:rsidR="00543106" w:rsidRPr="00D617E2" w:rsidRDefault="00D07742"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65CE60F2" w14:textId="5A9341BF" w:rsidR="00543106" w:rsidRPr="00D07742" w:rsidRDefault="00D07742" w:rsidP="00E8790A">
            <w:pPr>
              <w:jc w:val="both"/>
              <w:rPr>
                <w:rFonts w:ascii="Cochocib Script Latin Pro" w:eastAsia="Calibri" w:hAnsi="Cochocib Script Latin Pro" w:cs="Calibri"/>
                <w:sz w:val="22"/>
                <w:szCs w:val="22"/>
              </w:rPr>
            </w:pPr>
            <w:proofErr w:type="spellStart"/>
            <w:r>
              <w:rPr>
                <w:rFonts w:ascii="Cochocib Script Latin Pro" w:eastAsia="Calibri" w:hAnsi="Cochocib Script Latin Pro" w:cs="Calibri"/>
                <w:sz w:val="22"/>
                <w:szCs w:val="22"/>
              </w:rPr>
              <w:t>SPJarman</w:t>
            </w:r>
            <w:proofErr w:type="spellEnd"/>
          </w:p>
        </w:tc>
        <w:tc>
          <w:tcPr>
            <w:tcW w:w="2754" w:type="dxa"/>
          </w:tcPr>
          <w:p w14:paraId="396A1C06" w14:textId="708E1EB4" w:rsidR="00543106" w:rsidRPr="00D617E2" w:rsidRDefault="00D07742"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66427838" w14:textId="77777777" w:rsidR="00A15EBE" w:rsidRPr="00D617E2" w:rsidRDefault="00A15EBE" w:rsidP="00586810">
      <w:pPr>
        <w:jc w:val="both"/>
        <w:rPr>
          <w:rFonts w:ascii="Calibri" w:hAnsi="Calibri" w:cs="Calibri"/>
        </w:rPr>
      </w:pPr>
    </w:p>
    <w:p w14:paraId="1F0AE552" w14:textId="351928AC" w:rsidR="00A15EBE" w:rsidRPr="00D617E2" w:rsidRDefault="00A15EBE" w:rsidP="003D0CC1">
      <w:pPr>
        <w:pStyle w:val="H1"/>
        <w:rPr>
          <w:rFonts w:ascii="Calibri" w:hAnsi="Calibri" w:cs="Calibri"/>
        </w:rPr>
      </w:pPr>
      <w:bookmarkStart w:id="230" w:name="_Toc372294198"/>
      <w:bookmarkStart w:id="231" w:name="_Toc235785851"/>
      <w:bookmarkStart w:id="232" w:name="_Hlk106807806"/>
      <w:bookmarkEnd w:id="229"/>
      <w:r w:rsidRPr="00D617E2">
        <w:rPr>
          <w:rFonts w:ascii="Calibri" w:hAnsi="Calibri" w:cs="Calibri"/>
        </w:rPr>
        <w:lastRenderedPageBreak/>
        <w:t xml:space="preserve">No Smoking/Vaping Policy </w:t>
      </w:r>
      <w:r w:rsidR="005D2911">
        <w:rPr>
          <w:rFonts w:ascii="Calibri" w:hAnsi="Calibri" w:cs="Calibri"/>
        </w:rPr>
        <w:t xml:space="preserve"> </w:t>
      </w:r>
      <w:bookmarkEnd w:id="230"/>
      <w:bookmarkEnd w:id="231"/>
    </w:p>
    <w:p w14:paraId="54ADF101" w14:textId="77777777" w:rsidR="00E5137E" w:rsidRPr="00D617E2" w:rsidRDefault="00E5137E" w:rsidP="00E5137E">
      <w:pPr>
        <w:jc w:val="both"/>
        <w:rPr>
          <w:rFonts w:ascii="Calibri" w:hAnsi="Calibri" w:cs="Calibri"/>
          <w:i/>
          <w:iCs/>
        </w:rPr>
      </w:pPr>
    </w:p>
    <w:p w14:paraId="356275D3" w14:textId="77777777" w:rsidR="00A15EBE" w:rsidRPr="00D617E2" w:rsidRDefault="00A15EBE" w:rsidP="00586810">
      <w:pPr>
        <w:jc w:val="both"/>
        <w:rPr>
          <w:rFonts w:ascii="Calibri" w:hAnsi="Calibri" w:cs="Calibri"/>
        </w:rPr>
      </w:pPr>
    </w:p>
    <w:p w14:paraId="1D4EDDEC" w14:textId="28D6690A" w:rsidR="00A15EBE" w:rsidRPr="00D617E2" w:rsidRDefault="00A15EBE" w:rsidP="00586810">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D07742">
        <w:rPr>
          <w:rFonts w:ascii="Calibri" w:hAnsi="Calibri" w:cs="Calibri"/>
          <w:b/>
        </w:rPr>
        <w:t>Mindz</w:t>
      </w:r>
      <w:r w:rsidR="00D07742" w:rsidRPr="00D617E2">
        <w:rPr>
          <w:rFonts w:ascii="Calibri" w:hAnsi="Calibri" w:cs="Calibri"/>
        </w:rPr>
        <w:t xml:space="preserve"> we</w:t>
      </w:r>
      <w:r w:rsidRPr="00D617E2">
        <w:rPr>
          <w:rFonts w:ascii="Calibri" w:hAnsi="Calibri" w:cs="Calibri"/>
        </w:rPr>
        <w:t xml:space="preserve"> are committed to promoting children’s health and well-being. This is of the upmost importance for the nursery. </w:t>
      </w:r>
    </w:p>
    <w:p w14:paraId="75A45809" w14:textId="77777777" w:rsidR="00A15EBE" w:rsidRPr="00D617E2" w:rsidRDefault="00A15EBE" w:rsidP="00586810">
      <w:pPr>
        <w:jc w:val="both"/>
        <w:rPr>
          <w:rFonts w:ascii="Calibri" w:hAnsi="Calibri" w:cs="Calibri"/>
        </w:rPr>
      </w:pPr>
    </w:p>
    <w:p w14:paraId="3CD23F0A" w14:textId="0BB3CB88" w:rsidR="00A15EBE" w:rsidRPr="00D617E2" w:rsidRDefault="00A15EBE" w:rsidP="00586810">
      <w:pPr>
        <w:jc w:val="both"/>
        <w:rPr>
          <w:rFonts w:ascii="Calibri" w:hAnsi="Calibri" w:cs="Calibri"/>
        </w:rPr>
      </w:pPr>
      <w:r w:rsidRPr="00D617E2">
        <w:rPr>
          <w:rFonts w:ascii="Calibri" w:hAnsi="Calibri" w:cs="Calibri"/>
        </w:rPr>
        <w:t>Smoking and the use of e-cigarettes has proved to be a health risk and therefore in accordance with legislation, the nursery operates a strict no smoking/vaping policy within its buildings and grounds. It is illegal to smoke</w:t>
      </w:r>
      <w:r w:rsidR="00A2552A" w:rsidRPr="00D617E2">
        <w:rPr>
          <w:rFonts w:ascii="Calibri" w:hAnsi="Calibri" w:cs="Calibri"/>
        </w:rPr>
        <w:t>/vape</w:t>
      </w:r>
      <w:r w:rsidRPr="00D617E2">
        <w:rPr>
          <w:rFonts w:ascii="Calibri" w:hAnsi="Calibri" w:cs="Calibri"/>
        </w:rPr>
        <w:t xml:space="preserve"> in enclosed places. </w:t>
      </w:r>
    </w:p>
    <w:p w14:paraId="68C94084" w14:textId="77777777" w:rsidR="00A15EBE" w:rsidRPr="00D617E2" w:rsidRDefault="00A15EBE" w:rsidP="00586810">
      <w:pPr>
        <w:jc w:val="both"/>
        <w:rPr>
          <w:rFonts w:ascii="Calibri" w:hAnsi="Calibri" w:cs="Calibri"/>
        </w:rPr>
      </w:pPr>
    </w:p>
    <w:p w14:paraId="0BBCF8A6" w14:textId="77777777" w:rsidR="00A15EBE" w:rsidRPr="00D617E2" w:rsidRDefault="00A15EBE" w:rsidP="00586810">
      <w:pPr>
        <w:jc w:val="both"/>
        <w:rPr>
          <w:rFonts w:ascii="Calibri" w:hAnsi="Calibri" w:cs="Calibri"/>
        </w:rPr>
      </w:pPr>
      <w:r w:rsidRPr="00D617E2">
        <w:rPr>
          <w:rFonts w:ascii="Calibri" w:hAnsi="Calibri" w:cs="Calibri"/>
        </w:rPr>
        <w:t xml:space="preserve">All persons must abstain from smoking/vaping while on the premises. This applies to staff, students, parents, carers, contractors and any other visitors to the premises. </w:t>
      </w:r>
    </w:p>
    <w:p w14:paraId="6B9BB2F9" w14:textId="77777777" w:rsidR="00A15EBE" w:rsidRPr="00D617E2" w:rsidRDefault="00A15EBE" w:rsidP="00586810">
      <w:pPr>
        <w:jc w:val="both"/>
        <w:rPr>
          <w:rFonts w:ascii="Calibri" w:hAnsi="Calibri" w:cs="Calibri"/>
        </w:rPr>
      </w:pPr>
    </w:p>
    <w:p w14:paraId="1A50441B" w14:textId="7DC52BA3" w:rsidR="000D7A49" w:rsidRPr="00D617E2" w:rsidRDefault="00A15EBE" w:rsidP="00586810">
      <w:pPr>
        <w:jc w:val="both"/>
        <w:rPr>
          <w:rFonts w:ascii="Calibri" w:hAnsi="Calibri" w:cs="Calibri"/>
        </w:rPr>
      </w:pPr>
      <w:r w:rsidRPr="00D617E2">
        <w:rPr>
          <w:rFonts w:ascii="Calibri" w:hAnsi="Calibri" w:cs="Calibri"/>
        </w:rPr>
        <w:t xml:space="preserve">Staff accompanying children outside the nursery, are not permitted to smoke/vape. We also request that any parents accompanying nursery children on outings refrain from smoking/vaping while caring for the children. </w:t>
      </w:r>
      <w:r w:rsidR="00BF4F22" w:rsidRPr="00D617E2">
        <w:rPr>
          <w:rFonts w:ascii="Calibri" w:hAnsi="Calibri" w:cs="Calibri"/>
          <w:highlight w:val="yellow"/>
        </w:rPr>
        <w:t>S</w:t>
      </w:r>
      <w:r w:rsidR="000D7A49" w:rsidRPr="00D617E2">
        <w:rPr>
          <w:rFonts w:ascii="Calibri" w:hAnsi="Calibri" w:cs="Calibri"/>
          <w:highlight w:val="yellow"/>
        </w:rPr>
        <w:t xml:space="preserve">moking/vaping is </w:t>
      </w:r>
      <w:r w:rsidR="00BF4F22" w:rsidRPr="00D617E2">
        <w:rPr>
          <w:rFonts w:ascii="Calibri" w:hAnsi="Calibri" w:cs="Calibri"/>
          <w:highlight w:val="yellow"/>
        </w:rPr>
        <w:t xml:space="preserve">prohibited while in a vehicle with </w:t>
      </w:r>
      <w:r w:rsidR="00D23276" w:rsidRPr="00D617E2">
        <w:rPr>
          <w:rFonts w:ascii="Calibri" w:hAnsi="Calibri" w:cs="Calibri"/>
          <w:highlight w:val="yellow"/>
        </w:rPr>
        <w:t>children under the age of 18.</w:t>
      </w:r>
    </w:p>
    <w:p w14:paraId="2D80CA8F" w14:textId="77777777" w:rsidR="00A15EBE" w:rsidRPr="00D617E2" w:rsidRDefault="00A15EBE" w:rsidP="00586810">
      <w:pPr>
        <w:jc w:val="both"/>
        <w:rPr>
          <w:rFonts w:ascii="Calibri" w:hAnsi="Calibri" w:cs="Calibri"/>
        </w:rPr>
      </w:pPr>
    </w:p>
    <w:p w14:paraId="40E7A9B7" w14:textId="02BC54D2" w:rsidR="00A15EBE" w:rsidRPr="00D617E2" w:rsidRDefault="00A15EBE" w:rsidP="00586810">
      <w:pPr>
        <w:jc w:val="both"/>
        <w:rPr>
          <w:rFonts w:ascii="Calibri" w:hAnsi="Calibri" w:cs="Calibri"/>
        </w:rPr>
      </w:pPr>
      <w:r w:rsidRPr="00D617E2">
        <w:rPr>
          <w:rFonts w:ascii="Calibri" w:hAnsi="Calibri" w:cs="Calibri"/>
        </w:rPr>
        <w:t xml:space="preserve">Staff must not smoke/vape while wearing nursery uniform as it is essential that staff are positive role models to children and promote a healthy lifestyle. </w:t>
      </w:r>
      <w:r w:rsidR="00D20882" w:rsidRPr="00D617E2">
        <w:rPr>
          <w:rFonts w:ascii="Calibri" w:hAnsi="Calibri" w:cs="Calibri"/>
        </w:rPr>
        <w:t xml:space="preserve">Where </w:t>
      </w:r>
      <w:r w:rsidRPr="00D617E2">
        <w:rPr>
          <w:rFonts w:ascii="Calibri" w:hAnsi="Calibri" w:cs="Calibri"/>
        </w:rPr>
        <w:t xml:space="preserve">staff choose to smoke/vape during breaks, </w:t>
      </w:r>
      <w:r w:rsidR="003F24E8" w:rsidRPr="00D617E2">
        <w:rPr>
          <w:rFonts w:ascii="Calibri" w:hAnsi="Calibri" w:cs="Calibri"/>
        </w:rPr>
        <w:t>they are asked to smoke/vape away from the main entrance and nursery premises. T</w:t>
      </w:r>
      <w:r w:rsidR="00D20882" w:rsidRPr="00D617E2">
        <w:rPr>
          <w:rFonts w:ascii="Calibri" w:hAnsi="Calibri" w:cs="Calibri"/>
        </w:rPr>
        <w:t>hey should have a change of clothes and wash their hands before going back to the children. Staff should wait for 30 minutes after smoking before holding babies or children, even with a change of clothes.</w:t>
      </w:r>
      <w:r w:rsidRPr="00D617E2">
        <w:rPr>
          <w:rFonts w:ascii="Calibri" w:hAnsi="Calibri" w:cs="Calibri"/>
        </w:rPr>
        <w:t xml:space="preserve"> </w:t>
      </w:r>
    </w:p>
    <w:p w14:paraId="44919FF5" w14:textId="77777777" w:rsidR="005E156E" w:rsidRPr="00D617E2" w:rsidRDefault="005E156E" w:rsidP="00586810">
      <w:pPr>
        <w:jc w:val="both"/>
        <w:rPr>
          <w:rFonts w:ascii="Calibri" w:hAnsi="Calibri" w:cs="Calibri"/>
        </w:rPr>
      </w:pPr>
    </w:p>
    <w:p w14:paraId="05829497" w14:textId="682C1F67" w:rsidR="00A15EBE" w:rsidRPr="00D617E2" w:rsidRDefault="00A15EBE" w:rsidP="00586810">
      <w:pPr>
        <w:jc w:val="both"/>
        <w:rPr>
          <w:rFonts w:ascii="Calibri" w:hAnsi="Calibri" w:cs="Calibri"/>
        </w:rPr>
      </w:pPr>
      <w:r w:rsidRPr="00D617E2">
        <w:rPr>
          <w:rFonts w:ascii="Calibri" w:hAnsi="Calibri" w:cs="Calibri"/>
        </w:rPr>
        <w:t xml:space="preserve">We respect that smoking/vaping is a personal choice, although as an organisation we support healthy lifestyles. We follow </w:t>
      </w:r>
      <w:r w:rsidR="00064B18" w:rsidRPr="00D617E2">
        <w:rPr>
          <w:rFonts w:ascii="Calibri" w:hAnsi="Calibri" w:cs="Calibri"/>
        </w:rPr>
        <w:t>UK Health Security Agency</w:t>
      </w:r>
      <w:r w:rsidRPr="00D617E2">
        <w:rPr>
          <w:rFonts w:ascii="Calibri" w:hAnsi="Calibri" w:cs="Calibri"/>
        </w:rPr>
        <w:t xml:space="preserve"> advice and aim to help staff and parents to stop smoking/vaping by:</w:t>
      </w:r>
    </w:p>
    <w:p w14:paraId="7D8B0C57" w14:textId="77777777" w:rsidR="00A15EBE" w:rsidRPr="00D617E2" w:rsidRDefault="00A15EBE" w:rsidP="002F20E1">
      <w:pPr>
        <w:numPr>
          <w:ilvl w:val="0"/>
          <w:numId w:val="36"/>
        </w:numPr>
        <w:jc w:val="both"/>
        <w:rPr>
          <w:rFonts w:ascii="Calibri" w:hAnsi="Calibri" w:cs="Calibri"/>
        </w:rPr>
      </w:pPr>
      <w:r w:rsidRPr="00D617E2">
        <w:rPr>
          <w:rFonts w:ascii="Calibri" w:hAnsi="Calibri" w:cs="Calibri"/>
        </w:rPr>
        <w:t>Providing factsheets and leaflets</w:t>
      </w:r>
    </w:p>
    <w:p w14:paraId="5A655B3E" w14:textId="77777777" w:rsidR="00A15EBE" w:rsidRPr="00D617E2" w:rsidRDefault="00A15EBE" w:rsidP="002F20E1">
      <w:pPr>
        <w:numPr>
          <w:ilvl w:val="0"/>
          <w:numId w:val="36"/>
        </w:numPr>
        <w:jc w:val="both"/>
        <w:rPr>
          <w:rFonts w:ascii="Calibri" w:hAnsi="Calibri" w:cs="Calibri"/>
        </w:rPr>
      </w:pPr>
      <w:r w:rsidRPr="00D617E2">
        <w:rPr>
          <w:rFonts w:ascii="Calibri" w:hAnsi="Calibri" w:cs="Calibri"/>
        </w:rPr>
        <w:t xml:space="preserve">Providing information of local help groups </w:t>
      </w:r>
    </w:p>
    <w:p w14:paraId="3171D032" w14:textId="77777777" w:rsidR="000622C4" w:rsidRPr="00D617E2" w:rsidRDefault="00A15EBE" w:rsidP="002F20E1">
      <w:pPr>
        <w:numPr>
          <w:ilvl w:val="0"/>
          <w:numId w:val="36"/>
        </w:numPr>
        <w:jc w:val="both"/>
        <w:rPr>
          <w:rFonts w:ascii="Calibri" w:hAnsi="Calibri" w:cs="Calibri"/>
        </w:rPr>
      </w:pPr>
      <w:r w:rsidRPr="00D617E2">
        <w:rPr>
          <w:rFonts w:ascii="Calibri" w:hAnsi="Calibri" w:cs="Calibri"/>
        </w:rPr>
        <w:t xml:space="preserve">Providing details of the NHS quit smoking helpline </w:t>
      </w:r>
    </w:p>
    <w:p w14:paraId="7D6A3A41" w14:textId="15DF4549" w:rsidR="00A15EBE" w:rsidRPr="00D617E2" w:rsidRDefault="000D12E2" w:rsidP="000622C4">
      <w:pPr>
        <w:ind w:left="720"/>
        <w:jc w:val="both"/>
        <w:rPr>
          <w:rFonts w:ascii="Calibri" w:hAnsi="Calibri" w:cs="Calibri"/>
        </w:rPr>
      </w:pPr>
      <w:hyperlink r:id="rId72" w:history="1">
        <w:r w:rsidRPr="00D617E2">
          <w:rPr>
            <w:rStyle w:val="Hyperlink"/>
            <w:rFonts w:asciiTheme="minorHAnsi" w:hAnsiTheme="minorHAnsi" w:cstheme="minorHAnsi"/>
          </w:rPr>
          <w:t>https://www.nhs.uk/better-health/quit-smoking/</w:t>
        </w:r>
      </w:hyperlink>
      <w:r w:rsidRPr="00D617E2">
        <w:t xml:space="preserve"> </w:t>
      </w:r>
    </w:p>
    <w:p w14:paraId="6F49BC8E" w14:textId="695B6A19" w:rsidR="00A15EBE" w:rsidRPr="00D617E2" w:rsidRDefault="00A15EBE" w:rsidP="002F20E1">
      <w:pPr>
        <w:numPr>
          <w:ilvl w:val="0"/>
          <w:numId w:val="36"/>
        </w:numPr>
        <w:jc w:val="both"/>
        <w:rPr>
          <w:rFonts w:ascii="Calibri" w:hAnsi="Calibri" w:cs="Calibri"/>
        </w:rPr>
      </w:pPr>
      <w:r w:rsidRPr="00D617E2">
        <w:rPr>
          <w:rFonts w:ascii="Calibri" w:hAnsi="Calibri" w:cs="Calibri"/>
        </w:rPr>
        <w:t>Offering information regarding products that are available to help stop smoking</w:t>
      </w:r>
      <w:r w:rsidR="008717E3" w:rsidRPr="00D617E2">
        <w:rPr>
          <w:rFonts w:ascii="Calibri" w:hAnsi="Calibri" w:cs="Calibri"/>
        </w:rPr>
        <w:t>.</w:t>
      </w:r>
    </w:p>
    <w:p w14:paraId="227A76E4" w14:textId="78222E34" w:rsidR="00A15EBE" w:rsidRPr="00D617E2"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43106" w:rsidRPr="00D617E2" w14:paraId="7967400E" w14:textId="77777777" w:rsidTr="00E8790A">
        <w:trPr>
          <w:jc w:val="center"/>
        </w:trPr>
        <w:tc>
          <w:tcPr>
            <w:tcW w:w="2943" w:type="dxa"/>
            <w:tcBorders>
              <w:top w:val="single" w:sz="4" w:space="0" w:color="000000"/>
            </w:tcBorders>
            <w:vAlign w:val="center"/>
          </w:tcPr>
          <w:p w14:paraId="28FE6C71"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4392FDEC"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79241C86"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543106" w:rsidRPr="00D617E2" w14:paraId="2B585E30" w14:textId="77777777" w:rsidTr="00E8790A">
        <w:trPr>
          <w:jc w:val="center"/>
        </w:trPr>
        <w:tc>
          <w:tcPr>
            <w:tcW w:w="2943" w:type="dxa"/>
            <w:vAlign w:val="center"/>
          </w:tcPr>
          <w:p w14:paraId="09115133" w14:textId="4FE9A674" w:rsidR="00543106" w:rsidRPr="00D617E2" w:rsidRDefault="00D07742"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7864CB98" w14:textId="40B167A6" w:rsidR="00543106" w:rsidRPr="00D07742" w:rsidRDefault="00D07742" w:rsidP="00E8790A">
            <w:pPr>
              <w:jc w:val="both"/>
              <w:rPr>
                <w:rFonts w:ascii="Cochocib Script Latin Pro" w:eastAsia="Calibri" w:hAnsi="Cochocib Script Latin Pro" w:cs="Calibri"/>
                <w:sz w:val="22"/>
                <w:szCs w:val="22"/>
              </w:rPr>
            </w:pPr>
            <w:proofErr w:type="spellStart"/>
            <w:r>
              <w:rPr>
                <w:rFonts w:ascii="Cochocib Script Latin Pro" w:eastAsia="Calibri" w:hAnsi="Cochocib Script Latin Pro" w:cs="Calibri"/>
                <w:sz w:val="22"/>
                <w:szCs w:val="22"/>
              </w:rPr>
              <w:t>SPJarman</w:t>
            </w:r>
            <w:proofErr w:type="spellEnd"/>
          </w:p>
        </w:tc>
        <w:tc>
          <w:tcPr>
            <w:tcW w:w="2754" w:type="dxa"/>
          </w:tcPr>
          <w:p w14:paraId="4DE37DA7" w14:textId="50AE451F" w:rsidR="00543106" w:rsidRPr="00D617E2" w:rsidRDefault="00D07742"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7868E058" w14:textId="48F7F4CC" w:rsidR="009861C9" w:rsidRPr="00D617E2" w:rsidRDefault="009861C9" w:rsidP="00586810">
      <w:pPr>
        <w:jc w:val="both"/>
        <w:rPr>
          <w:rFonts w:ascii="Calibri" w:hAnsi="Calibri" w:cs="Calibri"/>
        </w:rPr>
      </w:pPr>
    </w:p>
    <w:p w14:paraId="0FDA3CF4" w14:textId="4CFF02C9" w:rsidR="00A15EBE" w:rsidRPr="00D617E2" w:rsidRDefault="00A15EBE" w:rsidP="003D0CC1">
      <w:pPr>
        <w:pStyle w:val="H1"/>
        <w:rPr>
          <w:rFonts w:ascii="Calibri" w:hAnsi="Calibri" w:cs="Calibri"/>
        </w:rPr>
      </w:pPr>
      <w:bookmarkStart w:id="233" w:name="_Toc235785852"/>
      <w:bookmarkStart w:id="234" w:name="_Hlk106868266"/>
      <w:bookmarkEnd w:id="232"/>
      <w:r w:rsidRPr="00D617E2">
        <w:rPr>
          <w:rFonts w:ascii="Calibri" w:hAnsi="Calibri" w:cs="Calibri"/>
        </w:rPr>
        <w:lastRenderedPageBreak/>
        <w:t xml:space="preserve">Nursery Operational Plan </w:t>
      </w:r>
      <w:r w:rsidR="005D2911">
        <w:rPr>
          <w:rFonts w:ascii="Calibri" w:hAnsi="Calibri" w:cs="Calibri"/>
        </w:rPr>
        <w:t xml:space="preserve"> </w:t>
      </w:r>
      <w:bookmarkEnd w:id="233"/>
    </w:p>
    <w:p w14:paraId="19783FFE" w14:textId="77777777" w:rsidR="00A15EBE" w:rsidRPr="00D617E2" w:rsidRDefault="00A15EBE" w:rsidP="00586810">
      <w:pPr>
        <w:jc w:val="both"/>
        <w:rPr>
          <w:rFonts w:ascii="Calibri" w:hAnsi="Calibri" w:cs="Calibri"/>
        </w:rPr>
      </w:pPr>
    </w:p>
    <w:p w14:paraId="353BA135" w14:textId="49F8A157" w:rsidR="00A15EBE" w:rsidRPr="00D617E2" w:rsidRDefault="00A15EBE" w:rsidP="00586810">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D07742">
        <w:rPr>
          <w:rFonts w:ascii="Calibri" w:hAnsi="Calibri" w:cs="Calibri"/>
          <w:b/>
        </w:rPr>
        <w:t>Mindz</w:t>
      </w:r>
      <w:r w:rsidR="00D07742" w:rsidRPr="00D617E2">
        <w:rPr>
          <w:rFonts w:ascii="Calibri" w:hAnsi="Calibri" w:cs="Calibri"/>
        </w:rPr>
        <w:t xml:space="preserve"> we</w:t>
      </w:r>
      <w:r w:rsidRPr="00D617E2">
        <w:rPr>
          <w:rFonts w:ascii="Calibri" w:hAnsi="Calibri" w:cs="Calibri"/>
        </w:rPr>
        <w:t xml:space="preserve"> provide quality affordable childcare for the families in and around the local community. Quality childcare brings not only huge benefits for the children but also benefits for the whole community, enabling parents to start and/or return to work, combine employment with family life and enabling employers to retain and recruit employees from the local community. </w:t>
      </w:r>
    </w:p>
    <w:p w14:paraId="4BA42EFE" w14:textId="77777777" w:rsidR="00A15EBE" w:rsidRPr="00D617E2" w:rsidRDefault="00A15EBE" w:rsidP="00586810">
      <w:pPr>
        <w:jc w:val="both"/>
        <w:rPr>
          <w:rFonts w:ascii="Calibri" w:hAnsi="Calibri" w:cs="Calibri"/>
        </w:rPr>
      </w:pPr>
    </w:p>
    <w:p w14:paraId="74AB9DB6" w14:textId="0263FD09" w:rsidR="00A15EBE" w:rsidRPr="00D617E2" w:rsidRDefault="00A15EBE" w:rsidP="00586810">
      <w:pPr>
        <w:jc w:val="both"/>
        <w:rPr>
          <w:rFonts w:ascii="Calibri" w:hAnsi="Calibri" w:cs="Calibri"/>
        </w:rPr>
      </w:pPr>
      <w:r w:rsidRPr="00D617E2">
        <w:rPr>
          <w:rFonts w:ascii="Calibri" w:hAnsi="Calibri" w:cs="Calibri"/>
        </w:rPr>
        <w:t>We want parents to feel confident about the quality of care that is provided for their child in order for them to have no concerns for their child’s health, welfare and early learning. We continuously reflect on the quality we provide and further develop our practice in line with policy, research, best practice</w:t>
      </w:r>
      <w:r w:rsidR="00F33F07" w:rsidRPr="00D617E2">
        <w:rPr>
          <w:rFonts w:ascii="Calibri" w:hAnsi="Calibri" w:cs="Calibri"/>
        </w:rPr>
        <w:t>,</w:t>
      </w:r>
      <w:r w:rsidRPr="00D617E2">
        <w:rPr>
          <w:rFonts w:ascii="Calibri" w:hAnsi="Calibri" w:cs="Calibri"/>
        </w:rPr>
        <w:t xml:space="preserve"> internal</w:t>
      </w:r>
      <w:r w:rsidR="00F33F07" w:rsidRPr="00D617E2">
        <w:rPr>
          <w:rFonts w:ascii="Calibri" w:hAnsi="Calibri" w:cs="Calibri"/>
        </w:rPr>
        <w:t xml:space="preserve"> and </w:t>
      </w:r>
      <w:r w:rsidRPr="00D617E2">
        <w:rPr>
          <w:rFonts w:ascii="Calibri" w:hAnsi="Calibri" w:cs="Calibri"/>
        </w:rPr>
        <w:t>external feedback. We ensure we update our business</w:t>
      </w:r>
      <w:r w:rsidR="00F33F07" w:rsidRPr="00D617E2">
        <w:rPr>
          <w:rFonts w:ascii="Calibri" w:hAnsi="Calibri" w:cs="Calibri"/>
        </w:rPr>
        <w:t xml:space="preserve"> and </w:t>
      </w:r>
      <w:r w:rsidRPr="00D617E2">
        <w:rPr>
          <w:rFonts w:ascii="Calibri" w:hAnsi="Calibri" w:cs="Calibri"/>
        </w:rPr>
        <w:t>action plan</w:t>
      </w:r>
      <w:r w:rsidR="00F33F07" w:rsidRPr="00D617E2">
        <w:rPr>
          <w:rFonts w:ascii="Calibri" w:hAnsi="Calibri" w:cs="Calibri"/>
        </w:rPr>
        <w:t>s</w:t>
      </w:r>
      <w:r w:rsidRPr="00D617E2">
        <w:rPr>
          <w:rFonts w:ascii="Calibri" w:hAnsi="Calibri" w:cs="Calibri"/>
        </w:rPr>
        <w:t xml:space="preserve"> at least annually and combine this information.   </w:t>
      </w:r>
    </w:p>
    <w:p w14:paraId="76CE4E58" w14:textId="77777777" w:rsidR="00A15EBE" w:rsidRPr="00D617E2" w:rsidRDefault="00A15EBE" w:rsidP="00586810">
      <w:pPr>
        <w:jc w:val="both"/>
        <w:rPr>
          <w:rFonts w:ascii="Calibri" w:hAnsi="Calibri" w:cs="Calibri"/>
        </w:rPr>
      </w:pPr>
    </w:p>
    <w:p w14:paraId="63A0704A" w14:textId="50EEF8E4" w:rsidR="00A15EBE" w:rsidRPr="00D617E2" w:rsidRDefault="00A15EBE" w:rsidP="00586810">
      <w:pPr>
        <w:jc w:val="both"/>
        <w:rPr>
          <w:rFonts w:ascii="Calibri" w:hAnsi="Calibri" w:cs="Calibri"/>
        </w:rPr>
      </w:pPr>
      <w:r w:rsidRPr="00D617E2">
        <w:rPr>
          <w:rFonts w:ascii="Calibri" w:hAnsi="Calibri" w:cs="Calibri"/>
        </w:rPr>
        <w:t>We welcome parents</w:t>
      </w:r>
      <w:r w:rsidR="00714B05" w:rsidRPr="00D617E2">
        <w:rPr>
          <w:rFonts w:ascii="Calibri" w:hAnsi="Calibri" w:cs="Calibri"/>
        </w:rPr>
        <w:t>’</w:t>
      </w:r>
      <w:r w:rsidRPr="00D617E2">
        <w:rPr>
          <w:rFonts w:ascii="Calibri" w:hAnsi="Calibri" w:cs="Calibri"/>
        </w:rPr>
        <w:t xml:space="preserve"> opinions and contributions to the quality improvement process and actively seek feedback through questionnaires, parents’ evenings and informal discussion, which is recorded.</w:t>
      </w:r>
    </w:p>
    <w:p w14:paraId="1D00BD7F" w14:textId="77777777" w:rsidR="00A15EBE" w:rsidRPr="00D617E2" w:rsidRDefault="00A15EBE" w:rsidP="00586810">
      <w:pPr>
        <w:jc w:val="both"/>
        <w:rPr>
          <w:rFonts w:ascii="Calibri" w:hAnsi="Calibri" w:cs="Calibri"/>
        </w:rPr>
      </w:pPr>
    </w:p>
    <w:p w14:paraId="40727938" w14:textId="77777777" w:rsidR="00A15EBE" w:rsidRPr="00D617E2" w:rsidRDefault="00A15EBE" w:rsidP="00586810">
      <w:pPr>
        <w:jc w:val="both"/>
        <w:rPr>
          <w:rFonts w:ascii="Calibri" w:hAnsi="Calibri" w:cs="Calibri"/>
        </w:rPr>
      </w:pPr>
      <w:r w:rsidRPr="00D617E2">
        <w:rPr>
          <w:rFonts w:ascii="Calibri" w:hAnsi="Calibri" w:cs="Calibri"/>
        </w:rPr>
        <w:t xml:space="preserve">In order for our nursery to run effectively and efficiently serve local community needs, it is important that we have an operational plan that is implemented, reviewed and revised on a regular basis. This plan is a blueprint for managing the nursery. It describes how the nursery is run and what type of service is provided. It describes the nursery service, the structure of the nursery, who is responsible and guidance on practices and procedures. </w:t>
      </w:r>
    </w:p>
    <w:p w14:paraId="02A12925" w14:textId="77777777" w:rsidR="00A15EBE" w:rsidRPr="00D617E2" w:rsidRDefault="00A15EBE" w:rsidP="00586810">
      <w:pPr>
        <w:jc w:val="both"/>
        <w:rPr>
          <w:rFonts w:ascii="Calibri" w:hAnsi="Calibri" w:cs="Calibri"/>
        </w:rPr>
      </w:pPr>
    </w:p>
    <w:p w14:paraId="7BB43513" w14:textId="77777777" w:rsidR="00A15EBE" w:rsidRPr="00D617E2" w:rsidRDefault="00A15EBE" w:rsidP="00586810">
      <w:pPr>
        <w:jc w:val="both"/>
        <w:rPr>
          <w:rFonts w:ascii="Calibri" w:hAnsi="Calibri" w:cs="Calibri"/>
        </w:rPr>
      </w:pPr>
      <w:r w:rsidRPr="00D617E2">
        <w:rPr>
          <w:rFonts w:ascii="Calibri" w:hAnsi="Calibri" w:cs="Calibri"/>
        </w:rPr>
        <w:t xml:space="preserve">The plan is used by the nursery manager, staff, parents and outside agencies as a reference tool for general day-to-day practice and a tool against which to assess the quality of the service provided. We review this policy on a regular basis </w:t>
      </w:r>
      <w:r w:rsidRPr="00D617E2">
        <w:rPr>
          <w:rFonts w:ascii="Calibri" w:hAnsi="Calibri" w:cs="Calibri"/>
          <w:b/>
        </w:rPr>
        <w:t>[</w:t>
      </w:r>
      <w:r w:rsidRPr="00D617E2">
        <w:rPr>
          <w:rFonts w:ascii="Calibri" w:hAnsi="Calibri" w:cs="Calibri"/>
          <w:b/>
          <w:i/>
          <w:iCs/>
        </w:rPr>
        <w:t>insert any timescale</w:t>
      </w:r>
      <w:r w:rsidRPr="00D617E2">
        <w:rPr>
          <w:rFonts w:ascii="Calibri" w:hAnsi="Calibri" w:cs="Calibri"/>
          <w:b/>
        </w:rPr>
        <w:t>],</w:t>
      </w:r>
      <w:r w:rsidRPr="00D617E2">
        <w:rPr>
          <w:rFonts w:ascii="Calibri" w:hAnsi="Calibri" w:cs="Calibri"/>
        </w:rPr>
        <w:t xml:space="preserve"> using reflective practice, and make and implement any necessary changes following a review. </w:t>
      </w:r>
    </w:p>
    <w:p w14:paraId="4B65026E" w14:textId="77777777" w:rsidR="00A15EBE" w:rsidRPr="00D617E2" w:rsidRDefault="00A15EBE" w:rsidP="00586810">
      <w:pPr>
        <w:jc w:val="both"/>
        <w:rPr>
          <w:rFonts w:ascii="Calibri" w:hAnsi="Calibri" w:cs="Calibri"/>
        </w:rPr>
      </w:pPr>
    </w:p>
    <w:p w14:paraId="7D1B0F59" w14:textId="2817C995" w:rsidR="00A15EBE" w:rsidRPr="00D617E2" w:rsidRDefault="008607C2" w:rsidP="00586810">
      <w:pPr>
        <w:jc w:val="both"/>
        <w:rPr>
          <w:rFonts w:ascii="Calibri" w:hAnsi="Calibri" w:cs="Calibri"/>
        </w:rPr>
      </w:pPr>
      <w:r w:rsidRPr="00D617E2">
        <w:rPr>
          <w:rFonts w:ascii="Calibri" w:hAnsi="Calibri" w:cs="Calibri"/>
        </w:rPr>
        <w:t>Our</w:t>
      </w:r>
      <w:r w:rsidR="00A15EBE" w:rsidRPr="00D617E2">
        <w:rPr>
          <w:rFonts w:ascii="Calibri" w:hAnsi="Calibri" w:cs="Calibri"/>
        </w:rPr>
        <w:t xml:space="preserve"> operational plan</w:t>
      </w:r>
      <w:r w:rsidRPr="00D617E2">
        <w:rPr>
          <w:rFonts w:ascii="Calibri" w:hAnsi="Calibri" w:cs="Calibri"/>
        </w:rPr>
        <w:t xml:space="preserve"> includes:</w:t>
      </w:r>
      <w:r w:rsidR="00A15EBE" w:rsidRPr="00D617E2">
        <w:rPr>
          <w:rFonts w:ascii="Calibri" w:hAnsi="Calibri" w:cs="Calibri"/>
        </w:rPr>
        <w:t xml:space="preserve"> </w:t>
      </w:r>
      <w:r w:rsidR="00A15EBE" w:rsidRPr="00D617E2">
        <w:rPr>
          <w:rFonts w:ascii="Calibri" w:hAnsi="Calibri" w:cs="Calibri"/>
          <w:b/>
        </w:rPr>
        <w:t>[</w:t>
      </w:r>
      <w:r w:rsidR="00A15EBE" w:rsidRPr="00D617E2">
        <w:rPr>
          <w:rFonts w:ascii="Calibri" w:hAnsi="Calibri" w:cs="Calibri"/>
          <w:b/>
          <w:i/>
        </w:rPr>
        <w:t>delete/insert records as required</w:t>
      </w:r>
      <w:r w:rsidR="00A15EBE" w:rsidRPr="00D617E2">
        <w:rPr>
          <w:rFonts w:ascii="Calibri" w:hAnsi="Calibri" w:cs="Calibri"/>
          <w:b/>
        </w:rPr>
        <w:t>]</w:t>
      </w:r>
      <w:r w:rsidR="00A15EBE" w:rsidRPr="00D617E2">
        <w:rPr>
          <w:rFonts w:ascii="Calibri" w:hAnsi="Calibri" w:cs="Calibri"/>
        </w:rPr>
        <w:t>:</w:t>
      </w:r>
    </w:p>
    <w:p w14:paraId="1228BDEC" w14:textId="77777777" w:rsidR="00A15EBE" w:rsidRPr="00D617E2" w:rsidRDefault="00A15EBE" w:rsidP="00586810">
      <w:pPr>
        <w:jc w:val="both"/>
        <w:rPr>
          <w:rFonts w:ascii="Calibri" w:hAnsi="Calibri" w:cs="Calibri"/>
        </w:rPr>
      </w:pPr>
    </w:p>
    <w:p w14:paraId="400AD27D" w14:textId="77777777" w:rsidR="00A15EBE" w:rsidRPr="00D617E2" w:rsidRDefault="00A15EBE" w:rsidP="00586810">
      <w:pPr>
        <w:pStyle w:val="H2"/>
        <w:jc w:val="both"/>
        <w:rPr>
          <w:rFonts w:ascii="Calibri" w:hAnsi="Calibri" w:cs="Calibri"/>
        </w:rPr>
      </w:pPr>
      <w:r w:rsidRPr="00D617E2">
        <w:rPr>
          <w:rFonts w:ascii="Calibri" w:hAnsi="Calibri" w:cs="Calibri"/>
        </w:rPr>
        <w:t>Main index</w:t>
      </w:r>
    </w:p>
    <w:p w14:paraId="7A39D162" w14:textId="77777777" w:rsidR="00A15EBE" w:rsidRPr="00D617E2" w:rsidRDefault="00A15EBE" w:rsidP="00586810">
      <w:pPr>
        <w:jc w:val="both"/>
        <w:rPr>
          <w:rFonts w:ascii="Calibri" w:hAnsi="Calibri" w:cs="Calibri"/>
        </w:rPr>
      </w:pPr>
      <w:r w:rsidRPr="00D617E2">
        <w:rPr>
          <w:rFonts w:ascii="Calibri" w:hAnsi="Calibri" w:cs="Calibri"/>
        </w:rPr>
        <w:t>The Early Years Foundation Stage</w:t>
      </w:r>
    </w:p>
    <w:p w14:paraId="1722A3DA" w14:textId="77777777" w:rsidR="00A15EBE" w:rsidRPr="00D617E2" w:rsidRDefault="00A15EBE" w:rsidP="00BE4998">
      <w:pPr>
        <w:pStyle w:val="ListParagraph"/>
        <w:numPr>
          <w:ilvl w:val="0"/>
          <w:numId w:val="144"/>
        </w:numPr>
        <w:jc w:val="both"/>
        <w:rPr>
          <w:rFonts w:ascii="Calibri" w:hAnsi="Calibri" w:cs="Calibri"/>
        </w:rPr>
      </w:pPr>
      <w:r w:rsidRPr="00D617E2">
        <w:rPr>
          <w:rFonts w:ascii="Calibri" w:hAnsi="Calibri" w:cs="Calibri"/>
        </w:rPr>
        <w:t xml:space="preserve">Learning and development requirements </w:t>
      </w:r>
    </w:p>
    <w:p w14:paraId="26F4906E" w14:textId="7ACF2CA0" w:rsidR="00A15EBE" w:rsidRPr="00D617E2" w:rsidRDefault="00A15EBE" w:rsidP="00BE4998">
      <w:pPr>
        <w:pStyle w:val="ListParagraph"/>
        <w:numPr>
          <w:ilvl w:val="0"/>
          <w:numId w:val="144"/>
        </w:numPr>
        <w:jc w:val="both"/>
        <w:rPr>
          <w:rFonts w:ascii="Calibri" w:hAnsi="Calibri" w:cs="Calibri"/>
        </w:rPr>
      </w:pPr>
      <w:r w:rsidRPr="00D617E2">
        <w:rPr>
          <w:rFonts w:ascii="Calibri" w:hAnsi="Calibri" w:cs="Calibri"/>
        </w:rPr>
        <w:t xml:space="preserve">Assessment and Progress </w:t>
      </w:r>
      <w:r w:rsidR="004C4396" w:rsidRPr="00D617E2">
        <w:rPr>
          <w:rFonts w:ascii="Calibri" w:hAnsi="Calibri" w:cs="Calibri"/>
        </w:rPr>
        <w:t>c</w:t>
      </w:r>
      <w:r w:rsidRPr="00D617E2">
        <w:rPr>
          <w:rFonts w:ascii="Calibri" w:hAnsi="Calibri" w:cs="Calibri"/>
        </w:rPr>
        <w:t>heck at age two</w:t>
      </w:r>
    </w:p>
    <w:p w14:paraId="0F558236" w14:textId="78EFF93F" w:rsidR="00A15EBE" w:rsidRPr="00D617E2" w:rsidRDefault="00A15EBE" w:rsidP="00BE4998">
      <w:pPr>
        <w:pStyle w:val="ListParagraph"/>
        <w:numPr>
          <w:ilvl w:val="0"/>
          <w:numId w:val="144"/>
        </w:numPr>
        <w:jc w:val="both"/>
        <w:rPr>
          <w:rFonts w:ascii="Calibri" w:hAnsi="Calibri" w:cs="Calibri"/>
        </w:rPr>
      </w:pPr>
      <w:r w:rsidRPr="00D617E2">
        <w:rPr>
          <w:rFonts w:ascii="Calibri" w:hAnsi="Calibri" w:cs="Calibri"/>
        </w:rPr>
        <w:t xml:space="preserve">Key </w:t>
      </w:r>
      <w:r w:rsidR="004C4396" w:rsidRPr="00D617E2">
        <w:rPr>
          <w:rFonts w:ascii="Calibri" w:hAnsi="Calibri" w:cs="Calibri"/>
        </w:rPr>
        <w:t xml:space="preserve">person </w:t>
      </w:r>
      <w:r w:rsidRPr="00D617E2">
        <w:rPr>
          <w:rFonts w:ascii="Calibri" w:hAnsi="Calibri" w:cs="Calibri"/>
        </w:rPr>
        <w:t>approach</w:t>
      </w:r>
    </w:p>
    <w:p w14:paraId="5E711893" w14:textId="2C84DA61" w:rsidR="00A15EBE" w:rsidRPr="00D617E2" w:rsidRDefault="00A15EBE" w:rsidP="00BE4998">
      <w:pPr>
        <w:pStyle w:val="ListParagraph"/>
        <w:numPr>
          <w:ilvl w:val="0"/>
          <w:numId w:val="144"/>
        </w:numPr>
        <w:jc w:val="both"/>
        <w:rPr>
          <w:rFonts w:ascii="Calibri" w:hAnsi="Calibri" w:cs="Calibri"/>
        </w:rPr>
      </w:pPr>
      <w:r w:rsidRPr="00D617E2">
        <w:rPr>
          <w:rFonts w:ascii="Calibri" w:hAnsi="Calibri" w:cs="Calibri"/>
        </w:rPr>
        <w:t xml:space="preserve">Equal </w:t>
      </w:r>
      <w:r w:rsidR="004C4396" w:rsidRPr="00D617E2">
        <w:rPr>
          <w:rFonts w:ascii="Calibri" w:hAnsi="Calibri" w:cs="Calibri"/>
        </w:rPr>
        <w:t xml:space="preserve">opportunities </w:t>
      </w:r>
      <w:r w:rsidRPr="00D617E2">
        <w:rPr>
          <w:rFonts w:ascii="Calibri" w:hAnsi="Calibri" w:cs="Calibri"/>
        </w:rPr>
        <w:t xml:space="preserve">and </w:t>
      </w:r>
      <w:r w:rsidR="004C4396" w:rsidRPr="00D617E2">
        <w:rPr>
          <w:rFonts w:ascii="Calibri" w:hAnsi="Calibri" w:cs="Calibri"/>
        </w:rPr>
        <w:t>inclusion</w:t>
      </w:r>
      <w:r w:rsidRPr="00D617E2">
        <w:rPr>
          <w:rFonts w:ascii="Calibri" w:hAnsi="Calibri" w:cs="Calibri"/>
        </w:rPr>
        <w:t>.</w:t>
      </w:r>
    </w:p>
    <w:p w14:paraId="33C899C4" w14:textId="77777777" w:rsidR="00A15EBE" w:rsidRPr="00D617E2" w:rsidRDefault="00A15EBE" w:rsidP="00586810">
      <w:pPr>
        <w:ind w:left="1440"/>
        <w:jc w:val="both"/>
        <w:rPr>
          <w:rFonts w:ascii="Calibri" w:hAnsi="Calibri" w:cs="Calibri"/>
        </w:rPr>
      </w:pPr>
    </w:p>
    <w:p w14:paraId="31BFD04B" w14:textId="34380EF7" w:rsidR="00A15EBE" w:rsidRPr="00D617E2" w:rsidRDefault="00A15EBE" w:rsidP="00586810">
      <w:pPr>
        <w:jc w:val="both"/>
        <w:rPr>
          <w:rFonts w:ascii="Calibri" w:hAnsi="Calibri" w:cs="Calibri"/>
        </w:rPr>
      </w:pPr>
      <w:r w:rsidRPr="00D617E2">
        <w:rPr>
          <w:rFonts w:ascii="Calibri" w:hAnsi="Calibri" w:cs="Calibri"/>
        </w:rPr>
        <w:t xml:space="preserve">Safeguarding </w:t>
      </w:r>
      <w:r w:rsidR="004C4396" w:rsidRPr="00D617E2">
        <w:rPr>
          <w:rFonts w:ascii="Calibri" w:hAnsi="Calibri" w:cs="Calibri"/>
        </w:rPr>
        <w:t xml:space="preserve">children </w:t>
      </w:r>
      <w:r w:rsidRPr="00D617E2">
        <w:rPr>
          <w:rFonts w:ascii="Calibri" w:hAnsi="Calibri" w:cs="Calibri"/>
        </w:rPr>
        <w:t xml:space="preserve">and </w:t>
      </w:r>
      <w:r w:rsidR="004C4396" w:rsidRPr="00D617E2">
        <w:rPr>
          <w:rFonts w:ascii="Calibri" w:hAnsi="Calibri" w:cs="Calibri"/>
        </w:rPr>
        <w:t>child p</w:t>
      </w:r>
      <w:r w:rsidRPr="00D617E2">
        <w:rPr>
          <w:rFonts w:ascii="Calibri" w:hAnsi="Calibri" w:cs="Calibri"/>
        </w:rPr>
        <w:t xml:space="preserve">rotection </w:t>
      </w:r>
    </w:p>
    <w:p w14:paraId="26A689CA" w14:textId="65A2E123" w:rsidR="00A15EBE" w:rsidRPr="00D617E2" w:rsidRDefault="00A15EBE" w:rsidP="00BE4998">
      <w:pPr>
        <w:pStyle w:val="ListParagraph"/>
        <w:numPr>
          <w:ilvl w:val="0"/>
          <w:numId w:val="145"/>
        </w:numPr>
        <w:jc w:val="both"/>
        <w:rPr>
          <w:rFonts w:ascii="Calibri" w:hAnsi="Calibri" w:cs="Calibri"/>
        </w:rPr>
      </w:pPr>
      <w:r w:rsidRPr="00D617E2">
        <w:rPr>
          <w:rFonts w:ascii="Calibri" w:hAnsi="Calibri" w:cs="Calibri"/>
        </w:rPr>
        <w:t xml:space="preserve">Emergency </w:t>
      </w:r>
      <w:r w:rsidR="004C4396" w:rsidRPr="00D617E2">
        <w:rPr>
          <w:rFonts w:ascii="Calibri" w:hAnsi="Calibri" w:cs="Calibri"/>
        </w:rPr>
        <w:t>contacts</w:t>
      </w:r>
    </w:p>
    <w:p w14:paraId="5E00DB3B" w14:textId="516B070A" w:rsidR="00A15EBE" w:rsidRPr="00D617E2" w:rsidRDefault="00A15EBE" w:rsidP="00BE4998">
      <w:pPr>
        <w:pStyle w:val="ListParagraph"/>
        <w:numPr>
          <w:ilvl w:val="0"/>
          <w:numId w:val="145"/>
        </w:numPr>
        <w:jc w:val="both"/>
        <w:rPr>
          <w:rFonts w:ascii="Calibri" w:hAnsi="Calibri" w:cs="Calibri"/>
        </w:rPr>
      </w:pPr>
      <w:r w:rsidRPr="00D617E2">
        <w:rPr>
          <w:rFonts w:ascii="Calibri" w:hAnsi="Calibri" w:cs="Calibri"/>
        </w:rPr>
        <w:t xml:space="preserve">Designated </w:t>
      </w:r>
      <w:r w:rsidR="004C4396" w:rsidRPr="00D617E2">
        <w:rPr>
          <w:rFonts w:ascii="Calibri" w:hAnsi="Calibri" w:cs="Calibri"/>
        </w:rPr>
        <w:t>p</w:t>
      </w:r>
      <w:r w:rsidRPr="00D617E2">
        <w:rPr>
          <w:rFonts w:ascii="Calibri" w:hAnsi="Calibri" w:cs="Calibri"/>
        </w:rPr>
        <w:t>erson(s)</w:t>
      </w:r>
      <w:r w:rsidR="00286911" w:rsidRPr="00D617E2">
        <w:rPr>
          <w:rFonts w:ascii="Calibri" w:hAnsi="Calibri" w:cs="Calibri"/>
        </w:rPr>
        <w:t>.</w:t>
      </w:r>
    </w:p>
    <w:p w14:paraId="17B42036" w14:textId="77777777" w:rsidR="006F5188" w:rsidRPr="00D617E2" w:rsidRDefault="006F5188">
      <w:pPr>
        <w:rPr>
          <w:rFonts w:ascii="Calibri" w:hAnsi="Calibri" w:cs="Calibri"/>
        </w:rPr>
      </w:pPr>
      <w:r w:rsidRPr="00D617E2">
        <w:rPr>
          <w:rFonts w:ascii="Calibri" w:hAnsi="Calibri" w:cs="Calibri"/>
        </w:rPr>
        <w:br w:type="page"/>
      </w:r>
    </w:p>
    <w:p w14:paraId="61E73FE5" w14:textId="35D06B60" w:rsidR="00A15EBE" w:rsidRPr="00D617E2" w:rsidRDefault="00A15EBE" w:rsidP="00586810">
      <w:pPr>
        <w:jc w:val="both"/>
        <w:rPr>
          <w:rFonts w:ascii="Calibri" w:hAnsi="Calibri" w:cs="Calibri"/>
        </w:rPr>
      </w:pPr>
      <w:r w:rsidRPr="00D617E2">
        <w:rPr>
          <w:rFonts w:ascii="Calibri" w:hAnsi="Calibri" w:cs="Calibri"/>
        </w:rPr>
        <w:lastRenderedPageBreak/>
        <w:t xml:space="preserve">Leadership and </w:t>
      </w:r>
      <w:r w:rsidR="004C4396" w:rsidRPr="00D617E2">
        <w:rPr>
          <w:rFonts w:ascii="Calibri" w:hAnsi="Calibri" w:cs="Calibri"/>
        </w:rPr>
        <w:t>management</w:t>
      </w:r>
    </w:p>
    <w:p w14:paraId="7F8B2FBF" w14:textId="0EA6FB93" w:rsidR="00A15EBE" w:rsidRPr="00D617E2" w:rsidRDefault="00A15EBE" w:rsidP="00BE4998">
      <w:pPr>
        <w:pStyle w:val="ListParagraph"/>
        <w:numPr>
          <w:ilvl w:val="0"/>
          <w:numId w:val="144"/>
        </w:numPr>
        <w:jc w:val="both"/>
        <w:rPr>
          <w:rFonts w:ascii="Calibri" w:hAnsi="Calibri" w:cs="Calibri"/>
        </w:rPr>
      </w:pPr>
      <w:r w:rsidRPr="00D617E2">
        <w:rPr>
          <w:rFonts w:ascii="Calibri" w:hAnsi="Calibri" w:cs="Calibri"/>
        </w:rPr>
        <w:t xml:space="preserve">Suitable </w:t>
      </w:r>
      <w:r w:rsidR="004C4396" w:rsidRPr="00D617E2">
        <w:rPr>
          <w:rFonts w:ascii="Calibri" w:hAnsi="Calibri" w:cs="Calibri"/>
        </w:rPr>
        <w:t>people</w:t>
      </w:r>
    </w:p>
    <w:p w14:paraId="19B3A062" w14:textId="370DF21F" w:rsidR="00A15EBE" w:rsidRPr="00D617E2" w:rsidRDefault="00A15EBE" w:rsidP="00BE4998">
      <w:pPr>
        <w:pStyle w:val="ListParagraph"/>
        <w:numPr>
          <w:ilvl w:val="0"/>
          <w:numId w:val="144"/>
        </w:numPr>
        <w:jc w:val="both"/>
        <w:rPr>
          <w:rFonts w:ascii="Calibri" w:hAnsi="Calibri" w:cs="Calibri"/>
        </w:rPr>
      </w:pPr>
      <w:r w:rsidRPr="00D617E2">
        <w:rPr>
          <w:rFonts w:ascii="Calibri" w:hAnsi="Calibri" w:cs="Calibri"/>
        </w:rPr>
        <w:t xml:space="preserve">Organisation </w:t>
      </w:r>
      <w:r w:rsidR="004C4396" w:rsidRPr="00D617E2">
        <w:rPr>
          <w:rFonts w:ascii="Calibri" w:hAnsi="Calibri" w:cs="Calibri"/>
        </w:rPr>
        <w:t>structure</w:t>
      </w:r>
    </w:p>
    <w:p w14:paraId="1B1C9BF5" w14:textId="1B8CCB82" w:rsidR="00A15EBE" w:rsidRPr="00D617E2" w:rsidRDefault="00A15EBE" w:rsidP="00BE4998">
      <w:pPr>
        <w:pStyle w:val="ListParagraph"/>
        <w:numPr>
          <w:ilvl w:val="0"/>
          <w:numId w:val="144"/>
        </w:numPr>
        <w:jc w:val="both"/>
        <w:rPr>
          <w:rFonts w:ascii="Calibri" w:hAnsi="Calibri" w:cs="Calibri"/>
        </w:rPr>
      </w:pPr>
      <w:r w:rsidRPr="00D617E2">
        <w:rPr>
          <w:rFonts w:ascii="Calibri" w:hAnsi="Calibri" w:cs="Calibri"/>
        </w:rPr>
        <w:t xml:space="preserve">Senior </w:t>
      </w:r>
      <w:r w:rsidR="004C4396" w:rsidRPr="00D617E2">
        <w:rPr>
          <w:rFonts w:ascii="Calibri" w:hAnsi="Calibri" w:cs="Calibri"/>
        </w:rPr>
        <w:t>management contacts</w:t>
      </w:r>
    </w:p>
    <w:p w14:paraId="3397BD01" w14:textId="40DD7604" w:rsidR="00A15EBE" w:rsidRPr="00D617E2" w:rsidRDefault="00A15EBE" w:rsidP="00BE4998">
      <w:pPr>
        <w:pStyle w:val="ListParagraph"/>
        <w:numPr>
          <w:ilvl w:val="0"/>
          <w:numId w:val="144"/>
        </w:numPr>
        <w:jc w:val="both"/>
        <w:rPr>
          <w:rFonts w:ascii="Calibri" w:hAnsi="Calibri" w:cs="Calibri"/>
        </w:rPr>
      </w:pPr>
      <w:r w:rsidRPr="00D617E2">
        <w:rPr>
          <w:rFonts w:ascii="Calibri" w:hAnsi="Calibri" w:cs="Calibri"/>
        </w:rPr>
        <w:t xml:space="preserve">Nursery </w:t>
      </w:r>
      <w:r w:rsidR="004C4396" w:rsidRPr="00D617E2">
        <w:rPr>
          <w:rFonts w:ascii="Calibri" w:hAnsi="Calibri" w:cs="Calibri"/>
        </w:rPr>
        <w:t>organisation structure chart</w:t>
      </w:r>
    </w:p>
    <w:p w14:paraId="5F3A8F47" w14:textId="0B054036" w:rsidR="00A15EBE" w:rsidRPr="00D617E2" w:rsidRDefault="00A15EBE" w:rsidP="00BE4998">
      <w:pPr>
        <w:pStyle w:val="ListParagraph"/>
        <w:numPr>
          <w:ilvl w:val="0"/>
          <w:numId w:val="144"/>
        </w:numPr>
        <w:jc w:val="both"/>
        <w:rPr>
          <w:rFonts w:ascii="Calibri" w:hAnsi="Calibri" w:cs="Calibri"/>
        </w:rPr>
      </w:pPr>
      <w:r w:rsidRPr="00D617E2">
        <w:rPr>
          <w:rFonts w:ascii="Calibri" w:hAnsi="Calibri" w:cs="Calibri"/>
        </w:rPr>
        <w:t xml:space="preserve">Staff </w:t>
      </w:r>
      <w:r w:rsidR="004C4396" w:rsidRPr="00D617E2">
        <w:rPr>
          <w:rFonts w:ascii="Calibri" w:hAnsi="Calibri" w:cs="Calibri"/>
        </w:rPr>
        <w:t>deployment</w:t>
      </w:r>
    </w:p>
    <w:p w14:paraId="64976E4F" w14:textId="49E1B4C5" w:rsidR="00A15EBE" w:rsidRPr="00D617E2" w:rsidRDefault="00A15EBE" w:rsidP="00BE4998">
      <w:pPr>
        <w:pStyle w:val="ListParagraph"/>
        <w:numPr>
          <w:ilvl w:val="0"/>
          <w:numId w:val="144"/>
        </w:numPr>
        <w:jc w:val="both"/>
        <w:rPr>
          <w:rFonts w:ascii="Calibri" w:hAnsi="Calibri" w:cs="Calibri"/>
        </w:rPr>
      </w:pPr>
      <w:r w:rsidRPr="00D617E2">
        <w:rPr>
          <w:rFonts w:ascii="Calibri" w:hAnsi="Calibri" w:cs="Calibri"/>
        </w:rPr>
        <w:t xml:space="preserve">Training </w:t>
      </w:r>
      <w:r w:rsidR="008F3563" w:rsidRPr="00D617E2">
        <w:rPr>
          <w:rFonts w:ascii="Calibri" w:hAnsi="Calibri" w:cs="Calibri"/>
        </w:rPr>
        <w:t xml:space="preserve">needs </w:t>
      </w:r>
      <w:r w:rsidR="004C4396" w:rsidRPr="00D617E2">
        <w:rPr>
          <w:rFonts w:ascii="Calibri" w:hAnsi="Calibri" w:cs="Calibri"/>
        </w:rPr>
        <w:t xml:space="preserve">analysis and </w:t>
      </w:r>
      <w:r w:rsidR="008F3563" w:rsidRPr="00D617E2">
        <w:rPr>
          <w:rFonts w:ascii="Calibri" w:hAnsi="Calibri" w:cs="Calibri"/>
        </w:rPr>
        <w:t>training matrix</w:t>
      </w:r>
      <w:r w:rsidR="00553D7D" w:rsidRPr="00D617E2">
        <w:rPr>
          <w:rFonts w:ascii="Calibri" w:hAnsi="Calibri" w:cs="Calibri"/>
        </w:rPr>
        <w:t xml:space="preserve"> </w:t>
      </w:r>
    </w:p>
    <w:p w14:paraId="206FAC89" w14:textId="77777777" w:rsidR="00A15EBE" w:rsidRPr="00D617E2" w:rsidRDefault="00A15EBE" w:rsidP="00BE4998">
      <w:pPr>
        <w:pStyle w:val="ListParagraph"/>
        <w:numPr>
          <w:ilvl w:val="0"/>
          <w:numId w:val="144"/>
        </w:numPr>
        <w:jc w:val="both"/>
        <w:rPr>
          <w:rFonts w:ascii="Calibri" w:hAnsi="Calibri" w:cs="Calibri"/>
        </w:rPr>
      </w:pPr>
      <w:r w:rsidRPr="00D617E2">
        <w:rPr>
          <w:rFonts w:ascii="Calibri" w:hAnsi="Calibri" w:cs="Calibri"/>
        </w:rPr>
        <w:t xml:space="preserve">Recruitment and selection procedures </w:t>
      </w:r>
    </w:p>
    <w:p w14:paraId="773AC375" w14:textId="33FFFB17" w:rsidR="00A15EBE" w:rsidRPr="00D617E2" w:rsidRDefault="00A15EBE" w:rsidP="00BE4998">
      <w:pPr>
        <w:pStyle w:val="ListParagraph"/>
        <w:numPr>
          <w:ilvl w:val="0"/>
          <w:numId w:val="144"/>
        </w:numPr>
        <w:jc w:val="both"/>
        <w:rPr>
          <w:rFonts w:ascii="Calibri" w:hAnsi="Calibri" w:cs="Calibri"/>
        </w:rPr>
      </w:pPr>
      <w:r w:rsidRPr="00D617E2">
        <w:rPr>
          <w:rFonts w:ascii="Calibri" w:hAnsi="Calibri" w:cs="Calibri"/>
        </w:rPr>
        <w:t xml:space="preserve">Checklist for </w:t>
      </w:r>
      <w:r w:rsidR="00553D7D" w:rsidRPr="00D617E2">
        <w:rPr>
          <w:rFonts w:ascii="Calibri" w:hAnsi="Calibri" w:cs="Calibri"/>
        </w:rPr>
        <w:t>new starters</w:t>
      </w:r>
      <w:r w:rsidRPr="00D617E2">
        <w:rPr>
          <w:rFonts w:ascii="Calibri" w:hAnsi="Calibri" w:cs="Calibri"/>
        </w:rPr>
        <w:t>.</w:t>
      </w:r>
    </w:p>
    <w:p w14:paraId="2469487B" w14:textId="77777777" w:rsidR="00A15EBE" w:rsidRPr="00D617E2" w:rsidRDefault="00A15EBE" w:rsidP="00586810">
      <w:pPr>
        <w:jc w:val="both"/>
        <w:rPr>
          <w:rFonts w:ascii="Calibri" w:hAnsi="Calibri" w:cs="Calibri"/>
        </w:rPr>
      </w:pPr>
    </w:p>
    <w:p w14:paraId="760E5C97" w14:textId="7E5082AF" w:rsidR="00A15EBE" w:rsidRPr="00D617E2" w:rsidRDefault="00A15EBE" w:rsidP="00586810">
      <w:pPr>
        <w:jc w:val="both"/>
        <w:rPr>
          <w:rFonts w:ascii="Calibri" w:hAnsi="Calibri" w:cs="Calibri"/>
        </w:rPr>
      </w:pPr>
      <w:r w:rsidRPr="00D617E2">
        <w:rPr>
          <w:rFonts w:ascii="Calibri" w:hAnsi="Calibri" w:cs="Calibri"/>
        </w:rPr>
        <w:t xml:space="preserve">Health and </w:t>
      </w:r>
      <w:r w:rsidR="00553D7D" w:rsidRPr="00D617E2">
        <w:rPr>
          <w:rFonts w:ascii="Calibri" w:hAnsi="Calibri" w:cs="Calibri"/>
        </w:rPr>
        <w:t>medicines</w:t>
      </w:r>
    </w:p>
    <w:p w14:paraId="2002F8C1" w14:textId="5A09C7AB" w:rsidR="00A15EBE" w:rsidRPr="00D617E2" w:rsidRDefault="00A15EBE" w:rsidP="00BE4998">
      <w:pPr>
        <w:pStyle w:val="ListParagraph"/>
        <w:numPr>
          <w:ilvl w:val="0"/>
          <w:numId w:val="144"/>
        </w:numPr>
        <w:jc w:val="both"/>
        <w:rPr>
          <w:rFonts w:ascii="Calibri" w:hAnsi="Calibri" w:cs="Calibri"/>
        </w:rPr>
      </w:pPr>
      <w:r w:rsidRPr="00D617E2">
        <w:rPr>
          <w:rFonts w:ascii="Calibri" w:hAnsi="Calibri" w:cs="Calibri"/>
        </w:rPr>
        <w:t xml:space="preserve">Names of the </w:t>
      </w:r>
      <w:r w:rsidR="00553D7D" w:rsidRPr="00D617E2">
        <w:rPr>
          <w:rFonts w:ascii="Calibri" w:hAnsi="Calibri" w:cs="Calibri"/>
        </w:rPr>
        <w:t xml:space="preserve">staff </w:t>
      </w:r>
      <w:r w:rsidRPr="00D617E2">
        <w:rPr>
          <w:rFonts w:ascii="Calibri" w:hAnsi="Calibri" w:cs="Calibri"/>
        </w:rPr>
        <w:t xml:space="preserve">who </w:t>
      </w:r>
      <w:r w:rsidR="00553D7D" w:rsidRPr="00D617E2">
        <w:rPr>
          <w:rFonts w:ascii="Calibri" w:hAnsi="Calibri" w:cs="Calibri"/>
        </w:rPr>
        <w:t>hold current full and emergency</w:t>
      </w:r>
      <w:r w:rsidRPr="00D617E2">
        <w:rPr>
          <w:rFonts w:ascii="Calibri" w:hAnsi="Calibri" w:cs="Calibri"/>
        </w:rPr>
        <w:t xml:space="preserve"> Paediatric First Aid </w:t>
      </w:r>
      <w:r w:rsidR="00553D7D" w:rsidRPr="00D617E2">
        <w:rPr>
          <w:rFonts w:ascii="Calibri" w:hAnsi="Calibri" w:cs="Calibri"/>
        </w:rPr>
        <w:t>certificates</w:t>
      </w:r>
    </w:p>
    <w:p w14:paraId="2D0DCD2B" w14:textId="443DD512" w:rsidR="00A15EBE" w:rsidRPr="00D617E2" w:rsidRDefault="00A15EBE" w:rsidP="00BE4998">
      <w:pPr>
        <w:pStyle w:val="ListParagraph"/>
        <w:numPr>
          <w:ilvl w:val="0"/>
          <w:numId w:val="144"/>
        </w:numPr>
        <w:jc w:val="both"/>
        <w:rPr>
          <w:rFonts w:ascii="Calibri" w:hAnsi="Calibri" w:cs="Calibri"/>
        </w:rPr>
      </w:pPr>
      <w:r w:rsidRPr="00D617E2">
        <w:rPr>
          <w:rFonts w:ascii="Calibri" w:hAnsi="Calibri" w:cs="Calibri"/>
        </w:rPr>
        <w:t xml:space="preserve">Contingency </w:t>
      </w:r>
      <w:r w:rsidR="00553D7D" w:rsidRPr="00D617E2">
        <w:rPr>
          <w:rFonts w:ascii="Calibri" w:hAnsi="Calibri" w:cs="Calibri"/>
        </w:rPr>
        <w:t>plans</w:t>
      </w:r>
    </w:p>
    <w:p w14:paraId="0584C849" w14:textId="636ABE83" w:rsidR="00A15EBE" w:rsidRPr="00D617E2" w:rsidRDefault="00A15EBE" w:rsidP="00BE4998">
      <w:pPr>
        <w:pStyle w:val="ListParagraph"/>
        <w:numPr>
          <w:ilvl w:val="0"/>
          <w:numId w:val="144"/>
        </w:numPr>
        <w:jc w:val="both"/>
        <w:rPr>
          <w:rFonts w:ascii="Calibri" w:hAnsi="Calibri" w:cs="Calibri"/>
        </w:rPr>
      </w:pPr>
      <w:r w:rsidRPr="00D617E2">
        <w:rPr>
          <w:rFonts w:ascii="Calibri" w:hAnsi="Calibri" w:cs="Calibri"/>
        </w:rPr>
        <w:t xml:space="preserve">Accident and </w:t>
      </w:r>
      <w:r w:rsidR="00553D7D" w:rsidRPr="00D617E2">
        <w:rPr>
          <w:rFonts w:ascii="Calibri" w:hAnsi="Calibri" w:cs="Calibri"/>
        </w:rPr>
        <w:t>medication procedures</w:t>
      </w:r>
      <w:r w:rsidRPr="00D617E2">
        <w:rPr>
          <w:rFonts w:ascii="Calibri" w:hAnsi="Calibri" w:cs="Calibri"/>
        </w:rPr>
        <w:t>.</w:t>
      </w:r>
    </w:p>
    <w:p w14:paraId="52044DF1" w14:textId="77777777" w:rsidR="00A15EBE" w:rsidRPr="00D617E2" w:rsidRDefault="00A15EBE" w:rsidP="00586810">
      <w:pPr>
        <w:jc w:val="both"/>
        <w:rPr>
          <w:rFonts w:ascii="Calibri" w:hAnsi="Calibri" w:cs="Calibri"/>
        </w:rPr>
      </w:pPr>
    </w:p>
    <w:p w14:paraId="0A2F03F3" w14:textId="111BA001" w:rsidR="00A15EBE" w:rsidRPr="00D617E2" w:rsidRDefault="00A15EBE" w:rsidP="00586810">
      <w:pPr>
        <w:jc w:val="both"/>
        <w:rPr>
          <w:rFonts w:ascii="Calibri" w:hAnsi="Calibri" w:cs="Calibri"/>
        </w:rPr>
      </w:pPr>
      <w:r w:rsidRPr="00D617E2">
        <w:rPr>
          <w:rFonts w:ascii="Calibri" w:hAnsi="Calibri" w:cs="Calibri"/>
        </w:rPr>
        <w:t xml:space="preserve">Managing </w:t>
      </w:r>
      <w:r w:rsidR="00553D7D" w:rsidRPr="00D617E2">
        <w:rPr>
          <w:rFonts w:ascii="Calibri" w:hAnsi="Calibri" w:cs="Calibri"/>
        </w:rPr>
        <w:t>behaviour</w:t>
      </w:r>
    </w:p>
    <w:p w14:paraId="48B73C3F" w14:textId="6BD5F5DE" w:rsidR="00A15EBE" w:rsidRPr="00D617E2" w:rsidRDefault="00A15EBE" w:rsidP="00BE4998">
      <w:pPr>
        <w:pStyle w:val="ListParagraph"/>
        <w:numPr>
          <w:ilvl w:val="0"/>
          <w:numId w:val="144"/>
        </w:numPr>
        <w:jc w:val="both"/>
        <w:rPr>
          <w:rFonts w:ascii="Calibri" w:hAnsi="Calibri" w:cs="Calibri"/>
        </w:rPr>
      </w:pPr>
      <w:r w:rsidRPr="00D617E2">
        <w:rPr>
          <w:rFonts w:ascii="Calibri" w:hAnsi="Calibri" w:cs="Calibri"/>
        </w:rPr>
        <w:t xml:space="preserve">Policy and </w:t>
      </w:r>
      <w:r w:rsidR="00553D7D" w:rsidRPr="00D617E2">
        <w:rPr>
          <w:rFonts w:ascii="Calibri" w:hAnsi="Calibri" w:cs="Calibri"/>
        </w:rPr>
        <w:t>procedure</w:t>
      </w:r>
      <w:r w:rsidRPr="00D617E2">
        <w:rPr>
          <w:rFonts w:ascii="Calibri" w:hAnsi="Calibri" w:cs="Calibri"/>
        </w:rPr>
        <w:t>.</w:t>
      </w:r>
    </w:p>
    <w:p w14:paraId="388F14DA" w14:textId="77777777" w:rsidR="00A15EBE" w:rsidRPr="00D617E2" w:rsidRDefault="00A15EBE" w:rsidP="00586810">
      <w:pPr>
        <w:ind w:left="720"/>
        <w:jc w:val="both"/>
        <w:rPr>
          <w:rFonts w:ascii="Calibri" w:hAnsi="Calibri" w:cs="Calibri"/>
        </w:rPr>
      </w:pPr>
    </w:p>
    <w:p w14:paraId="641FD279" w14:textId="1EE49B90" w:rsidR="00A15EBE" w:rsidRPr="00D617E2" w:rsidRDefault="00A15EBE" w:rsidP="00586810">
      <w:pPr>
        <w:jc w:val="both"/>
        <w:rPr>
          <w:rFonts w:ascii="Calibri" w:hAnsi="Calibri" w:cs="Calibri"/>
        </w:rPr>
      </w:pPr>
      <w:r w:rsidRPr="00D617E2">
        <w:rPr>
          <w:rFonts w:ascii="Calibri" w:hAnsi="Calibri" w:cs="Calibri"/>
        </w:rPr>
        <w:t xml:space="preserve">Safety and </w:t>
      </w:r>
      <w:r w:rsidR="00553D7D" w:rsidRPr="00D617E2">
        <w:rPr>
          <w:rFonts w:ascii="Calibri" w:hAnsi="Calibri" w:cs="Calibri"/>
        </w:rPr>
        <w:t xml:space="preserve">suitability </w:t>
      </w:r>
      <w:r w:rsidRPr="00D617E2">
        <w:rPr>
          <w:rFonts w:ascii="Calibri" w:hAnsi="Calibri" w:cs="Calibri"/>
        </w:rPr>
        <w:t xml:space="preserve">of </w:t>
      </w:r>
      <w:r w:rsidR="00553D7D" w:rsidRPr="00D617E2">
        <w:rPr>
          <w:rFonts w:ascii="Calibri" w:hAnsi="Calibri" w:cs="Calibri"/>
        </w:rPr>
        <w:t>premises</w:t>
      </w:r>
      <w:r w:rsidRPr="00D617E2">
        <w:rPr>
          <w:rFonts w:ascii="Calibri" w:hAnsi="Calibri" w:cs="Calibri"/>
        </w:rPr>
        <w:t xml:space="preserve">, </w:t>
      </w:r>
      <w:r w:rsidR="00553D7D" w:rsidRPr="00D617E2">
        <w:rPr>
          <w:rFonts w:ascii="Calibri" w:hAnsi="Calibri" w:cs="Calibri"/>
        </w:rPr>
        <w:t xml:space="preserve">environment </w:t>
      </w:r>
      <w:r w:rsidRPr="00D617E2">
        <w:rPr>
          <w:rFonts w:ascii="Calibri" w:hAnsi="Calibri" w:cs="Calibri"/>
        </w:rPr>
        <w:t xml:space="preserve">and </w:t>
      </w:r>
      <w:r w:rsidR="00553D7D" w:rsidRPr="00D617E2">
        <w:rPr>
          <w:rFonts w:ascii="Calibri" w:hAnsi="Calibri" w:cs="Calibri"/>
        </w:rPr>
        <w:t>equipment</w:t>
      </w:r>
    </w:p>
    <w:p w14:paraId="33DA5FA6" w14:textId="3AC20D4C" w:rsidR="00A15EBE" w:rsidRPr="00D617E2" w:rsidRDefault="00A15EBE" w:rsidP="00BE4998">
      <w:pPr>
        <w:pStyle w:val="ListParagraph"/>
        <w:numPr>
          <w:ilvl w:val="0"/>
          <w:numId w:val="144"/>
        </w:numPr>
        <w:jc w:val="both"/>
        <w:rPr>
          <w:rFonts w:ascii="Calibri" w:hAnsi="Calibri" w:cs="Calibri"/>
        </w:rPr>
      </w:pPr>
      <w:r w:rsidRPr="00D617E2">
        <w:rPr>
          <w:rFonts w:ascii="Calibri" w:hAnsi="Calibri" w:cs="Calibri"/>
        </w:rPr>
        <w:t xml:space="preserve">Emergency </w:t>
      </w:r>
      <w:r w:rsidR="00553D7D" w:rsidRPr="00D617E2">
        <w:rPr>
          <w:rFonts w:ascii="Calibri" w:hAnsi="Calibri" w:cs="Calibri"/>
        </w:rPr>
        <w:t>evacuation and lock down p</w:t>
      </w:r>
      <w:r w:rsidRPr="00D617E2">
        <w:rPr>
          <w:rFonts w:ascii="Calibri" w:hAnsi="Calibri" w:cs="Calibri"/>
        </w:rPr>
        <w:t xml:space="preserve">rocedures </w:t>
      </w:r>
    </w:p>
    <w:p w14:paraId="5B94282A" w14:textId="4184E4EA" w:rsidR="00A15EBE" w:rsidRPr="00D617E2" w:rsidRDefault="00A15EBE" w:rsidP="00BE4998">
      <w:pPr>
        <w:pStyle w:val="ListParagraph"/>
        <w:numPr>
          <w:ilvl w:val="0"/>
          <w:numId w:val="144"/>
        </w:numPr>
        <w:jc w:val="both"/>
        <w:rPr>
          <w:rFonts w:ascii="Calibri" w:hAnsi="Calibri" w:cs="Calibri"/>
        </w:rPr>
      </w:pPr>
      <w:r w:rsidRPr="00D617E2">
        <w:rPr>
          <w:rFonts w:ascii="Calibri" w:hAnsi="Calibri" w:cs="Calibri"/>
        </w:rPr>
        <w:t xml:space="preserve">Emergency </w:t>
      </w:r>
      <w:r w:rsidR="00553D7D" w:rsidRPr="00D617E2">
        <w:rPr>
          <w:rFonts w:ascii="Calibri" w:hAnsi="Calibri" w:cs="Calibri"/>
        </w:rPr>
        <w:t xml:space="preserve">locations </w:t>
      </w:r>
    </w:p>
    <w:p w14:paraId="5DD5AA53" w14:textId="439D29C0" w:rsidR="00A15EBE" w:rsidRPr="00D617E2" w:rsidRDefault="00A15EBE" w:rsidP="00BE4998">
      <w:pPr>
        <w:pStyle w:val="ListParagraph"/>
        <w:numPr>
          <w:ilvl w:val="0"/>
          <w:numId w:val="144"/>
        </w:numPr>
        <w:jc w:val="both"/>
        <w:rPr>
          <w:rFonts w:ascii="Calibri" w:hAnsi="Calibri" w:cs="Calibri"/>
        </w:rPr>
      </w:pPr>
      <w:r w:rsidRPr="00D617E2">
        <w:rPr>
          <w:rFonts w:ascii="Calibri" w:hAnsi="Calibri" w:cs="Calibri"/>
        </w:rPr>
        <w:t xml:space="preserve">Policy and </w:t>
      </w:r>
      <w:r w:rsidR="00553D7D" w:rsidRPr="00D617E2">
        <w:rPr>
          <w:rFonts w:ascii="Calibri" w:hAnsi="Calibri" w:cs="Calibri"/>
        </w:rPr>
        <w:t>procedure documentation</w:t>
      </w:r>
    </w:p>
    <w:p w14:paraId="68F40E89" w14:textId="5DE4EB3D" w:rsidR="00A15EBE" w:rsidRPr="00D617E2" w:rsidRDefault="00A15EBE" w:rsidP="00BE4998">
      <w:pPr>
        <w:pStyle w:val="ListParagraph"/>
        <w:numPr>
          <w:ilvl w:val="0"/>
          <w:numId w:val="144"/>
        </w:numPr>
        <w:jc w:val="both"/>
        <w:rPr>
          <w:rFonts w:ascii="Calibri" w:hAnsi="Calibri" w:cs="Calibri"/>
        </w:rPr>
      </w:pPr>
      <w:r w:rsidRPr="00D617E2">
        <w:rPr>
          <w:rFonts w:ascii="Calibri" w:hAnsi="Calibri" w:cs="Calibri"/>
        </w:rPr>
        <w:t xml:space="preserve">Health and </w:t>
      </w:r>
      <w:r w:rsidR="00553D7D" w:rsidRPr="00D617E2">
        <w:rPr>
          <w:rFonts w:ascii="Calibri" w:hAnsi="Calibri" w:cs="Calibri"/>
        </w:rPr>
        <w:t>safety documentation</w:t>
      </w:r>
    </w:p>
    <w:p w14:paraId="75DE9C8C" w14:textId="46D6C534" w:rsidR="00A15EBE" w:rsidRPr="00D617E2" w:rsidRDefault="00A15EBE" w:rsidP="00BE4998">
      <w:pPr>
        <w:pStyle w:val="ListParagraph"/>
        <w:numPr>
          <w:ilvl w:val="0"/>
          <w:numId w:val="144"/>
        </w:numPr>
        <w:jc w:val="both"/>
        <w:rPr>
          <w:rFonts w:ascii="Calibri" w:hAnsi="Calibri" w:cs="Calibri"/>
        </w:rPr>
      </w:pPr>
      <w:r w:rsidRPr="00D617E2">
        <w:rPr>
          <w:rFonts w:ascii="Calibri" w:hAnsi="Calibri" w:cs="Calibri"/>
        </w:rPr>
        <w:t xml:space="preserve">Daily </w:t>
      </w:r>
      <w:r w:rsidR="00553D7D" w:rsidRPr="00D617E2">
        <w:rPr>
          <w:rFonts w:ascii="Calibri" w:hAnsi="Calibri" w:cs="Calibri"/>
        </w:rPr>
        <w:t>operations statement</w:t>
      </w:r>
    </w:p>
    <w:p w14:paraId="78288D95" w14:textId="38583BBA" w:rsidR="00A15EBE" w:rsidRPr="00D617E2" w:rsidRDefault="00A15EBE" w:rsidP="00BE4998">
      <w:pPr>
        <w:pStyle w:val="ListParagraph"/>
        <w:numPr>
          <w:ilvl w:val="0"/>
          <w:numId w:val="144"/>
        </w:numPr>
        <w:jc w:val="both"/>
        <w:rPr>
          <w:rFonts w:ascii="Calibri" w:hAnsi="Calibri" w:cs="Calibri"/>
        </w:rPr>
      </w:pPr>
      <w:r w:rsidRPr="00D617E2">
        <w:rPr>
          <w:rFonts w:ascii="Calibri" w:hAnsi="Calibri" w:cs="Calibri"/>
        </w:rPr>
        <w:t xml:space="preserve">Risk </w:t>
      </w:r>
      <w:r w:rsidR="00553D7D" w:rsidRPr="00D617E2">
        <w:rPr>
          <w:rFonts w:ascii="Calibri" w:hAnsi="Calibri" w:cs="Calibri"/>
        </w:rPr>
        <w:t>assessments</w:t>
      </w:r>
    </w:p>
    <w:p w14:paraId="46CC8E88" w14:textId="77777777" w:rsidR="00A15EBE" w:rsidRPr="00D617E2" w:rsidRDefault="00A15EBE" w:rsidP="00BE4998">
      <w:pPr>
        <w:pStyle w:val="ListParagraph"/>
        <w:numPr>
          <w:ilvl w:val="0"/>
          <w:numId w:val="144"/>
        </w:numPr>
        <w:jc w:val="both"/>
        <w:rPr>
          <w:rFonts w:ascii="Calibri" w:hAnsi="Calibri" w:cs="Calibri"/>
        </w:rPr>
      </w:pPr>
      <w:r w:rsidRPr="00D617E2">
        <w:rPr>
          <w:rFonts w:ascii="Calibri" w:hAnsi="Calibri" w:cs="Calibri"/>
        </w:rPr>
        <w:t>Outings.</w:t>
      </w:r>
    </w:p>
    <w:p w14:paraId="3084C58F" w14:textId="77777777" w:rsidR="00A15EBE" w:rsidRPr="00D617E2" w:rsidRDefault="00A15EBE" w:rsidP="00586810">
      <w:pPr>
        <w:ind w:left="1440"/>
        <w:jc w:val="both"/>
        <w:rPr>
          <w:rFonts w:ascii="Calibri" w:hAnsi="Calibri" w:cs="Calibri"/>
        </w:rPr>
      </w:pPr>
    </w:p>
    <w:p w14:paraId="709BC3BB" w14:textId="2BF80E43" w:rsidR="00A15EBE" w:rsidRPr="00D617E2" w:rsidRDefault="00A15EBE" w:rsidP="00586810">
      <w:pPr>
        <w:jc w:val="both"/>
        <w:rPr>
          <w:rFonts w:ascii="Calibri" w:hAnsi="Calibri" w:cs="Calibri"/>
        </w:rPr>
      </w:pPr>
      <w:r w:rsidRPr="00D617E2">
        <w:rPr>
          <w:rFonts w:ascii="Calibri" w:hAnsi="Calibri" w:cs="Calibri"/>
        </w:rPr>
        <w:t xml:space="preserve">Information and </w:t>
      </w:r>
      <w:r w:rsidR="00553D7D" w:rsidRPr="00D617E2">
        <w:rPr>
          <w:rFonts w:ascii="Calibri" w:hAnsi="Calibri" w:cs="Calibri"/>
        </w:rPr>
        <w:t>records</w:t>
      </w:r>
    </w:p>
    <w:p w14:paraId="22B0D366" w14:textId="6EDA7079" w:rsidR="00A15EBE" w:rsidRPr="00D617E2" w:rsidRDefault="00A15EBE" w:rsidP="00BE4998">
      <w:pPr>
        <w:pStyle w:val="ListParagraph"/>
        <w:numPr>
          <w:ilvl w:val="0"/>
          <w:numId w:val="144"/>
        </w:numPr>
        <w:jc w:val="both"/>
        <w:rPr>
          <w:rFonts w:ascii="Calibri" w:hAnsi="Calibri" w:cs="Calibri"/>
        </w:rPr>
      </w:pPr>
      <w:r w:rsidRPr="00D617E2">
        <w:rPr>
          <w:rFonts w:ascii="Calibri" w:hAnsi="Calibri" w:cs="Calibri"/>
        </w:rPr>
        <w:t xml:space="preserve">Registration </w:t>
      </w:r>
      <w:r w:rsidR="00553D7D" w:rsidRPr="00D617E2">
        <w:rPr>
          <w:rFonts w:ascii="Calibri" w:hAnsi="Calibri" w:cs="Calibri"/>
        </w:rPr>
        <w:t xml:space="preserve">details </w:t>
      </w:r>
      <w:r w:rsidRPr="00D617E2">
        <w:rPr>
          <w:rFonts w:ascii="Calibri" w:hAnsi="Calibri" w:cs="Calibri"/>
        </w:rPr>
        <w:t xml:space="preserve">for </w:t>
      </w:r>
      <w:r w:rsidR="00553D7D" w:rsidRPr="00D617E2">
        <w:rPr>
          <w:rFonts w:ascii="Calibri" w:hAnsi="Calibri" w:cs="Calibri"/>
        </w:rPr>
        <w:t>each child</w:t>
      </w:r>
    </w:p>
    <w:p w14:paraId="74AAAA45" w14:textId="6E89EFB7" w:rsidR="00A15EBE" w:rsidRPr="00D617E2" w:rsidRDefault="00A15EBE" w:rsidP="00BE4998">
      <w:pPr>
        <w:pStyle w:val="ListParagraph"/>
        <w:numPr>
          <w:ilvl w:val="0"/>
          <w:numId w:val="144"/>
        </w:numPr>
        <w:jc w:val="both"/>
        <w:rPr>
          <w:rFonts w:ascii="Calibri" w:hAnsi="Calibri" w:cs="Calibri"/>
        </w:rPr>
      </w:pPr>
      <w:r w:rsidRPr="00D617E2">
        <w:rPr>
          <w:rFonts w:ascii="Calibri" w:hAnsi="Calibri" w:cs="Calibri"/>
        </w:rPr>
        <w:t xml:space="preserve">Occupancy and </w:t>
      </w:r>
      <w:r w:rsidR="00553D7D" w:rsidRPr="00D617E2">
        <w:rPr>
          <w:rFonts w:ascii="Calibri" w:hAnsi="Calibri" w:cs="Calibri"/>
        </w:rPr>
        <w:t xml:space="preserve">daily </w:t>
      </w:r>
      <w:r w:rsidR="008C606A" w:rsidRPr="00D617E2">
        <w:rPr>
          <w:rFonts w:ascii="Calibri" w:hAnsi="Calibri" w:cs="Calibri"/>
        </w:rPr>
        <w:t>registers</w:t>
      </w:r>
    </w:p>
    <w:p w14:paraId="52531E70" w14:textId="3CBE23BC" w:rsidR="00A15EBE" w:rsidRPr="00D617E2" w:rsidRDefault="00A15EBE" w:rsidP="00BE4998">
      <w:pPr>
        <w:pStyle w:val="ListParagraph"/>
        <w:numPr>
          <w:ilvl w:val="0"/>
          <w:numId w:val="144"/>
        </w:numPr>
        <w:jc w:val="both"/>
        <w:rPr>
          <w:rFonts w:ascii="Calibri" w:hAnsi="Calibri" w:cs="Calibri"/>
        </w:rPr>
      </w:pPr>
      <w:r w:rsidRPr="00D617E2">
        <w:rPr>
          <w:rFonts w:ascii="Calibri" w:hAnsi="Calibri" w:cs="Calibri"/>
        </w:rPr>
        <w:t xml:space="preserve">Parent </w:t>
      </w:r>
      <w:r w:rsidR="008C606A" w:rsidRPr="00D617E2">
        <w:rPr>
          <w:rFonts w:ascii="Calibri" w:hAnsi="Calibri" w:cs="Calibri"/>
        </w:rPr>
        <w:t>p</w:t>
      </w:r>
      <w:r w:rsidRPr="00D617E2">
        <w:rPr>
          <w:rFonts w:ascii="Calibri" w:hAnsi="Calibri" w:cs="Calibri"/>
        </w:rPr>
        <w:t>ack</w:t>
      </w:r>
    </w:p>
    <w:p w14:paraId="59C394D0" w14:textId="656DBEA2" w:rsidR="00A15EBE" w:rsidRPr="00D617E2" w:rsidRDefault="00A15EBE" w:rsidP="00BE4998">
      <w:pPr>
        <w:pStyle w:val="ListParagraph"/>
        <w:numPr>
          <w:ilvl w:val="0"/>
          <w:numId w:val="144"/>
        </w:numPr>
        <w:jc w:val="both"/>
        <w:rPr>
          <w:rFonts w:ascii="Calibri" w:hAnsi="Calibri" w:cs="Calibri"/>
        </w:rPr>
      </w:pPr>
      <w:r w:rsidRPr="00D617E2">
        <w:rPr>
          <w:rFonts w:ascii="Calibri" w:hAnsi="Calibri" w:cs="Calibri"/>
        </w:rPr>
        <w:t xml:space="preserve">Complaints and </w:t>
      </w:r>
      <w:r w:rsidR="008C606A" w:rsidRPr="00D617E2">
        <w:rPr>
          <w:rFonts w:ascii="Calibri" w:hAnsi="Calibri" w:cs="Calibri"/>
        </w:rPr>
        <w:t>compliments</w:t>
      </w:r>
      <w:r w:rsidRPr="00D617E2">
        <w:rPr>
          <w:rFonts w:ascii="Calibri" w:hAnsi="Calibri" w:cs="Calibri"/>
        </w:rPr>
        <w:t>.</w:t>
      </w:r>
    </w:p>
    <w:p w14:paraId="3F30DF81" w14:textId="77777777" w:rsidR="00A15EBE" w:rsidRPr="00D617E2" w:rsidRDefault="00A15EBE" w:rsidP="00586810">
      <w:pPr>
        <w:ind w:left="2160"/>
        <w:jc w:val="both"/>
        <w:rPr>
          <w:rFonts w:ascii="Calibri" w:hAnsi="Calibri" w:cs="Calibri"/>
        </w:rPr>
      </w:pPr>
    </w:p>
    <w:p w14:paraId="50FB3FF0" w14:textId="77777777" w:rsidR="00A15EBE" w:rsidRPr="00D617E2" w:rsidRDefault="00A15EBE" w:rsidP="00586810">
      <w:pPr>
        <w:jc w:val="both"/>
        <w:rPr>
          <w:rFonts w:ascii="Calibri" w:hAnsi="Calibri" w:cs="Calibri"/>
        </w:rPr>
      </w:pPr>
      <w:r w:rsidRPr="00D617E2">
        <w:rPr>
          <w:rFonts w:ascii="Calibri" w:hAnsi="Calibri" w:cs="Calibri"/>
        </w:rPr>
        <w:t>Business planning</w:t>
      </w:r>
    </w:p>
    <w:p w14:paraId="51D0BF7D" w14:textId="673E2A2A" w:rsidR="00A15EBE" w:rsidRPr="00D617E2" w:rsidRDefault="00A15EBE" w:rsidP="00BE4998">
      <w:pPr>
        <w:pStyle w:val="ListParagraph"/>
        <w:numPr>
          <w:ilvl w:val="0"/>
          <w:numId w:val="144"/>
        </w:numPr>
        <w:jc w:val="both"/>
        <w:rPr>
          <w:rFonts w:ascii="Calibri" w:hAnsi="Calibri" w:cs="Calibri"/>
        </w:rPr>
      </w:pPr>
      <w:r w:rsidRPr="00D617E2">
        <w:rPr>
          <w:rFonts w:ascii="Calibri" w:hAnsi="Calibri" w:cs="Calibri"/>
        </w:rPr>
        <w:t xml:space="preserve">Mission and </w:t>
      </w:r>
      <w:r w:rsidR="008C606A" w:rsidRPr="00D617E2">
        <w:rPr>
          <w:rFonts w:ascii="Calibri" w:hAnsi="Calibri" w:cs="Calibri"/>
        </w:rPr>
        <w:t>vision statements</w:t>
      </w:r>
    </w:p>
    <w:p w14:paraId="504F0E6D" w14:textId="56E48957" w:rsidR="00A15EBE" w:rsidRPr="00D617E2" w:rsidRDefault="00A15EBE" w:rsidP="00BE4998">
      <w:pPr>
        <w:pStyle w:val="ListParagraph"/>
        <w:numPr>
          <w:ilvl w:val="0"/>
          <w:numId w:val="144"/>
        </w:numPr>
        <w:jc w:val="both"/>
        <w:rPr>
          <w:rFonts w:ascii="Calibri" w:hAnsi="Calibri" w:cs="Calibri"/>
        </w:rPr>
      </w:pPr>
      <w:r w:rsidRPr="00D617E2">
        <w:rPr>
          <w:rFonts w:ascii="Calibri" w:hAnsi="Calibri" w:cs="Calibri"/>
        </w:rPr>
        <w:t xml:space="preserve">Inspection </w:t>
      </w:r>
      <w:r w:rsidR="008C606A" w:rsidRPr="00D617E2">
        <w:rPr>
          <w:rFonts w:ascii="Calibri" w:hAnsi="Calibri" w:cs="Calibri"/>
        </w:rPr>
        <w:t>report</w:t>
      </w:r>
    </w:p>
    <w:p w14:paraId="03E95AA5" w14:textId="1875A0A8" w:rsidR="00A15EBE" w:rsidRPr="00D617E2" w:rsidRDefault="00A15EBE" w:rsidP="00BE4998">
      <w:pPr>
        <w:pStyle w:val="ListParagraph"/>
        <w:numPr>
          <w:ilvl w:val="0"/>
          <w:numId w:val="144"/>
        </w:numPr>
        <w:jc w:val="both"/>
        <w:rPr>
          <w:rFonts w:ascii="Calibri" w:hAnsi="Calibri" w:cs="Calibri"/>
        </w:rPr>
      </w:pPr>
      <w:r w:rsidRPr="00D617E2">
        <w:rPr>
          <w:rFonts w:ascii="Calibri" w:hAnsi="Calibri" w:cs="Calibri"/>
        </w:rPr>
        <w:t xml:space="preserve">Important </w:t>
      </w:r>
      <w:r w:rsidR="008C606A" w:rsidRPr="00D617E2">
        <w:rPr>
          <w:rFonts w:ascii="Calibri" w:hAnsi="Calibri" w:cs="Calibri"/>
        </w:rPr>
        <w:t>information</w:t>
      </w:r>
    </w:p>
    <w:p w14:paraId="2A4726C3" w14:textId="73A0FC88" w:rsidR="00A15EBE" w:rsidRPr="00D617E2" w:rsidRDefault="00A15EBE" w:rsidP="00BE4998">
      <w:pPr>
        <w:pStyle w:val="ListParagraph"/>
        <w:numPr>
          <w:ilvl w:val="0"/>
          <w:numId w:val="144"/>
        </w:numPr>
        <w:jc w:val="both"/>
        <w:rPr>
          <w:rFonts w:ascii="Calibri" w:hAnsi="Calibri" w:cs="Calibri"/>
        </w:rPr>
      </w:pPr>
      <w:r w:rsidRPr="00D617E2">
        <w:rPr>
          <w:rFonts w:ascii="Calibri" w:hAnsi="Calibri" w:cs="Calibri"/>
        </w:rPr>
        <w:t xml:space="preserve">Nursery </w:t>
      </w:r>
      <w:r w:rsidR="008C606A" w:rsidRPr="00D617E2">
        <w:rPr>
          <w:rFonts w:ascii="Calibri" w:hAnsi="Calibri" w:cs="Calibri"/>
        </w:rPr>
        <w:t>plans</w:t>
      </w:r>
    </w:p>
    <w:p w14:paraId="06A6D0DF" w14:textId="0204F3C2" w:rsidR="00A15EBE" w:rsidRPr="00D617E2" w:rsidRDefault="00A15EBE" w:rsidP="00BE4998">
      <w:pPr>
        <w:pStyle w:val="ListParagraph"/>
        <w:numPr>
          <w:ilvl w:val="0"/>
          <w:numId w:val="144"/>
        </w:numPr>
        <w:jc w:val="both"/>
        <w:rPr>
          <w:rFonts w:ascii="Calibri" w:hAnsi="Calibri" w:cs="Calibri"/>
        </w:rPr>
      </w:pPr>
      <w:r w:rsidRPr="00D617E2">
        <w:rPr>
          <w:rFonts w:ascii="Calibri" w:hAnsi="Calibri" w:cs="Calibri"/>
        </w:rPr>
        <w:t xml:space="preserve">Nursery </w:t>
      </w:r>
      <w:r w:rsidR="008C606A" w:rsidRPr="00D617E2">
        <w:rPr>
          <w:rFonts w:ascii="Calibri" w:hAnsi="Calibri" w:cs="Calibri"/>
        </w:rPr>
        <w:t>leaflet</w:t>
      </w:r>
      <w:r w:rsidRPr="00D617E2">
        <w:rPr>
          <w:rFonts w:ascii="Calibri" w:hAnsi="Calibri" w:cs="Calibri"/>
        </w:rPr>
        <w:t>.</w:t>
      </w:r>
    </w:p>
    <w:p w14:paraId="48A7C02C" w14:textId="77777777" w:rsidR="00A15EBE" w:rsidRPr="00D617E2" w:rsidRDefault="00A15EBE" w:rsidP="0070387A">
      <w:pPr>
        <w:rPr>
          <w:rFonts w:ascii="Calibri" w:hAnsi="Calibri" w:cs="Calibri"/>
        </w:rPr>
      </w:pPr>
    </w:p>
    <w:p w14:paraId="746E0E82" w14:textId="77777777" w:rsidR="0070387A" w:rsidRPr="00D617E2" w:rsidRDefault="0070387A" w:rsidP="0070387A">
      <w:pPr>
        <w:rPr>
          <w:rFonts w:ascii="Calibri" w:hAnsi="Calibri" w:cs="Calibri"/>
        </w:rPr>
      </w:pPr>
    </w:p>
    <w:p w14:paraId="63754B85" w14:textId="77777777" w:rsidR="0070387A" w:rsidRPr="00D617E2" w:rsidRDefault="0070387A" w:rsidP="0070387A">
      <w:pPr>
        <w:rPr>
          <w:rFonts w:ascii="Calibri" w:hAnsi="Calibri" w:cs="Calibri"/>
        </w:rPr>
      </w:pPr>
    </w:p>
    <w:p w14:paraId="697939E6" w14:textId="77777777" w:rsidR="0070387A" w:rsidRPr="00D617E2" w:rsidRDefault="0070387A" w:rsidP="0070387A">
      <w:pPr>
        <w:rPr>
          <w:rFonts w:ascii="Calibri" w:hAnsi="Calibri" w:cs="Calibri"/>
        </w:rPr>
      </w:pPr>
    </w:p>
    <w:p w14:paraId="78E8B247" w14:textId="77777777" w:rsidR="0070387A" w:rsidRPr="00D617E2" w:rsidRDefault="0070387A" w:rsidP="0070387A">
      <w:pPr>
        <w:rPr>
          <w:rFonts w:ascii="Calibri" w:hAnsi="Calibri" w:cs="Calibri"/>
        </w:rPr>
      </w:pPr>
    </w:p>
    <w:p w14:paraId="7AA93D85" w14:textId="77777777" w:rsidR="0070387A" w:rsidRPr="00D617E2" w:rsidRDefault="0070387A" w:rsidP="0070387A">
      <w:pPr>
        <w:rPr>
          <w:rFonts w:ascii="Calibri" w:hAnsi="Calibri" w:cs="Calibri"/>
        </w:rPr>
      </w:pPr>
    </w:p>
    <w:p w14:paraId="3C0DA6C7" w14:textId="120C3DBD" w:rsidR="00A15EBE" w:rsidRPr="00D617E2" w:rsidRDefault="00A15EBE" w:rsidP="00586810">
      <w:pPr>
        <w:pStyle w:val="H2"/>
        <w:jc w:val="both"/>
        <w:rPr>
          <w:rFonts w:ascii="Calibri" w:hAnsi="Calibri" w:cs="Calibri"/>
        </w:rPr>
      </w:pPr>
      <w:r w:rsidRPr="00D617E2">
        <w:rPr>
          <w:rFonts w:ascii="Calibri" w:hAnsi="Calibri" w:cs="Calibri"/>
        </w:rPr>
        <w:lastRenderedPageBreak/>
        <w:t>Contact numbers</w:t>
      </w:r>
    </w:p>
    <w:p w14:paraId="72C3E466" w14:textId="77777777" w:rsidR="00A15EBE" w:rsidRPr="00D617E2" w:rsidRDefault="00A15EBE" w:rsidP="00586810">
      <w:pPr>
        <w:jc w:val="both"/>
        <w:rPr>
          <w:rFonts w:ascii="Calibri" w:hAnsi="Calibri" w:cs="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867"/>
        <w:gridCol w:w="2499"/>
        <w:gridCol w:w="2651"/>
      </w:tblGrid>
      <w:tr w:rsidR="00A15EBE" w:rsidRPr="00D617E2" w14:paraId="2F033999" w14:textId="77777777" w:rsidTr="00513A72">
        <w:trPr>
          <w:jc w:val="center"/>
        </w:trPr>
        <w:tc>
          <w:tcPr>
            <w:tcW w:w="3936" w:type="dxa"/>
            <w:shd w:val="clear" w:color="auto" w:fill="F2F2F2" w:themeFill="background1" w:themeFillShade="F2"/>
            <w:vAlign w:val="center"/>
          </w:tcPr>
          <w:p w14:paraId="601E2187" w14:textId="77777777" w:rsidR="00A15EBE" w:rsidRPr="00D617E2" w:rsidRDefault="00A15EBE" w:rsidP="00513A72">
            <w:pPr>
              <w:jc w:val="center"/>
              <w:rPr>
                <w:rFonts w:ascii="Calibri" w:hAnsi="Calibri" w:cs="Calibri"/>
                <w:b/>
              </w:rPr>
            </w:pPr>
            <w:r w:rsidRPr="00D617E2">
              <w:rPr>
                <w:rFonts w:ascii="Calibri" w:hAnsi="Calibri" w:cs="Calibri"/>
                <w:b/>
              </w:rPr>
              <w:t>Contact</w:t>
            </w:r>
          </w:p>
        </w:tc>
        <w:tc>
          <w:tcPr>
            <w:tcW w:w="2551" w:type="dxa"/>
            <w:shd w:val="clear" w:color="auto" w:fill="F2F2F2" w:themeFill="background1" w:themeFillShade="F2"/>
            <w:vAlign w:val="center"/>
          </w:tcPr>
          <w:p w14:paraId="7EF91746" w14:textId="77777777" w:rsidR="00A15EBE" w:rsidRPr="00D617E2" w:rsidRDefault="00A15EBE" w:rsidP="00513A72">
            <w:pPr>
              <w:jc w:val="center"/>
              <w:rPr>
                <w:rFonts w:ascii="Calibri" w:hAnsi="Calibri" w:cs="Calibri"/>
                <w:b/>
              </w:rPr>
            </w:pPr>
            <w:r w:rsidRPr="00D617E2">
              <w:rPr>
                <w:rFonts w:ascii="Calibri" w:hAnsi="Calibri" w:cs="Calibri"/>
                <w:b/>
              </w:rPr>
              <w:t>Name</w:t>
            </w:r>
          </w:p>
        </w:tc>
        <w:tc>
          <w:tcPr>
            <w:tcW w:w="2693" w:type="dxa"/>
            <w:shd w:val="clear" w:color="auto" w:fill="F2F2F2" w:themeFill="background1" w:themeFillShade="F2"/>
            <w:vAlign w:val="center"/>
          </w:tcPr>
          <w:p w14:paraId="34FED377" w14:textId="77777777" w:rsidR="00A15EBE" w:rsidRPr="00D617E2" w:rsidRDefault="00A15EBE" w:rsidP="00513A72">
            <w:pPr>
              <w:jc w:val="center"/>
              <w:rPr>
                <w:rFonts w:ascii="Calibri" w:hAnsi="Calibri" w:cs="Calibri"/>
                <w:b/>
              </w:rPr>
            </w:pPr>
            <w:r w:rsidRPr="00D617E2">
              <w:rPr>
                <w:rFonts w:ascii="Calibri" w:hAnsi="Calibri" w:cs="Calibri"/>
                <w:b/>
              </w:rPr>
              <w:t>Telephone number</w:t>
            </w:r>
          </w:p>
        </w:tc>
      </w:tr>
      <w:tr w:rsidR="00A15EBE" w:rsidRPr="00D617E2" w14:paraId="7E2F212C" w14:textId="77777777">
        <w:trPr>
          <w:jc w:val="center"/>
        </w:trPr>
        <w:tc>
          <w:tcPr>
            <w:tcW w:w="3936" w:type="dxa"/>
            <w:vAlign w:val="center"/>
          </w:tcPr>
          <w:p w14:paraId="29C5735B" w14:textId="77777777" w:rsidR="00A15EBE" w:rsidRPr="00D617E2" w:rsidRDefault="00A15EBE" w:rsidP="00586810">
            <w:pPr>
              <w:jc w:val="both"/>
              <w:rPr>
                <w:rFonts w:ascii="Calibri" w:hAnsi="Calibri" w:cs="Calibri"/>
              </w:rPr>
            </w:pPr>
            <w:r w:rsidRPr="00D617E2">
              <w:rPr>
                <w:rFonts w:ascii="Calibri" w:hAnsi="Calibri" w:cs="Calibri"/>
              </w:rPr>
              <w:t>Alarms (burglar)</w:t>
            </w:r>
          </w:p>
        </w:tc>
        <w:tc>
          <w:tcPr>
            <w:tcW w:w="2551" w:type="dxa"/>
            <w:vAlign w:val="center"/>
          </w:tcPr>
          <w:p w14:paraId="16E73C8F" w14:textId="77777777" w:rsidR="00A15EBE" w:rsidRPr="00D617E2" w:rsidRDefault="00A15EBE" w:rsidP="00586810">
            <w:pPr>
              <w:jc w:val="both"/>
              <w:rPr>
                <w:rFonts w:ascii="Calibri" w:hAnsi="Calibri" w:cs="Calibri"/>
              </w:rPr>
            </w:pPr>
          </w:p>
        </w:tc>
        <w:tc>
          <w:tcPr>
            <w:tcW w:w="2693" w:type="dxa"/>
            <w:vAlign w:val="center"/>
          </w:tcPr>
          <w:p w14:paraId="400AECE7" w14:textId="77777777" w:rsidR="00A15EBE" w:rsidRPr="00D617E2" w:rsidRDefault="00A15EBE" w:rsidP="00586810">
            <w:pPr>
              <w:jc w:val="both"/>
              <w:rPr>
                <w:rFonts w:ascii="Calibri" w:hAnsi="Calibri" w:cs="Calibri"/>
              </w:rPr>
            </w:pPr>
          </w:p>
        </w:tc>
      </w:tr>
      <w:tr w:rsidR="00A15EBE" w:rsidRPr="00D617E2" w14:paraId="1CAFAE39" w14:textId="77777777">
        <w:trPr>
          <w:jc w:val="center"/>
        </w:trPr>
        <w:tc>
          <w:tcPr>
            <w:tcW w:w="3936" w:type="dxa"/>
            <w:vAlign w:val="center"/>
          </w:tcPr>
          <w:p w14:paraId="71188B38" w14:textId="77777777" w:rsidR="00A15EBE" w:rsidRPr="00D617E2" w:rsidRDefault="00A15EBE" w:rsidP="00586810">
            <w:pPr>
              <w:jc w:val="both"/>
              <w:rPr>
                <w:rFonts w:ascii="Calibri" w:hAnsi="Calibri" w:cs="Calibri"/>
              </w:rPr>
            </w:pPr>
            <w:r w:rsidRPr="00D617E2">
              <w:rPr>
                <w:rFonts w:ascii="Calibri" w:hAnsi="Calibri" w:cs="Calibri"/>
              </w:rPr>
              <w:t>Builders</w:t>
            </w:r>
          </w:p>
        </w:tc>
        <w:tc>
          <w:tcPr>
            <w:tcW w:w="2551" w:type="dxa"/>
            <w:vAlign w:val="center"/>
          </w:tcPr>
          <w:p w14:paraId="55A1D575" w14:textId="77777777" w:rsidR="00A15EBE" w:rsidRPr="00D617E2" w:rsidRDefault="00A15EBE" w:rsidP="00586810">
            <w:pPr>
              <w:jc w:val="both"/>
              <w:rPr>
                <w:rFonts w:ascii="Calibri" w:hAnsi="Calibri" w:cs="Calibri"/>
              </w:rPr>
            </w:pPr>
          </w:p>
        </w:tc>
        <w:tc>
          <w:tcPr>
            <w:tcW w:w="2693" w:type="dxa"/>
            <w:vAlign w:val="center"/>
          </w:tcPr>
          <w:p w14:paraId="3C86DBEC" w14:textId="77777777" w:rsidR="00A15EBE" w:rsidRPr="00D617E2" w:rsidRDefault="00A15EBE" w:rsidP="00586810">
            <w:pPr>
              <w:jc w:val="both"/>
              <w:rPr>
                <w:rFonts w:ascii="Calibri" w:hAnsi="Calibri" w:cs="Calibri"/>
              </w:rPr>
            </w:pPr>
          </w:p>
        </w:tc>
      </w:tr>
      <w:tr w:rsidR="00A15EBE" w:rsidRPr="00D617E2" w14:paraId="3E6926C9" w14:textId="77777777">
        <w:trPr>
          <w:jc w:val="center"/>
        </w:trPr>
        <w:tc>
          <w:tcPr>
            <w:tcW w:w="3936" w:type="dxa"/>
            <w:vAlign w:val="center"/>
          </w:tcPr>
          <w:p w14:paraId="1ABB911C" w14:textId="77777777" w:rsidR="00A15EBE" w:rsidRPr="00D617E2" w:rsidRDefault="00A15EBE" w:rsidP="00586810">
            <w:pPr>
              <w:jc w:val="both"/>
              <w:rPr>
                <w:rFonts w:ascii="Calibri" w:hAnsi="Calibri" w:cs="Calibri"/>
              </w:rPr>
            </w:pPr>
            <w:r w:rsidRPr="00D617E2">
              <w:rPr>
                <w:rFonts w:ascii="Calibri" w:hAnsi="Calibri" w:cs="Calibri"/>
              </w:rPr>
              <w:t>Computer</w:t>
            </w:r>
          </w:p>
        </w:tc>
        <w:tc>
          <w:tcPr>
            <w:tcW w:w="2551" w:type="dxa"/>
            <w:vAlign w:val="center"/>
          </w:tcPr>
          <w:p w14:paraId="28BA8ED4" w14:textId="77777777" w:rsidR="00A15EBE" w:rsidRPr="00D617E2" w:rsidRDefault="00A15EBE" w:rsidP="00586810">
            <w:pPr>
              <w:jc w:val="both"/>
              <w:rPr>
                <w:rFonts w:ascii="Calibri" w:hAnsi="Calibri" w:cs="Calibri"/>
              </w:rPr>
            </w:pPr>
          </w:p>
        </w:tc>
        <w:tc>
          <w:tcPr>
            <w:tcW w:w="2693" w:type="dxa"/>
            <w:vAlign w:val="center"/>
          </w:tcPr>
          <w:p w14:paraId="18062293" w14:textId="77777777" w:rsidR="00A15EBE" w:rsidRPr="00D617E2" w:rsidRDefault="00A15EBE" w:rsidP="00586810">
            <w:pPr>
              <w:jc w:val="both"/>
              <w:rPr>
                <w:rFonts w:ascii="Calibri" w:hAnsi="Calibri" w:cs="Calibri"/>
              </w:rPr>
            </w:pPr>
          </w:p>
        </w:tc>
      </w:tr>
      <w:tr w:rsidR="00A15EBE" w:rsidRPr="00D617E2" w14:paraId="304DF295" w14:textId="77777777">
        <w:trPr>
          <w:jc w:val="center"/>
        </w:trPr>
        <w:tc>
          <w:tcPr>
            <w:tcW w:w="3936" w:type="dxa"/>
            <w:vAlign w:val="center"/>
          </w:tcPr>
          <w:p w14:paraId="6301CE80" w14:textId="77777777" w:rsidR="00A15EBE" w:rsidRPr="00D617E2" w:rsidRDefault="00A15EBE" w:rsidP="00586810">
            <w:pPr>
              <w:jc w:val="both"/>
              <w:rPr>
                <w:rFonts w:ascii="Calibri" w:hAnsi="Calibri" w:cs="Calibri"/>
              </w:rPr>
            </w:pPr>
            <w:r w:rsidRPr="00D617E2">
              <w:rPr>
                <w:rFonts w:ascii="Calibri" w:hAnsi="Calibri" w:cs="Calibri"/>
              </w:rPr>
              <w:t>Doors</w:t>
            </w:r>
          </w:p>
        </w:tc>
        <w:tc>
          <w:tcPr>
            <w:tcW w:w="2551" w:type="dxa"/>
            <w:vAlign w:val="center"/>
          </w:tcPr>
          <w:p w14:paraId="575BEA67" w14:textId="77777777" w:rsidR="00A15EBE" w:rsidRPr="00D617E2" w:rsidRDefault="00A15EBE" w:rsidP="00586810">
            <w:pPr>
              <w:jc w:val="both"/>
              <w:rPr>
                <w:rFonts w:ascii="Calibri" w:hAnsi="Calibri" w:cs="Calibri"/>
              </w:rPr>
            </w:pPr>
          </w:p>
        </w:tc>
        <w:tc>
          <w:tcPr>
            <w:tcW w:w="2693" w:type="dxa"/>
            <w:vAlign w:val="center"/>
          </w:tcPr>
          <w:p w14:paraId="7C3C4C74" w14:textId="77777777" w:rsidR="00A15EBE" w:rsidRPr="00D617E2" w:rsidRDefault="00A15EBE" w:rsidP="00586810">
            <w:pPr>
              <w:jc w:val="both"/>
              <w:rPr>
                <w:rFonts w:ascii="Calibri" w:hAnsi="Calibri" w:cs="Calibri"/>
              </w:rPr>
            </w:pPr>
          </w:p>
        </w:tc>
      </w:tr>
      <w:tr w:rsidR="00A15EBE" w:rsidRPr="00D617E2" w14:paraId="1E4AE804" w14:textId="77777777">
        <w:trPr>
          <w:jc w:val="center"/>
        </w:trPr>
        <w:tc>
          <w:tcPr>
            <w:tcW w:w="3936" w:type="dxa"/>
            <w:vAlign w:val="center"/>
          </w:tcPr>
          <w:p w14:paraId="395FFC18" w14:textId="77777777" w:rsidR="00A15EBE" w:rsidRPr="00D617E2" w:rsidRDefault="00A15EBE" w:rsidP="00586810">
            <w:pPr>
              <w:jc w:val="both"/>
              <w:rPr>
                <w:rFonts w:ascii="Calibri" w:hAnsi="Calibri" w:cs="Calibri"/>
              </w:rPr>
            </w:pPr>
            <w:r w:rsidRPr="00D617E2">
              <w:rPr>
                <w:rFonts w:ascii="Calibri" w:hAnsi="Calibri" w:cs="Calibri"/>
              </w:rPr>
              <w:t>Electrician</w:t>
            </w:r>
          </w:p>
        </w:tc>
        <w:tc>
          <w:tcPr>
            <w:tcW w:w="2551" w:type="dxa"/>
            <w:vAlign w:val="center"/>
          </w:tcPr>
          <w:p w14:paraId="325706E0" w14:textId="77777777" w:rsidR="00A15EBE" w:rsidRPr="00D617E2" w:rsidRDefault="00A15EBE" w:rsidP="00586810">
            <w:pPr>
              <w:jc w:val="both"/>
              <w:rPr>
                <w:rFonts w:ascii="Calibri" w:hAnsi="Calibri" w:cs="Calibri"/>
              </w:rPr>
            </w:pPr>
          </w:p>
        </w:tc>
        <w:tc>
          <w:tcPr>
            <w:tcW w:w="2693" w:type="dxa"/>
            <w:vAlign w:val="center"/>
          </w:tcPr>
          <w:p w14:paraId="4FAF9744" w14:textId="77777777" w:rsidR="00A15EBE" w:rsidRPr="00D617E2" w:rsidRDefault="00A15EBE" w:rsidP="00586810">
            <w:pPr>
              <w:jc w:val="both"/>
              <w:rPr>
                <w:rFonts w:ascii="Calibri" w:hAnsi="Calibri" w:cs="Calibri"/>
              </w:rPr>
            </w:pPr>
          </w:p>
        </w:tc>
      </w:tr>
      <w:tr w:rsidR="00A15EBE" w:rsidRPr="00D617E2" w14:paraId="5770655B" w14:textId="77777777">
        <w:trPr>
          <w:jc w:val="center"/>
        </w:trPr>
        <w:tc>
          <w:tcPr>
            <w:tcW w:w="3936" w:type="dxa"/>
            <w:vAlign w:val="center"/>
          </w:tcPr>
          <w:p w14:paraId="3AB3B2E7" w14:textId="77777777" w:rsidR="00A15EBE" w:rsidRPr="00D617E2" w:rsidRDefault="00A15EBE" w:rsidP="00586810">
            <w:pPr>
              <w:jc w:val="both"/>
              <w:rPr>
                <w:rFonts w:ascii="Calibri" w:hAnsi="Calibri" w:cs="Calibri"/>
              </w:rPr>
            </w:pPr>
            <w:r w:rsidRPr="00D617E2">
              <w:rPr>
                <w:rFonts w:ascii="Calibri" w:hAnsi="Calibri" w:cs="Calibri"/>
              </w:rPr>
              <w:t>Electricity supplier</w:t>
            </w:r>
          </w:p>
        </w:tc>
        <w:tc>
          <w:tcPr>
            <w:tcW w:w="2551" w:type="dxa"/>
            <w:vAlign w:val="center"/>
          </w:tcPr>
          <w:p w14:paraId="1AE30C68" w14:textId="77777777" w:rsidR="00A15EBE" w:rsidRPr="00D617E2" w:rsidRDefault="00A15EBE" w:rsidP="00586810">
            <w:pPr>
              <w:jc w:val="both"/>
              <w:rPr>
                <w:rFonts w:ascii="Calibri" w:hAnsi="Calibri" w:cs="Calibri"/>
              </w:rPr>
            </w:pPr>
          </w:p>
        </w:tc>
        <w:tc>
          <w:tcPr>
            <w:tcW w:w="2693" w:type="dxa"/>
            <w:vAlign w:val="center"/>
          </w:tcPr>
          <w:p w14:paraId="135FA602" w14:textId="77777777" w:rsidR="00A15EBE" w:rsidRPr="00D617E2" w:rsidRDefault="00A15EBE" w:rsidP="00586810">
            <w:pPr>
              <w:jc w:val="both"/>
              <w:rPr>
                <w:rFonts w:ascii="Calibri" w:hAnsi="Calibri" w:cs="Calibri"/>
              </w:rPr>
            </w:pPr>
          </w:p>
        </w:tc>
      </w:tr>
      <w:tr w:rsidR="00A15EBE" w:rsidRPr="00D617E2" w14:paraId="731F082B" w14:textId="77777777">
        <w:trPr>
          <w:jc w:val="center"/>
        </w:trPr>
        <w:tc>
          <w:tcPr>
            <w:tcW w:w="3936" w:type="dxa"/>
            <w:vAlign w:val="center"/>
          </w:tcPr>
          <w:p w14:paraId="0DED2A9B" w14:textId="77777777" w:rsidR="00A15EBE" w:rsidRPr="00D617E2" w:rsidRDefault="00A15EBE" w:rsidP="00586810">
            <w:pPr>
              <w:jc w:val="both"/>
              <w:rPr>
                <w:rFonts w:ascii="Calibri" w:hAnsi="Calibri" w:cs="Calibri"/>
              </w:rPr>
            </w:pPr>
            <w:r w:rsidRPr="00D617E2">
              <w:rPr>
                <w:rFonts w:ascii="Calibri" w:hAnsi="Calibri" w:cs="Calibri"/>
              </w:rPr>
              <w:t>Environmental health</w:t>
            </w:r>
          </w:p>
        </w:tc>
        <w:tc>
          <w:tcPr>
            <w:tcW w:w="2551" w:type="dxa"/>
            <w:vAlign w:val="center"/>
          </w:tcPr>
          <w:p w14:paraId="5E8827EA" w14:textId="77777777" w:rsidR="00A15EBE" w:rsidRPr="00D617E2" w:rsidRDefault="00A15EBE" w:rsidP="00586810">
            <w:pPr>
              <w:jc w:val="both"/>
              <w:rPr>
                <w:rFonts w:ascii="Calibri" w:hAnsi="Calibri" w:cs="Calibri"/>
              </w:rPr>
            </w:pPr>
          </w:p>
        </w:tc>
        <w:tc>
          <w:tcPr>
            <w:tcW w:w="2693" w:type="dxa"/>
            <w:vAlign w:val="center"/>
          </w:tcPr>
          <w:p w14:paraId="28703146" w14:textId="77777777" w:rsidR="00A15EBE" w:rsidRPr="00D617E2" w:rsidRDefault="00A15EBE" w:rsidP="00586810">
            <w:pPr>
              <w:jc w:val="both"/>
              <w:rPr>
                <w:rFonts w:ascii="Calibri" w:hAnsi="Calibri" w:cs="Calibri"/>
              </w:rPr>
            </w:pPr>
          </w:p>
        </w:tc>
      </w:tr>
      <w:tr w:rsidR="00A15EBE" w:rsidRPr="00D617E2" w14:paraId="00239C8D" w14:textId="77777777">
        <w:trPr>
          <w:jc w:val="center"/>
        </w:trPr>
        <w:tc>
          <w:tcPr>
            <w:tcW w:w="3936" w:type="dxa"/>
            <w:vAlign w:val="center"/>
          </w:tcPr>
          <w:p w14:paraId="08894D3D" w14:textId="77777777" w:rsidR="00A15EBE" w:rsidRPr="00D617E2" w:rsidRDefault="00A15EBE" w:rsidP="00586810">
            <w:pPr>
              <w:jc w:val="both"/>
              <w:rPr>
                <w:rFonts w:ascii="Calibri" w:hAnsi="Calibri" w:cs="Calibri"/>
              </w:rPr>
            </w:pPr>
            <w:r w:rsidRPr="00D617E2">
              <w:rPr>
                <w:rFonts w:ascii="Calibri" w:hAnsi="Calibri" w:cs="Calibri"/>
              </w:rPr>
              <w:t xml:space="preserve">Fire and rescue </w:t>
            </w:r>
          </w:p>
        </w:tc>
        <w:tc>
          <w:tcPr>
            <w:tcW w:w="2551" w:type="dxa"/>
            <w:vAlign w:val="center"/>
          </w:tcPr>
          <w:p w14:paraId="1664DB21" w14:textId="77777777" w:rsidR="00A15EBE" w:rsidRPr="00D617E2" w:rsidRDefault="00A15EBE" w:rsidP="00586810">
            <w:pPr>
              <w:jc w:val="both"/>
              <w:rPr>
                <w:rFonts w:ascii="Calibri" w:hAnsi="Calibri" w:cs="Calibri"/>
              </w:rPr>
            </w:pPr>
          </w:p>
        </w:tc>
        <w:tc>
          <w:tcPr>
            <w:tcW w:w="2693" w:type="dxa"/>
            <w:vAlign w:val="center"/>
          </w:tcPr>
          <w:p w14:paraId="36373CC8" w14:textId="77777777" w:rsidR="00A15EBE" w:rsidRPr="00D617E2" w:rsidRDefault="00A15EBE" w:rsidP="00586810">
            <w:pPr>
              <w:jc w:val="both"/>
              <w:rPr>
                <w:rFonts w:ascii="Calibri" w:hAnsi="Calibri" w:cs="Calibri"/>
              </w:rPr>
            </w:pPr>
          </w:p>
        </w:tc>
      </w:tr>
      <w:tr w:rsidR="00A15EBE" w:rsidRPr="00D617E2" w14:paraId="5F62B4D3" w14:textId="77777777">
        <w:trPr>
          <w:jc w:val="center"/>
        </w:trPr>
        <w:tc>
          <w:tcPr>
            <w:tcW w:w="3936" w:type="dxa"/>
            <w:vAlign w:val="center"/>
          </w:tcPr>
          <w:p w14:paraId="7139832B" w14:textId="77777777" w:rsidR="00A15EBE" w:rsidRPr="00D617E2" w:rsidRDefault="00A15EBE" w:rsidP="00586810">
            <w:pPr>
              <w:jc w:val="both"/>
              <w:rPr>
                <w:rFonts w:ascii="Calibri" w:hAnsi="Calibri" w:cs="Calibri"/>
              </w:rPr>
            </w:pPr>
            <w:r w:rsidRPr="00D617E2">
              <w:rPr>
                <w:rFonts w:ascii="Calibri" w:hAnsi="Calibri" w:cs="Calibri"/>
              </w:rPr>
              <w:t>Fire equipment</w:t>
            </w:r>
          </w:p>
        </w:tc>
        <w:tc>
          <w:tcPr>
            <w:tcW w:w="2551" w:type="dxa"/>
            <w:vAlign w:val="center"/>
          </w:tcPr>
          <w:p w14:paraId="466A006F" w14:textId="77777777" w:rsidR="00A15EBE" w:rsidRPr="00D617E2" w:rsidRDefault="00A15EBE" w:rsidP="00586810">
            <w:pPr>
              <w:jc w:val="both"/>
              <w:rPr>
                <w:rFonts w:ascii="Calibri" w:hAnsi="Calibri" w:cs="Calibri"/>
              </w:rPr>
            </w:pPr>
          </w:p>
        </w:tc>
        <w:tc>
          <w:tcPr>
            <w:tcW w:w="2693" w:type="dxa"/>
            <w:vAlign w:val="center"/>
          </w:tcPr>
          <w:p w14:paraId="6B9F7544" w14:textId="77777777" w:rsidR="00A15EBE" w:rsidRPr="00D617E2" w:rsidRDefault="00A15EBE" w:rsidP="00586810">
            <w:pPr>
              <w:jc w:val="both"/>
              <w:rPr>
                <w:rFonts w:ascii="Calibri" w:hAnsi="Calibri" w:cs="Calibri"/>
              </w:rPr>
            </w:pPr>
          </w:p>
        </w:tc>
      </w:tr>
      <w:tr w:rsidR="00A15EBE" w:rsidRPr="00D617E2" w14:paraId="2F9554E7" w14:textId="77777777">
        <w:trPr>
          <w:jc w:val="center"/>
        </w:trPr>
        <w:tc>
          <w:tcPr>
            <w:tcW w:w="3936" w:type="dxa"/>
            <w:vAlign w:val="center"/>
          </w:tcPr>
          <w:p w14:paraId="68BFFE0F" w14:textId="77777777" w:rsidR="00A15EBE" w:rsidRPr="00D617E2" w:rsidRDefault="00A15EBE" w:rsidP="00586810">
            <w:pPr>
              <w:jc w:val="both"/>
              <w:rPr>
                <w:rFonts w:ascii="Calibri" w:hAnsi="Calibri" w:cs="Calibri"/>
              </w:rPr>
            </w:pPr>
            <w:r w:rsidRPr="00D617E2">
              <w:rPr>
                <w:rFonts w:ascii="Calibri" w:hAnsi="Calibri" w:cs="Calibri"/>
              </w:rPr>
              <w:t>Fire officer</w:t>
            </w:r>
          </w:p>
        </w:tc>
        <w:tc>
          <w:tcPr>
            <w:tcW w:w="2551" w:type="dxa"/>
            <w:vAlign w:val="center"/>
          </w:tcPr>
          <w:p w14:paraId="28826582" w14:textId="77777777" w:rsidR="00A15EBE" w:rsidRPr="00D617E2" w:rsidRDefault="00A15EBE" w:rsidP="00586810">
            <w:pPr>
              <w:jc w:val="both"/>
              <w:rPr>
                <w:rFonts w:ascii="Calibri" w:hAnsi="Calibri" w:cs="Calibri"/>
              </w:rPr>
            </w:pPr>
          </w:p>
        </w:tc>
        <w:tc>
          <w:tcPr>
            <w:tcW w:w="2693" w:type="dxa"/>
            <w:vAlign w:val="center"/>
          </w:tcPr>
          <w:p w14:paraId="2D7D00D2" w14:textId="77777777" w:rsidR="00A15EBE" w:rsidRPr="00D617E2" w:rsidRDefault="00A15EBE" w:rsidP="00586810">
            <w:pPr>
              <w:jc w:val="both"/>
              <w:rPr>
                <w:rFonts w:ascii="Calibri" w:hAnsi="Calibri" w:cs="Calibri"/>
              </w:rPr>
            </w:pPr>
          </w:p>
        </w:tc>
      </w:tr>
      <w:tr w:rsidR="00A15EBE" w:rsidRPr="00D617E2" w14:paraId="6F26C34A" w14:textId="77777777">
        <w:trPr>
          <w:jc w:val="center"/>
        </w:trPr>
        <w:tc>
          <w:tcPr>
            <w:tcW w:w="3936" w:type="dxa"/>
            <w:vAlign w:val="center"/>
          </w:tcPr>
          <w:p w14:paraId="0EE6E8E1" w14:textId="77777777" w:rsidR="00A15EBE" w:rsidRPr="00D617E2" w:rsidRDefault="00A15EBE" w:rsidP="00586810">
            <w:pPr>
              <w:jc w:val="both"/>
              <w:rPr>
                <w:rFonts w:ascii="Calibri" w:hAnsi="Calibri" w:cs="Calibri"/>
              </w:rPr>
            </w:pPr>
            <w:r w:rsidRPr="00D617E2">
              <w:rPr>
                <w:rFonts w:ascii="Calibri" w:hAnsi="Calibri" w:cs="Calibri"/>
              </w:rPr>
              <w:t>Gas board</w:t>
            </w:r>
          </w:p>
        </w:tc>
        <w:tc>
          <w:tcPr>
            <w:tcW w:w="2551" w:type="dxa"/>
            <w:vAlign w:val="center"/>
          </w:tcPr>
          <w:p w14:paraId="4B80B3BD" w14:textId="77777777" w:rsidR="00A15EBE" w:rsidRPr="00D617E2" w:rsidRDefault="00A15EBE" w:rsidP="00586810">
            <w:pPr>
              <w:jc w:val="both"/>
              <w:rPr>
                <w:rFonts w:ascii="Calibri" w:hAnsi="Calibri" w:cs="Calibri"/>
              </w:rPr>
            </w:pPr>
          </w:p>
        </w:tc>
        <w:tc>
          <w:tcPr>
            <w:tcW w:w="2693" w:type="dxa"/>
            <w:vAlign w:val="center"/>
          </w:tcPr>
          <w:p w14:paraId="237C35C0" w14:textId="77777777" w:rsidR="00A15EBE" w:rsidRPr="00D617E2" w:rsidRDefault="00A15EBE" w:rsidP="00586810">
            <w:pPr>
              <w:jc w:val="both"/>
              <w:rPr>
                <w:rFonts w:ascii="Calibri" w:hAnsi="Calibri" w:cs="Calibri"/>
              </w:rPr>
            </w:pPr>
          </w:p>
        </w:tc>
      </w:tr>
      <w:tr w:rsidR="00A15EBE" w:rsidRPr="00D617E2" w14:paraId="586BE396" w14:textId="77777777">
        <w:trPr>
          <w:jc w:val="center"/>
        </w:trPr>
        <w:tc>
          <w:tcPr>
            <w:tcW w:w="3936" w:type="dxa"/>
            <w:vAlign w:val="center"/>
          </w:tcPr>
          <w:p w14:paraId="3D1EE518" w14:textId="77777777" w:rsidR="00A15EBE" w:rsidRPr="00D617E2" w:rsidRDefault="00A15EBE" w:rsidP="00586810">
            <w:pPr>
              <w:jc w:val="both"/>
              <w:rPr>
                <w:rFonts w:ascii="Calibri" w:hAnsi="Calibri" w:cs="Calibri"/>
              </w:rPr>
            </w:pPr>
            <w:r w:rsidRPr="00D617E2">
              <w:rPr>
                <w:rFonts w:ascii="Calibri" w:hAnsi="Calibri" w:cs="Calibri"/>
              </w:rPr>
              <w:t>Health visitor</w:t>
            </w:r>
          </w:p>
        </w:tc>
        <w:tc>
          <w:tcPr>
            <w:tcW w:w="2551" w:type="dxa"/>
            <w:vAlign w:val="center"/>
          </w:tcPr>
          <w:p w14:paraId="6547A342" w14:textId="77777777" w:rsidR="00A15EBE" w:rsidRPr="00D617E2" w:rsidRDefault="00A15EBE" w:rsidP="00586810">
            <w:pPr>
              <w:jc w:val="both"/>
              <w:rPr>
                <w:rFonts w:ascii="Calibri" w:hAnsi="Calibri" w:cs="Calibri"/>
              </w:rPr>
            </w:pPr>
          </w:p>
        </w:tc>
        <w:tc>
          <w:tcPr>
            <w:tcW w:w="2693" w:type="dxa"/>
            <w:vAlign w:val="center"/>
          </w:tcPr>
          <w:p w14:paraId="084EF724" w14:textId="77777777" w:rsidR="00A15EBE" w:rsidRPr="00D617E2" w:rsidRDefault="00A15EBE" w:rsidP="00586810">
            <w:pPr>
              <w:jc w:val="both"/>
              <w:rPr>
                <w:rFonts w:ascii="Calibri" w:hAnsi="Calibri" w:cs="Calibri"/>
              </w:rPr>
            </w:pPr>
          </w:p>
        </w:tc>
      </w:tr>
      <w:tr w:rsidR="00A15EBE" w:rsidRPr="00D617E2" w14:paraId="45AE3098" w14:textId="77777777">
        <w:trPr>
          <w:jc w:val="center"/>
        </w:trPr>
        <w:tc>
          <w:tcPr>
            <w:tcW w:w="3936" w:type="dxa"/>
            <w:vAlign w:val="center"/>
          </w:tcPr>
          <w:p w14:paraId="3E06E495" w14:textId="77777777" w:rsidR="00A15EBE" w:rsidRPr="00D617E2" w:rsidRDefault="00A15EBE" w:rsidP="00586810">
            <w:pPr>
              <w:jc w:val="both"/>
              <w:rPr>
                <w:rFonts w:ascii="Calibri" w:hAnsi="Calibri" w:cs="Calibri"/>
              </w:rPr>
            </w:pPr>
            <w:r w:rsidRPr="00D617E2">
              <w:rPr>
                <w:rFonts w:ascii="Calibri" w:hAnsi="Calibri" w:cs="Calibri"/>
              </w:rPr>
              <w:t>Health and safety representative</w:t>
            </w:r>
          </w:p>
        </w:tc>
        <w:tc>
          <w:tcPr>
            <w:tcW w:w="2551" w:type="dxa"/>
            <w:vAlign w:val="center"/>
          </w:tcPr>
          <w:p w14:paraId="297C01F8" w14:textId="77777777" w:rsidR="00A15EBE" w:rsidRPr="00D617E2" w:rsidRDefault="00A15EBE" w:rsidP="00586810">
            <w:pPr>
              <w:jc w:val="both"/>
              <w:rPr>
                <w:rFonts w:ascii="Calibri" w:hAnsi="Calibri" w:cs="Calibri"/>
              </w:rPr>
            </w:pPr>
          </w:p>
        </w:tc>
        <w:tc>
          <w:tcPr>
            <w:tcW w:w="2693" w:type="dxa"/>
            <w:vAlign w:val="center"/>
          </w:tcPr>
          <w:p w14:paraId="156458C5" w14:textId="77777777" w:rsidR="00A15EBE" w:rsidRPr="00D617E2" w:rsidRDefault="00A15EBE" w:rsidP="00586810">
            <w:pPr>
              <w:jc w:val="both"/>
              <w:rPr>
                <w:rFonts w:ascii="Calibri" w:hAnsi="Calibri" w:cs="Calibri"/>
              </w:rPr>
            </w:pPr>
          </w:p>
        </w:tc>
      </w:tr>
      <w:tr w:rsidR="00A15EBE" w:rsidRPr="00D617E2" w14:paraId="2060B977" w14:textId="77777777">
        <w:trPr>
          <w:jc w:val="center"/>
        </w:trPr>
        <w:tc>
          <w:tcPr>
            <w:tcW w:w="3936" w:type="dxa"/>
            <w:vAlign w:val="center"/>
          </w:tcPr>
          <w:p w14:paraId="468B0572" w14:textId="77777777" w:rsidR="00A15EBE" w:rsidRPr="00D617E2" w:rsidRDefault="00A15EBE" w:rsidP="00586810">
            <w:pPr>
              <w:jc w:val="both"/>
              <w:rPr>
                <w:rFonts w:ascii="Calibri" w:hAnsi="Calibri" w:cs="Calibri"/>
              </w:rPr>
            </w:pPr>
            <w:r w:rsidRPr="00D617E2">
              <w:rPr>
                <w:rFonts w:ascii="Calibri" w:hAnsi="Calibri" w:cs="Calibri"/>
              </w:rPr>
              <w:t>Hospital</w:t>
            </w:r>
          </w:p>
        </w:tc>
        <w:tc>
          <w:tcPr>
            <w:tcW w:w="2551" w:type="dxa"/>
            <w:vAlign w:val="center"/>
          </w:tcPr>
          <w:p w14:paraId="5E5CB22A" w14:textId="77777777" w:rsidR="00A15EBE" w:rsidRPr="00D617E2" w:rsidRDefault="00A15EBE" w:rsidP="00586810">
            <w:pPr>
              <w:jc w:val="both"/>
              <w:rPr>
                <w:rFonts w:ascii="Calibri" w:hAnsi="Calibri" w:cs="Calibri"/>
              </w:rPr>
            </w:pPr>
          </w:p>
        </w:tc>
        <w:tc>
          <w:tcPr>
            <w:tcW w:w="2693" w:type="dxa"/>
            <w:vAlign w:val="center"/>
          </w:tcPr>
          <w:p w14:paraId="252BE79A" w14:textId="77777777" w:rsidR="00A15EBE" w:rsidRPr="00D617E2" w:rsidRDefault="00A15EBE" w:rsidP="00586810">
            <w:pPr>
              <w:jc w:val="both"/>
              <w:rPr>
                <w:rFonts w:ascii="Calibri" w:hAnsi="Calibri" w:cs="Calibri"/>
              </w:rPr>
            </w:pPr>
          </w:p>
        </w:tc>
      </w:tr>
      <w:tr w:rsidR="00A15EBE" w:rsidRPr="00D617E2" w14:paraId="099E818F" w14:textId="77777777">
        <w:trPr>
          <w:jc w:val="center"/>
        </w:trPr>
        <w:tc>
          <w:tcPr>
            <w:tcW w:w="3936" w:type="dxa"/>
            <w:vAlign w:val="center"/>
          </w:tcPr>
          <w:p w14:paraId="39B7DEC0" w14:textId="77777777" w:rsidR="00A15EBE" w:rsidRPr="00D617E2" w:rsidRDefault="00A15EBE" w:rsidP="00586810">
            <w:pPr>
              <w:jc w:val="both"/>
              <w:rPr>
                <w:rFonts w:ascii="Calibri" w:hAnsi="Calibri" w:cs="Calibri"/>
              </w:rPr>
            </w:pPr>
            <w:r w:rsidRPr="00D617E2">
              <w:rPr>
                <w:rFonts w:ascii="Calibri" w:hAnsi="Calibri" w:cs="Calibri"/>
              </w:rPr>
              <w:t>Insurance helpline</w:t>
            </w:r>
          </w:p>
        </w:tc>
        <w:tc>
          <w:tcPr>
            <w:tcW w:w="2551" w:type="dxa"/>
            <w:vAlign w:val="center"/>
          </w:tcPr>
          <w:p w14:paraId="5DE94164" w14:textId="77777777" w:rsidR="00A15EBE" w:rsidRPr="00D617E2" w:rsidRDefault="00A15EBE" w:rsidP="00586810">
            <w:pPr>
              <w:jc w:val="both"/>
              <w:rPr>
                <w:rFonts w:ascii="Calibri" w:hAnsi="Calibri" w:cs="Calibri"/>
              </w:rPr>
            </w:pPr>
          </w:p>
        </w:tc>
        <w:tc>
          <w:tcPr>
            <w:tcW w:w="2693" w:type="dxa"/>
            <w:vAlign w:val="center"/>
          </w:tcPr>
          <w:p w14:paraId="587E8AC5" w14:textId="77777777" w:rsidR="00A15EBE" w:rsidRPr="00D617E2" w:rsidRDefault="00A15EBE" w:rsidP="00586810">
            <w:pPr>
              <w:jc w:val="both"/>
              <w:rPr>
                <w:rFonts w:ascii="Calibri" w:hAnsi="Calibri" w:cs="Calibri"/>
              </w:rPr>
            </w:pPr>
          </w:p>
        </w:tc>
      </w:tr>
      <w:tr w:rsidR="00A15EBE" w:rsidRPr="00D617E2" w14:paraId="6F0E7B57" w14:textId="77777777">
        <w:trPr>
          <w:jc w:val="center"/>
        </w:trPr>
        <w:tc>
          <w:tcPr>
            <w:tcW w:w="3936" w:type="dxa"/>
            <w:vAlign w:val="center"/>
          </w:tcPr>
          <w:p w14:paraId="20DD0432" w14:textId="77777777" w:rsidR="00A15EBE" w:rsidRPr="00D617E2" w:rsidRDefault="00A15EBE" w:rsidP="00586810">
            <w:pPr>
              <w:jc w:val="both"/>
              <w:rPr>
                <w:rFonts w:ascii="Calibri" w:hAnsi="Calibri" w:cs="Calibri"/>
              </w:rPr>
            </w:pPr>
            <w:r w:rsidRPr="00D617E2">
              <w:rPr>
                <w:rFonts w:ascii="Calibri" w:hAnsi="Calibri" w:cs="Calibri"/>
              </w:rPr>
              <w:t xml:space="preserve">Local authority early </w:t>
            </w:r>
            <w:proofErr w:type="spellStart"/>
            <w:r w:rsidRPr="00D617E2">
              <w:rPr>
                <w:rFonts w:ascii="Calibri" w:hAnsi="Calibri" w:cs="Calibri"/>
              </w:rPr>
              <w:t>years service</w:t>
            </w:r>
            <w:proofErr w:type="spellEnd"/>
          </w:p>
        </w:tc>
        <w:tc>
          <w:tcPr>
            <w:tcW w:w="2551" w:type="dxa"/>
            <w:vAlign w:val="center"/>
          </w:tcPr>
          <w:p w14:paraId="59F6C34F" w14:textId="77777777" w:rsidR="00A15EBE" w:rsidRPr="00D617E2" w:rsidRDefault="00A15EBE" w:rsidP="00586810">
            <w:pPr>
              <w:jc w:val="both"/>
              <w:rPr>
                <w:rFonts w:ascii="Calibri" w:hAnsi="Calibri" w:cs="Calibri"/>
              </w:rPr>
            </w:pPr>
          </w:p>
        </w:tc>
        <w:tc>
          <w:tcPr>
            <w:tcW w:w="2693" w:type="dxa"/>
            <w:vAlign w:val="center"/>
          </w:tcPr>
          <w:p w14:paraId="6AAFA309" w14:textId="77777777" w:rsidR="00A15EBE" w:rsidRPr="00D617E2" w:rsidRDefault="00A15EBE" w:rsidP="00586810">
            <w:pPr>
              <w:jc w:val="both"/>
              <w:rPr>
                <w:rFonts w:ascii="Calibri" w:hAnsi="Calibri" w:cs="Calibri"/>
              </w:rPr>
            </w:pPr>
          </w:p>
        </w:tc>
      </w:tr>
      <w:tr w:rsidR="00A15EBE" w:rsidRPr="00D617E2" w14:paraId="7DCBB293" w14:textId="77777777">
        <w:trPr>
          <w:jc w:val="center"/>
        </w:trPr>
        <w:tc>
          <w:tcPr>
            <w:tcW w:w="3936" w:type="dxa"/>
            <w:vAlign w:val="center"/>
          </w:tcPr>
          <w:p w14:paraId="199EA81A" w14:textId="77777777" w:rsidR="00A15EBE" w:rsidRPr="00D617E2" w:rsidRDefault="00A15EBE" w:rsidP="00586810">
            <w:pPr>
              <w:jc w:val="both"/>
              <w:rPr>
                <w:rFonts w:ascii="Calibri" w:hAnsi="Calibri" w:cs="Calibri"/>
              </w:rPr>
            </w:pPr>
            <w:r w:rsidRPr="00D617E2">
              <w:rPr>
                <w:rFonts w:ascii="Calibri" w:hAnsi="Calibri" w:cs="Calibri"/>
              </w:rPr>
              <w:t>Local paper</w:t>
            </w:r>
          </w:p>
        </w:tc>
        <w:tc>
          <w:tcPr>
            <w:tcW w:w="2551" w:type="dxa"/>
            <w:vAlign w:val="center"/>
          </w:tcPr>
          <w:p w14:paraId="76A3ABB5" w14:textId="77777777" w:rsidR="00A15EBE" w:rsidRPr="00D617E2" w:rsidRDefault="00A15EBE" w:rsidP="00586810">
            <w:pPr>
              <w:jc w:val="both"/>
              <w:rPr>
                <w:rFonts w:ascii="Calibri" w:hAnsi="Calibri" w:cs="Calibri"/>
              </w:rPr>
            </w:pPr>
          </w:p>
        </w:tc>
        <w:tc>
          <w:tcPr>
            <w:tcW w:w="2693" w:type="dxa"/>
            <w:vAlign w:val="center"/>
          </w:tcPr>
          <w:p w14:paraId="7FFF3CC8" w14:textId="77777777" w:rsidR="00A15EBE" w:rsidRPr="00D617E2" w:rsidRDefault="00A15EBE" w:rsidP="00586810">
            <w:pPr>
              <w:jc w:val="both"/>
              <w:rPr>
                <w:rFonts w:ascii="Calibri" w:hAnsi="Calibri" w:cs="Calibri"/>
              </w:rPr>
            </w:pPr>
          </w:p>
        </w:tc>
      </w:tr>
      <w:tr w:rsidR="00A15EBE" w:rsidRPr="00D617E2" w14:paraId="19A9FE5E" w14:textId="77777777">
        <w:trPr>
          <w:jc w:val="center"/>
        </w:trPr>
        <w:tc>
          <w:tcPr>
            <w:tcW w:w="3936" w:type="dxa"/>
            <w:vAlign w:val="center"/>
          </w:tcPr>
          <w:p w14:paraId="0A8E9D3A" w14:textId="77777777" w:rsidR="00A15EBE" w:rsidRPr="00D617E2" w:rsidRDefault="00A15EBE" w:rsidP="00586810">
            <w:pPr>
              <w:jc w:val="both"/>
              <w:rPr>
                <w:rFonts w:ascii="Calibri" w:hAnsi="Calibri" w:cs="Calibri"/>
              </w:rPr>
            </w:pPr>
            <w:r w:rsidRPr="00D617E2">
              <w:rPr>
                <w:rFonts w:ascii="Calibri" w:hAnsi="Calibri" w:cs="Calibri"/>
              </w:rPr>
              <w:t>NDNA legal helpline (NDNA members only)</w:t>
            </w:r>
          </w:p>
        </w:tc>
        <w:tc>
          <w:tcPr>
            <w:tcW w:w="2551" w:type="dxa"/>
            <w:vAlign w:val="center"/>
          </w:tcPr>
          <w:p w14:paraId="1C327C3C" w14:textId="77777777" w:rsidR="00A15EBE" w:rsidRPr="00D617E2" w:rsidRDefault="00A15EBE" w:rsidP="00586810">
            <w:pPr>
              <w:jc w:val="both"/>
              <w:rPr>
                <w:rFonts w:ascii="Calibri" w:hAnsi="Calibri" w:cs="Calibri"/>
              </w:rPr>
            </w:pPr>
          </w:p>
        </w:tc>
        <w:tc>
          <w:tcPr>
            <w:tcW w:w="2693" w:type="dxa"/>
            <w:vAlign w:val="center"/>
          </w:tcPr>
          <w:p w14:paraId="57D4CC2F" w14:textId="77777777" w:rsidR="00A15EBE" w:rsidRPr="00D617E2" w:rsidRDefault="00A15EBE" w:rsidP="00586810">
            <w:pPr>
              <w:jc w:val="both"/>
              <w:rPr>
                <w:rFonts w:ascii="Calibri" w:hAnsi="Calibri" w:cs="Calibri"/>
              </w:rPr>
            </w:pPr>
          </w:p>
        </w:tc>
      </w:tr>
      <w:tr w:rsidR="00A15EBE" w:rsidRPr="00D617E2" w14:paraId="1B609932" w14:textId="77777777">
        <w:trPr>
          <w:jc w:val="center"/>
        </w:trPr>
        <w:tc>
          <w:tcPr>
            <w:tcW w:w="3936" w:type="dxa"/>
            <w:vAlign w:val="center"/>
          </w:tcPr>
          <w:p w14:paraId="29902714" w14:textId="77777777" w:rsidR="00A15EBE" w:rsidRPr="00D617E2" w:rsidRDefault="00A15EBE" w:rsidP="00586810">
            <w:pPr>
              <w:jc w:val="both"/>
              <w:rPr>
                <w:rFonts w:ascii="Calibri" w:hAnsi="Calibri" w:cs="Calibri"/>
              </w:rPr>
            </w:pPr>
            <w:r w:rsidRPr="00D617E2">
              <w:rPr>
                <w:rFonts w:ascii="Calibri" w:hAnsi="Calibri" w:cs="Calibri"/>
              </w:rPr>
              <w:t>NHS 111</w:t>
            </w:r>
          </w:p>
        </w:tc>
        <w:tc>
          <w:tcPr>
            <w:tcW w:w="2551" w:type="dxa"/>
            <w:vAlign w:val="center"/>
          </w:tcPr>
          <w:p w14:paraId="1A37F652" w14:textId="77777777" w:rsidR="00A15EBE" w:rsidRPr="00D617E2" w:rsidRDefault="00A15EBE" w:rsidP="00586810">
            <w:pPr>
              <w:jc w:val="both"/>
              <w:rPr>
                <w:rFonts w:ascii="Calibri" w:hAnsi="Calibri" w:cs="Calibri"/>
              </w:rPr>
            </w:pPr>
          </w:p>
        </w:tc>
        <w:tc>
          <w:tcPr>
            <w:tcW w:w="2693" w:type="dxa"/>
            <w:vAlign w:val="center"/>
          </w:tcPr>
          <w:p w14:paraId="6FF16946" w14:textId="77777777" w:rsidR="00A15EBE" w:rsidRPr="00D617E2" w:rsidRDefault="00A15EBE" w:rsidP="00586810">
            <w:pPr>
              <w:jc w:val="both"/>
              <w:rPr>
                <w:rFonts w:ascii="Calibri" w:hAnsi="Calibri" w:cs="Calibri"/>
              </w:rPr>
            </w:pPr>
          </w:p>
        </w:tc>
      </w:tr>
      <w:tr w:rsidR="00A15EBE" w:rsidRPr="00D617E2" w14:paraId="710A92AA" w14:textId="77777777">
        <w:trPr>
          <w:jc w:val="center"/>
        </w:trPr>
        <w:tc>
          <w:tcPr>
            <w:tcW w:w="3936" w:type="dxa"/>
            <w:vAlign w:val="center"/>
          </w:tcPr>
          <w:p w14:paraId="63E1C2E4" w14:textId="77777777" w:rsidR="00A15EBE" w:rsidRPr="00D617E2" w:rsidRDefault="00A15EBE" w:rsidP="00586810">
            <w:pPr>
              <w:jc w:val="both"/>
              <w:rPr>
                <w:rFonts w:ascii="Calibri" w:hAnsi="Calibri" w:cs="Calibri"/>
              </w:rPr>
            </w:pPr>
            <w:r w:rsidRPr="00D617E2">
              <w:rPr>
                <w:rFonts w:ascii="Calibri" w:hAnsi="Calibri" w:cs="Calibri"/>
              </w:rPr>
              <w:t>Pest control</w:t>
            </w:r>
          </w:p>
        </w:tc>
        <w:tc>
          <w:tcPr>
            <w:tcW w:w="2551" w:type="dxa"/>
            <w:vAlign w:val="center"/>
          </w:tcPr>
          <w:p w14:paraId="66FE99B7" w14:textId="77777777" w:rsidR="00A15EBE" w:rsidRPr="00D617E2" w:rsidRDefault="00A15EBE" w:rsidP="00586810">
            <w:pPr>
              <w:jc w:val="both"/>
              <w:rPr>
                <w:rFonts w:ascii="Calibri" w:hAnsi="Calibri" w:cs="Calibri"/>
              </w:rPr>
            </w:pPr>
          </w:p>
        </w:tc>
        <w:tc>
          <w:tcPr>
            <w:tcW w:w="2693" w:type="dxa"/>
            <w:vAlign w:val="center"/>
          </w:tcPr>
          <w:p w14:paraId="505BE91B" w14:textId="77777777" w:rsidR="00A15EBE" w:rsidRPr="00D617E2" w:rsidRDefault="00A15EBE" w:rsidP="00586810">
            <w:pPr>
              <w:jc w:val="both"/>
              <w:rPr>
                <w:rFonts w:ascii="Calibri" w:hAnsi="Calibri" w:cs="Calibri"/>
              </w:rPr>
            </w:pPr>
          </w:p>
        </w:tc>
      </w:tr>
      <w:tr w:rsidR="00A15EBE" w:rsidRPr="00D617E2" w14:paraId="12F8B899" w14:textId="77777777">
        <w:trPr>
          <w:jc w:val="center"/>
        </w:trPr>
        <w:tc>
          <w:tcPr>
            <w:tcW w:w="3936" w:type="dxa"/>
            <w:vAlign w:val="center"/>
          </w:tcPr>
          <w:p w14:paraId="3DA96624" w14:textId="77777777" w:rsidR="00A15EBE" w:rsidRPr="00D617E2" w:rsidRDefault="00A15EBE" w:rsidP="00586810">
            <w:pPr>
              <w:jc w:val="both"/>
              <w:rPr>
                <w:rFonts w:ascii="Calibri" w:hAnsi="Calibri" w:cs="Calibri"/>
              </w:rPr>
            </w:pPr>
            <w:r w:rsidRPr="00D617E2">
              <w:rPr>
                <w:rFonts w:ascii="Calibri" w:hAnsi="Calibri" w:cs="Calibri"/>
              </w:rPr>
              <w:t>Ofsted</w:t>
            </w:r>
          </w:p>
        </w:tc>
        <w:tc>
          <w:tcPr>
            <w:tcW w:w="2551" w:type="dxa"/>
            <w:vAlign w:val="center"/>
          </w:tcPr>
          <w:p w14:paraId="26C03996" w14:textId="77777777" w:rsidR="00A15EBE" w:rsidRPr="00D617E2" w:rsidRDefault="00A15EBE" w:rsidP="00586810">
            <w:pPr>
              <w:jc w:val="both"/>
              <w:rPr>
                <w:rFonts w:ascii="Calibri" w:hAnsi="Calibri" w:cs="Calibri"/>
              </w:rPr>
            </w:pPr>
          </w:p>
        </w:tc>
        <w:tc>
          <w:tcPr>
            <w:tcW w:w="2693" w:type="dxa"/>
            <w:vAlign w:val="center"/>
          </w:tcPr>
          <w:p w14:paraId="376E0669" w14:textId="77777777" w:rsidR="00A15EBE" w:rsidRPr="00D617E2" w:rsidRDefault="00A15EBE" w:rsidP="00586810">
            <w:pPr>
              <w:jc w:val="both"/>
              <w:rPr>
                <w:rFonts w:ascii="Calibri" w:hAnsi="Calibri" w:cs="Calibri"/>
              </w:rPr>
            </w:pPr>
          </w:p>
        </w:tc>
      </w:tr>
      <w:tr w:rsidR="00A15EBE" w:rsidRPr="00D617E2" w14:paraId="6249B337" w14:textId="77777777">
        <w:trPr>
          <w:jc w:val="center"/>
        </w:trPr>
        <w:tc>
          <w:tcPr>
            <w:tcW w:w="3936" w:type="dxa"/>
            <w:vAlign w:val="center"/>
          </w:tcPr>
          <w:p w14:paraId="6ACE7FE0" w14:textId="77777777" w:rsidR="00A15EBE" w:rsidRPr="00D617E2" w:rsidRDefault="00A15EBE" w:rsidP="00586810">
            <w:pPr>
              <w:jc w:val="both"/>
              <w:rPr>
                <w:rFonts w:ascii="Calibri" w:hAnsi="Calibri" w:cs="Calibri"/>
              </w:rPr>
            </w:pPr>
            <w:r w:rsidRPr="00D617E2">
              <w:rPr>
                <w:rFonts w:ascii="Calibri" w:hAnsi="Calibri" w:cs="Calibri"/>
              </w:rPr>
              <w:t>Police</w:t>
            </w:r>
          </w:p>
        </w:tc>
        <w:tc>
          <w:tcPr>
            <w:tcW w:w="2551" w:type="dxa"/>
            <w:vAlign w:val="center"/>
          </w:tcPr>
          <w:p w14:paraId="0F0C9A5B" w14:textId="77777777" w:rsidR="00A15EBE" w:rsidRPr="00D617E2" w:rsidRDefault="00A15EBE" w:rsidP="00586810">
            <w:pPr>
              <w:jc w:val="both"/>
              <w:rPr>
                <w:rFonts w:ascii="Calibri" w:hAnsi="Calibri" w:cs="Calibri"/>
              </w:rPr>
            </w:pPr>
          </w:p>
        </w:tc>
        <w:tc>
          <w:tcPr>
            <w:tcW w:w="2693" w:type="dxa"/>
            <w:vAlign w:val="center"/>
          </w:tcPr>
          <w:p w14:paraId="718A50C6" w14:textId="77777777" w:rsidR="00A15EBE" w:rsidRPr="00D617E2" w:rsidRDefault="00A15EBE" w:rsidP="00586810">
            <w:pPr>
              <w:jc w:val="both"/>
              <w:rPr>
                <w:rFonts w:ascii="Calibri" w:hAnsi="Calibri" w:cs="Calibri"/>
              </w:rPr>
            </w:pPr>
          </w:p>
        </w:tc>
      </w:tr>
      <w:tr w:rsidR="00A15EBE" w:rsidRPr="00D617E2" w14:paraId="39B4778C" w14:textId="77777777">
        <w:trPr>
          <w:jc w:val="center"/>
        </w:trPr>
        <w:tc>
          <w:tcPr>
            <w:tcW w:w="3936" w:type="dxa"/>
            <w:vAlign w:val="center"/>
          </w:tcPr>
          <w:p w14:paraId="406D256A" w14:textId="77777777" w:rsidR="00A15EBE" w:rsidRPr="00D617E2" w:rsidRDefault="00A15EBE" w:rsidP="00586810">
            <w:pPr>
              <w:jc w:val="both"/>
              <w:rPr>
                <w:rFonts w:ascii="Calibri" w:hAnsi="Calibri" w:cs="Calibri"/>
              </w:rPr>
            </w:pPr>
            <w:r w:rsidRPr="00D617E2">
              <w:rPr>
                <w:rFonts w:ascii="Calibri" w:hAnsi="Calibri" w:cs="Calibri"/>
              </w:rPr>
              <w:t>Police Community Support Officer</w:t>
            </w:r>
          </w:p>
        </w:tc>
        <w:tc>
          <w:tcPr>
            <w:tcW w:w="2551" w:type="dxa"/>
            <w:vAlign w:val="center"/>
          </w:tcPr>
          <w:p w14:paraId="36412495" w14:textId="77777777" w:rsidR="00A15EBE" w:rsidRPr="00D617E2" w:rsidRDefault="00A15EBE" w:rsidP="00586810">
            <w:pPr>
              <w:jc w:val="both"/>
              <w:rPr>
                <w:rFonts w:ascii="Calibri" w:hAnsi="Calibri" w:cs="Calibri"/>
              </w:rPr>
            </w:pPr>
          </w:p>
        </w:tc>
        <w:tc>
          <w:tcPr>
            <w:tcW w:w="2693" w:type="dxa"/>
            <w:vAlign w:val="center"/>
          </w:tcPr>
          <w:p w14:paraId="7C253022" w14:textId="77777777" w:rsidR="00A15EBE" w:rsidRPr="00D617E2" w:rsidRDefault="00A15EBE" w:rsidP="00586810">
            <w:pPr>
              <w:jc w:val="both"/>
              <w:rPr>
                <w:rFonts w:ascii="Calibri" w:hAnsi="Calibri" w:cs="Calibri"/>
              </w:rPr>
            </w:pPr>
          </w:p>
        </w:tc>
      </w:tr>
      <w:tr w:rsidR="00A15EBE" w:rsidRPr="00D617E2" w14:paraId="27C9F3DE" w14:textId="77777777">
        <w:trPr>
          <w:jc w:val="center"/>
        </w:trPr>
        <w:tc>
          <w:tcPr>
            <w:tcW w:w="3936" w:type="dxa"/>
            <w:vAlign w:val="center"/>
          </w:tcPr>
          <w:p w14:paraId="5B5AFE9D" w14:textId="77777777" w:rsidR="00A15EBE" w:rsidRPr="00D617E2" w:rsidRDefault="00A15EBE" w:rsidP="00586810">
            <w:pPr>
              <w:jc w:val="both"/>
              <w:rPr>
                <w:rFonts w:ascii="Calibri" w:hAnsi="Calibri" w:cs="Calibri"/>
              </w:rPr>
            </w:pPr>
            <w:r w:rsidRPr="00D617E2">
              <w:rPr>
                <w:rFonts w:ascii="Calibri" w:hAnsi="Calibri" w:cs="Calibri"/>
              </w:rPr>
              <w:t>Plumber</w:t>
            </w:r>
          </w:p>
        </w:tc>
        <w:tc>
          <w:tcPr>
            <w:tcW w:w="2551" w:type="dxa"/>
            <w:vAlign w:val="center"/>
          </w:tcPr>
          <w:p w14:paraId="4CE6B52F" w14:textId="77777777" w:rsidR="00A15EBE" w:rsidRPr="00D617E2" w:rsidRDefault="00A15EBE" w:rsidP="00586810">
            <w:pPr>
              <w:jc w:val="both"/>
              <w:rPr>
                <w:rFonts w:ascii="Calibri" w:hAnsi="Calibri" w:cs="Calibri"/>
              </w:rPr>
            </w:pPr>
          </w:p>
        </w:tc>
        <w:tc>
          <w:tcPr>
            <w:tcW w:w="2693" w:type="dxa"/>
            <w:vAlign w:val="center"/>
          </w:tcPr>
          <w:p w14:paraId="49C1B858" w14:textId="77777777" w:rsidR="00A15EBE" w:rsidRPr="00D617E2" w:rsidRDefault="00A15EBE" w:rsidP="00586810">
            <w:pPr>
              <w:jc w:val="both"/>
              <w:rPr>
                <w:rFonts w:ascii="Calibri" w:hAnsi="Calibri" w:cs="Calibri"/>
              </w:rPr>
            </w:pPr>
          </w:p>
        </w:tc>
      </w:tr>
      <w:tr w:rsidR="00A15EBE" w:rsidRPr="00D617E2" w14:paraId="1CCAB1B3" w14:textId="77777777">
        <w:trPr>
          <w:jc w:val="center"/>
        </w:trPr>
        <w:tc>
          <w:tcPr>
            <w:tcW w:w="3936" w:type="dxa"/>
            <w:vAlign w:val="center"/>
          </w:tcPr>
          <w:p w14:paraId="099D54B5" w14:textId="77777777" w:rsidR="00A15EBE" w:rsidRPr="00D617E2" w:rsidRDefault="00A15EBE" w:rsidP="00586810">
            <w:pPr>
              <w:jc w:val="both"/>
              <w:rPr>
                <w:rFonts w:ascii="Calibri" w:hAnsi="Calibri" w:cs="Calibri"/>
              </w:rPr>
            </w:pPr>
            <w:r w:rsidRPr="00D617E2">
              <w:rPr>
                <w:rFonts w:ascii="Calibri" w:hAnsi="Calibri" w:cs="Calibri"/>
              </w:rPr>
              <w:t>Social Services</w:t>
            </w:r>
          </w:p>
        </w:tc>
        <w:tc>
          <w:tcPr>
            <w:tcW w:w="2551" w:type="dxa"/>
            <w:vAlign w:val="center"/>
          </w:tcPr>
          <w:p w14:paraId="73C75B0C" w14:textId="77777777" w:rsidR="00A15EBE" w:rsidRPr="00D617E2" w:rsidRDefault="00A15EBE" w:rsidP="00586810">
            <w:pPr>
              <w:jc w:val="both"/>
              <w:rPr>
                <w:rFonts w:ascii="Calibri" w:hAnsi="Calibri" w:cs="Calibri"/>
              </w:rPr>
            </w:pPr>
          </w:p>
        </w:tc>
        <w:tc>
          <w:tcPr>
            <w:tcW w:w="2693" w:type="dxa"/>
            <w:vAlign w:val="center"/>
          </w:tcPr>
          <w:p w14:paraId="41FCDD83" w14:textId="77777777" w:rsidR="00A15EBE" w:rsidRPr="00D617E2" w:rsidRDefault="00A15EBE" w:rsidP="00586810">
            <w:pPr>
              <w:jc w:val="both"/>
              <w:rPr>
                <w:rFonts w:ascii="Calibri" w:hAnsi="Calibri" w:cs="Calibri"/>
              </w:rPr>
            </w:pPr>
          </w:p>
        </w:tc>
      </w:tr>
      <w:tr w:rsidR="00A15EBE" w:rsidRPr="00D617E2" w14:paraId="52949C41" w14:textId="77777777">
        <w:trPr>
          <w:jc w:val="center"/>
        </w:trPr>
        <w:tc>
          <w:tcPr>
            <w:tcW w:w="3936" w:type="dxa"/>
            <w:vAlign w:val="center"/>
          </w:tcPr>
          <w:p w14:paraId="270FE1F7" w14:textId="77777777" w:rsidR="00A15EBE" w:rsidRPr="00D617E2" w:rsidRDefault="00A15EBE" w:rsidP="00586810">
            <w:pPr>
              <w:jc w:val="both"/>
              <w:rPr>
                <w:rFonts w:ascii="Calibri" w:hAnsi="Calibri" w:cs="Calibri"/>
              </w:rPr>
            </w:pPr>
            <w:r w:rsidRPr="00D617E2">
              <w:rPr>
                <w:rFonts w:ascii="Calibri" w:hAnsi="Calibri" w:cs="Calibri"/>
              </w:rPr>
              <w:t>Water board</w:t>
            </w:r>
          </w:p>
        </w:tc>
        <w:tc>
          <w:tcPr>
            <w:tcW w:w="2551" w:type="dxa"/>
            <w:vAlign w:val="center"/>
          </w:tcPr>
          <w:p w14:paraId="275C9494" w14:textId="77777777" w:rsidR="00A15EBE" w:rsidRPr="00D617E2" w:rsidRDefault="00A15EBE" w:rsidP="00586810">
            <w:pPr>
              <w:jc w:val="both"/>
              <w:rPr>
                <w:rFonts w:ascii="Calibri" w:hAnsi="Calibri" w:cs="Calibri"/>
              </w:rPr>
            </w:pPr>
          </w:p>
        </w:tc>
        <w:tc>
          <w:tcPr>
            <w:tcW w:w="2693" w:type="dxa"/>
            <w:vAlign w:val="center"/>
          </w:tcPr>
          <w:p w14:paraId="25BCAF0F" w14:textId="77777777" w:rsidR="00A15EBE" w:rsidRPr="00D617E2" w:rsidRDefault="00A15EBE" w:rsidP="00586810">
            <w:pPr>
              <w:jc w:val="both"/>
              <w:rPr>
                <w:rFonts w:ascii="Calibri" w:hAnsi="Calibri" w:cs="Calibri"/>
              </w:rPr>
            </w:pPr>
          </w:p>
        </w:tc>
      </w:tr>
      <w:tr w:rsidR="00A15EBE" w:rsidRPr="00D617E2" w14:paraId="70D2B425" w14:textId="77777777">
        <w:trPr>
          <w:jc w:val="center"/>
        </w:trPr>
        <w:tc>
          <w:tcPr>
            <w:tcW w:w="3936" w:type="dxa"/>
            <w:vAlign w:val="center"/>
          </w:tcPr>
          <w:p w14:paraId="2A3B403B" w14:textId="77777777" w:rsidR="00A15EBE" w:rsidRPr="00D617E2" w:rsidRDefault="00A15EBE" w:rsidP="00586810">
            <w:pPr>
              <w:jc w:val="both"/>
              <w:rPr>
                <w:rFonts w:ascii="Calibri" w:hAnsi="Calibri" w:cs="Calibri"/>
              </w:rPr>
            </w:pPr>
            <w:r w:rsidRPr="00D617E2">
              <w:rPr>
                <w:rFonts w:ascii="Calibri" w:hAnsi="Calibri" w:cs="Calibri"/>
              </w:rPr>
              <w:t>Waste management</w:t>
            </w:r>
          </w:p>
        </w:tc>
        <w:tc>
          <w:tcPr>
            <w:tcW w:w="2551" w:type="dxa"/>
            <w:vAlign w:val="center"/>
          </w:tcPr>
          <w:p w14:paraId="3E1BF060" w14:textId="77777777" w:rsidR="00A15EBE" w:rsidRPr="00D617E2" w:rsidRDefault="00A15EBE" w:rsidP="00586810">
            <w:pPr>
              <w:jc w:val="both"/>
              <w:rPr>
                <w:rFonts w:ascii="Calibri" w:hAnsi="Calibri" w:cs="Calibri"/>
              </w:rPr>
            </w:pPr>
          </w:p>
        </w:tc>
        <w:tc>
          <w:tcPr>
            <w:tcW w:w="2693" w:type="dxa"/>
            <w:vAlign w:val="center"/>
          </w:tcPr>
          <w:p w14:paraId="50E15DA7" w14:textId="77777777" w:rsidR="00A15EBE" w:rsidRPr="00D617E2" w:rsidRDefault="00A15EBE" w:rsidP="00586810">
            <w:pPr>
              <w:jc w:val="both"/>
              <w:rPr>
                <w:rFonts w:ascii="Calibri" w:hAnsi="Calibri" w:cs="Calibri"/>
              </w:rPr>
            </w:pPr>
          </w:p>
        </w:tc>
      </w:tr>
      <w:tr w:rsidR="00A15EBE" w:rsidRPr="00D617E2" w14:paraId="4CFB763A" w14:textId="77777777">
        <w:trPr>
          <w:jc w:val="center"/>
        </w:trPr>
        <w:tc>
          <w:tcPr>
            <w:tcW w:w="3936" w:type="dxa"/>
            <w:vAlign w:val="center"/>
          </w:tcPr>
          <w:p w14:paraId="5E55DF88" w14:textId="77777777" w:rsidR="00A15EBE" w:rsidRPr="00D617E2" w:rsidRDefault="00A15EBE" w:rsidP="00586810">
            <w:pPr>
              <w:jc w:val="both"/>
              <w:rPr>
                <w:rFonts w:ascii="Calibri" w:hAnsi="Calibri" w:cs="Calibri"/>
              </w:rPr>
            </w:pPr>
            <w:r w:rsidRPr="00D617E2">
              <w:rPr>
                <w:rFonts w:ascii="Calibri" w:hAnsi="Calibri" w:cs="Calibri"/>
              </w:rPr>
              <w:t>Window call out</w:t>
            </w:r>
          </w:p>
        </w:tc>
        <w:tc>
          <w:tcPr>
            <w:tcW w:w="2551" w:type="dxa"/>
            <w:vAlign w:val="center"/>
          </w:tcPr>
          <w:p w14:paraId="1F6D5A6C" w14:textId="77777777" w:rsidR="00A15EBE" w:rsidRPr="00D617E2" w:rsidRDefault="00A15EBE" w:rsidP="00586810">
            <w:pPr>
              <w:jc w:val="both"/>
              <w:rPr>
                <w:rFonts w:ascii="Calibri" w:hAnsi="Calibri" w:cs="Calibri"/>
              </w:rPr>
            </w:pPr>
          </w:p>
        </w:tc>
        <w:tc>
          <w:tcPr>
            <w:tcW w:w="2693" w:type="dxa"/>
            <w:vAlign w:val="center"/>
          </w:tcPr>
          <w:p w14:paraId="413297EF" w14:textId="77777777" w:rsidR="00A15EBE" w:rsidRPr="00D617E2" w:rsidRDefault="00A15EBE" w:rsidP="00586810">
            <w:pPr>
              <w:jc w:val="both"/>
              <w:rPr>
                <w:rFonts w:ascii="Calibri" w:hAnsi="Calibri" w:cs="Calibri"/>
              </w:rPr>
            </w:pPr>
          </w:p>
        </w:tc>
      </w:tr>
    </w:tbl>
    <w:p w14:paraId="6AB0C7FD" w14:textId="77777777" w:rsidR="00B22BD0" w:rsidRPr="00D617E2" w:rsidRDefault="00B22BD0" w:rsidP="00586810">
      <w:pPr>
        <w:pStyle w:val="H2"/>
        <w:jc w:val="both"/>
        <w:rPr>
          <w:rFonts w:ascii="Calibri" w:hAnsi="Calibri" w:cs="Calibri"/>
        </w:rPr>
      </w:pPr>
    </w:p>
    <w:p w14:paraId="16B51DC2" w14:textId="77777777" w:rsidR="00B22BD0" w:rsidRPr="00D617E2" w:rsidRDefault="00B22BD0" w:rsidP="00B22BD0"/>
    <w:p w14:paraId="53391E26" w14:textId="73D5C343" w:rsidR="00A15EBE" w:rsidRPr="00D617E2" w:rsidRDefault="00A15EBE" w:rsidP="00586810">
      <w:pPr>
        <w:pStyle w:val="H2"/>
        <w:jc w:val="both"/>
        <w:rPr>
          <w:rFonts w:ascii="Calibri" w:hAnsi="Calibri" w:cs="Calibri"/>
        </w:rPr>
      </w:pPr>
      <w:r w:rsidRPr="00D617E2">
        <w:rPr>
          <w:rFonts w:ascii="Calibri" w:hAnsi="Calibri" w:cs="Calibri"/>
        </w:rPr>
        <w:lastRenderedPageBreak/>
        <w:t>Emergency locations</w:t>
      </w:r>
    </w:p>
    <w:p w14:paraId="51468679" w14:textId="77777777" w:rsidR="00A15EBE" w:rsidRPr="00D617E2" w:rsidRDefault="00A15EBE" w:rsidP="00586810">
      <w:pPr>
        <w:jc w:val="both"/>
        <w:rPr>
          <w:rFonts w:ascii="Calibri" w:hAnsi="Calibri" w:cs="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4429"/>
        <w:gridCol w:w="4588"/>
      </w:tblGrid>
      <w:tr w:rsidR="00A15EBE" w:rsidRPr="00D617E2" w14:paraId="71347430" w14:textId="77777777" w:rsidTr="00513A72">
        <w:trPr>
          <w:jc w:val="center"/>
        </w:trPr>
        <w:tc>
          <w:tcPr>
            <w:tcW w:w="4503" w:type="dxa"/>
            <w:shd w:val="clear" w:color="auto" w:fill="F2F2F2" w:themeFill="background1" w:themeFillShade="F2"/>
            <w:vAlign w:val="center"/>
          </w:tcPr>
          <w:p w14:paraId="19A1B4AA" w14:textId="77777777" w:rsidR="00A15EBE" w:rsidRPr="00D617E2" w:rsidRDefault="00A15EBE" w:rsidP="00586810">
            <w:pPr>
              <w:jc w:val="both"/>
              <w:rPr>
                <w:rFonts w:ascii="Calibri" w:hAnsi="Calibri" w:cs="Calibri"/>
              </w:rPr>
            </w:pPr>
            <w:r w:rsidRPr="00D617E2">
              <w:rPr>
                <w:rFonts w:ascii="Calibri" w:hAnsi="Calibri" w:cs="Calibri"/>
              </w:rPr>
              <w:t>Water main stop tap</w:t>
            </w:r>
          </w:p>
        </w:tc>
        <w:tc>
          <w:tcPr>
            <w:tcW w:w="4677" w:type="dxa"/>
            <w:vAlign w:val="center"/>
          </w:tcPr>
          <w:p w14:paraId="6B9C9607" w14:textId="77777777" w:rsidR="00A15EBE" w:rsidRPr="00D617E2" w:rsidRDefault="00A15EBE" w:rsidP="00586810">
            <w:pPr>
              <w:jc w:val="both"/>
              <w:rPr>
                <w:rFonts w:ascii="Calibri" w:hAnsi="Calibri" w:cs="Calibri"/>
              </w:rPr>
            </w:pPr>
          </w:p>
        </w:tc>
      </w:tr>
      <w:tr w:rsidR="00A15EBE" w:rsidRPr="00D617E2" w14:paraId="63DB8FF3" w14:textId="77777777" w:rsidTr="00513A72">
        <w:trPr>
          <w:jc w:val="center"/>
        </w:trPr>
        <w:tc>
          <w:tcPr>
            <w:tcW w:w="4503" w:type="dxa"/>
            <w:shd w:val="clear" w:color="auto" w:fill="F2F2F2" w:themeFill="background1" w:themeFillShade="F2"/>
            <w:vAlign w:val="center"/>
          </w:tcPr>
          <w:p w14:paraId="045A5A24" w14:textId="77777777" w:rsidR="00A15EBE" w:rsidRPr="00D617E2" w:rsidRDefault="00A15EBE" w:rsidP="00586810">
            <w:pPr>
              <w:jc w:val="both"/>
              <w:rPr>
                <w:rFonts w:ascii="Calibri" w:hAnsi="Calibri" w:cs="Calibri"/>
              </w:rPr>
            </w:pPr>
            <w:r w:rsidRPr="00D617E2">
              <w:rPr>
                <w:rFonts w:ascii="Calibri" w:hAnsi="Calibri" w:cs="Calibri"/>
              </w:rPr>
              <w:t>Gas point</w:t>
            </w:r>
          </w:p>
        </w:tc>
        <w:tc>
          <w:tcPr>
            <w:tcW w:w="4677" w:type="dxa"/>
            <w:vAlign w:val="center"/>
          </w:tcPr>
          <w:p w14:paraId="1940BE91" w14:textId="77777777" w:rsidR="00A15EBE" w:rsidRPr="00D617E2" w:rsidRDefault="00A15EBE" w:rsidP="00586810">
            <w:pPr>
              <w:jc w:val="both"/>
              <w:rPr>
                <w:rFonts w:ascii="Calibri" w:hAnsi="Calibri" w:cs="Calibri"/>
              </w:rPr>
            </w:pPr>
          </w:p>
        </w:tc>
      </w:tr>
      <w:tr w:rsidR="00A15EBE" w:rsidRPr="00D617E2" w14:paraId="13F23397" w14:textId="77777777" w:rsidTr="00513A72">
        <w:trPr>
          <w:jc w:val="center"/>
        </w:trPr>
        <w:tc>
          <w:tcPr>
            <w:tcW w:w="4503" w:type="dxa"/>
            <w:shd w:val="clear" w:color="auto" w:fill="F2F2F2" w:themeFill="background1" w:themeFillShade="F2"/>
            <w:vAlign w:val="center"/>
          </w:tcPr>
          <w:p w14:paraId="792E3DDB" w14:textId="77777777" w:rsidR="00A15EBE" w:rsidRPr="00D617E2" w:rsidRDefault="00A15EBE" w:rsidP="00586810">
            <w:pPr>
              <w:jc w:val="both"/>
              <w:rPr>
                <w:rFonts w:ascii="Calibri" w:hAnsi="Calibri" w:cs="Calibri"/>
              </w:rPr>
            </w:pPr>
            <w:r w:rsidRPr="00D617E2">
              <w:rPr>
                <w:rFonts w:ascii="Calibri" w:hAnsi="Calibri" w:cs="Calibri"/>
              </w:rPr>
              <w:t xml:space="preserve">Fuse box </w:t>
            </w:r>
          </w:p>
        </w:tc>
        <w:tc>
          <w:tcPr>
            <w:tcW w:w="4677" w:type="dxa"/>
            <w:vAlign w:val="center"/>
          </w:tcPr>
          <w:p w14:paraId="7E07FFED" w14:textId="77777777" w:rsidR="00A15EBE" w:rsidRPr="00D617E2" w:rsidRDefault="00A15EBE" w:rsidP="00586810">
            <w:pPr>
              <w:jc w:val="both"/>
              <w:rPr>
                <w:rFonts w:ascii="Calibri" w:hAnsi="Calibri" w:cs="Calibri"/>
              </w:rPr>
            </w:pPr>
          </w:p>
        </w:tc>
      </w:tr>
      <w:tr w:rsidR="00A15EBE" w:rsidRPr="00D617E2" w14:paraId="743CF33F" w14:textId="77777777" w:rsidTr="00513A72">
        <w:trPr>
          <w:jc w:val="center"/>
        </w:trPr>
        <w:tc>
          <w:tcPr>
            <w:tcW w:w="4503" w:type="dxa"/>
            <w:shd w:val="clear" w:color="auto" w:fill="F2F2F2" w:themeFill="background1" w:themeFillShade="F2"/>
            <w:vAlign w:val="center"/>
          </w:tcPr>
          <w:p w14:paraId="4DB1F182" w14:textId="77777777" w:rsidR="00A15EBE" w:rsidRPr="00D617E2" w:rsidRDefault="00A15EBE" w:rsidP="00586810">
            <w:pPr>
              <w:jc w:val="both"/>
              <w:rPr>
                <w:rFonts w:ascii="Calibri" w:hAnsi="Calibri" w:cs="Calibri"/>
              </w:rPr>
            </w:pPr>
            <w:r w:rsidRPr="00D617E2">
              <w:rPr>
                <w:rFonts w:ascii="Calibri" w:hAnsi="Calibri" w:cs="Calibri"/>
              </w:rPr>
              <w:t>Boiler</w:t>
            </w:r>
          </w:p>
        </w:tc>
        <w:tc>
          <w:tcPr>
            <w:tcW w:w="4677" w:type="dxa"/>
            <w:vAlign w:val="center"/>
          </w:tcPr>
          <w:p w14:paraId="3E8AF745" w14:textId="77777777" w:rsidR="00A15EBE" w:rsidRPr="00D617E2" w:rsidRDefault="00A15EBE" w:rsidP="00586810">
            <w:pPr>
              <w:jc w:val="both"/>
              <w:rPr>
                <w:rFonts w:ascii="Calibri" w:hAnsi="Calibri" w:cs="Calibri"/>
              </w:rPr>
            </w:pPr>
          </w:p>
        </w:tc>
      </w:tr>
    </w:tbl>
    <w:p w14:paraId="614CA847" w14:textId="77777777" w:rsidR="00A15EBE" w:rsidRPr="00D617E2" w:rsidRDefault="00A15EBE" w:rsidP="00586810">
      <w:pPr>
        <w:jc w:val="both"/>
        <w:rPr>
          <w:rFonts w:ascii="Calibri" w:hAnsi="Calibri" w:cs="Calibri"/>
        </w:rPr>
      </w:pPr>
    </w:p>
    <w:p w14:paraId="4719CB01" w14:textId="77777777" w:rsidR="00A15EBE" w:rsidRPr="00D617E2"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43106" w:rsidRPr="00D617E2" w14:paraId="6C6AD50D" w14:textId="77777777" w:rsidTr="00E8790A">
        <w:trPr>
          <w:jc w:val="center"/>
        </w:trPr>
        <w:tc>
          <w:tcPr>
            <w:tcW w:w="2943" w:type="dxa"/>
            <w:tcBorders>
              <w:top w:val="single" w:sz="4" w:space="0" w:color="000000"/>
            </w:tcBorders>
            <w:vAlign w:val="center"/>
          </w:tcPr>
          <w:bookmarkEnd w:id="234"/>
          <w:p w14:paraId="6228A7ED"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4CBF1573"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59A6BB43"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543106" w:rsidRPr="00D617E2" w14:paraId="7F3DAB5D" w14:textId="77777777" w:rsidTr="00E8790A">
        <w:trPr>
          <w:jc w:val="center"/>
        </w:trPr>
        <w:tc>
          <w:tcPr>
            <w:tcW w:w="2943" w:type="dxa"/>
            <w:vAlign w:val="center"/>
          </w:tcPr>
          <w:p w14:paraId="597C3A26"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i/>
                <w:sz w:val="20"/>
                <w:szCs w:val="20"/>
              </w:rPr>
              <w:t>[Insert date]</w:t>
            </w:r>
          </w:p>
        </w:tc>
        <w:tc>
          <w:tcPr>
            <w:tcW w:w="3408" w:type="dxa"/>
          </w:tcPr>
          <w:p w14:paraId="0DCFA956" w14:textId="77777777" w:rsidR="00543106" w:rsidRPr="00D617E2" w:rsidRDefault="00543106" w:rsidP="00E8790A">
            <w:pPr>
              <w:jc w:val="both"/>
              <w:rPr>
                <w:rFonts w:ascii="Calibri" w:eastAsia="Calibri" w:hAnsi="Calibri" w:cs="Calibri"/>
                <w:sz w:val="22"/>
                <w:szCs w:val="22"/>
              </w:rPr>
            </w:pPr>
          </w:p>
        </w:tc>
        <w:tc>
          <w:tcPr>
            <w:tcW w:w="2754" w:type="dxa"/>
          </w:tcPr>
          <w:p w14:paraId="72A00070"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i/>
                <w:sz w:val="20"/>
                <w:szCs w:val="20"/>
              </w:rPr>
              <w:t>[Insert date]</w:t>
            </w:r>
          </w:p>
        </w:tc>
      </w:tr>
    </w:tbl>
    <w:p w14:paraId="1518EDBC" w14:textId="77777777" w:rsidR="00A15EBE" w:rsidRPr="00D617E2" w:rsidRDefault="00A15EBE" w:rsidP="00586810">
      <w:pPr>
        <w:jc w:val="both"/>
        <w:rPr>
          <w:rFonts w:ascii="Calibri" w:hAnsi="Calibri" w:cs="Calibri"/>
        </w:rPr>
      </w:pPr>
    </w:p>
    <w:p w14:paraId="786500A3" w14:textId="3F391A07" w:rsidR="00A15EBE" w:rsidRPr="00D617E2" w:rsidRDefault="00A15EBE" w:rsidP="003D0CC1">
      <w:pPr>
        <w:pStyle w:val="H1"/>
        <w:rPr>
          <w:rFonts w:ascii="Calibri" w:hAnsi="Calibri" w:cs="Calibri"/>
        </w:rPr>
      </w:pPr>
      <w:bookmarkStart w:id="235" w:name="_Toc235785853"/>
      <w:bookmarkStart w:id="236" w:name="_Hlk106867857"/>
      <w:bookmarkStart w:id="237" w:name="_Toc372294214"/>
      <w:r w:rsidRPr="00D617E2">
        <w:rPr>
          <w:rFonts w:ascii="Calibri" w:hAnsi="Calibri" w:cs="Calibri"/>
        </w:rPr>
        <w:lastRenderedPageBreak/>
        <w:t xml:space="preserve">Nutrition and Mealtimes </w:t>
      </w:r>
      <w:r w:rsidR="00F65C83" w:rsidRPr="00D617E2">
        <w:rPr>
          <w:rFonts w:ascii="Calibri" w:hAnsi="Calibri" w:cs="Calibri"/>
        </w:rPr>
        <w:t xml:space="preserve">Policy </w:t>
      </w:r>
      <w:r w:rsidR="005D2911">
        <w:rPr>
          <w:rFonts w:ascii="Calibri" w:hAnsi="Calibri" w:cs="Calibri"/>
        </w:rPr>
        <w:t xml:space="preserve"> </w:t>
      </w:r>
      <w:bookmarkEnd w:id="235"/>
    </w:p>
    <w:p w14:paraId="286EAA7C" w14:textId="77777777" w:rsidR="009358B8" w:rsidRPr="00D617E2" w:rsidRDefault="009358B8" w:rsidP="00B17E14"/>
    <w:p w14:paraId="14895CE4" w14:textId="77777777" w:rsidR="009358B8" w:rsidRPr="00D617E2" w:rsidRDefault="009358B8" w:rsidP="009358B8">
      <w:pPr>
        <w:jc w:val="both"/>
        <w:rPr>
          <w:rFonts w:ascii="Calibri" w:hAnsi="Calibri" w:cs="Calibri"/>
        </w:rPr>
      </w:pPr>
    </w:p>
    <w:p w14:paraId="74BD577D" w14:textId="6F006D0D" w:rsidR="009358B8" w:rsidRPr="00D617E2" w:rsidRDefault="009358B8" w:rsidP="009358B8">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D07742">
        <w:rPr>
          <w:rFonts w:ascii="Calibri" w:hAnsi="Calibri" w:cs="Calibri"/>
          <w:b/>
        </w:rPr>
        <w:t>Mindz</w:t>
      </w:r>
      <w:r w:rsidR="00D07742" w:rsidRPr="00D617E2">
        <w:rPr>
          <w:rFonts w:ascii="Calibri" w:hAnsi="Calibri" w:cs="Calibri"/>
        </w:rPr>
        <w:t xml:space="preserve"> we</w:t>
      </w:r>
      <w:r w:rsidRPr="00D617E2">
        <w:rPr>
          <w:rFonts w:ascii="Calibri" w:hAnsi="Calibri" w:cs="Calibri"/>
        </w:rPr>
        <w:t xml:space="preserve"> believe that mealtimes should be happy, social occasions for children and staff alike. We promote shared, enjoyable positive interactions at these times. </w:t>
      </w:r>
    </w:p>
    <w:p w14:paraId="1ED24D40" w14:textId="77777777" w:rsidR="009358B8" w:rsidRPr="00D617E2" w:rsidRDefault="009358B8" w:rsidP="009358B8">
      <w:pPr>
        <w:jc w:val="both"/>
        <w:rPr>
          <w:rFonts w:ascii="Calibri" w:hAnsi="Calibri" w:cs="Calibri"/>
        </w:rPr>
      </w:pPr>
    </w:p>
    <w:p w14:paraId="04EA4707" w14:textId="77777777" w:rsidR="009358B8" w:rsidRPr="00D617E2" w:rsidRDefault="009358B8" w:rsidP="009358B8">
      <w:pPr>
        <w:jc w:val="both"/>
        <w:rPr>
          <w:rFonts w:ascii="Calibri" w:hAnsi="Calibri" w:cs="Calibri"/>
        </w:rPr>
      </w:pPr>
      <w:r w:rsidRPr="00D617E2">
        <w:rPr>
          <w:rFonts w:ascii="Calibri" w:hAnsi="Calibri" w:cs="Calibri"/>
        </w:rPr>
        <w:t>We are committed to offering children healthy, nutritious and balanced meals and snacks, which meet individual needs and requirements, following the Department for Education nutrition guidance</w:t>
      </w:r>
      <w:r w:rsidRPr="00D617E2">
        <w:rPr>
          <w:rStyle w:val="FootnoteReference"/>
          <w:rFonts w:ascii="Calibri" w:hAnsi="Calibri" w:cs="Calibri"/>
        </w:rPr>
        <w:footnoteReference w:id="15"/>
      </w:r>
      <w:r w:rsidRPr="00D617E2">
        <w:rPr>
          <w:rFonts w:ascii="Calibri" w:hAnsi="Calibri" w:cs="Calibri"/>
        </w:rPr>
        <w:t xml:space="preserve">. </w:t>
      </w:r>
    </w:p>
    <w:p w14:paraId="152FAD4F" w14:textId="77777777" w:rsidR="00102077" w:rsidRPr="00D617E2" w:rsidRDefault="00102077" w:rsidP="009358B8">
      <w:pPr>
        <w:jc w:val="both"/>
        <w:rPr>
          <w:rFonts w:ascii="Calibri" w:hAnsi="Calibri" w:cs="Calibri"/>
        </w:rPr>
      </w:pPr>
    </w:p>
    <w:p w14:paraId="3FC1B04C" w14:textId="4C81A2E8" w:rsidR="00102077" w:rsidRPr="00D617E2" w:rsidRDefault="00894A04" w:rsidP="009358B8">
      <w:pPr>
        <w:jc w:val="both"/>
        <w:rPr>
          <w:rFonts w:ascii="Calibri" w:hAnsi="Calibri" w:cs="Calibri"/>
        </w:rPr>
      </w:pPr>
      <w:r w:rsidRPr="00D617E2">
        <w:rPr>
          <w:rFonts w:ascii="Calibri" w:hAnsi="Calibri" w:cs="Calibri"/>
          <w:highlight w:val="yellow"/>
        </w:rPr>
        <w:t>We ensure that children’s food is prepared and provided in line with children’s individual needs, developmental stage and any agreed care or allergy plans</w:t>
      </w:r>
      <w:r w:rsidR="00E558C1" w:rsidRPr="00D617E2">
        <w:rPr>
          <w:rFonts w:ascii="Calibri" w:hAnsi="Calibri" w:cs="Calibri"/>
          <w:highlight w:val="yellow"/>
        </w:rPr>
        <w:t xml:space="preserve"> and that staff are able to </w:t>
      </w:r>
      <w:r w:rsidR="00E558C1" w:rsidRPr="00D617E2">
        <w:rPr>
          <w:rFonts w:ascii="Calibri" w:hAnsi="Calibri" w:cs="Calibri"/>
          <w:color w:val="0B0C0C"/>
          <w:highlight w:val="yellow"/>
        </w:rPr>
        <w:t>understand and consistently apply arrangements for managing allergies, food intolerances, dietary requirements and choking risks.</w:t>
      </w:r>
    </w:p>
    <w:p w14:paraId="2AB3828E" w14:textId="77777777" w:rsidR="009358B8" w:rsidRPr="00D617E2" w:rsidRDefault="009358B8" w:rsidP="009358B8">
      <w:pPr>
        <w:jc w:val="both"/>
        <w:rPr>
          <w:rFonts w:ascii="Calibri" w:hAnsi="Calibri" w:cs="Calibri"/>
        </w:rPr>
      </w:pPr>
    </w:p>
    <w:p w14:paraId="43A43F1A" w14:textId="07592A50" w:rsidR="009358B8" w:rsidRPr="00D617E2" w:rsidRDefault="009358B8" w:rsidP="009358B8">
      <w:pPr>
        <w:jc w:val="both"/>
        <w:rPr>
          <w:rFonts w:ascii="Calibri" w:hAnsi="Calibri" w:cs="Calibri"/>
        </w:rPr>
      </w:pPr>
      <w:r w:rsidRPr="00D617E2">
        <w:rPr>
          <w:rFonts w:ascii="Calibri" w:hAnsi="Calibri" w:cs="Calibri"/>
        </w:rPr>
        <w:t>This policy should be read in conjunction with the Allergies and allergic reactions policy</w:t>
      </w:r>
      <w:r w:rsidR="00DC7BCC" w:rsidRPr="00D617E2">
        <w:rPr>
          <w:rFonts w:ascii="Calibri" w:hAnsi="Calibri" w:cs="Calibri"/>
        </w:rPr>
        <w:t xml:space="preserve"> and the Packed lunch policy</w:t>
      </w:r>
      <w:r w:rsidR="002161DB" w:rsidRPr="00D617E2">
        <w:rPr>
          <w:rFonts w:ascii="Calibri" w:hAnsi="Calibri" w:cs="Calibri"/>
        </w:rPr>
        <w:t>.</w:t>
      </w:r>
    </w:p>
    <w:p w14:paraId="0F15A728" w14:textId="77777777" w:rsidR="009358B8" w:rsidRPr="00D617E2" w:rsidRDefault="009358B8" w:rsidP="009358B8">
      <w:pPr>
        <w:jc w:val="both"/>
        <w:rPr>
          <w:rFonts w:ascii="Calibri" w:hAnsi="Calibri" w:cs="Calibri"/>
        </w:rPr>
      </w:pPr>
    </w:p>
    <w:p w14:paraId="4CBA73C9" w14:textId="77777777" w:rsidR="009358B8" w:rsidRPr="00D617E2" w:rsidRDefault="009358B8" w:rsidP="009358B8">
      <w:pPr>
        <w:jc w:val="both"/>
        <w:rPr>
          <w:rFonts w:ascii="Calibri" w:hAnsi="Calibri" w:cs="Calibri"/>
          <w:b/>
          <w:bCs/>
        </w:rPr>
      </w:pPr>
      <w:r w:rsidRPr="00D617E2">
        <w:rPr>
          <w:rFonts w:ascii="Calibri" w:hAnsi="Calibri" w:cs="Calibri"/>
          <w:b/>
          <w:bCs/>
        </w:rPr>
        <w:t xml:space="preserve">Our approach to food and healthy eating </w:t>
      </w:r>
    </w:p>
    <w:p w14:paraId="27F8C016" w14:textId="77777777" w:rsidR="009358B8" w:rsidRPr="00D617E2" w:rsidRDefault="009358B8" w:rsidP="00BE4998">
      <w:pPr>
        <w:numPr>
          <w:ilvl w:val="0"/>
          <w:numId w:val="89"/>
        </w:numPr>
        <w:jc w:val="both"/>
        <w:rPr>
          <w:rFonts w:ascii="Calibri" w:hAnsi="Calibri" w:cs="Calibri"/>
        </w:rPr>
      </w:pPr>
      <w:r w:rsidRPr="00D617E2">
        <w:rPr>
          <w:rFonts w:ascii="Calibri" w:hAnsi="Calibri" w:cs="Calibri"/>
        </w:rPr>
        <w:t>A balanced and healthy breakfast, midday meal, tea and two daily snacks are provided for children attending a full day at the nursery</w:t>
      </w:r>
    </w:p>
    <w:p w14:paraId="0CEDCC36" w14:textId="77777777" w:rsidR="009358B8" w:rsidRPr="00D617E2" w:rsidRDefault="009358B8" w:rsidP="00BE4998">
      <w:pPr>
        <w:numPr>
          <w:ilvl w:val="0"/>
          <w:numId w:val="89"/>
        </w:numPr>
        <w:jc w:val="both"/>
        <w:rPr>
          <w:rFonts w:ascii="Calibri" w:hAnsi="Calibri" w:cs="Calibri"/>
        </w:rPr>
      </w:pPr>
      <w:r w:rsidRPr="00D617E2">
        <w:rPr>
          <w:rFonts w:ascii="Calibri" w:hAnsi="Calibri" w:cs="Calibri"/>
        </w:rPr>
        <w:t>Menus are planned in advance and in line with example menu and guidance produced by the Department for Education (copies can be provided on request). These are rotated regularly, reflect cultural diversity and variation and are displayed for children and parents to view; parents and children are involved in menu planning</w:t>
      </w:r>
    </w:p>
    <w:p w14:paraId="19BFDA48" w14:textId="77777777" w:rsidR="009358B8" w:rsidRPr="00D617E2" w:rsidRDefault="009358B8" w:rsidP="00BE4998">
      <w:pPr>
        <w:numPr>
          <w:ilvl w:val="0"/>
          <w:numId w:val="89"/>
        </w:numPr>
        <w:jc w:val="both"/>
        <w:rPr>
          <w:rFonts w:ascii="Calibri" w:hAnsi="Calibri" w:cs="Calibri"/>
        </w:rPr>
      </w:pPr>
      <w:r w:rsidRPr="00D617E2">
        <w:rPr>
          <w:rFonts w:ascii="Calibri" w:hAnsi="Calibri" w:cs="Calibri"/>
        </w:rPr>
        <w:t xml:space="preserve">Menus include at least </w:t>
      </w:r>
      <w:r w:rsidRPr="00D617E2">
        <w:rPr>
          <w:rFonts w:ascii="Calibri" w:hAnsi="Calibri" w:cs="Calibri"/>
          <w:b/>
        </w:rPr>
        <w:t>[</w:t>
      </w:r>
      <w:r w:rsidRPr="00D617E2">
        <w:rPr>
          <w:rFonts w:ascii="Calibri" w:hAnsi="Calibri" w:cs="Calibri"/>
          <w:b/>
          <w:i/>
        </w:rPr>
        <w:t>insert number</w:t>
      </w:r>
      <w:r w:rsidRPr="00D617E2">
        <w:rPr>
          <w:rFonts w:ascii="Calibri" w:hAnsi="Calibri" w:cs="Calibri"/>
          <w:b/>
        </w:rPr>
        <w:t>]</w:t>
      </w:r>
      <w:r w:rsidRPr="00D617E2">
        <w:rPr>
          <w:rFonts w:ascii="Calibri" w:hAnsi="Calibri" w:cs="Calibri"/>
        </w:rPr>
        <w:t xml:space="preserve"> servings of fresh fruit and vegetables per day</w:t>
      </w:r>
    </w:p>
    <w:p w14:paraId="7025CB81" w14:textId="77777777" w:rsidR="009358B8" w:rsidRPr="00D617E2" w:rsidRDefault="3205413D" w:rsidP="00BE4998">
      <w:pPr>
        <w:numPr>
          <w:ilvl w:val="0"/>
          <w:numId w:val="89"/>
        </w:numPr>
        <w:jc w:val="both"/>
        <w:rPr>
          <w:rFonts w:ascii="Calibri" w:hAnsi="Calibri" w:cs="Calibri"/>
        </w:rPr>
      </w:pPr>
      <w:r w:rsidRPr="00D617E2">
        <w:rPr>
          <w:rFonts w:ascii="Calibri" w:hAnsi="Calibri" w:cs="Calibri"/>
        </w:rPr>
        <w:t>We provide nutritious food at all snack and mealtimes, avoiding large quantities of fat, sugar, salt and artificial additives, preservatives and colourings</w:t>
      </w:r>
    </w:p>
    <w:p w14:paraId="74FCFB69" w14:textId="7731D4A8" w:rsidR="009358B8" w:rsidRPr="00D617E2" w:rsidRDefault="3205413D" w:rsidP="00BE4998">
      <w:pPr>
        <w:numPr>
          <w:ilvl w:val="0"/>
          <w:numId w:val="89"/>
        </w:numPr>
        <w:jc w:val="both"/>
        <w:rPr>
          <w:rFonts w:ascii="Calibri" w:hAnsi="Calibri" w:cs="Calibri"/>
        </w:rPr>
      </w:pPr>
      <w:r w:rsidRPr="00D617E2">
        <w:rPr>
          <w:rFonts w:ascii="Calibri" w:hAnsi="Calibri" w:cs="Calibri"/>
        </w:rPr>
        <w:t>Quantities offered take account of the ages of the children being catered for</w:t>
      </w:r>
      <w:r w:rsidR="4854E6C4" w:rsidRPr="00D617E2">
        <w:rPr>
          <w:rFonts w:ascii="Calibri" w:hAnsi="Calibri" w:cs="Calibri"/>
        </w:rPr>
        <w:t>,</w:t>
      </w:r>
      <w:r w:rsidRPr="00D617E2">
        <w:rPr>
          <w:rFonts w:ascii="Calibri" w:hAnsi="Calibri" w:cs="Calibri"/>
        </w:rPr>
        <w:t xml:space="preserve"> in line with recommended portion sizes for babies and young children.</w:t>
      </w:r>
    </w:p>
    <w:p w14:paraId="2845EC8C" w14:textId="77777777" w:rsidR="009358B8" w:rsidRPr="00D617E2" w:rsidRDefault="009358B8" w:rsidP="009358B8">
      <w:pPr>
        <w:jc w:val="both"/>
        <w:rPr>
          <w:rFonts w:ascii="Calibri" w:hAnsi="Calibri" w:cs="Calibri"/>
        </w:rPr>
      </w:pPr>
    </w:p>
    <w:p w14:paraId="1D908503" w14:textId="77777777" w:rsidR="009358B8" w:rsidRPr="00D617E2" w:rsidRDefault="009358B8" w:rsidP="009358B8">
      <w:pPr>
        <w:jc w:val="both"/>
        <w:rPr>
          <w:rFonts w:ascii="Calibri" w:hAnsi="Calibri" w:cs="Calibri"/>
          <w:b/>
          <w:bCs/>
        </w:rPr>
      </w:pPr>
      <w:r w:rsidRPr="00D617E2">
        <w:rPr>
          <w:rFonts w:ascii="Calibri" w:hAnsi="Calibri" w:cs="Calibri"/>
          <w:b/>
          <w:bCs/>
        </w:rPr>
        <w:t>Sustainability</w:t>
      </w:r>
    </w:p>
    <w:p w14:paraId="4C4B88E0" w14:textId="1BB87226" w:rsidR="009358B8" w:rsidRPr="00D617E2" w:rsidRDefault="009358B8" w:rsidP="00BE4998">
      <w:pPr>
        <w:pStyle w:val="ListParagraph"/>
        <w:numPr>
          <w:ilvl w:val="0"/>
          <w:numId w:val="274"/>
        </w:numPr>
        <w:jc w:val="both"/>
        <w:rPr>
          <w:rFonts w:ascii="Calibri" w:hAnsi="Calibri" w:cs="Calibri"/>
        </w:rPr>
      </w:pPr>
      <w:r w:rsidRPr="00D617E2">
        <w:rPr>
          <w:rFonts w:ascii="Calibri" w:hAnsi="Calibri" w:cs="Calibri"/>
        </w:rPr>
        <w:t xml:space="preserve">To provide cost-effective foods, we purchase staple long-life ingredients in bulk, use frozen or tinned fruit and vegetables if appropriate, prepare home-made sauces using raw ingredients, </w:t>
      </w:r>
      <w:r w:rsidR="00BB177F" w:rsidRPr="00D617E2">
        <w:rPr>
          <w:rFonts w:ascii="Calibri" w:hAnsi="Calibri" w:cs="Calibri"/>
        </w:rPr>
        <w:t xml:space="preserve">and </w:t>
      </w:r>
      <w:r w:rsidRPr="00D617E2">
        <w:rPr>
          <w:rFonts w:ascii="Calibri" w:hAnsi="Calibri" w:cs="Calibri"/>
        </w:rPr>
        <w:t>use left-over foods where possible</w:t>
      </w:r>
    </w:p>
    <w:p w14:paraId="08CEC97A" w14:textId="77777777" w:rsidR="009358B8" w:rsidRPr="00D617E2" w:rsidRDefault="009358B8" w:rsidP="00BE4998">
      <w:pPr>
        <w:pStyle w:val="ListParagraph"/>
        <w:numPr>
          <w:ilvl w:val="0"/>
          <w:numId w:val="274"/>
        </w:numPr>
        <w:jc w:val="both"/>
        <w:rPr>
          <w:rFonts w:ascii="Calibri" w:hAnsi="Calibri" w:cs="Calibri"/>
        </w:rPr>
      </w:pPr>
      <w:r w:rsidRPr="00D617E2">
        <w:rPr>
          <w:rFonts w:ascii="Calibri" w:hAnsi="Calibri" w:cs="Calibri"/>
        </w:rPr>
        <w:t>We plan menus to ensure that fruits and vegetables are seasonal and at their cheapest, we use a variety of meat, fish and vegetable alternatives</w:t>
      </w:r>
    </w:p>
    <w:p w14:paraId="00140778" w14:textId="77777777" w:rsidR="009358B8" w:rsidRPr="00D617E2" w:rsidRDefault="009358B8" w:rsidP="00BE4998">
      <w:pPr>
        <w:pStyle w:val="ListParagraph"/>
        <w:numPr>
          <w:ilvl w:val="0"/>
          <w:numId w:val="274"/>
        </w:numPr>
        <w:jc w:val="both"/>
        <w:rPr>
          <w:rFonts w:ascii="Calibri" w:hAnsi="Calibri" w:cs="Calibri"/>
        </w:rPr>
      </w:pPr>
      <w:r w:rsidRPr="00D617E2">
        <w:rPr>
          <w:rFonts w:ascii="Calibri" w:hAnsi="Calibri" w:cs="Calibri"/>
        </w:rPr>
        <w:t>We grow and use our own herbs.</w:t>
      </w:r>
    </w:p>
    <w:p w14:paraId="1B6F3846" w14:textId="77777777" w:rsidR="009358B8" w:rsidRPr="00D617E2" w:rsidRDefault="009358B8" w:rsidP="009358B8">
      <w:pPr>
        <w:jc w:val="both"/>
        <w:rPr>
          <w:rFonts w:ascii="Calibri" w:hAnsi="Calibri" w:cs="Calibri"/>
        </w:rPr>
      </w:pPr>
    </w:p>
    <w:p w14:paraId="59A4E36C" w14:textId="77777777" w:rsidR="00D67D42" w:rsidRPr="00D617E2" w:rsidRDefault="00D67D42" w:rsidP="009358B8">
      <w:pPr>
        <w:jc w:val="both"/>
        <w:rPr>
          <w:rFonts w:ascii="Calibri" w:hAnsi="Calibri" w:cs="Calibri"/>
        </w:rPr>
      </w:pPr>
    </w:p>
    <w:p w14:paraId="3E6C912C" w14:textId="77777777" w:rsidR="00D67D42" w:rsidRPr="00D617E2" w:rsidRDefault="00D67D42" w:rsidP="009358B8">
      <w:pPr>
        <w:jc w:val="both"/>
        <w:rPr>
          <w:rFonts w:ascii="Calibri" w:hAnsi="Calibri" w:cs="Calibri"/>
        </w:rPr>
      </w:pPr>
    </w:p>
    <w:p w14:paraId="14CE9952" w14:textId="77777777" w:rsidR="009358B8" w:rsidRPr="00D617E2" w:rsidRDefault="009358B8" w:rsidP="009358B8">
      <w:pPr>
        <w:jc w:val="both"/>
        <w:rPr>
          <w:rFonts w:ascii="Calibri" w:hAnsi="Calibri" w:cs="Calibri"/>
          <w:b/>
          <w:bCs/>
        </w:rPr>
      </w:pPr>
      <w:r w:rsidRPr="00D617E2">
        <w:rPr>
          <w:rFonts w:ascii="Calibri" w:hAnsi="Calibri" w:cs="Calibri"/>
          <w:b/>
          <w:bCs/>
        </w:rPr>
        <w:t>Mealtime environment</w:t>
      </w:r>
    </w:p>
    <w:p w14:paraId="74AD98B8" w14:textId="0FC3F351" w:rsidR="00A912F0" w:rsidRPr="00D617E2" w:rsidRDefault="00A912F0">
      <w:pPr>
        <w:pStyle w:val="ListParagraph"/>
        <w:numPr>
          <w:ilvl w:val="0"/>
          <w:numId w:val="310"/>
        </w:numPr>
        <w:jc w:val="both"/>
        <w:rPr>
          <w:rFonts w:ascii="Calibri" w:hAnsi="Calibri" w:cs="Calibri"/>
          <w:b/>
          <w:bCs/>
          <w:highlight w:val="yellow"/>
        </w:rPr>
      </w:pPr>
      <w:r w:rsidRPr="00D617E2">
        <w:rPr>
          <w:rFonts w:ascii="Calibri" w:hAnsi="Calibri" w:cs="Calibri"/>
          <w:color w:val="0B0C0C"/>
          <w:highlight w:val="yellow"/>
        </w:rPr>
        <w:t>Children are supervised appropriately while eating, including being within sight and hearing of staff, and supported to eat safely</w:t>
      </w:r>
    </w:p>
    <w:p w14:paraId="16E9ED80" w14:textId="2A84FF6D" w:rsidR="000E5834" w:rsidRPr="00D617E2" w:rsidRDefault="009358B8" w:rsidP="00BE4998">
      <w:pPr>
        <w:numPr>
          <w:ilvl w:val="0"/>
          <w:numId w:val="89"/>
        </w:numPr>
        <w:jc w:val="both"/>
        <w:rPr>
          <w:rFonts w:ascii="Calibri" w:hAnsi="Calibri" w:cs="Calibri"/>
        </w:rPr>
      </w:pPr>
      <w:r w:rsidRPr="00D617E2">
        <w:rPr>
          <w:rFonts w:ascii="Calibri" w:hAnsi="Calibri" w:cs="Calibri"/>
        </w:rPr>
        <w:lastRenderedPageBreak/>
        <w:t>No child is ever left alone when eating or drinking to minimise the risk of choking</w:t>
      </w:r>
      <w:r w:rsidR="00EA29C0" w:rsidRPr="00D617E2">
        <w:rPr>
          <w:rFonts w:ascii="Calibri" w:hAnsi="Calibri" w:cs="Calibri"/>
        </w:rPr>
        <w:t>,</w:t>
      </w:r>
      <w:r w:rsidRPr="00D617E2">
        <w:rPr>
          <w:rFonts w:ascii="Calibri" w:hAnsi="Calibri" w:cs="Calibri"/>
        </w:rPr>
        <w:t xml:space="preserve"> and a qualified paediatric first aider is always present during meal and snack times</w:t>
      </w:r>
    </w:p>
    <w:p w14:paraId="2C71118D" w14:textId="01F980BA" w:rsidR="009358B8" w:rsidRPr="00D617E2" w:rsidRDefault="3205413D" w:rsidP="00BE4998">
      <w:pPr>
        <w:numPr>
          <w:ilvl w:val="0"/>
          <w:numId w:val="89"/>
        </w:numPr>
        <w:jc w:val="both"/>
        <w:rPr>
          <w:rFonts w:ascii="Calibri" w:hAnsi="Calibri" w:cs="Calibri"/>
        </w:rPr>
      </w:pPr>
      <w:r w:rsidRPr="00D617E2">
        <w:rPr>
          <w:rFonts w:ascii="Calibri" w:hAnsi="Calibri" w:cs="Calibri"/>
        </w:rPr>
        <w:t>Staff set a good example</w:t>
      </w:r>
      <w:r w:rsidR="2070B321" w:rsidRPr="00D617E2">
        <w:rPr>
          <w:rFonts w:ascii="Calibri" w:hAnsi="Calibri" w:cs="Calibri"/>
        </w:rPr>
        <w:t>,</w:t>
      </w:r>
      <w:r w:rsidRPr="00D617E2">
        <w:rPr>
          <w:rFonts w:ascii="Calibri" w:hAnsi="Calibri" w:cs="Calibri"/>
        </w:rPr>
        <w:t xml:space="preserve"> eat with the children</w:t>
      </w:r>
      <w:r w:rsidR="1F2B688B" w:rsidRPr="00D617E2">
        <w:rPr>
          <w:rFonts w:ascii="Calibri" w:hAnsi="Calibri" w:cs="Calibri"/>
        </w:rPr>
        <w:t>,</w:t>
      </w:r>
      <w:r w:rsidRPr="00D617E2">
        <w:rPr>
          <w:rFonts w:ascii="Calibri" w:hAnsi="Calibri" w:cs="Calibri"/>
        </w:rPr>
        <w:t xml:space="preserve"> and </w:t>
      </w:r>
      <w:r w:rsidR="0040492D" w:rsidRPr="00D617E2">
        <w:rPr>
          <w:rFonts w:ascii="Calibri" w:hAnsi="Calibri" w:cs="Calibri"/>
        </w:rPr>
        <w:t>demonstrate</w:t>
      </w:r>
      <w:r w:rsidRPr="00D617E2">
        <w:rPr>
          <w:rFonts w:ascii="Calibri" w:hAnsi="Calibri" w:cs="Calibri"/>
        </w:rPr>
        <w:t xml:space="preserve"> good table manners. Meal and snack times are organised so that they are social occasions in which children and staff participate in small groups. During meal and snack times children are encouraged to use </w:t>
      </w:r>
      <w:r w:rsidR="00CF4351" w:rsidRPr="00D617E2">
        <w:rPr>
          <w:rFonts w:ascii="Calibri" w:hAnsi="Calibri" w:cs="Calibri"/>
        </w:rPr>
        <w:t>appropriate table</w:t>
      </w:r>
      <w:r w:rsidRPr="00D617E2">
        <w:rPr>
          <w:rFonts w:ascii="Calibri" w:hAnsi="Calibri" w:cs="Calibri"/>
        </w:rPr>
        <w:t xml:space="preserve"> manners and </w:t>
      </w:r>
      <w:r w:rsidR="00B15226" w:rsidRPr="00D617E2">
        <w:rPr>
          <w:rFonts w:ascii="Calibri" w:hAnsi="Calibri" w:cs="Calibri"/>
        </w:rPr>
        <w:t xml:space="preserve">staff promote </w:t>
      </w:r>
      <w:r w:rsidRPr="00D617E2">
        <w:rPr>
          <w:rFonts w:ascii="Calibri" w:hAnsi="Calibri" w:cs="Calibri"/>
        </w:rPr>
        <w:t xml:space="preserve">conversation </w:t>
      </w:r>
      <w:r w:rsidR="00B15226" w:rsidRPr="00D617E2">
        <w:rPr>
          <w:rFonts w:ascii="Calibri" w:hAnsi="Calibri" w:cs="Calibri"/>
        </w:rPr>
        <w:t>to support social development</w:t>
      </w:r>
    </w:p>
    <w:p w14:paraId="08BB0CA4" w14:textId="0C3A3C12" w:rsidR="009358B8" w:rsidRPr="00D617E2" w:rsidRDefault="3205413D" w:rsidP="00BE4998">
      <w:pPr>
        <w:numPr>
          <w:ilvl w:val="0"/>
          <w:numId w:val="89"/>
        </w:numPr>
        <w:jc w:val="both"/>
        <w:rPr>
          <w:rFonts w:ascii="Calibri" w:hAnsi="Calibri" w:cs="Calibri"/>
        </w:rPr>
      </w:pPr>
      <w:r w:rsidRPr="00D617E2">
        <w:rPr>
          <w:rFonts w:ascii="Calibri" w:hAnsi="Calibri" w:cs="Calibri"/>
        </w:rPr>
        <w:t>Staff use meal and snack times to help children to develop independence through making choices, serving food and drinks</w:t>
      </w:r>
      <w:r w:rsidR="5F54F1E6" w:rsidRPr="00D617E2">
        <w:rPr>
          <w:rFonts w:ascii="Calibri" w:hAnsi="Calibri" w:cs="Calibri"/>
        </w:rPr>
        <w:t>,</w:t>
      </w:r>
      <w:r w:rsidRPr="00D617E2">
        <w:rPr>
          <w:rFonts w:ascii="Calibri" w:hAnsi="Calibri" w:cs="Calibri"/>
        </w:rPr>
        <w:t xml:space="preserve"> and feeding themselves</w:t>
      </w:r>
    </w:p>
    <w:p w14:paraId="0AE0AED2" w14:textId="77777777" w:rsidR="009358B8" w:rsidRPr="00D617E2" w:rsidRDefault="009358B8" w:rsidP="00BE4998">
      <w:pPr>
        <w:numPr>
          <w:ilvl w:val="0"/>
          <w:numId w:val="89"/>
        </w:numPr>
        <w:jc w:val="both"/>
        <w:rPr>
          <w:rFonts w:ascii="Calibri" w:hAnsi="Calibri" w:cs="Calibri"/>
        </w:rPr>
      </w:pPr>
      <w:r w:rsidRPr="00D617E2">
        <w:rPr>
          <w:rFonts w:ascii="Calibri" w:hAnsi="Calibri" w:cs="Calibri"/>
        </w:rPr>
        <w:t>Any child who shows signs of distress at being faced with a meal they do not like will have their food removed without any fuss. If a child does not finish their first course, they will still be given a helping of any second dish</w:t>
      </w:r>
    </w:p>
    <w:p w14:paraId="689F6D74" w14:textId="77777777" w:rsidR="009358B8" w:rsidRPr="00D617E2" w:rsidRDefault="009358B8" w:rsidP="00BE4998">
      <w:pPr>
        <w:numPr>
          <w:ilvl w:val="0"/>
          <w:numId w:val="89"/>
        </w:numPr>
        <w:jc w:val="both"/>
        <w:rPr>
          <w:rFonts w:ascii="Calibri" w:hAnsi="Calibri" w:cs="Calibri"/>
        </w:rPr>
      </w:pPr>
      <w:r w:rsidRPr="00D617E2">
        <w:rPr>
          <w:rFonts w:ascii="Calibri" w:hAnsi="Calibri" w:cs="Calibri"/>
        </w:rPr>
        <w:t>Children not on special diets are encouraged to eat a small piece of everything</w:t>
      </w:r>
    </w:p>
    <w:p w14:paraId="4736D9B3" w14:textId="77777777" w:rsidR="009358B8" w:rsidRPr="00D617E2" w:rsidRDefault="009358B8" w:rsidP="00BE4998">
      <w:pPr>
        <w:numPr>
          <w:ilvl w:val="0"/>
          <w:numId w:val="89"/>
        </w:numPr>
        <w:jc w:val="both"/>
        <w:rPr>
          <w:rFonts w:ascii="Calibri" w:hAnsi="Calibri" w:cs="Calibri"/>
        </w:rPr>
      </w:pPr>
      <w:r w:rsidRPr="00D617E2">
        <w:rPr>
          <w:rFonts w:ascii="Calibri" w:hAnsi="Calibri" w:cs="Calibri"/>
        </w:rPr>
        <w:t>Children who refuse to eat at the mealtime are offered food later in the day</w:t>
      </w:r>
    </w:p>
    <w:p w14:paraId="1E4A8AB6" w14:textId="1E6AAA36" w:rsidR="009358B8" w:rsidRPr="00D617E2" w:rsidRDefault="009358B8" w:rsidP="00BE4998">
      <w:pPr>
        <w:numPr>
          <w:ilvl w:val="0"/>
          <w:numId w:val="89"/>
        </w:numPr>
        <w:jc w:val="both"/>
        <w:rPr>
          <w:rFonts w:ascii="Calibri" w:hAnsi="Calibri" w:cs="Calibri"/>
        </w:rPr>
      </w:pPr>
      <w:r w:rsidRPr="00D617E2">
        <w:rPr>
          <w:rFonts w:ascii="Calibri" w:hAnsi="Calibri" w:cs="Calibri"/>
        </w:rPr>
        <w:t xml:space="preserve">Children are given time to eat at their own pace and </w:t>
      </w:r>
      <w:r w:rsidR="00553B81" w:rsidRPr="00D617E2">
        <w:rPr>
          <w:rFonts w:ascii="Calibri" w:hAnsi="Calibri" w:cs="Calibri"/>
        </w:rPr>
        <w:t xml:space="preserve">are </w:t>
      </w:r>
      <w:r w:rsidRPr="00D617E2">
        <w:rPr>
          <w:rFonts w:ascii="Calibri" w:hAnsi="Calibri" w:cs="Calibri"/>
        </w:rPr>
        <w:t>not rushed.</w:t>
      </w:r>
    </w:p>
    <w:p w14:paraId="2CB82410" w14:textId="77777777" w:rsidR="009358B8" w:rsidRPr="00D617E2" w:rsidRDefault="009358B8" w:rsidP="009358B8">
      <w:pPr>
        <w:jc w:val="both"/>
        <w:rPr>
          <w:rFonts w:ascii="Calibri" w:hAnsi="Calibri" w:cs="Calibri"/>
        </w:rPr>
      </w:pPr>
    </w:p>
    <w:p w14:paraId="2F4C3947" w14:textId="77777777" w:rsidR="009358B8" w:rsidRPr="00D617E2" w:rsidRDefault="009358B8" w:rsidP="009358B8">
      <w:pPr>
        <w:jc w:val="both"/>
        <w:rPr>
          <w:rFonts w:ascii="Calibri" w:hAnsi="Calibri" w:cs="Calibri"/>
          <w:b/>
          <w:bCs/>
        </w:rPr>
      </w:pPr>
      <w:r w:rsidRPr="00D617E2">
        <w:rPr>
          <w:rFonts w:ascii="Calibri" w:hAnsi="Calibri" w:cs="Calibri"/>
          <w:b/>
          <w:bCs/>
        </w:rPr>
        <w:t>Drinks</w:t>
      </w:r>
    </w:p>
    <w:p w14:paraId="1A3E2CDD" w14:textId="77777777" w:rsidR="009358B8" w:rsidRPr="00D617E2" w:rsidRDefault="009358B8" w:rsidP="00BE4998">
      <w:pPr>
        <w:numPr>
          <w:ilvl w:val="0"/>
          <w:numId w:val="89"/>
        </w:numPr>
        <w:jc w:val="both"/>
        <w:rPr>
          <w:rFonts w:ascii="Calibri" w:hAnsi="Calibri" w:cs="Calibri"/>
        </w:rPr>
      </w:pPr>
      <w:r w:rsidRPr="00D617E2">
        <w:rPr>
          <w:rFonts w:ascii="Calibri" w:hAnsi="Calibri" w:cs="Calibri"/>
        </w:rPr>
        <w:t>Only milk and water are provided as drinks to promote oral health</w:t>
      </w:r>
    </w:p>
    <w:p w14:paraId="5E4BEC7B" w14:textId="28EEBFD5" w:rsidR="009358B8" w:rsidRPr="00D617E2" w:rsidRDefault="3205413D" w:rsidP="00BE4998">
      <w:pPr>
        <w:numPr>
          <w:ilvl w:val="0"/>
          <w:numId w:val="89"/>
        </w:numPr>
        <w:jc w:val="both"/>
        <w:rPr>
          <w:rFonts w:ascii="Calibri" w:hAnsi="Calibri" w:cs="Calibri"/>
        </w:rPr>
      </w:pPr>
      <w:r w:rsidRPr="00D617E2">
        <w:rPr>
          <w:rFonts w:ascii="Calibri" w:hAnsi="Calibri" w:cs="Calibri"/>
        </w:rPr>
        <w:t>Fresh drinking water is always available and accessible. It is frequently offered to children and babies</w:t>
      </w:r>
      <w:r w:rsidR="5F93D8C3" w:rsidRPr="00D617E2">
        <w:rPr>
          <w:rFonts w:ascii="Calibri" w:hAnsi="Calibri" w:cs="Calibri"/>
        </w:rPr>
        <w:t>,</w:t>
      </w:r>
      <w:r w:rsidRPr="00D617E2">
        <w:rPr>
          <w:rFonts w:ascii="Calibri" w:hAnsi="Calibri" w:cs="Calibri"/>
        </w:rPr>
        <w:t xml:space="preserve"> and intake is monitored</w:t>
      </w:r>
    </w:p>
    <w:p w14:paraId="21BC0E7E" w14:textId="77777777" w:rsidR="009358B8" w:rsidRPr="00D617E2" w:rsidRDefault="009358B8" w:rsidP="00BE4998">
      <w:pPr>
        <w:numPr>
          <w:ilvl w:val="0"/>
          <w:numId w:val="89"/>
        </w:numPr>
        <w:jc w:val="both"/>
        <w:rPr>
          <w:rFonts w:ascii="Calibri" w:hAnsi="Calibri" w:cs="Calibri"/>
        </w:rPr>
      </w:pPr>
      <w:r w:rsidRPr="00D617E2">
        <w:rPr>
          <w:rFonts w:ascii="Calibri" w:hAnsi="Calibri" w:cs="Calibri"/>
        </w:rPr>
        <w:t>In hot weather staff will encourage children to drink more water to keep them hydrated.</w:t>
      </w:r>
    </w:p>
    <w:p w14:paraId="4684A927" w14:textId="77777777" w:rsidR="009358B8" w:rsidRPr="00D617E2" w:rsidRDefault="009358B8" w:rsidP="009358B8">
      <w:pPr>
        <w:jc w:val="both"/>
        <w:rPr>
          <w:rFonts w:ascii="Calibri" w:hAnsi="Calibri" w:cs="Calibri"/>
        </w:rPr>
      </w:pPr>
    </w:p>
    <w:p w14:paraId="6A5A0B8A" w14:textId="77777777" w:rsidR="009358B8" w:rsidRPr="00D617E2" w:rsidRDefault="009358B8" w:rsidP="009358B8">
      <w:pPr>
        <w:jc w:val="both"/>
        <w:rPr>
          <w:rFonts w:ascii="Calibri" w:hAnsi="Calibri" w:cs="Calibri"/>
          <w:b/>
          <w:bCs/>
        </w:rPr>
      </w:pPr>
      <w:r w:rsidRPr="00D617E2">
        <w:rPr>
          <w:rFonts w:ascii="Calibri" w:hAnsi="Calibri" w:cs="Calibri"/>
          <w:b/>
          <w:bCs/>
        </w:rPr>
        <w:t>Baby feeding and weaning</w:t>
      </w:r>
    </w:p>
    <w:p w14:paraId="1B79AD30" w14:textId="333EE78F" w:rsidR="009358B8" w:rsidRPr="00D617E2" w:rsidRDefault="009358B8" w:rsidP="00BE4998">
      <w:pPr>
        <w:pStyle w:val="ListParagraph"/>
        <w:numPr>
          <w:ilvl w:val="0"/>
          <w:numId w:val="271"/>
        </w:numPr>
        <w:jc w:val="both"/>
        <w:rPr>
          <w:rFonts w:ascii="Calibri" w:hAnsi="Calibri" w:cs="Calibri"/>
        </w:rPr>
      </w:pPr>
      <w:r w:rsidRPr="00D617E2">
        <w:rPr>
          <w:rFonts w:ascii="Calibri" w:hAnsi="Calibri" w:cs="Calibri"/>
        </w:rPr>
        <w:t>We follow babies’ individual feeding patterns following conversations with parents</w:t>
      </w:r>
      <w:r w:rsidR="00B72012" w:rsidRPr="00D617E2">
        <w:rPr>
          <w:rFonts w:ascii="Calibri" w:hAnsi="Calibri" w:cs="Calibri"/>
        </w:rPr>
        <w:t>.</w:t>
      </w:r>
      <w:r w:rsidRPr="00D617E2">
        <w:rPr>
          <w:rFonts w:ascii="Calibri" w:hAnsi="Calibri" w:cs="Calibri"/>
        </w:rPr>
        <w:t xml:space="preserve"> We regularly review these to ensure they continue to meet the baby’s needs</w:t>
      </w:r>
    </w:p>
    <w:p w14:paraId="25F5CE2D" w14:textId="77777777" w:rsidR="009358B8" w:rsidRPr="00D617E2" w:rsidRDefault="009358B8" w:rsidP="00BE4998">
      <w:pPr>
        <w:pStyle w:val="ListParagraph"/>
        <w:numPr>
          <w:ilvl w:val="0"/>
          <w:numId w:val="271"/>
        </w:numPr>
        <w:jc w:val="both"/>
        <w:rPr>
          <w:rFonts w:ascii="Calibri" w:hAnsi="Calibri" w:cs="Calibri"/>
        </w:rPr>
      </w:pPr>
      <w:r w:rsidRPr="00D617E2">
        <w:rPr>
          <w:rFonts w:ascii="Calibri" w:hAnsi="Calibri" w:cs="Calibri"/>
        </w:rPr>
        <w:t>We feed babies responsively according to their needs and support mothers with breastfeeding, through providing suitable places to breastfeed in the setting and making provision for expressed breastmilk</w:t>
      </w:r>
    </w:p>
    <w:p w14:paraId="61F34F9D" w14:textId="77777777" w:rsidR="009358B8" w:rsidRPr="00D617E2" w:rsidRDefault="009358B8" w:rsidP="00BE4998">
      <w:pPr>
        <w:pStyle w:val="ListParagraph"/>
        <w:numPr>
          <w:ilvl w:val="0"/>
          <w:numId w:val="271"/>
        </w:numPr>
        <w:jc w:val="both"/>
        <w:rPr>
          <w:rFonts w:ascii="Calibri" w:hAnsi="Calibri" w:cs="Calibri"/>
        </w:rPr>
      </w:pPr>
      <w:r w:rsidRPr="00D617E2">
        <w:rPr>
          <w:rFonts w:ascii="Calibri" w:hAnsi="Calibri" w:cs="Calibri"/>
        </w:rPr>
        <w:t>We prepare infant formula milk if required, following NHS guidelines</w:t>
      </w:r>
    </w:p>
    <w:p w14:paraId="4E422DE0" w14:textId="51790519" w:rsidR="009358B8" w:rsidRPr="00D617E2" w:rsidRDefault="3205413D" w:rsidP="00BE4998">
      <w:pPr>
        <w:pStyle w:val="ListParagraph"/>
        <w:numPr>
          <w:ilvl w:val="0"/>
          <w:numId w:val="271"/>
        </w:numPr>
        <w:jc w:val="both"/>
        <w:rPr>
          <w:rFonts w:ascii="Calibri" w:hAnsi="Calibri" w:cs="Calibri"/>
        </w:rPr>
      </w:pPr>
      <w:r w:rsidRPr="00D617E2">
        <w:rPr>
          <w:rFonts w:ascii="Calibri" w:hAnsi="Calibri" w:cs="Calibri"/>
        </w:rPr>
        <w:t>Weaning is introduced in collaboration with parents, including discussions about the stage their baby is at, the types of foods and textures their baby is eating at home and how these are presented to the baby; no assumptions are made based on the age of the baby</w:t>
      </w:r>
      <w:r w:rsidR="00A3649F" w:rsidRPr="00D617E2">
        <w:rPr>
          <w:rFonts w:ascii="Calibri" w:hAnsi="Calibri" w:cs="Calibri"/>
        </w:rPr>
        <w:t xml:space="preserve">. </w:t>
      </w:r>
      <w:r w:rsidR="00A3649F" w:rsidRPr="00D617E2">
        <w:rPr>
          <w:rFonts w:ascii="Calibri" w:hAnsi="Calibri" w:cs="Calibri"/>
          <w:highlight w:val="yellow"/>
        </w:rPr>
        <w:t>We follow the NHS</w:t>
      </w:r>
      <w:r w:rsidR="007A1FB3" w:rsidRPr="00D617E2">
        <w:rPr>
          <w:rFonts w:ascii="Calibri" w:hAnsi="Calibri" w:cs="Calibri"/>
          <w:highlight w:val="yellow"/>
        </w:rPr>
        <w:t xml:space="preserve"> Best Start in Life weaning guidance</w:t>
      </w:r>
      <w:r w:rsidR="007A1FB3" w:rsidRPr="00D617E2">
        <w:rPr>
          <w:rStyle w:val="FootnoteReference"/>
          <w:rFonts w:ascii="Calibri" w:hAnsi="Calibri" w:cs="Calibri"/>
          <w:highlight w:val="yellow"/>
        </w:rPr>
        <w:footnoteReference w:id="16"/>
      </w:r>
    </w:p>
    <w:p w14:paraId="5BE6BD2B" w14:textId="7E647897" w:rsidR="009358B8" w:rsidRPr="00D617E2" w:rsidRDefault="009358B8" w:rsidP="00BE4998">
      <w:pPr>
        <w:numPr>
          <w:ilvl w:val="0"/>
          <w:numId w:val="271"/>
        </w:numPr>
        <w:jc w:val="both"/>
        <w:rPr>
          <w:rFonts w:ascii="Calibri" w:hAnsi="Calibri" w:cs="Calibri"/>
        </w:rPr>
      </w:pPr>
      <w:r w:rsidRPr="00D617E2">
        <w:rPr>
          <w:rFonts w:ascii="Calibri" w:hAnsi="Calibri" w:cs="Calibri"/>
        </w:rPr>
        <w:t xml:space="preserve">The nursery provides parents with daily written records of feeding routines for children </w:t>
      </w:r>
    </w:p>
    <w:p w14:paraId="3DF40FCF" w14:textId="77777777" w:rsidR="009358B8" w:rsidRPr="00D617E2" w:rsidRDefault="009358B8" w:rsidP="009358B8">
      <w:pPr>
        <w:jc w:val="both"/>
        <w:rPr>
          <w:rFonts w:ascii="Calibri" w:hAnsi="Calibri" w:cs="Calibri"/>
        </w:rPr>
      </w:pPr>
    </w:p>
    <w:p w14:paraId="570F5556" w14:textId="77777777" w:rsidR="009358B8" w:rsidRPr="00D617E2" w:rsidRDefault="009358B8" w:rsidP="009358B8">
      <w:pPr>
        <w:jc w:val="both"/>
        <w:rPr>
          <w:rFonts w:ascii="Calibri" w:hAnsi="Calibri" w:cs="Calibri"/>
          <w:b/>
          <w:bCs/>
        </w:rPr>
      </w:pPr>
      <w:r w:rsidRPr="00D617E2">
        <w:rPr>
          <w:rFonts w:ascii="Calibri" w:hAnsi="Calibri" w:cs="Calibri"/>
          <w:b/>
          <w:bCs/>
        </w:rPr>
        <w:t>Commercial baby food and drink</w:t>
      </w:r>
    </w:p>
    <w:p w14:paraId="0249959E" w14:textId="77777777" w:rsidR="009358B8" w:rsidRPr="00D617E2" w:rsidRDefault="009358B8" w:rsidP="00BE4998">
      <w:pPr>
        <w:pStyle w:val="ListParagraph"/>
        <w:numPr>
          <w:ilvl w:val="0"/>
          <w:numId w:val="273"/>
        </w:numPr>
        <w:jc w:val="both"/>
        <w:rPr>
          <w:rFonts w:ascii="Calibri" w:hAnsi="Calibri" w:cs="Calibri"/>
        </w:rPr>
      </w:pPr>
      <w:r w:rsidRPr="00D617E2">
        <w:rPr>
          <w:rFonts w:ascii="Calibri" w:hAnsi="Calibri" w:cs="Calibri"/>
        </w:rPr>
        <w:t>We provide fresh food for babies and do not use pre-made commercial baby food or drinks</w:t>
      </w:r>
    </w:p>
    <w:p w14:paraId="5BFD8BEA" w14:textId="3196499E" w:rsidR="009358B8" w:rsidRPr="00D617E2" w:rsidRDefault="009358B8" w:rsidP="00BE4998">
      <w:pPr>
        <w:pStyle w:val="ListParagraph"/>
        <w:numPr>
          <w:ilvl w:val="0"/>
          <w:numId w:val="273"/>
        </w:numPr>
        <w:jc w:val="both"/>
        <w:rPr>
          <w:rFonts w:ascii="Calibri" w:hAnsi="Calibri" w:cs="Calibri"/>
        </w:rPr>
      </w:pPr>
      <w:r w:rsidRPr="00D617E2">
        <w:rPr>
          <w:rFonts w:ascii="Calibri" w:hAnsi="Calibri" w:cs="Calibri"/>
        </w:rPr>
        <w:t xml:space="preserve">We </w:t>
      </w:r>
      <w:proofErr w:type="spellStart"/>
      <w:r w:rsidRPr="00D617E2">
        <w:rPr>
          <w:rFonts w:ascii="Calibri" w:hAnsi="Calibri" w:cs="Calibri"/>
        </w:rPr>
        <w:t>dopermit</w:t>
      </w:r>
      <w:proofErr w:type="spellEnd"/>
      <w:r w:rsidRPr="00D617E2">
        <w:rPr>
          <w:rFonts w:ascii="Calibri" w:hAnsi="Calibri" w:cs="Calibri"/>
        </w:rPr>
        <w:t xml:space="preserve"> parents to provide commercial baby food or drinks.</w:t>
      </w:r>
    </w:p>
    <w:p w14:paraId="28ED6EB9" w14:textId="77777777" w:rsidR="009358B8" w:rsidRPr="00D617E2" w:rsidRDefault="009358B8" w:rsidP="009358B8">
      <w:pPr>
        <w:jc w:val="both"/>
        <w:rPr>
          <w:rFonts w:ascii="Calibri" w:hAnsi="Calibri" w:cs="Calibri"/>
        </w:rPr>
      </w:pPr>
    </w:p>
    <w:p w14:paraId="37BD6A1A" w14:textId="77777777" w:rsidR="009358B8" w:rsidRPr="00D617E2" w:rsidRDefault="009358B8" w:rsidP="009358B8">
      <w:pPr>
        <w:jc w:val="both"/>
        <w:rPr>
          <w:rFonts w:ascii="Calibri" w:hAnsi="Calibri" w:cs="Calibri"/>
          <w:b/>
          <w:bCs/>
        </w:rPr>
      </w:pPr>
      <w:r w:rsidRPr="00D617E2">
        <w:rPr>
          <w:rFonts w:ascii="Calibri" w:hAnsi="Calibri" w:cs="Calibri"/>
          <w:b/>
          <w:bCs/>
        </w:rPr>
        <w:t>Management of food allergies and dietary needs</w:t>
      </w:r>
    </w:p>
    <w:p w14:paraId="789C3871" w14:textId="77777777" w:rsidR="009358B8" w:rsidRPr="00D617E2" w:rsidRDefault="009358B8" w:rsidP="00BE4998">
      <w:pPr>
        <w:numPr>
          <w:ilvl w:val="0"/>
          <w:numId w:val="89"/>
        </w:numPr>
        <w:jc w:val="both"/>
        <w:rPr>
          <w:rFonts w:ascii="Calibri" w:hAnsi="Calibri" w:cs="Calibri"/>
        </w:rPr>
      </w:pPr>
      <w:r w:rsidRPr="00D617E2">
        <w:rPr>
          <w:rFonts w:ascii="Calibri" w:hAnsi="Calibri" w:cs="Calibri"/>
        </w:rPr>
        <w:t>All allergens are displayed alongside the menus to show the ingredients of each meal</w:t>
      </w:r>
    </w:p>
    <w:p w14:paraId="411B1258" w14:textId="2F6FC7CF" w:rsidR="004C4980" w:rsidRPr="00D617E2" w:rsidRDefault="3205413D" w:rsidP="00BE4998">
      <w:pPr>
        <w:numPr>
          <w:ilvl w:val="0"/>
          <w:numId w:val="89"/>
        </w:numPr>
        <w:jc w:val="both"/>
        <w:rPr>
          <w:rFonts w:ascii="Calibri" w:hAnsi="Calibri" w:cs="Calibri"/>
        </w:rPr>
      </w:pPr>
      <w:r w:rsidRPr="00D617E2">
        <w:rPr>
          <w:rFonts w:ascii="Calibri" w:hAnsi="Calibri" w:cs="Calibri"/>
        </w:rPr>
        <w:lastRenderedPageBreak/>
        <w:t xml:space="preserve">Individual dietary requirements are respected. </w:t>
      </w:r>
      <w:r w:rsidR="003F6BE3" w:rsidRPr="00D617E2">
        <w:rPr>
          <w:rFonts w:ascii="Calibri" w:hAnsi="Calibri" w:cs="Calibri"/>
        </w:rPr>
        <w:t>Before a child joins the nursery, we gather information from parents regarding their children’s dietary needs, including any special dietary requirements, preferences and food allergies that a child has, and any special health requirements. All information is shared with staff involved in preparing and handling food</w:t>
      </w:r>
    </w:p>
    <w:p w14:paraId="1C2E2E74" w14:textId="340427C4" w:rsidR="009358B8" w:rsidRPr="00D617E2" w:rsidRDefault="009358B8" w:rsidP="00BE4998">
      <w:pPr>
        <w:numPr>
          <w:ilvl w:val="0"/>
          <w:numId w:val="89"/>
        </w:numPr>
        <w:jc w:val="both"/>
        <w:rPr>
          <w:rFonts w:ascii="Calibri" w:hAnsi="Calibri" w:cs="Calibri"/>
        </w:rPr>
      </w:pPr>
      <w:r w:rsidRPr="00D617E2">
        <w:rPr>
          <w:rFonts w:ascii="Calibri" w:hAnsi="Calibri" w:cs="Calibri"/>
        </w:rPr>
        <w:t>Where appropriate, we will carry out a risk assessment in the case of allergies and work alongside parents to put into place an individual dietary</w:t>
      </w:r>
      <w:r w:rsidR="008D3BCB" w:rsidRPr="00D617E2">
        <w:rPr>
          <w:rFonts w:ascii="Calibri" w:hAnsi="Calibri" w:cs="Calibri"/>
        </w:rPr>
        <w:t>/allergy</w:t>
      </w:r>
      <w:r w:rsidRPr="00D617E2">
        <w:rPr>
          <w:rFonts w:ascii="Calibri" w:hAnsi="Calibri" w:cs="Calibri"/>
        </w:rPr>
        <w:t xml:space="preserve"> plan for their child</w:t>
      </w:r>
      <w:r w:rsidR="0055611A" w:rsidRPr="00D617E2">
        <w:rPr>
          <w:rFonts w:ascii="Calibri" w:hAnsi="Calibri" w:cs="Calibri"/>
        </w:rPr>
        <w:t>. This will be regularly reviewed and any changes shared with all staff</w:t>
      </w:r>
    </w:p>
    <w:p w14:paraId="32B8E518" w14:textId="77777777" w:rsidR="009358B8" w:rsidRPr="00D617E2" w:rsidRDefault="3205413D" w:rsidP="00BE4998">
      <w:pPr>
        <w:numPr>
          <w:ilvl w:val="0"/>
          <w:numId w:val="89"/>
        </w:numPr>
        <w:jc w:val="both"/>
        <w:rPr>
          <w:rFonts w:ascii="Calibri" w:hAnsi="Calibri" w:cs="Calibri"/>
        </w:rPr>
      </w:pPr>
      <w:r w:rsidRPr="00D617E2">
        <w:rPr>
          <w:rFonts w:ascii="Calibri" w:hAnsi="Calibri" w:cs="Calibri"/>
        </w:rPr>
        <w:t xml:space="preserve">We give careful consideration to seating to avoid cross contamination of food from child to child. Where </w:t>
      </w:r>
      <w:bookmarkStart w:id="238" w:name="_Int_TvpigHUD"/>
      <w:r w:rsidRPr="00D617E2">
        <w:rPr>
          <w:rFonts w:ascii="Calibri" w:hAnsi="Calibri" w:cs="Calibri"/>
        </w:rPr>
        <w:t>appropriate</w:t>
      </w:r>
      <w:bookmarkEnd w:id="238"/>
      <w:r w:rsidRPr="00D617E2">
        <w:rPr>
          <w:rFonts w:ascii="Calibri" w:hAnsi="Calibri" w:cs="Calibri"/>
        </w:rPr>
        <w:t>, an adult will sit with children during meals to ensure safety and minimise risks</w:t>
      </w:r>
    </w:p>
    <w:p w14:paraId="7E14CCCF" w14:textId="4BFF31DD" w:rsidR="00832775" w:rsidRPr="00D617E2" w:rsidRDefault="00832775" w:rsidP="00BE4998">
      <w:pPr>
        <w:numPr>
          <w:ilvl w:val="0"/>
          <w:numId w:val="89"/>
        </w:numPr>
        <w:jc w:val="both"/>
        <w:rPr>
          <w:rFonts w:ascii="Calibri" w:hAnsi="Calibri" w:cs="Calibri"/>
        </w:rPr>
      </w:pPr>
      <w:r w:rsidRPr="00D617E2">
        <w:rPr>
          <w:rFonts w:ascii="Calibri" w:hAnsi="Calibri" w:cs="Calibri"/>
        </w:rPr>
        <w:t xml:space="preserve">At each meal and snack time, we ensure </w:t>
      </w:r>
      <w:r w:rsidR="000A7F85" w:rsidRPr="00D617E2">
        <w:rPr>
          <w:rFonts w:ascii="Calibri" w:hAnsi="Calibri" w:cs="Calibri"/>
        </w:rPr>
        <w:t>a nominated practitioner is responsible for checking that the food being provided meets all the requirements for each child</w:t>
      </w:r>
    </w:p>
    <w:p w14:paraId="7A399219" w14:textId="77777777" w:rsidR="009358B8" w:rsidRPr="00D617E2" w:rsidRDefault="009358B8" w:rsidP="00BE4998">
      <w:pPr>
        <w:numPr>
          <w:ilvl w:val="0"/>
          <w:numId w:val="89"/>
        </w:numPr>
        <w:jc w:val="both"/>
        <w:rPr>
          <w:rFonts w:ascii="Calibri" w:hAnsi="Calibri" w:cs="Calibri"/>
        </w:rPr>
      </w:pPr>
      <w:r w:rsidRPr="00D617E2">
        <w:rPr>
          <w:rFonts w:ascii="Calibri" w:hAnsi="Calibri" w:cs="Calibri"/>
        </w:rPr>
        <w:t xml:space="preserve">Where appropriate, discussions will also take place with children about allergies and potential risks to make them aware of the dangers of sharing certain foods </w:t>
      </w:r>
    </w:p>
    <w:p w14:paraId="0DA6B4C2" w14:textId="77777777" w:rsidR="009358B8" w:rsidRPr="00D617E2" w:rsidRDefault="009358B8" w:rsidP="00BE4998">
      <w:pPr>
        <w:numPr>
          <w:ilvl w:val="0"/>
          <w:numId w:val="89"/>
        </w:numPr>
        <w:jc w:val="both"/>
        <w:rPr>
          <w:rFonts w:ascii="Calibri" w:hAnsi="Calibri" w:cs="Calibri"/>
        </w:rPr>
      </w:pPr>
      <w:r w:rsidRPr="00D617E2">
        <w:rPr>
          <w:rFonts w:ascii="Calibri" w:hAnsi="Calibri" w:cs="Calibri"/>
        </w:rPr>
        <w:t>Staff show sensitivity in providing for children’s diets and allergies. They do not use a child’s diet or allergy as a label for the child, or make a child feel singled out because of their diet or allergy.</w:t>
      </w:r>
    </w:p>
    <w:p w14:paraId="4F712AB3" w14:textId="77777777" w:rsidR="009358B8" w:rsidRPr="00D617E2" w:rsidRDefault="009358B8" w:rsidP="009358B8">
      <w:pPr>
        <w:jc w:val="both"/>
        <w:rPr>
          <w:rFonts w:ascii="Calibri" w:hAnsi="Calibri" w:cs="Calibri"/>
        </w:rPr>
      </w:pPr>
    </w:p>
    <w:p w14:paraId="43800605" w14:textId="77777777" w:rsidR="009358B8" w:rsidRPr="00D617E2" w:rsidRDefault="009358B8" w:rsidP="009358B8">
      <w:pPr>
        <w:jc w:val="both"/>
        <w:rPr>
          <w:rFonts w:ascii="Calibri" w:hAnsi="Calibri" w:cs="Calibri"/>
          <w:b/>
          <w:bCs/>
        </w:rPr>
      </w:pPr>
      <w:r w:rsidRPr="00D617E2">
        <w:rPr>
          <w:rFonts w:ascii="Calibri" w:hAnsi="Calibri" w:cs="Calibri"/>
          <w:b/>
          <w:bCs/>
        </w:rPr>
        <w:t>Provision for cultural and dietary preferences</w:t>
      </w:r>
    </w:p>
    <w:p w14:paraId="2173C45C" w14:textId="77777777" w:rsidR="009358B8" w:rsidRPr="00D617E2" w:rsidRDefault="3205413D" w:rsidP="00BE4998">
      <w:pPr>
        <w:numPr>
          <w:ilvl w:val="0"/>
          <w:numId w:val="89"/>
        </w:numPr>
        <w:jc w:val="both"/>
        <w:rPr>
          <w:rFonts w:ascii="Calibri" w:hAnsi="Calibri" w:cs="Calibri"/>
        </w:rPr>
      </w:pPr>
      <w:r w:rsidRPr="00D617E2">
        <w:rPr>
          <w:rFonts w:ascii="Calibri" w:hAnsi="Calibri" w:cs="Calibri"/>
        </w:rPr>
        <w:t>Where possible, we provide foods from the diet of each of the children’s cultural backgrounds, providing children with familiar foods and introducing them to new ones</w:t>
      </w:r>
    </w:p>
    <w:p w14:paraId="7140CF64" w14:textId="77777777" w:rsidR="009358B8" w:rsidRPr="00D617E2" w:rsidRDefault="009358B8" w:rsidP="00BE4998">
      <w:pPr>
        <w:numPr>
          <w:ilvl w:val="0"/>
          <w:numId w:val="89"/>
        </w:numPr>
        <w:jc w:val="both"/>
        <w:rPr>
          <w:rFonts w:ascii="Calibri" w:hAnsi="Calibri" w:cs="Calibri"/>
        </w:rPr>
      </w:pPr>
      <w:r w:rsidRPr="00D617E2">
        <w:rPr>
          <w:rFonts w:ascii="Calibri" w:hAnsi="Calibri" w:cs="Calibri"/>
        </w:rPr>
        <w:t>Cultural differences in eating habits are respected.</w:t>
      </w:r>
    </w:p>
    <w:p w14:paraId="5E612497" w14:textId="77777777" w:rsidR="009358B8" w:rsidRPr="00D617E2" w:rsidRDefault="009358B8" w:rsidP="009358B8">
      <w:pPr>
        <w:jc w:val="both"/>
        <w:rPr>
          <w:rFonts w:ascii="Calibri" w:hAnsi="Calibri" w:cs="Calibri"/>
        </w:rPr>
      </w:pPr>
    </w:p>
    <w:p w14:paraId="4FC59909" w14:textId="77777777" w:rsidR="009358B8" w:rsidRPr="00D617E2" w:rsidRDefault="009358B8" w:rsidP="009358B8">
      <w:pPr>
        <w:jc w:val="both"/>
        <w:rPr>
          <w:rFonts w:ascii="Calibri" w:hAnsi="Calibri" w:cs="Calibri"/>
          <w:b/>
          <w:bCs/>
        </w:rPr>
      </w:pPr>
      <w:r w:rsidRPr="00D617E2">
        <w:rPr>
          <w:rFonts w:ascii="Calibri" w:hAnsi="Calibri" w:cs="Calibri"/>
          <w:b/>
          <w:bCs/>
        </w:rPr>
        <w:t>Learning about food and cooking with children</w:t>
      </w:r>
    </w:p>
    <w:p w14:paraId="6A8CC27D" w14:textId="77777777" w:rsidR="009358B8" w:rsidRPr="00D617E2" w:rsidRDefault="009358B8" w:rsidP="00BE4998">
      <w:pPr>
        <w:numPr>
          <w:ilvl w:val="0"/>
          <w:numId w:val="89"/>
        </w:numPr>
        <w:jc w:val="both"/>
        <w:rPr>
          <w:rFonts w:ascii="Calibri" w:hAnsi="Calibri" w:cs="Calibri"/>
        </w:rPr>
      </w:pPr>
      <w:r w:rsidRPr="00D617E2">
        <w:rPr>
          <w:rFonts w:ascii="Calibri" w:hAnsi="Calibri" w:cs="Calibri"/>
        </w:rPr>
        <w:t>Staff support children to make healthy choices and understand the need for healthy eating</w:t>
      </w:r>
    </w:p>
    <w:p w14:paraId="350E158B" w14:textId="77777777" w:rsidR="009358B8" w:rsidRPr="00D617E2" w:rsidRDefault="009358B8" w:rsidP="00BE4998">
      <w:pPr>
        <w:numPr>
          <w:ilvl w:val="0"/>
          <w:numId w:val="89"/>
        </w:numPr>
        <w:jc w:val="both"/>
        <w:rPr>
          <w:rFonts w:ascii="Calibri" w:hAnsi="Calibri" w:cs="Calibri"/>
        </w:rPr>
      </w:pPr>
      <w:r w:rsidRPr="00D617E2">
        <w:rPr>
          <w:rFonts w:ascii="Calibri" w:hAnsi="Calibri" w:cs="Calibri"/>
        </w:rPr>
        <w:t>We promote positive attitudes to healthy eating through play, growing, shopping and cooking opportunities and discussions.</w:t>
      </w:r>
    </w:p>
    <w:p w14:paraId="785D510E" w14:textId="77777777" w:rsidR="009358B8" w:rsidRPr="00D617E2" w:rsidRDefault="009358B8" w:rsidP="009358B8">
      <w:pPr>
        <w:jc w:val="both"/>
        <w:rPr>
          <w:rFonts w:ascii="Calibri" w:hAnsi="Calibri" w:cs="Calibri"/>
        </w:rPr>
      </w:pPr>
    </w:p>
    <w:p w14:paraId="2EFB84F1" w14:textId="77777777" w:rsidR="009358B8" w:rsidRPr="00D617E2" w:rsidRDefault="009358B8" w:rsidP="009358B8">
      <w:pPr>
        <w:jc w:val="both"/>
        <w:rPr>
          <w:rFonts w:ascii="Calibri" w:hAnsi="Calibri" w:cs="Calibri"/>
          <w:b/>
          <w:bCs/>
        </w:rPr>
      </w:pPr>
      <w:r w:rsidRPr="00D617E2">
        <w:rPr>
          <w:rFonts w:ascii="Calibri" w:hAnsi="Calibri" w:cs="Calibri"/>
          <w:b/>
          <w:bCs/>
        </w:rPr>
        <w:t>Celebrations and special occasions</w:t>
      </w:r>
    </w:p>
    <w:p w14:paraId="0227D8F6" w14:textId="77777777" w:rsidR="009358B8" w:rsidRPr="00D617E2" w:rsidRDefault="009358B8" w:rsidP="00BE4998">
      <w:pPr>
        <w:numPr>
          <w:ilvl w:val="0"/>
          <w:numId w:val="89"/>
        </w:numPr>
        <w:jc w:val="both"/>
        <w:rPr>
          <w:rFonts w:ascii="Calibri" w:hAnsi="Calibri" w:cs="Calibri"/>
        </w:rPr>
      </w:pPr>
      <w:r w:rsidRPr="00D617E2">
        <w:rPr>
          <w:rFonts w:ascii="Calibri" w:hAnsi="Calibri" w:cs="Calibri"/>
        </w:rPr>
        <w:t>We will sometimes celebrate special occasions with treats such as cake, sweets or biscuits. These will be given at mealtimes to help prevent tooth decay and not spoil the child’s appetite</w:t>
      </w:r>
    </w:p>
    <w:p w14:paraId="4DBB0CD0" w14:textId="77777777" w:rsidR="009358B8" w:rsidRPr="00D617E2" w:rsidRDefault="009358B8" w:rsidP="00BE4998">
      <w:pPr>
        <w:numPr>
          <w:ilvl w:val="0"/>
          <w:numId w:val="89"/>
        </w:numPr>
        <w:jc w:val="both"/>
        <w:rPr>
          <w:rFonts w:ascii="Calibri" w:hAnsi="Calibri" w:cs="Calibri"/>
        </w:rPr>
      </w:pPr>
      <w:r w:rsidRPr="00D617E2">
        <w:rPr>
          <w:rFonts w:ascii="Calibri" w:hAnsi="Calibri" w:cs="Calibri"/>
        </w:rPr>
        <w:t>We *do/*do not allow parents to bring in cakes on special occasions</w:t>
      </w:r>
    </w:p>
    <w:p w14:paraId="1BE7714B" w14:textId="77777777" w:rsidR="009358B8" w:rsidRPr="00D617E2" w:rsidRDefault="009358B8" w:rsidP="00BE4998">
      <w:pPr>
        <w:numPr>
          <w:ilvl w:val="0"/>
          <w:numId w:val="89"/>
        </w:numPr>
        <w:jc w:val="both"/>
        <w:rPr>
          <w:rFonts w:ascii="Calibri" w:hAnsi="Calibri" w:cs="Calibri"/>
        </w:rPr>
      </w:pPr>
      <w:r w:rsidRPr="00D617E2">
        <w:rPr>
          <w:rFonts w:ascii="Calibri" w:hAnsi="Calibri" w:cs="Calibri"/>
        </w:rPr>
        <w:t>We consider celebrating with alternatives such as stickers and badges, bubbles, fruit platters, choosing a favourite story, becoming a special helper, playing a party game, dancing and/or singing their favourite song, and so on</w:t>
      </w:r>
    </w:p>
    <w:p w14:paraId="18F1F9AE" w14:textId="77777777" w:rsidR="009358B8" w:rsidRPr="00D617E2" w:rsidRDefault="009358B8" w:rsidP="00BE4998">
      <w:pPr>
        <w:numPr>
          <w:ilvl w:val="0"/>
          <w:numId w:val="89"/>
        </w:numPr>
        <w:jc w:val="both"/>
        <w:rPr>
          <w:rFonts w:ascii="Calibri" w:hAnsi="Calibri" w:cs="Calibri"/>
        </w:rPr>
      </w:pPr>
      <w:r w:rsidRPr="00D617E2">
        <w:rPr>
          <w:rFonts w:ascii="Calibri" w:hAnsi="Calibri" w:cs="Calibri"/>
        </w:rPr>
        <w:t>We ensure that all food brought in from parents meet health and safety requirements and that ingredients are listed, following the Food Information for Consumers (FIR) 2014.</w:t>
      </w:r>
    </w:p>
    <w:p w14:paraId="16043ADE" w14:textId="77777777" w:rsidR="009358B8" w:rsidRPr="00D617E2" w:rsidRDefault="009358B8" w:rsidP="009358B8">
      <w:pPr>
        <w:ind w:left="720"/>
        <w:jc w:val="both"/>
        <w:rPr>
          <w:rFonts w:ascii="Calibri" w:hAnsi="Calibri" w:cs="Calibri"/>
        </w:rPr>
      </w:pPr>
    </w:p>
    <w:p w14:paraId="3B530208" w14:textId="77777777" w:rsidR="009358B8" w:rsidRPr="00D617E2" w:rsidRDefault="009358B8" w:rsidP="009358B8">
      <w:pPr>
        <w:jc w:val="both"/>
        <w:rPr>
          <w:rFonts w:ascii="Calibri" w:hAnsi="Calibri" w:cs="Calibri"/>
          <w:b/>
          <w:bCs/>
        </w:rPr>
      </w:pPr>
      <w:r w:rsidRPr="00D617E2">
        <w:rPr>
          <w:rFonts w:ascii="Calibri" w:hAnsi="Calibri" w:cs="Calibri"/>
          <w:b/>
          <w:bCs/>
        </w:rPr>
        <w:t>Food safety and hygiene</w:t>
      </w:r>
    </w:p>
    <w:p w14:paraId="7A81CD43" w14:textId="77777777" w:rsidR="009358B8" w:rsidRPr="00D617E2" w:rsidRDefault="009358B8" w:rsidP="00BE4998">
      <w:pPr>
        <w:numPr>
          <w:ilvl w:val="0"/>
          <w:numId w:val="89"/>
        </w:numPr>
        <w:jc w:val="both"/>
        <w:rPr>
          <w:rFonts w:ascii="Calibri" w:hAnsi="Calibri" w:cs="Calibri"/>
        </w:rPr>
      </w:pPr>
      <w:r w:rsidRPr="00D617E2">
        <w:rPr>
          <w:rFonts w:ascii="Calibri" w:hAnsi="Calibri" w:cs="Calibri"/>
        </w:rPr>
        <w:t>All staff who prepare and handle food are competent to do so and receive training in food hygiene which is updated every three years</w:t>
      </w:r>
    </w:p>
    <w:p w14:paraId="60AC73CE" w14:textId="77777777" w:rsidR="009358B8" w:rsidRPr="00D617E2" w:rsidRDefault="009358B8" w:rsidP="00BE4998">
      <w:pPr>
        <w:numPr>
          <w:ilvl w:val="0"/>
          <w:numId w:val="89"/>
        </w:numPr>
        <w:jc w:val="both"/>
        <w:rPr>
          <w:rFonts w:ascii="Calibri" w:hAnsi="Calibri" w:cs="Calibri"/>
        </w:rPr>
      </w:pPr>
      <w:r w:rsidRPr="00D617E2">
        <w:rPr>
          <w:rFonts w:ascii="Calibri" w:hAnsi="Calibri" w:cs="Calibri"/>
        </w:rPr>
        <w:t>All staff are trained in preparing foods safely to avoid the risk of choking, following the Foods Standards Agency guidelines</w:t>
      </w:r>
    </w:p>
    <w:p w14:paraId="180954BB" w14:textId="43E7CC3C" w:rsidR="008D3BCB" w:rsidRPr="00D617E2" w:rsidRDefault="008D3BCB" w:rsidP="00BE4998">
      <w:pPr>
        <w:numPr>
          <w:ilvl w:val="0"/>
          <w:numId w:val="89"/>
        </w:numPr>
        <w:jc w:val="both"/>
        <w:rPr>
          <w:rFonts w:ascii="Calibri" w:hAnsi="Calibri" w:cs="Calibri"/>
        </w:rPr>
      </w:pPr>
      <w:r w:rsidRPr="00D617E2">
        <w:rPr>
          <w:rFonts w:ascii="Calibri" w:hAnsi="Calibri" w:cs="Calibri"/>
        </w:rPr>
        <w:lastRenderedPageBreak/>
        <w:t>All staff are aware of the symptoms and treatments for allergies and anaphylaxis</w:t>
      </w:r>
    </w:p>
    <w:p w14:paraId="395B3EAD" w14:textId="6BED1E69" w:rsidR="0028330E" w:rsidRPr="00D617E2" w:rsidRDefault="0028330E" w:rsidP="00BE4998">
      <w:pPr>
        <w:numPr>
          <w:ilvl w:val="0"/>
          <w:numId w:val="89"/>
        </w:numPr>
        <w:jc w:val="both"/>
        <w:rPr>
          <w:rFonts w:ascii="Calibri" w:hAnsi="Calibri" w:cs="Calibri"/>
        </w:rPr>
      </w:pPr>
      <w:r w:rsidRPr="00D617E2">
        <w:rPr>
          <w:rFonts w:ascii="Calibri" w:hAnsi="Calibri" w:cs="Calibri"/>
        </w:rPr>
        <w:t>All staff are aware of the differences between allergies and intolerances</w:t>
      </w:r>
      <w:r w:rsidR="00CD26AA" w:rsidRPr="00D617E2">
        <w:rPr>
          <w:rFonts w:ascii="Calibri" w:hAnsi="Calibri" w:cs="Calibri"/>
        </w:rPr>
        <w:t>, including that they need to maintain vigilance as children can develop allergies at any time</w:t>
      </w:r>
    </w:p>
    <w:p w14:paraId="52E39867" w14:textId="77777777" w:rsidR="009358B8" w:rsidRPr="00D617E2" w:rsidRDefault="009358B8" w:rsidP="00BE4998">
      <w:pPr>
        <w:numPr>
          <w:ilvl w:val="0"/>
          <w:numId w:val="89"/>
        </w:numPr>
        <w:jc w:val="both"/>
        <w:rPr>
          <w:rFonts w:ascii="Calibri" w:hAnsi="Calibri" w:cs="Calibri"/>
        </w:rPr>
      </w:pPr>
      <w:r w:rsidRPr="00D617E2">
        <w:rPr>
          <w:rFonts w:ascii="Calibri" w:hAnsi="Calibri" w:cs="Calibri"/>
        </w:rPr>
        <w:t xml:space="preserve">In the very unlikely event of any food poisoning affecting two or more children on the premises, whether or not this may arise from food offered at the nursery, we will inform Ofsted as soon as reasonably practical and in all cases within 14 days. We will also inform the relevant health agencies and follow any advice given.  </w:t>
      </w:r>
    </w:p>
    <w:p w14:paraId="005A76D9" w14:textId="77777777" w:rsidR="009358B8" w:rsidRPr="00D617E2" w:rsidRDefault="009358B8" w:rsidP="009358B8">
      <w:pPr>
        <w:jc w:val="both"/>
        <w:rPr>
          <w:rFonts w:ascii="Calibri" w:hAnsi="Calibri" w:cs="Calibri"/>
        </w:rPr>
      </w:pPr>
    </w:p>
    <w:p w14:paraId="298E04A0" w14:textId="77777777" w:rsidR="009358B8" w:rsidRPr="00D617E2" w:rsidRDefault="009358B8" w:rsidP="009358B8">
      <w:pPr>
        <w:jc w:val="both"/>
        <w:rPr>
          <w:rFonts w:ascii="Calibri" w:hAnsi="Calibri" w:cs="Calibri"/>
          <w:b/>
          <w:bCs/>
        </w:rPr>
      </w:pPr>
      <w:r w:rsidRPr="00D617E2">
        <w:rPr>
          <w:rFonts w:ascii="Calibri" w:hAnsi="Calibri" w:cs="Calibri"/>
          <w:b/>
          <w:bCs/>
        </w:rPr>
        <w:t>Food brought from home</w:t>
      </w:r>
    </w:p>
    <w:p w14:paraId="27166A73" w14:textId="6D931261" w:rsidR="0002041F" w:rsidRPr="00D617E2" w:rsidRDefault="3205413D" w:rsidP="00BE4998">
      <w:pPr>
        <w:pStyle w:val="ListParagraph"/>
        <w:numPr>
          <w:ilvl w:val="0"/>
          <w:numId w:val="272"/>
        </w:numPr>
        <w:jc w:val="both"/>
        <w:rPr>
          <w:rFonts w:ascii="Calibri" w:hAnsi="Calibri" w:cs="Calibri"/>
        </w:rPr>
      </w:pPr>
      <w:r w:rsidRPr="00D617E2">
        <w:rPr>
          <w:rFonts w:ascii="Calibri" w:hAnsi="Calibri" w:cs="Calibri"/>
        </w:rPr>
        <w:t>We *do allow children to bring packed lunches into the setting. We provide parents with guidelines for nutritious content and signpost to the NHS packed lunch guidance</w:t>
      </w:r>
      <w:r w:rsidR="3B5D4C8F" w:rsidRPr="00D617E2">
        <w:rPr>
          <w:rFonts w:ascii="Calibri" w:hAnsi="Calibri" w:cs="Calibri"/>
        </w:rPr>
        <w:t xml:space="preserve">: </w:t>
      </w:r>
      <w:hyperlink r:id="rId73" w:history="1">
        <w:r w:rsidRPr="00D617E2">
          <w:rPr>
            <w:rStyle w:val="Hyperlink"/>
            <w:rFonts w:ascii="Calibri" w:hAnsi="Calibri" w:cs="Calibri"/>
          </w:rPr>
          <w:t>https://www.nhs.uk/healthier-families/recipes/healthier-lunchboxes/</w:t>
        </w:r>
      </w:hyperlink>
    </w:p>
    <w:p w14:paraId="485444E5" w14:textId="4494EE42" w:rsidR="009358B8" w:rsidRPr="00D617E2" w:rsidRDefault="009358B8" w:rsidP="00BE4998">
      <w:pPr>
        <w:pStyle w:val="ListParagraph"/>
        <w:numPr>
          <w:ilvl w:val="0"/>
          <w:numId w:val="272"/>
        </w:numPr>
        <w:jc w:val="both"/>
        <w:rPr>
          <w:rFonts w:ascii="Calibri" w:hAnsi="Calibri" w:cs="Calibri"/>
        </w:rPr>
      </w:pPr>
      <w:r w:rsidRPr="00D617E2">
        <w:rPr>
          <w:rFonts w:ascii="Calibri" w:hAnsi="Calibri" w:cs="Calibri"/>
        </w:rPr>
        <w:t>We share the Food Standards Agency choking hazards guidance to support parents to prepare foods to reduce choking hazards</w:t>
      </w:r>
    </w:p>
    <w:p w14:paraId="63E3D417" w14:textId="3E35073A" w:rsidR="009358B8" w:rsidRPr="00D617E2" w:rsidRDefault="009358B8" w:rsidP="00BE4998">
      <w:pPr>
        <w:pStyle w:val="ListParagraph"/>
        <w:numPr>
          <w:ilvl w:val="0"/>
          <w:numId w:val="272"/>
        </w:numPr>
        <w:jc w:val="both"/>
        <w:rPr>
          <w:rFonts w:ascii="Calibri" w:hAnsi="Calibri" w:cs="Calibri"/>
        </w:rPr>
      </w:pPr>
      <w:r w:rsidRPr="00D617E2">
        <w:rPr>
          <w:rFonts w:ascii="Calibri" w:hAnsi="Calibri" w:cs="Calibri"/>
        </w:rPr>
        <w:t>We request parents use ice packs</w:t>
      </w:r>
    </w:p>
    <w:p w14:paraId="364C5A76" w14:textId="3CF2D3C2" w:rsidR="009358B8" w:rsidRPr="00D617E2" w:rsidRDefault="009358B8" w:rsidP="00BE4998">
      <w:pPr>
        <w:pStyle w:val="ListParagraph"/>
        <w:numPr>
          <w:ilvl w:val="0"/>
          <w:numId w:val="272"/>
        </w:numPr>
        <w:jc w:val="both"/>
        <w:rPr>
          <w:rFonts w:ascii="Calibri" w:hAnsi="Calibri" w:cs="Calibri"/>
        </w:rPr>
      </w:pPr>
      <w:r w:rsidRPr="00D617E2">
        <w:rPr>
          <w:rFonts w:ascii="Calibri" w:hAnsi="Calibri" w:cs="Calibri"/>
        </w:rPr>
        <w:t xml:space="preserve">We </w:t>
      </w:r>
      <w:r w:rsidR="00063638" w:rsidRPr="00D617E2">
        <w:rPr>
          <w:rFonts w:ascii="Calibri" w:hAnsi="Calibri" w:cs="Calibri"/>
        </w:rPr>
        <w:t xml:space="preserve"> </w:t>
      </w:r>
      <w:r w:rsidRPr="00D617E2">
        <w:rPr>
          <w:rFonts w:ascii="Calibri" w:hAnsi="Calibri" w:cs="Calibri"/>
        </w:rPr>
        <w:t>do not provide reheating services for children’s packed lunches</w:t>
      </w:r>
    </w:p>
    <w:p w14:paraId="2A372E1F" w14:textId="77777777" w:rsidR="009358B8" w:rsidRPr="00D617E2" w:rsidRDefault="009358B8" w:rsidP="00BE4998">
      <w:pPr>
        <w:pStyle w:val="ListParagraph"/>
        <w:numPr>
          <w:ilvl w:val="0"/>
          <w:numId w:val="272"/>
        </w:numPr>
        <w:jc w:val="both"/>
        <w:rPr>
          <w:rFonts w:ascii="Calibri" w:hAnsi="Calibri" w:cs="Calibri"/>
        </w:rPr>
      </w:pPr>
      <w:r w:rsidRPr="00D617E2">
        <w:rPr>
          <w:rFonts w:ascii="Calibri" w:hAnsi="Calibri" w:cs="Calibri"/>
        </w:rPr>
        <w:t>Children’s lunch boxes are checked prior to giving the contents to the children to ensure any risks from potential allergens or choking hazards are managed.</w:t>
      </w:r>
    </w:p>
    <w:p w14:paraId="21F11928" w14:textId="77777777" w:rsidR="009358B8" w:rsidRPr="00D617E2" w:rsidRDefault="009358B8" w:rsidP="009358B8">
      <w:pPr>
        <w:jc w:val="both"/>
        <w:rPr>
          <w:rFonts w:ascii="Calibri" w:hAnsi="Calibri" w:cs="Calibri"/>
        </w:rPr>
      </w:pPr>
    </w:p>
    <w:p w14:paraId="395EC85B" w14:textId="77777777" w:rsidR="009358B8" w:rsidRPr="00D617E2" w:rsidRDefault="009358B8" w:rsidP="009358B8">
      <w:pPr>
        <w:jc w:val="both"/>
        <w:rPr>
          <w:rFonts w:ascii="Calibri" w:hAnsi="Calibri" w:cs="Calibri"/>
        </w:rPr>
      </w:pPr>
      <w:r w:rsidRPr="00D617E2">
        <w:rPr>
          <w:rFonts w:ascii="Calibri" w:hAnsi="Calibri" w:cs="Calibri"/>
        </w:rPr>
        <w:t>Our policy is developed in partnership with parents, staff and children and reviewed on a regular basis.</w:t>
      </w:r>
    </w:p>
    <w:p w14:paraId="04392713" w14:textId="77777777" w:rsidR="009358B8" w:rsidRPr="00D617E2" w:rsidRDefault="009358B8" w:rsidP="009358B8">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9358B8" w:rsidRPr="00D617E2" w14:paraId="70CC5E2B" w14:textId="77777777" w:rsidTr="00683379">
        <w:trPr>
          <w:jc w:val="center"/>
        </w:trPr>
        <w:tc>
          <w:tcPr>
            <w:tcW w:w="2943" w:type="dxa"/>
            <w:tcBorders>
              <w:top w:val="single" w:sz="4" w:space="0" w:color="000000"/>
            </w:tcBorders>
            <w:vAlign w:val="center"/>
          </w:tcPr>
          <w:p w14:paraId="1F9CB97A" w14:textId="77777777" w:rsidR="009358B8" w:rsidRPr="00D617E2" w:rsidRDefault="009358B8" w:rsidP="00683379">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5A84524A" w14:textId="77777777" w:rsidR="009358B8" w:rsidRPr="00D617E2" w:rsidRDefault="009358B8" w:rsidP="00683379">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2155B9FA" w14:textId="77777777" w:rsidR="009358B8" w:rsidRPr="00D617E2" w:rsidRDefault="009358B8" w:rsidP="00683379">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9358B8" w:rsidRPr="00D617E2" w14:paraId="2BE25AF9" w14:textId="77777777" w:rsidTr="00683379">
        <w:trPr>
          <w:jc w:val="center"/>
        </w:trPr>
        <w:tc>
          <w:tcPr>
            <w:tcW w:w="2943" w:type="dxa"/>
            <w:vAlign w:val="center"/>
          </w:tcPr>
          <w:p w14:paraId="6B459A38" w14:textId="67B0F237" w:rsidR="009358B8" w:rsidRPr="00D617E2" w:rsidRDefault="00063638" w:rsidP="00683379">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683A4742" w14:textId="1B289884" w:rsidR="009358B8" w:rsidRPr="00063638" w:rsidRDefault="00063638" w:rsidP="00683379">
            <w:pPr>
              <w:jc w:val="both"/>
              <w:rPr>
                <w:rFonts w:ascii="Cochocib Script Latin Pro" w:eastAsia="Calibri" w:hAnsi="Cochocib Script Latin Pro" w:cs="Calibri"/>
                <w:sz w:val="22"/>
                <w:szCs w:val="22"/>
              </w:rPr>
            </w:pPr>
            <w:proofErr w:type="spellStart"/>
            <w:r>
              <w:rPr>
                <w:rFonts w:ascii="Cochocib Script Latin Pro" w:eastAsia="Calibri" w:hAnsi="Cochocib Script Latin Pro" w:cs="Calibri"/>
                <w:sz w:val="22"/>
                <w:szCs w:val="22"/>
              </w:rPr>
              <w:t>SPJarman</w:t>
            </w:r>
            <w:proofErr w:type="spellEnd"/>
          </w:p>
        </w:tc>
        <w:tc>
          <w:tcPr>
            <w:tcW w:w="2754" w:type="dxa"/>
          </w:tcPr>
          <w:p w14:paraId="1ECCA4FE" w14:textId="5A8C788A" w:rsidR="009358B8" w:rsidRPr="00D617E2" w:rsidRDefault="00063638" w:rsidP="00683379">
            <w:pPr>
              <w:jc w:val="both"/>
              <w:rPr>
                <w:rFonts w:ascii="Calibri" w:eastAsia="Calibri" w:hAnsi="Calibri" w:cs="Calibri"/>
                <w:sz w:val="22"/>
                <w:szCs w:val="22"/>
              </w:rPr>
            </w:pPr>
            <w:r>
              <w:rPr>
                <w:rFonts w:ascii="Calibri" w:eastAsia="Arial" w:hAnsi="Calibri" w:cs="Calibri"/>
                <w:i/>
                <w:sz w:val="20"/>
                <w:szCs w:val="20"/>
              </w:rPr>
              <w:t>01/08/27</w:t>
            </w:r>
          </w:p>
        </w:tc>
      </w:tr>
    </w:tbl>
    <w:p w14:paraId="20B30141" w14:textId="77777777" w:rsidR="009358B8" w:rsidRPr="00D617E2" w:rsidRDefault="009358B8" w:rsidP="009358B8"/>
    <w:p w14:paraId="55D66805" w14:textId="77777777" w:rsidR="00A15EBE" w:rsidRPr="00D617E2" w:rsidRDefault="00A15EBE" w:rsidP="00586810">
      <w:pPr>
        <w:jc w:val="both"/>
        <w:rPr>
          <w:rFonts w:ascii="Calibri" w:hAnsi="Calibri" w:cs="Calibri"/>
        </w:rPr>
      </w:pPr>
    </w:p>
    <w:p w14:paraId="3A01929E" w14:textId="2E3FDCB6" w:rsidR="00A15EBE" w:rsidRPr="00D617E2" w:rsidRDefault="00A15EBE" w:rsidP="003D0CC1">
      <w:pPr>
        <w:pStyle w:val="H1"/>
        <w:rPr>
          <w:rFonts w:ascii="Calibri" w:hAnsi="Calibri" w:cs="Calibri"/>
        </w:rPr>
      </w:pPr>
      <w:bookmarkStart w:id="239" w:name="_Toc15916977"/>
      <w:bookmarkStart w:id="240" w:name="_Toc235785854"/>
      <w:bookmarkStart w:id="241" w:name="_Hlk106806326"/>
      <w:bookmarkStart w:id="242" w:name="_Hlk127172483"/>
      <w:bookmarkEnd w:id="236"/>
      <w:r w:rsidRPr="00D617E2">
        <w:rPr>
          <w:rFonts w:ascii="Calibri" w:hAnsi="Calibri" w:cs="Calibri"/>
        </w:rPr>
        <w:lastRenderedPageBreak/>
        <w:t xml:space="preserve">Online Safety Policy </w:t>
      </w:r>
      <w:r w:rsidR="005D2911">
        <w:rPr>
          <w:rFonts w:ascii="Calibri" w:hAnsi="Calibri" w:cs="Calibri"/>
        </w:rPr>
        <w:t xml:space="preserve"> </w:t>
      </w:r>
      <w:bookmarkEnd w:id="239"/>
      <w:bookmarkEnd w:id="240"/>
    </w:p>
    <w:p w14:paraId="66E62989" w14:textId="77777777" w:rsidR="00A15EBE" w:rsidRPr="00D617E2" w:rsidRDefault="00A15EBE" w:rsidP="00586810">
      <w:pPr>
        <w:jc w:val="both"/>
        <w:rPr>
          <w:rFonts w:ascii="Calibri" w:hAnsi="Calibri" w:cs="Calibri"/>
          <w:i/>
        </w:rPr>
      </w:pPr>
    </w:p>
    <w:p w14:paraId="34C4A7C8" w14:textId="77777777" w:rsidR="0067072E" w:rsidRPr="00D617E2" w:rsidRDefault="0067072E" w:rsidP="00586810">
      <w:pPr>
        <w:jc w:val="both"/>
        <w:rPr>
          <w:rFonts w:ascii="Calibri" w:hAnsi="Calibri" w:cs="Calibri"/>
          <w:color w:val="000000"/>
        </w:rPr>
      </w:pPr>
    </w:p>
    <w:p w14:paraId="26D449AF" w14:textId="73FEBFAE" w:rsidR="00A15EBE" w:rsidRPr="00D617E2" w:rsidRDefault="00A15EBE" w:rsidP="00586810">
      <w:pPr>
        <w:jc w:val="both"/>
        <w:rPr>
          <w:rFonts w:ascii="Calibri" w:hAnsi="Calibri" w:cs="Calibri"/>
          <w:color w:val="000000"/>
        </w:rPr>
      </w:pPr>
      <w:r w:rsidRPr="00D617E2">
        <w:rPr>
          <w:rFonts w:ascii="Calibri" w:hAnsi="Calibri" w:cs="Calibri"/>
          <w:color w:val="000000" w:themeColor="text1"/>
        </w:rPr>
        <w:t>Our nursery is aware of the growth of the internet</w:t>
      </w:r>
      <w:r w:rsidR="00F16BC0" w:rsidRPr="00D617E2">
        <w:rPr>
          <w:rFonts w:ascii="Calibri" w:hAnsi="Calibri" w:cs="Calibri"/>
          <w:color w:val="000000" w:themeColor="text1"/>
        </w:rPr>
        <w:t xml:space="preserve"> and technology</w:t>
      </w:r>
      <w:r w:rsidRPr="00D617E2">
        <w:rPr>
          <w:rFonts w:ascii="Calibri" w:hAnsi="Calibri" w:cs="Calibri"/>
          <w:color w:val="000000" w:themeColor="text1"/>
        </w:rPr>
        <w:t xml:space="preserve"> and the advantages this can bring</w:t>
      </w:r>
      <w:r w:rsidR="00354786" w:rsidRPr="00D617E2">
        <w:rPr>
          <w:rFonts w:ascii="Calibri" w:hAnsi="Calibri" w:cs="Calibri"/>
          <w:color w:val="000000" w:themeColor="text1"/>
        </w:rPr>
        <w:t xml:space="preserve"> to everyday</w:t>
      </w:r>
      <w:r w:rsidR="00053151" w:rsidRPr="00D617E2">
        <w:rPr>
          <w:rFonts w:ascii="Calibri" w:hAnsi="Calibri" w:cs="Calibri"/>
          <w:color w:val="000000" w:themeColor="text1"/>
        </w:rPr>
        <w:t xml:space="preserve"> life</w:t>
      </w:r>
      <w:r w:rsidRPr="00D617E2">
        <w:rPr>
          <w:rFonts w:ascii="Calibri" w:hAnsi="Calibri" w:cs="Calibri"/>
          <w:color w:val="000000" w:themeColor="text1"/>
        </w:rPr>
        <w:t xml:space="preserve">. However, it is also aware of the dangers it can pose and we strive to support children, staff and families to use the internet safely. </w:t>
      </w:r>
    </w:p>
    <w:p w14:paraId="391B7B0B" w14:textId="77777777" w:rsidR="00A15EBE" w:rsidRPr="00D617E2" w:rsidRDefault="00A15EBE" w:rsidP="00586810">
      <w:pPr>
        <w:jc w:val="both"/>
        <w:rPr>
          <w:rFonts w:ascii="Calibri" w:hAnsi="Calibri" w:cs="Calibri"/>
          <w:i/>
        </w:rPr>
      </w:pPr>
    </w:p>
    <w:p w14:paraId="6E4C1EDF" w14:textId="478E9291" w:rsidR="00A15EBE" w:rsidRPr="00D617E2" w:rsidRDefault="00A15EBE" w:rsidP="00586810">
      <w:pPr>
        <w:jc w:val="both"/>
        <w:rPr>
          <w:rFonts w:ascii="Calibri" w:hAnsi="Calibri" w:cs="Calibri"/>
          <w:color w:val="000000"/>
        </w:rPr>
      </w:pPr>
      <w:r w:rsidRPr="00D617E2">
        <w:rPr>
          <w:rFonts w:ascii="Calibri" w:hAnsi="Calibri" w:cs="Calibri"/>
          <w:color w:val="000000"/>
        </w:rPr>
        <w:t>We refer to</w:t>
      </w:r>
      <w:r w:rsidRPr="00D617E2">
        <w:rPr>
          <w:rFonts w:ascii="Calibri" w:hAnsi="Calibri" w:cs="Calibri"/>
          <w:i/>
          <w:color w:val="000000"/>
        </w:rPr>
        <w:t xml:space="preserve"> </w:t>
      </w:r>
      <w:hyperlink r:id="rId74" w:history="1">
        <w:r w:rsidRPr="00D617E2">
          <w:rPr>
            <w:rStyle w:val="Hyperlink"/>
            <w:rFonts w:ascii="Calibri" w:hAnsi="Calibri" w:cs="Calibri"/>
            <w:i/>
          </w:rPr>
          <w:t>'Safeguarding children and protecting professionals in early years settings: online safety considerations’</w:t>
        </w:r>
      </w:hyperlink>
      <w:r w:rsidRPr="00D617E2">
        <w:rPr>
          <w:rFonts w:ascii="Calibri" w:hAnsi="Calibri" w:cs="Calibri"/>
          <w:i/>
          <w:color w:val="000000"/>
        </w:rPr>
        <w:t xml:space="preserve"> </w:t>
      </w:r>
      <w:r w:rsidRPr="00D617E2">
        <w:rPr>
          <w:rFonts w:ascii="Calibri" w:hAnsi="Calibri" w:cs="Calibri"/>
          <w:color w:val="000000"/>
        </w:rPr>
        <w:t xml:space="preserve">to support this policy. </w:t>
      </w:r>
    </w:p>
    <w:p w14:paraId="794954F5" w14:textId="77777777" w:rsidR="00A15EBE" w:rsidRPr="00D617E2" w:rsidRDefault="00A15EBE" w:rsidP="00586810">
      <w:pPr>
        <w:jc w:val="both"/>
        <w:rPr>
          <w:rFonts w:ascii="Calibri" w:hAnsi="Calibri" w:cs="Calibri"/>
          <w:color w:val="000000"/>
        </w:rPr>
      </w:pPr>
    </w:p>
    <w:p w14:paraId="0D4D3644" w14:textId="53E44839" w:rsidR="00A15EBE" w:rsidRPr="00D617E2" w:rsidRDefault="00A15EBE" w:rsidP="00586810">
      <w:pPr>
        <w:jc w:val="both"/>
        <w:rPr>
          <w:rFonts w:ascii="Calibri" w:hAnsi="Calibri" w:cs="Calibri"/>
          <w:color w:val="000000"/>
        </w:rPr>
      </w:pPr>
      <w:r w:rsidRPr="00D617E2">
        <w:rPr>
          <w:rFonts w:ascii="Calibri" w:hAnsi="Calibri" w:cs="Calibri"/>
          <w:color w:val="000000"/>
        </w:rPr>
        <w:t xml:space="preserve">The Designated Safeguarding Lead is ultimately responsible for online safety concerns. All concerns need to be raised as soon as possible to </w:t>
      </w:r>
      <w:r w:rsidR="00063638">
        <w:rPr>
          <w:rFonts w:ascii="Calibri" w:hAnsi="Calibri" w:cs="Calibri"/>
          <w:b/>
        </w:rPr>
        <w:t>Shane Jarman</w:t>
      </w:r>
      <w:r w:rsidRPr="00D617E2">
        <w:rPr>
          <w:rFonts w:ascii="Calibri" w:hAnsi="Calibri" w:cs="Calibri"/>
          <w:color w:val="000000"/>
        </w:rPr>
        <w:t xml:space="preserve"> </w:t>
      </w:r>
    </w:p>
    <w:p w14:paraId="66277A89" w14:textId="77777777" w:rsidR="00A15EBE" w:rsidRPr="00D617E2" w:rsidRDefault="00A15EBE" w:rsidP="00586810">
      <w:pPr>
        <w:jc w:val="both"/>
        <w:rPr>
          <w:rFonts w:ascii="Calibri" w:hAnsi="Calibri" w:cs="Calibri"/>
          <w:color w:val="000000"/>
        </w:rPr>
      </w:pPr>
    </w:p>
    <w:p w14:paraId="1394BD94" w14:textId="670C571B" w:rsidR="00A15EBE" w:rsidRPr="00D617E2" w:rsidRDefault="00A15EBE" w:rsidP="00586810">
      <w:pPr>
        <w:jc w:val="both"/>
        <w:rPr>
          <w:rFonts w:ascii="Calibri" w:eastAsia="Arial" w:hAnsi="Calibri" w:cs="Calibri"/>
          <w:color w:val="000000"/>
          <w:szCs w:val="28"/>
        </w:rPr>
      </w:pPr>
      <w:r w:rsidRPr="00D617E2">
        <w:rPr>
          <w:rFonts w:ascii="Calibri" w:eastAsia="Arial" w:hAnsi="Calibri" w:cs="Calibri"/>
          <w:color w:val="000000"/>
          <w:szCs w:val="28"/>
        </w:rPr>
        <w:t>The use of technology has become a significant component of many safeguarding issues</w:t>
      </w:r>
      <w:r w:rsidR="005265A3" w:rsidRPr="00D617E2">
        <w:rPr>
          <w:rFonts w:ascii="Calibri" w:eastAsia="Arial" w:hAnsi="Calibri" w:cs="Calibri"/>
          <w:color w:val="000000"/>
          <w:szCs w:val="28"/>
        </w:rPr>
        <w:t xml:space="preserve"> such as c</w:t>
      </w:r>
      <w:r w:rsidRPr="00D617E2">
        <w:rPr>
          <w:rFonts w:ascii="Calibri" w:eastAsia="Arial" w:hAnsi="Calibri" w:cs="Calibri"/>
          <w:color w:val="000000"/>
          <w:szCs w:val="28"/>
        </w:rPr>
        <w:t>hild sexual exploitation</w:t>
      </w:r>
      <w:r w:rsidR="00784C84" w:rsidRPr="00D617E2">
        <w:rPr>
          <w:rFonts w:ascii="Calibri" w:eastAsia="Arial" w:hAnsi="Calibri" w:cs="Calibri"/>
          <w:color w:val="000000"/>
          <w:szCs w:val="28"/>
        </w:rPr>
        <w:t>,</w:t>
      </w:r>
      <w:r w:rsidR="002867E6" w:rsidRPr="00D617E2">
        <w:rPr>
          <w:rFonts w:ascii="Calibri" w:eastAsia="Arial" w:hAnsi="Calibri" w:cs="Calibri"/>
          <w:color w:val="000000"/>
          <w:szCs w:val="28"/>
        </w:rPr>
        <w:t xml:space="preserve"> </w:t>
      </w:r>
      <w:r w:rsidR="00C36647" w:rsidRPr="00D617E2">
        <w:rPr>
          <w:rFonts w:ascii="Calibri" w:eastAsia="Arial" w:hAnsi="Calibri" w:cs="Calibri"/>
          <w:color w:val="000000"/>
          <w:szCs w:val="28"/>
        </w:rPr>
        <w:t>radicalisation and</w:t>
      </w:r>
      <w:r w:rsidR="005265A3" w:rsidRPr="00D617E2">
        <w:rPr>
          <w:rFonts w:ascii="Calibri" w:eastAsia="Arial" w:hAnsi="Calibri" w:cs="Calibri"/>
          <w:color w:val="000000"/>
          <w:szCs w:val="28"/>
        </w:rPr>
        <w:t xml:space="preserve"> </w:t>
      </w:r>
      <w:r w:rsidRPr="00D617E2">
        <w:rPr>
          <w:rFonts w:ascii="Calibri" w:eastAsia="Arial" w:hAnsi="Calibri" w:cs="Calibri"/>
          <w:color w:val="000000"/>
          <w:szCs w:val="28"/>
        </w:rPr>
        <w:t>sexual predation</w:t>
      </w:r>
      <w:r w:rsidR="005265A3" w:rsidRPr="00D617E2">
        <w:rPr>
          <w:rFonts w:ascii="Calibri" w:eastAsia="Arial" w:hAnsi="Calibri" w:cs="Calibri"/>
          <w:color w:val="000000"/>
          <w:szCs w:val="28"/>
        </w:rPr>
        <w:t xml:space="preserve"> with </w:t>
      </w:r>
      <w:r w:rsidRPr="00D617E2">
        <w:rPr>
          <w:rFonts w:ascii="Calibri" w:eastAsia="Arial" w:hAnsi="Calibri" w:cs="Calibri"/>
          <w:color w:val="000000"/>
          <w:szCs w:val="28"/>
        </w:rPr>
        <w:t xml:space="preserve">technology often </w:t>
      </w:r>
      <w:r w:rsidR="005265A3" w:rsidRPr="00D617E2">
        <w:rPr>
          <w:rFonts w:ascii="Calibri" w:eastAsia="Arial" w:hAnsi="Calibri" w:cs="Calibri"/>
          <w:color w:val="000000"/>
          <w:szCs w:val="28"/>
        </w:rPr>
        <w:t xml:space="preserve">providing </w:t>
      </w:r>
      <w:r w:rsidRPr="00D617E2">
        <w:rPr>
          <w:rFonts w:ascii="Calibri" w:eastAsia="Arial" w:hAnsi="Calibri" w:cs="Calibri"/>
          <w:color w:val="000000"/>
          <w:szCs w:val="28"/>
        </w:rPr>
        <w:t>the platform that facilitates harm.</w:t>
      </w:r>
    </w:p>
    <w:p w14:paraId="4C398825" w14:textId="77777777" w:rsidR="00A15EBE" w:rsidRPr="00D617E2" w:rsidRDefault="00A15EBE" w:rsidP="00586810">
      <w:pPr>
        <w:jc w:val="both"/>
        <w:rPr>
          <w:rFonts w:ascii="Calibri" w:hAnsi="Calibri" w:cs="Calibri"/>
          <w:color w:val="000000"/>
        </w:rPr>
      </w:pPr>
    </w:p>
    <w:p w14:paraId="74A0489D" w14:textId="375105D3" w:rsidR="00A15EBE" w:rsidRPr="00D617E2" w:rsidRDefault="00A15EBE" w:rsidP="00586810">
      <w:pPr>
        <w:jc w:val="both"/>
        <w:rPr>
          <w:rFonts w:ascii="Calibri" w:eastAsia="Calibri" w:hAnsi="Calibri" w:cs="Calibri"/>
          <w:color w:val="000000"/>
        </w:rPr>
      </w:pPr>
      <w:r w:rsidRPr="00D617E2">
        <w:rPr>
          <w:rFonts w:ascii="Calibri" w:eastAsia="Calibri" w:hAnsi="Calibri" w:cs="Calibri"/>
          <w:color w:val="000000"/>
        </w:rPr>
        <w:t xml:space="preserve">The breadth of issues </w:t>
      </w:r>
      <w:r w:rsidR="005265A3" w:rsidRPr="00D617E2">
        <w:rPr>
          <w:rFonts w:ascii="Calibri" w:eastAsia="Calibri" w:hAnsi="Calibri" w:cs="Calibri"/>
          <w:color w:val="000000"/>
        </w:rPr>
        <w:t xml:space="preserve">included </w:t>
      </w:r>
      <w:r w:rsidRPr="00D617E2">
        <w:rPr>
          <w:rFonts w:ascii="Calibri" w:eastAsia="Calibri" w:hAnsi="Calibri" w:cs="Calibri"/>
          <w:color w:val="000000"/>
        </w:rPr>
        <w:t>within online safety is considerable, but can be categorised into three areas of risk:</w:t>
      </w:r>
    </w:p>
    <w:p w14:paraId="440E9922" w14:textId="14ED8BAC" w:rsidR="00A15EBE" w:rsidRPr="00D617E2" w:rsidRDefault="00A15EBE" w:rsidP="00BE4998">
      <w:pPr>
        <w:pStyle w:val="ListParagraph"/>
        <w:numPr>
          <w:ilvl w:val="0"/>
          <w:numId w:val="266"/>
        </w:numPr>
        <w:jc w:val="both"/>
        <w:rPr>
          <w:rFonts w:ascii="Calibri" w:eastAsia="Calibri" w:hAnsi="Calibri" w:cs="Calibri"/>
          <w:i/>
          <w:color w:val="000000"/>
        </w:rPr>
      </w:pPr>
      <w:r w:rsidRPr="00D617E2">
        <w:rPr>
          <w:rFonts w:ascii="Calibri" w:eastAsia="Calibri" w:hAnsi="Calibri" w:cs="Calibri"/>
          <w:b/>
          <w:i/>
          <w:color w:val="000000"/>
        </w:rPr>
        <w:t>Content:</w:t>
      </w:r>
      <w:r w:rsidRPr="00D617E2">
        <w:rPr>
          <w:rFonts w:ascii="Calibri" w:eastAsia="Calibri" w:hAnsi="Calibri" w:cs="Calibri"/>
          <w:i/>
          <w:color w:val="000000"/>
        </w:rPr>
        <w:t xml:space="preserve"> being exposed to illegal, inappropriate or harmful material; for example, pornography, fake news, racist or radical and extremist views</w:t>
      </w:r>
    </w:p>
    <w:p w14:paraId="791B2705" w14:textId="0D7B94F9" w:rsidR="00A15EBE" w:rsidRPr="00D617E2" w:rsidRDefault="00A15EBE" w:rsidP="00BE4998">
      <w:pPr>
        <w:pStyle w:val="ListParagraph"/>
        <w:numPr>
          <w:ilvl w:val="0"/>
          <w:numId w:val="266"/>
        </w:numPr>
        <w:jc w:val="both"/>
        <w:rPr>
          <w:rFonts w:ascii="Calibri" w:eastAsia="Calibri" w:hAnsi="Calibri" w:cs="Calibri"/>
          <w:i/>
          <w:color w:val="000000"/>
        </w:rPr>
      </w:pPr>
      <w:r w:rsidRPr="00D617E2">
        <w:rPr>
          <w:rFonts w:ascii="Calibri" w:eastAsia="Calibri" w:hAnsi="Calibri" w:cs="Calibri"/>
          <w:b/>
          <w:i/>
          <w:color w:val="000000"/>
        </w:rPr>
        <w:t>Contact:</w:t>
      </w:r>
      <w:r w:rsidRPr="00D617E2">
        <w:rPr>
          <w:rFonts w:ascii="Calibri" w:eastAsia="Calibri" w:hAnsi="Calibri" w:cs="Calibri"/>
          <w:i/>
          <w:color w:val="000000"/>
        </w:rPr>
        <w:t xml:space="preserve"> being subjected to harmful online interaction with other users; for</w:t>
      </w:r>
      <w:r w:rsidR="007D1E1D" w:rsidRPr="00D617E2">
        <w:rPr>
          <w:rFonts w:ascii="Calibri" w:eastAsia="Calibri" w:hAnsi="Calibri" w:cs="Calibri"/>
          <w:i/>
          <w:color w:val="000000"/>
        </w:rPr>
        <w:t xml:space="preserve"> </w:t>
      </w:r>
      <w:r w:rsidRPr="00D617E2">
        <w:rPr>
          <w:rFonts w:ascii="Calibri" w:eastAsia="Calibri" w:hAnsi="Calibri" w:cs="Calibri"/>
          <w:i/>
          <w:color w:val="000000"/>
        </w:rPr>
        <w:t>example commercial advertising as well as adults posing as children or young adults</w:t>
      </w:r>
      <w:r w:rsidR="00530D7F" w:rsidRPr="00D617E2">
        <w:rPr>
          <w:rFonts w:ascii="Calibri" w:eastAsia="Calibri" w:hAnsi="Calibri" w:cs="Calibri"/>
          <w:i/>
          <w:color w:val="000000"/>
        </w:rPr>
        <w:t xml:space="preserve">, </w:t>
      </w:r>
      <w:r w:rsidRPr="00D617E2">
        <w:rPr>
          <w:rFonts w:ascii="Calibri" w:eastAsia="Calibri" w:hAnsi="Calibri" w:cs="Calibri"/>
          <w:i/>
          <w:color w:val="000000"/>
        </w:rPr>
        <w:t>and</w:t>
      </w:r>
    </w:p>
    <w:p w14:paraId="33A07C76" w14:textId="78E77211" w:rsidR="00A15EBE" w:rsidRPr="00D617E2" w:rsidRDefault="00A15EBE" w:rsidP="00BE4998">
      <w:pPr>
        <w:pStyle w:val="ListParagraph"/>
        <w:numPr>
          <w:ilvl w:val="0"/>
          <w:numId w:val="266"/>
        </w:numPr>
        <w:jc w:val="both"/>
        <w:rPr>
          <w:rFonts w:ascii="Calibri" w:eastAsia="Calibri" w:hAnsi="Calibri" w:cs="Calibri"/>
          <w:i/>
          <w:color w:val="000000"/>
        </w:rPr>
      </w:pPr>
      <w:r w:rsidRPr="00D617E2">
        <w:rPr>
          <w:rFonts w:ascii="Calibri" w:eastAsia="Calibri" w:hAnsi="Calibri" w:cs="Calibri"/>
          <w:b/>
          <w:i/>
          <w:color w:val="000000"/>
        </w:rPr>
        <w:t>Conduct:</w:t>
      </w:r>
      <w:r w:rsidRPr="00D617E2">
        <w:rPr>
          <w:rFonts w:ascii="Calibri" w:eastAsia="Calibri" w:hAnsi="Calibri" w:cs="Calibri"/>
          <w:i/>
          <w:color w:val="000000"/>
        </w:rPr>
        <w:t xml:space="preserve"> personal online behaviour that increases the likelihood of, or causes,</w:t>
      </w:r>
      <w:r w:rsidR="00AE4E3B" w:rsidRPr="00D617E2">
        <w:rPr>
          <w:rFonts w:ascii="Calibri" w:eastAsia="Calibri" w:hAnsi="Calibri" w:cs="Calibri"/>
          <w:i/>
          <w:color w:val="000000"/>
        </w:rPr>
        <w:t xml:space="preserve"> </w:t>
      </w:r>
      <w:r w:rsidRPr="00D617E2">
        <w:rPr>
          <w:rFonts w:ascii="Calibri" w:eastAsia="Calibri" w:hAnsi="Calibri" w:cs="Calibri"/>
          <w:i/>
          <w:color w:val="000000"/>
        </w:rPr>
        <w:t>harm; for example making, sending and receiving explicit images, or online bullying.</w:t>
      </w:r>
    </w:p>
    <w:p w14:paraId="2ED396BB" w14:textId="77777777" w:rsidR="00A15EBE" w:rsidRPr="00D617E2" w:rsidRDefault="00A15EBE" w:rsidP="00586810">
      <w:pPr>
        <w:jc w:val="both"/>
        <w:rPr>
          <w:rFonts w:ascii="Calibri" w:hAnsi="Calibri" w:cs="Calibri"/>
          <w:i/>
          <w:color w:val="000000"/>
        </w:rPr>
      </w:pPr>
    </w:p>
    <w:p w14:paraId="064A51F0" w14:textId="77777777" w:rsidR="00A15EBE" w:rsidRPr="00D617E2" w:rsidRDefault="00A15EBE" w:rsidP="00586810">
      <w:pPr>
        <w:jc w:val="both"/>
        <w:rPr>
          <w:rFonts w:ascii="Calibri" w:hAnsi="Calibri" w:cs="Calibri"/>
          <w:color w:val="000000"/>
        </w:rPr>
      </w:pPr>
      <w:r w:rsidRPr="00D617E2">
        <w:rPr>
          <w:rFonts w:ascii="Calibri" w:hAnsi="Calibri" w:cs="Calibri"/>
          <w:color w:val="000000"/>
        </w:rPr>
        <w:t xml:space="preserve">Within the nursery we aim to keep children, staff and parents safe online. Our safety measures include: </w:t>
      </w:r>
    </w:p>
    <w:p w14:paraId="6C361B08" w14:textId="77777777" w:rsidR="00A15EBE" w:rsidRPr="00D617E2" w:rsidRDefault="00A15EBE" w:rsidP="00BE4998">
      <w:pPr>
        <w:numPr>
          <w:ilvl w:val="0"/>
          <w:numId w:val="128"/>
        </w:numPr>
        <w:spacing w:after="200"/>
        <w:contextualSpacing/>
        <w:jc w:val="both"/>
        <w:rPr>
          <w:rFonts w:ascii="Calibri" w:hAnsi="Calibri" w:cs="Calibri"/>
          <w:color w:val="000000"/>
        </w:rPr>
      </w:pPr>
      <w:r w:rsidRPr="00D617E2">
        <w:rPr>
          <w:rFonts w:ascii="Calibri" w:hAnsi="Calibri" w:cs="Calibri"/>
          <w:color w:val="000000"/>
        </w:rPr>
        <w:t xml:space="preserve">Ensuring we have appropriate antivirus and anti-spyware software on all devices and update them regularly </w:t>
      </w:r>
    </w:p>
    <w:p w14:paraId="72B8009B" w14:textId="77777777" w:rsidR="00A15EBE" w:rsidRPr="00D617E2" w:rsidRDefault="00A15EBE" w:rsidP="00BE4998">
      <w:pPr>
        <w:numPr>
          <w:ilvl w:val="0"/>
          <w:numId w:val="128"/>
        </w:numPr>
        <w:spacing w:after="200"/>
        <w:contextualSpacing/>
        <w:jc w:val="both"/>
        <w:rPr>
          <w:rFonts w:ascii="Calibri" w:hAnsi="Calibri" w:cs="Calibri"/>
          <w:color w:val="000000"/>
        </w:rPr>
      </w:pPr>
      <w:r w:rsidRPr="00D617E2">
        <w:rPr>
          <w:rFonts w:ascii="Calibri" w:hAnsi="Calibri" w:cs="Calibri"/>
          <w:color w:val="000000"/>
        </w:rPr>
        <w:t>Ensuring content blockers and filters are on all our devices, e.g. computers, laptops, tablets and any mobile devices</w:t>
      </w:r>
    </w:p>
    <w:p w14:paraId="17FC4082" w14:textId="3DD2FEB2" w:rsidR="00A15EBE" w:rsidRPr="00D617E2" w:rsidRDefault="00A15EBE" w:rsidP="00BE4998">
      <w:pPr>
        <w:numPr>
          <w:ilvl w:val="0"/>
          <w:numId w:val="128"/>
        </w:numPr>
        <w:spacing w:after="200"/>
        <w:contextualSpacing/>
        <w:jc w:val="both"/>
        <w:rPr>
          <w:rFonts w:ascii="Calibri" w:hAnsi="Calibri" w:cs="Calibri"/>
          <w:color w:val="000000"/>
        </w:rPr>
      </w:pPr>
      <w:r w:rsidRPr="00D617E2">
        <w:rPr>
          <w:rFonts w:ascii="Calibri" w:hAnsi="Calibri" w:cs="Calibri"/>
          <w:color w:val="000000"/>
        </w:rPr>
        <w:t>Ensuring all devices are password protected and</w:t>
      </w:r>
      <w:r w:rsidR="005E74B1" w:rsidRPr="00D617E2">
        <w:rPr>
          <w:rFonts w:ascii="Calibri" w:hAnsi="Calibri" w:cs="Calibri"/>
          <w:color w:val="000000"/>
        </w:rPr>
        <w:t xml:space="preserve"> have</w:t>
      </w:r>
      <w:r w:rsidRPr="00D617E2">
        <w:rPr>
          <w:rFonts w:ascii="Calibri" w:hAnsi="Calibri" w:cs="Calibri"/>
          <w:color w:val="000000"/>
        </w:rPr>
        <w:t xml:space="preserve"> screen locks. Practitioners are reminded to use complex strong passwords</w:t>
      </w:r>
      <w:r w:rsidR="005E74B1" w:rsidRPr="00D617E2">
        <w:rPr>
          <w:rFonts w:ascii="Calibri" w:hAnsi="Calibri" w:cs="Calibri"/>
          <w:color w:val="000000"/>
        </w:rPr>
        <w:t xml:space="preserve">, keep them </w:t>
      </w:r>
      <w:r w:rsidRPr="00D617E2">
        <w:rPr>
          <w:rFonts w:ascii="Calibri" w:hAnsi="Calibri" w:cs="Calibri"/>
          <w:color w:val="000000"/>
        </w:rPr>
        <w:t xml:space="preserve">safe and secure, </w:t>
      </w:r>
      <w:r w:rsidR="005E74B1" w:rsidRPr="00D617E2">
        <w:rPr>
          <w:rFonts w:ascii="Calibri" w:hAnsi="Calibri" w:cs="Calibri"/>
          <w:color w:val="000000"/>
        </w:rPr>
        <w:t xml:space="preserve">change them </w:t>
      </w:r>
      <w:r w:rsidRPr="00D617E2">
        <w:rPr>
          <w:rFonts w:ascii="Calibri" w:hAnsi="Calibri" w:cs="Calibri"/>
          <w:color w:val="000000"/>
        </w:rPr>
        <w:t xml:space="preserve">regularly and not </w:t>
      </w:r>
      <w:r w:rsidR="000A59C1" w:rsidRPr="00D617E2">
        <w:rPr>
          <w:rFonts w:ascii="Calibri" w:hAnsi="Calibri" w:cs="Calibri"/>
          <w:color w:val="000000"/>
        </w:rPr>
        <w:t xml:space="preserve">to </w:t>
      </w:r>
      <w:r w:rsidR="005E74B1" w:rsidRPr="00D617E2">
        <w:rPr>
          <w:rFonts w:ascii="Calibri" w:hAnsi="Calibri" w:cs="Calibri"/>
          <w:color w:val="000000"/>
        </w:rPr>
        <w:t xml:space="preserve">write them </w:t>
      </w:r>
      <w:r w:rsidRPr="00D617E2">
        <w:rPr>
          <w:rFonts w:ascii="Calibri" w:hAnsi="Calibri" w:cs="Calibri"/>
          <w:color w:val="000000"/>
        </w:rPr>
        <w:t xml:space="preserve">down </w:t>
      </w:r>
    </w:p>
    <w:p w14:paraId="43437AFE" w14:textId="77777777" w:rsidR="00A15EBE" w:rsidRPr="00D617E2" w:rsidRDefault="00A15EBE" w:rsidP="00BE4998">
      <w:pPr>
        <w:numPr>
          <w:ilvl w:val="0"/>
          <w:numId w:val="128"/>
        </w:numPr>
        <w:spacing w:after="200"/>
        <w:contextualSpacing/>
        <w:jc w:val="both"/>
        <w:rPr>
          <w:rFonts w:ascii="Calibri" w:hAnsi="Calibri" w:cs="Calibri"/>
          <w:color w:val="000000"/>
        </w:rPr>
      </w:pPr>
      <w:r w:rsidRPr="00D617E2">
        <w:rPr>
          <w:rFonts w:ascii="Calibri" w:hAnsi="Calibri" w:cs="Calibri"/>
          <w:color w:val="000000"/>
        </w:rPr>
        <w:t>Monitoring all internet usage across the setting</w:t>
      </w:r>
    </w:p>
    <w:p w14:paraId="0ED22BDB" w14:textId="77777777" w:rsidR="00A15EBE" w:rsidRPr="00D617E2" w:rsidRDefault="00A15EBE" w:rsidP="00BE4998">
      <w:pPr>
        <w:numPr>
          <w:ilvl w:val="0"/>
          <w:numId w:val="128"/>
        </w:numPr>
        <w:spacing w:after="200"/>
        <w:contextualSpacing/>
        <w:jc w:val="both"/>
        <w:rPr>
          <w:rFonts w:ascii="Calibri" w:hAnsi="Calibri" w:cs="Calibri"/>
          <w:color w:val="000000"/>
        </w:rPr>
      </w:pPr>
      <w:r w:rsidRPr="00D617E2">
        <w:rPr>
          <w:rFonts w:ascii="Calibri" w:hAnsi="Calibri" w:cs="Calibri"/>
          <w:color w:val="000000"/>
        </w:rPr>
        <w:t xml:space="preserve">Providing secure storage of all nursery devices at the end of each day </w:t>
      </w:r>
    </w:p>
    <w:p w14:paraId="2FE93246" w14:textId="77777777" w:rsidR="00A15EBE" w:rsidRPr="00D617E2" w:rsidRDefault="00A15EBE" w:rsidP="00BE4998">
      <w:pPr>
        <w:numPr>
          <w:ilvl w:val="0"/>
          <w:numId w:val="128"/>
        </w:numPr>
        <w:spacing w:after="200"/>
        <w:contextualSpacing/>
        <w:jc w:val="both"/>
        <w:rPr>
          <w:rFonts w:ascii="Calibri" w:hAnsi="Calibri" w:cs="Calibri"/>
          <w:color w:val="000000"/>
        </w:rPr>
      </w:pPr>
      <w:r w:rsidRPr="00D617E2">
        <w:rPr>
          <w:rFonts w:ascii="Calibri" w:hAnsi="Calibri" w:cs="Calibri"/>
          <w:color w:val="000000"/>
        </w:rPr>
        <w:t xml:space="preserve">Ensuring no social media or messaging apps are installed on nursery devices </w:t>
      </w:r>
    </w:p>
    <w:p w14:paraId="203A665F" w14:textId="77777777" w:rsidR="00A15EBE" w:rsidRPr="00D617E2" w:rsidRDefault="00A15EBE" w:rsidP="00BE4998">
      <w:pPr>
        <w:numPr>
          <w:ilvl w:val="0"/>
          <w:numId w:val="128"/>
        </w:numPr>
        <w:spacing w:after="200"/>
        <w:contextualSpacing/>
        <w:jc w:val="both"/>
        <w:rPr>
          <w:rFonts w:ascii="Calibri" w:hAnsi="Calibri" w:cs="Calibri"/>
          <w:color w:val="000000"/>
        </w:rPr>
      </w:pPr>
      <w:r w:rsidRPr="00D617E2">
        <w:rPr>
          <w:rFonts w:ascii="Calibri" w:hAnsi="Calibri" w:cs="Calibri"/>
          <w:color w:val="000000"/>
        </w:rPr>
        <w:t xml:space="preserve">Reviewing all apps or games downloaded onto devices ensuring they are age and content appropriate </w:t>
      </w:r>
    </w:p>
    <w:p w14:paraId="4D8D53E9" w14:textId="5191133A" w:rsidR="00AE4E3B" w:rsidRPr="00D617E2" w:rsidRDefault="00A15EBE" w:rsidP="00BE4998">
      <w:pPr>
        <w:numPr>
          <w:ilvl w:val="0"/>
          <w:numId w:val="128"/>
        </w:numPr>
        <w:spacing w:after="200"/>
        <w:contextualSpacing/>
        <w:jc w:val="both"/>
        <w:rPr>
          <w:rFonts w:asciiTheme="minorHAnsi" w:hAnsiTheme="minorHAnsi" w:cstheme="minorHAnsi"/>
          <w:color w:val="000000"/>
        </w:rPr>
      </w:pPr>
      <w:r w:rsidRPr="00D617E2">
        <w:rPr>
          <w:rFonts w:ascii="Calibri" w:hAnsi="Calibri" w:cs="Calibri"/>
          <w:color w:val="000000"/>
        </w:rPr>
        <w:t>Using only nursery devices to record</w:t>
      </w:r>
      <w:r w:rsidR="000A59C1" w:rsidRPr="00D617E2">
        <w:rPr>
          <w:rFonts w:ascii="Calibri" w:hAnsi="Calibri" w:cs="Calibri"/>
          <w:color w:val="000000"/>
        </w:rPr>
        <w:t xml:space="preserve"> and/</w:t>
      </w:r>
      <w:r w:rsidR="00277E12" w:rsidRPr="00D617E2">
        <w:rPr>
          <w:rFonts w:ascii="Calibri" w:hAnsi="Calibri" w:cs="Calibri"/>
          <w:color w:val="000000"/>
        </w:rPr>
        <w:t>o</w:t>
      </w:r>
      <w:r w:rsidR="000A59C1" w:rsidRPr="00D617E2">
        <w:rPr>
          <w:rFonts w:ascii="Calibri" w:hAnsi="Calibri" w:cs="Calibri"/>
          <w:color w:val="000000"/>
        </w:rPr>
        <w:t xml:space="preserve">r </w:t>
      </w:r>
      <w:r w:rsidRPr="00D617E2">
        <w:rPr>
          <w:rFonts w:ascii="Calibri" w:hAnsi="Calibri" w:cs="Calibri"/>
          <w:color w:val="000000"/>
        </w:rPr>
        <w:t>photograph children in the setting</w:t>
      </w:r>
    </w:p>
    <w:p w14:paraId="4CC6DC1F" w14:textId="7A5C9A03" w:rsidR="00E56545" w:rsidRPr="00D617E2" w:rsidRDefault="00E56545" w:rsidP="00BE4998">
      <w:pPr>
        <w:numPr>
          <w:ilvl w:val="0"/>
          <w:numId w:val="128"/>
        </w:numPr>
        <w:spacing w:after="200"/>
        <w:contextualSpacing/>
        <w:jc w:val="both"/>
        <w:rPr>
          <w:rFonts w:asciiTheme="minorHAnsi" w:hAnsiTheme="minorHAnsi" w:cstheme="minorHAnsi"/>
          <w:color w:val="000000"/>
        </w:rPr>
      </w:pPr>
      <w:r w:rsidRPr="00D617E2">
        <w:rPr>
          <w:rFonts w:asciiTheme="minorHAnsi" w:hAnsiTheme="minorHAnsi" w:cstheme="minorHAnsi"/>
        </w:rPr>
        <w:t>Ensuring that staff do not to use personal electronic devices with imaging and sharing capabilities, including mobile phones, smart watches and cameras</w:t>
      </w:r>
    </w:p>
    <w:p w14:paraId="7BF07E4C" w14:textId="77777777" w:rsidR="00A15EBE" w:rsidRPr="00D617E2" w:rsidRDefault="00A15EBE" w:rsidP="00BE4998">
      <w:pPr>
        <w:numPr>
          <w:ilvl w:val="0"/>
          <w:numId w:val="128"/>
        </w:numPr>
        <w:spacing w:after="200"/>
        <w:contextualSpacing/>
        <w:jc w:val="both"/>
        <w:rPr>
          <w:rFonts w:ascii="Calibri" w:hAnsi="Calibri" w:cs="Calibri"/>
          <w:color w:val="000000"/>
        </w:rPr>
      </w:pPr>
      <w:r w:rsidRPr="00D617E2">
        <w:rPr>
          <w:rFonts w:ascii="Calibri" w:hAnsi="Calibri" w:cs="Calibri"/>
          <w:color w:val="000000"/>
        </w:rPr>
        <w:t>Never emailing personal or financial information</w:t>
      </w:r>
    </w:p>
    <w:p w14:paraId="542A314E" w14:textId="661FD741" w:rsidR="00A15EBE" w:rsidRPr="00D617E2" w:rsidRDefault="00A15EBE" w:rsidP="00BE4998">
      <w:pPr>
        <w:numPr>
          <w:ilvl w:val="0"/>
          <w:numId w:val="128"/>
        </w:numPr>
        <w:spacing w:after="200"/>
        <w:contextualSpacing/>
        <w:jc w:val="both"/>
        <w:rPr>
          <w:rFonts w:ascii="Calibri" w:hAnsi="Calibri" w:cs="Calibri"/>
          <w:color w:val="000000"/>
        </w:rPr>
      </w:pPr>
      <w:r w:rsidRPr="00D617E2">
        <w:rPr>
          <w:rFonts w:ascii="Calibri" w:hAnsi="Calibri" w:cs="Calibri"/>
          <w:color w:val="000000"/>
        </w:rPr>
        <w:t xml:space="preserve">Reporting emails with inappropriate content to the internet watch foundation (IWF </w:t>
      </w:r>
      <w:hyperlink r:id="rId75" w:history="1">
        <w:r w:rsidRPr="00D617E2">
          <w:rPr>
            <w:rStyle w:val="Hyperlink"/>
            <w:rFonts w:ascii="Calibri" w:hAnsi="Calibri" w:cs="Calibri"/>
          </w:rPr>
          <w:t>www.iwf.org.uk</w:t>
        </w:r>
      </w:hyperlink>
      <w:r w:rsidRPr="00D617E2">
        <w:rPr>
          <w:rFonts w:ascii="Calibri" w:hAnsi="Calibri" w:cs="Calibri"/>
          <w:color w:val="000000"/>
        </w:rPr>
        <w:t>)</w:t>
      </w:r>
    </w:p>
    <w:p w14:paraId="71B25560" w14:textId="77777777" w:rsidR="00A15EBE" w:rsidRPr="00D617E2" w:rsidRDefault="00A15EBE" w:rsidP="00BE4998">
      <w:pPr>
        <w:numPr>
          <w:ilvl w:val="0"/>
          <w:numId w:val="128"/>
        </w:numPr>
        <w:spacing w:after="200"/>
        <w:contextualSpacing/>
        <w:jc w:val="both"/>
        <w:rPr>
          <w:rFonts w:ascii="Calibri" w:hAnsi="Calibri" w:cs="Calibri"/>
          <w:color w:val="000000"/>
        </w:rPr>
      </w:pPr>
      <w:r w:rsidRPr="00D617E2">
        <w:rPr>
          <w:rFonts w:ascii="Calibri" w:hAnsi="Calibri" w:cs="Calibri"/>
          <w:color w:val="000000"/>
        </w:rPr>
        <w:lastRenderedPageBreak/>
        <w:t>Teaching children how to stay safe online and report any concerns they have</w:t>
      </w:r>
    </w:p>
    <w:p w14:paraId="61822E1F" w14:textId="77777777" w:rsidR="00A15EBE" w:rsidRPr="00D617E2" w:rsidRDefault="00A15EBE" w:rsidP="00BE4998">
      <w:pPr>
        <w:numPr>
          <w:ilvl w:val="0"/>
          <w:numId w:val="128"/>
        </w:numPr>
        <w:spacing w:after="200"/>
        <w:contextualSpacing/>
        <w:jc w:val="both"/>
        <w:rPr>
          <w:rFonts w:ascii="Calibri" w:hAnsi="Calibri" w:cs="Calibri"/>
          <w:color w:val="000000"/>
        </w:rPr>
      </w:pPr>
      <w:r w:rsidRPr="00D617E2">
        <w:rPr>
          <w:rFonts w:ascii="Calibri" w:hAnsi="Calibri" w:cs="Calibri"/>
          <w:color w:val="000000"/>
        </w:rPr>
        <w:t>Ensuring children are supervised when using internet connected devices</w:t>
      </w:r>
    </w:p>
    <w:p w14:paraId="5A304AFB" w14:textId="77777777" w:rsidR="00A15EBE" w:rsidRPr="00D617E2" w:rsidRDefault="00A15EBE" w:rsidP="00BE4998">
      <w:pPr>
        <w:numPr>
          <w:ilvl w:val="0"/>
          <w:numId w:val="128"/>
        </w:numPr>
        <w:spacing w:after="200"/>
        <w:contextualSpacing/>
        <w:jc w:val="both"/>
        <w:rPr>
          <w:rFonts w:ascii="Calibri" w:hAnsi="Calibri" w:cs="Calibri"/>
          <w:color w:val="000000"/>
        </w:rPr>
      </w:pPr>
      <w:r w:rsidRPr="00D617E2">
        <w:rPr>
          <w:rFonts w:ascii="Calibri" w:hAnsi="Calibri" w:cs="Calibri"/>
          <w:color w:val="000000"/>
        </w:rPr>
        <w:t>Using tracking software to monitor suitability of internet usage (for older children)</w:t>
      </w:r>
    </w:p>
    <w:p w14:paraId="09B9525C" w14:textId="6E53F34C" w:rsidR="00A15EBE" w:rsidRPr="00D617E2" w:rsidRDefault="00A15EBE" w:rsidP="00BE4998">
      <w:pPr>
        <w:numPr>
          <w:ilvl w:val="0"/>
          <w:numId w:val="128"/>
        </w:numPr>
        <w:spacing w:after="200"/>
        <w:contextualSpacing/>
        <w:jc w:val="both"/>
        <w:rPr>
          <w:rFonts w:ascii="Calibri" w:hAnsi="Calibri" w:cs="Calibri"/>
          <w:color w:val="000000"/>
        </w:rPr>
      </w:pPr>
      <w:r w:rsidRPr="00D617E2">
        <w:rPr>
          <w:rFonts w:ascii="Calibri" w:hAnsi="Calibri" w:cs="Calibri"/>
          <w:color w:val="000000"/>
        </w:rPr>
        <w:t xml:space="preserve">Not permitting staff or visitors private access to the nursery Wi-Fi </w:t>
      </w:r>
    </w:p>
    <w:p w14:paraId="2599385D" w14:textId="77777777" w:rsidR="00A15EBE" w:rsidRPr="00D617E2" w:rsidRDefault="00A15EBE" w:rsidP="00BE4998">
      <w:pPr>
        <w:numPr>
          <w:ilvl w:val="0"/>
          <w:numId w:val="128"/>
        </w:numPr>
        <w:spacing w:after="200"/>
        <w:contextualSpacing/>
        <w:jc w:val="both"/>
        <w:rPr>
          <w:rFonts w:ascii="Calibri" w:hAnsi="Calibri" w:cs="Calibri"/>
          <w:color w:val="000000"/>
        </w:rPr>
      </w:pPr>
      <w:r w:rsidRPr="00D617E2">
        <w:rPr>
          <w:rFonts w:ascii="Calibri" w:hAnsi="Calibri" w:cs="Calibri"/>
          <w:color w:val="000000"/>
        </w:rPr>
        <w:t>Talking to children about ‘stranger danger’ and deciding who is a stranger and who is not; comparing people in real life situations to online ‘friends’</w:t>
      </w:r>
    </w:p>
    <w:p w14:paraId="02141052" w14:textId="138CD886" w:rsidR="00A15EBE" w:rsidRPr="00D617E2" w:rsidRDefault="00A15EBE" w:rsidP="00BE4998">
      <w:pPr>
        <w:numPr>
          <w:ilvl w:val="0"/>
          <w:numId w:val="128"/>
        </w:numPr>
        <w:spacing w:after="200"/>
        <w:contextualSpacing/>
        <w:jc w:val="both"/>
        <w:rPr>
          <w:rFonts w:ascii="Calibri" w:hAnsi="Calibri" w:cs="Calibri"/>
          <w:color w:val="000000"/>
        </w:rPr>
      </w:pPr>
      <w:r w:rsidRPr="00D617E2">
        <w:rPr>
          <w:rFonts w:ascii="Calibri" w:hAnsi="Calibri" w:cs="Calibri"/>
          <w:color w:val="000000"/>
        </w:rPr>
        <w:t xml:space="preserve">When using </w:t>
      </w:r>
      <w:r w:rsidR="006D4526" w:rsidRPr="00D617E2">
        <w:rPr>
          <w:rFonts w:ascii="Calibri" w:hAnsi="Calibri" w:cs="Calibri"/>
          <w:color w:val="000000"/>
        </w:rPr>
        <w:t xml:space="preserve">online </w:t>
      </w:r>
      <w:r w:rsidR="008D6126" w:rsidRPr="00D617E2">
        <w:rPr>
          <w:rFonts w:ascii="Calibri" w:hAnsi="Calibri" w:cs="Calibri"/>
          <w:color w:val="000000"/>
        </w:rPr>
        <w:t>video chat, such as Zoom, Teams, Skype, FaceTime etc.</w:t>
      </w:r>
      <w:r w:rsidRPr="00D617E2">
        <w:rPr>
          <w:rFonts w:ascii="Calibri" w:hAnsi="Calibri" w:cs="Calibri"/>
          <w:color w:val="000000"/>
        </w:rPr>
        <w:t xml:space="preserve"> (where applicable) discussing with the children what they would do if someone they did not know tried to contact them</w:t>
      </w:r>
    </w:p>
    <w:p w14:paraId="56C2C6AC" w14:textId="15122376" w:rsidR="00A15EBE" w:rsidRPr="00D617E2" w:rsidRDefault="00A15EBE" w:rsidP="00BE4998">
      <w:pPr>
        <w:numPr>
          <w:ilvl w:val="0"/>
          <w:numId w:val="128"/>
        </w:numPr>
        <w:spacing w:after="200"/>
        <w:contextualSpacing/>
        <w:jc w:val="both"/>
        <w:rPr>
          <w:rFonts w:ascii="Calibri" w:hAnsi="Calibri" w:cs="Calibri"/>
          <w:color w:val="000000"/>
        </w:rPr>
      </w:pPr>
      <w:r w:rsidRPr="00D617E2">
        <w:rPr>
          <w:rFonts w:ascii="Calibri" w:hAnsi="Calibri" w:cs="Calibri"/>
          <w:color w:val="000000"/>
        </w:rPr>
        <w:t xml:space="preserve">Providing training for staff, at least annually, in online safety and understanding how to keep children safe online. We encourage staff and families to complete </w:t>
      </w:r>
      <w:r w:rsidR="003635C4" w:rsidRPr="00D617E2">
        <w:rPr>
          <w:rFonts w:ascii="Calibri" w:hAnsi="Calibri" w:cs="Calibri"/>
          <w:color w:val="000000"/>
        </w:rPr>
        <w:t xml:space="preserve">a free </w:t>
      </w:r>
      <w:r w:rsidRPr="00D617E2">
        <w:rPr>
          <w:rFonts w:ascii="Calibri" w:hAnsi="Calibri" w:cs="Calibri"/>
          <w:color w:val="000000"/>
        </w:rPr>
        <w:t xml:space="preserve">online safety briefing, which can be found at </w:t>
      </w:r>
      <w:hyperlink r:id="rId76" w:history="1">
        <w:r w:rsidR="007A781C" w:rsidRPr="00D617E2">
          <w:rPr>
            <w:rStyle w:val="Hyperlink"/>
            <w:rFonts w:ascii="Calibri" w:hAnsi="Calibri" w:cs="Calibri"/>
          </w:rPr>
          <w:t>https://ndna.org.uk/product/free-online-safety-in-early-years/</w:t>
        </w:r>
      </w:hyperlink>
    </w:p>
    <w:p w14:paraId="094C86C3" w14:textId="4F4EE07F" w:rsidR="00A15EBE" w:rsidRPr="00D617E2" w:rsidRDefault="00A15EBE" w:rsidP="00BE4998">
      <w:pPr>
        <w:numPr>
          <w:ilvl w:val="0"/>
          <w:numId w:val="128"/>
        </w:numPr>
        <w:spacing w:after="200"/>
        <w:contextualSpacing/>
        <w:jc w:val="both"/>
        <w:rPr>
          <w:rFonts w:ascii="Calibri" w:hAnsi="Calibri" w:cs="Calibri"/>
          <w:color w:val="000000"/>
        </w:rPr>
      </w:pPr>
      <w:r w:rsidRPr="00D617E2">
        <w:rPr>
          <w:rFonts w:ascii="Calibri" w:hAnsi="Calibri" w:cs="Calibri"/>
          <w:color w:val="000000"/>
        </w:rPr>
        <w:t>Staff model</w:t>
      </w:r>
      <w:r w:rsidR="003635C4" w:rsidRPr="00D617E2">
        <w:rPr>
          <w:rFonts w:ascii="Calibri" w:hAnsi="Calibri" w:cs="Calibri"/>
          <w:color w:val="000000"/>
        </w:rPr>
        <w:t>ling</w:t>
      </w:r>
      <w:r w:rsidRPr="00D617E2">
        <w:rPr>
          <w:rFonts w:ascii="Calibri" w:hAnsi="Calibri" w:cs="Calibri"/>
          <w:color w:val="000000"/>
        </w:rPr>
        <w:t xml:space="preserve"> safe practice when using technology with children and ensuring all staff abide by an acceptable use policy</w:t>
      </w:r>
      <w:r w:rsidR="003635C4" w:rsidRPr="00D617E2">
        <w:rPr>
          <w:rFonts w:ascii="Calibri" w:hAnsi="Calibri" w:cs="Calibri"/>
          <w:color w:val="000000"/>
        </w:rPr>
        <w:t xml:space="preserve"> such as </w:t>
      </w:r>
      <w:r w:rsidRPr="00D617E2">
        <w:rPr>
          <w:rFonts w:ascii="Calibri" w:hAnsi="Calibri" w:cs="Calibri"/>
          <w:color w:val="000000"/>
        </w:rPr>
        <w:t xml:space="preserve">instructing staff to use the </w:t>
      </w:r>
      <w:r w:rsidR="003635C4" w:rsidRPr="00D617E2">
        <w:rPr>
          <w:rFonts w:ascii="Calibri" w:hAnsi="Calibri" w:cs="Calibri"/>
          <w:color w:val="000000"/>
        </w:rPr>
        <w:t xml:space="preserve">nursery </w:t>
      </w:r>
      <w:r w:rsidRPr="00D617E2">
        <w:rPr>
          <w:rFonts w:ascii="Calibri" w:hAnsi="Calibri" w:cs="Calibri"/>
          <w:color w:val="000000"/>
        </w:rPr>
        <w:t>IT equipment for matters relating to the children and their education and care</w:t>
      </w:r>
      <w:r w:rsidR="00034D78" w:rsidRPr="00D617E2">
        <w:rPr>
          <w:rFonts w:ascii="Calibri" w:hAnsi="Calibri" w:cs="Calibri"/>
          <w:color w:val="000000"/>
        </w:rPr>
        <w:t xml:space="preserve"> only</w:t>
      </w:r>
      <w:r w:rsidRPr="00D617E2">
        <w:rPr>
          <w:rFonts w:ascii="Calibri" w:hAnsi="Calibri" w:cs="Calibri"/>
          <w:color w:val="000000"/>
        </w:rPr>
        <w:t xml:space="preserve">. No personal use will be tolerated (see </w:t>
      </w:r>
      <w:r w:rsidR="00034D78" w:rsidRPr="00D617E2">
        <w:rPr>
          <w:rFonts w:ascii="Calibri" w:hAnsi="Calibri" w:cs="Calibri"/>
          <w:color w:val="000000"/>
        </w:rPr>
        <w:t xml:space="preserve">Acceptable internet </w:t>
      </w:r>
      <w:r w:rsidRPr="00D617E2">
        <w:rPr>
          <w:rFonts w:ascii="Calibri" w:hAnsi="Calibri" w:cs="Calibri"/>
          <w:color w:val="000000"/>
        </w:rPr>
        <w:t>use policy)</w:t>
      </w:r>
    </w:p>
    <w:p w14:paraId="57DA9BE3" w14:textId="77777777" w:rsidR="00A15EBE" w:rsidRPr="00D617E2" w:rsidRDefault="00A15EBE" w:rsidP="00BE4998">
      <w:pPr>
        <w:numPr>
          <w:ilvl w:val="0"/>
          <w:numId w:val="128"/>
        </w:numPr>
        <w:spacing w:after="200"/>
        <w:contextualSpacing/>
        <w:jc w:val="both"/>
        <w:rPr>
          <w:rFonts w:ascii="Calibri" w:hAnsi="Calibri" w:cs="Calibri"/>
          <w:color w:val="000000"/>
        </w:rPr>
      </w:pPr>
      <w:r w:rsidRPr="00D617E2">
        <w:rPr>
          <w:rFonts w:ascii="Calibri" w:hAnsi="Calibri" w:cs="Calibri"/>
          <w:color w:val="000000"/>
        </w:rPr>
        <w:t>Monitoring children’s screen time to ensure they remain safe online and have access to material that promotes their development. We ensure that their screen time is within an acceptable level and is integrated within their programme of learning</w:t>
      </w:r>
    </w:p>
    <w:p w14:paraId="789B4461" w14:textId="52C672A7" w:rsidR="00A15EBE" w:rsidRPr="00D617E2" w:rsidRDefault="00A15EBE" w:rsidP="00BE4998">
      <w:pPr>
        <w:numPr>
          <w:ilvl w:val="0"/>
          <w:numId w:val="128"/>
        </w:numPr>
        <w:spacing w:after="200"/>
        <w:contextualSpacing/>
        <w:jc w:val="both"/>
        <w:rPr>
          <w:rFonts w:ascii="Calibri" w:hAnsi="Calibri" w:cs="Calibri"/>
          <w:color w:val="000000"/>
        </w:rPr>
      </w:pPr>
      <w:r w:rsidRPr="00D617E2">
        <w:rPr>
          <w:rFonts w:ascii="Calibri" w:hAnsi="Calibri" w:cs="Calibri"/>
          <w:color w:val="000000"/>
        </w:rPr>
        <w:t xml:space="preserve">Making sure </w:t>
      </w:r>
      <w:r w:rsidR="00034D78" w:rsidRPr="00D617E2">
        <w:rPr>
          <w:rFonts w:ascii="Calibri" w:hAnsi="Calibri" w:cs="Calibri"/>
          <w:color w:val="000000"/>
        </w:rPr>
        <w:t xml:space="preserve">the </w:t>
      </w:r>
      <w:r w:rsidRPr="00D617E2">
        <w:rPr>
          <w:rFonts w:ascii="Calibri" w:hAnsi="Calibri" w:cs="Calibri"/>
          <w:color w:val="000000"/>
        </w:rPr>
        <w:t>physical safety of users is considered</w:t>
      </w:r>
      <w:r w:rsidR="00034D78" w:rsidRPr="00D617E2">
        <w:rPr>
          <w:rFonts w:ascii="Calibri" w:hAnsi="Calibri" w:cs="Calibri"/>
          <w:color w:val="000000"/>
        </w:rPr>
        <w:t>,</w:t>
      </w:r>
      <w:r w:rsidRPr="00D617E2">
        <w:rPr>
          <w:rFonts w:ascii="Calibri" w:hAnsi="Calibri" w:cs="Calibri"/>
          <w:color w:val="000000"/>
        </w:rPr>
        <w:t xml:space="preserve"> including the posture of staff and children when using devices</w:t>
      </w:r>
    </w:p>
    <w:p w14:paraId="779B332C" w14:textId="547D42D5" w:rsidR="00A15EBE" w:rsidRPr="00D617E2" w:rsidRDefault="00A15EBE" w:rsidP="00BE4998">
      <w:pPr>
        <w:numPr>
          <w:ilvl w:val="0"/>
          <w:numId w:val="128"/>
        </w:numPr>
        <w:spacing w:after="200"/>
        <w:contextualSpacing/>
        <w:jc w:val="both"/>
        <w:rPr>
          <w:rFonts w:ascii="Calibri" w:hAnsi="Calibri" w:cs="Calibri"/>
        </w:rPr>
      </w:pPr>
      <w:r w:rsidRPr="00D617E2">
        <w:rPr>
          <w:rFonts w:ascii="Calibri" w:hAnsi="Calibri" w:cs="Calibri"/>
          <w:color w:val="000000"/>
        </w:rPr>
        <w:t xml:space="preserve">Being aware of the need to manage our digital reputation, including the appropriateness of information and content that </w:t>
      </w:r>
      <w:r w:rsidR="00034D78" w:rsidRPr="00D617E2">
        <w:rPr>
          <w:rFonts w:ascii="Calibri" w:hAnsi="Calibri" w:cs="Calibri"/>
          <w:color w:val="000000"/>
        </w:rPr>
        <w:t xml:space="preserve">is </w:t>
      </w:r>
      <w:r w:rsidRPr="00D617E2">
        <w:rPr>
          <w:rFonts w:ascii="Calibri" w:hAnsi="Calibri" w:cs="Calibri"/>
          <w:color w:val="000000"/>
        </w:rPr>
        <w:t>post</w:t>
      </w:r>
      <w:r w:rsidR="00034D78" w:rsidRPr="00D617E2">
        <w:rPr>
          <w:rFonts w:ascii="Calibri" w:hAnsi="Calibri" w:cs="Calibri"/>
          <w:color w:val="000000"/>
        </w:rPr>
        <w:t>ed</w:t>
      </w:r>
      <w:r w:rsidRPr="00D617E2">
        <w:rPr>
          <w:rFonts w:ascii="Calibri" w:hAnsi="Calibri" w:cs="Calibri"/>
          <w:color w:val="000000"/>
        </w:rPr>
        <w:t xml:space="preserve"> online, both professionally and personally. This is continually monitored by the setting’s management</w:t>
      </w:r>
      <w:r w:rsidRPr="00D617E2">
        <w:rPr>
          <w:rFonts w:ascii="Calibri" w:hAnsi="Calibri" w:cs="Calibri"/>
        </w:rPr>
        <w:t xml:space="preserve"> </w:t>
      </w:r>
    </w:p>
    <w:p w14:paraId="084C2049" w14:textId="6F3522ED" w:rsidR="00501C02" w:rsidRPr="00D617E2" w:rsidRDefault="00F96B23" w:rsidP="00BE4998">
      <w:pPr>
        <w:numPr>
          <w:ilvl w:val="0"/>
          <w:numId w:val="128"/>
        </w:numPr>
        <w:spacing w:after="200"/>
        <w:contextualSpacing/>
        <w:jc w:val="both"/>
        <w:rPr>
          <w:rFonts w:ascii="Calibri" w:hAnsi="Calibri" w:cs="Calibri"/>
        </w:rPr>
      </w:pPr>
      <w:r w:rsidRPr="00D617E2">
        <w:rPr>
          <w:rFonts w:ascii="Calibri" w:hAnsi="Calibri" w:cs="Calibri"/>
        </w:rPr>
        <w:t xml:space="preserve">Staff </w:t>
      </w:r>
      <w:r w:rsidR="00BB7DDB" w:rsidRPr="00D617E2">
        <w:rPr>
          <w:rFonts w:ascii="Calibri" w:hAnsi="Calibri" w:cs="Calibri"/>
        </w:rPr>
        <w:t xml:space="preserve">must </w:t>
      </w:r>
      <w:r w:rsidRPr="00D617E2">
        <w:rPr>
          <w:rFonts w:ascii="Calibri" w:hAnsi="Calibri" w:cs="Calibri"/>
        </w:rPr>
        <w:t xml:space="preserve">not friend </w:t>
      </w:r>
      <w:r w:rsidR="00BB7DDB" w:rsidRPr="00D617E2">
        <w:rPr>
          <w:rFonts w:ascii="Calibri" w:hAnsi="Calibri" w:cs="Calibri"/>
        </w:rPr>
        <w:t xml:space="preserve">or communicate with </w:t>
      </w:r>
      <w:r w:rsidRPr="00D617E2">
        <w:rPr>
          <w:rFonts w:ascii="Calibri" w:hAnsi="Calibri" w:cs="Calibri"/>
        </w:rPr>
        <w:t xml:space="preserve">parents on personal </w:t>
      </w:r>
      <w:r w:rsidR="0005234D" w:rsidRPr="00D617E2">
        <w:rPr>
          <w:rFonts w:ascii="Calibri" w:hAnsi="Calibri" w:cs="Calibri"/>
        </w:rPr>
        <w:t xml:space="preserve">devices or </w:t>
      </w:r>
      <w:r w:rsidRPr="00D617E2">
        <w:rPr>
          <w:rFonts w:ascii="Calibri" w:hAnsi="Calibri" w:cs="Calibri"/>
        </w:rPr>
        <w:t xml:space="preserve">social media </w:t>
      </w:r>
      <w:r w:rsidR="0005234D" w:rsidRPr="00D617E2">
        <w:rPr>
          <w:rFonts w:ascii="Calibri" w:hAnsi="Calibri" w:cs="Calibri"/>
        </w:rPr>
        <w:t>accounts</w:t>
      </w:r>
    </w:p>
    <w:p w14:paraId="66C02A31" w14:textId="0B789301" w:rsidR="00100A55" w:rsidRPr="00D617E2" w:rsidRDefault="00A15EBE" w:rsidP="00BE4998">
      <w:pPr>
        <w:numPr>
          <w:ilvl w:val="0"/>
          <w:numId w:val="128"/>
        </w:numPr>
        <w:spacing w:after="200"/>
        <w:contextualSpacing/>
        <w:jc w:val="both"/>
        <w:rPr>
          <w:rFonts w:ascii="Calibri" w:hAnsi="Calibri" w:cs="Calibri"/>
        </w:rPr>
      </w:pPr>
      <w:r w:rsidRPr="00D617E2">
        <w:rPr>
          <w:rFonts w:ascii="Calibri" w:hAnsi="Calibri" w:cs="Calibri"/>
        </w:rPr>
        <w:t>Ensuring all electronic communications between staff and parents is professional and takes place via the official nursery communication channels, e.g. the setting’s email addresses and telephone numbers. This is to protect staff, children and parents</w:t>
      </w:r>
    </w:p>
    <w:p w14:paraId="63BA4C64" w14:textId="5AEDADD1" w:rsidR="00A15EBE" w:rsidRPr="00D617E2" w:rsidRDefault="00A15EBE" w:rsidP="00BE4998">
      <w:pPr>
        <w:numPr>
          <w:ilvl w:val="0"/>
          <w:numId w:val="128"/>
        </w:numPr>
        <w:spacing w:after="200"/>
        <w:contextualSpacing/>
        <w:jc w:val="both"/>
        <w:rPr>
          <w:rFonts w:ascii="Calibri" w:hAnsi="Calibri" w:cs="Calibri"/>
        </w:rPr>
      </w:pPr>
      <w:r w:rsidRPr="00D617E2">
        <w:rPr>
          <w:rFonts w:ascii="Calibri" w:hAnsi="Calibri" w:cs="Calibri"/>
        </w:rPr>
        <w:t>Signposting parents to appropriate sources of support regarding online safety at home</w:t>
      </w:r>
      <w:r w:rsidR="00142769" w:rsidRPr="00D617E2">
        <w:rPr>
          <w:rFonts w:ascii="Calibri" w:hAnsi="Calibri" w:cs="Calibri"/>
        </w:rPr>
        <w:t>.</w:t>
      </w:r>
    </w:p>
    <w:p w14:paraId="7D117EAD" w14:textId="77777777" w:rsidR="00A15EBE" w:rsidRPr="00D617E2" w:rsidRDefault="00A15EBE" w:rsidP="00586810">
      <w:pPr>
        <w:jc w:val="both"/>
        <w:rPr>
          <w:rFonts w:ascii="Calibri" w:hAnsi="Calibri" w:cs="Calibri"/>
        </w:rPr>
      </w:pPr>
    </w:p>
    <w:p w14:paraId="2335B7B3" w14:textId="0CE1A7AA" w:rsidR="00A15EBE" w:rsidRPr="00D617E2" w:rsidRDefault="00A15EBE" w:rsidP="00586810">
      <w:pPr>
        <w:jc w:val="both"/>
        <w:rPr>
          <w:rFonts w:ascii="Calibri" w:hAnsi="Calibri" w:cs="Calibri"/>
        </w:rPr>
      </w:pPr>
      <w:r w:rsidRPr="00D617E2">
        <w:rPr>
          <w:rFonts w:ascii="Calibri" w:hAnsi="Calibri" w:cs="Calibri"/>
        </w:rPr>
        <w:t xml:space="preserve">If any concerns arise relating to online safety, then we will follow our </w:t>
      </w:r>
      <w:r w:rsidR="00E87894" w:rsidRPr="00D617E2">
        <w:rPr>
          <w:rFonts w:ascii="Calibri" w:hAnsi="Calibri" w:cs="Calibri"/>
        </w:rPr>
        <w:t xml:space="preserve">Safeguarding children and child protection </w:t>
      </w:r>
      <w:r w:rsidRPr="00D617E2">
        <w:rPr>
          <w:rFonts w:ascii="Calibri" w:hAnsi="Calibri" w:cs="Calibri"/>
        </w:rPr>
        <w:t>policy and report all online safety concerns to the DSL</w:t>
      </w:r>
      <w:r w:rsidR="00AE4E3B" w:rsidRPr="00D617E2">
        <w:rPr>
          <w:rFonts w:ascii="Calibri" w:hAnsi="Calibri" w:cs="Calibri"/>
        </w:rPr>
        <w:t>.</w:t>
      </w:r>
      <w:r w:rsidRPr="00D617E2">
        <w:rPr>
          <w:rFonts w:ascii="Calibri" w:hAnsi="Calibri" w:cs="Calibri"/>
        </w:rPr>
        <w:t xml:space="preserve"> </w:t>
      </w:r>
    </w:p>
    <w:p w14:paraId="5ED50373" w14:textId="77777777" w:rsidR="00A15EBE" w:rsidRPr="00D617E2" w:rsidRDefault="00A15EBE" w:rsidP="00586810">
      <w:pPr>
        <w:jc w:val="both"/>
        <w:rPr>
          <w:rFonts w:ascii="Calibri" w:hAnsi="Calibri" w:cs="Calibri"/>
        </w:rPr>
      </w:pPr>
    </w:p>
    <w:p w14:paraId="2CF2402D" w14:textId="77777777" w:rsidR="00A15EBE" w:rsidRPr="00D617E2" w:rsidRDefault="00A15EBE" w:rsidP="00586810">
      <w:pPr>
        <w:jc w:val="both"/>
        <w:rPr>
          <w:rFonts w:ascii="Calibri" w:hAnsi="Calibri" w:cs="Calibri"/>
        </w:rPr>
      </w:pPr>
      <w:r w:rsidRPr="00D617E2">
        <w:rPr>
          <w:rFonts w:ascii="Calibri" w:hAnsi="Calibri" w:cs="Calibri"/>
        </w:rPr>
        <w:t xml:space="preserve">The DSL will make sure that: </w:t>
      </w:r>
    </w:p>
    <w:p w14:paraId="6494B950" w14:textId="77777777" w:rsidR="00A15EBE" w:rsidRPr="00D617E2" w:rsidRDefault="00A15EBE" w:rsidP="00BE4998">
      <w:pPr>
        <w:pStyle w:val="ListParagraph"/>
        <w:numPr>
          <w:ilvl w:val="0"/>
          <w:numId w:val="173"/>
        </w:numPr>
        <w:jc w:val="both"/>
        <w:rPr>
          <w:rFonts w:ascii="Calibri" w:hAnsi="Calibri" w:cs="Calibri"/>
        </w:rPr>
      </w:pPr>
      <w:r w:rsidRPr="00D617E2">
        <w:rPr>
          <w:rFonts w:ascii="Calibri" w:hAnsi="Calibri" w:cs="Calibri"/>
        </w:rPr>
        <w:t xml:space="preserve">All staff know how to report a problem and when to escalate a concern, including the process for external referral </w:t>
      </w:r>
    </w:p>
    <w:p w14:paraId="38963064" w14:textId="77777777" w:rsidR="00A15EBE" w:rsidRPr="00D617E2" w:rsidRDefault="00A15EBE" w:rsidP="00BE4998">
      <w:pPr>
        <w:pStyle w:val="ListParagraph"/>
        <w:numPr>
          <w:ilvl w:val="0"/>
          <w:numId w:val="173"/>
        </w:numPr>
        <w:jc w:val="both"/>
        <w:rPr>
          <w:rFonts w:ascii="Calibri" w:hAnsi="Calibri" w:cs="Calibri"/>
        </w:rPr>
      </w:pPr>
      <w:r w:rsidRPr="00D617E2">
        <w:rPr>
          <w:rFonts w:ascii="Calibri" w:hAnsi="Calibri" w:cs="Calibri"/>
        </w:rPr>
        <w:t>All concerns are logged, assessed and actioned in accordance with the nursery’s safeguarding procedures</w:t>
      </w:r>
    </w:p>
    <w:p w14:paraId="36B9E100" w14:textId="77B3A485" w:rsidR="00A15EBE" w:rsidRPr="00063638" w:rsidRDefault="00A15EBE" w:rsidP="00063638">
      <w:pPr>
        <w:pStyle w:val="ListParagraph"/>
        <w:numPr>
          <w:ilvl w:val="0"/>
          <w:numId w:val="173"/>
        </w:numPr>
        <w:jc w:val="both"/>
        <w:rPr>
          <w:rFonts w:ascii="Calibri" w:hAnsi="Calibri" w:cs="Calibri"/>
        </w:rPr>
      </w:pPr>
      <w:r w:rsidRPr="00063638">
        <w:rPr>
          <w:rFonts w:ascii="Calibri" w:hAnsi="Calibri" w:cs="Calibri"/>
        </w:rPr>
        <w:t xml:space="preserve">Parents are offered support to help them talk about online safety with their children using appropriate resources </w:t>
      </w:r>
    </w:p>
    <w:p w14:paraId="13F981DD" w14:textId="6479C6DC" w:rsidR="00A15EBE" w:rsidRPr="00D617E2" w:rsidRDefault="00A15EBE" w:rsidP="00BE4998">
      <w:pPr>
        <w:pStyle w:val="ListParagraph"/>
        <w:numPr>
          <w:ilvl w:val="0"/>
          <w:numId w:val="173"/>
        </w:numPr>
        <w:jc w:val="both"/>
        <w:rPr>
          <w:rFonts w:ascii="Calibri" w:hAnsi="Calibri" w:cs="Calibri"/>
        </w:rPr>
      </w:pPr>
      <w:r w:rsidRPr="00D617E2">
        <w:rPr>
          <w:rFonts w:ascii="Calibri" w:hAnsi="Calibri" w:cs="Calibri"/>
        </w:rPr>
        <w:t>Parents are signposted to appropriate sources of support regarding online safety at home and are fully supported to understand how to report an online safety concern</w:t>
      </w:r>
    </w:p>
    <w:p w14:paraId="65F7ABFD" w14:textId="77777777" w:rsidR="00A15EBE" w:rsidRPr="00D617E2" w:rsidRDefault="00A15EBE" w:rsidP="00BE4998">
      <w:pPr>
        <w:pStyle w:val="ListParagraph"/>
        <w:numPr>
          <w:ilvl w:val="0"/>
          <w:numId w:val="173"/>
        </w:numPr>
        <w:jc w:val="both"/>
        <w:rPr>
          <w:rFonts w:ascii="Calibri" w:hAnsi="Calibri" w:cs="Calibri"/>
        </w:rPr>
      </w:pPr>
      <w:r w:rsidRPr="00D617E2">
        <w:rPr>
          <w:rFonts w:ascii="Calibri" w:hAnsi="Calibri" w:cs="Calibri"/>
        </w:rPr>
        <w:t>Staff have access to information and guidance for supporting online safety, both personally and professionally</w:t>
      </w:r>
    </w:p>
    <w:p w14:paraId="698DE54B" w14:textId="77777777" w:rsidR="00A15EBE" w:rsidRPr="00D617E2" w:rsidRDefault="00A15EBE" w:rsidP="00BE4998">
      <w:pPr>
        <w:numPr>
          <w:ilvl w:val="0"/>
          <w:numId w:val="128"/>
        </w:numPr>
        <w:spacing w:after="200"/>
        <w:contextualSpacing/>
        <w:jc w:val="both"/>
        <w:rPr>
          <w:rFonts w:ascii="Calibri" w:hAnsi="Calibri" w:cs="Calibri"/>
          <w:color w:val="000000"/>
        </w:rPr>
      </w:pPr>
      <w:r w:rsidRPr="00D617E2">
        <w:rPr>
          <w:rFonts w:ascii="Calibri" w:hAnsi="Calibri" w:cs="Calibri"/>
          <w:color w:val="000000"/>
        </w:rPr>
        <w:lastRenderedPageBreak/>
        <w:t>Under no circumstances should any member of staff, either at work or in any other place, make, deliberately download, possess, or distribute material they know to be illegal, for example child sexual abuse material.</w:t>
      </w:r>
    </w:p>
    <w:p w14:paraId="03A26D07" w14:textId="77777777" w:rsidR="00A15EBE" w:rsidRPr="00D617E2" w:rsidRDefault="00A15EBE" w:rsidP="00586810">
      <w:pPr>
        <w:spacing w:after="200"/>
        <w:contextualSpacing/>
        <w:jc w:val="both"/>
        <w:rPr>
          <w:rFonts w:ascii="Calibri" w:hAnsi="Calibri" w:cs="Calibri"/>
          <w:color w:val="000000"/>
        </w:rPr>
      </w:pPr>
    </w:p>
    <w:p w14:paraId="64CF397A" w14:textId="77777777" w:rsidR="00EA7F18" w:rsidRPr="00D617E2" w:rsidRDefault="00EA7F18" w:rsidP="00EA7F18">
      <w:pPr>
        <w:contextualSpacing/>
        <w:jc w:val="both"/>
        <w:rPr>
          <w:rFonts w:ascii="Calibri" w:hAnsi="Calibri" w:cs="Calibri"/>
          <w:color w:val="000000"/>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43106" w:rsidRPr="00D617E2" w14:paraId="46819E77" w14:textId="77777777" w:rsidTr="00E8790A">
        <w:trPr>
          <w:jc w:val="center"/>
        </w:trPr>
        <w:tc>
          <w:tcPr>
            <w:tcW w:w="2943" w:type="dxa"/>
            <w:tcBorders>
              <w:top w:val="single" w:sz="4" w:space="0" w:color="000000"/>
            </w:tcBorders>
            <w:vAlign w:val="center"/>
          </w:tcPr>
          <w:bookmarkEnd w:id="241"/>
          <w:p w14:paraId="1D6E7A5F"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32595745"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2875B3DB"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543106" w:rsidRPr="00D617E2" w14:paraId="0BA115C4" w14:textId="77777777" w:rsidTr="00E8790A">
        <w:trPr>
          <w:jc w:val="center"/>
        </w:trPr>
        <w:tc>
          <w:tcPr>
            <w:tcW w:w="2943" w:type="dxa"/>
            <w:vAlign w:val="center"/>
          </w:tcPr>
          <w:p w14:paraId="75A92720" w14:textId="0E06D025" w:rsidR="00543106" w:rsidRPr="00D617E2" w:rsidRDefault="00063638"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754EE60A" w14:textId="75FCF26B" w:rsidR="00543106" w:rsidRPr="00063638" w:rsidRDefault="00063638" w:rsidP="00E8790A">
            <w:pPr>
              <w:jc w:val="both"/>
              <w:rPr>
                <w:rFonts w:ascii="Cochocib Script Latin Pro" w:eastAsia="Calibri" w:hAnsi="Cochocib Script Latin Pro" w:cs="Calibri"/>
                <w:sz w:val="22"/>
                <w:szCs w:val="22"/>
              </w:rPr>
            </w:pPr>
            <w:proofErr w:type="spellStart"/>
            <w:r>
              <w:rPr>
                <w:rFonts w:ascii="Cochocib Script Latin Pro" w:eastAsia="Calibri" w:hAnsi="Cochocib Script Latin Pro" w:cs="Calibri"/>
                <w:sz w:val="22"/>
                <w:szCs w:val="22"/>
              </w:rPr>
              <w:t>SPJarman</w:t>
            </w:r>
            <w:proofErr w:type="spellEnd"/>
          </w:p>
        </w:tc>
        <w:tc>
          <w:tcPr>
            <w:tcW w:w="2754" w:type="dxa"/>
          </w:tcPr>
          <w:p w14:paraId="6EDC11BB" w14:textId="2BC5B793" w:rsidR="00543106" w:rsidRPr="00D617E2" w:rsidRDefault="00063638"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7A5505BA" w14:textId="77777777" w:rsidR="00A15EBE" w:rsidRPr="00D617E2" w:rsidRDefault="00A15EBE" w:rsidP="00586810">
      <w:pPr>
        <w:jc w:val="both"/>
        <w:rPr>
          <w:rFonts w:ascii="Calibri" w:hAnsi="Calibri" w:cs="Calibri"/>
        </w:rPr>
      </w:pPr>
    </w:p>
    <w:p w14:paraId="2AC9B75E" w14:textId="77777777" w:rsidR="00A15EBE" w:rsidRPr="00D617E2" w:rsidRDefault="00A15EBE" w:rsidP="00586810">
      <w:pPr>
        <w:jc w:val="both"/>
        <w:rPr>
          <w:rFonts w:ascii="Calibri" w:hAnsi="Calibri" w:cs="Calibri"/>
        </w:rPr>
      </w:pPr>
    </w:p>
    <w:p w14:paraId="178C624C" w14:textId="039BADF6" w:rsidR="00A15EBE" w:rsidRPr="00D617E2" w:rsidRDefault="00A15EBE" w:rsidP="003D0CC1">
      <w:pPr>
        <w:pStyle w:val="H1"/>
        <w:rPr>
          <w:rFonts w:ascii="Calibri" w:hAnsi="Calibri" w:cs="Calibri"/>
        </w:rPr>
      </w:pPr>
      <w:bookmarkStart w:id="243" w:name="_Toc372294227"/>
      <w:bookmarkStart w:id="244" w:name="_Toc235785855"/>
      <w:bookmarkStart w:id="245" w:name="_Hlk106809107"/>
      <w:bookmarkStart w:id="246" w:name="_Toc372294215"/>
      <w:bookmarkEnd w:id="237"/>
      <w:bookmarkEnd w:id="242"/>
      <w:r w:rsidRPr="00D617E2">
        <w:rPr>
          <w:rFonts w:ascii="Calibri" w:hAnsi="Calibri" w:cs="Calibri"/>
        </w:rPr>
        <w:lastRenderedPageBreak/>
        <w:t xml:space="preserve">Outdoor Play </w:t>
      </w:r>
      <w:r w:rsidR="00292109" w:rsidRPr="00D617E2">
        <w:rPr>
          <w:rFonts w:ascii="Calibri" w:hAnsi="Calibri" w:cs="Calibri"/>
        </w:rPr>
        <w:t xml:space="preserve">Policy </w:t>
      </w:r>
      <w:r w:rsidR="005D2911">
        <w:rPr>
          <w:rFonts w:ascii="Calibri" w:hAnsi="Calibri" w:cs="Calibri"/>
        </w:rPr>
        <w:t xml:space="preserve"> </w:t>
      </w:r>
      <w:bookmarkEnd w:id="243"/>
      <w:bookmarkEnd w:id="244"/>
    </w:p>
    <w:p w14:paraId="6E44BB50" w14:textId="5C35F6FA" w:rsidR="00A15EBE" w:rsidRPr="00D617E2" w:rsidRDefault="00A15EBE" w:rsidP="00041F12">
      <w:pPr>
        <w:pStyle w:val="deleteasappropriate"/>
        <w:jc w:val="both"/>
        <w:rPr>
          <w:rFonts w:ascii="Calibri" w:hAnsi="Calibri" w:cs="Calibri"/>
        </w:rPr>
      </w:pPr>
      <w:r w:rsidRPr="00D617E2">
        <w:rPr>
          <w:rFonts w:ascii="Calibri" w:hAnsi="Calibri" w:cs="Calibri"/>
        </w:rPr>
        <w:t xml:space="preserve"> </w:t>
      </w:r>
    </w:p>
    <w:p w14:paraId="5ED7E963" w14:textId="03ECD9C0" w:rsidR="0001303D" w:rsidRPr="00D617E2" w:rsidRDefault="0001303D" w:rsidP="0001303D">
      <w:pPr>
        <w:jc w:val="both"/>
        <w:rPr>
          <w:rFonts w:ascii="Calibri" w:hAnsi="Calibri" w:cs="Calibri"/>
          <w:i/>
          <w:iCs/>
        </w:rPr>
      </w:pPr>
      <w:r w:rsidRPr="00D617E2">
        <w:rPr>
          <w:rFonts w:ascii="Calibri" w:hAnsi="Calibri" w:cs="Calibri"/>
          <w:i/>
          <w:iCs/>
        </w:rPr>
        <w:t>.</w:t>
      </w:r>
    </w:p>
    <w:p w14:paraId="1B13BA1F" w14:textId="77777777" w:rsidR="0001303D" w:rsidRPr="00D617E2" w:rsidRDefault="0001303D" w:rsidP="00586810">
      <w:pPr>
        <w:jc w:val="both"/>
        <w:rPr>
          <w:rFonts w:ascii="Calibri" w:hAnsi="Calibri" w:cs="Calibri"/>
        </w:rPr>
      </w:pPr>
    </w:p>
    <w:p w14:paraId="5DD2E5F8" w14:textId="1D11A875" w:rsidR="00A15EBE" w:rsidRPr="00D617E2" w:rsidRDefault="00A15EBE" w:rsidP="00586810">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proofErr w:type="spellStart"/>
      <w:r w:rsidR="005D2911">
        <w:rPr>
          <w:rFonts w:ascii="Calibri" w:hAnsi="Calibri" w:cs="Calibri"/>
          <w:b/>
        </w:rPr>
        <w:t>Mindz</w:t>
      </w:r>
      <w:r w:rsidRPr="00D617E2">
        <w:rPr>
          <w:rFonts w:ascii="Calibri" w:hAnsi="Calibri" w:cs="Calibri"/>
        </w:rPr>
        <w:t>we</w:t>
      </w:r>
      <w:proofErr w:type="spellEnd"/>
      <w:r w:rsidRPr="00D617E2">
        <w:rPr>
          <w:rFonts w:ascii="Calibri" w:hAnsi="Calibri" w:cs="Calibri"/>
        </w:rPr>
        <w:t xml:space="preserve"> recognise the importance of daily outdoor play and physical development and are committed to ensur</w:t>
      </w:r>
      <w:r w:rsidR="00246678" w:rsidRPr="00D617E2">
        <w:rPr>
          <w:rFonts w:ascii="Calibri" w:hAnsi="Calibri" w:cs="Calibri"/>
        </w:rPr>
        <w:t>ing</w:t>
      </w:r>
      <w:r w:rsidRPr="00D617E2">
        <w:rPr>
          <w:rFonts w:ascii="Calibri" w:hAnsi="Calibri" w:cs="Calibri"/>
        </w:rPr>
        <w:t xml:space="preserve"> all children have daily access regardless of their age </w:t>
      </w:r>
      <w:r w:rsidR="006C3194" w:rsidRPr="00D617E2">
        <w:rPr>
          <w:rFonts w:ascii="Calibri" w:hAnsi="Calibri" w:cs="Calibri"/>
        </w:rPr>
        <w:t xml:space="preserve">or </w:t>
      </w:r>
      <w:r w:rsidRPr="00D617E2">
        <w:rPr>
          <w:rFonts w:ascii="Calibri" w:hAnsi="Calibri" w:cs="Calibri"/>
        </w:rPr>
        <w:t>stage of development. Where possible this includes the children having free access to the outdoors allowing them the freedom to</w:t>
      </w:r>
      <w:r w:rsidR="006C3194" w:rsidRPr="00D617E2">
        <w:rPr>
          <w:rFonts w:ascii="Calibri" w:hAnsi="Calibri" w:cs="Calibri"/>
        </w:rPr>
        <w:t xml:space="preserve"> choose whether to</w:t>
      </w:r>
      <w:r w:rsidRPr="00D617E2">
        <w:rPr>
          <w:rFonts w:ascii="Calibri" w:hAnsi="Calibri" w:cs="Calibri"/>
        </w:rPr>
        <w:t xml:space="preserve"> play indoors or out. We provide an inclusive outdoor play environment with areas for non-mobile children to freely explore. We make reasonable adjustments where required, in line with the Equality Act 2010. We go out to play with all children in all weathers (unless it is deemed unsafe). </w:t>
      </w:r>
    </w:p>
    <w:p w14:paraId="7ECD494F" w14:textId="77777777" w:rsidR="00A15EBE" w:rsidRPr="00D617E2" w:rsidRDefault="00A15EBE" w:rsidP="00586810">
      <w:pPr>
        <w:jc w:val="both"/>
        <w:rPr>
          <w:rFonts w:ascii="Calibri" w:hAnsi="Calibri" w:cs="Calibri"/>
        </w:rPr>
      </w:pPr>
    </w:p>
    <w:p w14:paraId="24826352" w14:textId="025972BA" w:rsidR="00A15EBE" w:rsidRPr="00D617E2" w:rsidRDefault="00A15EBE" w:rsidP="00586810">
      <w:pPr>
        <w:jc w:val="both"/>
        <w:rPr>
          <w:rFonts w:ascii="Calibri" w:hAnsi="Calibri" w:cs="Calibri"/>
        </w:rPr>
      </w:pPr>
      <w:r w:rsidRPr="00D617E2">
        <w:rPr>
          <w:rFonts w:ascii="Calibri" w:hAnsi="Calibri" w:cs="Calibri"/>
        </w:rPr>
        <w:t xml:space="preserve">We understand the vital role that learning outdoors has on children’s learning and development as well as the importance of regular access to outdoor play in order to keep fit and healthy, develop children’s large and fine motor skills, experience learning in a natural environment and access sunlight in order to absorb vitamin D more effectively. We also refer to </w:t>
      </w:r>
      <w:r w:rsidR="001451CA" w:rsidRPr="00D617E2">
        <w:rPr>
          <w:rFonts w:ascii="Calibri" w:hAnsi="Calibri" w:cs="Calibri"/>
        </w:rPr>
        <w:t>t</w:t>
      </w:r>
      <w:r w:rsidRPr="00D617E2">
        <w:rPr>
          <w:rFonts w:ascii="Calibri" w:hAnsi="Calibri" w:cs="Calibri"/>
        </w:rPr>
        <w:t>he Chief Medical Office</w:t>
      </w:r>
      <w:r w:rsidR="001451CA" w:rsidRPr="00D617E2">
        <w:rPr>
          <w:rFonts w:ascii="Calibri" w:hAnsi="Calibri" w:cs="Calibri"/>
        </w:rPr>
        <w:t>rs</w:t>
      </w:r>
      <w:r w:rsidRPr="00D617E2">
        <w:rPr>
          <w:rFonts w:ascii="Calibri" w:hAnsi="Calibri" w:cs="Calibri"/>
        </w:rPr>
        <w:t xml:space="preserve"> guidance on physical activity.</w:t>
      </w:r>
      <w:r w:rsidRPr="00D617E2">
        <w:rPr>
          <w:rStyle w:val="FootnoteReference"/>
          <w:rFonts w:ascii="Calibri" w:hAnsi="Calibri" w:cs="Calibri"/>
        </w:rPr>
        <w:footnoteReference w:id="17"/>
      </w:r>
    </w:p>
    <w:p w14:paraId="392911F0" w14:textId="77777777" w:rsidR="00A15EBE" w:rsidRPr="00D617E2" w:rsidRDefault="00A15EBE" w:rsidP="00586810">
      <w:pPr>
        <w:jc w:val="both"/>
        <w:rPr>
          <w:rFonts w:ascii="Calibri" w:hAnsi="Calibri" w:cs="Calibri"/>
        </w:rPr>
      </w:pPr>
    </w:p>
    <w:p w14:paraId="77A1F329" w14:textId="577DE6F1" w:rsidR="00A15EBE" w:rsidRPr="00D617E2" w:rsidRDefault="00A15EBE" w:rsidP="00586810">
      <w:pPr>
        <w:jc w:val="both"/>
        <w:rPr>
          <w:rFonts w:ascii="Calibri" w:hAnsi="Calibri" w:cs="Calibri"/>
        </w:rPr>
      </w:pPr>
      <w:r w:rsidRPr="00D617E2">
        <w:rPr>
          <w:rFonts w:ascii="Calibri" w:hAnsi="Calibri" w:cs="Calibri"/>
        </w:rPr>
        <w:t>The outdoor areas, both within the nursery grounds and in the local community</w:t>
      </w:r>
      <w:r w:rsidR="00BD48C4" w:rsidRPr="00D617E2">
        <w:rPr>
          <w:rFonts w:ascii="Calibri" w:hAnsi="Calibri" w:cs="Calibri"/>
        </w:rPr>
        <w:t>,</w:t>
      </w:r>
      <w:r w:rsidRPr="00D617E2">
        <w:rPr>
          <w:rFonts w:ascii="Calibri" w:hAnsi="Calibri" w:cs="Calibri"/>
        </w:rPr>
        <w:t xml:space="preserve"> have a wealth of experiences and resources, which help children to learn and develop in a variety of ways, including independence, exploration and investigative skills, risk taking and self-esteem, all of which support children to develop skills now and for the future. </w:t>
      </w:r>
    </w:p>
    <w:p w14:paraId="1AFA56F8" w14:textId="77777777" w:rsidR="00A15EBE" w:rsidRPr="00D617E2" w:rsidRDefault="00A15EBE" w:rsidP="00586810">
      <w:pPr>
        <w:jc w:val="both"/>
        <w:rPr>
          <w:rFonts w:ascii="Calibri" w:hAnsi="Calibri" w:cs="Calibri"/>
        </w:rPr>
      </w:pPr>
    </w:p>
    <w:p w14:paraId="10E7314D" w14:textId="50654356" w:rsidR="00A15EBE" w:rsidRPr="00D617E2" w:rsidRDefault="00A15EBE" w:rsidP="00586810">
      <w:pPr>
        <w:jc w:val="both"/>
        <w:rPr>
          <w:rFonts w:ascii="Calibri" w:hAnsi="Calibri" w:cs="Calibri"/>
        </w:rPr>
      </w:pPr>
      <w:r w:rsidRPr="00D617E2">
        <w:rPr>
          <w:rFonts w:ascii="Calibri" w:hAnsi="Calibri" w:cs="Calibri"/>
        </w:rPr>
        <w:t>We take reasonable steps to ensure the safety of children through risk assessments whilst balancing the benefits to learning through providing an element of ‘risky play</w:t>
      </w:r>
      <w:r w:rsidR="000315B2" w:rsidRPr="00D617E2">
        <w:rPr>
          <w:rFonts w:ascii="Calibri" w:hAnsi="Calibri" w:cs="Calibri"/>
        </w:rPr>
        <w:t>.’</w:t>
      </w:r>
      <w:r w:rsidRPr="00D617E2">
        <w:rPr>
          <w:rFonts w:ascii="Calibri" w:hAnsi="Calibri" w:cs="Calibri"/>
        </w:rPr>
        <w:t xml:space="preserve"> This type of play allows children to explore and find their own boundaries in a safe environment with supportive practitioners. Staff are informed of the importance of safety procedures and are trained appropriately to ensure these procedures are followed effectively.</w:t>
      </w:r>
    </w:p>
    <w:p w14:paraId="105B1C36" w14:textId="77777777" w:rsidR="00A15EBE" w:rsidRPr="00D617E2" w:rsidRDefault="00A15EBE" w:rsidP="00586810">
      <w:pPr>
        <w:jc w:val="both"/>
        <w:rPr>
          <w:rFonts w:ascii="Calibri" w:hAnsi="Calibri" w:cs="Calibri"/>
        </w:rPr>
      </w:pPr>
    </w:p>
    <w:p w14:paraId="1255F0CD" w14:textId="77777777" w:rsidR="00A15EBE" w:rsidRPr="00D617E2" w:rsidRDefault="00A15EBE" w:rsidP="00586810">
      <w:pPr>
        <w:jc w:val="both"/>
        <w:rPr>
          <w:rFonts w:ascii="Calibri" w:hAnsi="Calibri" w:cs="Calibri"/>
        </w:rPr>
      </w:pPr>
      <w:r w:rsidRPr="00D617E2">
        <w:rPr>
          <w:rFonts w:ascii="Calibri" w:hAnsi="Calibri" w:cs="Calibri"/>
        </w:rPr>
        <w:t xml:space="preserve">We ensure outdoor play is adequately supervised and we have robust safety checks in place, including regular head counts. </w:t>
      </w:r>
    </w:p>
    <w:p w14:paraId="0603B042" w14:textId="77777777" w:rsidR="00A15EBE" w:rsidRPr="00D617E2" w:rsidRDefault="00A15EBE" w:rsidP="00586810">
      <w:pPr>
        <w:jc w:val="both"/>
        <w:rPr>
          <w:rFonts w:ascii="Calibri" w:hAnsi="Calibri" w:cs="Calibri"/>
        </w:rPr>
      </w:pPr>
    </w:p>
    <w:p w14:paraId="568D87E7" w14:textId="2523385F" w:rsidR="00A15EBE" w:rsidRPr="00D617E2" w:rsidRDefault="00A15EBE" w:rsidP="00586810">
      <w:pPr>
        <w:jc w:val="both"/>
        <w:rPr>
          <w:rFonts w:ascii="Calibri" w:hAnsi="Calibri" w:cs="Calibri"/>
        </w:rPr>
      </w:pPr>
      <w:r w:rsidRPr="00D617E2">
        <w:rPr>
          <w:rFonts w:ascii="Calibri" w:hAnsi="Calibri" w:cs="Calibri"/>
        </w:rPr>
        <w:t xml:space="preserve">We obtain parental permission before any child leaves the nursery during the day. This includes short outings into the local community. There is more information in the </w:t>
      </w:r>
      <w:r w:rsidR="00147DA7" w:rsidRPr="00D617E2">
        <w:rPr>
          <w:rFonts w:ascii="Calibri" w:hAnsi="Calibri" w:cs="Calibri"/>
        </w:rPr>
        <w:t xml:space="preserve">Visits and </w:t>
      </w:r>
      <w:r w:rsidRPr="00D617E2">
        <w:rPr>
          <w:rFonts w:ascii="Calibri" w:hAnsi="Calibri" w:cs="Calibri"/>
        </w:rPr>
        <w:t xml:space="preserve">outings policy.  </w:t>
      </w:r>
    </w:p>
    <w:p w14:paraId="0EA37E0A" w14:textId="77777777" w:rsidR="00A15EBE" w:rsidRPr="00D617E2" w:rsidRDefault="00A15EBE" w:rsidP="00586810">
      <w:pPr>
        <w:jc w:val="both"/>
        <w:rPr>
          <w:rFonts w:ascii="Calibri" w:hAnsi="Calibri" w:cs="Calibri"/>
        </w:rPr>
      </w:pPr>
    </w:p>
    <w:p w14:paraId="3127064C" w14:textId="644DCF78" w:rsidR="00A15EBE" w:rsidRPr="00D617E2" w:rsidRDefault="00A15EBE" w:rsidP="00586810">
      <w:pPr>
        <w:jc w:val="both"/>
        <w:rPr>
          <w:rFonts w:ascii="Calibri" w:hAnsi="Calibri" w:cs="Calibri"/>
        </w:rPr>
      </w:pPr>
      <w:r w:rsidRPr="00D617E2">
        <w:rPr>
          <w:rFonts w:ascii="Calibri" w:hAnsi="Calibri" w:cs="Calibri"/>
        </w:rPr>
        <w:t>We plan all outdoor play opportunities and outings to complement the early years curriculum</w:t>
      </w:r>
      <w:r w:rsidR="00147DA7" w:rsidRPr="00D617E2">
        <w:rPr>
          <w:rFonts w:ascii="Calibri" w:hAnsi="Calibri" w:cs="Calibri"/>
        </w:rPr>
        <w:t>.</w:t>
      </w:r>
      <w:r w:rsidRPr="00D617E2">
        <w:rPr>
          <w:rFonts w:ascii="Calibri" w:hAnsi="Calibri" w:cs="Calibri"/>
        </w:rPr>
        <w:t xml:space="preserve"> </w:t>
      </w:r>
      <w:r w:rsidR="00147DA7" w:rsidRPr="00D617E2">
        <w:rPr>
          <w:rFonts w:ascii="Calibri" w:hAnsi="Calibri" w:cs="Calibri"/>
        </w:rPr>
        <w:t xml:space="preserve">This </w:t>
      </w:r>
      <w:r w:rsidRPr="00D617E2">
        <w:rPr>
          <w:rFonts w:ascii="Calibri" w:hAnsi="Calibri" w:cs="Calibri"/>
        </w:rPr>
        <w:t xml:space="preserve">includes providing children with purposeful activities and quality resources that support and follow their individual interests and the seven areas of learning and development. We plan both adult-led and child-initiated opportunities to enable children to learn and practice new skills, knowledge and behaviours. Where possible and in line with the children’s needs we will also often have snacks and meals outdoors and some children will sleep outdoors (see </w:t>
      </w:r>
      <w:r w:rsidR="00E50EBD" w:rsidRPr="00D617E2">
        <w:rPr>
          <w:rFonts w:ascii="Calibri" w:hAnsi="Calibri" w:cs="Calibri"/>
        </w:rPr>
        <w:t>S</w:t>
      </w:r>
      <w:r w:rsidRPr="00D617E2">
        <w:rPr>
          <w:rFonts w:ascii="Calibri" w:hAnsi="Calibri" w:cs="Calibri"/>
        </w:rPr>
        <w:t xml:space="preserve">leep policy). </w:t>
      </w:r>
    </w:p>
    <w:p w14:paraId="6BA49C9D" w14:textId="7A9F1AD3" w:rsidR="00A15EBE" w:rsidRPr="00D617E2" w:rsidRDefault="00A15EBE" w:rsidP="00586810">
      <w:pPr>
        <w:jc w:val="both"/>
        <w:rPr>
          <w:rFonts w:ascii="Calibri" w:hAnsi="Calibri" w:cs="Calibri"/>
        </w:rPr>
      </w:pPr>
      <w:r w:rsidRPr="00D617E2">
        <w:rPr>
          <w:rFonts w:ascii="Calibri" w:hAnsi="Calibri" w:cs="Calibri"/>
        </w:rPr>
        <w:lastRenderedPageBreak/>
        <w:t xml:space="preserve">Where activities take place away from the setting (e.g. in the local wood) then a nursery mobile phone and first aid kit will be taken to ensure the safety of children at all times. </w:t>
      </w:r>
      <w:bookmarkStart w:id="247" w:name="_Hlk127172714"/>
      <w:r w:rsidRPr="00D617E2">
        <w:rPr>
          <w:rFonts w:ascii="Calibri" w:hAnsi="Calibri" w:cs="Calibri"/>
        </w:rPr>
        <w:t xml:space="preserve">A trained paediatric first aider will be present when </w:t>
      </w:r>
      <w:r w:rsidR="00D567D9" w:rsidRPr="00D617E2">
        <w:rPr>
          <w:rFonts w:ascii="Calibri" w:hAnsi="Calibri" w:cs="Calibri"/>
        </w:rPr>
        <w:t xml:space="preserve">children are </w:t>
      </w:r>
      <w:r w:rsidRPr="00D617E2">
        <w:rPr>
          <w:rFonts w:ascii="Calibri" w:hAnsi="Calibri" w:cs="Calibri"/>
        </w:rPr>
        <w:t xml:space="preserve">away from the main setting.  </w:t>
      </w:r>
    </w:p>
    <w:bookmarkEnd w:id="247"/>
    <w:p w14:paraId="6AF7A1C5" w14:textId="77777777" w:rsidR="0001303D" w:rsidRPr="00D617E2" w:rsidRDefault="0001303D" w:rsidP="00586810">
      <w:pPr>
        <w:jc w:val="both"/>
        <w:rPr>
          <w:rFonts w:ascii="Calibri" w:hAnsi="Calibri" w:cs="Calibri"/>
        </w:rPr>
      </w:pPr>
    </w:p>
    <w:p w14:paraId="4F740380" w14:textId="0D5E0522" w:rsidR="00A15EBE" w:rsidRPr="00D617E2" w:rsidRDefault="00A15EBE" w:rsidP="00586810">
      <w:pPr>
        <w:jc w:val="both"/>
        <w:rPr>
          <w:rFonts w:ascii="Calibri" w:hAnsi="Calibri" w:cs="Calibri"/>
        </w:rPr>
      </w:pPr>
      <w:r w:rsidRPr="00D617E2">
        <w:rPr>
          <w:rFonts w:ascii="Calibri" w:hAnsi="Calibri" w:cs="Calibri"/>
        </w:rPr>
        <w:t>We use this policy alongside the following policies to ensure the safety and welfare of children throughout their time outside:</w:t>
      </w:r>
    </w:p>
    <w:p w14:paraId="408FCA8D" w14:textId="77777777" w:rsidR="00FA4DC7" w:rsidRPr="00D617E2" w:rsidRDefault="00FA4DC7" w:rsidP="00BE4998">
      <w:pPr>
        <w:numPr>
          <w:ilvl w:val="0"/>
          <w:numId w:val="98"/>
        </w:numPr>
        <w:jc w:val="both"/>
        <w:rPr>
          <w:rFonts w:ascii="Calibri" w:hAnsi="Calibri" w:cs="Calibri"/>
        </w:rPr>
      </w:pPr>
      <w:r w:rsidRPr="00D617E2">
        <w:rPr>
          <w:rFonts w:ascii="Calibri" w:hAnsi="Calibri" w:cs="Calibri"/>
        </w:rPr>
        <w:t>Caring for babies and toddlers</w:t>
      </w:r>
    </w:p>
    <w:p w14:paraId="30B72376" w14:textId="546726B2" w:rsidR="00A15EBE" w:rsidRPr="00D617E2" w:rsidRDefault="00A15EBE" w:rsidP="00BE4998">
      <w:pPr>
        <w:numPr>
          <w:ilvl w:val="0"/>
          <w:numId w:val="98"/>
        </w:numPr>
        <w:jc w:val="both"/>
        <w:rPr>
          <w:rFonts w:ascii="Calibri" w:hAnsi="Calibri" w:cs="Calibri"/>
        </w:rPr>
      </w:pPr>
      <w:r w:rsidRPr="00D617E2">
        <w:rPr>
          <w:rFonts w:ascii="Calibri" w:hAnsi="Calibri" w:cs="Calibri"/>
        </w:rPr>
        <w:t xml:space="preserve">Health and </w:t>
      </w:r>
      <w:r w:rsidR="002A1086" w:rsidRPr="00D617E2">
        <w:rPr>
          <w:rFonts w:ascii="Calibri" w:hAnsi="Calibri" w:cs="Calibri"/>
        </w:rPr>
        <w:t xml:space="preserve">safety </w:t>
      </w:r>
      <w:r w:rsidR="00D567D9" w:rsidRPr="00D617E2">
        <w:rPr>
          <w:rFonts w:ascii="Calibri" w:hAnsi="Calibri" w:cs="Calibri"/>
        </w:rPr>
        <w:t xml:space="preserve">– </w:t>
      </w:r>
      <w:r w:rsidR="002A1086" w:rsidRPr="00D617E2">
        <w:rPr>
          <w:rFonts w:ascii="Calibri" w:hAnsi="Calibri" w:cs="Calibri"/>
        </w:rPr>
        <w:t>g</w:t>
      </w:r>
      <w:r w:rsidR="00D567D9" w:rsidRPr="00D617E2">
        <w:rPr>
          <w:rFonts w:ascii="Calibri" w:hAnsi="Calibri" w:cs="Calibri"/>
        </w:rPr>
        <w:t xml:space="preserve">eneral </w:t>
      </w:r>
      <w:r w:rsidR="002A1086" w:rsidRPr="00D617E2">
        <w:rPr>
          <w:rFonts w:ascii="Calibri" w:hAnsi="Calibri" w:cs="Calibri"/>
        </w:rPr>
        <w:t>p</w:t>
      </w:r>
      <w:r w:rsidR="00D567D9" w:rsidRPr="00D617E2">
        <w:rPr>
          <w:rFonts w:ascii="Calibri" w:hAnsi="Calibri" w:cs="Calibri"/>
        </w:rPr>
        <w:t>olicy</w:t>
      </w:r>
    </w:p>
    <w:p w14:paraId="7CD83729" w14:textId="599F6EC0" w:rsidR="00A15EBE" w:rsidRPr="00D617E2" w:rsidRDefault="009739FD" w:rsidP="00BE4998">
      <w:pPr>
        <w:numPr>
          <w:ilvl w:val="0"/>
          <w:numId w:val="98"/>
        </w:numPr>
        <w:jc w:val="both"/>
        <w:rPr>
          <w:rFonts w:ascii="Calibri" w:hAnsi="Calibri" w:cs="Calibri"/>
        </w:rPr>
      </w:pPr>
      <w:r w:rsidRPr="00D617E2">
        <w:rPr>
          <w:rFonts w:ascii="Calibri" w:hAnsi="Calibri" w:cs="Calibri"/>
        </w:rPr>
        <w:t>Managing extreme weather</w:t>
      </w:r>
    </w:p>
    <w:p w14:paraId="78570B73" w14:textId="6127D46D" w:rsidR="00A15EBE" w:rsidRPr="00D617E2" w:rsidRDefault="002A1086" w:rsidP="00BE4998">
      <w:pPr>
        <w:numPr>
          <w:ilvl w:val="0"/>
          <w:numId w:val="98"/>
        </w:numPr>
        <w:jc w:val="both"/>
        <w:rPr>
          <w:rFonts w:ascii="Calibri" w:hAnsi="Calibri" w:cs="Calibri"/>
        </w:rPr>
      </w:pPr>
      <w:r w:rsidRPr="00D617E2">
        <w:rPr>
          <w:rFonts w:ascii="Calibri" w:hAnsi="Calibri" w:cs="Calibri"/>
        </w:rPr>
        <w:t>Missing c</w:t>
      </w:r>
      <w:r w:rsidR="00A15EBE" w:rsidRPr="00D617E2">
        <w:rPr>
          <w:rFonts w:ascii="Calibri" w:hAnsi="Calibri" w:cs="Calibri"/>
        </w:rPr>
        <w:t xml:space="preserve">hild </w:t>
      </w:r>
      <w:r w:rsidR="00C32CB8" w:rsidRPr="00D617E2">
        <w:rPr>
          <w:rFonts w:ascii="Calibri" w:hAnsi="Calibri" w:cs="Calibri"/>
        </w:rPr>
        <w:t>from</w:t>
      </w:r>
      <w:r w:rsidR="003D3F69" w:rsidRPr="00D617E2">
        <w:rPr>
          <w:rFonts w:ascii="Calibri" w:hAnsi="Calibri" w:cs="Calibri"/>
        </w:rPr>
        <w:t xml:space="preserve"> nursery </w:t>
      </w:r>
    </w:p>
    <w:p w14:paraId="112C58A9" w14:textId="45E253E2" w:rsidR="003D3F69" w:rsidRPr="00D617E2" w:rsidRDefault="003D3F69" w:rsidP="00BE4998">
      <w:pPr>
        <w:numPr>
          <w:ilvl w:val="0"/>
          <w:numId w:val="98"/>
        </w:numPr>
        <w:jc w:val="both"/>
        <w:rPr>
          <w:rFonts w:ascii="Calibri" w:hAnsi="Calibri" w:cs="Calibri"/>
        </w:rPr>
      </w:pPr>
      <w:r w:rsidRPr="00D617E2">
        <w:rPr>
          <w:rFonts w:ascii="Calibri" w:hAnsi="Calibri" w:cs="Calibri"/>
        </w:rPr>
        <w:t xml:space="preserve">Missing child </w:t>
      </w:r>
      <w:r w:rsidR="00C32CB8" w:rsidRPr="00D617E2">
        <w:rPr>
          <w:rFonts w:ascii="Calibri" w:hAnsi="Calibri" w:cs="Calibri"/>
        </w:rPr>
        <w:t>from outings</w:t>
      </w:r>
    </w:p>
    <w:p w14:paraId="3E5F2B05" w14:textId="2901B8C1" w:rsidR="00A15EBE" w:rsidRPr="00D617E2" w:rsidRDefault="00A15EBE" w:rsidP="00BE4998">
      <w:pPr>
        <w:numPr>
          <w:ilvl w:val="0"/>
          <w:numId w:val="98"/>
        </w:numPr>
        <w:jc w:val="both"/>
        <w:rPr>
          <w:rFonts w:ascii="Calibri" w:hAnsi="Calibri" w:cs="Calibri"/>
        </w:rPr>
      </w:pPr>
      <w:r w:rsidRPr="00D617E2">
        <w:rPr>
          <w:rFonts w:ascii="Calibri" w:hAnsi="Calibri" w:cs="Calibri"/>
        </w:rPr>
        <w:t xml:space="preserve">Parents as </w:t>
      </w:r>
      <w:r w:rsidR="00C32CB8" w:rsidRPr="00D617E2">
        <w:rPr>
          <w:rFonts w:ascii="Calibri" w:hAnsi="Calibri" w:cs="Calibri"/>
        </w:rPr>
        <w:t>p</w:t>
      </w:r>
      <w:r w:rsidRPr="00D617E2">
        <w:rPr>
          <w:rFonts w:ascii="Calibri" w:hAnsi="Calibri" w:cs="Calibri"/>
        </w:rPr>
        <w:t xml:space="preserve">artners  </w:t>
      </w:r>
    </w:p>
    <w:p w14:paraId="64023C8D" w14:textId="4219817B" w:rsidR="00A15EBE" w:rsidRPr="00D617E2" w:rsidRDefault="00A15EBE" w:rsidP="00BE4998">
      <w:pPr>
        <w:numPr>
          <w:ilvl w:val="0"/>
          <w:numId w:val="98"/>
        </w:numPr>
        <w:jc w:val="both"/>
        <w:rPr>
          <w:rFonts w:ascii="Calibri" w:hAnsi="Calibri" w:cs="Calibri"/>
        </w:rPr>
      </w:pPr>
      <w:r w:rsidRPr="00D617E2">
        <w:rPr>
          <w:rFonts w:ascii="Calibri" w:hAnsi="Calibri" w:cs="Calibri"/>
        </w:rPr>
        <w:t xml:space="preserve">Supervision of </w:t>
      </w:r>
      <w:r w:rsidR="00C32CB8" w:rsidRPr="00D617E2">
        <w:rPr>
          <w:rFonts w:ascii="Calibri" w:hAnsi="Calibri" w:cs="Calibri"/>
        </w:rPr>
        <w:t xml:space="preserve">children </w:t>
      </w:r>
    </w:p>
    <w:p w14:paraId="44D9CFFA" w14:textId="12158701" w:rsidR="00A15EBE" w:rsidRPr="00D617E2" w:rsidRDefault="00A15EBE" w:rsidP="00BE4998">
      <w:pPr>
        <w:numPr>
          <w:ilvl w:val="0"/>
          <w:numId w:val="98"/>
        </w:numPr>
        <w:jc w:val="both"/>
        <w:rPr>
          <w:rFonts w:ascii="Calibri" w:hAnsi="Calibri" w:cs="Calibri"/>
        </w:rPr>
      </w:pPr>
      <w:r w:rsidRPr="00D617E2">
        <w:rPr>
          <w:rFonts w:ascii="Calibri" w:hAnsi="Calibri" w:cs="Calibri"/>
        </w:rPr>
        <w:t>Safeguarding</w:t>
      </w:r>
      <w:r w:rsidR="00C32CB8" w:rsidRPr="00D617E2">
        <w:rPr>
          <w:rFonts w:ascii="Calibri" w:hAnsi="Calibri" w:cs="Calibri"/>
        </w:rPr>
        <w:t xml:space="preserve"> children</w:t>
      </w:r>
      <w:r w:rsidRPr="00D617E2">
        <w:rPr>
          <w:rFonts w:ascii="Calibri" w:hAnsi="Calibri" w:cs="Calibri"/>
        </w:rPr>
        <w:t xml:space="preserve"> and </w:t>
      </w:r>
      <w:r w:rsidR="00C32CB8" w:rsidRPr="00D617E2">
        <w:rPr>
          <w:rFonts w:ascii="Calibri" w:hAnsi="Calibri" w:cs="Calibri"/>
        </w:rPr>
        <w:t>c</w:t>
      </w:r>
      <w:r w:rsidRPr="00D617E2">
        <w:rPr>
          <w:rFonts w:ascii="Calibri" w:hAnsi="Calibri" w:cs="Calibri"/>
        </w:rPr>
        <w:t xml:space="preserve">hild </w:t>
      </w:r>
      <w:r w:rsidR="00C32CB8" w:rsidRPr="00D617E2">
        <w:rPr>
          <w:rFonts w:ascii="Calibri" w:hAnsi="Calibri" w:cs="Calibri"/>
        </w:rPr>
        <w:t>p</w:t>
      </w:r>
      <w:r w:rsidRPr="00D617E2">
        <w:rPr>
          <w:rFonts w:ascii="Calibri" w:hAnsi="Calibri" w:cs="Calibri"/>
        </w:rPr>
        <w:t>rotection</w:t>
      </w:r>
    </w:p>
    <w:p w14:paraId="730C9317" w14:textId="5EE8E450" w:rsidR="00A15EBE" w:rsidRPr="00D617E2" w:rsidRDefault="00C32CB8" w:rsidP="00BE4998">
      <w:pPr>
        <w:numPr>
          <w:ilvl w:val="0"/>
          <w:numId w:val="98"/>
        </w:numPr>
        <w:jc w:val="both"/>
        <w:rPr>
          <w:rFonts w:ascii="Calibri" w:hAnsi="Calibri" w:cs="Calibri"/>
        </w:rPr>
      </w:pPr>
      <w:r w:rsidRPr="00D617E2">
        <w:rPr>
          <w:rFonts w:ascii="Calibri" w:hAnsi="Calibri" w:cs="Calibri"/>
        </w:rPr>
        <w:t>Visits and o</w:t>
      </w:r>
      <w:r w:rsidR="00A15EBE" w:rsidRPr="00D617E2">
        <w:rPr>
          <w:rFonts w:ascii="Calibri" w:hAnsi="Calibri" w:cs="Calibri"/>
        </w:rPr>
        <w:t xml:space="preserve">utings.  </w:t>
      </w:r>
    </w:p>
    <w:p w14:paraId="4473E16D" w14:textId="7150B670" w:rsidR="00A15EBE" w:rsidRPr="00D617E2"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43106" w:rsidRPr="00D617E2" w14:paraId="02621DFF" w14:textId="77777777" w:rsidTr="00E8790A">
        <w:trPr>
          <w:jc w:val="center"/>
        </w:trPr>
        <w:tc>
          <w:tcPr>
            <w:tcW w:w="2943" w:type="dxa"/>
            <w:tcBorders>
              <w:top w:val="single" w:sz="4" w:space="0" w:color="000000"/>
            </w:tcBorders>
            <w:vAlign w:val="center"/>
          </w:tcPr>
          <w:p w14:paraId="6794464B"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3E59A408"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0FF69941" w14:textId="77777777" w:rsidR="00543106" w:rsidRPr="00D617E2" w:rsidRDefault="00543106"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543106" w:rsidRPr="00D617E2" w14:paraId="3F0D039F" w14:textId="77777777" w:rsidTr="00E8790A">
        <w:trPr>
          <w:jc w:val="center"/>
        </w:trPr>
        <w:tc>
          <w:tcPr>
            <w:tcW w:w="2943" w:type="dxa"/>
            <w:vAlign w:val="center"/>
          </w:tcPr>
          <w:p w14:paraId="092568C7" w14:textId="754D8226" w:rsidR="00543106" w:rsidRPr="00D617E2" w:rsidRDefault="00063638"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7B31430E" w14:textId="3379A58A" w:rsidR="00543106" w:rsidRPr="00063638" w:rsidRDefault="00063638" w:rsidP="00E8790A">
            <w:pPr>
              <w:jc w:val="both"/>
              <w:rPr>
                <w:rFonts w:ascii="Cochocib Script Latin Pro" w:eastAsia="Calibri" w:hAnsi="Cochocib Script Latin Pro" w:cs="Calibri"/>
                <w:sz w:val="22"/>
                <w:szCs w:val="22"/>
              </w:rPr>
            </w:pPr>
            <w:proofErr w:type="spellStart"/>
            <w:r>
              <w:rPr>
                <w:rFonts w:ascii="Cochocib Script Latin Pro" w:eastAsia="Calibri" w:hAnsi="Cochocib Script Latin Pro" w:cs="Calibri"/>
                <w:sz w:val="22"/>
                <w:szCs w:val="22"/>
              </w:rPr>
              <w:t>SPJarman</w:t>
            </w:r>
            <w:proofErr w:type="spellEnd"/>
          </w:p>
        </w:tc>
        <w:tc>
          <w:tcPr>
            <w:tcW w:w="2754" w:type="dxa"/>
          </w:tcPr>
          <w:p w14:paraId="2BE659BA" w14:textId="279EBE52" w:rsidR="00543106" w:rsidRPr="00D617E2" w:rsidRDefault="00063638"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2C9BE70B" w14:textId="77777777" w:rsidR="00A15EBE" w:rsidRPr="00D617E2" w:rsidRDefault="00A15EBE" w:rsidP="00586810">
      <w:pPr>
        <w:jc w:val="both"/>
        <w:rPr>
          <w:rFonts w:ascii="Calibri" w:hAnsi="Calibri" w:cs="Calibri"/>
        </w:rPr>
      </w:pPr>
    </w:p>
    <w:p w14:paraId="5CB68549" w14:textId="2D46235E" w:rsidR="00A15EBE" w:rsidRPr="00D617E2" w:rsidRDefault="00A15EBE" w:rsidP="003D0CC1">
      <w:pPr>
        <w:pStyle w:val="H1"/>
        <w:rPr>
          <w:rFonts w:ascii="Calibri" w:hAnsi="Calibri" w:cs="Calibri"/>
        </w:rPr>
      </w:pPr>
      <w:bookmarkStart w:id="248" w:name="_Toc235785856"/>
      <w:bookmarkStart w:id="249" w:name="_Hlk106807153"/>
      <w:bookmarkEnd w:id="245"/>
      <w:r w:rsidRPr="00D617E2">
        <w:rPr>
          <w:rFonts w:ascii="Calibri" w:hAnsi="Calibri" w:cs="Calibri"/>
        </w:rPr>
        <w:lastRenderedPageBreak/>
        <w:t xml:space="preserve">Overall Approach to Risk Assessment </w:t>
      </w:r>
      <w:r w:rsidR="005D2911">
        <w:rPr>
          <w:rFonts w:ascii="Calibri" w:hAnsi="Calibri" w:cs="Calibri"/>
        </w:rPr>
        <w:t xml:space="preserve"> </w:t>
      </w:r>
      <w:bookmarkEnd w:id="248"/>
    </w:p>
    <w:p w14:paraId="61243941" w14:textId="77777777" w:rsidR="00A15EBE" w:rsidRPr="00D617E2" w:rsidRDefault="00A15EBE" w:rsidP="00586810">
      <w:pPr>
        <w:jc w:val="both"/>
        <w:rPr>
          <w:rFonts w:ascii="Calibri" w:hAnsi="Calibri" w:cs="Calibri"/>
        </w:rPr>
      </w:pPr>
    </w:p>
    <w:p w14:paraId="0A3CD4BA" w14:textId="77777777" w:rsidR="00096D9C" w:rsidRPr="00D617E2" w:rsidRDefault="00096D9C" w:rsidP="00586810">
      <w:pPr>
        <w:jc w:val="both"/>
        <w:rPr>
          <w:rFonts w:ascii="Calibri" w:hAnsi="Calibri" w:cs="Calibri"/>
        </w:rPr>
      </w:pPr>
    </w:p>
    <w:p w14:paraId="3A53280E" w14:textId="2EE6CE5B" w:rsidR="00A15EBE" w:rsidRPr="00D617E2" w:rsidRDefault="00A15EBE" w:rsidP="00586810">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063638">
        <w:rPr>
          <w:rFonts w:ascii="Calibri" w:hAnsi="Calibri" w:cs="Calibri"/>
          <w:b/>
        </w:rPr>
        <w:t>Mindz</w:t>
      </w:r>
      <w:r w:rsidR="00063638" w:rsidRPr="00D617E2">
        <w:rPr>
          <w:rFonts w:ascii="Calibri" w:hAnsi="Calibri" w:cs="Calibri"/>
        </w:rPr>
        <w:t xml:space="preserve"> we</w:t>
      </w:r>
      <w:r w:rsidRPr="00D617E2">
        <w:rPr>
          <w:rFonts w:ascii="Calibri" w:hAnsi="Calibri" w:cs="Calibri"/>
        </w:rPr>
        <w:t xml:space="preserve"> take all reasonable steps to ensure staff and children in our care are not exposed to risks. We promote the safety of children, parents, staff and visitors by reviewing and reducing any risks.</w:t>
      </w:r>
    </w:p>
    <w:p w14:paraId="23346306" w14:textId="77777777" w:rsidR="00A15EBE" w:rsidRPr="00D617E2" w:rsidRDefault="00A15EBE" w:rsidP="00586810">
      <w:pPr>
        <w:jc w:val="both"/>
        <w:rPr>
          <w:rFonts w:ascii="Calibri" w:hAnsi="Calibri" w:cs="Calibri"/>
        </w:rPr>
      </w:pPr>
      <w:r w:rsidRPr="00D617E2">
        <w:rPr>
          <w:rFonts w:ascii="Calibri" w:hAnsi="Calibri" w:cs="Calibri"/>
        </w:rPr>
        <w:t xml:space="preserve"> </w:t>
      </w:r>
    </w:p>
    <w:p w14:paraId="2BC7B107" w14:textId="77777777" w:rsidR="00A15EBE" w:rsidRPr="00D617E2" w:rsidRDefault="00A15EBE" w:rsidP="00586810">
      <w:pPr>
        <w:pStyle w:val="H2"/>
        <w:jc w:val="both"/>
        <w:rPr>
          <w:rFonts w:ascii="Calibri" w:hAnsi="Calibri" w:cs="Calibri"/>
        </w:rPr>
      </w:pPr>
      <w:r w:rsidRPr="00D617E2">
        <w:rPr>
          <w:rFonts w:ascii="Calibri" w:hAnsi="Calibri" w:cs="Calibri"/>
        </w:rPr>
        <w:t>Risk assessments</w:t>
      </w:r>
    </w:p>
    <w:p w14:paraId="26DF16D6" w14:textId="2ECECBD3" w:rsidR="00A15EBE" w:rsidRPr="00D617E2" w:rsidRDefault="00A15EBE" w:rsidP="00586810">
      <w:pPr>
        <w:jc w:val="both"/>
        <w:rPr>
          <w:rFonts w:ascii="Calibri" w:hAnsi="Calibri" w:cs="Calibri"/>
        </w:rPr>
      </w:pPr>
      <w:r w:rsidRPr="00D617E2">
        <w:rPr>
          <w:rFonts w:ascii="Calibri" w:hAnsi="Calibri" w:cs="Calibri"/>
        </w:rPr>
        <w:t>Risk assessments document the hazards</w:t>
      </w:r>
      <w:r w:rsidR="00AF57E9" w:rsidRPr="00D617E2">
        <w:rPr>
          <w:rFonts w:ascii="Calibri" w:hAnsi="Calibri" w:cs="Calibri"/>
        </w:rPr>
        <w:t xml:space="preserve"> or </w:t>
      </w:r>
      <w:r w:rsidRPr="00D617E2">
        <w:rPr>
          <w:rFonts w:ascii="Calibri" w:hAnsi="Calibri" w:cs="Calibri"/>
        </w:rPr>
        <w:t>aspects of the environment that need to be checked on a regular basis. These include who could be harmed, existing controls, the seriousness of the risk</w:t>
      </w:r>
      <w:r w:rsidR="00921AF8" w:rsidRPr="00D617E2">
        <w:rPr>
          <w:rFonts w:ascii="Calibri" w:hAnsi="Calibri" w:cs="Calibri"/>
        </w:rPr>
        <w:t xml:space="preserve"> or possible </w:t>
      </w:r>
      <w:r w:rsidRPr="00D617E2">
        <w:rPr>
          <w:rFonts w:ascii="Calibri" w:hAnsi="Calibri" w:cs="Calibri"/>
        </w:rPr>
        <w:t>injury, any further action needed to control the risk, who is responsible for what action, when</w:t>
      </w:r>
      <w:r w:rsidR="000F40A6" w:rsidRPr="00D617E2">
        <w:rPr>
          <w:rFonts w:ascii="Calibri" w:hAnsi="Calibri" w:cs="Calibri"/>
        </w:rPr>
        <w:t xml:space="preserve"> and </w:t>
      </w:r>
      <w:r w:rsidRPr="00D617E2">
        <w:rPr>
          <w:rFonts w:ascii="Calibri" w:hAnsi="Calibri" w:cs="Calibri"/>
        </w:rPr>
        <w:t xml:space="preserve">how often the action </w:t>
      </w:r>
      <w:r w:rsidR="000F40A6" w:rsidRPr="00D617E2">
        <w:rPr>
          <w:rFonts w:ascii="Calibri" w:hAnsi="Calibri" w:cs="Calibri"/>
        </w:rPr>
        <w:t xml:space="preserve">will </w:t>
      </w:r>
      <w:r w:rsidRPr="00D617E2">
        <w:rPr>
          <w:rFonts w:ascii="Calibri" w:hAnsi="Calibri" w:cs="Calibri"/>
        </w:rPr>
        <w:t>be undertaken, and how this will be monitored</w:t>
      </w:r>
      <w:r w:rsidR="000F40A6" w:rsidRPr="00D617E2">
        <w:rPr>
          <w:rFonts w:ascii="Calibri" w:hAnsi="Calibri" w:cs="Calibri"/>
        </w:rPr>
        <w:t>,</w:t>
      </w:r>
      <w:r w:rsidRPr="00D617E2">
        <w:rPr>
          <w:rFonts w:ascii="Calibri" w:hAnsi="Calibri" w:cs="Calibri"/>
        </w:rPr>
        <w:t xml:space="preserve"> checked and by whom. </w:t>
      </w:r>
    </w:p>
    <w:p w14:paraId="577BD98C" w14:textId="77777777" w:rsidR="00A15EBE" w:rsidRPr="00D617E2" w:rsidRDefault="00A15EBE" w:rsidP="00586810">
      <w:pPr>
        <w:jc w:val="both"/>
        <w:rPr>
          <w:rFonts w:ascii="Calibri" w:hAnsi="Calibri" w:cs="Calibri"/>
        </w:rPr>
      </w:pPr>
    </w:p>
    <w:p w14:paraId="4555A67A" w14:textId="267A4280" w:rsidR="00A15EBE" w:rsidRPr="00D617E2" w:rsidRDefault="00A15EBE" w:rsidP="00586810">
      <w:pPr>
        <w:jc w:val="both"/>
        <w:rPr>
          <w:rFonts w:ascii="Calibri" w:hAnsi="Calibri" w:cs="Calibri"/>
        </w:rPr>
      </w:pPr>
      <w:r w:rsidRPr="00D617E2">
        <w:rPr>
          <w:rFonts w:ascii="Calibri" w:hAnsi="Calibri" w:cs="Calibri"/>
        </w:rPr>
        <w:t>The nursery carries out written risk assessments regularly (at least annually). These are reviewed regularly and cover potential risks to children, staff and visitors at the nursery. When circumstances change in the nursery</w:t>
      </w:r>
      <w:r w:rsidR="00646F54" w:rsidRPr="00D617E2">
        <w:rPr>
          <w:rFonts w:ascii="Calibri" w:hAnsi="Calibri" w:cs="Calibri"/>
        </w:rPr>
        <w:t>,</w:t>
      </w:r>
      <w:r w:rsidRPr="00D617E2">
        <w:rPr>
          <w:rFonts w:ascii="Calibri" w:hAnsi="Calibri" w:cs="Calibri"/>
        </w:rPr>
        <w:t xml:space="preserve"> e.g. a significant piece of equipment is introduced or new activity</w:t>
      </w:r>
      <w:r w:rsidR="00EA6FA3" w:rsidRPr="00D617E2">
        <w:rPr>
          <w:rFonts w:ascii="Calibri" w:hAnsi="Calibri" w:cs="Calibri"/>
        </w:rPr>
        <w:t xml:space="preserve"> or </w:t>
      </w:r>
      <w:r w:rsidRPr="00D617E2">
        <w:rPr>
          <w:rFonts w:ascii="Calibri" w:hAnsi="Calibri" w:cs="Calibri"/>
        </w:rPr>
        <w:t>experience</w:t>
      </w:r>
      <w:r w:rsidR="00EA6FA3" w:rsidRPr="00D617E2">
        <w:rPr>
          <w:rFonts w:ascii="Calibri" w:hAnsi="Calibri" w:cs="Calibri"/>
        </w:rPr>
        <w:t xml:space="preserve"> is planned,</w:t>
      </w:r>
      <w:r w:rsidRPr="00D617E2">
        <w:rPr>
          <w:rFonts w:ascii="Calibri" w:hAnsi="Calibri" w:cs="Calibri"/>
        </w:rPr>
        <w:t xml:space="preserve"> we review our current risk assessment or conduct a new risk assessment dependent on the nature of this change. </w:t>
      </w:r>
    </w:p>
    <w:p w14:paraId="01E06F44" w14:textId="77777777" w:rsidR="00A15EBE" w:rsidRPr="00D617E2" w:rsidRDefault="00A15EBE" w:rsidP="00586810">
      <w:pPr>
        <w:jc w:val="both"/>
        <w:rPr>
          <w:rFonts w:ascii="Calibri" w:hAnsi="Calibri" w:cs="Calibri"/>
        </w:rPr>
      </w:pPr>
    </w:p>
    <w:p w14:paraId="1A19281F" w14:textId="539D00BB" w:rsidR="00A15EBE" w:rsidRPr="00D617E2" w:rsidRDefault="00A15EBE" w:rsidP="00586810">
      <w:pPr>
        <w:jc w:val="both"/>
        <w:rPr>
          <w:rFonts w:ascii="Calibri" w:hAnsi="Calibri" w:cs="Calibri"/>
        </w:rPr>
      </w:pPr>
      <w:r w:rsidRPr="00D617E2">
        <w:rPr>
          <w:rFonts w:ascii="Calibri" w:hAnsi="Calibri" w:cs="Calibri"/>
        </w:rPr>
        <w:t xml:space="preserve">All staff are trained in the risk assessment process to ensure understanding and compliance of how they manage risks.  All outings away from the nursery are individually risk assessed and adequately staffed with paediatric first aid trained practitioners. For more details, please refer to the </w:t>
      </w:r>
      <w:r w:rsidR="00EA6FA3" w:rsidRPr="00D617E2">
        <w:rPr>
          <w:rFonts w:ascii="Calibri" w:hAnsi="Calibri" w:cs="Calibri"/>
        </w:rPr>
        <w:t xml:space="preserve">Visits </w:t>
      </w:r>
      <w:r w:rsidRPr="00D617E2">
        <w:rPr>
          <w:rFonts w:ascii="Calibri" w:hAnsi="Calibri" w:cs="Calibri"/>
        </w:rPr>
        <w:t xml:space="preserve">and outings policy. </w:t>
      </w:r>
    </w:p>
    <w:p w14:paraId="6B05C0AA" w14:textId="77777777" w:rsidR="00A15EBE" w:rsidRPr="00D617E2" w:rsidRDefault="00A15EBE" w:rsidP="00586810">
      <w:pPr>
        <w:jc w:val="both"/>
        <w:rPr>
          <w:rFonts w:ascii="Calibri" w:hAnsi="Calibri" w:cs="Calibri"/>
          <w: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CC5CF8" w:rsidRPr="00D617E2" w14:paraId="16021655" w14:textId="77777777" w:rsidTr="00E8790A">
        <w:trPr>
          <w:jc w:val="center"/>
        </w:trPr>
        <w:tc>
          <w:tcPr>
            <w:tcW w:w="2943" w:type="dxa"/>
            <w:tcBorders>
              <w:top w:val="single" w:sz="4" w:space="0" w:color="000000"/>
            </w:tcBorders>
            <w:vAlign w:val="center"/>
          </w:tcPr>
          <w:p w14:paraId="20B868F9" w14:textId="77777777" w:rsidR="00CC5CF8" w:rsidRPr="00D617E2" w:rsidRDefault="00CC5CF8" w:rsidP="00E8790A">
            <w:pPr>
              <w:jc w:val="both"/>
              <w:rPr>
                <w:rFonts w:ascii="Calibri" w:eastAsia="Calibri" w:hAnsi="Calibri" w:cs="Calibri"/>
                <w:sz w:val="22"/>
                <w:szCs w:val="22"/>
              </w:rPr>
            </w:pPr>
            <w:bookmarkStart w:id="250" w:name="_Hlk106868786"/>
            <w:bookmarkEnd w:id="246"/>
            <w:bookmarkEnd w:id="249"/>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5D9FDB24" w14:textId="77777777" w:rsidR="00CC5CF8" w:rsidRPr="00D617E2" w:rsidRDefault="00CC5CF8"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58A6E73E" w14:textId="77777777" w:rsidR="00CC5CF8" w:rsidRPr="00D617E2" w:rsidRDefault="00CC5CF8"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CC5CF8" w:rsidRPr="00D617E2" w14:paraId="26BF8204" w14:textId="77777777" w:rsidTr="00E8790A">
        <w:trPr>
          <w:jc w:val="center"/>
        </w:trPr>
        <w:tc>
          <w:tcPr>
            <w:tcW w:w="2943" w:type="dxa"/>
            <w:vAlign w:val="center"/>
          </w:tcPr>
          <w:p w14:paraId="691F886D" w14:textId="7005876D" w:rsidR="00CC5CF8" w:rsidRPr="00D617E2" w:rsidRDefault="00063638"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79C1BDB9" w14:textId="052FE408" w:rsidR="00CC5CF8" w:rsidRPr="00063638" w:rsidRDefault="00063638" w:rsidP="00E8790A">
            <w:pPr>
              <w:jc w:val="both"/>
              <w:rPr>
                <w:rFonts w:ascii="Cochocib Script Latin Pro" w:eastAsia="Calibri" w:hAnsi="Cochocib Script Latin Pro" w:cs="Calibri"/>
                <w:sz w:val="22"/>
                <w:szCs w:val="22"/>
              </w:rPr>
            </w:pPr>
            <w:proofErr w:type="spellStart"/>
            <w:r>
              <w:rPr>
                <w:rFonts w:ascii="Cochocib Script Latin Pro" w:eastAsia="Calibri" w:hAnsi="Cochocib Script Latin Pro" w:cs="Calibri"/>
                <w:sz w:val="22"/>
                <w:szCs w:val="22"/>
              </w:rPr>
              <w:t>SPJarman</w:t>
            </w:r>
            <w:proofErr w:type="spellEnd"/>
          </w:p>
        </w:tc>
        <w:tc>
          <w:tcPr>
            <w:tcW w:w="2754" w:type="dxa"/>
          </w:tcPr>
          <w:p w14:paraId="18985347" w14:textId="2A85BEDB" w:rsidR="00CC5CF8" w:rsidRPr="00D617E2" w:rsidRDefault="00063638"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6B99C658" w14:textId="633E9683" w:rsidR="00CB3BC9" w:rsidRPr="00D617E2" w:rsidRDefault="00CB3BC9" w:rsidP="00CB3BC9">
      <w:pPr>
        <w:pStyle w:val="H1"/>
        <w:rPr>
          <w:rFonts w:ascii="Calibri" w:hAnsi="Calibri" w:cs="Calibri"/>
        </w:rPr>
      </w:pPr>
      <w:bookmarkStart w:id="251" w:name="_Toc202863389"/>
      <w:bookmarkStart w:id="252" w:name="_Toc235785857"/>
      <w:bookmarkStart w:id="253" w:name="_Hlk106867907"/>
      <w:bookmarkEnd w:id="250"/>
      <w:r w:rsidRPr="00D617E2">
        <w:rPr>
          <w:rFonts w:ascii="Calibri" w:hAnsi="Calibri" w:cs="Calibri"/>
        </w:rPr>
        <w:lastRenderedPageBreak/>
        <w:t xml:space="preserve">Packed Lunch Policy </w:t>
      </w:r>
      <w:r w:rsidR="005D2911">
        <w:rPr>
          <w:rFonts w:ascii="Calibri" w:hAnsi="Calibri" w:cs="Calibri"/>
        </w:rPr>
        <w:t xml:space="preserve"> </w:t>
      </w:r>
      <w:bookmarkEnd w:id="251"/>
      <w:bookmarkEnd w:id="252"/>
    </w:p>
    <w:p w14:paraId="055B0CF1" w14:textId="77777777" w:rsidR="00CB3BC9" w:rsidRPr="00D617E2" w:rsidRDefault="00CB3BC9" w:rsidP="00CB3BC9">
      <w:pPr>
        <w:jc w:val="both"/>
        <w:rPr>
          <w:rFonts w:ascii="Calibri" w:hAnsi="Calibri" w:cs="Calibri"/>
          <w:i/>
          <w:iCs/>
        </w:rPr>
      </w:pPr>
    </w:p>
    <w:p w14:paraId="15B89EDC" w14:textId="77777777" w:rsidR="00CB3BC9" w:rsidRPr="00D617E2" w:rsidRDefault="00CB3BC9" w:rsidP="00CB3BC9">
      <w:pPr>
        <w:pStyle w:val="deleteasappropriate"/>
        <w:jc w:val="both"/>
        <w:rPr>
          <w:rFonts w:ascii="Calibri" w:hAnsi="Calibri" w:cs="Calibri"/>
          <w:b/>
        </w:rPr>
      </w:pPr>
    </w:p>
    <w:p w14:paraId="66B31584" w14:textId="77777777" w:rsidR="00CB3BC9" w:rsidRPr="00D617E2" w:rsidRDefault="00CB3BC9" w:rsidP="00CB3BC9">
      <w:pPr>
        <w:pStyle w:val="deleteasappropriate"/>
        <w:jc w:val="both"/>
        <w:rPr>
          <w:rFonts w:ascii="Calibri" w:hAnsi="Calibri" w:cs="Calibri"/>
          <w:b/>
          <w:i w:val="0"/>
          <w:iCs/>
          <w:sz w:val="24"/>
        </w:rPr>
      </w:pPr>
      <w:r w:rsidRPr="00D617E2">
        <w:rPr>
          <w:rFonts w:ascii="Calibri" w:hAnsi="Calibri" w:cs="Calibri"/>
          <w:b/>
          <w:i w:val="0"/>
          <w:iCs/>
          <w:sz w:val="24"/>
        </w:rPr>
        <w:t>Aim of this policy</w:t>
      </w:r>
    </w:p>
    <w:p w14:paraId="7F4D609C" w14:textId="77777777" w:rsidR="00CB3BC9" w:rsidRPr="00D617E2" w:rsidRDefault="00CB3BC9" w:rsidP="00CB3BC9">
      <w:pPr>
        <w:pStyle w:val="deleteasappropriate"/>
        <w:jc w:val="both"/>
        <w:rPr>
          <w:rFonts w:ascii="Calibri" w:hAnsi="Calibri" w:cs="Calibri"/>
          <w:bCs/>
          <w:i w:val="0"/>
          <w:iCs/>
          <w:sz w:val="24"/>
        </w:rPr>
      </w:pPr>
      <w:r w:rsidRPr="00D617E2">
        <w:rPr>
          <w:rFonts w:ascii="Calibri" w:hAnsi="Calibri" w:cs="Calibri"/>
          <w:bCs/>
          <w:i w:val="0"/>
          <w:iCs/>
          <w:sz w:val="24"/>
        </w:rPr>
        <w:t>To ensure that all packed lunches brought from home and consumed in nursery (or on trips) provide your child with healthy and nutritious food for their growth and development while keeping all children safe from known food allergies.</w:t>
      </w:r>
    </w:p>
    <w:p w14:paraId="568043F2" w14:textId="77777777" w:rsidR="00CB3BC9" w:rsidRPr="00D617E2" w:rsidRDefault="00CB3BC9" w:rsidP="00CB3BC9">
      <w:pPr>
        <w:pStyle w:val="deleteasappropriate"/>
        <w:jc w:val="both"/>
        <w:rPr>
          <w:rFonts w:ascii="Calibri" w:hAnsi="Calibri" w:cs="Calibri"/>
          <w:bCs/>
          <w:i w:val="0"/>
          <w:iCs/>
          <w:sz w:val="24"/>
        </w:rPr>
      </w:pPr>
    </w:p>
    <w:p w14:paraId="11BB7DBF" w14:textId="69CFBEAE" w:rsidR="00CB3BC9" w:rsidRPr="00D617E2" w:rsidRDefault="00CB3BC9" w:rsidP="00CB3BC9">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063638">
        <w:rPr>
          <w:rFonts w:ascii="Calibri" w:hAnsi="Calibri" w:cs="Calibri"/>
          <w:b/>
        </w:rPr>
        <w:t>Mindz</w:t>
      </w:r>
      <w:r w:rsidR="00063638" w:rsidRPr="00D617E2">
        <w:rPr>
          <w:rFonts w:ascii="Calibri" w:hAnsi="Calibri" w:cs="Calibri"/>
        </w:rPr>
        <w:t xml:space="preserve"> we</w:t>
      </w:r>
      <w:r w:rsidRPr="00D617E2">
        <w:rPr>
          <w:rFonts w:ascii="Calibri" w:hAnsi="Calibri" w:cs="Calibri"/>
        </w:rPr>
        <w:t xml:space="preserve"> are committed to children eating healthy, nutritious and balanced meals and snacks which meet individual needs and requirements, following the Department for Education nutrition guidance.</w:t>
      </w:r>
      <w:r w:rsidRPr="00D617E2">
        <w:rPr>
          <w:rStyle w:val="FootnoteReference"/>
          <w:rFonts w:ascii="Calibri" w:hAnsi="Calibri" w:cs="Calibri"/>
        </w:rPr>
        <w:footnoteReference w:id="18"/>
      </w:r>
      <w:r w:rsidRPr="00D617E2">
        <w:rPr>
          <w:rFonts w:ascii="Calibri" w:hAnsi="Calibri" w:cs="Calibri"/>
        </w:rPr>
        <w:t xml:space="preserve"> </w:t>
      </w:r>
    </w:p>
    <w:p w14:paraId="60D3D244" w14:textId="77777777" w:rsidR="00CB3BC9" w:rsidRPr="00D617E2" w:rsidRDefault="00CB3BC9" w:rsidP="00CB3BC9">
      <w:pPr>
        <w:jc w:val="both"/>
        <w:rPr>
          <w:rFonts w:ascii="Calibri" w:hAnsi="Calibri" w:cs="Calibri"/>
        </w:rPr>
      </w:pPr>
    </w:p>
    <w:p w14:paraId="3936584A" w14:textId="77777777" w:rsidR="00CB3BC9" w:rsidRPr="00D617E2" w:rsidRDefault="00CB3BC9" w:rsidP="00CB3BC9">
      <w:pPr>
        <w:pStyle w:val="deleteasappropriate"/>
        <w:jc w:val="both"/>
        <w:rPr>
          <w:rFonts w:ascii="Calibri" w:hAnsi="Calibri" w:cs="Calibri"/>
          <w:bCs/>
          <w:i w:val="0"/>
          <w:iCs/>
          <w:sz w:val="24"/>
        </w:rPr>
      </w:pPr>
      <w:r w:rsidRPr="00D617E2">
        <w:rPr>
          <w:rFonts w:ascii="Calibri" w:hAnsi="Calibri" w:cs="Calibri"/>
          <w:bCs/>
          <w:i w:val="0"/>
          <w:iCs/>
          <w:sz w:val="24"/>
        </w:rPr>
        <w:t xml:space="preserve">This policy supports the health, safety and well-being of all children in our care and reflects the requirements of our insurers. </w:t>
      </w:r>
    </w:p>
    <w:p w14:paraId="74E5E3B3" w14:textId="77777777" w:rsidR="00CB3BC9" w:rsidRPr="00D617E2" w:rsidRDefault="00CB3BC9" w:rsidP="00CB3BC9">
      <w:pPr>
        <w:pStyle w:val="deleteasappropriate"/>
        <w:jc w:val="both"/>
        <w:rPr>
          <w:rFonts w:ascii="Calibri" w:hAnsi="Calibri" w:cs="Calibri"/>
          <w:bCs/>
          <w:i w:val="0"/>
          <w:iCs/>
          <w:sz w:val="24"/>
        </w:rPr>
      </w:pPr>
    </w:p>
    <w:p w14:paraId="325D3B8B" w14:textId="77777777" w:rsidR="00CB3BC9" w:rsidRPr="00D617E2" w:rsidRDefault="00CB3BC9" w:rsidP="00CB3BC9">
      <w:pPr>
        <w:pStyle w:val="deleteasappropriate"/>
        <w:jc w:val="both"/>
        <w:rPr>
          <w:rFonts w:ascii="Calibri" w:hAnsi="Calibri" w:cs="Calibri"/>
          <w:bCs/>
          <w:i w:val="0"/>
          <w:iCs/>
          <w:sz w:val="24"/>
        </w:rPr>
      </w:pPr>
      <w:r w:rsidRPr="00D617E2">
        <w:rPr>
          <w:rFonts w:ascii="Calibri" w:hAnsi="Calibri" w:cs="Calibri"/>
          <w:bCs/>
          <w:i w:val="0"/>
          <w:iCs/>
          <w:sz w:val="24"/>
        </w:rPr>
        <w:t>Parents are asked to provide packed lunches that comply fully with this policy. We reserve the right to remove food items that present an allergen or choking risk. Parents who regularly fail to meet the expected standards will be invited to discuss the issues to find joint solutions to ensure our policy is upheld.</w:t>
      </w:r>
    </w:p>
    <w:p w14:paraId="3DC22487" w14:textId="77777777" w:rsidR="00CB3BC9" w:rsidRPr="00D617E2" w:rsidRDefault="00CB3BC9" w:rsidP="00CB3BC9">
      <w:pPr>
        <w:jc w:val="both"/>
        <w:rPr>
          <w:rFonts w:ascii="Calibri" w:hAnsi="Calibri" w:cs="Calibri"/>
        </w:rPr>
      </w:pPr>
    </w:p>
    <w:p w14:paraId="5C00317F" w14:textId="77777777" w:rsidR="00CB3BC9" w:rsidRPr="00D617E2" w:rsidRDefault="00CB3BC9" w:rsidP="00CB3BC9">
      <w:pPr>
        <w:jc w:val="both"/>
        <w:rPr>
          <w:rFonts w:ascii="Calibri" w:hAnsi="Calibri" w:cs="Calibri"/>
        </w:rPr>
      </w:pPr>
      <w:r w:rsidRPr="00D617E2">
        <w:rPr>
          <w:rFonts w:ascii="Calibri" w:hAnsi="Calibri" w:cs="Calibri"/>
        </w:rPr>
        <w:t>We are required to support you with information to help you provide healthy meals for your child to bring to nursery. To meet our statutory welfare requirements, we avoid foods which are high in saturated fat, salt, and sugar as these are proven to negatively affect children’s health, development and overall well-being. We wish for food brought from home to align with the healthy and nutritious meals we provide, so children are receiving consistent messages about healthy eating.</w:t>
      </w:r>
    </w:p>
    <w:p w14:paraId="0E77C8E7" w14:textId="77777777" w:rsidR="00CB3BC9" w:rsidRPr="00D617E2" w:rsidRDefault="00CB3BC9" w:rsidP="00CB3BC9">
      <w:pPr>
        <w:jc w:val="both"/>
        <w:rPr>
          <w:rFonts w:ascii="Calibri" w:hAnsi="Calibri" w:cs="Calibri"/>
        </w:rPr>
      </w:pPr>
    </w:p>
    <w:p w14:paraId="246311BF" w14:textId="77777777" w:rsidR="00CB3BC9" w:rsidRPr="00D617E2" w:rsidRDefault="00CB3BC9" w:rsidP="00CB3BC9">
      <w:pPr>
        <w:jc w:val="both"/>
        <w:rPr>
          <w:rFonts w:ascii="Calibri" w:hAnsi="Calibri" w:cs="Calibri"/>
        </w:rPr>
      </w:pPr>
      <w:r w:rsidRPr="00D617E2">
        <w:rPr>
          <w:rFonts w:ascii="Calibri" w:hAnsi="Calibri" w:cs="Calibri"/>
        </w:rPr>
        <w:t>This policy should be read in conjunction with the Nutrition and mealtimes policy, the Allergies and allergic reactions policy and the Caring for babies and toddlers policy (for babies who are not yet weaned).</w:t>
      </w:r>
    </w:p>
    <w:p w14:paraId="07AC9F56" w14:textId="77777777" w:rsidR="00CB3BC9" w:rsidRDefault="00CB3BC9" w:rsidP="00CB3BC9">
      <w:pPr>
        <w:jc w:val="both"/>
        <w:rPr>
          <w:rFonts w:ascii="Calibri" w:hAnsi="Calibri" w:cs="Calibri"/>
        </w:rPr>
      </w:pPr>
    </w:p>
    <w:p w14:paraId="33388064" w14:textId="77777777" w:rsidR="00716C18" w:rsidRDefault="00716C18" w:rsidP="00CB3BC9">
      <w:pPr>
        <w:jc w:val="both"/>
        <w:rPr>
          <w:rFonts w:ascii="Calibri" w:hAnsi="Calibri" w:cs="Calibri"/>
        </w:rPr>
      </w:pPr>
    </w:p>
    <w:p w14:paraId="00F94204" w14:textId="77777777" w:rsidR="00716C18" w:rsidRPr="00D617E2" w:rsidRDefault="00716C18" w:rsidP="00CB3BC9">
      <w:pPr>
        <w:jc w:val="both"/>
        <w:rPr>
          <w:rFonts w:ascii="Calibri" w:hAnsi="Calibri" w:cs="Calibri"/>
        </w:rPr>
      </w:pPr>
    </w:p>
    <w:p w14:paraId="04695CA5" w14:textId="77777777" w:rsidR="00CB3BC9" w:rsidRPr="00D617E2" w:rsidRDefault="00CB3BC9" w:rsidP="00CB3BC9">
      <w:pPr>
        <w:jc w:val="both"/>
        <w:rPr>
          <w:rFonts w:ascii="Calibri" w:hAnsi="Calibri" w:cs="Calibri"/>
          <w:b/>
          <w:bCs/>
        </w:rPr>
      </w:pPr>
      <w:r w:rsidRPr="00D617E2">
        <w:rPr>
          <w:rFonts w:ascii="Calibri" w:hAnsi="Calibri" w:cs="Calibri"/>
          <w:b/>
          <w:bCs/>
        </w:rPr>
        <w:t>Our facilities</w:t>
      </w:r>
    </w:p>
    <w:p w14:paraId="5913D478" w14:textId="61D3075B" w:rsidR="00CB3BC9" w:rsidRPr="00D617E2" w:rsidRDefault="00CB3BC9" w:rsidP="00BE4998">
      <w:pPr>
        <w:pStyle w:val="deleteasappropriate"/>
        <w:numPr>
          <w:ilvl w:val="0"/>
          <w:numId w:val="281"/>
        </w:numPr>
        <w:jc w:val="both"/>
        <w:rPr>
          <w:rFonts w:ascii="Calibri" w:hAnsi="Calibri" w:cs="Calibri"/>
          <w:bCs/>
          <w:i w:val="0"/>
          <w:iCs/>
          <w:sz w:val="24"/>
        </w:rPr>
      </w:pPr>
      <w:r w:rsidRPr="00D617E2">
        <w:rPr>
          <w:rFonts w:ascii="Calibri" w:hAnsi="Calibri" w:cs="Calibri"/>
          <w:bCs/>
          <w:i w:val="0"/>
          <w:iCs/>
          <w:sz w:val="24"/>
        </w:rPr>
        <w:t>We operate a strict nut free environment</w:t>
      </w:r>
    </w:p>
    <w:p w14:paraId="68CAF814" w14:textId="77777777" w:rsidR="00CB3BC9" w:rsidRPr="00D617E2" w:rsidRDefault="00CB3BC9" w:rsidP="00BE4998">
      <w:pPr>
        <w:pStyle w:val="ListParagraph"/>
        <w:numPr>
          <w:ilvl w:val="0"/>
          <w:numId w:val="281"/>
        </w:numPr>
        <w:contextualSpacing/>
        <w:jc w:val="both"/>
        <w:rPr>
          <w:rFonts w:ascii="Calibri" w:hAnsi="Calibri" w:cs="Calibri"/>
        </w:rPr>
      </w:pPr>
      <w:r w:rsidRPr="00D617E2">
        <w:rPr>
          <w:rFonts w:ascii="Calibri" w:hAnsi="Calibri" w:cs="Calibri"/>
        </w:rPr>
        <w:t>We provide facilities for children bringing in packed lunches</w:t>
      </w:r>
    </w:p>
    <w:p w14:paraId="4D9BF41A" w14:textId="77777777" w:rsidR="00CB3BC9" w:rsidRPr="00D617E2" w:rsidRDefault="00CB3BC9" w:rsidP="00BE4998">
      <w:pPr>
        <w:pStyle w:val="ListParagraph"/>
        <w:numPr>
          <w:ilvl w:val="0"/>
          <w:numId w:val="281"/>
        </w:numPr>
        <w:contextualSpacing/>
        <w:jc w:val="both"/>
        <w:rPr>
          <w:rFonts w:ascii="Calibri" w:hAnsi="Calibri" w:cs="Calibri"/>
        </w:rPr>
      </w:pPr>
      <w:r w:rsidRPr="00D617E2">
        <w:rPr>
          <w:rFonts w:ascii="Calibri" w:hAnsi="Calibri" w:cs="Calibri"/>
        </w:rPr>
        <w:t>We ensure that fresh, plain tap water is always readily available</w:t>
      </w:r>
    </w:p>
    <w:p w14:paraId="72F0654E" w14:textId="77777777" w:rsidR="00CB3BC9" w:rsidRPr="00D617E2" w:rsidRDefault="00CB3BC9" w:rsidP="00BE4998">
      <w:pPr>
        <w:pStyle w:val="ListParagraph"/>
        <w:numPr>
          <w:ilvl w:val="0"/>
          <w:numId w:val="281"/>
        </w:numPr>
        <w:contextualSpacing/>
        <w:jc w:val="both"/>
        <w:rPr>
          <w:rFonts w:ascii="Calibri" w:hAnsi="Calibri" w:cs="Calibri"/>
        </w:rPr>
      </w:pPr>
      <w:r w:rsidRPr="00D617E2">
        <w:rPr>
          <w:rFonts w:ascii="Calibri" w:hAnsi="Calibri" w:cs="Calibri"/>
        </w:rPr>
        <w:t>We work with parents to ensure that packed lunches abide by the standards listed below</w:t>
      </w:r>
    </w:p>
    <w:p w14:paraId="0B6B55B4" w14:textId="77777777" w:rsidR="00CB3BC9" w:rsidRPr="00D617E2" w:rsidRDefault="00CB3BC9" w:rsidP="00BE4998">
      <w:pPr>
        <w:pStyle w:val="ListParagraph"/>
        <w:numPr>
          <w:ilvl w:val="0"/>
          <w:numId w:val="281"/>
        </w:numPr>
        <w:jc w:val="both"/>
        <w:rPr>
          <w:rFonts w:ascii="Calibri" w:hAnsi="Calibri" w:cs="Calibri"/>
          <w:color w:val="3333FF"/>
        </w:rPr>
      </w:pPr>
      <w:r w:rsidRPr="00D617E2">
        <w:rPr>
          <w:rFonts w:ascii="Calibri" w:hAnsi="Calibri" w:cs="Calibri"/>
        </w:rPr>
        <w:t xml:space="preserve">We provide parents with guidelines for nutritious content and signpost to the NHS packed lunch guidance: </w:t>
      </w:r>
    </w:p>
    <w:p w14:paraId="2FC39150" w14:textId="77777777" w:rsidR="00CB3BC9" w:rsidRPr="00D617E2" w:rsidRDefault="00CB3BC9" w:rsidP="00CB3BC9">
      <w:pPr>
        <w:pStyle w:val="ListParagraph"/>
        <w:ind w:left="780"/>
        <w:jc w:val="both"/>
        <w:rPr>
          <w:rFonts w:ascii="Calibri" w:eastAsiaTheme="majorEastAsia" w:hAnsi="Calibri" w:cs="Calibri"/>
        </w:rPr>
      </w:pPr>
      <w:r w:rsidRPr="00D617E2">
        <w:rPr>
          <w:rFonts w:ascii="Calibri" w:eastAsiaTheme="majorEastAsia" w:hAnsi="Calibri" w:cs="Calibri"/>
        </w:rPr>
        <w:t>NHS Healthier lunchbox recipes -</w:t>
      </w:r>
    </w:p>
    <w:p w14:paraId="7CAA895E" w14:textId="77777777" w:rsidR="00CB3BC9" w:rsidRPr="00D617E2" w:rsidRDefault="00CB3BC9" w:rsidP="00CB3BC9">
      <w:pPr>
        <w:pStyle w:val="ListParagraph"/>
        <w:ind w:left="780"/>
        <w:jc w:val="both"/>
        <w:rPr>
          <w:rFonts w:ascii="Calibri" w:hAnsi="Calibri" w:cs="Calibri"/>
          <w:color w:val="3333FF"/>
        </w:rPr>
      </w:pPr>
      <w:hyperlink r:id="rId77" w:history="1">
        <w:r w:rsidRPr="00D617E2">
          <w:rPr>
            <w:rStyle w:val="Hyperlink"/>
            <w:rFonts w:ascii="Calibri" w:eastAsiaTheme="majorEastAsia" w:hAnsi="Calibri" w:cs="Calibri"/>
          </w:rPr>
          <w:t>https://www.nhs.uk/healthier-families/recipes/healthier-lunchboxes/</w:t>
        </w:r>
      </w:hyperlink>
      <w:r w:rsidRPr="00D617E2">
        <w:rPr>
          <w:rFonts w:ascii="Calibri" w:eastAsiaTheme="majorEastAsia" w:hAnsi="Calibri" w:cs="Calibri"/>
        </w:rPr>
        <w:t xml:space="preserve">  </w:t>
      </w:r>
    </w:p>
    <w:p w14:paraId="3564DD26" w14:textId="77777777" w:rsidR="00CB3BC9" w:rsidRPr="00D617E2" w:rsidRDefault="00CB3BC9" w:rsidP="00CB3BC9">
      <w:pPr>
        <w:pStyle w:val="ListParagraph"/>
        <w:ind w:left="780"/>
        <w:jc w:val="both"/>
        <w:rPr>
          <w:rFonts w:ascii="Calibri" w:hAnsi="Calibri" w:cs="Calibri"/>
          <w:color w:val="3333FF"/>
        </w:rPr>
      </w:pPr>
      <w:r w:rsidRPr="00D617E2">
        <w:rPr>
          <w:rFonts w:ascii="Calibri" w:eastAsiaTheme="majorEastAsia" w:hAnsi="Calibri" w:cs="Calibri"/>
        </w:rPr>
        <w:lastRenderedPageBreak/>
        <w:t xml:space="preserve">Food for Life’s packed lunches guidance - </w:t>
      </w:r>
      <w:hyperlink r:id="rId78" w:history="1">
        <w:r w:rsidRPr="00D617E2">
          <w:rPr>
            <w:rStyle w:val="Hyperlink"/>
            <w:rFonts w:ascii="Calibri" w:eastAsiaTheme="majorEastAsia" w:hAnsi="Calibri" w:cs="Calibri"/>
          </w:rPr>
          <w:t>https://bit.ly/4t3Jb9d</w:t>
        </w:r>
      </w:hyperlink>
      <w:r w:rsidRPr="00D617E2">
        <w:rPr>
          <w:rFonts w:ascii="Calibri" w:eastAsiaTheme="majorEastAsia" w:hAnsi="Calibri" w:cs="Calibri"/>
        </w:rPr>
        <w:t xml:space="preserve"> </w:t>
      </w:r>
    </w:p>
    <w:p w14:paraId="7984DA56" w14:textId="77CE0858" w:rsidR="00CB3BC9" w:rsidRPr="00D617E2" w:rsidRDefault="00CB3BC9" w:rsidP="00BE4998">
      <w:pPr>
        <w:pStyle w:val="ListParagraph"/>
        <w:numPr>
          <w:ilvl w:val="0"/>
          <w:numId w:val="281"/>
        </w:numPr>
        <w:jc w:val="both"/>
        <w:rPr>
          <w:rFonts w:ascii="Calibri" w:hAnsi="Calibri" w:cs="Calibri"/>
        </w:rPr>
      </w:pPr>
      <w:r w:rsidRPr="00D617E2">
        <w:rPr>
          <w:rFonts w:ascii="Calibri" w:hAnsi="Calibri" w:cs="Calibri"/>
        </w:rPr>
        <w:t>We request parents use insulated lunch boxes and ice packs</w:t>
      </w:r>
    </w:p>
    <w:p w14:paraId="78B905C8" w14:textId="66E4197E" w:rsidR="00CB3BC9" w:rsidRPr="00D617E2" w:rsidRDefault="00CB3BC9" w:rsidP="00BE4998">
      <w:pPr>
        <w:pStyle w:val="ListParagraph"/>
        <w:numPr>
          <w:ilvl w:val="0"/>
          <w:numId w:val="281"/>
        </w:numPr>
        <w:contextualSpacing/>
        <w:jc w:val="both"/>
        <w:rPr>
          <w:rFonts w:ascii="Calibri" w:hAnsi="Calibri" w:cs="Calibri"/>
        </w:rPr>
      </w:pPr>
      <w:r w:rsidRPr="00D617E2">
        <w:rPr>
          <w:rFonts w:ascii="Calibri" w:hAnsi="Calibri" w:cs="Calibri"/>
        </w:rPr>
        <w:t>We do not provide *cooking</w:t>
      </w:r>
      <w:r w:rsidR="00063638">
        <w:rPr>
          <w:rFonts w:ascii="Calibri" w:hAnsi="Calibri" w:cs="Calibri"/>
        </w:rPr>
        <w:t xml:space="preserve"> / </w:t>
      </w:r>
      <w:r w:rsidRPr="00D617E2">
        <w:rPr>
          <w:rFonts w:ascii="Calibri" w:hAnsi="Calibri" w:cs="Calibri"/>
        </w:rPr>
        <w:t>reheating services for children’s packed lunches.</w:t>
      </w:r>
    </w:p>
    <w:p w14:paraId="6D1FC343" w14:textId="77777777" w:rsidR="00CB3BC9" w:rsidRPr="00D617E2" w:rsidRDefault="00CB3BC9" w:rsidP="00CB3BC9">
      <w:pPr>
        <w:jc w:val="both"/>
        <w:rPr>
          <w:rFonts w:ascii="Calibri" w:hAnsi="Calibri" w:cs="Calibri"/>
          <w:b/>
          <w:bCs/>
        </w:rPr>
      </w:pPr>
    </w:p>
    <w:p w14:paraId="7692DA0C" w14:textId="77777777" w:rsidR="00CB3BC9" w:rsidRPr="00D617E2" w:rsidRDefault="00CB3BC9" w:rsidP="00CB3BC9">
      <w:pPr>
        <w:jc w:val="both"/>
        <w:rPr>
          <w:rFonts w:ascii="Calibri" w:hAnsi="Calibri" w:cs="Calibri"/>
          <w:b/>
          <w:bCs/>
        </w:rPr>
      </w:pPr>
      <w:r w:rsidRPr="00D617E2">
        <w:rPr>
          <w:rFonts w:ascii="Calibri" w:hAnsi="Calibri" w:cs="Calibri"/>
          <w:b/>
          <w:bCs/>
        </w:rPr>
        <w:t>Packed lunch guidelines</w:t>
      </w:r>
    </w:p>
    <w:p w14:paraId="49E1C4E4" w14:textId="77777777" w:rsidR="00CB3BC9" w:rsidRPr="00D617E2" w:rsidRDefault="00CB3BC9" w:rsidP="00CB3BC9">
      <w:pPr>
        <w:jc w:val="both"/>
        <w:rPr>
          <w:rFonts w:ascii="Calibri" w:hAnsi="Calibri" w:cs="Calibri"/>
        </w:rPr>
      </w:pPr>
    </w:p>
    <w:p w14:paraId="754B30DF" w14:textId="77777777" w:rsidR="00CB3BC9" w:rsidRPr="00D617E2" w:rsidRDefault="00CB3BC9" w:rsidP="00CB3BC9">
      <w:pPr>
        <w:jc w:val="both"/>
        <w:rPr>
          <w:rFonts w:ascii="Calibri" w:hAnsi="Calibri" w:cs="Calibri"/>
        </w:rPr>
      </w:pPr>
      <w:r w:rsidRPr="00D617E2">
        <w:rPr>
          <w:rFonts w:ascii="Calibri" w:hAnsi="Calibri" w:cs="Calibri"/>
        </w:rPr>
        <w:t>All food for the day must be brought on a daily basis to ensure freshness and manage storage space.</w:t>
      </w:r>
    </w:p>
    <w:p w14:paraId="609ED73E" w14:textId="77777777" w:rsidR="00CB3BC9" w:rsidRPr="00D617E2" w:rsidRDefault="00CB3BC9" w:rsidP="00CB3BC9">
      <w:pPr>
        <w:jc w:val="both"/>
        <w:rPr>
          <w:rFonts w:ascii="Calibri" w:hAnsi="Calibri" w:cs="Calibri"/>
        </w:rPr>
      </w:pPr>
    </w:p>
    <w:p w14:paraId="48B445A8" w14:textId="77777777" w:rsidR="00CB3BC9" w:rsidRPr="00D617E2" w:rsidRDefault="00CB3BC9" w:rsidP="00CB3BC9">
      <w:pPr>
        <w:jc w:val="both"/>
        <w:rPr>
          <w:rFonts w:ascii="Calibri" w:hAnsi="Calibri" w:cs="Calibri"/>
        </w:rPr>
      </w:pPr>
      <w:r w:rsidRPr="00D617E2">
        <w:rPr>
          <w:rFonts w:ascii="Calibri" w:hAnsi="Calibri" w:cs="Calibri"/>
        </w:rPr>
        <w:t xml:space="preserve">It is recommended that packed lunches should include the following on a daily basis: </w:t>
      </w:r>
    </w:p>
    <w:p w14:paraId="46E11998" w14:textId="77777777" w:rsidR="00CB3BC9" w:rsidRPr="00D617E2" w:rsidRDefault="00CB3BC9" w:rsidP="00BE4998">
      <w:pPr>
        <w:pStyle w:val="ListParagraph"/>
        <w:numPr>
          <w:ilvl w:val="0"/>
          <w:numId w:val="282"/>
        </w:numPr>
        <w:contextualSpacing/>
        <w:jc w:val="both"/>
        <w:rPr>
          <w:rFonts w:ascii="Calibri" w:hAnsi="Calibri" w:cs="Calibri"/>
        </w:rPr>
      </w:pPr>
      <w:r w:rsidRPr="00D617E2">
        <w:rPr>
          <w:rFonts w:ascii="Calibri" w:hAnsi="Calibri" w:cs="Calibri"/>
        </w:rPr>
        <w:t>A minimum of two portions of fruit or vegetables</w:t>
      </w:r>
    </w:p>
    <w:p w14:paraId="449FB4B6" w14:textId="77777777" w:rsidR="00CB3BC9" w:rsidRPr="00D617E2" w:rsidRDefault="00CB3BC9" w:rsidP="00BE4998">
      <w:pPr>
        <w:pStyle w:val="ListParagraph"/>
        <w:numPr>
          <w:ilvl w:val="0"/>
          <w:numId w:val="282"/>
        </w:numPr>
        <w:contextualSpacing/>
        <w:jc w:val="both"/>
        <w:rPr>
          <w:rFonts w:ascii="Calibri" w:hAnsi="Calibri" w:cs="Calibri"/>
        </w:rPr>
      </w:pPr>
      <w:r w:rsidRPr="00D617E2">
        <w:rPr>
          <w:rFonts w:ascii="Calibri" w:hAnsi="Calibri" w:cs="Calibri"/>
        </w:rPr>
        <w:t>A starchy food for energy and concentration, e.g. any bread, wrap, chapatti, pasta, rice, noodles, potatoes</w:t>
      </w:r>
    </w:p>
    <w:p w14:paraId="3DE47173" w14:textId="77777777" w:rsidR="00CB3BC9" w:rsidRPr="00D617E2" w:rsidRDefault="00CB3BC9" w:rsidP="00BE4998">
      <w:pPr>
        <w:pStyle w:val="ListParagraph"/>
        <w:numPr>
          <w:ilvl w:val="0"/>
          <w:numId w:val="282"/>
        </w:numPr>
        <w:contextualSpacing/>
        <w:jc w:val="both"/>
        <w:rPr>
          <w:rFonts w:ascii="Calibri" w:hAnsi="Calibri" w:cs="Calibri"/>
        </w:rPr>
      </w:pPr>
      <w:r w:rsidRPr="00D617E2">
        <w:rPr>
          <w:rFonts w:ascii="Calibri" w:hAnsi="Calibri" w:cs="Calibri"/>
        </w:rPr>
        <w:t>Meat, fish, eggs or another plant-based source of iron and protein, e.g. lentils, kidney beans, chickpeas, hummus</w:t>
      </w:r>
    </w:p>
    <w:p w14:paraId="7FE11F9E" w14:textId="77777777" w:rsidR="00CB3BC9" w:rsidRPr="00D617E2" w:rsidRDefault="00CB3BC9" w:rsidP="00BE4998">
      <w:pPr>
        <w:pStyle w:val="ListParagraph"/>
        <w:numPr>
          <w:ilvl w:val="0"/>
          <w:numId w:val="282"/>
        </w:numPr>
        <w:contextualSpacing/>
        <w:jc w:val="both"/>
        <w:rPr>
          <w:rFonts w:ascii="Calibri" w:hAnsi="Calibri" w:cs="Calibri"/>
        </w:rPr>
      </w:pPr>
      <w:r w:rsidRPr="00D617E2">
        <w:rPr>
          <w:rFonts w:ascii="Calibri" w:hAnsi="Calibri" w:cs="Calibri"/>
        </w:rPr>
        <w:t>Dairy or dairy alternative food, e.g. cheese, plain unsweetened yoghurt or fromage frais.</w:t>
      </w:r>
    </w:p>
    <w:p w14:paraId="7A86DE3D" w14:textId="77777777" w:rsidR="00CB3BC9" w:rsidRPr="00D617E2" w:rsidRDefault="00CB3BC9" w:rsidP="00CB3BC9">
      <w:pPr>
        <w:jc w:val="both"/>
        <w:rPr>
          <w:rFonts w:ascii="Calibri" w:hAnsi="Calibri" w:cs="Calibri"/>
        </w:rPr>
      </w:pPr>
    </w:p>
    <w:p w14:paraId="2308D574" w14:textId="77777777" w:rsidR="00CB3BC9" w:rsidRPr="00D617E2" w:rsidRDefault="00CB3BC9" w:rsidP="00CB3BC9">
      <w:pPr>
        <w:jc w:val="both"/>
        <w:rPr>
          <w:rFonts w:ascii="Calibri" w:hAnsi="Calibri" w:cs="Calibri"/>
        </w:rPr>
      </w:pPr>
      <w:r w:rsidRPr="00D617E2">
        <w:rPr>
          <w:rFonts w:ascii="Calibri" w:hAnsi="Calibri" w:cs="Calibri"/>
        </w:rPr>
        <w:t>To reduce risks of allergens or choking, the following items must not be included:</w:t>
      </w:r>
    </w:p>
    <w:p w14:paraId="24F19065" w14:textId="77777777" w:rsidR="00CB3BC9" w:rsidRPr="00D617E2" w:rsidRDefault="00CB3BC9" w:rsidP="00BE4998">
      <w:pPr>
        <w:pStyle w:val="ListParagraph"/>
        <w:numPr>
          <w:ilvl w:val="0"/>
          <w:numId w:val="283"/>
        </w:numPr>
        <w:contextualSpacing/>
        <w:jc w:val="both"/>
        <w:rPr>
          <w:rFonts w:ascii="Calibri" w:hAnsi="Calibri" w:cs="Calibri"/>
        </w:rPr>
      </w:pPr>
      <w:r w:rsidRPr="00D617E2">
        <w:rPr>
          <w:rFonts w:ascii="Calibri" w:hAnsi="Calibri" w:cs="Calibri"/>
        </w:rPr>
        <w:t>*Nuts – whole nuts, nut products including those which use nuts in preparation (for example, nut oil)</w:t>
      </w:r>
    </w:p>
    <w:p w14:paraId="623D3095" w14:textId="77777777" w:rsidR="00CB3BC9" w:rsidRPr="00D617E2" w:rsidRDefault="00CB3BC9" w:rsidP="00BE4998">
      <w:pPr>
        <w:pStyle w:val="ListParagraph"/>
        <w:numPr>
          <w:ilvl w:val="0"/>
          <w:numId w:val="283"/>
        </w:numPr>
        <w:contextualSpacing/>
        <w:jc w:val="both"/>
        <w:rPr>
          <w:rFonts w:ascii="Calibri" w:hAnsi="Calibri" w:cs="Calibri"/>
        </w:rPr>
      </w:pPr>
      <w:r w:rsidRPr="00D617E2">
        <w:rPr>
          <w:rFonts w:ascii="Calibri" w:hAnsi="Calibri" w:cs="Calibri"/>
        </w:rPr>
        <w:t>Any drinks other than plain water. Fresh water is provided for all children and alternative drinks will not be served to the children</w:t>
      </w:r>
    </w:p>
    <w:p w14:paraId="607D9F51" w14:textId="77777777" w:rsidR="00CB3BC9" w:rsidRPr="00D617E2" w:rsidRDefault="00CB3BC9" w:rsidP="00BE4998">
      <w:pPr>
        <w:pStyle w:val="ListParagraph"/>
        <w:numPr>
          <w:ilvl w:val="0"/>
          <w:numId w:val="283"/>
        </w:numPr>
        <w:contextualSpacing/>
        <w:jc w:val="both"/>
        <w:rPr>
          <w:rFonts w:ascii="Calibri" w:hAnsi="Calibri" w:cs="Calibri"/>
        </w:rPr>
      </w:pPr>
      <w:r w:rsidRPr="00D617E2">
        <w:rPr>
          <w:rFonts w:ascii="Calibri" w:hAnsi="Calibri" w:cs="Calibri"/>
        </w:rPr>
        <w:t>Flavoured dried rice, pasta and noodle products, e.g. packets and pots of instant noodles, pasta or rice</w:t>
      </w:r>
    </w:p>
    <w:p w14:paraId="4E55C270" w14:textId="77777777" w:rsidR="00CB3BC9" w:rsidRPr="00D617E2" w:rsidRDefault="00CB3BC9" w:rsidP="00BE4998">
      <w:pPr>
        <w:pStyle w:val="ListParagraph"/>
        <w:numPr>
          <w:ilvl w:val="0"/>
          <w:numId w:val="283"/>
        </w:numPr>
        <w:contextualSpacing/>
        <w:jc w:val="both"/>
        <w:rPr>
          <w:rFonts w:ascii="Calibri" w:hAnsi="Calibri" w:cs="Calibri"/>
        </w:rPr>
      </w:pPr>
      <w:r w:rsidRPr="00D617E2">
        <w:rPr>
          <w:rFonts w:ascii="Calibri" w:hAnsi="Calibri" w:cs="Calibri"/>
        </w:rPr>
        <w:t>Popcorn, chewing gum, marshmallows, raw jelly cubes, sweets (boiled, hard, gooey or sticky).</w:t>
      </w:r>
    </w:p>
    <w:p w14:paraId="4B111EA0" w14:textId="77777777" w:rsidR="00CB3BC9" w:rsidRPr="00D617E2" w:rsidRDefault="00CB3BC9" w:rsidP="00CB3BC9">
      <w:pPr>
        <w:pStyle w:val="ListParagraph"/>
        <w:jc w:val="both"/>
        <w:rPr>
          <w:rFonts w:ascii="Calibri" w:hAnsi="Calibri" w:cs="Calibri"/>
        </w:rPr>
      </w:pPr>
    </w:p>
    <w:p w14:paraId="6AD0B517" w14:textId="77777777" w:rsidR="00CB3BC9" w:rsidRPr="00D617E2" w:rsidRDefault="00CB3BC9" w:rsidP="00CB3BC9">
      <w:pPr>
        <w:jc w:val="both"/>
        <w:rPr>
          <w:rFonts w:ascii="Calibri" w:hAnsi="Calibri" w:cs="Calibri"/>
          <w:b/>
          <w:bCs/>
        </w:rPr>
      </w:pPr>
      <w:r w:rsidRPr="00D617E2">
        <w:rPr>
          <w:rFonts w:ascii="Calibri" w:hAnsi="Calibri" w:cs="Calibri"/>
          <w:b/>
          <w:bCs/>
        </w:rPr>
        <w:t>Organisation</w:t>
      </w:r>
    </w:p>
    <w:p w14:paraId="63C032CE" w14:textId="77777777" w:rsidR="00CB3BC9" w:rsidRPr="00D617E2" w:rsidRDefault="00CB3BC9" w:rsidP="00BE4998">
      <w:pPr>
        <w:pStyle w:val="ListParagraph"/>
        <w:numPr>
          <w:ilvl w:val="0"/>
          <w:numId w:val="284"/>
        </w:numPr>
        <w:contextualSpacing/>
        <w:rPr>
          <w:rFonts w:ascii="Calibri" w:hAnsi="Calibri" w:cs="Calibri"/>
        </w:rPr>
      </w:pPr>
      <w:r w:rsidRPr="00D617E2">
        <w:rPr>
          <w:rFonts w:ascii="Calibri" w:hAnsi="Calibri" w:cs="Calibri"/>
        </w:rPr>
        <w:t xml:space="preserve">See the Food Standards Agency ‘Early years food choking hazards’ advice for preparing food for babies and children under five years olds: </w:t>
      </w:r>
      <w:hyperlink r:id="rId79" w:history="1">
        <w:r w:rsidRPr="00D617E2">
          <w:rPr>
            <w:rStyle w:val="Hyperlink"/>
            <w:rFonts w:ascii="Calibri" w:hAnsi="Calibri" w:cs="Calibri"/>
          </w:rPr>
          <w:t>https://tinyurl.com/EYchokinghazards</w:t>
        </w:r>
      </w:hyperlink>
      <w:r w:rsidRPr="00D617E2">
        <w:rPr>
          <w:rFonts w:ascii="Calibri" w:hAnsi="Calibri" w:cs="Calibri"/>
        </w:rPr>
        <w:t xml:space="preserve"> </w:t>
      </w:r>
    </w:p>
    <w:p w14:paraId="5F6A07FD" w14:textId="77777777" w:rsidR="00CB3BC9" w:rsidRPr="00D617E2" w:rsidRDefault="00CB3BC9" w:rsidP="00BE4998">
      <w:pPr>
        <w:pStyle w:val="ListParagraph"/>
        <w:numPr>
          <w:ilvl w:val="0"/>
          <w:numId w:val="284"/>
        </w:numPr>
        <w:contextualSpacing/>
        <w:jc w:val="both"/>
        <w:rPr>
          <w:rFonts w:ascii="Calibri" w:hAnsi="Calibri" w:cs="Calibri"/>
          <w:color w:val="0070C0"/>
        </w:rPr>
      </w:pPr>
      <w:r w:rsidRPr="00D617E2">
        <w:rPr>
          <w:rFonts w:ascii="Calibri" w:hAnsi="Calibri" w:cs="Calibri"/>
        </w:rPr>
        <w:t>To reduce choking risks, we expect:</w:t>
      </w:r>
    </w:p>
    <w:p w14:paraId="01C1581F" w14:textId="77777777" w:rsidR="00CB3BC9" w:rsidRPr="00D617E2" w:rsidRDefault="00CB3BC9" w:rsidP="00BE4998">
      <w:pPr>
        <w:pStyle w:val="ListParagraph"/>
        <w:numPr>
          <w:ilvl w:val="0"/>
          <w:numId w:val="285"/>
        </w:numPr>
        <w:jc w:val="both"/>
        <w:rPr>
          <w:rFonts w:ascii="Calibri" w:hAnsi="Calibri" w:cs="Calibri"/>
          <w:color w:val="0070C0"/>
        </w:rPr>
      </w:pPr>
      <w:r w:rsidRPr="00D617E2">
        <w:rPr>
          <w:rFonts w:ascii="Calibri" w:hAnsi="Calibri" w:cs="Calibri"/>
        </w:rPr>
        <w:t>Hard pips or stones removed from fruit; consider removing the skin for very young children</w:t>
      </w:r>
    </w:p>
    <w:p w14:paraId="715E3D41" w14:textId="77777777" w:rsidR="00CB3BC9" w:rsidRPr="00D617E2" w:rsidRDefault="00CB3BC9" w:rsidP="00BE4998">
      <w:pPr>
        <w:pStyle w:val="ListParagraph"/>
        <w:numPr>
          <w:ilvl w:val="0"/>
          <w:numId w:val="285"/>
        </w:numPr>
        <w:jc w:val="both"/>
        <w:rPr>
          <w:rFonts w:ascii="Calibri" w:hAnsi="Calibri" w:cs="Calibri"/>
          <w:color w:val="0070C0"/>
        </w:rPr>
      </w:pPr>
      <w:r w:rsidRPr="00D617E2">
        <w:rPr>
          <w:rFonts w:ascii="Calibri" w:hAnsi="Calibri" w:cs="Calibri"/>
        </w:rPr>
        <w:t>Small round fruits (such as grapes, cherry tomatoes, cherries, berries) cut into quarters lengthways</w:t>
      </w:r>
    </w:p>
    <w:p w14:paraId="4760D5F5" w14:textId="77777777" w:rsidR="00CB3BC9" w:rsidRPr="00D617E2" w:rsidRDefault="00CB3BC9" w:rsidP="00BE4998">
      <w:pPr>
        <w:pStyle w:val="ListParagraph"/>
        <w:numPr>
          <w:ilvl w:val="0"/>
          <w:numId w:val="285"/>
        </w:numPr>
        <w:jc w:val="both"/>
        <w:rPr>
          <w:rFonts w:ascii="Calibri" w:hAnsi="Calibri" w:cs="Calibri"/>
          <w:color w:val="0070C0"/>
        </w:rPr>
      </w:pPr>
      <w:r w:rsidRPr="00D617E2">
        <w:rPr>
          <w:rFonts w:ascii="Calibri" w:hAnsi="Calibri" w:cs="Calibri"/>
        </w:rPr>
        <w:t>Vegetables such as carrots, cucumber and celery cut into narrow batons</w:t>
      </w:r>
    </w:p>
    <w:p w14:paraId="68FD05C6" w14:textId="77777777" w:rsidR="00CB3BC9" w:rsidRPr="00D617E2" w:rsidRDefault="00CB3BC9" w:rsidP="00BE4998">
      <w:pPr>
        <w:pStyle w:val="ListParagraph"/>
        <w:numPr>
          <w:ilvl w:val="0"/>
          <w:numId w:val="285"/>
        </w:numPr>
        <w:jc w:val="both"/>
        <w:rPr>
          <w:rFonts w:ascii="Calibri" w:hAnsi="Calibri" w:cs="Calibri"/>
          <w:color w:val="0070C0"/>
        </w:rPr>
      </w:pPr>
      <w:r w:rsidRPr="00D617E2">
        <w:rPr>
          <w:rFonts w:ascii="Calibri" w:hAnsi="Calibri" w:cs="Calibri"/>
        </w:rPr>
        <w:t>Sausages/hot dogs peeled and cut into short thin strips</w:t>
      </w:r>
    </w:p>
    <w:p w14:paraId="4DD35ABD" w14:textId="77777777" w:rsidR="00CB3BC9" w:rsidRPr="00D617E2" w:rsidRDefault="00CB3BC9" w:rsidP="00BE4998">
      <w:pPr>
        <w:pStyle w:val="ListParagraph"/>
        <w:numPr>
          <w:ilvl w:val="0"/>
          <w:numId w:val="285"/>
        </w:numPr>
        <w:jc w:val="both"/>
        <w:rPr>
          <w:rFonts w:ascii="Calibri" w:hAnsi="Calibri" w:cs="Calibri"/>
          <w:color w:val="0070C0"/>
        </w:rPr>
      </w:pPr>
      <w:r w:rsidRPr="00D617E2">
        <w:rPr>
          <w:rFonts w:ascii="Calibri" w:hAnsi="Calibri" w:cs="Calibri"/>
        </w:rPr>
        <w:t>Meat/fish boned and cut into thin strips</w:t>
      </w:r>
    </w:p>
    <w:p w14:paraId="404CEE62" w14:textId="77777777" w:rsidR="00CB3BC9" w:rsidRPr="00D617E2" w:rsidRDefault="00CB3BC9" w:rsidP="00BE4998">
      <w:pPr>
        <w:pStyle w:val="ListParagraph"/>
        <w:numPr>
          <w:ilvl w:val="0"/>
          <w:numId w:val="285"/>
        </w:numPr>
        <w:jc w:val="both"/>
        <w:rPr>
          <w:rFonts w:ascii="Calibri" w:hAnsi="Calibri" w:cs="Calibri"/>
        </w:rPr>
      </w:pPr>
      <w:r w:rsidRPr="00D617E2">
        <w:rPr>
          <w:rFonts w:ascii="Calibri" w:hAnsi="Calibri" w:cs="Calibri"/>
        </w:rPr>
        <w:t>Cheese grated or cut into short strips.</w:t>
      </w:r>
    </w:p>
    <w:p w14:paraId="62620AC1" w14:textId="77777777" w:rsidR="00CB3BC9" w:rsidRPr="00D617E2" w:rsidRDefault="00CB3BC9" w:rsidP="00BE4998">
      <w:pPr>
        <w:pStyle w:val="ListParagraph"/>
        <w:numPr>
          <w:ilvl w:val="0"/>
          <w:numId w:val="284"/>
        </w:numPr>
        <w:contextualSpacing/>
        <w:jc w:val="both"/>
        <w:rPr>
          <w:rFonts w:ascii="Calibri" w:hAnsi="Calibri" w:cs="Calibri"/>
        </w:rPr>
      </w:pPr>
      <w:r w:rsidRPr="00D617E2">
        <w:rPr>
          <w:rFonts w:ascii="Calibri" w:hAnsi="Calibri" w:cs="Calibri"/>
        </w:rPr>
        <w:t>Use easy-to-open containers/packaging where possible, to promote your child’s independence</w:t>
      </w:r>
    </w:p>
    <w:p w14:paraId="66437031" w14:textId="77777777" w:rsidR="00CB3BC9" w:rsidRPr="00D617E2" w:rsidRDefault="00CB3BC9" w:rsidP="00BE4998">
      <w:pPr>
        <w:pStyle w:val="ListParagraph"/>
        <w:numPr>
          <w:ilvl w:val="0"/>
          <w:numId w:val="284"/>
        </w:numPr>
        <w:contextualSpacing/>
        <w:jc w:val="both"/>
        <w:rPr>
          <w:rFonts w:ascii="Calibri" w:hAnsi="Calibri" w:cs="Calibri"/>
        </w:rPr>
      </w:pPr>
      <w:r w:rsidRPr="00D617E2">
        <w:rPr>
          <w:rFonts w:ascii="Calibri" w:hAnsi="Calibri" w:cs="Calibri"/>
        </w:rPr>
        <w:t>Ensure all food is within the use-by date</w:t>
      </w:r>
    </w:p>
    <w:p w14:paraId="4433FF16" w14:textId="77777777" w:rsidR="00CB3BC9" w:rsidRPr="00D617E2" w:rsidRDefault="00CB3BC9" w:rsidP="00BE4998">
      <w:pPr>
        <w:pStyle w:val="ListParagraph"/>
        <w:numPr>
          <w:ilvl w:val="0"/>
          <w:numId w:val="284"/>
        </w:numPr>
        <w:contextualSpacing/>
        <w:jc w:val="both"/>
        <w:rPr>
          <w:rFonts w:ascii="Calibri" w:hAnsi="Calibri" w:cs="Calibri"/>
        </w:rPr>
      </w:pPr>
      <w:r w:rsidRPr="00D617E2">
        <w:rPr>
          <w:rFonts w:ascii="Calibri" w:hAnsi="Calibri" w:cs="Calibri"/>
        </w:rPr>
        <w:t>Ensure all lunchboxes/containers/bags are clearly marked with your child’s name</w:t>
      </w:r>
    </w:p>
    <w:p w14:paraId="19CDCF6D" w14:textId="77777777" w:rsidR="00CB3BC9" w:rsidRPr="00D617E2" w:rsidRDefault="00CB3BC9" w:rsidP="00BE4998">
      <w:pPr>
        <w:pStyle w:val="ListParagraph"/>
        <w:numPr>
          <w:ilvl w:val="0"/>
          <w:numId w:val="284"/>
        </w:numPr>
        <w:contextualSpacing/>
        <w:jc w:val="both"/>
        <w:rPr>
          <w:rFonts w:ascii="Calibri" w:hAnsi="Calibri" w:cs="Calibri"/>
        </w:rPr>
      </w:pPr>
      <w:r w:rsidRPr="00D617E2">
        <w:rPr>
          <w:rFonts w:ascii="Calibri" w:hAnsi="Calibri" w:cs="Calibri"/>
        </w:rPr>
        <w:t>*Provide appropriate clean cutlery your child will need, such as spoons and forks/ *We keep a small supply of spare cutlery, if required.</w:t>
      </w:r>
    </w:p>
    <w:p w14:paraId="079B59AD" w14:textId="77777777" w:rsidR="00CB3BC9" w:rsidRPr="00D617E2" w:rsidRDefault="00CB3BC9" w:rsidP="00CB3BC9">
      <w:pPr>
        <w:jc w:val="both"/>
        <w:rPr>
          <w:rFonts w:ascii="Calibri" w:hAnsi="Calibri" w:cs="Calibri"/>
        </w:rPr>
      </w:pPr>
    </w:p>
    <w:p w14:paraId="6DCBE37D" w14:textId="77777777" w:rsidR="00CB3BC9" w:rsidRPr="00D617E2" w:rsidRDefault="00CB3BC9" w:rsidP="00CB3BC9">
      <w:pPr>
        <w:jc w:val="both"/>
        <w:rPr>
          <w:rFonts w:ascii="Calibri" w:hAnsi="Calibri" w:cs="Calibri"/>
          <w:b/>
          <w:bCs/>
        </w:rPr>
      </w:pPr>
      <w:r w:rsidRPr="00D617E2">
        <w:rPr>
          <w:rFonts w:ascii="Calibri" w:hAnsi="Calibri" w:cs="Calibri"/>
          <w:b/>
          <w:bCs/>
        </w:rPr>
        <w:t>Management of food safety, allergies and dietary needs</w:t>
      </w:r>
    </w:p>
    <w:p w14:paraId="41E3219B" w14:textId="77777777" w:rsidR="00CB3BC9" w:rsidRPr="00D617E2" w:rsidRDefault="00CB3BC9" w:rsidP="00BE4998">
      <w:pPr>
        <w:numPr>
          <w:ilvl w:val="0"/>
          <w:numId w:val="286"/>
        </w:numPr>
        <w:jc w:val="both"/>
        <w:rPr>
          <w:rFonts w:ascii="Calibri" w:hAnsi="Calibri" w:cs="Calibri"/>
        </w:rPr>
      </w:pPr>
      <w:r w:rsidRPr="00D617E2">
        <w:rPr>
          <w:rFonts w:ascii="Calibri" w:hAnsi="Calibri" w:cs="Calibri"/>
        </w:rPr>
        <w:t>All staff are aware of children with food allergies or intolerances and individual dietary requirements are respected. Information from parents is shared with staff involved in preparing and serving food</w:t>
      </w:r>
    </w:p>
    <w:p w14:paraId="418D0010" w14:textId="77777777" w:rsidR="00CB3BC9" w:rsidRPr="00D617E2" w:rsidRDefault="00CB3BC9" w:rsidP="00BE4998">
      <w:pPr>
        <w:numPr>
          <w:ilvl w:val="0"/>
          <w:numId w:val="286"/>
        </w:numPr>
        <w:jc w:val="both"/>
        <w:rPr>
          <w:rFonts w:ascii="Calibri" w:hAnsi="Calibri" w:cs="Calibri"/>
        </w:rPr>
      </w:pPr>
      <w:r w:rsidRPr="00D617E2">
        <w:rPr>
          <w:rFonts w:ascii="Calibri" w:hAnsi="Calibri" w:cs="Calibri"/>
        </w:rPr>
        <w:t>Where appropriate, we will carry out a risk assessment in the case of known allergies and work alongside parents to put into place an individual dietary/allergy plan for their child. This will be regularly reviewed and any changes shared with all staff</w:t>
      </w:r>
    </w:p>
    <w:p w14:paraId="59484DF6" w14:textId="77777777" w:rsidR="00CB3BC9" w:rsidRPr="00D617E2" w:rsidRDefault="00CB3BC9" w:rsidP="00BE4998">
      <w:pPr>
        <w:pStyle w:val="ListParagraph"/>
        <w:numPr>
          <w:ilvl w:val="0"/>
          <w:numId w:val="286"/>
        </w:numPr>
        <w:contextualSpacing/>
        <w:jc w:val="both"/>
        <w:rPr>
          <w:rFonts w:ascii="Calibri" w:hAnsi="Calibri" w:cs="Calibri"/>
        </w:rPr>
      </w:pPr>
      <w:r w:rsidRPr="00D617E2">
        <w:rPr>
          <w:rFonts w:ascii="Calibri" w:hAnsi="Calibri" w:cs="Calibri"/>
        </w:rPr>
        <w:t>Children’s lunch boxes will be reviewed prior to giving the contents to the children to manage any risks from potential allergens or choking hazards</w:t>
      </w:r>
    </w:p>
    <w:p w14:paraId="45E3C2A3" w14:textId="77777777" w:rsidR="00CB3BC9" w:rsidRPr="00D617E2" w:rsidRDefault="00CB3BC9" w:rsidP="00BE4998">
      <w:pPr>
        <w:numPr>
          <w:ilvl w:val="0"/>
          <w:numId w:val="89"/>
        </w:numPr>
        <w:jc w:val="both"/>
        <w:rPr>
          <w:rFonts w:ascii="Calibri" w:hAnsi="Calibri" w:cs="Calibri"/>
        </w:rPr>
      </w:pPr>
      <w:r w:rsidRPr="00D617E2">
        <w:rPr>
          <w:rFonts w:ascii="Calibri" w:hAnsi="Calibri" w:cs="Calibri"/>
        </w:rPr>
        <w:t>We give careful consideration to seating to avoid cross contamination of food from child to child</w:t>
      </w:r>
    </w:p>
    <w:p w14:paraId="4DAED31C" w14:textId="77777777" w:rsidR="00CB3BC9" w:rsidRPr="00D617E2" w:rsidRDefault="00CB3BC9" w:rsidP="00BE4998">
      <w:pPr>
        <w:numPr>
          <w:ilvl w:val="0"/>
          <w:numId w:val="89"/>
        </w:numPr>
        <w:jc w:val="both"/>
        <w:rPr>
          <w:rFonts w:ascii="Calibri" w:hAnsi="Calibri" w:cs="Calibri"/>
        </w:rPr>
      </w:pPr>
      <w:r w:rsidRPr="00D617E2">
        <w:rPr>
          <w:rFonts w:ascii="Calibri" w:hAnsi="Calibri" w:cs="Calibri"/>
        </w:rPr>
        <w:t>Children will always be within sight and hearing of a member of staff while eating and, where possible, an adult will sit facing children while they eat, to minimise risks from choking and allergic reactions. In addition, a member of staff with a full and valid paediatric first aid certificate will be in the room, where possible</w:t>
      </w:r>
    </w:p>
    <w:p w14:paraId="46E5C897" w14:textId="77777777" w:rsidR="00CB3BC9" w:rsidRPr="00D617E2" w:rsidRDefault="00CB3BC9" w:rsidP="00BE4998">
      <w:pPr>
        <w:numPr>
          <w:ilvl w:val="0"/>
          <w:numId w:val="89"/>
        </w:numPr>
        <w:jc w:val="both"/>
        <w:rPr>
          <w:rFonts w:ascii="Calibri" w:hAnsi="Calibri" w:cs="Calibri"/>
        </w:rPr>
      </w:pPr>
      <w:r w:rsidRPr="00D617E2">
        <w:rPr>
          <w:rFonts w:ascii="Calibri" w:hAnsi="Calibri" w:cs="Calibri"/>
        </w:rPr>
        <w:t>At each meal and snack time, we ensure a nominated practitioner is responsible for checking that the food being provided meets all the requirements for each child</w:t>
      </w:r>
    </w:p>
    <w:p w14:paraId="784D2683" w14:textId="77777777" w:rsidR="00CB3BC9" w:rsidRPr="00D617E2" w:rsidRDefault="00CB3BC9" w:rsidP="00BE4998">
      <w:pPr>
        <w:numPr>
          <w:ilvl w:val="0"/>
          <w:numId w:val="89"/>
        </w:numPr>
        <w:jc w:val="both"/>
        <w:rPr>
          <w:rFonts w:ascii="Calibri" w:hAnsi="Calibri" w:cs="Calibri"/>
        </w:rPr>
      </w:pPr>
      <w:r w:rsidRPr="00D617E2">
        <w:rPr>
          <w:rFonts w:ascii="Calibri" w:hAnsi="Calibri" w:cs="Calibri"/>
        </w:rPr>
        <w:t xml:space="preserve">Where appropriate, discussions will also take place with children about allergies and potential risks to make them aware of the dangers of sharing certain foods </w:t>
      </w:r>
    </w:p>
    <w:p w14:paraId="42CB71BE" w14:textId="77777777" w:rsidR="00CB3BC9" w:rsidRPr="00D617E2" w:rsidRDefault="00CB3BC9" w:rsidP="00BE4998">
      <w:pPr>
        <w:numPr>
          <w:ilvl w:val="0"/>
          <w:numId w:val="89"/>
        </w:numPr>
        <w:jc w:val="both"/>
        <w:rPr>
          <w:rFonts w:ascii="Calibri" w:hAnsi="Calibri" w:cs="Calibri"/>
        </w:rPr>
      </w:pPr>
      <w:r w:rsidRPr="00D617E2">
        <w:rPr>
          <w:rFonts w:ascii="Calibri" w:hAnsi="Calibri" w:cs="Calibri"/>
        </w:rPr>
        <w:t>Staff show sensitivity towards children’s diets and allergies. They do not use a child’s diet or allergy as a label for the child, or make a child feel singled out because of their diet or allergy</w:t>
      </w:r>
    </w:p>
    <w:p w14:paraId="11D74D22" w14:textId="77777777" w:rsidR="00CB3BC9" w:rsidRPr="00D617E2" w:rsidRDefault="00CB3BC9" w:rsidP="00BE4998">
      <w:pPr>
        <w:numPr>
          <w:ilvl w:val="0"/>
          <w:numId w:val="89"/>
        </w:numPr>
        <w:jc w:val="both"/>
        <w:rPr>
          <w:rFonts w:ascii="Calibri" w:hAnsi="Calibri" w:cs="Calibri"/>
        </w:rPr>
      </w:pPr>
      <w:r w:rsidRPr="00D617E2">
        <w:rPr>
          <w:rFonts w:ascii="Calibri" w:hAnsi="Calibri" w:cs="Calibri"/>
        </w:rPr>
        <w:t>Cultural differences in eating habits are respected.</w:t>
      </w:r>
    </w:p>
    <w:p w14:paraId="0BB6D34B" w14:textId="77777777" w:rsidR="00CB3BC9" w:rsidRPr="00D617E2" w:rsidRDefault="00CB3BC9" w:rsidP="00CB3BC9">
      <w:pPr>
        <w:ind w:left="720"/>
        <w:jc w:val="both"/>
        <w:rPr>
          <w:rFonts w:ascii="Calibri" w:hAnsi="Calibri" w:cs="Calibri"/>
        </w:rPr>
      </w:pPr>
    </w:p>
    <w:p w14:paraId="7FD491B9" w14:textId="77777777" w:rsidR="00CB3BC9" w:rsidRPr="00D617E2" w:rsidRDefault="00CB3BC9" w:rsidP="00CB3BC9">
      <w:pPr>
        <w:jc w:val="both"/>
        <w:rPr>
          <w:rFonts w:ascii="Calibri" w:hAnsi="Calibri" w:cs="Calibri"/>
        </w:rPr>
      </w:pPr>
      <w:r w:rsidRPr="00D617E2">
        <w:rPr>
          <w:rFonts w:ascii="Calibri" w:hAnsi="Calibri" w:cs="Calibri"/>
        </w:rPr>
        <w:t>Our policy is developed in partnership with parents, staff and children and reviewed on a regular basis.</w:t>
      </w:r>
    </w:p>
    <w:p w14:paraId="18E7703A" w14:textId="77777777" w:rsidR="00CB3BC9" w:rsidRPr="00D617E2" w:rsidRDefault="00CB3BC9" w:rsidP="00CB3BC9">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CB3BC9" w:rsidRPr="00D617E2" w14:paraId="53FA162B" w14:textId="77777777" w:rsidTr="003D2C5C">
        <w:trPr>
          <w:jc w:val="center"/>
        </w:trPr>
        <w:tc>
          <w:tcPr>
            <w:tcW w:w="2943" w:type="dxa"/>
            <w:tcBorders>
              <w:top w:val="single" w:sz="4" w:space="0" w:color="000000"/>
            </w:tcBorders>
            <w:vAlign w:val="center"/>
          </w:tcPr>
          <w:p w14:paraId="01C92B07" w14:textId="77777777" w:rsidR="00CB3BC9" w:rsidRPr="00D617E2" w:rsidRDefault="00CB3BC9" w:rsidP="003D2C5C">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1D8469BC" w14:textId="77777777" w:rsidR="00CB3BC9" w:rsidRPr="00D617E2" w:rsidRDefault="00CB3BC9" w:rsidP="003D2C5C">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7BD921FE" w14:textId="77777777" w:rsidR="00CB3BC9" w:rsidRPr="00D617E2" w:rsidRDefault="00CB3BC9" w:rsidP="003D2C5C">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CB3BC9" w:rsidRPr="00D617E2" w14:paraId="2B534C4F" w14:textId="77777777" w:rsidTr="003D2C5C">
        <w:trPr>
          <w:jc w:val="center"/>
        </w:trPr>
        <w:tc>
          <w:tcPr>
            <w:tcW w:w="2943" w:type="dxa"/>
            <w:vAlign w:val="center"/>
          </w:tcPr>
          <w:p w14:paraId="3C314411" w14:textId="7768F776" w:rsidR="00CB3BC9" w:rsidRPr="00D617E2" w:rsidRDefault="00063638" w:rsidP="003D2C5C">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490D0EDA" w14:textId="6AC5DE0C" w:rsidR="00CB3BC9" w:rsidRPr="00063638" w:rsidRDefault="00063638" w:rsidP="003D2C5C">
            <w:pPr>
              <w:jc w:val="both"/>
              <w:rPr>
                <w:rFonts w:ascii="Cochocib Script Latin Pro" w:eastAsia="Calibri" w:hAnsi="Cochocib Script Latin Pro" w:cs="Calibri"/>
                <w:sz w:val="22"/>
                <w:szCs w:val="22"/>
              </w:rPr>
            </w:pPr>
            <w:proofErr w:type="spellStart"/>
            <w:r>
              <w:rPr>
                <w:rFonts w:ascii="Cochocib Script Latin Pro" w:eastAsia="Calibri" w:hAnsi="Cochocib Script Latin Pro" w:cs="Calibri"/>
                <w:sz w:val="22"/>
                <w:szCs w:val="22"/>
              </w:rPr>
              <w:t>SPJarman</w:t>
            </w:r>
            <w:proofErr w:type="spellEnd"/>
          </w:p>
        </w:tc>
        <w:tc>
          <w:tcPr>
            <w:tcW w:w="2754" w:type="dxa"/>
          </w:tcPr>
          <w:p w14:paraId="14FF9066" w14:textId="0E68F81D" w:rsidR="00CB3BC9" w:rsidRPr="00D617E2" w:rsidRDefault="00063638" w:rsidP="003D2C5C">
            <w:pPr>
              <w:jc w:val="both"/>
              <w:rPr>
                <w:rFonts w:ascii="Calibri" w:eastAsia="Calibri" w:hAnsi="Calibri" w:cs="Calibri"/>
                <w:sz w:val="22"/>
                <w:szCs w:val="22"/>
              </w:rPr>
            </w:pPr>
            <w:r>
              <w:rPr>
                <w:rFonts w:ascii="Calibri" w:eastAsia="Arial" w:hAnsi="Calibri" w:cs="Calibri"/>
                <w:i/>
                <w:sz w:val="20"/>
                <w:szCs w:val="20"/>
              </w:rPr>
              <w:t>01/08/27</w:t>
            </w:r>
          </w:p>
        </w:tc>
      </w:tr>
    </w:tbl>
    <w:p w14:paraId="35A32F78" w14:textId="77777777" w:rsidR="00CB3BC9" w:rsidRPr="00D617E2" w:rsidRDefault="00CB3BC9" w:rsidP="00CB3BC9"/>
    <w:p w14:paraId="5060CDFB" w14:textId="77777777" w:rsidR="00CB3BC9" w:rsidRPr="00D617E2" w:rsidRDefault="00CB3BC9" w:rsidP="00CB3BC9">
      <w:pPr>
        <w:jc w:val="both"/>
        <w:rPr>
          <w:rFonts w:ascii="Calibri" w:hAnsi="Calibri" w:cs="Calibri"/>
        </w:rPr>
      </w:pPr>
    </w:p>
    <w:p w14:paraId="303AC487" w14:textId="57469201" w:rsidR="00A15EBE" w:rsidRPr="00D617E2" w:rsidRDefault="00A15EBE" w:rsidP="003D0CC1">
      <w:pPr>
        <w:pStyle w:val="H1"/>
        <w:rPr>
          <w:rFonts w:ascii="Calibri" w:hAnsi="Calibri" w:cs="Calibri"/>
        </w:rPr>
      </w:pPr>
      <w:bookmarkStart w:id="254" w:name="_Toc235785858"/>
      <w:r w:rsidRPr="00D617E2">
        <w:rPr>
          <w:rFonts w:ascii="Calibri" w:hAnsi="Calibri" w:cs="Calibri"/>
        </w:rPr>
        <w:lastRenderedPageBreak/>
        <w:t xml:space="preserve">Parents as Partners </w:t>
      </w:r>
      <w:r w:rsidR="007F5E90" w:rsidRPr="00D617E2">
        <w:rPr>
          <w:rFonts w:ascii="Calibri" w:hAnsi="Calibri" w:cs="Calibri"/>
        </w:rPr>
        <w:t xml:space="preserve">Policy </w:t>
      </w:r>
      <w:r w:rsidR="005D2911">
        <w:rPr>
          <w:rFonts w:ascii="Calibri" w:hAnsi="Calibri" w:cs="Calibri"/>
        </w:rPr>
        <w:t xml:space="preserve"> </w:t>
      </w:r>
      <w:bookmarkEnd w:id="254"/>
    </w:p>
    <w:p w14:paraId="59922969" w14:textId="77777777" w:rsidR="00A15EBE" w:rsidRPr="00D617E2" w:rsidRDefault="00A15EBE" w:rsidP="00586810">
      <w:pPr>
        <w:jc w:val="both"/>
        <w:rPr>
          <w:rFonts w:ascii="Calibri" w:hAnsi="Calibri" w:cs="Calibri"/>
        </w:rPr>
      </w:pPr>
    </w:p>
    <w:p w14:paraId="79736639" w14:textId="77777777" w:rsidR="00A15EBE" w:rsidRPr="00D617E2" w:rsidRDefault="00A15EBE" w:rsidP="00586810">
      <w:pPr>
        <w:jc w:val="both"/>
        <w:rPr>
          <w:rFonts w:ascii="Calibri" w:hAnsi="Calibri" w:cs="Calibri"/>
        </w:rPr>
      </w:pPr>
    </w:p>
    <w:p w14:paraId="5B25A186" w14:textId="01A78781" w:rsidR="00A15EBE" w:rsidRPr="00D617E2" w:rsidRDefault="00A15EBE" w:rsidP="00586810">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063638">
        <w:rPr>
          <w:rFonts w:ascii="Calibri" w:hAnsi="Calibri" w:cs="Calibri"/>
          <w:b/>
        </w:rPr>
        <w:t>Mindz</w:t>
      </w:r>
      <w:r w:rsidR="00063638" w:rsidRPr="00D617E2">
        <w:rPr>
          <w:rFonts w:ascii="Calibri" w:hAnsi="Calibri" w:cs="Calibri"/>
        </w:rPr>
        <w:t xml:space="preserve"> we</w:t>
      </w:r>
      <w:r w:rsidRPr="00D617E2">
        <w:rPr>
          <w:rFonts w:ascii="Calibri" w:hAnsi="Calibri" w:cs="Calibri"/>
        </w:rPr>
        <w:t xml:space="preserve"> welcome all parents</w:t>
      </w:r>
      <w:r w:rsidR="00F81BFA" w:rsidRPr="00D617E2">
        <w:rPr>
          <w:rFonts w:ascii="Calibri" w:hAnsi="Calibri" w:cs="Calibri"/>
        </w:rPr>
        <w:t xml:space="preserve"> </w:t>
      </w:r>
      <w:r w:rsidRPr="00D617E2">
        <w:rPr>
          <w:rFonts w:ascii="Calibri" w:hAnsi="Calibri" w:cs="Calibri"/>
        </w:rPr>
        <w:t xml:space="preserve">as partners and support a two-way sharing of information that helps establish trust and understanding. We are committed to supporting parents in an open and sensitive manner and include them as an integral part of the care and early learning team within the nursery. Working together ensures we can meet the individual needs of the family and child and provide the highest quality of care and education. </w:t>
      </w:r>
    </w:p>
    <w:p w14:paraId="4DB28598" w14:textId="77777777" w:rsidR="00A15EBE" w:rsidRPr="00D617E2" w:rsidRDefault="00A15EBE" w:rsidP="00586810">
      <w:pPr>
        <w:jc w:val="both"/>
        <w:rPr>
          <w:rFonts w:ascii="Calibri" w:hAnsi="Calibri" w:cs="Calibri"/>
        </w:rPr>
      </w:pPr>
    </w:p>
    <w:p w14:paraId="54BBF1FB" w14:textId="77777777" w:rsidR="00A15EBE" w:rsidRPr="00D617E2" w:rsidRDefault="00A15EBE" w:rsidP="00586810">
      <w:pPr>
        <w:jc w:val="both"/>
        <w:rPr>
          <w:rFonts w:ascii="Calibri" w:hAnsi="Calibri" w:cs="Calibri"/>
        </w:rPr>
      </w:pPr>
      <w:r w:rsidRPr="00D617E2">
        <w:rPr>
          <w:rFonts w:ascii="Calibri" w:hAnsi="Calibri" w:cs="Calibri"/>
        </w:rPr>
        <w:t>The key person system supports engagement with all parents and we use strategies to ensure that all parents can contribute to their child’s learning and development. We ask parents to contribute to initial assessments of children’s starting points on entry and they are kept well informed about their children’s progress. We encourage parents to support and share information about their children’s learning and development at home and the key person seeks to engage them in guiding their child’s development at home too. The key person system ensures all practitioners use effective, targeted strategies and interventions to support learning that match most children’s individual needs.</w:t>
      </w:r>
    </w:p>
    <w:p w14:paraId="493F1B40" w14:textId="77777777" w:rsidR="00A15EBE" w:rsidRPr="00D617E2" w:rsidRDefault="00A15EBE" w:rsidP="00586810">
      <w:pPr>
        <w:jc w:val="both"/>
        <w:rPr>
          <w:rFonts w:ascii="Calibri" w:hAnsi="Calibri" w:cs="Calibri"/>
        </w:rPr>
      </w:pPr>
    </w:p>
    <w:p w14:paraId="150543C3" w14:textId="77777777" w:rsidR="00A15EBE" w:rsidRPr="00D617E2" w:rsidRDefault="00A15EBE" w:rsidP="00586810">
      <w:pPr>
        <w:jc w:val="both"/>
        <w:rPr>
          <w:rFonts w:ascii="Calibri" w:hAnsi="Calibri" w:cs="Calibri"/>
        </w:rPr>
      </w:pPr>
      <w:r w:rsidRPr="00D617E2">
        <w:rPr>
          <w:rFonts w:ascii="Calibri" w:hAnsi="Calibri" w:cs="Calibri"/>
        </w:rPr>
        <w:t>Our policy is to:</w:t>
      </w:r>
    </w:p>
    <w:p w14:paraId="06055DB2" w14:textId="77777777" w:rsidR="00A15EBE" w:rsidRPr="00D617E2" w:rsidRDefault="00A15EBE" w:rsidP="00BE4998">
      <w:pPr>
        <w:numPr>
          <w:ilvl w:val="0"/>
          <w:numId w:val="88"/>
        </w:numPr>
        <w:jc w:val="both"/>
        <w:rPr>
          <w:rFonts w:ascii="Calibri" w:hAnsi="Calibri" w:cs="Calibri"/>
        </w:rPr>
      </w:pPr>
      <w:r w:rsidRPr="00D617E2">
        <w:rPr>
          <w:rFonts w:ascii="Calibri" w:hAnsi="Calibri" w:cs="Calibri"/>
        </w:rPr>
        <w:t>Recognise and support parents as their child’s first and most important educators and to welcome them into the life of the nursery</w:t>
      </w:r>
    </w:p>
    <w:p w14:paraId="16E81E94" w14:textId="77777777" w:rsidR="00A15EBE" w:rsidRPr="00D617E2" w:rsidRDefault="00A15EBE" w:rsidP="00BE4998">
      <w:pPr>
        <w:numPr>
          <w:ilvl w:val="0"/>
          <w:numId w:val="88"/>
        </w:numPr>
        <w:jc w:val="both"/>
        <w:rPr>
          <w:rFonts w:ascii="Calibri" w:hAnsi="Calibri" w:cs="Calibri"/>
        </w:rPr>
      </w:pPr>
      <w:r w:rsidRPr="00D617E2">
        <w:rPr>
          <w:rFonts w:ascii="Calibri" w:hAnsi="Calibri" w:cs="Calibri"/>
        </w:rPr>
        <w:t>Generate confidence and encourage parents to trust their own instincts and judgement regarding their own child</w:t>
      </w:r>
    </w:p>
    <w:p w14:paraId="61E9CDFC" w14:textId="77777777" w:rsidR="00A15EBE" w:rsidRPr="00D617E2" w:rsidRDefault="00A15EBE" w:rsidP="00BE4998">
      <w:pPr>
        <w:numPr>
          <w:ilvl w:val="0"/>
          <w:numId w:val="88"/>
        </w:numPr>
        <w:jc w:val="both"/>
        <w:rPr>
          <w:rFonts w:ascii="Calibri" w:hAnsi="Calibri" w:cs="Calibri"/>
        </w:rPr>
      </w:pPr>
      <w:r w:rsidRPr="00D617E2">
        <w:rPr>
          <w:rFonts w:ascii="Calibri" w:hAnsi="Calibri" w:cs="Calibri"/>
        </w:rPr>
        <w:t>Welcome all parents into the nursery at any time and provide an area where parents can speak confidentially with us as required</w:t>
      </w:r>
    </w:p>
    <w:p w14:paraId="61901B8E" w14:textId="77777777" w:rsidR="00A15EBE" w:rsidRPr="00D617E2" w:rsidRDefault="00A15EBE" w:rsidP="00BE4998">
      <w:pPr>
        <w:numPr>
          <w:ilvl w:val="0"/>
          <w:numId w:val="88"/>
        </w:numPr>
        <w:jc w:val="both"/>
        <w:rPr>
          <w:rFonts w:ascii="Calibri" w:hAnsi="Calibri" w:cs="Calibri"/>
        </w:rPr>
      </w:pPr>
      <w:r w:rsidRPr="00D617E2">
        <w:rPr>
          <w:rFonts w:ascii="Calibri" w:hAnsi="Calibri" w:cs="Calibri"/>
        </w:rPr>
        <w:t>Welcome nursing mothers. The nursery will make available a private area whenever needed to offer space and privacy to nursing mothers</w:t>
      </w:r>
    </w:p>
    <w:p w14:paraId="707DFCB6" w14:textId="3B5600EA" w:rsidR="00A15EBE" w:rsidRPr="00D617E2" w:rsidRDefault="00A15EBE" w:rsidP="00BE4998">
      <w:pPr>
        <w:numPr>
          <w:ilvl w:val="0"/>
          <w:numId w:val="88"/>
        </w:numPr>
        <w:jc w:val="both"/>
        <w:rPr>
          <w:rFonts w:ascii="Calibri" w:hAnsi="Calibri" w:cs="Calibri"/>
        </w:rPr>
      </w:pPr>
      <w:r w:rsidRPr="00D617E2">
        <w:rPr>
          <w:rFonts w:ascii="Calibri" w:hAnsi="Calibri" w:cs="Calibri"/>
        </w:rPr>
        <w:t>Ensure nursery documentation and communications are provided in different and accessible formats to suit each parent’s needs</w:t>
      </w:r>
      <w:r w:rsidR="00646F54" w:rsidRPr="00D617E2">
        <w:rPr>
          <w:rFonts w:ascii="Calibri" w:hAnsi="Calibri" w:cs="Calibri"/>
        </w:rPr>
        <w:t>,</w:t>
      </w:r>
      <w:r w:rsidRPr="00D617E2">
        <w:rPr>
          <w:rFonts w:ascii="Calibri" w:hAnsi="Calibri" w:cs="Calibri"/>
        </w:rPr>
        <w:t xml:space="preserve"> e.g. Braille, multi-lingual, electronic communications </w:t>
      </w:r>
    </w:p>
    <w:p w14:paraId="2C54C210" w14:textId="7FA736C8" w:rsidR="00A15EBE" w:rsidRPr="00D617E2" w:rsidRDefault="00A15EBE" w:rsidP="00BE4998">
      <w:pPr>
        <w:numPr>
          <w:ilvl w:val="0"/>
          <w:numId w:val="88"/>
        </w:numPr>
        <w:jc w:val="both"/>
        <w:rPr>
          <w:rFonts w:ascii="Calibri" w:hAnsi="Calibri" w:cs="Calibri"/>
        </w:rPr>
      </w:pPr>
      <w:r w:rsidRPr="00D617E2">
        <w:rPr>
          <w:rFonts w:ascii="Calibri" w:hAnsi="Calibri" w:cs="Calibri"/>
        </w:rPr>
        <w:t xml:space="preserve">Ensure that all parents are aware of the nursery’s policies and procedures. A detailed parent prospectus will be provided and our full policy documents will be available to parents at all times *in </w:t>
      </w:r>
      <w:r w:rsidR="00063638">
        <w:rPr>
          <w:rFonts w:ascii="Calibri" w:hAnsi="Calibri" w:cs="Calibri"/>
          <w:b/>
        </w:rPr>
        <w:t xml:space="preserve">Reception or </w:t>
      </w:r>
      <w:r w:rsidRPr="00D617E2">
        <w:rPr>
          <w:rFonts w:ascii="Calibri" w:hAnsi="Calibri" w:cs="Calibri"/>
        </w:rPr>
        <w:t xml:space="preserve">on the nursery website </w:t>
      </w:r>
    </w:p>
    <w:p w14:paraId="4AA5A1AD" w14:textId="77777777" w:rsidR="00A15EBE" w:rsidRPr="00D617E2" w:rsidRDefault="00A15EBE" w:rsidP="00BE4998">
      <w:pPr>
        <w:numPr>
          <w:ilvl w:val="0"/>
          <w:numId w:val="88"/>
        </w:numPr>
        <w:jc w:val="both"/>
        <w:rPr>
          <w:rFonts w:ascii="Calibri" w:hAnsi="Calibri" w:cs="Calibri"/>
        </w:rPr>
      </w:pPr>
      <w:r w:rsidRPr="00D617E2">
        <w:rPr>
          <w:rFonts w:ascii="Calibri" w:hAnsi="Calibri" w:cs="Calibri"/>
        </w:rPr>
        <w:t>Maintain regular contact with parents to help us to build a secure and beneficial working relationship for their children</w:t>
      </w:r>
    </w:p>
    <w:p w14:paraId="4F3836B9" w14:textId="77777777" w:rsidR="00A15EBE" w:rsidRPr="00D617E2" w:rsidRDefault="00A15EBE" w:rsidP="00BE4998">
      <w:pPr>
        <w:numPr>
          <w:ilvl w:val="0"/>
          <w:numId w:val="88"/>
        </w:numPr>
        <w:jc w:val="both"/>
        <w:rPr>
          <w:rFonts w:ascii="Calibri" w:hAnsi="Calibri" w:cs="Calibri"/>
        </w:rPr>
      </w:pPr>
      <w:r w:rsidRPr="00D617E2">
        <w:rPr>
          <w:rFonts w:ascii="Calibri" w:hAnsi="Calibri" w:cs="Calibri"/>
        </w:rPr>
        <w:t>Support parents in their own continuing education and personal development including helping them to develop their parenting skills and inform them of relevant conferences, workshops and training, where required</w:t>
      </w:r>
    </w:p>
    <w:p w14:paraId="3A983EFC" w14:textId="77777777" w:rsidR="00A15EBE" w:rsidRPr="00D617E2" w:rsidRDefault="00A15EBE" w:rsidP="00BE4998">
      <w:pPr>
        <w:numPr>
          <w:ilvl w:val="0"/>
          <w:numId w:val="88"/>
        </w:numPr>
        <w:jc w:val="both"/>
        <w:rPr>
          <w:rFonts w:ascii="Calibri" w:hAnsi="Calibri" w:cs="Calibri"/>
        </w:rPr>
      </w:pPr>
      <w:r w:rsidRPr="00D617E2">
        <w:rPr>
          <w:rFonts w:ascii="Calibri" w:hAnsi="Calibri" w:cs="Calibri"/>
        </w:rPr>
        <w:t>Create opportunities for parents to talk to other adults in a secure and supportive environment through such activities as open days, parents’ evenings and a parents’ forum</w:t>
      </w:r>
    </w:p>
    <w:p w14:paraId="7DB512F9" w14:textId="77777777" w:rsidR="00A15EBE" w:rsidRPr="00D617E2" w:rsidRDefault="00A15EBE" w:rsidP="00BE4998">
      <w:pPr>
        <w:numPr>
          <w:ilvl w:val="0"/>
          <w:numId w:val="88"/>
        </w:numPr>
        <w:jc w:val="both"/>
        <w:rPr>
          <w:rFonts w:ascii="Calibri" w:hAnsi="Calibri" w:cs="Calibri"/>
        </w:rPr>
      </w:pPr>
      <w:r w:rsidRPr="00D617E2">
        <w:rPr>
          <w:rFonts w:ascii="Calibri" w:hAnsi="Calibri" w:cs="Calibri"/>
        </w:rPr>
        <w:t xml:space="preserve">Inform parents about the range and type of activities and experiences provided for children, the daily routines of the setting, the types of food and drinks provided for children and events through *regularly distributed newsletters/*the nursery website </w:t>
      </w:r>
    </w:p>
    <w:p w14:paraId="26A5DAF6" w14:textId="77777777" w:rsidR="00A15EBE" w:rsidRPr="00D617E2" w:rsidRDefault="00A15EBE" w:rsidP="00BE4998">
      <w:pPr>
        <w:numPr>
          <w:ilvl w:val="0"/>
          <w:numId w:val="88"/>
        </w:numPr>
        <w:jc w:val="both"/>
        <w:rPr>
          <w:rFonts w:ascii="Calibri" w:hAnsi="Calibri" w:cs="Calibri"/>
        </w:rPr>
      </w:pPr>
      <w:r w:rsidRPr="00D617E2">
        <w:rPr>
          <w:rFonts w:ascii="Calibri" w:hAnsi="Calibri" w:cs="Calibri"/>
        </w:rPr>
        <w:t xml:space="preserve">Operate a key person system to enable parents to establish a close, working relationship with a named practitioner and to support two-way information sharing </w:t>
      </w:r>
      <w:r w:rsidRPr="00D617E2">
        <w:rPr>
          <w:rFonts w:ascii="Calibri" w:hAnsi="Calibri" w:cs="Calibri"/>
        </w:rPr>
        <w:lastRenderedPageBreak/>
        <w:t>about each child’s individual needs both in nursery and at home. Parents are given the name of the key person of their child and their role when the child starts and updates as they transition through the setting</w:t>
      </w:r>
    </w:p>
    <w:p w14:paraId="43CDD6A0" w14:textId="77777777" w:rsidR="00A15EBE" w:rsidRPr="00D617E2" w:rsidRDefault="00A15EBE" w:rsidP="00BE4998">
      <w:pPr>
        <w:numPr>
          <w:ilvl w:val="0"/>
          <w:numId w:val="88"/>
        </w:numPr>
        <w:jc w:val="both"/>
        <w:rPr>
          <w:rFonts w:ascii="Calibri" w:hAnsi="Calibri" w:cs="Calibri"/>
        </w:rPr>
      </w:pPr>
      <w:r w:rsidRPr="00D617E2">
        <w:rPr>
          <w:rFonts w:ascii="Calibri" w:hAnsi="Calibri" w:cs="Calibri"/>
        </w:rPr>
        <w:t>Inform parents on a regular basis about their child’s progress and involve them in shared record keeping. Parents’ evenings are held at least twice a year. The nursery consults with parents about the times of meetings to avoid excluding anyone</w:t>
      </w:r>
    </w:p>
    <w:p w14:paraId="4AAF8800" w14:textId="77777777" w:rsidR="00A15EBE" w:rsidRPr="00D617E2" w:rsidRDefault="00A15EBE" w:rsidP="00BE4998">
      <w:pPr>
        <w:numPr>
          <w:ilvl w:val="0"/>
          <w:numId w:val="88"/>
        </w:numPr>
        <w:jc w:val="both"/>
        <w:rPr>
          <w:rFonts w:ascii="Calibri" w:hAnsi="Calibri" w:cs="Calibri"/>
        </w:rPr>
      </w:pPr>
      <w:r w:rsidRPr="00D617E2">
        <w:rPr>
          <w:rFonts w:ascii="Calibri" w:hAnsi="Calibri" w:cs="Calibri"/>
        </w:rPr>
        <w:t>Actively encourage parents to contribute to children’s learning through sharing observations, interests and experiences from home. This may be verbally, sharing photographs or in written form</w:t>
      </w:r>
    </w:p>
    <w:p w14:paraId="4B01339A" w14:textId="2EC5C243" w:rsidR="00A15EBE" w:rsidRPr="00D617E2" w:rsidRDefault="00A15EBE" w:rsidP="00BE4998">
      <w:pPr>
        <w:numPr>
          <w:ilvl w:val="0"/>
          <w:numId w:val="88"/>
        </w:numPr>
        <w:jc w:val="both"/>
        <w:rPr>
          <w:rFonts w:ascii="Calibri" w:hAnsi="Calibri" w:cs="Calibri"/>
        </w:rPr>
      </w:pPr>
      <w:r w:rsidRPr="00D617E2">
        <w:rPr>
          <w:rFonts w:ascii="Calibri" w:hAnsi="Calibri" w:cs="Calibri"/>
        </w:rPr>
        <w:t>Agree the best communication method with parents</w:t>
      </w:r>
      <w:r w:rsidR="00646F54" w:rsidRPr="00D617E2">
        <w:rPr>
          <w:rFonts w:ascii="Calibri" w:hAnsi="Calibri" w:cs="Calibri"/>
        </w:rPr>
        <w:t>,</w:t>
      </w:r>
      <w:r w:rsidRPr="00D617E2">
        <w:rPr>
          <w:rFonts w:ascii="Calibri" w:hAnsi="Calibri" w:cs="Calibri"/>
        </w:rPr>
        <w:t xml:space="preserve"> e.g. email, face-to-face, telephone and share information about the child’s day</w:t>
      </w:r>
      <w:r w:rsidR="00646F54" w:rsidRPr="00D617E2">
        <w:rPr>
          <w:rFonts w:ascii="Calibri" w:hAnsi="Calibri" w:cs="Calibri"/>
        </w:rPr>
        <w:t>,</w:t>
      </w:r>
      <w:r w:rsidRPr="00D617E2">
        <w:rPr>
          <w:rFonts w:ascii="Calibri" w:hAnsi="Calibri" w:cs="Calibri"/>
        </w:rPr>
        <w:t xml:space="preserve"> e.g. food eaten, activities, sleep times etc. </w:t>
      </w:r>
    </w:p>
    <w:p w14:paraId="08257F5A" w14:textId="77777777" w:rsidR="00A15EBE" w:rsidRPr="00D617E2" w:rsidRDefault="00A15EBE" w:rsidP="00BE4998">
      <w:pPr>
        <w:numPr>
          <w:ilvl w:val="0"/>
          <w:numId w:val="88"/>
        </w:numPr>
        <w:jc w:val="both"/>
        <w:rPr>
          <w:rFonts w:ascii="Calibri" w:hAnsi="Calibri" w:cs="Calibri"/>
        </w:rPr>
      </w:pPr>
      <w:r w:rsidRPr="00D617E2">
        <w:rPr>
          <w:rFonts w:ascii="Calibri" w:hAnsi="Calibri" w:cs="Calibri"/>
        </w:rPr>
        <w:t>Consider and discuss all suggestions from parents concerning the care and early learning of their child and nursery operation</w:t>
      </w:r>
    </w:p>
    <w:p w14:paraId="21936275" w14:textId="77777777" w:rsidR="00A15EBE" w:rsidRPr="00D617E2" w:rsidRDefault="00A15EBE" w:rsidP="00BE4998">
      <w:pPr>
        <w:numPr>
          <w:ilvl w:val="0"/>
          <w:numId w:val="88"/>
        </w:numPr>
        <w:jc w:val="both"/>
        <w:rPr>
          <w:rFonts w:ascii="Calibri" w:hAnsi="Calibri" w:cs="Calibri"/>
        </w:rPr>
      </w:pPr>
      <w:r w:rsidRPr="00D617E2">
        <w:rPr>
          <w:rFonts w:ascii="Calibri" w:hAnsi="Calibri" w:cs="Calibri"/>
        </w:rPr>
        <w:t>Provide opportunities and support for all parents to contribute their own skills, knowledge and interests to the activities of the nursery including signposting to relevant services, agencies and training opportunities</w:t>
      </w:r>
    </w:p>
    <w:p w14:paraId="2E34F646" w14:textId="77777777" w:rsidR="00A15EBE" w:rsidRPr="00D617E2" w:rsidRDefault="00A15EBE" w:rsidP="00BE4998">
      <w:pPr>
        <w:numPr>
          <w:ilvl w:val="0"/>
          <w:numId w:val="88"/>
        </w:numPr>
        <w:jc w:val="both"/>
        <w:rPr>
          <w:rFonts w:ascii="Calibri" w:hAnsi="Calibri" w:cs="Calibri"/>
        </w:rPr>
      </w:pPr>
      <w:r w:rsidRPr="00D617E2">
        <w:rPr>
          <w:rFonts w:ascii="Calibri" w:hAnsi="Calibri" w:cs="Calibri"/>
        </w:rPr>
        <w:t>Inform all parents of the systems for registering queries, compliments, complaints or suggestions, and to check that these systems are understood by parents</w:t>
      </w:r>
    </w:p>
    <w:p w14:paraId="40D8B81E" w14:textId="70A1CD48" w:rsidR="00A15EBE" w:rsidRPr="00D617E2" w:rsidRDefault="00A15EBE" w:rsidP="00BE4998">
      <w:pPr>
        <w:numPr>
          <w:ilvl w:val="0"/>
          <w:numId w:val="88"/>
        </w:numPr>
        <w:jc w:val="both"/>
        <w:rPr>
          <w:rFonts w:ascii="Calibri" w:hAnsi="Calibri" w:cs="Calibri"/>
        </w:rPr>
      </w:pPr>
      <w:r w:rsidRPr="00D617E2">
        <w:rPr>
          <w:rFonts w:ascii="Calibri" w:hAnsi="Calibri" w:cs="Calibri"/>
        </w:rPr>
        <w:t xml:space="preserve">Make sure all parents have access to our written </w:t>
      </w:r>
      <w:r w:rsidR="00807CEA" w:rsidRPr="00D617E2">
        <w:rPr>
          <w:rFonts w:ascii="Calibri" w:hAnsi="Calibri" w:cs="Calibri"/>
        </w:rPr>
        <w:t>C</w:t>
      </w:r>
      <w:r w:rsidRPr="00D617E2">
        <w:rPr>
          <w:rFonts w:ascii="Calibri" w:hAnsi="Calibri" w:cs="Calibri"/>
        </w:rPr>
        <w:t xml:space="preserve">omplaints </w:t>
      </w:r>
      <w:r w:rsidR="00807CEA" w:rsidRPr="00D617E2">
        <w:rPr>
          <w:rFonts w:ascii="Calibri" w:hAnsi="Calibri" w:cs="Calibri"/>
        </w:rPr>
        <w:t>and compliments policy</w:t>
      </w:r>
    </w:p>
    <w:p w14:paraId="551C24D3" w14:textId="77777777" w:rsidR="00A15EBE" w:rsidRPr="00D617E2" w:rsidRDefault="00A15EBE" w:rsidP="00BE4998">
      <w:pPr>
        <w:numPr>
          <w:ilvl w:val="0"/>
          <w:numId w:val="88"/>
        </w:numPr>
        <w:jc w:val="both"/>
        <w:rPr>
          <w:rFonts w:ascii="Calibri" w:hAnsi="Calibri" w:cs="Calibri"/>
        </w:rPr>
      </w:pPr>
      <w:r w:rsidRPr="00D617E2">
        <w:rPr>
          <w:rFonts w:ascii="Calibri" w:hAnsi="Calibri" w:cs="Calibri"/>
        </w:rPr>
        <w:t>Share information about the Early Years Foundation Stage, young children's learning in the nursery, how parents can further support learning at home and where they can access further information</w:t>
      </w:r>
    </w:p>
    <w:p w14:paraId="33BD88E5" w14:textId="77777777" w:rsidR="00A15EBE" w:rsidRPr="00D617E2" w:rsidRDefault="00A15EBE" w:rsidP="00BE4998">
      <w:pPr>
        <w:numPr>
          <w:ilvl w:val="0"/>
          <w:numId w:val="88"/>
        </w:numPr>
        <w:jc w:val="both"/>
        <w:rPr>
          <w:rFonts w:ascii="Calibri" w:hAnsi="Calibri" w:cs="Calibri"/>
        </w:rPr>
      </w:pPr>
      <w:r w:rsidRPr="00D617E2">
        <w:rPr>
          <w:rFonts w:ascii="Calibri" w:hAnsi="Calibri" w:cs="Calibri"/>
        </w:rPr>
        <w:t>Provide a written contract between the parent(s) and the nursery regarding conditions of acceptance and arrangements for payment</w:t>
      </w:r>
    </w:p>
    <w:p w14:paraId="093995A8" w14:textId="77777777" w:rsidR="00A15EBE" w:rsidRPr="00D617E2" w:rsidRDefault="00A15EBE" w:rsidP="00BE4998">
      <w:pPr>
        <w:numPr>
          <w:ilvl w:val="0"/>
          <w:numId w:val="88"/>
        </w:numPr>
        <w:jc w:val="both"/>
        <w:rPr>
          <w:rFonts w:ascii="Calibri" w:hAnsi="Calibri" w:cs="Calibri"/>
        </w:rPr>
      </w:pPr>
      <w:r w:rsidRPr="00D617E2">
        <w:rPr>
          <w:rFonts w:ascii="Calibri" w:hAnsi="Calibri" w:cs="Calibri"/>
        </w:rPr>
        <w:t>Respect the family’s religious and cultural backgrounds and beliefs and accommodate any special requirements wherever possible and practical to do so</w:t>
      </w:r>
    </w:p>
    <w:p w14:paraId="012F070E" w14:textId="77777777" w:rsidR="00A15EBE" w:rsidRPr="00D617E2" w:rsidRDefault="00A15EBE" w:rsidP="00BE4998">
      <w:pPr>
        <w:numPr>
          <w:ilvl w:val="0"/>
          <w:numId w:val="88"/>
        </w:numPr>
        <w:jc w:val="both"/>
        <w:rPr>
          <w:rFonts w:ascii="Calibri" w:hAnsi="Calibri" w:cs="Calibri"/>
        </w:rPr>
      </w:pPr>
      <w:r w:rsidRPr="00D617E2">
        <w:rPr>
          <w:rFonts w:ascii="Calibri" w:hAnsi="Calibri" w:cs="Calibri"/>
        </w:rPr>
        <w:t>Inform parents how the nursery supports children with special educational needs and disabilities</w:t>
      </w:r>
    </w:p>
    <w:p w14:paraId="042E6055" w14:textId="77777777" w:rsidR="00A15EBE" w:rsidRPr="00D617E2" w:rsidRDefault="00A15EBE" w:rsidP="00BE4998">
      <w:pPr>
        <w:numPr>
          <w:ilvl w:val="0"/>
          <w:numId w:val="88"/>
        </w:numPr>
        <w:jc w:val="both"/>
        <w:rPr>
          <w:rFonts w:ascii="Calibri" w:hAnsi="Calibri" w:cs="Calibri"/>
        </w:rPr>
      </w:pPr>
      <w:r w:rsidRPr="00D617E2">
        <w:rPr>
          <w:rFonts w:ascii="Calibri" w:hAnsi="Calibri" w:cs="Calibri"/>
        </w:rPr>
        <w:t>Find out the needs and expectations of parents. We will do this through regular feedback via questionnaires, suggestion system and encouraging parents to review working practices. We will evaluate any responses and publish these for parents with an action plan to inform future, policy and staff development.</w:t>
      </w:r>
    </w:p>
    <w:p w14:paraId="093B580B" w14:textId="77777777" w:rsidR="00A15EBE" w:rsidRPr="00D617E2"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CC5CF8" w:rsidRPr="00D617E2" w14:paraId="04DB7702" w14:textId="77777777" w:rsidTr="00E8790A">
        <w:trPr>
          <w:jc w:val="center"/>
        </w:trPr>
        <w:tc>
          <w:tcPr>
            <w:tcW w:w="2943" w:type="dxa"/>
            <w:tcBorders>
              <w:top w:val="single" w:sz="4" w:space="0" w:color="000000"/>
            </w:tcBorders>
            <w:vAlign w:val="center"/>
          </w:tcPr>
          <w:bookmarkEnd w:id="253"/>
          <w:p w14:paraId="3783B99C" w14:textId="77777777" w:rsidR="00CC5CF8" w:rsidRPr="00D617E2" w:rsidRDefault="00CC5CF8"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537463AC" w14:textId="77777777" w:rsidR="00CC5CF8" w:rsidRPr="00D617E2" w:rsidRDefault="00CC5CF8"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33209AB2" w14:textId="77777777" w:rsidR="00CC5CF8" w:rsidRPr="00D617E2" w:rsidRDefault="00CC5CF8"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CC5CF8" w:rsidRPr="00D617E2" w14:paraId="490FA394" w14:textId="77777777" w:rsidTr="00E8790A">
        <w:trPr>
          <w:jc w:val="center"/>
        </w:trPr>
        <w:tc>
          <w:tcPr>
            <w:tcW w:w="2943" w:type="dxa"/>
            <w:vAlign w:val="center"/>
          </w:tcPr>
          <w:p w14:paraId="7271411E" w14:textId="5B56858E" w:rsidR="00CC5CF8" w:rsidRPr="00D617E2" w:rsidRDefault="00063638"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7DDC2158" w14:textId="7A9CD286" w:rsidR="00CC5CF8" w:rsidRPr="00063638" w:rsidRDefault="00063638" w:rsidP="00E8790A">
            <w:pPr>
              <w:jc w:val="both"/>
              <w:rPr>
                <w:rFonts w:ascii="Cochocib Script Latin Pro" w:eastAsia="Calibri" w:hAnsi="Cochocib Script Latin Pro" w:cs="Calibri"/>
                <w:sz w:val="22"/>
                <w:szCs w:val="22"/>
              </w:rPr>
            </w:pPr>
            <w:proofErr w:type="spellStart"/>
            <w:r>
              <w:rPr>
                <w:rFonts w:ascii="Cochocib Script Latin Pro" w:eastAsia="Calibri" w:hAnsi="Cochocib Script Latin Pro" w:cs="Calibri"/>
                <w:sz w:val="22"/>
                <w:szCs w:val="22"/>
              </w:rPr>
              <w:t>SPJarman</w:t>
            </w:r>
            <w:proofErr w:type="spellEnd"/>
          </w:p>
        </w:tc>
        <w:tc>
          <w:tcPr>
            <w:tcW w:w="2754" w:type="dxa"/>
          </w:tcPr>
          <w:p w14:paraId="00F81A25" w14:textId="16D44CC1" w:rsidR="00CC5CF8" w:rsidRPr="00D617E2" w:rsidRDefault="00063638"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3748721E" w14:textId="77777777" w:rsidR="00A15EBE" w:rsidRPr="00D617E2" w:rsidRDefault="00A15EBE" w:rsidP="00586810">
      <w:pPr>
        <w:jc w:val="both"/>
        <w:rPr>
          <w:rFonts w:ascii="Calibri" w:hAnsi="Calibri" w:cs="Calibri"/>
        </w:rPr>
        <w:sectPr w:rsidR="00A15EBE" w:rsidRPr="00D617E2" w:rsidSect="001D7B99">
          <w:headerReference w:type="default" r:id="rId80"/>
          <w:footerReference w:type="even" r:id="rId81"/>
          <w:type w:val="continuous"/>
          <w:pgSz w:w="11907" w:h="16839" w:code="9"/>
          <w:pgMar w:top="1440" w:right="1440" w:bottom="1276" w:left="1440" w:header="720" w:footer="509" w:gutter="0"/>
          <w:cols w:space="720"/>
          <w:docGrid w:linePitch="360"/>
        </w:sectPr>
      </w:pPr>
    </w:p>
    <w:p w14:paraId="33BBCC74" w14:textId="5DC5F2E0" w:rsidR="00253CB6" w:rsidRPr="00D617E2" w:rsidRDefault="00253CB6" w:rsidP="006F1489">
      <w:pPr>
        <w:pStyle w:val="H1"/>
        <w:rPr>
          <w:rFonts w:asciiTheme="minorHAnsi" w:hAnsiTheme="minorHAnsi" w:cstheme="minorHAnsi"/>
        </w:rPr>
      </w:pPr>
      <w:bookmarkStart w:id="255" w:name="_Toc372294205"/>
      <w:bookmarkStart w:id="256" w:name="_Toc15917025"/>
      <w:bookmarkStart w:id="257" w:name="_Toc235785859"/>
      <w:bookmarkStart w:id="258" w:name="_Hlk106808138"/>
      <w:r w:rsidRPr="00D617E2">
        <w:rPr>
          <w:rFonts w:asciiTheme="minorHAnsi" w:hAnsiTheme="minorHAnsi" w:cstheme="minorHAnsi"/>
        </w:rPr>
        <w:lastRenderedPageBreak/>
        <w:t xml:space="preserve">Personnel Policy </w:t>
      </w:r>
      <w:r w:rsidR="005D2911">
        <w:rPr>
          <w:rFonts w:asciiTheme="minorHAnsi" w:hAnsiTheme="minorHAnsi" w:cstheme="minorHAnsi"/>
        </w:rPr>
        <w:t xml:space="preserve"> </w:t>
      </w:r>
      <w:bookmarkEnd w:id="255"/>
      <w:bookmarkEnd w:id="256"/>
      <w:bookmarkEnd w:id="257"/>
    </w:p>
    <w:p w14:paraId="469F5B34" w14:textId="77777777" w:rsidR="00253CB6" w:rsidRPr="00D617E2" w:rsidRDefault="00253CB6" w:rsidP="00253CB6">
      <w:pPr>
        <w:jc w:val="both"/>
        <w:rPr>
          <w:rFonts w:ascii="Calibri" w:hAnsi="Calibri" w:cs="Calibri"/>
          <w:b/>
          <w:bCs/>
          <w:sz w:val="36"/>
        </w:rPr>
      </w:pPr>
    </w:p>
    <w:p w14:paraId="6A7AA44B" w14:textId="77777777" w:rsidR="00253CB6" w:rsidRPr="00D617E2" w:rsidRDefault="00253CB6" w:rsidP="00253CB6">
      <w:pPr>
        <w:jc w:val="both"/>
        <w:rPr>
          <w:rFonts w:ascii="Calibri" w:hAnsi="Calibri" w:cs="Calibri"/>
          <w:i/>
          <w:iCs/>
        </w:rPr>
      </w:pPr>
      <w:r w:rsidRPr="00D617E2">
        <w:rPr>
          <w:rFonts w:ascii="Calibri" w:hAnsi="Calibri" w:cs="Calibri"/>
          <w:i/>
          <w:iCs/>
        </w:rPr>
        <w:t>Our personnel policy refers to our rules of conduct to support the relationship with employees in the attainment of the nursery objectives.</w:t>
      </w:r>
    </w:p>
    <w:p w14:paraId="7DFDB93E" w14:textId="77777777" w:rsidR="00253CB6" w:rsidRPr="00D617E2" w:rsidRDefault="00253CB6" w:rsidP="00253CB6">
      <w:pPr>
        <w:jc w:val="both"/>
        <w:rPr>
          <w:rFonts w:ascii="Calibri" w:hAnsi="Calibri" w:cs="Calibri"/>
          <w:b/>
          <w:bCs/>
          <w:i/>
          <w:sz w:val="36"/>
        </w:rPr>
      </w:pPr>
    </w:p>
    <w:p w14:paraId="09B8843A" w14:textId="188CDFD3" w:rsidR="00253CB6" w:rsidRPr="00D617E2" w:rsidRDefault="00253CB6" w:rsidP="00253CB6">
      <w:pPr>
        <w:jc w:val="both"/>
        <w:rPr>
          <w:rFonts w:ascii="Calibri" w:hAnsi="Calibri" w:cs="Calibri"/>
        </w:rPr>
      </w:pPr>
      <w:r w:rsidRPr="00D617E2">
        <w:rPr>
          <w:rFonts w:ascii="Calibri" w:hAnsi="Calibri" w:cs="Calibri"/>
        </w:rPr>
        <w:t xml:space="preserve">At </w:t>
      </w:r>
      <w:r w:rsidR="005D2911">
        <w:rPr>
          <w:rFonts w:ascii="Calibri" w:hAnsi="Calibri" w:cs="Calibri"/>
          <w:b/>
          <w:bCs/>
        </w:rPr>
        <w:t xml:space="preserve"> Happy </w:t>
      </w:r>
      <w:r w:rsidR="00063638">
        <w:rPr>
          <w:rFonts w:ascii="Calibri" w:hAnsi="Calibri" w:cs="Calibri"/>
          <w:b/>
          <w:bCs/>
        </w:rPr>
        <w:t>Mindz</w:t>
      </w:r>
      <w:r w:rsidR="00063638" w:rsidRPr="00D617E2">
        <w:rPr>
          <w:rFonts w:ascii="Calibri" w:hAnsi="Calibri" w:cs="Calibri"/>
        </w:rPr>
        <w:t xml:space="preserve"> we</w:t>
      </w:r>
      <w:r w:rsidRPr="00D617E2">
        <w:rPr>
          <w:rFonts w:ascii="Calibri" w:hAnsi="Calibri" w:cs="Calibri"/>
        </w:rPr>
        <w:t xml:space="preserve"> aim to have a high quality staff team that act at all times in the best interests of children’s safety and welfare. To achieve this, we have a range of policies to support the recruitment, development and retention of staff.</w:t>
      </w:r>
    </w:p>
    <w:p w14:paraId="06B54C90" w14:textId="77777777" w:rsidR="00253CB6" w:rsidRPr="00D617E2" w:rsidRDefault="00253CB6" w:rsidP="00253CB6">
      <w:pPr>
        <w:jc w:val="both"/>
        <w:rPr>
          <w:rFonts w:ascii="Calibri" w:hAnsi="Calibri" w:cs="Calibri"/>
        </w:rPr>
      </w:pPr>
    </w:p>
    <w:p w14:paraId="7446D938" w14:textId="77777777" w:rsidR="00253CB6" w:rsidRPr="00D617E2" w:rsidRDefault="00253CB6" w:rsidP="00253CB6">
      <w:pPr>
        <w:jc w:val="both"/>
        <w:rPr>
          <w:rFonts w:ascii="Calibri" w:hAnsi="Calibri" w:cs="Calibri"/>
        </w:rPr>
      </w:pPr>
      <w:r w:rsidRPr="00D617E2">
        <w:rPr>
          <w:rFonts w:ascii="Calibri" w:hAnsi="Calibri" w:cs="Calibri"/>
        </w:rPr>
        <w:t>The nursery’s policies in respect of personnel are governed by the following:</w:t>
      </w:r>
    </w:p>
    <w:p w14:paraId="5D08404A" w14:textId="77777777" w:rsidR="00253CB6" w:rsidRPr="00D617E2" w:rsidRDefault="00253CB6" w:rsidP="00BE4998">
      <w:pPr>
        <w:numPr>
          <w:ilvl w:val="0"/>
          <w:numId w:val="287"/>
        </w:numPr>
        <w:jc w:val="both"/>
        <w:rPr>
          <w:rFonts w:ascii="Calibri" w:hAnsi="Calibri" w:cs="Calibri"/>
        </w:rPr>
      </w:pPr>
      <w:r w:rsidRPr="00D617E2">
        <w:rPr>
          <w:rFonts w:ascii="Calibri" w:hAnsi="Calibri" w:cs="Calibri"/>
        </w:rPr>
        <w:t>The best interests of the children, their welfare, safety, care and development</w:t>
      </w:r>
    </w:p>
    <w:p w14:paraId="209735F8" w14:textId="77777777" w:rsidR="00253CB6" w:rsidRPr="00D617E2" w:rsidRDefault="00253CB6" w:rsidP="00BE4998">
      <w:pPr>
        <w:numPr>
          <w:ilvl w:val="0"/>
          <w:numId w:val="287"/>
        </w:numPr>
        <w:jc w:val="both"/>
        <w:rPr>
          <w:rFonts w:ascii="Calibri" w:hAnsi="Calibri" w:cs="Calibri"/>
        </w:rPr>
      </w:pPr>
      <w:r w:rsidRPr="00D617E2">
        <w:rPr>
          <w:rFonts w:ascii="Calibri" w:hAnsi="Calibri" w:cs="Calibri"/>
        </w:rPr>
        <w:t xml:space="preserve">The statutory requirements of the Early Years Foundation Stage </w:t>
      </w:r>
    </w:p>
    <w:p w14:paraId="63FE31D3" w14:textId="77777777" w:rsidR="00253CB6" w:rsidRPr="00D617E2" w:rsidRDefault="00253CB6" w:rsidP="00BE4998">
      <w:pPr>
        <w:numPr>
          <w:ilvl w:val="0"/>
          <w:numId w:val="287"/>
        </w:numPr>
        <w:jc w:val="both"/>
        <w:rPr>
          <w:rFonts w:ascii="Calibri" w:hAnsi="Calibri" w:cs="Calibri"/>
        </w:rPr>
      </w:pPr>
      <w:r w:rsidRPr="00D617E2">
        <w:rPr>
          <w:rFonts w:ascii="Calibri" w:hAnsi="Calibri" w:cs="Calibri"/>
        </w:rPr>
        <w:t>The individual needs of the children, including maintaining continuity of care</w:t>
      </w:r>
    </w:p>
    <w:p w14:paraId="29CA577A" w14:textId="77777777" w:rsidR="00253CB6" w:rsidRPr="00D617E2" w:rsidRDefault="00253CB6" w:rsidP="00BE4998">
      <w:pPr>
        <w:numPr>
          <w:ilvl w:val="0"/>
          <w:numId w:val="287"/>
        </w:numPr>
        <w:jc w:val="both"/>
        <w:rPr>
          <w:rFonts w:ascii="Calibri" w:hAnsi="Calibri" w:cs="Calibri"/>
        </w:rPr>
      </w:pPr>
      <w:r w:rsidRPr="00D617E2">
        <w:rPr>
          <w:rFonts w:ascii="Calibri" w:hAnsi="Calibri" w:cs="Calibri"/>
        </w:rPr>
        <w:t>Compatibility between all members of staff and the building of a good team spirit</w:t>
      </w:r>
    </w:p>
    <w:p w14:paraId="528AA568" w14:textId="77777777" w:rsidR="00253CB6" w:rsidRPr="00D617E2" w:rsidRDefault="00253CB6" w:rsidP="00BE4998">
      <w:pPr>
        <w:numPr>
          <w:ilvl w:val="0"/>
          <w:numId w:val="287"/>
        </w:numPr>
        <w:jc w:val="both"/>
        <w:rPr>
          <w:rFonts w:ascii="Calibri" w:hAnsi="Calibri" w:cs="Calibri"/>
        </w:rPr>
      </w:pPr>
      <w:r w:rsidRPr="00D617E2">
        <w:rPr>
          <w:rFonts w:ascii="Calibri" w:hAnsi="Calibri" w:cs="Calibri"/>
        </w:rPr>
        <w:t>Building engagement with staff and a productive workforce</w:t>
      </w:r>
    </w:p>
    <w:p w14:paraId="2BF86890" w14:textId="77777777" w:rsidR="00253CB6" w:rsidRPr="00D617E2" w:rsidRDefault="00253CB6" w:rsidP="00BE4998">
      <w:pPr>
        <w:numPr>
          <w:ilvl w:val="0"/>
          <w:numId w:val="287"/>
        </w:numPr>
        <w:jc w:val="both"/>
        <w:rPr>
          <w:rFonts w:ascii="Calibri" w:hAnsi="Calibri" w:cs="Calibri"/>
        </w:rPr>
      </w:pPr>
      <w:r w:rsidRPr="00D617E2">
        <w:rPr>
          <w:rFonts w:ascii="Calibri" w:hAnsi="Calibri" w:cs="Calibri"/>
        </w:rPr>
        <w:t>Consideration of the advancement of each member of staff both by internal and external training to help them achieve their maximum potential</w:t>
      </w:r>
    </w:p>
    <w:p w14:paraId="73D037B9" w14:textId="77777777" w:rsidR="00253CB6" w:rsidRPr="00D617E2" w:rsidRDefault="00253CB6" w:rsidP="00BE4998">
      <w:pPr>
        <w:numPr>
          <w:ilvl w:val="0"/>
          <w:numId w:val="287"/>
        </w:numPr>
        <w:jc w:val="both"/>
        <w:rPr>
          <w:rFonts w:ascii="Calibri" w:hAnsi="Calibri" w:cs="Calibri"/>
        </w:rPr>
      </w:pPr>
      <w:r w:rsidRPr="00D617E2">
        <w:rPr>
          <w:rFonts w:ascii="Calibri" w:hAnsi="Calibri" w:cs="Calibri"/>
        </w:rPr>
        <w:t>Equal pay for work of equal value</w:t>
      </w:r>
    </w:p>
    <w:p w14:paraId="15F6A520" w14:textId="77777777" w:rsidR="00253CB6" w:rsidRPr="00D617E2" w:rsidRDefault="00253CB6" w:rsidP="00BE4998">
      <w:pPr>
        <w:numPr>
          <w:ilvl w:val="0"/>
          <w:numId w:val="287"/>
        </w:numPr>
        <w:jc w:val="both"/>
        <w:rPr>
          <w:rFonts w:ascii="Calibri" w:hAnsi="Calibri" w:cs="Calibri"/>
        </w:rPr>
      </w:pPr>
      <w:r w:rsidRPr="00D617E2">
        <w:rPr>
          <w:rFonts w:ascii="Calibri" w:hAnsi="Calibri" w:cs="Calibri"/>
        </w:rPr>
        <w:t>Compliance with the current legislation including the principles of the Equality Act 2010 and all current legislation governing discrimination.</w:t>
      </w:r>
    </w:p>
    <w:p w14:paraId="32298C46" w14:textId="77777777" w:rsidR="00253CB6" w:rsidRPr="00D617E2" w:rsidRDefault="00253CB6" w:rsidP="00253CB6">
      <w:pPr>
        <w:jc w:val="both"/>
        <w:rPr>
          <w:rFonts w:ascii="Calibri" w:hAnsi="Calibri" w:cs="Calibri"/>
        </w:rPr>
      </w:pPr>
    </w:p>
    <w:p w14:paraId="7EF7367D" w14:textId="77777777" w:rsidR="00253CB6" w:rsidRPr="00D617E2" w:rsidRDefault="00253CB6" w:rsidP="00253CB6">
      <w:pPr>
        <w:jc w:val="both"/>
        <w:rPr>
          <w:rFonts w:ascii="Calibri" w:hAnsi="Calibri" w:cs="Calibri"/>
        </w:rPr>
      </w:pPr>
      <w:r w:rsidRPr="00D617E2">
        <w:rPr>
          <w:rFonts w:ascii="Calibri" w:hAnsi="Calibri" w:cs="Calibri"/>
        </w:rPr>
        <w:t xml:space="preserve">We will ensure: </w:t>
      </w:r>
    </w:p>
    <w:p w14:paraId="6CF24A2D" w14:textId="77777777" w:rsidR="00253CB6" w:rsidRPr="00D617E2" w:rsidRDefault="00253CB6" w:rsidP="00BE4998">
      <w:pPr>
        <w:numPr>
          <w:ilvl w:val="0"/>
          <w:numId w:val="288"/>
        </w:numPr>
        <w:jc w:val="both"/>
        <w:rPr>
          <w:rFonts w:ascii="Calibri" w:hAnsi="Calibri" w:cs="Calibri"/>
        </w:rPr>
      </w:pPr>
      <w:r w:rsidRPr="00D617E2">
        <w:rPr>
          <w:rFonts w:ascii="Calibri" w:hAnsi="Calibri" w:cs="Calibri"/>
        </w:rPr>
        <w:t>The provision of a person specification and job description for every member of staff prior to an interview</w:t>
      </w:r>
    </w:p>
    <w:p w14:paraId="2614886D" w14:textId="77777777" w:rsidR="00253CB6" w:rsidRPr="00D617E2" w:rsidRDefault="00253CB6" w:rsidP="00BE4998">
      <w:pPr>
        <w:numPr>
          <w:ilvl w:val="0"/>
          <w:numId w:val="288"/>
        </w:numPr>
        <w:jc w:val="both"/>
        <w:rPr>
          <w:rFonts w:ascii="Calibri" w:hAnsi="Calibri" w:cs="Calibri"/>
        </w:rPr>
      </w:pPr>
      <w:r w:rsidRPr="00D617E2">
        <w:rPr>
          <w:rFonts w:ascii="Calibri" w:hAnsi="Calibri" w:cs="Calibri"/>
        </w:rPr>
        <w:t>All interviews follow our recruitment procedures to ensure safe and fair and non-discriminatory recruitment occurs</w:t>
      </w:r>
    </w:p>
    <w:p w14:paraId="7CC27C9C" w14:textId="77777777" w:rsidR="00253CB6" w:rsidRPr="00D617E2" w:rsidRDefault="00253CB6" w:rsidP="00BE4998">
      <w:pPr>
        <w:numPr>
          <w:ilvl w:val="0"/>
          <w:numId w:val="288"/>
        </w:numPr>
        <w:jc w:val="both"/>
        <w:rPr>
          <w:rFonts w:ascii="Calibri" w:hAnsi="Calibri" w:cs="Calibri"/>
        </w:rPr>
      </w:pPr>
      <w:r w:rsidRPr="00D617E2">
        <w:rPr>
          <w:rFonts w:ascii="Calibri" w:hAnsi="Calibri" w:cs="Calibri"/>
        </w:rPr>
        <w:t xml:space="preserve">The provision of a statement of terms and conditions and contract for every member of staff in employment (contract to be received by new employee on the first day of employment) </w:t>
      </w:r>
    </w:p>
    <w:p w14:paraId="4C3363A8" w14:textId="77777777" w:rsidR="00253CB6" w:rsidRPr="00D617E2" w:rsidRDefault="00253CB6" w:rsidP="00BE4998">
      <w:pPr>
        <w:numPr>
          <w:ilvl w:val="0"/>
          <w:numId w:val="288"/>
        </w:numPr>
        <w:jc w:val="both"/>
        <w:rPr>
          <w:rFonts w:ascii="Calibri" w:hAnsi="Calibri" w:cs="Calibri"/>
        </w:rPr>
      </w:pPr>
      <w:r w:rsidRPr="00D617E2">
        <w:rPr>
          <w:rFonts w:ascii="Calibri" w:hAnsi="Calibri" w:cs="Calibri"/>
        </w:rPr>
        <w:t xml:space="preserve">Prior to commencement of employment, the successful applicant shall be provided with an offer letter (conditional on an enhanced Disclosure and Barring Service (DBS) clearance and satisfactory references) with the induction procedure and any details of other information relevant for their first day of work </w:t>
      </w:r>
    </w:p>
    <w:p w14:paraId="6A830EF4" w14:textId="77777777" w:rsidR="00253CB6" w:rsidRPr="00D617E2" w:rsidRDefault="00253CB6" w:rsidP="00BE4998">
      <w:pPr>
        <w:numPr>
          <w:ilvl w:val="0"/>
          <w:numId w:val="288"/>
        </w:numPr>
        <w:jc w:val="both"/>
        <w:rPr>
          <w:rFonts w:ascii="Calibri" w:hAnsi="Calibri" w:cs="Calibri"/>
        </w:rPr>
      </w:pPr>
      <w:r w:rsidRPr="00D617E2">
        <w:rPr>
          <w:rFonts w:ascii="Calibri" w:hAnsi="Calibri" w:cs="Calibri"/>
        </w:rPr>
        <w:t xml:space="preserve">New members of staff will be provided with copies of all the policies and procedures and we will ensure their understanding and adherence to these over an induction period. They will receive induction training including information about emergency evacuation procedures, safeguarding, child protection and health and safety issues </w:t>
      </w:r>
    </w:p>
    <w:p w14:paraId="40E18833" w14:textId="77777777" w:rsidR="00253CB6" w:rsidRPr="00D617E2" w:rsidRDefault="00253CB6" w:rsidP="00BE4998">
      <w:pPr>
        <w:numPr>
          <w:ilvl w:val="0"/>
          <w:numId w:val="288"/>
        </w:numPr>
        <w:jc w:val="both"/>
        <w:rPr>
          <w:rFonts w:ascii="Calibri" w:hAnsi="Calibri" w:cs="Calibri"/>
        </w:rPr>
      </w:pPr>
      <w:r w:rsidRPr="00D617E2">
        <w:rPr>
          <w:rFonts w:ascii="Calibri" w:hAnsi="Calibri" w:cs="Calibri"/>
        </w:rPr>
        <w:t>All staff receive effective supervision including support, coaching and training to promote the best interests of children. Staff are also provided with ongoing training and professional development opportunities to ensure they offer quality learning and development experiences for children that continually improves</w:t>
      </w:r>
    </w:p>
    <w:p w14:paraId="2732D309" w14:textId="77777777" w:rsidR="00253CB6" w:rsidRPr="00D617E2" w:rsidRDefault="00253CB6" w:rsidP="00BE4998">
      <w:pPr>
        <w:numPr>
          <w:ilvl w:val="0"/>
          <w:numId w:val="288"/>
        </w:numPr>
        <w:jc w:val="both"/>
        <w:rPr>
          <w:rFonts w:ascii="Calibri" w:hAnsi="Calibri" w:cs="Calibri"/>
        </w:rPr>
      </w:pPr>
      <w:r w:rsidRPr="00D617E2">
        <w:rPr>
          <w:rFonts w:ascii="Calibri" w:hAnsi="Calibri" w:cs="Calibri"/>
        </w:rPr>
        <w:t>We promote staff well-being (see Staff well-being policy) and foster team working through regular meetings and team events and/or outings</w:t>
      </w:r>
    </w:p>
    <w:p w14:paraId="63D6D72F" w14:textId="77777777" w:rsidR="00253CB6" w:rsidRPr="00D617E2" w:rsidRDefault="00253CB6" w:rsidP="00253CB6">
      <w:pPr>
        <w:jc w:val="both"/>
        <w:rPr>
          <w:rFonts w:ascii="Calibri" w:hAnsi="Calibri" w:cs="Calibri"/>
        </w:rPr>
      </w:pPr>
    </w:p>
    <w:p w14:paraId="3839263D" w14:textId="328297BC" w:rsidR="00253CB6" w:rsidRPr="00D617E2" w:rsidRDefault="00253CB6" w:rsidP="007D25B8">
      <w:pPr>
        <w:tabs>
          <w:tab w:val="left" w:pos="975"/>
        </w:tabs>
        <w:jc w:val="both"/>
        <w:rPr>
          <w:rFonts w:ascii="Calibri" w:hAnsi="Calibri" w:cs="Calibri"/>
        </w:rPr>
      </w:pPr>
      <w:r w:rsidRPr="00D617E2">
        <w:rPr>
          <w:rFonts w:ascii="Calibri" w:hAnsi="Calibri" w:cs="Calibri"/>
        </w:rPr>
        <w:lastRenderedPageBreak/>
        <w:t>Discrimination or harassment of any member of staff relating to sex, race, sexual orientation, gender reassignment, age, religion or belief and disability will not be acceptable. This includes unwanted verbal or physical third-party harassment by those not employed by the nursery.</w:t>
      </w:r>
    </w:p>
    <w:p w14:paraId="037CD42C" w14:textId="77777777" w:rsidR="00253CB6" w:rsidRPr="00D617E2" w:rsidRDefault="00253CB6" w:rsidP="00253CB6">
      <w:pPr>
        <w:jc w:val="both"/>
        <w:rPr>
          <w:rFonts w:ascii="Calibri" w:hAnsi="Calibri" w:cs="Calibri"/>
        </w:rPr>
      </w:pPr>
    </w:p>
    <w:p w14:paraId="66E43F93" w14:textId="77777777" w:rsidR="00253CB6" w:rsidRPr="00D617E2" w:rsidRDefault="00253CB6" w:rsidP="00253CB6">
      <w:pPr>
        <w:jc w:val="both"/>
        <w:rPr>
          <w:rFonts w:ascii="Calibri" w:hAnsi="Calibri" w:cs="Calibri"/>
        </w:rPr>
      </w:pPr>
      <w:r w:rsidRPr="00D617E2">
        <w:rPr>
          <w:rFonts w:ascii="Calibri" w:hAnsi="Calibri" w:cs="Calibri"/>
        </w:rPr>
        <w:t xml:space="preserve">This policy is reviewed at least annually in consultation with staff. </w:t>
      </w:r>
    </w:p>
    <w:p w14:paraId="5D67CEF4" w14:textId="77777777" w:rsidR="00253CB6" w:rsidRPr="00D617E2" w:rsidRDefault="00253CB6" w:rsidP="00253CB6">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253CB6" w:rsidRPr="00D617E2" w14:paraId="4C98C515" w14:textId="77777777">
        <w:trPr>
          <w:jc w:val="center"/>
        </w:trPr>
        <w:tc>
          <w:tcPr>
            <w:tcW w:w="2943" w:type="dxa"/>
            <w:tcBorders>
              <w:top w:val="single" w:sz="4" w:space="0" w:color="000000"/>
              <w:left w:val="single" w:sz="4" w:space="0" w:color="000000"/>
              <w:bottom w:val="single" w:sz="4" w:space="0" w:color="000000"/>
              <w:right w:val="single" w:sz="4" w:space="0" w:color="000000"/>
            </w:tcBorders>
            <w:vAlign w:val="center"/>
            <w:hideMark/>
          </w:tcPr>
          <w:bookmarkEnd w:id="258"/>
          <w:p w14:paraId="727B5DB3" w14:textId="77777777" w:rsidR="00253CB6" w:rsidRPr="00D617E2" w:rsidRDefault="00253CB6" w:rsidP="00253CB6">
            <w:pPr>
              <w:jc w:val="both"/>
              <w:rPr>
                <w:rFonts w:ascii="Calibri" w:hAnsi="Calibri" w:cs="Calibri"/>
              </w:rPr>
            </w:pPr>
            <w:r w:rsidRPr="00D617E2">
              <w:rPr>
                <w:rFonts w:ascii="Calibri" w:hAnsi="Calibri" w:cs="Calibri"/>
              </w:rPr>
              <w:t>This policy was adopted on</w:t>
            </w:r>
          </w:p>
        </w:tc>
        <w:tc>
          <w:tcPr>
            <w:tcW w:w="3408" w:type="dxa"/>
            <w:tcBorders>
              <w:top w:val="single" w:sz="4" w:space="0" w:color="000000"/>
              <w:left w:val="single" w:sz="4" w:space="0" w:color="000000"/>
              <w:bottom w:val="single" w:sz="4" w:space="0" w:color="000000"/>
              <w:right w:val="single" w:sz="4" w:space="0" w:color="000000"/>
            </w:tcBorders>
            <w:vAlign w:val="center"/>
            <w:hideMark/>
          </w:tcPr>
          <w:p w14:paraId="01C68DEC" w14:textId="77777777" w:rsidR="00253CB6" w:rsidRPr="00D617E2" w:rsidRDefault="00253CB6" w:rsidP="00253CB6">
            <w:pPr>
              <w:jc w:val="both"/>
              <w:rPr>
                <w:rFonts w:ascii="Calibri" w:hAnsi="Calibri" w:cs="Calibri"/>
              </w:rPr>
            </w:pPr>
            <w:r w:rsidRPr="00D617E2">
              <w:rPr>
                <w:rFonts w:ascii="Calibri" w:hAnsi="Calibri" w:cs="Calibri"/>
              </w:rPr>
              <w:t>Signed on behalf of the nursery</w:t>
            </w:r>
          </w:p>
        </w:tc>
        <w:tc>
          <w:tcPr>
            <w:tcW w:w="2754" w:type="dxa"/>
            <w:tcBorders>
              <w:top w:val="single" w:sz="4" w:space="0" w:color="000000"/>
              <w:left w:val="single" w:sz="4" w:space="0" w:color="000000"/>
              <w:bottom w:val="single" w:sz="4" w:space="0" w:color="000000"/>
              <w:right w:val="single" w:sz="4" w:space="0" w:color="000000"/>
            </w:tcBorders>
            <w:vAlign w:val="center"/>
            <w:hideMark/>
          </w:tcPr>
          <w:p w14:paraId="393F4DCF" w14:textId="77777777" w:rsidR="00253CB6" w:rsidRPr="00D617E2" w:rsidRDefault="00253CB6" w:rsidP="00253CB6">
            <w:pPr>
              <w:jc w:val="both"/>
              <w:rPr>
                <w:rFonts w:ascii="Calibri" w:hAnsi="Calibri" w:cs="Calibri"/>
              </w:rPr>
            </w:pPr>
            <w:r w:rsidRPr="00D617E2">
              <w:rPr>
                <w:rFonts w:ascii="Calibri" w:hAnsi="Calibri" w:cs="Calibri"/>
              </w:rPr>
              <w:t>Date for review</w:t>
            </w:r>
          </w:p>
        </w:tc>
      </w:tr>
      <w:tr w:rsidR="00253CB6" w:rsidRPr="00D617E2" w14:paraId="05D80AC2" w14:textId="77777777">
        <w:trPr>
          <w:jc w:val="center"/>
        </w:trPr>
        <w:tc>
          <w:tcPr>
            <w:tcW w:w="2943" w:type="dxa"/>
            <w:tcBorders>
              <w:top w:val="single" w:sz="4" w:space="0" w:color="000000"/>
              <w:left w:val="single" w:sz="4" w:space="0" w:color="000000"/>
              <w:bottom w:val="single" w:sz="4" w:space="0" w:color="000000"/>
              <w:right w:val="single" w:sz="4" w:space="0" w:color="000000"/>
            </w:tcBorders>
            <w:vAlign w:val="center"/>
            <w:hideMark/>
          </w:tcPr>
          <w:p w14:paraId="1BCDA108" w14:textId="006B7387" w:rsidR="00253CB6" w:rsidRPr="00D617E2" w:rsidRDefault="00063638" w:rsidP="00253CB6">
            <w:pPr>
              <w:jc w:val="both"/>
              <w:rPr>
                <w:rFonts w:ascii="Calibri" w:hAnsi="Calibri" w:cs="Calibri"/>
              </w:rPr>
            </w:pPr>
            <w:r>
              <w:rPr>
                <w:rFonts w:ascii="Calibri" w:hAnsi="Calibri" w:cs="Calibri"/>
              </w:rPr>
              <w:t>01/08/26</w:t>
            </w:r>
          </w:p>
        </w:tc>
        <w:tc>
          <w:tcPr>
            <w:tcW w:w="3408" w:type="dxa"/>
            <w:tcBorders>
              <w:top w:val="single" w:sz="4" w:space="0" w:color="000000"/>
              <w:left w:val="single" w:sz="4" w:space="0" w:color="000000"/>
              <w:bottom w:val="single" w:sz="4" w:space="0" w:color="000000"/>
              <w:right w:val="single" w:sz="4" w:space="0" w:color="000000"/>
            </w:tcBorders>
          </w:tcPr>
          <w:p w14:paraId="3AA760AF" w14:textId="7796E473" w:rsidR="00253CB6" w:rsidRPr="00063638" w:rsidRDefault="00063638" w:rsidP="00253CB6">
            <w:pPr>
              <w:jc w:val="both"/>
              <w:rPr>
                <w:rFonts w:ascii="Cochocib Script Latin Pro" w:hAnsi="Cochocib Script Latin Pro" w:cs="Calibri"/>
              </w:rPr>
            </w:pPr>
            <w:proofErr w:type="spellStart"/>
            <w:r>
              <w:rPr>
                <w:rFonts w:ascii="Cochocib Script Latin Pro" w:hAnsi="Cochocib Script Latin Pro" w:cs="Calibri"/>
              </w:rPr>
              <w:t>SPJarman</w:t>
            </w:r>
            <w:proofErr w:type="spellEnd"/>
          </w:p>
        </w:tc>
        <w:tc>
          <w:tcPr>
            <w:tcW w:w="2754" w:type="dxa"/>
            <w:tcBorders>
              <w:top w:val="single" w:sz="4" w:space="0" w:color="000000"/>
              <w:left w:val="single" w:sz="4" w:space="0" w:color="000000"/>
              <w:bottom w:val="single" w:sz="4" w:space="0" w:color="000000"/>
              <w:right w:val="single" w:sz="4" w:space="0" w:color="000000"/>
            </w:tcBorders>
            <w:hideMark/>
          </w:tcPr>
          <w:p w14:paraId="4234FCEE" w14:textId="7F052B9E" w:rsidR="00253CB6" w:rsidRPr="00D617E2" w:rsidRDefault="00063638" w:rsidP="00253CB6">
            <w:pPr>
              <w:jc w:val="both"/>
              <w:rPr>
                <w:rFonts w:ascii="Calibri" w:hAnsi="Calibri" w:cs="Calibri"/>
              </w:rPr>
            </w:pPr>
            <w:r>
              <w:rPr>
                <w:rFonts w:ascii="Calibri" w:hAnsi="Calibri" w:cs="Calibri"/>
              </w:rPr>
              <w:t>01/08/27</w:t>
            </w:r>
          </w:p>
        </w:tc>
      </w:tr>
    </w:tbl>
    <w:p w14:paraId="4C217537" w14:textId="77777777" w:rsidR="00253CB6" w:rsidRPr="00D617E2" w:rsidRDefault="00253CB6" w:rsidP="00253CB6">
      <w:pPr>
        <w:jc w:val="both"/>
        <w:rPr>
          <w:rFonts w:ascii="Calibri" w:hAnsi="Calibri" w:cs="Calibri"/>
        </w:rPr>
      </w:pPr>
    </w:p>
    <w:p w14:paraId="0E86AB0B" w14:textId="77777777" w:rsidR="00A15EBE" w:rsidRPr="00D617E2" w:rsidRDefault="00A15EBE" w:rsidP="00586810">
      <w:pPr>
        <w:jc w:val="both"/>
        <w:rPr>
          <w:rFonts w:ascii="Calibri" w:hAnsi="Calibri" w:cs="Calibri"/>
        </w:rPr>
      </w:pPr>
    </w:p>
    <w:p w14:paraId="3AC5F754" w14:textId="77777777" w:rsidR="0095089A" w:rsidRPr="00D617E2" w:rsidRDefault="0095089A" w:rsidP="00586810">
      <w:pPr>
        <w:jc w:val="both"/>
        <w:rPr>
          <w:rFonts w:ascii="Calibri" w:hAnsi="Calibri" w:cs="Calibri"/>
        </w:rPr>
      </w:pPr>
    </w:p>
    <w:p w14:paraId="54274810" w14:textId="77777777" w:rsidR="0095089A" w:rsidRPr="00D617E2" w:rsidRDefault="0095089A" w:rsidP="00586810">
      <w:pPr>
        <w:jc w:val="both"/>
        <w:rPr>
          <w:rFonts w:ascii="Calibri" w:hAnsi="Calibri" w:cs="Calibri"/>
        </w:rPr>
      </w:pPr>
    </w:p>
    <w:p w14:paraId="7CDB70EA" w14:textId="77777777" w:rsidR="0095089A" w:rsidRPr="00D617E2" w:rsidRDefault="0095089A" w:rsidP="00586810">
      <w:pPr>
        <w:jc w:val="both"/>
        <w:rPr>
          <w:rFonts w:ascii="Calibri" w:hAnsi="Calibri" w:cs="Calibri"/>
        </w:rPr>
      </w:pPr>
    </w:p>
    <w:p w14:paraId="3995EBA6" w14:textId="77777777" w:rsidR="0095089A" w:rsidRPr="00D617E2" w:rsidRDefault="0095089A" w:rsidP="00586810">
      <w:pPr>
        <w:jc w:val="both"/>
        <w:rPr>
          <w:rFonts w:ascii="Calibri" w:hAnsi="Calibri" w:cs="Calibri"/>
        </w:rPr>
      </w:pPr>
    </w:p>
    <w:p w14:paraId="4CD683C2" w14:textId="77777777" w:rsidR="0095089A" w:rsidRPr="00D617E2" w:rsidRDefault="0095089A" w:rsidP="00586810">
      <w:pPr>
        <w:jc w:val="both"/>
        <w:rPr>
          <w:rFonts w:ascii="Calibri" w:hAnsi="Calibri" w:cs="Calibri"/>
        </w:rPr>
      </w:pPr>
    </w:p>
    <w:p w14:paraId="22DE67D5" w14:textId="77777777" w:rsidR="0095089A" w:rsidRPr="00D617E2" w:rsidRDefault="0095089A" w:rsidP="00586810">
      <w:pPr>
        <w:jc w:val="both"/>
        <w:rPr>
          <w:rFonts w:ascii="Calibri" w:hAnsi="Calibri" w:cs="Calibri"/>
        </w:rPr>
      </w:pPr>
    </w:p>
    <w:p w14:paraId="080D6AE1" w14:textId="77777777" w:rsidR="0095089A" w:rsidRPr="00D617E2" w:rsidRDefault="0095089A" w:rsidP="00586810">
      <w:pPr>
        <w:jc w:val="both"/>
        <w:rPr>
          <w:rFonts w:ascii="Calibri" w:hAnsi="Calibri" w:cs="Calibri"/>
        </w:rPr>
      </w:pPr>
    </w:p>
    <w:p w14:paraId="2C56A2E8" w14:textId="77777777" w:rsidR="0095089A" w:rsidRPr="00D617E2" w:rsidRDefault="0095089A" w:rsidP="00586810">
      <w:pPr>
        <w:jc w:val="both"/>
        <w:rPr>
          <w:rFonts w:ascii="Calibri" w:hAnsi="Calibri" w:cs="Calibri"/>
        </w:rPr>
      </w:pPr>
    </w:p>
    <w:p w14:paraId="2F433C84" w14:textId="77777777" w:rsidR="0095089A" w:rsidRPr="00D617E2" w:rsidRDefault="0095089A" w:rsidP="00586810">
      <w:pPr>
        <w:jc w:val="both"/>
        <w:rPr>
          <w:rFonts w:ascii="Calibri" w:hAnsi="Calibri" w:cs="Calibri"/>
        </w:rPr>
      </w:pPr>
    </w:p>
    <w:p w14:paraId="4CCBE6EA" w14:textId="77777777" w:rsidR="0095089A" w:rsidRPr="00D617E2" w:rsidRDefault="0095089A" w:rsidP="00586810">
      <w:pPr>
        <w:jc w:val="both"/>
        <w:rPr>
          <w:rFonts w:ascii="Calibri" w:hAnsi="Calibri" w:cs="Calibri"/>
        </w:rPr>
      </w:pPr>
    </w:p>
    <w:p w14:paraId="08C67C88" w14:textId="77777777" w:rsidR="0095089A" w:rsidRPr="00D617E2" w:rsidRDefault="0095089A" w:rsidP="00586810">
      <w:pPr>
        <w:jc w:val="both"/>
        <w:rPr>
          <w:rFonts w:ascii="Calibri" w:hAnsi="Calibri" w:cs="Calibri"/>
        </w:rPr>
      </w:pPr>
    </w:p>
    <w:p w14:paraId="50E1AC06" w14:textId="77777777" w:rsidR="0095089A" w:rsidRPr="00D617E2" w:rsidRDefault="0095089A" w:rsidP="00586810">
      <w:pPr>
        <w:jc w:val="both"/>
        <w:rPr>
          <w:rFonts w:ascii="Calibri" w:hAnsi="Calibri" w:cs="Calibri"/>
        </w:rPr>
      </w:pPr>
    </w:p>
    <w:p w14:paraId="69FD85E4" w14:textId="77777777" w:rsidR="0095089A" w:rsidRPr="00D617E2" w:rsidRDefault="0095089A" w:rsidP="00586810">
      <w:pPr>
        <w:jc w:val="both"/>
        <w:rPr>
          <w:rFonts w:ascii="Calibri" w:hAnsi="Calibri" w:cs="Calibri"/>
        </w:rPr>
      </w:pPr>
    </w:p>
    <w:p w14:paraId="19A8D264" w14:textId="77777777" w:rsidR="0095089A" w:rsidRPr="00D617E2" w:rsidRDefault="0095089A" w:rsidP="00586810">
      <w:pPr>
        <w:jc w:val="both"/>
        <w:rPr>
          <w:rFonts w:ascii="Calibri" w:hAnsi="Calibri" w:cs="Calibri"/>
        </w:rPr>
      </w:pPr>
    </w:p>
    <w:p w14:paraId="099F84EC" w14:textId="77777777" w:rsidR="0095089A" w:rsidRPr="00D617E2" w:rsidRDefault="0095089A" w:rsidP="00586810">
      <w:pPr>
        <w:jc w:val="both"/>
        <w:rPr>
          <w:rFonts w:ascii="Calibri" w:hAnsi="Calibri" w:cs="Calibri"/>
        </w:rPr>
      </w:pPr>
    </w:p>
    <w:p w14:paraId="6C50BF76" w14:textId="77777777" w:rsidR="0095089A" w:rsidRPr="00D617E2" w:rsidRDefault="0095089A" w:rsidP="00586810">
      <w:pPr>
        <w:jc w:val="both"/>
        <w:rPr>
          <w:rFonts w:ascii="Calibri" w:hAnsi="Calibri" w:cs="Calibri"/>
        </w:rPr>
      </w:pPr>
    </w:p>
    <w:p w14:paraId="287BFD9F" w14:textId="77777777" w:rsidR="0095089A" w:rsidRPr="00D617E2" w:rsidRDefault="0095089A" w:rsidP="00586810">
      <w:pPr>
        <w:jc w:val="both"/>
        <w:rPr>
          <w:rFonts w:ascii="Calibri" w:hAnsi="Calibri" w:cs="Calibri"/>
        </w:rPr>
      </w:pPr>
    </w:p>
    <w:p w14:paraId="7C56457F" w14:textId="77777777" w:rsidR="0095089A" w:rsidRPr="00D617E2" w:rsidRDefault="0095089A" w:rsidP="00586810">
      <w:pPr>
        <w:jc w:val="both"/>
        <w:rPr>
          <w:rFonts w:ascii="Calibri" w:hAnsi="Calibri" w:cs="Calibri"/>
        </w:rPr>
      </w:pPr>
    </w:p>
    <w:p w14:paraId="035D6790" w14:textId="77777777" w:rsidR="0095089A" w:rsidRPr="00D617E2" w:rsidRDefault="0095089A" w:rsidP="00586810">
      <w:pPr>
        <w:jc w:val="both"/>
        <w:rPr>
          <w:rFonts w:ascii="Calibri" w:hAnsi="Calibri" w:cs="Calibri"/>
        </w:rPr>
      </w:pPr>
    </w:p>
    <w:p w14:paraId="7EC369FA" w14:textId="77777777" w:rsidR="0095089A" w:rsidRPr="00D617E2" w:rsidRDefault="0095089A" w:rsidP="00586810">
      <w:pPr>
        <w:jc w:val="both"/>
        <w:rPr>
          <w:rFonts w:ascii="Calibri" w:hAnsi="Calibri" w:cs="Calibri"/>
        </w:rPr>
      </w:pPr>
    </w:p>
    <w:p w14:paraId="198CEB8F" w14:textId="77777777" w:rsidR="0095089A" w:rsidRPr="00D617E2" w:rsidRDefault="0095089A" w:rsidP="00586810">
      <w:pPr>
        <w:jc w:val="both"/>
        <w:rPr>
          <w:rFonts w:ascii="Calibri" w:hAnsi="Calibri" w:cs="Calibri"/>
        </w:rPr>
      </w:pPr>
    </w:p>
    <w:p w14:paraId="755BC977" w14:textId="77777777" w:rsidR="0095089A" w:rsidRPr="00D617E2" w:rsidRDefault="0095089A" w:rsidP="00586810">
      <w:pPr>
        <w:jc w:val="both"/>
        <w:rPr>
          <w:rFonts w:ascii="Calibri" w:hAnsi="Calibri" w:cs="Calibri"/>
        </w:rPr>
      </w:pPr>
    </w:p>
    <w:p w14:paraId="67539248" w14:textId="77777777" w:rsidR="0095089A" w:rsidRPr="00D617E2" w:rsidRDefault="0095089A" w:rsidP="00586810">
      <w:pPr>
        <w:jc w:val="both"/>
        <w:rPr>
          <w:rFonts w:ascii="Calibri" w:hAnsi="Calibri" w:cs="Calibri"/>
        </w:rPr>
      </w:pPr>
    </w:p>
    <w:p w14:paraId="377F7482" w14:textId="77777777" w:rsidR="0095089A" w:rsidRPr="00D617E2" w:rsidRDefault="0095089A" w:rsidP="00586810">
      <w:pPr>
        <w:jc w:val="both"/>
        <w:rPr>
          <w:rFonts w:ascii="Calibri" w:hAnsi="Calibri" w:cs="Calibri"/>
        </w:rPr>
      </w:pPr>
    </w:p>
    <w:p w14:paraId="766ADDA7" w14:textId="77777777" w:rsidR="0095089A" w:rsidRPr="00D617E2" w:rsidRDefault="0095089A" w:rsidP="00586810">
      <w:pPr>
        <w:jc w:val="both"/>
        <w:rPr>
          <w:rFonts w:ascii="Calibri" w:hAnsi="Calibri" w:cs="Calibri"/>
        </w:rPr>
      </w:pPr>
    </w:p>
    <w:p w14:paraId="5C552DF7" w14:textId="77777777" w:rsidR="0095089A" w:rsidRPr="00D617E2" w:rsidRDefault="0095089A" w:rsidP="00586810">
      <w:pPr>
        <w:jc w:val="both"/>
        <w:rPr>
          <w:rFonts w:ascii="Calibri" w:hAnsi="Calibri" w:cs="Calibri"/>
        </w:rPr>
      </w:pPr>
    </w:p>
    <w:p w14:paraId="7C66B030" w14:textId="77777777" w:rsidR="008260B2" w:rsidRPr="00D617E2" w:rsidRDefault="008260B2" w:rsidP="00586810">
      <w:pPr>
        <w:jc w:val="both"/>
        <w:rPr>
          <w:rFonts w:ascii="Calibri" w:hAnsi="Calibri" w:cs="Calibri"/>
        </w:rPr>
      </w:pPr>
    </w:p>
    <w:p w14:paraId="512FEF71" w14:textId="77777777" w:rsidR="00332D98" w:rsidRPr="00D617E2" w:rsidRDefault="00332D98" w:rsidP="00586810">
      <w:pPr>
        <w:jc w:val="both"/>
        <w:rPr>
          <w:rFonts w:ascii="Calibri" w:hAnsi="Calibri" w:cs="Calibri"/>
        </w:rPr>
      </w:pPr>
    </w:p>
    <w:p w14:paraId="7B8D2EF6" w14:textId="77777777" w:rsidR="00332D98" w:rsidRPr="00D617E2" w:rsidRDefault="00332D98" w:rsidP="00586810">
      <w:pPr>
        <w:jc w:val="both"/>
        <w:rPr>
          <w:rFonts w:ascii="Calibri" w:hAnsi="Calibri" w:cs="Calibri"/>
        </w:rPr>
      </w:pPr>
    </w:p>
    <w:p w14:paraId="3CE61CC5" w14:textId="77777777" w:rsidR="00332D98" w:rsidRPr="00D617E2" w:rsidRDefault="00332D98" w:rsidP="00586810">
      <w:pPr>
        <w:jc w:val="both"/>
        <w:rPr>
          <w:rFonts w:ascii="Calibri" w:hAnsi="Calibri" w:cs="Calibri"/>
        </w:rPr>
      </w:pPr>
    </w:p>
    <w:p w14:paraId="50F8B48A" w14:textId="77777777" w:rsidR="00332D98" w:rsidRPr="00D617E2" w:rsidRDefault="00332D98" w:rsidP="00586810">
      <w:pPr>
        <w:jc w:val="both"/>
        <w:rPr>
          <w:rFonts w:ascii="Calibri" w:hAnsi="Calibri" w:cs="Calibri"/>
        </w:rPr>
      </w:pPr>
    </w:p>
    <w:p w14:paraId="3ADEC1B6" w14:textId="77777777" w:rsidR="00332D98" w:rsidRPr="00D617E2" w:rsidRDefault="00332D98" w:rsidP="00586810">
      <w:pPr>
        <w:jc w:val="both"/>
        <w:rPr>
          <w:rFonts w:ascii="Calibri" w:hAnsi="Calibri" w:cs="Calibri"/>
        </w:rPr>
      </w:pPr>
    </w:p>
    <w:p w14:paraId="068D1EB6" w14:textId="77777777" w:rsidR="00332D98" w:rsidRPr="00D617E2" w:rsidRDefault="00332D98" w:rsidP="00586810">
      <w:pPr>
        <w:jc w:val="both"/>
        <w:rPr>
          <w:rFonts w:ascii="Calibri" w:hAnsi="Calibri" w:cs="Calibri"/>
        </w:rPr>
      </w:pPr>
    </w:p>
    <w:p w14:paraId="57F4E450" w14:textId="77777777" w:rsidR="00332D98" w:rsidRPr="00D617E2" w:rsidRDefault="00332D98" w:rsidP="00586810">
      <w:pPr>
        <w:jc w:val="both"/>
        <w:rPr>
          <w:rFonts w:ascii="Calibri" w:hAnsi="Calibri" w:cs="Calibri"/>
        </w:rPr>
      </w:pPr>
    </w:p>
    <w:p w14:paraId="5795BE46" w14:textId="77777777" w:rsidR="00332D98" w:rsidRPr="00D617E2" w:rsidRDefault="00332D98" w:rsidP="00586810">
      <w:pPr>
        <w:jc w:val="both"/>
        <w:rPr>
          <w:rFonts w:ascii="Calibri" w:hAnsi="Calibri" w:cs="Calibri"/>
        </w:rPr>
      </w:pPr>
    </w:p>
    <w:p w14:paraId="65AA8921" w14:textId="77777777" w:rsidR="00332D98" w:rsidRPr="00D617E2" w:rsidRDefault="00332D98" w:rsidP="00586810">
      <w:pPr>
        <w:jc w:val="both"/>
        <w:rPr>
          <w:rFonts w:ascii="Calibri" w:hAnsi="Calibri" w:cs="Calibri"/>
        </w:rPr>
      </w:pPr>
    </w:p>
    <w:p w14:paraId="0562F8AE" w14:textId="74DA9DC1" w:rsidR="00820F2E" w:rsidRPr="00D617E2" w:rsidRDefault="00820F2E" w:rsidP="00773278">
      <w:pPr>
        <w:pStyle w:val="H1"/>
        <w:rPr>
          <w:rFonts w:asciiTheme="minorHAnsi" w:hAnsiTheme="minorHAnsi" w:cstheme="minorHAnsi"/>
        </w:rPr>
      </w:pPr>
      <w:bookmarkStart w:id="259" w:name="_Toc235785860"/>
      <w:r w:rsidRPr="00D617E2">
        <w:rPr>
          <w:rFonts w:asciiTheme="minorHAnsi" w:hAnsiTheme="minorHAnsi" w:cstheme="minorHAnsi"/>
          <w:highlight w:val="yellow"/>
        </w:rPr>
        <w:lastRenderedPageBreak/>
        <w:t xml:space="preserve">Photography and Filming Children Policy </w:t>
      </w:r>
      <w:r w:rsidR="005D2911">
        <w:rPr>
          <w:rFonts w:asciiTheme="minorHAnsi" w:hAnsiTheme="minorHAnsi" w:cstheme="minorHAnsi"/>
          <w:highlight w:val="yellow"/>
        </w:rPr>
        <w:t xml:space="preserve"> </w:t>
      </w:r>
      <w:bookmarkEnd w:id="259"/>
    </w:p>
    <w:p w14:paraId="40EADDDD" w14:textId="77777777" w:rsidR="00820F2E" w:rsidRPr="00D617E2" w:rsidRDefault="00820F2E" w:rsidP="00820F2E">
      <w:pPr>
        <w:jc w:val="both"/>
        <w:rPr>
          <w:rFonts w:ascii="Calibri" w:hAnsi="Calibri" w:cs="Calibri"/>
        </w:rPr>
      </w:pPr>
    </w:p>
    <w:p w14:paraId="04C3AB55" w14:textId="77777777" w:rsidR="00820F2E" w:rsidRPr="00D617E2" w:rsidRDefault="00820F2E" w:rsidP="00820F2E">
      <w:pPr>
        <w:jc w:val="both"/>
        <w:rPr>
          <w:rFonts w:ascii="Calibri" w:hAnsi="Calibri" w:cs="Calibri"/>
        </w:rPr>
      </w:pPr>
    </w:p>
    <w:p w14:paraId="61907DF8" w14:textId="01674E73" w:rsidR="00820F2E" w:rsidRPr="00D617E2" w:rsidRDefault="00820F2E" w:rsidP="00820F2E">
      <w:pPr>
        <w:spacing w:after="200"/>
        <w:contextualSpacing/>
        <w:jc w:val="both"/>
        <w:rPr>
          <w:rFonts w:ascii="Calibri" w:hAnsi="Calibri" w:cs="Calibri"/>
        </w:rPr>
      </w:pPr>
      <w:r w:rsidRPr="00D617E2">
        <w:rPr>
          <w:rFonts w:ascii="Calibri" w:hAnsi="Calibri" w:cs="Calibri"/>
        </w:rPr>
        <w:t xml:space="preserve">At </w:t>
      </w:r>
      <w:r w:rsidR="005D2911">
        <w:rPr>
          <w:rFonts w:ascii="Calibri" w:hAnsi="Calibri" w:cs="Calibri"/>
          <w:b/>
          <w:bCs/>
        </w:rPr>
        <w:t xml:space="preserve"> Happy </w:t>
      </w:r>
      <w:r w:rsidR="00063638">
        <w:rPr>
          <w:rFonts w:ascii="Calibri" w:hAnsi="Calibri" w:cs="Calibri"/>
          <w:b/>
          <w:bCs/>
        </w:rPr>
        <w:t>Mindz</w:t>
      </w:r>
      <w:r w:rsidR="00063638" w:rsidRPr="00D617E2">
        <w:rPr>
          <w:rFonts w:ascii="Calibri" w:hAnsi="Calibri" w:cs="Calibri"/>
        </w:rPr>
        <w:t xml:space="preserve"> we</w:t>
      </w:r>
      <w:r w:rsidRPr="00D617E2">
        <w:rPr>
          <w:rFonts w:ascii="Calibri" w:hAnsi="Calibri" w:cs="Calibri"/>
        </w:rPr>
        <w:t xml:space="preserve"> wish to share and celebrate our children’s achievements, including images of activities, experiences and opportunities they enjoy.  Photographs and videos help us document children's learning, communicate with families and, where appropriate, promote our setting through our website, social media channels and other publications.</w:t>
      </w:r>
    </w:p>
    <w:p w14:paraId="7F3D85BB" w14:textId="77777777" w:rsidR="00820F2E" w:rsidRPr="00D617E2" w:rsidRDefault="00820F2E" w:rsidP="00820F2E">
      <w:pPr>
        <w:spacing w:after="200"/>
        <w:contextualSpacing/>
        <w:jc w:val="both"/>
        <w:rPr>
          <w:rFonts w:ascii="Calibri" w:hAnsi="Calibri" w:cs="Calibri"/>
        </w:rPr>
      </w:pPr>
    </w:p>
    <w:p w14:paraId="764053B0" w14:textId="77777777" w:rsidR="00820F2E" w:rsidRPr="00D617E2" w:rsidRDefault="00820F2E" w:rsidP="00820F2E">
      <w:pPr>
        <w:spacing w:after="200"/>
        <w:contextualSpacing/>
        <w:jc w:val="both"/>
        <w:rPr>
          <w:rFonts w:ascii="Calibri" w:hAnsi="Calibri" w:cs="Calibri"/>
          <w:bCs/>
          <w:iCs/>
          <w:color w:val="000000"/>
        </w:rPr>
      </w:pPr>
      <w:r w:rsidRPr="00D617E2">
        <w:rPr>
          <w:rFonts w:ascii="Calibri" w:hAnsi="Calibri" w:cs="Calibri"/>
          <w:bCs/>
          <w:iCs/>
          <w:color w:val="000000"/>
        </w:rPr>
        <w:t>This policy should be read in conjunction with the Access, storage and retention of records policy, Critical incident policy, General data protection regulation (GDPR) privacy notice, Mobile phone and electronic device use policy, Online safety policy, Safeguarding children and child protection policy, Social networking policy and Supervision of visitors policy.</w:t>
      </w:r>
    </w:p>
    <w:p w14:paraId="1CD7716A" w14:textId="77777777" w:rsidR="00820F2E" w:rsidRPr="00D617E2" w:rsidRDefault="00820F2E" w:rsidP="00820F2E">
      <w:pPr>
        <w:spacing w:after="200"/>
        <w:contextualSpacing/>
        <w:jc w:val="both"/>
        <w:rPr>
          <w:rFonts w:ascii="Calibri" w:hAnsi="Calibri" w:cs="Calibri"/>
        </w:rPr>
      </w:pPr>
    </w:p>
    <w:p w14:paraId="1026A755" w14:textId="77777777" w:rsidR="00820F2E" w:rsidRPr="00D617E2" w:rsidRDefault="00820F2E" w:rsidP="00820F2E">
      <w:pPr>
        <w:spacing w:after="200"/>
        <w:contextualSpacing/>
        <w:jc w:val="both"/>
      </w:pPr>
      <w:r w:rsidRPr="00D617E2">
        <w:rPr>
          <w:rFonts w:ascii="Calibri" w:hAnsi="Calibri" w:cs="Calibri"/>
        </w:rPr>
        <w:t>The safety and wellbeing of every child is our highest priority. This policy explains how we take, use, store and share images of children safely, lawfully and respectfully.</w:t>
      </w:r>
    </w:p>
    <w:p w14:paraId="35EE27B8" w14:textId="77777777" w:rsidR="00820F2E" w:rsidRPr="00D617E2" w:rsidRDefault="00820F2E" w:rsidP="00820F2E">
      <w:pPr>
        <w:spacing w:after="200"/>
        <w:contextualSpacing/>
        <w:jc w:val="both"/>
        <w:rPr>
          <w:rFonts w:ascii="Calibri" w:hAnsi="Calibri" w:cs="Calibri"/>
        </w:rPr>
      </w:pPr>
    </w:p>
    <w:p w14:paraId="0C768E65" w14:textId="77777777" w:rsidR="00820F2E" w:rsidRPr="00D617E2" w:rsidRDefault="00820F2E" w:rsidP="00820F2E">
      <w:pPr>
        <w:jc w:val="both"/>
        <w:rPr>
          <w:rFonts w:ascii="Calibri" w:hAnsi="Calibri" w:cs="Calibri"/>
          <w:bCs/>
          <w:iCs/>
          <w:color w:val="000000"/>
        </w:rPr>
      </w:pPr>
      <w:r w:rsidRPr="00D617E2">
        <w:rPr>
          <w:rFonts w:ascii="Calibri" w:hAnsi="Calibri" w:cs="Calibri"/>
          <w:bCs/>
          <w:iCs/>
          <w:color w:val="000000"/>
        </w:rPr>
        <w:t>The purpose of this policy is to:</w:t>
      </w:r>
    </w:p>
    <w:p w14:paraId="3B417648" w14:textId="77777777" w:rsidR="00820F2E" w:rsidRPr="00D617E2" w:rsidRDefault="00820F2E" w:rsidP="00820F2E">
      <w:pPr>
        <w:pStyle w:val="ListParagraph"/>
        <w:numPr>
          <w:ilvl w:val="0"/>
          <w:numId w:val="299"/>
        </w:numPr>
        <w:spacing w:line="259" w:lineRule="auto"/>
        <w:contextualSpacing/>
        <w:jc w:val="both"/>
        <w:rPr>
          <w:rFonts w:ascii="Calibri" w:hAnsi="Calibri" w:cs="Calibri"/>
          <w:bCs/>
          <w:iCs/>
          <w:color w:val="000000"/>
        </w:rPr>
      </w:pPr>
      <w:r w:rsidRPr="00D617E2">
        <w:rPr>
          <w:rFonts w:ascii="Calibri" w:hAnsi="Calibri" w:cs="Calibri"/>
          <w:bCs/>
          <w:iCs/>
          <w:color w:val="000000"/>
        </w:rPr>
        <w:t>Protect babies and children, specifically those where photographs and videos may be taken</w:t>
      </w:r>
    </w:p>
    <w:p w14:paraId="59638DD5" w14:textId="77777777" w:rsidR="00820F2E" w:rsidRPr="00D617E2" w:rsidRDefault="00820F2E" w:rsidP="00820F2E">
      <w:pPr>
        <w:pStyle w:val="ListParagraph"/>
        <w:numPr>
          <w:ilvl w:val="0"/>
          <w:numId w:val="299"/>
        </w:numPr>
        <w:spacing w:line="259" w:lineRule="auto"/>
        <w:contextualSpacing/>
        <w:jc w:val="both"/>
        <w:rPr>
          <w:rFonts w:ascii="Calibri" w:hAnsi="Calibri" w:cs="Calibri"/>
          <w:bCs/>
          <w:iCs/>
          <w:color w:val="000000"/>
        </w:rPr>
      </w:pPr>
      <w:r w:rsidRPr="00D617E2">
        <w:rPr>
          <w:rFonts w:ascii="Calibri" w:hAnsi="Calibri" w:cs="Calibri"/>
          <w:bCs/>
          <w:iCs/>
          <w:color w:val="000000"/>
        </w:rPr>
        <w:t xml:space="preserve">Set out the overarching principles that guide our approach to photographs/videos being taken of babies and children </w:t>
      </w:r>
    </w:p>
    <w:p w14:paraId="5B4510E0" w14:textId="77777777" w:rsidR="00820F2E" w:rsidRPr="00D617E2" w:rsidRDefault="00820F2E" w:rsidP="00820F2E">
      <w:pPr>
        <w:pStyle w:val="ListParagraph"/>
        <w:numPr>
          <w:ilvl w:val="0"/>
          <w:numId w:val="299"/>
        </w:numPr>
        <w:spacing w:line="259" w:lineRule="auto"/>
        <w:contextualSpacing/>
        <w:jc w:val="both"/>
        <w:rPr>
          <w:rFonts w:ascii="Calibri" w:hAnsi="Calibri" w:cs="Calibri"/>
          <w:bCs/>
          <w:iCs/>
          <w:color w:val="000000"/>
        </w:rPr>
      </w:pPr>
      <w:r w:rsidRPr="00D617E2">
        <w:rPr>
          <w:rFonts w:ascii="Calibri" w:hAnsi="Calibri" w:cs="Calibri"/>
          <w:bCs/>
          <w:iCs/>
          <w:color w:val="000000"/>
        </w:rPr>
        <w:t>Ensure that we operate in line with our values and within the law when creating, using and sharing images of babies and children.</w:t>
      </w:r>
    </w:p>
    <w:p w14:paraId="03A53BD1" w14:textId="77777777" w:rsidR="00820F2E" w:rsidRPr="00D617E2" w:rsidRDefault="00820F2E" w:rsidP="00820F2E">
      <w:pPr>
        <w:jc w:val="both"/>
        <w:rPr>
          <w:rFonts w:ascii="Calibri" w:hAnsi="Calibri" w:cs="Calibri"/>
          <w:bCs/>
          <w:iCs/>
          <w:color w:val="000000"/>
        </w:rPr>
      </w:pPr>
    </w:p>
    <w:p w14:paraId="74F47D9D" w14:textId="77777777" w:rsidR="00820F2E" w:rsidRPr="00D617E2" w:rsidRDefault="00820F2E" w:rsidP="00820F2E">
      <w:pPr>
        <w:jc w:val="both"/>
        <w:rPr>
          <w:rFonts w:ascii="Calibri" w:hAnsi="Calibri" w:cs="Calibri"/>
          <w:bCs/>
          <w:iCs/>
          <w:color w:val="000000"/>
        </w:rPr>
      </w:pPr>
      <w:r w:rsidRPr="00D617E2">
        <w:rPr>
          <w:rFonts w:ascii="Calibri" w:hAnsi="Calibri" w:cs="Calibri"/>
          <w:bCs/>
          <w:iCs/>
          <w:color w:val="000000"/>
        </w:rPr>
        <w:t>We have a responsibility to promote the welfare of all babies and children through taking, sharing and using images of children safely so that they do not inadvertently experience abuse through:</w:t>
      </w:r>
    </w:p>
    <w:p w14:paraId="6283F52E" w14:textId="77777777" w:rsidR="00820F2E" w:rsidRPr="00D617E2" w:rsidRDefault="00820F2E" w:rsidP="00820F2E">
      <w:pPr>
        <w:numPr>
          <w:ilvl w:val="0"/>
          <w:numId w:val="301"/>
        </w:numPr>
        <w:spacing w:line="259" w:lineRule="auto"/>
        <w:jc w:val="both"/>
        <w:rPr>
          <w:rFonts w:ascii="Calibri" w:hAnsi="Calibri" w:cs="Calibri"/>
          <w:bCs/>
          <w:iCs/>
          <w:color w:val="000000"/>
        </w:rPr>
      </w:pPr>
      <w:r w:rsidRPr="00D617E2">
        <w:rPr>
          <w:rFonts w:ascii="Calibri" w:hAnsi="Calibri" w:cs="Calibri"/>
          <w:bCs/>
          <w:iCs/>
          <w:color w:val="000000"/>
        </w:rPr>
        <w:t>Images being misused out of context or modified using AI, for example to create child abuse images </w:t>
      </w:r>
    </w:p>
    <w:p w14:paraId="7B61DD5E" w14:textId="77777777" w:rsidR="00820F2E" w:rsidRPr="00D617E2" w:rsidRDefault="00820F2E" w:rsidP="00820F2E">
      <w:pPr>
        <w:numPr>
          <w:ilvl w:val="0"/>
          <w:numId w:val="301"/>
        </w:numPr>
        <w:spacing w:line="259" w:lineRule="auto"/>
        <w:jc w:val="both"/>
        <w:rPr>
          <w:rFonts w:ascii="Calibri" w:hAnsi="Calibri" w:cs="Calibri"/>
          <w:bCs/>
          <w:iCs/>
          <w:color w:val="000000"/>
        </w:rPr>
      </w:pPr>
      <w:r w:rsidRPr="00D617E2">
        <w:rPr>
          <w:rFonts w:ascii="Calibri" w:hAnsi="Calibri" w:cs="Calibri"/>
          <w:bCs/>
          <w:iCs/>
          <w:color w:val="000000"/>
        </w:rPr>
        <w:t>A child being identified for the purpose of future grooming and abuse</w:t>
      </w:r>
    </w:p>
    <w:p w14:paraId="7476626C" w14:textId="77777777" w:rsidR="00820F2E" w:rsidRPr="00D617E2" w:rsidRDefault="00820F2E" w:rsidP="00820F2E">
      <w:pPr>
        <w:numPr>
          <w:ilvl w:val="0"/>
          <w:numId w:val="301"/>
        </w:numPr>
        <w:spacing w:line="259" w:lineRule="auto"/>
        <w:jc w:val="both"/>
        <w:rPr>
          <w:rFonts w:ascii="Calibri" w:hAnsi="Calibri" w:cs="Calibri"/>
          <w:bCs/>
          <w:iCs/>
          <w:color w:val="000000"/>
        </w:rPr>
      </w:pPr>
      <w:r w:rsidRPr="00D617E2">
        <w:rPr>
          <w:rFonts w:ascii="Calibri" w:hAnsi="Calibri" w:cs="Calibri"/>
          <w:bCs/>
          <w:iCs/>
          <w:color w:val="000000"/>
        </w:rPr>
        <w:t>A vulnerable child being identified by an existing perpetrator of abuse</w:t>
      </w:r>
    </w:p>
    <w:p w14:paraId="7CAAAC10" w14:textId="77777777" w:rsidR="00820F2E" w:rsidRPr="00D617E2" w:rsidRDefault="00820F2E" w:rsidP="00820F2E">
      <w:pPr>
        <w:numPr>
          <w:ilvl w:val="0"/>
          <w:numId w:val="301"/>
        </w:numPr>
        <w:spacing w:line="259" w:lineRule="auto"/>
        <w:jc w:val="both"/>
        <w:rPr>
          <w:rFonts w:ascii="Calibri" w:hAnsi="Calibri" w:cs="Calibri"/>
          <w:bCs/>
          <w:iCs/>
          <w:color w:val="000000"/>
        </w:rPr>
      </w:pPr>
      <w:r w:rsidRPr="00D617E2">
        <w:rPr>
          <w:rFonts w:ascii="Calibri" w:hAnsi="Calibri" w:cs="Calibri"/>
          <w:bCs/>
          <w:iCs/>
          <w:color w:val="000000"/>
        </w:rPr>
        <w:t>A child or family being located or targeted, such as for identity theft or impersonation.</w:t>
      </w:r>
    </w:p>
    <w:p w14:paraId="3A97D221" w14:textId="77777777" w:rsidR="00820F2E" w:rsidRPr="00D617E2" w:rsidRDefault="00820F2E" w:rsidP="00820F2E">
      <w:pPr>
        <w:jc w:val="both"/>
        <w:rPr>
          <w:rFonts w:ascii="Calibri" w:hAnsi="Calibri" w:cs="Calibri"/>
          <w:bCs/>
          <w:iCs/>
          <w:color w:val="000000"/>
        </w:rPr>
      </w:pPr>
    </w:p>
    <w:p w14:paraId="6D65209D" w14:textId="77777777" w:rsidR="00820F2E" w:rsidRPr="00D617E2" w:rsidRDefault="00820F2E" w:rsidP="00820F2E">
      <w:pPr>
        <w:jc w:val="both"/>
        <w:rPr>
          <w:rFonts w:ascii="Calibri" w:hAnsi="Calibri" w:cs="Calibri"/>
          <w:bCs/>
          <w:iCs/>
          <w:color w:val="000000"/>
        </w:rPr>
      </w:pPr>
      <w:r w:rsidRPr="00D617E2">
        <w:rPr>
          <w:rFonts w:ascii="Calibri" w:hAnsi="Calibri" w:cs="Calibri"/>
          <w:bCs/>
          <w:iCs/>
          <w:color w:val="000000"/>
        </w:rPr>
        <w:t>We recognise that:</w:t>
      </w:r>
    </w:p>
    <w:p w14:paraId="5BA12510" w14:textId="77777777" w:rsidR="00820F2E" w:rsidRPr="00D617E2" w:rsidRDefault="00820F2E" w:rsidP="00820F2E">
      <w:pPr>
        <w:pStyle w:val="ListParagraph"/>
        <w:numPr>
          <w:ilvl w:val="0"/>
          <w:numId w:val="298"/>
        </w:numPr>
        <w:spacing w:line="259" w:lineRule="auto"/>
        <w:contextualSpacing/>
        <w:jc w:val="both"/>
        <w:rPr>
          <w:rFonts w:ascii="Calibri" w:hAnsi="Calibri" w:cs="Calibri"/>
          <w:bCs/>
          <w:iCs/>
          <w:color w:val="000000"/>
        </w:rPr>
      </w:pPr>
      <w:r w:rsidRPr="00D617E2">
        <w:rPr>
          <w:rFonts w:ascii="Calibri" w:hAnsi="Calibri" w:cs="Calibri"/>
          <w:bCs/>
          <w:iCs/>
          <w:color w:val="000000"/>
        </w:rPr>
        <w:t>Sharing photographs and films of our activities can help us celebrate the successes and achievements of our children, provide a record of our activities and raise awareness of our organisation</w:t>
      </w:r>
    </w:p>
    <w:p w14:paraId="5017C4BB" w14:textId="77777777" w:rsidR="00820F2E" w:rsidRPr="00D617E2" w:rsidRDefault="00820F2E" w:rsidP="00820F2E">
      <w:pPr>
        <w:pStyle w:val="ListParagraph"/>
        <w:numPr>
          <w:ilvl w:val="0"/>
          <w:numId w:val="298"/>
        </w:numPr>
        <w:spacing w:line="259" w:lineRule="auto"/>
        <w:contextualSpacing/>
        <w:jc w:val="both"/>
        <w:rPr>
          <w:rFonts w:ascii="Calibri" w:hAnsi="Calibri" w:cs="Calibri"/>
          <w:bCs/>
          <w:iCs/>
          <w:color w:val="000000"/>
        </w:rPr>
      </w:pPr>
      <w:r w:rsidRPr="00D617E2">
        <w:rPr>
          <w:rFonts w:ascii="Calibri" w:hAnsi="Calibri" w:cs="Calibri"/>
          <w:bCs/>
          <w:iCs/>
          <w:color w:val="000000"/>
        </w:rPr>
        <w:t>There are potential risks associated with sharing images of children online and the welfare of the children attending our setting is paramount</w:t>
      </w:r>
    </w:p>
    <w:p w14:paraId="3AE325AE" w14:textId="77777777" w:rsidR="00820F2E" w:rsidRPr="00D617E2" w:rsidRDefault="00820F2E" w:rsidP="00820F2E">
      <w:pPr>
        <w:pStyle w:val="ListParagraph"/>
        <w:numPr>
          <w:ilvl w:val="0"/>
          <w:numId w:val="298"/>
        </w:numPr>
        <w:spacing w:line="259" w:lineRule="auto"/>
        <w:contextualSpacing/>
        <w:jc w:val="both"/>
        <w:rPr>
          <w:rFonts w:ascii="Calibri" w:hAnsi="Calibri" w:cs="Calibri"/>
          <w:bCs/>
          <w:iCs/>
          <w:color w:val="000000"/>
        </w:rPr>
      </w:pPr>
      <w:r w:rsidRPr="00D617E2">
        <w:rPr>
          <w:rFonts w:ascii="Calibri" w:hAnsi="Calibri" w:cs="Calibri"/>
          <w:bCs/>
          <w:iCs/>
          <w:color w:val="000000"/>
        </w:rPr>
        <w:t>Children and their parents have a right to decide whether their images are taken and how these may be used, regardless of age, disability, gender reassignment, race, religion or belief, sex or sexual orientation</w:t>
      </w:r>
    </w:p>
    <w:p w14:paraId="372965B2" w14:textId="77777777" w:rsidR="00820F2E" w:rsidRPr="00D617E2" w:rsidRDefault="00820F2E" w:rsidP="00820F2E">
      <w:pPr>
        <w:pStyle w:val="ListParagraph"/>
        <w:numPr>
          <w:ilvl w:val="0"/>
          <w:numId w:val="298"/>
        </w:numPr>
        <w:spacing w:line="259" w:lineRule="auto"/>
        <w:contextualSpacing/>
        <w:jc w:val="both"/>
        <w:rPr>
          <w:rFonts w:ascii="Calibri" w:hAnsi="Calibri" w:cs="Calibri"/>
          <w:color w:val="000000"/>
        </w:rPr>
      </w:pPr>
      <w:r w:rsidRPr="00D617E2">
        <w:rPr>
          <w:rFonts w:ascii="Calibri" w:hAnsi="Calibri" w:cs="Calibri"/>
          <w:color w:val="000000" w:themeColor="text1"/>
        </w:rPr>
        <w:lastRenderedPageBreak/>
        <w:t>Consent to take images of children is only meaningful when children and their parents understand how the images will be used and stored and are fully aware of the potential risks associated with the use and distribution of these images.</w:t>
      </w:r>
    </w:p>
    <w:p w14:paraId="4A2F1D34" w14:textId="77777777" w:rsidR="00820F2E" w:rsidRPr="00D617E2" w:rsidRDefault="00820F2E" w:rsidP="00820F2E">
      <w:pPr>
        <w:jc w:val="both"/>
        <w:rPr>
          <w:rFonts w:ascii="Calibri" w:hAnsi="Calibri" w:cs="Calibri"/>
          <w:color w:val="000000" w:themeColor="text1"/>
        </w:rPr>
      </w:pPr>
    </w:p>
    <w:p w14:paraId="0C802EEF" w14:textId="77777777" w:rsidR="00820F2E" w:rsidRPr="00D617E2" w:rsidRDefault="00820F2E" w:rsidP="00820F2E">
      <w:pPr>
        <w:jc w:val="both"/>
        <w:rPr>
          <w:rFonts w:ascii="Calibri" w:hAnsi="Calibri" w:cs="Calibri"/>
          <w:bCs/>
          <w:iCs/>
          <w:color w:val="000000"/>
        </w:rPr>
      </w:pPr>
      <w:r w:rsidRPr="00D617E2">
        <w:rPr>
          <w:rFonts w:ascii="Calibri" w:hAnsi="Calibri" w:cs="Calibri"/>
          <w:bCs/>
          <w:iCs/>
          <w:color w:val="000000"/>
        </w:rPr>
        <w:t>We will seek to keep our babies and children safe by:</w:t>
      </w:r>
    </w:p>
    <w:p w14:paraId="2C952E8A" w14:textId="77777777" w:rsidR="00820F2E" w:rsidRPr="00D617E2" w:rsidRDefault="00820F2E" w:rsidP="00820F2E">
      <w:pPr>
        <w:pStyle w:val="ListParagraph"/>
        <w:numPr>
          <w:ilvl w:val="0"/>
          <w:numId w:val="302"/>
        </w:numPr>
        <w:spacing w:line="259" w:lineRule="auto"/>
        <w:contextualSpacing/>
        <w:jc w:val="both"/>
        <w:rPr>
          <w:rFonts w:ascii="Calibri" w:hAnsi="Calibri" w:cs="Calibri"/>
          <w:bCs/>
          <w:iCs/>
          <w:color w:val="000000"/>
        </w:rPr>
      </w:pPr>
      <w:r w:rsidRPr="00D617E2">
        <w:rPr>
          <w:rFonts w:ascii="Calibri" w:hAnsi="Calibri" w:cs="Calibri"/>
          <w:bCs/>
          <w:iCs/>
          <w:color w:val="000000"/>
        </w:rPr>
        <w:t>Asking parents to sign a permission form, supplying written consent to use children’s images, such as for learning journeys</w:t>
      </w:r>
    </w:p>
    <w:p w14:paraId="722721F2" w14:textId="77777777" w:rsidR="00820F2E" w:rsidRPr="00D617E2" w:rsidRDefault="00820F2E" w:rsidP="00820F2E">
      <w:pPr>
        <w:pStyle w:val="ListParagraph"/>
        <w:numPr>
          <w:ilvl w:val="0"/>
          <w:numId w:val="302"/>
        </w:numPr>
        <w:spacing w:line="259" w:lineRule="auto"/>
        <w:contextualSpacing/>
        <w:jc w:val="both"/>
        <w:rPr>
          <w:rFonts w:ascii="Calibri" w:hAnsi="Calibri" w:cs="Calibri"/>
          <w:color w:val="000000"/>
        </w:rPr>
      </w:pPr>
      <w:r w:rsidRPr="00D617E2">
        <w:rPr>
          <w:rFonts w:ascii="Calibri" w:hAnsi="Calibri" w:cs="Calibri"/>
          <w:color w:val="000000" w:themeColor="text1"/>
        </w:rPr>
        <w:t>Clearly explaining how images will be used, stored and shared, including informing parents that once an image has been published online, it may not be possible to remove it if consent is later withdrawn</w:t>
      </w:r>
    </w:p>
    <w:p w14:paraId="624E3B7F" w14:textId="77777777" w:rsidR="00820F2E" w:rsidRPr="00D617E2" w:rsidRDefault="00820F2E" w:rsidP="00820F2E">
      <w:pPr>
        <w:pStyle w:val="ListParagraph"/>
        <w:numPr>
          <w:ilvl w:val="0"/>
          <w:numId w:val="302"/>
        </w:numPr>
        <w:spacing w:line="259" w:lineRule="auto"/>
        <w:contextualSpacing/>
        <w:jc w:val="both"/>
        <w:rPr>
          <w:rFonts w:ascii="Calibri" w:hAnsi="Calibri" w:cs="Calibri"/>
          <w:bCs/>
          <w:iCs/>
          <w:color w:val="000000"/>
        </w:rPr>
      </w:pPr>
      <w:r w:rsidRPr="00D617E2">
        <w:rPr>
          <w:rFonts w:ascii="Calibri" w:hAnsi="Calibri" w:cs="Calibri"/>
          <w:color w:val="000000" w:themeColor="text1"/>
        </w:rPr>
        <w:t>Not naming the children whose images are being used in our published material</w:t>
      </w:r>
    </w:p>
    <w:p w14:paraId="6E4D5744" w14:textId="77777777" w:rsidR="00820F2E" w:rsidRPr="00D617E2" w:rsidRDefault="00820F2E" w:rsidP="00820F2E">
      <w:pPr>
        <w:pStyle w:val="ListParagraph"/>
        <w:numPr>
          <w:ilvl w:val="0"/>
          <w:numId w:val="302"/>
        </w:numPr>
        <w:spacing w:line="259" w:lineRule="auto"/>
        <w:contextualSpacing/>
        <w:jc w:val="both"/>
        <w:rPr>
          <w:rFonts w:ascii="Calibri" w:hAnsi="Calibri" w:cs="Calibri"/>
          <w:bCs/>
          <w:iCs/>
          <w:color w:val="000000"/>
        </w:rPr>
      </w:pPr>
      <w:r w:rsidRPr="00D617E2">
        <w:rPr>
          <w:rFonts w:ascii="Calibri" w:hAnsi="Calibri" w:cs="Calibri"/>
          <w:bCs/>
          <w:iCs/>
          <w:color w:val="000000"/>
        </w:rPr>
        <w:t>Never publishing personal information about individual children and disguising any identifying information (for example, our setting name, uniform or logo)</w:t>
      </w:r>
    </w:p>
    <w:p w14:paraId="2819CDA1" w14:textId="77777777" w:rsidR="00820F2E" w:rsidRPr="00D617E2" w:rsidRDefault="00820F2E" w:rsidP="00820F2E">
      <w:pPr>
        <w:pStyle w:val="ListParagraph"/>
        <w:numPr>
          <w:ilvl w:val="0"/>
          <w:numId w:val="302"/>
        </w:numPr>
        <w:spacing w:line="259" w:lineRule="auto"/>
        <w:contextualSpacing/>
        <w:jc w:val="both"/>
        <w:rPr>
          <w:rFonts w:ascii="Calibri" w:hAnsi="Calibri" w:cs="Calibri"/>
          <w:bCs/>
          <w:iCs/>
          <w:color w:val="000000"/>
        </w:rPr>
      </w:pPr>
      <w:r w:rsidRPr="00D617E2">
        <w:rPr>
          <w:rFonts w:ascii="Calibri" w:hAnsi="Calibri" w:cs="Calibri"/>
          <w:bCs/>
          <w:iCs/>
          <w:color w:val="000000"/>
        </w:rPr>
        <w:t>Reducing the risk of images being copied and used inappropriately by:</w:t>
      </w:r>
    </w:p>
    <w:p w14:paraId="00F27222" w14:textId="77777777" w:rsidR="00820F2E" w:rsidRPr="00D617E2" w:rsidRDefault="00820F2E" w:rsidP="00820F2E">
      <w:pPr>
        <w:pStyle w:val="ListParagraph"/>
        <w:numPr>
          <w:ilvl w:val="1"/>
          <w:numId w:val="302"/>
        </w:numPr>
        <w:spacing w:line="259" w:lineRule="auto"/>
        <w:contextualSpacing/>
        <w:jc w:val="both"/>
        <w:rPr>
          <w:rFonts w:ascii="Calibri" w:hAnsi="Calibri" w:cs="Calibri"/>
          <w:bCs/>
          <w:iCs/>
          <w:color w:val="000000"/>
        </w:rPr>
      </w:pPr>
      <w:r w:rsidRPr="00D617E2">
        <w:rPr>
          <w:rFonts w:ascii="Calibri" w:hAnsi="Calibri" w:cs="Calibri"/>
          <w:bCs/>
          <w:iCs/>
          <w:color w:val="000000"/>
        </w:rPr>
        <w:t>Only using images of children in appropriate clothing, including no nursery branded clothing</w:t>
      </w:r>
    </w:p>
    <w:p w14:paraId="70113141" w14:textId="77777777" w:rsidR="00820F2E" w:rsidRPr="00D617E2" w:rsidRDefault="00820F2E" w:rsidP="00820F2E">
      <w:pPr>
        <w:pStyle w:val="ListParagraph"/>
        <w:numPr>
          <w:ilvl w:val="1"/>
          <w:numId w:val="302"/>
        </w:numPr>
        <w:spacing w:line="259" w:lineRule="auto"/>
        <w:contextualSpacing/>
        <w:jc w:val="both"/>
        <w:rPr>
          <w:rFonts w:ascii="Calibri" w:hAnsi="Calibri" w:cs="Calibri"/>
          <w:bCs/>
          <w:iCs/>
          <w:color w:val="000000"/>
        </w:rPr>
      </w:pPr>
      <w:r w:rsidRPr="00D617E2">
        <w:rPr>
          <w:rFonts w:ascii="Calibri" w:hAnsi="Calibri" w:cs="Calibri"/>
          <w:bCs/>
          <w:iCs/>
          <w:color w:val="000000"/>
        </w:rPr>
        <w:t>Avoiding full face and body shots of children; where close-ups are used, we aim to use images that capture children side on</w:t>
      </w:r>
    </w:p>
    <w:p w14:paraId="5E9B7F93" w14:textId="77777777" w:rsidR="00820F2E" w:rsidRPr="00D617E2" w:rsidRDefault="00820F2E" w:rsidP="00820F2E">
      <w:pPr>
        <w:pStyle w:val="ListParagraph"/>
        <w:numPr>
          <w:ilvl w:val="1"/>
          <w:numId w:val="302"/>
        </w:numPr>
        <w:spacing w:line="259" w:lineRule="auto"/>
        <w:contextualSpacing/>
        <w:jc w:val="both"/>
        <w:rPr>
          <w:rFonts w:ascii="Calibri" w:hAnsi="Calibri" w:cs="Calibri"/>
          <w:bCs/>
          <w:iCs/>
          <w:color w:val="000000"/>
        </w:rPr>
      </w:pPr>
      <w:r w:rsidRPr="00D617E2">
        <w:rPr>
          <w:rFonts w:ascii="Calibri" w:hAnsi="Calibri" w:cs="Calibri"/>
          <w:bCs/>
          <w:iCs/>
          <w:color w:val="000000"/>
        </w:rPr>
        <w:t>Using images that capture an activity from a distance, or exclude the child’s face by capturing images of their engagement in the activity, e.g. just their hands</w:t>
      </w:r>
    </w:p>
    <w:p w14:paraId="0E7A249D" w14:textId="77777777" w:rsidR="00820F2E" w:rsidRPr="00D617E2" w:rsidRDefault="00820F2E" w:rsidP="00820F2E">
      <w:pPr>
        <w:pStyle w:val="ListParagraph"/>
        <w:numPr>
          <w:ilvl w:val="1"/>
          <w:numId w:val="302"/>
        </w:numPr>
        <w:spacing w:line="259" w:lineRule="auto"/>
        <w:contextualSpacing/>
        <w:jc w:val="both"/>
        <w:rPr>
          <w:rFonts w:ascii="Calibri" w:hAnsi="Calibri" w:cs="Calibri"/>
          <w:bCs/>
          <w:iCs/>
          <w:color w:val="000000"/>
        </w:rPr>
      </w:pPr>
      <w:r w:rsidRPr="00D617E2">
        <w:rPr>
          <w:rFonts w:ascii="Calibri" w:hAnsi="Calibri" w:cs="Calibri"/>
          <w:bCs/>
          <w:iCs/>
          <w:color w:val="000000"/>
        </w:rPr>
        <w:t>Using images that positively reflect children’s involvement in the activity, experience or event and avoid images that may be prone to misinterpretation or misuse</w:t>
      </w:r>
    </w:p>
    <w:p w14:paraId="7EDB5853" w14:textId="77777777" w:rsidR="00820F2E" w:rsidRPr="00D617E2" w:rsidRDefault="00820F2E" w:rsidP="00820F2E">
      <w:pPr>
        <w:pStyle w:val="ListParagraph"/>
        <w:numPr>
          <w:ilvl w:val="1"/>
          <w:numId w:val="302"/>
        </w:numPr>
        <w:spacing w:line="259" w:lineRule="auto"/>
        <w:contextualSpacing/>
        <w:jc w:val="both"/>
        <w:rPr>
          <w:rFonts w:ascii="Calibri" w:hAnsi="Calibri" w:cs="Calibri"/>
          <w:bCs/>
          <w:iCs/>
          <w:color w:val="000000"/>
        </w:rPr>
      </w:pPr>
      <w:r w:rsidRPr="00D617E2">
        <w:rPr>
          <w:rFonts w:ascii="Calibri" w:hAnsi="Calibri" w:cs="Calibri"/>
          <w:color w:val="000000" w:themeColor="text1"/>
        </w:rPr>
        <w:t>Where children/s faces are visible we will reduce the resolution of images to limit the potential for them to be repurposed</w:t>
      </w:r>
    </w:p>
    <w:p w14:paraId="3FD85852" w14:textId="77777777" w:rsidR="00820F2E" w:rsidRPr="00D617E2" w:rsidRDefault="00820F2E" w:rsidP="00820F2E">
      <w:pPr>
        <w:pStyle w:val="ListParagraph"/>
        <w:numPr>
          <w:ilvl w:val="1"/>
          <w:numId w:val="302"/>
        </w:numPr>
        <w:spacing w:line="259" w:lineRule="auto"/>
        <w:contextualSpacing/>
        <w:jc w:val="both"/>
        <w:rPr>
          <w:rFonts w:ascii="Calibri" w:hAnsi="Calibri" w:cs="Calibri"/>
          <w:bCs/>
          <w:iCs/>
          <w:color w:val="000000"/>
        </w:rPr>
      </w:pPr>
      <w:r w:rsidRPr="00D617E2">
        <w:rPr>
          <w:rFonts w:ascii="Calibri" w:hAnsi="Calibri" w:cs="Calibri"/>
          <w:bCs/>
          <w:iCs/>
          <w:color w:val="000000"/>
        </w:rPr>
        <w:t>Regularly reviewing the photo and video content on our website and social media platforms to assess if they meet the guidelines; where necessary, replace images of children with more generic visuals or illustrations</w:t>
      </w:r>
    </w:p>
    <w:p w14:paraId="69C1187B" w14:textId="77777777" w:rsidR="00820F2E" w:rsidRPr="00D617E2" w:rsidRDefault="00820F2E" w:rsidP="00820F2E">
      <w:pPr>
        <w:pStyle w:val="ListParagraph"/>
        <w:numPr>
          <w:ilvl w:val="0"/>
          <w:numId w:val="302"/>
        </w:numPr>
        <w:spacing w:line="259" w:lineRule="auto"/>
        <w:contextualSpacing/>
        <w:jc w:val="both"/>
        <w:rPr>
          <w:rFonts w:ascii="Calibri" w:hAnsi="Calibri" w:cs="Calibri"/>
          <w:bCs/>
          <w:iCs/>
          <w:color w:val="000000"/>
        </w:rPr>
      </w:pPr>
      <w:r w:rsidRPr="00D617E2">
        <w:rPr>
          <w:rFonts w:ascii="Calibri" w:hAnsi="Calibri" w:cs="Calibri"/>
          <w:bCs/>
          <w:iCs/>
          <w:color w:val="000000"/>
        </w:rPr>
        <w:t>Following our reporting procedures if we become aware of the abuse or misuse of images of our children.</w:t>
      </w:r>
    </w:p>
    <w:p w14:paraId="2FD50698" w14:textId="77777777" w:rsidR="00820F2E" w:rsidRPr="00D617E2" w:rsidRDefault="00820F2E" w:rsidP="00820F2E">
      <w:pPr>
        <w:jc w:val="both"/>
        <w:rPr>
          <w:rFonts w:ascii="Calibri" w:hAnsi="Calibri" w:cs="Calibri"/>
          <w:bCs/>
          <w:iCs/>
          <w:color w:val="000000"/>
        </w:rPr>
      </w:pPr>
    </w:p>
    <w:p w14:paraId="1A6ABBE1" w14:textId="77777777" w:rsidR="00820F2E" w:rsidRPr="00D617E2" w:rsidRDefault="00820F2E" w:rsidP="00820F2E">
      <w:pPr>
        <w:jc w:val="both"/>
        <w:rPr>
          <w:rFonts w:ascii="Calibri" w:hAnsi="Calibri" w:cs="Calibri"/>
          <w:bCs/>
          <w:iCs/>
          <w:color w:val="000000"/>
        </w:rPr>
      </w:pPr>
      <w:r w:rsidRPr="00D617E2">
        <w:rPr>
          <w:rFonts w:ascii="Calibri" w:hAnsi="Calibri" w:cs="Calibri"/>
          <w:bCs/>
          <w:iCs/>
          <w:color w:val="000000"/>
        </w:rPr>
        <w:t>Photography and/or filming for personal use:</w:t>
      </w:r>
    </w:p>
    <w:p w14:paraId="4BFED031" w14:textId="02CB8198" w:rsidR="00BE61D4" w:rsidRPr="00D617E2" w:rsidRDefault="00BE61D4" w:rsidP="00820F2E">
      <w:pPr>
        <w:pStyle w:val="ListParagraph"/>
        <w:numPr>
          <w:ilvl w:val="0"/>
          <w:numId w:val="303"/>
        </w:numPr>
        <w:spacing w:line="259" w:lineRule="auto"/>
        <w:contextualSpacing/>
        <w:jc w:val="both"/>
        <w:rPr>
          <w:rFonts w:ascii="Calibri" w:hAnsi="Calibri" w:cs="Calibri"/>
          <w:bCs/>
          <w:iCs/>
          <w:color w:val="000000"/>
        </w:rPr>
      </w:pPr>
      <w:r w:rsidRPr="00D617E2">
        <w:rPr>
          <w:rFonts w:ascii="Calibri" w:hAnsi="Calibri" w:cs="Calibri"/>
          <w:bCs/>
          <w:iCs/>
          <w:color w:val="000000"/>
        </w:rPr>
        <w:t xml:space="preserve">We </w:t>
      </w:r>
      <w:r w:rsidR="009D6AB6" w:rsidRPr="00D617E2">
        <w:rPr>
          <w:rFonts w:ascii="Calibri" w:hAnsi="Calibri" w:cs="Calibri"/>
          <w:bCs/>
          <w:iCs/>
          <w:color w:val="000000"/>
        </w:rPr>
        <w:t>*</w:t>
      </w:r>
      <w:r w:rsidRPr="00D617E2">
        <w:rPr>
          <w:rFonts w:ascii="Calibri" w:hAnsi="Calibri" w:cs="Calibri"/>
          <w:bCs/>
          <w:iCs/>
          <w:color w:val="000000"/>
        </w:rPr>
        <w:t>do/</w:t>
      </w:r>
      <w:r w:rsidR="009D6AB6" w:rsidRPr="00D617E2">
        <w:rPr>
          <w:rFonts w:ascii="Calibri" w:hAnsi="Calibri" w:cs="Calibri"/>
          <w:bCs/>
          <w:iCs/>
          <w:color w:val="000000"/>
        </w:rPr>
        <w:t>*</w:t>
      </w:r>
      <w:r w:rsidRPr="00D617E2">
        <w:rPr>
          <w:rFonts w:ascii="Calibri" w:hAnsi="Calibri" w:cs="Calibri"/>
          <w:bCs/>
          <w:iCs/>
          <w:color w:val="000000"/>
        </w:rPr>
        <w:t>do not allow parents to take any pictures or videos while in the nursery or at nursery events</w:t>
      </w:r>
    </w:p>
    <w:p w14:paraId="0BB6653B" w14:textId="60C3A0DB" w:rsidR="00820F2E" w:rsidRPr="00D617E2" w:rsidRDefault="00820F2E" w:rsidP="00820F2E">
      <w:pPr>
        <w:pStyle w:val="ListParagraph"/>
        <w:numPr>
          <w:ilvl w:val="0"/>
          <w:numId w:val="303"/>
        </w:numPr>
        <w:spacing w:line="259" w:lineRule="auto"/>
        <w:contextualSpacing/>
        <w:jc w:val="both"/>
        <w:rPr>
          <w:rFonts w:ascii="Calibri" w:hAnsi="Calibri" w:cs="Calibri"/>
          <w:bCs/>
          <w:iCs/>
          <w:color w:val="000000"/>
        </w:rPr>
      </w:pPr>
      <w:r w:rsidRPr="00D617E2">
        <w:rPr>
          <w:rFonts w:ascii="Calibri" w:hAnsi="Calibri" w:cs="Calibri"/>
          <w:bCs/>
          <w:iCs/>
          <w:color w:val="000000"/>
        </w:rPr>
        <w:t>We will share guidance about image sharing before the start of an event where parents or spectators are taking photographs or filming at our events and the images are for personal use, such as festive celebrations or graduation ceremonies</w:t>
      </w:r>
    </w:p>
    <w:p w14:paraId="6F564EA4" w14:textId="77777777" w:rsidR="00820F2E" w:rsidRPr="00D617E2" w:rsidRDefault="00820F2E" w:rsidP="00820F2E">
      <w:pPr>
        <w:pStyle w:val="ListParagraph"/>
        <w:numPr>
          <w:ilvl w:val="0"/>
          <w:numId w:val="303"/>
        </w:numPr>
        <w:spacing w:line="259" w:lineRule="auto"/>
        <w:contextualSpacing/>
        <w:jc w:val="both"/>
        <w:rPr>
          <w:rFonts w:ascii="Calibri" w:hAnsi="Calibri" w:cs="Calibri"/>
          <w:bCs/>
          <w:iCs/>
          <w:color w:val="000000"/>
        </w:rPr>
      </w:pPr>
      <w:r w:rsidRPr="00D617E2">
        <w:rPr>
          <w:rFonts w:ascii="Calibri" w:hAnsi="Calibri" w:cs="Calibri"/>
          <w:bCs/>
          <w:iCs/>
          <w:color w:val="000000"/>
        </w:rPr>
        <w:t>We will stipulate that photos taken during the event are not to be shared on social media</w:t>
      </w:r>
    </w:p>
    <w:p w14:paraId="5D13CAFC" w14:textId="77777777" w:rsidR="00820F2E" w:rsidRPr="00D617E2" w:rsidRDefault="00820F2E" w:rsidP="00820F2E">
      <w:pPr>
        <w:pStyle w:val="ListParagraph"/>
        <w:numPr>
          <w:ilvl w:val="0"/>
          <w:numId w:val="303"/>
        </w:numPr>
        <w:spacing w:line="259" w:lineRule="auto"/>
        <w:contextualSpacing/>
        <w:jc w:val="both"/>
        <w:rPr>
          <w:rFonts w:ascii="Calibri" w:hAnsi="Calibri" w:cs="Calibri"/>
          <w:bCs/>
          <w:iCs/>
          <w:color w:val="000000"/>
        </w:rPr>
      </w:pPr>
      <w:r w:rsidRPr="00D617E2">
        <w:rPr>
          <w:rFonts w:ascii="Calibri" w:hAnsi="Calibri" w:cs="Calibri"/>
          <w:bCs/>
          <w:iCs/>
          <w:color w:val="000000"/>
        </w:rPr>
        <w:t xml:space="preserve">If parents share photographs or images of their own children from the event, remind parents that there should be no clear identifying information (such as uniform or logo) </w:t>
      </w:r>
      <w:r w:rsidRPr="00D617E2">
        <w:rPr>
          <w:rFonts w:ascii="Calibri" w:hAnsi="Calibri" w:cs="Calibri"/>
          <w:bCs/>
          <w:iCs/>
          <w:color w:val="000000"/>
        </w:rPr>
        <w:lastRenderedPageBreak/>
        <w:t>and no other child must be present (unless permission from other parents is gained prior to sharing photographs and videos that include their child)</w:t>
      </w:r>
    </w:p>
    <w:p w14:paraId="5B5F047B" w14:textId="77777777" w:rsidR="00820F2E" w:rsidRPr="00D617E2" w:rsidRDefault="00820F2E" w:rsidP="00820F2E">
      <w:pPr>
        <w:pStyle w:val="ListParagraph"/>
        <w:numPr>
          <w:ilvl w:val="0"/>
          <w:numId w:val="303"/>
        </w:numPr>
        <w:spacing w:line="259" w:lineRule="auto"/>
        <w:contextualSpacing/>
        <w:jc w:val="both"/>
        <w:rPr>
          <w:rFonts w:ascii="Calibri" w:hAnsi="Calibri" w:cs="Calibri"/>
          <w:bCs/>
          <w:iCs/>
          <w:color w:val="000000"/>
        </w:rPr>
      </w:pPr>
      <w:r w:rsidRPr="00D617E2">
        <w:rPr>
          <w:rFonts w:ascii="Calibri" w:hAnsi="Calibri" w:cs="Calibri"/>
          <w:bCs/>
          <w:iCs/>
          <w:color w:val="000000"/>
        </w:rPr>
        <w:t>Reminding parents to check the privacy settings of their social media account to understand who else will be able to view any images they share</w:t>
      </w:r>
    </w:p>
    <w:p w14:paraId="673BC1D7" w14:textId="77777777" w:rsidR="00820F2E" w:rsidRPr="00D617E2" w:rsidRDefault="00820F2E" w:rsidP="00820F2E">
      <w:pPr>
        <w:pStyle w:val="ListParagraph"/>
        <w:numPr>
          <w:ilvl w:val="0"/>
          <w:numId w:val="303"/>
        </w:numPr>
        <w:spacing w:line="259" w:lineRule="auto"/>
        <w:contextualSpacing/>
        <w:jc w:val="both"/>
        <w:rPr>
          <w:rFonts w:ascii="Calibri" w:hAnsi="Calibri" w:cs="Calibri"/>
          <w:bCs/>
          <w:iCs/>
          <w:color w:val="000000"/>
        </w:rPr>
      </w:pPr>
      <w:r w:rsidRPr="00D617E2">
        <w:rPr>
          <w:rFonts w:ascii="Calibri" w:hAnsi="Calibri" w:cs="Calibri"/>
          <w:bCs/>
          <w:iCs/>
          <w:color w:val="000000"/>
        </w:rPr>
        <w:t>Reminding parents to talk to the *manager/*designated safeguarding lead if they have any concerns about images being shared.</w:t>
      </w:r>
    </w:p>
    <w:p w14:paraId="7A88492B" w14:textId="77777777" w:rsidR="00820F2E" w:rsidRPr="00D617E2" w:rsidRDefault="00820F2E" w:rsidP="00820F2E">
      <w:pPr>
        <w:jc w:val="both"/>
        <w:rPr>
          <w:rFonts w:ascii="Calibri" w:hAnsi="Calibri" w:cs="Calibri"/>
          <w:bCs/>
          <w:iCs/>
          <w:color w:val="000000"/>
        </w:rPr>
      </w:pPr>
    </w:p>
    <w:p w14:paraId="596BDE52" w14:textId="77777777" w:rsidR="00820F2E" w:rsidRPr="00D617E2" w:rsidRDefault="00820F2E" w:rsidP="00820F2E">
      <w:pPr>
        <w:jc w:val="both"/>
        <w:rPr>
          <w:rFonts w:ascii="Calibri" w:hAnsi="Calibri" w:cs="Calibri"/>
          <w:bCs/>
          <w:iCs/>
          <w:color w:val="000000"/>
        </w:rPr>
      </w:pPr>
      <w:r w:rsidRPr="00D617E2">
        <w:rPr>
          <w:rFonts w:ascii="Calibri" w:hAnsi="Calibri" w:cs="Calibri"/>
          <w:bCs/>
          <w:iCs/>
          <w:color w:val="000000"/>
        </w:rPr>
        <w:t>Photography and/or filming for setting use:</w:t>
      </w:r>
    </w:p>
    <w:p w14:paraId="1A3CD89E" w14:textId="515BFA04" w:rsidR="00820F2E" w:rsidRPr="00D617E2" w:rsidRDefault="00820F2E" w:rsidP="00820F2E">
      <w:pPr>
        <w:pStyle w:val="ListParagraph"/>
        <w:numPr>
          <w:ilvl w:val="0"/>
          <w:numId w:val="300"/>
        </w:numPr>
        <w:spacing w:line="259" w:lineRule="auto"/>
        <w:contextualSpacing/>
        <w:jc w:val="both"/>
        <w:rPr>
          <w:rFonts w:ascii="Calibri" w:hAnsi="Calibri" w:cs="Calibri"/>
          <w:bCs/>
          <w:iCs/>
          <w:color w:val="000000"/>
        </w:rPr>
      </w:pPr>
      <w:r w:rsidRPr="00D617E2">
        <w:rPr>
          <w:rFonts w:ascii="Calibri" w:hAnsi="Calibri" w:cs="Calibri"/>
          <w:bCs/>
          <w:iCs/>
          <w:color w:val="000000"/>
        </w:rPr>
        <w:t>Staff must only take images or videos using the setting’s own devices</w:t>
      </w:r>
      <w:r w:rsidR="00752716" w:rsidRPr="00D617E2">
        <w:rPr>
          <w:rFonts w:ascii="Calibri" w:hAnsi="Calibri" w:cs="Calibri"/>
          <w:bCs/>
          <w:iCs/>
          <w:color w:val="000000"/>
        </w:rPr>
        <w:t>, as per the Mobile phone and electronic device use policy</w:t>
      </w:r>
    </w:p>
    <w:p w14:paraId="2B4EDD4C" w14:textId="77777777" w:rsidR="00820F2E" w:rsidRPr="00D617E2" w:rsidRDefault="00820F2E" w:rsidP="00820F2E">
      <w:pPr>
        <w:pStyle w:val="ListParagraph"/>
        <w:numPr>
          <w:ilvl w:val="0"/>
          <w:numId w:val="300"/>
        </w:numPr>
        <w:spacing w:line="259" w:lineRule="auto"/>
        <w:contextualSpacing/>
        <w:jc w:val="both"/>
        <w:rPr>
          <w:rFonts w:ascii="Calibri" w:hAnsi="Calibri" w:cs="Calibri"/>
          <w:bCs/>
          <w:iCs/>
          <w:color w:val="000000"/>
        </w:rPr>
      </w:pPr>
      <w:r w:rsidRPr="00D617E2">
        <w:rPr>
          <w:rFonts w:ascii="Calibri" w:hAnsi="Calibri" w:cs="Calibri"/>
          <w:color w:val="000000" w:themeColor="text1"/>
        </w:rPr>
        <w:t>If we hire a photographer for an event, we will seek to keep our children safe by:</w:t>
      </w:r>
    </w:p>
    <w:p w14:paraId="0B8C736C" w14:textId="77777777" w:rsidR="00820F2E" w:rsidRPr="00D617E2" w:rsidRDefault="00820F2E" w:rsidP="00820F2E">
      <w:pPr>
        <w:pStyle w:val="ListParagraph"/>
        <w:numPr>
          <w:ilvl w:val="1"/>
          <w:numId w:val="300"/>
        </w:numPr>
        <w:spacing w:line="259" w:lineRule="auto"/>
        <w:contextualSpacing/>
        <w:jc w:val="both"/>
        <w:rPr>
          <w:rFonts w:ascii="Calibri" w:hAnsi="Calibri" w:cs="Calibri"/>
          <w:bCs/>
          <w:iCs/>
          <w:color w:val="000000"/>
        </w:rPr>
      </w:pPr>
      <w:r w:rsidRPr="00D617E2">
        <w:rPr>
          <w:rFonts w:ascii="Calibri" w:hAnsi="Calibri" w:cs="Calibri"/>
          <w:bCs/>
          <w:iCs/>
          <w:color w:val="000000"/>
        </w:rPr>
        <w:t>Providing the photographer with a clear brief about appropriate content and behaviour</w:t>
      </w:r>
    </w:p>
    <w:p w14:paraId="26349C4D" w14:textId="77777777" w:rsidR="00820F2E" w:rsidRPr="00D617E2" w:rsidRDefault="00820F2E" w:rsidP="00820F2E">
      <w:pPr>
        <w:pStyle w:val="ListParagraph"/>
        <w:numPr>
          <w:ilvl w:val="1"/>
          <w:numId w:val="300"/>
        </w:numPr>
        <w:spacing w:line="300" w:lineRule="atLeast"/>
        <w:contextualSpacing/>
        <w:rPr>
          <w:rFonts w:ascii="Segoe UI" w:hAnsi="Segoe UI" w:cs="Segoe UI"/>
          <w:sz w:val="21"/>
          <w:szCs w:val="21"/>
        </w:rPr>
      </w:pPr>
      <w:r w:rsidRPr="00D617E2">
        <w:rPr>
          <w:rFonts w:ascii="Segoe UI" w:hAnsi="Segoe UI" w:cs="Segoe UI"/>
          <w:sz w:val="21"/>
          <w:szCs w:val="21"/>
        </w:rPr>
        <w:t>Ensuring the photographer has a written agreement with the setting covering copyright, permitted use, secure transfer and deletion of images once received by the setting</w:t>
      </w:r>
    </w:p>
    <w:p w14:paraId="4B5CF3F0" w14:textId="77777777" w:rsidR="00820F2E" w:rsidRPr="00D617E2" w:rsidRDefault="00820F2E" w:rsidP="00820F2E">
      <w:pPr>
        <w:pStyle w:val="ListParagraph"/>
        <w:numPr>
          <w:ilvl w:val="1"/>
          <w:numId w:val="300"/>
        </w:numPr>
        <w:spacing w:line="259" w:lineRule="auto"/>
        <w:contextualSpacing/>
        <w:jc w:val="both"/>
        <w:rPr>
          <w:rFonts w:ascii="Calibri" w:hAnsi="Calibri" w:cs="Calibri"/>
          <w:bCs/>
          <w:iCs/>
          <w:color w:val="000000"/>
        </w:rPr>
      </w:pPr>
      <w:r w:rsidRPr="00D617E2">
        <w:rPr>
          <w:rFonts w:ascii="Calibri" w:hAnsi="Calibri" w:cs="Calibri"/>
          <w:bCs/>
          <w:iCs/>
          <w:color w:val="000000"/>
        </w:rPr>
        <w:t>Ensuring the photographer has a relevant DBS check</w:t>
      </w:r>
    </w:p>
    <w:p w14:paraId="48072058" w14:textId="77777777" w:rsidR="00820F2E" w:rsidRPr="00D617E2" w:rsidRDefault="00820F2E" w:rsidP="00820F2E">
      <w:pPr>
        <w:pStyle w:val="ListParagraph"/>
        <w:numPr>
          <w:ilvl w:val="1"/>
          <w:numId w:val="300"/>
        </w:numPr>
        <w:spacing w:line="259" w:lineRule="auto"/>
        <w:contextualSpacing/>
        <w:jc w:val="both"/>
        <w:rPr>
          <w:rFonts w:ascii="Calibri" w:hAnsi="Calibri" w:cs="Calibri"/>
          <w:bCs/>
          <w:iCs/>
          <w:color w:val="000000"/>
        </w:rPr>
      </w:pPr>
      <w:r w:rsidRPr="00D617E2">
        <w:rPr>
          <w:rFonts w:ascii="Calibri" w:hAnsi="Calibri" w:cs="Calibri"/>
          <w:bCs/>
          <w:iCs/>
          <w:color w:val="000000"/>
        </w:rPr>
        <w:t>Ensuring the photographer wears identification at all times</w:t>
      </w:r>
    </w:p>
    <w:p w14:paraId="5470A7DC" w14:textId="77777777" w:rsidR="00820F2E" w:rsidRPr="00D617E2" w:rsidRDefault="00820F2E" w:rsidP="00820F2E">
      <w:pPr>
        <w:pStyle w:val="ListParagraph"/>
        <w:numPr>
          <w:ilvl w:val="1"/>
          <w:numId w:val="300"/>
        </w:numPr>
        <w:spacing w:line="259" w:lineRule="auto"/>
        <w:contextualSpacing/>
        <w:jc w:val="both"/>
        <w:rPr>
          <w:rFonts w:ascii="Calibri" w:hAnsi="Calibri" w:cs="Calibri"/>
          <w:bCs/>
          <w:iCs/>
          <w:color w:val="000000"/>
        </w:rPr>
      </w:pPr>
      <w:r w:rsidRPr="00D617E2">
        <w:rPr>
          <w:rFonts w:ascii="Calibri" w:hAnsi="Calibri" w:cs="Calibri"/>
          <w:bCs/>
          <w:iCs/>
          <w:color w:val="000000"/>
        </w:rPr>
        <w:t>Informing children and their parents that a photographer will be at the event and ensuring they give written consent to images which feature their child being taken and shared</w:t>
      </w:r>
    </w:p>
    <w:p w14:paraId="00E47F3D" w14:textId="77777777" w:rsidR="00820F2E" w:rsidRPr="00D617E2" w:rsidRDefault="00820F2E" w:rsidP="00820F2E">
      <w:pPr>
        <w:pStyle w:val="ListParagraph"/>
        <w:numPr>
          <w:ilvl w:val="1"/>
          <w:numId w:val="300"/>
        </w:numPr>
        <w:spacing w:line="259" w:lineRule="auto"/>
        <w:contextualSpacing/>
        <w:jc w:val="both"/>
        <w:rPr>
          <w:rFonts w:ascii="Calibri" w:hAnsi="Calibri" w:cs="Calibri"/>
          <w:bCs/>
          <w:iCs/>
          <w:color w:val="000000"/>
        </w:rPr>
      </w:pPr>
      <w:r w:rsidRPr="00D617E2">
        <w:rPr>
          <w:rFonts w:ascii="Calibri" w:hAnsi="Calibri" w:cs="Calibri"/>
          <w:bCs/>
          <w:iCs/>
          <w:color w:val="000000"/>
        </w:rPr>
        <w:t>If a parent does not consent to photographs/videos being taken, we will respect their wishes and make arrangements which will be agreed in advance with the photographer so they are aware not to take images of the child, ensuring that this is done in a way that does not single out the child or make them feel isolated. We will never exclude a child from an activity because we don’t have consent to take their image</w:t>
      </w:r>
    </w:p>
    <w:p w14:paraId="58F1F23E" w14:textId="77777777" w:rsidR="00820F2E" w:rsidRPr="00D617E2" w:rsidRDefault="00820F2E" w:rsidP="00820F2E">
      <w:pPr>
        <w:pStyle w:val="ListParagraph"/>
        <w:numPr>
          <w:ilvl w:val="1"/>
          <w:numId w:val="300"/>
        </w:numPr>
        <w:spacing w:line="259" w:lineRule="auto"/>
        <w:contextualSpacing/>
        <w:jc w:val="both"/>
        <w:rPr>
          <w:rFonts w:ascii="Calibri" w:hAnsi="Calibri" w:cs="Calibri"/>
          <w:color w:val="000000"/>
        </w:rPr>
      </w:pPr>
      <w:r w:rsidRPr="00D617E2">
        <w:rPr>
          <w:rFonts w:ascii="Calibri" w:hAnsi="Calibri" w:cs="Calibri"/>
          <w:color w:val="000000" w:themeColor="text1"/>
        </w:rPr>
        <w:t xml:space="preserve">Ensuring the photographer does not have unsupervised access to children </w:t>
      </w:r>
    </w:p>
    <w:p w14:paraId="54E71F5F" w14:textId="77777777" w:rsidR="00820F2E" w:rsidRPr="00D617E2" w:rsidRDefault="00820F2E" w:rsidP="00820F2E">
      <w:pPr>
        <w:pStyle w:val="ListParagraph"/>
        <w:numPr>
          <w:ilvl w:val="1"/>
          <w:numId w:val="300"/>
        </w:numPr>
        <w:spacing w:line="259" w:lineRule="auto"/>
        <w:contextualSpacing/>
        <w:jc w:val="both"/>
        <w:rPr>
          <w:rFonts w:ascii="Calibri" w:hAnsi="Calibri" w:cs="Calibri"/>
          <w:bCs/>
          <w:iCs/>
          <w:color w:val="000000"/>
        </w:rPr>
      </w:pPr>
      <w:r w:rsidRPr="00D617E2">
        <w:rPr>
          <w:rFonts w:ascii="Calibri" w:hAnsi="Calibri" w:cs="Calibri"/>
          <w:bCs/>
          <w:iCs/>
          <w:color w:val="000000"/>
        </w:rPr>
        <w:t xml:space="preserve">Reporting concerns regarding inappropriate or intrusive photography following our child protection procedures. </w:t>
      </w:r>
    </w:p>
    <w:p w14:paraId="41AB6590" w14:textId="77777777" w:rsidR="00820F2E" w:rsidRPr="00D617E2" w:rsidRDefault="00820F2E" w:rsidP="00820F2E">
      <w:pPr>
        <w:jc w:val="both"/>
        <w:rPr>
          <w:rFonts w:ascii="Calibri" w:hAnsi="Calibri" w:cs="Calibri"/>
          <w:bCs/>
          <w:iCs/>
          <w:color w:val="000000"/>
        </w:rPr>
      </w:pPr>
    </w:p>
    <w:p w14:paraId="67642E49" w14:textId="77777777" w:rsidR="00820F2E" w:rsidRPr="00D617E2" w:rsidRDefault="00820F2E" w:rsidP="00820F2E">
      <w:pPr>
        <w:jc w:val="both"/>
        <w:rPr>
          <w:rFonts w:ascii="Calibri" w:hAnsi="Calibri" w:cs="Calibri"/>
          <w:bCs/>
          <w:iCs/>
          <w:color w:val="000000"/>
        </w:rPr>
      </w:pPr>
      <w:r w:rsidRPr="00D617E2">
        <w:rPr>
          <w:rFonts w:ascii="Calibri" w:hAnsi="Calibri" w:cs="Calibri"/>
          <w:bCs/>
          <w:iCs/>
          <w:color w:val="000000"/>
        </w:rPr>
        <w:t>We will store photographs and videos of children securely, in accordance with our safeguarding policy and data protection law.</w:t>
      </w:r>
    </w:p>
    <w:p w14:paraId="095092B8" w14:textId="77777777" w:rsidR="00820F2E" w:rsidRPr="00D617E2" w:rsidRDefault="00820F2E" w:rsidP="00820F2E">
      <w:pPr>
        <w:jc w:val="both"/>
        <w:rPr>
          <w:rFonts w:ascii="Calibri" w:hAnsi="Calibri" w:cs="Calibri"/>
          <w:bCs/>
          <w:iCs/>
          <w:color w:val="000000"/>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820F2E" w:rsidRPr="00D617E2" w14:paraId="5025FAF4" w14:textId="77777777" w:rsidTr="00165E90">
        <w:trPr>
          <w:jc w:val="center"/>
        </w:trPr>
        <w:tc>
          <w:tcPr>
            <w:tcW w:w="2943" w:type="dxa"/>
            <w:tcBorders>
              <w:top w:val="single" w:sz="4" w:space="0" w:color="000000"/>
            </w:tcBorders>
            <w:vAlign w:val="center"/>
          </w:tcPr>
          <w:p w14:paraId="73195B68" w14:textId="77777777" w:rsidR="00820F2E" w:rsidRPr="00D617E2" w:rsidRDefault="00820F2E" w:rsidP="00165E90">
            <w:pPr>
              <w:jc w:val="both"/>
              <w:rPr>
                <w:rFonts w:ascii="Calibri" w:eastAsia="Calibri" w:hAnsi="Calibri" w:cs="Calibri"/>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2ED49852" w14:textId="77777777" w:rsidR="00820F2E" w:rsidRPr="00D617E2" w:rsidRDefault="00820F2E" w:rsidP="00165E90">
            <w:pPr>
              <w:jc w:val="both"/>
              <w:rPr>
                <w:rFonts w:ascii="Calibri" w:eastAsia="Calibri" w:hAnsi="Calibri" w:cs="Calibri"/>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2CE45F3A" w14:textId="77777777" w:rsidR="00820F2E" w:rsidRPr="00D617E2" w:rsidRDefault="00820F2E" w:rsidP="00165E90">
            <w:pPr>
              <w:jc w:val="both"/>
              <w:rPr>
                <w:rFonts w:ascii="Calibri" w:eastAsia="Calibri" w:hAnsi="Calibri" w:cs="Calibri"/>
              </w:rPr>
            </w:pPr>
            <w:r w:rsidRPr="00D617E2">
              <w:rPr>
                <w:rFonts w:ascii="Calibri" w:eastAsia="Arial" w:hAnsi="Calibri" w:cs="Calibri"/>
                <w:b/>
                <w:sz w:val="20"/>
                <w:szCs w:val="20"/>
              </w:rPr>
              <w:t>Date for review</w:t>
            </w:r>
          </w:p>
        </w:tc>
      </w:tr>
      <w:tr w:rsidR="00820F2E" w:rsidRPr="00D617E2" w14:paraId="5BA99090" w14:textId="77777777" w:rsidTr="00165E90">
        <w:trPr>
          <w:jc w:val="center"/>
        </w:trPr>
        <w:tc>
          <w:tcPr>
            <w:tcW w:w="2943" w:type="dxa"/>
            <w:vAlign w:val="center"/>
          </w:tcPr>
          <w:p w14:paraId="5C193609" w14:textId="0DEB95B6" w:rsidR="00820F2E" w:rsidRPr="00D617E2" w:rsidRDefault="00063638" w:rsidP="00165E90">
            <w:pPr>
              <w:jc w:val="both"/>
              <w:rPr>
                <w:rFonts w:ascii="Calibri" w:eastAsia="Calibri" w:hAnsi="Calibri" w:cs="Calibri"/>
              </w:rPr>
            </w:pPr>
            <w:r>
              <w:rPr>
                <w:rFonts w:ascii="Calibri" w:eastAsia="Arial" w:hAnsi="Calibri" w:cs="Calibri"/>
                <w:i/>
                <w:sz w:val="20"/>
                <w:szCs w:val="20"/>
              </w:rPr>
              <w:t>01/08/26</w:t>
            </w:r>
          </w:p>
        </w:tc>
        <w:tc>
          <w:tcPr>
            <w:tcW w:w="3408" w:type="dxa"/>
          </w:tcPr>
          <w:p w14:paraId="4E3AD77A" w14:textId="146B2B32" w:rsidR="00820F2E" w:rsidRPr="00063638" w:rsidRDefault="00063638" w:rsidP="00165E90">
            <w:pPr>
              <w:jc w:val="both"/>
              <w:rPr>
                <w:rFonts w:ascii="Cochocib Script Latin Pro" w:eastAsia="Calibri" w:hAnsi="Cochocib Script Latin Pro" w:cs="Calibri"/>
              </w:rPr>
            </w:pPr>
            <w:proofErr w:type="spellStart"/>
            <w:r>
              <w:rPr>
                <w:rFonts w:ascii="Cochocib Script Latin Pro" w:eastAsia="Calibri" w:hAnsi="Cochocib Script Latin Pro" w:cs="Calibri"/>
              </w:rPr>
              <w:t>SPJarman</w:t>
            </w:r>
            <w:proofErr w:type="spellEnd"/>
          </w:p>
        </w:tc>
        <w:tc>
          <w:tcPr>
            <w:tcW w:w="2754" w:type="dxa"/>
          </w:tcPr>
          <w:p w14:paraId="426945DA" w14:textId="743930DF" w:rsidR="00820F2E" w:rsidRPr="00D617E2" w:rsidRDefault="00063638" w:rsidP="00165E90">
            <w:pPr>
              <w:jc w:val="both"/>
              <w:rPr>
                <w:rFonts w:ascii="Calibri" w:eastAsia="Calibri" w:hAnsi="Calibri" w:cs="Calibri"/>
              </w:rPr>
            </w:pPr>
            <w:r>
              <w:rPr>
                <w:rFonts w:ascii="Calibri" w:eastAsia="Arial" w:hAnsi="Calibri" w:cs="Calibri"/>
                <w:i/>
                <w:sz w:val="20"/>
                <w:szCs w:val="20"/>
              </w:rPr>
              <w:t>01/08/27</w:t>
            </w:r>
          </w:p>
        </w:tc>
      </w:tr>
    </w:tbl>
    <w:p w14:paraId="7BB3425A" w14:textId="012CA0FA" w:rsidR="008176A6" w:rsidRPr="00D617E2" w:rsidRDefault="008176A6" w:rsidP="008176A6">
      <w:pPr>
        <w:pStyle w:val="H1"/>
        <w:rPr>
          <w:rFonts w:asciiTheme="minorHAnsi" w:hAnsiTheme="minorHAnsi" w:cstheme="minorHAnsi"/>
        </w:rPr>
      </w:pPr>
      <w:bookmarkStart w:id="260" w:name="_Toc235785861"/>
      <w:r w:rsidRPr="00D617E2">
        <w:rPr>
          <w:rFonts w:asciiTheme="minorHAnsi" w:hAnsiTheme="minorHAnsi" w:cstheme="minorHAnsi"/>
        </w:rPr>
        <w:lastRenderedPageBreak/>
        <w:t xml:space="preserve">Physical Activity Policy </w:t>
      </w:r>
      <w:r w:rsidR="005D2911">
        <w:rPr>
          <w:rFonts w:asciiTheme="minorHAnsi" w:hAnsiTheme="minorHAnsi" w:cstheme="minorHAnsi"/>
        </w:rPr>
        <w:t xml:space="preserve"> </w:t>
      </w:r>
      <w:bookmarkEnd w:id="260"/>
    </w:p>
    <w:p w14:paraId="2705801E" w14:textId="77777777" w:rsidR="008176A6" w:rsidRPr="00D617E2" w:rsidRDefault="008176A6" w:rsidP="008176A6">
      <w:pPr>
        <w:jc w:val="center"/>
        <w:rPr>
          <w:rFonts w:ascii="Calibri" w:hAnsi="Calibri" w:cs="Calibri"/>
          <w:b/>
          <w:bCs/>
          <w:sz w:val="36"/>
          <w:szCs w:val="36"/>
        </w:rPr>
      </w:pPr>
    </w:p>
    <w:p w14:paraId="315B55C1" w14:textId="77777777" w:rsidR="008176A6" w:rsidRPr="00D617E2" w:rsidRDefault="008176A6" w:rsidP="008176A6">
      <w:pPr>
        <w:jc w:val="both"/>
        <w:rPr>
          <w:rFonts w:ascii="Calibri" w:hAnsi="Calibri" w:cs="Calibri"/>
        </w:rPr>
      </w:pPr>
    </w:p>
    <w:p w14:paraId="17F59AD1" w14:textId="0231433D" w:rsidR="008176A6" w:rsidRPr="00D617E2" w:rsidRDefault="008176A6" w:rsidP="008176A6">
      <w:pPr>
        <w:jc w:val="both"/>
        <w:rPr>
          <w:rFonts w:ascii="Calibri" w:hAnsi="Calibri" w:cs="Calibri"/>
        </w:rPr>
      </w:pPr>
      <w:r w:rsidRPr="00D617E2">
        <w:rPr>
          <w:rFonts w:ascii="Calibri" w:hAnsi="Calibri" w:cs="Calibri"/>
        </w:rPr>
        <w:t xml:space="preserve">At </w:t>
      </w:r>
      <w:r w:rsidR="005D2911">
        <w:rPr>
          <w:rFonts w:ascii="Calibri" w:hAnsi="Calibri" w:cs="Calibri"/>
          <w:b/>
          <w:bCs/>
        </w:rPr>
        <w:t xml:space="preserve"> Happy </w:t>
      </w:r>
      <w:r w:rsidR="00063638">
        <w:rPr>
          <w:rFonts w:ascii="Calibri" w:hAnsi="Calibri" w:cs="Calibri"/>
          <w:b/>
          <w:bCs/>
        </w:rPr>
        <w:t>Mindz</w:t>
      </w:r>
      <w:r w:rsidR="00063638" w:rsidRPr="00D617E2">
        <w:rPr>
          <w:rFonts w:ascii="Calibri" w:hAnsi="Calibri" w:cs="Calibri"/>
        </w:rPr>
        <w:t xml:space="preserve"> we</w:t>
      </w:r>
      <w:r w:rsidRPr="00D617E2">
        <w:rPr>
          <w:rFonts w:ascii="Calibri" w:hAnsi="Calibri" w:cs="Calibri"/>
        </w:rPr>
        <w:t xml:space="preserve"> aim to promote the health and well-being of the whole setting through encouraging physical activity and providing consistent messages to children, parents and staff. </w:t>
      </w:r>
    </w:p>
    <w:p w14:paraId="44410543" w14:textId="77777777" w:rsidR="008176A6" w:rsidRPr="00D617E2" w:rsidRDefault="008176A6" w:rsidP="008176A6">
      <w:pPr>
        <w:jc w:val="both"/>
        <w:rPr>
          <w:rFonts w:ascii="Calibri" w:hAnsi="Calibri" w:cs="Calibri"/>
        </w:rPr>
      </w:pPr>
    </w:p>
    <w:p w14:paraId="0D73C42B" w14:textId="77777777" w:rsidR="008176A6" w:rsidRPr="00D617E2" w:rsidRDefault="008176A6" w:rsidP="008176A6">
      <w:pPr>
        <w:jc w:val="both"/>
        <w:rPr>
          <w:rFonts w:ascii="Calibri" w:hAnsi="Calibri" w:cs="Calibri"/>
        </w:rPr>
      </w:pPr>
      <w:r w:rsidRPr="00D617E2">
        <w:rPr>
          <w:rFonts w:ascii="Calibri" w:hAnsi="Calibri" w:cs="Calibri"/>
        </w:rPr>
        <w:t xml:space="preserve">We are aware that children of all ages should be active. Being active is important for children under five because it helps them to build and maintain a good level of health; physical activity is essential for growth and development. Children under five need time to play and learn new skills; the early years are also an important time to establish good habits relating to physical activity. </w:t>
      </w:r>
    </w:p>
    <w:p w14:paraId="2D395D85" w14:textId="77777777" w:rsidR="008176A6" w:rsidRPr="00D617E2" w:rsidRDefault="008176A6" w:rsidP="008176A6">
      <w:pPr>
        <w:jc w:val="both"/>
        <w:rPr>
          <w:rFonts w:ascii="Calibri" w:hAnsi="Calibri" w:cs="Calibri"/>
        </w:rPr>
      </w:pPr>
    </w:p>
    <w:p w14:paraId="0CC57E21" w14:textId="77777777" w:rsidR="008176A6" w:rsidRPr="00D617E2" w:rsidRDefault="008176A6" w:rsidP="008176A6">
      <w:pPr>
        <w:jc w:val="both"/>
        <w:rPr>
          <w:rFonts w:ascii="Calibri" w:hAnsi="Calibri" w:cs="Calibri"/>
        </w:rPr>
      </w:pPr>
      <w:r w:rsidRPr="00D617E2">
        <w:rPr>
          <w:rFonts w:ascii="Calibri" w:hAnsi="Calibri" w:cs="Calibri"/>
        </w:rPr>
        <w:t xml:space="preserve">We follow the guidelines set out by the Chief Medical Officer regarding how much physical activity children under five should be taking part in: </w:t>
      </w:r>
    </w:p>
    <w:p w14:paraId="0F845E0E" w14:textId="77777777" w:rsidR="008176A6" w:rsidRPr="00D617E2" w:rsidRDefault="008176A6" w:rsidP="008176A6">
      <w:pPr>
        <w:jc w:val="both"/>
        <w:rPr>
          <w:rFonts w:ascii="Calibri" w:hAnsi="Calibri" w:cs="Calibri"/>
          <w:u w:val="single"/>
        </w:rPr>
      </w:pPr>
    </w:p>
    <w:p w14:paraId="6418FD0D" w14:textId="77777777" w:rsidR="008176A6" w:rsidRPr="00D617E2" w:rsidRDefault="008176A6" w:rsidP="008176A6">
      <w:pPr>
        <w:jc w:val="both"/>
        <w:rPr>
          <w:rFonts w:ascii="Calibri" w:hAnsi="Calibri" w:cs="Calibri"/>
          <w:b/>
          <w:bCs/>
        </w:rPr>
      </w:pPr>
      <w:r w:rsidRPr="00D617E2">
        <w:rPr>
          <w:rFonts w:ascii="Calibri" w:hAnsi="Calibri" w:cs="Calibri"/>
          <w:b/>
          <w:bCs/>
        </w:rPr>
        <w:t>Children who are not yet walking</w:t>
      </w:r>
    </w:p>
    <w:p w14:paraId="2DB0BDE1" w14:textId="77777777" w:rsidR="008176A6" w:rsidRPr="00D617E2" w:rsidRDefault="008176A6" w:rsidP="008176A6">
      <w:pPr>
        <w:pStyle w:val="ListParagraph"/>
        <w:numPr>
          <w:ilvl w:val="0"/>
          <w:numId w:val="269"/>
        </w:numPr>
        <w:spacing w:after="160" w:line="259" w:lineRule="auto"/>
        <w:contextualSpacing/>
        <w:jc w:val="both"/>
        <w:rPr>
          <w:rFonts w:ascii="Calibri" w:hAnsi="Calibri" w:cs="Calibri"/>
        </w:rPr>
      </w:pPr>
      <w:r w:rsidRPr="00D617E2">
        <w:rPr>
          <w:rFonts w:ascii="Calibri" w:hAnsi="Calibri" w:cs="Calibri"/>
        </w:rPr>
        <w:t xml:space="preserve">Physical activity should be encouraged from birth, through floor-based play, reaching, grasping, rolling etc. Babies should also have 30 minutes tummy time </w:t>
      </w:r>
      <w:proofErr w:type="spellStart"/>
      <w:r w:rsidRPr="00D617E2">
        <w:rPr>
          <w:rFonts w:ascii="Calibri" w:hAnsi="Calibri" w:cs="Calibri"/>
        </w:rPr>
        <w:t>everyday</w:t>
      </w:r>
      <w:proofErr w:type="spellEnd"/>
      <w:r w:rsidRPr="00D617E2">
        <w:rPr>
          <w:rFonts w:ascii="Calibri" w:hAnsi="Calibri" w:cs="Calibri"/>
        </w:rPr>
        <w:t xml:space="preserve">, spread throughout the day </w:t>
      </w:r>
    </w:p>
    <w:p w14:paraId="707138A0" w14:textId="77777777" w:rsidR="008176A6" w:rsidRPr="00D617E2" w:rsidRDefault="008176A6" w:rsidP="008176A6">
      <w:pPr>
        <w:jc w:val="both"/>
        <w:rPr>
          <w:rFonts w:ascii="Calibri" w:hAnsi="Calibri" w:cs="Calibri"/>
          <w:b/>
          <w:bCs/>
        </w:rPr>
      </w:pPr>
      <w:r w:rsidRPr="00D617E2">
        <w:rPr>
          <w:rFonts w:ascii="Calibri" w:hAnsi="Calibri" w:cs="Calibri"/>
          <w:b/>
          <w:bCs/>
        </w:rPr>
        <w:t xml:space="preserve">Children who are confident walkers </w:t>
      </w:r>
    </w:p>
    <w:p w14:paraId="429654CD" w14:textId="77777777" w:rsidR="008176A6" w:rsidRPr="00D617E2" w:rsidRDefault="008176A6" w:rsidP="008176A6">
      <w:pPr>
        <w:pStyle w:val="ListParagraph"/>
        <w:numPr>
          <w:ilvl w:val="0"/>
          <w:numId w:val="269"/>
        </w:numPr>
        <w:spacing w:after="160" w:line="259" w:lineRule="auto"/>
        <w:contextualSpacing/>
        <w:jc w:val="both"/>
        <w:rPr>
          <w:rFonts w:ascii="Calibri" w:hAnsi="Calibri" w:cs="Calibri"/>
        </w:rPr>
      </w:pPr>
      <w:r w:rsidRPr="00D617E2">
        <w:rPr>
          <w:rFonts w:ascii="Calibri" w:hAnsi="Calibri" w:cs="Calibri"/>
        </w:rPr>
        <w:t xml:space="preserve">Children should be physically active for at least three hours throughout the day. For preschoolers, 60 minutes of this time should be moderate to vigorous activity. </w:t>
      </w:r>
    </w:p>
    <w:p w14:paraId="1C400DEC" w14:textId="77777777" w:rsidR="008176A6" w:rsidRPr="00D617E2" w:rsidRDefault="008176A6" w:rsidP="008176A6">
      <w:pPr>
        <w:jc w:val="both"/>
        <w:rPr>
          <w:rFonts w:ascii="Calibri" w:hAnsi="Calibri" w:cs="Calibri"/>
        </w:rPr>
      </w:pPr>
      <w:r w:rsidRPr="00D617E2">
        <w:rPr>
          <w:rFonts w:ascii="Calibri" w:hAnsi="Calibri" w:cs="Calibri"/>
        </w:rPr>
        <w:t xml:space="preserve">Our nursery curriculum includes planning our indoor and outdoor activities. For children who cannot walk, we encourage movement through the use of treasure baskets and floor play which helps encourage children to reach and grasp. </w:t>
      </w:r>
    </w:p>
    <w:p w14:paraId="6062DB38" w14:textId="77777777" w:rsidR="008176A6" w:rsidRPr="00D617E2" w:rsidRDefault="008176A6" w:rsidP="008176A6">
      <w:pPr>
        <w:jc w:val="both"/>
        <w:rPr>
          <w:rFonts w:ascii="Calibri" w:hAnsi="Calibri" w:cs="Calibri"/>
        </w:rPr>
      </w:pPr>
    </w:p>
    <w:p w14:paraId="4B80CDEF" w14:textId="77777777" w:rsidR="008176A6" w:rsidRPr="00D617E2" w:rsidRDefault="008176A6" w:rsidP="008176A6">
      <w:pPr>
        <w:jc w:val="both"/>
        <w:rPr>
          <w:rFonts w:ascii="Calibri" w:hAnsi="Calibri" w:cs="Calibri"/>
        </w:rPr>
      </w:pPr>
      <w:r w:rsidRPr="00D617E2">
        <w:rPr>
          <w:rFonts w:ascii="Calibri" w:hAnsi="Calibri" w:cs="Calibri"/>
        </w:rPr>
        <w:t xml:space="preserve">More confident walkers use </w:t>
      </w:r>
      <w:r w:rsidRPr="00D617E2">
        <w:rPr>
          <w:rFonts w:ascii="Calibri" w:hAnsi="Calibri" w:cs="Calibri"/>
          <w:b/>
          <w:bCs/>
        </w:rPr>
        <w:t>[</w:t>
      </w:r>
      <w:r w:rsidRPr="00D617E2">
        <w:rPr>
          <w:rFonts w:ascii="Calibri" w:hAnsi="Calibri" w:cs="Calibri"/>
          <w:b/>
          <w:bCs/>
          <w:i/>
          <w:iCs/>
        </w:rPr>
        <w:t>add examples here</w:t>
      </w:r>
      <w:r w:rsidRPr="00D617E2">
        <w:rPr>
          <w:rFonts w:ascii="Calibri" w:hAnsi="Calibri" w:cs="Calibri"/>
          <w:b/>
          <w:bCs/>
        </w:rPr>
        <w:t>]</w:t>
      </w:r>
      <w:r w:rsidRPr="00D617E2">
        <w:rPr>
          <w:rFonts w:ascii="Calibri" w:hAnsi="Calibri" w:cs="Calibri"/>
        </w:rPr>
        <w:t xml:space="preserve">. We encourage the children to participate in </w:t>
      </w:r>
      <w:r w:rsidRPr="00D617E2">
        <w:rPr>
          <w:rFonts w:ascii="Calibri" w:hAnsi="Calibri" w:cs="Calibri"/>
          <w:b/>
          <w:bCs/>
        </w:rPr>
        <w:t>[</w:t>
      </w:r>
      <w:r w:rsidRPr="00D617E2">
        <w:rPr>
          <w:rFonts w:ascii="Calibri" w:hAnsi="Calibri" w:cs="Calibri"/>
          <w:b/>
          <w:bCs/>
          <w:i/>
          <w:iCs/>
        </w:rPr>
        <w:t>add examples of additional activities, e.g. yoga, dance</w:t>
      </w:r>
      <w:r w:rsidRPr="00D617E2">
        <w:rPr>
          <w:rFonts w:ascii="Calibri" w:hAnsi="Calibri" w:cs="Calibri"/>
          <w:b/>
          <w:bCs/>
        </w:rPr>
        <w:t>]</w:t>
      </w:r>
      <w:r w:rsidRPr="00D617E2">
        <w:rPr>
          <w:rFonts w:ascii="Calibri" w:hAnsi="Calibri" w:cs="Calibri"/>
        </w:rPr>
        <w:t xml:space="preserve">. We ensure that the children have as much time outdoors as possible. </w:t>
      </w:r>
    </w:p>
    <w:p w14:paraId="27691474" w14:textId="77777777" w:rsidR="008176A6" w:rsidRPr="00D617E2" w:rsidRDefault="008176A6" w:rsidP="008176A6">
      <w:pPr>
        <w:jc w:val="both"/>
        <w:rPr>
          <w:rFonts w:ascii="Calibri" w:hAnsi="Calibri" w:cs="Calibri"/>
        </w:rPr>
      </w:pPr>
    </w:p>
    <w:p w14:paraId="05427CB0" w14:textId="7648E698" w:rsidR="008176A6" w:rsidRPr="00D617E2" w:rsidRDefault="008176A6" w:rsidP="008176A6">
      <w:pPr>
        <w:jc w:val="both"/>
        <w:rPr>
          <w:rFonts w:ascii="Calibri" w:hAnsi="Calibri" w:cs="Calibri"/>
        </w:rPr>
      </w:pPr>
      <w:r w:rsidRPr="00D617E2">
        <w:rPr>
          <w:rFonts w:ascii="Calibri" w:hAnsi="Calibri" w:cs="Calibri"/>
        </w:rPr>
        <w:t xml:space="preserve">Physical activities are planned to ensure children are taught the skills they need as well as the children having child initiated, free-flow play. The children have access to </w:t>
      </w:r>
      <w:r w:rsidR="00063638">
        <w:rPr>
          <w:rFonts w:ascii="Calibri" w:hAnsi="Calibri" w:cs="Calibri"/>
          <w:b/>
          <w:bCs/>
        </w:rPr>
        <w:t>climbing, running, balance, bikes, etc</w:t>
      </w:r>
      <w:r w:rsidRPr="00D617E2">
        <w:rPr>
          <w:rFonts w:ascii="Calibri" w:hAnsi="Calibri" w:cs="Calibri"/>
        </w:rPr>
        <w:t xml:space="preserve">. They are able to be creative with these resources in a stimulating and safe environment. </w:t>
      </w:r>
    </w:p>
    <w:p w14:paraId="62B6178B" w14:textId="77777777" w:rsidR="008176A6" w:rsidRPr="00D617E2" w:rsidRDefault="008176A6" w:rsidP="008176A6">
      <w:pPr>
        <w:jc w:val="both"/>
        <w:rPr>
          <w:rFonts w:ascii="Calibri" w:hAnsi="Calibri" w:cs="Calibri"/>
        </w:rPr>
      </w:pPr>
    </w:p>
    <w:p w14:paraId="7EB224C1" w14:textId="77777777" w:rsidR="008176A6" w:rsidRPr="00D617E2" w:rsidRDefault="008176A6" w:rsidP="008176A6">
      <w:pPr>
        <w:jc w:val="both"/>
        <w:rPr>
          <w:rFonts w:ascii="Calibri" w:hAnsi="Calibri" w:cs="Calibri"/>
        </w:rPr>
      </w:pPr>
      <w:r w:rsidRPr="00D617E2">
        <w:rPr>
          <w:rFonts w:ascii="Calibri" w:hAnsi="Calibri" w:cs="Calibri"/>
        </w:rPr>
        <w:t xml:space="preserve">We conduct risk assessments, both internally and for off-site visits to ensure the safety of all the children in our care. </w:t>
      </w:r>
    </w:p>
    <w:p w14:paraId="13390A95" w14:textId="77777777" w:rsidR="008176A6" w:rsidRPr="00D617E2" w:rsidRDefault="008176A6" w:rsidP="008176A6">
      <w:pPr>
        <w:jc w:val="both"/>
        <w:rPr>
          <w:rFonts w:ascii="Calibri" w:hAnsi="Calibri" w:cs="Calibri"/>
        </w:rPr>
      </w:pPr>
    </w:p>
    <w:p w14:paraId="0E57C362" w14:textId="77777777" w:rsidR="008176A6" w:rsidRPr="00D617E2" w:rsidRDefault="008176A6" w:rsidP="008176A6">
      <w:pPr>
        <w:jc w:val="both"/>
        <w:rPr>
          <w:rFonts w:ascii="Calibri" w:hAnsi="Calibri" w:cs="Calibri"/>
        </w:rPr>
      </w:pPr>
      <w:r w:rsidRPr="00D617E2">
        <w:rPr>
          <w:rFonts w:ascii="Calibri" w:hAnsi="Calibri" w:cs="Calibri"/>
        </w:rPr>
        <w:t xml:space="preserve">We minimise the amount of time children spend being sedentary (except sleeping time). This includes low-energy activities such as sitting or lying down which limits the child’s opportunity to move. Children are only required to sit when eating and not for extended periods of time. </w:t>
      </w:r>
    </w:p>
    <w:p w14:paraId="57EF447E" w14:textId="77777777" w:rsidR="008176A6" w:rsidRPr="00D617E2" w:rsidRDefault="008176A6" w:rsidP="008176A6">
      <w:pPr>
        <w:jc w:val="both"/>
        <w:rPr>
          <w:rFonts w:ascii="Calibri" w:hAnsi="Calibri" w:cs="Calibri"/>
        </w:rPr>
      </w:pPr>
      <w:r w:rsidRPr="00D617E2">
        <w:rPr>
          <w:rFonts w:ascii="Calibri" w:hAnsi="Calibri" w:cs="Calibri"/>
        </w:rPr>
        <w:t xml:space="preserve">All children, including those with special education need and disabilities (SEND) are entitled to a comprehensive programme of physical activities. </w:t>
      </w:r>
    </w:p>
    <w:p w14:paraId="112370F7" w14:textId="77777777" w:rsidR="008176A6" w:rsidRPr="00D617E2" w:rsidRDefault="008176A6" w:rsidP="008176A6">
      <w:pPr>
        <w:jc w:val="both"/>
        <w:rPr>
          <w:rFonts w:ascii="Calibri" w:hAnsi="Calibri" w:cs="Calibri"/>
        </w:rPr>
      </w:pPr>
    </w:p>
    <w:p w14:paraId="17B16962" w14:textId="77777777" w:rsidR="008176A6" w:rsidRPr="00D617E2" w:rsidRDefault="008176A6" w:rsidP="008176A6">
      <w:pPr>
        <w:jc w:val="both"/>
        <w:rPr>
          <w:rFonts w:ascii="Calibri" w:hAnsi="Calibri" w:cs="Calibri"/>
        </w:rPr>
      </w:pPr>
      <w:r w:rsidRPr="00D617E2">
        <w:rPr>
          <w:rFonts w:ascii="Calibri" w:hAnsi="Calibri" w:cs="Calibri"/>
        </w:rPr>
        <w:t>We are confident in providing advice to parents and carers in relation to families adopting healthy lifestyles and being physically active. We encourage parents to walk, scoot or cycle with their children for part or all the way to the nursery. We enable this by providing a safe place to store scooters and buggies. We hold information sessions to help parents understand the importance of being physically active.</w:t>
      </w:r>
    </w:p>
    <w:p w14:paraId="0C248A2E" w14:textId="77777777" w:rsidR="008176A6" w:rsidRPr="00D617E2" w:rsidRDefault="008176A6" w:rsidP="008176A6">
      <w:pPr>
        <w:jc w:val="both"/>
        <w:rPr>
          <w:rFonts w:ascii="Calibri" w:hAnsi="Calibri" w:cs="Calibri"/>
        </w:rPr>
      </w:pPr>
    </w:p>
    <w:p w14:paraId="70D5B550" w14:textId="77777777" w:rsidR="008176A6" w:rsidRPr="00D617E2" w:rsidRDefault="008176A6" w:rsidP="008176A6">
      <w:pPr>
        <w:jc w:val="both"/>
        <w:rPr>
          <w:rFonts w:ascii="Calibri" w:hAnsi="Calibri" w:cs="Calibri"/>
        </w:rPr>
      </w:pPr>
      <w:r w:rsidRPr="00D617E2">
        <w:rPr>
          <w:rFonts w:ascii="Calibri" w:hAnsi="Calibri" w:cs="Calibri"/>
        </w:rPr>
        <w:t>Our staff aspire to be positive role models for our children. We aim to take part in physical activity whenever possible, e.g. as part of practitioner sessions and sharing hobbies such as running, cycling, dancing etc. Alongside this, we join in when the children are doing physical activity at nursery.</w:t>
      </w:r>
    </w:p>
    <w:p w14:paraId="5199BD84" w14:textId="77777777" w:rsidR="008176A6" w:rsidRPr="00D617E2" w:rsidRDefault="008176A6" w:rsidP="008176A6">
      <w:pPr>
        <w:jc w:val="both"/>
        <w:rPr>
          <w:rFonts w:ascii="Calibri" w:hAnsi="Calibri" w:cs="Calibri"/>
        </w:rPr>
      </w:pPr>
    </w:p>
    <w:p w14:paraId="120849BF" w14:textId="77777777" w:rsidR="008176A6" w:rsidRPr="00D617E2" w:rsidRDefault="008176A6" w:rsidP="008176A6">
      <w:pPr>
        <w:jc w:val="both"/>
        <w:rPr>
          <w:rFonts w:ascii="Calibri" w:hAnsi="Calibri" w:cs="Calibri"/>
          <w:iCs/>
        </w:rPr>
      </w:pPr>
      <w:r w:rsidRPr="00D617E2">
        <w:rPr>
          <w:rFonts w:ascii="Calibri" w:hAnsi="Calibri" w:cs="Calibri"/>
        </w:rPr>
        <w:t xml:space="preserve">All physical activity is in line with our Health and safety - general policy and </w:t>
      </w:r>
      <w:r w:rsidRPr="00D617E2">
        <w:rPr>
          <w:rFonts w:ascii="Calibri" w:hAnsi="Calibri" w:cs="Calibri"/>
          <w:iCs/>
        </w:rPr>
        <w:t>Overall approach to risk assessments policy.</w:t>
      </w:r>
    </w:p>
    <w:p w14:paraId="6301E13A" w14:textId="77777777" w:rsidR="008176A6" w:rsidRPr="00D617E2" w:rsidRDefault="008176A6" w:rsidP="008176A6">
      <w:pPr>
        <w:jc w:val="both"/>
        <w:rPr>
          <w:rFonts w:ascii="Calibri" w:hAnsi="Calibri" w:cs="Calibri"/>
        </w:rPr>
      </w:pPr>
    </w:p>
    <w:p w14:paraId="5A2A5ACA" w14:textId="77777777" w:rsidR="008176A6" w:rsidRPr="00D617E2" w:rsidRDefault="008176A6" w:rsidP="008176A6">
      <w:pPr>
        <w:jc w:val="both"/>
        <w:rPr>
          <w:rFonts w:ascii="Calibri" w:hAnsi="Calibri" w:cs="Calibri"/>
        </w:rPr>
      </w:pPr>
      <w:r w:rsidRPr="00D617E2">
        <w:rPr>
          <w:rFonts w:ascii="Calibri" w:hAnsi="Calibri" w:cs="Calibri"/>
        </w:rPr>
        <w:t xml:space="preserve">Use of any external personnel including activity leaders and volunteers will be in line with the Supervision of visitors policy. </w:t>
      </w:r>
    </w:p>
    <w:p w14:paraId="25E9E6BA" w14:textId="77777777" w:rsidR="008176A6" w:rsidRPr="00D617E2" w:rsidRDefault="008176A6" w:rsidP="008176A6">
      <w:pPr>
        <w:jc w:val="both"/>
        <w:rPr>
          <w:rFonts w:ascii="Calibri" w:hAnsi="Calibri" w:cs="Calibri"/>
          <w:b/>
        </w:rPr>
      </w:pPr>
    </w:p>
    <w:p w14:paraId="19454444" w14:textId="02A6CC69" w:rsidR="008176A6" w:rsidRPr="00D617E2" w:rsidRDefault="008176A6" w:rsidP="008176A6">
      <w:pPr>
        <w:jc w:val="both"/>
        <w:rPr>
          <w:rFonts w:ascii="Calibri" w:hAnsi="Calibri" w:cs="Calibri"/>
        </w:rPr>
      </w:pPr>
      <w:r w:rsidRPr="00D617E2">
        <w:rPr>
          <w:rFonts w:ascii="Calibri" w:hAnsi="Calibri" w:cs="Calibri"/>
        </w:rPr>
        <w:t>Our nursery Physical activity and nutrition coordinator (</w:t>
      </w:r>
      <w:r w:rsidRPr="00D617E2">
        <w:rPr>
          <w:rFonts w:ascii="Calibri" w:hAnsi="Calibri" w:cs="Calibri"/>
          <w:bCs/>
        </w:rPr>
        <w:t>PANCo</w:t>
      </w:r>
      <w:r w:rsidRPr="00D617E2">
        <w:rPr>
          <w:rFonts w:ascii="Calibri" w:hAnsi="Calibri" w:cs="Calibri"/>
        </w:rPr>
        <w:t xml:space="preserve">) is </w:t>
      </w:r>
      <w:r w:rsidR="00063638">
        <w:rPr>
          <w:rFonts w:ascii="Calibri" w:hAnsi="Calibri" w:cs="Calibri"/>
          <w:b/>
        </w:rPr>
        <w:t>Shane Jarman</w:t>
      </w:r>
    </w:p>
    <w:p w14:paraId="11589E40" w14:textId="77777777" w:rsidR="008176A6" w:rsidRPr="00D617E2" w:rsidRDefault="008176A6" w:rsidP="008176A6">
      <w:pPr>
        <w:jc w:val="both"/>
        <w:rPr>
          <w:rFonts w:ascii="Calibri" w:hAnsi="Calibri" w:cs="Calibri"/>
        </w:rPr>
      </w:pPr>
    </w:p>
    <w:p w14:paraId="0FBBC3E9" w14:textId="77777777" w:rsidR="008176A6" w:rsidRPr="00D617E2" w:rsidRDefault="008176A6" w:rsidP="008176A6">
      <w:pPr>
        <w:jc w:val="both"/>
        <w:rPr>
          <w:rFonts w:ascii="Calibri" w:hAnsi="Calibri" w:cs="Calibri"/>
        </w:rPr>
      </w:pPr>
      <w:r w:rsidRPr="00D617E2">
        <w:rPr>
          <w:rFonts w:ascii="Calibri" w:hAnsi="Calibri" w:cs="Calibri"/>
        </w:rPr>
        <w:t xml:space="preserve">The role of the </w:t>
      </w:r>
      <w:r w:rsidRPr="00D617E2">
        <w:rPr>
          <w:rFonts w:ascii="Calibri" w:hAnsi="Calibri" w:cs="Calibri"/>
          <w:bCs/>
        </w:rPr>
        <w:t>PANCo</w:t>
      </w:r>
      <w:r w:rsidRPr="00D617E2" w:rsidDel="00FA6931">
        <w:rPr>
          <w:rFonts w:ascii="Calibri" w:hAnsi="Calibri" w:cs="Calibri"/>
        </w:rPr>
        <w:t xml:space="preserve"> </w:t>
      </w:r>
      <w:r w:rsidRPr="00D617E2">
        <w:rPr>
          <w:rFonts w:ascii="Calibri" w:hAnsi="Calibri" w:cs="Calibri"/>
        </w:rPr>
        <w:t>in our setting includes offering physical activity and nutrition advice and support for children, staff and families within the setting.</w:t>
      </w:r>
    </w:p>
    <w:p w14:paraId="31578023" w14:textId="77777777" w:rsidR="008176A6" w:rsidRPr="00D617E2" w:rsidRDefault="008176A6" w:rsidP="008176A6">
      <w:pPr>
        <w:jc w:val="both"/>
        <w:rPr>
          <w:rFonts w:ascii="Calibri" w:hAnsi="Calibri" w:cs="Calibri"/>
          <w:b/>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8176A6" w:rsidRPr="00D617E2" w14:paraId="02961154" w14:textId="77777777" w:rsidTr="003671CD">
        <w:trPr>
          <w:trHeight w:val="458"/>
          <w:jc w:val="center"/>
        </w:trPr>
        <w:tc>
          <w:tcPr>
            <w:tcW w:w="2943" w:type="dxa"/>
            <w:tcBorders>
              <w:top w:val="single" w:sz="4" w:space="0" w:color="000000"/>
            </w:tcBorders>
            <w:vAlign w:val="center"/>
          </w:tcPr>
          <w:p w14:paraId="04DB84ED" w14:textId="77777777" w:rsidR="008176A6" w:rsidRPr="00D617E2" w:rsidRDefault="008176A6" w:rsidP="003671CD">
            <w:pPr>
              <w:jc w:val="both"/>
              <w:rPr>
                <w:rFonts w:ascii="Calibri" w:eastAsia="Calibri" w:hAnsi="Calibri" w:cs="Calibri"/>
                <w:sz w:val="20"/>
                <w:szCs w:val="20"/>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74873323" w14:textId="77777777" w:rsidR="008176A6" w:rsidRPr="00D617E2" w:rsidRDefault="008176A6" w:rsidP="003671CD">
            <w:pPr>
              <w:jc w:val="both"/>
              <w:rPr>
                <w:rFonts w:ascii="Calibri" w:eastAsia="Calibri" w:hAnsi="Calibri" w:cs="Calibri"/>
                <w:sz w:val="20"/>
                <w:szCs w:val="20"/>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01C1CB04" w14:textId="77777777" w:rsidR="008176A6" w:rsidRPr="00D617E2" w:rsidRDefault="008176A6" w:rsidP="003671CD">
            <w:pPr>
              <w:jc w:val="both"/>
              <w:rPr>
                <w:rFonts w:ascii="Calibri" w:eastAsia="Calibri" w:hAnsi="Calibri" w:cs="Calibri"/>
                <w:sz w:val="20"/>
                <w:szCs w:val="20"/>
              </w:rPr>
            </w:pPr>
            <w:r w:rsidRPr="00D617E2">
              <w:rPr>
                <w:rFonts w:ascii="Calibri" w:eastAsia="Arial" w:hAnsi="Calibri" w:cs="Calibri"/>
                <w:b/>
                <w:sz w:val="20"/>
                <w:szCs w:val="20"/>
              </w:rPr>
              <w:t>Date for review</w:t>
            </w:r>
          </w:p>
        </w:tc>
      </w:tr>
      <w:tr w:rsidR="008176A6" w:rsidRPr="00D617E2" w14:paraId="75296C68" w14:textId="77777777" w:rsidTr="003671CD">
        <w:trPr>
          <w:trHeight w:val="349"/>
          <w:jc w:val="center"/>
        </w:trPr>
        <w:tc>
          <w:tcPr>
            <w:tcW w:w="2943" w:type="dxa"/>
            <w:vAlign w:val="center"/>
          </w:tcPr>
          <w:p w14:paraId="522371D3" w14:textId="5D2E121A" w:rsidR="008176A6" w:rsidRPr="00D617E2" w:rsidRDefault="00063638" w:rsidP="003671CD">
            <w:pPr>
              <w:jc w:val="both"/>
              <w:rPr>
                <w:rFonts w:ascii="Calibri" w:eastAsia="Calibri" w:hAnsi="Calibri" w:cs="Calibri"/>
                <w:sz w:val="20"/>
                <w:szCs w:val="20"/>
              </w:rPr>
            </w:pPr>
            <w:r>
              <w:rPr>
                <w:rFonts w:ascii="Calibri" w:eastAsia="Arial" w:hAnsi="Calibri" w:cs="Calibri"/>
                <w:i/>
                <w:sz w:val="20"/>
                <w:szCs w:val="20"/>
              </w:rPr>
              <w:t>01/08/26</w:t>
            </w:r>
          </w:p>
        </w:tc>
        <w:tc>
          <w:tcPr>
            <w:tcW w:w="3408" w:type="dxa"/>
          </w:tcPr>
          <w:p w14:paraId="34D27FDE" w14:textId="6EBA8B22" w:rsidR="008176A6" w:rsidRPr="00D617E2" w:rsidRDefault="00063638" w:rsidP="003671CD">
            <w:pPr>
              <w:jc w:val="both"/>
              <w:rPr>
                <w:rFonts w:ascii="Calibri" w:eastAsia="Calibri" w:hAnsi="Calibri" w:cs="Calibri"/>
                <w:sz w:val="20"/>
                <w:szCs w:val="20"/>
              </w:rPr>
            </w:pPr>
            <w:proofErr w:type="spellStart"/>
            <w:r>
              <w:rPr>
                <w:rFonts w:ascii="Calibri" w:eastAsia="Calibri" w:hAnsi="Calibri" w:cs="Calibri"/>
                <w:sz w:val="20"/>
                <w:szCs w:val="20"/>
              </w:rPr>
              <w:t>SPJArman</w:t>
            </w:r>
            <w:proofErr w:type="spellEnd"/>
          </w:p>
        </w:tc>
        <w:tc>
          <w:tcPr>
            <w:tcW w:w="2754" w:type="dxa"/>
          </w:tcPr>
          <w:p w14:paraId="0A804024" w14:textId="0534356E" w:rsidR="008176A6" w:rsidRPr="00D617E2" w:rsidRDefault="00063638" w:rsidP="003671CD">
            <w:pPr>
              <w:jc w:val="both"/>
              <w:rPr>
                <w:rFonts w:ascii="Calibri" w:eastAsia="Calibri" w:hAnsi="Calibri" w:cs="Calibri"/>
                <w:sz w:val="20"/>
                <w:szCs w:val="20"/>
              </w:rPr>
            </w:pPr>
            <w:r>
              <w:rPr>
                <w:rFonts w:ascii="Calibri" w:eastAsia="Arial" w:hAnsi="Calibri" w:cs="Calibri"/>
                <w:i/>
                <w:sz w:val="20"/>
                <w:szCs w:val="20"/>
              </w:rPr>
              <w:t>01/08/27</w:t>
            </w:r>
          </w:p>
        </w:tc>
      </w:tr>
    </w:tbl>
    <w:p w14:paraId="5130CEFC" w14:textId="77777777" w:rsidR="008176A6" w:rsidRPr="00D617E2" w:rsidRDefault="008176A6" w:rsidP="008176A6">
      <w:pPr>
        <w:jc w:val="both"/>
        <w:rPr>
          <w:rFonts w:ascii="Calibri" w:hAnsi="Calibri" w:cs="Calibri"/>
        </w:rPr>
      </w:pPr>
    </w:p>
    <w:p w14:paraId="2F47AE9D" w14:textId="77777777" w:rsidR="00332D98" w:rsidRPr="00D617E2" w:rsidRDefault="00332D98" w:rsidP="00586810">
      <w:pPr>
        <w:jc w:val="both"/>
        <w:rPr>
          <w:rFonts w:ascii="Calibri" w:hAnsi="Calibri" w:cs="Calibri"/>
        </w:rPr>
      </w:pPr>
    </w:p>
    <w:p w14:paraId="19F6A8BD" w14:textId="3A58AD0A" w:rsidR="008D3CD3" w:rsidRPr="00D617E2" w:rsidRDefault="008D3CD3" w:rsidP="008D3CD3">
      <w:pPr>
        <w:pStyle w:val="H1"/>
        <w:rPr>
          <w:rFonts w:ascii="Calibri" w:hAnsi="Calibri"/>
        </w:rPr>
      </w:pPr>
      <w:bookmarkStart w:id="261" w:name="_Toc523392580"/>
      <w:bookmarkStart w:id="262" w:name="_Toc8642584"/>
      <w:bookmarkStart w:id="263" w:name="_Toc15917032"/>
      <w:bookmarkStart w:id="264" w:name="_Toc235785862"/>
      <w:bookmarkStart w:id="265" w:name="_Toc372294222"/>
      <w:bookmarkStart w:id="266" w:name="_Hlk106806882"/>
      <w:r w:rsidRPr="00D617E2">
        <w:rPr>
          <w:rFonts w:ascii="Calibri" w:hAnsi="Calibri"/>
        </w:rPr>
        <w:lastRenderedPageBreak/>
        <w:t xml:space="preserve">Pregnancy and Family Leave Policy </w:t>
      </w:r>
      <w:r w:rsidR="005D2911">
        <w:rPr>
          <w:rFonts w:ascii="Calibri" w:hAnsi="Calibri"/>
        </w:rPr>
        <w:t xml:space="preserve"> </w:t>
      </w:r>
      <w:bookmarkEnd w:id="261"/>
      <w:bookmarkEnd w:id="262"/>
      <w:bookmarkEnd w:id="263"/>
      <w:bookmarkEnd w:id="264"/>
    </w:p>
    <w:p w14:paraId="26B42D28" w14:textId="77777777" w:rsidR="008D3CD3" w:rsidRPr="00D617E2" w:rsidRDefault="008D3CD3" w:rsidP="008D3CD3">
      <w:pPr>
        <w:jc w:val="both"/>
        <w:rPr>
          <w:rFonts w:ascii="Calibri" w:hAnsi="Calibri" w:cs="Calibri"/>
        </w:rPr>
      </w:pPr>
    </w:p>
    <w:p w14:paraId="0100390A" w14:textId="77777777" w:rsidR="008D3CD3" w:rsidRPr="00D617E2" w:rsidRDefault="008D3CD3" w:rsidP="008D3CD3">
      <w:pPr>
        <w:pStyle w:val="H2"/>
        <w:jc w:val="both"/>
        <w:rPr>
          <w:rFonts w:ascii="Calibri" w:hAnsi="Calibri" w:cs="Calibri"/>
        </w:rPr>
      </w:pPr>
      <w:r w:rsidRPr="00D617E2">
        <w:rPr>
          <w:rFonts w:ascii="Calibri" w:hAnsi="Calibri" w:cs="Calibri"/>
        </w:rPr>
        <w:t>Maternity rights</w:t>
      </w:r>
    </w:p>
    <w:p w14:paraId="0098F2AD" w14:textId="77777777" w:rsidR="008D3CD3" w:rsidRPr="00D617E2" w:rsidRDefault="008D3CD3" w:rsidP="008D3CD3">
      <w:pPr>
        <w:jc w:val="both"/>
        <w:rPr>
          <w:rFonts w:ascii="Calibri" w:hAnsi="Calibri" w:cs="Calibri"/>
        </w:rPr>
      </w:pPr>
      <w:r w:rsidRPr="00D617E2">
        <w:rPr>
          <w:rFonts w:ascii="Calibri" w:hAnsi="Calibri" w:cs="Calibri"/>
        </w:rPr>
        <w:t>This section is for pregnant employees and new mothers. It details their rights, which fall into three main categories:</w:t>
      </w:r>
    </w:p>
    <w:p w14:paraId="06A2999D" w14:textId="77777777" w:rsidR="008D3CD3" w:rsidRPr="00D617E2" w:rsidRDefault="008D3CD3" w:rsidP="00BE4998">
      <w:pPr>
        <w:numPr>
          <w:ilvl w:val="0"/>
          <w:numId w:val="180"/>
        </w:numPr>
        <w:jc w:val="both"/>
        <w:rPr>
          <w:rFonts w:ascii="Calibri" w:hAnsi="Calibri" w:cs="Calibri"/>
        </w:rPr>
      </w:pPr>
      <w:r w:rsidRPr="00D617E2">
        <w:rPr>
          <w:rFonts w:ascii="Calibri" w:hAnsi="Calibri" w:cs="Calibri"/>
        </w:rPr>
        <w:t>Paid time off for antenatal care</w:t>
      </w:r>
    </w:p>
    <w:p w14:paraId="26EBD4F1" w14:textId="77777777" w:rsidR="008D3CD3" w:rsidRPr="00D617E2" w:rsidRDefault="008D3CD3" w:rsidP="00BE4998">
      <w:pPr>
        <w:numPr>
          <w:ilvl w:val="0"/>
          <w:numId w:val="180"/>
        </w:numPr>
        <w:jc w:val="both"/>
        <w:rPr>
          <w:rFonts w:ascii="Calibri" w:hAnsi="Calibri" w:cs="Calibri"/>
        </w:rPr>
      </w:pPr>
      <w:r w:rsidRPr="00D617E2">
        <w:rPr>
          <w:rFonts w:ascii="Calibri" w:hAnsi="Calibri" w:cs="Calibri"/>
        </w:rPr>
        <w:t>Maternity leave</w:t>
      </w:r>
    </w:p>
    <w:p w14:paraId="4054F5E4" w14:textId="77777777" w:rsidR="008D3CD3" w:rsidRPr="00D617E2" w:rsidRDefault="008D3CD3" w:rsidP="00BE4998">
      <w:pPr>
        <w:numPr>
          <w:ilvl w:val="0"/>
          <w:numId w:val="180"/>
        </w:numPr>
        <w:jc w:val="both"/>
        <w:rPr>
          <w:rFonts w:ascii="Calibri" w:hAnsi="Calibri" w:cs="Calibri"/>
        </w:rPr>
      </w:pPr>
      <w:r w:rsidRPr="00D617E2">
        <w:rPr>
          <w:rFonts w:ascii="Calibri" w:hAnsi="Calibri" w:cs="Calibri"/>
        </w:rPr>
        <w:t>Maternity benefits.</w:t>
      </w:r>
    </w:p>
    <w:p w14:paraId="166A127C" w14:textId="77777777" w:rsidR="008D3CD3" w:rsidRPr="00D617E2" w:rsidRDefault="008D3CD3" w:rsidP="008D3CD3">
      <w:pPr>
        <w:jc w:val="both"/>
        <w:rPr>
          <w:rFonts w:ascii="Calibri" w:hAnsi="Calibri" w:cs="Calibri"/>
        </w:rPr>
      </w:pPr>
    </w:p>
    <w:p w14:paraId="7E53CCAD" w14:textId="77777777" w:rsidR="008D3CD3" w:rsidRPr="00D617E2" w:rsidRDefault="008D3CD3" w:rsidP="008D3CD3">
      <w:pPr>
        <w:pStyle w:val="H2"/>
        <w:jc w:val="both"/>
        <w:rPr>
          <w:rFonts w:ascii="Calibri" w:hAnsi="Calibri" w:cs="Calibri"/>
        </w:rPr>
      </w:pPr>
      <w:r w:rsidRPr="00D617E2">
        <w:rPr>
          <w:rFonts w:ascii="Calibri" w:hAnsi="Calibri" w:cs="Calibri"/>
        </w:rPr>
        <w:t>Ante-natal care</w:t>
      </w:r>
    </w:p>
    <w:p w14:paraId="6FDFFA70" w14:textId="77777777" w:rsidR="008D3CD3" w:rsidRPr="00D617E2" w:rsidRDefault="008D3CD3" w:rsidP="008D3CD3">
      <w:pPr>
        <w:jc w:val="both"/>
        <w:rPr>
          <w:rFonts w:ascii="Calibri" w:hAnsi="Calibri" w:cs="Calibri"/>
        </w:rPr>
      </w:pPr>
      <w:r w:rsidRPr="00D617E2">
        <w:rPr>
          <w:rFonts w:ascii="Calibri" w:hAnsi="Calibri" w:cs="Calibri"/>
        </w:rPr>
        <w:t>You are entitled to be paid your normal rate of pay for any appointments during working hours related to antenatal care. In order to receive payment an appointment card must be produced confirming the appointment and you will be expected to return to work after keeping your appointment wherever possible. When a certificate confirming pregnancy is issued, this must be handed in as soon as possible.</w:t>
      </w:r>
    </w:p>
    <w:p w14:paraId="7E97829C" w14:textId="77777777" w:rsidR="008D3CD3" w:rsidRPr="00D617E2" w:rsidRDefault="008D3CD3" w:rsidP="008D3CD3">
      <w:pPr>
        <w:jc w:val="both"/>
        <w:rPr>
          <w:rFonts w:ascii="Calibri" w:hAnsi="Calibri" w:cs="Calibri"/>
        </w:rPr>
      </w:pPr>
    </w:p>
    <w:p w14:paraId="157A987B" w14:textId="77777777" w:rsidR="008D3CD3" w:rsidRPr="00D617E2" w:rsidRDefault="008D3CD3" w:rsidP="008D3CD3">
      <w:pPr>
        <w:pStyle w:val="H2"/>
        <w:jc w:val="both"/>
        <w:rPr>
          <w:rFonts w:ascii="Calibri" w:hAnsi="Calibri" w:cs="Calibri"/>
        </w:rPr>
      </w:pPr>
      <w:r w:rsidRPr="00D617E2">
        <w:rPr>
          <w:rFonts w:ascii="Calibri" w:hAnsi="Calibri" w:cs="Calibri"/>
        </w:rPr>
        <w:t>Ordinary maternity leave</w:t>
      </w:r>
    </w:p>
    <w:p w14:paraId="1B385943" w14:textId="77777777" w:rsidR="008D3CD3" w:rsidRPr="00D617E2" w:rsidRDefault="008D3CD3" w:rsidP="008D3CD3">
      <w:pPr>
        <w:jc w:val="both"/>
        <w:rPr>
          <w:rFonts w:ascii="Calibri" w:hAnsi="Calibri" w:cs="Calibri"/>
        </w:rPr>
      </w:pPr>
      <w:r w:rsidRPr="00D617E2">
        <w:rPr>
          <w:rFonts w:ascii="Calibri" w:hAnsi="Calibri" w:cs="Calibri"/>
        </w:rPr>
        <w:t>You are entitled to 26 weeks’ ordinary maternity leave and have the right to return to work in your previous job. These rights apply regardless of length of service, or the number of hours worked.</w:t>
      </w:r>
    </w:p>
    <w:p w14:paraId="5BC52A1E" w14:textId="77777777" w:rsidR="008D3CD3" w:rsidRPr="00D617E2" w:rsidRDefault="008D3CD3" w:rsidP="008D3CD3">
      <w:pPr>
        <w:jc w:val="both"/>
        <w:rPr>
          <w:rFonts w:ascii="Calibri" w:hAnsi="Calibri" w:cs="Calibri"/>
        </w:rPr>
      </w:pPr>
    </w:p>
    <w:p w14:paraId="35EDA561" w14:textId="77777777" w:rsidR="008D3CD3" w:rsidRPr="00D617E2" w:rsidRDefault="008D3CD3" w:rsidP="008D3CD3">
      <w:pPr>
        <w:jc w:val="both"/>
        <w:rPr>
          <w:rFonts w:ascii="Calibri" w:hAnsi="Calibri" w:cs="Calibri"/>
        </w:rPr>
      </w:pPr>
      <w:r w:rsidRPr="00D617E2">
        <w:rPr>
          <w:rFonts w:ascii="Calibri" w:hAnsi="Calibri" w:cs="Calibri"/>
        </w:rPr>
        <w:t>You have the right to return to your contractual hours of work. Whilst you do not have the right to return on a different number of hours, you may make a flexible working request</w:t>
      </w:r>
      <w:r w:rsidRPr="00D617E2">
        <w:rPr>
          <w:rFonts w:ascii="Calibri" w:hAnsi="Calibri" w:cs="Calibri"/>
          <w:i/>
          <w:iCs/>
        </w:rPr>
        <w:t xml:space="preserve">. </w:t>
      </w:r>
      <w:r w:rsidRPr="00D617E2">
        <w:rPr>
          <w:rFonts w:ascii="Calibri" w:hAnsi="Calibri" w:cs="Calibri"/>
        </w:rPr>
        <w:t>Requests should be made in writing to your employer, giving as much notice as possible.</w:t>
      </w:r>
    </w:p>
    <w:p w14:paraId="78EE43F7" w14:textId="77777777" w:rsidR="008D3CD3" w:rsidRPr="00D617E2" w:rsidRDefault="008D3CD3" w:rsidP="008D3CD3">
      <w:pPr>
        <w:jc w:val="both"/>
        <w:rPr>
          <w:rFonts w:ascii="Calibri" w:hAnsi="Calibri" w:cs="Calibri"/>
        </w:rPr>
      </w:pPr>
    </w:p>
    <w:p w14:paraId="67B250BE" w14:textId="77777777" w:rsidR="008D3CD3" w:rsidRPr="00D617E2" w:rsidRDefault="008D3CD3" w:rsidP="008D3CD3">
      <w:pPr>
        <w:jc w:val="both"/>
        <w:rPr>
          <w:rFonts w:ascii="Calibri" w:hAnsi="Calibri" w:cs="Calibri"/>
        </w:rPr>
      </w:pPr>
      <w:r w:rsidRPr="00D617E2">
        <w:rPr>
          <w:rFonts w:ascii="Calibri" w:hAnsi="Calibri" w:cs="Calibri"/>
        </w:rPr>
        <w:t>You can start your ordinary maternity leave at any time from the 11</w:t>
      </w:r>
      <w:r w:rsidRPr="00D617E2">
        <w:rPr>
          <w:rFonts w:ascii="Calibri" w:hAnsi="Calibri" w:cs="Calibri"/>
          <w:vertAlign w:val="superscript"/>
        </w:rPr>
        <w:t>th</w:t>
      </w:r>
      <w:r w:rsidRPr="00D617E2">
        <w:rPr>
          <w:rFonts w:ascii="Calibri" w:hAnsi="Calibri" w:cs="Calibri"/>
        </w:rPr>
        <w:t xml:space="preserve"> week before the expected week of childbirth (EWC) and there is a two-week compulsory maternity leave period following the birth. For all maternity leave purposes “childbirth” is either a live birth before the end of the 24</w:t>
      </w:r>
      <w:r w:rsidRPr="00D617E2">
        <w:rPr>
          <w:rFonts w:ascii="Calibri" w:hAnsi="Calibri" w:cs="Calibri"/>
          <w:vertAlign w:val="superscript"/>
        </w:rPr>
        <w:t>th</w:t>
      </w:r>
      <w:r w:rsidRPr="00D617E2">
        <w:rPr>
          <w:rFonts w:ascii="Calibri" w:hAnsi="Calibri" w:cs="Calibri"/>
        </w:rPr>
        <w:t xml:space="preserve"> week of pregnancy or a live or still birth after the 24</w:t>
      </w:r>
      <w:r w:rsidRPr="00D617E2">
        <w:rPr>
          <w:rFonts w:ascii="Calibri" w:hAnsi="Calibri" w:cs="Calibri"/>
          <w:vertAlign w:val="superscript"/>
        </w:rPr>
        <w:t>th</w:t>
      </w:r>
      <w:r w:rsidRPr="00D617E2">
        <w:rPr>
          <w:rFonts w:ascii="Calibri" w:hAnsi="Calibri" w:cs="Calibri"/>
        </w:rPr>
        <w:t xml:space="preserve"> week of pregnancy.</w:t>
      </w:r>
    </w:p>
    <w:p w14:paraId="3ED06629" w14:textId="77777777" w:rsidR="008D3CD3" w:rsidRPr="00D617E2" w:rsidRDefault="008D3CD3" w:rsidP="008D3CD3">
      <w:pPr>
        <w:jc w:val="both"/>
        <w:rPr>
          <w:rFonts w:ascii="Calibri" w:hAnsi="Calibri" w:cs="Calibri"/>
        </w:rPr>
      </w:pPr>
    </w:p>
    <w:p w14:paraId="5BEC0444" w14:textId="77777777" w:rsidR="008D3CD3" w:rsidRDefault="008D3CD3" w:rsidP="008D3CD3">
      <w:pPr>
        <w:jc w:val="both"/>
        <w:rPr>
          <w:rFonts w:ascii="Calibri" w:hAnsi="Calibri" w:cs="Calibri"/>
        </w:rPr>
      </w:pPr>
      <w:r w:rsidRPr="00D617E2">
        <w:rPr>
          <w:rFonts w:ascii="Calibri" w:hAnsi="Calibri" w:cs="Calibri"/>
        </w:rPr>
        <w:t>Throughout the ordinary maternity leave period, all your terms and conditions of employment are maintained with the sole exception of pay.</w:t>
      </w:r>
    </w:p>
    <w:p w14:paraId="6A1BBE34" w14:textId="77777777" w:rsidR="008346F8" w:rsidRPr="00D617E2" w:rsidRDefault="008346F8" w:rsidP="008D3CD3">
      <w:pPr>
        <w:jc w:val="both"/>
        <w:rPr>
          <w:rFonts w:ascii="Calibri" w:hAnsi="Calibri" w:cs="Calibri"/>
        </w:rPr>
      </w:pPr>
    </w:p>
    <w:p w14:paraId="17A037BF" w14:textId="77777777" w:rsidR="00FF1AB4" w:rsidRPr="00D617E2" w:rsidRDefault="00FF1AB4" w:rsidP="00FF1AB4">
      <w:pPr>
        <w:pStyle w:val="H2"/>
        <w:jc w:val="both"/>
        <w:rPr>
          <w:rFonts w:ascii="Calibri" w:hAnsi="Calibri" w:cs="Calibri"/>
        </w:rPr>
      </w:pPr>
      <w:r w:rsidRPr="00D617E2">
        <w:rPr>
          <w:rFonts w:ascii="Calibri" w:hAnsi="Calibri" w:cs="Calibri"/>
        </w:rPr>
        <w:t>Additional maternity leave</w:t>
      </w:r>
    </w:p>
    <w:p w14:paraId="788762B0" w14:textId="77777777" w:rsidR="00FF1AB4" w:rsidRPr="00D617E2" w:rsidRDefault="00FF1AB4" w:rsidP="00FF1AB4">
      <w:pPr>
        <w:jc w:val="both"/>
        <w:rPr>
          <w:rFonts w:ascii="Calibri" w:hAnsi="Calibri" w:cs="Calibri"/>
        </w:rPr>
      </w:pPr>
      <w:r w:rsidRPr="00D617E2">
        <w:rPr>
          <w:rFonts w:ascii="Calibri" w:hAnsi="Calibri" w:cs="Calibri"/>
        </w:rPr>
        <w:t>Additional maternity leave starts at the end of the ordinary maternity leave period and ends 26 weeks later. As with ordinary maternity leave, all your terms and conditions of employment are maintained throughout this period with the sole exception of pay.</w:t>
      </w:r>
    </w:p>
    <w:p w14:paraId="7CE20500" w14:textId="77777777" w:rsidR="00FF1AB4" w:rsidRPr="00D617E2" w:rsidRDefault="00FF1AB4" w:rsidP="00FF1AB4">
      <w:pPr>
        <w:jc w:val="both"/>
        <w:rPr>
          <w:rFonts w:ascii="Calibri" w:hAnsi="Calibri" w:cs="Calibri"/>
        </w:rPr>
      </w:pPr>
    </w:p>
    <w:p w14:paraId="05E6D600" w14:textId="77777777" w:rsidR="00FF1AB4" w:rsidRPr="00D617E2" w:rsidRDefault="00FF1AB4" w:rsidP="00FF1AB4">
      <w:pPr>
        <w:pStyle w:val="H2"/>
        <w:jc w:val="both"/>
        <w:rPr>
          <w:rFonts w:ascii="Calibri" w:hAnsi="Calibri" w:cs="Calibri"/>
        </w:rPr>
      </w:pPr>
      <w:r w:rsidRPr="00D617E2">
        <w:rPr>
          <w:rFonts w:ascii="Calibri" w:hAnsi="Calibri" w:cs="Calibri"/>
        </w:rPr>
        <w:t>Notification</w:t>
      </w:r>
    </w:p>
    <w:p w14:paraId="03AC815D" w14:textId="77777777" w:rsidR="00FF1AB4" w:rsidRPr="00D617E2" w:rsidRDefault="00FF1AB4" w:rsidP="00FF1AB4">
      <w:pPr>
        <w:jc w:val="both"/>
        <w:rPr>
          <w:rFonts w:ascii="Calibri" w:hAnsi="Calibri" w:cs="Calibri"/>
        </w:rPr>
      </w:pPr>
      <w:r w:rsidRPr="00D617E2">
        <w:rPr>
          <w:rFonts w:ascii="Calibri" w:hAnsi="Calibri" w:cs="Calibri"/>
        </w:rPr>
        <w:t>The notice periods detailed below must be complied with in order to safeguard your rights.</w:t>
      </w:r>
    </w:p>
    <w:p w14:paraId="0BEB8B94" w14:textId="77777777" w:rsidR="00FF1AB4" w:rsidRPr="00D617E2" w:rsidRDefault="00FF1AB4" w:rsidP="00FF1AB4">
      <w:pPr>
        <w:jc w:val="both"/>
        <w:rPr>
          <w:rFonts w:ascii="Calibri" w:hAnsi="Calibri" w:cs="Calibri"/>
        </w:rPr>
      </w:pPr>
      <w:r w:rsidRPr="00D617E2">
        <w:rPr>
          <w:rFonts w:ascii="Calibri" w:hAnsi="Calibri" w:cs="Calibri"/>
        </w:rPr>
        <w:t>You must notify your employer in writing by the 15</w:t>
      </w:r>
      <w:r w:rsidRPr="00D617E2">
        <w:rPr>
          <w:rFonts w:ascii="Calibri" w:hAnsi="Calibri" w:cs="Calibri"/>
          <w:vertAlign w:val="superscript"/>
        </w:rPr>
        <w:t>th</w:t>
      </w:r>
      <w:r w:rsidRPr="00D617E2">
        <w:rPr>
          <w:rFonts w:ascii="Calibri" w:hAnsi="Calibri" w:cs="Calibri"/>
        </w:rPr>
        <w:t xml:space="preserve"> week before the EWC of the following:</w:t>
      </w:r>
    </w:p>
    <w:p w14:paraId="6656687B" w14:textId="77777777" w:rsidR="00FF1AB4" w:rsidRPr="00D617E2" w:rsidRDefault="00FF1AB4" w:rsidP="00BE4998">
      <w:pPr>
        <w:numPr>
          <w:ilvl w:val="0"/>
          <w:numId w:val="181"/>
        </w:numPr>
        <w:jc w:val="both"/>
        <w:rPr>
          <w:rFonts w:ascii="Calibri" w:hAnsi="Calibri" w:cs="Calibri"/>
        </w:rPr>
      </w:pPr>
      <w:r w:rsidRPr="00D617E2">
        <w:rPr>
          <w:rFonts w:ascii="Calibri" w:hAnsi="Calibri" w:cs="Calibri"/>
        </w:rPr>
        <w:t>That you are pregnant</w:t>
      </w:r>
    </w:p>
    <w:p w14:paraId="1BF32DF9" w14:textId="77777777" w:rsidR="00FF1AB4" w:rsidRPr="00D617E2" w:rsidRDefault="00FF1AB4" w:rsidP="00BE4998">
      <w:pPr>
        <w:numPr>
          <w:ilvl w:val="0"/>
          <w:numId w:val="181"/>
        </w:numPr>
        <w:jc w:val="both"/>
        <w:rPr>
          <w:rFonts w:ascii="Calibri" w:hAnsi="Calibri" w:cs="Calibri"/>
        </w:rPr>
      </w:pPr>
      <w:r w:rsidRPr="00D617E2">
        <w:rPr>
          <w:rFonts w:ascii="Calibri" w:hAnsi="Calibri" w:cs="Calibri"/>
        </w:rPr>
        <w:t>The EWC</w:t>
      </w:r>
    </w:p>
    <w:p w14:paraId="5B376386" w14:textId="77777777" w:rsidR="00FF1AB4" w:rsidRDefault="00FF1AB4" w:rsidP="00BE4998">
      <w:pPr>
        <w:numPr>
          <w:ilvl w:val="0"/>
          <w:numId w:val="181"/>
        </w:numPr>
        <w:jc w:val="both"/>
        <w:rPr>
          <w:rFonts w:ascii="Calibri" w:hAnsi="Calibri" w:cs="Calibri"/>
        </w:rPr>
      </w:pPr>
      <w:r w:rsidRPr="00D617E2">
        <w:rPr>
          <w:rFonts w:ascii="Calibri" w:hAnsi="Calibri" w:cs="Calibri"/>
        </w:rPr>
        <w:t>The date on which you intend to start your maternity leave.</w:t>
      </w:r>
    </w:p>
    <w:p w14:paraId="2CFD7FE1" w14:textId="77777777" w:rsidR="00F64C6E" w:rsidRPr="00D617E2" w:rsidRDefault="00F64C6E" w:rsidP="00F64C6E">
      <w:pPr>
        <w:ind w:left="720"/>
        <w:jc w:val="both"/>
        <w:rPr>
          <w:rFonts w:ascii="Calibri" w:hAnsi="Calibri" w:cs="Calibri"/>
        </w:rPr>
      </w:pPr>
    </w:p>
    <w:p w14:paraId="76F2031D" w14:textId="77777777" w:rsidR="00FF1AB4" w:rsidRPr="00D617E2" w:rsidRDefault="00FF1AB4" w:rsidP="00FF1AB4">
      <w:pPr>
        <w:jc w:val="both"/>
        <w:rPr>
          <w:rFonts w:ascii="Calibri" w:hAnsi="Calibri" w:cs="Calibri"/>
        </w:rPr>
      </w:pPr>
      <w:r w:rsidRPr="00D617E2">
        <w:rPr>
          <w:rFonts w:ascii="Calibri" w:hAnsi="Calibri" w:cs="Calibri"/>
        </w:rPr>
        <w:lastRenderedPageBreak/>
        <w:t>You must also provide a certificate (normally a form MAT B1) stating the EWC. Your employer will then write to you within 28 days to confirm your date of return to work. You can change the date on which you intend to start your maternity leave by giving your employer at least 28 days written notice.</w:t>
      </w:r>
    </w:p>
    <w:p w14:paraId="3D6E5DE8" w14:textId="77777777" w:rsidR="00FF1AB4" w:rsidRPr="00D617E2" w:rsidRDefault="00FF1AB4" w:rsidP="00FF1AB4">
      <w:pPr>
        <w:jc w:val="both"/>
        <w:rPr>
          <w:rFonts w:ascii="Calibri" w:hAnsi="Calibri" w:cs="Calibri"/>
        </w:rPr>
      </w:pPr>
    </w:p>
    <w:p w14:paraId="4E155630" w14:textId="77777777" w:rsidR="00FF1AB4" w:rsidRPr="00D617E2" w:rsidRDefault="00FF1AB4" w:rsidP="00FF1AB4">
      <w:pPr>
        <w:pStyle w:val="H2"/>
        <w:jc w:val="both"/>
        <w:rPr>
          <w:rFonts w:ascii="Calibri" w:hAnsi="Calibri" w:cs="Calibri"/>
        </w:rPr>
      </w:pPr>
      <w:r w:rsidRPr="00D617E2">
        <w:rPr>
          <w:rFonts w:ascii="Calibri" w:hAnsi="Calibri" w:cs="Calibri"/>
        </w:rPr>
        <w:t>Returning to work</w:t>
      </w:r>
    </w:p>
    <w:p w14:paraId="23983F2A" w14:textId="77777777" w:rsidR="00FF1AB4" w:rsidRPr="00D617E2" w:rsidRDefault="00FF1AB4" w:rsidP="00FF1AB4">
      <w:pPr>
        <w:jc w:val="both"/>
        <w:rPr>
          <w:rFonts w:ascii="Calibri" w:hAnsi="Calibri" w:cs="Calibri"/>
        </w:rPr>
      </w:pPr>
      <w:r w:rsidRPr="00D617E2">
        <w:rPr>
          <w:rFonts w:ascii="Calibri" w:hAnsi="Calibri" w:cs="Calibri"/>
        </w:rPr>
        <w:t>If you take the full entitlement to maternity leave your return date will be the date previously notified to you by your employer. If you wish to return early you must give your employer eight weeks’ written notice of your early return date. Your early return may be delayed if this procedure is not followed.</w:t>
      </w:r>
    </w:p>
    <w:p w14:paraId="22BBEBED" w14:textId="77777777" w:rsidR="00FF1AB4" w:rsidRPr="00D617E2" w:rsidRDefault="00FF1AB4" w:rsidP="00FF1AB4">
      <w:pPr>
        <w:jc w:val="both"/>
        <w:rPr>
          <w:rFonts w:ascii="Calibri" w:hAnsi="Calibri" w:cs="Calibri"/>
        </w:rPr>
      </w:pPr>
    </w:p>
    <w:p w14:paraId="1E56A962" w14:textId="77777777" w:rsidR="00FF1AB4" w:rsidRPr="00D617E2" w:rsidRDefault="00FF1AB4" w:rsidP="00FF1AB4">
      <w:pPr>
        <w:jc w:val="both"/>
        <w:rPr>
          <w:rFonts w:ascii="Calibri" w:hAnsi="Calibri" w:cs="Calibri"/>
        </w:rPr>
      </w:pPr>
      <w:r w:rsidRPr="00D617E2">
        <w:rPr>
          <w:rFonts w:ascii="Calibri" w:hAnsi="Calibri" w:cs="Calibri"/>
        </w:rPr>
        <w:t>If you intend to return to work at the end of your maternity leave but fail to do so, your employer’s normal rules regarding absence will apply.</w:t>
      </w:r>
    </w:p>
    <w:p w14:paraId="7DACD69C" w14:textId="77777777" w:rsidR="00FF1AB4" w:rsidRPr="00D617E2" w:rsidRDefault="00FF1AB4" w:rsidP="00FF1AB4">
      <w:pPr>
        <w:jc w:val="both"/>
        <w:rPr>
          <w:rFonts w:ascii="Calibri" w:hAnsi="Calibri" w:cs="Calibri"/>
        </w:rPr>
      </w:pPr>
    </w:p>
    <w:p w14:paraId="6AB21FD9" w14:textId="77777777" w:rsidR="00FF1AB4" w:rsidRPr="00D617E2" w:rsidRDefault="00FF1AB4" w:rsidP="00FF1AB4">
      <w:pPr>
        <w:pStyle w:val="H2"/>
        <w:jc w:val="both"/>
        <w:rPr>
          <w:rFonts w:ascii="Calibri" w:hAnsi="Calibri" w:cs="Calibri"/>
        </w:rPr>
      </w:pPr>
      <w:r w:rsidRPr="00D617E2">
        <w:rPr>
          <w:rFonts w:ascii="Calibri" w:hAnsi="Calibri" w:cs="Calibri"/>
        </w:rPr>
        <w:t>Maternity benefits</w:t>
      </w:r>
    </w:p>
    <w:p w14:paraId="4E7CA75D" w14:textId="77777777" w:rsidR="00FF1AB4" w:rsidRPr="00D617E2" w:rsidRDefault="00FF1AB4" w:rsidP="00FF1AB4">
      <w:pPr>
        <w:jc w:val="both"/>
        <w:rPr>
          <w:rFonts w:ascii="Calibri" w:hAnsi="Calibri" w:cs="Calibri"/>
        </w:rPr>
      </w:pPr>
      <w:r w:rsidRPr="00D617E2">
        <w:rPr>
          <w:rFonts w:ascii="Calibri" w:hAnsi="Calibri" w:cs="Calibri"/>
        </w:rPr>
        <w:t>Although you do not need any qualifying service or to work a minimum number of hours to be entitled to maternity leave or the right to return to work, in order to qualify for Statutory Maternity Pay (SMP) from your employer, you need to have the following:</w:t>
      </w:r>
    </w:p>
    <w:p w14:paraId="1F2D8B54" w14:textId="77777777" w:rsidR="00FF1AB4" w:rsidRPr="00D617E2" w:rsidRDefault="00FF1AB4" w:rsidP="00BE4998">
      <w:pPr>
        <w:numPr>
          <w:ilvl w:val="0"/>
          <w:numId w:val="182"/>
        </w:numPr>
        <w:jc w:val="both"/>
        <w:rPr>
          <w:rFonts w:ascii="Calibri" w:hAnsi="Calibri" w:cs="Calibri"/>
        </w:rPr>
      </w:pPr>
      <w:r w:rsidRPr="00D617E2">
        <w:rPr>
          <w:rFonts w:ascii="Calibri" w:hAnsi="Calibri" w:cs="Calibri"/>
        </w:rPr>
        <w:t>At least 26 weeks continuous service at the end of the 15</w:t>
      </w:r>
      <w:r w:rsidRPr="00D617E2">
        <w:rPr>
          <w:rFonts w:ascii="Calibri" w:hAnsi="Calibri" w:cs="Calibri"/>
          <w:vertAlign w:val="superscript"/>
        </w:rPr>
        <w:t>th</w:t>
      </w:r>
      <w:r w:rsidRPr="00D617E2">
        <w:rPr>
          <w:rFonts w:ascii="Calibri" w:hAnsi="Calibri" w:cs="Calibri"/>
        </w:rPr>
        <w:t xml:space="preserve"> week before the EWC (this is known as the “qualifying week” for maternity pay purposes)</w:t>
      </w:r>
    </w:p>
    <w:p w14:paraId="3146E89D" w14:textId="77777777" w:rsidR="00FF1AB4" w:rsidRPr="00D617E2" w:rsidRDefault="00FF1AB4" w:rsidP="00BE4998">
      <w:pPr>
        <w:numPr>
          <w:ilvl w:val="0"/>
          <w:numId w:val="182"/>
        </w:numPr>
        <w:jc w:val="both"/>
        <w:rPr>
          <w:rFonts w:ascii="Calibri" w:hAnsi="Calibri" w:cs="Calibri"/>
        </w:rPr>
      </w:pPr>
      <w:r w:rsidRPr="00D617E2">
        <w:rPr>
          <w:rFonts w:ascii="Calibri" w:hAnsi="Calibri" w:cs="Calibri"/>
        </w:rPr>
        <w:t>Average earnings above the National Insurance lower earnings limit during the eight weeks before the qualifying week.</w:t>
      </w:r>
    </w:p>
    <w:p w14:paraId="08569360" w14:textId="77777777" w:rsidR="00FF1AB4" w:rsidRPr="00D617E2" w:rsidRDefault="00FF1AB4" w:rsidP="00FF1AB4">
      <w:pPr>
        <w:jc w:val="both"/>
        <w:rPr>
          <w:rFonts w:ascii="Calibri" w:hAnsi="Calibri" w:cs="Calibri"/>
        </w:rPr>
      </w:pPr>
    </w:p>
    <w:p w14:paraId="7C607029" w14:textId="77777777" w:rsidR="00FF1AB4" w:rsidRPr="00D617E2" w:rsidRDefault="00FF1AB4" w:rsidP="00FF1AB4">
      <w:pPr>
        <w:jc w:val="both"/>
        <w:rPr>
          <w:rFonts w:ascii="Calibri" w:hAnsi="Calibri" w:cs="Calibri"/>
        </w:rPr>
      </w:pPr>
      <w:r w:rsidRPr="00D617E2">
        <w:rPr>
          <w:rFonts w:ascii="Calibri" w:hAnsi="Calibri" w:cs="Calibri"/>
        </w:rPr>
        <w:t>If you meet these conditions, you are entitled to a maximum of 39 weeks SMP which is calculated as:</w:t>
      </w:r>
    </w:p>
    <w:p w14:paraId="1ABBCE22" w14:textId="77777777" w:rsidR="00FF1AB4" w:rsidRPr="00D617E2" w:rsidRDefault="00FF1AB4" w:rsidP="00BE4998">
      <w:pPr>
        <w:numPr>
          <w:ilvl w:val="0"/>
          <w:numId w:val="183"/>
        </w:numPr>
        <w:jc w:val="both"/>
        <w:rPr>
          <w:rFonts w:ascii="Calibri" w:hAnsi="Calibri" w:cs="Calibri"/>
        </w:rPr>
      </w:pPr>
      <w:r w:rsidRPr="00D617E2">
        <w:rPr>
          <w:rFonts w:ascii="Calibri" w:hAnsi="Calibri" w:cs="Calibri"/>
        </w:rPr>
        <w:t>Six weeks at 90% of average weekly earnings</w:t>
      </w:r>
    </w:p>
    <w:p w14:paraId="31DF9DEF" w14:textId="77777777" w:rsidR="00FF1AB4" w:rsidRPr="00D617E2" w:rsidRDefault="00FF1AB4" w:rsidP="00BE4998">
      <w:pPr>
        <w:numPr>
          <w:ilvl w:val="0"/>
          <w:numId w:val="183"/>
        </w:numPr>
        <w:jc w:val="both"/>
        <w:rPr>
          <w:rFonts w:ascii="Calibri" w:hAnsi="Calibri" w:cs="Calibri"/>
        </w:rPr>
      </w:pPr>
      <w:r w:rsidRPr="00D617E2">
        <w:rPr>
          <w:rFonts w:ascii="Calibri" w:hAnsi="Calibri" w:cs="Calibri"/>
        </w:rPr>
        <w:t>33 weeks at the lesser of the lower rate of SMP or 90% of average weekly earnings.</w:t>
      </w:r>
    </w:p>
    <w:p w14:paraId="6ABA9A69" w14:textId="77777777" w:rsidR="00FF1AB4" w:rsidRPr="00D617E2" w:rsidRDefault="00FF1AB4" w:rsidP="00FF1AB4">
      <w:pPr>
        <w:jc w:val="both"/>
        <w:rPr>
          <w:rFonts w:ascii="Calibri" w:hAnsi="Calibri" w:cs="Calibri"/>
        </w:rPr>
      </w:pPr>
    </w:p>
    <w:p w14:paraId="13C29E04" w14:textId="77777777" w:rsidR="00FF1AB4" w:rsidRPr="00D617E2" w:rsidRDefault="00FF1AB4" w:rsidP="00FF1AB4">
      <w:pPr>
        <w:jc w:val="both"/>
        <w:rPr>
          <w:rFonts w:ascii="Calibri" w:hAnsi="Calibri" w:cs="Calibri"/>
        </w:rPr>
      </w:pPr>
      <w:r w:rsidRPr="00D617E2">
        <w:rPr>
          <w:rFonts w:ascii="Calibri" w:hAnsi="Calibri" w:cs="Calibri"/>
        </w:rPr>
        <w:t>If you do not qualify for SMP you may be entitled to Maternity Allowance (MA).</w:t>
      </w:r>
    </w:p>
    <w:p w14:paraId="2C34BA33" w14:textId="77777777" w:rsidR="00FF1AB4" w:rsidRPr="00D617E2" w:rsidRDefault="00FF1AB4" w:rsidP="00FF1AB4">
      <w:pPr>
        <w:jc w:val="both"/>
        <w:rPr>
          <w:rFonts w:ascii="Calibri" w:hAnsi="Calibri" w:cs="Calibri"/>
        </w:rPr>
      </w:pPr>
    </w:p>
    <w:p w14:paraId="7DD7F996" w14:textId="77777777" w:rsidR="00FF1AB4" w:rsidRPr="00D617E2" w:rsidRDefault="00FF1AB4" w:rsidP="00FF1AB4">
      <w:pPr>
        <w:pStyle w:val="H2"/>
        <w:jc w:val="both"/>
        <w:rPr>
          <w:rFonts w:ascii="Calibri" w:hAnsi="Calibri" w:cs="Calibri"/>
        </w:rPr>
      </w:pPr>
      <w:r w:rsidRPr="00D617E2">
        <w:rPr>
          <w:rFonts w:ascii="Calibri" w:hAnsi="Calibri" w:cs="Calibri"/>
        </w:rPr>
        <w:t>Sickness absence during pregnancy</w:t>
      </w:r>
    </w:p>
    <w:p w14:paraId="618EDF22" w14:textId="77777777" w:rsidR="00FF1AB4" w:rsidRPr="00D617E2" w:rsidRDefault="00FF1AB4" w:rsidP="00FF1AB4">
      <w:pPr>
        <w:jc w:val="both"/>
        <w:rPr>
          <w:rFonts w:ascii="Calibri" w:hAnsi="Calibri" w:cs="Calibri"/>
        </w:rPr>
      </w:pPr>
      <w:r w:rsidRPr="00D617E2">
        <w:rPr>
          <w:rFonts w:ascii="Calibri" w:hAnsi="Calibri" w:cs="Calibri"/>
        </w:rPr>
        <w:t>If you are absent from work because of a pregnancy related illness or reason at any time during the four weeks before your EWC, the ordinary maternity leave period begins on the first day of absence. If the pregnancy related absence began before the fourth week, then the ordinary maternity leave period begins at the start of the fourth week, if that absence is continuing.</w:t>
      </w:r>
    </w:p>
    <w:p w14:paraId="7B8B3377" w14:textId="77777777" w:rsidR="008E16ED" w:rsidRPr="00D617E2" w:rsidRDefault="008E16ED" w:rsidP="008E16ED">
      <w:pPr>
        <w:jc w:val="both"/>
        <w:rPr>
          <w:rFonts w:ascii="Calibri" w:hAnsi="Calibri" w:cs="Calibri"/>
        </w:rPr>
      </w:pPr>
      <w:r w:rsidRPr="00D617E2">
        <w:rPr>
          <w:rFonts w:ascii="Calibri" w:hAnsi="Calibri" w:cs="Calibri"/>
        </w:rPr>
        <w:t>If you are absent from work and the illness is not pregnancy related, the maternity leave period will begin on the date you have previously notified.</w:t>
      </w:r>
    </w:p>
    <w:p w14:paraId="26425AA3" w14:textId="77777777" w:rsidR="008E16ED" w:rsidRPr="00D617E2" w:rsidRDefault="008E16ED" w:rsidP="008E16ED">
      <w:pPr>
        <w:jc w:val="both"/>
        <w:rPr>
          <w:rFonts w:ascii="Calibri" w:hAnsi="Calibri" w:cs="Calibri"/>
        </w:rPr>
      </w:pPr>
      <w:r w:rsidRPr="00D617E2">
        <w:rPr>
          <w:rFonts w:ascii="Calibri" w:hAnsi="Calibri" w:cs="Calibri"/>
        </w:rPr>
        <w:t>If you are absent from work in the weeks leading up to your maternity leave it may affect the higher rate of SMP (90% of normal pay) because it is based on your average earnings in the eight weeks prior to the qualifying week.</w:t>
      </w:r>
    </w:p>
    <w:p w14:paraId="5A9BE32C" w14:textId="77777777" w:rsidR="008E16ED" w:rsidRPr="00D617E2" w:rsidRDefault="008E16ED" w:rsidP="008E16ED">
      <w:pPr>
        <w:jc w:val="both"/>
        <w:rPr>
          <w:rFonts w:ascii="Calibri" w:hAnsi="Calibri" w:cs="Calibri"/>
        </w:rPr>
      </w:pPr>
    </w:p>
    <w:p w14:paraId="29670586" w14:textId="77777777" w:rsidR="008E16ED" w:rsidRPr="00D617E2" w:rsidRDefault="008E16ED" w:rsidP="008E16ED">
      <w:pPr>
        <w:pStyle w:val="H2"/>
        <w:jc w:val="both"/>
        <w:rPr>
          <w:rFonts w:ascii="Calibri" w:hAnsi="Calibri" w:cs="Calibri"/>
        </w:rPr>
      </w:pPr>
      <w:r w:rsidRPr="00D617E2">
        <w:rPr>
          <w:rFonts w:ascii="Calibri" w:hAnsi="Calibri" w:cs="Calibri"/>
        </w:rPr>
        <w:t>Adoption rights</w:t>
      </w:r>
    </w:p>
    <w:p w14:paraId="704BA6CA" w14:textId="77777777" w:rsidR="008E16ED" w:rsidRPr="00D617E2" w:rsidRDefault="008E16ED" w:rsidP="008E16ED">
      <w:pPr>
        <w:jc w:val="both"/>
        <w:rPr>
          <w:rFonts w:ascii="Calibri" w:hAnsi="Calibri" w:cs="Calibri"/>
        </w:rPr>
      </w:pPr>
      <w:r w:rsidRPr="00D617E2">
        <w:rPr>
          <w:rFonts w:ascii="Calibri" w:hAnsi="Calibri" w:cs="Calibri"/>
        </w:rPr>
        <w:t>This section is similar to the previous section but deals with employee rights on the adoption of a child, which fall into three main categories:</w:t>
      </w:r>
    </w:p>
    <w:p w14:paraId="214A8DAB" w14:textId="77777777" w:rsidR="008E16ED" w:rsidRPr="00D617E2" w:rsidRDefault="008E16ED" w:rsidP="00BE4998">
      <w:pPr>
        <w:widowControl w:val="0"/>
        <w:numPr>
          <w:ilvl w:val="0"/>
          <w:numId w:val="184"/>
        </w:numPr>
        <w:ind w:left="714" w:hanging="357"/>
        <w:jc w:val="both"/>
        <w:rPr>
          <w:rFonts w:ascii="Calibri" w:hAnsi="Calibri" w:cs="Calibri"/>
        </w:rPr>
      </w:pPr>
      <w:r w:rsidRPr="00D617E2">
        <w:rPr>
          <w:rFonts w:ascii="Calibri" w:hAnsi="Calibri" w:cs="Calibri"/>
        </w:rPr>
        <w:t>Paid time off to attend pre-adoption appointments</w:t>
      </w:r>
    </w:p>
    <w:p w14:paraId="44299D61" w14:textId="77777777" w:rsidR="008E16ED" w:rsidRPr="00D617E2" w:rsidRDefault="008E16ED" w:rsidP="00BE4998">
      <w:pPr>
        <w:widowControl w:val="0"/>
        <w:numPr>
          <w:ilvl w:val="0"/>
          <w:numId w:val="184"/>
        </w:numPr>
        <w:ind w:left="714" w:hanging="357"/>
        <w:jc w:val="both"/>
        <w:rPr>
          <w:rFonts w:ascii="Calibri" w:hAnsi="Calibri" w:cs="Calibri"/>
        </w:rPr>
      </w:pPr>
      <w:r w:rsidRPr="00D617E2">
        <w:rPr>
          <w:rFonts w:ascii="Calibri" w:hAnsi="Calibri" w:cs="Calibri"/>
        </w:rPr>
        <w:lastRenderedPageBreak/>
        <w:t>Adoption leave</w:t>
      </w:r>
    </w:p>
    <w:p w14:paraId="0B877E4A" w14:textId="77777777" w:rsidR="008E16ED" w:rsidRPr="00D617E2" w:rsidRDefault="008E16ED" w:rsidP="00BE4998">
      <w:pPr>
        <w:widowControl w:val="0"/>
        <w:numPr>
          <w:ilvl w:val="0"/>
          <w:numId w:val="184"/>
        </w:numPr>
        <w:ind w:left="714" w:hanging="357"/>
        <w:jc w:val="both"/>
        <w:rPr>
          <w:rFonts w:ascii="Calibri" w:hAnsi="Calibri" w:cs="Calibri"/>
        </w:rPr>
      </w:pPr>
      <w:r w:rsidRPr="00D617E2">
        <w:rPr>
          <w:rFonts w:ascii="Calibri" w:hAnsi="Calibri" w:cs="Calibri"/>
        </w:rPr>
        <w:t>Adoption benefits.</w:t>
      </w:r>
    </w:p>
    <w:p w14:paraId="68048D82" w14:textId="77777777" w:rsidR="008E16ED" w:rsidRPr="00D617E2" w:rsidRDefault="008E16ED" w:rsidP="008E16ED">
      <w:pPr>
        <w:widowControl w:val="0"/>
        <w:jc w:val="both"/>
        <w:rPr>
          <w:rFonts w:ascii="Calibri" w:hAnsi="Calibri" w:cs="Calibri"/>
        </w:rPr>
      </w:pPr>
    </w:p>
    <w:p w14:paraId="11B5B003" w14:textId="77777777" w:rsidR="008E16ED" w:rsidRPr="00D617E2" w:rsidRDefault="008E16ED" w:rsidP="008E16ED">
      <w:pPr>
        <w:widowControl w:val="0"/>
        <w:jc w:val="both"/>
        <w:rPr>
          <w:rFonts w:ascii="Calibri" w:hAnsi="Calibri" w:cs="Calibri"/>
        </w:rPr>
      </w:pPr>
      <w:r w:rsidRPr="00D617E2">
        <w:rPr>
          <w:rFonts w:ascii="Calibri" w:hAnsi="Calibri" w:cs="Calibri"/>
        </w:rPr>
        <w:t>Different rules apply to adoption rights where a child is being adopted from overseas; where foster parents have children placed with them with a view to adoption; and where employees have entered into a surrogacy arrangement with a surrogate and have been granted or intend to apply for, a parental order. If one of these situations apply, the employee should contact their manager for further information.</w:t>
      </w:r>
    </w:p>
    <w:p w14:paraId="022E1944" w14:textId="77777777" w:rsidR="008E16ED" w:rsidRPr="00D617E2" w:rsidRDefault="008E16ED" w:rsidP="008E16ED">
      <w:pPr>
        <w:jc w:val="both"/>
        <w:rPr>
          <w:rFonts w:ascii="Calibri" w:hAnsi="Calibri" w:cs="Calibri"/>
        </w:rPr>
      </w:pPr>
    </w:p>
    <w:p w14:paraId="3D8C05B1" w14:textId="77777777" w:rsidR="008E16ED" w:rsidRPr="00D617E2" w:rsidRDefault="008E16ED" w:rsidP="008E16ED">
      <w:pPr>
        <w:pStyle w:val="H2"/>
        <w:jc w:val="both"/>
        <w:rPr>
          <w:rFonts w:ascii="Calibri" w:hAnsi="Calibri" w:cs="Calibri"/>
        </w:rPr>
      </w:pPr>
      <w:r w:rsidRPr="00D617E2">
        <w:rPr>
          <w:rFonts w:ascii="Calibri" w:hAnsi="Calibri" w:cs="Calibri"/>
        </w:rPr>
        <w:t>Pre-adoption appointments</w:t>
      </w:r>
    </w:p>
    <w:p w14:paraId="3FC335CA" w14:textId="77777777" w:rsidR="008E16ED" w:rsidRPr="00D617E2" w:rsidRDefault="008E16ED" w:rsidP="008E16ED">
      <w:pPr>
        <w:jc w:val="both"/>
        <w:rPr>
          <w:rFonts w:ascii="Calibri" w:hAnsi="Calibri" w:cs="Calibri"/>
        </w:rPr>
      </w:pPr>
      <w:r w:rsidRPr="00D617E2">
        <w:rPr>
          <w:rFonts w:ascii="Calibri" w:hAnsi="Calibri" w:cs="Calibri"/>
        </w:rPr>
        <w:t>If you are the primary or sole adopter and you have been advised that a child is due or expected to be placed with you for adoption you are entitled to be paid your normal rate of pay for up to five pre-adoption appointments during working hours. The appointments must have been made by or at the request of the adoption agency and in order to receive payment an appointment card must be produced confirming each appointment. The maximum time off for each appointment is six and a half hours and you will be expected to return to work after keeping your appointment wherever possible.</w:t>
      </w:r>
    </w:p>
    <w:p w14:paraId="3EF352BC" w14:textId="77777777" w:rsidR="008E16ED" w:rsidRPr="00D617E2" w:rsidRDefault="008E16ED" w:rsidP="008E16ED">
      <w:pPr>
        <w:jc w:val="both"/>
        <w:rPr>
          <w:rFonts w:ascii="Calibri" w:hAnsi="Calibri" w:cs="Calibri"/>
        </w:rPr>
      </w:pPr>
    </w:p>
    <w:p w14:paraId="17B9D3A9" w14:textId="77777777" w:rsidR="008E16ED" w:rsidRPr="00D617E2" w:rsidRDefault="008E16ED" w:rsidP="008E16ED">
      <w:pPr>
        <w:pStyle w:val="H2"/>
        <w:jc w:val="both"/>
        <w:rPr>
          <w:rFonts w:ascii="Calibri" w:hAnsi="Calibri" w:cs="Calibri"/>
        </w:rPr>
      </w:pPr>
      <w:r w:rsidRPr="00D617E2">
        <w:rPr>
          <w:rFonts w:ascii="Calibri" w:hAnsi="Calibri" w:cs="Calibri"/>
        </w:rPr>
        <w:t>Ordinary adoption leave</w:t>
      </w:r>
    </w:p>
    <w:p w14:paraId="4EF9BA4F" w14:textId="77777777" w:rsidR="008E16ED" w:rsidRPr="00D617E2" w:rsidRDefault="008E16ED" w:rsidP="008E16ED">
      <w:pPr>
        <w:jc w:val="both"/>
        <w:rPr>
          <w:rFonts w:ascii="Calibri" w:hAnsi="Calibri" w:cs="Calibri"/>
        </w:rPr>
      </w:pPr>
      <w:r w:rsidRPr="00D617E2">
        <w:rPr>
          <w:rFonts w:ascii="Calibri" w:hAnsi="Calibri" w:cs="Calibri"/>
        </w:rPr>
        <w:t>If you are the adoptive parent who has elected to take adoption leave you have the right to 26 weeks’ ordinary adoption leave, which includes two weeks’ compulsory adoption leave. You can start your adoption leave as soon as the child is placed with you for adoption or if pre-notified up to 14 days before that date.</w:t>
      </w:r>
    </w:p>
    <w:p w14:paraId="5D6D4037" w14:textId="77777777" w:rsidR="008E16ED" w:rsidRPr="00D617E2" w:rsidRDefault="008E16ED" w:rsidP="008E16ED">
      <w:pPr>
        <w:jc w:val="both"/>
        <w:rPr>
          <w:rFonts w:ascii="Calibri" w:hAnsi="Calibri" w:cs="Calibri"/>
        </w:rPr>
      </w:pPr>
    </w:p>
    <w:p w14:paraId="43455DD0" w14:textId="77777777" w:rsidR="008E16ED" w:rsidRPr="00D617E2" w:rsidRDefault="008E16ED" w:rsidP="008E16ED">
      <w:pPr>
        <w:jc w:val="both"/>
        <w:rPr>
          <w:rFonts w:ascii="Calibri" w:hAnsi="Calibri" w:cs="Calibri"/>
        </w:rPr>
      </w:pPr>
      <w:r w:rsidRPr="00D617E2">
        <w:rPr>
          <w:rFonts w:ascii="Calibri" w:hAnsi="Calibri" w:cs="Calibri"/>
        </w:rPr>
        <w:t>You have the right to return to your contractual hours of work. Whilst you do not have the right to return on a different number of hours, you may make a flexible working request</w:t>
      </w:r>
      <w:r w:rsidRPr="00D617E2">
        <w:rPr>
          <w:rFonts w:ascii="Calibri" w:hAnsi="Calibri" w:cs="Calibri"/>
          <w:i/>
          <w:iCs/>
        </w:rPr>
        <w:t xml:space="preserve">. </w:t>
      </w:r>
      <w:r w:rsidRPr="00D617E2">
        <w:rPr>
          <w:rFonts w:ascii="Calibri" w:hAnsi="Calibri" w:cs="Calibri"/>
        </w:rPr>
        <w:t>Requests should be made in writing to your employer, giving as much notice as possible.</w:t>
      </w:r>
    </w:p>
    <w:p w14:paraId="572CDA9D" w14:textId="77777777" w:rsidR="008E16ED" w:rsidRPr="00D617E2" w:rsidRDefault="008E16ED" w:rsidP="008E16ED">
      <w:pPr>
        <w:jc w:val="both"/>
        <w:rPr>
          <w:rFonts w:ascii="Calibri" w:hAnsi="Calibri" w:cs="Calibri"/>
        </w:rPr>
      </w:pPr>
    </w:p>
    <w:p w14:paraId="6ECBA202" w14:textId="77777777" w:rsidR="008E16ED" w:rsidRPr="00D617E2" w:rsidRDefault="008E16ED" w:rsidP="008E16ED">
      <w:pPr>
        <w:jc w:val="both"/>
        <w:rPr>
          <w:rFonts w:ascii="Calibri" w:hAnsi="Calibri" w:cs="Calibri"/>
        </w:rPr>
      </w:pPr>
      <w:r w:rsidRPr="00D617E2">
        <w:rPr>
          <w:rFonts w:ascii="Calibri" w:hAnsi="Calibri" w:cs="Calibri"/>
        </w:rPr>
        <w:t>Throughout the ordinary adoption leave, all your terms and conditions of employment are maintained with the sole exception of pay.</w:t>
      </w:r>
    </w:p>
    <w:p w14:paraId="151312ED" w14:textId="77777777" w:rsidR="008E16ED" w:rsidRPr="00D617E2" w:rsidRDefault="008E16ED" w:rsidP="008E16ED">
      <w:pPr>
        <w:jc w:val="both"/>
        <w:rPr>
          <w:rFonts w:ascii="Calibri" w:hAnsi="Calibri" w:cs="Calibri"/>
        </w:rPr>
      </w:pPr>
    </w:p>
    <w:p w14:paraId="17C9CCAA" w14:textId="77777777" w:rsidR="008E16ED" w:rsidRPr="00D617E2" w:rsidRDefault="008E16ED" w:rsidP="008E16ED">
      <w:pPr>
        <w:pStyle w:val="H2"/>
        <w:jc w:val="both"/>
        <w:rPr>
          <w:rFonts w:ascii="Calibri" w:hAnsi="Calibri" w:cs="Calibri"/>
        </w:rPr>
      </w:pPr>
      <w:r w:rsidRPr="00D617E2">
        <w:rPr>
          <w:rFonts w:ascii="Calibri" w:hAnsi="Calibri" w:cs="Calibri"/>
        </w:rPr>
        <w:t>Additional adoption leave</w:t>
      </w:r>
    </w:p>
    <w:p w14:paraId="33BD62EF" w14:textId="77777777" w:rsidR="008E16ED" w:rsidRPr="00D617E2" w:rsidRDefault="008E16ED" w:rsidP="008E16ED">
      <w:pPr>
        <w:jc w:val="both"/>
        <w:rPr>
          <w:rFonts w:ascii="Calibri" w:hAnsi="Calibri" w:cs="Calibri"/>
        </w:rPr>
      </w:pPr>
      <w:r w:rsidRPr="00D617E2">
        <w:rPr>
          <w:rFonts w:ascii="Calibri" w:hAnsi="Calibri" w:cs="Calibri"/>
        </w:rPr>
        <w:t>If you are entitled to ordinary adoption leave, additional adoption leave starts at the end of the ordinary adoption leave period and ends 26 weeks later. As with ordinary adoption leave, all your terms and conditions of employment are maintained throughout this period with the sole exception of pay.</w:t>
      </w:r>
    </w:p>
    <w:p w14:paraId="6F8FD27F" w14:textId="77777777" w:rsidR="008E16ED" w:rsidRPr="00D617E2" w:rsidRDefault="008E16ED" w:rsidP="00FF1AB4">
      <w:pPr>
        <w:jc w:val="both"/>
        <w:rPr>
          <w:rFonts w:ascii="Calibri" w:hAnsi="Calibri" w:cs="Calibri"/>
        </w:rPr>
      </w:pPr>
    </w:p>
    <w:p w14:paraId="3F1ADDF3" w14:textId="77777777" w:rsidR="0093270C" w:rsidRPr="00D617E2" w:rsidRDefault="0093270C" w:rsidP="0093270C">
      <w:pPr>
        <w:pStyle w:val="H2"/>
        <w:jc w:val="both"/>
        <w:rPr>
          <w:rFonts w:ascii="Calibri" w:hAnsi="Calibri" w:cs="Calibri"/>
        </w:rPr>
      </w:pPr>
      <w:r w:rsidRPr="00D617E2">
        <w:rPr>
          <w:rFonts w:ascii="Calibri" w:hAnsi="Calibri" w:cs="Calibri"/>
        </w:rPr>
        <w:t>Notification</w:t>
      </w:r>
    </w:p>
    <w:p w14:paraId="04C17F2F" w14:textId="77777777" w:rsidR="0093270C" w:rsidRPr="00D617E2" w:rsidRDefault="0093270C" w:rsidP="0093270C">
      <w:pPr>
        <w:jc w:val="both"/>
        <w:rPr>
          <w:rFonts w:ascii="Calibri" w:hAnsi="Calibri" w:cs="Calibri"/>
        </w:rPr>
      </w:pPr>
      <w:r w:rsidRPr="00D617E2">
        <w:rPr>
          <w:rFonts w:ascii="Calibri" w:hAnsi="Calibri" w:cs="Calibri"/>
        </w:rPr>
        <w:t>The notice periods detailed below must be complied with in order to safeguard your rights. You must notify your employer in writing of the following no later than seven days after being matched with a child for adoption:</w:t>
      </w:r>
    </w:p>
    <w:p w14:paraId="0E38E1A1" w14:textId="77777777" w:rsidR="0093270C" w:rsidRPr="00D617E2" w:rsidRDefault="0093270C" w:rsidP="00BE4998">
      <w:pPr>
        <w:numPr>
          <w:ilvl w:val="0"/>
          <w:numId w:val="185"/>
        </w:numPr>
        <w:jc w:val="both"/>
        <w:rPr>
          <w:rFonts w:ascii="Calibri" w:hAnsi="Calibri" w:cs="Calibri"/>
        </w:rPr>
      </w:pPr>
      <w:r w:rsidRPr="00D617E2">
        <w:rPr>
          <w:rFonts w:ascii="Calibri" w:hAnsi="Calibri" w:cs="Calibri"/>
        </w:rPr>
        <w:t>The date of placement of the child for adoption</w:t>
      </w:r>
    </w:p>
    <w:p w14:paraId="37348FC4" w14:textId="77777777" w:rsidR="0093270C" w:rsidRPr="00D617E2" w:rsidRDefault="0093270C" w:rsidP="00BE4998">
      <w:pPr>
        <w:numPr>
          <w:ilvl w:val="0"/>
          <w:numId w:val="185"/>
        </w:numPr>
        <w:jc w:val="both"/>
        <w:rPr>
          <w:rFonts w:ascii="Calibri" w:hAnsi="Calibri" w:cs="Calibri"/>
        </w:rPr>
      </w:pPr>
      <w:r w:rsidRPr="00D617E2">
        <w:rPr>
          <w:rFonts w:ascii="Calibri" w:hAnsi="Calibri" w:cs="Calibri"/>
        </w:rPr>
        <w:t>The date on which you intend to start your adoption leave.</w:t>
      </w:r>
    </w:p>
    <w:p w14:paraId="767C2778" w14:textId="77777777" w:rsidR="0093270C" w:rsidRPr="00D617E2" w:rsidRDefault="0093270C" w:rsidP="0093270C">
      <w:pPr>
        <w:ind w:left="720"/>
        <w:jc w:val="both"/>
        <w:rPr>
          <w:rFonts w:ascii="Calibri" w:hAnsi="Calibri" w:cs="Calibri"/>
        </w:rPr>
      </w:pPr>
    </w:p>
    <w:p w14:paraId="14031B8F" w14:textId="77777777" w:rsidR="0093270C" w:rsidRPr="00D617E2" w:rsidRDefault="0093270C" w:rsidP="0093270C">
      <w:pPr>
        <w:jc w:val="both"/>
        <w:rPr>
          <w:rFonts w:ascii="Calibri" w:hAnsi="Calibri" w:cs="Calibri"/>
        </w:rPr>
      </w:pPr>
      <w:r w:rsidRPr="00D617E2">
        <w:rPr>
          <w:rFonts w:ascii="Calibri" w:hAnsi="Calibri" w:cs="Calibri"/>
        </w:rPr>
        <w:t xml:space="preserve">You must also provide an Adoption Certificate from the approved adoption agency. Your employer will then write to you within 28 days to confirm your date of return to work. You </w:t>
      </w:r>
      <w:r w:rsidRPr="00D617E2">
        <w:rPr>
          <w:rFonts w:ascii="Calibri" w:hAnsi="Calibri" w:cs="Calibri"/>
        </w:rPr>
        <w:lastRenderedPageBreak/>
        <w:t>can change the date on which you intend to start your adoption leave by giving your employer at least 28 days’ written notice.</w:t>
      </w:r>
    </w:p>
    <w:p w14:paraId="56450541" w14:textId="77777777" w:rsidR="0093270C" w:rsidRPr="00D617E2" w:rsidRDefault="0093270C" w:rsidP="0093270C">
      <w:pPr>
        <w:jc w:val="both"/>
        <w:rPr>
          <w:rFonts w:ascii="Calibri" w:hAnsi="Calibri" w:cs="Calibri"/>
        </w:rPr>
      </w:pPr>
    </w:p>
    <w:p w14:paraId="30E77351" w14:textId="77777777" w:rsidR="0093270C" w:rsidRPr="00D617E2" w:rsidRDefault="0093270C" w:rsidP="0093270C">
      <w:pPr>
        <w:pStyle w:val="H2"/>
        <w:jc w:val="both"/>
        <w:rPr>
          <w:rFonts w:ascii="Calibri" w:hAnsi="Calibri" w:cs="Calibri"/>
        </w:rPr>
      </w:pPr>
      <w:r w:rsidRPr="00D617E2">
        <w:rPr>
          <w:rFonts w:ascii="Calibri" w:hAnsi="Calibri" w:cs="Calibri"/>
        </w:rPr>
        <w:t>Returning to work</w:t>
      </w:r>
    </w:p>
    <w:p w14:paraId="3A3FC910" w14:textId="77777777" w:rsidR="0093270C" w:rsidRPr="00D617E2" w:rsidRDefault="0093270C" w:rsidP="0093270C">
      <w:pPr>
        <w:jc w:val="both"/>
        <w:rPr>
          <w:rFonts w:ascii="Calibri" w:hAnsi="Calibri" w:cs="Calibri"/>
        </w:rPr>
      </w:pPr>
      <w:r w:rsidRPr="00D617E2">
        <w:rPr>
          <w:rFonts w:ascii="Calibri" w:hAnsi="Calibri" w:cs="Calibri"/>
        </w:rPr>
        <w:t>If you take the full entitlement to adoption leave your return date will be the date previously notified to you by your employer. If you wish to return early you must give your employer eight weeks’ written notice of your early return date. Your early return may be delayed if this procedure is not followed.</w:t>
      </w:r>
    </w:p>
    <w:p w14:paraId="3C112E19" w14:textId="77777777" w:rsidR="0093270C" w:rsidRPr="00D617E2" w:rsidRDefault="0093270C" w:rsidP="0093270C">
      <w:pPr>
        <w:jc w:val="both"/>
        <w:rPr>
          <w:rFonts w:ascii="Calibri" w:hAnsi="Calibri" w:cs="Calibri"/>
        </w:rPr>
      </w:pPr>
    </w:p>
    <w:p w14:paraId="7A225343" w14:textId="77777777" w:rsidR="0093270C" w:rsidRPr="00D617E2" w:rsidRDefault="0093270C" w:rsidP="0093270C">
      <w:pPr>
        <w:jc w:val="both"/>
        <w:rPr>
          <w:rFonts w:ascii="Calibri" w:hAnsi="Calibri" w:cs="Calibri"/>
        </w:rPr>
      </w:pPr>
      <w:r w:rsidRPr="00D617E2">
        <w:rPr>
          <w:rFonts w:ascii="Calibri" w:hAnsi="Calibri" w:cs="Calibri"/>
        </w:rPr>
        <w:t>If you intend to return to work at the end of your adoption leave but fail to do so, your employer’s normal rules regarding absence will apply.</w:t>
      </w:r>
    </w:p>
    <w:p w14:paraId="11E13DE9" w14:textId="77777777" w:rsidR="0093270C" w:rsidRPr="00D617E2" w:rsidRDefault="0093270C" w:rsidP="0093270C">
      <w:pPr>
        <w:jc w:val="both"/>
        <w:rPr>
          <w:rFonts w:ascii="Calibri" w:hAnsi="Calibri" w:cs="Calibri"/>
        </w:rPr>
      </w:pPr>
    </w:p>
    <w:p w14:paraId="0910BDD5" w14:textId="77777777" w:rsidR="0093270C" w:rsidRPr="00D617E2" w:rsidRDefault="0093270C" w:rsidP="0093270C">
      <w:pPr>
        <w:pStyle w:val="H2"/>
        <w:jc w:val="both"/>
        <w:rPr>
          <w:rFonts w:ascii="Calibri" w:hAnsi="Calibri" w:cs="Calibri"/>
        </w:rPr>
      </w:pPr>
      <w:r w:rsidRPr="00D617E2">
        <w:rPr>
          <w:rFonts w:ascii="Calibri" w:hAnsi="Calibri" w:cs="Calibri"/>
        </w:rPr>
        <w:t>Adoption benefits</w:t>
      </w:r>
    </w:p>
    <w:p w14:paraId="624F51F8" w14:textId="77777777" w:rsidR="0093270C" w:rsidRPr="00D617E2" w:rsidRDefault="0093270C" w:rsidP="0093270C">
      <w:pPr>
        <w:jc w:val="both"/>
        <w:rPr>
          <w:rFonts w:ascii="Calibri" w:hAnsi="Calibri" w:cs="Calibri"/>
        </w:rPr>
      </w:pPr>
      <w:r w:rsidRPr="00D617E2">
        <w:rPr>
          <w:rFonts w:ascii="Calibri" w:hAnsi="Calibri" w:cs="Calibri"/>
        </w:rPr>
        <w:t>Although you do not need any qualifying service or to work a minimum number of hours to be entitled to adoption leave or the right to return to work, in order to qualify for Statutory Adoption Pay (SAP) from your employer, you need to have the following:</w:t>
      </w:r>
    </w:p>
    <w:p w14:paraId="18087CC6" w14:textId="77777777" w:rsidR="0093270C" w:rsidRPr="00D617E2" w:rsidRDefault="0093270C" w:rsidP="00BE4998">
      <w:pPr>
        <w:numPr>
          <w:ilvl w:val="0"/>
          <w:numId w:val="186"/>
        </w:numPr>
        <w:jc w:val="both"/>
        <w:rPr>
          <w:rFonts w:ascii="Calibri" w:hAnsi="Calibri" w:cs="Calibri"/>
        </w:rPr>
      </w:pPr>
      <w:r w:rsidRPr="00D617E2">
        <w:rPr>
          <w:rFonts w:ascii="Calibri" w:hAnsi="Calibri" w:cs="Calibri"/>
        </w:rPr>
        <w:t>At least 26 weeks’ continuous service at the end of the week in which the child was matched with you for adoption</w:t>
      </w:r>
    </w:p>
    <w:p w14:paraId="18A77E11" w14:textId="77777777" w:rsidR="0093270C" w:rsidRPr="00D617E2" w:rsidRDefault="0093270C" w:rsidP="00BE4998">
      <w:pPr>
        <w:numPr>
          <w:ilvl w:val="0"/>
          <w:numId w:val="186"/>
        </w:numPr>
        <w:jc w:val="both"/>
        <w:rPr>
          <w:rFonts w:ascii="Calibri" w:hAnsi="Calibri" w:cs="Calibri"/>
        </w:rPr>
      </w:pPr>
      <w:r w:rsidRPr="00D617E2">
        <w:rPr>
          <w:rFonts w:ascii="Calibri" w:hAnsi="Calibri" w:cs="Calibri"/>
        </w:rPr>
        <w:t>Average earnings above the National Insurance lower earnings limit during the eight weeks before the week in which the child was matched with you for adoption.</w:t>
      </w:r>
    </w:p>
    <w:p w14:paraId="6C9C0640" w14:textId="77777777" w:rsidR="0093270C" w:rsidRPr="00D617E2" w:rsidRDefault="0093270C" w:rsidP="0093270C">
      <w:pPr>
        <w:jc w:val="both"/>
        <w:rPr>
          <w:rFonts w:ascii="Calibri" w:hAnsi="Calibri" w:cs="Calibri"/>
        </w:rPr>
      </w:pPr>
    </w:p>
    <w:p w14:paraId="38A8A84E" w14:textId="77777777" w:rsidR="0093270C" w:rsidRPr="00D617E2" w:rsidRDefault="0093270C" w:rsidP="0093270C">
      <w:pPr>
        <w:jc w:val="both"/>
        <w:rPr>
          <w:rFonts w:ascii="Calibri" w:hAnsi="Calibri" w:cs="Calibri"/>
        </w:rPr>
      </w:pPr>
      <w:r w:rsidRPr="00D617E2">
        <w:rPr>
          <w:rFonts w:ascii="Calibri" w:hAnsi="Calibri" w:cs="Calibri"/>
        </w:rPr>
        <w:t>If you meet these conditions you are entitled, subject to special rules where the adoption is disrupted or where the child reaches age 18, to a maximum of 39 weeks SAP, calculated as:</w:t>
      </w:r>
    </w:p>
    <w:p w14:paraId="394D9745" w14:textId="77777777" w:rsidR="0093270C" w:rsidRPr="00D617E2" w:rsidRDefault="0093270C" w:rsidP="00BE4998">
      <w:pPr>
        <w:numPr>
          <w:ilvl w:val="0"/>
          <w:numId w:val="187"/>
        </w:numPr>
        <w:jc w:val="both"/>
        <w:rPr>
          <w:rFonts w:ascii="Calibri" w:hAnsi="Calibri" w:cs="Calibri"/>
        </w:rPr>
      </w:pPr>
      <w:r w:rsidRPr="00D617E2">
        <w:rPr>
          <w:rFonts w:ascii="Calibri" w:hAnsi="Calibri" w:cs="Calibri"/>
        </w:rPr>
        <w:t>Six weeks at 90% of average weekly earnings</w:t>
      </w:r>
    </w:p>
    <w:p w14:paraId="70B11139" w14:textId="77777777" w:rsidR="0093270C" w:rsidRPr="00D617E2" w:rsidRDefault="0093270C" w:rsidP="00BE4998">
      <w:pPr>
        <w:numPr>
          <w:ilvl w:val="0"/>
          <w:numId w:val="187"/>
        </w:numPr>
        <w:jc w:val="both"/>
        <w:rPr>
          <w:rFonts w:ascii="Calibri" w:hAnsi="Calibri" w:cs="Calibri"/>
        </w:rPr>
      </w:pPr>
      <w:r w:rsidRPr="00D617E2">
        <w:rPr>
          <w:rFonts w:ascii="Calibri" w:hAnsi="Calibri" w:cs="Calibri"/>
        </w:rPr>
        <w:t>33 weeks at the lesser of the lower rate of SAP or 90% of average weekly earnings.</w:t>
      </w:r>
    </w:p>
    <w:p w14:paraId="53EEABC5" w14:textId="77777777" w:rsidR="0093270C" w:rsidRPr="00D617E2" w:rsidRDefault="0093270C" w:rsidP="0093270C">
      <w:pPr>
        <w:jc w:val="both"/>
        <w:rPr>
          <w:rFonts w:ascii="Calibri" w:hAnsi="Calibri" w:cs="Calibri"/>
        </w:rPr>
      </w:pPr>
    </w:p>
    <w:p w14:paraId="06408C59" w14:textId="77777777" w:rsidR="0093270C" w:rsidRPr="00D617E2" w:rsidRDefault="0093270C" w:rsidP="0093270C">
      <w:pPr>
        <w:jc w:val="both"/>
        <w:rPr>
          <w:rFonts w:ascii="Calibri" w:hAnsi="Calibri" w:cs="Calibri"/>
        </w:rPr>
      </w:pPr>
      <w:r w:rsidRPr="00D617E2">
        <w:rPr>
          <w:rFonts w:ascii="Calibri" w:hAnsi="Calibri" w:cs="Calibri"/>
        </w:rPr>
        <w:t>In order to be paid SAP, you should notify your employer in writing of the following no later than 28 days before the date on which you wish your SAP period to begin:</w:t>
      </w:r>
    </w:p>
    <w:p w14:paraId="7554D565" w14:textId="77777777" w:rsidR="0093270C" w:rsidRPr="00D617E2" w:rsidRDefault="0093270C" w:rsidP="00BE4998">
      <w:pPr>
        <w:numPr>
          <w:ilvl w:val="0"/>
          <w:numId w:val="188"/>
        </w:numPr>
        <w:jc w:val="both"/>
        <w:rPr>
          <w:rFonts w:ascii="Calibri" w:hAnsi="Calibri" w:cs="Calibri"/>
        </w:rPr>
      </w:pPr>
      <w:r w:rsidRPr="00D617E2">
        <w:rPr>
          <w:rFonts w:ascii="Calibri" w:hAnsi="Calibri" w:cs="Calibri"/>
        </w:rPr>
        <w:t>The name and address of the approved adoption agency</w:t>
      </w:r>
    </w:p>
    <w:p w14:paraId="528B8431" w14:textId="77777777" w:rsidR="0093270C" w:rsidRPr="00D617E2" w:rsidRDefault="0093270C" w:rsidP="00BE4998">
      <w:pPr>
        <w:numPr>
          <w:ilvl w:val="0"/>
          <w:numId w:val="188"/>
        </w:numPr>
        <w:jc w:val="both"/>
        <w:rPr>
          <w:rFonts w:ascii="Calibri" w:hAnsi="Calibri" w:cs="Calibri"/>
        </w:rPr>
      </w:pPr>
      <w:r w:rsidRPr="00D617E2">
        <w:rPr>
          <w:rFonts w:ascii="Calibri" w:hAnsi="Calibri" w:cs="Calibri"/>
        </w:rPr>
        <w:t>The date on which the child is expected to be placed for adoption and where the child has already been placed for adoption, the date of placement</w:t>
      </w:r>
    </w:p>
    <w:p w14:paraId="4D5B396C" w14:textId="77777777" w:rsidR="0093270C" w:rsidRDefault="0093270C" w:rsidP="00BE4998">
      <w:pPr>
        <w:numPr>
          <w:ilvl w:val="0"/>
          <w:numId w:val="188"/>
        </w:numPr>
        <w:jc w:val="both"/>
        <w:rPr>
          <w:rFonts w:ascii="Calibri" w:hAnsi="Calibri" w:cs="Calibri"/>
        </w:rPr>
      </w:pPr>
      <w:r w:rsidRPr="00D617E2">
        <w:rPr>
          <w:rFonts w:ascii="Calibri" w:hAnsi="Calibri" w:cs="Calibri"/>
        </w:rPr>
        <w:t>The date on which you were informed that the child was to be placed with you for adoption.</w:t>
      </w:r>
    </w:p>
    <w:p w14:paraId="7484F727" w14:textId="77777777" w:rsidR="00B41F07" w:rsidRPr="00D617E2" w:rsidRDefault="00B41F07" w:rsidP="00B41F07">
      <w:pPr>
        <w:ind w:left="720"/>
        <w:jc w:val="both"/>
        <w:rPr>
          <w:rFonts w:ascii="Calibri" w:hAnsi="Calibri" w:cs="Calibri"/>
        </w:rPr>
      </w:pPr>
    </w:p>
    <w:p w14:paraId="5F2861C6" w14:textId="77777777" w:rsidR="0093270C" w:rsidRPr="00D617E2" w:rsidRDefault="0093270C" w:rsidP="0093270C">
      <w:pPr>
        <w:pStyle w:val="H2"/>
        <w:jc w:val="both"/>
        <w:rPr>
          <w:rFonts w:ascii="Calibri" w:hAnsi="Calibri" w:cs="Calibri"/>
        </w:rPr>
      </w:pPr>
      <w:r w:rsidRPr="00D617E2">
        <w:rPr>
          <w:rFonts w:ascii="Calibri" w:hAnsi="Calibri" w:cs="Calibri"/>
        </w:rPr>
        <w:t>Paternity rights (birth)</w:t>
      </w:r>
    </w:p>
    <w:p w14:paraId="2B3BCD56" w14:textId="77777777" w:rsidR="0093270C" w:rsidRPr="00D617E2" w:rsidRDefault="0093270C" w:rsidP="0093270C">
      <w:pPr>
        <w:pStyle w:val="H2"/>
        <w:jc w:val="both"/>
        <w:rPr>
          <w:rFonts w:ascii="Calibri" w:hAnsi="Calibri" w:cs="Calibri"/>
        </w:rPr>
      </w:pPr>
      <w:r w:rsidRPr="00D617E2">
        <w:rPr>
          <w:rFonts w:ascii="Calibri" w:hAnsi="Calibri" w:cs="Calibri"/>
        </w:rPr>
        <w:t>Ante-natal appointments</w:t>
      </w:r>
    </w:p>
    <w:p w14:paraId="37F4A2EB" w14:textId="30411F01" w:rsidR="0093270C" w:rsidRPr="00D617E2" w:rsidRDefault="0093270C" w:rsidP="0093270C">
      <w:pPr>
        <w:jc w:val="both"/>
        <w:rPr>
          <w:rFonts w:ascii="Calibri" w:hAnsi="Calibri" w:cs="Calibri"/>
        </w:rPr>
      </w:pPr>
      <w:r w:rsidRPr="00D617E2">
        <w:rPr>
          <w:rFonts w:ascii="Calibri" w:hAnsi="Calibri" w:cs="Calibri"/>
        </w:rPr>
        <w:t>You are entitled to accompany the child’s birth-giving parent on up to two ante-natal appointments without pay during working hours. This is on condition that you have or expect</w:t>
      </w:r>
    </w:p>
    <w:p w14:paraId="6A139960" w14:textId="77777777" w:rsidR="003F274D" w:rsidRPr="00D617E2" w:rsidRDefault="003F274D" w:rsidP="003F274D">
      <w:pPr>
        <w:jc w:val="both"/>
        <w:rPr>
          <w:rFonts w:ascii="Calibri" w:hAnsi="Calibri" w:cs="Calibri"/>
        </w:rPr>
      </w:pPr>
      <w:r w:rsidRPr="00D617E2">
        <w:rPr>
          <w:rFonts w:ascii="Calibri" w:hAnsi="Calibri" w:cs="Calibri"/>
        </w:rPr>
        <w:t>to have responsibility for the upbringing of the child and that you are the biological father of the child or are married to or are the partner of the child’s birth-giving parent. The maximum time off for each appointment is six and a half hours and you will be expected to return to work after keeping your appointment wherever possible.</w:t>
      </w:r>
    </w:p>
    <w:p w14:paraId="6B04A058" w14:textId="0DEA1B66" w:rsidR="003F274D" w:rsidRPr="00D617E2" w:rsidRDefault="003F274D" w:rsidP="00554C6B">
      <w:pPr>
        <w:pStyle w:val="H2"/>
        <w:spacing w:before="240"/>
        <w:jc w:val="both"/>
        <w:rPr>
          <w:rFonts w:ascii="Calibri" w:hAnsi="Calibri" w:cs="Calibri"/>
        </w:rPr>
      </w:pPr>
      <w:r w:rsidRPr="00D617E2">
        <w:rPr>
          <w:rFonts w:ascii="Calibri" w:hAnsi="Calibri" w:cs="Calibri"/>
        </w:rPr>
        <w:t>Statutory paternity leave</w:t>
      </w:r>
    </w:p>
    <w:p w14:paraId="2B883A5E" w14:textId="5077D589" w:rsidR="003F274D" w:rsidRPr="00D617E2" w:rsidRDefault="003F274D" w:rsidP="003F274D">
      <w:pPr>
        <w:jc w:val="both"/>
        <w:rPr>
          <w:rFonts w:ascii="Calibri" w:hAnsi="Calibri" w:cs="Calibri"/>
        </w:rPr>
      </w:pPr>
      <w:r w:rsidRPr="00D617E2">
        <w:rPr>
          <w:rFonts w:ascii="Calibri" w:hAnsi="Calibri" w:cs="Calibri"/>
        </w:rPr>
        <w:t>All employees are entitled to choose to take a single block of either one week or two separate blocks of one whole week each, of statutory paternity leave if you meet the following conditions:</w:t>
      </w:r>
    </w:p>
    <w:p w14:paraId="2433FF4B" w14:textId="77777777" w:rsidR="003F274D" w:rsidRPr="00D617E2" w:rsidRDefault="003F274D" w:rsidP="00BE4998">
      <w:pPr>
        <w:numPr>
          <w:ilvl w:val="0"/>
          <w:numId w:val="189"/>
        </w:numPr>
        <w:jc w:val="both"/>
        <w:rPr>
          <w:rFonts w:ascii="Calibri" w:hAnsi="Calibri" w:cs="Calibri"/>
        </w:rPr>
      </w:pPr>
      <w:r w:rsidRPr="00D617E2">
        <w:rPr>
          <w:rFonts w:ascii="Calibri" w:hAnsi="Calibri" w:cs="Calibri"/>
        </w:rPr>
        <w:lastRenderedPageBreak/>
        <w:t>You have or expect to have responsibility for the upbringing of the child</w:t>
      </w:r>
    </w:p>
    <w:p w14:paraId="79D59D3C" w14:textId="54D4A930" w:rsidR="003F274D" w:rsidRPr="00D617E2" w:rsidRDefault="003F274D" w:rsidP="00BE4998">
      <w:pPr>
        <w:numPr>
          <w:ilvl w:val="0"/>
          <w:numId w:val="189"/>
        </w:numPr>
        <w:jc w:val="both"/>
        <w:rPr>
          <w:rFonts w:ascii="Calibri" w:hAnsi="Calibri" w:cs="Calibri"/>
        </w:rPr>
      </w:pPr>
      <w:r w:rsidRPr="00D617E2">
        <w:rPr>
          <w:rFonts w:ascii="Calibri" w:hAnsi="Calibri" w:cs="Calibri"/>
        </w:rPr>
        <w:t xml:space="preserve">You are the biological father of the child or are married to or are the partner of the child’s birth-giving </w:t>
      </w:r>
      <w:r w:rsidR="002F525E" w:rsidRPr="00D617E2">
        <w:rPr>
          <w:rFonts w:ascii="Calibri" w:hAnsi="Calibri" w:cs="Calibri"/>
        </w:rPr>
        <w:t>parent.</w:t>
      </w:r>
    </w:p>
    <w:p w14:paraId="12FE0175" w14:textId="77777777" w:rsidR="003F274D" w:rsidRPr="00D617E2" w:rsidRDefault="003F274D" w:rsidP="003F274D">
      <w:pPr>
        <w:jc w:val="both"/>
        <w:rPr>
          <w:rFonts w:ascii="Calibri" w:hAnsi="Calibri" w:cs="Calibri"/>
        </w:rPr>
      </w:pPr>
    </w:p>
    <w:p w14:paraId="358AA651" w14:textId="77777777" w:rsidR="003F274D" w:rsidRPr="00D617E2" w:rsidRDefault="003F274D" w:rsidP="003F274D">
      <w:pPr>
        <w:jc w:val="both"/>
        <w:rPr>
          <w:rFonts w:ascii="Calibri" w:hAnsi="Calibri" w:cs="Calibri"/>
        </w:rPr>
      </w:pPr>
      <w:r w:rsidRPr="00D617E2">
        <w:rPr>
          <w:rFonts w:ascii="Calibri" w:hAnsi="Calibri" w:cs="Calibri"/>
        </w:rPr>
        <w:t>Leave has to be taken in whole weeks and cannot be split into days.</w:t>
      </w:r>
    </w:p>
    <w:p w14:paraId="231B4FD6" w14:textId="77777777" w:rsidR="003F274D" w:rsidRPr="00D617E2" w:rsidRDefault="003F274D" w:rsidP="003F274D">
      <w:pPr>
        <w:jc w:val="both"/>
        <w:rPr>
          <w:rFonts w:ascii="Calibri" w:hAnsi="Calibri" w:cs="Calibri"/>
        </w:rPr>
      </w:pPr>
    </w:p>
    <w:p w14:paraId="69D2997C" w14:textId="77777777" w:rsidR="003F274D" w:rsidRPr="00D617E2" w:rsidRDefault="003F274D" w:rsidP="003F274D">
      <w:pPr>
        <w:jc w:val="both"/>
        <w:rPr>
          <w:rFonts w:ascii="Calibri" w:hAnsi="Calibri" w:cs="Calibri"/>
        </w:rPr>
      </w:pPr>
      <w:r w:rsidRPr="00D617E2">
        <w:rPr>
          <w:rFonts w:ascii="Calibri" w:hAnsi="Calibri" w:cs="Calibri"/>
        </w:rPr>
        <w:t>You cannot start your statutory paternity leave until the child is born and the leave can be taken within 52 weeks of birth. You must give prior notice of your entitlement and intention to take leave by the 15</w:t>
      </w:r>
      <w:r w:rsidRPr="00D617E2">
        <w:rPr>
          <w:rFonts w:ascii="Calibri" w:hAnsi="Calibri" w:cs="Calibri"/>
          <w:vertAlign w:val="superscript"/>
        </w:rPr>
        <w:t>th</w:t>
      </w:r>
      <w:r w:rsidRPr="00D617E2">
        <w:rPr>
          <w:rFonts w:ascii="Calibri" w:hAnsi="Calibri" w:cs="Calibri"/>
        </w:rPr>
        <w:t xml:space="preserve"> week before the EWC (or if this is not reasonably practical, as soon as is reasonably practical) but you do not have to give notice of the dates you intend to take leave until at least 28 days before that period of leave is due to start. </w:t>
      </w:r>
    </w:p>
    <w:p w14:paraId="4F571498" w14:textId="77777777" w:rsidR="003F274D" w:rsidRPr="00D617E2" w:rsidRDefault="003F274D" w:rsidP="003F274D">
      <w:pPr>
        <w:jc w:val="both"/>
        <w:rPr>
          <w:rFonts w:ascii="Calibri" w:hAnsi="Calibri" w:cs="Calibri"/>
        </w:rPr>
      </w:pPr>
    </w:p>
    <w:p w14:paraId="5ABDF04C" w14:textId="77777777" w:rsidR="003F274D" w:rsidRPr="00D617E2" w:rsidRDefault="003F274D" w:rsidP="003F274D">
      <w:pPr>
        <w:jc w:val="both"/>
        <w:rPr>
          <w:rFonts w:ascii="Calibri" w:hAnsi="Calibri" w:cs="Calibri"/>
        </w:rPr>
      </w:pPr>
      <w:r w:rsidRPr="00D617E2">
        <w:rPr>
          <w:rFonts w:ascii="Calibri" w:hAnsi="Calibri" w:cs="Calibri"/>
        </w:rPr>
        <w:t>Throughout the statutory paternity leave, all your terms and conditions of employment are maintained with the sole exception of pay.</w:t>
      </w:r>
    </w:p>
    <w:p w14:paraId="43B86EB9" w14:textId="77777777" w:rsidR="003F274D" w:rsidRPr="00D617E2" w:rsidRDefault="003F274D" w:rsidP="003F274D">
      <w:pPr>
        <w:pStyle w:val="H2"/>
        <w:jc w:val="both"/>
        <w:rPr>
          <w:rFonts w:ascii="Calibri" w:hAnsi="Calibri" w:cs="Calibri"/>
        </w:rPr>
      </w:pPr>
    </w:p>
    <w:p w14:paraId="157C8441" w14:textId="77777777" w:rsidR="003F274D" w:rsidRPr="00D617E2" w:rsidRDefault="003F274D" w:rsidP="003F274D">
      <w:pPr>
        <w:pStyle w:val="H2"/>
        <w:jc w:val="both"/>
        <w:rPr>
          <w:rFonts w:ascii="Calibri" w:hAnsi="Calibri" w:cs="Calibri"/>
        </w:rPr>
      </w:pPr>
      <w:r w:rsidRPr="00D617E2">
        <w:rPr>
          <w:rFonts w:ascii="Calibri" w:hAnsi="Calibri" w:cs="Calibri"/>
        </w:rPr>
        <w:t>Paternity benefits</w:t>
      </w:r>
    </w:p>
    <w:p w14:paraId="64EA6B4E" w14:textId="30EA85A7" w:rsidR="003F274D" w:rsidRPr="00D617E2" w:rsidRDefault="003F274D" w:rsidP="003F274D">
      <w:pPr>
        <w:jc w:val="both"/>
        <w:rPr>
          <w:rFonts w:ascii="Calibri" w:hAnsi="Calibri" w:cs="Calibri"/>
        </w:rPr>
      </w:pPr>
      <w:r w:rsidRPr="00D617E2">
        <w:rPr>
          <w:rFonts w:ascii="Calibri" w:hAnsi="Calibri" w:cs="Calibri"/>
        </w:rPr>
        <w:t>If you are entitled to statutory paternity leave and your average earnings were above the National Insurance lower earnings limit during the eight weeks up to and including the 15</w:t>
      </w:r>
      <w:r w:rsidR="008942C7" w:rsidRPr="00D617E2">
        <w:rPr>
          <w:rFonts w:ascii="Calibri" w:hAnsi="Calibri" w:cs="Calibri"/>
        </w:rPr>
        <w:t>th week</w:t>
      </w:r>
      <w:r w:rsidRPr="00D617E2">
        <w:rPr>
          <w:rFonts w:ascii="Calibri" w:hAnsi="Calibri" w:cs="Calibri"/>
        </w:rPr>
        <w:t xml:space="preserve"> before the EWC, you are entitled to be paid Statutory Paternity Pay (SPP). SPP is paid during the entire statutory paternity leave period and is the lesser of:</w:t>
      </w:r>
    </w:p>
    <w:p w14:paraId="10238A4C" w14:textId="77777777" w:rsidR="003F274D" w:rsidRPr="00D617E2" w:rsidRDefault="003F274D" w:rsidP="00BE4998">
      <w:pPr>
        <w:numPr>
          <w:ilvl w:val="0"/>
          <w:numId w:val="190"/>
        </w:numPr>
        <w:jc w:val="both"/>
        <w:rPr>
          <w:rFonts w:ascii="Calibri" w:hAnsi="Calibri" w:cs="Calibri"/>
        </w:rPr>
      </w:pPr>
      <w:r w:rsidRPr="00D617E2">
        <w:rPr>
          <w:rFonts w:ascii="Calibri" w:hAnsi="Calibri" w:cs="Calibri"/>
        </w:rPr>
        <w:t>The standard rate of SPP, or</w:t>
      </w:r>
    </w:p>
    <w:p w14:paraId="3E7D3BDC" w14:textId="77777777" w:rsidR="003F274D" w:rsidRPr="00D617E2" w:rsidRDefault="003F274D" w:rsidP="00BE4998">
      <w:pPr>
        <w:numPr>
          <w:ilvl w:val="0"/>
          <w:numId w:val="190"/>
        </w:numPr>
        <w:jc w:val="both"/>
        <w:rPr>
          <w:rFonts w:ascii="Calibri" w:hAnsi="Calibri" w:cs="Calibri"/>
        </w:rPr>
      </w:pPr>
      <w:r w:rsidRPr="00D617E2">
        <w:rPr>
          <w:rFonts w:ascii="Calibri" w:hAnsi="Calibri" w:cs="Calibri"/>
        </w:rPr>
        <w:t>90% of average weekly earnings.</w:t>
      </w:r>
    </w:p>
    <w:p w14:paraId="656E2DE1" w14:textId="77777777" w:rsidR="003F274D" w:rsidRPr="00D617E2" w:rsidRDefault="003F274D" w:rsidP="003F274D">
      <w:pPr>
        <w:jc w:val="both"/>
        <w:rPr>
          <w:rFonts w:ascii="Calibri" w:hAnsi="Calibri" w:cs="Calibri"/>
        </w:rPr>
      </w:pPr>
    </w:p>
    <w:p w14:paraId="4EE2EB1A" w14:textId="77777777" w:rsidR="003F274D" w:rsidRPr="00D617E2" w:rsidRDefault="003F274D" w:rsidP="003F274D">
      <w:pPr>
        <w:pStyle w:val="H2"/>
        <w:jc w:val="both"/>
        <w:rPr>
          <w:rFonts w:ascii="Calibri" w:hAnsi="Calibri" w:cs="Calibri"/>
        </w:rPr>
      </w:pPr>
      <w:r w:rsidRPr="00D617E2">
        <w:rPr>
          <w:rFonts w:ascii="Calibri" w:hAnsi="Calibri" w:cs="Calibri"/>
        </w:rPr>
        <w:t>Notification</w:t>
      </w:r>
    </w:p>
    <w:p w14:paraId="72622088" w14:textId="77777777" w:rsidR="003F274D" w:rsidRPr="00D617E2" w:rsidRDefault="003F274D" w:rsidP="003F274D">
      <w:pPr>
        <w:jc w:val="both"/>
        <w:rPr>
          <w:rFonts w:ascii="Calibri" w:hAnsi="Calibri" w:cs="Calibri"/>
        </w:rPr>
      </w:pPr>
      <w:r w:rsidRPr="00D617E2">
        <w:rPr>
          <w:rFonts w:ascii="Calibri" w:hAnsi="Calibri" w:cs="Calibri"/>
        </w:rPr>
        <w:t>To safeguard your rights to statutory paternity leave and pay you must complete Form SC3 by the 15th week before the EWC. You can change the date on which you intend to start your statutory paternity leave by completing a new Form SC3 at least 28 days before the original leave date.</w:t>
      </w:r>
    </w:p>
    <w:p w14:paraId="3986E450" w14:textId="77777777" w:rsidR="003F274D" w:rsidRPr="00D617E2" w:rsidRDefault="003F274D" w:rsidP="003F274D">
      <w:pPr>
        <w:jc w:val="both"/>
        <w:rPr>
          <w:rFonts w:ascii="Calibri" w:hAnsi="Calibri" w:cs="Calibri"/>
        </w:rPr>
      </w:pPr>
    </w:p>
    <w:p w14:paraId="06F1A1EA" w14:textId="77777777" w:rsidR="003F274D" w:rsidRPr="00D617E2" w:rsidRDefault="003F274D" w:rsidP="003F274D">
      <w:pPr>
        <w:pStyle w:val="H2"/>
        <w:jc w:val="both"/>
        <w:rPr>
          <w:rFonts w:ascii="Calibri" w:hAnsi="Calibri" w:cs="Calibri"/>
        </w:rPr>
      </w:pPr>
      <w:r w:rsidRPr="00D617E2">
        <w:rPr>
          <w:rFonts w:ascii="Calibri" w:hAnsi="Calibri" w:cs="Calibri"/>
        </w:rPr>
        <w:t>Paternity rights (adoption)</w:t>
      </w:r>
    </w:p>
    <w:p w14:paraId="7EDD411B" w14:textId="77777777" w:rsidR="003F274D" w:rsidRPr="00D617E2" w:rsidRDefault="003F274D" w:rsidP="003F274D">
      <w:pPr>
        <w:pStyle w:val="H2"/>
        <w:jc w:val="both"/>
        <w:rPr>
          <w:rFonts w:ascii="Calibri" w:hAnsi="Calibri" w:cs="Calibri"/>
        </w:rPr>
      </w:pPr>
      <w:r w:rsidRPr="00D617E2">
        <w:rPr>
          <w:rFonts w:ascii="Calibri" w:hAnsi="Calibri" w:cs="Calibri"/>
        </w:rPr>
        <w:t>Pre-adoption appointments</w:t>
      </w:r>
    </w:p>
    <w:p w14:paraId="0917A45E" w14:textId="77777777" w:rsidR="003F274D" w:rsidRPr="00D617E2" w:rsidRDefault="003F274D" w:rsidP="003F274D">
      <w:pPr>
        <w:jc w:val="both"/>
        <w:rPr>
          <w:rFonts w:ascii="Calibri" w:hAnsi="Calibri" w:cs="Calibri"/>
        </w:rPr>
      </w:pPr>
      <w:r w:rsidRPr="00D617E2">
        <w:rPr>
          <w:rFonts w:ascii="Calibri" w:hAnsi="Calibri" w:cs="Calibri"/>
        </w:rPr>
        <w:t>If you are the primary adopter’s partner and you have been advised that a child is due or expected to be placed with you, you are entitled to attend up to two pre-adoption appointments without pay during working hours. The appointments must have been made by or at the request of the adoption agency and the maximum time off for each appointment is six and a half hours. You will be expected to return to work after keeping your appointment wherever possible.</w:t>
      </w:r>
    </w:p>
    <w:p w14:paraId="7500FCAB" w14:textId="77777777" w:rsidR="005C17AB" w:rsidRPr="00D617E2" w:rsidRDefault="005C17AB" w:rsidP="00583441">
      <w:pPr>
        <w:pStyle w:val="H2"/>
        <w:jc w:val="both"/>
        <w:rPr>
          <w:rFonts w:ascii="Calibri" w:hAnsi="Calibri" w:cs="Calibri"/>
        </w:rPr>
      </w:pPr>
    </w:p>
    <w:p w14:paraId="70F9189C" w14:textId="304F807D" w:rsidR="00583441" w:rsidRPr="00D617E2" w:rsidRDefault="00583441" w:rsidP="00583441">
      <w:pPr>
        <w:pStyle w:val="H2"/>
        <w:jc w:val="both"/>
        <w:rPr>
          <w:rFonts w:ascii="Calibri" w:hAnsi="Calibri" w:cs="Calibri"/>
        </w:rPr>
      </w:pPr>
      <w:r w:rsidRPr="00D617E2">
        <w:rPr>
          <w:rFonts w:ascii="Calibri" w:hAnsi="Calibri" w:cs="Calibri"/>
        </w:rPr>
        <w:t>Statutory paternity leave</w:t>
      </w:r>
    </w:p>
    <w:p w14:paraId="1F3204CC" w14:textId="77777777" w:rsidR="00583441" w:rsidRPr="00D617E2" w:rsidRDefault="00583441" w:rsidP="00583441">
      <w:pPr>
        <w:jc w:val="both"/>
        <w:rPr>
          <w:rFonts w:ascii="Calibri" w:hAnsi="Calibri" w:cs="Calibri"/>
        </w:rPr>
      </w:pPr>
      <w:r w:rsidRPr="00D617E2">
        <w:rPr>
          <w:rFonts w:ascii="Calibri" w:hAnsi="Calibri" w:cs="Calibri"/>
        </w:rPr>
        <w:t>All employees are entitled to choose to take a single block of either one week or two separate blocks of one whole week each, of statutory paternity leave if you meet the following conditions:</w:t>
      </w:r>
    </w:p>
    <w:p w14:paraId="5CEEBDC8" w14:textId="77777777" w:rsidR="00583441" w:rsidRPr="00D617E2" w:rsidRDefault="00583441" w:rsidP="00BE4998">
      <w:pPr>
        <w:numPr>
          <w:ilvl w:val="0"/>
          <w:numId w:val="191"/>
        </w:numPr>
        <w:jc w:val="both"/>
        <w:rPr>
          <w:rFonts w:ascii="Calibri" w:hAnsi="Calibri" w:cs="Calibri"/>
        </w:rPr>
      </w:pPr>
      <w:r w:rsidRPr="00D617E2">
        <w:rPr>
          <w:rFonts w:ascii="Calibri" w:hAnsi="Calibri" w:cs="Calibri"/>
        </w:rPr>
        <w:t>You are not taking adoption leave in respect of the child</w:t>
      </w:r>
    </w:p>
    <w:p w14:paraId="4DF379EC" w14:textId="77777777" w:rsidR="00583441" w:rsidRPr="00D617E2" w:rsidRDefault="00583441" w:rsidP="00BE4998">
      <w:pPr>
        <w:numPr>
          <w:ilvl w:val="0"/>
          <w:numId w:val="191"/>
        </w:numPr>
        <w:jc w:val="both"/>
        <w:rPr>
          <w:rFonts w:ascii="Calibri" w:hAnsi="Calibri" w:cs="Calibri"/>
        </w:rPr>
      </w:pPr>
      <w:r w:rsidRPr="00D617E2">
        <w:rPr>
          <w:rFonts w:ascii="Calibri" w:hAnsi="Calibri" w:cs="Calibri"/>
        </w:rPr>
        <w:t>You have or expect to have responsibility for the upbringing of the child</w:t>
      </w:r>
    </w:p>
    <w:p w14:paraId="10992B87" w14:textId="77777777" w:rsidR="00583441" w:rsidRPr="00D617E2" w:rsidRDefault="00583441" w:rsidP="00BE4998">
      <w:pPr>
        <w:numPr>
          <w:ilvl w:val="0"/>
          <w:numId w:val="191"/>
        </w:numPr>
        <w:jc w:val="both"/>
        <w:rPr>
          <w:rFonts w:ascii="Calibri" w:hAnsi="Calibri" w:cs="Calibri"/>
        </w:rPr>
      </w:pPr>
      <w:r w:rsidRPr="00D617E2">
        <w:rPr>
          <w:rFonts w:ascii="Calibri" w:hAnsi="Calibri" w:cs="Calibri"/>
        </w:rPr>
        <w:t>You are married to or are the partner of the child’s adopter.</w:t>
      </w:r>
    </w:p>
    <w:p w14:paraId="5F2796E2" w14:textId="77777777" w:rsidR="00583441" w:rsidRPr="00D617E2" w:rsidRDefault="00583441" w:rsidP="00583441">
      <w:pPr>
        <w:jc w:val="both"/>
        <w:rPr>
          <w:rFonts w:ascii="Calibri" w:hAnsi="Calibri" w:cs="Calibri"/>
        </w:rPr>
      </w:pPr>
    </w:p>
    <w:p w14:paraId="0CD448D3" w14:textId="77777777" w:rsidR="00583441" w:rsidRPr="00D617E2" w:rsidRDefault="00583441" w:rsidP="00583441">
      <w:pPr>
        <w:jc w:val="both"/>
        <w:rPr>
          <w:rFonts w:ascii="Calibri" w:hAnsi="Calibri" w:cs="Calibri"/>
        </w:rPr>
      </w:pPr>
      <w:r w:rsidRPr="00D617E2">
        <w:rPr>
          <w:rFonts w:ascii="Calibri" w:hAnsi="Calibri" w:cs="Calibri"/>
        </w:rPr>
        <w:lastRenderedPageBreak/>
        <w:t>Leave has to be taken in whole weeks and cannot be split into days.</w:t>
      </w:r>
    </w:p>
    <w:p w14:paraId="46FA8FA2" w14:textId="77777777" w:rsidR="00583441" w:rsidRPr="00D617E2" w:rsidRDefault="00583441" w:rsidP="00583441">
      <w:pPr>
        <w:jc w:val="both"/>
        <w:rPr>
          <w:rFonts w:ascii="Calibri" w:hAnsi="Calibri" w:cs="Calibri"/>
        </w:rPr>
      </w:pPr>
    </w:p>
    <w:p w14:paraId="1565108C" w14:textId="77777777" w:rsidR="00583441" w:rsidRPr="00D617E2" w:rsidRDefault="00583441" w:rsidP="00583441">
      <w:pPr>
        <w:jc w:val="both"/>
        <w:rPr>
          <w:rFonts w:ascii="Calibri" w:hAnsi="Calibri" w:cs="Calibri"/>
        </w:rPr>
      </w:pPr>
      <w:r w:rsidRPr="00D617E2">
        <w:rPr>
          <w:rFonts w:ascii="Calibri" w:hAnsi="Calibri" w:cs="Calibri"/>
        </w:rPr>
        <w:t xml:space="preserve">You cannot start your statutory paternity leave before the day the child is placed with the adopter and it must end within 56 days beginning with the date of placement. </w:t>
      </w:r>
    </w:p>
    <w:p w14:paraId="61388467" w14:textId="77777777" w:rsidR="00583441" w:rsidRPr="00D617E2" w:rsidRDefault="00583441" w:rsidP="00583441">
      <w:pPr>
        <w:spacing w:after="160" w:line="259" w:lineRule="auto"/>
        <w:contextualSpacing/>
        <w:jc w:val="both"/>
        <w:rPr>
          <w:rFonts w:ascii="Calibri" w:hAnsi="Calibri" w:cs="Calibri"/>
        </w:rPr>
      </w:pPr>
    </w:p>
    <w:p w14:paraId="503C5070" w14:textId="77777777" w:rsidR="00583441" w:rsidRPr="00D617E2" w:rsidRDefault="00583441" w:rsidP="00583441">
      <w:pPr>
        <w:spacing w:after="160" w:line="259" w:lineRule="auto"/>
        <w:contextualSpacing/>
        <w:jc w:val="both"/>
        <w:rPr>
          <w:rFonts w:ascii="Calibri" w:hAnsi="Calibri" w:cs="Calibri"/>
        </w:rPr>
      </w:pPr>
      <w:r w:rsidRPr="00D617E2">
        <w:rPr>
          <w:rFonts w:ascii="Calibri" w:hAnsi="Calibri" w:cs="Calibri"/>
        </w:rPr>
        <w:t>Notice of actually taking the leave must be provided 28 days before each period of leave by employee.</w:t>
      </w:r>
    </w:p>
    <w:p w14:paraId="34E6BD8B" w14:textId="77777777" w:rsidR="00583441" w:rsidRPr="00D617E2" w:rsidRDefault="00583441" w:rsidP="00583441">
      <w:pPr>
        <w:jc w:val="both"/>
        <w:rPr>
          <w:rFonts w:ascii="Calibri" w:hAnsi="Calibri" w:cs="Calibri"/>
        </w:rPr>
      </w:pPr>
    </w:p>
    <w:p w14:paraId="130243B5" w14:textId="77777777" w:rsidR="00583441" w:rsidRPr="00D617E2" w:rsidRDefault="00583441" w:rsidP="00583441">
      <w:pPr>
        <w:spacing w:after="160" w:line="259" w:lineRule="auto"/>
        <w:contextualSpacing/>
        <w:jc w:val="both"/>
        <w:rPr>
          <w:rFonts w:ascii="Calibri" w:hAnsi="Calibri" w:cs="Calibri"/>
        </w:rPr>
      </w:pPr>
      <w:r w:rsidRPr="00D617E2">
        <w:rPr>
          <w:rFonts w:ascii="Calibri" w:hAnsi="Calibri" w:cs="Calibri"/>
        </w:rPr>
        <w:t xml:space="preserve">Notice of entitlement must be provided to the employer within seven days of the employee receiving notification that they have been matched with a child for adoption. This notice must be in writing and should include the date of notification of being matched with a child, when the placement is expected to start or has started, whether they have or will have responsibility of child’s upbringing; and whether they are married to, civil partner of or partner of child’s main adopter. </w:t>
      </w:r>
    </w:p>
    <w:p w14:paraId="58EC31CC" w14:textId="77777777" w:rsidR="00583441" w:rsidRPr="00D617E2" w:rsidRDefault="00583441" w:rsidP="00583441">
      <w:pPr>
        <w:jc w:val="both"/>
        <w:rPr>
          <w:rFonts w:ascii="Calibri" w:hAnsi="Calibri" w:cs="Calibri"/>
        </w:rPr>
      </w:pPr>
    </w:p>
    <w:p w14:paraId="783F3E0A" w14:textId="77777777" w:rsidR="00583441" w:rsidRPr="00D617E2" w:rsidRDefault="00583441" w:rsidP="00583441">
      <w:pPr>
        <w:jc w:val="both"/>
        <w:rPr>
          <w:rFonts w:ascii="Calibri" w:hAnsi="Calibri" w:cs="Calibri"/>
        </w:rPr>
      </w:pPr>
      <w:r w:rsidRPr="00D617E2">
        <w:rPr>
          <w:rFonts w:ascii="Calibri" w:hAnsi="Calibri" w:cs="Calibri"/>
        </w:rPr>
        <w:t>Throughout the statutory paternity leave, all your terms and conditions of employment are maintained with the sole exception of pay.</w:t>
      </w:r>
    </w:p>
    <w:p w14:paraId="2D3C0B28" w14:textId="77777777" w:rsidR="00583441" w:rsidRPr="00D617E2" w:rsidRDefault="00583441" w:rsidP="00583441">
      <w:pPr>
        <w:jc w:val="both"/>
        <w:rPr>
          <w:rFonts w:ascii="Calibri" w:hAnsi="Calibri" w:cs="Calibri"/>
        </w:rPr>
      </w:pPr>
    </w:p>
    <w:p w14:paraId="7384CB61" w14:textId="77777777" w:rsidR="00583441" w:rsidRPr="00D617E2" w:rsidRDefault="00583441" w:rsidP="00583441">
      <w:pPr>
        <w:pStyle w:val="H2"/>
        <w:jc w:val="both"/>
        <w:rPr>
          <w:rFonts w:ascii="Calibri" w:hAnsi="Calibri" w:cs="Calibri"/>
        </w:rPr>
      </w:pPr>
      <w:r w:rsidRPr="00D617E2">
        <w:rPr>
          <w:rFonts w:ascii="Calibri" w:hAnsi="Calibri" w:cs="Calibri"/>
        </w:rPr>
        <w:t>Paternity benefits</w:t>
      </w:r>
    </w:p>
    <w:p w14:paraId="487B3DE0" w14:textId="77777777" w:rsidR="00583441" w:rsidRPr="00D617E2" w:rsidRDefault="00583441" w:rsidP="00583441">
      <w:pPr>
        <w:jc w:val="both"/>
        <w:rPr>
          <w:rFonts w:ascii="Calibri" w:hAnsi="Calibri" w:cs="Calibri"/>
        </w:rPr>
      </w:pPr>
      <w:r w:rsidRPr="00D617E2">
        <w:rPr>
          <w:rFonts w:ascii="Calibri" w:hAnsi="Calibri" w:cs="Calibri"/>
        </w:rPr>
        <w:t>If you are entitled to statutory paternity leave and your average earnings were above the National Insurance lower earnings limit during the eight weeks before the week in which the child was matched for adoption, you are entitled to be paid Statutory Paternity Pay (SPP). SPP is paid during the entire statutory paternity leave period and is the lesser of:</w:t>
      </w:r>
    </w:p>
    <w:p w14:paraId="3B019B1C" w14:textId="77777777" w:rsidR="00583441" w:rsidRPr="00D617E2" w:rsidRDefault="00583441" w:rsidP="00BE4998">
      <w:pPr>
        <w:numPr>
          <w:ilvl w:val="0"/>
          <w:numId w:val="192"/>
        </w:numPr>
        <w:jc w:val="both"/>
        <w:rPr>
          <w:rFonts w:ascii="Calibri" w:hAnsi="Calibri" w:cs="Calibri"/>
        </w:rPr>
      </w:pPr>
      <w:r w:rsidRPr="00D617E2">
        <w:rPr>
          <w:rFonts w:ascii="Calibri" w:hAnsi="Calibri" w:cs="Calibri"/>
        </w:rPr>
        <w:t>The standard rate of SPP, or</w:t>
      </w:r>
    </w:p>
    <w:p w14:paraId="47A847C1" w14:textId="77777777" w:rsidR="00583441" w:rsidRPr="00D617E2" w:rsidRDefault="00583441" w:rsidP="00BE4998">
      <w:pPr>
        <w:numPr>
          <w:ilvl w:val="0"/>
          <w:numId w:val="192"/>
        </w:numPr>
        <w:jc w:val="both"/>
        <w:rPr>
          <w:rFonts w:ascii="Calibri" w:hAnsi="Calibri" w:cs="Calibri"/>
        </w:rPr>
      </w:pPr>
      <w:r w:rsidRPr="00D617E2">
        <w:rPr>
          <w:rFonts w:ascii="Calibri" w:hAnsi="Calibri" w:cs="Calibri"/>
        </w:rPr>
        <w:t>90% of average weekly earnings.</w:t>
      </w:r>
    </w:p>
    <w:p w14:paraId="1DD59500" w14:textId="77777777" w:rsidR="00583441" w:rsidRPr="00D617E2" w:rsidRDefault="00583441" w:rsidP="00583441">
      <w:pPr>
        <w:jc w:val="both"/>
        <w:rPr>
          <w:rFonts w:ascii="Calibri" w:hAnsi="Calibri" w:cs="Calibri"/>
        </w:rPr>
      </w:pPr>
    </w:p>
    <w:p w14:paraId="25C1EB55" w14:textId="77777777" w:rsidR="00583441" w:rsidRPr="00D617E2" w:rsidRDefault="00583441" w:rsidP="00583441">
      <w:pPr>
        <w:pStyle w:val="H2"/>
        <w:jc w:val="both"/>
        <w:rPr>
          <w:rFonts w:ascii="Calibri" w:hAnsi="Calibri" w:cs="Calibri"/>
        </w:rPr>
      </w:pPr>
      <w:r w:rsidRPr="00D617E2">
        <w:rPr>
          <w:rFonts w:ascii="Calibri" w:hAnsi="Calibri" w:cs="Calibri"/>
        </w:rPr>
        <w:t>Notification</w:t>
      </w:r>
    </w:p>
    <w:p w14:paraId="1B6DD68D" w14:textId="77777777" w:rsidR="00583441" w:rsidRPr="00D617E2" w:rsidRDefault="00583441" w:rsidP="00583441">
      <w:pPr>
        <w:jc w:val="both"/>
        <w:rPr>
          <w:rFonts w:ascii="Calibri" w:hAnsi="Calibri" w:cs="Calibri"/>
        </w:rPr>
      </w:pPr>
      <w:r w:rsidRPr="00D617E2">
        <w:rPr>
          <w:rFonts w:ascii="Calibri" w:hAnsi="Calibri" w:cs="Calibri"/>
        </w:rPr>
        <w:t>To safeguard your rights to statutory paternity leave and pay you must complete a Form SC4 no later than seven days after the date on which the adopter is notified of having been matched with the child for adoption. You can change the date on which you intend to start your statutory paternity leave by completing a new Form SC4 at least 28 days before the original leave date.</w:t>
      </w:r>
    </w:p>
    <w:p w14:paraId="5FCC9B50" w14:textId="77777777" w:rsidR="00583441" w:rsidRPr="00D617E2" w:rsidRDefault="00583441" w:rsidP="00583441">
      <w:pPr>
        <w:jc w:val="both"/>
        <w:rPr>
          <w:rFonts w:ascii="Calibri" w:hAnsi="Calibri" w:cs="Calibri"/>
        </w:rPr>
      </w:pPr>
    </w:p>
    <w:p w14:paraId="476F3FD4" w14:textId="77777777" w:rsidR="00583441" w:rsidRPr="00D617E2" w:rsidRDefault="00583441" w:rsidP="00583441">
      <w:pPr>
        <w:pStyle w:val="H2"/>
        <w:jc w:val="both"/>
        <w:rPr>
          <w:rFonts w:ascii="Calibri" w:hAnsi="Calibri" w:cs="Calibri"/>
        </w:rPr>
      </w:pPr>
      <w:r w:rsidRPr="00D617E2">
        <w:rPr>
          <w:rFonts w:ascii="Calibri" w:hAnsi="Calibri" w:cs="Calibri"/>
        </w:rPr>
        <w:t>Shared parental rights (birth)</w:t>
      </w:r>
    </w:p>
    <w:p w14:paraId="11F073D9" w14:textId="77777777" w:rsidR="00583441" w:rsidRPr="00D617E2" w:rsidRDefault="00583441" w:rsidP="00583441">
      <w:pPr>
        <w:pStyle w:val="H2"/>
        <w:jc w:val="both"/>
        <w:rPr>
          <w:rFonts w:ascii="Calibri" w:hAnsi="Calibri" w:cs="Calibri"/>
        </w:rPr>
      </w:pPr>
      <w:r w:rsidRPr="00D617E2">
        <w:rPr>
          <w:rFonts w:ascii="Calibri" w:hAnsi="Calibri" w:cs="Calibri"/>
        </w:rPr>
        <w:t>Introduction</w:t>
      </w:r>
    </w:p>
    <w:p w14:paraId="5098F86A" w14:textId="77777777" w:rsidR="00583441" w:rsidRDefault="00583441" w:rsidP="00583441">
      <w:pPr>
        <w:jc w:val="both"/>
        <w:rPr>
          <w:rFonts w:ascii="Calibri" w:hAnsi="Calibri" w:cs="Calibri"/>
        </w:rPr>
      </w:pPr>
      <w:r w:rsidRPr="00D617E2">
        <w:rPr>
          <w:rFonts w:ascii="Calibri" w:hAnsi="Calibri" w:cs="Calibri"/>
        </w:rPr>
        <w:t>Many parents will be able to share leave in the year after their child’s birth and take leave in a more flexible way by stopping and starting their shared parental leave, taking their leave at the same time, and returning to work between periods of leave.</w:t>
      </w:r>
    </w:p>
    <w:p w14:paraId="590ED03D" w14:textId="77777777" w:rsidR="0014193E" w:rsidRPr="00D617E2" w:rsidRDefault="0014193E" w:rsidP="00583441">
      <w:pPr>
        <w:jc w:val="both"/>
        <w:rPr>
          <w:rFonts w:ascii="Calibri" w:hAnsi="Calibri" w:cs="Calibri"/>
        </w:rPr>
      </w:pPr>
    </w:p>
    <w:p w14:paraId="378F3BB6" w14:textId="473F593C" w:rsidR="00814816" w:rsidRPr="00D617E2" w:rsidRDefault="00CD78AB" w:rsidP="00814816">
      <w:pPr>
        <w:jc w:val="both"/>
        <w:rPr>
          <w:rFonts w:ascii="Calibri" w:hAnsi="Calibri" w:cs="Calibri"/>
        </w:rPr>
      </w:pPr>
      <w:r w:rsidRPr="00D617E2">
        <w:rPr>
          <w:rFonts w:ascii="Calibri" w:hAnsi="Calibri" w:cs="Calibri"/>
          <w:highlight w:val="yellow"/>
        </w:rPr>
        <w:t xml:space="preserve">All employees are entitled to </w:t>
      </w:r>
      <w:r w:rsidR="00814816" w:rsidRPr="00D617E2">
        <w:rPr>
          <w:rFonts w:ascii="Calibri" w:hAnsi="Calibri" w:cs="Calibri"/>
        </w:rPr>
        <w:t xml:space="preserve">shared parental leave </w:t>
      </w:r>
      <w:r w:rsidRPr="00D617E2">
        <w:rPr>
          <w:rFonts w:ascii="Calibri" w:hAnsi="Calibri" w:cs="Calibri"/>
          <w:highlight w:val="yellow"/>
        </w:rPr>
        <w:t xml:space="preserve">if </w:t>
      </w:r>
      <w:r w:rsidR="00276151" w:rsidRPr="00D617E2">
        <w:rPr>
          <w:rFonts w:ascii="Calibri" w:hAnsi="Calibri" w:cs="Calibri"/>
          <w:highlight w:val="yellow"/>
        </w:rPr>
        <w:t>they</w:t>
      </w:r>
      <w:r w:rsidR="00814816" w:rsidRPr="00D617E2">
        <w:rPr>
          <w:rFonts w:ascii="Calibri" w:hAnsi="Calibri" w:cs="Calibri"/>
        </w:rPr>
        <w:t xml:space="preserve"> share the main responsibility for the care of the child that the shared parental leave and pay relates to with the other parent and meet an ‘employment and earnings’ test.</w:t>
      </w:r>
    </w:p>
    <w:p w14:paraId="0CF28FDC" w14:textId="77777777" w:rsidR="00814816" w:rsidRPr="00D617E2" w:rsidRDefault="00814816" w:rsidP="00814816">
      <w:pPr>
        <w:jc w:val="both"/>
        <w:rPr>
          <w:rFonts w:ascii="Calibri" w:hAnsi="Calibri" w:cs="Calibri"/>
        </w:rPr>
      </w:pPr>
    </w:p>
    <w:p w14:paraId="50859D20" w14:textId="77777777" w:rsidR="00814816" w:rsidRPr="00D617E2" w:rsidRDefault="00814816" w:rsidP="00814816">
      <w:pPr>
        <w:pStyle w:val="H2"/>
        <w:jc w:val="both"/>
        <w:rPr>
          <w:rFonts w:ascii="Calibri" w:hAnsi="Calibri" w:cs="Calibri"/>
        </w:rPr>
      </w:pPr>
      <w:r w:rsidRPr="00D617E2">
        <w:rPr>
          <w:rFonts w:ascii="Calibri" w:hAnsi="Calibri" w:cs="Calibri"/>
        </w:rPr>
        <w:t>Opting into shared parental leave and pay</w:t>
      </w:r>
    </w:p>
    <w:p w14:paraId="30E9A2ED" w14:textId="77777777" w:rsidR="00814816" w:rsidRPr="00D617E2" w:rsidRDefault="00814816" w:rsidP="00814816">
      <w:pPr>
        <w:jc w:val="both"/>
        <w:rPr>
          <w:rFonts w:ascii="Calibri" w:hAnsi="Calibri" w:cs="Calibri"/>
        </w:rPr>
      </w:pPr>
      <w:r w:rsidRPr="00D617E2">
        <w:rPr>
          <w:rFonts w:ascii="Calibri" w:hAnsi="Calibri" w:cs="Calibri"/>
        </w:rPr>
        <w:t xml:space="preserve">If the birth-giving parent and her partner agree, they can curtail her current maternity leave and ‘convert’ what remains of the leave period into shared parental leave (SPL). They must </w:t>
      </w:r>
      <w:r w:rsidRPr="00D617E2">
        <w:rPr>
          <w:rFonts w:ascii="Calibri" w:hAnsi="Calibri" w:cs="Calibri"/>
        </w:rPr>
        <w:lastRenderedPageBreak/>
        <w:t>do this by giving formal notice to her employer and, if you are the birth-giving parent, we have a form that can be completed to provide the required information. At least eight weeks’ notice must be given to curtail maternity leave, at which time the birth-giving parent and her partner must also give their respective employers an indication of how they intend to take the shared parental leave and pay.</w:t>
      </w:r>
    </w:p>
    <w:p w14:paraId="0E1C30D2" w14:textId="77777777" w:rsidR="00814816" w:rsidRPr="00D617E2" w:rsidRDefault="00814816" w:rsidP="00814816">
      <w:pPr>
        <w:jc w:val="both"/>
        <w:rPr>
          <w:rFonts w:ascii="Calibri" w:hAnsi="Calibri" w:cs="Calibri"/>
        </w:rPr>
      </w:pPr>
    </w:p>
    <w:p w14:paraId="6A89B025" w14:textId="7D7AD33D" w:rsidR="00814816" w:rsidRPr="00D617E2" w:rsidRDefault="00814816" w:rsidP="00814816">
      <w:pPr>
        <w:jc w:val="both"/>
        <w:rPr>
          <w:rFonts w:ascii="Calibri" w:hAnsi="Calibri" w:cs="Calibri"/>
        </w:rPr>
      </w:pPr>
      <w:r w:rsidRPr="00D617E2">
        <w:rPr>
          <w:rFonts w:ascii="Calibri" w:hAnsi="Calibri" w:cs="Calibri"/>
        </w:rPr>
        <w:t xml:space="preserve">The birth-giving </w:t>
      </w:r>
      <w:r w:rsidR="00A97A56" w:rsidRPr="00D617E2">
        <w:rPr>
          <w:rFonts w:ascii="Calibri" w:hAnsi="Calibri" w:cs="Calibri"/>
        </w:rPr>
        <w:t>parent’s notice</w:t>
      </w:r>
      <w:r w:rsidRPr="00D617E2">
        <w:rPr>
          <w:rFonts w:ascii="Calibri" w:hAnsi="Calibri" w:cs="Calibri"/>
        </w:rPr>
        <w:t xml:space="preserve"> to curtail maternity leave will normally be accompanied by a notice of entitlement to take shared parental leave and a request for a period of shared parental leave and pay. Once notice to curtail maternity leave has been given, it can only be withdrawn in very limited circumstances. However, if they give notice to curtail her maternity leave before the child is born, she has up to six weeks after the birth to change her mind. If they revoke her curtailment notice, she remains on maternity leave and can give a new notice to curtail her maternity leave at a later date.</w:t>
      </w:r>
    </w:p>
    <w:p w14:paraId="3F375CB3" w14:textId="77777777" w:rsidR="00814816" w:rsidRPr="00D617E2" w:rsidRDefault="00814816" w:rsidP="00814816">
      <w:pPr>
        <w:jc w:val="both"/>
        <w:rPr>
          <w:rFonts w:ascii="Calibri" w:hAnsi="Calibri" w:cs="Calibri"/>
        </w:rPr>
      </w:pPr>
    </w:p>
    <w:p w14:paraId="49EC1006" w14:textId="77777777" w:rsidR="00814816" w:rsidRPr="00D617E2" w:rsidRDefault="00814816" w:rsidP="00814816">
      <w:pPr>
        <w:pStyle w:val="H2"/>
        <w:jc w:val="both"/>
        <w:rPr>
          <w:rFonts w:ascii="Calibri" w:hAnsi="Calibri" w:cs="Calibri"/>
        </w:rPr>
      </w:pPr>
      <w:r w:rsidRPr="00D617E2">
        <w:rPr>
          <w:rFonts w:ascii="Calibri" w:hAnsi="Calibri" w:cs="Calibri"/>
        </w:rPr>
        <w:t>Taking shared parental leave</w:t>
      </w:r>
    </w:p>
    <w:p w14:paraId="002F9D96" w14:textId="416B5BD0" w:rsidR="00814816" w:rsidRPr="00D617E2" w:rsidRDefault="00814816" w:rsidP="00814816">
      <w:pPr>
        <w:jc w:val="both"/>
        <w:rPr>
          <w:rFonts w:ascii="Calibri" w:hAnsi="Calibri" w:cs="Calibri"/>
        </w:rPr>
      </w:pPr>
      <w:r w:rsidRPr="00D617E2">
        <w:rPr>
          <w:rFonts w:ascii="Calibri" w:hAnsi="Calibri" w:cs="Calibri"/>
        </w:rPr>
        <w:t xml:space="preserve">Before you can take shared parental leave and pay you must provide your employer with a notice of your entitlement to shared parental leave and pay, and this must be accompanied by a ‘declaration’ from your partner. This is a ‘one off’ notice and, if you are the birth-giving parent, you will already have given this notice with your notice to curtail your maternity leave. If you are </w:t>
      </w:r>
      <w:r w:rsidR="00F43D4F" w:rsidRPr="00D617E2">
        <w:rPr>
          <w:rFonts w:ascii="Calibri" w:hAnsi="Calibri" w:cs="Calibri"/>
        </w:rPr>
        <w:t>their partner</w:t>
      </w:r>
      <w:r w:rsidRPr="00D617E2">
        <w:rPr>
          <w:rFonts w:ascii="Calibri" w:hAnsi="Calibri" w:cs="Calibri"/>
        </w:rPr>
        <w:t xml:space="preserve"> we have a form that can be completed to provide the required information. The total number of weeks of SPL available is 52 weeks minus the maternity leave that they have already taken (including the compulsory maternity leave period). The leave must be taken in whole weeks (part-weeks count as whole weeks), and it must be taken before the child’s first birthday.</w:t>
      </w:r>
    </w:p>
    <w:p w14:paraId="3DBD2A15" w14:textId="77777777" w:rsidR="00814816" w:rsidRPr="00D617E2" w:rsidRDefault="00814816" w:rsidP="00814816">
      <w:pPr>
        <w:jc w:val="both"/>
        <w:rPr>
          <w:rFonts w:ascii="Calibri" w:hAnsi="Calibri" w:cs="Calibri"/>
        </w:rPr>
      </w:pPr>
    </w:p>
    <w:p w14:paraId="1D043003" w14:textId="77777777" w:rsidR="00814816" w:rsidRPr="00D617E2" w:rsidRDefault="00814816" w:rsidP="00814816">
      <w:pPr>
        <w:jc w:val="both"/>
        <w:rPr>
          <w:rFonts w:ascii="Calibri" w:hAnsi="Calibri" w:cs="Calibri"/>
        </w:rPr>
      </w:pPr>
      <w:r w:rsidRPr="00D617E2">
        <w:rPr>
          <w:rFonts w:ascii="Calibri" w:hAnsi="Calibri" w:cs="Calibri"/>
        </w:rPr>
        <w:t>All your terms and conditions of employment are maintained throughout the SPL period with the sole exception of pay and, if your combined total of maternity/paternity and SPL does not exceed 26 weeks, you are entitled to return to work in your previous job. You have the right to return to your contractual hours of work. Whilst you do not have the right to return on a different number of hours, you may make a flexible working request</w:t>
      </w:r>
      <w:r w:rsidRPr="00D617E2">
        <w:rPr>
          <w:rFonts w:ascii="Calibri" w:hAnsi="Calibri" w:cs="Calibri"/>
          <w:i/>
          <w:iCs/>
        </w:rPr>
        <w:t xml:space="preserve">. </w:t>
      </w:r>
      <w:r w:rsidRPr="00D617E2">
        <w:rPr>
          <w:rFonts w:ascii="Calibri" w:hAnsi="Calibri" w:cs="Calibri"/>
        </w:rPr>
        <w:t>Requests should be made in writing to your employer, giving as much notice as possible.</w:t>
      </w:r>
    </w:p>
    <w:p w14:paraId="44B2B6C9" w14:textId="77777777" w:rsidR="00814816" w:rsidRPr="00D617E2" w:rsidRDefault="00814816" w:rsidP="00814816">
      <w:pPr>
        <w:jc w:val="both"/>
        <w:rPr>
          <w:rFonts w:ascii="Calibri" w:hAnsi="Calibri" w:cs="Calibri"/>
        </w:rPr>
      </w:pPr>
    </w:p>
    <w:p w14:paraId="171B12BE" w14:textId="77777777" w:rsidR="00814816" w:rsidRPr="00D617E2" w:rsidRDefault="00814816" w:rsidP="00814816">
      <w:pPr>
        <w:pStyle w:val="H2"/>
        <w:jc w:val="both"/>
        <w:rPr>
          <w:rFonts w:ascii="Calibri" w:hAnsi="Calibri" w:cs="Calibri"/>
        </w:rPr>
      </w:pPr>
      <w:r w:rsidRPr="00D617E2">
        <w:rPr>
          <w:rFonts w:ascii="Calibri" w:hAnsi="Calibri" w:cs="Calibri"/>
        </w:rPr>
        <w:t>Notification</w:t>
      </w:r>
    </w:p>
    <w:p w14:paraId="04AAAEB6" w14:textId="77777777" w:rsidR="00814816" w:rsidRPr="00D617E2" w:rsidRDefault="00814816" w:rsidP="00814816">
      <w:pPr>
        <w:jc w:val="both"/>
        <w:rPr>
          <w:rFonts w:ascii="Calibri" w:hAnsi="Calibri" w:cs="Calibri"/>
        </w:rPr>
      </w:pPr>
      <w:r w:rsidRPr="00D617E2">
        <w:rPr>
          <w:rFonts w:ascii="Calibri" w:hAnsi="Calibri" w:cs="Calibri"/>
        </w:rPr>
        <w:t>You are allowed three ‘notifications’ to take a period of SPL. A minimum of eight weeks’ notice must be given before each period of leave, and the birth-giving parent’s first notice to take SPL will usually be included as part of the notice to curtail maternity leave.</w:t>
      </w:r>
    </w:p>
    <w:p w14:paraId="0CAD570D" w14:textId="77777777" w:rsidR="00E7003F" w:rsidRPr="00D617E2" w:rsidRDefault="00E7003F" w:rsidP="00E7003F">
      <w:pPr>
        <w:jc w:val="both"/>
        <w:rPr>
          <w:rFonts w:ascii="Calibri" w:hAnsi="Calibri" w:cs="Calibri"/>
        </w:rPr>
      </w:pPr>
    </w:p>
    <w:p w14:paraId="2303F20E" w14:textId="569E2990" w:rsidR="00E7003F" w:rsidRPr="00D617E2" w:rsidRDefault="00E7003F" w:rsidP="00E7003F">
      <w:pPr>
        <w:jc w:val="both"/>
        <w:rPr>
          <w:rFonts w:ascii="Calibri" w:hAnsi="Calibri" w:cs="Calibri"/>
        </w:rPr>
      </w:pPr>
      <w:r w:rsidRPr="00D617E2">
        <w:rPr>
          <w:rFonts w:ascii="Calibri" w:hAnsi="Calibri" w:cs="Calibri"/>
        </w:rPr>
        <w:t>If your notice is for a continuous period of SPL, for example six weeks off, it cannot be refused. If, however, your notice is for a discontinuous period of leave, for example six weeks comprising three weeks of SPL, three weeks in work, then three weeks of SPL, this can be refused. The first two weeks of the eight week notice period are to enable you and your employer to discuss this type of request and to try to reach agreement on the pattern of leave.</w:t>
      </w:r>
    </w:p>
    <w:p w14:paraId="6969C6D2" w14:textId="77777777" w:rsidR="00E7003F" w:rsidRPr="00D617E2" w:rsidRDefault="00E7003F" w:rsidP="00E7003F">
      <w:pPr>
        <w:jc w:val="both"/>
        <w:rPr>
          <w:rFonts w:ascii="Calibri" w:hAnsi="Calibri" w:cs="Calibri"/>
        </w:rPr>
      </w:pPr>
    </w:p>
    <w:p w14:paraId="19FD564F" w14:textId="77777777" w:rsidR="00E7003F" w:rsidRPr="00D617E2" w:rsidRDefault="00E7003F" w:rsidP="00E7003F">
      <w:pPr>
        <w:jc w:val="both"/>
        <w:rPr>
          <w:rFonts w:ascii="Calibri" w:hAnsi="Calibri" w:cs="Calibri"/>
        </w:rPr>
      </w:pPr>
      <w:r w:rsidRPr="00D617E2">
        <w:rPr>
          <w:rFonts w:ascii="Calibri" w:hAnsi="Calibri" w:cs="Calibri"/>
        </w:rPr>
        <w:t xml:space="preserve">If agreement cannot be reached you have until the 15th day after you submitted your request (i.e. the day after the discussion period expires) to either let the request stand or to withdraw the request. If you let the request stand your employer can insist that the SPL is taken as a period of continuous leave (in the above example as a continuous period of six weeks). You </w:t>
      </w:r>
      <w:r w:rsidRPr="00D617E2">
        <w:rPr>
          <w:rFonts w:ascii="Calibri" w:hAnsi="Calibri" w:cs="Calibri"/>
        </w:rPr>
        <w:lastRenderedPageBreak/>
        <w:t>then have five days in which to decide the start date for the period of continuous leave, otherwise it will start on the date of the first period you previously notified. Alternatively, you can withdraw the request and it will not count as one of your three notifications.</w:t>
      </w:r>
    </w:p>
    <w:p w14:paraId="26E4DD62" w14:textId="77777777" w:rsidR="00E7003F" w:rsidRPr="00D617E2" w:rsidRDefault="00E7003F" w:rsidP="00E7003F">
      <w:pPr>
        <w:widowControl w:val="0"/>
        <w:jc w:val="both"/>
        <w:rPr>
          <w:rFonts w:ascii="Calibri" w:hAnsi="Calibri" w:cs="Calibri"/>
        </w:rPr>
      </w:pPr>
      <w:r w:rsidRPr="00D617E2">
        <w:rPr>
          <w:rFonts w:ascii="Calibri" w:hAnsi="Calibri" w:cs="Calibri"/>
        </w:rPr>
        <w:t>If you want to change the dates of a previously notified period of SPL and your employer agrees to this, then the change does not count as a formal ‘notification’. If, however, your employer does not agree to the change you can submit a formal notification of the change (giving at least eight weeks’ notice). Your employer will have to accept this notification, but the change will count as one of your three ‘notifications’.</w:t>
      </w:r>
    </w:p>
    <w:p w14:paraId="350DB36C" w14:textId="77777777" w:rsidR="00E7003F" w:rsidRPr="00D617E2" w:rsidRDefault="00E7003F" w:rsidP="00E7003F">
      <w:pPr>
        <w:jc w:val="both"/>
        <w:rPr>
          <w:rFonts w:ascii="Calibri" w:hAnsi="Calibri" w:cs="Calibri"/>
        </w:rPr>
      </w:pPr>
    </w:p>
    <w:p w14:paraId="69A90043" w14:textId="77777777" w:rsidR="00E7003F" w:rsidRPr="00D617E2" w:rsidRDefault="00E7003F" w:rsidP="00E7003F">
      <w:pPr>
        <w:pStyle w:val="H2"/>
        <w:jc w:val="both"/>
        <w:rPr>
          <w:rFonts w:ascii="Calibri" w:hAnsi="Calibri" w:cs="Calibri"/>
        </w:rPr>
      </w:pPr>
      <w:r w:rsidRPr="00D617E2">
        <w:rPr>
          <w:rFonts w:ascii="Calibri" w:hAnsi="Calibri" w:cs="Calibri"/>
        </w:rPr>
        <w:t>Statutory Shared Parental Pay</w:t>
      </w:r>
    </w:p>
    <w:p w14:paraId="137BF5DD" w14:textId="77777777" w:rsidR="00E7003F" w:rsidRPr="00D617E2" w:rsidRDefault="00E7003F" w:rsidP="00E7003F">
      <w:pPr>
        <w:jc w:val="both"/>
        <w:rPr>
          <w:rFonts w:ascii="Calibri" w:hAnsi="Calibri" w:cs="Calibri"/>
        </w:rPr>
      </w:pPr>
      <w:r w:rsidRPr="00D617E2">
        <w:rPr>
          <w:rFonts w:ascii="Calibri" w:hAnsi="Calibri" w:cs="Calibri"/>
        </w:rPr>
        <w:t>If you qualified for SMP, MA or SPP you will also qualify for Statutory Shared Parental Pay (SSPP). The total number of weeks of SSPP available is 39 weeks minus the number of weeks of SMP already paid to them. SSPP is paid at the lesser of:</w:t>
      </w:r>
    </w:p>
    <w:p w14:paraId="1593EBDD" w14:textId="77777777" w:rsidR="00E7003F" w:rsidRPr="00D617E2" w:rsidRDefault="00E7003F" w:rsidP="00BE4998">
      <w:pPr>
        <w:numPr>
          <w:ilvl w:val="0"/>
          <w:numId w:val="193"/>
        </w:numPr>
        <w:jc w:val="both"/>
        <w:rPr>
          <w:rFonts w:ascii="Calibri" w:hAnsi="Calibri" w:cs="Calibri"/>
        </w:rPr>
      </w:pPr>
      <w:r w:rsidRPr="00D617E2">
        <w:rPr>
          <w:rFonts w:ascii="Calibri" w:hAnsi="Calibri" w:cs="Calibri"/>
        </w:rPr>
        <w:t>The standard rate of SSPP, or</w:t>
      </w:r>
    </w:p>
    <w:p w14:paraId="66CC492F" w14:textId="77777777" w:rsidR="00E7003F" w:rsidRPr="00D617E2" w:rsidRDefault="00E7003F" w:rsidP="00BE4998">
      <w:pPr>
        <w:numPr>
          <w:ilvl w:val="0"/>
          <w:numId w:val="193"/>
        </w:numPr>
        <w:jc w:val="both"/>
        <w:rPr>
          <w:rFonts w:ascii="Calibri" w:hAnsi="Calibri" w:cs="Calibri"/>
        </w:rPr>
      </w:pPr>
      <w:r w:rsidRPr="00D617E2">
        <w:rPr>
          <w:rFonts w:ascii="Calibri" w:hAnsi="Calibri" w:cs="Calibri"/>
        </w:rPr>
        <w:t>90% of average weekly earnings.</w:t>
      </w:r>
    </w:p>
    <w:p w14:paraId="4620905A" w14:textId="77777777" w:rsidR="00E7003F" w:rsidRPr="00D617E2" w:rsidRDefault="00E7003F" w:rsidP="00E7003F">
      <w:pPr>
        <w:ind w:left="720"/>
        <w:jc w:val="both"/>
        <w:rPr>
          <w:rFonts w:ascii="Calibri" w:hAnsi="Calibri" w:cs="Calibri"/>
        </w:rPr>
      </w:pPr>
    </w:p>
    <w:p w14:paraId="6A4EA555" w14:textId="77777777" w:rsidR="00E7003F" w:rsidRPr="00D617E2" w:rsidRDefault="00E7003F" w:rsidP="00E7003F">
      <w:pPr>
        <w:jc w:val="both"/>
        <w:rPr>
          <w:rFonts w:ascii="Calibri" w:hAnsi="Calibri" w:cs="Calibri"/>
        </w:rPr>
      </w:pPr>
      <w:r w:rsidRPr="00D617E2">
        <w:rPr>
          <w:rFonts w:ascii="Calibri" w:hAnsi="Calibri" w:cs="Calibri"/>
        </w:rPr>
        <w:t>As there will be more weeks of SPL available than weeks of SSPP, employees who claim SSPP will be required to sign a declaration stating the total pay available and the total pay received.</w:t>
      </w:r>
    </w:p>
    <w:p w14:paraId="6629A982" w14:textId="77777777" w:rsidR="00E7003F" w:rsidRPr="00D617E2" w:rsidRDefault="00E7003F" w:rsidP="00E7003F">
      <w:pPr>
        <w:jc w:val="both"/>
        <w:rPr>
          <w:rFonts w:ascii="Calibri" w:hAnsi="Calibri" w:cs="Calibri"/>
        </w:rPr>
      </w:pPr>
    </w:p>
    <w:p w14:paraId="6758D530" w14:textId="77777777" w:rsidR="00E7003F" w:rsidRPr="00D617E2" w:rsidRDefault="00E7003F" w:rsidP="00E7003F">
      <w:pPr>
        <w:pStyle w:val="H2"/>
        <w:jc w:val="both"/>
        <w:rPr>
          <w:rFonts w:ascii="Calibri" w:hAnsi="Calibri" w:cs="Calibri"/>
        </w:rPr>
      </w:pPr>
      <w:r w:rsidRPr="00D617E2">
        <w:rPr>
          <w:rFonts w:ascii="Calibri" w:hAnsi="Calibri" w:cs="Calibri"/>
        </w:rPr>
        <w:t>Shared parental rights (adoption)</w:t>
      </w:r>
    </w:p>
    <w:p w14:paraId="55F78108" w14:textId="77777777" w:rsidR="00E7003F" w:rsidRPr="00D617E2" w:rsidRDefault="00E7003F" w:rsidP="00E7003F">
      <w:pPr>
        <w:pStyle w:val="H2"/>
        <w:jc w:val="both"/>
        <w:rPr>
          <w:rFonts w:ascii="Calibri" w:hAnsi="Calibri" w:cs="Calibri"/>
        </w:rPr>
      </w:pPr>
      <w:r w:rsidRPr="00D617E2">
        <w:rPr>
          <w:rFonts w:ascii="Calibri" w:hAnsi="Calibri" w:cs="Calibri"/>
        </w:rPr>
        <w:t>Introduction</w:t>
      </w:r>
    </w:p>
    <w:p w14:paraId="131DEDA5" w14:textId="77777777" w:rsidR="00E7003F" w:rsidRPr="00D617E2" w:rsidRDefault="00E7003F" w:rsidP="00E7003F">
      <w:pPr>
        <w:jc w:val="both"/>
        <w:rPr>
          <w:rFonts w:ascii="Calibri" w:hAnsi="Calibri" w:cs="Calibri"/>
        </w:rPr>
      </w:pPr>
      <w:r w:rsidRPr="00D617E2">
        <w:rPr>
          <w:rFonts w:ascii="Calibri" w:hAnsi="Calibri" w:cs="Calibri"/>
        </w:rPr>
        <w:t>Many parents will be able to share leave in the year after the adoption and take leave in a more flexible way by stopping and starting their shared parental leave, taking their leave at the same time, and returning to work between periods of leave.</w:t>
      </w:r>
    </w:p>
    <w:p w14:paraId="7E328F55" w14:textId="77777777" w:rsidR="00E7003F" w:rsidRPr="00D617E2" w:rsidRDefault="00E7003F" w:rsidP="00E7003F">
      <w:pPr>
        <w:jc w:val="both"/>
        <w:rPr>
          <w:rFonts w:ascii="Calibri" w:hAnsi="Calibri" w:cs="Calibri"/>
        </w:rPr>
      </w:pPr>
    </w:p>
    <w:p w14:paraId="74B19926" w14:textId="77777777" w:rsidR="00E7003F" w:rsidRPr="00D617E2" w:rsidRDefault="00E7003F" w:rsidP="00E7003F">
      <w:pPr>
        <w:jc w:val="both"/>
        <w:rPr>
          <w:rFonts w:ascii="Calibri" w:hAnsi="Calibri" w:cs="Calibri"/>
        </w:rPr>
      </w:pPr>
      <w:r w:rsidRPr="00D617E2">
        <w:rPr>
          <w:rFonts w:ascii="Calibri" w:hAnsi="Calibri" w:cs="Calibri"/>
        </w:rPr>
        <w:t>To qualify for shared parental leave you must have at least 26 weeks’ continuous service at the end of the week in which the adopter is notified of having been matched with a child for adoption and still be in employment the week before you take the shared parental leave. In addition, you must share the main responsibility for the care of the child that the shared parental leave and pay relates to with the other parent and meet an ‘employment and earnings test’.</w:t>
      </w:r>
    </w:p>
    <w:p w14:paraId="5C4D4EF3" w14:textId="77777777" w:rsidR="00E7003F" w:rsidRPr="00D617E2" w:rsidRDefault="00E7003F" w:rsidP="00E7003F">
      <w:pPr>
        <w:jc w:val="both"/>
        <w:rPr>
          <w:rFonts w:ascii="Calibri" w:hAnsi="Calibri" w:cs="Calibri"/>
        </w:rPr>
      </w:pPr>
    </w:p>
    <w:p w14:paraId="1CDA9BC4" w14:textId="77777777" w:rsidR="00E7003F" w:rsidRPr="00D617E2" w:rsidRDefault="00E7003F" w:rsidP="00E7003F">
      <w:pPr>
        <w:pStyle w:val="H2"/>
        <w:jc w:val="both"/>
        <w:rPr>
          <w:rFonts w:ascii="Calibri" w:hAnsi="Calibri" w:cs="Calibri"/>
        </w:rPr>
      </w:pPr>
      <w:r w:rsidRPr="00D617E2">
        <w:rPr>
          <w:rFonts w:ascii="Calibri" w:hAnsi="Calibri" w:cs="Calibri"/>
        </w:rPr>
        <w:t>Opting into shared parental leave and pay</w:t>
      </w:r>
    </w:p>
    <w:p w14:paraId="2A827DC5" w14:textId="77777777" w:rsidR="00442361" w:rsidRPr="00D617E2" w:rsidRDefault="00E7003F" w:rsidP="00442361">
      <w:pPr>
        <w:jc w:val="both"/>
        <w:rPr>
          <w:rFonts w:ascii="Calibri" w:hAnsi="Calibri" w:cs="Calibri"/>
        </w:rPr>
      </w:pPr>
      <w:r w:rsidRPr="00D617E2">
        <w:rPr>
          <w:rFonts w:ascii="Calibri" w:hAnsi="Calibri" w:cs="Calibri"/>
        </w:rPr>
        <w:t>If the primary adopter and their partner agree, the primary adopter can curtail their current adoption leave and ‘convert’ what remains of the leave period into shared parental leave (SPL). The primary adopter must do this by giving formal notice to the employer and if you are the primary adopter, we have a form that can be completed to provide the required</w:t>
      </w:r>
      <w:r w:rsidR="00442361" w:rsidRPr="00D617E2">
        <w:rPr>
          <w:rFonts w:ascii="Calibri" w:hAnsi="Calibri" w:cs="Calibri"/>
        </w:rPr>
        <w:t xml:space="preserve"> information. At least eight weeks’ notice must be given to curtail adoption leave, at which time the primary adopter and their partner must also give their respective employers an indication of how they intend to take the shared parental leave and pay.</w:t>
      </w:r>
    </w:p>
    <w:p w14:paraId="6B1FBA04" w14:textId="77777777" w:rsidR="00442361" w:rsidRPr="00D617E2" w:rsidRDefault="00442361" w:rsidP="00442361">
      <w:pPr>
        <w:jc w:val="both"/>
        <w:rPr>
          <w:rFonts w:ascii="Calibri" w:hAnsi="Calibri" w:cs="Calibri"/>
        </w:rPr>
      </w:pPr>
    </w:p>
    <w:p w14:paraId="3B302849" w14:textId="77777777" w:rsidR="00442361" w:rsidRPr="00D617E2" w:rsidRDefault="00442361" w:rsidP="00442361">
      <w:pPr>
        <w:jc w:val="both"/>
        <w:rPr>
          <w:rFonts w:ascii="Calibri" w:hAnsi="Calibri" w:cs="Calibri"/>
        </w:rPr>
      </w:pPr>
      <w:r w:rsidRPr="00D617E2">
        <w:rPr>
          <w:rFonts w:ascii="Calibri" w:hAnsi="Calibri" w:cs="Calibri"/>
        </w:rPr>
        <w:t>The primary adopter’s notice to curtail adoption leave will normally be accompanied by a notice of entitlement to take shared parental leave and a request for a period of shared parental leave and pay. Once notice to curtail adoption leave has been given, it can only be withdrawn in very limited circumstances.</w:t>
      </w:r>
    </w:p>
    <w:p w14:paraId="418643AC" w14:textId="77777777" w:rsidR="00442361" w:rsidRPr="00D617E2" w:rsidRDefault="00442361" w:rsidP="00442361">
      <w:pPr>
        <w:jc w:val="both"/>
        <w:rPr>
          <w:rFonts w:ascii="Calibri" w:hAnsi="Calibri" w:cs="Calibri"/>
        </w:rPr>
      </w:pPr>
    </w:p>
    <w:p w14:paraId="56DEFE71" w14:textId="77777777" w:rsidR="00442361" w:rsidRPr="00D617E2" w:rsidRDefault="00442361" w:rsidP="00442361">
      <w:pPr>
        <w:pStyle w:val="H2"/>
        <w:jc w:val="both"/>
        <w:rPr>
          <w:rFonts w:ascii="Calibri" w:hAnsi="Calibri" w:cs="Calibri"/>
        </w:rPr>
      </w:pPr>
      <w:r w:rsidRPr="00D617E2">
        <w:rPr>
          <w:rFonts w:ascii="Calibri" w:hAnsi="Calibri" w:cs="Calibri"/>
        </w:rPr>
        <w:lastRenderedPageBreak/>
        <w:t>Taking shared parental leave</w:t>
      </w:r>
    </w:p>
    <w:p w14:paraId="43D4108A" w14:textId="77777777" w:rsidR="00442361" w:rsidRPr="00D617E2" w:rsidRDefault="00442361" w:rsidP="00442361">
      <w:pPr>
        <w:jc w:val="both"/>
        <w:rPr>
          <w:rFonts w:ascii="Calibri" w:hAnsi="Calibri" w:cs="Calibri"/>
        </w:rPr>
      </w:pPr>
      <w:r w:rsidRPr="00D617E2">
        <w:rPr>
          <w:rFonts w:ascii="Calibri" w:hAnsi="Calibri" w:cs="Calibri"/>
        </w:rPr>
        <w:t>Before you can take shared parental leave and pay you must provide your employer with a notice of your entitlement to shared parental leave and pay, and this must be accompanied by a ‘declaration’ from your partner. This is a ‘one off’ notice and, if you are the primary adopter, you will already have given this notice with your notice to curtail your adoption leave. If you are the secondary adopter/adopter’s partner we have a form that can be completed to provide the required information. The total number of weeks of SPL available is 52 weeks minus the adoption leave that the primary adopter has already taken (including the compulsory adoption leave period). The leave must be taken in whole weeks (part-weeks count as whole weeks), and it must be taken during the first year following the adoption.</w:t>
      </w:r>
    </w:p>
    <w:p w14:paraId="398B4FA8" w14:textId="77777777" w:rsidR="00442361" w:rsidRPr="00D617E2" w:rsidRDefault="00442361" w:rsidP="00442361">
      <w:pPr>
        <w:jc w:val="both"/>
        <w:rPr>
          <w:rFonts w:ascii="Calibri" w:hAnsi="Calibri" w:cs="Calibri"/>
        </w:rPr>
      </w:pPr>
    </w:p>
    <w:p w14:paraId="307BAB7C" w14:textId="77777777" w:rsidR="00442361" w:rsidRPr="00D617E2" w:rsidRDefault="00442361" w:rsidP="00442361">
      <w:pPr>
        <w:jc w:val="both"/>
        <w:rPr>
          <w:rFonts w:ascii="Calibri" w:hAnsi="Calibri" w:cs="Calibri"/>
        </w:rPr>
      </w:pPr>
      <w:r w:rsidRPr="00D617E2">
        <w:rPr>
          <w:rFonts w:ascii="Calibri" w:hAnsi="Calibri" w:cs="Calibri"/>
        </w:rPr>
        <w:t>All your terms and conditions of employment are maintained throughout the SPL period with the sole exception of pay and if your combined total of adoption/paternity and SPL does not exceed 26 weeks, you are entitled to return to work in your previous job. If you work full time you have the right to return to your full time position but you do not have the right to return part time. However, your employer will discuss any request for part time work and will, on request consider part time work. Requests should be made in writing to your employer, giving as much notice as possible.</w:t>
      </w:r>
    </w:p>
    <w:p w14:paraId="136E8A84" w14:textId="77777777" w:rsidR="00442361" w:rsidRPr="00D617E2" w:rsidRDefault="00442361" w:rsidP="00442361">
      <w:pPr>
        <w:jc w:val="both"/>
        <w:rPr>
          <w:rFonts w:ascii="Calibri" w:hAnsi="Calibri" w:cs="Calibri"/>
        </w:rPr>
      </w:pPr>
    </w:p>
    <w:p w14:paraId="12C4B4F6" w14:textId="77777777" w:rsidR="00442361" w:rsidRPr="00D617E2" w:rsidRDefault="00442361" w:rsidP="00442361">
      <w:pPr>
        <w:pStyle w:val="H2"/>
        <w:jc w:val="both"/>
        <w:rPr>
          <w:rFonts w:ascii="Calibri" w:hAnsi="Calibri" w:cs="Calibri"/>
        </w:rPr>
      </w:pPr>
      <w:r w:rsidRPr="00D617E2">
        <w:rPr>
          <w:rFonts w:ascii="Calibri" w:hAnsi="Calibri" w:cs="Calibri"/>
        </w:rPr>
        <w:t>Notification</w:t>
      </w:r>
    </w:p>
    <w:p w14:paraId="1F5EEE07" w14:textId="77777777" w:rsidR="00442361" w:rsidRPr="00D617E2" w:rsidRDefault="00442361" w:rsidP="00442361">
      <w:pPr>
        <w:jc w:val="both"/>
        <w:rPr>
          <w:rFonts w:ascii="Calibri" w:hAnsi="Calibri" w:cs="Calibri"/>
        </w:rPr>
      </w:pPr>
      <w:r w:rsidRPr="00D617E2">
        <w:rPr>
          <w:rFonts w:ascii="Calibri" w:hAnsi="Calibri" w:cs="Calibri"/>
        </w:rPr>
        <w:t>You are allowed three ‘notifications’ to take a period of SPL. A minimum of eight weeks’ notice must be given before each period of leave, and the primary adopter’s first notice to take SPL will usually be included as part of the notice to curtail adoption leave.</w:t>
      </w:r>
    </w:p>
    <w:p w14:paraId="17DE3FE9" w14:textId="77777777" w:rsidR="00442361" w:rsidRPr="00D617E2" w:rsidRDefault="00442361" w:rsidP="00442361">
      <w:pPr>
        <w:jc w:val="both"/>
        <w:rPr>
          <w:rFonts w:ascii="Calibri" w:hAnsi="Calibri" w:cs="Calibri"/>
        </w:rPr>
      </w:pPr>
    </w:p>
    <w:p w14:paraId="44469E6B" w14:textId="77777777" w:rsidR="00442361" w:rsidRPr="00D617E2" w:rsidRDefault="00442361" w:rsidP="00442361">
      <w:pPr>
        <w:jc w:val="both"/>
        <w:rPr>
          <w:rFonts w:ascii="Calibri" w:hAnsi="Calibri" w:cs="Calibri"/>
        </w:rPr>
      </w:pPr>
      <w:r w:rsidRPr="00D617E2">
        <w:rPr>
          <w:rFonts w:ascii="Calibri" w:hAnsi="Calibri" w:cs="Calibri"/>
        </w:rPr>
        <w:t>If your notice is for a continuous period of SPL, for example six weeks off, it cannot be refused. If however, your notice is for a discontinuous period of leave, for example six weeks comprising three weeks of SPL, three weeks in work, then three weeks of SPL, this can be refused. The first two weeks of the eight week notice period are to enable you and your employer to discuss this type of request and to try to reach agreement on the pattern of leave.</w:t>
      </w:r>
    </w:p>
    <w:p w14:paraId="6438415E" w14:textId="77777777" w:rsidR="00442361" w:rsidRPr="00D617E2" w:rsidRDefault="00442361" w:rsidP="00442361">
      <w:pPr>
        <w:jc w:val="both"/>
        <w:rPr>
          <w:rFonts w:ascii="Calibri" w:hAnsi="Calibri" w:cs="Calibri"/>
        </w:rPr>
      </w:pPr>
    </w:p>
    <w:p w14:paraId="5D308C76" w14:textId="77777777" w:rsidR="00442361" w:rsidRPr="00D617E2" w:rsidRDefault="00442361" w:rsidP="00442361">
      <w:pPr>
        <w:jc w:val="both"/>
        <w:rPr>
          <w:rFonts w:ascii="Calibri" w:hAnsi="Calibri" w:cs="Calibri"/>
        </w:rPr>
      </w:pPr>
      <w:r w:rsidRPr="00D617E2">
        <w:rPr>
          <w:rFonts w:ascii="Calibri" w:hAnsi="Calibri" w:cs="Calibri"/>
        </w:rPr>
        <w:t>If agreement cannot be reached you have until the 15th day after you submitted your request (i.e. the day after the discussion period expires) to either let the request stand or to withdraw the request. If you let the request stand your employer can insist that the SPL is taken as a period of continuous leave (in the above example as a continuous period of six weeks). You then have five days in which to decide the start date for the period of continuous leave, otherwise it will start on the date of the first period you previously notified. Alternatively, you can withdraw the request and it will not count as one of your three notifications.</w:t>
      </w:r>
    </w:p>
    <w:p w14:paraId="06878259" w14:textId="2A89787D" w:rsidR="00FF1AB4" w:rsidRPr="00D617E2" w:rsidRDefault="00FF1AB4" w:rsidP="00E7003F">
      <w:pPr>
        <w:jc w:val="both"/>
        <w:rPr>
          <w:rFonts w:ascii="Calibri" w:hAnsi="Calibri" w:cs="Calibri"/>
        </w:rPr>
      </w:pPr>
    </w:p>
    <w:p w14:paraId="1E4D5645" w14:textId="77777777" w:rsidR="00653597" w:rsidRPr="00D617E2" w:rsidRDefault="00653597" w:rsidP="00653597">
      <w:pPr>
        <w:jc w:val="both"/>
        <w:rPr>
          <w:rFonts w:ascii="Calibri" w:hAnsi="Calibri" w:cs="Calibri"/>
        </w:rPr>
      </w:pPr>
      <w:r w:rsidRPr="00D617E2">
        <w:rPr>
          <w:rFonts w:ascii="Calibri" w:hAnsi="Calibri" w:cs="Calibri"/>
        </w:rPr>
        <w:t>If you want to change the dates of a previously notified period of SPL and your employer agrees to this, then the change does not count as a formal ‘notification’. If, however, your employer does not agree to the change you can submit a formal notification of the change (giving at least eight weeks’ notice). Your employer will have to accept this notification, but the change will count as one of your three ‘notifications’.</w:t>
      </w:r>
    </w:p>
    <w:p w14:paraId="17F35F53" w14:textId="77777777" w:rsidR="00653597" w:rsidRPr="00D617E2" w:rsidRDefault="00653597" w:rsidP="00653597">
      <w:pPr>
        <w:jc w:val="both"/>
        <w:rPr>
          <w:rFonts w:ascii="Calibri" w:hAnsi="Calibri" w:cs="Calibri"/>
        </w:rPr>
      </w:pPr>
    </w:p>
    <w:p w14:paraId="6E9CA6DA" w14:textId="77777777" w:rsidR="00653597" w:rsidRPr="00D617E2" w:rsidRDefault="00653597" w:rsidP="00653597">
      <w:pPr>
        <w:pStyle w:val="H2"/>
        <w:jc w:val="both"/>
        <w:rPr>
          <w:rFonts w:ascii="Calibri" w:hAnsi="Calibri" w:cs="Calibri"/>
        </w:rPr>
      </w:pPr>
      <w:r w:rsidRPr="00D617E2">
        <w:rPr>
          <w:rFonts w:ascii="Calibri" w:hAnsi="Calibri" w:cs="Calibri"/>
        </w:rPr>
        <w:lastRenderedPageBreak/>
        <w:t>Statutory Shared Parental Pay</w:t>
      </w:r>
    </w:p>
    <w:p w14:paraId="0AB9DFC7" w14:textId="77777777" w:rsidR="00653597" w:rsidRPr="00D617E2" w:rsidRDefault="00653597" w:rsidP="00653597">
      <w:pPr>
        <w:jc w:val="both"/>
        <w:rPr>
          <w:rFonts w:ascii="Calibri" w:hAnsi="Calibri" w:cs="Calibri"/>
        </w:rPr>
      </w:pPr>
      <w:r w:rsidRPr="00D617E2">
        <w:rPr>
          <w:rFonts w:ascii="Calibri" w:hAnsi="Calibri" w:cs="Calibri"/>
        </w:rPr>
        <w:t>If you qualified for SAP or SPP you will also qualify for Statutory Shared Parental Pay (SSPP). The total number of weeks of SSPP available is 39 weeks minus the number of weeks of SAP already paid to the primary adopter. SSPP is paid at the lesser of:</w:t>
      </w:r>
    </w:p>
    <w:p w14:paraId="17CA7C09" w14:textId="77777777" w:rsidR="00653597" w:rsidRPr="00D617E2" w:rsidRDefault="00653597" w:rsidP="00BE4998">
      <w:pPr>
        <w:numPr>
          <w:ilvl w:val="0"/>
          <w:numId w:val="194"/>
        </w:numPr>
        <w:jc w:val="both"/>
        <w:rPr>
          <w:rFonts w:ascii="Calibri" w:hAnsi="Calibri" w:cs="Calibri"/>
        </w:rPr>
      </w:pPr>
      <w:r w:rsidRPr="00D617E2">
        <w:rPr>
          <w:rFonts w:ascii="Calibri" w:hAnsi="Calibri" w:cs="Calibri"/>
        </w:rPr>
        <w:t>The standard rate of SSPP, or</w:t>
      </w:r>
    </w:p>
    <w:p w14:paraId="4E051539" w14:textId="77777777" w:rsidR="00653597" w:rsidRPr="00D617E2" w:rsidRDefault="00653597" w:rsidP="00BE4998">
      <w:pPr>
        <w:numPr>
          <w:ilvl w:val="0"/>
          <w:numId w:val="194"/>
        </w:numPr>
        <w:jc w:val="both"/>
        <w:rPr>
          <w:rFonts w:ascii="Calibri" w:hAnsi="Calibri" w:cs="Calibri"/>
        </w:rPr>
      </w:pPr>
      <w:r w:rsidRPr="00D617E2">
        <w:rPr>
          <w:rFonts w:ascii="Calibri" w:hAnsi="Calibri" w:cs="Calibri"/>
        </w:rPr>
        <w:t>90% of average weekly earnings.</w:t>
      </w:r>
    </w:p>
    <w:p w14:paraId="340C0F23" w14:textId="77777777" w:rsidR="00653597" w:rsidRPr="00D617E2" w:rsidRDefault="00653597" w:rsidP="00653597">
      <w:pPr>
        <w:ind w:left="720"/>
        <w:jc w:val="both"/>
        <w:rPr>
          <w:rFonts w:ascii="Calibri" w:hAnsi="Calibri" w:cs="Calibri"/>
        </w:rPr>
      </w:pPr>
    </w:p>
    <w:p w14:paraId="4DAD8CFA" w14:textId="77777777" w:rsidR="00653597" w:rsidRPr="00D617E2" w:rsidRDefault="00653597" w:rsidP="00653597">
      <w:pPr>
        <w:jc w:val="both"/>
        <w:rPr>
          <w:rFonts w:ascii="Calibri" w:hAnsi="Calibri" w:cs="Calibri"/>
        </w:rPr>
      </w:pPr>
      <w:r w:rsidRPr="00D617E2">
        <w:rPr>
          <w:rFonts w:ascii="Calibri" w:hAnsi="Calibri" w:cs="Calibri"/>
        </w:rPr>
        <w:t>As there will be more weeks of SPL available than weeks of SSPP, employees who claim SSPP will be required to sign a declaration stating the total pay available and the total pay received.</w:t>
      </w:r>
    </w:p>
    <w:p w14:paraId="160635CE" w14:textId="77777777" w:rsidR="00653597" w:rsidRPr="00D617E2" w:rsidRDefault="00653597" w:rsidP="00653597">
      <w:pPr>
        <w:jc w:val="both"/>
        <w:rPr>
          <w:rFonts w:ascii="Calibri" w:hAnsi="Calibri" w:cs="Calibri"/>
        </w:rPr>
      </w:pPr>
    </w:p>
    <w:p w14:paraId="074AD14B" w14:textId="77777777" w:rsidR="00653597" w:rsidRPr="00D617E2" w:rsidRDefault="00653597" w:rsidP="00653597">
      <w:pPr>
        <w:pStyle w:val="H2"/>
        <w:jc w:val="both"/>
        <w:rPr>
          <w:rFonts w:ascii="Calibri" w:hAnsi="Calibri" w:cs="Calibri"/>
        </w:rPr>
      </w:pPr>
      <w:r w:rsidRPr="00D617E2">
        <w:rPr>
          <w:rFonts w:ascii="Calibri" w:hAnsi="Calibri" w:cs="Calibri"/>
        </w:rPr>
        <w:t>Parental leave</w:t>
      </w:r>
    </w:p>
    <w:p w14:paraId="5C4BD93A" w14:textId="77777777" w:rsidR="00653597" w:rsidRPr="00D617E2" w:rsidRDefault="00653597" w:rsidP="00653597">
      <w:pPr>
        <w:jc w:val="both"/>
        <w:rPr>
          <w:rFonts w:ascii="Calibri" w:hAnsi="Calibri" w:cs="Calibri"/>
        </w:rPr>
      </w:pPr>
      <w:r w:rsidRPr="00D617E2">
        <w:rPr>
          <w:rFonts w:ascii="Calibri" w:hAnsi="Calibri" w:cs="Calibri"/>
        </w:rPr>
        <w:t>All employees who are parents of children born or placed for adoption are entitled to take unpaid parental leave. The right applies to mothers and fathers and to a person who has legal parental responsibility. Parents are able to start taking parental leave when the child is born or adopted.</w:t>
      </w:r>
    </w:p>
    <w:p w14:paraId="64D95BA3" w14:textId="77777777" w:rsidR="00653597" w:rsidRPr="00D617E2" w:rsidRDefault="00653597" w:rsidP="00653597">
      <w:pPr>
        <w:jc w:val="both"/>
        <w:rPr>
          <w:rFonts w:ascii="Calibri" w:hAnsi="Calibri" w:cs="Calibri"/>
        </w:rPr>
      </w:pPr>
    </w:p>
    <w:p w14:paraId="019D66B1" w14:textId="77777777" w:rsidR="00653597" w:rsidRPr="00D617E2" w:rsidRDefault="00653597" w:rsidP="00653597">
      <w:pPr>
        <w:jc w:val="both"/>
        <w:rPr>
          <w:rFonts w:ascii="Calibri" w:hAnsi="Calibri" w:cs="Calibri"/>
        </w:rPr>
      </w:pPr>
      <w:r w:rsidRPr="00D617E2">
        <w:rPr>
          <w:rFonts w:ascii="Calibri" w:hAnsi="Calibri" w:cs="Calibri"/>
        </w:rPr>
        <w:t>Parents are entitled to 18 weeks’ leave for each child, to be taken before the child reaches age 18. Parents must give 21 days’ written notice to take parental leave and it must be taken in blocks or multiples of one week (part-weeks, including single days or part days, count as whole weeks) up to a maximum of four weeks in any one year. Parents of disabled children for whom a disability living allowance has been awarded have the additional flexibility to take leave in days without them being counted as whole weeks, although part days count as full days.</w:t>
      </w:r>
    </w:p>
    <w:p w14:paraId="0E794C0D" w14:textId="77777777" w:rsidR="00653597" w:rsidRPr="00D617E2" w:rsidRDefault="00653597" w:rsidP="00653597">
      <w:pPr>
        <w:jc w:val="both"/>
        <w:rPr>
          <w:rFonts w:ascii="Calibri" w:hAnsi="Calibri" w:cs="Calibri"/>
        </w:rPr>
      </w:pPr>
    </w:p>
    <w:p w14:paraId="5E674798" w14:textId="77777777" w:rsidR="00653597" w:rsidRPr="00D617E2" w:rsidRDefault="00653597" w:rsidP="00653597">
      <w:pPr>
        <w:jc w:val="both"/>
        <w:rPr>
          <w:rFonts w:ascii="Calibri" w:hAnsi="Calibri" w:cs="Calibri"/>
        </w:rPr>
      </w:pPr>
      <w:r w:rsidRPr="00D617E2">
        <w:rPr>
          <w:rFonts w:ascii="Calibri" w:hAnsi="Calibri" w:cs="Calibri"/>
        </w:rPr>
        <w:t>Leave can be postponed by the nursery for up to six months where the business cannot cope, except when the parental leave is to start on the date that the child is born (or in the case of an adopted child, when the child is placed with the adoptive parents).</w:t>
      </w:r>
    </w:p>
    <w:p w14:paraId="3B327264" w14:textId="77777777" w:rsidR="00653597" w:rsidRPr="00D617E2" w:rsidRDefault="00653597" w:rsidP="00653597">
      <w:pPr>
        <w:jc w:val="both"/>
        <w:rPr>
          <w:rFonts w:ascii="Calibri" w:hAnsi="Calibri" w:cs="Calibri"/>
        </w:rPr>
      </w:pPr>
    </w:p>
    <w:p w14:paraId="195B3229" w14:textId="77777777" w:rsidR="00653597" w:rsidRPr="00D617E2" w:rsidRDefault="00653597" w:rsidP="00653597">
      <w:pPr>
        <w:jc w:val="both"/>
        <w:rPr>
          <w:rFonts w:ascii="Calibri" w:hAnsi="Calibri" w:cs="Calibri"/>
        </w:rPr>
      </w:pPr>
      <w:r w:rsidRPr="00D617E2">
        <w:rPr>
          <w:rFonts w:ascii="Calibri" w:hAnsi="Calibri" w:cs="Calibri"/>
          <w:b/>
          <w:bCs/>
        </w:rPr>
        <w:t>Neonatal care leave (NCL)</w:t>
      </w:r>
    </w:p>
    <w:p w14:paraId="5A9FFB7A" w14:textId="77777777" w:rsidR="00653597" w:rsidRPr="00D617E2" w:rsidRDefault="00653597" w:rsidP="00653597">
      <w:pPr>
        <w:jc w:val="both"/>
        <w:rPr>
          <w:rFonts w:ascii="Calibri" w:hAnsi="Calibri" w:cs="Calibri"/>
        </w:rPr>
      </w:pPr>
      <w:r w:rsidRPr="00D617E2">
        <w:rPr>
          <w:rFonts w:ascii="Calibri" w:hAnsi="Calibri" w:cs="Calibri"/>
        </w:rPr>
        <w:t>If your baby requires specialist neonatal care after birth, the Neonatal Care (Leave and Pay) Act 2023 entitles you to take statutory neonatal care leave (NCL) in addition to any other statutory family leave to which you may be entitled and to receive statutory neonatal care pay (SNCP), subject to satisfying the eligibility criteria. NCL is a day-one right, if you comply with the notice requirements.</w:t>
      </w:r>
    </w:p>
    <w:p w14:paraId="467F5415" w14:textId="77777777" w:rsidR="00653597" w:rsidRPr="00D617E2" w:rsidRDefault="00653597" w:rsidP="00653597">
      <w:pPr>
        <w:jc w:val="both"/>
        <w:rPr>
          <w:rFonts w:ascii="Calibri" w:hAnsi="Calibri" w:cs="Calibri"/>
        </w:rPr>
      </w:pPr>
    </w:p>
    <w:p w14:paraId="1DC97E86" w14:textId="77777777" w:rsidR="00653597" w:rsidRPr="00D617E2" w:rsidRDefault="00653597" w:rsidP="00653597">
      <w:pPr>
        <w:jc w:val="both"/>
        <w:rPr>
          <w:rFonts w:ascii="Calibri" w:hAnsi="Calibri" w:cs="Calibri"/>
        </w:rPr>
      </w:pPr>
      <w:r w:rsidRPr="00D617E2">
        <w:rPr>
          <w:rFonts w:ascii="Calibri" w:hAnsi="Calibri" w:cs="Calibri"/>
        </w:rPr>
        <w:t>You are entitled to one week of NCL for each qualifying week your child spends in neonatal care, up to a maximum of 12 weeks. It must be taken in weekly blocks. The neonatal care must begin within 28 days of your child’s birth and last for a continuous period of at least seven days (not including the day on which the care starts).</w:t>
      </w:r>
    </w:p>
    <w:p w14:paraId="5607ACCD" w14:textId="77777777" w:rsidR="00653597" w:rsidRPr="00D617E2" w:rsidRDefault="00653597" w:rsidP="00653597">
      <w:pPr>
        <w:jc w:val="both"/>
        <w:rPr>
          <w:rFonts w:ascii="Calibri" w:hAnsi="Calibri" w:cs="Calibri"/>
        </w:rPr>
      </w:pPr>
    </w:p>
    <w:p w14:paraId="56011266" w14:textId="77777777" w:rsidR="00592735" w:rsidRPr="00D617E2" w:rsidRDefault="00592735" w:rsidP="00592735">
      <w:pPr>
        <w:jc w:val="both"/>
        <w:rPr>
          <w:rFonts w:ascii="Calibri" w:hAnsi="Calibri" w:cs="Calibri"/>
        </w:rPr>
      </w:pPr>
      <w:r w:rsidRPr="00D617E2">
        <w:rPr>
          <w:rFonts w:ascii="Calibri" w:hAnsi="Calibri" w:cs="Calibri"/>
        </w:rPr>
        <w:t>NCL will be granted when you have a qualifying parental, or other personal relationship, with your child including where your child has been adopted and in parental order (surrogacy) cases. NCL may be taken in addition to other types of statutory family leave, but must be taken within the first 68 weeks of your child’s birth.</w:t>
      </w:r>
    </w:p>
    <w:p w14:paraId="022BC447" w14:textId="77777777" w:rsidR="00592735" w:rsidRPr="00D617E2" w:rsidRDefault="00592735" w:rsidP="00592735">
      <w:pPr>
        <w:jc w:val="both"/>
        <w:rPr>
          <w:rFonts w:ascii="Calibri" w:hAnsi="Calibri" w:cs="Calibri"/>
        </w:rPr>
      </w:pPr>
      <w:r w:rsidRPr="00D617E2">
        <w:rPr>
          <w:rFonts w:ascii="Calibri" w:hAnsi="Calibri" w:cs="Calibri"/>
        </w:rPr>
        <w:t xml:space="preserve">You have the right to return to the same job (or, in certain circumstances, to return to a suitable and appropriate alternative job), are entitled to be offered suitable alternative </w:t>
      </w:r>
      <w:r w:rsidRPr="00D617E2">
        <w:rPr>
          <w:rFonts w:ascii="Calibri" w:hAnsi="Calibri" w:cs="Calibri"/>
        </w:rPr>
        <w:lastRenderedPageBreak/>
        <w:t>employment on redundancy in priority to other employees and you are protected from detriment or dismissal related to NCL).</w:t>
      </w:r>
    </w:p>
    <w:p w14:paraId="64157683" w14:textId="77777777" w:rsidR="00592735" w:rsidRPr="00D617E2" w:rsidRDefault="00592735" w:rsidP="00592735">
      <w:pPr>
        <w:jc w:val="both"/>
        <w:rPr>
          <w:rFonts w:ascii="Calibri" w:hAnsi="Calibri" w:cs="Calibri"/>
        </w:rPr>
      </w:pPr>
    </w:p>
    <w:p w14:paraId="26706B91" w14:textId="77777777" w:rsidR="00592735" w:rsidRPr="00D617E2" w:rsidRDefault="00592735" w:rsidP="00592735">
      <w:pPr>
        <w:jc w:val="both"/>
        <w:rPr>
          <w:rFonts w:ascii="Calibri" w:hAnsi="Calibri" w:cs="Calibri"/>
        </w:rPr>
      </w:pPr>
      <w:r w:rsidRPr="00D617E2">
        <w:rPr>
          <w:rFonts w:ascii="Calibri" w:hAnsi="Calibri" w:cs="Calibri"/>
        </w:rPr>
        <w:t>Further information will be available from your employer.</w:t>
      </w:r>
    </w:p>
    <w:p w14:paraId="41DB5A57" w14:textId="77777777" w:rsidR="00592735" w:rsidRPr="00D617E2" w:rsidRDefault="00592735" w:rsidP="00592735">
      <w:pPr>
        <w:jc w:val="both"/>
        <w:rPr>
          <w:rFonts w:ascii="Calibri" w:hAnsi="Calibri" w:cs="Calibri"/>
        </w:rPr>
      </w:pPr>
    </w:p>
    <w:p w14:paraId="17258C15" w14:textId="77777777" w:rsidR="00592735" w:rsidRPr="00D617E2" w:rsidRDefault="00592735" w:rsidP="00592735">
      <w:pPr>
        <w:pStyle w:val="H2"/>
        <w:jc w:val="both"/>
        <w:rPr>
          <w:rFonts w:ascii="Calibri" w:hAnsi="Calibri" w:cs="Calibri"/>
        </w:rPr>
      </w:pPr>
      <w:r w:rsidRPr="00D617E2">
        <w:rPr>
          <w:rFonts w:ascii="Calibri" w:hAnsi="Calibri" w:cs="Calibri"/>
        </w:rPr>
        <w:t>Time off for dependants</w:t>
      </w:r>
    </w:p>
    <w:p w14:paraId="167BB841" w14:textId="77777777" w:rsidR="00592735" w:rsidRPr="00D617E2" w:rsidRDefault="00592735" w:rsidP="00592735">
      <w:pPr>
        <w:jc w:val="both"/>
        <w:rPr>
          <w:rFonts w:ascii="Calibri" w:hAnsi="Calibri" w:cs="Calibri"/>
        </w:rPr>
      </w:pPr>
      <w:r w:rsidRPr="00D617E2">
        <w:rPr>
          <w:rFonts w:ascii="Calibri" w:hAnsi="Calibri" w:cs="Calibri"/>
        </w:rPr>
        <w:t>You will be allowed to take reasonable time off work without pay to deal with an emergency involving a dependant. The amount of time off allowed will depend on the circumstances.</w:t>
      </w:r>
    </w:p>
    <w:p w14:paraId="2358590D" w14:textId="77777777" w:rsidR="00592735" w:rsidRPr="00D617E2" w:rsidRDefault="00592735" w:rsidP="00592735">
      <w:pPr>
        <w:jc w:val="both"/>
        <w:rPr>
          <w:rFonts w:ascii="Calibri" w:hAnsi="Calibri" w:cs="Calibri"/>
        </w:rPr>
      </w:pPr>
    </w:p>
    <w:p w14:paraId="0F5D0D7C" w14:textId="77777777" w:rsidR="00592735" w:rsidRPr="00D617E2" w:rsidRDefault="00592735" w:rsidP="00592735">
      <w:pPr>
        <w:jc w:val="both"/>
        <w:rPr>
          <w:rFonts w:ascii="Calibri" w:hAnsi="Calibri" w:cs="Calibri"/>
        </w:rPr>
      </w:pPr>
      <w:r w:rsidRPr="00D617E2">
        <w:rPr>
          <w:rFonts w:ascii="Calibri" w:hAnsi="Calibri" w:cs="Calibri"/>
        </w:rPr>
        <w:t>For example, if a dependant is ill or injured, reasonable time off will be given to deal with the emergency – this does not mean that you will be allowed to take time off to look after the dependant personally.</w:t>
      </w:r>
    </w:p>
    <w:p w14:paraId="7FDB05A4" w14:textId="77777777" w:rsidR="00592735" w:rsidRPr="00D617E2" w:rsidRDefault="00592735" w:rsidP="00592735">
      <w:pPr>
        <w:jc w:val="both"/>
        <w:rPr>
          <w:rFonts w:ascii="Calibri" w:hAnsi="Calibri" w:cs="Calibri"/>
        </w:rPr>
      </w:pPr>
    </w:p>
    <w:p w14:paraId="10745C3E" w14:textId="77777777" w:rsidR="00592735" w:rsidRPr="00D617E2" w:rsidRDefault="00592735" w:rsidP="00592735">
      <w:pPr>
        <w:pStyle w:val="H2"/>
        <w:jc w:val="both"/>
        <w:rPr>
          <w:rFonts w:ascii="Calibri" w:hAnsi="Calibri" w:cs="Calibri"/>
        </w:rPr>
      </w:pPr>
      <w:r w:rsidRPr="00D617E2">
        <w:rPr>
          <w:rFonts w:ascii="Calibri" w:hAnsi="Calibri" w:cs="Calibri"/>
        </w:rPr>
        <w:t>Compassionate leave</w:t>
      </w:r>
    </w:p>
    <w:p w14:paraId="5B036D25" w14:textId="77777777" w:rsidR="00592735" w:rsidRPr="00D617E2" w:rsidRDefault="00592735" w:rsidP="00592735">
      <w:pPr>
        <w:jc w:val="both"/>
        <w:rPr>
          <w:rFonts w:ascii="Calibri" w:hAnsi="Calibri" w:cs="Calibri"/>
        </w:rPr>
      </w:pPr>
      <w:r w:rsidRPr="00D617E2">
        <w:rPr>
          <w:rFonts w:ascii="Calibri" w:hAnsi="Calibri" w:cs="Calibri"/>
        </w:rPr>
        <w:t>This leave applies on the death of an employee’s spouse, life partner, parent, brother, sister, grandparent, dependent or other relative for whom the employee has special responsibility or has had special ties.</w:t>
      </w:r>
    </w:p>
    <w:p w14:paraId="2D7F0E3E" w14:textId="77777777" w:rsidR="00592735" w:rsidRPr="00D617E2" w:rsidRDefault="00592735" w:rsidP="00592735">
      <w:pPr>
        <w:jc w:val="both"/>
        <w:rPr>
          <w:rFonts w:ascii="Calibri" w:hAnsi="Calibri" w:cs="Calibri"/>
        </w:rPr>
      </w:pPr>
    </w:p>
    <w:p w14:paraId="7E522647" w14:textId="32834768" w:rsidR="00592735" w:rsidRPr="00D617E2" w:rsidRDefault="00592735" w:rsidP="00592735">
      <w:pPr>
        <w:jc w:val="both"/>
        <w:rPr>
          <w:rFonts w:ascii="Calibri" w:hAnsi="Calibri" w:cs="Calibri"/>
        </w:rPr>
      </w:pPr>
      <w:r w:rsidRPr="00D617E2">
        <w:rPr>
          <w:rFonts w:ascii="Calibri" w:hAnsi="Calibri" w:cs="Calibri"/>
        </w:rPr>
        <w:t xml:space="preserve">Generally, the amount of time off required will be at the manager’s or senior management team’s discretion and will depend on individual </w:t>
      </w:r>
      <w:r w:rsidR="00CE6A1E" w:rsidRPr="00D617E2">
        <w:rPr>
          <w:rFonts w:ascii="Calibri" w:hAnsi="Calibri" w:cs="Calibri"/>
        </w:rPr>
        <w:t>circumstances.</w:t>
      </w:r>
    </w:p>
    <w:p w14:paraId="3093761E" w14:textId="77777777" w:rsidR="00592735" w:rsidRPr="00D617E2" w:rsidRDefault="00592735" w:rsidP="00592735">
      <w:pPr>
        <w:jc w:val="both"/>
        <w:rPr>
          <w:rFonts w:ascii="Calibri" w:hAnsi="Calibri" w:cs="Calibri"/>
          <w:b/>
        </w:rPr>
      </w:pPr>
    </w:p>
    <w:p w14:paraId="24272E59" w14:textId="77777777" w:rsidR="00592735" w:rsidRPr="00D617E2" w:rsidRDefault="00592735" w:rsidP="00592735">
      <w:pPr>
        <w:jc w:val="both"/>
        <w:rPr>
          <w:rFonts w:ascii="Calibri" w:hAnsi="Calibri" w:cs="Calibri"/>
          <w:b/>
        </w:rPr>
      </w:pPr>
      <w:r w:rsidRPr="00D617E2">
        <w:rPr>
          <w:rFonts w:ascii="Calibri" w:hAnsi="Calibri" w:cs="Calibri"/>
          <w:b/>
        </w:rPr>
        <w:t>Death of a child: Statutory Parental Bereavement Leave</w:t>
      </w:r>
    </w:p>
    <w:p w14:paraId="0E29D0D2" w14:textId="2B746129" w:rsidR="00592735" w:rsidRPr="00D617E2" w:rsidRDefault="00592735" w:rsidP="00592735">
      <w:pPr>
        <w:jc w:val="both"/>
        <w:rPr>
          <w:rFonts w:ascii="Calibri" w:hAnsi="Calibri" w:cs="Calibri"/>
        </w:rPr>
      </w:pPr>
      <w:r w:rsidRPr="00D617E2">
        <w:rPr>
          <w:rFonts w:ascii="Calibri" w:hAnsi="Calibri" w:cs="Calibri"/>
        </w:rPr>
        <w:t xml:space="preserve">If an employee experiences the death of a child under the age of 18 or suffers a stillbirth from 24 weeks of pregnancy, or has an abortion after 24 weeks (in very limited circumstances an abortion can take place after 24 weeks if the birth-giving </w:t>
      </w:r>
      <w:r w:rsidR="00867290" w:rsidRPr="00D617E2">
        <w:rPr>
          <w:rFonts w:ascii="Calibri" w:hAnsi="Calibri" w:cs="Calibri"/>
        </w:rPr>
        <w:t>parent’s life</w:t>
      </w:r>
      <w:r w:rsidRPr="00D617E2">
        <w:rPr>
          <w:rFonts w:ascii="Calibri" w:hAnsi="Calibri" w:cs="Calibri"/>
        </w:rPr>
        <w:t xml:space="preserve"> is at risk or the child would be born with a severe disability), the employee will be entitled to Statutory Parental Bereavement Pay, subject to meeting the eligibility criteria having been employed for at least 26 weeks. </w:t>
      </w:r>
    </w:p>
    <w:p w14:paraId="753CBC83" w14:textId="77777777" w:rsidR="00592735" w:rsidRPr="00D617E2" w:rsidRDefault="00592735" w:rsidP="00592735">
      <w:pPr>
        <w:jc w:val="both"/>
        <w:rPr>
          <w:rFonts w:ascii="Calibri" w:hAnsi="Calibri" w:cs="Calibri"/>
        </w:rPr>
      </w:pPr>
    </w:p>
    <w:p w14:paraId="3618DE95" w14:textId="77777777" w:rsidR="00592735" w:rsidRPr="00D617E2" w:rsidRDefault="00592735" w:rsidP="00592735">
      <w:pPr>
        <w:pStyle w:val="CommentText"/>
        <w:jc w:val="both"/>
        <w:rPr>
          <w:rFonts w:ascii="Calibri" w:hAnsi="Calibri" w:cs="Calibri"/>
          <w:sz w:val="24"/>
          <w:szCs w:val="24"/>
        </w:rPr>
      </w:pPr>
      <w:r w:rsidRPr="00D617E2">
        <w:rPr>
          <w:rFonts w:ascii="Calibri" w:hAnsi="Calibri" w:cs="Calibri"/>
          <w:sz w:val="24"/>
          <w:szCs w:val="24"/>
        </w:rPr>
        <w:t>If the period of Parental Bereavement Leave is to be taken around the same time as another period of family leave, the employer will seek legal advice regarding the employee’s individual circumstances at the time of the bereavement.</w:t>
      </w:r>
    </w:p>
    <w:p w14:paraId="731FD0AB" w14:textId="77777777" w:rsidR="00592735" w:rsidRPr="00D617E2" w:rsidRDefault="00592735" w:rsidP="00592735">
      <w:pPr>
        <w:jc w:val="both"/>
        <w:rPr>
          <w:rFonts w:ascii="Calibri" w:hAnsi="Calibri" w:cs="Calibri"/>
        </w:rPr>
      </w:pPr>
    </w:p>
    <w:p w14:paraId="26952875" w14:textId="77777777" w:rsidR="00592735" w:rsidRPr="00D617E2" w:rsidRDefault="00592735" w:rsidP="00592735">
      <w:pPr>
        <w:jc w:val="both"/>
        <w:rPr>
          <w:rFonts w:ascii="Calibri" w:hAnsi="Calibri" w:cs="Calibri"/>
        </w:rPr>
      </w:pPr>
      <w:r w:rsidRPr="00D617E2">
        <w:rPr>
          <w:rFonts w:ascii="Calibri" w:hAnsi="Calibri" w:cs="Calibri"/>
        </w:rPr>
        <w:t>Support will be given including making reasonable adjustments on the return to work and further ongoing support as required.</w:t>
      </w:r>
    </w:p>
    <w:p w14:paraId="433DDF8E" w14:textId="77777777" w:rsidR="00592735" w:rsidRPr="00D617E2" w:rsidRDefault="00592735" w:rsidP="00592735">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92735" w:rsidRPr="00D617E2" w14:paraId="6BB0E367" w14:textId="77777777" w:rsidTr="00AB6A65">
        <w:trPr>
          <w:jc w:val="center"/>
        </w:trPr>
        <w:tc>
          <w:tcPr>
            <w:tcW w:w="2943" w:type="dxa"/>
            <w:tcBorders>
              <w:top w:val="single" w:sz="4" w:space="0" w:color="000000"/>
            </w:tcBorders>
            <w:vAlign w:val="center"/>
          </w:tcPr>
          <w:p w14:paraId="37B61644" w14:textId="77777777" w:rsidR="00592735" w:rsidRPr="00D617E2" w:rsidRDefault="00592735" w:rsidP="00AB6A65">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5F80F3B6" w14:textId="77777777" w:rsidR="00592735" w:rsidRPr="00D617E2" w:rsidRDefault="00592735" w:rsidP="00AB6A65">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7112721E" w14:textId="77777777" w:rsidR="00592735" w:rsidRPr="00D617E2" w:rsidRDefault="00592735" w:rsidP="00AB6A65">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592735" w:rsidRPr="00D617E2" w14:paraId="53A1BCD8" w14:textId="77777777" w:rsidTr="00AB6A65">
        <w:trPr>
          <w:jc w:val="center"/>
        </w:trPr>
        <w:tc>
          <w:tcPr>
            <w:tcW w:w="2943" w:type="dxa"/>
            <w:vAlign w:val="center"/>
          </w:tcPr>
          <w:p w14:paraId="7C10E604" w14:textId="64D00510" w:rsidR="00592735" w:rsidRPr="00D617E2" w:rsidRDefault="00063638" w:rsidP="00AB6A65">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2F55348B" w14:textId="24C40380" w:rsidR="00592735" w:rsidRPr="00D617E2" w:rsidRDefault="00063638" w:rsidP="00AB6A65">
            <w:pPr>
              <w:jc w:val="both"/>
              <w:rPr>
                <w:rFonts w:ascii="Calibri" w:eastAsia="Calibri" w:hAnsi="Calibri" w:cs="Calibri"/>
                <w:sz w:val="22"/>
                <w:szCs w:val="22"/>
              </w:rPr>
            </w:pPr>
            <w:proofErr w:type="spellStart"/>
            <w:r>
              <w:rPr>
                <w:rFonts w:ascii="Calibri" w:eastAsia="Calibri" w:hAnsi="Calibri" w:cs="Calibri"/>
                <w:sz w:val="22"/>
                <w:szCs w:val="22"/>
              </w:rPr>
              <w:t>SPJarman</w:t>
            </w:r>
            <w:proofErr w:type="spellEnd"/>
          </w:p>
        </w:tc>
        <w:tc>
          <w:tcPr>
            <w:tcW w:w="2754" w:type="dxa"/>
          </w:tcPr>
          <w:p w14:paraId="72CD9388" w14:textId="584BA92E" w:rsidR="00592735" w:rsidRPr="00D617E2" w:rsidRDefault="00063638" w:rsidP="00AB6A65">
            <w:pPr>
              <w:jc w:val="both"/>
              <w:rPr>
                <w:rFonts w:ascii="Calibri" w:eastAsia="Calibri" w:hAnsi="Calibri" w:cs="Calibri"/>
                <w:sz w:val="22"/>
                <w:szCs w:val="22"/>
              </w:rPr>
            </w:pPr>
            <w:r>
              <w:rPr>
                <w:rFonts w:ascii="Calibri" w:eastAsia="Arial" w:hAnsi="Calibri" w:cs="Calibri"/>
                <w:i/>
                <w:sz w:val="20"/>
                <w:szCs w:val="20"/>
              </w:rPr>
              <w:t>01/08/27</w:t>
            </w:r>
          </w:p>
        </w:tc>
      </w:tr>
    </w:tbl>
    <w:p w14:paraId="086C8896" w14:textId="77777777" w:rsidR="008D3CD3" w:rsidRPr="00D617E2" w:rsidRDefault="008D3CD3" w:rsidP="008D3CD3">
      <w:pPr>
        <w:jc w:val="both"/>
        <w:rPr>
          <w:rFonts w:ascii="Calibri" w:hAnsi="Calibri" w:cs="Calibri"/>
        </w:rPr>
      </w:pPr>
    </w:p>
    <w:p w14:paraId="59E025E8" w14:textId="77777777" w:rsidR="00E75032" w:rsidRPr="00D617E2" w:rsidRDefault="00E75032" w:rsidP="00E75032">
      <w:pPr>
        <w:jc w:val="both"/>
        <w:rPr>
          <w:rFonts w:ascii="Calibri" w:hAnsi="Calibri" w:cs="Calibri"/>
        </w:rPr>
      </w:pPr>
    </w:p>
    <w:p w14:paraId="071B19D7" w14:textId="77777777" w:rsidR="00E75032" w:rsidRPr="00D617E2" w:rsidRDefault="00E75032" w:rsidP="00E75032">
      <w:pPr>
        <w:jc w:val="both"/>
        <w:rPr>
          <w:rFonts w:ascii="Calibri" w:hAnsi="Calibri" w:cs="Calibri"/>
        </w:rPr>
      </w:pPr>
    </w:p>
    <w:p w14:paraId="35BAF771" w14:textId="77777777" w:rsidR="00E75032" w:rsidRPr="00D617E2" w:rsidRDefault="00E75032" w:rsidP="00E75032">
      <w:pPr>
        <w:rPr>
          <w:rFonts w:ascii="Calibri" w:hAnsi="Calibri" w:cs="Calibri"/>
        </w:rPr>
      </w:pPr>
    </w:p>
    <w:p w14:paraId="07A08835" w14:textId="673827EB" w:rsidR="00A15EBE" w:rsidRPr="00D617E2" w:rsidRDefault="00A15EBE" w:rsidP="003D0CC1">
      <w:pPr>
        <w:pStyle w:val="H1"/>
        <w:rPr>
          <w:rFonts w:ascii="Calibri" w:hAnsi="Calibri" w:cs="Calibri"/>
        </w:rPr>
      </w:pPr>
      <w:bookmarkStart w:id="267" w:name="_Toc235785863"/>
      <w:r w:rsidRPr="00D617E2">
        <w:rPr>
          <w:rFonts w:ascii="Calibri" w:hAnsi="Calibri" w:cs="Calibri"/>
        </w:rPr>
        <w:lastRenderedPageBreak/>
        <w:t xml:space="preserve">Promoting Positive Behaviour </w:t>
      </w:r>
      <w:r w:rsidR="00477B66" w:rsidRPr="00D617E2">
        <w:rPr>
          <w:rFonts w:ascii="Calibri" w:hAnsi="Calibri" w:cs="Calibri"/>
        </w:rPr>
        <w:t xml:space="preserve">Policy </w:t>
      </w:r>
      <w:r w:rsidR="005D2911">
        <w:rPr>
          <w:rFonts w:ascii="Calibri" w:hAnsi="Calibri" w:cs="Calibri"/>
        </w:rPr>
        <w:t xml:space="preserve"> </w:t>
      </w:r>
      <w:bookmarkEnd w:id="267"/>
    </w:p>
    <w:p w14:paraId="2785F04C" w14:textId="77777777" w:rsidR="00A15EBE" w:rsidRPr="00D617E2" w:rsidRDefault="00A15EBE" w:rsidP="00586810">
      <w:pPr>
        <w:jc w:val="both"/>
        <w:rPr>
          <w:rFonts w:ascii="Calibri" w:hAnsi="Calibri" w:cs="Calibri"/>
        </w:rPr>
      </w:pPr>
    </w:p>
    <w:p w14:paraId="4C0E4C34" w14:textId="77777777" w:rsidR="00096D9C" w:rsidRPr="00D617E2" w:rsidRDefault="00096D9C" w:rsidP="00586810">
      <w:pPr>
        <w:jc w:val="both"/>
        <w:rPr>
          <w:rFonts w:ascii="Calibri" w:hAnsi="Calibri" w:cs="Calibri"/>
        </w:rPr>
      </w:pPr>
    </w:p>
    <w:p w14:paraId="58606428" w14:textId="77C1DB07" w:rsidR="00A15EBE" w:rsidRPr="00D617E2" w:rsidRDefault="00A15EBE" w:rsidP="00586810">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063638">
        <w:rPr>
          <w:rFonts w:ascii="Calibri" w:hAnsi="Calibri" w:cs="Calibri"/>
          <w:b/>
        </w:rPr>
        <w:t>Mindz</w:t>
      </w:r>
      <w:r w:rsidR="00063638" w:rsidRPr="00D617E2">
        <w:rPr>
          <w:rFonts w:ascii="Calibri" w:hAnsi="Calibri" w:cs="Calibri"/>
        </w:rPr>
        <w:t xml:space="preserve"> we</w:t>
      </w:r>
      <w:r w:rsidRPr="00D617E2">
        <w:rPr>
          <w:rFonts w:ascii="Calibri" w:hAnsi="Calibri" w:cs="Calibri"/>
        </w:rPr>
        <w:t xml:space="preserve"> believe that children flourish best when they feel safe and secure and have their needs met by supportive practitioners who act as good role models, show them respect and value their individual personalities. Children are supported through co-regulation, where adults and children work together towards a common purpose, including finding ways to resolve upsets from stress in any domain and return to balance leading onto a path to self-regulation. The nursery actively promotes British </w:t>
      </w:r>
      <w:r w:rsidR="00BA4DF4" w:rsidRPr="00D617E2">
        <w:rPr>
          <w:rFonts w:ascii="Calibri" w:hAnsi="Calibri" w:cs="Calibri"/>
        </w:rPr>
        <w:t xml:space="preserve">values </w:t>
      </w:r>
      <w:r w:rsidRPr="00D617E2">
        <w:rPr>
          <w:rFonts w:ascii="Calibri" w:hAnsi="Calibri" w:cs="Calibri"/>
        </w:rPr>
        <w:t xml:space="preserve">and encourages and praises positive, caring and polite behaviour at all times and provides an environment where children learn to respect themselves, other people and their surroundings. </w:t>
      </w:r>
    </w:p>
    <w:p w14:paraId="04EF367D" w14:textId="77777777" w:rsidR="00A15EBE" w:rsidRPr="00D617E2" w:rsidRDefault="00A15EBE" w:rsidP="00586810">
      <w:pPr>
        <w:jc w:val="both"/>
        <w:rPr>
          <w:rFonts w:ascii="Calibri" w:hAnsi="Calibri" w:cs="Calibri"/>
        </w:rPr>
      </w:pPr>
    </w:p>
    <w:p w14:paraId="680A18B9" w14:textId="25221D61" w:rsidR="00A15EBE" w:rsidRPr="00D617E2" w:rsidRDefault="00A15EBE" w:rsidP="00586810">
      <w:pPr>
        <w:jc w:val="both"/>
        <w:rPr>
          <w:rFonts w:ascii="Calibri" w:hAnsi="Calibri" w:cs="Calibri"/>
        </w:rPr>
      </w:pPr>
      <w:r w:rsidRPr="00D617E2">
        <w:rPr>
          <w:rFonts w:ascii="Calibri" w:hAnsi="Calibri" w:cs="Calibri"/>
        </w:rPr>
        <w:t>We implement the early years curriculum supporting children to develop their personal, social and emotional development. This involves helping children to understand their own feelings and others and beginning to regulate their behaviour. We support children to do this through working together with parents, having consistent approaches, structure, routine and age/stage appropriate boundaries</w:t>
      </w:r>
      <w:r w:rsidR="00C60E5F" w:rsidRPr="00D617E2">
        <w:rPr>
          <w:rFonts w:ascii="Calibri" w:hAnsi="Calibri" w:cs="Calibri"/>
        </w:rPr>
        <w:t xml:space="preserve"> </w:t>
      </w:r>
      <w:r w:rsidR="00C03406" w:rsidRPr="00D617E2">
        <w:rPr>
          <w:rFonts w:ascii="Calibri" w:hAnsi="Calibri" w:cs="Calibri"/>
        </w:rPr>
        <w:t>appropriate to the emotional development of the child</w:t>
      </w:r>
      <w:r w:rsidRPr="00D617E2">
        <w:rPr>
          <w:rFonts w:ascii="Calibri" w:hAnsi="Calibri" w:cs="Calibri"/>
        </w:rPr>
        <w:t xml:space="preserve">. We help build confidence and self-esteem by valuing all children and giving lots of praise and encouragement. </w:t>
      </w:r>
    </w:p>
    <w:p w14:paraId="66635DB4" w14:textId="77777777" w:rsidR="00A15EBE" w:rsidRPr="00D617E2" w:rsidRDefault="00A15EBE" w:rsidP="00586810">
      <w:pPr>
        <w:jc w:val="both"/>
        <w:rPr>
          <w:rFonts w:ascii="Calibri" w:hAnsi="Calibri" w:cs="Calibri"/>
        </w:rPr>
      </w:pPr>
    </w:p>
    <w:p w14:paraId="04A35413" w14:textId="77777777" w:rsidR="00A15EBE" w:rsidRPr="00D617E2" w:rsidRDefault="00A15EBE" w:rsidP="00586810">
      <w:pPr>
        <w:jc w:val="both"/>
        <w:rPr>
          <w:rFonts w:ascii="Calibri" w:hAnsi="Calibri" w:cs="Calibri"/>
        </w:rPr>
      </w:pPr>
      <w:r w:rsidRPr="00D617E2">
        <w:rPr>
          <w:rFonts w:ascii="Calibri" w:hAnsi="Calibri" w:cs="Calibri"/>
        </w:rPr>
        <w:t>To support positive behaviour in our setting, we aim to:</w:t>
      </w:r>
    </w:p>
    <w:p w14:paraId="08DD1554" w14:textId="77777777" w:rsidR="00A15EBE" w:rsidRPr="00D617E2" w:rsidRDefault="00A15EBE" w:rsidP="002F20E1">
      <w:pPr>
        <w:numPr>
          <w:ilvl w:val="0"/>
          <w:numId w:val="21"/>
        </w:numPr>
        <w:jc w:val="both"/>
        <w:rPr>
          <w:rFonts w:ascii="Calibri" w:hAnsi="Calibri" w:cs="Calibri"/>
        </w:rPr>
      </w:pPr>
      <w:r w:rsidRPr="00D617E2">
        <w:rPr>
          <w:rFonts w:ascii="Calibri" w:hAnsi="Calibri" w:cs="Calibri"/>
        </w:rPr>
        <w:t>Recognise the individuality of all our children</w:t>
      </w:r>
    </w:p>
    <w:p w14:paraId="2487E260" w14:textId="64B19648" w:rsidR="00A15EBE" w:rsidRPr="00D617E2" w:rsidRDefault="00A15EBE" w:rsidP="002F20E1">
      <w:pPr>
        <w:numPr>
          <w:ilvl w:val="0"/>
          <w:numId w:val="21"/>
        </w:numPr>
        <w:jc w:val="both"/>
        <w:rPr>
          <w:rFonts w:ascii="Calibri" w:hAnsi="Calibri" w:cs="Calibri"/>
        </w:rPr>
      </w:pPr>
      <w:r w:rsidRPr="00D617E2">
        <w:rPr>
          <w:rFonts w:ascii="Calibri" w:hAnsi="Calibri" w:cs="Calibri"/>
        </w:rPr>
        <w:t xml:space="preserve">Provide a warm, responsive relationship where children feel respected, comforted and supported in times of stress, and confident that they are cared for at all times  </w:t>
      </w:r>
    </w:p>
    <w:p w14:paraId="0C0452D2" w14:textId="73BA4B98" w:rsidR="00A15EBE" w:rsidRPr="00D617E2" w:rsidRDefault="00A15EBE" w:rsidP="002F20E1">
      <w:pPr>
        <w:numPr>
          <w:ilvl w:val="0"/>
          <w:numId w:val="21"/>
        </w:numPr>
        <w:jc w:val="both"/>
        <w:rPr>
          <w:rFonts w:ascii="Calibri" w:hAnsi="Calibri" w:cs="Calibri"/>
        </w:rPr>
      </w:pPr>
      <w:r w:rsidRPr="00D617E2">
        <w:rPr>
          <w:rFonts w:ascii="Calibri" w:hAnsi="Calibri" w:cs="Calibri"/>
        </w:rPr>
        <w:t>Understand that certain behaviours are a normal part of some young children’s development</w:t>
      </w:r>
      <w:r w:rsidR="00646F54" w:rsidRPr="00D617E2">
        <w:rPr>
          <w:rFonts w:ascii="Calibri" w:hAnsi="Calibri" w:cs="Calibri"/>
        </w:rPr>
        <w:t>,</w:t>
      </w:r>
      <w:r w:rsidRPr="00D617E2">
        <w:rPr>
          <w:rFonts w:ascii="Calibri" w:hAnsi="Calibri" w:cs="Calibri"/>
        </w:rPr>
        <w:t xml:space="preserve"> e.g. biting</w:t>
      </w:r>
    </w:p>
    <w:p w14:paraId="1CEA02E1" w14:textId="77777777" w:rsidR="00A15EBE" w:rsidRPr="00D617E2" w:rsidRDefault="00A15EBE" w:rsidP="002F20E1">
      <w:pPr>
        <w:numPr>
          <w:ilvl w:val="0"/>
          <w:numId w:val="21"/>
        </w:numPr>
        <w:jc w:val="both"/>
        <w:rPr>
          <w:rFonts w:ascii="Calibri" w:hAnsi="Calibri" w:cs="Calibri"/>
        </w:rPr>
      </w:pPr>
      <w:r w:rsidRPr="00D617E2">
        <w:rPr>
          <w:rFonts w:ascii="Calibri" w:hAnsi="Calibri" w:cs="Calibri"/>
        </w:rPr>
        <w:t>Encourage self-regulation, consideration for each other, our surroundings and property</w:t>
      </w:r>
    </w:p>
    <w:p w14:paraId="587D3B3E" w14:textId="77777777" w:rsidR="00A15EBE" w:rsidRPr="00D617E2" w:rsidRDefault="00A15EBE" w:rsidP="002F20E1">
      <w:pPr>
        <w:numPr>
          <w:ilvl w:val="0"/>
          <w:numId w:val="21"/>
        </w:numPr>
        <w:jc w:val="both"/>
        <w:rPr>
          <w:rFonts w:ascii="Calibri" w:hAnsi="Calibri" w:cs="Calibri"/>
        </w:rPr>
      </w:pPr>
      <w:r w:rsidRPr="00D617E2">
        <w:rPr>
          <w:rFonts w:ascii="Calibri" w:hAnsi="Calibri" w:cs="Calibri"/>
        </w:rPr>
        <w:t>Encourage children to participate in a wide range of group activities to enable them to develop their social skills</w:t>
      </w:r>
    </w:p>
    <w:p w14:paraId="57569AA1" w14:textId="77777777" w:rsidR="00A15EBE" w:rsidRPr="00D617E2" w:rsidRDefault="00A15EBE" w:rsidP="002F20E1">
      <w:pPr>
        <w:numPr>
          <w:ilvl w:val="0"/>
          <w:numId w:val="21"/>
        </w:numPr>
        <w:jc w:val="both"/>
        <w:rPr>
          <w:rFonts w:ascii="Calibri" w:hAnsi="Calibri" w:cs="Calibri"/>
        </w:rPr>
      </w:pPr>
      <w:r w:rsidRPr="00D617E2">
        <w:rPr>
          <w:rFonts w:ascii="Calibri" w:hAnsi="Calibri" w:cs="Calibri"/>
        </w:rPr>
        <w:t>Ensure that all staff act as positive role models for children</w:t>
      </w:r>
    </w:p>
    <w:p w14:paraId="3076FBEA" w14:textId="77777777" w:rsidR="00A15EBE" w:rsidRPr="00D617E2" w:rsidRDefault="00A15EBE" w:rsidP="002F20E1">
      <w:pPr>
        <w:numPr>
          <w:ilvl w:val="0"/>
          <w:numId w:val="21"/>
        </w:numPr>
        <w:jc w:val="both"/>
        <w:rPr>
          <w:rFonts w:ascii="Calibri" w:hAnsi="Calibri" w:cs="Calibri"/>
        </w:rPr>
      </w:pPr>
      <w:r w:rsidRPr="00D617E2">
        <w:rPr>
          <w:rFonts w:ascii="Calibri" w:hAnsi="Calibri" w:cs="Calibri"/>
        </w:rPr>
        <w:t>Encourage parents, carers and other visitors to be positive role models</w:t>
      </w:r>
    </w:p>
    <w:p w14:paraId="5FAB0949" w14:textId="0BDF406B" w:rsidR="00A15EBE" w:rsidRPr="00D617E2" w:rsidRDefault="00A15EBE" w:rsidP="002F20E1">
      <w:pPr>
        <w:numPr>
          <w:ilvl w:val="0"/>
          <w:numId w:val="21"/>
        </w:numPr>
        <w:jc w:val="both"/>
        <w:rPr>
          <w:rFonts w:ascii="Calibri" w:hAnsi="Calibri" w:cs="Calibri"/>
        </w:rPr>
      </w:pPr>
      <w:r w:rsidRPr="00D617E2">
        <w:rPr>
          <w:rFonts w:ascii="Calibri" w:hAnsi="Calibri" w:cs="Calibri"/>
        </w:rPr>
        <w:t>Work in partnership with parents by communicating openly</w:t>
      </w:r>
    </w:p>
    <w:p w14:paraId="3F902816" w14:textId="77777777" w:rsidR="00A15EBE" w:rsidRPr="00D617E2" w:rsidRDefault="00A15EBE" w:rsidP="002F20E1">
      <w:pPr>
        <w:numPr>
          <w:ilvl w:val="0"/>
          <w:numId w:val="21"/>
        </w:numPr>
        <w:jc w:val="both"/>
        <w:rPr>
          <w:rFonts w:ascii="Calibri" w:hAnsi="Calibri" w:cs="Calibri"/>
        </w:rPr>
      </w:pPr>
      <w:r w:rsidRPr="00D617E2">
        <w:rPr>
          <w:rFonts w:ascii="Calibri" w:hAnsi="Calibri" w:cs="Calibri"/>
        </w:rPr>
        <w:t>Praise children and acknowledge their positive actions and attitudes, therefore ensuring that children see that we value and respect them</w:t>
      </w:r>
    </w:p>
    <w:p w14:paraId="185EA36B" w14:textId="77777777" w:rsidR="00A15EBE" w:rsidRPr="00D617E2" w:rsidRDefault="00A15EBE" w:rsidP="002F20E1">
      <w:pPr>
        <w:numPr>
          <w:ilvl w:val="0"/>
          <w:numId w:val="21"/>
        </w:numPr>
        <w:jc w:val="both"/>
        <w:rPr>
          <w:rFonts w:ascii="Calibri" w:hAnsi="Calibri" w:cs="Calibri"/>
        </w:rPr>
      </w:pPr>
      <w:r w:rsidRPr="00D617E2">
        <w:rPr>
          <w:rFonts w:ascii="Calibri" w:hAnsi="Calibri" w:cs="Calibri"/>
        </w:rPr>
        <w:t>Encourage all staff working with children to accept their responsibility for implementing the goals in this policy and to be consistent</w:t>
      </w:r>
    </w:p>
    <w:p w14:paraId="01B00808" w14:textId="77777777" w:rsidR="00A15EBE" w:rsidRPr="00D617E2" w:rsidRDefault="00A15EBE" w:rsidP="002F20E1">
      <w:pPr>
        <w:numPr>
          <w:ilvl w:val="0"/>
          <w:numId w:val="21"/>
        </w:numPr>
        <w:jc w:val="both"/>
        <w:rPr>
          <w:rFonts w:ascii="Calibri" w:hAnsi="Calibri" w:cs="Calibri"/>
        </w:rPr>
      </w:pPr>
      <w:r w:rsidRPr="00D617E2">
        <w:rPr>
          <w:rFonts w:ascii="Calibri" w:hAnsi="Calibri" w:cs="Calibri"/>
        </w:rPr>
        <w:t>Promote non-violence and encourage children to deal with conflict peacefully</w:t>
      </w:r>
    </w:p>
    <w:p w14:paraId="5930CB4F" w14:textId="77777777" w:rsidR="00A15EBE" w:rsidRPr="00D617E2" w:rsidRDefault="00A15EBE" w:rsidP="002F20E1">
      <w:pPr>
        <w:numPr>
          <w:ilvl w:val="0"/>
          <w:numId w:val="21"/>
        </w:numPr>
        <w:jc w:val="both"/>
        <w:rPr>
          <w:rFonts w:ascii="Calibri" w:hAnsi="Calibri" w:cs="Calibri"/>
        </w:rPr>
      </w:pPr>
      <w:r w:rsidRPr="00D617E2">
        <w:rPr>
          <w:rFonts w:ascii="Calibri" w:hAnsi="Calibri" w:cs="Calibri"/>
        </w:rPr>
        <w:t>Provide a key person system enabling staff to build a strong and positive relationship with children and their families</w:t>
      </w:r>
    </w:p>
    <w:p w14:paraId="3FF47C94" w14:textId="0EB710CE" w:rsidR="00A15EBE" w:rsidRPr="00D617E2" w:rsidRDefault="00A15EBE" w:rsidP="002F20E1">
      <w:pPr>
        <w:numPr>
          <w:ilvl w:val="0"/>
          <w:numId w:val="21"/>
        </w:numPr>
        <w:jc w:val="both"/>
        <w:rPr>
          <w:rFonts w:ascii="Calibri" w:hAnsi="Calibri" w:cs="Calibri"/>
        </w:rPr>
      </w:pPr>
      <w:r w:rsidRPr="00D617E2">
        <w:rPr>
          <w:rFonts w:ascii="Calibri" w:hAnsi="Calibri" w:cs="Calibri"/>
        </w:rPr>
        <w:t>Provide activities and stories to help children learn about accepted behaviours, including opportunities for children to contribute to decisions about accepted behaviour where appropriate</w:t>
      </w:r>
    </w:p>
    <w:p w14:paraId="215C134F" w14:textId="77777777" w:rsidR="00A15EBE" w:rsidRPr="00D617E2" w:rsidRDefault="00A15EBE" w:rsidP="002F20E1">
      <w:pPr>
        <w:numPr>
          <w:ilvl w:val="0"/>
          <w:numId w:val="21"/>
        </w:numPr>
        <w:jc w:val="both"/>
        <w:rPr>
          <w:rFonts w:ascii="Calibri" w:hAnsi="Calibri" w:cs="Calibri"/>
        </w:rPr>
      </w:pPr>
      <w:r w:rsidRPr="00D617E2">
        <w:rPr>
          <w:rFonts w:ascii="Calibri" w:hAnsi="Calibri" w:cs="Calibri"/>
        </w:rPr>
        <w:t xml:space="preserve">Supporting and developing children’s understanding of different feelings and emotions, self-regulation and empathy as appropriate to stage of development. This </w:t>
      </w:r>
      <w:r w:rsidRPr="00D617E2">
        <w:rPr>
          <w:rFonts w:ascii="Calibri" w:hAnsi="Calibri" w:cs="Calibri"/>
        </w:rPr>
        <w:lastRenderedPageBreak/>
        <w:t>includes using strategies and naming and talking about feelings and ways to manage them</w:t>
      </w:r>
    </w:p>
    <w:p w14:paraId="645D737F" w14:textId="77777777" w:rsidR="00A15EBE" w:rsidRPr="00D617E2" w:rsidRDefault="00A15EBE" w:rsidP="002F20E1">
      <w:pPr>
        <w:numPr>
          <w:ilvl w:val="0"/>
          <w:numId w:val="21"/>
        </w:numPr>
        <w:jc w:val="both"/>
        <w:rPr>
          <w:rFonts w:ascii="Calibri" w:hAnsi="Calibri" w:cs="Calibri"/>
        </w:rPr>
      </w:pPr>
      <w:r w:rsidRPr="00D617E2">
        <w:rPr>
          <w:rFonts w:ascii="Calibri" w:hAnsi="Calibri" w:cs="Calibri"/>
        </w:rPr>
        <w:t>Have a named person who has overall responsibility for promoting positive behaviour and behaviour support.</w:t>
      </w:r>
    </w:p>
    <w:p w14:paraId="7024B902" w14:textId="77777777" w:rsidR="00A15EBE" w:rsidRPr="00D617E2" w:rsidRDefault="00A15EBE" w:rsidP="00586810">
      <w:pPr>
        <w:jc w:val="both"/>
        <w:rPr>
          <w:rFonts w:ascii="Calibri" w:hAnsi="Calibri" w:cs="Calibri"/>
        </w:rPr>
      </w:pPr>
    </w:p>
    <w:p w14:paraId="73173058" w14:textId="40CEA3EC" w:rsidR="00B94C63" w:rsidRPr="00D617E2" w:rsidRDefault="00A15EBE" w:rsidP="00586810">
      <w:pPr>
        <w:jc w:val="both"/>
        <w:rPr>
          <w:rFonts w:ascii="Calibri" w:hAnsi="Calibri" w:cs="Calibri"/>
        </w:rPr>
      </w:pPr>
      <w:r w:rsidRPr="00D617E2">
        <w:rPr>
          <w:rFonts w:ascii="Calibri" w:hAnsi="Calibri" w:cs="Calibri"/>
          <w:bCs/>
        </w:rPr>
        <w:t>The named person for</w:t>
      </w:r>
      <w:r w:rsidRPr="00D617E2">
        <w:rPr>
          <w:rFonts w:ascii="Calibri" w:hAnsi="Calibri" w:cs="Calibri"/>
        </w:rPr>
        <w:t xml:space="preserve"> promoting and supporting behaviour is </w:t>
      </w:r>
      <w:r w:rsidR="00063638">
        <w:rPr>
          <w:rFonts w:ascii="Calibri" w:hAnsi="Calibri" w:cs="Calibri"/>
          <w:b/>
        </w:rPr>
        <w:t>Claire Jarman</w:t>
      </w:r>
      <w:r w:rsidRPr="00D617E2">
        <w:rPr>
          <w:rFonts w:ascii="Calibri" w:hAnsi="Calibri" w:cs="Calibri"/>
          <w:b/>
        </w:rPr>
        <w:t>.</w:t>
      </w:r>
      <w:r w:rsidRPr="00D617E2">
        <w:rPr>
          <w:rFonts w:ascii="Calibri" w:hAnsi="Calibri" w:cs="Calibri"/>
        </w:rPr>
        <w:t xml:space="preserve"> </w:t>
      </w:r>
    </w:p>
    <w:p w14:paraId="4BDA74D1" w14:textId="10B7B7E9" w:rsidR="00A15EBE" w:rsidRPr="00D617E2" w:rsidRDefault="00A15EBE" w:rsidP="00586810">
      <w:pPr>
        <w:jc w:val="both"/>
        <w:rPr>
          <w:rFonts w:ascii="Calibri" w:hAnsi="Calibri" w:cs="Calibri"/>
        </w:rPr>
      </w:pPr>
      <w:r w:rsidRPr="00D617E2">
        <w:rPr>
          <w:rFonts w:ascii="Calibri" w:hAnsi="Calibri" w:cs="Calibri"/>
        </w:rPr>
        <w:t xml:space="preserve">It is their role to: </w:t>
      </w:r>
    </w:p>
    <w:p w14:paraId="16C04FC5" w14:textId="77777777" w:rsidR="00A15EBE" w:rsidRPr="00D617E2" w:rsidRDefault="00A15EBE" w:rsidP="00BE4998">
      <w:pPr>
        <w:numPr>
          <w:ilvl w:val="0"/>
          <w:numId w:val="107"/>
        </w:numPr>
        <w:ind w:left="709"/>
        <w:jc w:val="both"/>
        <w:rPr>
          <w:rFonts w:ascii="Calibri" w:hAnsi="Calibri" w:cs="Calibri"/>
        </w:rPr>
      </w:pPr>
      <w:r w:rsidRPr="00D617E2">
        <w:rPr>
          <w:rFonts w:ascii="Calibri" w:hAnsi="Calibri" w:cs="Calibri"/>
        </w:rPr>
        <w:t xml:space="preserve">Advise and support other staff on any behaviour concerns </w:t>
      </w:r>
    </w:p>
    <w:p w14:paraId="6AC0E3DF" w14:textId="389DCD73" w:rsidR="00A15EBE" w:rsidRPr="00D617E2" w:rsidRDefault="00A15EBE" w:rsidP="00BE4998">
      <w:pPr>
        <w:numPr>
          <w:ilvl w:val="0"/>
          <w:numId w:val="107"/>
        </w:numPr>
        <w:ind w:left="709"/>
        <w:jc w:val="both"/>
        <w:rPr>
          <w:rFonts w:ascii="Calibri" w:hAnsi="Calibri" w:cs="Calibri"/>
        </w:rPr>
      </w:pPr>
      <w:r w:rsidRPr="00D617E2">
        <w:rPr>
          <w:rFonts w:ascii="Calibri" w:hAnsi="Calibri" w:cs="Calibri"/>
        </w:rPr>
        <w:t>Liaise with the setting’s Special Educational Needs Co-ordinator (SENC</w:t>
      </w:r>
      <w:r w:rsidR="00C60E5F" w:rsidRPr="00D617E2">
        <w:rPr>
          <w:rFonts w:ascii="Calibri" w:hAnsi="Calibri" w:cs="Calibri"/>
        </w:rPr>
        <w:t>o</w:t>
      </w:r>
      <w:r w:rsidRPr="00D617E2">
        <w:rPr>
          <w:rFonts w:ascii="Calibri" w:hAnsi="Calibri" w:cs="Calibri"/>
        </w:rPr>
        <w:t>) where a child requires further support, or there are concerns about the impact of the behaviour on a child’s education and care</w:t>
      </w:r>
    </w:p>
    <w:p w14:paraId="04F2E1C5" w14:textId="77777777" w:rsidR="00A15EBE" w:rsidRPr="00D617E2" w:rsidRDefault="00A15EBE" w:rsidP="00BE4998">
      <w:pPr>
        <w:numPr>
          <w:ilvl w:val="0"/>
          <w:numId w:val="107"/>
        </w:numPr>
        <w:ind w:left="709"/>
        <w:jc w:val="both"/>
        <w:rPr>
          <w:rFonts w:ascii="Calibri" w:hAnsi="Calibri" w:cs="Calibri"/>
        </w:rPr>
      </w:pPr>
      <w:r w:rsidRPr="00D617E2">
        <w:rPr>
          <w:rFonts w:ascii="Calibri" w:hAnsi="Calibri" w:cs="Calibri"/>
        </w:rPr>
        <w:t xml:space="preserve">Along with each room leader will keep up to date with legislation and research relating to promoting positive behaviour </w:t>
      </w:r>
    </w:p>
    <w:p w14:paraId="74CBEA6D" w14:textId="77777777" w:rsidR="00A15EBE" w:rsidRPr="00D617E2" w:rsidRDefault="00A15EBE" w:rsidP="00BE4998">
      <w:pPr>
        <w:numPr>
          <w:ilvl w:val="0"/>
          <w:numId w:val="107"/>
        </w:numPr>
        <w:ind w:left="709"/>
        <w:jc w:val="both"/>
        <w:rPr>
          <w:rFonts w:ascii="Calibri" w:hAnsi="Calibri" w:cs="Calibri"/>
        </w:rPr>
      </w:pPr>
      <w:r w:rsidRPr="00D617E2">
        <w:rPr>
          <w:rFonts w:ascii="Calibri" w:hAnsi="Calibri" w:cs="Calibri"/>
        </w:rPr>
        <w:t>Support changes to policies and procedures in the nursery</w:t>
      </w:r>
    </w:p>
    <w:p w14:paraId="4DED49B7" w14:textId="77777777" w:rsidR="00A15EBE" w:rsidRPr="00D617E2" w:rsidRDefault="00A15EBE" w:rsidP="00BE4998">
      <w:pPr>
        <w:numPr>
          <w:ilvl w:val="0"/>
          <w:numId w:val="107"/>
        </w:numPr>
        <w:ind w:left="709"/>
        <w:jc w:val="both"/>
        <w:rPr>
          <w:rFonts w:ascii="Calibri" w:hAnsi="Calibri" w:cs="Calibri"/>
        </w:rPr>
      </w:pPr>
      <w:r w:rsidRPr="00D617E2">
        <w:rPr>
          <w:rFonts w:ascii="Calibri" w:hAnsi="Calibri" w:cs="Calibri"/>
        </w:rPr>
        <w:t>Access relevant sources of expertise where required and act as a central information source for all involved</w:t>
      </w:r>
    </w:p>
    <w:p w14:paraId="2331BD89" w14:textId="77777777" w:rsidR="00A15EBE" w:rsidRPr="00D617E2" w:rsidRDefault="00A15EBE" w:rsidP="00BE4998">
      <w:pPr>
        <w:numPr>
          <w:ilvl w:val="0"/>
          <w:numId w:val="107"/>
        </w:numPr>
        <w:ind w:left="709"/>
        <w:jc w:val="both"/>
        <w:rPr>
          <w:rFonts w:ascii="Calibri" w:hAnsi="Calibri" w:cs="Calibri"/>
        </w:rPr>
      </w:pPr>
      <w:r w:rsidRPr="00D617E2">
        <w:rPr>
          <w:rFonts w:ascii="Calibri" w:hAnsi="Calibri" w:cs="Calibri"/>
        </w:rPr>
        <w:t>Attend regular external training events, and ensure all staff attend relevant in-house or external training for behaviour management. Keep a record of staff attendance at this training.</w:t>
      </w:r>
    </w:p>
    <w:p w14:paraId="4640F242" w14:textId="77777777" w:rsidR="00A15EBE" w:rsidRPr="00D617E2" w:rsidRDefault="00A15EBE" w:rsidP="00586810">
      <w:pPr>
        <w:jc w:val="both"/>
        <w:rPr>
          <w:rFonts w:ascii="Calibri" w:hAnsi="Calibri" w:cs="Calibri"/>
        </w:rPr>
      </w:pPr>
    </w:p>
    <w:p w14:paraId="449A9E60" w14:textId="77777777" w:rsidR="00A15EBE" w:rsidRPr="00D617E2" w:rsidRDefault="00A15EBE" w:rsidP="00586810">
      <w:pPr>
        <w:pStyle w:val="CommentText"/>
        <w:jc w:val="both"/>
        <w:rPr>
          <w:rFonts w:ascii="Calibri" w:hAnsi="Calibri" w:cs="Calibri"/>
        </w:rPr>
      </w:pPr>
      <w:r w:rsidRPr="00D617E2">
        <w:rPr>
          <w:rFonts w:ascii="Calibri" w:hAnsi="Calibri" w:cs="Calibri"/>
          <w:sz w:val="24"/>
          <w:szCs w:val="24"/>
        </w:rPr>
        <w:t>Our nursery rules are concerned with safety, care and respect for each other.</w:t>
      </w:r>
      <w:r w:rsidRPr="00D617E2">
        <w:rPr>
          <w:rFonts w:ascii="Calibri" w:hAnsi="Calibri" w:cs="Calibri"/>
        </w:rPr>
        <w:t xml:space="preserve"> </w:t>
      </w:r>
      <w:r w:rsidRPr="00D617E2">
        <w:rPr>
          <w:rFonts w:ascii="Calibri" w:hAnsi="Calibri" w:cs="Calibri"/>
          <w:sz w:val="24"/>
          <w:szCs w:val="24"/>
        </w:rPr>
        <w:t>We</w:t>
      </w:r>
      <w:r w:rsidRPr="00D617E2">
        <w:rPr>
          <w:rFonts w:ascii="Calibri" w:hAnsi="Calibri" w:cs="Calibri"/>
        </w:rPr>
        <w:t xml:space="preserve"> </w:t>
      </w:r>
      <w:r w:rsidRPr="00D617E2">
        <w:rPr>
          <w:rFonts w:ascii="Calibri" w:hAnsi="Calibri" w:cs="Calibri"/>
          <w:sz w:val="24"/>
          <w:szCs w:val="24"/>
        </w:rPr>
        <w:t>keep the rules to a minimum and ensure that these are age and stage appropriate.  We regularly involve children in the process of setting rules to encourage cooperation and participation and ensure children gain understanding of the expectations of behaviour relevant to them as a unique child.</w:t>
      </w:r>
    </w:p>
    <w:p w14:paraId="7ABA9EE4" w14:textId="77777777" w:rsidR="00A15EBE" w:rsidRPr="00D617E2" w:rsidRDefault="00A15EBE" w:rsidP="00586810">
      <w:pPr>
        <w:jc w:val="both"/>
        <w:rPr>
          <w:rFonts w:ascii="Calibri" w:hAnsi="Calibri" w:cs="Calibri"/>
        </w:rPr>
      </w:pPr>
    </w:p>
    <w:p w14:paraId="646E7EBF" w14:textId="4CF2FC75" w:rsidR="00A15EBE" w:rsidRPr="00D617E2" w:rsidRDefault="00A15EBE" w:rsidP="00586810">
      <w:pPr>
        <w:jc w:val="both"/>
        <w:rPr>
          <w:rFonts w:ascii="Calibri" w:hAnsi="Calibri" w:cs="Calibri"/>
        </w:rPr>
      </w:pPr>
      <w:r w:rsidRPr="00D617E2">
        <w:rPr>
          <w:rFonts w:ascii="Calibri" w:hAnsi="Calibri" w:cs="Calibri"/>
        </w:rPr>
        <w:t>Children who are displaying distressed</w:t>
      </w:r>
      <w:r w:rsidR="00900D53" w:rsidRPr="00D617E2">
        <w:rPr>
          <w:rFonts w:ascii="Calibri" w:hAnsi="Calibri" w:cs="Calibri"/>
        </w:rPr>
        <w:t xml:space="preserve"> and /or </w:t>
      </w:r>
      <w:r w:rsidRPr="00D617E2">
        <w:rPr>
          <w:rFonts w:ascii="Calibri" w:hAnsi="Calibri" w:cs="Calibri"/>
        </w:rPr>
        <w:t>behaviour</w:t>
      </w:r>
      <w:r w:rsidR="00900D53" w:rsidRPr="00D617E2">
        <w:rPr>
          <w:rFonts w:ascii="Calibri" w:hAnsi="Calibri" w:cs="Calibri"/>
        </w:rPr>
        <w:t xml:space="preserve"> which challenges</w:t>
      </w:r>
      <w:r w:rsidRPr="00D617E2">
        <w:rPr>
          <w:rFonts w:ascii="Calibri" w:hAnsi="Calibri" w:cs="Calibri"/>
        </w:rPr>
        <w:t>, for example, by physically abusing another child or adult</w:t>
      </w:r>
      <w:r w:rsidR="00646F54" w:rsidRPr="00D617E2">
        <w:rPr>
          <w:rFonts w:ascii="Calibri" w:hAnsi="Calibri" w:cs="Calibri"/>
        </w:rPr>
        <w:t>,</w:t>
      </w:r>
      <w:r w:rsidRPr="00D617E2">
        <w:rPr>
          <w:rFonts w:ascii="Calibri" w:hAnsi="Calibri" w:cs="Calibri"/>
        </w:rPr>
        <w:t xml:space="preserve"> e.g. biting, or through verbal bullying, are helped to talk through their feelings and actions through co-regulation before thinking about the situation and </w:t>
      </w:r>
      <w:r w:rsidR="00900D53" w:rsidRPr="00D617E2">
        <w:rPr>
          <w:rFonts w:ascii="Calibri" w:hAnsi="Calibri" w:cs="Calibri"/>
        </w:rPr>
        <w:t xml:space="preserve">apologising if </w:t>
      </w:r>
      <w:r w:rsidRPr="00D617E2">
        <w:rPr>
          <w:rFonts w:ascii="Calibri" w:hAnsi="Calibri" w:cs="Calibri"/>
        </w:rPr>
        <w:t>appropriate. We make sure that the child who has been upset is comforted. We always acknowledge when a child is feeling angry or upset and that it is the behaviour that is not acceptable, not the child or their feelings.</w:t>
      </w:r>
    </w:p>
    <w:p w14:paraId="7E015134" w14:textId="77777777" w:rsidR="00A15EBE" w:rsidRPr="00D617E2" w:rsidRDefault="00A15EBE" w:rsidP="00586810">
      <w:pPr>
        <w:jc w:val="both"/>
        <w:rPr>
          <w:rFonts w:ascii="Calibri" w:hAnsi="Calibri" w:cs="Calibri"/>
        </w:rPr>
      </w:pPr>
    </w:p>
    <w:p w14:paraId="139546B5" w14:textId="77777777" w:rsidR="00A15EBE" w:rsidRPr="00D617E2" w:rsidRDefault="00A15EBE" w:rsidP="00586810">
      <w:pPr>
        <w:pStyle w:val="H2"/>
        <w:jc w:val="both"/>
        <w:rPr>
          <w:rFonts w:ascii="Calibri" w:hAnsi="Calibri" w:cs="Calibri"/>
        </w:rPr>
      </w:pPr>
      <w:r w:rsidRPr="00D617E2">
        <w:rPr>
          <w:rFonts w:ascii="Calibri" w:hAnsi="Calibri" w:cs="Calibri"/>
        </w:rPr>
        <w:t xml:space="preserve">Our promoting positive behaviour procedure is: </w:t>
      </w:r>
    </w:p>
    <w:p w14:paraId="60C64952" w14:textId="77777777" w:rsidR="00A15EBE" w:rsidRPr="00D617E2" w:rsidRDefault="00A15EBE" w:rsidP="002F20E1">
      <w:pPr>
        <w:numPr>
          <w:ilvl w:val="0"/>
          <w:numId w:val="22"/>
        </w:numPr>
        <w:jc w:val="both"/>
        <w:rPr>
          <w:rFonts w:ascii="Calibri" w:hAnsi="Calibri" w:cs="Calibri"/>
        </w:rPr>
      </w:pPr>
      <w:r w:rsidRPr="00D617E2">
        <w:rPr>
          <w:rFonts w:ascii="Calibri" w:hAnsi="Calibri" w:cs="Calibri"/>
        </w:rPr>
        <w:t>We support all children to develop positive behaviour, and we make every effort to provide for their individual needs</w:t>
      </w:r>
    </w:p>
    <w:p w14:paraId="31F7B824" w14:textId="7CB12FE0" w:rsidR="00A15EBE" w:rsidRPr="00D617E2" w:rsidRDefault="00A15EBE" w:rsidP="002F20E1">
      <w:pPr>
        <w:numPr>
          <w:ilvl w:val="0"/>
          <w:numId w:val="22"/>
        </w:numPr>
        <w:jc w:val="both"/>
        <w:rPr>
          <w:rFonts w:ascii="Calibri" w:hAnsi="Calibri" w:cs="Calibri"/>
        </w:rPr>
      </w:pPr>
      <w:r w:rsidRPr="00D617E2">
        <w:rPr>
          <w:rFonts w:ascii="Calibri" w:hAnsi="Calibri" w:cs="Calibri"/>
        </w:rPr>
        <w:t>We never use or threaten to use physical punishment or corporal punishment such as smacking or shaking or use or threaten any punishment that could adversely affect a child’s well</w:t>
      </w:r>
      <w:r w:rsidR="008C395D" w:rsidRPr="00D617E2">
        <w:rPr>
          <w:rFonts w:ascii="Calibri" w:hAnsi="Calibri" w:cs="Calibri"/>
        </w:rPr>
        <w:t>-</w:t>
      </w:r>
      <w:r w:rsidRPr="00D617E2">
        <w:rPr>
          <w:rFonts w:ascii="Calibri" w:hAnsi="Calibri" w:cs="Calibri"/>
        </w:rPr>
        <w:t xml:space="preserve">being </w:t>
      </w:r>
    </w:p>
    <w:p w14:paraId="075FFF65" w14:textId="77777777" w:rsidR="00A15EBE" w:rsidRPr="00D617E2" w:rsidRDefault="00A15EBE" w:rsidP="002F20E1">
      <w:pPr>
        <w:numPr>
          <w:ilvl w:val="0"/>
          <w:numId w:val="22"/>
        </w:numPr>
        <w:jc w:val="both"/>
        <w:rPr>
          <w:rFonts w:ascii="Calibri" w:hAnsi="Calibri" w:cs="Calibri"/>
        </w:rPr>
      </w:pPr>
      <w:r w:rsidRPr="00D617E2">
        <w:rPr>
          <w:rFonts w:ascii="Calibri" w:hAnsi="Calibri" w:cs="Calibri"/>
        </w:rPr>
        <w:t>We only use physical intervention (where practitioners may use reasonable force to prevent children from injuring themselves or others or damaging property) or to manage a child’s behaviour if absolutely necessary. We keep a record of any occasions where physical intervention is used and inform parents on the same day, or as reasonably practicable</w:t>
      </w:r>
    </w:p>
    <w:p w14:paraId="08D56FA8" w14:textId="50879948" w:rsidR="00A15EBE" w:rsidRPr="00D617E2" w:rsidRDefault="00A15EBE" w:rsidP="002F20E1">
      <w:pPr>
        <w:numPr>
          <w:ilvl w:val="0"/>
          <w:numId w:val="22"/>
        </w:numPr>
        <w:jc w:val="both"/>
        <w:rPr>
          <w:rFonts w:ascii="Calibri" w:hAnsi="Calibri" w:cs="Calibri"/>
        </w:rPr>
      </w:pPr>
      <w:r w:rsidRPr="00D617E2">
        <w:rPr>
          <w:rFonts w:ascii="Calibri" w:hAnsi="Calibri" w:cs="Calibri"/>
        </w:rPr>
        <w:t xml:space="preserve">We recognise that there may be occasions where a child is </w:t>
      </w:r>
      <w:r w:rsidR="00584D64" w:rsidRPr="00D617E2">
        <w:rPr>
          <w:rFonts w:ascii="Calibri" w:hAnsi="Calibri" w:cs="Calibri"/>
        </w:rPr>
        <w:t>displaying distressed</w:t>
      </w:r>
      <w:r w:rsidR="00401D6E" w:rsidRPr="00D617E2">
        <w:rPr>
          <w:rFonts w:ascii="Calibri" w:hAnsi="Calibri" w:cs="Calibri"/>
        </w:rPr>
        <w:t xml:space="preserve"> and/or </w:t>
      </w:r>
      <w:r w:rsidRPr="00D617E2">
        <w:rPr>
          <w:rFonts w:ascii="Calibri" w:hAnsi="Calibri" w:cs="Calibri"/>
        </w:rPr>
        <w:t xml:space="preserve">behaviour </w:t>
      </w:r>
      <w:r w:rsidR="00401D6E" w:rsidRPr="00D617E2">
        <w:rPr>
          <w:rFonts w:ascii="Calibri" w:hAnsi="Calibri" w:cs="Calibri"/>
        </w:rPr>
        <w:t xml:space="preserve">which challenges </w:t>
      </w:r>
      <w:r w:rsidRPr="00D617E2">
        <w:rPr>
          <w:rFonts w:ascii="Calibri" w:hAnsi="Calibri" w:cs="Calibri"/>
        </w:rPr>
        <w:t xml:space="preserve">and may need individual techniques to restrain </w:t>
      </w:r>
      <w:r w:rsidRPr="00D617E2">
        <w:rPr>
          <w:rFonts w:ascii="Calibri" w:hAnsi="Calibri" w:cs="Calibri"/>
        </w:rPr>
        <w:lastRenderedPageBreak/>
        <w:t xml:space="preserve">them to prevent a child from injuring themselves or others. This will only be carried out by staff who have been appropriately trained to do so. Any restraints will only be done following recommended guidance and training and only with a signed agreement from parents on when to use it. We will complete an incident form following any restraints used and notify the parents </w:t>
      </w:r>
    </w:p>
    <w:p w14:paraId="7F2928B7" w14:textId="73ED4EC9" w:rsidR="00A15EBE" w:rsidRPr="00D617E2" w:rsidRDefault="00A15EBE" w:rsidP="002F20E1">
      <w:pPr>
        <w:numPr>
          <w:ilvl w:val="0"/>
          <w:numId w:val="22"/>
        </w:numPr>
        <w:jc w:val="both"/>
        <w:rPr>
          <w:rFonts w:ascii="Calibri" w:hAnsi="Calibri" w:cs="Calibri"/>
        </w:rPr>
      </w:pPr>
      <w:r w:rsidRPr="00D617E2">
        <w:rPr>
          <w:rFonts w:ascii="Calibri" w:hAnsi="Calibri" w:cs="Calibri"/>
        </w:rPr>
        <w:t>We do not single out children or humiliate them in any way. Where children are displaying behaviour</w:t>
      </w:r>
      <w:r w:rsidR="00D34021" w:rsidRPr="00D617E2">
        <w:rPr>
          <w:rFonts w:ascii="Calibri" w:hAnsi="Calibri" w:cs="Calibri"/>
        </w:rPr>
        <w:t xml:space="preserve"> which challenges</w:t>
      </w:r>
      <w:r w:rsidRPr="00D617E2">
        <w:rPr>
          <w:rFonts w:ascii="Calibri" w:hAnsi="Calibri" w:cs="Calibri"/>
        </w:rPr>
        <w:t xml:space="preserve"> they will, wherever possible, be distracted and re-directed to alternative activities. Discussions with children will take place as to why their behaviour was not acceptable, respecting their level of understanding and maturity</w:t>
      </w:r>
    </w:p>
    <w:p w14:paraId="690BE685" w14:textId="77777777" w:rsidR="00A15EBE" w:rsidRPr="00D617E2" w:rsidRDefault="00A15EBE" w:rsidP="002F20E1">
      <w:pPr>
        <w:numPr>
          <w:ilvl w:val="0"/>
          <w:numId w:val="22"/>
        </w:numPr>
        <w:jc w:val="both"/>
        <w:rPr>
          <w:rFonts w:ascii="Calibri" w:hAnsi="Calibri" w:cs="Calibri"/>
        </w:rPr>
      </w:pPr>
      <w:r w:rsidRPr="00D617E2">
        <w:rPr>
          <w:rFonts w:ascii="Calibri" w:hAnsi="Calibri" w:cs="Calibri"/>
        </w:rPr>
        <w:t>Staff do not raise their voices (other than to keep children safe)</w:t>
      </w:r>
    </w:p>
    <w:p w14:paraId="089767D8" w14:textId="30A048DC" w:rsidR="00A15EBE" w:rsidRPr="00D617E2" w:rsidRDefault="00A15EBE" w:rsidP="002F20E1">
      <w:pPr>
        <w:numPr>
          <w:ilvl w:val="0"/>
          <w:numId w:val="22"/>
        </w:numPr>
        <w:jc w:val="both"/>
        <w:rPr>
          <w:rFonts w:ascii="Calibri" w:hAnsi="Calibri" w:cs="Calibri"/>
        </w:rPr>
      </w:pPr>
      <w:r w:rsidRPr="00D617E2">
        <w:rPr>
          <w:rFonts w:ascii="Calibri" w:hAnsi="Calibri" w:cs="Calibri"/>
        </w:rPr>
        <w:t>In any case of behaviour</w:t>
      </w:r>
      <w:r w:rsidR="00C170C8" w:rsidRPr="00D617E2">
        <w:rPr>
          <w:rFonts w:ascii="Calibri" w:hAnsi="Calibri" w:cs="Calibri"/>
        </w:rPr>
        <w:t xml:space="preserve"> which challenges</w:t>
      </w:r>
      <w:r w:rsidRPr="00D617E2">
        <w:rPr>
          <w:rFonts w:ascii="Calibri" w:hAnsi="Calibri" w:cs="Calibri"/>
        </w:rPr>
        <w:t>, we always make it clear to the child or children in question, that it is the behaviour and not the child that is unwelcome</w:t>
      </w:r>
    </w:p>
    <w:p w14:paraId="33776FAF" w14:textId="77777777" w:rsidR="00A15EBE" w:rsidRPr="00D617E2" w:rsidRDefault="00A15EBE" w:rsidP="002F20E1">
      <w:pPr>
        <w:numPr>
          <w:ilvl w:val="0"/>
          <w:numId w:val="22"/>
        </w:numPr>
        <w:jc w:val="both"/>
        <w:rPr>
          <w:rFonts w:ascii="Calibri" w:hAnsi="Calibri" w:cs="Calibri"/>
        </w:rPr>
      </w:pPr>
      <w:r w:rsidRPr="00D617E2">
        <w:rPr>
          <w:rFonts w:ascii="Calibri" w:hAnsi="Calibri" w:cs="Calibri"/>
        </w:rPr>
        <w:t xml:space="preserve">We decide on particular strategies to support particular types of behaviour depending on the child’s age, level of development and the circumstances surrounding the behaviour. This may involve asking the child to talk and think about what he/she has done. All staff support children in developing empathy and children will only be asked to apologise if they have developed strong empathy skills and have a good understanding of why saying sorry is appropriate </w:t>
      </w:r>
    </w:p>
    <w:p w14:paraId="0804587B" w14:textId="77777777" w:rsidR="00A15EBE" w:rsidRPr="00D617E2" w:rsidRDefault="00A15EBE" w:rsidP="002F20E1">
      <w:pPr>
        <w:numPr>
          <w:ilvl w:val="0"/>
          <w:numId w:val="22"/>
        </w:numPr>
        <w:jc w:val="both"/>
        <w:rPr>
          <w:rFonts w:ascii="Calibri" w:hAnsi="Calibri" w:cs="Calibri"/>
        </w:rPr>
      </w:pPr>
      <w:r w:rsidRPr="00D617E2">
        <w:rPr>
          <w:rFonts w:ascii="Calibri" w:hAnsi="Calibri" w:cs="Calibri"/>
        </w:rPr>
        <w:t>We help staff to reflect on their own responses towards behaviours that challenge to ensure that their reactions are appropriate</w:t>
      </w:r>
    </w:p>
    <w:p w14:paraId="29C31A3C" w14:textId="0009BFB8" w:rsidR="00A15EBE" w:rsidRPr="00D617E2" w:rsidRDefault="00A15EBE" w:rsidP="002F20E1">
      <w:pPr>
        <w:numPr>
          <w:ilvl w:val="0"/>
          <w:numId w:val="22"/>
        </w:numPr>
        <w:jc w:val="both"/>
        <w:rPr>
          <w:rFonts w:ascii="Calibri" w:hAnsi="Calibri" w:cs="Calibri"/>
        </w:rPr>
      </w:pPr>
      <w:r w:rsidRPr="00D617E2">
        <w:rPr>
          <w:rFonts w:ascii="Calibri" w:hAnsi="Calibri" w:cs="Calibri"/>
        </w:rPr>
        <w:t>We inform parents if their child’s behaviour is unkind to others or if their child has been upset. In all cases we deal with behaviour that challenges in nursery at the time. We may ask parents to meet with staff to discuss their child's behaviour, so that if there are any difficulties, we can work together to ensure consistency between their home and the nursery. In some cases, we may request additional advice and support from other professionals, such as an educational psychologist</w:t>
      </w:r>
    </w:p>
    <w:p w14:paraId="3CD24870" w14:textId="77777777" w:rsidR="00A15EBE" w:rsidRPr="00D617E2" w:rsidRDefault="00A15EBE" w:rsidP="002F20E1">
      <w:pPr>
        <w:numPr>
          <w:ilvl w:val="0"/>
          <w:numId w:val="22"/>
        </w:numPr>
        <w:jc w:val="both"/>
        <w:rPr>
          <w:rFonts w:ascii="Calibri" w:hAnsi="Calibri" w:cs="Calibri"/>
        </w:rPr>
      </w:pPr>
      <w:r w:rsidRPr="00D617E2">
        <w:rPr>
          <w:rFonts w:ascii="Calibri" w:hAnsi="Calibri" w:cs="Calibri"/>
        </w:rPr>
        <w:t xml:space="preserve">We support children in developing non-aggressive strategies to enable them to express their feelings and emotions </w:t>
      </w:r>
    </w:p>
    <w:p w14:paraId="6A31C5F4" w14:textId="0720E73F" w:rsidR="00A15EBE" w:rsidRPr="00D617E2" w:rsidRDefault="00A15EBE" w:rsidP="002F20E1">
      <w:pPr>
        <w:numPr>
          <w:ilvl w:val="0"/>
          <w:numId w:val="22"/>
        </w:numPr>
        <w:jc w:val="both"/>
        <w:rPr>
          <w:rFonts w:ascii="Calibri" w:hAnsi="Calibri" w:cs="Calibri"/>
        </w:rPr>
      </w:pPr>
      <w:r w:rsidRPr="00D617E2">
        <w:rPr>
          <w:rFonts w:ascii="Calibri" w:hAnsi="Calibri" w:cs="Calibri"/>
        </w:rPr>
        <w:t>We keep confidential records on any behaviour that challenges that has taken place</w:t>
      </w:r>
      <w:r w:rsidR="00B743DF" w:rsidRPr="00D617E2">
        <w:rPr>
          <w:rFonts w:ascii="Calibri" w:hAnsi="Calibri" w:cs="Calibri"/>
        </w:rPr>
        <w:t>.</w:t>
      </w:r>
      <w:r w:rsidRPr="00D617E2">
        <w:rPr>
          <w:rFonts w:ascii="Calibri" w:hAnsi="Calibri" w:cs="Calibri"/>
        </w:rPr>
        <w:t xml:space="preserve"> We inform parents and ask them to read and sign any incidents concerning their child</w:t>
      </w:r>
    </w:p>
    <w:p w14:paraId="1284169B" w14:textId="06705A09" w:rsidR="00A15EBE" w:rsidRPr="00D617E2" w:rsidRDefault="00A15EBE" w:rsidP="002F20E1">
      <w:pPr>
        <w:numPr>
          <w:ilvl w:val="0"/>
          <w:numId w:val="22"/>
        </w:numPr>
        <w:jc w:val="both"/>
        <w:rPr>
          <w:rFonts w:ascii="Calibri" w:hAnsi="Calibri" w:cs="Calibri"/>
        </w:rPr>
      </w:pPr>
      <w:r w:rsidRPr="00D617E2">
        <w:rPr>
          <w:rFonts w:ascii="Calibri" w:hAnsi="Calibri" w:cs="Calibri"/>
        </w:rPr>
        <w:t>Through partnership with parents and formal observations, we make every effort to identify any behavioural concerns and the causes of that behaviour. From these observations and discussions, we will implement an individual behaviour support plan where a child’s behaviour involves aggressive actions towards other children and staff, for example hitting, kicking etc.</w:t>
      </w:r>
      <w:r w:rsidR="00A44C1B" w:rsidRPr="00D617E2">
        <w:rPr>
          <w:rFonts w:ascii="Calibri" w:hAnsi="Calibri" w:cs="Calibri"/>
        </w:rPr>
        <w:t xml:space="preserve"> </w:t>
      </w:r>
      <w:r w:rsidRPr="00D617E2">
        <w:rPr>
          <w:rFonts w:ascii="Calibri" w:hAnsi="Calibri" w:cs="Calibri"/>
        </w:rPr>
        <w:t xml:space="preserve">The manager will complete risk assessments identifying any potential triggers or warning signs ensuring other children’s and staff’s safety at all times. In these instances, we may remove a child from an area until they have calmed down. </w:t>
      </w:r>
    </w:p>
    <w:p w14:paraId="70640089" w14:textId="77777777" w:rsidR="00A15EBE" w:rsidRPr="00D617E2" w:rsidRDefault="00A15EBE" w:rsidP="00586810">
      <w:pPr>
        <w:jc w:val="both"/>
        <w:rPr>
          <w:rFonts w:ascii="Calibri" w:hAnsi="Calibri" w:cs="Calibri"/>
        </w:rPr>
      </w:pPr>
    </w:p>
    <w:p w14:paraId="47758BDE" w14:textId="77777777" w:rsidR="00A15EBE" w:rsidRPr="00D617E2" w:rsidRDefault="00A15EBE" w:rsidP="00586810">
      <w:pPr>
        <w:jc w:val="both"/>
        <w:rPr>
          <w:rFonts w:ascii="Calibri" w:hAnsi="Calibri" w:cs="Calibri"/>
        </w:rPr>
      </w:pPr>
      <w:r w:rsidRPr="00D617E2">
        <w:rPr>
          <w:rFonts w:ascii="Calibri" w:hAnsi="Calibri" w:cs="Calibri"/>
        </w:rPr>
        <w:t>We recognise that children need their own time and space and that it is not always appropriate to expect a child to share. We believe it is important to acknowledge each child’s feelings and to help them understand how others might be feeling.</w:t>
      </w:r>
    </w:p>
    <w:p w14:paraId="0383A67C" w14:textId="77777777" w:rsidR="00A15EBE" w:rsidRPr="00D617E2" w:rsidRDefault="00A15EBE" w:rsidP="00586810">
      <w:pPr>
        <w:jc w:val="both"/>
        <w:rPr>
          <w:rFonts w:ascii="Calibri" w:hAnsi="Calibri" w:cs="Calibri"/>
        </w:rPr>
      </w:pPr>
    </w:p>
    <w:p w14:paraId="6C96868F" w14:textId="77777777" w:rsidR="00A15EBE" w:rsidRPr="00D617E2" w:rsidRDefault="00A15EBE" w:rsidP="00586810">
      <w:pPr>
        <w:jc w:val="both"/>
        <w:rPr>
          <w:rFonts w:ascii="Calibri" w:hAnsi="Calibri" w:cs="Calibri"/>
        </w:rPr>
      </w:pPr>
      <w:r w:rsidRPr="00D617E2">
        <w:rPr>
          <w:rFonts w:ascii="Calibri" w:hAnsi="Calibri" w:cs="Calibri"/>
        </w:rPr>
        <w:t>At our nursery, staff follow the procedure below to enable them to deal with behaviour that challenges:</w:t>
      </w:r>
    </w:p>
    <w:p w14:paraId="65B51FE5" w14:textId="77777777" w:rsidR="00A15EBE" w:rsidRPr="00D617E2" w:rsidRDefault="00A15EBE" w:rsidP="002F20E1">
      <w:pPr>
        <w:numPr>
          <w:ilvl w:val="0"/>
          <w:numId w:val="23"/>
        </w:numPr>
        <w:jc w:val="both"/>
        <w:rPr>
          <w:rFonts w:ascii="Calibri" w:hAnsi="Calibri" w:cs="Calibri"/>
        </w:rPr>
      </w:pPr>
      <w:r w:rsidRPr="00D617E2">
        <w:rPr>
          <w:rFonts w:ascii="Calibri" w:hAnsi="Calibri" w:cs="Calibri"/>
        </w:rPr>
        <w:lastRenderedPageBreak/>
        <w:t>Staff are encouraged to ensure that all children feel safe, happy and secure</w:t>
      </w:r>
    </w:p>
    <w:p w14:paraId="70958F72" w14:textId="77777777" w:rsidR="00A15EBE" w:rsidRPr="00D617E2" w:rsidRDefault="00A15EBE" w:rsidP="002F20E1">
      <w:pPr>
        <w:numPr>
          <w:ilvl w:val="0"/>
          <w:numId w:val="23"/>
        </w:numPr>
        <w:jc w:val="both"/>
        <w:rPr>
          <w:rFonts w:ascii="Calibri" w:hAnsi="Calibri" w:cs="Calibri"/>
        </w:rPr>
      </w:pPr>
      <w:r w:rsidRPr="00D617E2">
        <w:rPr>
          <w:rFonts w:ascii="Calibri" w:hAnsi="Calibri" w:cs="Calibri"/>
        </w:rPr>
        <w:t>Staff are encouraged to recognise that active physical aggression in the early years is part of the child’s development and that it should be channelled in a positive way</w:t>
      </w:r>
    </w:p>
    <w:p w14:paraId="34AD00E6" w14:textId="110C9F35" w:rsidR="00A15EBE" w:rsidRPr="00D617E2" w:rsidRDefault="00A15EBE" w:rsidP="002F20E1">
      <w:pPr>
        <w:numPr>
          <w:ilvl w:val="0"/>
          <w:numId w:val="23"/>
        </w:numPr>
        <w:jc w:val="both"/>
        <w:rPr>
          <w:rFonts w:ascii="Calibri" w:hAnsi="Calibri" w:cs="Calibri"/>
        </w:rPr>
      </w:pPr>
      <w:r w:rsidRPr="00D617E2">
        <w:rPr>
          <w:rFonts w:ascii="Calibri" w:hAnsi="Calibri" w:cs="Calibri"/>
        </w:rPr>
        <w:t>Children are helped to understand that using aggression to get things</w:t>
      </w:r>
      <w:r w:rsidR="00327457" w:rsidRPr="00D617E2">
        <w:rPr>
          <w:rFonts w:ascii="Calibri" w:hAnsi="Calibri" w:cs="Calibri"/>
        </w:rPr>
        <w:t xml:space="preserve"> </w:t>
      </w:r>
      <w:r w:rsidRPr="00D617E2">
        <w:rPr>
          <w:rFonts w:ascii="Calibri" w:hAnsi="Calibri" w:cs="Calibri"/>
        </w:rPr>
        <w:t>is inappropriate and they will be encouraged to resolve problems in other ways</w:t>
      </w:r>
    </w:p>
    <w:p w14:paraId="6C085463" w14:textId="5F474E50" w:rsidR="00A15EBE" w:rsidRPr="00D617E2" w:rsidRDefault="00A15EBE" w:rsidP="002F20E1">
      <w:pPr>
        <w:numPr>
          <w:ilvl w:val="0"/>
          <w:numId w:val="23"/>
        </w:numPr>
        <w:jc w:val="both"/>
        <w:rPr>
          <w:rFonts w:ascii="Calibri" w:hAnsi="Calibri" w:cs="Calibri"/>
        </w:rPr>
      </w:pPr>
      <w:r w:rsidRPr="00D617E2">
        <w:rPr>
          <w:rFonts w:ascii="Calibri" w:hAnsi="Calibri" w:cs="Calibri"/>
        </w:rPr>
        <w:t xml:space="preserve">Staff will initiate games and activities with children when they feel play has become overly boisterous or aggressive, both indoors </w:t>
      </w:r>
      <w:r w:rsidR="001124E5" w:rsidRPr="00D617E2">
        <w:rPr>
          <w:rFonts w:ascii="Calibri" w:hAnsi="Calibri" w:cs="Calibri"/>
        </w:rPr>
        <w:t>and</w:t>
      </w:r>
      <w:r w:rsidRPr="00D617E2">
        <w:rPr>
          <w:rFonts w:ascii="Calibri" w:hAnsi="Calibri" w:cs="Calibri"/>
        </w:rPr>
        <w:t xml:space="preserve"> outdoors</w:t>
      </w:r>
    </w:p>
    <w:p w14:paraId="169A5C31" w14:textId="77777777" w:rsidR="00A15EBE" w:rsidRPr="00D617E2" w:rsidRDefault="00A15EBE" w:rsidP="002F20E1">
      <w:pPr>
        <w:pStyle w:val="ListParagraph"/>
        <w:numPr>
          <w:ilvl w:val="0"/>
          <w:numId w:val="23"/>
        </w:numPr>
        <w:jc w:val="both"/>
        <w:rPr>
          <w:rFonts w:ascii="Calibri" w:hAnsi="Calibri" w:cs="Calibri"/>
        </w:rPr>
      </w:pPr>
      <w:r w:rsidRPr="00D617E2">
        <w:rPr>
          <w:rFonts w:ascii="Calibri" w:hAnsi="Calibri" w:cs="Calibri"/>
        </w:rPr>
        <w:t>We will ensure that this policy is available for staff and parents and it will be shared at least once a year to parents and staff</w:t>
      </w:r>
    </w:p>
    <w:p w14:paraId="3ACF91F4" w14:textId="2C4471EC" w:rsidR="00A15EBE" w:rsidRPr="00D617E2" w:rsidRDefault="00A15EBE" w:rsidP="002F20E1">
      <w:pPr>
        <w:pStyle w:val="ListParagraph"/>
        <w:numPr>
          <w:ilvl w:val="0"/>
          <w:numId w:val="23"/>
        </w:numPr>
        <w:jc w:val="both"/>
        <w:rPr>
          <w:rFonts w:ascii="Calibri" w:hAnsi="Calibri" w:cs="Calibri"/>
        </w:rPr>
      </w:pPr>
      <w:r w:rsidRPr="00D617E2">
        <w:rPr>
          <w:rFonts w:ascii="Calibri" w:hAnsi="Calibri" w:cs="Calibri"/>
        </w:rPr>
        <w:t xml:space="preserve">Staff and parents are also welcome to review and comment on the policy and procedure </w:t>
      </w:r>
    </w:p>
    <w:p w14:paraId="481F026D" w14:textId="77777777" w:rsidR="00A15EBE" w:rsidRPr="00D617E2" w:rsidRDefault="00A15EBE" w:rsidP="002F20E1">
      <w:pPr>
        <w:numPr>
          <w:ilvl w:val="0"/>
          <w:numId w:val="23"/>
        </w:numPr>
        <w:jc w:val="both"/>
        <w:rPr>
          <w:rFonts w:ascii="Calibri" w:hAnsi="Calibri" w:cs="Calibri"/>
        </w:rPr>
      </w:pPr>
      <w:r w:rsidRPr="00D617E2">
        <w:rPr>
          <w:rFonts w:ascii="Calibri" w:hAnsi="Calibri" w:cs="Calibri"/>
        </w:rPr>
        <w:t>If any parent has a concern about their child, a member of staff will be available to discuss those concerns. Working together can ensure our children feel confident and secure in their environment, both at home and in the nursery</w:t>
      </w:r>
    </w:p>
    <w:p w14:paraId="68ACDFB2" w14:textId="77777777" w:rsidR="00A15EBE" w:rsidRPr="00D617E2" w:rsidRDefault="00A15EBE" w:rsidP="002F20E1">
      <w:pPr>
        <w:numPr>
          <w:ilvl w:val="0"/>
          <w:numId w:val="23"/>
        </w:numPr>
        <w:jc w:val="both"/>
        <w:rPr>
          <w:rFonts w:ascii="Calibri" w:hAnsi="Calibri" w:cs="Calibri"/>
        </w:rPr>
      </w:pPr>
      <w:r w:rsidRPr="00D617E2">
        <w:rPr>
          <w:rFonts w:ascii="Calibri" w:hAnsi="Calibri" w:cs="Calibri"/>
        </w:rPr>
        <w:t>All concerns will be treated in the strictest confidence.</w:t>
      </w:r>
    </w:p>
    <w:p w14:paraId="4B0E902C" w14:textId="77777777" w:rsidR="00A15EBE" w:rsidRPr="00D617E2" w:rsidRDefault="00A15EBE" w:rsidP="00586810">
      <w:pPr>
        <w:jc w:val="both"/>
        <w:rPr>
          <w:rFonts w:ascii="Calibri" w:hAnsi="Calibri" w:cs="Calibri"/>
          <w:color w:val="FF0000"/>
        </w:rPr>
      </w:pPr>
    </w:p>
    <w:p w14:paraId="08BDC007" w14:textId="77777777" w:rsidR="00A15EBE" w:rsidRPr="00D617E2" w:rsidRDefault="00A15EBE" w:rsidP="00586810">
      <w:pPr>
        <w:jc w:val="both"/>
        <w:rPr>
          <w:rFonts w:ascii="Calibri" w:hAnsi="Calibri" w:cs="Calibri"/>
          <w:b/>
        </w:rPr>
      </w:pPr>
      <w:r w:rsidRPr="00D617E2">
        <w:rPr>
          <w:rFonts w:ascii="Calibri" w:hAnsi="Calibri" w:cs="Calibri"/>
          <w:b/>
        </w:rPr>
        <w:t>Anti-bullying</w:t>
      </w:r>
    </w:p>
    <w:p w14:paraId="727C906D" w14:textId="77777777" w:rsidR="00A15EBE" w:rsidRPr="00D617E2" w:rsidRDefault="00A15EBE" w:rsidP="00586810">
      <w:pPr>
        <w:jc w:val="both"/>
        <w:rPr>
          <w:rFonts w:ascii="Calibri" w:hAnsi="Calibri" w:cs="Calibri"/>
        </w:rPr>
      </w:pPr>
      <w:r w:rsidRPr="00D617E2">
        <w:rPr>
          <w:rFonts w:ascii="Calibri" w:hAnsi="Calibri" w:cs="Calibri"/>
        </w:rPr>
        <w:t xml:space="preserve">We encourage children to recognise that bullying, fighting, hurting and discriminatory comments are not acceptable behaviour. We want children to recognise that certain actions are right and that others are wrong. </w:t>
      </w:r>
    </w:p>
    <w:p w14:paraId="2FBD952B" w14:textId="77777777" w:rsidR="00A15EBE" w:rsidRPr="00D617E2" w:rsidRDefault="00A15EBE" w:rsidP="00586810">
      <w:pPr>
        <w:jc w:val="both"/>
        <w:rPr>
          <w:rFonts w:ascii="Calibri" w:hAnsi="Calibri" w:cs="Calibri"/>
        </w:rPr>
      </w:pPr>
    </w:p>
    <w:p w14:paraId="171057EF" w14:textId="58D33EAC" w:rsidR="00A15EBE" w:rsidRPr="00D617E2" w:rsidRDefault="00A15EBE" w:rsidP="00586810">
      <w:pPr>
        <w:jc w:val="both"/>
        <w:rPr>
          <w:rFonts w:ascii="Calibri" w:hAnsi="Calibri" w:cs="Calibri"/>
        </w:rPr>
      </w:pPr>
      <w:r w:rsidRPr="00D617E2">
        <w:rPr>
          <w:rFonts w:ascii="Calibri" w:hAnsi="Calibri" w:cs="Calibri"/>
        </w:rPr>
        <w:t xml:space="preserve">Bullying takes many forms. It can be physical, verbal or emotional, but it is always a repeated behaviour that makes other people feel uncomfortable or threatened.  We acknowledge that any form of bullying is unacceptable and will be dealt with immediately while recognising that physical aggression is part of children’s development in their early years. Staff will intervene when they think a child is being bullied, however mild or harmless it may seem and sensitively discuss any instance of bullying with the parents of all involved to look for a consistent resolution to the behaviour. </w:t>
      </w:r>
    </w:p>
    <w:p w14:paraId="690A1FF9" w14:textId="77777777" w:rsidR="00A15EBE" w:rsidRPr="00D617E2" w:rsidRDefault="00A15EBE" w:rsidP="00586810">
      <w:pPr>
        <w:jc w:val="both"/>
        <w:rPr>
          <w:rFonts w:ascii="Calibri" w:hAnsi="Calibri" w:cs="Calibri"/>
        </w:rPr>
      </w:pPr>
    </w:p>
    <w:p w14:paraId="44797D7B" w14:textId="3B182F3E" w:rsidR="00A15EBE" w:rsidRPr="00D617E2" w:rsidRDefault="00A15EBE" w:rsidP="00586810">
      <w:pPr>
        <w:jc w:val="both"/>
        <w:rPr>
          <w:rFonts w:ascii="Calibri" w:hAnsi="Calibri" w:cs="Calibri"/>
        </w:rPr>
      </w:pPr>
      <w:r w:rsidRPr="00D617E2">
        <w:rPr>
          <w:rFonts w:ascii="Calibri" w:hAnsi="Calibri" w:cs="Calibri"/>
        </w:rPr>
        <w:t xml:space="preserve">By promoting positive behaviour, valuing co-operation and a caring attitude, we hope to ensure that children will develop a positive sense of self, have confidence in their own abilities, make good friendships, co-operate and resolve conflicts peaceably. These will provide them with a secure platform for school and later life. </w:t>
      </w:r>
    </w:p>
    <w:p w14:paraId="03CFB25A" w14:textId="3963C4FB" w:rsidR="00A15EBE" w:rsidRPr="00D617E2"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250CF0" w:rsidRPr="00D617E2" w14:paraId="4AD39EF7" w14:textId="77777777" w:rsidTr="00E8790A">
        <w:trPr>
          <w:jc w:val="center"/>
        </w:trPr>
        <w:tc>
          <w:tcPr>
            <w:tcW w:w="2943" w:type="dxa"/>
            <w:tcBorders>
              <w:top w:val="single" w:sz="4" w:space="0" w:color="000000"/>
            </w:tcBorders>
            <w:vAlign w:val="center"/>
          </w:tcPr>
          <w:p w14:paraId="7BB1EE62" w14:textId="77777777" w:rsidR="00250CF0" w:rsidRPr="00D617E2" w:rsidRDefault="00250CF0"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74131F5B" w14:textId="77777777" w:rsidR="00250CF0" w:rsidRPr="00D617E2" w:rsidRDefault="00250CF0"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1CA6ECB5" w14:textId="77777777" w:rsidR="00250CF0" w:rsidRPr="00D617E2" w:rsidRDefault="00250CF0"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250CF0" w:rsidRPr="00D617E2" w14:paraId="527DA65B" w14:textId="77777777" w:rsidTr="00E8790A">
        <w:trPr>
          <w:jc w:val="center"/>
        </w:trPr>
        <w:tc>
          <w:tcPr>
            <w:tcW w:w="2943" w:type="dxa"/>
            <w:vAlign w:val="center"/>
          </w:tcPr>
          <w:p w14:paraId="338640F3" w14:textId="5E0998C9" w:rsidR="00250CF0" w:rsidRPr="00D617E2" w:rsidRDefault="00063638"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40766E3D" w14:textId="3F8BFF68" w:rsidR="00250CF0" w:rsidRPr="00D617E2" w:rsidRDefault="00063638" w:rsidP="00E8790A">
            <w:pPr>
              <w:jc w:val="both"/>
              <w:rPr>
                <w:rFonts w:ascii="Calibri" w:eastAsia="Calibri" w:hAnsi="Calibri" w:cs="Calibri"/>
                <w:sz w:val="22"/>
                <w:szCs w:val="22"/>
              </w:rPr>
            </w:pPr>
            <w:r>
              <w:rPr>
                <w:rFonts w:ascii="Calibri" w:eastAsia="Calibri" w:hAnsi="Calibri" w:cs="Calibri"/>
                <w:sz w:val="22"/>
                <w:szCs w:val="22"/>
              </w:rPr>
              <w:t>SPJ</w:t>
            </w:r>
          </w:p>
        </w:tc>
        <w:tc>
          <w:tcPr>
            <w:tcW w:w="2754" w:type="dxa"/>
          </w:tcPr>
          <w:p w14:paraId="1A6FEA56" w14:textId="642953C4" w:rsidR="00250CF0" w:rsidRPr="00D617E2" w:rsidRDefault="00063638"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2D618631" w14:textId="77777777" w:rsidR="00C66B33" w:rsidRPr="00D617E2" w:rsidRDefault="00C66B33" w:rsidP="00586810">
      <w:pPr>
        <w:jc w:val="both"/>
        <w:rPr>
          <w:rFonts w:ascii="Calibri" w:hAnsi="Calibri" w:cs="Calibri"/>
        </w:rPr>
      </w:pPr>
    </w:p>
    <w:p w14:paraId="4A099F3E" w14:textId="379F2D88" w:rsidR="00A15EBE" w:rsidRPr="00D617E2" w:rsidRDefault="00A15EBE" w:rsidP="003D0CC1">
      <w:pPr>
        <w:pStyle w:val="H1"/>
        <w:rPr>
          <w:rFonts w:ascii="Calibri" w:hAnsi="Calibri" w:cs="Calibri"/>
        </w:rPr>
      </w:pPr>
      <w:bookmarkStart w:id="268" w:name="_Toc15917042"/>
      <w:bookmarkStart w:id="269" w:name="_Toc235785864"/>
      <w:bookmarkStart w:id="270" w:name="_Hlk106808963"/>
      <w:bookmarkEnd w:id="265"/>
      <w:bookmarkEnd w:id="266"/>
      <w:r w:rsidRPr="00D617E2">
        <w:rPr>
          <w:rFonts w:ascii="Calibri" w:hAnsi="Calibri" w:cs="Calibri"/>
        </w:rPr>
        <w:lastRenderedPageBreak/>
        <w:t xml:space="preserve">Quality Provision Policy </w:t>
      </w:r>
      <w:r w:rsidR="005D2911">
        <w:rPr>
          <w:rFonts w:ascii="Calibri" w:hAnsi="Calibri" w:cs="Calibri"/>
        </w:rPr>
        <w:t xml:space="preserve"> </w:t>
      </w:r>
      <w:bookmarkEnd w:id="268"/>
      <w:bookmarkEnd w:id="269"/>
    </w:p>
    <w:p w14:paraId="6C48B48B" w14:textId="77777777" w:rsidR="00A15EBE" w:rsidRPr="00D617E2" w:rsidRDefault="00A15EBE" w:rsidP="00586810">
      <w:pPr>
        <w:jc w:val="both"/>
        <w:rPr>
          <w:rFonts w:ascii="Calibri" w:hAnsi="Calibri" w:cs="Calibri"/>
          <w:i/>
        </w:rPr>
      </w:pPr>
    </w:p>
    <w:p w14:paraId="71F45D18" w14:textId="207F7373" w:rsidR="00492472" w:rsidRPr="00D617E2" w:rsidRDefault="00492472" w:rsidP="00492472">
      <w:pPr>
        <w:jc w:val="both"/>
        <w:rPr>
          <w:rFonts w:ascii="Calibri" w:hAnsi="Calibri" w:cs="Calibri"/>
          <w:i/>
          <w:iCs/>
        </w:rPr>
      </w:pPr>
      <w:r w:rsidRPr="00D617E2">
        <w:rPr>
          <w:rFonts w:ascii="Calibri" w:hAnsi="Calibri" w:cs="Calibri"/>
          <w:i/>
          <w:iCs/>
        </w:rPr>
        <w:t>.</w:t>
      </w:r>
    </w:p>
    <w:p w14:paraId="69B04371" w14:textId="77777777" w:rsidR="00492472" w:rsidRPr="00D617E2" w:rsidRDefault="00492472" w:rsidP="00586810">
      <w:pPr>
        <w:jc w:val="both"/>
        <w:rPr>
          <w:rFonts w:ascii="Calibri" w:hAnsi="Calibri" w:cs="Calibri"/>
        </w:rPr>
      </w:pPr>
    </w:p>
    <w:p w14:paraId="3C432A76" w14:textId="2B900940" w:rsidR="00A15EBE" w:rsidRPr="00D617E2" w:rsidRDefault="00A15EBE" w:rsidP="00586810">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063638">
        <w:rPr>
          <w:rFonts w:ascii="Calibri" w:hAnsi="Calibri" w:cs="Calibri"/>
          <w:b/>
        </w:rPr>
        <w:t>Mindz</w:t>
      </w:r>
      <w:r w:rsidR="00063638" w:rsidRPr="00D617E2">
        <w:rPr>
          <w:rFonts w:ascii="Calibri" w:hAnsi="Calibri" w:cs="Calibri"/>
        </w:rPr>
        <w:t xml:space="preserve"> we</w:t>
      </w:r>
      <w:r w:rsidRPr="00D617E2">
        <w:rPr>
          <w:rFonts w:ascii="Calibri" w:hAnsi="Calibri" w:cs="Calibri"/>
        </w:rPr>
        <w:t xml:space="preserve"> are passionate about providing high quality care and education for all children. High quality care leads directly to better outcomes for our children and all staff are committed to providing children with the best possible start in life and enable them to reach their full potential.</w:t>
      </w:r>
    </w:p>
    <w:p w14:paraId="77C0D558" w14:textId="77777777" w:rsidR="00A15EBE" w:rsidRPr="00D617E2" w:rsidRDefault="00A15EBE" w:rsidP="00586810">
      <w:pPr>
        <w:jc w:val="both"/>
        <w:rPr>
          <w:rFonts w:ascii="Calibri" w:hAnsi="Calibri" w:cs="Calibri"/>
        </w:rPr>
      </w:pPr>
    </w:p>
    <w:p w14:paraId="3BC58110" w14:textId="77777777" w:rsidR="00A15EBE" w:rsidRPr="00D617E2" w:rsidRDefault="00A15EBE" w:rsidP="00586810">
      <w:pPr>
        <w:jc w:val="both"/>
        <w:rPr>
          <w:rFonts w:ascii="Calibri" w:hAnsi="Calibri" w:cs="Calibri"/>
        </w:rPr>
      </w:pPr>
      <w:r w:rsidRPr="00D617E2">
        <w:rPr>
          <w:rFonts w:ascii="Calibri" w:hAnsi="Calibri" w:cs="Calibri"/>
        </w:rPr>
        <w:t xml:space="preserve">As part of our quality practice, we ensure children receive the highest quality care and education by: </w:t>
      </w:r>
    </w:p>
    <w:p w14:paraId="22F51277" w14:textId="77777777" w:rsidR="00A15EBE" w:rsidRPr="00D617E2" w:rsidRDefault="00A15EBE" w:rsidP="00BE4998">
      <w:pPr>
        <w:pStyle w:val="ListParagraph"/>
        <w:numPr>
          <w:ilvl w:val="0"/>
          <w:numId w:val="155"/>
        </w:numPr>
        <w:jc w:val="both"/>
        <w:rPr>
          <w:rFonts w:ascii="Calibri" w:hAnsi="Calibri" w:cs="Calibri"/>
        </w:rPr>
      </w:pPr>
      <w:r w:rsidRPr="00D617E2">
        <w:rPr>
          <w:rFonts w:ascii="Calibri" w:hAnsi="Calibri" w:cs="Calibri"/>
        </w:rPr>
        <w:t>Having high expectations for all children so they can achieve the best outcomes</w:t>
      </w:r>
    </w:p>
    <w:p w14:paraId="2ED215EE" w14:textId="77777777" w:rsidR="00A15EBE" w:rsidRPr="00D617E2" w:rsidRDefault="00A15EBE" w:rsidP="00BE4998">
      <w:pPr>
        <w:pStyle w:val="ListParagraph"/>
        <w:numPr>
          <w:ilvl w:val="0"/>
          <w:numId w:val="155"/>
        </w:numPr>
        <w:jc w:val="both"/>
        <w:rPr>
          <w:rFonts w:ascii="Calibri" w:hAnsi="Calibri" w:cs="Calibri"/>
        </w:rPr>
      </w:pPr>
      <w:r w:rsidRPr="00D617E2">
        <w:rPr>
          <w:rFonts w:ascii="Calibri" w:hAnsi="Calibri" w:cs="Calibri"/>
        </w:rPr>
        <w:t xml:space="preserve">Building close attachments with children so they feel safe, secure, happy and can thrive </w:t>
      </w:r>
    </w:p>
    <w:p w14:paraId="4CA015DD" w14:textId="77777777" w:rsidR="00A15EBE" w:rsidRPr="00D617E2" w:rsidRDefault="00A15EBE" w:rsidP="00BE4998">
      <w:pPr>
        <w:pStyle w:val="ListParagraph"/>
        <w:numPr>
          <w:ilvl w:val="0"/>
          <w:numId w:val="155"/>
        </w:numPr>
        <w:jc w:val="both"/>
        <w:rPr>
          <w:rFonts w:ascii="Calibri" w:hAnsi="Calibri" w:cs="Calibri"/>
        </w:rPr>
      </w:pPr>
      <w:r w:rsidRPr="00D617E2">
        <w:rPr>
          <w:rFonts w:ascii="Calibri" w:hAnsi="Calibri" w:cs="Calibri"/>
        </w:rPr>
        <w:t xml:space="preserve">Developing close relationships with families so together we can best support the child’s individual learning and development </w:t>
      </w:r>
    </w:p>
    <w:p w14:paraId="3473A749" w14:textId="77777777" w:rsidR="00A15EBE" w:rsidRPr="00D617E2" w:rsidRDefault="00A15EBE" w:rsidP="00BE4998">
      <w:pPr>
        <w:pStyle w:val="ListParagraph"/>
        <w:numPr>
          <w:ilvl w:val="0"/>
          <w:numId w:val="155"/>
        </w:numPr>
        <w:jc w:val="both"/>
        <w:rPr>
          <w:rFonts w:ascii="Calibri" w:hAnsi="Calibri" w:cs="Calibri"/>
        </w:rPr>
      </w:pPr>
      <w:r w:rsidRPr="00D617E2">
        <w:rPr>
          <w:rFonts w:ascii="Calibri" w:hAnsi="Calibri" w:cs="Calibri"/>
        </w:rPr>
        <w:t>Implementing all of the safeguarding and welfare requirements of the Early Years Foundation Stage (EYFS)</w:t>
      </w:r>
    </w:p>
    <w:p w14:paraId="53E579DA" w14:textId="77777777" w:rsidR="00A15EBE" w:rsidRPr="00D617E2" w:rsidRDefault="00A15EBE" w:rsidP="00BE4998">
      <w:pPr>
        <w:pStyle w:val="ListParagraph"/>
        <w:numPr>
          <w:ilvl w:val="0"/>
          <w:numId w:val="155"/>
        </w:numPr>
        <w:jc w:val="both"/>
        <w:rPr>
          <w:rFonts w:ascii="Calibri" w:hAnsi="Calibri" w:cs="Calibri"/>
        </w:rPr>
      </w:pPr>
      <w:r w:rsidRPr="00D617E2">
        <w:rPr>
          <w:rFonts w:ascii="Calibri" w:hAnsi="Calibri" w:cs="Calibri"/>
        </w:rPr>
        <w:t xml:space="preserve">Ensuring that the EYFS learning and development requirements are embedded including providing a curriculum that is underpinned by the EYFS principles, educational programmes and seven areas of learning and development </w:t>
      </w:r>
    </w:p>
    <w:p w14:paraId="25809456" w14:textId="02F622E7" w:rsidR="00A15EBE" w:rsidRPr="00D617E2" w:rsidRDefault="00A15EBE" w:rsidP="00BE4998">
      <w:pPr>
        <w:pStyle w:val="ListParagraph"/>
        <w:numPr>
          <w:ilvl w:val="0"/>
          <w:numId w:val="155"/>
        </w:numPr>
        <w:jc w:val="both"/>
        <w:rPr>
          <w:rFonts w:ascii="Calibri" w:hAnsi="Calibri" w:cs="Calibri"/>
        </w:rPr>
      </w:pPr>
      <w:r w:rsidRPr="00D617E2">
        <w:rPr>
          <w:rFonts w:ascii="Calibri" w:hAnsi="Calibri" w:cs="Calibri"/>
        </w:rPr>
        <w:t xml:space="preserve">Reflecting on all areas of practice and striving towards the Ofsted grade descriptors for </w:t>
      </w:r>
      <w:r w:rsidR="006737ED" w:rsidRPr="00D617E2">
        <w:rPr>
          <w:rFonts w:ascii="Calibri" w:hAnsi="Calibri" w:cs="Calibri"/>
        </w:rPr>
        <w:t xml:space="preserve">outstanding </w:t>
      </w:r>
      <w:r w:rsidRPr="00D617E2">
        <w:rPr>
          <w:rFonts w:ascii="Calibri" w:hAnsi="Calibri" w:cs="Calibri"/>
        </w:rPr>
        <w:t xml:space="preserve">quality indicators </w:t>
      </w:r>
    </w:p>
    <w:p w14:paraId="50C76F8C" w14:textId="77777777" w:rsidR="00A15EBE" w:rsidRPr="00D617E2" w:rsidRDefault="00A15EBE" w:rsidP="00BE4998">
      <w:pPr>
        <w:pStyle w:val="ListParagraph"/>
        <w:numPr>
          <w:ilvl w:val="0"/>
          <w:numId w:val="155"/>
        </w:numPr>
        <w:jc w:val="both"/>
        <w:rPr>
          <w:rFonts w:ascii="Calibri" w:hAnsi="Calibri" w:cs="Calibri"/>
        </w:rPr>
      </w:pPr>
      <w:r w:rsidRPr="00D617E2">
        <w:rPr>
          <w:rFonts w:ascii="Calibri" w:hAnsi="Calibri" w:cs="Calibri"/>
        </w:rPr>
        <w:t xml:space="preserve">Ensuring all the EYFS assessment requirements are met including the planning, observation, assessment and next steps and that they are linked to each individual child’s needs and interests and are evaluated for effectiveness </w:t>
      </w:r>
    </w:p>
    <w:p w14:paraId="0E0F3291" w14:textId="77777777" w:rsidR="00A15EBE" w:rsidRPr="00D617E2" w:rsidRDefault="00A15EBE" w:rsidP="00BE4998">
      <w:pPr>
        <w:pStyle w:val="ListParagraph"/>
        <w:numPr>
          <w:ilvl w:val="0"/>
          <w:numId w:val="155"/>
        </w:numPr>
        <w:jc w:val="both"/>
        <w:rPr>
          <w:rFonts w:ascii="Calibri" w:hAnsi="Calibri" w:cs="Calibri"/>
        </w:rPr>
      </w:pPr>
      <w:r w:rsidRPr="00D617E2">
        <w:rPr>
          <w:rFonts w:ascii="Calibri" w:hAnsi="Calibri" w:cs="Calibri"/>
        </w:rPr>
        <w:t xml:space="preserve">Having a highly qualified, skilled staff team that understand what is meant by high quality practice and how to deliver this, deploying staff appropriately to meet the individual needs of all children </w:t>
      </w:r>
    </w:p>
    <w:p w14:paraId="78139CF2" w14:textId="77777777" w:rsidR="00A15EBE" w:rsidRPr="00D617E2" w:rsidRDefault="00A15EBE" w:rsidP="00BE4998">
      <w:pPr>
        <w:pStyle w:val="ListParagraph"/>
        <w:numPr>
          <w:ilvl w:val="0"/>
          <w:numId w:val="155"/>
        </w:numPr>
        <w:jc w:val="both"/>
        <w:rPr>
          <w:rFonts w:ascii="Calibri" w:hAnsi="Calibri" w:cs="Calibri"/>
        </w:rPr>
      </w:pPr>
      <w:r w:rsidRPr="00D617E2">
        <w:rPr>
          <w:rFonts w:ascii="Calibri" w:hAnsi="Calibri" w:cs="Calibri"/>
        </w:rPr>
        <w:t>Creating and achieving the nurseries quality vision, mission and outcomes</w:t>
      </w:r>
    </w:p>
    <w:p w14:paraId="2378D991" w14:textId="77777777" w:rsidR="00A15EBE" w:rsidRPr="00D617E2" w:rsidRDefault="00A15EBE" w:rsidP="00BE4998">
      <w:pPr>
        <w:pStyle w:val="ListParagraph"/>
        <w:numPr>
          <w:ilvl w:val="0"/>
          <w:numId w:val="155"/>
        </w:numPr>
        <w:jc w:val="both"/>
        <w:rPr>
          <w:rFonts w:ascii="Calibri" w:hAnsi="Calibri" w:cs="Calibri"/>
        </w:rPr>
      </w:pPr>
      <w:r w:rsidRPr="00D617E2">
        <w:rPr>
          <w:rFonts w:ascii="Calibri" w:hAnsi="Calibri" w:cs="Calibri"/>
        </w:rPr>
        <w:t>Consistently delivering high quality practice and teaching that makes a difference to children’s daily experiences</w:t>
      </w:r>
    </w:p>
    <w:p w14:paraId="6E3F47A5" w14:textId="77777777" w:rsidR="00A15EBE" w:rsidRPr="00D617E2" w:rsidRDefault="00A15EBE" w:rsidP="00BE4998">
      <w:pPr>
        <w:pStyle w:val="ListParagraph"/>
        <w:numPr>
          <w:ilvl w:val="0"/>
          <w:numId w:val="155"/>
        </w:numPr>
        <w:jc w:val="both"/>
        <w:rPr>
          <w:rFonts w:ascii="Calibri" w:hAnsi="Calibri" w:cs="Calibri"/>
        </w:rPr>
      </w:pPr>
      <w:r w:rsidRPr="00D617E2">
        <w:rPr>
          <w:rFonts w:ascii="Calibri" w:hAnsi="Calibri" w:cs="Calibri"/>
        </w:rPr>
        <w:t xml:space="preserve">Ensuring a solid understanding of the importance of pedagogy and child development amongst all practitioners </w:t>
      </w:r>
    </w:p>
    <w:p w14:paraId="0CAC7915" w14:textId="29D92070" w:rsidR="00A15EBE" w:rsidRPr="00D617E2" w:rsidRDefault="00A15EBE" w:rsidP="00BE4998">
      <w:pPr>
        <w:pStyle w:val="ListParagraph"/>
        <w:numPr>
          <w:ilvl w:val="0"/>
          <w:numId w:val="155"/>
        </w:numPr>
        <w:jc w:val="both"/>
        <w:rPr>
          <w:rFonts w:ascii="Calibri" w:hAnsi="Calibri" w:cs="Calibri"/>
        </w:rPr>
      </w:pPr>
      <w:r w:rsidRPr="00D617E2">
        <w:rPr>
          <w:rFonts w:ascii="Calibri" w:hAnsi="Calibri" w:cs="Calibri"/>
        </w:rPr>
        <w:t xml:space="preserve">Ensuring that the environment, resources and provision is of high quality both indoors and out; monitoring resources and equipment ensuring these are risk assessed and fit for purpose </w:t>
      </w:r>
    </w:p>
    <w:p w14:paraId="4FADE315" w14:textId="77777777" w:rsidR="00A15EBE" w:rsidRPr="00D617E2" w:rsidRDefault="00A15EBE" w:rsidP="00BE4998">
      <w:pPr>
        <w:pStyle w:val="ListParagraph"/>
        <w:numPr>
          <w:ilvl w:val="0"/>
          <w:numId w:val="155"/>
        </w:numPr>
        <w:jc w:val="both"/>
        <w:rPr>
          <w:rFonts w:ascii="Calibri" w:hAnsi="Calibri" w:cs="Calibri"/>
        </w:rPr>
      </w:pPr>
      <w:r w:rsidRPr="00D617E2">
        <w:rPr>
          <w:rFonts w:ascii="Calibri" w:hAnsi="Calibri" w:cs="Calibri"/>
        </w:rPr>
        <w:t xml:space="preserve">Providing children with wonderful experiences and opportunities giving them the best start in life </w:t>
      </w:r>
    </w:p>
    <w:p w14:paraId="5CED8F45" w14:textId="77777777" w:rsidR="00A15EBE" w:rsidRPr="00D617E2" w:rsidRDefault="00A15EBE" w:rsidP="00BE4998">
      <w:pPr>
        <w:pStyle w:val="ListParagraph"/>
        <w:numPr>
          <w:ilvl w:val="0"/>
          <w:numId w:val="155"/>
        </w:numPr>
        <w:jc w:val="both"/>
        <w:rPr>
          <w:rFonts w:ascii="Calibri" w:hAnsi="Calibri" w:cs="Calibri"/>
        </w:rPr>
      </w:pPr>
      <w:r w:rsidRPr="00D617E2">
        <w:rPr>
          <w:rFonts w:ascii="Calibri" w:hAnsi="Calibri" w:cs="Calibri"/>
        </w:rPr>
        <w:t>Valuing continuous professional development for all staff and accessing a variety of training and development to support the needs of the children in the nursery</w:t>
      </w:r>
    </w:p>
    <w:p w14:paraId="209E2076" w14:textId="77777777" w:rsidR="00A15EBE" w:rsidRPr="00D617E2" w:rsidRDefault="00A15EBE" w:rsidP="00BE4998">
      <w:pPr>
        <w:pStyle w:val="ListParagraph"/>
        <w:numPr>
          <w:ilvl w:val="0"/>
          <w:numId w:val="155"/>
        </w:numPr>
        <w:jc w:val="both"/>
        <w:rPr>
          <w:rFonts w:ascii="Calibri" w:hAnsi="Calibri" w:cs="Calibri"/>
        </w:rPr>
      </w:pPr>
      <w:r w:rsidRPr="00D617E2">
        <w:rPr>
          <w:rFonts w:ascii="Calibri" w:hAnsi="Calibri" w:cs="Calibri"/>
        </w:rPr>
        <w:t xml:space="preserve">Appropriately assessing children’s learning and development and recognising where children may need support and acting on this quickly </w:t>
      </w:r>
    </w:p>
    <w:p w14:paraId="6D5012E6" w14:textId="77777777" w:rsidR="00A15EBE" w:rsidRPr="00D617E2" w:rsidRDefault="00A15EBE" w:rsidP="00BE4998">
      <w:pPr>
        <w:pStyle w:val="ListParagraph"/>
        <w:numPr>
          <w:ilvl w:val="0"/>
          <w:numId w:val="155"/>
        </w:numPr>
        <w:jc w:val="both"/>
        <w:rPr>
          <w:rFonts w:ascii="Calibri" w:hAnsi="Calibri" w:cs="Calibri"/>
        </w:rPr>
      </w:pPr>
      <w:r w:rsidRPr="00D617E2">
        <w:rPr>
          <w:rFonts w:ascii="Calibri" w:hAnsi="Calibri" w:cs="Calibri"/>
        </w:rPr>
        <w:t xml:space="preserve">Evaluating the effectiveness of training and link to the outcomes for children </w:t>
      </w:r>
    </w:p>
    <w:p w14:paraId="33F1FF10" w14:textId="77777777" w:rsidR="00A15EBE" w:rsidRPr="00D617E2" w:rsidRDefault="00A15EBE" w:rsidP="00BE4998">
      <w:pPr>
        <w:pStyle w:val="ListParagraph"/>
        <w:numPr>
          <w:ilvl w:val="0"/>
          <w:numId w:val="155"/>
        </w:numPr>
        <w:jc w:val="both"/>
        <w:rPr>
          <w:rFonts w:ascii="Calibri" w:hAnsi="Calibri" w:cs="Calibri"/>
        </w:rPr>
      </w:pPr>
      <w:r w:rsidRPr="00D617E2">
        <w:rPr>
          <w:rFonts w:ascii="Calibri" w:hAnsi="Calibri" w:cs="Calibri"/>
        </w:rPr>
        <w:lastRenderedPageBreak/>
        <w:t>Ensuring all staff are confident and supported in their roles and have the training and skills they need to be able to perform their roles</w:t>
      </w:r>
    </w:p>
    <w:p w14:paraId="65D2C5E1" w14:textId="77777777" w:rsidR="00A15EBE" w:rsidRPr="00D617E2" w:rsidRDefault="00A15EBE" w:rsidP="00BE4998">
      <w:pPr>
        <w:pStyle w:val="ListParagraph"/>
        <w:numPr>
          <w:ilvl w:val="0"/>
          <w:numId w:val="155"/>
        </w:numPr>
        <w:jc w:val="both"/>
        <w:rPr>
          <w:rFonts w:ascii="Calibri" w:hAnsi="Calibri" w:cs="Calibri"/>
        </w:rPr>
      </w:pPr>
      <w:r w:rsidRPr="00D617E2">
        <w:rPr>
          <w:rFonts w:ascii="Calibri" w:hAnsi="Calibri" w:cs="Calibri"/>
        </w:rPr>
        <w:t>Conducting regular supervision meetings with all team members to ensure all staff are supported to be the best they can be</w:t>
      </w:r>
    </w:p>
    <w:p w14:paraId="61FE2400" w14:textId="77777777" w:rsidR="00A15EBE" w:rsidRPr="00D617E2" w:rsidRDefault="00A15EBE" w:rsidP="00BE4998">
      <w:pPr>
        <w:pStyle w:val="ListParagraph"/>
        <w:numPr>
          <w:ilvl w:val="0"/>
          <w:numId w:val="155"/>
        </w:numPr>
        <w:jc w:val="both"/>
        <w:rPr>
          <w:rFonts w:ascii="Calibri" w:hAnsi="Calibri" w:cs="Calibri"/>
        </w:rPr>
      </w:pPr>
      <w:r w:rsidRPr="00D617E2">
        <w:rPr>
          <w:rFonts w:ascii="Calibri" w:hAnsi="Calibri" w:cs="Calibri"/>
        </w:rPr>
        <w:t>Using peer on peer observations to share, discuss and improve practice across the setting</w:t>
      </w:r>
    </w:p>
    <w:p w14:paraId="6DB7F6FA" w14:textId="77777777" w:rsidR="00A15EBE" w:rsidRPr="00D617E2" w:rsidRDefault="00A15EBE" w:rsidP="00BE4998">
      <w:pPr>
        <w:pStyle w:val="ListParagraph"/>
        <w:numPr>
          <w:ilvl w:val="0"/>
          <w:numId w:val="155"/>
        </w:numPr>
        <w:jc w:val="both"/>
        <w:rPr>
          <w:rFonts w:ascii="Calibri" w:hAnsi="Calibri" w:cs="Calibri"/>
        </w:rPr>
      </w:pPr>
      <w:r w:rsidRPr="00D617E2">
        <w:rPr>
          <w:rFonts w:ascii="Calibri" w:hAnsi="Calibri" w:cs="Calibri"/>
        </w:rPr>
        <w:t xml:space="preserve">Monitoring all practice and feedback ideas for improvement </w:t>
      </w:r>
    </w:p>
    <w:p w14:paraId="458AD300" w14:textId="77777777" w:rsidR="00A15EBE" w:rsidRPr="00D617E2" w:rsidRDefault="00A15EBE" w:rsidP="00BE4998">
      <w:pPr>
        <w:pStyle w:val="ListParagraph"/>
        <w:numPr>
          <w:ilvl w:val="0"/>
          <w:numId w:val="155"/>
        </w:numPr>
        <w:jc w:val="both"/>
        <w:rPr>
          <w:rFonts w:ascii="Calibri" w:hAnsi="Calibri" w:cs="Calibri"/>
        </w:rPr>
      </w:pPr>
      <w:r w:rsidRPr="00D617E2">
        <w:rPr>
          <w:rFonts w:ascii="Calibri" w:hAnsi="Calibri" w:cs="Calibri"/>
        </w:rPr>
        <w:t>Undertaking a quality improvement programme to ensure quality is embedded throughout the nursery</w:t>
      </w:r>
    </w:p>
    <w:p w14:paraId="79CD7C57" w14:textId="77777777" w:rsidR="00A15EBE" w:rsidRPr="00D617E2" w:rsidRDefault="00A15EBE" w:rsidP="00BE4998">
      <w:pPr>
        <w:pStyle w:val="ListParagraph"/>
        <w:numPr>
          <w:ilvl w:val="0"/>
          <w:numId w:val="155"/>
        </w:numPr>
        <w:jc w:val="both"/>
        <w:rPr>
          <w:rFonts w:ascii="Calibri" w:hAnsi="Calibri" w:cs="Calibri"/>
        </w:rPr>
      </w:pPr>
      <w:r w:rsidRPr="00D617E2">
        <w:rPr>
          <w:rFonts w:ascii="Calibri" w:hAnsi="Calibri" w:cs="Calibri"/>
        </w:rPr>
        <w:t xml:space="preserve">Engaging with families and carers and supporting the home learning environment </w:t>
      </w:r>
    </w:p>
    <w:p w14:paraId="5B281189" w14:textId="77777777" w:rsidR="00A15EBE" w:rsidRPr="00D617E2" w:rsidRDefault="00A15EBE" w:rsidP="00BE4998">
      <w:pPr>
        <w:pStyle w:val="ListParagraph"/>
        <w:numPr>
          <w:ilvl w:val="0"/>
          <w:numId w:val="155"/>
        </w:numPr>
        <w:jc w:val="both"/>
        <w:rPr>
          <w:rFonts w:ascii="Calibri" w:hAnsi="Calibri" w:cs="Calibri"/>
        </w:rPr>
      </w:pPr>
      <w:r w:rsidRPr="00D617E2">
        <w:rPr>
          <w:rFonts w:ascii="Calibri" w:hAnsi="Calibri" w:cs="Calibri"/>
        </w:rPr>
        <w:t xml:space="preserve">Operating a robust and embedded quality improvement and evaluation process across the whole setting that includes all parties such as practitioners, children, parents and external partners. </w:t>
      </w:r>
    </w:p>
    <w:p w14:paraId="2B359F65" w14:textId="27908899" w:rsidR="00A15EBE" w:rsidRPr="00D617E2" w:rsidRDefault="00A15EBE" w:rsidP="00586810">
      <w:pPr>
        <w:pStyle w:val="ListParagraph"/>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250CF0" w:rsidRPr="00D617E2" w14:paraId="3889E6D8" w14:textId="77777777" w:rsidTr="00E8790A">
        <w:trPr>
          <w:jc w:val="center"/>
        </w:trPr>
        <w:tc>
          <w:tcPr>
            <w:tcW w:w="2943" w:type="dxa"/>
            <w:tcBorders>
              <w:top w:val="single" w:sz="4" w:space="0" w:color="000000"/>
            </w:tcBorders>
            <w:vAlign w:val="center"/>
          </w:tcPr>
          <w:p w14:paraId="0413EB10" w14:textId="77777777" w:rsidR="00250CF0" w:rsidRPr="00D617E2" w:rsidRDefault="00250CF0"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0B2D694E" w14:textId="77777777" w:rsidR="00250CF0" w:rsidRPr="00D617E2" w:rsidRDefault="00250CF0"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682D9A6B" w14:textId="77777777" w:rsidR="00250CF0" w:rsidRPr="00D617E2" w:rsidRDefault="00250CF0"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250CF0" w:rsidRPr="00D617E2" w14:paraId="033BC8BC" w14:textId="77777777" w:rsidTr="00E8790A">
        <w:trPr>
          <w:jc w:val="center"/>
        </w:trPr>
        <w:tc>
          <w:tcPr>
            <w:tcW w:w="2943" w:type="dxa"/>
            <w:vAlign w:val="center"/>
          </w:tcPr>
          <w:p w14:paraId="1D69BC7F" w14:textId="1727416A" w:rsidR="00250CF0" w:rsidRPr="00D617E2" w:rsidRDefault="00063638"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7C71074F" w14:textId="30B8A4BB" w:rsidR="00250CF0" w:rsidRPr="00D617E2" w:rsidRDefault="00063638" w:rsidP="00E8790A">
            <w:pPr>
              <w:jc w:val="both"/>
              <w:rPr>
                <w:rFonts w:ascii="Calibri" w:eastAsia="Calibri" w:hAnsi="Calibri" w:cs="Calibri"/>
                <w:sz w:val="22"/>
                <w:szCs w:val="22"/>
              </w:rPr>
            </w:pPr>
            <w:r>
              <w:rPr>
                <w:rFonts w:ascii="Calibri" w:eastAsia="Calibri" w:hAnsi="Calibri" w:cs="Calibri"/>
                <w:sz w:val="22"/>
                <w:szCs w:val="22"/>
              </w:rPr>
              <w:t>SPJ</w:t>
            </w:r>
          </w:p>
        </w:tc>
        <w:tc>
          <w:tcPr>
            <w:tcW w:w="2754" w:type="dxa"/>
          </w:tcPr>
          <w:p w14:paraId="1732643A" w14:textId="7C920BEC" w:rsidR="00250CF0" w:rsidRPr="00D617E2" w:rsidRDefault="00063638"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074AE16A" w14:textId="77777777" w:rsidR="00C66B33" w:rsidRPr="00D617E2" w:rsidRDefault="00C66B33" w:rsidP="00586810">
      <w:pPr>
        <w:pStyle w:val="ListParagraph"/>
        <w:jc w:val="both"/>
        <w:rPr>
          <w:rFonts w:ascii="Calibri" w:hAnsi="Calibri" w:cs="Calibri"/>
        </w:rPr>
      </w:pPr>
    </w:p>
    <w:p w14:paraId="708E9568" w14:textId="77777777" w:rsidR="004D2405" w:rsidRPr="00D617E2" w:rsidRDefault="004D2405" w:rsidP="004D2405">
      <w:pPr>
        <w:jc w:val="both"/>
        <w:rPr>
          <w:rFonts w:ascii="Calibri" w:hAnsi="Calibri" w:cs="Calibri"/>
          <w:b/>
          <w:bCs/>
          <w:sz w:val="36"/>
        </w:rPr>
      </w:pPr>
      <w:bookmarkStart w:id="271" w:name="_Hlk106808185"/>
      <w:bookmarkStart w:id="272" w:name="_Toc372294239"/>
      <w:bookmarkStart w:id="273" w:name="_Hlk106808164"/>
      <w:bookmarkEnd w:id="270"/>
    </w:p>
    <w:p w14:paraId="0202AF29" w14:textId="77777777" w:rsidR="004D2405" w:rsidRPr="00D617E2" w:rsidRDefault="004D2405" w:rsidP="004D2405">
      <w:pPr>
        <w:jc w:val="both"/>
        <w:rPr>
          <w:rFonts w:ascii="Calibri" w:hAnsi="Calibri" w:cs="Calibri"/>
          <w:b/>
          <w:bCs/>
          <w:sz w:val="36"/>
        </w:rPr>
      </w:pPr>
    </w:p>
    <w:p w14:paraId="5BC81EE7" w14:textId="77777777" w:rsidR="004D2405" w:rsidRPr="00D617E2" w:rsidRDefault="004D2405" w:rsidP="004D2405">
      <w:pPr>
        <w:jc w:val="both"/>
        <w:rPr>
          <w:rFonts w:ascii="Calibri" w:hAnsi="Calibri" w:cs="Calibri"/>
          <w:b/>
          <w:bCs/>
          <w:sz w:val="36"/>
        </w:rPr>
      </w:pPr>
    </w:p>
    <w:p w14:paraId="391818F9" w14:textId="77777777" w:rsidR="004D2405" w:rsidRPr="00D617E2" w:rsidRDefault="004D2405" w:rsidP="004D2405">
      <w:pPr>
        <w:jc w:val="both"/>
        <w:rPr>
          <w:rFonts w:ascii="Calibri" w:hAnsi="Calibri" w:cs="Calibri"/>
          <w:b/>
          <w:bCs/>
          <w:sz w:val="36"/>
        </w:rPr>
      </w:pPr>
    </w:p>
    <w:p w14:paraId="75838005" w14:textId="77777777" w:rsidR="004D2405" w:rsidRPr="00D617E2" w:rsidRDefault="004D2405" w:rsidP="004D2405">
      <w:pPr>
        <w:jc w:val="both"/>
        <w:rPr>
          <w:rFonts w:ascii="Calibri" w:hAnsi="Calibri" w:cs="Calibri"/>
          <w:b/>
          <w:bCs/>
          <w:sz w:val="36"/>
        </w:rPr>
      </w:pPr>
    </w:p>
    <w:p w14:paraId="4F57FF16" w14:textId="77777777" w:rsidR="004D2405" w:rsidRPr="00D617E2" w:rsidRDefault="004D2405" w:rsidP="004D2405">
      <w:pPr>
        <w:jc w:val="both"/>
        <w:rPr>
          <w:rFonts w:ascii="Calibri" w:hAnsi="Calibri" w:cs="Calibri"/>
          <w:b/>
          <w:bCs/>
          <w:sz w:val="36"/>
        </w:rPr>
      </w:pPr>
    </w:p>
    <w:p w14:paraId="59C88637" w14:textId="77777777" w:rsidR="004D2405" w:rsidRPr="00D617E2" w:rsidRDefault="004D2405" w:rsidP="004D2405">
      <w:pPr>
        <w:jc w:val="both"/>
        <w:rPr>
          <w:rFonts w:ascii="Calibri" w:hAnsi="Calibri" w:cs="Calibri"/>
          <w:b/>
          <w:bCs/>
          <w:sz w:val="36"/>
        </w:rPr>
      </w:pPr>
    </w:p>
    <w:p w14:paraId="165F9DCF" w14:textId="77777777" w:rsidR="004D2405" w:rsidRPr="00D617E2" w:rsidRDefault="004D2405" w:rsidP="004D2405">
      <w:pPr>
        <w:jc w:val="both"/>
        <w:rPr>
          <w:rFonts w:ascii="Calibri" w:hAnsi="Calibri" w:cs="Calibri"/>
          <w:b/>
          <w:bCs/>
          <w:sz w:val="36"/>
        </w:rPr>
      </w:pPr>
    </w:p>
    <w:p w14:paraId="4459443E" w14:textId="77777777" w:rsidR="004D2405" w:rsidRPr="00D617E2" w:rsidRDefault="004D2405" w:rsidP="004D2405">
      <w:pPr>
        <w:jc w:val="both"/>
        <w:rPr>
          <w:rFonts w:ascii="Calibri" w:hAnsi="Calibri" w:cs="Calibri"/>
          <w:b/>
          <w:bCs/>
          <w:sz w:val="36"/>
        </w:rPr>
      </w:pPr>
    </w:p>
    <w:p w14:paraId="06CE5039" w14:textId="77777777" w:rsidR="004D2405" w:rsidRPr="00D617E2" w:rsidRDefault="004D2405" w:rsidP="004D2405">
      <w:pPr>
        <w:jc w:val="both"/>
        <w:rPr>
          <w:rFonts w:ascii="Calibri" w:hAnsi="Calibri" w:cs="Calibri"/>
          <w:b/>
          <w:bCs/>
          <w:sz w:val="36"/>
        </w:rPr>
      </w:pPr>
    </w:p>
    <w:p w14:paraId="7170F9BA" w14:textId="77777777" w:rsidR="004D2405" w:rsidRPr="00D617E2" w:rsidRDefault="004D2405" w:rsidP="004D2405">
      <w:pPr>
        <w:jc w:val="both"/>
        <w:rPr>
          <w:rFonts w:ascii="Calibri" w:hAnsi="Calibri" w:cs="Calibri"/>
          <w:b/>
          <w:bCs/>
          <w:sz w:val="36"/>
        </w:rPr>
      </w:pPr>
    </w:p>
    <w:p w14:paraId="496F8FA5" w14:textId="77777777" w:rsidR="004D2405" w:rsidRPr="00D617E2" w:rsidRDefault="004D2405" w:rsidP="004D2405">
      <w:pPr>
        <w:jc w:val="both"/>
        <w:rPr>
          <w:rFonts w:ascii="Calibri" w:hAnsi="Calibri" w:cs="Calibri"/>
          <w:b/>
          <w:bCs/>
          <w:sz w:val="36"/>
        </w:rPr>
      </w:pPr>
    </w:p>
    <w:p w14:paraId="407D2776" w14:textId="77777777" w:rsidR="004D2405" w:rsidRPr="00D617E2" w:rsidRDefault="004D2405" w:rsidP="004D2405">
      <w:pPr>
        <w:jc w:val="both"/>
        <w:rPr>
          <w:rFonts w:ascii="Calibri" w:hAnsi="Calibri" w:cs="Calibri"/>
          <w:b/>
          <w:bCs/>
          <w:sz w:val="36"/>
        </w:rPr>
      </w:pPr>
    </w:p>
    <w:p w14:paraId="1BF175C9" w14:textId="77777777" w:rsidR="004D2405" w:rsidRPr="00D617E2" w:rsidRDefault="004D2405" w:rsidP="004D2405">
      <w:pPr>
        <w:jc w:val="both"/>
        <w:rPr>
          <w:rFonts w:ascii="Calibri" w:hAnsi="Calibri" w:cs="Calibri"/>
          <w:b/>
          <w:bCs/>
          <w:sz w:val="36"/>
        </w:rPr>
      </w:pPr>
    </w:p>
    <w:p w14:paraId="55F5081B" w14:textId="77777777" w:rsidR="004D2405" w:rsidRPr="00D617E2" w:rsidRDefault="004D2405" w:rsidP="004D2405">
      <w:pPr>
        <w:jc w:val="both"/>
        <w:rPr>
          <w:rFonts w:ascii="Calibri" w:hAnsi="Calibri" w:cs="Calibri"/>
          <w:b/>
          <w:bCs/>
          <w:sz w:val="36"/>
        </w:rPr>
      </w:pPr>
    </w:p>
    <w:p w14:paraId="5146EBCF" w14:textId="77777777" w:rsidR="004D2405" w:rsidRPr="00D617E2" w:rsidRDefault="004D2405" w:rsidP="004D2405">
      <w:pPr>
        <w:jc w:val="both"/>
        <w:rPr>
          <w:rFonts w:ascii="Calibri" w:hAnsi="Calibri" w:cs="Calibri"/>
          <w:b/>
          <w:bCs/>
          <w:sz w:val="36"/>
        </w:rPr>
      </w:pPr>
    </w:p>
    <w:p w14:paraId="7ED870B5" w14:textId="77777777" w:rsidR="004D2405" w:rsidRPr="00D617E2" w:rsidRDefault="004D2405" w:rsidP="004D2405">
      <w:pPr>
        <w:jc w:val="both"/>
        <w:rPr>
          <w:rFonts w:ascii="Calibri" w:hAnsi="Calibri" w:cs="Calibri"/>
          <w:b/>
          <w:bCs/>
          <w:sz w:val="36"/>
        </w:rPr>
      </w:pPr>
    </w:p>
    <w:p w14:paraId="5D2D3C23" w14:textId="77777777" w:rsidR="004D2405" w:rsidRPr="00D617E2" w:rsidRDefault="004D2405" w:rsidP="004D2405">
      <w:pPr>
        <w:jc w:val="both"/>
        <w:rPr>
          <w:rFonts w:ascii="Calibri" w:hAnsi="Calibri" w:cs="Calibri"/>
          <w:b/>
          <w:bCs/>
          <w:sz w:val="36"/>
        </w:rPr>
      </w:pPr>
    </w:p>
    <w:p w14:paraId="153A6F95" w14:textId="25832490" w:rsidR="004D2405" w:rsidRPr="00D617E2" w:rsidRDefault="004D2405" w:rsidP="004D2405">
      <w:pPr>
        <w:pStyle w:val="H1"/>
        <w:rPr>
          <w:rFonts w:asciiTheme="minorHAnsi" w:hAnsiTheme="minorHAnsi" w:cstheme="minorHAnsi"/>
        </w:rPr>
      </w:pPr>
      <w:bookmarkStart w:id="274" w:name="_Toc235785865"/>
      <w:r w:rsidRPr="00D617E2">
        <w:rPr>
          <w:rFonts w:asciiTheme="minorHAnsi" w:hAnsiTheme="minorHAnsi" w:cstheme="minorHAnsi"/>
        </w:rPr>
        <w:lastRenderedPageBreak/>
        <w:t xml:space="preserve">Recruitment, Selection and Suitability of Staff Policy </w:t>
      </w:r>
      <w:r w:rsidR="005D2911">
        <w:rPr>
          <w:rFonts w:asciiTheme="minorHAnsi" w:hAnsiTheme="minorHAnsi" w:cstheme="minorHAnsi"/>
        </w:rPr>
        <w:t xml:space="preserve"> </w:t>
      </w:r>
      <w:bookmarkEnd w:id="274"/>
    </w:p>
    <w:p w14:paraId="7DD77679" w14:textId="77777777" w:rsidR="004D2405" w:rsidRPr="00D617E2" w:rsidRDefault="004D2405" w:rsidP="004D2405">
      <w:pPr>
        <w:jc w:val="both"/>
        <w:rPr>
          <w:rFonts w:ascii="Calibri" w:hAnsi="Calibri" w:cs="Calibri"/>
          <w:b/>
          <w:bCs/>
          <w:sz w:val="36"/>
        </w:rPr>
      </w:pPr>
    </w:p>
    <w:p w14:paraId="29BF6D4B" w14:textId="77777777" w:rsidR="004D2405" w:rsidRPr="00D617E2" w:rsidRDefault="004D2405" w:rsidP="004D2405">
      <w:pPr>
        <w:jc w:val="both"/>
        <w:rPr>
          <w:rFonts w:ascii="Calibri" w:hAnsi="Calibri" w:cs="Calibri"/>
          <w:b/>
          <w:bCs/>
          <w:i/>
          <w:iCs/>
          <w:sz w:val="36"/>
        </w:rPr>
      </w:pPr>
    </w:p>
    <w:p w14:paraId="2FD08F91" w14:textId="2291042A" w:rsidR="004D2405" w:rsidRPr="00D617E2" w:rsidRDefault="004D2405" w:rsidP="004D2405">
      <w:pPr>
        <w:jc w:val="both"/>
        <w:rPr>
          <w:rFonts w:ascii="Calibri" w:hAnsi="Calibri" w:cs="Calibri"/>
        </w:rPr>
      </w:pPr>
      <w:r w:rsidRPr="00D617E2">
        <w:rPr>
          <w:rFonts w:ascii="Calibri" w:hAnsi="Calibri" w:cs="Calibri"/>
        </w:rPr>
        <w:t xml:space="preserve">At </w:t>
      </w:r>
      <w:r w:rsidR="005D2911">
        <w:rPr>
          <w:rFonts w:ascii="Calibri" w:hAnsi="Calibri" w:cs="Calibri"/>
          <w:b/>
          <w:bCs/>
        </w:rPr>
        <w:t xml:space="preserve"> Happy </w:t>
      </w:r>
      <w:r w:rsidR="00063638">
        <w:rPr>
          <w:rFonts w:ascii="Calibri" w:hAnsi="Calibri" w:cs="Calibri"/>
          <w:b/>
          <w:bCs/>
        </w:rPr>
        <w:t>Mindz</w:t>
      </w:r>
      <w:r w:rsidR="00063638" w:rsidRPr="00D617E2">
        <w:rPr>
          <w:rFonts w:ascii="Calibri" w:hAnsi="Calibri" w:cs="Calibri"/>
        </w:rPr>
        <w:t xml:space="preserve"> we</w:t>
      </w:r>
      <w:r w:rsidRPr="00D617E2">
        <w:rPr>
          <w:rFonts w:ascii="Calibri" w:hAnsi="Calibri" w:cs="Calibri"/>
        </w:rPr>
        <w:t xml:space="preserve"> are vigilant in our recruitment procedures aiming to ensure that all people looking after children are suitable to fulfil the requirements of their role. We are committed to ensuring that all staff, including students, volunteers and any agency or supply staff are suitable to fulfil the requirements of their role </w:t>
      </w:r>
      <w:bookmarkStart w:id="275" w:name="_Int_eKstyhmE"/>
      <w:r w:rsidRPr="00D617E2">
        <w:rPr>
          <w:rFonts w:ascii="Calibri" w:hAnsi="Calibri" w:cs="Calibri"/>
        </w:rPr>
        <w:t>in order to</w:t>
      </w:r>
      <w:bookmarkEnd w:id="275"/>
      <w:r w:rsidRPr="00D617E2">
        <w:rPr>
          <w:rFonts w:ascii="Calibri" w:hAnsi="Calibri" w:cs="Calibri"/>
        </w:rPr>
        <w:t xml:space="preserve"> work with, or be in regular contact with, children.</w:t>
      </w:r>
    </w:p>
    <w:p w14:paraId="6F2085CA" w14:textId="77777777" w:rsidR="004D2405" w:rsidRPr="00D617E2" w:rsidRDefault="004D2405" w:rsidP="004D2405">
      <w:pPr>
        <w:jc w:val="both"/>
        <w:rPr>
          <w:rFonts w:ascii="Calibri" w:hAnsi="Calibri" w:cs="Calibri"/>
        </w:rPr>
      </w:pPr>
    </w:p>
    <w:p w14:paraId="4DB98799" w14:textId="77777777" w:rsidR="004D2405" w:rsidRPr="00D617E2" w:rsidRDefault="004D2405" w:rsidP="004D2405">
      <w:pPr>
        <w:jc w:val="both"/>
        <w:rPr>
          <w:rFonts w:ascii="Calibri" w:hAnsi="Calibri" w:cs="Calibri"/>
        </w:rPr>
      </w:pPr>
      <w:r w:rsidRPr="00D617E2">
        <w:rPr>
          <w:rFonts w:ascii="Calibri" w:hAnsi="Calibri" w:cs="Calibri"/>
        </w:rPr>
        <w:t>We have effective systems in place to ensure that practitioners and any other person who may have regular contact with children are suitable, as part of the recruitment process as well as monitoring continued suitability, as part of regular staff and/or student supervision.</w:t>
      </w:r>
    </w:p>
    <w:p w14:paraId="6193E41A" w14:textId="77777777" w:rsidR="004D2405" w:rsidRPr="00D617E2" w:rsidRDefault="004D2405" w:rsidP="004D2405">
      <w:pPr>
        <w:jc w:val="both"/>
        <w:rPr>
          <w:rFonts w:ascii="Calibri" w:hAnsi="Calibri" w:cs="Calibri"/>
        </w:rPr>
      </w:pPr>
    </w:p>
    <w:p w14:paraId="01A2AC64" w14:textId="77777777" w:rsidR="004D2405" w:rsidRPr="00D617E2" w:rsidRDefault="004D2405" w:rsidP="004D2405">
      <w:pPr>
        <w:jc w:val="both"/>
        <w:rPr>
          <w:rFonts w:ascii="Calibri" w:hAnsi="Calibri" w:cs="Calibri"/>
        </w:rPr>
      </w:pPr>
      <w:r w:rsidRPr="00D617E2">
        <w:rPr>
          <w:rFonts w:ascii="Calibri" w:hAnsi="Calibri" w:cs="Calibri"/>
        </w:rPr>
        <w:t>Every time we recruit a new member of staff to join our team, we follow these procedures:</w:t>
      </w:r>
    </w:p>
    <w:p w14:paraId="58BC1DDE" w14:textId="77777777" w:rsidR="004D2405" w:rsidRPr="00D617E2" w:rsidRDefault="004D2405" w:rsidP="004D2405">
      <w:pPr>
        <w:jc w:val="both"/>
        <w:rPr>
          <w:rFonts w:ascii="Calibri" w:hAnsi="Calibri" w:cs="Calibri"/>
        </w:rPr>
      </w:pPr>
    </w:p>
    <w:p w14:paraId="43D2A790" w14:textId="77777777" w:rsidR="004D2405" w:rsidRPr="00D617E2" w:rsidRDefault="004D2405" w:rsidP="00BE4998">
      <w:pPr>
        <w:numPr>
          <w:ilvl w:val="0"/>
          <w:numId w:val="289"/>
        </w:numPr>
        <w:jc w:val="both"/>
        <w:rPr>
          <w:rFonts w:ascii="Calibri" w:hAnsi="Calibri" w:cs="Calibri"/>
        </w:rPr>
      </w:pPr>
      <w:r w:rsidRPr="00D617E2">
        <w:rPr>
          <w:rFonts w:ascii="Calibri" w:hAnsi="Calibri" w:cs="Calibri"/>
        </w:rPr>
        <w:t xml:space="preserve">Legal requirements </w:t>
      </w:r>
    </w:p>
    <w:p w14:paraId="0373236C" w14:textId="77777777" w:rsidR="004D2405" w:rsidRPr="00D617E2" w:rsidRDefault="004D2405" w:rsidP="00BE4998">
      <w:pPr>
        <w:numPr>
          <w:ilvl w:val="0"/>
          <w:numId w:val="290"/>
        </w:numPr>
        <w:jc w:val="both"/>
        <w:rPr>
          <w:rFonts w:ascii="Calibri" w:hAnsi="Calibri" w:cs="Calibri"/>
        </w:rPr>
      </w:pPr>
      <w:r w:rsidRPr="00D617E2">
        <w:rPr>
          <w:rFonts w:ascii="Calibri" w:hAnsi="Calibri" w:cs="Calibri"/>
        </w:rPr>
        <w:t xml:space="preserve">We abide by all legal requirements relating to safer recruitment set out in the Statutory Framework for the Early Years Foundation Stage (EYFS) and accompanying regulations, including our legal responsibilities under the Equality Act 2010 </w:t>
      </w:r>
    </w:p>
    <w:p w14:paraId="73228D1F" w14:textId="77777777" w:rsidR="004D2405" w:rsidRPr="00D617E2" w:rsidRDefault="004D2405" w:rsidP="00BE4998">
      <w:pPr>
        <w:numPr>
          <w:ilvl w:val="0"/>
          <w:numId w:val="290"/>
        </w:numPr>
        <w:jc w:val="both"/>
        <w:rPr>
          <w:rFonts w:ascii="Calibri" w:hAnsi="Calibri" w:cs="Calibri"/>
        </w:rPr>
      </w:pPr>
      <w:r w:rsidRPr="00D617E2">
        <w:rPr>
          <w:rFonts w:ascii="Calibri" w:hAnsi="Calibri" w:cs="Calibri"/>
        </w:rPr>
        <w:t>We also follow any requirements or guidance given by the Disclosure and Barring Service (DBS) in relation to carrying out checks. We abide by the employer’s responsibilities by informing the DBS of any changes to the suitability of our staff, whether this member of staff has left the nursery or is still under investigation. Please refer to the Safeguarding children and child protection policy for further information.</w:t>
      </w:r>
    </w:p>
    <w:p w14:paraId="0F8CC285" w14:textId="77777777" w:rsidR="004D2405" w:rsidRPr="00D617E2" w:rsidRDefault="004D2405" w:rsidP="004D2405">
      <w:pPr>
        <w:jc w:val="both"/>
        <w:rPr>
          <w:rFonts w:ascii="Calibri" w:hAnsi="Calibri" w:cs="Calibri"/>
        </w:rPr>
      </w:pPr>
    </w:p>
    <w:p w14:paraId="260F1D4B" w14:textId="77777777" w:rsidR="004D2405" w:rsidRPr="00D617E2" w:rsidRDefault="004D2405" w:rsidP="00BE4998">
      <w:pPr>
        <w:numPr>
          <w:ilvl w:val="0"/>
          <w:numId w:val="289"/>
        </w:numPr>
        <w:jc w:val="both"/>
        <w:rPr>
          <w:rFonts w:ascii="Calibri" w:hAnsi="Calibri" w:cs="Calibri"/>
        </w:rPr>
      </w:pPr>
      <w:r w:rsidRPr="00D617E2">
        <w:rPr>
          <w:rFonts w:ascii="Calibri" w:hAnsi="Calibri" w:cs="Calibri"/>
        </w:rPr>
        <w:t xml:space="preserve">Advertising </w:t>
      </w:r>
    </w:p>
    <w:p w14:paraId="2CE389D5" w14:textId="77777777" w:rsidR="004D2405" w:rsidRPr="00D617E2" w:rsidRDefault="004D2405" w:rsidP="00BE4998">
      <w:pPr>
        <w:numPr>
          <w:ilvl w:val="0"/>
          <w:numId w:val="291"/>
        </w:numPr>
        <w:jc w:val="both"/>
        <w:rPr>
          <w:rFonts w:ascii="Calibri" w:hAnsi="Calibri" w:cs="Calibri"/>
        </w:rPr>
      </w:pPr>
      <w:r w:rsidRPr="00D617E2">
        <w:rPr>
          <w:rFonts w:ascii="Calibri" w:hAnsi="Calibri" w:cs="Calibri"/>
        </w:rPr>
        <w:t xml:space="preserve">We use (insert where you advertise, e.g. reputable newspapers, websites, job sites, social media sites, local job centre) to advertise for any vacancies </w:t>
      </w:r>
    </w:p>
    <w:p w14:paraId="302B8413" w14:textId="77777777" w:rsidR="004D2405" w:rsidRPr="00D617E2" w:rsidRDefault="004D2405" w:rsidP="00BE4998">
      <w:pPr>
        <w:numPr>
          <w:ilvl w:val="0"/>
          <w:numId w:val="291"/>
        </w:numPr>
        <w:jc w:val="both"/>
        <w:rPr>
          <w:rFonts w:ascii="Calibri" w:hAnsi="Calibri" w:cs="Calibri"/>
        </w:rPr>
      </w:pPr>
      <w:r w:rsidRPr="00D617E2">
        <w:rPr>
          <w:rFonts w:ascii="Calibri" w:hAnsi="Calibri" w:cs="Calibri"/>
        </w:rPr>
        <w:t xml:space="preserve">We ensure that all recruitment literature includes details of our equal opportunities policy and our safer recruitment procedures, including an enhanced DBS check and at least two independent references for every new employee. We also include the requirement for an additional criminal records check (or checks if more than one country) for anyone who has lived or worked abroad. </w:t>
      </w:r>
    </w:p>
    <w:p w14:paraId="1076A2A0" w14:textId="77777777" w:rsidR="004D2405" w:rsidRPr="00D617E2" w:rsidRDefault="004D2405" w:rsidP="004D2405">
      <w:pPr>
        <w:jc w:val="both"/>
        <w:rPr>
          <w:rFonts w:ascii="Calibri" w:hAnsi="Calibri" w:cs="Calibri"/>
        </w:rPr>
      </w:pPr>
    </w:p>
    <w:p w14:paraId="32497FCF" w14:textId="77777777" w:rsidR="004D2405" w:rsidRPr="00D617E2" w:rsidRDefault="004D2405" w:rsidP="00BE4998">
      <w:pPr>
        <w:numPr>
          <w:ilvl w:val="0"/>
          <w:numId w:val="289"/>
        </w:numPr>
        <w:jc w:val="both"/>
        <w:rPr>
          <w:rFonts w:ascii="Calibri" w:hAnsi="Calibri" w:cs="Calibri"/>
        </w:rPr>
      </w:pPr>
      <w:r w:rsidRPr="00D617E2">
        <w:rPr>
          <w:rFonts w:ascii="Calibri" w:hAnsi="Calibri" w:cs="Calibri"/>
        </w:rPr>
        <w:t>Interview stage</w:t>
      </w:r>
    </w:p>
    <w:p w14:paraId="48B8FE11" w14:textId="77777777" w:rsidR="004D2405" w:rsidRPr="00D617E2" w:rsidRDefault="004D2405" w:rsidP="00BE4998">
      <w:pPr>
        <w:numPr>
          <w:ilvl w:val="0"/>
          <w:numId w:val="292"/>
        </w:numPr>
        <w:jc w:val="both"/>
        <w:rPr>
          <w:rFonts w:ascii="Calibri" w:hAnsi="Calibri" w:cs="Calibri"/>
        </w:rPr>
      </w:pPr>
      <w:r w:rsidRPr="00D617E2">
        <w:rPr>
          <w:rFonts w:ascii="Calibri" w:hAnsi="Calibri" w:cs="Calibri"/>
        </w:rPr>
        <w:t>We shortlist all suitable candidates against pre-set specification and ensure all applicants receive correspondence regardless of whether they are successful in reaching the interview stage or not</w:t>
      </w:r>
    </w:p>
    <w:p w14:paraId="7BF7B228" w14:textId="77777777" w:rsidR="004D2405" w:rsidRPr="00D617E2" w:rsidRDefault="004D2405" w:rsidP="00BE4998">
      <w:pPr>
        <w:numPr>
          <w:ilvl w:val="0"/>
          <w:numId w:val="292"/>
        </w:numPr>
        <w:jc w:val="both"/>
        <w:rPr>
          <w:rFonts w:ascii="Calibri" w:hAnsi="Calibri" w:cs="Calibri"/>
        </w:rPr>
      </w:pPr>
      <w:r w:rsidRPr="00D617E2">
        <w:rPr>
          <w:rFonts w:ascii="Calibri" w:hAnsi="Calibri" w:cs="Calibri"/>
        </w:rPr>
        <w:t>All shortlisted candidates receive a job description, a person specification, an equal opportunities monitoring form and a request for identification prior to the interview</w:t>
      </w:r>
    </w:p>
    <w:p w14:paraId="687A9C85" w14:textId="77777777" w:rsidR="004D2405" w:rsidRPr="00D617E2" w:rsidRDefault="004D2405" w:rsidP="00BE4998">
      <w:pPr>
        <w:numPr>
          <w:ilvl w:val="0"/>
          <w:numId w:val="292"/>
        </w:numPr>
        <w:jc w:val="both"/>
        <w:rPr>
          <w:rFonts w:ascii="Calibri" w:hAnsi="Calibri" w:cs="Calibri"/>
        </w:rPr>
      </w:pPr>
      <w:r w:rsidRPr="00D617E2">
        <w:rPr>
          <w:rFonts w:ascii="Calibri" w:hAnsi="Calibri" w:cs="Calibri"/>
        </w:rPr>
        <w:t>The manager decides the most appropriate people for the interview panel. There will be at least two people involved in the overall decision making</w:t>
      </w:r>
    </w:p>
    <w:p w14:paraId="42D37B0D" w14:textId="77777777" w:rsidR="004D2405" w:rsidRPr="00D617E2" w:rsidRDefault="004D2405" w:rsidP="00BE4998">
      <w:pPr>
        <w:numPr>
          <w:ilvl w:val="0"/>
          <w:numId w:val="292"/>
        </w:numPr>
        <w:jc w:val="both"/>
        <w:rPr>
          <w:rFonts w:ascii="Calibri" w:hAnsi="Calibri" w:cs="Calibri"/>
        </w:rPr>
      </w:pPr>
      <w:r w:rsidRPr="00D617E2">
        <w:rPr>
          <w:rFonts w:ascii="Calibri" w:hAnsi="Calibri" w:cs="Calibri"/>
        </w:rPr>
        <w:t xml:space="preserve">At the start of each interview all candidates’ identities are checked using, for example, their passport and/or photo card driving licence. All employees must be eligible to </w:t>
      </w:r>
      <w:r w:rsidRPr="00D617E2">
        <w:rPr>
          <w:rFonts w:ascii="Calibri" w:hAnsi="Calibri" w:cs="Calibri"/>
        </w:rPr>
        <w:lastRenderedPageBreak/>
        <w:t>work in the UK. The interview will also cover any gaps in the candidate’s employment history</w:t>
      </w:r>
    </w:p>
    <w:p w14:paraId="4624684E" w14:textId="77777777" w:rsidR="004D2405" w:rsidRPr="00D617E2" w:rsidRDefault="004D2405" w:rsidP="00BE4998">
      <w:pPr>
        <w:numPr>
          <w:ilvl w:val="0"/>
          <w:numId w:val="292"/>
        </w:numPr>
        <w:jc w:val="both"/>
        <w:rPr>
          <w:rFonts w:ascii="Calibri" w:hAnsi="Calibri" w:cs="Calibri"/>
        </w:rPr>
      </w:pPr>
      <w:r w:rsidRPr="00D617E2">
        <w:rPr>
          <w:rFonts w:ascii="Calibri" w:hAnsi="Calibri" w:cs="Calibri"/>
        </w:rPr>
        <w:t>All candidates reaching the interview stage are questioned using the same set criteria and questions. These cover specific areas of childcare, including safeguarding the children in their care, planning suitable activities to enhance the child’s development and their understanding of the legal frameworks applied to childcare and used in the nursery. The questions are value based and will ensure the candidate has the same values as the nursery with regards to the safety and welfare of the children in their care</w:t>
      </w:r>
    </w:p>
    <w:p w14:paraId="7DC25638" w14:textId="77777777" w:rsidR="004D2405" w:rsidRPr="00D617E2" w:rsidRDefault="004D2405" w:rsidP="00BE4998">
      <w:pPr>
        <w:numPr>
          <w:ilvl w:val="0"/>
          <w:numId w:val="292"/>
        </w:numPr>
        <w:jc w:val="both"/>
        <w:rPr>
          <w:rFonts w:ascii="Calibri" w:hAnsi="Calibri" w:cs="Calibri"/>
        </w:rPr>
      </w:pPr>
      <w:r w:rsidRPr="00D617E2">
        <w:rPr>
          <w:rFonts w:ascii="Calibri" w:hAnsi="Calibri" w:cs="Calibri"/>
        </w:rPr>
        <w:t xml:space="preserve">Candidates will be given a score for their answers including a score for their individual experience and qualifications </w:t>
      </w:r>
    </w:p>
    <w:p w14:paraId="2372930A" w14:textId="77777777" w:rsidR="004D2405" w:rsidRPr="00D617E2" w:rsidRDefault="004D2405" w:rsidP="00BE4998">
      <w:pPr>
        <w:numPr>
          <w:ilvl w:val="0"/>
          <w:numId w:val="292"/>
        </w:numPr>
        <w:jc w:val="both"/>
        <w:rPr>
          <w:rFonts w:ascii="Calibri" w:hAnsi="Calibri" w:cs="Calibri"/>
        </w:rPr>
      </w:pPr>
      <w:r w:rsidRPr="00D617E2">
        <w:rPr>
          <w:rFonts w:ascii="Calibri" w:hAnsi="Calibri" w:cs="Calibri"/>
        </w:rPr>
        <w:t xml:space="preserve">Every shortlisted candidate will be asked to take part in a supervised practical exercise which will involve spending time in a particular age group in the nursery interacting with the children, staff and, where appropriate, parents </w:t>
      </w:r>
    </w:p>
    <w:p w14:paraId="7D7FA14C" w14:textId="77777777" w:rsidR="004D2405" w:rsidRPr="00D617E2" w:rsidRDefault="004D2405" w:rsidP="00BE4998">
      <w:pPr>
        <w:numPr>
          <w:ilvl w:val="0"/>
          <w:numId w:val="292"/>
        </w:numPr>
        <w:jc w:val="both"/>
        <w:rPr>
          <w:rFonts w:ascii="Calibri" w:hAnsi="Calibri" w:cs="Calibri"/>
        </w:rPr>
      </w:pPr>
      <w:r w:rsidRPr="00D617E2">
        <w:rPr>
          <w:rFonts w:ascii="Calibri" w:hAnsi="Calibri" w:cs="Calibri"/>
        </w:rPr>
        <w:t>In addition, the manager may choose to carry out an online search for every shortlisted candidate.  This may help identify any incidents or issues publicly available online, which may be explored with the applicant at interview</w:t>
      </w:r>
    </w:p>
    <w:p w14:paraId="245BE96E" w14:textId="77777777" w:rsidR="004D2405" w:rsidRPr="00D617E2" w:rsidRDefault="004D2405" w:rsidP="00BE4998">
      <w:pPr>
        <w:numPr>
          <w:ilvl w:val="0"/>
          <w:numId w:val="292"/>
        </w:numPr>
        <w:jc w:val="both"/>
        <w:rPr>
          <w:rFonts w:ascii="Calibri" w:hAnsi="Calibri" w:cs="Calibri"/>
        </w:rPr>
      </w:pPr>
      <w:r w:rsidRPr="00D617E2">
        <w:rPr>
          <w:rFonts w:ascii="Calibri" w:hAnsi="Calibri" w:cs="Calibri"/>
        </w:rPr>
        <w:t>The manager and deputy will then select the most suitable person for this position based on these scores and their knowledge and understanding of the early years framework as well as the needs of the nursery</w:t>
      </w:r>
    </w:p>
    <w:p w14:paraId="7516EE82" w14:textId="77777777" w:rsidR="004D2405" w:rsidRPr="00D617E2" w:rsidRDefault="004D2405" w:rsidP="00BE4998">
      <w:pPr>
        <w:numPr>
          <w:ilvl w:val="0"/>
          <w:numId w:val="292"/>
        </w:numPr>
        <w:jc w:val="both"/>
        <w:rPr>
          <w:rFonts w:ascii="Calibri" w:hAnsi="Calibri" w:cs="Calibri"/>
        </w:rPr>
      </w:pPr>
      <w:r w:rsidRPr="00D617E2">
        <w:rPr>
          <w:rFonts w:ascii="Calibri" w:hAnsi="Calibri" w:cs="Calibri"/>
        </w:rPr>
        <w:t xml:space="preserve">Every candidate will receive communication from the nursery stating whether they have been successful or not. Unsuccessful candidates are offered feedback. </w:t>
      </w:r>
    </w:p>
    <w:p w14:paraId="0BC8F15C" w14:textId="77777777" w:rsidR="004D2405" w:rsidRPr="00D617E2" w:rsidRDefault="004D2405" w:rsidP="004D2405">
      <w:pPr>
        <w:jc w:val="both"/>
        <w:rPr>
          <w:rFonts w:ascii="Calibri" w:hAnsi="Calibri" w:cs="Calibri"/>
        </w:rPr>
      </w:pPr>
    </w:p>
    <w:p w14:paraId="36DFFAEA" w14:textId="77777777" w:rsidR="004D2405" w:rsidRPr="00D617E2" w:rsidRDefault="004D2405" w:rsidP="00BE4998">
      <w:pPr>
        <w:numPr>
          <w:ilvl w:val="0"/>
          <w:numId w:val="289"/>
        </w:numPr>
        <w:jc w:val="both"/>
        <w:rPr>
          <w:rFonts w:ascii="Calibri" w:hAnsi="Calibri" w:cs="Calibri"/>
        </w:rPr>
      </w:pPr>
      <w:r w:rsidRPr="00D617E2">
        <w:rPr>
          <w:rFonts w:ascii="Calibri" w:hAnsi="Calibri" w:cs="Calibri"/>
        </w:rPr>
        <w:t>Starting work</w:t>
      </w:r>
    </w:p>
    <w:p w14:paraId="49A9A817" w14:textId="34D68DC4" w:rsidR="004D2405" w:rsidRPr="00D617E2" w:rsidRDefault="004D2405" w:rsidP="00BE4998">
      <w:pPr>
        <w:numPr>
          <w:ilvl w:val="0"/>
          <w:numId w:val="293"/>
        </w:numPr>
        <w:jc w:val="both"/>
        <w:rPr>
          <w:rFonts w:ascii="Calibri" w:hAnsi="Calibri" w:cs="Calibri"/>
        </w:rPr>
      </w:pPr>
      <w:r w:rsidRPr="00D617E2">
        <w:rPr>
          <w:rFonts w:ascii="Calibri" w:hAnsi="Calibri" w:cs="Calibri"/>
        </w:rPr>
        <w:t xml:space="preserve">The successful candidate will be offered the position subject to at least two references from </w:t>
      </w:r>
      <w:r w:rsidR="00773400" w:rsidRPr="00D617E2">
        <w:rPr>
          <w:rFonts w:ascii="Calibri" w:hAnsi="Calibri" w:cs="Calibri"/>
          <w:highlight w:val="yellow"/>
        </w:rPr>
        <w:t xml:space="preserve">current </w:t>
      </w:r>
      <w:r w:rsidR="000A6CD7" w:rsidRPr="00D617E2">
        <w:rPr>
          <w:rFonts w:ascii="Calibri" w:hAnsi="Calibri" w:cs="Calibri"/>
          <w:highlight w:val="yellow"/>
        </w:rPr>
        <w:t>and</w:t>
      </w:r>
      <w:r w:rsidR="000A6CD7" w:rsidRPr="00D617E2">
        <w:rPr>
          <w:rFonts w:ascii="Calibri" w:hAnsi="Calibri" w:cs="Calibri"/>
        </w:rPr>
        <w:t xml:space="preserve"> </w:t>
      </w:r>
      <w:r w:rsidRPr="00D617E2">
        <w:rPr>
          <w:rFonts w:ascii="Calibri" w:hAnsi="Calibri" w:cs="Calibri"/>
        </w:rPr>
        <w:t xml:space="preserve">previous employment or, in the case of a newly qualified student, their tutor and a personal or professional reference. These references will be taken up BEFORE employment commences and will meet the requirements for references as set out in the EYFS under ‘Suitable people’. </w:t>
      </w:r>
      <w:r w:rsidR="008F18D4" w:rsidRPr="00D617E2">
        <w:rPr>
          <w:rFonts w:ascii="Calibri" w:hAnsi="Calibri" w:cs="Calibri"/>
          <w:highlight w:val="yellow"/>
        </w:rPr>
        <w:t xml:space="preserve">We </w:t>
      </w:r>
      <w:r w:rsidR="00D24DE8" w:rsidRPr="00D617E2">
        <w:rPr>
          <w:rFonts w:ascii="Calibri" w:hAnsi="Calibri" w:cs="Calibri"/>
          <w:highlight w:val="yellow"/>
        </w:rPr>
        <w:t>will</w:t>
      </w:r>
      <w:r w:rsidR="00060B4A" w:rsidRPr="00D617E2">
        <w:rPr>
          <w:rFonts w:ascii="Calibri" w:hAnsi="Calibri" w:cs="Calibri"/>
          <w:highlight w:val="yellow"/>
        </w:rPr>
        <w:t xml:space="preserve"> obtain at least one written reference for any member of staff</w:t>
      </w:r>
      <w:r w:rsidR="00D24DE8" w:rsidRPr="00D617E2">
        <w:rPr>
          <w:rFonts w:ascii="Calibri" w:hAnsi="Calibri" w:cs="Calibri"/>
          <w:highlight w:val="yellow"/>
        </w:rPr>
        <w:t>, student or volunteer</w:t>
      </w:r>
      <w:r w:rsidR="00937592" w:rsidRPr="00D617E2">
        <w:rPr>
          <w:rFonts w:ascii="Calibri" w:hAnsi="Calibri" w:cs="Calibri"/>
          <w:highlight w:val="yellow"/>
        </w:rPr>
        <w:t xml:space="preserve"> before they are recruited. Other references may be</w:t>
      </w:r>
      <w:r w:rsidR="008F18D4" w:rsidRPr="00D617E2">
        <w:rPr>
          <w:rFonts w:ascii="Calibri" w:hAnsi="Calibri" w:cs="Calibri"/>
          <w:highlight w:val="yellow"/>
        </w:rPr>
        <w:t xml:space="preserve"> verbal initially and then followed up with a written reference which will form part of their personnel file</w:t>
      </w:r>
      <w:r w:rsidR="00937592" w:rsidRPr="00D617E2">
        <w:rPr>
          <w:rFonts w:ascii="Calibri" w:hAnsi="Calibri" w:cs="Calibri"/>
        </w:rPr>
        <w:t xml:space="preserve"> </w:t>
      </w:r>
    </w:p>
    <w:p w14:paraId="0CA26655" w14:textId="77777777" w:rsidR="004D2405" w:rsidRPr="00D617E2" w:rsidRDefault="004D2405" w:rsidP="00BE4998">
      <w:pPr>
        <w:numPr>
          <w:ilvl w:val="0"/>
          <w:numId w:val="293"/>
        </w:numPr>
        <w:jc w:val="both"/>
        <w:rPr>
          <w:rFonts w:ascii="Calibri" w:hAnsi="Calibri" w:cs="Calibri"/>
        </w:rPr>
      </w:pPr>
      <w:r w:rsidRPr="00D617E2">
        <w:rPr>
          <w:rFonts w:ascii="Calibri" w:hAnsi="Calibri" w:cs="Calibri"/>
        </w:rPr>
        <w:t xml:space="preserve">The successful candidate will be asked to provide proof of their qualifications, where applicable. All qualifications will be checked and copies taken for their personnel files where applicable </w:t>
      </w:r>
    </w:p>
    <w:p w14:paraId="4D3C748A" w14:textId="77777777" w:rsidR="004D2405" w:rsidRPr="00D617E2" w:rsidRDefault="004D2405" w:rsidP="00BE4998">
      <w:pPr>
        <w:numPr>
          <w:ilvl w:val="0"/>
          <w:numId w:val="293"/>
        </w:numPr>
        <w:jc w:val="both"/>
        <w:rPr>
          <w:rFonts w:ascii="Calibri" w:hAnsi="Calibri" w:cs="Calibri"/>
        </w:rPr>
      </w:pPr>
      <w:r w:rsidRPr="00D617E2">
        <w:rPr>
          <w:rFonts w:ascii="Calibri" w:hAnsi="Calibri" w:cs="Calibri"/>
        </w:rPr>
        <w:t>Prior to employment but after the job has been offered, a health check questionnaire will be given to the employee and its results will be taken into account in making an overall decision about suitability, although these considerations will include ensuring that the nursery complies with the requirement to make reasonable adjustments for disabled employees. The nursery reserves the right to take any further advice necessary in relation to a person’s physical and mental fitness to carry out their role. Please see the Absence management procedure for more details about how the nursery manages health problems including access to medical records</w:t>
      </w:r>
    </w:p>
    <w:p w14:paraId="234FABAD" w14:textId="26095CB1" w:rsidR="004D2405" w:rsidRPr="00D617E2" w:rsidRDefault="004D2405" w:rsidP="00BE4998">
      <w:pPr>
        <w:numPr>
          <w:ilvl w:val="0"/>
          <w:numId w:val="293"/>
        </w:numPr>
        <w:jc w:val="both"/>
        <w:rPr>
          <w:rFonts w:ascii="Calibri" w:hAnsi="Calibri" w:cs="Calibri"/>
        </w:rPr>
      </w:pPr>
      <w:r w:rsidRPr="00D617E2">
        <w:rPr>
          <w:rFonts w:ascii="Calibri" w:hAnsi="Calibri" w:cs="Calibri"/>
        </w:rPr>
        <w:t>All new starters</w:t>
      </w:r>
      <w:r w:rsidR="006A47C1" w:rsidRPr="00D617E2">
        <w:rPr>
          <w:rFonts w:ascii="Calibri" w:hAnsi="Calibri" w:cs="Calibri"/>
        </w:rPr>
        <w:t xml:space="preserve"> </w:t>
      </w:r>
      <w:r w:rsidRPr="00D617E2">
        <w:rPr>
          <w:rFonts w:ascii="Calibri" w:hAnsi="Calibri" w:cs="Calibri"/>
        </w:rPr>
        <w:t xml:space="preserve">will be subject to an enhanced Disclosure and Barring Service (DBS) check. This will be initiated before the member of staff commences work in the nursery and they will not have unsupervised access to any child or children’s records </w:t>
      </w:r>
      <w:r w:rsidRPr="00D617E2">
        <w:rPr>
          <w:rFonts w:ascii="Calibri" w:hAnsi="Calibri" w:cs="Calibri"/>
        </w:rPr>
        <w:lastRenderedPageBreak/>
        <w:t>before this check comes back clear. Further to this, without an up-to-date enhanced DBS check, the new starter will not be allowed to take photographs of any child, look at their learning and development log or change the nappy of any child (whether supervised or not)</w:t>
      </w:r>
    </w:p>
    <w:p w14:paraId="4279C1A5" w14:textId="77777777" w:rsidR="004D2405" w:rsidRPr="00D617E2" w:rsidRDefault="004D2405" w:rsidP="00BE4998">
      <w:pPr>
        <w:numPr>
          <w:ilvl w:val="0"/>
          <w:numId w:val="293"/>
        </w:numPr>
        <w:jc w:val="both"/>
        <w:rPr>
          <w:rFonts w:ascii="Calibri" w:hAnsi="Calibri" w:cs="Calibri"/>
        </w:rPr>
      </w:pPr>
      <w:r w:rsidRPr="00D617E2">
        <w:rPr>
          <w:rFonts w:ascii="Calibri" w:hAnsi="Calibri" w:cs="Calibri"/>
        </w:rPr>
        <w:t>An additional criminal records check should also be made for anyone who has lived or worked abroad (including further checks if the individual has lived in more than one country)</w:t>
      </w:r>
    </w:p>
    <w:p w14:paraId="5406C0D0" w14:textId="77777777" w:rsidR="004D2405" w:rsidRPr="00D617E2" w:rsidRDefault="004D2405" w:rsidP="00BE4998">
      <w:pPr>
        <w:numPr>
          <w:ilvl w:val="0"/>
          <w:numId w:val="293"/>
        </w:numPr>
        <w:jc w:val="both"/>
        <w:rPr>
          <w:rFonts w:ascii="Calibri" w:hAnsi="Calibri" w:cs="Calibri"/>
        </w:rPr>
      </w:pPr>
      <w:r w:rsidRPr="00D617E2">
        <w:rPr>
          <w:rFonts w:ascii="Calibri" w:hAnsi="Calibri" w:cs="Calibri"/>
        </w:rPr>
        <w:t>The nursery will record and retain details about individuals, including staff qualifications, identity checks carried out and the vetting process completed. This will include the DBS reference number, the date the disclosure was obtained and details of who obtained it. The nursery will not retain copies of the disclosure itself once the employment decision is taken</w:t>
      </w:r>
    </w:p>
    <w:p w14:paraId="221FDEA8" w14:textId="77777777" w:rsidR="004D2405" w:rsidRPr="00D617E2" w:rsidRDefault="004D2405" w:rsidP="00BE4998">
      <w:pPr>
        <w:numPr>
          <w:ilvl w:val="0"/>
          <w:numId w:val="293"/>
        </w:numPr>
        <w:jc w:val="both"/>
        <w:rPr>
          <w:rFonts w:ascii="Calibri" w:hAnsi="Calibri" w:cs="Calibri"/>
        </w:rPr>
      </w:pPr>
      <w:r w:rsidRPr="00D617E2">
        <w:rPr>
          <w:rFonts w:ascii="Calibri" w:hAnsi="Calibri" w:cs="Calibri"/>
        </w:rPr>
        <w:t xml:space="preserve">There may be occasions when a DBS check is not clear, but the individual is still suitable to work with children. This will be treated on an individual case basis and at the *manager’s/*owner’s discretion taking the following into account: </w:t>
      </w:r>
    </w:p>
    <w:p w14:paraId="3BAD8682" w14:textId="77777777" w:rsidR="004D2405" w:rsidRPr="00D617E2" w:rsidRDefault="004D2405" w:rsidP="00BE4998">
      <w:pPr>
        <w:numPr>
          <w:ilvl w:val="1"/>
          <w:numId w:val="293"/>
        </w:numPr>
        <w:jc w:val="both"/>
        <w:rPr>
          <w:rFonts w:ascii="Calibri" w:hAnsi="Calibri" w:cs="Calibri"/>
        </w:rPr>
      </w:pPr>
      <w:r w:rsidRPr="00D617E2">
        <w:rPr>
          <w:rFonts w:ascii="Calibri" w:hAnsi="Calibri" w:cs="Calibri"/>
        </w:rPr>
        <w:t>seriousness of the offence or other information</w:t>
      </w:r>
    </w:p>
    <w:p w14:paraId="0B0DFAE7" w14:textId="77777777" w:rsidR="004D2405" w:rsidRPr="00D617E2" w:rsidRDefault="004D2405" w:rsidP="00BE4998">
      <w:pPr>
        <w:numPr>
          <w:ilvl w:val="1"/>
          <w:numId w:val="293"/>
        </w:numPr>
        <w:jc w:val="both"/>
        <w:rPr>
          <w:rFonts w:ascii="Calibri" w:hAnsi="Calibri" w:cs="Calibri"/>
        </w:rPr>
      </w:pPr>
      <w:r w:rsidRPr="00D617E2">
        <w:rPr>
          <w:rFonts w:ascii="Calibri" w:hAnsi="Calibri" w:cs="Calibri"/>
        </w:rPr>
        <w:t>accuracy of the person’s self-disclosure on the application form</w:t>
      </w:r>
    </w:p>
    <w:p w14:paraId="325F22F2" w14:textId="77777777" w:rsidR="004D2405" w:rsidRPr="00D617E2" w:rsidRDefault="004D2405" w:rsidP="00BE4998">
      <w:pPr>
        <w:numPr>
          <w:ilvl w:val="1"/>
          <w:numId w:val="293"/>
        </w:numPr>
        <w:jc w:val="both"/>
        <w:rPr>
          <w:rFonts w:ascii="Calibri" w:hAnsi="Calibri" w:cs="Calibri"/>
        </w:rPr>
      </w:pPr>
      <w:r w:rsidRPr="00D617E2">
        <w:rPr>
          <w:rFonts w:ascii="Calibri" w:hAnsi="Calibri" w:cs="Calibri"/>
        </w:rPr>
        <w:t>nature of the appointment including levels of supervision</w:t>
      </w:r>
    </w:p>
    <w:p w14:paraId="06CC6C25" w14:textId="77777777" w:rsidR="004D2405" w:rsidRPr="00D617E2" w:rsidRDefault="004D2405" w:rsidP="00BE4998">
      <w:pPr>
        <w:numPr>
          <w:ilvl w:val="1"/>
          <w:numId w:val="293"/>
        </w:numPr>
        <w:jc w:val="both"/>
        <w:rPr>
          <w:rFonts w:ascii="Calibri" w:hAnsi="Calibri" w:cs="Calibri"/>
        </w:rPr>
      </w:pPr>
      <w:r w:rsidRPr="00D617E2">
        <w:rPr>
          <w:rFonts w:ascii="Calibri" w:hAnsi="Calibri" w:cs="Calibri"/>
        </w:rPr>
        <w:t>age of the individual at the time of the offence or other information</w:t>
      </w:r>
    </w:p>
    <w:p w14:paraId="6B5D6CD4" w14:textId="77777777" w:rsidR="004D2405" w:rsidRPr="00D617E2" w:rsidRDefault="004D2405" w:rsidP="00BE4998">
      <w:pPr>
        <w:numPr>
          <w:ilvl w:val="1"/>
          <w:numId w:val="293"/>
        </w:numPr>
        <w:jc w:val="both"/>
        <w:rPr>
          <w:rFonts w:ascii="Calibri" w:hAnsi="Calibri" w:cs="Calibri"/>
        </w:rPr>
      </w:pPr>
      <w:r w:rsidRPr="00D617E2">
        <w:rPr>
          <w:rFonts w:ascii="Calibri" w:hAnsi="Calibri" w:cs="Calibri"/>
        </w:rPr>
        <w:t>the length of time that has elapsed since the offence or other information</w:t>
      </w:r>
    </w:p>
    <w:p w14:paraId="7A24F35A" w14:textId="77777777" w:rsidR="004D2405" w:rsidRPr="00D617E2" w:rsidRDefault="004D2405" w:rsidP="00BE4998">
      <w:pPr>
        <w:numPr>
          <w:ilvl w:val="1"/>
          <w:numId w:val="293"/>
        </w:numPr>
        <w:jc w:val="both"/>
        <w:rPr>
          <w:rFonts w:ascii="Calibri" w:hAnsi="Calibri" w:cs="Calibri"/>
        </w:rPr>
      </w:pPr>
      <w:r w:rsidRPr="00D617E2">
        <w:rPr>
          <w:rFonts w:ascii="Calibri" w:hAnsi="Calibri" w:cs="Calibri"/>
        </w:rPr>
        <w:t>relevance of the offence or information to working or being in regular contact with children</w:t>
      </w:r>
    </w:p>
    <w:p w14:paraId="5EB413E2" w14:textId="77777777" w:rsidR="004D2405" w:rsidRPr="00D617E2" w:rsidRDefault="004D2405" w:rsidP="00BE4998">
      <w:pPr>
        <w:numPr>
          <w:ilvl w:val="0"/>
          <w:numId w:val="293"/>
        </w:numPr>
        <w:jc w:val="both"/>
        <w:rPr>
          <w:rFonts w:ascii="Calibri" w:hAnsi="Calibri" w:cs="Calibri"/>
        </w:rPr>
      </w:pPr>
      <w:r w:rsidRPr="00D617E2">
        <w:rPr>
          <w:rFonts w:ascii="Calibri" w:hAnsi="Calibri" w:cs="Calibri"/>
        </w:rPr>
        <w:t>New starters are required to sign (either application form, contract or separate form) to state that they have no criminal convictions, court orders or any other reasons that disqualify them from working with children or identify that they are unsuitable to do so</w:t>
      </w:r>
    </w:p>
    <w:p w14:paraId="3D6BBFE9" w14:textId="77777777" w:rsidR="004D2405" w:rsidRPr="00D617E2" w:rsidRDefault="004D2405" w:rsidP="00BE4998">
      <w:pPr>
        <w:numPr>
          <w:ilvl w:val="0"/>
          <w:numId w:val="293"/>
        </w:numPr>
        <w:jc w:val="both"/>
        <w:rPr>
          <w:rFonts w:ascii="Calibri" w:hAnsi="Calibri" w:cs="Calibri"/>
        </w:rPr>
      </w:pPr>
      <w:r w:rsidRPr="00D617E2">
        <w:rPr>
          <w:rFonts w:ascii="Calibri" w:hAnsi="Calibri" w:cs="Calibri"/>
        </w:rPr>
        <w:t>All new members of staff will undergo an intensive induction period during which time they will read and discuss the nursery policies and procedures and be assigned a mentor or buddy who will introduce them to the way in which the nursery operates</w:t>
      </w:r>
    </w:p>
    <w:p w14:paraId="69AE1C51" w14:textId="77777777" w:rsidR="004D2405" w:rsidRPr="00D617E2" w:rsidRDefault="004D2405" w:rsidP="00BE4998">
      <w:pPr>
        <w:numPr>
          <w:ilvl w:val="0"/>
          <w:numId w:val="293"/>
        </w:numPr>
        <w:jc w:val="both"/>
        <w:rPr>
          <w:rFonts w:ascii="Calibri" w:hAnsi="Calibri" w:cs="Calibri"/>
        </w:rPr>
      </w:pPr>
      <w:r w:rsidRPr="00D617E2">
        <w:rPr>
          <w:rFonts w:ascii="Calibri" w:hAnsi="Calibri" w:cs="Calibri"/>
        </w:rPr>
        <w:t>During their induction period all new staff will receive training on how to safeguard children in their care and follow the Safeguarding children and child protection policy, Lock down policy, Inclusion and equality policy and health and safety issues.</w:t>
      </w:r>
    </w:p>
    <w:p w14:paraId="578144FD" w14:textId="68BD1283" w:rsidR="004D2405" w:rsidRPr="00D617E2" w:rsidRDefault="004D2405" w:rsidP="001C1B65">
      <w:pPr>
        <w:numPr>
          <w:ilvl w:val="0"/>
          <w:numId w:val="293"/>
        </w:numPr>
        <w:jc w:val="both"/>
        <w:rPr>
          <w:rFonts w:ascii="Calibri" w:hAnsi="Calibri" w:cs="Calibri"/>
          <w:highlight w:val="yellow"/>
        </w:rPr>
      </w:pPr>
      <w:r w:rsidRPr="00D617E2">
        <w:rPr>
          <w:rFonts w:ascii="Calibri" w:hAnsi="Calibri" w:cs="Calibri"/>
        </w:rPr>
        <w:t>New staff members will have a probationary period for the first [</w:t>
      </w:r>
      <w:r w:rsidR="00CE6DAB" w:rsidRPr="00D617E2">
        <w:rPr>
          <w:rFonts w:ascii="Calibri" w:hAnsi="Calibri" w:cs="Calibri"/>
          <w:i/>
          <w:iCs/>
          <w:highlight w:val="yellow"/>
        </w:rPr>
        <w:t>3 or 4 months recommended</w:t>
      </w:r>
      <w:r w:rsidRPr="00D617E2">
        <w:rPr>
          <w:rFonts w:ascii="Calibri" w:hAnsi="Calibri" w:cs="Calibri"/>
        </w:rPr>
        <w:t xml:space="preserve">] months of work during which suitability for the position to which they have been appointed will be assessed. The nursery reserves the right to extend the probationary period </w:t>
      </w:r>
      <w:r w:rsidR="006C6FB8" w:rsidRPr="00D617E2">
        <w:rPr>
          <w:rFonts w:ascii="Calibri" w:hAnsi="Calibri" w:cs="Calibri"/>
          <w:highlight w:val="yellow"/>
        </w:rPr>
        <w:t>by [</w:t>
      </w:r>
      <w:r w:rsidR="006C6FB8" w:rsidRPr="00D617E2">
        <w:rPr>
          <w:rFonts w:ascii="Calibri" w:hAnsi="Calibri" w:cs="Calibri"/>
          <w:i/>
          <w:iCs/>
          <w:highlight w:val="yellow"/>
        </w:rPr>
        <w:t>recommend 1 or 2 months</w:t>
      </w:r>
      <w:r w:rsidR="00FF0474" w:rsidRPr="00D617E2">
        <w:rPr>
          <w:rFonts w:ascii="Calibri" w:hAnsi="Calibri" w:cs="Calibri"/>
          <w:highlight w:val="yellow"/>
        </w:rPr>
        <w:t>]</w:t>
      </w:r>
      <w:r w:rsidR="00FF0474" w:rsidRPr="00D617E2">
        <w:rPr>
          <w:rFonts w:ascii="Calibri" w:hAnsi="Calibri" w:cs="Calibri"/>
        </w:rPr>
        <w:t xml:space="preserve"> </w:t>
      </w:r>
      <w:r w:rsidRPr="00D617E2">
        <w:rPr>
          <w:rFonts w:ascii="Calibri" w:hAnsi="Calibri" w:cs="Calibri"/>
        </w:rPr>
        <w:t>if necessary</w:t>
      </w:r>
      <w:r w:rsidR="00FB484B" w:rsidRPr="00D617E2">
        <w:rPr>
          <w:rFonts w:ascii="Calibri" w:hAnsi="Calibri" w:cs="Calibri"/>
          <w:highlight w:val="yellow"/>
        </w:rPr>
        <w:t>. During the probationary period</w:t>
      </w:r>
      <w:r w:rsidR="00ED23B3" w:rsidRPr="00D617E2">
        <w:rPr>
          <w:rFonts w:ascii="Calibri" w:hAnsi="Calibri" w:cs="Calibri"/>
          <w:highlight w:val="yellow"/>
        </w:rPr>
        <w:t xml:space="preserve"> there will be regular interim reviews, </w:t>
      </w:r>
      <w:r w:rsidR="00FB484B" w:rsidRPr="00D617E2">
        <w:rPr>
          <w:rFonts w:ascii="Calibri" w:hAnsi="Calibri" w:cs="Calibri"/>
          <w:highlight w:val="yellow"/>
        </w:rPr>
        <w:t>structured monitoring and benchmarks, early intervention on issues and clear setting of expectations at the outset and when identifying areas for improvement along the way</w:t>
      </w:r>
    </w:p>
    <w:p w14:paraId="15407787" w14:textId="77777777" w:rsidR="004D2405" w:rsidRPr="00D617E2" w:rsidRDefault="004D2405" w:rsidP="00BE4998">
      <w:pPr>
        <w:numPr>
          <w:ilvl w:val="0"/>
          <w:numId w:val="293"/>
        </w:numPr>
        <w:jc w:val="both"/>
        <w:rPr>
          <w:rFonts w:ascii="Calibri" w:hAnsi="Calibri" w:cs="Calibri"/>
        </w:rPr>
      </w:pPr>
      <w:r w:rsidRPr="00D617E2">
        <w:rPr>
          <w:rFonts w:ascii="Calibri" w:hAnsi="Calibri" w:cs="Calibri"/>
        </w:rPr>
        <w:t xml:space="preserve">The new member of staff will have regular meetings with the manager and their mentor or buddy during their induction period to discuss their progress, support required and/or further training and professional development opportunities. </w:t>
      </w:r>
    </w:p>
    <w:p w14:paraId="653632CF" w14:textId="77777777" w:rsidR="004D2405" w:rsidRPr="00D617E2" w:rsidRDefault="004D2405" w:rsidP="004D2405">
      <w:pPr>
        <w:jc w:val="both"/>
        <w:rPr>
          <w:rFonts w:ascii="Calibri" w:hAnsi="Calibri" w:cs="Calibri"/>
        </w:rPr>
      </w:pPr>
      <w:r w:rsidRPr="00D617E2">
        <w:rPr>
          <w:rFonts w:ascii="Calibri" w:hAnsi="Calibri" w:cs="Calibri"/>
        </w:rPr>
        <w:t xml:space="preserve"> </w:t>
      </w:r>
    </w:p>
    <w:p w14:paraId="6B4814F3" w14:textId="77777777" w:rsidR="004D2405" w:rsidRPr="00D617E2" w:rsidRDefault="004D2405" w:rsidP="00BE4998">
      <w:pPr>
        <w:numPr>
          <w:ilvl w:val="0"/>
          <w:numId w:val="289"/>
        </w:numPr>
        <w:jc w:val="both"/>
        <w:rPr>
          <w:rFonts w:ascii="Calibri" w:hAnsi="Calibri" w:cs="Calibri"/>
        </w:rPr>
      </w:pPr>
      <w:r w:rsidRPr="00D617E2">
        <w:rPr>
          <w:rFonts w:ascii="Calibri" w:hAnsi="Calibri" w:cs="Calibri"/>
        </w:rPr>
        <w:t>Delayed DBS checks</w:t>
      </w:r>
    </w:p>
    <w:p w14:paraId="4758A1BE" w14:textId="77777777" w:rsidR="004D2405" w:rsidRPr="00D617E2" w:rsidRDefault="004D2405" w:rsidP="00BE4998">
      <w:pPr>
        <w:numPr>
          <w:ilvl w:val="0"/>
          <w:numId w:val="294"/>
        </w:numPr>
        <w:jc w:val="both"/>
        <w:rPr>
          <w:rFonts w:ascii="Calibri" w:hAnsi="Calibri" w:cs="Calibri"/>
        </w:rPr>
      </w:pPr>
      <w:r w:rsidRPr="00D617E2">
        <w:rPr>
          <w:rFonts w:ascii="Calibri" w:hAnsi="Calibri" w:cs="Calibri"/>
        </w:rPr>
        <w:t xml:space="preserve">Where possible, staff will have the checks completed prior to starting employment. As long as the DBS check has been applied for, if there are delays in the results coming </w:t>
      </w:r>
      <w:r w:rsidRPr="00D617E2">
        <w:rPr>
          <w:rFonts w:ascii="Calibri" w:hAnsi="Calibri" w:cs="Calibri"/>
        </w:rPr>
        <w:lastRenderedPageBreak/>
        <w:t>through, staff may work in the nursery before these checks are completed as a last resort, but they must be supervised at all times by staff who already hold an enhanced check. All nursery staff will be informed of any staff awaiting enhanced DBS clearance</w:t>
      </w:r>
    </w:p>
    <w:p w14:paraId="2E41CC6B" w14:textId="77777777" w:rsidR="004D2405" w:rsidRPr="00D617E2" w:rsidRDefault="004D2405" w:rsidP="00BE4998">
      <w:pPr>
        <w:numPr>
          <w:ilvl w:val="0"/>
          <w:numId w:val="294"/>
        </w:numPr>
        <w:jc w:val="both"/>
        <w:rPr>
          <w:rFonts w:ascii="Calibri" w:hAnsi="Calibri" w:cs="Calibri"/>
        </w:rPr>
      </w:pPr>
      <w:r w:rsidRPr="00D617E2">
        <w:rPr>
          <w:rFonts w:ascii="Calibri" w:hAnsi="Calibri" w:cs="Calibri"/>
        </w:rPr>
        <w:t>Staff awaiting these checks will never:</w:t>
      </w:r>
    </w:p>
    <w:p w14:paraId="2D4BE8E8" w14:textId="77777777" w:rsidR="004D2405" w:rsidRPr="00D617E2" w:rsidRDefault="004D2405" w:rsidP="00BE4998">
      <w:pPr>
        <w:numPr>
          <w:ilvl w:val="1"/>
          <w:numId w:val="295"/>
        </w:numPr>
        <w:jc w:val="both"/>
        <w:rPr>
          <w:rFonts w:ascii="Calibri" w:hAnsi="Calibri" w:cs="Calibri"/>
        </w:rPr>
      </w:pPr>
      <w:r w:rsidRPr="00D617E2">
        <w:rPr>
          <w:rFonts w:ascii="Calibri" w:hAnsi="Calibri" w:cs="Calibri"/>
        </w:rPr>
        <w:t>Be left unsupervised whilst caring for children</w:t>
      </w:r>
    </w:p>
    <w:p w14:paraId="5432E36C" w14:textId="77777777" w:rsidR="004D2405" w:rsidRPr="00D617E2" w:rsidRDefault="004D2405" w:rsidP="00BE4998">
      <w:pPr>
        <w:numPr>
          <w:ilvl w:val="1"/>
          <w:numId w:val="295"/>
        </w:numPr>
        <w:jc w:val="both"/>
        <w:rPr>
          <w:rFonts w:ascii="Calibri" w:hAnsi="Calibri" w:cs="Calibri"/>
        </w:rPr>
      </w:pPr>
      <w:r w:rsidRPr="00D617E2">
        <w:rPr>
          <w:rFonts w:ascii="Calibri" w:hAnsi="Calibri" w:cs="Calibri"/>
        </w:rPr>
        <w:t>Take children for toilet visits unless supervised by staff holding an enhanced check</w:t>
      </w:r>
    </w:p>
    <w:p w14:paraId="3F4B8997" w14:textId="77777777" w:rsidR="004D2405" w:rsidRPr="00D617E2" w:rsidRDefault="004D2405" w:rsidP="00BE4998">
      <w:pPr>
        <w:numPr>
          <w:ilvl w:val="1"/>
          <w:numId w:val="295"/>
        </w:numPr>
        <w:jc w:val="both"/>
        <w:rPr>
          <w:rFonts w:ascii="Calibri" w:hAnsi="Calibri" w:cs="Calibri"/>
        </w:rPr>
      </w:pPr>
      <w:r w:rsidRPr="00D617E2">
        <w:rPr>
          <w:rFonts w:ascii="Calibri" w:hAnsi="Calibri" w:cs="Calibri"/>
        </w:rPr>
        <w:t>Change nappies</w:t>
      </w:r>
    </w:p>
    <w:p w14:paraId="4FEA3A26" w14:textId="77777777" w:rsidR="004D2405" w:rsidRPr="00D617E2" w:rsidRDefault="004D2405" w:rsidP="00BE4998">
      <w:pPr>
        <w:numPr>
          <w:ilvl w:val="1"/>
          <w:numId w:val="295"/>
        </w:numPr>
        <w:jc w:val="both"/>
        <w:rPr>
          <w:rFonts w:ascii="Calibri" w:hAnsi="Calibri" w:cs="Calibri"/>
        </w:rPr>
      </w:pPr>
      <w:r w:rsidRPr="00D617E2">
        <w:rPr>
          <w:rFonts w:ascii="Calibri" w:hAnsi="Calibri" w:cs="Calibri"/>
        </w:rPr>
        <w:t>Be left alone in a room or outside with children</w:t>
      </w:r>
    </w:p>
    <w:p w14:paraId="67C5AAE7" w14:textId="77777777" w:rsidR="004D2405" w:rsidRPr="00D617E2" w:rsidRDefault="004D2405" w:rsidP="00BE4998">
      <w:pPr>
        <w:numPr>
          <w:ilvl w:val="1"/>
          <w:numId w:val="295"/>
        </w:numPr>
        <w:jc w:val="both"/>
        <w:rPr>
          <w:rFonts w:ascii="Calibri" w:hAnsi="Calibri" w:cs="Calibri"/>
        </w:rPr>
      </w:pPr>
      <w:r w:rsidRPr="00D617E2">
        <w:rPr>
          <w:rFonts w:ascii="Calibri" w:hAnsi="Calibri" w:cs="Calibri"/>
        </w:rPr>
        <w:t>Administer medication</w:t>
      </w:r>
    </w:p>
    <w:p w14:paraId="253A5DB9" w14:textId="77777777" w:rsidR="004D2405" w:rsidRPr="00D617E2" w:rsidRDefault="004D2405" w:rsidP="00BE4998">
      <w:pPr>
        <w:numPr>
          <w:ilvl w:val="1"/>
          <w:numId w:val="295"/>
        </w:numPr>
        <w:jc w:val="both"/>
        <w:rPr>
          <w:rFonts w:ascii="Calibri" w:hAnsi="Calibri" w:cs="Calibri"/>
        </w:rPr>
      </w:pPr>
      <w:r w:rsidRPr="00D617E2">
        <w:rPr>
          <w:rFonts w:ascii="Calibri" w:hAnsi="Calibri" w:cs="Calibri"/>
        </w:rPr>
        <w:t>Administer first aid</w:t>
      </w:r>
    </w:p>
    <w:p w14:paraId="4B2A5B12" w14:textId="77777777" w:rsidR="004D2405" w:rsidRPr="00D617E2" w:rsidRDefault="004D2405" w:rsidP="00BE4998">
      <w:pPr>
        <w:numPr>
          <w:ilvl w:val="1"/>
          <w:numId w:val="295"/>
        </w:numPr>
        <w:jc w:val="both"/>
        <w:rPr>
          <w:rFonts w:ascii="Calibri" w:hAnsi="Calibri" w:cs="Calibri"/>
        </w:rPr>
      </w:pPr>
      <w:r w:rsidRPr="00D617E2">
        <w:rPr>
          <w:rFonts w:ascii="Calibri" w:hAnsi="Calibri" w:cs="Calibri"/>
        </w:rPr>
        <w:t>Take photographs of any children</w:t>
      </w:r>
    </w:p>
    <w:p w14:paraId="32F4ABB7" w14:textId="77777777" w:rsidR="004D2405" w:rsidRPr="00D617E2" w:rsidRDefault="004D2405" w:rsidP="00BE4998">
      <w:pPr>
        <w:numPr>
          <w:ilvl w:val="1"/>
          <w:numId w:val="295"/>
        </w:numPr>
        <w:jc w:val="both"/>
        <w:rPr>
          <w:rFonts w:ascii="Calibri" w:hAnsi="Calibri" w:cs="Calibri"/>
        </w:rPr>
      </w:pPr>
      <w:r w:rsidRPr="00D617E2">
        <w:rPr>
          <w:rFonts w:ascii="Calibri" w:hAnsi="Calibri" w:cs="Calibri"/>
        </w:rPr>
        <w:t xml:space="preserve">Be involved in looking at a child’s learning and development log, but can contribute to it </w:t>
      </w:r>
    </w:p>
    <w:p w14:paraId="6F6C4DB7" w14:textId="77777777" w:rsidR="004D2405" w:rsidRPr="00D617E2" w:rsidRDefault="004D2405" w:rsidP="00BE4998">
      <w:pPr>
        <w:numPr>
          <w:ilvl w:val="1"/>
          <w:numId w:val="295"/>
        </w:numPr>
        <w:jc w:val="both"/>
        <w:rPr>
          <w:rFonts w:ascii="Calibri" w:hAnsi="Calibri" w:cs="Calibri"/>
        </w:rPr>
      </w:pPr>
      <w:r w:rsidRPr="00D617E2">
        <w:rPr>
          <w:rFonts w:ascii="Calibri" w:hAnsi="Calibri" w:cs="Calibri"/>
        </w:rPr>
        <w:t>Have access to children’s personal details and records</w:t>
      </w:r>
    </w:p>
    <w:p w14:paraId="28EE5533" w14:textId="77777777" w:rsidR="004D2405" w:rsidRPr="00D617E2" w:rsidRDefault="004D2405" w:rsidP="00BE4998">
      <w:pPr>
        <w:numPr>
          <w:ilvl w:val="0"/>
          <w:numId w:val="295"/>
        </w:numPr>
        <w:jc w:val="both"/>
        <w:rPr>
          <w:rFonts w:ascii="Calibri" w:hAnsi="Calibri" w:cs="Calibri"/>
        </w:rPr>
      </w:pPr>
      <w:r w:rsidRPr="00D617E2">
        <w:rPr>
          <w:rFonts w:ascii="Calibri" w:hAnsi="Calibri" w:cs="Calibri"/>
        </w:rPr>
        <w:t>While adhering to the above list, we recognise that it is vital that the staff member awaiting an enhanced disclosure is made to feel part of the team and we support them in participating fully in every other aspect of the nursery day.</w:t>
      </w:r>
    </w:p>
    <w:p w14:paraId="5A4758C5" w14:textId="77777777" w:rsidR="004D2405" w:rsidRPr="00D617E2" w:rsidRDefault="004D2405" w:rsidP="004D2405">
      <w:pPr>
        <w:jc w:val="both"/>
        <w:rPr>
          <w:rFonts w:ascii="Calibri" w:hAnsi="Calibri" w:cs="Calibri"/>
        </w:rPr>
      </w:pPr>
    </w:p>
    <w:p w14:paraId="7E257633" w14:textId="77777777" w:rsidR="004D2405" w:rsidRPr="00D617E2" w:rsidRDefault="004D2405" w:rsidP="00BE4998">
      <w:pPr>
        <w:numPr>
          <w:ilvl w:val="0"/>
          <w:numId w:val="289"/>
        </w:numPr>
        <w:jc w:val="both"/>
        <w:rPr>
          <w:rFonts w:ascii="Calibri" w:hAnsi="Calibri" w:cs="Calibri"/>
        </w:rPr>
      </w:pPr>
      <w:r w:rsidRPr="00D617E2">
        <w:rPr>
          <w:rFonts w:ascii="Calibri" w:hAnsi="Calibri" w:cs="Calibri"/>
        </w:rPr>
        <w:t>Ongoing support and checks</w:t>
      </w:r>
    </w:p>
    <w:p w14:paraId="7E346D4C" w14:textId="77777777" w:rsidR="004D2405" w:rsidRPr="00D617E2" w:rsidRDefault="004D2405" w:rsidP="00BE4998">
      <w:pPr>
        <w:numPr>
          <w:ilvl w:val="0"/>
          <w:numId w:val="296"/>
        </w:numPr>
        <w:jc w:val="both"/>
        <w:rPr>
          <w:rFonts w:ascii="Calibri" w:hAnsi="Calibri" w:cs="Calibri"/>
        </w:rPr>
      </w:pPr>
      <w:r w:rsidRPr="00D617E2">
        <w:rPr>
          <w:rFonts w:ascii="Calibri" w:hAnsi="Calibri" w:cs="Calibri"/>
        </w:rPr>
        <w:t>All staff are responsible for notifying the manager in person if there are any changes to their circumstances that may affect their suitability to work with children (staff suitability status will also be checked through an annual ‘staff suitability questionnaire’). This includes any incidents occurring outside the nursery. Staff will face disciplinary action should they fail to notify the manager immediately</w:t>
      </w:r>
    </w:p>
    <w:p w14:paraId="3C51F6AB" w14:textId="77777777" w:rsidR="004D2405" w:rsidRPr="00D617E2" w:rsidRDefault="004D2405" w:rsidP="00BE4998">
      <w:pPr>
        <w:numPr>
          <w:ilvl w:val="0"/>
          <w:numId w:val="296"/>
        </w:numPr>
        <w:jc w:val="both"/>
        <w:rPr>
          <w:rFonts w:ascii="Calibri" w:hAnsi="Calibri" w:cs="Calibri"/>
        </w:rPr>
      </w:pPr>
      <w:r w:rsidRPr="00D617E2">
        <w:rPr>
          <w:rFonts w:ascii="Calibri" w:hAnsi="Calibri" w:cs="Calibri"/>
        </w:rPr>
        <w:t>We act on any information that comes to our attention that suggests someone may no longer be suitable for their role</w:t>
      </w:r>
    </w:p>
    <w:p w14:paraId="2F70D3EA" w14:textId="77777777" w:rsidR="004D2405" w:rsidRPr="00D617E2" w:rsidRDefault="004D2405" w:rsidP="00BE4998">
      <w:pPr>
        <w:numPr>
          <w:ilvl w:val="0"/>
          <w:numId w:val="296"/>
        </w:numPr>
        <w:jc w:val="both"/>
        <w:rPr>
          <w:rFonts w:ascii="Calibri" w:hAnsi="Calibri" w:cs="Calibri"/>
        </w:rPr>
      </w:pPr>
      <w:r w:rsidRPr="00D617E2">
        <w:rPr>
          <w:rFonts w:ascii="Calibri" w:hAnsi="Calibri" w:cs="Calibri"/>
        </w:rPr>
        <w:t>All members of staff will update a health questionnaire on an annual basis to ensure management have a good knowledge of any changes that may require support or additional resources to aid them to carry out their day-to-day duties. This will also be discussed at staff supervisions and review meetings. Management may require this more regularly where health circumstances change. There are more details about how the nursery deals with any health problems in the Absence management procedure</w:t>
      </w:r>
    </w:p>
    <w:p w14:paraId="167E9107" w14:textId="77777777" w:rsidR="004D2405" w:rsidRPr="00D617E2" w:rsidRDefault="004D2405" w:rsidP="00BE4998">
      <w:pPr>
        <w:numPr>
          <w:ilvl w:val="0"/>
          <w:numId w:val="296"/>
        </w:numPr>
        <w:jc w:val="both"/>
        <w:rPr>
          <w:rFonts w:ascii="Calibri" w:hAnsi="Calibri" w:cs="Calibri"/>
        </w:rPr>
      </w:pPr>
      <w:r w:rsidRPr="00D617E2">
        <w:rPr>
          <w:rFonts w:ascii="Calibri" w:hAnsi="Calibri" w:cs="Calibri"/>
        </w:rPr>
        <w:t>The nursery manager*/owner* will review any significant changes to an individual’s circumstances that may suggest they are no longer suitable to work with children and take appropriate action to ensure any unsuitable or potentially unsuitable employee does not have unsupervised contact with children until the matter is resolved. Please see the Disciplinary procedure for further details</w:t>
      </w:r>
    </w:p>
    <w:p w14:paraId="108E64EE" w14:textId="77777777" w:rsidR="004D2405" w:rsidRPr="00D617E2" w:rsidRDefault="004D2405" w:rsidP="00BE4998">
      <w:pPr>
        <w:numPr>
          <w:ilvl w:val="0"/>
          <w:numId w:val="296"/>
        </w:numPr>
        <w:jc w:val="both"/>
        <w:rPr>
          <w:rFonts w:ascii="Calibri" w:hAnsi="Calibri" w:cs="Calibri"/>
        </w:rPr>
      </w:pPr>
      <w:r w:rsidRPr="00D617E2">
        <w:rPr>
          <w:rFonts w:ascii="Calibri" w:hAnsi="Calibri" w:cs="Calibri"/>
        </w:rPr>
        <w:t>Every member of staff will have two meetings a year with the manager: a formal appraisal and a more informal review. This will provide an opportunity for the manager and member of staff to discuss training needs for the following six months as well as evaluate and discuss their performance in the previous six months</w:t>
      </w:r>
    </w:p>
    <w:p w14:paraId="41C2B875" w14:textId="77777777" w:rsidR="004D2405" w:rsidRPr="00D617E2" w:rsidRDefault="004D2405" w:rsidP="00BE4998">
      <w:pPr>
        <w:numPr>
          <w:ilvl w:val="0"/>
          <w:numId w:val="296"/>
        </w:numPr>
        <w:jc w:val="both"/>
        <w:rPr>
          <w:rFonts w:ascii="Calibri" w:hAnsi="Calibri" w:cs="Calibri"/>
        </w:rPr>
      </w:pPr>
      <w:r w:rsidRPr="00D617E2">
        <w:rPr>
          <w:rFonts w:ascii="Calibri" w:hAnsi="Calibri" w:cs="Calibri"/>
        </w:rPr>
        <w:t>The manager, deputy and room leaders will be responsible for any support the staff team may have between these reviews. This includes mentor support, one-to-one training sessions, ongoing supervision, work-based observations and constructive feedback.</w:t>
      </w:r>
    </w:p>
    <w:p w14:paraId="662B2A9B" w14:textId="77777777" w:rsidR="004D2405" w:rsidRPr="00D617E2" w:rsidRDefault="004D2405" w:rsidP="00BE4998">
      <w:pPr>
        <w:numPr>
          <w:ilvl w:val="0"/>
          <w:numId w:val="296"/>
        </w:numPr>
        <w:jc w:val="both"/>
        <w:rPr>
          <w:rFonts w:ascii="Calibri" w:hAnsi="Calibri" w:cs="Calibri"/>
        </w:rPr>
      </w:pPr>
      <w:r w:rsidRPr="00D617E2">
        <w:rPr>
          <w:rFonts w:ascii="Calibri" w:hAnsi="Calibri" w:cs="Calibri"/>
        </w:rPr>
        <w:lastRenderedPageBreak/>
        <w:t>We will ensure staff receive continuous support, training and supervision from management in order to provide a safe, secure and healthy environment for all children in the nursery</w:t>
      </w:r>
    </w:p>
    <w:p w14:paraId="210E6ECD" w14:textId="77777777" w:rsidR="004D2405" w:rsidRPr="00D617E2" w:rsidRDefault="004D2405" w:rsidP="00BE4998">
      <w:pPr>
        <w:numPr>
          <w:ilvl w:val="0"/>
          <w:numId w:val="296"/>
        </w:numPr>
        <w:jc w:val="both"/>
        <w:rPr>
          <w:rFonts w:ascii="Calibri" w:hAnsi="Calibri" w:cs="Calibri"/>
        </w:rPr>
      </w:pPr>
      <w:r w:rsidRPr="00D617E2">
        <w:rPr>
          <w:rFonts w:ascii="Calibri" w:hAnsi="Calibri" w:cs="Calibri"/>
        </w:rPr>
        <w:t>The nursery will provide appropriate opportunities for all staff to undertake professional development and training to help improve the quality of experiences provided for children.</w:t>
      </w:r>
    </w:p>
    <w:p w14:paraId="41BD76EE" w14:textId="77777777" w:rsidR="004D2405" w:rsidRPr="00D617E2" w:rsidRDefault="004D2405" w:rsidP="004D2405">
      <w:pPr>
        <w:jc w:val="both"/>
        <w:rPr>
          <w:rFonts w:ascii="Calibri" w:hAnsi="Calibri" w:cs="Calibri"/>
        </w:rPr>
      </w:pPr>
    </w:p>
    <w:p w14:paraId="1C8854BE" w14:textId="77777777" w:rsidR="004D2405" w:rsidRPr="00D617E2" w:rsidRDefault="004D2405" w:rsidP="00BE4998">
      <w:pPr>
        <w:numPr>
          <w:ilvl w:val="0"/>
          <w:numId w:val="289"/>
        </w:numPr>
        <w:jc w:val="both"/>
        <w:rPr>
          <w:rFonts w:ascii="Calibri" w:hAnsi="Calibri" w:cs="Calibri"/>
        </w:rPr>
      </w:pPr>
      <w:r w:rsidRPr="00D617E2">
        <w:rPr>
          <w:rFonts w:ascii="Calibri" w:hAnsi="Calibri" w:cs="Calibri"/>
        </w:rPr>
        <w:t>Students and agency/supply staff</w:t>
      </w:r>
    </w:p>
    <w:p w14:paraId="3527AD0E" w14:textId="77777777" w:rsidR="004D2405" w:rsidRPr="00D617E2" w:rsidRDefault="004D2405" w:rsidP="00BE4998">
      <w:pPr>
        <w:numPr>
          <w:ilvl w:val="0"/>
          <w:numId w:val="297"/>
        </w:numPr>
        <w:jc w:val="both"/>
        <w:rPr>
          <w:rFonts w:ascii="Calibri" w:hAnsi="Calibri" w:cs="Calibri"/>
        </w:rPr>
      </w:pPr>
      <w:r w:rsidRPr="00D617E2">
        <w:rPr>
          <w:rFonts w:ascii="Calibri" w:hAnsi="Calibri" w:cs="Calibri"/>
        </w:rPr>
        <w:t>All students will receive an interview to ensure they are suitable for the nursery and an induction process to ensure they fully understand and are able to implement the nursery procedures, working practices and values</w:t>
      </w:r>
    </w:p>
    <w:p w14:paraId="4E26B61F" w14:textId="77777777" w:rsidR="004D2405" w:rsidRPr="00D617E2" w:rsidRDefault="004D2405" w:rsidP="00BE4998">
      <w:pPr>
        <w:numPr>
          <w:ilvl w:val="0"/>
          <w:numId w:val="297"/>
        </w:numPr>
        <w:jc w:val="both"/>
        <w:rPr>
          <w:rFonts w:ascii="Calibri" w:hAnsi="Calibri" w:cs="Calibri"/>
        </w:rPr>
      </w:pPr>
      <w:r w:rsidRPr="00D617E2">
        <w:rPr>
          <w:rFonts w:ascii="Calibri" w:hAnsi="Calibri" w:cs="Calibri"/>
        </w:rPr>
        <w:t>All students will be fully supervised to ensure they receive the appropriate support, training and information they may require</w:t>
      </w:r>
    </w:p>
    <w:p w14:paraId="3E259A67" w14:textId="77777777" w:rsidR="004D2405" w:rsidRPr="00D617E2" w:rsidRDefault="004D2405" w:rsidP="00BE4998">
      <w:pPr>
        <w:numPr>
          <w:ilvl w:val="0"/>
          <w:numId w:val="297"/>
        </w:numPr>
        <w:jc w:val="both"/>
        <w:rPr>
          <w:rFonts w:ascii="Calibri" w:hAnsi="Calibri" w:cs="Calibri"/>
        </w:rPr>
      </w:pPr>
      <w:r w:rsidRPr="00D617E2">
        <w:rPr>
          <w:rFonts w:ascii="Calibri" w:hAnsi="Calibri" w:cs="Calibri"/>
        </w:rPr>
        <w:t>We request confirmation that all necessary checks have been completed by the agency before using any supply or agency staff. Once checks are obtained we record the DBS check reference number, the date the check was obtained and details of who obtained it</w:t>
      </w:r>
    </w:p>
    <w:p w14:paraId="43A144C6" w14:textId="77777777" w:rsidR="004D2405" w:rsidRPr="00D617E2" w:rsidRDefault="004D2405" w:rsidP="00BE4998">
      <w:pPr>
        <w:numPr>
          <w:ilvl w:val="0"/>
          <w:numId w:val="297"/>
        </w:numPr>
        <w:jc w:val="both"/>
        <w:rPr>
          <w:rFonts w:ascii="Calibri" w:hAnsi="Calibri" w:cs="Calibri"/>
        </w:rPr>
      </w:pPr>
      <w:r w:rsidRPr="00D617E2">
        <w:rPr>
          <w:rFonts w:ascii="Calibri" w:hAnsi="Calibri" w:cs="Calibri"/>
        </w:rPr>
        <w:t>We have a short induction prior to agency staff working with the children. It is our policy that all agency and supply staff are fully supervised and not left alone with children</w:t>
      </w:r>
    </w:p>
    <w:p w14:paraId="1CD8343A" w14:textId="77777777" w:rsidR="004D2405" w:rsidRPr="00D617E2" w:rsidRDefault="004D2405" w:rsidP="00BE4998">
      <w:pPr>
        <w:numPr>
          <w:ilvl w:val="0"/>
          <w:numId w:val="297"/>
        </w:numPr>
        <w:jc w:val="both"/>
        <w:rPr>
          <w:rFonts w:ascii="Calibri" w:hAnsi="Calibri" w:cs="Calibri"/>
        </w:rPr>
      </w:pPr>
      <w:r w:rsidRPr="00D617E2">
        <w:rPr>
          <w:rFonts w:ascii="Calibri" w:hAnsi="Calibri" w:cs="Calibri"/>
        </w:rPr>
        <w:t>Students on long term placements and volunteers (aged 17 or over) and staff working as apprentices in early education (aged 16 or over) may be included in the ratios at the level below their level of study, if the provider is satisfied that they are competent and responsible.</w:t>
      </w:r>
    </w:p>
    <w:p w14:paraId="2B790823" w14:textId="77777777" w:rsidR="00C1594B" w:rsidRPr="00D617E2" w:rsidRDefault="00C1594B" w:rsidP="00C1594B">
      <w:pPr>
        <w:jc w:val="both"/>
        <w:rPr>
          <w:rFonts w:ascii="Calibri" w:hAnsi="Calibri" w:cs="Calibri"/>
        </w:rPr>
      </w:pPr>
    </w:p>
    <w:p w14:paraId="5A3D94C8" w14:textId="2D1E2002" w:rsidR="00C1594B" w:rsidRPr="00D617E2" w:rsidRDefault="00C1594B" w:rsidP="00C1594B">
      <w:pPr>
        <w:jc w:val="both"/>
        <w:rPr>
          <w:rFonts w:ascii="Calibri" w:hAnsi="Calibri" w:cs="Calibri"/>
          <w:highlight w:val="yellow"/>
        </w:rPr>
      </w:pPr>
      <w:r w:rsidRPr="00D617E2">
        <w:rPr>
          <w:rFonts w:ascii="Calibri" w:hAnsi="Calibri" w:cs="Calibri"/>
          <w:highlight w:val="yellow"/>
        </w:rPr>
        <w:t>8. Children on work experience placements</w:t>
      </w:r>
    </w:p>
    <w:p w14:paraId="433A2DC6" w14:textId="6C99B890" w:rsidR="003468D3" w:rsidRPr="00D617E2" w:rsidRDefault="005B5DFE">
      <w:pPr>
        <w:pStyle w:val="ListParagraph"/>
        <w:numPr>
          <w:ilvl w:val="0"/>
          <w:numId w:val="311"/>
        </w:numPr>
        <w:jc w:val="both"/>
        <w:rPr>
          <w:rFonts w:ascii="Calibri" w:hAnsi="Calibri" w:cs="Calibri"/>
          <w:highlight w:val="yellow"/>
        </w:rPr>
      </w:pPr>
      <w:r w:rsidRPr="00D617E2">
        <w:rPr>
          <w:rFonts w:ascii="Calibri" w:hAnsi="Calibri" w:cs="Calibri"/>
          <w:highlight w:val="yellow"/>
        </w:rPr>
        <w:t xml:space="preserve">A student aged 16 plus on work experience in the nursery is </w:t>
      </w:r>
      <w:r w:rsidR="0077401F" w:rsidRPr="00D617E2">
        <w:rPr>
          <w:rFonts w:ascii="Calibri" w:hAnsi="Calibri" w:cs="Calibri"/>
          <w:highlight w:val="yellow"/>
        </w:rPr>
        <w:t>considered to be engaging in regulated activity</w:t>
      </w:r>
    </w:p>
    <w:p w14:paraId="662F015E" w14:textId="4D7FAAA0" w:rsidR="0077401F" w:rsidRPr="00D617E2" w:rsidRDefault="0077401F">
      <w:pPr>
        <w:pStyle w:val="ListParagraph"/>
        <w:numPr>
          <w:ilvl w:val="0"/>
          <w:numId w:val="311"/>
        </w:numPr>
        <w:jc w:val="both"/>
        <w:rPr>
          <w:rFonts w:ascii="Calibri" w:hAnsi="Calibri" w:cs="Calibri"/>
          <w:highlight w:val="yellow"/>
        </w:rPr>
      </w:pPr>
      <w:r w:rsidRPr="00D617E2">
        <w:rPr>
          <w:rFonts w:ascii="Calibri" w:hAnsi="Calibri" w:cs="Calibri"/>
          <w:highlight w:val="yellow"/>
        </w:rPr>
        <w:t>The student would require the work experience provider, e.g. school or sixth form college</w:t>
      </w:r>
      <w:r w:rsidR="00675471" w:rsidRPr="00D617E2">
        <w:rPr>
          <w:rFonts w:ascii="Calibri" w:hAnsi="Calibri" w:cs="Calibri"/>
          <w:highlight w:val="yellow"/>
        </w:rPr>
        <w:t>, to complete a DBS enhanced check prior to their placement in the setting</w:t>
      </w:r>
      <w:r w:rsidR="006A0D9F" w:rsidRPr="00D617E2">
        <w:rPr>
          <w:rFonts w:ascii="Calibri" w:hAnsi="Calibri" w:cs="Calibri"/>
          <w:highlight w:val="yellow"/>
        </w:rPr>
        <w:t>.</w:t>
      </w:r>
    </w:p>
    <w:p w14:paraId="3BD8B7FD" w14:textId="77777777" w:rsidR="003468D3" w:rsidRPr="00D617E2" w:rsidRDefault="003468D3" w:rsidP="00C1594B">
      <w:pPr>
        <w:jc w:val="both"/>
        <w:rPr>
          <w:rFonts w:ascii="Calibri" w:hAnsi="Calibri" w:cs="Calibri"/>
        </w:rPr>
      </w:pPr>
    </w:p>
    <w:p w14:paraId="2D5855CF" w14:textId="77777777" w:rsidR="004D2405" w:rsidRPr="00D617E2" w:rsidRDefault="004D2405" w:rsidP="004D2405">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4D2405" w:rsidRPr="00D617E2" w14:paraId="374CC54F" w14:textId="77777777">
        <w:trPr>
          <w:jc w:val="center"/>
        </w:trPr>
        <w:tc>
          <w:tcPr>
            <w:tcW w:w="2943" w:type="dxa"/>
            <w:tcBorders>
              <w:top w:val="single" w:sz="4" w:space="0" w:color="000000"/>
              <w:left w:val="single" w:sz="4" w:space="0" w:color="000000"/>
              <w:bottom w:val="single" w:sz="4" w:space="0" w:color="000000"/>
              <w:right w:val="single" w:sz="4" w:space="0" w:color="000000"/>
            </w:tcBorders>
            <w:vAlign w:val="center"/>
            <w:hideMark/>
          </w:tcPr>
          <w:p w14:paraId="30E0BDA4" w14:textId="77777777" w:rsidR="004D2405" w:rsidRPr="00D617E2" w:rsidRDefault="004D2405" w:rsidP="004D2405">
            <w:pPr>
              <w:jc w:val="both"/>
              <w:rPr>
                <w:rFonts w:ascii="Calibri" w:hAnsi="Calibri" w:cs="Calibri"/>
              </w:rPr>
            </w:pPr>
            <w:r w:rsidRPr="00D617E2">
              <w:rPr>
                <w:rFonts w:ascii="Calibri" w:hAnsi="Calibri" w:cs="Calibri"/>
              </w:rPr>
              <w:t>This policy was adopted on</w:t>
            </w:r>
          </w:p>
        </w:tc>
        <w:tc>
          <w:tcPr>
            <w:tcW w:w="3408" w:type="dxa"/>
            <w:tcBorders>
              <w:top w:val="single" w:sz="4" w:space="0" w:color="000000"/>
              <w:left w:val="single" w:sz="4" w:space="0" w:color="000000"/>
              <w:bottom w:val="single" w:sz="4" w:space="0" w:color="000000"/>
              <w:right w:val="single" w:sz="4" w:space="0" w:color="000000"/>
            </w:tcBorders>
            <w:vAlign w:val="center"/>
            <w:hideMark/>
          </w:tcPr>
          <w:p w14:paraId="38D81572" w14:textId="77777777" w:rsidR="004D2405" w:rsidRPr="00D617E2" w:rsidRDefault="004D2405" w:rsidP="004D2405">
            <w:pPr>
              <w:jc w:val="both"/>
              <w:rPr>
                <w:rFonts w:ascii="Calibri" w:hAnsi="Calibri" w:cs="Calibri"/>
              </w:rPr>
            </w:pPr>
            <w:r w:rsidRPr="00D617E2">
              <w:rPr>
                <w:rFonts w:ascii="Calibri" w:hAnsi="Calibri" w:cs="Calibri"/>
              </w:rPr>
              <w:t>Signed on behalf of the nursery</w:t>
            </w:r>
          </w:p>
        </w:tc>
        <w:tc>
          <w:tcPr>
            <w:tcW w:w="2754" w:type="dxa"/>
            <w:tcBorders>
              <w:top w:val="single" w:sz="4" w:space="0" w:color="000000"/>
              <w:left w:val="single" w:sz="4" w:space="0" w:color="000000"/>
              <w:bottom w:val="single" w:sz="4" w:space="0" w:color="000000"/>
              <w:right w:val="single" w:sz="4" w:space="0" w:color="000000"/>
            </w:tcBorders>
            <w:vAlign w:val="center"/>
            <w:hideMark/>
          </w:tcPr>
          <w:p w14:paraId="54BB7A39" w14:textId="77777777" w:rsidR="004D2405" w:rsidRPr="00D617E2" w:rsidRDefault="004D2405" w:rsidP="004D2405">
            <w:pPr>
              <w:jc w:val="both"/>
              <w:rPr>
                <w:rFonts w:ascii="Calibri" w:hAnsi="Calibri" w:cs="Calibri"/>
              </w:rPr>
            </w:pPr>
            <w:r w:rsidRPr="00D617E2">
              <w:rPr>
                <w:rFonts w:ascii="Calibri" w:hAnsi="Calibri" w:cs="Calibri"/>
              </w:rPr>
              <w:t>Date for review</w:t>
            </w:r>
          </w:p>
        </w:tc>
      </w:tr>
      <w:tr w:rsidR="004D2405" w:rsidRPr="00D617E2" w14:paraId="74AD66AF" w14:textId="77777777">
        <w:trPr>
          <w:jc w:val="center"/>
        </w:trPr>
        <w:tc>
          <w:tcPr>
            <w:tcW w:w="2943" w:type="dxa"/>
            <w:tcBorders>
              <w:top w:val="single" w:sz="4" w:space="0" w:color="000000"/>
              <w:left w:val="single" w:sz="4" w:space="0" w:color="000000"/>
              <w:bottom w:val="single" w:sz="4" w:space="0" w:color="000000"/>
              <w:right w:val="single" w:sz="4" w:space="0" w:color="000000"/>
            </w:tcBorders>
            <w:vAlign w:val="center"/>
            <w:hideMark/>
          </w:tcPr>
          <w:p w14:paraId="173A310F" w14:textId="040893AE" w:rsidR="004D2405" w:rsidRPr="00D617E2" w:rsidRDefault="00043757" w:rsidP="004D2405">
            <w:pPr>
              <w:jc w:val="both"/>
              <w:rPr>
                <w:rFonts w:ascii="Calibri" w:hAnsi="Calibri" w:cs="Calibri"/>
              </w:rPr>
            </w:pPr>
            <w:r>
              <w:rPr>
                <w:rFonts w:ascii="Calibri" w:hAnsi="Calibri" w:cs="Calibri"/>
              </w:rPr>
              <w:t>01/08/26</w:t>
            </w:r>
          </w:p>
        </w:tc>
        <w:tc>
          <w:tcPr>
            <w:tcW w:w="3408" w:type="dxa"/>
            <w:tcBorders>
              <w:top w:val="single" w:sz="4" w:space="0" w:color="000000"/>
              <w:left w:val="single" w:sz="4" w:space="0" w:color="000000"/>
              <w:bottom w:val="single" w:sz="4" w:space="0" w:color="000000"/>
              <w:right w:val="single" w:sz="4" w:space="0" w:color="000000"/>
            </w:tcBorders>
          </w:tcPr>
          <w:p w14:paraId="2E78B942" w14:textId="5B88AD87" w:rsidR="004D2405" w:rsidRPr="00D617E2" w:rsidRDefault="00043757" w:rsidP="004D2405">
            <w:pPr>
              <w:jc w:val="both"/>
              <w:rPr>
                <w:rFonts w:ascii="Calibri" w:hAnsi="Calibri" w:cs="Calibri"/>
              </w:rPr>
            </w:pPr>
            <w:r>
              <w:rPr>
                <w:rFonts w:ascii="Calibri" w:hAnsi="Calibri" w:cs="Calibri"/>
              </w:rPr>
              <w:t>SPJ</w:t>
            </w:r>
          </w:p>
        </w:tc>
        <w:tc>
          <w:tcPr>
            <w:tcW w:w="2754" w:type="dxa"/>
            <w:tcBorders>
              <w:top w:val="single" w:sz="4" w:space="0" w:color="000000"/>
              <w:left w:val="single" w:sz="4" w:space="0" w:color="000000"/>
              <w:bottom w:val="single" w:sz="4" w:space="0" w:color="000000"/>
              <w:right w:val="single" w:sz="4" w:space="0" w:color="000000"/>
            </w:tcBorders>
            <w:hideMark/>
          </w:tcPr>
          <w:p w14:paraId="6867E447" w14:textId="5392B5B7" w:rsidR="004D2405" w:rsidRPr="00D617E2" w:rsidRDefault="00043757" w:rsidP="004D2405">
            <w:pPr>
              <w:jc w:val="both"/>
              <w:rPr>
                <w:rFonts w:ascii="Calibri" w:hAnsi="Calibri" w:cs="Calibri"/>
              </w:rPr>
            </w:pPr>
            <w:r>
              <w:rPr>
                <w:rFonts w:ascii="Calibri" w:hAnsi="Calibri" w:cs="Calibri"/>
              </w:rPr>
              <w:t>1/08/27</w:t>
            </w:r>
          </w:p>
        </w:tc>
      </w:tr>
    </w:tbl>
    <w:p w14:paraId="3B49412F" w14:textId="77777777" w:rsidR="004D2405" w:rsidRPr="00D617E2" w:rsidRDefault="004D2405" w:rsidP="004D2405">
      <w:pPr>
        <w:jc w:val="both"/>
        <w:rPr>
          <w:rFonts w:ascii="Calibri" w:hAnsi="Calibri" w:cs="Calibri"/>
          <w:b/>
          <w:bCs/>
          <w:sz w:val="36"/>
        </w:rPr>
      </w:pPr>
    </w:p>
    <w:p w14:paraId="1D4DE27A" w14:textId="33F56988" w:rsidR="00E53846" w:rsidRPr="00D617E2" w:rsidRDefault="00E53846" w:rsidP="00E53846">
      <w:pPr>
        <w:pStyle w:val="H1"/>
        <w:rPr>
          <w:rFonts w:ascii="Calibri" w:hAnsi="Calibri" w:cs="Calibri"/>
        </w:rPr>
      </w:pPr>
      <w:bookmarkStart w:id="276" w:name="_Toc235785866"/>
      <w:bookmarkStart w:id="277" w:name="_Hlk106806444"/>
      <w:bookmarkStart w:id="278" w:name="_Toc372294190"/>
      <w:bookmarkStart w:id="279" w:name="_Hlk106807217"/>
      <w:bookmarkStart w:id="280" w:name="_Toc372294229"/>
      <w:bookmarkEnd w:id="271"/>
      <w:bookmarkEnd w:id="272"/>
      <w:bookmarkEnd w:id="273"/>
      <w:r w:rsidRPr="00D617E2">
        <w:rPr>
          <w:rFonts w:ascii="Calibri" w:hAnsi="Calibri" w:cs="Calibri"/>
        </w:rPr>
        <w:lastRenderedPageBreak/>
        <w:t xml:space="preserve">Respectful Intimate Care Policy </w:t>
      </w:r>
      <w:r w:rsidR="005D2911">
        <w:rPr>
          <w:rFonts w:ascii="Calibri" w:hAnsi="Calibri" w:cs="Calibri"/>
        </w:rPr>
        <w:t xml:space="preserve"> </w:t>
      </w:r>
      <w:bookmarkEnd w:id="276"/>
    </w:p>
    <w:p w14:paraId="4FF63737" w14:textId="77777777" w:rsidR="00E53846" w:rsidRPr="00D617E2" w:rsidRDefault="00E53846" w:rsidP="00E53846">
      <w:pPr>
        <w:jc w:val="both"/>
        <w:rPr>
          <w:rFonts w:ascii="Calibri" w:hAnsi="Calibri" w:cs="Calibri"/>
        </w:rPr>
      </w:pPr>
    </w:p>
    <w:p w14:paraId="09419AA4" w14:textId="77777777" w:rsidR="008D6977" w:rsidRPr="00D617E2" w:rsidRDefault="008D6977" w:rsidP="00E53846">
      <w:pPr>
        <w:pStyle w:val="deleteasappropriate"/>
        <w:jc w:val="both"/>
        <w:rPr>
          <w:rFonts w:ascii="Calibri" w:hAnsi="Calibri" w:cs="Calibri"/>
          <w:b/>
        </w:rPr>
      </w:pPr>
    </w:p>
    <w:p w14:paraId="2A03C148" w14:textId="77777777" w:rsidR="00E53846" w:rsidRPr="00D617E2" w:rsidRDefault="00E53846" w:rsidP="00E53846">
      <w:pPr>
        <w:jc w:val="both"/>
        <w:rPr>
          <w:rFonts w:ascii="Calibri" w:hAnsi="Calibri" w:cs="Calibri"/>
        </w:rPr>
      </w:pPr>
    </w:p>
    <w:p w14:paraId="6D1AC304" w14:textId="0F0F97F7" w:rsidR="00E53846" w:rsidRPr="00D617E2" w:rsidRDefault="00E53846" w:rsidP="00E53846">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043757">
        <w:rPr>
          <w:rFonts w:ascii="Calibri" w:hAnsi="Calibri" w:cs="Calibri"/>
          <w:b/>
        </w:rPr>
        <w:t>Mindz</w:t>
      </w:r>
      <w:r w:rsidR="00043757" w:rsidRPr="00D617E2">
        <w:rPr>
          <w:rFonts w:ascii="Calibri" w:hAnsi="Calibri" w:cs="Calibri"/>
        </w:rPr>
        <w:t xml:space="preserve"> we</w:t>
      </w:r>
      <w:r w:rsidRPr="00D617E2">
        <w:rPr>
          <w:rFonts w:ascii="Calibri" w:hAnsi="Calibri" w:cs="Calibri"/>
        </w:rPr>
        <w:t xml:space="preserve"> believe that all children need contact with familiar, consistent carers to ensure they can grow and develop socially and emotionally. Children need to feel safe, secure and happy so we expect nursery staff to be responsive to children’s needs, whilst maintaining professionalism. We accept that children need to be cuddled, encouraged, held and offered physical reassurance, and ensure intimate care routines are undertaken </w:t>
      </w:r>
      <w:r w:rsidR="00A029B1" w:rsidRPr="00D617E2">
        <w:rPr>
          <w:rFonts w:ascii="Calibri" w:hAnsi="Calibri" w:cs="Calibri"/>
        </w:rPr>
        <w:t>in a safe, respectful and child-centred way</w:t>
      </w:r>
      <w:r w:rsidRPr="00D617E2">
        <w:rPr>
          <w:rFonts w:ascii="Calibri" w:hAnsi="Calibri" w:cs="Calibri"/>
        </w:rPr>
        <w:t xml:space="preserve">. </w:t>
      </w:r>
    </w:p>
    <w:p w14:paraId="36B864D1" w14:textId="77777777" w:rsidR="00E53846" w:rsidRPr="00D617E2" w:rsidRDefault="00E53846" w:rsidP="00E53846">
      <w:pPr>
        <w:jc w:val="both"/>
        <w:rPr>
          <w:rFonts w:ascii="Calibri" w:hAnsi="Calibri" w:cs="Calibri"/>
        </w:rPr>
      </w:pPr>
    </w:p>
    <w:p w14:paraId="5B008336" w14:textId="77777777" w:rsidR="00E53846" w:rsidRPr="00D617E2" w:rsidRDefault="00E53846" w:rsidP="00E53846">
      <w:pPr>
        <w:jc w:val="both"/>
        <w:rPr>
          <w:rFonts w:ascii="Calibri" w:hAnsi="Calibri" w:cs="Calibri"/>
        </w:rPr>
      </w:pPr>
      <w:r w:rsidRPr="00D617E2">
        <w:rPr>
          <w:rFonts w:ascii="Calibri" w:hAnsi="Calibri" w:cs="Calibri"/>
        </w:rPr>
        <w:t xml:space="preserve">Intimate care routines may include nappy changing, supporting children with toileting, changing clothes, and giving first aid treatment and specialist medical support, where required. In order to maintain the child’s privacy, we will carry out the majority of these actions on a one-to-one basis and, wherever possible, by the child’s key person. First aid treatment will be carried out by a qualified paediatric first aider.  </w:t>
      </w:r>
    </w:p>
    <w:p w14:paraId="3DB68DED" w14:textId="77777777" w:rsidR="00E53846" w:rsidRPr="00D617E2" w:rsidRDefault="00E53846" w:rsidP="00E53846">
      <w:pPr>
        <w:jc w:val="both"/>
        <w:rPr>
          <w:rFonts w:ascii="Calibri" w:hAnsi="Calibri" w:cs="Calibri"/>
        </w:rPr>
      </w:pPr>
    </w:p>
    <w:p w14:paraId="1F6F98BD" w14:textId="45125268" w:rsidR="00E53846" w:rsidRPr="00D617E2" w:rsidRDefault="00272AFE" w:rsidP="00E53846">
      <w:pPr>
        <w:jc w:val="both"/>
        <w:rPr>
          <w:rFonts w:ascii="Calibri" w:hAnsi="Calibri" w:cs="Calibri"/>
        </w:rPr>
      </w:pPr>
      <w:r w:rsidRPr="00D617E2">
        <w:rPr>
          <w:rFonts w:ascii="Calibri" w:hAnsi="Calibri" w:cs="Calibri"/>
        </w:rPr>
        <w:t>Providing intimate care involves working with children when they are particularly vulnerable</w:t>
      </w:r>
      <w:r w:rsidR="00445A80" w:rsidRPr="00D617E2">
        <w:rPr>
          <w:rFonts w:ascii="Calibri" w:hAnsi="Calibri" w:cs="Calibri"/>
        </w:rPr>
        <w:t>, which</w:t>
      </w:r>
      <w:r w:rsidRPr="00D617E2">
        <w:rPr>
          <w:rFonts w:ascii="Calibri" w:hAnsi="Calibri" w:cs="Calibri"/>
        </w:rPr>
        <w:t xml:space="preserve"> can provide heightened opportunities for abuse.</w:t>
      </w:r>
      <w:r w:rsidR="00445A80" w:rsidRPr="00D617E2">
        <w:rPr>
          <w:rFonts w:ascii="Calibri" w:hAnsi="Calibri" w:cs="Calibri"/>
        </w:rPr>
        <w:t xml:space="preserve"> Therefore, t</w:t>
      </w:r>
      <w:r w:rsidR="00E53846" w:rsidRPr="00D617E2">
        <w:rPr>
          <w:rFonts w:ascii="Calibri" w:hAnsi="Calibri" w:cs="Calibri"/>
        </w:rPr>
        <w:t>o promote good practice and minimise the risk of allegations we have the following guidelines to ensure staff are fully supported and able to perform their duties safely and confidently.</w:t>
      </w:r>
    </w:p>
    <w:p w14:paraId="174343C2" w14:textId="77777777" w:rsidR="00E53846" w:rsidRPr="00D617E2" w:rsidRDefault="00E53846" w:rsidP="00E53846">
      <w:pPr>
        <w:jc w:val="both"/>
        <w:rPr>
          <w:rFonts w:ascii="Calibri" w:hAnsi="Calibri" w:cs="Calibri"/>
        </w:rPr>
      </w:pPr>
    </w:p>
    <w:p w14:paraId="0A8B2CB1" w14:textId="77777777" w:rsidR="00E53846" w:rsidRPr="00D617E2" w:rsidRDefault="00E53846" w:rsidP="00E53846">
      <w:pPr>
        <w:jc w:val="both"/>
        <w:rPr>
          <w:rFonts w:ascii="Calibri" w:hAnsi="Calibri" w:cs="Calibri"/>
          <w:b/>
          <w:bCs/>
        </w:rPr>
      </w:pPr>
      <w:r w:rsidRPr="00D617E2">
        <w:rPr>
          <w:rFonts w:ascii="Calibri" w:hAnsi="Calibri" w:cs="Calibri"/>
          <w:b/>
          <w:bCs/>
        </w:rPr>
        <w:t xml:space="preserve">Management </w:t>
      </w:r>
    </w:p>
    <w:p w14:paraId="183E3328" w14:textId="77777777" w:rsidR="00E53846" w:rsidRPr="00D617E2" w:rsidRDefault="00E53846" w:rsidP="00BE4998">
      <w:pPr>
        <w:numPr>
          <w:ilvl w:val="0"/>
          <w:numId w:val="96"/>
        </w:numPr>
        <w:jc w:val="both"/>
        <w:rPr>
          <w:rFonts w:ascii="Calibri" w:hAnsi="Calibri" w:cs="Calibri"/>
        </w:rPr>
      </w:pPr>
      <w:r w:rsidRPr="00D617E2">
        <w:rPr>
          <w:rFonts w:ascii="Calibri" w:hAnsi="Calibri" w:cs="Calibri"/>
        </w:rPr>
        <w:t>Promote consistent and caring relationships through the key person system in the nursery and ensure all parents understand how this works</w:t>
      </w:r>
    </w:p>
    <w:p w14:paraId="253D497E" w14:textId="77777777" w:rsidR="00E53846" w:rsidRPr="00D617E2" w:rsidRDefault="00E53846" w:rsidP="00BE4998">
      <w:pPr>
        <w:numPr>
          <w:ilvl w:val="0"/>
          <w:numId w:val="96"/>
        </w:numPr>
        <w:jc w:val="both"/>
        <w:rPr>
          <w:rFonts w:ascii="Calibri" w:hAnsi="Calibri" w:cs="Calibri"/>
        </w:rPr>
      </w:pPr>
      <w:r w:rsidRPr="00D617E2">
        <w:rPr>
          <w:rFonts w:ascii="Calibri" w:hAnsi="Calibri" w:cs="Calibri"/>
        </w:rPr>
        <w:t>Ensure all staff undertaking intimate care routines have suitable enhanced DBS checks</w:t>
      </w:r>
    </w:p>
    <w:p w14:paraId="3B3936F3" w14:textId="77777777" w:rsidR="00E53846" w:rsidRPr="00D617E2" w:rsidRDefault="00E53846" w:rsidP="00BE4998">
      <w:pPr>
        <w:numPr>
          <w:ilvl w:val="0"/>
          <w:numId w:val="96"/>
        </w:numPr>
        <w:jc w:val="both"/>
        <w:rPr>
          <w:rFonts w:ascii="Calibri" w:hAnsi="Calibri" w:cs="Calibri"/>
        </w:rPr>
      </w:pPr>
      <w:r w:rsidRPr="00D617E2">
        <w:rPr>
          <w:rFonts w:ascii="Calibri" w:hAnsi="Calibri" w:cs="Calibri"/>
        </w:rPr>
        <w:t>Conduct thorough inductions for all new staff to ensure they are fully aware of all nursery procedures and arrange specialist training where required, i.e. paediatric first aid training, specialist medical support</w:t>
      </w:r>
    </w:p>
    <w:p w14:paraId="1CFDC964" w14:textId="77777777" w:rsidR="00E53846" w:rsidRPr="00D617E2" w:rsidRDefault="00E53846" w:rsidP="00BE4998">
      <w:pPr>
        <w:numPr>
          <w:ilvl w:val="0"/>
          <w:numId w:val="96"/>
        </w:numPr>
        <w:jc w:val="both"/>
        <w:rPr>
          <w:rFonts w:ascii="Calibri" w:hAnsi="Calibri" w:cs="Calibri"/>
        </w:rPr>
      </w:pPr>
      <w:r w:rsidRPr="00D617E2">
        <w:rPr>
          <w:rFonts w:ascii="Calibri" w:hAnsi="Calibri" w:cs="Calibri"/>
        </w:rPr>
        <w:t>Follow up procedures through supervision meetings and appraisals to identify any areas for development or further training</w:t>
      </w:r>
    </w:p>
    <w:p w14:paraId="4F23D53F" w14:textId="77777777" w:rsidR="00E53846" w:rsidRPr="00D617E2" w:rsidRDefault="00E53846" w:rsidP="00BE4998">
      <w:pPr>
        <w:numPr>
          <w:ilvl w:val="0"/>
          <w:numId w:val="96"/>
        </w:numPr>
        <w:jc w:val="both"/>
        <w:rPr>
          <w:rFonts w:ascii="Calibri" w:hAnsi="Calibri" w:cs="Calibri"/>
        </w:rPr>
      </w:pPr>
      <w:r w:rsidRPr="00D617E2">
        <w:rPr>
          <w:rFonts w:ascii="Calibri" w:hAnsi="Calibri" w:cs="Calibri"/>
        </w:rPr>
        <w:t xml:space="preserve">Ensure all staff have an up-to-date understanding of the Safeguarding children and child protection policy, including how to protect children from harm. This will include identifying signs and symptoms of abuse and how to raise concerns </w:t>
      </w:r>
    </w:p>
    <w:p w14:paraId="2CB8BC83" w14:textId="77777777" w:rsidR="00E53846" w:rsidRPr="00D617E2" w:rsidRDefault="00E53846" w:rsidP="00BE4998">
      <w:pPr>
        <w:numPr>
          <w:ilvl w:val="0"/>
          <w:numId w:val="96"/>
        </w:numPr>
        <w:jc w:val="both"/>
        <w:rPr>
          <w:rFonts w:ascii="Calibri" w:hAnsi="Calibri" w:cs="Calibri"/>
        </w:rPr>
      </w:pPr>
      <w:r w:rsidRPr="00D617E2">
        <w:rPr>
          <w:rFonts w:ascii="Calibri" w:hAnsi="Calibri" w:cs="Calibri"/>
        </w:rPr>
        <w:t>Operate a Whistleblowing policy to help staff raise any concerns about their peers or managers and help staff develop confidence in raising worries as they arise in order to safeguard the children in the nursery</w:t>
      </w:r>
    </w:p>
    <w:p w14:paraId="4624B346" w14:textId="77777777" w:rsidR="00E53846" w:rsidRPr="00D617E2" w:rsidRDefault="00E53846" w:rsidP="00BE4998">
      <w:pPr>
        <w:numPr>
          <w:ilvl w:val="0"/>
          <w:numId w:val="96"/>
        </w:numPr>
        <w:jc w:val="both"/>
        <w:rPr>
          <w:rFonts w:ascii="Calibri" w:hAnsi="Calibri" w:cs="Calibri"/>
        </w:rPr>
      </w:pPr>
      <w:r w:rsidRPr="00D617E2">
        <w:rPr>
          <w:rFonts w:ascii="Calibri" w:hAnsi="Calibri" w:cs="Calibri"/>
        </w:rPr>
        <w:t>Conduct working practice observations on all aspects of nursery operations to ensure that procedures are working in practice and all children are supported fully by the staff including intimate care routines</w:t>
      </w:r>
    </w:p>
    <w:p w14:paraId="08FE5B6D" w14:textId="77777777" w:rsidR="00E53846" w:rsidRPr="00D617E2" w:rsidRDefault="00E53846" w:rsidP="00BE4998">
      <w:pPr>
        <w:numPr>
          <w:ilvl w:val="0"/>
          <w:numId w:val="96"/>
        </w:numPr>
        <w:jc w:val="both"/>
        <w:rPr>
          <w:rFonts w:ascii="Calibri" w:hAnsi="Calibri" w:cs="Calibri"/>
        </w:rPr>
      </w:pPr>
      <w:r w:rsidRPr="00D617E2">
        <w:rPr>
          <w:rFonts w:ascii="Calibri" w:hAnsi="Calibri" w:cs="Calibri"/>
        </w:rPr>
        <w:t>Conduct regular risk assessments on all aspects of the nursery operation, including intimate care, and review the safeguards in place. The nursery assesses all the risks relating to intimate care routines and uses appropriate safeguards to ensure the safety of all involved.</w:t>
      </w:r>
    </w:p>
    <w:p w14:paraId="372D1003" w14:textId="4EB83086" w:rsidR="00E53846" w:rsidRPr="00D617E2" w:rsidRDefault="00E53846" w:rsidP="00E53846">
      <w:pPr>
        <w:jc w:val="both"/>
        <w:rPr>
          <w:rFonts w:ascii="Calibri" w:hAnsi="Calibri" w:cs="Calibri"/>
          <w:b/>
          <w:bCs/>
        </w:rPr>
      </w:pPr>
      <w:r w:rsidRPr="00D617E2">
        <w:rPr>
          <w:rFonts w:ascii="Calibri" w:hAnsi="Calibri" w:cs="Calibri"/>
          <w:b/>
          <w:bCs/>
        </w:rPr>
        <w:t>Environment</w:t>
      </w:r>
    </w:p>
    <w:p w14:paraId="56CC03F0" w14:textId="77777777" w:rsidR="00E53846" w:rsidRPr="00D617E2" w:rsidRDefault="00E53846" w:rsidP="00BE4998">
      <w:pPr>
        <w:numPr>
          <w:ilvl w:val="0"/>
          <w:numId w:val="96"/>
        </w:numPr>
        <w:jc w:val="both"/>
        <w:rPr>
          <w:rFonts w:ascii="Calibri" w:hAnsi="Calibri" w:cs="Calibri"/>
        </w:rPr>
      </w:pPr>
      <w:r w:rsidRPr="00D617E2">
        <w:rPr>
          <w:rFonts w:ascii="Calibri" w:hAnsi="Calibri" w:cs="Calibri"/>
        </w:rPr>
        <w:lastRenderedPageBreak/>
        <w:t>Leave the doors open when changing children’s nappies, soiled or wet clothing, or other intimate routines, whilst maintaining their dignity</w:t>
      </w:r>
    </w:p>
    <w:p w14:paraId="6BC00339" w14:textId="11247376" w:rsidR="00E53846" w:rsidRPr="00D617E2" w:rsidRDefault="00E53846" w:rsidP="00BE4998">
      <w:pPr>
        <w:numPr>
          <w:ilvl w:val="0"/>
          <w:numId w:val="96"/>
        </w:numPr>
        <w:jc w:val="both"/>
        <w:rPr>
          <w:rFonts w:ascii="Calibri" w:hAnsi="Calibri" w:cs="Calibri"/>
        </w:rPr>
      </w:pPr>
      <w:r w:rsidRPr="00D617E2">
        <w:rPr>
          <w:rFonts w:ascii="Calibri" w:hAnsi="Calibri" w:cs="Calibri"/>
        </w:rPr>
        <w:t>Ensure children are afforded privacy</w:t>
      </w:r>
      <w:r w:rsidR="00DB7D7B" w:rsidRPr="00D617E2">
        <w:rPr>
          <w:rFonts w:ascii="Calibri" w:hAnsi="Calibri" w:cs="Calibri"/>
        </w:rPr>
        <w:t xml:space="preserve"> and dignity</w:t>
      </w:r>
      <w:r w:rsidRPr="00D617E2">
        <w:rPr>
          <w:rFonts w:ascii="Calibri" w:hAnsi="Calibri" w:cs="Calibri"/>
        </w:rPr>
        <w:t xml:space="preserve"> during intimate care routines</w:t>
      </w:r>
      <w:r w:rsidR="00DB7D7B" w:rsidRPr="00D617E2">
        <w:rPr>
          <w:rFonts w:ascii="Calibri" w:hAnsi="Calibri" w:cs="Calibri"/>
        </w:rPr>
        <w:t>,</w:t>
      </w:r>
      <w:r w:rsidRPr="00D617E2">
        <w:rPr>
          <w:rFonts w:ascii="Calibri" w:hAnsi="Calibri" w:cs="Calibri"/>
        </w:rPr>
        <w:t xml:space="preserve"> whilst balancing this with the need to safeguard children and staff</w:t>
      </w:r>
      <w:r w:rsidR="00C27E48" w:rsidRPr="00D617E2">
        <w:rPr>
          <w:rFonts w:ascii="Calibri" w:hAnsi="Calibri" w:cs="Calibri"/>
        </w:rPr>
        <w:t>.</w:t>
      </w:r>
      <w:r w:rsidRPr="00D617E2">
        <w:rPr>
          <w:rFonts w:ascii="Calibri" w:hAnsi="Calibri" w:cs="Calibri"/>
        </w:rPr>
        <w:t xml:space="preserve"> </w:t>
      </w:r>
    </w:p>
    <w:p w14:paraId="40489745" w14:textId="77777777" w:rsidR="00E53846" w:rsidRPr="00D617E2" w:rsidRDefault="00E53846" w:rsidP="00E53846">
      <w:pPr>
        <w:jc w:val="both"/>
        <w:rPr>
          <w:rFonts w:ascii="Calibri" w:hAnsi="Calibri" w:cs="Calibri"/>
        </w:rPr>
      </w:pPr>
    </w:p>
    <w:p w14:paraId="3BE00BC2" w14:textId="77777777" w:rsidR="00E53846" w:rsidRPr="00D617E2" w:rsidRDefault="00E53846" w:rsidP="00E53846">
      <w:pPr>
        <w:jc w:val="both"/>
        <w:rPr>
          <w:rFonts w:ascii="Calibri" w:hAnsi="Calibri" w:cs="Calibri"/>
          <w:b/>
          <w:bCs/>
        </w:rPr>
      </w:pPr>
      <w:r w:rsidRPr="00D617E2">
        <w:rPr>
          <w:rFonts w:ascii="Calibri" w:hAnsi="Calibri" w:cs="Calibri"/>
          <w:b/>
          <w:bCs/>
        </w:rPr>
        <w:t>Parents</w:t>
      </w:r>
    </w:p>
    <w:p w14:paraId="1D2FD537" w14:textId="77777777" w:rsidR="00E53846" w:rsidRPr="00D617E2" w:rsidRDefault="00E53846" w:rsidP="00BE4998">
      <w:pPr>
        <w:numPr>
          <w:ilvl w:val="0"/>
          <w:numId w:val="96"/>
        </w:numPr>
        <w:jc w:val="both"/>
        <w:rPr>
          <w:rFonts w:ascii="Calibri" w:hAnsi="Calibri" w:cs="Calibri"/>
        </w:rPr>
      </w:pPr>
      <w:r w:rsidRPr="00D617E2">
        <w:rPr>
          <w:rFonts w:ascii="Calibri" w:hAnsi="Calibri" w:cs="Calibri"/>
        </w:rPr>
        <w:t>Work closely with parents on all aspects of the child’s care and education as laid out in the Parents as partners policy. This is essential for intimate care routines which require specialist training or support</w:t>
      </w:r>
    </w:p>
    <w:p w14:paraId="4F135A40" w14:textId="79D4F25C" w:rsidR="00E53846" w:rsidRPr="00D617E2" w:rsidRDefault="00E53846" w:rsidP="00BE4998">
      <w:pPr>
        <w:numPr>
          <w:ilvl w:val="0"/>
          <w:numId w:val="96"/>
        </w:numPr>
        <w:jc w:val="both"/>
        <w:rPr>
          <w:rFonts w:ascii="Calibri" w:hAnsi="Calibri" w:cs="Calibri"/>
        </w:rPr>
      </w:pPr>
      <w:r w:rsidRPr="00D617E2">
        <w:rPr>
          <w:rFonts w:ascii="Calibri" w:hAnsi="Calibri" w:cs="Calibri"/>
        </w:rPr>
        <w:t>If a child requires specific support the nursery will arrange a meeting with the parent to discover all the relevant information relating to this to enable the staff to care for the child fully and meet their individual needs</w:t>
      </w:r>
      <w:r w:rsidR="00C27E48" w:rsidRPr="00D617E2">
        <w:rPr>
          <w:rFonts w:ascii="Calibri" w:hAnsi="Calibri" w:cs="Calibri"/>
        </w:rPr>
        <w:t>.</w:t>
      </w:r>
    </w:p>
    <w:p w14:paraId="347A16BA" w14:textId="77777777" w:rsidR="00E53846" w:rsidRPr="00D617E2" w:rsidRDefault="00E53846" w:rsidP="00E53846">
      <w:pPr>
        <w:jc w:val="both"/>
        <w:rPr>
          <w:rFonts w:ascii="Calibri" w:hAnsi="Calibri" w:cs="Calibri"/>
        </w:rPr>
      </w:pPr>
    </w:p>
    <w:p w14:paraId="4AC6B05E" w14:textId="77777777" w:rsidR="00E53846" w:rsidRPr="00D617E2" w:rsidRDefault="00E53846" w:rsidP="00E53846">
      <w:pPr>
        <w:jc w:val="both"/>
        <w:rPr>
          <w:rFonts w:ascii="Calibri" w:hAnsi="Calibri" w:cs="Calibri"/>
          <w:b/>
          <w:bCs/>
        </w:rPr>
      </w:pPr>
      <w:r w:rsidRPr="00D617E2">
        <w:rPr>
          <w:rFonts w:ascii="Calibri" w:hAnsi="Calibri" w:cs="Calibri"/>
          <w:b/>
          <w:bCs/>
        </w:rPr>
        <w:t>Relationships</w:t>
      </w:r>
    </w:p>
    <w:p w14:paraId="4368D4F9" w14:textId="77777777" w:rsidR="00E53846" w:rsidRPr="00D617E2" w:rsidRDefault="00E53846" w:rsidP="00BE4998">
      <w:pPr>
        <w:numPr>
          <w:ilvl w:val="0"/>
          <w:numId w:val="96"/>
        </w:numPr>
        <w:jc w:val="both"/>
        <w:rPr>
          <w:rFonts w:ascii="Calibri" w:hAnsi="Calibri" w:cs="Calibri"/>
        </w:rPr>
      </w:pPr>
      <w:r w:rsidRPr="00D617E2">
        <w:rPr>
          <w:rFonts w:ascii="Calibri" w:hAnsi="Calibri" w:cs="Calibri"/>
        </w:rPr>
        <w:t xml:space="preserve">Although we recognise it is appropriate to cuddle children, we give cuddles only when sought by children needing comfort to support their emotional development. Staff are advised to do this in view of other children and practitioners, whenever possible. We recognise that there may be occasions where it is appropriate for this to happen away from others, such as when a child is ill. In these circumstances, staff are advised to leave the door open. It is the duty of all staff and the manager to ensure that children are appropriately comforted and to monitor practice  </w:t>
      </w:r>
    </w:p>
    <w:p w14:paraId="27BF3198" w14:textId="77777777" w:rsidR="00E53846" w:rsidRPr="00D617E2" w:rsidRDefault="00E53846" w:rsidP="00BE4998">
      <w:pPr>
        <w:numPr>
          <w:ilvl w:val="0"/>
          <w:numId w:val="96"/>
        </w:numPr>
        <w:jc w:val="both"/>
        <w:rPr>
          <w:rFonts w:ascii="Calibri" w:hAnsi="Calibri" w:cs="Calibri"/>
        </w:rPr>
      </w:pPr>
      <w:r w:rsidRPr="00D617E2">
        <w:rPr>
          <w:rFonts w:ascii="Calibri" w:hAnsi="Calibri" w:cs="Calibri"/>
        </w:rPr>
        <w:t xml:space="preserve">We discourage inappropriate behaviour such as over tickling, over boisterous play or inappropriate questions such as asking children to say they love a staff member and we advise staff to report any such observed practice </w:t>
      </w:r>
    </w:p>
    <w:p w14:paraId="6CDE6597" w14:textId="2DDF2D84" w:rsidR="00E53846" w:rsidRPr="00D617E2" w:rsidRDefault="00E53846" w:rsidP="00BE4998">
      <w:pPr>
        <w:numPr>
          <w:ilvl w:val="0"/>
          <w:numId w:val="96"/>
        </w:numPr>
        <w:jc w:val="both"/>
        <w:rPr>
          <w:rFonts w:ascii="Calibri" w:hAnsi="Calibri" w:cs="Calibri"/>
        </w:rPr>
      </w:pPr>
      <w:r w:rsidRPr="00D617E2">
        <w:rPr>
          <w:rFonts w:ascii="Calibri" w:hAnsi="Calibri" w:cs="Calibri"/>
        </w:rPr>
        <w:t>Staff are respectful of each other and the children and families in the nursery and do not use inappropriate language or behaviour, including during breaks</w:t>
      </w:r>
      <w:r w:rsidR="00C27E48" w:rsidRPr="00D617E2">
        <w:rPr>
          <w:rFonts w:ascii="Calibri" w:hAnsi="Calibri" w:cs="Calibri"/>
        </w:rPr>
        <w:t>.</w:t>
      </w:r>
    </w:p>
    <w:bookmarkEnd w:id="277"/>
    <w:p w14:paraId="2AEC35BD" w14:textId="77777777" w:rsidR="00E53846" w:rsidRPr="00D617E2" w:rsidRDefault="00E53846" w:rsidP="00E53846">
      <w:pPr>
        <w:jc w:val="both"/>
        <w:rPr>
          <w:rFonts w:ascii="Calibri" w:hAnsi="Calibri" w:cs="Calibri"/>
        </w:rPr>
      </w:pPr>
    </w:p>
    <w:p w14:paraId="42D64C15" w14:textId="77777777" w:rsidR="00E53846" w:rsidRPr="00D617E2" w:rsidRDefault="00E53846" w:rsidP="00E53846">
      <w:pPr>
        <w:jc w:val="both"/>
        <w:rPr>
          <w:rFonts w:ascii="Calibri" w:hAnsi="Calibri" w:cs="Calibri"/>
        </w:rPr>
      </w:pPr>
      <w:r w:rsidRPr="00D617E2">
        <w:rPr>
          <w:rFonts w:ascii="Calibri" w:hAnsi="Calibri" w:cs="Calibri"/>
        </w:rPr>
        <w:t xml:space="preserve">If a parent or member of staff has concerns or questions about intimate care procedures or individual routines, practice procedures or behaviour they consider as inappropriate, including between staff members, they are urged to see the manager at the earliest opportunity. </w:t>
      </w:r>
    </w:p>
    <w:p w14:paraId="323192DA" w14:textId="77777777" w:rsidR="00E53846" w:rsidRPr="00D617E2" w:rsidRDefault="00E53846" w:rsidP="00E53846">
      <w:pPr>
        <w:jc w:val="both"/>
        <w:rPr>
          <w:rFonts w:ascii="Calibri" w:hAnsi="Calibri" w:cs="Calibri"/>
        </w:rPr>
      </w:pPr>
    </w:p>
    <w:p w14:paraId="32DB8B24" w14:textId="77777777" w:rsidR="00E53846" w:rsidRPr="00D617E2" w:rsidRDefault="00E53846" w:rsidP="00E53846">
      <w:pPr>
        <w:jc w:val="both"/>
        <w:rPr>
          <w:rFonts w:ascii="Calibri" w:hAnsi="Calibri" w:cs="Calibri"/>
        </w:rPr>
      </w:pPr>
      <w:r w:rsidRPr="00D617E2">
        <w:rPr>
          <w:rFonts w:ascii="Calibri" w:hAnsi="Calibri" w:cs="Calibri"/>
        </w:rPr>
        <w:t xml:space="preserve">Management will challenge inappropriate behaviour in line with the Supervisions policy, Disciplinary procedure or Whistleblowing policy. </w:t>
      </w:r>
    </w:p>
    <w:p w14:paraId="2B75A4AB" w14:textId="77777777" w:rsidR="00E53846" w:rsidRPr="00D617E2" w:rsidRDefault="00E53846" w:rsidP="00E53846">
      <w:pPr>
        <w:jc w:val="both"/>
        <w:rPr>
          <w:rFonts w:ascii="Calibri" w:hAnsi="Calibri" w:cs="Calibri"/>
        </w:rPr>
      </w:pPr>
    </w:p>
    <w:p w14:paraId="5B3AFDA0" w14:textId="6C9B5D01" w:rsidR="00E53846" w:rsidRPr="00D617E2" w:rsidRDefault="00E53846" w:rsidP="00E53846">
      <w:pPr>
        <w:jc w:val="both"/>
        <w:rPr>
          <w:rFonts w:ascii="Calibri" w:hAnsi="Calibri" w:cs="Calibri"/>
        </w:rPr>
      </w:pPr>
      <w:r w:rsidRPr="00D617E2">
        <w:rPr>
          <w:rFonts w:ascii="Calibri" w:hAnsi="Calibri" w:cs="Calibri"/>
        </w:rPr>
        <w:t xml:space="preserve">If the concern relates to the manager and/or nursery owner then parents should contact Ofsted  or the local safeguarding partner (LSP) . </w:t>
      </w:r>
    </w:p>
    <w:p w14:paraId="0120C43C" w14:textId="77777777" w:rsidR="00E53846" w:rsidRPr="00D617E2" w:rsidRDefault="00E53846" w:rsidP="00E53846">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E53846" w:rsidRPr="00D617E2" w14:paraId="712CAC9C" w14:textId="77777777" w:rsidTr="00E8790A">
        <w:trPr>
          <w:jc w:val="center"/>
        </w:trPr>
        <w:tc>
          <w:tcPr>
            <w:tcW w:w="2943" w:type="dxa"/>
            <w:tcBorders>
              <w:top w:val="single" w:sz="4" w:space="0" w:color="000000"/>
            </w:tcBorders>
            <w:vAlign w:val="center"/>
          </w:tcPr>
          <w:p w14:paraId="7C026533" w14:textId="77777777" w:rsidR="00E53846" w:rsidRPr="00D617E2" w:rsidRDefault="00E53846"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02F15390" w14:textId="77777777" w:rsidR="00E53846" w:rsidRPr="00D617E2" w:rsidRDefault="00E53846"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7F1F5C81" w14:textId="77777777" w:rsidR="00E53846" w:rsidRPr="00D617E2" w:rsidRDefault="00E53846"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E53846" w:rsidRPr="00D617E2" w14:paraId="1EBD0130" w14:textId="77777777" w:rsidTr="00E8790A">
        <w:trPr>
          <w:jc w:val="center"/>
        </w:trPr>
        <w:tc>
          <w:tcPr>
            <w:tcW w:w="2943" w:type="dxa"/>
            <w:vAlign w:val="center"/>
          </w:tcPr>
          <w:p w14:paraId="59E6D53B" w14:textId="4F127B6A" w:rsidR="00E53846" w:rsidRPr="00D617E2" w:rsidRDefault="00043757"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078F1C51" w14:textId="7C0236F1" w:rsidR="00E53846" w:rsidRPr="00D617E2" w:rsidRDefault="00043757" w:rsidP="00E8790A">
            <w:pPr>
              <w:jc w:val="both"/>
              <w:rPr>
                <w:rFonts w:ascii="Calibri" w:eastAsia="Calibri" w:hAnsi="Calibri" w:cs="Calibri"/>
                <w:sz w:val="22"/>
                <w:szCs w:val="22"/>
              </w:rPr>
            </w:pPr>
            <w:r>
              <w:rPr>
                <w:rFonts w:ascii="Calibri" w:eastAsia="Calibri" w:hAnsi="Calibri" w:cs="Calibri"/>
                <w:sz w:val="22"/>
                <w:szCs w:val="22"/>
              </w:rPr>
              <w:t>SPJ</w:t>
            </w:r>
          </w:p>
        </w:tc>
        <w:tc>
          <w:tcPr>
            <w:tcW w:w="2754" w:type="dxa"/>
          </w:tcPr>
          <w:p w14:paraId="183E07C6" w14:textId="444570A2" w:rsidR="00E53846" w:rsidRPr="00D617E2" w:rsidRDefault="00043757"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53E34223" w14:textId="77777777" w:rsidR="00E53846" w:rsidRPr="00D617E2" w:rsidRDefault="00E53846" w:rsidP="00E53846">
      <w:pPr>
        <w:jc w:val="both"/>
        <w:rPr>
          <w:rFonts w:ascii="Calibri" w:hAnsi="Calibri" w:cs="Calibri"/>
        </w:rPr>
      </w:pPr>
    </w:p>
    <w:p w14:paraId="2830BF95" w14:textId="347B7571" w:rsidR="007066DA" w:rsidRPr="00D617E2" w:rsidRDefault="007066DA" w:rsidP="007066DA">
      <w:pPr>
        <w:pStyle w:val="H1"/>
        <w:rPr>
          <w:rFonts w:ascii="Calibri" w:hAnsi="Calibri" w:cs="Calibri"/>
        </w:rPr>
      </w:pPr>
      <w:bookmarkStart w:id="281" w:name="_Toc220505178"/>
      <w:bookmarkStart w:id="282" w:name="_Toc235785867"/>
      <w:bookmarkStart w:id="283" w:name="_Hlk106867768"/>
      <w:r w:rsidRPr="00D617E2">
        <w:rPr>
          <w:rFonts w:ascii="Calibri" w:hAnsi="Calibri" w:cs="Calibri"/>
        </w:rPr>
        <w:lastRenderedPageBreak/>
        <w:t xml:space="preserve">Safer Sleep Policy </w:t>
      </w:r>
      <w:r w:rsidR="005D2911">
        <w:rPr>
          <w:rFonts w:ascii="Calibri" w:hAnsi="Calibri" w:cs="Calibri"/>
        </w:rPr>
        <w:t xml:space="preserve"> </w:t>
      </w:r>
      <w:bookmarkEnd w:id="281"/>
      <w:bookmarkEnd w:id="282"/>
    </w:p>
    <w:p w14:paraId="71327A1D" w14:textId="77777777" w:rsidR="007066DA" w:rsidRPr="00D617E2" w:rsidRDefault="007066DA" w:rsidP="007066DA">
      <w:pPr>
        <w:jc w:val="both"/>
        <w:rPr>
          <w:rFonts w:ascii="Calibri" w:hAnsi="Calibri" w:cs="Calibri"/>
        </w:rPr>
      </w:pPr>
    </w:p>
    <w:p w14:paraId="4C8BD71C" w14:textId="77777777" w:rsidR="007066DA" w:rsidRPr="00D617E2" w:rsidRDefault="007066DA" w:rsidP="007066DA">
      <w:pPr>
        <w:jc w:val="both"/>
        <w:rPr>
          <w:rFonts w:ascii="Calibri" w:hAnsi="Calibri" w:cs="Calibri"/>
        </w:rPr>
      </w:pPr>
    </w:p>
    <w:p w14:paraId="2BC82836" w14:textId="4E6F16A6" w:rsidR="007066DA" w:rsidRPr="00D617E2" w:rsidRDefault="007066DA" w:rsidP="007066DA">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043757">
        <w:rPr>
          <w:rFonts w:ascii="Calibri" w:hAnsi="Calibri" w:cs="Calibri"/>
          <w:b/>
        </w:rPr>
        <w:t>Mindz</w:t>
      </w:r>
      <w:r w:rsidR="00043757" w:rsidRPr="00D617E2">
        <w:rPr>
          <w:rFonts w:ascii="Calibri" w:hAnsi="Calibri" w:cs="Calibri"/>
        </w:rPr>
        <w:t xml:space="preserve"> we</w:t>
      </w:r>
      <w:r w:rsidRPr="00D617E2">
        <w:rPr>
          <w:rFonts w:ascii="Calibri" w:hAnsi="Calibri" w:cs="Calibri"/>
        </w:rPr>
        <w:t xml:space="preserve"> aim to ensure that all children have enough sleep to support their development and natural sleeping rhythms in a safe environment. </w:t>
      </w:r>
    </w:p>
    <w:p w14:paraId="38BB6DB1" w14:textId="77777777" w:rsidR="007066DA" w:rsidRPr="00D617E2" w:rsidRDefault="007066DA" w:rsidP="007066DA">
      <w:pPr>
        <w:jc w:val="both"/>
        <w:rPr>
          <w:rFonts w:ascii="Calibri" w:hAnsi="Calibri" w:cs="Calibri"/>
        </w:rPr>
      </w:pPr>
    </w:p>
    <w:p w14:paraId="096C037C" w14:textId="3CAD591E" w:rsidR="007066DA" w:rsidRPr="00D617E2" w:rsidRDefault="007066DA" w:rsidP="007066DA">
      <w:pPr>
        <w:jc w:val="both"/>
        <w:rPr>
          <w:rFonts w:ascii="Calibri" w:hAnsi="Calibri" w:cs="Calibri"/>
        </w:rPr>
      </w:pPr>
      <w:r w:rsidRPr="00D617E2">
        <w:rPr>
          <w:rFonts w:ascii="Calibri" w:hAnsi="Calibri" w:cs="Calibri"/>
        </w:rPr>
        <w:t>The safety of babies and children sleeping is paramount. Our policy follows the advice provided by the DfE, the Lullaby Trust and NHS</w:t>
      </w:r>
      <w:r w:rsidR="007E0847" w:rsidRPr="00D617E2">
        <w:rPr>
          <w:rStyle w:val="FootnoteReference"/>
          <w:rFonts w:ascii="Calibri" w:hAnsi="Calibri" w:cs="Calibri"/>
        </w:rPr>
        <w:footnoteReference w:id="19"/>
      </w:r>
      <w:r w:rsidRPr="00D617E2">
        <w:rPr>
          <w:rFonts w:ascii="Calibri" w:hAnsi="Calibri" w:cs="Calibri"/>
        </w:rPr>
        <w:t xml:space="preserve"> to minimise the risk of sudden infant death syndrome (SIDS) in babies up to 12 months of age, and sudden unexpected death in childhood (SUDC) in children over 12 months of age.</w:t>
      </w:r>
    </w:p>
    <w:p w14:paraId="0FCE59E8" w14:textId="77777777" w:rsidR="007066DA" w:rsidRPr="00D617E2" w:rsidRDefault="007066DA" w:rsidP="007066DA">
      <w:pPr>
        <w:jc w:val="both"/>
        <w:rPr>
          <w:rFonts w:ascii="Calibri" w:hAnsi="Calibri" w:cs="Calibri"/>
        </w:rPr>
      </w:pPr>
    </w:p>
    <w:p w14:paraId="7A5BD30C" w14:textId="77777777" w:rsidR="007066DA" w:rsidRPr="00D617E2" w:rsidRDefault="007066DA" w:rsidP="007066DA">
      <w:pPr>
        <w:jc w:val="both"/>
        <w:rPr>
          <w:rFonts w:ascii="Calibri" w:hAnsi="Calibri" w:cs="Calibri"/>
        </w:rPr>
      </w:pPr>
      <w:r w:rsidRPr="00D617E2">
        <w:rPr>
          <w:rFonts w:ascii="Calibri" w:hAnsi="Calibri" w:cs="Calibri"/>
        </w:rPr>
        <w:t>We make sure that all babies and children are placed down to sleep safely, with every practitioner reading the NHS advice on sudden infant death syndrome (SIDS)</w:t>
      </w:r>
      <w:r w:rsidRPr="00D617E2">
        <w:rPr>
          <w:rStyle w:val="FootnoteReference"/>
          <w:rFonts w:ascii="Calibri" w:hAnsi="Calibri" w:cs="Calibri"/>
        </w:rPr>
        <w:t>1</w:t>
      </w:r>
      <w:r w:rsidRPr="00D617E2">
        <w:rPr>
          <w:rFonts w:ascii="Calibri" w:hAnsi="Calibri" w:cs="Calibri"/>
        </w:rPr>
        <w:t xml:space="preserve"> and being made aware of the safer sleep guidance from The Lullaby Trust</w:t>
      </w:r>
      <w:r w:rsidRPr="00D617E2">
        <w:rPr>
          <w:rStyle w:val="FootnoteReference"/>
          <w:rFonts w:ascii="Calibri" w:hAnsi="Calibri" w:cs="Calibri"/>
        </w:rPr>
        <w:footnoteReference w:id="20"/>
      </w:r>
      <w:r w:rsidRPr="00D617E2">
        <w:rPr>
          <w:rFonts w:ascii="Calibri" w:hAnsi="Calibri" w:cs="Calibri"/>
        </w:rPr>
        <w:t xml:space="preserve">. </w:t>
      </w:r>
    </w:p>
    <w:p w14:paraId="2FBC7549" w14:textId="77777777" w:rsidR="007066DA" w:rsidRPr="00D617E2" w:rsidRDefault="007066DA" w:rsidP="007066DA">
      <w:pPr>
        <w:jc w:val="both"/>
        <w:rPr>
          <w:rFonts w:ascii="Calibri" w:hAnsi="Calibri" w:cs="Calibri"/>
        </w:rPr>
      </w:pPr>
    </w:p>
    <w:p w14:paraId="6BEC4A28" w14:textId="77777777" w:rsidR="007066DA" w:rsidRPr="00D617E2" w:rsidRDefault="007066DA" w:rsidP="007066DA">
      <w:pPr>
        <w:jc w:val="both"/>
        <w:rPr>
          <w:rFonts w:ascii="Calibri" w:hAnsi="Calibri" w:cs="Calibri"/>
          <w:b/>
          <w:bCs/>
        </w:rPr>
      </w:pPr>
      <w:r w:rsidRPr="00D617E2">
        <w:rPr>
          <w:rFonts w:ascii="Calibri" w:hAnsi="Calibri" w:cs="Calibri"/>
          <w:b/>
          <w:bCs/>
        </w:rPr>
        <w:t>Babies/toddlers under two years old</w:t>
      </w:r>
    </w:p>
    <w:p w14:paraId="62E5DC29" w14:textId="045C2794" w:rsidR="007066DA" w:rsidRPr="00D617E2" w:rsidRDefault="00432280" w:rsidP="007066DA">
      <w:pPr>
        <w:jc w:val="both"/>
        <w:rPr>
          <w:rFonts w:ascii="Calibri" w:hAnsi="Calibri" w:cs="Calibri"/>
        </w:rPr>
      </w:pPr>
      <w:r w:rsidRPr="00D617E2">
        <w:rPr>
          <w:rFonts w:ascii="Calibri" w:hAnsi="Calibri" w:cs="Calibri"/>
          <w:color w:val="0B0C0C"/>
          <w:highlight w:val="yellow"/>
        </w:rPr>
        <w:t xml:space="preserve">Practitioners ensure that children, particularly babies and those under </w:t>
      </w:r>
      <w:r w:rsidR="00900FC5" w:rsidRPr="00D617E2">
        <w:rPr>
          <w:rFonts w:ascii="Calibri" w:hAnsi="Calibri" w:cs="Calibri"/>
          <w:color w:val="0B0C0C"/>
          <w:highlight w:val="yellow"/>
        </w:rPr>
        <w:t>two</w:t>
      </w:r>
      <w:r w:rsidRPr="00D617E2">
        <w:rPr>
          <w:rFonts w:ascii="Calibri" w:hAnsi="Calibri" w:cs="Calibri"/>
          <w:color w:val="0B0C0C"/>
          <w:highlight w:val="yellow"/>
        </w:rPr>
        <w:t xml:space="preserve"> years old, are placed down to sleep safely</w:t>
      </w:r>
      <w:r w:rsidR="00ED2913" w:rsidRPr="00D617E2">
        <w:rPr>
          <w:rFonts w:ascii="Calibri" w:hAnsi="Calibri" w:cs="Calibri"/>
          <w:color w:val="0B0C0C"/>
          <w:highlight w:val="yellow"/>
        </w:rPr>
        <w:t xml:space="preserve">. </w:t>
      </w:r>
      <w:r w:rsidR="007066DA" w:rsidRPr="00D617E2">
        <w:rPr>
          <w:rFonts w:ascii="Calibri" w:hAnsi="Calibri" w:cs="Calibri"/>
          <w:highlight w:val="yellow"/>
        </w:rPr>
        <w:t xml:space="preserve">For babies/toddlers under two years old, we </w:t>
      </w:r>
      <w:r w:rsidR="00ED2913" w:rsidRPr="00D617E2">
        <w:rPr>
          <w:rFonts w:ascii="Calibri" w:hAnsi="Calibri" w:cs="Calibri"/>
          <w:highlight w:val="yellow"/>
        </w:rPr>
        <w:t>consistently put into practice safe sleeping arrangements</w:t>
      </w:r>
      <w:r w:rsidR="00E6496B" w:rsidRPr="00D617E2">
        <w:rPr>
          <w:rFonts w:ascii="Calibri" w:hAnsi="Calibri" w:cs="Calibri"/>
          <w:highlight w:val="yellow"/>
        </w:rPr>
        <w:t xml:space="preserve">, including </w:t>
      </w:r>
      <w:r w:rsidR="007066DA" w:rsidRPr="00D617E2">
        <w:rPr>
          <w:rFonts w:ascii="Calibri" w:hAnsi="Calibri" w:cs="Calibri"/>
          <w:highlight w:val="yellow"/>
        </w:rPr>
        <w:t>ensur</w:t>
      </w:r>
      <w:r w:rsidR="00E6496B" w:rsidRPr="00D617E2">
        <w:rPr>
          <w:rFonts w:ascii="Calibri" w:hAnsi="Calibri" w:cs="Calibri"/>
          <w:highlight w:val="yellow"/>
        </w:rPr>
        <w:t>ing</w:t>
      </w:r>
      <w:r w:rsidR="007066DA" w:rsidRPr="00D617E2">
        <w:rPr>
          <w:rFonts w:ascii="Calibri" w:hAnsi="Calibri" w:cs="Calibri"/>
          <w:highlight w:val="yellow"/>
        </w:rPr>
        <w:t xml:space="preserve"> that:</w:t>
      </w:r>
    </w:p>
    <w:p w14:paraId="273C0602" w14:textId="77777777" w:rsidR="007066DA" w:rsidRPr="00D617E2" w:rsidRDefault="007066DA" w:rsidP="007066DA">
      <w:pPr>
        <w:numPr>
          <w:ilvl w:val="0"/>
          <w:numId w:val="91"/>
        </w:numPr>
        <w:jc w:val="both"/>
        <w:rPr>
          <w:rFonts w:ascii="Calibri" w:hAnsi="Calibri" w:cs="Calibri"/>
        </w:rPr>
      </w:pPr>
      <w:r w:rsidRPr="00D617E2">
        <w:rPr>
          <w:rFonts w:ascii="Calibri" w:hAnsi="Calibri" w:cs="Calibri"/>
        </w:rPr>
        <w:t>Babies aged 12 months and under</w:t>
      </w:r>
      <w:r w:rsidRPr="00D617E2">
        <w:rPr>
          <w:rStyle w:val="FootnoteReference"/>
          <w:rFonts w:ascii="Calibri" w:hAnsi="Calibri" w:cs="Calibri"/>
        </w:rPr>
        <w:footnoteReference w:id="21"/>
      </w:r>
      <w:r w:rsidRPr="00D617E2">
        <w:rPr>
          <w:rFonts w:ascii="Calibri" w:hAnsi="Calibri" w:cs="Calibri"/>
        </w:rPr>
        <w:t xml:space="preserve"> must only be placed to sleep on their back in a cot</w:t>
      </w:r>
      <w:r w:rsidRPr="00D617E2">
        <w:rPr>
          <w:rStyle w:val="FootnoteReference"/>
          <w:rFonts w:ascii="Calibri" w:hAnsi="Calibri" w:cs="Calibri"/>
        </w:rPr>
        <w:footnoteReference w:id="22"/>
      </w:r>
    </w:p>
    <w:p w14:paraId="44BF50E5" w14:textId="77777777" w:rsidR="007066DA" w:rsidRPr="00D617E2" w:rsidRDefault="007066DA" w:rsidP="007066DA">
      <w:pPr>
        <w:numPr>
          <w:ilvl w:val="0"/>
          <w:numId w:val="91"/>
        </w:numPr>
        <w:jc w:val="both"/>
        <w:rPr>
          <w:rFonts w:ascii="Calibri" w:hAnsi="Calibri" w:cs="Calibri"/>
        </w:rPr>
      </w:pPr>
      <w:r w:rsidRPr="00D617E2">
        <w:rPr>
          <w:rFonts w:ascii="Calibri" w:hAnsi="Calibri" w:cs="Calibri"/>
        </w:rPr>
        <w:t>Babies aged over 12 months are placed down on their back in their own separate sleep space on a clear, flat, firm surface such as a cot, bed or mattress on the floor which has suitable British Safety Standards</w:t>
      </w:r>
    </w:p>
    <w:p w14:paraId="7A8F36AE" w14:textId="77777777" w:rsidR="007066DA" w:rsidRPr="00D617E2" w:rsidRDefault="007066DA" w:rsidP="007066DA">
      <w:pPr>
        <w:numPr>
          <w:ilvl w:val="0"/>
          <w:numId w:val="91"/>
        </w:numPr>
        <w:jc w:val="both"/>
        <w:rPr>
          <w:rFonts w:ascii="Calibri" w:hAnsi="Calibri" w:cs="Calibri"/>
        </w:rPr>
      </w:pPr>
      <w:r w:rsidRPr="00D617E2">
        <w:rPr>
          <w:rFonts w:ascii="Calibri" w:hAnsi="Calibri" w:cs="Calibri"/>
        </w:rPr>
        <w:t>If a baby has rolled onto their tummy, we turn them onto their back again unless they are able to roll from back to front and back again on their own, in which case we enable them to find their own position</w:t>
      </w:r>
      <w:r w:rsidRPr="00D617E2" w:rsidDel="00E33F78">
        <w:rPr>
          <w:rFonts w:ascii="Calibri" w:hAnsi="Calibri" w:cs="Calibri"/>
        </w:rPr>
        <w:t xml:space="preserve"> </w:t>
      </w:r>
    </w:p>
    <w:p w14:paraId="6331BB14" w14:textId="77777777" w:rsidR="007066DA" w:rsidRPr="00D617E2" w:rsidRDefault="007066DA" w:rsidP="007066DA">
      <w:pPr>
        <w:numPr>
          <w:ilvl w:val="0"/>
          <w:numId w:val="91"/>
        </w:numPr>
        <w:jc w:val="both"/>
        <w:rPr>
          <w:rFonts w:ascii="Calibri" w:hAnsi="Calibri" w:cs="Calibri"/>
        </w:rPr>
      </w:pPr>
      <w:r w:rsidRPr="00D617E2">
        <w:rPr>
          <w:rFonts w:ascii="Calibri" w:hAnsi="Calibri" w:cs="Calibri"/>
        </w:rPr>
        <w:t>Babies and toddlers are never put down to sleep with a bottle to self-feed</w:t>
      </w:r>
    </w:p>
    <w:p w14:paraId="05E2D080" w14:textId="77777777" w:rsidR="007066DA" w:rsidRPr="00D617E2" w:rsidRDefault="007066DA" w:rsidP="007066DA">
      <w:pPr>
        <w:pStyle w:val="ListParagraph"/>
        <w:numPr>
          <w:ilvl w:val="0"/>
          <w:numId w:val="91"/>
        </w:numPr>
        <w:jc w:val="both"/>
        <w:rPr>
          <w:rFonts w:ascii="Calibri" w:hAnsi="Calibri" w:cs="Calibri"/>
        </w:rPr>
      </w:pPr>
      <w:r w:rsidRPr="00D617E2">
        <w:rPr>
          <w:rFonts w:ascii="Calibri" w:hAnsi="Calibri" w:cs="Calibri"/>
        </w:rPr>
        <w:t>Babies under six months of age must always have an adult with them in the same room for every sleep. We will monitor their sleep every five minutes</w:t>
      </w:r>
    </w:p>
    <w:p w14:paraId="696576FE" w14:textId="77777777" w:rsidR="007066DA" w:rsidRPr="00D617E2" w:rsidRDefault="007066DA" w:rsidP="007066DA">
      <w:pPr>
        <w:pStyle w:val="ListParagraph"/>
        <w:numPr>
          <w:ilvl w:val="0"/>
          <w:numId w:val="91"/>
        </w:numPr>
        <w:jc w:val="both"/>
        <w:rPr>
          <w:rFonts w:ascii="Calibri" w:hAnsi="Calibri" w:cs="Calibri"/>
        </w:rPr>
      </w:pPr>
      <w:r w:rsidRPr="00D617E2">
        <w:rPr>
          <w:rFonts w:ascii="Calibri" w:hAnsi="Calibri" w:cs="Calibri"/>
        </w:rPr>
        <w:t xml:space="preserve">For babies (over six months of age) and toddlers who are new to the setting we will have an adult in the same room for every sleep during the first few weeks, monitoring their sleep every five minutes, until we are familiar with the child and their sleeping routines </w:t>
      </w:r>
    </w:p>
    <w:p w14:paraId="7492ECD3" w14:textId="77777777" w:rsidR="007066DA" w:rsidRPr="00D617E2" w:rsidRDefault="007066DA" w:rsidP="007066DA">
      <w:pPr>
        <w:pStyle w:val="ListParagraph"/>
        <w:numPr>
          <w:ilvl w:val="0"/>
          <w:numId w:val="91"/>
        </w:numPr>
        <w:jc w:val="both"/>
        <w:rPr>
          <w:rFonts w:ascii="Calibri" w:hAnsi="Calibri" w:cs="Calibri"/>
        </w:rPr>
      </w:pPr>
      <w:r w:rsidRPr="00D617E2">
        <w:rPr>
          <w:rFonts w:ascii="Calibri" w:hAnsi="Calibri" w:cs="Calibri"/>
        </w:rPr>
        <w:t>Babies and toddlers are monitored visually when sleeping by looking for the rise and fall of their chest and if their sleep position has changed</w:t>
      </w:r>
    </w:p>
    <w:p w14:paraId="439452D6" w14:textId="77777777" w:rsidR="007066DA" w:rsidRPr="00D617E2" w:rsidRDefault="007066DA" w:rsidP="007066DA">
      <w:pPr>
        <w:numPr>
          <w:ilvl w:val="0"/>
          <w:numId w:val="91"/>
        </w:numPr>
        <w:jc w:val="both"/>
        <w:rPr>
          <w:rFonts w:ascii="Calibri" w:hAnsi="Calibri" w:cs="Calibri"/>
        </w:rPr>
      </w:pPr>
      <w:r w:rsidRPr="00D617E2">
        <w:rPr>
          <w:rFonts w:ascii="Calibri" w:hAnsi="Calibri" w:cs="Calibri"/>
        </w:rPr>
        <w:t>Babies/toddlers are always within sight and hearing of staff when sleeping.</w:t>
      </w:r>
    </w:p>
    <w:p w14:paraId="655A4F85" w14:textId="77777777" w:rsidR="007066DA" w:rsidRPr="00D617E2" w:rsidRDefault="007066DA" w:rsidP="007066DA">
      <w:pPr>
        <w:jc w:val="both"/>
        <w:rPr>
          <w:rFonts w:ascii="Calibri" w:hAnsi="Calibri" w:cs="Calibri"/>
          <w:b/>
          <w:bCs/>
        </w:rPr>
      </w:pPr>
      <w:r w:rsidRPr="00D617E2">
        <w:rPr>
          <w:rFonts w:ascii="Calibri" w:hAnsi="Calibri" w:cs="Calibri"/>
          <w:b/>
          <w:bCs/>
        </w:rPr>
        <w:t>Sleeping environment</w:t>
      </w:r>
    </w:p>
    <w:p w14:paraId="54A9942E" w14:textId="77777777" w:rsidR="007066DA" w:rsidRPr="00D617E2" w:rsidRDefault="007066DA" w:rsidP="007066DA">
      <w:pPr>
        <w:jc w:val="both"/>
        <w:rPr>
          <w:rFonts w:ascii="Calibri" w:hAnsi="Calibri" w:cs="Calibri"/>
        </w:rPr>
      </w:pPr>
      <w:r w:rsidRPr="00D617E2">
        <w:rPr>
          <w:rFonts w:ascii="Calibri" w:hAnsi="Calibri" w:cs="Calibri"/>
        </w:rPr>
        <w:t xml:space="preserve">We provide a safe sleeping environment for all babies and children by: </w:t>
      </w:r>
    </w:p>
    <w:p w14:paraId="08A69403" w14:textId="77777777" w:rsidR="007066DA" w:rsidRPr="00D617E2" w:rsidRDefault="007066DA" w:rsidP="007066DA">
      <w:pPr>
        <w:numPr>
          <w:ilvl w:val="0"/>
          <w:numId w:val="92"/>
        </w:numPr>
        <w:jc w:val="both"/>
        <w:rPr>
          <w:rFonts w:ascii="Calibri" w:hAnsi="Calibri" w:cs="Calibri"/>
        </w:rPr>
      </w:pPr>
      <w:r w:rsidRPr="00D617E2">
        <w:rPr>
          <w:rFonts w:ascii="Calibri" w:hAnsi="Calibri" w:cs="Calibri"/>
        </w:rPr>
        <w:t>Ensuring every child has their own separate sleep space</w:t>
      </w:r>
    </w:p>
    <w:p w14:paraId="7988EEC2" w14:textId="77777777" w:rsidR="007066DA" w:rsidRPr="00D617E2" w:rsidDel="00C83BEA" w:rsidRDefault="007066DA" w:rsidP="007066DA">
      <w:pPr>
        <w:numPr>
          <w:ilvl w:val="0"/>
          <w:numId w:val="92"/>
        </w:numPr>
        <w:jc w:val="both"/>
        <w:rPr>
          <w:rFonts w:ascii="Calibri" w:hAnsi="Calibri" w:cs="Calibri"/>
        </w:rPr>
      </w:pPr>
      <w:r w:rsidRPr="00D617E2" w:rsidDel="00C83BEA">
        <w:rPr>
          <w:rFonts w:ascii="Calibri" w:hAnsi="Calibri" w:cs="Calibri"/>
        </w:rPr>
        <w:lastRenderedPageBreak/>
        <w:t>Only using safety-approved cots and other suitable sleeping equipment (i.e. mats) that are compliant with British Standard regulations</w:t>
      </w:r>
    </w:p>
    <w:p w14:paraId="153C871C" w14:textId="77777777" w:rsidR="007066DA" w:rsidRPr="00D617E2" w:rsidRDefault="007066DA" w:rsidP="007066DA">
      <w:pPr>
        <w:numPr>
          <w:ilvl w:val="0"/>
          <w:numId w:val="92"/>
        </w:numPr>
        <w:jc w:val="both"/>
        <w:rPr>
          <w:rFonts w:ascii="Calibri" w:hAnsi="Calibri" w:cs="Calibri"/>
        </w:rPr>
      </w:pPr>
      <w:r w:rsidRPr="00D617E2">
        <w:rPr>
          <w:rFonts w:ascii="Calibri" w:hAnsi="Calibri" w:cs="Calibri"/>
        </w:rPr>
        <w:t>Using a firm flat surface such as a cot, bed or mattress on the floor. Babies aged 12 months and under are only placed to sleep in a cot</w:t>
      </w:r>
    </w:p>
    <w:p w14:paraId="4E17EFBF" w14:textId="77777777" w:rsidR="007066DA" w:rsidRPr="00D617E2" w:rsidRDefault="007066DA" w:rsidP="007066DA">
      <w:pPr>
        <w:numPr>
          <w:ilvl w:val="0"/>
          <w:numId w:val="92"/>
        </w:numPr>
        <w:jc w:val="both"/>
        <w:rPr>
          <w:rFonts w:ascii="Calibri" w:hAnsi="Calibri" w:cs="Calibri"/>
        </w:rPr>
      </w:pPr>
      <w:r w:rsidRPr="00D617E2">
        <w:rPr>
          <w:rFonts w:ascii="Calibri" w:hAnsi="Calibri" w:cs="Calibri"/>
        </w:rPr>
        <w:t>Using a firm, flat waterproof mattress, a clean fitted sheet and lightweight bedding which is firmly tucked in around the child below their shoulders to prevent head covering</w:t>
      </w:r>
    </w:p>
    <w:p w14:paraId="07556388" w14:textId="77777777" w:rsidR="007066DA" w:rsidRPr="00D617E2" w:rsidRDefault="007066DA" w:rsidP="007066DA">
      <w:pPr>
        <w:numPr>
          <w:ilvl w:val="0"/>
          <w:numId w:val="92"/>
        </w:numPr>
        <w:jc w:val="both"/>
        <w:rPr>
          <w:rFonts w:ascii="Calibri" w:hAnsi="Calibri" w:cs="Calibri"/>
        </w:rPr>
      </w:pPr>
      <w:r w:rsidRPr="00D617E2">
        <w:rPr>
          <w:rFonts w:ascii="Calibri" w:hAnsi="Calibri" w:cs="Calibri"/>
        </w:rPr>
        <w:t>Ensuring the baby/child is placed feet-to-foot at the bottom of the cot, with lightweight blankets tucked in, if used</w:t>
      </w:r>
    </w:p>
    <w:p w14:paraId="71D81685" w14:textId="77777777" w:rsidR="007066DA" w:rsidRPr="00D617E2" w:rsidRDefault="007066DA" w:rsidP="007066DA">
      <w:pPr>
        <w:numPr>
          <w:ilvl w:val="0"/>
          <w:numId w:val="92"/>
        </w:numPr>
        <w:jc w:val="both"/>
        <w:rPr>
          <w:rFonts w:ascii="Calibri" w:hAnsi="Calibri" w:cs="Calibri"/>
        </w:rPr>
      </w:pPr>
      <w:r w:rsidRPr="00D617E2">
        <w:rPr>
          <w:rFonts w:ascii="Calibri" w:hAnsi="Calibri" w:cs="Calibri"/>
        </w:rPr>
        <w:t>Ensuring every baby/child is provided with clean bedding, labelled for them, working in partnership with parents to meet any individual needs</w:t>
      </w:r>
    </w:p>
    <w:p w14:paraId="09E4DC6A" w14:textId="77777777" w:rsidR="007066DA" w:rsidRPr="00D617E2" w:rsidRDefault="007066DA" w:rsidP="007066DA">
      <w:pPr>
        <w:numPr>
          <w:ilvl w:val="0"/>
          <w:numId w:val="92"/>
        </w:numPr>
        <w:jc w:val="both"/>
        <w:rPr>
          <w:rFonts w:ascii="Calibri" w:hAnsi="Calibri" w:cs="Calibri"/>
        </w:rPr>
      </w:pPr>
      <w:r w:rsidRPr="00D617E2">
        <w:rPr>
          <w:rFonts w:ascii="Calibri" w:hAnsi="Calibri" w:cs="Calibri"/>
        </w:rPr>
        <w:t>Ensuring babies/children are appropriately dressed for sleep to avoid overheating</w:t>
      </w:r>
    </w:p>
    <w:p w14:paraId="2BE877CB" w14:textId="77777777" w:rsidR="007066DA" w:rsidRPr="00D617E2" w:rsidRDefault="007066DA" w:rsidP="007066DA">
      <w:pPr>
        <w:numPr>
          <w:ilvl w:val="0"/>
          <w:numId w:val="92"/>
        </w:numPr>
        <w:jc w:val="both"/>
        <w:rPr>
          <w:rFonts w:ascii="Calibri" w:hAnsi="Calibri" w:cs="Calibri"/>
        </w:rPr>
      </w:pPr>
      <w:r w:rsidRPr="00D617E2">
        <w:rPr>
          <w:rFonts w:ascii="Calibri" w:hAnsi="Calibri" w:cs="Calibri"/>
        </w:rPr>
        <w:t>Ensuring babies’/children’s heads are not covered</w:t>
      </w:r>
    </w:p>
    <w:p w14:paraId="104883CF" w14:textId="77777777" w:rsidR="007066DA" w:rsidRPr="00D617E2" w:rsidRDefault="007066DA" w:rsidP="007066DA">
      <w:pPr>
        <w:numPr>
          <w:ilvl w:val="0"/>
          <w:numId w:val="92"/>
        </w:numPr>
        <w:jc w:val="both"/>
        <w:rPr>
          <w:rFonts w:ascii="Calibri" w:hAnsi="Calibri" w:cs="Calibri"/>
        </w:rPr>
      </w:pPr>
      <w:r w:rsidRPr="00D617E2">
        <w:rPr>
          <w:rFonts w:ascii="Calibri" w:hAnsi="Calibri" w:cs="Calibri"/>
        </w:rPr>
        <w:t>Ensuring no extra items such as toys, pillows, extra blankets, bumpers, wedges or straps are used in cots; we will use sleep comforters for babies and children over 12 months only and follow The Lullaby Trust advice regarding the safe use of dummies while babies are sleeping</w:t>
      </w:r>
      <w:r w:rsidRPr="00D617E2">
        <w:rPr>
          <w:rStyle w:val="FootnoteReference"/>
          <w:rFonts w:ascii="Calibri" w:hAnsi="Calibri" w:cs="Calibri"/>
        </w:rPr>
        <w:footnoteReference w:id="23"/>
      </w:r>
    </w:p>
    <w:p w14:paraId="48F5669A" w14:textId="77777777" w:rsidR="007066DA" w:rsidRPr="00D617E2" w:rsidRDefault="007066DA" w:rsidP="007066DA">
      <w:pPr>
        <w:numPr>
          <w:ilvl w:val="0"/>
          <w:numId w:val="92"/>
        </w:numPr>
        <w:jc w:val="both"/>
        <w:rPr>
          <w:rFonts w:ascii="Calibri" w:hAnsi="Calibri" w:cs="Calibri"/>
        </w:rPr>
      </w:pPr>
      <w:r w:rsidRPr="00D617E2">
        <w:rPr>
          <w:rFonts w:ascii="Calibri" w:hAnsi="Calibri" w:cs="Calibri"/>
        </w:rPr>
        <w:t xml:space="preserve">Keeping all spaces around cots and beds clear from hanging objects, i.e. hanging cords, blind cords, drawstring bags </w:t>
      </w:r>
    </w:p>
    <w:p w14:paraId="096E09F3" w14:textId="77777777" w:rsidR="007066DA" w:rsidRPr="00D617E2" w:rsidRDefault="007066DA" w:rsidP="007066DA">
      <w:pPr>
        <w:numPr>
          <w:ilvl w:val="0"/>
          <w:numId w:val="92"/>
        </w:numPr>
        <w:jc w:val="both"/>
        <w:rPr>
          <w:rFonts w:ascii="Calibri" w:hAnsi="Calibri" w:cs="Calibri"/>
        </w:rPr>
      </w:pPr>
      <w:r w:rsidRPr="00D617E2">
        <w:rPr>
          <w:rFonts w:ascii="Calibri" w:hAnsi="Calibri" w:cs="Calibri"/>
        </w:rPr>
        <w:t>Monitoring the sleep room temperature and ensuring it remains between 16-20</w:t>
      </w:r>
      <w:r w:rsidRPr="00D617E2">
        <w:rPr>
          <w:rFonts w:ascii="Symbol" w:eastAsia="Symbol" w:hAnsi="Symbol" w:cs="Symbol"/>
        </w:rPr>
        <w:t>°</w:t>
      </w:r>
      <w:r w:rsidRPr="00D617E2">
        <w:rPr>
          <w:rFonts w:ascii="Calibri" w:hAnsi="Calibri" w:cs="Calibri"/>
        </w:rPr>
        <w:t>C at all times, where possible</w:t>
      </w:r>
    </w:p>
    <w:p w14:paraId="5D80673F" w14:textId="77777777" w:rsidR="007066DA" w:rsidRPr="00D617E2" w:rsidRDefault="007066DA" w:rsidP="007066DA">
      <w:pPr>
        <w:numPr>
          <w:ilvl w:val="0"/>
          <w:numId w:val="92"/>
        </w:numPr>
        <w:jc w:val="both"/>
        <w:rPr>
          <w:rFonts w:ascii="Calibri" w:hAnsi="Calibri" w:cs="Calibri"/>
        </w:rPr>
      </w:pPr>
      <w:r w:rsidRPr="00D617E2">
        <w:rPr>
          <w:rFonts w:ascii="Calibri" w:hAnsi="Calibri" w:cs="Calibri"/>
        </w:rPr>
        <w:t>Ensuring babies and children over six months of age are always within sight and hearing of staff when sleeping, and are checked every 10 minutes; we *will/*will not use a *video/*baby monitor to enable the sleeping children to be seen and heard at all times</w:t>
      </w:r>
    </w:p>
    <w:p w14:paraId="2205D007" w14:textId="77777777" w:rsidR="007066DA" w:rsidRPr="00D617E2" w:rsidRDefault="007066DA" w:rsidP="007066DA">
      <w:pPr>
        <w:numPr>
          <w:ilvl w:val="0"/>
          <w:numId w:val="92"/>
        </w:numPr>
        <w:jc w:val="both"/>
        <w:rPr>
          <w:rFonts w:ascii="Calibri" w:hAnsi="Calibri" w:cs="Calibri"/>
        </w:rPr>
      </w:pPr>
      <w:r w:rsidRPr="00D617E2">
        <w:rPr>
          <w:rFonts w:ascii="Calibri" w:hAnsi="Calibri" w:cs="Calibri"/>
        </w:rPr>
        <w:t xml:space="preserve">Ensuring babies under six months of age always have an adult with them in the same room for every sleep and are checked every five minutes </w:t>
      </w:r>
    </w:p>
    <w:p w14:paraId="540A64D9" w14:textId="77777777" w:rsidR="007066DA" w:rsidRPr="00D617E2" w:rsidRDefault="007066DA" w:rsidP="007066DA">
      <w:pPr>
        <w:numPr>
          <w:ilvl w:val="0"/>
          <w:numId w:val="92"/>
        </w:numPr>
        <w:jc w:val="both"/>
        <w:rPr>
          <w:rFonts w:ascii="Calibri" w:hAnsi="Calibri" w:cs="Calibri"/>
        </w:rPr>
      </w:pPr>
      <w:r w:rsidRPr="00D617E2">
        <w:rPr>
          <w:rFonts w:ascii="Calibri" w:hAnsi="Calibri" w:cs="Calibri"/>
        </w:rPr>
        <w:t>*Ensuring babies who are new to the setting always have an adult with them in the same room for every sleep and are checked every five minutes until staff are confident with their usual sleep patterns and sleeping style.</w:t>
      </w:r>
    </w:p>
    <w:p w14:paraId="2DCBBD89" w14:textId="77777777" w:rsidR="007066DA" w:rsidRPr="00D617E2" w:rsidRDefault="007066DA" w:rsidP="007066DA">
      <w:pPr>
        <w:ind w:left="720"/>
        <w:jc w:val="both"/>
        <w:rPr>
          <w:rFonts w:ascii="Calibri" w:hAnsi="Calibri" w:cs="Calibri"/>
        </w:rPr>
      </w:pPr>
    </w:p>
    <w:p w14:paraId="4698B1D8" w14:textId="169CF53E" w:rsidR="007066DA" w:rsidRPr="00D617E2" w:rsidRDefault="007066DA" w:rsidP="009A1038">
      <w:pPr>
        <w:jc w:val="both"/>
        <w:rPr>
          <w:rFonts w:ascii="Calibri" w:hAnsi="Calibri" w:cs="Calibri"/>
          <w:b/>
          <w:bCs/>
        </w:rPr>
      </w:pPr>
      <w:r w:rsidRPr="00D617E2">
        <w:rPr>
          <w:rFonts w:ascii="Calibri" w:hAnsi="Calibri" w:cs="Calibri"/>
          <w:b/>
          <w:bCs/>
        </w:rPr>
        <w:t>Further considerations</w:t>
      </w:r>
    </w:p>
    <w:p w14:paraId="6AEB8A1A" w14:textId="77777777" w:rsidR="007066DA" w:rsidRPr="00D617E2" w:rsidRDefault="007066DA" w:rsidP="007066DA">
      <w:pPr>
        <w:numPr>
          <w:ilvl w:val="0"/>
          <w:numId w:val="92"/>
        </w:numPr>
        <w:jc w:val="both"/>
        <w:rPr>
          <w:rFonts w:ascii="Calibri" w:hAnsi="Calibri" w:cs="Calibri"/>
        </w:rPr>
      </w:pPr>
      <w:r w:rsidRPr="00D617E2">
        <w:rPr>
          <w:rFonts w:ascii="Calibri" w:hAnsi="Calibri" w:cs="Calibri"/>
        </w:rPr>
        <w:t xml:space="preserve">*We will only let babies/children sleep in buggies, pushchairs or prams if they lie flat and we have written permission from the parent </w:t>
      </w:r>
    </w:p>
    <w:p w14:paraId="691DF118" w14:textId="77777777" w:rsidR="007066DA" w:rsidRPr="00D617E2" w:rsidRDefault="007066DA" w:rsidP="007066DA">
      <w:pPr>
        <w:numPr>
          <w:ilvl w:val="0"/>
          <w:numId w:val="92"/>
        </w:numPr>
        <w:jc w:val="both"/>
        <w:rPr>
          <w:rFonts w:ascii="Calibri" w:hAnsi="Calibri" w:cs="Calibri"/>
        </w:rPr>
      </w:pPr>
      <w:r w:rsidRPr="00D617E2">
        <w:rPr>
          <w:rFonts w:ascii="Calibri" w:hAnsi="Calibri" w:cs="Calibri"/>
        </w:rPr>
        <w:t>*We will allow babies/children to sleep outdoors, where appropriate and with written parent permission. When children are sleeping outside, we will follow NHS advice relating to head coverings and direct sunlight</w:t>
      </w:r>
    </w:p>
    <w:p w14:paraId="3CB7040E" w14:textId="77777777" w:rsidR="007066DA" w:rsidRPr="00D617E2" w:rsidRDefault="007066DA" w:rsidP="007066DA">
      <w:pPr>
        <w:numPr>
          <w:ilvl w:val="0"/>
          <w:numId w:val="92"/>
        </w:numPr>
        <w:jc w:val="both"/>
        <w:rPr>
          <w:rFonts w:ascii="Calibri" w:hAnsi="Calibri" w:cs="Calibri"/>
        </w:rPr>
      </w:pPr>
      <w:r w:rsidRPr="00D617E2">
        <w:rPr>
          <w:rFonts w:ascii="Calibri" w:hAnsi="Calibri" w:cs="Calibri"/>
        </w:rPr>
        <w:t>*Well-fitted baby sleep bags may be used according to the manufacturer recommendations and with written parent permission</w:t>
      </w:r>
    </w:p>
    <w:p w14:paraId="54235ADC" w14:textId="77777777" w:rsidR="007066DA" w:rsidRPr="00D617E2" w:rsidRDefault="007066DA" w:rsidP="007066DA">
      <w:pPr>
        <w:numPr>
          <w:ilvl w:val="0"/>
          <w:numId w:val="92"/>
        </w:numPr>
        <w:jc w:val="both"/>
        <w:rPr>
          <w:rFonts w:ascii="Calibri" w:hAnsi="Calibri" w:cs="Calibri"/>
        </w:rPr>
      </w:pPr>
      <w:r w:rsidRPr="00D617E2">
        <w:rPr>
          <w:rFonts w:ascii="Calibri" w:hAnsi="Calibri" w:cs="Calibri"/>
        </w:rPr>
        <w:t>All bedding will be cleaned, as required and at least weekly</w:t>
      </w:r>
    </w:p>
    <w:p w14:paraId="6B619897" w14:textId="77777777" w:rsidR="007066DA" w:rsidRPr="00D617E2" w:rsidRDefault="007066DA" w:rsidP="007066DA">
      <w:pPr>
        <w:numPr>
          <w:ilvl w:val="0"/>
          <w:numId w:val="92"/>
        </w:numPr>
        <w:jc w:val="both"/>
        <w:rPr>
          <w:rFonts w:ascii="Calibri" w:hAnsi="Calibri" w:cs="Calibri"/>
        </w:rPr>
      </w:pPr>
      <w:r w:rsidRPr="00D617E2">
        <w:rPr>
          <w:rFonts w:ascii="Calibri" w:hAnsi="Calibri" w:cs="Calibri"/>
        </w:rPr>
        <w:t>We will transfer any baby who falls asleep while being nursed by a practitioner to a safe sleeping surface to complete their rest</w:t>
      </w:r>
    </w:p>
    <w:p w14:paraId="1A27BD90" w14:textId="77777777" w:rsidR="007066DA" w:rsidRPr="00D617E2" w:rsidRDefault="007066DA" w:rsidP="007066DA">
      <w:pPr>
        <w:numPr>
          <w:ilvl w:val="0"/>
          <w:numId w:val="92"/>
        </w:numPr>
        <w:jc w:val="both"/>
        <w:rPr>
          <w:rFonts w:ascii="Calibri" w:hAnsi="Calibri" w:cs="Calibri"/>
        </w:rPr>
      </w:pPr>
      <w:r w:rsidRPr="00D617E2">
        <w:rPr>
          <w:rFonts w:ascii="Calibri" w:hAnsi="Calibri" w:cs="Calibri"/>
        </w:rPr>
        <w:t>We will transfer a baby/child who is brought into nursery while sleeping, such as in a sling, carrier or car seat, to a safe sleeping surface to complete their rest</w:t>
      </w:r>
    </w:p>
    <w:p w14:paraId="019FF596" w14:textId="77777777" w:rsidR="007066DA" w:rsidRPr="00D617E2" w:rsidRDefault="007066DA" w:rsidP="007066DA">
      <w:pPr>
        <w:numPr>
          <w:ilvl w:val="0"/>
          <w:numId w:val="92"/>
        </w:numPr>
        <w:jc w:val="both"/>
        <w:rPr>
          <w:rFonts w:ascii="Calibri" w:hAnsi="Calibri" w:cs="Calibri"/>
        </w:rPr>
      </w:pPr>
      <w:r w:rsidRPr="00D617E2">
        <w:rPr>
          <w:rFonts w:ascii="Calibri" w:hAnsi="Calibri" w:cs="Calibri"/>
        </w:rPr>
        <w:lastRenderedPageBreak/>
        <w:t>Any baby/child who falls asleep in a buggy, pushchair or pram while out on a visit will be transferred to a safe sleeping surface to complete their rest on their return to the nursery; coats, hats, extra clothing and blankets will be removed as soon as they are inside, even if this means waking them</w:t>
      </w:r>
    </w:p>
    <w:p w14:paraId="709D3EC6" w14:textId="77777777" w:rsidR="007066DA" w:rsidRPr="00D617E2" w:rsidRDefault="007066DA" w:rsidP="007066DA">
      <w:pPr>
        <w:numPr>
          <w:ilvl w:val="0"/>
          <w:numId w:val="92"/>
        </w:numPr>
        <w:jc w:val="both"/>
        <w:rPr>
          <w:rFonts w:ascii="Calibri" w:hAnsi="Calibri" w:cs="Calibri"/>
        </w:rPr>
      </w:pPr>
      <w:r w:rsidRPr="00D617E2">
        <w:rPr>
          <w:rFonts w:ascii="Calibri" w:hAnsi="Calibri" w:cs="Calibri"/>
        </w:rPr>
        <w:t>We have a No smoking/vaping policy which includes the requirement for staff to change their clothes and wash their hands after smoking/vaping. In addition, we require staff to wait for 30 minutes after smoking/vaping before holding babies or children, even with a change of clothes.</w:t>
      </w:r>
    </w:p>
    <w:p w14:paraId="5B7E367A" w14:textId="77777777" w:rsidR="007066DA" w:rsidRPr="00D617E2" w:rsidRDefault="007066DA" w:rsidP="007066DA">
      <w:pPr>
        <w:jc w:val="both"/>
        <w:rPr>
          <w:rFonts w:ascii="Calibri" w:hAnsi="Calibri" w:cs="Calibri"/>
        </w:rPr>
      </w:pPr>
    </w:p>
    <w:p w14:paraId="13FCD824" w14:textId="77777777" w:rsidR="007066DA" w:rsidRPr="00D617E2" w:rsidRDefault="007066DA" w:rsidP="007066DA">
      <w:pPr>
        <w:jc w:val="both"/>
        <w:rPr>
          <w:rFonts w:ascii="Calibri" w:hAnsi="Calibri" w:cs="Calibri"/>
        </w:rPr>
      </w:pPr>
      <w:r w:rsidRPr="00D617E2">
        <w:rPr>
          <w:rFonts w:ascii="Calibri" w:hAnsi="Calibri" w:cs="Calibri"/>
        </w:rPr>
        <w:t xml:space="preserve">We ask parents to complete forms on their baby’s/child’s sleeping routine with their key person when starting at nursery; these are reviewed and updated at timely intervals. If a baby has an unusual sleeping routine or a position that we do not use in the nursery, i.e. babies sleeping on their tummies or in a sling, we will explain our policy to the parents and not usually offer this unless the baby’s doctor has advised the parent of a medical reason to do so. In such cases, we would ask parents to provide written permission to adopt a different position or pattern for their baby/child. </w:t>
      </w:r>
    </w:p>
    <w:p w14:paraId="65FC8D2E" w14:textId="77777777" w:rsidR="007066DA" w:rsidRPr="00D617E2" w:rsidRDefault="007066DA" w:rsidP="007066DA">
      <w:pPr>
        <w:jc w:val="both"/>
        <w:rPr>
          <w:rFonts w:ascii="Calibri" w:hAnsi="Calibri" w:cs="Calibri"/>
        </w:rPr>
      </w:pPr>
    </w:p>
    <w:p w14:paraId="24C10F14" w14:textId="77777777" w:rsidR="007066DA" w:rsidRPr="00D617E2" w:rsidRDefault="007066DA" w:rsidP="007066DA">
      <w:pPr>
        <w:jc w:val="both"/>
        <w:rPr>
          <w:rFonts w:ascii="Calibri" w:hAnsi="Calibri" w:cs="Calibri"/>
        </w:rPr>
      </w:pPr>
      <w:r w:rsidRPr="00D617E2">
        <w:rPr>
          <w:rFonts w:ascii="Calibri" w:hAnsi="Calibri" w:cs="Calibri"/>
        </w:rPr>
        <w:t xml:space="preserve">We recognise parent knowledge of their baby/child with regard to sleep routines and will, where possible, work together to ensure individual sleep routines and well-being continue to be met. However, staff will not force a baby/child to sleep or keep them awake against their will. They will also not usually wake children from their sleep. </w:t>
      </w:r>
    </w:p>
    <w:p w14:paraId="1D6C454A" w14:textId="77777777" w:rsidR="007066DA" w:rsidRPr="00D617E2" w:rsidRDefault="007066DA" w:rsidP="007066DA">
      <w:pPr>
        <w:jc w:val="both"/>
        <w:rPr>
          <w:rFonts w:ascii="Calibri" w:hAnsi="Calibri" w:cs="Calibri"/>
        </w:rPr>
      </w:pPr>
    </w:p>
    <w:p w14:paraId="5DAAE53F" w14:textId="77777777" w:rsidR="007066DA" w:rsidRPr="00D617E2" w:rsidRDefault="007066DA" w:rsidP="007066DA">
      <w:pPr>
        <w:jc w:val="both"/>
        <w:rPr>
          <w:rFonts w:ascii="Calibri" w:hAnsi="Calibri" w:cs="Calibri"/>
        </w:rPr>
      </w:pPr>
      <w:r w:rsidRPr="00D617E2">
        <w:rPr>
          <w:rFonts w:ascii="Calibri" w:hAnsi="Calibri" w:cs="Calibri"/>
        </w:rPr>
        <w:t xml:space="preserve">Individual sleep routines are followed rather than having one set sleep time for all children. We create an environment that helps to settle children that require a sleep, for example dimming the lights or using soft music, where applicable. We will maintain the needs of the children who do not require a sleep and ensure they can continue to play, learn and develop. This may involve taking children outdoors or linking with other rooms or groups of children. </w:t>
      </w:r>
    </w:p>
    <w:p w14:paraId="00299907" w14:textId="77777777" w:rsidR="007066DA" w:rsidRPr="00D617E2" w:rsidRDefault="007066DA" w:rsidP="007066DA">
      <w:pPr>
        <w:jc w:val="both"/>
        <w:rPr>
          <w:rFonts w:ascii="Calibri" w:hAnsi="Calibri" w:cs="Calibri"/>
        </w:rPr>
      </w:pPr>
    </w:p>
    <w:p w14:paraId="56E04DAD" w14:textId="77777777" w:rsidR="007066DA" w:rsidRPr="00D617E2" w:rsidRDefault="007066DA" w:rsidP="007066DA">
      <w:pPr>
        <w:jc w:val="both"/>
        <w:rPr>
          <w:rFonts w:ascii="Calibri" w:hAnsi="Calibri" w:cs="Calibri"/>
        </w:rPr>
      </w:pPr>
      <w:r w:rsidRPr="00D617E2">
        <w:rPr>
          <w:rFonts w:ascii="Calibri" w:hAnsi="Calibri" w:cs="Calibri"/>
        </w:rPr>
        <w:t xml:space="preserve">Staff will discuss with parents any changes in sleep routines at the end of the session and share observations and information if they do not receive enough sleep. </w:t>
      </w:r>
    </w:p>
    <w:p w14:paraId="7610BF29" w14:textId="77777777" w:rsidR="007066DA" w:rsidRPr="00D617E2" w:rsidRDefault="007066DA" w:rsidP="007066DA">
      <w:pPr>
        <w:jc w:val="both"/>
        <w:rPr>
          <w:rFonts w:ascii="Calibri" w:hAnsi="Calibri" w:cs="Calibri"/>
        </w:rPr>
      </w:pPr>
    </w:p>
    <w:p w14:paraId="7B8283E6" w14:textId="77777777" w:rsidR="007066DA" w:rsidRPr="00D617E2" w:rsidRDefault="007066DA" w:rsidP="007066DA">
      <w:pPr>
        <w:pStyle w:val="H2"/>
        <w:jc w:val="both"/>
        <w:rPr>
          <w:rFonts w:ascii="Calibri" w:hAnsi="Calibri" w:cs="Calibri"/>
        </w:rPr>
      </w:pPr>
      <w:r w:rsidRPr="00D617E2">
        <w:rPr>
          <w:rFonts w:ascii="Calibri" w:hAnsi="Calibri" w:cs="Calibri"/>
        </w:rPr>
        <w:t xml:space="preserve">Sleeping twins </w:t>
      </w:r>
    </w:p>
    <w:p w14:paraId="590B0012" w14:textId="77777777" w:rsidR="007066DA" w:rsidRPr="00D617E2" w:rsidRDefault="007066DA" w:rsidP="007066DA">
      <w:pPr>
        <w:jc w:val="both"/>
        <w:rPr>
          <w:rFonts w:ascii="Calibri" w:hAnsi="Calibri" w:cs="Calibri"/>
        </w:rPr>
      </w:pPr>
      <w:r w:rsidRPr="00D617E2">
        <w:rPr>
          <w:rFonts w:ascii="Calibri" w:hAnsi="Calibri" w:cs="Calibri"/>
        </w:rPr>
        <w:t>We follow the advice from The Lullaby Trust regarding sleeping twins</w:t>
      </w:r>
      <w:r w:rsidRPr="00D617E2">
        <w:rPr>
          <w:rStyle w:val="FootnoteReference"/>
          <w:rFonts w:ascii="Calibri" w:hAnsi="Calibri" w:cs="Calibri"/>
        </w:rPr>
        <w:footnoteReference w:id="24"/>
      </w:r>
      <w:r w:rsidRPr="00D617E2">
        <w:rPr>
          <w:rFonts w:ascii="Calibri" w:hAnsi="Calibri" w:cs="Calibri"/>
        </w:rPr>
        <w:t>, while working with parents to maintain their sleep routines and well-being.</w:t>
      </w:r>
    </w:p>
    <w:p w14:paraId="160E9393" w14:textId="77777777" w:rsidR="007066DA" w:rsidRPr="00D617E2" w:rsidRDefault="007066DA" w:rsidP="007066DA">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7066DA" w:rsidRPr="00D617E2" w14:paraId="4DA0B450" w14:textId="77777777" w:rsidTr="00050DDD">
        <w:trPr>
          <w:jc w:val="center"/>
        </w:trPr>
        <w:tc>
          <w:tcPr>
            <w:tcW w:w="2943" w:type="dxa"/>
            <w:tcBorders>
              <w:top w:val="single" w:sz="4" w:space="0" w:color="000000"/>
            </w:tcBorders>
            <w:vAlign w:val="center"/>
          </w:tcPr>
          <w:bookmarkEnd w:id="283"/>
          <w:p w14:paraId="48402A7F" w14:textId="77777777" w:rsidR="007066DA" w:rsidRPr="00D617E2" w:rsidRDefault="007066DA" w:rsidP="00050DDD">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60AB1789" w14:textId="77777777" w:rsidR="007066DA" w:rsidRPr="00D617E2" w:rsidRDefault="007066DA" w:rsidP="00050DDD">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1EB2D4F6" w14:textId="77777777" w:rsidR="007066DA" w:rsidRPr="00D617E2" w:rsidRDefault="007066DA" w:rsidP="00050DDD">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7066DA" w:rsidRPr="00D617E2" w14:paraId="43321205" w14:textId="77777777" w:rsidTr="00050DDD">
        <w:trPr>
          <w:jc w:val="center"/>
        </w:trPr>
        <w:tc>
          <w:tcPr>
            <w:tcW w:w="2943" w:type="dxa"/>
            <w:vAlign w:val="center"/>
          </w:tcPr>
          <w:p w14:paraId="29323DD3" w14:textId="4B8F42F4" w:rsidR="007066DA" w:rsidRPr="00D617E2" w:rsidRDefault="00043757" w:rsidP="00050DDD">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077A9C8D" w14:textId="4B342100" w:rsidR="007066DA" w:rsidRPr="00D617E2" w:rsidRDefault="00043757" w:rsidP="00050DDD">
            <w:pPr>
              <w:jc w:val="both"/>
              <w:rPr>
                <w:rFonts w:ascii="Calibri" w:eastAsia="Calibri" w:hAnsi="Calibri" w:cs="Calibri"/>
                <w:sz w:val="22"/>
                <w:szCs w:val="22"/>
              </w:rPr>
            </w:pPr>
            <w:r>
              <w:rPr>
                <w:rFonts w:ascii="Calibri" w:eastAsia="Calibri" w:hAnsi="Calibri" w:cs="Calibri"/>
                <w:sz w:val="22"/>
                <w:szCs w:val="22"/>
              </w:rPr>
              <w:t>SPJ</w:t>
            </w:r>
          </w:p>
        </w:tc>
        <w:tc>
          <w:tcPr>
            <w:tcW w:w="2754" w:type="dxa"/>
          </w:tcPr>
          <w:p w14:paraId="05D478FC" w14:textId="3A3FDF0F" w:rsidR="007066DA" w:rsidRPr="00D617E2" w:rsidRDefault="00043757" w:rsidP="00050DDD">
            <w:pPr>
              <w:jc w:val="both"/>
              <w:rPr>
                <w:rFonts w:ascii="Calibri" w:eastAsia="Calibri" w:hAnsi="Calibri" w:cs="Calibri"/>
                <w:sz w:val="22"/>
                <w:szCs w:val="22"/>
              </w:rPr>
            </w:pPr>
            <w:r>
              <w:rPr>
                <w:rFonts w:ascii="Calibri" w:eastAsia="Arial" w:hAnsi="Calibri" w:cs="Calibri"/>
                <w:i/>
                <w:sz w:val="20"/>
                <w:szCs w:val="20"/>
              </w:rPr>
              <w:t>01/08/27</w:t>
            </w:r>
          </w:p>
        </w:tc>
      </w:tr>
    </w:tbl>
    <w:p w14:paraId="72EA25AD" w14:textId="77777777" w:rsidR="007066DA" w:rsidRPr="00D617E2" w:rsidRDefault="007066DA" w:rsidP="007066DA">
      <w:pPr>
        <w:rPr>
          <w:sz w:val="2"/>
          <w:szCs w:val="2"/>
        </w:rPr>
      </w:pPr>
    </w:p>
    <w:p w14:paraId="4BCBF542" w14:textId="041D973B" w:rsidR="00A15EBE" w:rsidRPr="00D617E2" w:rsidRDefault="00A15EBE" w:rsidP="003D0CC1">
      <w:pPr>
        <w:pStyle w:val="H1"/>
        <w:rPr>
          <w:rFonts w:ascii="Calibri" w:hAnsi="Calibri" w:cs="Calibri"/>
        </w:rPr>
      </w:pPr>
      <w:bookmarkStart w:id="284" w:name="_Toc235785868"/>
      <w:r w:rsidRPr="00D617E2">
        <w:rPr>
          <w:rFonts w:ascii="Calibri" w:hAnsi="Calibri" w:cs="Calibri"/>
        </w:rPr>
        <w:lastRenderedPageBreak/>
        <w:t xml:space="preserve">Safety Checks </w:t>
      </w:r>
      <w:r w:rsidR="005D2911">
        <w:rPr>
          <w:rFonts w:ascii="Calibri" w:hAnsi="Calibri" w:cs="Calibri"/>
        </w:rPr>
        <w:t xml:space="preserve"> </w:t>
      </w:r>
      <w:bookmarkEnd w:id="278"/>
      <w:bookmarkEnd w:id="284"/>
    </w:p>
    <w:p w14:paraId="6A8CBA3E" w14:textId="77777777" w:rsidR="00A15EBE" w:rsidRPr="00D617E2" w:rsidRDefault="00A15EBE" w:rsidP="00586810">
      <w:pPr>
        <w:jc w:val="both"/>
        <w:rPr>
          <w:rFonts w:ascii="Calibri" w:hAnsi="Calibri" w:cs="Calibri"/>
        </w:rPr>
      </w:pPr>
    </w:p>
    <w:p w14:paraId="22393978" w14:textId="77777777" w:rsidR="00D22C66" w:rsidRPr="00D617E2" w:rsidRDefault="00D22C66" w:rsidP="00586810">
      <w:pPr>
        <w:pStyle w:val="deleteasappropriate"/>
        <w:jc w:val="both"/>
        <w:rPr>
          <w:rFonts w:ascii="Calibri" w:hAnsi="Calibri" w:cs="Calibri"/>
          <w:b/>
        </w:rPr>
      </w:pPr>
    </w:p>
    <w:p w14:paraId="044EDCD2" w14:textId="3D3C2AB3" w:rsidR="00A15EBE" w:rsidRPr="00D617E2" w:rsidRDefault="00A15EBE" w:rsidP="00851F77">
      <w:pPr>
        <w:pStyle w:val="deleteasappropriate"/>
        <w:jc w:val="both"/>
        <w:rPr>
          <w:rFonts w:ascii="Calibri" w:hAnsi="Calibri" w:cs="Calibri"/>
        </w:rPr>
      </w:pPr>
      <w:r w:rsidRPr="00D617E2">
        <w:rPr>
          <w:rFonts w:ascii="Calibri" w:hAnsi="Calibri" w:cs="Calibri"/>
          <w:b/>
        </w:rPr>
        <w:t xml:space="preserve"> </w:t>
      </w:r>
    </w:p>
    <w:p w14:paraId="607A2733" w14:textId="655195E0" w:rsidR="00A15EBE" w:rsidRPr="00D617E2" w:rsidRDefault="00A15EBE" w:rsidP="00586810">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043757">
        <w:rPr>
          <w:rFonts w:ascii="Calibri" w:hAnsi="Calibri" w:cs="Calibri"/>
          <w:b/>
        </w:rPr>
        <w:t>Mindz</w:t>
      </w:r>
      <w:r w:rsidR="00043757" w:rsidRPr="00D617E2">
        <w:rPr>
          <w:rFonts w:ascii="Calibri" w:hAnsi="Calibri" w:cs="Calibri"/>
        </w:rPr>
        <w:t xml:space="preserve"> we</w:t>
      </w:r>
      <w:r w:rsidRPr="00D617E2">
        <w:rPr>
          <w:rFonts w:ascii="Calibri" w:hAnsi="Calibri" w:cs="Calibri"/>
        </w:rPr>
        <w:t xml:space="preserve"> take reasonable steps to ensure the safety of children, staff and others on the premises including carrying out safety checks on a regular basis in accordance with the timescales set out in the nursery checklists table at the end of this policy</w:t>
      </w:r>
      <w:r w:rsidR="006C1D11" w:rsidRPr="00D617E2">
        <w:rPr>
          <w:rFonts w:ascii="Calibri" w:hAnsi="Calibri" w:cs="Calibri"/>
        </w:rPr>
        <w:t>.</w:t>
      </w:r>
      <w:r w:rsidRPr="00D617E2">
        <w:rPr>
          <w:rFonts w:ascii="Calibri" w:hAnsi="Calibri" w:cs="Calibri"/>
        </w:rPr>
        <w:t xml:space="preserve"> </w:t>
      </w:r>
    </w:p>
    <w:p w14:paraId="493EB13C" w14:textId="77777777" w:rsidR="00A15EBE" w:rsidRPr="00D617E2" w:rsidRDefault="00A15EBE" w:rsidP="00586810">
      <w:pPr>
        <w:jc w:val="both"/>
        <w:rPr>
          <w:rFonts w:ascii="Calibri" w:hAnsi="Calibri" w:cs="Calibri"/>
        </w:rPr>
      </w:pPr>
    </w:p>
    <w:p w14:paraId="05221F3F" w14:textId="77777777" w:rsidR="00A15EBE" w:rsidRPr="00D617E2" w:rsidRDefault="00A15EBE" w:rsidP="00586810">
      <w:pPr>
        <w:jc w:val="both"/>
        <w:rPr>
          <w:rFonts w:ascii="Calibri" w:hAnsi="Calibri" w:cs="Calibri"/>
        </w:rPr>
      </w:pPr>
      <w:r w:rsidRPr="00D617E2">
        <w:rPr>
          <w:rFonts w:ascii="Calibri" w:hAnsi="Calibri" w:cs="Calibri"/>
        </w:rPr>
        <w:t xml:space="preserve">These include daily safety checks of the premises, indoors and outdoors, and all equipment and resources before the children access any of the areas. The checks are recorded and show any issues and solutions.   </w:t>
      </w:r>
    </w:p>
    <w:p w14:paraId="09155C34" w14:textId="77777777" w:rsidR="00A15EBE" w:rsidRPr="00D617E2" w:rsidRDefault="00A15EBE" w:rsidP="00586810">
      <w:pPr>
        <w:jc w:val="both"/>
        <w:rPr>
          <w:rFonts w:ascii="Calibri" w:hAnsi="Calibri" w:cs="Calibri"/>
        </w:rPr>
      </w:pPr>
    </w:p>
    <w:p w14:paraId="137EDFBB" w14:textId="581F572B" w:rsidR="00A15EBE" w:rsidRPr="00D617E2" w:rsidRDefault="00A15EBE" w:rsidP="00586810">
      <w:pPr>
        <w:jc w:val="both"/>
        <w:rPr>
          <w:rFonts w:ascii="Calibri" w:hAnsi="Calibri" w:cs="Calibri"/>
          <w:i/>
        </w:rPr>
      </w:pPr>
      <w:r w:rsidRPr="00D617E2">
        <w:rPr>
          <w:rFonts w:ascii="Calibri" w:hAnsi="Calibri" w:cs="Calibri"/>
          <w:i/>
        </w:rPr>
        <w:t>(This policy should be read in conjunction with the</w:t>
      </w:r>
      <w:r w:rsidR="009347D6" w:rsidRPr="00D617E2">
        <w:rPr>
          <w:rFonts w:ascii="Calibri" w:hAnsi="Calibri" w:cs="Calibri"/>
          <w:i/>
        </w:rPr>
        <w:t xml:space="preserve"> Health and safety</w:t>
      </w:r>
      <w:r w:rsidR="008D6CB5" w:rsidRPr="00D617E2">
        <w:rPr>
          <w:rFonts w:ascii="Calibri" w:hAnsi="Calibri" w:cs="Calibri"/>
          <w:i/>
        </w:rPr>
        <w:t xml:space="preserve"> -</w:t>
      </w:r>
      <w:r w:rsidR="009347D6" w:rsidRPr="00D617E2">
        <w:rPr>
          <w:rFonts w:ascii="Calibri" w:hAnsi="Calibri" w:cs="Calibri"/>
          <w:i/>
        </w:rPr>
        <w:t xml:space="preserve"> general policy,</w:t>
      </w:r>
      <w:r w:rsidRPr="00D617E2">
        <w:rPr>
          <w:rFonts w:ascii="Calibri" w:hAnsi="Calibri" w:cs="Calibri"/>
          <w:i/>
        </w:rPr>
        <w:t xml:space="preserve"> </w:t>
      </w:r>
      <w:r w:rsidR="004D10E5" w:rsidRPr="00D617E2">
        <w:rPr>
          <w:rFonts w:ascii="Calibri" w:hAnsi="Calibri" w:cs="Calibri"/>
          <w:i/>
        </w:rPr>
        <w:t>F</w:t>
      </w:r>
      <w:r w:rsidRPr="00D617E2">
        <w:rPr>
          <w:rFonts w:ascii="Calibri" w:hAnsi="Calibri" w:cs="Calibri"/>
          <w:i/>
        </w:rPr>
        <w:t>ire safety</w:t>
      </w:r>
      <w:r w:rsidR="00581AC4" w:rsidRPr="00D617E2">
        <w:rPr>
          <w:rFonts w:ascii="Calibri" w:hAnsi="Calibri" w:cs="Calibri"/>
          <w:i/>
        </w:rPr>
        <w:t xml:space="preserve"> policy</w:t>
      </w:r>
      <w:r w:rsidRPr="00D617E2">
        <w:rPr>
          <w:rFonts w:ascii="Calibri" w:hAnsi="Calibri" w:cs="Calibri"/>
          <w:i/>
        </w:rPr>
        <w:t xml:space="preserve">, </w:t>
      </w:r>
      <w:r w:rsidR="00581AC4" w:rsidRPr="00D617E2">
        <w:rPr>
          <w:rFonts w:ascii="Calibri" w:hAnsi="Calibri" w:cs="Calibri"/>
          <w:i/>
        </w:rPr>
        <w:t xml:space="preserve">Overall approach to </w:t>
      </w:r>
      <w:r w:rsidRPr="00D617E2">
        <w:rPr>
          <w:rFonts w:ascii="Calibri" w:hAnsi="Calibri" w:cs="Calibri"/>
          <w:i/>
        </w:rPr>
        <w:t>risk assessments</w:t>
      </w:r>
      <w:r w:rsidR="00581AC4" w:rsidRPr="00D617E2">
        <w:rPr>
          <w:rFonts w:ascii="Calibri" w:hAnsi="Calibri" w:cs="Calibri"/>
          <w:i/>
        </w:rPr>
        <w:t xml:space="preserve"> policy</w:t>
      </w:r>
      <w:r w:rsidRPr="00D617E2">
        <w:rPr>
          <w:rFonts w:ascii="Calibri" w:hAnsi="Calibri" w:cs="Calibri"/>
          <w:i/>
        </w:rPr>
        <w:t xml:space="preserve">, </w:t>
      </w:r>
      <w:r w:rsidR="00581AC4" w:rsidRPr="00D617E2">
        <w:rPr>
          <w:rFonts w:ascii="Calibri" w:hAnsi="Calibri" w:cs="Calibri"/>
          <w:i/>
        </w:rPr>
        <w:t xml:space="preserve">Visits </w:t>
      </w:r>
      <w:r w:rsidRPr="00D617E2">
        <w:rPr>
          <w:rFonts w:ascii="Calibri" w:hAnsi="Calibri" w:cs="Calibri"/>
          <w:i/>
        </w:rPr>
        <w:t>and outings</w:t>
      </w:r>
      <w:r w:rsidR="00581AC4" w:rsidRPr="00D617E2">
        <w:rPr>
          <w:rFonts w:ascii="Calibri" w:hAnsi="Calibri" w:cs="Calibri"/>
          <w:i/>
        </w:rPr>
        <w:t xml:space="preserve"> policy</w:t>
      </w:r>
      <w:r w:rsidRPr="00D617E2">
        <w:rPr>
          <w:rFonts w:ascii="Calibri" w:hAnsi="Calibri" w:cs="Calibri"/>
          <w:i/>
        </w:rPr>
        <w:t xml:space="preserve"> and the </w:t>
      </w:r>
      <w:r w:rsidR="009347D6" w:rsidRPr="00D617E2">
        <w:rPr>
          <w:rFonts w:ascii="Calibri" w:hAnsi="Calibri" w:cs="Calibri"/>
          <w:i/>
        </w:rPr>
        <w:t xml:space="preserve">Equipment </w:t>
      </w:r>
      <w:r w:rsidRPr="00D617E2">
        <w:rPr>
          <w:rFonts w:ascii="Calibri" w:hAnsi="Calibri" w:cs="Calibri"/>
          <w:i/>
        </w:rPr>
        <w:t xml:space="preserve">and resources </w:t>
      </w:r>
      <w:r w:rsidR="009347D6" w:rsidRPr="00D617E2">
        <w:rPr>
          <w:rFonts w:ascii="Calibri" w:hAnsi="Calibri" w:cs="Calibri"/>
          <w:i/>
        </w:rPr>
        <w:t>policy</w:t>
      </w:r>
      <w:r w:rsidRPr="00D617E2">
        <w:rPr>
          <w:rFonts w:ascii="Calibri" w:hAnsi="Calibri" w:cs="Calibri"/>
          <w:i/>
        </w:rPr>
        <w:t xml:space="preserve">). </w:t>
      </w:r>
    </w:p>
    <w:p w14:paraId="0559BC30" w14:textId="77777777" w:rsidR="00A15EBE" w:rsidRPr="00D617E2" w:rsidRDefault="00A15EBE" w:rsidP="00586810">
      <w:pPr>
        <w:jc w:val="both"/>
        <w:rPr>
          <w:rFonts w:ascii="Calibri" w:hAnsi="Calibri" w:cs="Calibri"/>
        </w:rPr>
      </w:pPr>
    </w:p>
    <w:p w14:paraId="5E953A34" w14:textId="77777777" w:rsidR="00A15EBE" w:rsidRPr="00D617E2" w:rsidRDefault="00A15EBE" w:rsidP="00586810">
      <w:pPr>
        <w:jc w:val="both"/>
        <w:rPr>
          <w:rFonts w:ascii="Calibri" w:hAnsi="Calibri" w:cs="Calibri"/>
        </w:rPr>
      </w:pPr>
      <w:r w:rsidRPr="00D617E2">
        <w:rPr>
          <w:rFonts w:ascii="Calibri" w:hAnsi="Calibri" w:cs="Calibri"/>
        </w:rPr>
        <w:t xml:space="preserve">All staff are trained in health and safety to raise awareness. Staff know how to recognise potential hazards, including near misses in the nursery environment and monitor safety at all times. </w:t>
      </w:r>
    </w:p>
    <w:p w14:paraId="1DE6C2A5" w14:textId="77777777" w:rsidR="00A15EBE" w:rsidRPr="00D617E2" w:rsidRDefault="00A15EBE" w:rsidP="00586810">
      <w:pPr>
        <w:jc w:val="both"/>
        <w:rPr>
          <w:rFonts w:ascii="Calibri" w:hAnsi="Calibri" w:cs="Calibri"/>
        </w:rPr>
      </w:pPr>
    </w:p>
    <w:p w14:paraId="38C6010B" w14:textId="428F1372" w:rsidR="00A15EBE" w:rsidRPr="00D617E2" w:rsidRDefault="00A15EBE" w:rsidP="00586810">
      <w:pPr>
        <w:pStyle w:val="H2"/>
        <w:jc w:val="both"/>
        <w:rPr>
          <w:rFonts w:ascii="Calibri" w:hAnsi="Calibri" w:cs="Calibri"/>
          <w:b w:val="0"/>
        </w:rPr>
      </w:pPr>
      <w:r w:rsidRPr="00D617E2">
        <w:rPr>
          <w:rFonts w:ascii="Calibri" w:hAnsi="Calibri" w:cs="Calibri"/>
        </w:rPr>
        <w:t xml:space="preserve">Risk assessments </w:t>
      </w:r>
      <w:r w:rsidRPr="00D617E2">
        <w:rPr>
          <w:rFonts w:ascii="Calibri" w:hAnsi="Calibri" w:cs="Calibri"/>
          <w:b w:val="0"/>
        </w:rPr>
        <w:t xml:space="preserve">(refer to the Overall </w:t>
      </w:r>
      <w:r w:rsidR="004A5514" w:rsidRPr="00D617E2">
        <w:rPr>
          <w:rFonts w:ascii="Calibri" w:hAnsi="Calibri" w:cs="Calibri"/>
          <w:b w:val="0"/>
        </w:rPr>
        <w:t xml:space="preserve">approach </w:t>
      </w:r>
      <w:r w:rsidRPr="00D617E2">
        <w:rPr>
          <w:rFonts w:ascii="Calibri" w:hAnsi="Calibri" w:cs="Calibri"/>
          <w:b w:val="0"/>
        </w:rPr>
        <w:t xml:space="preserve">to </w:t>
      </w:r>
      <w:r w:rsidR="004A5514" w:rsidRPr="00D617E2">
        <w:rPr>
          <w:rFonts w:ascii="Calibri" w:hAnsi="Calibri" w:cs="Calibri"/>
          <w:b w:val="0"/>
        </w:rPr>
        <w:t xml:space="preserve">risk assessments </w:t>
      </w:r>
      <w:r w:rsidRPr="00D617E2">
        <w:rPr>
          <w:rFonts w:ascii="Calibri" w:hAnsi="Calibri" w:cs="Calibri"/>
          <w:b w:val="0"/>
        </w:rPr>
        <w:t>policy)</w:t>
      </w:r>
    </w:p>
    <w:p w14:paraId="1F22D951" w14:textId="4A64E5A2" w:rsidR="00A15EBE" w:rsidRPr="00D617E2" w:rsidRDefault="00A15EBE" w:rsidP="00586810">
      <w:pPr>
        <w:jc w:val="both"/>
        <w:rPr>
          <w:rFonts w:ascii="Calibri" w:hAnsi="Calibri" w:cs="Calibri"/>
        </w:rPr>
      </w:pPr>
      <w:r w:rsidRPr="00D617E2">
        <w:rPr>
          <w:rFonts w:ascii="Calibri" w:hAnsi="Calibri" w:cs="Calibri"/>
        </w:rPr>
        <w:t>Risk assessments document the hazard, who could be harmed, existing controls, the seriousness of the risk</w:t>
      </w:r>
      <w:r w:rsidR="004A5514" w:rsidRPr="00D617E2">
        <w:rPr>
          <w:rFonts w:ascii="Calibri" w:hAnsi="Calibri" w:cs="Calibri"/>
        </w:rPr>
        <w:t xml:space="preserve"> or potential </w:t>
      </w:r>
      <w:r w:rsidRPr="00D617E2">
        <w:rPr>
          <w:rFonts w:ascii="Calibri" w:hAnsi="Calibri" w:cs="Calibri"/>
        </w:rPr>
        <w:t>injury, any further action needed to control the risk, who is responsible for what action, when</w:t>
      </w:r>
      <w:r w:rsidR="00447FE2" w:rsidRPr="00D617E2">
        <w:rPr>
          <w:rFonts w:ascii="Calibri" w:hAnsi="Calibri" w:cs="Calibri"/>
        </w:rPr>
        <w:t xml:space="preserve"> and </w:t>
      </w:r>
      <w:r w:rsidRPr="00D617E2">
        <w:rPr>
          <w:rFonts w:ascii="Calibri" w:hAnsi="Calibri" w:cs="Calibri"/>
        </w:rPr>
        <w:t xml:space="preserve">how often will the action be undertaken, and how will this be monitored and checked and by whom. </w:t>
      </w:r>
    </w:p>
    <w:p w14:paraId="16F7B57F" w14:textId="77777777" w:rsidR="00A15EBE" w:rsidRPr="00D617E2" w:rsidRDefault="00A15EBE" w:rsidP="00586810">
      <w:pPr>
        <w:jc w:val="both"/>
        <w:rPr>
          <w:rFonts w:ascii="Calibri" w:hAnsi="Calibri" w:cs="Calibri"/>
        </w:rPr>
      </w:pPr>
    </w:p>
    <w:p w14:paraId="37FA7E09" w14:textId="6072F168" w:rsidR="00A15EBE" w:rsidRPr="00D617E2" w:rsidRDefault="00A15EBE" w:rsidP="00586810">
      <w:pPr>
        <w:jc w:val="both"/>
        <w:rPr>
          <w:rFonts w:ascii="Calibri" w:hAnsi="Calibri" w:cs="Calibri"/>
        </w:rPr>
      </w:pPr>
      <w:r w:rsidRPr="00D617E2">
        <w:rPr>
          <w:rFonts w:ascii="Calibri" w:hAnsi="Calibri" w:cs="Calibri"/>
        </w:rPr>
        <w:t>The nursery carries out written risk assessments at least annually. These are regularly reviewed and cover potential risks to children, staff and visitors at the nursery. When circumstances change in the nursery, e.g. a significant piece of equipment is introduced or new activity</w:t>
      </w:r>
      <w:r w:rsidR="00447FE2" w:rsidRPr="00D617E2">
        <w:rPr>
          <w:rFonts w:ascii="Calibri" w:hAnsi="Calibri" w:cs="Calibri"/>
        </w:rPr>
        <w:t xml:space="preserve"> or </w:t>
      </w:r>
      <w:r w:rsidRPr="00D617E2">
        <w:rPr>
          <w:rFonts w:ascii="Calibri" w:hAnsi="Calibri" w:cs="Calibri"/>
        </w:rPr>
        <w:t>experience</w:t>
      </w:r>
      <w:r w:rsidR="00447FE2" w:rsidRPr="00D617E2">
        <w:rPr>
          <w:rFonts w:ascii="Calibri" w:hAnsi="Calibri" w:cs="Calibri"/>
        </w:rPr>
        <w:t xml:space="preserve"> planned,</w:t>
      </w:r>
      <w:r w:rsidRPr="00D617E2">
        <w:rPr>
          <w:rFonts w:ascii="Calibri" w:hAnsi="Calibri" w:cs="Calibri"/>
        </w:rPr>
        <w:t xml:space="preserve"> we review our current risk assessment or conduct a new risk assessment dependent on the nature of this change. </w:t>
      </w:r>
    </w:p>
    <w:p w14:paraId="1FC20241" w14:textId="77777777" w:rsidR="00A15EBE" w:rsidRPr="00D617E2" w:rsidRDefault="00A15EBE" w:rsidP="00586810">
      <w:pPr>
        <w:jc w:val="both"/>
        <w:rPr>
          <w:rFonts w:ascii="Calibri" w:hAnsi="Calibri" w:cs="Calibri"/>
        </w:rPr>
      </w:pPr>
    </w:p>
    <w:p w14:paraId="70DD2910" w14:textId="77777777" w:rsidR="00A15EBE" w:rsidRPr="00D617E2" w:rsidRDefault="00A15EBE" w:rsidP="00586810">
      <w:pPr>
        <w:jc w:val="both"/>
        <w:rPr>
          <w:rFonts w:ascii="Calibri" w:hAnsi="Calibri" w:cs="Calibri"/>
        </w:rPr>
      </w:pPr>
      <w:r w:rsidRPr="00D617E2">
        <w:rPr>
          <w:rFonts w:ascii="Calibri" w:hAnsi="Calibri" w:cs="Calibri"/>
        </w:rPr>
        <w:t xml:space="preserve">All staff are trained in the risk assessment process to ensure understanding and compliance of how they manage risks. </w:t>
      </w:r>
    </w:p>
    <w:p w14:paraId="6F7D4684" w14:textId="77777777" w:rsidR="00A15EBE" w:rsidRPr="00D617E2" w:rsidRDefault="00A15EBE" w:rsidP="00586810">
      <w:pPr>
        <w:jc w:val="both"/>
        <w:rPr>
          <w:rFonts w:ascii="Calibri" w:hAnsi="Calibri" w:cs="Calibri"/>
        </w:rPr>
      </w:pPr>
    </w:p>
    <w:p w14:paraId="340731F6" w14:textId="4EBC4D4B" w:rsidR="00A15EBE" w:rsidRPr="00D617E2" w:rsidRDefault="00A15EBE" w:rsidP="00586810">
      <w:pPr>
        <w:jc w:val="both"/>
        <w:rPr>
          <w:rFonts w:ascii="Calibri" w:hAnsi="Calibri" w:cs="Calibri"/>
        </w:rPr>
      </w:pPr>
      <w:r w:rsidRPr="00D617E2">
        <w:rPr>
          <w:rFonts w:ascii="Calibri" w:hAnsi="Calibri" w:cs="Calibri"/>
        </w:rPr>
        <w:t xml:space="preserve">All outings away from the nursery are individually risk assessed. For more details refer to the </w:t>
      </w:r>
      <w:r w:rsidR="000B533E" w:rsidRPr="00D617E2">
        <w:rPr>
          <w:rFonts w:ascii="Calibri" w:hAnsi="Calibri" w:cs="Calibri"/>
        </w:rPr>
        <w:t xml:space="preserve">Visits </w:t>
      </w:r>
      <w:r w:rsidRPr="00D617E2">
        <w:rPr>
          <w:rFonts w:ascii="Calibri" w:hAnsi="Calibri" w:cs="Calibri"/>
        </w:rPr>
        <w:t xml:space="preserve">and outings policy. </w:t>
      </w:r>
    </w:p>
    <w:p w14:paraId="13147586" w14:textId="77777777" w:rsidR="00A15EBE" w:rsidRPr="00D617E2" w:rsidRDefault="00A15EBE" w:rsidP="00586810">
      <w:pPr>
        <w:jc w:val="both"/>
        <w:rPr>
          <w:rFonts w:ascii="Calibri" w:hAnsi="Calibri" w:cs="Calibri"/>
        </w:rPr>
      </w:pPr>
    </w:p>
    <w:p w14:paraId="7B2C0C68" w14:textId="77777777" w:rsidR="00A15EBE" w:rsidRPr="00D617E2" w:rsidRDefault="00A15EBE" w:rsidP="00586810">
      <w:pPr>
        <w:pStyle w:val="H2"/>
        <w:jc w:val="both"/>
        <w:rPr>
          <w:rFonts w:ascii="Calibri" w:hAnsi="Calibri" w:cs="Calibri"/>
        </w:rPr>
      </w:pPr>
      <w:r w:rsidRPr="00D617E2">
        <w:rPr>
          <w:rFonts w:ascii="Calibri" w:hAnsi="Calibri" w:cs="Calibri"/>
        </w:rPr>
        <w:t xml:space="preserve">Electrical equipment </w:t>
      </w:r>
    </w:p>
    <w:p w14:paraId="63E4E34C" w14:textId="77777777" w:rsidR="00A15EBE" w:rsidRPr="00D617E2" w:rsidRDefault="00A15EBE" w:rsidP="00586810">
      <w:pPr>
        <w:jc w:val="both"/>
        <w:rPr>
          <w:rFonts w:ascii="Calibri" w:hAnsi="Calibri" w:cs="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07"/>
        <w:gridCol w:w="1845"/>
        <w:gridCol w:w="3265"/>
      </w:tblGrid>
      <w:tr w:rsidR="00A15EBE" w:rsidRPr="00D617E2" w14:paraId="1941AD51" w14:textId="77777777" w:rsidTr="00327525">
        <w:trPr>
          <w:trHeight w:val="363"/>
          <w:jc w:val="center"/>
        </w:trPr>
        <w:tc>
          <w:tcPr>
            <w:tcW w:w="4272" w:type="dxa"/>
            <w:shd w:val="clear" w:color="auto" w:fill="F2F2F2" w:themeFill="background1" w:themeFillShade="F2"/>
            <w:vAlign w:val="center"/>
          </w:tcPr>
          <w:p w14:paraId="5EF0BBA4" w14:textId="77777777" w:rsidR="00A15EBE" w:rsidRPr="00D617E2" w:rsidRDefault="00A15EBE" w:rsidP="00327525">
            <w:pPr>
              <w:jc w:val="center"/>
              <w:rPr>
                <w:rFonts w:ascii="Calibri" w:hAnsi="Calibri" w:cs="Calibri"/>
                <w:b/>
                <w:bCs/>
              </w:rPr>
            </w:pPr>
            <w:r w:rsidRPr="00D617E2">
              <w:rPr>
                <w:rFonts w:ascii="Calibri" w:hAnsi="Calibri" w:cs="Calibri"/>
                <w:b/>
                <w:bCs/>
              </w:rPr>
              <w:t>Who checks</w:t>
            </w:r>
          </w:p>
        </w:tc>
        <w:tc>
          <w:tcPr>
            <w:tcW w:w="1987" w:type="dxa"/>
            <w:shd w:val="clear" w:color="auto" w:fill="F2F2F2" w:themeFill="background1" w:themeFillShade="F2"/>
            <w:vAlign w:val="center"/>
          </w:tcPr>
          <w:p w14:paraId="545B6508" w14:textId="77777777" w:rsidR="00A15EBE" w:rsidRPr="00D617E2" w:rsidRDefault="00A15EBE" w:rsidP="00327525">
            <w:pPr>
              <w:jc w:val="center"/>
              <w:rPr>
                <w:rFonts w:ascii="Calibri" w:hAnsi="Calibri" w:cs="Calibri"/>
                <w:b/>
                <w:bCs/>
              </w:rPr>
            </w:pPr>
            <w:r w:rsidRPr="00D617E2">
              <w:rPr>
                <w:rFonts w:ascii="Calibri" w:hAnsi="Calibri" w:cs="Calibri"/>
                <w:b/>
                <w:bCs/>
              </w:rPr>
              <w:t>How often</w:t>
            </w:r>
          </w:p>
        </w:tc>
        <w:tc>
          <w:tcPr>
            <w:tcW w:w="3490" w:type="dxa"/>
            <w:shd w:val="clear" w:color="auto" w:fill="F2F2F2" w:themeFill="background1" w:themeFillShade="F2"/>
            <w:vAlign w:val="center"/>
          </w:tcPr>
          <w:p w14:paraId="513FD7AB" w14:textId="77777777" w:rsidR="00A15EBE" w:rsidRPr="00D617E2" w:rsidRDefault="00A15EBE" w:rsidP="00327525">
            <w:pPr>
              <w:jc w:val="center"/>
              <w:rPr>
                <w:rFonts w:ascii="Calibri" w:hAnsi="Calibri" w:cs="Calibri"/>
                <w:b/>
                <w:bCs/>
              </w:rPr>
            </w:pPr>
            <w:r w:rsidRPr="00D617E2">
              <w:rPr>
                <w:rFonts w:ascii="Calibri" w:hAnsi="Calibri" w:cs="Calibri"/>
                <w:b/>
                <w:bCs/>
              </w:rPr>
              <w:t>Location/Tel. no.</w:t>
            </w:r>
          </w:p>
        </w:tc>
      </w:tr>
      <w:tr w:rsidR="00A15EBE" w:rsidRPr="00D617E2" w14:paraId="35BF5075" w14:textId="77777777">
        <w:trPr>
          <w:trHeight w:val="511"/>
          <w:jc w:val="center"/>
        </w:trPr>
        <w:tc>
          <w:tcPr>
            <w:tcW w:w="4272" w:type="dxa"/>
            <w:vAlign w:val="center"/>
          </w:tcPr>
          <w:p w14:paraId="07A2A903" w14:textId="4841E5F9" w:rsidR="00A15EBE" w:rsidRPr="00D617E2" w:rsidRDefault="00043757" w:rsidP="00586810">
            <w:pPr>
              <w:jc w:val="both"/>
              <w:rPr>
                <w:rFonts w:ascii="Calibri" w:hAnsi="Calibri" w:cs="Calibri"/>
              </w:rPr>
            </w:pPr>
            <w:r>
              <w:rPr>
                <w:rFonts w:ascii="Calibri" w:hAnsi="Calibri" w:cs="Calibri"/>
              </w:rPr>
              <w:t>Manager / Deputy</w:t>
            </w:r>
          </w:p>
        </w:tc>
        <w:tc>
          <w:tcPr>
            <w:tcW w:w="1987" w:type="dxa"/>
            <w:vAlign w:val="center"/>
          </w:tcPr>
          <w:p w14:paraId="063A8E7E" w14:textId="1FBC3A66" w:rsidR="00A15EBE" w:rsidRPr="00D617E2" w:rsidRDefault="00043757" w:rsidP="00586810">
            <w:pPr>
              <w:jc w:val="both"/>
              <w:rPr>
                <w:rFonts w:ascii="Calibri" w:hAnsi="Calibri" w:cs="Calibri"/>
              </w:rPr>
            </w:pPr>
            <w:proofErr w:type="spellStart"/>
            <w:r>
              <w:rPr>
                <w:rFonts w:ascii="Calibri" w:hAnsi="Calibri" w:cs="Calibri"/>
              </w:rPr>
              <w:t>DAily</w:t>
            </w:r>
            <w:proofErr w:type="spellEnd"/>
          </w:p>
        </w:tc>
        <w:tc>
          <w:tcPr>
            <w:tcW w:w="3490" w:type="dxa"/>
            <w:vAlign w:val="center"/>
          </w:tcPr>
          <w:p w14:paraId="0F79264F" w14:textId="4D3EC3BF" w:rsidR="00A15EBE" w:rsidRPr="00D617E2" w:rsidRDefault="00043757" w:rsidP="00586810">
            <w:pPr>
              <w:jc w:val="both"/>
              <w:rPr>
                <w:rFonts w:ascii="Calibri" w:hAnsi="Calibri" w:cs="Calibri"/>
              </w:rPr>
            </w:pPr>
            <w:r>
              <w:rPr>
                <w:rFonts w:ascii="Calibri" w:hAnsi="Calibri" w:cs="Calibri"/>
              </w:rPr>
              <w:t>Setting</w:t>
            </w:r>
          </w:p>
        </w:tc>
      </w:tr>
    </w:tbl>
    <w:p w14:paraId="077E7558" w14:textId="77777777" w:rsidR="00A15EBE" w:rsidRPr="00D617E2" w:rsidRDefault="00A15EBE" w:rsidP="00586810">
      <w:pPr>
        <w:jc w:val="both"/>
        <w:rPr>
          <w:rFonts w:ascii="Calibri" w:hAnsi="Calibri" w:cs="Calibri"/>
        </w:rPr>
      </w:pPr>
    </w:p>
    <w:p w14:paraId="19686678" w14:textId="77777777" w:rsidR="00A15EBE" w:rsidRPr="00D617E2" w:rsidRDefault="00A15EBE" w:rsidP="002F20E1">
      <w:pPr>
        <w:numPr>
          <w:ilvl w:val="0"/>
          <w:numId w:val="62"/>
        </w:numPr>
        <w:jc w:val="both"/>
        <w:rPr>
          <w:rFonts w:ascii="Calibri" w:hAnsi="Calibri" w:cs="Calibri"/>
        </w:rPr>
      </w:pPr>
      <w:r w:rsidRPr="00D617E2">
        <w:rPr>
          <w:rFonts w:ascii="Calibri" w:hAnsi="Calibri" w:cs="Calibri"/>
        </w:rPr>
        <w:t>All electrical cables are kept out of the reach of children wherever possible and shielded by furniture where they need to be at floor level</w:t>
      </w:r>
    </w:p>
    <w:p w14:paraId="552FD798" w14:textId="77777777" w:rsidR="00A15EBE" w:rsidRPr="00D617E2" w:rsidRDefault="00A15EBE" w:rsidP="002F20E1">
      <w:pPr>
        <w:numPr>
          <w:ilvl w:val="0"/>
          <w:numId w:val="62"/>
        </w:numPr>
        <w:jc w:val="both"/>
        <w:rPr>
          <w:rFonts w:ascii="Calibri" w:hAnsi="Calibri" w:cs="Calibri"/>
        </w:rPr>
      </w:pPr>
      <w:r w:rsidRPr="00D617E2">
        <w:rPr>
          <w:rFonts w:ascii="Calibri" w:hAnsi="Calibri" w:cs="Calibri"/>
        </w:rPr>
        <w:lastRenderedPageBreak/>
        <w:t>We take a risk-based approach, considering the type of equipment and what it is being used for, to make a decision whether to have certain electrical items Portable appliance testing (PAT) tested (as per HSE guidance)</w:t>
      </w:r>
    </w:p>
    <w:p w14:paraId="276EBF6E" w14:textId="77777777" w:rsidR="00A15EBE" w:rsidRPr="00D617E2" w:rsidRDefault="00A15EBE" w:rsidP="002F20E1">
      <w:pPr>
        <w:numPr>
          <w:ilvl w:val="0"/>
          <w:numId w:val="62"/>
        </w:numPr>
        <w:jc w:val="both"/>
        <w:rPr>
          <w:rFonts w:ascii="Calibri" w:hAnsi="Calibri" w:cs="Calibri"/>
        </w:rPr>
      </w:pPr>
      <w:r w:rsidRPr="00D617E2">
        <w:rPr>
          <w:rFonts w:ascii="Calibri" w:hAnsi="Calibri" w:cs="Calibri"/>
        </w:rPr>
        <w:t xml:space="preserve">Electrical sockets are all risk assessed and any appropriate safety measures are in place to ensure the safety of the children. </w:t>
      </w:r>
    </w:p>
    <w:p w14:paraId="5EB2B74D" w14:textId="77777777" w:rsidR="00A15EBE" w:rsidRPr="00D617E2" w:rsidRDefault="00A15EBE" w:rsidP="00586810">
      <w:pPr>
        <w:jc w:val="both"/>
        <w:rPr>
          <w:rFonts w:ascii="Calibri" w:hAnsi="Calibri" w:cs="Calibri"/>
        </w:rPr>
      </w:pPr>
    </w:p>
    <w:p w14:paraId="092EE4BC" w14:textId="77777777" w:rsidR="00A15EBE" w:rsidRPr="00D617E2" w:rsidRDefault="00A15EBE" w:rsidP="00586810">
      <w:pPr>
        <w:pStyle w:val="H2"/>
        <w:jc w:val="both"/>
        <w:rPr>
          <w:rFonts w:ascii="Calibri" w:hAnsi="Calibri" w:cs="Calibri"/>
        </w:rPr>
      </w:pPr>
      <w:r w:rsidRPr="00D617E2">
        <w:rPr>
          <w:rFonts w:ascii="Calibri" w:hAnsi="Calibri" w:cs="Calibri"/>
        </w:rPr>
        <w:t>Mains information</w:t>
      </w:r>
    </w:p>
    <w:p w14:paraId="6709B904" w14:textId="77777777" w:rsidR="00A15EBE" w:rsidRPr="00D617E2" w:rsidRDefault="00A15EBE" w:rsidP="00586810">
      <w:pPr>
        <w:jc w:val="both"/>
        <w:rPr>
          <w:rFonts w:ascii="Calibri" w:hAnsi="Calibri" w:cs="Calibri"/>
        </w:rPr>
      </w:pPr>
      <w:r w:rsidRPr="00D617E2">
        <w:rPr>
          <w:rFonts w:ascii="Calibri" w:hAnsi="Calibri" w:cs="Calibri"/>
        </w:rPr>
        <w:t>Locations of:</w:t>
      </w:r>
    </w:p>
    <w:p w14:paraId="7B0BBB8C" w14:textId="4357D33C" w:rsidR="00A15EBE" w:rsidRPr="00D617E2" w:rsidRDefault="00A15EBE" w:rsidP="002F20E1">
      <w:pPr>
        <w:numPr>
          <w:ilvl w:val="0"/>
          <w:numId w:val="61"/>
        </w:numPr>
        <w:jc w:val="both"/>
        <w:rPr>
          <w:rFonts w:ascii="Calibri" w:hAnsi="Calibri" w:cs="Calibri"/>
        </w:rPr>
      </w:pPr>
      <w:r w:rsidRPr="00D617E2">
        <w:rPr>
          <w:rFonts w:ascii="Calibri" w:hAnsi="Calibri" w:cs="Calibri"/>
        </w:rPr>
        <w:t xml:space="preserve">Water stop tap: </w:t>
      </w:r>
      <w:r w:rsidR="00043757">
        <w:rPr>
          <w:rFonts w:ascii="Calibri" w:hAnsi="Calibri" w:cs="Calibri"/>
          <w:b/>
        </w:rPr>
        <w:t>Kitchen</w:t>
      </w:r>
    </w:p>
    <w:p w14:paraId="0C26D5AF" w14:textId="39C2240E" w:rsidR="00A15EBE" w:rsidRPr="00D617E2" w:rsidRDefault="00A15EBE" w:rsidP="002F20E1">
      <w:pPr>
        <w:numPr>
          <w:ilvl w:val="0"/>
          <w:numId w:val="61"/>
        </w:numPr>
        <w:jc w:val="both"/>
        <w:rPr>
          <w:rFonts w:ascii="Calibri" w:hAnsi="Calibri" w:cs="Calibri"/>
        </w:rPr>
      </w:pPr>
      <w:r w:rsidRPr="00D617E2">
        <w:rPr>
          <w:rFonts w:ascii="Calibri" w:hAnsi="Calibri" w:cs="Calibri"/>
        </w:rPr>
        <w:t xml:space="preserve">Gas point: </w:t>
      </w:r>
      <w:r w:rsidR="00043757">
        <w:rPr>
          <w:rFonts w:ascii="Calibri" w:hAnsi="Calibri" w:cs="Calibri"/>
          <w:b/>
        </w:rPr>
        <w:t>Store room</w:t>
      </w:r>
    </w:p>
    <w:p w14:paraId="48E05CBC" w14:textId="2F370A77" w:rsidR="00A15EBE" w:rsidRPr="00D617E2" w:rsidRDefault="00A15EBE" w:rsidP="002F20E1">
      <w:pPr>
        <w:numPr>
          <w:ilvl w:val="0"/>
          <w:numId w:val="61"/>
        </w:numPr>
        <w:jc w:val="both"/>
        <w:rPr>
          <w:rFonts w:ascii="Calibri" w:hAnsi="Calibri" w:cs="Calibri"/>
          <w:b/>
        </w:rPr>
      </w:pPr>
      <w:r w:rsidRPr="00D617E2">
        <w:rPr>
          <w:rFonts w:ascii="Calibri" w:hAnsi="Calibri" w:cs="Calibri"/>
        </w:rPr>
        <w:t xml:space="preserve">Fuse box: </w:t>
      </w:r>
      <w:r w:rsidR="00043757">
        <w:rPr>
          <w:rFonts w:ascii="Calibri" w:hAnsi="Calibri" w:cs="Calibri"/>
          <w:b/>
        </w:rPr>
        <w:t>Store Room</w:t>
      </w:r>
    </w:p>
    <w:p w14:paraId="6252810B" w14:textId="3042BC86" w:rsidR="00A15EBE" w:rsidRPr="00D617E2" w:rsidRDefault="00A15EBE" w:rsidP="002F20E1">
      <w:pPr>
        <w:numPr>
          <w:ilvl w:val="0"/>
          <w:numId w:val="61"/>
        </w:numPr>
        <w:jc w:val="both"/>
        <w:rPr>
          <w:rFonts w:ascii="Calibri" w:hAnsi="Calibri" w:cs="Calibri"/>
        </w:rPr>
      </w:pPr>
      <w:r w:rsidRPr="00D617E2">
        <w:rPr>
          <w:rFonts w:ascii="Calibri" w:hAnsi="Calibri" w:cs="Calibri"/>
        </w:rPr>
        <w:t xml:space="preserve">Main electricity box: </w:t>
      </w:r>
      <w:r w:rsidR="00043757">
        <w:rPr>
          <w:rFonts w:ascii="Calibri" w:hAnsi="Calibri" w:cs="Calibri"/>
          <w:b/>
        </w:rPr>
        <w:t>Store Room</w:t>
      </w:r>
    </w:p>
    <w:p w14:paraId="122D80A7" w14:textId="77777777" w:rsidR="00A15EBE" w:rsidRPr="00D617E2" w:rsidRDefault="00A15EBE" w:rsidP="00586810">
      <w:pPr>
        <w:jc w:val="both"/>
        <w:rPr>
          <w:rFonts w:ascii="Calibri" w:hAnsi="Calibri" w:cs="Calibri"/>
        </w:rPr>
      </w:pPr>
    </w:p>
    <w:p w14:paraId="76AD5198" w14:textId="77777777" w:rsidR="00A15EBE" w:rsidRPr="00D617E2" w:rsidRDefault="00A15EBE" w:rsidP="00586810">
      <w:pPr>
        <w:pStyle w:val="H2"/>
        <w:jc w:val="both"/>
        <w:rPr>
          <w:rFonts w:ascii="Calibri" w:hAnsi="Calibri" w:cs="Calibri"/>
        </w:rPr>
      </w:pPr>
      <w:r w:rsidRPr="00D617E2">
        <w:rPr>
          <w:rFonts w:ascii="Calibri" w:hAnsi="Calibri" w:cs="Calibri"/>
        </w:rPr>
        <w:t>Dangerous substances</w:t>
      </w:r>
    </w:p>
    <w:p w14:paraId="722026A2" w14:textId="20CBE042" w:rsidR="00A15EBE" w:rsidRPr="00D617E2" w:rsidRDefault="00A15EBE" w:rsidP="00586810">
      <w:pPr>
        <w:jc w:val="both"/>
        <w:rPr>
          <w:rFonts w:ascii="Calibri" w:hAnsi="Calibri" w:cs="Calibri"/>
        </w:rPr>
      </w:pPr>
      <w:r w:rsidRPr="00D617E2">
        <w:rPr>
          <w:rFonts w:ascii="Calibri" w:hAnsi="Calibri" w:cs="Calibri"/>
        </w:rPr>
        <w:t xml:space="preserve">All dangerous substances including chemicals are kept in locked areas out of children’s reach. All substances are kept in their original containers with their original labels attached. Safety </w:t>
      </w:r>
      <w:r w:rsidR="001E7C61" w:rsidRPr="00D617E2">
        <w:rPr>
          <w:rFonts w:ascii="Calibri" w:hAnsi="Calibri" w:cs="Calibri"/>
        </w:rPr>
        <w:t xml:space="preserve">data sheets </w:t>
      </w:r>
      <w:r w:rsidRPr="00D617E2">
        <w:rPr>
          <w:rFonts w:ascii="Calibri" w:hAnsi="Calibri" w:cs="Calibri"/>
        </w:rPr>
        <w:t>(Control of Substances Hazardous to Health (COSHH)) and risk assessments are kept for all substances and the appropriate personal protection taken and used</w:t>
      </w:r>
      <w:r w:rsidR="00646F54" w:rsidRPr="00D617E2">
        <w:rPr>
          <w:rFonts w:ascii="Calibri" w:hAnsi="Calibri" w:cs="Calibri"/>
        </w:rPr>
        <w:t>,</w:t>
      </w:r>
      <w:r w:rsidRPr="00D617E2">
        <w:rPr>
          <w:rFonts w:ascii="Calibri" w:hAnsi="Calibri" w:cs="Calibri"/>
        </w:rPr>
        <w:t xml:space="preserve"> e.g. gloves, apron and goggles. </w:t>
      </w:r>
    </w:p>
    <w:p w14:paraId="5676FCC7" w14:textId="77777777" w:rsidR="00A15EBE" w:rsidRPr="00D617E2" w:rsidRDefault="00A15EBE" w:rsidP="00586810">
      <w:pPr>
        <w:jc w:val="both"/>
        <w:rPr>
          <w:rFonts w:ascii="Calibri" w:hAnsi="Calibri" w:cs="Calibri"/>
        </w:rPr>
      </w:pPr>
    </w:p>
    <w:p w14:paraId="2DCC35BC" w14:textId="77777777" w:rsidR="00A15EBE" w:rsidRPr="00D617E2" w:rsidRDefault="00A15EBE" w:rsidP="00586810">
      <w:pPr>
        <w:pStyle w:val="H2"/>
        <w:jc w:val="both"/>
        <w:rPr>
          <w:rFonts w:ascii="Calibri" w:hAnsi="Calibri" w:cs="Calibri"/>
        </w:rPr>
      </w:pPr>
      <w:r w:rsidRPr="00D617E2">
        <w:rPr>
          <w:rFonts w:ascii="Calibri" w:hAnsi="Calibri" w:cs="Calibri"/>
        </w:rPr>
        <w:t>Hot drinks and food</w:t>
      </w:r>
    </w:p>
    <w:p w14:paraId="0E36462A" w14:textId="1BE35EBB" w:rsidR="00A15EBE" w:rsidRPr="00D617E2" w:rsidRDefault="00A15EBE" w:rsidP="00586810">
      <w:pPr>
        <w:jc w:val="both"/>
        <w:rPr>
          <w:rFonts w:ascii="Calibri" w:hAnsi="Calibri" w:cs="Calibri"/>
        </w:rPr>
      </w:pPr>
      <w:r w:rsidRPr="00D617E2">
        <w:rPr>
          <w:rFonts w:ascii="Calibri" w:hAnsi="Calibri" w:cs="Calibri"/>
        </w:rPr>
        <w:t>Hot drinks must only be consumed in the staff room. No bottled</w:t>
      </w:r>
      <w:r w:rsidR="000F4682" w:rsidRPr="00D617E2">
        <w:rPr>
          <w:rFonts w:ascii="Calibri" w:hAnsi="Calibri" w:cs="Calibri"/>
        </w:rPr>
        <w:t xml:space="preserve"> or </w:t>
      </w:r>
      <w:r w:rsidRPr="00D617E2">
        <w:rPr>
          <w:rFonts w:ascii="Calibri" w:hAnsi="Calibri" w:cs="Calibri"/>
        </w:rPr>
        <w:t xml:space="preserve">canned drinks, sweets or crisps are to be kept or consumed in the nursery rooms or outside. </w:t>
      </w:r>
    </w:p>
    <w:p w14:paraId="532E7D11" w14:textId="77777777" w:rsidR="00A15EBE" w:rsidRPr="00D617E2" w:rsidRDefault="00A15EBE" w:rsidP="00586810">
      <w:pPr>
        <w:jc w:val="both"/>
        <w:rPr>
          <w:rFonts w:ascii="Calibri" w:hAnsi="Calibri" w:cs="Calibri"/>
        </w:rPr>
      </w:pPr>
    </w:p>
    <w:p w14:paraId="3980DDC7" w14:textId="77777777" w:rsidR="00A15EBE" w:rsidRPr="00D617E2" w:rsidRDefault="00A15EBE" w:rsidP="00586810">
      <w:pPr>
        <w:pStyle w:val="H2"/>
        <w:jc w:val="both"/>
        <w:rPr>
          <w:rFonts w:ascii="Calibri" w:hAnsi="Calibri" w:cs="Calibri"/>
        </w:rPr>
      </w:pPr>
      <w:r w:rsidRPr="00D617E2">
        <w:rPr>
          <w:rFonts w:ascii="Calibri" w:hAnsi="Calibri" w:cs="Calibri"/>
        </w:rPr>
        <w:t>Transport and outings</w:t>
      </w:r>
    </w:p>
    <w:p w14:paraId="1FC8E4A6" w14:textId="77777777" w:rsidR="00A15EBE" w:rsidRPr="00D617E2" w:rsidRDefault="00A15EBE" w:rsidP="00586810">
      <w:pPr>
        <w:jc w:val="both"/>
        <w:rPr>
          <w:rFonts w:ascii="Calibri" w:hAnsi="Calibri" w:cs="Calibri"/>
        </w:rPr>
      </w:pPr>
      <w:r w:rsidRPr="00D617E2">
        <w:rPr>
          <w:rFonts w:ascii="Calibri" w:hAnsi="Calibri" w:cs="Calibri"/>
        </w:rPr>
        <w:t>The nursery has a comprehensive documented policy relating to outings, which incorporates all aspects of health and safety procedures including the arrangements for transporting and the supervision of children when away from the nursery.</w:t>
      </w:r>
    </w:p>
    <w:p w14:paraId="78F88779" w14:textId="77777777" w:rsidR="00A15EBE" w:rsidRPr="00D617E2" w:rsidRDefault="00A15EBE" w:rsidP="00586810">
      <w:pPr>
        <w:jc w:val="both"/>
        <w:rPr>
          <w:rFonts w:ascii="Calibri" w:hAnsi="Calibri" w:cs="Calibri"/>
        </w:rPr>
      </w:pPr>
    </w:p>
    <w:p w14:paraId="71721E9F" w14:textId="77777777" w:rsidR="00A15EBE" w:rsidRPr="00D617E2" w:rsidRDefault="00A15EBE" w:rsidP="00586810">
      <w:pPr>
        <w:pStyle w:val="H2"/>
        <w:jc w:val="both"/>
        <w:rPr>
          <w:rFonts w:ascii="Calibri" w:hAnsi="Calibri" w:cs="Calibri"/>
        </w:rPr>
      </w:pPr>
      <w:r w:rsidRPr="00D617E2">
        <w:rPr>
          <w:rFonts w:ascii="Calibri" w:hAnsi="Calibri" w:cs="Calibri"/>
        </w:rPr>
        <w:t>Room temperatures</w:t>
      </w:r>
    </w:p>
    <w:p w14:paraId="420DA8BB" w14:textId="77777777" w:rsidR="00A15EBE" w:rsidRPr="00D617E2" w:rsidRDefault="00A15EBE" w:rsidP="002F20E1">
      <w:pPr>
        <w:numPr>
          <w:ilvl w:val="0"/>
          <w:numId w:val="60"/>
        </w:numPr>
        <w:jc w:val="both"/>
        <w:rPr>
          <w:rFonts w:ascii="Calibri" w:hAnsi="Calibri" w:cs="Calibri"/>
        </w:rPr>
      </w:pPr>
      <w:r w:rsidRPr="00D617E2">
        <w:rPr>
          <w:rFonts w:ascii="Calibri" w:hAnsi="Calibri" w:cs="Calibri"/>
        </w:rPr>
        <w:t xml:space="preserve">Staff should be aware of room temperatures in the nursery, ensure that they are suitable at all times and recorded on the appropriate sheet. There is a thermometer in each room to ensure this is monitored </w:t>
      </w:r>
    </w:p>
    <w:p w14:paraId="210EE839" w14:textId="77777777" w:rsidR="00A15EBE" w:rsidRPr="00D617E2" w:rsidRDefault="00A15EBE" w:rsidP="002F20E1">
      <w:pPr>
        <w:numPr>
          <w:ilvl w:val="0"/>
          <w:numId w:val="60"/>
        </w:numPr>
        <w:jc w:val="both"/>
        <w:rPr>
          <w:rFonts w:ascii="Calibri" w:hAnsi="Calibri" w:cs="Calibri"/>
        </w:rPr>
      </w:pPr>
      <w:r w:rsidRPr="00D617E2">
        <w:rPr>
          <w:rFonts w:ascii="Calibri" w:hAnsi="Calibri" w:cs="Calibri"/>
        </w:rPr>
        <w:t>Staff must always be aware of the dangers of babies and young children being too warm or too cold</w:t>
      </w:r>
    </w:p>
    <w:p w14:paraId="53EFA7D3" w14:textId="77777777" w:rsidR="00A15EBE" w:rsidRPr="00D617E2" w:rsidRDefault="00A15EBE" w:rsidP="002F20E1">
      <w:pPr>
        <w:numPr>
          <w:ilvl w:val="0"/>
          <w:numId w:val="60"/>
        </w:numPr>
        <w:jc w:val="both"/>
        <w:rPr>
          <w:rFonts w:ascii="Calibri" w:hAnsi="Calibri" w:cs="Calibri"/>
        </w:rPr>
      </w:pPr>
      <w:r w:rsidRPr="00D617E2">
        <w:rPr>
          <w:rFonts w:ascii="Calibri" w:hAnsi="Calibri" w:cs="Calibri"/>
        </w:rPr>
        <w:t>Temperatures should not fall below 18</w:t>
      </w:r>
      <w:r w:rsidRPr="00D617E2">
        <w:rPr>
          <w:rFonts w:ascii="Symbol" w:eastAsia="Symbol" w:hAnsi="Symbol" w:cs="Symbol"/>
        </w:rPr>
        <w:t>°</w:t>
      </w:r>
      <w:r w:rsidRPr="00D617E2">
        <w:rPr>
          <w:rFonts w:ascii="Calibri" w:hAnsi="Calibri" w:cs="Calibri"/>
        </w:rPr>
        <w:t>C in the baby rooms and 16</w:t>
      </w:r>
      <w:r w:rsidRPr="00D617E2">
        <w:rPr>
          <w:rFonts w:ascii="Symbol" w:eastAsia="Symbol" w:hAnsi="Symbol" w:cs="Symbol"/>
        </w:rPr>
        <w:t>°</w:t>
      </w:r>
      <w:r w:rsidRPr="00D617E2">
        <w:rPr>
          <w:rFonts w:ascii="Calibri" w:hAnsi="Calibri" w:cs="Calibri"/>
        </w:rPr>
        <w:t>C in all other areas</w:t>
      </w:r>
    </w:p>
    <w:p w14:paraId="2C0630AE" w14:textId="77777777" w:rsidR="00A15EBE" w:rsidRPr="00D617E2" w:rsidRDefault="00A15EBE" w:rsidP="002F20E1">
      <w:pPr>
        <w:numPr>
          <w:ilvl w:val="0"/>
          <w:numId w:val="60"/>
        </w:numPr>
        <w:jc w:val="both"/>
        <w:rPr>
          <w:rFonts w:ascii="Calibri" w:hAnsi="Calibri" w:cs="Calibri"/>
        </w:rPr>
      </w:pPr>
      <w:r w:rsidRPr="00D617E2">
        <w:rPr>
          <w:rFonts w:ascii="Calibri" w:hAnsi="Calibri" w:cs="Calibri"/>
        </w:rPr>
        <w:t xml:space="preserve">Where fans are being used to cool rooms, great care must be taken with regard to their positioning. </w:t>
      </w:r>
    </w:p>
    <w:p w14:paraId="30453D90" w14:textId="23F24821" w:rsidR="00A15EBE" w:rsidRPr="00D617E2" w:rsidRDefault="00A15EBE" w:rsidP="00586810">
      <w:pPr>
        <w:pStyle w:val="H2"/>
        <w:jc w:val="both"/>
        <w:rPr>
          <w:rFonts w:ascii="Calibri" w:hAnsi="Calibri" w:cs="Calibri"/>
        </w:rPr>
      </w:pPr>
      <w:r w:rsidRPr="00D617E2">
        <w:rPr>
          <w:rFonts w:ascii="Calibri" w:hAnsi="Calibri" w:cs="Calibri"/>
        </w:rPr>
        <w:t>Water supplies</w:t>
      </w:r>
    </w:p>
    <w:p w14:paraId="6B5780BF" w14:textId="77777777" w:rsidR="00A15EBE" w:rsidRPr="00D617E2" w:rsidRDefault="00A15EBE" w:rsidP="002F20E1">
      <w:pPr>
        <w:numPr>
          <w:ilvl w:val="0"/>
          <w:numId w:val="59"/>
        </w:numPr>
        <w:jc w:val="both"/>
        <w:rPr>
          <w:rFonts w:ascii="Calibri" w:hAnsi="Calibri" w:cs="Calibri"/>
        </w:rPr>
      </w:pPr>
      <w:r w:rsidRPr="00D617E2">
        <w:rPr>
          <w:rFonts w:ascii="Calibri" w:hAnsi="Calibri" w:cs="Calibri"/>
        </w:rPr>
        <w:t>A fresh water drinking supply is available and accessible to all children, staff and visitors</w:t>
      </w:r>
    </w:p>
    <w:p w14:paraId="16F30B83" w14:textId="77777777" w:rsidR="00A15EBE" w:rsidRPr="00D617E2" w:rsidRDefault="00A15EBE" w:rsidP="002F20E1">
      <w:pPr>
        <w:numPr>
          <w:ilvl w:val="0"/>
          <w:numId w:val="59"/>
        </w:numPr>
        <w:jc w:val="both"/>
        <w:rPr>
          <w:rFonts w:ascii="Calibri" w:hAnsi="Calibri" w:cs="Calibri"/>
        </w:rPr>
      </w:pPr>
      <w:r w:rsidRPr="00D617E2">
        <w:rPr>
          <w:rFonts w:ascii="Calibri" w:hAnsi="Calibri" w:cs="Calibri"/>
        </w:rPr>
        <w:t>All hot water taps accessible to children are thermostatically controlled to ensure that the temperature of the water does not exceed 40</w:t>
      </w:r>
      <w:r w:rsidRPr="00D617E2">
        <w:rPr>
          <w:rFonts w:ascii="Symbol" w:eastAsia="Symbol" w:hAnsi="Symbol" w:cs="Symbol"/>
        </w:rPr>
        <w:t>°</w:t>
      </w:r>
      <w:r w:rsidRPr="00D617E2">
        <w:rPr>
          <w:rFonts w:ascii="Calibri" w:hAnsi="Calibri" w:cs="Calibri"/>
        </w:rPr>
        <w:t>C.</w:t>
      </w:r>
    </w:p>
    <w:p w14:paraId="050D5844" w14:textId="77777777" w:rsidR="00A15EBE" w:rsidRPr="00D617E2" w:rsidRDefault="00A15EBE" w:rsidP="00586810">
      <w:pPr>
        <w:jc w:val="both"/>
        <w:rPr>
          <w:rFonts w:ascii="Calibri" w:hAnsi="Calibri" w:cs="Calibri"/>
        </w:rPr>
      </w:pPr>
    </w:p>
    <w:p w14:paraId="6BFFDA9A" w14:textId="77777777" w:rsidR="00A15EBE" w:rsidRPr="00D617E2" w:rsidRDefault="00A15EBE" w:rsidP="00586810">
      <w:pPr>
        <w:pStyle w:val="H2"/>
        <w:jc w:val="both"/>
        <w:rPr>
          <w:rFonts w:ascii="Calibri" w:hAnsi="Calibri" w:cs="Calibri"/>
        </w:rPr>
      </w:pPr>
      <w:r w:rsidRPr="00D617E2">
        <w:rPr>
          <w:rFonts w:ascii="Calibri" w:hAnsi="Calibri" w:cs="Calibri"/>
        </w:rPr>
        <w:t xml:space="preserve">Gas appliances </w:t>
      </w:r>
    </w:p>
    <w:p w14:paraId="51724519" w14:textId="77777777" w:rsidR="00A15EBE" w:rsidRPr="00D617E2" w:rsidRDefault="00A15EBE" w:rsidP="002F20E1">
      <w:pPr>
        <w:numPr>
          <w:ilvl w:val="0"/>
          <w:numId w:val="58"/>
        </w:numPr>
        <w:jc w:val="both"/>
        <w:rPr>
          <w:rFonts w:ascii="Calibri" w:hAnsi="Calibri" w:cs="Calibri"/>
        </w:rPr>
      </w:pPr>
      <w:r w:rsidRPr="00D617E2">
        <w:rPr>
          <w:rFonts w:ascii="Calibri" w:hAnsi="Calibri" w:cs="Calibri"/>
        </w:rPr>
        <w:t>All gas appliances are checked annually by a registered Gas Safety Register engineer</w:t>
      </w:r>
    </w:p>
    <w:p w14:paraId="27D1B35D" w14:textId="77777777" w:rsidR="00A15EBE" w:rsidRPr="00D617E2" w:rsidRDefault="00A15EBE" w:rsidP="002F20E1">
      <w:pPr>
        <w:numPr>
          <w:ilvl w:val="0"/>
          <w:numId w:val="58"/>
        </w:numPr>
        <w:jc w:val="both"/>
        <w:rPr>
          <w:rFonts w:ascii="Calibri" w:hAnsi="Calibri" w:cs="Calibri"/>
        </w:rPr>
      </w:pPr>
      <w:r w:rsidRPr="00D617E2">
        <w:rPr>
          <w:rFonts w:ascii="Calibri" w:hAnsi="Calibri" w:cs="Calibri"/>
        </w:rPr>
        <w:lastRenderedPageBreak/>
        <w:t>Carbon monoxide detectors are fitted.</w:t>
      </w:r>
    </w:p>
    <w:p w14:paraId="32DAC41D" w14:textId="77777777" w:rsidR="00A15EBE" w:rsidRPr="00D617E2" w:rsidRDefault="00A15EBE" w:rsidP="00586810">
      <w:pPr>
        <w:ind w:left="720"/>
        <w:jc w:val="both"/>
        <w:rPr>
          <w:rFonts w:ascii="Calibri" w:hAnsi="Calibri" w:cs="Calibri"/>
        </w:rPr>
      </w:pPr>
    </w:p>
    <w:p w14:paraId="13EF502F" w14:textId="77777777" w:rsidR="00250CF0" w:rsidRPr="00D617E2" w:rsidRDefault="00250CF0" w:rsidP="00586810">
      <w:pPr>
        <w:ind w:left="720"/>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250CF0" w:rsidRPr="00D617E2" w14:paraId="50EE9F31" w14:textId="77777777" w:rsidTr="00E8790A">
        <w:trPr>
          <w:jc w:val="center"/>
        </w:trPr>
        <w:tc>
          <w:tcPr>
            <w:tcW w:w="2943" w:type="dxa"/>
            <w:tcBorders>
              <w:top w:val="single" w:sz="4" w:space="0" w:color="000000"/>
            </w:tcBorders>
            <w:vAlign w:val="center"/>
          </w:tcPr>
          <w:p w14:paraId="3194B84A" w14:textId="77777777" w:rsidR="00250CF0" w:rsidRPr="00D617E2" w:rsidRDefault="00250CF0"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316ECB6C" w14:textId="77777777" w:rsidR="00250CF0" w:rsidRPr="00D617E2" w:rsidRDefault="00250CF0"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027EAE3A" w14:textId="77777777" w:rsidR="00250CF0" w:rsidRPr="00D617E2" w:rsidRDefault="00250CF0"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250CF0" w:rsidRPr="00D617E2" w14:paraId="4439B40C" w14:textId="77777777" w:rsidTr="00E8790A">
        <w:trPr>
          <w:jc w:val="center"/>
        </w:trPr>
        <w:tc>
          <w:tcPr>
            <w:tcW w:w="2943" w:type="dxa"/>
            <w:vAlign w:val="center"/>
          </w:tcPr>
          <w:p w14:paraId="6D5DF683" w14:textId="26DE013C" w:rsidR="00250CF0" w:rsidRPr="00D617E2" w:rsidRDefault="00043757"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48C6FD05" w14:textId="74FE7704" w:rsidR="00250CF0" w:rsidRPr="00D617E2" w:rsidRDefault="00043757" w:rsidP="00E8790A">
            <w:pPr>
              <w:jc w:val="both"/>
              <w:rPr>
                <w:rFonts w:ascii="Calibri" w:eastAsia="Calibri" w:hAnsi="Calibri" w:cs="Calibri"/>
                <w:sz w:val="22"/>
                <w:szCs w:val="22"/>
              </w:rPr>
            </w:pPr>
            <w:r>
              <w:rPr>
                <w:rFonts w:ascii="Calibri" w:eastAsia="Calibri" w:hAnsi="Calibri" w:cs="Calibri"/>
                <w:sz w:val="22"/>
                <w:szCs w:val="22"/>
              </w:rPr>
              <w:t>SPJ</w:t>
            </w:r>
          </w:p>
        </w:tc>
        <w:tc>
          <w:tcPr>
            <w:tcW w:w="2754" w:type="dxa"/>
          </w:tcPr>
          <w:p w14:paraId="14E5855B" w14:textId="0E83F782" w:rsidR="00250CF0" w:rsidRPr="00D617E2" w:rsidRDefault="00043757"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075476DC" w14:textId="77777777" w:rsidR="00A15EBE" w:rsidRPr="00D617E2" w:rsidRDefault="00A15EBE" w:rsidP="00586810">
      <w:pPr>
        <w:jc w:val="both"/>
        <w:rPr>
          <w:rFonts w:ascii="Calibri" w:hAnsi="Calibri" w:cs="Calibri"/>
        </w:rPr>
      </w:pPr>
    </w:p>
    <w:p w14:paraId="571C083C" w14:textId="77777777" w:rsidR="00F93C4C" w:rsidRPr="00D617E2" w:rsidRDefault="00F93C4C" w:rsidP="00586810">
      <w:pPr>
        <w:jc w:val="both"/>
        <w:rPr>
          <w:rFonts w:ascii="Calibri" w:hAnsi="Calibri" w:cs="Calibri"/>
        </w:rPr>
      </w:pPr>
    </w:p>
    <w:p w14:paraId="67225ED1" w14:textId="77777777" w:rsidR="00F93C4C" w:rsidRPr="00D617E2" w:rsidRDefault="00F93C4C" w:rsidP="00586810">
      <w:pPr>
        <w:jc w:val="both"/>
        <w:rPr>
          <w:rFonts w:ascii="Calibri" w:hAnsi="Calibri" w:cs="Calibri"/>
        </w:rPr>
      </w:pPr>
    </w:p>
    <w:p w14:paraId="644EDDC3" w14:textId="77777777" w:rsidR="00F93C4C" w:rsidRPr="00D617E2" w:rsidRDefault="00F93C4C" w:rsidP="00586810">
      <w:pPr>
        <w:jc w:val="both"/>
        <w:rPr>
          <w:rFonts w:ascii="Calibri" w:hAnsi="Calibri" w:cs="Calibri"/>
        </w:rPr>
      </w:pPr>
    </w:p>
    <w:p w14:paraId="3BBB472F" w14:textId="77777777" w:rsidR="00F93C4C" w:rsidRPr="00D617E2" w:rsidRDefault="00F93C4C" w:rsidP="00586810">
      <w:pPr>
        <w:jc w:val="both"/>
        <w:rPr>
          <w:rFonts w:ascii="Calibri" w:hAnsi="Calibri" w:cs="Calibri"/>
        </w:rPr>
      </w:pPr>
    </w:p>
    <w:p w14:paraId="3AE2BDD6" w14:textId="77777777" w:rsidR="00F93C4C" w:rsidRPr="00D617E2" w:rsidRDefault="00F93C4C" w:rsidP="00586810">
      <w:pPr>
        <w:jc w:val="both"/>
        <w:rPr>
          <w:rFonts w:ascii="Calibri" w:hAnsi="Calibri" w:cs="Calibri"/>
        </w:rPr>
      </w:pPr>
    </w:p>
    <w:p w14:paraId="2351120A" w14:textId="77777777" w:rsidR="00F93C4C" w:rsidRPr="00D617E2" w:rsidRDefault="00F93C4C" w:rsidP="00586810">
      <w:pPr>
        <w:jc w:val="both"/>
        <w:rPr>
          <w:rFonts w:ascii="Calibri" w:hAnsi="Calibri" w:cs="Calibri"/>
        </w:rPr>
      </w:pPr>
    </w:p>
    <w:p w14:paraId="71F00A2D" w14:textId="77777777" w:rsidR="00F93C4C" w:rsidRPr="00D617E2" w:rsidRDefault="00F93C4C" w:rsidP="00586810">
      <w:pPr>
        <w:jc w:val="both"/>
        <w:rPr>
          <w:rFonts w:ascii="Calibri" w:hAnsi="Calibri" w:cs="Calibri"/>
        </w:rPr>
      </w:pPr>
    </w:p>
    <w:p w14:paraId="3E0CC5C7" w14:textId="77777777" w:rsidR="00F93C4C" w:rsidRPr="00D617E2" w:rsidRDefault="00F93C4C" w:rsidP="00586810">
      <w:pPr>
        <w:jc w:val="both"/>
        <w:rPr>
          <w:rFonts w:ascii="Calibri" w:hAnsi="Calibri" w:cs="Calibri"/>
        </w:rPr>
      </w:pPr>
    </w:p>
    <w:p w14:paraId="5BD058D4" w14:textId="77777777" w:rsidR="00F93C4C" w:rsidRPr="00D617E2" w:rsidRDefault="00F93C4C" w:rsidP="00586810">
      <w:pPr>
        <w:jc w:val="both"/>
        <w:rPr>
          <w:rFonts w:ascii="Calibri" w:hAnsi="Calibri" w:cs="Calibri"/>
        </w:rPr>
      </w:pPr>
    </w:p>
    <w:p w14:paraId="51A7390B" w14:textId="77777777" w:rsidR="00F93C4C" w:rsidRPr="00D617E2" w:rsidRDefault="00F93C4C" w:rsidP="00586810">
      <w:pPr>
        <w:jc w:val="both"/>
        <w:rPr>
          <w:rFonts w:ascii="Calibri" w:hAnsi="Calibri" w:cs="Calibri"/>
        </w:rPr>
      </w:pPr>
    </w:p>
    <w:p w14:paraId="1002AB58" w14:textId="77777777" w:rsidR="00F93C4C" w:rsidRPr="00D617E2" w:rsidRDefault="00F93C4C" w:rsidP="00586810">
      <w:pPr>
        <w:jc w:val="both"/>
        <w:rPr>
          <w:rFonts w:ascii="Calibri" w:hAnsi="Calibri" w:cs="Calibri"/>
        </w:rPr>
      </w:pPr>
    </w:p>
    <w:p w14:paraId="4D5D80FE" w14:textId="77777777" w:rsidR="00F93C4C" w:rsidRPr="00D617E2" w:rsidRDefault="00F93C4C" w:rsidP="00586810">
      <w:pPr>
        <w:jc w:val="both"/>
        <w:rPr>
          <w:rFonts w:ascii="Calibri" w:hAnsi="Calibri" w:cs="Calibri"/>
        </w:rPr>
      </w:pPr>
    </w:p>
    <w:p w14:paraId="65714D75" w14:textId="77777777" w:rsidR="00F93C4C" w:rsidRPr="00D617E2" w:rsidRDefault="00F93C4C" w:rsidP="00586810">
      <w:pPr>
        <w:jc w:val="both"/>
        <w:rPr>
          <w:rFonts w:ascii="Calibri" w:hAnsi="Calibri" w:cs="Calibri"/>
        </w:rPr>
      </w:pPr>
    </w:p>
    <w:p w14:paraId="50486836" w14:textId="77777777" w:rsidR="00F93C4C" w:rsidRPr="00D617E2" w:rsidRDefault="00F93C4C" w:rsidP="00586810">
      <w:pPr>
        <w:jc w:val="both"/>
        <w:rPr>
          <w:rFonts w:ascii="Calibri" w:hAnsi="Calibri" w:cs="Calibri"/>
        </w:rPr>
      </w:pPr>
    </w:p>
    <w:p w14:paraId="0AFEFC15" w14:textId="77777777" w:rsidR="00F93C4C" w:rsidRPr="00D617E2" w:rsidRDefault="00F93C4C" w:rsidP="00586810">
      <w:pPr>
        <w:jc w:val="both"/>
        <w:rPr>
          <w:rFonts w:ascii="Calibri" w:hAnsi="Calibri" w:cs="Calibri"/>
        </w:rPr>
      </w:pPr>
    </w:p>
    <w:p w14:paraId="52B873A4" w14:textId="77777777" w:rsidR="00F93C4C" w:rsidRPr="00D617E2" w:rsidRDefault="00F93C4C" w:rsidP="00586810">
      <w:pPr>
        <w:jc w:val="both"/>
        <w:rPr>
          <w:rFonts w:ascii="Calibri" w:hAnsi="Calibri" w:cs="Calibri"/>
        </w:rPr>
      </w:pPr>
    </w:p>
    <w:p w14:paraId="3815E9C0" w14:textId="77777777" w:rsidR="00F93C4C" w:rsidRPr="00D617E2" w:rsidRDefault="00F93C4C" w:rsidP="00586810">
      <w:pPr>
        <w:jc w:val="both"/>
        <w:rPr>
          <w:rFonts w:ascii="Calibri" w:hAnsi="Calibri" w:cs="Calibri"/>
        </w:rPr>
      </w:pPr>
    </w:p>
    <w:p w14:paraId="50168AD6" w14:textId="77777777" w:rsidR="00F93C4C" w:rsidRPr="00D617E2" w:rsidRDefault="00F93C4C" w:rsidP="00586810">
      <w:pPr>
        <w:jc w:val="both"/>
        <w:rPr>
          <w:rFonts w:ascii="Calibri" w:hAnsi="Calibri" w:cs="Calibri"/>
        </w:rPr>
      </w:pPr>
    </w:p>
    <w:p w14:paraId="21A56C9F" w14:textId="77777777" w:rsidR="00F93C4C" w:rsidRPr="00D617E2" w:rsidRDefault="00F93C4C" w:rsidP="00586810">
      <w:pPr>
        <w:jc w:val="both"/>
        <w:rPr>
          <w:rFonts w:ascii="Calibri" w:hAnsi="Calibri" w:cs="Calibri"/>
        </w:rPr>
      </w:pPr>
    </w:p>
    <w:p w14:paraId="0B299CE3" w14:textId="77777777" w:rsidR="00F93C4C" w:rsidRPr="00D617E2" w:rsidRDefault="00F93C4C" w:rsidP="00586810">
      <w:pPr>
        <w:jc w:val="both"/>
        <w:rPr>
          <w:rFonts w:ascii="Calibri" w:hAnsi="Calibri" w:cs="Calibri"/>
        </w:rPr>
      </w:pPr>
    </w:p>
    <w:p w14:paraId="566CB561" w14:textId="77777777" w:rsidR="00F93C4C" w:rsidRPr="00D617E2" w:rsidRDefault="00F93C4C" w:rsidP="00586810">
      <w:pPr>
        <w:jc w:val="both"/>
        <w:rPr>
          <w:rFonts w:ascii="Calibri" w:hAnsi="Calibri" w:cs="Calibri"/>
        </w:rPr>
      </w:pPr>
    </w:p>
    <w:p w14:paraId="5B8A1AA0" w14:textId="77777777" w:rsidR="00F93C4C" w:rsidRPr="00D617E2" w:rsidRDefault="00F93C4C" w:rsidP="00586810">
      <w:pPr>
        <w:jc w:val="both"/>
        <w:rPr>
          <w:rFonts w:ascii="Calibri" w:hAnsi="Calibri" w:cs="Calibri"/>
        </w:rPr>
      </w:pPr>
    </w:p>
    <w:p w14:paraId="5D77ED39" w14:textId="616EEABA" w:rsidR="00A15EBE" w:rsidRPr="00D617E2" w:rsidRDefault="00A15EBE" w:rsidP="003D0CC1">
      <w:pPr>
        <w:pStyle w:val="H1"/>
        <w:rPr>
          <w:rFonts w:ascii="Calibri" w:hAnsi="Calibri" w:cs="Calibri"/>
        </w:rPr>
      </w:pPr>
      <w:bookmarkStart w:id="285" w:name="_Toc235785869"/>
      <w:bookmarkStart w:id="286" w:name="_Hlk106807709"/>
      <w:bookmarkEnd w:id="279"/>
      <w:r w:rsidRPr="00D617E2">
        <w:rPr>
          <w:rFonts w:ascii="Calibri" w:hAnsi="Calibri" w:cs="Calibri"/>
        </w:rPr>
        <w:lastRenderedPageBreak/>
        <w:t xml:space="preserve">School Collection Policy </w:t>
      </w:r>
      <w:r w:rsidR="005D2911">
        <w:rPr>
          <w:rFonts w:ascii="Calibri" w:hAnsi="Calibri" w:cs="Calibri"/>
        </w:rPr>
        <w:t xml:space="preserve"> </w:t>
      </w:r>
      <w:bookmarkEnd w:id="285"/>
    </w:p>
    <w:p w14:paraId="4669302E" w14:textId="36B8D973" w:rsidR="00D1606D" w:rsidRPr="00D617E2" w:rsidRDefault="00043757" w:rsidP="00586810">
      <w:pPr>
        <w:jc w:val="both"/>
        <w:rPr>
          <w:rFonts w:ascii="Calibri" w:hAnsi="Calibri" w:cs="Calibri"/>
          <w:b/>
          <w:bCs/>
          <w:i/>
          <w:sz w:val="20"/>
          <w:szCs w:val="20"/>
        </w:rPr>
      </w:pPr>
      <w:r>
        <w:rPr>
          <w:rFonts w:ascii="Calibri" w:hAnsi="Calibri" w:cs="Calibri"/>
          <w:i/>
        </w:rPr>
        <w:t>NOT OFFERED AT THE MOMENT</w:t>
      </w:r>
    </w:p>
    <w:p w14:paraId="7EC715A6" w14:textId="77777777" w:rsidR="00D1606D" w:rsidRPr="00D617E2" w:rsidRDefault="00D1606D" w:rsidP="00586810">
      <w:pPr>
        <w:jc w:val="both"/>
        <w:rPr>
          <w:rFonts w:ascii="Calibri" w:hAnsi="Calibri" w:cs="Calibri"/>
          <w:i/>
        </w:rPr>
      </w:pPr>
    </w:p>
    <w:p w14:paraId="4349EFF1" w14:textId="349911CB" w:rsidR="00A15EBE" w:rsidRPr="00D617E2" w:rsidRDefault="00A15EBE" w:rsidP="00586810">
      <w:pPr>
        <w:jc w:val="both"/>
        <w:rPr>
          <w:rFonts w:ascii="Calibri" w:hAnsi="Calibri" w:cs="Calibri"/>
        </w:rPr>
      </w:pPr>
      <w:r w:rsidRPr="00D617E2">
        <w:rPr>
          <w:rFonts w:ascii="Calibri" w:hAnsi="Calibri" w:cs="Calibri"/>
        </w:rPr>
        <w:t xml:space="preserve">As part of our out of school service we offer a school collection service. In order to keep children safe and secure during this transition we will abide by the following procedures: </w:t>
      </w:r>
    </w:p>
    <w:p w14:paraId="0686D987" w14:textId="77777777" w:rsidR="00A15EBE" w:rsidRPr="00D617E2" w:rsidRDefault="00A15EBE" w:rsidP="002F20E1">
      <w:pPr>
        <w:numPr>
          <w:ilvl w:val="0"/>
          <w:numId w:val="39"/>
        </w:numPr>
        <w:jc w:val="both"/>
        <w:rPr>
          <w:rFonts w:ascii="Calibri" w:hAnsi="Calibri" w:cs="Calibri"/>
        </w:rPr>
      </w:pPr>
      <w:r w:rsidRPr="00D617E2">
        <w:rPr>
          <w:rFonts w:ascii="Calibri" w:hAnsi="Calibri" w:cs="Calibri"/>
        </w:rPr>
        <w:t>A full risk assessment is always being carried out by a senior member of staff to assess the risks or hazards which may arise for the children, and identify steps to be taken to remove, minimise and manage those risks and hazards</w:t>
      </w:r>
    </w:p>
    <w:p w14:paraId="7E53D5DF" w14:textId="77777777" w:rsidR="00A15EBE" w:rsidRPr="00D617E2" w:rsidRDefault="00A15EBE" w:rsidP="002F20E1">
      <w:pPr>
        <w:numPr>
          <w:ilvl w:val="0"/>
          <w:numId w:val="39"/>
        </w:numPr>
        <w:jc w:val="both"/>
        <w:rPr>
          <w:rFonts w:ascii="Calibri" w:hAnsi="Calibri" w:cs="Calibri"/>
        </w:rPr>
      </w:pPr>
      <w:r w:rsidRPr="00D617E2">
        <w:rPr>
          <w:rFonts w:ascii="Calibri" w:hAnsi="Calibri" w:cs="Calibri"/>
        </w:rPr>
        <w:t xml:space="preserve">The risk assessment is based on the usual route and an alternative route in case the usual route is inaccessible </w:t>
      </w:r>
    </w:p>
    <w:p w14:paraId="7140D74D" w14:textId="77777777" w:rsidR="00A15EBE" w:rsidRPr="00D617E2" w:rsidRDefault="00A15EBE" w:rsidP="002F20E1">
      <w:pPr>
        <w:numPr>
          <w:ilvl w:val="0"/>
          <w:numId w:val="39"/>
        </w:numPr>
        <w:jc w:val="both"/>
        <w:rPr>
          <w:rFonts w:ascii="Calibri" w:hAnsi="Calibri" w:cs="Calibri"/>
        </w:rPr>
      </w:pPr>
      <w:r w:rsidRPr="00D617E2">
        <w:rPr>
          <w:rFonts w:ascii="Calibri" w:hAnsi="Calibri" w:cs="Calibri"/>
        </w:rPr>
        <w:t xml:space="preserve">Written permission is obtained from parents for the school collection </w:t>
      </w:r>
    </w:p>
    <w:p w14:paraId="5F909896" w14:textId="77777777" w:rsidR="00A15EBE" w:rsidRPr="00D617E2" w:rsidRDefault="00A15EBE" w:rsidP="002F20E1">
      <w:pPr>
        <w:numPr>
          <w:ilvl w:val="0"/>
          <w:numId w:val="39"/>
        </w:numPr>
        <w:jc w:val="both"/>
        <w:rPr>
          <w:rFonts w:ascii="Calibri" w:hAnsi="Calibri" w:cs="Calibri"/>
        </w:rPr>
      </w:pPr>
      <w:r w:rsidRPr="00D617E2">
        <w:rPr>
          <w:rFonts w:ascii="Calibri" w:hAnsi="Calibri" w:cs="Calibri"/>
        </w:rPr>
        <w:t>The school has a full list of children who are attending the out of school facility together with the staff from the nursery who will be collecting them</w:t>
      </w:r>
    </w:p>
    <w:p w14:paraId="493A96D2" w14:textId="77777777" w:rsidR="00A15EBE" w:rsidRPr="00D617E2" w:rsidRDefault="00A15EBE" w:rsidP="002F20E1">
      <w:pPr>
        <w:numPr>
          <w:ilvl w:val="0"/>
          <w:numId w:val="39"/>
        </w:numPr>
        <w:jc w:val="both"/>
        <w:rPr>
          <w:rFonts w:ascii="Calibri" w:hAnsi="Calibri" w:cs="Calibri"/>
        </w:rPr>
      </w:pPr>
      <w:r w:rsidRPr="00D617E2">
        <w:rPr>
          <w:rFonts w:ascii="Calibri" w:hAnsi="Calibri" w:cs="Calibri"/>
        </w:rPr>
        <w:t>All staff have photo identification to enable the school to release the children to the correct adults</w:t>
      </w:r>
    </w:p>
    <w:p w14:paraId="67B8D871" w14:textId="77777777" w:rsidR="00A15EBE" w:rsidRPr="00D617E2" w:rsidRDefault="00A15EBE" w:rsidP="002F20E1">
      <w:pPr>
        <w:numPr>
          <w:ilvl w:val="0"/>
          <w:numId w:val="39"/>
        </w:numPr>
        <w:jc w:val="both"/>
        <w:rPr>
          <w:rFonts w:ascii="Calibri" w:hAnsi="Calibri" w:cs="Calibri"/>
        </w:rPr>
      </w:pPr>
      <w:r w:rsidRPr="00D617E2">
        <w:rPr>
          <w:rFonts w:ascii="Calibri" w:hAnsi="Calibri" w:cs="Calibri"/>
        </w:rPr>
        <w:t>The staff have a register which is completed on collection of the children and again once they have returned to the setting</w:t>
      </w:r>
    </w:p>
    <w:p w14:paraId="3954654E" w14:textId="77777777" w:rsidR="00A15EBE" w:rsidRPr="00D617E2" w:rsidRDefault="00A15EBE" w:rsidP="002F20E1">
      <w:pPr>
        <w:numPr>
          <w:ilvl w:val="0"/>
          <w:numId w:val="39"/>
        </w:numPr>
        <w:jc w:val="both"/>
        <w:rPr>
          <w:rFonts w:ascii="Calibri" w:hAnsi="Calibri" w:cs="Calibri"/>
        </w:rPr>
      </w:pPr>
      <w:r w:rsidRPr="00D617E2">
        <w:rPr>
          <w:rFonts w:ascii="Calibri" w:hAnsi="Calibri" w:cs="Calibri"/>
        </w:rPr>
        <w:t xml:space="preserve">Children are paired up to walk back to the setting </w:t>
      </w:r>
    </w:p>
    <w:p w14:paraId="75BF3DA5" w14:textId="77777777" w:rsidR="00A15EBE" w:rsidRPr="00D617E2" w:rsidRDefault="00A15EBE" w:rsidP="002F20E1">
      <w:pPr>
        <w:numPr>
          <w:ilvl w:val="0"/>
          <w:numId w:val="39"/>
        </w:numPr>
        <w:jc w:val="both"/>
        <w:rPr>
          <w:rFonts w:ascii="Calibri" w:hAnsi="Calibri" w:cs="Calibri"/>
        </w:rPr>
      </w:pPr>
      <w:r w:rsidRPr="00D617E2">
        <w:rPr>
          <w:rFonts w:ascii="Calibri" w:hAnsi="Calibri" w:cs="Calibri"/>
        </w:rPr>
        <w:t>Head counts take place periodically during the walk back to the setting, the frequency is decided in the risk assessment</w:t>
      </w:r>
    </w:p>
    <w:p w14:paraId="44ACDAC0" w14:textId="4E269386" w:rsidR="00A15EBE" w:rsidRPr="00D617E2" w:rsidRDefault="00A15EBE" w:rsidP="002F20E1">
      <w:pPr>
        <w:numPr>
          <w:ilvl w:val="0"/>
          <w:numId w:val="39"/>
        </w:numPr>
        <w:jc w:val="both"/>
        <w:rPr>
          <w:rFonts w:ascii="Calibri" w:hAnsi="Calibri" w:cs="Calibri"/>
        </w:rPr>
      </w:pPr>
      <w:r w:rsidRPr="00D617E2">
        <w:rPr>
          <w:rFonts w:ascii="Calibri" w:hAnsi="Calibri" w:cs="Calibri"/>
        </w:rPr>
        <w:t>We provide appropriate staffing levels for school pick</w:t>
      </w:r>
      <w:r w:rsidR="00CF1A8D" w:rsidRPr="00D617E2">
        <w:rPr>
          <w:rFonts w:ascii="Calibri" w:hAnsi="Calibri" w:cs="Calibri"/>
        </w:rPr>
        <w:t>-</w:t>
      </w:r>
      <w:r w:rsidRPr="00D617E2">
        <w:rPr>
          <w:rFonts w:ascii="Calibri" w:hAnsi="Calibri" w:cs="Calibri"/>
        </w:rPr>
        <w:t>ups dependent on an assessment of the safety and the individual needs of the children</w:t>
      </w:r>
    </w:p>
    <w:p w14:paraId="3650E2AC" w14:textId="77777777" w:rsidR="00A15EBE" w:rsidRPr="00D617E2" w:rsidRDefault="00A15EBE" w:rsidP="002F20E1">
      <w:pPr>
        <w:numPr>
          <w:ilvl w:val="0"/>
          <w:numId w:val="39"/>
        </w:numPr>
        <w:jc w:val="both"/>
        <w:rPr>
          <w:rFonts w:ascii="Calibri" w:hAnsi="Calibri" w:cs="Calibri"/>
        </w:rPr>
      </w:pPr>
      <w:r w:rsidRPr="00D617E2">
        <w:rPr>
          <w:rFonts w:ascii="Calibri" w:hAnsi="Calibri" w:cs="Calibri"/>
        </w:rPr>
        <w:t>All parent and staff emergency contact numbers will be taken on school pick-ups</w:t>
      </w:r>
    </w:p>
    <w:p w14:paraId="5814C20A" w14:textId="2AE86294" w:rsidR="00A15EBE" w:rsidRPr="00D617E2" w:rsidRDefault="00A15EBE" w:rsidP="002F20E1">
      <w:pPr>
        <w:numPr>
          <w:ilvl w:val="0"/>
          <w:numId w:val="39"/>
        </w:numPr>
        <w:jc w:val="both"/>
        <w:rPr>
          <w:rFonts w:ascii="Calibri" w:hAnsi="Calibri" w:cs="Calibri"/>
        </w:rPr>
      </w:pPr>
      <w:r w:rsidRPr="00D617E2">
        <w:rPr>
          <w:rFonts w:ascii="Calibri" w:hAnsi="Calibri" w:cs="Calibri"/>
        </w:rPr>
        <w:t>All staff will be easily recognisable by other members of the group; they will wear the nursery uniform and high visibility vests</w:t>
      </w:r>
      <w:r w:rsidR="0078215A" w:rsidRPr="00D617E2">
        <w:rPr>
          <w:rFonts w:ascii="Calibri" w:hAnsi="Calibri" w:cs="Calibri"/>
        </w:rPr>
        <w:t xml:space="preserve"> or </w:t>
      </w:r>
      <w:r w:rsidRPr="00D617E2">
        <w:rPr>
          <w:rFonts w:ascii="Calibri" w:hAnsi="Calibri" w:cs="Calibri"/>
        </w:rPr>
        <w:t xml:space="preserve">jackets </w:t>
      </w:r>
    </w:p>
    <w:p w14:paraId="2F64E681" w14:textId="1EA0C0C9" w:rsidR="00A15EBE" w:rsidRPr="00D617E2" w:rsidRDefault="00A15EBE" w:rsidP="002F20E1">
      <w:pPr>
        <w:numPr>
          <w:ilvl w:val="0"/>
          <w:numId w:val="39"/>
        </w:numPr>
        <w:jc w:val="both"/>
        <w:rPr>
          <w:rFonts w:ascii="Calibri" w:hAnsi="Calibri" w:cs="Calibri"/>
        </w:rPr>
      </w:pPr>
      <w:r w:rsidRPr="00D617E2">
        <w:rPr>
          <w:rFonts w:ascii="Calibri" w:hAnsi="Calibri" w:cs="Calibri"/>
        </w:rPr>
        <w:t xml:space="preserve">At least one member of staff will hold a valid and current </w:t>
      </w:r>
      <w:r w:rsidR="0078215A" w:rsidRPr="00D617E2">
        <w:rPr>
          <w:rFonts w:ascii="Calibri" w:hAnsi="Calibri" w:cs="Calibri"/>
        </w:rPr>
        <w:t xml:space="preserve">full </w:t>
      </w:r>
      <w:r w:rsidRPr="00D617E2">
        <w:rPr>
          <w:rFonts w:ascii="Calibri" w:hAnsi="Calibri" w:cs="Calibri"/>
        </w:rPr>
        <w:t>paediatric first aid certificate and this will be increased where risk assessment of proposed activity deems it necessary</w:t>
      </w:r>
    </w:p>
    <w:p w14:paraId="4CEBB9C8" w14:textId="77777777" w:rsidR="00A15EBE" w:rsidRPr="00D617E2" w:rsidRDefault="00A15EBE" w:rsidP="002F20E1">
      <w:pPr>
        <w:numPr>
          <w:ilvl w:val="0"/>
          <w:numId w:val="39"/>
        </w:numPr>
        <w:jc w:val="both"/>
        <w:rPr>
          <w:rFonts w:ascii="Calibri" w:hAnsi="Calibri" w:cs="Calibri"/>
        </w:rPr>
      </w:pPr>
      <w:r w:rsidRPr="00D617E2">
        <w:rPr>
          <w:rFonts w:ascii="Calibri" w:hAnsi="Calibri" w:cs="Calibri"/>
        </w:rPr>
        <w:t>A fully stocked first aid box will always be taken along with any special medication or equipment required</w:t>
      </w:r>
    </w:p>
    <w:p w14:paraId="0A42FC1C" w14:textId="77777777" w:rsidR="00A15EBE" w:rsidRPr="00D617E2" w:rsidRDefault="00A15EBE" w:rsidP="002F20E1">
      <w:pPr>
        <w:numPr>
          <w:ilvl w:val="0"/>
          <w:numId w:val="39"/>
        </w:numPr>
        <w:jc w:val="both"/>
        <w:rPr>
          <w:rFonts w:ascii="Calibri" w:hAnsi="Calibri" w:cs="Calibri"/>
        </w:rPr>
      </w:pPr>
      <w:r w:rsidRPr="00D617E2">
        <w:rPr>
          <w:rFonts w:ascii="Calibri" w:hAnsi="Calibri" w:cs="Calibri"/>
        </w:rPr>
        <w:t xml:space="preserve">A fully charged nursery mobile phone will be taken as a means of emergency contact, </w:t>
      </w:r>
      <w:r w:rsidRPr="00D617E2">
        <w:rPr>
          <w:rFonts w:ascii="Calibri" w:hAnsi="Calibri" w:cs="Calibri"/>
          <w:i/>
        </w:rPr>
        <w:t>(staff are reminded of the mobile phone policy and asked to leave personal phones at the setting)</w:t>
      </w:r>
    </w:p>
    <w:p w14:paraId="46CE7877" w14:textId="77777777" w:rsidR="00A15EBE" w:rsidRPr="00D617E2" w:rsidRDefault="00A15EBE" w:rsidP="002F20E1">
      <w:pPr>
        <w:numPr>
          <w:ilvl w:val="0"/>
          <w:numId w:val="39"/>
        </w:numPr>
        <w:jc w:val="both"/>
        <w:rPr>
          <w:rFonts w:ascii="Calibri" w:hAnsi="Calibri" w:cs="Calibri"/>
        </w:rPr>
      </w:pPr>
      <w:r w:rsidRPr="00D617E2">
        <w:rPr>
          <w:rFonts w:ascii="Calibri" w:hAnsi="Calibri" w:cs="Calibri"/>
        </w:rPr>
        <w:t>In the event of an accident, staff will assess the situation. In the event of a serious accident an ambulance will be called to the scene, and parents will be contacted. One member of staff will accompany the child to the hospital, and the rest of the group will return to the nursery</w:t>
      </w:r>
    </w:p>
    <w:p w14:paraId="79F05334" w14:textId="301AA248" w:rsidR="00A15EBE" w:rsidRPr="00D617E2" w:rsidRDefault="00A15EBE" w:rsidP="002F20E1">
      <w:pPr>
        <w:numPr>
          <w:ilvl w:val="0"/>
          <w:numId w:val="39"/>
        </w:numPr>
        <w:jc w:val="both"/>
        <w:rPr>
          <w:rFonts w:ascii="Calibri" w:hAnsi="Calibri" w:cs="Calibri"/>
        </w:rPr>
      </w:pPr>
      <w:r w:rsidRPr="00D617E2">
        <w:rPr>
          <w:rFonts w:ascii="Calibri" w:hAnsi="Calibri" w:cs="Calibri"/>
        </w:rPr>
        <w:t xml:space="preserve">The </w:t>
      </w:r>
      <w:r w:rsidR="0078215A" w:rsidRPr="00D617E2">
        <w:rPr>
          <w:rFonts w:ascii="Calibri" w:hAnsi="Calibri" w:cs="Calibri"/>
        </w:rPr>
        <w:t xml:space="preserve">Safeguarding children and child protection </w:t>
      </w:r>
      <w:r w:rsidRPr="00D617E2">
        <w:rPr>
          <w:rFonts w:ascii="Calibri" w:hAnsi="Calibri" w:cs="Calibri"/>
        </w:rPr>
        <w:t>policy will be followed at all times including the procedure to follow in the case of a disclosure during the journey to the setting.</w:t>
      </w:r>
    </w:p>
    <w:p w14:paraId="271EDC2C" w14:textId="62AC9A44" w:rsidR="00A15EBE" w:rsidRPr="00D617E2" w:rsidRDefault="00A15EBE" w:rsidP="00586810">
      <w:pPr>
        <w:jc w:val="both"/>
        <w:rPr>
          <w:rFonts w:ascii="Calibri" w:hAnsi="Calibri" w:cs="Calibri"/>
          <w:b/>
        </w:rPr>
      </w:pPr>
      <w:r w:rsidRPr="00D617E2">
        <w:rPr>
          <w:rFonts w:ascii="Calibri" w:hAnsi="Calibri" w:cs="Calibri"/>
          <w:b/>
        </w:rPr>
        <w:t>Risk assessment</w:t>
      </w:r>
    </w:p>
    <w:p w14:paraId="65F14F96" w14:textId="77777777" w:rsidR="00A15EBE" w:rsidRPr="00D617E2" w:rsidRDefault="00A15EBE" w:rsidP="00586810">
      <w:pPr>
        <w:jc w:val="both"/>
        <w:rPr>
          <w:rFonts w:ascii="Calibri" w:hAnsi="Calibri" w:cs="Calibri"/>
        </w:rPr>
      </w:pPr>
      <w:r w:rsidRPr="00D617E2">
        <w:rPr>
          <w:rFonts w:ascii="Calibri" w:hAnsi="Calibri" w:cs="Calibri"/>
        </w:rPr>
        <w:t>The full risk assessment is displayed for parents to see before giving consent. The plan includes the following details:</w:t>
      </w:r>
    </w:p>
    <w:p w14:paraId="758711E5" w14:textId="77777777" w:rsidR="00A15EBE" w:rsidRPr="00D617E2" w:rsidRDefault="00A15EBE" w:rsidP="002F20E1">
      <w:pPr>
        <w:numPr>
          <w:ilvl w:val="0"/>
          <w:numId w:val="40"/>
        </w:numPr>
        <w:jc w:val="both"/>
        <w:rPr>
          <w:rFonts w:ascii="Calibri" w:hAnsi="Calibri" w:cs="Calibri"/>
        </w:rPr>
      </w:pPr>
      <w:r w:rsidRPr="00D617E2">
        <w:rPr>
          <w:rFonts w:ascii="Calibri" w:hAnsi="Calibri" w:cs="Calibri"/>
        </w:rPr>
        <w:t xml:space="preserve">The name of the designated person in charge </w:t>
      </w:r>
    </w:p>
    <w:p w14:paraId="59C66751" w14:textId="77777777" w:rsidR="00A15EBE" w:rsidRPr="00D617E2" w:rsidRDefault="00A15EBE" w:rsidP="002F20E1">
      <w:pPr>
        <w:numPr>
          <w:ilvl w:val="0"/>
          <w:numId w:val="40"/>
        </w:numPr>
        <w:jc w:val="both"/>
        <w:rPr>
          <w:rFonts w:ascii="Calibri" w:hAnsi="Calibri" w:cs="Calibri"/>
        </w:rPr>
      </w:pPr>
      <w:r w:rsidRPr="00D617E2">
        <w:rPr>
          <w:rFonts w:ascii="Calibri" w:hAnsi="Calibri" w:cs="Calibri"/>
        </w:rPr>
        <w:lastRenderedPageBreak/>
        <w:t xml:space="preserve">The estimated time of departure from the setting, arrival at the school at expected arrival back to the nursery </w:t>
      </w:r>
    </w:p>
    <w:p w14:paraId="2B766246" w14:textId="77777777" w:rsidR="00A15EBE" w:rsidRPr="00D617E2" w:rsidRDefault="00A15EBE" w:rsidP="002F20E1">
      <w:pPr>
        <w:numPr>
          <w:ilvl w:val="0"/>
          <w:numId w:val="40"/>
        </w:numPr>
        <w:jc w:val="both"/>
        <w:rPr>
          <w:rFonts w:ascii="Calibri" w:hAnsi="Calibri" w:cs="Calibri"/>
        </w:rPr>
      </w:pPr>
      <w:r w:rsidRPr="00D617E2">
        <w:rPr>
          <w:rFonts w:ascii="Calibri" w:hAnsi="Calibri" w:cs="Calibri"/>
        </w:rPr>
        <w:t xml:space="preserve">The number of children, age range, ratio of staff to children, children’s individual needs and the group size  </w:t>
      </w:r>
    </w:p>
    <w:p w14:paraId="77A4D4B8" w14:textId="77777777" w:rsidR="00A15EBE" w:rsidRPr="00D617E2" w:rsidRDefault="00A15EBE" w:rsidP="002F20E1">
      <w:pPr>
        <w:numPr>
          <w:ilvl w:val="0"/>
          <w:numId w:val="40"/>
        </w:numPr>
        <w:jc w:val="both"/>
        <w:rPr>
          <w:rFonts w:ascii="Calibri" w:hAnsi="Calibri" w:cs="Calibri"/>
        </w:rPr>
      </w:pPr>
      <w:r w:rsidRPr="00D617E2">
        <w:rPr>
          <w:rFonts w:ascii="Calibri" w:hAnsi="Calibri" w:cs="Calibri"/>
        </w:rPr>
        <w:t>The equipment needed, i.e. first aid kit, mobile phone</w:t>
      </w:r>
    </w:p>
    <w:p w14:paraId="09818704" w14:textId="77777777" w:rsidR="00A15EBE" w:rsidRPr="00D617E2" w:rsidRDefault="00A15EBE" w:rsidP="002F20E1">
      <w:pPr>
        <w:numPr>
          <w:ilvl w:val="0"/>
          <w:numId w:val="40"/>
        </w:numPr>
        <w:jc w:val="both"/>
        <w:rPr>
          <w:rFonts w:ascii="Calibri" w:hAnsi="Calibri" w:cs="Calibri"/>
        </w:rPr>
      </w:pPr>
      <w:r w:rsidRPr="00D617E2">
        <w:rPr>
          <w:rFonts w:ascii="Calibri" w:hAnsi="Calibri" w:cs="Calibri"/>
        </w:rPr>
        <w:t xml:space="preserve">Staff emergency contact numbers </w:t>
      </w:r>
    </w:p>
    <w:p w14:paraId="492554C8" w14:textId="77777777" w:rsidR="00A15EBE" w:rsidRPr="00D617E2" w:rsidRDefault="00A15EBE" w:rsidP="002F20E1">
      <w:pPr>
        <w:numPr>
          <w:ilvl w:val="0"/>
          <w:numId w:val="40"/>
        </w:numPr>
        <w:jc w:val="both"/>
        <w:rPr>
          <w:rFonts w:ascii="Calibri" w:hAnsi="Calibri" w:cs="Calibri"/>
        </w:rPr>
      </w:pPr>
      <w:r w:rsidRPr="00D617E2">
        <w:rPr>
          <w:rFonts w:ascii="Calibri" w:hAnsi="Calibri" w:cs="Calibri"/>
        </w:rPr>
        <w:t>Method of transportation and travel arrangements (including the route)</w:t>
      </w:r>
    </w:p>
    <w:p w14:paraId="38325C91" w14:textId="77777777" w:rsidR="00A15EBE" w:rsidRPr="00D617E2" w:rsidRDefault="00A15EBE" w:rsidP="002F20E1">
      <w:pPr>
        <w:numPr>
          <w:ilvl w:val="0"/>
          <w:numId w:val="40"/>
        </w:numPr>
        <w:jc w:val="both"/>
        <w:rPr>
          <w:rFonts w:ascii="Calibri" w:hAnsi="Calibri" w:cs="Calibri"/>
        </w:rPr>
      </w:pPr>
      <w:r w:rsidRPr="00D617E2">
        <w:rPr>
          <w:rFonts w:ascii="Calibri" w:hAnsi="Calibri" w:cs="Calibri"/>
        </w:rPr>
        <w:t>Emergency procedures</w:t>
      </w:r>
    </w:p>
    <w:p w14:paraId="7F15ED54" w14:textId="77777777" w:rsidR="00A15EBE" w:rsidRPr="00D617E2" w:rsidRDefault="00A15EBE" w:rsidP="002F20E1">
      <w:pPr>
        <w:numPr>
          <w:ilvl w:val="0"/>
          <w:numId w:val="40"/>
        </w:numPr>
        <w:jc w:val="both"/>
        <w:rPr>
          <w:rFonts w:ascii="Calibri" w:hAnsi="Calibri" w:cs="Calibri"/>
        </w:rPr>
      </w:pPr>
      <w:r w:rsidRPr="00D617E2">
        <w:rPr>
          <w:rFonts w:ascii="Calibri" w:hAnsi="Calibri" w:cs="Calibri"/>
        </w:rPr>
        <w:t xml:space="preserve">Weather conditions and any alterative arrangements needed, e.g. in snow, hot weather </w:t>
      </w:r>
    </w:p>
    <w:p w14:paraId="073EBABC" w14:textId="77777777" w:rsidR="00A15EBE" w:rsidRPr="00D617E2" w:rsidRDefault="00A15EBE" w:rsidP="002F20E1">
      <w:pPr>
        <w:numPr>
          <w:ilvl w:val="0"/>
          <w:numId w:val="40"/>
        </w:numPr>
        <w:jc w:val="both"/>
        <w:rPr>
          <w:rFonts w:ascii="Calibri" w:hAnsi="Calibri" w:cs="Calibri"/>
        </w:rPr>
      </w:pPr>
      <w:r w:rsidRPr="00D617E2">
        <w:rPr>
          <w:rFonts w:ascii="Calibri" w:hAnsi="Calibri" w:cs="Calibri"/>
        </w:rPr>
        <w:t>The name of the designated first aider and the first aid provision.</w:t>
      </w:r>
    </w:p>
    <w:p w14:paraId="0C8E84A8" w14:textId="77777777" w:rsidR="00A15EBE" w:rsidRPr="00D617E2" w:rsidRDefault="00A15EBE" w:rsidP="00586810">
      <w:pPr>
        <w:jc w:val="both"/>
        <w:rPr>
          <w:rFonts w:ascii="Calibri" w:hAnsi="Calibri" w:cs="Calibri"/>
        </w:rPr>
      </w:pPr>
    </w:p>
    <w:p w14:paraId="5283EA03" w14:textId="77777777" w:rsidR="00A15EBE" w:rsidRPr="00D617E2" w:rsidRDefault="00A15EBE" w:rsidP="00586810">
      <w:pPr>
        <w:keepNext/>
        <w:jc w:val="both"/>
        <w:rPr>
          <w:rFonts w:ascii="Calibri" w:hAnsi="Calibri" w:cs="Calibri"/>
          <w:b/>
        </w:rPr>
      </w:pPr>
      <w:r w:rsidRPr="00D617E2">
        <w:rPr>
          <w:rFonts w:ascii="Calibri" w:hAnsi="Calibri" w:cs="Calibri"/>
          <w:b/>
        </w:rPr>
        <w:t>Use of vehicles for school pick ups</w:t>
      </w:r>
    </w:p>
    <w:p w14:paraId="29B54BC9" w14:textId="77777777" w:rsidR="00A15EBE" w:rsidRPr="00D617E2" w:rsidRDefault="00A15EBE" w:rsidP="002F20E1">
      <w:pPr>
        <w:numPr>
          <w:ilvl w:val="0"/>
          <w:numId w:val="41"/>
        </w:numPr>
        <w:jc w:val="both"/>
        <w:rPr>
          <w:rFonts w:ascii="Calibri" w:hAnsi="Calibri" w:cs="Calibri"/>
        </w:rPr>
      </w:pPr>
      <w:r w:rsidRPr="00D617E2">
        <w:rPr>
          <w:rFonts w:ascii="Calibri" w:hAnsi="Calibri" w:cs="Calibri"/>
        </w:rPr>
        <w:t>The arrangements for transporting children are always carefully planned and where necessary additional people will be recruited to ensure the safety of the children. This is particularly important where children with disabilities are concerned</w:t>
      </w:r>
    </w:p>
    <w:p w14:paraId="2B291791" w14:textId="77777777" w:rsidR="00A15EBE" w:rsidRPr="00D617E2" w:rsidRDefault="00A15EBE" w:rsidP="002F20E1">
      <w:pPr>
        <w:numPr>
          <w:ilvl w:val="0"/>
          <w:numId w:val="41"/>
        </w:numPr>
        <w:jc w:val="both"/>
        <w:rPr>
          <w:rFonts w:ascii="Calibri" w:hAnsi="Calibri" w:cs="Calibri"/>
        </w:rPr>
      </w:pPr>
      <w:r w:rsidRPr="00D617E2">
        <w:rPr>
          <w:rFonts w:ascii="Calibri" w:hAnsi="Calibri" w:cs="Calibri"/>
        </w:rPr>
        <w:t>All vehicles used in transporting children are properly licensed, inspected and maintained</w:t>
      </w:r>
    </w:p>
    <w:p w14:paraId="6279DC55" w14:textId="48670FF4" w:rsidR="00A15EBE" w:rsidRPr="00D617E2" w:rsidRDefault="00A15EBE" w:rsidP="002F20E1">
      <w:pPr>
        <w:numPr>
          <w:ilvl w:val="0"/>
          <w:numId w:val="41"/>
        </w:numPr>
        <w:jc w:val="both"/>
        <w:rPr>
          <w:rFonts w:ascii="Calibri" w:hAnsi="Calibri" w:cs="Calibri"/>
        </w:rPr>
      </w:pPr>
      <w:r w:rsidRPr="00D617E2">
        <w:rPr>
          <w:rFonts w:ascii="Calibri" w:hAnsi="Calibri" w:cs="Calibri"/>
        </w:rPr>
        <w:t>Regular checks are made to the nursery vehicle</w:t>
      </w:r>
      <w:r w:rsidR="00646F54" w:rsidRPr="00D617E2">
        <w:rPr>
          <w:rFonts w:ascii="Calibri" w:hAnsi="Calibri" w:cs="Calibri"/>
        </w:rPr>
        <w:t>,</w:t>
      </w:r>
      <w:r w:rsidRPr="00D617E2">
        <w:rPr>
          <w:rFonts w:ascii="Calibri" w:hAnsi="Calibri" w:cs="Calibri"/>
        </w:rPr>
        <w:t xml:space="preserve"> e.g. tyres, lights etc. and a logbook of maintenance, repairs and services is maintained</w:t>
      </w:r>
    </w:p>
    <w:p w14:paraId="78068DBB" w14:textId="77777777" w:rsidR="00A15EBE" w:rsidRPr="00D617E2" w:rsidRDefault="00A15EBE" w:rsidP="002F20E1">
      <w:pPr>
        <w:numPr>
          <w:ilvl w:val="0"/>
          <w:numId w:val="41"/>
        </w:numPr>
        <w:jc w:val="both"/>
        <w:rPr>
          <w:rFonts w:ascii="Calibri" w:hAnsi="Calibri" w:cs="Calibri"/>
        </w:rPr>
      </w:pPr>
      <w:r w:rsidRPr="00D617E2">
        <w:rPr>
          <w:rFonts w:ascii="Calibri" w:hAnsi="Calibri" w:cs="Calibri"/>
        </w:rPr>
        <w:t>The nursery vehicle is kept in proper working order, fully insured for business use and protected by comprehensive breakdown cover</w:t>
      </w:r>
    </w:p>
    <w:p w14:paraId="2E782B82" w14:textId="397A6CD9" w:rsidR="00A15EBE" w:rsidRPr="00D617E2" w:rsidRDefault="09EF1AA8" w:rsidP="002F20E1">
      <w:pPr>
        <w:numPr>
          <w:ilvl w:val="0"/>
          <w:numId w:val="41"/>
        </w:numPr>
        <w:jc w:val="both"/>
        <w:rPr>
          <w:rFonts w:ascii="Calibri" w:hAnsi="Calibri" w:cs="Calibri"/>
        </w:rPr>
      </w:pPr>
      <w:r w:rsidRPr="00D617E2">
        <w:rPr>
          <w:rFonts w:ascii="Calibri" w:hAnsi="Calibri" w:cs="Calibri"/>
        </w:rPr>
        <w:t>Drivers of vehicles are adequately insured</w:t>
      </w:r>
      <w:r w:rsidR="3847A0FD" w:rsidRPr="00D617E2">
        <w:rPr>
          <w:rFonts w:ascii="Calibri" w:hAnsi="Calibri" w:cs="Calibri"/>
        </w:rPr>
        <w:t xml:space="preserve"> and due diligence checks are carried out to ensure they are suitable and reputable</w:t>
      </w:r>
    </w:p>
    <w:p w14:paraId="5329D558" w14:textId="3E2B9797" w:rsidR="00A15EBE" w:rsidRPr="00D617E2" w:rsidRDefault="00A15EBE" w:rsidP="002F20E1">
      <w:pPr>
        <w:numPr>
          <w:ilvl w:val="0"/>
          <w:numId w:val="41"/>
        </w:numPr>
        <w:jc w:val="both"/>
        <w:rPr>
          <w:rFonts w:ascii="Calibri" w:hAnsi="Calibri" w:cs="Calibri"/>
        </w:rPr>
      </w:pPr>
      <w:r w:rsidRPr="00D617E2">
        <w:rPr>
          <w:rFonts w:ascii="Calibri" w:hAnsi="Calibri" w:cs="Calibri"/>
        </w:rPr>
        <w:t>All vehicles used are fitted to the supplier’s instructions with sufficient numbers of safety restraints appropriate to the age</w:t>
      </w:r>
      <w:r w:rsidR="00C83702" w:rsidRPr="00D617E2">
        <w:rPr>
          <w:rFonts w:ascii="Calibri" w:hAnsi="Calibri" w:cs="Calibri"/>
        </w:rPr>
        <w:t xml:space="preserve"> and/or </w:t>
      </w:r>
      <w:r w:rsidRPr="00D617E2">
        <w:rPr>
          <w:rFonts w:ascii="Calibri" w:hAnsi="Calibri" w:cs="Calibri"/>
        </w:rPr>
        <w:t>weight of the children carried in the vehicle</w:t>
      </w:r>
    </w:p>
    <w:p w14:paraId="06EA76E0" w14:textId="0DECFDEA" w:rsidR="00A15EBE" w:rsidRPr="00D617E2" w:rsidRDefault="00D1606D" w:rsidP="002F20E1">
      <w:pPr>
        <w:numPr>
          <w:ilvl w:val="0"/>
          <w:numId w:val="41"/>
        </w:numPr>
        <w:jc w:val="both"/>
        <w:rPr>
          <w:rFonts w:ascii="Calibri" w:hAnsi="Calibri" w:cs="Calibri"/>
        </w:rPr>
      </w:pPr>
      <w:r w:rsidRPr="00D617E2">
        <w:rPr>
          <w:rFonts w:ascii="Calibri" w:hAnsi="Calibri" w:cs="Calibri"/>
        </w:rPr>
        <w:t>The *</w:t>
      </w:r>
      <w:r w:rsidR="00A15EBE" w:rsidRPr="00D617E2">
        <w:rPr>
          <w:rFonts w:ascii="Calibri" w:hAnsi="Calibri" w:cs="Calibri"/>
        </w:rPr>
        <w:t>minibus/</w:t>
      </w:r>
      <w:r w:rsidRPr="00D617E2">
        <w:rPr>
          <w:rFonts w:ascii="Calibri" w:hAnsi="Calibri" w:cs="Calibri"/>
        </w:rPr>
        <w:t>*</w:t>
      </w:r>
      <w:r w:rsidR="00A15EBE" w:rsidRPr="00D617E2">
        <w:rPr>
          <w:rFonts w:ascii="Calibri" w:hAnsi="Calibri" w:cs="Calibri"/>
        </w:rPr>
        <w:t xml:space="preserve">coach </w:t>
      </w:r>
      <w:r w:rsidRPr="00D617E2">
        <w:rPr>
          <w:rFonts w:ascii="Calibri" w:hAnsi="Calibri" w:cs="Calibri"/>
        </w:rPr>
        <w:t xml:space="preserve">is </w:t>
      </w:r>
      <w:r w:rsidR="00A15EBE" w:rsidRPr="00D617E2">
        <w:rPr>
          <w:rFonts w:ascii="Calibri" w:hAnsi="Calibri" w:cs="Calibri"/>
        </w:rPr>
        <w:t>fitted with 3-point seat belts</w:t>
      </w:r>
    </w:p>
    <w:p w14:paraId="6BDF240C" w14:textId="77777777" w:rsidR="00A15EBE" w:rsidRPr="00D617E2" w:rsidRDefault="00A15EBE" w:rsidP="002F20E1">
      <w:pPr>
        <w:numPr>
          <w:ilvl w:val="0"/>
          <w:numId w:val="41"/>
        </w:numPr>
        <w:jc w:val="both"/>
        <w:rPr>
          <w:rFonts w:ascii="Calibri" w:hAnsi="Calibri" w:cs="Calibri"/>
        </w:rPr>
      </w:pPr>
      <w:r w:rsidRPr="00D617E2">
        <w:rPr>
          <w:rFonts w:ascii="Calibri" w:hAnsi="Calibri" w:cs="Calibri"/>
        </w:rPr>
        <w:t>Seat belts and child seats are used where required</w:t>
      </w:r>
    </w:p>
    <w:p w14:paraId="6A76D4CC" w14:textId="57D5C4A3" w:rsidR="00A15EBE" w:rsidRPr="00D617E2" w:rsidRDefault="00A15EBE" w:rsidP="002F20E1">
      <w:pPr>
        <w:numPr>
          <w:ilvl w:val="0"/>
          <w:numId w:val="41"/>
        </w:numPr>
        <w:jc w:val="both"/>
        <w:rPr>
          <w:rFonts w:ascii="Calibri" w:hAnsi="Calibri" w:cs="Calibri"/>
        </w:rPr>
      </w:pPr>
      <w:r w:rsidRPr="00D617E2">
        <w:rPr>
          <w:rFonts w:ascii="Calibri" w:hAnsi="Calibri" w:cs="Calibri"/>
        </w:rPr>
        <w:t>The maximum seating is not exceeded</w:t>
      </w:r>
    </w:p>
    <w:p w14:paraId="6BCE7A70" w14:textId="77777777" w:rsidR="00A15EBE" w:rsidRPr="00D617E2" w:rsidRDefault="00A15EBE" w:rsidP="002F20E1">
      <w:pPr>
        <w:numPr>
          <w:ilvl w:val="0"/>
          <w:numId w:val="41"/>
        </w:numPr>
        <w:jc w:val="both"/>
        <w:rPr>
          <w:rFonts w:ascii="Calibri" w:hAnsi="Calibri" w:cs="Calibri"/>
        </w:rPr>
      </w:pPr>
      <w:r w:rsidRPr="00D617E2">
        <w:rPr>
          <w:rFonts w:ascii="Calibri" w:hAnsi="Calibri" w:cs="Calibri"/>
        </w:rPr>
        <w:t>When we use a minibus, we check that the driver is over 21 years of age and holds a Passenger Carrying Vehicle (PCV) driving licence. This entitles the driver to transport up to 16 passengers</w:t>
      </w:r>
    </w:p>
    <w:p w14:paraId="6B3BFCD7" w14:textId="77777777" w:rsidR="00A15EBE" w:rsidRPr="00D617E2" w:rsidRDefault="00A15EBE" w:rsidP="002F20E1">
      <w:pPr>
        <w:numPr>
          <w:ilvl w:val="0"/>
          <w:numId w:val="41"/>
        </w:numPr>
        <w:jc w:val="both"/>
        <w:rPr>
          <w:rFonts w:ascii="Calibri" w:hAnsi="Calibri" w:cs="Calibri"/>
        </w:rPr>
      </w:pPr>
      <w:r w:rsidRPr="00D617E2">
        <w:rPr>
          <w:rFonts w:ascii="Calibri" w:hAnsi="Calibri" w:cs="Calibri"/>
        </w:rPr>
        <w:t>When children are being transported, we maintain ratios at all times</w:t>
      </w:r>
    </w:p>
    <w:p w14:paraId="775FC282" w14:textId="77777777" w:rsidR="00A15EBE" w:rsidRPr="00D617E2" w:rsidRDefault="00A15EBE" w:rsidP="002F20E1">
      <w:pPr>
        <w:numPr>
          <w:ilvl w:val="0"/>
          <w:numId w:val="41"/>
        </w:numPr>
        <w:jc w:val="both"/>
        <w:rPr>
          <w:rFonts w:ascii="Calibri" w:hAnsi="Calibri" w:cs="Calibri"/>
        </w:rPr>
      </w:pPr>
      <w:r w:rsidRPr="00D617E2">
        <w:rPr>
          <w:rFonts w:ascii="Calibri" w:hAnsi="Calibri" w:cs="Calibri"/>
        </w:rPr>
        <w:t>No child is left in a vehicle unattended</w:t>
      </w:r>
    </w:p>
    <w:p w14:paraId="2FB5DF8D" w14:textId="77777777" w:rsidR="00A15EBE" w:rsidRPr="00D617E2" w:rsidRDefault="00A15EBE" w:rsidP="002F20E1">
      <w:pPr>
        <w:numPr>
          <w:ilvl w:val="0"/>
          <w:numId w:val="42"/>
        </w:numPr>
        <w:jc w:val="both"/>
        <w:rPr>
          <w:rFonts w:ascii="Calibri" w:hAnsi="Calibri" w:cs="Calibri"/>
        </w:rPr>
      </w:pPr>
      <w:r w:rsidRPr="00D617E2">
        <w:rPr>
          <w:rFonts w:ascii="Calibri" w:hAnsi="Calibri" w:cs="Calibri"/>
        </w:rPr>
        <w:t>Extra care is taken when getting into or out of a vehicle</w:t>
      </w:r>
    </w:p>
    <w:p w14:paraId="6F4DF478" w14:textId="77777777" w:rsidR="00A15EBE" w:rsidRPr="00D617E2" w:rsidRDefault="00A15EBE" w:rsidP="002F20E1">
      <w:pPr>
        <w:numPr>
          <w:ilvl w:val="0"/>
          <w:numId w:val="42"/>
        </w:numPr>
        <w:jc w:val="both"/>
        <w:rPr>
          <w:rFonts w:ascii="Calibri" w:hAnsi="Calibri" w:cs="Calibri"/>
        </w:rPr>
      </w:pPr>
      <w:r w:rsidRPr="00D617E2">
        <w:rPr>
          <w:rFonts w:ascii="Calibri" w:hAnsi="Calibri" w:cs="Calibri"/>
        </w:rPr>
        <w:t>The vehicle is equipped with a fire extinguisher and emergency kit containing warning triangle, torch, blankets, wheel changing equipment etc.</w:t>
      </w:r>
    </w:p>
    <w:p w14:paraId="1CA88E0A" w14:textId="77777777" w:rsidR="00A15EBE" w:rsidRPr="00D617E2" w:rsidRDefault="00A15EBE" w:rsidP="00586810">
      <w:pPr>
        <w:jc w:val="both"/>
        <w:rPr>
          <w:rFonts w:ascii="Calibri" w:hAnsi="Calibri" w:cs="Calibri"/>
        </w:rPr>
      </w:pPr>
    </w:p>
    <w:p w14:paraId="471C464B" w14:textId="77777777" w:rsidR="00373785" w:rsidRPr="00D617E2" w:rsidRDefault="00373785" w:rsidP="00586810">
      <w:pPr>
        <w:jc w:val="both"/>
        <w:rPr>
          <w:rFonts w:ascii="Calibri" w:hAnsi="Calibri" w:cs="Calibri"/>
          <w:b/>
        </w:rPr>
      </w:pPr>
    </w:p>
    <w:p w14:paraId="771557E6" w14:textId="77777777" w:rsidR="00373785" w:rsidRPr="00D617E2" w:rsidRDefault="00373785" w:rsidP="00586810">
      <w:pPr>
        <w:jc w:val="both"/>
        <w:rPr>
          <w:rFonts w:ascii="Calibri" w:hAnsi="Calibri" w:cs="Calibri"/>
          <w:b/>
        </w:rPr>
      </w:pPr>
    </w:p>
    <w:p w14:paraId="318728CB" w14:textId="77777777" w:rsidR="00373785" w:rsidRPr="00D617E2" w:rsidRDefault="00373785" w:rsidP="00586810">
      <w:pPr>
        <w:jc w:val="both"/>
        <w:rPr>
          <w:rFonts w:ascii="Calibri" w:hAnsi="Calibri" w:cs="Calibri"/>
          <w:b/>
        </w:rPr>
      </w:pPr>
    </w:p>
    <w:p w14:paraId="095DE596" w14:textId="08DA15E8" w:rsidR="00A15EBE" w:rsidRPr="00D617E2" w:rsidRDefault="00951963" w:rsidP="00586810">
      <w:pPr>
        <w:jc w:val="both"/>
        <w:rPr>
          <w:rFonts w:ascii="Calibri" w:hAnsi="Calibri" w:cs="Calibri"/>
          <w:b/>
        </w:rPr>
      </w:pPr>
      <w:r w:rsidRPr="00D617E2">
        <w:rPr>
          <w:rFonts w:ascii="Calibri" w:hAnsi="Calibri" w:cs="Calibri"/>
          <w:b/>
        </w:rPr>
        <w:t xml:space="preserve">Missing </w:t>
      </w:r>
      <w:r w:rsidR="00A15EBE" w:rsidRPr="00D617E2">
        <w:rPr>
          <w:rFonts w:ascii="Calibri" w:hAnsi="Calibri" w:cs="Calibri"/>
          <w:b/>
        </w:rPr>
        <w:t>child</w:t>
      </w:r>
    </w:p>
    <w:p w14:paraId="723D57B2" w14:textId="5C37C9F3" w:rsidR="00A15EBE" w:rsidRPr="00D617E2" w:rsidRDefault="00A15EBE" w:rsidP="00586810">
      <w:pPr>
        <w:jc w:val="both"/>
        <w:rPr>
          <w:rFonts w:ascii="Calibri" w:hAnsi="Calibri" w:cs="Calibri"/>
        </w:rPr>
      </w:pPr>
      <w:r w:rsidRPr="00D617E2">
        <w:rPr>
          <w:rFonts w:ascii="Calibri" w:hAnsi="Calibri" w:cs="Calibri"/>
        </w:rPr>
        <w:t xml:space="preserve">In the event of a child </w:t>
      </w:r>
      <w:r w:rsidR="00951963" w:rsidRPr="00D617E2">
        <w:rPr>
          <w:rFonts w:ascii="Calibri" w:hAnsi="Calibri" w:cs="Calibri"/>
        </w:rPr>
        <w:t>going missing</w:t>
      </w:r>
      <w:r w:rsidRPr="00D617E2">
        <w:rPr>
          <w:rFonts w:ascii="Calibri" w:hAnsi="Calibri" w:cs="Calibri"/>
        </w:rPr>
        <w:t xml:space="preserve">, the </w:t>
      </w:r>
      <w:r w:rsidR="00821B72" w:rsidRPr="00D617E2">
        <w:rPr>
          <w:rFonts w:ascii="Calibri" w:hAnsi="Calibri" w:cs="Calibri"/>
        </w:rPr>
        <w:t>Missing child from outings</w:t>
      </w:r>
      <w:r w:rsidRPr="00D617E2">
        <w:rPr>
          <w:rFonts w:ascii="Calibri" w:hAnsi="Calibri" w:cs="Calibri"/>
        </w:rPr>
        <w:t xml:space="preserve"> </w:t>
      </w:r>
      <w:r w:rsidR="00821B72" w:rsidRPr="00D617E2">
        <w:rPr>
          <w:rFonts w:ascii="Calibri" w:hAnsi="Calibri" w:cs="Calibri"/>
        </w:rPr>
        <w:t>p</w:t>
      </w:r>
      <w:r w:rsidRPr="00D617E2">
        <w:rPr>
          <w:rFonts w:ascii="Calibri" w:hAnsi="Calibri" w:cs="Calibri"/>
        </w:rPr>
        <w:t>rocedure will be followed. Any incidents or accidents will be recorded in writing and Ofsted will be contacted and informed of any incidents.</w:t>
      </w:r>
    </w:p>
    <w:p w14:paraId="0DD0D58F" w14:textId="77777777" w:rsidR="000B7557" w:rsidRPr="00D617E2" w:rsidRDefault="000B7557" w:rsidP="00586810">
      <w:pPr>
        <w:jc w:val="both"/>
        <w:rPr>
          <w:rFonts w:ascii="Calibri" w:hAnsi="Calibri" w:cs="Calibri"/>
        </w:rPr>
      </w:pPr>
    </w:p>
    <w:p w14:paraId="417B1646" w14:textId="77777777" w:rsidR="00A15EBE" w:rsidRPr="00D617E2" w:rsidRDefault="00A15EBE" w:rsidP="00586810">
      <w:pPr>
        <w:jc w:val="both"/>
        <w:rPr>
          <w:rFonts w:ascii="Calibri" w:hAnsi="Calibri" w:cs="Calibri"/>
        </w:rPr>
      </w:pPr>
      <w:r w:rsidRPr="00D617E2">
        <w:rPr>
          <w:rFonts w:ascii="Calibri" w:hAnsi="Calibri" w:cs="Calibri"/>
        </w:rPr>
        <w:t xml:space="preserve">If a child runs off or leaves the main group for any reason a staff member will only follow if the safety of the other children in the group is not compromised. If the staff are unable to follow or catch up with the child, then the police will be called immediately, followed by the child’s emergency contacts. The main nursery will be contacted following this and asked to assist where possible. </w:t>
      </w:r>
    </w:p>
    <w:p w14:paraId="2A1252A6" w14:textId="77777777" w:rsidR="00A15EBE" w:rsidRPr="00D617E2" w:rsidRDefault="00A15EBE" w:rsidP="00586810">
      <w:pPr>
        <w:jc w:val="both"/>
        <w:rPr>
          <w:rFonts w:ascii="Calibri" w:hAnsi="Calibri" w:cs="Calibri"/>
        </w:rPr>
      </w:pPr>
    </w:p>
    <w:p w14:paraId="1BF96E44" w14:textId="77777777" w:rsidR="00A15EBE" w:rsidRPr="00D617E2" w:rsidRDefault="00A15EBE" w:rsidP="00586810">
      <w:pPr>
        <w:jc w:val="both"/>
        <w:rPr>
          <w:rFonts w:ascii="Calibri" w:hAnsi="Calibri" w:cs="Calibri"/>
        </w:rPr>
      </w:pPr>
      <w:r w:rsidRPr="00D617E2">
        <w:rPr>
          <w:rFonts w:ascii="Calibri" w:hAnsi="Calibri" w:cs="Calibri"/>
        </w:rPr>
        <w:t xml:space="preserve">The safety of all children is paramount at all times. </w:t>
      </w:r>
    </w:p>
    <w:p w14:paraId="4B07F6E0" w14:textId="77777777" w:rsidR="00A15EBE" w:rsidRPr="00D617E2" w:rsidRDefault="00A15EBE" w:rsidP="00586810">
      <w:pPr>
        <w:jc w:val="both"/>
        <w:rPr>
          <w:rFonts w:ascii="Calibri" w:hAnsi="Calibri" w:cs="Calibri"/>
        </w:rPr>
      </w:pPr>
    </w:p>
    <w:p w14:paraId="0B96D6DB" w14:textId="77777777" w:rsidR="00A15EBE" w:rsidRPr="00D617E2" w:rsidRDefault="00A15EBE" w:rsidP="00586810">
      <w:pPr>
        <w:jc w:val="both"/>
        <w:rPr>
          <w:rFonts w:ascii="Calibri" w:hAnsi="Calibri" w:cs="Calibri"/>
        </w:rPr>
      </w:pPr>
      <w:r w:rsidRPr="00D617E2">
        <w:rPr>
          <w:rFonts w:ascii="Calibri" w:hAnsi="Calibri" w:cs="Calibri"/>
        </w:rPr>
        <w:t>Ofsted will be contacted and informed of any incidents.</w:t>
      </w:r>
    </w:p>
    <w:p w14:paraId="34BD3D1E" w14:textId="700322A4" w:rsidR="00A15EBE" w:rsidRPr="00D617E2"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250CF0" w:rsidRPr="00D617E2" w14:paraId="607CEB38" w14:textId="77777777" w:rsidTr="00E8790A">
        <w:trPr>
          <w:jc w:val="center"/>
        </w:trPr>
        <w:tc>
          <w:tcPr>
            <w:tcW w:w="2943" w:type="dxa"/>
            <w:tcBorders>
              <w:top w:val="single" w:sz="4" w:space="0" w:color="000000"/>
            </w:tcBorders>
            <w:vAlign w:val="center"/>
          </w:tcPr>
          <w:p w14:paraId="00861BFA" w14:textId="77777777" w:rsidR="00250CF0" w:rsidRPr="00D617E2" w:rsidRDefault="00250CF0"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33EBFBEB" w14:textId="77777777" w:rsidR="00250CF0" w:rsidRPr="00D617E2" w:rsidRDefault="00250CF0"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7F2C45C1" w14:textId="77777777" w:rsidR="00250CF0" w:rsidRPr="00D617E2" w:rsidRDefault="00250CF0"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250CF0" w:rsidRPr="00D617E2" w14:paraId="1BD5B165" w14:textId="77777777" w:rsidTr="00E8790A">
        <w:trPr>
          <w:jc w:val="center"/>
        </w:trPr>
        <w:tc>
          <w:tcPr>
            <w:tcW w:w="2943" w:type="dxa"/>
            <w:vAlign w:val="center"/>
          </w:tcPr>
          <w:p w14:paraId="3358AD5E" w14:textId="77777777" w:rsidR="00250CF0" w:rsidRPr="00D617E2" w:rsidRDefault="00250CF0" w:rsidP="00E8790A">
            <w:pPr>
              <w:jc w:val="both"/>
              <w:rPr>
                <w:rFonts w:ascii="Calibri" w:eastAsia="Calibri" w:hAnsi="Calibri" w:cs="Calibri"/>
                <w:sz w:val="22"/>
                <w:szCs w:val="22"/>
              </w:rPr>
            </w:pPr>
            <w:r w:rsidRPr="00D617E2">
              <w:rPr>
                <w:rFonts w:ascii="Calibri" w:eastAsia="Arial" w:hAnsi="Calibri" w:cs="Calibri"/>
                <w:i/>
                <w:sz w:val="20"/>
                <w:szCs w:val="20"/>
              </w:rPr>
              <w:t>[Insert date]</w:t>
            </w:r>
          </w:p>
        </w:tc>
        <w:tc>
          <w:tcPr>
            <w:tcW w:w="3408" w:type="dxa"/>
          </w:tcPr>
          <w:p w14:paraId="6BFFC9CF" w14:textId="77777777" w:rsidR="00250CF0" w:rsidRPr="00D617E2" w:rsidRDefault="00250CF0" w:rsidP="00E8790A">
            <w:pPr>
              <w:jc w:val="both"/>
              <w:rPr>
                <w:rFonts w:ascii="Calibri" w:eastAsia="Calibri" w:hAnsi="Calibri" w:cs="Calibri"/>
                <w:sz w:val="22"/>
                <w:szCs w:val="22"/>
              </w:rPr>
            </w:pPr>
          </w:p>
        </w:tc>
        <w:tc>
          <w:tcPr>
            <w:tcW w:w="2754" w:type="dxa"/>
          </w:tcPr>
          <w:p w14:paraId="4EEE0229" w14:textId="77777777" w:rsidR="00250CF0" w:rsidRPr="00D617E2" w:rsidRDefault="00250CF0" w:rsidP="00E8790A">
            <w:pPr>
              <w:jc w:val="both"/>
              <w:rPr>
                <w:rFonts w:ascii="Calibri" w:eastAsia="Calibri" w:hAnsi="Calibri" w:cs="Calibri"/>
                <w:sz w:val="22"/>
                <w:szCs w:val="22"/>
              </w:rPr>
            </w:pPr>
            <w:r w:rsidRPr="00D617E2">
              <w:rPr>
                <w:rFonts w:ascii="Calibri" w:eastAsia="Arial" w:hAnsi="Calibri" w:cs="Calibri"/>
                <w:i/>
                <w:sz w:val="20"/>
                <w:szCs w:val="20"/>
              </w:rPr>
              <w:t>[Insert date]</w:t>
            </w:r>
          </w:p>
        </w:tc>
      </w:tr>
    </w:tbl>
    <w:p w14:paraId="5ADE6C28" w14:textId="77777777" w:rsidR="00A15EBE" w:rsidRPr="00D617E2" w:rsidRDefault="00A15EBE" w:rsidP="00586810">
      <w:pPr>
        <w:jc w:val="both"/>
        <w:rPr>
          <w:rFonts w:ascii="Calibri" w:hAnsi="Calibri" w:cs="Calibri"/>
        </w:rPr>
      </w:pPr>
    </w:p>
    <w:p w14:paraId="570DFDA8" w14:textId="77777777" w:rsidR="00DC6AD2" w:rsidRPr="00D617E2" w:rsidRDefault="00DC6AD2" w:rsidP="00586810">
      <w:pPr>
        <w:jc w:val="both"/>
        <w:rPr>
          <w:rFonts w:ascii="Calibri" w:hAnsi="Calibri" w:cs="Calibri"/>
        </w:rPr>
      </w:pPr>
    </w:p>
    <w:p w14:paraId="4E5950F9" w14:textId="77777777" w:rsidR="00DC6AD2" w:rsidRPr="00D617E2" w:rsidRDefault="00DC6AD2" w:rsidP="00586810">
      <w:pPr>
        <w:jc w:val="both"/>
        <w:rPr>
          <w:rFonts w:ascii="Calibri" w:hAnsi="Calibri" w:cs="Calibri"/>
        </w:rPr>
      </w:pPr>
    </w:p>
    <w:p w14:paraId="57503055" w14:textId="77777777" w:rsidR="00DC6AD2" w:rsidRPr="00D617E2" w:rsidRDefault="00DC6AD2" w:rsidP="00586810">
      <w:pPr>
        <w:jc w:val="both"/>
        <w:rPr>
          <w:rFonts w:ascii="Calibri" w:hAnsi="Calibri" w:cs="Calibri"/>
        </w:rPr>
      </w:pPr>
    </w:p>
    <w:p w14:paraId="07666D5F" w14:textId="77777777" w:rsidR="00DC6AD2" w:rsidRPr="00D617E2" w:rsidRDefault="00DC6AD2" w:rsidP="00586810">
      <w:pPr>
        <w:jc w:val="both"/>
        <w:rPr>
          <w:rFonts w:ascii="Calibri" w:hAnsi="Calibri" w:cs="Calibri"/>
        </w:rPr>
      </w:pPr>
    </w:p>
    <w:p w14:paraId="3858B0B5" w14:textId="77777777" w:rsidR="00DC6AD2" w:rsidRPr="00D617E2" w:rsidRDefault="00DC6AD2" w:rsidP="00586810">
      <w:pPr>
        <w:jc w:val="both"/>
        <w:rPr>
          <w:rFonts w:ascii="Calibri" w:hAnsi="Calibri" w:cs="Calibri"/>
        </w:rPr>
      </w:pPr>
    </w:p>
    <w:p w14:paraId="2BD4ABCA" w14:textId="77777777" w:rsidR="00DC6AD2" w:rsidRPr="00D617E2" w:rsidRDefault="00DC6AD2" w:rsidP="00586810">
      <w:pPr>
        <w:jc w:val="both"/>
        <w:rPr>
          <w:rFonts w:ascii="Calibri" w:hAnsi="Calibri" w:cs="Calibri"/>
        </w:rPr>
      </w:pPr>
    </w:p>
    <w:p w14:paraId="574F0F19" w14:textId="77777777" w:rsidR="00DC6AD2" w:rsidRPr="00D617E2" w:rsidRDefault="00DC6AD2" w:rsidP="00586810">
      <w:pPr>
        <w:jc w:val="both"/>
        <w:rPr>
          <w:rFonts w:ascii="Calibri" w:hAnsi="Calibri" w:cs="Calibri"/>
        </w:rPr>
      </w:pPr>
    </w:p>
    <w:p w14:paraId="57558DEC" w14:textId="77777777" w:rsidR="00DC6AD2" w:rsidRPr="00D617E2" w:rsidRDefault="00DC6AD2" w:rsidP="00586810">
      <w:pPr>
        <w:jc w:val="both"/>
        <w:rPr>
          <w:rFonts w:ascii="Calibri" w:hAnsi="Calibri" w:cs="Calibri"/>
        </w:rPr>
      </w:pPr>
    </w:p>
    <w:p w14:paraId="7321D9BD" w14:textId="77777777" w:rsidR="00DC6AD2" w:rsidRPr="00D617E2" w:rsidRDefault="00DC6AD2" w:rsidP="00586810">
      <w:pPr>
        <w:jc w:val="both"/>
        <w:rPr>
          <w:rFonts w:ascii="Calibri" w:hAnsi="Calibri" w:cs="Calibri"/>
        </w:rPr>
      </w:pPr>
    </w:p>
    <w:p w14:paraId="1C2FA278" w14:textId="77777777" w:rsidR="00DC6AD2" w:rsidRPr="00D617E2" w:rsidRDefault="00DC6AD2" w:rsidP="00586810">
      <w:pPr>
        <w:jc w:val="both"/>
        <w:rPr>
          <w:rFonts w:ascii="Calibri" w:hAnsi="Calibri" w:cs="Calibri"/>
        </w:rPr>
      </w:pPr>
    </w:p>
    <w:p w14:paraId="2DB824B2" w14:textId="77777777" w:rsidR="00DC6AD2" w:rsidRPr="00D617E2" w:rsidRDefault="00DC6AD2" w:rsidP="00586810">
      <w:pPr>
        <w:jc w:val="both"/>
        <w:rPr>
          <w:rFonts w:ascii="Calibri" w:hAnsi="Calibri" w:cs="Calibri"/>
        </w:rPr>
      </w:pPr>
    </w:p>
    <w:p w14:paraId="69450997" w14:textId="77777777" w:rsidR="00DC6AD2" w:rsidRPr="00D617E2" w:rsidRDefault="00DC6AD2" w:rsidP="00586810">
      <w:pPr>
        <w:jc w:val="both"/>
        <w:rPr>
          <w:rFonts w:ascii="Calibri" w:hAnsi="Calibri" w:cs="Calibri"/>
        </w:rPr>
      </w:pPr>
    </w:p>
    <w:p w14:paraId="4D2619B4" w14:textId="77777777" w:rsidR="00DC6AD2" w:rsidRPr="00D617E2" w:rsidRDefault="00DC6AD2" w:rsidP="00586810">
      <w:pPr>
        <w:jc w:val="both"/>
        <w:rPr>
          <w:rFonts w:ascii="Calibri" w:hAnsi="Calibri" w:cs="Calibri"/>
        </w:rPr>
      </w:pPr>
    </w:p>
    <w:p w14:paraId="2602FBCE" w14:textId="77777777" w:rsidR="00DC6AD2" w:rsidRPr="00D617E2" w:rsidRDefault="00DC6AD2" w:rsidP="00586810">
      <w:pPr>
        <w:jc w:val="both"/>
        <w:rPr>
          <w:rFonts w:ascii="Calibri" w:hAnsi="Calibri" w:cs="Calibri"/>
        </w:rPr>
      </w:pPr>
    </w:p>
    <w:p w14:paraId="72DF3C8F" w14:textId="77777777" w:rsidR="00DC6AD2" w:rsidRPr="00D617E2" w:rsidRDefault="00DC6AD2" w:rsidP="00586810">
      <w:pPr>
        <w:jc w:val="both"/>
        <w:rPr>
          <w:rFonts w:ascii="Calibri" w:hAnsi="Calibri" w:cs="Calibri"/>
        </w:rPr>
      </w:pPr>
    </w:p>
    <w:p w14:paraId="0DEB7016" w14:textId="77777777" w:rsidR="00DC6AD2" w:rsidRPr="00D617E2" w:rsidRDefault="00DC6AD2" w:rsidP="00586810">
      <w:pPr>
        <w:jc w:val="both"/>
        <w:rPr>
          <w:rFonts w:ascii="Calibri" w:hAnsi="Calibri" w:cs="Calibri"/>
        </w:rPr>
      </w:pPr>
    </w:p>
    <w:p w14:paraId="797053E4" w14:textId="77777777" w:rsidR="00DC6AD2" w:rsidRPr="00D617E2" w:rsidRDefault="00DC6AD2" w:rsidP="00586810">
      <w:pPr>
        <w:jc w:val="both"/>
        <w:rPr>
          <w:rFonts w:ascii="Calibri" w:hAnsi="Calibri" w:cs="Calibri"/>
        </w:rPr>
      </w:pPr>
    </w:p>
    <w:p w14:paraId="0C8D98EE" w14:textId="77777777" w:rsidR="00DC6AD2" w:rsidRPr="00D617E2" w:rsidRDefault="00DC6AD2" w:rsidP="00586810">
      <w:pPr>
        <w:jc w:val="both"/>
        <w:rPr>
          <w:rFonts w:ascii="Calibri" w:hAnsi="Calibri" w:cs="Calibri"/>
        </w:rPr>
      </w:pPr>
    </w:p>
    <w:p w14:paraId="475B7A24" w14:textId="77777777" w:rsidR="00DC6AD2" w:rsidRPr="00D617E2" w:rsidRDefault="00DC6AD2" w:rsidP="00586810">
      <w:pPr>
        <w:jc w:val="both"/>
        <w:rPr>
          <w:rFonts w:ascii="Calibri" w:hAnsi="Calibri" w:cs="Calibri"/>
        </w:rPr>
      </w:pPr>
    </w:p>
    <w:p w14:paraId="2E45215D" w14:textId="77777777" w:rsidR="00DC6AD2" w:rsidRPr="00D617E2" w:rsidRDefault="00DC6AD2" w:rsidP="00586810">
      <w:pPr>
        <w:jc w:val="both"/>
        <w:rPr>
          <w:rFonts w:ascii="Calibri" w:hAnsi="Calibri" w:cs="Calibri"/>
        </w:rPr>
      </w:pPr>
    </w:p>
    <w:p w14:paraId="0A97B9AD" w14:textId="77777777" w:rsidR="00DC6AD2" w:rsidRPr="00D617E2" w:rsidRDefault="00DC6AD2" w:rsidP="00586810">
      <w:pPr>
        <w:jc w:val="both"/>
        <w:rPr>
          <w:rFonts w:ascii="Calibri" w:hAnsi="Calibri" w:cs="Calibri"/>
        </w:rPr>
      </w:pPr>
    </w:p>
    <w:p w14:paraId="2F7C55C4" w14:textId="77777777" w:rsidR="00DC6AD2" w:rsidRPr="00D617E2" w:rsidRDefault="00DC6AD2" w:rsidP="00586810">
      <w:pPr>
        <w:jc w:val="both"/>
        <w:rPr>
          <w:rFonts w:ascii="Calibri" w:hAnsi="Calibri" w:cs="Calibri"/>
        </w:rPr>
      </w:pPr>
    </w:p>
    <w:p w14:paraId="5C9A6A9A" w14:textId="77777777" w:rsidR="00DC6AD2" w:rsidRPr="00D617E2" w:rsidRDefault="00DC6AD2" w:rsidP="00586810">
      <w:pPr>
        <w:jc w:val="both"/>
        <w:rPr>
          <w:rFonts w:ascii="Calibri" w:hAnsi="Calibri" w:cs="Calibri"/>
        </w:rPr>
      </w:pPr>
    </w:p>
    <w:p w14:paraId="3B5235C9" w14:textId="77777777" w:rsidR="00DC6AD2" w:rsidRPr="00D617E2" w:rsidRDefault="00DC6AD2" w:rsidP="00586810">
      <w:pPr>
        <w:jc w:val="both"/>
        <w:rPr>
          <w:rFonts w:ascii="Calibri" w:hAnsi="Calibri" w:cs="Calibri"/>
        </w:rPr>
      </w:pPr>
    </w:p>
    <w:p w14:paraId="73F52E1B" w14:textId="77777777" w:rsidR="00DC6AD2" w:rsidRPr="00D617E2" w:rsidRDefault="00DC6AD2" w:rsidP="00586810">
      <w:pPr>
        <w:jc w:val="both"/>
        <w:rPr>
          <w:rFonts w:ascii="Calibri" w:hAnsi="Calibri" w:cs="Calibri"/>
        </w:rPr>
      </w:pPr>
    </w:p>
    <w:p w14:paraId="5DC121FD" w14:textId="77777777" w:rsidR="00DC6AD2" w:rsidRPr="00D617E2" w:rsidRDefault="00DC6AD2" w:rsidP="00586810">
      <w:pPr>
        <w:jc w:val="both"/>
        <w:rPr>
          <w:rFonts w:ascii="Calibri" w:hAnsi="Calibri" w:cs="Calibri"/>
        </w:rPr>
      </w:pPr>
    </w:p>
    <w:p w14:paraId="12A1D8BD" w14:textId="77777777" w:rsidR="00DC6AD2" w:rsidRPr="00D617E2" w:rsidRDefault="00DC6AD2" w:rsidP="00586810">
      <w:pPr>
        <w:jc w:val="both"/>
        <w:rPr>
          <w:rFonts w:ascii="Calibri" w:hAnsi="Calibri" w:cs="Calibri"/>
        </w:rPr>
      </w:pPr>
    </w:p>
    <w:p w14:paraId="6CD6A4FB" w14:textId="77777777" w:rsidR="00DC6AD2" w:rsidRPr="00D617E2" w:rsidRDefault="00DC6AD2" w:rsidP="00586810">
      <w:pPr>
        <w:jc w:val="both"/>
        <w:rPr>
          <w:rFonts w:ascii="Calibri" w:hAnsi="Calibri" w:cs="Calibri"/>
        </w:rPr>
      </w:pPr>
    </w:p>
    <w:p w14:paraId="4CA262DF" w14:textId="77777777" w:rsidR="00DC6AD2" w:rsidRPr="00D617E2" w:rsidRDefault="00DC6AD2" w:rsidP="00586810">
      <w:pPr>
        <w:jc w:val="both"/>
        <w:rPr>
          <w:rFonts w:ascii="Calibri" w:hAnsi="Calibri" w:cs="Calibri"/>
        </w:rPr>
      </w:pPr>
    </w:p>
    <w:p w14:paraId="3BE00A8A" w14:textId="020F44F4" w:rsidR="00DC6AD2" w:rsidRPr="00D617E2" w:rsidRDefault="00DC6AD2" w:rsidP="00DC6AD2">
      <w:pPr>
        <w:pStyle w:val="H1"/>
        <w:rPr>
          <w:rFonts w:ascii="Calibri" w:hAnsi="Calibri" w:cs="Calibri"/>
        </w:rPr>
      </w:pPr>
      <w:bookmarkStart w:id="287" w:name="_Toc235785870"/>
      <w:r w:rsidRPr="00D617E2">
        <w:rPr>
          <w:rFonts w:ascii="Calibri" w:hAnsi="Calibri" w:cs="Calibri"/>
          <w:highlight w:val="yellow"/>
        </w:rPr>
        <w:lastRenderedPageBreak/>
        <w:t xml:space="preserve">Screen Use Policy </w:t>
      </w:r>
      <w:r w:rsidR="005D2911">
        <w:rPr>
          <w:rFonts w:ascii="Calibri" w:hAnsi="Calibri" w:cs="Calibri"/>
          <w:highlight w:val="yellow"/>
        </w:rPr>
        <w:t xml:space="preserve"> </w:t>
      </w:r>
      <w:bookmarkEnd w:id="287"/>
    </w:p>
    <w:p w14:paraId="24B8A090" w14:textId="77777777" w:rsidR="00A70940" w:rsidRDefault="00A70940" w:rsidP="00A70940">
      <w:pPr>
        <w:jc w:val="both"/>
        <w:rPr>
          <w:rFonts w:ascii="Calibri" w:hAnsi="Calibri" w:cs="Calibri"/>
          <w:i/>
          <w:iCs/>
        </w:rPr>
      </w:pPr>
    </w:p>
    <w:p w14:paraId="19DAC3C9" w14:textId="77777777" w:rsidR="00DC6AD2" w:rsidRPr="00D617E2" w:rsidRDefault="00DC6AD2" w:rsidP="00DC6AD2">
      <w:pPr>
        <w:rPr>
          <w:rFonts w:ascii="Calibri" w:hAnsi="Calibri" w:cs="Calibri"/>
        </w:rPr>
      </w:pPr>
    </w:p>
    <w:p w14:paraId="7895A406" w14:textId="3A095674" w:rsidR="00DC6AD2" w:rsidRPr="00D617E2" w:rsidRDefault="00DC6AD2" w:rsidP="00DC6AD2">
      <w:pPr>
        <w:jc w:val="both"/>
        <w:rPr>
          <w:rFonts w:ascii="Calibri" w:hAnsi="Calibri" w:cs="Calibri"/>
        </w:rPr>
      </w:pPr>
      <w:r w:rsidRPr="00D617E2">
        <w:rPr>
          <w:rFonts w:ascii="Calibri" w:hAnsi="Calibri" w:cs="Calibri"/>
        </w:rPr>
        <w:t xml:space="preserve">This policy sets out how </w:t>
      </w:r>
      <w:r w:rsidR="005D2911">
        <w:rPr>
          <w:rFonts w:ascii="Calibri" w:hAnsi="Calibri" w:cs="Calibri"/>
          <w:b/>
        </w:rPr>
        <w:t xml:space="preserve"> Happy </w:t>
      </w:r>
      <w:r w:rsidR="00043757">
        <w:rPr>
          <w:rFonts w:ascii="Calibri" w:hAnsi="Calibri" w:cs="Calibri"/>
          <w:b/>
        </w:rPr>
        <w:t xml:space="preserve">Mind </w:t>
      </w:r>
      <w:r w:rsidR="00043757" w:rsidRPr="00D617E2">
        <w:rPr>
          <w:rFonts w:ascii="Calibri" w:hAnsi="Calibri" w:cs="Calibri"/>
        </w:rPr>
        <w:t>manages</w:t>
      </w:r>
      <w:r w:rsidRPr="00D617E2">
        <w:rPr>
          <w:rFonts w:ascii="Calibri" w:hAnsi="Calibri" w:cs="Calibri"/>
        </w:rPr>
        <w:t xml:space="preserve"> screen use with babies and young children, in line with government guidance</w:t>
      </w:r>
      <w:r w:rsidRPr="00D617E2">
        <w:rPr>
          <w:rStyle w:val="FootnoteReference"/>
          <w:rFonts w:ascii="Calibri" w:hAnsi="Calibri" w:cs="Calibri"/>
        </w:rPr>
        <w:footnoteReference w:id="25"/>
      </w:r>
      <w:r w:rsidRPr="00D617E2">
        <w:rPr>
          <w:rFonts w:ascii="Calibri" w:hAnsi="Calibri" w:cs="Calibri"/>
        </w:rPr>
        <w:t>. We support children’s learning, development, health and well-being by ensuring that any screen use is limited, purposeful, age appropriate and safely supervised.</w:t>
      </w:r>
    </w:p>
    <w:p w14:paraId="1FC26840" w14:textId="77777777" w:rsidR="00DC6AD2" w:rsidRPr="00D617E2" w:rsidRDefault="00DC6AD2" w:rsidP="00DC6AD2">
      <w:pPr>
        <w:jc w:val="both"/>
        <w:rPr>
          <w:rFonts w:ascii="Calibri" w:hAnsi="Calibri" w:cs="Calibri"/>
        </w:rPr>
      </w:pPr>
    </w:p>
    <w:p w14:paraId="002632A6" w14:textId="77777777" w:rsidR="00DC6AD2" w:rsidRPr="00D617E2" w:rsidRDefault="00DC6AD2" w:rsidP="00DC6AD2">
      <w:pPr>
        <w:jc w:val="both"/>
        <w:rPr>
          <w:rFonts w:ascii="Calibri" w:hAnsi="Calibri" w:cs="Calibri"/>
        </w:rPr>
      </w:pPr>
      <w:r w:rsidRPr="00D617E2">
        <w:rPr>
          <w:rFonts w:ascii="Calibri" w:hAnsi="Calibri" w:cs="Calibri"/>
        </w:rPr>
        <w:t xml:space="preserve">This policy should be used in conjunction with the Safeguarding children and child protection policy, Online safety policy, Mobile phone and electronic device use policy and Acceptable internet use policy. </w:t>
      </w:r>
    </w:p>
    <w:p w14:paraId="5471C426" w14:textId="77777777" w:rsidR="00DC6AD2" w:rsidRPr="00D617E2" w:rsidRDefault="00DC6AD2" w:rsidP="00DC6AD2">
      <w:pPr>
        <w:jc w:val="both"/>
        <w:rPr>
          <w:rFonts w:ascii="Calibri" w:hAnsi="Calibri" w:cs="Calibri"/>
        </w:rPr>
      </w:pPr>
    </w:p>
    <w:p w14:paraId="2B7EC857" w14:textId="77777777" w:rsidR="00DC6AD2" w:rsidRPr="00D617E2" w:rsidRDefault="00DC6AD2" w:rsidP="00DC6AD2">
      <w:pPr>
        <w:jc w:val="both"/>
        <w:rPr>
          <w:rFonts w:ascii="Calibri" w:hAnsi="Calibri" w:cs="Calibri"/>
        </w:rPr>
      </w:pPr>
      <w:r w:rsidRPr="00D617E2">
        <w:rPr>
          <w:rFonts w:ascii="Calibri" w:hAnsi="Calibri" w:cs="Calibri"/>
        </w:rPr>
        <w:t>This policy applies to all staff, students, volunteers, agency staff, visitors and anyone else working with children at the setting. It covers all screen-based devices used with or around children, including tablets, computers, mobile phones, televisions, interactive whiteboards, smart watches, gaming devices, e-readers and toys with screens.</w:t>
      </w:r>
    </w:p>
    <w:p w14:paraId="39D86E00" w14:textId="77777777" w:rsidR="00DC6AD2" w:rsidRPr="00D617E2" w:rsidRDefault="00DC6AD2" w:rsidP="00DC6AD2">
      <w:pPr>
        <w:jc w:val="both"/>
        <w:rPr>
          <w:rFonts w:ascii="Calibri" w:hAnsi="Calibri" w:cs="Calibri"/>
        </w:rPr>
      </w:pPr>
    </w:p>
    <w:p w14:paraId="3F00B8E9" w14:textId="77777777" w:rsidR="00DC6AD2" w:rsidRPr="00D617E2" w:rsidRDefault="00DC6AD2" w:rsidP="00DC6AD2">
      <w:pPr>
        <w:jc w:val="both"/>
        <w:rPr>
          <w:rFonts w:ascii="Calibri" w:hAnsi="Calibri" w:cs="Calibri"/>
        </w:rPr>
      </w:pPr>
      <w:r w:rsidRPr="00D617E2">
        <w:rPr>
          <w:rFonts w:ascii="Calibri" w:hAnsi="Calibri" w:cs="Calibri"/>
        </w:rPr>
        <w:t>Our aim is to make sure screen use does not replace the experiences young children need most, such as play, movement, sleep, real-world exploration, communication and responsive adult interaction. We recognise that high quality educator-child interaction is central to children’s learning and development.</w:t>
      </w:r>
    </w:p>
    <w:p w14:paraId="19C2A45B" w14:textId="77777777" w:rsidR="00DC6AD2" w:rsidRPr="00D617E2" w:rsidRDefault="00DC6AD2" w:rsidP="00DC6AD2">
      <w:pPr>
        <w:rPr>
          <w:rFonts w:ascii="Calibri" w:hAnsi="Calibri" w:cs="Calibri"/>
        </w:rPr>
      </w:pPr>
    </w:p>
    <w:p w14:paraId="5B27E523" w14:textId="77777777" w:rsidR="00DC6AD2" w:rsidRPr="00D617E2" w:rsidRDefault="00DC6AD2" w:rsidP="00DC6AD2">
      <w:pPr>
        <w:rPr>
          <w:rFonts w:ascii="Calibri" w:hAnsi="Calibri" w:cs="Calibri"/>
          <w:b/>
          <w:bCs/>
        </w:rPr>
      </w:pPr>
      <w:r w:rsidRPr="00D617E2">
        <w:rPr>
          <w:rFonts w:ascii="Calibri" w:hAnsi="Calibri" w:cs="Calibri"/>
          <w:b/>
          <w:bCs/>
        </w:rPr>
        <w:t>Our approach to screen use</w:t>
      </w:r>
    </w:p>
    <w:p w14:paraId="248E64C1" w14:textId="77777777" w:rsidR="00DC6AD2" w:rsidRDefault="00DC6AD2" w:rsidP="00DC6AD2">
      <w:pPr>
        <w:jc w:val="both"/>
        <w:rPr>
          <w:rFonts w:ascii="Calibri" w:hAnsi="Calibri" w:cs="Calibri"/>
        </w:rPr>
      </w:pPr>
      <w:r w:rsidRPr="00D617E2">
        <w:rPr>
          <w:rFonts w:ascii="Calibri" w:hAnsi="Calibri" w:cs="Calibri"/>
        </w:rPr>
        <w:t>We take a precautionary approach to screen use and recognise the government advice whereby:</w:t>
      </w:r>
    </w:p>
    <w:p w14:paraId="00E600DB" w14:textId="77777777" w:rsidR="00AA67D8" w:rsidRPr="00D617E2" w:rsidRDefault="00AA67D8" w:rsidP="00DC6AD2">
      <w:pPr>
        <w:jc w:val="both"/>
        <w:rPr>
          <w:rFonts w:ascii="Calibri" w:hAnsi="Calibri" w:cs="Calibri"/>
        </w:rPr>
      </w:pPr>
    </w:p>
    <w:p w14:paraId="05BC0F51" w14:textId="77777777" w:rsidR="00DC6AD2" w:rsidRPr="00D617E2" w:rsidRDefault="00DC6AD2">
      <w:pPr>
        <w:pStyle w:val="ListParagraph"/>
        <w:numPr>
          <w:ilvl w:val="0"/>
          <w:numId w:val="304"/>
        </w:numPr>
        <w:spacing w:after="160" w:line="259" w:lineRule="auto"/>
        <w:contextualSpacing/>
        <w:jc w:val="both"/>
        <w:rPr>
          <w:rFonts w:ascii="Calibri" w:hAnsi="Calibri" w:cs="Calibri"/>
        </w:rPr>
      </w:pPr>
      <w:r w:rsidRPr="00D617E2">
        <w:rPr>
          <w:rFonts w:ascii="Calibri" w:hAnsi="Calibri" w:cs="Calibri"/>
        </w:rPr>
        <w:t>Children under two years old  will only use screens in exceptional circumstances</w:t>
      </w:r>
    </w:p>
    <w:p w14:paraId="1AA449AE" w14:textId="77777777" w:rsidR="00DC6AD2" w:rsidRPr="00D617E2" w:rsidRDefault="00DC6AD2">
      <w:pPr>
        <w:pStyle w:val="ListParagraph"/>
        <w:numPr>
          <w:ilvl w:val="0"/>
          <w:numId w:val="304"/>
        </w:numPr>
        <w:spacing w:after="160" w:line="259" w:lineRule="auto"/>
        <w:contextualSpacing/>
        <w:jc w:val="both"/>
        <w:rPr>
          <w:rFonts w:ascii="Calibri" w:hAnsi="Calibri" w:cs="Calibri"/>
        </w:rPr>
      </w:pPr>
      <w:r w:rsidRPr="00D617E2">
        <w:rPr>
          <w:rFonts w:ascii="Calibri" w:hAnsi="Calibri" w:cs="Calibri"/>
        </w:rPr>
        <w:t>Children aged two to five will only use screens for short, planned activities and screen use will be kept well within recommended daily limits.</w:t>
      </w:r>
    </w:p>
    <w:p w14:paraId="2BAB54FB" w14:textId="77777777" w:rsidR="00DC6AD2" w:rsidRPr="00D617E2" w:rsidRDefault="00DC6AD2" w:rsidP="00DC6AD2">
      <w:pPr>
        <w:jc w:val="both"/>
        <w:rPr>
          <w:rFonts w:ascii="Calibri" w:hAnsi="Calibri" w:cs="Calibri"/>
        </w:rPr>
      </w:pPr>
      <w:r w:rsidRPr="00D617E2">
        <w:rPr>
          <w:rFonts w:ascii="Calibri" w:hAnsi="Calibri" w:cs="Calibri"/>
        </w:rPr>
        <w:t>Staff will consider that children may already use screens at home. For this reason, screen use in the setting will be limited and will not be part of routine daily practice unless there is a clear and agreed reason and when there is a clear purpose, with the activity supporting children’s learning, communication, inclusion or well-being.</w:t>
      </w:r>
    </w:p>
    <w:p w14:paraId="66E7E092" w14:textId="77777777" w:rsidR="00DC6AD2" w:rsidRPr="00D617E2" w:rsidRDefault="00DC6AD2" w:rsidP="00DC6AD2">
      <w:pPr>
        <w:jc w:val="both"/>
        <w:rPr>
          <w:rFonts w:ascii="Calibri" w:hAnsi="Calibri" w:cs="Calibri"/>
        </w:rPr>
      </w:pPr>
    </w:p>
    <w:p w14:paraId="689F3480" w14:textId="77777777" w:rsidR="00DC6AD2" w:rsidRPr="00D617E2" w:rsidRDefault="00DC6AD2" w:rsidP="00DC6AD2">
      <w:pPr>
        <w:jc w:val="both"/>
        <w:rPr>
          <w:rFonts w:ascii="Calibri" w:hAnsi="Calibri" w:cs="Calibri"/>
        </w:rPr>
      </w:pPr>
      <w:r w:rsidRPr="00D617E2">
        <w:rPr>
          <w:rFonts w:ascii="Calibri" w:hAnsi="Calibri" w:cs="Calibri"/>
        </w:rPr>
        <w:t xml:space="preserve">Screen use will not replace adult interaction, active play, stories, songs, outdoor learning, </w:t>
      </w:r>
    </w:p>
    <w:p w14:paraId="3EAE0F2E" w14:textId="77777777" w:rsidR="00DC6AD2" w:rsidRPr="00D617E2" w:rsidRDefault="00DC6AD2" w:rsidP="00DC6AD2">
      <w:pPr>
        <w:jc w:val="both"/>
        <w:rPr>
          <w:rFonts w:ascii="Calibri" w:hAnsi="Calibri" w:cs="Calibri"/>
        </w:rPr>
      </w:pPr>
      <w:r w:rsidRPr="00D617E2">
        <w:rPr>
          <w:rFonts w:ascii="Calibri" w:hAnsi="Calibri" w:cs="Calibri"/>
        </w:rPr>
        <w:t>creative activities or time with other children.</w:t>
      </w:r>
    </w:p>
    <w:p w14:paraId="36893B24" w14:textId="77777777" w:rsidR="00DC6AD2" w:rsidRPr="00D617E2" w:rsidRDefault="00DC6AD2" w:rsidP="00DC6AD2">
      <w:pPr>
        <w:rPr>
          <w:rFonts w:ascii="Calibri" w:hAnsi="Calibri" w:cs="Calibri"/>
        </w:rPr>
      </w:pPr>
    </w:p>
    <w:p w14:paraId="49AEAF57" w14:textId="77777777" w:rsidR="00DC6AD2" w:rsidRPr="00D617E2" w:rsidRDefault="00DC6AD2" w:rsidP="00DC6AD2">
      <w:pPr>
        <w:rPr>
          <w:rFonts w:ascii="Calibri" w:hAnsi="Calibri" w:cs="Calibri"/>
          <w:b/>
          <w:bCs/>
        </w:rPr>
      </w:pPr>
      <w:r w:rsidRPr="00D617E2">
        <w:rPr>
          <w:rFonts w:ascii="Calibri" w:hAnsi="Calibri" w:cs="Calibri"/>
          <w:b/>
          <w:bCs/>
        </w:rPr>
        <w:t>Children with SEND, communication needs or English as an additional language</w:t>
      </w:r>
    </w:p>
    <w:p w14:paraId="4D897F96" w14:textId="77777777" w:rsidR="00DC6AD2" w:rsidRPr="00D617E2" w:rsidRDefault="00DC6AD2" w:rsidP="00DC6AD2">
      <w:pPr>
        <w:jc w:val="both"/>
        <w:rPr>
          <w:rFonts w:ascii="Calibri" w:hAnsi="Calibri" w:cs="Calibri"/>
        </w:rPr>
      </w:pPr>
      <w:r w:rsidRPr="00D617E2">
        <w:rPr>
          <w:rFonts w:ascii="Calibri" w:hAnsi="Calibri" w:cs="Calibri"/>
        </w:rPr>
        <w:t>Some children may benefit from screen-based assistive technology or digital resources that support communication, access, inclusion or well-being. Decisions will be made on an individual basis, using professional judgement and in partnership with parents, carers and relevant professionals.</w:t>
      </w:r>
    </w:p>
    <w:p w14:paraId="2EF0754F" w14:textId="77777777" w:rsidR="00DC6AD2" w:rsidRPr="00D617E2" w:rsidRDefault="00DC6AD2" w:rsidP="00DC6AD2">
      <w:pPr>
        <w:jc w:val="both"/>
        <w:rPr>
          <w:rFonts w:ascii="Calibri" w:hAnsi="Calibri" w:cs="Calibri"/>
        </w:rPr>
      </w:pPr>
    </w:p>
    <w:p w14:paraId="59D12D0B" w14:textId="77777777" w:rsidR="00DC6AD2" w:rsidRPr="00D617E2" w:rsidRDefault="00DC6AD2" w:rsidP="00DC6AD2">
      <w:pPr>
        <w:jc w:val="both"/>
        <w:rPr>
          <w:rFonts w:ascii="Calibri" w:hAnsi="Calibri" w:cs="Calibri"/>
        </w:rPr>
      </w:pPr>
      <w:r w:rsidRPr="00D617E2">
        <w:rPr>
          <w:rFonts w:ascii="Calibri" w:hAnsi="Calibri" w:cs="Calibri"/>
        </w:rPr>
        <w:lastRenderedPageBreak/>
        <w:t>In recognition of this, screen-based assistive technology used by these children is treated differently, when it is being used in order to meet their specific needs.</w:t>
      </w:r>
    </w:p>
    <w:p w14:paraId="48B9D490" w14:textId="77777777" w:rsidR="00DC6AD2" w:rsidRPr="00D617E2" w:rsidRDefault="00DC6AD2" w:rsidP="00DC6AD2">
      <w:pPr>
        <w:rPr>
          <w:rFonts w:ascii="Calibri" w:hAnsi="Calibri" w:cs="Calibri"/>
          <w:b/>
          <w:bCs/>
        </w:rPr>
      </w:pPr>
    </w:p>
    <w:p w14:paraId="1C1C82CA" w14:textId="77777777" w:rsidR="00DC6AD2" w:rsidRPr="00D617E2" w:rsidRDefault="00DC6AD2" w:rsidP="00DC6AD2">
      <w:pPr>
        <w:rPr>
          <w:rFonts w:ascii="Calibri" w:hAnsi="Calibri" w:cs="Calibri"/>
          <w:b/>
          <w:bCs/>
        </w:rPr>
      </w:pPr>
      <w:r w:rsidRPr="00D617E2">
        <w:rPr>
          <w:rFonts w:ascii="Calibri" w:hAnsi="Calibri" w:cs="Calibri"/>
          <w:b/>
          <w:bCs/>
        </w:rPr>
        <w:t>Planning screen use</w:t>
      </w:r>
    </w:p>
    <w:p w14:paraId="0CD23722" w14:textId="77777777" w:rsidR="00DC6AD2" w:rsidRPr="00D617E2" w:rsidRDefault="00DC6AD2" w:rsidP="00DC6AD2">
      <w:pPr>
        <w:jc w:val="both"/>
        <w:rPr>
          <w:rFonts w:ascii="Calibri" w:hAnsi="Calibri" w:cs="Calibri"/>
        </w:rPr>
      </w:pPr>
      <w:r w:rsidRPr="00D617E2">
        <w:rPr>
          <w:rFonts w:ascii="Calibri" w:hAnsi="Calibri" w:cs="Calibri"/>
        </w:rPr>
        <w:t>Screen use must be planned in advance so staff are clear about why it is being used and how it will support learning or development, having a clear learning, communication or inclusion purpose. Staff will consider whether the same aim could be met through a screen-free activity.</w:t>
      </w:r>
    </w:p>
    <w:p w14:paraId="7799CC38" w14:textId="77777777" w:rsidR="00DC6AD2" w:rsidRPr="00D617E2" w:rsidRDefault="00DC6AD2" w:rsidP="00DC6AD2">
      <w:pPr>
        <w:jc w:val="both"/>
        <w:rPr>
          <w:rFonts w:ascii="Calibri" w:hAnsi="Calibri" w:cs="Calibri"/>
        </w:rPr>
      </w:pPr>
    </w:p>
    <w:p w14:paraId="623C7B60" w14:textId="77777777" w:rsidR="00DC6AD2" w:rsidRPr="00D617E2" w:rsidRDefault="00DC6AD2" w:rsidP="00DC6AD2">
      <w:pPr>
        <w:jc w:val="both"/>
        <w:rPr>
          <w:rFonts w:ascii="Calibri" w:hAnsi="Calibri" w:cs="Calibri"/>
        </w:rPr>
      </w:pPr>
      <w:r w:rsidRPr="00D617E2">
        <w:rPr>
          <w:rFonts w:ascii="Calibri" w:hAnsi="Calibri" w:cs="Calibri"/>
        </w:rPr>
        <w:t>When screens are used the activity will be led by an adult and kept short. Children will not be left to watch or use screens alone or with other children without adult co-engagement. Staff will talk with children, ask questions, invite comments and encourage children to think, predict, respond and take part.</w:t>
      </w:r>
    </w:p>
    <w:p w14:paraId="4555F59B" w14:textId="77777777" w:rsidR="00DC6AD2" w:rsidRPr="00D617E2" w:rsidRDefault="00DC6AD2" w:rsidP="00DC6AD2">
      <w:pPr>
        <w:jc w:val="both"/>
        <w:rPr>
          <w:rFonts w:ascii="Calibri" w:hAnsi="Calibri" w:cs="Calibri"/>
        </w:rPr>
      </w:pPr>
    </w:p>
    <w:p w14:paraId="0DBC0C16" w14:textId="77777777" w:rsidR="00DC6AD2" w:rsidRPr="00D617E2" w:rsidRDefault="00DC6AD2" w:rsidP="00DC6AD2">
      <w:pPr>
        <w:jc w:val="both"/>
        <w:rPr>
          <w:rFonts w:ascii="Calibri" w:hAnsi="Calibri" w:cs="Calibri"/>
        </w:rPr>
      </w:pPr>
      <w:r w:rsidRPr="00D617E2">
        <w:rPr>
          <w:rFonts w:ascii="Calibri" w:hAnsi="Calibri" w:cs="Calibri"/>
        </w:rPr>
        <w:t>In addition:</w:t>
      </w:r>
    </w:p>
    <w:p w14:paraId="02285421" w14:textId="77777777" w:rsidR="00DC6AD2" w:rsidRPr="00D617E2" w:rsidRDefault="00DC6AD2" w:rsidP="00DC6AD2">
      <w:pPr>
        <w:jc w:val="both"/>
        <w:rPr>
          <w:rFonts w:ascii="Calibri" w:hAnsi="Calibri" w:cs="Calibri"/>
        </w:rPr>
      </w:pPr>
    </w:p>
    <w:p w14:paraId="603028F0" w14:textId="77777777" w:rsidR="00DC6AD2" w:rsidRPr="00D617E2" w:rsidRDefault="00DC6AD2">
      <w:pPr>
        <w:pStyle w:val="ListParagraph"/>
        <w:numPr>
          <w:ilvl w:val="0"/>
          <w:numId w:val="306"/>
        </w:numPr>
        <w:spacing w:after="160" w:line="259" w:lineRule="auto"/>
        <w:contextualSpacing/>
        <w:rPr>
          <w:rFonts w:ascii="Calibri" w:hAnsi="Calibri" w:cs="Calibri"/>
        </w:rPr>
      </w:pPr>
      <w:r w:rsidRPr="00D617E2">
        <w:rPr>
          <w:rFonts w:ascii="Calibri" w:hAnsi="Calibri" w:cs="Calibri"/>
        </w:rPr>
        <w:t>Screens will never be used to occupy children, manage behaviour or calm children as a routine strategy</w:t>
      </w:r>
    </w:p>
    <w:p w14:paraId="329F6CD0" w14:textId="77777777" w:rsidR="00DC6AD2" w:rsidRPr="00D617E2" w:rsidRDefault="00DC6AD2">
      <w:pPr>
        <w:pStyle w:val="ListParagraph"/>
        <w:numPr>
          <w:ilvl w:val="0"/>
          <w:numId w:val="306"/>
        </w:numPr>
        <w:spacing w:after="160" w:line="259" w:lineRule="auto"/>
        <w:contextualSpacing/>
        <w:rPr>
          <w:rFonts w:ascii="Calibri" w:hAnsi="Calibri" w:cs="Calibri"/>
        </w:rPr>
      </w:pPr>
      <w:r w:rsidRPr="00D617E2">
        <w:rPr>
          <w:rFonts w:ascii="Calibri" w:hAnsi="Calibri" w:cs="Calibri"/>
        </w:rPr>
        <w:t>Screens will not be used during mealtimes, within an hour prior to a sleep period or be left on in the background</w:t>
      </w:r>
    </w:p>
    <w:p w14:paraId="291E2814" w14:textId="77777777" w:rsidR="00DC6AD2" w:rsidRPr="00D617E2" w:rsidRDefault="00DC6AD2">
      <w:pPr>
        <w:pStyle w:val="ListParagraph"/>
        <w:numPr>
          <w:ilvl w:val="0"/>
          <w:numId w:val="306"/>
        </w:numPr>
        <w:spacing w:after="160" w:line="259" w:lineRule="auto"/>
        <w:contextualSpacing/>
        <w:rPr>
          <w:rFonts w:ascii="Calibri" w:hAnsi="Calibri" w:cs="Calibri"/>
        </w:rPr>
      </w:pPr>
      <w:r w:rsidRPr="00D617E2">
        <w:rPr>
          <w:rFonts w:ascii="Calibri" w:hAnsi="Calibri" w:cs="Calibri"/>
        </w:rPr>
        <w:t>We identify *screen-free areas or *times of day to protect play, interaction, movement and rest</w:t>
      </w:r>
    </w:p>
    <w:p w14:paraId="04F449CE" w14:textId="77777777" w:rsidR="00DC6AD2" w:rsidRPr="00D617E2" w:rsidRDefault="00DC6AD2">
      <w:pPr>
        <w:pStyle w:val="ListParagraph"/>
        <w:numPr>
          <w:ilvl w:val="0"/>
          <w:numId w:val="306"/>
        </w:numPr>
        <w:spacing w:after="160" w:line="259" w:lineRule="auto"/>
        <w:contextualSpacing/>
        <w:rPr>
          <w:rFonts w:ascii="Calibri" w:hAnsi="Calibri" w:cs="Calibri"/>
        </w:rPr>
      </w:pPr>
      <w:r w:rsidRPr="00D617E2">
        <w:rPr>
          <w:rFonts w:ascii="Calibri" w:hAnsi="Calibri" w:cs="Calibri"/>
        </w:rPr>
        <w:t>We will prioritise screen-free activities wherever possible</w:t>
      </w:r>
    </w:p>
    <w:p w14:paraId="2AC022B4" w14:textId="77777777" w:rsidR="00DC6AD2" w:rsidRPr="00D617E2" w:rsidRDefault="00DC6AD2">
      <w:pPr>
        <w:pStyle w:val="ListParagraph"/>
        <w:numPr>
          <w:ilvl w:val="0"/>
          <w:numId w:val="306"/>
        </w:numPr>
        <w:spacing w:after="160" w:line="259" w:lineRule="auto"/>
        <w:contextualSpacing/>
        <w:rPr>
          <w:rFonts w:ascii="Calibri" w:hAnsi="Calibri" w:cs="Calibri"/>
        </w:rPr>
      </w:pPr>
      <w:r w:rsidRPr="00D617E2">
        <w:rPr>
          <w:rFonts w:ascii="Calibri" w:hAnsi="Calibri" w:cs="Calibri"/>
        </w:rPr>
        <w:t>Screens will be switched off when the planned activity ends.</w:t>
      </w:r>
    </w:p>
    <w:p w14:paraId="28001614" w14:textId="77777777" w:rsidR="00DC6AD2" w:rsidRPr="00D617E2" w:rsidRDefault="00DC6AD2" w:rsidP="00DC6AD2">
      <w:pPr>
        <w:rPr>
          <w:rFonts w:ascii="Calibri" w:hAnsi="Calibri" w:cs="Calibri"/>
          <w:b/>
          <w:bCs/>
        </w:rPr>
      </w:pPr>
      <w:r w:rsidRPr="00D617E2">
        <w:rPr>
          <w:rFonts w:ascii="Calibri" w:hAnsi="Calibri" w:cs="Calibri"/>
          <w:b/>
          <w:bCs/>
        </w:rPr>
        <w:t>Choosing safe and suitable content</w:t>
      </w:r>
    </w:p>
    <w:p w14:paraId="265BCA12" w14:textId="77777777" w:rsidR="00DC6AD2" w:rsidRDefault="00DC6AD2" w:rsidP="00DC6AD2">
      <w:pPr>
        <w:jc w:val="both"/>
        <w:rPr>
          <w:rFonts w:ascii="Calibri" w:hAnsi="Calibri" w:cs="Calibri"/>
        </w:rPr>
      </w:pPr>
      <w:r w:rsidRPr="00D617E2">
        <w:rPr>
          <w:rFonts w:ascii="Calibri" w:hAnsi="Calibri" w:cs="Calibri"/>
        </w:rPr>
        <w:t>All digital content must be checked by a member of staff before it is used with children:</w:t>
      </w:r>
    </w:p>
    <w:p w14:paraId="6ADEFC4F" w14:textId="77777777" w:rsidR="00CB0C10" w:rsidRPr="00D617E2" w:rsidRDefault="00CB0C10" w:rsidP="00DC6AD2">
      <w:pPr>
        <w:jc w:val="both"/>
        <w:rPr>
          <w:rFonts w:ascii="Calibri" w:hAnsi="Calibri" w:cs="Calibri"/>
        </w:rPr>
      </w:pPr>
    </w:p>
    <w:p w14:paraId="2A63CEFC" w14:textId="77777777" w:rsidR="00DC6AD2" w:rsidRPr="00D617E2" w:rsidRDefault="00DC6AD2">
      <w:pPr>
        <w:pStyle w:val="ListParagraph"/>
        <w:numPr>
          <w:ilvl w:val="0"/>
          <w:numId w:val="305"/>
        </w:numPr>
        <w:spacing w:after="160" w:line="259" w:lineRule="auto"/>
        <w:contextualSpacing/>
        <w:jc w:val="both"/>
        <w:rPr>
          <w:rFonts w:ascii="Calibri" w:hAnsi="Calibri" w:cs="Calibri"/>
        </w:rPr>
      </w:pPr>
      <w:r w:rsidRPr="00D617E2">
        <w:rPr>
          <w:rFonts w:ascii="Calibri" w:hAnsi="Calibri" w:cs="Calibri"/>
        </w:rPr>
        <w:t>We will not rely on an app, programme, video or tool being labelled as educational or child-friendly</w:t>
      </w:r>
    </w:p>
    <w:p w14:paraId="52086719" w14:textId="77777777" w:rsidR="00DC6AD2" w:rsidRPr="00D617E2" w:rsidRDefault="00DC6AD2">
      <w:pPr>
        <w:pStyle w:val="ListParagraph"/>
        <w:numPr>
          <w:ilvl w:val="0"/>
          <w:numId w:val="305"/>
        </w:numPr>
        <w:spacing w:after="160" w:line="259" w:lineRule="auto"/>
        <w:contextualSpacing/>
        <w:jc w:val="both"/>
        <w:rPr>
          <w:rFonts w:ascii="Calibri" w:hAnsi="Calibri" w:cs="Calibri"/>
        </w:rPr>
      </w:pPr>
      <w:r w:rsidRPr="00D617E2">
        <w:rPr>
          <w:rFonts w:ascii="Calibri" w:hAnsi="Calibri" w:cs="Calibri"/>
        </w:rPr>
        <w:t>Content must be age appropriate, safe, calm and suitable for the children’s stage of development</w:t>
      </w:r>
    </w:p>
    <w:p w14:paraId="276803D9" w14:textId="77777777" w:rsidR="00DC6AD2" w:rsidRPr="00D617E2" w:rsidRDefault="00DC6AD2">
      <w:pPr>
        <w:pStyle w:val="ListParagraph"/>
        <w:numPr>
          <w:ilvl w:val="0"/>
          <w:numId w:val="305"/>
        </w:numPr>
        <w:spacing w:after="160" w:line="259" w:lineRule="auto"/>
        <w:contextualSpacing/>
        <w:jc w:val="both"/>
        <w:rPr>
          <w:rFonts w:ascii="Calibri" w:hAnsi="Calibri" w:cs="Calibri"/>
        </w:rPr>
      </w:pPr>
      <w:r w:rsidRPr="00D617E2">
        <w:rPr>
          <w:rFonts w:ascii="Calibri" w:hAnsi="Calibri" w:cs="Calibri"/>
        </w:rPr>
        <w:t>We will avoid fast-paced, over-stimulating content, adverts, autoplay, scrolling feeds and algorithm-driven platforms</w:t>
      </w:r>
    </w:p>
    <w:p w14:paraId="5C686689" w14:textId="77777777" w:rsidR="00DC6AD2" w:rsidRPr="00D617E2" w:rsidRDefault="00DC6AD2">
      <w:pPr>
        <w:pStyle w:val="ListParagraph"/>
        <w:numPr>
          <w:ilvl w:val="0"/>
          <w:numId w:val="305"/>
        </w:numPr>
        <w:spacing w:after="160" w:line="259" w:lineRule="auto"/>
        <w:contextualSpacing/>
        <w:jc w:val="both"/>
        <w:rPr>
          <w:rFonts w:ascii="Calibri" w:hAnsi="Calibri" w:cs="Calibri"/>
        </w:rPr>
      </w:pPr>
      <w:r w:rsidRPr="00D617E2">
        <w:rPr>
          <w:rFonts w:ascii="Calibri" w:hAnsi="Calibri" w:cs="Calibri"/>
        </w:rPr>
        <w:t>We will not use artificial intelligence tools, AI-enabled toys or AI features directly with children unless this has been agreed by the manager and a risk assessment has been completed.</w:t>
      </w:r>
    </w:p>
    <w:p w14:paraId="2C327348" w14:textId="77777777" w:rsidR="00DC6AD2" w:rsidRPr="00D617E2" w:rsidRDefault="00DC6AD2" w:rsidP="00DC6AD2">
      <w:pPr>
        <w:rPr>
          <w:rFonts w:ascii="Calibri" w:hAnsi="Calibri" w:cs="Calibri"/>
          <w:b/>
          <w:bCs/>
        </w:rPr>
      </w:pPr>
      <w:r w:rsidRPr="00D617E2">
        <w:rPr>
          <w:rFonts w:ascii="Calibri" w:hAnsi="Calibri" w:cs="Calibri"/>
          <w:b/>
          <w:bCs/>
        </w:rPr>
        <w:t>Safeguarding and online safety</w:t>
      </w:r>
    </w:p>
    <w:p w14:paraId="267D5F02" w14:textId="77777777" w:rsidR="00DC6AD2" w:rsidRPr="00D617E2" w:rsidRDefault="00DC6AD2" w:rsidP="00DC6AD2">
      <w:pPr>
        <w:jc w:val="both"/>
        <w:rPr>
          <w:rFonts w:ascii="Calibri" w:hAnsi="Calibri" w:cs="Calibri"/>
        </w:rPr>
      </w:pPr>
      <w:r w:rsidRPr="00D617E2">
        <w:rPr>
          <w:rFonts w:ascii="Calibri" w:hAnsi="Calibri" w:cs="Calibri"/>
        </w:rPr>
        <w:t>Screen use and digital devices are managed in line with other relevant policies and procedures.</w:t>
      </w:r>
    </w:p>
    <w:p w14:paraId="32B29F00" w14:textId="77777777" w:rsidR="00DC6AD2" w:rsidRPr="00D617E2" w:rsidRDefault="00DC6AD2" w:rsidP="00DC6AD2">
      <w:pPr>
        <w:jc w:val="both"/>
        <w:rPr>
          <w:rFonts w:ascii="Calibri" w:hAnsi="Calibri" w:cs="Calibri"/>
        </w:rPr>
      </w:pPr>
    </w:p>
    <w:p w14:paraId="098AA396" w14:textId="77777777" w:rsidR="00DC6AD2" w:rsidRPr="00D617E2" w:rsidRDefault="00DC6AD2" w:rsidP="00DC6AD2">
      <w:pPr>
        <w:jc w:val="both"/>
        <w:rPr>
          <w:rFonts w:ascii="Calibri" w:hAnsi="Calibri" w:cs="Calibri"/>
        </w:rPr>
      </w:pPr>
      <w:r w:rsidRPr="00D617E2">
        <w:rPr>
          <w:rFonts w:ascii="Calibri" w:hAnsi="Calibri" w:cs="Calibri"/>
        </w:rPr>
        <w:t>Any concerns about online safety, unsuitable content, device use, images or children’s welfare will be reported to the designated safeguarding lead (DSL) without delay and recorded in line with our safeguarding procedures.</w:t>
      </w:r>
    </w:p>
    <w:p w14:paraId="26B26A24" w14:textId="77777777" w:rsidR="00DC6AD2" w:rsidRPr="00D617E2" w:rsidRDefault="00DC6AD2" w:rsidP="00DC6AD2">
      <w:pPr>
        <w:rPr>
          <w:rFonts w:ascii="Calibri" w:hAnsi="Calibri" w:cs="Calibri"/>
        </w:rPr>
      </w:pPr>
    </w:p>
    <w:p w14:paraId="5273760C" w14:textId="77777777" w:rsidR="00DC6AD2" w:rsidRPr="00D617E2" w:rsidRDefault="00DC6AD2" w:rsidP="00DC6AD2">
      <w:pPr>
        <w:rPr>
          <w:rFonts w:ascii="Calibri" w:hAnsi="Calibri" w:cs="Calibri"/>
          <w:b/>
          <w:bCs/>
        </w:rPr>
      </w:pPr>
      <w:r w:rsidRPr="00D617E2">
        <w:rPr>
          <w:rFonts w:ascii="Calibri" w:hAnsi="Calibri" w:cs="Calibri"/>
          <w:b/>
          <w:bCs/>
        </w:rPr>
        <w:lastRenderedPageBreak/>
        <w:t>Working with parents and carers</w:t>
      </w:r>
    </w:p>
    <w:p w14:paraId="32849270" w14:textId="77777777" w:rsidR="00DC6AD2" w:rsidRPr="00D617E2" w:rsidRDefault="00DC6AD2" w:rsidP="00DC6AD2">
      <w:pPr>
        <w:jc w:val="both"/>
        <w:rPr>
          <w:rFonts w:ascii="Calibri" w:hAnsi="Calibri" w:cs="Calibri"/>
        </w:rPr>
      </w:pPr>
      <w:r w:rsidRPr="00D617E2">
        <w:rPr>
          <w:rFonts w:ascii="Calibri" w:hAnsi="Calibri" w:cs="Calibri"/>
        </w:rPr>
        <w:t xml:space="preserve">We will share this policy with parents so they understand how, why and when screens may be used. </w:t>
      </w:r>
    </w:p>
    <w:p w14:paraId="22F291A1" w14:textId="77777777" w:rsidR="00DC6AD2" w:rsidRPr="00D617E2" w:rsidRDefault="00DC6AD2" w:rsidP="00DC6AD2">
      <w:pPr>
        <w:jc w:val="both"/>
        <w:rPr>
          <w:rFonts w:ascii="Calibri" w:hAnsi="Calibri" w:cs="Calibri"/>
        </w:rPr>
      </w:pPr>
    </w:p>
    <w:p w14:paraId="4EC99724" w14:textId="77777777" w:rsidR="00DC6AD2" w:rsidRPr="00D617E2" w:rsidRDefault="00DC6AD2" w:rsidP="00DC6AD2">
      <w:pPr>
        <w:jc w:val="both"/>
        <w:rPr>
          <w:rFonts w:ascii="Calibri" w:hAnsi="Calibri" w:cs="Calibri"/>
        </w:rPr>
      </w:pPr>
      <w:r w:rsidRPr="00D617E2">
        <w:rPr>
          <w:rFonts w:ascii="Calibri" w:hAnsi="Calibri" w:cs="Calibri"/>
        </w:rPr>
        <w:t>Staff will offer practical, non-judgemental information where parents ask for support with screen use at home. We recognise that screens are part of everyday life and so will focus on positive messaging, such as shared viewing, limiting passive screen use, protecting sleep and mealtimes and offering screen-free alternatives.</w:t>
      </w:r>
    </w:p>
    <w:p w14:paraId="26B82F20" w14:textId="77777777" w:rsidR="00DC6AD2" w:rsidRPr="00D617E2" w:rsidRDefault="00DC6AD2" w:rsidP="00DC6AD2">
      <w:pPr>
        <w:rPr>
          <w:rFonts w:ascii="Calibri" w:hAnsi="Calibri" w:cs="Calibri"/>
        </w:rPr>
      </w:pPr>
    </w:p>
    <w:p w14:paraId="02F49973" w14:textId="77777777" w:rsidR="00DC6AD2" w:rsidRPr="00D617E2" w:rsidRDefault="00DC6AD2" w:rsidP="00DC6AD2">
      <w:pPr>
        <w:rPr>
          <w:rFonts w:ascii="Calibri" w:hAnsi="Calibri" w:cs="Calibri"/>
          <w:b/>
          <w:bCs/>
        </w:rPr>
      </w:pPr>
      <w:r w:rsidRPr="00D617E2">
        <w:rPr>
          <w:rFonts w:ascii="Calibri" w:hAnsi="Calibri" w:cs="Calibri"/>
          <w:b/>
          <w:bCs/>
        </w:rPr>
        <w:t>Staff training and responsibilities</w:t>
      </w:r>
    </w:p>
    <w:p w14:paraId="7CAF7471" w14:textId="77777777" w:rsidR="00DC6AD2" w:rsidRPr="00D617E2" w:rsidRDefault="00DC6AD2" w:rsidP="00DC6AD2">
      <w:pPr>
        <w:jc w:val="both"/>
        <w:rPr>
          <w:rFonts w:ascii="Calibri" w:hAnsi="Calibri" w:cs="Calibri"/>
        </w:rPr>
      </w:pPr>
      <w:r w:rsidRPr="00D617E2">
        <w:rPr>
          <w:rFonts w:ascii="Calibri" w:hAnsi="Calibri" w:cs="Calibri"/>
        </w:rPr>
        <w:t>Leaders will involve staff with knowing how to plan safe and purposeful screen use, how to check content and how to respond to safeguarding or online safety concerns.</w:t>
      </w:r>
    </w:p>
    <w:p w14:paraId="7212FE93" w14:textId="77777777" w:rsidR="00DC6AD2" w:rsidRPr="00D617E2" w:rsidRDefault="00DC6AD2" w:rsidP="00DC6AD2">
      <w:pPr>
        <w:jc w:val="both"/>
        <w:rPr>
          <w:rFonts w:ascii="Calibri" w:hAnsi="Calibri" w:cs="Calibri"/>
        </w:rPr>
      </w:pPr>
      <w:r w:rsidRPr="00D617E2">
        <w:rPr>
          <w:rFonts w:ascii="Calibri" w:hAnsi="Calibri" w:cs="Calibri"/>
        </w:rPr>
        <w:t>The manager or designated safeguarding lead will monitor practice, review any concerns and ensure the policy remains consistent with current statutory requirements and guidance.</w:t>
      </w:r>
    </w:p>
    <w:p w14:paraId="5DBD30FB" w14:textId="77777777" w:rsidR="00DC6AD2" w:rsidRPr="00D617E2" w:rsidRDefault="00DC6AD2" w:rsidP="00DC6AD2">
      <w:pPr>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DC6AD2" w:rsidRPr="00D617E2" w14:paraId="7A44F87C" w14:textId="77777777" w:rsidTr="0007497C">
        <w:trPr>
          <w:jc w:val="center"/>
        </w:trPr>
        <w:tc>
          <w:tcPr>
            <w:tcW w:w="2943" w:type="dxa"/>
            <w:tcBorders>
              <w:top w:val="single" w:sz="4" w:space="0" w:color="000000"/>
            </w:tcBorders>
            <w:vAlign w:val="center"/>
          </w:tcPr>
          <w:p w14:paraId="3E0CF675" w14:textId="77777777" w:rsidR="00DC6AD2" w:rsidRPr="00D617E2" w:rsidRDefault="00DC6AD2" w:rsidP="0007497C">
            <w:pPr>
              <w:jc w:val="both"/>
              <w:rPr>
                <w:rFonts w:ascii="Calibri" w:eastAsia="Calibri" w:hAnsi="Calibri" w:cs="Calibri"/>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1257C837" w14:textId="77777777" w:rsidR="00DC6AD2" w:rsidRPr="00D617E2" w:rsidRDefault="00DC6AD2" w:rsidP="0007497C">
            <w:pPr>
              <w:jc w:val="both"/>
              <w:rPr>
                <w:rFonts w:ascii="Calibri" w:eastAsia="Calibri" w:hAnsi="Calibri" w:cs="Calibri"/>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4CA89410" w14:textId="77777777" w:rsidR="00DC6AD2" w:rsidRPr="00D617E2" w:rsidRDefault="00DC6AD2" w:rsidP="0007497C">
            <w:pPr>
              <w:jc w:val="both"/>
              <w:rPr>
                <w:rFonts w:ascii="Calibri" w:eastAsia="Calibri" w:hAnsi="Calibri" w:cs="Calibri"/>
              </w:rPr>
            </w:pPr>
            <w:r w:rsidRPr="00D617E2">
              <w:rPr>
                <w:rFonts w:ascii="Calibri" w:eastAsia="Arial" w:hAnsi="Calibri" w:cs="Calibri"/>
                <w:b/>
                <w:sz w:val="20"/>
                <w:szCs w:val="20"/>
              </w:rPr>
              <w:t>Date for review</w:t>
            </w:r>
          </w:p>
        </w:tc>
      </w:tr>
      <w:tr w:rsidR="00DC6AD2" w:rsidRPr="00D617E2" w14:paraId="3A2D8AF3" w14:textId="77777777" w:rsidTr="0007497C">
        <w:trPr>
          <w:jc w:val="center"/>
        </w:trPr>
        <w:tc>
          <w:tcPr>
            <w:tcW w:w="2943" w:type="dxa"/>
            <w:vAlign w:val="center"/>
          </w:tcPr>
          <w:p w14:paraId="42FDA29C" w14:textId="36F8A61F" w:rsidR="00DC6AD2" w:rsidRPr="00D617E2" w:rsidRDefault="00043757" w:rsidP="0007497C">
            <w:pPr>
              <w:jc w:val="both"/>
              <w:rPr>
                <w:rFonts w:ascii="Calibri" w:eastAsia="Calibri" w:hAnsi="Calibri" w:cs="Calibri"/>
              </w:rPr>
            </w:pPr>
            <w:r>
              <w:rPr>
                <w:rFonts w:ascii="Calibri" w:eastAsia="Arial" w:hAnsi="Calibri" w:cs="Calibri"/>
                <w:i/>
                <w:sz w:val="20"/>
                <w:szCs w:val="20"/>
              </w:rPr>
              <w:t>01/08/26</w:t>
            </w:r>
          </w:p>
        </w:tc>
        <w:tc>
          <w:tcPr>
            <w:tcW w:w="3408" w:type="dxa"/>
          </w:tcPr>
          <w:p w14:paraId="1754145D" w14:textId="005EC98A" w:rsidR="00DC6AD2" w:rsidRPr="00D617E2" w:rsidRDefault="00043757" w:rsidP="0007497C">
            <w:pPr>
              <w:jc w:val="both"/>
              <w:rPr>
                <w:rFonts w:ascii="Calibri" w:eastAsia="Calibri" w:hAnsi="Calibri" w:cs="Calibri"/>
              </w:rPr>
            </w:pPr>
            <w:r>
              <w:rPr>
                <w:rFonts w:ascii="Calibri" w:eastAsia="Calibri" w:hAnsi="Calibri" w:cs="Calibri"/>
              </w:rPr>
              <w:t>SPJ</w:t>
            </w:r>
          </w:p>
        </w:tc>
        <w:tc>
          <w:tcPr>
            <w:tcW w:w="2754" w:type="dxa"/>
          </w:tcPr>
          <w:p w14:paraId="0F9DF786" w14:textId="70B33A09" w:rsidR="00DC6AD2" w:rsidRPr="00D617E2" w:rsidRDefault="00043757" w:rsidP="0007497C">
            <w:pPr>
              <w:jc w:val="both"/>
              <w:rPr>
                <w:rFonts w:ascii="Calibri" w:eastAsia="Calibri" w:hAnsi="Calibri" w:cs="Calibri"/>
              </w:rPr>
            </w:pPr>
            <w:r>
              <w:rPr>
                <w:rFonts w:ascii="Calibri" w:eastAsia="Arial" w:hAnsi="Calibri" w:cs="Calibri"/>
                <w:i/>
                <w:sz w:val="20"/>
                <w:szCs w:val="20"/>
              </w:rPr>
              <w:t>01/08/27</w:t>
            </w:r>
          </w:p>
        </w:tc>
      </w:tr>
    </w:tbl>
    <w:p w14:paraId="003859C2" w14:textId="77777777" w:rsidR="00DC6AD2" w:rsidRPr="00D617E2" w:rsidRDefault="00DC6AD2" w:rsidP="00DC6AD2">
      <w:pPr>
        <w:rPr>
          <w:rFonts w:ascii="Calibri" w:hAnsi="Calibri" w:cs="Calibri"/>
        </w:rPr>
      </w:pPr>
    </w:p>
    <w:p w14:paraId="515DC447" w14:textId="77777777" w:rsidR="00DC6AD2" w:rsidRPr="00D617E2" w:rsidRDefault="00DC6AD2" w:rsidP="00586810">
      <w:pPr>
        <w:jc w:val="both"/>
        <w:rPr>
          <w:rFonts w:ascii="Calibri" w:hAnsi="Calibri" w:cs="Calibri"/>
        </w:rPr>
      </w:pPr>
    </w:p>
    <w:p w14:paraId="4864DD0B" w14:textId="68DE03FD" w:rsidR="00A15EBE" w:rsidRPr="00D617E2" w:rsidRDefault="00A15EBE" w:rsidP="003D0CC1">
      <w:pPr>
        <w:pStyle w:val="H1"/>
        <w:rPr>
          <w:rFonts w:ascii="Calibri" w:hAnsi="Calibri" w:cs="Calibri"/>
        </w:rPr>
      </w:pPr>
      <w:bookmarkStart w:id="288" w:name="_Toc372294225"/>
      <w:bookmarkStart w:id="289" w:name="_Toc235785871"/>
      <w:bookmarkStart w:id="290" w:name="_Hlk106867948"/>
      <w:bookmarkStart w:id="291" w:name="_Hlk106867978"/>
      <w:bookmarkEnd w:id="286"/>
      <w:r w:rsidRPr="00D617E2">
        <w:rPr>
          <w:rFonts w:ascii="Calibri" w:hAnsi="Calibri" w:cs="Calibri"/>
        </w:rPr>
        <w:lastRenderedPageBreak/>
        <w:t xml:space="preserve">Separated Family </w:t>
      </w:r>
      <w:r w:rsidR="00856F7E" w:rsidRPr="00D617E2">
        <w:rPr>
          <w:rFonts w:ascii="Calibri" w:hAnsi="Calibri" w:cs="Calibri"/>
        </w:rPr>
        <w:t xml:space="preserve">Policy </w:t>
      </w:r>
      <w:r w:rsidR="005D2911">
        <w:rPr>
          <w:rFonts w:ascii="Calibri" w:hAnsi="Calibri" w:cs="Calibri"/>
        </w:rPr>
        <w:t xml:space="preserve"> </w:t>
      </w:r>
      <w:bookmarkEnd w:id="288"/>
      <w:bookmarkEnd w:id="289"/>
    </w:p>
    <w:p w14:paraId="0308F1B3" w14:textId="77777777" w:rsidR="00A15EBE" w:rsidRPr="00D617E2" w:rsidRDefault="00A15EBE" w:rsidP="00586810">
      <w:pPr>
        <w:jc w:val="both"/>
        <w:rPr>
          <w:rFonts w:ascii="Calibri" w:hAnsi="Calibri" w:cs="Calibri"/>
        </w:rPr>
      </w:pPr>
    </w:p>
    <w:p w14:paraId="268CCBAB" w14:textId="77777777" w:rsidR="00436F3F" w:rsidRPr="00D617E2" w:rsidRDefault="00436F3F" w:rsidP="00586810">
      <w:pPr>
        <w:jc w:val="both"/>
        <w:rPr>
          <w:rFonts w:ascii="Calibri" w:hAnsi="Calibri" w:cs="Calibri"/>
        </w:rPr>
      </w:pPr>
    </w:p>
    <w:p w14:paraId="1A30C827" w14:textId="7BDDC1FC" w:rsidR="004A5E90" w:rsidRPr="00D617E2" w:rsidRDefault="00A15EBE" w:rsidP="00586810">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043757">
        <w:rPr>
          <w:rFonts w:ascii="Calibri" w:hAnsi="Calibri" w:cs="Calibri"/>
          <w:b/>
        </w:rPr>
        <w:t>Mindz</w:t>
      </w:r>
      <w:r w:rsidR="00043757" w:rsidRPr="00D617E2">
        <w:rPr>
          <w:rFonts w:ascii="Calibri" w:hAnsi="Calibri" w:cs="Calibri"/>
        </w:rPr>
        <w:t xml:space="preserve"> we</w:t>
      </w:r>
      <w:r w:rsidRPr="00D617E2">
        <w:rPr>
          <w:rFonts w:ascii="Calibri" w:hAnsi="Calibri" w:cs="Calibri"/>
        </w:rPr>
        <w:t xml:space="preserve"> support families going through separation by working closely with the parents to establish the most effective transition and support.  We understand that this can be a difficult time and support a child’s emotional well-being and report any significant changes in behaviour to the parent. </w:t>
      </w:r>
    </w:p>
    <w:p w14:paraId="7CEC4750" w14:textId="77777777" w:rsidR="004A5E90" w:rsidRPr="00D617E2" w:rsidRDefault="004A5E90" w:rsidP="00586810">
      <w:pPr>
        <w:jc w:val="both"/>
        <w:rPr>
          <w:rFonts w:ascii="Calibri" w:hAnsi="Calibri" w:cs="Calibri"/>
        </w:rPr>
      </w:pPr>
    </w:p>
    <w:p w14:paraId="092D2258" w14:textId="5C7B2FF9" w:rsidR="00A15EBE" w:rsidRPr="00D617E2" w:rsidRDefault="00A15EBE" w:rsidP="00586810">
      <w:pPr>
        <w:jc w:val="both"/>
        <w:rPr>
          <w:rFonts w:ascii="Calibri" w:hAnsi="Calibri" w:cs="Calibri"/>
        </w:rPr>
      </w:pPr>
      <w:r w:rsidRPr="00D617E2">
        <w:rPr>
          <w:rFonts w:ascii="Calibri" w:hAnsi="Calibri" w:cs="Calibri"/>
        </w:rPr>
        <w:t>Parents are signposted to relevant services and organisations for support for the whole family, where required.</w:t>
      </w:r>
    </w:p>
    <w:p w14:paraId="238B33EF" w14:textId="77777777" w:rsidR="00A15EBE" w:rsidRPr="00D617E2" w:rsidRDefault="00A15EBE" w:rsidP="00586810">
      <w:pPr>
        <w:jc w:val="both"/>
        <w:rPr>
          <w:rFonts w:ascii="Calibri" w:hAnsi="Calibri" w:cs="Calibri"/>
        </w:rPr>
      </w:pPr>
    </w:p>
    <w:p w14:paraId="2E541781" w14:textId="77777777" w:rsidR="00A15EBE" w:rsidRPr="00D617E2" w:rsidRDefault="00A15EBE" w:rsidP="00586810">
      <w:pPr>
        <w:pStyle w:val="H2"/>
        <w:jc w:val="both"/>
        <w:rPr>
          <w:rFonts w:ascii="Calibri" w:hAnsi="Calibri" w:cs="Calibri"/>
        </w:rPr>
      </w:pPr>
      <w:r w:rsidRPr="00D617E2">
        <w:rPr>
          <w:rFonts w:ascii="Calibri" w:hAnsi="Calibri" w:cs="Calibri"/>
        </w:rPr>
        <w:t xml:space="preserve">Parental responsibility </w:t>
      </w:r>
    </w:p>
    <w:p w14:paraId="29905477" w14:textId="77777777" w:rsidR="004A5E90" w:rsidRPr="00D617E2" w:rsidRDefault="00A15EBE" w:rsidP="00586810">
      <w:pPr>
        <w:jc w:val="both"/>
        <w:rPr>
          <w:rFonts w:ascii="Calibri" w:hAnsi="Calibri" w:cs="Calibri"/>
        </w:rPr>
      </w:pPr>
      <w:r w:rsidRPr="00D617E2">
        <w:rPr>
          <w:rFonts w:ascii="Calibri" w:hAnsi="Calibri" w:cs="Calibri"/>
        </w:rPr>
        <w:t xml:space="preserve">While the law does not define in detail what parental responsibility is, the following list sets out some of the key features of someone holding parental responsibility. </w:t>
      </w:r>
    </w:p>
    <w:p w14:paraId="6B168996" w14:textId="0F78D502" w:rsidR="00A15EBE" w:rsidRPr="00D617E2" w:rsidRDefault="00A15EBE" w:rsidP="00586810">
      <w:pPr>
        <w:jc w:val="both"/>
        <w:rPr>
          <w:rFonts w:ascii="Calibri" w:hAnsi="Calibri" w:cs="Calibri"/>
        </w:rPr>
      </w:pPr>
      <w:r w:rsidRPr="00D617E2">
        <w:rPr>
          <w:rFonts w:ascii="Calibri" w:hAnsi="Calibri" w:cs="Calibri"/>
        </w:rPr>
        <w:t>These include:</w:t>
      </w:r>
    </w:p>
    <w:p w14:paraId="5AA94041" w14:textId="77777777" w:rsidR="00A15EBE" w:rsidRPr="00D617E2" w:rsidRDefault="00A15EBE" w:rsidP="00BE4998">
      <w:pPr>
        <w:numPr>
          <w:ilvl w:val="0"/>
          <w:numId w:val="93"/>
        </w:numPr>
        <w:jc w:val="both"/>
        <w:rPr>
          <w:rFonts w:ascii="Calibri" w:hAnsi="Calibri" w:cs="Calibri"/>
        </w:rPr>
      </w:pPr>
      <w:r w:rsidRPr="00D617E2">
        <w:rPr>
          <w:rFonts w:ascii="Calibri" w:hAnsi="Calibri" w:cs="Calibri"/>
        </w:rPr>
        <w:t>Providing a home for the child</w:t>
      </w:r>
    </w:p>
    <w:p w14:paraId="2A12F07B" w14:textId="77777777" w:rsidR="00A15EBE" w:rsidRPr="00D617E2" w:rsidRDefault="00A15EBE" w:rsidP="00BE4998">
      <w:pPr>
        <w:numPr>
          <w:ilvl w:val="0"/>
          <w:numId w:val="93"/>
        </w:numPr>
        <w:jc w:val="both"/>
        <w:rPr>
          <w:rFonts w:ascii="Calibri" w:hAnsi="Calibri" w:cs="Calibri"/>
        </w:rPr>
      </w:pPr>
      <w:r w:rsidRPr="00D617E2">
        <w:rPr>
          <w:rFonts w:ascii="Calibri" w:hAnsi="Calibri" w:cs="Calibri"/>
        </w:rPr>
        <w:t>Having contact with and living with the child</w:t>
      </w:r>
    </w:p>
    <w:p w14:paraId="33A0639E" w14:textId="77777777" w:rsidR="00A15EBE" w:rsidRPr="00D617E2" w:rsidRDefault="00A15EBE" w:rsidP="00BE4998">
      <w:pPr>
        <w:numPr>
          <w:ilvl w:val="0"/>
          <w:numId w:val="93"/>
        </w:numPr>
        <w:jc w:val="both"/>
        <w:rPr>
          <w:rFonts w:ascii="Calibri" w:hAnsi="Calibri" w:cs="Calibri"/>
        </w:rPr>
      </w:pPr>
      <w:r w:rsidRPr="00D617E2">
        <w:rPr>
          <w:rFonts w:ascii="Calibri" w:hAnsi="Calibri" w:cs="Calibri"/>
        </w:rPr>
        <w:t>Protecting and maintaining the child</w:t>
      </w:r>
    </w:p>
    <w:p w14:paraId="2B1A826F" w14:textId="77777777" w:rsidR="00A15EBE" w:rsidRPr="00D617E2" w:rsidRDefault="00A15EBE" w:rsidP="00BE4998">
      <w:pPr>
        <w:numPr>
          <w:ilvl w:val="0"/>
          <w:numId w:val="93"/>
        </w:numPr>
        <w:jc w:val="both"/>
        <w:rPr>
          <w:rFonts w:ascii="Calibri" w:hAnsi="Calibri" w:cs="Calibri"/>
        </w:rPr>
      </w:pPr>
      <w:r w:rsidRPr="00D617E2">
        <w:rPr>
          <w:rFonts w:ascii="Calibri" w:hAnsi="Calibri" w:cs="Calibri"/>
        </w:rPr>
        <w:t>Disciplining the child</w:t>
      </w:r>
    </w:p>
    <w:p w14:paraId="330AB497" w14:textId="77777777" w:rsidR="00A15EBE" w:rsidRPr="00D617E2" w:rsidRDefault="00A15EBE" w:rsidP="00BE4998">
      <w:pPr>
        <w:numPr>
          <w:ilvl w:val="0"/>
          <w:numId w:val="93"/>
        </w:numPr>
        <w:jc w:val="both"/>
        <w:rPr>
          <w:rFonts w:ascii="Calibri" w:hAnsi="Calibri" w:cs="Calibri"/>
        </w:rPr>
      </w:pPr>
      <w:r w:rsidRPr="00D617E2">
        <w:rPr>
          <w:rFonts w:ascii="Calibri" w:hAnsi="Calibri" w:cs="Calibri"/>
        </w:rPr>
        <w:t>Choosing and providing for the child's education</w:t>
      </w:r>
    </w:p>
    <w:p w14:paraId="3CBEDDA5" w14:textId="77777777" w:rsidR="00A15EBE" w:rsidRPr="00D617E2" w:rsidRDefault="00A15EBE" w:rsidP="00BE4998">
      <w:pPr>
        <w:numPr>
          <w:ilvl w:val="0"/>
          <w:numId w:val="93"/>
        </w:numPr>
        <w:jc w:val="both"/>
        <w:rPr>
          <w:rFonts w:ascii="Calibri" w:hAnsi="Calibri" w:cs="Calibri"/>
        </w:rPr>
      </w:pPr>
      <w:r w:rsidRPr="00D617E2">
        <w:rPr>
          <w:rFonts w:ascii="Calibri" w:hAnsi="Calibri" w:cs="Calibri"/>
        </w:rPr>
        <w:t>Determining the religion of the child</w:t>
      </w:r>
    </w:p>
    <w:p w14:paraId="0149E627" w14:textId="77777777" w:rsidR="00A15EBE" w:rsidRPr="00D617E2" w:rsidRDefault="00A15EBE" w:rsidP="00BE4998">
      <w:pPr>
        <w:numPr>
          <w:ilvl w:val="0"/>
          <w:numId w:val="93"/>
        </w:numPr>
        <w:jc w:val="both"/>
        <w:rPr>
          <w:rFonts w:ascii="Calibri" w:hAnsi="Calibri" w:cs="Calibri"/>
        </w:rPr>
      </w:pPr>
      <w:r w:rsidRPr="00D617E2">
        <w:rPr>
          <w:rFonts w:ascii="Calibri" w:hAnsi="Calibri" w:cs="Calibri"/>
        </w:rPr>
        <w:t>Agreeing to the child's medical treatment</w:t>
      </w:r>
    </w:p>
    <w:p w14:paraId="0B0F062A" w14:textId="77777777" w:rsidR="00A15EBE" w:rsidRPr="00D617E2" w:rsidRDefault="00A15EBE" w:rsidP="00BE4998">
      <w:pPr>
        <w:numPr>
          <w:ilvl w:val="0"/>
          <w:numId w:val="93"/>
        </w:numPr>
        <w:jc w:val="both"/>
        <w:rPr>
          <w:rFonts w:ascii="Calibri" w:hAnsi="Calibri" w:cs="Calibri"/>
        </w:rPr>
      </w:pPr>
      <w:r w:rsidRPr="00D617E2">
        <w:rPr>
          <w:rFonts w:ascii="Calibri" w:hAnsi="Calibri" w:cs="Calibri"/>
        </w:rPr>
        <w:t>Naming the child and agreeing to any change of the child's name</w:t>
      </w:r>
    </w:p>
    <w:p w14:paraId="5A6C423D" w14:textId="77777777" w:rsidR="00A15EBE" w:rsidRPr="00D617E2" w:rsidRDefault="00A15EBE" w:rsidP="00BE4998">
      <w:pPr>
        <w:numPr>
          <w:ilvl w:val="0"/>
          <w:numId w:val="93"/>
        </w:numPr>
        <w:jc w:val="both"/>
        <w:rPr>
          <w:rFonts w:ascii="Calibri" w:hAnsi="Calibri" w:cs="Calibri"/>
        </w:rPr>
      </w:pPr>
      <w:r w:rsidRPr="00D617E2">
        <w:rPr>
          <w:rFonts w:ascii="Calibri" w:hAnsi="Calibri" w:cs="Calibri"/>
        </w:rPr>
        <w:t>Accompanying the child outside the UK and agreeing to the child's emigration, should the issue arise</w:t>
      </w:r>
    </w:p>
    <w:p w14:paraId="0636005C" w14:textId="77777777" w:rsidR="00A15EBE" w:rsidRPr="00D617E2" w:rsidRDefault="00A15EBE" w:rsidP="00BE4998">
      <w:pPr>
        <w:numPr>
          <w:ilvl w:val="0"/>
          <w:numId w:val="93"/>
        </w:numPr>
        <w:jc w:val="both"/>
        <w:rPr>
          <w:rFonts w:ascii="Calibri" w:hAnsi="Calibri" w:cs="Calibri"/>
        </w:rPr>
      </w:pPr>
      <w:r w:rsidRPr="00D617E2">
        <w:rPr>
          <w:rFonts w:ascii="Calibri" w:hAnsi="Calibri" w:cs="Calibri"/>
        </w:rPr>
        <w:t>Being responsible for the child's property</w:t>
      </w:r>
    </w:p>
    <w:p w14:paraId="60B86B4A" w14:textId="77777777" w:rsidR="00A15EBE" w:rsidRPr="00D617E2" w:rsidRDefault="00A15EBE" w:rsidP="00BE4998">
      <w:pPr>
        <w:numPr>
          <w:ilvl w:val="0"/>
          <w:numId w:val="93"/>
        </w:numPr>
        <w:jc w:val="both"/>
        <w:rPr>
          <w:rFonts w:ascii="Calibri" w:hAnsi="Calibri" w:cs="Calibri"/>
        </w:rPr>
      </w:pPr>
      <w:r w:rsidRPr="00D617E2">
        <w:rPr>
          <w:rFonts w:ascii="Calibri" w:hAnsi="Calibri" w:cs="Calibri"/>
        </w:rPr>
        <w:t>Appointing a guardian for the child, if necessary</w:t>
      </w:r>
    </w:p>
    <w:p w14:paraId="1DF8D39F" w14:textId="77777777" w:rsidR="00A15EBE" w:rsidRPr="00D617E2" w:rsidRDefault="00A15EBE" w:rsidP="00BE4998">
      <w:pPr>
        <w:numPr>
          <w:ilvl w:val="0"/>
          <w:numId w:val="93"/>
        </w:numPr>
        <w:jc w:val="both"/>
        <w:rPr>
          <w:rFonts w:ascii="Calibri" w:hAnsi="Calibri" w:cs="Calibri"/>
        </w:rPr>
      </w:pPr>
      <w:r w:rsidRPr="00D617E2">
        <w:rPr>
          <w:rFonts w:ascii="Calibri" w:hAnsi="Calibri" w:cs="Calibri"/>
        </w:rPr>
        <w:t xml:space="preserve">Allowing confidential information about the child to be disclosed.  </w:t>
      </w:r>
    </w:p>
    <w:p w14:paraId="6DDB3727" w14:textId="77777777" w:rsidR="00A15EBE" w:rsidRPr="00D617E2" w:rsidRDefault="00A15EBE" w:rsidP="00586810">
      <w:pPr>
        <w:jc w:val="both"/>
        <w:rPr>
          <w:rFonts w:ascii="Calibri" w:hAnsi="Calibri" w:cs="Calibri"/>
        </w:rPr>
      </w:pPr>
    </w:p>
    <w:p w14:paraId="5B4D1CD5" w14:textId="5138A1AB" w:rsidR="00A15EBE" w:rsidRPr="00D617E2" w:rsidRDefault="00A15EBE" w:rsidP="00586810">
      <w:pPr>
        <w:jc w:val="both"/>
        <w:rPr>
          <w:rFonts w:ascii="Calibri" w:hAnsi="Calibri" w:cs="Calibri"/>
        </w:rPr>
      </w:pPr>
      <w:r w:rsidRPr="00D617E2">
        <w:rPr>
          <w:rFonts w:ascii="Calibri" w:hAnsi="Calibri" w:cs="Calibri"/>
        </w:rPr>
        <w:t xml:space="preserve">If the parents of a child are married to each other at the time of the birth, or if they have jointly adopted a child, then they both have parental responsibility. Parents do not lose parental responsibility if they divorce, and this applies to both the resident and the </w:t>
      </w:r>
      <w:r w:rsidR="00D67854" w:rsidRPr="00D617E2">
        <w:rPr>
          <w:rFonts w:ascii="Calibri" w:hAnsi="Calibri" w:cs="Calibri"/>
        </w:rPr>
        <w:t xml:space="preserve">                 </w:t>
      </w:r>
      <w:r w:rsidRPr="00D617E2">
        <w:rPr>
          <w:rFonts w:ascii="Calibri" w:hAnsi="Calibri" w:cs="Calibri"/>
        </w:rPr>
        <w:t>non-resident parent.</w:t>
      </w:r>
    </w:p>
    <w:p w14:paraId="3857F2CB" w14:textId="77777777" w:rsidR="00A15EBE" w:rsidRPr="00D617E2" w:rsidRDefault="00A15EBE" w:rsidP="00586810">
      <w:pPr>
        <w:jc w:val="both"/>
        <w:rPr>
          <w:rFonts w:ascii="Calibri" w:hAnsi="Calibri" w:cs="Calibri"/>
        </w:rPr>
      </w:pPr>
    </w:p>
    <w:p w14:paraId="210A204D" w14:textId="77777777" w:rsidR="00A15EBE" w:rsidRPr="00D617E2" w:rsidRDefault="00A15EBE" w:rsidP="00586810">
      <w:pPr>
        <w:jc w:val="both"/>
        <w:rPr>
          <w:rFonts w:ascii="Calibri" w:hAnsi="Calibri" w:cs="Calibri"/>
        </w:rPr>
      </w:pPr>
      <w:r w:rsidRPr="00D617E2">
        <w:rPr>
          <w:rFonts w:ascii="Calibri" w:hAnsi="Calibri" w:cs="Calibri"/>
        </w:rPr>
        <w:t>This is not automatically the case for unmarried parents. According to current law, a mother always has parental responsibility for her child. However, a father has this responsibility only if he is married to the mother when the child is born or has acquired legal responsibility for his child through one of these three routes:</w:t>
      </w:r>
    </w:p>
    <w:p w14:paraId="1C85F98D" w14:textId="2194B6CF" w:rsidR="00A15EBE" w:rsidRPr="00D617E2" w:rsidRDefault="00A15EBE" w:rsidP="00BE4998">
      <w:pPr>
        <w:numPr>
          <w:ilvl w:val="0"/>
          <w:numId w:val="118"/>
        </w:numPr>
        <w:jc w:val="both"/>
        <w:rPr>
          <w:rFonts w:ascii="Calibri" w:hAnsi="Calibri" w:cs="Calibri"/>
        </w:rPr>
      </w:pPr>
      <w:r w:rsidRPr="00D617E2">
        <w:rPr>
          <w:rFonts w:ascii="Calibri" w:hAnsi="Calibri" w:cs="Calibri"/>
        </w:rPr>
        <w:t>By jointly registering the birth of the child with the mother (</w:t>
      </w:r>
      <w:r w:rsidR="001966AB" w:rsidRPr="00D617E2">
        <w:rPr>
          <w:rFonts w:ascii="Calibri" w:hAnsi="Calibri" w:cs="Calibri"/>
        </w:rPr>
        <w:t xml:space="preserve">from </w:t>
      </w:r>
      <w:r w:rsidRPr="00D617E2">
        <w:rPr>
          <w:rFonts w:ascii="Calibri" w:hAnsi="Calibri" w:cs="Calibri"/>
        </w:rPr>
        <w:t>1 December 2003)</w:t>
      </w:r>
    </w:p>
    <w:p w14:paraId="5AC345F3" w14:textId="77777777" w:rsidR="00A15EBE" w:rsidRPr="00D617E2" w:rsidRDefault="00A15EBE" w:rsidP="00BE4998">
      <w:pPr>
        <w:numPr>
          <w:ilvl w:val="0"/>
          <w:numId w:val="118"/>
        </w:numPr>
        <w:jc w:val="both"/>
        <w:rPr>
          <w:rFonts w:ascii="Calibri" w:hAnsi="Calibri" w:cs="Calibri"/>
        </w:rPr>
      </w:pPr>
      <w:r w:rsidRPr="00D617E2">
        <w:rPr>
          <w:rFonts w:ascii="Calibri" w:hAnsi="Calibri" w:cs="Calibri"/>
        </w:rPr>
        <w:t>By a parental responsibility agreement with the mother</w:t>
      </w:r>
    </w:p>
    <w:p w14:paraId="105F702B" w14:textId="77777777" w:rsidR="00A15EBE" w:rsidRPr="00D617E2" w:rsidRDefault="00A15EBE" w:rsidP="00BE4998">
      <w:pPr>
        <w:numPr>
          <w:ilvl w:val="0"/>
          <w:numId w:val="118"/>
        </w:numPr>
        <w:jc w:val="both"/>
        <w:rPr>
          <w:rFonts w:ascii="Calibri" w:hAnsi="Calibri" w:cs="Calibri"/>
        </w:rPr>
      </w:pPr>
      <w:r w:rsidRPr="00D617E2">
        <w:rPr>
          <w:rFonts w:ascii="Calibri" w:hAnsi="Calibri" w:cs="Calibri"/>
        </w:rPr>
        <w:t xml:space="preserve">By a parental responsibility order, made by a court. </w:t>
      </w:r>
    </w:p>
    <w:p w14:paraId="385EE2E2" w14:textId="77777777" w:rsidR="00A15EBE" w:rsidRPr="00D617E2" w:rsidRDefault="00A15EBE" w:rsidP="00586810">
      <w:pPr>
        <w:jc w:val="both"/>
        <w:rPr>
          <w:rFonts w:ascii="Calibri" w:hAnsi="Calibri" w:cs="Calibri"/>
        </w:rPr>
      </w:pPr>
    </w:p>
    <w:p w14:paraId="29441415" w14:textId="77777777" w:rsidR="00416824" w:rsidRPr="00D617E2" w:rsidRDefault="00416824" w:rsidP="00586810">
      <w:pPr>
        <w:jc w:val="both"/>
        <w:rPr>
          <w:rFonts w:ascii="Calibri" w:hAnsi="Calibri" w:cs="Calibri"/>
        </w:rPr>
      </w:pPr>
    </w:p>
    <w:p w14:paraId="2B32D9F6" w14:textId="77777777" w:rsidR="00A15EBE" w:rsidRPr="00D617E2" w:rsidRDefault="00A15EBE" w:rsidP="00586810">
      <w:pPr>
        <w:jc w:val="both"/>
        <w:rPr>
          <w:rFonts w:ascii="Calibri" w:hAnsi="Calibri" w:cs="Calibri"/>
        </w:rPr>
      </w:pPr>
      <w:r w:rsidRPr="00D617E2">
        <w:rPr>
          <w:rFonts w:ascii="Calibri" w:hAnsi="Calibri" w:cs="Calibri"/>
        </w:rPr>
        <w:t>Be aware of different types of family arrangements and seek further advice from a solicitor, NDNA legal helpline or children’s social care if required.</w:t>
      </w:r>
    </w:p>
    <w:bookmarkEnd w:id="290"/>
    <w:p w14:paraId="58E06E62" w14:textId="77777777" w:rsidR="00A15EBE" w:rsidRPr="00D617E2" w:rsidRDefault="00A15EBE" w:rsidP="00586810">
      <w:pPr>
        <w:jc w:val="both"/>
        <w:rPr>
          <w:rFonts w:ascii="Calibri" w:hAnsi="Calibri" w:cs="Calibri"/>
        </w:rPr>
      </w:pPr>
    </w:p>
    <w:p w14:paraId="18B82302" w14:textId="77777777" w:rsidR="00A15EBE" w:rsidRPr="00D617E2" w:rsidRDefault="00A15EBE" w:rsidP="00586810">
      <w:pPr>
        <w:pStyle w:val="H2"/>
        <w:jc w:val="both"/>
        <w:rPr>
          <w:rFonts w:ascii="Calibri" w:hAnsi="Calibri" w:cs="Calibri"/>
        </w:rPr>
      </w:pPr>
      <w:r w:rsidRPr="00D617E2">
        <w:rPr>
          <w:rFonts w:ascii="Calibri" w:hAnsi="Calibri" w:cs="Calibri"/>
        </w:rPr>
        <w:lastRenderedPageBreak/>
        <w:t xml:space="preserve">Nursery registration </w:t>
      </w:r>
    </w:p>
    <w:p w14:paraId="6B23AFEF" w14:textId="77777777" w:rsidR="00A15EBE" w:rsidRPr="00D617E2" w:rsidRDefault="00A15EBE" w:rsidP="00586810">
      <w:pPr>
        <w:jc w:val="both"/>
        <w:rPr>
          <w:rFonts w:ascii="Calibri" w:hAnsi="Calibri" w:cs="Calibri"/>
        </w:rPr>
      </w:pPr>
      <w:r w:rsidRPr="00D617E2">
        <w:rPr>
          <w:rFonts w:ascii="Calibri" w:hAnsi="Calibri" w:cs="Calibri"/>
        </w:rPr>
        <w:t xml:space="preserve">During the registration process we collect details about both parents including who has parental responsibility, as this will avoid any future difficult situations.  </w:t>
      </w:r>
    </w:p>
    <w:p w14:paraId="5321441B" w14:textId="77777777" w:rsidR="00A15EBE" w:rsidRPr="00D617E2" w:rsidRDefault="00A15EBE" w:rsidP="00586810">
      <w:pPr>
        <w:jc w:val="both"/>
        <w:rPr>
          <w:rFonts w:ascii="Calibri" w:hAnsi="Calibri" w:cs="Calibri"/>
        </w:rPr>
      </w:pPr>
    </w:p>
    <w:p w14:paraId="3E3EA962" w14:textId="77777777" w:rsidR="00A15EBE" w:rsidRPr="00D617E2" w:rsidRDefault="00A15EBE" w:rsidP="00586810">
      <w:pPr>
        <w:jc w:val="both"/>
        <w:rPr>
          <w:rFonts w:ascii="Calibri" w:hAnsi="Calibri" w:cs="Calibri"/>
        </w:rPr>
      </w:pPr>
      <w:r w:rsidRPr="00D617E2">
        <w:rPr>
          <w:rFonts w:ascii="Calibri" w:hAnsi="Calibri" w:cs="Calibri"/>
        </w:rPr>
        <w:t xml:space="preserve">We request these details on the child registration form. If a parent does not have parental responsibility or has a court order in place to prevent this, we must have a copy of this documentation for the child’s records. </w:t>
      </w:r>
    </w:p>
    <w:p w14:paraId="04F4EBD2" w14:textId="77777777" w:rsidR="00A15EBE" w:rsidRPr="00D617E2" w:rsidRDefault="00A15EBE" w:rsidP="00586810">
      <w:pPr>
        <w:jc w:val="both"/>
        <w:rPr>
          <w:rFonts w:ascii="Calibri" w:hAnsi="Calibri" w:cs="Calibri"/>
        </w:rPr>
      </w:pPr>
    </w:p>
    <w:p w14:paraId="43079B40" w14:textId="77777777" w:rsidR="00A15EBE" w:rsidRPr="00D617E2" w:rsidRDefault="00A15EBE" w:rsidP="00586810">
      <w:pPr>
        <w:jc w:val="both"/>
        <w:rPr>
          <w:rFonts w:ascii="Calibri" w:hAnsi="Calibri" w:cs="Calibri"/>
        </w:rPr>
      </w:pPr>
      <w:r w:rsidRPr="00D617E2">
        <w:rPr>
          <w:rFonts w:ascii="Calibri" w:hAnsi="Calibri" w:cs="Calibri"/>
        </w:rPr>
        <w:t xml:space="preserve">If a child is registered by one parent of a separated family, we request disclosure of all relevant details relating to the child and other parent such as court orders or injunctions. This will make sure we can support the child and family fully in accordance with the policy set out below.  </w:t>
      </w:r>
    </w:p>
    <w:p w14:paraId="15DBB66D" w14:textId="77777777" w:rsidR="00A15EBE" w:rsidRPr="00D617E2" w:rsidRDefault="00A15EBE" w:rsidP="00586810">
      <w:pPr>
        <w:jc w:val="both"/>
        <w:rPr>
          <w:rFonts w:ascii="Calibri" w:hAnsi="Calibri" w:cs="Calibri"/>
        </w:rPr>
      </w:pPr>
    </w:p>
    <w:p w14:paraId="28F234B6" w14:textId="77777777" w:rsidR="00A15EBE" w:rsidRPr="00D617E2" w:rsidRDefault="00A15EBE" w:rsidP="00586810">
      <w:pPr>
        <w:pStyle w:val="H2"/>
        <w:jc w:val="both"/>
        <w:rPr>
          <w:rFonts w:ascii="Calibri" w:hAnsi="Calibri" w:cs="Calibri"/>
        </w:rPr>
      </w:pPr>
      <w:r w:rsidRPr="00D617E2">
        <w:rPr>
          <w:rFonts w:ascii="Calibri" w:hAnsi="Calibri" w:cs="Calibri"/>
        </w:rPr>
        <w:t xml:space="preserve">We will: </w:t>
      </w:r>
    </w:p>
    <w:p w14:paraId="6EDCFE09" w14:textId="77777777" w:rsidR="00A15EBE" w:rsidRPr="00D617E2" w:rsidRDefault="00A15EBE" w:rsidP="00BE4998">
      <w:pPr>
        <w:numPr>
          <w:ilvl w:val="0"/>
          <w:numId w:val="94"/>
        </w:numPr>
        <w:jc w:val="both"/>
        <w:rPr>
          <w:rFonts w:ascii="Calibri" w:hAnsi="Calibri" w:cs="Calibri"/>
        </w:rPr>
      </w:pPr>
      <w:r w:rsidRPr="00D617E2">
        <w:rPr>
          <w:rFonts w:ascii="Calibri" w:hAnsi="Calibri" w:cs="Calibri"/>
        </w:rPr>
        <w:t>Ensure the child’s welfare is paramount at all times they are in the nursery</w:t>
      </w:r>
    </w:p>
    <w:p w14:paraId="2F0A89E5" w14:textId="634B62E4" w:rsidR="00A15EBE" w:rsidRPr="00D617E2" w:rsidRDefault="00A15EBE" w:rsidP="00BE4998">
      <w:pPr>
        <w:numPr>
          <w:ilvl w:val="0"/>
          <w:numId w:val="94"/>
        </w:numPr>
        <w:jc w:val="both"/>
        <w:rPr>
          <w:rFonts w:ascii="Calibri" w:hAnsi="Calibri" w:cs="Calibri"/>
        </w:rPr>
      </w:pPr>
      <w:r w:rsidRPr="00D617E2">
        <w:rPr>
          <w:rFonts w:ascii="Calibri" w:hAnsi="Calibri" w:cs="Calibri"/>
        </w:rPr>
        <w:t>Comply with any details of a court order where applicable to the child’s attendance at the nursery where we have a copy attached to the child’s file</w:t>
      </w:r>
    </w:p>
    <w:p w14:paraId="4258DBF3" w14:textId="34DBE486" w:rsidR="00A15EBE" w:rsidRPr="00D617E2" w:rsidRDefault="00A15EBE" w:rsidP="00BE4998">
      <w:pPr>
        <w:numPr>
          <w:ilvl w:val="0"/>
          <w:numId w:val="94"/>
        </w:numPr>
        <w:jc w:val="both"/>
        <w:rPr>
          <w:rFonts w:ascii="Calibri" w:hAnsi="Calibri" w:cs="Calibri"/>
        </w:rPr>
      </w:pPr>
      <w:r w:rsidRPr="00D617E2">
        <w:rPr>
          <w:rFonts w:ascii="Calibri" w:hAnsi="Calibri" w:cs="Calibri"/>
        </w:rPr>
        <w:t>Provide information on the child’s progress</w:t>
      </w:r>
      <w:r w:rsidR="00646F54" w:rsidRPr="00D617E2">
        <w:rPr>
          <w:rFonts w:ascii="Calibri" w:hAnsi="Calibri" w:cs="Calibri"/>
        </w:rPr>
        <w:t>,</w:t>
      </w:r>
      <w:r w:rsidRPr="00D617E2">
        <w:rPr>
          <w:rFonts w:ascii="Calibri" w:hAnsi="Calibri" w:cs="Calibri"/>
        </w:rPr>
        <w:t xml:space="preserve"> e.g. learning journeys, progress checks within the nursery, to both parents where both hold parental responsibility</w:t>
      </w:r>
    </w:p>
    <w:p w14:paraId="65FAD73C" w14:textId="77777777" w:rsidR="00A15EBE" w:rsidRPr="00D617E2" w:rsidRDefault="00A15EBE" w:rsidP="00BE4998">
      <w:pPr>
        <w:numPr>
          <w:ilvl w:val="0"/>
          <w:numId w:val="94"/>
        </w:numPr>
        <w:jc w:val="both"/>
        <w:rPr>
          <w:rFonts w:ascii="Calibri" w:hAnsi="Calibri" w:cs="Calibri"/>
        </w:rPr>
      </w:pPr>
      <w:r w:rsidRPr="00D617E2">
        <w:rPr>
          <w:rFonts w:ascii="Calibri" w:hAnsi="Calibri" w:cs="Calibri"/>
        </w:rPr>
        <w:t>Invite both parents to nursery events, including parental consultations and social events where both hold parental responsibility</w:t>
      </w:r>
    </w:p>
    <w:p w14:paraId="63201075" w14:textId="77777777" w:rsidR="00A15EBE" w:rsidRPr="00D617E2" w:rsidRDefault="00A15EBE" w:rsidP="00BE4998">
      <w:pPr>
        <w:numPr>
          <w:ilvl w:val="0"/>
          <w:numId w:val="94"/>
        </w:numPr>
        <w:jc w:val="both"/>
        <w:rPr>
          <w:rFonts w:ascii="Calibri" w:hAnsi="Calibri" w:cs="Calibri"/>
        </w:rPr>
      </w:pPr>
      <w:r w:rsidRPr="00D617E2">
        <w:rPr>
          <w:rFonts w:ascii="Calibri" w:hAnsi="Calibri" w:cs="Calibri"/>
        </w:rPr>
        <w:t xml:space="preserve">Ensure any incident or accident within the nursery relating to the child is reported to the person collecting the child </w:t>
      </w:r>
    </w:p>
    <w:p w14:paraId="6024356A" w14:textId="32EC65D1" w:rsidR="00A15EBE" w:rsidRPr="00D617E2" w:rsidRDefault="00A15EBE" w:rsidP="00BE4998">
      <w:pPr>
        <w:numPr>
          <w:ilvl w:val="0"/>
          <w:numId w:val="94"/>
        </w:numPr>
        <w:jc w:val="both"/>
        <w:rPr>
          <w:rFonts w:ascii="Calibri" w:hAnsi="Calibri" w:cs="Calibri"/>
        </w:rPr>
      </w:pPr>
      <w:r w:rsidRPr="00D617E2">
        <w:rPr>
          <w:rFonts w:ascii="Calibri" w:hAnsi="Calibri" w:cs="Calibri"/>
        </w:rPr>
        <w:t>Ensure that all matters known by the staff pertaining to the family and the parents</w:t>
      </w:r>
      <w:r w:rsidR="006335AF" w:rsidRPr="00D617E2">
        <w:rPr>
          <w:rFonts w:ascii="Calibri" w:hAnsi="Calibri" w:cs="Calibri"/>
        </w:rPr>
        <w:t>’</w:t>
      </w:r>
      <w:r w:rsidRPr="00D617E2">
        <w:rPr>
          <w:rFonts w:ascii="Calibri" w:hAnsi="Calibri" w:cs="Calibri"/>
        </w:rPr>
        <w:t xml:space="preserve"> separation remain confidential</w:t>
      </w:r>
    </w:p>
    <w:p w14:paraId="68220656" w14:textId="77777777" w:rsidR="00A15EBE" w:rsidRPr="00D617E2" w:rsidRDefault="00A15EBE" w:rsidP="00BE4998">
      <w:pPr>
        <w:numPr>
          <w:ilvl w:val="0"/>
          <w:numId w:val="94"/>
        </w:numPr>
        <w:jc w:val="both"/>
        <w:rPr>
          <w:rFonts w:ascii="Calibri" w:hAnsi="Calibri" w:cs="Calibri"/>
        </w:rPr>
      </w:pPr>
      <w:r w:rsidRPr="00D617E2">
        <w:rPr>
          <w:rFonts w:ascii="Calibri" w:hAnsi="Calibri" w:cs="Calibri"/>
        </w:rPr>
        <w:t>Ensure that no member of staff takes sides regarding the separation and treats both parents equally and with due respect</w:t>
      </w:r>
    </w:p>
    <w:p w14:paraId="7C5A017B" w14:textId="77777777" w:rsidR="00A15EBE" w:rsidRPr="00D617E2" w:rsidRDefault="00A15EBE" w:rsidP="00BE4998">
      <w:pPr>
        <w:numPr>
          <w:ilvl w:val="0"/>
          <w:numId w:val="94"/>
        </w:numPr>
        <w:jc w:val="both"/>
        <w:rPr>
          <w:rFonts w:ascii="Calibri" w:hAnsi="Calibri" w:cs="Calibri"/>
        </w:rPr>
      </w:pPr>
      <w:r w:rsidRPr="00D617E2">
        <w:rPr>
          <w:rFonts w:ascii="Calibri" w:hAnsi="Calibri" w:cs="Calibri"/>
        </w:rPr>
        <w:t>Not restrict access to any parent with parental responsibility unless a formal court order is in place. We respectfully ask that parents do not put us in this position</w:t>
      </w:r>
    </w:p>
    <w:p w14:paraId="23F7CFA2" w14:textId="6DF2FA86" w:rsidR="00A15EBE" w:rsidRPr="00D617E2" w:rsidRDefault="00A15EBE" w:rsidP="00BE4998">
      <w:pPr>
        <w:numPr>
          <w:ilvl w:val="0"/>
          <w:numId w:val="94"/>
        </w:numPr>
        <w:jc w:val="both"/>
        <w:rPr>
          <w:rFonts w:ascii="Calibri" w:hAnsi="Calibri" w:cs="Calibri"/>
        </w:rPr>
      </w:pPr>
      <w:r w:rsidRPr="00D617E2">
        <w:rPr>
          <w:rFonts w:ascii="Calibri" w:hAnsi="Calibri" w:cs="Calibri"/>
        </w:rPr>
        <w:t>We will seek legal advice in the case of any disputes regarding the care</w:t>
      </w:r>
      <w:r w:rsidR="00FB2908" w:rsidRPr="00D617E2">
        <w:rPr>
          <w:rFonts w:ascii="Calibri" w:hAnsi="Calibri" w:cs="Calibri"/>
        </w:rPr>
        <w:t xml:space="preserve"> or </w:t>
      </w:r>
      <w:r w:rsidRPr="00D617E2">
        <w:rPr>
          <w:rFonts w:ascii="Calibri" w:hAnsi="Calibri" w:cs="Calibri"/>
        </w:rPr>
        <w:t xml:space="preserve">collection </w:t>
      </w:r>
      <w:r w:rsidR="00FB2908" w:rsidRPr="00D617E2">
        <w:rPr>
          <w:rFonts w:ascii="Calibri" w:hAnsi="Calibri" w:cs="Calibri"/>
        </w:rPr>
        <w:t xml:space="preserve">of the child </w:t>
      </w:r>
      <w:r w:rsidRPr="00D617E2">
        <w:rPr>
          <w:rFonts w:ascii="Calibri" w:hAnsi="Calibri" w:cs="Calibri"/>
        </w:rPr>
        <w:t>and sharing of information, where required</w:t>
      </w:r>
      <w:r w:rsidR="00FB2908" w:rsidRPr="00D617E2">
        <w:rPr>
          <w:rFonts w:ascii="Calibri" w:hAnsi="Calibri" w:cs="Calibri"/>
        </w:rPr>
        <w:t>,</w:t>
      </w:r>
      <w:r w:rsidRPr="00D617E2">
        <w:rPr>
          <w:rFonts w:ascii="Calibri" w:hAnsi="Calibri" w:cs="Calibri"/>
        </w:rPr>
        <w:t xml:space="preserve"> to ensure we meet all legal requirements. </w:t>
      </w:r>
    </w:p>
    <w:p w14:paraId="74E54EBE" w14:textId="77777777" w:rsidR="00A15EBE" w:rsidRPr="00D617E2" w:rsidRDefault="00A15EBE" w:rsidP="00586810">
      <w:pPr>
        <w:jc w:val="both"/>
        <w:rPr>
          <w:rFonts w:ascii="Calibri" w:hAnsi="Calibri" w:cs="Calibri"/>
        </w:rPr>
      </w:pPr>
    </w:p>
    <w:p w14:paraId="1C0AC783" w14:textId="77777777" w:rsidR="00A15EBE" w:rsidRPr="00D617E2" w:rsidRDefault="00A15EBE" w:rsidP="00586810">
      <w:pPr>
        <w:pStyle w:val="H2"/>
        <w:jc w:val="both"/>
        <w:rPr>
          <w:rFonts w:ascii="Calibri" w:hAnsi="Calibri" w:cs="Calibri"/>
        </w:rPr>
      </w:pPr>
      <w:r w:rsidRPr="00D617E2">
        <w:rPr>
          <w:rFonts w:ascii="Calibri" w:hAnsi="Calibri" w:cs="Calibri"/>
        </w:rPr>
        <w:t xml:space="preserve">We ask parents to: </w:t>
      </w:r>
    </w:p>
    <w:p w14:paraId="6494A310" w14:textId="77777777" w:rsidR="00A15EBE" w:rsidRPr="00D617E2" w:rsidRDefault="00A15EBE" w:rsidP="00BE4998">
      <w:pPr>
        <w:numPr>
          <w:ilvl w:val="0"/>
          <w:numId w:val="95"/>
        </w:numPr>
        <w:jc w:val="both"/>
        <w:rPr>
          <w:rFonts w:ascii="Calibri" w:hAnsi="Calibri" w:cs="Calibri"/>
        </w:rPr>
      </w:pPr>
      <w:r w:rsidRPr="00D617E2">
        <w:rPr>
          <w:rFonts w:ascii="Calibri" w:hAnsi="Calibri" w:cs="Calibri"/>
        </w:rPr>
        <w:t xml:space="preserve">Provide us with all information relating to parental responsibilities, court orders and injunctions </w:t>
      </w:r>
    </w:p>
    <w:p w14:paraId="354078AD" w14:textId="77777777" w:rsidR="00A15EBE" w:rsidRPr="00D617E2" w:rsidRDefault="00A15EBE" w:rsidP="00BE4998">
      <w:pPr>
        <w:numPr>
          <w:ilvl w:val="0"/>
          <w:numId w:val="95"/>
        </w:numPr>
        <w:jc w:val="both"/>
        <w:rPr>
          <w:rFonts w:ascii="Calibri" w:hAnsi="Calibri" w:cs="Calibri"/>
        </w:rPr>
      </w:pPr>
      <w:r w:rsidRPr="00D617E2">
        <w:rPr>
          <w:rFonts w:ascii="Calibri" w:hAnsi="Calibri" w:cs="Calibri"/>
        </w:rPr>
        <w:t>Update information that changes any of the above as soon as practicably possible</w:t>
      </w:r>
    </w:p>
    <w:p w14:paraId="056252DA" w14:textId="77777777" w:rsidR="00A15EBE" w:rsidRPr="00D617E2" w:rsidRDefault="00A15EBE" w:rsidP="00BE4998">
      <w:pPr>
        <w:numPr>
          <w:ilvl w:val="0"/>
          <w:numId w:val="95"/>
        </w:numPr>
        <w:jc w:val="both"/>
        <w:rPr>
          <w:rFonts w:ascii="Calibri" w:hAnsi="Calibri" w:cs="Calibri"/>
        </w:rPr>
      </w:pPr>
      <w:r w:rsidRPr="00D617E2">
        <w:rPr>
          <w:rFonts w:ascii="Calibri" w:hAnsi="Calibri" w:cs="Calibri"/>
        </w:rPr>
        <w:t xml:space="preserve">Work with us to ensure continuity of care and support for your child </w:t>
      </w:r>
    </w:p>
    <w:p w14:paraId="043F7034" w14:textId="77777777" w:rsidR="00FA1327" w:rsidRPr="00D617E2" w:rsidRDefault="00A15EBE" w:rsidP="00BE4998">
      <w:pPr>
        <w:numPr>
          <w:ilvl w:val="0"/>
          <w:numId w:val="95"/>
        </w:numPr>
        <w:jc w:val="both"/>
        <w:rPr>
          <w:rFonts w:ascii="Calibri" w:hAnsi="Calibri" w:cs="Calibri"/>
        </w:rPr>
      </w:pPr>
      <w:r w:rsidRPr="00D617E2">
        <w:rPr>
          <w:rFonts w:ascii="Calibri" w:hAnsi="Calibri" w:cs="Calibri"/>
        </w:rPr>
        <w:t>Not involve nursery staff in any family disputes, unless this directly impacts on the care we provide for the child</w:t>
      </w:r>
    </w:p>
    <w:p w14:paraId="63C9B23B" w14:textId="77777777" w:rsidR="00416824" w:rsidRPr="00D617E2" w:rsidRDefault="00416824" w:rsidP="00416824">
      <w:pPr>
        <w:jc w:val="both"/>
        <w:rPr>
          <w:rFonts w:ascii="Calibri" w:hAnsi="Calibri" w:cs="Calibri"/>
        </w:rPr>
      </w:pPr>
    </w:p>
    <w:p w14:paraId="3D69770C" w14:textId="77777777" w:rsidR="00416824" w:rsidRPr="00D617E2" w:rsidRDefault="00416824" w:rsidP="00416824">
      <w:pPr>
        <w:jc w:val="both"/>
        <w:rPr>
          <w:rFonts w:ascii="Calibri" w:hAnsi="Calibri" w:cs="Calibri"/>
        </w:rPr>
      </w:pPr>
    </w:p>
    <w:p w14:paraId="77195133" w14:textId="77777777" w:rsidR="00416824" w:rsidRPr="00D617E2" w:rsidRDefault="00416824" w:rsidP="00416824">
      <w:pPr>
        <w:jc w:val="both"/>
        <w:rPr>
          <w:rFonts w:ascii="Calibri" w:hAnsi="Calibri" w:cs="Calibri"/>
        </w:rPr>
      </w:pPr>
    </w:p>
    <w:p w14:paraId="35D37A56" w14:textId="2F770675" w:rsidR="00A15EBE" w:rsidRPr="00D617E2" w:rsidRDefault="00A15EBE" w:rsidP="00BE4998">
      <w:pPr>
        <w:numPr>
          <w:ilvl w:val="0"/>
          <w:numId w:val="95"/>
        </w:numPr>
        <w:jc w:val="both"/>
        <w:rPr>
          <w:rFonts w:ascii="Calibri" w:hAnsi="Calibri" w:cs="Calibri"/>
        </w:rPr>
      </w:pPr>
      <w:r w:rsidRPr="00D617E2">
        <w:rPr>
          <w:rFonts w:ascii="Calibri" w:hAnsi="Calibri" w:cs="Calibri"/>
        </w:rPr>
        <w:t>Talk to the manager</w:t>
      </w:r>
      <w:r w:rsidR="00B74790" w:rsidRPr="00D617E2">
        <w:rPr>
          <w:rFonts w:ascii="Calibri" w:hAnsi="Calibri" w:cs="Calibri"/>
        </w:rPr>
        <w:t xml:space="preserve"> and/or </w:t>
      </w:r>
      <w:r w:rsidRPr="00D617E2">
        <w:rPr>
          <w:rFonts w:ascii="Calibri" w:hAnsi="Calibri" w:cs="Calibri"/>
        </w:rPr>
        <w:t>key person away from the child when this relates to family separation in order to avoid the child becoming upset. This can be arranged as a more formal meeting or as an informal chat</w:t>
      </w:r>
    </w:p>
    <w:p w14:paraId="0D091501" w14:textId="77777777" w:rsidR="00A15EBE" w:rsidRPr="00D617E2" w:rsidRDefault="00A15EBE" w:rsidP="00BE4998">
      <w:pPr>
        <w:numPr>
          <w:ilvl w:val="0"/>
          <w:numId w:val="95"/>
        </w:numPr>
        <w:jc w:val="both"/>
        <w:rPr>
          <w:rFonts w:ascii="Calibri" w:hAnsi="Calibri" w:cs="Calibri"/>
        </w:rPr>
      </w:pPr>
      <w:r w:rsidRPr="00D617E2">
        <w:rPr>
          <w:rFonts w:ascii="Calibri" w:hAnsi="Calibri" w:cs="Calibri"/>
        </w:rPr>
        <w:lastRenderedPageBreak/>
        <w:t xml:space="preserve">Not ask the nursery to take sides in any dispute. We will only take the side of your child and this will require us to be neutral at all times. </w:t>
      </w:r>
    </w:p>
    <w:p w14:paraId="30778016" w14:textId="019E6D09" w:rsidR="00A15EBE" w:rsidRPr="00D617E2" w:rsidRDefault="00A15EBE" w:rsidP="00586810">
      <w:pPr>
        <w:ind w:left="360"/>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250CF0" w:rsidRPr="00D617E2" w14:paraId="09DE1A21" w14:textId="77777777" w:rsidTr="00E8790A">
        <w:trPr>
          <w:jc w:val="center"/>
        </w:trPr>
        <w:tc>
          <w:tcPr>
            <w:tcW w:w="2943" w:type="dxa"/>
            <w:tcBorders>
              <w:top w:val="single" w:sz="4" w:space="0" w:color="000000"/>
            </w:tcBorders>
            <w:vAlign w:val="center"/>
          </w:tcPr>
          <w:p w14:paraId="143983C9" w14:textId="77777777" w:rsidR="00250CF0" w:rsidRPr="00D617E2" w:rsidRDefault="00250CF0"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7D817D0C" w14:textId="77777777" w:rsidR="00250CF0" w:rsidRPr="00D617E2" w:rsidRDefault="00250CF0"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6BA73D0D" w14:textId="77777777" w:rsidR="00250CF0" w:rsidRPr="00D617E2" w:rsidRDefault="00250CF0"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250CF0" w:rsidRPr="00D617E2" w14:paraId="1C3D9589" w14:textId="77777777" w:rsidTr="00E8790A">
        <w:trPr>
          <w:jc w:val="center"/>
        </w:trPr>
        <w:tc>
          <w:tcPr>
            <w:tcW w:w="2943" w:type="dxa"/>
            <w:vAlign w:val="center"/>
          </w:tcPr>
          <w:p w14:paraId="289D27F3" w14:textId="3B82C5DE" w:rsidR="00250CF0" w:rsidRPr="00D617E2" w:rsidRDefault="00043757"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30126574" w14:textId="2051A15D" w:rsidR="00250CF0" w:rsidRPr="00D617E2" w:rsidRDefault="00043757" w:rsidP="00E8790A">
            <w:pPr>
              <w:jc w:val="both"/>
              <w:rPr>
                <w:rFonts w:ascii="Calibri" w:eastAsia="Calibri" w:hAnsi="Calibri" w:cs="Calibri"/>
                <w:sz w:val="22"/>
                <w:szCs w:val="22"/>
              </w:rPr>
            </w:pPr>
            <w:r>
              <w:rPr>
                <w:rFonts w:ascii="Calibri" w:eastAsia="Calibri" w:hAnsi="Calibri" w:cs="Calibri"/>
                <w:sz w:val="22"/>
                <w:szCs w:val="22"/>
              </w:rPr>
              <w:t>SPJ</w:t>
            </w:r>
          </w:p>
        </w:tc>
        <w:tc>
          <w:tcPr>
            <w:tcW w:w="2754" w:type="dxa"/>
          </w:tcPr>
          <w:p w14:paraId="4CCAD441" w14:textId="18AF7B2C" w:rsidR="00250CF0" w:rsidRPr="00D617E2" w:rsidRDefault="00043757"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18819D87" w14:textId="03279180" w:rsidR="00A15EBE" w:rsidRPr="00D617E2" w:rsidRDefault="00A15EBE" w:rsidP="003D0CC1">
      <w:pPr>
        <w:pStyle w:val="H1"/>
        <w:rPr>
          <w:rFonts w:ascii="Calibri" w:hAnsi="Calibri" w:cs="Calibri"/>
        </w:rPr>
      </w:pPr>
      <w:bookmarkStart w:id="292" w:name="_Toc15917046"/>
      <w:bookmarkStart w:id="293" w:name="_Toc235785872"/>
      <w:bookmarkStart w:id="294" w:name="_Hlk106809057"/>
      <w:bookmarkEnd w:id="280"/>
      <w:bookmarkEnd w:id="291"/>
      <w:r w:rsidRPr="00D617E2">
        <w:rPr>
          <w:rFonts w:ascii="Calibri" w:hAnsi="Calibri" w:cs="Calibri"/>
        </w:rPr>
        <w:lastRenderedPageBreak/>
        <w:t xml:space="preserve">Settling In </w:t>
      </w:r>
      <w:r w:rsidR="0053154D" w:rsidRPr="00D617E2">
        <w:rPr>
          <w:rFonts w:ascii="Calibri" w:hAnsi="Calibri" w:cs="Calibri"/>
        </w:rPr>
        <w:t xml:space="preserve">Policy </w:t>
      </w:r>
      <w:r w:rsidR="005D2911">
        <w:rPr>
          <w:rFonts w:ascii="Calibri" w:hAnsi="Calibri" w:cs="Calibri"/>
        </w:rPr>
        <w:t xml:space="preserve"> </w:t>
      </w:r>
      <w:bookmarkEnd w:id="292"/>
      <w:bookmarkEnd w:id="293"/>
    </w:p>
    <w:p w14:paraId="0844AEA8" w14:textId="77777777" w:rsidR="00A15EBE" w:rsidRPr="00D617E2" w:rsidRDefault="00A15EBE" w:rsidP="00586810">
      <w:pPr>
        <w:jc w:val="both"/>
        <w:rPr>
          <w:rFonts w:ascii="Calibri" w:hAnsi="Calibri" w:cs="Calibri"/>
        </w:rPr>
      </w:pPr>
    </w:p>
    <w:p w14:paraId="7B728EFF" w14:textId="77777777" w:rsidR="00436F3F" w:rsidRPr="00D617E2" w:rsidRDefault="00436F3F" w:rsidP="00586810">
      <w:pPr>
        <w:jc w:val="both"/>
        <w:rPr>
          <w:rFonts w:ascii="Calibri" w:hAnsi="Calibri" w:cs="Calibri"/>
        </w:rPr>
      </w:pPr>
    </w:p>
    <w:p w14:paraId="4DED2617" w14:textId="30971AC5" w:rsidR="00A15EBE" w:rsidRPr="00D617E2" w:rsidRDefault="00A15EBE" w:rsidP="00586810">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043757">
        <w:rPr>
          <w:rFonts w:ascii="Calibri" w:hAnsi="Calibri" w:cs="Calibri"/>
          <w:b/>
        </w:rPr>
        <w:t xml:space="preserve">Mind </w:t>
      </w:r>
      <w:r w:rsidR="00043757" w:rsidRPr="00D617E2">
        <w:rPr>
          <w:rFonts w:ascii="Calibri" w:hAnsi="Calibri" w:cs="Calibri"/>
        </w:rPr>
        <w:t>our</w:t>
      </w:r>
      <w:r w:rsidRPr="00D617E2">
        <w:rPr>
          <w:rFonts w:ascii="Calibri" w:hAnsi="Calibri" w:cs="Calibri"/>
        </w:rPr>
        <w:t xml:space="preserve"> aim is to work in partnership with parents to help them become familiar with the setting and offer a settled relationship for the child. We know children learn best when they are healthy, safe and secure, we build positive relationships with parents to ensure we can meet children’s individual needs and help them settle quickly into nursery life.</w:t>
      </w:r>
    </w:p>
    <w:p w14:paraId="1DDB3000" w14:textId="77777777" w:rsidR="00A15EBE" w:rsidRPr="00D617E2" w:rsidRDefault="00A15EBE" w:rsidP="00586810">
      <w:pPr>
        <w:jc w:val="both"/>
        <w:rPr>
          <w:rFonts w:ascii="Calibri" w:hAnsi="Calibri" w:cs="Calibri"/>
        </w:rPr>
      </w:pPr>
    </w:p>
    <w:p w14:paraId="7CCD3C33" w14:textId="77777777" w:rsidR="00A15EBE" w:rsidRPr="00D617E2" w:rsidRDefault="00A15EBE" w:rsidP="00586810">
      <w:pPr>
        <w:jc w:val="both"/>
        <w:rPr>
          <w:rFonts w:ascii="Calibri" w:hAnsi="Calibri" w:cs="Calibri"/>
        </w:rPr>
      </w:pPr>
      <w:r w:rsidRPr="00D617E2">
        <w:rPr>
          <w:rFonts w:ascii="Calibri" w:hAnsi="Calibri" w:cs="Calibri"/>
        </w:rPr>
        <w:t xml:space="preserve">All our staff know about the importance of building strong attachments with children. They are trained to recognise the different stages of attachment and use this knowledge to support children and families settling into the nursery.  </w:t>
      </w:r>
    </w:p>
    <w:p w14:paraId="688B6650" w14:textId="77777777" w:rsidR="00A15EBE" w:rsidRPr="00D617E2" w:rsidRDefault="00A15EBE" w:rsidP="00586810">
      <w:pPr>
        <w:jc w:val="both"/>
        <w:rPr>
          <w:rFonts w:ascii="Calibri" w:hAnsi="Calibri" w:cs="Calibri"/>
        </w:rPr>
      </w:pPr>
    </w:p>
    <w:p w14:paraId="46E0F995" w14:textId="77777777" w:rsidR="00A15EBE" w:rsidRPr="00D617E2" w:rsidRDefault="00A15EBE" w:rsidP="00586810">
      <w:pPr>
        <w:jc w:val="both"/>
        <w:rPr>
          <w:rFonts w:ascii="Calibri" w:hAnsi="Calibri" w:cs="Calibri"/>
        </w:rPr>
      </w:pPr>
      <w:r w:rsidRPr="00D617E2">
        <w:rPr>
          <w:rFonts w:ascii="Calibri" w:hAnsi="Calibri" w:cs="Calibri"/>
        </w:rPr>
        <w:t xml:space="preserve">Our settling in procedure includes: </w:t>
      </w:r>
    </w:p>
    <w:p w14:paraId="3FD39FE5" w14:textId="77777777" w:rsidR="00A15EBE" w:rsidRPr="00D617E2" w:rsidRDefault="00A15EBE" w:rsidP="002F20E1">
      <w:pPr>
        <w:numPr>
          <w:ilvl w:val="0"/>
          <w:numId w:val="27"/>
        </w:numPr>
        <w:jc w:val="both"/>
        <w:rPr>
          <w:rFonts w:ascii="Calibri" w:hAnsi="Calibri" w:cs="Calibri"/>
        </w:rPr>
      </w:pPr>
      <w:r w:rsidRPr="00D617E2">
        <w:rPr>
          <w:rFonts w:ascii="Calibri" w:hAnsi="Calibri" w:cs="Calibri"/>
        </w:rPr>
        <w:t>Allocating a key person to each child and his/her family, before he/she starts to attend. The key person welcomes and looks after the child, ensuring that their care is tailored to meet their individual needs. He/she offers a settled relationship for the child and builds a relationship with his/her parents during the settling in period and throughout his/her time at the nursery, to ensure the family has a familiar contact person to assist with the settling in process</w:t>
      </w:r>
    </w:p>
    <w:p w14:paraId="34A9FB12" w14:textId="77777777" w:rsidR="00A15EBE" w:rsidRPr="00D617E2" w:rsidRDefault="00A15EBE" w:rsidP="002F20E1">
      <w:pPr>
        <w:numPr>
          <w:ilvl w:val="0"/>
          <w:numId w:val="27"/>
        </w:numPr>
        <w:jc w:val="both"/>
        <w:rPr>
          <w:rFonts w:ascii="Calibri" w:hAnsi="Calibri" w:cs="Calibri"/>
        </w:rPr>
      </w:pPr>
      <w:r w:rsidRPr="00D617E2">
        <w:rPr>
          <w:rFonts w:ascii="Calibri" w:hAnsi="Calibri" w:cs="Calibri"/>
        </w:rPr>
        <w:t>Reviewing the nominated key person if the child is bonding with another member of staff to ensure the child’s needs are supported</w:t>
      </w:r>
    </w:p>
    <w:p w14:paraId="7811A413" w14:textId="77777777" w:rsidR="00A15EBE" w:rsidRPr="00D617E2" w:rsidRDefault="00A15EBE" w:rsidP="002F20E1">
      <w:pPr>
        <w:numPr>
          <w:ilvl w:val="0"/>
          <w:numId w:val="27"/>
        </w:numPr>
        <w:jc w:val="both"/>
        <w:rPr>
          <w:rFonts w:ascii="Calibri" w:hAnsi="Calibri" w:cs="Calibri"/>
        </w:rPr>
      </w:pPr>
      <w:r w:rsidRPr="00D617E2">
        <w:rPr>
          <w:rFonts w:ascii="Calibri" w:hAnsi="Calibri" w:cs="Calibri"/>
        </w:rPr>
        <w:t xml:space="preserve">Providing parents with relevant information about the policies and procedures of the nursery </w:t>
      </w:r>
    </w:p>
    <w:p w14:paraId="57D05221" w14:textId="21E97127" w:rsidR="00A15EBE" w:rsidRPr="00D617E2" w:rsidRDefault="00A15EBE" w:rsidP="002F20E1">
      <w:pPr>
        <w:numPr>
          <w:ilvl w:val="0"/>
          <w:numId w:val="27"/>
        </w:numPr>
        <w:jc w:val="both"/>
        <w:rPr>
          <w:rFonts w:ascii="Calibri" w:hAnsi="Calibri" w:cs="Calibri"/>
        </w:rPr>
      </w:pPr>
      <w:r w:rsidRPr="00D617E2">
        <w:rPr>
          <w:rFonts w:ascii="Calibri" w:hAnsi="Calibri" w:cs="Calibri"/>
        </w:rPr>
        <w:t>Working</w:t>
      </w:r>
      <w:r w:rsidRPr="00D617E2">
        <w:rPr>
          <w:rFonts w:ascii="Calibri" w:eastAsia="Arial" w:hAnsi="Calibri" w:cs="Calibri"/>
        </w:rPr>
        <w:t xml:space="preserve"> with parents to gather information before the child starts on the child’s interests, likes and dislikes and their favourite things available at settling sessions, e.g. their favourite story or resource</w:t>
      </w:r>
      <w:r w:rsidR="00A957F6" w:rsidRPr="00D617E2">
        <w:rPr>
          <w:rFonts w:ascii="Calibri" w:eastAsia="Arial" w:hAnsi="Calibri" w:cs="Calibri"/>
        </w:rPr>
        <w:t xml:space="preserve">, </w:t>
      </w:r>
      <w:r w:rsidRPr="00D617E2">
        <w:rPr>
          <w:rFonts w:ascii="Calibri" w:eastAsia="Arial" w:hAnsi="Calibri" w:cs="Calibri"/>
        </w:rPr>
        <w:t>as well as completing a baseline of the child’s current development to plan, and meet, the individual needs of the child from the first day</w:t>
      </w:r>
    </w:p>
    <w:p w14:paraId="6DEBA51C" w14:textId="77777777" w:rsidR="00A15EBE" w:rsidRPr="00D617E2" w:rsidRDefault="00A15EBE" w:rsidP="002F20E1">
      <w:pPr>
        <w:numPr>
          <w:ilvl w:val="0"/>
          <w:numId w:val="27"/>
        </w:numPr>
        <w:jc w:val="both"/>
        <w:rPr>
          <w:rFonts w:ascii="Calibri" w:hAnsi="Calibri" w:cs="Calibri"/>
        </w:rPr>
      </w:pPr>
      <w:r w:rsidRPr="00D617E2">
        <w:rPr>
          <w:rFonts w:ascii="Calibri" w:hAnsi="Calibri" w:cs="Calibri"/>
        </w:rPr>
        <w:t xml:space="preserve">Encouraging parents and children to visit the nursery before an admission is planned and arranging home visits and/or online video meetings where applicable </w:t>
      </w:r>
    </w:p>
    <w:p w14:paraId="042A1D4F" w14:textId="77777777" w:rsidR="00A15EBE" w:rsidRPr="00D617E2" w:rsidRDefault="00A15EBE" w:rsidP="002F20E1">
      <w:pPr>
        <w:numPr>
          <w:ilvl w:val="0"/>
          <w:numId w:val="27"/>
        </w:numPr>
        <w:jc w:val="both"/>
        <w:rPr>
          <w:rFonts w:ascii="Calibri" w:hAnsi="Calibri" w:cs="Calibri"/>
        </w:rPr>
      </w:pPr>
      <w:r w:rsidRPr="00D617E2">
        <w:rPr>
          <w:rFonts w:ascii="Calibri" w:hAnsi="Calibri" w:cs="Calibri"/>
        </w:rPr>
        <w:t xml:space="preserve">Planning tailored settling in visits and introductory sessions, following any necessary government advice </w:t>
      </w:r>
    </w:p>
    <w:p w14:paraId="5EB3162C" w14:textId="77777777" w:rsidR="00A15EBE" w:rsidRPr="00D617E2" w:rsidRDefault="00A15EBE" w:rsidP="002F20E1">
      <w:pPr>
        <w:numPr>
          <w:ilvl w:val="0"/>
          <w:numId w:val="27"/>
        </w:numPr>
        <w:jc w:val="both"/>
        <w:rPr>
          <w:rFonts w:ascii="Calibri" w:hAnsi="Calibri" w:cs="Calibri"/>
        </w:rPr>
      </w:pPr>
      <w:r w:rsidRPr="00D617E2">
        <w:rPr>
          <w:rFonts w:ascii="Calibri" w:hAnsi="Calibri" w:cs="Calibri"/>
        </w:rPr>
        <w:t>Welcoming parents to stay with their child, where possible and applicable during the first few weeks until the child feels settled and the parents feel comfortable about leaving their child. Settling in visits and introductory sessions are key to a smooth transition and to ensure good communication and information sharing between staff and parents</w:t>
      </w:r>
    </w:p>
    <w:p w14:paraId="176671D9" w14:textId="77777777" w:rsidR="00A15EBE" w:rsidRPr="00D617E2" w:rsidRDefault="00A15EBE" w:rsidP="002F20E1">
      <w:pPr>
        <w:numPr>
          <w:ilvl w:val="0"/>
          <w:numId w:val="27"/>
        </w:numPr>
        <w:jc w:val="both"/>
        <w:rPr>
          <w:rFonts w:ascii="Calibri" w:hAnsi="Calibri" w:cs="Calibri"/>
        </w:rPr>
      </w:pPr>
      <w:r w:rsidRPr="00D617E2">
        <w:rPr>
          <w:rFonts w:ascii="Calibri" w:hAnsi="Calibri" w:cs="Calibri"/>
        </w:rPr>
        <w:t xml:space="preserve">Encouraging parents to send in family photos to display to help settle the child </w:t>
      </w:r>
    </w:p>
    <w:p w14:paraId="502A5FD5" w14:textId="77777777" w:rsidR="00A15EBE" w:rsidRPr="00D617E2" w:rsidRDefault="00A15EBE" w:rsidP="002F20E1">
      <w:pPr>
        <w:numPr>
          <w:ilvl w:val="0"/>
          <w:numId w:val="27"/>
        </w:numPr>
        <w:jc w:val="both"/>
        <w:rPr>
          <w:rFonts w:ascii="Calibri" w:hAnsi="Calibri" w:cs="Calibri"/>
        </w:rPr>
      </w:pPr>
      <w:r w:rsidRPr="00D617E2">
        <w:rPr>
          <w:rFonts w:ascii="Calibri" w:hAnsi="Calibri" w:cs="Calibri"/>
        </w:rPr>
        <w:t xml:space="preserve">Creating photo books of the setting including photos of staff for the child to take home and share with their parent and become familiar with the staff and new environment </w:t>
      </w:r>
    </w:p>
    <w:p w14:paraId="04AB4B98" w14:textId="77777777" w:rsidR="00A15EBE" w:rsidRPr="00D617E2" w:rsidRDefault="00A15EBE" w:rsidP="002F20E1">
      <w:pPr>
        <w:numPr>
          <w:ilvl w:val="0"/>
          <w:numId w:val="27"/>
        </w:numPr>
        <w:jc w:val="both"/>
        <w:rPr>
          <w:rFonts w:ascii="Calibri" w:hAnsi="Calibri" w:cs="Calibri"/>
        </w:rPr>
      </w:pPr>
      <w:r w:rsidRPr="00D617E2">
        <w:rPr>
          <w:rFonts w:ascii="Calibri" w:hAnsi="Calibri" w:cs="Calibri"/>
        </w:rPr>
        <w:t xml:space="preserve">Reassuring parents whose children seem to be take a little longer to settle in and developing a plan with them, for example shorter days, where possible </w:t>
      </w:r>
    </w:p>
    <w:p w14:paraId="3A7FB832" w14:textId="77777777" w:rsidR="00A15EBE" w:rsidRPr="00D617E2" w:rsidRDefault="00A15EBE" w:rsidP="002F20E1">
      <w:pPr>
        <w:numPr>
          <w:ilvl w:val="0"/>
          <w:numId w:val="27"/>
        </w:numPr>
        <w:jc w:val="both"/>
        <w:rPr>
          <w:rFonts w:ascii="Calibri" w:hAnsi="Calibri" w:cs="Calibri"/>
        </w:rPr>
      </w:pPr>
      <w:r w:rsidRPr="00D617E2">
        <w:rPr>
          <w:rFonts w:ascii="Calibri" w:hAnsi="Calibri" w:cs="Calibri"/>
        </w:rPr>
        <w:t xml:space="preserve">Providing regular updates and photos of the children settling </w:t>
      </w:r>
    </w:p>
    <w:p w14:paraId="50CA35EC" w14:textId="77777777" w:rsidR="00A15EBE" w:rsidRPr="00D617E2" w:rsidRDefault="00A15EBE" w:rsidP="002F20E1">
      <w:pPr>
        <w:numPr>
          <w:ilvl w:val="0"/>
          <w:numId w:val="27"/>
        </w:numPr>
        <w:jc w:val="both"/>
        <w:rPr>
          <w:rFonts w:ascii="Calibri" w:hAnsi="Calibri" w:cs="Calibri"/>
        </w:rPr>
      </w:pPr>
      <w:r w:rsidRPr="00D617E2">
        <w:rPr>
          <w:rFonts w:ascii="Calibri" w:hAnsi="Calibri" w:cs="Calibri"/>
        </w:rPr>
        <w:t>Encouraging parents, where appropriate, to separate themselves from their children for brief periods at first, gradually building up to longer absences</w:t>
      </w:r>
    </w:p>
    <w:p w14:paraId="78837DD1" w14:textId="13A6A4EF" w:rsidR="00A15EBE" w:rsidRPr="00D617E2" w:rsidRDefault="00A15EBE" w:rsidP="002F20E1">
      <w:pPr>
        <w:numPr>
          <w:ilvl w:val="0"/>
          <w:numId w:val="27"/>
        </w:numPr>
        <w:jc w:val="both"/>
        <w:rPr>
          <w:rFonts w:ascii="Calibri" w:hAnsi="Calibri" w:cs="Calibri"/>
        </w:rPr>
      </w:pPr>
      <w:r w:rsidRPr="00D617E2">
        <w:rPr>
          <w:rFonts w:ascii="Calibri" w:hAnsi="Calibri" w:cs="Calibri"/>
        </w:rPr>
        <w:lastRenderedPageBreak/>
        <w:t>Assigning a buddy</w:t>
      </w:r>
      <w:r w:rsidR="00E7015A" w:rsidRPr="00D617E2">
        <w:rPr>
          <w:rFonts w:ascii="Calibri" w:hAnsi="Calibri" w:cs="Calibri"/>
        </w:rPr>
        <w:t xml:space="preserve"> or </w:t>
      </w:r>
      <w:r w:rsidRPr="00D617E2">
        <w:rPr>
          <w:rFonts w:ascii="Calibri" w:hAnsi="Calibri" w:cs="Calibri"/>
        </w:rPr>
        <w:t xml:space="preserve">back-up key person to each child in case the key person is not available. Parents are made aware of this to support the settling process and attachment </w:t>
      </w:r>
    </w:p>
    <w:p w14:paraId="677EA805" w14:textId="77777777" w:rsidR="00A15EBE" w:rsidRPr="00D617E2" w:rsidRDefault="00A15EBE" w:rsidP="002F20E1">
      <w:pPr>
        <w:numPr>
          <w:ilvl w:val="0"/>
          <w:numId w:val="27"/>
        </w:numPr>
        <w:jc w:val="both"/>
        <w:rPr>
          <w:rFonts w:ascii="Calibri" w:hAnsi="Calibri" w:cs="Calibri"/>
        </w:rPr>
      </w:pPr>
      <w:r w:rsidRPr="00D617E2">
        <w:rPr>
          <w:rFonts w:ascii="Calibri" w:hAnsi="Calibri" w:cs="Calibri"/>
        </w:rPr>
        <w:t>Respecting the circumstances of all families, including those who are unable to stay for long periods of time in the nursery and reassure them of their child’s progress towards settling in</w:t>
      </w:r>
    </w:p>
    <w:p w14:paraId="0100B3A4" w14:textId="77777777" w:rsidR="00A15EBE" w:rsidRPr="00D617E2" w:rsidRDefault="00A15EBE" w:rsidP="002F20E1">
      <w:pPr>
        <w:numPr>
          <w:ilvl w:val="0"/>
          <w:numId w:val="27"/>
        </w:numPr>
        <w:jc w:val="both"/>
        <w:rPr>
          <w:rFonts w:ascii="Calibri" w:hAnsi="Calibri" w:cs="Calibri"/>
        </w:rPr>
      </w:pPr>
      <w:r w:rsidRPr="00D617E2">
        <w:rPr>
          <w:rFonts w:ascii="Calibri" w:hAnsi="Calibri" w:cs="Calibri"/>
        </w:rPr>
        <w:t>Not taking a child on an outing from the nursery until he/she is completely settled.</w:t>
      </w:r>
    </w:p>
    <w:p w14:paraId="0E7EE00D" w14:textId="77777777" w:rsidR="00A15EBE" w:rsidRPr="00D617E2"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250CF0" w:rsidRPr="00D617E2" w14:paraId="4779AB0D" w14:textId="77777777" w:rsidTr="00E8790A">
        <w:trPr>
          <w:jc w:val="center"/>
        </w:trPr>
        <w:tc>
          <w:tcPr>
            <w:tcW w:w="2943" w:type="dxa"/>
            <w:tcBorders>
              <w:top w:val="single" w:sz="4" w:space="0" w:color="000000"/>
            </w:tcBorders>
            <w:vAlign w:val="center"/>
          </w:tcPr>
          <w:bookmarkEnd w:id="294"/>
          <w:p w14:paraId="3E9E593D" w14:textId="77777777" w:rsidR="00250CF0" w:rsidRPr="00D617E2" w:rsidRDefault="00250CF0"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5BD25A6A" w14:textId="77777777" w:rsidR="00250CF0" w:rsidRPr="00D617E2" w:rsidRDefault="00250CF0"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2FE38BDF" w14:textId="77777777" w:rsidR="00250CF0" w:rsidRPr="00D617E2" w:rsidRDefault="00250CF0"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250CF0" w:rsidRPr="00D617E2" w14:paraId="3ED3728A" w14:textId="77777777" w:rsidTr="00E8790A">
        <w:trPr>
          <w:jc w:val="center"/>
        </w:trPr>
        <w:tc>
          <w:tcPr>
            <w:tcW w:w="2943" w:type="dxa"/>
            <w:vAlign w:val="center"/>
          </w:tcPr>
          <w:p w14:paraId="21A3DEAD" w14:textId="4E1EB2D9" w:rsidR="00250CF0" w:rsidRPr="00D617E2" w:rsidRDefault="00043757"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26A25B3B" w14:textId="51C1E017" w:rsidR="00250CF0" w:rsidRPr="00D617E2" w:rsidRDefault="00043757" w:rsidP="00E8790A">
            <w:pPr>
              <w:jc w:val="both"/>
              <w:rPr>
                <w:rFonts w:ascii="Calibri" w:eastAsia="Calibri" w:hAnsi="Calibri" w:cs="Calibri"/>
                <w:sz w:val="22"/>
                <w:szCs w:val="22"/>
              </w:rPr>
            </w:pPr>
            <w:r>
              <w:rPr>
                <w:rFonts w:ascii="Calibri" w:eastAsia="Calibri" w:hAnsi="Calibri" w:cs="Calibri"/>
                <w:sz w:val="22"/>
                <w:szCs w:val="22"/>
              </w:rPr>
              <w:t>SPJ</w:t>
            </w:r>
          </w:p>
        </w:tc>
        <w:tc>
          <w:tcPr>
            <w:tcW w:w="2754" w:type="dxa"/>
          </w:tcPr>
          <w:p w14:paraId="3D92ABBE" w14:textId="243CAD2C" w:rsidR="00250CF0" w:rsidRPr="00D617E2" w:rsidRDefault="00043757"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67962209" w14:textId="77777777" w:rsidR="00A15EBE" w:rsidRPr="00D617E2" w:rsidRDefault="00A15EBE" w:rsidP="00586810">
      <w:pPr>
        <w:jc w:val="both"/>
        <w:rPr>
          <w:rFonts w:ascii="Calibri" w:hAnsi="Calibri" w:cs="Calibri"/>
        </w:rPr>
      </w:pPr>
    </w:p>
    <w:p w14:paraId="05A4A397" w14:textId="58874991" w:rsidR="00A15EBE" w:rsidRPr="00D617E2" w:rsidRDefault="00A15EBE" w:rsidP="003D0CC1">
      <w:pPr>
        <w:pStyle w:val="H1"/>
        <w:rPr>
          <w:rFonts w:ascii="Calibri" w:hAnsi="Calibri" w:cs="Calibri"/>
        </w:rPr>
      </w:pPr>
      <w:bookmarkStart w:id="295" w:name="_Toc235785873"/>
      <w:bookmarkStart w:id="296" w:name="_Hlk106806972"/>
      <w:r w:rsidRPr="00D617E2">
        <w:rPr>
          <w:rFonts w:ascii="Calibri" w:hAnsi="Calibri" w:cs="Calibri"/>
        </w:rPr>
        <w:lastRenderedPageBreak/>
        <w:t xml:space="preserve">Sickness and Illness </w:t>
      </w:r>
      <w:r w:rsidR="009B4CE9" w:rsidRPr="00D617E2">
        <w:rPr>
          <w:rFonts w:ascii="Calibri" w:hAnsi="Calibri" w:cs="Calibri"/>
        </w:rPr>
        <w:t xml:space="preserve">Policy </w:t>
      </w:r>
      <w:r w:rsidR="005D2911">
        <w:rPr>
          <w:rFonts w:ascii="Calibri" w:hAnsi="Calibri" w:cs="Calibri"/>
        </w:rPr>
        <w:t xml:space="preserve"> </w:t>
      </w:r>
      <w:bookmarkEnd w:id="295"/>
    </w:p>
    <w:p w14:paraId="066E2942" w14:textId="5C016C74" w:rsidR="00A15EBE" w:rsidRPr="00D617E2" w:rsidRDefault="00A15EBE" w:rsidP="00041F12">
      <w:pPr>
        <w:pStyle w:val="deleteasappropriate"/>
        <w:jc w:val="both"/>
        <w:rPr>
          <w:rFonts w:ascii="Calibri" w:hAnsi="Calibri" w:cs="Calibri"/>
          <w:b/>
        </w:rPr>
      </w:pPr>
      <w:r w:rsidRPr="00D617E2">
        <w:rPr>
          <w:rFonts w:ascii="Calibri" w:hAnsi="Calibri" w:cs="Calibri"/>
          <w:b/>
        </w:rPr>
        <w:t xml:space="preserve"> </w:t>
      </w:r>
    </w:p>
    <w:p w14:paraId="74E4C365" w14:textId="46CC498D" w:rsidR="00436F3F" w:rsidRPr="00D617E2" w:rsidRDefault="00436F3F" w:rsidP="00436F3F">
      <w:pPr>
        <w:jc w:val="both"/>
        <w:rPr>
          <w:rFonts w:ascii="Calibri" w:hAnsi="Calibri" w:cs="Calibri"/>
          <w:i/>
          <w:iCs/>
        </w:rPr>
      </w:pPr>
      <w:r w:rsidRPr="00D617E2">
        <w:rPr>
          <w:rFonts w:ascii="Calibri" w:hAnsi="Calibri" w:cs="Calibri"/>
          <w:i/>
          <w:iCs/>
        </w:rPr>
        <w:t>.</w:t>
      </w:r>
    </w:p>
    <w:p w14:paraId="2CCF50A0" w14:textId="77777777" w:rsidR="00436F3F" w:rsidRPr="00D617E2" w:rsidRDefault="00436F3F" w:rsidP="00586810">
      <w:pPr>
        <w:jc w:val="both"/>
        <w:rPr>
          <w:rFonts w:ascii="Calibri" w:hAnsi="Calibri" w:cs="Calibri"/>
        </w:rPr>
      </w:pPr>
    </w:p>
    <w:p w14:paraId="476B9E30" w14:textId="3A69FCB0" w:rsidR="00A15EBE" w:rsidRPr="00D617E2" w:rsidRDefault="00A15EBE" w:rsidP="00586810">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043757">
        <w:rPr>
          <w:rFonts w:ascii="Calibri" w:hAnsi="Calibri" w:cs="Calibri"/>
          <w:b/>
        </w:rPr>
        <w:t>Mindz</w:t>
      </w:r>
      <w:r w:rsidR="00043757" w:rsidRPr="00D617E2">
        <w:rPr>
          <w:rFonts w:ascii="Calibri" w:hAnsi="Calibri" w:cs="Calibri"/>
        </w:rPr>
        <w:t xml:space="preserve"> we</w:t>
      </w:r>
      <w:r w:rsidRPr="00D617E2">
        <w:rPr>
          <w:rFonts w:ascii="Calibri" w:hAnsi="Calibri" w:cs="Calibri"/>
        </w:rPr>
        <w:t xml:space="preserve"> promote the good health of all children attending including oral health by: </w:t>
      </w:r>
    </w:p>
    <w:p w14:paraId="06A07387" w14:textId="038B0D7F" w:rsidR="00A15EBE" w:rsidRPr="00D617E2" w:rsidRDefault="00A15EBE" w:rsidP="00BE4998">
      <w:pPr>
        <w:pStyle w:val="ListParagraph"/>
        <w:numPr>
          <w:ilvl w:val="0"/>
          <w:numId w:val="206"/>
        </w:numPr>
        <w:jc w:val="both"/>
        <w:rPr>
          <w:rFonts w:ascii="Calibri" w:hAnsi="Calibri" w:cs="Calibri"/>
        </w:rPr>
      </w:pPr>
      <w:r w:rsidRPr="00D617E2">
        <w:rPr>
          <w:rFonts w:ascii="Calibri" w:hAnsi="Calibri" w:cs="Calibri"/>
        </w:rPr>
        <w:t xml:space="preserve">Asking parents to keep children at home if they are unwell.  If a child is unwell, it is in their best interest to be in a home environment rather than at nursery with their peers </w:t>
      </w:r>
    </w:p>
    <w:p w14:paraId="547CBE96" w14:textId="77777777" w:rsidR="00A15EBE" w:rsidRPr="00D617E2" w:rsidRDefault="00A15EBE" w:rsidP="00BE4998">
      <w:pPr>
        <w:pStyle w:val="ListParagraph"/>
        <w:numPr>
          <w:ilvl w:val="0"/>
          <w:numId w:val="206"/>
        </w:numPr>
        <w:jc w:val="both"/>
        <w:rPr>
          <w:rFonts w:ascii="Calibri" w:hAnsi="Calibri" w:cs="Calibri"/>
        </w:rPr>
      </w:pPr>
      <w:r w:rsidRPr="00D617E2">
        <w:rPr>
          <w:rFonts w:ascii="Calibri" w:hAnsi="Calibri" w:cs="Calibri"/>
        </w:rPr>
        <w:t>Asking staff and other visitors not to attend the setting if they are unwell</w:t>
      </w:r>
    </w:p>
    <w:p w14:paraId="50A85157" w14:textId="77777777" w:rsidR="00A15EBE" w:rsidRPr="00D617E2" w:rsidRDefault="00A15EBE" w:rsidP="00BE4998">
      <w:pPr>
        <w:pStyle w:val="ListParagraph"/>
        <w:numPr>
          <w:ilvl w:val="0"/>
          <w:numId w:val="206"/>
        </w:numPr>
        <w:jc w:val="both"/>
        <w:rPr>
          <w:rFonts w:ascii="Calibri" w:hAnsi="Calibri" w:cs="Calibri"/>
        </w:rPr>
      </w:pPr>
      <w:r w:rsidRPr="00D617E2">
        <w:rPr>
          <w:rFonts w:ascii="Calibri" w:hAnsi="Calibri" w:cs="Calibri"/>
        </w:rPr>
        <w:t>Helping children to keep healthy by providing balanced and nutritious snacks, meals and drinks</w:t>
      </w:r>
    </w:p>
    <w:p w14:paraId="1C8A5E7C" w14:textId="08918028" w:rsidR="00062919" w:rsidRPr="00D617E2" w:rsidRDefault="00A15EBE" w:rsidP="00BE4998">
      <w:pPr>
        <w:pStyle w:val="ListParagraph"/>
        <w:numPr>
          <w:ilvl w:val="0"/>
          <w:numId w:val="206"/>
        </w:numPr>
        <w:jc w:val="both"/>
        <w:rPr>
          <w:rFonts w:ascii="Calibri" w:hAnsi="Calibri" w:cs="Calibri"/>
          <w:bCs/>
        </w:rPr>
      </w:pPr>
      <w:r w:rsidRPr="00D617E2">
        <w:rPr>
          <w:rFonts w:ascii="Calibri" w:hAnsi="Calibri" w:cs="Calibri"/>
        </w:rPr>
        <w:t xml:space="preserve">Minimising infection through our rigorous cleaning and hand washing processes </w:t>
      </w:r>
      <w:r w:rsidRPr="00D617E2">
        <w:rPr>
          <w:rFonts w:ascii="Calibri" w:hAnsi="Calibri" w:cs="Calibri"/>
          <w:bCs/>
        </w:rPr>
        <w:t xml:space="preserve">(see </w:t>
      </w:r>
      <w:r w:rsidR="00062919" w:rsidRPr="00D617E2">
        <w:rPr>
          <w:rFonts w:ascii="Calibri" w:hAnsi="Calibri" w:cs="Calibri"/>
          <w:bCs/>
        </w:rPr>
        <w:t>I</w:t>
      </w:r>
      <w:r w:rsidRPr="00D617E2">
        <w:rPr>
          <w:rFonts w:ascii="Calibri" w:hAnsi="Calibri" w:cs="Calibri"/>
          <w:bCs/>
        </w:rPr>
        <w:t xml:space="preserve">nfection control policy) </w:t>
      </w:r>
    </w:p>
    <w:p w14:paraId="64455011" w14:textId="74CAA0DE" w:rsidR="00A15EBE" w:rsidRPr="00D617E2" w:rsidRDefault="00A15EBE" w:rsidP="00BE4998">
      <w:pPr>
        <w:pStyle w:val="ListParagraph"/>
        <w:numPr>
          <w:ilvl w:val="0"/>
          <w:numId w:val="206"/>
        </w:numPr>
        <w:jc w:val="both"/>
        <w:rPr>
          <w:rFonts w:ascii="Calibri" w:hAnsi="Calibri" w:cs="Calibri"/>
        </w:rPr>
      </w:pPr>
      <w:r w:rsidRPr="00D617E2">
        <w:rPr>
          <w:rFonts w:ascii="Calibri" w:hAnsi="Calibri" w:cs="Calibri"/>
        </w:rPr>
        <w:t xml:space="preserve">Ensuring children have regular access to the outdoors and having good ventilation inside </w:t>
      </w:r>
    </w:p>
    <w:p w14:paraId="521D97BB" w14:textId="77777777" w:rsidR="00A15EBE" w:rsidRPr="00D617E2" w:rsidRDefault="00A15EBE" w:rsidP="00BE4998">
      <w:pPr>
        <w:pStyle w:val="ListParagraph"/>
        <w:numPr>
          <w:ilvl w:val="0"/>
          <w:numId w:val="206"/>
        </w:numPr>
        <w:jc w:val="both"/>
        <w:rPr>
          <w:rFonts w:ascii="Calibri" w:hAnsi="Calibri" w:cs="Calibri"/>
        </w:rPr>
      </w:pPr>
      <w:r w:rsidRPr="00D617E2">
        <w:rPr>
          <w:rFonts w:ascii="Calibri" w:hAnsi="Calibri" w:cs="Calibri"/>
        </w:rPr>
        <w:t>Sharing information with parents about the importance of the vaccination programme for young children to help protect them and the wider society from communicable diseases</w:t>
      </w:r>
    </w:p>
    <w:p w14:paraId="5452CEED" w14:textId="77777777" w:rsidR="00A15EBE" w:rsidRPr="00D617E2" w:rsidRDefault="00A15EBE" w:rsidP="00BE4998">
      <w:pPr>
        <w:pStyle w:val="ListParagraph"/>
        <w:numPr>
          <w:ilvl w:val="0"/>
          <w:numId w:val="206"/>
        </w:numPr>
        <w:jc w:val="both"/>
        <w:rPr>
          <w:rFonts w:ascii="Calibri" w:hAnsi="Calibri" w:cs="Calibri"/>
        </w:rPr>
      </w:pPr>
      <w:r w:rsidRPr="00D617E2">
        <w:rPr>
          <w:rFonts w:ascii="Calibri" w:hAnsi="Calibri" w:cs="Calibri"/>
        </w:rPr>
        <w:t>Sharing information from the Department of Health that all children aged 6 months – 5 years should take a daily vitamin</w:t>
      </w:r>
    </w:p>
    <w:p w14:paraId="07D94CD1" w14:textId="77777777" w:rsidR="00A15EBE" w:rsidRPr="00D617E2" w:rsidRDefault="00A15EBE" w:rsidP="00BE4998">
      <w:pPr>
        <w:pStyle w:val="ListParagraph"/>
        <w:numPr>
          <w:ilvl w:val="0"/>
          <w:numId w:val="206"/>
        </w:numPr>
        <w:jc w:val="both"/>
        <w:rPr>
          <w:rFonts w:ascii="Calibri" w:hAnsi="Calibri" w:cs="Calibri"/>
        </w:rPr>
      </w:pPr>
      <w:r w:rsidRPr="00D617E2">
        <w:rPr>
          <w:rFonts w:ascii="Calibri" w:hAnsi="Calibri" w:cs="Calibri"/>
        </w:rPr>
        <w:t>Having areas for rest and sleep, where required and sharing information about the importance of sleep and how many hours young children should be having.</w:t>
      </w:r>
    </w:p>
    <w:p w14:paraId="3664A4ED" w14:textId="77777777" w:rsidR="00A15EBE" w:rsidRPr="00D617E2" w:rsidRDefault="00A15EBE" w:rsidP="00586810">
      <w:pPr>
        <w:jc w:val="both"/>
        <w:rPr>
          <w:rFonts w:ascii="Calibri" w:hAnsi="Calibri" w:cs="Calibri"/>
        </w:rPr>
      </w:pPr>
    </w:p>
    <w:p w14:paraId="4E17D803" w14:textId="77777777" w:rsidR="00A15EBE" w:rsidRPr="00D617E2" w:rsidRDefault="00A15EBE" w:rsidP="00586810">
      <w:pPr>
        <w:jc w:val="both"/>
        <w:rPr>
          <w:rFonts w:ascii="Calibri" w:hAnsi="Calibri" w:cs="Calibri"/>
          <w:b/>
        </w:rPr>
      </w:pPr>
      <w:r w:rsidRPr="00D617E2">
        <w:rPr>
          <w:rFonts w:ascii="Calibri" w:hAnsi="Calibri" w:cs="Calibri"/>
          <w:b/>
        </w:rPr>
        <w:t>Our procedures</w:t>
      </w:r>
    </w:p>
    <w:p w14:paraId="03C6C29C" w14:textId="77777777" w:rsidR="00A15EBE" w:rsidRPr="00D617E2" w:rsidRDefault="00A15EBE" w:rsidP="00586810">
      <w:pPr>
        <w:jc w:val="both"/>
        <w:rPr>
          <w:rFonts w:ascii="Calibri" w:hAnsi="Calibri" w:cs="Calibri"/>
        </w:rPr>
      </w:pPr>
      <w:r w:rsidRPr="00D617E2">
        <w:rPr>
          <w:rFonts w:ascii="Calibri" w:hAnsi="Calibri" w:cs="Calibri"/>
        </w:rPr>
        <w:t xml:space="preserve">In order to take appropriate action of children who become ill and to minimise the spread of infection we implement the following procedures: </w:t>
      </w:r>
    </w:p>
    <w:p w14:paraId="7B249423" w14:textId="77777777" w:rsidR="00A15EBE" w:rsidRPr="00D617E2" w:rsidRDefault="00A15EBE" w:rsidP="002F20E1">
      <w:pPr>
        <w:numPr>
          <w:ilvl w:val="0"/>
          <w:numId w:val="7"/>
        </w:numPr>
        <w:jc w:val="both"/>
        <w:rPr>
          <w:rFonts w:ascii="Calibri" w:hAnsi="Calibri" w:cs="Calibri"/>
        </w:rPr>
      </w:pPr>
      <w:r w:rsidRPr="00D617E2">
        <w:rPr>
          <w:rFonts w:ascii="Calibri" w:hAnsi="Calibri" w:cs="Calibri"/>
        </w:rPr>
        <w:t xml:space="preserve">If a child becomes ill during the nursery day, we contact their parent(s) and ask them to pick up their child as soon as possible. During this time we care for the child in a quiet, calm area with their key person (wearing PPE), wherever possible </w:t>
      </w:r>
    </w:p>
    <w:p w14:paraId="45540F21" w14:textId="644F3679" w:rsidR="00A15EBE" w:rsidRPr="00D617E2" w:rsidRDefault="00A15EBE" w:rsidP="002F20E1">
      <w:pPr>
        <w:pStyle w:val="H3"/>
        <w:numPr>
          <w:ilvl w:val="0"/>
          <w:numId w:val="7"/>
        </w:numPr>
        <w:jc w:val="both"/>
        <w:rPr>
          <w:rFonts w:ascii="Calibri" w:hAnsi="Calibri" w:cs="Calibri"/>
          <w:b/>
          <w:i w:val="0"/>
        </w:rPr>
      </w:pPr>
      <w:r w:rsidRPr="00D617E2">
        <w:rPr>
          <w:rFonts w:ascii="Calibri" w:hAnsi="Calibri" w:cs="Calibri"/>
          <w:i w:val="0"/>
        </w:rPr>
        <w:t xml:space="preserve">We follow the guidance published by </w:t>
      </w:r>
      <w:r w:rsidR="00FF4D34" w:rsidRPr="00D617E2">
        <w:rPr>
          <w:rFonts w:ascii="Calibri" w:hAnsi="Calibri" w:cs="Calibri"/>
          <w:i w:val="0"/>
        </w:rPr>
        <w:t xml:space="preserve">UK Health Security Agency </w:t>
      </w:r>
      <w:r w:rsidR="00112FAA" w:rsidRPr="00D617E2">
        <w:rPr>
          <w:rFonts w:ascii="Calibri" w:hAnsi="Calibri" w:cs="Calibri"/>
          <w:i w:val="0"/>
        </w:rPr>
        <w:t>for managing specific infectious diseases</w:t>
      </w:r>
      <w:r w:rsidR="002C0D5A" w:rsidRPr="00D617E2">
        <w:rPr>
          <w:rStyle w:val="FootnoteReference"/>
          <w:rFonts w:ascii="Calibri" w:hAnsi="Calibri" w:cs="Calibri"/>
          <w:i w:val="0"/>
        </w:rPr>
        <w:footnoteReference w:id="26"/>
      </w:r>
      <w:r w:rsidRPr="00D617E2">
        <w:rPr>
          <w:rFonts w:ascii="Calibri" w:hAnsi="Calibri" w:cs="Calibri"/>
          <w:i w:val="0"/>
        </w:rPr>
        <w:t xml:space="preserve"> and advice from our local health protection unit on exclusion times for specific illnesses, e.g. sickness and diarrhoea, measles and chicken pox, to protect other children in the nursery</w:t>
      </w:r>
    </w:p>
    <w:p w14:paraId="44D54E1D" w14:textId="77777777" w:rsidR="00A15EBE" w:rsidRPr="00D617E2" w:rsidRDefault="00A15EBE" w:rsidP="002F20E1">
      <w:pPr>
        <w:numPr>
          <w:ilvl w:val="0"/>
          <w:numId w:val="7"/>
        </w:numPr>
        <w:jc w:val="both"/>
        <w:rPr>
          <w:rFonts w:ascii="Calibri" w:hAnsi="Calibri" w:cs="Calibri"/>
        </w:rPr>
      </w:pPr>
      <w:r w:rsidRPr="00D617E2">
        <w:rPr>
          <w:rFonts w:ascii="Calibri" w:hAnsi="Calibri" w:cs="Calibri"/>
        </w:rPr>
        <w:t>Should a child have an infectious disease, such as sickness and diarrhoea, they must not return to nursery until they have been clear for at least 48 hours</w:t>
      </w:r>
    </w:p>
    <w:p w14:paraId="4622824E" w14:textId="77777777" w:rsidR="00A15EBE" w:rsidRPr="00D617E2" w:rsidRDefault="00A15EBE" w:rsidP="002F20E1">
      <w:pPr>
        <w:numPr>
          <w:ilvl w:val="0"/>
          <w:numId w:val="7"/>
        </w:numPr>
        <w:jc w:val="both"/>
        <w:rPr>
          <w:rFonts w:ascii="Calibri" w:hAnsi="Calibri" w:cs="Calibri"/>
        </w:rPr>
      </w:pPr>
      <w:r w:rsidRPr="00D617E2">
        <w:rPr>
          <w:rFonts w:ascii="Calibri" w:hAnsi="Calibri" w:cs="Calibri"/>
        </w:rPr>
        <w:t>We inform all parents if there is a contagious infection identified in the nursery, to enable them to spot the early signs of this illness. We thoroughly clean and sterilise all equipment and resources that may have come into contact with a contagious child to reduce the spread of infection</w:t>
      </w:r>
    </w:p>
    <w:p w14:paraId="34EDC706" w14:textId="4DE9B7FE" w:rsidR="00A15EBE" w:rsidRPr="00D617E2" w:rsidRDefault="00A15EBE" w:rsidP="002F20E1">
      <w:pPr>
        <w:numPr>
          <w:ilvl w:val="0"/>
          <w:numId w:val="7"/>
        </w:numPr>
        <w:jc w:val="both"/>
        <w:rPr>
          <w:rFonts w:ascii="Calibri" w:hAnsi="Calibri" w:cs="Calibri"/>
        </w:rPr>
      </w:pPr>
      <w:r w:rsidRPr="00D617E2">
        <w:rPr>
          <w:rFonts w:ascii="Calibri" w:hAnsi="Calibri" w:cs="Calibri"/>
        </w:rPr>
        <w:t>We notify Ofsted as soon as is reasonably practical, but in any event within 14 days of the incident of any food poisoning affecting two or more children cared for on the premises</w:t>
      </w:r>
    </w:p>
    <w:p w14:paraId="20F8FF1B" w14:textId="72DABD32" w:rsidR="00A15EBE" w:rsidRPr="00D617E2" w:rsidRDefault="00A15EBE" w:rsidP="002F20E1">
      <w:pPr>
        <w:numPr>
          <w:ilvl w:val="0"/>
          <w:numId w:val="7"/>
        </w:numPr>
        <w:jc w:val="both"/>
        <w:rPr>
          <w:rFonts w:ascii="Calibri" w:hAnsi="Calibri" w:cs="Calibri"/>
        </w:rPr>
      </w:pPr>
      <w:r w:rsidRPr="00D617E2">
        <w:rPr>
          <w:rFonts w:ascii="Calibri" w:hAnsi="Calibri" w:cs="Calibri"/>
        </w:rPr>
        <w:lastRenderedPageBreak/>
        <w:t>We ask parents to keep children on antibiotics at home for the first 48 hours of the course (unless this is part of an ongoing care plan to treat individual medical conditions</w:t>
      </w:r>
      <w:r w:rsidR="00646F54" w:rsidRPr="00D617E2">
        <w:rPr>
          <w:rFonts w:ascii="Calibri" w:hAnsi="Calibri" w:cs="Calibri"/>
        </w:rPr>
        <w:t>,</w:t>
      </w:r>
      <w:r w:rsidRPr="00D617E2">
        <w:rPr>
          <w:rFonts w:ascii="Calibri" w:hAnsi="Calibri" w:cs="Calibri"/>
        </w:rPr>
        <w:t xml:space="preserve"> e.g. asthma and the child is not unwell)</w:t>
      </w:r>
      <w:r w:rsidR="00B41AE4" w:rsidRPr="00D617E2">
        <w:rPr>
          <w:rFonts w:ascii="Calibri" w:hAnsi="Calibri" w:cs="Calibri"/>
        </w:rPr>
        <w:t>.</w:t>
      </w:r>
      <w:r w:rsidRPr="00D617E2">
        <w:rPr>
          <w:rFonts w:ascii="Calibri" w:hAnsi="Calibri" w:cs="Calibri"/>
        </w:rPr>
        <w:t xml:space="preserve"> This is because it is important that children are not subjected to the rigours of the nursery day, which requires socialising with other children and being part of a group setting, when they have first become ill and require a course of antibiotics</w:t>
      </w:r>
    </w:p>
    <w:p w14:paraId="0B5F850E" w14:textId="77777777" w:rsidR="00A15EBE" w:rsidRPr="00D617E2" w:rsidRDefault="00A15EBE" w:rsidP="002F20E1">
      <w:pPr>
        <w:numPr>
          <w:ilvl w:val="0"/>
          <w:numId w:val="7"/>
        </w:numPr>
        <w:jc w:val="both"/>
        <w:rPr>
          <w:rFonts w:ascii="Calibri" w:hAnsi="Calibri" w:cs="Calibri"/>
        </w:rPr>
      </w:pPr>
      <w:r w:rsidRPr="00D617E2">
        <w:rPr>
          <w:rFonts w:ascii="Calibri" w:hAnsi="Calibri" w:cs="Calibri"/>
        </w:rPr>
        <w:t>We have the right to refuse admission to a child who is unwell. This decision will be taken by the manager on duty and is non-negotiable</w:t>
      </w:r>
    </w:p>
    <w:p w14:paraId="6A80202F" w14:textId="77777777" w:rsidR="00A15EBE" w:rsidRPr="00D617E2" w:rsidRDefault="00A15EBE" w:rsidP="002F20E1">
      <w:pPr>
        <w:numPr>
          <w:ilvl w:val="0"/>
          <w:numId w:val="7"/>
        </w:numPr>
        <w:jc w:val="both"/>
        <w:rPr>
          <w:rFonts w:ascii="Calibri" w:hAnsi="Calibri" w:cs="Calibri"/>
        </w:rPr>
      </w:pPr>
      <w:r w:rsidRPr="00D617E2">
        <w:rPr>
          <w:rFonts w:ascii="Calibri" w:hAnsi="Calibri" w:cs="Calibri"/>
        </w:rPr>
        <w:t xml:space="preserve">We make information and posters about head lice readily available and all parents are requested to regularly check their children’s hair. If a parent finds that their child has head lice, we would be grateful if they could inform the nursery so that other parents can be alerted to check their child’s hair. </w:t>
      </w:r>
    </w:p>
    <w:p w14:paraId="505F8A75" w14:textId="77777777" w:rsidR="00A15EBE" w:rsidRPr="00D617E2" w:rsidRDefault="00A15EBE" w:rsidP="00586810">
      <w:pPr>
        <w:pStyle w:val="BodyText"/>
        <w:jc w:val="both"/>
        <w:rPr>
          <w:rFonts w:ascii="Calibri" w:hAnsi="Calibri" w:cs="Calibri"/>
          <w:b/>
          <w:bCs/>
          <w:sz w:val="22"/>
          <w:szCs w:val="22"/>
        </w:rPr>
      </w:pPr>
    </w:p>
    <w:p w14:paraId="7C4F8D1B" w14:textId="77777777" w:rsidR="00A15EBE" w:rsidRPr="00D617E2" w:rsidRDefault="00A15EBE" w:rsidP="00586810">
      <w:pPr>
        <w:pStyle w:val="H2"/>
        <w:jc w:val="both"/>
        <w:rPr>
          <w:rFonts w:ascii="Calibri" w:hAnsi="Calibri" w:cs="Calibri"/>
        </w:rPr>
      </w:pPr>
      <w:r w:rsidRPr="00D617E2">
        <w:rPr>
          <w:rFonts w:ascii="Calibri" w:hAnsi="Calibri" w:cs="Calibri"/>
        </w:rPr>
        <w:t>Meningitis procedure</w:t>
      </w:r>
    </w:p>
    <w:p w14:paraId="12E54683" w14:textId="77777777" w:rsidR="00A15EBE" w:rsidRPr="00D617E2" w:rsidRDefault="00A15EBE" w:rsidP="00586810">
      <w:pPr>
        <w:jc w:val="both"/>
        <w:rPr>
          <w:rFonts w:ascii="Calibri" w:hAnsi="Calibri" w:cs="Calibri"/>
        </w:rPr>
      </w:pPr>
      <w:r w:rsidRPr="00D617E2">
        <w:rPr>
          <w:rFonts w:ascii="Calibri" w:hAnsi="Calibri" w:cs="Calibri"/>
        </w:rPr>
        <w:t xml:space="preserve">If a parent informs the nursery that their child has meningitis, the nursery manager will contact the Local Area Infection Control (IC) Nurse. The IC Nurse will give guidance and support in each individual case. If parents do not inform the nursery, we may be contacted directly by the IC Nurse and the appropriate support given. We will follow all guidance given and notify any of the appropriate authorities including Ofsted where necessary.  </w:t>
      </w:r>
    </w:p>
    <w:p w14:paraId="00CED341" w14:textId="77777777" w:rsidR="00A15EBE" w:rsidRPr="00D617E2" w:rsidRDefault="00A15EBE" w:rsidP="00586810">
      <w:pPr>
        <w:jc w:val="both"/>
        <w:rPr>
          <w:rFonts w:ascii="Calibri" w:hAnsi="Calibri" w:cs="Calibri"/>
        </w:rPr>
      </w:pPr>
    </w:p>
    <w:p w14:paraId="198B18EA" w14:textId="77777777" w:rsidR="00A15EBE" w:rsidRPr="00D617E2" w:rsidRDefault="00A15EBE" w:rsidP="00586810">
      <w:pPr>
        <w:pStyle w:val="H2"/>
        <w:jc w:val="both"/>
        <w:rPr>
          <w:rFonts w:ascii="Calibri" w:hAnsi="Calibri" w:cs="Calibri"/>
        </w:rPr>
      </w:pPr>
      <w:r w:rsidRPr="00D617E2">
        <w:rPr>
          <w:rFonts w:ascii="Calibri" w:hAnsi="Calibri" w:cs="Calibri"/>
        </w:rPr>
        <w:t xml:space="preserve">We will follow the transporting children to hospital procedure in any cases where children may need hospital treatment. </w:t>
      </w:r>
    </w:p>
    <w:p w14:paraId="08479A9C" w14:textId="26DC032C" w:rsidR="00A15EBE" w:rsidRPr="00D617E2" w:rsidRDefault="00A15EBE" w:rsidP="00586810">
      <w:pPr>
        <w:jc w:val="both"/>
        <w:rPr>
          <w:rFonts w:ascii="Calibri" w:hAnsi="Calibri" w:cs="Calibri"/>
        </w:rPr>
      </w:pPr>
      <w:r w:rsidRPr="00D617E2">
        <w:rPr>
          <w:rFonts w:ascii="Calibri" w:hAnsi="Calibri" w:cs="Calibri"/>
        </w:rPr>
        <w:t>The nursery manager</w:t>
      </w:r>
      <w:r w:rsidR="00873CFB" w:rsidRPr="00D617E2">
        <w:rPr>
          <w:rFonts w:ascii="Calibri" w:hAnsi="Calibri" w:cs="Calibri"/>
        </w:rPr>
        <w:t xml:space="preserve"> or selected </w:t>
      </w:r>
      <w:r w:rsidRPr="00D617E2">
        <w:rPr>
          <w:rFonts w:ascii="Calibri" w:hAnsi="Calibri" w:cs="Calibri"/>
        </w:rPr>
        <w:t>staff member must:</w:t>
      </w:r>
    </w:p>
    <w:p w14:paraId="410411E3" w14:textId="77777777" w:rsidR="00D52753" w:rsidRPr="00D617E2" w:rsidRDefault="00D52753" w:rsidP="00D52753">
      <w:pPr>
        <w:pStyle w:val="ListParagraph"/>
        <w:numPr>
          <w:ilvl w:val="0"/>
          <w:numId w:val="4"/>
        </w:numPr>
        <w:jc w:val="both"/>
        <w:rPr>
          <w:rFonts w:ascii="Calibri" w:hAnsi="Calibri" w:cs="Calibri"/>
        </w:rPr>
      </w:pPr>
      <w:r w:rsidRPr="00D617E2">
        <w:rPr>
          <w:rFonts w:ascii="Calibri" w:hAnsi="Calibri" w:cs="Calibri"/>
        </w:rPr>
        <w:t>Inform a member of the management team immediately</w:t>
      </w:r>
    </w:p>
    <w:p w14:paraId="15AC5A6E" w14:textId="77E617DA" w:rsidR="00A15EBE" w:rsidRPr="00D617E2" w:rsidRDefault="00A15EBE" w:rsidP="00586810">
      <w:pPr>
        <w:numPr>
          <w:ilvl w:val="0"/>
          <w:numId w:val="4"/>
        </w:numPr>
        <w:jc w:val="both"/>
        <w:rPr>
          <w:rFonts w:ascii="Calibri" w:hAnsi="Calibri" w:cs="Calibri"/>
        </w:rPr>
      </w:pPr>
      <w:r w:rsidRPr="00D617E2">
        <w:rPr>
          <w:rFonts w:ascii="Calibri" w:hAnsi="Calibri" w:cs="Calibri"/>
        </w:rPr>
        <w:t>Call 999 for an ambulance immediately if the illness is severe. DO NOT attempt to transport the unwell child in your own vehicle</w:t>
      </w:r>
      <w:r w:rsidR="00C522E3" w:rsidRPr="00D617E2">
        <w:rPr>
          <w:rFonts w:ascii="Calibri" w:hAnsi="Calibri" w:cs="Calibri"/>
        </w:rPr>
        <w:t>**</w:t>
      </w:r>
    </w:p>
    <w:p w14:paraId="1015F9CB" w14:textId="77777777" w:rsidR="00A15EBE" w:rsidRPr="00D617E2" w:rsidRDefault="00A15EBE" w:rsidP="00586810">
      <w:pPr>
        <w:numPr>
          <w:ilvl w:val="0"/>
          <w:numId w:val="4"/>
        </w:numPr>
        <w:jc w:val="both"/>
        <w:rPr>
          <w:rFonts w:ascii="Calibri" w:hAnsi="Calibri" w:cs="Calibri"/>
        </w:rPr>
      </w:pPr>
      <w:r w:rsidRPr="00D617E2">
        <w:rPr>
          <w:rFonts w:ascii="Calibri" w:hAnsi="Calibri" w:cs="Calibri"/>
        </w:rPr>
        <w:t>Follow the instructions from the 999 call handler</w:t>
      </w:r>
    </w:p>
    <w:p w14:paraId="361C8D54" w14:textId="77777777" w:rsidR="00A15EBE" w:rsidRPr="00D617E2" w:rsidRDefault="00A15EBE" w:rsidP="00586810">
      <w:pPr>
        <w:numPr>
          <w:ilvl w:val="0"/>
          <w:numId w:val="4"/>
        </w:numPr>
        <w:jc w:val="both"/>
        <w:rPr>
          <w:rFonts w:ascii="Calibri" w:hAnsi="Calibri" w:cs="Calibri"/>
        </w:rPr>
      </w:pPr>
      <w:r w:rsidRPr="00D617E2">
        <w:rPr>
          <w:rFonts w:ascii="Calibri" w:hAnsi="Calibri" w:cs="Calibri"/>
        </w:rPr>
        <w:t xml:space="preserve">Whilst waiting for the ambulance, a member of staff must contact the parent(s) and arrange to meet them at the hospital </w:t>
      </w:r>
    </w:p>
    <w:p w14:paraId="0066AC48" w14:textId="77777777" w:rsidR="00A15EBE" w:rsidRPr="00D617E2" w:rsidRDefault="00A15EBE" w:rsidP="00586810">
      <w:pPr>
        <w:numPr>
          <w:ilvl w:val="0"/>
          <w:numId w:val="4"/>
        </w:numPr>
        <w:jc w:val="both"/>
        <w:rPr>
          <w:rFonts w:ascii="Calibri" w:hAnsi="Calibri" w:cs="Calibri"/>
        </w:rPr>
      </w:pPr>
      <w:r w:rsidRPr="00D617E2">
        <w:rPr>
          <w:rFonts w:ascii="Calibri" w:hAnsi="Calibri" w:cs="Calibri"/>
        </w:rPr>
        <w:t>Redeploy staff if necessary to ensure there is adequate staff deployment to care for the remaining children. This may mean temporarily grouping the children together</w:t>
      </w:r>
    </w:p>
    <w:p w14:paraId="7DEBF4AF" w14:textId="77777777" w:rsidR="00A15EBE" w:rsidRPr="00D617E2" w:rsidRDefault="00A15EBE" w:rsidP="00586810">
      <w:pPr>
        <w:numPr>
          <w:ilvl w:val="0"/>
          <w:numId w:val="4"/>
        </w:numPr>
        <w:jc w:val="both"/>
        <w:rPr>
          <w:rFonts w:ascii="Calibri" w:hAnsi="Calibri" w:cs="Calibri"/>
        </w:rPr>
      </w:pPr>
      <w:r w:rsidRPr="00D617E2">
        <w:rPr>
          <w:rFonts w:ascii="Calibri" w:hAnsi="Calibri" w:cs="Calibri"/>
        </w:rPr>
        <w:t xml:space="preserve">Arrange for the most appropriate member of staff to accompany the child taking with them any relevant information such as registration forms, relevant medication sheets, medication and the child’s comforter </w:t>
      </w:r>
    </w:p>
    <w:p w14:paraId="6016D60F" w14:textId="77777777" w:rsidR="00A15EBE" w:rsidRPr="00D617E2" w:rsidRDefault="00A15EBE" w:rsidP="00586810">
      <w:pPr>
        <w:numPr>
          <w:ilvl w:val="0"/>
          <w:numId w:val="4"/>
        </w:numPr>
        <w:jc w:val="both"/>
        <w:rPr>
          <w:rFonts w:ascii="Calibri" w:hAnsi="Calibri" w:cs="Calibri"/>
        </w:rPr>
      </w:pPr>
      <w:r w:rsidRPr="00D617E2">
        <w:rPr>
          <w:rFonts w:ascii="Calibri" w:hAnsi="Calibri" w:cs="Calibri"/>
        </w:rPr>
        <w:t>Remain calm at all times. Children who witness an incident may well be affected by it and may need lots of cuddles and reassurance. Staff may also require additional support following the accident.</w:t>
      </w:r>
    </w:p>
    <w:p w14:paraId="671EE8AB" w14:textId="77777777" w:rsidR="00A15EBE" w:rsidRPr="00D617E2" w:rsidRDefault="00A15EBE" w:rsidP="00586810">
      <w:pPr>
        <w:jc w:val="both"/>
        <w:rPr>
          <w:rFonts w:ascii="Calibri" w:hAnsi="Calibri" w:cs="Calibri"/>
        </w:rPr>
      </w:pPr>
    </w:p>
    <w:p w14:paraId="27D0E58E" w14:textId="4CD69BFC" w:rsidR="00A15EBE" w:rsidRPr="00D617E2" w:rsidRDefault="00A15EBE" w:rsidP="00586810">
      <w:pPr>
        <w:jc w:val="both"/>
        <w:rPr>
          <w:rFonts w:ascii="Calibri" w:hAnsi="Calibri" w:cs="Calibri"/>
          <w:i/>
        </w:rPr>
      </w:pPr>
      <w:r w:rsidRPr="00D617E2">
        <w:rPr>
          <w:rFonts w:ascii="Calibri" w:hAnsi="Calibri" w:cs="Calibri"/>
          <w:i/>
        </w:rPr>
        <w:t xml:space="preserve">**If a child has an accident that may require hospital treatment but not an ambulance and you choose to transport children within staff vehicles Citation </w:t>
      </w:r>
      <w:r w:rsidR="00087575" w:rsidRPr="00D617E2">
        <w:rPr>
          <w:rFonts w:ascii="Calibri" w:hAnsi="Calibri" w:cs="Calibri"/>
          <w:i/>
        </w:rPr>
        <w:t>advise the following considerations:</w:t>
      </w:r>
    </w:p>
    <w:p w14:paraId="14032E9D" w14:textId="77777777" w:rsidR="00A15EBE" w:rsidRPr="00D617E2" w:rsidRDefault="00A15EBE" w:rsidP="00BE4998">
      <w:pPr>
        <w:pStyle w:val="ListParagraph"/>
        <w:numPr>
          <w:ilvl w:val="0"/>
          <w:numId w:val="149"/>
        </w:numPr>
        <w:jc w:val="both"/>
        <w:rPr>
          <w:rFonts w:ascii="Calibri" w:hAnsi="Calibri" w:cs="Calibri"/>
          <w:i/>
        </w:rPr>
      </w:pPr>
      <w:r w:rsidRPr="00D617E2">
        <w:rPr>
          <w:rFonts w:ascii="Calibri" w:hAnsi="Calibri" w:cs="Calibri"/>
          <w:i/>
        </w:rPr>
        <w:t>Requesting permission from parents</w:t>
      </w:r>
    </w:p>
    <w:p w14:paraId="591FEF16" w14:textId="77777777" w:rsidR="00A15EBE" w:rsidRPr="00D617E2" w:rsidRDefault="00A15EBE" w:rsidP="00BE4998">
      <w:pPr>
        <w:pStyle w:val="ListParagraph"/>
        <w:numPr>
          <w:ilvl w:val="0"/>
          <w:numId w:val="149"/>
        </w:numPr>
        <w:jc w:val="both"/>
        <w:rPr>
          <w:rFonts w:ascii="Calibri" w:hAnsi="Calibri" w:cs="Calibri"/>
          <w:i/>
        </w:rPr>
      </w:pPr>
      <w:r w:rsidRPr="00D617E2">
        <w:rPr>
          <w:rFonts w:ascii="Calibri" w:hAnsi="Calibri" w:cs="Calibri"/>
          <w:i/>
        </w:rPr>
        <w:t xml:space="preserve">Ratio requirements of the setting being maintained </w:t>
      </w:r>
    </w:p>
    <w:p w14:paraId="392405B8" w14:textId="3343C41A" w:rsidR="00A15EBE" w:rsidRPr="00D617E2" w:rsidRDefault="00A15EBE" w:rsidP="00BE4998">
      <w:pPr>
        <w:pStyle w:val="ListParagraph"/>
        <w:numPr>
          <w:ilvl w:val="0"/>
          <w:numId w:val="148"/>
        </w:numPr>
        <w:jc w:val="both"/>
        <w:rPr>
          <w:rFonts w:ascii="Calibri" w:hAnsi="Calibri" w:cs="Calibri"/>
          <w:i/>
        </w:rPr>
      </w:pPr>
      <w:r w:rsidRPr="00D617E2">
        <w:rPr>
          <w:rFonts w:ascii="Calibri" w:hAnsi="Calibri" w:cs="Calibri"/>
          <w:i/>
        </w:rPr>
        <w:t xml:space="preserve">The age and height of the child, in regards to </w:t>
      </w:r>
      <w:r w:rsidR="00C522E3" w:rsidRPr="00D617E2">
        <w:rPr>
          <w:rFonts w:ascii="Calibri" w:hAnsi="Calibri" w:cs="Calibri"/>
          <w:i/>
        </w:rPr>
        <w:t xml:space="preserve">whether they </w:t>
      </w:r>
      <w:r w:rsidRPr="00D617E2">
        <w:rPr>
          <w:rFonts w:ascii="Calibri" w:hAnsi="Calibri" w:cs="Calibri"/>
          <w:i/>
        </w:rPr>
        <w:t>will need a car seat</w:t>
      </w:r>
      <w:r w:rsidR="00C522E3" w:rsidRPr="00D617E2">
        <w:rPr>
          <w:rFonts w:ascii="Calibri" w:hAnsi="Calibri" w:cs="Calibri"/>
          <w:i/>
        </w:rPr>
        <w:t xml:space="preserve">. </w:t>
      </w:r>
      <w:r w:rsidRPr="00D617E2">
        <w:rPr>
          <w:rFonts w:ascii="Calibri" w:hAnsi="Calibri" w:cs="Calibri"/>
          <w:i/>
        </w:rPr>
        <w:t xml:space="preserve">Further guidance can be found at </w:t>
      </w:r>
      <w:hyperlink r:id="rId82" w:history="1">
        <w:r w:rsidRPr="00D617E2">
          <w:rPr>
            <w:rStyle w:val="Hyperlink"/>
            <w:rFonts w:ascii="Calibri" w:hAnsi="Calibri" w:cs="Calibri"/>
            <w:i/>
          </w:rPr>
          <w:t>www.childcarseats.org.uk/types-of-seat/</w:t>
        </w:r>
      </w:hyperlink>
      <w:r w:rsidRPr="00D617E2">
        <w:rPr>
          <w:rFonts w:ascii="Calibri" w:hAnsi="Calibri" w:cs="Calibri"/>
          <w:i/>
        </w:rPr>
        <w:t xml:space="preserve"> </w:t>
      </w:r>
    </w:p>
    <w:p w14:paraId="35FC3ECF" w14:textId="49C6D949" w:rsidR="00A15EBE" w:rsidRPr="00D617E2" w:rsidRDefault="00A15EBE" w:rsidP="00BE4998">
      <w:pPr>
        <w:pStyle w:val="ListParagraph"/>
        <w:numPr>
          <w:ilvl w:val="0"/>
          <w:numId w:val="148"/>
        </w:numPr>
        <w:jc w:val="both"/>
        <w:rPr>
          <w:rFonts w:ascii="Calibri" w:hAnsi="Calibri" w:cs="Calibri"/>
          <w:i/>
        </w:rPr>
      </w:pPr>
      <w:r w:rsidRPr="00D617E2">
        <w:rPr>
          <w:rFonts w:ascii="Calibri" w:hAnsi="Calibri" w:cs="Calibri"/>
          <w:i/>
        </w:rPr>
        <w:lastRenderedPageBreak/>
        <w:t xml:space="preserve">There are some exceptions for needing a child seat depending on their age. Further guidance can be found at </w:t>
      </w:r>
      <w:hyperlink r:id="rId83" w:anchor="under-three" w:history="1">
        <w:r w:rsidRPr="00D617E2">
          <w:rPr>
            <w:rStyle w:val="Hyperlink"/>
            <w:rFonts w:ascii="Calibri" w:hAnsi="Calibri" w:cs="Calibri"/>
            <w:i/>
          </w:rPr>
          <w:t>www.childcarseats.org.uk/the-law/cars-taxis-private-hire-vehicles-vans-and-goods-vehicles/#under-three</w:t>
        </w:r>
      </w:hyperlink>
    </w:p>
    <w:p w14:paraId="2902524F" w14:textId="4B989D2F" w:rsidR="00A15EBE" w:rsidRPr="00D617E2" w:rsidRDefault="00C72E5C" w:rsidP="00BE4998">
      <w:pPr>
        <w:pStyle w:val="ListParagraph"/>
        <w:numPr>
          <w:ilvl w:val="0"/>
          <w:numId w:val="148"/>
        </w:numPr>
        <w:jc w:val="both"/>
        <w:rPr>
          <w:rFonts w:ascii="Calibri" w:hAnsi="Calibri" w:cs="Calibri"/>
          <w:i/>
        </w:rPr>
      </w:pPr>
      <w:r w:rsidRPr="00D617E2">
        <w:rPr>
          <w:rFonts w:ascii="Calibri" w:hAnsi="Calibri" w:cs="Calibri"/>
          <w:i/>
        </w:rPr>
        <w:t>When</w:t>
      </w:r>
      <w:r w:rsidR="00A15EBE" w:rsidRPr="00D617E2">
        <w:rPr>
          <w:rFonts w:ascii="Calibri" w:hAnsi="Calibri" w:cs="Calibri"/>
          <w:i/>
        </w:rPr>
        <w:t xml:space="preserve"> fitting the car seat, the individual </w:t>
      </w:r>
      <w:r w:rsidRPr="00D617E2">
        <w:rPr>
          <w:rFonts w:ascii="Calibri" w:hAnsi="Calibri" w:cs="Calibri"/>
          <w:i/>
        </w:rPr>
        <w:t xml:space="preserve">has </w:t>
      </w:r>
      <w:r w:rsidR="00A15EBE" w:rsidRPr="00D617E2">
        <w:rPr>
          <w:rFonts w:ascii="Calibri" w:hAnsi="Calibri" w:cs="Calibri"/>
          <w:i/>
        </w:rPr>
        <w:t>training in carrying in carrying this out</w:t>
      </w:r>
    </w:p>
    <w:p w14:paraId="591C62A3" w14:textId="103CF727" w:rsidR="00A15EBE" w:rsidRPr="00D617E2" w:rsidRDefault="00C72E5C" w:rsidP="00BE4998">
      <w:pPr>
        <w:pStyle w:val="ListParagraph"/>
        <w:numPr>
          <w:ilvl w:val="0"/>
          <w:numId w:val="148"/>
        </w:numPr>
        <w:jc w:val="both"/>
        <w:rPr>
          <w:rFonts w:ascii="Calibri" w:hAnsi="Calibri" w:cs="Calibri"/>
          <w:i/>
        </w:rPr>
      </w:pPr>
      <w:r w:rsidRPr="00D617E2">
        <w:rPr>
          <w:rFonts w:ascii="Calibri" w:hAnsi="Calibri" w:cs="Calibri"/>
          <w:i/>
        </w:rPr>
        <w:t>The</w:t>
      </w:r>
      <w:r w:rsidR="00A15EBE" w:rsidRPr="00D617E2">
        <w:rPr>
          <w:rFonts w:ascii="Calibri" w:hAnsi="Calibri" w:cs="Calibri"/>
          <w:i/>
        </w:rPr>
        <w:t xml:space="preserve"> transport </w:t>
      </w:r>
      <w:r w:rsidRPr="00D617E2">
        <w:rPr>
          <w:rFonts w:ascii="Calibri" w:hAnsi="Calibri" w:cs="Calibri"/>
          <w:i/>
        </w:rPr>
        <w:t xml:space="preserve">is </w:t>
      </w:r>
      <w:r w:rsidR="00A15EBE" w:rsidRPr="00D617E2">
        <w:rPr>
          <w:rFonts w:ascii="Calibri" w:hAnsi="Calibri" w:cs="Calibri"/>
          <w:i/>
        </w:rPr>
        <w:t>covered under business insurance</w:t>
      </w:r>
      <w:r w:rsidR="0067762B" w:rsidRPr="00D617E2">
        <w:rPr>
          <w:rFonts w:ascii="Calibri" w:hAnsi="Calibri" w:cs="Calibri"/>
          <w:i/>
        </w:rPr>
        <w:t xml:space="preserve"> and so there is</w:t>
      </w:r>
      <w:r w:rsidR="00A15EBE" w:rsidRPr="00D617E2">
        <w:rPr>
          <w:rFonts w:ascii="Calibri" w:hAnsi="Calibri" w:cs="Calibri"/>
          <w:i/>
        </w:rPr>
        <w:t xml:space="preserve"> business insurance on the vehicle</w:t>
      </w:r>
    </w:p>
    <w:p w14:paraId="31D69C7F" w14:textId="36EBF951" w:rsidR="00A44342" w:rsidRPr="00D617E2" w:rsidRDefault="00A15EBE" w:rsidP="00A44342">
      <w:pPr>
        <w:pStyle w:val="ListParagraph"/>
        <w:numPr>
          <w:ilvl w:val="0"/>
          <w:numId w:val="148"/>
        </w:numPr>
        <w:jc w:val="both"/>
        <w:rPr>
          <w:rFonts w:ascii="Calibri" w:hAnsi="Calibri" w:cs="Calibri"/>
          <w:i/>
        </w:rPr>
      </w:pPr>
      <w:r w:rsidRPr="00D617E2">
        <w:rPr>
          <w:rFonts w:ascii="Calibri" w:hAnsi="Calibri" w:cs="Calibri"/>
          <w:i/>
        </w:rPr>
        <w:t xml:space="preserve">Safeguarding the child </w:t>
      </w:r>
      <w:r w:rsidR="00980F04" w:rsidRPr="00D617E2">
        <w:rPr>
          <w:rFonts w:ascii="Calibri" w:hAnsi="Calibri" w:cs="Calibri"/>
          <w:i/>
        </w:rPr>
        <w:t>will be prioritised</w:t>
      </w:r>
      <w:r w:rsidR="00646F54" w:rsidRPr="00D617E2">
        <w:rPr>
          <w:rFonts w:ascii="Calibri" w:hAnsi="Calibri" w:cs="Calibri"/>
          <w:i/>
        </w:rPr>
        <w:t>,</w:t>
      </w:r>
      <w:r w:rsidR="00980F04" w:rsidRPr="00D617E2">
        <w:rPr>
          <w:rFonts w:ascii="Calibri" w:hAnsi="Calibri" w:cs="Calibri"/>
          <w:i/>
        </w:rPr>
        <w:t xml:space="preserve"> </w:t>
      </w:r>
      <w:r w:rsidRPr="00D617E2">
        <w:rPr>
          <w:rFonts w:ascii="Calibri" w:hAnsi="Calibri" w:cs="Calibri"/>
          <w:i/>
        </w:rPr>
        <w:t xml:space="preserve">e.g. a designated member of staff </w:t>
      </w:r>
      <w:r w:rsidR="00980F04" w:rsidRPr="00D617E2">
        <w:rPr>
          <w:rFonts w:ascii="Calibri" w:hAnsi="Calibri" w:cs="Calibri"/>
          <w:i/>
        </w:rPr>
        <w:t>will</w:t>
      </w:r>
      <w:r w:rsidRPr="00D617E2">
        <w:rPr>
          <w:rFonts w:ascii="Calibri" w:hAnsi="Calibri" w:cs="Calibri"/>
          <w:i/>
        </w:rPr>
        <w:t xml:space="preserve"> plan and provide oversight of all transporting arrangements and respond to any difficulties that may arise</w:t>
      </w:r>
      <w:r w:rsidR="00475E7A" w:rsidRPr="00D617E2">
        <w:rPr>
          <w:rFonts w:ascii="Calibri" w:hAnsi="Calibri" w:cs="Calibri"/>
          <w:i/>
        </w:rPr>
        <w:t xml:space="preserve"> including emergency procedures, e.g. what happens if the child’s health begins to deteriorate during the journey</w:t>
      </w:r>
    </w:p>
    <w:p w14:paraId="70677434" w14:textId="77777777" w:rsidR="00A44342" w:rsidRPr="00D617E2" w:rsidRDefault="00A44342" w:rsidP="00A44342">
      <w:pPr>
        <w:pStyle w:val="ListParagraph"/>
        <w:numPr>
          <w:ilvl w:val="0"/>
          <w:numId w:val="148"/>
        </w:numPr>
        <w:jc w:val="both"/>
        <w:rPr>
          <w:rFonts w:ascii="Calibri" w:hAnsi="Calibri" w:cs="Calibri"/>
          <w:i/>
          <w:highlight w:val="yellow"/>
        </w:rPr>
      </w:pPr>
      <w:r w:rsidRPr="00D617E2">
        <w:rPr>
          <w:rFonts w:ascii="Calibri" w:hAnsi="Calibri" w:cs="Calibri"/>
          <w:i/>
          <w:highlight w:val="yellow"/>
        </w:rPr>
        <w:t>Ensure that those transporting the child do not smoke/vape in the vehicle</w:t>
      </w:r>
    </w:p>
    <w:p w14:paraId="329A53A5" w14:textId="6E0BC2B8" w:rsidR="00800324" w:rsidRPr="00D617E2" w:rsidRDefault="00800324" w:rsidP="00BE4998">
      <w:pPr>
        <w:pStyle w:val="ListParagraph"/>
        <w:numPr>
          <w:ilvl w:val="0"/>
          <w:numId w:val="148"/>
        </w:numPr>
        <w:jc w:val="both"/>
        <w:rPr>
          <w:rFonts w:ascii="Calibri" w:hAnsi="Calibri" w:cs="Calibri"/>
          <w:i/>
        </w:rPr>
      </w:pPr>
      <w:r w:rsidRPr="00D617E2">
        <w:rPr>
          <w:rFonts w:ascii="Calibri" w:hAnsi="Calibri" w:cs="Calibri"/>
          <w:i/>
        </w:rPr>
        <w:t>At least one adult additional to the driver will act as an escort. Staff will ensure that the transport arrangements and the vehicle meet all legal requirements. Staff will ensure that the vehicle is roadworthy and appropriately insured and that the maximum capacity is not exceeded</w:t>
      </w:r>
    </w:p>
    <w:p w14:paraId="6C9190A1" w14:textId="19A02C84" w:rsidR="00980F04" w:rsidRPr="00D617E2" w:rsidRDefault="00A15EBE" w:rsidP="00BE4998">
      <w:pPr>
        <w:pStyle w:val="ListParagraph"/>
        <w:numPr>
          <w:ilvl w:val="0"/>
          <w:numId w:val="148"/>
        </w:numPr>
        <w:jc w:val="both"/>
        <w:rPr>
          <w:rFonts w:ascii="Calibri" w:hAnsi="Calibri" w:cs="Calibri"/>
          <w:i/>
        </w:rPr>
      </w:pPr>
      <w:r w:rsidRPr="00D617E2">
        <w:rPr>
          <w:rFonts w:ascii="Calibri" w:hAnsi="Calibri" w:cs="Calibri"/>
          <w:i/>
        </w:rPr>
        <w:t xml:space="preserve">Wherever possible and practicable </w:t>
      </w:r>
      <w:r w:rsidR="00980F04" w:rsidRPr="00D617E2">
        <w:rPr>
          <w:rFonts w:ascii="Calibri" w:hAnsi="Calibri" w:cs="Calibri"/>
          <w:i/>
        </w:rPr>
        <w:t xml:space="preserve">we will seek alternatives to </w:t>
      </w:r>
      <w:r w:rsidRPr="00D617E2">
        <w:rPr>
          <w:rFonts w:ascii="Calibri" w:hAnsi="Calibri" w:cs="Calibri"/>
          <w:i/>
        </w:rPr>
        <w:t>transport i</w:t>
      </w:r>
      <w:r w:rsidR="00434294" w:rsidRPr="00D617E2">
        <w:rPr>
          <w:rFonts w:ascii="Calibri" w:hAnsi="Calibri" w:cs="Calibri"/>
          <w:i/>
        </w:rPr>
        <w:t>n</w:t>
      </w:r>
      <w:r w:rsidRPr="00D617E2">
        <w:rPr>
          <w:rFonts w:ascii="Calibri" w:hAnsi="Calibri" w:cs="Calibri"/>
          <w:i/>
        </w:rPr>
        <w:t xml:space="preserve"> undertaken in private vehicles</w:t>
      </w:r>
      <w:r w:rsidR="00475E7A" w:rsidRPr="00D617E2">
        <w:rPr>
          <w:rFonts w:ascii="Calibri" w:hAnsi="Calibri" w:cs="Calibri"/>
          <w:i/>
        </w:rPr>
        <w:t>.</w:t>
      </w:r>
    </w:p>
    <w:p w14:paraId="2F1D7F9D" w14:textId="77777777" w:rsidR="00A15EBE" w:rsidRPr="00D617E2" w:rsidRDefault="00A15EBE" w:rsidP="00586810">
      <w:pPr>
        <w:jc w:val="both"/>
        <w:rPr>
          <w:rFonts w:ascii="Calibri" w:hAnsi="Calibri" w:cs="Calibri"/>
        </w:rPr>
      </w:pPr>
    </w:p>
    <w:p w14:paraId="19B580A8" w14:textId="3545F43C" w:rsidR="00A15EBE" w:rsidRPr="00D617E2" w:rsidRDefault="00A15EBE" w:rsidP="00586810">
      <w:pPr>
        <w:jc w:val="both"/>
        <w:rPr>
          <w:rFonts w:ascii="Calibri" w:hAnsi="Calibri" w:cs="Calibri"/>
        </w:rPr>
      </w:pPr>
      <w:r w:rsidRPr="00D617E2">
        <w:rPr>
          <w:rFonts w:ascii="Calibri" w:hAnsi="Calibri" w:cs="Calibri"/>
        </w:rPr>
        <w:t>This policy will be reviewed at least annually in consultation with staff and parents and/or after a significant incident, e.g. serious illness</w:t>
      </w:r>
      <w:r w:rsidR="00434294" w:rsidRPr="00D617E2">
        <w:rPr>
          <w:rFonts w:ascii="Calibri" w:hAnsi="Calibri" w:cs="Calibri"/>
        </w:rPr>
        <w:t xml:space="preserve"> and/or </w:t>
      </w:r>
      <w:r w:rsidRPr="00D617E2">
        <w:rPr>
          <w:rFonts w:ascii="Calibri" w:hAnsi="Calibri" w:cs="Calibri"/>
        </w:rPr>
        <w:t xml:space="preserve">hospital visit required. </w:t>
      </w:r>
    </w:p>
    <w:p w14:paraId="748FEBB4" w14:textId="77777777" w:rsidR="00A15EBE" w:rsidRPr="00D617E2"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250CF0" w:rsidRPr="00D617E2" w14:paraId="11FF8687" w14:textId="77777777" w:rsidTr="00E8790A">
        <w:trPr>
          <w:jc w:val="center"/>
        </w:trPr>
        <w:tc>
          <w:tcPr>
            <w:tcW w:w="2943" w:type="dxa"/>
            <w:tcBorders>
              <w:top w:val="single" w:sz="4" w:space="0" w:color="000000"/>
            </w:tcBorders>
            <w:vAlign w:val="center"/>
          </w:tcPr>
          <w:p w14:paraId="5CBEA636" w14:textId="77777777" w:rsidR="00250CF0" w:rsidRPr="00D617E2" w:rsidRDefault="00250CF0" w:rsidP="00E8790A">
            <w:pPr>
              <w:jc w:val="both"/>
              <w:rPr>
                <w:rFonts w:ascii="Calibri" w:eastAsia="Calibri" w:hAnsi="Calibri" w:cs="Calibri"/>
                <w:sz w:val="22"/>
                <w:szCs w:val="22"/>
              </w:rPr>
            </w:pPr>
            <w:bookmarkStart w:id="297" w:name="_Hlk106868829"/>
            <w:bookmarkEnd w:id="296"/>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18FB4933" w14:textId="77777777" w:rsidR="00250CF0" w:rsidRPr="00D617E2" w:rsidRDefault="00250CF0"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7B33EC5C" w14:textId="77777777" w:rsidR="00250CF0" w:rsidRPr="00D617E2" w:rsidRDefault="00250CF0"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250CF0" w:rsidRPr="00D617E2" w14:paraId="778A2EF3" w14:textId="77777777" w:rsidTr="00E8790A">
        <w:trPr>
          <w:jc w:val="center"/>
        </w:trPr>
        <w:tc>
          <w:tcPr>
            <w:tcW w:w="2943" w:type="dxa"/>
            <w:vAlign w:val="center"/>
          </w:tcPr>
          <w:p w14:paraId="12D89B53" w14:textId="400484D3" w:rsidR="00250CF0" w:rsidRPr="00D617E2" w:rsidRDefault="00043757"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1ACB6E0F" w14:textId="09DD79B5" w:rsidR="00250CF0" w:rsidRPr="00D617E2" w:rsidRDefault="00043757" w:rsidP="00E8790A">
            <w:pPr>
              <w:jc w:val="both"/>
              <w:rPr>
                <w:rFonts w:ascii="Calibri" w:eastAsia="Calibri" w:hAnsi="Calibri" w:cs="Calibri"/>
                <w:sz w:val="22"/>
                <w:szCs w:val="22"/>
              </w:rPr>
            </w:pPr>
            <w:r>
              <w:rPr>
                <w:rFonts w:ascii="Calibri" w:eastAsia="Calibri" w:hAnsi="Calibri" w:cs="Calibri"/>
                <w:sz w:val="22"/>
                <w:szCs w:val="22"/>
              </w:rPr>
              <w:t>SPJ</w:t>
            </w:r>
          </w:p>
        </w:tc>
        <w:tc>
          <w:tcPr>
            <w:tcW w:w="2754" w:type="dxa"/>
          </w:tcPr>
          <w:p w14:paraId="094A040D" w14:textId="0DEEABD2" w:rsidR="00250CF0" w:rsidRPr="00D617E2" w:rsidRDefault="00043757"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2FC73C06" w14:textId="77777777" w:rsidR="00A15EBE" w:rsidRPr="00D617E2" w:rsidRDefault="00A15EBE" w:rsidP="00586810">
      <w:pPr>
        <w:jc w:val="both"/>
        <w:rPr>
          <w:rFonts w:ascii="Calibri" w:hAnsi="Calibri" w:cs="Calibri"/>
        </w:rPr>
        <w:sectPr w:rsidR="00A15EBE" w:rsidRPr="00D617E2" w:rsidSect="008B72F0">
          <w:headerReference w:type="default" r:id="rId84"/>
          <w:pgSz w:w="11907" w:h="16839" w:code="9"/>
          <w:pgMar w:top="1440" w:right="1440" w:bottom="1440" w:left="1440" w:header="720" w:footer="720" w:gutter="0"/>
          <w:cols w:space="720"/>
          <w:docGrid w:linePitch="360"/>
        </w:sectPr>
      </w:pPr>
    </w:p>
    <w:p w14:paraId="5E3EC43E" w14:textId="742A1E96" w:rsidR="00A15EBE" w:rsidRPr="00D617E2" w:rsidRDefault="00A15EBE" w:rsidP="003D0CC1">
      <w:pPr>
        <w:pStyle w:val="H1"/>
        <w:rPr>
          <w:rFonts w:ascii="Calibri" w:hAnsi="Calibri" w:cs="Calibri"/>
        </w:rPr>
      </w:pPr>
      <w:bookmarkStart w:id="298" w:name="_Toc235785874"/>
      <w:bookmarkStart w:id="299" w:name="_Hlk106806553"/>
      <w:bookmarkEnd w:id="297"/>
      <w:r w:rsidRPr="00D617E2">
        <w:rPr>
          <w:rFonts w:ascii="Calibri" w:hAnsi="Calibri" w:cs="Calibri"/>
        </w:rPr>
        <w:lastRenderedPageBreak/>
        <w:t xml:space="preserve">Social Networking </w:t>
      </w:r>
      <w:r w:rsidR="008B7BB7" w:rsidRPr="00D617E2">
        <w:rPr>
          <w:rFonts w:ascii="Calibri" w:hAnsi="Calibri" w:cs="Calibri"/>
        </w:rPr>
        <w:t xml:space="preserve">Policy </w:t>
      </w:r>
      <w:r w:rsidR="005D2911">
        <w:rPr>
          <w:rFonts w:ascii="Calibri" w:hAnsi="Calibri" w:cs="Calibri"/>
        </w:rPr>
        <w:t xml:space="preserve"> </w:t>
      </w:r>
      <w:bookmarkEnd w:id="298"/>
    </w:p>
    <w:p w14:paraId="28FB5E82" w14:textId="77777777" w:rsidR="00A15EBE" w:rsidRPr="00D617E2" w:rsidRDefault="00A15EBE" w:rsidP="00586810">
      <w:pPr>
        <w:pStyle w:val="deleteasappropriate"/>
        <w:jc w:val="both"/>
        <w:rPr>
          <w:rFonts w:ascii="Calibri" w:hAnsi="Calibri" w:cs="Calibri"/>
        </w:rPr>
      </w:pPr>
      <w:r w:rsidRPr="00D617E2">
        <w:rPr>
          <w:rFonts w:ascii="Calibri" w:hAnsi="Calibri" w:cs="Calibri"/>
        </w:rPr>
        <w:t xml:space="preserve"> </w:t>
      </w:r>
    </w:p>
    <w:p w14:paraId="47B9D9E2" w14:textId="77777777" w:rsidR="00A15EBE" w:rsidRPr="00D617E2" w:rsidRDefault="00A15EBE" w:rsidP="00586810">
      <w:pPr>
        <w:jc w:val="both"/>
        <w:rPr>
          <w:rFonts w:ascii="Calibri" w:hAnsi="Calibri" w:cs="Calibri"/>
        </w:rPr>
      </w:pPr>
    </w:p>
    <w:p w14:paraId="3FE87D6E" w14:textId="67D6F049" w:rsidR="00A15EBE" w:rsidRPr="00D617E2" w:rsidRDefault="00A15EBE" w:rsidP="00586810">
      <w:pPr>
        <w:jc w:val="both"/>
        <w:rPr>
          <w:rFonts w:ascii="Calibri" w:hAnsi="Calibri" w:cs="Calibri"/>
        </w:rPr>
      </w:pPr>
      <w:r w:rsidRPr="00D617E2">
        <w:rPr>
          <w:rFonts w:ascii="Calibri" w:hAnsi="Calibri" w:cs="Calibri"/>
        </w:rPr>
        <w:t xml:space="preserve">Social media is a large part of the world we live in and as such at </w:t>
      </w:r>
      <w:r w:rsidR="005D2911">
        <w:rPr>
          <w:rFonts w:ascii="Calibri" w:hAnsi="Calibri" w:cs="Calibri"/>
          <w:b/>
        </w:rPr>
        <w:t xml:space="preserve"> Happy </w:t>
      </w:r>
      <w:r w:rsidR="00043757">
        <w:rPr>
          <w:rFonts w:ascii="Calibri" w:hAnsi="Calibri" w:cs="Calibri"/>
          <w:b/>
        </w:rPr>
        <w:t>Mindz</w:t>
      </w:r>
      <w:r w:rsidR="00043757" w:rsidRPr="00D617E2">
        <w:rPr>
          <w:rFonts w:ascii="Calibri" w:hAnsi="Calibri" w:cs="Calibri"/>
        </w:rPr>
        <w:t xml:space="preserve"> we</w:t>
      </w:r>
      <w:r w:rsidRPr="00D617E2">
        <w:rPr>
          <w:rFonts w:ascii="Calibri" w:hAnsi="Calibri" w:cs="Calibri"/>
        </w:rPr>
        <w:t xml:space="preserve"> need to make sure we protect our children by having procedures in place to ensure the safe use. </w:t>
      </w:r>
    </w:p>
    <w:p w14:paraId="5520C5FE" w14:textId="77777777" w:rsidR="00A15EBE" w:rsidRPr="00D617E2" w:rsidRDefault="00A15EBE" w:rsidP="00586810">
      <w:pPr>
        <w:jc w:val="both"/>
        <w:rPr>
          <w:rFonts w:ascii="Calibri" w:hAnsi="Calibri" w:cs="Calibri"/>
        </w:rPr>
      </w:pPr>
    </w:p>
    <w:p w14:paraId="655883BA" w14:textId="54EBA9C5" w:rsidR="00A15EBE" w:rsidRPr="00D617E2" w:rsidRDefault="00A15EBE" w:rsidP="00586810">
      <w:pPr>
        <w:jc w:val="both"/>
        <w:rPr>
          <w:rFonts w:ascii="Calibri" w:hAnsi="Calibri" w:cs="Calibri"/>
        </w:rPr>
      </w:pPr>
      <w:r w:rsidRPr="00D617E2">
        <w:rPr>
          <w:rFonts w:ascii="Calibri" w:hAnsi="Calibri" w:cs="Calibri"/>
        </w:rPr>
        <w:t xml:space="preserve">We use </w:t>
      </w:r>
      <w:r w:rsidR="00043757">
        <w:rPr>
          <w:rFonts w:ascii="Calibri" w:hAnsi="Calibri" w:cs="Calibri"/>
        </w:rPr>
        <w:t xml:space="preserve">Famly </w:t>
      </w:r>
      <w:r w:rsidRPr="00D617E2">
        <w:rPr>
          <w:rFonts w:ascii="Calibri" w:hAnsi="Calibri" w:cs="Calibri"/>
        </w:rPr>
        <w:t xml:space="preserve"> to share posts</w:t>
      </w:r>
      <w:r w:rsidR="008B7BB7" w:rsidRPr="00D617E2">
        <w:rPr>
          <w:rFonts w:ascii="Calibri" w:hAnsi="Calibri" w:cs="Calibri"/>
        </w:rPr>
        <w:t xml:space="preserve">, </w:t>
      </w:r>
      <w:r w:rsidRPr="00D617E2">
        <w:rPr>
          <w:rFonts w:ascii="Calibri" w:hAnsi="Calibri" w:cs="Calibri"/>
        </w:rPr>
        <w:t>pictures</w:t>
      </w:r>
      <w:r w:rsidR="008B7BB7" w:rsidRPr="00D617E2">
        <w:rPr>
          <w:rFonts w:ascii="Calibri" w:hAnsi="Calibri" w:cs="Calibri"/>
        </w:rPr>
        <w:t xml:space="preserve"> and videos</w:t>
      </w:r>
      <w:r w:rsidRPr="00D617E2">
        <w:rPr>
          <w:rFonts w:ascii="Calibri" w:hAnsi="Calibri" w:cs="Calibri"/>
        </w:rPr>
        <w:t xml:space="preserve"> of the experiences </w:t>
      </w:r>
      <w:r w:rsidR="008B7BB7" w:rsidRPr="00D617E2">
        <w:rPr>
          <w:rFonts w:ascii="Calibri" w:hAnsi="Calibri" w:cs="Calibri"/>
        </w:rPr>
        <w:t xml:space="preserve">and </w:t>
      </w:r>
      <w:r w:rsidRPr="00D617E2">
        <w:rPr>
          <w:rFonts w:ascii="Calibri" w:hAnsi="Calibri" w:cs="Calibri"/>
        </w:rPr>
        <w:t>activities the children have accessed at nursery, as well as to post updates</w:t>
      </w:r>
      <w:r w:rsidR="008B7BB7" w:rsidRPr="00D617E2">
        <w:rPr>
          <w:rFonts w:ascii="Calibri" w:hAnsi="Calibri" w:cs="Calibri"/>
        </w:rPr>
        <w:t xml:space="preserve">, </w:t>
      </w:r>
      <w:r w:rsidRPr="00D617E2">
        <w:rPr>
          <w:rFonts w:ascii="Calibri" w:hAnsi="Calibri" w:cs="Calibri"/>
        </w:rPr>
        <w:t xml:space="preserve">reminders and links to best practice. </w:t>
      </w:r>
    </w:p>
    <w:p w14:paraId="49B84EF1" w14:textId="77777777" w:rsidR="00F942E9" w:rsidRPr="00D617E2" w:rsidRDefault="00F942E9" w:rsidP="00586810">
      <w:pPr>
        <w:jc w:val="both"/>
        <w:rPr>
          <w:rFonts w:ascii="Calibri" w:hAnsi="Calibri" w:cs="Calibri"/>
        </w:rPr>
      </w:pPr>
    </w:p>
    <w:p w14:paraId="7BDDDD2F" w14:textId="6F1B1C7D" w:rsidR="00F942E9" w:rsidRPr="00D617E2" w:rsidRDefault="00F942E9" w:rsidP="00586810">
      <w:pPr>
        <w:jc w:val="both"/>
        <w:rPr>
          <w:rFonts w:ascii="Calibri" w:hAnsi="Calibri" w:cs="Calibri"/>
        </w:rPr>
      </w:pPr>
      <w:r w:rsidRPr="00D617E2">
        <w:rPr>
          <w:rFonts w:ascii="Calibri" w:hAnsi="Calibri" w:cs="Calibri"/>
          <w:highlight w:val="yellow"/>
        </w:rPr>
        <w:t xml:space="preserve">We follow the </w:t>
      </w:r>
      <w:r w:rsidR="001F22B9" w:rsidRPr="00D617E2">
        <w:rPr>
          <w:rFonts w:ascii="Calibri" w:hAnsi="Calibri" w:cs="Calibri"/>
          <w:highlight w:val="yellow"/>
        </w:rPr>
        <w:t>Photographing and filming children policy to inform our decisions about when, who and what images to share on social media.</w:t>
      </w:r>
    </w:p>
    <w:p w14:paraId="0FC26A56" w14:textId="77777777" w:rsidR="00A15EBE" w:rsidRPr="00D617E2" w:rsidRDefault="00A15EBE" w:rsidP="00586810">
      <w:pPr>
        <w:jc w:val="both"/>
        <w:rPr>
          <w:rFonts w:ascii="Calibri" w:hAnsi="Calibri" w:cs="Calibri"/>
        </w:rPr>
      </w:pPr>
    </w:p>
    <w:p w14:paraId="30763112" w14:textId="77777777" w:rsidR="00A15EBE" w:rsidRPr="00D617E2" w:rsidRDefault="00A15EBE" w:rsidP="00586810">
      <w:pPr>
        <w:jc w:val="both"/>
        <w:rPr>
          <w:rFonts w:ascii="Calibri" w:hAnsi="Calibri" w:cs="Calibri"/>
        </w:rPr>
      </w:pPr>
      <w:r w:rsidRPr="00D617E2">
        <w:rPr>
          <w:rFonts w:ascii="Calibri" w:hAnsi="Calibri" w:cs="Calibri"/>
        </w:rPr>
        <w:t xml:space="preserve">In order to safeguard children we ensure: </w:t>
      </w:r>
    </w:p>
    <w:p w14:paraId="4145527C" w14:textId="2F63E35A" w:rsidR="00A15EBE" w:rsidRPr="00D617E2" w:rsidRDefault="00A15EBE" w:rsidP="00BE4998">
      <w:pPr>
        <w:pStyle w:val="ListParagraph"/>
        <w:numPr>
          <w:ilvl w:val="0"/>
          <w:numId w:val="152"/>
        </w:numPr>
        <w:jc w:val="both"/>
        <w:rPr>
          <w:rFonts w:ascii="Calibri" w:hAnsi="Calibri" w:cs="Calibri"/>
        </w:rPr>
      </w:pPr>
      <w:r w:rsidRPr="00D617E2">
        <w:rPr>
          <w:rFonts w:ascii="Calibri" w:hAnsi="Calibri" w:cs="Calibri"/>
        </w:rPr>
        <w:t xml:space="preserve">We have prior written permission in place from parents before posting any images of children </w:t>
      </w:r>
    </w:p>
    <w:p w14:paraId="1B7A3BD0" w14:textId="3D1FD416" w:rsidR="00A15EBE" w:rsidRPr="00D617E2" w:rsidRDefault="00290950" w:rsidP="00BE4998">
      <w:pPr>
        <w:pStyle w:val="ListParagraph"/>
        <w:numPr>
          <w:ilvl w:val="0"/>
          <w:numId w:val="152"/>
        </w:numPr>
        <w:jc w:val="both"/>
        <w:rPr>
          <w:rFonts w:ascii="Calibri" w:hAnsi="Calibri" w:cs="Calibri"/>
        </w:rPr>
      </w:pPr>
      <w:r w:rsidRPr="00D617E2">
        <w:rPr>
          <w:rFonts w:ascii="Calibri" w:hAnsi="Calibri" w:cs="Calibri"/>
        </w:rPr>
        <w:t xml:space="preserve">Only the designated person or management can </w:t>
      </w:r>
      <w:r w:rsidR="00A15EBE" w:rsidRPr="00D617E2">
        <w:rPr>
          <w:rFonts w:ascii="Calibri" w:hAnsi="Calibri" w:cs="Calibri"/>
        </w:rPr>
        <w:t>post on our social media pages</w:t>
      </w:r>
    </w:p>
    <w:p w14:paraId="3B554918" w14:textId="091814DB" w:rsidR="00A15EBE" w:rsidRPr="00D617E2" w:rsidRDefault="00A15EBE" w:rsidP="00BE4998">
      <w:pPr>
        <w:pStyle w:val="ListParagraph"/>
        <w:numPr>
          <w:ilvl w:val="0"/>
          <w:numId w:val="152"/>
        </w:numPr>
        <w:jc w:val="both"/>
        <w:rPr>
          <w:rFonts w:ascii="Calibri" w:hAnsi="Calibri" w:cs="Calibri"/>
        </w:rPr>
      </w:pPr>
      <w:r w:rsidRPr="00D617E2">
        <w:rPr>
          <w:rFonts w:ascii="Calibri" w:hAnsi="Calibri" w:cs="Calibri"/>
        </w:rPr>
        <w:t xml:space="preserve">We have a closed page which only parents and others who have been invited to join the group can view and comment on the posts </w:t>
      </w:r>
    </w:p>
    <w:p w14:paraId="51E1EFD7" w14:textId="4F77C330" w:rsidR="00A15EBE" w:rsidRPr="00D617E2" w:rsidRDefault="00A15EBE" w:rsidP="00BE4998">
      <w:pPr>
        <w:pStyle w:val="ListParagraph"/>
        <w:numPr>
          <w:ilvl w:val="0"/>
          <w:numId w:val="152"/>
        </w:numPr>
        <w:jc w:val="both"/>
        <w:rPr>
          <w:rFonts w:ascii="Calibri" w:hAnsi="Calibri" w:cs="Calibri"/>
        </w:rPr>
      </w:pPr>
      <w:r w:rsidRPr="00D617E2">
        <w:rPr>
          <w:rFonts w:ascii="Calibri" w:hAnsi="Calibri" w:cs="Calibri"/>
        </w:rPr>
        <w:t xml:space="preserve">* </w:t>
      </w:r>
      <w:r w:rsidR="005D7AF8" w:rsidRPr="00D617E2">
        <w:rPr>
          <w:rFonts w:ascii="Calibri" w:hAnsi="Calibri" w:cs="Calibri"/>
        </w:rPr>
        <w:t>We h</w:t>
      </w:r>
      <w:r w:rsidRPr="00D617E2">
        <w:rPr>
          <w:rFonts w:ascii="Calibri" w:hAnsi="Calibri" w:cs="Calibri"/>
        </w:rPr>
        <w:t>ave separate permission to use any images for any open public pages that we use for marketing purposes</w:t>
      </w:r>
    </w:p>
    <w:p w14:paraId="63BAE7F1" w14:textId="77777777" w:rsidR="00A15EBE" w:rsidRPr="00D617E2" w:rsidRDefault="00A15EBE" w:rsidP="00BE4998">
      <w:pPr>
        <w:pStyle w:val="ListParagraph"/>
        <w:numPr>
          <w:ilvl w:val="0"/>
          <w:numId w:val="152"/>
        </w:numPr>
        <w:jc w:val="both"/>
        <w:rPr>
          <w:rFonts w:ascii="Calibri" w:hAnsi="Calibri" w:cs="Calibri"/>
        </w:rPr>
      </w:pPr>
      <w:r w:rsidRPr="00D617E2">
        <w:rPr>
          <w:rFonts w:ascii="Calibri" w:hAnsi="Calibri" w:cs="Calibri"/>
        </w:rPr>
        <w:t xml:space="preserve">We monitor comments on all posts and address any concerns immediately. </w:t>
      </w:r>
    </w:p>
    <w:p w14:paraId="1460E46A" w14:textId="77777777" w:rsidR="00A15EBE" w:rsidRPr="00D617E2" w:rsidRDefault="00A15EBE" w:rsidP="00586810">
      <w:pPr>
        <w:jc w:val="both"/>
        <w:rPr>
          <w:rFonts w:ascii="Calibri" w:hAnsi="Calibri" w:cs="Calibri"/>
        </w:rPr>
      </w:pPr>
    </w:p>
    <w:p w14:paraId="64278482" w14:textId="77777777" w:rsidR="00A15EBE" w:rsidRPr="00D617E2" w:rsidRDefault="00A15EBE" w:rsidP="00586810">
      <w:pPr>
        <w:jc w:val="both"/>
        <w:rPr>
          <w:rFonts w:ascii="Calibri" w:hAnsi="Calibri" w:cs="Calibri"/>
          <w:b/>
        </w:rPr>
      </w:pPr>
      <w:r w:rsidRPr="00D617E2">
        <w:rPr>
          <w:rFonts w:ascii="Calibri" w:hAnsi="Calibri" w:cs="Calibri"/>
          <w:b/>
        </w:rPr>
        <w:t>Staff use of social media</w:t>
      </w:r>
    </w:p>
    <w:p w14:paraId="5B134C70" w14:textId="7BE4C642" w:rsidR="00A15EBE" w:rsidRPr="00D617E2" w:rsidRDefault="00A15EBE" w:rsidP="00586810">
      <w:pPr>
        <w:jc w:val="both"/>
        <w:rPr>
          <w:rFonts w:ascii="Calibri" w:hAnsi="Calibri" w:cs="Calibri"/>
        </w:rPr>
      </w:pPr>
      <w:r w:rsidRPr="00D617E2">
        <w:rPr>
          <w:rFonts w:ascii="Calibri" w:hAnsi="Calibri" w:cs="Calibri"/>
        </w:rPr>
        <w:t xml:space="preserve">We require our staff to be responsible and professional in their use of social networking sites in relation to any connection to the nursery, nursery staff, parents or children. </w:t>
      </w:r>
    </w:p>
    <w:p w14:paraId="0E683D08" w14:textId="77777777" w:rsidR="00A15EBE" w:rsidRPr="00D617E2" w:rsidRDefault="00A15EBE" w:rsidP="00586810">
      <w:pPr>
        <w:jc w:val="both"/>
        <w:rPr>
          <w:rFonts w:ascii="Calibri" w:hAnsi="Calibri" w:cs="Calibri"/>
        </w:rPr>
      </w:pPr>
    </w:p>
    <w:p w14:paraId="4FFA154D" w14:textId="77777777" w:rsidR="00A15EBE" w:rsidRPr="00D617E2" w:rsidRDefault="00A15EBE" w:rsidP="00586810">
      <w:pPr>
        <w:numPr>
          <w:ilvl w:val="0"/>
          <w:numId w:val="2"/>
        </w:numPr>
        <w:jc w:val="both"/>
        <w:rPr>
          <w:rFonts w:ascii="Calibri" w:hAnsi="Calibri" w:cs="Calibri"/>
        </w:rPr>
      </w:pPr>
      <w:r w:rsidRPr="00D617E2">
        <w:rPr>
          <w:rFonts w:ascii="Calibri" w:hAnsi="Calibri" w:cs="Calibri"/>
        </w:rPr>
        <w:t>When using social networking sites such as Facebook or Instagram we ask staff:</w:t>
      </w:r>
    </w:p>
    <w:p w14:paraId="48100A0E" w14:textId="77777777" w:rsidR="00A15EBE" w:rsidRPr="00D617E2" w:rsidRDefault="00A15EBE" w:rsidP="00586810">
      <w:pPr>
        <w:numPr>
          <w:ilvl w:val="1"/>
          <w:numId w:val="2"/>
        </w:numPr>
        <w:jc w:val="both"/>
        <w:rPr>
          <w:rFonts w:ascii="Calibri" w:hAnsi="Calibri" w:cs="Calibri"/>
        </w:rPr>
      </w:pPr>
      <w:r w:rsidRPr="00D617E2">
        <w:rPr>
          <w:rFonts w:ascii="Calibri" w:hAnsi="Calibri" w:cs="Calibri"/>
        </w:rPr>
        <w:t>Not to name the setting they work at</w:t>
      </w:r>
    </w:p>
    <w:p w14:paraId="2A5EA82F" w14:textId="77777777" w:rsidR="00A15EBE" w:rsidRPr="00D617E2" w:rsidRDefault="00A15EBE" w:rsidP="00586810">
      <w:pPr>
        <w:numPr>
          <w:ilvl w:val="1"/>
          <w:numId w:val="2"/>
        </w:numPr>
        <w:jc w:val="both"/>
        <w:rPr>
          <w:rFonts w:ascii="Calibri" w:hAnsi="Calibri" w:cs="Calibri"/>
        </w:rPr>
      </w:pPr>
      <w:r w:rsidRPr="00D617E2">
        <w:rPr>
          <w:rFonts w:ascii="Calibri" w:hAnsi="Calibri" w:cs="Calibri"/>
        </w:rPr>
        <w:t>Not to make comments relating to their work or post pictures in work uniform</w:t>
      </w:r>
    </w:p>
    <w:p w14:paraId="0C66D889" w14:textId="4087D7A3" w:rsidR="00A15EBE" w:rsidRPr="00D617E2" w:rsidRDefault="00A15EBE" w:rsidP="00586810">
      <w:pPr>
        <w:numPr>
          <w:ilvl w:val="1"/>
          <w:numId w:val="2"/>
        </w:numPr>
        <w:jc w:val="both"/>
        <w:rPr>
          <w:rFonts w:ascii="Calibri" w:hAnsi="Calibri" w:cs="Calibri"/>
        </w:rPr>
      </w:pPr>
      <w:r w:rsidRPr="00D617E2">
        <w:rPr>
          <w:rFonts w:ascii="Calibri" w:hAnsi="Calibri" w:cs="Calibri"/>
        </w:rPr>
        <w:t>Not to send private messages to any parents</w:t>
      </w:r>
      <w:r w:rsidR="008228EC" w:rsidRPr="00D617E2">
        <w:rPr>
          <w:rFonts w:ascii="Calibri" w:hAnsi="Calibri" w:cs="Calibri"/>
        </w:rPr>
        <w:t xml:space="preserve"> or </w:t>
      </w:r>
      <w:r w:rsidRPr="00D617E2">
        <w:rPr>
          <w:rFonts w:ascii="Calibri" w:hAnsi="Calibri" w:cs="Calibri"/>
        </w:rPr>
        <w:t>family members</w:t>
      </w:r>
    </w:p>
    <w:p w14:paraId="608DC1DB" w14:textId="366861D4" w:rsidR="00A15EBE" w:rsidRPr="00D617E2" w:rsidRDefault="00A4311C" w:rsidP="00586810">
      <w:pPr>
        <w:numPr>
          <w:ilvl w:val="1"/>
          <w:numId w:val="2"/>
        </w:numPr>
        <w:jc w:val="both"/>
        <w:rPr>
          <w:rFonts w:ascii="Calibri" w:hAnsi="Calibri" w:cs="Calibri"/>
        </w:rPr>
      </w:pPr>
      <w:r w:rsidRPr="00D617E2">
        <w:rPr>
          <w:rFonts w:ascii="Calibri" w:hAnsi="Calibri" w:cs="Calibri"/>
        </w:rPr>
        <w:t>To d</w:t>
      </w:r>
      <w:r w:rsidR="00A15EBE" w:rsidRPr="00D617E2">
        <w:rPr>
          <w:rFonts w:ascii="Calibri" w:hAnsi="Calibri" w:cs="Calibri"/>
        </w:rPr>
        <w:t xml:space="preserve">irect any parent questions relating to work via social networking sites, to the manager </w:t>
      </w:r>
    </w:p>
    <w:p w14:paraId="3952D057" w14:textId="41CCA232" w:rsidR="00A15EBE" w:rsidRPr="00D617E2" w:rsidRDefault="00A4311C" w:rsidP="00586810">
      <w:pPr>
        <w:numPr>
          <w:ilvl w:val="1"/>
          <w:numId w:val="2"/>
        </w:numPr>
        <w:jc w:val="both"/>
        <w:rPr>
          <w:rFonts w:ascii="Calibri" w:hAnsi="Calibri" w:cs="Calibri"/>
        </w:rPr>
      </w:pPr>
      <w:r w:rsidRPr="00D617E2">
        <w:rPr>
          <w:rFonts w:ascii="Calibri" w:hAnsi="Calibri" w:cs="Calibri"/>
        </w:rPr>
        <w:t>To e</w:t>
      </w:r>
      <w:r w:rsidR="00A15EBE" w:rsidRPr="00D617E2">
        <w:rPr>
          <w:rFonts w:ascii="Calibri" w:hAnsi="Calibri" w:cs="Calibri"/>
        </w:rPr>
        <w:t>nsure any posts reflect their professional role in the community (e.g. no inappropriate social event photos or inappropriate comments i.e. foul language)</w:t>
      </w:r>
    </w:p>
    <w:p w14:paraId="390F7505" w14:textId="0FDD7806" w:rsidR="00A15EBE" w:rsidRPr="00D617E2" w:rsidRDefault="00A4311C" w:rsidP="00586810">
      <w:pPr>
        <w:numPr>
          <w:ilvl w:val="1"/>
          <w:numId w:val="2"/>
        </w:numPr>
        <w:jc w:val="both"/>
        <w:rPr>
          <w:rFonts w:ascii="Calibri" w:hAnsi="Calibri" w:cs="Calibri"/>
        </w:rPr>
      </w:pPr>
      <w:r w:rsidRPr="00D617E2">
        <w:rPr>
          <w:rFonts w:ascii="Calibri" w:hAnsi="Calibri" w:cs="Calibri"/>
        </w:rPr>
        <w:t>To r</w:t>
      </w:r>
      <w:r w:rsidR="00A15EBE" w:rsidRPr="00D617E2">
        <w:rPr>
          <w:rFonts w:ascii="Calibri" w:hAnsi="Calibri" w:cs="Calibri"/>
        </w:rPr>
        <w:t>eport any concerning comments or questions from parents to the manager</w:t>
      </w:r>
      <w:r w:rsidR="008228EC" w:rsidRPr="00D617E2">
        <w:rPr>
          <w:rFonts w:ascii="Calibri" w:hAnsi="Calibri" w:cs="Calibri"/>
        </w:rPr>
        <w:t xml:space="preserve"> or designated </w:t>
      </w:r>
      <w:r w:rsidR="00A15EBE" w:rsidRPr="00D617E2">
        <w:rPr>
          <w:rFonts w:ascii="Calibri" w:hAnsi="Calibri" w:cs="Calibri"/>
        </w:rPr>
        <w:t>safeguarding lead</w:t>
      </w:r>
    </w:p>
    <w:p w14:paraId="21090B5F" w14:textId="1E7865DE" w:rsidR="00A15EBE" w:rsidRPr="00D617E2" w:rsidRDefault="00A4311C" w:rsidP="00586810">
      <w:pPr>
        <w:numPr>
          <w:ilvl w:val="1"/>
          <w:numId w:val="2"/>
        </w:numPr>
        <w:jc w:val="both"/>
        <w:rPr>
          <w:rFonts w:ascii="Calibri" w:hAnsi="Calibri" w:cs="Calibri"/>
        </w:rPr>
      </w:pPr>
      <w:r w:rsidRPr="00D617E2">
        <w:rPr>
          <w:rFonts w:ascii="Calibri" w:hAnsi="Calibri" w:cs="Calibri"/>
        </w:rPr>
        <w:t>To f</w:t>
      </w:r>
      <w:r w:rsidR="00A15EBE" w:rsidRPr="00D617E2">
        <w:rPr>
          <w:rFonts w:ascii="Calibri" w:hAnsi="Calibri" w:cs="Calibri"/>
        </w:rPr>
        <w:t xml:space="preserve">ollow the </w:t>
      </w:r>
      <w:r w:rsidR="00483685" w:rsidRPr="00D617E2">
        <w:rPr>
          <w:rFonts w:ascii="Calibri" w:hAnsi="Calibri" w:cs="Calibri"/>
        </w:rPr>
        <w:t>S</w:t>
      </w:r>
      <w:r w:rsidR="00A15EBE" w:rsidRPr="00D617E2">
        <w:rPr>
          <w:rFonts w:ascii="Calibri" w:hAnsi="Calibri" w:cs="Calibri"/>
        </w:rPr>
        <w:t xml:space="preserve">taff behaviour policy </w:t>
      </w:r>
    </w:p>
    <w:p w14:paraId="73060B15" w14:textId="47AC406F" w:rsidR="00A15EBE" w:rsidRPr="00D617E2" w:rsidRDefault="00A15EBE" w:rsidP="00586810">
      <w:pPr>
        <w:numPr>
          <w:ilvl w:val="1"/>
          <w:numId w:val="2"/>
        </w:numPr>
        <w:jc w:val="both"/>
        <w:rPr>
          <w:rFonts w:ascii="Calibri" w:hAnsi="Calibri" w:cs="Calibri"/>
        </w:rPr>
      </w:pPr>
      <w:r w:rsidRPr="00D617E2">
        <w:rPr>
          <w:rFonts w:ascii="Calibri" w:hAnsi="Calibri" w:cs="Calibri"/>
        </w:rPr>
        <w:t>Not</w:t>
      </w:r>
      <w:r w:rsidR="00A4311C" w:rsidRPr="00D617E2">
        <w:rPr>
          <w:rFonts w:ascii="Calibri" w:hAnsi="Calibri" w:cs="Calibri"/>
        </w:rPr>
        <w:t xml:space="preserve"> to</w:t>
      </w:r>
      <w:r w:rsidRPr="00D617E2">
        <w:rPr>
          <w:rFonts w:ascii="Calibri" w:hAnsi="Calibri" w:cs="Calibri"/>
        </w:rPr>
        <w:t xml:space="preserve"> post anything that could be construed to have any impact on the nursery’s reputation or relate to the nursery or any children attending the nursery in any way</w:t>
      </w:r>
    </w:p>
    <w:p w14:paraId="4FD61797" w14:textId="69716019" w:rsidR="00A15EBE" w:rsidRPr="00D617E2" w:rsidRDefault="00A15EBE" w:rsidP="00AD0D45">
      <w:pPr>
        <w:numPr>
          <w:ilvl w:val="1"/>
          <w:numId w:val="2"/>
        </w:numPr>
        <w:jc w:val="both"/>
        <w:rPr>
          <w:rFonts w:ascii="Calibri" w:hAnsi="Calibri" w:cs="Calibri"/>
        </w:rPr>
      </w:pPr>
      <w:r w:rsidRPr="00D617E2">
        <w:rPr>
          <w:rFonts w:ascii="Calibri" w:hAnsi="Calibri" w:cs="Calibri"/>
        </w:rPr>
        <w:t xml:space="preserve">To follow this in conjunction with the </w:t>
      </w:r>
      <w:r w:rsidR="00A4311C" w:rsidRPr="00D617E2">
        <w:rPr>
          <w:rFonts w:ascii="Calibri" w:hAnsi="Calibri" w:cs="Calibri"/>
        </w:rPr>
        <w:t>Whistle</w:t>
      </w:r>
      <w:r w:rsidRPr="00D617E2">
        <w:rPr>
          <w:rFonts w:ascii="Calibri" w:hAnsi="Calibri" w:cs="Calibri"/>
        </w:rPr>
        <w:t>blowing policy.</w:t>
      </w:r>
    </w:p>
    <w:p w14:paraId="6353EA73" w14:textId="77777777" w:rsidR="00A15EBE" w:rsidRPr="00D617E2" w:rsidRDefault="00A15EBE" w:rsidP="00586810">
      <w:pPr>
        <w:numPr>
          <w:ilvl w:val="0"/>
          <w:numId w:val="2"/>
        </w:numPr>
        <w:jc w:val="both"/>
        <w:rPr>
          <w:rFonts w:ascii="Calibri" w:hAnsi="Calibri" w:cs="Calibri"/>
        </w:rPr>
      </w:pPr>
      <w:r w:rsidRPr="00D617E2">
        <w:rPr>
          <w:rFonts w:ascii="Calibri" w:hAnsi="Calibri" w:cs="Calibri"/>
        </w:rPr>
        <w:t>If any of the above points are not followed then the member of staff involved will face disciplinary action, which could result in dismissal.</w:t>
      </w:r>
    </w:p>
    <w:p w14:paraId="3A8DD5A8" w14:textId="77777777" w:rsidR="00CF28B4" w:rsidRPr="00D617E2" w:rsidRDefault="00CF28B4" w:rsidP="00586810">
      <w:pPr>
        <w:jc w:val="both"/>
        <w:rPr>
          <w:rFonts w:ascii="Calibri" w:hAnsi="Calibri" w:cs="Calibri"/>
          <w:i/>
          <w:sz w:val="22"/>
          <w:szCs w:val="22"/>
        </w:rPr>
      </w:pPr>
    </w:p>
    <w:p w14:paraId="736A5358" w14:textId="6E4A5E21" w:rsidR="00A15EBE" w:rsidRPr="00D617E2" w:rsidRDefault="00405826" w:rsidP="00586810">
      <w:pPr>
        <w:jc w:val="both"/>
        <w:rPr>
          <w:rFonts w:ascii="Calibri" w:hAnsi="Calibri" w:cs="Calibri"/>
          <w:i/>
        </w:rPr>
      </w:pPr>
      <w:r w:rsidRPr="00D617E2">
        <w:rPr>
          <w:rFonts w:ascii="Calibri" w:hAnsi="Calibri" w:cs="Calibri"/>
          <w:i/>
        </w:rPr>
        <w:lastRenderedPageBreak/>
        <w:t xml:space="preserve">Note from Citation: </w:t>
      </w:r>
      <w:r w:rsidR="00A15EBE" w:rsidRPr="00D617E2">
        <w:rPr>
          <w:rFonts w:ascii="Calibri" w:hAnsi="Calibri" w:cs="Calibri"/>
          <w:i/>
        </w:rPr>
        <w:t xml:space="preserve">Nursery settings are advised at their discretion to decide if staff and parents can connect on social media and should update the procedures based on this decision. </w:t>
      </w:r>
    </w:p>
    <w:p w14:paraId="38906D63" w14:textId="77777777" w:rsidR="009238C4" w:rsidRPr="00D617E2" w:rsidRDefault="009238C4" w:rsidP="00586810">
      <w:pPr>
        <w:jc w:val="both"/>
        <w:rPr>
          <w:rFonts w:ascii="Calibri" w:hAnsi="Calibri" w:cs="Calibri"/>
          <w:i/>
          <w:sz w:val="22"/>
          <w:szCs w:val="22"/>
        </w:rPr>
      </w:pPr>
    </w:p>
    <w:p w14:paraId="5E096C4E" w14:textId="3F6BBC10" w:rsidR="00A15EBE" w:rsidRPr="00D617E2" w:rsidRDefault="00A15EBE" w:rsidP="00586810">
      <w:pPr>
        <w:jc w:val="both"/>
        <w:rPr>
          <w:rFonts w:ascii="Calibri" w:hAnsi="Calibri" w:cs="Calibri"/>
        </w:rPr>
      </w:pPr>
      <w:r w:rsidRPr="00D617E2">
        <w:rPr>
          <w:rFonts w:ascii="Calibri" w:hAnsi="Calibri" w:cs="Calibri"/>
        </w:rPr>
        <w:t xml:space="preserve">All electronic communications between staff and parents should be professional and take place via the official nursery communication channels, e.g. work emails and phone numbers. This is to protect staff, children and parents. </w:t>
      </w:r>
    </w:p>
    <w:p w14:paraId="2A8CC7C0" w14:textId="77777777" w:rsidR="00A15EBE" w:rsidRPr="00D617E2" w:rsidRDefault="00A15EBE" w:rsidP="00586810">
      <w:pPr>
        <w:jc w:val="both"/>
        <w:rPr>
          <w:rFonts w:ascii="Calibri" w:hAnsi="Calibri" w:cs="Calibri"/>
        </w:rPr>
      </w:pPr>
    </w:p>
    <w:p w14:paraId="75D7DB4D" w14:textId="612DD1D6" w:rsidR="00A15EBE" w:rsidRPr="00D617E2" w:rsidRDefault="00A15EBE" w:rsidP="00586810">
      <w:pPr>
        <w:pStyle w:val="H2"/>
        <w:jc w:val="both"/>
        <w:rPr>
          <w:rFonts w:ascii="Calibri" w:hAnsi="Calibri" w:cs="Calibri"/>
        </w:rPr>
      </w:pPr>
      <w:r w:rsidRPr="00D617E2">
        <w:rPr>
          <w:rFonts w:ascii="Calibri" w:hAnsi="Calibri" w:cs="Calibri"/>
        </w:rPr>
        <w:t>Parents</w:t>
      </w:r>
      <w:r w:rsidR="00405826" w:rsidRPr="00D617E2">
        <w:rPr>
          <w:rFonts w:ascii="Calibri" w:hAnsi="Calibri" w:cs="Calibri"/>
        </w:rPr>
        <w:t>’</w:t>
      </w:r>
      <w:r w:rsidRPr="00D617E2">
        <w:rPr>
          <w:rFonts w:ascii="Calibri" w:hAnsi="Calibri" w:cs="Calibri"/>
        </w:rPr>
        <w:t xml:space="preserve"> and visitors’ use of social networking</w:t>
      </w:r>
    </w:p>
    <w:p w14:paraId="75050EE8" w14:textId="77777777" w:rsidR="00A15EBE" w:rsidRPr="00D617E2" w:rsidRDefault="00A15EBE" w:rsidP="00586810">
      <w:pPr>
        <w:jc w:val="both"/>
        <w:rPr>
          <w:rFonts w:ascii="Calibri" w:hAnsi="Calibri" w:cs="Calibri"/>
          <w:iCs/>
        </w:rPr>
      </w:pPr>
      <w:r w:rsidRPr="00D617E2">
        <w:rPr>
          <w:rFonts w:ascii="Calibri" w:eastAsia="Calibri" w:hAnsi="Calibri" w:cs="Calibri"/>
          <w:iCs/>
        </w:rPr>
        <w:t>We promote the safety and welfare of all staff and children and therefore ask parents and visitors not to post, publicly or privately, information about any child on social media sites such as Facebook, Instagram and Twitter.</w:t>
      </w:r>
      <w:r w:rsidRPr="00D617E2">
        <w:rPr>
          <w:rFonts w:ascii="Calibri" w:hAnsi="Calibri" w:cs="Calibri"/>
          <w:i/>
          <w:iCs/>
        </w:rPr>
        <w:t xml:space="preserve"> </w:t>
      </w:r>
      <w:r w:rsidRPr="00D617E2">
        <w:rPr>
          <w:rFonts w:ascii="Calibri" w:hAnsi="Calibri" w:cs="Calibri"/>
          <w:iCs/>
        </w:rPr>
        <w:t>We ask all parents and visitors to follow this policy to ensure that information about children, images and information do not fall into the wrong hands.</w:t>
      </w:r>
    </w:p>
    <w:p w14:paraId="5E19D6E3" w14:textId="77777777" w:rsidR="00A15EBE" w:rsidRPr="00D617E2" w:rsidRDefault="00A15EBE" w:rsidP="00586810">
      <w:pPr>
        <w:jc w:val="both"/>
        <w:rPr>
          <w:rFonts w:ascii="Calibri" w:hAnsi="Calibri" w:cs="Calibri"/>
          <w:iCs/>
        </w:rPr>
      </w:pPr>
    </w:p>
    <w:p w14:paraId="20559F01" w14:textId="77777777" w:rsidR="00A15EBE" w:rsidRPr="00D617E2" w:rsidRDefault="00A15EBE" w:rsidP="00586810">
      <w:pPr>
        <w:jc w:val="both"/>
        <w:rPr>
          <w:rFonts w:ascii="Calibri" w:hAnsi="Calibri" w:cs="Calibri"/>
          <w:iCs/>
        </w:rPr>
      </w:pPr>
      <w:r w:rsidRPr="00D617E2">
        <w:rPr>
          <w:rFonts w:ascii="Calibri" w:hAnsi="Calibri" w:cs="Calibri"/>
          <w:iCs/>
        </w:rPr>
        <w:t xml:space="preserve">We ask parents </w:t>
      </w:r>
      <w:r w:rsidRPr="00D617E2">
        <w:rPr>
          <w:rFonts w:ascii="Calibri" w:hAnsi="Calibri" w:cs="Calibri"/>
          <w:b/>
          <w:iCs/>
        </w:rPr>
        <w:t>not to:</w:t>
      </w:r>
      <w:r w:rsidRPr="00D617E2">
        <w:rPr>
          <w:rFonts w:ascii="Calibri" w:hAnsi="Calibri" w:cs="Calibri"/>
          <w:iCs/>
        </w:rPr>
        <w:t xml:space="preserve"> </w:t>
      </w:r>
    </w:p>
    <w:p w14:paraId="0FC1A95B" w14:textId="1F1FEE7A" w:rsidR="00A15EBE" w:rsidRPr="00D617E2" w:rsidRDefault="00A9413E" w:rsidP="00BE4998">
      <w:pPr>
        <w:pStyle w:val="ListParagraph"/>
        <w:numPr>
          <w:ilvl w:val="0"/>
          <w:numId w:val="153"/>
        </w:numPr>
        <w:jc w:val="both"/>
        <w:rPr>
          <w:rFonts w:ascii="Calibri" w:eastAsia="Calibri" w:hAnsi="Calibri" w:cs="Calibri"/>
          <w:iCs/>
        </w:rPr>
      </w:pPr>
      <w:r w:rsidRPr="00D617E2">
        <w:rPr>
          <w:rFonts w:ascii="Calibri" w:eastAsia="Calibri" w:hAnsi="Calibri" w:cs="Calibri"/>
          <w:iCs/>
        </w:rPr>
        <w:t>*</w:t>
      </w:r>
      <w:r w:rsidR="00A15EBE" w:rsidRPr="00D617E2">
        <w:rPr>
          <w:rFonts w:ascii="Calibri" w:eastAsia="Calibri" w:hAnsi="Calibri" w:cs="Calibri"/>
          <w:iCs/>
        </w:rPr>
        <w:t>Send friend requests to any member of nursery staff</w:t>
      </w:r>
    </w:p>
    <w:p w14:paraId="138AC02F" w14:textId="77777777" w:rsidR="00A15EBE" w:rsidRPr="00D617E2" w:rsidRDefault="00A15EBE" w:rsidP="00BE4998">
      <w:pPr>
        <w:pStyle w:val="ListParagraph"/>
        <w:numPr>
          <w:ilvl w:val="0"/>
          <w:numId w:val="153"/>
        </w:numPr>
        <w:jc w:val="both"/>
        <w:rPr>
          <w:rFonts w:ascii="Calibri" w:eastAsia="Calibri" w:hAnsi="Calibri" w:cs="Calibri"/>
          <w:iCs/>
        </w:rPr>
      </w:pPr>
      <w:r w:rsidRPr="00D617E2">
        <w:rPr>
          <w:rFonts w:ascii="Calibri" w:eastAsia="Calibri" w:hAnsi="Calibri" w:cs="Calibri"/>
          <w:iCs/>
        </w:rPr>
        <w:t>Screen shot or share any posts or pictures from the nursery on social media platforms (these may contain other children in the pictures)</w:t>
      </w:r>
    </w:p>
    <w:p w14:paraId="4CFB806C" w14:textId="77777777" w:rsidR="00A15EBE" w:rsidRPr="00D617E2" w:rsidRDefault="00A15EBE" w:rsidP="00BE4998">
      <w:pPr>
        <w:pStyle w:val="ListParagraph"/>
        <w:numPr>
          <w:ilvl w:val="0"/>
          <w:numId w:val="153"/>
        </w:numPr>
        <w:jc w:val="both"/>
        <w:rPr>
          <w:rFonts w:ascii="Calibri" w:eastAsia="Calibri" w:hAnsi="Calibri" w:cs="Calibri"/>
          <w:iCs/>
        </w:rPr>
      </w:pPr>
      <w:r w:rsidRPr="00D617E2">
        <w:rPr>
          <w:rFonts w:ascii="Calibri" w:eastAsia="Calibri" w:hAnsi="Calibri" w:cs="Calibri"/>
          <w:iCs/>
        </w:rPr>
        <w:t>Post any photographs to social media that have been supplied by the nursery with other children in them (e.g. Christmas concert photographs or photographs from an activity at nursery).</w:t>
      </w:r>
    </w:p>
    <w:p w14:paraId="677A95A9" w14:textId="77777777" w:rsidR="00A15EBE" w:rsidRPr="00D617E2" w:rsidRDefault="00A15EBE" w:rsidP="00586810">
      <w:pPr>
        <w:jc w:val="both"/>
        <w:rPr>
          <w:rFonts w:ascii="Calibri" w:eastAsia="Calibri" w:hAnsi="Calibri" w:cs="Calibri"/>
          <w:iCs/>
        </w:rPr>
      </w:pPr>
    </w:p>
    <w:p w14:paraId="64CC59D8" w14:textId="77777777" w:rsidR="00A15EBE" w:rsidRPr="00D617E2" w:rsidRDefault="00A15EBE" w:rsidP="00586810">
      <w:pPr>
        <w:jc w:val="both"/>
        <w:rPr>
          <w:rFonts w:ascii="Calibri" w:eastAsia="Calibri" w:hAnsi="Calibri" w:cs="Calibri"/>
          <w:iCs/>
        </w:rPr>
      </w:pPr>
      <w:r w:rsidRPr="00D617E2">
        <w:rPr>
          <w:rFonts w:ascii="Calibri" w:eastAsia="Calibri" w:hAnsi="Calibri" w:cs="Calibri"/>
          <w:iCs/>
        </w:rPr>
        <w:t xml:space="preserve">We ask parents to: </w:t>
      </w:r>
    </w:p>
    <w:p w14:paraId="0E9FB16D" w14:textId="631BCF3C" w:rsidR="00A15EBE" w:rsidRPr="00D617E2" w:rsidRDefault="00A15EBE" w:rsidP="00BE4998">
      <w:pPr>
        <w:pStyle w:val="ListParagraph"/>
        <w:numPr>
          <w:ilvl w:val="0"/>
          <w:numId w:val="200"/>
        </w:numPr>
        <w:jc w:val="both"/>
        <w:rPr>
          <w:rFonts w:ascii="Calibri" w:eastAsia="Calibri" w:hAnsi="Calibri" w:cs="Calibri"/>
          <w:iCs/>
        </w:rPr>
      </w:pPr>
      <w:r w:rsidRPr="00D617E2">
        <w:rPr>
          <w:rFonts w:ascii="Calibri" w:eastAsia="Calibri" w:hAnsi="Calibri" w:cs="Calibri"/>
          <w:iCs/>
        </w:rPr>
        <w:t xml:space="preserve">Share any concerns regarding inappropriate use of social media through the official procedures (please refer to the Parents as partners policy, </w:t>
      </w:r>
      <w:r w:rsidR="0075010D" w:rsidRPr="00D617E2">
        <w:rPr>
          <w:rFonts w:ascii="Calibri" w:eastAsia="Calibri" w:hAnsi="Calibri" w:cs="Calibri"/>
          <w:iCs/>
        </w:rPr>
        <w:t xml:space="preserve">Complaints </w:t>
      </w:r>
      <w:r w:rsidR="00374745" w:rsidRPr="00D617E2">
        <w:rPr>
          <w:rFonts w:ascii="Calibri" w:eastAsia="Calibri" w:hAnsi="Calibri" w:cs="Calibri"/>
          <w:iCs/>
        </w:rPr>
        <w:t>and compliments policy</w:t>
      </w:r>
      <w:r w:rsidRPr="00D617E2">
        <w:rPr>
          <w:rFonts w:ascii="Calibri" w:eastAsia="Calibri" w:hAnsi="Calibri" w:cs="Calibri"/>
          <w:iCs/>
        </w:rPr>
        <w:t xml:space="preserve">). </w:t>
      </w:r>
    </w:p>
    <w:p w14:paraId="1F66630A" w14:textId="77777777" w:rsidR="00A15EBE" w:rsidRPr="00D617E2"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882EA9" w:rsidRPr="00D617E2" w14:paraId="75BD1166" w14:textId="77777777" w:rsidTr="00E8790A">
        <w:trPr>
          <w:jc w:val="center"/>
        </w:trPr>
        <w:tc>
          <w:tcPr>
            <w:tcW w:w="2943" w:type="dxa"/>
            <w:tcBorders>
              <w:top w:val="single" w:sz="4" w:space="0" w:color="000000"/>
            </w:tcBorders>
            <w:vAlign w:val="center"/>
          </w:tcPr>
          <w:bookmarkEnd w:id="299"/>
          <w:p w14:paraId="2DB705C9" w14:textId="77777777" w:rsidR="00882EA9" w:rsidRPr="00D617E2" w:rsidRDefault="00882EA9"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6165C117" w14:textId="77777777" w:rsidR="00882EA9" w:rsidRPr="00D617E2" w:rsidRDefault="00882EA9"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17AD7DBA" w14:textId="77777777" w:rsidR="00882EA9" w:rsidRPr="00D617E2" w:rsidRDefault="00882EA9"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882EA9" w:rsidRPr="00D617E2" w14:paraId="3FDFF66C" w14:textId="77777777" w:rsidTr="00E8790A">
        <w:trPr>
          <w:jc w:val="center"/>
        </w:trPr>
        <w:tc>
          <w:tcPr>
            <w:tcW w:w="2943" w:type="dxa"/>
            <w:vAlign w:val="center"/>
          </w:tcPr>
          <w:p w14:paraId="7151652C" w14:textId="026D61C0" w:rsidR="00882EA9" w:rsidRPr="00D617E2" w:rsidRDefault="00043757"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5AA33135" w14:textId="21C2918F" w:rsidR="00882EA9" w:rsidRPr="00D617E2" w:rsidRDefault="00043757" w:rsidP="00E8790A">
            <w:pPr>
              <w:jc w:val="both"/>
              <w:rPr>
                <w:rFonts w:ascii="Calibri" w:eastAsia="Calibri" w:hAnsi="Calibri" w:cs="Calibri"/>
                <w:sz w:val="22"/>
                <w:szCs w:val="22"/>
              </w:rPr>
            </w:pPr>
            <w:r>
              <w:rPr>
                <w:rFonts w:ascii="Calibri" w:eastAsia="Calibri" w:hAnsi="Calibri" w:cs="Calibri"/>
                <w:sz w:val="22"/>
                <w:szCs w:val="22"/>
              </w:rPr>
              <w:t>SPJ</w:t>
            </w:r>
          </w:p>
        </w:tc>
        <w:tc>
          <w:tcPr>
            <w:tcW w:w="2754" w:type="dxa"/>
          </w:tcPr>
          <w:p w14:paraId="41A3B192" w14:textId="263573E5" w:rsidR="00882EA9" w:rsidRPr="00D617E2" w:rsidRDefault="00043757"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011DE226" w14:textId="77777777" w:rsidR="00A15EBE" w:rsidRPr="00D617E2" w:rsidRDefault="00A15EBE" w:rsidP="00586810">
      <w:pPr>
        <w:jc w:val="both"/>
        <w:rPr>
          <w:rFonts w:ascii="Calibri" w:hAnsi="Calibri" w:cs="Calibri"/>
        </w:rPr>
      </w:pPr>
    </w:p>
    <w:p w14:paraId="727972D7" w14:textId="77777777" w:rsidR="00A15EBE" w:rsidRPr="00D617E2" w:rsidRDefault="00A15EBE" w:rsidP="00586810">
      <w:pPr>
        <w:jc w:val="both"/>
        <w:rPr>
          <w:rFonts w:ascii="Calibri" w:hAnsi="Calibri" w:cs="Calibri"/>
        </w:rPr>
      </w:pPr>
    </w:p>
    <w:p w14:paraId="3837944C" w14:textId="77777777" w:rsidR="00A15EBE" w:rsidRPr="00D617E2" w:rsidRDefault="00A15EBE" w:rsidP="00586810">
      <w:pPr>
        <w:jc w:val="both"/>
        <w:rPr>
          <w:rFonts w:ascii="Calibri" w:hAnsi="Calibri" w:cs="Calibri"/>
        </w:rPr>
      </w:pPr>
    </w:p>
    <w:p w14:paraId="47410618" w14:textId="77777777" w:rsidR="00A15EBE" w:rsidRPr="00D617E2" w:rsidRDefault="00A15EBE" w:rsidP="00586810">
      <w:pPr>
        <w:jc w:val="both"/>
        <w:rPr>
          <w:rFonts w:ascii="Calibri" w:hAnsi="Calibri" w:cs="Calibri"/>
        </w:rPr>
      </w:pPr>
    </w:p>
    <w:p w14:paraId="2493A26F" w14:textId="77777777" w:rsidR="00A15EBE" w:rsidRPr="00D617E2" w:rsidRDefault="00A15EBE" w:rsidP="00586810">
      <w:pPr>
        <w:jc w:val="both"/>
        <w:rPr>
          <w:rFonts w:ascii="Calibri" w:hAnsi="Calibri" w:cs="Calibri"/>
        </w:rPr>
      </w:pPr>
    </w:p>
    <w:p w14:paraId="4ECB3C63" w14:textId="77777777" w:rsidR="00A15EBE" w:rsidRPr="00D617E2" w:rsidRDefault="00A15EBE" w:rsidP="00586810">
      <w:pPr>
        <w:jc w:val="both"/>
        <w:rPr>
          <w:rFonts w:ascii="Calibri" w:hAnsi="Calibri" w:cs="Calibri"/>
        </w:rPr>
      </w:pPr>
    </w:p>
    <w:p w14:paraId="1403AA13" w14:textId="28EC5273" w:rsidR="00A15EBE" w:rsidRPr="00D617E2" w:rsidRDefault="00A15EBE" w:rsidP="003D0CC1">
      <w:pPr>
        <w:pStyle w:val="H1"/>
        <w:rPr>
          <w:rFonts w:ascii="Calibri" w:hAnsi="Calibri" w:cs="Calibri"/>
        </w:rPr>
      </w:pPr>
      <w:bookmarkStart w:id="300" w:name="_Toc235785875"/>
      <w:bookmarkStart w:id="301" w:name="_Hlk106806764"/>
      <w:r w:rsidRPr="00D617E2">
        <w:rPr>
          <w:rFonts w:ascii="Calibri" w:hAnsi="Calibri" w:cs="Calibri"/>
        </w:rPr>
        <w:lastRenderedPageBreak/>
        <w:t>Special Consideration for Employees</w:t>
      </w:r>
      <w:r w:rsidR="00561B6C" w:rsidRPr="00D617E2">
        <w:rPr>
          <w:rFonts w:ascii="Calibri" w:hAnsi="Calibri" w:cs="Calibri"/>
        </w:rPr>
        <w:t xml:space="preserve"> Policy</w:t>
      </w:r>
      <w:r w:rsidRPr="00D617E2">
        <w:rPr>
          <w:rFonts w:ascii="Calibri" w:hAnsi="Calibri" w:cs="Calibri"/>
        </w:rPr>
        <w:t xml:space="preserve"> </w:t>
      </w:r>
      <w:r w:rsidR="005D2911">
        <w:rPr>
          <w:rFonts w:ascii="Calibri" w:hAnsi="Calibri" w:cs="Calibri"/>
        </w:rPr>
        <w:t xml:space="preserve"> </w:t>
      </w:r>
      <w:bookmarkEnd w:id="300"/>
    </w:p>
    <w:p w14:paraId="47E486E7" w14:textId="77777777" w:rsidR="008150B2" w:rsidRPr="00D617E2" w:rsidRDefault="008150B2" w:rsidP="00F22964"/>
    <w:p w14:paraId="686C5116" w14:textId="77777777" w:rsidR="0029512A" w:rsidRPr="00D617E2" w:rsidRDefault="0029512A" w:rsidP="00586810">
      <w:pPr>
        <w:jc w:val="both"/>
        <w:rPr>
          <w:rFonts w:ascii="Calibri" w:hAnsi="Calibri" w:cs="Calibri"/>
        </w:rPr>
      </w:pPr>
    </w:p>
    <w:p w14:paraId="23CBF894" w14:textId="4FC6408F" w:rsidR="00A15EBE" w:rsidRPr="00D617E2" w:rsidRDefault="00A15EBE" w:rsidP="00586810">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043757">
        <w:rPr>
          <w:rFonts w:ascii="Calibri" w:hAnsi="Calibri" w:cs="Calibri"/>
          <w:b/>
        </w:rPr>
        <w:t>Mindz</w:t>
      </w:r>
      <w:r w:rsidR="00043757" w:rsidRPr="00D617E2">
        <w:rPr>
          <w:rFonts w:ascii="Calibri" w:hAnsi="Calibri" w:cs="Calibri"/>
        </w:rPr>
        <w:t xml:space="preserve"> we</w:t>
      </w:r>
      <w:r w:rsidRPr="00D617E2">
        <w:rPr>
          <w:rFonts w:ascii="Calibri" w:hAnsi="Calibri" w:cs="Calibri"/>
        </w:rPr>
        <w:t xml:space="preserve"> recognise that employees may require special consideration during their employment.</w:t>
      </w:r>
    </w:p>
    <w:p w14:paraId="630C1ABC" w14:textId="77777777" w:rsidR="00A15EBE" w:rsidRPr="00D617E2" w:rsidRDefault="00A15EBE" w:rsidP="00586810">
      <w:pPr>
        <w:jc w:val="both"/>
        <w:rPr>
          <w:rFonts w:ascii="Calibri" w:hAnsi="Calibri" w:cs="Calibri"/>
        </w:rPr>
      </w:pPr>
    </w:p>
    <w:p w14:paraId="626A7763" w14:textId="77777777" w:rsidR="00A15EBE" w:rsidRPr="00D617E2" w:rsidRDefault="00A15EBE" w:rsidP="00586810">
      <w:pPr>
        <w:jc w:val="both"/>
        <w:rPr>
          <w:rFonts w:ascii="Calibri" w:hAnsi="Calibri" w:cs="Calibri"/>
          <w:b/>
        </w:rPr>
      </w:pPr>
      <w:r w:rsidRPr="00D617E2">
        <w:rPr>
          <w:rFonts w:ascii="Calibri" w:hAnsi="Calibri" w:cs="Calibri"/>
          <w:b/>
        </w:rPr>
        <w:t>Legal requirements</w:t>
      </w:r>
    </w:p>
    <w:p w14:paraId="2972E9AF" w14:textId="52D39741" w:rsidR="00A15EBE" w:rsidRPr="00D617E2" w:rsidRDefault="00A15EBE" w:rsidP="00586810">
      <w:pPr>
        <w:jc w:val="both"/>
        <w:rPr>
          <w:rFonts w:ascii="Calibri" w:hAnsi="Calibri" w:cs="Calibri"/>
        </w:rPr>
      </w:pPr>
      <w:r w:rsidRPr="00D617E2">
        <w:rPr>
          <w:rFonts w:ascii="Calibri" w:hAnsi="Calibri" w:cs="Calibri"/>
        </w:rPr>
        <w:t xml:space="preserve">The nursery follows the legal requirements set out in The Management of Health and Safety at Work Regulations (1992) and the Equality Act (2010). </w:t>
      </w:r>
    </w:p>
    <w:p w14:paraId="387B9473" w14:textId="77777777" w:rsidR="00A15EBE" w:rsidRPr="00D617E2" w:rsidRDefault="00A15EBE" w:rsidP="00586810">
      <w:pPr>
        <w:jc w:val="both"/>
        <w:rPr>
          <w:rFonts w:ascii="Calibri" w:hAnsi="Calibri" w:cs="Calibri"/>
        </w:rPr>
      </w:pPr>
    </w:p>
    <w:p w14:paraId="77FACA41" w14:textId="574AD649" w:rsidR="00A15EBE" w:rsidRPr="00D617E2" w:rsidRDefault="00A15EBE" w:rsidP="00586810">
      <w:pPr>
        <w:jc w:val="both"/>
        <w:rPr>
          <w:rFonts w:ascii="Calibri" w:hAnsi="Calibri" w:cs="Calibri"/>
        </w:rPr>
      </w:pPr>
      <w:r w:rsidRPr="00D617E2">
        <w:rPr>
          <w:rFonts w:ascii="Calibri" w:hAnsi="Calibri" w:cs="Calibri"/>
        </w:rPr>
        <w:t xml:space="preserve">This policy should be read in conjunction with our Health and </w:t>
      </w:r>
      <w:r w:rsidR="00ED3905" w:rsidRPr="00D617E2">
        <w:rPr>
          <w:rFonts w:ascii="Calibri" w:hAnsi="Calibri" w:cs="Calibri"/>
        </w:rPr>
        <w:t>safety - general p</w:t>
      </w:r>
      <w:r w:rsidRPr="00D617E2">
        <w:rPr>
          <w:rFonts w:ascii="Calibri" w:hAnsi="Calibri" w:cs="Calibri"/>
        </w:rPr>
        <w:t xml:space="preserve">olicy, which has regard to any employees requiring special consideration at the commencement of employment and during the course of it. </w:t>
      </w:r>
      <w:r w:rsidR="002D6EE6" w:rsidRPr="00D617E2">
        <w:rPr>
          <w:rFonts w:ascii="Calibri" w:hAnsi="Calibri" w:cs="Calibri"/>
        </w:rPr>
        <w:t>See also the Menopause policy.</w:t>
      </w:r>
    </w:p>
    <w:p w14:paraId="6B2E0E94" w14:textId="77777777" w:rsidR="00A15EBE" w:rsidRPr="00D617E2" w:rsidRDefault="00A15EBE" w:rsidP="00586810">
      <w:pPr>
        <w:jc w:val="both"/>
        <w:rPr>
          <w:rFonts w:ascii="Calibri" w:hAnsi="Calibri" w:cs="Calibri"/>
        </w:rPr>
      </w:pPr>
    </w:p>
    <w:p w14:paraId="60F2446A" w14:textId="77777777" w:rsidR="00A15EBE" w:rsidRPr="00D617E2" w:rsidRDefault="00A15EBE" w:rsidP="00586810">
      <w:pPr>
        <w:pStyle w:val="H2"/>
        <w:jc w:val="both"/>
        <w:rPr>
          <w:rFonts w:ascii="Calibri" w:hAnsi="Calibri" w:cs="Calibri"/>
        </w:rPr>
      </w:pPr>
      <w:r w:rsidRPr="00D617E2">
        <w:rPr>
          <w:rFonts w:ascii="Calibri" w:hAnsi="Calibri" w:cs="Calibri"/>
        </w:rPr>
        <w:t>Procedure</w:t>
      </w:r>
    </w:p>
    <w:p w14:paraId="49379210" w14:textId="77777777" w:rsidR="00A15EBE" w:rsidRPr="00D617E2" w:rsidRDefault="00A15EBE" w:rsidP="00586810">
      <w:pPr>
        <w:jc w:val="both"/>
        <w:rPr>
          <w:rFonts w:ascii="Calibri" w:hAnsi="Calibri" w:cs="Calibri"/>
        </w:rPr>
      </w:pPr>
      <w:r w:rsidRPr="00D617E2">
        <w:rPr>
          <w:rFonts w:ascii="Calibri" w:hAnsi="Calibri" w:cs="Calibri"/>
        </w:rPr>
        <w:t>The nursery manager:</w:t>
      </w:r>
    </w:p>
    <w:p w14:paraId="73EB5DCE" w14:textId="77777777" w:rsidR="00A15EBE" w:rsidRPr="00D617E2" w:rsidRDefault="00A15EBE" w:rsidP="00BE4998">
      <w:pPr>
        <w:numPr>
          <w:ilvl w:val="0"/>
          <w:numId w:val="120"/>
        </w:numPr>
        <w:jc w:val="both"/>
        <w:rPr>
          <w:rFonts w:ascii="Calibri" w:hAnsi="Calibri" w:cs="Calibri"/>
        </w:rPr>
      </w:pPr>
      <w:r w:rsidRPr="00D617E2">
        <w:rPr>
          <w:rFonts w:ascii="Calibri" w:hAnsi="Calibri" w:cs="Calibri"/>
        </w:rPr>
        <w:t>Assesses any employee requiring special consideration in conjunction with the individual on induction to the nursery or when their condition or special educational needs and/or disability is obtained</w:t>
      </w:r>
    </w:p>
    <w:p w14:paraId="277A9A8E" w14:textId="77777777" w:rsidR="00A15EBE" w:rsidRPr="00D617E2" w:rsidRDefault="00A15EBE" w:rsidP="00BE4998">
      <w:pPr>
        <w:numPr>
          <w:ilvl w:val="0"/>
          <w:numId w:val="120"/>
        </w:numPr>
        <w:jc w:val="both"/>
        <w:rPr>
          <w:rFonts w:ascii="Calibri" w:hAnsi="Calibri" w:cs="Calibri"/>
        </w:rPr>
      </w:pPr>
      <w:r w:rsidRPr="00D617E2">
        <w:rPr>
          <w:rFonts w:ascii="Calibri" w:hAnsi="Calibri" w:cs="Calibri"/>
        </w:rPr>
        <w:t xml:space="preserve">Carries out necessary risks assessments to support the employee </w:t>
      </w:r>
    </w:p>
    <w:p w14:paraId="2587F0A9" w14:textId="77777777" w:rsidR="00A15EBE" w:rsidRPr="00D617E2" w:rsidRDefault="00A15EBE" w:rsidP="00BE4998">
      <w:pPr>
        <w:numPr>
          <w:ilvl w:val="0"/>
          <w:numId w:val="120"/>
        </w:numPr>
        <w:jc w:val="both"/>
        <w:rPr>
          <w:rFonts w:ascii="Calibri" w:hAnsi="Calibri" w:cs="Calibri"/>
        </w:rPr>
      </w:pPr>
      <w:r w:rsidRPr="00D617E2">
        <w:rPr>
          <w:rFonts w:ascii="Calibri" w:hAnsi="Calibri" w:cs="Calibri"/>
        </w:rPr>
        <w:t>Agrees with the staff member any necessary special measures such as training and supervision, arrangements, modifications and medical surveillance</w:t>
      </w:r>
    </w:p>
    <w:p w14:paraId="6B284A46" w14:textId="77777777" w:rsidR="00A15EBE" w:rsidRPr="00D617E2" w:rsidRDefault="00A15EBE" w:rsidP="00BE4998">
      <w:pPr>
        <w:numPr>
          <w:ilvl w:val="0"/>
          <w:numId w:val="120"/>
        </w:numPr>
        <w:jc w:val="both"/>
        <w:rPr>
          <w:rFonts w:ascii="Calibri" w:hAnsi="Calibri" w:cs="Calibri"/>
        </w:rPr>
      </w:pPr>
      <w:r w:rsidRPr="00D617E2">
        <w:rPr>
          <w:rFonts w:ascii="Calibri" w:hAnsi="Calibri" w:cs="Calibri"/>
        </w:rPr>
        <w:t>Carries out further assessments and reviews at least annually, or if and when any changes to the special circumstances or environment occur.</w:t>
      </w:r>
    </w:p>
    <w:p w14:paraId="03B65931" w14:textId="77777777" w:rsidR="00A15EBE" w:rsidRPr="00D617E2" w:rsidRDefault="00A15EBE" w:rsidP="00586810">
      <w:pPr>
        <w:jc w:val="both"/>
        <w:rPr>
          <w:rFonts w:ascii="Calibri" w:hAnsi="Calibri" w:cs="Calibri"/>
        </w:rPr>
      </w:pPr>
    </w:p>
    <w:p w14:paraId="058866B9" w14:textId="1E3D2549" w:rsidR="00A15EBE" w:rsidRPr="00D617E2" w:rsidRDefault="00A15EBE" w:rsidP="00586810">
      <w:pPr>
        <w:jc w:val="both"/>
        <w:rPr>
          <w:rFonts w:ascii="Calibri" w:hAnsi="Calibri" w:cs="Calibri"/>
          <w:b/>
        </w:rPr>
      </w:pPr>
      <w:r w:rsidRPr="00D617E2">
        <w:rPr>
          <w:rFonts w:ascii="Calibri" w:hAnsi="Calibri" w:cs="Calibri"/>
          <w:b/>
        </w:rPr>
        <w:t>Special educational needs</w:t>
      </w:r>
      <w:r w:rsidR="008140B2" w:rsidRPr="00D617E2">
        <w:rPr>
          <w:rFonts w:ascii="Calibri" w:hAnsi="Calibri" w:cs="Calibri"/>
          <w:b/>
        </w:rPr>
        <w:t xml:space="preserve"> and/or d</w:t>
      </w:r>
      <w:r w:rsidRPr="00D617E2">
        <w:rPr>
          <w:rFonts w:ascii="Calibri" w:hAnsi="Calibri" w:cs="Calibri"/>
          <w:b/>
        </w:rPr>
        <w:t>isabilities</w:t>
      </w:r>
    </w:p>
    <w:p w14:paraId="5CD98A57" w14:textId="1A5E67BD" w:rsidR="00A15EBE" w:rsidRPr="00D617E2" w:rsidRDefault="00A15EBE" w:rsidP="00586810">
      <w:pPr>
        <w:jc w:val="both"/>
        <w:rPr>
          <w:rFonts w:ascii="Calibri" w:hAnsi="Calibri" w:cs="Calibri"/>
        </w:rPr>
      </w:pPr>
      <w:r w:rsidRPr="00D617E2">
        <w:rPr>
          <w:rFonts w:ascii="Calibri" w:hAnsi="Calibri" w:cs="Calibri"/>
        </w:rPr>
        <w:t xml:space="preserve">If a member of staff has a special educational need and/or </w:t>
      </w:r>
      <w:r w:rsidR="003903C7" w:rsidRPr="00D617E2">
        <w:rPr>
          <w:rFonts w:ascii="Calibri" w:hAnsi="Calibri" w:cs="Calibri"/>
        </w:rPr>
        <w:t>disability</w:t>
      </w:r>
      <w:r w:rsidRPr="00D617E2">
        <w:rPr>
          <w:rFonts w:ascii="Calibri" w:hAnsi="Calibri" w:cs="Calibri"/>
        </w:rPr>
        <w:t>, we encourage them to tell us about their condition so that we can consider what reasonable adjustments or support may be appropriate.</w:t>
      </w:r>
    </w:p>
    <w:p w14:paraId="209D2238" w14:textId="77777777" w:rsidR="00A15EBE" w:rsidRPr="00D617E2" w:rsidRDefault="00A15EBE" w:rsidP="00586810">
      <w:pPr>
        <w:jc w:val="both"/>
        <w:rPr>
          <w:rFonts w:ascii="Calibri" w:hAnsi="Calibri" w:cs="Calibri"/>
        </w:rPr>
      </w:pPr>
    </w:p>
    <w:p w14:paraId="4736866D" w14:textId="77777777" w:rsidR="00A15EBE" w:rsidRPr="00D617E2" w:rsidRDefault="00A15EBE" w:rsidP="00586810">
      <w:pPr>
        <w:jc w:val="both"/>
        <w:rPr>
          <w:rFonts w:ascii="Calibri" w:hAnsi="Calibri" w:cs="Calibri"/>
          <w:b/>
        </w:rPr>
      </w:pPr>
      <w:r w:rsidRPr="00D617E2">
        <w:rPr>
          <w:rFonts w:ascii="Calibri" w:hAnsi="Calibri" w:cs="Calibri"/>
          <w:b/>
        </w:rPr>
        <w:t>Part-time and fixed-term work</w:t>
      </w:r>
    </w:p>
    <w:p w14:paraId="11CFD366" w14:textId="77777777" w:rsidR="00A15EBE" w:rsidRPr="00D617E2" w:rsidRDefault="00A15EBE" w:rsidP="00586810">
      <w:pPr>
        <w:jc w:val="both"/>
        <w:rPr>
          <w:rFonts w:ascii="Calibri" w:hAnsi="Calibri" w:cs="Calibri"/>
        </w:rPr>
      </w:pPr>
      <w:r w:rsidRPr="00D617E2">
        <w:rPr>
          <w:rFonts w:ascii="Calibri" w:hAnsi="Calibri" w:cs="Calibri"/>
        </w:rPr>
        <w:t>Part-time and fixed-term employees are treated the same as comparable full-time or permanent employees and enjoy no less favourable terms and conditions (on a pro-rata basis where appropriate), unless different treatment is objectively justified.</w:t>
      </w:r>
    </w:p>
    <w:p w14:paraId="46E6BD35" w14:textId="77777777" w:rsidR="0078291A" w:rsidRPr="00D617E2" w:rsidRDefault="0078291A" w:rsidP="00586810">
      <w:pPr>
        <w:jc w:val="both"/>
        <w:rPr>
          <w:rFonts w:ascii="Calibri" w:hAnsi="Calibri" w:cs="Calibri"/>
        </w:rPr>
      </w:pPr>
    </w:p>
    <w:p w14:paraId="461825A9" w14:textId="5C5929BD" w:rsidR="00223B9C" w:rsidRPr="00D617E2" w:rsidRDefault="00223B9C" w:rsidP="00223B9C">
      <w:pPr>
        <w:jc w:val="both"/>
        <w:rPr>
          <w:rFonts w:ascii="Calibri" w:hAnsi="Calibri" w:cs="Calibri"/>
          <w:b/>
          <w:bCs/>
        </w:rPr>
      </w:pPr>
      <w:r w:rsidRPr="00D617E2">
        <w:rPr>
          <w:rFonts w:ascii="Calibri" w:hAnsi="Calibri" w:cs="Calibri"/>
          <w:b/>
          <w:bCs/>
        </w:rPr>
        <w:t xml:space="preserve">Transgender </w:t>
      </w:r>
      <w:r w:rsidR="00DF18AA" w:rsidRPr="00D617E2">
        <w:rPr>
          <w:rFonts w:ascii="Calibri" w:hAnsi="Calibri" w:cs="Calibri"/>
          <w:b/>
          <w:bCs/>
        </w:rPr>
        <w:t xml:space="preserve">(transexual) </w:t>
      </w:r>
      <w:r w:rsidRPr="00D617E2">
        <w:rPr>
          <w:rFonts w:ascii="Calibri" w:hAnsi="Calibri" w:cs="Calibri"/>
          <w:b/>
          <w:bCs/>
        </w:rPr>
        <w:t>employees</w:t>
      </w:r>
    </w:p>
    <w:p w14:paraId="16550E67" w14:textId="4322E3F6" w:rsidR="0078291A" w:rsidRPr="00D617E2" w:rsidRDefault="00C87E8B" w:rsidP="0078291A">
      <w:pPr>
        <w:jc w:val="both"/>
        <w:rPr>
          <w:rFonts w:ascii="Calibri" w:hAnsi="Calibri" w:cs="Calibri"/>
        </w:rPr>
      </w:pPr>
      <w:r w:rsidRPr="00D617E2">
        <w:rPr>
          <w:rFonts w:ascii="Calibri" w:hAnsi="Calibri" w:cs="Calibri"/>
        </w:rPr>
        <w:t xml:space="preserve">If an employee </w:t>
      </w:r>
      <w:r w:rsidR="0078291A" w:rsidRPr="00D617E2">
        <w:rPr>
          <w:rFonts w:ascii="Calibri" w:hAnsi="Calibri" w:cs="Calibri"/>
        </w:rPr>
        <w:t>proposes to change their gender, ha</w:t>
      </w:r>
      <w:r w:rsidRPr="00D617E2">
        <w:rPr>
          <w:rFonts w:ascii="Calibri" w:hAnsi="Calibri" w:cs="Calibri"/>
        </w:rPr>
        <w:t>s</w:t>
      </w:r>
      <w:r w:rsidR="0078291A" w:rsidRPr="00D617E2">
        <w:rPr>
          <w:rFonts w:ascii="Calibri" w:hAnsi="Calibri" w:cs="Calibri"/>
        </w:rPr>
        <w:t xml:space="preserve"> started to do so or ha</w:t>
      </w:r>
      <w:r w:rsidRPr="00D617E2">
        <w:rPr>
          <w:rFonts w:ascii="Calibri" w:hAnsi="Calibri" w:cs="Calibri"/>
        </w:rPr>
        <w:t>s</w:t>
      </w:r>
      <w:r w:rsidR="0078291A" w:rsidRPr="00D617E2">
        <w:rPr>
          <w:rFonts w:ascii="Calibri" w:hAnsi="Calibri" w:cs="Calibri"/>
        </w:rPr>
        <w:t xml:space="preserve"> already done so, they are protected by the </w:t>
      </w:r>
      <w:r w:rsidR="007376A6" w:rsidRPr="00D617E2">
        <w:rPr>
          <w:rFonts w:ascii="Calibri" w:hAnsi="Calibri" w:cs="Calibri"/>
        </w:rPr>
        <w:t xml:space="preserve">Equality </w:t>
      </w:r>
      <w:r w:rsidR="0078291A" w:rsidRPr="00D617E2">
        <w:rPr>
          <w:rFonts w:ascii="Calibri" w:hAnsi="Calibri" w:cs="Calibri"/>
        </w:rPr>
        <w:t>Act</w:t>
      </w:r>
      <w:r w:rsidR="00DF18AA" w:rsidRPr="00D617E2">
        <w:rPr>
          <w:rFonts w:ascii="Calibri" w:hAnsi="Calibri" w:cs="Calibri"/>
        </w:rPr>
        <w:t xml:space="preserve"> (c</w:t>
      </w:r>
      <w:r w:rsidR="0078291A" w:rsidRPr="00D617E2">
        <w:rPr>
          <w:rFonts w:ascii="Calibri" w:hAnsi="Calibri" w:cs="Calibri"/>
        </w:rPr>
        <w:t>hanging gender does not have to include medical processes or intervention</w:t>
      </w:r>
      <w:r w:rsidR="00DF18AA" w:rsidRPr="00D617E2">
        <w:rPr>
          <w:rFonts w:ascii="Calibri" w:hAnsi="Calibri" w:cs="Calibri"/>
        </w:rPr>
        <w:t>)</w:t>
      </w:r>
      <w:r w:rsidR="0078291A" w:rsidRPr="00D617E2">
        <w:rPr>
          <w:rFonts w:ascii="Calibri" w:hAnsi="Calibri" w:cs="Calibri"/>
        </w:rPr>
        <w:t>.</w:t>
      </w:r>
    </w:p>
    <w:p w14:paraId="5E33D1BF" w14:textId="77777777" w:rsidR="00875035" w:rsidRPr="00D617E2" w:rsidRDefault="00875035" w:rsidP="0078291A">
      <w:pPr>
        <w:jc w:val="both"/>
        <w:rPr>
          <w:rFonts w:ascii="Calibri" w:hAnsi="Calibri" w:cs="Calibri"/>
        </w:rPr>
      </w:pPr>
    </w:p>
    <w:p w14:paraId="4A4637A7" w14:textId="77777777" w:rsidR="00875035" w:rsidRPr="00D617E2" w:rsidRDefault="00875035" w:rsidP="0078291A">
      <w:pPr>
        <w:jc w:val="both"/>
        <w:rPr>
          <w:rFonts w:ascii="Calibri" w:hAnsi="Calibri" w:cs="Calibri"/>
        </w:rPr>
      </w:pPr>
    </w:p>
    <w:p w14:paraId="48B95212" w14:textId="77777777" w:rsidR="00875035" w:rsidRPr="00D617E2" w:rsidRDefault="00875035" w:rsidP="0078291A">
      <w:pPr>
        <w:jc w:val="both"/>
        <w:rPr>
          <w:rFonts w:ascii="Calibri" w:hAnsi="Calibri" w:cs="Calibri"/>
        </w:rPr>
      </w:pPr>
    </w:p>
    <w:p w14:paraId="20C23B98" w14:textId="77777777" w:rsidR="00795FED" w:rsidRPr="00D617E2" w:rsidRDefault="00795FED" w:rsidP="0078291A">
      <w:pPr>
        <w:jc w:val="both"/>
        <w:rPr>
          <w:rFonts w:ascii="Calibri" w:hAnsi="Calibri" w:cs="Calibri"/>
        </w:rPr>
      </w:pPr>
    </w:p>
    <w:p w14:paraId="6888AFBD" w14:textId="3ECB00D7" w:rsidR="0078291A" w:rsidRPr="00D617E2" w:rsidRDefault="0078291A" w:rsidP="0078291A">
      <w:pPr>
        <w:jc w:val="both"/>
        <w:rPr>
          <w:rFonts w:ascii="Calibri" w:hAnsi="Calibri" w:cs="Calibri"/>
        </w:rPr>
      </w:pPr>
      <w:r w:rsidRPr="00D617E2">
        <w:rPr>
          <w:rFonts w:ascii="Calibri" w:hAnsi="Calibri" w:cs="Calibri"/>
        </w:rPr>
        <w:t xml:space="preserve">When reviewing </w:t>
      </w:r>
      <w:r w:rsidR="007376A6" w:rsidRPr="00D617E2">
        <w:rPr>
          <w:rFonts w:ascii="Calibri" w:hAnsi="Calibri" w:cs="Calibri"/>
        </w:rPr>
        <w:t>special considerations for transgender employees</w:t>
      </w:r>
      <w:r w:rsidRPr="00D617E2">
        <w:rPr>
          <w:rFonts w:ascii="Calibri" w:hAnsi="Calibri" w:cs="Calibri"/>
        </w:rPr>
        <w:t xml:space="preserve">, </w:t>
      </w:r>
      <w:r w:rsidR="00D37F29" w:rsidRPr="00D617E2">
        <w:rPr>
          <w:rFonts w:ascii="Calibri" w:hAnsi="Calibri" w:cs="Calibri"/>
        </w:rPr>
        <w:t xml:space="preserve">we will seek specialist advice and </w:t>
      </w:r>
      <w:r w:rsidR="00795FED" w:rsidRPr="00D617E2">
        <w:rPr>
          <w:rFonts w:ascii="Calibri" w:hAnsi="Calibri" w:cs="Calibri"/>
        </w:rPr>
        <w:t xml:space="preserve">liaise directly with the employee regarding their </w:t>
      </w:r>
      <w:r w:rsidR="00D57ADD" w:rsidRPr="00D617E2">
        <w:rPr>
          <w:rFonts w:ascii="Calibri" w:hAnsi="Calibri" w:cs="Calibri"/>
        </w:rPr>
        <w:t>requ</w:t>
      </w:r>
      <w:r w:rsidR="005D73A8" w:rsidRPr="00D617E2">
        <w:rPr>
          <w:rFonts w:ascii="Calibri" w:hAnsi="Calibri" w:cs="Calibri"/>
        </w:rPr>
        <w:t>irements</w:t>
      </w:r>
      <w:r w:rsidR="00D57ADD" w:rsidRPr="00D617E2">
        <w:rPr>
          <w:rFonts w:ascii="Calibri" w:hAnsi="Calibri" w:cs="Calibri"/>
        </w:rPr>
        <w:t>. For example,</w:t>
      </w:r>
      <w:r w:rsidR="00706FE4" w:rsidRPr="00D617E2">
        <w:rPr>
          <w:rFonts w:ascii="Calibri" w:hAnsi="Calibri" w:cs="Calibri"/>
        </w:rPr>
        <w:t xml:space="preserve"> </w:t>
      </w:r>
      <w:r w:rsidR="00233E8B" w:rsidRPr="00D617E2">
        <w:rPr>
          <w:rFonts w:ascii="Calibri" w:hAnsi="Calibri" w:cs="Calibri"/>
        </w:rPr>
        <w:t xml:space="preserve">we </w:t>
      </w:r>
      <w:r w:rsidR="00706FE4" w:rsidRPr="00D617E2">
        <w:rPr>
          <w:rFonts w:ascii="Calibri" w:hAnsi="Calibri" w:cs="Calibri"/>
        </w:rPr>
        <w:t>enable employees to inform us of their preferred gender and pronouns,</w:t>
      </w:r>
      <w:r w:rsidR="00D57ADD" w:rsidRPr="00D617E2">
        <w:rPr>
          <w:rFonts w:ascii="Calibri" w:hAnsi="Calibri" w:cs="Calibri"/>
        </w:rPr>
        <w:t xml:space="preserve"> </w:t>
      </w:r>
      <w:r w:rsidR="003E5E1F" w:rsidRPr="00D617E2">
        <w:rPr>
          <w:rFonts w:ascii="Calibri" w:hAnsi="Calibri" w:cs="Calibri"/>
        </w:rPr>
        <w:t xml:space="preserve">we enable </w:t>
      </w:r>
      <w:r w:rsidR="00D57ADD" w:rsidRPr="00D617E2">
        <w:rPr>
          <w:rFonts w:ascii="Calibri" w:hAnsi="Calibri" w:cs="Calibri"/>
        </w:rPr>
        <w:t xml:space="preserve">trans </w:t>
      </w:r>
      <w:r w:rsidR="003E5E1F" w:rsidRPr="00D617E2">
        <w:rPr>
          <w:rFonts w:ascii="Calibri" w:hAnsi="Calibri" w:cs="Calibri"/>
        </w:rPr>
        <w:lastRenderedPageBreak/>
        <w:t>employee</w:t>
      </w:r>
      <w:r w:rsidR="00706FE4" w:rsidRPr="00D617E2">
        <w:rPr>
          <w:rFonts w:ascii="Calibri" w:hAnsi="Calibri" w:cs="Calibri"/>
        </w:rPr>
        <w:t>s</w:t>
      </w:r>
      <w:r w:rsidR="00D57ADD" w:rsidRPr="00D617E2">
        <w:rPr>
          <w:rFonts w:ascii="Calibri" w:hAnsi="Calibri" w:cs="Calibri"/>
        </w:rPr>
        <w:t xml:space="preserve"> </w:t>
      </w:r>
      <w:r w:rsidR="003E5E1F" w:rsidRPr="00D617E2">
        <w:rPr>
          <w:rFonts w:ascii="Calibri" w:hAnsi="Calibri" w:cs="Calibri"/>
        </w:rPr>
        <w:t xml:space="preserve">to </w:t>
      </w:r>
      <w:r w:rsidR="00D57ADD" w:rsidRPr="00D617E2">
        <w:rPr>
          <w:rFonts w:ascii="Calibri" w:hAnsi="Calibri" w:cs="Calibri"/>
        </w:rPr>
        <w:t xml:space="preserve">select the toilet </w:t>
      </w:r>
      <w:r w:rsidR="003E5E1F" w:rsidRPr="00D617E2">
        <w:rPr>
          <w:rFonts w:ascii="Calibri" w:hAnsi="Calibri" w:cs="Calibri"/>
        </w:rPr>
        <w:t>facilities</w:t>
      </w:r>
      <w:r w:rsidR="00D57ADD" w:rsidRPr="00D617E2">
        <w:rPr>
          <w:rFonts w:ascii="Calibri" w:hAnsi="Calibri" w:cs="Calibri"/>
        </w:rPr>
        <w:t xml:space="preserve"> appropriate t</w:t>
      </w:r>
      <w:r w:rsidR="005D73A8" w:rsidRPr="00D617E2">
        <w:rPr>
          <w:rFonts w:ascii="Calibri" w:hAnsi="Calibri" w:cs="Calibri"/>
        </w:rPr>
        <w:t>o the gender in which they present</w:t>
      </w:r>
      <w:r w:rsidR="00706FE4" w:rsidRPr="00D617E2">
        <w:rPr>
          <w:rFonts w:ascii="Calibri" w:hAnsi="Calibri" w:cs="Calibri"/>
        </w:rPr>
        <w:t xml:space="preserve"> and</w:t>
      </w:r>
      <w:r w:rsidR="00FA3488" w:rsidRPr="00D617E2">
        <w:rPr>
          <w:rFonts w:ascii="Calibri" w:hAnsi="Calibri" w:cs="Calibri"/>
        </w:rPr>
        <w:t xml:space="preserve"> we treat absence for </w:t>
      </w:r>
      <w:r w:rsidR="00B87216" w:rsidRPr="00D617E2">
        <w:rPr>
          <w:rFonts w:ascii="Calibri" w:hAnsi="Calibri" w:cs="Calibri"/>
        </w:rPr>
        <w:t>transitioning</w:t>
      </w:r>
      <w:r w:rsidR="00FA3488" w:rsidRPr="00D617E2">
        <w:rPr>
          <w:rFonts w:ascii="Calibri" w:hAnsi="Calibri" w:cs="Calibri"/>
        </w:rPr>
        <w:t xml:space="preserve"> in line with </w:t>
      </w:r>
      <w:r w:rsidR="00B87216" w:rsidRPr="00D617E2">
        <w:rPr>
          <w:rFonts w:ascii="Calibri" w:hAnsi="Calibri" w:cs="Calibri"/>
        </w:rPr>
        <w:t>our general absence procedures</w:t>
      </w:r>
      <w:r w:rsidR="00706FE4" w:rsidRPr="00D617E2">
        <w:rPr>
          <w:rFonts w:ascii="Calibri" w:hAnsi="Calibri" w:cs="Calibri"/>
        </w:rPr>
        <w:t>.</w:t>
      </w:r>
      <w:r w:rsidR="00B87216" w:rsidRPr="00D617E2">
        <w:rPr>
          <w:rFonts w:ascii="Calibri" w:hAnsi="Calibri" w:cs="Calibri"/>
        </w:rPr>
        <w:t xml:space="preserve"> </w:t>
      </w:r>
    </w:p>
    <w:p w14:paraId="6CEDB4B0" w14:textId="77777777" w:rsidR="00A15EBE" w:rsidRPr="00D617E2"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882EA9" w:rsidRPr="00D617E2" w14:paraId="44C52AC3" w14:textId="77777777" w:rsidTr="00E8790A">
        <w:trPr>
          <w:jc w:val="center"/>
        </w:trPr>
        <w:tc>
          <w:tcPr>
            <w:tcW w:w="2943" w:type="dxa"/>
            <w:tcBorders>
              <w:top w:val="single" w:sz="4" w:space="0" w:color="000000"/>
            </w:tcBorders>
            <w:vAlign w:val="center"/>
          </w:tcPr>
          <w:bookmarkEnd w:id="301"/>
          <w:p w14:paraId="56DEC328" w14:textId="77777777" w:rsidR="00882EA9" w:rsidRPr="00D617E2" w:rsidRDefault="00882EA9"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3AF1B298" w14:textId="77777777" w:rsidR="00882EA9" w:rsidRPr="00D617E2" w:rsidRDefault="00882EA9"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655D3B9F" w14:textId="77777777" w:rsidR="00882EA9" w:rsidRPr="00D617E2" w:rsidRDefault="00882EA9"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882EA9" w:rsidRPr="00D617E2" w14:paraId="48C19F2A" w14:textId="77777777" w:rsidTr="00E8790A">
        <w:trPr>
          <w:jc w:val="center"/>
        </w:trPr>
        <w:tc>
          <w:tcPr>
            <w:tcW w:w="2943" w:type="dxa"/>
            <w:vAlign w:val="center"/>
          </w:tcPr>
          <w:p w14:paraId="5B06592C" w14:textId="7063BF4E" w:rsidR="00882EA9" w:rsidRPr="00D617E2" w:rsidRDefault="00043757"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1D97E120" w14:textId="7D4EAC54" w:rsidR="00882EA9" w:rsidRPr="00D617E2" w:rsidRDefault="00043757" w:rsidP="00E8790A">
            <w:pPr>
              <w:jc w:val="both"/>
              <w:rPr>
                <w:rFonts w:ascii="Calibri" w:eastAsia="Calibri" w:hAnsi="Calibri" w:cs="Calibri"/>
                <w:sz w:val="22"/>
                <w:szCs w:val="22"/>
              </w:rPr>
            </w:pPr>
            <w:r>
              <w:rPr>
                <w:rFonts w:ascii="Calibri" w:eastAsia="Calibri" w:hAnsi="Calibri" w:cs="Calibri"/>
                <w:sz w:val="22"/>
                <w:szCs w:val="22"/>
              </w:rPr>
              <w:t>SJ</w:t>
            </w:r>
          </w:p>
        </w:tc>
        <w:tc>
          <w:tcPr>
            <w:tcW w:w="2754" w:type="dxa"/>
          </w:tcPr>
          <w:p w14:paraId="66A450EE" w14:textId="35CDC476" w:rsidR="00882EA9" w:rsidRPr="00D617E2" w:rsidRDefault="00043757"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68117E1D" w14:textId="77777777" w:rsidR="00A15EBE" w:rsidRPr="00D617E2" w:rsidRDefault="00A15EBE" w:rsidP="00586810">
      <w:pPr>
        <w:jc w:val="both"/>
        <w:rPr>
          <w:rFonts w:ascii="Calibri" w:hAnsi="Calibri" w:cs="Calibri"/>
        </w:rPr>
      </w:pPr>
    </w:p>
    <w:p w14:paraId="022000D8" w14:textId="1C861989" w:rsidR="00A15EBE" w:rsidRPr="00D617E2" w:rsidRDefault="00A15EBE" w:rsidP="003D0CC1">
      <w:pPr>
        <w:pStyle w:val="H1"/>
        <w:rPr>
          <w:rFonts w:ascii="Calibri" w:hAnsi="Calibri" w:cs="Calibri"/>
        </w:rPr>
      </w:pPr>
      <w:bookmarkStart w:id="302" w:name="_Toc235785876"/>
      <w:bookmarkStart w:id="303" w:name="_Hlk106806800"/>
      <w:bookmarkStart w:id="304" w:name="_Toc372294234"/>
      <w:r w:rsidRPr="00D617E2">
        <w:rPr>
          <w:rFonts w:ascii="Calibri" w:hAnsi="Calibri" w:cs="Calibri"/>
        </w:rPr>
        <w:lastRenderedPageBreak/>
        <w:t xml:space="preserve">Special Educational Needs and Disabilities (SEND) </w:t>
      </w:r>
      <w:r w:rsidR="002E51D1" w:rsidRPr="00D617E2">
        <w:rPr>
          <w:rFonts w:ascii="Calibri" w:hAnsi="Calibri" w:cs="Calibri"/>
        </w:rPr>
        <w:t xml:space="preserve">Policy </w:t>
      </w:r>
      <w:r w:rsidR="005D2911">
        <w:rPr>
          <w:rFonts w:ascii="Calibri" w:hAnsi="Calibri" w:cs="Calibri"/>
        </w:rPr>
        <w:t xml:space="preserve"> </w:t>
      </w:r>
      <w:bookmarkEnd w:id="302"/>
    </w:p>
    <w:p w14:paraId="65CE3E10" w14:textId="77777777" w:rsidR="00A15EBE" w:rsidRPr="00D617E2" w:rsidRDefault="00A15EBE" w:rsidP="00586810">
      <w:pPr>
        <w:jc w:val="both"/>
        <w:rPr>
          <w:rFonts w:ascii="Calibri" w:hAnsi="Calibri" w:cs="Calibri"/>
        </w:rPr>
      </w:pPr>
    </w:p>
    <w:p w14:paraId="7D9682F8" w14:textId="31F6B537" w:rsidR="00955D83" w:rsidRPr="00D617E2" w:rsidRDefault="00955D83" w:rsidP="00955D83">
      <w:pPr>
        <w:jc w:val="both"/>
        <w:rPr>
          <w:rFonts w:ascii="Calibri" w:hAnsi="Calibri" w:cs="Calibri"/>
          <w:i/>
          <w:iCs/>
        </w:rPr>
      </w:pPr>
      <w:r w:rsidRPr="00D617E2">
        <w:rPr>
          <w:rFonts w:ascii="Calibri" w:hAnsi="Calibri" w:cs="Calibri"/>
          <w:i/>
          <w:iCs/>
        </w:rPr>
        <w:t>.</w:t>
      </w:r>
    </w:p>
    <w:p w14:paraId="69D9BF5E" w14:textId="77777777" w:rsidR="00955D83" w:rsidRPr="00D617E2" w:rsidRDefault="00955D83" w:rsidP="00586810">
      <w:pPr>
        <w:jc w:val="both"/>
        <w:rPr>
          <w:rFonts w:ascii="Calibri" w:hAnsi="Calibri" w:cs="Calibri"/>
        </w:rPr>
      </w:pPr>
    </w:p>
    <w:p w14:paraId="342FEABE" w14:textId="77777777" w:rsidR="00A15EBE" w:rsidRPr="00D617E2" w:rsidRDefault="00A15EBE" w:rsidP="00586810">
      <w:pPr>
        <w:jc w:val="both"/>
        <w:rPr>
          <w:rFonts w:ascii="Calibri" w:hAnsi="Calibri" w:cs="Calibri"/>
        </w:rPr>
      </w:pPr>
      <w:r w:rsidRPr="00D617E2">
        <w:rPr>
          <w:rFonts w:ascii="Calibri" w:hAnsi="Calibri" w:cs="Calibri"/>
        </w:rPr>
        <w:t>This policy has been created with regard to:</w:t>
      </w:r>
    </w:p>
    <w:p w14:paraId="2D4D4953" w14:textId="77777777" w:rsidR="00A15EBE" w:rsidRPr="00D617E2" w:rsidRDefault="00A15EBE" w:rsidP="00BE4998">
      <w:pPr>
        <w:pStyle w:val="ListParagraph"/>
        <w:numPr>
          <w:ilvl w:val="0"/>
          <w:numId w:val="169"/>
        </w:numPr>
        <w:jc w:val="both"/>
        <w:rPr>
          <w:rFonts w:ascii="Calibri" w:hAnsi="Calibri" w:cs="Calibri"/>
        </w:rPr>
      </w:pPr>
      <w:r w:rsidRPr="00D617E2">
        <w:rPr>
          <w:rFonts w:ascii="Calibri" w:hAnsi="Calibri" w:cs="Calibri"/>
        </w:rPr>
        <w:t>The SEND Code of Practice 2015</w:t>
      </w:r>
    </w:p>
    <w:p w14:paraId="0902C7E0" w14:textId="77777777" w:rsidR="00A15EBE" w:rsidRPr="00D617E2" w:rsidRDefault="00A15EBE" w:rsidP="00BE4998">
      <w:pPr>
        <w:pStyle w:val="ListParagraph"/>
        <w:numPr>
          <w:ilvl w:val="0"/>
          <w:numId w:val="169"/>
        </w:numPr>
        <w:jc w:val="both"/>
        <w:rPr>
          <w:rFonts w:ascii="Calibri" w:hAnsi="Calibri" w:cs="Calibri"/>
        </w:rPr>
      </w:pPr>
      <w:r w:rsidRPr="00D617E2">
        <w:rPr>
          <w:rFonts w:ascii="Calibri" w:hAnsi="Calibri" w:cs="Calibri"/>
        </w:rPr>
        <w:t>Children and Families Act 2014 (Part 3)</w:t>
      </w:r>
    </w:p>
    <w:p w14:paraId="4ABAA43B" w14:textId="77777777" w:rsidR="00A15EBE" w:rsidRPr="00D617E2" w:rsidRDefault="00A15EBE" w:rsidP="00BE4998">
      <w:pPr>
        <w:pStyle w:val="ListParagraph"/>
        <w:numPr>
          <w:ilvl w:val="0"/>
          <w:numId w:val="169"/>
        </w:numPr>
        <w:jc w:val="both"/>
        <w:rPr>
          <w:rFonts w:ascii="Calibri" w:hAnsi="Calibri" w:cs="Calibri"/>
        </w:rPr>
      </w:pPr>
      <w:r w:rsidRPr="00D617E2">
        <w:rPr>
          <w:rFonts w:ascii="Calibri" w:hAnsi="Calibri" w:cs="Calibri"/>
        </w:rPr>
        <w:t>Equality Act 2010</w:t>
      </w:r>
    </w:p>
    <w:p w14:paraId="753B4CB0" w14:textId="54E14AC3" w:rsidR="00A15EBE" w:rsidRPr="00D617E2" w:rsidRDefault="00A15EBE" w:rsidP="00BE4998">
      <w:pPr>
        <w:pStyle w:val="ListParagraph"/>
        <w:numPr>
          <w:ilvl w:val="0"/>
          <w:numId w:val="169"/>
        </w:numPr>
        <w:jc w:val="both"/>
        <w:rPr>
          <w:rFonts w:ascii="Calibri" w:hAnsi="Calibri" w:cs="Calibri"/>
        </w:rPr>
      </w:pPr>
      <w:r w:rsidRPr="00D617E2">
        <w:rPr>
          <w:rFonts w:ascii="Calibri" w:hAnsi="Calibri" w:cs="Calibri"/>
        </w:rPr>
        <w:t xml:space="preserve">Working Together to Safeguard Children </w:t>
      </w:r>
    </w:p>
    <w:p w14:paraId="7EF9F34B" w14:textId="0BBD1E46" w:rsidR="00A15EBE" w:rsidRPr="00D617E2" w:rsidRDefault="00A15EBE" w:rsidP="00BE4998">
      <w:pPr>
        <w:pStyle w:val="ListParagraph"/>
        <w:numPr>
          <w:ilvl w:val="0"/>
          <w:numId w:val="169"/>
        </w:numPr>
        <w:jc w:val="both"/>
        <w:rPr>
          <w:rFonts w:ascii="Calibri" w:hAnsi="Calibri" w:cs="Calibri"/>
        </w:rPr>
      </w:pPr>
      <w:r w:rsidRPr="00D617E2">
        <w:rPr>
          <w:rFonts w:ascii="Calibri" w:hAnsi="Calibri" w:cs="Calibri"/>
        </w:rPr>
        <w:t>Statutory Framework for the EYFS</w:t>
      </w:r>
      <w:r w:rsidR="008C61FE" w:rsidRPr="00D617E2">
        <w:rPr>
          <w:rFonts w:ascii="Calibri" w:hAnsi="Calibri" w:cs="Calibri"/>
        </w:rPr>
        <w:t>.</w:t>
      </w:r>
      <w:r w:rsidRPr="00D617E2">
        <w:rPr>
          <w:rFonts w:ascii="Calibri" w:hAnsi="Calibri" w:cs="Calibri"/>
        </w:rPr>
        <w:t xml:space="preserve"> </w:t>
      </w:r>
    </w:p>
    <w:p w14:paraId="55F79216" w14:textId="77777777" w:rsidR="00A15EBE" w:rsidRPr="00D617E2" w:rsidRDefault="00A15EBE" w:rsidP="00586810">
      <w:pPr>
        <w:jc w:val="both"/>
        <w:rPr>
          <w:rFonts w:ascii="Calibri" w:hAnsi="Calibri" w:cs="Calibri"/>
        </w:rPr>
      </w:pPr>
    </w:p>
    <w:p w14:paraId="15AC29FD" w14:textId="62FCBDBD" w:rsidR="00A15EBE" w:rsidRPr="00D617E2" w:rsidRDefault="00A15EBE" w:rsidP="00586810">
      <w:pPr>
        <w:jc w:val="both"/>
        <w:rPr>
          <w:rFonts w:ascii="Calibri" w:hAnsi="Calibri" w:cs="Calibri"/>
        </w:rPr>
      </w:pPr>
      <w:r w:rsidRPr="00D617E2">
        <w:rPr>
          <w:rFonts w:ascii="Calibri" w:hAnsi="Calibri" w:cs="Calibri"/>
          <w:b/>
        </w:rPr>
        <w:t>Special Educational Needs and Disability (SEND) code of practice</w:t>
      </w:r>
    </w:p>
    <w:p w14:paraId="08D39A24" w14:textId="66090698" w:rsidR="00A15EBE" w:rsidRPr="00D617E2" w:rsidRDefault="00A15EBE" w:rsidP="00586810">
      <w:pPr>
        <w:jc w:val="both"/>
        <w:rPr>
          <w:rFonts w:ascii="Calibri" w:hAnsi="Calibri" w:cs="Calibri"/>
        </w:rPr>
      </w:pPr>
      <w:r w:rsidRPr="00D617E2">
        <w:rPr>
          <w:rFonts w:ascii="Calibri" w:hAnsi="Calibri" w:cs="Calibri"/>
        </w:rPr>
        <w:t xml:space="preserve">The nursery has regard to the statutory guidance set out in the Special Educational Needs and Disability code of practice to identify, assess and make provision for children’s special educational needs. </w:t>
      </w:r>
    </w:p>
    <w:p w14:paraId="38CD18A4" w14:textId="77777777" w:rsidR="00A15EBE" w:rsidRPr="00D617E2" w:rsidRDefault="00A15EBE" w:rsidP="00586810">
      <w:pPr>
        <w:jc w:val="both"/>
        <w:rPr>
          <w:rFonts w:ascii="Calibri" w:hAnsi="Calibri" w:cs="Calibri"/>
        </w:rPr>
      </w:pPr>
    </w:p>
    <w:p w14:paraId="2F3722F2" w14:textId="02FD1092" w:rsidR="00A15EBE" w:rsidRPr="00D617E2" w:rsidRDefault="00A15EBE" w:rsidP="00586810">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043757">
        <w:rPr>
          <w:rFonts w:ascii="Calibri" w:hAnsi="Calibri" w:cs="Calibri"/>
          <w:b/>
        </w:rPr>
        <w:t>Mindz</w:t>
      </w:r>
      <w:r w:rsidR="00043757" w:rsidRPr="00D617E2">
        <w:rPr>
          <w:rFonts w:ascii="Calibri" w:hAnsi="Calibri" w:cs="Calibri"/>
        </w:rPr>
        <w:t xml:space="preserve"> we</w:t>
      </w:r>
      <w:r w:rsidRPr="00D617E2">
        <w:rPr>
          <w:rFonts w:ascii="Calibri" w:hAnsi="Calibri" w:cs="Calibri"/>
        </w:rPr>
        <w:t xml:space="preserve"> use the SEND Code of Practice definition of Special Educational Needs and Disability:</w:t>
      </w:r>
    </w:p>
    <w:p w14:paraId="71446FCF" w14:textId="77777777" w:rsidR="00A15EBE" w:rsidRPr="00D617E2" w:rsidRDefault="00A15EBE" w:rsidP="00586810">
      <w:pPr>
        <w:jc w:val="both"/>
        <w:rPr>
          <w:rFonts w:ascii="Calibri" w:hAnsi="Calibri" w:cs="Calibri"/>
        </w:rPr>
      </w:pPr>
    </w:p>
    <w:p w14:paraId="6982467E" w14:textId="77777777" w:rsidR="00A15EBE" w:rsidRPr="00D617E2" w:rsidRDefault="00A15EBE" w:rsidP="00586810">
      <w:pPr>
        <w:jc w:val="both"/>
        <w:rPr>
          <w:rFonts w:ascii="Calibri" w:hAnsi="Calibri" w:cs="Calibri"/>
          <w:i/>
        </w:rPr>
      </w:pPr>
      <w:r w:rsidRPr="00D617E2">
        <w:rPr>
          <w:rFonts w:ascii="Calibri" w:hAnsi="Calibri" w:cs="Calibri"/>
          <w:i/>
        </w:rPr>
        <w:t>A child or young person has SEN if they have a learning difficulty or disability which calls for special educational provision to be made for him or her.</w:t>
      </w:r>
    </w:p>
    <w:p w14:paraId="45D73800" w14:textId="77777777" w:rsidR="00A15EBE" w:rsidRPr="00D617E2" w:rsidRDefault="00A15EBE" w:rsidP="00586810">
      <w:pPr>
        <w:jc w:val="both"/>
        <w:rPr>
          <w:rFonts w:ascii="Calibri" w:hAnsi="Calibri" w:cs="Calibri"/>
          <w:i/>
        </w:rPr>
      </w:pPr>
    </w:p>
    <w:p w14:paraId="6C8C24E0" w14:textId="77777777" w:rsidR="00A15EBE" w:rsidRPr="00D617E2" w:rsidRDefault="00A15EBE" w:rsidP="00586810">
      <w:pPr>
        <w:jc w:val="both"/>
        <w:rPr>
          <w:rFonts w:ascii="Calibri" w:hAnsi="Calibri" w:cs="Calibri"/>
          <w:i/>
        </w:rPr>
      </w:pPr>
      <w:r w:rsidRPr="00D617E2">
        <w:rPr>
          <w:rFonts w:ascii="Calibri" w:hAnsi="Calibri" w:cs="Calibri"/>
          <w:i/>
        </w:rPr>
        <w:t>A child of compulsory school age or a young person has a learning difficulty or disability if he or she:</w:t>
      </w:r>
    </w:p>
    <w:p w14:paraId="576F8D26" w14:textId="66BCD88B" w:rsidR="00A15EBE" w:rsidRPr="00D617E2" w:rsidRDefault="007C47FF" w:rsidP="00BE4998">
      <w:pPr>
        <w:pStyle w:val="ListParagraph"/>
        <w:numPr>
          <w:ilvl w:val="0"/>
          <w:numId w:val="170"/>
        </w:numPr>
        <w:jc w:val="both"/>
        <w:rPr>
          <w:rFonts w:ascii="Calibri" w:hAnsi="Calibri" w:cs="Calibri"/>
          <w:i/>
        </w:rPr>
      </w:pPr>
      <w:r w:rsidRPr="00D617E2">
        <w:rPr>
          <w:rFonts w:ascii="Calibri" w:hAnsi="Calibri" w:cs="Calibri"/>
          <w:i/>
        </w:rPr>
        <w:t xml:space="preserve">Has </w:t>
      </w:r>
      <w:r w:rsidR="00A15EBE" w:rsidRPr="00D617E2">
        <w:rPr>
          <w:rFonts w:ascii="Calibri" w:hAnsi="Calibri" w:cs="Calibri"/>
          <w:i/>
        </w:rPr>
        <w:t>a significantly greater difficulty in learning than the majority of others of the same age, or</w:t>
      </w:r>
    </w:p>
    <w:p w14:paraId="63B18340" w14:textId="04267D61" w:rsidR="00836AFB" w:rsidRPr="00D617E2" w:rsidRDefault="007C47FF" w:rsidP="00BE4998">
      <w:pPr>
        <w:pStyle w:val="ListParagraph"/>
        <w:numPr>
          <w:ilvl w:val="0"/>
          <w:numId w:val="170"/>
        </w:numPr>
        <w:jc w:val="both"/>
        <w:rPr>
          <w:rFonts w:ascii="Calibri" w:hAnsi="Calibri" w:cs="Calibri"/>
          <w:i/>
        </w:rPr>
      </w:pPr>
      <w:r w:rsidRPr="00D617E2">
        <w:rPr>
          <w:rFonts w:ascii="Calibri" w:hAnsi="Calibri" w:cs="Calibri"/>
          <w:i/>
        </w:rPr>
        <w:t xml:space="preserve">Has </w:t>
      </w:r>
      <w:r w:rsidR="00A15EBE" w:rsidRPr="00D617E2">
        <w:rPr>
          <w:rFonts w:ascii="Calibri" w:hAnsi="Calibri" w:cs="Calibri"/>
          <w:i/>
        </w:rPr>
        <w:t>a disability which prevents or hinders him or her from making use of facilities of a kind generally provided for others of the same ag</w:t>
      </w:r>
      <w:r w:rsidR="00974954" w:rsidRPr="00D617E2">
        <w:rPr>
          <w:rFonts w:ascii="Calibri" w:hAnsi="Calibri" w:cs="Calibri"/>
          <w:i/>
        </w:rPr>
        <w:t>e.</w:t>
      </w:r>
    </w:p>
    <w:p w14:paraId="697FD997" w14:textId="77777777" w:rsidR="00A15EBE" w:rsidRPr="00D617E2" w:rsidRDefault="00A15EBE" w:rsidP="00586810">
      <w:pPr>
        <w:pStyle w:val="ListParagraph"/>
        <w:jc w:val="both"/>
        <w:rPr>
          <w:rFonts w:ascii="Calibri" w:hAnsi="Calibri" w:cs="Calibri"/>
        </w:rPr>
      </w:pPr>
    </w:p>
    <w:p w14:paraId="68CB5F47" w14:textId="77777777" w:rsidR="00A15EBE" w:rsidRPr="00D617E2" w:rsidRDefault="00A15EBE" w:rsidP="00586810">
      <w:pPr>
        <w:pStyle w:val="H2"/>
        <w:jc w:val="both"/>
        <w:rPr>
          <w:rFonts w:ascii="Calibri" w:hAnsi="Calibri" w:cs="Calibri"/>
        </w:rPr>
      </w:pPr>
      <w:r w:rsidRPr="00D617E2">
        <w:rPr>
          <w:rFonts w:ascii="Calibri" w:hAnsi="Calibri" w:cs="Calibri"/>
        </w:rPr>
        <w:t>Statement of intent</w:t>
      </w:r>
    </w:p>
    <w:p w14:paraId="5D13166F" w14:textId="533406BD" w:rsidR="00A15EBE" w:rsidRPr="00D617E2" w:rsidRDefault="00A15EBE" w:rsidP="00586810">
      <w:pPr>
        <w:jc w:val="both"/>
        <w:rPr>
          <w:rFonts w:ascii="Calibri" w:hAnsi="Calibri" w:cs="Calibri"/>
        </w:rPr>
      </w:pPr>
      <w:r w:rsidRPr="00D617E2">
        <w:rPr>
          <w:rFonts w:ascii="Calibri" w:hAnsi="Calibri" w:cs="Calibri"/>
        </w:rPr>
        <w:t>We are committed to the inclusion of all children at our nursery</w:t>
      </w:r>
      <w:r w:rsidR="001047A3" w:rsidRPr="00D617E2">
        <w:rPr>
          <w:rFonts w:ascii="Calibri" w:hAnsi="Calibri" w:cs="Calibri"/>
          <w:highlight w:val="yellow"/>
        </w:rPr>
        <w:t>, by establishing</w:t>
      </w:r>
      <w:r w:rsidR="00F479B8" w:rsidRPr="00D617E2">
        <w:rPr>
          <w:rFonts w:ascii="Calibri" w:hAnsi="Calibri" w:cs="Calibri"/>
          <w:highlight w:val="yellow"/>
        </w:rPr>
        <w:t xml:space="preserve"> </w:t>
      </w:r>
      <w:r w:rsidR="00FD6800" w:rsidRPr="00D617E2">
        <w:rPr>
          <w:rFonts w:asciiTheme="minorHAnsi" w:hAnsiTheme="minorHAnsi" w:cstheme="minorHAnsi"/>
          <w:highlight w:val="yellow"/>
        </w:rPr>
        <w:t xml:space="preserve">strategies that consistently enhance the opportunities and experiences of disadvantaged children, </w:t>
      </w:r>
      <w:r w:rsidR="00FD6800" w:rsidRPr="00D617E2">
        <w:rPr>
          <w:rFonts w:asciiTheme="minorHAnsi" w:hAnsiTheme="minorHAnsi" w:cstheme="minorHAnsi"/>
          <w:color w:val="0B0C0C"/>
          <w:highlight w:val="yellow"/>
        </w:rPr>
        <w:t>those with SEND, those who are known (or previously known) to children’s social care, and those who may face other barriers to their learning and/or wellbeing</w:t>
      </w:r>
      <w:r w:rsidR="00F479B8" w:rsidRPr="00D617E2">
        <w:rPr>
          <w:rFonts w:asciiTheme="minorHAnsi" w:hAnsiTheme="minorHAnsi" w:cstheme="minorHAnsi"/>
          <w:color w:val="0B0C0C"/>
        </w:rPr>
        <w:t>.</w:t>
      </w:r>
      <w:r w:rsidR="001047A3" w:rsidRPr="00D617E2">
        <w:rPr>
          <w:rFonts w:asciiTheme="minorHAnsi" w:hAnsiTheme="minorHAnsi" w:cstheme="minorHAnsi"/>
          <w:color w:val="0B0C0C"/>
          <w:sz w:val="22"/>
          <w:szCs w:val="22"/>
        </w:rPr>
        <w:t xml:space="preserve"> </w:t>
      </w:r>
      <w:r w:rsidRPr="00D617E2">
        <w:rPr>
          <w:rFonts w:ascii="Calibri" w:hAnsi="Calibri" w:cs="Calibri"/>
        </w:rPr>
        <w:t>We ensure all children are cared for and educated to develop to their full potential alongside their peers through positive experiences. We enable them to share opportunities and experiences and develop and learn from each other. We provide a positive and welcoming environment where children are supported according to their individual needs and we work hard to ensure no child is discriminated against or put at a disadvantage as a consequence of their needs. Each child’s needs are unique and we do not attempt to categorise children.</w:t>
      </w:r>
    </w:p>
    <w:p w14:paraId="405092E4" w14:textId="77777777" w:rsidR="00A15EBE" w:rsidRPr="00D617E2" w:rsidRDefault="00A15EBE" w:rsidP="00586810">
      <w:pPr>
        <w:jc w:val="both"/>
        <w:rPr>
          <w:rFonts w:ascii="Calibri" w:hAnsi="Calibri" w:cs="Calibri"/>
        </w:rPr>
      </w:pPr>
    </w:p>
    <w:p w14:paraId="6E200440" w14:textId="474F0A99" w:rsidR="00A15EBE" w:rsidRPr="00D617E2" w:rsidRDefault="00A15EBE" w:rsidP="00586810">
      <w:pPr>
        <w:jc w:val="both"/>
        <w:rPr>
          <w:rFonts w:ascii="Calibri" w:hAnsi="Calibri" w:cs="Calibri"/>
        </w:rPr>
      </w:pPr>
      <w:r w:rsidRPr="00D617E2">
        <w:rPr>
          <w:rFonts w:ascii="Calibri" w:hAnsi="Calibri" w:cs="Calibri"/>
        </w:rPr>
        <w:t>We are committed to working in partnership with parents in order to meet each child’s individual needs and develop to their full potential. We are committed to working with any child who has a special educational need and/or disability and making reasonable adjustments to enable every child to make full use of the nursery’s facilities. All children have a right to a broad and well-balanced early learning environment.</w:t>
      </w:r>
    </w:p>
    <w:p w14:paraId="602DD168" w14:textId="25496156" w:rsidR="00A15EBE" w:rsidRPr="00D617E2" w:rsidRDefault="00A15EBE" w:rsidP="00586810">
      <w:pPr>
        <w:jc w:val="both"/>
        <w:rPr>
          <w:rFonts w:ascii="Calibri" w:hAnsi="Calibri" w:cs="Calibri"/>
        </w:rPr>
      </w:pPr>
      <w:r w:rsidRPr="00D617E2">
        <w:rPr>
          <w:rFonts w:ascii="Calibri" w:hAnsi="Calibri" w:cs="Calibri"/>
        </w:rPr>
        <w:lastRenderedPageBreak/>
        <w:t>We undertake a Progress Check of all children at age two in accordance with the Code of Practice and statutory framework for the EYFS</w:t>
      </w:r>
      <w:r w:rsidR="00EB0F11" w:rsidRPr="00D617E2">
        <w:rPr>
          <w:rFonts w:ascii="Calibri" w:hAnsi="Calibri" w:cs="Calibri"/>
        </w:rPr>
        <w:t xml:space="preserve"> </w:t>
      </w:r>
      <w:r w:rsidR="00C61219" w:rsidRPr="00D617E2">
        <w:rPr>
          <w:rFonts w:ascii="Calibri" w:hAnsi="Calibri" w:cs="Calibri"/>
        </w:rPr>
        <w:t>to support early identification of needs.</w:t>
      </w:r>
      <w:r w:rsidR="00EB0F11" w:rsidRPr="00D617E2">
        <w:rPr>
          <w:rFonts w:ascii="Calibri" w:hAnsi="Calibri" w:cs="Calibri"/>
        </w:rPr>
        <w:t xml:space="preserve"> </w:t>
      </w:r>
    </w:p>
    <w:p w14:paraId="58C770A0" w14:textId="77777777" w:rsidR="00A15EBE" w:rsidRPr="00D617E2" w:rsidRDefault="00A15EBE" w:rsidP="00586810">
      <w:pPr>
        <w:jc w:val="both"/>
        <w:rPr>
          <w:rFonts w:ascii="Calibri" w:hAnsi="Calibri" w:cs="Calibri"/>
        </w:rPr>
      </w:pPr>
    </w:p>
    <w:p w14:paraId="76388EE7" w14:textId="039C5948" w:rsidR="00A15EBE" w:rsidRPr="00D617E2" w:rsidRDefault="00A15EBE" w:rsidP="00586810">
      <w:pPr>
        <w:jc w:val="both"/>
        <w:rPr>
          <w:rFonts w:ascii="Calibri" w:hAnsi="Calibri" w:cs="Calibri"/>
        </w:rPr>
      </w:pPr>
      <w:r w:rsidRPr="00D617E2">
        <w:rPr>
          <w:rFonts w:ascii="Calibri" w:hAnsi="Calibri" w:cs="Calibri"/>
        </w:rPr>
        <w:t xml:space="preserve">We will also undertake </w:t>
      </w:r>
      <w:r w:rsidRPr="00D617E2" w:rsidDel="00765879">
        <w:rPr>
          <w:rFonts w:ascii="Calibri" w:hAnsi="Calibri" w:cs="Calibri"/>
        </w:rPr>
        <w:t xml:space="preserve">the Early Years Foundation Stage </w:t>
      </w:r>
      <w:r w:rsidR="00765879" w:rsidRPr="00D617E2">
        <w:rPr>
          <w:rFonts w:ascii="Calibri" w:hAnsi="Calibri" w:cs="Calibri"/>
        </w:rPr>
        <w:t>Profile</w:t>
      </w:r>
      <w:r w:rsidR="00324842" w:rsidRPr="00D617E2">
        <w:rPr>
          <w:rFonts w:ascii="Calibri" w:hAnsi="Calibri" w:cs="Calibri"/>
        </w:rPr>
        <w:t xml:space="preserve"> (EYFSP)</w:t>
      </w:r>
      <w:r w:rsidR="00765879" w:rsidRPr="00D617E2">
        <w:rPr>
          <w:rFonts w:ascii="Calibri" w:hAnsi="Calibri" w:cs="Calibri"/>
        </w:rPr>
        <w:t xml:space="preserve"> </w:t>
      </w:r>
      <w:r w:rsidRPr="00D617E2">
        <w:rPr>
          <w:rFonts w:ascii="Calibri" w:hAnsi="Calibri" w:cs="Calibri"/>
        </w:rPr>
        <w:t>assessment for any children that remain with us in the final term of the year in which they turn five, as per the statutory framework for the EYFS.</w:t>
      </w:r>
    </w:p>
    <w:p w14:paraId="72CF1985" w14:textId="77777777" w:rsidR="00A15EBE" w:rsidRPr="00D617E2" w:rsidRDefault="00A15EBE" w:rsidP="00586810">
      <w:pPr>
        <w:jc w:val="both"/>
        <w:rPr>
          <w:rFonts w:ascii="Calibri" w:hAnsi="Calibri" w:cs="Calibri"/>
        </w:rPr>
      </w:pPr>
    </w:p>
    <w:p w14:paraId="0E12E8D9" w14:textId="77777777" w:rsidR="00A15EBE" w:rsidRPr="00D617E2" w:rsidRDefault="00A15EBE" w:rsidP="00586810">
      <w:pPr>
        <w:jc w:val="both"/>
        <w:rPr>
          <w:rFonts w:ascii="Calibri" w:hAnsi="Calibri" w:cs="Calibri"/>
        </w:rPr>
      </w:pPr>
      <w:r w:rsidRPr="00D617E2">
        <w:rPr>
          <w:rFonts w:ascii="Calibri" w:hAnsi="Calibri" w:cs="Calibri"/>
        </w:rPr>
        <w:t>We will work closely with the child’s parents and any relevant professionals if we identify any areas where a child’s progress is less than expected to establish if any additional action is required. This may include:</w:t>
      </w:r>
    </w:p>
    <w:p w14:paraId="067B851B" w14:textId="77777777" w:rsidR="00A15EBE" w:rsidRPr="00D617E2" w:rsidRDefault="00A15EBE" w:rsidP="00586810">
      <w:pPr>
        <w:jc w:val="both"/>
        <w:rPr>
          <w:rFonts w:ascii="Calibri" w:hAnsi="Calibri" w:cs="Calibri"/>
        </w:rPr>
      </w:pPr>
    </w:p>
    <w:p w14:paraId="4BAE2018" w14:textId="77777777" w:rsidR="00A15EBE" w:rsidRPr="00D617E2" w:rsidRDefault="00A15EBE" w:rsidP="002F20E1">
      <w:pPr>
        <w:numPr>
          <w:ilvl w:val="0"/>
          <w:numId w:val="24"/>
        </w:numPr>
        <w:jc w:val="both"/>
        <w:rPr>
          <w:rFonts w:ascii="Calibri" w:hAnsi="Calibri" w:cs="Calibri"/>
        </w:rPr>
      </w:pPr>
      <w:r w:rsidRPr="00D617E2">
        <w:rPr>
          <w:rFonts w:ascii="Calibri" w:hAnsi="Calibri" w:cs="Calibri"/>
        </w:rPr>
        <w:t>Liaising with any professional agencies</w:t>
      </w:r>
    </w:p>
    <w:p w14:paraId="721216E7" w14:textId="77777777" w:rsidR="00A15EBE" w:rsidRPr="00D617E2" w:rsidRDefault="00A15EBE" w:rsidP="002F20E1">
      <w:pPr>
        <w:numPr>
          <w:ilvl w:val="0"/>
          <w:numId w:val="24"/>
        </w:numPr>
        <w:jc w:val="both"/>
        <w:rPr>
          <w:rFonts w:ascii="Calibri" w:hAnsi="Calibri" w:cs="Calibri"/>
        </w:rPr>
      </w:pPr>
      <w:r w:rsidRPr="00D617E2">
        <w:rPr>
          <w:rFonts w:ascii="Calibri" w:hAnsi="Calibri" w:cs="Calibri"/>
        </w:rPr>
        <w:t>Reading any reports that have been prepared</w:t>
      </w:r>
    </w:p>
    <w:p w14:paraId="3B05821F" w14:textId="7F5C06B4" w:rsidR="00A15EBE" w:rsidRPr="00D617E2" w:rsidRDefault="00A15EBE" w:rsidP="002F20E1">
      <w:pPr>
        <w:numPr>
          <w:ilvl w:val="0"/>
          <w:numId w:val="24"/>
        </w:numPr>
        <w:jc w:val="both"/>
        <w:rPr>
          <w:rFonts w:ascii="Calibri" w:hAnsi="Calibri" w:cs="Calibri"/>
        </w:rPr>
      </w:pPr>
      <w:r w:rsidRPr="00D617E2">
        <w:rPr>
          <w:rFonts w:ascii="Calibri" w:hAnsi="Calibri" w:cs="Calibri"/>
        </w:rPr>
        <w:t>Attending any review meetings with the local authority</w:t>
      </w:r>
      <w:r w:rsidR="000B4A55" w:rsidRPr="00D617E2">
        <w:rPr>
          <w:rFonts w:ascii="Calibri" w:hAnsi="Calibri" w:cs="Calibri"/>
        </w:rPr>
        <w:t xml:space="preserve"> and other </w:t>
      </w:r>
      <w:r w:rsidRPr="00D617E2">
        <w:rPr>
          <w:rFonts w:ascii="Calibri" w:hAnsi="Calibri" w:cs="Calibri"/>
        </w:rPr>
        <w:t xml:space="preserve">professionals </w:t>
      </w:r>
    </w:p>
    <w:p w14:paraId="5D5DAFCF" w14:textId="77777777" w:rsidR="00A15EBE" w:rsidRPr="00D617E2" w:rsidRDefault="00A15EBE" w:rsidP="002F20E1">
      <w:pPr>
        <w:numPr>
          <w:ilvl w:val="0"/>
          <w:numId w:val="24"/>
        </w:numPr>
        <w:jc w:val="both"/>
        <w:rPr>
          <w:rFonts w:ascii="Calibri" w:hAnsi="Calibri" w:cs="Calibri"/>
        </w:rPr>
      </w:pPr>
      <w:r w:rsidRPr="00D617E2">
        <w:rPr>
          <w:rFonts w:ascii="Calibri" w:hAnsi="Calibri" w:cs="Calibri"/>
        </w:rPr>
        <w:t>Observing each child’s development and assessing such observations regularly to monitor progress.</w:t>
      </w:r>
    </w:p>
    <w:p w14:paraId="6E2E7C27" w14:textId="77777777" w:rsidR="00A15EBE" w:rsidRPr="00D617E2" w:rsidRDefault="00A15EBE" w:rsidP="00586810">
      <w:pPr>
        <w:jc w:val="both"/>
        <w:rPr>
          <w:rFonts w:ascii="Calibri" w:hAnsi="Calibri" w:cs="Calibri"/>
        </w:rPr>
      </w:pPr>
    </w:p>
    <w:p w14:paraId="085DC9D9" w14:textId="77777777" w:rsidR="00A15EBE" w:rsidRPr="00D617E2" w:rsidRDefault="00A15EBE" w:rsidP="00586810">
      <w:pPr>
        <w:jc w:val="both"/>
        <w:rPr>
          <w:rFonts w:ascii="Calibri" w:hAnsi="Calibri" w:cs="Calibri"/>
        </w:rPr>
      </w:pPr>
      <w:r w:rsidRPr="00D617E2">
        <w:rPr>
          <w:rFonts w:ascii="Calibri" w:hAnsi="Calibri" w:cs="Calibri"/>
        </w:rPr>
        <w:t>All new children will be given a full settling in period when joining the nursery according to their individual needs.</w:t>
      </w:r>
    </w:p>
    <w:p w14:paraId="1115500B" w14:textId="77777777" w:rsidR="00A15EBE" w:rsidRPr="00D617E2" w:rsidRDefault="00A15EBE" w:rsidP="00586810">
      <w:pPr>
        <w:jc w:val="both"/>
        <w:rPr>
          <w:rFonts w:ascii="Calibri" w:hAnsi="Calibri" w:cs="Calibri"/>
        </w:rPr>
      </w:pPr>
    </w:p>
    <w:p w14:paraId="79AC7109" w14:textId="77777777" w:rsidR="00A15EBE" w:rsidRPr="00D617E2" w:rsidRDefault="00A15EBE" w:rsidP="00586810">
      <w:pPr>
        <w:jc w:val="both"/>
        <w:rPr>
          <w:rFonts w:ascii="Calibri" w:hAnsi="Calibri" w:cs="Calibri"/>
        </w:rPr>
      </w:pPr>
      <w:r w:rsidRPr="00D617E2">
        <w:rPr>
          <w:rFonts w:ascii="Calibri" w:hAnsi="Calibri" w:cs="Calibri"/>
        </w:rPr>
        <w:t xml:space="preserve">We will: </w:t>
      </w:r>
    </w:p>
    <w:p w14:paraId="2AE7152A" w14:textId="77777777" w:rsidR="00C2562E" w:rsidRPr="00D617E2" w:rsidRDefault="00C2562E" w:rsidP="00BE4998">
      <w:pPr>
        <w:pStyle w:val="ListParagraph"/>
        <w:numPr>
          <w:ilvl w:val="0"/>
          <w:numId w:val="268"/>
        </w:numPr>
        <w:contextualSpacing/>
        <w:rPr>
          <w:rFonts w:asciiTheme="minorHAnsi" w:hAnsiTheme="minorHAnsi" w:cstheme="minorHAnsi"/>
        </w:rPr>
      </w:pPr>
      <w:r w:rsidRPr="00D617E2">
        <w:rPr>
          <w:rFonts w:asciiTheme="minorHAnsi" w:hAnsiTheme="minorHAnsi" w:cstheme="minorHAnsi"/>
        </w:rPr>
        <w:t>Recognise each child’s individual needs and ensure all staff are aware of, and have regard for, the Special Educational Needs Code of Practice</w:t>
      </w:r>
    </w:p>
    <w:p w14:paraId="382078E9" w14:textId="3E567C01" w:rsidR="00A15EBE" w:rsidRPr="00D617E2" w:rsidRDefault="00A15EBE" w:rsidP="00BE4998">
      <w:pPr>
        <w:pStyle w:val="ListParagraph"/>
        <w:numPr>
          <w:ilvl w:val="0"/>
          <w:numId w:val="268"/>
        </w:numPr>
        <w:jc w:val="both"/>
        <w:rPr>
          <w:rFonts w:ascii="Calibri" w:hAnsi="Calibri" w:cs="Calibri"/>
        </w:rPr>
      </w:pPr>
      <w:r w:rsidRPr="00D617E2">
        <w:rPr>
          <w:rFonts w:ascii="Calibri" w:hAnsi="Calibri" w:cs="Calibri"/>
        </w:rPr>
        <w:t>Ensure that all children are treated as individuals and are supported to take part in every aspect of the nursery day according to their individual needs and abilities</w:t>
      </w:r>
    </w:p>
    <w:p w14:paraId="50CB5750" w14:textId="77777777" w:rsidR="00A15EBE" w:rsidRPr="00D617E2" w:rsidRDefault="00A15EBE" w:rsidP="00BE4998">
      <w:pPr>
        <w:numPr>
          <w:ilvl w:val="0"/>
          <w:numId w:val="268"/>
        </w:numPr>
        <w:jc w:val="both"/>
        <w:rPr>
          <w:rFonts w:ascii="Calibri" w:hAnsi="Calibri" w:cs="Calibri"/>
        </w:rPr>
      </w:pPr>
      <w:r w:rsidRPr="00D617E2">
        <w:rPr>
          <w:rFonts w:ascii="Calibri" w:hAnsi="Calibri" w:cs="Calibri"/>
        </w:rPr>
        <w:t>Include all children and their families in our provision</w:t>
      </w:r>
    </w:p>
    <w:p w14:paraId="23E17BA5" w14:textId="77777777" w:rsidR="00A15EBE" w:rsidRPr="00D617E2" w:rsidRDefault="00A15EBE" w:rsidP="002F20E1">
      <w:pPr>
        <w:numPr>
          <w:ilvl w:val="0"/>
          <w:numId w:val="25"/>
        </w:numPr>
        <w:jc w:val="both"/>
        <w:rPr>
          <w:rFonts w:ascii="Calibri" w:hAnsi="Calibri" w:cs="Calibri"/>
        </w:rPr>
      </w:pPr>
      <w:r w:rsidRPr="00D617E2">
        <w:rPr>
          <w:rFonts w:ascii="Calibri" w:hAnsi="Calibri" w:cs="Calibri"/>
        </w:rPr>
        <w:t>Identify the specific needs of children with special educational needs and/or disabilities and meet those needs through a range of strategies</w:t>
      </w:r>
    </w:p>
    <w:p w14:paraId="1C512BC8" w14:textId="21E291AD" w:rsidR="00A15EBE" w:rsidRPr="00D617E2" w:rsidRDefault="00A15EBE" w:rsidP="002F20E1">
      <w:pPr>
        <w:numPr>
          <w:ilvl w:val="0"/>
          <w:numId w:val="25"/>
        </w:numPr>
        <w:jc w:val="both"/>
        <w:rPr>
          <w:rFonts w:ascii="Calibri" w:hAnsi="Calibri" w:cs="Calibri"/>
        </w:rPr>
      </w:pPr>
      <w:r w:rsidRPr="00D617E2">
        <w:rPr>
          <w:rFonts w:ascii="Calibri" w:hAnsi="Calibri" w:cs="Calibri"/>
        </w:rPr>
        <w:t>Ensure that children who learn at an accelerated pace</w:t>
      </w:r>
      <w:r w:rsidR="00646F54" w:rsidRPr="00D617E2">
        <w:rPr>
          <w:rFonts w:ascii="Calibri" w:hAnsi="Calibri" w:cs="Calibri"/>
        </w:rPr>
        <w:t>,</w:t>
      </w:r>
      <w:r w:rsidRPr="00D617E2">
        <w:rPr>
          <w:rFonts w:ascii="Calibri" w:hAnsi="Calibri" w:cs="Calibri"/>
        </w:rPr>
        <w:t xml:space="preserve"> e.g. </w:t>
      </w:r>
      <w:r w:rsidR="00AD1D08" w:rsidRPr="00D617E2">
        <w:rPr>
          <w:rFonts w:ascii="Calibri" w:hAnsi="Calibri" w:cs="Calibri"/>
        </w:rPr>
        <w:t xml:space="preserve">’more </w:t>
      </w:r>
      <w:r w:rsidRPr="00D617E2">
        <w:rPr>
          <w:rFonts w:ascii="Calibri" w:hAnsi="Calibri" w:cs="Calibri"/>
        </w:rPr>
        <w:t xml:space="preserve">able’ are also supported </w:t>
      </w:r>
      <w:r w:rsidR="00AD1D08" w:rsidRPr="00D617E2">
        <w:rPr>
          <w:rFonts w:ascii="Calibri" w:hAnsi="Calibri" w:cs="Calibri"/>
        </w:rPr>
        <w:t xml:space="preserve">(see the More able and talented </w:t>
      </w:r>
      <w:r w:rsidR="00CD535F" w:rsidRPr="00D617E2">
        <w:rPr>
          <w:rFonts w:ascii="Calibri" w:hAnsi="Calibri" w:cs="Calibri"/>
        </w:rPr>
        <w:t xml:space="preserve">children </w:t>
      </w:r>
      <w:r w:rsidR="00AD1D08" w:rsidRPr="00D617E2">
        <w:rPr>
          <w:rFonts w:ascii="Calibri" w:hAnsi="Calibri" w:cs="Calibri"/>
        </w:rPr>
        <w:t>policy)</w:t>
      </w:r>
    </w:p>
    <w:p w14:paraId="71094C07" w14:textId="77777777" w:rsidR="00A15EBE" w:rsidRPr="00D617E2" w:rsidRDefault="00A15EBE" w:rsidP="002F20E1">
      <w:pPr>
        <w:pStyle w:val="ListParagraph"/>
        <w:numPr>
          <w:ilvl w:val="0"/>
          <w:numId w:val="25"/>
        </w:numPr>
        <w:jc w:val="both"/>
        <w:rPr>
          <w:rFonts w:ascii="Calibri" w:hAnsi="Calibri" w:cs="Calibri"/>
        </w:rPr>
      </w:pPr>
      <w:r w:rsidRPr="00D617E2">
        <w:rPr>
          <w:rFonts w:ascii="Calibri" w:hAnsi="Calibri" w:cs="Calibri"/>
        </w:rPr>
        <w:t xml:space="preserve">Encourage children to value and respect others </w:t>
      </w:r>
    </w:p>
    <w:p w14:paraId="0CB6A77A" w14:textId="77777777" w:rsidR="00A15EBE" w:rsidRPr="00D617E2" w:rsidRDefault="00A15EBE" w:rsidP="002F20E1">
      <w:pPr>
        <w:numPr>
          <w:ilvl w:val="0"/>
          <w:numId w:val="25"/>
        </w:numPr>
        <w:jc w:val="both"/>
        <w:rPr>
          <w:rFonts w:ascii="Calibri" w:hAnsi="Calibri" w:cs="Calibri"/>
        </w:rPr>
      </w:pPr>
      <w:r w:rsidRPr="00D617E2">
        <w:rPr>
          <w:rFonts w:ascii="Calibri" w:hAnsi="Calibri" w:cs="Calibri"/>
        </w:rPr>
        <w:t>Provide well informed and suitably trained practitioners to help support parents and children with special educational difficulties and/or disabilities</w:t>
      </w:r>
    </w:p>
    <w:p w14:paraId="56439B68" w14:textId="1EB338C8" w:rsidR="00A15EBE" w:rsidRPr="00D617E2" w:rsidRDefault="00A15EBE" w:rsidP="002F20E1">
      <w:pPr>
        <w:numPr>
          <w:ilvl w:val="0"/>
          <w:numId w:val="25"/>
        </w:numPr>
        <w:jc w:val="both"/>
        <w:rPr>
          <w:rFonts w:ascii="Calibri" w:hAnsi="Calibri" w:cs="Calibri"/>
        </w:rPr>
      </w:pPr>
      <w:r w:rsidRPr="00D617E2">
        <w:rPr>
          <w:rFonts w:ascii="Calibri" w:hAnsi="Calibri" w:cs="Calibri"/>
        </w:rPr>
        <w:t>Develop and maintain a core team of staff who are experienced in the care of children with additional needs and identify a Special Educational Needs and Disabilities Co-ordinator (</w:t>
      </w:r>
      <w:r w:rsidR="00FA6931" w:rsidRPr="00D617E2">
        <w:rPr>
          <w:rFonts w:ascii="Calibri" w:hAnsi="Calibri" w:cs="Calibri"/>
        </w:rPr>
        <w:t>SENC</w:t>
      </w:r>
      <w:r w:rsidR="00CF0163" w:rsidRPr="00D617E2">
        <w:rPr>
          <w:rFonts w:ascii="Calibri" w:hAnsi="Calibri" w:cs="Calibri"/>
        </w:rPr>
        <w:t>o</w:t>
      </w:r>
      <w:r w:rsidRPr="00D617E2">
        <w:rPr>
          <w:rFonts w:ascii="Calibri" w:hAnsi="Calibri" w:cs="Calibri"/>
        </w:rPr>
        <w:t>) who is experienced in the care and assessment of children with additional needs.  Staff will be provided with specific training relating to SEND and the SEND Code of Practice</w:t>
      </w:r>
    </w:p>
    <w:p w14:paraId="7AADC56F" w14:textId="77777777" w:rsidR="00A15EBE" w:rsidRPr="00D617E2" w:rsidRDefault="00A15EBE" w:rsidP="002F20E1">
      <w:pPr>
        <w:numPr>
          <w:ilvl w:val="0"/>
          <w:numId w:val="25"/>
        </w:numPr>
        <w:jc w:val="both"/>
        <w:rPr>
          <w:rFonts w:ascii="Calibri" w:hAnsi="Calibri" w:cs="Calibri"/>
        </w:rPr>
      </w:pPr>
      <w:r w:rsidRPr="00D617E2">
        <w:rPr>
          <w:rFonts w:ascii="Calibri" w:hAnsi="Calibri" w:cs="Calibri"/>
        </w:rPr>
        <w:t>Monitor and review our practice and provision and, if necessary, make adjustments, and seek specialist equipment and services where required</w:t>
      </w:r>
    </w:p>
    <w:p w14:paraId="777C3FA9" w14:textId="77777777" w:rsidR="00A15EBE" w:rsidRPr="00D617E2" w:rsidRDefault="00A15EBE" w:rsidP="002F20E1">
      <w:pPr>
        <w:numPr>
          <w:ilvl w:val="0"/>
          <w:numId w:val="25"/>
        </w:numPr>
        <w:jc w:val="both"/>
        <w:rPr>
          <w:rFonts w:ascii="Calibri" w:hAnsi="Calibri" w:cs="Calibri"/>
        </w:rPr>
      </w:pPr>
      <w:r w:rsidRPr="00D617E2">
        <w:rPr>
          <w:rFonts w:ascii="Calibri" w:hAnsi="Calibri" w:cs="Calibri"/>
        </w:rPr>
        <w:t xml:space="preserve">Challenge inappropriate attitudes and practices </w:t>
      </w:r>
    </w:p>
    <w:p w14:paraId="74A33ED6" w14:textId="77777777" w:rsidR="00A15EBE" w:rsidRPr="00D617E2" w:rsidRDefault="00A15EBE" w:rsidP="002F20E1">
      <w:pPr>
        <w:numPr>
          <w:ilvl w:val="0"/>
          <w:numId w:val="25"/>
        </w:numPr>
        <w:jc w:val="both"/>
        <w:rPr>
          <w:rFonts w:ascii="Calibri" w:hAnsi="Calibri" w:cs="Calibri"/>
        </w:rPr>
      </w:pPr>
      <w:r w:rsidRPr="00D617E2">
        <w:rPr>
          <w:rFonts w:ascii="Calibri" w:hAnsi="Calibri" w:cs="Calibri"/>
        </w:rPr>
        <w:t>Promote positive images and role models during play experiences of those with additional needs wherever possible</w:t>
      </w:r>
    </w:p>
    <w:p w14:paraId="35AE8F1B" w14:textId="77777777" w:rsidR="00A15EBE" w:rsidRPr="00D617E2" w:rsidRDefault="00A15EBE" w:rsidP="002F20E1">
      <w:pPr>
        <w:numPr>
          <w:ilvl w:val="0"/>
          <w:numId w:val="25"/>
        </w:numPr>
        <w:jc w:val="both"/>
        <w:rPr>
          <w:rFonts w:ascii="Calibri" w:hAnsi="Calibri" w:cs="Calibri"/>
        </w:rPr>
      </w:pPr>
      <w:r w:rsidRPr="00D617E2">
        <w:rPr>
          <w:rFonts w:ascii="Calibri" w:hAnsi="Calibri" w:cs="Calibri"/>
        </w:rPr>
        <w:t>Celebrate diversity in all aspects of play and learning</w:t>
      </w:r>
    </w:p>
    <w:p w14:paraId="04B4BFED" w14:textId="77777777" w:rsidR="00A15EBE" w:rsidRPr="00D617E2" w:rsidRDefault="00A15EBE" w:rsidP="002F20E1">
      <w:pPr>
        <w:numPr>
          <w:ilvl w:val="0"/>
          <w:numId w:val="25"/>
        </w:numPr>
        <w:jc w:val="both"/>
        <w:rPr>
          <w:rFonts w:ascii="Calibri" w:hAnsi="Calibri" w:cs="Calibri"/>
        </w:rPr>
      </w:pPr>
      <w:r w:rsidRPr="00D617E2">
        <w:rPr>
          <w:rFonts w:ascii="Calibri" w:hAnsi="Calibri" w:cs="Calibri"/>
        </w:rPr>
        <w:lastRenderedPageBreak/>
        <w:t>Work in partnership with parents and other agencies in order to meet individual children's needs, including the education, health and care authorities, and seek advice, support and training where required</w:t>
      </w:r>
    </w:p>
    <w:p w14:paraId="253394A8" w14:textId="77777777" w:rsidR="00A15EBE" w:rsidRPr="00D617E2" w:rsidRDefault="00A15EBE" w:rsidP="002F20E1">
      <w:pPr>
        <w:pStyle w:val="ListParagraph"/>
        <w:numPr>
          <w:ilvl w:val="0"/>
          <w:numId w:val="25"/>
        </w:numPr>
        <w:jc w:val="both"/>
        <w:rPr>
          <w:rFonts w:ascii="Calibri" w:hAnsi="Calibri" w:cs="Calibri"/>
        </w:rPr>
      </w:pPr>
      <w:r w:rsidRPr="00D617E2">
        <w:rPr>
          <w:rFonts w:ascii="Calibri" w:hAnsi="Calibri" w:cs="Calibri"/>
        </w:rPr>
        <w:t xml:space="preserve">Share any statutory and other assessments made by the nursery with parents and support parents in seeking any help they or the child may need. </w:t>
      </w:r>
    </w:p>
    <w:p w14:paraId="46391D1A" w14:textId="77777777" w:rsidR="00D53162" w:rsidRPr="00D617E2" w:rsidRDefault="00D53162" w:rsidP="00586810">
      <w:pPr>
        <w:jc w:val="both"/>
        <w:rPr>
          <w:rFonts w:ascii="Calibri" w:hAnsi="Calibri" w:cs="Calibri"/>
        </w:rPr>
      </w:pPr>
    </w:p>
    <w:p w14:paraId="4F69C3EE" w14:textId="06FD808C" w:rsidR="00A15EBE" w:rsidRPr="00D617E2" w:rsidRDefault="00A15EBE" w:rsidP="00586810">
      <w:pPr>
        <w:jc w:val="both"/>
        <w:rPr>
          <w:rFonts w:ascii="Calibri" w:hAnsi="Calibri" w:cs="Calibri"/>
        </w:rPr>
      </w:pPr>
      <w:r w:rsidRPr="00D617E2">
        <w:rPr>
          <w:rFonts w:ascii="Calibri" w:hAnsi="Calibri" w:cs="Calibri"/>
        </w:rPr>
        <w:t>Our nursery Special Education Needs and Disabilities Co-ordinator (</w:t>
      </w:r>
      <w:r w:rsidR="00FA6931" w:rsidRPr="00D617E2">
        <w:rPr>
          <w:rFonts w:ascii="Calibri" w:hAnsi="Calibri" w:cs="Calibri"/>
        </w:rPr>
        <w:t>SENC</w:t>
      </w:r>
      <w:r w:rsidR="00CF0163" w:rsidRPr="00D617E2">
        <w:rPr>
          <w:rFonts w:ascii="Calibri" w:hAnsi="Calibri" w:cs="Calibri"/>
        </w:rPr>
        <w:t>o</w:t>
      </w:r>
      <w:r w:rsidRPr="00D617E2">
        <w:rPr>
          <w:rFonts w:ascii="Calibri" w:hAnsi="Calibri" w:cs="Calibri"/>
        </w:rPr>
        <w:t xml:space="preserve">) is </w:t>
      </w:r>
      <w:r w:rsidRPr="00D617E2">
        <w:rPr>
          <w:rFonts w:ascii="Calibri" w:hAnsi="Calibri" w:cs="Calibri"/>
          <w:b/>
        </w:rPr>
        <w:t>[</w:t>
      </w:r>
      <w:r w:rsidRPr="00D617E2">
        <w:rPr>
          <w:rFonts w:ascii="Calibri" w:hAnsi="Calibri" w:cs="Calibri"/>
          <w:b/>
          <w:i/>
        </w:rPr>
        <w:t>insert name</w:t>
      </w:r>
      <w:r w:rsidRPr="00D617E2">
        <w:rPr>
          <w:rFonts w:ascii="Calibri" w:hAnsi="Calibri" w:cs="Calibri"/>
          <w:b/>
        </w:rPr>
        <w:t>]</w:t>
      </w:r>
      <w:r w:rsidRPr="00D617E2">
        <w:rPr>
          <w:rFonts w:ascii="Calibri" w:hAnsi="Calibri" w:cs="Calibri"/>
        </w:rPr>
        <w:t>.</w:t>
      </w:r>
    </w:p>
    <w:p w14:paraId="278E5874" w14:textId="77777777" w:rsidR="00A15EBE" w:rsidRPr="00D617E2" w:rsidRDefault="00A15EBE" w:rsidP="00586810">
      <w:pPr>
        <w:jc w:val="both"/>
        <w:rPr>
          <w:rFonts w:ascii="Calibri" w:hAnsi="Calibri" w:cs="Calibri"/>
        </w:rPr>
      </w:pPr>
    </w:p>
    <w:p w14:paraId="1AE42F90" w14:textId="515078DB" w:rsidR="00A15EBE" w:rsidRPr="00D617E2" w:rsidRDefault="00A15EBE" w:rsidP="00586810">
      <w:pPr>
        <w:jc w:val="both"/>
        <w:rPr>
          <w:rFonts w:ascii="Calibri" w:hAnsi="Calibri" w:cs="Calibri"/>
        </w:rPr>
      </w:pPr>
      <w:r w:rsidRPr="00D617E2">
        <w:rPr>
          <w:rFonts w:ascii="Calibri" w:hAnsi="Calibri" w:cs="Calibri"/>
        </w:rPr>
        <w:t xml:space="preserve">The role of the </w:t>
      </w:r>
      <w:r w:rsidR="00CF0163" w:rsidRPr="00D617E2">
        <w:rPr>
          <w:rFonts w:ascii="Calibri" w:hAnsi="Calibri" w:cs="Calibri"/>
        </w:rPr>
        <w:t>SENCo</w:t>
      </w:r>
      <w:r w:rsidR="00CF0163" w:rsidRPr="00D617E2" w:rsidDel="00FA6931">
        <w:rPr>
          <w:rFonts w:ascii="Calibri" w:hAnsi="Calibri" w:cs="Calibri"/>
        </w:rPr>
        <w:t xml:space="preserve"> </w:t>
      </w:r>
      <w:r w:rsidRPr="00D617E2">
        <w:rPr>
          <w:rFonts w:ascii="Calibri" w:hAnsi="Calibri" w:cs="Calibri"/>
        </w:rPr>
        <w:t>in our setting includes:</w:t>
      </w:r>
    </w:p>
    <w:p w14:paraId="3F015D7C" w14:textId="77777777" w:rsidR="00A15EBE" w:rsidRPr="00D617E2" w:rsidRDefault="00A15EBE" w:rsidP="00BE4998">
      <w:pPr>
        <w:pStyle w:val="ListParagraph"/>
        <w:numPr>
          <w:ilvl w:val="0"/>
          <w:numId w:val="171"/>
        </w:numPr>
        <w:jc w:val="both"/>
        <w:rPr>
          <w:rFonts w:ascii="Calibri" w:hAnsi="Calibri" w:cs="Calibri"/>
        </w:rPr>
      </w:pPr>
      <w:r w:rsidRPr="00D617E2">
        <w:rPr>
          <w:rFonts w:ascii="Calibri" w:hAnsi="Calibri" w:cs="Calibri"/>
        </w:rPr>
        <w:t>Ensuring all practitioners in the setting understand their responsibilities to children with SEND and the setting’s approach to identifying and meeting SEND</w:t>
      </w:r>
    </w:p>
    <w:p w14:paraId="326C4466" w14:textId="77777777" w:rsidR="00A15EBE" w:rsidRPr="00D617E2" w:rsidRDefault="00A15EBE" w:rsidP="00BE4998">
      <w:pPr>
        <w:pStyle w:val="ListParagraph"/>
        <w:numPr>
          <w:ilvl w:val="0"/>
          <w:numId w:val="171"/>
        </w:numPr>
        <w:jc w:val="both"/>
        <w:rPr>
          <w:rFonts w:ascii="Calibri" w:hAnsi="Calibri" w:cs="Calibri"/>
        </w:rPr>
      </w:pPr>
      <w:r w:rsidRPr="00D617E2">
        <w:rPr>
          <w:rFonts w:ascii="Calibri" w:hAnsi="Calibri" w:cs="Calibri"/>
        </w:rPr>
        <w:t>Advising and supporting colleagues</w:t>
      </w:r>
    </w:p>
    <w:p w14:paraId="7E88DB89" w14:textId="77777777" w:rsidR="00A15EBE" w:rsidRPr="00D617E2" w:rsidRDefault="00A15EBE" w:rsidP="00BE4998">
      <w:pPr>
        <w:pStyle w:val="ListParagraph"/>
        <w:numPr>
          <w:ilvl w:val="0"/>
          <w:numId w:val="171"/>
        </w:numPr>
        <w:jc w:val="both"/>
        <w:rPr>
          <w:rFonts w:ascii="Calibri" w:hAnsi="Calibri" w:cs="Calibri"/>
        </w:rPr>
      </w:pPr>
      <w:r w:rsidRPr="00D617E2">
        <w:rPr>
          <w:rFonts w:ascii="Calibri" w:hAnsi="Calibri" w:cs="Calibri"/>
        </w:rPr>
        <w:t>Ensuring parents are closely involved throughout and that their insights inform action taken by the setting</w:t>
      </w:r>
    </w:p>
    <w:p w14:paraId="635B18D8" w14:textId="77777777" w:rsidR="00A15EBE" w:rsidRPr="00D617E2" w:rsidRDefault="00A15EBE" w:rsidP="00BE4998">
      <w:pPr>
        <w:pStyle w:val="ListParagraph"/>
        <w:numPr>
          <w:ilvl w:val="0"/>
          <w:numId w:val="171"/>
        </w:numPr>
        <w:jc w:val="both"/>
        <w:rPr>
          <w:rFonts w:ascii="Calibri" w:hAnsi="Calibri" w:cs="Calibri"/>
        </w:rPr>
      </w:pPr>
      <w:r w:rsidRPr="00D617E2">
        <w:rPr>
          <w:rFonts w:ascii="Calibri" w:hAnsi="Calibri" w:cs="Calibri"/>
        </w:rPr>
        <w:t>Liaising with professionals or agencies beyond the setting</w:t>
      </w:r>
    </w:p>
    <w:p w14:paraId="38D4FCE6" w14:textId="77777777" w:rsidR="00A15EBE" w:rsidRPr="00D617E2" w:rsidRDefault="00A15EBE" w:rsidP="00BE4998">
      <w:pPr>
        <w:pStyle w:val="ListParagraph"/>
        <w:numPr>
          <w:ilvl w:val="0"/>
          <w:numId w:val="171"/>
        </w:numPr>
        <w:jc w:val="both"/>
        <w:rPr>
          <w:rFonts w:ascii="Calibri" w:hAnsi="Calibri" w:cs="Calibri"/>
        </w:rPr>
      </w:pPr>
      <w:r w:rsidRPr="00D617E2">
        <w:rPr>
          <w:rFonts w:ascii="Calibri" w:hAnsi="Calibri" w:cs="Calibri"/>
        </w:rPr>
        <w:t>Taking the lead in implementing the graduated response approach and supporting colleagues through each stage of the process.</w:t>
      </w:r>
    </w:p>
    <w:p w14:paraId="5DF6C2A5" w14:textId="77777777" w:rsidR="00A15EBE" w:rsidRPr="00D617E2" w:rsidRDefault="00A15EBE" w:rsidP="00586810">
      <w:pPr>
        <w:jc w:val="both"/>
        <w:rPr>
          <w:rFonts w:ascii="Calibri" w:hAnsi="Calibri" w:cs="Calibri"/>
        </w:rPr>
      </w:pPr>
    </w:p>
    <w:p w14:paraId="5E960B88" w14:textId="77777777" w:rsidR="00A15EBE" w:rsidRPr="00D617E2" w:rsidRDefault="00A15EBE" w:rsidP="00586810">
      <w:pPr>
        <w:jc w:val="both"/>
        <w:rPr>
          <w:rFonts w:ascii="Calibri" w:hAnsi="Calibri" w:cs="Calibri"/>
        </w:rPr>
      </w:pPr>
      <w:r w:rsidRPr="00D617E2">
        <w:rPr>
          <w:rFonts w:ascii="Calibri" w:hAnsi="Calibri" w:cs="Calibri"/>
        </w:rPr>
        <w:t>We will:</w:t>
      </w:r>
    </w:p>
    <w:p w14:paraId="3D454735" w14:textId="19376B21" w:rsidR="00A15EBE" w:rsidRPr="00D617E2" w:rsidRDefault="00A15EBE" w:rsidP="002F20E1">
      <w:pPr>
        <w:numPr>
          <w:ilvl w:val="0"/>
          <w:numId w:val="26"/>
        </w:numPr>
        <w:jc w:val="both"/>
        <w:rPr>
          <w:rFonts w:ascii="Calibri" w:hAnsi="Calibri" w:cs="Calibri"/>
        </w:rPr>
      </w:pPr>
      <w:r w:rsidRPr="00D617E2">
        <w:rPr>
          <w:rFonts w:ascii="Calibri" w:hAnsi="Calibri" w:cs="Calibri"/>
        </w:rPr>
        <w:t xml:space="preserve">Designate a named member of staff to be the </w:t>
      </w:r>
      <w:r w:rsidR="008D49B2" w:rsidRPr="00D617E2">
        <w:rPr>
          <w:rFonts w:ascii="Calibri" w:hAnsi="Calibri" w:cs="Calibri"/>
        </w:rPr>
        <w:t>SENCo</w:t>
      </w:r>
      <w:r w:rsidR="008D49B2" w:rsidRPr="00D617E2" w:rsidDel="00FA6931">
        <w:rPr>
          <w:rFonts w:ascii="Calibri" w:hAnsi="Calibri" w:cs="Calibri"/>
        </w:rPr>
        <w:t xml:space="preserve"> </w:t>
      </w:r>
      <w:r w:rsidRPr="00D617E2">
        <w:rPr>
          <w:rFonts w:ascii="Calibri" w:hAnsi="Calibri" w:cs="Calibri"/>
        </w:rPr>
        <w:t>and share their name</w:t>
      </w:r>
      <w:r w:rsidR="005172C6" w:rsidRPr="00D617E2">
        <w:rPr>
          <w:rFonts w:ascii="Calibri" w:hAnsi="Calibri" w:cs="Calibri"/>
        </w:rPr>
        <w:t xml:space="preserve"> and </w:t>
      </w:r>
      <w:r w:rsidRPr="00D617E2">
        <w:rPr>
          <w:rFonts w:ascii="Calibri" w:hAnsi="Calibri" w:cs="Calibri"/>
        </w:rPr>
        <w:t>role with all staff and parents</w:t>
      </w:r>
    </w:p>
    <w:p w14:paraId="25C99E30" w14:textId="77777777" w:rsidR="00A15EBE" w:rsidRPr="00D617E2" w:rsidRDefault="00A15EBE" w:rsidP="002F20E1">
      <w:pPr>
        <w:pStyle w:val="ListParagraph"/>
        <w:numPr>
          <w:ilvl w:val="0"/>
          <w:numId w:val="26"/>
        </w:numPr>
        <w:jc w:val="both"/>
        <w:rPr>
          <w:rFonts w:ascii="Calibri" w:hAnsi="Calibri" w:cs="Calibri"/>
        </w:rPr>
      </w:pPr>
      <w:r w:rsidRPr="00D617E2">
        <w:rPr>
          <w:rFonts w:ascii="Calibri" w:hAnsi="Calibri" w:cs="Calibri"/>
        </w:rPr>
        <w:t>Have high aspirations for all children and support them to achieve their full potential</w:t>
      </w:r>
    </w:p>
    <w:p w14:paraId="42C65A6C" w14:textId="77777777" w:rsidR="00A15EBE" w:rsidRPr="00D617E2" w:rsidRDefault="00A15EBE" w:rsidP="002F20E1">
      <w:pPr>
        <w:numPr>
          <w:ilvl w:val="0"/>
          <w:numId w:val="26"/>
        </w:numPr>
        <w:jc w:val="both"/>
        <w:rPr>
          <w:rFonts w:ascii="Calibri" w:hAnsi="Calibri" w:cs="Calibri"/>
        </w:rPr>
      </w:pPr>
      <w:r w:rsidRPr="00D617E2">
        <w:rPr>
          <w:rFonts w:ascii="Calibri" w:hAnsi="Calibri" w:cs="Calibri"/>
        </w:rPr>
        <w:t xml:space="preserve">Develop respectful partnerships with parents and families </w:t>
      </w:r>
    </w:p>
    <w:p w14:paraId="4E87C9E9" w14:textId="2B4CA38F" w:rsidR="00A15EBE" w:rsidRPr="00D617E2" w:rsidRDefault="00A15EBE" w:rsidP="002F20E1">
      <w:pPr>
        <w:numPr>
          <w:ilvl w:val="0"/>
          <w:numId w:val="26"/>
        </w:numPr>
        <w:jc w:val="both"/>
        <w:rPr>
          <w:rFonts w:ascii="Calibri" w:hAnsi="Calibri" w:cs="Calibri"/>
        </w:rPr>
      </w:pPr>
      <w:r w:rsidRPr="00D617E2">
        <w:rPr>
          <w:rFonts w:ascii="Calibri" w:hAnsi="Calibri" w:cs="Calibri"/>
        </w:rPr>
        <w:t>Ensure parents are involved at all stages of the assessment, planning, provision and review of their child's care and education and include the thoughts and feelings voiced by the child, where possible</w:t>
      </w:r>
    </w:p>
    <w:p w14:paraId="4A59BFF8" w14:textId="77777777" w:rsidR="00A15EBE" w:rsidRPr="00D617E2" w:rsidRDefault="00A15EBE" w:rsidP="002F20E1">
      <w:pPr>
        <w:numPr>
          <w:ilvl w:val="0"/>
          <w:numId w:val="26"/>
        </w:numPr>
        <w:jc w:val="both"/>
        <w:rPr>
          <w:rFonts w:ascii="Calibri" w:hAnsi="Calibri" w:cs="Calibri"/>
        </w:rPr>
      </w:pPr>
      <w:r w:rsidRPr="00D617E2">
        <w:rPr>
          <w:rFonts w:ascii="Calibri" w:hAnsi="Calibri" w:cs="Calibri"/>
        </w:rPr>
        <w:t xml:space="preserve">Signpost parents and families to our Local Offer in order to access local support and services </w:t>
      </w:r>
    </w:p>
    <w:p w14:paraId="70265C24" w14:textId="7EE22457" w:rsidR="00A15EBE" w:rsidRPr="00D617E2" w:rsidRDefault="00A15EBE" w:rsidP="002F20E1">
      <w:pPr>
        <w:numPr>
          <w:ilvl w:val="0"/>
          <w:numId w:val="26"/>
        </w:numPr>
        <w:jc w:val="both"/>
        <w:rPr>
          <w:rFonts w:ascii="Calibri" w:hAnsi="Calibri" w:cs="Calibri"/>
        </w:rPr>
      </w:pPr>
      <w:r w:rsidRPr="00D617E2">
        <w:rPr>
          <w:rFonts w:ascii="Calibri" w:hAnsi="Calibri" w:cs="Calibri"/>
        </w:rPr>
        <w:t xml:space="preserve">Undertake formal Progress Checks and </w:t>
      </w:r>
      <w:r w:rsidR="006C0BE9" w:rsidRPr="00D617E2">
        <w:rPr>
          <w:rFonts w:ascii="Calibri" w:hAnsi="Calibri" w:cs="Calibri"/>
        </w:rPr>
        <w:t xml:space="preserve">assessments </w:t>
      </w:r>
      <w:r w:rsidRPr="00D617E2">
        <w:rPr>
          <w:rFonts w:ascii="Calibri" w:hAnsi="Calibri" w:cs="Calibri"/>
        </w:rPr>
        <w:t xml:space="preserve">of all children in accordance with the SEND Code of Practice January </w:t>
      </w:r>
      <w:r w:rsidR="006C0BE9" w:rsidRPr="00D617E2">
        <w:rPr>
          <w:rFonts w:ascii="Calibri" w:hAnsi="Calibri" w:cs="Calibri"/>
        </w:rPr>
        <w:t xml:space="preserve">and </w:t>
      </w:r>
      <w:r w:rsidRPr="00D617E2">
        <w:rPr>
          <w:rFonts w:ascii="Calibri" w:hAnsi="Calibri" w:cs="Calibri"/>
        </w:rPr>
        <w:t xml:space="preserve">statutory framework for the EYFS </w:t>
      </w:r>
    </w:p>
    <w:p w14:paraId="0AA9C31F" w14:textId="77777777" w:rsidR="00A15EBE" w:rsidRPr="00D617E2" w:rsidRDefault="00A15EBE" w:rsidP="002F20E1">
      <w:pPr>
        <w:numPr>
          <w:ilvl w:val="0"/>
          <w:numId w:val="26"/>
        </w:numPr>
        <w:jc w:val="both"/>
        <w:rPr>
          <w:rFonts w:ascii="Calibri" w:hAnsi="Calibri" w:cs="Calibri"/>
        </w:rPr>
      </w:pPr>
      <w:r w:rsidRPr="00D617E2">
        <w:rPr>
          <w:rFonts w:ascii="Calibri" w:hAnsi="Calibri" w:cs="Calibri"/>
        </w:rPr>
        <w:t>Provide a statement showing how we provide for children with special educational needs and/or disabilities and share this with staff, parents and other professionals</w:t>
      </w:r>
    </w:p>
    <w:p w14:paraId="2DAF416C" w14:textId="77777777" w:rsidR="00A15EBE" w:rsidRPr="00D617E2" w:rsidRDefault="00A15EBE" w:rsidP="002F20E1">
      <w:pPr>
        <w:numPr>
          <w:ilvl w:val="0"/>
          <w:numId w:val="26"/>
        </w:numPr>
        <w:jc w:val="both"/>
        <w:rPr>
          <w:rFonts w:ascii="Calibri" w:hAnsi="Calibri" w:cs="Calibri"/>
        </w:rPr>
      </w:pPr>
      <w:r w:rsidRPr="00D617E2">
        <w:rPr>
          <w:rFonts w:ascii="Calibri" w:hAnsi="Calibri" w:cs="Calibri"/>
        </w:rPr>
        <w:t>Ensure that the provision for children with SEN and/or disabilities is the responsibility of all members of staff in the nursery through training and professional discussions</w:t>
      </w:r>
    </w:p>
    <w:p w14:paraId="376D98D0" w14:textId="77777777" w:rsidR="00A15EBE" w:rsidRPr="00D617E2" w:rsidRDefault="00A15EBE" w:rsidP="002F20E1">
      <w:pPr>
        <w:numPr>
          <w:ilvl w:val="0"/>
          <w:numId w:val="26"/>
        </w:numPr>
        <w:jc w:val="both"/>
        <w:rPr>
          <w:rFonts w:ascii="Calibri" w:hAnsi="Calibri" w:cs="Calibri"/>
        </w:rPr>
      </w:pPr>
      <w:r w:rsidRPr="00D617E2">
        <w:rPr>
          <w:rFonts w:ascii="Calibri" w:hAnsi="Calibri" w:cs="Calibri"/>
        </w:rPr>
        <w:t>Set out in our inclusive admissions practice on how we meet equality of access and opportunity</w:t>
      </w:r>
    </w:p>
    <w:p w14:paraId="028C2F78" w14:textId="77777777" w:rsidR="00A15EBE" w:rsidRPr="00D617E2" w:rsidRDefault="00A15EBE" w:rsidP="002F20E1">
      <w:pPr>
        <w:numPr>
          <w:ilvl w:val="0"/>
          <w:numId w:val="26"/>
        </w:numPr>
        <w:jc w:val="both"/>
        <w:rPr>
          <w:rFonts w:ascii="Calibri" w:hAnsi="Calibri" w:cs="Calibri"/>
        </w:rPr>
      </w:pPr>
      <w:r w:rsidRPr="00D617E2">
        <w:rPr>
          <w:rFonts w:ascii="Calibri" w:hAnsi="Calibri" w:cs="Calibri"/>
        </w:rPr>
        <w:t>Make reasonable adjustments to our physical environment to ensure it is, as far as possible suitable for children and adults with disabilities using the facilities</w:t>
      </w:r>
    </w:p>
    <w:p w14:paraId="5705C225" w14:textId="77777777" w:rsidR="00A15EBE" w:rsidRPr="00D617E2" w:rsidRDefault="00A15EBE" w:rsidP="002F20E1">
      <w:pPr>
        <w:numPr>
          <w:ilvl w:val="0"/>
          <w:numId w:val="26"/>
        </w:numPr>
        <w:jc w:val="both"/>
        <w:rPr>
          <w:rFonts w:ascii="Calibri" w:hAnsi="Calibri" w:cs="Calibri"/>
        </w:rPr>
      </w:pPr>
      <w:r w:rsidRPr="00D617E2">
        <w:rPr>
          <w:rFonts w:ascii="Calibri" w:hAnsi="Calibri" w:cs="Calibri"/>
        </w:rPr>
        <w:t xml:space="preserve">Provide a broad, balanced, aspirational early learning environment for all children with SEN and/or disabilities and differentiated activities to meet all individual needs and abilities </w:t>
      </w:r>
    </w:p>
    <w:p w14:paraId="12F5DE16" w14:textId="7E0E0685" w:rsidR="00A15EBE" w:rsidRPr="00D617E2" w:rsidRDefault="00A15EBE" w:rsidP="002F20E1">
      <w:pPr>
        <w:numPr>
          <w:ilvl w:val="0"/>
          <w:numId w:val="26"/>
        </w:numPr>
        <w:jc w:val="both"/>
        <w:rPr>
          <w:rFonts w:ascii="Calibri" w:hAnsi="Calibri" w:cs="Calibri"/>
        </w:rPr>
      </w:pPr>
      <w:r w:rsidRPr="00D617E2">
        <w:rPr>
          <w:rFonts w:ascii="Calibri" w:hAnsi="Calibri" w:cs="Calibri"/>
        </w:rPr>
        <w:t>Liaise with other professionals involved with children with special educational needs and/or disabilities and their families, including transition arrangements to other settings and schools</w:t>
      </w:r>
      <w:r w:rsidR="00197D68" w:rsidRPr="00D617E2">
        <w:rPr>
          <w:rFonts w:ascii="Calibri" w:hAnsi="Calibri" w:cs="Calibri"/>
        </w:rPr>
        <w:t xml:space="preserve"> </w:t>
      </w:r>
      <w:r w:rsidRPr="00D617E2">
        <w:rPr>
          <w:rFonts w:ascii="Calibri" w:hAnsi="Calibri" w:cs="Calibri"/>
        </w:rPr>
        <w:t>(</w:t>
      </w:r>
      <w:r w:rsidR="00197D68" w:rsidRPr="00D617E2">
        <w:rPr>
          <w:rFonts w:ascii="Calibri" w:hAnsi="Calibri" w:cs="Calibri"/>
        </w:rPr>
        <w:t>s</w:t>
      </w:r>
      <w:r w:rsidRPr="00D617E2">
        <w:rPr>
          <w:rFonts w:ascii="Calibri" w:hAnsi="Calibri" w:cs="Calibri"/>
        </w:rPr>
        <w:t xml:space="preserve">ee our </w:t>
      </w:r>
      <w:r w:rsidR="00197D68" w:rsidRPr="00D617E2">
        <w:rPr>
          <w:rFonts w:ascii="Calibri" w:hAnsi="Calibri" w:cs="Calibri"/>
        </w:rPr>
        <w:t xml:space="preserve">Transitions </w:t>
      </w:r>
      <w:r w:rsidRPr="00D617E2">
        <w:rPr>
          <w:rFonts w:ascii="Calibri" w:hAnsi="Calibri" w:cs="Calibri"/>
        </w:rPr>
        <w:t xml:space="preserve">policy) </w:t>
      </w:r>
    </w:p>
    <w:p w14:paraId="7D55B7E6" w14:textId="77777777" w:rsidR="00A15EBE" w:rsidRPr="00D617E2" w:rsidRDefault="00A15EBE" w:rsidP="002F20E1">
      <w:pPr>
        <w:numPr>
          <w:ilvl w:val="0"/>
          <w:numId w:val="26"/>
        </w:numPr>
        <w:jc w:val="both"/>
        <w:rPr>
          <w:rFonts w:ascii="Calibri" w:hAnsi="Calibri" w:cs="Calibri"/>
        </w:rPr>
      </w:pPr>
      <w:r w:rsidRPr="00D617E2">
        <w:rPr>
          <w:rFonts w:ascii="Calibri" w:hAnsi="Calibri" w:cs="Calibri"/>
        </w:rPr>
        <w:t>Use the graduated approach response system to assess, plan, do and review to ensure early identification of any SEND</w:t>
      </w:r>
    </w:p>
    <w:p w14:paraId="5C7CDE73" w14:textId="77777777" w:rsidR="00A15EBE" w:rsidRPr="00D617E2" w:rsidRDefault="00A15EBE" w:rsidP="002F20E1">
      <w:pPr>
        <w:numPr>
          <w:ilvl w:val="0"/>
          <w:numId w:val="26"/>
        </w:numPr>
        <w:jc w:val="both"/>
        <w:rPr>
          <w:rFonts w:ascii="Calibri" w:hAnsi="Calibri" w:cs="Calibri"/>
        </w:rPr>
      </w:pPr>
      <w:r w:rsidRPr="00D617E2">
        <w:rPr>
          <w:rFonts w:ascii="Calibri" w:hAnsi="Calibri" w:cs="Calibri"/>
        </w:rPr>
        <w:lastRenderedPageBreak/>
        <w:t>Ensure that children with special educational needs and/or disabilities and their parents are consulted at all stages of the graduated response, taking into account their levels of ability</w:t>
      </w:r>
    </w:p>
    <w:p w14:paraId="3D6ED132" w14:textId="40C00DF3" w:rsidR="00A15EBE" w:rsidRPr="00D617E2" w:rsidRDefault="00A15EBE" w:rsidP="002F20E1">
      <w:pPr>
        <w:numPr>
          <w:ilvl w:val="0"/>
          <w:numId w:val="26"/>
        </w:numPr>
        <w:jc w:val="both"/>
        <w:rPr>
          <w:rFonts w:ascii="Calibri" w:hAnsi="Calibri" w:cs="Calibri"/>
        </w:rPr>
      </w:pPr>
      <w:r w:rsidRPr="00D617E2">
        <w:rPr>
          <w:rFonts w:ascii="Calibri" w:hAnsi="Calibri" w:cs="Calibri"/>
        </w:rPr>
        <w:t xml:space="preserve">Review children’s progress and support plans </w:t>
      </w:r>
      <w:r w:rsidRPr="00D617E2">
        <w:rPr>
          <w:rFonts w:ascii="Calibri" w:hAnsi="Calibri" w:cs="Calibri"/>
          <w:b/>
          <w:i/>
          <w:iCs/>
        </w:rPr>
        <w:t xml:space="preserve">every </w:t>
      </w:r>
      <w:r w:rsidR="00043757">
        <w:rPr>
          <w:rFonts w:ascii="Calibri" w:hAnsi="Calibri" w:cs="Calibri"/>
          <w:b/>
          <w:i/>
          <w:iCs/>
        </w:rPr>
        <w:t>6</w:t>
      </w:r>
      <w:r w:rsidRPr="00D617E2">
        <w:rPr>
          <w:rFonts w:ascii="Calibri" w:hAnsi="Calibri" w:cs="Calibri"/>
          <w:b/>
          <w:i/>
          <w:iCs/>
        </w:rPr>
        <w:t>weeks</w:t>
      </w:r>
      <w:r w:rsidRPr="00D617E2">
        <w:rPr>
          <w:rFonts w:ascii="Calibri" w:hAnsi="Calibri" w:cs="Calibri"/>
        </w:rPr>
        <w:t xml:space="preserve"> and work with parents to agree on further support plans</w:t>
      </w:r>
    </w:p>
    <w:p w14:paraId="5F5C48D3" w14:textId="77777777" w:rsidR="00A15EBE" w:rsidRPr="00D617E2" w:rsidRDefault="00A15EBE" w:rsidP="002F20E1">
      <w:pPr>
        <w:numPr>
          <w:ilvl w:val="0"/>
          <w:numId w:val="26"/>
        </w:numPr>
        <w:jc w:val="both"/>
        <w:rPr>
          <w:rFonts w:ascii="Calibri" w:hAnsi="Calibri" w:cs="Calibri"/>
        </w:rPr>
      </w:pPr>
      <w:r w:rsidRPr="00D617E2">
        <w:rPr>
          <w:rFonts w:ascii="Calibri" w:hAnsi="Calibri" w:cs="Calibri"/>
        </w:rPr>
        <w:t>Provide privacy of children with special educational needs and/or disabilities when intimate care is being provided</w:t>
      </w:r>
    </w:p>
    <w:p w14:paraId="7262A270" w14:textId="431177FB" w:rsidR="00A15EBE" w:rsidRPr="00D617E2" w:rsidRDefault="00A15EBE" w:rsidP="002F20E1">
      <w:pPr>
        <w:numPr>
          <w:ilvl w:val="0"/>
          <w:numId w:val="26"/>
        </w:numPr>
        <w:jc w:val="both"/>
        <w:rPr>
          <w:rFonts w:ascii="Calibri" w:hAnsi="Calibri" w:cs="Calibri"/>
        </w:rPr>
      </w:pPr>
      <w:r w:rsidRPr="00D617E2">
        <w:rPr>
          <w:rFonts w:ascii="Calibri" w:hAnsi="Calibri" w:cs="Calibri"/>
        </w:rPr>
        <w:t>Raise awareness of any specialism the setting has to offer</w:t>
      </w:r>
      <w:r w:rsidR="00646F54" w:rsidRPr="00D617E2">
        <w:rPr>
          <w:rFonts w:ascii="Calibri" w:hAnsi="Calibri" w:cs="Calibri"/>
        </w:rPr>
        <w:t>,</w:t>
      </w:r>
      <w:r w:rsidRPr="00D617E2">
        <w:rPr>
          <w:rFonts w:ascii="Calibri" w:hAnsi="Calibri" w:cs="Calibri"/>
        </w:rPr>
        <w:t xml:space="preserve"> e.g. Makaton trained staff</w:t>
      </w:r>
    </w:p>
    <w:p w14:paraId="4CFE9015" w14:textId="1034A3A4" w:rsidR="00A15EBE" w:rsidRPr="00D617E2" w:rsidRDefault="00A15EBE" w:rsidP="002F20E1">
      <w:pPr>
        <w:numPr>
          <w:ilvl w:val="0"/>
          <w:numId w:val="26"/>
        </w:numPr>
        <w:jc w:val="both"/>
        <w:rPr>
          <w:rFonts w:ascii="Calibri" w:hAnsi="Calibri" w:cs="Calibri"/>
        </w:rPr>
      </w:pPr>
      <w:r w:rsidRPr="00D617E2">
        <w:rPr>
          <w:rFonts w:ascii="Calibri" w:hAnsi="Calibri" w:cs="Calibri"/>
        </w:rPr>
        <w:t>Ensure the effectiveness of our SEN</w:t>
      </w:r>
      <w:r w:rsidR="004A0EFC" w:rsidRPr="00D617E2">
        <w:rPr>
          <w:rFonts w:ascii="Calibri" w:hAnsi="Calibri" w:cs="Calibri"/>
        </w:rPr>
        <w:t xml:space="preserve"> and </w:t>
      </w:r>
      <w:r w:rsidRPr="00D617E2">
        <w:rPr>
          <w:rFonts w:ascii="Calibri" w:hAnsi="Calibri" w:cs="Calibri"/>
        </w:rPr>
        <w:t>disability provision by collecting information from a range of sources</w:t>
      </w:r>
      <w:r w:rsidR="00646F54" w:rsidRPr="00D617E2">
        <w:rPr>
          <w:rFonts w:ascii="Calibri" w:hAnsi="Calibri" w:cs="Calibri"/>
        </w:rPr>
        <w:t>,</w:t>
      </w:r>
      <w:r w:rsidRPr="00D617E2">
        <w:rPr>
          <w:rFonts w:ascii="Calibri" w:hAnsi="Calibri" w:cs="Calibri"/>
        </w:rPr>
        <w:t xml:space="preserve"> e.g. additional support reviews, Education, Health and Care (EHC) plans, staff and management meetings, parental and external agencies’ views, inspections and complaints. This information is collated, evaluated and reviewed annually</w:t>
      </w:r>
    </w:p>
    <w:p w14:paraId="5CEA56F6" w14:textId="4E767AAE" w:rsidR="00A15EBE" w:rsidRPr="00D617E2" w:rsidRDefault="00A15EBE" w:rsidP="002F20E1">
      <w:pPr>
        <w:numPr>
          <w:ilvl w:val="0"/>
          <w:numId w:val="26"/>
        </w:numPr>
        <w:jc w:val="both"/>
        <w:rPr>
          <w:rFonts w:ascii="Calibri" w:hAnsi="Calibri" w:cs="Calibri"/>
        </w:rPr>
      </w:pPr>
      <w:r w:rsidRPr="00D617E2">
        <w:rPr>
          <w:rFonts w:ascii="Calibri" w:hAnsi="Calibri" w:cs="Calibri"/>
        </w:rPr>
        <w:t>Provide a complaints procedure and make available to all parents in a format that meets their needs</w:t>
      </w:r>
      <w:r w:rsidR="00646F54" w:rsidRPr="00D617E2">
        <w:rPr>
          <w:rFonts w:ascii="Calibri" w:hAnsi="Calibri" w:cs="Calibri"/>
        </w:rPr>
        <w:t>,</w:t>
      </w:r>
      <w:r w:rsidRPr="00D617E2">
        <w:rPr>
          <w:rFonts w:ascii="Calibri" w:hAnsi="Calibri" w:cs="Calibri"/>
        </w:rPr>
        <w:t xml:space="preserve"> e.g. Braille, audio, large print, additional languages</w:t>
      </w:r>
    </w:p>
    <w:p w14:paraId="2516F356" w14:textId="77777777" w:rsidR="00A15EBE" w:rsidRPr="00D617E2" w:rsidRDefault="00A15EBE" w:rsidP="002F20E1">
      <w:pPr>
        <w:numPr>
          <w:ilvl w:val="0"/>
          <w:numId w:val="26"/>
        </w:numPr>
        <w:jc w:val="both"/>
        <w:rPr>
          <w:rFonts w:ascii="Calibri" w:hAnsi="Calibri" w:cs="Calibri"/>
        </w:rPr>
      </w:pPr>
      <w:r w:rsidRPr="00D617E2">
        <w:rPr>
          <w:rFonts w:ascii="Calibri" w:hAnsi="Calibri" w:cs="Calibri"/>
        </w:rPr>
        <w:t>Monitor and review our policy and procedures annually.</w:t>
      </w:r>
    </w:p>
    <w:p w14:paraId="7C81E728" w14:textId="77777777" w:rsidR="00A15EBE" w:rsidRPr="00D617E2" w:rsidRDefault="00A15EBE" w:rsidP="00586810">
      <w:pPr>
        <w:jc w:val="both"/>
        <w:rPr>
          <w:rFonts w:ascii="Calibri" w:hAnsi="Calibri" w:cs="Calibri"/>
        </w:rPr>
      </w:pPr>
    </w:p>
    <w:p w14:paraId="1E8DDD39" w14:textId="77777777" w:rsidR="00A15EBE" w:rsidRPr="00D617E2" w:rsidRDefault="00A15EBE" w:rsidP="00586810">
      <w:pPr>
        <w:jc w:val="both"/>
        <w:rPr>
          <w:rFonts w:ascii="Calibri" w:hAnsi="Calibri" w:cs="Calibri"/>
          <w:b/>
        </w:rPr>
      </w:pPr>
      <w:r w:rsidRPr="00D617E2">
        <w:rPr>
          <w:rFonts w:ascii="Calibri" w:hAnsi="Calibri" w:cs="Calibri"/>
          <w:b/>
        </w:rPr>
        <w:t>Effective assessment of the need for early help</w:t>
      </w:r>
    </w:p>
    <w:p w14:paraId="436C9891" w14:textId="362B5CFF" w:rsidR="00A15EBE" w:rsidRPr="00D617E2" w:rsidRDefault="00A15EBE" w:rsidP="00586810">
      <w:pPr>
        <w:jc w:val="both"/>
        <w:rPr>
          <w:rFonts w:ascii="Calibri" w:hAnsi="Calibri" w:cs="Calibri"/>
        </w:rPr>
      </w:pPr>
      <w:r w:rsidRPr="00D617E2">
        <w:rPr>
          <w:rFonts w:ascii="Calibri" w:hAnsi="Calibri" w:cs="Calibri"/>
        </w:rPr>
        <w:t xml:space="preserve">We are aware of the process for early help and </w:t>
      </w:r>
      <w:r w:rsidR="00164E65" w:rsidRPr="00D617E2">
        <w:rPr>
          <w:rFonts w:ascii="Calibri" w:hAnsi="Calibri" w:cs="Calibri"/>
        </w:rPr>
        <w:t>adhere to</w:t>
      </w:r>
      <w:r w:rsidRPr="00D617E2">
        <w:rPr>
          <w:rFonts w:ascii="Calibri" w:hAnsi="Calibri" w:cs="Calibri"/>
        </w:rPr>
        <w:t xml:space="preserve"> the following procedure: </w:t>
      </w:r>
    </w:p>
    <w:p w14:paraId="3825C9BE" w14:textId="77777777" w:rsidR="00A15EBE" w:rsidRPr="00D617E2" w:rsidRDefault="00A15EBE" w:rsidP="00586810">
      <w:pPr>
        <w:jc w:val="both"/>
        <w:rPr>
          <w:rFonts w:ascii="Calibri" w:hAnsi="Calibri" w:cs="Calibri"/>
        </w:rPr>
      </w:pPr>
    </w:p>
    <w:p w14:paraId="1CB95A6A" w14:textId="77777777" w:rsidR="00A15EBE" w:rsidRPr="00D617E2" w:rsidRDefault="00A15EBE" w:rsidP="00586810">
      <w:pPr>
        <w:jc w:val="both"/>
        <w:rPr>
          <w:rFonts w:ascii="Calibri" w:hAnsi="Calibri" w:cs="Calibri"/>
        </w:rPr>
      </w:pPr>
      <w:r w:rsidRPr="00D617E2">
        <w:rPr>
          <w:rFonts w:ascii="Calibri" w:hAnsi="Calibri" w:cs="Calibri"/>
        </w:rPr>
        <w:t>Local agencies should work together to put processes in place for the effective assessment of the needs of individual children who may benefit from early help services. Children and families may need support from a wide range of local agencies. Where a child and family would benefit from coordinated support from more than one agency (e.g. education, health, housing, police) there should be an inter-agency assessment. These early help assessments should identify what help the child and family require to prevent needs escalating to a point where intervention would be needed via a statutory assessment under the Children Act 1989.</w:t>
      </w:r>
    </w:p>
    <w:p w14:paraId="0DCE4690" w14:textId="77777777" w:rsidR="00A15EBE" w:rsidRPr="00D617E2" w:rsidRDefault="00A15EBE" w:rsidP="00586810">
      <w:pPr>
        <w:jc w:val="both"/>
        <w:rPr>
          <w:rFonts w:ascii="Calibri" w:hAnsi="Calibri" w:cs="Calibri"/>
        </w:rPr>
      </w:pPr>
    </w:p>
    <w:p w14:paraId="3D75C2AD" w14:textId="77777777" w:rsidR="00A15EBE" w:rsidRPr="00D617E2" w:rsidRDefault="00A15EBE" w:rsidP="00586810">
      <w:pPr>
        <w:jc w:val="both"/>
        <w:rPr>
          <w:rFonts w:ascii="Calibri" w:hAnsi="Calibri" w:cs="Calibri"/>
        </w:rPr>
      </w:pPr>
      <w:r w:rsidRPr="00D617E2">
        <w:rPr>
          <w:rFonts w:ascii="Calibri" w:hAnsi="Calibri" w:cs="Calibri"/>
        </w:rPr>
        <w:t>The early help assessment should be undertaken by a lead professional who should provide support to the child and family, act as an advocate on their behalf and coordinate the delivery of support services. The lead professional role could be undertaken by a General Practitioner (GP), family support worker, teacher, health visitor and/or special educational needs coordinator. Decisions about who should be the lead professional should be taken on a case-by-case basis and should be informed by the child and their family.</w:t>
      </w:r>
    </w:p>
    <w:p w14:paraId="69BA41CF" w14:textId="77777777" w:rsidR="00A15EBE" w:rsidRPr="00D617E2" w:rsidRDefault="00A15EBE" w:rsidP="00586810">
      <w:pPr>
        <w:jc w:val="both"/>
        <w:rPr>
          <w:rFonts w:ascii="Calibri" w:hAnsi="Calibri" w:cs="Calibri"/>
        </w:rPr>
      </w:pPr>
    </w:p>
    <w:p w14:paraId="297B8FAC" w14:textId="77777777" w:rsidR="00A15EBE" w:rsidRPr="00D617E2" w:rsidRDefault="00A15EBE" w:rsidP="00586810">
      <w:pPr>
        <w:jc w:val="both"/>
        <w:rPr>
          <w:rFonts w:ascii="Calibri" w:hAnsi="Calibri" w:cs="Calibri"/>
        </w:rPr>
      </w:pPr>
      <w:r w:rsidRPr="00D617E2">
        <w:rPr>
          <w:rFonts w:ascii="Calibri" w:hAnsi="Calibri" w:cs="Calibri"/>
        </w:rPr>
        <w:t>For an early help assessment to be effective:</w:t>
      </w:r>
    </w:p>
    <w:p w14:paraId="04437B6D" w14:textId="3F3FAEC9" w:rsidR="00A15EBE" w:rsidRPr="00D617E2" w:rsidRDefault="00A15EBE" w:rsidP="00BE4998">
      <w:pPr>
        <w:pStyle w:val="ListParagraph"/>
        <w:numPr>
          <w:ilvl w:val="0"/>
          <w:numId w:val="123"/>
        </w:numPr>
        <w:jc w:val="both"/>
        <w:rPr>
          <w:rFonts w:ascii="Calibri" w:hAnsi="Calibri" w:cs="Calibri"/>
        </w:rPr>
      </w:pPr>
      <w:r w:rsidRPr="00D617E2">
        <w:rPr>
          <w:rFonts w:ascii="Calibri" w:hAnsi="Calibri" w:cs="Calibri"/>
        </w:rPr>
        <w:t>The assessment should be undertaken with the agreement of the child and their parents. It should involve the child and family as well as all the professionals who are working with them</w:t>
      </w:r>
    </w:p>
    <w:p w14:paraId="2BE2B215" w14:textId="307FAE75" w:rsidR="00A15EBE" w:rsidRPr="00D617E2" w:rsidRDefault="00A15EBE" w:rsidP="00BE4998">
      <w:pPr>
        <w:pStyle w:val="ListParagraph"/>
        <w:numPr>
          <w:ilvl w:val="0"/>
          <w:numId w:val="123"/>
        </w:numPr>
        <w:jc w:val="both"/>
        <w:rPr>
          <w:rFonts w:ascii="Calibri" w:hAnsi="Calibri" w:cs="Calibri"/>
        </w:rPr>
      </w:pPr>
      <w:r w:rsidRPr="00D617E2">
        <w:rPr>
          <w:rFonts w:ascii="Calibri" w:hAnsi="Calibri" w:cs="Calibri"/>
        </w:rPr>
        <w:t>A teacher, GP, health visitor, early years</w:t>
      </w:r>
      <w:r w:rsidR="00492609" w:rsidRPr="00D617E2">
        <w:rPr>
          <w:rFonts w:ascii="Calibri" w:hAnsi="Calibri" w:cs="Calibri"/>
        </w:rPr>
        <w:t xml:space="preserve"> </w:t>
      </w:r>
      <w:r w:rsidRPr="00D617E2">
        <w:rPr>
          <w:rFonts w:ascii="Calibri" w:hAnsi="Calibri" w:cs="Calibri"/>
        </w:rPr>
        <w:t>worker or other professional should be able to discuss concerns they may have about a child and family with a social worker in the local authority. Local authority children’s social care should set out the process for how this will happen</w:t>
      </w:r>
    </w:p>
    <w:p w14:paraId="32D68CEC" w14:textId="77777777" w:rsidR="00A15EBE" w:rsidRPr="00D617E2" w:rsidRDefault="00A15EBE" w:rsidP="00BE4998">
      <w:pPr>
        <w:pStyle w:val="ListParagraph"/>
        <w:numPr>
          <w:ilvl w:val="0"/>
          <w:numId w:val="123"/>
        </w:numPr>
        <w:jc w:val="both"/>
        <w:rPr>
          <w:rFonts w:ascii="Calibri" w:hAnsi="Calibri" w:cs="Calibri"/>
        </w:rPr>
      </w:pPr>
      <w:r w:rsidRPr="00D617E2">
        <w:rPr>
          <w:rFonts w:ascii="Calibri" w:hAnsi="Calibri" w:cs="Calibri"/>
        </w:rPr>
        <w:t xml:space="preserve">If parents and/or the child do not consent to an early help assessment, then the lead professional should make a judgement as to whether, without help, the needs of the </w:t>
      </w:r>
      <w:r w:rsidRPr="00D617E2">
        <w:rPr>
          <w:rFonts w:ascii="Calibri" w:hAnsi="Calibri" w:cs="Calibri"/>
        </w:rPr>
        <w:lastRenderedPageBreak/>
        <w:t>child will escalate. If so, a referral into local authority children’s social care may be necessary.</w:t>
      </w:r>
    </w:p>
    <w:p w14:paraId="6BE90389" w14:textId="77777777" w:rsidR="00A15EBE" w:rsidRPr="00D617E2" w:rsidRDefault="00A15EBE" w:rsidP="00586810">
      <w:pPr>
        <w:pStyle w:val="ListParagraph"/>
        <w:jc w:val="both"/>
        <w:rPr>
          <w:rFonts w:ascii="Calibri" w:hAnsi="Calibri" w:cs="Calibri"/>
        </w:rPr>
      </w:pPr>
    </w:p>
    <w:p w14:paraId="65399BBF" w14:textId="61FDF594" w:rsidR="00A15EBE" w:rsidRPr="00D617E2" w:rsidRDefault="00A15EBE" w:rsidP="00586810">
      <w:pPr>
        <w:jc w:val="both"/>
        <w:rPr>
          <w:rFonts w:ascii="Calibri" w:hAnsi="Calibri" w:cs="Calibri"/>
        </w:rPr>
      </w:pPr>
      <w:r w:rsidRPr="00D617E2">
        <w:rPr>
          <w:rFonts w:ascii="Calibri" w:hAnsi="Calibri" w:cs="Calibri"/>
        </w:rPr>
        <w:t>If at any time it is considered that the child may be a child in need as defined in the Children Act 1989, or that the child has suffered significant harm, or is likely to do so, a referral should be made immediately to local authority children’s social care. This referral can be made by any professional (</w:t>
      </w:r>
      <w:r w:rsidRPr="00D617E2">
        <w:rPr>
          <w:rFonts w:ascii="Calibri" w:hAnsi="Calibri" w:cs="Calibri"/>
          <w:i/>
        </w:rPr>
        <w:t>Working together to safeguard children).</w:t>
      </w:r>
    </w:p>
    <w:p w14:paraId="382974B7" w14:textId="77777777" w:rsidR="00D53162" w:rsidRPr="00D617E2" w:rsidRDefault="00D53162" w:rsidP="00586810">
      <w:pPr>
        <w:pStyle w:val="H2"/>
        <w:jc w:val="both"/>
        <w:rPr>
          <w:rFonts w:ascii="Calibri" w:hAnsi="Calibri" w:cs="Calibri"/>
        </w:rPr>
      </w:pPr>
    </w:p>
    <w:p w14:paraId="4D636A14" w14:textId="7856E203" w:rsidR="00A15EBE" w:rsidRPr="00D617E2" w:rsidRDefault="00A15EBE" w:rsidP="00586810">
      <w:pPr>
        <w:pStyle w:val="H2"/>
        <w:jc w:val="both"/>
        <w:rPr>
          <w:rFonts w:ascii="Calibri" w:hAnsi="Calibri" w:cs="Calibri"/>
        </w:rPr>
      </w:pPr>
      <w:r w:rsidRPr="00D617E2">
        <w:rPr>
          <w:rFonts w:ascii="Calibri" w:hAnsi="Calibri" w:cs="Calibri"/>
        </w:rPr>
        <w:t xml:space="preserve">Graduated </w:t>
      </w:r>
      <w:r w:rsidR="007D6E1B" w:rsidRPr="00D617E2">
        <w:rPr>
          <w:rFonts w:ascii="Calibri" w:hAnsi="Calibri" w:cs="Calibri"/>
        </w:rPr>
        <w:t>response approach</w:t>
      </w:r>
    </w:p>
    <w:p w14:paraId="79E965E4" w14:textId="3E353136" w:rsidR="00A15EBE" w:rsidRPr="00D617E2" w:rsidRDefault="00A15EBE" w:rsidP="00586810">
      <w:pPr>
        <w:jc w:val="both"/>
        <w:rPr>
          <w:rFonts w:ascii="Calibri" w:hAnsi="Calibri" w:cs="Calibri"/>
        </w:rPr>
      </w:pPr>
      <w:r w:rsidRPr="00D617E2">
        <w:rPr>
          <w:rFonts w:ascii="Calibri" w:hAnsi="Calibri" w:cs="Calibri"/>
        </w:rPr>
        <w:t xml:space="preserve">We follow the SEND Code of Practice recommendation that, in addition to the formal checks above, we adopt a graduated approach to assessment and planning, led and coordinated by a </w:t>
      </w:r>
      <w:r w:rsidR="00FA6931" w:rsidRPr="00D617E2">
        <w:rPr>
          <w:rFonts w:ascii="Calibri" w:hAnsi="Calibri" w:cs="Calibri"/>
        </w:rPr>
        <w:t>SENCO</w:t>
      </w:r>
      <w:r w:rsidRPr="00D617E2">
        <w:rPr>
          <w:rFonts w:ascii="Calibri" w:hAnsi="Calibri" w:cs="Calibri"/>
        </w:rPr>
        <w:t xml:space="preserve">. Good practice of working together with parents, and the observation and monitoring of children’s individual progress, will help identify any child with special educational needs or disability. This graduated approach will be led and coordinated by our </w:t>
      </w:r>
      <w:r w:rsidR="00FA6931" w:rsidRPr="00D617E2">
        <w:rPr>
          <w:rFonts w:ascii="Calibri" w:hAnsi="Calibri" w:cs="Calibri"/>
        </w:rPr>
        <w:t>SENCO</w:t>
      </w:r>
      <w:r w:rsidRPr="00D617E2">
        <w:rPr>
          <w:rFonts w:ascii="Calibri" w:hAnsi="Calibri" w:cs="Calibri"/>
        </w:rPr>
        <w:t xml:space="preserve"> and appropriate records will be kept according to the Code of Practice.</w:t>
      </w:r>
    </w:p>
    <w:p w14:paraId="09F6D9DC" w14:textId="77777777" w:rsidR="00A15EBE" w:rsidRPr="00D617E2" w:rsidRDefault="00A15EBE" w:rsidP="00586810">
      <w:pPr>
        <w:jc w:val="both"/>
        <w:rPr>
          <w:rFonts w:ascii="Calibri" w:hAnsi="Calibri" w:cs="Calibri"/>
          <w:b/>
        </w:rPr>
      </w:pPr>
    </w:p>
    <w:p w14:paraId="5E10947A" w14:textId="77777777" w:rsidR="00A15EBE" w:rsidRPr="00D617E2" w:rsidRDefault="00A15EBE" w:rsidP="00586810">
      <w:pPr>
        <w:jc w:val="both"/>
        <w:rPr>
          <w:rFonts w:ascii="Calibri" w:hAnsi="Calibri" w:cs="Calibri"/>
          <w:b/>
        </w:rPr>
      </w:pPr>
      <w:r w:rsidRPr="00D617E2">
        <w:rPr>
          <w:rFonts w:ascii="Calibri" w:hAnsi="Calibri" w:cs="Calibri"/>
          <w:b/>
        </w:rPr>
        <w:t>Assess</w:t>
      </w:r>
    </w:p>
    <w:p w14:paraId="3D1CF811" w14:textId="58D25E39" w:rsidR="00A15EBE" w:rsidRPr="00D617E2" w:rsidRDefault="00A15EBE" w:rsidP="00586810">
      <w:pPr>
        <w:jc w:val="both"/>
        <w:rPr>
          <w:rFonts w:ascii="Calibri" w:hAnsi="Calibri" w:cs="Calibri"/>
        </w:rPr>
      </w:pPr>
      <w:r w:rsidRPr="00D617E2">
        <w:rPr>
          <w:rFonts w:ascii="Calibri" w:hAnsi="Calibri" w:cs="Calibri"/>
        </w:rPr>
        <w:t xml:space="preserve">In identifying a child as needing SEND support, the key person, working with the </w:t>
      </w:r>
      <w:r w:rsidR="00FA6931" w:rsidRPr="00D617E2">
        <w:rPr>
          <w:rFonts w:ascii="Calibri" w:hAnsi="Calibri" w:cs="Calibri"/>
        </w:rPr>
        <w:t>SENCO</w:t>
      </w:r>
      <w:r w:rsidRPr="00D617E2">
        <w:rPr>
          <w:rFonts w:ascii="Calibri" w:hAnsi="Calibri" w:cs="Calibri"/>
        </w:rPr>
        <w:t xml:space="preserve"> and the child’s parents, will carry out an analysis of the child’s needs. This initial assessment will be reviewed regularly to ensure that support is matched to need. Where there is little or no improvement in the child’s progress, more specialist assessment may be called for from specialist teachers or from health, social services or other agencies beyond the setting. Where professionals are not already working with the setting, the </w:t>
      </w:r>
      <w:r w:rsidR="00FA6931" w:rsidRPr="00D617E2">
        <w:rPr>
          <w:rFonts w:ascii="Calibri" w:hAnsi="Calibri" w:cs="Calibri"/>
        </w:rPr>
        <w:t>SENCO</w:t>
      </w:r>
      <w:r w:rsidRPr="00D617E2">
        <w:rPr>
          <w:rFonts w:ascii="Calibri" w:hAnsi="Calibri" w:cs="Calibri"/>
        </w:rPr>
        <w:t xml:space="preserve"> will contact them, with the parents’ agreement.</w:t>
      </w:r>
    </w:p>
    <w:p w14:paraId="1B6585A9" w14:textId="77777777" w:rsidR="00A15EBE" w:rsidRPr="00D617E2" w:rsidRDefault="00A15EBE" w:rsidP="00586810">
      <w:pPr>
        <w:jc w:val="both"/>
        <w:rPr>
          <w:rFonts w:ascii="Calibri" w:hAnsi="Calibri" w:cs="Calibri"/>
        </w:rPr>
      </w:pPr>
    </w:p>
    <w:p w14:paraId="20C563F0" w14:textId="77777777" w:rsidR="00A15EBE" w:rsidRPr="00D617E2" w:rsidRDefault="00A15EBE" w:rsidP="00586810">
      <w:pPr>
        <w:jc w:val="both"/>
        <w:rPr>
          <w:rFonts w:ascii="Calibri" w:hAnsi="Calibri" w:cs="Calibri"/>
          <w:b/>
        </w:rPr>
      </w:pPr>
      <w:r w:rsidRPr="00D617E2">
        <w:rPr>
          <w:rFonts w:ascii="Calibri" w:hAnsi="Calibri" w:cs="Calibri"/>
          <w:b/>
        </w:rPr>
        <w:t>Plan</w:t>
      </w:r>
    </w:p>
    <w:p w14:paraId="4F97A2DD" w14:textId="19759F61" w:rsidR="00A15EBE" w:rsidRPr="00D617E2" w:rsidRDefault="00A15EBE" w:rsidP="00586810">
      <w:pPr>
        <w:jc w:val="both"/>
        <w:rPr>
          <w:rFonts w:ascii="Calibri" w:hAnsi="Calibri" w:cs="Calibri"/>
        </w:rPr>
      </w:pPr>
      <w:r w:rsidRPr="00D617E2">
        <w:rPr>
          <w:rFonts w:ascii="Calibri" w:hAnsi="Calibri" w:cs="Calibri"/>
        </w:rPr>
        <w:t xml:space="preserve">Where it is decided to provide SEND support, and having formally notified the parents, the key person and the </w:t>
      </w:r>
      <w:r w:rsidR="00FA6931" w:rsidRPr="00D617E2">
        <w:rPr>
          <w:rFonts w:ascii="Calibri" w:hAnsi="Calibri" w:cs="Calibri"/>
        </w:rPr>
        <w:t>SENCO</w:t>
      </w:r>
      <w:r w:rsidRPr="00D617E2">
        <w:rPr>
          <w:rFonts w:ascii="Calibri" w:hAnsi="Calibri" w:cs="Calibri"/>
        </w:rPr>
        <w:t xml:space="preserve">, in consultation with the parents, will agree the outcomes they are seeking, the interventions and support to be put in place, the expected impact on progress, development or behaviour, and a clear date for review. Plans will take into account the views of the child. </w:t>
      </w:r>
    </w:p>
    <w:p w14:paraId="074FC65D" w14:textId="77777777" w:rsidR="00A15EBE" w:rsidRPr="00D617E2" w:rsidRDefault="00A15EBE" w:rsidP="00586810">
      <w:pPr>
        <w:jc w:val="both"/>
        <w:rPr>
          <w:rFonts w:ascii="Calibri" w:hAnsi="Calibri" w:cs="Calibri"/>
        </w:rPr>
      </w:pPr>
    </w:p>
    <w:p w14:paraId="1A799B9B" w14:textId="77777777" w:rsidR="00A15EBE" w:rsidRPr="00D617E2" w:rsidRDefault="00A15EBE" w:rsidP="00586810">
      <w:pPr>
        <w:jc w:val="both"/>
        <w:rPr>
          <w:rFonts w:ascii="Calibri" w:hAnsi="Calibri" w:cs="Calibri"/>
        </w:rPr>
      </w:pPr>
      <w:r w:rsidRPr="00D617E2">
        <w:rPr>
          <w:rFonts w:ascii="Calibri" w:hAnsi="Calibri" w:cs="Calibri"/>
        </w:rPr>
        <w:t>The support and intervention provided will be selected to meet the outcomes identified for the child, based on reliable evidence of effectiveness, and provided by practitioners with relevant skills and knowledge. Any related staff development needs are identified and addressed. Parents will be involved in planning support and, where appropriate, in reinforcing the provision or contributing to progress at home.</w:t>
      </w:r>
    </w:p>
    <w:p w14:paraId="4653372A" w14:textId="77777777" w:rsidR="00A15EBE" w:rsidRPr="00D617E2" w:rsidRDefault="00A15EBE" w:rsidP="00586810">
      <w:pPr>
        <w:jc w:val="both"/>
        <w:rPr>
          <w:rFonts w:ascii="Calibri" w:hAnsi="Calibri" w:cs="Calibri"/>
          <w:b/>
        </w:rPr>
      </w:pPr>
    </w:p>
    <w:p w14:paraId="01782665" w14:textId="77777777" w:rsidR="00A15EBE" w:rsidRPr="00D617E2" w:rsidRDefault="00A15EBE" w:rsidP="00586810">
      <w:pPr>
        <w:jc w:val="both"/>
        <w:rPr>
          <w:rFonts w:ascii="Calibri" w:hAnsi="Calibri" w:cs="Calibri"/>
          <w:b/>
        </w:rPr>
      </w:pPr>
      <w:r w:rsidRPr="00D617E2">
        <w:rPr>
          <w:rFonts w:ascii="Calibri" w:hAnsi="Calibri" w:cs="Calibri"/>
          <w:b/>
        </w:rPr>
        <w:t>Do</w:t>
      </w:r>
    </w:p>
    <w:p w14:paraId="7965A5E3" w14:textId="7552AE66" w:rsidR="00A15EBE" w:rsidRPr="00D617E2" w:rsidRDefault="00A15EBE" w:rsidP="00586810">
      <w:pPr>
        <w:jc w:val="both"/>
        <w:rPr>
          <w:rFonts w:ascii="Calibri" w:hAnsi="Calibri" w:cs="Calibri"/>
        </w:rPr>
      </w:pPr>
      <w:r w:rsidRPr="00D617E2">
        <w:rPr>
          <w:rFonts w:ascii="Calibri" w:hAnsi="Calibri" w:cs="Calibri"/>
        </w:rPr>
        <w:t xml:space="preserve">The child’s key person will be responsible for working with the child on a daily basis. With support from the </w:t>
      </w:r>
      <w:r w:rsidR="00FA6931" w:rsidRPr="00D617E2">
        <w:rPr>
          <w:rFonts w:ascii="Calibri" w:hAnsi="Calibri" w:cs="Calibri"/>
        </w:rPr>
        <w:t>SENCO</w:t>
      </w:r>
      <w:r w:rsidRPr="00D617E2">
        <w:rPr>
          <w:rFonts w:ascii="Calibri" w:hAnsi="Calibri" w:cs="Calibri"/>
        </w:rPr>
        <w:t xml:space="preserve">, they will oversee the implementation of the intervention agreed as part of SEN support. The </w:t>
      </w:r>
      <w:r w:rsidR="00FA6931" w:rsidRPr="00D617E2">
        <w:rPr>
          <w:rFonts w:ascii="Calibri" w:hAnsi="Calibri" w:cs="Calibri"/>
        </w:rPr>
        <w:t>SENCO</w:t>
      </w:r>
      <w:r w:rsidRPr="00D617E2">
        <w:rPr>
          <w:rFonts w:ascii="Calibri" w:hAnsi="Calibri" w:cs="Calibri"/>
        </w:rPr>
        <w:t xml:space="preserve"> will support the key person in assessing the child’s response to the action taken, in problem solving and advising on the effective implementation of support.</w:t>
      </w:r>
    </w:p>
    <w:p w14:paraId="6F51BC15" w14:textId="77777777" w:rsidR="0063503C" w:rsidRPr="00D617E2" w:rsidRDefault="0063503C" w:rsidP="00586810">
      <w:pPr>
        <w:jc w:val="both"/>
        <w:rPr>
          <w:rFonts w:ascii="Calibri" w:hAnsi="Calibri" w:cs="Calibri"/>
          <w:b/>
        </w:rPr>
      </w:pPr>
    </w:p>
    <w:p w14:paraId="6C3EC0BB" w14:textId="7A35718A" w:rsidR="00A15EBE" w:rsidRPr="00D617E2" w:rsidRDefault="00A15EBE" w:rsidP="00586810">
      <w:pPr>
        <w:jc w:val="both"/>
        <w:rPr>
          <w:rFonts w:ascii="Calibri" w:hAnsi="Calibri" w:cs="Calibri"/>
          <w:b/>
        </w:rPr>
      </w:pPr>
      <w:r w:rsidRPr="00D617E2">
        <w:rPr>
          <w:rFonts w:ascii="Calibri" w:hAnsi="Calibri" w:cs="Calibri"/>
          <w:b/>
        </w:rPr>
        <w:t>Review</w:t>
      </w:r>
    </w:p>
    <w:p w14:paraId="3E74C90F" w14:textId="7FF968B3" w:rsidR="00A15EBE" w:rsidRPr="00D617E2" w:rsidRDefault="00A15EBE" w:rsidP="00586810">
      <w:pPr>
        <w:jc w:val="both"/>
        <w:rPr>
          <w:rFonts w:ascii="Calibri" w:hAnsi="Calibri" w:cs="Calibri"/>
        </w:rPr>
      </w:pPr>
      <w:r w:rsidRPr="00D617E2">
        <w:rPr>
          <w:rFonts w:ascii="Calibri" w:hAnsi="Calibri" w:cs="Calibri"/>
        </w:rPr>
        <w:lastRenderedPageBreak/>
        <w:t xml:space="preserve">The effectiveness of the support and its impact on the child’s progress will be reviewed in line with the agreed date. The impact and quality of the support will be evaluated by the key person and the </w:t>
      </w:r>
      <w:r w:rsidR="00FA6931" w:rsidRPr="00D617E2">
        <w:rPr>
          <w:rFonts w:ascii="Calibri" w:hAnsi="Calibri" w:cs="Calibri"/>
        </w:rPr>
        <w:t>SENCO</w:t>
      </w:r>
      <w:r w:rsidRPr="00D617E2">
        <w:rPr>
          <w:rFonts w:ascii="Calibri" w:hAnsi="Calibri" w:cs="Calibri"/>
        </w:rPr>
        <w:t xml:space="preserve"> in full consultation with the child’s parents and taking into account the child’s views. Information will be shared with parents about the impact of the support provided.</w:t>
      </w:r>
    </w:p>
    <w:p w14:paraId="1101E38E" w14:textId="77777777" w:rsidR="00041F12" w:rsidRPr="00D617E2" w:rsidRDefault="00041F12" w:rsidP="00586810">
      <w:pPr>
        <w:jc w:val="both"/>
        <w:rPr>
          <w:rFonts w:ascii="Calibri" w:hAnsi="Calibri" w:cs="Calibri"/>
          <w:b/>
        </w:rPr>
      </w:pPr>
    </w:p>
    <w:p w14:paraId="65A8D6D4" w14:textId="1C76B4C6" w:rsidR="00A15EBE" w:rsidRPr="00D617E2" w:rsidRDefault="00A15EBE" w:rsidP="00586810">
      <w:pPr>
        <w:jc w:val="both"/>
        <w:rPr>
          <w:rFonts w:ascii="Calibri" w:hAnsi="Calibri" w:cs="Calibri"/>
          <w:b/>
        </w:rPr>
      </w:pPr>
      <w:r w:rsidRPr="00D617E2">
        <w:rPr>
          <w:rFonts w:ascii="Calibri" w:hAnsi="Calibri" w:cs="Calibri"/>
          <w:b/>
        </w:rPr>
        <w:t xml:space="preserve">Education and Health </w:t>
      </w:r>
      <w:r w:rsidR="00142EB0" w:rsidRPr="00D617E2">
        <w:rPr>
          <w:rFonts w:ascii="Calibri" w:hAnsi="Calibri" w:cs="Calibri"/>
          <w:b/>
        </w:rPr>
        <w:t xml:space="preserve">Care </w:t>
      </w:r>
      <w:r w:rsidRPr="00D617E2">
        <w:rPr>
          <w:rFonts w:ascii="Calibri" w:hAnsi="Calibri" w:cs="Calibri"/>
          <w:b/>
        </w:rPr>
        <w:t>Plan (EHCP)</w:t>
      </w:r>
    </w:p>
    <w:p w14:paraId="19467DFA" w14:textId="77777777" w:rsidR="00A15EBE" w:rsidRPr="00D617E2" w:rsidRDefault="00A15EBE" w:rsidP="00586810">
      <w:pPr>
        <w:jc w:val="both"/>
        <w:rPr>
          <w:rFonts w:ascii="Calibri" w:hAnsi="Calibri" w:cs="Calibri"/>
        </w:rPr>
      </w:pPr>
      <w:r w:rsidRPr="00D617E2">
        <w:rPr>
          <w:rFonts w:ascii="Calibri" w:hAnsi="Calibri" w:cs="Calibri"/>
        </w:rPr>
        <w:t>Some children and young people may require an EHC needs assessment in order to decide whether it is necessary to develop an EHC plan. The purpose of an EHC plan is to make adjustments and offer support to meet the special educational needs of the child, to secure the best possible outcomes for them across education, health and social care.</w:t>
      </w:r>
    </w:p>
    <w:p w14:paraId="405B9612" w14:textId="77777777" w:rsidR="00A15EBE" w:rsidRPr="00D617E2" w:rsidRDefault="00A15EBE" w:rsidP="00586810">
      <w:pPr>
        <w:jc w:val="both"/>
        <w:rPr>
          <w:rFonts w:ascii="Calibri" w:hAnsi="Calibri" w:cs="Calibri"/>
        </w:rPr>
      </w:pPr>
    </w:p>
    <w:p w14:paraId="1498F780" w14:textId="77777777" w:rsidR="00A15EBE" w:rsidRPr="00D617E2" w:rsidRDefault="00A15EBE" w:rsidP="00586810">
      <w:pPr>
        <w:jc w:val="both"/>
        <w:rPr>
          <w:rFonts w:ascii="Calibri" w:hAnsi="Calibri" w:cs="Calibri"/>
        </w:rPr>
      </w:pPr>
      <w:r w:rsidRPr="00D617E2">
        <w:rPr>
          <w:rFonts w:ascii="Calibri" w:hAnsi="Calibri" w:cs="Calibri"/>
        </w:rPr>
        <w:t xml:space="preserve">The local authority will conduct the EHC needs assessment and take into account a wide range of evidence, including: </w:t>
      </w:r>
    </w:p>
    <w:p w14:paraId="4B5B9D80" w14:textId="1E329FBA" w:rsidR="00A15EBE" w:rsidRPr="00D617E2" w:rsidRDefault="00407D9E" w:rsidP="00BE4998">
      <w:pPr>
        <w:pStyle w:val="ListParagraph"/>
        <w:numPr>
          <w:ilvl w:val="0"/>
          <w:numId w:val="172"/>
        </w:numPr>
        <w:jc w:val="both"/>
        <w:rPr>
          <w:rFonts w:ascii="Calibri" w:hAnsi="Calibri" w:cs="Calibri"/>
        </w:rPr>
      </w:pPr>
      <w:r w:rsidRPr="00D617E2">
        <w:rPr>
          <w:rFonts w:ascii="Calibri" w:hAnsi="Calibri" w:cs="Calibri"/>
        </w:rPr>
        <w:t xml:space="preserve">Evidence </w:t>
      </w:r>
      <w:r w:rsidR="00A15EBE" w:rsidRPr="00D617E2">
        <w:rPr>
          <w:rFonts w:ascii="Calibri" w:hAnsi="Calibri" w:cs="Calibri"/>
        </w:rPr>
        <w:t>of the child’s developmental milestones and rate of progress</w:t>
      </w:r>
    </w:p>
    <w:p w14:paraId="14B61397" w14:textId="1726706C" w:rsidR="00A15EBE" w:rsidRPr="00D617E2" w:rsidRDefault="00407D9E" w:rsidP="00BE4998">
      <w:pPr>
        <w:pStyle w:val="ListParagraph"/>
        <w:numPr>
          <w:ilvl w:val="0"/>
          <w:numId w:val="172"/>
        </w:numPr>
        <w:jc w:val="both"/>
        <w:rPr>
          <w:rFonts w:ascii="Calibri" w:hAnsi="Calibri" w:cs="Calibri"/>
        </w:rPr>
      </w:pPr>
      <w:r w:rsidRPr="00D617E2">
        <w:rPr>
          <w:rFonts w:ascii="Calibri" w:hAnsi="Calibri" w:cs="Calibri"/>
        </w:rPr>
        <w:t xml:space="preserve">Information </w:t>
      </w:r>
      <w:r w:rsidR="00A15EBE" w:rsidRPr="00D617E2">
        <w:rPr>
          <w:rFonts w:ascii="Calibri" w:hAnsi="Calibri" w:cs="Calibri"/>
        </w:rPr>
        <w:t>about the nature, extent and context of the child’s SEND</w:t>
      </w:r>
    </w:p>
    <w:p w14:paraId="281A4466" w14:textId="38B3AE82" w:rsidR="00A15EBE" w:rsidRPr="00D617E2" w:rsidRDefault="00407D9E" w:rsidP="00BE4998">
      <w:pPr>
        <w:pStyle w:val="ListParagraph"/>
        <w:numPr>
          <w:ilvl w:val="0"/>
          <w:numId w:val="172"/>
        </w:numPr>
        <w:jc w:val="both"/>
        <w:rPr>
          <w:rFonts w:ascii="Calibri" w:hAnsi="Calibri" w:cs="Calibri"/>
        </w:rPr>
      </w:pPr>
      <w:r w:rsidRPr="00D617E2">
        <w:rPr>
          <w:rFonts w:ascii="Calibri" w:hAnsi="Calibri" w:cs="Calibri"/>
        </w:rPr>
        <w:t xml:space="preserve">Evidence </w:t>
      </w:r>
      <w:r w:rsidR="00A15EBE" w:rsidRPr="00D617E2">
        <w:rPr>
          <w:rFonts w:ascii="Calibri" w:hAnsi="Calibri" w:cs="Calibri"/>
        </w:rPr>
        <w:t>of the action already being taken by us as the early years provider to meet the child’s SEND</w:t>
      </w:r>
      <w:r w:rsidRPr="00D617E2">
        <w:rPr>
          <w:rFonts w:ascii="Calibri" w:hAnsi="Calibri" w:cs="Calibri"/>
        </w:rPr>
        <w:t xml:space="preserve"> needs</w:t>
      </w:r>
    </w:p>
    <w:p w14:paraId="12BECDE8" w14:textId="1035CE97" w:rsidR="00A15EBE" w:rsidRPr="00D617E2" w:rsidRDefault="00407D9E" w:rsidP="00BE4998">
      <w:pPr>
        <w:pStyle w:val="ListParagraph"/>
        <w:numPr>
          <w:ilvl w:val="0"/>
          <w:numId w:val="172"/>
        </w:numPr>
        <w:jc w:val="both"/>
        <w:rPr>
          <w:rFonts w:ascii="Calibri" w:hAnsi="Calibri" w:cs="Calibri"/>
        </w:rPr>
      </w:pPr>
      <w:r w:rsidRPr="00D617E2">
        <w:rPr>
          <w:rFonts w:ascii="Calibri" w:hAnsi="Calibri" w:cs="Calibri"/>
        </w:rPr>
        <w:t xml:space="preserve">Evidence </w:t>
      </w:r>
      <w:r w:rsidR="00A15EBE" w:rsidRPr="00D617E2">
        <w:rPr>
          <w:rFonts w:ascii="Calibri" w:hAnsi="Calibri" w:cs="Calibri"/>
        </w:rPr>
        <w:t>that, where progress has been made, it has only been as the result of much additional intervention and support over and above that which is usually provided</w:t>
      </w:r>
    </w:p>
    <w:p w14:paraId="3CEDF062" w14:textId="7B434048" w:rsidR="00A15EBE" w:rsidRPr="00D617E2" w:rsidRDefault="00A373EA" w:rsidP="00BE4998">
      <w:pPr>
        <w:pStyle w:val="ListParagraph"/>
        <w:numPr>
          <w:ilvl w:val="0"/>
          <w:numId w:val="172"/>
        </w:numPr>
        <w:jc w:val="both"/>
        <w:rPr>
          <w:rFonts w:ascii="Calibri" w:hAnsi="Calibri" w:cs="Calibri"/>
        </w:rPr>
      </w:pPr>
      <w:r w:rsidRPr="00D617E2">
        <w:rPr>
          <w:rFonts w:ascii="Calibri" w:hAnsi="Calibri" w:cs="Calibri"/>
        </w:rPr>
        <w:t xml:space="preserve">Evidence </w:t>
      </w:r>
      <w:r w:rsidR="00A15EBE" w:rsidRPr="00D617E2">
        <w:rPr>
          <w:rFonts w:ascii="Calibri" w:hAnsi="Calibri" w:cs="Calibri"/>
        </w:rPr>
        <w:t>of the child’s physical, emotional and social development and health needs, drawing on relevant evidence from clinicians and other health professionals and what has been done to meet these by other agencies.</w:t>
      </w:r>
    </w:p>
    <w:p w14:paraId="0F2BB4CC" w14:textId="77777777" w:rsidR="00A15EBE" w:rsidRPr="00D617E2" w:rsidRDefault="00A15EBE" w:rsidP="00586810">
      <w:pPr>
        <w:jc w:val="both"/>
        <w:rPr>
          <w:rFonts w:ascii="Calibri" w:hAnsi="Calibri" w:cs="Calibri"/>
        </w:rPr>
      </w:pPr>
    </w:p>
    <w:p w14:paraId="1AC3BDBE" w14:textId="52B53C83" w:rsidR="00A15EBE" w:rsidRPr="00D617E2" w:rsidRDefault="00A15EBE" w:rsidP="00586810">
      <w:pPr>
        <w:jc w:val="both"/>
        <w:rPr>
          <w:rFonts w:ascii="Calibri" w:hAnsi="Calibri" w:cs="Calibri"/>
        </w:rPr>
      </w:pPr>
      <w:r w:rsidRPr="00D617E2">
        <w:rPr>
          <w:rFonts w:ascii="Calibri" w:hAnsi="Calibri" w:cs="Calibri"/>
        </w:rPr>
        <w:t xml:space="preserve">We will then work with the local authority and other agencies to ensure that the child receives the support they need to gain the best outcomes. </w:t>
      </w:r>
    </w:p>
    <w:p w14:paraId="0DDF493B" w14:textId="77777777" w:rsidR="00A373EA" w:rsidRPr="00D617E2" w:rsidRDefault="00A373EA" w:rsidP="00586810">
      <w:pPr>
        <w:jc w:val="both"/>
        <w:rPr>
          <w:rFonts w:ascii="Calibri" w:hAnsi="Calibri" w:cs="Calibri"/>
        </w:rPr>
      </w:pPr>
    </w:p>
    <w:p w14:paraId="6252EE60" w14:textId="5FE0CF35" w:rsidR="00A15EBE" w:rsidRPr="00D617E2" w:rsidRDefault="00A15EBE" w:rsidP="00586810">
      <w:pPr>
        <w:jc w:val="both"/>
        <w:rPr>
          <w:rFonts w:ascii="Calibri" w:hAnsi="Calibri" w:cs="Calibri"/>
        </w:rPr>
      </w:pPr>
      <w:r w:rsidRPr="00D617E2">
        <w:rPr>
          <w:rFonts w:ascii="Calibri" w:hAnsi="Calibri" w:cs="Calibri"/>
        </w:rPr>
        <w:t>We will review this policy annually to ensure it continues to meet the needs of the children</w:t>
      </w:r>
      <w:r w:rsidR="00A373EA" w:rsidRPr="00D617E2">
        <w:rPr>
          <w:rFonts w:ascii="Calibri" w:hAnsi="Calibri" w:cs="Calibri"/>
        </w:rPr>
        <w:t xml:space="preserve">, </w:t>
      </w:r>
      <w:r w:rsidRPr="00D617E2">
        <w:rPr>
          <w:rFonts w:ascii="Calibri" w:hAnsi="Calibri" w:cs="Calibri"/>
        </w:rPr>
        <w:t xml:space="preserve">parents and our nursery. </w:t>
      </w:r>
    </w:p>
    <w:p w14:paraId="228FB63D" w14:textId="77777777" w:rsidR="00A15EBE" w:rsidRPr="00D617E2" w:rsidRDefault="00A15EBE" w:rsidP="00586810">
      <w:pPr>
        <w:jc w:val="both"/>
        <w:rPr>
          <w:rFonts w:ascii="Calibri" w:hAnsi="Calibri" w:cs="Calibri"/>
          <w: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882EA9" w:rsidRPr="00D617E2" w14:paraId="4FCC6199" w14:textId="77777777" w:rsidTr="00E8790A">
        <w:trPr>
          <w:jc w:val="center"/>
        </w:trPr>
        <w:tc>
          <w:tcPr>
            <w:tcW w:w="2943" w:type="dxa"/>
            <w:tcBorders>
              <w:top w:val="single" w:sz="4" w:space="0" w:color="000000"/>
            </w:tcBorders>
            <w:vAlign w:val="center"/>
          </w:tcPr>
          <w:bookmarkEnd w:id="303"/>
          <w:p w14:paraId="2A2370FF" w14:textId="77777777" w:rsidR="00882EA9" w:rsidRPr="00D617E2" w:rsidRDefault="00882EA9"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2CB2B8FC" w14:textId="77777777" w:rsidR="00882EA9" w:rsidRPr="00D617E2" w:rsidRDefault="00882EA9"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5F6F66EC" w14:textId="77777777" w:rsidR="00882EA9" w:rsidRPr="00D617E2" w:rsidRDefault="00882EA9"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882EA9" w:rsidRPr="00D617E2" w14:paraId="68F4C495" w14:textId="77777777" w:rsidTr="00E8790A">
        <w:trPr>
          <w:jc w:val="center"/>
        </w:trPr>
        <w:tc>
          <w:tcPr>
            <w:tcW w:w="2943" w:type="dxa"/>
            <w:vAlign w:val="center"/>
          </w:tcPr>
          <w:p w14:paraId="6EC8F9B4" w14:textId="3F10A986" w:rsidR="00882EA9" w:rsidRPr="00D617E2" w:rsidRDefault="00043757"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2F206767" w14:textId="3C22BDDC" w:rsidR="00882EA9" w:rsidRPr="00D617E2" w:rsidRDefault="00043757" w:rsidP="00E8790A">
            <w:pPr>
              <w:jc w:val="both"/>
              <w:rPr>
                <w:rFonts w:ascii="Calibri" w:eastAsia="Calibri" w:hAnsi="Calibri" w:cs="Calibri"/>
                <w:sz w:val="22"/>
                <w:szCs w:val="22"/>
              </w:rPr>
            </w:pPr>
            <w:r>
              <w:rPr>
                <w:rFonts w:ascii="Calibri" w:eastAsia="Calibri" w:hAnsi="Calibri" w:cs="Calibri"/>
                <w:sz w:val="22"/>
                <w:szCs w:val="22"/>
              </w:rPr>
              <w:t>SPJ</w:t>
            </w:r>
          </w:p>
        </w:tc>
        <w:tc>
          <w:tcPr>
            <w:tcW w:w="2754" w:type="dxa"/>
          </w:tcPr>
          <w:p w14:paraId="092B9B62" w14:textId="4A4664CC" w:rsidR="00882EA9" w:rsidRPr="00D617E2" w:rsidRDefault="00043757"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43D04EA5" w14:textId="77777777" w:rsidR="00A15EBE" w:rsidRPr="00D617E2" w:rsidRDefault="00A15EBE" w:rsidP="00586810">
      <w:pPr>
        <w:jc w:val="both"/>
        <w:rPr>
          <w:rFonts w:ascii="Calibri" w:hAnsi="Calibri" w:cs="Calibri"/>
        </w:rPr>
      </w:pPr>
    </w:p>
    <w:p w14:paraId="2965D7B9" w14:textId="77777777" w:rsidR="00A15EBE" w:rsidRPr="00D617E2" w:rsidRDefault="00A15EBE" w:rsidP="00586810">
      <w:pPr>
        <w:jc w:val="both"/>
        <w:rPr>
          <w:rFonts w:ascii="Calibri" w:hAnsi="Calibri" w:cs="Calibri"/>
        </w:rPr>
      </w:pPr>
    </w:p>
    <w:p w14:paraId="2BF7461C" w14:textId="72898878" w:rsidR="00992702" w:rsidRPr="00D617E2" w:rsidRDefault="00992702" w:rsidP="00992702">
      <w:pPr>
        <w:pStyle w:val="H1"/>
        <w:rPr>
          <w:rFonts w:ascii="Calibri" w:eastAsia="Calibri" w:hAnsi="Calibri" w:cs="Calibri"/>
          <w:sz w:val="22"/>
          <w:szCs w:val="22"/>
        </w:rPr>
      </w:pPr>
      <w:bookmarkStart w:id="305" w:name="_Toc235785877"/>
      <w:bookmarkStart w:id="306" w:name="_Hlk106806686"/>
      <w:bookmarkStart w:id="307" w:name="_Hlk106808201"/>
      <w:r w:rsidRPr="00D617E2">
        <w:rPr>
          <w:rFonts w:ascii="Calibri" w:eastAsia="Arial" w:hAnsi="Calibri" w:cs="Calibri"/>
        </w:rPr>
        <w:lastRenderedPageBreak/>
        <w:t xml:space="preserve">Staff Code of Conduct </w:t>
      </w:r>
      <w:r w:rsidR="005D2911">
        <w:rPr>
          <w:rFonts w:ascii="Calibri" w:eastAsia="Arial" w:hAnsi="Calibri" w:cs="Calibri"/>
        </w:rPr>
        <w:t xml:space="preserve"> </w:t>
      </w:r>
      <w:bookmarkEnd w:id="305"/>
    </w:p>
    <w:p w14:paraId="79420025" w14:textId="77777777" w:rsidR="00992702" w:rsidRPr="00D617E2" w:rsidRDefault="00992702" w:rsidP="00992702">
      <w:pPr>
        <w:jc w:val="both"/>
        <w:rPr>
          <w:rFonts w:ascii="Calibri" w:eastAsia="Calibri" w:hAnsi="Calibri" w:cs="Calibri"/>
          <w:sz w:val="22"/>
          <w:szCs w:val="22"/>
        </w:rPr>
      </w:pPr>
    </w:p>
    <w:p w14:paraId="307BA037" w14:textId="77777777" w:rsidR="00072352" w:rsidRPr="00D617E2" w:rsidRDefault="00072352" w:rsidP="00992702">
      <w:pPr>
        <w:jc w:val="both"/>
        <w:rPr>
          <w:rFonts w:ascii="Calibri" w:eastAsia="Arial" w:hAnsi="Calibri" w:cs="Calibri"/>
        </w:rPr>
      </w:pPr>
    </w:p>
    <w:p w14:paraId="740C7CE1" w14:textId="42C344A4" w:rsidR="00992702" w:rsidRPr="00D617E2" w:rsidRDefault="00992702" w:rsidP="00992702">
      <w:pPr>
        <w:jc w:val="both"/>
        <w:rPr>
          <w:rFonts w:ascii="Calibri" w:eastAsia="Arial" w:hAnsi="Calibri" w:cs="Calibri"/>
        </w:rPr>
      </w:pPr>
      <w:r w:rsidRPr="00D617E2">
        <w:rPr>
          <w:rFonts w:ascii="Calibri" w:eastAsia="Arial" w:hAnsi="Calibri" w:cs="Calibri"/>
        </w:rPr>
        <w:t xml:space="preserve">At </w:t>
      </w:r>
      <w:r w:rsidR="00043757">
        <w:rPr>
          <w:rFonts w:ascii="Calibri" w:eastAsia="Arial" w:hAnsi="Calibri" w:cs="Calibri"/>
          <w:b/>
        </w:rPr>
        <w:t>Happy Mindz</w:t>
      </w:r>
      <w:r w:rsidRPr="00D617E2">
        <w:rPr>
          <w:rFonts w:ascii="Calibri" w:eastAsia="Arial" w:hAnsi="Calibri" w:cs="Calibri"/>
        </w:rPr>
        <w:t xml:space="preserve"> we take the safety and welfare of our children and staff seriously. This policy ensures staff behave in an appropriate manner to act as a role model for and protect all children in their care. Within this policy we will also ensure that any changes to staff behaviours or ways of working are closely monitored, discussed and supported to ensure all children are safeguarded throughout their time here. </w:t>
      </w:r>
    </w:p>
    <w:p w14:paraId="1590A250" w14:textId="77777777" w:rsidR="001360C3" w:rsidRPr="00D617E2" w:rsidRDefault="001360C3" w:rsidP="00992702">
      <w:pPr>
        <w:jc w:val="both"/>
        <w:rPr>
          <w:rFonts w:ascii="Calibri" w:eastAsia="Arial" w:hAnsi="Calibri" w:cs="Calibri"/>
        </w:rPr>
      </w:pPr>
    </w:p>
    <w:p w14:paraId="3F7AAD0F" w14:textId="77777777" w:rsidR="001360C3" w:rsidRPr="00D617E2" w:rsidRDefault="001360C3" w:rsidP="001360C3">
      <w:pPr>
        <w:jc w:val="both"/>
        <w:rPr>
          <w:rFonts w:ascii="Calibri" w:eastAsia="Arial" w:hAnsi="Calibri" w:cs="Calibri"/>
        </w:rPr>
      </w:pPr>
      <w:r w:rsidRPr="00D617E2">
        <w:rPr>
          <w:rFonts w:ascii="Calibri" w:eastAsia="Arial" w:hAnsi="Calibri" w:cs="Calibri"/>
        </w:rPr>
        <w:t>This policy should be read in conjunction with the Disciplinary procedure.</w:t>
      </w:r>
    </w:p>
    <w:p w14:paraId="1E1FC43E" w14:textId="77777777" w:rsidR="00992702" w:rsidRPr="00D617E2" w:rsidRDefault="00992702" w:rsidP="00992702">
      <w:pPr>
        <w:jc w:val="both"/>
        <w:rPr>
          <w:rFonts w:ascii="Calibri" w:eastAsia="Arial" w:hAnsi="Calibri" w:cs="Calibri"/>
        </w:rPr>
      </w:pPr>
    </w:p>
    <w:p w14:paraId="43B845C8" w14:textId="77777777" w:rsidR="00992702" w:rsidRPr="00D617E2" w:rsidRDefault="00992702" w:rsidP="00992702">
      <w:pPr>
        <w:jc w:val="both"/>
        <w:rPr>
          <w:rFonts w:ascii="Calibri" w:eastAsia="Arial" w:hAnsi="Calibri" w:cs="Calibri"/>
          <w:b/>
        </w:rPr>
      </w:pPr>
      <w:r w:rsidRPr="00D617E2">
        <w:rPr>
          <w:rFonts w:ascii="Calibri" w:eastAsia="Arial" w:hAnsi="Calibri" w:cs="Calibri"/>
          <w:b/>
        </w:rPr>
        <w:t xml:space="preserve">Expected staff behaviour </w:t>
      </w:r>
    </w:p>
    <w:p w14:paraId="0F59D988" w14:textId="77777777" w:rsidR="00992702" w:rsidRPr="00D617E2" w:rsidRDefault="00992702" w:rsidP="00992702">
      <w:pPr>
        <w:jc w:val="both"/>
        <w:rPr>
          <w:rFonts w:ascii="Calibri" w:eastAsia="Arial" w:hAnsi="Calibri" w:cs="Calibri"/>
        </w:rPr>
      </w:pPr>
      <w:r w:rsidRPr="00D617E2">
        <w:rPr>
          <w:rFonts w:ascii="Calibri" w:eastAsia="Arial" w:hAnsi="Calibri" w:cs="Calibri"/>
        </w:rPr>
        <w:t>Within our nursery we expect our staff to:</w:t>
      </w:r>
    </w:p>
    <w:p w14:paraId="04FB0203" w14:textId="5DF9228A" w:rsidR="00992702" w:rsidRPr="00D617E2" w:rsidRDefault="00992702" w:rsidP="00BE4998">
      <w:pPr>
        <w:pStyle w:val="ListParagraph"/>
        <w:numPr>
          <w:ilvl w:val="0"/>
          <w:numId w:val="139"/>
        </w:numPr>
        <w:jc w:val="both"/>
        <w:rPr>
          <w:rFonts w:ascii="Calibri" w:eastAsia="Arial" w:hAnsi="Calibri" w:cs="Calibri"/>
        </w:rPr>
      </w:pPr>
      <w:r w:rsidRPr="00D617E2">
        <w:rPr>
          <w:rFonts w:ascii="Calibri" w:eastAsia="Arial" w:hAnsi="Calibri" w:cs="Calibri"/>
        </w:rPr>
        <w:t>Put our children first. The safety, welfare and ongoing development of children is the most important part of their role</w:t>
      </w:r>
    </w:p>
    <w:p w14:paraId="2C88EB22" w14:textId="77777777" w:rsidR="00992702" w:rsidRPr="00D617E2" w:rsidRDefault="00992702" w:rsidP="00BE4998">
      <w:pPr>
        <w:pStyle w:val="ListParagraph"/>
        <w:numPr>
          <w:ilvl w:val="0"/>
          <w:numId w:val="139"/>
        </w:numPr>
        <w:jc w:val="both"/>
        <w:rPr>
          <w:rFonts w:ascii="Calibri" w:eastAsia="Arial" w:hAnsi="Calibri" w:cs="Calibri"/>
        </w:rPr>
      </w:pPr>
      <w:r w:rsidRPr="00D617E2">
        <w:rPr>
          <w:rFonts w:ascii="Calibri" w:eastAsia="Arial" w:hAnsi="Calibri" w:cs="Calibri"/>
        </w:rPr>
        <w:t>Behave as a positive role model for the children in their care by remaining professional at all times and demonstrating caring attitudes to all</w:t>
      </w:r>
    </w:p>
    <w:p w14:paraId="1BB13A1D" w14:textId="77777777" w:rsidR="00992702" w:rsidRPr="00D617E2" w:rsidRDefault="00992702" w:rsidP="00BE4998">
      <w:pPr>
        <w:pStyle w:val="ListParagraph"/>
        <w:numPr>
          <w:ilvl w:val="0"/>
          <w:numId w:val="139"/>
        </w:numPr>
        <w:jc w:val="both"/>
        <w:rPr>
          <w:rFonts w:ascii="Calibri" w:eastAsia="Arial" w:hAnsi="Calibri" w:cs="Calibri"/>
        </w:rPr>
      </w:pPr>
      <w:r w:rsidRPr="00D617E2">
        <w:rPr>
          <w:rFonts w:ascii="Calibri" w:eastAsia="Arial" w:hAnsi="Calibri" w:cs="Calibri"/>
        </w:rPr>
        <w:t>Work as part of the wider team, cohesively and openly</w:t>
      </w:r>
    </w:p>
    <w:p w14:paraId="790F3E4D" w14:textId="77777777" w:rsidR="00992702" w:rsidRPr="00D617E2" w:rsidRDefault="00992702" w:rsidP="00BE4998">
      <w:pPr>
        <w:pStyle w:val="ListParagraph"/>
        <w:numPr>
          <w:ilvl w:val="0"/>
          <w:numId w:val="139"/>
        </w:numPr>
        <w:jc w:val="both"/>
        <w:rPr>
          <w:rFonts w:ascii="Calibri" w:eastAsia="Arial" w:hAnsi="Calibri" w:cs="Calibri"/>
        </w:rPr>
      </w:pPr>
      <w:r w:rsidRPr="00D617E2">
        <w:rPr>
          <w:rFonts w:ascii="Calibri" w:eastAsia="Arial" w:hAnsi="Calibri" w:cs="Calibri"/>
        </w:rPr>
        <w:t>Be aware of their requirements under the Statutory Framework for the EYFS and the nursery policies and procedures designed to keep children safe from harm whilst teaching children and supporting their early development</w:t>
      </w:r>
    </w:p>
    <w:p w14:paraId="58D61305" w14:textId="29735DDD" w:rsidR="00992702" w:rsidRPr="00D617E2" w:rsidRDefault="00992702" w:rsidP="00BE4998">
      <w:pPr>
        <w:pStyle w:val="ListParagraph"/>
        <w:numPr>
          <w:ilvl w:val="0"/>
          <w:numId w:val="139"/>
        </w:numPr>
        <w:jc w:val="both"/>
        <w:rPr>
          <w:rFonts w:ascii="Calibri" w:eastAsia="Arial" w:hAnsi="Calibri" w:cs="Calibri"/>
        </w:rPr>
      </w:pPr>
      <w:r w:rsidRPr="00D617E2">
        <w:rPr>
          <w:rFonts w:ascii="Calibri" w:eastAsia="Arial" w:hAnsi="Calibri" w:cs="Calibri"/>
        </w:rPr>
        <w:t xml:space="preserve">React appropriately to any safeguarding concerns quickly and concisely in accordance with relevant procedures and training received </w:t>
      </w:r>
    </w:p>
    <w:p w14:paraId="27A49B2F" w14:textId="77777777" w:rsidR="00992702" w:rsidRPr="00D617E2" w:rsidRDefault="00992702" w:rsidP="00BE4998">
      <w:pPr>
        <w:pStyle w:val="ListParagraph"/>
        <w:numPr>
          <w:ilvl w:val="0"/>
          <w:numId w:val="139"/>
        </w:numPr>
        <w:jc w:val="both"/>
        <w:rPr>
          <w:rFonts w:ascii="Calibri" w:eastAsia="Arial" w:hAnsi="Calibri" w:cs="Calibri"/>
        </w:rPr>
      </w:pPr>
      <w:r w:rsidRPr="00D617E2">
        <w:rPr>
          <w:rFonts w:ascii="Calibri" w:eastAsia="Arial" w:hAnsi="Calibri" w:cs="Calibri"/>
        </w:rPr>
        <w:t xml:space="preserve">Not share any confidential information relating to the children, nursery or families using the nursery  </w:t>
      </w:r>
    </w:p>
    <w:p w14:paraId="70E210EB" w14:textId="77777777" w:rsidR="00992702" w:rsidRPr="00D617E2" w:rsidRDefault="00992702" w:rsidP="00BE4998">
      <w:pPr>
        <w:pStyle w:val="ListParagraph"/>
        <w:numPr>
          <w:ilvl w:val="0"/>
          <w:numId w:val="139"/>
        </w:numPr>
        <w:jc w:val="both"/>
        <w:rPr>
          <w:rFonts w:ascii="Calibri" w:eastAsia="Arial" w:hAnsi="Calibri" w:cs="Calibri"/>
        </w:rPr>
      </w:pPr>
      <w:r w:rsidRPr="00D617E2">
        <w:rPr>
          <w:rFonts w:ascii="Calibri" w:eastAsia="Arial" w:hAnsi="Calibri" w:cs="Calibri"/>
        </w:rPr>
        <w:t xml:space="preserve">Maintain the public image of the nursery and do nothing that will put the setting into disrepute </w:t>
      </w:r>
    </w:p>
    <w:p w14:paraId="2BB00614" w14:textId="49E4BCA1" w:rsidR="00992702" w:rsidRPr="00D617E2" w:rsidRDefault="00992702" w:rsidP="00BE4998">
      <w:pPr>
        <w:pStyle w:val="ListParagraph"/>
        <w:numPr>
          <w:ilvl w:val="0"/>
          <w:numId w:val="139"/>
        </w:numPr>
        <w:jc w:val="both"/>
        <w:rPr>
          <w:rFonts w:ascii="Calibri" w:eastAsia="Arial" w:hAnsi="Calibri" w:cs="Calibri"/>
        </w:rPr>
      </w:pPr>
      <w:r w:rsidRPr="00D617E2">
        <w:rPr>
          <w:rFonts w:ascii="Calibri" w:eastAsia="Arial" w:hAnsi="Calibri" w:cs="Calibri"/>
        </w:rPr>
        <w:t>Ensure that parental relationships are professional and external social relationships are not forged. If a relationship exists prior to the child starting at the setting, discussions with management will be held to ensure the relationship remains professional</w:t>
      </w:r>
    </w:p>
    <w:p w14:paraId="1AE5E6BD" w14:textId="07F81B4D" w:rsidR="00992702" w:rsidRPr="00D617E2" w:rsidRDefault="15F7FDC9" w:rsidP="00BE4998">
      <w:pPr>
        <w:pStyle w:val="ListParagraph"/>
        <w:numPr>
          <w:ilvl w:val="0"/>
          <w:numId w:val="139"/>
        </w:numPr>
        <w:jc w:val="both"/>
        <w:rPr>
          <w:rFonts w:ascii="Calibri" w:eastAsia="Arial" w:hAnsi="Calibri" w:cs="Calibri"/>
        </w:rPr>
      </w:pPr>
      <w:r w:rsidRPr="00D617E2">
        <w:rPr>
          <w:rFonts w:ascii="Calibri" w:eastAsia="Arial" w:hAnsi="Calibri" w:cs="Calibri"/>
        </w:rPr>
        <w:t xml:space="preserve">Adhere to the Mobile phone and electronic device use policy and </w:t>
      </w:r>
      <w:bookmarkStart w:id="308" w:name="_Int_jJggItPs"/>
      <w:r w:rsidRPr="00D617E2">
        <w:rPr>
          <w:rFonts w:ascii="Calibri" w:eastAsia="Arial" w:hAnsi="Calibri" w:cs="Calibri"/>
        </w:rPr>
        <w:t>Social</w:t>
      </w:r>
      <w:bookmarkEnd w:id="308"/>
      <w:r w:rsidRPr="00D617E2">
        <w:rPr>
          <w:rFonts w:ascii="Calibri" w:eastAsia="Arial" w:hAnsi="Calibri" w:cs="Calibri"/>
        </w:rPr>
        <w:t xml:space="preserve"> networking policy  </w:t>
      </w:r>
    </w:p>
    <w:p w14:paraId="00D1A05A" w14:textId="543C0F12" w:rsidR="00992702" w:rsidRPr="00D617E2" w:rsidRDefault="00992702" w:rsidP="00BE4998">
      <w:pPr>
        <w:pStyle w:val="ListParagraph"/>
        <w:numPr>
          <w:ilvl w:val="0"/>
          <w:numId w:val="139"/>
        </w:numPr>
        <w:jc w:val="both"/>
        <w:rPr>
          <w:rFonts w:ascii="Calibri" w:eastAsia="Arial" w:hAnsi="Calibri" w:cs="Calibri"/>
        </w:rPr>
      </w:pPr>
      <w:r w:rsidRPr="00D617E2">
        <w:rPr>
          <w:rFonts w:ascii="Calibri" w:eastAsia="Arial" w:hAnsi="Calibri" w:cs="Calibri"/>
        </w:rPr>
        <w:t xml:space="preserve">Report to management immediately any changes in their personal life that may impact on the ability to continue the role. These may include </w:t>
      </w:r>
      <w:r w:rsidRPr="00D617E2">
        <w:rPr>
          <w:rFonts w:ascii="Calibri" w:eastAsia="Calibri" w:hAnsi="Calibri" w:cs="Calibri"/>
          <w:szCs w:val="22"/>
        </w:rPr>
        <w:t>(but are not limited to) changes in police record, medication or any social service involvement with their own children.</w:t>
      </w:r>
    </w:p>
    <w:p w14:paraId="05015F4F" w14:textId="77777777" w:rsidR="00992702" w:rsidRPr="00D617E2" w:rsidRDefault="00992702" w:rsidP="00992702">
      <w:pPr>
        <w:jc w:val="both"/>
        <w:rPr>
          <w:rFonts w:ascii="Calibri" w:eastAsia="Arial" w:hAnsi="Calibri" w:cs="Calibri"/>
        </w:rPr>
      </w:pPr>
    </w:p>
    <w:p w14:paraId="20B21F89" w14:textId="77777777" w:rsidR="00992702" w:rsidRPr="00D617E2" w:rsidRDefault="00992702" w:rsidP="00992702">
      <w:pPr>
        <w:jc w:val="both"/>
        <w:rPr>
          <w:rFonts w:ascii="Calibri" w:eastAsia="Arial" w:hAnsi="Calibri" w:cs="Calibri"/>
          <w:b/>
        </w:rPr>
      </w:pPr>
      <w:r w:rsidRPr="00D617E2">
        <w:rPr>
          <w:rFonts w:ascii="Calibri" w:eastAsia="Arial" w:hAnsi="Calibri" w:cs="Calibri"/>
          <w:b/>
        </w:rPr>
        <w:t>Monitoring staff behaviour</w:t>
      </w:r>
    </w:p>
    <w:p w14:paraId="6C7094D4" w14:textId="77777777" w:rsidR="00992702" w:rsidRPr="00D617E2" w:rsidRDefault="00992702" w:rsidP="00992702">
      <w:pPr>
        <w:jc w:val="both"/>
        <w:rPr>
          <w:rFonts w:ascii="Calibri" w:eastAsia="Arial" w:hAnsi="Calibri" w:cs="Calibri"/>
          <w:sz w:val="28"/>
        </w:rPr>
      </w:pPr>
      <w:r w:rsidRPr="00D617E2">
        <w:rPr>
          <w:rFonts w:ascii="Calibri" w:eastAsia="Arial" w:hAnsi="Calibri" w:cs="Calibri"/>
        </w:rPr>
        <w:t xml:space="preserve">Within the nursery we: </w:t>
      </w:r>
    </w:p>
    <w:p w14:paraId="360A8390" w14:textId="77777777" w:rsidR="00992702" w:rsidRPr="00D617E2" w:rsidRDefault="00992702" w:rsidP="00BE4998">
      <w:pPr>
        <w:pStyle w:val="ListParagraph"/>
        <w:numPr>
          <w:ilvl w:val="0"/>
          <w:numId w:val="137"/>
        </w:numPr>
        <w:jc w:val="both"/>
        <w:rPr>
          <w:rFonts w:ascii="Calibri" w:eastAsia="Calibri" w:hAnsi="Calibri" w:cs="Calibri"/>
          <w:szCs w:val="22"/>
        </w:rPr>
      </w:pPr>
      <w:r w:rsidRPr="00D617E2">
        <w:rPr>
          <w:rFonts w:ascii="Calibri" w:eastAsia="Calibri" w:hAnsi="Calibri" w:cs="Calibri"/>
          <w:szCs w:val="22"/>
        </w:rPr>
        <w:t xml:space="preserve">Conduct regular peer observations using all staff and management, during which we observe interactions between staff and children </w:t>
      </w:r>
    </w:p>
    <w:p w14:paraId="4C65F4D1" w14:textId="77777777" w:rsidR="00992702" w:rsidRPr="00D617E2" w:rsidRDefault="00992702" w:rsidP="00BE4998">
      <w:pPr>
        <w:pStyle w:val="ListParagraph"/>
        <w:numPr>
          <w:ilvl w:val="0"/>
          <w:numId w:val="137"/>
        </w:numPr>
        <w:jc w:val="both"/>
        <w:rPr>
          <w:rFonts w:ascii="Calibri" w:eastAsia="Calibri" w:hAnsi="Calibri" w:cs="Calibri"/>
          <w:szCs w:val="22"/>
        </w:rPr>
      </w:pPr>
      <w:r w:rsidRPr="00D617E2">
        <w:rPr>
          <w:rFonts w:ascii="Calibri" w:eastAsia="Calibri" w:hAnsi="Calibri" w:cs="Calibri"/>
          <w:szCs w:val="22"/>
        </w:rPr>
        <w:t>Have regular supervisions with all staff in which ongoing suitability is monitored and recorded</w:t>
      </w:r>
    </w:p>
    <w:p w14:paraId="7E6DD708" w14:textId="0EE627EF" w:rsidR="00992702" w:rsidRPr="00D617E2" w:rsidRDefault="00992702" w:rsidP="00BE4998">
      <w:pPr>
        <w:pStyle w:val="ListParagraph"/>
        <w:numPr>
          <w:ilvl w:val="0"/>
          <w:numId w:val="137"/>
        </w:numPr>
        <w:jc w:val="both"/>
        <w:rPr>
          <w:rFonts w:ascii="Calibri" w:eastAsia="Calibri" w:hAnsi="Calibri" w:cs="Calibri"/>
          <w:szCs w:val="22"/>
        </w:rPr>
      </w:pPr>
      <w:r w:rsidRPr="00D617E2">
        <w:rPr>
          <w:rFonts w:ascii="Calibri" w:eastAsia="Calibri" w:hAnsi="Calibri" w:cs="Calibri"/>
          <w:szCs w:val="22"/>
        </w:rPr>
        <w:t xml:space="preserve">Have a Whistleblowing policy that enables team members to discuss confidentially any concerns about their colleagues   </w:t>
      </w:r>
    </w:p>
    <w:p w14:paraId="56DF3754" w14:textId="3CFA6E79" w:rsidR="00992702" w:rsidRPr="00D617E2" w:rsidRDefault="00992702" w:rsidP="00BE4998">
      <w:pPr>
        <w:pStyle w:val="ListParagraph"/>
        <w:numPr>
          <w:ilvl w:val="0"/>
          <w:numId w:val="137"/>
        </w:numPr>
        <w:jc w:val="both"/>
        <w:rPr>
          <w:rFonts w:ascii="Calibri" w:eastAsia="Calibri" w:hAnsi="Calibri" w:cs="Calibri"/>
          <w:szCs w:val="22"/>
        </w:rPr>
      </w:pPr>
      <w:r w:rsidRPr="00D617E2">
        <w:rPr>
          <w:rFonts w:ascii="Calibri" w:eastAsia="Calibri" w:hAnsi="Calibri" w:cs="Calibri"/>
          <w:szCs w:val="22"/>
        </w:rPr>
        <w:lastRenderedPageBreak/>
        <w:t>Operate staff suitability checks and clauses in staff contracts to ensure any changes in their suitability to work with children are reported immediately to management</w:t>
      </w:r>
    </w:p>
    <w:p w14:paraId="4C5A813C" w14:textId="1B63FD90" w:rsidR="00992702" w:rsidRPr="00D617E2" w:rsidRDefault="00992702" w:rsidP="00BE4998">
      <w:pPr>
        <w:pStyle w:val="ListParagraph"/>
        <w:numPr>
          <w:ilvl w:val="0"/>
          <w:numId w:val="137"/>
        </w:numPr>
        <w:jc w:val="both"/>
        <w:rPr>
          <w:rFonts w:ascii="Calibri" w:eastAsia="Calibri" w:hAnsi="Calibri" w:cs="Calibri"/>
          <w:szCs w:val="22"/>
        </w:rPr>
      </w:pPr>
      <w:r w:rsidRPr="00D617E2">
        <w:rPr>
          <w:rFonts w:ascii="Calibri" w:eastAsia="Calibri" w:hAnsi="Calibri" w:cs="Calibri"/>
          <w:szCs w:val="22"/>
        </w:rPr>
        <w:t>Ensure all new staff members are deemed suitable with the appropriate checks as detailed in the Safer recruitment of staff policy.</w:t>
      </w:r>
    </w:p>
    <w:p w14:paraId="2AF939A3" w14:textId="77777777" w:rsidR="00E66491" w:rsidRPr="00D617E2" w:rsidRDefault="00E66491" w:rsidP="00992702">
      <w:pPr>
        <w:jc w:val="both"/>
        <w:rPr>
          <w:rFonts w:ascii="Calibri" w:eastAsia="Calibri" w:hAnsi="Calibri" w:cs="Calibri"/>
          <w:szCs w:val="22"/>
        </w:rPr>
      </w:pPr>
    </w:p>
    <w:p w14:paraId="324ACE66" w14:textId="5D6C9E13" w:rsidR="00992702" w:rsidRPr="00D617E2" w:rsidRDefault="00992702" w:rsidP="00992702">
      <w:pPr>
        <w:jc w:val="both"/>
        <w:rPr>
          <w:rFonts w:ascii="Calibri" w:eastAsia="Calibri" w:hAnsi="Calibri" w:cs="Calibri"/>
          <w:szCs w:val="22"/>
        </w:rPr>
      </w:pPr>
      <w:r w:rsidRPr="00D617E2">
        <w:rPr>
          <w:rFonts w:ascii="Calibri" w:eastAsia="Calibri" w:hAnsi="Calibri" w:cs="Calibri"/>
          <w:szCs w:val="22"/>
        </w:rPr>
        <w:t xml:space="preserve">Some behaviours that may cause concern and will be investigated further include: </w:t>
      </w:r>
    </w:p>
    <w:p w14:paraId="7ADCE795" w14:textId="77777777" w:rsidR="00992702" w:rsidRPr="00D617E2" w:rsidRDefault="00992702" w:rsidP="00BE4998">
      <w:pPr>
        <w:pStyle w:val="ListParagraph"/>
        <w:numPr>
          <w:ilvl w:val="0"/>
          <w:numId w:val="138"/>
        </w:numPr>
        <w:jc w:val="both"/>
        <w:rPr>
          <w:rFonts w:ascii="Calibri" w:eastAsia="Calibri" w:hAnsi="Calibri" w:cs="Calibri"/>
          <w:szCs w:val="22"/>
        </w:rPr>
      </w:pPr>
      <w:r w:rsidRPr="00D617E2">
        <w:rPr>
          <w:rFonts w:ascii="Calibri" w:eastAsia="Calibri" w:hAnsi="Calibri" w:cs="Calibri"/>
          <w:szCs w:val="22"/>
        </w:rPr>
        <w:t>Change in moods</w:t>
      </w:r>
    </w:p>
    <w:p w14:paraId="07AD38BE" w14:textId="24175FAF" w:rsidR="00992702" w:rsidRPr="00D617E2" w:rsidRDefault="00992702" w:rsidP="00BE4998">
      <w:pPr>
        <w:pStyle w:val="ListParagraph"/>
        <w:numPr>
          <w:ilvl w:val="0"/>
          <w:numId w:val="138"/>
        </w:numPr>
        <w:jc w:val="both"/>
        <w:rPr>
          <w:rFonts w:ascii="Calibri" w:eastAsia="Calibri" w:hAnsi="Calibri" w:cs="Calibri"/>
          <w:szCs w:val="22"/>
        </w:rPr>
      </w:pPr>
      <w:r w:rsidRPr="00D617E2">
        <w:rPr>
          <w:rFonts w:ascii="Calibri" w:eastAsia="Calibri" w:hAnsi="Calibri" w:cs="Calibri"/>
          <w:szCs w:val="22"/>
        </w:rPr>
        <w:t xml:space="preserve">Sudden change in religious beliefs and/or cultural beliefs (which may indicate radicalisation) </w:t>
      </w:r>
    </w:p>
    <w:p w14:paraId="1B667D02" w14:textId="77777777" w:rsidR="00992702" w:rsidRPr="00D617E2" w:rsidRDefault="00992702" w:rsidP="00BE4998">
      <w:pPr>
        <w:pStyle w:val="ListParagraph"/>
        <w:numPr>
          <w:ilvl w:val="0"/>
          <w:numId w:val="138"/>
        </w:numPr>
        <w:jc w:val="both"/>
        <w:rPr>
          <w:rFonts w:ascii="Calibri" w:eastAsia="Calibri" w:hAnsi="Calibri" w:cs="Calibri"/>
          <w:szCs w:val="22"/>
        </w:rPr>
      </w:pPr>
      <w:r w:rsidRPr="00D617E2">
        <w:rPr>
          <w:rFonts w:ascii="Calibri" w:eastAsia="Calibri" w:hAnsi="Calibri" w:cs="Calibri"/>
          <w:szCs w:val="22"/>
        </w:rPr>
        <w:t xml:space="preserve">Changes in the way they act towards the children or the other members of the team (becoming more friendly and close, isolation, avoidance, agitation etc.) </w:t>
      </w:r>
    </w:p>
    <w:p w14:paraId="45D6811B" w14:textId="77777777" w:rsidR="00992702" w:rsidRPr="00D617E2" w:rsidRDefault="00992702" w:rsidP="00BE4998">
      <w:pPr>
        <w:pStyle w:val="ListParagraph"/>
        <w:numPr>
          <w:ilvl w:val="0"/>
          <w:numId w:val="138"/>
        </w:numPr>
        <w:jc w:val="both"/>
        <w:rPr>
          <w:rFonts w:ascii="Calibri" w:eastAsia="Calibri" w:hAnsi="Calibri" w:cs="Calibri"/>
          <w:szCs w:val="22"/>
        </w:rPr>
      </w:pPr>
      <w:r w:rsidRPr="00D617E2">
        <w:rPr>
          <w:rFonts w:ascii="Calibri" w:eastAsia="Calibri" w:hAnsi="Calibri" w:cs="Calibri"/>
          <w:szCs w:val="22"/>
        </w:rPr>
        <w:t>Sudden outbursts</w:t>
      </w:r>
    </w:p>
    <w:p w14:paraId="5123B84F" w14:textId="77777777" w:rsidR="00992702" w:rsidRPr="00D617E2" w:rsidRDefault="00992702" w:rsidP="00BE4998">
      <w:pPr>
        <w:pStyle w:val="ListParagraph"/>
        <w:numPr>
          <w:ilvl w:val="0"/>
          <w:numId w:val="138"/>
        </w:numPr>
        <w:jc w:val="both"/>
        <w:rPr>
          <w:rFonts w:ascii="Calibri" w:eastAsia="Calibri" w:hAnsi="Calibri" w:cs="Calibri"/>
          <w:szCs w:val="22"/>
        </w:rPr>
      </w:pPr>
      <w:r w:rsidRPr="00D617E2">
        <w:rPr>
          <w:rFonts w:ascii="Calibri" w:eastAsia="Calibri" w:hAnsi="Calibri" w:cs="Calibri"/>
          <w:szCs w:val="22"/>
        </w:rPr>
        <w:t xml:space="preserve">Becoming withdrawn </w:t>
      </w:r>
    </w:p>
    <w:p w14:paraId="62627DD2" w14:textId="77777777" w:rsidR="00992702" w:rsidRPr="00D617E2" w:rsidRDefault="00992702" w:rsidP="00BE4998">
      <w:pPr>
        <w:pStyle w:val="ListParagraph"/>
        <w:numPr>
          <w:ilvl w:val="0"/>
          <w:numId w:val="138"/>
        </w:numPr>
        <w:jc w:val="both"/>
        <w:rPr>
          <w:rFonts w:ascii="Calibri" w:eastAsia="Calibri" w:hAnsi="Calibri" w:cs="Calibri"/>
          <w:szCs w:val="22"/>
        </w:rPr>
      </w:pPr>
      <w:r w:rsidRPr="00D617E2">
        <w:rPr>
          <w:rFonts w:ascii="Calibri" w:eastAsia="Calibri" w:hAnsi="Calibri" w:cs="Calibri"/>
          <w:szCs w:val="22"/>
        </w:rPr>
        <w:t>Secretive behaviours</w:t>
      </w:r>
    </w:p>
    <w:p w14:paraId="7781DA4C" w14:textId="77777777" w:rsidR="00992702" w:rsidRPr="00D617E2" w:rsidRDefault="00992702" w:rsidP="00BE4998">
      <w:pPr>
        <w:pStyle w:val="ListParagraph"/>
        <w:numPr>
          <w:ilvl w:val="0"/>
          <w:numId w:val="138"/>
        </w:numPr>
        <w:jc w:val="both"/>
        <w:rPr>
          <w:rFonts w:ascii="Calibri" w:eastAsia="Calibri" w:hAnsi="Calibri" w:cs="Calibri"/>
          <w:szCs w:val="22"/>
        </w:rPr>
      </w:pPr>
      <w:r w:rsidRPr="00D617E2">
        <w:rPr>
          <w:rFonts w:ascii="Calibri" w:eastAsia="Calibri" w:hAnsi="Calibri" w:cs="Calibri"/>
          <w:szCs w:val="22"/>
        </w:rPr>
        <w:t>Missing shifts, calling in sick more often, coming in late</w:t>
      </w:r>
    </w:p>
    <w:p w14:paraId="4BA07CDC" w14:textId="77777777" w:rsidR="00992702" w:rsidRPr="00D617E2" w:rsidRDefault="00992702" w:rsidP="00BE4998">
      <w:pPr>
        <w:pStyle w:val="ListParagraph"/>
        <w:numPr>
          <w:ilvl w:val="0"/>
          <w:numId w:val="138"/>
        </w:numPr>
        <w:jc w:val="both"/>
        <w:rPr>
          <w:rFonts w:ascii="Calibri" w:eastAsia="Calibri" w:hAnsi="Calibri" w:cs="Calibri"/>
          <w:szCs w:val="22"/>
        </w:rPr>
      </w:pPr>
      <w:r w:rsidRPr="00D617E2">
        <w:rPr>
          <w:rFonts w:ascii="Calibri" w:eastAsia="Calibri" w:hAnsi="Calibri" w:cs="Calibri"/>
          <w:szCs w:val="22"/>
        </w:rPr>
        <w:t xml:space="preserve">Standards in work slipping </w:t>
      </w:r>
    </w:p>
    <w:p w14:paraId="66E2E973" w14:textId="77777777" w:rsidR="00992702" w:rsidRPr="00D617E2" w:rsidRDefault="00992702" w:rsidP="00BE4998">
      <w:pPr>
        <w:pStyle w:val="ListParagraph"/>
        <w:numPr>
          <w:ilvl w:val="0"/>
          <w:numId w:val="138"/>
        </w:numPr>
        <w:jc w:val="both"/>
        <w:rPr>
          <w:rFonts w:ascii="Calibri" w:eastAsia="Calibri" w:hAnsi="Calibri" w:cs="Calibri"/>
          <w:szCs w:val="22"/>
        </w:rPr>
      </w:pPr>
      <w:r w:rsidRPr="00D617E2">
        <w:rPr>
          <w:rFonts w:ascii="Calibri" w:eastAsia="Calibri" w:hAnsi="Calibri" w:cs="Calibri"/>
          <w:szCs w:val="22"/>
        </w:rPr>
        <w:t>Extreme changes in appearance.</w:t>
      </w:r>
    </w:p>
    <w:p w14:paraId="2A22BF57" w14:textId="77777777" w:rsidR="00992702" w:rsidRPr="00D617E2" w:rsidRDefault="00992702" w:rsidP="00992702">
      <w:pPr>
        <w:jc w:val="both"/>
        <w:rPr>
          <w:rFonts w:ascii="Calibri" w:eastAsia="Calibri" w:hAnsi="Calibri" w:cs="Calibri"/>
          <w:szCs w:val="22"/>
        </w:rPr>
      </w:pPr>
    </w:p>
    <w:p w14:paraId="121328ED" w14:textId="77777777" w:rsidR="00992702" w:rsidRPr="00D617E2" w:rsidRDefault="00992702" w:rsidP="00992702">
      <w:pPr>
        <w:jc w:val="both"/>
        <w:rPr>
          <w:rFonts w:ascii="Calibri" w:eastAsia="Calibri" w:hAnsi="Calibri" w:cs="Calibri"/>
          <w:b/>
          <w:szCs w:val="22"/>
        </w:rPr>
      </w:pPr>
      <w:r w:rsidRPr="00D617E2">
        <w:rPr>
          <w:rFonts w:ascii="Calibri" w:eastAsia="Calibri" w:hAnsi="Calibri" w:cs="Calibri"/>
          <w:b/>
          <w:szCs w:val="22"/>
        </w:rPr>
        <w:t xml:space="preserve">Procedures to be followed: </w:t>
      </w:r>
    </w:p>
    <w:p w14:paraId="0415C80B" w14:textId="77777777" w:rsidR="00992702" w:rsidRPr="00D617E2" w:rsidRDefault="00992702" w:rsidP="00992702">
      <w:pPr>
        <w:jc w:val="both"/>
        <w:rPr>
          <w:rFonts w:ascii="Calibri" w:eastAsia="Calibri" w:hAnsi="Calibri" w:cs="Calibri"/>
          <w:szCs w:val="22"/>
        </w:rPr>
      </w:pPr>
      <w:r w:rsidRPr="00D617E2">
        <w:rPr>
          <w:rFonts w:ascii="Calibri" w:eastAsia="Calibri" w:hAnsi="Calibri" w:cs="Calibri"/>
          <w:szCs w:val="22"/>
        </w:rPr>
        <w:t xml:space="preserve">If we have a concern about changes in staff behaviour within the nursery, an immediate meeting will be called with the individual and a member of management to ascertain how the person is feeling. We will aim to support the staff wherever possible and will put support mechanisms in place where appropriate.  </w:t>
      </w:r>
    </w:p>
    <w:p w14:paraId="3F2DFA18" w14:textId="77777777" w:rsidR="00826B6B" w:rsidRPr="00D617E2" w:rsidRDefault="00826B6B" w:rsidP="00992702">
      <w:pPr>
        <w:jc w:val="both"/>
        <w:rPr>
          <w:rFonts w:ascii="Calibri" w:eastAsia="Calibri" w:hAnsi="Calibri" w:cs="Calibri"/>
          <w:szCs w:val="22"/>
        </w:rPr>
      </w:pPr>
    </w:p>
    <w:p w14:paraId="730F1AFD" w14:textId="258B6063" w:rsidR="00826B6B" w:rsidRPr="00D617E2" w:rsidRDefault="00826B6B" w:rsidP="00992702">
      <w:pPr>
        <w:jc w:val="both"/>
        <w:rPr>
          <w:rFonts w:ascii="Calibri" w:eastAsia="Calibri" w:hAnsi="Calibri" w:cs="Calibri"/>
          <w:szCs w:val="22"/>
        </w:rPr>
      </w:pPr>
      <w:r w:rsidRPr="00D617E2">
        <w:rPr>
          <w:rFonts w:ascii="Calibri" w:eastAsia="Calibri" w:hAnsi="Calibri" w:cs="Calibri"/>
          <w:szCs w:val="22"/>
        </w:rPr>
        <w:t>Where appropriate, the Disciplinary procedure will be followed.</w:t>
      </w:r>
    </w:p>
    <w:p w14:paraId="52A80D76" w14:textId="77777777" w:rsidR="00992702" w:rsidRPr="00D617E2" w:rsidRDefault="00992702" w:rsidP="00992702">
      <w:pPr>
        <w:jc w:val="both"/>
        <w:rPr>
          <w:rFonts w:ascii="Calibri" w:eastAsia="Calibri" w:hAnsi="Calibri" w:cs="Calibri"/>
          <w:szCs w:val="22"/>
        </w:rPr>
      </w:pPr>
    </w:p>
    <w:p w14:paraId="14193BF1" w14:textId="08C67E48" w:rsidR="00992702" w:rsidRPr="00D617E2" w:rsidRDefault="00992702" w:rsidP="00992702">
      <w:pPr>
        <w:jc w:val="both"/>
        <w:rPr>
          <w:rFonts w:ascii="Calibri" w:eastAsia="Calibri" w:hAnsi="Calibri" w:cs="Calibri"/>
          <w:szCs w:val="22"/>
        </w:rPr>
      </w:pPr>
      <w:r w:rsidRPr="00D617E2">
        <w:rPr>
          <w:rFonts w:ascii="Calibri" w:eastAsia="Calibri" w:hAnsi="Calibri" w:cs="Calibri"/>
          <w:szCs w:val="22"/>
        </w:rPr>
        <w:t xml:space="preserve">Ultimately, we wish to ensure all staff are able to continue to work with the children as long as they are suitable to do so, but if any behaviours cause concern regarding the safety or welfare of the children then the Safeguarding children and child protection policy will be followed. In the case of allegations against a staff member, the Local Authority Designated officer (LADO) will be contacted. </w:t>
      </w:r>
    </w:p>
    <w:p w14:paraId="271D3863" w14:textId="77777777" w:rsidR="00992702" w:rsidRPr="00D617E2" w:rsidRDefault="00992702" w:rsidP="00992702">
      <w:pPr>
        <w:jc w:val="both"/>
        <w:rPr>
          <w:rFonts w:ascii="Calibri" w:eastAsia="Calibri" w:hAnsi="Calibri" w:cs="Calibri"/>
          <w:szCs w:val="22"/>
        </w:rPr>
      </w:pPr>
    </w:p>
    <w:p w14:paraId="2708EB68" w14:textId="77777777" w:rsidR="00992702" w:rsidRPr="00D617E2" w:rsidRDefault="00992702" w:rsidP="00992702">
      <w:pPr>
        <w:jc w:val="both"/>
        <w:rPr>
          <w:rFonts w:ascii="Calibri" w:eastAsia="Calibri" w:hAnsi="Calibri" w:cs="Calibri"/>
          <w:szCs w:val="22"/>
        </w:rPr>
      </w:pPr>
      <w:r w:rsidRPr="00D617E2">
        <w:rPr>
          <w:rFonts w:ascii="Calibri" w:eastAsia="Calibri" w:hAnsi="Calibri" w:cs="Calibri"/>
          <w:szCs w:val="22"/>
        </w:rPr>
        <w:t xml:space="preserve">All conversations, observations and notes on the staff member will be logged and kept confidential. </w:t>
      </w:r>
    </w:p>
    <w:p w14:paraId="719AEEE6" w14:textId="77777777" w:rsidR="004438BA" w:rsidRPr="00D617E2" w:rsidRDefault="004438BA" w:rsidP="00992702">
      <w:pPr>
        <w:jc w:val="both"/>
        <w:rPr>
          <w:rFonts w:ascii="Calibri" w:eastAsia="Calibri" w:hAnsi="Calibri" w:cs="Calibri"/>
          <w:szCs w:val="22"/>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BA652F" w:rsidRPr="00D617E2" w14:paraId="4CFE6D24" w14:textId="77777777" w:rsidTr="00E8790A">
        <w:trPr>
          <w:jc w:val="center"/>
        </w:trPr>
        <w:tc>
          <w:tcPr>
            <w:tcW w:w="2943" w:type="dxa"/>
            <w:tcBorders>
              <w:top w:val="single" w:sz="4" w:space="0" w:color="000000"/>
            </w:tcBorders>
            <w:vAlign w:val="center"/>
          </w:tcPr>
          <w:bookmarkEnd w:id="306"/>
          <w:p w14:paraId="1AA20E59" w14:textId="77777777" w:rsidR="00BA652F" w:rsidRPr="00D617E2" w:rsidRDefault="00BA652F"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560D2C52" w14:textId="77777777" w:rsidR="00BA652F" w:rsidRPr="00D617E2" w:rsidRDefault="00BA652F"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526A2446" w14:textId="77777777" w:rsidR="00BA652F" w:rsidRPr="00D617E2" w:rsidRDefault="00BA652F"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BA652F" w:rsidRPr="00D617E2" w14:paraId="0207AD42" w14:textId="77777777" w:rsidTr="00E8790A">
        <w:trPr>
          <w:jc w:val="center"/>
        </w:trPr>
        <w:tc>
          <w:tcPr>
            <w:tcW w:w="2943" w:type="dxa"/>
            <w:vAlign w:val="center"/>
          </w:tcPr>
          <w:p w14:paraId="57ADE481" w14:textId="280860F0" w:rsidR="00BA652F" w:rsidRPr="00D617E2" w:rsidRDefault="00043757"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45240E51" w14:textId="72CE2A10" w:rsidR="00BA652F" w:rsidRPr="00D617E2" w:rsidRDefault="00043757" w:rsidP="00E8790A">
            <w:pPr>
              <w:jc w:val="both"/>
              <w:rPr>
                <w:rFonts w:ascii="Calibri" w:eastAsia="Calibri" w:hAnsi="Calibri" w:cs="Calibri"/>
                <w:sz w:val="22"/>
                <w:szCs w:val="22"/>
              </w:rPr>
            </w:pPr>
            <w:r>
              <w:rPr>
                <w:rFonts w:ascii="Calibri" w:eastAsia="Calibri" w:hAnsi="Calibri" w:cs="Calibri"/>
                <w:sz w:val="22"/>
                <w:szCs w:val="22"/>
              </w:rPr>
              <w:t>SJ</w:t>
            </w:r>
          </w:p>
        </w:tc>
        <w:tc>
          <w:tcPr>
            <w:tcW w:w="2754" w:type="dxa"/>
          </w:tcPr>
          <w:p w14:paraId="13461105" w14:textId="792AFF62" w:rsidR="00BA652F" w:rsidRPr="00D617E2" w:rsidRDefault="00043757"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3E708F12" w14:textId="77777777" w:rsidR="00992702" w:rsidRPr="00D617E2" w:rsidRDefault="00992702" w:rsidP="00992702">
      <w:pPr>
        <w:jc w:val="both"/>
        <w:rPr>
          <w:rFonts w:ascii="Calibri" w:hAnsi="Calibri" w:cs="Calibri"/>
        </w:rPr>
      </w:pPr>
    </w:p>
    <w:p w14:paraId="4311AE7F" w14:textId="7BD374B8" w:rsidR="00A15EBE" w:rsidRPr="00D617E2" w:rsidRDefault="00A15EBE" w:rsidP="003D0CC1">
      <w:pPr>
        <w:pStyle w:val="H1"/>
        <w:rPr>
          <w:rFonts w:ascii="Calibri" w:hAnsi="Calibri" w:cs="Calibri"/>
        </w:rPr>
      </w:pPr>
      <w:bookmarkStart w:id="309" w:name="_Toc235785878"/>
      <w:r w:rsidRPr="00D617E2">
        <w:rPr>
          <w:rFonts w:ascii="Calibri" w:hAnsi="Calibri" w:cs="Calibri"/>
        </w:rPr>
        <w:lastRenderedPageBreak/>
        <w:t xml:space="preserve">Staff Development and Training </w:t>
      </w:r>
      <w:r w:rsidR="00742E54" w:rsidRPr="00D617E2">
        <w:rPr>
          <w:rFonts w:ascii="Calibri" w:hAnsi="Calibri" w:cs="Calibri"/>
        </w:rPr>
        <w:t xml:space="preserve">Policy </w:t>
      </w:r>
      <w:r w:rsidR="005D2911">
        <w:rPr>
          <w:rFonts w:ascii="Calibri" w:hAnsi="Calibri" w:cs="Calibri"/>
        </w:rPr>
        <w:t xml:space="preserve"> </w:t>
      </w:r>
      <w:bookmarkEnd w:id="309"/>
    </w:p>
    <w:p w14:paraId="18601342" w14:textId="77777777" w:rsidR="00A15EBE" w:rsidRPr="00D617E2" w:rsidRDefault="00A15EBE" w:rsidP="00586810">
      <w:pPr>
        <w:jc w:val="both"/>
        <w:rPr>
          <w:rFonts w:ascii="Calibri" w:hAnsi="Calibri" w:cs="Calibri"/>
        </w:rPr>
      </w:pPr>
    </w:p>
    <w:p w14:paraId="7B18778D" w14:textId="77777777" w:rsidR="00A15EBE" w:rsidRPr="00D617E2" w:rsidRDefault="00A15EBE" w:rsidP="00586810">
      <w:pPr>
        <w:jc w:val="both"/>
        <w:rPr>
          <w:rFonts w:ascii="Calibri" w:hAnsi="Calibri" w:cs="Calibri"/>
        </w:rPr>
      </w:pPr>
    </w:p>
    <w:p w14:paraId="74AF4857" w14:textId="6E80EC65" w:rsidR="00A15EBE" w:rsidRPr="00D617E2" w:rsidRDefault="00A15EBE" w:rsidP="00586810">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043757">
        <w:rPr>
          <w:rFonts w:ascii="Calibri" w:hAnsi="Calibri" w:cs="Calibri"/>
          <w:b/>
        </w:rPr>
        <w:t>Mindz</w:t>
      </w:r>
      <w:r w:rsidR="00043757" w:rsidRPr="00D617E2">
        <w:rPr>
          <w:rFonts w:ascii="Calibri" w:hAnsi="Calibri" w:cs="Calibri"/>
        </w:rPr>
        <w:t xml:space="preserve"> we</w:t>
      </w:r>
      <w:r w:rsidRPr="00D617E2">
        <w:rPr>
          <w:rFonts w:ascii="Calibri" w:hAnsi="Calibri" w:cs="Calibri"/>
        </w:rPr>
        <w:t xml:space="preserve"> value our staff highly. We believe that ongoing personal and professional development is essential for the delivery of high-quality learning and development opportunities for children in their early years</w:t>
      </w:r>
    </w:p>
    <w:p w14:paraId="03773602" w14:textId="77777777" w:rsidR="00A15EBE" w:rsidRPr="00D617E2" w:rsidRDefault="00A15EBE" w:rsidP="00586810">
      <w:pPr>
        <w:jc w:val="both"/>
        <w:rPr>
          <w:rFonts w:ascii="Calibri" w:hAnsi="Calibri" w:cs="Calibri"/>
        </w:rPr>
      </w:pPr>
    </w:p>
    <w:p w14:paraId="0F5F9CB5" w14:textId="4EFB70DE" w:rsidR="00A15EBE" w:rsidRPr="00D617E2" w:rsidRDefault="00A15EBE" w:rsidP="00586810">
      <w:pPr>
        <w:jc w:val="both"/>
        <w:rPr>
          <w:rFonts w:ascii="Calibri" w:hAnsi="Calibri" w:cs="Calibri"/>
        </w:rPr>
      </w:pPr>
      <w:r w:rsidRPr="00D617E2">
        <w:rPr>
          <w:rFonts w:ascii="Calibri" w:hAnsi="Calibri" w:cs="Calibri"/>
        </w:rPr>
        <w:t xml:space="preserve">The overall quality of our nursery is underpinned by our staff having the appropriate qualifications, training, skills, knowledge, and a clear understanding of their roles and responsibilities. </w:t>
      </w:r>
    </w:p>
    <w:p w14:paraId="620B8526" w14:textId="77777777" w:rsidR="00A15EBE" w:rsidRPr="00D617E2" w:rsidRDefault="00A15EBE" w:rsidP="00586810">
      <w:pPr>
        <w:jc w:val="both"/>
        <w:rPr>
          <w:rFonts w:ascii="Calibri" w:hAnsi="Calibri" w:cs="Calibri"/>
        </w:rPr>
      </w:pPr>
    </w:p>
    <w:p w14:paraId="6EFFE1E3" w14:textId="77777777" w:rsidR="00A15EBE" w:rsidRPr="00D617E2" w:rsidRDefault="00A15EBE" w:rsidP="00586810">
      <w:pPr>
        <w:jc w:val="both"/>
        <w:rPr>
          <w:rFonts w:ascii="Calibri" w:hAnsi="Calibri" w:cs="Calibri"/>
        </w:rPr>
      </w:pPr>
      <w:r w:rsidRPr="00D617E2">
        <w:rPr>
          <w:rFonts w:ascii="Calibri" w:hAnsi="Calibri" w:cs="Calibri"/>
        </w:rPr>
        <w:t xml:space="preserve">Every staff member is given the opportunity to further develop their training, knowledge and skills through a comprehensive and targeted programme of professional development. High-quality professional supervision is also provided, this provides each staff member with support, coaching and training and promotes the interests of children. Each meeting is planned based on individual performance related targets, consistent and sharply focused observation and evaluations of the impact of staff’s practice. </w:t>
      </w:r>
    </w:p>
    <w:p w14:paraId="6989AE8F" w14:textId="77777777" w:rsidR="00A15EBE" w:rsidRPr="00D617E2" w:rsidRDefault="00A15EBE" w:rsidP="00586810">
      <w:pPr>
        <w:jc w:val="both"/>
        <w:rPr>
          <w:rFonts w:ascii="Calibri" w:hAnsi="Calibri" w:cs="Calibri"/>
        </w:rPr>
      </w:pPr>
    </w:p>
    <w:p w14:paraId="61FA8FC5" w14:textId="126BFE69" w:rsidR="00A15EBE" w:rsidRPr="00D617E2" w:rsidRDefault="00A15EBE" w:rsidP="00586810">
      <w:pPr>
        <w:jc w:val="both"/>
        <w:rPr>
          <w:rFonts w:ascii="Calibri" w:hAnsi="Calibri" w:cs="Calibri"/>
        </w:rPr>
      </w:pPr>
      <w:r w:rsidRPr="00D617E2">
        <w:rPr>
          <w:rFonts w:ascii="Calibri" w:hAnsi="Calibri" w:cs="Calibri"/>
        </w:rPr>
        <w:t xml:space="preserve">We ensure that </w:t>
      </w:r>
      <w:r w:rsidR="00043757">
        <w:rPr>
          <w:rFonts w:ascii="Calibri" w:hAnsi="Calibri" w:cs="Calibri"/>
          <w:b/>
        </w:rPr>
        <w:t>75%</w:t>
      </w:r>
      <w:r w:rsidRPr="00D617E2">
        <w:rPr>
          <w:rFonts w:ascii="Calibri" w:hAnsi="Calibri" w:cs="Calibri"/>
        </w:rPr>
        <w:t xml:space="preserve"> of staff are qualified to Level 3 (or equivalent) or above in childcare and education or Early Years Educator. Other staff working at the nursery are either qualified to Level 2 or undertaking training. Where necessary staff will be supported to achieve a suitable level 2 qualification in English (as defined by the Department for Education on the Early Years Qualifications List) for the completion of the Early Years Educator.</w:t>
      </w:r>
      <w:r w:rsidR="001752DC" w:rsidRPr="00D617E2">
        <w:rPr>
          <w:rFonts w:ascii="Calibri" w:hAnsi="Calibri" w:cs="Calibri"/>
        </w:rPr>
        <w:t xml:space="preserve"> We ensure staff have</w:t>
      </w:r>
      <w:r w:rsidR="000D4500" w:rsidRPr="00D617E2">
        <w:rPr>
          <w:rFonts w:ascii="Calibri" w:hAnsi="Calibri" w:cs="Calibri"/>
        </w:rPr>
        <w:t xml:space="preserve"> adequate maths knowledge for effective delivery of the EYFS curriculum</w:t>
      </w:r>
      <w:r w:rsidR="00C9555D" w:rsidRPr="00D617E2">
        <w:rPr>
          <w:rFonts w:ascii="Calibri" w:hAnsi="Calibri" w:cs="Calibri"/>
        </w:rPr>
        <w:t>.</w:t>
      </w:r>
    </w:p>
    <w:p w14:paraId="58FEF58E" w14:textId="77777777" w:rsidR="005A74C5" w:rsidRPr="00D617E2" w:rsidRDefault="005A74C5" w:rsidP="00586810">
      <w:pPr>
        <w:jc w:val="both"/>
        <w:rPr>
          <w:rFonts w:ascii="Calibri" w:hAnsi="Calibri" w:cs="Calibri"/>
        </w:rPr>
      </w:pPr>
    </w:p>
    <w:p w14:paraId="1E456675" w14:textId="2C43E84D" w:rsidR="005A74C5" w:rsidRPr="00D617E2" w:rsidRDefault="005A74C5" w:rsidP="00586810">
      <w:pPr>
        <w:jc w:val="both"/>
        <w:rPr>
          <w:rFonts w:asciiTheme="minorHAnsi" w:hAnsiTheme="minorHAnsi" w:cstheme="minorHAnsi"/>
        </w:rPr>
      </w:pPr>
      <w:r w:rsidRPr="00D617E2">
        <w:rPr>
          <w:rFonts w:asciiTheme="minorHAnsi" w:hAnsiTheme="minorHAnsi" w:cstheme="minorHAnsi"/>
        </w:rPr>
        <w:t xml:space="preserve">We </w:t>
      </w:r>
      <w:r w:rsidRPr="00D617E2">
        <w:rPr>
          <w:rFonts w:asciiTheme="minorHAnsi" w:hAnsiTheme="minorHAnsi" w:cstheme="minorHAnsi"/>
          <w:color w:val="0B0C0C"/>
          <w:shd w:val="clear" w:color="auto" w:fill="FFFFFF"/>
        </w:rPr>
        <w:t xml:space="preserve">ensure setting managers appointed on or after 4 January 2024 hold a level 2 maths qualification, or they achieve one within </w:t>
      </w:r>
      <w:r w:rsidR="00CF7EF3" w:rsidRPr="00D617E2">
        <w:rPr>
          <w:rFonts w:asciiTheme="minorHAnsi" w:hAnsiTheme="minorHAnsi" w:cstheme="minorHAnsi"/>
          <w:color w:val="0B0C0C"/>
          <w:shd w:val="clear" w:color="auto" w:fill="FFFFFF"/>
        </w:rPr>
        <w:t>two</w:t>
      </w:r>
      <w:r w:rsidRPr="00D617E2">
        <w:rPr>
          <w:rFonts w:asciiTheme="minorHAnsi" w:hAnsiTheme="minorHAnsi" w:cstheme="minorHAnsi"/>
          <w:color w:val="0B0C0C"/>
          <w:shd w:val="clear" w:color="auto" w:fill="FFFFFF"/>
        </w:rPr>
        <w:t xml:space="preserve"> years of starting in the position.</w:t>
      </w:r>
    </w:p>
    <w:p w14:paraId="646A6104" w14:textId="77777777" w:rsidR="00A15EBE" w:rsidRPr="00D617E2" w:rsidRDefault="00A15EBE" w:rsidP="00586810">
      <w:pPr>
        <w:jc w:val="both"/>
        <w:rPr>
          <w:rFonts w:ascii="Calibri" w:hAnsi="Calibri" w:cs="Calibri"/>
        </w:rPr>
      </w:pPr>
    </w:p>
    <w:p w14:paraId="6E5B3C6D" w14:textId="0BF11B80" w:rsidR="00D52D45" w:rsidRPr="00D617E2" w:rsidRDefault="00D52D45" w:rsidP="00D52D45">
      <w:pPr>
        <w:jc w:val="both"/>
        <w:rPr>
          <w:rFonts w:ascii="Calibri" w:hAnsi="Calibri" w:cs="Calibri"/>
        </w:rPr>
      </w:pPr>
      <w:r w:rsidRPr="00D617E2">
        <w:rPr>
          <w:rFonts w:ascii="Calibri" w:hAnsi="Calibri" w:cs="Calibri"/>
        </w:rPr>
        <w:t xml:space="preserve">In addition to this, we ensure that all level 2 and/or level 3 qualified staff (on or after 30 June 2016) have either a full </w:t>
      </w:r>
      <w:r w:rsidR="00CF7EF3" w:rsidRPr="00D617E2">
        <w:rPr>
          <w:rFonts w:ascii="Calibri" w:hAnsi="Calibri" w:cs="Calibri"/>
        </w:rPr>
        <w:t>paediatric first aid (</w:t>
      </w:r>
      <w:r w:rsidRPr="00D617E2">
        <w:rPr>
          <w:rFonts w:ascii="Calibri" w:hAnsi="Calibri" w:cs="Calibri"/>
        </w:rPr>
        <w:t>PFA</w:t>
      </w:r>
      <w:r w:rsidR="00CF7EF3" w:rsidRPr="00D617E2">
        <w:rPr>
          <w:rFonts w:ascii="Calibri" w:hAnsi="Calibri" w:cs="Calibri"/>
        </w:rPr>
        <w:t>)</w:t>
      </w:r>
      <w:r w:rsidRPr="00D617E2">
        <w:rPr>
          <w:rFonts w:ascii="Calibri" w:hAnsi="Calibri" w:cs="Calibri"/>
        </w:rPr>
        <w:t xml:space="preserve"> or an emergency PFA certificate within three months of starting work and ongoing in order to include them in the required staff: child ratios at level 2 or level 3. </w:t>
      </w:r>
    </w:p>
    <w:p w14:paraId="41D760ED" w14:textId="77777777" w:rsidR="007F03EC" w:rsidRPr="00D617E2" w:rsidRDefault="007F03EC" w:rsidP="00586810">
      <w:pPr>
        <w:jc w:val="both"/>
        <w:rPr>
          <w:rFonts w:ascii="Calibri" w:hAnsi="Calibri" w:cs="Calibri"/>
        </w:rPr>
      </w:pPr>
    </w:p>
    <w:p w14:paraId="6018B83C" w14:textId="77777777" w:rsidR="00A15EBE" w:rsidRPr="00D617E2" w:rsidRDefault="00A15EBE" w:rsidP="00586810">
      <w:pPr>
        <w:jc w:val="both"/>
        <w:rPr>
          <w:rFonts w:ascii="Calibri" w:hAnsi="Calibri" w:cs="Calibri"/>
        </w:rPr>
      </w:pPr>
      <w:r w:rsidRPr="00D617E2">
        <w:rPr>
          <w:rFonts w:ascii="Calibri" w:hAnsi="Calibri" w:cs="Calibri"/>
        </w:rPr>
        <w:t>We strongly promote continuous professional development and all staff have individual training records and training plans to enhance their skills and expertise, which are based on discussions at supervision meetings and appraisal meetings. We have a training budget which is set annually and reviewed to ensure that the team gain external support and training where needed.</w:t>
      </w:r>
    </w:p>
    <w:p w14:paraId="2F60B136" w14:textId="77777777" w:rsidR="00A15EBE" w:rsidRPr="00D617E2" w:rsidRDefault="00A15EBE" w:rsidP="00586810">
      <w:pPr>
        <w:jc w:val="both"/>
        <w:rPr>
          <w:rFonts w:ascii="Calibri" w:hAnsi="Calibri" w:cs="Calibri"/>
        </w:rPr>
      </w:pPr>
    </w:p>
    <w:p w14:paraId="2B7B2F2C" w14:textId="77777777" w:rsidR="00A15EBE" w:rsidRPr="00D617E2" w:rsidRDefault="00A15EBE" w:rsidP="00586810">
      <w:pPr>
        <w:jc w:val="both"/>
        <w:rPr>
          <w:rFonts w:ascii="Calibri" w:hAnsi="Calibri" w:cs="Calibri"/>
        </w:rPr>
      </w:pPr>
      <w:r w:rsidRPr="00D617E2">
        <w:rPr>
          <w:rFonts w:ascii="Calibri" w:hAnsi="Calibri" w:cs="Calibri"/>
        </w:rPr>
        <w:t>To facilitate the development of staff we:</w:t>
      </w:r>
    </w:p>
    <w:p w14:paraId="2FCD7A8F" w14:textId="77777777" w:rsidR="00A15EBE" w:rsidRPr="00D617E2" w:rsidRDefault="00A15EBE" w:rsidP="002F20E1">
      <w:pPr>
        <w:numPr>
          <w:ilvl w:val="0"/>
          <w:numId w:val="85"/>
        </w:numPr>
        <w:jc w:val="both"/>
        <w:rPr>
          <w:rFonts w:ascii="Calibri" w:hAnsi="Calibri" w:cs="Calibri"/>
        </w:rPr>
      </w:pPr>
      <w:r w:rsidRPr="00D617E2">
        <w:rPr>
          <w:rFonts w:ascii="Calibri" w:hAnsi="Calibri" w:cs="Calibri"/>
        </w:rPr>
        <w:t>Coach, mentor, lead and offer encouragement and support to achieve a high level of morale and motivation</w:t>
      </w:r>
    </w:p>
    <w:p w14:paraId="78E3960A" w14:textId="77777777" w:rsidR="00A15EBE" w:rsidRPr="00D617E2" w:rsidRDefault="00A15EBE" w:rsidP="002F20E1">
      <w:pPr>
        <w:numPr>
          <w:ilvl w:val="0"/>
          <w:numId w:val="85"/>
        </w:numPr>
        <w:jc w:val="both"/>
        <w:rPr>
          <w:rFonts w:ascii="Calibri" w:hAnsi="Calibri" w:cs="Calibri"/>
        </w:rPr>
      </w:pPr>
      <w:r w:rsidRPr="00D617E2">
        <w:rPr>
          <w:rFonts w:ascii="Calibri" w:hAnsi="Calibri" w:cs="Calibri"/>
        </w:rPr>
        <w:t>Promote teamwork through ongoing communication, involvement and a no blame culture to enhance nursery practice</w:t>
      </w:r>
    </w:p>
    <w:p w14:paraId="4DFFF285" w14:textId="77777777" w:rsidR="00A15EBE" w:rsidRPr="00D617E2" w:rsidRDefault="00A15EBE" w:rsidP="002F20E1">
      <w:pPr>
        <w:numPr>
          <w:ilvl w:val="0"/>
          <w:numId w:val="85"/>
        </w:numPr>
        <w:jc w:val="both"/>
        <w:rPr>
          <w:rFonts w:ascii="Calibri" w:hAnsi="Calibri" w:cs="Calibri"/>
        </w:rPr>
      </w:pPr>
      <w:r w:rsidRPr="00D617E2">
        <w:rPr>
          <w:rFonts w:ascii="Calibri" w:hAnsi="Calibri" w:cs="Calibri"/>
        </w:rPr>
        <w:t>Provide opportunities for delegation based on skills and expertise to offer recognition and empower staff</w:t>
      </w:r>
    </w:p>
    <w:p w14:paraId="6F07BFF1" w14:textId="77777777" w:rsidR="00A15EBE" w:rsidRPr="00D617E2" w:rsidRDefault="00A15EBE" w:rsidP="002F20E1">
      <w:pPr>
        <w:numPr>
          <w:ilvl w:val="0"/>
          <w:numId w:val="85"/>
        </w:numPr>
        <w:jc w:val="both"/>
        <w:rPr>
          <w:rFonts w:ascii="Calibri" w:hAnsi="Calibri" w:cs="Calibri"/>
        </w:rPr>
      </w:pPr>
      <w:r w:rsidRPr="00D617E2">
        <w:rPr>
          <w:rFonts w:ascii="Calibri" w:hAnsi="Calibri" w:cs="Calibri"/>
        </w:rPr>
        <w:lastRenderedPageBreak/>
        <w:t>Encourage staff to contribute ideas for change within the nursery and hold regular staff meetings and team meetings to develop these ideas. Regular meetings are also held to discuss strategy, policy and activity planning</w:t>
      </w:r>
    </w:p>
    <w:p w14:paraId="175B6269" w14:textId="77777777" w:rsidR="00A15EBE" w:rsidRPr="00D617E2" w:rsidRDefault="00A15EBE" w:rsidP="002F20E1">
      <w:pPr>
        <w:numPr>
          <w:ilvl w:val="0"/>
          <w:numId w:val="85"/>
        </w:numPr>
        <w:jc w:val="both"/>
        <w:rPr>
          <w:rFonts w:ascii="Calibri" w:hAnsi="Calibri" w:cs="Calibri"/>
        </w:rPr>
      </w:pPr>
      <w:r w:rsidRPr="00D617E2">
        <w:rPr>
          <w:rFonts w:ascii="Calibri" w:hAnsi="Calibri" w:cs="Calibri"/>
        </w:rPr>
        <w:t>Encourage staff to further their experience and knowledge by attending relevant external training courses</w:t>
      </w:r>
    </w:p>
    <w:p w14:paraId="27DB1250" w14:textId="77777777" w:rsidR="00A15EBE" w:rsidRPr="00D617E2" w:rsidRDefault="00A15EBE" w:rsidP="002F20E1">
      <w:pPr>
        <w:numPr>
          <w:ilvl w:val="0"/>
          <w:numId w:val="85"/>
        </w:numPr>
        <w:jc w:val="both"/>
        <w:rPr>
          <w:rFonts w:ascii="Calibri" w:hAnsi="Calibri" w:cs="Calibri"/>
        </w:rPr>
      </w:pPr>
      <w:r w:rsidRPr="00D617E2">
        <w:rPr>
          <w:rFonts w:ascii="Calibri" w:hAnsi="Calibri" w:cs="Calibri"/>
        </w:rPr>
        <w:t>Encourage staff to pass on their knowledge to those who are less experienced and share knowledge from external training with small groups of staff within the nursery</w:t>
      </w:r>
    </w:p>
    <w:p w14:paraId="1A5A5B6F" w14:textId="77777777" w:rsidR="00A15EBE" w:rsidRPr="00D617E2" w:rsidRDefault="00A15EBE" w:rsidP="002F20E1">
      <w:pPr>
        <w:numPr>
          <w:ilvl w:val="0"/>
          <w:numId w:val="85"/>
        </w:numPr>
        <w:jc w:val="both"/>
        <w:rPr>
          <w:rFonts w:ascii="Calibri" w:hAnsi="Calibri" w:cs="Calibri"/>
        </w:rPr>
      </w:pPr>
      <w:r w:rsidRPr="00D617E2">
        <w:rPr>
          <w:rFonts w:ascii="Calibri" w:hAnsi="Calibri" w:cs="Calibri"/>
        </w:rPr>
        <w:t>Provide regular in-house training relevant to the needs of the nursery</w:t>
      </w:r>
    </w:p>
    <w:p w14:paraId="17727909" w14:textId="06D6C189" w:rsidR="00A15EBE" w:rsidRPr="00D617E2" w:rsidRDefault="00A15EBE" w:rsidP="002F20E1">
      <w:pPr>
        <w:numPr>
          <w:ilvl w:val="0"/>
          <w:numId w:val="85"/>
        </w:numPr>
        <w:jc w:val="both"/>
        <w:rPr>
          <w:rFonts w:ascii="Calibri" w:hAnsi="Calibri" w:cs="Calibri"/>
        </w:rPr>
      </w:pPr>
      <w:r w:rsidRPr="00D617E2">
        <w:rPr>
          <w:rFonts w:ascii="Calibri" w:hAnsi="Calibri" w:cs="Calibri"/>
        </w:rPr>
        <w:t xml:space="preserve">Carry out regular </w:t>
      </w:r>
      <w:r w:rsidR="00043757">
        <w:rPr>
          <w:rFonts w:ascii="Calibri" w:hAnsi="Calibri" w:cs="Calibri"/>
        </w:rPr>
        <w:t xml:space="preserve">half termly </w:t>
      </w:r>
      <w:r w:rsidRPr="00D617E2">
        <w:rPr>
          <w:rFonts w:ascii="Calibri" w:hAnsi="Calibri" w:cs="Calibri"/>
        </w:rPr>
        <w:t>supervision meetings with all staff. These provide opportunities for staff to discuss any issues particularly concerning children’s development or well-being including child protection concerns, identify solutions to address issues as they arise and receive coaching to improve their personal effectiveness. Staff appraisals are carried out six monthly where objectives and action plans for staff are set out, while also identifying training needs according to their individual needs</w:t>
      </w:r>
    </w:p>
    <w:p w14:paraId="1D99FB3B" w14:textId="77777777" w:rsidR="00A15EBE" w:rsidRPr="00D617E2" w:rsidRDefault="00A15EBE" w:rsidP="002F20E1">
      <w:pPr>
        <w:numPr>
          <w:ilvl w:val="0"/>
          <w:numId w:val="85"/>
        </w:numPr>
        <w:jc w:val="both"/>
        <w:rPr>
          <w:rFonts w:ascii="Calibri" w:hAnsi="Calibri" w:cs="Calibri"/>
        </w:rPr>
      </w:pPr>
      <w:r w:rsidRPr="00D617E2">
        <w:rPr>
          <w:rFonts w:ascii="Calibri" w:hAnsi="Calibri" w:cs="Calibri"/>
        </w:rPr>
        <w:t xml:space="preserve">Develop a training plan that sets out the aims and intended outcomes of any training, addressing both the qualification and continuous professional development needs of the nursery and individual staff </w:t>
      </w:r>
    </w:p>
    <w:p w14:paraId="3747B950" w14:textId="77777777" w:rsidR="00A15EBE" w:rsidRPr="00D617E2" w:rsidRDefault="00A15EBE" w:rsidP="002F20E1">
      <w:pPr>
        <w:numPr>
          <w:ilvl w:val="0"/>
          <w:numId w:val="85"/>
        </w:numPr>
        <w:jc w:val="both"/>
        <w:rPr>
          <w:rFonts w:ascii="Calibri" w:hAnsi="Calibri" w:cs="Calibri"/>
        </w:rPr>
      </w:pPr>
      <w:r w:rsidRPr="00D617E2">
        <w:rPr>
          <w:rFonts w:ascii="Calibri" w:hAnsi="Calibri" w:cs="Calibri"/>
        </w:rPr>
        <w:t xml:space="preserve">Carry out training need analyses for all individual staff, the team as a whole, and for the nursery every six months </w:t>
      </w:r>
    </w:p>
    <w:p w14:paraId="559CF25A" w14:textId="77777777" w:rsidR="00A15EBE" w:rsidRPr="00D617E2" w:rsidRDefault="00A15EBE" w:rsidP="002F20E1">
      <w:pPr>
        <w:numPr>
          <w:ilvl w:val="0"/>
          <w:numId w:val="85"/>
        </w:numPr>
        <w:jc w:val="both"/>
        <w:rPr>
          <w:rFonts w:ascii="Calibri" w:hAnsi="Calibri" w:cs="Calibri"/>
        </w:rPr>
      </w:pPr>
      <w:r w:rsidRPr="00D617E2">
        <w:rPr>
          <w:rFonts w:ascii="Calibri" w:hAnsi="Calibri" w:cs="Calibri"/>
        </w:rPr>
        <w:t>Promote a positive learning culture within the nursery</w:t>
      </w:r>
    </w:p>
    <w:p w14:paraId="010A3AB2" w14:textId="77777777" w:rsidR="00A15EBE" w:rsidRPr="00D617E2" w:rsidRDefault="00A15EBE" w:rsidP="002F20E1">
      <w:pPr>
        <w:numPr>
          <w:ilvl w:val="0"/>
          <w:numId w:val="85"/>
        </w:numPr>
        <w:jc w:val="both"/>
        <w:rPr>
          <w:rFonts w:ascii="Calibri" w:hAnsi="Calibri" w:cs="Calibri"/>
        </w:rPr>
      </w:pPr>
      <w:r w:rsidRPr="00D617E2">
        <w:rPr>
          <w:rFonts w:ascii="Calibri" w:hAnsi="Calibri" w:cs="Calibri"/>
        </w:rPr>
        <w:t>Offer annual team building training</w:t>
      </w:r>
    </w:p>
    <w:p w14:paraId="007A6388" w14:textId="77777777" w:rsidR="00A15EBE" w:rsidRPr="00D617E2" w:rsidRDefault="00A15EBE" w:rsidP="002F20E1">
      <w:pPr>
        <w:numPr>
          <w:ilvl w:val="0"/>
          <w:numId w:val="85"/>
        </w:numPr>
        <w:jc w:val="both"/>
        <w:rPr>
          <w:rFonts w:ascii="Calibri" w:hAnsi="Calibri" w:cs="Calibri"/>
        </w:rPr>
      </w:pPr>
      <w:r w:rsidRPr="00D617E2">
        <w:rPr>
          <w:rFonts w:ascii="Calibri" w:hAnsi="Calibri" w:cs="Calibri"/>
        </w:rPr>
        <w:t>Carry out full evaluations of all training events and use these to evaluate the training against the aims set to enable the development of future training programmes to improve effectiveness and staff learning</w:t>
      </w:r>
    </w:p>
    <w:p w14:paraId="724919F8" w14:textId="77777777" w:rsidR="00A15EBE" w:rsidRPr="00D617E2" w:rsidRDefault="00A15EBE" w:rsidP="002F20E1">
      <w:pPr>
        <w:numPr>
          <w:ilvl w:val="0"/>
          <w:numId w:val="85"/>
        </w:numPr>
        <w:jc w:val="both"/>
        <w:rPr>
          <w:rFonts w:ascii="Calibri" w:hAnsi="Calibri" w:cs="Calibri"/>
        </w:rPr>
      </w:pPr>
      <w:r w:rsidRPr="00D617E2">
        <w:rPr>
          <w:rFonts w:ascii="Calibri" w:hAnsi="Calibri" w:cs="Calibri"/>
        </w:rPr>
        <w:t>Provide inductions to welcome all new staff and assign a ‘work buddy’ to coach, mentor and support new staff</w:t>
      </w:r>
    </w:p>
    <w:p w14:paraId="797621F5" w14:textId="77777777" w:rsidR="00A15EBE" w:rsidRPr="00D617E2" w:rsidRDefault="00A15EBE" w:rsidP="002F20E1">
      <w:pPr>
        <w:numPr>
          <w:ilvl w:val="0"/>
          <w:numId w:val="85"/>
        </w:numPr>
        <w:jc w:val="both"/>
        <w:rPr>
          <w:rFonts w:ascii="Calibri" w:hAnsi="Calibri" w:cs="Calibri"/>
        </w:rPr>
      </w:pPr>
      <w:r w:rsidRPr="00D617E2">
        <w:rPr>
          <w:rFonts w:ascii="Calibri" w:hAnsi="Calibri" w:cs="Calibri"/>
        </w:rPr>
        <w:t>Offer ongoing support and guidance</w:t>
      </w:r>
    </w:p>
    <w:p w14:paraId="4401A406" w14:textId="77777777" w:rsidR="00A15EBE" w:rsidRPr="00D617E2" w:rsidRDefault="00A15EBE" w:rsidP="002F20E1">
      <w:pPr>
        <w:numPr>
          <w:ilvl w:val="0"/>
          <w:numId w:val="85"/>
        </w:numPr>
        <w:jc w:val="both"/>
        <w:rPr>
          <w:rFonts w:ascii="Calibri" w:hAnsi="Calibri" w:cs="Calibri"/>
        </w:rPr>
      </w:pPr>
      <w:r w:rsidRPr="00D617E2">
        <w:rPr>
          <w:rFonts w:ascii="Calibri" w:hAnsi="Calibri" w:cs="Calibri"/>
        </w:rPr>
        <w:t>Offer varied information sources including membership of local and national organisations, resources, publications and literature to all staff.</w:t>
      </w:r>
    </w:p>
    <w:p w14:paraId="45CC654F" w14:textId="77777777" w:rsidR="00BA652F" w:rsidRPr="00D617E2" w:rsidRDefault="00BA652F"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BA652F" w:rsidRPr="00D617E2" w14:paraId="2EB8621D" w14:textId="77777777" w:rsidTr="00E8790A">
        <w:trPr>
          <w:jc w:val="center"/>
        </w:trPr>
        <w:tc>
          <w:tcPr>
            <w:tcW w:w="2943" w:type="dxa"/>
            <w:tcBorders>
              <w:top w:val="single" w:sz="4" w:space="0" w:color="000000"/>
            </w:tcBorders>
            <w:vAlign w:val="center"/>
          </w:tcPr>
          <w:p w14:paraId="362A4712" w14:textId="77777777" w:rsidR="00BA652F" w:rsidRPr="00D617E2" w:rsidRDefault="00BA652F"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0EF55AC1" w14:textId="77777777" w:rsidR="00BA652F" w:rsidRPr="00D617E2" w:rsidRDefault="00BA652F"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75A75016" w14:textId="77777777" w:rsidR="00BA652F" w:rsidRPr="00D617E2" w:rsidRDefault="00BA652F"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BA652F" w:rsidRPr="00D617E2" w14:paraId="537087E4" w14:textId="77777777" w:rsidTr="00E8790A">
        <w:trPr>
          <w:jc w:val="center"/>
        </w:trPr>
        <w:tc>
          <w:tcPr>
            <w:tcW w:w="2943" w:type="dxa"/>
            <w:vAlign w:val="center"/>
          </w:tcPr>
          <w:p w14:paraId="7298D1C4" w14:textId="4CEDDF83" w:rsidR="00BA652F" w:rsidRPr="00D617E2" w:rsidRDefault="00043757"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6BB4473C" w14:textId="30A6B033" w:rsidR="00BA652F" w:rsidRPr="00D617E2" w:rsidRDefault="00043757" w:rsidP="00E8790A">
            <w:pPr>
              <w:jc w:val="both"/>
              <w:rPr>
                <w:rFonts w:ascii="Calibri" w:eastAsia="Calibri" w:hAnsi="Calibri" w:cs="Calibri"/>
                <w:sz w:val="22"/>
                <w:szCs w:val="22"/>
              </w:rPr>
            </w:pPr>
            <w:r>
              <w:rPr>
                <w:rFonts w:ascii="Calibri" w:eastAsia="Calibri" w:hAnsi="Calibri" w:cs="Calibri"/>
                <w:sz w:val="22"/>
                <w:szCs w:val="22"/>
              </w:rPr>
              <w:t>SJ</w:t>
            </w:r>
          </w:p>
        </w:tc>
        <w:tc>
          <w:tcPr>
            <w:tcW w:w="2754" w:type="dxa"/>
          </w:tcPr>
          <w:p w14:paraId="7E1DAC86" w14:textId="04EFA76C" w:rsidR="00BA652F" w:rsidRPr="00D617E2" w:rsidRDefault="00043757"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6E5AB2F9" w14:textId="77777777" w:rsidR="00A15EBE" w:rsidRPr="00D617E2" w:rsidRDefault="00A15EBE" w:rsidP="00586810">
      <w:pPr>
        <w:jc w:val="both"/>
        <w:rPr>
          <w:rFonts w:ascii="Calibri" w:hAnsi="Calibri" w:cs="Calibri"/>
        </w:rPr>
      </w:pPr>
    </w:p>
    <w:p w14:paraId="64F3CEB9" w14:textId="5E4B5012" w:rsidR="00A15EBE" w:rsidRPr="00D617E2" w:rsidRDefault="00A15EBE" w:rsidP="003D0CC1">
      <w:pPr>
        <w:pStyle w:val="H1"/>
        <w:rPr>
          <w:rFonts w:ascii="Calibri" w:hAnsi="Calibri" w:cs="Calibri"/>
        </w:rPr>
      </w:pPr>
      <w:bookmarkStart w:id="310" w:name="_Toc235785879"/>
      <w:bookmarkStart w:id="311" w:name="_Hlk106806950"/>
      <w:bookmarkEnd w:id="304"/>
      <w:bookmarkEnd w:id="307"/>
      <w:r w:rsidRPr="00D617E2">
        <w:rPr>
          <w:rFonts w:ascii="Calibri" w:hAnsi="Calibri" w:cs="Calibri"/>
        </w:rPr>
        <w:lastRenderedPageBreak/>
        <w:t xml:space="preserve">Staff Well-being </w:t>
      </w:r>
      <w:r w:rsidR="00EB1F81" w:rsidRPr="00D617E2">
        <w:rPr>
          <w:rFonts w:ascii="Calibri" w:hAnsi="Calibri" w:cs="Calibri"/>
        </w:rPr>
        <w:t xml:space="preserve">Policy </w:t>
      </w:r>
      <w:r w:rsidR="005D2911">
        <w:rPr>
          <w:rFonts w:ascii="Calibri" w:hAnsi="Calibri" w:cs="Calibri"/>
        </w:rPr>
        <w:t xml:space="preserve"> </w:t>
      </w:r>
      <w:bookmarkEnd w:id="310"/>
    </w:p>
    <w:p w14:paraId="784E6E96" w14:textId="77777777" w:rsidR="00A15EBE" w:rsidRPr="00D617E2" w:rsidRDefault="00A15EBE" w:rsidP="00586810">
      <w:pPr>
        <w:jc w:val="both"/>
        <w:rPr>
          <w:rFonts w:ascii="Calibri" w:hAnsi="Calibri" w:cs="Calibri"/>
          <w:b/>
          <w:sz w:val="20"/>
          <w:szCs w:val="20"/>
        </w:rPr>
      </w:pPr>
    </w:p>
    <w:p w14:paraId="1BC9EE96" w14:textId="77777777" w:rsidR="00CE2DEE" w:rsidRPr="00D617E2" w:rsidRDefault="00CE2DEE" w:rsidP="00586810">
      <w:pPr>
        <w:jc w:val="both"/>
        <w:rPr>
          <w:rFonts w:ascii="Calibri" w:hAnsi="Calibri" w:cs="Calibri"/>
          <w:b/>
        </w:rPr>
      </w:pPr>
    </w:p>
    <w:p w14:paraId="5B5CE60C" w14:textId="75405CFB" w:rsidR="00A15EBE" w:rsidRPr="00D617E2" w:rsidRDefault="00A15EBE" w:rsidP="00586810">
      <w:pPr>
        <w:jc w:val="both"/>
        <w:rPr>
          <w:rFonts w:ascii="Calibri" w:hAnsi="Calibri" w:cs="Calibri"/>
        </w:rPr>
      </w:pPr>
      <w:r w:rsidRPr="00D617E2">
        <w:rPr>
          <w:rFonts w:ascii="Calibri" w:hAnsi="Calibri" w:cs="Calibri"/>
        </w:rPr>
        <w:t xml:space="preserve">At </w:t>
      </w:r>
      <w:r w:rsidR="005D2911">
        <w:rPr>
          <w:rFonts w:ascii="Calibri" w:hAnsi="Calibri" w:cs="Calibri"/>
          <w:b/>
          <w:i/>
        </w:rPr>
        <w:t xml:space="preserve"> Happy </w:t>
      </w:r>
      <w:r w:rsidR="00043757">
        <w:rPr>
          <w:rFonts w:ascii="Calibri" w:hAnsi="Calibri" w:cs="Calibri"/>
          <w:b/>
          <w:i/>
        </w:rPr>
        <w:t>Mindz</w:t>
      </w:r>
      <w:r w:rsidR="00043757" w:rsidRPr="00D617E2">
        <w:rPr>
          <w:rFonts w:ascii="Calibri" w:hAnsi="Calibri" w:cs="Calibri"/>
        </w:rPr>
        <w:t xml:space="preserve"> we</w:t>
      </w:r>
      <w:r w:rsidRPr="00D617E2">
        <w:rPr>
          <w:rFonts w:ascii="Calibri" w:hAnsi="Calibri" w:cs="Calibri"/>
        </w:rPr>
        <w:t xml:space="preserve"> promote the good health and well-being of all our staff. As a </w:t>
      </w:r>
      <w:r w:rsidR="00DF4703" w:rsidRPr="00D617E2">
        <w:rPr>
          <w:rFonts w:ascii="Calibri" w:hAnsi="Calibri" w:cs="Calibri"/>
        </w:rPr>
        <w:t>nursery</w:t>
      </w:r>
      <w:r w:rsidRPr="00D617E2">
        <w:rPr>
          <w:rFonts w:ascii="Calibri" w:hAnsi="Calibri" w:cs="Calibri"/>
        </w:rPr>
        <w:t xml:space="preserve">, we endeavour to support staff well-being, not only to ensure that children receive high quality care, but also to ensure our employees feel supported and cared for, as part of a team. </w:t>
      </w:r>
    </w:p>
    <w:p w14:paraId="15F25312" w14:textId="77777777" w:rsidR="00A15EBE" w:rsidRPr="00D617E2" w:rsidRDefault="00A15EBE" w:rsidP="00586810">
      <w:pPr>
        <w:jc w:val="both"/>
        <w:rPr>
          <w:rFonts w:ascii="Calibri" w:hAnsi="Calibri" w:cs="Calibri"/>
        </w:rPr>
      </w:pPr>
    </w:p>
    <w:p w14:paraId="0C69A4EC" w14:textId="4B307259" w:rsidR="00A15EBE" w:rsidRPr="00D617E2" w:rsidRDefault="00A15EBE" w:rsidP="00586810">
      <w:pPr>
        <w:jc w:val="both"/>
        <w:rPr>
          <w:rFonts w:ascii="Calibri" w:hAnsi="Calibri" w:cs="Calibri"/>
        </w:rPr>
      </w:pPr>
      <w:r w:rsidRPr="00D617E2">
        <w:rPr>
          <w:rFonts w:ascii="Calibri" w:hAnsi="Calibri" w:cs="Calibri"/>
        </w:rPr>
        <w:t>Mental ill-health is usually caused by a combination of work and non-work related factors. There is a myriad of reasons for mental ill-health</w:t>
      </w:r>
      <w:r w:rsidR="00B764AB" w:rsidRPr="00D617E2">
        <w:rPr>
          <w:rFonts w:ascii="Calibri" w:hAnsi="Calibri" w:cs="Calibri"/>
        </w:rPr>
        <w:t xml:space="preserve">, </w:t>
      </w:r>
      <w:r w:rsidRPr="00D617E2">
        <w:rPr>
          <w:rFonts w:ascii="Calibri" w:hAnsi="Calibri" w:cs="Calibri"/>
        </w:rPr>
        <w:t>from the pressure of ongoing change at work to longer or more intense hours exacerbated by financial pressures at home, or relationship problems and greater caring responsibilities. Striking the balance between what is considered appropriate results</w:t>
      </w:r>
      <w:r w:rsidR="00B764AB" w:rsidRPr="00D617E2">
        <w:rPr>
          <w:rFonts w:ascii="Calibri" w:hAnsi="Calibri" w:cs="Calibri"/>
        </w:rPr>
        <w:t>,</w:t>
      </w:r>
      <w:r w:rsidRPr="00D617E2">
        <w:rPr>
          <w:rFonts w:ascii="Calibri" w:hAnsi="Calibri" w:cs="Calibri"/>
        </w:rPr>
        <w:t xml:space="preserve"> or output, and robust mental health is tricky. We are committed to constantly upskilling ourselves so that we know about how to create and maintain conditions that support and encourage good mental health, as well as recognise the signs of</w:t>
      </w:r>
      <w:r w:rsidR="00B764AB" w:rsidRPr="00D617E2">
        <w:rPr>
          <w:rFonts w:ascii="Calibri" w:hAnsi="Calibri" w:cs="Calibri"/>
        </w:rPr>
        <w:t xml:space="preserve"> mental</w:t>
      </w:r>
      <w:r w:rsidRPr="00D617E2">
        <w:rPr>
          <w:rFonts w:ascii="Calibri" w:hAnsi="Calibri" w:cs="Calibri"/>
        </w:rPr>
        <w:t xml:space="preserve"> ill health and provide appropriate support.</w:t>
      </w:r>
    </w:p>
    <w:p w14:paraId="4BE89ADF" w14:textId="77777777" w:rsidR="00A15EBE" w:rsidRPr="00D617E2" w:rsidRDefault="00A15EBE" w:rsidP="00586810">
      <w:pPr>
        <w:jc w:val="both"/>
        <w:rPr>
          <w:rFonts w:ascii="Calibri" w:hAnsi="Calibri" w:cs="Calibri"/>
        </w:rPr>
      </w:pPr>
    </w:p>
    <w:p w14:paraId="358A2C23" w14:textId="77777777" w:rsidR="00A15EBE" w:rsidRPr="00D617E2" w:rsidRDefault="00A15EBE" w:rsidP="00586810">
      <w:pPr>
        <w:jc w:val="both"/>
        <w:rPr>
          <w:rFonts w:ascii="Calibri" w:hAnsi="Calibri" w:cs="Calibri"/>
        </w:rPr>
      </w:pPr>
      <w:r w:rsidRPr="00D617E2">
        <w:rPr>
          <w:rFonts w:ascii="Calibri" w:hAnsi="Calibri" w:cs="Calibri"/>
        </w:rPr>
        <w:t>We recognise the importance of safeguarding the mental health of all of our employees, by providing a happy and nurturing working environment. With statistics in the UK showing that each week 1 in 6 of us experiences a common mental health problem, we are committed to acknowledging and supporting our staff’s physical and emotional needs.</w:t>
      </w:r>
    </w:p>
    <w:p w14:paraId="10CC0D5D" w14:textId="77777777" w:rsidR="00A15EBE" w:rsidRPr="00D617E2" w:rsidRDefault="00A15EBE" w:rsidP="00586810">
      <w:pPr>
        <w:jc w:val="both"/>
        <w:rPr>
          <w:rFonts w:ascii="Calibri" w:hAnsi="Calibri" w:cs="Calibri"/>
        </w:rPr>
      </w:pPr>
    </w:p>
    <w:p w14:paraId="7F2969AB" w14:textId="77777777" w:rsidR="00A15EBE" w:rsidRPr="00D617E2" w:rsidRDefault="00A15EBE" w:rsidP="00586810">
      <w:pPr>
        <w:jc w:val="both"/>
        <w:rPr>
          <w:rFonts w:ascii="Calibri" w:hAnsi="Calibri" w:cs="Calibri"/>
          <w:b/>
        </w:rPr>
      </w:pPr>
      <w:r w:rsidRPr="00D617E2">
        <w:rPr>
          <w:rFonts w:ascii="Calibri" w:hAnsi="Calibri" w:cs="Calibri"/>
          <w:b/>
        </w:rPr>
        <w:t xml:space="preserve">Our ethos </w:t>
      </w:r>
    </w:p>
    <w:p w14:paraId="72C7D0DC" w14:textId="7D95D250" w:rsidR="00A15EBE" w:rsidRPr="00D617E2" w:rsidRDefault="00A15EBE" w:rsidP="00586810">
      <w:pPr>
        <w:jc w:val="both"/>
        <w:rPr>
          <w:rFonts w:ascii="Calibri" w:hAnsi="Calibri" w:cs="Calibri"/>
        </w:rPr>
      </w:pPr>
      <w:r w:rsidRPr="00D617E2">
        <w:rPr>
          <w:rFonts w:ascii="Calibri" w:hAnsi="Calibri" w:cs="Calibri"/>
        </w:rPr>
        <w:t xml:space="preserve">We know that the care and education of babies and young children is highly rewarding. However, we are also aware of the </w:t>
      </w:r>
      <w:r w:rsidR="00FF1088" w:rsidRPr="00D617E2">
        <w:rPr>
          <w:rFonts w:ascii="Calibri" w:hAnsi="Calibri" w:cs="Calibri"/>
        </w:rPr>
        <w:t>day-to-</w:t>
      </w:r>
      <w:r w:rsidRPr="00D617E2">
        <w:rPr>
          <w:rFonts w:ascii="Calibri" w:hAnsi="Calibri" w:cs="Calibri"/>
        </w:rPr>
        <w:t>day demands and pressures of modern life such as family life, financial worries, health concerns and work-life balance</w:t>
      </w:r>
      <w:r w:rsidR="00F97DD0" w:rsidRPr="00D617E2">
        <w:rPr>
          <w:rFonts w:ascii="Calibri" w:hAnsi="Calibri" w:cs="Calibri"/>
        </w:rPr>
        <w:t xml:space="preserve"> </w:t>
      </w:r>
      <w:r w:rsidRPr="00D617E2">
        <w:rPr>
          <w:rFonts w:ascii="Calibri" w:hAnsi="Calibri" w:cs="Calibri"/>
        </w:rPr>
        <w:t>and how these pressures, alongside the role of providing high quality care and education to babies and young children, can place a high level of demand on all of our employees.</w:t>
      </w:r>
    </w:p>
    <w:p w14:paraId="76A47EFB" w14:textId="77777777" w:rsidR="00A15EBE" w:rsidRPr="00D617E2" w:rsidRDefault="00A15EBE" w:rsidP="00586810">
      <w:pPr>
        <w:jc w:val="both"/>
        <w:rPr>
          <w:rFonts w:ascii="Calibri" w:hAnsi="Calibri" w:cs="Calibri"/>
        </w:rPr>
      </w:pPr>
    </w:p>
    <w:p w14:paraId="1FA85527" w14:textId="09DB561E" w:rsidR="00A15EBE" w:rsidRPr="00D617E2" w:rsidRDefault="00A15EBE" w:rsidP="00586810">
      <w:pPr>
        <w:jc w:val="both"/>
        <w:rPr>
          <w:rFonts w:ascii="Calibri" w:hAnsi="Calibri" w:cs="Calibri"/>
        </w:rPr>
      </w:pPr>
      <w:r w:rsidRPr="00D617E2">
        <w:rPr>
          <w:rFonts w:ascii="Calibri" w:hAnsi="Calibri" w:cs="Calibri"/>
        </w:rPr>
        <w:t>In order to support our staff team, the management team put procedures in place that ensure staff well-being remains one of the key focuses of our practice. In doing this, we aim to provide our team with a safe, inclusive and nurturing working environment that acknowledges their needs, not just within the workplace but as a whole person.</w:t>
      </w:r>
    </w:p>
    <w:p w14:paraId="17D77749" w14:textId="77777777" w:rsidR="00A15EBE" w:rsidRPr="00D617E2" w:rsidRDefault="00A15EBE" w:rsidP="00586810">
      <w:pPr>
        <w:jc w:val="both"/>
        <w:rPr>
          <w:rFonts w:ascii="Calibri" w:hAnsi="Calibri" w:cs="Calibri"/>
        </w:rPr>
      </w:pPr>
    </w:p>
    <w:p w14:paraId="4007F540" w14:textId="77777777" w:rsidR="00A15EBE" w:rsidRPr="00D617E2" w:rsidRDefault="00A15EBE" w:rsidP="00586810">
      <w:pPr>
        <w:jc w:val="both"/>
        <w:rPr>
          <w:rFonts w:ascii="Calibri" w:hAnsi="Calibri" w:cs="Calibri"/>
        </w:rPr>
      </w:pPr>
      <w:r w:rsidRPr="00D617E2">
        <w:rPr>
          <w:rFonts w:ascii="Calibri" w:hAnsi="Calibri" w:cs="Calibri"/>
          <w:b/>
        </w:rPr>
        <w:t>[</w:t>
      </w:r>
      <w:r w:rsidRPr="00D617E2">
        <w:rPr>
          <w:rFonts w:ascii="Calibri" w:hAnsi="Calibri" w:cs="Calibri"/>
          <w:b/>
          <w:i/>
          <w:iCs/>
        </w:rPr>
        <w:t>Insert name</w:t>
      </w:r>
      <w:r w:rsidRPr="00D617E2">
        <w:rPr>
          <w:rFonts w:ascii="Calibri" w:hAnsi="Calibri" w:cs="Calibri"/>
          <w:b/>
        </w:rPr>
        <w:t>]</w:t>
      </w:r>
      <w:r w:rsidRPr="00D617E2">
        <w:rPr>
          <w:rFonts w:ascii="Calibri" w:hAnsi="Calibri" w:cs="Calibri"/>
        </w:rPr>
        <w:t xml:space="preserve"> is the named member of staff who leads our setting’s well-being practice. They offer support on staff well-being and know where to access external support. </w:t>
      </w:r>
    </w:p>
    <w:p w14:paraId="0C5867E7" w14:textId="77777777" w:rsidR="00A15EBE" w:rsidRPr="00D617E2" w:rsidRDefault="00A15EBE" w:rsidP="00586810">
      <w:pPr>
        <w:jc w:val="both"/>
        <w:rPr>
          <w:rFonts w:ascii="Calibri" w:hAnsi="Calibri" w:cs="Calibri"/>
        </w:rPr>
      </w:pPr>
    </w:p>
    <w:p w14:paraId="3696BF9E" w14:textId="446A41DF" w:rsidR="00A15EBE" w:rsidRPr="00D617E2" w:rsidRDefault="00A15EBE" w:rsidP="00586810">
      <w:pPr>
        <w:jc w:val="both"/>
        <w:rPr>
          <w:rFonts w:ascii="Calibri" w:hAnsi="Calibri" w:cs="Calibri"/>
        </w:rPr>
      </w:pPr>
      <w:r w:rsidRPr="00D617E2">
        <w:rPr>
          <w:rFonts w:ascii="Calibri" w:hAnsi="Calibri" w:cs="Calibri"/>
          <w:b/>
          <w:bCs/>
        </w:rPr>
        <w:t>[</w:t>
      </w:r>
      <w:r w:rsidRPr="00D617E2">
        <w:rPr>
          <w:rFonts w:ascii="Calibri" w:hAnsi="Calibri" w:cs="Calibri"/>
          <w:b/>
          <w:bCs/>
          <w:i/>
          <w:iCs/>
        </w:rPr>
        <w:t>Insert name</w:t>
      </w:r>
      <w:r w:rsidRPr="00D617E2">
        <w:rPr>
          <w:rFonts w:ascii="Calibri" w:hAnsi="Calibri" w:cs="Calibri"/>
          <w:b/>
          <w:bCs/>
        </w:rPr>
        <w:t>]</w:t>
      </w:r>
      <w:r w:rsidRPr="00D617E2">
        <w:rPr>
          <w:rFonts w:ascii="Calibri" w:hAnsi="Calibri" w:cs="Calibri"/>
        </w:rPr>
        <w:t xml:space="preserve"> is also committed to keeping their well-being and mental health knowledge </w:t>
      </w:r>
      <w:r w:rsidR="0019791B" w:rsidRPr="00D617E2">
        <w:rPr>
          <w:rFonts w:ascii="Calibri" w:hAnsi="Calibri" w:cs="Calibri"/>
        </w:rPr>
        <w:t>up-to-</w:t>
      </w:r>
      <w:r w:rsidRPr="00D617E2">
        <w:rPr>
          <w:rFonts w:ascii="Calibri" w:hAnsi="Calibri" w:cs="Calibri"/>
        </w:rPr>
        <w:t>date and is responsible for reviewing our practices</w:t>
      </w:r>
      <w:r w:rsidR="0019791B" w:rsidRPr="00D617E2">
        <w:rPr>
          <w:rFonts w:ascii="Calibri" w:hAnsi="Calibri" w:cs="Calibri"/>
        </w:rPr>
        <w:t xml:space="preserve">, </w:t>
      </w:r>
      <w:r w:rsidRPr="00D617E2">
        <w:rPr>
          <w:rFonts w:ascii="Calibri" w:hAnsi="Calibri" w:cs="Calibri"/>
        </w:rPr>
        <w:t>supporting the developing knowledge of the whole staff team, to ensure we are implementing the necessary strategies to safeguard the well-being of our staff.</w:t>
      </w:r>
    </w:p>
    <w:p w14:paraId="16AE8FEB" w14:textId="77777777" w:rsidR="002F3BF2" w:rsidRPr="00D617E2" w:rsidRDefault="002F3BF2" w:rsidP="00586810">
      <w:pPr>
        <w:jc w:val="both"/>
        <w:rPr>
          <w:rFonts w:ascii="Calibri" w:hAnsi="Calibri" w:cs="Calibri"/>
        </w:rPr>
      </w:pPr>
    </w:p>
    <w:p w14:paraId="0973D27A" w14:textId="4F032F56" w:rsidR="00A15EBE" w:rsidRPr="00D617E2" w:rsidRDefault="00A15EBE" w:rsidP="00586810">
      <w:pPr>
        <w:jc w:val="both"/>
        <w:rPr>
          <w:rFonts w:ascii="Calibri" w:hAnsi="Calibri" w:cs="Calibri"/>
          <w:b/>
        </w:rPr>
      </w:pPr>
      <w:r w:rsidRPr="00D617E2">
        <w:rPr>
          <w:rFonts w:ascii="Calibri" w:hAnsi="Calibri" w:cs="Calibri"/>
          <w:b/>
        </w:rPr>
        <w:t>Procedure</w:t>
      </w:r>
      <w:r w:rsidR="00077DBE" w:rsidRPr="00D617E2">
        <w:rPr>
          <w:rFonts w:ascii="Calibri" w:hAnsi="Calibri" w:cs="Calibri"/>
          <w:b/>
        </w:rPr>
        <w:t>s</w:t>
      </w:r>
      <w:r w:rsidRPr="00D617E2">
        <w:rPr>
          <w:rFonts w:ascii="Calibri" w:hAnsi="Calibri" w:cs="Calibri"/>
          <w:b/>
        </w:rPr>
        <w:t xml:space="preserve"> to minimise work related stress: </w:t>
      </w:r>
    </w:p>
    <w:p w14:paraId="09EE01CA" w14:textId="37D6639D" w:rsidR="00E610BD" w:rsidRPr="00D617E2" w:rsidRDefault="00E610BD" w:rsidP="00BE4998">
      <w:pPr>
        <w:pStyle w:val="ListParagraph"/>
        <w:numPr>
          <w:ilvl w:val="0"/>
          <w:numId w:val="198"/>
        </w:numPr>
        <w:spacing w:after="160"/>
        <w:contextualSpacing/>
        <w:jc w:val="both"/>
        <w:rPr>
          <w:rFonts w:ascii="Calibri" w:hAnsi="Calibri" w:cs="Calibri"/>
        </w:rPr>
      </w:pPr>
      <w:r w:rsidRPr="00D617E2">
        <w:rPr>
          <w:rFonts w:ascii="Calibri" w:hAnsi="Calibri" w:cs="Calibri"/>
        </w:rPr>
        <w:t xml:space="preserve">Complete a </w:t>
      </w:r>
      <w:r w:rsidR="00873CE0" w:rsidRPr="00D617E2">
        <w:rPr>
          <w:rFonts w:ascii="Calibri" w:hAnsi="Calibri" w:cs="Calibri"/>
        </w:rPr>
        <w:t xml:space="preserve">written </w:t>
      </w:r>
      <w:r w:rsidRPr="00D617E2">
        <w:rPr>
          <w:rFonts w:ascii="Calibri" w:hAnsi="Calibri" w:cs="Calibri"/>
        </w:rPr>
        <w:t>stress risk assessment</w:t>
      </w:r>
      <w:r w:rsidR="009A3AD9" w:rsidRPr="00D617E2">
        <w:rPr>
          <w:rFonts w:ascii="Calibri" w:hAnsi="Calibri" w:cs="Calibri"/>
        </w:rPr>
        <w:t xml:space="preserve"> to identify and manage work-related stress </w:t>
      </w:r>
      <w:r w:rsidR="00DF2B99" w:rsidRPr="00D617E2">
        <w:rPr>
          <w:rFonts w:ascii="Calibri" w:hAnsi="Calibri" w:cs="Calibri"/>
        </w:rPr>
        <w:t xml:space="preserve">linked </w:t>
      </w:r>
      <w:r w:rsidR="009A3AD9" w:rsidRPr="00D617E2">
        <w:rPr>
          <w:rFonts w:ascii="Calibri" w:hAnsi="Calibri" w:cs="Calibri"/>
        </w:rPr>
        <w:t>to demands</w:t>
      </w:r>
      <w:r w:rsidR="00E05963" w:rsidRPr="00D617E2">
        <w:rPr>
          <w:rFonts w:ascii="Calibri" w:hAnsi="Calibri" w:cs="Calibri"/>
        </w:rPr>
        <w:t xml:space="preserve">, control, support, relationships, role and change (see Health and Safety Executive </w:t>
      </w:r>
      <w:r w:rsidR="004A19BE" w:rsidRPr="00D617E2">
        <w:rPr>
          <w:rFonts w:ascii="Calibri" w:hAnsi="Calibri" w:cs="Calibri"/>
        </w:rPr>
        <w:t>advice</w:t>
      </w:r>
      <w:r w:rsidR="004A19BE" w:rsidRPr="00D617E2">
        <w:rPr>
          <w:rStyle w:val="FootnoteReference"/>
          <w:rFonts w:ascii="Calibri" w:hAnsi="Calibri" w:cs="Calibri"/>
        </w:rPr>
        <w:footnoteReference w:id="27"/>
      </w:r>
      <w:r w:rsidR="00873CE0" w:rsidRPr="00D617E2">
        <w:rPr>
          <w:rFonts w:ascii="Calibri" w:hAnsi="Calibri" w:cs="Calibri"/>
        </w:rPr>
        <w:t>)</w:t>
      </w:r>
    </w:p>
    <w:p w14:paraId="3B5E4A4B" w14:textId="0B7E5E22" w:rsidR="00A15EBE" w:rsidRPr="00D617E2" w:rsidRDefault="00A15EBE" w:rsidP="00BE4998">
      <w:pPr>
        <w:pStyle w:val="ListParagraph"/>
        <w:numPr>
          <w:ilvl w:val="0"/>
          <w:numId w:val="198"/>
        </w:numPr>
        <w:spacing w:after="160"/>
        <w:contextualSpacing/>
        <w:jc w:val="both"/>
        <w:rPr>
          <w:rFonts w:ascii="Calibri" w:hAnsi="Calibri" w:cs="Calibri"/>
        </w:rPr>
      </w:pPr>
      <w:r w:rsidRPr="00D617E2">
        <w:rPr>
          <w:rFonts w:ascii="Calibri" w:hAnsi="Calibri" w:cs="Calibri"/>
        </w:rPr>
        <w:lastRenderedPageBreak/>
        <w:t xml:space="preserve">To ensure staff are supported within the setting, new staff will receive a full induction, so they feel competent and capable to carry out their role and responsibilities </w:t>
      </w:r>
    </w:p>
    <w:p w14:paraId="3361FA81" w14:textId="77777777" w:rsidR="00467026" w:rsidRPr="00D617E2" w:rsidRDefault="00A15EBE" w:rsidP="00BE4998">
      <w:pPr>
        <w:pStyle w:val="ListParagraph"/>
        <w:numPr>
          <w:ilvl w:val="0"/>
          <w:numId w:val="198"/>
        </w:numPr>
        <w:spacing w:after="160"/>
        <w:contextualSpacing/>
        <w:jc w:val="both"/>
        <w:rPr>
          <w:rFonts w:ascii="Calibri" w:hAnsi="Calibri" w:cs="Calibri"/>
        </w:rPr>
      </w:pPr>
      <w:r w:rsidRPr="00D617E2">
        <w:rPr>
          <w:rFonts w:ascii="Calibri" w:hAnsi="Calibri" w:cs="Calibri"/>
        </w:rPr>
        <w:t xml:space="preserve">Staff will receive ongoing training, coaching and mentoring to ensure that they are supported to feel confident in their role </w:t>
      </w:r>
      <w:r w:rsidR="00077DBE" w:rsidRPr="00D617E2">
        <w:rPr>
          <w:rFonts w:ascii="Calibri" w:hAnsi="Calibri" w:cs="Calibri"/>
        </w:rPr>
        <w:t xml:space="preserve">and </w:t>
      </w:r>
      <w:r w:rsidRPr="00D617E2">
        <w:rPr>
          <w:rFonts w:ascii="Calibri" w:hAnsi="Calibri" w:cs="Calibri"/>
        </w:rPr>
        <w:t>to minimise stress within the workplace</w:t>
      </w:r>
    </w:p>
    <w:p w14:paraId="7415C77C" w14:textId="1EB7E509" w:rsidR="00A15EBE" w:rsidRPr="00D617E2" w:rsidRDefault="00A15EBE" w:rsidP="00BE4998">
      <w:pPr>
        <w:pStyle w:val="ListParagraph"/>
        <w:numPr>
          <w:ilvl w:val="0"/>
          <w:numId w:val="198"/>
        </w:numPr>
        <w:spacing w:after="160"/>
        <w:contextualSpacing/>
        <w:jc w:val="both"/>
        <w:rPr>
          <w:rFonts w:ascii="Calibri" w:hAnsi="Calibri" w:cs="Calibri"/>
        </w:rPr>
      </w:pPr>
      <w:r w:rsidRPr="00D617E2">
        <w:rPr>
          <w:rFonts w:ascii="Calibri" w:hAnsi="Calibri" w:cs="Calibri"/>
        </w:rPr>
        <w:t xml:space="preserve">Regular supervisions take place every </w:t>
      </w:r>
      <w:r w:rsidR="000B2651">
        <w:rPr>
          <w:rFonts w:ascii="Calibri" w:hAnsi="Calibri" w:cs="Calibri"/>
          <w:b/>
          <w:i/>
          <w:iCs/>
        </w:rPr>
        <w:t>6 weeks</w:t>
      </w:r>
      <w:r w:rsidRPr="00D617E2">
        <w:rPr>
          <w:rFonts w:ascii="Calibri" w:hAnsi="Calibri" w:cs="Calibri"/>
        </w:rPr>
        <w:t xml:space="preserve"> in which staff well-being is discussed and recorded </w:t>
      </w:r>
    </w:p>
    <w:p w14:paraId="0292C4C1" w14:textId="77777777" w:rsidR="00A15EBE" w:rsidRPr="00D617E2" w:rsidRDefault="00A15EBE" w:rsidP="00BE4998">
      <w:pPr>
        <w:pStyle w:val="ListParagraph"/>
        <w:numPr>
          <w:ilvl w:val="0"/>
          <w:numId w:val="198"/>
        </w:numPr>
        <w:spacing w:after="160"/>
        <w:contextualSpacing/>
        <w:jc w:val="both"/>
        <w:rPr>
          <w:rFonts w:ascii="Calibri" w:hAnsi="Calibri" w:cs="Calibri"/>
        </w:rPr>
      </w:pPr>
      <w:r w:rsidRPr="00D617E2">
        <w:rPr>
          <w:rFonts w:ascii="Calibri" w:hAnsi="Calibri" w:cs="Calibri"/>
        </w:rPr>
        <w:t xml:space="preserve">Practitioners are respected and valued in their work, whatever their role. Tasks are shared out appropriately according to their role and level of responsibility, the workload is monitored and reviewed on a regular basis </w:t>
      </w:r>
    </w:p>
    <w:p w14:paraId="5392D862" w14:textId="77777777" w:rsidR="00A15EBE" w:rsidRPr="00D617E2" w:rsidRDefault="00A15EBE" w:rsidP="00BE4998">
      <w:pPr>
        <w:pStyle w:val="ListParagraph"/>
        <w:numPr>
          <w:ilvl w:val="0"/>
          <w:numId w:val="198"/>
        </w:numPr>
        <w:spacing w:after="160"/>
        <w:contextualSpacing/>
        <w:jc w:val="both"/>
        <w:rPr>
          <w:rFonts w:ascii="Calibri" w:hAnsi="Calibri" w:cs="Calibri"/>
        </w:rPr>
      </w:pPr>
      <w:r w:rsidRPr="00D617E2">
        <w:rPr>
          <w:rFonts w:ascii="Calibri" w:hAnsi="Calibri" w:cs="Calibri"/>
        </w:rPr>
        <w:t>Staff are encouraged to have a healthy work-life balance; this is supported by ensuring the workload is monitored so that it is not necessary for staff to work outside of their scheduled hours. All contributions to work are valued and celebrated</w:t>
      </w:r>
    </w:p>
    <w:p w14:paraId="43841141" w14:textId="77777777" w:rsidR="00A15EBE" w:rsidRPr="00D617E2" w:rsidRDefault="00A15EBE" w:rsidP="00BE4998">
      <w:pPr>
        <w:pStyle w:val="ListParagraph"/>
        <w:numPr>
          <w:ilvl w:val="0"/>
          <w:numId w:val="198"/>
        </w:numPr>
        <w:spacing w:after="160"/>
        <w:contextualSpacing/>
        <w:jc w:val="both"/>
        <w:rPr>
          <w:rFonts w:ascii="Calibri" w:hAnsi="Calibri" w:cs="Calibri"/>
        </w:rPr>
      </w:pPr>
      <w:r w:rsidRPr="00D617E2">
        <w:rPr>
          <w:rFonts w:ascii="Calibri" w:hAnsi="Calibri" w:cs="Calibri"/>
        </w:rPr>
        <w:t>We carefully review our expectations around the amount of paperwork that staff must complete, including observations and assessments of children. We work as a team to ensure all record keeping is meaningful and kept to an appropriate level so as not to add undue pressure to staff members</w:t>
      </w:r>
    </w:p>
    <w:p w14:paraId="3C96B970" w14:textId="77777777" w:rsidR="00A15EBE" w:rsidRPr="00D617E2" w:rsidRDefault="00A15EBE" w:rsidP="00BE4998">
      <w:pPr>
        <w:pStyle w:val="ListParagraph"/>
        <w:numPr>
          <w:ilvl w:val="0"/>
          <w:numId w:val="198"/>
        </w:numPr>
        <w:spacing w:after="160"/>
        <w:contextualSpacing/>
        <w:jc w:val="both"/>
        <w:rPr>
          <w:rFonts w:ascii="Calibri" w:hAnsi="Calibri" w:cs="Calibri"/>
        </w:rPr>
      </w:pPr>
      <w:r w:rsidRPr="00D617E2">
        <w:rPr>
          <w:rFonts w:ascii="Calibri" w:hAnsi="Calibri" w:cs="Calibri"/>
        </w:rPr>
        <w:t>We work hard to maintain a reflective culture within the setting that encourages feedback from staff about management procedures and working relationships. This reflective culture supports an environment of teamwork, facilitating the involvement of every member of staff in the practice of our setting</w:t>
      </w:r>
    </w:p>
    <w:p w14:paraId="7D54DAD2" w14:textId="77777777" w:rsidR="00A15EBE" w:rsidRPr="00D617E2" w:rsidRDefault="00A15EBE" w:rsidP="00BE4998">
      <w:pPr>
        <w:pStyle w:val="ListParagraph"/>
        <w:numPr>
          <w:ilvl w:val="0"/>
          <w:numId w:val="198"/>
        </w:numPr>
        <w:spacing w:after="160"/>
        <w:contextualSpacing/>
        <w:jc w:val="both"/>
        <w:rPr>
          <w:rFonts w:ascii="Calibri" w:hAnsi="Calibri" w:cs="Calibri"/>
        </w:rPr>
      </w:pPr>
      <w:r w:rsidRPr="00D617E2">
        <w:rPr>
          <w:rFonts w:ascii="Calibri" w:hAnsi="Calibri" w:cs="Calibri"/>
        </w:rPr>
        <w:t xml:space="preserve">Staff are encouraged to take their required breaks at appropriate intervals to ensure they have time to rest and recuperate, with time away from busy rooms </w:t>
      </w:r>
    </w:p>
    <w:p w14:paraId="3B5BA206" w14:textId="133DB832" w:rsidR="00A15EBE" w:rsidRPr="00D617E2" w:rsidRDefault="00A15EBE" w:rsidP="00BE4998">
      <w:pPr>
        <w:pStyle w:val="ListParagraph"/>
        <w:numPr>
          <w:ilvl w:val="0"/>
          <w:numId w:val="198"/>
        </w:numPr>
        <w:spacing w:after="160"/>
        <w:contextualSpacing/>
        <w:jc w:val="both"/>
        <w:rPr>
          <w:rFonts w:ascii="Calibri" w:hAnsi="Calibri" w:cs="Calibri"/>
        </w:rPr>
      </w:pPr>
      <w:r w:rsidRPr="00D617E2">
        <w:rPr>
          <w:rFonts w:ascii="Calibri" w:hAnsi="Calibri" w:cs="Calibri"/>
        </w:rPr>
        <w:t xml:space="preserve">The nursery </w:t>
      </w:r>
      <w:r w:rsidR="00D6448D" w:rsidRPr="00D617E2">
        <w:rPr>
          <w:rFonts w:ascii="Calibri" w:hAnsi="Calibri" w:cs="Calibri"/>
        </w:rPr>
        <w:t xml:space="preserve">manager and </w:t>
      </w:r>
      <w:r w:rsidRPr="00D617E2">
        <w:rPr>
          <w:rFonts w:ascii="Calibri" w:hAnsi="Calibri" w:cs="Calibri"/>
        </w:rPr>
        <w:t xml:space="preserve">well-being representative are available for staff to come and discuss any issues or concerns </w:t>
      </w:r>
    </w:p>
    <w:p w14:paraId="4563A435" w14:textId="77777777" w:rsidR="00A15EBE" w:rsidRPr="00D617E2" w:rsidRDefault="00A15EBE" w:rsidP="00BE4998">
      <w:pPr>
        <w:pStyle w:val="ListParagraph"/>
        <w:numPr>
          <w:ilvl w:val="0"/>
          <w:numId w:val="198"/>
        </w:numPr>
        <w:spacing w:after="160"/>
        <w:contextualSpacing/>
        <w:jc w:val="both"/>
        <w:rPr>
          <w:rFonts w:ascii="Calibri" w:hAnsi="Calibri" w:cs="Calibri"/>
        </w:rPr>
      </w:pPr>
      <w:r w:rsidRPr="00D617E2">
        <w:rPr>
          <w:rFonts w:ascii="Calibri" w:hAnsi="Calibri" w:cs="Calibri"/>
        </w:rPr>
        <w:t>The nursery ensures that confidential conversations take place in private, away from other staff members and children</w:t>
      </w:r>
    </w:p>
    <w:p w14:paraId="1A9F71E7" w14:textId="77777777" w:rsidR="00A15EBE" w:rsidRPr="00D617E2" w:rsidRDefault="00A15EBE" w:rsidP="00BE4998">
      <w:pPr>
        <w:pStyle w:val="ListParagraph"/>
        <w:numPr>
          <w:ilvl w:val="0"/>
          <w:numId w:val="198"/>
        </w:numPr>
        <w:spacing w:after="160"/>
        <w:contextualSpacing/>
        <w:jc w:val="both"/>
        <w:rPr>
          <w:rFonts w:ascii="Calibri" w:hAnsi="Calibri" w:cs="Calibri"/>
        </w:rPr>
      </w:pPr>
      <w:r w:rsidRPr="00D617E2">
        <w:rPr>
          <w:rFonts w:ascii="Calibri" w:hAnsi="Calibri" w:cs="Calibri"/>
        </w:rPr>
        <w:t>All information remains confidential or on a need to know basis to support the facilitation of open and honest conversations. However, where the manager or the well-being representative feels there is a question around the safety of the staff member, they will refer to outside agencies for support and guidance. These measures will be discussed in a sensitive and understanding manner with the staff member, as appropriate</w:t>
      </w:r>
    </w:p>
    <w:p w14:paraId="71E16CED" w14:textId="77777777" w:rsidR="00A15EBE" w:rsidRPr="00D617E2" w:rsidRDefault="00A15EBE" w:rsidP="00BE4998">
      <w:pPr>
        <w:pStyle w:val="ListParagraph"/>
        <w:numPr>
          <w:ilvl w:val="0"/>
          <w:numId w:val="198"/>
        </w:numPr>
        <w:spacing w:after="160"/>
        <w:contextualSpacing/>
        <w:jc w:val="both"/>
        <w:rPr>
          <w:rFonts w:ascii="Calibri" w:hAnsi="Calibri" w:cs="Calibri"/>
        </w:rPr>
      </w:pPr>
      <w:r w:rsidRPr="00D617E2">
        <w:rPr>
          <w:rFonts w:ascii="Calibri" w:hAnsi="Calibri" w:cs="Calibri"/>
        </w:rPr>
        <w:t>We actively promote a culture of mutual respect, tolerance and cooperation tolerance, in line with the British values</w:t>
      </w:r>
    </w:p>
    <w:p w14:paraId="701CC145" w14:textId="21AA7E1D" w:rsidR="00A15EBE" w:rsidRPr="00D617E2" w:rsidRDefault="00A15EBE" w:rsidP="00BE4998">
      <w:pPr>
        <w:pStyle w:val="ListParagraph"/>
        <w:numPr>
          <w:ilvl w:val="0"/>
          <w:numId w:val="198"/>
        </w:numPr>
        <w:spacing w:after="160"/>
        <w:contextualSpacing/>
        <w:jc w:val="both"/>
        <w:rPr>
          <w:rFonts w:ascii="Calibri" w:hAnsi="Calibri" w:cs="Calibri"/>
        </w:rPr>
      </w:pPr>
      <w:r w:rsidRPr="00D617E2">
        <w:rPr>
          <w:rFonts w:ascii="Calibri" w:hAnsi="Calibri" w:cs="Calibri"/>
        </w:rPr>
        <w:t xml:space="preserve">Team meetings are facilitated to support with team development, to raise awareness of mental health and well-being by engaging staff in conversations about how </w:t>
      </w:r>
      <w:r w:rsidR="00BF4B5E" w:rsidRPr="00D617E2">
        <w:rPr>
          <w:rFonts w:ascii="Calibri" w:hAnsi="Calibri" w:cs="Calibri"/>
        </w:rPr>
        <w:t>the</w:t>
      </w:r>
      <w:r w:rsidRPr="00D617E2">
        <w:rPr>
          <w:rFonts w:ascii="Calibri" w:hAnsi="Calibri" w:cs="Calibri"/>
        </w:rPr>
        <w:t xml:space="preserve"> setting</w:t>
      </w:r>
      <w:r w:rsidR="00BF4B5E" w:rsidRPr="00D617E2">
        <w:rPr>
          <w:rFonts w:ascii="Calibri" w:hAnsi="Calibri" w:cs="Calibri"/>
        </w:rPr>
        <w:t xml:space="preserve"> maintains </w:t>
      </w:r>
      <w:r w:rsidRPr="00D617E2">
        <w:rPr>
          <w:rFonts w:ascii="Calibri" w:hAnsi="Calibri" w:cs="Calibri"/>
        </w:rPr>
        <w:t>a supportive environment</w:t>
      </w:r>
    </w:p>
    <w:p w14:paraId="1A2F79F7" w14:textId="77777777" w:rsidR="00A15EBE" w:rsidRPr="00D617E2" w:rsidRDefault="00A15EBE" w:rsidP="00BE4998">
      <w:pPr>
        <w:pStyle w:val="ListParagraph"/>
        <w:numPr>
          <w:ilvl w:val="0"/>
          <w:numId w:val="198"/>
        </w:numPr>
        <w:spacing w:after="160"/>
        <w:contextualSpacing/>
        <w:jc w:val="both"/>
        <w:rPr>
          <w:rFonts w:ascii="Calibri" w:hAnsi="Calibri" w:cs="Calibri"/>
        </w:rPr>
      </w:pPr>
      <w:r w:rsidRPr="00D617E2">
        <w:rPr>
          <w:rFonts w:ascii="Calibri" w:hAnsi="Calibri" w:cs="Calibri"/>
        </w:rPr>
        <w:t xml:space="preserve">We promote a culture that supports any staff member who is experiencing a mental health related illness to discuss this and reasonable adjustments will be made to support any staff experiencing stress and any mental health issues </w:t>
      </w:r>
    </w:p>
    <w:p w14:paraId="2A66C2FC" w14:textId="5521EB4F" w:rsidR="00A15EBE" w:rsidRPr="00D617E2" w:rsidRDefault="00A15EBE" w:rsidP="00BE4998">
      <w:pPr>
        <w:pStyle w:val="ListParagraph"/>
        <w:numPr>
          <w:ilvl w:val="0"/>
          <w:numId w:val="198"/>
        </w:numPr>
        <w:spacing w:after="160"/>
        <w:contextualSpacing/>
        <w:jc w:val="both"/>
        <w:rPr>
          <w:rFonts w:ascii="Calibri" w:hAnsi="Calibri" w:cs="Calibri"/>
        </w:rPr>
      </w:pPr>
      <w:r w:rsidRPr="00D617E2">
        <w:rPr>
          <w:rFonts w:ascii="Calibri" w:hAnsi="Calibri" w:cs="Calibri"/>
        </w:rPr>
        <w:t>If the nursery is made aware of any member of staff who requires support, a plan for more regular support sessions and adjustments to their working day will be discussed and decided in partnership with the staff member. This plan will be reviewed regularly and adapted to ensure it is relevant and appropriate (</w:t>
      </w:r>
      <w:r w:rsidR="00001EB4" w:rsidRPr="00D617E2">
        <w:rPr>
          <w:rFonts w:ascii="Calibri" w:hAnsi="Calibri" w:cs="Calibri"/>
        </w:rPr>
        <w:t xml:space="preserve">see </w:t>
      </w:r>
      <w:r w:rsidRPr="00D617E2">
        <w:rPr>
          <w:rFonts w:ascii="Calibri" w:hAnsi="Calibri" w:cs="Calibri"/>
        </w:rPr>
        <w:t xml:space="preserve">Supporting </w:t>
      </w:r>
      <w:r w:rsidR="00001EB4" w:rsidRPr="00D617E2">
        <w:rPr>
          <w:rFonts w:ascii="Calibri" w:hAnsi="Calibri" w:cs="Calibri"/>
        </w:rPr>
        <w:t>staff members individually section</w:t>
      </w:r>
      <w:r w:rsidRPr="00D617E2">
        <w:rPr>
          <w:rFonts w:ascii="Calibri" w:hAnsi="Calibri" w:cs="Calibri"/>
        </w:rPr>
        <w:t>)</w:t>
      </w:r>
    </w:p>
    <w:p w14:paraId="4353179C" w14:textId="13655AA0" w:rsidR="00A15EBE" w:rsidRPr="00D617E2" w:rsidRDefault="00A15EBE" w:rsidP="00BE4998">
      <w:pPr>
        <w:pStyle w:val="ListParagraph"/>
        <w:numPr>
          <w:ilvl w:val="0"/>
          <w:numId w:val="198"/>
        </w:numPr>
        <w:spacing w:after="160"/>
        <w:contextualSpacing/>
        <w:jc w:val="both"/>
        <w:rPr>
          <w:rFonts w:ascii="Calibri" w:hAnsi="Calibri" w:cs="Calibri"/>
        </w:rPr>
      </w:pPr>
      <w:r w:rsidRPr="00D617E2">
        <w:rPr>
          <w:rFonts w:ascii="Calibri" w:hAnsi="Calibri" w:cs="Calibri"/>
        </w:rPr>
        <w:lastRenderedPageBreak/>
        <w:t xml:space="preserve">If adjustments are unable to meet the needs of the member of staff or the nursery, then further advice </w:t>
      </w:r>
      <w:r w:rsidR="00913D5B" w:rsidRPr="00D617E2">
        <w:rPr>
          <w:rFonts w:ascii="Calibri" w:hAnsi="Calibri" w:cs="Calibri"/>
        </w:rPr>
        <w:t xml:space="preserve">and </w:t>
      </w:r>
      <w:r w:rsidRPr="00D617E2">
        <w:rPr>
          <w:rFonts w:ascii="Calibri" w:hAnsi="Calibri" w:cs="Calibri"/>
        </w:rPr>
        <w:t xml:space="preserve">support will be sought </w:t>
      </w:r>
    </w:p>
    <w:p w14:paraId="65BDA23F" w14:textId="77777777" w:rsidR="00A15EBE" w:rsidRPr="00D617E2" w:rsidRDefault="00A15EBE" w:rsidP="00BE4998">
      <w:pPr>
        <w:pStyle w:val="ListParagraph"/>
        <w:numPr>
          <w:ilvl w:val="0"/>
          <w:numId w:val="198"/>
        </w:numPr>
        <w:spacing w:after="160"/>
        <w:contextualSpacing/>
        <w:jc w:val="both"/>
        <w:rPr>
          <w:rFonts w:ascii="Calibri" w:hAnsi="Calibri" w:cs="Calibri"/>
        </w:rPr>
      </w:pPr>
      <w:r w:rsidRPr="00D617E2">
        <w:rPr>
          <w:rFonts w:ascii="Calibri" w:hAnsi="Calibri" w:cs="Calibri"/>
        </w:rPr>
        <w:t>Staff well-being and staff self-care information is available within designated staff areas</w:t>
      </w:r>
    </w:p>
    <w:p w14:paraId="37063E47" w14:textId="47715BAB" w:rsidR="00A15EBE" w:rsidRPr="00D617E2" w:rsidRDefault="00A15EBE" w:rsidP="00BE4998">
      <w:pPr>
        <w:pStyle w:val="ListParagraph"/>
        <w:numPr>
          <w:ilvl w:val="0"/>
          <w:numId w:val="198"/>
        </w:numPr>
        <w:ind w:left="714" w:hanging="357"/>
        <w:contextualSpacing/>
        <w:jc w:val="both"/>
        <w:rPr>
          <w:rFonts w:ascii="Calibri" w:hAnsi="Calibri" w:cs="Calibri"/>
        </w:rPr>
      </w:pPr>
      <w:r w:rsidRPr="00D617E2">
        <w:rPr>
          <w:rFonts w:ascii="Calibri" w:hAnsi="Calibri" w:cs="Calibri"/>
        </w:rPr>
        <w:t xml:space="preserve">Leaders and managers support practitioners in a safe culture where bullying, harassment and discrimination </w:t>
      </w:r>
      <w:r w:rsidR="00913D5B" w:rsidRPr="00D617E2">
        <w:rPr>
          <w:rFonts w:ascii="Calibri" w:hAnsi="Calibri" w:cs="Calibri"/>
        </w:rPr>
        <w:t xml:space="preserve">are </w:t>
      </w:r>
      <w:r w:rsidRPr="00D617E2">
        <w:rPr>
          <w:rFonts w:ascii="Calibri" w:hAnsi="Calibri" w:cs="Calibri"/>
        </w:rPr>
        <w:t>not tolerated</w:t>
      </w:r>
      <w:r w:rsidR="00001EB4" w:rsidRPr="00D617E2">
        <w:rPr>
          <w:rFonts w:ascii="Calibri" w:hAnsi="Calibri" w:cs="Calibri"/>
        </w:rPr>
        <w:t xml:space="preserve">, </w:t>
      </w:r>
      <w:r w:rsidRPr="00D617E2">
        <w:rPr>
          <w:rFonts w:ascii="Calibri" w:hAnsi="Calibri" w:cs="Calibri"/>
        </w:rPr>
        <w:t>along with a culture that challenge</w:t>
      </w:r>
      <w:r w:rsidR="00001EB4" w:rsidRPr="00D617E2">
        <w:rPr>
          <w:rFonts w:ascii="Calibri" w:hAnsi="Calibri" w:cs="Calibri"/>
        </w:rPr>
        <w:t>s</w:t>
      </w:r>
      <w:r w:rsidRPr="00D617E2">
        <w:rPr>
          <w:rFonts w:ascii="Calibri" w:hAnsi="Calibri" w:cs="Calibri"/>
        </w:rPr>
        <w:t xml:space="preserve"> and deal</w:t>
      </w:r>
      <w:r w:rsidR="00001EB4" w:rsidRPr="00D617E2">
        <w:rPr>
          <w:rFonts w:ascii="Calibri" w:hAnsi="Calibri" w:cs="Calibri"/>
        </w:rPr>
        <w:t>s</w:t>
      </w:r>
      <w:r w:rsidRPr="00D617E2">
        <w:rPr>
          <w:rFonts w:ascii="Calibri" w:hAnsi="Calibri" w:cs="Calibri"/>
        </w:rPr>
        <w:t xml:space="preserve"> with any inappropriate behaviour in a timely manner</w:t>
      </w:r>
      <w:r w:rsidR="0064449B" w:rsidRPr="00D617E2">
        <w:rPr>
          <w:rFonts w:ascii="Calibri" w:hAnsi="Calibri" w:cs="Calibri"/>
        </w:rPr>
        <w:t>; we have anonymous procedu</w:t>
      </w:r>
      <w:r w:rsidR="000D35EA" w:rsidRPr="00D617E2">
        <w:rPr>
          <w:rFonts w:ascii="Calibri" w:hAnsi="Calibri" w:cs="Calibri"/>
        </w:rPr>
        <w:t xml:space="preserve">res to encourage reporting </w:t>
      </w:r>
      <w:r w:rsidR="00BC5FCA" w:rsidRPr="00D617E2">
        <w:rPr>
          <w:rFonts w:ascii="Calibri" w:hAnsi="Calibri" w:cs="Calibri"/>
        </w:rPr>
        <w:t>sexual harassment</w:t>
      </w:r>
      <w:r w:rsidR="000D35EA" w:rsidRPr="00D617E2">
        <w:rPr>
          <w:rFonts w:ascii="Calibri" w:hAnsi="Calibri" w:cs="Calibri"/>
        </w:rPr>
        <w:t xml:space="preserve"> </w:t>
      </w:r>
      <w:r w:rsidRPr="00D617E2">
        <w:rPr>
          <w:rFonts w:ascii="Calibri" w:hAnsi="Calibri" w:cs="Calibri"/>
        </w:rPr>
        <w:t xml:space="preserve">  </w:t>
      </w:r>
    </w:p>
    <w:p w14:paraId="19464CF8" w14:textId="77777777" w:rsidR="00D14CAC" w:rsidRPr="00D617E2" w:rsidRDefault="00D14CAC" w:rsidP="00BE4998">
      <w:pPr>
        <w:pStyle w:val="ListParagraph"/>
        <w:numPr>
          <w:ilvl w:val="0"/>
          <w:numId w:val="198"/>
        </w:numPr>
        <w:contextualSpacing/>
        <w:jc w:val="both"/>
        <w:rPr>
          <w:rFonts w:ascii="Calibri" w:hAnsi="Calibri" w:cs="Calibri"/>
        </w:rPr>
      </w:pPr>
      <w:r w:rsidRPr="00D617E2">
        <w:rPr>
          <w:rFonts w:ascii="Calibri" w:hAnsi="Calibri" w:cs="Calibri"/>
        </w:rPr>
        <w:t>We have a zero tolerance approach towards discriminatory behaviour and harassment, including sexual harassment</w:t>
      </w:r>
    </w:p>
    <w:p w14:paraId="390383B0" w14:textId="77777777" w:rsidR="00D14CAC" w:rsidRPr="00D617E2" w:rsidRDefault="00D14CAC" w:rsidP="00BE4998">
      <w:pPr>
        <w:pStyle w:val="ListParagraph"/>
        <w:numPr>
          <w:ilvl w:val="0"/>
          <w:numId w:val="198"/>
        </w:numPr>
        <w:jc w:val="both"/>
        <w:rPr>
          <w:rFonts w:ascii="Calibri" w:hAnsi="Calibri" w:cs="Calibri"/>
        </w:rPr>
      </w:pPr>
      <w:r w:rsidRPr="00D617E2">
        <w:rPr>
          <w:rFonts w:ascii="Calibri" w:hAnsi="Calibri" w:cs="Calibri"/>
        </w:rPr>
        <w:t>Training includes an appropriate understanding that harassment, of any kind, is subjective and so depends on how the behaviour makes someone feel in order to create a culture of zero tolerance towards harassment, including sexual harassment in particular</w:t>
      </w:r>
    </w:p>
    <w:p w14:paraId="1E06ACBF" w14:textId="77777777" w:rsidR="003D7F77" w:rsidRPr="00D617E2" w:rsidRDefault="003D7F77" w:rsidP="00BE4998">
      <w:pPr>
        <w:pStyle w:val="ListParagraph"/>
        <w:numPr>
          <w:ilvl w:val="0"/>
          <w:numId w:val="198"/>
        </w:numPr>
        <w:jc w:val="both"/>
        <w:rPr>
          <w:rFonts w:ascii="Calibri" w:hAnsi="Calibri" w:cs="Calibri"/>
        </w:rPr>
      </w:pPr>
      <w:r w:rsidRPr="00D617E2">
        <w:rPr>
          <w:rFonts w:ascii="Calibri" w:hAnsi="Calibri" w:cs="Calibri"/>
        </w:rPr>
        <w:t xml:space="preserve">If a member of staff is returning to work after a period of absence, a back to work interview is carried out as per our Absence management procedure. </w:t>
      </w:r>
    </w:p>
    <w:p w14:paraId="2231CE30" w14:textId="77777777" w:rsidR="00E85F5A" w:rsidRPr="00D617E2" w:rsidRDefault="00E85F5A" w:rsidP="00E85F5A">
      <w:pPr>
        <w:pStyle w:val="ListParagraph"/>
        <w:jc w:val="both"/>
        <w:rPr>
          <w:rFonts w:ascii="Calibri" w:hAnsi="Calibri" w:cs="Calibri"/>
        </w:rPr>
      </w:pPr>
    </w:p>
    <w:p w14:paraId="7F55C1A0" w14:textId="2EB36E38" w:rsidR="00A15EBE" w:rsidRPr="00D617E2" w:rsidRDefault="00A15EBE" w:rsidP="00586810">
      <w:pPr>
        <w:jc w:val="both"/>
        <w:rPr>
          <w:rFonts w:ascii="Calibri" w:hAnsi="Calibri" w:cs="Calibri"/>
          <w:b/>
        </w:rPr>
      </w:pPr>
      <w:r w:rsidRPr="00D617E2">
        <w:rPr>
          <w:rFonts w:ascii="Calibri" w:hAnsi="Calibri" w:cs="Calibri"/>
          <w:b/>
        </w:rPr>
        <w:t>Supporting staff members individually</w:t>
      </w:r>
    </w:p>
    <w:p w14:paraId="17F21861" w14:textId="2C3AE710" w:rsidR="00A15EBE" w:rsidRPr="00D617E2" w:rsidRDefault="00A15EBE" w:rsidP="00586810">
      <w:pPr>
        <w:jc w:val="both"/>
        <w:rPr>
          <w:rFonts w:ascii="Calibri" w:hAnsi="Calibri" w:cs="Calibri"/>
        </w:rPr>
      </w:pPr>
      <w:r w:rsidRPr="00D617E2">
        <w:rPr>
          <w:rFonts w:ascii="Calibri" w:hAnsi="Calibri" w:cs="Calibri"/>
        </w:rPr>
        <w:t xml:space="preserve">We include well-being as part of our discussions at staff supervision sessions and appraisals. During these sessions, we work with staff on an individual basis, and have well-being discussions to ascertain any individual well-being needs. Where the </w:t>
      </w:r>
      <w:r w:rsidR="00D059CF" w:rsidRPr="00D617E2">
        <w:rPr>
          <w:rFonts w:ascii="Calibri" w:hAnsi="Calibri" w:cs="Calibri"/>
        </w:rPr>
        <w:t xml:space="preserve">manager </w:t>
      </w:r>
      <w:r w:rsidRPr="00D617E2">
        <w:rPr>
          <w:rFonts w:ascii="Calibri" w:hAnsi="Calibri" w:cs="Calibri"/>
        </w:rPr>
        <w:t xml:space="preserve">and staff member feel it is appropriate, they will draw up an individual action plan, </w:t>
      </w:r>
      <w:r w:rsidR="00D059CF" w:rsidRPr="00D617E2">
        <w:rPr>
          <w:rFonts w:ascii="Calibri" w:hAnsi="Calibri" w:cs="Calibri"/>
        </w:rPr>
        <w:t>including reviewing</w:t>
      </w:r>
      <w:r w:rsidRPr="00D617E2">
        <w:rPr>
          <w:rFonts w:ascii="Calibri" w:hAnsi="Calibri" w:cs="Calibri"/>
        </w:rPr>
        <w:t xml:space="preserve"> workload and any stress triggers. With the needs of the nursery also in mind, reasonable adjustments will be made for the member of staff; this could include flexible working agreements</w:t>
      </w:r>
      <w:r w:rsidR="003D7F77" w:rsidRPr="00D617E2">
        <w:rPr>
          <w:rFonts w:ascii="Calibri" w:hAnsi="Calibri" w:cs="Calibri"/>
        </w:rPr>
        <w:t xml:space="preserve"> (see below)</w:t>
      </w:r>
      <w:r w:rsidRPr="00D617E2">
        <w:rPr>
          <w:rFonts w:ascii="Calibri" w:hAnsi="Calibri" w:cs="Calibri"/>
        </w:rPr>
        <w:t>, changes in environment, adjustments to job role</w:t>
      </w:r>
      <w:r w:rsidR="00913D5B" w:rsidRPr="00D617E2">
        <w:rPr>
          <w:rFonts w:ascii="Calibri" w:hAnsi="Calibri" w:cs="Calibri"/>
        </w:rPr>
        <w:t>s</w:t>
      </w:r>
      <w:r w:rsidRPr="00D617E2">
        <w:rPr>
          <w:rFonts w:ascii="Calibri" w:hAnsi="Calibri" w:cs="Calibri"/>
        </w:rPr>
        <w:t xml:space="preserve"> and responsibilities</w:t>
      </w:r>
      <w:r w:rsidR="00792207" w:rsidRPr="00D617E2">
        <w:rPr>
          <w:rFonts w:ascii="Calibri" w:hAnsi="Calibri" w:cs="Calibri"/>
        </w:rPr>
        <w:t xml:space="preserve">, </w:t>
      </w:r>
      <w:r w:rsidRPr="00D617E2">
        <w:rPr>
          <w:rFonts w:ascii="Calibri" w:hAnsi="Calibri" w:cs="Calibri"/>
        </w:rPr>
        <w:t>more frequent breaks, a working buddy, or any other appropriate measure that it is felt could be helpful.</w:t>
      </w:r>
    </w:p>
    <w:p w14:paraId="3D9E0174" w14:textId="77777777" w:rsidR="00A15EBE" w:rsidRPr="00D617E2" w:rsidRDefault="00A15EBE" w:rsidP="00586810">
      <w:pPr>
        <w:jc w:val="both"/>
        <w:rPr>
          <w:rFonts w:ascii="Calibri" w:hAnsi="Calibri" w:cs="Calibri"/>
        </w:rPr>
      </w:pPr>
    </w:p>
    <w:p w14:paraId="2DF173B2" w14:textId="695F5D88" w:rsidR="003D7F77" w:rsidRPr="00D617E2" w:rsidRDefault="003D7F77" w:rsidP="003D7F77">
      <w:pPr>
        <w:jc w:val="both"/>
        <w:rPr>
          <w:rFonts w:ascii="Calibri" w:hAnsi="Calibri" w:cs="Calibri"/>
        </w:rPr>
      </w:pPr>
      <w:r w:rsidRPr="00D617E2">
        <w:rPr>
          <w:rFonts w:ascii="Calibri" w:hAnsi="Calibri" w:cs="Calibri"/>
          <w:b/>
          <w:bCs/>
        </w:rPr>
        <w:t xml:space="preserve">Flexible working </w:t>
      </w:r>
      <w:r w:rsidR="00220DCD" w:rsidRPr="00D617E2">
        <w:rPr>
          <w:rFonts w:ascii="Calibri" w:hAnsi="Calibri" w:cs="Calibri"/>
          <w:b/>
          <w:bCs/>
        </w:rPr>
        <w:t>requests</w:t>
      </w:r>
    </w:p>
    <w:p w14:paraId="22F02D10" w14:textId="2CACE632" w:rsidR="003D7F77" w:rsidRPr="00D617E2" w:rsidRDefault="003D7F77" w:rsidP="003D7F77">
      <w:pPr>
        <w:jc w:val="both"/>
        <w:rPr>
          <w:rFonts w:ascii="Calibri" w:hAnsi="Calibri" w:cs="Calibri"/>
        </w:rPr>
      </w:pPr>
      <w:r w:rsidRPr="00D617E2">
        <w:rPr>
          <w:rFonts w:ascii="Calibri" w:hAnsi="Calibri" w:cs="Calibri"/>
        </w:rPr>
        <w:t>Employees are able to request flexible working from day one of their employment and they can make two flexible working requests in any 12</w:t>
      </w:r>
      <w:r w:rsidR="00C243D8" w:rsidRPr="00D617E2">
        <w:rPr>
          <w:rFonts w:ascii="Calibri" w:hAnsi="Calibri" w:cs="Calibri"/>
        </w:rPr>
        <w:t xml:space="preserve"> </w:t>
      </w:r>
      <w:r w:rsidRPr="00D617E2">
        <w:rPr>
          <w:rFonts w:ascii="Calibri" w:hAnsi="Calibri" w:cs="Calibri"/>
        </w:rPr>
        <w:t>month period.</w:t>
      </w:r>
    </w:p>
    <w:p w14:paraId="68F43DB8" w14:textId="13463073" w:rsidR="00A15EBE" w:rsidRPr="00D617E2" w:rsidRDefault="00A15EBE" w:rsidP="00586810">
      <w:pPr>
        <w:jc w:val="both"/>
        <w:rPr>
          <w:rFonts w:ascii="Calibri" w:hAnsi="Calibri" w:cs="Calibri"/>
        </w:rPr>
      </w:pPr>
      <w:r w:rsidRPr="00D617E2">
        <w:rPr>
          <w:rFonts w:ascii="Calibri" w:hAnsi="Calibri" w:cs="Calibri"/>
        </w:rPr>
        <w:t xml:space="preserve">We follow all statutory guidance on the safeguarding of our workforce and as stated, if the </w:t>
      </w:r>
      <w:r w:rsidR="00792207" w:rsidRPr="00D617E2">
        <w:rPr>
          <w:rFonts w:ascii="Calibri" w:hAnsi="Calibri" w:cs="Calibri"/>
        </w:rPr>
        <w:t xml:space="preserve">manager </w:t>
      </w:r>
      <w:r w:rsidRPr="00D617E2">
        <w:rPr>
          <w:rFonts w:ascii="Calibri" w:hAnsi="Calibri" w:cs="Calibri"/>
        </w:rPr>
        <w:t xml:space="preserve">is concerned about the safety of a member of staff, we will work with the Designated Safeguarding Lead to ask for support from the appropriate external agencies; this is to ensure the continued safety of our workforce at all times. </w:t>
      </w:r>
    </w:p>
    <w:p w14:paraId="134C487D" w14:textId="77777777" w:rsidR="00BA652F" w:rsidRPr="00D617E2" w:rsidRDefault="00BA652F"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BA652F" w:rsidRPr="00D617E2" w14:paraId="0DB48F3A" w14:textId="77777777" w:rsidTr="00E8790A">
        <w:trPr>
          <w:jc w:val="center"/>
        </w:trPr>
        <w:tc>
          <w:tcPr>
            <w:tcW w:w="2943" w:type="dxa"/>
            <w:tcBorders>
              <w:top w:val="single" w:sz="4" w:space="0" w:color="000000"/>
            </w:tcBorders>
            <w:vAlign w:val="center"/>
          </w:tcPr>
          <w:p w14:paraId="35183E21" w14:textId="77777777" w:rsidR="00BA652F" w:rsidRPr="00D617E2" w:rsidRDefault="00BA652F"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7E143F64" w14:textId="77777777" w:rsidR="00BA652F" w:rsidRPr="00D617E2" w:rsidRDefault="00BA652F"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69D0E380" w14:textId="77777777" w:rsidR="00BA652F" w:rsidRPr="00D617E2" w:rsidRDefault="00BA652F"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BA652F" w:rsidRPr="00D617E2" w14:paraId="2B7E9FF4" w14:textId="77777777" w:rsidTr="00E8790A">
        <w:trPr>
          <w:jc w:val="center"/>
        </w:trPr>
        <w:tc>
          <w:tcPr>
            <w:tcW w:w="2943" w:type="dxa"/>
            <w:vAlign w:val="center"/>
          </w:tcPr>
          <w:p w14:paraId="62E762DC" w14:textId="7C8B3CBD" w:rsidR="00BA652F" w:rsidRPr="00D617E2" w:rsidRDefault="000B2651"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61C87400" w14:textId="1E0DA756" w:rsidR="00BA652F" w:rsidRPr="00D617E2" w:rsidRDefault="000B2651" w:rsidP="00E8790A">
            <w:pPr>
              <w:jc w:val="both"/>
              <w:rPr>
                <w:rFonts w:ascii="Calibri" w:eastAsia="Calibri" w:hAnsi="Calibri" w:cs="Calibri"/>
                <w:sz w:val="22"/>
                <w:szCs w:val="22"/>
              </w:rPr>
            </w:pPr>
            <w:r>
              <w:rPr>
                <w:rFonts w:ascii="Calibri" w:eastAsia="Calibri" w:hAnsi="Calibri" w:cs="Calibri"/>
                <w:sz w:val="22"/>
                <w:szCs w:val="22"/>
              </w:rPr>
              <w:t>SPJ</w:t>
            </w:r>
          </w:p>
        </w:tc>
        <w:tc>
          <w:tcPr>
            <w:tcW w:w="2754" w:type="dxa"/>
          </w:tcPr>
          <w:p w14:paraId="62171B49" w14:textId="53F1D094" w:rsidR="00BA652F" w:rsidRPr="00D617E2" w:rsidRDefault="000B2651"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792A76EA" w14:textId="13D76E9A" w:rsidR="00A15EBE" w:rsidRPr="00D617E2" w:rsidRDefault="00A15EBE" w:rsidP="003D0CC1">
      <w:pPr>
        <w:pStyle w:val="H1"/>
        <w:rPr>
          <w:rFonts w:ascii="Calibri" w:hAnsi="Calibri" w:cs="Calibri"/>
        </w:rPr>
      </w:pPr>
      <w:bookmarkStart w:id="312" w:name="_Toc235785880"/>
      <w:bookmarkStart w:id="313" w:name="_Hlk106808340"/>
      <w:bookmarkEnd w:id="311"/>
      <w:r w:rsidRPr="00D617E2">
        <w:rPr>
          <w:rFonts w:ascii="Calibri" w:hAnsi="Calibri" w:cs="Calibri"/>
        </w:rPr>
        <w:lastRenderedPageBreak/>
        <w:t>Staff Working with Their Own Children/Close Relation</w:t>
      </w:r>
      <w:r w:rsidR="001C3EEF" w:rsidRPr="00D617E2">
        <w:rPr>
          <w:rFonts w:ascii="Calibri" w:hAnsi="Calibri" w:cs="Calibri"/>
        </w:rPr>
        <w:t xml:space="preserve"> Policy</w:t>
      </w:r>
      <w:r w:rsidRPr="00D617E2">
        <w:rPr>
          <w:rFonts w:ascii="Calibri" w:hAnsi="Calibri" w:cs="Calibri"/>
        </w:rPr>
        <w:t xml:space="preserve"> </w:t>
      </w:r>
      <w:r w:rsidR="005D2911">
        <w:rPr>
          <w:rFonts w:ascii="Calibri" w:hAnsi="Calibri" w:cs="Calibri"/>
        </w:rPr>
        <w:t xml:space="preserve"> </w:t>
      </w:r>
      <w:bookmarkEnd w:id="312"/>
    </w:p>
    <w:p w14:paraId="402128AE" w14:textId="77777777" w:rsidR="00A15EBE" w:rsidRPr="00D617E2" w:rsidRDefault="00A15EBE" w:rsidP="00586810">
      <w:pPr>
        <w:jc w:val="both"/>
        <w:rPr>
          <w:rFonts w:ascii="Calibri" w:hAnsi="Calibri" w:cs="Calibri"/>
        </w:rPr>
      </w:pPr>
    </w:p>
    <w:p w14:paraId="668E92EB" w14:textId="7EDB955A" w:rsidR="00CE2DEE" w:rsidRPr="00D617E2" w:rsidRDefault="00CE2DEE" w:rsidP="00CE2DEE">
      <w:pPr>
        <w:jc w:val="both"/>
        <w:rPr>
          <w:rFonts w:ascii="Calibri" w:hAnsi="Calibri" w:cs="Calibri"/>
          <w:i/>
          <w:iCs/>
        </w:rPr>
      </w:pPr>
      <w:r w:rsidRPr="00D617E2">
        <w:rPr>
          <w:rFonts w:ascii="Calibri" w:hAnsi="Calibri" w:cs="Calibri"/>
          <w:i/>
          <w:iCs/>
        </w:rPr>
        <w:t>.</w:t>
      </w:r>
    </w:p>
    <w:p w14:paraId="05893670" w14:textId="77777777" w:rsidR="00CE2DEE" w:rsidRPr="00D617E2" w:rsidRDefault="00CE2DEE" w:rsidP="00586810">
      <w:pPr>
        <w:jc w:val="both"/>
        <w:rPr>
          <w:rFonts w:ascii="Calibri" w:hAnsi="Calibri" w:cs="Calibri"/>
        </w:rPr>
      </w:pPr>
    </w:p>
    <w:p w14:paraId="53226ADC" w14:textId="0DA1342D" w:rsidR="00A15EBE" w:rsidRPr="00D617E2" w:rsidRDefault="00A15EBE" w:rsidP="00586810">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0B2651">
        <w:rPr>
          <w:rFonts w:ascii="Calibri" w:hAnsi="Calibri" w:cs="Calibri"/>
          <w:b/>
        </w:rPr>
        <w:t>Mindz</w:t>
      </w:r>
      <w:r w:rsidR="000B2651" w:rsidRPr="00D617E2">
        <w:rPr>
          <w:rFonts w:ascii="Calibri" w:hAnsi="Calibri" w:cs="Calibri"/>
        </w:rPr>
        <w:t xml:space="preserve"> we</w:t>
      </w:r>
      <w:r w:rsidRPr="00D617E2">
        <w:rPr>
          <w:rFonts w:ascii="Calibri" w:hAnsi="Calibri" w:cs="Calibri"/>
        </w:rPr>
        <w:t xml:space="preserve"> support all employees returning to work after having a baby and understand that there may be times when a member of staff chooses our nursery to provide childcare alongside them working or that there may be occasions when a member of staff is working in the same environment as a close relation</w:t>
      </w:r>
      <w:r w:rsidR="00646F54" w:rsidRPr="00D617E2">
        <w:rPr>
          <w:rFonts w:ascii="Calibri" w:hAnsi="Calibri" w:cs="Calibri"/>
        </w:rPr>
        <w:t>,</w:t>
      </w:r>
      <w:r w:rsidRPr="00D617E2">
        <w:rPr>
          <w:rFonts w:ascii="Calibri" w:hAnsi="Calibri" w:cs="Calibri"/>
        </w:rPr>
        <w:t xml:space="preserve"> e.g. niece or nephew. </w:t>
      </w:r>
    </w:p>
    <w:p w14:paraId="6A6A56FB" w14:textId="77777777" w:rsidR="00A15EBE" w:rsidRPr="00D617E2" w:rsidRDefault="00A15EBE" w:rsidP="00586810">
      <w:pPr>
        <w:jc w:val="both"/>
        <w:rPr>
          <w:rFonts w:ascii="Calibri" w:hAnsi="Calibri" w:cs="Calibri"/>
        </w:rPr>
      </w:pPr>
    </w:p>
    <w:p w14:paraId="0C97CBF4" w14:textId="77777777" w:rsidR="00A15EBE" w:rsidRPr="00D617E2" w:rsidRDefault="00A15EBE" w:rsidP="00586810">
      <w:pPr>
        <w:jc w:val="both"/>
        <w:rPr>
          <w:rFonts w:ascii="Calibri" w:hAnsi="Calibri" w:cs="Calibri"/>
        </w:rPr>
      </w:pPr>
      <w:r w:rsidRPr="00D617E2">
        <w:rPr>
          <w:rFonts w:ascii="Calibri" w:hAnsi="Calibri" w:cs="Calibri"/>
        </w:rPr>
        <w:t xml:space="preserve">In these cases, we request the member of staff meet with the nursery manager and room leader, where appropriate, to discuss how best this will work alongside the nursery business needs. </w:t>
      </w:r>
    </w:p>
    <w:p w14:paraId="36781147" w14:textId="77777777" w:rsidR="00A15EBE" w:rsidRPr="00D617E2" w:rsidRDefault="00A15EBE" w:rsidP="00586810">
      <w:pPr>
        <w:tabs>
          <w:tab w:val="left" w:pos="2529"/>
        </w:tabs>
        <w:jc w:val="both"/>
        <w:rPr>
          <w:rFonts w:ascii="Calibri" w:hAnsi="Calibri" w:cs="Calibri"/>
        </w:rPr>
      </w:pPr>
      <w:r w:rsidRPr="00D617E2">
        <w:rPr>
          <w:rFonts w:ascii="Calibri" w:hAnsi="Calibri" w:cs="Calibri"/>
        </w:rPr>
        <w:tab/>
      </w:r>
    </w:p>
    <w:p w14:paraId="373BAF21" w14:textId="77777777" w:rsidR="00A15EBE" w:rsidRPr="00D617E2" w:rsidRDefault="00A15EBE" w:rsidP="00586810">
      <w:pPr>
        <w:jc w:val="both"/>
        <w:rPr>
          <w:rFonts w:ascii="Calibri" w:hAnsi="Calibri" w:cs="Calibri"/>
        </w:rPr>
      </w:pPr>
      <w:r w:rsidRPr="00D617E2">
        <w:rPr>
          <w:rFonts w:ascii="Calibri" w:hAnsi="Calibri" w:cs="Calibri"/>
        </w:rPr>
        <w:t xml:space="preserve">We believe children learn best when they are healthy, safe and secure, have their individual needs met and have a positive relationship with the staff caring for them. It is our policy that all staff remain neutral and treat all children as individuals with the same regard. </w:t>
      </w:r>
    </w:p>
    <w:p w14:paraId="07BA52C5" w14:textId="77777777" w:rsidR="00A15EBE" w:rsidRPr="00D617E2" w:rsidRDefault="00A15EBE" w:rsidP="00586810">
      <w:pPr>
        <w:jc w:val="both"/>
        <w:rPr>
          <w:rFonts w:ascii="Calibri" w:hAnsi="Calibri" w:cs="Calibri"/>
        </w:rPr>
      </w:pPr>
    </w:p>
    <w:p w14:paraId="1CA44519" w14:textId="77D01FE7" w:rsidR="00A15EBE" w:rsidRPr="00D617E2" w:rsidRDefault="00A15EBE" w:rsidP="00586810">
      <w:pPr>
        <w:jc w:val="both"/>
        <w:rPr>
          <w:rFonts w:ascii="Calibri" w:hAnsi="Calibri" w:cs="Calibri"/>
        </w:rPr>
      </w:pPr>
      <w:r w:rsidRPr="00D617E2">
        <w:rPr>
          <w:rFonts w:ascii="Calibri" w:hAnsi="Calibri" w:cs="Calibri"/>
        </w:rPr>
        <w:t>When looking to accommodate staff members working alongside their own child or close relative in the nursery, we will make a decision</w:t>
      </w:r>
      <w:r w:rsidR="00F95916" w:rsidRPr="00D617E2">
        <w:rPr>
          <w:rFonts w:ascii="Calibri" w:hAnsi="Calibri" w:cs="Calibri"/>
        </w:rPr>
        <w:t xml:space="preserve"> and </w:t>
      </w:r>
      <w:r w:rsidRPr="00D617E2">
        <w:rPr>
          <w:rFonts w:ascii="Calibri" w:hAnsi="Calibri" w:cs="Calibri"/>
        </w:rPr>
        <w:t>agreement based on the following circumstances:</w:t>
      </w:r>
    </w:p>
    <w:p w14:paraId="64FB935E" w14:textId="77777777" w:rsidR="00A15EBE" w:rsidRPr="00D617E2" w:rsidRDefault="00A15EBE" w:rsidP="00586810">
      <w:pPr>
        <w:numPr>
          <w:ilvl w:val="0"/>
          <w:numId w:val="2"/>
        </w:numPr>
        <w:jc w:val="both"/>
        <w:rPr>
          <w:rFonts w:ascii="Calibri" w:hAnsi="Calibri" w:cs="Calibri"/>
        </w:rPr>
      </w:pPr>
      <w:r w:rsidRPr="00D617E2">
        <w:rPr>
          <w:rFonts w:ascii="Calibri" w:hAnsi="Calibri" w:cs="Calibri"/>
        </w:rPr>
        <w:t xml:space="preserve">The individual needs of the child, including if they have any special educational needs and/or disabilities </w:t>
      </w:r>
    </w:p>
    <w:p w14:paraId="22515B56" w14:textId="3FCA56A2" w:rsidR="00A15EBE" w:rsidRPr="00D617E2" w:rsidRDefault="00A15EBE" w:rsidP="00586810">
      <w:pPr>
        <w:numPr>
          <w:ilvl w:val="0"/>
          <w:numId w:val="2"/>
        </w:numPr>
        <w:jc w:val="both"/>
        <w:rPr>
          <w:rFonts w:ascii="Calibri" w:hAnsi="Calibri" w:cs="Calibri"/>
        </w:rPr>
      </w:pPr>
      <w:r w:rsidRPr="00D617E2">
        <w:rPr>
          <w:rFonts w:ascii="Calibri" w:hAnsi="Calibri" w:cs="Calibri"/>
        </w:rPr>
        <w:t>The number of rooms</w:t>
      </w:r>
      <w:r w:rsidR="00C06258" w:rsidRPr="00D617E2">
        <w:rPr>
          <w:rFonts w:ascii="Calibri" w:hAnsi="Calibri" w:cs="Calibri"/>
        </w:rPr>
        <w:t xml:space="preserve">, </w:t>
      </w:r>
      <w:r w:rsidRPr="00D617E2">
        <w:rPr>
          <w:rFonts w:ascii="Calibri" w:hAnsi="Calibri" w:cs="Calibri"/>
        </w:rPr>
        <w:t>number of staff</w:t>
      </w:r>
      <w:r w:rsidR="00C06258" w:rsidRPr="00D617E2">
        <w:rPr>
          <w:rFonts w:ascii="Calibri" w:hAnsi="Calibri" w:cs="Calibri"/>
        </w:rPr>
        <w:t xml:space="preserve">, </w:t>
      </w:r>
      <w:r w:rsidRPr="00D617E2">
        <w:rPr>
          <w:rFonts w:ascii="Calibri" w:hAnsi="Calibri" w:cs="Calibri"/>
        </w:rPr>
        <w:t>staff deployment</w:t>
      </w:r>
      <w:r w:rsidR="00C06258" w:rsidRPr="00D617E2">
        <w:rPr>
          <w:rFonts w:ascii="Calibri" w:hAnsi="Calibri" w:cs="Calibri"/>
        </w:rPr>
        <w:t xml:space="preserve"> and </w:t>
      </w:r>
      <w:r w:rsidRPr="00D617E2">
        <w:rPr>
          <w:rFonts w:ascii="Calibri" w:hAnsi="Calibri" w:cs="Calibri"/>
        </w:rPr>
        <w:t>ratios</w:t>
      </w:r>
    </w:p>
    <w:p w14:paraId="2629B215" w14:textId="506A6AC1" w:rsidR="00A15EBE" w:rsidRPr="00D617E2" w:rsidRDefault="00A15EBE" w:rsidP="00586810">
      <w:pPr>
        <w:numPr>
          <w:ilvl w:val="0"/>
          <w:numId w:val="2"/>
        </w:numPr>
        <w:jc w:val="both"/>
        <w:rPr>
          <w:rFonts w:ascii="Calibri" w:hAnsi="Calibri" w:cs="Calibri"/>
        </w:rPr>
      </w:pPr>
      <w:r w:rsidRPr="00D617E2">
        <w:rPr>
          <w:rFonts w:ascii="Calibri" w:hAnsi="Calibri" w:cs="Calibri"/>
        </w:rPr>
        <w:t>Age</w:t>
      </w:r>
      <w:r w:rsidR="00C06258" w:rsidRPr="00D617E2">
        <w:rPr>
          <w:rFonts w:ascii="Calibri" w:hAnsi="Calibri" w:cs="Calibri"/>
        </w:rPr>
        <w:t xml:space="preserve"> or </w:t>
      </w:r>
      <w:r w:rsidRPr="00D617E2">
        <w:rPr>
          <w:rFonts w:ascii="Calibri" w:hAnsi="Calibri" w:cs="Calibri"/>
        </w:rPr>
        <w:t xml:space="preserve">stage of development of the child </w:t>
      </w:r>
    </w:p>
    <w:p w14:paraId="28A1A02E" w14:textId="1D8E4927" w:rsidR="00A15EBE" w:rsidRPr="00D617E2" w:rsidRDefault="00A15EBE" w:rsidP="00586810">
      <w:pPr>
        <w:numPr>
          <w:ilvl w:val="0"/>
          <w:numId w:val="2"/>
        </w:numPr>
        <w:jc w:val="both"/>
        <w:rPr>
          <w:rFonts w:ascii="Calibri" w:hAnsi="Calibri" w:cs="Calibri"/>
        </w:rPr>
      </w:pPr>
      <w:r w:rsidRPr="00D617E2">
        <w:rPr>
          <w:rFonts w:ascii="Calibri" w:hAnsi="Calibri" w:cs="Calibri"/>
        </w:rPr>
        <w:t>Staff member’s expertise and where</w:t>
      </w:r>
      <w:r w:rsidR="00C06258" w:rsidRPr="00D617E2">
        <w:rPr>
          <w:rFonts w:ascii="Calibri" w:hAnsi="Calibri" w:cs="Calibri"/>
        </w:rPr>
        <w:t xml:space="preserve"> and </w:t>
      </w:r>
      <w:r w:rsidRPr="00D617E2">
        <w:rPr>
          <w:rFonts w:ascii="Calibri" w:hAnsi="Calibri" w:cs="Calibri"/>
        </w:rPr>
        <w:t xml:space="preserve">when they usually work </w:t>
      </w:r>
    </w:p>
    <w:p w14:paraId="5B8AC24D" w14:textId="76992B3E" w:rsidR="00A15EBE" w:rsidRPr="00D617E2" w:rsidRDefault="00A15EBE" w:rsidP="00586810">
      <w:pPr>
        <w:numPr>
          <w:ilvl w:val="0"/>
          <w:numId w:val="2"/>
        </w:numPr>
        <w:jc w:val="both"/>
        <w:rPr>
          <w:rFonts w:ascii="Calibri" w:hAnsi="Calibri" w:cs="Calibri"/>
        </w:rPr>
      </w:pPr>
      <w:r w:rsidRPr="00D617E2">
        <w:rPr>
          <w:rFonts w:ascii="Calibri" w:hAnsi="Calibri" w:cs="Calibri"/>
        </w:rPr>
        <w:t>Days</w:t>
      </w:r>
      <w:r w:rsidR="00C06258" w:rsidRPr="00D617E2">
        <w:rPr>
          <w:rFonts w:ascii="Calibri" w:hAnsi="Calibri" w:cs="Calibri"/>
        </w:rPr>
        <w:t xml:space="preserve"> and </w:t>
      </w:r>
      <w:r w:rsidRPr="00D617E2">
        <w:rPr>
          <w:rFonts w:ascii="Calibri" w:hAnsi="Calibri" w:cs="Calibri"/>
        </w:rPr>
        <w:t>times the child attends</w:t>
      </w:r>
    </w:p>
    <w:p w14:paraId="754CE9A6" w14:textId="77777777" w:rsidR="00A15EBE" w:rsidRPr="00D617E2" w:rsidRDefault="00A15EBE" w:rsidP="00586810">
      <w:pPr>
        <w:numPr>
          <w:ilvl w:val="0"/>
          <w:numId w:val="2"/>
        </w:numPr>
        <w:jc w:val="both"/>
        <w:rPr>
          <w:rFonts w:ascii="Calibri" w:hAnsi="Calibri" w:cs="Calibri"/>
        </w:rPr>
      </w:pPr>
      <w:r w:rsidRPr="00D617E2">
        <w:rPr>
          <w:rFonts w:ascii="Calibri" w:hAnsi="Calibri" w:cs="Calibri"/>
        </w:rPr>
        <w:t>Transition arrangements.</w:t>
      </w:r>
    </w:p>
    <w:p w14:paraId="22AC71CE" w14:textId="77777777" w:rsidR="00A15EBE" w:rsidRPr="00D617E2" w:rsidRDefault="00A15EBE" w:rsidP="00586810">
      <w:pPr>
        <w:ind w:left="720"/>
        <w:jc w:val="both"/>
        <w:rPr>
          <w:rFonts w:ascii="Calibri" w:hAnsi="Calibri" w:cs="Calibri"/>
        </w:rPr>
      </w:pPr>
    </w:p>
    <w:p w14:paraId="4C969FE9" w14:textId="096FAFB3" w:rsidR="00A15EBE" w:rsidRPr="00D617E2" w:rsidRDefault="00DA1794" w:rsidP="00586810">
      <w:pPr>
        <w:jc w:val="both"/>
        <w:rPr>
          <w:rFonts w:ascii="Calibri" w:hAnsi="Calibri" w:cs="Calibri"/>
        </w:rPr>
      </w:pPr>
      <w:r w:rsidRPr="00D617E2">
        <w:rPr>
          <w:rFonts w:ascii="Calibri" w:hAnsi="Calibri" w:cs="Calibri"/>
        </w:rPr>
        <w:t>Whether</w:t>
      </w:r>
      <w:r w:rsidR="00A15EBE" w:rsidRPr="00D617E2">
        <w:rPr>
          <w:rFonts w:ascii="Calibri" w:hAnsi="Calibri" w:cs="Calibri"/>
        </w:rPr>
        <w:t xml:space="preserve"> the child or close relation is better placed within the same room or a different room</w:t>
      </w:r>
      <w:r w:rsidRPr="00D617E2">
        <w:rPr>
          <w:rFonts w:ascii="Calibri" w:hAnsi="Calibri" w:cs="Calibri"/>
        </w:rPr>
        <w:t xml:space="preserve"> from the staff member will be decided on a cas</w:t>
      </w:r>
      <w:r w:rsidR="00435375" w:rsidRPr="00D617E2">
        <w:rPr>
          <w:rFonts w:ascii="Calibri" w:hAnsi="Calibri" w:cs="Calibri"/>
        </w:rPr>
        <w:t>e-by-case basis</w:t>
      </w:r>
      <w:r w:rsidR="00A15EBE" w:rsidRPr="00D617E2">
        <w:rPr>
          <w:rFonts w:ascii="Calibri" w:hAnsi="Calibri" w:cs="Calibri"/>
        </w:rPr>
        <w:t xml:space="preserve">. </w:t>
      </w:r>
    </w:p>
    <w:p w14:paraId="498190B3" w14:textId="77777777" w:rsidR="00A15EBE" w:rsidRPr="00D617E2" w:rsidRDefault="00A15EBE" w:rsidP="00586810">
      <w:pPr>
        <w:jc w:val="both"/>
        <w:rPr>
          <w:rFonts w:ascii="Calibri" w:hAnsi="Calibri" w:cs="Calibri"/>
        </w:rPr>
      </w:pPr>
    </w:p>
    <w:p w14:paraId="0A9901D1" w14:textId="5BFF3EC9" w:rsidR="00A15EBE" w:rsidRPr="00D617E2" w:rsidRDefault="00A15EBE" w:rsidP="00586810">
      <w:pPr>
        <w:jc w:val="both"/>
        <w:rPr>
          <w:rFonts w:ascii="Calibri" w:hAnsi="Calibri" w:cs="Calibri"/>
        </w:rPr>
      </w:pPr>
      <w:r w:rsidRPr="00D617E2">
        <w:rPr>
          <w:rFonts w:ascii="Calibri" w:hAnsi="Calibri" w:cs="Calibri"/>
        </w:rPr>
        <w:t>Once a decision has been made, an agreed set of guidelines will be developed between the nursery and the member of staff setting out the expectations of working with their child</w:t>
      </w:r>
      <w:r w:rsidR="00435375" w:rsidRPr="00D617E2">
        <w:rPr>
          <w:rFonts w:ascii="Calibri" w:hAnsi="Calibri" w:cs="Calibri"/>
        </w:rPr>
        <w:t xml:space="preserve"> or </w:t>
      </w:r>
      <w:r w:rsidRPr="00D617E2">
        <w:rPr>
          <w:rFonts w:ascii="Calibri" w:hAnsi="Calibri" w:cs="Calibri"/>
        </w:rPr>
        <w:t xml:space="preserve">close relation. This includes </w:t>
      </w:r>
      <w:r w:rsidR="0008066C" w:rsidRPr="00D617E2">
        <w:rPr>
          <w:rFonts w:ascii="Calibri" w:hAnsi="Calibri" w:cs="Calibri"/>
        </w:rPr>
        <w:t xml:space="preserve">agreeing </w:t>
      </w:r>
      <w:r w:rsidRPr="00D617E2">
        <w:rPr>
          <w:rFonts w:ascii="Calibri" w:hAnsi="Calibri" w:cs="Calibri"/>
        </w:rPr>
        <w:t>that during their time at nursery the child is in the care of the nursery</w:t>
      </w:r>
      <w:r w:rsidR="0008066C" w:rsidRPr="00D617E2">
        <w:rPr>
          <w:rFonts w:ascii="Calibri" w:hAnsi="Calibri" w:cs="Calibri"/>
        </w:rPr>
        <w:t xml:space="preserve">, </w:t>
      </w:r>
      <w:r w:rsidRPr="00D617E2">
        <w:rPr>
          <w:rFonts w:ascii="Calibri" w:hAnsi="Calibri" w:cs="Calibri"/>
        </w:rPr>
        <w:t>it is the nursery that retains responsibility for the child and their care</w:t>
      </w:r>
      <w:r w:rsidR="00CB24AA" w:rsidRPr="00D617E2">
        <w:rPr>
          <w:rFonts w:ascii="Calibri" w:hAnsi="Calibri" w:cs="Calibri"/>
        </w:rPr>
        <w:t xml:space="preserve"> and agreeing </w:t>
      </w:r>
      <w:r w:rsidRPr="00D617E2">
        <w:rPr>
          <w:rFonts w:ascii="Calibri" w:hAnsi="Calibri" w:cs="Calibri"/>
        </w:rPr>
        <w:t xml:space="preserve">what they will do if they need to cover in different rooms, outdoor play etc. A similar agreement will be put in place for any staff </w:t>
      </w:r>
      <w:r w:rsidR="00097E98" w:rsidRPr="00D617E2">
        <w:rPr>
          <w:rFonts w:ascii="Calibri" w:hAnsi="Calibri" w:cs="Calibri"/>
        </w:rPr>
        <w:t>who do not have direct care of the children</w:t>
      </w:r>
      <w:r w:rsidR="00646F54" w:rsidRPr="00D617E2">
        <w:rPr>
          <w:rFonts w:ascii="Calibri" w:hAnsi="Calibri" w:cs="Calibri"/>
        </w:rPr>
        <w:t>,</w:t>
      </w:r>
      <w:r w:rsidR="00BE091E" w:rsidRPr="00D617E2">
        <w:rPr>
          <w:rFonts w:ascii="Calibri" w:hAnsi="Calibri" w:cs="Calibri"/>
        </w:rPr>
        <w:t xml:space="preserve"> e.g. manager, cook, admin</w:t>
      </w:r>
      <w:r w:rsidR="00BE091E" w:rsidRPr="00D617E2" w:rsidDel="00BE091E">
        <w:rPr>
          <w:rFonts w:ascii="Calibri" w:hAnsi="Calibri" w:cs="Calibri"/>
        </w:rPr>
        <w:t xml:space="preserve"> </w:t>
      </w:r>
      <w:r w:rsidRPr="00D617E2">
        <w:rPr>
          <w:rFonts w:ascii="Calibri" w:hAnsi="Calibri" w:cs="Calibri"/>
        </w:rPr>
        <w:t xml:space="preserve">but </w:t>
      </w:r>
      <w:r w:rsidR="00BE091E" w:rsidRPr="00D617E2">
        <w:rPr>
          <w:rFonts w:ascii="Calibri" w:hAnsi="Calibri" w:cs="Calibri"/>
        </w:rPr>
        <w:t xml:space="preserve">whose </w:t>
      </w:r>
      <w:r w:rsidRPr="00D617E2">
        <w:rPr>
          <w:rFonts w:ascii="Calibri" w:hAnsi="Calibri" w:cs="Calibri"/>
        </w:rPr>
        <w:t>own child or family member attends</w:t>
      </w:r>
      <w:r w:rsidR="00BE091E" w:rsidRPr="00D617E2">
        <w:rPr>
          <w:rFonts w:ascii="Calibri" w:hAnsi="Calibri" w:cs="Calibri"/>
        </w:rPr>
        <w:t xml:space="preserve"> the setting.</w:t>
      </w:r>
      <w:r w:rsidRPr="00D617E2">
        <w:rPr>
          <w:rFonts w:ascii="Calibri" w:hAnsi="Calibri" w:cs="Calibri"/>
        </w:rPr>
        <w:t xml:space="preserve">  </w:t>
      </w:r>
    </w:p>
    <w:p w14:paraId="2AE759C9" w14:textId="77777777" w:rsidR="00A15EBE" w:rsidRPr="00D617E2" w:rsidRDefault="00A15EBE" w:rsidP="00586810">
      <w:pPr>
        <w:jc w:val="both"/>
        <w:rPr>
          <w:rFonts w:ascii="Calibri" w:hAnsi="Calibri" w:cs="Calibri"/>
        </w:rPr>
      </w:pPr>
    </w:p>
    <w:p w14:paraId="086C49F7" w14:textId="4BE68A04" w:rsidR="00A15EBE" w:rsidRPr="00D617E2" w:rsidRDefault="00A15EBE" w:rsidP="00586810">
      <w:pPr>
        <w:jc w:val="both"/>
        <w:rPr>
          <w:rFonts w:ascii="Calibri" w:hAnsi="Calibri" w:cs="Calibri"/>
        </w:rPr>
      </w:pPr>
      <w:r w:rsidRPr="00D617E2">
        <w:rPr>
          <w:rFonts w:ascii="Calibri" w:hAnsi="Calibri" w:cs="Calibri"/>
        </w:rPr>
        <w:t>Staff caring for another staff member’s child will treat them as they would any other parent</w:t>
      </w:r>
      <w:r w:rsidR="00BE091E" w:rsidRPr="00D617E2">
        <w:rPr>
          <w:rFonts w:ascii="Calibri" w:hAnsi="Calibri" w:cs="Calibri"/>
        </w:rPr>
        <w:t xml:space="preserve"> and </w:t>
      </w:r>
      <w:r w:rsidRPr="00D617E2">
        <w:rPr>
          <w:rFonts w:ascii="Calibri" w:hAnsi="Calibri" w:cs="Calibri"/>
        </w:rPr>
        <w:t xml:space="preserve">child. </w:t>
      </w:r>
    </w:p>
    <w:p w14:paraId="3342D5E3" w14:textId="77777777" w:rsidR="00BC5858" w:rsidRPr="00D617E2" w:rsidRDefault="00BC5858" w:rsidP="00586810">
      <w:pPr>
        <w:jc w:val="both"/>
        <w:rPr>
          <w:rFonts w:ascii="Calibri" w:hAnsi="Calibri" w:cs="Calibri"/>
        </w:rPr>
      </w:pPr>
    </w:p>
    <w:p w14:paraId="6DF2565A" w14:textId="2614429A" w:rsidR="00A15EBE" w:rsidRDefault="00A15EBE" w:rsidP="00586810">
      <w:pPr>
        <w:jc w:val="both"/>
        <w:rPr>
          <w:rFonts w:ascii="Calibri" w:hAnsi="Calibri" w:cs="Calibri"/>
        </w:rPr>
      </w:pPr>
      <w:r w:rsidRPr="00D617E2">
        <w:rPr>
          <w:rFonts w:ascii="Calibri" w:hAnsi="Calibri" w:cs="Calibri"/>
        </w:rPr>
        <w:lastRenderedPageBreak/>
        <w:t xml:space="preserve">Where this agreement is not working or is impacting on the care of the child or other children in the room, the manager will meet with the member of staff to review the agreement and the following will be considered: </w:t>
      </w:r>
    </w:p>
    <w:p w14:paraId="10F3CC58" w14:textId="77777777" w:rsidR="004947EF" w:rsidRPr="00D617E2" w:rsidRDefault="004947EF" w:rsidP="00586810">
      <w:pPr>
        <w:jc w:val="both"/>
        <w:rPr>
          <w:rFonts w:ascii="Calibri" w:hAnsi="Calibri" w:cs="Calibri"/>
        </w:rPr>
      </w:pPr>
    </w:p>
    <w:p w14:paraId="04E7A420" w14:textId="1C8E4B82" w:rsidR="00A15EBE" w:rsidRPr="00D617E2" w:rsidRDefault="00A15EBE" w:rsidP="00BE4998">
      <w:pPr>
        <w:pStyle w:val="ListParagraph"/>
        <w:numPr>
          <w:ilvl w:val="0"/>
          <w:numId w:val="213"/>
        </w:numPr>
        <w:jc w:val="both"/>
        <w:rPr>
          <w:rFonts w:ascii="Calibri" w:hAnsi="Calibri" w:cs="Calibri"/>
        </w:rPr>
      </w:pPr>
      <w:r w:rsidRPr="00D617E2">
        <w:rPr>
          <w:rFonts w:ascii="Calibri" w:hAnsi="Calibri" w:cs="Calibri"/>
        </w:rPr>
        <w:t>Time left until the child is due to transition to the next room</w:t>
      </w:r>
      <w:r w:rsidR="00A20260" w:rsidRPr="00D617E2">
        <w:rPr>
          <w:rFonts w:ascii="Calibri" w:hAnsi="Calibri" w:cs="Calibri"/>
        </w:rPr>
        <w:t xml:space="preserve"> or </w:t>
      </w:r>
      <w:r w:rsidRPr="00D617E2">
        <w:rPr>
          <w:rFonts w:ascii="Calibri" w:hAnsi="Calibri" w:cs="Calibri"/>
        </w:rPr>
        <w:t>school</w:t>
      </w:r>
    </w:p>
    <w:p w14:paraId="4590029E" w14:textId="42C137B9" w:rsidR="00A15EBE" w:rsidRPr="00D617E2" w:rsidRDefault="00A15EBE" w:rsidP="00BE4998">
      <w:pPr>
        <w:numPr>
          <w:ilvl w:val="0"/>
          <w:numId w:val="213"/>
        </w:numPr>
        <w:jc w:val="both"/>
        <w:rPr>
          <w:rFonts w:ascii="Calibri" w:hAnsi="Calibri" w:cs="Calibri"/>
        </w:rPr>
      </w:pPr>
      <w:r w:rsidRPr="00D617E2">
        <w:rPr>
          <w:rFonts w:ascii="Calibri" w:hAnsi="Calibri" w:cs="Calibri"/>
        </w:rPr>
        <w:t xml:space="preserve">Temporarily moving the staff member to another room. It is nursery policy to move the staff member and not the child (unless transitioning) so the child continues to be in the appropriate group and can forge consistent relationships with other children </w:t>
      </w:r>
    </w:p>
    <w:p w14:paraId="40C13A92" w14:textId="1A68E07C" w:rsidR="00A15EBE" w:rsidRPr="00D617E2" w:rsidRDefault="00A15EBE" w:rsidP="00BE4998">
      <w:pPr>
        <w:numPr>
          <w:ilvl w:val="0"/>
          <w:numId w:val="213"/>
        </w:numPr>
        <w:jc w:val="both"/>
        <w:rPr>
          <w:rFonts w:ascii="Calibri" w:hAnsi="Calibri" w:cs="Calibri"/>
        </w:rPr>
      </w:pPr>
      <w:r w:rsidRPr="00D617E2">
        <w:rPr>
          <w:rFonts w:ascii="Calibri" w:hAnsi="Calibri" w:cs="Calibri"/>
        </w:rPr>
        <w:t>Where the staff member is already in another room but there are concerns, there will be an agreement between the staff member, manager and room leader about contact with the child during the nursery day. Although we do not want to restrict a parent seeing their child, we must consider the room routine and the upset a visit may cause the child when their parent leaves the room again</w:t>
      </w:r>
      <w:r w:rsidR="004E1480" w:rsidRPr="00D617E2">
        <w:rPr>
          <w:rFonts w:ascii="Calibri" w:hAnsi="Calibri" w:cs="Calibri"/>
        </w:rPr>
        <w:t>.</w:t>
      </w:r>
    </w:p>
    <w:p w14:paraId="4FF0BE57" w14:textId="77777777" w:rsidR="00A15EBE" w:rsidRPr="00D617E2" w:rsidRDefault="00A15EBE" w:rsidP="00586810">
      <w:pPr>
        <w:jc w:val="both"/>
        <w:rPr>
          <w:rFonts w:ascii="Calibri" w:hAnsi="Calibri" w:cs="Calibri"/>
        </w:rPr>
      </w:pPr>
    </w:p>
    <w:p w14:paraId="61C2FE7F" w14:textId="77777777" w:rsidR="00A15EBE" w:rsidRPr="00D617E2" w:rsidRDefault="00A15EBE" w:rsidP="00586810">
      <w:pPr>
        <w:jc w:val="both"/>
        <w:rPr>
          <w:rFonts w:ascii="Calibri" w:hAnsi="Calibri" w:cs="Calibri"/>
          <w:b/>
          <w:bCs/>
        </w:rPr>
      </w:pPr>
      <w:r w:rsidRPr="00D617E2">
        <w:rPr>
          <w:rFonts w:ascii="Calibri" w:hAnsi="Calibri" w:cs="Calibri"/>
          <w:b/>
          <w:bCs/>
        </w:rPr>
        <w:t>Breastfeeding</w:t>
      </w:r>
    </w:p>
    <w:p w14:paraId="10AA47C0" w14:textId="77777777" w:rsidR="00A15EBE" w:rsidRPr="00D617E2" w:rsidRDefault="00A15EBE" w:rsidP="00586810">
      <w:pPr>
        <w:jc w:val="both"/>
        <w:rPr>
          <w:rFonts w:ascii="Calibri" w:hAnsi="Calibri" w:cs="Calibri"/>
        </w:rPr>
      </w:pPr>
      <w:r w:rsidRPr="00D617E2">
        <w:rPr>
          <w:rFonts w:ascii="Calibri" w:hAnsi="Calibri" w:cs="Calibri"/>
        </w:rPr>
        <w:t xml:space="preserve">Where a staff member’s baby requires breastfeeding, the nursery will adapt the above guidelines to suit both the baby’s and mother’s needs. Cover will be provided during this time. </w:t>
      </w:r>
    </w:p>
    <w:p w14:paraId="6F8F3CA8" w14:textId="6E70FE7D" w:rsidR="00A15EBE" w:rsidRPr="00D617E2"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BA652F" w:rsidRPr="00D617E2" w14:paraId="5C91CDE8" w14:textId="77777777" w:rsidTr="00E8790A">
        <w:trPr>
          <w:jc w:val="center"/>
        </w:trPr>
        <w:tc>
          <w:tcPr>
            <w:tcW w:w="2943" w:type="dxa"/>
            <w:tcBorders>
              <w:top w:val="single" w:sz="4" w:space="0" w:color="000000"/>
            </w:tcBorders>
            <w:vAlign w:val="center"/>
          </w:tcPr>
          <w:p w14:paraId="66B4CABA" w14:textId="77777777" w:rsidR="00BA652F" w:rsidRPr="00D617E2" w:rsidRDefault="00BA652F"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40D23928" w14:textId="77777777" w:rsidR="00BA652F" w:rsidRPr="00D617E2" w:rsidRDefault="00BA652F"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5BE78979" w14:textId="77777777" w:rsidR="00BA652F" w:rsidRPr="00D617E2" w:rsidRDefault="00BA652F"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BA652F" w:rsidRPr="00D617E2" w14:paraId="7F5802D1" w14:textId="77777777" w:rsidTr="00E8790A">
        <w:trPr>
          <w:jc w:val="center"/>
        </w:trPr>
        <w:tc>
          <w:tcPr>
            <w:tcW w:w="2943" w:type="dxa"/>
            <w:vAlign w:val="center"/>
          </w:tcPr>
          <w:p w14:paraId="60952D26" w14:textId="7C3F85F3" w:rsidR="00BA652F" w:rsidRPr="00D617E2" w:rsidRDefault="000B2651"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55F1EBE9" w14:textId="499FB2CA" w:rsidR="00BA652F" w:rsidRPr="00D617E2" w:rsidRDefault="000B2651" w:rsidP="00E8790A">
            <w:pPr>
              <w:jc w:val="both"/>
              <w:rPr>
                <w:rFonts w:ascii="Calibri" w:eastAsia="Calibri" w:hAnsi="Calibri" w:cs="Calibri"/>
                <w:sz w:val="22"/>
                <w:szCs w:val="22"/>
              </w:rPr>
            </w:pPr>
            <w:r>
              <w:rPr>
                <w:rFonts w:ascii="Calibri" w:eastAsia="Calibri" w:hAnsi="Calibri" w:cs="Calibri"/>
                <w:sz w:val="22"/>
                <w:szCs w:val="22"/>
              </w:rPr>
              <w:t>SPJ</w:t>
            </w:r>
          </w:p>
        </w:tc>
        <w:tc>
          <w:tcPr>
            <w:tcW w:w="2754" w:type="dxa"/>
          </w:tcPr>
          <w:p w14:paraId="3CF43312" w14:textId="10AC561E" w:rsidR="00BA652F" w:rsidRPr="00D617E2" w:rsidRDefault="000B2651"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0C9D8015" w14:textId="77777777" w:rsidR="00AF0E29" w:rsidRPr="00D617E2" w:rsidRDefault="00AF0E29" w:rsidP="00586810">
      <w:pPr>
        <w:jc w:val="both"/>
        <w:rPr>
          <w:rFonts w:ascii="Calibri" w:hAnsi="Calibri" w:cs="Calibri"/>
        </w:rPr>
      </w:pPr>
    </w:p>
    <w:p w14:paraId="60EB15E7" w14:textId="77D0F79D" w:rsidR="00A15EBE" w:rsidRPr="00D617E2" w:rsidRDefault="00A15EBE" w:rsidP="003D0CC1">
      <w:pPr>
        <w:pStyle w:val="H1"/>
        <w:rPr>
          <w:rFonts w:ascii="Calibri" w:hAnsi="Calibri" w:cs="Calibri"/>
        </w:rPr>
      </w:pPr>
      <w:bookmarkStart w:id="314" w:name="_Toc372294213"/>
      <w:bookmarkStart w:id="315" w:name="_Toc15917034"/>
      <w:bookmarkStart w:id="316" w:name="_Toc235785881"/>
      <w:bookmarkStart w:id="317" w:name="_Hlk106808365"/>
      <w:bookmarkEnd w:id="313"/>
      <w:r w:rsidRPr="00D617E2">
        <w:rPr>
          <w:rFonts w:ascii="Calibri" w:hAnsi="Calibri" w:cs="Calibri"/>
        </w:rPr>
        <w:lastRenderedPageBreak/>
        <w:t>Student</w:t>
      </w:r>
      <w:r w:rsidR="005D0845" w:rsidRPr="00D617E2">
        <w:rPr>
          <w:rFonts w:ascii="Calibri" w:hAnsi="Calibri" w:cs="Calibri"/>
        </w:rPr>
        <w:t xml:space="preserve"> Policy</w:t>
      </w:r>
      <w:r w:rsidRPr="00D617E2">
        <w:rPr>
          <w:rFonts w:ascii="Calibri" w:hAnsi="Calibri" w:cs="Calibri"/>
        </w:rPr>
        <w:t xml:space="preserve"> </w:t>
      </w:r>
      <w:r w:rsidR="005D2911">
        <w:rPr>
          <w:rFonts w:ascii="Calibri" w:hAnsi="Calibri" w:cs="Calibri"/>
        </w:rPr>
        <w:t xml:space="preserve"> </w:t>
      </w:r>
      <w:bookmarkEnd w:id="314"/>
      <w:bookmarkEnd w:id="315"/>
      <w:bookmarkEnd w:id="316"/>
    </w:p>
    <w:p w14:paraId="35B41CCE" w14:textId="77777777" w:rsidR="00A15EBE" w:rsidRPr="00D617E2" w:rsidRDefault="00A15EBE" w:rsidP="00586810">
      <w:pPr>
        <w:jc w:val="both"/>
        <w:rPr>
          <w:rFonts w:ascii="Calibri" w:hAnsi="Calibri" w:cs="Calibri"/>
        </w:rPr>
      </w:pPr>
    </w:p>
    <w:p w14:paraId="63D3C362" w14:textId="77777777" w:rsidR="00BC5858" w:rsidRPr="00D617E2" w:rsidRDefault="00BC5858" w:rsidP="00586810">
      <w:pPr>
        <w:pStyle w:val="deleteasappropriate"/>
        <w:jc w:val="both"/>
        <w:rPr>
          <w:rFonts w:ascii="Calibri" w:hAnsi="Calibri" w:cs="Calibri"/>
          <w:b/>
        </w:rPr>
      </w:pPr>
    </w:p>
    <w:p w14:paraId="32B9354C" w14:textId="644A9F12" w:rsidR="00A15EBE" w:rsidRPr="00D617E2" w:rsidRDefault="00A15EBE" w:rsidP="00586810">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0B2651">
        <w:rPr>
          <w:rFonts w:ascii="Calibri" w:hAnsi="Calibri" w:cs="Calibri"/>
          <w:b/>
        </w:rPr>
        <w:t>Mindz</w:t>
      </w:r>
      <w:r w:rsidR="000B2651" w:rsidRPr="00D617E2">
        <w:rPr>
          <w:rFonts w:ascii="Calibri" w:hAnsi="Calibri" w:cs="Calibri"/>
        </w:rPr>
        <w:t xml:space="preserve"> we</w:t>
      </w:r>
      <w:r w:rsidRPr="00D617E2">
        <w:rPr>
          <w:rFonts w:ascii="Calibri" w:hAnsi="Calibri" w:cs="Calibri"/>
        </w:rPr>
        <w:t xml:space="preserve"> are committed to sharing good practice with those wishing to pursue a career in childcare. We welcome students to join our staff team and gain work experience within our nursery. We will accept </w:t>
      </w:r>
      <w:r w:rsidR="000B2651">
        <w:rPr>
          <w:rFonts w:ascii="Calibri" w:hAnsi="Calibri" w:cs="Calibri"/>
          <w:b/>
        </w:rPr>
        <w:t xml:space="preserve">2 to 3 </w:t>
      </w:r>
      <w:r w:rsidRPr="00D617E2">
        <w:rPr>
          <w:rFonts w:ascii="Calibri" w:hAnsi="Calibri" w:cs="Calibri"/>
        </w:rPr>
        <w:t>student(s) at a time as more students than this places undue pressure on staff. We do, however, accept small groups or occasional placements when research or studies are being carried out that will be of benefit to childcare.</w:t>
      </w:r>
    </w:p>
    <w:p w14:paraId="063E6F77" w14:textId="77777777" w:rsidR="00A15EBE" w:rsidRPr="00D617E2" w:rsidRDefault="00A15EBE" w:rsidP="00586810">
      <w:pPr>
        <w:jc w:val="both"/>
        <w:rPr>
          <w:rFonts w:ascii="Calibri" w:hAnsi="Calibri" w:cs="Calibri"/>
        </w:rPr>
      </w:pPr>
    </w:p>
    <w:p w14:paraId="2446ED51" w14:textId="0DF36AFD" w:rsidR="00A15EBE" w:rsidRPr="00D617E2" w:rsidRDefault="00A15EBE" w:rsidP="00586810">
      <w:pPr>
        <w:jc w:val="both"/>
        <w:rPr>
          <w:rFonts w:ascii="Calibri" w:hAnsi="Calibri" w:cs="Calibri"/>
        </w:rPr>
      </w:pPr>
      <w:r w:rsidRPr="00D617E2">
        <w:rPr>
          <w:rFonts w:ascii="Calibri" w:hAnsi="Calibri" w:cs="Calibri"/>
        </w:rPr>
        <w:t>We will only offer placements to students who are associated with a recognised child-related course after discussions with the appropriate tutors and the establishment of close links with the college, training provider or school.</w:t>
      </w:r>
    </w:p>
    <w:p w14:paraId="500B0209" w14:textId="77777777" w:rsidR="00A15EBE" w:rsidRPr="00D617E2" w:rsidRDefault="00A15EBE" w:rsidP="00586810">
      <w:pPr>
        <w:jc w:val="both"/>
        <w:rPr>
          <w:rFonts w:ascii="Calibri" w:hAnsi="Calibri" w:cs="Calibri"/>
        </w:rPr>
      </w:pPr>
    </w:p>
    <w:p w14:paraId="5159E34B" w14:textId="77777777" w:rsidR="00A15EBE" w:rsidRPr="00D617E2" w:rsidRDefault="00A15EBE" w:rsidP="00586810">
      <w:pPr>
        <w:jc w:val="both"/>
        <w:rPr>
          <w:rFonts w:ascii="Calibri" w:hAnsi="Calibri" w:cs="Calibri"/>
        </w:rPr>
      </w:pPr>
      <w:r w:rsidRPr="00D617E2">
        <w:rPr>
          <w:rFonts w:ascii="Calibri" w:hAnsi="Calibri" w:cs="Calibri"/>
        </w:rPr>
        <w:t xml:space="preserve">We expect all students to visit the nursery for an interview, followed by their student induction and nursery tour. At this time, students will have the opportunity to read and discuss relevant health and safety policies, receive a copy of the Student Handbook and sign their contract in readiness for their first day. </w:t>
      </w:r>
    </w:p>
    <w:p w14:paraId="00718DCA" w14:textId="77777777" w:rsidR="00A15EBE" w:rsidRPr="00D617E2" w:rsidRDefault="00A15EBE" w:rsidP="00586810">
      <w:pPr>
        <w:jc w:val="both"/>
        <w:rPr>
          <w:rFonts w:ascii="Calibri" w:hAnsi="Calibri" w:cs="Calibri"/>
        </w:rPr>
      </w:pPr>
    </w:p>
    <w:p w14:paraId="1F59342F" w14:textId="77777777" w:rsidR="00A15EBE" w:rsidRPr="00D617E2" w:rsidRDefault="00A15EBE" w:rsidP="00586810">
      <w:pPr>
        <w:jc w:val="both"/>
        <w:rPr>
          <w:rFonts w:ascii="Calibri" w:hAnsi="Calibri" w:cs="Calibri"/>
        </w:rPr>
      </w:pPr>
      <w:r w:rsidRPr="00D617E2">
        <w:rPr>
          <w:rFonts w:ascii="Calibri" w:hAnsi="Calibri" w:cs="Calibri"/>
        </w:rPr>
        <w:t>Our policy for those on placements is as follows:</w:t>
      </w:r>
    </w:p>
    <w:p w14:paraId="3C33B296" w14:textId="4E5C15B8" w:rsidR="00A15EBE" w:rsidRPr="00D617E2" w:rsidRDefault="00A15EBE" w:rsidP="00BE4998">
      <w:pPr>
        <w:numPr>
          <w:ilvl w:val="0"/>
          <w:numId w:val="104"/>
        </w:numPr>
        <w:jc w:val="both"/>
        <w:rPr>
          <w:rFonts w:ascii="Calibri" w:hAnsi="Calibri" w:cs="Calibri"/>
        </w:rPr>
      </w:pPr>
      <w:r w:rsidRPr="00D617E2">
        <w:rPr>
          <w:rFonts w:ascii="Calibri" w:hAnsi="Calibri" w:cs="Calibri"/>
        </w:rPr>
        <w:t xml:space="preserve">All students </w:t>
      </w:r>
      <w:r w:rsidR="00636679" w:rsidRPr="00D617E2">
        <w:rPr>
          <w:rFonts w:ascii="Calibri" w:hAnsi="Calibri" w:cs="Calibri"/>
          <w:highlight w:val="yellow"/>
        </w:rPr>
        <w:t>must</w:t>
      </w:r>
      <w:r w:rsidR="00636679" w:rsidRPr="00D617E2">
        <w:rPr>
          <w:rFonts w:ascii="Calibri" w:hAnsi="Calibri" w:cs="Calibri"/>
        </w:rPr>
        <w:t xml:space="preserve"> </w:t>
      </w:r>
      <w:r w:rsidRPr="00D617E2">
        <w:rPr>
          <w:rFonts w:ascii="Calibri" w:hAnsi="Calibri" w:cs="Calibri"/>
        </w:rPr>
        <w:t xml:space="preserve">have an enhanced Disclosure and Barring Service (DBS) check </w:t>
      </w:r>
      <w:r w:rsidR="003308E0" w:rsidRPr="00D617E2">
        <w:rPr>
          <w:rFonts w:ascii="Calibri" w:hAnsi="Calibri" w:cs="Calibri"/>
          <w:highlight w:val="yellow"/>
        </w:rPr>
        <w:t xml:space="preserve">and </w:t>
      </w:r>
      <w:r w:rsidR="00636679" w:rsidRPr="00D617E2">
        <w:rPr>
          <w:rFonts w:ascii="Calibri" w:hAnsi="Calibri" w:cs="Calibri"/>
          <w:highlight w:val="yellow"/>
        </w:rPr>
        <w:t>provide at least one written reference</w:t>
      </w:r>
      <w:r w:rsidR="00636679" w:rsidRPr="00D617E2">
        <w:rPr>
          <w:rFonts w:ascii="Calibri" w:hAnsi="Calibri" w:cs="Calibri"/>
        </w:rPr>
        <w:t xml:space="preserve"> </w:t>
      </w:r>
      <w:r w:rsidRPr="00D617E2">
        <w:rPr>
          <w:rFonts w:ascii="Calibri" w:hAnsi="Calibri" w:cs="Calibri"/>
        </w:rPr>
        <w:t xml:space="preserve">before their placement begins </w:t>
      </w:r>
    </w:p>
    <w:p w14:paraId="2656FCB9" w14:textId="77777777" w:rsidR="00A15EBE" w:rsidRPr="00D617E2" w:rsidRDefault="00A15EBE" w:rsidP="00BE4998">
      <w:pPr>
        <w:numPr>
          <w:ilvl w:val="0"/>
          <w:numId w:val="104"/>
        </w:numPr>
        <w:jc w:val="both"/>
        <w:rPr>
          <w:rFonts w:ascii="Calibri" w:hAnsi="Calibri" w:cs="Calibri"/>
        </w:rPr>
      </w:pPr>
      <w:r w:rsidRPr="00D617E2">
        <w:rPr>
          <w:rFonts w:ascii="Calibri" w:hAnsi="Calibri" w:cs="Calibri"/>
        </w:rPr>
        <w:t>All students are assigned to a senior member of staff who will supervise their work and explain the health, safety and fire requirements of the nursery</w:t>
      </w:r>
    </w:p>
    <w:p w14:paraId="722A074B" w14:textId="77777777" w:rsidR="00A15EBE" w:rsidRPr="00D617E2" w:rsidRDefault="00A15EBE" w:rsidP="00BE4998">
      <w:pPr>
        <w:numPr>
          <w:ilvl w:val="0"/>
          <w:numId w:val="104"/>
        </w:numPr>
        <w:jc w:val="both"/>
        <w:rPr>
          <w:rFonts w:ascii="Calibri" w:hAnsi="Calibri" w:cs="Calibri"/>
        </w:rPr>
      </w:pPr>
      <w:r w:rsidRPr="00D617E2">
        <w:rPr>
          <w:rFonts w:ascii="Calibri" w:hAnsi="Calibri" w:cs="Calibri"/>
        </w:rPr>
        <w:t>Students will be supervised at all times by the member of staff assigned to them and will not be left alone with the children. They may only change nappies if the manager is satisfied they are competent, responsible and know the children well enough and always under close supervision</w:t>
      </w:r>
    </w:p>
    <w:p w14:paraId="5166AA07" w14:textId="37891EDB" w:rsidR="00A15EBE" w:rsidRPr="00D617E2" w:rsidRDefault="00A15EBE" w:rsidP="00BE4998">
      <w:pPr>
        <w:numPr>
          <w:ilvl w:val="0"/>
          <w:numId w:val="104"/>
        </w:numPr>
        <w:jc w:val="both"/>
        <w:rPr>
          <w:rFonts w:ascii="Calibri" w:hAnsi="Calibri" w:cs="Calibri"/>
        </w:rPr>
      </w:pPr>
      <w:r w:rsidRPr="00D617E2">
        <w:rPr>
          <w:rFonts w:ascii="Calibri" w:hAnsi="Calibri" w:cs="Calibri"/>
        </w:rPr>
        <w:t>Students will be supported to understand nursery policies and procedures including Safeguarding</w:t>
      </w:r>
      <w:r w:rsidR="003138C2" w:rsidRPr="00D617E2">
        <w:rPr>
          <w:rFonts w:ascii="Calibri" w:hAnsi="Calibri" w:cs="Calibri"/>
        </w:rPr>
        <w:t xml:space="preserve"> children and child protection</w:t>
      </w:r>
      <w:r w:rsidR="0002620E" w:rsidRPr="00D617E2">
        <w:rPr>
          <w:rFonts w:ascii="Calibri" w:hAnsi="Calibri" w:cs="Calibri"/>
        </w:rPr>
        <w:t xml:space="preserve"> policy</w:t>
      </w:r>
      <w:r w:rsidRPr="00D617E2">
        <w:rPr>
          <w:rFonts w:ascii="Calibri" w:hAnsi="Calibri" w:cs="Calibri"/>
        </w:rPr>
        <w:t xml:space="preserve">, Health and </w:t>
      </w:r>
      <w:r w:rsidR="003138C2" w:rsidRPr="00D617E2">
        <w:rPr>
          <w:rFonts w:ascii="Calibri" w:hAnsi="Calibri" w:cs="Calibri"/>
        </w:rPr>
        <w:t>safety – general policy</w:t>
      </w:r>
      <w:r w:rsidRPr="00D617E2">
        <w:rPr>
          <w:rFonts w:ascii="Calibri" w:hAnsi="Calibri" w:cs="Calibri"/>
        </w:rPr>
        <w:t xml:space="preserve">, </w:t>
      </w:r>
      <w:r w:rsidR="0002620E" w:rsidRPr="00D617E2">
        <w:rPr>
          <w:rFonts w:ascii="Calibri" w:hAnsi="Calibri" w:cs="Calibri"/>
        </w:rPr>
        <w:t>Inclusion and equality policy</w:t>
      </w:r>
      <w:r w:rsidRPr="00D617E2">
        <w:rPr>
          <w:rFonts w:ascii="Calibri" w:hAnsi="Calibri" w:cs="Calibri"/>
        </w:rPr>
        <w:t>, Anti-Bribery</w:t>
      </w:r>
      <w:r w:rsidR="00773813" w:rsidRPr="00D617E2">
        <w:rPr>
          <w:rFonts w:ascii="Calibri" w:hAnsi="Calibri" w:cs="Calibri"/>
        </w:rPr>
        <w:t xml:space="preserve"> policy</w:t>
      </w:r>
      <w:r w:rsidRPr="00D617E2">
        <w:rPr>
          <w:rFonts w:ascii="Calibri" w:hAnsi="Calibri" w:cs="Calibri"/>
        </w:rPr>
        <w:t xml:space="preserve"> and Whistleblowing </w:t>
      </w:r>
      <w:r w:rsidR="00773813" w:rsidRPr="00D617E2">
        <w:rPr>
          <w:rFonts w:ascii="Calibri" w:hAnsi="Calibri" w:cs="Calibri"/>
        </w:rPr>
        <w:t>policy</w:t>
      </w:r>
    </w:p>
    <w:p w14:paraId="6A95AA07" w14:textId="7B4557D1" w:rsidR="00A15EBE" w:rsidRPr="00D617E2" w:rsidRDefault="00A15EBE" w:rsidP="00BE4998">
      <w:pPr>
        <w:numPr>
          <w:ilvl w:val="0"/>
          <w:numId w:val="104"/>
        </w:numPr>
        <w:jc w:val="both"/>
        <w:rPr>
          <w:rFonts w:ascii="Calibri" w:hAnsi="Calibri" w:cs="Calibri"/>
        </w:rPr>
      </w:pPr>
      <w:r w:rsidRPr="00D617E2">
        <w:rPr>
          <w:rFonts w:ascii="Calibri" w:hAnsi="Calibri" w:cs="Calibri"/>
        </w:rPr>
        <w:t xml:space="preserve">All students are required to </w:t>
      </w:r>
      <w:r w:rsidR="00773813" w:rsidRPr="00D617E2">
        <w:rPr>
          <w:rFonts w:ascii="Calibri" w:hAnsi="Calibri" w:cs="Calibri"/>
        </w:rPr>
        <w:t>maintain</w:t>
      </w:r>
      <w:r w:rsidRPr="00D617E2">
        <w:rPr>
          <w:rFonts w:ascii="Calibri" w:hAnsi="Calibri" w:cs="Calibri"/>
        </w:rPr>
        <w:t xml:space="preserve"> our </w:t>
      </w:r>
      <w:r w:rsidR="00773813" w:rsidRPr="00D617E2">
        <w:rPr>
          <w:rFonts w:ascii="Calibri" w:hAnsi="Calibri" w:cs="Calibri"/>
        </w:rPr>
        <w:t xml:space="preserve">Data protection and </w:t>
      </w:r>
      <w:r w:rsidRPr="00D617E2">
        <w:rPr>
          <w:rFonts w:ascii="Calibri" w:hAnsi="Calibri" w:cs="Calibri"/>
        </w:rPr>
        <w:t>confidentiality policy</w:t>
      </w:r>
    </w:p>
    <w:p w14:paraId="0AA8C66F" w14:textId="77777777" w:rsidR="00A15EBE" w:rsidRPr="00D617E2" w:rsidRDefault="00A15EBE" w:rsidP="00BE4998">
      <w:pPr>
        <w:numPr>
          <w:ilvl w:val="0"/>
          <w:numId w:val="104"/>
        </w:numPr>
        <w:jc w:val="both"/>
        <w:rPr>
          <w:rFonts w:ascii="Calibri" w:hAnsi="Calibri" w:cs="Calibri"/>
        </w:rPr>
      </w:pPr>
      <w:r w:rsidRPr="00D617E2">
        <w:rPr>
          <w:rFonts w:ascii="Calibri" w:hAnsi="Calibri" w:cs="Calibri"/>
        </w:rPr>
        <w:t>It is expected that during the student’s placement, their tutor will visit the nursery or have verbal communication with the Student Co-ordinator to receive feedback about the student’s progress</w:t>
      </w:r>
    </w:p>
    <w:p w14:paraId="07D1356B" w14:textId="77777777" w:rsidR="00A15EBE" w:rsidRPr="00D617E2" w:rsidRDefault="00A15EBE" w:rsidP="00BE4998">
      <w:pPr>
        <w:numPr>
          <w:ilvl w:val="0"/>
          <w:numId w:val="104"/>
        </w:numPr>
        <w:jc w:val="both"/>
        <w:rPr>
          <w:rFonts w:ascii="Calibri" w:hAnsi="Calibri" w:cs="Calibri"/>
        </w:rPr>
      </w:pPr>
      <w:r w:rsidRPr="00D617E2">
        <w:rPr>
          <w:rFonts w:ascii="Calibri" w:hAnsi="Calibri" w:cs="Calibri"/>
        </w:rPr>
        <w:t xml:space="preserve">Students will be offered support and guidance throughout their placement and given constructive, honest feedback in respect of their performance. Staff will respect individual students’ needs and abilities </w:t>
      </w:r>
    </w:p>
    <w:p w14:paraId="7FFAF9F9" w14:textId="77777777" w:rsidR="00A15EBE" w:rsidRPr="00D617E2" w:rsidRDefault="00A15EBE" w:rsidP="00BE4998">
      <w:pPr>
        <w:numPr>
          <w:ilvl w:val="0"/>
          <w:numId w:val="104"/>
        </w:numPr>
        <w:jc w:val="both"/>
        <w:rPr>
          <w:rFonts w:ascii="Calibri" w:hAnsi="Calibri" w:cs="Calibri"/>
        </w:rPr>
      </w:pPr>
      <w:r w:rsidRPr="00D617E2">
        <w:rPr>
          <w:rFonts w:ascii="Calibri" w:hAnsi="Calibri" w:cs="Calibri"/>
        </w:rPr>
        <w:t>An accurate evaluation of ability and performance for both students and training providers will be provided and the nursery will support students who are experiencing difficulties with action plans if needed</w:t>
      </w:r>
    </w:p>
    <w:p w14:paraId="5A54B6D2" w14:textId="6A1888BF" w:rsidR="00A15EBE" w:rsidRPr="00D617E2" w:rsidRDefault="00A15EBE" w:rsidP="00BE4998">
      <w:pPr>
        <w:numPr>
          <w:ilvl w:val="0"/>
          <w:numId w:val="104"/>
        </w:numPr>
        <w:jc w:val="both"/>
        <w:rPr>
          <w:rFonts w:ascii="Calibri" w:hAnsi="Calibri" w:cs="Calibri"/>
        </w:rPr>
      </w:pPr>
      <w:r w:rsidRPr="00D617E2">
        <w:rPr>
          <w:rFonts w:ascii="Calibri" w:hAnsi="Calibri" w:cs="Calibri"/>
        </w:rPr>
        <w:t>To maintain parent partnerships, parents will be informed when students are present in the nursery</w:t>
      </w:r>
      <w:r w:rsidR="00646F54" w:rsidRPr="00D617E2">
        <w:rPr>
          <w:rFonts w:ascii="Calibri" w:hAnsi="Calibri" w:cs="Calibri"/>
        </w:rPr>
        <w:t>,</w:t>
      </w:r>
      <w:r w:rsidRPr="00D617E2">
        <w:rPr>
          <w:rFonts w:ascii="Calibri" w:hAnsi="Calibri" w:cs="Calibri"/>
        </w:rPr>
        <w:t xml:space="preserve"> e.g. via the parent noticeboard. Wherever possible this will be accompanied by a recent photograph of the student</w:t>
      </w:r>
    </w:p>
    <w:p w14:paraId="7EF68FBF" w14:textId="77777777" w:rsidR="00A15EBE" w:rsidRPr="00D617E2" w:rsidRDefault="00A15EBE" w:rsidP="00BE4998">
      <w:pPr>
        <w:numPr>
          <w:ilvl w:val="0"/>
          <w:numId w:val="104"/>
        </w:numPr>
        <w:jc w:val="both"/>
        <w:rPr>
          <w:rFonts w:ascii="Calibri" w:hAnsi="Calibri" w:cs="Calibri"/>
        </w:rPr>
      </w:pPr>
      <w:r w:rsidRPr="00D617E2">
        <w:rPr>
          <w:rFonts w:ascii="Calibri" w:hAnsi="Calibri" w:cs="Calibri"/>
        </w:rPr>
        <w:t>All students on placement must adhere to the same codes of conduct as permanent staff including timekeeping and dress codes</w:t>
      </w:r>
    </w:p>
    <w:p w14:paraId="53F57D15" w14:textId="77777777" w:rsidR="00A15EBE" w:rsidRPr="00D617E2" w:rsidRDefault="00A15EBE" w:rsidP="00BE4998">
      <w:pPr>
        <w:numPr>
          <w:ilvl w:val="0"/>
          <w:numId w:val="104"/>
        </w:numPr>
        <w:jc w:val="both"/>
        <w:rPr>
          <w:rFonts w:ascii="Calibri" w:hAnsi="Calibri" w:cs="Calibri"/>
        </w:rPr>
      </w:pPr>
      <w:r w:rsidRPr="00D617E2">
        <w:rPr>
          <w:rFonts w:ascii="Calibri" w:hAnsi="Calibri" w:cs="Calibri"/>
        </w:rPr>
        <w:lastRenderedPageBreak/>
        <w:t xml:space="preserve">All students are encouraged to contribute fully to the nursery routine and to spend some time in every area. </w:t>
      </w:r>
    </w:p>
    <w:p w14:paraId="0BCC81A6" w14:textId="77777777" w:rsidR="00A15EBE" w:rsidRPr="00D617E2" w:rsidRDefault="00A15EBE" w:rsidP="00586810">
      <w:pPr>
        <w:ind w:left="720"/>
        <w:jc w:val="both"/>
        <w:rPr>
          <w:rFonts w:ascii="Calibri" w:hAnsi="Calibri" w:cs="Calibri"/>
        </w:rPr>
      </w:pPr>
    </w:p>
    <w:p w14:paraId="3F9669D0" w14:textId="4A0282E6" w:rsidR="00A15EBE" w:rsidRPr="00D617E2" w:rsidRDefault="00A15EBE" w:rsidP="00586810">
      <w:pPr>
        <w:jc w:val="both"/>
        <w:rPr>
          <w:rFonts w:ascii="Calibri" w:hAnsi="Calibri" w:cs="Calibri"/>
        </w:rPr>
      </w:pPr>
      <w:r w:rsidRPr="00D617E2">
        <w:rPr>
          <w:rFonts w:ascii="Calibri" w:hAnsi="Calibri" w:cs="Calibri"/>
        </w:rPr>
        <w:t xml:space="preserve">In some cases, we may include </w:t>
      </w:r>
      <w:r w:rsidR="00230B37" w:rsidRPr="00D617E2">
        <w:rPr>
          <w:rFonts w:ascii="Calibri" w:hAnsi="Calibri" w:cs="Calibri"/>
        </w:rPr>
        <w:t xml:space="preserve">suitable </w:t>
      </w:r>
      <w:r w:rsidRPr="00D617E2">
        <w:rPr>
          <w:rFonts w:ascii="Calibri" w:hAnsi="Calibri" w:cs="Calibri"/>
        </w:rPr>
        <w:t>students on long term placements (aged 17 and over) and staff working as apprentices in early education (aged 16 and over) in our staff: child ratios</w:t>
      </w:r>
      <w:r w:rsidR="0025368D" w:rsidRPr="00D617E2">
        <w:rPr>
          <w:rFonts w:ascii="Calibri" w:hAnsi="Calibri" w:cs="Calibri"/>
        </w:rPr>
        <w:t xml:space="preserve"> at the level below their level of study</w:t>
      </w:r>
      <w:r w:rsidRPr="00D617E2">
        <w:rPr>
          <w:rFonts w:ascii="Calibri" w:hAnsi="Calibri" w:cs="Calibri"/>
        </w:rPr>
        <w:t xml:space="preserve">. This will be the discretion of the manager and will only occur when the manager is satisfied </w:t>
      </w:r>
      <w:r w:rsidR="00396CB3" w:rsidRPr="00D617E2">
        <w:rPr>
          <w:rFonts w:ascii="Calibri" w:hAnsi="Calibri" w:cs="Calibri"/>
        </w:rPr>
        <w:t xml:space="preserve">that </w:t>
      </w:r>
      <w:r w:rsidRPr="00D617E2">
        <w:rPr>
          <w:rFonts w:ascii="Calibri" w:hAnsi="Calibri" w:cs="Calibri"/>
        </w:rPr>
        <w:t>the student</w:t>
      </w:r>
      <w:r w:rsidR="009A7601" w:rsidRPr="00D617E2">
        <w:rPr>
          <w:rFonts w:ascii="Calibri" w:hAnsi="Calibri" w:cs="Calibri"/>
        </w:rPr>
        <w:t xml:space="preserve"> or </w:t>
      </w:r>
      <w:r w:rsidRPr="00D617E2">
        <w:rPr>
          <w:rFonts w:ascii="Calibri" w:hAnsi="Calibri" w:cs="Calibri"/>
        </w:rPr>
        <w:t>apprentice is competent and responsible</w:t>
      </w:r>
      <w:r w:rsidR="00396CB3" w:rsidRPr="00D617E2">
        <w:rPr>
          <w:rFonts w:ascii="Calibri" w:hAnsi="Calibri" w:cs="Calibri"/>
        </w:rPr>
        <w:t xml:space="preserve"> and if they hold a valid and current paediatric first aid (PFA) qualification</w:t>
      </w:r>
      <w:r w:rsidRPr="00D617E2">
        <w:rPr>
          <w:rFonts w:ascii="Calibri" w:hAnsi="Calibri" w:cs="Calibri"/>
        </w:rPr>
        <w:t xml:space="preserve">. </w:t>
      </w:r>
    </w:p>
    <w:p w14:paraId="40BBDA03" w14:textId="77777777" w:rsidR="003E53AB" w:rsidRPr="00D617E2" w:rsidRDefault="003E53AB" w:rsidP="00586810">
      <w:pPr>
        <w:jc w:val="both"/>
        <w:rPr>
          <w:rFonts w:ascii="Calibri" w:hAnsi="Calibri" w:cs="Calibri"/>
        </w:rPr>
      </w:pPr>
    </w:p>
    <w:p w14:paraId="1794EFAC" w14:textId="77777777" w:rsidR="003E53AB" w:rsidRPr="00D617E2" w:rsidRDefault="003E53AB" w:rsidP="003E53AB">
      <w:pPr>
        <w:jc w:val="both"/>
        <w:rPr>
          <w:rFonts w:ascii="Calibri" w:hAnsi="Calibri" w:cs="Calibri"/>
          <w:b/>
          <w:bCs/>
          <w:highlight w:val="yellow"/>
        </w:rPr>
      </w:pPr>
      <w:r w:rsidRPr="00D617E2">
        <w:rPr>
          <w:rFonts w:ascii="Calibri" w:hAnsi="Calibri" w:cs="Calibri"/>
          <w:b/>
          <w:bCs/>
          <w:highlight w:val="yellow"/>
        </w:rPr>
        <w:t>Children on work experience placements</w:t>
      </w:r>
    </w:p>
    <w:p w14:paraId="7BF3C87F" w14:textId="68E01724" w:rsidR="003E53AB" w:rsidRPr="00D617E2" w:rsidRDefault="003E53AB" w:rsidP="003E53AB">
      <w:pPr>
        <w:jc w:val="both"/>
        <w:rPr>
          <w:rFonts w:ascii="Calibri" w:hAnsi="Calibri" w:cs="Calibri"/>
          <w:highlight w:val="yellow"/>
        </w:rPr>
      </w:pPr>
      <w:r w:rsidRPr="00D617E2">
        <w:rPr>
          <w:rFonts w:ascii="Calibri" w:hAnsi="Calibri" w:cs="Calibri"/>
          <w:highlight w:val="yellow"/>
        </w:rPr>
        <w:t xml:space="preserve">We will only offer placements to pupils from local secondary schools on work experience after discussions with the appropriate tutors and the establishment of close links with the </w:t>
      </w:r>
      <w:r w:rsidR="008120EF" w:rsidRPr="00D617E2">
        <w:rPr>
          <w:rFonts w:ascii="Calibri" w:hAnsi="Calibri" w:cs="Calibri"/>
          <w:highlight w:val="yellow"/>
        </w:rPr>
        <w:t xml:space="preserve">sixth form </w:t>
      </w:r>
      <w:r w:rsidRPr="00D617E2">
        <w:rPr>
          <w:rFonts w:ascii="Calibri" w:hAnsi="Calibri" w:cs="Calibri"/>
          <w:highlight w:val="yellow"/>
        </w:rPr>
        <w:t>college</w:t>
      </w:r>
      <w:r w:rsidR="00CB1A1D" w:rsidRPr="00D617E2">
        <w:rPr>
          <w:rFonts w:ascii="Calibri" w:hAnsi="Calibri" w:cs="Calibri"/>
          <w:highlight w:val="yellow"/>
        </w:rPr>
        <w:t xml:space="preserve"> </w:t>
      </w:r>
      <w:r w:rsidRPr="00D617E2">
        <w:rPr>
          <w:rFonts w:ascii="Calibri" w:hAnsi="Calibri" w:cs="Calibri"/>
          <w:highlight w:val="yellow"/>
        </w:rPr>
        <w:t>or school.</w:t>
      </w:r>
      <w:r w:rsidR="00CB1A1D" w:rsidRPr="00D617E2">
        <w:rPr>
          <w:rFonts w:ascii="Calibri" w:hAnsi="Calibri" w:cs="Calibri"/>
          <w:highlight w:val="yellow"/>
        </w:rPr>
        <w:t xml:space="preserve"> </w:t>
      </w:r>
    </w:p>
    <w:p w14:paraId="3CFC384D" w14:textId="77777777" w:rsidR="003E53AB" w:rsidRPr="00D617E2" w:rsidRDefault="003E53AB" w:rsidP="003E53AB">
      <w:pPr>
        <w:jc w:val="both"/>
        <w:rPr>
          <w:rFonts w:ascii="Calibri" w:hAnsi="Calibri" w:cs="Calibri"/>
          <w:highlight w:val="yellow"/>
        </w:rPr>
      </w:pPr>
    </w:p>
    <w:p w14:paraId="795BB5D4" w14:textId="01510D4F" w:rsidR="003E53AB" w:rsidRPr="00D617E2" w:rsidRDefault="003E53AB" w:rsidP="008120EF">
      <w:pPr>
        <w:jc w:val="both"/>
        <w:rPr>
          <w:rFonts w:ascii="Calibri" w:hAnsi="Calibri" w:cs="Calibri"/>
          <w:highlight w:val="yellow"/>
        </w:rPr>
      </w:pPr>
      <w:r w:rsidRPr="00D617E2">
        <w:rPr>
          <w:rFonts w:ascii="Calibri" w:hAnsi="Calibri" w:cs="Calibri"/>
          <w:highlight w:val="yellow"/>
        </w:rPr>
        <w:t>A student aged 16 plus on work experience in the nursery is considered to be engaging in regulated activity</w:t>
      </w:r>
      <w:r w:rsidR="008120EF" w:rsidRPr="00D617E2">
        <w:rPr>
          <w:rFonts w:ascii="Calibri" w:hAnsi="Calibri" w:cs="Calibri"/>
          <w:highlight w:val="yellow"/>
        </w:rPr>
        <w:t xml:space="preserve"> and so t</w:t>
      </w:r>
      <w:r w:rsidRPr="00D617E2">
        <w:rPr>
          <w:rFonts w:ascii="Calibri" w:hAnsi="Calibri" w:cs="Calibri"/>
          <w:highlight w:val="yellow"/>
        </w:rPr>
        <w:t>he student would require the work experience provider, e.g. school or college, to complete a DBS enhanced check prior to their placement in the setting.</w:t>
      </w:r>
    </w:p>
    <w:p w14:paraId="14027882" w14:textId="77777777" w:rsidR="003E53AB" w:rsidRPr="00D617E2" w:rsidRDefault="003E53AB"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BA652F" w:rsidRPr="00D617E2" w14:paraId="2A890A3E" w14:textId="77777777" w:rsidTr="00E8790A">
        <w:trPr>
          <w:jc w:val="center"/>
        </w:trPr>
        <w:tc>
          <w:tcPr>
            <w:tcW w:w="2943" w:type="dxa"/>
            <w:tcBorders>
              <w:top w:val="single" w:sz="4" w:space="0" w:color="000000"/>
            </w:tcBorders>
            <w:vAlign w:val="center"/>
          </w:tcPr>
          <w:bookmarkEnd w:id="317"/>
          <w:p w14:paraId="25DF819B" w14:textId="77777777" w:rsidR="00BA652F" w:rsidRPr="00D617E2" w:rsidRDefault="00BA652F"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0A7BD401" w14:textId="77777777" w:rsidR="00BA652F" w:rsidRPr="00D617E2" w:rsidRDefault="00BA652F"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4B80E2C9" w14:textId="77777777" w:rsidR="00BA652F" w:rsidRPr="00D617E2" w:rsidRDefault="00BA652F"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BA652F" w:rsidRPr="00D617E2" w14:paraId="701278DF" w14:textId="77777777" w:rsidTr="00E8790A">
        <w:trPr>
          <w:jc w:val="center"/>
        </w:trPr>
        <w:tc>
          <w:tcPr>
            <w:tcW w:w="2943" w:type="dxa"/>
            <w:vAlign w:val="center"/>
          </w:tcPr>
          <w:p w14:paraId="665AC277" w14:textId="6AF375D7" w:rsidR="00BA652F" w:rsidRPr="00D617E2" w:rsidRDefault="000B2651"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42E3362F" w14:textId="4245A77E" w:rsidR="00BA652F" w:rsidRPr="00D617E2" w:rsidRDefault="000B2651" w:rsidP="00E8790A">
            <w:pPr>
              <w:jc w:val="both"/>
              <w:rPr>
                <w:rFonts w:ascii="Calibri" w:eastAsia="Calibri" w:hAnsi="Calibri" w:cs="Calibri"/>
                <w:sz w:val="22"/>
                <w:szCs w:val="22"/>
              </w:rPr>
            </w:pPr>
            <w:r>
              <w:rPr>
                <w:rFonts w:ascii="Calibri" w:eastAsia="Calibri" w:hAnsi="Calibri" w:cs="Calibri"/>
                <w:sz w:val="22"/>
                <w:szCs w:val="22"/>
              </w:rPr>
              <w:t>SPJ</w:t>
            </w:r>
          </w:p>
        </w:tc>
        <w:tc>
          <w:tcPr>
            <w:tcW w:w="2754" w:type="dxa"/>
          </w:tcPr>
          <w:p w14:paraId="21A27295" w14:textId="4AD2BD13" w:rsidR="00BA652F" w:rsidRPr="00D617E2" w:rsidRDefault="000B2651"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6F7E0F5E" w14:textId="77777777" w:rsidR="00A15EBE" w:rsidRPr="00D617E2" w:rsidRDefault="00A15EBE" w:rsidP="00586810">
      <w:pPr>
        <w:jc w:val="both"/>
        <w:rPr>
          <w:rFonts w:ascii="Calibri" w:hAnsi="Calibri" w:cs="Calibri"/>
        </w:rPr>
      </w:pPr>
    </w:p>
    <w:p w14:paraId="0B54C875" w14:textId="1C72119A" w:rsidR="00A15EBE" w:rsidRPr="00D617E2" w:rsidRDefault="00A15EBE" w:rsidP="003D0CC1">
      <w:pPr>
        <w:pStyle w:val="H1"/>
        <w:rPr>
          <w:rFonts w:ascii="Calibri" w:hAnsi="Calibri" w:cs="Calibri"/>
        </w:rPr>
      </w:pPr>
      <w:bookmarkStart w:id="318" w:name="_Toc372294203"/>
      <w:bookmarkStart w:id="319" w:name="_Toc235785882"/>
      <w:bookmarkStart w:id="320" w:name="_Hlk106807929"/>
      <w:r w:rsidRPr="00D617E2">
        <w:rPr>
          <w:rFonts w:ascii="Calibri" w:hAnsi="Calibri" w:cs="Calibri"/>
        </w:rPr>
        <w:lastRenderedPageBreak/>
        <w:t xml:space="preserve">Supervision of Children </w:t>
      </w:r>
      <w:r w:rsidR="00650C84" w:rsidRPr="00D617E2">
        <w:rPr>
          <w:rFonts w:ascii="Calibri" w:hAnsi="Calibri" w:cs="Calibri"/>
        </w:rPr>
        <w:t xml:space="preserve">Policy </w:t>
      </w:r>
      <w:r w:rsidR="005D2911">
        <w:rPr>
          <w:rFonts w:ascii="Calibri" w:hAnsi="Calibri" w:cs="Calibri"/>
        </w:rPr>
        <w:t xml:space="preserve"> </w:t>
      </w:r>
      <w:bookmarkEnd w:id="318"/>
      <w:bookmarkEnd w:id="319"/>
    </w:p>
    <w:p w14:paraId="4E9AF4C3" w14:textId="77777777" w:rsidR="00A15EBE" w:rsidRPr="00D617E2" w:rsidRDefault="00A15EBE" w:rsidP="00586810">
      <w:pPr>
        <w:jc w:val="both"/>
        <w:rPr>
          <w:rFonts w:ascii="Calibri" w:hAnsi="Calibri" w:cs="Calibri"/>
        </w:rPr>
      </w:pPr>
    </w:p>
    <w:p w14:paraId="720BA1EB" w14:textId="77777777" w:rsidR="0063377C" w:rsidRPr="00D617E2" w:rsidRDefault="0063377C" w:rsidP="00586810">
      <w:pPr>
        <w:pStyle w:val="deleteasappropriate"/>
        <w:jc w:val="both"/>
        <w:rPr>
          <w:rFonts w:ascii="Calibri" w:hAnsi="Calibri" w:cs="Calibri"/>
          <w:b/>
        </w:rPr>
      </w:pPr>
    </w:p>
    <w:p w14:paraId="701EDE45" w14:textId="77777777" w:rsidR="00A15EBE" w:rsidRPr="00D617E2" w:rsidRDefault="00A15EBE" w:rsidP="00586810">
      <w:pPr>
        <w:jc w:val="both"/>
        <w:rPr>
          <w:rFonts w:ascii="Calibri" w:hAnsi="Calibri" w:cs="Calibri"/>
        </w:rPr>
      </w:pPr>
    </w:p>
    <w:p w14:paraId="163BE878" w14:textId="44BB44E4" w:rsidR="000E3957" w:rsidRPr="00D617E2" w:rsidRDefault="00A15EBE" w:rsidP="00586810">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0B2651">
        <w:rPr>
          <w:rFonts w:ascii="Calibri" w:hAnsi="Calibri" w:cs="Calibri"/>
          <w:b/>
        </w:rPr>
        <w:t>Mindz</w:t>
      </w:r>
      <w:r w:rsidR="000B2651" w:rsidRPr="00D617E2">
        <w:rPr>
          <w:rFonts w:ascii="Calibri" w:hAnsi="Calibri" w:cs="Calibri"/>
        </w:rPr>
        <w:t xml:space="preserve"> we</w:t>
      </w:r>
      <w:r w:rsidRPr="00D617E2">
        <w:rPr>
          <w:rFonts w:ascii="Calibri" w:hAnsi="Calibri" w:cs="Calibri"/>
        </w:rPr>
        <w:t xml:space="preserve"> have suitable staffing arrangements to meet the needs of all children and ensure their safety. </w:t>
      </w:r>
    </w:p>
    <w:p w14:paraId="4C4C2A85" w14:textId="77777777" w:rsidR="000E3957" w:rsidRPr="00D617E2" w:rsidRDefault="000E3957" w:rsidP="00586810">
      <w:pPr>
        <w:jc w:val="both"/>
        <w:rPr>
          <w:rFonts w:ascii="Calibri" w:hAnsi="Calibri" w:cs="Calibri"/>
        </w:rPr>
      </w:pPr>
    </w:p>
    <w:p w14:paraId="6B41E37E" w14:textId="13520310" w:rsidR="00A15EBE" w:rsidRPr="00D617E2" w:rsidRDefault="00A15EBE" w:rsidP="00586810">
      <w:pPr>
        <w:jc w:val="both"/>
        <w:rPr>
          <w:rFonts w:ascii="Calibri" w:hAnsi="Calibri" w:cs="Calibri"/>
        </w:rPr>
      </w:pPr>
      <w:r w:rsidRPr="00D617E2">
        <w:rPr>
          <w:rFonts w:ascii="Calibri" w:hAnsi="Calibri" w:cs="Calibri"/>
        </w:rPr>
        <w:t>The nursery manager is responsible for all staff, students</w:t>
      </w:r>
      <w:r w:rsidR="007626AA" w:rsidRPr="00D617E2">
        <w:rPr>
          <w:rFonts w:ascii="Calibri" w:hAnsi="Calibri" w:cs="Calibri"/>
        </w:rPr>
        <w:t xml:space="preserve">, </w:t>
      </w:r>
      <w:r w:rsidRPr="00D617E2">
        <w:rPr>
          <w:rFonts w:ascii="Calibri" w:hAnsi="Calibri" w:cs="Calibri"/>
        </w:rPr>
        <w:t>relief</w:t>
      </w:r>
      <w:r w:rsidR="007626AA" w:rsidRPr="00D617E2">
        <w:rPr>
          <w:rFonts w:ascii="Calibri" w:hAnsi="Calibri" w:cs="Calibri"/>
        </w:rPr>
        <w:t xml:space="preserve"> and </w:t>
      </w:r>
      <w:r w:rsidRPr="00D617E2">
        <w:rPr>
          <w:rFonts w:ascii="Calibri" w:hAnsi="Calibri" w:cs="Calibri"/>
        </w:rPr>
        <w:t xml:space="preserve">agency staff receiving information on health and safety policies and procedures in the nursery in order to ensure they are adequately supervising the children, including whilst they are eating.  </w:t>
      </w:r>
    </w:p>
    <w:p w14:paraId="59C13E4D" w14:textId="77777777" w:rsidR="00A15EBE" w:rsidRPr="00D617E2" w:rsidRDefault="00A15EBE" w:rsidP="00586810">
      <w:pPr>
        <w:jc w:val="both"/>
        <w:rPr>
          <w:rFonts w:ascii="Calibri" w:hAnsi="Calibri" w:cs="Calibri"/>
        </w:rPr>
      </w:pPr>
    </w:p>
    <w:p w14:paraId="657FEE9B" w14:textId="5D4ADCC5" w:rsidR="00A15EBE" w:rsidRPr="00D617E2" w:rsidRDefault="00A15EBE" w:rsidP="00586810">
      <w:pPr>
        <w:pStyle w:val="H2"/>
        <w:jc w:val="both"/>
        <w:rPr>
          <w:rFonts w:ascii="Calibri" w:hAnsi="Calibri" w:cs="Calibri"/>
        </w:rPr>
      </w:pPr>
      <w:r w:rsidRPr="00D617E2">
        <w:rPr>
          <w:rFonts w:ascii="Calibri" w:hAnsi="Calibri" w:cs="Calibri"/>
        </w:rPr>
        <w:t>Supervision</w:t>
      </w:r>
      <w:r w:rsidR="000E3957" w:rsidRPr="00D617E2">
        <w:rPr>
          <w:rFonts w:ascii="Calibri" w:hAnsi="Calibri" w:cs="Calibri"/>
        </w:rPr>
        <w:t xml:space="preserve"> of children</w:t>
      </w:r>
    </w:p>
    <w:p w14:paraId="77F199F4" w14:textId="77777777" w:rsidR="00A15EBE" w:rsidRPr="00D617E2" w:rsidRDefault="00A15EBE" w:rsidP="00586810">
      <w:pPr>
        <w:jc w:val="both"/>
        <w:rPr>
          <w:rFonts w:ascii="Calibri" w:hAnsi="Calibri" w:cs="Calibri"/>
        </w:rPr>
      </w:pPr>
      <w:r w:rsidRPr="00D617E2">
        <w:rPr>
          <w:rFonts w:ascii="Calibri" w:hAnsi="Calibri" w:cs="Calibri"/>
        </w:rPr>
        <w:t>We ensure that children are supervised adequately at all times, whether children are in or out of the building, including eating through:</w:t>
      </w:r>
    </w:p>
    <w:p w14:paraId="0AAC2A31" w14:textId="4583A5D7" w:rsidR="00A15EBE" w:rsidRPr="00D617E2" w:rsidRDefault="00A15EBE" w:rsidP="00BE4998">
      <w:pPr>
        <w:pStyle w:val="ListParagraph"/>
        <w:numPr>
          <w:ilvl w:val="0"/>
          <w:numId w:val="209"/>
        </w:numPr>
        <w:jc w:val="both"/>
        <w:rPr>
          <w:rFonts w:ascii="Calibri" w:hAnsi="Calibri" w:cs="Calibri"/>
        </w:rPr>
      </w:pPr>
      <w:r w:rsidRPr="00D617E2">
        <w:rPr>
          <w:rFonts w:ascii="Calibri" w:hAnsi="Calibri" w:cs="Calibri"/>
        </w:rPr>
        <w:t>Appropriately deploying staff members meeting the ratio and qualification requirements to ensure children’</w:t>
      </w:r>
      <w:r w:rsidR="007626AA" w:rsidRPr="00D617E2">
        <w:rPr>
          <w:rFonts w:ascii="Calibri" w:hAnsi="Calibri" w:cs="Calibri"/>
        </w:rPr>
        <w:t>s</w:t>
      </w:r>
      <w:r w:rsidRPr="00D617E2">
        <w:rPr>
          <w:rFonts w:ascii="Calibri" w:hAnsi="Calibri" w:cs="Calibri"/>
        </w:rPr>
        <w:t xml:space="preserve"> needs are met and continuing to monitor this across the setting regularly. This includes informing parents about staff deployment</w:t>
      </w:r>
      <w:r w:rsidR="00961667" w:rsidRPr="00D617E2">
        <w:rPr>
          <w:rFonts w:ascii="Calibri" w:hAnsi="Calibri" w:cs="Calibri"/>
        </w:rPr>
        <w:t xml:space="preserve"> </w:t>
      </w:r>
      <w:r w:rsidRPr="00D617E2">
        <w:rPr>
          <w:rFonts w:ascii="Calibri" w:hAnsi="Calibri" w:cs="Calibri"/>
        </w:rPr>
        <w:t>and, when relevant and practical</w:t>
      </w:r>
      <w:r w:rsidR="00961667" w:rsidRPr="00D617E2">
        <w:rPr>
          <w:rFonts w:ascii="Calibri" w:hAnsi="Calibri" w:cs="Calibri"/>
        </w:rPr>
        <w:t>,</w:t>
      </w:r>
      <w:r w:rsidRPr="00D617E2">
        <w:rPr>
          <w:rFonts w:ascii="Calibri" w:hAnsi="Calibri" w:cs="Calibri"/>
        </w:rPr>
        <w:t xml:space="preserve"> involving them in these decisions</w:t>
      </w:r>
    </w:p>
    <w:p w14:paraId="09DB59B8" w14:textId="77777777" w:rsidR="00A15EBE" w:rsidRPr="00D617E2" w:rsidRDefault="00A15EBE" w:rsidP="002F20E1">
      <w:pPr>
        <w:numPr>
          <w:ilvl w:val="0"/>
          <w:numId w:val="32"/>
        </w:numPr>
        <w:jc w:val="both"/>
        <w:rPr>
          <w:rFonts w:ascii="Calibri" w:hAnsi="Calibri" w:cs="Calibri"/>
        </w:rPr>
      </w:pPr>
      <w:r w:rsidRPr="00D617E2">
        <w:rPr>
          <w:rFonts w:ascii="Calibri" w:hAnsi="Calibri" w:cs="Calibri"/>
        </w:rPr>
        <w:t>Making sure that every child is always within the sight and/or hearing of a suitably vetted member of staff</w:t>
      </w:r>
    </w:p>
    <w:p w14:paraId="12BAFA3A" w14:textId="2A829D4C" w:rsidR="00464996" w:rsidRPr="00D617E2" w:rsidRDefault="00464996" w:rsidP="002F20E1">
      <w:pPr>
        <w:numPr>
          <w:ilvl w:val="0"/>
          <w:numId w:val="32"/>
        </w:numPr>
        <w:jc w:val="both"/>
        <w:rPr>
          <w:rFonts w:ascii="Calibri" w:hAnsi="Calibri" w:cs="Calibri"/>
        </w:rPr>
      </w:pPr>
      <w:r w:rsidRPr="00D617E2">
        <w:rPr>
          <w:rFonts w:ascii="Calibri" w:hAnsi="Calibri" w:cs="Calibri"/>
        </w:rPr>
        <w:t xml:space="preserve">Whilst eating, </w:t>
      </w:r>
      <w:r w:rsidR="007D5836" w:rsidRPr="00D617E2">
        <w:rPr>
          <w:rFonts w:ascii="Calibri" w:hAnsi="Calibri" w:cs="Calibri"/>
        </w:rPr>
        <w:t xml:space="preserve">every child will be within sight and hearing of a suitably competent member of staff; there will always be a </w:t>
      </w:r>
      <w:r w:rsidR="00CC4447" w:rsidRPr="00D617E2">
        <w:rPr>
          <w:rFonts w:ascii="Calibri" w:hAnsi="Calibri" w:cs="Calibri"/>
        </w:rPr>
        <w:t>member of staff in the room with a valid paediatric first aid certificate</w:t>
      </w:r>
    </w:p>
    <w:p w14:paraId="3F0D98FF" w14:textId="77777777" w:rsidR="00A15EBE" w:rsidRPr="00D617E2" w:rsidRDefault="00A15EBE" w:rsidP="002F20E1">
      <w:pPr>
        <w:numPr>
          <w:ilvl w:val="0"/>
          <w:numId w:val="32"/>
        </w:numPr>
        <w:jc w:val="both"/>
        <w:rPr>
          <w:rFonts w:ascii="Calibri" w:hAnsi="Calibri" w:cs="Calibri"/>
        </w:rPr>
      </w:pPr>
      <w:r w:rsidRPr="00D617E2">
        <w:rPr>
          <w:rFonts w:ascii="Calibri" w:hAnsi="Calibri" w:cs="Calibri"/>
        </w:rPr>
        <w:t>Completing registers as soon as soon children enter and leave the premises and carrying out head counts throughout the day</w:t>
      </w:r>
    </w:p>
    <w:p w14:paraId="07B34E79" w14:textId="667E14C7" w:rsidR="00A15EBE" w:rsidRPr="00D617E2" w:rsidRDefault="00A15EBE" w:rsidP="002F20E1">
      <w:pPr>
        <w:numPr>
          <w:ilvl w:val="0"/>
          <w:numId w:val="32"/>
        </w:numPr>
        <w:jc w:val="both"/>
        <w:rPr>
          <w:rFonts w:ascii="Calibri" w:hAnsi="Calibri" w:cs="Calibri"/>
        </w:rPr>
      </w:pPr>
      <w:r w:rsidRPr="00D617E2">
        <w:rPr>
          <w:rFonts w:ascii="Calibri" w:hAnsi="Calibri" w:cs="Calibri"/>
        </w:rPr>
        <w:t>Risk assessing activities</w:t>
      </w:r>
      <w:r w:rsidR="00961667" w:rsidRPr="00D617E2">
        <w:rPr>
          <w:rFonts w:ascii="Calibri" w:hAnsi="Calibri" w:cs="Calibri"/>
        </w:rPr>
        <w:t xml:space="preserve">, </w:t>
      </w:r>
      <w:r w:rsidRPr="00D617E2">
        <w:rPr>
          <w:rFonts w:ascii="Calibri" w:hAnsi="Calibri" w:cs="Calibri"/>
        </w:rPr>
        <w:t>experiences and equipment to ensure children are not exposed to unnecessary risks, including removal of any choking hazards and fully supervising any activities that may pose this risk</w:t>
      </w:r>
    </w:p>
    <w:p w14:paraId="04D637A6" w14:textId="1DDB0432" w:rsidR="00A15EBE" w:rsidRPr="00D617E2" w:rsidRDefault="00A15EBE" w:rsidP="002F20E1">
      <w:pPr>
        <w:numPr>
          <w:ilvl w:val="0"/>
          <w:numId w:val="32"/>
        </w:numPr>
        <w:jc w:val="both"/>
        <w:rPr>
          <w:rFonts w:ascii="Calibri" w:hAnsi="Calibri" w:cs="Calibri"/>
        </w:rPr>
      </w:pPr>
      <w:r w:rsidRPr="00D617E2">
        <w:rPr>
          <w:rFonts w:ascii="Calibri" w:hAnsi="Calibri" w:cs="Calibri"/>
        </w:rPr>
        <w:t xml:space="preserve">Ensuring children are fully supervised at all times when </w:t>
      </w:r>
      <w:r w:rsidR="00961667" w:rsidRPr="00D617E2">
        <w:rPr>
          <w:rFonts w:ascii="Calibri" w:hAnsi="Calibri" w:cs="Calibri"/>
        </w:rPr>
        <w:t xml:space="preserve">involved in all types of </w:t>
      </w:r>
      <w:r w:rsidRPr="00D617E2">
        <w:rPr>
          <w:rFonts w:ascii="Calibri" w:hAnsi="Calibri" w:cs="Calibri"/>
        </w:rPr>
        <w:t>water play</w:t>
      </w:r>
      <w:r w:rsidR="00961667" w:rsidRPr="00D617E2">
        <w:rPr>
          <w:rFonts w:ascii="Calibri" w:hAnsi="Calibri" w:cs="Calibri"/>
        </w:rPr>
        <w:t xml:space="preserve"> </w:t>
      </w:r>
      <w:r w:rsidRPr="00D617E2">
        <w:rPr>
          <w:rFonts w:ascii="Calibri" w:hAnsi="Calibri" w:cs="Calibri"/>
        </w:rPr>
        <w:t xml:space="preserve">as we are aware that children can drown in only a few centimetres of water </w:t>
      </w:r>
    </w:p>
    <w:p w14:paraId="29219DEB" w14:textId="4A42FE86" w:rsidR="00A15EBE" w:rsidRPr="00D617E2" w:rsidRDefault="00A15EBE" w:rsidP="002F20E1">
      <w:pPr>
        <w:numPr>
          <w:ilvl w:val="0"/>
          <w:numId w:val="32"/>
        </w:numPr>
        <w:jc w:val="both"/>
        <w:rPr>
          <w:rFonts w:ascii="Calibri" w:hAnsi="Calibri" w:cs="Calibri"/>
        </w:rPr>
      </w:pPr>
      <w:r w:rsidRPr="00D617E2">
        <w:rPr>
          <w:rFonts w:ascii="Calibri" w:hAnsi="Calibri" w:cs="Calibri"/>
        </w:rPr>
        <w:t>Taking special care when children are using large apparatus</w:t>
      </w:r>
      <w:r w:rsidR="00646F54" w:rsidRPr="00D617E2">
        <w:rPr>
          <w:rFonts w:ascii="Calibri" w:hAnsi="Calibri" w:cs="Calibri"/>
        </w:rPr>
        <w:t>,</w:t>
      </w:r>
      <w:r w:rsidRPr="00D617E2">
        <w:rPr>
          <w:rFonts w:ascii="Calibri" w:hAnsi="Calibri" w:cs="Calibri"/>
        </w:rPr>
        <w:t xml:space="preserve"> e.g. a climbing frame, and when walking up or down steps</w:t>
      </w:r>
      <w:r w:rsidR="00961667" w:rsidRPr="00D617E2">
        <w:rPr>
          <w:rFonts w:ascii="Calibri" w:hAnsi="Calibri" w:cs="Calibri"/>
        </w:rPr>
        <w:t xml:space="preserve"> or </w:t>
      </w:r>
      <w:r w:rsidRPr="00D617E2">
        <w:rPr>
          <w:rFonts w:ascii="Calibri" w:hAnsi="Calibri" w:cs="Calibri"/>
        </w:rPr>
        <w:t>stairs</w:t>
      </w:r>
    </w:p>
    <w:p w14:paraId="09B40635" w14:textId="77777777" w:rsidR="00A15EBE" w:rsidRPr="00D617E2" w:rsidRDefault="00A15EBE" w:rsidP="002F20E1">
      <w:pPr>
        <w:numPr>
          <w:ilvl w:val="0"/>
          <w:numId w:val="32"/>
        </w:numPr>
        <w:jc w:val="both"/>
        <w:rPr>
          <w:rFonts w:ascii="Calibri" w:hAnsi="Calibri" w:cs="Calibri"/>
        </w:rPr>
      </w:pPr>
      <w:r w:rsidRPr="00D617E2">
        <w:rPr>
          <w:rFonts w:ascii="Calibri" w:hAnsi="Calibri" w:cs="Calibri"/>
        </w:rPr>
        <w:t>Support children to identify, minimise and manage risks in their play</w:t>
      </w:r>
    </w:p>
    <w:p w14:paraId="5A5EDDD1" w14:textId="30BC880A" w:rsidR="00A15EBE" w:rsidRPr="00D617E2" w:rsidRDefault="00A15EBE" w:rsidP="002F20E1">
      <w:pPr>
        <w:numPr>
          <w:ilvl w:val="0"/>
          <w:numId w:val="32"/>
        </w:numPr>
        <w:jc w:val="both"/>
        <w:rPr>
          <w:rFonts w:ascii="Calibri" w:hAnsi="Calibri" w:cs="Calibri"/>
        </w:rPr>
      </w:pPr>
      <w:r w:rsidRPr="00D617E2">
        <w:rPr>
          <w:rFonts w:ascii="Calibri" w:hAnsi="Calibri" w:cs="Calibri"/>
        </w:rPr>
        <w:t>Making sure staff recognise and are aware of any dangers relating to bushes, shrubs and plants when on visits</w:t>
      </w:r>
      <w:r w:rsidR="00961667" w:rsidRPr="00D617E2">
        <w:rPr>
          <w:rFonts w:ascii="Calibri" w:hAnsi="Calibri" w:cs="Calibri"/>
        </w:rPr>
        <w:t xml:space="preserve"> or </w:t>
      </w:r>
      <w:r w:rsidRPr="00D617E2">
        <w:rPr>
          <w:rFonts w:ascii="Calibri" w:hAnsi="Calibri" w:cs="Calibri"/>
        </w:rPr>
        <w:t xml:space="preserve">outdoors </w:t>
      </w:r>
    </w:p>
    <w:p w14:paraId="12C31928" w14:textId="4BBBBA6E" w:rsidR="00961667" w:rsidRPr="00D617E2" w:rsidRDefault="00A15EBE" w:rsidP="002F20E1">
      <w:pPr>
        <w:numPr>
          <w:ilvl w:val="0"/>
          <w:numId w:val="32"/>
        </w:numPr>
        <w:jc w:val="both"/>
        <w:rPr>
          <w:rFonts w:ascii="Calibri" w:hAnsi="Calibri" w:cs="Calibri"/>
        </w:rPr>
      </w:pPr>
      <w:r w:rsidRPr="00D617E2">
        <w:rPr>
          <w:rFonts w:ascii="Calibri" w:hAnsi="Calibri" w:cs="Calibri"/>
        </w:rPr>
        <w:t>Supervising children at all times when eating</w:t>
      </w:r>
      <w:r w:rsidR="00961667" w:rsidRPr="00D617E2">
        <w:rPr>
          <w:rFonts w:ascii="Calibri" w:hAnsi="Calibri" w:cs="Calibri"/>
        </w:rPr>
        <w:t xml:space="preserve">, </w:t>
      </w:r>
      <w:r w:rsidRPr="00D617E2">
        <w:rPr>
          <w:rFonts w:ascii="Calibri" w:hAnsi="Calibri" w:cs="Calibri"/>
        </w:rPr>
        <w:t xml:space="preserve">monitoring toddlers and babies closely and never leaving babies alone with a bottle. Babies are always bottle fed by a member of staff </w:t>
      </w:r>
    </w:p>
    <w:p w14:paraId="04708E78" w14:textId="7BEBDCC8" w:rsidR="00A15EBE" w:rsidRPr="00D617E2" w:rsidRDefault="00A15EBE" w:rsidP="002F20E1">
      <w:pPr>
        <w:numPr>
          <w:ilvl w:val="0"/>
          <w:numId w:val="32"/>
        </w:numPr>
        <w:jc w:val="both"/>
        <w:rPr>
          <w:rFonts w:ascii="Calibri" w:hAnsi="Calibri" w:cs="Calibri"/>
        </w:rPr>
      </w:pPr>
      <w:r w:rsidRPr="00D617E2">
        <w:rPr>
          <w:rFonts w:ascii="Calibri" w:hAnsi="Calibri" w:cs="Calibri"/>
        </w:rPr>
        <w:t>Supervising sleeping babies</w:t>
      </w:r>
      <w:r w:rsidR="00961667" w:rsidRPr="00D617E2">
        <w:rPr>
          <w:rFonts w:ascii="Calibri" w:hAnsi="Calibri" w:cs="Calibri"/>
        </w:rPr>
        <w:t xml:space="preserve"> and </w:t>
      </w:r>
      <w:r w:rsidRPr="00D617E2">
        <w:rPr>
          <w:rFonts w:ascii="Calibri" w:hAnsi="Calibri" w:cs="Calibri"/>
        </w:rPr>
        <w:t>children and never leaving them unattended</w:t>
      </w:r>
    </w:p>
    <w:p w14:paraId="6D164884" w14:textId="2281E828" w:rsidR="00A15EBE" w:rsidRPr="00D617E2" w:rsidRDefault="00A15EBE" w:rsidP="002F20E1">
      <w:pPr>
        <w:numPr>
          <w:ilvl w:val="0"/>
          <w:numId w:val="32"/>
        </w:numPr>
        <w:jc w:val="both"/>
        <w:rPr>
          <w:rFonts w:ascii="Calibri" w:hAnsi="Calibri" w:cs="Calibri"/>
        </w:rPr>
      </w:pPr>
      <w:r w:rsidRPr="00D617E2">
        <w:rPr>
          <w:rFonts w:ascii="Calibri" w:hAnsi="Calibri" w:cs="Calibri"/>
        </w:rPr>
        <w:t>Never leaving babies</w:t>
      </w:r>
      <w:r w:rsidR="00961667" w:rsidRPr="00D617E2">
        <w:rPr>
          <w:rFonts w:ascii="Calibri" w:hAnsi="Calibri" w:cs="Calibri"/>
        </w:rPr>
        <w:t xml:space="preserve"> or </w:t>
      </w:r>
      <w:r w:rsidRPr="00D617E2">
        <w:rPr>
          <w:rFonts w:ascii="Calibri" w:hAnsi="Calibri" w:cs="Calibri"/>
        </w:rPr>
        <w:t xml:space="preserve">children unattended during nappy changing times </w:t>
      </w:r>
    </w:p>
    <w:p w14:paraId="0AE8CF44" w14:textId="77777777" w:rsidR="00A15EBE" w:rsidRPr="00D617E2" w:rsidRDefault="00A15EBE" w:rsidP="002F20E1">
      <w:pPr>
        <w:numPr>
          <w:ilvl w:val="0"/>
          <w:numId w:val="32"/>
        </w:numPr>
        <w:jc w:val="both"/>
        <w:rPr>
          <w:rFonts w:ascii="Calibri" w:hAnsi="Calibri" w:cs="Calibri"/>
        </w:rPr>
      </w:pPr>
      <w:r w:rsidRPr="00D617E2">
        <w:rPr>
          <w:rFonts w:ascii="Calibri" w:hAnsi="Calibri" w:cs="Calibri"/>
        </w:rPr>
        <w:t xml:space="preserve">Supervising children carefully when using scissors or tools, including using knives in cooking activities where this is required </w:t>
      </w:r>
    </w:p>
    <w:p w14:paraId="5789ADF5" w14:textId="77777777" w:rsidR="000F2E1D" w:rsidRPr="00D617E2" w:rsidRDefault="000F2E1D" w:rsidP="000F2E1D">
      <w:pPr>
        <w:jc w:val="both"/>
        <w:rPr>
          <w:rFonts w:ascii="Calibri" w:hAnsi="Calibri" w:cs="Calibri"/>
        </w:rPr>
      </w:pPr>
    </w:p>
    <w:p w14:paraId="206418FB" w14:textId="6CB417FA" w:rsidR="00A15EBE" w:rsidRPr="00D617E2" w:rsidRDefault="00A15EBE" w:rsidP="002F20E1">
      <w:pPr>
        <w:numPr>
          <w:ilvl w:val="0"/>
          <w:numId w:val="32"/>
        </w:numPr>
        <w:jc w:val="both"/>
        <w:rPr>
          <w:rFonts w:ascii="Calibri" w:hAnsi="Calibri" w:cs="Calibri"/>
        </w:rPr>
      </w:pPr>
      <w:r w:rsidRPr="00D617E2">
        <w:rPr>
          <w:rFonts w:ascii="Calibri" w:hAnsi="Calibri" w:cs="Calibri"/>
        </w:rPr>
        <w:t xml:space="preserve">Increasing staff: child ratios during outings to ensure supervision and safety (please refer to </w:t>
      </w:r>
      <w:r w:rsidR="00961667" w:rsidRPr="00D617E2">
        <w:rPr>
          <w:rFonts w:ascii="Calibri" w:hAnsi="Calibri" w:cs="Calibri"/>
        </w:rPr>
        <w:t>Visits and o</w:t>
      </w:r>
      <w:r w:rsidRPr="00D617E2">
        <w:rPr>
          <w:rFonts w:ascii="Calibri" w:hAnsi="Calibri" w:cs="Calibri"/>
        </w:rPr>
        <w:t>utings policy)</w:t>
      </w:r>
    </w:p>
    <w:p w14:paraId="56E462FD" w14:textId="072B2D2E" w:rsidR="006353C1" w:rsidRPr="00D617E2" w:rsidRDefault="00A15EBE" w:rsidP="002F20E1">
      <w:pPr>
        <w:numPr>
          <w:ilvl w:val="0"/>
          <w:numId w:val="32"/>
        </w:numPr>
        <w:jc w:val="both"/>
        <w:rPr>
          <w:rFonts w:ascii="Calibri" w:hAnsi="Calibri" w:cs="Calibri"/>
        </w:rPr>
      </w:pPr>
      <w:r w:rsidRPr="00D617E2">
        <w:rPr>
          <w:rFonts w:ascii="Calibri" w:hAnsi="Calibri" w:cs="Calibri"/>
        </w:rPr>
        <w:lastRenderedPageBreak/>
        <w:t>Strictly following any safety guidelines given by other organisations or companies relating to the hire of equipment or services</w:t>
      </w:r>
      <w:r w:rsidR="00646F54" w:rsidRPr="00D617E2">
        <w:rPr>
          <w:rFonts w:ascii="Calibri" w:hAnsi="Calibri" w:cs="Calibri"/>
        </w:rPr>
        <w:t>,</w:t>
      </w:r>
      <w:r w:rsidRPr="00D617E2">
        <w:rPr>
          <w:rFonts w:ascii="Calibri" w:hAnsi="Calibri" w:cs="Calibri"/>
        </w:rPr>
        <w:t xml:space="preserve"> e.g. hire of a bouncy castle</w:t>
      </w:r>
      <w:r w:rsidR="006353C1" w:rsidRPr="00D617E2">
        <w:rPr>
          <w:rFonts w:ascii="Calibri" w:hAnsi="Calibri" w:cs="Calibri"/>
        </w:rPr>
        <w:t xml:space="preserve"> </w:t>
      </w:r>
    </w:p>
    <w:p w14:paraId="3B1F0E48" w14:textId="405E89B5" w:rsidR="00A15EBE" w:rsidRPr="00D617E2" w:rsidRDefault="006353C1" w:rsidP="002F20E1">
      <w:pPr>
        <w:numPr>
          <w:ilvl w:val="0"/>
          <w:numId w:val="32"/>
        </w:numPr>
        <w:jc w:val="both"/>
        <w:rPr>
          <w:rFonts w:ascii="Calibri" w:hAnsi="Calibri" w:cs="Calibri"/>
        </w:rPr>
      </w:pPr>
      <w:r w:rsidRPr="00D617E2">
        <w:rPr>
          <w:rFonts w:ascii="Calibri" w:hAnsi="Calibri" w:cs="Calibri"/>
        </w:rPr>
        <w:t>A</w:t>
      </w:r>
      <w:r w:rsidR="00A15EBE" w:rsidRPr="00D617E2">
        <w:rPr>
          <w:rFonts w:ascii="Calibri" w:hAnsi="Calibri" w:cs="Calibri"/>
        </w:rPr>
        <w:t xml:space="preserve"> member of staff MUST supervise the children at all times.</w:t>
      </w:r>
    </w:p>
    <w:p w14:paraId="05D5B921" w14:textId="77777777" w:rsidR="002D62DB" w:rsidRPr="00D617E2" w:rsidRDefault="002D62DB" w:rsidP="002D62DB">
      <w:pPr>
        <w:ind w:left="720"/>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2D62DB" w:rsidRPr="00D617E2" w14:paraId="1270C991" w14:textId="77777777" w:rsidTr="00E8790A">
        <w:trPr>
          <w:jc w:val="center"/>
        </w:trPr>
        <w:tc>
          <w:tcPr>
            <w:tcW w:w="2943" w:type="dxa"/>
            <w:tcBorders>
              <w:top w:val="single" w:sz="4" w:space="0" w:color="000000"/>
            </w:tcBorders>
            <w:vAlign w:val="center"/>
          </w:tcPr>
          <w:p w14:paraId="5951EDC5" w14:textId="77777777" w:rsidR="002D62DB" w:rsidRPr="00D617E2" w:rsidRDefault="002D62DB"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371B7E8D" w14:textId="77777777" w:rsidR="002D62DB" w:rsidRPr="00D617E2" w:rsidRDefault="002D62DB"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34D2B4D9" w14:textId="77777777" w:rsidR="002D62DB" w:rsidRPr="00D617E2" w:rsidRDefault="002D62DB"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2D62DB" w:rsidRPr="00D617E2" w14:paraId="3A03D711" w14:textId="77777777" w:rsidTr="00E8790A">
        <w:trPr>
          <w:jc w:val="center"/>
        </w:trPr>
        <w:tc>
          <w:tcPr>
            <w:tcW w:w="2943" w:type="dxa"/>
            <w:vAlign w:val="center"/>
          </w:tcPr>
          <w:p w14:paraId="0BF18643" w14:textId="2EC7475A" w:rsidR="002D62DB" w:rsidRPr="00D617E2" w:rsidRDefault="000B2651"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4BB86FDC" w14:textId="14FAAA9A" w:rsidR="002D62DB" w:rsidRPr="00D617E2" w:rsidRDefault="000B2651" w:rsidP="00E8790A">
            <w:pPr>
              <w:jc w:val="both"/>
              <w:rPr>
                <w:rFonts w:ascii="Calibri" w:eastAsia="Calibri" w:hAnsi="Calibri" w:cs="Calibri"/>
                <w:sz w:val="22"/>
                <w:szCs w:val="22"/>
              </w:rPr>
            </w:pPr>
            <w:r>
              <w:rPr>
                <w:rFonts w:ascii="Calibri" w:eastAsia="Calibri" w:hAnsi="Calibri" w:cs="Calibri"/>
                <w:sz w:val="22"/>
                <w:szCs w:val="22"/>
              </w:rPr>
              <w:t>SPJ</w:t>
            </w:r>
          </w:p>
        </w:tc>
        <w:tc>
          <w:tcPr>
            <w:tcW w:w="2754" w:type="dxa"/>
          </w:tcPr>
          <w:p w14:paraId="7DA83B9C" w14:textId="058DABBD" w:rsidR="002D62DB" w:rsidRPr="00D617E2" w:rsidRDefault="000B2651"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787CA192" w14:textId="035DB26B" w:rsidR="00A15EBE" w:rsidRPr="00D617E2" w:rsidRDefault="00A15EBE" w:rsidP="003D0CC1">
      <w:pPr>
        <w:pStyle w:val="H1"/>
        <w:rPr>
          <w:rFonts w:ascii="Calibri" w:hAnsi="Calibri" w:cs="Calibri"/>
        </w:rPr>
      </w:pPr>
      <w:bookmarkStart w:id="321" w:name="_Toc372294204"/>
      <w:bookmarkStart w:id="322" w:name="_Toc235785883"/>
      <w:bookmarkStart w:id="323" w:name="_Hlk106808060"/>
      <w:bookmarkEnd w:id="320"/>
      <w:r w:rsidRPr="00D617E2">
        <w:rPr>
          <w:rFonts w:ascii="Calibri" w:hAnsi="Calibri" w:cs="Calibri"/>
        </w:rPr>
        <w:lastRenderedPageBreak/>
        <w:t xml:space="preserve">Supervision of Visitors </w:t>
      </w:r>
      <w:r w:rsidR="00466091" w:rsidRPr="00D617E2">
        <w:rPr>
          <w:rFonts w:ascii="Calibri" w:hAnsi="Calibri" w:cs="Calibri"/>
        </w:rPr>
        <w:t xml:space="preserve">Policy </w:t>
      </w:r>
      <w:r w:rsidR="005D2911">
        <w:rPr>
          <w:rFonts w:ascii="Calibri" w:hAnsi="Calibri" w:cs="Calibri"/>
        </w:rPr>
        <w:t xml:space="preserve"> </w:t>
      </w:r>
      <w:bookmarkEnd w:id="321"/>
      <w:bookmarkEnd w:id="322"/>
    </w:p>
    <w:p w14:paraId="604F4464" w14:textId="77777777" w:rsidR="00A15EBE" w:rsidRPr="00D617E2" w:rsidRDefault="00A15EBE" w:rsidP="00586810">
      <w:pPr>
        <w:jc w:val="both"/>
        <w:rPr>
          <w:rFonts w:ascii="Calibri" w:hAnsi="Calibri" w:cs="Calibri"/>
        </w:rPr>
      </w:pPr>
    </w:p>
    <w:p w14:paraId="74B24BD5" w14:textId="77777777" w:rsidR="0063377C" w:rsidRPr="00D617E2" w:rsidRDefault="0063377C" w:rsidP="00586810">
      <w:pPr>
        <w:pStyle w:val="deleteasappropriate"/>
        <w:jc w:val="both"/>
        <w:rPr>
          <w:rFonts w:ascii="Calibri" w:hAnsi="Calibri" w:cs="Calibri"/>
          <w:b/>
        </w:rPr>
      </w:pPr>
    </w:p>
    <w:p w14:paraId="07240061" w14:textId="67250BA4" w:rsidR="00A15EBE" w:rsidRPr="00D617E2" w:rsidRDefault="00A15EBE" w:rsidP="00586810">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0B2651">
        <w:rPr>
          <w:rFonts w:ascii="Calibri" w:hAnsi="Calibri" w:cs="Calibri"/>
          <w:b/>
        </w:rPr>
        <w:t>Mindz</w:t>
      </w:r>
      <w:r w:rsidR="000B2651" w:rsidRPr="00D617E2">
        <w:rPr>
          <w:rFonts w:ascii="Calibri" w:hAnsi="Calibri" w:cs="Calibri"/>
        </w:rPr>
        <w:t xml:space="preserve"> we</w:t>
      </w:r>
      <w:r w:rsidRPr="00D617E2">
        <w:rPr>
          <w:rFonts w:ascii="Calibri" w:hAnsi="Calibri" w:cs="Calibri"/>
        </w:rPr>
        <w:t xml:space="preserve"> take all reasonable steps to ensure the safety of children in our care. This includes making sure any visitors to the nursery are properly identified and supervised at all times.</w:t>
      </w:r>
    </w:p>
    <w:p w14:paraId="0B2F5080" w14:textId="77777777" w:rsidR="00A15EBE" w:rsidRPr="00D617E2" w:rsidRDefault="00A15EBE" w:rsidP="00586810">
      <w:pPr>
        <w:jc w:val="both"/>
        <w:rPr>
          <w:rFonts w:ascii="Calibri" w:hAnsi="Calibri" w:cs="Calibri"/>
        </w:rPr>
      </w:pPr>
    </w:p>
    <w:p w14:paraId="312FE803" w14:textId="77777777" w:rsidR="00A15EBE" w:rsidRPr="00D617E2" w:rsidRDefault="00A15EBE" w:rsidP="00586810">
      <w:pPr>
        <w:jc w:val="both"/>
        <w:rPr>
          <w:rFonts w:ascii="Calibri" w:hAnsi="Calibri" w:cs="Calibri"/>
        </w:rPr>
      </w:pPr>
      <w:r w:rsidRPr="00D617E2">
        <w:rPr>
          <w:rFonts w:ascii="Calibri" w:hAnsi="Calibri" w:cs="Calibri"/>
        </w:rPr>
        <w:t xml:space="preserve">All visitors must sign the visitors’ book on arrival and departure. </w:t>
      </w:r>
    </w:p>
    <w:p w14:paraId="15E486B2" w14:textId="77777777" w:rsidR="00A15EBE" w:rsidRPr="00D617E2" w:rsidRDefault="00A15EBE" w:rsidP="00586810">
      <w:pPr>
        <w:jc w:val="both"/>
        <w:rPr>
          <w:rFonts w:ascii="Calibri" w:hAnsi="Calibri" w:cs="Calibri"/>
        </w:rPr>
      </w:pPr>
    </w:p>
    <w:p w14:paraId="7B1018B4" w14:textId="1E70F0AA" w:rsidR="00A15EBE" w:rsidRPr="00D617E2" w:rsidRDefault="00A15EBE" w:rsidP="00586810">
      <w:pPr>
        <w:jc w:val="both"/>
        <w:rPr>
          <w:rFonts w:ascii="Calibri" w:hAnsi="Calibri" w:cs="Calibri"/>
        </w:rPr>
      </w:pPr>
      <w:r w:rsidRPr="00D617E2">
        <w:rPr>
          <w:rFonts w:ascii="Calibri" w:hAnsi="Calibri" w:cs="Calibri"/>
        </w:rPr>
        <w:t>Visitors may include prospective parent</w:t>
      </w:r>
      <w:r w:rsidR="00466091" w:rsidRPr="00D617E2">
        <w:rPr>
          <w:rFonts w:ascii="Calibri" w:hAnsi="Calibri" w:cs="Calibri"/>
        </w:rPr>
        <w:t>s</w:t>
      </w:r>
      <w:r w:rsidRPr="00D617E2">
        <w:rPr>
          <w:rFonts w:ascii="Calibri" w:hAnsi="Calibri" w:cs="Calibri"/>
        </w:rPr>
        <w:t>, other professionals</w:t>
      </w:r>
      <w:r w:rsidR="00646F54" w:rsidRPr="00D617E2">
        <w:rPr>
          <w:rFonts w:ascii="Calibri" w:hAnsi="Calibri" w:cs="Calibri"/>
        </w:rPr>
        <w:t>,</w:t>
      </w:r>
      <w:r w:rsidRPr="00D617E2">
        <w:rPr>
          <w:rFonts w:ascii="Calibri" w:hAnsi="Calibri" w:cs="Calibri"/>
        </w:rPr>
        <w:t xml:space="preserve"> e.g. local authority workers, Ofsted inspectors, people in the community that may come to talk to the children </w:t>
      </w:r>
      <w:r w:rsidR="00466091" w:rsidRPr="00D617E2">
        <w:rPr>
          <w:rFonts w:ascii="Calibri" w:hAnsi="Calibri" w:cs="Calibri"/>
        </w:rPr>
        <w:t>(</w:t>
      </w:r>
      <w:r w:rsidRPr="00D617E2">
        <w:rPr>
          <w:rFonts w:ascii="Calibri" w:hAnsi="Calibri" w:cs="Calibri"/>
        </w:rPr>
        <w:t>e.g. librarians</w:t>
      </w:r>
      <w:r w:rsidR="00466091" w:rsidRPr="00D617E2">
        <w:rPr>
          <w:rFonts w:ascii="Calibri" w:hAnsi="Calibri" w:cs="Calibri"/>
        </w:rPr>
        <w:t>)</w:t>
      </w:r>
      <w:r w:rsidRPr="00D617E2">
        <w:rPr>
          <w:rFonts w:ascii="Calibri" w:hAnsi="Calibri" w:cs="Calibri"/>
        </w:rPr>
        <w:t xml:space="preserve">, contractors to complete work, deliveries etc.   </w:t>
      </w:r>
    </w:p>
    <w:p w14:paraId="33909A84" w14:textId="77777777" w:rsidR="00A15EBE" w:rsidRPr="00D617E2" w:rsidRDefault="00A15EBE" w:rsidP="00586810">
      <w:pPr>
        <w:jc w:val="both"/>
        <w:rPr>
          <w:rFonts w:ascii="Calibri" w:hAnsi="Calibri" w:cs="Calibri"/>
        </w:rPr>
      </w:pPr>
    </w:p>
    <w:p w14:paraId="4D848DCC" w14:textId="6DCD7103" w:rsidR="00A15EBE" w:rsidRPr="00D617E2" w:rsidRDefault="00A15EBE" w:rsidP="00586810">
      <w:pPr>
        <w:jc w:val="both"/>
        <w:rPr>
          <w:rFonts w:ascii="Calibri" w:hAnsi="Calibri" w:cs="Calibri"/>
        </w:rPr>
      </w:pPr>
      <w:r w:rsidRPr="00D617E2">
        <w:rPr>
          <w:rFonts w:ascii="Calibri" w:hAnsi="Calibri" w:cs="Calibri"/>
        </w:rPr>
        <w:t>Where applicable, we ask visitors to book in advance, so arrangements can be made to accompany them.  The identity is checked of any visitors attending in a professional capacity</w:t>
      </w:r>
      <w:r w:rsidR="00646F54" w:rsidRPr="00D617E2">
        <w:rPr>
          <w:rFonts w:ascii="Calibri" w:hAnsi="Calibri" w:cs="Calibri"/>
        </w:rPr>
        <w:t>,</w:t>
      </w:r>
      <w:r w:rsidRPr="00D617E2">
        <w:rPr>
          <w:rFonts w:ascii="Calibri" w:hAnsi="Calibri" w:cs="Calibri"/>
        </w:rPr>
        <w:t xml:space="preserve"> e.g. Ofsted inspectors, speech and language therapists. </w:t>
      </w:r>
    </w:p>
    <w:p w14:paraId="7140AEC3" w14:textId="77777777" w:rsidR="00A15EBE" w:rsidRPr="00D617E2" w:rsidRDefault="00A15EBE" w:rsidP="00586810">
      <w:pPr>
        <w:jc w:val="both"/>
        <w:rPr>
          <w:rFonts w:ascii="Calibri" w:hAnsi="Calibri" w:cs="Calibri"/>
        </w:rPr>
      </w:pPr>
    </w:p>
    <w:p w14:paraId="597D5F02" w14:textId="6B3DEA39" w:rsidR="00A15EBE" w:rsidRPr="00D617E2" w:rsidRDefault="00A15EBE" w:rsidP="00586810">
      <w:pPr>
        <w:jc w:val="both"/>
        <w:rPr>
          <w:rFonts w:ascii="Calibri" w:hAnsi="Calibri" w:cs="Calibri"/>
        </w:rPr>
      </w:pPr>
      <w:r w:rsidRPr="00D617E2">
        <w:rPr>
          <w:rFonts w:ascii="Calibri" w:hAnsi="Calibri" w:cs="Calibri"/>
        </w:rPr>
        <w:t xml:space="preserve">All visitors are informed of any relevant policies including the </w:t>
      </w:r>
      <w:r w:rsidR="008F32E4" w:rsidRPr="00D617E2">
        <w:rPr>
          <w:rFonts w:ascii="Calibri" w:hAnsi="Calibri" w:cs="Calibri"/>
        </w:rPr>
        <w:t>F</w:t>
      </w:r>
      <w:r w:rsidRPr="00D617E2">
        <w:rPr>
          <w:rFonts w:ascii="Calibri" w:hAnsi="Calibri" w:cs="Calibri"/>
        </w:rPr>
        <w:t xml:space="preserve">ire </w:t>
      </w:r>
      <w:r w:rsidR="008F32E4" w:rsidRPr="00D617E2">
        <w:rPr>
          <w:rFonts w:ascii="Calibri" w:hAnsi="Calibri" w:cs="Calibri"/>
        </w:rPr>
        <w:t xml:space="preserve">safety </w:t>
      </w:r>
      <w:r w:rsidRPr="00D617E2">
        <w:rPr>
          <w:rFonts w:ascii="Calibri" w:hAnsi="Calibri" w:cs="Calibri"/>
        </w:rPr>
        <w:t>procedure</w:t>
      </w:r>
      <w:r w:rsidR="008F32E4" w:rsidRPr="00D617E2">
        <w:rPr>
          <w:rFonts w:ascii="Calibri" w:hAnsi="Calibri" w:cs="Calibri"/>
        </w:rPr>
        <w:t>s</w:t>
      </w:r>
      <w:r w:rsidRPr="00D617E2">
        <w:rPr>
          <w:rFonts w:ascii="Calibri" w:hAnsi="Calibri" w:cs="Calibri"/>
        </w:rPr>
        <w:t xml:space="preserve"> and </w:t>
      </w:r>
      <w:r w:rsidR="008F32E4" w:rsidRPr="00D617E2">
        <w:rPr>
          <w:rFonts w:ascii="Calibri" w:hAnsi="Calibri" w:cs="Calibri"/>
        </w:rPr>
        <w:t xml:space="preserve">Mobile </w:t>
      </w:r>
      <w:r w:rsidRPr="00D617E2">
        <w:rPr>
          <w:rFonts w:ascii="Calibri" w:hAnsi="Calibri" w:cs="Calibri"/>
        </w:rPr>
        <w:t>phone</w:t>
      </w:r>
      <w:r w:rsidR="008F32E4" w:rsidRPr="00D617E2">
        <w:rPr>
          <w:rFonts w:ascii="Calibri" w:hAnsi="Calibri" w:cs="Calibri"/>
        </w:rPr>
        <w:t xml:space="preserve"> </w:t>
      </w:r>
      <w:r w:rsidRPr="00D617E2">
        <w:rPr>
          <w:rFonts w:ascii="Calibri" w:hAnsi="Calibri" w:cs="Calibri"/>
        </w:rPr>
        <w:t xml:space="preserve">and </w:t>
      </w:r>
      <w:r w:rsidR="008F32E4" w:rsidRPr="00D617E2">
        <w:rPr>
          <w:rFonts w:ascii="Calibri" w:hAnsi="Calibri" w:cs="Calibri"/>
        </w:rPr>
        <w:t xml:space="preserve">electronic </w:t>
      </w:r>
      <w:r w:rsidRPr="00D617E2">
        <w:rPr>
          <w:rFonts w:ascii="Calibri" w:hAnsi="Calibri" w:cs="Calibri"/>
        </w:rPr>
        <w:t>device</w:t>
      </w:r>
      <w:r w:rsidR="00C73817" w:rsidRPr="00D617E2">
        <w:rPr>
          <w:rFonts w:ascii="Calibri" w:hAnsi="Calibri" w:cs="Calibri"/>
        </w:rPr>
        <w:t xml:space="preserve"> use</w:t>
      </w:r>
      <w:r w:rsidRPr="00D617E2">
        <w:rPr>
          <w:rFonts w:ascii="Calibri" w:hAnsi="Calibri" w:cs="Calibri"/>
        </w:rPr>
        <w:t xml:space="preserve"> policy including </w:t>
      </w:r>
      <w:r w:rsidR="008F32E4" w:rsidRPr="00D617E2">
        <w:rPr>
          <w:rFonts w:ascii="Calibri" w:hAnsi="Calibri" w:cs="Calibri"/>
        </w:rPr>
        <w:t xml:space="preserve">the </w:t>
      </w:r>
      <w:r w:rsidRPr="00D617E2">
        <w:rPr>
          <w:rFonts w:ascii="Calibri" w:hAnsi="Calibri" w:cs="Calibri"/>
        </w:rPr>
        <w:t>use of smartwatches</w:t>
      </w:r>
      <w:r w:rsidR="009F76A4" w:rsidRPr="00D617E2">
        <w:rPr>
          <w:rFonts w:ascii="Calibri" w:hAnsi="Calibri" w:cs="Calibri"/>
        </w:rPr>
        <w:t xml:space="preserve"> and other </w:t>
      </w:r>
      <w:r w:rsidR="002F32C1" w:rsidRPr="00D617E2">
        <w:rPr>
          <w:rFonts w:ascii="Calibri" w:hAnsi="Calibri" w:cs="Calibri"/>
        </w:rPr>
        <w:t>devices capable of recording or sharing</w:t>
      </w:r>
      <w:r w:rsidR="00AA0858" w:rsidRPr="00D617E2">
        <w:rPr>
          <w:rFonts w:ascii="Calibri" w:hAnsi="Calibri" w:cs="Calibri"/>
        </w:rPr>
        <w:t xml:space="preserve"> audio and/or</w:t>
      </w:r>
      <w:r w:rsidR="002F32C1" w:rsidRPr="00D617E2">
        <w:rPr>
          <w:rFonts w:ascii="Calibri" w:hAnsi="Calibri" w:cs="Calibri"/>
        </w:rPr>
        <w:t xml:space="preserve"> images, e.g. smart </w:t>
      </w:r>
      <w:r w:rsidR="0007723C" w:rsidRPr="00D617E2">
        <w:rPr>
          <w:rFonts w:ascii="Calibri" w:hAnsi="Calibri" w:cs="Calibri"/>
        </w:rPr>
        <w:t xml:space="preserve">(camera) </w:t>
      </w:r>
      <w:r w:rsidR="002F32C1" w:rsidRPr="00D617E2">
        <w:rPr>
          <w:rFonts w:ascii="Calibri" w:hAnsi="Calibri" w:cs="Calibri"/>
        </w:rPr>
        <w:t>glasses</w:t>
      </w:r>
      <w:r w:rsidRPr="00D617E2">
        <w:rPr>
          <w:rFonts w:ascii="Calibri" w:hAnsi="Calibri" w:cs="Calibri"/>
        </w:rPr>
        <w:t xml:space="preserve">.   </w:t>
      </w:r>
    </w:p>
    <w:p w14:paraId="39B2A66B" w14:textId="77777777" w:rsidR="00A15EBE" w:rsidRPr="00D617E2" w:rsidRDefault="00A15EBE" w:rsidP="00586810">
      <w:pPr>
        <w:jc w:val="both"/>
        <w:rPr>
          <w:rFonts w:ascii="Calibri" w:hAnsi="Calibri" w:cs="Calibri"/>
        </w:rPr>
      </w:pPr>
    </w:p>
    <w:p w14:paraId="15A736C8" w14:textId="77777777" w:rsidR="00A15EBE" w:rsidRPr="00D617E2" w:rsidRDefault="00A15EBE" w:rsidP="00586810">
      <w:pPr>
        <w:jc w:val="both"/>
        <w:rPr>
          <w:rFonts w:ascii="Calibri" w:hAnsi="Calibri" w:cs="Calibri"/>
        </w:rPr>
      </w:pPr>
      <w:r w:rsidRPr="00D617E2">
        <w:rPr>
          <w:rFonts w:ascii="Calibri" w:hAnsi="Calibri" w:cs="Calibri"/>
        </w:rPr>
        <w:t xml:space="preserve">We give each visitor a visitor’s badge to wear to identify themselves to staff and parents within the nursery. A member of staff must accompany visitors in the nursery at all times while in the building; at no time should a visitor be left alone with a child unless under specific circumstances arranged previously with the manager. </w:t>
      </w:r>
    </w:p>
    <w:p w14:paraId="4AED5D50" w14:textId="77777777" w:rsidR="00A15EBE" w:rsidRPr="00D617E2" w:rsidRDefault="00A15EBE" w:rsidP="00586810">
      <w:pPr>
        <w:jc w:val="both"/>
        <w:rPr>
          <w:rFonts w:ascii="Calibri" w:hAnsi="Calibri" w:cs="Calibri"/>
        </w:rPr>
      </w:pPr>
    </w:p>
    <w:p w14:paraId="0F21AAEB" w14:textId="5D83A3A2" w:rsidR="00A15EBE" w:rsidRPr="00D617E2" w:rsidRDefault="00A15EBE" w:rsidP="00586810">
      <w:pPr>
        <w:pStyle w:val="H2"/>
        <w:jc w:val="both"/>
        <w:rPr>
          <w:rFonts w:ascii="Calibri" w:hAnsi="Calibri" w:cs="Calibri"/>
        </w:rPr>
      </w:pPr>
      <w:r w:rsidRPr="00D617E2">
        <w:rPr>
          <w:rFonts w:ascii="Calibri" w:hAnsi="Calibri" w:cs="Calibri"/>
        </w:rPr>
        <w:t>Security</w:t>
      </w:r>
      <w:r w:rsidR="002D3D50" w:rsidRPr="00D617E2">
        <w:rPr>
          <w:rFonts w:ascii="Calibri" w:hAnsi="Calibri" w:cs="Calibri"/>
        </w:rPr>
        <w:t xml:space="preserve"> of premises</w:t>
      </w:r>
    </w:p>
    <w:p w14:paraId="2D10722D" w14:textId="77777777" w:rsidR="00A15EBE" w:rsidRPr="00D617E2" w:rsidRDefault="00A15EBE" w:rsidP="002F20E1">
      <w:pPr>
        <w:numPr>
          <w:ilvl w:val="0"/>
          <w:numId w:val="31"/>
        </w:numPr>
        <w:jc w:val="both"/>
        <w:rPr>
          <w:rFonts w:ascii="Calibri" w:hAnsi="Calibri" w:cs="Calibri"/>
        </w:rPr>
      </w:pPr>
      <w:r w:rsidRPr="00D617E2">
        <w:rPr>
          <w:rFonts w:ascii="Calibri" w:hAnsi="Calibri" w:cs="Calibri"/>
        </w:rPr>
        <w:t>All external doors must be kept locked at all times and external gates closed. All internal doors and gates must be kept closed to ensure children are not able to leave the nursery unattended</w:t>
      </w:r>
    </w:p>
    <w:p w14:paraId="6AF8E0EB" w14:textId="463E65C1" w:rsidR="00A15EBE" w:rsidRPr="00D617E2" w:rsidRDefault="00A15EBE" w:rsidP="002F20E1">
      <w:pPr>
        <w:numPr>
          <w:ilvl w:val="0"/>
          <w:numId w:val="31"/>
        </w:numPr>
        <w:jc w:val="both"/>
        <w:rPr>
          <w:rFonts w:ascii="Calibri" w:hAnsi="Calibri" w:cs="Calibri"/>
        </w:rPr>
      </w:pPr>
      <w:r w:rsidRPr="00D617E2">
        <w:rPr>
          <w:rFonts w:ascii="Calibri" w:hAnsi="Calibri" w:cs="Calibri"/>
        </w:rPr>
        <w:t>Staff, parents, visitors and students are reminded not to hold doors open or allow entry to any person, whether they know this person or not. Staff within the nursery should be the only people allowing external visitors and parents entry to the nursery</w:t>
      </w:r>
      <w:r w:rsidR="006C1466" w:rsidRPr="00D617E2">
        <w:rPr>
          <w:rFonts w:ascii="Calibri" w:hAnsi="Calibri" w:cs="Calibri"/>
        </w:rPr>
        <w:t>.</w:t>
      </w:r>
    </w:p>
    <w:p w14:paraId="37EFBB1B" w14:textId="77777777" w:rsidR="002D3D50" w:rsidRPr="00D617E2" w:rsidRDefault="002D3D50" w:rsidP="002D3D50">
      <w:pPr>
        <w:jc w:val="both"/>
        <w:rPr>
          <w:rFonts w:ascii="Calibri" w:hAnsi="Calibri" w:cs="Calibri"/>
        </w:rPr>
      </w:pPr>
    </w:p>
    <w:p w14:paraId="68D97687" w14:textId="1E297810" w:rsidR="00A15EBE" w:rsidRPr="00D617E2" w:rsidRDefault="00A15EBE" w:rsidP="002D3D50">
      <w:pPr>
        <w:jc w:val="both"/>
        <w:rPr>
          <w:rFonts w:ascii="Calibri" w:hAnsi="Calibri" w:cs="Calibri"/>
        </w:rPr>
      </w:pPr>
      <w:r w:rsidRPr="00D617E2">
        <w:rPr>
          <w:rFonts w:ascii="Calibri" w:hAnsi="Calibri" w:cs="Calibri"/>
        </w:rPr>
        <w:t xml:space="preserve">The nursery will under no circumstances tolerate any form of harassment from third parties, including visitors, towards others, including children, staff members and parents. The police may be called in these circumstances. </w:t>
      </w:r>
    </w:p>
    <w:p w14:paraId="79A50D41" w14:textId="1B521D4E" w:rsidR="00A15EBE" w:rsidRPr="00D617E2"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2D62DB" w:rsidRPr="00D617E2" w14:paraId="5919F047" w14:textId="77777777" w:rsidTr="00E8790A">
        <w:trPr>
          <w:jc w:val="center"/>
        </w:trPr>
        <w:tc>
          <w:tcPr>
            <w:tcW w:w="2943" w:type="dxa"/>
            <w:tcBorders>
              <w:top w:val="single" w:sz="4" w:space="0" w:color="000000"/>
            </w:tcBorders>
            <w:vAlign w:val="center"/>
          </w:tcPr>
          <w:p w14:paraId="65438813" w14:textId="77777777" w:rsidR="002D62DB" w:rsidRPr="00D617E2" w:rsidRDefault="002D62DB"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6AC8242E" w14:textId="77777777" w:rsidR="002D62DB" w:rsidRPr="00D617E2" w:rsidRDefault="002D62DB"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1B20EC67" w14:textId="77777777" w:rsidR="002D62DB" w:rsidRPr="00D617E2" w:rsidRDefault="002D62DB"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2D62DB" w:rsidRPr="00D617E2" w14:paraId="10049844" w14:textId="77777777" w:rsidTr="00E8790A">
        <w:trPr>
          <w:jc w:val="center"/>
        </w:trPr>
        <w:tc>
          <w:tcPr>
            <w:tcW w:w="2943" w:type="dxa"/>
            <w:vAlign w:val="center"/>
          </w:tcPr>
          <w:p w14:paraId="5323AADC" w14:textId="60A1DDAD" w:rsidR="002D62DB" w:rsidRPr="00D617E2" w:rsidRDefault="000B2651"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1A5E9650" w14:textId="75FEB21F" w:rsidR="002D62DB" w:rsidRPr="00D617E2" w:rsidRDefault="000B2651" w:rsidP="00E8790A">
            <w:pPr>
              <w:jc w:val="both"/>
              <w:rPr>
                <w:rFonts w:ascii="Calibri" w:eastAsia="Calibri" w:hAnsi="Calibri" w:cs="Calibri"/>
                <w:sz w:val="22"/>
                <w:szCs w:val="22"/>
              </w:rPr>
            </w:pPr>
            <w:r>
              <w:rPr>
                <w:rFonts w:ascii="Calibri" w:eastAsia="Calibri" w:hAnsi="Calibri" w:cs="Calibri"/>
                <w:sz w:val="22"/>
                <w:szCs w:val="22"/>
              </w:rPr>
              <w:t>SPJ</w:t>
            </w:r>
          </w:p>
        </w:tc>
        <w:tc>
          <w:tcPr>
            <w:tcW w:w="2754" w:type="dxa"/>
          </w:tcPr>
          <w:p w14:paraId="39B92D1E" w14:textId="0F43CA57" w:rsidR="002D62DB" w:rsidRPr="00D617E2" w:rsidRDefault="000B2651"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4BFA6C40" w14:textId="77777777" w:rsidR="00A15EBE" w:rsidRPr="00D617E2" w:rsidRDefault="00A15EBE" w:rsidP="00586810">
      <w:pPr>
        <w:jc w:val="both"/>
        <w:rPr>
          <w:rFonts w:ascii="Calibri" w:hAnsi="Calibri" w:cs="Calibri"/>
        </w:rPr>
      </w:pPr>
    </w:p>
    <w:p w14:paraId="2F5B9D4A" w14:textId="55482EB4" w:rsidR="00A15EBE" w:rsidRPr="00D617E2" w:rsidRDefault="00A15EBE" w:rsidP="003D0CC1">
      <w:pPr>
        <w:pStyle w:val="H1"/>
        <w:rPr>
          <w:rFonts w:ascii="Calibri" w:hAnsi="Calibri" w:cs="Calibri"/>
        </w:rPr>
      </w:pPr>
      <w:bookmarkStart w:id="324" w:name="_Toc372294207"/>
      <w:bookmarkStart w:id="325" w:name="_Toc235785884"/>
      <w:bookmarkStart w:id="326" w:name="_Hlk106808218"/>
      <w:bookmarkEnd w:id="323"/>
      <w:r w:rsidRPr="00D617E2">
        <w:rPr>
          <w:rFonts w:ascii="Calibri" w:hAnsi="Calibri" w:cs="Calibri"/>
        </w:rPr>
        <w:lastRenderedPageBreak/>
        <w:t xml:space="preserve">Supervision </w:t>
      </w:r>
      <w:r w:rsidR="00047703" w:rsidRPr="00D617E2">
        <w:rPr>
          <w:rFonts w:ascii="Calibri" w:hAnsi="Calibri" w:cs="Calibri"/>
        </w:rPr>
        <w:t xml:space="preserve">Policy </w:t>
      </w:r>
      <w:r w:rsidR="005D2911">
        <w:rPr>
          <w:rFonts w:ascii="Calibri" w:hAnsi="Calibri" w:cs="Calibri"/>
        </w:rPr>
        <w:t xml:space="preserve"> </w:t>
      </w:r>
      <w:bookmarkEnd w:id="324"/>
      <w:bookmarkEnd w:id="325"/>
    </w:p>
    <w:p w14:paraId="03F76D21" w14:textId="77777777" w:rsidR="00A15EBE" w:rsidRPr="00D617E2" w:rsidRDefault="00A15EBE" w:rsidP="00586810">
      <w:pPr>
        <w:jc w:val="both"/>
        <w:rPr>
          <w:rFonts w:ascii="Calibri" w:hAnsi="Calibri" w:cs="Calibri"/>
        </w:rPr>
      </w:pPr>
    </w:p>
    <w:p w14:paraId="462232A0" w14:textId="2AEE3B16" w:rsidR="00A15EBE" w:rsidRPr="00D617E2" w:rsidRDefault="00A15EBE" w:rsidP="00586810">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0B2651">
        <w:rPr>
          <w:rFonts w:ascii="Calibri" w:hAnsi="Calibri" w:cs="Calibri"/>
          <w:b/>
        </w:rPr>
        <w:t>Mindz</w:t>
      </w:r>
      <w:r w:rsidR="000B2651" w:rsidRPr="00D617E2">
        <w:rPr>
          <w:rFonts w:ascii="Calibri" w:hAnsi="Calibri" w:cs="Calibri"/>
        </w:rPr>
        <w:t xml:space="preserve"> we</w:t>
      </w:r>
      <w:r w:rsidRPr="00D617E2">
        <w:rPr>
          <w:rFonts w:ascii="Calibri" w:hAnsi="Calibri" w:cs="Calibri"/>
        </w:rPr>
        <w:t xml:space="preserve"> implement a system of supervision for all of our staff following their induction and probation period. Supervision is part of the nursery’s overall performance management system and promotes a culture of mutual support, teamwork and continuous improvement. It encourages the confidential discussion of sensitive issues including the opportunity for staff and their managers to:  </w:t>
      </w:r>
    </w:p>
    <w:p w14:paraId="28FD0156" w14:textId="77777777" w:rsidR="00A15EBE" w:rsidRPr="00D617E2" w:rsidRDefault="00A15EBE" w:rsidP="00BE4998">
      <w:pPr>
        <w:numPr>
          <w:ilvl w:val="0"/>
          <w:numId w:val="109"/>
        </w:numPr>
        <w:jc w:val="both"/>
        <w:rPr>
          <w:rFonts w:ascii="Calibri" w:hAnsi="Calibri" w:cs="Calibri"/>
        </w:rPr>
      </w:pPr>
      <w:r w:rsidRPr="00D617E2">
        <w:rPr>
          <w:rFonts w:ascii="Calibri" w:hAnsi="Calibri" w:cs="Calibri"/>
        </w:rPr>
        <w:t xml:space="preserve">Discuss any issues – particularly concerning children’s development or well-being, including child protection concerns </w:t>
      </w:r>
    </w:p>
    <w:p w14:paraId="0D291896" w14:textId="77777777" w:rsidR="00A15EBE" w:rsidRPr="00D617E2" w:rsidRDefault="00A15EBE" w:rsidP="00BE4998">
      <w:pPr>
        <w:numPr>
          <w:ilvl w:val="0"/>
          <w:numId w:val="109"/>
        </w:numPr>
        <w:jc w:val="both"/>
        <w:rPr>
          <w:rFonts w:ascii="Calibri" w:hAnsi="Calibri" w:cs="Calibri"/>
        </w:rPr>
      </w:pPr>
      <w:r w:rsidRPr="00D617E2">
        <w:rPr>
          <w:rFonts w:ascii="Calibri" w:hAnsi="Calibri" w:cs="Calibri"/>
        </w:rPr>
        <w:t>Identify solutions to address issues as they arise</w:t>
      </w:r>
    </w:p>
    <w:p w14:paraId="7CA0EBE2" w14:textId="77777777" w:rsidR="00A15EBE" w:rsidRPr="00D617E2" w:rsidRDefault="00A15EBE" w:rsidP="00BE4998">
      <w:pPr>
        <w:numPr>
          <w:ilvl w:val="0"/>
          <w:numId w:val="109"/>
        </w:numPr>
        <w:jc w:val="both"/>
        <w:rPr>
          <w:rFonts w:ascii="Calibri" w:hAnsi="Calibri" w:cs="Calibri"/>
        </w:rPr>
      </w:pPr>
      <w:r w:rsidRPr="00D617E2">
        <w:rPr>
          <w:rFonts w:ascii="Calibri" w:hAnsi="Calibri" w:cs="Calibri"/>
        </w:rPr>
        <w:t>Receive coaching to improve their personal effectiveness</w:t>
      </w:r>
    </w:p>
    <w:p w14:paraId="4486428D" w14:textId="2BAFC382" w:rsidR="00A15EBE" w:rsidRPr="00D617E2" w:rsidRDefault="00A15EBE" w:rsidP="00BE4998">
      <w:pPr>
        <w:numPr>
          <w:ilvl w:val="0"/>
          <w:numId w:val="109"/>
        </w:numPr>
        <w:jc w:val="both"/>
        <w:rPr>
          <w:rFonts w:ascii="Calibri" w:hAnsi="Calibri" w:cs="Calibri"/>
        </w:rPr>
      </w:pPr>
      <w:r w:rsidRPr="00D617E2">
        <w:rPr>
          <w:rFonts w:ascii="Calibri" w:hAnsi="Calibri" w:cs="Calibri"/>
        </w:rPr>
        <w:t>Develop their own skills</w:t>
      </w:r>
      <w:r w:rsidR="00DF3425" w:rsidRPr="00D617E2">
        <w:rPr>
          <w:rFonts w:ascii="Calibri" w:hAnsi="Calibri" w:cs="Calibri"/>
        </w:rPr>
        <w:t xml:space="preserve"> or </w:t>
      </w:r>
      <w:r w:rsidRPr="00D617E2">
        <w:rPr>
          <w:rFonts w:ascii="Calibri" w:hAnsi="Calibri" w:cs="Calibri"/>
        </w:rPr>
        <w:t>training needs in order to progress in their role</w:t>
      </w:r>
      <w:r w:rsidR="00D74F8A" w:rsidRPr="00D617E2">
        <w:rPr>
          <w:rFonts w:ascii="Calibri" w:hAnsi="Calibri" w:cs="Calibri"/>
        </w:rPr>
        <w:t>.</w:t>
      </w:r>
    </w:p>
    <w:p w14:paraId="0FA91586" w14:textId="77777777" w:rsidR="00D74F8A" w:rsidRPr="00D617E2" w:rsidRDefault="00D74F8A" w:rsidP="006C40A1">
      <w:pPr>
        <w:ind w:left="720"/>
        <w:jc w:val="both"/>
        <w:rPr>
          <w:rFonts w:ascii="Calibri" w:hAnsi="Calibri" w:cs="Calibri"/>
        </w:rPr>
      </w:pPr>
    </w:p>
    <w:p w14:paraId="6DB3E207" w14:textId="14E4E2B2" w:rsidR="00A15EBE" w:rsidRPr="00D617E2" w:rsidRDefault="00D74F8A" w:rsidP="004420DC">
      <w:pPr>
        <w:jc w:val="both"/>
        <w:rPr>
          <w:rFonts w:ascii="Calibri" w:hAnsi="Calibri" w:cs="Calibri"/>
        </w:rPr>
      </w:pPr>
      <w:r w:rsidRPr="00D617E2">
        <w:rPr>
          <w:rFonts w:ascii="Calibri" w:hAnsi="Calibri" w:cs="Calibri"/>
          <w:highlight w:val="yellow"/>
        </w:rPr>
        <w:t>In addition, supervisors must d</w:t>
      </w:r>
      <w:r w:rsidR="00A15EBE" w:rsidRPr="00D617E2">
        <w:rPr>
          <w:rFonts w:ascii="Calibri" w:hAnsi="Calibri" w:cs="Calibri"/>
          <w:highlight w:val="yellow"/>
        </w:rPr>
        <w:t>iscuss</w:t>
      </w:r>
      <w:r w:rsidR="00A15EBE" w:rsidRPr="00D617E2">
        <w:rPr>
          <w:rFonts w:ascii="Calibri" w:hAnsi="Calibri" w:cs="Calibri"/>
        </w:rPr>
        <w:t xml:space="preserve"> any concerns relating to changes in personal circumstances that might affect an individual’s ability</w:t>
      </w:r>
      <w:r w:rsidR="00DF3425" w:rsidRPr="00D617E2">
        <w:rPr>
          <w:rFonts w:ascii="Calibri" w:hAnsi="Calibri" w:cs="Calibri"/>
        </w:rPr>
        <w:t xml:space="preserve"> or </w:t>
      </w:r>
      <w:r w:rsidR="00A15EBE" w:rsidRPr="00D617E2">
        <w:rPr>
          <w:rFonts w:ascii="Calibri" w:hAnsi="Calibri" w:cs="Calibri"/>
        </w:rPr>
        <w:t>suitability to work with children</w:t>
      </w:r>
      <w:r w:rsidR="00661FA6" w:rsidRPr="00D617E2">
        <w:rPr>
          <w:rFonts w:ascii="Calibri" w:hAnsi="Calibri" w:cs="Calibri"/>
        </w:rPr>
        <w:t xml:space="preserve">, </w:t>
      </w:r>
      <w:r w:rsidR="00661FA6" w:rsidRPr="00D617E2">
        <w:rPr>
          <w:rFonts w:ascii="Calibri" w:hAnsi="Calibri" w:cs="Calibri"/>
          <w:highlight w:val="yellow"/>
        </w:rPr>
        <w:t>including changes to their health or medication</w:t>
      </w:r>
      <w:r w:rsidR="00F67156" w:rsidRPr="00D617E2">
        <w:rPr>
          <w:rFonts w:ascii="Calibri" w:hAnsi="Calibri" w:cs="Calibri"/>
          <w:highlight w:val="yellow"/>
        </w:rPr>
        <w:t>. S</w:t>
      </w:r>
      <w:r w:rsidR="000B1F98" w:rsidRPr="00D617E2">
        <w:rPr>
          <w:rFonts w:ascii="Calibri" w:hAnsi="Calibri" w:cs="Calibri"/>
          <w:highlight w:val="yellow"/>
        </w:rPr>
        <w:t xml:space="preserve">taff must disclose any information </w:t>
      </w:r>
      <w:r w:rsidR="000B1F98" w:rsidRPr="00D617E2">
        <w:rPr>
          <w:rFonts w:ascii="Calibri" w:eastAsia="Arial" w:hAnsi="Calibri" w:cs="Calibri"/>
          <w:color w:val="000000" w:themeColor="text1"/>
          <w:highlight w:val="yellow"/>
        </w:rPr>
        <w:t>which</w:t>
      </w:r>
      <w:r w:rsidR="000B1F98" w:rsidRPr="00D617E2">
        <w:rPr>
          <w:rFonts w:ascii="Calibri" w:eastAsia="Arial" w:hAnsi="Calibri" w:cs="Calibri"/>
          <w:color w:val="000000" w:themeColor="text1"/>
        </w:rPr>
        <w:t xml:space="preserve"> </w:t>
      </w:r>
      <w:r w:rsidR="000B1F98" w:rsidRPr="00D617E2">
        <w:rPr>
          <w:rFonts w:ascii="Calibri" w:eastAsia="Arial" w:hAnsi="Calibri" w:cs="Calibri"/>
          <w:color w:val="000000" w:themeColor="text1"/>
          <w:highlight w:val="yellow"/>
        </w:rPr>
        <w:t>may affect their suitability to work with children including, but not limited to, arrests, charges,</w:t>
      </w:r>
      <w:r w:rsidR="000B1F98" w:rsidRPr="00D617E2">
        <w:rPr>
          <w:rFonts w:ascii="Calibri" w:eastAsia="Arial" w:hAnsi="Calibri" w:cs="Calibri"/>
          <w:color w:val="000000" w:themeColor="text1"/>
        </w:rPr>
        <w:t xml:space="preserve"> </w:t>
      </w:r>
      <w:r w:rsidR="000B1F98" w:rsidRPr="00D617E2">
        <w:rPr>
          <w:rFonts w:ascii="Calibri" w:eastAsia="Arial" w:hAnsi="Calibri" w:cs="Calibri"/>
          <w:color w:val="000000" w:themeColor="text1"/>
          <w:highlight w:val="yellow"/>
        </w:rPr>
        <w:t xml:space="preserve">convictions, cautions, court orders, reprimands and </w:t>
      </w:r>
      <w:r w:rsidR="000B1F98" w:rsidRPr="00C34C6A">
        <w:rPr>
          <w:rFonts w:ascii="Calibri" w:eastAsia="Arial" w:hAnsi="Calibri" w:cs="Calibri"/>
          <w:color w:val="000000" w:themeColor="text1"/>
          <w:highlight w:val="yellow"/>
        </w:rPr>
        <w:t xml:space="preserve">warnings (whether </w:t>
      </w:r>
      <w:r w:rsidR="000B1F98" w:rsidRPr="00D617E2">
        <w:rPr>
          <w:rFonts w:ascii="Calibri" w:eastAsia="Arial" w:hAnsi="Calibri" w:cs="Calibri"/>
          <w:color w:val="000000" w:themeColor="text1"/>
          <w:highlight w:val="yellow"/>
        </w:rPr>
        <w:t>received before or during their employment at the setting</w:t>
      </w:r>
      <w:r w:rsidR="000B1F98" w:rsidRPr="00D617E2">
        <w:rPr>
          <w:rFonts w:ascii="Calibri" w:eastAsia="Arial" w:hAnsi="Calibri" w:cs="Calibri"/>
          <w:color w:val="000000" w:themeColor="text1"/>
        </w:rPr>
        <w:t>)</w:t>
      </w:r>
      <w:r w:rsidR="004420DC" w:rsidRPr="00D617E2">
        <w:rPr>
          <w:rFonts w:ascii="Calibri" w:hAnsi="Calibri" w:cs="Calibri"/>
          <w:highlight w:val="yellow"/>
        </w:rPr>
        <w:t>.</w:t>
      </w:r>
      <w:r w:rsidR="004420DC" w:rsidRPr="00D617E2">
        <w:rPr>
          <w:rFonts w:ascii="Calibri" w:hAnsi="Calibri" w:cs="Calibri"/>
        </w:rPr>
        <w:t xml:space="preserve"> </w:t>
      </w:r>
      <w:r w:rsidR="00A15EBE" w:rsidRPr="00D617E2">
        <w:rPr>
          <w:rFonts w:ascii="Calibri" w:hAnsi="Calibri" w:cs="Calibri"/>
        </w:rPr>
        <w:t xml:space="preserve">These changes are recorded as a declaration on the individual member of staff’s supervision form and appropriate action is taken, where applicable, in line with the </w:t>
      </w:r>
      <w:r w:rsidR="00920124" w:rsidRPr="00D617E2">
        <w:rPr>
          <w:rFonts w:ascii="Calibri" w:hAnsi="Calibri" w:cs="Calibri"/>
        </w:rPr>
        <w:t xml:space="preserve">Safeguarding children and </w:t>
      </w:r>
      <w:r w:rsidR="00A15EBE" w:rsidRPr="00D617E2">
        <w:rPr>
          <w:rFonts w:ascii="Calibri" w:hAnsi="Calibri" w:cs="Calibri"/>
        </w:rPr>
        <w:t xml:space="preserve">child protection </w:t>
      </w:r>
      <w:r w:rsidR="00920124" w:rsidRPr="00D617E2">
        <w:rPr>
          <w:rFonts w:ascii="Calibri" w:hAnsi="Calibri" w:cs="Calibri"/>
        </w:rPr>
        <w:t xml:space="preserve">policy </w:t>
      </w:r>
      <w:r w:rsidR="00A15EBE" w:rsidRPr="00D617E2">
        <w:rPr>
          <w:rFonts w:ascii="Calibri" w:hAnsi="Calibri" w:cs="Calibri"/>
        </w:rPr>
        <w:t xml:space="preserve">and </w:t>
      </w:r>
      <w:r w:rsidR="00920124" w:rsidRPr="00D617E2">
        <w:rPr>
          <w:rFonts w:ascii="Calibri" w:hAnsi="Calibri" w:cs="Calibri"/>
        </w:rPr>
        <w:t xml:space="preserve">Disciplinary </w:t>
      </w:r>
      <w:r w:rsidR="00A15EBE" w:rsidRPr="00D617E2">
        <w:rPr>
          <w:rFonts w:ascii="Calibri" w:hAnsi="Calibri" w:cs="Calibri"/>
        </w:rPr>
        <w:t>procedure.</w:t>
      </w:r>
    </w:p>
    <w:p w14:paraId="54049EB7" w14:textId="77777777" w:rsidR="00E21DCF" w:rsidRPr="00D617E2" w:rsidRDefault="00E21DCF" w:rsidP="00586810">
      <w:pPr>
        <w:jc w:val="both"/>
        <w:rPr>
          <w:rFonts w:ascii="Calibri" w:hAnsi="Calibri" w:cs="Calibri"/>
        </w:rPr>
      </w:pPr>
    </w:p>
    <w:p w14:paraId="111FB636" w14:textId="77777777" w:rsidR="00A15EBE" w:rsidRPr="00D617E2" w:rsidRDefault="00A15EBE" w:rsidP="00586810">
      <w:pPr>
        <w:jc w:val="both"/>
        <w:rPr>
          <w:rFonts w:ascii="Calibri" w:hAnsi="Calibri" w:cs="Calibri"/>
        </w:rPr>
      </w:pPr>
      <w:r w:rsidRPr="00D617E2">
        <w:rPr>
          <w:rFonts w:ascii="Calibri" w:hAnsi="Calibri" w:cs="Calibri"/>
        </w:rPr>
        <w:t xml:space="preserve">The frequency of supervision meetings is *monthly/*bi-monthly according to individual needs. A template agenda is used in all meetings to ensure consistency across the nursery. This clearly sets out who does what and the timeframe, i.e. what the manager is responsible for and what the practitioner needs to do. </w:t>
      </w:r>
    </w:p>
    <w:p w14:paraId="089DF16A" w14:textId="77777777" w:rsidR="00A15EBE" w:rsidRPr="00D617E2" w:rsidRDefault="00A15EBE" w:rsidP="00586810">
      <w:pPr>
        <w:jc w:val="both"/>
        <w:rPr>
          <w:rFonts w:ascii="Calibri" w:hAnsi="Calibri" w:cs="Calibri"/>
        </w:rPr>
      </w:pPr>
    </w:p>
    <w:p w14:paraId="2E432109" w14:textId="522CA79A" w:rsidR="00A15EBE" w:rsidRPr="00D617E2" w:rsidRDefault="00A15EBE" w:rsidP="00586810">
      <w:pPr>
        <w:jc w:val="both"/>
        <w:rPr>
          <w:rFonts w:ascii="Calibri" w:hAnsi="Calibri" w:cs="Calibri"/>
        </w:rPr>
      </w:pPr>
      <w:r w:rsidRPr="00D617E2">
        <w:rPr>
          <w:rFonts w:ascii="Calibri" w:hAnsi="Calibri" w:cs="Calibri"/>
        </w:rPr>
        <w:t>There should always be something that a member of staff can discuss, e.g. a particular child’s development, strengths or concerns. However, if there are times where staff may be struggling to identify areas to discuss in a supervision, we will ask them to identify three things they have enjoyed about their job</w:t>
      </w:r>
      <w:r w:rsidR="001B4335" w:rsidRPr="00D617E2">
        <w:rPr>
          <w:rFonts w:ascii="Calibri" w:hAnsi="Calibri" w:cs="Calibri"/>
        </w:rPr>
        <w:t xml:space="preserve"> or that they have </w:t>
      </w:r>
      <w:r w:rsidRPr="00D617E2">
        <w:rPr>
          <w:rFonts w:ascii="Calibri" w:hAnsi="Calibri" w:cs="Calibri"/>
        </w:rPr>
        <w:t>done well since the last supervision and one thing they have least enjoyed</w:t>
      </w:r>
      <w:r w:rsidR="001B4335" w:rsidRPr="00D617E2">
        <w:rPr>
          <w:rFonts w:ascii="Calibri" w:hAnsi="Calibri" w:cs="Calibri"/>
        </w:rPr>
        <w:t xml:space="preserve"> or </w:t>
      </w:r>
      <w:r w:rsidRPr="00D617E2">
        <w:rPr>
          <w:rFonts w:ascii="Calibri" w:hAnsi="Calibri" w:cs="Calibri"/>
        </w:rPr>
        <w:t>requires further improvement. They will be asked to complete this prior to supervision (as set out in their responsibilities).</w:t>
      </w:r>
    </w:p>
    <w:p w14:paraId="60573294" w14:textId="77777777" w:rsidR="00A15EBE" w:rsidRPr="00D617E2" w:rsidRDefault="00A15EBE" w:rsidP="00586810">
      <w:pPr>
        <w:jc w:val="both"/>
        <w:rPr>
          <w:rFonts w:ascii="Calibri" w:hAnsi="Calibri" w:cs="Calibri"/>
        </w:rPr>
      </w:pPr>
    </w:p>
    <w:p w14:paraId="0C3C4F94" w14:textId="66275ABB" w:rsidR="00A15EBE" w:rsidRPr="00D617E2" w:rsidRDefault="00A15EBE" w:rsidP="00586810">
      <w:pPr>
        <w:jc w:val="both"/>
        <w:rPr>
          <w:rFonts w:ascii="Calibri" w:hAnsi="Calibri" w:cs="Calibri"/>
        </w:rPr>
      </w:pPr>
      <w:r w:rsidRPr="00D617E2">
        <w:rPr>
          <w:rFonts w:ascii="Calibri" w:hAnsi="Calibri" w:cs="Calibri"/>
        </w:rPr>
        <w:t>There may be times when supervision may be increased for members of the team as and when needed, i.e. if they have particular concerns about a child or if they are going through personal circumstances at home, for new starters, staff returning after long-term illness</w:t>
      </w:r>
      <w:r w:rsidR="008A5F52" w:rsidRPr="00D617E2">
        <w:rPr>
          <w:rFonts w:ascii="Calibri" w:hAnsi="Calibri" w:cs="Calibri"/>
        </w:rPr>
        <w:t xml:space="preserve"> or </w:t>
      </w:r>
      <w:r w:rsidRPr="00D617E2">
        <w:rPr>
          <w:rFonts w:ascii="Calibri" w:hAnsi="Calibri" w:cs="Calibri"/>
        </w:rPr>
        <w:t>on request from staff.</w:t>
      </w:r>
    </w:p>
    <w:p w14:paraId="12E45835" w14:textId="77777777" w:rsidR="009C25DC" w:rsidRPr="00D617E2" w:rsidRDefault="009C25DC" w:rsidP="00586810">
      <w:pPr>
        <w:jc w:val="both"/>
        <w:rPr>
          <w:rFonts w:ascii="Calibri" w:hAnsi="Calibri" w:cs="Calibri"/>
        </w:rPr>
      </w:pPr>
    </w:p>
    <w:p w14:paraId="396162D7" w14:textId="0566E18F" w:rsidR="00A15EBE" w:rsidRPr="00D617E2" w:rsidRDefault="00A15EBE" w:rsidP="00586810">
      <w:pPr>
        <w:jc w:val="both"/>
        <w:rPr>
          <w:rFonts w:ascii="Calibri" w:hAnsi="Calibri" w:cs="Calibri"/>
        </w:rPr>
      </w:pPr>
      <w:r w:rsidRPr="00D617E2">
        <w:rPr>
          <w:rFonts w:ascii="Calibri" w:hAnsi="Calibri" w:cs="Calibri"/>
        </w:rPr>
        <w:t xml:space="preserve">It is the responsibility of the manager to plan time to ensure that all staff </w:t>
      </w:r>
      <w:r w:rsidR="008A5F52" w:rsidRPr="00D617E2">
        <w:rPr>
          <w:rFonts w:ascii="Calibri" w:hAnsi="Calibri" w:cs="Calibri"/>
        </w:rPr>
        <w:t xml:space="preserve">receive </w:t>
      </w:r>
      <w:r w:rsidRPr="00D617E2">
        <w:rPr>
          <w:rFonts w:ascii="Calibri" w:hAnsi="Calibri" w:cs="Calibri"/>
        </w:rPr>
        <w:t xml:space="preserve">supervision. </w:t>
      </w:r>
    </w:p>
    <w:p w14:paraId="399EBA4E" w14:textId="255769DE" w:rsidR="00A15EBE" w:rsidRPr="00D617E2" w:rsidRDefault="00A15EBE" w:rsidP="00586810">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proofErr w:type="spellStart"/>
      <w:r w:rsidR="005D2911">
        <w:rPr>
          <w:rFonts w:ascii="Calibri" w:hAnsi="Calibri" w:cs="Calibri"/>
          <w:b/>
        </w:rPr>
        <w:t>Mindz</w:t>
      </w:r>
      <w:r w:rsidRPr="00D617E2">
        <w:rPr>
          <w:rFonts w:ascii="Calibri" w:hAnsi="Calibri" w:cs="Calibri"/>
        </w:rPr>
        <w:t>supervision</w:t>
      </w:r>
      <w:proofErr w:type="spellEnd"/>
      <w:r w:rsidRPr="00D617E2">
        <w:rPr>
          <w:rFonts w:ascii="Calibri" w:hAnsi="Calibri" w:cs="Calibri"/>
        </w:rPr>
        <w:t xml:space="preserve"> is carried out by the *manager/*deputy/*room leaders/ *line manager. If for any reason a supervision is cancelled a new date will be rearranged within *3/*5/*7 days.</w:t>
      </w:r>
    </w:p>
    <w:p w14:paraId="195E0C4B" w14:textId="77777777" w:rsidR="00A15EBE" w:rsidRPr="00D617E2" w:rsidRDefault="00A15EBE" w:rsidP="00586810">
      <w:pPr>
        <w:jc w:val="both"/>
        <w:rPr>
          <w:rFonts w:ascii="Calibri" w:hAnsi="Calibri" w:cs="Calibri"/>
        </w:rPr>
      </w:pPr>
    </w:p>
    <w:p w14:paraId="480A5770" w14:textId="56E7E6BE" w:rsidR="00A15EBE" w:rsidRPr="00D617E2" w:rsidRDefault="00A15EBE" w:rsidP="00586810">
      <w:pPr>
        <w:jc w:val="both"/>
        <w:rPr>
          <w:rFonts w:ascii="Calibri" w:hAnsi="Calibri" w:cs="Calibri"/>
        </w:rPr>
      </w:pPr>
      <w:r w:rsidRPr="00D617E2">
        <w:rPr>
          <w:rFonts w:ascii="Calibri" w:hAnsi="Calibri" w:cs="Calibri"/>
        </w:rPr>
        <w:lastRenderedPageBreak/>
        <w:t xml:space="preserve">All members of staff responsible for carrying out supervision are trained and supported prior to carrying </w:t>
      </w:r>
      <w:r w:rsidR="00D01C2A" w:rsidRPr="00D617E2">
        <w:rPr>
          <w:rFonts w:ascii="Calibri" w:hAnsi="Calibri" w:cs="Calibri"/>
        </w:rPr>
        <w:t>them</w:t>
      </w:r>
      <w:r w:rsidR="00560AAF" w:rsidRPr="00D617E2">
        <w:rPr>
          <w:rFonts w:ascii="Calibri" w:hAnsi="Calibri" w:cs="Calibri"/>
        </w:rPr>
        <w:t xml:space="preserve"> </w:t>
      </w:r>
      <w:r w:rsidRPr="00D617E2">
        <w:rPr>
          <w:rFonts w:ascii="Calibri" w:hAnsi="Calibri" w:cs="Calibri"/>
        </w:rPr>
        <w:t>out.</w:t>
      </w:r>
    </w:p>
    <w:p w14:paraId="39FFABE0" w14:textId="77777777" w:rsidR="008270E7" w:rsidRPr="00D617E2" w:rsidRDefault="008270E7" w:rsidP="00586810">
      <w:pPr>
        <w:jc w:val="both"/>
        <w:rPr>
          <w:rFonts w:ascii="Calibri" w:hAnsi="Calibri" w:cs="Calibri"/>
        </w:rPr>
      </w:pPr>
    </w:p>
    <w:p w14:paraId="74EB857D" w14:textId="187E2289" w:rsidR="00A15EBE" w:rsidRPr="00D617E2" w:rsidRDefault="00A15EBE" w:rsidP="00586810">
      <w:pPr>
        <w:jc w:val="both"/>
        <w:rPr>
          <w:rFonts w:ascii="Calibri" w:hAnsi="Calibri" w:cs="Calibri"/>
        </w:rPr>
      </w:pPr>
      <w:r w:rsidRPr="00D617E2">
        <w:rPr>
          <w:rFonts w:ascii="Calibri" w:hAnsi="Calibri" w:cs="Calibri"/>
        </w:rPr>
        <w:t xml:space="preserve">Staff have a responsibility to ensure that they are available for supervision meetings and that the necessary paperwork is complete. Information shared in supervision sessions is confidential. The supervision process will be evaluated </w:t>
      </w:r>
      <w:r w:rsidR="00D01C2A" w:rsidRPr="00D617E2">
        <w:rPr>
          <w:rFonts w:ascii="Calibri" w:hAnsi="Calibri" w:cs="Calibri"/>
        </w:rPr>
        <w:t>*</w:t>
      </w:r>
      <w:r w:rsidRPr="00D617E2">
        <w:rPr>
          <w:rFonts w:ascii="Calibri" w:hAnsi="Calibri" w:cs="Calibri"/>
        </w:rPr>
        <w:t>once/</w:t>
      </w:r>
      <w:r w:rsidR="00D01C2A" w:rsidRPr="00D617E2">
        <w:rPr>
          <w:rFonts w:ascii="Calibri" w:hAnsi="Calibri" w:cs="Calibri"/>
        </w:rPr>
        <w:t>*</w:t>
      </w:r>
      <w:r w:rsidRPr="00D617E2">
        <w:rPr>
          <w:rFonts w:ascii="Calibri" w:hAnsi="Calibri" w:cs="Calibri"/>
        </w:rPr>
        <w:t>twice a year through staff feedback and is used as part of the overall performance monitoring system at the nursery.</w:t>
      </w:r>
    </w:p>
    <w:p w14:paraId="0A6D1036" w14:textId="61357FA2" w:rsidR="00A15EBE" w:rsidRPr="00D617E2"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2D62DB" w:rsidRPr="00D617E2" w14:paraId="49AAA50D" w14:textId="77777777" w:rsidTr="00E8790A">
        <w:trPr>
          <w:jc w:val="center"/>
        </w:trPr>
        <w:tc>
          <w:tcPr>
            <w:tcW w:w="2943" w:type="dxa"/>
            <w:tcBorders>
              <w:top w:val="single" w:sz="4" w:space="0" w:color="000000"/>
            </w:tcBorders>
            <w:vAlign w:val="center"/>
          </w:tcPr>
          <w:p w14:paraId="7BC9DBB0" w14:textId="77777777" w:rsidR="002D62DB" w:rsidRPr="00D617E2" w:rsidRDefault="002D62DB"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09FDECF8" w14:textId="77777777" w:rsidR="002D62DB" w:rsidRPr="00D617E2" w:rsidRDefault="002D62DB"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6D78ADA6" w14:textId="77777777" w:rsidR="002D62DB" w:rsidRPr="00D617E2" w:rsidRDefault="002D62DB"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2D62DB" w:rsidRPr="00D617E2" w14:paraId="0BAC0481" w14:textId="77777777" w:rsidTr="00E8790A">
        <w:trPr>
          <w:jc w:val="center"/>
        </w:trPr>
        <w:tc>
          <w:tcPr>
            <w:tcW w:w="2943" w:type="dxa"/>
            <w:vAlign w:val="center"/>
          </w:tcPr>
          <w:p w14:paraId="328AC55B" w14:textId="44FFDCFB" w:rsidR="002D62DB" w:rsidRPr="00D617E2" w:rsidRDefault="000B2651"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10C2018A" w14:textId="11C28F7C" w:rsidR="002D62DB" w:rsidRPr="00D617E2" w:rsidRDefault="000B2651" w:rsidP="00E8790A">
            <w:pPr>
              <w:jc w:val="both"/>
              <w:rPr>
                <w:rFonts w:ascii="Calibri" w:eastAsia="Calibri" w:hAnsi="Calibri" w:cs="Calibri"/>
                <w:sz w:val="22"/>
                <w:szCs w:val="22"/>
              </w:rPr>
            </w:pPr>
            <w:r>
              <w:rPr>
                <w:rFonts w:ascii="Calibri" w:eastAsia="Calibri" w:hAnsi="Calibri" w:cs="Calibri"/>
                <w:sz w:val="22"/>
                <w:szCs w:val="22"/>
              </w:rPr>
              <w:t>SPJ</w:t>
            </w:r>
          </w:p>
        </w:tc>
        <w:tc>
          <w:tcPr>
            <w:tcW w:w="2754" w:type="dxa"/>
          </w:tcPr>
          <w:p w14:paraId="7DC1B790" w14:textId="4489C39A" w:rsidR="002D62DB" w:rsidRPr="00D617E2" w:rsidRDefault="000B2651"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5997D1CF" w14:textId="77777777" w:rsidR="00AF0E29" w:rsidRPr="00D617E2" w:rsidRDefault="00AF0E29" w:rsidP="00586810">
      <w:pPr>
        <w:jc w:val="both"/>
        <w:rPr>
          <w:rFonts w:ascii="Calibri" w:hAnsi="Calibri" w:cs="Calibri"/>
        </w:rPr>
      </w:pPr>
    </w:p>
    <w:p w14:paraId="4BECF1F4" w14:textId="7669EC9B" w:rsidR="00A15EBE" w:rsidRPr="00D617E2" w:rsidRDefault="00A15EBE" w:rsidP="003D0CC1">
      <w:pPr>
        <w:pStyle w:val="H1"/>
        <w:rPr>
          <w:rFonts w:ascii="Calibri" w:hAnsi="Calibri" w:cs="Calibri"/>
        </w:rPr>
      </w:pPr>
      <w:bookmarkStart w:id="327" w:name="_Toc235785885"/>
      <w:bookmarkStart w:id="328" w:name="_Hlk106809084"/>
      <w:bookmarkEnd w:id="326"/>
      <w:r w:rsidRPr="00D617E2">
        <w:rPr>
          <w:rFonts w:ascii="Calibri" w:hAnsi="Calibri" w:cs="Calibri"/>
        </w:rPr>
        <w:lastRenderedPageBreak/>
        <w:t xml:space="preserve">Transitions </w:t>
      </w:r>
      <w:r w:rsidR="00052844" w:rsidRPr="00D617E2">
        <w:rPr>
          <w:rFonts w:ascii="Calibri" w:hAnsi="Calibri" w:cs="Calibri"/>
        </w:rPr>
        <w:t xml:space="preserve">Policy </w:t>
      </w:r>
      <w:r w:rsidR="005D2911">
        <w:rPr>
          <w:rFonts w:ascii="Calibri" w:hAnsi="Calibri" w:cs="Calibri"/>
        </w:rPr>
        <w:t xml:space="preserve"> </w:t>
      </w:r>
      <w:bookmarkEnd w:id="327"/>
    </w:p>
    <w:p w14:paraId="0D1FE289" w14:textId="77777777" w:rsidR="00A15EBE" w:rsidRPr="00D617E2" w:rsidRDefault="00A15EBE" w:rsidP="00586810">
      <w:pPr>
        <w:jc w:val="both"/>
        <w:rPr>
          <w:rFonts w:ascii="Calibri" w:hAnsi="Calibri" w:cs="Calibri"/>
        </w:rPr>
      </w:pPr>
    </w:p>
    <w:p w14:paraId="5CC9FB54" w14:textId="77777777" w:rsidR="008270E7" w:rsidRPr="00D617E2" w:rsidRDefault="008270E7" w:rsidP="00586810">
      <w:pPr>
        <w:jc w:val="both"/>
        <w:rPr>
          <w:rFonts w:ascii="Calibri" w:hAnsi="Calibri" w:cs="Calibri"/>
        </w:rPr>
      </w:pPr>
    </w:p>
    <w:p w14:paraId="1B426189" w14:textId="566A0F9E" w:rsidR="00A15EBE" w:rsidRPr="00D617E2" w:rsidRDefault="00A15EBE" w:rsidP="00586810">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0B2651">
        <w:rPr>
          <w:rFonts w:ascii="Calibri" w:hAnsi="Calibri" w:cs="Calibri"/>
          <w:b/>
        </w:rPr>
        <w:t>Mindz</w:t>
      </w:r>
      <w:r w:rsidR="000B2651" w:rsidRPr="00D617E2">
        <w:rPr>
          <w:rFonts w:ascii="Calibri" w:hAnsi="Calibri" w:cs="Calibri"/>
        </w:rPr>
        <w:t xml:space="preserve"> we</w:t>
      </w:r>
      <w:r w:rsidRPr="00D617E2">
        <w:rPr>
          <w:rFonts w:ascii="Calibri" w:hAnsi="Calibri" w:cs="Calibri"/>
        </w:rPr>
        <w:t xml:space="preserve"> recognise that young children will experience many transitions in their early years; some of these planned and some unplanned. We are sensitive to the impact of such changes to children and this policy sets out the ways in which we support children going through these transitions. </w:t>
      </w:r>
    </w:p>
    <w:p w14:paraId="5CA48E59" w14:textId="77777777" w:rsidR="00A15EBE" w:rsidRPr="00D617E2" w:rsidRDefault="00A15EBE" w:rsidP="00586810">
      <w:pPr>
        <w:jc w:val="both"/>
        <w:rPr>
          <w:rFonts w:ascii="Calibri" w:hAnsi="Calibri" w:cs="Calibri"/>
        </w:rPr>
      </w:pPr>
    </w:p>
    <w:p w14:paraId="2FF5D469" w14:textId="77777777" w:rsidR="00A15EBE" w:rsidRPr="00D617E2" w:rsidRDefault="00A15EBE" w:rsidP="00586810">
      <w:pPr>
        <w:jc w:val="both"/>
        <w:rPr>
          <w:rFonts w:ascii="Calibri" w:hAnsi="Calibri" w:cs="Calibri"/>
        </w:rPr>
      </w:pPr>
      <w:r w:rsidRPr="00D617E2">
        <w:rPr>
          <w:rFonts w:ascii="Calibri" w:hAnsi="Calibri" w:cs="Calibri"/>
        </w:rPr>
        <w:t xml:space="preserve">Some examples of transitions that young children and babies may experience are: </w:t>
      </w:r>
    </w:p>
    <w:p w14:paraId="04E27F17" w14:textId="77777777" w:rsidR="00A15EBE" w:rsidRPr="00D617E2" w:rsidRDefault="00A15EBE" w:rsidP="002F20E1">
      <w:pPr>
        <w:numPr>
          <w:ilvl w:val="0"/>
          <w:numId w:val="28"/>
        </w:numPr>
        <w:jc w:val="both"/>
        <w:rPr>
          <w:rFonts w:ascii="Calibri" w:hAnsi="Calibri" w:cs="Calibri"/>
        </w:rPr>
      </w:pPr>
      <w:r w:rsidRPr="00D617E2">
        <w:rPr>
          <w:rFonts w:ascii="Calibri" w:hAnsi="Calibri" w:cs="Calibri"/>
        </w:rPr>
        <w:t>Starting nursery</w:t>
      </w:r>
    </w:p>
    <w:p w14:paraId="003238A7" w14:textId="77777777" w:rsidR="00A15EBE" w:rsidRPr="00D617E2" w:rsidRDefault="00A15EBE" w:rsidP="002F20E1">
      <w:pPr>
        <w:numPr>
          <w:ilvl w:val="0"/>
          <w:numId w:val="28"/>
        </w:numPr>
        <w:jc w:val="both"/>
        <w:rPr>
          <w:rFonts w:ascii="Calibri" w:hAnsi="Calibri" w:cs="Calibri"/>
        </w:rPr>
      </w:pPr>
      <w:r w:rsidRPr="00D617E2">
        <w:rPr>
          <w:rFonts w:ascii="Calibri" w:hAnsi="Calibri" w:cs="Calibri"/>
        </w:rPr>
        <w:t>Moving between different rooms within the nursery</w:t>
      </w:r>
    </w:p>
    <w:p w14:paraId="21B400FD" w14:textId="77777777" w:rsidR="00A15EBE" w:rsidRPr="00D617E2" w:rsidRDefault="00A15EBE" w:rsidP="002F20E1">
      <w:pPr>
        <w:numPr>
          <w:ilvl w:val="0"/>
          <w:numId w:val="28"/>
        </w:numPr>
        <w:jc w:val="both"/>
        <w:rPr>
          <w:rFonts w:ascii="Calibri" w:hAnsi="Calibri" w:cs="Calibri"/>
        </w:rPr>
      </w:pPr>
      <w:r w:rsidRPr="00D617E2">
        <w:rPr>
          <w:rFonts w:ascii="Calibri" w:hAnsi="Calibri" w:cs="Calibri"/>
        </w:rPr>
        <w:t>Starting school or moving nurseries</w:t>
      </w:r>
    </w:p>
    <w:p w14:paraId="1196A4BC" w14:textId="77777777" w:rsidR="00A15EBE" w:rsidRPr="00D617E2" w:rsidRDefault="00A15EBE" w:rsidP="002F20E1">
      <w:pPr>
        <w:numPr>
          <w:ilvl w:val="0"/>
          <w:numId w:val="28"/>
        </w:numPr>
        <w:jc w:val="both"/>
        <w:rPr>
          <w:rFonts w:ascii="Calibri" w:hAnsi="Calibri" w:cs="Calibri"/>
        </w:rPr>
      </w:pPr>
      <w:r w:rsidRPr="00D617E2">
        <w:rPr>
          <w:rFonts w:ascii="Calibri" w:hAnsi="Calibri" w:cs="Calibri"/>
        </w:rPr>
        <w:t>Family breakdowns</w:t>
      </w:r>
    </w:p>
    <w:p w14:paraId="5B3A7259" w14:textId="77777777" w:rsidR="00A15EBE" w:rsidRPr="00D617E2" w:rsidRDefault="00A15EBE" w:rsidP="002F20E1">
      <w:pPr>
        <w:numPr>
          <w:ilvl w:val="0"/>
          <w:numId w:val="28"/>
        </w:numPr>
        <w:jc w:val="both"/>
        <w:rPr>
          <w:rFonts w:ascii="Calibri" w:hAnsi="Calibri" w:cs="Calibri"/>
        </w:rPr>
      </w:pPr>
      <w:r w:rsidRPr="00D617E2">
        <w:rPr>
          <w:rFonts w:ascii="Calibri" w:hAnsi="Calibri" w:cs="Calibri"/>
        </w:rPr>
        <w:t xml:space="preserve">New siblings </w:t>
      </w:r>
    </w:p>
    <w:p w14:paraId="6C41A70E" w14:textId="77777777" w:rsidR="00A15EBE" w:rsidRPr="00D617E2" w:rsidRDefault="00A15EBE" w:rsidP="002F20E1">
      <w:pPr>
        <w:numPr>
          <w:ilvl w:val="0"/>
          <w:numId w:val="28"/>
        </w:numPr>
        <w:jc w:val="both"/>
        <w:rPr>
          <w:rFonts w:ascii="Calibri" w:hAnsi="Calibri" w:cs="Calibri"/>
        </w:rPr>
      </w:pPr>
      <w:r w:rsidRPr="00D617E2">
        <w:rPr>
          <w:rFonts w:ascii="Calibri" w:hAnsi="Calibri" w:cs="Calibri"/>
        </w:rPr>
        <w:t>Moving home</w:t>
      </w:r>
    </w:p>
    <w:p w14:paraId="2DB2C56A" w14:textId="77777777" w:rsidR="00A15EBE" w:rsidRPr="00D617E2" w:rsidRDefault="00A15EBE" w:rsidP="002F20E1">
      <w:pPr>
        <w:numPr>
          <w:ilvl w:val="0"/>
          <w:numId w:val="28"/>
        </w:numPr>
        <w:jc w:val="both"/>
        <w:rPr>
          <w:rFonts w:ascii="Calibri" w:hAnsi="Calibri" w:cs="Calibri"/>
        </w:rPr>
      </w:pPr>
      <w:r w:rsidRPr="00D617E2">
        <w:rPr>
          <w:rFonts w:ascii="Calibri" w:hAnsi="Calibri" w:cs="Calibri"/>
        </w:rPr>
        <w:t>Death of a family member or close friend</w:t>
      </w:r>
    </w:p>
    <w:p w14:paraId="3E4C3AC4" w14:textId="77777777" w:rsidR="00A15EBE" w:rsidRPr="00D617E2" w:rsidRDefault="00A15EBE" w:rsidP="002F20E1">
      <w:pPr>
        <w:numPr>
          <w:ilvl w:val="0"/>
          <w:numId w:val="28"/>
        </w:numPr>
        <w:jc w:val="both"/>
        <w:rPr>
          <w:rFonts w:ascii="Calibri" w:hAnsi="Calibri" w:cs="Calibri"/>
        </w:rPr>
      </w:pPr>
      <w:r w:rsidRPr="00D617E2">
        <w:rPr>
          <w:rFonts w:ascii="Calibri" w:hAnsi="Calibri" w:cs="Calibri"/>
        </w:rPr>
        <w:t>Death of a family pet.</w:t>
      </w:r>
    </w:p>
    <w:p w14:paraId="0D774115" w14:textId="77777777" w:rsidR="00A15EBE" w:rsidRPr="00D617E2" w:rsidRDefault="00A15EBE" w:rsidP="00586810">
      <w:pPr>
        <w:jc w:val="both"/>
        <w:rPr>
          <w:rFonts w:ascii="Calibri" w:hAnsi="Calibri" w:cs="Calibri"/>
        </w:rPr>
      </w:pPr>
    </w:p>
    <w:p w14:paraId="330867DF" w14:textId="198BDEEB" w:rsidR="00A15EBE" w:rsidRPr="00D617E2" w:rsidRDefault="00A15EBE" w:rsidP="00586810">
      <w:pPr>
        <w:jc w:val="both"/>
        <w:rPr>
          <w:rFonts w:ascii="Calibri" w:hAnsi="Calibri" w:cs="Calibri"/>
        </w:rPr>
      </w:pPr>
      <w:r w:rsidRPr="00D617E2">
        <w:rPr>
          <w:rFonts w:ascii="Calibri" w:hAnsi="Calibri" w:cs="Calibri"/>
        </w:rPr>
        <w:t xml:space="preserve">Staff are trained to observe their key children and to be sensitive to any changes in their behaviour and personality. We respectfully ask that parents inform us of any changes in the home environment that may impact on their child so staff can be aware of the reasons behind any potential changes in the child’s behaviour. </w:t>
      </w:r>
    </w:p>
    <w:p w14:paraId="6485940D" w14:textId="77777777" w:rsidR="00A15EBE" w:rsidRPr="00D617E2" w:rsidRDefault="00A15EBE" w:rsidP="00586810">
      <w:pPr>
        <w:jc w:val="both"/>
        <w:rPr>
          <w:rFonts w:ascii="Calibri" w:hAnsi="Calibri" w:cs="Calibri"/>
        </w:rPr>
      </w:pPr>
    </w:p>
    <w:p w14:paraId="738D9FD8" w14:textId="77777777" w:rsidR="00A15EBE" w:rsidRPr="00D617E2" w:rsidRDefault="00A15EBE" w:rsidP="00586810">
      <w:pPr>
        <w:pStyle w:val="H2"/>
        <w:jc w:val="both"/>
        <w:rPr>
          <w:rFonts w:ascii="Calibri" w:hAnsi="Calibri" w:cs="Calibri"/>
        </w:rPr>
      </w:pPr>
      <w:r w:rsidRPr="00D617E2">
        <w:rPr>
          <w:rFonts w:ascii="Calibri" w:hAnsi="Calibri" w:cs="Calibri"/>
        </w:rPr>
        <w:t>Starting nursery</w:t>
      </w:r>
    </w:p>
    <w:p w14:paraId="1B3A1B9B" w14:textId="4DCF9734" w:rsidR="00A15EBE" w:rsidRPr="00D617E2" w:rsidRDefault="00A15EBE" w:rsidP="00586810">
      <w:pPr>
        <w:jc w:val="both"/>
        <w:rPr>
          <w:rFonts w:ascii="Calibri" w:hAnsi="Calibri" w:cs="Calibri"/>
        </w:rPr>
      </w:pPr>
      <w:r w:rsidRPr="00D617E2">
        <w:rPr>
          <w:rFonts w:ascii="Calibri" w:hAnsi="Calibri" w:cs="Calibri"/>
        </w:rPr>
        <w:t xml:space="preserve">We recognise that starting nursery may be difficult for some children and their families. We have a </w:t>
      </w:r>
      <w:r w:rsidR="001411CB" w:rsidRPr="00D617E2">
        <w:rPr>
          <w:rFonts w:ascii="Calibri" w:hAnsi="Calibri" w:cs="Calibri"/>
        </w:rPr>
        <w:t xml:space="preserve">Settling </w:t>
      </w:r>
      <w:r w:rsidRPr="00D617E2">
        <w:rPr>
          <w:rFonts w:ascii="Calibri" w:hAnsi="Calibri" w:cs="Calibri"/>
        </w:rPr>
        <w:t xml:space="preserve">in policy to support the child and their family.  </w:t>
      </w:r>
    </w:p>
    <w:p w14:paraId="1F41BFC9" w14:textId="77777777" w:rsidR="00A15EBE" w:rsidRPr="00D617E2" w:rsidRDefault="00A15EBE" w:rsidP="00586810">
      <w:pPr>
        <w:pStyle w:val="H2"/>
        <w:jc w:val="both"/>
        <w:rPr>
          <w:rFonts w:ascii="Calibri" w:hAnsi="Calibri" w:cs="Calibri"/>
        </w:rPr>
      </w:pPr>
    </w:p>
    <w:p w14:paraId="38673785" w14:textId="77777777" w:rsidR="00A15EBE" w:rsidRPr="00D617E2" w:rsidRDefault="00A15EBE" w:rsidP="00586810">
      <w:pPr>
        <w:pStyle w:val="H2"/>
        <w:jc w:val="both"/>
        <w:rPr>
          <w:rFonts w:ascii="Calibri" w:hAnsi="Calibri" w:cs="Calibri"/>
        </w:rPr>
      </w:pPr>
      <w:r w:rsidRPr="00D617E2">
        <w:rPr>
          <w:rFonts w:ascii="Calibri" w:hAnsi="Calibri" w:cs="Calibri"/>
        </w:rPr>
        <w:t xml:space="preserve">Moving rooms procedure </w:t>
      </w:r>
    </w:p>
    <w:p w14:paraId="6AC9B751" w14:textId="2FE87E75" w:rsidR="00A15EBE" w:rsidRPr="00D617E2" w:rsidRDefault="00A15EBE" w:rsidP="00586810">
      <w:pPr>
        <w:jc w:val="both"/>
        <w:rPr>
          <w:rFonts w:ascii="Calibri" w:hAnsi="Calibri" w:cs="Calibri"/>
        </w:rPr>
      </w:pPr>
      <w:r w:rsidRPr="00D617E2">
        <w:rPr>
          <w:rFonts w:ascii="Calibri" w:hAnsi="Calibri" w:cs="Calibri"/>
        </w:rPr>
        <w:t>When a child is ready to move to a different room in the nursery, we follow the process set out below and work with the parents to ensure this is a seamless process in which the child is fully supported at all stages. This may include a handover meeting between the existing key person, new key person and parents</w:t>
      </w:r>
      <w:r w:rsidR="00CE623D" w:rsidRPr="00D617E2">
        <w:rPr>
          <w:rFonts w:ascii="Calibri" w:hAnsi="Calibri" w:cs="Calibri"/>
        </w:rPr>
        <w:t>.</w:t>
      </w:r>
      <w:r w:rsidRPr="00D617E2">
        <w:rPr>
          <w:rFonts w:ascii="Calibri" w:hAnsi="Calibri" w:cs="Calibri"/>
        </w:rPr>
        <w:t xml:space="preserve">  </w:t>
      </w:r>
    </w:p>
    <w:p w14:paraId="578A7BA3" w14:textId="37EF5502" w:rsidR="00A15EBE" w:rsidRPr="00D617E2" w:rsidRDefault="00DD183F" w:rsidP="00BE4998">
      <w:pPr>
        <w:pStyle w:val="ListParagraph"/>
        <w:numPr>
          <w:ilvl w:val="0"/>
          <w:numId w:val="210"/>
        </w:numPr>
        <w:jc w:val="both"/>
        <w:rPr>
          <w:rFonts w:ascii="Calibri" w:hAnsi="Calibri" w:cs="Calibri"/>
        </w:rPr>
      </w:pPr>
      <w:r w:rsidRPr="00D617E2">
        <w:rPr>
          <w:rFonts w:ascii="Calibri" w:hAnsi="Calibri" w:cs="Calibri"/>
        </w:rPr>
        <w:t xml:space="preserve">Planning according to </w:t>
      </w:r>
      <w:r w:rsidR="00A15EBE" w:rsidRPr="00D617E2">
        <w:rPr>
          <w:rFonts w:ascii="Calibri" w:hAnsi="Calibri" w:cs="Calibri"/>
        </w:rPr>
        <w:t>the individual needs of the child and when they are ready to move</w:t>
      </w:r>
    </w:p>
    <w:p w14:paraId="76B5F48D" w14:textId="6AD0707E" w:rsidR="00A15EBE" w:rsidRPr="00D617E2" w:rsidRDefault="00A15EBE" w:rsidP="002F20E1">
      <w:pPr>
        <w:numPr>
          <w:ilvl w:val="0"/>
          <w:numId w:val="29"/>
        </w:numPr>
        <w:jc w:val="both"/>
        <w:rPr>
          <w:rFonts w:ascii="Calibri" w:hAnsi="Calibri" w:cs="Calibri"/>
        </w:rPr>
      </w:pPr>
      <w:r w:rsidRPr="00D617E2">
        <w:rPr>
          <w:rFonts w:ascii="Calibri" w:hAnsi="Calibri" w:cs="Calibri"/>
        </w:rPr>
        <w:t>Enabling the child to spend short sessions in their new room</w:t>
      </w:r>
      <w:r w:rsidR="008C26F1" w:rsidRPr="00D617E2">
        <w:rPr>
          <w:rFonts w:ascii="Calibri" w:hAnsi="Calibri" w:cs="Calibri"/>
        </w:rPr>
        <w:t>,</w:t>
      </w:r>
      <w:r w:rsidRPr="00D617E2">
        <w:rPr>
          <w:rFonts w:ascii="Calibri" w:hAnsi="Calibri" w:cs="Calibri"/>
        </w:rPr>
        <w:t xml:space="preserve"> </w:t>
      </w:r>
      <w:r w:rsidR="00CB6871" w:rsidRPr="00D617E2">
        <w:rPr>
          <w:rFonts w:ascii="Calibri" w:hAnsi="Calibri" w:cs="Calibri"/>
        </w:rPr>
        <w:t xml:space="preserve">with their key person initially, </w:t>
      </w:r>
      <w:r w:rsidRPr="00D617E2">
        <w:rPr>
          <w:rFonts w:ascii="Calibri" w:hAnsi="Calibri" w:cs="Calibri"/>
        </w:rPr>
        <w:t>prior to the permanent move to so they feel comfortable in their new surroundings</w:t>
      </w:r>
      <w:r w:rsidR="008C26F1" w:rsidRPr="00D617E2">
        <w:rPr>
          <w:rFonts w:ascii="Calibri" w:hAnsi="Calibri" w:cs="Calibri"/>
        </w:rPr>
        <w:t xml:space="preserve"> and</w:t>
      </w:r>
      <w:r w:rsidRPr="00D617E2">
        <w:rPr>
          <w:rFonts w:ascii="Calibri" w:hAnsi="Calibri" w:cs="Calibri"/>
        </w:rPr>
        <w:t xml:space="preserve"> have a familiar person present at all times</w:t>
      </w:r>
    </w:p>
    <w:p w14:paraId="3D73CB58" w14:textId="01A8AF54" w:rsidR="00A15EBE" w:rsidRPr="00D617E2" w:rsidRDefault="00A15EBE" w:rsidP="002F20E1">
      <w:pPr>
        <w:numPr>
          <w:ilvl w:val="0"/>
          <w:numId w:val="29"/>
        </w:numPr>
        <w:jc w:val="both"/>
        <w:rPr>
          <w:rFonts w:ascii="Calibri" w:hAnsi="Calibri" w:cs="Calibri"/>
        </w:rPr>
      </w:pPr>
      <w:r w:rsidRPr="00D617E2">
        <w:rPr>
          <w:rFonts w:ascii="Calibri" w:hAnsi="Calibri" w:cs="Calibri"/>
        </w:rPr>
        <w:t xml:space="preserve">Wherever possible transitioning groups of friends together to enable these friendships to be </w:t>
      </w:r>
      <w:r w:rsidR="007162A0" w:rsidRPr="00D617E2">
        <w:rPr>
          <w:rFonts w:ascii="Calibri" w:hAnsi="Calibri" w:cs="Calibri"/>
        </w:rPr>
        <w:t xml:space="preserve">maintained </w:t>
      </w:r>
      <w:r w:rsidRPr="00D617E2">
        <w:rPr>
          <w:rFonts w:ascii="Calibri" w:hAnsi="Calibri" w:cs="Calibri"/>
        </w:rPr>
        <w:t>and support the children with the peers they know</w:t>
      </w:r>
    </w:p>
    <w:p w14:paraId="1E4CCE34" w14:textId="7D757653" w:rsidR="00A15EBE" w:rsidRPr="00D617E2" w:rsidRDefault="00A15EBE" w:rsidP="002F20E1">
      <w:pPr>
        <w:numPr>
          <w:ilvl w:val="0"/>
          <w:numId w:val="29"/>
        </w:numPr>
        <w:jc w:val="both"/>
        <w:rPr>
          <w:rFonts w:ascii="Calibri" w:hAnsi="Calibri" w:cs="Calibri"/>
        </w:rPr>
      </w:pPr>
      <w:r w:rsidRPr="00D617E2">
        <w:rPr>
          <w:rFonts w:ascii="Calibri" w:hAnsi="Calibri" w:cs="Calibri"/>
        </w:rPr>
        <w:t>Keeping parents informed of all visits and the outcomes of these sessions</w:t>
      </w:r>
      <w:r w:rsidR="00646F54" w:rsidRPr="00D617E2">
        <w:rPr>
          <w:rFonts w:ascii="Calibri" w:hAnsi="Calibri" w:cs="Calibri"/>
        </w:rPr>
        <w:t>,</w:t>
      </w:r>
      <w:r w:rsidRPr="00D617E2">
        <w:rPr>
          <w:rFonts w:ascii="Calibri" w:hAnsi="Calibri" w:cs="Calibri"/>
        </w:rPr>
        <w:t xml:space="preserve"> e.g. through photographs, discussions or diary entries</w:t>
      </w:r>
    </w:p>
    <w:p w14:paraId="6802B6FB" w14:textId="77777777" w:rsidR="00F17AF4" w:rsidRPr="00D617E2" w:rsidRDefault="00F17AF4" w:rsidP="00F17AF4">
      <w:pPr>
        <w:jc w:val="both"/>
        <w:rPr>
          <w:rFonts w:ascii="Calibri" w:hAnsi="Calibri" w:cs="Calibri"/>
        </w:rPr>
      </w:pPr>
    </w:p>
    <w:p w14:paraId="72548D44" w14:textId="77777777" w:rsidR="00F17AF4" w:rsidRPr="00D617E2" w:rsidRDefault="00F17AF4" w:rsidP="00F17AF4">
      <w:pPr>
        <w:jc w:val="both"/>
        <w:rPr>
          <w:rFonts w:ascii="Calibri" w:hAnsi="Calibri" w:cs="Calibri"/>
        </w:rPr>
      </w:pPr>
    </w:p>
    <w:p w14:paraId="038F7590" w14:textId="5C805419" w:rsidR="00A15EBE" w:rsidRPr="00D617E2" w:rsidRDefault="00A15EBE" w:rsidP="002F20E1">
      <w:pPr>
        <w:numPr>
          <w:ilvl w:val="0"/>
          <w:numId w:val="29"/>
        </w:numPr>
        <w:jc w:val="both"/>
        <w:rPr>
          <w:rFonts w:ascii="Calibri" w:hAnsi="Calibri" w:cs="Calibri"/>
        </w:rPr>
      </w:pPr>
      <w:r w:rsidRPr="00D617E2">
        <w:rPr>
          <w:rFonts w:ascii="Calibri" w:hAnsi="Calibri" w:cs="Calibri"/>
        </w:rPr>
        <w:t xml:space="preserve">Only transitioning the child when they feel settled and ready to move.  If a child requires more support this will be discussed between the key person, parent, manager </w:t>
      </w:r>
      <w:r w:rsidRPr="00D617E2">
        <w:rPr>
          <w:rFonts w:ascii="Calibri" w:hAnsi="Calibri" w:cs="Calibri"/>
        </w:rPr>
        <w:lastRenderedPageBreak/>
        <w:t>and room leader of the new room to agree how and when this will happen. This may include moving their key person with them on a temporary basis.</w:t>
      </w:r>
    </w:p>
    <w:p w14:paraId="42272AA2" w14:textId="77777777" w:rsidR="001349E7" w:rsidRPr="00D617E2" w:rsidRDefault="001349E7" w:rsidP="001349E7">
      <w:pPr>
        <w:jc w:val="both"/>
        <w:rPr>
          <w:rFonts w:ascii="Calibri" w:hAnsi="Calibri" w:cs="Calibri"/>
        </w:rPr>
      </w:pPr>
    </w:p>
    <w:p w14:paraId="319DD288" w14:textId="77777777" w:rsidR="00A15EBE" w:rsidRPr="00D617E2" w:rsidRDefault="00A15EBE" w:rsidP="00586810">
      <w:pPr>
        <w:pStyle w:val="H2"/>
        <w:jc w:val="both"/>
        <w:rPr>
          <w:rFonts w:ascii="Calibri" w:hAnsi="Calibri" w:cs="Calibri"/>
        </w:rPr>
      </w:pPr>
      <w:r w:rsidRPr="00D617E2">
        <w:rPr>
          <w:rFonts w:ascii="Calibri" w:hAnsi="Calibri" w:cs="Calibri"/>
        </w:rPr>
        <w:t>Starting school or moving childcare providers</w:t>
      </w:r>
    </w:p>
    <w:p w14:paraId="0EA26E3F" w14:textId="1E494045" w:rsidR="00A15EBE" w:rsidRPr="00D617E2" w:rsidRDefault="00A15EBE" w:rsidP="00586810">
      <w:pPr>
        <w:jc w:val="both"/>
        <w:rPr>
          <w:rFonts w:ascii="Calibri" w:hAnsi="Calibri" w:cs="Calibri"/>
        </w:rPr>
      </w:pPr>
      <w:r w:rsidRPr="00D617E2">
        <w:rPr>
          <w:rFonts w:ascii="Calibri" w:hAnsi="Calibri" w:cs="Calibri"/>
        </w:rPr>
        <w:t>Starting school is an important transition and some children may feel anxious about the move. We will do all we can to facilitate a smooth transition and minimise any potential stresses. This following process relates to children going to school. However wherever possible, we will adapt this process to support children moving to another childcare provider</w:t>
      </w:r>
      <w:r w:rsidR="00646F54" w:rsidRPr="00D617E2">
        <w:rPr>
          <w:rFonts w:ascii="Calibri" w:hAnsi="Calibri" w:cs="Calibri"/>
        </w:rPr>
        <w:t>,</w:t>
      </w:r>
      <w:r w:rsidRPr="00D617E2">
        <w:rPr>
          <w:rFonts w:ascii="Calibri" w:hAnsi="Calibri" w:cs="Calibri"/>
        </w:rPr>
        <w:t xml:space="preserve"> e.g. childminder or another nursery.</w:t>
      </w:r>
    </w:p>
    <w:p w14:paraId="086C1B44" w14:textId="7B33631E" w:rsidR="00A15EBE" w:rsidRPr="00D617E2" w:rsidRDefault="00A15EBE" w:rsidP="002F20E1">
      <w:pPr>
        <w:numPr>
          <w:ilvl w:val="0"/>
          <w:numId w:val="30"/>
        </w:numPr>
        <w:jc w:val="both"/>
        <w:rPr>
          <w:rFonts w:ascii="Calibri" w:hAnsi="Calibri" w:cs="Calibri"/>
        </w:rPr>
      </w:pPr>
      <w:r w:rsidRPr="00D617E2">
        <w:rPr>
          <w:rFonts w:ascii="Calibri" w:hAnsi="Calibri" w:cs="Calibri"/>
        </w:rPr>
        <w:t>We provide a variety of resources that relate to the school</w:t>
      </w:r>
      <w:r w:rsidR="00646F54" w:rsidRPr="00D617E2">
        <w:rPr>
          <w:rFonts w:ascii="Calibri" w:hAnsi="Calibri" w:cs="Calibri"/>
        </w:rPr>
        <w:t>,</w:t>
      </w:r>
      <w:r w:rsidRPr="00D617E2">
        <w:rPr>
          <w:rFonts w:ascii="Calibri" w:hAnsi="Calibri" w:cs="Calibri"/>
        </w:rPr>
        <w:t xml:space="preserve"> e.g. uniform to dress up in, a role play area set up as a school classroom, photographs of all the schools the children may attend and of the teachers. This helps the children to become familiar with this new concept and will aid the transition</w:t>
      </w:r>
    </w:p>
    <w:p w14:paraId="365EB1E8" w14:textId="7D6E5DBF" w:rsidR="00A15EBE" w:rsidRPr="00D617E2" w:rsidRDefault="00A15EBE" w:rsidP="002F20E1">
      <w:pPr>
        <w:numPr>
          <w:ilvl w:val="0"/>
          <w:numId w:val="30"/>
        </w:numPr>
        <w:jc w:val="both"/>
        <w:rPr>
          <w:rFonts w:ascii="Calibri" w:hAnsi="Calibri" w:cs="Calibri"/>
        </w:rPr>
      </w:pPr>
      <w:r w:rsidRPr="00D617E2">
        <w:rPr>
          <w:rFonts w:ascii="Calibri" w:hAnsi="Calibri" w:cs="Calibri"/>
        </w:rPr>
        <w:t>Build relationships with local schools where possible throughout the year and invite them to key events or attend key events</w:t>
      </w:r>
      <w:r w:rsidR="00646F54" w:rsidRPr="00D617E2">
        <w:rPr>
          <w:rFonts w:ascii="Calibri" w:hAnsi="Calibri" w:cs="Calibri"/>
        </w:rPr>
        <w:t>,</w:t>
      </w:r>
      <w:r w:rsidRPr="00D617E2">
        <w:rPr>
          <w:rFonts w:ascii="Calibri" w:hAnsi="Calibri" w:cs="Calibri"/>
        </w:rPr>
        <w:t xml:space="preserve"> e.g. nativity, sports day </w:t>
      </w:r>
    </w:p>
    <w:p w14:paraId="69DBDF94" w14:textId="4EB8D356" w:rsidR="00A15EBE" w:rsidRPr="00D617E2" w:rsidRDefault="00A70049" w:rsidP="002F20E1">
      <w:pPr>
        <w:numPr>
          <w:ilvl w:val="0"/>
          <w:numId w:val="30"/>
        </w:numPr>
        <w:jc w:val="both"/>
        <w:rPr>
          <w:rFonts w:ascii="Calibri" w:hAnsi="Calibri" w:cs="Calibri"/>
        </w:rPr>
      </w:pPr>
      <w:r w:rsidRPr="00D617E2">
        <w:rPr>
          <w:rFonts w:ascii="Calibri" w:hAnsi="Calibri" w:cs="Calibri"/>
        </w:rPr>
        <w:t>I</w:t>
      </w:r>
      <w:r w:rsidR="00A15EBE" w:rsidRPr="00D617E2">
        <w:rPr>
          <w:rFonts w:ascii="Calibri" w:hAnsi="Calibri" w:cs="Calibri"/>
        </w:rPr>
        <w:t>nvite school representatives into the nursery, where possible</w:t>
      </w:r>
      <w:r w:rsidRPr="00D617E2">
        <w:rPr>
          <w:rFonts w:ascii="Calibri" w:hAnsi="Calibri" w:cs="Calibri"/>
        </w:rPr>
        <w:t>,</w:t>
      </w:r>
      <w:r w:rsidR="00A15EBE" w:rsidRPr="00D617E2">
        <w:rPr>
          <w:rFonts w:ascii="Calibri" w:hAnsi="Calibri" w:cs="Calibri"/>
        </w:rPr>
        <w:t xml:space="preserve"> or invite them to talk via online platforms such as Zoom so they have the opportunity to introduce themselves to the children</w:t>
      </w:r>
    </w:p>
    <w:p w14:paraId="331D29DA" w14:textId="21C7312A" w:rsidR="00A15EBE" w:rsidRPr="00D617E2" w:rsidRDefault="00A15EBE" w:rsidP="002F20E1">
      <w:pPr>
        <w:numPr>
          <w:ilvl w:val="0"/>
          <w:numId w:val="30"/>
        </w:numPr>
        <w:jc w:val="both"/>
        <w:rPr>
          <w:rFonts w:ascii="Calibri" w:hAnsi="Calibri" w:cs="Calibri"/>
        </w:rPr>
      </w:pPr>
      <w:r w:rsidRPr="00D617E2">
        <w:rPr>
          <w:rFonts w:ascii="Calibri" w:hAnsi="Calibri" w:cs="Calibri"/>
        </w:rPr>
        <w:t>Where possible we use other ways to support the transition to school</w:t>
      </w:r>
      <w:r w:rsidR="00646F54" w:rsidRPr="00D617E2">
        <w:rPr>
          <w:rFonts w:ascii="Calibri" w:hAnsi="Calibri" w:cs="Calibri"/>
        </w:rPr>
        <w:t xml:space="preserve">, </w:t>
      </w:r>
      <w:r w:rsidRPr="00D617E2">
        <w:rPr>
          <w:rFonts w:ascii="Calibri" w:hAnsi="Calibri" w:cs="Calibri"/>
        </w:rPr>
        <w:t xml:space="preserve">e.g. inviting previous children from the nursery who have moved on to school to come back and talk to the children about their school experiences </w:t>
      </w:r>
    </w:p>
    <w:p w14:paraId="00DB580E" w14:textId="77777777" w:rsidR="00A15EBE" w:rsidRPr="00D617E2" w:rsidRDefault="00A15EBE" w:rsidP="002F20E1">
      <w:pPr>
        <w:numPr>
          <w:ilvl w:val="0"/>
          <w:numId w:val="30"/>
        </w:numPr>
        <w:jc w:val="both"/>
        <w:rPr>
          <w:rFonts w:ascii="Calibri" w:hAnsi="Calibri" w:cs="Calibri"/>
        </w:rPr>
      </w:pPr>
      <w:r w:rsidRPr="00D617E2">
        <w:rPr>
          <w:rFonts w:ascii="Calibri" w:hAnsi="Calibri" w:cs="Calibri"/>
        </w:rPr>
        <w:t xml:space="preserve">Where possible we plan visits to the school with the key person. Each key person will talk about the school with their key children who are due to move to school and discuss what they think may be different and what may be the same. They will talk through any concerns the child may have and initiate activities or group discussions relating to any issues to help children overcome these </w:t>
      </w:r>
    </w:p>
    <w:p w14:paraId="79CDCBFA" w14:textId="77777777" w:rsidR="00A15EBE" w:rsidRPr="00D617E2" w:rsidRDefault="00A15EBE" w:rsidP="002F20E1">
      <w:pPr>
        <w:numPr>
          <w:ilvl w:val="0"/>
          <w:numId w:val="30"/>
        </w:numPr>
        <w:jc w:val="both"/>
        <w:rPr>
          <w:rFonts w:ascii="Calibri" w:hAnsi="Calibri" w:cs="Calibri"/>
        </w:rPr>
      </w:pPr>
      <w:r w:rsidRPr="00D617E2">
        <w:rPr>
          <w:rFonts w:ascii="Calibri" w:hAnsi="Calibri" w:cs="Calibri"/>
        </w:rPr>
        <w:t>We produce a comprehensive report on every child leaving the setting and with parental permission will share this with the school to enable teachers to have a good understanding of every child received. This will include their interests, strengths and level of understanding and development in key areas. This will support continuity of care and early learning</w:t>
      </w:r>
    </w:p>
    <w:p w14:paraId="67172D2E" w14:textId="77777777" w:rsidR="00A15EBE" w:rsidRPr="00D617E2" w:rsidRDefault="00A15EBE" w:rsidP="002F20E1">
      <w:pPr>
        <w:numPr>
          <w:ilvl w:val="0"/>
          <w:numId w:val="30"/>
        </w:numPr>
        <w:jc w:val="both"/>
        <w:rPr>
          <w:rFonts w:ascii="Calibri" w:hAnsi="Calibri" w:cs="Calibri"/>
        </w:rPr>
      </w:pPr>
      <w:r w:rsidRPr="00D617E2">
        <w:rPr>
          <w:rFonts w:ascii="Calibri" w:hAnsi="Calibri" w:cs="Calibri"/>
        </w:rPr>
        <w:t xml:space="preserve">With parental permission around school allocation day, we may share details of the schools children are going to so parents can see which children may be going to the same school. This can offer some reassurance for the children to know that are moving with some familiar peers. </w:t>
      </w:r>
    </w:p>
    <w:p w14:paraId="7F2D30B9" w14:textId="77777777" w:rsidR="00A15EBE" w:rsidRPr="00D617E2" w:rsidRDefault="00A15EBE" w:rsidP="00586810">
      <w:pPr>
        <w:jc w:val="both"/>
        <w:rPr>
          <w:rFonts w:ascii="Calibri" w:hAnsi="Calibri" w:cs="Calibri"/>
        </w:rPr>
      </w:pPr>
    </w:p>
    <w:p w14:paraId="03B32272" w14:textId="77777777" w:rsidR="00A15EBE" w:rsidRPr="00D617E2" w:rsidRDefault="00A15EBE" w:rsidP="00586810">
      <w:pPr>
        <w:jc w:val="both"/>
        <w:rPr>
          <w:rFonts w:ascii="Calibri" w:hAnsi="Calibri" w:cs="Calibri"/>
          <w:b/>
        </w:rPr>
      </w:pPr>
      <w:r w:rsidRPr="00D617E2">
        <w:rPr>
          <w:rFonts w:ascii="Calibri" w:hAnsi="Calibri" w:cs="Calibri"/>
          <w:b/>
        </w:rPr>
        <w:t>Other early years providers</w:t>
      </w:r>
    </w:p>
    <w:p w14:paraId="1F257788" w14:textId="77777777" w:rsidR="008474A7" w:rsidRPr="00D617E2" w:rsidRDefault="00A15EBE" w:rsidP="008474A7">
      <w:pPr>
        <w:rPr>
          <w:rFonts w:ascii="Calibri" w:hAnsi="Calibri" w:cs="Calibri"/>
        </w:rPr>
      </w:pPr>
      <w:r w:rsidRPr="00D617E2">
        <w:rPr>
          <w:rFonts w:ascii="Calibri" w:hAnsi="Calibri" w:cs="Calibri"/>
        </w:rPr>
        <w:t>Where children are attending other early years settings or are cared for by a childminder, we will work with them to share relevant information about children’s development. Where a child is brought to nursery or collected from nursery by a childminder, we will ensure that key information is being provided to the child’s parent by providing the information directly to the parent via email, video call or telephone.</w:t>
      </w:r>
    </w:p>
    <w:p w14:paraId="468FD5D7" w14:textId="77777777" w:rsidR="008474A7" w:rsidRPr="00D617E2" w:rsidRDefault="008474A7" w:rsidP="008474A7">
      <w:pPr>
        <w:rPr>
          <w:rFonts w:ascii="Calibri" w:hAnsi="Calibri" w:cs="Calibri"/>
        </w:rPr>
      </w:pPr>
    </w:p>
    <w:p w14:paraId="4DD1DC78" w14:textId="77777777" w:rsidR="008474A7" w:rsidRPr="00D617E2" w:rsidRDefault="008474A7" w:rsidP="008474A7">
      <w:pPr>
        <w:rPr>
          <w:rFonts w:ascii="Calibri" w:hAnsi="Calibri" w:cs="Calibri"/>
          <w:b/>
          <w:bCs/>
        </w:rPr>
      </w:pPr>
    </w:p>
    <w:p w14:paraId="60FC96AE" w14:textId="5BB82961" w:rsidR="008474A7" w:rsidRPr="00D617E2" w:rsidRDefault="00A15EBE" w:rsidP="008474A7">
      <w:pPr>
        <w:rPr>
          <w:rFonts w:ascii="Calibri" w:hAnsi="Calibri" w:cs="Calibri"/>
          <w:b/>
          <w:bCs/>
        </w:rPr>
      </w:pPr>
      <w:r w:rsidRPr="00D617E2">
        <w:rPr>
          <w:rFonts w:ascii="Calibri" w:hAnsi="Calibri" w:cs="Calibri"/>
          <w:b/>
          <w:bCs/>
        </w:rPr>
        <w:t>Family breakdowns</w:t>
      </w:r>
      <w:r w:rsidR="008474A7" w:rsidRPr="00D617E2">
        <w:rPr>
          <w:rFonts w:ascii="Calibri" w:hAnsi="Calibri" w:cs="Calibri"/>
          <w:b/>
          <w:bCs/>
        </w:rPr>
        <w:t xml:space="preserve"> </w:t>
      </w:r>
    </w:p>
    <w:p w14:paraId="130CBF83" w14:textId="63983380" w:rsidR="00A15EBE" w:rsidRPr="00D617E2" w:rsidRDefault="00A15EBE" w:rsidP="008474A7">
      <w:pPr>
        <w:rPr>
          <w:rFonts w:ascii="Calibri" w:hAnsi="Calibri" w:cs="Calibri"/>
        </w:rPr>
      </w:pPr>
      <w:r w:rsidRPr="00D617E2">
        <w:rPr>
          <w:rFonts w:ascii="Calibri" w:hAnsi="Calibri" w:cs="Calibri"/>
        </w:rPr>
        <w:lastRenderedPageBreak/>
        <w:t xml:space="preserve">We recognise that when parents separate it can be a difficult situation for all concerned. We have a </w:t>
      </w:r>
      <w:r w:rsidR="00DE7A1D" w:rsidRPr="00D617E2">
        <w:rPr>
          <w:rFonts w:ascii="Calibri" w:hAnsi="Calibri" w:cs="Calibri"/>
        </w:rPr>
        <w:t xml:space="preserve">Separated </w:t>
      </w:r>
      <w:r w:rsidR="005374A6" w:rsidRPr="00D617E2">
        <w:rPr>
          <w:rFonts w:ascii="Calibri" w:hAnsi="Calibri" w:cs="Calibri"/>
        </w:rPr>
        <w:t xml:space="preserve">family </w:t>
      </w:r>
      <w:r w:rsidRPr="00D617E2">
        <w:rPr>
          <w:rFonts w:ascii="Calibri" w:hAnsi="Calibri" w:cs="Calibri"/>
        </w:rPr>
        <w:t xml:space="preserve">policy that shows how the nursery will act in the best interest of the child. </w:t>
      </w:r>
    </w:p>
    <w:p w14:paraId="37A14A54" w14:textId="77777777" w:rsidR="008474A7" w:rsidRPr="00D617E2" w:rsidRDefault="008474A7" w:rsidP="00586810">
      <w:pPr>
        <w:pStyle w:val="H2"/>
        <w:jc w:val="both"/>
        <w:rPr>
          <w:rFonts w:ascii="Calibri" w:hAnsi="Calibri" w:cs="Calibri"/>
        </w:rPr>
      </w:pPr>
    </w:p>
    <w:p w14:paraId="23C71AF3" w14:textId="1563FB02" w:rsidR="00A15EBE" w:rsidRPr="00D617E2" w:rsidRDefault="00A15EBE" w:rsidP="00586810">
      <w:pPr>
        <w:pStyle w:val="H2"/>
        <w:jc w:val="both"/>
        <w:rPr>
          <w:rFonts w:ascii="Calibri" w:hAnsi="Calibri" w:cs="Calibri"/>
        </w:rPr>
      </w:pPr>
      <w:r w:rsidRPr="00D617E2">
        <w:rPr>
          <w:rFonts w:ascii="Calibri" w:hAnsi="Calibri" w:cs="Calibri"/>
        </w:rPr>
        <w:t>Moving home and new siblings</w:t>
      </w:r>
    </w:p>
    <w:p w14:paraId="2861A8A2" w14:textId="78D98774" w:rsidR="00A15EBE" w:rsidRPr="00D617E2" w:rsidRDefault="00A15EBE" w:rsidP="00586810">
      <w:pPr>
        <w:jc w:val="both"/>
        <w:rPr>
          <w:rFonts w:ascii="Calibri" w:hAnsi="Calibri" w:cs="Calibri"/>
        </w:rPr>
      </w:pPr>
      <w:r w:rsidRPr="00D617E2">
        <w:rPr>
          <w:rFonts w:ascii="Calibri" w:hAnsi="Calibri" w:cs="Calibri"/>
        </w:rPr>
        <w:t>We recognise that both these events may have an impact on a child. Normally, parents will have advance notice of these changes and we ask parents to let us know about these events so we can support the child to be prepared. The key person will spend time talking to the child and providing activities that may help the child to act out any worries they have</w:t>
      </w:r>
      <w:r w:rsidR="00646F54" w:rsidRPr="00D617E2">
        <w:rPr>
          <w:rFonts w:ascii="Calibri" w:hAnsi="Calibri" w:cs="Calibri"/>
        </w:rPr>
        <w:t>,</w:t>
      </w:r>
      <w:r w:rsidRPr="00D617E2">
        <w:rPr>
          <w:rFonts w:ascii="Calibri" w:hAnsi="Calibri" w:cs="Calibri"/>
        </w:rPr>
        <w:t xml:space="preserve"> e.g. through role play, stories and discussions. </w:t>
      </w:r>
    </w:p>
    <w:p w14:paraId="458F05D9" w14:textId="77777777" w:rsidR="00A15EBE" w:rsidRPr="00D617E2" w:rsidRDefault="00A15EBE" w:rsidP="00586810">
      <w:pPr>
        <w:jc w:val="both"/>
        <w:rPr>
          <w:rFonts w:ascii="Calibri" w:hAnsi="Calibri" w:cs="Calibri"/>
        </w:rPr>
      </w:pPr>
    </w:p>
    <w:p w14:paraId="1AE03C1D" w14:textId="77777777" w:rsidR="00A15EBE" w:rsidRPr="00D617E2" w:rsidRDefault="00A15EBE" w:rsidP="00586810">
      <w:pPr>
        <w:pStyle w:val="H2"/>
        <w:jc w:val="both"/>
        <w:rPr>
          <w:rFonts w:ascii="Calibri" w:hAnsi="Calibri" w:cs="Calibri"/>
        </w:rPr>
      </w:pPr>
      <w:r w:rsidRPr="00D617E2">
        <w:rPr>
          <w:rFonts w:ascii="Calibri" w:hAnsi="Calibri" w:cs="Calibri"/>
        </w:rPr>
        <w:t>Bereavement</w:t>
      </w:r>
    </w:p>
    <w:p w14:paraId="276ED5B1" w14:textId="58F608BD" w:rsidR="00A15EBE" w:rsidRPr="00D617E2" w:rsidRDefault="00A15EBE" w:rsidP="00586810">
      <w:pPr>
        <w:jc w:val="both"/>
        <w:rPr>
          <w:rFonts w:ascii="Calibri" w:hAnsi="Calibri" w:cs="Calibri"/>
        </w:rPr>
      </w:pPr>
      <w:r w:rsidRPr="00D617E2">
        <w:rPr>
          <w:rFonts w:ascii="Calibri" w:hAnsi="Calibri" w:cs="Calibri"/>
        </w:rPr>
        <w:t xml:space="preserve">We recognise that this may be a very difficult time for children and their families and have a separate </w:t>
      </w:r>
      <w:r w:rsidR="00552EE3" w:rsidRPr="00D617E2">
        <w:rPr>
          <w:rFonts w:ascii="Calibri" w:hAnsi="Calibri" w:cs="Calibri"/>
        </w:rPr>
        <w:t xml:space="preserve">Bereavement </w:t>
      </w:r>
      <w:r w:rsidRPr="00D617E2">
        <w:rPr>
          <w:rFonts w:ascii="Calibri" w:hAnsi="Calibri" w:cs="Calibri"/>
        </w:rPr>
        <w:t xml:space="preserve">policy, which we follow to help us offer support to all concerned should this be required. </w:t>
      </w:r>
    </w:p>
    <w:p w14:paraId="6208A0C5" w14:textId="77777777" w:rsidR="00A15EBE" w:rsidRPr="00D617E2" w:rsidRDefault="00A15EBE" w:rsidP="00586810">
      <w:pPr>
        <w:jc w:val="both"/>
        <w:rPr>
          <w:rFonts w:ascii="Calibri" w:hAnsi="Calibri" w:cs="Calibri"/>
        </w:rPr>
      </w:pPr>
    </w:p>
    <w:p w14:paraId="000C8B9F" w14:textId="71BA29ED" w:rsidR="00A15EBE" w:rsidRPr="00D617E2" w:rsidRDefault="00A15EBE" w:rsidP="00586810">
      <w:pPr>
        <w:jc w:val="both"/>
        <w:rPr>
          <w:rFonts w:ascii="Calibri" w:hAnsi="Calibri" w:cs="Calibri"/>
        </w:rPr>
      </w:pPr>
      <w:r w:rsidRPr="00D617E2">
        <w:rPr>
          <w:rFonts w:ascii="Calibri" w:hAnsi="Calibri" w:cs="Calibri"/>
        </w:rPr>
        <w:t>If parents feel that their child requires additional support because of any changes</w:t>
      </w:r>
      <w:r w:rsidR="00552EE3" w:rsidRPr="00D617E2">
        <w:rPr>
          <w:rFonts w:ascii="Calibri" w:hAnsi="Calibri" w:cs="Calibri"/>
        </w:rPr>
        <w:t xml:space="preserve"> and/or </w:t>
      </w:r>
      <w:r w:rsidRPr="00D617E2">
        <w:rPr>
          <w:rFonts w:ascii="Calibri" w:hAnsi="Calibri" w:cs="Calibri"/>
        </w:rPr>
        <w:t xml:space="preserve">transitions in their life, we ask that you speak to the nursery manager and the key person to enable this effective support to be put into place. </w:t>
      </w:r>
    </w:p>
    <w:p w14:paraId="12EF6B81" w14:textId="77777777" w:rsidR="002D62DB" w:rsidRPr="00D617E2" w:rsidRDefault="002D62DB"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2D62DB" w:rsidRPr="00D617E2" w14:paraId="4F0ED84F" w14:textId="77777777" w:rsidTr="00E8790A">
        <w:trPr>
          <w:jc w:val="center"/>
        </w:trPr>
        <w:tc>
          <w:tcPr>
            <w:tcW w:w="2943" w:type="dxa"/>
            <w:tcBorders>
              <w:top w:val="single" w:sz="4" w:space="0" w:color="000000"/>
            </w:tcBorders>
            <w:vAlign w:val="center"/>
          </w:tcPr>
          <w:p w14:paraId="3FFBAF7B" w14:textId="77777777" w:rsidR="002D62DB" w:rsidRPr="00D617E2" w:rsidRDefault="002D62DB"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3587C8DE" w14:textId="77777777" w:rsidR="002D62DB" w:rsidRPr="00D617E2" w:rsidRDefault="002D62DB"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3531B58E" w14:textId="77777777" w:rsidR="002D62DB" w:rsidRPr="00D617E2" w:rsidRDefault="002D62DB"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2D62DB" w:rsidRPr="00D617E2" w14:paraId="65E371DF" w14:textId="77777777" w:rsidTr="00E8790A">
        <w:trPr>
          <w:jc w:val="center"/>
        </w:trPr>
        <w:tc>
          <w:tcPr>
            <w:tcW w:w="2943" w:type="dxa"/>
            <w:vAlign w:val="center"/>
          </w:tcPr>
          <w:p w14:paraId="078D32BB" w14:textId="3F309A7A" w:rsidR="002D62DB" w:rsidRPr="00D617E2" w:rsidRDefault="000B2651"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4EDFF637" w14:textId="4826F9D2" w:rsidR="002D62DB" w:rsidRPr="00D617E2" w:rsidRDefault="000B2651" w:rsidP="00E8790A">
            <w:pPr>
              <w:jc w:val="both"/>
              <w:rPr>
                <w:rFonts w:ascii="Calibri" w:eastAsia="Calibri" w:hAnsi="Calibri" w:cs="Calibri"/>
                <w:sz w:val="22"/>
                <w:szCs w:val="22"/>
              </w:rPr>
            </w:pPr>
            <w:r>
              <w:rPr>
                <w:rFonts w:ascii="Calibri" w:eastAsia="Calibri" w:hAnsi="Calibri" w:cs="Calibri"/>
                <w:sz w:val="22"/>
                <w:szCs w:val="22"/>
              </w:rPr>
              <w:t>SPJ</w:t>
            </w:r>
          </w:p>
        </w:tc>
        <w:tc>
          <w:tcPr>
            <w:tcW w:w="2754" w:type="dxa"/>
          </w:tcPr>
          <w:p w14:paraId="00F5845C" w14:textId="37A86FB9" w:rsidR="002D62DB" w:rsidRPr="00D617E2" w:rsidRDefault="000B2651"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16441779" w14:textId="77777777" w:rsidR="00A15EBE" w:rsidRPr="00D617E2" w:rsidRDefault="00A15EBE" w:rsidP="00586810">
      <w:pPr>
        <w:jc w:val="both"/>
        <w:rPr>
          <w:rFonts w:ascii="Calibri" w:hAnsi="Calibri" w:cs="Calibri"/>
        </w:rPr>
      </w:pPr>
    </w:p>
    <w:p w14:paraId="6BF725F2" w14:textId="19402646" w:rsidR="00A15EBE" w:rsidRPr="00D617E2" w:rsidRDefault="00A15EBE" w:rsidP="00041F12">
      <w:pPr>
        <w:pStyle w:val="H1"/>
        <w:rPr>
          <w:rFonts w:ascii="Calibri" w:hAnsi="Calibri" w:cs="Calibri"/>
        </w:rPr>
      </w:pPr>
      <w:bookmarkStart w:id="329" w:name="_Toc15917052"/>
      <w:bookmarkStart w:id="330" w:name="_Toc235785886"/>
      <w:bookmarkStart w:id="331" w:name="_Hlk106867747"/>
      <w:bookmarkEnd w:id="328"/>
      <w:r w:rsidRPr="00D617E2">
        <w:rPr>
          <w:rFonts w:ascii="Calibri" w:hAnsi="Calibri" w:cs="Calibri"/>
        </w:rPr>
        <w:lastRenderedPageBreak/>
        <w:t xml:space="preserve">Use of Dummies in Nursery </w:t>
      </w:r>
      <w:r w:rsidR="002A06FB" w:rsidRPr="00D617E2">
        <w:rPr>
          <w:rFonts w:ascii="Calibri" w:hAnsi="Calibri" w:cs="Calibri"/>
        </w:rPr>
        <w:t xml:space="preserve">Policy </w:t>
      </w:r>
      <w:r w:rsidR="005D2911">
        <w:rPr>
          <w:rFonts w:ascii="Calibri" w:hAnsi="Calibri" w:cs="Calibri"/>
        </w:rPr>
        <w:t xml:space="preserve"> </w:t>
      </w:r>
      <w:bookmarkEnd w:id="329"/>
      <w:bookmarkEnd w:id="330"/>
    </w:p>
    <w:p w14:paraId="0377B33F" w14:textId="77777777" w:rsidR="00A15EBE" w:rsidRPr="00D617E2" w:rsidRDefault="00A15EBE" w:rsidP="00586810">
      <w:pPr>
        <w:jc w:val="both"/>
        <w:rPr>
          <w:rFonts w:ascii="Calibri" w:hAnsi="Calibri" w:cs="Calibri"/>
        </w:rPr>
      </w:pPr>
    </w:p>
    <w:p w14:paraId="56FA5A37" w14:textId="77777777" w:rsidR="008270E7" w:rsidRPr="00D617E2" w:rsidRDefault="008270E7" w:rsidP="00586810">
      <w:pPr>
        <w:jc w:val="both"/>
        <w:rPr>
          <w:rFonts w:ascii="Calibri" w:hAnsi="Calibri" w:cs="Calibri"/>
        </w:rPr>
      </w:pPr>
    </w:p>
    <w:p w14:paraId="222434F5" w14:textId="0C1B54EA" w:rsidR="00A15EBE" w:rsidRPr="00D617E2" w:rsidRDefault="00A15EBE" w:rsidP="00586810">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0B2651">
        <w:rPr>
          <w:rFonts w:ascii="Calibri" w:hAnsi="Calibri" w:cs="Calibri"/>
          <w:b/>
        </w:rPr>
        <w:t>Mindz</w:t>
      </w:r>
      <w:r w:rsidR="000B2651" w:rsidRPr="00D617E2">
        <w:rPr>
          <w:rFonts w:ascii="Calibri" w:hAnsi="Calibri" w:cs="Calibri"/>
        </w:rPr>
        <w:t xml:space="preserve"> we</w:t>
      </w:r>
      <w:r w:rsidRPr="00D617E2">
        <w:rPr>
          <w:rFonts w:ascii="Calibri" w:hAnsi="Calibri" w:cs="Calibri"/>
        </w:rPr>
        <w:t xml:space="preserve"> recognise that a dummy can be a source of comfort for a child who is settling and/or upset, and that it may often form part of a child’s sleep routine.  </w:t>
      </w:r>
    </w:p>
    <w:p w14:paraId="62104FE7" w14:textId="77777777" w:rsidR="00A15EBE" w:rsidRPr="00D617E2" w:rsidRDefault="00A15EBE" w:rsidP="00586810">
      <w:pPr>
        <w:jc w:val="both"/>
        <w:rPr>
          <w:rFonts w:ascii="Calibri" w:hAnsi="Calibri" w:cs="Calibri"/>
        </w:rPr>
      </w:pPr>
    </w:p>
    <w:p w14:paraId="26D633E6" w14:textId="13C0347C" w:rsidR="00A15EBE" w:rsidRPr="00D617E2" w:rsidRDefault="00A15EBE" w:rsidP="00586810">
      <w:pPr>
        <w:jc w:val="both"/>
        <w:rPr>
          <w:rFonts w:ascii="Calibri" w:hAnsi="Calibri" w:cs="Calibri"/>
        </w:rPr>
      </w:pPr>
      <w:r w:rsidRPr="00D617E2">
        <w:rPr>
          <w:rFonts w:ascii="Calibri" w:hAnsi="Calibri" w:cs="Calibri"/>
        </w:rPr>
        <w:t xml:space="preserve">We also recognise that overuse of dummies may affect a child’s language development as it may restrict the mouth movements needed for speech. As babies get older, they need to learn to move their mouths in different ways, to smile, to blow bubbles, to make sounds, to chew food and eventually to talk. As babies move their mouths and experiment with babbling sounds, they are learning to make the quick mouth movements needed for speech. The more practice they get the better their awareness of their mouths and the better their speech will be. </w:t>
      </w:r>
    </w:p>
    <w:p w14:paraId="0291D660" w14:textId="77777777" w:rsidR="00A15EBE" w:rsidRPr="00D617E2" w:rsidRDefault="00A15EBE" w:rsidP="00586810">
      <w:pPr>
        <w:jc w:val="both"/>
        <w:rPr>
          <w:rFonts w:ascii="Calibri" w:hAnsi="Calibri" w:cs="Calibri"/>
        </w:rPr>
      </w:pPr>
    </w:p>
    <w:p w14:paraId="2FD9CFDB" w14:textId="77777777" w:rsidR="00A15EBE" w:rsidRPr="00D617E2" w:rsidRDefault="00A15EBE" w:rsidP="00586810">
      <w:pPr>
        <w:jc w:val="both"/>
        <w:rPr>
          <w:rFonts w:ascii="Calibri" w:hAnsi="Calibri" w:cs="Calibri"/>
        </w:rPr>
      </w:pPr>
      <w:r w:rsidRPr="00D617E2">
        <w:rPr>
          <w:rFonts w:ascii="Calibri" w:hAnsi="Calibri" w:cs="Calibri"/>
        </w:rPr>
        <w:t xml:space="preserve">Our nursery will: </w:t>
      </w:r>
    </w:p>
    <w:p w14:paraId="5207DA21" w14:textId="1B7B6B99" w:rsidR="00A15EBE" w:rsidRPr="00D617E2" w:rsidRDefault="00A15EBE" w:rsidP="00BE4998">
      <w:pPr>
        <w:numPr>
          <w:ilvl w:val="0"/>
          <w:numId w:val="100"/>
        </w:numPr>
        <w:jc w:val="both"/>
        <w:rPr>
          <w:rFonts w:ascii="Calibri" w:hAnsi="Calibri" w:cs="Calibri"/>
        </w:rPr>
      </w:pPr>
      <w:r w:rsidRPr="00D617E2">
        <w:rPr>
          <w:rFonts w:ascii="Calibri" w:hAnsi="Calibri" w:cs="Calibri"/>
        </w:rPr>
        <w:t xml:space="preserve">Discuss the use of dummies with parents as part of babies’ individual care plans  </w:t>
      </w:r>
    </w:p>
    <w:p w14:paraId="1247FF1B" w14:textId="77777777" w:rsidR="00A15EBE" w:rsidRPr="00D617E2" w:rsidRDefault="00A15EBE" w:rsidP="00BE4998">
      <w:pPr>
        <w:numPr>
          <w:ilvl w:val="0"/>
          <w:numId w:val="100"/>
        </w:numPr>
        <w:jc w:val="both"/>
        <w:rPr>
          <w:rFonts w:ascii="Calibri" w:hAnsi="Calibri" w:cs="Calibri"/>
        </w:rPr>
      </w:pPr>
      <w:r w:rsidRPr="00D617E2">
        <w:rPr>
          <w:rFonts w:ascii="Calibri" w:hAnsi="Calibri" w:cs="Calibri"/>
        </w:rPr>
        <w:t>Only allow dummies for comfort if a child is really upset (for example, if they are new to the setting or going through a transition) and/or as part of their sleep routine</w:t>
      </w:r>
    </w:p>
    <w:p w14:paraId="6F125D7D" w14:textId="77777777" w:rsidR="00A15EBE" w:rsidRPr="00D617E2" w:rsidRDefault="00A15EBE" w:rsidP="00BE4998">
      <w:pPr>
        <w:numPr>
          <w:ilvl w:val="0"/>
          <w:numId w:val="100"/>
        </w:numPr>
        <w:jc w:val="both"/>
        <w:rPr>
          <w:rFonts w:ascii="Calibri" w:hAnsi="Calibri" w:cs="Calibri"/>
        </w:rPr>
      </w:pPr>
      <w:r w:rsidRPr="00D617E2">
        <w:rPr>
          <w:rFonts w:ascii="Calibri" w:hAnsi="Calibri" w:cs="Calibri"/>
        </w:rPr>
        <w:t>Store dummies in individual hygienic dummy boxes labelled with the child’s name to prevent cross-contamination with other children</w:t>
      </w:r>
    </w:p>
    <w:p w14:paraId="2E996478" w14:textId="77777777" w:rsidR="00A15EBE" w:rsidRPr="00D617E2" w:rsidRDefault="00A15EBE" w:rsidP="00BE4998">
      <w:pPr>
        <w:numPr>
          <w:ilvl w:val="0"/>
          <w:numId w:val="100"/>
        </w:numPr>
        <w:jc w:val="both"/>
        <w:rPr>
          <w:rFonts w:ascii="Calibri" w:hAnsi="Calibri" w:cs="Calibri"/>
        </w:rPr>
      </w:pPr>
      <w:r w:rsidRPr="00D617E2">
        <w:rPr>
          <w:rFonts w:ascii="Calibri" w:hAnsi="Calibri" w:cs="Calibri"/>
        </w:rPr>
        <w:t xml:space="preserve">Immediately clean or sterilise any dummy or bottle that falls on the floor or is picked up by another child. </w:t>
      </w:r>
    </w:p>
    <w:p w14:paraId="4DB02456" w14:textId="77777777" w:rsidR="00A15EBE" w:rsidRPr="00D617E2" w:rsidRDefault="00A15EBE" w:rsidP="00BE4998">
      <w:pPr>
        <w:pStyle w:val="ListParagraph"/>
        <w:numPr>
          <w:ilvl w:val="0"/>
          <w:numId w:val="100"/>
        </w:numPr>
        <w:jc w:val="both"/>
        <w:rPr>
          <w:rFonts w:ascii="Calibri" w:hAnsi="Calibri" w:cs="Calibri"/>
        </w:rPr>
      </w:pPr>
      <w:r w:rsidRPr="00D617E2">
        <w:rPr>
          <w:rFonts w:ascii="Calibri" w:hAnsi="Calibri" w:cs="Calibri"/>
        </w:rPr>
        <w:t xml:space="preserve">Dummies will be disposed of if they become damaged and/or when they are required to be disposed of. </w:t>
      </w:r>
    </w:p>
    <w:p w14:paraId="796EE1C9" w14:textId="77777777" w:rsidR="00A15EBE" w:rsidRPr="00D617E2" w:rsidRDefault="00A15EBE" w:rsidP="00586810">
      <w:pPr>
        <w:jc w:val="both"/>
        <w:rPr>
          <w:rFonts w:ascii="Calibri" w:hAnsi="Calibri" w:cs="Calibri"/>
        </w:rPr>
      </w:pPr>
    </w:p>
    <w:p w14:paraId="2DD8E776" w14:textId="16B5ADE8" w:rsidR="00A15EBE" w:rsidRPr="00D617E2" w:rsidRDefault="00A15EBE" w:rsidP="00586810">
      <w:pPr>
        <w:jc w:val="both"/>
        <w:rPr>
          <w:rFonts w:ascii="Calibri" w:hAnsi="Calibri" w:cs="Calibri"/>
        </w:rPr>
      </w:pPr>
      <w:r w:rsidRPr="00D617E2">
        <w:rPr>
          <w:rFonts w:ascii="Calibri" w:hAnsi="Calibri" w:cs="Calibri"/>
        </w:rPr>
        <w:t>When discouraging the dummy</w:t>
      </w:r>
      <w:r w:rsidR="00831395" w:rsidRPr="00D617E2">
        <w:rPr>
          <w:rFonts w:ascii="Calibri" w:hAnsi="Calibri" w:cs="Calibri"/>
        </w:rPr>
        <w:t>,</w:t>
      </w:r>
      <w:r w:rsidRPr="00D617E2">
        <w:rPr>
          <w:rFonts w:ascii="Calibri" w:hAnsi="Calibri" w:cs="Calibri"/>
        </w:rPr>
        <w:t xml:space="preserve"> staff will:  </w:t>
      </w:r>
    </w:p>
    <w:p w14:paraId="7534750D" w14:textId="77777777" w:rsidR="00A15EBE" w:rsidRPr="00D617E2" w:rsidRDefault="00A15EBE" w:rsidP="00BE4998">
      <w:pPr>
        <w:numPr>
          <w:ilvl w:val="0"/>
          <w:numId w:val="101"/>
        </w:numPr>
        <w:jc w:val="both"/>
        <w:rPr>
          <w:rFonts w:ascii="Calibri" w:hAnsi="Calibri" w:cs="Calibri"/>
        </w:rPr>
      </w:pPr>
      <w:r w:rsidRPr="00D617E2">
        <w:rPr>
          <w:rFonts w:ascii="Calibri" w:hAnsi="Calibri" w:cs="Calibri"/>
        </w:rPr>
        <w:t>Make each child aware of a designated place where the dummy is stored</w:t>
      </w:r>
    </w:p>
    <w:p w14:paraId="787B7618" w14:textId="4895C811" w:rsidR="00A15EBE" w:rsidRPr="00D617E2" w:rsidRDefault="00A15EBE" w:rsidP="00BE4998">
      <w:pPr>
        <w:numPr>
          <w:ilvl w:val="0"/>
          <w:numId w:val="101"/>
        </w:numPr>
        <w:jc w:val="both"/>
        <w:rPr>
          <w:rFonts w:ascii="Calibri" w:hAnsi="Calibri" w:cs="Calibri"/>
        </w:rPr>
      </w:pPr>
      <w:r w:rsidRPr="00D617E2">
        <w:rPr>
          <w:rFonts w:ascii="Calibri" w:hAnsi="Calibri" w:cs="Calibri"/>
        </w:rPr>
        <w:t xml:space="preserve">Comfort the child and, if appropriate, explain in a sensitive manner why they do not need their dummy </w:t>
      </w:r>
    </w:p>
    <w:p w14:paraId="336E7905" w14:textId="77777777" w:rsidR="00A15EBE" w:rsidRPr="00D617E2" w:rsidRDefault="00A15EBE" w:rsidP="00BE4998">
      <w:pPr>
        <w:numPr>
          <w:ilvl w:val="0"/>
          <w:numId w:val="101"/>
        </w:numPr>
        <w:jc w:val="both"/>
        <w:rPr>
          <w:rFonts w:ascii="Calibri" w:hAnsi="Calibri" w:cs="Calibri"/>
        </w:rPr>
      </w:pPr>
      <w:r w:rsidRPr="00D617E2">
        <w:rPr>
          <w:rFonts w:ascii="Calibri" w:hAnsi="Calibri" w:cs="Calibri"/>
        </w:rPr>
        <w:t>Distract the child with other activities and ensure they are settled before leaving them to play</w:t>
      </w:r>
    </w:p>
    <w:p w14:paraId="302589DC" w14:textId="77777777" w:rsidR="00A15EBE" w:rsidRPr="00D617E2" w:rsidRDefault="00A15EBE" w:rsidP="00BE4998">
      <w:pPr>
        <w:numPr>
          <w:ilvl w:val="0"/>
          <w:numId w:val="101"/>
        </w:numPr>
        <w:jc w:val="both"/>
        <w:rPr>
          <w:rFonts w:ascii="Calibri" w:hAnsi="Calibri" w:cs="Calibri"/>
        </w:rPr>
      </w:pPr>
      <w:r w:rsidRPr="00D617E2">
        <w:rPr>
          <w:rFonts w:ascii="Calibri" w:hAnsi="Calibri" w:cs="Calibri"/>
        </w:rPr>
        <w:t>Offer other methods of comfort such as a toy, teddy or blanket</w:t>
      </w:r>
    </w:p>
    <w:p w14:paraId="2B269CFB" w14:textId="77777777" w:rsidR="00A15EBE" w:rsidRPr="00D617E2" w:rsidRDefault="00A15EBE" w:rsidP="00BE4998">
      <w:pPr>
        <w:numPr>
          <w:ilvl w:val="0"/>
          <w:numId w:val="101"/>
        </w:numPr>
        <w:jc w:val="both"/>
        <w:rPr>
          <w:rFonts w:ascii="Calibri" w:hAnsi="Calibri" w:cs="Calibri"/>
        </w:rPr>
      </w:pPr>
      <w:r w:rsidRPr="00D617E2">
        <w:rPr>
          <w:rFonts w:ascii="Calibri" w:hAnsi="Calibri" w:cs="Calibri"/>
        </w:rPr>
        <w:t xml:space="preserve">Explain to the child they can have their dummy when they go home or at sleep time. </w:t>
      </w:r>
    </w:p>
    <w:p w14:paraId="03611DC8" w14:textId="77777777" w:rsidR="00A15EBE" w:rsidRPr="00D617E2" w:rsidRDefault="00A15EBE" w:rsidP="00586810">
      <w:pPr>
        <w:jc w:val="both"/>
        <w:rPr>
          <w:rFonts w:ascii="Calibri" w:hAnsi="Calibri" w:cs="Calibri"/>
        </w:rPr>
      </w:pPr>
    </w:p>
    <w:p w14:paraId="3FC037E8" w14:textId="35292000" w:rsidR="00A15EBE" w:rsidRPr="00D617E2" w:rsidRDefault="00A15EBE" w:rsidP="00586810">
      <w:pPr>
        <w:jc w:val="both"/>
        <w:rPr>
          <w:rFonts w:ascii="Calibri" w:hAnsi="Calibri" w:cs="Calibri"/>
        </w:rPr>
      </w:pPr>
      <w:r w:rsidRPr="00D617E2">
        <w:rPr>
          <w:rFonts w:ascii="Calibri" w:hAnsi="Calibri" w:cs="Calibri"/>
        </w:rPr>
        <w:t xml:space="preserve">We will also offer support and advice to parents to discourage dummy use during waking hours at home and suggest ways which the child can be weaned off their dummy through books and stories (when appropriate). </w:t>
      </w:r>
    </w:p>
    <w:p w14:paraId="4C2D863D" w14:textId="77777777" w:rsidR="00A15EBE" w:rsidRPr="00D617E2"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2D62DB" w:rsidRPr="00D617E2" w14:paraId="7C1D0DCA" w14:textId="77777777" w:rsidTr="00E8790A">
        <w:trPr>
          <w:jc w:val="center"/>
        </w:trPr>
        <w:tc>
          <w:tcPr>
            <w:tcW w:w="2943" w:type="dxa"/>
            <w:tcBorders>
              <w:top w:val="single" w:sz="4" w:space="0" w:color="000000"/>
            </w:tcBorders>
            <w:vAlign w:val="center"/>
          </w:tcPr>
          <w:p w14:paraId="6A40C498" w14:textId="77777777" w:rsidR="002D62DB" w:rsidRPr="00D617E2" w:rsidRDefault="002D62DB"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51C2F26E" w14:textId="77777777" w:rsidR="002D62DB" w:rsidRPr="00D617E2" w:rsidRDefault="002D62DB"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3EDB3F6D" w14:textId="77777777" w:rsidR="002D62DB" w:rsidRPr="00D617E2" w:rsidRDefault="002D62DB"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2D62DB" w:rsidRPr="00D617E2" w14:paraId="11874ECD" w14:textId="77777777" w:rsidTr="00E8790A">
        <w:trPr>
          <w:jc w:val="center"/>
        </w:trPr>
        <w:tc>
          <w:tcPr>
            <w:tcW w:w="2943" w:type="dxa"/>
            <w:vAlign w:val="center"/>
          </w:tcPr>
          <w:p w14:paraId="01A6EC62" w14:textId="3D25F727" w:rsidR="002D62DB" w:rsidRPr="00D617E2" w:rsidRDefault="000B2651"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7BC71196" w14:textId="385EC068" w:rsidR="002D62DB" w:rsidRPr="00D617E2" w:rsidRDefault="000B2651" w:rsidP="00E8790A">
            <w:pPr>
              <w:jc w:val="both"/>
              <w:rPr>
                <w:rFonts w:ascii="Calibri" w:eastAsia="Calibri" w:hAnsi="Calibri" w:cs="Calibri"/>
                <w:sz w:val="22"/>
                <w:szCs w:val="22"/>
              </w:rPr>
            </w:pPr>
            <w:r>
              <w:rPr>
                <w:rFonts w:ascii="Calibri" w:eastAsia="Calibri" w:hAnsi="Calibri" w:cs="Calibri"/>
                <w:sz w:val="22"/>
                <w:szCs w:val="22"/>
              </w:rPr>
              <w:t>SPJ</w:t>
            </w:r>
          </w:p>
        </w:tc>
        <w:tc>
          <w:tcPr>
            <w:tcW w:w="2754" w:type="dxa"/>
          </w:tcPr>
          <w:p w14:paraId="1EFAAB38" w14:textId="453DCFE7" w:rsidR="002D62DB" w:rsidRPr="00D617E2" w:rsidRDefault="000B2651"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79843902" w14:textId="77777777" w:rsidR="00A15EBE" w:rsidRPr="00D617E2" w:rsidRDefault="00A15EBE" w:rsidP="00586810">
      <w:pPr>
        <w:jc w:val="both"/>
        <w:rPr>
          <w:rFonts w:ascii="Calibri" w:hAnsi="Calibri" w:cs="Calibri"/>
        </w:rPr>
      </w:pPr>
    </w:p>
    <w:bookmarkEnd w:id="331"/>
    <w:p w14:paraId="608BE801" w14:textId="77777777" w:rsidR="00A15EBE" w:rsidRPr="00D617E2" w:rsidRDefault="00A15EBE" w:rsidP="00586810">
      <w:pPr>
        <w:jc w:val="both"/>
        <w:rPr>
          <w:rFonts w:ascii="Calibri" w:hAnsi="Calibri" w:cs="Calibri"/>
        </w:rPr>
      </w:pPr>
    </w:p>
    <w:p w14:paraId="725045F4" w14:textId="793249D2" w:rsidR="00A15EBE" w:rsidRPr="00D617E2" w:rsidRDefault="00A15EBE" w:rsidP="003D0CC1">
      <w:pPr>
        <w:pStyle w:val="H1"/>
        <w:rPr>
          <w:rFonts w:ascii="Calibri" w:hAnsi="Calibri" w:cs="Calibri"/>
        </w:rPr>
      </w:pPr>
      <w:bookmarkStart w:id="332" w:name="_Toc372294195"/>
      <w:bookmarkStart w:id="333" w:name="_Toc235785887"/>
      <w:bookmarkStart w:id="334" w:name="_Hlk106807689"/>
      <w:r w:rsidRPr="00D617E2">
        <w:rPr>
          <w:rFonts w:ascii="Calibri" w:hAnsi="Calibri" w:cs="Calibri"/>
        </w:rPr>
        <w:lastRenderedPageBreak/>
        <w:t>Visits and Outings</w:t>
      </w:r>
      <w:r w:rsidR="006B3BFA" w:rsidRPr="00D617E2">
        <w:rPr>
          <w:rFonts w:ascii="Calibri" w:hAnsi="Calibri" w:cs="Calibri"/>
        </w:rPr>
        <w:t xml:space="preserve"> Policy</w:t>
      </w:r>
      <w:r w:rsidRPr="00D617E2">
        <w:rPr>
          <w:rFonts w:ascii="Calibri" w:hAnsi="Calibri" w:cs="Calibri"/>
        </w:rPr>
        <w:t xml:space="preserve"> </w:t>
      </w:r>
      <w:r w:rsidR="005D2911">
        <w:rPr>
          <w:rFonts w:ascii="Calibri" w:hAnsi="Calibri" w:cs="Calibri"/>
        </w:rPr>
        <w:t xml:space="preserve"> </w:t>
      </w:r>
      <w:bookmarkEnd w:id="332"/>
      <w:bookmarkEnd w:id="333"/>
    </w:p>
    <w:p w14:paraId="0C988872" w14:textId="77777777" w:rsidR="00A15EBE" w:rsidRPr="00D617E2" w:rsidRDefault="00A15EBE" w:rsidP="00586810">
      <w:pPr>
        <w:jc w:val="both"/>
        <w:rPr>
          <w:rFonts w:ascii="Calibri" w:hAnsi="Calibri" w:cs="Calibri"/>
        </w:rPr>
      </w:pPr>
    </w:p>
    <w:p w14:paraId="7080EEBF" w14:textId="77777777" w:rsidR="00E94152" w:rsidRPr="00D617E2" w:rsidRDefault="00E94152" w:rsidP="00041F12">
      <w:pPr>
        <w:pStyle w:val="deleteasappropriate"/>
        <w:jc w:val="both"/>
        <w:rPr>
          <w:rFonts w:ascii="Calibri" w:hAnsi="Calibri" w:cs="Calibri"/>
          <w:b/>
        </w:rPr>
      </w:pPr>
    </w:p>
    <w:p w14:paraId="3BBE133B" w14:textId="77777777" w:rsidR="00041F12" w:rsidRPr="00D617E2" w:rsidRDefault="00041F12" w:rsidP="00041F12">
      <w:pPr>
        <w:pStyle w:val="deleteasappropriate"/>
        <w:jc w:val="both"/>
        <w:rPr>
          <w:rFonts w:ascii="Calibri" w:hAnsi="Calibri" w:cs="Calibri"/>
          <w:b/>
        </w:rPr>
      </w:pPr>
    </w:p>
    <w:p w14:paraId="16E9D0B1" w14:textId="65CBDE8D" w:rsidR="00A15EBE" w:rsidRPr="00D617E2" w:rsidRDefault="00A15EBE" w:rsidP="00586810">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r w:rsidR="000B2651">
        <w:rPr>
          <w:rFonts w:ascii="Calibri" w:hAnsi="Calibri" w:cs="Calibri"/>
          <w:b/>
        </w:rPr>
        <w:t>Mindz</w:t>
      </w:r>
      <w:r w:rsidR="000B2651" w:rsidRPr="00D617E2">
        <w:rPr>
          <w:rFonts w:ascii="Calibri" w:hAnsi="Calibri" w:cs="Calibri"/>
        </w:rPr>
        <w:t xml:space="preserve"> we</w:t>
      </w:r>
      <w:r w:rsidRPr="00D617E2">
        <w:rPr>
          <w:rFonts w:ascii="Calibri" w:hAnsi="Calibri" w:cs="Calibri"/>
        </w:rPr>
        <w:t xml:space="preserve"> offer children a range of local outings including walks and visits off the premises. We believe that planned outings and visits complement and enhance the learning opportunities inside the nursery environment and extend children’s experiences. We always seek parental permission for children to be included in such outings.</w:t>
      </w:r>
    </w:p>
    <w:p w14:paraId="22F7E20E" w14:textId="77777777" w:rsidR="00A15EBE" w:rsidRPr="00D617E2" w:rsidRDefault="00A15EBE" w:rsidP="00586810">
      <w:pPr>
        <w:jc w:val="both"/>
        <w:rPr>
          <w:rFonts w:ascii="Calibri" w:hAnsi="Calibri" w:cs="Calibri"/>
        </w:rPr>
      </w:pPr>
    </w:p>
    <w:p w14:paraId="1AA7FF11" w14:textId="77777777" w:rsidR="00A15EBE" w:rsidRPr="00D617E2" w:rsidRDefault="00A15EBE" w:rsidP="00586810">
      <w:pPr>
        <w:jc w:val="both"/>
        <w:rPr>
          <w:rFonts w:ascii="Calibri" w:hAnsi="Calibri" w:cs="Calibri"/>
          <w:b/>
        </w:rPr>
      </w:pPr>
      <w:r w:rsidRPr="00D617E2">
        <w:rPr>
          <w:rFonts w:ascii="Calibri" w:hAnsi="Calibri" w:cs="Calibri"/>
          <w:b/>
        </w:rPr>
        <w:t>Procedures</w:t>
      </w:r>
    </w:p>
    <w:p w14:paraId="39F0E9B2" w14:textId="562C9513" w:rsidR="00A15EBE" w:rsidRPr="00D617E2" w:rsidRDefault="00A15EBE" w:rsidP="00586810">
      <w:pPr>
        <w:jc w:val="both"/>
        <w:rPr>
          <w:rFonts w:ascii="Calibri" w:hAnsi="Calibri" w:cs="Calibri"/>
        </w:rPr>
      </w:pPr>
      <w:r w:rsidRPr="00D617E2">
        <w:rPr>
          <w:rFonts w:ascii="Calibri" w:hAnsi="Calibri" w:cs="Calibri"/>
        </w:rPr>
        <w:t>Visits and outings are carefully planned using the following procedures along with any local</w:t>
      </w:r>
      <w:r w:rsidR="006B3BFA" w:rsidRPr="00D617E2">
        <w:rPr>
          <w:rFonts w:ascii="Calibri" w:hAnsi="Calibri" w:cs="Calibri"/>
        </w:rPr>
        <w:t xml:space="preserve"> and </w:t>
      </w:r>
      <w:r w:rsidRPr="00D617E2">
        <w:rPr>
          <w:rFonts w:ascii="Calibri" w:hAnsi="Calibri" w:cs="Calibri"/>
        </w:rPr>
        <w:t>national guidelines, whatever the length or destination of the visit:</w:t>
      </w:r>
    </w:p>
    <w:p w14:paraId="6A42262E" w14:textId="77777777" w:rsidR="00A15EBE" w:rsidRPr="00D617E2" w:rsidRDefault="00A15EBE" w:rsidP="002F20E1">
      <w:pPr>
        <w:numPr>
          <w:ilvl w:val="0"/>
          <w:numId w:val="39"/>
        </w:numPr>
        <w:jc w:val="both"/>
        <w:rPr>
          <w:rFonts w:ascii="Calibri" w:hAnsi="Calibri" w:cs="Calibri"/>
        </w:rPr>
      </w:pPr>
      <w:r w:rsidRPr="00D617E2">
        <w:rPr>
          <w:rFonts w:ascii="Calibri" w:hAnsi="Calibri" w:cs="Calibri"/>
        </w:rPr>
        <w:t>A pre-visit checklist, full risk assessment and outings plan will always be carried out by a senior member of staff before the outing to assess the risks or hazards which may arise for the children, and identify steps to be taken to remove, minimise and manage those risks and hazards. We will endeavour to visit the venue prior to the visit. This will ensure that the chosen venue is appropriate for the age, stage and development of the children</w:t>
      </w:r>
    </w:p>
    <w:p w14:paraId="06BFAEB9" w14:textId="601BA6E9" w:rsidR="00A15EBE" w:rsidRPr="00D617E2" w:rsidRDefault="00A15EBE" w:rsidP="002F20E1">
      <w:pPr>
        <w:numPr>
          <w:ilvl w:val="0"/>
          <w:numId w:val="39"/>
        </w:numPr>
        <w:jc w:val="both"/>
        <w:rPr>
          <w:rFonts w:ascii="Calibri" w:hAnsi="Calibri" w:cs="Calibri"/>
        </w:rPr>
      </w:pPr>
      <w:r w:rsidRPr="00D617E2">
        <w:rPr>
          <w:rFonts w:ascii="Calibri" w:hAnsi="Calibri" w:cs="Calibri"/>
        </w:rPr>
        <w:t>Written permission will always be obtained from parents before taking children out</w:t>
      </w:r>
    </w:p>
    <w:p w14:paraId="029E93ED" w14:textId="77777777" w:rsidR="00A15EBE" w:rsidRPr="00D617E2" w:rsidRDefault="00A15EBE" w:rsidP="002F20E1">
      <w:pPr>
        <w:numPr>
          <w:ilvl w:val="0"/>
          <w:numId w:val="39"/>
        </w:numPr>
        <w:jc w:val="both"/>
        <w:rPr>
          <w:rFonts w:ascii="Calibri" w:hAnsi="Calibri" w:cs="Calibri"/>
        </w:rPr>
      </w:pPr>
      <w:r w:rsidRPr="00D617E2">
        <w:rPr>
          <w:rFonts w:ascii="Calibri" w:hAnsi="Calibri" w:cs="Calibri"/>
        </w:rPr>
        <w:t xml:space="preserve">We provide appropriate staffing levels for outings dependent on an assessment of the safety and the individual needs of the children. </w:t>
      </w:r>
    </w:p>
    <w:p w14:paraId="189D9EBA" w14:textId="1FDF1B07" w:rsidR="00A15EBE" w:rsidRPr="00D617E2" w:rsidRDefault="00A15EBE" w:rsidP="002F20E1">
      <w:pPr>
        <w:numPr>
          <w:ilvl w:val="0"/>
          <w:numId w:val="39"/>
        </w:numPr>
        <w:jc w:val="both"/>
        <w:rPr>
          <w:rFonts w:ascii="Calibri" w:hAnsi="Calibri" w:cs="Calibri"/>
        </w:rPr>
      </w:pPr>
      <w:r w:rsidRPr="00D617E2">
        <w:rPr>
          <w:rFonts w:ascii="Calibri" w:hAnsi="Calibri" w:cs="Calibri"/>
        </w:rPr>
        <w:t>At least one member of staff will hold a valid and current</w:t>
      </w:r>
      <w:r w:rsidR="00705B1C" w:rsidRPr="00D617E2">
        <w:rPr>
          <w:rFonts w:ascii="Calibri" w:hAnsi="Calibri" w:cs="Calibri"/>
        </w:rPr>
        <w:t xml:space="preserve"> full </w:t>
      </w:r>
      <w:r w:rsidRPr="00D617E2">
        <w:rPr>
          <w:rFonts w:ascii="Calibri" w:hAnsi="Calibri" w:cs="Calibri"/>
        </w:rPr>
        <w:t>paediatric first aid certificate and this will be increased where risk assessment of proposed activity deems it necessary</w:t>
      </w:r>
    </w:p>
    <w:p w14:paraId="71DEFED1" w14:textId="0C902118" w:rsidR="00A15EBE" w:rsidRPr="00D617E2" w:rsidRDefault="00A15EBE" w:rsidP="002F20E1">
      <w:pPr>
        <w:numPr>
          <w:ilvl w:val="0"/>
          <w:numId w:val="39"/>
        </w:numPr>
        <w:jc w:val="both"/>
        <w:rPr>
          <w:rFonts w:ascii="Calibri" w:hAnsi="Calibri" w:cs="Calibri"/>
          <w:bCs/>
        </w:rPr>
      </w:pPr>
      <w:r w:rsidRPr="00D617E2">
        <w:rPr>
          <w:rFonts w:ascii="Calibri" w:hAnsi="Calibri" w:cs="Calibri"/>
        </w:rPr>
        <w:t xml:space="preserve">We designate one member of staff to be the outing </w:t>
      </w:r>
      <w:r w:rsidR="00E55943" w:rsidRPr="00D617E2">
        <w:rPr>
          <w:rFonts w:ascii="Calibri" w:hAnsi="Calibri" w:cs="Calibri"/>
        </w:rPr>
        <w:t>leader;</w:t>
      </w:r>
      <w:r w:rsidRPr="00D617E2">
        <w:rPr>
          <w:rFonts w:ascii="Calibri" w:hAnsi="Calibri" w:cs="Calibri"/>
        </w:rPr>
        <w:t xml:space="preserve"> this may be the most senior member of staff attending and it will be their role to take the lead in the event of any emergencies</w:t>
      </w:r>
      <w:r w:rsidR="0025445B" w:rsidRPr="00D617E2">
        <w:rPr>
          <w:rFonts w:ascii="Calibri" w:hAnsi="Calibri" w:cs="Calibri"/>
        </w:rPr>
        <w:t xml:space="preserve"> and/or </w:t>
      </w:r>
      <w:r w:rsidRPr="00D617E2">
        <w:rPr>
          <w:rFonts w:ascii="Calibri" w:hAnsi="Calibri" w:cs="Calibri"/>
        </w:rPr>
        <w:t xml:space="preserve">incidents </w:t>
      </w:r>
      <w:r w:rsidRPr="00D617E2">
        <w:rPr>
          <w:rFonts w:ascii="Calibri" w:hAnsi="Calibri" w:cs="Calibri"/>
          <w:bCs/>
        </w:rPr>
        <w:t xml:space="preserve">(see </w:t>
      </w:r>
      <w:r w:rsidR="0025445B" w:rsidRPr="00D617E2">
        <w:rPr>
          <w:rFonts w:ascii="Calibri" w:hAnsi="Calibri" w:cs="Calibri"/>
          <w:bCs/>
        </w:rPr>
        <w:t>Missing child from outings</w:t>
      </w:r>
      <w:r w:rsidRPr="00D617E2">
        <w:rPr>
          <w:rFonts w:ascii="Calibri" w:hAnsi="Calibri" w:cs="Calibri"/>
          <w:bCs/>
        </w:rPr>
        <w:t xml:space="preserve"> </w:t>
      </w:r>
      <w:r w:rsidR="00BC49FD" w:rsidRPr="00D617E2">
        <w:rPr>
          <w:rFonts w:ascii="Calibri" w:hAnsi="Calibri" w:cs="Calibri"/>
          <w:bCs/>
        </w:rPr>
        <w:t>p</w:t>
      </w:r>
      <w:r w:rsidRPr="00D617E2">
        <w:rPr>
          <w:rFonts w:ascii="Calibri" w:hAnsi="Calibri" w:cs="Calibri"/>
          <w:bCs/>
        </w:rPr>
        <w:t>olicy)</w:t>
      </w:r>
      <w:r w:rsidRPr="00D617E2">
        <w:rPr>
          <w:rFonts w:ascii="Calibri" w:hAnsi="Calibri" w:cs="Calibri"/>
          <w:b/>
        </w:rPr>
        <w:t xml:space="preserve"> </w:t>
      </w:r>
      <w:r w:rsidR="00586DCF" w:rsidRPr="00D617E2">
        <w:rPr>
          <w:rFonts w:ascii="Calibri" w:hAnsi="Calibri" w:cs="Calibri"/>
          <w:bCs/>
        </w:rPr>
        <w:t xml:space="preserve">and any </w:t>
      </w:r>
      <w:r w:rsidR="00D02C97" w:rsidRPr="00D617E2">
        <w:rPr>
          <w:rFonts w:ascii="Calibri" w:hAnsi="Calibri" w:cs="Calibri"/>
          <w:bCs/>
        </w:rPr>
        <w:t>safeguarding or child protection concerns (see Safeguarding children and child protection policy)</w:t>
      </w:r>
    </w:p>
    <w:p w14:paraId="12E28014" w14:textId="77777777" w:rsidR="00A15EBE" w:rsidRPr="00D617E2" w:rsidRDefault="00A15EBE" w:rsidP="002F20E1">
      <w:pPr>
        <w:numPr>
          <w:ilvl w:val="0"/>
          <w:numId w:val="39"/>
        </w:numPr>
        <w:jc w:val="both"/>
        <w:rPr>
          <w:rFonts w:ascii="Calibri" w:hAnsi="Calibri" w:cs="Calibri"/>
        </w:rPr>
      </w:pPr>
      <w:r w:rsidRPr="00D617E2">
        <w:rPr>
          <w:rFonts w:ascii="Calibri" w:hAnsi="Calibri" w:cs="Calibri"/>
        </w:rPr>
        <w:t>A fully stocked first aid box will always be taken on all outings along with any special medication or equipment required</w:t>
      </w:r>
    </w:p>
    <w:p w14:paraId="16584554" w14:textId="397C2731" w:rsidR="00A15EBE" w:rsidRPr="00D617E2" w:rsidRDefault="00A15EBE" w:rsidP="002F20E1">
      <w:pPr>
        <w:numPr>
          <w:ilvl w:val="0"/>
          <w:numId w:val="39"/>
        </w:numPr>
        <w:jc w:val="both"/>
        <w:rPr>
          <w:rFonts w:ascii="Calibri" w:hAnsi="Calibri" w:cs="Calibri"/>
        </w:rPr>
      </w:pPr>
      <w:r w:rsidRPr="00D617E2">
        <w:rPr>
          <w:rFonts w:ascii="Calibri" w:hAnsi="Calibri" w:cs="Calibri"/>
        </w:rPr>
        <w:t>A completed trip register together with all parent and staff contact numbers will be taken on all outings</w:t>
      </w:r>
    </w:p>
    <w:p w14:paraId="5368549F" w14:textId="77777777" w:rsidR="00A15EBE" w:rsidRPr="00D617E2" w:rsidRDefault="00A15EBE" w:rsidP="002F20E1">
      <w:pPr>
        <w:numPr>
          <w:ilvl w:val="0"/>
          <w:numId w:val="39"/>
        </w:numPr>
        <w:jc w:val="both"/>
        <w:rPr>
          <w:rFonts w:ascii="Calibri" w:hAnsi="Calibri" w:cs="Calibri"/>
        </w:rPr>
      </w:pPr>
      <w:r w:rsidRPr="00D617E2">
        <w:rPr>
          <w:rFonts w:ascii="Calibri" w:hAnsi="Calibri" w:cs="Calibri"/>
        </w:rPr>
        <w:t>Regular headcounts will be carried out throughout the outing. Timings of headcounts will be discussed in full with the nursery manager prior to the outing</w:t>
      </w:r>
    </w:p>
    <w:p w14:paraId="64833EF0" w14:textId="6AF84317" w:rsidR="00A15EBE" w:rsidRPr="00D617E2" w:rsidRDefault="00A15EBE" w:rsidP="002F20E1">
      <w:pPr>
        <w:numPr>
          <w:ilvl w:val="0"/>
          <w:numId w:val="39"/>
        </w:numPr>
        <w:jc w:val="both"/>
        <w:rPr>
          <w:rFonts w:ascii="Calibri" w:hAnsi="Calibri" w:cs="Calibri"/>
        </w:rPr>
      </w:pPr>
      <w:r w:rsidRPr="00D617E2">
        <w:rPr>
          <w:rFonts w:ascii="Calibri" w:hAnsi="Calibri" w:cs="Calibri"/>
        </w:rPr>
        <w:t>All staff will be easily recognisable by other members of the group; they will wear the nursery uniform and high visibility vests</w:t>
      </w:r>
      <w:r w:rsidR="0070599C" w:rsidRPr="00D617E2">
        <w:rPr>
          <w:rFonts w:ascii="Calibri" w:hAnsi="Calibri" w:cs="Calibri"/>
        </w:rPr>
        <w:t xml:space="preserve"> or </w:t>
      </w:r>
      <w:r w:rsidRPr="00D617E2">
        <w:rPr>
          <w:rFonts w:ascii="Calibri" w:hAnsi="Calibri" w:cs="Calibri"/>
        </w:rPr>
        <w:t xml:space="preserve">jackets </w:t>
      </w:r>
    </w:p>
    <w:p w14:paraId="1A125B9A" w14:textId="77777777" w:rsidR="00A15EBE" w:rsidRPr="00D617E2" w:rsidRDefault="00A15EBE" w:rsidP="002F20E1">
      <w:pPr>
        <w:numPr>
          <w:ilvl w:val="0"/>
          <w:numId w:val="39"/>
        </w:numPr>
        <w:jc w:val="both"/>
        <w:rPr>
          <w:rFonts w:ascii="Calibri" w:hAnsi="Calibri" w:cs="Calibri"/>
        </w:rPr>
      </w:pPr>
      <w:r w:rsidRPr="00D617E2">
        <w:rPr>
          <w:rFonts w:ascii="Calibri" w:hAnsi="Calibri" w:cs="Calibri"/>
        </w:rPr>
        <w:t>Children will be easily identified by staff when on a trip by use of a sticker system. The nursery name, number and mobile number will be displayed</w:t>
      </w:r>
    </w:p>
    <w:p w14:paraId="4D50D153" w14:textId="6FF20EE5" w:rsidR="00A15EBE" w:rsidRPr="00D617E2" w:rsidRDefault="00A15EBE" w:rsidP="002F20E1">
      <w:pPr>
        <w:numPr>
          <w:ilvl w:val="0"/>
          <w:numId w:val="39"/>
        </w:numPr>
        <w:jc w:val="both"/>
        <w:rPr>
          <w:rFonts w:ascii="Calibri" w:hAnsi="Calibri" w:cs="Calibri"/>
        </w:rPr>
      </w:pPr>
      <w:r w:rsidRPr="00D617E2">
        <w:rPr>
          <w:rFonts w:ascii="Calibri" w:hAnsi="Calibri" w:cs="Calibri"/>
        </w:rPr>
        <w:t xml:space="preserve">A fully charged nursery mobile phone will be taken as a means of emergency contact </w:t>
      </w:r>
      <w:r w:rsidRPr="00D617E2">
        <w:rPr>
          <w:rFonts w:ascii="Calibri" w:hAnsi="Calibri" w:cs="Calibri"/>
          <w:i/>
        </w:rPr>
        <w:t xml:space="preserve">(staff are reminded of the </w:t>
      </w:r>
      <w:r w:rsidR="005B514D" w:rsidRPr="00D617E2">
        <w:rPr>
          <w:rFonts w:ascii="Calibri" w:hAnsi="Calibri" w:cs="Calibri"/>
          <w:i/>
        </w:rPr>
        <w:t>M</w:t>
      </w:r>
      <w:r w:rsidRPr="00D617E2">
        <w:rPr>
          <w:rFonts w:ascii="Calibri" w:hAnsi="Calibri" w:cs="Calibri"/>
          <w:i/>
        </w:rPr>
        <w:t xml:space="preserve">obile phone </w:t>
      </w:r>
      <w:r w:rsidR="005B514D" w:rsidRPr="00D617E2">
        <w:rPr>
          <w:rFonts w:ascii="Calibri" w:hAnsi="Calibri" w:cs="Calibri"/>
          <w:i/>
        </w:rPr>
        <w:t xml:space="preserve">and electronic device </w:t>
      </w:r>
      <w:r w:rsidR="00975D0F" w:rsidRPr="00D617E2">
        <w:rPr>
          <w:rFonts w:ascii="Calibri" w:hAnsi="Calibri" w:cs="Calibri"/>
          <w:i/>
        </w:rPr>
        <w:t xml:space="preserve">use </w:t>
      </w:r>
      <w:r w:rsidRPr="00D617E2">
        <w:rPr>
          <w:rFonts w:ascii="Calibri" w:hAnsi="Calibri" w:cs="Calibri"/>
          <w:i/>
        </w:rPr>
        <w:t>policy and asked to leave personal phones at the setting)</w:t>
      </w:r>
      <w:r w:rsidRPr="00D617E2">
        <w:rPr>
          <w:rFonts w:ascii="Calibri" w:hAnsi="Calibri" w:cs="Calibri"/>
        </w:rPr>
        <w:t xml:space="preserve"> </w:t>
      </w:r>
    </w:p>
    <w:p w14:paraId="307B47B4" w14:textId="40292F23" w:rsidR="00A15EBE" w:rsidRPr="00D617E2" w:rsidRDefault="00A15EBE" w:rsidP="002F20E1">
      <w:pPr>
        <w:numPr>
          <w:ilvl w:val="0"/>
          <w:numId w:val="39"/>
        </w:numPr>
        <w:jc w:val="both"/>
        <w:rPr>
          <w:rFonts w:ascii="Calibri" w:hAnsi="Calibri" w:cs="Calibri"/>
        </w:rPr>
      </w:pPr>
      <w:r w:rsidRPr="00D617E2">
        <w:rPr>
          <w:rFonts w:ascii="Calibri" w:hAnsi="Calibri" w:cs="Calibri"/>
        </w:rPr>
        <w:t xml:space="preserve">In the event of an accident, staff will assess the situation. If required, the group will return to nursery immediately and parents will be contacted to collect their child. In the event of a serious accident an ambulance will be called at the scene, as well as </w:t>
      </w:r>
      <w:r w:rsidRPr="00D617E2">
        <w:rPr>
          <w:rFonts w:ascii="Calibri" w:hAnsi="Calibri" w:cs="Calibri"/>
        </w:rPr>
        <w:lastRenderedPageBreak/>
        <w:t>parents being contacted. One member of staff will accompany the child to the hospital, and the rest of the group will return to the nursery.</w:t>
      </w:r>
    </w:p>
    <w:p w14:paraId="047A831C" w14:textId="77777777" w:rsidR="00A15EBE" w:rsidRPr="00D617E2" w:rsidRDefault="00A15EBE" w:rsidP="00586810">
      <w:pPr>
        <w:jc w:val="both"/>
        <w:rPr>
          <w:rFonts w:ascii="Calibri" w:hAnsi="Calibri" w:cs="Calibri"/>
        </w:rPr>
      </w:pPr>
    </w:p>
    <w:p w14:paraId="6B047DEB" w14:textId="701C94B5" w:rsidR="00A15EBE" w:rsidRPr="00D617E2" w:rsidRDefault="00A15EBE" w:rsidP="00586810">
      <w:pPr>
        <w:jc w:val="both"/>
        <w:rPr>
          <w:rFonts w:ascii="Calibri" w:hAnsi="Calibri" w:cs="Calibri"/>
          <w:b/>
        </w:rPr>
      </w:pPr>
      <w:r w:rsidRPr="00D617E2">
        <w:rPr>
          <w:rFonts w:ascii="Calibri" w:hAnsi="Calibri" w:cs="Calibri"/>
          <w:b/>
        </w:rPr>
        <w:t>Risk assessment</w:t>
      </w:r>
      <w:r w:rsidR="005C7106" w:rsidRPr="00D617E2">
        <w:rPr>
          <w:rFonts w:ascii="Calibri" w:hAnsi="Calibri" w:cs="Calibri"/>
          <w:b/>
        </w:rPr>
        <w:t xml:space="preserve"> and </w:t>
      </w:r>
      <w:r w:rsidRPr="00D617E2">
        <w:rPr>
          <w:rFonts w:ascii="Calibri" w:hAnsi="Calibri" w:cs="Calibri"/>
          <w:b/>
        </w:rPr>
        <w:t>outings plan</w:t>
      </w:r>
    </w:p>
    <w:p w14:paraId="265F9BC8" w14:textId="07023200" w:rsidR="00A15EBE" w:rsidRPr="00D617E2" w:rsidRDefault="00A15EBE" w:rsidP="00586810">
      <w:pPr>
        <w:jc w:val="both"/>
        <w:rPr>
          <w:rFonts w:ascii="Calibri" w:hAnsi="Calibri" w:cs="Calibri"/>
        </w:rPr>
      </w:pPr>
      <w:r w:rsidRPr="00D617E2">
        <w:rPr>
          <w:rFonts w:ascii="Calibri" w:hAnsi="Calibri" w:cs="Calibri"/>
        </w:rPr>
        <w:t>The full risk assessment and outing plan will be displayed for parents to see before giving consent. This plan will include details of:</w:t>
      </w:r>
    </w:p>
    <w:p w14:paraId="3CE8016D" w14:textId="77777777" w:rsidR="00A15EBE" w:rsidRPr="00D617E2" w:rsidRDefault="00A15EBE" w:rsidP="002F20E1">
      <w:pPr>
        <w:numPr>
          <w:ilvl w:val="0"/>
          <w:numId w:val="40"/>
        </w:numPr>
        <w:jc w:val="both"/>
        <w:rPr>
          <w:rFonts w:ascii="Calibri" w:hAnsi="Calibri" w:cs="Calibri"/>
        </w:rPr>
      </w:pPr>
      <w:r w:rsidRPr="00D617E2">
        <w:rPr>
          <w:rFonts w:ascii="Calibri" w:hAnsi="Calibri" w:cs="Calibri"/>
        </w:rPr>
        <w:t xml:space="preserve">The name of the designated person in charge - the outing leader </w:t>
      </w:r>
    </w:p>
    <w:p w14:paraId="2B8B8E29" w14:textId="77777777" w:rsidR="00A15EBE" w:rsidRPr="00D617E2" w:rsidRDefault="00A15EBE" w:rsidP="002F20E1">
      <w:pPr>
        <w:numPr>
          <w:ilvl w:val="0"/>
          <w:numId w:val="40"/>
        </w:numPr>
        <w:jc w:val="both"/>
        <w:rPr>
          <w:rFonts w:ascii="Calibri" w:hAnsi="Calibri" w:cs="Calibri"/>
        </w:rPr>
      </w:pPr>
      <w:r w:rsidRPr="00D617E2">
        <w:rPr>
          <w:rFonts w:ascii="Calibri" w:hAnsi="Calibri" w:cs="Calibri"/>
        </w:rPr>
        <w:t>The name of the place where the visit will take place</w:t>
      </w:r>
    </w:p>
    <w:p w14:paraId="23D99363" w14:textId="77777777" w:rsidR="00A15EBE" w:rsidRPr="00D617E2" w:rsidRDefault="00A15EBE" w:rsidP="002F20E1">
      <w:pPr>
        <w:numPr>
          <w:ilvl w:val="0"/>
          <w:numId w:val="40"/>
        </w:numPr>
        <w:jc w:val="both"/>
        <w:rPr>
          <w:rFonts w:ascii="Calibri" w:hAnsi="Calibri" w:cs="Calibri"/>
        </w:rPr>
      </w:pPr>
      <w:r w:rsidRPr="00D617E2">
        <w:rPr>
          <w:rFonts w:ascii="Calibri" w:hAnsi="Calibri" w:cs="Calibri"/>
        </w:rPr>
        <w:t>The estimated time of arrival at the place where they are visiting and expected time they will arrive back at the nursery</w:t>
      </w:r>
    </w:p>
    <w:p w14:paraId="6CF8044B" w14:textId="77777777" w:rsidR="00A15EBE" w:rsidRPr="00D617E2" w:rsidRDefault="00A15EBE" w:rsidP="002F20E1">
      <w:pPr>
        <w:numPr>
          <w:ilvl w:val="0"/>
          <w:numId w:val="40"/>
        </w:numPr>
        <w:jc w:val="both"/>
        <w:rPr>
          <w:rFonts w:ascii="Calibri" w:hAnsi="Calibri" w:cs="Calibri"/>
        </w:rPr>
      </w:pPr>
      <w:r w:rsidRPr="00D617E2">
        <w:rPr>
          <w:rFonts w:ascii="Calibri" w:hAnsi="Calibri" w:cs="Calibri"/>
        </w:rPr>
        <w:t xml:space="preserve">The number of children, age range of children, the ratio of staff to children, children’s individual needs and the group size  </w:t>
      </w:r>
    </w:p>
    <w:p w14:paraId="01C9AE75" w14:textId="7A44ED22" w:rsidR="00A15EBE" w:rsidRPr="00D617E2" w:rsidRDefault="00A15EBE" w:rsidP="002F20E1">
      <w:pPr>
        <w:numPr>
          <w:ilvl w:val="0"/>
          <w:numId w:val="40"/>
        </w:numPr>
        <w:jc w:val="both"/>
        <w:rPr>
          <w:rFonts w:ascii="Calibri" w:hAnsi="Calibri" w:cs="Calibri"/>
        </w:rPr>
      </w:pPr>
      <w:r w:rsidRPr="00D617E2">
        <w:rPr>
          <w:rFonts w:ascii="Calibri" w:hAnsi="Calibri" w:cs="Calibri"/>
        </w:rPr>
        <w:t xml:space="preserve">The equipment needed for the trip i.e. first aid kit, mobile phone, coats, safety reins, pushchairs, rucksack, packed lunch etc. </w:t>
      </w:r>
    </w:p>
    <w:p w14:paraId="31365FB3" w14:textId="77777777" w:rsidR="00A15EBE" w:rsidRPr="00D617E2" w:rsidRDefault="00A15EBE" w:rsidP="002F20E1">
      <w:pPr>
        <w:numPr>
          <w:ilvl w:val="0"/>
          <w:numId w:val="40"/>
        </w:numPr>
        <w:jc w:val="both"/>
        <w:rPr>
          <w:rFonts w:ascii="Calibri" w:hAnsi="Calibri" w:cs="Calibri"/>
        </w:rPr>
      </w:pPr>
      <w:r w:rsidRPr="00D617E2">
        <w:rPr>
          <w:rFonts w:ascii="Calibri" w:hAnsi="Calibri" w:cs="Calibri"/>
        </w:rPr>
        <w:t xml:space="preserve">Staff emergency contact numbers </w:t>
      </w:r>
    </w:p>
    <w:p w14:paraId="0E021B6B" w14:textId="77777777" w:rsidR="00A15EBE" w:rsidRPr="00D617E2" w:rsidRDefault="00A15EBE" w:rsidP="002F20E1">
      <w:pPr>
        <w:numPr>
          <w:ilvl w:val="0"/>
          <w:numId w:val="40"/>
        </w:numPr>
        <w:jc w:val="both"/>
        <w:rPr>
          <w:rFonts w:ascii="Calibri" w:hAnsi="Calibri" w:cs="Calibri"/>
        </w:rPr>
      </w:pPr>
      <w:r w:rsidRPr="00D617E2">
        <w:rPr>
          <w:rFonts w:ascii="Calibri" w:hAnsi="Calibri" w:cs="Calibri"/>
        </w:rPr>
        <w:t>Method of transportation and travel arrangements (including the route)</w:t>
      </w:r>
    </w:p>
    <w:p w14:paraId="01E283A2" w14:textId="77777777" w:rsidR="00A15EBE" w:rsidRPr="00D617E2" w:rsidRDefault="00A15EBE" w:rsidP="002F20E1">
      <w:pPr>
        <w:numPr>
          <w:ilvl w:val="0"/>
          <w:numId w:val="40"/>
        </w:numPr>
        <w:jc w:val="both"/>
        <w:rPr>
          <w:rFonts w:ascii="Calibri" w:hAnsi="Calibri" w:cs="Calibri"/>
        </w:rPr>
      </w:pPr>
      <w:r w:rsidRPr="00D617E2">
        <w:rPr>
          <w:rFonts w:ascii="Calibri" w:hAnsi="Calibri" w:cs="Calibri"/>
        </w:rPr>
        <w:t>Financial arrangements</w:t>
      </w:r>
    </w:p>
    <w:p w14:paraId="69E09452" w14:textId="77777777" w:rsidR="00A15EBE" w:rsidRPr="00D617E2" w:rsidRDefault="00A15EBE" w:rsidP="002F20E1">
      <w:pPr>
        <w:numPr>
          <w:ilvl w:val="0"/>
          <w:numId w:val="40"/>
        </w:numPr>
        <w:jc w:val="both"/>
        <w:rPr>
          <w:rFonts w:ascii="Calibri" w:hAnsi="Calibri" w:cs="Calibri"/>
        </w:rPr>
      </w:pPr>
      <w:r w:rsidRPr="00D617E2">
        <w:rPr>
          <w:rFonts w:ascii="Calibri" w:hAnsi="Calibri" w:cs="Calibri"/>
        </w:rPr>
        <w:t>Emergency procedures</w:t>
      </w:r>
    </w:p>
    <w:p w14:paraId="67A71004" w14:textId="46EEC9E3" w:rsidR="00A15EBE" w:rsidRPr="00D617E2" w:rsidRDefault="00A15EBE" w:rsidP="002F20E1">
      <w:pPr>
        <w:numPr>
          <w:ilvl w:val="0"/>
          <w:numId w:val="40"/>
        </w:numPr>
        <w:jc w:val="both"/>
        <w:rPr>
          <w:rFonts w:ascii="Calibri" w:hAnsi="Calibri" w:cs="Calibri"/>
        </w:rPr>
      </w:pPr>
      <w:r w:rsidRPr="00D617E2">
        <w:rPr>
          <w:rFonts w:ascii="Calibri" w:hAnsi="Calibri" w:cs="Calibri"/>
        </w:rPr>
        <w:t>The name of the designated first aider and the first aid provision</w:t>
      </w:r>
    </w:p>
    <w:p w14:paraId="51C3E9D2" w14:textId="555DA089" w:rsidR="000E561C" w:rsidRPr="00D617E2" w:rsidRDefault="000E561C" w:rsidP="002F20E1">
      <w:pPr>
        <w:numPr>
          <w:ilvl w:val="0"/>
          <w:numId w:val="40"/>
        </w:numPr>
        <w:jc w:val="both"/>
        <w:rPr>
          <w:rFonts w:ascii="Calibri" w:hAnsi="Calibri" w:cs="Calibri"/>
        </w:rPr>
      </w:pPr>
      <w:r w:rsidRPr="00D617E2">
        <w:rPr>
          <w:rFonts w:ascii="Calibri" w:hAnsi="Calibri" w:cs="Calibri"/>
        </w:rPr>
        <w:t>The name of the designated safeguarding lead</w:t>
      </w:r>
      <w:r w:rsidR="00194BAA" w:rsidRPr="00D617E2">
        <w:rPr>
          <w:rFonts w:ascii="Calibri" w:hAnsi="Calibri" w:cs="Calibri"/>
        </w:rPr>
        <w:t xml:space="preserve"> for the outing</w:t>
      </w:r>
    </w:p>
    <w:p w14:paraId="0F1E4E76" w14:textId="77777777" w:rsidR="00A15EBE" w:rsidRPr="00D617E2" w:rsidRDefault="00A15EBE" w:rsidP="002F20E1">
      <w:pPr>
        <w:numPr>
          <w:ilvl w:val="0"/>
          <w:numId w:val="40"/>
        </w:numPr>
        <w:jc w:val="both"/>
        <w:rPr>
          <w:rFonts w:ascii="Calibri" w:hAnsi="Calibri" w:cs="Calibri"/>
        </w:rPr>
      </w:pPr>
      <w:r w:rsidRPr="00D617E2">
        <w:rPr>
          <w:rFonts w:ascii="Calibri" w:hAnsi="Calibri" w:cs="Calibri"/>
        </w:rPr>
        <w:t>Links to the child’s learning and development needs.</w:t>
      </w:r>
    </w:p>
    <w:p w14:paraId="18B4B2A7" w14:textId="77777777" w:rsidR="00A15EBE" w:rsidRPr="00D617E2" w:rsidRDefault="00A15EBE" w:rsidP="00586810">
      <w:pPr>
        <w:jc w:val="both"/>
        <w:rPr>
          <w:rFonts w:ascii="Calibri" w:hAnsi="Calibri" w:cs="Calibri"/>
        </w:rPr>
      </w:pPr>
    </w:p>
    <w:p w14:paraId="67366378" w14:textId="77777777" w:rsidR="00A15EBE" w:rsidRPr="00D617E2" w:rsidRDefault="00A15EBE" w:rsidP="00586810">
      <w:pPr>
        <w:pStyle w:val="H2"/>
        <w:jc w:val="both"/>
        <w:rPr>
          <w:rFonts w:ascii="Calibri" w:hAnsi="Calibri" w:cs="Calibri"/>
        </w:rPr>
      </w:pPr>
      <w:r w:rsidRPr="00D617E2">
        <w:rPr>
          <w:rFonts w:ascii="Calibri" w:hAnsi="Calibri" w:cs="Calibri"/>
        </w:rPr>
        <w:t>Use of vehicles for outings</w:t>
      </w:r>
    </w:p>
    <w:p w14:paraId="2C92D247" w14:textId="414A27F7" w:rsidR="00A15EBE" w:rsidRPr="00D617E2" w:rsidRDefault="00A15EBE" w:rsidP="002F20E1">
      <w:pPr>
        <w:numPr>
          <w:ilvl w:val="0"/>
          <w:numId w:val="41"/>
        </w:numPr>
        <w:jc w:val="both"/>
        <w:rPr>
          <w:rFonts w:ascii="Calibri" w:hAnsi="Calibri" w:cs="Calibri"/>
        </w:rPr>
      </w:pPr>
      <w:r w:rsidRPr="00D617E2">
        <w:rPr>
          <w:rFonts w:ascii="Calibri" w:hAnsi="Calibri" w:cs="Calibri"/>
        </w:rPr>
        <w:t>All staff members shall inform parents in advance of any visits or outings involving the transportation of children away from the nursery</w:t>
      </w:r>
    </w:p>
    <w:p w14:paraId="1799C5E9" w14:textId="437786AD" w:rsidR="00A15EBE" w:rsidRPr="00D617E2" w:rsidRDefault="00A15EBE" w:rsidP="002F20E1">
      <w:pPr>
        <w:numPr>
          <w:ilvl w:val="0"/>
          <w:numId w:val="41"/>
        </w:numPr>
        <w:jc w:val="both"/>
        <w:rPr>
          <w:rFonts w:ascii="Calibri" w:hAnsi="Calibri" w:cs="Calibri"/>
        </w:rPr>
      </w:pPr>
      <w:r w:rsidRPr="00D617E2">
        <w:rPr>
          <w:rFonts w:ascii="Calibri" w:hAnsi="Calibri" w:cs="Calibri"/>
        </w:rPr>
        <w:t xml:space="preserve">The arrangements for transporting children will always be carefully planned and where necessary additional </w:t>
      </w:r>
      <w:r w:rsidR="00CC3A94" w:rsidRPr="00D617E2">
        <w:rPr>
          <w:rFonts w:ascii="Calibri" w:hAnsi="Calibri" w:cs="Calibri"/>
        </w:rPr>
        <w:t xml:space="preserve">staff or volunteers </w:t>
      </w:r>
      <w:r w:rsidRPr="00D617E2">
        <w:rPr>
          <w:rFonts w:ascii="Calibri" w:hAnsi="Calibri" w:cs="Calibri"/>
        </w:rPr>
        <w:t xml:space="preserve">will be </w:t>
      </w:r>
      <w:r w:rsidR="00CC3A94" w:rsidRPr="00D617E2">
        <w:rPr>
          <w:rFonts w:ascii="Calibri" w:hAnsi="Calibri" w:cs="Calibri"/>
        </w:rPr>
        <w:t xml:space="preserve">used </w:t>
      </w:r>
      <w:r w:rsidRPr="00D617E2">
        <w:rPr>
          <w:rFonts w:ascii="Calibri" w:hAnsi="Calibri" w:cs="Calibri"/>
        </w:rPr>
        <w:t>to ensure the safety of the children. This is particularly important where children with disabilities are concerned</w:t>
      </w:r>
    </w:p>
    <w:p w14:paraId="014A4681" w14:textId="77777777" w:rsidR="00A15EBE" w:rsidRPr="00D617E2" w:rsidRDefault="00A15EBE" w:rsidP="002F20E1">
      <w:pPr>
        <w:numPr>
          <w:ilvl w:val="0"/>
          <w:numId w:val="41"/>
        </w:numPr>
        <w:jc w:val="both"/>
        <w:rPr>
          <w:rFonts w:ascii="Calibri" w:hAnsi="Calibri" w:cs="Calibri"/>
        </w:rPr>
      </w:pPr>
      <w:r w:rsidRPr="00D617E2">
        <w:rPr>
          <w:rFonts w:ascii="Calibri" w:hAnsi="Calibri" w:cs="Calibri"/>
        </w:rPr>
        <w:t>All vehicles used in transporting children are properly licensed, inspected and maintained</w:t>
      </w:r>
    </w:p>
    <w:p w14:paraId="197F6196" w14:textId="4C2E542B" w:rsidR="00A15EBE" w:rsidRPr="00D617E2" w:rsidRDefault="00A15EBE" w:rsidP="002F20E1">
      <w:pPr>
        <w:numPr>
          <w:ilvl w:val="0"/>
          <w:numId w:val="41"/>
        </w:numPr>
        <w:jc w:val="both"/>
        <w:rPr>
          <w:rFonts w:ascii="Calibri" w:hAnsi="Calibri" w:cs="Calibri"/>
        </w:rPr>
      </w:pPr>
      <w:r w:rsidRPr="00D617E2">
        <w:rPr>
          <w:rFonts w:ascii="Calibri" w:hAnsi="Calibri" w:cs="Calibri"/>
        </w:rPr>
        <w:t>Regular checks are made to the nursery vehicle</w:t>
      </w:r>
      <w:r w:rsidR="00646F54" w:rsidRPr="00D617E2">
        <w:rPr>
          <w:rFonts w:ascii="Calibri" w:hAnsi="Calibri" w:cs="Calibri"/>
        </w:rPr>
        <w:t>,</w:t>
      </w:r>
      <w:r w:rsidRPr="00D617E2">
        <w:rPr>
          <w:rFonts w:ascii="Calibri" w:hAnsi="Calibri" w:cs="Calibri"/>
        </w:rPr>
        <w:t xml:space="preserve"> e.g. tyres, lights etc. and a logbook of maintenance, repairs and services is maintained</w:t>
      </w:r>
    </w:p>
    <w:p w14:paraId="46CF7D1A" w14:textId="77777777" w:rsidR="00A15EBE" w:rsidRPr="00D617E2" w:rsidRDefault="00A15EBE" w:rsidP="002F20E1">
      <w:pPr>
        <w:numPr>
          <w:ilvl w:val="0"/>
          <w:numId w:val="41"/>
        </w:numPr>
        <w:jc w:val="both"/>
        <w:rPr>
          <w:rFonts w:ascii="Calibri" w:hAnsi="Calibri" w:cs="Calibri"/>
        </w:rPr>
      </w:pPr>
      <w:r w:rsidRPr="00D617E2">
        <w:rPr>
          <w:rFonts w:ascii="Calibri" w:hAnsi="Calibri" w:cs="Calibri"/>
        </w:rPr>
        <w:t>The nursery vehicle is to be kept in proper working order, is fully insured for business use and is protected by comprehensive breakdown cover</w:t>
      </w:r>
    </w:p>
    <w:p w14:paraId="20FF29F9" w14:textId="169EE105" w:rsidR="00A15EBE" w:rsidRPr="00D617E2" w:rsidRDefault="00A15EBE" w:rsidP="002F20E1">
      <w:pPr>
        <w:numPr>
          <w:ilvl w:val="0"/>
          <w:numId w:val="41"/>
        </w:numPr>
        <w:jc w:val="both"/>
        <w:rPr>
          <w:rFonts w:ascii="Calibri" w:hAnsi="Calibri" w:cs="Calibri"/>
        </w:rPr>
      </w:pPr>
      <w:r w:rsidRPr="00D617E2">
        <w:rPr>
          <w:rFonts w:ascii="Calibri" w:hAnsi="Calibri" w:cs="Calibri"/>
        </w:rPr>
        <w:t>Drivers of vehicles are adequately insured</w:t>
      </w:r>
      <w:r w:rsidR="00C67D3B" w:rsidRPr="00D617E2">
        <w:rPr>
          <w:rFonts w:ascii="Calibri" w:hAnsi="Calibri" w:cs="Calibri"/>
        </w:rPr>
        <w:t xml:space="preserve"> </w:t>
      </w:r>
      <w:r w:rsidR="001D137C" w:rsidRPr="00D617E2">
        <w:rPr>
          <w:rFonts w:ascii="Calibri" w:hAnsi="Calibri" w:cs="Calibri"/>
        </w:rPr>
        <w:t>and due diligence checks are carried out to ensure they are suitable and reputable</w:t>
      </w:r>
    </w:p>
    <w:p w14:paraId="77F9F73E" w14:textId="7BBA4CF4" w:rsidR="00A15EBE" w:rsidRPr="00D617E2" w:rsidRDefault="00A15EBE" w:rsidP="002F20E1">
      <w:pPr>
        <w:numPr>
          <w:ilvl w:val="0"/>
          <w:numId w:val="41"/>
        </w:numPr>
        <w:jc w:val="both"/>
        <w:rPr>
          <w:rFonts w:ascii="Calibri" w:hAnsi="Calibri" w:cs="Calibri"/>
        </w:rPr>
      </w:pPr>
      <w:r w:rsidRPr="00D617E2">
        <w:rPr>
          <w:rFonts w:ascii="Calibri" w:hAnsi="Calibri" w:cs="Calibri"/>
        </w:rPr>
        <w:t>All vehicles used are fitted to the supplier’s instructions with sufficient numbers of safety restraints appropriate to the age</w:t>
      </w:r>
      <w:r w:rsidR="00EC32AB" w:rsidRPr="00D617E2">
        <w:rPr>
          <w:rFonts w:ascii="Calibri" w:hAnsi="Calibri" w:cs="Calibri"/>
        </w:rPr>
        <w:t xml:space="preserve"> and/or </w:t>
      </w:r>
      <w:r w:rsidRPr="00D617E2">
        <w:rPr>
          <w:rFonts w:ascii="Calibri" w:hAnsi="Calibri" w:cs="Calibri"/>
        </w:rPr>
        <w:t>weight of the children carried in the vehicle. Any minibuses</w:t>
      </w:r>
      <w:r w:rsidR="00EC32AB" w:rsidRPr="00D617E2">
        <w:rPr>
          <w:rFonts w:ascii="Calibri" w:hAnsi="Calibri" w:cs="Calibri"/>
        </w:rPr>
        <w:t xml:space="preserve"> or </w:t>
      </w:r>
      <w:r w:rsidRPr="00D617E2">
        <w:rPr>
          <w:rFonts w:ascii="Calibri" w:hAnsi="Calibri" w:cs="Calibri"/>
        </w:rPr>
        <w:t>coaches are fitted with 3-point seat belts</w:t>
      </w:r>
    </w:p>
    <w:p w14:paraId="4B8EF1CB" w14:textId="77777777" w:rsidR="00A15EBE" w:rsidRPr="00D617E2" w:rsidRDefault="00A15EBE" w:rsidP="002F20E1">
      <w:pPr>
        <w:numPr>
          <w:ilvl w:val="0"/>
          <w:numId w:val="41"/>
        </w:numPr>
        <w:jc w:val="both"/>
        <w:rPr>
          <w:rFonts w:ascii="Calibri" w:hAnsi="Calibri" w:cs="Calibri"/>
        </w:rPr>
      </w:pPr>
      <w:r w:rsidRPr="00D617E2">
        <w:rPr>
          <w:rFonts w:ascii="Calibri" w:hAnsi="Calibri" w:cs="Calibri"/>
        </w:rPr>
        <w:t xml:space="preserve">When we use a minibus, we check that the driver is over 21 years of age and holds a </w:t>
      </w:r>
      <w:r w:rsidRPr="00D617E2">
        <w:rPr>
          <w:rStyle w:val="st"/>
          <w:rFonts w:ascii="Calibri" w:hAnsi="Calibri" w:cs="Calibri"/>
        </w:rPr>
        <w:t>Passenger Carrying Vehicle</w:t>
      </w:r>
      <w:r w:rsidRPr="00D617E2">
        <w:rPr>
          <w:rFonts w:ascii="Calibri" w:hAnsi="Calibri" w:cs="Calibri"/>
        </w:rPr>
        <w:t xml:space="preserve"> (PCV) driving licence. This entitles the driver to transport up to 16 passengers</w:t>
      </w:r>
    </w:p>
    <w:p w14:paraId="45DEE4B8" w14:textId="77777777" w:rsidR="00A15EBE" w:rsidRPr="00D617E2" w:rsidRDefault="00A15EBE" w:rsidP="002F20E1">
      <w:pPr>
        <w:numPr>
          <w:ilvl w:val="0"/>
          <w:numId w:val="41"/>
        </w:numPr>
        <w:jc w:val="both"/>
        <w:rPr>
          <w:rFonts w:ascii="Calibri" w:hAnsi="Calibri" w:cs="Calibri"/>
        </w:rPr>
      </w:pPr>
      <w:r w:rsidRPr="00D617E2">
        <w:rPr>
          <w:rFonts w:ascii="Calibri" w:hAnsi="Calibri" w:cs="Calibri"/>
        </w:rPr>
        <w:t xml:space="preserve">When children are being transported, we maintain ratios. </w:t>
      </w:r>
    </w:p>
    <w:p w14:paraId="4C62DDFE" w14:textId="77777777" w:rsidR="000F2E1D" w:rsidRPr="00D617E2" w:rsidRDefault="000F2E1D" w:rsidP="000F2E1D">
      <w:pPr>
        <w:jc w:val="both"/>
        <w:rPr>
          <w:rFonts w:ascii="Calibri" w:hAnsi="Calibri" w:cs="Calibri"/>
        </w:rPr>
      </w:pPr>
    </w:p>
    <w:p w14:paraId="7DBABC2F" w14:textId="77777777" w:rsidR="00A15EBE" w:rsidRPr="00D617E2" w:rsidRDefault="00A15EBE" w:rsidP="00586810">
      <w:pPr>
        <w:jc w:val="both"/>
        <w:rPr>
          <w:rFonts w:ascii="Calibri" w:hAnsi="Calibri" w:cs="Calibri"/>
        </w:rPr>
      </w:pPr>
      <w:r w:rsidRPr="00D617E2">
        <w:rPr>
          <w:rFonts w:ascii="Calibri" w:hAnsi="Calibri" w:cs="Calibri"/>
        </w:rPr>
        <w:lastRenderedPageBreak/>
        <w:t>When planning a trip or outing using vehicles, records of vehicles and drivers including licenses, MOT certificates and business use insurance are checked. If a vehicle is used for outings the following procedures will be followed:</w:t>
      </w:r>
    </w:p>
    <w:p w14:paraId="7FD25999" w14:textId="77777777" w:rsidR="00A15EBE" w:rsidRPr="00D617E2" w:rsidRDefault="00A15EBE" w:rsidP="002F20E1">
      <w:pPr>
        <w:numPr>
          <w:ilvl w:val="0"/>
          <w:numId w:val="42"/>
        </w:numPr>
        <w:jc w:val="both"/>
        <w:rPr>
          <w:rFonts w:ascii="Calibri" w:hAnsi="Calibri" w:cs="Calibri"/>
        </w:rPr>
      </w:pPr>
      <w:r w:rsidRPr="00D617E2">
        <w:rPr>
          <w:rFonts w:ascii="Calibri" w:hAnsi="Calibri" w:cs="Calibri"/>
        </w:rPr>
        <w:t>Ensure seat belts, child seats and booster seats are used</w:t>
      </w:r>
    </w:p>
    <w:p w14:paraId="43C42C9B" w14:textId="77777777" w:rsidR="00A15EBE" w:rsidRPr="00D617E2" w:rsidRDefault="00A15EBE" w:rsidP="002F20E1">
      <w:pPr>
        <w:numPr>
          <w:ilvl w:val="0"/>
          <w:numId w:val="42"/>
        </w:numPr>
        <w:jc w:val="both"/>
        <w:rPr>
          <w:rFonts w:ascii="Calibri" w:hAnsi="Calibri" w:cs="Calibri"/>
        </w:rPr>
      </w:pPr>
      <w:r w:rsidRPr="00D617E2">
        <w:rPr>
          <w:rFonts w:ascii="Calibri" w:hAnsi="Calibri" w:cs="Calibri"/>
        </w:rPr>
        <w:t>Ensure the maximum seating is not exceeded</w:t>
      </w:r>
    </w:p>
    <w:p w14:paraId="57F0110C" w14:textId="77777777" w:rsidR="00A15EBE" w:rsidRPr="00D617E2" w:rsidRDefault="00A15EBE" w:rsidP="002F20E1">
      <w:pPr>
        <w:numPr>
          <w:ilvl w:val="0"/>
          <w:numId w:val="42"/>
        </w:numPr>
        <w:jc w:val="both"/>
        <w:rPr>
          <w:rFonts w:ascii="Calibri" w:hAnsi="Calibri" w:cs="Calibri"/>
        </w:rPr>
      </w:pPr>
      <w:r w:rsidRPr="00D617E2">
        <w:rPr>
          <w:rFonts w:ascii="Calibri" w:hAnsi="Calibri" w:cs="Calibri"/>
        </w:rPr>
        <w:t>All children will be accompanied by a registered member of staff</w:t>
      </w:r>
    </w:p>
    <w:p w14:paraId="2CE7A07F" w14:textId="09AC140B" w:rsidR="00E702F0" w:rsidRPr="00D617E2" w:rsidRDefault="00E702F0" w:rsidP="00E702F0">
      <w:pPr>
        <w:pStyle w:val="ListParagraph"/>
        <w:numPr>
          <w:ilvl w:val="0"/>
          <w:numId w:val="42"/>
        </w:numPr>
        <w:jc w:val="both"/>
        <w:rPr>
          <w:rFonts w:ascii="Calibri" w:hAnsi="Calibri" w:cs="Calibri"/>
          <w:iCs/>
          <w:highlight w:val="yellow"/>
        </w:rPr>
      </w:pPr>
      <w:r w:rsidRPr="00D617E2">
        <w:rPr>
          <w:rFonts w:ascii="Calibri" w:hAnsi="Calibri" w:cs="Calibri"/>
          <w:iCs/>
          <w:highlight w:val="yellow"/>
        </w:rPr>
        <w:t>Ensure that those transporting child</w:t>
      </w:r>
      <w:r w:rsidR="00434A36" w:rsidRPr="00D617E2">
        <w:rPr>
          <w:rFonts w:ascii="Calibri" w:hAnsi="Calibri" w:cs="Calibri"/>
          <w:iCs/>
          <w:highlight w:val="yellow"/>
        </w:rPr>
        <w:t>ren</w:t>
      </w:r>
      <w:r w:rsidRPr="00D617E2">
        <w:rPr>
          <w:rFonts w:ascii="Calibri" w:hAnsi="Calibri" w:cs="Calibri"/>
          <w:iCs/>
          <w:highlight w:val="yellow"/>
        </w:rPr>
        <w:t xml:space="preserve"> do not smoke/vape in the vehicle</w:t>
      </w:r>
    </w:p>
    <w:p w14:paraId="2FCAD1ED" w14:textId="77777777" w:rsidR="00A15EBE" w:rsidRPr="00D617E2" w:rsidRDefault="00A15EBE" w:rsidP="002F20E1">
      <w:pPr>
        <w:numPr>
          <w:ilvl w:val="0"/>
          <w:numId w:val="42"/>
        </w:numPr>
        <w:jc w:val="both"/>
        <w:rPr>
          <w:rFonts w:ascii="Calibri" w:hAnsi="Calibri" w:cs="Calibri"/>
        </w:rPr>
      </w:pPr>
      <w:r w:rsidRPr="00D617E2">
        <w:rPr>
          <w:rFonts w:ascii="Calibri" w:hAnsi="Calibri" w:cs="Calibri"/>
        </w:rPr>
        <w:t>No child will be left in a vehicle unattended</w:t>
      </w:r>
    </w:p>
    <w:p w14:paraId="12E43F67" w14:textId="77777777" w:rsidR="00A15EBE" w:rsidRPr="00D617E2" w:rsidRDefault="00A15EBE" w:rsidP="002F20E1">
      <w:pPr>
        <w:numPr>
          <w:ilvl w:val="0"/>
          <w:numId w:val="42"/>
        </w:numPr>
        <w:jc w:val="both"/>
        <w:rPr>
          <w:rFonts w:ascii="Calibri" w:hAnsi="Calibri" w:cs="Calibri"/>
        </w:rPr>
      </w:pPr>
      <w:r w:rsidRPr="00D617E2">
        <w:rPr>
          <w:rFonts w:ascii="Calibri" w:hAnsi="Calibri" w:cs="Calibri"/>
        </w:rPr>
        <w:t>Extra care will be taken when getting into or out of a vehicle</w:t>
      </w:r>
    </w:p>
    <w:p w14:paraId="5960FEC6" w14:textId="77777777" w:rsidR="00A15EBE" w:rsidRPr="00D617E2" w:rsidRDefault="00A15EBE" w:rsidP="002F20E1">
      <w:pPr>
        <w:numPr>
          <w:ilvl w:val="0"/>
          <w:numId w:val="42"/>
        </w:numPr>
        <w:jc w:val="both"/>
        <w:rPr>
          <w:rFonts w:ascii="Calibri" w:hAnsi="Calibri" w:cs="Calibri"/>
        </w:rPr>
      </w:pPr>
      <w:r w:rsidRPr="00D617E2">
        <w:rPr>
          <w:rFonts w:ascii="Calibri" w:hAnsi="Calibri" w:cs="Calibri"/>
        </w:rPr>
        <w:t>The vehicle will be equipped with a fire extinguisher and emergency kit containing warning triangle, torch, blankets, wheel changing equipment etc.</w:t>
      </w:r>
    </w:p>
    <w:p w14:paraId="791AE025" w14:textId="77777777" w:rsidR="00A15EBE" w:rsidRPr="00D617E2" w:rsidRDefault="00A15EBE" w:rsidP="00586810">
      <w:pPr>
        <w:jc w:val="both"/>
        <w:rPr>
          <w:rFonts w:ascii="Calibri" w:hAnsi="Calibri" w:cs="Calibri"/>
        </w:rPr>
      </w:pPr>
    </w:p>
    <w:p w14:paraId="1715F310" w14:textId="6767D823" w:rsidR="00A15EBE" w:rsidRPr="00D617E2" w:rsidRDefault="00EC32AB" w:rsidP="00586810">
      <w:pPr>
        <w:jc w:val="both"/>
        <w:rPr>
          <w:rFonts w:ascii="Calibri" w:hAnsi="Calibri" w:cs="Calibri"/>
          <w:b/>
        </w:rPr>
      </w:pPr>
      <w:r w:rsidRPr="00D617E2">
        <w:rPr>
          <w:rFonts w:ascii="Calibri" w:hAnsi="Calibri" w:cs="Calibri"/>
          <w:b/>
        </w:rPr>
        <w:t xml:space="preserve">Missing </w:t>
      </w:r>
      <w:r w:rsidR="00A15EBE" w:rsidRPr="00D617E2">
        <w:rPr>
          <w:rFonts w:ascii="Calibri" w:hAnsi="Calibri" w:cs="Calibri"/>
          <w:b/>
        </w:rPr>
        <w:t>children</w:t>
      </w:r>
    </w:p>
    <w:p w14:paraId="401A7DF6" w14:textId="271F5CE7" w:rsidR="00A15EBE" w:rsidRPr="00D617E2" w:rsidRDefault="00A15EBE" w:rsidP="00586810">
      <w:pPr>
        <w:jc w:val="both"/>
        <w:rPr>
          <w:rFonts w:ascii="Calibri" w:hAnsi="Calibri" w:cs="Calibri"/>
        </w:rPr>
      </w:pPr>
      <w:r w:rsidRPr="00D617E2">
        <w:rPr>
          <w:rFonts w:ascii="Calibri" w:hAnsi="Calibri" w:cs="Calibri"/>
        </w:rPr>
        <w:t xml:space="preserve">In the event of a child </w:t>
      </w:r>
      <w:r w:rsidR="00EC32AB" w:rsidRPr="00D617E2">
        <w:rPr>
          <w:rFonts w:ascii="Calibri" w:hAnsi="Calibri" w:cs="Calibri"/>
        </w:rPr>
        <w:t>going missing</w:t>
      </w:r>
      <w:r w:rsidRPr="00D617E2">
        <w:rPr>
          <w:rFonts w:ascii="Calibri" w:hAnsi="Calibri" w:cs="Calibri"/>
        </w:rPr>
        <w:t xml:space="preserve">, the </w:t>
      </w:r>
      <w:r w:rsidR="00EC32AB" w:rsidRPr="00D617E2">
        <w:rPr>
          <w:rFonts w:ascii="Calibri" w:hAnsi="Calibri" w:cs="Calibri"/>
        </w:rPr>
        <w:t>Missing child from outings policy</w:t>
      </w:r>
      <w:r w:rsidRPr="00D617E2">
        <w:rPr>
          <w:rFonts w:ascii="Calibri" w:hAnsi="Calibri" w:cs="Calibri"/>
        </w:rPr>
        <w:t xml:space="preserve"> will be followed. Any incidents or accidents will be recorded in writing and Ofsted will be contacted and informed of any incidents.</w:t>
      </w:r>
    </w:p>
    <w:p w14:paraId="535F1557" w14:textId="77777777" w:rsidR="00A15EBE" w:rsidRPr="00D617E2" w:rsidRDefault="00A15EBE" w:rsidP="00586810">
      <w:pPr>
        <w:jc w:val="both"/>
        <w:rPr>
          <w:rFonts w:ascii="Calibri" w:hAnsi="Calibri" w:cs="Calibri"/>
        </w:rPr>
      </w:pPr>
    </w:p>
    <w:p w14:paraId="01C295AF" w14:textId="04AF73ED" w:rsidR="00A15EBE" w:rsidRPr="00D617E2" w:rsidRDefault="00A15EBE" w:rsidP="00586810">
      <w:pPr>
        <w:jc w:val="both"/>
        <w:rPr>
          <w:rFonts w:ascii="Calibri" w:hAnsi="Calibri" w:cs="Calibri"/>
        </w:rPr>
      </w:pPr>
      <w:r w:rsidRPr="00D617E2">
        <w:rPr>
          <w:rFonts w:ascii="Calibri" w:hAnsi="Calibri" w:cs="Calibri"/>
        </w:rPr>
        <w:t xml:space="preserve">There may be opportunities for parents to assist on outings. The manager will speak to parents prior to the visit regarding health and safety and code of conduct. </w:t>
      </w:r>
    </w:p>
    <w:p w14:paraId="20F4FD58" w14:textId="77777777" w:rsidR="00A15EBE" w:rsidRPr="00D617E2" w:rsidRDefault="00A15EBE" w:rsidP="00586810">
      <w:pPr>
        <w:jc w:val="both"/>
        <w:rPr>
          <w:rFonts w:ascii="Calibri" w:hAnsi="Calibri" w:cs="Calibri"/>
        </w:rPr>
      </w:pPr>
    </w:p>
    <w:p w14:paraId="71A7D73C" w14:textId="2753953F" w:rsidR="00A15EBE" w:rsidRPr="00D617E2" w:rsidRDefault="00A15EBE" w:rsidP="00586810">
      <w:pPr>
        <w:jc w:val="both"/>
        <w:rPr>
          <w:rFonts w:ascii="Calibri" w:hAnsi="Calibri" w:cs="Calibri"/>
          <w:b/>
        </w:rPr>
      </w:pPr>
      <w:r w:rsidRPr="00D617E2">
        <w:rPr>
          <w:rFonts w:ascii="Calibri" w:hAnsi="Calibri" w:cs="Calibri"/>
          <w:b/>
        </w:rPr>
        <w:t xml:space="preserve">In the event of an emergency </w:t>
      </w:r>
    </w:p>
    <w:p w14:paraId="4EF90777" w14:textId="17EAF2BA" w:rsidR="00A15EBE" w:rsidRPr="00D617E2" w:rsidRDefault="00A15EBE" w:rsidP="00586810">
      <w:pPr>
        <w:jc w:val="both"/>
        <w:rPr>
          <w:rFonts w:ascii="Calibri" w:hAnsi="Calibri" w:cs="Calibri"/>
        </w:rPr>
      </w:pPr>
      <w:r w:rsidRPr="00D617E2">
        <w:rPr>
          <w:rFonts w:ascii="Calibri" w:hAnsi="Calibri" w:cs="Calibri"/>
        </w:rPr>
        <w:t xml:space="preserve">In the event of an emergency whilst out on a visit, we encourage staff to find a safe haven and remain there until the danger passes. </w:t>
      </w:r>
      <w:r w:rsidR="000E740F" w:rsidRPr="00D617E2">
        <w:rPr>
          <w:rFonts w:ascii="Calibri" w:hAnsi="Calibri" w:cs="Calibri"/>
        </w:rPr>
        <w:t xml:space="preserve">If necessary, the police will be contacted if it is safe to do so. </w:t>
      </w:r>
      <w:r w:rsidRPr="00D617E2">
        <w:rPr>
          <w:rFonts w:ascii="Calibri" w:hAnsi="Calibri" w:cs="Calibri"/>
        </w:rPr>
        <w:t xml:space="preserve">Each outing will have a detailed risk assessment, which covers all these risks and is planned ahead. </w:t>
      </w:r>
    </w:p>
    <w:p w14:paraId="42A04502" w14:textId="77777777" w:rsidR="00A15EBE" w:rsidRPr="00D617E2" w:rsidRDefault="00A15EBE" w:rsidP="00586810">
      <w:pPr>
        <w:jc w:val="both"/>
        <w:rPr>
          <w:rFonts w:ascii="Calibri" w:hAnsi="Calibri" w:cs="Calibri"/>
        </w:rPr>
      </w:pPr>
    </w:p>
    <w:p w14:paraId="19844355" w14:textId="32F53B4D" w:rsidR="00A15EBE" w:rsidRPr="00D617E2" w:rsidRDefault="00A15EBE" w:rsidP="00586810">
      <w:pPr>
        <w:jc w:val="both"/>
        <w:rPr>
          <w:rFonts w:ascii="Calibri" w:hAnsi="Calibri" w:cs="Calibri"/>
        </w:rPr>
      </w:pPr>
      <w:r w:rsidRPr="00D617E2">
        <w:rPr>
          <w:rFonts w:ascii="Calibri" w:hAnsi="Calibri" w:cs="Calibri"/>
        </w:rPr>
        <w:t>This could cover other issues such as extreme weather</w:t>
      </w:r>
      <w:r w:rsidR="000D1196" w:rsidRPr="00D617E2">
        <w:rPr>
          <w:rFonts w:ascii="Calibri" w:hAnsi="Calibri" w:cs="Calibri"/>
        </w:rPr>
        <w:t xml:space="preserve"> or emergencies </w:t>
      </w:r>
      <w:r w:rsidRPr="00D617E2">
        <w:rPr>
          <w:rFonts w:ascii="Calibri" w:hAnsi="Calibri" w:cs="Calibri"/>
        </w:rPr>
        <w:t>such as an ill or injured child</w:t>
      </w:r>
      <w:r w:rsidR="000D1196" w:rsidRPr="00D617E2">
        <w:rPr>
          <w:rFonts w:ascii="Calibri" w:hAnsi="Calibri" w:cs="Calibri"/>
        </w:rPr>
        <w:t>,</w:t>
      </w:r>
      <w:r w:rsidRPr="00D617E2">
        <w:rPr>
          <w:rFonts w:ascii="Calibri" w:hAnsi="Calibri" w:cs="Calibri"/>
        </w:rPr>
        <w:t xml:space="preserve"> etc. </w:t>
      </w:r>
    </w:p>
    <w:p w14:paraId="0217D30C" w14:textId="77777777" w:rsidR="00A15EBE" w:rsidRPr="00D617E2" w:rsidRDefault="00A15EBE" w:rsidP="00586810">
      <w:pPr>
        <w:jc w:val="both"/>
        <w:rPr>
          <w:rFonts w:ascii="Calibri" w:hAnsi="Calibri" w:cs="Calibri"/>
        </w:rPr>
      </w:pPr>
    </w:p>
    <w:p w14:paraId="67082B8E" w14:textId="4AA773FC" w:rsidR="00A15EBE" w:rsidRPr="00D617E2" w:rsidRDefault="00A15EBE" w:rsidP="00586810">
      <w:pPr>
        <w:jc w:val="both"/>
        <w:rPr>
          <w:rFonts w:ascii="Calibri" w:hAnsi="Calibri" w:cs="Calibri"/>
        </w:rPr>
      </w:pPr>
      <w:r w:rsidRPr="00D617E2">
        <w:rPr>
          <w:rFonts w:ascii="Calibri" w:hAnsi="Calibri" w:cs="Calibri"/>
        </w:rPr>
        <w:t xml:space="preserve">We will contact parents </w:t>
      </w:r>
      <w:r w:rsidR="000D1196" w:rsidRPr="00D617E2">
        <w:rPr>
          <w:rFonts w:ascii="Calibri" w:hAnsi="Calibri" w:cs="Calibri"/>
        </w:rPr>
        <w:t xml:space="preserve">of the children on the visit </w:t>
      </w:r>
      <w:r w:rsidRPr="00D617E2">
        <w:rPr>
          <w:rFonts w:ascii="Calibri" w:hAnsi="Calibri" w:cs="Calibri"/>
        </w:rPr>
        <w:t xml:space="preserve">to </w:t>
      </w:r>
      <w:r w:rsidR="000D1196" w:rsidRPr="00D617E2">
        <w:rPr>
          <w:rFonts w:ascii="Calibri" w:hAnsi="Calibri" w:cs="Calibri"/>
        </w:rPr>
        <w:t xml:space="preserve">confirm </w:t>
      </w:r>
      <w:r w:rsidR="00772311" w:rsidRPr="00D617E2">
        <w:rPr>
          <w:rFonts w:ascii="Calibri" w:hAnsi="Calibri" w:cs="Calibri"/>
        </w:rPr>
        <w:t>arrangements</w:t>
      </w:r>
      <w:r w:rsidRPr="00D617E2">
        <w:rPr>
          <w:rFonts w:ascii="Calibri" w:hAnsi="Calibri" w:cs="Calibri"/>
        </w:rPr>
        <w:t xml:space="preserve"> as soon as it is safe to do so.</w:t>
      </w:r>
    </w:p>
    <w:p w14:paraId="3F7BC945" w14:textId="77777777" w:rsidR="00A15EBE" w:rsidRPr="00D617E2" w:rsidRDefault="00A15EBE" w:rsidP="00586810">
      <w:pPr>
        <w:jc w:val="both"/>
        <w:rPr>
          <w:rFonts w:ascii="Calibri" w:hAnsi="Calibri" w:cs="Calibri"/>
        </w:rPr>
      </w:pPr>
    </w:p>
    <w:p w14:paraId="0AE52F04" w14:textId="77777777" w:rsidR="00A15EBE" w:rsidRPr="00D617E2" w:rsidRDefault="00A15EBE" w:rsidP="00586810">
      <w:pPr>
        <w:jc w:val="both"/>
        <w:rPr>
          <w:rFonts w:ascii="Calibri" w:hAnsi="Calibri" w:cs="Calibri"/>
        </w:rPr>
      </w:pPr>
      <w:r w:rsidRPr="00D617E2">
        <w:rPr>
          <w:rFonts w:ascii="Calibri" w:hAnsi="Calibri" w:cs="Calibri"/>
        </w:rPr>
        <w:t>Ofsted will be contacted and informed of any incidents.</w:t>
      </w:r>
    </w:p>
    <w:p w14:paraId="154962DB" w14:textId="77777777" w:rsidR="00A15EBE" w:rsidRPr="00D617E2" w:rsidRDefault="00A15EBE" w:rsidP="00586810">
      <w:pPr>
        <w:jc w:val="both"/>
        <w:rPr>
          <w:rFonts w:ascii="Calibri" w:hAnsi="Calibri" w:cs="Calibri"/>
        </w:rPr>
      </w:pPr>
    </w:p>
    <w:p w14:paraId="3D8FB67A" w14:textId="77777777" w:rsidR="00A15EBE" w:rsidRPr="00D617E2" w:rsidRDefault="00A15EBE" w:rsidP="00586810">
      <w:pPr>
        <w:jc w:val="both"/>
        <w:rPr>
          <w:rFonts w:ascii="Calibri" w:hAnsi="Calibri" w:cs="Calibri"/>
        </w:rPr>
      </w:pPr>
      <w:r w:rsidRPr="00D617E2">
        <w:rPr>
          <w:rFonts w:ascii="Calibri" w:hAnsi="Calibri" w:cs="Calibri"/>
        </w:rPr>
        <w:t xml:space="preserve">Further information can be found at: </w:t>
      </w:r>
    </w:p>
    <w:p w14:paraId="1E14BDB2" w14:textId="754F0873" w:rsidR="00A15EBE" w:rsidRPr="00D617E2" w:rsidRDefault="00CC097F" w:rsidP="00586810">
      <w:pPr>
        <w:jc w:val="both"/>
        <w:rPr>
          <w:rFonts w:asciiTheme="minorHAnsi" w:hAnsiTheme="minorHAnsi" w:cstheme="minorHAnsi"/>
        </w:rPr>
      </w:pPr>
      <w:hyperlink r:id="rId85" w:history="1">
        <w:r w:rsidRPr="00D617E2">
          <w:rPr>
            <w:rStyle w:val="Hyperlink"/>
            <w:rFonts w:asciiTheme="minorHAnsi" w:hAnsiTheme="minorHAnsi" w:cstheme="minorHAnsi"/>
          </w:rPr>
          <w:t>https://www.counterterrorism.police.uk/safetyadvice/</w:t>
        </w:r>
      </w:hyperlink>
      <w:r w:rsidRPr="00D617E2">
        <w:rPr>
          <w:rFonts w:asciiTheme="minorHAnsi" w:hAnsiTheme="minorHAnsi" w:cstheme="minorHAnsi"/>
        </w:rPr>
        <w:t xml:space="preserve"> </w:t>
      </w:r>
    </w:p>
    <w:p w14:paraId="30EC5CDC" w14:textId="77777777" w:rsidR="002D62DB" w:rsidRPr="00D617E2" w:rsidRDefault="002D62DB"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2D62DB" w:rsidRPr="00D617E2" w14:paraId="41D6ED43" w14:textId="77777777" w:rsidTr="00E8790A">
        <w:trPr>
          <w:jc w:val="center"/>
        </w:trPr>
        <w:tc>
          <w:tcPr>
            <w:tcW w:w="2943" w:type="dxa"/>
            <w:tcBorders>
              <w:top w:val="single" w:sz="4" w:space="0" w:color="000000"/>
            </w:tcBorders>
            <w:vAlign w:val="center"/>
          </w:tcPr>
          <w:p w14:paraId="42EF2036" w14:textId="77777777" w:rsidR="002D62DB" w:rsidRPr="00D617E2" w:rsidRDefault="002D62DB"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6AB38205" w14:textId="77777777" w:rsidR="002D62DB" w:rsidRPr="00D617E2" w:rsidRDefault="002D62DB"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038FE1D2" w14:textId="77777777" w:rsidR="002D62DB" w:rsidRPr="00D617E2" w:rsidRDefault="002D62DB"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2D62DB" w:rsidRPr="00D617E2" w14:paraId="40A48CB9" w14:textId="77777777" w:rsidTr="00E8790A">
        <w:trPr>
          <w:jc w:val="center"/>
        </w:trPr>
        <w:tc>
          <w:tcPr>
            <w:tcW w:w="2943" w:type="dxa"/>
            <w:vAlign w:val="center"/>
          </w:tcPr>
          <w:p w14:paraId="6D58F11D" w14:textId="31132D06" w:rsidR="002D62DB" w:rsidRPr="00D617E2" w:rsidRDefault="000B2651"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0826D435" w14:textId="14A7FA0E" w:rsidR="002D62DB" w:rsidRPr="00D617E2" w:rsidRDefault="000B2651" w:rsidP="00E8790A">
            <w:pPr>
              <w:jc w:val="both"/>
              <w:rPr>
                <w:rFonts w:ascii="Calibri" w:eastAsia="Calibri" w:hAnsi="Calibri" w:cs="Calibri"/>
                <w:sz w:val="22"/>
                <w:szCs w:val="22"/>
              </w:rPr>
            </w:pPr>
            <w:r>
              <w:rPr>
                <w:rFonts w:ascii="Calibri" w:eastAsia="Calibri" w:hAnsi="Calibri" w:cs="Calibri"/>
                <w:sz w:val="22"/>
                <w:szCs w:val="22"/>
              </w:rPr>
              <w:t>SPJ</w:t>
            </w:r>
          </w:p>
        </w:tc>
        <w:tc>
          <w:tcPr>
            <w:tcW w:w="2754" w:type="dxa"/>
          </w:tcPr>
          <w:p w14:paraId="54A7B3AB" w14:textId="5E5FE974" w:rsidR="002D62DB" w:rsidRPr="00D617E2" w:rsidRDefault="000B2651"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54C862B7" w14:textId="77777777" w:rsidR="00BC1F45" w:rsidRPr="00D617E2" w:rsidRDefault="00BC1F45" w:rsidP="00586810">
      <w:pPr>
        <w:jc w:val="both"/>
        <w:rPr>
          <w:rFonts w:ascii="Calibri" w:hAnsi="Calibri" w:cs="Calibri"/>
        </w:rPr>
      </w:pPr>
    </w:p>
    <w:p w14:paraId="2B8AC00E" w14:textId="5080BEA9" w:rsidR="00A15EBE" w:rsidRPr="00D617E2" w:rsidRDefault="00A15EBE" w:rsidP="003D0CC1">
      <w:pPr>
        <w:pStyle w:val="H1"/>
        <w:rPr>
          <w:rFonts w:ascii="Calibri" w:hAnsi="Calibri" w:cs="Calibri"/>
        </w:rPr>
      </w:pPr>
      <w:bookmarkStart w:id="335" w:name="_Toc15917036"/>
      <w:bookmarkStart w:id="336" w:name="_Toc235785888"/>
      <w:bookmarkStart w:id="337" w:name="_Hlk106808440"/>
      <w:bookmarkEnd w:id="334"/>
      <w:r w:rsidRPr="00D617E2">
        <w:rPr>
          <w:rFonts w:ascii="Calibri" w:hAnsi="Calibri" w:cs="Calibri"/>
        </w:rPr>
        <w:lastRenderedPageBreak/>
        <w:t xml:space="preserve">Volunteers </w:t>
      </w:r>
      <w:r w:rsidR="00FC5DFF" w:rsidRPr="00D617E2">
        <w:rPr>
          <w:rFonts w:ascii="Calibri" w:hAnsi="Calibri" w:cs="Calibri"/>
        </w:rPr>
        <w:t xml:space="preserve">Policy </w:t>
      </w:r>
      <w:r w:rsidR="005D2911">
        <w:rPr>
          <w:rFonts w:ascii="Calibri" w:hAnsi="Calibri" w:cs="Calibri"/>
        </w:rPr>
        <w:t xml:space="preserve"> </w:t>
      </w:r>
      <w:bookmarkEnd w:id="335"/>
      <w:bookmarkEnd w:id="336"/>
    </w:p>
    <w:p w14:paraId="50C7ABE8" w14:textId="77777777" w:rsidR="00A15EBE" w:rsidRPr="00D617E2" w:rsidRDefault="00A15EBE" w:rsidP="00586810">
      <w:pPr>
        <w:jc w:val="both"/>
        <w:rPr>
          <w:rFonts w:ascii="Calibri" w:hAnsi="Calibri" w:cs="Calibri"/>
        </w:rPr>
      </w:pPr>
    </w:p>
    <w:p w14:paraId="1A466D9E" w14:textId="101C1410" w:rsidR="00480307" w:rsidRPr="00D617E2" w:rsidRDefault="00480307" w:rsidP="00480307">
      <w:pPr>
        <w:jc w:val="both"/>
        <w:rPr>
          <w:rFonts w:ascii="Calibri" w:hAnsi="Calibri" w:cs="Calibri"/>
          <w:i/>
          <w:iCs/>
        </w:rPr>
      </w:pPr>
      <w:r w:rsidRPr="00D617E2">
        <w:rPr>
          <w:rFonts w:ascii="Calibri" w:hAnsi="Calibri" w:cs="Calibri"/>
          <w:i/>
          <w:iCs/>
        </w:rPr>
        <w:t>Providers are responsible for ensuring they follow the current version of the framework for their provider type.</w:t>
      </w:r>
    </w:p>
    <w:p w14:paraId="688F11E2" w14:textId="77777777" w:rsidR="00480307" w:rsidRPr="00D617E2" w:rsidRDefault="00480307" w:rsidP="00586810">
      <w:pPr>
        <w:jc w:val="both"/>
        <w:rPr>
          <w:rFonts w:ascii="Calibri" w:hAnsi="Calibri" w:cs="Calibri"/>
        </w:rPr>
      </w:pPr>
    </w:p>
    <w:p w14:paraId="47934B7D" w14:textId="77777777" w:rsidR="00E94152" w:rsidRPr="00D617E2" w:rsidRDefault="00E94152" w:rsidP="00E94152">
      <w:pPr>
        <w:jc w:val="both"/>
        <w:rPr>
          <w:rFonts w:ascii="Calibri" w:hAnsi="Calibri" w:cs="Calibri"/>
          <w:i/>
          <w:iCs/>
        </w:rPr>
      </w:pPr>
      <w:r w:rsidRPr="00D617E2">
        <w:rPr>
          <w:rFonts w:ascii="Calibri" w:hAnsi="Calibri" w:cs="Calibri"/>
          <w:i/>
          <w:iCs/>
        </w:rPr>
        <w:t>Note from legal: It may be useful to check conditions of liability insurance to see if there are any exclusions or requirements that need to be complied with.</w:t>
      </w:r>
    </w:p>
    <w:p w14:paraId="0B9620C7" w14:textId="77777777" w:rsidR="00E94152" w:rsidRPr="00D617E2" w:rsidRDefault="00E94152" w:rsidP="00586810">
      <w:pPr>
        <w:jc w:val="both"/>
        <w:rPr>
          <w:rFonts w:ascii="Calibri" w:hAnsi="Calibri" w:cs="Calibri"/>
        </w:rPr>
      </w:pPr>
    </w:p>
    <w:p w14:paraId="171ABC73" w14:textId="7E0C2C62" w:rsidR="00A15EBE" w:rsidRPr="00D617E2" w:rsidRDefault="00A15EBE" w:rsidP="00586810">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proofErr w:type="spellStart"/>
      <w:r w:rsidR="005D2911">
        <w:rPr>
          <w:rFonts w:ascii="Calibri" w:hAnsi="Calibri" w:cs="Calibri"/>
          <w:b/>
        </w:rPr>
        <w:t>Mindz</w:t>
      </w:r>
      <w:r w:rsidRPr="00D617E2">
        <w:rPr>
          <w:rFonts w:ascii="Calibri" w:hAnsi="Calibri" w:cs="Calibri"/>
        </w:rPr>
        <w:t>we</w:t>
      </w:r>
      <w:proofErr w:type="spellEnd"/>
      <w:r w:rsidRPr="00D617E2">
        <w:rPr>
          <w:rFonts w:ascii="Calibri" w:hAnsi="Calibri" w:cs="Calibri"/>
        </w:rPr>
        <w:t xml:space="preserve"> recognise the immense benefits that volunteers bring to the nursery. In return we hope to give volunteers an opportunity to share their skills in a different environment and to undertake new experiences.</w:t>
      </w:r>
    </w:p>
    <w:p w14:paraId="0DFDB867" w14:textId="77777777" w:rsidR="00F23181" w:rsidRPr="00D617E2" w:rsidRDefault="00F23181" w:rsidP="00586810">
      <w:pPr>
        <w:jc w:val="both"/>
        <w:rPr>
          <w:rFonts w:ascii="Calibri" w:hAnsi="Calibri" w:cs="Calibri"/>
        </w:rPr>
      </w:pPr>
    </w:p>
    <w:p w14:paraId="776912BD" w14:textId="426BD477" w:rsidR="00F23181" w:rsidRPr="00D617E2" w:rsidRDefault="00F23181" w:rsidP="00586810">
      <w:pPr>
        <w:jc w:val="both"/>
        <w:rPr>
          <w:rFonts w:ascii="Calibri" w:hAnsi="Calibri" w:cs="Calibri"/>
          <w:highlight w:val="yellow"/>
        </w:rPr>
      </w:pPr>
      <w:r w:rsidRPr="00D617E2">
        <w:rPr>
          <w:rFonts w:ascii="Calibri" w:hAnsi="Calibri" w:cs="Calibri"/>
          <w:b/>
          <w:bCs/>
          <w:highlight w:val="yellow"/>
        </w:rPr>
        <w:t>Definition of volunteer</w:t>
      </w:r>
    </w:p>
    <w:p w14:paraId="382C14CF" w14:textId="0C1580C9" w:rsidR="0071722A" w:rsidRPr="00D617E2" w:rsidRDefault="00F23181" w:rsidP="00304E1F">
      <w:pPr>
        <w:jc w:val="both"/>
        <w:rPr>
          <w:rFonts w:ascii="Calibri" w:hAnsi="Calibri" w:cs="Calibri"/>
        </w:rPr>
      </w:pPr>
      <w:r w:rsidRPr="00D617E2">
        <w:rPr>
          <w:rFonts w:ascii="Calibri" w:hAnsi="Calibri" w:cs="Calibri"/>
          <w:highlight w:val="yellow"/>
        </w:rPr>
        <w:t xml:space="preserve">A volunteer </w:t>
      </w:r>
      <w:r w:rsidR="0071722A" w:rsidRPr="00D617E2">
        <w:rPr>
          <w:rFonts w:ascii="Calibri" w:hAnsi="Calibri" w:cs="Calibri"/>
          <w:highlight w:val="yellow"/>
        </w:rPr>
        <w:t>is a person aged 16 or over who</w:t>
      </w:r>
      <w:r w:rsidR="00304E1F" w:rsidRPr="00D617E2">
        <w:rPr>
          <w:rFonts w:ascii="Calibri" w:hAnsi="Calibri" w:cs="Calibri"/>
          <w:highlight w:val="yellow"/>
        </w:rPr>
        <w:t xml:space="preserve"> w</w:t>
      </w:r>
      <w:r w:rsidR="0071722A" w:rsidRPr="00D617E2">
        <w:rPr>
          <w:rFonts w:ascii="Calibri" w:hAnsi="Calibri" w:cs="Calibri"/>
          <w:highlight w:val="yellow"/>
        </w:rPr>
        <w:t>orks directly with children</w:t>
      </w:r>
      <w:r w:rsidR="00304E1F" w:rsidRPr="00D617E2">
        <w:rPr>
          <w:rFonts w:ascii="Calibri" w:hAnsi="Calibri" w:cs="Calibri"/>
          <w:highlight w:val="yellow"/>
        </w:rPr>
        <w:t xml:space="preserve"> (teaching, training</w:t>
      </w:r>
      <w:r w:rsidR="001A6A4F" w:rsidRPr="00D617E2">
        <w:rPr>
          <w:rFonts w:ascii="Calibri" w:hAnsi="Calibri" w:cs="Calibri"/>
          <w:highlight w:val="yellow"/>
        </w:rPr>
        <w:t>, instructing, caring for or supervising)</w:t>
      </w:r>
      <w:r w:rsidR="006525E4" w:rsidRPr="00D617E2">
        <w:rPr>
          <w:rFonts w:ascii="Calibri" w:hAnsi="Calibri" w:cs="Calibri"/>
          <w:highlight w:val="yellow"/>
        </w:rPr>
        <w:t xml:space="preserve"> on a frequent basis, or on more tha</w:t>
      </w:r>
      <w:r w:rsidR="41391D70" w:rsidRPr="00D617E2">
        <w:rPr>
          <w:rFonts w:ascii="Calibri" w:hAnsi="Calibri" w:cs="Calibri"/>
          <w:highlight w:val="yellow"/>
        </w:rPr>
        <w:t>n</w:t>
      </w:r>
      <w:r w:rsidR="006525E4" w:rsidRPr="00D617E2">
        <w:rPr>
          <w:rFonts w:ascii="Calibri" w:hAnsi="Calibri" w:cs="Calibri"/>
          <w:highlight w:val="yellow"/>
        </w:rPr>
        <w:t xml:space="preserve"> three days in a 30-day period.</w:t>
      </w:r>
    </w:p>
    <w:p w14:paraId="77BC4118" w14:textId="77777777" w:rsidR="00A15EBE" w:rsidRPr="00D617E2" w:rsidRDefault="00A15EBE" w:rsidP="00586810">
      <w:pPr>
        <w:jc w:val="both"/>
        <w:rPr>
          <w:rFonts w:ascii="Calibri" w:hAnsi="Calibri" w:cs="Calibri"/>
        </w:rPr>
      </w:pPr>
    </w:p>
    <w:p w14:paraId="0C1A3434" w14:textId="77777777" w:rsidR="00A15EBE" w:rsidRPr="00D617E2" w:rsidRDefault="00A15EBE" w:rsidP="00586810">
      <w:pPr>
        <w:pStyle w:val="H2"/>
        <w:jc w:val="both"/>
        <w:rPr>
          <w:rFonts w:ascii="Calibri" w:hAnsi="Calibri" w:cs="Calibri"/>
        </w:rPr>
      </w:pPr>
      <w:r w:rsidRPr="00D617E2">
        <w:rPr>
          <w:rFonts w:ascii="Calibri" w:hAnsi="Calibri" w:cs="Calibri"/>
        </w:rPr>
        <w:t>Status of volunteers</w:t>
      </w:r>
    </w:p>
    <w:p w14:paraId="64515361" w14:textId="77777777" w:rsidR="00A15EBE" w:rsidRPr="00D617E2" w:rsidRDefault="00A15EBE" w:rsidP="00586810">
      <w:pPr>
        <w:jc w:val="both"/>
        <w:rPr>
          <w:rFonts w:ascii="Calibri" w:hAnsi="Calibri" w:cs="Calibri"/>
        </w:rPr>
      </w:pPr>
      <w:r w:rsidRPr="00D617E2">
        <w:rPr>
          <w:rFonts w:ascii="Calibri" w:hAnsi="Calibri" w:cs="Calibri"/>
        </w:rPr>
        <w:t xml:space="preserve">A volunteer is not an employee and will not have a contract of employment with the nursery. We will, however, insist that the volunteer follows all nursery procedures in the same manner as a paid employee to ensure consistency, safety and quality of care and early learning for the children. Volunteers will be supervised at all times. </w:t>
      </w:r>
    </w:p>
    <w:p w14:paraId="25346F45" w14:textId="77777777" w:rsidR="006134EB" w:rsidRPr="00D617E2" w:rsidRDefault="006134EB" w:rsidP="00586810">
      <w:pPr>
        <w:jc w:val="both"/>
        <w:rPr>
          <w:rFonts w:ascii="Calibri" w:hAnsi="Calibri" w:cs="Calibri"/>
        </w:rPr>
      </w:pPr>
    </w:p>
    <w:p w14:paraId="31AD827D" w14:textId="668179DC" w:rsidR="00C561DC" w:rsidRPr="00D617E2" w:rsidRDefault="743F0C63" w:rsidP="00586810">
      <w:pPr>
        <w:jc w:val="both"/>
        <w:rPr>
          <w:rFonts w:ascii="Calibri" w:hAnsi="Calibri" w:cs="Calibri"/>
        </w:rPr>
      </w:pPr>
      <w:r w:rsidRPr="00D617E2">
        <w:rPr>
          <w:rFonts w:ascii="Calibri" w:hAnsi="Calibri" w:cs="Calibri"/>
        </w:rPr>
        <w:t>Volunteers (aged 17 or o</w:t>
      </w:r>
      <w:r w:rsidR="56E8D9CD" w:rsidRPr="00D617E2">
        <w:rPr>
          <w:rFonts w:ascii="Calibri" w:hAnsi="Calibri" w:cs="Calibri"/>
        </w:rPr>
        <w:t>ver) may be included in the ratios at the level below their level of study, provided that the manager is satisfied that they are competent and responsible and if they hol</w:t>
      </w:r>
      <w:r w:rsidR="4265173A" w:rsidRPr="00D617E2">
        <w:rPr>
          <w:rFonts w:ascii="Calibri" w:hAnsi="Calibri" w:cs="Calibri"/>
        </w:rPr>
        <w:t>d</w:t>
      </w:r>
      <w:r w:rsidR="56E8D9CD" w:rsidRPr="00D617E2">
        <w:rPr>
          <w:rFonts w:ascii="Calibri" w:hAnsi="Calibri" w:cs="Calibri"/>
        </w:rPr>
        <w:t xml:space="preserve"> a valid and current paediatric first aid (PFA) qualification.</w:t>
      </w:r>
    </w:p>
    <w:p w14:paraId="1EF89BB0" w14:textId="77777777" w:rsidR="00A15EBE" w:rsidRPr="00D617E2" w:rsidRDefault="00A15EBE" w:rsidP="00586810">
      <w:pPr>
        <w:jc w:val="both"/>
        <w:rPr>
          <w:rFonts w:ascii="Calibri" w:hAnsi="Calibri" w:cs="Calibri"/>
        </w:rPr>
      </w:pPr>
    </w:p>
    <w:p w14:paraId="4279748C" w14:textId="2FFA66CD" w:rsidR="00A15EBE" w:rsidRPr="00D617E2" w:rsidRDefault="00C217CF" w:rsidP="00586810">
      <w:pPr>
        <w:pStyle w:val="H2"/>
        <w:jc w:val="both"/>
        <w:rPr>
          <w:rFonts w:ascii="Calibri" w:hAnsi="Calibri" w:cs="Calibri"/>
        </w:rPr>
      </w:pPr>
      <w:r w:rsidRPr="00D617E2">
        <w:rPr>
          <w:rFonts w:ascii="Calibri" w:hAnsi="Calibri" w:cs="Calibri"/>
          <w:highlight w:val="yellow"/>
        </w:rPr>
        <w:t>Recruitment checks</w:t>
      </w:r>
    </w:p>
    <w:p w14:paraId="4878EEE2" w14:textId="14922DF6" w:rsidR="00A15EBE" w:rsidRPr="00D617E2" w:rsidRDefault="00A15EBE" w:rsidP="00586810">
      <w:pPr>
        <w:jc w:val="both"/>
        <w:rPr>
          <w:rFonts w:ascii="Calibri" w:hAnsi="Calibri" w:cs="Calibri"/>
        </w:rPr>
      </w:pPr>
      <w:r w:rsidRPr="00D617E2">
        <w:rPr>
          <w:rFonts w:ascii="Calibri" w:hAnsi="Calibri" w:cs="Calibri"/>
        </w:rPr>
        <w:t>All volunteers will have suitability checks conducted in the same way as paid employees</w:t>
      </w:r>
      <w:r w:rsidR="00F15F59" w:rsidRPr="00D617E2">
        <w:rPr>
          <w:rFonts w:ascii="Calibri" w:hAnsi="Calibri" w:cs="Calibri"/>
        </w:rPr>
        <w:t xml:space="preserve">, </w:t>
      </w:r>
      <w:r w:rsidR="00F15F59" w:rsidRPr="00D617E2">
        <w:rPr>
          <w:rFonts w:ascii="Calibri" w:hAnsi="Calibri" w:cs="Calibri"/>
          <w:highlight w:val="yellow"/>
        </w:rPr>
        <w:t>including</w:t>
      </w:r>
      <w:r w:rsidR="004A7FA0" w:rsidRPr="00D617E2">
        <w:rPr>
          <w:rFonts w:ascii="Calibri" w:hAnsi="Calibri" w:cs="Calibri"/>
        </w:rPr>
        <w:t xml:space="preserve"> </w:t>
      </w:r>
      <w:r w:rsidRPr="00D617E2">
        <w:rPr>
          <w:rFonts w:ascii="Calibri" w:hAnsi="Calibri" w:cs="Calibri"/>
        </w:rPr>
        <w:t>an enhanced DBS check</w:t>
      </w:r>
      <w:r w:rsidR="004A7FA0" w:rsidRPr="00D617E2">
        <w:rPr>
          <w:rFonts w:ascii="Calibri" w:hAnsi="Calibri" w:cs="Calibri"/>
        </w:rPr>
        <w:t xml:space="preserve"> </w:t>
      </w:r>
      <w:r w:rsidR="004A7FA0" w:rsidRPr="00D617E2">
        <w:rPr>
          <w:rFonts w:ascii="Calibri" w:hAnsi="Calibri" w:cs="Calibri"/>
          <w:highlight w:val="yellow"/>
        </w:rPr>
        <w:t>and at least one written reference</w:t>
      </w:r>
      <w:r w:rsidRPr="00D617E2">
        <w:rPr>
          <w:rFonts w:ascii="Calibri" w:hAnsi="Calibri" w:cs="Calibri"/>
        </w:rPr>
        <w:t>. These checks will be conducted before any volunteer starts their time within the nursery</w:t>
      </w:r>
      <w:r w:rsidR="0078001C" w:rsidRPr="00D617E2">
        <w:rPr>
          <w:rFonts w:ascii="Calibri" w:hAnsi="Calibri" w:cs="Calibri"/>
        </w:rPr>
        <w:t>.</w:t>
      </w:r>
    </w:p>
    <w:p w14:paraId="3A8C2CE4" w14:textId="77777777" w:rsidR="00C217CF" w:rsidRPr="00D617E2" w:rsidRDefault="00C217CF" w:rsidP="00586810">
      <w:pPr>
        <w:jc w:val="both"/>
        <w:rPr>
          <w:rFonts w:ascii="Calibri" w:hAnsi="Calibri" w:cs="Calibri"/>
        </w:rPr>
      </w:pPr>
    </w:p>
    <w:p w14:paraId="651477F3" w14:textId="2135708C" w:rsidR="00C217CF" w:rsidRPr="00D617E2" w:rsidRDefault="00C217CF" w:rsidP="00586810">
      <w:pPr>
        <w:jc w:val="both"/>
        <w:rPr>
          <w:rFonts w:ascii="Calibri" w:hAnsi="Calibri" w:cs="Calibri"/>
        </w:rPr>
      </w:pPr>
      <w:r w:rsidRPr="00D617E2">
        <w:rPr>
          <w:rFonts w:ascii="Calibri" w:hAnsi="Calibri" w:cs="Calibri"/>
          <w:highlight w:val="yellow"/>
        </w:rPr>
        <w:t xml:space="preserve">Volunteers must </w:t>
      </w:r>
      <w:r w:rsidR="007B4294" w:rsidRPr="00D617E2">
        <w:rPr>
          <w:rFonts w:ascii="Calibri" w:hAnsi="Calibri" w:cs="Calibri"/>
          <w:highlight w:val="yellow"/>
        </w:rPr>
        <w:t xml:space="preserve">disclose any information </w:t>
      </w:r>
      <w:r w:rsidR="007B4294" w:rsidRPr="00D617E2">
        <w:rPr>
          <w:rFonts w:ascii="Calibri" w:eastAsia="Arial" w:hAnsi="Calibri" w:cs="Calibri"/>
          <w:color w:val="000000" w:themeColor="text1"/>
          <w:highlight w:val="yellow"/>
        </w:rPr>
        <w:t>which may affect their suitability to work with children including, but not limited to, arrests, charges, convictions, cautions, court orders, reprimands and warnings (whether received before or during their volunteering at the setting</w:t>
      </w:r>
      <w:r w:rsidR="00BC2EF7" w:rsidRPr="00D617E2">
        <w:rPr>
          <w:rFonts w:ascii="Calibri" w:eastAsia="Arial" w:hAnsi="Calibri" w:cs="Calibri"/>
          <w:color w:val="000000" w:themeColor="text1"/>
          <w:highlight w:val="yellow"/>
        </w:rPr>
        <w:t>).</w:t>
      </w:r>
    </w:p>
    <w:p w14:paraId="62712DA4" w14:textId="77777777" w:rsidR="00A15EBE" w:rsidRPr="00D617E2" w:rsidRDefault="00A15EBE" w:rsidP="00586810">
      <w:pPr>
        <w:jc w:val="both"/>
        <w:rPr>
          <w:rFonts w:ascii="Calibri" w:hAnsi="Calibri" w:cs="Calibri"/>
        </w:rPr>
      </w:pPr>
    </w:p>
    <w:p w14:paraId="2AF0C8BE" w14:textId="77777777" w:rsidR="00A15EBE" w:rsidRPr="00D617E2" w:rsidRDefault="00A15EBE" w:rsidP="00586810">
      <w:pPr>
        <w:pStyle w:val="H2"/>
        <w:jc w:val="both"/>
        <w:rPr>
          <w:rFonts w:ascii="Calibri" w:hAnsi="Calibri" w:cs="Calibri"/>
        </w:rPr>
      </w:pPr>
      <w:r w:rsidRPr="00D617E2">
        <w:rPr>
          <w:rFonts w:ascii="Calibri" w:hAnsi="Calibri" w:cs="Calibri"/>
        </w:rPr>
        <w:t>Training</w:t>
      </w:r>
    </w:p>
    <w:p w14:paraId="7251E488" w14:textId="77777777" w:rsidR="00A15EBE" w:rsidRPr="00D617E2" w:rsidRDefault="00A15EBE" w:rsidP="00586810">
      <w:pPr>
        <w:jc w:val="both"/>
        <w:rPr>
          <w:rFonts w:ascii="Calibri" w:hAnsi="Calibri" w:cs="Calibri"/>
        </w:rPr>
      </w:pPr>
      <w:r w:rsidRPr="00D617E2">
        <w:rPr>
          <w:rFonts w:ascii="Calibri" w:hAnsi="Calibri" w:cs="Calibri"/>
        </w:rPr>
        <w:t xml:space="preserve">Volunteers will be offered training and/or support as appropriate. We will provide any training and support required for the role, including safeguarding and child protection, paediatric first aid (where applicable) and health and safety training. The purpose of this is to enable the volunteer to be supported and enhance their development in their voluntary role within our team.  </w:t>
      </w:r>
    </w:p>
    <w:p w14:paraId="4AB9287F" w14:textId="77777777" w:rsidR="00A15EBE" w:rsidRPr="00D617E2" w:rsidRDefault="00A15EBE" w:rsidP="00586810">
      <w:pPr>
        <w:jc w:val="both"/>
        <w:rPr>
          <w:rFonts w:ascii="Calibri" w:hAnsi="Calibri" w:cs="Calibri"/>
        </w:rPr>
      </w:pPr>
    </w:p>
    <w:p w14:paraId="3C5369FA" w14:textId="77777777" w:rsidR="00A15EBE" w:rsidRPr="00D617E2" w:rsidRDefault="00A15EBE" w:rsidP="00586810">
      <w:pPr>
        <w:pStyle w:val="H2"/>
        <w:jc w:val="both"/>
        <w:rPr>
          <w:rFonts w:ascii="Calibri" w:hAnsi="Calibri" w:cs="Calibri"/>
        </w:rPr>
      </w:pPr>
      <w:r w:rsidRPr="00D617E2">
        <w:rPr>
          <w:rFonts w:ascii="Calibri" w:hAnsi="Calibri" w:cs="Calibri"/>
        </w:rPr>
        <w:lastRenderedPageBreak/>
        <w:t>Policies and procedures</w:t>
      </w:r>
    </w:p>
    <w:p w14:paraId="67156D7D" w14:textId="77777777" w:rsidR="00A15EBE" w:rsidRPr="00D617E2" w:rsidRDefault="00A15EBE" w:rsidP="00586810">
      <w:pPr>
        <w:jc w:val="both"/>
        <w:rPr>
          <w:rFonts w:ascii="Calibri" w:hAnsi="Calibri" w:cs="Calibri"/>
        </w:rPr>
      </w:pPr>
      <w:r w:rsidRPr="00D617E2">
        <w:rPr>
          <w:rFonts w:ascii="Calibri" w:hAnsi="Calibri" w:cs="Calibri"/>
        </w:rPr>
        <w:t>Volunteers are expected to comply with all the nursery’s policies and procedures. The volunteer’s induction process will include an explanation of this.</w:t>
      </w:r>
    </w:p>
    <w:p w14:paraId="3C16542A" w14:textId="77777777" w:rsidR="00A15EBE" w:rsidRPr="00D617E2" w:rsidRDefault="00A15EBE" w:rsidP="00586810">
      <w:pPr>
        <w:jc w:val="both"/>
        <w:rPr>
          <w:rFonts w:ascii="Calibri" w:hAnsi="Calibri" w:cs="Calibri"/>
        </w:rPr>
      </w:pPr>
    </w:p>
    <w:p w14:paraId="3FA79D7C" w14:textId="77777777" w:rsidR="00A15EBE" w:rsidRPr="00D617E2" w:rsidRDefault="00A15EBE" w:rsidP="00586810">
      <w:pPr>
        <w:pStyle w:val="H2"/>
        <w:jc w:val="both"/>
        <w:rPr>
          <w:rFonts w:ascii="Calibri" w:hAnsi="Calibri" w:cs="Calibri"/>
        </w:rPr>
      </w:pPr>
      <w:r w:rsidRPr="00D617E2">
        <w:rPr>
          <w:rFonts w:ascii="Calibri" w:hAnsi="Calibri" w:cs="Calibri"/>
        </w:rPr>
        <w:t>Confidentiality</w:t>
      </w:r>
    </w:p>
    <w:p w14:paraId="1C5169CD" w14:textId="39C116EE" w:rsidR="00A15EBE" w:rsidRPr="00D617E2" w:rsidRDefault="00A15EBE" w:rsidP="00586810">
      <w:pPr>
        <w:jc w:val="both"/>
        <w:rPr>
          <w:rFonts w:ascii="Calibri" w:hAnsi="Calibri" w:cs="Calibri"/>
        </w:rPr>
      </w:pPr>
      <w:r w:rsidRPr="00D617E2">
        <w:rPr>
          <w:rFonts w:ascii="Calibri" w:hAnsi="Calibri" w:cs="Calibri"/>
        </w:rPr>
        <w:t xml:space="preserve">Volunteers should not disclose information about the nursery, staff, children and families as stated in the </w:t>
      </w:r>
      <w:r w:rsidR="00E85DB9" w:rsidRPr="00D617E2">
        <w:rPr>
          <w:rFonts w:ascii="Calibri" w:hAnsi="Calibri" w:cs="Calibri"/>
        </w:rPr>
        <w:t xml:space="preserve">Data protection and </w:t>
      </w:r>
      <w:r w:rsidRPr="00D617E2">
        <w:rPr>
          <w:rFonts w:ascii="Calibri" w:hAnsi="Calibri" w:cs="Calibri"/>
        </w:rPr>
        <w:t>confidentiality policy and should follow the nursery confidentiality procedure</w:t>
      </w:r>
      <w:r w:rsidR="00E85DB9" w:rsidRPr="00D617E2">
        <w:rPr>
          <w:rFonts w:ascii="Calibri" w:hAnsi="Calibri" w:cs="Calibri"/>
        </w:rPr>
        <w:t>s</w:t>
      </w:r>
      <w:r w:rsidRPr="00D617E2">
        <w:rPr>
          <w:rFonts w:ascii="Calibri" w:hAnsi="Calibri" w:cs="Calibri"/>
        </w:rPr>
        <w:t xml:space="preserve"> at all times.</w:t>
      </w:r>
    </w:p>
    <w:p w14:paraId="7A54A972" w14:textId="77777777" w:rsidR="00A15EBE" w:rsidRPr="00D617E2" w:rsidRDefault="00A15EBE" w:rsidP="00586810">
      <w:pPr>
        <w:jc w:val="both"/>
        <w:rPr>
          <w:rFonts w:ascii="Calibri" w:hAnsi="Calibri" w:cs="Calibri"/>
        </w:rPr>
      </w:pPr>
    </w:p>
    <w:p w14:paraId="1CF581A9" w14:textId="77777777" w:rsidR="00A15EBE" w:rsidRPr="00D617E2" w:rsidRDefault="00A15EBE" w:rsidP="00586810">
      <w:pPr>
        <w:pStyle w:val="H2"/>
        <w:jc w:val="both"/>
        <w:rPr>
          <w:rFonts w:ascii="Calibri" w:hAnsi="Calibri" w:cs="Calibri"/>
        </w:rPr>
      </w:pPr>
      <w:r w:rsidRPr="00D617E2">
        <w:rPr>
          <w:rFonts w:ascii="Calibri" w:hAnsi="Calibri" w:cs="Calibri"/>
        </w:rPr>
        <w:t>Volunteer's induction pack</w:t>
      </w:r>
    </w:p>
    <w:p w14:paraId="117C04FE" w14:textId="77777777" w:rsidR="00A15EBE" w:rsidRPr="00D617E2" w:rsidRDefault="00A15EBE" w:rsidP="00586810">
      <w:pPr>
        <w:jc w:val="both"/>
        <w:rPr>
          <w:rFonts w:ascii="Calibri" w:hAnsi="Calibri" w:cs="Calibri"/>
        </w:rPr>
      </w:pPr>
      <w:r w:rsidRPr="00D617E2">
        <w:rPr>
          <w:rFonts w:ascii="Calibri" w:hAnsi="Calibri" w:cs="Calibri"/>
        </w:rPr>
        <w:t>On commencing their volunteer work, the volunteer will be given a pack containing:</w:t>
      </w:r>
    </w:p>
    <w:p w14:paraId="5DD83A85" w14:textId="77777777" w:rsidR="00A15EBE" w:rsidRPr="00D617E2" w:rsidRDefault="00A15EBE" w:rsidP="00BE4998">
      <w:pPr>
        <w:numPr>
          <w:ilvl w:val="0"/>
          <w:numId w:val="105"/>
        </w:numPr>
        <w:jc w:val="both"/>
        <w:rPr>
          <w:rFonts w:ascii="Calibri" w:hAnsi="Calibri" w:cs="Calibri"/>
        </w:rPr>
      </w:pPr>
      <w:r w:rsidRPr="00D617E2">
        <w:rPr>
          <w:rFonts w:ascii="Calibri" w:hAnsi="Calibri" w:cs="Calibri"/>
        </w:rPr>
        <w:t>General information about the nursery</w:t>
      </w:r>
    </w:p>
    <w:p w14:paraId="4B49EDA3" w14:textId="0B4AFECF" w:rsidR="00A15EBE" w:rsidRPr="00D617E2" w:rsidRDefault="00A15EBE" w:rsidP="00BE4998">
      <w:pPr>
        <w:numPr>
          <w:ilvl w:val="0"/>
          <w:numId w:val="105"/>
        </w:numPr>
        <w:jc w:val="both"/>
        <w:rPr>
          <w:rFonts w:ascii="Calibri" w:hAnsi="Calibri" w:cs="Calibri"/>
        </w:rPr>
      </w:pPr>
      <w:r w:rsidRPr="00D617E2">
        <w:rPr>
          <w:rFonts w:ascii="Calibri" w:hAnsi="Calibri" w:cs="Calibri"/>
        </w:rPr>
        <w:t xml:space="preserve">A copy of the </w:t>
      </w:r>
      <w:r w:rsidR="00493D68" w:rsidRPr="00D617E2">
        <w:rPr>
          <w:rFonts w:ascii="Calibri" w:hAnsi="Calibri" w:cs="Calibri"/>
        </w:rPr>
        <w:t xml:space="preserve">Volunteers </w:t>
      </w:r>
      <w:r w:rsidRPr="00D617E2">
        <w:rPr>
          <w:rFonts w:ascii="Calibri" w:hAnsi="Calibri" w:cs="Calibri"/>
        </w:rPr>
        <w:t>policy</w:t>
      </w:r>
    </w:p>
    <w:p w14:paraId="6E2E6093" w14:textId="77777777" w:rsidR="00A15EBE" w:rsidRPr="00D617E2" w:rsidRDefault="00A15EBE" w:rsidP="00BE4998">
      <w:pPr>
        <w:numPr>
          <w:ilvl w:val="0"/>
          <w:numId w:val="105"/>
        </w:numPr>
        <w:jc w:val="both"/>
        <w:rPr>
          <w:rFonts w:ascii="Calibri" w:hAnsi="Calibri" w:cs="Calibri"/>
        </w:rPr>
      </w:pPr>
      <w:r w:rsidRPr="00D617E2">
        <w:rPr>
          <w:rFonts w:ascii="Calibri" w:hAnsi="Calibri" w:cs="Calibri"/>
        </w:rPr>
        <w:t>A confidentiality statement which will require reading, signing and returning to the nursery manager</w:t>
      </w:r>
    </w:p>
    <w:p w14:paraId="043BE9DB" w14:textId="77777777" w:rsidR="00A15EBE" w:rsidRPr="00D617E2" w:rsidRDefault="00A15EBE" w:rsidP="00BE4998">
      <w:pPr>
        <w:numPr>
          <w:ilvl w:val="0"/>
          <w:numId w:val="105"/>
        </w:numPr>
        <w:jc w:val="both"/>
        <w:rPr>
          <w:rFonts w:ascii="Calibri" w:hAnsi="Calibri" w:cs="Calibri"/>
        </w:rPr>
      </w:pPr>
      <w:r w:rsidRPr="00D617E2">
        <w:rPr>
          <w:rFonts w:ascii="Calibri" w:hAnsi="Calibri" w:cs="Calibri"/>
        </w:rPr>
        <w:t>Details of access to all nursery relevant policies and procedures.</w:t>
      </w:r>
    </w:p>
    <w:p w14:paraId="0987332E" w14:textId="0DECF89A" w:rsidR="00A15EBE" w:rsidRPr="00D617E2" w:rsidRDefault="00A15EBE" w:rsidP="00BE4998">
      <w:pPr>
        <w:numPr>
          <w:ilvl w:val="0"/>
          <w:numId w:val="105"/>
        </w:numPr>
        <w:jc w:val="both"/>
        <w:rPr>
          <w:rFonts w:ascii="Calibri" w:hAnsi="Calibri" w:cs="Calibri"/>
        </w:rPr>
      </w:pPr>
      <w:r w:rsidRPr="00D617E2">
        <w:rPr>
          <w:rFonts w:ascii="Calibri" w:hAnsi="Calibri" w:cs="Calibri"/>
        </w:rPr>
        <w:t xml:space="preserve">During the induction period, volunteers will read the main policies of the nursery including </w:t>
      </w:r>
      <w:r w:rsidR="00493D68" w:rsidRPr="00D617E2">
        <w:rPr>
          <w:rFonts w:ascii="Calibri" w:hAnsi="Calibri" w:cs="Calibri"/>
        </w:rPr>
        <w:t>Safeguarding children and child protection</w:t>
      </w:r>
      <w:r w:rsidRPr="00D617E2">
        <w:rPr>
          <w:rFonts w:ascii="Calibri" w:hAnsi="Calibri" w:cs="Calibri"/>
        </w:rPr>
        <w:t xml:space="preserve">, </w:t>
      </w:r>
      <w:r w:rsidR="00493D68" w:rsidRPr="00D617E2">
        <w:rPr>
          <w:rFonts w:ascii="Calibri" w:hAnsi="Calibri" w:cs="Calibri"/>
        </w:rPr>
        <w:t xml:space="preserve">Health </w:t>
      </w:r>
      <w:r w:rsidRPr="00D617E2">
        <w:rPr>
          <w:rFonts w:ascii="Calibri" w:hAnsi="Calibri" w:cs="Calibri"/>
        </w:rPr>
        <w:t>and safety</w:t>
      </w:r>
      <w:r w:rsidR="00493D68" w:rsidRPr="00D617E2">
        <w:rPr>
          <w:rFonts w:ascii="Calibri" w:hAnsi="Calibri" w:cs="Calibri"/>
        </w:rPr>
        <w:t xml:space="preserve"> – general policy</w:t>
      </w:r>
      <w:r w:rsidRPr="00D617E2">
        <w:rPr>
          <w:rFonts w:ascii="Calibri" w:hAnsi="Calibri" w:cs="Calibri"/>
        </w:rPr>
        <w:t xml:space="preserve"> and </w:t>
      </w:r>
      <w:r w:rsidR="00C83F85" w:rsidRPr="00D617E2">
        <w:rPr>
          <w:rFonts w:ascii="Calibri" w:hAnsi="Calibri" w:cs="Calibri"/>
        </w:rPr>
        <w:t xml:space="preserve">Promoting </w:t>
      </w:r>
      <w:r w:rsidRPr="00D617E2">
        <w:rPr>
          <w:rFonts w:ascii="Calibri" w:hAnsi="Calibri" w:cs="Calibri"/>
        </w:rPr>
        <w:t>positive behaviour</w:t>
      </w:r>
      <w:r w:rsidR="00C83F85" w:rsidRPr="00D617E2">
        <w:rPr>
          <w:rFonts w:ascii="Calibri" w:hAnsi="Calibri" w:cs="Calibri"/>
        </w:rPr>
        <w:t xml:space="preserve"> policy</w:t>
      </w:r>
      <w:r w:rsidRPr="00D617E2">
        <w:rPr>
          <w:rFonts w:ascii="Calibri" w:hAnsi="Calibri" w:cs="Calibri"/>
        </w:rPr>
        <w:t xml:space="preserve">. The designated member of staff will discuss the policies to ensure the volunteer understands and adheres to this. </w:t>
      </w:r>
    </w:p>
    <w:p w14:paraId="20BA8B5F" w14:textId="77777777" w:rsidR="00EE4824" w:rsidRPr="00D617E2" w:rsidRDefault="00EE4824" w:rsidP="00586810">
      <w:pPr>
        <w:pStyle w:val="H2"/>
        <w:jc w:val="both"/>
        <w:rPr>
          <w:rFonts w:ascii="Calibri" w:hAnsi="Calibri" w:cs="Calibri"/>
        </w:rPr>
      </w:pPr>
    </w:p>
    <w:p w14:paraId="22C31D2A" w14:textId="5500F4C2" w:rsidR="00A15EBE" w:rsidRPr="00D617E2" w:rsidRDefault="00A15EBE" w:rsidP="00586810">
      <w:pPr>
        <w:pStyle w:val="H2"/>
        <w:jc w:val="both"/>
        <w:rPr>
          <w:rFonts w:ascii="Calibri" w:hAnsi="Calibri" w:cs="Calibri"/>
        </w:rPr>
      </w:pPr>
      <w:r w:rsidRPr="00D617E2">
        <w:rPr>
          <w:rFonts w:ascii="Calibri" w:hAnsi="Calibri" w:cs="Calibri"/>
        </w:rPr>
        <w:t>Volunteer support</w:t>
      </w:r>
    </w:p>
    <w:p w14:paraId="3242A99A" w14:textId="77777777" w:rsidR="00A15EBE" w:rsidRPr="00D617E2" w:rsidRDefault="00A15EBE" w:rsidP="00586810">
      <w:pPr>
        <w:jc w:val="both"/>
        <w:rPr>
          <w:rFonts w:ascii="Calibri" w:hAnsi="Calibri" w:cs="Calibri"/>
        </w:rPr>
      </w:pPr>
      <w:r w:rsidRPr="00D617E2">
        <w:rPr>
          <w:rFonts w:ascii="Calibri" w:hAnsi="Calibri" w:cs="Calibri"/>
        </w:rPr>
        <w:t xml:space="preserve">The nursery has a designated officer who will take the volunteer through their induction and support and advise them throughout their time in the nursery. </w:t>
      </w:r>
    </w:p>
    <w:p w14:paraId="2FD6D002" w14:textId="77777777" w:rsidR="00C83F85" w:rsidRPr="00D617E2" w:rsidRDefault="00C83F85" w:rsidP="00586810">
      <w:pPr>
        <w:jc w:val="both"/>
        <w:rPr>
          <w:rFonts w:ascii="Calibri" w:hAnsi="Calibri" w:cs="Calibri"/>
        </w:rPr>
      </w:pPr>
    </w:p>
    <w:p w14:paraId="42714E83" w14:textId="7275E4C8" w:rsidR="00A15EBE" w:rsidRPr="00D617E2" w:rsidRDefault="00A15EBE" w:rsidP="00586810">
      <w:pPr>
        <w:jc w:val="both"/>
        <w:rPr>
          <w:rFonts w:ascii="Calibri" w:hAnsi="Calibri" w:cs="Calibri"/>
        </w:rPr>
      </w:pPr>
      <w:r w:rsidRPr="00D617E2">
        <w:rPr>
          <w:rFonts w:ascii="Calibri" w:hAnsi="Calibri" w:cs="Calibri"/>
        </w:rPr>
        <w:t xml:space="preserve">Our designated officer for volunteers is </w:t>
      </w:r>
      <w:r w:rsidRPr="00D617E2">
        <w:rPr>
          <w:rFonts w:ascii="Calibri" w:hAnsi="Calibri" w:cs="Calibri"/>
          <w:b/>
        </w:rPr>
        <w:t>[</w:t>
      </w:r>
      <w:r w:rsidRPr="00D617E2">
        <w:rPr>
          <w:rFonts w:ascii="Calibri" w:hAnsi="Calibri" w:cs="Calibri"/>
          <w:b/>
          <w:i/>
        </w:rPr>
        <w:t>insert name</w:t>
      </w:r>
      <w:r w:rsidRPr="00D617E2">
        <w:rPr>
          <w:rFonts w:ascii="Calibri" w:hAnsi="Calibri" w:cs="Calibri"/>
          <w:b/>
        </w:rPr>
        <w:t>]</w:t>
      </w:r>
      <w:r w:rsidRPr="00D617E2">
        <w:rPr>
          <w:rFonts w:ascii="Calibri" w:hAnsi="Calibri" w:cs="Calibri"/>
        </w:rPr>
        <w:t xml:space="preserve">. </w:t>
      </w:r>
    </w:p>
    <w:p w14:paraId="0FDDE211" w14:textId="77777777" w:rsidR="00A15EBE" w:rsidRPr="00D617E2" w:rsidRDefault="00A15EBE" w:rsidP="00586810">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2D62DB" w:rsidRPr="00D617E2" w14:paraId="7303B429" w14:textId="77777777" w:rsidTr="00E8790A">
        <w:trPr>
          <w:jc w:val="center"/>
        </w:trPr>
        <w:tc>
          <w:tcPr>
            <w:tcW w:w="2943" w:type="dxa"/>
            <w:tcBorders>
              <w:top w:val="single" w:sz="4" w:space="0" w:color="000000"/>
            </w:tcBorders>
            <w:vAlign w:val="center"/>
          </w:tcPr>
          <w:bookmarkEnd w:id="337"/>
          <w:p w14:paraId="0A8CD416" w14:textId="77777777" w:rsidR="002D62DB" w:rsidRPr="00D617E2" w:rsidRDefault="002D62DB"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57B10FC1" w14:textId="77777777" w:rsidR="002D62DB" w:rsidRPr="00D617E2" w:rsidRDefault="002D62DB"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3EB64F0E" w14:textId="77777777" w:rsidR="002D62DB" w:rsidRPr="00D617E2" w:rsidRDefault="002D62DB"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2D62DB" w:rsidRPr="00D617E2" w14:paraId="5593D82A" w14:textId="77777777" w:rsidTr="00E8790A">
        <w:trPr>
          <w:jc w:val="center"/>
        </w:trPr>
        <w:tc>
          <w:tcPr>
            <w:tcW w:w="2943" w:type="dxa"/>
            <w:vAlign w:val="center"/>
          </w:tcPr>
          <w:p w14:paraId="70236E32" w14:textId="77EF85CD" w:rsidR="002D62DB" w:rsidRPr="00D617E2" w:rsidRDefault="000B2651"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1A47642F" w14:textId="1649EA2C" w:rsidR="002D62DB" w:rsidRPr="00D617E2" w:rsidRDefault="000B2651" w:rsidP="00E8790A">
            <w:pPr>
              <w:jc w:val="both"/>
              <w:rPr>
                <w:rFonts w:ascii="Calibri" w:eastAsia="Calibri" w:hAnsi="Calibri" w:cs="Calibri"/>
                <w:sz w:val="22"/>
                <w:szCs w:val="22"/>
              </w:rPr>
            </w:pPr>
            <w:r>
              <w:rPr>
                <w:rFonts w:ascii="Calibri" w:eastAsia="Calibri" w:hAnsi="Calibri" w:cs="Calibri"/>
                <w:sz w:val="22"/>
                <w:szCs w:val="22"/>
              </w:rPr>
              <w:t>SPJ</w:t>
            </w:r>
          </w:p>
        </w:tc>
        <w:tc>
          <w:tcPr>
            <w:tcW w:w="2754" w:type="dxa"/>
          </w:tcPr>
          <w:p w14:paraId="3FDB27D4" w14:textId="69FC160E" w:rsidR="002D62DB" w:rsidRPr="00D617E2" w:rsidRDefault="000B2651"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24B1C6C1" w14:textId="77777777" w:rsidR="00A15EBE" w:rsidRPr="00D617E2" w:rsidRDefault="00A15EBE" w:rsidP="00586810">
      <w:pPr>
        <w:jc w:val="both"/>
        <w:rPr>
          <w:rFonts w:ascii="Calibri" w:hAnsi="Calibri" w:cs="Calibri"/>
        </w:rPr>
      </w:pPr>
    </w:p>
    <w:p w14:paraId="1990ED69" w14:textId="77777777" w:rsidR="00A15EBE" w:rsidRPr="00D617E2" w:rsidRDefault="00A15EBE" w:rsidP="00586810">
      <w:pPr>
        <w:jc w:val="both"/>
        <w:rPr>
          <w:rFonts w:ascii="Calibri" w:hAnsi="Calibri" w:cs="Calibri"/>
        </w:rPr>
      </w:pPr>
    </w:p>
    <w:p w14:paraId="67F0A7A3" w14:textId="77777777" w:rsidR="00A15EBE" w:rsidRPr="00D617E2" w:rsidRDefault="00A15EBE" w:rsidP="00586810">
      <w:pPr>
        <w:jc w:val="both"/>
        <w:rPr>
          <w:rFonts w:ascii="Calibri" w:hAnsi="Calibri" w:cs="Calibri"/>
        </w:rPr>
      </w:pPr>
    </w:p>
    <w:p w14:paraId="165C17E5" w14:textId="77777777" w:rsidR="00A15EBE" w:rsidRPr="00D617E2" w:rsidRDefault="00A15EBE" w:rsidP="00586810">
      <w:pPr>
        <w:jc w:val="both"/>
        <w:rPr>
          <w:rFonts w:ascii="Calibri" w:hAnsi="Calibri" w:cs="Calibri"/>
        </w:rPr>
      </w:pPr>
    </w:p>
    <w:p w14:paraId="660D7372" w14:textId="77777777" w:rsidR="00A15EBE" w:rsidRPr="00D617E2" w:rsidRDefault="00A15EBE" w:rsidP="00586810">
      <w:pPr>
        <w:jc w:val="both"/>
        <w:rPr>
          <w:rFonts w:ascii="Calibri" w:hAnsi="Calibri" w:cs="Calibri"/>
        </w:rPr>
      </w:pPr>
    </w:p>
    <w:p w14:paraId="2D12D2A7" w14:textId="77777777" w:rsidR="00A15EBE" w:rsidRPr="00D617E2" w:rsidRDefault="00A15EBE" w:rsidP="00586810">
      <w:pPr>
        <w:jc w:val="both"/>
        <w:rPr>
          <w:rFonts w:ascii="Calibri" w:hAnsi="Calibri" w:cs="Calibri"/>
        </w:rPr>
      </w:pPr>
    </w:p>
    <w:p w14:paraId="46281C45" w14:textId="77777777" w:rsidR="00A15EBE" w:rsidRPr="00D617E2" w:rsidRDefault="00A15EBE" w:rsidP="00586810">
      <w:pPr>
        <w:jc w:val="both"/>
        <w:rPr>
          <w:rFonts w:ascii="Calibri" w:hAnsi="Calibri" w:cs="Calibri"/>
        </w:rPr>
      </w:pPr>
    </w:p>
    <w:p w14:paraId="0BD16779" w14:textId="77777777" w:rsidR="00A15EBE" w:rsidRPr="00D617E2" w:rsidRDefault="00A15EBE" w:rsidP="00586810">
      <w:pPr>
        <w:jc w:val="both"/>
        <w:rPr>
          <w:rFonts w:ascii="Calibri" w:hAnsi="Calibri" w:cs="Calibri"/>
        </w:rPr>
      </w:pPr>
    </w:p>
    <w:p w14:paraId="7B7B4FB7" w14:textId="77777777" w:rsidR="00A15EBE" w:rsidRPr="00D617E2" w:rsidRDefault="00A15EBE" w:rsidP="00586810">
      <w:pPr>
        <w:jc w:val="both"/>
        <w:rPr>
          <w:rFonts w:ascii="Calibri" w:hAnsi="Calibri" w:cs="Calibri"/>
        </w:rPr>
      </w:pPr>
    </w:p>
    <w:p w14:paraId="44AE199D" w14:textId="77777777" w:rsidR="00A15EBE" w:rsidRPr="00D617E2" w:rsidRDefault="00A15EBE" w:rsidP="00586810">
      <w:pPr>
        <w:jc w:val="both"/>
        <w:rPr>
          <w:rFonts w:ascii="Calibri" w:hAnsi="Calibri" w:cs="Calibri"/>
        </w:rPr>
      </w:pPr>
    </w:p>
    <w:p w14:paraId="661978DF" w14:textId="77777777" w:rsidR="00A15EBE" w:rsidRPr="00D617E2" w:rsidRDefault="00A15EBE" w:rsidP="00586810">
      <w:pPr>
        <w:jc w:val="both"/>
        <w:rPr>
          <w:rFonts w:ascii="Calibri" w:hAnsi="Calibri" w:cs="Calibri"/>
        </w:rPr>
      </w:pPr>
    </w:p>
    <w:p w14:paraId="7A3EDEDF" w14:textId="77777777" w:rsidR="00A15EBE" w:rsidRPr="00D617E2" w:rsidRDefault="00A15EBE" w:rsidP="00586810">
      <w:pPr>
        <w:jc w:val="both"/>
        <w:rPr>
          <w:rFonts w:ascii="Calibri" w:hAnsi="Calibri" w:cs="Calibri"/>
        </w:rPr>
      </w:pPr>
    </w:p>
    <w:p w14:paraId="58F90560" w14:textId="77777777" w:rsidR="00A15EBE" w:rsidRPr="00D617E2" w:rsidRDefault="00A15EBE" w:rsidP="00586810">
      <w:pPr>
        <w:jc w:val="both"/>
        <w:rPr>
          <w:rFonts w:ascii="Calibri" w:hAnsi="Calibri" w:cs="Calibri"/>
        </w:rPr>
      </w:pPr>
    </w:p>
    <w:p w14:paraId="64501129" w14:textId="77777777" w:rsidR="00A15EBE" w:rsidRPr="00D617E2" w:rsidRDefault="00A15EBE" w:rsidP="00586810">
      <w:pPr>
        <w:jc w:val="both"/>
        <w:rPr>
          <w:rFonts w:ascii="Calibri" w:hAnsi="Calibri" w:cs="Calibri"/>
        </w:rPr>
      </w:pPr>
    </w:p>
    <w:p w14:paraId="6EAF3133" w14:textId="77777777" w:rsidR="00A15EBE" w:rsidRPr="00D617E2" w:rsidRDefault="00A15EBE" w:rsidP="00586810">
      <w:pPr>
        <w:jc w:val="both"/>
        <w:rPr>
          <w:rFonts w:ascii="Calibri" w:hAnsi="Calibri" w:cs="Calibri"/>
        </w:rPr>
      </w:pPr>
    </w:p>
    <w:p w14:paraId="51FF7387" w14:textId="77777777" w:rsidR="00A15EBE" w:rsidRPr="00D617E2" w:rsidRDefault="00A15EBE" w:rsidP="00586810">
      <w:pPr>
        <w:jc w:val="both"/>
        <w:rPr>
          <w:rFonts w:ascii="Calibri" w:hAnsi="Calibri" w:cs="Calibri"/>
        </w:rPr>
      </w:pPr>
    </w:p>
    <w:p w14:paraId="4FFFE193" w14:textId="77777777" w:rsidR="00A15EBE" w:rsidRPr="00D617E2" w:rsidRDefault="00A15EBE" w:rsidP="00586810">
      <w:pPr>
        <w:jc w:val="both"/>
        <w:rPr>
          <w:rFonts w:ascii="Calibri" w:hAnsi="Calibri" w:cs="Calibri"/>
        </w:rPr>
      </w:pPr>
    </w:p>
    <w:p w14:paraId="267DB4F2" w14:textId="77777777" w:rsidR="00A15EBE" w:rsidRPr="00D617E2" w:rsidRDefault="00A15EBE" w:rsidP="00586810">
      <w:pPr>
        <w:jc w:val="both"/>
        <w:rPr>
          <w:rFonts w:ascii="Calibri" w:hAnsi="Calibri" w:cs="Calibri"/>
        </w:rPr>
      </w:pPr>
    </w:p>
    <w:p w14:paraId="17E2E66D" w14:textId="128C8116" w:rsidR="00A15EBE" w:rsidRPr="00D617E2" w:rsidRDefault="00A15EBE" w:rsidP="003D0CC1">
      <w:pPr>
        <w:pStyle w:val="H1"/>
        <w:rPr>
          <w:rFonts w:ascii="Calibri" w:hAnsi="Calibri" w:cs="Calibri"/>
        </w:rPr>
      </w:pPr>
      <w:bookmarkStart w:id="338" w:name="_Toc235785889"/>
      <w:bookmarkStart w:id="339" w:name="_Hlk106806496"/>
      <w:r w:rsidRPr="00D617E2">
        <w:rPr>
          <w:rFonts w:ascii="Calibri" w:hAnsi="Calibri" w:cs="Calibri"/>
        </w:rPr>
        <w:lastRenderedPageBreak/>
        <w:t xml:space="preserve">Whistleblowing </w:t>
      </w:r>
      <w:r w:rsidR="006D62F6" w:rsidRPr="00D617E2">
        <w:rPr>
          <w:rFonts w:ascii="Calibri" w:hAnsi="Calibri" w:cs="Calibri"/>
        </w:rPr>
        <w:t xml:space="preserve">Policy </w:t>
      </w:r>
      <w:r w:rsidR="005D2911">
        <w:rPr>
          <w:rFonts w:ascii="Calibri" w:hAnsi="Calibri" w:cs="Calibri"/>
        </w:rPr>
        <w:t xml:space="preserve"> </w:t>
      </w:r>
      <w:bookmarkEnd w:id="338"/>
    </w:p>
    <w:p w14:paraId="4A750AD7" w14:textId="44A94927" w:rsidR="00A15EBE" w:rsidRPr="00D617E2" w:rsidRDefault="00A15EBE" w:rsidP="00041F12">
      <w:pPr>
        <w:pStyle w:val="deleteasappropriate"/>
        <w:jc w:val="both"/>
        <w:rPr>
          <w:rFonts w:ascii="Calibri" w:hAnsi="Calibri" w:cs="Calibri"/>
        </w:rPr>
      </w:pPr>
      <w:r w:rsidRPr="00D617E2">
        <w:rPr>
          <w:rFonts w:ascii="Calibri" w:hAnsi="Calibri" w:cs="Calibri"/>
        </w:rPr>
        <w:t xml:space="preserve"> </w:t>
      </w:r>
    </w:p>
    <w:p w14:paraId="6C7C4AD1" w14:textId="77777777" w:rsidR="00B63C6D" w:rsidRPr="00D617E2" w:rsidRDefault="00B63C6D" w:rsidP="00586810">
      <w:pPr>
        <w:autoSpaceDE w:val="0"/>
        <w:autoSpaceDN w:val="0"/>
        <w:adjustRightInd w:val="0"/>
        <w:jc w:val="both"/>
        <w:rPr>
          <w:rFonts w:ascii="Calibri" w:hAnsi="Calibri" w:cs="Calibri"/>
          <w:b/>
          <w:bCs/>
          <w:i/>
          <w:iCs/>
          <w:color w:val="000000"/>
        </w:rPr>
      </w:pPr>
    </w:p>
    <w:p w14:paraId="240202C2" w14:textId="3A9C838B" w:rsidR="00A15EBE" w:rsidRPr="00D617E2" w:rsidRDefault="00A15EBE" w:rsidP="00586810">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proofErr w:type="spellStart"/>
      <w:r w:rsidR="005D2911">
        <w:rPr>
          <w:rFonts w:ascii="Calibri" w:hAnsi="Calibri" w:cs="Calibri"/>
          <w:b/>
        </w:rPr>
        <w:t>Mindz</w:t>
      </w:r>
      <w:r w:rsidRPr="00D617E2">
        <w:rPr>
          <w:rFonts w:ascii="Calibri" w:hAnsi="Calibri" w:cs="Calibri"/>
        </w:rPr>
        <w:t>we</w:t>
      </w:r>
      <w:proofErr w:type="spellEnd"/>
      <w:r w:rsidRPr="00D617E2">
        <w:rPr>
          <w:rFonts w:ascii="Calibri" w:hAnsi="Calibri" w:cs="Calibri"/>
        </w:rPr>
        <w:t xml:space="preserve"> expect all our colleagues, both internal and external, to be professional at all times and hold the welfare and safety of every child as their paramount objective. We recognise that there may be occasions where this may not happen and we have in place a procedure for staff </w:t>
      </w:r>
      <w:r w:rsidR="00CA1DB2" w:rsidRPr="00D617E2">
        <w:rPr>
          <w:rFonts w:ascii="Calibri" w:hAnsi="Calibri" w:cs="Calibri"/>
          <w:highlight w:val="yellow"/>
        </w:rPr>
        <w:t>(including students and volunteers)</w:t>
      </w:r>
      <w:r w:rsidR="00CA1DB2" w:rsidRPr="00D617E2">
        <w:rPr>
          <w:rFonts w:ascii="Calibri" w:hAnsi="Calibri" w:cs="Calibri"/>
        </w:rPr>
        <w:t xml:space="preserve"> </w:t>
      </w:r>
      <w:r w:rsidRPr="00D617E2">
        <w:rPr>
          <w:rFonts w:ascii="Calibri" w:hAnsi="Calibri" w:cs="Calibri"/>
        </w:rPr>
        <w:t xml:space="preserve">to disclose any information that suggests children’s welfare and safety may be at risk.  </w:t>
      </w:r>
    </w:p>
    <w:p w14:paraId="7C3092D5" w14:textId="77777777" w:rsidR="00A15EBE" w:rsidRPr="00D617E2" w:rsidRDefault="00A15EBE" w:rsidP="00586810">
      <w:pPr>
        <w:jc w:val="both"/>
        <w:rPr>
          <w:rFonts w:ascii="Calibri" w:hAnsi="Calibri" w:cs="Calibri"/>
        </w:rPr>
      </w:pPr>
    </w:p>
    <w:p w14:paraId="6E7DE4B8" w14:textId="2D7F4FB0" w:rsidR="00A15EBE" w:rsidRPr="00D617E2" w:rsidRDefault="00A15EBE" w:rsidP="00586810">
      <w:pPr>
        <w:jc w:val="both"/>
        <w:rPr>
          <w:rFonts w:ascii="Calibri" w:hAnsi="Calibri" w:cs="Calibri"/>
        </w:rPr>
      </w:pPr>
      <w:r w:rsidRPr="00D617E2">
        <w:rPr>
          <w:rFonts w:ascii="Calibri" w:hAnsi="Calibri" w:cs="Calibri"/>
        </w:rPr>
        <w:t>We expect all team members to talk through any concerns they may have with their line manager at the earliest opportunity to enable any problems to be resolved as soon as they arise.</w:t>
      </w:r>
    </w:p>
    <w:p w14:paraId="569C96A1" w14:textId="77777777" w:rsidR="00361C87" w:rsidRPr="00D617E2" w:rsidRDefault="00361C87" w:rsidP="00586810">
      <w:pPr>
        <w:jc w:val="both"/>
        <w:rPr>
          <w:rFonts w:ascii="Calibri" w:hAnsi="Calibri" w:cs="Calibri"/>
        </w:rPr>
      </w:pPr>
    </w:p>
    <w:p w14:paraId="5D95CD75" w14:textId="5F7EBB55" w:rsidR="00361C87" w:rsidRPr="00D617E2" w:rsidRDefault="00361C87" w:rsidP="00586810">
      <w:pPr>
        <w:jc w:val="both"/>
        <w:rPr>
          <w:rFonts w:ascii="Calibri" w:hAnsi="Calibri" w:cs="Calibri"/>
        </w:rPr>
      </w:pPr>
      <w:r w:rsidRPr="00D617E2">
        <w:rPr>
          <w:rFonts w:ascii="Calibri" w:hAnsi="Calibri" w:cs="Calibri"/>
          <w:b/>
          <w:bCs/>
        </w:rPr>
        <w:t>Whistleblowing definition</w:t>
      </w:r>
    </w:p>
    <w:p w14:paraId="15271D60" w14:textId="77777777" w:rsidR="00361C87" w:rsidRPr="00D617E2" w:rsidRDefault="00361C87" w:rsidP="00361C87">
      <w:pPr>
        <w:autoSpaceDE w:val="0"/>
        <w:autoSpaceDN w:val="0"/>
        <w:adjustRightInd w:val="0"/>
        <w:jc w:val="both"/>
        <w:rPr>
          <w:rFonts w:ascii="Calibri" w:hAnsi="Calibri" w:cs="Calibri"/>
        </w:rPr>
      </w:pPr>
      <w:r w:rsidRPr="00D617E2">
        <w:rPr>
          <w:rFonts w:ascii="Calibri" w:hAnsi="Calibri" w:cs="Calibri"/>
          <w:color w:val="000000"/>
        </w:rPr>
        <w:t xml:space="preserve">Whistleblowing is the term used when a worker passes on information concerning wrongdoing. </w:t>
      </w:r>
    </w:p>
    <w:p w14:paraId="6EBC640C" w14:textId="77777777" w:rsidR="00A15EBE" w:rsidRPr="00D617E2" w:rsidRDefault="00A15EBE" w:rsidP="00586810">
      <w:pPr>
        <w:jc w:val="both"/>
        <w:rPr>
          <w:rFonts w:ascii="Calibri" w:hAnsi="Calibri" w:cs="Calibri"/>
        </w:rPr>
      </w:pPr>
    </w:p>
    <w:p w14:paraId="4C570E47" w14:textId="77777777" w:rsidR="00A15EBE" w:rsidRPr="00D617E2" w:rsidRDefault="00A15EBE" w:rsidP="00586810">
      <w:pPr>
        <w:pStyle w:val="H2"/>
        <w:jc w:val="both"/>
        <w:rPr>
          <w:rFonts w:ascii="Calibri" w:hAnsi="Calibri" w:cs="Calibri"/>
        </w:rPr>
      </w:pPr>
      <w:r w:rsidRPr="00D617E2">
        <w:rPr>
          <w:rFonts w:ascii="Calibri" w:hAnsi="Calibri" w:cs="Calibri"/>
        </w:rPr>
        <w:t>Legal framework</w:t>
      </w:r>
    </w:p>
    <w:p w14:paraId="42CBA59D" w14:textId="081DB1A9" w:rsidR="00A15EBE" w:rsidRPr="00D617E2" w:rsidRDefault="00A15EBE" w:rsidP="00586810">
      <w:pPr>
        <w:jc w:val="both"/>
        <w:rPr>
          <w:rFonts w:ascii="Calibri" w:hAnsi="Calibri" w:cs="Calibri"/>
        </w:rPr>
      </w:pPr>
      <w:r w:rsidRPr="00D617E2">
        <w:rPr>
          <w:rFonts w:ascii="Calibri" w:hAnsi="Calibri" w:cs="Calibri"/>
        </w:rPr>
        <w:t>The Public Interest Disclosure Act 1998, commonly referred to as the ‘Whistleblowing Act’, amended the Employment Rights Act 1996 to provide protection for employees</w:t>
      </w:r>
      <w:r w:rsidR="00CA1DB2" w:rsidRPr="00D617E2">
        <w:rPr>
          <w:rFonts w:ascii="Calibri" w:hAnsi="Calibri" w:cs="Calibri"/>
          <w:highlight w:val="yellow"/>
        </w:rPr>
        <w:t>, students and volunteers</w:t>
      </w:r>
      <w:r w:rsidRPr="00D617E2">
        <w:rPr>
          <w:rFonts w:ascii="Calibri" w:hAnsi="Calibri" w:cs="Calibri"/>
        </w:rPr>
        <w:t xml:space="preserve"> who raise legitimate concerns about specified matters. These are called ‘qualifying disclosures</w:t>
      </w:r>
      <w:r w:rsidR="00AE08FB" w:rsidRPr="00D617E2">
        <w:rPr>
          <w:rFonts w:ascii="Calibri" w:hAnsi="Calibri" w:cs="Calibri"/>
        </w:rPr>
        <w:t>.’</w:t>
      </w:r>
      <w:r w:rsidRPr="00D617E2">
        <w:rPr>
          <w:rFonts w:ascii="Calibri" w:hAnsi="Calibri" w:cs="Calibri"/>
        </w:rPr>
        <w:t xml:space="preserve"> </w:t>
      </w:r>
    </w:p>
    <w:p w14:paraId="199D607D" w14:textId="77777777" w:rsidR="00A15EBE" w:rsidRPr="00D617E2" w:rsidRDefault="00A15EBE" w:rsidP="00586810">
      <w:pPr>
        <w:jc w:val="both"/>
        <w:rPr>
          <w:rFonts w:ascii="Calibri" w:hAnsi="Calibri" w:cs="Calibri"/>
        </w:rPr>
      </w:pPr>
    </w:p>
    <w:p w14:paraId="458B56D4" w14:textId="2E7BE4A5" w:rsidR="00A15EBE" w:rsidRPr="00D617E2" w:rsidRDefault="00A15EBE" w:rsidP="00586810">
      <w:pPr>
        <w:jc w:val="both"/>
        <w:rPr>
          <w:rFonts w:ascii="Calibri" w:hAnsi="Calibri" w:cs="Calibri"/>
        </w:rPr>
      </w:pPr>
      <w:r w:rsidRPr="00D617E2">
        <w:rPr>
          <w:rFonts w:ascii="Calibri" w:hAnsi="Calibri" w:cs="Calibri"/>
        </w:rPr>
        <w:t>A qualifying disclosure is one made in the public interest by an employee</w:t>
      </w:r>
      <w:r w:rsidR="008A3C2E" w:rsidRPr="00D617E2">
        <w:rPr>
          <w:rFonts w:ascii="Calibri" w:hAnsi="Calibri" w:cs="Calibri"/>
        </w:rPr>
        <w:t xml:space="preserve">, </w:t>
      </w:r>
      <w:r w:rsidR="008A3C2E" w:rsidRPr="00D617E2">
        <w:rPr>
          <w:rFonts w:ascii="Calibri" w:hAnsi="Calibri" w:cs="Calibri"/>
          <w:highlight w:val="yellow"/>
        </w:rPr>
        <w:t>student or volunteer</w:t>
      </w:r>
      <w:r w:rsidRPr="00D617E2">
        <w:rPr>
          <w:rFonts w:ascii="Calibri" w:hAnsi="Calibri" w:cs="Calibri"/>
        </w:rPr>
        <w:t xml:space="preserve"> who has a reasonable belief that</w:t>
      </w:r>
      <w:r w:rsidR="00EC1252" w:rsidRPr="00D617E2">
        <w:rPr>
          <w:rFonts w:ascii="Calibri" w:hAnsi="Calibri" w:cs="Calibri"/>
        </w:rPr>
        <w:t xml:space="preserve"> any of the following is being, has been, or is likely to be, committed</w:t>
      </w:r>
      <w:r w:rsidRPr="00D617E2">
        <w:rPr>
          <w:rFonts w:ascii="Calibri" w:hAnsi="Calibri" w:cs="Calibri"/>
        </w:rPr>
        <w:t>:</w:t>
      </w:r>
    </w:p>
    <w:p w14:paraId="0D8EDE6E" w14:textId="77777777" w:rsidR="00A15EBE" w:rsidRPr="00D617E2" w:rsidRDefault="00A15EBE" w:rsidP="00BE4998">
      <w:pPr>
        <w:numPr>
          <w:ilvl w:val="0"/>
          <w:numId w:val="96"/>
        </w:numPr>
        <w:jc w:val="both"/>
        <w:rPr>
          <w:rFonts w:ascii="Calibri" w:hAnsi="Calibri" w:cs="Calibri"/>
        </w:rPr>
      </w:pPr>
      <w:r w:rsidRPr="00D617E2">
        <w:rPr>
          <w:rFonts w:ascii="Calibri" w:hAnsi="Calibri" w:cs="Calibri"/>
        </w:rPr>
        <w:t>A criminal offence</w:t>
      </w:r>
    </w:p>
    <w:p w14:paraId="3CF7EC84" w14:textId="77777777" w:rsidR="00A15EBE" w:rsidRPr="00D617E2" w:rsidRDefault="00A15EBE" w:rsidP="00BE4998">
      <w:pPr>
        <w:numPr>
          <w:ilvl w:val="0"/>
          <w:numId w:val="96"/>
        </w:numPr>
        <w:jc w:val="both"/>
        <w:rPr>
          <w:rFonts w:ascii="Calibri" w:hAnsi="Calibri" w:cs="Calibri"/>
        </w:rPr>
      </w:pPr>
      <w:r w:rsidRPr="00D617E2">
        <w:rPr>
          <w:rFonts w:ascii="Calibri" w:hAnsi="Calibri" w:cs="Calibri"/>
        </w:rPr>
        <w:t>A miscarriage of justice</w:t>
      </w:r>
    </w:p>
    <w:p w14:paraId="0E395388" w14:textId="77777777" w:rsidR="00A15EBE" w:rsidRPr="00D617E2" w:rsidRDefault="00A15EBE" w:rsidP="00BE4998">
      <w:pPr>
        <w:numPr>
          <w:ilvl w:val="0"/>
          <w:numId w:val="96"/>
        </w:numPr>
        <w:jc w:val="both"/>
        <w:rPr>
          <w:rFonts w:ascii="Calibri" w:hAnsi="Calibri" w:cs="Calibri"/>
        </w:rPr>
      </w:pPr>
      <w:r w:rsidRPr="00D617E2">
        <w:rPr>
          <w:rFonts w:ascii="Calibri" w:hAnsi="Calibri" w:cs="Calibri"/>
        </w:rPr>
        <w:t>An act creating risk to health and safety</w:t>
      </w:r>
    </w:p>
    <w:p w14:paraId="48463823" w14:textId="77777777" w:rsidR="00A15EBE" w:rsidRPr="00D617E2" w:rsidRDefault="00A15EBE" w:rsidP="00BE4998">
      <w:pPr>
        <w:numPr>
          <w:ilvl w:val="0"/>
          <w:numId w:val="96"/>
        </w:numPr>
        <w:jc w:val="both"/>
        <w:rPr>
          <w:rFonts w:ascii="Calibri" w:hAnsi="Calibri" w:cs="Calibri"/>
        </w:rPr>
      </w:pPr>
      <w:r w:rsidRPr="00D617E2">
        <w:rPr>
          <w:rFonts w:ascii="Calibri" w:hAnsi="Calibri" w:cs="Calibri"/>
        </w:rPr>
        <w:t>An act causing damage to the environment</w:t>
      </w:r>
    </w:p>
    <w:p w14:paraId="48E4653D" w14:textId="77777777" w:rsidR="00A15EBE" w:rsidRPr="00D617E2" w:rsidRDefault="00A15EBE" w:rsidP="00BE4998">
      <w:pPr>
        <w:numPr>
          <w:ilvl w:val="0"/>
          <w:numId w:val="96"/>
        </w:numPr>
        <w:jc w:val="both"/>
        <w:rPr>
          <w:rFonts w:ascii="Calibri" w:hAnsi="Calibri" w:cs="Calibri"/>
        </w:rPr>
      </w:pPr>
      <w:r w:rsidRPr="00D617E2">
        <w:rPr>
          <w:rFonts w:ascii="Calibri" w:hAnsi="Calibri" w:cs="Calibri"/>
        </w:rPr>
        <w:t>A breach of any other legal obligation or concealment of any of the above</w:t>
      </w:r>
    </w:p>
    <w:p w14:paraId="7D0CBCC8" w14:textId="77777777" w:rsidR="00A15EBE" w:rsidRPr="00D617E2" w:rsidRDefault="00A15EBE" w:rsidP="00BE4998">
      <w:pPr>
        <w:numPr>
          <w:ilvl w:val="0"/>
          <w:numId w:val="96"/>
        </w:numPr>
        <w:jc w:val="both"/>
        <w:rPr>
          <w:rFonts w:ascii="Calibri" w:hAnsi="Calibri" w:cs="Calibri"/>
        </w:rPr>
      </w:pPr>
      <w:r w:rsidRPr="00D617E2">
        <w:rPr>
          <w:rFonts w:ascii="Calibri" w:hAnsi="Calibri" w:cs="Calibri"/>
        </w:rPr>
        <w:t>Any other unethical conduct</w:t>
      </w:r>
    </w:p>
    <w:p w14:paraId="6CB34CE0" w14:textId="6095A75A" w:rsidR="00A15EBE" w:rsidRPr="00D617E2" w:rsidRDefault="00A15EBE" w:rsidP="00BE4998">
      <w:pPr>
        <w:numPr>
          <w:ilvl w:val="0"/>
          <w:numId w:val="96"/>
        </w:numPr>
        <w:jc w:val="both"/>
        <w:rPr>
          <w:rFonts w:ascii="Calibri" w:hAnsi="Calibri" w:cs="Calibri"/>
        </w:rPr>
      </w:pPr>
      <w:r w:rsidRPr="00D617E2">
        <w:rPr>
          <w:rFonts w:ascii="Calibri" w:hAnsi="Calibri" w:cs="Calibri"/>
        </w:rPr>
        <w:t>An act that may be deemed as radicalised or a threat to national security</w:t>
      </w:r>
    </w:p>
    <w:p w14:paraId="4883A7F5" w14:textId="25E585A1" w:rsidR="00633DEA" w:rsidRPr="00D617E2" w:rsidRDefault="00633DEA" w:rsidP="00BE4998">
      <w:pPr>
        <w:numPr>
          <w:ilvl w:val="0"/>
          <w:numId w:val="96"/>
        </w:numPr>
        <w:jc w:val="both"/>
        <w:rPr>
          <w:rFonts w:ascii="Calibri" w:hAnsi="Calibri" w:cs="Calibri"/>
        </w:rPr>
      </w:pPr>
      <w:r w:rsidRPr="00D617E2">
        <w:rPr>
          <w:rFonts w:ascii="Calibri" w:hAnsi="Calibri" w:cs="Calibri"/>
        </w:rPr>
        <w:t>Sexual harassment.</w:t>
      </w:r>
    </w:p>
    <w:p w14:paraId="35990FE8" w14:textId="77777777" w:rsidR="00A15EBE" w:rsidRPr="00D617E2" w:rsidRDefault="00A15EBE" w:rsidP="00586810">
      <w:pPr>
        <w:jc w:val="both"/>
        <w:rPr>
          <w:rFonts w:ascii="Calibri" w:hAnsi="Calibri" w:cs="Calibri"/>
        </w:rPr>
      </w:pPr>
    </w:p>
    <w:p w14:paraId="62FD1916" w14:textId="22F9A7A6" w:rsidR="00A15EBE" w:rsidRPr="00D617E2" w:rsidRDefault="00A15EBE" w:rsidP="00586810">
      <w:pPr>
        <w:jc w:val="both"/>
        <w:rPr>
          <w:rFonts w:ascii="Calibri" w:hAnsi="Calibri" w:cs="Calibri"/>
        </w:rPr>
      </w:pPr>
      <w:r w:rsidRPr="00D617E2">
        <w:rPr>
          <w:rFonts w:ascii="Calibri" w:hAnsi="Calibri" w:cs="Calibri"/>
        </w:rPr>
        <w:t>Disclosures do not have to be made ‘in good faith’</w:t>
      </w:r>
      <w:r w:rsidR="008E0A6B" w:rsidRPr="00D617E2">
        <w:rPr>
          <w:rFonts w:ascii="Calibri" w:hAnsi="Calibri" w:cs="Calibri"/>
        </w:rPr>
        <w:t xml:space="preserve"> but</w:t>
      </w:r>
      <w:r w:rsidRPr="00D617E2">
        <w:rPr>
          <w:rFonts w:ascii="Calibri" w:hAnsi="Calibri" w:cs="Calibri"/>
        </w:rPr>
        <w:t xml:space="preserve"> they must be made in the public interest. This is essential when assessing a disclosure made by an individual. </w:t>
      </w:r>
    </w:p>
    <w:p w14:paraId="22B83A9C" w14:textId="77777777" w:rsidR="00A15EBE" w:rsidRPr="00D617E2" w:rsidRDefault="00A15EBE" w:rsidP="00586810">
      <w:pPr>
        <w:jc w:val="both"/>
        <w:rPr>
          <w:rFonts w:ascii="Calibri" w:hAnsi="Calibri" w:cs="Calibri"/>
        </w:rPr>
      </w:pPr>
    </w:p>
    <w:p w14:paraId="10AD2F71" w14:textId="77777777" w:rsidR="00A15EBE" w:rsidRPr="00D617E2" w:rsidRDefault="00A15EBE" w:rsidP="00586810">
      <w:pPr>
        <w:jc w:val="both"/>
        <w:rPr>
          <w:rFonts w:ascii="Calibri" w:hAnsi="Calibri" w:cs="Calibri"/>
          <w:szCs w:val="20"/>
        </w:rPr>
      </w:pPr>
      <w:r w:rsidRPr="00D617E2">
        <w:rPr>
          <w:rFonts w:ascii="Calibri" w:hAnsi="Calibri" w:cs="Calibri"/>
          <w:szCs w:val="20"/>
        </w:rPr>
        <w:t>The Public Interest Disclosure Act has the following rules for making a protected disclosure:</w:t>
      </w:r>
    </w:p>
    <w:p w14:paraId="4774D52E" w14:textId="77777777" w:rsidR="000F2C89" w:rsidRPr="00D617E2" w:rsidRDefault="00A15EBE" w:rsidP="00BE4998">
      <w:pPr>
        <w:pStyle w:val="ListParagraph"/>
        <w:numPr>
          <w:ilvl w:val="0"/>
          <w:numId w:val="253"/>
        </w:numPr>
        <w:jc w:val="both"/>
        <w:rPr>
          <w:rFonts w:ascii="Calibri" w:hAnsi="Calibri" w:cs="Calibri"/>
          <w:bCs/>
          <w:szCs w:val="20"/>
        </w:rPr>
      </w:pPr>
      <w:r w:rsidRPr="00D617E2">
        <w:rPr>
          <w:rFonts w:ascii="Calibri" w:hAnsi="Calibri" w:cs="Calibri"/>
          <w:bCs/>
          <w:szCs w:val="20"/>
        </w:rPr>
        <w:t>You must believe it to be substantially true</w:t>
      </w:r>
    </w:p>
    <w:p w14:paraId="05B20F7B" w14:textId="712BBE4A" w:rsidR="00A15EBE" w:rsidRPr="00D617E2" w:rsidRDefault="00A15EBE" w:rsidP="00BE4998">
      <w:pPr>
        <w:pStyle w:val="ListParagraph"/>
        <w:numPr>
          <w:ilvl w:val="0"/>
          <w:numId w:val="253"/>
        </w:numPr>
        <w:jc w:val="both"/>
        <w:rPr>
          <w:rFonts w:ascii="Calibri" w:hAnsi="Calibri" w:cs="Calibri"/>
          <w:bCs/>
          <w:szCs w:val="20"/>
        </w:rPr>
      </w:pPr>
      <w:r w:rsidRPr="00D617E2">
        <w:rPr>
          <w:rFonts w:ascii="Calibri" w:hAnsi="Calibri" w:cs="Calibri"/>
          <w:bCs/>
          <w:szCs w:val="20"/>
        </w:rPr>
        <w:t>You must not make false allegations</w:t>
      </w:r>
      <w:r w:rsidR="008E6775" w:rsidRPr="00D617E2">
        <w:rPr>
          <w:rFonts w:ascii="Calibri" w:hAnsi="Calibri" w:cs="Calibri"/>
          <w:bCs/>
          <w:szCs w:val="20"/>
        </w:rPr>
        <w:t>.</w:t>
      </w:r>
    </w:p>
    <w:p w14:paraId="1DB04053" w14:textId="77777777" w:rsidR="000E3155" w:rsidRPr="00D617E2" w:rsidRDefault="000E3155" w:rsidP="00586810">
      <w:pPr>
        <w:jc w:val="both"/>
        <w:rPr>
          <w:rFonts w:ascii="Calibri" w:hAnsi="Calibri" w:cs="Calibri"/>
        </w:rPr>
      </w:pPr>
    </w:p>
    <w:p w14:paraId="1B089696" w14:textId="46F9F708" w:rsidR="00A15EBE" w:rsidRPr="00D617E2" w:rsidRDefault="00A15EBE" w:rsidP="00586810">
      <w:pPr>
        <w:jc w:val="both"/>
        <w:rPr>
          <w:rFonts w:ascii="Calibri" w:hAnsi="Calibri" w:cs="Calibri"/>
        </w:rPr>
      </w:pPr>
      <w:r w:rsidRPr="00D617E2">
        <w:rPr>
          <w:rFonts w:ascii="Calibri" w:hAnsi="Calibri" w:cs="Calibri"/>
        </w:rPr>
        <w:t xml:space="preserve">It is not necessary for the </w:t>
      </w:r>
      <w:r w:rsidR="00E87B15" w:rsidRPr="00C63478">
        <w:rPr>
          <w:rFonts w:ascii="Calibri" w:hAnsi="Calibri" w:cs="Calibri"/>
          <w:highlight w:val="yellow"/>
        </w:rPr>
        <w:t>person</w:t>
      </w:r>
      <w:r w:rsidR="00E87B15" w:rsidRPr="00D617E2">
        <w:rPr>
          <w:rFonts w:ascii="Calibri" w:hAnsi="Calibri" w:cs="Calibri"/>
        </w:rPr>
        <w:t xml:space="preserve"> </w:t>
      </w:r>
      <w:r w:rsidRPr="00D617E2">
        <w:rPr>
          <w:rFonts w:ascii="Calibri" w:hAnsi="Calibri" w:cs="Calibri"/>
        </w:rPr>
        <w:t xml:space="preserve">to have proof that such an act is being, has been, or is likely to be, committed; a reasonable belief is sufficient. </w:t>
      </w:r>
    </w:p>
    <w:p w14:paraId="723C53FF" w14:textId="77777777" w:rsidR="00104F0D" w:rsidRPr="00D617E2" w:rsidRDefault="00104F0D" w:rsidP="00586810">
      <w:pPr>
        <w:pStyle w:val="H2"/>
        <w:jc w:val="both"/>
        <w:rPr>
          <w:rFonts w:ascii="Calibri" w:hAnsi="Calibri" w:cs="Calibri"/>
        </w:rPr>
      </w:pPr>
    </w:p>
    <w:p w14:paraId="2B81CAFD" w14:textId="41C65F21" w:rsidR="00A15EBE" w:rsidRPr="00D617E2" w:rsidRDefault="00A15EBE" w:rsidP="00586810">
      <w:pPr>
        <w:pStyle w:val="H2"/>
        <w:jc w:val="both"/>
        <w:rPr>
          <w:rFonts w:ascii="Calibri" w:hAnsi="Calibri" w:cs="Calibri"/>
        </w:rPr>
      </w:pPr>
      <w:r w:rsidRPr="00D617E2">
        <w:rPr>
          <w:rFonts w:ascii="Calibri" w:hAnsi="Calibri" w:cs="Calibri"/>
        </w:rPr>
        <w:t xml:space="preserve">Disclosure of information </w:t>
      </w:r>
    </w:p>
    <w:p w14:paraId="2D552141" w14:textId="7E86BE60" w:rsidR="00A15EBE" w:rsidRPr="00D617E2" w:rsidRDefault="00A15EBE" w:rsidP="00586810">
      <w:pPr>
        <w:jc w:val="both"/>
        <w:rPr>
          <w:rFonts w:ascii="Calibri" w:hAnsi="Calibri" w:cs="Calibri"/>
        </w:rPr>
      </w:pPr>
      <w:r w:rsidRPr="00D617E2">
        <w:rPr>
          <w:rFonts w:ascii="Calibri" w:hAnsi="Calibri" w:cs="Calibri"/>
        </w:rPr>
        <w:t xml:space="preserve">If, </w:t>
      </w:r>
      <w:r w:rsidR="00104F0D" w:rsidRPr="00D617E2">
        <w:rPr>
          <w:rFonts w:ascii="Calibri" w:hAnsi="Calibri" w:cs="Calibri"/>
          <w:highlight w:val="yellow"/>
        </w:rPr>
        <w:t>while working in the setting</w:t>
      </w:r>
      <w:r w:rsidRPr="00D617E2">
        <w:rPr>
          <w:rFonts w:ascii="Calibri" w:hAnsi="Calibri" w:cs="Calibri"/>
        </w:rPr>
        <w:t xml:space="preserve">, you become aware of information which you reasonably believe indicates that a child is, or may be, or is likely to be, in risk of danger and/or one or more of the following may be happening, you MUST use the nursery’s disclosure procedure set out below: </w:t>
      </w:r>
    </w:p>
    <w:p w14:paraId="35E9902F" w14:textId="77777777" w:rsidR="00A15EBE" w:rsidRPr="00D617E2" w:rsidRDefault="00A15EBE" w:rsidP="002F20E1">
      <w:pPr>
        <w:numPr>
          <w:ilvl w:val="0"/>
          <w:numId w:val="81"/>
        </w:numPr>
        <w:jc w:val="both"/>
        <w:rPr>
          <w:rFonts w:ascii="Calibri" w:hAnsi="Calibri" w:cs="Calibri"/>
        </w:rPr>
      </w:pPr>
      <w:r w:rsidRPr="00D617E2">
        <w:rPr>
          <w:rFonts w:ascii="Calibri" w:hAnsi="Calibri" w:cs="Calibri"/>
        </w:rPr>
        <w:t>That a criminal offence has been committed or is being committed or is likely to be committed</w:t>
      </w:r>
    </w:p>
    <w:p w14:paraId="5C4D1F2F" w14:textId="77777777" w:rsidR="00A15EBE" w:rsidRPr="00D617E2" w:rsidRDefault="00A15EBE" w:rsidP="002F20E1">
      <w:pPr>
        <w:numPr>
          <w:ilvl w:val="0"/>
          <w:numId w:val="81"/>
        </w:numPr>
        <w:jc w:val="both"/>
        <w:rPr>
          <w:rFonts w:ascii="Calibri" w:hAnsi="Calibri" w:cs="Calibri"/>
        </w:rPr>
      </w:pPr>
      <w:r w:rsidRPr="00D617E2">
        <w:rPr>
          <w:rFonts w:ascii="Calibri" w:hAnsi="Calibri" w:cs="Calibri"/>
        </w:rPr>
        <w:t>That a person has failed, is failing or is likely to fail to comply with any legal obligation to which they are subject (e.g. EYFS, Equalities Act 2010)</w:t>
      </w:r>
    </w:p>
    <w:p w14:paraId="15B22C30" w14:textId="77777777" w:rsidR="00A15EBE" w:rsidRPr="00D617E2" w:rsidRDefault="00A15EBE" w:rsidP="002F20E1">
      <w:pPr>
        <w:numPr>
          <w:ilvl w:val="0"/>
          <w:numId w:val="81"/>
        </w:numPr>
        <w:jc w:val="both"/>
        <w:rPr>
          <w:rFonts w:ascii="Calibri" w:hAnsi="Calibri" w:cs="Calibri"/>
        </w:rPr>
      </w:pPr>
      <w:r w:rsidRPr="00D617E2">
        <w:rPr>
          <w:rFonts w:ascii="Calibri" w:hAnsi="Calibri" w:cs="Calibri"/>
        </w:rPr>
        <w:t>That a miscarriage of justice has occurred, is occurring, or is likely to occur</w:t>
      </w:r>
    </w:p>
    <w:p w14:paraId="6F55E64E" w14:textId="77777777" w:rsidR="00A15EBE" w:rsidRPr="00D617E2" w:rsidRDefault="00A15EBE" w:rsidP="002F20E1">
      <w:pPr>
        <w:numPr>
          <w:ilvl w:val="0"/>
          <w:numId w:val="81"/>
        </w:numPr>
        <w:jc w:val="both"/>
        <w:rPr>
          <w:rFonts w:ascii="Calibri" w:hAnsi="Calibri" w:cs="Calibri"/>
        </w:rPr>
      </w:pPr>
      <w:r w:rsidRPr="00D617E2">
        <w:rPr>
          <w:rFonts w:ascii="Calibri" w:hAnsi="Calibri" w:cs="Calibri"/>
        </w:rPr>
        <w:t>That the health or safety of any individual has been, is being, or is likely to be endangered</w:t>
      </w:r>
    </w:p>
    <w:p w14:paraId="4D71395E" w14:textId="77777777" w:rsidR="00A15EBE" w:rsidRPr="00D617E2" w:rsidRDefault="00A15EBE" w:rsidP="002F20E1">
      <w:pPr>
        <w:numPr>
          <w:ilvl w:val="0"/>
          <w:numId w:val="81"/>
        </w:numPr>
        <w:jc w:val="both"/>
        <w:rPr>
          <w:rFonts w:ascii="Calibri" w:hAnsi="Calibri" w:cs="Calibri"/>
        </w:rPr>
      </w:pPr>
      <w:r w:rsidRPr="00D617E2">
        <w:rPr>
          <w:rFonts w:ascii="Calibri" w:hAnsi="Calibri" w:cs="Calibri"/>
        </w:rPr>
        <w:t>That the environment, has been, is being, or is likely to be damaged</w:t>
      </w:r>
    </w:p>
    <w:p w14:paraId="64DE7868" w14:textId="3B54AA36" w:rsidR="008E6775" w:rsidRPr="00D617E2" w:rsidRDefault="008E6775" w:rsidP="008E6775">
      <w:pPr>
        <w:numPr>
          <w:ilvl w:val="0"/>
          <w:numId w:val="81"/>
        </w:numPr>
        <w:jc w:val="both"/>
        <w:rPr>
          <w:rFonts w:ascii="Calibri" w:hAnsi="Calibri" w:cs="Calibri"/>
        </w:rPr>
      </w:pPr>
      <w:r w:rsidRPr="00D617E2">
        <w:rPr>
          <w:rFonts w:ascii="Calibri" w:hAnsi="Calibri" w:cs="Calibri"/>
        </w:rPr>
        <w:t>That sexual harassment has been committed</w:t>
      </w:r>
    </w:p>
    <w:p w14:paraId="0BB2AEE2" w14:textId="77777777" w:rsidR="00A15EBE" w:rsidRPr="00D617E2" w:rsidRDefault="00A15EBE" w:rsidP="002F20E1">
      <w:pPr>
        <w:numPr>
          <w:ilvl w:val="0"/>
          <w:numId w:val="81"/>
        </w:numPr>
        <w:jc w:val="both"/>
        <w:rPr>
          <w:rFonts w:ascii="Calibri" w:hAnsi="Calibri" w:cs="Calibri"/>
        </w:rPr>
      </w:pPr>
      <w:r w:rsidRPr="00D617E2">
        <w:rPr>
          <w:rFonts w:ascii="Calibri" w:hAnsi="Calibri" w:cs="Calibri"/>
        </w:rPr>
        <w:t>That information tending to show any of the above, has been, is being, or is likely to be deliberately concealed.</w:t>
      </w:r>
    </w:p>
    <w:p w14:paraId="60EBBE82" w14:textId="77777777" w:rsidR="00A15EBE" w:rsidRPr="00D617E2" w:rsidRDefault="00A15EBE" w:rsidP="00586810">
      <w:pPr>
        <w:ind w:left="720"/>
        <w:jc w:val="both"/>
        <w:rPr>
          <w:rFonts w:ascii="Calibri" w:hAnsi="Calibri" w:cs="Calibri"/>
        </w:rPr>
      </w:pPr>
    </w:p>
    <w:p w14:paraId="4EF87A16" w14:textId="77777777" w:rsidR="00A15EBE" w:rsidRPr="00D617E2" w:rsidRDefault="00A15EBE" w:rsidP="00586810">
      <w:pPr>
        <w:pStyle w:val="H2"/>
        <w:jc w:val="both"/>
        <w:rPr>
          <w:rFonts w:ascii="Calibri" w:hAnsi="Calibri" w:cs="Calibri"/>
        </w:rPr>
      </w:pPr>
      <w:r w:rsidRPr="00D617E2">
        <w:rPr>
          <w:rFonts w:ascii="Calibri" w:hAnsi="Calibri" w:cs="Calibri"/>
        </w:rPr>
        <w:t>Disclosure procedure</w:t>
      </w:r>
    </w:p>
    <w:p w14:paraId="2D70774F" w14:textId="2120F4A4" w:rsidR="00A15EBE" w:rsidRPr="00D617E2" w:rsidRDefault="00A15EBE" w:rsidP="002F20E1">
      <w:pPr>
        <w:numPr>
          <w:ilvl w:val="0"/>
          <w:numId w:val="82"/>
        </w:numPr>
        <w:jc w:val="both"/>
        <w:rPr>
          <w:rFonts w:ascii="Calibri" w:hAnsi="Calibri" w:cs="Calibri"/>
        </w:rPr>
      </w:pPr>
      <w:r w:rsidRPr="00D617E2">
        <w:rPr>
          <w:rFonts w:ascii="Calibri" w:hAnsi="Calibri" w:cs="Calibri"/>
        </w:rPr>
        <w:t>If this information relates to child protection and safeguarding then the nursery</w:t>
      </w:r>
      <w:r w:rsidR="000C588C" w:rsidRPr="00D617E2">
        <w:rPr>
          <w:rFonts w:ascii="Calibri" w:hAnsi="Calibri" w:cs="Calibri"/>
        </w:rPr>
        <w:t xml:space="preserve">’s Safeguarding children and child protection </w:t>
      </w:r>
      <w:r w:rsidRPr="00D617E2">
        <w:rPr>
          <w:rFonts w:ascii="Calibri" w:hAnsi="Calibri" w:cs="Calibri"/>
        </w:rPr>
        <w:t>policy should be followed, with particular reference to the staff and volunteering section</w:t>
      </w:r>
      <w:r w:rsidR="001E7353" w:rsidRPr="00D617E2">
        <w:rPr>
          <w:rFonts w:ascii="Calibri" w:hAnsi="Calibri" w:cs="Calibri"/>
        </w:rPr>
        <w:t>. See below for the Whistleblowing safeguarding concerns flowchart</w:t>
      </w:r>
    </w:p>
    <w:p w14:paraId="4E9DD8F5" w14:textId="17DFB4E6" w:rsidR="00A15EBE" w:rsidRPr="00D617E2" w:rsidRDefault="00A15EBE" w:rsidP="002F20E1">
      <w:pPr>
        <w:numPr>
          <w:ilvl w:val="0"/>
          <w:numId w:val="82"/>
        </w:numPr>
        <w:jc w:val="both"/>
        <w:rPr>
          <w:rFonts w:ascii="Calibri" w:hAnsi="Calibri" w:cs="Calibri"/>
          <w:b/>
        </w:rPr>
      </w:pPr>
      <w:r w:rsidRPr="00D617E2">
        <w:rPr>
          <w:rFonts w:ascii="Calibri" w:hAnsi="Calibri" w:cs="Calibri"/>
        </w:rPr>
        <w:t xml:space="preserve">Where you reasonably believe one or more of the above circumstances listed above has occurred, you should promptly disclose this to </w:t>
      </w:r>
      <w:r w:rsidR="003D7601" w:rsidRPr="00D617E2">
        <w:rPr>
          <w:rFonts w:ascii="Calibri" w:hAnsi="Calibri" w:cs="Calibri"/>
        </w:rPr>
        <w:t>the designated safeguarding lead (DSL)</w:t>
      </w:r>
      <w:r w:rsidR="005C668B" w:rsidRPr="00D617E2">
        <w:rPr>
          <w:rFonts w:ascii="Calibri" w:hAnsi="Calibri" w:cs="Calibri"/>
        </w:rPr>
        <w:t xml:space="preserve">, or deputy DSL, </w:t>
      </w:r>
      <w:r w:rsidRPr="00D617E2">
        <w:rPr>
          <w:rFonts w:ascii="Calibri" w:hAnsi="Calibri" w:cs="Calibri"/>
        </w:rPr>
        <w:t xml:space="preserve">so that any appropriate action can be taken. If it is inappropriate to make such a disclosure to </w:t>
      </w:r>
      <w:r w:rsidR="005C668B" w:rsidRPr="00D617E2">
        <w:rPr>
          <w:rFonts w:ascii="Calibri" w:hAnsi="Calibri" w:cs="Calibri"/>
        </w:rPr>
        <w:t>the DSL/deputy DSL</w:t>
      </w:r>
      <w:r w:rsidRPr="00D617E2">
        <w:rPr>
          <w:rFonts w:ascii="Calibri" w:hAnsi="Calibri" w:cs="Calibri"/>
        </w:rPr>
        <w:t xml:space="preserve"> (i.e. because it relates </w:t>
      </w:r>
      <w:r w:rsidR="00646EE4" w:rsidRPr="00D617E2">
        <w:rPr>
          <w:rFonts w:ascii="Calibri" w:hAnsi="Calibri" w:cs="Calibri"/>
        </w:rPr>
        <w:t xml:space="preserve">directly </w:t>
      </w:r>
      <w:r w:rsidRPr="00D617E2">
        <w:rPr>
          <w:rFonts w:ascii="Calibri" w:hAnsi="Calibri" w:cs="Calibri"/>
        </w:rPr>
        <w:t xml:space="preserve">to </w:t>
      </w:r>
      <w:r w:rsidR="00646EE4" w:rsidRPr="00D617E2">
        <w:rPr>
          <w:rFonts w:ascii="Calibri" w:hAnsi="Calibri" w:cs="Calibri"/>
        </w:rPr>
        <w:t>them</w:t>
      </w:r>
      <w:r w:rsidRPr="00D617E2">
        <w:rPr>
          <w:rFonts w:ascii="Calibri" w:hAnsi="Calibri" w:cs="Calibri"/>
        </w:rPr>
        <w:t xml:space="preserve">) you should speak to </w:t>
      </w:r>
      <w:r w:rsidRPr="00D617E2">
        <w:rPr>
          <w:rFonts w:ascii="Calibri" w:hAnsi="Calibri" w:cs="Calibri"/>
          <w:b/>
        </w:rPr>
        <w:t>[</w:t>
      </w:r>
      <w:r w:rsidRPr="00D617E2">
        <w:rPr>
          <w:rFonts w:ascii="Calibri" w:hAnsi="Calibri" w:cs="Calibri"/>
          <w:b/>
          <w:i/>
        </w:rPr>
        <w:t>insert name and contact details</w:t>
      </w:r>
      <w:r w:rsidRPr="00D617E2">
        <w:rPr>
          <w:rFonts w:ascii="Calibri" w:hAnsi="Calibri" w:cs="Calibri"/>
          <w:b/>
        </w:rPr>
        <w:t>]</w:t>
      </w:r>
    </w:p>
    <w:p w14:paraId="1898FEE1" w14:textId="193EB095" w:rsidR="00A15EBE" w:rsidRPr="00D617E2" w:rsidRDefault="00AB56BA" w:rsidP="002F20E1">
      <w:pPr>
        <w:numPr>
          <w:ilvl w:val="0"/>
          <w:numId w:val="82"/>
        </w:numPr>
        <w:jc w:val="both"/>
        <w:rPr>
          <w:rFonts w:ascii="Calibri" w:hAnsi="Calibri" w:cs="Calibri"/>
        </w:rPr>
      </w:pPr>
      <w:r w:rsidRPr="00D617E2">
        <w:rPr>
          <w:rFonts w:ascii="Calibri" w:hAnsi="Calibri" w:cs="Calibri"/>
          <w:highlight w:val="yellow"/>
        </w:rPr>
        <w:t>Staff, students and volunteers</w:t>
      </w:r>
      <w:r w:rsidRPr="00D617E2">
        <w:rPr>
          <w:rFonts w:ascii="Calibri" w:hAnsi="Calibri" w:cs="Calibri"/>
        </w:rPr>
        <w:t xml:space="preserve"> </w:t>
      </w:r>
      <w:r w:rsidR="00A15EBE" w:rsidRPr="00D617E2">
        <w:rPr>
          <w:rFonts w:ascii="Calibri" w:hAnsi="Calibri" w:cs="Calibri"/>
        </w:rPr>
        <w:t>will suffer no detriment of any sort for making such a disclosure in accordance with this procedure. For further guidance in the use of the disclosure procedure, speak in confidence to the *</w:t>
      </w:r>
      <w:r w:rsidR="006B44D9" w:rsidRPr="00D617E2">
        <w:rPr>
          <w:rFonts w:ascii="Calibri" w:hAnsi="Calibri" w:cs="Calibri"/>
        </w:rPr>
        <w:t>DSL/*</w:t>
      </w:r>
      <w:r w:rsidR="00A15EBE" w:rsidRPr="00D617E2">
        <w:rPr>
          <w:rFonts w:ascii="Calibri" w:hAnsi="Calibri" w:cs="Calibri"/>
        </w:rPr>
        <w:t>nursery manager/*owner</w:t>
      </w:r>
    </w:p>
    <w:p w14:paraId="4076C957" w14:textId="77777777" w:rsidR="00A15EBE" w:rsidRPr="00D617E2" w:rsidRDefault="00A15EBE" w:rsidP="002F20E1">
      <w:pPr>
        <w:numPr>
          <w:ilvl w:val="0"/>
          <w:numId w:val="82"/>
        </w:numPr>
        <w:jc w:val="both"/>
        <w:rPr>
          <w:rFonts w:ascii="Calibri" w:hAnsi="Calibri" w:cs="Calibri"/>
        </w:rPr>
      </w:pPr>
      <w:r w:rsidRPr="00D617E2">
        <w:rPr>
          <w:rFonts w:ascii="Calibri" w:hAnsi="Calibri" w:cs="Calibri"/>
        </w:rPr>
        <w:t>Any disclosure or concerns raised will be treated seriously and will be dealt with in a consistent and confidential manner and will be followed through in a detailed and thorough manner</w:t>
      </w:r>
    </w:p>
    <w:p w14:paraId="2816F303" w14:textId="17D87B67" w:rsidR="00A15EBE" w:rsidRPr="00D617E2" w:rsidRDefault="00A15EBE" w:rsidP="002F20E1">
      <w:pPr>
        <w:numPr>
          <w:ilvl w:val="0"/>
          <w:numId w:val="82"/>
        </w:numPr>
        <w:jc w:val="both"/>
        <w:rPr>
          <w:rFonts w:ascii="Calibri" w:hAnsi="Calibri" w:cs="Calibri"/>
        </w:rPr>
      </w:pPr>
      <w:r w:rsidRPr="00D617E2">
        <w:rPr>
          <w:rFonts w:ascii="Calibri" w:hAnsi="Calibri" w:cs="Calibri"/>
        </w:rPr>
        <w:t>Any employee</w:t>
      </w:r>
      <w:r w:rsidR="006347C5" w:rsidRPr="00D617E2">
        <w:rPr>
          <w:rFonts w:ascii="Calibri" w:hAnsi="Calibri" w:cs="Calibri"/>
        </w:rPr>
        <w:t xml:space="preserve">, </w:t>
      </w:r>
      <w:r w:rsidR="006347C5" w:rsidRPr="00D617E2">
        <w:rPr>
          <w:rFonts w:ascii="Calibri" w:hAnsi="Calibri" w:cs="Calibri"/>
          <w:highlight w:val="yellow"/>
        </w:rPr>
        <w:t>student or volunteer</w:t>
      </w:r>
      <w:r w:rsidRPr="00D617E2">
        <w:rPr>
          <w:rFonts w:ascii="Calibri" w:hAnsi="Calibri" w:cs="Calibri"/>
        </w:rPr>
        <w:t xml:space="preserve"> who is involved in victimising </w:t>
      </w:r>
      <w:r w:rsidR="006347C5" w:rsidRPr="00D617E2">
        <w:rPr>
          <w:rFonts w:ascii="Calibri" w:hAnsi="Calibri" w:cs="Calibri"/>
          <w:highlight w:val="yellow"/>
        </w:rPr>
        <w:t>other colleagues</w:t>
      </w:r>
      <w:r w:rsidR="006347C5" w:rsidRPr="00D617E2">
        <w:rPr>
          <w:rFonts w:ascii="Calibri" w:hAnsi="Calibri" w:cs="Calibri"/>
        </w:rPr>
        <w:t xml:space="preserve"> </w:t>
      </w:r>
      <w:r w:rsidRPr="00D617E2">
        <w:rPr>
          <w:rFonts w:ascii="Calibri" w:hAnsi="Calibri" w:cs="Calibri"/>
        </w:rPr>
        <w:t xml:space="preserve">who make a disclosure, takes any action to deter </w:t>
      </w:r>
      <w:r w:rsidR="006347C5" w:rsidRPr="00D617E2">
        <w:rPr>
          <w:rFonts w:ascii="Calibri" w:hAnsi="Calibri" w:cs="Calibri"/>
          <w:highlight w:val="yellow"/>
        </w:rPr>
        <w:t>colleagues</w:t>
      </w:r>
      <w:r w:rsidRPr="00D617E2">
        <w:rPr>
          <w:rFonts w:ascii="Calibri" w:hAnsi="Calibri" w:cs="Calibri"/>
        </w:rPr>
        <w:t xml:space="preserve"> from disclosing information or makes malicious allegations in bad faith will be subject to potential disciplinary action which may result in dismissal</w:t>
      </w:r>
    </w:p>
    <w:p w14:paraId="13757CDB" w14:textId="77777777" w:rsidR="00A15EBE" w:rsidRPr="00D617E2" w:rsidRDefault="00A15EBE" w:rsidP="002F20E1">
      <w:pPr>
        <w:numPr>
          <w:ilvl w:val="0"/>
          <w:numId w:val="82"/>
        </w:numPr>
        <w:jc w:val="both"/>
        <w:rPr>
          <w:rFonts w:ascii="Calibri" w:hAnsi="Calibri" w:cs="Calibri"/>
        </w:rPr>
      </w:pPr>
      <w:r w:rsidRPr="00D617E2">
        <w:rPr>
          <w:rFonts w:ascii="Calibri" w:hAnsi="Calibri" w:cs="Calibri"/>
        </w:rPr>
        <w:t>Failure to report serious matters can also be investigated and potentially lead to disciplinary action which may result in dismissal</w:t>
      </w:r>
    </w:p>
    <w:p w14:paraId="1D438AF8" w14:textId="36D9000E" w:rsidR="00A15EBE" w:rsidRPr="00D617E2" w:rsidRDefault="00A15EBE" w:rsidP="002F20E1">
      <w:pPr>
        <w:numPr>
          <w:ilvl w:val="0"/>
          <w:numId w:val="82"/>
        </w:numPr>
        <w:jc w:val="both"/>
        <w:rPr>
          <w:rFonts w:ascii="Calibri" w:hAnsi="Calibri" w:cs="Calibri"/>
        </w:rPr>
      </w:pPr>
      <w:r w:rsidRPr="00D617E2">
        <w:rPr>
          <w:rFonts w:ascii="Calibri" w:hAnsi="Calibri" w:cs="Calibri"/>
        </w:rPr>
        <w:t>Any employee</w:t>
      </w:r>
      <w:r w:rsidR="00361153" w:rsidRPr="00D617E2">
        <w:rPr>
          <w:rFonts w:ascii="Calibri" w:hAnsi="Calibri" w:cs="Calibri"/>
        </w:rPr>
        <w:t xml:space="preserve">, </w:t>
      </w:r>
      <w:r w:rsidR="00361153" w:rsidRPr="00D617E2">
        <w:rPr>
          <w:rFonts w:ascii="Calibri" w:hAnsi="Calibri" w:cs="Calibri"/>
          <w:highlight w:val="yellow"/>
        </w:rPr>
        <w:t>student or volunteer</w:t>
      </w:r>
      <w:r w:rsidRPr="00D617E2">
        <w:rPr>
          <w:rFonts w:ascii="Calibri" w:hAnsi="Calibri" w:cs="Calibri"/>
        </w:rPr>
        <w:t xml:space="preserve"> who inappropriately deals with a whistleblowing issue (e.g. failing to react appropriately by not taking action in a timely manner or disclosing confidential information) may be deemed to have engaged in gross misconduct which could lead to dismissal</w:t>
      </w:r>
    </w:p>
    <w:p w14:paraId="1A5AC1A6" w14:textId="77777777" w:rsidR="000B3D92" w:rsidRPr="00D617E2" w:rsidRDefault="000B3D92" w:rsidP="000B3D92">
      <w:pPr>
        <w:jc w:val="both"/>
        <w:rPr>
          <w:rFonts w:ascii="Calibri" w:hAnsi="Calibri" w:cs="Calibri"/>
        </w:rPr>
      </w:pPr>
    </w:p>
    <w:p w14:paraId="6883057F" w14:textId="71636F7B" w:rsidR="001E7353" w:rsidRPr="00D617E2" w:rsidRDefault="00A15EBE" w:rsidP="001E7353">
      <w:pPr>
        <w:jc w:val="both"/>
        <w:rPr>
          <w:rFonts w:ascii="Calibri" w:hAnsi="Calibri" w:cs="Calibri"/>
        </w:rPr>
      </w:pPr>
      <w:r w:rsidRPr="00D617E2">
        <w:rPr>
          <w:rFonts w:ascii="Calibri" w:hAnsi="Calibri" w:cs="Calibri"/>
        </w:rPr>
        <w:lastRenderedPageBreak/>
        <w:t>We give all of our staff the telephone numbers of the Local Authority Designated Officer (LADO), the local authority children’s social care team and Ofsted so all staff may contact them if they cannot talk to anyone internally about the issues or concerns observed.</w:t>
      </w:r>
    </w:p>
    <w:p w14:paraId="59AE8B4A" w14:textId="77777777" w:rsidR="00A10F26" w:rsidRPr="00D617E2" w:rsidRDefault="00A10F26" w:rsidP="001E7353">
      <w:pPr>
        <w:jc w:val="both"/>
        <w:rPr>
          <w:rFonts w:ascii="Calibri" w:hAnsi="Calibri" w:cs="Calibri"/>
        </w:rPr>
      </w:pPr>
    </w:p>
    <w:tbl>
      <w:tblPr>
        <w:tblStyle w:val="TableGrid"/>
        <w:tblW w:w="0" w:type="auto"/>
        <w:tblLook w:val="04A0" w:firstRow="1" w:lastRow="0" w:firstColumn="1" w:lastColumn="0" w:noHBand="0" w:noVBand="1"/>
      </w:tblPr>
      <w:tblGrid>
        <w:gridCol w:w="4508"/>
        <w:gridCol w:w="4509"/>
      </w:tblGrid>
      <w:tr w:rsidR="00A10F26" w:rsidRPr="00D617E2" w14:paraId="03F18E81" w14:textId="77777777" w:rsidTr="00090925">
        <w:tc>
          <w:tcPr>
            <w:tcW w:w="4508" w:type="dxa"/>
          </w:tcPr>
          <w:p w14:paraId="1B02F19C" w14:textId="77777777" w:rsidR="00A10F26" w:rsidRPr="00D617E2" w:rsidRDefault="00A10F26" w:rsidP="00090925">
            <w:pPr>
              <w:jc w:val="both"/>
              <w:rPr>
                <w:rFonts w:cs="Calibri"/>
              </w:rPr>
            </w:pPr>
            <w:r w:rsidRPr="00D617E2">
              <w:rPr>
                <w:rFonts w:asciiTheme="minorHAnsi" w:hAnsiTheme="minorHAnsi" w:cstheme="minorHAnsi"/>
              </w:rPr>
              <w:t>Local Authority Designated Officer (LADO)</w:t>
            </w:r>
          </w:p>
        </w:tc>
        <w:tc>
          <w:tcPr>
            <w:tcW w:w="4509" w:type="dxa"/>
          </w:tcPr>
          <w:p w14:paraId="5AFBAB90" w14:textId="145D38C7" w:rsidR="00A10F26" w:rsidRPr="00D617E2" w:rsidRDefault="000B2651" w:rsidP="00090925">
            <w:pPr>
              <w:jc w:val="both"/>
              <w:rPr>
                <w:rFonts w:cs="Calibri"/>
                <w:b/>
                <w:bCs/>
              </w:rPr>
            </w:pPr>
            <w:r>
              <w:rPr>
                <w:rFonts w:asciiTheme="minorHAnsi" w:hAnsiTheme="minorHAnsi" w:cstheme="minorHAnsi"/>
                <w:b/>
                <w:bCs/>
              </w:rPr>
              <w:t>Website</w:t>
            </w:r>
          </w:p>
        </w:tc>
      </w:tr>
      <w:tr w:rsidR="00562298" w:rsidRPr="00D617E2" w14:paraId="4044F0C2" w14:textId="77777777" w:rsidTr="00090925">
        <w:tc>
          <w:tcPr>
            <w:tcW w:w="4508" w:type="dxa"/>
          </w:tcPr>
          <w:p w14:paraId="1F608E45" w14:textId="6F712B9F" w:rsidR="00562298" w:rsidRPr="00D617E2" w:rsidRDefault="00562298" w:rsidP="00090925">
            <w:pPr>
              <w:jc w:val="both"/>
              <w:rPr>
                <w:rFonts w:asciiTheme="minorHAnsi" w:hAnsiTheme="minorHAnsi" w:cstheme="minorHAnsi"/>
              </w:rPr>
            </w:pPr>
            <w:r w:rsidRPr="00D617E2">
              <w:rPr>
                <w:rFonts w:asciiTheme="minorHAnsi" w:hAnsiTheme="minorHAnsi" w:cstheme="minorHAnsi"/>
                <w:highlight w:val="yellow"/>
              </w:rPr>
              <w:t>Local children’s safeguarding partnership</w:t>
            </w:r>
          </w:p>
        </w:tc>
        <w:tc>
          <w:tcPr>
            <w:tcW w:w="4509" w:type="dxa"/>
          </w:tcPr>
          <w:p w14:paraId="563EBF7D" w14:textId="0AAA80C4" w:rsidR="00562298" w:rsidRPr="00D617E2" w:rsidRDefault="000B2651" w:rsidP="00090925">
            <w:pPr>
              <w:jc w:val="both"/>
              <w:rPr>
                <w:rFonts w:asciiTheme="minorHAnsi" w:hAnsiTheme="minorHAnsi" w:cstheme="minorHAnsi"/>
                <w:b/>
                <w:bCs/>
              </w:rPr>
            </w:pPr>
            <w:r>
              <w:rPr>
                <w:rFonts w:asciiTheme="minorHAnsi" w:hAnsiTheme="minorHAnsi" w:cstheme="minorHAnsi"/>
                <w:b/>
                <w:bCs/>
              </w:rPr>
              <w:t>See safeguarding policy</w:t>
            </w:r>
          </w:p>
        </w:tc>
      </w:tr>
      <w:tr w:rsidR="00A10F26" w:rsidRPr="00D617E2" w14:paraId="06AE1904" w14:textId="77777777" w:rsidTr="00090925">
        <w:tc>
          <w:tcPr>
            <w:tcW w:w="4508" w:type="dxa"/>
          </w:tcPr>
          <w:p w14:paraId="64F4A083" w14:textId="77777777" w:rsidR="00A10F26" w:rsidRPr="00D617E2" w:rsidRDefault="00A10F26" w:rsidP="00090925">
            <w:pPr>
              <w:jc w:val="both"/>
              <w:rPr>
                <w:rFonts w:cs="Calibri"/>
              </w:rPr>
            </w:pPr>
            <w:r w:rsidRPr="00D617E2">
              <w:rPr>
                <w:rFonts w:asciiTheme="minorHAnsi" w:hAnsiTheme="minorHAnsi" w:cstheme="minorHAnsi"/>
              </w:rPr>
              <w:t>Ofsted</w:t>
            </w:r>
          </w:p>
        </w:tc>
        <w:tc>
          <w:tcPr>
            <w:tcW w:w="4509" w:type="dxa"/>
          </w:tcPr>
          <w:p w14:paraId="17BE9D88" w14:textId="77777777" w:rsidR="00A10F26" w:rsidRPr="00D617E2" w:rsidRDefault="00A10F26" w:rsidP="00090925">
            <w:pPr>
              <w:jc w:val="both"/>
              <w:rPr>
                <w:rFonts w:cs="Calibri"/>
              </w:rPr>
            </w:pPr>
            <w:r w:rsidRPr="00D617E2">
              <w:rPr>
                <w:rFonts w:asciiTheme="minorHAnsi" w:hAnsiTheme="minorHAnsi" w:cstheme="minorHAnsi"/>
              </w:rPr>
              <w:t>0300 123 1231</w:t>
            </w:r>
          </w:p>
        </w:tc>
      </w:tr>
      <w:tr w:rsidR="00A10F26" w:rsidRPr="00D617E2" w14:paraId="61D203D5" w14:textId="77777777" w:rsidTr="00090925">
        <w:tc>
          <w:tcPr>
            <w:tcW w:w="4508" w:type="dxa"/>
          </w:tcPr>
          <w:p w14:paraId="6002612E" w14:textId="77777777" w:rsidR="00A10F26" w:rsidRPr="00D617E2" w:rsidRDefault="00A10F26" w:rsidP="00090925">
            <w:pPr>
              <w:jc w:val="both"/>
              <w:rPr>
                <w:rFonts w:cs="Calibri"/>
              </w:rPr>
            </w:pPr>
            <w:r w:rsidRPr="00D617E2">
              <w:rPr>
                <w:rFonts w:asciiTheme="minorHAnsi" w:hAnsiTheme="minorHAnsi" w:cstheme="minorHAnsi"/>
              </w:rPr>
              <w:t>NSPCC</w:t>
            </w:r>
          </w:p>
        </w:tc>
        <w:tc>
          <w:tcPr>
            <w:tcW w:w="4509" w:type="dxa"/>
          </w:tcPr>
          <w:p w14:paraId="5656FA6D" w14:textId="77777777" w:rsidR="00A10F26" w:rsidRPr="00D617E2" w:rsidRDefault="00A10F26" w:rsidP="00090925">
            <w:pPr>
              <w:jc w:val="both"/>
              <w:rPr>
                <w:rFonts w:cs="Calibri"/>
              </w:rPr>
            </w:pPr>
            <w:r w:rsidRPr="00D617E2">
              <w:rPr>
                <w:rFonts w:asciiTheme="minorHAnsi" w:hAnsiTheme="minorHAnsi" w:cstheme="minorHAnsi"/>
              </w:rPr>
              <w:t>0800 0280285</w:t>
            </w:r>
          </w:p>
        </w:tc>
      </w:tr>
      <w:tr w:rsidR="00A10F26" w:rsidRPr="00D617E2" w14:paraId="2940C947" w14:textId="77777777" w:rsidTr="00090925">
        <w:tc>
          <w:tcPr>
            <w:tcW w:w="4508" w:type="dxa"/>
          </w:tcPr>
          <w:p w14:paraId="50E9F338" w14:textId="77777777" w:rsidR="00A10F26" w:rsidRPr="00D617E2" w:rsidRDefault="00A10F26" w:rsidP="00090925">
            <w:pPr>
              <w:jc w:val="both"/>
              <w:rPr>
                <w:rFonts w:cs="Calibri"/>
              </w:rPr>
            </w:pPr>
            <w:r w:rsidRPr="00D617E2">
              <w:rPr>
                <w:rFonts w:asciiTheme="minorHAnsi" w:hAnsiTheme="minorHAnsi" w:cstheme="minorHAnsi"/>
              </w:rPr>
              <w:t>Police Emergency</w:t>
            </w:r>
          </w:p>
        </w:tc>
        <w:tc>
          <w:tcPr>
            <w:tcW w:w="4509" w:type="dxa"/>
          </w:tcPr>
          <w:p w14:paraId="3A249A50" w14:textId="77777777" w:rsidR="00A10F26" w:rsidRPr="00D617E2" w:rsidRDefault="00A10F26" w:rsidP="00090925">
            <w:pPr>
              <w:jc w:val="both"/>
              <w:rPr>
                <w:rFonts w:cs="Calibri"/>
              </w:rPr>
            </w:pPr>
            <w:r w:rsidRPr="00D617E2">
              <w:rPr>
                <w:rFonts w:asciiTheme="minorHAnsi" w:hAnsiTheme="minorHAnsi" w:cstheme="minorHAnsi"/>
              </w:rPr>
              <w:t>999</w:t>
            </w:r>
          </w:p>
        </w:tc>
      </w:tr>
      <w:tr w:rsidR="00A10F26" w:rsidRPr="00D617E2" w14:paraId="3C483120" w14:textId="77777777" w:rsidTr="00090925">
        <w:tc>
          <w:tcPr>
            <w:tcW w:w="4508" w:type="dxa"/>
          </w:tcPr>
          <w:p w14:paraId="357676F2" w14:textId="77777777" w:rsidR="00A10F26" w:rsidRPr="00D617E2" w:rsidRDefault="00A10F26" w:rsidP="00090925">
            <w:pPr>
              <w:jc w:val="both"/>
              <w:rPr>
                <w:rFonts w:cs="Calibri"/>
              </w:rPr>
            </w:pPr>
            <w:r w:rsidRPr="00D617E2">
              <w:rPr>
                <w:rFonts w:asciiTheme="minorHAnsi" w:hAnsiTheme="minorHAnsi" w:cstheme="minorHAnsi"/>
              </w:rPr>
              <w:t>Police Non-Emergency</w:t>
            </w:r>
          </w:p>
        </w:tc>
        <w:tc>
          <w:tcPr>
            <w:tcW w:w="4509" w:type="dxa"/>
          </w:tcPr>
          <w:p w14:paraId="1CBDE6B3" w14:textId="77777777" w:rsidR="00A10F26" w:rsidRPr="00D617E2" w:rsidRDefault="00A10F26" w:rsidP="00090925">
            <w:pPr>
              <w:jc w:val="both"/>
              <w:rPr>
                <w:rFonts w:cs="Calibri"/>
              </w:rPr>
            </w:pPr>
            <w:r w:rsidRPr="00D617E2">
              <w:rPr>
                <w:rFonts w:asciiTheme="minorHAnsi" w:hAnsiTheme="minorHAnsi" w:cstheme="minorHAnsi"/>
              </w:rPr>
              <w:t>101</w:t>
            </w:r>
          </w:p>
        </w:tc>
      </w:tr>
    </w:tbl>
    <w:p w14:paraId="0C68F9B8" w14:textId="77777777" w:rsidR="002D62DB" w:rsidRPr="00D617E2" w:rsidRDefault="002D62DB" w:rsidP="00A10F26">
      <w:pPr>
        <w:jc w:val="both"/>
        <w:rPr>
          <w:rFonts w:ascii="Calibri" w:hAnsi="Calibri" w:cs="Calibri"/>
        </w:rPr>
      </w:pPr>
    </w:p>
    <w:p w14:paraId="3339B553" w14:textId="77777777" w:rsidR="00A10F26" w:rsidRPr="00D617E2" w:rsidRDefault="00A10F26" w:rsidP="00A10F26">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2D62DB" w:rsidRPr="00D617E2" w14:paraId="30B3E007" w14:textId="77777777" w:rsidTr="00E8790A">
        <w:trPr>
          <w:jc w:val="center"/>
        </w:trPr>
        <w:tc>
          <w:tcPr>
            <w:tcW w:w="2943" w:type="dxa"/>
            <w:tcBorders>
              <w:top w:val="single" w:sz="4" w:space="0" w:color="000000"/>
            </w:tcBorders>
            <w:vAlign w:val="center"/>
          </w:tcPr>
          <w:p w14:paraId="2C487025" w14:textId="77777777" w:rsidR="002D62DB" w:rsidRPr="00D617E2" w:rsidRDefault="002D62DB" w:rsidP="00E8790A">
            <w:pPr>
              <w:jc w:val="both"/>
              <w:rPr>
                <w:rFonts w:ascii="Calibri" w:eastAsia="Calibri" w:hAnsi="Calibri" w:cs="Calibri"/>
                <w:sz w:val="22"/>
                <w:szCs w:val="22"/>
              </w:rPr>
            </w:pPr>
            <w:bookmarkStart w:id="340" w:name="kh_relatedContentOffset_1"/>
            <w:bookmarkStart w:id="341" w:name="_Hlk106808413"/>
            <w:bookmarkEnd w:id="339"/>
            <w:bookmarkEnd w:id="340"/>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7203101C" w14:textId="77777777" w:rsidR="002D62DB" w:rsidRPr="00D617E2" w:rsidRDefault="002D62DB"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7A8DE5C0" w14:textId="77777777" w:rsidR="002D62DB" w:rsidRPr="00D617E2" w:rsidRDefault="002D62DB"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2D62DB" w:rsidRPr="00D617E2" w14:paraId="1B27F932" w14:textId="77777777" w:rsidTr="00E8790A">
        <w:trPr>
          <w:jc w:val="center"/>
        </w:trPr>
        <w:tc>
          <w:tcPr>
            <w:tcW w:w="2943" w:type="dxa"/>
            <w:vAlign w:val="center"/>
          </w:tcPr>
          <w:p w14:paraId="7FA627F5" w14:textId="5D4E9413" w:rsidR="002D62DB" w:rsidRPr="00D617E2" w:rsidRDefault="000B2651"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2457E3C8" w14:textId="50A1E42D" w:rsidR="002D62DB" w:rsidRPr="00D617E2" w:rsidRDefault="000B2651" w:rsidP="00E8790A">
            <w:pPr>
              <w:jc w:val="both"/>
              <w:rPr>
                <w:rFonts w:ascii="Calibri" w:eastAsia="Calibri" w:hAnsi="Calibri" w:cs="Calibri"/>
                <w:sz w:val="22"/>
                <w:szCs w:val="22"/>
              </w:rPr>
            </w:pPr>
            <w:r>
              <w:rPr>
                <w:rFonts w:ascii="Calibri" w:eastAsia="Calibri" w:hAnsi="Calibri" w:cs="Calibri"/>
                <w:sz w:val="22"/>
                <w:szCs w:val="22"/>
              </w:rPr>
              <w:t>SPJ</w:t>
            </w:r>
          </w:p>
        </w:tc>
        <w:tc>
          <w:tcPr>
            <w:tcW w:w="2754" w:type="dxa"/>
          </w:tcPr>
          <w:p w14:paraId="5ACA3A35" w14:textId="6D3052D7" w:rsidR="002D62DB" w:rsidRPr="00D617E2" w:rsidRDefault="000B2651"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5CBD03A2" w14:textId="77777777" w:rsidR="001E7353" w:rsidRPr="00D617E2" w:rsidRDefault="001E7353">
      <w:pPr>
        <w:rPr>
          <w:rFonts w:ascii="Calibri" w:hAnsi="Calibri" w:cs="Calibri"/>
          <w:b/>
          <w:bCs/>
          <w:sz w:val="20"/>
          <w:szCs w:val="20"/>
        </w:rPr>
      </w:pPr>
    </w:p>
    <w:p w14:paraId="1491E100" w14:textId="77777777" w:rsidR="001E7353" w:rsidRPr="00D617E2" w:rsidRDefault="001E7353">
      <w:pPr>
        <w:rPr>
          <w:rFonts w:ascii="Calibri" w:hAnsi="Calibri" w:cs="Calibri"/>
          <w:b/>
          <w:bCs/>
          <w:sz w:val="20"/>
          <w:szCs w:val="20"/>
        </w:rPr>
      </w:pPr>
    </w:p>
    <w:p w14:paraId="0A48263F" w14:textId="77777777" w:rsidR="001E7353" w:rsidRPr="00D617E2" w:rsidRDefault="001E7353">
      <w:pPr>
        <w:rPr>
          <w:rFonts w:ascii="Calibri" w:hAnsi="Calibri" w:cs="Calibri"/>
          <w:b/>
          <w:bCs/>
          <w:sz w:val="20"/>
          <w:szCs w:val="20"/>
        </w:rPr>
      </w:pPr>
    </w:p>
    <w:p w14:paraId="6B76D3DC" w14:textId="77777777" w:rsidR="001E7353" w:rsidRPr="00D617E2" w:rsidRDefault="001E7353">
      <w:pPr>
        <w:rPr>
          <w:rFonts w:ascii="Calibri" w:hAnsi="Calibri" w:cs="Calibri"/>
          <w:b/>
          <w:bCs/>
          <w:sz w:val="20"/>
          <w:szCs w:val="20"/>
        </w:rPr>
      </w:pPr>
    </w:p>
    <w:p w14:paraId="547C423C" w14:textId="77777777" w:rsidR="001E7353" w:rsidRPr="00D617E2" w:rsidRDefault="001E7353">
      <w:pPr>
        <w:rPr>
          <w:rFonts w:ascii="Calibri" w:hAnsi="Calibri" w:cs="Calibri"/>
          <w:b/>
          <w:bCs/>
          <w:sz w:val="20"/>
          <w:szCs w:val="20"/>
        </w:rPr>
      </w:pPr>
    </w:p>
    <w:p w14:paraId="03BAA430" w14:textId="77777777" w:rsidR="001E7353" w:rsidRPr="00D617E2" w:rsidRDefault="001E7353">
      <w:pPr>
        <w:rPr>
          <w:rFonts w:ascii="Calibri" w:hAnsi="Calibri" w:cs="Calibri"/>
          <w:b/>
          <w:bCs/>
          <w:sz w:val="20"/>
          <w:szCs w:val="20"/>
        </w:rPr>
      </w:pPr>
    </w:p>
    <w:p w14:paraId="79EEDA08" w14:textId="77777777" w:rsidR="001E7353" w:rsidRPr="00D617E2" w:rsidRDefault="001E7353">
      <w:pPr>
        <w:rPr>
          <w:rFonts w:ascii="Calibri" w:hAnsi="Calibri" w:cs="Calibri"/>
          <w:b/>
          <w:bCs/>
          <w:sz w:val="20"/>
          <w:szCs w:val="20"/>
        </w:rPr>
      </w:pPr>
    </w:p>
    <w:p w14:paraId="411EF956" w14:textId="77777777" w:rsidR="001E7353" w:rsidRPr="00D617E2" w:rsidRDefault="001E7353">
      <w:pPr>
        <w:rPr>
          <w:rFonts w:ascii="Calibri" w:hAnsi="Calibri" w:cs="Calibri"/>
          <w:b/>
          <w:bCs/>
          <w:sz w:val="20"/>
          <w:szCs w:val="20"/>
        </w:rPr>
      </w:pPr>
    </w:p>
    <w:p w14:paraId="08F4DFF4" w14:textId="77777777" w:rsidR="001E7353" w:rsidRPr="00D617E2" w:rsidRDefault="001E7353">
      <w:pPr>
        <w:rPr>
          <w:rFonts w:ascii="Calibri" w:hAnsi="Calibri" w:cs="Calibri"/>
          <w:b/>
          <w:bCs/>
          <w:sz w:val="20"/>
          <w:szCs w:val="20"/>
        </w:rPr>
      </w:pPr>
    </w:p>
    <w:p w14:paraId="00875DF5" w14:textId="77777777" w:rsidR="001E7353" w:rsidRPr="00D617E2" w:rsidRDefault="001E7353">
      <w:pPr>
        <w:rPr>
          <w:rFonts w:ascii="Calibri" w:hAnsi="Calibri" w:cs="Calibri"/>
          <w:b/>
          <w:bCs/>
          <w:sz w:val="20"/>
          <w:szCs w:val="20"/>
        </w:rPr>
      </w:pPr>
    </w:p>
    <w:p w14:paraId="10FBCDA0" w14:textId="77777777" w:rsidR="001E7353" w:rsidRPr="00D617E2" w:rsidRDefault="001E7353">
      <w:pPr>
        <w:rPr>
          <w:rFonts w:ascii="Calibri" w:hAnsi="Calibri" w:cs="Calibri"/>
          <w:b/>
          <w:bCs/>
          <w:sz w:val="20"/>
          <w:szCs w:val="20"/>
        </w:rPr>
      </w:pPr>
    </w:p>
    <w:p w14:paraId="384657FD" w14:textId="77777777" w:rsidR="001E7353" w:rsidRPr="00D617E2" w:rsidRDefault="001E7353">
      <w:pPr>
        <w:rPr>
          <w:rFonts w:ascii="Calibri" w:hAnsi="Calibri" w:cs="Calibri"/>
          <w:b/>
          <w:bCs/>
          <w:sz w:val="20"/>
          <w:szCs w:val="20"/>
        </w:rPr>
      </w:pPr>
    </w:p>
    <w:p w14:paraId="083BE8E1" w14:textId="77777777" w:rsidR="001E7353" w:rsidRPr="00D617E2" w:rsidRDefault="001E7353">
      <w:pPr>
        <w:rPr>
          <w:rFonts w:ascii="Calibri" w:hAnsi="Calibri" w:cs="Calibri"/>
          <w:b/>
          <w:bCs/>
          <w:sz w:val="20"/>
          <w:szCs w:val="20"/>
        </w:rPr>
      </w:pPr>
    </w:p>
    <w:p w14:paraId="28A390F7" w14:textId="77777777" w:rsidR="001E7353" w:rsidRPr="00D617E2" w:rsidRDefault="001E7353">
      <w:pPr>
        <w:rPr>
          <w:rFonts w:ascii="Calibri" w:hAnsi="Calibri" w:cs="Calibri"/>
          <w:b/>
          <w:bCs/>
          <w:sz w:val="20"/>
          <w:szCs w:val="20"/>
        </w:rPr>
      </w:pPr>
    </w:p>
    <w:p w14:paraId="78913C56" w14:textId="77777777" w:rsidR="001E7353" w:rsidRPr="00D617E2" w:rsidRDefault="001E7353">
      <w:pPr>
        <w:rPr>
          <w:rFonts w:ascii="Calibri" w:hAnsi="Calibri" w:cs="Calibri"/>
          <w:b/>
          <w:bCs/>
          <w:sz w:val="20"/>
          <w:szCs w:val="20"/>
        </w:rPr>
      </w:pPr>
    </w:p>
    <w:p w14:paraId="6EF96349" w14:textId="77777777" w:rsidR="001E7353" w:rsidRPr="00D617E2" w:rsidRDefault="001E7353">
      <w:pPr>
        <w:rPr>
          <w:rFonts w:ascii="Calibri" w:hAnsi="Calibri" w:cs="Calibri"/>
          <w:b/>
          <w:bCs/>
          <w:sz w:val="20"/>
          <w:szCs w:val="20"/>
        </w:rPr>
      </w:pPr>
    </w:p>
    <w:p w14:paraId="19896230" w14:textId="77777777" w:rsidR="001E7353" w:rsidRPr="00D617E2" w:rsidRDefault="001E7353">
      <w:pPr>
        <w:rPr>
          <w:rFonts w:ascii="Calibri" w:hAnsi="Calibri" w:cs="Calibri"/>
          <w:b/>
          <w:bCs/>
          <w:sz w:val="20"/>
          <w:szCs w:val="20"/>
        </w:rPr>
      </w:pPr>
    </w:p>
    <w:p w14:paraId="7CF56EA0" w14:textId="77777777" w:rsidR="001E7353" w:rsidRPr="00D617E2" w:rsidRDefault="001E7353">
      <w:pPr>
        <w:rPr>
          <w:rFonts w:ascii="Calibri" w:hAnsi="Calibri" w:cs="Calibri"/>
          <w:b/>
          <w:bCs/>
          <w:sz w:val="20"/>
          <w:szCs w:val="20"/>
        </w:rPr>
      </w:pPr>
    </w:p>
    <w:p w14:paraId="55261CEB" w14:textId="77777777" w:rsidR="001E7353" w:rsidRPr="00D617E2" w:rsidRDefault="001E7353">
      <w:pPr>
        <w:rPr>
          <w:rFonts w:ascii="Calibri" w:hAnsi="Calibri" w:cs="Calibri"/>
          <w:b/>
          <w:bCs/>
          <w:sz w:val="20"/>
          <w:szCs w:val="20"/>
        </w:rPr>
      </w:pPr>
    </w:p>
    <w:p w14:paraId="7FE28FB3" w14:textId="77777777" w:rsidR="001E7353" w:rsidRPr="00D617E2" w:rsidRDefault="001E7353">
      <w:pPr>
        <w:rPr>
          <w:rFonts w:ascii="Calibri" w:hAnsi="Calibri" w:cs="Calibri"/>
          <w:b/>
          <w:bCs/>
          <w:sz w:val="20"/>
          <w:szCs w:val="20"/>
        </w:rPr>
      </w:pPr>
    </w:p>
    <w:p w14:paraId="3E68E1C9" w14:textId="77777777" w:rsidR="001E7353" w:rsidRPr="00D617E2" w:rsidRDefault="001E7353">
      <w:pPr>
        <w:rPr>
          <w:rFonts w:ascii="Calibri" w:hAnsi="Calibri" w:cs="Calibri"/>
          <w:b/>
          <w:bCs/>
          <w:sz w:val="20"/>
          <w:szCs w:val="20"/>
        </w:rPr>
      </w:pPr>
    </w:p>
    <w:p w14:paraId="27EFEC05" w14:textId="77777777" w:rsidR="001E7353" w:rsidRPr="00D617E2" w:rsidRDefault="001E7353">
      <w:pPr>
        <w:rPr>
          <w:rFonts w:ascii="Calibri" w:hAnsi="Calibri" w:cs="Calibri"/>
          <w:b/>
          <w:bCs/>
          <w:sz w:val="20"/>
          <w:szCs w:val="20"/>
        </w:rPr>
      </w:pPr>
    </w:p>
    <w:p w14:paraId="7FA336AA" w14:textId="77777777" w:rsidR="001E7353" w:rsidRPr="00D617E2" w:rsidRDefault="001E7353">
      <w:pPr>
        <w:rPr>
          <w:rFonts w:ascii="Calibri" w:hAnsi="Calibri" w:cs="Calibri"/>
          <w:b/>
          <w:bCs/>
          <w:sz w:val="20"/>
          <w:szCs w:val="20"/>
        </w:rPr>
      </w:pPr>
    </w:p>
    <w:p w14:paraId="1461D2E4" w14:textId="77777777" w:rsidR="0081552A" w:rsidRPr="00D617E2" w:rsidRDefault="0081552A">
      <w:pPr>
        <w:rPr>
          <w:rFonts w:ascii="Calibri" w:hAnsi="Calibri" w:cs="Calibri"/>
          <w:b/>
          <w:bCs/>
          <w:sz w:val="20"/>
          <w:szCs w:val="20"/>
        </w:rPr>
      </w:pPr>
    </w:p>
    <w:p w14:paraId="447E064E" w14:textId="77777777" w:rsidR="0081552A" w:rsidRPr="00D617E2" w:rsidRDefault="0081552A">
      <w:pPr>
        <w:rPr>
          <w:rFonts w:ascii="Calibri" w:hAnsi="Calibri" w:cs="Calibri"/>
          <w:b/>
          <w:bCs/>
          <w:sz w:val="20"/>
          <w:szCs w:val="20"/>
        </w:rPr>
      </w:pPr>
    </w:p>
    <w:p w14:paraId="60C0E034" w14:textId="77777777" w:rsidR="0081552A" w:rsidRPr="00D617E2" w:rsidRDefault="0081552A">
      <w:pPr>
        <w:rPr>
          <w:rFonts w:ascii="Calibri" w:hAnsi="Calibri" w:cs="Calibri"/>
          <w:b/>
          <w:bCs/>
          <w:sz w:val="20"/>
          <w:szCs w:val="20"/>
        </w:rPr>
      </w:pPr>
    </w:p>
    <w:p w14:paraId="7F40668F" w14:textId="77777777" w:rsidR="0081552A" w:rsidRPr="00D617E2" w:rsidRDefault="0081552A">
      <w:pPr>
        <w:rPr>
          <w:rFonts w:ascii="Calibri" w:hAnsi="Calibri" w:cs="Calibri"/>
          <w:b/>
          <w:bCs/>
          <w:sz w:val="20"/>
          <w:szCs w:val="20"/>
        </w:rPr>
      </w:pPr>
    </w:p>
    <w:p w14:paraId="209EA32A" w14:textId="77777777" w:rsidR="0081552A" w:rsidRPr="00D617E2" w:rsidRDefault="0081552A">
      <w:pPr>
        <w:rPr>
          <w:rFonts w:ascii="Calibri" w:hAnsi="Calibri" w:cs="Calibri"/>
          <w:b/>
          <w:bCs/>
          <w:sz w:val="20"/>
          <w:szCs w:val="20"/>
        </w:rPr>
      </w:pPr>
    </w:p>
    <w:p w14:paraId="1AF5DB7B" w14:textId="77777777" w:rsidR="0081552A" w:rsidRPr="00D617E2" w:rsidRDefault="0081552A">
      <w:pPr>
        <w:rPr>
          <w:rFonts w:ascii="Calibri" w:hAnsi="Calibri" w:cs="Calibri"/>
          <w:b/>
          <w:bCs/>
          <w:sz w:val="20"/>
          <w:szCs w:val="20"/>
        </w:rPr>
      </w:pPr>
    </w:p>
    <w:p w14:paraId="172621FF" w14:textId="39935B5A" w:rsidR="0081552A" w:rsidRPr="00D617E2" w:rsidRDefault="00045B17" w:rsidP="000C0D75">
      <w:pPr>
        <w:pStyle w:val="H2"/>
        <w:rPr>
          <w:rFonts w:ascii="Calibri" w:hAnsi="Calibri" w:cs="Calibri"/>
        </w:rPr>
      </w:pPr>
      <w:r w:rsidRPr="00D617E2">
        <w:rPr>
          <w:noProof/>
        </w:rPr>
        <w:lastRenderedPageBreak/>
        <mc:AlternateContent>
          <mc:Choice Requires="wps">
            <w:drawing>
              <wp:anchor distT="0" distB="0" distL="114300" distR="114300" simplePos="0" relativeHeight="251668480" behindDoc="0" locked="0" layoutInCell="1" allowOverlap="1" wp14:anchorId="7DD81BDE" wp14:editId="60D7E1AA">
                <wp:simplePos x="0" y="0"/>
                <wp:positionH relativeFrom="column">
                  <wp:posOffset>-203200</wp:posOffset>
                </wp:positionH>
                <wp:positionV relativeFrom="paragraph">
                  <wp:posOffset>-12701</wp:posOffset>
                </wp:positionV>
                <wp:extent cx="2159000" cy="926453"/>
                <wp:effectExtent l="0" t="0" r="0" b="7620"/>
                <wp:wrapNone/>
                <wp:docPr id="931830230" name="Text Box 1"/>
                <wp:cNvGraphicFramePr/>
                <a:graphic xmlns:a="http://schemas.openxmlformats.org/drawingml/2006/main">
                  <a:graphicData uri="http://schemas.microsoft.com/office/word/2010/wordprocessingShape">
                    <wps:wsp>
                      <wps:cNvSpPr txBox="1"/>
                      <wps:spPr>
                        <a:xfrm>
                          <a:off x="0" y="0"/>
                          <a:ext cx="2159000" cy="926453"/>
                        </a:xfrm>
                        <a:prstGeom prst="rect">
                          <a:avLst/>
                        </a:prstGeom>
                        <a:solidFill>
                          <a:schemeClr val="lt1"/>
                        </a:solidFill>
                        <a:ln w="6350">
                          <a:noFill/>
                        </a:ln>
                      </wps:spPr>
                      <wps:txbx>
                        <w:txbxContent>
                          <w:p w14:paraId="195B083F" w14:textId="77777777" w:rsidR="00816DAA" w:rsidRPr="00D617E2" w:rsidRDefault="00816DAA" w:rsidP="00816DAA">
                            <w:pPr>
                              <w:pStyle w:val="H2"/>
                              <w:jc w:val="both"/>
                              <w:rPr>
                                <w:rFonts w:ascii="Calibri" w:hAnsi="Calibri" w:cs="Calibri"/>
                              </w:rPr>
                            </w:pPr>
                            <w:r w:rsidRPr="00D617E2">
                              <w:rPr>
                                <w:rFonts w:ascii="Calibri" w:hAnsi="Calibri" w:cs="Calibri"/>
                              </w:rPr>
                              <w:t xml:space="preserve">Whistleblowing safeguarding </w:t>
                            </w:r>
                          </w:p>
                          <w:p w14:paraId="78B2BACD" w14:textId="2EE53B36" w:rsidR="00816DAA" w:rsidRPr="00D617E2" w:rsidRDefault="00816DAA" w:rsidP="008245B1">
                            <w:pPr>
                              <w:pStyle w:val="H2"/>
                              <w:jc w:val="both"/>
                              <w:rPr>
                                <w:rFonts w:ascii="Calibri" w:hAnsi="Calibri" w:cs="Calibri"/>
                              </w:rPr>
                            </w:pPr>
                            <w:r w:rsidRPr="00D617E2">
                              <w:rPr>
                                <w:rFonts w:ascii="Calibri" w:hAnsi="Calibri" w:cs="Calibri"/>
                              </w:rPr>
                              <w:t>concerns flowchart</w:t>
                            </w:r>
                          </w:p>
                          <w:p w14:paraId="3DA6297B" w14:textId="7A8C69CC" w:rsidR="00045B17" w:rsidRPr="00D617E2" w:rsidRDefault="00045B17" w:rsidP="00045B17">
                            <w:pPr>
                              <w:rPr>
                                <w:rFonts w:asciiTheme="minorHAnsi" w:hAnsiTheme="minorHAnsi" w:cstheme="minorHAnsi"/>
                              </w:rPr>
                            </w:pPr>
                            <w:r w:rsidRPr="00D617E2">
                              <w:rPr>
                                <w:rFonts w:asciiTheme="minorHAnsi" w:hAnsiTheme="minorHAnsi" w:cstheme="minorHAnsi"/>
                                <w:highlight w:val="yellow"/>
                              </w:rPr>
                              <w:t>* employee, student or volunteer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D81BDE" id="_x0000_t202" coordsize="21600,21600" o:spt="202" path="m,l,21600r21600,l21600,xe">
                <v:stroke joinstyle="miter"/>
                <v:path gradientshapeok="t" o:connecttype="rect"/>
              </v:shapetype>
              <v:shape id="Text Box 1" o:spid="_x0000_s1026" type="#_x0000_t202" style="position:absolute;margin-left:-16pt;margin-top:-1pt;width:170pt;height:72.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" fillcolor="white [3201]" stroked="f" strokeweight=".5pt">
                <v:textbox>
                  <w:txbxContent>
                    <w:p w14:paraId="195B083F" w14:textId="77777777" w:rsidR="00816DAA" w:rsidRPr="00D617E2" w:rsidRDefault="00816DAA" w:rsidP="00816DAA">
                      <w:pPr>
                        <w:pStyle w:val="H2"/>
                        <w:jc w:val="both"/>
                        <w:rPr>
                          <w:rFonts w:ascii="Calibri" w:hAnsi="Calibri" w:cs="Calibri"/>
                        </w:rPr>
                      </w:pPr>
                      <w:r w:rsidRPr="00D617E2">
                        <w:rPr>
                          <w:rFonts w:ascii="Calibri" w:hAnsi="Calibri" w:cs="Calibri"/>
                        </w:rPr>
                        <w:t xml:space="preserve">Whistleblowing safeguarding </w:t>
                      </w:r>
                    </w:p>
                    <w:p w14:paraId="78B2BACD" w14:textId="2EE53B36" w:rsidR="00816DAA" w:rsidRPr="00D617E2" w:rsidRDefault="00816DAA" w:rsidP="008245B1">
                      <w:pPr>
                        <w:pStyle w:val="H2"/>
                        <w:jc w:val="both"/>
                        <w:rPr>
                          <w:rFonts w:ascii="Calibri" w:hAnsi="Calibri" w:cs="Calibri"/>
                        </w:rPr>
                      </w:pPr>
                      <w:r w:rsidRPr="00D617E2">
                        <w:rPr>
                          <w:rFonts w:ascii="Calibri" w:hAnsi="Calibri" w:cs="Calibri"/>
                        </w:rPr>
                        <w:t>concerns flowchart</w:t>
                      </w:r>
                    </w:p>
                    <w:p w14:paraId="3DA6297B" w14:textId="7A8C69CC" w:rsidR="00045B17" w:rsidRPr="00D617E2" w:rsidRDefault="00045B17" w:rsidP="00045B17">
                      <w:pPr>
                        <w:rPr>
                          <w:rFonts w:asciiTheme="minorHAnsi" w:hAnsiTheme="minorHAnsi" w:cstheme="minorHAnsi"/>
                        </w:rPr>
                      </w:pPr>
                      <w:r w:rsidRPr="00D617E2">
                        <w:rPr>
                          <w:rFonts w:asciiTheme="minorHAnsi" w:hAnsiTheme="minorHAnsi" w:cstheme="minorHAnsi"/>
                          <w:highlight w:val="yellow"/>
                        </w:rPr>
                        <w:t>* employee, student or volunteer</w:t>
                      </w:r>
                    </w:p>
                  </w:txbxContent>
                </v:textbox>
              </v:shape>
            </w:pict>
          </mc:Fallback>
        </mc:AlternateContent>
      </w:r>
      <w:r w:rsidR="00F63277" w:rsidRPr="00D617E2">
        <w:rPr>
          <w:noProof/>
        </w:rPr>
        <mc:AlternateContent>
          <mc:Choice Requires="wpg">
            <w:drawing>
              <wp:anchor distT="0" distB="0" distL="114300" distR="114300" simplePos="0" relativeHeight="251671552" behindDoc="0" locked="0" layoutInCell="1" allowOverlap="1" wp14:anchorId="7FFAB748" wp14:editId="288CEB01">
                <wp:simplePos x="0" y="0"/>
                <wp:positionH relativeFrom="column">
                  <wp:posOffset>-177800</wp:posOffset>
                </wp:positionH>
                <wp:positionV relativeFrom="paragraph">
                  <wp:posOffset>0</wp:posOffset>
                </wp:positionV>
                <wp:extent cx="6257925" cy="8509000"/>
                <wp:effectExtent l="0" t="0" r="28575" b="25400"/>
                <wp:wrapThrough wrapText="bothSides">
                  <wp:wrapPolygon edited="0">
                    <wp:start x="9074" y="0"/>
                    <wp:lineTo x="8877" y="193"/>
                    <wp:lineTo x="8811" y="2031"/>
                    <wp:lineTo x="9995" y="2321"/>
                    <wp:lineTo x="4142" y="2418"/>
                    <wp:lineTo x="3288" y="2466"/>
                    <wp:lineTo x="3288" y="7254"/>
                    <wp:lineTo x="5129" y="7737"/>
                    <wp:lineTo x="0" y="7786"/>
                    <wp:lineTo x="0" y="9962"/>
                    <wp:lineTo x="2893" y="10059"/>
                    <wp:lineTo x="0" y="10494"/>
                    <wp:lineTo x="0" y="12573"/>
                    <wp:lineTo x="3288" y="13153"/>
                    <wp:lineTo x="3288" y="14943"/>
                    <wp:lineTo x="5326" y="15475"/>
                    <wp:lineTo x="6181" y="15475"/>
                    <wp:lineTo x="6181" y="17796"/>
                    <wp:lineTo x="2170" y="18086"/>
                    <wp:lineTo x="1381" y="18183"/>
                    <wp:lineTo x="1381" y="21084"/>
                    <wp:lineTo x="1710" y="21616"/>
                    <wp:lineTo x="1841" y="21616"/>
                    <wp:lineTo x="21304" y="21616"/>
                    <wp:lineTo x="21633" y="21374"/>
                    <wp:lineTo x="21633" y="18134"/>
                    <wp:lineTo x="17819" y="17796"/>
                    <wp:lineTo x="17951" y="5416"/>
                    <wp:lineTo x="21041" y="4691"/>
                    <wp:lineTo x="21107" y="4642"/>
                    <wp:lineTo x="21107" y="2563"/>
                    <wp:lineTo x="20910" y="2321"/>
                    <wp:lineTo x="15123" y="1547"/>
                    <wp:lineTo x="15189" y="629"/>
                    <wp:lineTo x="14992" y="97"/>
                    <wp:lineTo x="14860" y="0"/>
                    <wp:lineTo x="9074" y="0"/>
                  </wp:wrapPolygon>
                </wp:wrapThrough>
                <wp:docPr id="1588585111" name="Group 9"/>
                <wp:cNvGraphicFramePr/>
                <a:graphic xmlns:a="http://schemas.openxmlformats.org/drawingml/2006/main">
                  <a:graphicData uri="http://schemas.microsoft.com/office/word/2010/wordprocessingGroup">
                    <wpg:wgp>
                      <wpg:cNvGrpSpPr/>
                      <wpg:grpSpPr>
                        <a:xfrm>
                          <a:off x="0" y="0"/>
                          <a:ext cx="6257925" cy="8509000"/>
                          <a:chOff x="0" y="0"/>
                          <a:chExt cx="6257925" cy="8715375"/>
                        </a:xfrm>
                      </wpg:grpSpPr>
                      <wps:wsp>
                        <wps:cNvPr id="840773424" name="Straight Connector 7"/>
                        <wps:cNvCnPr/>
                        <wps:spPr>
                          <a:xfrm flipH="1">
                            <a:off x="1073300" y="3526043"/>
                            <a:ext cx="158115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wpg:grpSp>
                        <wpg:cNvPr id="1230890469" name="Group 8"/>
                        <wpg:cNvGrpSpPr/>
                        <wpg:grpSpPr>
                          <a:xfrm>
                            <a:off x="0" y="0"/>
                            <a:ext cx="6257925" cy="8715375"/>
                            <a:chOff x="0" y="0"/>
                            <a:chExt cx="6257925" cy="8782050"/>
                          </a:xfrm>
                        </wpg:grpSpPr>
                        <wps:wsp>
                          <wps:cNvPr id="1301282188" name="Straight Connector 7"/>
                          <wps:cNvCnPr/>
                          <wps:spPr>
                            <a:xfrm>
                              <a:off x="5124450" y="1933575"/>
                              <a:ext cx="0" cy="5553075"/>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711921332" name="Straight Connector 7"/>
                          <wps:cNvCnPr/>
                          <wps:spPr>
                            <a:xfrm>
                              <a:off x="1838325" y="6000750"/>
                              <a:ext cx="0" cy="1485900"/>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1751965140" name="Straight Connector 7"/>
                          <wps:cNvCnPr/>
                          <wps:spPr>
                            <a:xfrm flipH="1">
                              <a:off x="2038350" y="5695950"/>
                              <a:ext cx="158115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1461804996" name="Straight Connector 7"/>
                          <wps:cNvCnPr/>
                          <wps:spPr>
                            <a:xfrm>
                              <a:off x="3800475" y="5829300"/>
                              <a:ext cx="0" cy="571500"/>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2085107917" name="Straight Connector 7"/>
                          <wps:cNvCnPr/>
                          <wps:spPr>
                            <a:xfrm>
                              <a:off x="3800475" y="4838700"/>
                              <a:ext cx="0" cy="571500"/>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1720529424" name="Straight Connector 7"/>
                          <wps:cNvCnPr/>
                          <wps:spPr>
                            <a:xfrm flipH="1">
                              <a:off x="2428875" y="4619625"/>
                              <a:ext cx="158115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992769587" name="Straight Connector 7"/>
                          <wps:cNvCnPr/>
                          <wps:spPr>
                            <a:xfrm>
                              <a:off x="885825" y="3876675"/>
                              <a:ext cx="0" cy="571500"/>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1187647133" name="Straight Connector 7"/>
                          <wps:cNvCnPr/>
                          <wps:spPr>
                            <a:xfrm flipH="1">
                              <a:off x="2657475" y="1419225"/>
                              <a:ext cx="158115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75115073" name="Straight Connector 7"/>
                          <wps:cNvCnPr/>
                          <wps:spPr>
                            <a:xfrm>
                              <a:off x="1838325" y="1933575"/>
                              <a:ext cx="0" cy="581025"/>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1201956219" name="Rectangle: Rounded Corners 3"/>
                          <wps:cNvSpPr/>
                          <wps:spPr>
                            <a:xfrm>
                              <a:off x="2590800" y="0"/>
                              <a:ext cx="1743075" cy="838200"/>
                            </a:xfrm>
                            <a:prstGeom prst="roundRect">
                              <a:avLst/>
                            </a:prstGeom>
                            <a:solidFill>
                              <a:srgbClr val="007DBA"/>
                            </a:solidFill>
                            <a:ln w="12700">
                              <a:solidFill>
                                <a:schemeClr val="accent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5C45BAE" w14:textId="533B5BD4" w:rsidR="001E7353" w:rsidRPr="00D617E2" w:rsidRDefault="001E7353" w:rsidP="001E7353">
                                <w:pPr>
                                  <w:jc w:val="center"/>
                                  <w:rPr>
                                    <w:rFonts w:asciiTheme="minorHAnsi" w:hAnsiTheme="minorHAnsi" w:cstheme="minorHAnsi"/>
                                  </w:rPr>
                                </w:pPr>
                                <w:r w:rsidRPr="00D617E2">
                                  <w:rPr>
                                    <w:rFonts w:asciiTheme="minorHAnsi" w:hAnsiTheme="minorHAnsi" w:cstheme="minorHAnsi"/>
                                  </w:rPr>
                                  <w:t>Staff</w:t>
                                </w:r>
                                <w:r w:rsidR="000944EA" w:rsidRPr="00D617E2">
                                  <w:rPr>
                                    <w:rFonts w:asciiTheme="minorHAnsi" w:hAnsiTheme="minorHAnsi" w:cstheme="minorHAnsi"/>
                                  </w:rPr>
                                  <w:t>*</w:t>
                                </w:r>
                                <w:r w:rsidRPr="00D617E2">
                                  <w:rPr>
                                    <w:rFonts w:asciiTheme="minorHAnsi" w:hAnsiTheme="minorHAnsi" w:cstheme="minorHAnsi"/>
                                  </w:rPr>
                                  <w:t xml:space="preserve"> identifies a safeguarding concern about a colleague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0057038" name="Rectangle: Rounded Corners 3"/>
                          <wps:cNvSpPr/>
                          <wps:spPr>
                            <a:xfrm>
                              <a:off x="981075" y="1008115"/>
                              <a:ext cx="1743075" cy="925460"/>
                            </a:xfrm>
                            <a:prstGeom prst="roundRect">
                              <a:avLst/>
                            </a:prstGeom>
                            <a:solidFill>
                              <a:srgbClr val="007DBA"/>
                            </a:solidFill>
                            <a:ln w="12700">
                              <a:solidFill>
                                <a:schemeClr val="accent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8FE1633" w14:textId="77777777" w:rsidR="001E7353" w:rsidRPr="00D617E2" w:rsidRDefault="001E7353" w:rsidP="001E7353">
                                <w:pPr>
                                  <w:jc w:val="center"/>
                                  <w:rPr>
                                    <w:rFonts w:asciiTheme="minorHAnsi" w:hAnsiTheme="minorHAnsi" w:cstheme="minorHAnsi"/>
                                  </w:rPr>
                                </w:pPr>
                                <w:r w:rsidRPr="00D617E2">
                                  <w:rPr>
                                    <w:rFonts w:asciiTheme="minorHAnsi" w:hAnsiTheme="minorHAnsi" w:cstheme="minorHAnsi"/>
                                  </w:rPr>
                                  <w:t>Raises concern with Designated Safeguarding Lead (DSL)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9841566" name="Rectangle: Rounded Corners 3"/>
                          <wps:cNvSpPr/>
                          <wps:spPr>
                            <a:xfrm>
                              <a:off x="4238625" y="943075"/>
                              <a:ext cx="1850203" cy="990500"/>
                            </a:xfrm>
                            <a:prstGeom prst="roundRect">
                              <a:avLst/>
                            </a:prstGeom>
                            <a:solidFill>
                              <a:srgbClr val="007DBA"/>
                            </a:solidFill>
                            <a:ln w="12700">
                              <a:solidFill>
                                <a:schemeClr val="accent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6A68343" w14:textId="77777777" w:rsidR="001E7353" w:rsidRPr="00D617E2" w:rsidRDefault="001E7353" w:rsidP="001E7353">
                                <w:pPr>
                                  <w:jc w:val="center"/>
                                  <w:rPr>
                                    <w:rFonts w:asciiTheme="minorHAnsi" w:hAnsiTheme="minorHAnsi" w:cstheme="minorHAnsi"/>
                                  </w:rPr>
                                </w:pPr>
                                <w:r w:rsidRPr="00D617E2">
                                  <w:rPr>
                                    <w:rFonts w:asciiTheme="minorHAnsi" w:hAnsiTheme="minorHAnsi" w:cstheme="minorHAnsi"/>
                                  </w:rPr>
                                  <w:t>Not able to raise concern with Designated Safeguarding Lead (DSL)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2328401" name="Rectangle: Rounded Corners 3"/>
                          <wps:cNvSpPr/>
                          <wps:spPr>
                            <a:xfrm>
                              <a:off x="981075" y="2124075"/>
                              <a:ext cx="1743075" cy="838200"/>
                            </a:xfrm>
                            <a:prstGeom prst="roundRect">
                              <a:avLst/>
                            </a:prstGeom>
                            <a:solidFill>
                              <a:srgbClr val="007DBA"/>
                            </a:solidFill>
                            <a:ln w="12700">
                              <a:solidFill>
                                <a:schemeClr val="accent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D0667EC" w14:textId="77777777" w:rsidR="001E7353" w:rsidRPr="00D617E2" w:rsidRDefault="001E7353" w:rsidP="001E7353">
                                <w:pPr>
                                  <w:jc w:val="center"/>
                                  <w:rPr>
                                    <w:rFonts w:asciiTheme="minorHAnsi" w:hAnsiTheme="minorHAnsi" w:cstheme="minorHAnsi"/>
                                  </w:rPr>
                                </w:pPr>
                                <w:r w:rsidRPr="00D617E2">
                                  <w:rPr>
                                    <w:rFonts w:asciiTheme="minorHAnsi" w:hAnsiTheme="minorHAnsi" w:cstheme="minorHAnsi"/>
                                  </w:rPr>
                                  <w:t>DSL offers advice and support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4558961" name="Rectangle: Rounded Corners 3"/>
                          <wps:cNvSpPr/>
                          <wps:spPr>
                            <a:xfrm>
                              <a:off x="0" y="3190875"/>
                              <a:ext cx="1743075" cy="838200"/>
                            </a:xfrm>
                            <a:prstGeom prst="roundRect">
                              <a:avLst/>
                            </a:prstGeom>
                            <a:solidFill>
                              <a:srgbClr val="007DBA"/>
                            </a:solidFill>
                            <a:ln w="12700">
                              <a:solidFill>
                                <a:schemeClr val="accent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9CDA69F" w14:textId="0CFE8672" w:rsidR="001E7353" w:rsidRPr="00D617E2" w:rsidRDefault="001E7353" w:rsidP="001E7353">
                                <w:pPr>
                                  <w:jc w:val="center"/>
                                  <w:rPr>
                                    <w:rFonts w:asciiTheme="minorHAnsi" w:hAnsiTheme="minorHAnsi" w:cstheme="minorHAnsi"/>
                                  </w:rPr>
                                </w:pPr>
                                <w:r w:rsidRPr="00D617E2">
                                  <w:rPr>
                                    <w:rFonts w:asciiTheme="minorHAnsi" w:hAnsiTheme="minorHAnsi" w:cstheme="minorHAnsi"/>
                                  </w:rPr>
                                  <w:t>Staff member</w:t>
                                </w:r>
                                <w:r w:rsidR="00B03215" w:rsidRPr="00D617E2">
                                  <w:rPr>
                                    <w:rFonts w:asciiTheme="minorHAnsi" w:hAnsiTheme="minorHAnsi" w:cstheme="minorHAnsi"/>
                                  </w:rPr>
                                  <w:t>*</w:t>
                                </w:r>
                                <w:r w:rsidRPr="00D617E2">
                                  <w:rPr>
                                    <w:rFonts w:asciiTheme="minorHAnsi" w:hAnsiTheme="minorHAnsi" w:cstheme="minorHAnsi"/>
                                  </w:rPr>
                                  <w:t xml:space="preserve"> satisfied with outcome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4795570" name="Rectangle: Rounded Corners 3"/>
                          <wps:cNvSpPr/>
                          <wps:spPr>
                            <a:xfrm>
                              <a:off x="0" y="4267200"/>
                              <a:ext cx="1743075" cy="838200"/>
                            </a:xfrm>
                            <a:prstGeom prst="roundRect">
                              <a:avLst/>
                            </a:prstGeom>
                            <a:solidFill>
                              <a:srgbClr val="007DBA"/>
                            </a:solidFill>
                            <a:ln w="12700">
                              <a:solidFill>
                                <a:schemeClr val="accent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17DEC18" w14:textId="77777777" w:rsidR="001E7353" w:rsidRPr="00D617E2" w:rsidRDefault="001E7353" w:rsidP="001E7353">
                                <w:pPr>
                                  <w:jc w:val="center"/>
                                  <w:rPr>
                                    <w:rFonts w:asciiTheme="minorHAnsi" w:hAnsiTheme="minorHAnsi" w:cstheme="minorHAnsi"/>
                                  </w:rPr>
                                </w:pPr>
                                <w:r w:rsidRPr="00D617E2">
                                  <w:rPr>
                                    <w:rFonts w:asciiTheme="minorHAnsi" w:hAnsiTheme="minorHAnsi" w:cstheme="minorHAnsi"/>
                                  </w:rPr>
                                  <w:t>Concern recorded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5503532" name="Rectangle: Rounded Corners 3"/>
                          <wps:cNvSpPr/>
                          <wps:spPr>
                            <a:xfrm>
                              <a:off x="1924050" y="3190875"/>
                              <a:ext cx="1743075" cy="838200"/>
                            </a:xfrm>
                            <a:prstGeom prst="roundRect">
                              <a:avLst/>
                            </a:prstGeom>
                            <a:solidFill>
                              <a:srgbClr val="007DBA"/>
                            </a:solidFill>
                            <a:ln w="12700">
                              <a:solidFill>
                                <a:schemeClr val="accent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6D70F62" w14:textId="63CE2732" w:rsidR="001E7353" w:rsidRPr="00D617E2" w:rsidRDefault="001E7353" w:rsidP="001E7353">
                                <w:pPr>
                                  <w:jc w:val="center"/>
                                  <w:rPr>
                                    <w:rFonts w:asciiTheme="minorHAnsi" w:hAnsiTheme="minorHAnsi" w:cstheme="minorHAnsi"/>
                                  </w:rPr>
                                </w:pPr>
                                <w:r w:rsidRPr="00D617E2">
                                  <w:rPr>
                                    <w:rFonts w:asciiTheme="minorHAnsi" w:hAnsiTheme="minorHAnsi" w:cstheme="minorHAnsi"/>
                                  </w:rPr>
                                  <w:t>Staff member</w:t>
                                </w:r>
                                <w:r w:rsidR="00B03215" w:rsidRPr="00D617E2">
                                  <w:rPr>
                                    <w:rFonts w:asciiTheme="minorHAnsi" w:hAnsiTheme="minorHAnsi" w:cstheme="minorHAnsi"/>
                                  </w:rPr>
                                  <w:t>*</w:t>
                                </w:r>
                                <w:r w:rsidRPr="00D617E2">
                                  <w:rPr>
                                    <w:rFonts w:asciiTheme="minorHAnsi" w:hAnsiTheme="minorHAnsi" w:cstheme="minorHAnsi"/>
                                  </w:rPr>
                                  <w:t xml:space="preserve"> not satisfied with outcome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769490" name="Rectangle: Rounded Corners 3"/>
                          <wps:cNvSpPr/>
                          <wps:spPr>
                            <a:xfrm>
                              <a:off x="2895600" y="4219575"/>
                              <a:ext cx="1743075" cy="838200"/>
                            </a:xfrm>
                            <a:prstGeom prst="roundRect">
                              <a:avLst/>
                            </a:prstGeom>
                            <a:solidFill>
                              <a:srgbClr val="007DBA"/>
                            </a:solidFill>
                            <a:ln w="12700">
                              <a:solidFill>
                                <a:schemeClr val="accent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762B6C" w14:textId="2056A9CD" w:rsidR="001E7353" w:rsidRPr="00D617E2" w:rsidRDefault="001E7353" w:rsidP="001E7353">
                                <w:pPr>
                                  <w:jc w:val="center"/>
                                  <w:rPr>
                                    <w:rFonts w:asciiTheme="minorHAnsi" w:hAnsiTheme="minorHAnsi" w:cstheme="minorHAnsi"/>
                                  </w:rPr>
                                </w:pPr>
                                <w:r w:rsidRPr="00D617E2">
                                  <w:rPr>
                                    <w:rFonts w:asciiTheme="minorHAnsi" w:hAnsiTheme="minorHAnsi" w:cstheme="minorHAnsi"/>
                                  </w:rPr>
                                  <w:t>Staff member</w:t>
                                </w:r>
                                <w:r w:rsidR="00B03215" w:rsidRPr="00D617E2">
                                  <w:rPr>
                                    <w:rFonts w:asciiTheme="minorHAnsi" w:hAnsiTheme="minorHAnsi" w:cstheme="minorHAnsi"/>
                                  </w:rPr>
                                  <w:t>*</w:t>
                                </w:r>
                                <w:r w:rsidRPr="00D617E2">
                                  <w:rPr>
                                    <w:rFonts w:asciiTheme="minorHAnsi" w:hAnsiTheme="minorHAnsi" w:cstheme="minorHAnsi"/>
                                  </w:rPr>
                                  <w:t xml:space="preserve"> raises concern with senior staff, owner, etc.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1358808" name="Rectangle: Rounded Corners 3"/>
                          <wps:cNvSpPr/>
                          <wps:spPr>
                            <a:xfrm>
                              <a:off x="2943225" y="5248275"/>
                              <a:ext cx="1743075" cy="838200"/>
                            </a:xfrm>
                            <a:prstGeom prst="roundRect">
                              <a:avLst/>
                            </a:prstGeom>
                            <a:solidFill>
                              <a:srgbClr val="007DBA"/>
                            </a:solidFill>
                            <a:ln w="12700">
                              <a:solidFill>
                                <a:schemeClr val="accent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76C9BC9" w14:textId="0891594E" w:rsidR="001E7353" w:rsidRPr="00D617E2" w:rsidRDefault="001E7353" w:rsidP="001E7353">
                                <w:pPr>
                                  <w:jc w:val="center"/>
                                  <w:rPr>
                                    <w:rFonts w:asciiTheme="minorHAnsi" w:hAnsiTheme="minorHAnsi" w:cstheme="minorHAnsi"/>
                                  </w:rPr>
                                </w:pPr>
                                <w:r w:rsidRPr="00D617E2">
                                  <w:rPr>
                                    <w:rFonts w:asciiTheme="minorHAnsi" w:hAnsiTheme="minorHAnsi" w:cstheme="minorHAnsi"/>
                                  </w:rPr>
                                  <w:t>Staff member</w:t>
                                </w:r>
                                <w:r w:rsidR="00B03215" w:rsidRPr="00D617E2">
                                  <w:rPr>
                                    <w:rFonts w:asciiTheme="minorHAnsi" w:hAnsiTheme="minorHAnsi" w:cstheme="minorHAnsi"/>
                                  </w:rPr>
                                  <w:t>*</w:t>
                                </w:r>
                                <w:r w:rsidRPr="00D617E2">
                                  <w:rPr>
                                    <w:rFonts w:asciiTheme="minorHAnsi" w:hAnsiTheme="minorHAnsi" w:cstheme="minorHAnsi"/>
                                  </w:rPr>
                                  <w:t xml:space="preserve"> satisfied with outcome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5501802" name="Rectangle: Rounded Corners 3"/>
                          <wps:cNvSpPr/>
                          <wps:spPr>
                            <a:xfrm>
                              <a:off x="2943225" y="6296025"/>
                              <a:ext cx="1743075" cy="838200"/>
                            </a:xfrm>
                            <a:prstGeom prst="roundRect">
                              <a:avLst/>
                            </a:prstGeom>
                            <a:solidFill>
                              <a:srgbClr val="007DBA"/>
                            </a:solidFill>
                            <a:ln w="12700">
                              <a:solidFill>
                                <a:schemeClr val="accent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CA147C8" w14:textId="77777777" w:rsidR="001E7353" w:rsidRPr="00D617E2" w:rsidRDefault="001E7353" w:rsidP="001E7353">
                                <w:pPr>
                                  <w:jc w:val="center"/>
                                  <w:rPr>
                                    <w:rFonts w:asciiTheme="minorHAnsi" w:hAnsiTheme="minorHAnsi" w:cstheme="minorHAnsi"/>
                                  </w:rPr>
                                </w:pPr>
                                <w:r w:rsidRPr="00D617E2">
                                  <w:rPr>
                                    <w:rFonts w:asciiTheme="minorHAnsi" w:hAnsiTheme="minorHAnsi" w:cstheme="minorHAnsi"/>
                                  </w:rPr>
                                  <w:t>Concern recorded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1666754" name="Rectangle: Rounded Corners 3"/>
                          <wps:cNvSpPr/>
                          <wps:spPr>
                            <a:xfrm>
                              <a:off x="428625" y="7372350"/>
                              <a:ext cx="5829300" cy="1409700"/>
                            </a:xfrm>
                            <a:prstGeom prst="roundRect">
                              <a:avLst/>
                            </a:prstGeom>
                            <a:solidFill>
                              <a:srgbClr val="007DBA"/>
                            </a:solidFill>
                            <a:ln w="12700">
                              <a:solidFill>
                                <a:schemeClr val="accent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4BB4B9" w14:textId="77777777" w:rsidR="001E7353" w:rsidRPr="00D617E2" w:rsidRDefault="001E7353" w:rsidP="001E7353">
                                <w:pPr>
                                  <w:jc w:val="center"/>
                                  <w:rPr>
                                    <w:rFonts w:asciiTheme="minorHAnsi" w:hAnsiTheme="minorHAnsi" w:cstheme="minorHAnsi"/>
                                    <w:b/>
                                    <w:bCs/>
                                  </w:rPr>
                                </w:pPr>
                                <w:r w:rsidRPr="00D617E2">
                                  <w:rPr>
                                    <w:rFonts w:asciiTheme="minorHAnsi" w:hAnsiTheme="minorHAnsi" w:cstheme="minorHAnsi"/>
                                    <w:b/>
                                    <w:bCs/>
                                  </w:rPr>
                                  <w:t>Contact the relevant organisation</w:t>
                                </w:r>
                              </w:p>
                              <w:p w14:paraId="3D60FACB" w14:textId="095C0E2E" w:rsidR="001E7353" w:rsidRPr="00D617E2" w:rsidRDefault="001E7353" w:rsidP="001E7353">
                                <w:pPr>
                                  <w:jc w:val="center"/>
                                  <w:rPr>
                                    <w:rFonts w:asciiTheme="minorHAnsi" w:hAnsiTheme="minorHAnsi" w:cstheme="minorHAnsi"/>
                                  </w:rPr>
                                </w:pPr>
                                <w:r w:rsidRPr="00D617E2">
                                  <w:rPr>
                                    <w:rFonts w:asciiTheme="minorHAnsi" w:hAnsiTheme="minorHAnsi" w:cstheme="minorHAnsi"/>
                                  </w:rPr>
                                  <w:t xml:space="preserve"> Local Authority Designated Officer (LADO)</w:t>
                                </w:r>
                                <w:r w:rsidR="0047203A" w:rsidRPr="00D617E2">
                                  <w:rPr>
                                    <w:rFonts w:asciiTheme="minorHAnsi" w:hAnsiTheme="minorHAnsi" w:cstheme="minorHAnsi"/>
                                  </w:rPr>
                                  <w:t>: [</w:t>
                                </w:r>
                                <w:r w:rsidRPr="00D617E2">
                                  <w:rPr>
                                    <w:rFonts w:asciiTheme="minorHAnsi" w:hAnsiTheme="minorHAnsi" w:cstheme="minorHAnsi"/>
                                  </w:rPr>
                                  <w:t>number to be added by setting]</w:t>
                                </w:r>
                              </w:p>
                              <w:p w14:paraId="4C821291" w14:textId="77777777" w:rsidR="001E7353" w:rsidRPr="00D617E2" w:rsidRDefault="001E7353" w:rsidP="001E7353">
                                <w:pPr>
                                  <w:jc w:val="center"/>
                                  <w:rPr>
                                    <w:rFonts w:asciiTheme="minorHAnsi" w:hAnsiTheme="minorHAnsi" w:cstheme="minorHAnsi"/>
                                  </w:rPr>
                                </w:pPr>
                                <w:r w:rsidRPr="00D617E2">
                                  <w:rPr>
                                    <w:rFonts w:asciiTheme="minorHAnsi" w:hAnsiTheme="minorHAnsi" w:cstheme="minorHAnsi"/>
                                  </w:rPr>
                                  <w:t>Ofsted: 0300 123 1231</w:t>
                                </w:r>
                              </w:p>
                              <w:p w14:paraId="350F0FD4" w14:textId="77777777" w:rsidR="001E7353" w:rsidRPr="00D617E2" w:rsidRDefault="001E7353" w:rsidP="001E7353">
                                <w:pPr>
                                  <w:jc w:val="center"/>
                                  <w:rPr>
                                    <w:rFonts w:asciiTheme="minorHAnsi" w:hAnsiTheme="minorHAnsi" w:cstheme="minorHAnsi"/>
                                  </w:rPr>
                                </w:pPr>
                                <w:r w:rsidRPr="00D617E2">
                                  <w:rPr>
                                    <w:rFonts w:asciiTheme="minorHAnsi" w:hAnsiTheme="minorHAnsi" w:cstheme="minorHAnsi"/>
                                  </w:rPr>
                                  <w:t>NSPCC: 0800 0280285</w:t>
                                </w:r>
                              </w:p>
                              <w:p w14:paraId="1DDF18FA" w14:textId="77777777" w:rsidR="001E7353" w:rsidRPr="00D617E2" w:rsidRDefault="001E7353" w:rsidP="001E7353">
                                <w:pPr>
                                  <w:jc w:val="center"/>
                                  <w:rPr>
                                    <w:rFonts w:asciiTheme="minorHAnsi" w:hAnsiTheme="minorHAnsi" w:cstheme="minorHAnsi"/>
                                  </w:rPr>
                                </w:pPr>
                                <w:r w:rsidRPr="00D617E2">
                                  <w:rPr>
                                    <w:rFonts w:asciiTheme="minorHAnsi" w:hAnsiTheme="minorHAnsi" w:cstheme="minorHAnsi"/>
                                  </w:rPr>
                                  <w:t>Police Emergency: 999</w:t>
                                </w:r>
                              </w:p>
                              <w:p w14:paraId="12CDE3F3" w14:textId="77777777" w:rsidR="001E7353" w:rsidRPr="00D617E2" w:rsidRDefault="001E7353" w:rsidP="001E7353">
                                <w:pPr>
                                  <w:jc w:val="center"/>
                                  <w:rPr>
                                    <w:rFonts w:asciiTheme="minorHAnsi" w:hAnsiTheme="minorHAnsi" w:cstheme="minorHAnsi"/>
                                  </w:rPr>
                                </w:pPr>
                                <w:r w:rsidRPr="00D617E2">
                                  <w:rPr>
                                    <w:rFonts w:asciiTheme="minorHAnsi" w:hAnsiTheme="minorHAnsi" w:cstheme="minorHAnsi"/>
                                  </w:rPr>
                                  <w:t>Police Non-Emergency: 101</w:t>
                                </w:r>
                              </w:p>
                              <w:p w14:paraId="7FAE8C6F" w14:textId="77777777" w:rsidR="001E7353" w:rsidRPr="00D617E2" w:rsidRDefault="001E7353" w:rsidP="001E7353">
                                <w:pPr>
                                  <w:jc w:val="center"/>
                                  <w:rPr>
                                    <w:rFonts w:asciiTheme="minorHAnsi" w:hAnsiTheme="minorHAnsi" w:cstheme="minorHAnsi"/>
                                  </w:rPr>
                                </w:pPr>
                              </w:p>
                              <w:p w14:paraId="664E7023" w14:textId="77777777" w:rsidR="001E7353" w:rsidRPr="00D617E2" w:rsidRDefault="001E7353" w:rsidP="001E7353">
                                <w:pPr>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2201316" name="Straight Connector 7"/>
                          <wps:cNvCnPr/>
                          <wps:spPr>
                            <a:xfrm>
                              <a:off x="3457575" y="838200"/>
                              <a:ext cx="0" cy="581025"/>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438379554" name="Straight Connector 7"/>
                          <wps:cNvCnPr/>
                          <wps:spPr>
                            <a:xfrm>
                              <a:off x="1828800" y="2971800"/>
                              <a:ext cx="0" cy="571500"/>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2097426182" name="Straight Connector 7"/>
                          <wps:cNvCnPr/>
                          <wps:spPr>
                            <a:xfrm>
                              <a:off x="2447925" y="4029075"/>
                              <a:ext cx="0" cy="590550"/>
                            </a:xfrm>
                            <a:prstGeom prst="line">
                              <a:avLst/>
                            </a:prstGeom>
                            <a:ln w="38100"/>
                          </wps:spPr>
                          <wps:style>
                            <a:lnRef idx="1">
                              <a:schemeClr val="accent1"/>
                            </a:lnRef>
                            <a:fillRef idx="0">
                              <a:schemeClr val="accent1"/>
                            </a:fillRef>
                            <a:effectRef idx="0">
                              <a:schemeClr val="accent1"/>
                            </a:effectRef>
                            <a:fontRef idx="minor">
                              <a:schemeClr val="tx1"/>
                            </a:fontRef>
                          </wps:style>
                          <wps:bodyPr/>
                        </wps:wsp>
                        <wps:wsp>
                          <wps:cNvPr id="2103700479" name="Rectangle: Rounded Corners 3"/>
                          <wps:cNvSpPr/>
                          <wps:spPr>
                            <a:xfrm>
                              <a:off x="981075" y="5248275"/>
                              <a:ext cx="1743075" cy="838200"/>
                            </a:xfrm>
                            <a:prstGeom prst="roundRect">
                              <a:avLst/>
                            </a:prstGeom>
                            <a:solidFill>
                              <a:srgbClr val="007DBA"/>
                            </a:solidFill>
                            <a:ln w="12700">
                              <a:solidFill>
                                <a:schemeClr val="accent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A30EB9E" w14:textId="56AFDB08" w:rsidR="001E7353" w:rsidRPr="00D617E2" w:rsidRDefault="001E7353" w:rsidP="001E7353">
                                <w:pPr>
                                  <w:jc w:val="center"/>
                                  <w:rPr>
                                    <w:rFonts w:asciiTheme="minorHAnsi" w:hAnsiTheme="minorHAnsi" w:cstheme="minorHAnsi"/>
                                  </w:rPr>
                                </w:pPr>
                                <w:r w:rsidRPr="00D617E2">
                                  <w:rPr>
                                    <w:rFonts w:asciiTheme="minorHAnsi" w:hAnsiTheme="minorHAnsi" w:cstheme="minorHAnsi"/>
                                  </w:rPr>
                                  <w:t>Staff member</w:t>
                                </w:r>
                                <w:r w:rsidR="00B03215" w:rsidRPr="00D617E2">
                                  <w:rPr>
                                    <w:rFonts w:asciiTheme="minorHAnsi" w:hAnsiTheme="minorHAnsi" w:cstheme="minorHAnsi"/>
                                  </w:rPr>
                                  <w:t>*</w:t>
                                </w:r>
                                <w:r w:rsidRPr="00D617E2">
                                  <w:rPr>
                                    <w:rFonts w:asciiTheme="minorHAnsi" w:hAnsiTheme="minorHAnsi" w:cstheme="minorHAnsi"/>
                                  </w:rPr>
                                  <w:t xml:space="preserve"> not satisfied with outcome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w:pict>
              <v:group w14:anchorId="7FFAB748" id="Group 9" o:spid="_x0000_s1027" style="position:absolute;margin-left:-14pt;margin-top:0;width:492.75pt;height:670pt;z-index:251671552" coordsize="62579,87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">
                <v:line id="Straight Connector 7" o:spid="_x0000_s1028" style="position:absolute;flip:x;visibility:visible;mso-wrap-style:square" from="10733,35260" to="26544,35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" strokecolor="#4472c4 [3204]" strokeweight="3pt">
                  <v:stroke joinstyle="miter"/>
                </v:line>
                <v:group id="Group 8" o:spid="_x0000_s1029" style="position:absolute;width:62579;height:87153" coordsize="62579,87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">
                  <v:line id="Straight Connector 7" o:spid="_x0000_s1030" style="position:absolute;visibility:visible;mso-wrap-style:square" from="51244,19335" to="51244,74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" strokecolor="#4472c4 [3204]" strokeweight="3pt">
                    <v:stroke joinstyle="miter"/>
                  </v:line>
                  <v:line id="Straight Connector 7" o:spid="_x0000_s1031" style="position:absolute;visibility:visible;mso-wrap-style:square" from="18383,60007" to="18383,74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" strokecolor="#4472c4 [3204]" strokeweight="3pt">
                    <v:stroke joinstyle="miter"/>
                  </v:line>
                  <v:line id="Straight Connector 7" o:spid="_x0000_s1032" style="position:absolute;flip:x;visibility:visible;mso-wrap-style:square" from="20383,56959" to="36195,56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" strokecolor="#4472c4 [3204]" strokeweight="3pt">
                    <v:stroke joinstyle="miter"/>
                  </v:line>
                  <v:line id="Straight Connector 7" o:spid="_x0000_s1033" style="position:absolute;visibility:visible;mso-wrap-style:square" from="38004,58293" to="38004,64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" strokecolor="#4472c4 [3204]" strokeweight="3pt">
                    <v:stroke joinstyle="miter"/>
                  </v:line>
                  <v:line id="Straight Connector 7" o:spid="_x0000_s1034" style="position:absolute;visibility:visible;mso-wrap-style:square" from="38004,48387" to="38004,54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" strokecolor="#4472c4 [3204]" strokeweight="3pt">
                    <v:stroke joinstyle="miter"/>
                  </v:line>
                  <v:line id="Straight Connector 7" o:spid="_x0000_s1035" style="position:absolute;flip:x;visibility:visible;mso-wrap-style:square" from="24288,46196" to="40100,46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" strokecolor="#4472c4 [3204]" strokeweight="3pt">
                    <v:stroke joinstyle="miter"/>
                  </v:line>
                  <v:line id="Straight Connector 7" o:spid="_x0000_s1036" style="position:absolute;visibility:visible;mso-wrap-style:square" from="8858,38766" to="8858,44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" strokecolor="#4472c4 [3204]" strokeweight="3pt">
                    <v:stroke joinstyle="miter"/>
                  </v:line>
                  <v:line id="Straight Connector 7" o:spid="_x0000_s1037" style="position:absolute;flip:x;visibility:visible;mso-wrap-style:square" from="26574,14192" to="42386,14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" strokecolor="#4472c4 [3204]" strokeweight="3pt">
                    <v:stroke joinstyle="miter"/>
                  </v:line>
                  <v:line id="Straight Connector 7" o:spid="_x0000_s1038" style="position:absolute;visibility:visible;mso-wrap-style:square" from="18383,19335" to="18383,25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" strokecolor="#4472c4 [3204]" strokeweight="3pt">
                    <v:stroke joinstyle="miter"/>
                  </v:line>
                  <v:roundrect id="Rectangle: Rounded Corners 3" o:spid="_x0000_s1039" style="position:absolute;left:25908;width:17430;height:8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" fillcolor="#007dba" strokecolor="#1f3763 [1604]" strokeweight="1pt">
                    <v:stroke joinstyle="miter"/>
                    <v:textbox>
                      <w:txbxContent>
                        <w:p w14:paraId="65C45BAE" w14:textId="533B5BD4" w:rsidR="001E7353" w:rsidRPr="00D617E2" w:rsidRDefault="001E7353" w:rsidP="001E7353">
                          <w:pPr>
                            <w:jc w:val="center"/>
                            <w:rPr>
                              <w:rFonts w:asciiTheme="minorHAnsi" w:hAnsiTheme="minorHAnsi" w:cstheme="minorHAnsi"/>
                            </w:rPr>
                          </w:pPr>
                          <w:r w:rsidRPr="00D617E2">
                            <w:rPr>
                              <w:rFonts w:asciiTheme="minorHAnsi" w:hAnsiTheme="minorHAnsi" w:cstheme="minorHAnsi"/>
                            </w:rPr>
                            <w:t>Staff</w:t>
                          </w:r>
                          <w:r w:rsidR="000944EA" w:rsidRPr="00D617E2">
                            <w:rPr>
                              <w:rFonts w:asciiTheme="minorHAnsi" w:hAnsiTheme="minorHAnsi" w:cstheme="minorHAnsi"/>
                            </w:rPr>
                            <w:t>*</w:t>
                          </w:r>
                          <w:r w:rsidRPr="00D617E2">
                            <w:rPr>
                              <w:rFonts w:asciiTheme="minorHAnsi" w:hAnsiTheme="minorHAnsi" w:cstheme="minorHAnsi"/>
                            </w:rPr>
                            <w:t xml:space="preserve"> identifies a safeguarding concern about a colleague</w:t>
                          </w:r>
                        </w:p>
                      </w:txbxContent>
                    </v:textbox>
                  </v:roundrect>
                  <v:roundrect id="Rectangle: Rounded Corners 3" o:spid="_x0000_s1040" style="position:absolute;left:9810;top:10081;width:17431;height:92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" fillcolor="#007dba" strokecolor="#1f3763 [1604]" strokeweight="1pt">
                    <v:stroke joinstyle="miter"/>
                    <v:textbox>
                      <w:txbxContent>
                        <w:p w14:paraId="38FE1633" w14:textId="77777777" w:rsidR="001E7353" w:rsidRPr="00D617E2" w:rsidRDefault="001E7353" w:rsidP="001E7353">
                          <w:pPr>
                            <w:jc w:val="center"/>
                            <w:rPr>
                              <w:rFonts w:asciiTheme="minorHAnsi" w:hAnsiTheme="minorHAnsi" w:cstheme="minorHAnsi"/>
                            </w:rPr>
                          </w:pPr>
                          <w:r w:rsidRPr="00D617E2">
                            <w:rPr>
                              <w:rFonts w:asciiTheme="minorHAnsi" w:hAnsiTheme="minorHAnsi" w:cstheme="minorHAnsi"/>
                            </w:rPr>
                            <w:t>Raises concern with Designated Safeguarding Lead (DSL)</w:t>
                          </w:r>
                        </w:p>
                      </w:txbxContent>
                    </v:textbox>
                  </v:roundrect>
                  <v:roundrect id="Rectangle: Rounded Corners 3" o:spid="_x0000_s1041" style="position:absolute;left:42386;top:9430;width:18502;height:99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" fillcolor="#007dba" strokecolor="#1f3763 [1604]" strokeweight="1pt">
                    <v:stroke joinstyle="miter"/>
                    <v:textbox>
                      <w:txbxContent>
                        <w:p w14:paraId="06A68343" w14:textId="77777777" w:rsidR="001E7353" w:rsidRPr="00D617E2" w:rsidRDefault="001E7353" w:rsidP="001E7353">
                          <w:pPr>
                            <w:jc w:val="center"/>
                            <w:rPr>
                              <w:rFonts w:asciiTheme="minorHAnsi" w:hAnsiTheme="minorHAnsi" w:cstheme="minorHAnsi"/>
                            </w:rPr>
                          </w:pPr>
                          <w:r w:rsidRPr="00D617E2">
                            <w:rPr>
                              <w:rFonts w:asciiTheme="minorHAnsi" w:hAnsiTheme="minorHAnsi" w:cstheme="minorHAnsi"/>
                            </w:rPr>
                            <w:t>Not able to raise concern with Designated Safeguarding Lead (DSL)</w:t>
                          </w:r>
                        </w:p>
                      </w:txbxContent>
                    </v:textbox>
                  </v:roundrect>
                  <v:roundrect id="Rectangle: Rounded Corners 3" o:spid="_x0000_s1042" style="position:absolute;left:9810;top:21240;width:17431;height:8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" fillcolor="#007dba" strokecolor="#1f3763 [1604]" strokeweight="1pt">
                    <v:stroke joinstyle="miter"/>
                    <v:textbox>
                      <w:txbxContent>
                        <w:p w14:paraId="3D0667EC" w14:textId="77777777" w:rsidR="001E7353" w:rsidRPr="00D617E2" w:rsidRDefault="001E7353" w:rsidP="001E7353">
                          <w:pPr>
                            <w:jc w:val="center"/>
                            <w:rPr>
                              <w:rFonts w:asciiTheme="minorHAnsi" w:hAnsiTheme="minorHAnsi" w:cstheme="minorHAnsi"/>
                            </w:rPr>
                          </w:pPr>
                          <w:r w:rsidRPr="00D617E2">
                            <w:rPr>
                              <w:rFonts w:asciiTheme="minorHAnsi" w:hAnsiTheme="minorHAnsi" w:cstheme="minorHAnsi"/>
                            </w:rPr>
                            <w:t>DSL offers advice and support</w:t>
                          </w:r>
                        </w:p>
                      </w:txbxContent>
                    </v:textbox>
                  </v:roundrect>
                  <v:roundrect id="Rectangle: Rounded Corners 3" o:spid="_x0000_s1043" style="position:absolute;top:31908;width:17430;height:8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" fillcolor="#007dba" strokecolor="#1f3763 [1604]" strokeweight="1pt">
                    <v:stroke joinstyle="miter"/>
                    <v:textbox>
                      <w:txbxContent>
                        <w:p w14:paraId="39CDA69F" w14:textId="0CFE8672" w:rsidR="001E7353" w:rsidRPr="00D617E2" w:rsidRDefault="001E7353" w:rsidP="001E7353">
                          <w:pPr>
                            <w:jc w:val="center"/>
                            <w:rPr>
                              <w:rFonts w:asciiTheme="minorHAnsi" w:hAnsiTheme="minorHAnsi" w:cstheme="minorHAnsi"/>
                            </w:rPr>
                          </w:pPr>
                          <w:r w:rsidRPr="00D617E2">
                            <w:rPr>
                              <w:rFonts w:asciiTheme="minorHAnsi" w:hAnsiTheme="minorHAnsi" w:cstheme="minorHAnsi"/>
                            </w:rPr>
                            <w:t>Staff member</w:t>
                          </w:r>
                          <w:r w:rsidR="00B03215" w:rsidRPr="00D617E2">
                            <w:rPr>
                              <w:rFonts w:asciiTheme="minorHAnsi" w:hAnsiTheme="minorHAnsi" w:cstheme="minorHAnsi"/>
                            </w:rPr>
                            <w:t>*</w:t>
                          </w:r>
                          <w:r w:rsidRPr="00D617E2">
                            <w:rPr>
                              <w:rFonts w:asciiTheme="minorHAnsi" w:hAnsiTheme="minorHAnsi" w:cstheme="minorHAnsi"/>
                            </w:rPr>
                            <w:t xml:space="preserve"> satisfied with outcome</w:t>
                          </w:r>
                        </w:p>
                      </w:txbxContent>
                    </v:textbox>
                  </v:roundrect>
                  <v:roundrect id="Rectangle: Rounded Corners 3" o:spid="_x0000_s1044" style="position:absolute;top:42672;width:17430;height:8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" fillcolor="#007dba" strokecolor="#1f3763 [1604]" strokeweight="1pt">
                    <v:stroke joinstyle="miter"/>
                    <v:textbox>
                      <w:txbxContent>
                        <w:p w14:paraId="217DEC18" w14:textId="77777777" w:rsidR="001E7353" w:rsidRPr="00D617E2" w:rsidRDefault="001E7353" w:rsidP="001E7353">
                          <w:pPr>
                            <w:jc w:val="center"/>
                            <w:rPr>
                              <w:rFonts w:asciiTheme="minorHAnsi" w:hAnsiTheme="minorHAnsi" w:cstheme="minorHAnsi"/>
                            </w:rPr>
                          </w:pPr>
                          <w:r w:rsidRPr="00D617E2">
                            <w:rPr>
                              <w:rFonts w:asciiTheme="minorHAnsi" w:hAnsiTheme="minorHAnsi" w:cstheme="minorHAnsi"/>
                            </w:rPr>
                            <w:t>Concern recorded</w:t>
                          </w:r>
                        </w:p>
                      </w:txbxContent>
                    </v:textbox>
                  </v:roundrect>
                  <v:roundrect id="Rectangle: Rounded Corners 3" o:spid="_x0000_s1045" style="position:absolute;left:19240;top:31908;width:17431;height:8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" fillcolor="#007dba" strokecolor="#1f3763 [1604]" strokeweight="1pt">
                    <v:stroke joinstyle="miter"/>
                    <v:textbox>
                      <w:txbxContent>
                        <w:p w14:paraId="76D70F62" w14:textId="63CE2732" w:rsidR="001E7353" w:rsidRPr="00D617E2" w:rsidRDefault="001E7353" w:rsidP="001E7353">
                          <w:pPr>
                            <w:jc w:val="center"/>
                            <w:rPr>
                              <w:rFonts w:asciiTheme="minorHAnsi" w:hAnsiTheme="minorHAnsi" w:cstheme="minorHAnsi"/>
                            </w:rPr>
                          </w:pPr>
                          <w:r w:rsidRPr="00D617E2">
                            <w:rPr>
                              <w:rFonts w:asciiTheme="minorHAnsi" w:hAnsiTheme="minorHAnsi" w:cstheme="minorHAnsi"/>
                            </w:rPr>
                            <w:t>Staff member</w:t>
                          </w:r>
                          <w:r w:rsidR="00B03215" w:rsidRPr="00D617E2">
                            <w:rPr>
                              <w:rFonts w:asciiTheme="minorHAnsi" w:hAnsiTheme="minorHAnsi" w:cstheme="minorHAnsi"/>
                            </w:rPr>
                            <w:t>*</w:t>
                          </w:r>
                          <w:r w:rsidRPr="00D617E2">
                            <w:rPr>
                              <w:rFonts w:asciiTheme="minorHAnsi" w:hAnsiTheme="minorHAnsi" w:cstheme="minorHAnsi"/>
                            </w:rPr>
                            <w:t xml:space="preserve"> not satisfied with outcome</w:t>
                          </w:r>
                        </w:p>
                      </w:txbxContent>
                    </v:textbox>
                  </v:roundrect>
                  <v:roundrect id="Rectangle: Rounded Corners 3" o:spid="_x0000_s1046" style="position:absolute;left:28956;top:42195;width:17430;height:8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" fillcolor="#007dba" strokecolor="#1f3763 [1604]" strokeweight="1pt">
                    <v:stroke joinstyle="miter"/>
                    <v:textbox>
                      <w:txbxContent>
                        <w:p w14:paraId="33762B6C" w14:textId="2056A9CD" w:rsidR="001E7353" w:rsidRPr="00D617E2" w:rsidRDefault="001E7353" w:rsidP="001E7353">
                          <w:pPr>
                            <w:jc w:val="center"/>
                            <w:rPr>
                              <w:rFonts w:asciiTheme="minorHAnsi" w:hAnsiTheme="minorHAnsi" w:cstheme="minorHAnsi"/>
                            </w:rPr>
                          </w:pPr>
                          <w:r w:rsidRPr="00D617E2">
                            <w:rPr>
                              <w:rFonts w:asciiTheme="minorHAnsi" w:hAnsiTheme="minorHAnsi" w:cstheme="minorHAnsi"/>
                            </w:rPr>
                            <w:t>Staff member</w:t>
                          </w:r>
                          <w:r w:rsidR="00B03215" w:rsidRPr="00D617E2">
                            <w:rPr>
                              <w:rFonts w:asciiTheme="minorHAnsi" w:hAnsiTheme="minorHAnsi" w:cstheme="minorHAnsi"/>
                            </w:rPr>
                            <w:t>*</w:t>
                          </w:r>
                          <w:r w:rsidRPr="00D617E2">
                            <w:rPr>
                              <w:rFonts w:asciiTheme="minorHAnsi" w:hAnsiTheme="minorHAnsi" w:cstheme="minorHAnsi"/>
                            </w:rPr>
                            <w:t xml:space="preserve"> raises concern with senior staff, owner, etc.</w:t>
                          </w:r>
                        </w:p>
                      </w:txbxContent>
                    </v:textbox>
                  </v:roundrect>
                  <v:roundrect id="Rectangle: Rounded Corners 3" o:spid="_x0000_s1047" style="position:absolute;left:29432;top:52482;width:17431;height:8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" fillcolor="#007dba" strokecolor="#1f3763 [1604]" strokeweight="1pt">
                    <v:stroke joinstyle="miter"/>
                    <v:textbox>
                      <w:txbxContent>
                        <w:p w14:paraId="576C9BC9" w14:textId="0891594E" w:rsidR="001E7353" w:rsidRPr="00D617E2" w:rsidRDefault="001E7353" w:rsidP="001E7353">
                          <w:pPr>
                            <w:jc w:val="center"/>
                            <w:rPr>
                              <w:rFonts w:asciiTheme="minorHAnsi" w:hAnsiTheme="minorHAnsi" w:cstheme="minorHAnsi"/>
                            </w:rPr>
                          </w:pPr>
                          <w:r w:rsidRPr="00D617E2">
                            <w:rPr>
                              <w:rFonts w:asciiTheme="minorHAnsi" w:hAnsiTheme="minorHAnsi" w:cstheme="minorHAnsi"/>
                            </w:rPr>
                            <w:t>Staff member</w:t>
                          </w:r>
                          <w:r w:rsidR="00B03215" w:rsidRPr="00D617E2">
                            <w:rPr>
                              <w:rFonts w:asciiTheme="minorHAnsi" w:hAnsiTheme="minorHAnsi" w:cstheme="minorHAnsi"/>
                            </w:rPr>
                            <w:t>*</w:t>
                          </w:r>
                          <w:r w:rsidRPr="00D617E2">
                            <w:rPr>
                              <w:rFonts w:asciiTheme="minorHAnsi" w:hAnsiTheme="minorHAnsi" w:cstheme="minorHAnsi"/>
                            </w:rPr>
                            <w:t xml:space="preserve"> satisfied with outcome</w:t>
                          </w:r>
                        </w:p>
                      </w:txbxContent>
                    </v:textbox>
                  </v:roundrect>
                  <v:roundrect id="Rectangle: Rounded Corners 3" o:spid="_x0000_s1048" style="position:absolute;left:29432;top:62960;width:17431;height:8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" fillcolor="#007dba" strokecolor="#1f3763 [1604]" strokeweight="1pt">
                    <v:stroke joinstyle="miter"/>
                    <v:textbox>
                      <w:txbxContent>
                        <w:p w14:paraId="7CA147C8" w14:textId="77777777" w:rsidR="001E7353" w:rsidRPr="00D617E2" w:rsidRDefault="001E7353" w:rsidP="001E7353">
                          <w:pPr>
                            <w:jc w:val="center"/>
                            <w:rPr>
                              <w:rFonts w:asciiTheme="minorHAnsi" w:hAnsiTheme="minorHAnsi" w:cstheme="minorHAnsi"/>
                            </w:rPr>
                          </w:pPr>
                          <w:r w:rsidRPr="00D617E2">
                            <w:rPr>
                              <w:rFonts w:asciiTheme="minorHAnsi" w:hAnsiTheme="minorHAnsi" w:cstheme="minorHAnsi"/>
                            </w:rPr>
                            <w:t>Concern recorded</w:t>
                          </w:r>
                        </w:p>
                      </w:txbxContent>
                    </v:textbox>
                  </v:roundrect>
                  <v:roundrect id="Rectangle: Rounded Corners 3" o:spid="_x0000_s1049" style="position:absolute;left:4286;top:73723;width:58293;height:140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" fillcolor="#007dba" strokecolor="#1f3763 [1604]" strokeweight="1pt">
                    <v:stroke joinstyle="miter"/>
                    <v:textbox>
                      <w:txbxContent>
                        <w:p w14:paraId="524BB4B9" w14:textId="77777777" w:rsidR="001E7353" w:rsidRPr="00D617E2" w:rsidRDefault="001E7353" w:rsidP="001E7353">
                          <w:pPr>
                            <w:jc w:val="center"/>
                            <w:rPr>
                              <w:rFonts w:asciiTheme="minorHAnsi" w:hAnsiTheme="minorHAnsi" w:cstheme="minorHAnsi"/>
                              <w:b/>
                              <w:bCs/>
                            </w:rPr>
                          </w:pPr>
                          <w:r w:rsidRPr="00D617E2">
                            <w:rPr>
                              <w:rFonts w:asciiTheme="minorHAnsi" w:hAnsiTheme="minorHAnsi" w:cstheme="minorHAnsi"/>
                              <w:b/>
                              <w:bCs/>
                            </w:rPr>
                            <w:t>Contact the relevant organisation</w:t>
                          </w:r>
                        </w:p>
                        <w:p w14:paraId="3D60FACB" w14:textId="095C0E2E" w:rsidR="001E7353" w:rsidRPr="00D617E2" w:rsidRDefault="001E7353" w:rsidP="001E7353">
                          <w:pPr>
                            <w:jc w:val="center"/>
                            <w:rPr>
                              <w:rFonts w:asciiTheme="minorHAnsi" w:hAnsiTheme="minorHAnsi" w:cstheme="minorHAnsi"/>
                            </w:rPr>
                          </w:pPr>
                          <w:r w:rsidRPr="00D617E2">
                            <w:rPr>
                              <w:rFonts w:asciiTheme="minorHAnsi" w:hAnsiTheme="minorHAnsi" w:cstheme="minorHAnsi"/>
                            </w:rPr>
                            <w:t xml:space="preserve"> Local Authority Designated Officer (LADO)</w:t>
                          </w:r>
                          <w:r w:rsidR="0047203A" w:rsidRPr="00D617E2">
                            <w:rPr>
                              <w:rFonts w:asciiTheme="minorHAnsi" w:hAnsiTheme="minorHAnsi" w:cstheme="minorHAnsi"/>
                            </w:rPr>
                            <w:t>: [</w:t>
                          </w:r>
                          <w:r w:rsidRPr="00D617E2">
                            <w:rPr>
                              <w:rFonts w:asciiTheme="minorHAnsi" w:hAnsiTheme="minorHAnsi" w:cstheme="minorHAnsi"/>
                            </w:rPr>
                            <w:t>number to be added by setting]</w:t>
                          </w:r>
                        </w:p>
                        <w:p w14:paraId="4C821291" w14:textId="77777777" w:rsidR="001E7353" w:rsidRPr="00D617E2" w:rsidRDefault="001E7353" w:rsidP="001E7353">
                          <w:pPr>
                            <w:jc w:val="center"/>
                            <w:rPr>
                              <w:rFonts w:asciiTheme="minorHAnsi" w:hAnsiTheme="minorHAnsi" w:cstheme="minorHAnsi"/>
                            </w:rPr>
                          </w:pPr>
                          <w:r w:rsidRPr="00D617E2">
                            <w:rPr>
                              <w:rFonts w:asciiTheme="minorHAnsi" w:hAnsiTheme="minorHAnsi" w:cstheme="minorHAnsi"/>
                            </w:rPr>
                            <w:t>Ofsted: 0300 123 1231</w:t>
                          </w:r>
                        </w:p>
                        <w:p w14:paraId="350F0FD4" w14:textId="77777777" w:rsidR="001E7353" w:rsidRPr="00D617E2" w:rsidRDefault="001E7353" w:rsidP="001E7353">
                          <w:pPr>
                            <w:jc w:val="center"/>
                            <w:rPr>
                              <w:rFonts w:asciiTheme="minorHAnsi" w:hAnsiTheme="minorHAnsi" w:cstheme="minorHAnsi"/>
                            </w:rPr>
                          </w:pPr>
                          <w:r w:rsidRPr="00D617E2">
                            <w:rPr>
                              <w:rFonts w:asciiTheme="minorHAnsi" w:hAnsiTheme="minorHAnsi" w:cstheme="minorHAnsi"/>
                            </w:rPr>
                            <w:t>NSPCC: 0800 0280285</w:t>
                          </w:r>
                        </w:p>
                        <w:p w14:paraId="1DDF18FA" w14:textId="77777777" w:rsidR="001E7353" w:rsidRPr="00D617E2" w:rsidRDefault="001E7353" w:rsidP="001E7353">
                          <w:pPr>
                            <w:jc w:val="center"/>
                            <w:rPr>
                              <w:rFonts w:asciiTheme="minorHAnsi" w:hAnsiTheme="minorHAnsi" w:cstheme="minorHAnsi"/>
                            </w:rPr>
                          </w:pPr>
                          <w:r w:rsidRPr="00D617E2">
                            <w:rPr>
                              <w:rFonts w:asciiTheme="minorHAnsi" w:hAnsiTheme="minorHAnsi" w:cstheme="minorHAnsi"/>
                            </w:rPr>
                            <w:t>Police Emergency: 999</w:t>
                          </w:r>
                        </w:p>
                        <w:p w14:paraId="12CDE3F3" w14:textId="77777777" w:rsidR="001E7353" w:rsidRPr="00D617E2" w:rsidRDefault="001E7353" w:rsidP="001E7353">
                          <w:pPr>
                            <w:jc w:val="center"/>
                            <w:rPr>
                              <w:rFonts w:asciiTheme="minorHAnsi" w:hAnsiTheme="minorHAnsi" w:cstheme="minorHAnsi"/>
                            </w:rPr>
                          </w:pPr>
                          <w:r w:rsidRPr="00D617E2">
                            <w:rPr>
                              <w:rFonts w:asciiTheme="minorHAnsi" w:hAnsiTheme="minorHAnsi" w:cstheme="minorHAnsi"/>
                            </w:rPr>
                            <w:t>Police Non-Emergency: 101</w:t>
                          </w:r>
                        </w:p>
                        <w:p w14:paraId="7FAE8C6F" w14:textId="77777777" w:rsidR="001E7353" w:rsidRPr="00D617E2" w:rsidRDefault="001E7353" w:rsidP="001E7353">
                          <w:pPr>
                            <w:jc w:val="center"/>
                            <w:rPr>
                              <w:rFonts w:asciiTheme="minorHAnsi" w:hAnsiTheme="minorHAnsi" w:cstheme="minorHAnsi"/>
                            </w:rPr>
                          </w:pPr>
                        </w:p>
                        <w:p w14:paraId="664E7023" w14:textId="77777777" w:rsidR="001E7353" w:rsidRPr="00D617E2" w:rsidRDefault="001E7353" w:rsidP="001E7353">
                          <w:pPr>
                            <w:jc w:val="center"/>
                            <w:rPr>
                              <w:rFonts w:asciiTheme="minorHAnsi" w:hAnsiTheme="minorHAnsi" w:cstheme="minorHAnsi"/>
                            </w:rPr>
                          </w:pPr>
                        </w:p>
                      </w:txbxContent>
                    </v:textbox>
                  </v:roundrect>
                  <v:line id="Straight Connector 7" o:spid="_x0000_s1050" style="position:absolute;visibility:visible;mso-wrap-style:square" from="34575,8382" to="34575,14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" strokecolor="#4472c4 [3204]" strokeweight="3pt">
                    <v:stroke joinstyle="miter"/>
                  </v:line>
                  <v:line id="Straight Connector 7" o:spid="_x0000_s1051" style="position:absolute;visibility:visible;mso-wrap-style:square" from="18288,29718" to="18288,35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" strokecolor="#4472c4 [3204]" strokeweight="3pt">
                    <v:stroke joinstyle="miter"/>
                  </v:line>
                  <v:line id="Straight Connector 7" o:spid="_x0000_s1052" style="position:absolute;visibility:visible;mso-wrap-style:square" from="24479,40290" to="24479,46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" strokecolor="#4472c4 [3204]" strokeweight="3pt">
                    <v:stroke joinstyle="miter"/>
                  </v:line>
                  <v:roundrect id="Rectangle: Rounded Corners 3" o:spid="_x0000_s1053" style="position:absolute;left:9810;top:52482;width:17431;height:8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" fillcolor="#007dba" strokecolor="#1f3763 [1604]" strokeweight="1pt">
                    <v:stroke joinstyle="miter"/>
                    <v:textbox>
                      <w:txbxContent>
                        <w:p w14:paraId="6A30EB9E" w14:textId="56AFDB08" w:rsidR="001E7353" w:rsidRPr="00D617E2" w:rsidRDefault="001E7353" w:rsidP="001E7353">
                          <w:pPr>
                            <w:jc w:val="center"/>
                            <w:rPr>
                              <w:rFonts w:asciiTheme="minorHAnsi" w:hAnsiTheme="minorHAnsi" w:cstheme="minorHAnsi"/>
                            </w:rPr>
                          </w:pPr>
                          <w:r w:rsidRPr="00D617E2">
                            <w:rPr>
                              <w:rFonts w:asciiTheme="minorHAnsi" w:hAnsiTheme="minorHAnsi" w:cstheme="minorHAnsi"/>
                            </w:rPr>
                            <w:t>Staff member</w:t>
                          </w:r>
                          <w:r w:rsidR="00B03215" w:rsidRPr="00D617E2">
                            <w:rPr>
                              <w:rFonts w:asciiTheme="minorHAnsi" w:hAnsiTheme="minorHAnsi" w:cstheme="minorHAnsi"/>
                            </w:rPr>
                            <w:t>*</w:t>
                          </w:r>
                          <w:r w:rsidRPr="00D617E2">
                            <w:rPr>
                              <w:rFonts w:asciiTheme="minorHAnsi" w:hAnsiTheme="minorHAnsi" w:cstheme="minorHAnsi"/>
                            </w:rPr>
                            <w:t xml:space="preserve"> not satisfied with outcome</w:t>
                          </w:r>
                        </w:p>
                      </w:txbxContent>
                    </v:textbox>
                  </v:roundrect>
                </v:group>
                <w10:wrap type="through"/>
              </v:group>
            </w:pict>
          </mc:Fallback>
        </mc:AlternateContent>
      </w:r>
    </w:p>
    <w:p w14:paraId="226467B3" w14:textId="5A201BB9" w:rsidR="008B44DA" w:rsidRPr="00D617E2" w:rsidRDefault="008B44DA" w:rsidP="006F2B97">
      <w:pPr>
        <w:pStyle w:val="H1"/>
        <w:rPr>
          <w:rFonts w:asciiTheme="minorHAnsi" w:hAnsiTheme="minorHAnsi" w:cstheme="minorHAnsi"/>
        </w:rPr>
      </w:pPr>
      <w:bookmarkStart w:id="342" w:name="_Toc235785890"/>
      <w:r w:rsidRPr="00D617E2">
        <w:rPr>
          <w:rFonts w:asciiTheme="minorHAnsi" w:hAnsiTheme="minorHAnsi" w:cstheme="minorHAnsi"/>
        </w:rPr>
        <w:lastRenderedPageBreak/>
        <w:t xml:space="preserve">Working with Display Screen Equipment Policy </w:t>
      </w:r>
      <w:r w:rsidR="005D2911">
        <w:rPr>
          <w:rFonts w:asciiTheme="minorHAnsi" w:hAnsiTheme="minorHAnsi" w:cstheme="minorHAnsi"/>
        </w:rPr>
        <w:t xml:space="preserve"> </w:t>
      </w:r>
      <w:bookmarkEnd w:id="342"/>
    </w:p>
    <w:p w14:paraId="7AE992EB" w14:textId="77777777" w:rsidR="00EE4824" w:rsidRPr="00D617E2" w:rsidRDefault="00EE4824" w:rsidP="008B44DA">
      <w:pPr>
        <w:jc w:val="both"/>
        <w:rPr>
          <w:rFonts w:ascii="Calibri" w:hAnsi="Calibri" w:cs="Calibri"/>
        </w:rPr>
      </w:pPr>
    </w:p>
    <w:p w14:paraId="1EDDA2A1" w14:textId="441D0D6A" w:rsidR="008B44DA" w:rsidRPr="00D617E2" w:rsidRDefault="008B44DA" w:rsidP="008B44DA">
      <w:pPr>
        <w:jc w:val="both"/>
        <w:rPr>
          <w:rFonts w:ascii="Calibri" w:hAnsi="Calibri" w:cs="Calibri"/>
        </w:rPr>
      </w:pPr>
      <w:r w:rsidRPr="00D617E2">
        <w:rPr>
          <w:rFonts w:ascii="Calibri" w:hAnsi="Calibri" w:cs="Calibri"/>
        </w:rPr>
        <w:t xml:space="preserve">At </w:t>
      </w:r>
      <w:r w:rsidR="005D2911">
        <w:rPr>
          <w:rFonts w:ascii="Calibri" w:hAnsi="Calibri" w:cs="Calibri"/>
          <w:b/>
        </w:rPr>
        <w:t xml:space="preserve"> Happy </w:t>
      </w:r>
      <w:proofErr w:type="spellStart"/>
      <w:r w:rsidR="005D2911">
        <w:rPr>
          <w:rFonts w:ascii="Calibri" w:hAnsi="Calibri" w:cs="Calibri"/>
          <w:b/>
        </w:rPr>
        <w:t>Mindz</w:t>
      </w:r>
      <w:r w:rsidRPr="00D617E2">
        <w:rPr>
          <w:rFonts w:ascii="Calibri" w:hAnsi="Calibri" w:cs="Calibri"/>
        </w:rPr>
        <w:t>we</w:t>
      </w:r>
      <w:proofErr w:type="spellEnd"/>
      <w:r w:rsidRPr="00D617E2">
        <w:rPr>
          <w:rFonts w:ascii="Calibri" w:hAnsi="Calibri" w:cs="Calibri"/>
        </w:rPr>
        <w:t xml:space="preserve"> take the welfare of our employees seriously and put safeguards in place to help protect the health and safety of all employees. This includes any staff who are required to undertake office duties as part of their role including </w:t>
      </w:r>
      <w:r w:rsidR="00E877BA" w:rsidRPr="00D617E2">
        <w:rPr>
          <w:rFonts w:ascii="Calibri" w:hAnsi="Calibri" w:cs="Calibri"/>
        </w:rPr>
        <w:t>working on</w:t>
      </w:r>
      <w:r w:rsidRPr="00D617E2">
        <w:rPr>
          <w:rFonts w:ascii="Calibri" w:hAnsi="Calibri" w:cs="Calibri"/>
        </w:rPr>
        <w:t xml:space="preserve"> a computer</w:t>
      </w:r>
      <w:r w:rsidR="00E877BA" w:rsidRPr="00D617E2">
        <w:rPr>
          <w:rFonts w:ascii="Calibri" w:hAnsi="Calibri" w:cs="Calibri"/>
        </w:rPr>
        <w:t>, laptop or tablet</w:t>
      </w:r>
      <w:r w:rsidRPr="00D617E2">
        <w:rPr>
          <w:rFonts w:ascii="Calibri" w:hAnsi="Calibri" w:cs="Calibri"/>
        </w:rPr>
        <w:t xml:space="preserve">. </w:t>
      </w:r>
    </w:p>
    <w:p w14:paraId="37B4AB6B" w14:textId="77777777" w:rsidR="008B44DA" w:rsidRPr="00D617E2" w:rsidRDefault="008B44DA" w:rsidP="008B44DA">
      <w:pPr>
        <w:jc w:val="both"/>
        <w:rPr>
          <w:rFonts w:ascii="Calibri" w:hAnsi="Calibri" w:cs="Calibri"/>
        </w:rPr>
      </w:pPr>
    </w:p>
    <w:p w14:paraId="2920F2CD" w14:textId="77777777" w:rsidR="008B44DA" w:rsidRPr="00D617E2" w:rsidRDefault="008B44DA" w:rsidP="008B44DA">
      <w:pPr>
        <w:jc w:val="both"/>
        <w:rPr>
          <w:rFonts w:ascii="Calibri" w:hAnsi="Calibri" w:cs="Calibri"/>
        </w:rPr>
      </w:pPr>
      <w:r w:rsidRPr="00D617E2">
        <w:rPr>
          <w:rFonts w:ascii="Calibri" w:hAnsi="Calibri" w:cs="Calibri"/>
        </w:rPr>
        <w:t xml:space="preserve">We carry out risk assessments to assess any health and safety risks to employees carrying out office duties and provide appropriate equipment for their role.   </w:t>
      </w:r>
    </w:p>
    <w:p w14:paraId="700F6E86" w14:textId="77777777" w:rsidR="008B44DA" w:rsidRPr="00D617E2" w:rsidRDefault="008B44DA" w:rsidP="008B44DA">
      <w:pPr>
        <w:jc w:val="both"/>
        <w:rPr>
          <w:rFonts w:ascii="Calibri" w:hAnsi="Calibri" w:cs="Calibri"/>
        </w:rPr>
      </w:pPr>
    </w:p>
    <w:p w14:paraId="1B0FF288" w14:textId="2944B672" w:rsidR="008B44DA" w:rsidRPr="00D617E2" w:rsidRDefault="008B44DA" w:rsidP="008B44DA">
      <w:pPr>
        <w:jc w:val="both"/>
        <w:rPr>
          <w:rFonts w:ascii="Calibri" w:hAnsi="Calibri" w:cs="Calibri"/>
        </w:rPr>
      </w:pPr>
      <w:r w:rsidRPr="00D617E2">
        <w:rPr>
          <w:rFonts w:ascii="Calibri" w:hAnsi="Calibri" w:cs="Calibri"/>
        </w:rPr>
        <w:t>Staff using computers</w:t>
      </w:r>
      <w:r w:rsidR="00E877BA" w:rsidRPr="00D617E2">
        <w:rPr>
          <w:rFonts w:ascii="Calibri" w:hAnsi="Calibri" w:cs="Calibri"/>
        </w:rPr>
        <w:t>/laptops/tablets</w:t>
      </w:r>
      <w:r w:rsidRPr="00D617E2">
        <w:rPr>
          <w:rFonts w:ascii="Calibri" w:hAnsi="Calibri" w:cs="Calibri"/>
        </w:rPr>
        <w:t xml:space="preserve"> can help to prevent health problems in the office by:</w:t>
      </w:r>
    </w:p>
    <w:p w14:paraId="4DD81BF4" w14:textId="77777777" w:rsidR="008B44DA" w:rsidRPr="00D617E2" w:rsidRDefault="008B44DA" w:rsidP="002F20E1">
      <w:pPr>
        <w:numPr>
          <w:ilvl w:val="0"/>
          <w:numId w:val="67"/>
        </w:numPr>
        <w:jc w:val="both"/>
        <w:rPr>
          <w:rFonts w:ascii="Calibri" w:hAnsi="Calibri" w:cs="Calibri"/>
        </w:rPr>
      </w:pPr>
      <w:r w:rsidRPr="00D617E2">
        <w:rPr>
          <w:rFonts w:ascii="Calibri" w:hAnsi="Calibri" w:cs="Calibri"/>
        </w:rPr>
        <w:t>Sitting comfortably at the correct height with forearms parallel to the surface of the desktop and eyes level with the top of the screen</w:t>
      </w:r>
    </w:p>
    <w:p w14:paraId="76B54398" w14:textId="77777777" w:rsidR="008B44DA" w:rsidRPr="00D617E2" w:rsidRDefault="008B44DA" w:rsidP="002F20E1">
      <w:pPr>
        <w:numPr>
          <w:ilvl w:val="0"/>
          <w:numId w:val="67"/>
        </w:numPr>
        <w:jc w:val="both"/>
        <w:rPr>
          <w:rFonts w:ascii="Calibri" w:hAnsi="Calibri" w:cs="Calibri"/>
        </w:rPr>
      </w:pPr>
      <w:r w:rsidRPr="00D617E2">
        <w:rPr>
          <w:rFonts w:ascii="Calibri" w:hAnsi="Calibri" w:cs="Calibri"/>
        </w:rPr>
        <w:t>Maintaining a good posture</w:t>
      </w:r>
    </w:p>
    <w:p w14:paraId="22EF03E6" w14:textId="77777777" w:rsidR="008B44DA" w:rsidRPr="00D617E2" w:rsidRDefault="008B44DA" w:rsidP="002F20E1">
      <w:pPr>
        <w:numPr>
          <w:ilvl w:val="0"/>
          <w:numId w:val="67"/>
        </w:numPr>
        <w:jc w:val="both"/>
        <w:rPr>
          <w:rFonts w:ascii="Calibri" w:hAnsi="Calibri" w:cs="Calibri"/>
        </w:rPr>
      </w:pPr>
      <w:r w:rsidRPr="00D617E2">
        <w:rPr>
          <w:rFonts w:ascii="Calibri" w:hAnsi="Calibri" w:cs="Calibri"/>
        </w:rPr>
        <w:t>Avoiding repetitive and awkward movements by using a copyholder and keeping frequently used items within easy reach</w:t>
      </w:r>
    </w:p>
    <w:p w14:paraId="467554C3" w14:textId="77777777" w:rsidR="008B44DA" w:rsidRPr="00D617E2" w:rsidRDefault="008B44DA" w:rsidP="002F20E1">
      <w:pPr>
        <w:numPr>
          <w:ilvl w:val="0"/>
          <w:numId w:val="67"/>
        </w:numPr>
        <w:jc w:val="both"/>
        <w:rPr>
          <w:rFonts w:ascii="Calibri" w:hAnsi="Calibri" w:cs="Calibri"/>
        </w:rPr>
      </w:pPr>
      <w:r w:rsidRPr="00D617E2">
        <w:rPr>
          <w:rFonts w:ascii="Calibri" w:hAnsi="Calibri" w:cs="Calibri"/>
        </w:rPr>
        <w:t>Changing position regularly</w:t>
      </w:r>
    </w:p>
    <w:p w14:paraId="1E419E40" w14:textId="2C29D911" w:rsidR="008B44DA" w:rsidRPr="00D617E2" w:rsidRDefault="003034FF" w:rsidP="002F20E1">
      <w:pPr>
        <w:numPr>
          <w:ilvl w:val="0"/>
          <w:numId w:val="67"/>
        </w:numPr>
        <w:jc w:val="both"/>
        <w:rPr>
          <w:rFonts w:ascii="Calibri" w:hAnsi="Calibri" w:cs="Calibri"/>
        </w:rPr>
      </w:pPr>
      <w:r w:rsidRPr="00D617E2">
        <w:rPr>
          <w:rFonts w:ascii="Calibri" w:hAnsi="Calibri" w:cs="Calibri"/>
        </w:rPr>
        <w:t>Having a separate keyboard and mouse; u</w:t>
      </w:r>
      <w:r w:rsidR="008B44DA" w:rsidRPr="00D617E2">
        <w:rPr>
          <w:rFonts w:ascii="Calibri" w:hAnsi="Calibri" w:cs="Calibri"/>
        </w:rPr>
        <w:t>sing a good keyboard and mouse technique with wrists straight and not using excessive force</w:t>
      </w:r>
    </w:p>
    <w:p w14:paraId="5660B5D2" w14:textId="77777777" w:rsidR="008B44DA" w:rsidRPr="00D617E2" w:rsidRDefault="008B44DA" w:rsidP="002F20E1">
      <w:pPr>
        <w:numPr>
          <w:ilvl w:val="0"/>
          <w:numId w:val="67"/>
        </w:numPr>
        <w:jc w:val="both"/>
        <w:rPr>
          <w:rFonts w:ascii="Calibri" w:hAnsi="Calibri" w:cs="Calibri"/>
        </w:rPr>
      </w:pPr>
      <w:r w:rsidRPr="00D617E2">
        <w:rPr>
          <w:rFonts w:ascii="Calibri" w:hAnsi="Calibri" w:cs="Calibri"/>
        </w:rPr>
        <w:t>Making sure there are no reflections or glare on screens by carefully positioning them in relation to sources of light</w:t>
      </w:r>
    </w:p>
    <w:p w14:paraId="572C1872" w14:textId="77777777" w:rsidR="008B44DA" w:rsidRPr="00D617E2" w:rsidRDefault="008B44DA" w:rsidP="002F20E1">
      <w:pPr>
        <w:numPr>
          <w:ilvl w:val="0"/>
          <w:numId w:val="67"/>
        </w:numPr>
        <w:jc w:val="both"/>
        <w:rPr>
          <w:rFonts w:ascii="Calibri" w:hAnsi="Calibri" w:cs="Calibri"/>
        </w:rPr>
      </w:pPr>
      <w:r w:rsidRPr="00D617E2">
        <w:rPr>
          <w:rFonts w:ascii="Calibri" w:hAnsi="Calibri" w:cs="Calibri"/>
        </w:rPr>
        <w:t>Adjusting the screen controls to prevent eyestrain</w:t>
      </w:r>
    </w:p>
    <w:p w14:paraId="51B2C17A" w14:textId="77777777" w:rsidR="008B44DA" w:rsidRPr="00D617E2" w:rsidRDefault="008B44DA" w:rsidP="002F20E1">
      <w:pPr>
        <w:numPr>
          <w:ilvl w:val="0"/>
          <w:numId w:val="67"/>
        </w:numPr>
        <w:jc w:val="both"/>
        <w:rPr>
          <w:rFonts w:ascii="Calibri" w:hAnsi="Calibri" w:cs="Calibri"/>
        </w:rPr>
      </w:pPr>
      <w:r w:rsidRPr="00D617E2">
        <w:rPr>
          <w:rFonts w:ascii="Calibri" w:hAnsi="Calibri" w:cs="Calibri"/>
        </w:rPr>
        <w:t>Keeping the screen clean</w:t>
      </w:r>
    </w:p>
    <w:p w14:paraId="51B54D05" w14:textId="77777777" w:rsidR="008B44DA" w:rsidRPr="00D617E2" w:rsidRDefault="008B44DA" w:rsidP="002F20E1">
      <w:pPr>
        <w:numPr>
          <w:ilvl w:val="0"/>
          <w:numId w:val="67"/>
        </w:numPr>
        <w:jc w:val="both"/>
        <w:rPr>
          <w:rFonts w:ascii="Calibri" w:hAnsi="Calibri" w:cs="Calibri"/>
        </w:rPr>
      </w:pPr>
      <w:r w:rsidRPr="00D617E2">
        <w:rPr>
          <w:rFonts w:ascii="Calibri" w:hAnsi="Calibri" w:cs="Calibri"/>
        </w:rPr>
        <w:t>Reporting to their manager any problems associated with use of the equipment</w:t>
      </w:r>
    </w:p>
    <w:p w14:paraId="3358A1A4" w14:textId="77777777" w:rsidR="008B44DA" w:rsidRPr="00D617E2" w:rsidRDefault="008B44DA" w:rsidP="002F20E1">
      <w:pPr>
        <w:numPr>
          <w:ilvl w:val="0"/>
          <w:numId w:val="67"/>
        </w:numPr>
        <w:jc w:val="both"/>
        <w:rPr>
          <w:rFonts w:ascii="Calibri" w:hAnsi="Calibri" w:cs="Calibri"/>
        </w:rPr>
      </w:pPr>
      <w:r w:rsidRPr="00D617E2">
        <w:rPr>
          <w:rFonts w:ascii="Calibri" w:hAnsi="Calibri" w:cs="Calibri"/>
        </w:rPr>
        <w:t>Planning work so that there are breaks away from the workstation.</w:t>
      </w:r>
    </w:p>
    <w:p w14:paraId="6A3DEED6" w14:textId="77777777" w:rsidR="008B44DA" w:rsidRPr="00D617E2" w:rsidRDefault="008B44DA" w:rsidP="008B44DA">
      <w:pPr>
        <w:jc w:val="both"/>
        <w:rPr>
          <w:rFonts w:ascii="Calibri" w:hAnsi="Calibri" w:cs="Calibri"/>
        </w:rPr>
      </w:pPr>
    </w:p>
    <w:p w14:paraId="650074E9" w14:textId="77777777" w:rsidR="008B44DA" w:rsidRPr="00D617E2" w:rsidRDefault="008B44DA" w:rsidP="008B44DA">
      <w:pPr>
        <w:jc w:val="both"/>
        <w:rPr>
          <w:rFonts w:ascii="Calibri" w:hAnsi="Calibri" w:cs="Calibri"/>
        </w:rPr>
      </w:pPr>
      <w:r w:rsidRPr="00D617E2">
        <w:rPr>
          <w:rFonts w:ascii="Calibri" w:hAnsi="Calibri" w:cs="Calibri"/>
        </w:rPr>
        <w:t>Seating and posture for typical office tasks:</w:t>
      </w:r>
    </w:p>
    <w:p w14:paraId="5D92016F" w14:textId="77777777" w:rsidR="008B44DA" w:rsidRPr="00D617E2" w:rsidRDefault="008B44DA" w:rsidP="002F20E1">
      <w:pPr>
        <w:numPr>
          <w:ilvl w:val="0"/>
          <w:numId w:val="68"/>
        </w:numPr>
        <w:jc w:val="both"/>
        <w:rPr>
          <w:rFonts w:ascii="Calibri" w:hAnsi="Calibri" w:cs="Calibri"/>
        </w:rPr>
      </w:pPr>
      <w:r w:rsidRPr="00D617E2">
        <w:rPr>
          <w:rFonts w:ascii="Calibri" w:hAnsi="Calibri" w:cs="Calibri"/>
        </w:rPr>
        <w:t>Good lumbar support from the office seating</w:t>
      </w:r>
    </w:p>
    <w:p w14:paraId="454DE3A7" w14:textId="77777777" w:rsidR="008B44DA" w:rsidRPr="00D617E2" w:rsidRDefault="008B44DA" w:rsidP="002F20E1">
      <w:pPr>
        <w:numPr>
          <w:ilvl w:val="0"/>
          <w:numId w:val="68"/>
        </w:numPr>
        <w:jc w:val="both"/>
        <w:rPr>
          <w:rFonts w:ascii="Calibri" w:hAnsi="Calibri" w:cs="Calibri"/>
        </w:rPr>
      </w:pPr>
      <w:r w:rsidRPr="00D617E2">
        <w:rPr>
          <w:rFonts w:ascii="Calibri" w:hAnsi="Calibri" w:cs="Calibri"/>
        </w:rPr>
        <w:t>Seat height and back adjustability</w:t>
      </w:r>
    </w:p>
    <w:p w14:paraId="58235FD3" w14:textId="77777777" w:rsidR="008B44DA" w:rsidRPr="00D617E2" w:rsidRDefault="008B44DA" w:rsidP="002F20E1">
      <w:pPr>
        <w:numPr>
          <w:ilvl w:val="0"/>
          <w:numId w:val="68"/>
        </w:numPr>
        <w:jc w:val="both"/>
        <w:rPr>
          <w:rFonts w:ascii="Calibri" w:hAnsi="Calibri" w:cs="Calibri"/>
        </w:rPr>
      </w:pPr>
      <w:r w:rsidRPr="00D617E2">
        <w:rPr>
          <w:rFonts w:ascii="Calibri" w:hAnsi="Calibri" w:cs="Calibri"/>
        </w:rPr>
        <w:t>No excess pressure on underside of thighs and backs of knees</w:t>
      </w:r>
    </w:p>
    <w:p w14:paraId="601FF98B" w14:textId="77777777" w:rsidR="008B44DA" w:rsidRPr="00D617E2" w:rsidRDefault="008B44DA" w:rsidP="002F20E1">
      <w:pPr>
        <w:numPr>
          <w:ilvl w:val="0"/>
          <w:numId w:val="68"/>
        </w:numPr>
        <w:jc w:val="both"/>
        <w:rPr>
          <w:rFonts w:ascii="Calibri" w:hAnsi="Calibri" w:cs="Calibri"/>
        </w:rPr>
      </w:pPr>
      <w:r w:rsidRPr="00D617E2">
        <w:rPr>
          <w:rFonts w:ascii="Calibri" w:hAnsi="Calibri" w:cs="Calibri"/>
        </w:rPr>
        <w:t>Foot support provided if needed</w:t>
      </w:r>
    </w:p>
    <w:p w14:paraId="45B525CF" w14:textId="77777777" w:rsidR="008B44DA" w:rsidRPr="00D617E2" w:rsidRDefault="008B44DA" w:rsidP="002F20E1">
      <w:pPr>
        <w:numPr>
          <w:ilvl w:val="0"/>
          <w:numId w:val="68"/>
        </w:numPr>
        <w:jc w:val="both"/>
        <w:rPr>
          <w:rFonts w:ascii="Calibri" w:hAnsi="Calibri" w:cs="Calibri"/>
        </w:rPr>
      </w:pPr>
      <w:r w:rsidRPr="00D617E2">
        <w:rPr>
          <w:rFonts w:ascii="Calibri" w:hAnsi="Calibri" w:cs="Calibri"/>
        </w:rPr>
        <w:t>Space for postural change, no obstacles should be under the desk</w:t>
      </w:r>
    </w:p>
    <w:p w14:paraId="517847A5" w14:textId="77777777" w:rsidR="008B44DA" w:rsidRPr="00D617E2" w:rsidRDefault="008B44DA" w:rsidP="002F20E1">
      <w:pPr>
        <w:numPr>
          <w:ilvl w:val="0"/>
          <w:numId w:val="68"/>
        </w:numPr>
        <w:jc w:val="both"/>
        <w:rPr>
          <w:rFonts w:ascii="Calibri" w:hAnsi="Calibri" w:cs="Calibri"/>
        </w:rPr>
      </w:pPr>
      <w:r w:rsidRPr="00D617E2">
        <w:rPr>
          <w:rFonts w:ascii="Calibri" w:hAnsi="Calibri" w:cs="Calibri"/>
        </w:rPr>
        <w:t>Forearms approximately horizontal</w:t>
      </w:r>
    </w:p>
    <w:p w14:paraId="0E616FCB" w14:textId="77777777" w:rsidR="008B44DA" w:rsidRPr="00D617E2" w:rsidRDefault="008B44DA" w:rsidP="002F20E1">
      <w:pPr>
        <w:numPr>
          <w:ilvl w:val="0"/>
          <w:numId w:val="68"/>
        </w:numPr>
        <w:jc w:val="both"/>
        <w:rPr>
          <w:rFonts w:ascii="Calibri" w:hAnsi="Calibri" w:cs="Calibri"/>
        </w:rPr>
      </w:pPr>
      <w:r w:rsidRPr="00D617E2">
        <w:rPr>
          <w:rFonts w:ascii="Calibri" w:hAnsi="Calibri" w:cs="Calibri"/>
        </w:rPr>
        <w:t>Minimal extensions, flexing or straining of wrists</w:t>
      </w:r>
    </w:p>
    <w:p w14:paraId="4B0A72F9" w14:textId="77777777" w:rsidR="008B44DA" w:rsidRPr="00D617E2" w:rsidRDefault="008B44DA" w:rsidP="002F20E1">
      <w:pPr>
        <w:numPr>
          <w:ilvl w:val="0"/>
          <w:numId w:val="68"/>
        </w:numPr>
        <w:jc w:val="both"/>
        <w:rPr>
          <w:rFonts w:ascii="Calibri" w:hAnsi="Calibri" w:cs="Calibri"/>
        </w:rPr>
      </w:pPr>
      <w:r w:rsidRPr="00D617E2">
        <w:rPr>
          <w:rFonts w:ascii="Calibri" w:hAnsi="Calibri" w:cs="Calibri"/>
        </w:rPr>
        <w:t>Screen height and angle should allow for comfortable head position</w:t>
      </w:r>
    </w:p>
    <w:p w14:paraId="6AE98515" w14:textId="77777777" w:rsidR="008B44DA" w:rsidRPr="00D617E2" w:rsidRDefault="008B44DA" w:rsidP="002F20E1">
      <w:pPr>
        <w:numPr>
          <w:ilvl w:val="0"/>
          <w:numId w:val="68"/>
        </w:numPr>
        <w:jc w:val="both"/>
        <w:rPr>
          <w:rFonts w:ascii="Calibri" w:hAnsi="Calibri" w:cs="Calibri"/>
        </w:rPr>
      </w:pPr>
      <w:r w:rsidRPr="00D617E2">
        <w:rPr>
          <w:rFonts w:ascii="Calibri" w:hAnsi="Calibri" w:cs="Calibri"/>
        </w:rPr>
        <w:t>Space in front of keyboard to support hand/wrists during pauses in typing.</w:t>
      </w:r>
    </w:p>
    <w:p w14:paraId="1BA37389" w14:textId="77777777" w:rsidR="008B44DA" w:rsidRPr="00D617E2" w:rsidRDefault="008B44DA" w:rsidP="008B44DA">
      <w:pPr>
        <w:jc w:val="both"/>
        <w:rPr>
          <w:rFonts w:ascii="Calibri" w:hAnsi="Calibri" w:cs="Calibri"/>
        </w:rPr>
      </w:pPr>
    </w:p>
    <w:p w14:paraId="689420D0" w14:textId="764AB1D1" w:rsidR="008B44DA" w:rsidRPr="00D617E2" w:rsidRDefault="008B44DA" w:rsidP="008B44DA">
      <w:pPr>
        <w:jc w:val="both"/>
        <w:rPr>
          <w:rFonts w:ascii="Calibri" w:hAnsi="Calibri" w:cs="Calibri"/>
        </w:rPr>
      </w:pPr>
      <w:r w:rsidRPr="00D617E2">
        <w:rPr>
          <w:rFonts w:ascii="Calibri" w:hAnsi="Calibri" w:cs="Calibri"/>
        </w:rPr>
        <w:t>If an employee requires additional support, please let the manager know as soon as possible.</w:t>
      </w:r>
    </w:p>
    <w:p w14:paraId="2A948DE5" w14:textId="734F7A7F" w:rsidR="002D62DB" w:rsidRPr="00D617E2" w:rsidRDefault="002D62DB" w:rsidP="008B44DA">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2D62DB" w:rsidRPr="00D617E2" w14:paraId="0902B665" w14:textId="77777777" w:rsidTr="00E8790A">
        <w:trPr>
          <w:jc w:val="center"/>
        </w:trPr>
        <w:tc>
          <w:tcPr>
            <w:tcW w:w="2943" w:type="dxa"/>
            <w:tcBorders>
              <w:top w:val="single" w:sz="4" w:space="0" w:color="000000"/>
            </w:tcBorders>
            <w:vAlign w:val="center"/>
          </w:tcPr>
          <w:p w14:paraId="49D1E53B" w14:textId="77777777" w:rsidR="002D62DB" w:rsidRPr="00D617E2" w:rsidRDefault="002D62DB"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1453F515" w14:textId="77777777" w:rsidR="002D62DB" w:rsidRPr="00D617E2" w:rsidRDefault="002D62DB"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73EDE8A3" w14:textId="77777777" w:rsidR="002D62DB" w:rsidRPr="00D617E2" w:rsidRDefault="002D62DB"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2D62DB" w:rsidRPr="00D617E2" w14:paraId="539367ED" w14:textId="77777777" w:rsidTr="00E8790A">
        <w:trPr>
          <w:jc w:val="center"/>
        </w:trPr>
        <w:tc>
          <w:tcPr>
            <w:tcW w:w="2943" w:type="dxa"/>
            <w:vAlign w:val="center"/>
          </w:tcPr>
          <w:p w14:paraId="481BF9DD" w14:textId="2C5089A5" w:rsidR="002D62DB" w:rsidRPr="00D617E2" w:rsidRDefault="000B2651"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744D5D76" w14:textId="68388BB8" w:rsidR="002D62DB" w:rsidRPr="00D617E2" w:rsidRDefault="000B2651" w:rsidP="00E8790A">
            <w:pPr>
              <w:jc w:val="both"/>
              <w:rPr>
                <w:rFonts w:ascii="Calibri" w:eastAsia="Calibri" w:hAnsi="Calibri" w:cs="Calibri"/>
                <w:sz w:val="22"/>
                <w:szCs w:val="22"/>
              </w:rPr>
            </w:pPr>
            <w:r>
              <w:rPr>
                <w:rFonts w:ascii="Calibri" w:eastAsia="Calibri" w:hAnsi="Calibri" w:cs="Calibri"/>
                <w:sz w:val="22"/>
                <w:szCs w:val="22"/>
              </w:rPr>
              <w:t>SPJ</w:t>
            </w:r>
          </w:p>
        </w:tc>
        <w:tc>
          <w:tcPr>
            <w:tcW w:w="2754" w:type="dxa"/>
          </w:tcPr>
          <w:p w14:paraId="57077153" w14:textId="26D09C88" w:rsidR="002D62DB" w:rsidRPr="00D617E2" w:rsidRDefault="000B2651"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15BBC7CC" w14:textId="77777777" w:rsidR="008B44DA" w:rsidRPr="00D617E2" w:rsidRDefault="008B44DA" w:rsidP="008B44DA">
      <w:pPr>
        <w:jc w:val="both"/>
        <w:rPr>
          <w:rFonts w:ascii="Calibri" w:hAnsi="Calibri" w:cs="Calibri"/>
        </w:rPr>
      </w:pPr>
    </w:p>
    <w:p w14:paraId="792E3339" w14:textId="1AED5618" w:rsidR="00A15EBE" w:rsidRPr="00D617E2" w:rsidRDefault="00A15EBE" w:rsidP="003D0CC1">
      <w:pPr>
        <w:pStyle w:val="H1"/>
        <w:rPr>
          <w:rFonts w:ascii="Calibri" w:eastAsia="Calibri" w:hAnsi="Calibri" w:cs="Calibri"/>
          <w:sz w:val="22"/>
          <w:szCs w:val="22"/>
        </w:rPr>
      </w:pPr>
      <w:bookmarkStart w:id="343" w:name="_Toc235785891"/>
      <w:r w:rsidRPr="00D617E2">
        <w:rPr>
          <w:rFonts w:ascii="Calibri" w:eastAsia="Arial" w:hAnsi="Calibri" w:cs="Calibri"/>
        </w:rPr>
        <w:lastRenderedPageBreak/>
        <w:t xml:space="preserve">Young Worker Policy </w:t>
      </w:r>
      <w:r w:rsidR="005D2911">
        <w:rPr>
          <w:rFonts w:ascii="Calibri" w:eastAsia="Arial" w:hAnsi="Calibri" w:cs="Calibri"/>
        </w:rPr>
        <w:t xml:space="preserve"> </w:t>
      </w:r>
      <w:bookmarkEnd w:id="343"/>
    </w:p>
    <w:p w14:paraId="6AAE27B9" w14:textId="77777777" w:rsidR="00A15EBE" w:rsidRPr="00D617E2" w:rsidRDefault="00A15EBE" w:rsidP="00586810">
      <w:pPr>
        <w:jc w:val="both"/>
        <w:rPr>
          <w:rFonts w:ascii="Calibri" w:eastAsia="Arial" w:hAnsi="Calibri" w:cs="Calibri"/>
        </w:rPr>
      </w:pPr>
    </w:p>
    <w:p w14:paraId="6DB62B2B" w14:textId="10762C8B" w:rsidR="00EE4824" w:rsidRPr="00D617E2" w:rsidRDefault="00EE4824" w:rsidP="00EE4824">
      <w:pPr>
        <w:jc w:val="both"/>
        <w:rPr>
          <w:rFonts w:ascii="Calibri" w:hAnsi="Calibri" w:cs="Calibri"/>
          <w:i/>
          <w:iCs/>
        </w:rPr>
      </w:pPr>
    </w:p>
    <w:p w14:paraId="11832DA0" w14:textId="77777777" w:rsidR="00EE4824" w:rsidRPr="00D617E2" w:rsidRDefault="00EE4824" w:rsidP="00586810">
      <w:pPr>
        <w:jc w:val="both"/>
        <w:rPr>
          <w:rFonts w:ascii="Calibri" w:eastAsia="Arial" w:hAnsi="Calibri" w:cs="Calibri"/>
        </w:rPr>
      </w:pPr>
    </w:p>
    <w:p w14:paraId="2C68524A" w14:textId="30E9D3C9" w:rsidR="00A15EBE" w:rsidRPr="00D617E2" w:rsidRDefault="00A15EBE" w:rsidP="00586810">
      <w:pPr>
        <w:jc w:val="both"/>
        <w:rPr>
          <w:rFonts w:ascii="Calibri" w:eastAsia="Arial" w:hAnsi="Calibri" w:cs="Calibri"/>
        </w:rPr>
      </w:pPr>
      <w:r w:rsidRPr="00D617E2">
        <w:rPr>
          <w:rFonts w:ascii="Calibri" w:eastAsia="Arial" w:hAnsi="Calibri" w:cs="Calibri"/>
        </w:rPr>
        <w:t xml:space="preserve">At </w:t>
      </w:r>
      <w:r w:rsidR="000B2651">
        <w:rPr>
          <w:rFonts w:ascii="Calibri" w:eastAsia="Arial" w:hAnsi="Calibri" w:cs="Calibri"/>
          <w:b/>
        </w:rPr>
        <w:t xml:space="preserve">Happy </w:t>
      </w:r>
      <w:proofErr w:type="spellStart"/>
      <w:r w:rsidR="000B2651">
        <w:rPr>
          <w:rFonts w:ascii="Calibri" w:eastAsia="Arial" w:hAnsi="Calibri" w:cs="Calibri"/>
          <w:b/>
        </w:rPr>
        <w:t>Mindz</w:t>
      </w:r>
      <w:r w:rsidRPr="00D617E2">
        <w:rPr>
          <w:rFonts w:ascii="Calibri" w:eastAsia="Arial" w:hAnsi="Calibri" w:cs="Calibri"/>
        </w:rPr>
        <w:t>we</w:t>
      </w:r>
      <w:proofErr w:type="spellEnd"/>
      <w:r w:rsidRPr="00D617E2">
        <w:rPr>
          <w:rFonts w:ascii="Calibri" w:eastAsia="Arial" w:hAnsi="Calibri" w:cs="Calibri"/>
        </w:rPr>
        <w:t xml:space="preserve"> support young workers and apprentices as we foster and shape the workforce of the future. At times there may be students on placement within the nursery. The EYFS sets out the requirements for young people working in a setting and we will adhere to these requirements at all times.</w:t>
      </w:r>
    </w:p>
    <w:p w14:paraId="3929A6F1" w14:textId="77777777" w:rsidR="00A15EBE" w:rsidRPr="00D617E2" w:rsidRDefault="00A15EBE" w:rsidP="00586810">
      <w:pPr>
        <w:jc w:val="both"/>
        <w:rPr>
          <w:rFonts w:ascii="Calibri" w:eastAsia="Arial" w:hAnsi="Calibri" w:cs="Calibri"/>
        </w:rPr>
      </w:pPr>
    </w:p>
    <w:p w14:paraId="0DF63F06" w14:textId="533B61AC" w:rsidR="00A15EBE" w:rsidRPr="00D617E2" w:rsidRDefault="00A15EBE" w:rsidP="00586810">
      <w:pPr>
        <w:jc w:val="both"/>
        <w:rPr>
          <w:rFonts w:ascii="Calibri" w:eastAsia="Arial" w:hAnsi="Calibri" w:cs="Calibri"/>
        </w:rPr>
      </w:pPr>
      <w:r w:rsidRPr="00D617E2">
        <w:rPr>
          <w:rFonts w:ascii="Calibri" w:eastAsia="Arial" w:hAnsi="Calibri" w:cs="Calibri"/>
        </w:rPr>
        <w:t xml:space="preserve">Suitable students on longer term placements and volunteers (aged 17 or over) who are attending our setting for </w:t>
      </w:r>
      <w:r w:rsidR="000B2651">
        <w:rPr>
          <w:rFonts w:ascii="Calibri" w:eastAsia="Arial" w:hAnsi="Calibri" w:cs="Calibri"/>
          <w:b/>
          <w:bCs/>
        </w:rPr>
        <w:t>2</w:t>
      </w:r>
      <w:r w:rsidRPr="00D617E2">
        <w:rPr>
          <w:rFonts w:ascii="Calibri" w:eastAsia="Arial" w:hAnsi="Calibri" w:cs="Calibri"/>
        </w:rPr>
        <w:t xml:space="preserve"> year(s) or more will be monitored and assessed to determine their competence levels. If we believe that they are suitable and demonstrating the high levels of competence and responsibility</w:t>
      </w:r>
      <w:r w:rsidR="00827F86" w:rsidRPr="00D617E2">
        <w:rPr>
          <w:rFonts w:ascii="Calibri" w:eastAsia="Arial" w:hAnsi="Calibri" w:cs="Calibri"/>
        </w:rPr>
        <w:t xml:space="preserve"> </w:t>
      </w:r>
      <w:r w:rsidRPr="00D617E2">
        <w:rPr>
          <w:rFonts w:ascii="Calibri" w:eastAsia="Arial" w:hAnsi="Calibri" w:cs="Calibri"/>
        </w:rPr>
        <w:t>we expect from our staff</w:t>
      </w:r>
      <w:r w:rsidR="00827F86" w:rsidRPr="00D617E2">
        <w:rPr>
          <w:rFonts w:ascii="Calibri" w:eastAsia="Arial" w:hAnsi="Calibri" w:cs="Calibri"/>
        </w:rPr>
        <w:t>,</w:t>
      </w:r>
      <w:r w:rsidRPr="00D617E2">
        <w:rPr>
          <w:rFonts w:ascii="Calibri" w:eastAsia="Arial" w:hAnsi="Calibri" w:cs="Calibri"/>
        </w:rPr>
        <w:t xml:space="preserve"> then we may consider including them in our staff ratios</w:t>
      </w:r>
      <w:r w:rsidR="00D5257E" w:rsidRPr="00D617E2">
        <w:rPr>
          <w:rFonts w:ascii="Calibri" w:eastAsia="Arial" w:hAnsi="Calibri" w:cs="Calibri"/>
        </w:rPr>
        <w:t xml:space="preserve"> </w:t>
      </w:r>
      <w:r w:rsidR="00D5257E" w:rsidRPr="00D617E2">
        <w:rPr>
          <w:rFonts w:asciiTheme="minorHAnsi" w:hAnsiTheme="minorHAnsi" w:cstheme="minorHAnsi"/>
          <w:color w:val="0B0C0C"/>
          <w:shd w:val="clear" w:color="auto" w:fill="FFFFFF"/>
        </w:rPr>
        <w:t>at the level below their level of study</w:t>
      </w:r>
      <w:r w:rsidR="009F3F10" w:rsidRPr="00D617E2">
        <w:rPr>
          <w:rFonts w:asciiTheme="minorHAnsi" w:hAnsiTheme="minorHAnsi" w:cstheme="minorHAnsi"/>
          <w:color w:val="0B0C0C"/>
          <w:shd w:val="clear" w:color="auto" w:fill="FFFFFF"/>
        </w:rPr>
        <w:t xml:space="preserve">, </w:t>
      </w:r>
      <w:r w:rsidR="006852F9" w:rsidRPr="00D617E2">
        <w:rPr>
          <w:rFonts w:asciiTheme="minorHAnsi" w:hAnsiTheme="minorHAnsi" w:cstheme="minorHAnsi"/>
          <w:color w:val="0B0C0C"/>
          <w:shd w:val="clear" w:color="auto" w:fill="FFFFFF"/>
        </w:rPr>
        <w:t>providing they</w:t>
      </w:r>
      <w:r w:rsidR="009F3F10" w:rsidRPr="00D617E2">
        <w:rPr>
          <w:rFonts w:asciiTheme="minorHAnsi" w:hAnsiTheme="minorHAnsi" w:cstheme="minorHAnsi"/>
          <w:color w:val="0B0C0C"/>
          <w:shd w:val="clear" w:color="auto" w:fill="FFFFFF"/>
        </w:rPr>
        <w:t xml:space="preserve"> hold a valid and current paediatric first aid (PFA) qualification</w:t>
      </w:r>
      <w:r w:rsidRPr="00D617E2">
        <w:rPr>
          <w:rFonts w:ascii="Calibri" w:eastAsia="Arial" w:hAnsi="Calibri" w:cs="Calibri"/>
        </w:rPr>
        <w:t>.</w:t>
      </w:r>
    </w:p>
    <w:p w14:paraId="3ADC89FE" w14:textId="77777777" w:rsidR="00A15EBE" w:rsidRPr="00D617E2" w:rsidRDefault="00A15EBE" w:rsidP="00586810">
      <w:pPr>
        <w:jc w:val="both"/>
        <w:rPr>
          <w:rFonts w:ascii="Calibri" w:eastAsia="Arial" w:hAnsi="Calibri" w:cs="Calibri"/>
        </w:rPr>
      </w:pPr>
    </w:p>
    <w:p w14:paraId="39A6B3AF" w14:textId="324EDC66" w:rsidR="00A15EBE" w:rsidRPr="00D617E2" w:rsidRDefault="00A15EBE" w:rsidP="00586810">
      <w:pPr>
        <w:jc w:val="both"/>
        <w:rPr>
          <w:rFonts w:ascii="Calibri" w:eastAsia="Arial" w:hAnsi="Calibri" w:cs="Calibri"/>
        </w:rPr>
      </w:pPr>
      <w:r w:rsidRPr="00D617E2">
        <w:rPr>
          <w:rFonts w:ascii="Calibri" w:eastAsia="Arial" w:hAnsi="Calibri" w:cs="Calibri"/>
        </w:rPr>
        <w:t xml:space="preserve">Apprentices aged 16 and over who are attending our setting on a long-term placement for </w:t>
      </w:r>
      <w:r w:rsidR="000B2651">
        <w:rPr>
          <w:rFonts w:ascii="Calibri" w:eastAsia="Arial" w:hAnsi="Calibri" w:cs="Calibri"/>
          <w:b/>
          <w:bCs/>
        </w:rPr>
        <w:t>2</w:t>
      </w:r>
      <w:r w:rsidRPr="00D617E2">
        <w:rPr>
          <w:rFonts w:ascii="Calibri" w:eastAsia="Arial" w:hAnsi="Calibri" w:cs="Calibri"/>
        </w:rPr>
        <w:t xml:space="preserve"> year(s) or more will be monitored and assessed to determine their competence levels. If we believe that they are suitable and demonstrating the high levels of competence and responsibility we expect from our staff, then we may consider including them in our staff ratios</w:t>
      </w:r>
      <w:r w:rsidR="00677E49" w:rsidRPr="00D617E2">
        <w:rPr>
          <w:rFonts w:ascii="Calibri" w:eastAsia="Arial" w:hAnsi="Calibri" w:cs="Calibri"/>
        </w:rPr>
        <w:t xml:space="preserve"> </w:t>
      </w:r>
      <w:r w:rsidR="00677E49" w:rsidRPr="00D617E2">
        <w:rPr>
          <w:rFonts w:asciiTheme="minorHAnsi" w:hAnsiTheme="minorHAnsi" w:cstheme="minorHAnsi"/>
          <w:color w:val="0B0C0C"/>
          <w:shd w:val="clear" w:color="auto" w:fill="FFFFFF"/>
        </w:rPr>
        <w:t>at the level below their level of study</w:t>
      </w:r>
      <w:r w:rsidR="006852F9" w:rsidRPr="00D617E2">
        <w:rPr>
          <w:rFonts w:asciiTheme="minorHAnsi" w:hAnsiTheme="minorHAnsi" w:cstheme="minorHAnsi"/>
          <w:color w:val="0B0C0C"/>
          <w:shd w:val="clear" w:color="auto" w:fill="FFFFFF"/>
        </w:rPr>
        <w:t>, providing they hold a valid and current paediatric first aid (PFA) qualification</w:t>
      </w:r>
      <w:r w:rsidR="006852F9" w:rsidRPr="00D617E2">
        <w:rPr>
          <w:rFonts w:ascii="Calibri" w:eastAsia="Arial" w:hAnsi="Calibri" w:cs="Calibri"/>
        </w:rPr>
        <w:t>.</w:t>
      </w:r>
    </w:p>
    <w:p w14:paraId="4B481551" w14:textId="77777777" w:rsidR="00A15EBE" w:rsidRPr="00D617E2" w:rsidRDefault="00A15EBE" w:rsidP="00586810">
      <w:pPr>
        <w:jc w:val="both"/>
        <w:rPr>
          <w:rFonts w:ascii="Calibri" w:eastAsia="Arial" w:hAnsi="Calibri" w:cs="Calibri"/>
        </w:rPr>
      </w:pPr>
    </w:p>
    <w:p w14:paraId="2766AEFA" w14:textId="76C81FFF" w:rsidR="00A15EBE" w:rsidRPr="00D617E2" w:rsidRDefault="00A15EBE" w:rsidP="00586810">
      <w:pPr>
        <w:jc w:val="both"/>
        <w:rPr>
          <w:rFonts w:ascii="Calibri" w:eastAsia="Arial" w:hAnsi="Calibri" w:cs="Calibri"/>
        </w:rPr>
      </w:pPr>
      <w:r w:rsidRPr="00D617E2">
        <w:rPr>
          <w:rFonts w:ascii="Calibri" w:eastAsia="Arial" w:hAnsi="Calibri" w:cs="Calibri"/>
        </w:rPr>
        <w:t>Any young person in the setting under the age of 18 is considered a child by law, therefore we will be vigilant towards their safety and well-being. We will provide each young person with a mentor</w:t>
      </w:r>
      <w:r w:rsidR="00C104A4" w:rsidRPr="00D617E2">
        <w:rPr>
          <w:rFonts w:ascii="Calibri" w:eastAsia="Arial" w:hAnsi="Calibri" w:cs="Calibri"/>
        </w:rPr>
        <w:t xml:space="preserve"> or </w:t>
      </w:r>
      <w:r w:rsidRPr="00D617E2">
        <w:rPr>
          <w:rFonts w:ascii="Calibri" w:eastAsia="Arial" w:hAnsi="Calibri" w:cs="Calibri"/>
        </w:rPr>
        <w:t xml:space="preserve">buddy within the setting </w:t>
      </w:r>
      <w:r w:rsidR="00C104A4" w:rsidRPr="00D617E2">
        <w:rPr>
          <w:rFonts w:ascii="Calibri" w:eastAsia="Arial" w:hAnsi="Calibri" w:cs="Calibri"/>
        </w:rPr>
        <w:t xml:space="preserve">who </w:t>
      </w:r>
      <w:r w:rsidRPr="00D617E2">
        <w:rPr>
          <w:rFonts w:ascii="Calibri" w:eastAsia="Arial" w:hAnsi="Calibri" w:cs="Calibri"/>
        </w:rPr>
        <w:t xml:space="preserve">can support their well-being. Any safeguarding concerns will be dealt with according to our </w:t>
      </w:r>
      <w:r w:rsidR="00C104A4" w:rsidRPr="00D617E2">
        <w:rPr>
          <w:rFonts w:ascii="Calibri" w:eastAsia="Arial" w:hAnsi="Calibri" w:cs="Calibri"/>
        </w:rPr>
        <w:t xml:space="preserve">Safeguarding children and child protection policy. </w:t>
      </w:r>
    </w:p>
    <w:p w14:paraId="29536B89" w14:textId="77777777" w:rsidR="00A15EBE" w:rsidRPr="00D617E2" w:rsidRDefault="00A15EBE" w:rsidP="00586810">
      <w:pPr>
        <w:jc w:val="both"/>
        <w:rPr>
          <w:rFonts w:ascii="Calibri" w:eastAsia="Arial" w:hAnsi="Calibri" w:cs="Calibri"/>
        </w:rPr>
      </w:pPr>
    </w:p>
    <w:p w14:paraId="005141E3" w14:textId="77777777" w:rsidR="00A15EBE" w:rsidRPr="00D617E2" w:rsidRDefault="00A15EBE" w:rsidP="00586810">
      <w:pPr>
        <w:jc w:val="both"/>
        <w:rPr>
          <w:rFonts w:ascii="Calibri" w:eastAsia="Arial" w:hAnsi="Calibri" w:cs="Calibri"/>
        </w:rPr>
      </w:pPr>
      <w:r w:rsidRPr="00D617E2">
        <w:rPr>
          <w:rFonts w:ascii="Calibri" w:eastAsia="Arial" w:hAnsi="Calibri" w:cs="Calibri"/>
        </w:rPr>
        <w:t>Within our nursery we expect our young staff to:</w:t>
      </w:r>
    </w:p>
    <w:p w14:paraId="48595025" w14:textId="77777777" w:rsidR="00A15EBE" w:rsidRPr="00D617E2" w:rsidRDefault="00A15EBE" w:rsidP="00BE4998">
      <w:pPr>
        <w:pStyle w:val="ListParagraph"/>
        <w:numPr>
          <w:ilvl w:val="0"/>
          <w:numId w:val="143"/>
        </w:numPr>
        <w:jc w:val="both"/>
        <w:rPr>
          <w:rFonts w:ascii="Calibri" w:eastAsia="Arial" w:hAnsi="Calibri" w:cs="Calibri"/>
        </w:rPr>
      </w:pPr>
      <w:r w:rsidRPr="00D617E2">
        <w:rPr>
          <w:rFonts w:ascii="Calibri" w:eastAsia="Arial" w:hAnsi="Calibri" w:cs="Calibri"/>
        </w:rPr>
        <w:t xml:space="preserve">Read, understand and adhere to all policies </w:t>
      </w:r>
    </w:p>
    <w:p w14:paraId="25647B81" w14:textId="77777777" w:rsidR="00A15EBE" w:rsidRPr="00D617E2" w:rsidRDefault="00A15EBE" w:rsidP="00BE4998">
      <w:pPr>
        <w:pStyle w:val="ListParagraph"/>
        <w:numPr>
          <w:ilvl w:val="0"/>
          <w:numId w:val="143"/>
        </w:numPr>
        <w:jc w:val="both"/>
        <w:rPr>
          <w:rFonts w:ascii="Calibri" w:eastAsia="Arial" w:hAnsi="Calibri" w:cs="Calibri"/>
        </w:rPr>
      </w:pPr>
      <w:r w:rsidRPr="00D617E2">
        <w:rPr>
          <w:rFonts w:ascii="Calibri" w:eastAsia="Arial" w:hAnsi="Calibri" w:cs="Calibri"/>
        </w:rPr>
        <w:t>Take part in our ongoing staff suitability procedures. Declare any reasons why their suitability to work with children may change during their placement</w:t>
      </w:r>
    </w:p>
    <w:p w14:paraId="1AE2C07C" w14:textId="35AD2E72" w:rsidR="00A15EBE" w:rsidRPr="00D617E2" w:rsidRDefault="00A15EBE" w:rsidP="00BE4998">
      <w:pPr>
        <w:pStyle w:val="ListParagraph"/>
        <w:numPr>
          <w:ilvl w:val="0"/>
          <w:numId w:val="143"/>
        </w:numPr>
        <w:jc w:val="both"/>
        <w:rPr>
          <w:rFonts w:ascii="Calibri" w:eastAsia="Arial" w:hAnsi="Calibri" w:cs="Calibri"/>
        </w:rPr>
      </w:pPr>
      <w:r w:rsidRPr="00D617E2">
        <w:rPr>
          <w:rFonts w:ascii="Calibri" w:eastAsia="Arial" w:hAnsi="Calibri" w:cs="Calibri"/>
        </w:rPr>
        <w:t>Share any safeguarding concerns they may have with their buddy</w:t>
      </w:r>
      <w:r w:rsidR="001A5A54" w:rsidRPr="00D617E2">
        <w:rPr>
          <w:rFonts w:ascii="Calibri" w:eastAsia="Arial" w:hAnsi="Calibri" w:cs="Calibri"/>
        </w:rPr>
        <w:t xml:space="preserve"> or </w:t>
      </w:r>
      <w:r w:rsidRPr="00D617E2">
        <w:rPr>
          <w:rFonts w:ascii="Calibri" w:eastAsia="Arial" w:hAnsi="Calibri" w:cs="Calibri"/>
        </w:rPr>
        <w:t xml:space="preserve">mentor or the </w:t>
      </w:r>
      <w:r w:rsidR="001A5A54" w:rsidRPr="00D617E2">
        <w:rPr>
          <w:rFonts w:ascii="Calibri" w:eastAsia="Arial" w:hAnsi="Calibri" w:cs="Calibri"/>
        </w:rPr>
        <w:t>Designated Safeguarding Lead</w:t>
      </w:r>
      <w:r w:rsidRPr="00D617E2">
        <w:rPr>
          <w:rFonts w:ascii="Calibri" w:eastAsia="Arial" w:hAnsi="Calibri" w:cs="Calibri"/>
        </w:rPr>
        <w:t xml:space="preserve"> </w:t>
      </w:r>
    </w:p>
    <w:p w14:paraId="07FF0681" w14:textId="77777777" w:rsidR="00A15EBE" w:rsidRPr="00D617E2" w:rsidRDefault="00A15EBE" w:rsidP="00BE4998">
      <w:pPr>
        <w:pStyle w:val="ListParagraph"/>
        <w:numPr>
          <w:ilvl w:val="0"/>
          <w:numId w:val="143"/>
        </w:numPr>
        <w:jc w:val="both"/>
        <w:rPr>
          <w:rFonts w:ascii="Calibri" w:eastAsia="Arial" w:hAnsi="Calibri" w:cs="Calibri"/>
        </w:rPr>
      </w:pPr>
      <w:r w:rsidRPr="00D617E2">
        <w:rPr>
          <w:rFonts w:ascii="Calibri" w:eastAsia="Arial" w:hAnsi="Calibri" w:cs="Calibri"/>
        </w:rPr>
        <w:t>Maintain a high standard of work, behaviour, appearance and attendance whilst with the nursery</w:t>
      </w:r>
    </w:p>
    <w:p w14:paraId="5DA931D8" w14:textId="77777777" w:rsidR="00A15EBE" w:rsidRPr="00D617E2" w:rsidRDefault="00A15EBE" w:rsidP="00BE4998">
      <w:pPr>
        <w:pStyle w:val="ListParagraph"/>
        <w:numPr>
          <w:ilvl w:val="0"/>
          <w:numId w:val="143"/>
        </w:numPr>
        <w:jc w:val="both"/>
        <w:rPr>
          <w:rFonts w:ascii="Calibri" w:eastAsia="Arial" w:hAnsi="Calibri" w:cs="Calibri"/>
        </w:rPr>
      </w:pPr>
      <w:r w:rsidRPr="00D617E2">
        <w:rPr>
          <w:rFonts w:ascii="Calibri" w:eastAsia="Arial" w:hAnsi="Calibri" w:cs="Calibri"/>
        </w:rPr>
        <w:t>Undertake a full induction conducted by the nursery</w:t>
      </w:r>
    </w:p>
    <w:p w14:paraId="3EEA010A" w14:textId="77777777" w:rsidR="00A15EBE" w:rsidRPr="00D617E2" w:rsidRDefault="00A15EBE" w:rsidP="00BE4998">
      <w:pPr>
        <w:pStyle w:val="ListParagraph"/>
        <w:numPr>
          <w:ilvl w:val="0"/>
          <w:numId w:val="143"/>
        </w:numPr>
        <w:jc w:val="both"/>
        <w:rPr>
          <w:rFonts w:ascii="Calibri" w:eastAsia="Arial" w:hAnsi="Calibri" w:cs="Calibri"/>
        </w:rPr>
      </w:pPr>
      <w:r w:rsidRPr="00D617E2">
        <w:rPr>
          <w:rFonts w:ascii="Calibri" w:eastAsia="Arial" w:hAnsi="Calibri" w:cs="Calibri"/>
        </w:rPr>
        <w:t xml:space="preserve">Access training as required by the management </w:t>
      </w:r>
    </w:p>
    <w:p w14:paraId="3236A0BE" w14:textId="77777777" w:rsidR="00A15EBE" w:rsidRPr="00D617E2" w:rsidRDefault="00A15EBE" w:rsidP="00BE4998">
      <w:pPr>
        <w:pStyle w:val="ListParagraph"/>
        <w:numPr>
          <w:ilvl w:val="0"/>
          <w:numId w:val="143"/>
        </w:numPr>
        <w:jc w:val="both"/>
        <w:rPr>
          <w:rFonts w:ascii="Calibri" w:eastAsia="Arial" w:hAnsi="Calibri" w:cs="Calibri"/>
        </w:rPr>
      </w:pPr>
      <w:r w:rsidRPr="00D617E2">
        <w:rPr>
          <w:rFonts w:ascii="Calibri" w:eastAsia="Arial" w:hAnsi="Calibri" w:cs="Calibri"/>
        </w:rPr>
        <w:t>If studying whilst with the setting, undertake all tasks required by the tutor to keep up to date with the course. If your coursework falls behind at any point, your placement in the setting will be at risk</w:t>
      </w:r>
    </w:p>
    <w:p w14:paraId="74C17721" w14:textId="77777777" w:rsidR="00A15EBE" w:rsidRPr="00D617E2" w:rsidRDefault="00A15EBE" w:rsidP="00BE4998">
      <w:pPr>
        <w:pStyle w:val="ListParagraph"/>
        <w:numPr>
          <w:ilvl w:val="0"/>
          <w:numId w:val="143"/>
        </w:numPr>
        <w:jc w:val="both"/>
        <w:rPr>
          <w:rFonts w:ascii="Calibri" w:eastAsia="Arial" w:hAnsi="Calibri" w:cs="Calibri"/>
        </w:rPr>
      </w:pPr>
      <w:r w:rsidRPr="00D617E2">
        <w:rPr>
          <w:rFonts w:ascii="Calibri" w:eastAsia="Arial" w:hAnsi="Calibri" w:cs="Calibri"/>
        </w:rPr>
        <w:t>Ensure that the nursery environment is safe and secure for all children at all times and report any issues as they arise</w:t>
      </w:r>
    </w:p>
    <w:p w14:paraId="18C87859" w14:textId="77777777" w:rsidR="00BC09DE" w:rsidRPr="00D617E2" w:rsidRDefault="00BC09DE" w:rsidP="00BC09DE">
      <w:pPr>
        <w:jc w:val="both"/>
        <w:rPr>
          <w:rFonts w:ascii="Calibri" w:eastAsia="Arial" w:hAnsi="Calibri" w:cs="Calibri"/>
        </w:rPr>
      </w:pPr>
    </w:p>
    <w:p w14:paraId="4F1D920F" w14:textId="77777777" w:rsidR="00BC09DE" w:rsidRPr="00D617E2" w:rsidRDefault="00BC09DE" w:rsidP="00BC09DE">
      <w:pPr>
        <w:jc w:val="both"/>
        <w:rPr>
          <w:rFonts w:ascii="Calibri" w:eastAsia="Arial" w:hAnsi="Calibri" w:cs="Calibri"/>
        </w:rPr>
      </w:pPr>
    </w:p>
    <w:p w14:paraId="03D8DD59" w14:textId="77777777" w:rsidR="00A15EBE" w:rsidRPr="00D617E2" w:rsidRDefault="00A15EBE" w:rsidP="00BE4998">
      <w:pPr>
        <w:pStyle w:val="ListParagraph"/>
        <w:numPr>
          <w:ilvl w:val="0"/>
          <w:numId w:val="143"/>
        </w:numPr>
        <w:jc w:val="both"/>
        <w:rPr>
          <w:rFonts w:ascii="Calibri" w:eastAsia="Arial" w:hAnsi="Calibri" w:cs="Calibri"/>
        </w:rPr>
      </w:pPr>
      <w:r w:rsidRPr="00D617E2">
        <w:rPr>
          <w:rFonts w:ascii="Calibri" w:eastAsia="Arial" w:hAnsi="Calibri" w:cs="Calibri"/>
        </w:rPr>
        <w:lastRenderedPageBreak/>
        <w:t>Help with the day to day running of the nursery by undertaking tasks as determined by the supervisors and management</w:t>
      </w:r>
    </w:p>
    <w:p w14:paraId="31B05E0C" w14:textId="77777777" w:rsidR="00A15EBE" w:rsidRPr="00D617E2" w:rsidRDefault="00A15EBE" w:rsidP="00BE4998">
      <w:pPr>
        <w:pStyle w:val="ListParagraph"/>
        <w:numPr>
          <w:ilvl w:val="0"/>
          <w:numId w:val="143"/>
        </w:numPr>
        <w:jc w:val="both"/>
        <w:rPr>
          <w:rFonts w:ascii="Calibri" w:eastAsia="Arial" w:hAnsi="Calibri" w:cs="Calibri"/>
        </w:rPr>
      </w:pPr>
      <w:r w:rsidRPr="00D617E2">
        <w:rPr>
          <w:rFonts w:ascii="Calibri" w:eastAsia="Arial" w:hAnsi="Calibri" w:cs="Calibri"/>
        </w:rPr>
        <w:t xml:space="preserve">Take part in staff meetings and all staff training as required by the nursery. </w:t>
      </w:r>
    </w:p>
    <w:p w14:paraId="5614CD79" w14:textId="700BDD5F" w:rsidR="00A15EBE" w:rsidRPr="00D617E2" w:rsidRDefault="00A15EBE" w:rsidP="00586810">
      <w:pPr>
        <w:pStyle w:val="ListParagraph"/>
        <w:jc w:val="both"/>
        <w:rPr>
          <w:rFonts w:ascii="Calibri" w:eastAsia="Arial"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2D62DB" w:rsidRPr="00D617E2" w14:paraId="1215FB67" w14:textId="77777777" w:rsidTr="00E8790A">
        <w:trPr>
          <w:jc w:val="center"/>
        </w:trPr>
        <w:tc>
          <w:tcPr>
            <w:tcW w:w="2943" w:type="dxa"/>
            <w:tcBorders>
              <w:top w:val="single" w:sz="4" w:space="0" w:color="000000"/>
            </w:tcBorders>
            <w:vAlign w:val="center"/>
          </w:tcPr>
          <w:bookmarkEnd w:id="341"/>
          <w:p w14:paraId="6C9561A0" w14:textId="77777777" w:rsidR="002D62DB" w:rsidRPr="00D617E2" w:rsidRDefault="002D62DB" w:rsidP="00E8790A">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39CF1802" w14:textId="77777777" w:rsidR="002D62DB" w:rsidRPr="00D617E2" w:rsidRDefault="002D62DB" w:rsidP="00E8790A">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58D8D952" w14:textId="77777777" w:rsidR="002D62DB" w:rsidRPr="00D617E2" w:rsidRDefault="002D62DB" w:rsidP="00E8790A">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2D62DB" w:rsidRPr="00D617E2" w14:paraId="2D31F189" w14:textId="77777777" w:rsidTr="00E8790A">
        <w:trPr>
          <w:jc w:val="center"/>
        </w:trPr>
        <w:tc>
          <w:tcPr>
            <w:tcW w:w="2943" w:type="dxa"/>
            <w:vAlign w:val="center"/>
          </w:tcPr>
          <w:p w14:paraId="705A655F" w14:textId="571E514B" w:rsidR="002D62DB" w:rsidRPr="00D617E2" w:rsidRDefault="000B2651" w:rsidP="00E8790A">
            <w:pPr>
              <w:jc w:val="both"/>
              <w:rPr>
                <w:rFonts w:ascii="Calibri" w:eastAsia="Calibri" w:hAnsi="Calibri" w:cs="Calibri"/>
                <w:sz w:val="22"/>
                <w:szCs w:val="22"/>
              </w:rPr>
            </w:pPr>
            <w:r>
              <w:rPr>
                <w:rFonts w:ascii="Calibri" w:eastAsia="Arial" w:hAnsi="Calibri" w:cs="Calibri"/>
                <w:i/>
                <w:sz w:val="20"/>
                <w:szCs w:val="20"/>
              </w:rPr>
              <w:t>01/08/26</w:t>
            </w:r>
          </w:p>
        </w:tc>
        <w:tc>
          <w:tcPr>
            <w:tcW w:w="3408" w:type="dxa"/>
          </w:tcPr>
          <w:p w14:paraId="56EFEE3D" w14:textId="00F2C02A" w:rsidR="002D62DB" w:rsidRPr="00D617E2" w:rsidRDefault="000B2651" w:rsidP="00E8790A">
            <w:pPr>
              <w:jc w:val="both"/>
              <w:rPr>
                <w:rFonts w:ascii="Calibri" w:eastAsia="Calibri" w:hAnsi="Calibri" w:cs="Calibri"/>
                <w:sz w:val="22"/>
                <w:szCs w:val="22"/>
              </w:rPr>
            </w:pPr>
            <w:r>
              <w:rPr>
                <w:rFonts w:ascii="Calibri" w:eastAsia="Calibri" w:hAnsi="Calibri" w:cs="Calibri"/>
                <w:sz w:val="22"/>
                <w:szCs w:val="22"/>
              </w:rPr>
              <w:t>SPJ</w:t>
            </w:r>
          </w:p>
        </w:tc>
        <w:tc>
          <w:tcPr>
            <w:tcW w:w="2754" w:type="dxa"/>
          </w:tcPr>
          <w:p w14:paraId="4D937665" w14:textId="48788E84" w:rsidR="002D62DB" w:rsidRPr="00D617E2" w:rsidRDefault="000B2651" w:rsidP="00E8790A">
            <w:pPr>
              <w:jc w:val="both"/>
              <w:rPr>
                <w:rFonts w:ascii="Calibri" w:eastAsia="Calibri" w:hAnsi="Calibri" w:cs="Calibri"/>
                <w:sz w:val="22"/>
                <w:szCs w:val="22"/>
              </w:rPr>
            </w:pPr>
            <w:r>
              <w:rPr>
                <w:rFonts w:ascii="Calibri" w:eastAsia="Arial" w:hAnsi="Calibri" w:cs="Calibri"/>
                <w:i/>
                <w:sz w:val="20"/>
                <w:szCs w:val="20"/>
              </w:rPr>
              <w:t>01/08/27</w:t>
            </w:r>
          </w:p>
        </w:tc>
      </w:tr>
    </w:tbl>
    <w:p w14:paraId="3A74302A" w14:textId="77777777" w:rsidR="00104D27" w:rsidRPr="00D617E2" w:rsidRDefault="00104D27" w:rsidP="00104D27">
      <w:pPr>
        <w:pStyle w:val="H12"/>
        <w:outlineLvl w:val="9"/>
        <w:rPr>
          <w:rFonts w:ascii="Calibri" w:hAnsi="Calibri" w:cs="Calibri"/>
        </w:rPr>
      </w:pPr>
      <w:bookmarkStart w:id="344" w:name="_Hlk106868330"/>
    </w:p>
    <w:p w14:paraId="7C3A2EF6" w14:textId="77777777" w:rsidR="00104D27" w:rsidRPr="00D617E2" w:rsidRDefault="00104D27" w:rsidP="00104D27">
      <w:pPr>
        <w:pStyle w:val="H12"/>
        <w:outlineLvl w:val="9"/>
        <w:rPr>
          <w:rFonts w:ascii="Calibri" w:hAnsi="Calibri" w:cs="Calibri"/>
        </w:rPr>
      </w:pPr>
    </w:p>
    <w:p w14:paraId="2586109C" w14:textId="77777777" w:rsidR="00BC09DE" w:rsidRPr="00D617E2" w:rsidRDefault="00BC09DE" w:rsidP="00104D27">
      <w:pPr>
        <w:pStyle w:val="H12"/>
        <w:outlineLvl w:val="9"/>
        <w:rPr>
          <w:rFonts w:ascii="Calibri" w:hAnsi="Calibri" w:cs="Calibri"/>
        </w:rPr>
      </w:pPr>
    </w:p>
    <w:p w14:paraId="358E1111" w14:textId="77777777" w:rsidR="00BC09DE" w:rsidRPr="00D617E2" w:rsidRDefault="00BC09DE" w:rsidP="00104D27">
      <w:pPr>
        <w:pStyle w:val="H12"/>
        <w:outlineLvl w:val="9"/>
        <w:rPr>
          <w:rFonts w:ascii="Calibri" w:hAnsi="Calibri" w:cs="Calibri"/>
        </w:rPr>
      </w:pPr>
    </w:p>
    <w:p w14:paraId="575D6C90" w14:textId="77777777" w:rsidR="00BC09DE" w:rsidRPr="00D617E2" w:rsidRDefault="00BC09DE" w:rsidP="00104D27">
      <w:pPr>
        <w:pStyle w:val="H12"/>
        <w:outlineLvl w:val="9"/>
        <w:rPr>
          <w:rFonts w:ascii="Calibri" w:hAnsi="Calibri" w:cs="Calibri"/>
        </w:rPr>
      </w:pPr>
    </w:p>
    <w:p w14:paraId="3A1DB366" w14:textId="77777777" w:rsidR="00BC09DE" w:rsidRPr="00D617E2" w:rsidRDefault="00BC09DE" w:rsidP="00104D27">
      <w:pPr>
        <w:pStyle w:val="H12"/>
        <w:outlineLvl w:val="9"/>
        <w:rPr>
          <w:rFonts w:ascii="Calibri" w:hAnsi="Calibri" w:cs="Calibri"/>
        </w:rPr>
      </w:pPr>
    </w:p>
    <w:p w14:paraId="3B1D3CAF" w14:textId="77777777" w:rsidR="00BC09DE" w:rsidRPr="00D617E2" w:rsidRDefault="00BC09DE" w:rsidP="00104D27">
      <w:pPr>
        <w:pStyle w:val="H12"/>
        <w:outlineLvl w:val="9"/>
        <w:rPr>
          <w:rFonts w:ascii="Calibri" w:hAnsi="Calibri" w:cs="Calibri"/>
        </w:rPr>
      </w:pPr>
    </w:p>
    <w:p w14:paraId="0A01846E" w14:textId="77777777" w:rsidR="00BC09DE" w:rsidRPr="00D617E2" w:rsidRDefault="00BC09DE" w:rsidP="00104D27">
      <w:pPr>
        <w:pStyle w:val="H12"/>
        <w:outlineLvl w:val="9"/>
        <w:rPr>
          <w:rFonts w:ascii="Calibri" w:hAnsi="Calibri" w:cs="Calibri"/>
        </w:rPr>
      </w:pPr>
    </w:p>
    <w:p w14:paraId="41B7B5F1" w14:textId="77777777" w:rsidR="00BC09DE" w:rsidRPr="00D617E2" w:rsidRDefault="00BC09DE" w:rsidP="00104D27">
      <w:pPr>
        <w:pStyle w:val="H12"/>
        <w:outlineLvl w:val="9"/>
        <w:rPr>
          <w:rFonts w:ascii="Calibri" w:hAnsi="Calibri" w:cs="Calibri"/>
        </w:rPr>
      </w:pPr>
    </w:p>
    <w:p w14:paraId="06AF9785" w14:textId="77777777" w:rsidR="00BC09DE" w:rsidRPr="00D617E2" w:rsidRDefault="00BC09DE" w:rsidP="00104D27">
      <w:pPr>
        <w:pStyle w:val="H12"/>
        <w:outlineLvl w:val="9"/>
        <w:rPr>
          <w:rFonts w:ascii="Calibri" w:hAnsi="Calibri" w:cs="Calibri"/>
        </w:rPr>
      </w:pPr>
    </w:p>
    <w:p w14:paraId="59050C43" w14:textId="77777777" w:rsidR="00BC09DE" w:rsidRPr="00D617E2" w:rsidRDefault="00BC09DE" w:rsidP="00104D27">
      <w:pPr>
        <w:pStyle w:val="H12"/>
        <w:outlineLvl w:val="9"/>
        <w:rPr>
          <w:rFonts w:ascii="Calibri" w:hAnsi="Calibri" w:cs="Calibri"/>
        </w:rPr>
      </w:pPr>
    </w:p>
    <w:p w14:paraId="6D145F1A" w14:textId="77777777" w:rsidR="00BC09DE" w:rsidRPr="00D617E2" w:rsidRDefault="00BC09DE" w:rsidP="00104D27">
      <w:pPr>
        <w:pStyle w:val="H12"/>
        <w:outlineLvl w:val="9"/>
        <w:rPr>
          <w:rFonts w:ascii="Calibri" w:hAnsi="Calibri" w:cs="Calibri"/>
        </w:rPr>
      </w:pPr>
    </w:p>
    <w:p w14:paraId="0068D113" w14:textId="77777777" w:rsidR="00BC09DE" w:rsidRPr="00D617E2" w:rsidRDefault="00BC09DE" w:rsidP="00104D27">
      <w:pPr>
        <w:pStyle w:val="H12"/>
        <w:outlineLvl w:val="9"/>
        <w:rPr>
          <w:rFonts w:ascii="Calibri" w:hAnsi="Calibri" w:cs="Calibri"/>
        </w:rPr>
      </w:pPr>
    </w:p>
    <w:p w14:paraId="63CE9CA4" w14:textId="77777777" w:rsidR="00BC09DE" w:rsidRPr="00D617E2" w:rsidRDefault="00BC09DE" w:rsidP="00104D27">
      <w:pPr>
        <w:pStyle w:val="H12"/>
        <w:outlineLvl w:val="9"/>
        <w:rPr>
          <w:rFonts w:ascii="Calibri" w:hAnsi="Calibri" w:cs="Calibri"/>
        </w:rPr>
      </w:pPr>
    </w:p>
    <w:p w14:paraId="5255F7E0" w14:textId="77777777" w:rsidR="00BC09DE" w:rsidRPr="00D617E2" w:rsidRDefault="00BC09DE" w:rsidP="00104D27">
      <w:pPr>
        <w:pStyle w:val="H12"/>
        <w:outlineLvl w:val="9"/>
        <w:rPr>
          <w:rFonts w:ascii="Calibri" w:hAnsi="Calibri" w:cs="Calibri"/>
        </w:rPr>
      </w:pPr>
    </w:p>
    <w:p w14:paraId="4693A7CC" w14:textId="77777777" w:rsidR="00BC09DE" w:rsidRPr="00D617E2" w:rsidRDefault="00BC09DE" w:rsidP="00104D27">
      <w:pPr>
        <w:pStyle w:val="H12"/>
        <w:outlineLvl w:val="9"/>
        <w:rPr>
          <w:rFonts w:ascii="Calibri" w:hAnsi="Calibri" w:cs="Calibri"/>
        </w:rPr>
      </w:pPr>
    </w:p>
    <w:p w14:paraId="4E6BA595" w14:textId="77777777" w:rsidR="00104D27" w:rsidRPr="00D617E2" w:rsidRDefault="00104D27" w:rsidP="00104D27">
      <w:pPr>
        <w:pStyle w:val="H12"/>
        <w:jc w:val="left"/>
        <w:outlineLvl w:val="9"/>
        <w:rPr>
          <w:rFonts w:ascii="Calibri" w:hAnsi="Calibri" w:cs="Calibri"/>
        </w:rPr>
      </w:pPr>
      <w:bookmarkStart w:id="345" w:name="_Hlk106868954"/>
      <w:bookmarkEnd w:id="344"/>
    </w:p>
    <w:p w14:paraId="011CE3FC" w14:textId="77777777" w:rsidR="00662B5A" w:rsidRPr="00D617E2" w:rsidRDefault="00662B5A">
      <w:pPr>
        <w:rPr>
          <w:rFonts w:ascii="Calibri" w:hAnsi="Calibri" w:cs="Calibri"/>
          <w:b/>
          <w:bCs/>
          <w:sz w:val="36"/>
        </w:rPr>
      </w:pPr>
      <w:r w:rsidRPr="00D617E2">
        <w:rPr>
          <w:rFonts w:ascii="Calibri" w:hAnsi="Calibri" w:cs="Calibri"/>
        </w:rPr>
        <w:br w:type="page"/>
      </w:r>
    </w:p>
    <w:p w14:paraId="54B53860" w14:textId="650EBAB0" w:rsidR="00BC09DE" w:rsidRPr="00D617E2" w:rsidRDefault="00BC09DE" w:rsidP="00104D27">
      <w:pPr>
        <w:pStyle w:val="H12"/>
        <w:rPr>
          <w:rFonts w:asciiTheme="minorHAnsi" w:hAnsiTheme="minorHAnsi" w:cstheme="minorHAnsi"/>
        </w:rPr>
      </w:pPr>
      <w:bookmarkStart w:id="346" w:name="_Toc235785892"/>
      <w:r w:rsidRPr="00D617E2">
        <w:rPr>
          <w:rFonts w:asciiTheme="minorHAnsi" w:hAnsiTheme="minorHAnsi" w:cstheme="minorHAnsi"/>
        </w:rPr>
        <w:lastRenderedPageBreak/>
        <w:t>Accident forms</w:t>
      </w:r>
      <w:bookmarkEnd w:id="346"/>
    </w:p>
    <w:p w14:paraId="4740A74C" w14:textId="77777777" w:rsidR="00BC09DE" w:rsidRPr="00D617E2" w:rsidRDefault="00BC09DE" w:rsidP="00BC09DE">
      <w:pPr>
        <w:jc w:val="both"/>
        <w:rPr>
          <w:rFonts w:ascii="Calibri" w:hAnsi="Calibri" w:cs="Calibri"/>
          <w:b/>
        </w:rPr>
      </w:pPr>
      <w:r w:rsidRPr="00D617E2">
        <w:rPr>
          <w:rFonts w:ascii="Calibri" w:hAnsi="Calibri"/>
          <w:noProof/>
        </w:rPr>
        <w:drawing>
          <wp:anchor distT="0" distB="0" distL="114300" distR="114300" simplePos="0" relativeHeight="251662336" behindDoc="0" locked="0" layoutInCell="1" allowOverlap="1" wp14:anchorId="6C430983" wp14:editId="62D0DD59">
            <wp:simplePos x="0" y="0"/>
            <wp:positionH relativeFrom="column">
              <wp:posOffset>4261220</wp:posOffset>
            </wp:positionH>
            <wp:positionV relativeFrom="paragraph">
              <wp:posOffset>61832</wp:posOffset>
            </wp:positionV>
            <wp:extent cx="1713230" cy="2306955"/>
            <wp:effectExtent l="19050" t="19050" r="20320" b="17145"/>
            <wp:wrapThrough wrapText="bothSides">
              <wp:wrapPolygon edited="0">
                <wp:start x="-240" y="-178"/>
                <wp:lineTo x="-240" y="21582"/>
                <wp:lineTo x="21616" y="21582"/>
                <wp:lineTo x="21616" y="-178"/>
                <wp:lineTo x="-240" y="-178"/>
              </wp:wrapPolygon>
            </wp:wrapThrough>
            <wp:docPr id="28" name="Picture 28"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10;&#10;Description automatically generated"/>
                    <pic:cNvPicPr/>
                  </pic:nvPicPr>
                  <pic:blipFill>
                    <a:blip r:embed="rId86"/>
                    <a:stretch>
                      <a:fillRect/>
                    </a:stretch>
                  </pic:blipFill>
                  <pic:spPr>
                    <a:xfrm>
                      <a:off x="0" y="0"/>
                      <a:ext cx="1713230" cy="230695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165EE215" w14:textId="77777777" w:rsidR="00BC09DE" w:rsidRPr="00D617E2" w:rsidRDefault="00BC09DE" w:rsidP="00BC09DE">
      <w:pPr>
        <w:rPr>
          <w:rFonts w:ascii="Calibri" w:hAnsi="Calibri" w:cs="Calibri"/>
        </w:rPr>
      </w:pPr>
      <w:r w:rsidRPr="00D617E2">
        <w:rPr>
          <w:rFonts w:ascii="Calibri" w:hAnsi="Calibri" w:cs="Calibri"/>
          <w:b/>
        </w:rPr>
        <w:t>NDNA’s ‘Your essential accident forms’ can be purchased from</w:t>
      </w:r>
      <w:r w:rsidRPr="00D617E2">
        <w:rPr>
          <w:rFonts w:ascii="Calibri" w:hAnsi="Calibri" w:cs="Calibri"/>
        </w:rPr>
        <w:t xml:space="preserve"> </w:t>
      </w:r>
      <w:hyperlink r:id="rId87" w:history="1">
        <w:r w:rsidRPr="00D617E2">
          <w:rPr>
            <w:rStyle w:val="Hyperlink"/>
            <w:rFonts w:ascii="Calibri" w:hAnsi="Calibri" w:cs="Calibri"/>
          </w:rPr>
          <w:t>https://ndna.org.uk/product-category/publications/</w:t>
        </w:r>
      </w:hyperlink>
    </w:p>
    <w:p w14:paraId="51140071" w14:textId="77777777" w:rsidR="00BC09DE" w:rsidRPr="00D617E2" w:rsidRDefault="00BC09DE" w:rsidP="00BC09DE">
      <w:pPr>
        <w:jc w:val="both"/>
        <w:rPr>
          <w:rFonts w:ascii="Calibri" w:hAnsi="Calibri" w:cs="Calibri"/>
          <w:b/>
        </w:rPr>
      </w:pPr>
    </w:p>
    <w:p w14:paraId="0761CD77" w14:textId="77777777" w:rsidR="00BC09DE" w:rsidRPr="00D617E2" w:rsidRDefault="00BC09DE" w:rsidP="00BC09DE">
      <w:pPr>
        <w:jc w:val="both"/>
        <w:rPr>
          <w:rFonts w:ascii="Calibri" w:hAnsi="Calibri" w:cs="Calibri"/>
          <w:b/>
        </w:rPr>
      </w:pPr>
      <w:r w:rsidRPr="00D617E2">
        <w:rPr>
          <w:rFonts w:ascii="Calibri" w:hAnsi="Calibri" w:cs="Calibri"/>
          <w:b/>
        </w:rPr>
        <w:t xml:space="preserve">These include </w:t>
      </w:r>
    </w:p>
    <w:p w14:paraId="4E13FC9C" w14:textId="77777777" w:rsidR="00BC09DE" w:rsidRPr="00D617E2" w:rsidRDefault="00BC09DE" w:rsidP="00BE4998">
      <w:pPr>
        <w:numPr>
          <w:ilvl w:val="0"/>
          <w:numId w:val="102"/>
        </w:numPr>
        <w:jc w:val="both"/>
        <w:rPr>
          <w:rFonts w:ascii="Calibri" w:hAnsi="Calibri" w:cs="Calibri"/>
        </w:rPr>
      </w:pPr>
      <w:r w:rsidRPr="00D617E2">
        <w:rPr>
          <w:rFonts w:ascii="Calibri" w:hAnsi="Calibri" w:cs="Calibri"/>
        </w:rPr>
        <w:t>50 forms with carbon copies to give to parents</w:t>
      </w:r>
    </w:p>
    <w:p w14:paraId="6FCED738" w14:textId="77777777" w:rsidR="00BC09DE" w:rsidRPr="00D617E2" w:rsidRDefault="00BC09DE" w:rsidP="00BE4998">
      <w:pPr>
        <w:numPr>
          <w:ilvl w:val="0"/>
          <w:numId w:val="102"/>
        </w:numPr>
        <w:jc w:val="both"/>
        <w:rPr>
          <w:rFonts w:ascii="Calibri" w:hAnsi="Calibri" w:cs="Calibri"/>
        </w:rPr>
      </w:pPr>
      <w:r w:rsidRPr="00D617E2">
        <w:rPr>
          <w:rFonts w:ascii="Calibri" w:hAnsi="Calibri" w:cs="Calibri"/>
        </w:rPr>
        <w:t>Discounts for bulk orders.</w:t>
      </w:r>
    </w:p>
    <w:p w14:paraId="6D23646B" w14:textId="508E1576" w:rsidR="00BC09DE" w:rsidRPr="00D617E2" w:rsidRDefault="00104D27" w:rsidP="00BC09DE">
      <w:pPr>
        <w:jc w:val="both"/>
        <w:rPr>
          <w:rFonts w:ascii="Calibri" w:hAnsi="Calibri" w:cs="Calibri"/>
        </w:rPr>
      </w:pPr>
      <w:r w:rsidRPr="00D617E2">
        <w:rPr>
          <w:rFonts w:ascii="Calibri" w:hAnsi="Calibri"/>
          <w:noProof/>
        </w:rPr>
        <w:drawing>
          <wp:anchor distT="0" distB="0" distL="114300" distR="114300" simplePos="0" relativeHeight="251669504" behindDoc="0" locked="0" layoutInCell="1" allowOverlap="1" wp14:anchorId="75DA2AFA" wp14:editId="4DAFB43A">
            <wp:simplePos x="0" y="0"/>
            <wp:positionH relativeFrom="column">
              <wp:posOffset>0</wp:posOffset>
            </wp:positionH>
            <wp:positionV relativeFrom="paragraph">
              <wp:posOffset>209550</wp:posOffset>
            </wp:positionV>
            <wp:extent cx="4082415" cy="5486400"/>
            <wp:effectExtent l="19050" t="19050" r="13335" b="19050"/>
            <wp:wrapThrough wrapText="bothSides">
              <wp:wrapPolygon edited="0">
                <wp:start x="-101" y="-75"/>
                <wp:lineTo x="-101" y="21600"/>
                <wp:lineTo x="21570" y="21600"/>
                <wp:lineTo x="21570" y="-75"/>
                <wp:lineTo x="-101" y="-75"/>
              </wp:wrapPolygon>
            </wp:wrapThrough>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88"/>
                    <a:stretch>
                      <a:fillRect/>
                    </a:stretch>
                  </pic:blipFill>
                  <pic:spPr>
                    <a:xfrm>
                      <a:off x="0" y="0"/>
                      <a:ext cx="4082415" cy="54864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01D05E6D" w14:textId="77777777" w:rsidR="00BC09DE" w:rsidRPr="00D617E2" w:rsidRDefault="00BC09DE" w:rsidP="00BC09DE">
      <w:pPr>
        <w:jc w:val="both"/>
        <w:rPr>
          <w:rFonts w:ascii="Calibri" w:hAnsi="Calibri" w:cs="Calibri"/>
        </w:rPr>
      </w:pPr>
    </w:p>
    <w:p w14:paraId="31C33153" w14:textId="77777777" w:rsidR="00BC09DE" w:rsidRPr="00D617E2" w:rsidRDefault="00BC09DE" w:rsidP="00BC09DE">
      <w:pPr>
        <w:jc w:val="both"/>
        <w:rPr>
          <w:rFonts w:ascii="Calibri" w:hAnsi="Calibri" w:cs="Calibri"/>
        </w:rPr>
      </w:pPr>
    </w:p>
    <w:p w14:paraId="2847F9B3" w14:textId="7433792C" w:rsidR="00BC09DE" w:rsidRPr="00D617E2" w:rsidRDefault="00BC09DE" w:rsidP="00BC09DE">
      <w:pPr>
        <w:jc w:val="both"/>
        <w:rPr>
          <w:rFonts w:ascii="Calibri" w:hAnsi="Calibri" w:cs="Calibri"/>
        </w:rPr>
      </w:pPr>
    </w:p>
    <w:p w14:paraId="5934147B" w14:textId="365FBDE9" w:rsidR="00BC09DE" w:rsidRPr="00D617E2" w:rsidRDefault="00BC09DE" w:rsidP="00BC09DE">
      <w:pPr>
        <w:pStyle w:val="Heading1"/>
        <w:sectPr w:rsidR="00BC09DE" w:rsidRPr="00D617E2" w:rsidSect="008B72F0">
          <w:headerReference w:type="default" r:id="rId89"/>
          <w:pgSz w:w="11907" w:h="16839" w:code="9"/>
          <w:pgMar w:top="1440" w:right="1440" w:bottom="1440" w:left="1440" w:header="720" w:footer="720" w:gutter="0"/>
          <w:cols w:space="720"/>
          <w:docGrid w:linePitch="360"/>
        </w:sectPr>
      </w:pPr>
    </w:p>
    <w:p w14:paraId="048117C5" w14:textId="1DD55BCE" w:rsidR="00210187" w:rsidRPr="00D617E2" w:rsidRDefault="00210187" w:rsidP="003D0CC1">
      <w:pPr>
        <w:pStyle w:val="H1"/>
        <w:rPr>
          <w:rFonts w:ascii="Calibri" w:hAnsi="Calibri"/>
        </w:rPr>
      </w:pPr>
      <w:bookmarkStart w:id="347" w:name="_Toc235785893"/>
      <w:r w:rsidRPr="00D617E2">
        <w:rPr>
          <w:rFonts w:ascii="Calibri" w:hAnsi="Calibri"/>
        </w:rPr>
        <w:lastRenderedPageBreak/>
        <w:t>CCTV Monitoring Log (template)</w:t>
      </w:r>
      <w:bookmarkEnd w:id="347"/>
    </w:p>
    <w:p w14:paraId="67798534" w14:textId="77777777" w:rsidR="00210187" w:rsidRPr="00D617E2" w:rsidRDefault="00210187" w:rsidP="00586810">
      <w:pPr>
        <w:jc w:val="both"/>
        <w:rPr>
          <w:rFonts w:ascii="Calibri" w:hAnsi="Calibri" w:cs="Calibri"/>
        </w:rPr>
      </w:pPr>
    </w:p>
    <w:p w14:paraId="5340AFAB" w14:textId="1F4BD3BF" w:rsidR="00210187" w:rsidRPr="00D617E2" w:rsidRDefault="00210187" w:rsidP="00586810">
      <w:pPr>
        <w:jc w:val="both"/>
        <w:rPr>
          <w:rFonts w:ascii="Calibri" w:hAnsi="Calibri" w:cs="Calibri"/>
        </w:rPr>
      </w:pPr>
      <w:r w:rsidRPr="00D617E2">
        <w:rPr>
          <w:rFonts w:ascii="Calibri" w:hAnsi="Calibri" w:cs="Calibri"/>
        </w:rPr>
        <w:t xml:space="preserve">Anyone </w:t>
      </w:r>
      <w:r w:rsidR="00AA294A" w:rsidRPr="00D617E2">
        <w:rPr>
          <w:rFonts w:ascii="Calibri" w:hAnsi="Calibri" w:cs="Calibri"/>
        </w:rPr>
        <w:t>reviewing</w:t>
      </w:r>
      <w:r w:rsidRPr="00D617E2">
        <w:rPr>
          <w:rFonts w:ascii="Calibri" w:hAnsi="Calibri" w:cs="Calibri"/>
        </w:rPr>
        <w:t xml:space="preserve"> CCTV </w:t>
      </w:r>
      <w:r w:rsidR="00AA294A" w:rsidRPr="00D617E2">
        <w:rPr>
          <w:rFonts w:ascii="Calibri" w:hAnsi="Calibri" w:cs="Calibri"/>
        </w:rPr>
        <w:t>footage must</w:t>
      </w:r>
      <w:r w:rsidRPr="00D617E2">
        <w:rPr>
          <w:rFonts w:ascii="Calibri" w:hAnsi="Calibri" w:cs="Calibri"/>
        </w:rPr>
        <w:t xml:space="preserve"> have a second person with them and must complete this form.</w:t>
      </w:r>
    </w:p>
    <w:p w14:paraId="73A0059D" w14:textId="77777777" w:rsidR="00210187" w:rsidRPr="00D617E2" w:rsidRDefault="00210187" w:rsidP="00586810">
      <w:pPr>
        <w:jc w:val="both"/>
        <w:rPr>
          <w:rFonts w:ascii="Calibri" w:hAnsi="Calibri" w:cs="Calibri"/>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0"/>
        <w:gridCol w:w="1690"/>
        <w:gridCol w:w="1690"/>
        <w:gridCol w:w="2646"/>
        <w:gridCol w:w="2646"/>
        <w:gridCol w:w="2646"/>
        <w:gridCol w:w="1701"/>
      </w:tblGrid>
      <w:tr w:rsidR="00BF21AE" w:rsidRPr="00D617E2" w14:paraId="26D89D22" w14:textId="77777777" w:rsidTr="00B93C1A">
        <w:tc>
          <w:tcPr>
            <w:tcW w:w="1690" w:type="dxa"/>
            <w:shd w:val="clear" w:color="auto" w:fill="F2F2F2" w:themeFill="background1" w:themeFillShade="F2"/>
            <w:vAlign w:val="center"/>
          </w:tcPr>
          <w:p w14:paraId="5D0457B6" w14:textId="1AB079F2" w:rsidR="00BF21AE" w:rsidRPr="00D617E2" w:rsidRDefault="00BF21AE" w:rsidP="00880B5B">
            <w:pPr>
              <w:jc w:val="center"/>
              <w:rPr>
                <w:rFonts w:ascii="Calibri" w:eastAsia="Calibri" w:hAnsi="Calibri" w:cs="Calibri"/>
                <w:b/>
                <w:bCs/>
              </w:rPr>
            </w:pPr>
            <w:r w:rsidRPr="00D617E2">
              <w:rPr>
                <w:rFonts w:ascii="Calibri" w:eastAsia="Calibri" w:hAnsi="Calibri" w:cs="Calibri"/>
                <w:b/>
                <w:bCs/>
              </w:rPr>
              <w:t>Date of check</w:t>
            </w:r>
          </w:p>
        </w:tc>
        <w:tc>
          <w:tcPr>
            <w:tcW w:w="1690" w:type="dxa"/>
            <w:shd w:val="clear" w:color="auto" w:fill="F2F2F2" w:themeFill="background1" w:themeFillShade="F2"/>
            <w:vAlign w:val="center"/>
          </w:tcPr>
          <w:p w14:paraId="0AA5CEBE" w14:textId="37829C7A" w:rsidR="00BF21AE" w:rsidRPr="00D617E2" w:rsidRDefault="00BF21AE" w:rsidP="00880B5B">
            <w:pPr>
              <w:jc w:val="center"/>
              <w:rPr>
                <w:rFonts w:ascii="Calibri" w:eastAsia="Calibri" w:hAnsi="Calibri" w:cs="Calibri"/>
                <w:b/>
                <w:bCs/>
              </w:rPr>
            </w:pPr>
            <w:r w:rsidRPr="00D617E2">
              <w:rPr>
                <w:rFonts w:ascii="Calibri" w:eastAsia="Calibri" w:hAnsi="Calibri" w:cs="Calibri"/>
                <w:b/>
                <w:bCs/>
              </w:rPr>
              <w:t>Time of check</w:t>
            </w:r>
          </w:p>
        </w:tc>
        <w:tc>
          <w:tcPr>
            <w:tcW w:w="1690" w:type="dxa"/>
            <w:shd w:val="clear" w:color="auto" w:fill="F2F2F2" w:themeFill="background1" w:themeFillShade="F2"/>
            <w:vAlign w:val="center"/>
          </w:tcPr>
          <w:p w14:paraId="1FA1D820" w14:textId="444CE19A" w:rsidR="00BF21AE" w:rsidRPr="00D617E2" w:rsidRDefault="00BF21AE" w:rsidP="00880B5B">
            <w:pPr>
              <w:jc w:val="center"/>
              <w:rPr>
                <w:rFonts w:ascii="Calibri" w:eastAsia="Calibri" w:hAnsi="Calibri" w:cs="Calibri"/>
                <w:b/>
                <w:bCs/>
              </w:rPr>
            </w:pPr>
            <w:r w:rsidRPr="00D617E2">
              <w:rPr>
                <w:rFonts w:ascii="Calibri" w:eastAsia="Calibri" w:hAnsi="Calibri" w:cs="Calibri"/>
                <w:b/>
                <w:bCs/>
              </w:rPr>
              <w:t>Location of camera</w:t>
            </w:r>
          </w:p>
        </w:tc>
        <w:tc>
          <w:tcPr>
            <w:tcW w:w="2646" w:type="dxa"/>
            <w:shd w:val="clear" w:color="auto" w:fill="F2F2F2" w:themeFill="background1" w:themeFillShade="F2"/>
            <w:vAlign w:val="center"/>
          </w:tcPr>
          <w:p w14:paraId="15F8F889" w14:textId="3B0716B6" w:rsidR="00BF21AE" w:rsidRPr="00D617E2" w:rsidRDefault="00BF21AE" w:rsidP="00880B5B">
            <w:pPr>
              <w:jc w:val="center"/>
              <w:rPr>
                <w:rFonts w:ascii="Calibri" w:eastAsia="Calibri" w:hAnsi="Calibri" w:cs="Calibri"/>
                <w:b/>
                <w:bCs/>
              </w:rPr>
            </w:pPr>
            <w:r w:rsidRPr="00D617E2">
              <w:rPr>
                <w:rFonts w:ascii="Calibri" w:eastAsia="Calibri" w:hAnsi="Calibri" w:cs="Calibri"/>
                <w:b/>
                <w:bCs/>
              </w:rPr>
              <w:t>Names of people viewing footage</w:t>
            </w:r>
          </w:p>
        </w:tc>
        <w:tc>
          <w:tcPr>
            <w:tcW w:w="2646" w:type="dxa"/>
            <w:shd w:val="clear" w:color="auto" w:fill="F2F2F2" w:themeFill="background1" w:themeFillShade="F2"/>
            <w:vAlign w:val="center"/>
          </w:tcPr>
          <w:p w14:paraId="0B636B60" w14:textId="698F244C" w:rsidR="00BF21AE" w:rsidRPr="00D617E2" w:rsidRDefault="00BF21AE" w:rsidP="00880B5B">
            <w:pPr>
              <w:jc w:val="center"/>
              <w:rPr>
                <w:rFonts w:ascii="Calibri" w:eastAsia="Calibri" w:hAnsi="Calibri" w:cs="Calibri"/>
                <w:b/>
                <w:bCs/>
              </w:rPr>
            </w:pPr>
            <w:r w:rsidRPr="00D617E2">
              <w:rPr>
                <w:rFonts w:ascii="Calibri" w:eastAsia="Calibri" w:hAnsi="Calibri" w:cs="Calibri"/>
                <w:b/>
                <w:bCs/>
              </w:rPr>
              <w:t>Purpose</w:t>
            </w:r>
          </w:p>
        </w:tc>
        <w:tc>
          <w:tcPr>
            <w:tcW w:w="2646" w:type="dxa"/>
            <w:shd w:val="clear" w:color="auto" w:fill="F2F2F2" w:themeFill="background1" w:themeFillShade="F2"/>
            <w:vAlign w:val="center"/>
          </w:tcPr>
          <w:p w14:paraId="7256A0F8" w14:textId="3BDE29C1" w:rsidR="00BF21AE" w:rsidRPr="00D617E2" w:rsidRDefault="00BF21AE" w:rsidP="00880B5B">
            <w:pPr>
              <w:jc w:val="center"/>
              <w:rPr>
                <w:rFonts w:ascii="Calibri" w:eastAsia="Calibri" w:hAnsi="Calibri" w:cs="Calibri"/>
                <w:b/>
                <w:bCs/>
              </w:rPr>
            </w:pPr>
            <w:r w:rsidRPr="00D617E2">
              <w:rPr>
                <w:rFonts w:ascii="Calibri" w:eastAsia="Calibri" w:hAnsi="Calibri" w:cs="Calibri"/>
                <w:b/>
                <w:bCs/>
              </w:rPr>
              <w:t>Outcome</w:t>
            </w:r>
          </w:p>
        </w:tc>
        <w:tc>
          <w:tcPr>
            <w:tcW w:w="1701" w:type="dxa"/>
            <w:shd w:val="clear" w:color="auto" w:fill="F2F2F2" w:themeFill="background1" w:themeFillShade="F2"/>
            <w:vAlign w:val="center"/>
          </w:tcPr>
          <w:p w14:paraId="001AFFEB" w14:textId="7B5E0665" w:rsidR="00BF21AE" w:rsidRPr="00D617E2" w:rsidRDefault="00BF21AE" w:rsidP="00880B5B">
            <w:pPr>
              <w:jc w:val="center"/>
              <w:rPr>
                <w:rFonts w:ascii="Calibri" w:eastAsia="Calibri" w:hAnsi="Calibri" w:cs="Calibri"/>
                <w:b/>
                <w:bCs/>
              </w:rPr>
            </w:pPr>
            <w:r w:rsidRPr="00D617E2">
              <w:rPr>
                <w:rFonts w:ascii="Calibri" w:eastAsia="Calibri" w:hAnsi="Calibri" w:cs="Calibri"/>
                <w:b/>
                <w:bCs/>
              </w:rPr>
              <w:t>Signatures</w:t>
            </w:r>
          </w:p>
        </w:tc>
      </w:tr>
      <w:tr w:rsidR="00BF21AE" w:rsidRPr="00D617E2" w14:paraId="278F6A32" w14:textId="77777777" w:rsidTr="0081108F">
        <w:trPr>
          <w:trHeight w:val="879"/>
        </w:trPr>
        <w:tc>
          <w:tcPr>
            <w:tcW w:w="1690" w:type="dxa"/>
          </w:tcPr>
          <w:p w14:paraId="5F10F51F" w14:textId="77777777" w:rsidR="00BF21AE" w:rsidRPr="00D617E2" w:rsidRDefault="00BF21AE" w:rsidP="00586810">
            <w:pPr>
              <w:jc w:val="both"/>
              <w:rPr>
                <w:rFonts w:ascii="Calibri" w:eastAsia="Calibri" w:hAnsi="Calibri" w:cs="Calibri"/>
              </w:rPr>
            </w:pPr>
          </w:p>
          <w:p w14:paraId="28989156" w14:textId="77777777" w:rsidR="00BF21AE" w:rsidRPr="00D617E2" w:rsidRDefault="00BF21AE" w:rsidP="00586810">
            <w:pPr>
              <w:jc w:val="both"/>
              <w:rPr>
                <w:rFonts w:ascii="Calibri" w:eastAsia="Calibri" w:hAnsi="Calibri" w:cs="Calibri"/>
              </w:rPr>
            </w:pPr>
          </w:p>
          <w:p w14:paraId="000C5960" w14:textId="77777777" w:rsidR="00BF21AE" w:rsidRPr="00D617E2" w:rsidRDefault="00BF21AE" w:rsidP="00586810">
            <w:pPr>
              <w:jc w:val="both"/>
              <w:rPr>
                <w:rFonts w:ascii="Calibri" w:eastAsia="Calibri" w:hAnsi="Calibri" w:cs="Calibri"/>
              </w:rPr>
            </w:pPr>
          </w:p>
        </w:tc>
        <w:tc>
          <w:tcPr>
            <w:tcW w:w="1690" w:type="dxa"/>
          </w:tcPr>
          <w:p w14:paraId="74CD7623" w14:textId="77777777" w:rsidR="00BF21AE" w:rsidRPr="00D617E2" w:rsidRDefault="00BF21AE" w:rsidP="00586810">
            <w:pPr>
              <w:jc w:val="both"/>
              <w:rPr>
                <w:rFonts w:ascii="Calibri" w:eastAsia="Calibri" w:hAnsi="Calibri" w:cs="Calibri"/>
              </w:rPr>
            </w:pPr>
          </w:p>
        </w:tc>
        <w:tc>
          <w:tcPr>
            <w:tcW w:w="1690" w:type="dxa"/>
          </w:tcPr>
          <w:p w14:paraId="286D2A72" w14:textId="77777777" w:rsidR="00BF21AE" w:rsidRPr="00D617E2" w:rsidRDefault="00BF21AE" w:rsidP="00586810">
            <w:pPr>
              <w:jc w:val="both"/>
              <w:rPr>
                <w:rFonts w:ascii="Calibri" w:eastAsia="Calibri" w:hAnsi="Calibri" w:cs="Calibri"/>
              </w:rPr>
            </w:pPr>
          </w:p>
        </w:tc>
        <w:tc>
          <w:tcPr>
            <w:tcW w:w="2646" w:type="dxa"/>
          </w:tcPr>
          <w:p w14:paraId="093A1AC0" w14:textId="06633ECE" w:rsidR="00BF21AE" w:rsidRPr="00D617E2" w:rsidRDefault="00BF21AE" w:rsidP="00586810">
            <w:pPr>
              <w:jc w:val="both"/>
              <w:rPr>
                <w:rFonts w:ascii="Calibri" w:eastAsia="Calibri" w:hAnsi="Calibri" w:cs="Calibri"/>
              </w:rPr>
            </w:pPr>
          </w:p>
        </w:tc>
        <w:tc>
          <w:tcPr>
            <w:tcW w:w="2646" w:type="dxa"/>
          </w:tcPr>
          <w:p w14:paraId="1520E695" w14:textId="77777777" w:rsidR="00BF21AE" w:rsidRPr="00D617E2" w:rsidRDefault="00BF21AE" w:rsidP="00586810">
            <w:pPr>
              <w:jc w:val="both"/>
              <w:rPr>
                <w:rFonts w:ascii="Calibri" w:eastAsia="Calibri" w:hAnsi="Calibri" w:cs="Calibri"/>
              </w:rPr>
            </w:pPr>
          </w:p>
        </w:tc>
        <w:tc>
          <w:tcPr>
            <w:tcW w:w="2646" w:type="dxa"/>
          </w:tcPr>
          <w:p w14:paraId="1834C536" w14:textId="77777777" w:rsidR="00BF21AE" w:rsidRPr="00D617E2" w:rsidRDefault="00BF21AE" w:rsidP="00586810">
            <w:pPr>
              <w:jc w:val="both"/>
              <w:rPr>
                <w:rFonts w:ascii="Calibri" w:eastAsia="Calibri" w:hAnsi="Calibri" w:cs="Calibri"/>
              </w:rPr>
            </w:pPr>
          </w:p>
        </w:tc>
        <w:tc>
          <w:tcPr>
            <w:tcW w:w="1701" w:type="dxa"/>
          </w:tcPr>
          <w:p w14:paraId="2A3AA9C3" w14:textId="2708D088" w:rsidR="00BF21AE" w:rsidRPr="00D617E2" w:rsidRDefault="00BF21AE" w:rsidP="00586810">
            <w:pPr>
              <w:jc w:val="both"/>
              <w:rPr>
                <w:rFonts w:ascii="Calibri" w:eastAsia="Calibri" w:hAnsi="Calibri" w:cs="Calibri"/>
              </w:rPr>
            </w:pPr>
          </w:p>
        </w:tc>
      </w:tr>
      <w:tr w:rsidR="00BF21AE" w:rsidRPr="00D617E2" w14:paraId="686F251D" w14:textId="77777777" w:rsidTr="0081108F">
        <w:trPr>
          <w:trHeight w:val="879"/>
        </w:trPr>
        <w:tc>
          <w:tcPr>
            <w:tcW w:w="1690" w:type="dxa"/>
          </w:tcPr>
          <w:p w14:paraId="43E9B729" w14:textId="77777777" w:rsidR="00BF21AE" w:rsidRPr="00D617E2" w:rsidRDefault="00BF21AE" w:rsidP="00586810">
            <w:pPr>
              <w:jc w:val="both"/>
              <w:rPr>
                <w:rFonts w:ascii="Calibri" w:eastAsia="Calibri" w:hAnsi="Calibri" w:cs="Calibri"/>
              </w:rPr>
            </w:pPr>
          </w:p>
          <w:p w14:paraId="7824862B" w14:textId="77777777" w:rsidR="00BF21AE" w:rsidRPr="00D617E2" w:rsidRDefault="00BF21AE" w:rsidP="00586810">
            <w:pPr>
              <w:jc w:val="both"/>
              <w:rPr>
                <w:rFonts w:ascii="Calibri" w:eastAsia="Calibri" w:hAnsi="Calibri" w:cs="Calibri"/>
              </w:rPr>
            </w:pPr>
          </w:p>
          <w:p w14:paraId="2C3C1D81" w14:textId="77777777" w:rsidR="00BF21AE" w:rsidRPr="00D617E2" w:rsidRDefault="00BF21AE" w:rsidP="00586810">
            <w:pPr>
              <w:jc w:val="both"/>
              <w:rPr>
                <w:rFonts w:ascii="Calibri" w:eastAsia="Calibri" w:hAnsi="Calibri" w:cs="Calibri"/>
              </w:rPr>
            </w:pPr>
          </w:p>
        </w:tc>
        <w:tc>
          <w:tcPr>
            <w:tcW w:w="1690" w:type="dxa"/>
          </w:tcPr>
          <w:p w14:paraId="19449756" w14:textId="77777777" w:rsidR="00BF21AE" w:rsidRPr="00D617E2" w:rsidRDefault="00BF21AE" w:rsidP="00586810">
            <w:pPr>
              <w:jc w:val="both"/>
              <w:rPr>
                <w:rFonts w:ascii="Calibri" w:eastAsia="Calibri" w:hAnsi="Calibri" w:cs="Calibri"/>
              </w:rPr>
            </w:pPr>
          </w:p>
        </w:tc>
        <w:tc>
          <w:tcPr>
            <w:tcW w:w="1690" w:type="dxa"/>
          </w:tcPr>
          <w:p w14:paraId="7C3BCF2D" w14:textId="77777777" w:rsidR="00BF21AE" w:rsidRPr="00D617E2" w:rsidRDefault="00BF21AE" w:rsidP="00586810">
            <w:pPr>
              <w:jc w:val="both"/>
              <w:rPr>
                <w:rFonts w:ascii="Calibri" w:eastAsia="Calibri" w:hAnsi="Calibri" w:cs="Calibri"/>
              </w:rPr>
            </w:pPr>
          </w:p>
        </w:tc>
        <w:tc>
          <w:tcPr>
            <w:tcW w:w="2646" w:type="dxa"/>
          </w:tcPr>
          <w:p w14:paraId="776E7DEE" w14:textId="4361064F" w:rsidR="00BF21AE" w:rsidRPr="00D617E2" w:rsidRDefault="00BF21AE" w:rsidP="00586810">
            <w:pPr>
              <w:jc w:val="both"/>
              <w:rPr>
                <w:rFonts w:ascii="Calibri" w:eastAsia="Calibri" w:hAnsi="Calibri" w:cs="Calibri"/>
              </w:rPr>
            </w:pPr>
          </w:p>
        </w:tc>
        <w:tc>
          <w:tcPr>
            <w:tcW w:w="2646" w:type="dxa"/>
          </w:tcPr>
          <w:p w14:paraId="64E1FC6F" w14:textId="77777777" w:rsidR="00BF21AE" w:rsidRPr="00D617E2" w:rsidRDefault="00BF21AE" w:rsidP="00586810">
            <w:pPr>
              <w:jc w:val="both"/>
              <w:rPr>
                <w:rFonts w:ascii="Calibri" w:eastAsia="Calibri" w:hAnsi="Calibri" w:cs="Calibri"/>
              </w:rPr>
            </w:pPr>
          </w:p>
        </w:tc>
        <w:tc>
          <w:tcPr>
            <w:tcW w:w="2646" w:type="dxa"/>
          </w:tcPr>
          <w:p w14:paraId="11F9F05E" w14:textId="77777777" w:rsidR="00BF21AE" w:rsidRPr="00D617E2" w:rsidRDefault="00BF21AE" w:rsidP="00586810">
            <w:pPr>
              <w:jc w:val="both"/>
              <w:rPr>
                <w:rFonts w:ascii="Calibri" w:eastAsia="Calibri" w:hAnsi="Calibri" w:cs="Calibri"/>
              </w:rPr>
            </w:pPr>
          </w:p>
        </w:tc>
        <w:tc>
          <w:tcPr>
            <w:tcW w:w="1701" w:type="dxa"/>
          </w:tcPr>
          <w:p w14:paraId="4C9E1A98" w14:textId="408A3AAE" w:rsidR="00BF21AE" w:rsidRPr="00D617E2" w:rsidRDefault="00BF21AE" w:rsidP="00586810">
            <w:pPr>
              <w:jc w:val="both"/>
              <w:rPr>
                <w:rFonts w:ascii="Calibri" w:eastAsia="Calibri" w:hAnsi="Calibri" w:cs="Calibri"/>
              </w:rPr>
            </w:pPr>
          </w:p>
        </w:tc>
      </w:tr>
      <w:tr w:rsidR="00BF21AE" w:rsidRPr="00D617E2" w14:paraId="34A5BE23" w14:textId="77777777" w:rsidTr="0081108F">
        <w:trPr>
          <w:trHeight w:val="879"/>
        </w:trPr>
        <w:tc>
          <w:tcPr>
            <w:tcW w:w="1690" w:type="dxa"/>
          </w:tcPr>
          <w:p w14:paraId="0AEFB8F5" w14:textId="77777777" w:rsidR="00BF21AE" w:rsidRPr="00D617E2" w:rsidRDefault="00BF21AE" w:rsidP="00586810">
            <w:pPr>
              <w:jc w:val="both"/>
              <w:rPr>
                <w:rFonts w:ascii="Calibri" w:eastAsia="Calibri" w:hAnsi="Calibri" w:cs="Calibri"/>
              </w:rPr>
            </w:pPr>
          </w:p>
          <w:p w14:paraId="2997464D" w14:textId="77777777" w:rsidR="00BF21AE" w:rsidRPr="00D617E2" w:rsidRDefault="00BF21AE" w:rsidP="00586810">
            <w:pPr>
              <w:jc w:val="both"/>
              <w:rPr>
                <w:rFonts w:ascii="Calibri" w:eastAsia="Calibri" w:hAnsi="Calibri" w:cs="Calibri"/>
              </w:rPr>
            </w:pPr>
          </w:p>
          <w:p w14:paraId="2B70D3C3" w14:textId="77777777" w:rsidR="00BF21AE" w:rsidRPr="00D617E2" w:rsidRDefault="00BF21AE" w:rsidP="00586810">
            <w:pPr>
              <w:jc w:val="both"/>
              <w:rPr>
                <w:rFonts w:ascii="Calibri" w:eastAsia="Calibri" w:hAnsi="Calibri" w:cs="Calibri"/>
              </w:rPr>
            </w:pPr>
          </w:p>
        </w:tc>
        <w:tc>
          <w:tcPr>
            <w:tcW w:w="1690" w:type="dxa"/>
          </w:tcPr>
          <w:p w14:paraId="2278A6E0" w14:textId="77777777" w:rsidR="00BF21AE" w:rsidRPr="00D617E2" w:rsidRDefault="00BF21AE" w:rsidP="00586810">
            <w:pPr>
              <w:jc w:val="both"/>
              <w:rPr>
                <w:rFonts w:ascii="Calibri" w:eastAsia="Calibri" w:hAnsi="Calibri" w:cs="Calibri"/>
              </w:rPr>
            </w:pPr>
          </w:p>
        </w:tc>
        <w:tc>
          <w:tcPr>
            <w:tcW w:w="1690" w:type="dxa"/>
          </w:tcPr>
          <w:p w14:paraId="4978769C" w14:textId="77777777" w:rsidR="00BF21AE" w:rsidRPr="00D617E2" w:rsidRDefault="00BF21AE" w:rsidP="00586810">
            <w:pPr>
              <w:jc w:val="both"/>
              <w:rPr>
                <w:rFonts w:ascii="Calibri" w:eastAsia="Calibri" w:hAnsi="Calibri" w:cs="Calibri"/>
              </w:rPr>
            </w:pPr>
          </w:p>
        </w:tc>
        <w:tc>
          <w:tcPr>
            <w:tcW w:w="2646" w:type="dxa"/>
          </w:tcPr>
          <w:p w14:paraId="09A69A59" w14:textId="48D90A99" w:rsidR="00BF21AE" w:rsidRPr="00D617E2" w:rsidRDefault="00BF21AE" w:rsidP="00586810">
            <w:pPr>
              <w:jc w:val="both"/>
              <w:rPr>
                <w:rFonts w:ascii="Calibri" w:eastAsia="Calibri" w:hAnsi="Calibri" w:cs="Calibri"/>
              </w:rPr>
            </w:pPr>
          </w:p>
        </w:tc>
        <w:tc>
          <w:tcPr>
            <w:tcW w:w="2646" w:type="dxa"/>
          </w:tcPr>
          <w:p w14:paraId="577BF9EF" w14:textId="77777777" w:rsidR="00BF21AE" w:rsidRPr="00D617E2" w:rsidRDefault="00BF21AE" w:rsidP="00586810">
            <w:pPr>
              <w:jc w:val="both"/>
              <w:rPr>
                <w:rFonts w:ascii="Calibri" w:eastAsia="Calibri" w:hAnsi="Calibri" w:cs="Calibri"/>
              </w:rPr>
            </w:pPr>
          </w:p>
        </w:tc>
        <w:tc>
          <w:tcPr>
            <w:tcW w:w="2646" w:type="dxa"/>
          </w:tcPr>
          <w:p w14:paraId="7006DEFC" w14:textId="77777777" w:rsidR="00BF21AE" w:rsidRPr="00D617E2" w:rsidRDefault="00BF21AE" w:rsidP="00586810">
            <w:pPr>
              <w:jc w:val="both"/>
              <w:rPr>
                <w:rFonts w:ascii="Calibri" w:eastAsia="Calibri" w:hAnsi="Calibri" w:cs="Calibri"/>
              </w:rPr>
            </w:pPr>
          </w:p>
        </w:tc>
        <w:tc>
          <w:tcPr>
            <w:tcW w:w="1701" w:type="dxa"/>
          </w:tcPr>
          <w:p w14:paraId="4A30291B" w14:textId="4C9AF71D" w:rsidR="00BF21AE" w:rsidRPr="00D617E2" w:rsidRDefault="00BF21AE" w:rsidP="00586810">
            <w:pPr>
              <w:jc w:val="both"/>
              <w:rPr>
                <w:rFonts w:ascii="Calibri" w:eastAsia="Calibri" w:hAnsi="Calibri" w:cs="Calibri"/>
              </w:rPr>
            </w:pPr>
          </w:p>
        </w:tc>
      </w:tr>
      <w:tr w:rsidR="00BF21AE" w:rsidRPr="00D617E2" w14:paraId="16675E97" w14:textId="77777777" w:rsidTr="0081108F">
        <w:trPr>
          <w:trHeight w:val="879"/>
        </w:trPr>
        <w:tc>
          <w:tcPr>
            <w:tcW w:w="1690" w:type="dxa"/>
          </w:tcPr>
          <w:p w14:paraId="557C0993" w14:textId="77777777" w:rsidR="00BF21AE" w:rsidRPr="00D617E2" w:rsidRDefault="00BF21AE" w:rsidP="00586810">
            <w:pPr>
              <w:jc w:val="both"/>
              <w:rPr>
                <w:rFonts w:ascii="Calibri" w:eastAsia="Calibri" w:hAnsi="Calibri" w:cs="Calibri"/>
              </w:rPr>
            </w:pPr>
          </w:p>
          <w:p w14:paraId="12882379" w14:textId="77777777" w:rsidR="00BF21AE" w:rsidRPr="00D617E2" w:rsidRDefault="00BF21AE" w:rsidP="00586810">
            <w:pPr>
              <w:jc w:val="both"/>
              <w:rPr>
                <w:rFonts w:ascii="Calibri" w:eastAsia="Calibri" w:hAnsi="Calibri" w:cs="Calibri"/>
              </w:rPr>
            </w:pPr>
          </w:p>
          <w:p w14:paraId="0BC58EFC" w14:textId="77777777" w:rsidR="00BF21AE" w:rsidRPr="00D617E2" w:rsidRDefault="00BF21AE" w:rsidP="00586810">
            <w:pPr>
              <w:jc w:val="both"/>
              <w:rPr>
                <w:rFonts w:ascii="Calibri" w:eastAsia="Calibri" w:hAnsi="Calibri" w:cs="Calibri"/>
              </w:rPr>
            </w:pPr>
          </w:p>
        </w:tc>
        <w:tc>
          <w:tcPr>
            <w:tcW w:w="1690" w:type="dxa"/>
          </w:tcPr>
          <w:p w14:paraId="350B0B9A" w14:textId="77777777" w:rsidR="00BF21AE" w:rsidRPr="00D617E2" w:rsidRDefault="00BF21AE" w:rsidP="00586810">
            <w:pPr>
              <w:jc w:val="both"/>
              <w:rPr>
                <w:rFonts w:ascii="Calibri" w:eastAsia="Calibri" w:hAnsi="Calibri" w:cs="Calibri"/>
              </w:rPr>
            </w:pPr>
          </w:p>
        </w:tc>
        <w:tc>
          <w:tcPr>
            <w:tcW w:w="1690" w:type="dxa"/>
          </w:tcPr>
          <w:p w14:paraId="18BCD3D7" w14:textId="77777777" w:rsidR="00BF21AE" w:rsidRPr="00D617E2" w:rsidRDefault="00BF21AE" w:rsidP="00586810">
            <w:pPr>
              <w:jc w:val="both"/>
              <w:rPr>
                <w:rFonts w:ascii="Calibri" w:eastAsia="Calibri" w:hAnsi="Calibri" w:cs="Calibri"/>
              </w:rPr>
            </w:pPr>
          </w:p>
        </w:tc>
        <w:tc>
          <w:tcPr>
            <w:tcW w:w="2646" w:type="dxa"/>
          </w:tcPr>
          <w:p w14:paraId="03C8D350" w14:textId="787417AA" w:rsidR="00BF21AE" w:rsidRPr="00D617E2" w:rsidRDefault="00BF21AE" w:rsidP="00586810">
            <w:pPr>
              <w:jc w:val="both"/>
              <w:rPr>
                <w:rFonts w:ascii="Calibri" w:eastAsia="Calibri" w:hAnsi="Calibri" w:cs="Calibri"/>
              </w:rPr>
            </w:pPr>
          </w:p>
        </w:tc>
        <w:tc>
          <w:tcPr>
            <w:tcW w:w="2646" w:type="dxa"/>
          </w:tcPr>
          <w:p w14:paraId="4A5F58A9" w14:textId="77777777" w:rsidR="00BF21AE" w:rsidRPr="00D617E2" w:rsidRDefault="00BF21AE" w:rsidP="00586810">
            <w:pPr>
              <w:jc w:val="both"/>
              <w:rPr>
                <w:rFonts w:ascii="Calibri" w:eastAsia="Calibri" w:hAnsi="Calibri" w:cs="Calibri"/>
              </w:rPr>
            </w:pPr>
          </w:p>
        </w:tc>
        <w:tc>
          <w:tcPr>
            <w:tcW w:w="2646" w:type="dxa"/>
          </w:tcPr>
          <w:p w14:paraId="1F690702" w14:textId="77777777" w:rsidR="00BF21AE" w:rsidRPr="00D617E2" w:rsidRDefault="00BF21AE" w:rsidP="00586810">
            <w:pPr>
              <w:jc w:val="both"/>
              <w:rPr>
                <w:rFonts w:ascii="Calibri" w:eastAsia="Calibri" w:hAnsi="Calibri" w:cs="Calibri"/>
              </w:rPr>
            </w:pPr>
          </w:p>
        </w:tc>
        <w:tc>
          <w:tcPr>
            <w:tcW w:w="1701" w:type="dxa"/>
          </w:tcPr>
          <w:p w14:paraId="46D938DD" w14:textId="1CAC774A" w:rsidR="00BF21AE" w:rsidRPr="00D617E2" w:rsidRDefault="00BF21AE" w:rsidP="00586810">
            <w:pPr>
              <w:jc w:val="both"/>
              <w:rPr>
                <w:rFonts w:ascii="Calibri" w:eastAsia="Calibri" w:hAnsi="Calibri" w:cs="Calibri"/>
              </w:rPr>
            </w:pPr>
          </w:p>
        </w:tc>
      </w:tr>
      <w:tr w:rsidR="0081108F" w:rsidRPr="00D617E2" w14:paraId="4770C456" w14:textId="77777777" w:rsidTr="0081108F">
        <w:trPr>
          <w:trHeight w:val="879"/>
        </w:trPr>
        <w:tc>
          <w:tcPr>
            <w:tcW w:w="1690" w:type="dxa"/>
          </w:tcPr>
          <w:p w14:paraId="6AF05EBC" w14:textId="77777777" w:rsidR="0081108F" w:rsidRPr="00D617E2" w:rsidRDefault="0081108F" w:rsidP="00586810">
            <w:pPr>
              <w:jc w:val="both"/>
              <w:rPr>
                <w:rFonts w:ascii="Calibri" w:eastAsia="Calibri" w:hAnsi="Calibri" w:cs="Calibri"/>
              </w:rPr>
            </w:pPr>
          </w:p>
        </w:tc>
        <w:tc>
          <w:tcPr>
            <w:tcW w:w="1690" w:type="dxa"/>
          </w:tcPr>
          <w:p w14:paraId="226F4829" w14:textId="77777777" w:rsidR="0081108F" w:rsidRPr="00D617E2" w:rsidRDefault="0081108F" w:rsidP="00586810">
            <w:pPr>
              <w:jc w:val="both"/>
              <w:rPr>
                <w:rFonts w:ascii="Calibri" w:eastAsia="Calibri" w:hAnsi="Calibri" w:cs="Calibri"/>
              </w:rPr>
            </w:pPr>
          </w:p>
        </w:tc>
        <w:tc>
          <w:tcPr>
            <w:tcW w:w="1690" w:type="dxa"/>
          </w:tcPr>
          <w:p w14:paraId="22301C19" w14:textId="77777777" w:rsidR="0081108F" w:rsidRPr="00D617E2" w:rsidRDefault="0081108F" w:rsidP="00586810">
            <w:pPr>
              <w:jc w:val="both"/>
              <w:rPr>
                <w:rFonts w:ascii="Calibri" w:eastAsia="Calibri" w:hAnsi="Calibri" w:cs="Calibri"/>
              </w:rPr>
            </w:pPr>
          </w:p>
        </w:tc>
        <w:tc>
          <w:tcPr>
            <w:tcW w:w="2646" w:type="dxa"/>
          </w:tcPr>
          <w:p w14:paraId="2AB29E56" w14:textId="77777777" w:rsidR="0081108F" w:rsidRPr="00D617E2" w:rsidRDefault="0081108F" w:rsidP="00586810">
            <w:pPr>
              <w:jc w:val="both"/>
              <w:rPr>
                <w:rFonts w:ascii="Calibri" w:eastAsia="Calibri" w:hAnsi="Calibri" w:cs="Calibri"/>
              </w:rPr>
            </w:pPr>
          </w:p>
        </w:tc>
        <w:tc>
          <w:tcPr>
            <w:tcW w:w="2646" w:type="dxa"/>
          </w:tcPr>
          <w:p w14:paraId="21710603" w14:textId="77777777" w:rsidR="0081108F" w:rsidRPr="00D617E2" w:rsidRDefault="0081108F" w:rsidP="00586810">
            <w:pPr>
              <w:jc w:val="both"/>
              <w:rPr>
                <w:rFonts w:ascii="Calibri" w:eastAsia="Calibri" w:hAnsi="Calibri" w:cs="Calibri"/>
              </w:rPr>
            </w:pPr>
          </w:p>
        </w:tc>
        <w:tc>
          <w:tcPr>
            <w:tcW w:w="2646" w:type="dxa"/>
          </w:tcPr>
          <w:p w14:paraId="0800607C" w14:textId="77777777" w:rsidR="0081108F" w:rsidRPr="00D617E2" w:rsidRDefault="0081108F" w:rsidP="00586810">
            <w:pPr>
              <w:jc w:val="both"/>
              <w:rPr>
                <w:rFonts w:ascii="Calibri" w:eastAsia="Calibri" w:hAnsi="Calibri" w:cs="Calibri"/>
              </w:rPr>
            </w:pPr>
          </w:p>
        </w:tc>
        <w:tc>
          <w:tcPr>
            <w:tcW w:w="1701" w:type="dxa"/>
          </w:tcPr>
          <w:p w14:paraId="11821BCA" w14:textId="77777777" w:rsidR="0081108F" w:rsidRPr="00D617E2" w:rsidRDefault="0081108F" w:rsidP="00586810">
            <w:pPr>
              <w:jc w:val="both"/>
              <w:rPr>
                <w:rFonts w:ascii="Calibri" w:eastAsia="Calibri" w:hAnsi="Calibri" w:cs="Calibri"/>
              </w:rPr>
            </w:pPr>
          </w:p>
        </w:tc>
      </w:tr>
      <w:tr w:rsidR="0081108F" w:rsidRPr="00D617E2" w14:paraId="75145DA1" w14:textId="77777777" w:rsidTr="0081108F">
        <w:trPr>
          <w:trHeight w:val="879"/>
        </w:trPr>
        <w:tc>
          <w:tcPr>
            <w:tcW w:w="1690" w:type="dxa"/>
          </w:tcPr>
          <w:p w14:paraId="73CDC0C8" w14:textId="77777777" w:rsidR="0081108F" w:rsidRPr="00D617E2" w:rsidRDefault="0081108F" w:rsidP="00586810">
            <w:pPr>
              <w:jc w:val="both"/>
              <w:rPr>
                <w:rFonts w:ascii="Calibri" w:eastAsia="Calibri" w:hAnsi="Calibri" w:cs="Calibri"/>
              </w:rPr>
            </w:pPr>
          </w:p>
        </w:tc>
        <w:tc>
          <w:tcPr>
            <w:tcW w:w="1690" w:type="dxa"/>
          </w:tcPr>
          <w:p w14:paraId="37699C3D" w14:textId="77777777" w:rsidR="0081108F" w:rsidRPr="00D617E2" w:rsidRDefault="0081108F" w:rsidP="00586810">
            <w:pPr>
              <w:jc w:val="both"/>
              <w:rPr>
                <w:rFonts w:ascii="Calibri" w:eastAsia="Calibri" w:hAnsi="Calibri" w:cs="Calibri"/>
              </w:rPr>
            </w:pPr>
          </w:p>
        </w:tc>
        <w:tc>
          <w:tcPr>
            <w:tcW w:w="1690" w:type="dxa"/>
          </w:tcPr>
          <w:p w14:paraId="699B9312" w14:textId="77777777" w:rsidR="0081108F" w:rsidRPr="00D617E2" w:rsidRDefault="0081108F" w:rsidP="00586810">
            <w:pPr>
              <w:jc w:val="both"/>
              <w:rPr>
                <w:rFonts w:ascii="Calibri" w:eastAsia="Calibri" w:hAnsi="Calibri" w:cs="Calibri"/>
              </w:rPr>
            </w:pPr>
          </w:p>
        </w:tc>
        <w:tc>
          <w:tcPr>
            <w:tcW w:w="2646" w:type="dxa"/>
          </w:tcPr>
          <w:p w14:paraId="1065FB40" w14:textId="77777777" w:rsidR="0081108F" w:rsidRPr="00D617E2" w:rsidRDefault="0081108F" w:rsidP="00586810">
            <w:pPr>
              <w:jc w:val="both"/>
              <w:rPr>
                <w:rFonts w:ascii="Calibri" w:eastAsia="Calibri" w:hAnsi="Calibri" w:cs="Calibri"/>
              </w:rPr>
            </w:pPr>
          </w:p>
        </w:tc>
        <w:tc>
          <w:tcPr>
            <w:tcW w:w="2646" w:type="dxa"/>
          </w:tcPr>
          <w:p w14:paraId="33647455" w14:textId="77777777" w:rsidR="0081108F" w:rsidRPr="00D617E2" w:rsidRDefault="0081108F" w:rsidP="00586810">
            <w:pPr>
              <w:jc w:val="both"/>
              <w:rPr>
                <w:rFonts w:ascii="Calibri" w:eastAsia="Calibri" w:hAnsi="Calibri" w:cs="Calibri"/>
              </w:rPr>
            </w:pPr>
          </w:p>
        </w:tc>
        <w:tc>
          <w:tcPr>
            <w:tcW w:w="2646" w:type="dxa"/>
          </w:tcPr>
          <w:p w14:paraId="2FCFAF8E" w14:textId="77777777" w:rsidR="0081108F" w:rsidRPr="00D617E2" w:rsidRDefault="0081108F" w:rsidP="00586810">
            <w:pPr>
              <w:jc w:val="both"/>
              <w:rPr>
                <w:rFonts w:ascii="Calibri" w:eastAsia="Calibri" w:hAnsi="Calibri" w:cs="Calibri"/>
              </w:rPr>
            </w:pPr>
          </w:p>
        </w:tc>
        <w:tc>
          <w:tcPr>
            <w:tcW w:w="1701" w:type="dxa"/>
          </w:tcPr>
          <w:p w14:paraId="4D8EA9C9" w14:textId="77777777" w:rsidR="0081108F" w:rsidRPr="00D617E2" w:rsidRDefault="0081108F" w:rsidP="00586810">
            <w:pPr>
              <w:jc w:val="both"/>
              <w:rPr>
                <w:rFonts w:ascii="Calibri" w:eastAsia="Calibri" w:hAnsi="Calibri" w:cs="Calibri"/>
              </w:rPr>
            </w:pPr>
          </w:p>
        </w:tc>
      </w:tr>
      <w:tr w:rsidR="0081108F" w:rsidRPr="00D617E2" w14:paraId="339354A4" w14:textId="77777777" w:rsidTr="0081108F">
        <w:trPr>
          <w:trHeight w:val="879"/>
        </w:trPr>
        <w:tc>
          <w:tcPr>
            <w:tcW w:w="1690" w:type="dxa"/>
          </w:tcPr>
          <w:p w14:paraId="587878D9" w14:textId="77777777" w:rsidR="0081108F" w:rsidRPr="00D617E2" w:rsidRDefault="0081108F" w:rsidP="00586810">
            <w:pPr>
              <w:jc w:val="both"/>
              <w:rPr>
                <w:rFonts w:ascii="Calibri" w:eastAsia="Calibri" w:hAnsi="Calibri" w:cs="Calibri"/>
              </w:rPr>
            </w:pPr>
          </w:p>
        </w:tc>
        <w:tc>
          <w:tcPr>
            <w:tcW w:w="1690" w:type="dxa"/>
          </w:tcPr>
          <w:p w14:paraId="20C110AC" w14:textId="77777777" w:rsidR="0081108F" w:rsidRPr="00D617E2" w:rsidRDefault="0081108F" w:rsidP="00586810">
            <w:pPr>
              <w:jc w:val="both"/>
              <w:rPr>
                <w:rFonts w:ascii="Calibri" w:eastAsia="Calibri" w:hAnsi="Calibri" w:cs="Calibri"/>
              </w:rPr>
            </w:pPr>
          </w:p>
        </w:tc>
        <w:tc>
          <w:tcPr>
            <w:tcW w:w="1690" w:type="dxa"/>
          </w:tcPr>
          <w:p w14:paraId="29A96948" w14:textId="77777777" w:rsidR="0081108F" w:rsidRPr="00D617E2" w:rsidRDefault="0081108F" w:rsidP="00586810">
            <w:pPr>
              <w:jc w:val="both"/>
              <w:rPr>
                <w:rFonts w:ascii="Calibri" w:eastAsia="Calibri" w:hAnsi="Calibri" w:cs="Calibri"/>
              </w:rPr>
            </w:pPr>
          </w:p>
        </w:tc>
        <w:tc>
          <w:tcPr>
            <w:tcW w:w="2646" w:type="dxa"/>
          </w:tcPr>
          <w:p w14:paraId="6338BDFB" w14:textId="77777777" w:rsidR="0081108F" w:rsidRPr="00D617E2" w:rsidRDefault="0081108F" w:rsidP="00586810">
            <w:pPr>
              <w:jc w:val="both"/>
              <w:rPr>
                <w:rFonts w:ascii="Calibri" w:eastAsia="Calibri" w:hAnsi="Calibri" w:cs="Calibri"/>
              </w:rPr>
            </w:pPr>
          </w:p>
        </w:tc>
        <w:tc>
          <w:tcPr>
            <w:tcW w:w="2646" w:type="dxa"/>
          </w:tcPr>
          <w:p w14:paraId="12DD2353" w14:textId="77777777" w:rsidR="0081108F" w:rsidRPr="00D617E2" w:rsidRDefault="0081108F" w:rsidP="00586810">
            <w:pPr>
              <w:jc w:val="both"/>
              <w:rPr>
                <w:rFonts w:ascii="Calibri" w:eastAsia="Calibri" w:hAnsi="Calibri" w:cs="Calibri"/>
              </w:rPr>
            </w:pPr>
          </w:p>
        </w:tc>
        <w:tc>
          <w:tcPr>
            <w:tcW w:w="2646" w:type="dxa"/>
          </w:tcPr>
          <w:p w14:paraId="48A0D229" w14:textId="77777777" w:rsidR="0081108F" w:rsidRPr="00D617E2" w:rsidRDefault="0081108F" w:rsidP="00586810">
            <w:pPr>
              <w:jc w:val="both"/>
              <w:rPr>
                <w:rFonts w:ascii="Calibri" w:eastAsia="Calibri" w:hAnsi="Calibri" w:cs="Calibri"/>
              </w:rPr>
            </w:pPr>
          </w:p>
        </w:tc>
        <w:tc>
          <w:tcPr>
            <w:tcW w:w="1701" w:type="dxa"/>
          </w:tcPr>
          <w:p w14:paraId="5CAB52C6" w14:textId="77777777" w:rsidR="0081108F" w:rsidRPr="00D617E2" w:rsidRDefault="0081108F" w:rsidP="00586810">
            <w:pPr>
              <w:jc w:val="both"/>
              <w:rPr>
                <w:rFonts w:ascii="Calibri" w:eastAsia="Calibri" w:hAnsi="Calibri" w:cs="Calibri"/>
              </w:rPr>
            </w:pPr>
          </w:p>
        </w:tc>
      </w:tr>
    </w:tbl>
    <w:p w14:paraId="16A47457" w14:textId="77777777" w:rsidR="00210187" w:rsidRPr="00D617E2" w:rsidRDefault="00210187" w:rsidP="00586810">
      <w:pPr>
        <w:jc w:val="both"/>
        <w:rPr>
          <w:rFonts w:ascii="Calibri" w:hAnsi="Calibri" w:cs="Calibri"/>
        </w:rPr>
      </w:pPr>
    </w:p>
    <w:p w14:paraId="6E4C246B" w14:textId="77777777" w:rsidR="008D7F66" w:rsidRPr="00D617E2" w:rsidRDefault="008D7F66" w:rsidP="00586810">
      <w:pPr>
        <w:pStyle w:val="H1"/>
        <w:jc w:val="both"/>
        <w:rPr>
          <w:rFonts w:ascii="Calibri" w:hAnsi="Calibri" w:cs="Calibri"/>
        </w:rPr>
        <w:sectPr w:rsidR="008D7F66" w:rsidRPr="00D617E2" w:rsidSect="008B72F0">
          <w:headerReference w:type="default" r:id="rId90"/>
          <w:pgSz w:w="16839" w:h="11907" w:orient="landscape" w:code="9"/>
          <w:pgMar w:top="1440" w:right="1440" w:bottom="1440" w:left="1440" w:header="720" w:footer="720" w:gutter="0"/>
          <w:cols w:space="720"/>
          <w:docGrid w:linePitch="360"/>
        </w:sectPr>
      </w:pPr>
      <w:bookmarkStart w:id="348" w:name="_Toc372294245"/>
      <w:bookmarkStart w:id="349" w:name="_Hlk106868749"/>
      <w:bookmarkEnd w:id="345"/>
    </w:p>
    <w:p w14:paraId="1107FF70" w14:textId="2B296712" w:rsidR="00210187" w:rsidRPr="00D617E2" w:rsidRDefault="00210187" w:rsidP="003D0CC1">
      <w:pPr>
        <w:pStyle w:val="H1"/>
        <w:rPr>
          <w:rFonts w:ascii="Calibri" w:hAnsi="Calibri" w:cs="Calibri"/>
        </w:rPr>
      </w:pPr>
      <w:bookmarkStart w:id="350" w:name="_Toc235785894"/>
      <w:r w:rsidRPr="00D617E2">
        <w:rPr>
          <w:rFonts w:ascii="Calibri" w:hAnsi="Calibri" w:cs="Calibri"/>
        </w:rPr>
        <w:lastRenderedPageBreak/>
        <w:t xml:space="preserve">Child Registration Form </w:t>
      </w:r>
      <w:r w:rsidR="005D2911">
        <w:rPr>
          <w:rFonts w:ascii="Calibri" w:hAnsi="Calibri" w:cs="Calibri"/>
        </w:rPr>
        <w:t xml:space="preserve"> </w:t>
      </w:r>
      <w:bookmarkEnd w:id="348"/>
      <w:bookmarkEnd w:id="350"/>
    </w:p>
    <w:p w14:paraId="7ADF2202" w14:textId="77777777" w:rsidR="00210187" w:rsidRPr="00D617E2" w:rsidRDefault="00210187" w:rsidP="00586810">
      <w:pPr>
        <w:jc w:val="both"/>
        <w:rPr>
          <w:rFonts w:ascii="Calibri" w:hAnsi="Calibri" w:cs="Calibri"/>
        </w:rPr>
      </w:pPr>
    </w:p>
    <w:p w14:paraId="5D289B04" w14:textId="77777777" w:rsidR="00210187" w:rsidRPr="00D617E2" w:rsidRDefault="00210187" w:rsidP="00586810">
      <w:pPr>
        <w:pStyle w:val="H2"/>
        <w:jc w:val="both"/>
        <w:rPr>
          <w:rFonts w:ascii="Calibri" w:hAnsi="Calibri" w:cs="Calibri"/>
        </w:rPr>
      </w:pPr>
      <w:r w:rsidRPr="00D617E2">
        <w:rPr>
          <w:rFonts w:ascii="Calibri" w:hAnsi="Calibri" w:cs="Calibri"/>
        </w:rPr>
        <w:t xml:space="preserve">Personal Details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98"/>
        <w:gridCol w:w="2186"/>
        <w:gridCol w:w="1363"/>
        <w:gridCol w:w="3070"/>
      </w:tblGrid>
      <w:tr w:rsidR="00210187" w:rsidRPr="00D617E2" w14:paraId="1C269E29" w14:textId="77777777" w:rsidTr="00B93C1A">
        <w:trPr>
          <w:trHeight w:val="138"/>
        </w:trPr>
        <w:tc>
          <w:tcPr>
            <w:tcW w:w="2416" w:type="dxa"/>
            <w:shd w:val="clear" w:color="auto" w:fill="F2F2F2" w:themeFill="background1" w:themeFillShade="F2"/>
            <w:tcMar>
              <w:top w:w="57" w:type="dxa"/>
              <w:bottom w:w="57" w:type="dxa"/>
            </w:tcMar>
            <w:vAlign w:val="center"/>
          </w:tcPr>
          <w:p w14:paraId="79CFBEB1" w14:textId="77777777" w:rsidR="00210187" w:rsidRPr="00D617E2" w:rsidRDefault="00210187" w:rsidP="00B93C1A">
            <w:pPr>
              <w:rPr>
                <w:rFonts w:ascii="Calibri" w:hAnsi="Calibri" w:cs="Calibri"/>
              </w:rPr>
            </w:pPr>
            <w:r w:rsidRPr="00D617E2">
              <w:rPr>
                <w:rFonts w:ascii="Calibri" w:hAnsi="Calibri" w:cs="Calibri"/>
              </w:rPr>
              <w:t>Name of child</w:t>
            </w:r>
          </w:p>
        </w:tc>
        <w:tc>
          <w:tcPr>
            <w:tcW w:w="6827" w:type="dxa"/>
            <w:gridSpan w:val="3"/>
            <w:tcMar>
              <w:top w:w="57" w:type="dxa"/>
              <w:bottom w:w="57" w:type="dxa"/>
            </w:tcMar>
            <w:vAlign w:val="center"/>
          </w:tcPr>
          <w:p w14:paraId="31D38F20" w14:textId="77777777" w:rsidR="00210187" w:rsidRPr="00D617E2" w:rsidRDefault="00210187" w:rsidP="00586810">
            <w:pPr>
              <w:jc w:val="both"/>
              <w:rPr>
                <w:rFonts w:ascii="Calibri" w:hAnsi="Calibri" w:cs="Calibri"/>
              </w:rPr>
            </w:pPr>
          </w:p>
        </w:tc>
      </w:tr>
      <w:tr w:rsidR="00210187" w:rsidRPr="00D617E2" w14:paraId="42C7FD56" w14:textId="77777777" w:rsidTr="00B93C1A">
        <w:trPr>
          <w:trHeight w:val="229"/>
        </w:trPr>
        <w:tc>
          <w:tcPr>
            <w:tcW w:w="2416" w:type="dxa"/>
            <w:shd w:val="clear" w:color="auto" w:fill="F2F2F2" w:themeFill="background1" w:themeFillShade="F2"/>
            <w:tcMar>
              <w:top w:w="57" w:type="dxa"/>
              <w:bottom w:w="57" w:type="dxa"/>
            </w:tcMar>
            <w:vAlign w:val="center"/>
          </w:tcPr>
          <w:p w14:paraId="108E5514" w14:textId="77777777" w:rsidR="00210187" w:rsidRPr="00D617E2" w:rsidRDefault="00210187" w:rsidP="00B93C1A">
            <w:pPr>
              <w:rPr>
                <w:rFonts w:ascii="Calibri" w:hAnsi="Calibri" w:cs="Calibri"/>
              </w:rPr>
            </w:pPr>
            <w:r w:rsidRPr="00D617E2">
              <w:rPr>
                <w:rFonts w:ascii="Calibri" w:hAnsi="Calibri" w:cs="Calibri"/>
              </w:rPr>
              <w:t>Date of birth</w:t>
            </w:r>
          </w:p>
        </w:tc>
        <w:tc>
          <w:tcPr>
            <w:tcW w:w="6827" w:type="dxa"/>
            <w:gridSpan w:val="3"/>
            <w:tcMar>
              <w:top w:w="57" w:type="dxa"/>
              <w:bottom w:w="57" w:type="dxa"/>
            </w:tcMar>
            <w:vAlign w:val="center"/>
          </w:tcPr>
          <w:p w14:paraId="3F628D00" w14:textId="77777777" w:rsidR="00210187" w:rsidRPr="00D617E2" w:rsidRDefault="00210187" w:rsidP="00586810">
            <w:pPr>
              <w:jc w:val="both"/>
              <w:rPr>
                <w:rFonts w:ascii="Calibri" w:hAnsi="Calibri" w:cs="Calibri"/>
              </w:rPr>
            </w:pPr>
          </w:p>
        </w:tc>
      </w:tr>
      <w:tr w:rsidR="00210187" w:rsidRPr="00D617E2" w14:paraId="58E847E6" w14:textId="77777777" w:rsidTr="00B93C1A">
        <w:trPr>
          <w:trHeight w:val="954"/>
        </w:trPr>
        <w:tc>
          <w:tcPr>
            <w:tcW w:w="2416" w:type="dxa"/>
            <w:shd w:val="clear" w:color="auto" w:fill="F2F2F2" w:themeFill="background1" w:themeFillShade="F2"/>
            <w:tcMar>
              <w:top w:w="57" w:type="dxa"/>
              <w:bottom w:w="57" w:type="dxa"/>
            </w:tcMar>
            <w:vAlign w:val="center"/>
          </w:tcPr>
          <w:p w14:paraId="0D4E98E6" w14:textId="77777777" w:rsidR="00210187" w:rsidRPr="00D617E2" w:rsidRDefault="00210187" w:rsidP="00B93C1A">
            <w:pPr>
              <w:rPr>
                <w:rFonts w:ascii="Calibri" w:hAnsi="Calibri" w:cs="Calibri"/>
              </w:rPr>
            </w:pPr>
            <w:r w:rsidRPr="00D617E2">
              <w:rPr>
                <w:rFonts w:ascii="Calibri" w:hAnsi="Calibri" w:cs="Calibri"/>
              </w:rPr>
              <w:t>Home address</w:t>
            </w:r>
          </w:p>
          <w:p w14:paraId="1B4C5C11" w14:textId="77777777" w:rsidR="00210187" w:rsidRPr="00D617E2" w:rsidRDefault="00210187" w:rsidP="00B93C1A">
            <w:pPr>
              <w:rPr>
                <w:rFonts w:ascii="Calibri" w:hAnsi="Calibri" w:cs="Calibri"/>
              </w:rPr>
            </w:pPr>
          </w:p>
          <w:p w14:paraId="5B74A79B" w14:textId="77777777" w:rsidR="00210187" w:rsidRPr="00D617E2" w:rsidRDefault="00210187" w:rsidP="00B93C1A">
            <w:pPr>
              <w:rPr>
                <w:rFonts w:ascii="Calibri" w:hAnsi="Calibri" w:cs="Calibri"/>
              </w:rPr>
            </w:pPr>
            <w:r w:rsidRPr="00D617E2">
              <w:rPr>
                <w:rFonts w:ascii="Calibri" w:hAnsi="Calibri" w:cs="Calibri"/>
              </w:rPr>
              <w:t>Postcode</w:t>
            </w:r>
          </w:p>
        </w:tc>
        <w:tc>
          <w:tcPr>
            <w:tcW w:w="6827" w:type="dxa"/>
            <w:gridSpan w:val="3"/>
            <w:tcMar>
              <w:top w:w="57" w:type="dxa"/>
              <w:bottom w:w="57" w:type="dxa"/>
            </w:tcMar>
            <w:vAlign w:val="center"/>
          </w:tcPr>
          <w:p w14:paraId="254EBE53" w14:textId="77777777" w:rsidR="00210187" w:rsidRPr="00D617E2" w:rsidRDefault="00210187" w:rsidP="00586810">
            <w:pPr>
              <w:jc w:val="both"/>
              <w:rPr>
                <w:rFonts w:ascii="Calibri" w:hAnsi="Calibri" w:cs="Calibri"/>
              </w:rPr>
            </w:pPr>
          </w:p>
        </w:tc>
      </w:tr>
      <w:tr w:rsidR="00210187" w:rsidRPr="00D617E2" w14:paraId="035D65AB" w14:textId="77777777" w:rsidTr="00B93C1A">
        <w:tc>
          <w:tcPr>
            <w:tcW w:w="2416" w:type="dxa"/>
            <w:shd w:val="clear" w:color="auto" w:fill="F2F2F2" w:themeFill="background1" w:themeFillShade="F2"/>
            <w:tcMar>
              <w:top w:w="57" w:type="dxa"/>
              <w:bottom w:w="57" w:type="dxa"/>
            </w:tcMar>
            <w:vAlign w:val="center"/>
          </w:tcPr>
          <w:p w14:paraId="621B22E9" w14:textId="77777777" w:rsidR="00210187" w:rsidRPr="00D617E2" w:rsidRDefault="00210187" w:rsidP="00B93C1A">
            <w:pPr>
              <w:rPr>
                <w:rFonts w:ascii="Calibri" w:hAnsi="Calibri" w:cs="Calibri"/>
              </w:rPr>
            </w:pPr>
            <w:r w:rsidRPr="00D617E2">
              <w:rPr>
                <w:rFonts w:ascii="Calibri" w:hAnsi="Calibri" w:cs="Calibri"/>
              </w:rPr>
              <w:t>Position in family</w:t>
            </w:r>
          </w:p>
        </w:tc>
        <w:tc>
          <w:tcPr>
            <w:tcW w:w="6827" w:type="dxa"/>
            <w:gridSpan w:val="3"/>
            <w:tcMar>
              <w:top w:w="57" w:type="dxa"/>
              <w:bottom w:w="57" w:type="dxa"/>
            </w:tcMar>
            <w:vAlign w:val="center"/>
          </w:tcPr>
          <w:p w14:paraId="4617351D" w14:textId="77777777" w:rsidR="00210187" w:rsidRPr="00D617E2" w:rsidRDefault="00210187" w:rsidP="00586810">
            <w:pPr>
              <w:jc w:val="both"/>
              <w:rPr>
                <w:rFonts w:ascii="Calibri" w:hAnsi="Calibri" w:cs="Calibri"/>
              </w:rPr>
            </w:pPr>
          </w:p>
        </w:tc>
      </w:tr>
      <w:tr w:rsidR="00210187" w:rsidRPr="00D617E2" w14:paraId="25C07101" w14:textId="77777777" w:rsidTr="00B93C1A">
        <w:tc>
          <w:tcPr>
            <w:tcW w:w="2416" w:type="dxa"/>
            <w:shd w:val="clear" w:color="auto" w:fill="F2F2F2" w:themeFill="background1" w:themeFillShade="F2"/>
            <w:tcMar>
              <w:top w:w="57" w:type="dxa"/>
              <w:bottom w:w="57" w:type="dxa"/>
            </w:tcMar>
            <w:vAlign w:val="center"/>
          </w:tcPr>
          <w:p w14:paraId="3111F337" w14:textId="77777777" w:rsidR="00210187" w:rsidRPr="00D617E2" w:rsidRDefault="00210187" w:rsidP="00B93C1A">
            <w:pPr>
              <w:rPr>
                <w:rFonts w:ascii="Calibri" w:hAnsi="Calibri" w:cs="Calibri"/>
              </w:rPr>
            </w:pPr>
            <w:r w:rsidRPr="00D617E2">
              <w:rPr>
                <w:rFonts w:ascii="Calibri" w:hAnsi="Calibri" w:cs="Calibri"/>
              </w:rPr>
              <w:t xml:space="preserve">Hair colour </w:t>
            </w:r>
          </w:p>
        </w:tc>
        <w:tc>
          <w:tcPr>
            <w:tcW w:w="2262" w:type="dxa"/>
            <w:tcMar>
              <w:top w:w="57" w:type="dxa"/>
              <w:bottom w:w="57" w:type="dxa"/>
            </w:tcMar>
            <w:vAlign w:val="center"/>
          </w:tcPr>
          <w:p w14:paraId="18AC5143" w14:textId="77777777" w:rsidR="00210187" w:rsidRPr="00D617E2" w:rsidRDefault="00210187" w:rsidP="00586810">
            <w:pPr>
              <w:jc w:val="both"/>
              <w:rPr>
                <w:rFonts w:ascii="Calibri" w:hAnsi="Calibri" w:cs="Calibri"/>
              </w:rPr>
            </w:pPr>
          </w:p>
        </w:tc>
        <w:tc>
          <w:tcPr>
            <w:tcW w:w="1384" w:type="dxa"/>
            <w:tcBorders>
              <w:right w:val="single" w:sz="4" w:space="0" w:color="auto"/>
            </w:tcBorders>
            <w:shd w:val="clear" w:color="auto" w:fill="F2F2F2" w:themeFill="background1" w:themeFillShade="F2"/>
            <w:vAlign w:val="center"/>
          </w:tcPr>
          <w:p w14:paraId="25B6275F" w14:textId="77777777" w:rsidR="00210187" w:rsidRPr="00D617E2" w:rsidRDefault="00210187" w:rsidP="00586810">
            <w:pPr>
              <w:jc w:val="both"/>
              <w:rPr>
                <w:rFonts w:ascii="Calibri" w:hAnsi="Calibri" w:cs="Calibri"/>
              </w:rPr>
            </w:pPr>
            <w:r w:rsidRPr="00D617E2">
              <w:rPr>
                <w:rFonts w:ascii="Calibri" w:hAnsi="Calibri" w:cs="Calibri"/>
              </w:rPr>
              <w:t>Eye colour</w:t>
            </w:r>
          </w:p>
        </w:tc>
        <w:tc>
          <w:tcPr>
            <w:tcW w:w="3181" w:type="dxa"/>
            <w:tcBorders>
              <w:left w:val="single" w:sz="4" w:space="0" w:color="auto"/>
            </w:tcBorders>
            <w:vAlign w:val="center"/>
          </w:tcPr>
          <w:p w14:paraId="58112B8C" w14:textId="77777777" w:rsidR="00210187" w:rsidRPr="00D617E2" w:rsidRDefault="00210187" w:rsidP="00586810">
            <w:pPr>
              <w:jc w:val="both"/>
              <w:rPr>
                <w:rFonts w:ascii="Calibri" w:hAnsi="Calibri" w:cs="Calibri"/>
              </w:rPr>
            </w:pPr>
          </w:p>
        </w:tc>
      </w:tr>
      <w:tr w:rsidR="00210187" w:rsidRPr="00D617E2" w14:paraId="37210ECC" w14:textId="77777777" w:rsidTr="00B93C1A">
        <w:tc>
          <w:tcPr>
            <w:tcW w:w="2416" w:type="dxa"/>
            <w:shd w:val="clear" w:color="auto" w:fill="F2F2F2" w:themeFill="background1" w:themeFillShade="F2"/>
            <w:tcMar>
              <w:top w:w="57" w:type="dxa"/>
              <w:bottom w:w="57" w:type="dxa"/>
            </w:tcMar>
            <w:vAlign w:val="center"/>
          </w:tcPr>
          <w:p w14:paraId="62BBF05A" w14:textId="77777777" w:rsidR="00210187" w:rsidRPr="00D617E2" w:rsidRDefault="00210187" w:rsidP="00B93C1A">
            <w:pPr>
              <w:rPr>
                <w:rFonts w:ascii="Calibri" w:hAnsi="Calibri" w:cs="Calibri"/>
              </w:rPr>
            </w:pPr>
            <w:r w:rsidRPr="00D617E2">
              <w:rPr>
                <w:rFonts w:ascii="Calibri" w:hAnsi="Calibri" w:cs="Calibri"/>
              </w:rPr>
              <w:t>Religion</w:t>
            </w:r>
          </w:p>
        </w:tc>
        <w:tc>
          <w:tcPr>
            <w:tcW w:w="6827" w:type="dxa"/>
            <w:gridSpan w:val="3"/>
            <w:tcMar>
              <w:top w:w="57" w:type="dxa"/>
              <w:bottom w:w="57" w:type="dxa"/>
            </w:tcMar>
            <w:vAlign w:val="center"/>
          </w:tcPr>
          <w:p w14:paraId="5F00A75A" w14:textId="77777777" w:rsidR="00210187" w:rsidRPr="00D617E2" w:rsidRDefault="00210187" w:rsidP="00586810">
            <w:pPr>
              <w:jc w:val="both"/>
              <w:rPr>
                <w:rFonts w:ascii="Calibri" w:hAnsi="Calibri" w:cs="Calibri"/>
              </w:rPr>
            </w:pPr>
          </w:p>
        </w:tc>
      </w:tr>
      <w:tr w:rsidR="00210187" w:rsidRPr="00D617E2" w14:paraId="2AB3BF2B" w14:textId="77777777" w:rsidTr="00B93C1A">
        <w:tc>
          <w:tcPr>
            <w:tcW w:w="2416" w:type="dxa"/>
            <w:shd w:val="clear" w:color="auto" w:fill="F2F2F2" w:themeFill="background1" w:themeFillShade="F2"/>
            <w:tcMar>
              <w:top w:w="57" w:type="dxa"/>
              <w:bottom w:w="57" w:type="dxa"/>
            </w:tcMar>
            <w:vAlign w:val="center"/>
          </w:tcPr>
          <w:p w14:paraId="0A417F8E" w14:textId="77777777" w:rsidR="00210187" w:rsidRPr="00D617E2" w:rsidRDefault="00210187" w:rsidP="00B93C1A">
            <w:pPr>
              <w:rPr>
                <w:rFonts w:ascii="Calibri" w:hAnsi="Calibri" w:cs="Calibri"/>
              </w:rPr>
            </w:pPr>
            <w:r w:rsidRPr="00D617E2">
              <w:rPr>
                <w:rFonts w:ascii="Calibri" w:hAnsi="Calibri" w:cs="Calibri"/>
              </w:rPr>
              <w:t>Ethnic origin</w:t>
            </w:r>
          </w:p>
        </w:tc>
        <w:tc>
          <w:tcPr>
            <w:tcW w:w="6827" w:type="dxa"/>
            <w:gridSpan w:val="3"/>
            <w:tcMar>
              <w:top w:w="57" w:type="dxa"/>
              <w:bottom w:w="57" w:type="dxa"/>
            </w:tcMar>
            <w:vAlign w:val="center"/>
          </w:tcPr>
          <w:p w14:paraId="0DC71D17" w14:textId="77777777" w:rsidR="00210187" w:rsidRPr="00D617E2" w:rsidRDefault="00210187" w:rsidP="00586810">
            <w:pPr>
              <w:jc w:val="both"/>
              <w:rPr>
                <w:rFonts w:ascii="Calibri" w:hAnsi="Calibri" w:cs="Calibri"/>
              </w:rPr>
            </w:pPr>
          </w:p>
        </w:tc>
      </w:tr>
      <w:tr w:rsidR="00210187" w:rsidRPr="00D617E2" w14:paraId="70D159F6" w14:textId="77777777" w:rsidTr="00B93C1A">
        <w:tc>
          <w:tcPr>
            <w:tcW w:w="2416" w:type="dxa"/>
            <w:shd w:val="clear" w:color="auto" w:fill="F2F2F2" w:themeFill="background1" w:themeFillShade="F2"/>
            <w:tcMar>
              <w:top w:w="57" w:type="dxa"/>
              <w:bottom w:w="57" w:type="dxa"/>
            </w:tcMar>
            <w:vAlign w:val="center"/>
          </w:tcPr>
          <w:p w14:paraId="4CB996DB" w14:textId="77777777" w:rsidR="00210187" w:rsidRPr="00D617E2" w:rsidRDefault="00210187" w:rsidP="00B93C1A">
            <w:pPr>
              <w:rPr>
                <w:rFonts w:ascii="Calibri" w:hAnsi="Calibri" w:cs="Calibri"/>
              </w:rPr>
            </w:pPr>
            <w:r w:rsidRPr="00D617E2">
              <w:rPr>
                <w:rFonts w:ascii="Calibri" w:hAnsi="Calibri" w:cs="Calibri"/>
              </w:rPr>
              <w:t>Nationality</w:t>
            </w:r>
          </w:p>
        </w:tc>
        <w:tc>
          <w:tcPr>
            <w:tcW w:w="6827" w:type="dxa"/>
            <w:gridSpan w:val="3"/>
            <w:tcMar>
              <w:top w:w="57" w:type="dxa"/>
              <w:bottom w:w="57" w:type="dxa"/>
            </w:tcMar>
            <w:vAlign w:val="center"/>
          </w:tcPr>
          <w:p w14:paraId="06DD3F48" w14:textId="77777777" w:rsidR="00210187" w:rsidRPr="00D617E2" w:rsidRDefault="00210187" w:rsidP="00586810">
            <w:pPr>
              <w:jc w:val="both"/>
              <w:rPr>
                <w:rFonts w:ascii="Calibri" w:hAnsi="Calibri" w:cs="Calibri"/>
              </w:rPr>
            </w:pPr>
          </w:p>
        </w:tc>
      </w:tr>
      <w:tr w:rsidR="00210187" w:rsidRPr="00D617E2" w14:paraId="35C3AC97" w14:textId="77777777" w:rsidTr="00B93C1A">
        <w:tc>
          <w:tcPr>
            <w:tcW w:w="2416" w:type="dxa"/>
            <w:shd w:val="clear" w:color="auto" w:fill="F2F2F2" w:themeFill="background1" w:themeFillShade="F2"/>
            <w:tcMar>
              <w:top w:w="57" w:type="dxa"/>
              <w:bottom w:w="57" w:type="dxa"/>
            </w:tcMar>
            <w:vAlign w:val="center"/>
          </w:tcPr>
          <w:p w14:paraId="2A752409" w14:textId="77777777" w:rsidR="00210187" w:rsidRPr="00D617E2" w:rsidRDefault="00210187" w:rsidP="00B93C1A">
            <w:pPr>
              <w:rPr>
                <w:rFonts w:ascii="Calibri" w:hAnsi="Calibri" w:cs="Calibri"/>
              </w:rPr>
            </w:pPr>
            <w:r w:rsidRPr="00D617E2">
              <w:rPr>
                <w:rFonts w:ascii="Calibri" w:hAnsi="Calibri" w:cs="Calibri"/>
              </w:rPr>
              <w:t>Language(s) spoken at home</w:t>
            </w:r>
          </w:p>
        </w:tc>
        <w:tc>
          <w:tcPr>
            <w:tcW w:w="6827" w:type="dxa"/>
            <w:gridSpan w:val="3"/>
            <w:tcMar>
              <w:top w:w="57" w:type="dxa"/>
              <w:bottom w:w="57" w:type="dxa"/>
            </w:tcMar>
            <w:vAlign w:val="center"/>
          </w:tcPr>
          <w:p w14:paraId="6AF435DF" w14:textId="77777777" w:rsidR="00210187" w:rsidRPr="00D617E2" w:rsidRDefault="00210187" w:rsidP="00586810">
            <w:pPr>
              <w:jc w:val="both"/>
              <w:rPr>
                <w:rFonts w:ascii="Calibri" w:hAnsi="Calibri" w:cs="Calibri"/>
              </w:rPr>
            </w:pPr>
          </w:p>
        </w:tc>
      </w:tr>
      <w:tr w:rsidR="00210187" w:rsidRPr="00D617E2" w14:paraId="575D21B0" w14:textId="77777777" w:rsidTr="00B93C1A">
        <w:tc>
          <w:tcPr>
            <w:tcW w:w="2416" w:type="dxa"/>
            <w:shd w:val="clear" w:color="auto" w:fill="F2F2F2" w:themeFill="background1" w:themeFillShade="F2"/>
            <w:tcMar>
              <w:top w:w="57" w:type="dxa"/>
              <w:bottom w:w="57" w:type="dxa"/>
            </w:tcMar>
            <w:vAlign w:val="center"/>
          </w:tcPr>
          <w:p w14:paraId="2EC0EB02" w14:textId="77777777" w:rsidR="00210187" w:rsidRPr="00D617E2" w:rsidRDefault="00210187" w:rsidP="00B93C1A">
            <w:pPr>
              <w:rPr>
                <w:rFonts w:ascii="Calibri" w:hAnsi="Calibri" w:cs="Calibri"/>
              </w:rPr>
            </w:pPr>
            <w:r w:rsidRPr="00D617E2">
              <w:rPr>
                <w:rFonts w:ascii="Calibri" w:hAnsi="Calibri" w:cs="Calibri"/>
              </w:rPr>
              <w:t xml:space="preserve">Intended medium of education, e.g. English, Welsh </w:t>
            </w:r>
          </w:p>
        </w:tc>
        <w:tc>
          <w:tcPr>
            <w:tcW w:w="6827" w:type="dxa"/>
            <w:gridSpan w:val="3"/>
            <w:tcMar>
              <w:top w:w="57" w:type="dxa"/>
              <w:bottom w:w="57" w:type="dxa"/>
            </w:tcMar>
            <w:vAlign w:val="center"/>
          </w:tcPr>
          <w:p w14:paraId="3A047083" w14:textId="77777777" w:rsidR="00210187" w:rsidRPr="00D617E2" w:rsidRDefault="00210187" w:rsidP="00586810">
            <w:pPr>
              <w:jc w:val="both"/>
              <w:rPr>
                <w:rFonts w:ascii="Calibri" w:hAnsi="Calibri" w:cs="Calibri"/>
              </w:rPr>
            </w:pPr>
          </w:p>
        </w:tc>
      </w:tr>
      <w:tr w:rsidR="00210187" w:rsidRPr="00D617E2" w14:paraId="5957F801" w14:textId="77777777" w:rsidTr="00B93C1A">
        <w:tc>
          <w:tcPr>
            <w:tcW w:w="2416" w:type="dxa"/>
            <w:shd w:val="clear" w:color="auto" w:fill="F2F2F2" w:themeFill="background1" w:themeFillShade="F2"/>
            <w:tcMar>
              <w:top w:w="57" w:type="dxa"/>
              <w:bottom w:w="57" w:type="dxa"/>
            </w:tcMar>
            <w:vAlign w:val="center"/>
          </w:tcPr>
          <w:p w14:paraId="2AE23D72" w14:textId="77777777" w:rsidR="00210187" w:rsidRPr="00D617E2" w:rsidRDefault="00210187" w:rsidP="00B93C1A">
            <w:pPr>
              <w:rPr>
                <w:rFonts w:ascii="Calibri" w:hAnsi="Calibri" w:cs="Calibri"/>
              </w:rPr>
            </w:pPr>
            <w:r w:rsidRPr="00D617E2">
              <w:rPr>
                <w:rFonts w:ascii="Calibri" w:hAnsi="Calibri" w:cs="Calibri"/>
              </w:rPr>
              <w:t>Details of any special educational needs/disabilities</w:t>
            </w:r>
          </w:p>
        </w:tc>
        <w:tc>
          <w:tcPr>
            <w:tcW w:w="6827" w:type="dxa"/>
            <w:gridSpan w:val="3"/>
            <w:tcMar>
              <w:top w:w="57" w:type="dxa"/>
              <w:bottom w:w="57" w:type="dxa"/>
            </w:tcMar>
            <w:vAlign w:val="center"/>
          </w:tcPr>
          <w:p w14:paraId="445C1674" w14:textId="77777777" w:rsidR="00210187" w:rsidRPr="00D617E2" w:rsidRDefault="00210187" w:rsidP="00586810">
            <w:pPr>
              <w:jc w:val="both"/>
              <w:rPr>
                <w:rFonts w:ascii="Calibri" w:hAnsi="Calibri" w:cs="Calibri"/>
              </w:rPr>
            </w:pPr>
          </w:p>
          <w:p w14:paraId="1BD64A64" w14:textId="77777777" w:rsidR="00210187" w:rsidRPr="00D617E2" w:rsidRDefault="00210187" w:rsidP="00586810">
            <w:pPr>
              <w:jc w:val="both"/>
              <w:rPr>
                <w:rFonts w:ascii="Calibri" w:hAnsi="Calibri" w:cs="Calibri"/>
              </w:rPr>
            </w:pPr>
          </w:p>
          <w:p w14:paraId="06F0A789" w14:textId="77777777" w:rsidR="00210187" w:rsidRPr="00D617E2" w:rsidRDefault="00210187" w:rsidP="00586810">
            <w:pPr>
              <w:jc w:val="both"/>
              <w:rPr>
                <w:rFonts w:ascii="Calibri" w:hAnsi="Calibri" w:cs="Calibri"/>
              </w:rPr>
            </w:pPr>
          </w:p>
        </w:tc>
      </w:tr>
      <w:tr w:rsidR="00210187" w:rsidRPr="00D617E2" w14:paraId="085932E4" w14:textId="77777777" w:rsidTr="00B93C1A">
        <w:tc>
          <w:tcPr>
            <w:tcW w:w="2416" w:type="dxa"/>
            <w:shd w:val="clear" w:color="auto" w:fill="F2F2F2" w:themeFill="background1" w:themeFillShade="F2"/>
            <w:tcMar>
              <w:top w:w="57" w:type="dxa"/>
              <w:bottom w:w="57" w:type="dxa"/>
            </w:tcMar>
            <w:vAlign w:val="center"/>
          </w:tcPr>
          <w:p w14:paraId="1ED211E9" w14:textId="77777777" w:rsidR="00210187" w:rsidRPr="00D617E2" w:rsidRDefault="00210187" w:rsidP="00B93C1A">
            <w:pPr>
              <w:rPr>
                <w:rFonts w:ascii="Calibri" w:hAnsi="Calibri" w:cs="Calibri"/>
              </w:rPr>
            </w:pPr>
            <w:r w:rsidRPr="00D617E2">
              <w:rPr>
                <w:rFonts w:ascii="Calibri" w:hAnsi="Calibri" w:cs="Calibri"/>
              </w:rPr>
              <w:t>How did you hear about [</w:t>
            </w:r>
            <w:r w:rsidRPr="00D617E2">
              <w:rPr>
                <w:rFonts w:ascii="Calibri" w:hAnsi="Calibri" w:cs="Calibri"/>
                <w:i/>
              </w:rPr>
              <w:t>insert nursery name</w:t>
            </w:r>
            <w:r w:rsidRPr="00D617E2">
              <w:rPr>
                <w:rFonts w:ascii="Calibri" w:hAnsi="Calibri" w:cs="Calibri"/>
              </w:rPr>
              <w:t xml:space="preserve">]? </w:t>
            </w:r>
          </w:p>
        </w:tc>
        <w:tc>
          <w:tcPr>
            <w:tcW w:w="6827" w:type="dxa"/>
            <w:gridSpan w:val="3"/>
            <w:tcMar>
              <w:top w:w="57" w:type="dxa"/>
              <w:bottom w:w="57" w:type="dxa"/>
            </w:tcMar>
            <w:vAlign w:val="center"/>
          </w:tcPr>
          <w:p w14:paraId="7C05DF6C" w14:textId="77777777" w:rsidR="00210187" w:rsidRPr="00D617E2" w:rsidRDefault="00210187" w:rsidP="00586810">
            <w:pPr>
              <w:jc w:val="both"/>
              <w:rPr>
                <w:rFonts w:ascii="Calibri" w:hAnsi="Calibri" w:cs="Calibri"/>
              </w:rPr>
            </w:pPr>
          </w:p>
        </w:tc>
      </w:tr>
      <w:tr w:rsidR="00210187" w:rsidRPr="00D617E2" w14:paraId="03B302E6" w14:textId="77777777" w:rsidTr="00B93C1A">
        <w:tc>
          <w:tcPr>
            <w:tcW w:w="2416" w:type="dxa"/>
            <w:shd w:val="clear" w:color="auto" w:fill="F2F2F2" w:themeFill="background1" w:themeFillShade="F2"/>
            <w:tcMar>
              <w:top w:w="57" w:type="dxa"/>
              <w:bottom w:w="57" w:type="dxa"/>
            </w:tcMar>
            <w:vAlign w:val="center"/>
          </w:tcPr>
          <w:p w14:paraId="610203A8" w14:textId="77777777" w:rsidR="00210187" w:rsidRPr="00D617E2" w:rsidRDefault="00210187" w:rsidP="00B93C1A">
            <w:pPr>
              <w:rPr>
                <w:rFonts w:ascii="Calibri" w:hAnsi="Calibri" w:cs="Calibri"/>
              </w:rPr>
            </w:pPr>
            <w:r w:rsidRPr="00D617E2">
              <w:rPr>
                <w:rFonts w:ascii="Calibri" w:hAnsi="Calibri" w:cs="Calibri"/>
              </w:rPr>
              <w:t>Preferred start date</w:t>
            </w:r>
          </w:p>
        </w:tc>
        <w:tc>
          <w:tcPr>
            <w:tcW w:w="6827" w:type="dxa"/>
            <w:gridSpan w:val="3"/>
            <w:tcMar>
              <w:top w:w="57" w:type="dxa"/>
              <w:bottom w:w="57" w:type="dxa"/>
            </w:tcMar>
            <w:vAlign w:val="center"/>
          </w:tcPr>
          <w:p w14:paraId="25533207" w14:textId="77777777" w:rsidR="00210187" w:rsidRPr="00D617E2" w:rsidRDefault="00210187" w:rsidP="00586810">
            <w:pPr>
              <w:jc w:val="both"/>
              <w:rPr>
                <w:rFonts w:ascii="Calibri" w:hAnsi="Calibri" w:cs="Calibri"/>
              </w:rPr>
            </w:pPr>
          </w:p>
        </w:tc>
      </w:tr>
    </w:tbl>
    <w:p w14:paraId="0582E88E" w14:textId="77777777" w:rsidR="00210187" w:rsidRPr="00D617E2" w:rsidRDefault="00210187" w:rsidP="00586810">
      <w:pPr>
        <w:jc w:val="both"/>
        <w:rPr>
          <w:rFonts w:ascii="Calibri" w:hAnsi="Calibri" w:cs="Calibri"/>
        </w:rPr>
      </w:pPr>
    </w:p>
    <w:p w14:paraId="0A204F81" w14:textId="77777777" w:rsidR="00210187" w:rsidRPr="00D617E2" w:rsidRDefault="00210187" w:rsidP="00586810">
      <w:pPr>
        <w:pStyle w:val="H2"/>
        <w:jc w:val="both"/>
        <w:rPr>
          <w:rFonts w:ascii="Calibri" w:hAnsi="Calibri" w:cs="Calibri"/>
        </w:rPr>
      </w:pPr>
      <w:r w:rsidRPr="00D617E2">
        <w:rPr>
          <w:rFonts w:ascii="Calibri" w:hAnsi="Calibri" w:cs="Calibri"/>
        </w:rPr>
        <w:t>About your family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7"/>
        <w:gridCol w:w="6640"/>
      </w:tblGrid>
      <w:tr w:rsidR="00210187" w:rsidRPr="00D617E2" w14:paraId="66DF0C92" w14:textId="77777777" w:rsidTr="00B93C1A">
        <w:tc>
          <w:tcPr>
            <w:tcW w:w="2448" w:type="dxa"/>
            <w:shd w:val="clear" w:color="auto" w:fill="F2F2F2" w:themeFill="background1" w:themeFillShade="F2"/>
            <w:tcMar>
              <w:top w:w="57" w:type="dxa"/>
              <w:bottom w:w="57" w:type="dxa"/>
            </w:tcMar>
            <w:vAlign w:val="center"/>
          </w:tcPr>
          <w:p w14:paraId="1496B905" w14:textId="77777777" w:rsidR="00210187" w:rsidRPr="00D617E2" w:rsidRDefault="00210187" w:rsidP="00586810">
            <w:pPr>
              <w:jc w:val="both"/>
              <w:rPr>
                <w:rFonts w:ascii="Calibri" w:hAnsi="Calibri" w:cs="Calibri"/>
              </w:rPr>
            </w:pPr>
            <w:r w:rsidRPr="00D617E2">
              <w:rPr>
                <w:rStyle w:val="CommentReference"/>
                <w:rFonts w:ascii="Calibri" w:hAnsi="Calibri" w:cs="Calibri"/>
              </w:rPr>
              <w:t xml:space="preserve"> </w:t>
            </w:r>
            <w:r w:rsidRPr="00D617E2">
              <w:rPr>
                <w:rFonts w:ascii="Calibri" w:hAnsi="Calibri" w:cs="Calibri"/>
              </w:rPr>
              <w:t>Parent /carer 1</w:t>
            </w:r>
          </w:p>
        </w:tc>
        <w:tc>
          <w:tcPr>
            <w:tcW w:w="7200" w:type="dxa"/>
            <w:tcMar>
              <w:top w:w="57" w:type="dxa"/>
              <w:bottom w:w="57" w:type="dxa"/>
            </w:tcMar>
            <w:vAlign w:val="center"/>
          </w:tcPr>
          <w:p w14:paraId="7544AE49" w14:textId="77777777" w:rsidR="00210187" w:rsidRPr="00D617E2" w:rsidRDefault="00210187" w:rsidP="00586810">
            <w:pPr>
              <w:jc w:val="both"/>
              <w:rPr>
                <w:rFonts w:ascii="Calibri" w:hAnsi="Calibri" w:cs="Calibri"/>
              </w:rPr>
            </w:pPr>
          </w:p>
        </w:tc>
      </w:tr>
      <w:tr w:rsidR="00210187" w:rsidRPr="00D617E2" w14:paraId="22C8023B" w14:textId="77777777" w:rsidTr="00B93C1A">
        <w:tc>
          <w:tcPr>
            <w:tcW w:w="2448" w:type="dxa"/>
            <w:shd w:val="clear" w:color="auto" w:fill="F2F2F2" w:themeFill="background1" w:themeFillShade="F2"/>
            <w:tcMar>
              <w:top w:w="57" w:type="dxa"/>
              <w:bottom w:w="57" w:type="dxa"/>
            </w:tcMar>
            <w:vAlign w:val="center"/>
          </w:tcPr>
          <w:p w14:paraId="15F2262B" w14:textId="77777777" w:rsidR="00210187" w:rsidRPr="00D617E2" w:rsidRDefault="00210187" w:rsidP="00586810">
            <w:pPr>
              <w:jc w:val="both"/>
              <w:rPr>
                <w:rFonts w:ascii="Calibri" w:hAnsi="Calibri" w:cs="Calibri"/>
              </w:rPr>
            </w:pPr>
            <w:r w:rsidRPr="00D617E2">
              <w:rPr>
                <w:rFonts w:ascii="Calibri" w:hAnsi="Calibri" w:cs="Calibri"/>
              </w:rPr>
              <w:t>Title</w:t>
            </w:r>
          </w:p>
        </w:tc>
        <w:tc>
          <w:tcPr>
            <w:tcW w:w="7200" w:type="dxa"/>
            <w:tcMar>
              <w:top w:w="57" w:type="dxa"/>
              <w:bottom w:w="57" w:type="dxa"/>
            </w:tcMar>
            <w:vAlign w:val="center"/>
          </w:tcPr>
          <w:p w14:paraId="05AEED08" w14:textId="77777777" w:rsidR="00210187" w:rsidRPr="00D617E2" w:rsidRDefault="00210187" w:rsidP="00586810">
            <w:pPr>
              <w:jc w:val="both"/>
              <w:rPr>
                <w:rFonts w:ascii="Calibri" w:hAnsi="Calibri" w:cs="Calibri"/>
              </w:rPr>
            </w:pPr>
          </w:p>
        </w:tc>
      </w:tr>
      <w:tr w:rsidR="00210187" w:rsidRPr="00D617E2" w14:paraId="56B3B04B" w14:textId="77777777" w:rsidTr="00B93C1A">
        <w:tc>
          <w:tcPr>
            <w:tcW w:w="2448" w:type="dxa"/>
            <w:shd w:val="clear" w:color="auto" w:fill="F2F2F2" w:themeFill="background1" w:themeFillShade="F2"/>
            <w:tcMar>
              <w:top w:w="57" w:type="dxa"/>
              <w:bottom w:w="57" w:type="dxa"/>
            </w:tcMar>
            <w:vAlign w:val="center"/>
          </w:tcPr>
          <w:p w14:paraId="6E0A5F5B" w14:textId="77777777" w:rsidR="00210187" w:rsidRPr="00D617E2" w:rsidRDefault="00210187" w:rsidP="00586810">
            <w:pPr>
              <w:jc w:val="both"/>
              <w:rPr>
                <w:rFonts w:ascii="Calibri" w:hAnsi="Calibri" w:cs="Calibri"/>
              </w:rPr>
            </w:pPr>
            <w:r w:rsidRPr="00D617E2">
              <w:rPr>
                <w:rFonts w:ascii="Calibri" w:hAnsi="Calibri" w:cs="Calibri"/>
              </w:rPr>
              <w:t xml:space="preserve">First name </w:t>
            </w:r>
          </w:p>
        </w:tc>
        <w:tc>
          <w:tcPr>
            <w:tcW w:w="7200" w:type="dxa"/>
            <w:tcMar>
              <w:top w:w="57" w:type="dxa"/>
              <w:bottom w:w="57" w:type="dxa"/>
            </w:tcMar>
            <w:vAlign w:val="center"/>
          </w:tcPr>
          <w:p w14:paraId="1EF922AB" w14:textId="77777777" w:rsidR="00210187" w:rsidRPr="00D617E2" w:rsidRDefault="00210187" w:rsidP="00586810">
            <w:pPr>
              <w:jc w:val="both"/>
              <w:rPr>
                <w:rFonts w:ascii="Calibri" w:hAnsi="Calibri" w:cs="Calibri"/>
              </w:rPr>
            </w:pPr>
          </w:p>
        </w:tc>
      </w:tr>
      <w:tr w:rsidR="00210187" w:rsidRPr="00D617E2" w14:paraId="1F256EE4" w14:textId="77777777" w:rsidTr="00B93C1A">
        <w:tc>
          <w:tcPr>
            <w:tcW w:w="2448" w:type="dxa"/>
            <w:shd w:val="clear" w:color="auto" w:fill="F2F2F2" w:themeFill="background1" w:themeFillShade="F2"/>
            <w:tcMar>
              <w:top w:w="57" w:type="dxa"/>
              <w:bottom w:w="57" w:type="dxa"/>
            </w:tcMar>
            <w:vAlign w:val="center"/>
          </w:tcPr>
          <w:p w14:paraId="467F1399" w14:textId="77777777" w:rsidR="00210187" w:rsidRPr="00D617E2" w:rsidRDefault="00210187" w:rsidP="00586810">
            <w:pPr>
              <w:jc w:val="both"/>
              <w:rPr>
                <w:rFonts w:ascii="Calibri" w:hAnsi="Calibri" w:cs="Calibri"/>
              </w:rPr>
            </w:pPr>
            <w:r w:rsidRPr="00D617E2">
              <w:rPr>
                <w:rFonts w:ascii="Calibri" w:hAnsi="Calibri" w:cs="Calibri"/>
              </w:rPr>
              <w:t>Surname</w:t>
            </w:r>
          </w:p>
        </w:tc>
        <w:tc>
          <w:tcPr>
            <w:tcW w:w="7200" w:type="dxa"/>
            <w:tcMar>
              <w:top w:w="57" w:type="dxa"/>
              <w:bottom w:w="57" w:type="dxa"/>
            </w:tcMar>
            <w:vAlign w:val="center"/>
          </w:tcPr>
          <w:p w14:paraId="141FB312" w14:textId="77777777" w:rsidR="00210187" w:rsidRPr="00D617E2" w:rsidRDefault="00210187" w:rsidP="00586810">
            <w:pPr>
              <w:jc w:val="both"/>
              <w:rPr>
                <w:rFonts w:ascii="Calibri" w:hAnsi="Calibri" w:cs="Calibri"/>
              </w:rPr>
            </w:pPr>
          </w:p>
        </w:tc>
      </w:tr>
      <w:tr w:rsidR="00210187" w:rsidRPr="00D617E2" w14:paraId="0BD351E7" w14:textId="77777777" w:rsidTr="00B93C1A">
        <w:tc>
          <w:tcPr>
            <w:tcW w:w="2448" w:type="dxa"/>
            <w:shd w:val="clear" w:color="auto" w:fill="F2F2F2" w:themeFill="background1" w:themeFillShade="F2"/>
            <w:tcMar>
              <w:top w:w="57" w:type="dxa"/>
              <w:bottom w:w="57" w:type="dxa"/>
            </w:tcMar>
            <w:vAlign w:val="center"/>
          </w:tcPr>
          <w:p w14:paraId="7A1BE0E3" w14:textId="77777777" w:rsidR="00210187" w:rsidRPr="00D617E2" w:rsidRDefault="00210187" w:rsidP="00586810">
            <w:pPr>
              <w:jc w:val="both"/>
              <w:rPr>
                <w:rFonts w:ascii="Calibri" w:hAnsi="Calibri" w:cs="Calibri"/>
              </w:rPr>
            </w:pPr>
            <w:r w:rsidRPr="00D617E2">
              <w:rPr>
                <w:rFonts w:ascii="Calibri" w:hAnsi="Calibri" w:cs="Calibri"/>
              </w:rPr>
              <w:t>Password</w:t>
            </w:r>
          </w:p>
        </w:tc>
        <w:tc>
          <w:tcPr>
            <w:tcW w:w="7200" w:type="dxa"/>
            <w:tcMar>
              <w:top w:w="57" w:type="dxa"/>
              <w:bottom w:w="57" w:type="dxa"/>
            </w:tcMar>
            <w:vAlign w:val="center"/>
          </w:tcPr>
          <w:p w14:paraId="1A8F7049" w14:textId="77777777" w:rsidR="00210187" w:rsidRPr="00D617E2" w:rsidRDefault="00210187" w:rsidP="00586810">
            <w:pPr>
              <w:jc w:val="both"/>
              <w:rPr>
                <w:rFonts w:ascii="Calibri" w:hAnsi="Calibri" w:cs="Calibri"/>
              </w:rPr>
            </w:pPr>
          </w:p>
        </w:tc>
      </w:tr>
      <w:tr w:rsidR="00210187" w:rsidRPr="00D617E2" w14:paraId="6CD2AAC5" w14:textId="77777777" w:rsidTr="00B93C1A">
        <w:tc>
          <w:tcPr>
            <w:tcW w:w="2448" w:type="dxa"/>
            <w:shd w:val="clear" w:color="auto" w:fill="F2F2F2" w:themeFill="background1" w:themeFillShade="F2"/>
            <w:tcMar>
              <w:top w:w="57" w:type="dxa"/>
              <w:bottom w:w="57" w:type="dxa"/>
            </w:tcMar>
            <w:vAlign w:val="center"/>
          </w:tcPr>
          <w:p w14:paraId="44F9B2EE" w14:textId="77777777" w:rsidR="00210187" w:rsidRPr="00D617E2" w:rsidRDefault="00210187" w:rsidP="00586810">
            <w:pPr>
              <w:jc w:val="both"/>
              <w:rPr>
                <w:rFonts w:ascii="Calibri" w:hAnsi="Calibri" w:cs="Calibri"/>
              </w:rPr>
            </w:pPr>
            <w:r w:rsidRPr="00D617E2">
              <w:rPr>
                <w:rFonts w:ascii="Calibri" w:hAnsi="Calibri" w:cs="Calibri"/>
              </w:rPr>
              <w:t>Home address</w:t>
            </w:r>
          </w:p>
          <w:p w14:paraId="3A522E27" w14:textId="77777777" w:rsidR="00210187" w:rsidRPr="00D617E2" w:rsidRDefault="00210187" w:rsidP="00586810">
            <w:pPr>
              <w:jc w:val="both"/>
              <w:rPr>
                <w:rFonts w:ascii="Calibri" w:hAnsi="Calibri" w:cs="Calibri"/>
              </w:rPr>
            </w:pPr>
          </w:p>
          <w:p w14:paraId="7DC151E6" w14:textId="77777777" w:rsidR="00210187" w:rsidRPr="00D617E2" w:rsidRDefault="00210187" w:rsidP="00586810">
            <w:pPr>
              <w:jc w:val="both"/>
              <w:rPr>
                <w:rFonts w:ascii="Calibri" w:hAnsi="Calibri" w:cs="Calibri"/>
              </w:rPr>
            </w:pPr>
            <w:r w:rsidRPr="00D617E2">
              <w:rPr>
                <w:rFonts w:ascii="Calibri" w:hAnsi="Calibri" w:cs="Calibri"/>
              </w:rPr>
              <w:t>Postcode</w:t>
            </w:r>
          </w:p>
        </w:tc>
        <w:tc>
          <w:tcPr>
            <w:tcW w:w="7200" w:type="dxa"/>
            <w:tcMar>
              <w:top w:w="57" w:type="dxa"/>
              <w:bottom w:w="57" w:type="dxa"/>
            </w:tcMar>
            <w:vAlign w:val="center"/>
          </w:tcPr>
          <w:p w14:paraId="7C6FEC8C" w14:textId="77777777" w:rsidR="00210187" w:rsidRPr="00D617E2" w:rsidRDefault="00210187" w:rsidP="00586810">
            <w:pPr>
              <w:jc w:val="both"/>
              <w:rPr>
                <w:rFonts w:ascii="Calibri" w:hAnsi="Calibri" w:cs="Calibri"/>
              </w:rPr>
            </w:pPr>
          </w:p>
        </w:tc>
      </w:tr>
      <w:tr w:rsidR="00210187" w:rsidRPr="00D617E2" w14:paraId="08E5376D" w14:textId="77777777" w:rsidTr="00B93C1A">
        <w:tc>
          <w:tcPr>
            <w:tcW w:w="2448" w:type="dxa"/>
            <w:shd w:val="clear" w:color="auto" w:fill="F2F2F2" w:themeFill="background1" w:themeFillShade="F2"/>
            <w:tcMar>
              <w:top w:w="57" w:type="dxa"/>
              <w:bottom w:w="57" w:type="dxa"/>
            </w:tcMar>
            <w:vAlign w:val="center"/>
          </w:tcPr>
          <w:p w14:paraId="68EE47C4" w14:textId="77777777" w:rsidR="00210187" w:rsidRPr="00D617E2" w:rsidRDefault="00210187" w:rsidP="00586810">
            <w:pPr>
              <w:jc w:val="both"/>
              <w:rPr>
                <w:rFonts w:ascii="Calibri" w:hAnsi="Calibri" w:cs="Calibri"/>
              </w:rPr>
            </w:pPr>
            <w:r w:rsidRPr="00D617E2">
              <w:rPr>
                <w:rFonts w:ascii="Calibri" w:hAnsi="Calibri" w:cs="Calibri"/>
              </w:rPr>
              <w:t xml:space="preserve">Home </w:t>
            </w:r>
            <w:proofErr w:type="spellStart"/>
            <w:r w:rsidRPr="00D617E2">
              <w:rPr>
                <w:rFonts w:ascii="Calibri" w:hAnsi="Calibri" w:cs="Calibri"/>
              </w:rPr>
              <w:t>tel</w:t>
            </w:r>
            <w:proofErr w:type="spellEnd"/>
            <w:r w:rsidRPr="00D617E2">
              <w:rPr>
                <w:rFonts w:ascii="Calibri" w:hAnsi="Calibri" w:cs="Calibri"/>
              </w:rPr>
              <w:t xml:space="preserve"> number</w:t>
            </w:r>
          </w:p>
        </w:tc>
        <w:tc>
          <w:tcPr>
            <w:tcW w:w="7200" w:type="dxa"/>
            <w:tcMar>
              <w:top w:w="57" w:type="dxa"/>
              <w:bottom w:w="57" w:type="dxa"/>
            </w:tcMar>
            <w:vAlign w:val="center"/>
          </w:tcPr>
          <w:p w14:paraId="18442251" w14:textId="77777777" w:rsidR="00210187" w:rsidRPr="00D617E2" w:rsidRDefault="00210187" w:rsidP="00586810">
            <w:pPr>
              <w:jc w:val="both"/>
              <w:rPr>
                <w:rFonts w:ascii="Calibri" w:hAnsi="Calibri" w:cs="Calibri"/>
              </w:rPr>
            </w:pPr>
          </w:p>
        </w:tc>
      </w:tr>
      <w:tr w:rsidR="00210187" w:rsidRPr="00D617E2" w14:paraId="522FE9C0" w14:textId="77777777" w:rsidTr="00B93C1A">
        <w:tc>
          <w:tcPr>
            <w:tcW w:w="2448" w:type="dxa"/>
            <w:shd w:val="clear" w:color="auto" w:fill="F2F2F2" w:themeFill="background1" w:themeFillShade="F2"/>
            <w:tcMar>
              <w:top w:w="57" w:type="dxa"/>
              <w:bottom w:w="57" w:type="dxa"/>
            </w:tcMar>
            <w:vAlign w:val="center"/>
          </w:tcPr>
          <w:p w14:paraId="5C8BF456" w14:textId="77777777" w:rsidR="00210187" w:rsidRPr="00D617E2" w:rsidRDefault="00210187" w:rsidP="00586810">
            <w:pPr>
              <w:jc w:val="both"/>
              <w:rPr>
                <w:rFonts w:ascii="Calibri" w:hAnsi="Calibri" w:cs="Calibri"/>
              </w:rPr>
            </w:pPr>
            <w:r w:rsidRPr="00D617E2">
              <w:rPr>
                <w:rFonts w:ascii="Calibri" w:hAnsi="Calibri" w:cs="Calibri"/>
              </w:rPr>
              <w:t>Mobile</w:t>
            </w:r>
          </w:p>
        </w:tc>
        <w:tc>
          <w:tcPr>
            <w:tcW w:w="7200" w:type="dxa"/>
            <w:tcMar>
              <w:top w:w="57" w:type="dxa"/>
              <w:bottom w:w="57" w:type="dxa"/>
            </w:tcMar>
            <w:vAlign w:val="center"/>
          </w:tcPr>
          <w:p w14:paraId="002979BD" w14:textId="77777777" w:rsidR="00210187" w:rsidRPr="00D617E2" w:rsidRDefault="00210187" w:rsidP="00586810">
            <w:pPr>
              <w:jc w:val="both"/>
              <w:rPr>
                <w:rFonts w:ascii="Calibri" w:hAnsi="Calibri" w:cs="Calibri"/>
              </w:rPr>
            </w:pPr>
          </w:p>
        </w:tc>
      </w:tr>
      <w:tr w:rsidR="00210187" w:rsidRPr="00D617E2" w14:paraId="1428B36A" w14:textId="77777777" w:rsidTr="00B93C1A">
        <w:tc>
          <w:tcPr>
            <w:tcW w:w="2448" w:type="dxa"/>
            <w:shd w:val="clear" w:color="auto" w:fill="F2F2F2" w:themeFill="background1" w:themeFillShade="F2"/>
            <w:tcMar>
              <w:top w:w="57" w:type="dxa"/>
              <w:bottom w:w="57" w:type="dxa"/>
            </w:tcMar>
            <w:vAlign w:val="center"/>
          </w:tcPr>
          <w:p w14:paraId="13275D65" w14:textId="77777777" w:rsidR="00210187" w:rsidRPr="00D617E2" w:rsidRDefault="00210187" w:rsidP="00586810">
            <w:pPr>
              <w:jc w:val="both"/>
              <w:rPr>
                <w:rFonts w:ascii="Calibri" w:hAnsi="Calibri" w:cs="Calibri"/>
              </w:rPr>
            </w:pPr>
            <w:r w:rsidRPr="00D617E2">
              <w:rPr>
                <w:rFonts w:ascii="Calibri" w:hAnsi="Calibri" w:cs="Calibri"/>
              </w:rPr>
              <w:lastRenderedPageBreak/>
              <w:t>Home email</w:t>
            </w:r>
          </w:p>
        </w:tc>
        <w:tc>
          <w:tcPr>
            <w:tcW w:w="7200" w:type="dxa"/>
            <w:tcMar>
              <w:top w:w="57" w:type="dxa"/>
              <w:bottom w:w="57" w:type="dxa"/>
            </w:tcMar>
            <w:vAlign w:val="center"/>
          </w:tcPr>
          <w:p w14:paraId="6836AA1B" w14:textId="77777777" w:rsidR="00210187" w:rsidRPr="00D617E2" w:rsidRDefault="00210187" w:rsidP="00586810">
            <w:pPr>
              <w:jc w:val="both"/>
              <w:rPr>
                <w:rFonts w:ascii="Calibri" w:hAnsi="Calibri" w:cs="Calibri"/>
              </w:rPr>
            </w:pPr>
          </w:p>
        </w:tc>
      </w:tr>
      <w:tr w:rsidR="00210187" w:rsidRPr="00D617E2" w14:paraId="3E34EDED" w14:textId="77777777" w:rsidTr="00B93C1A">
        <w:tc>
          <w:tcPr>
            <w:tcW w:w="2448" w:type="dxa"/>
            <w:shd w:val="clear" w:color="auto" w:fill="F2F2F2" w:themeFill="background1" w:themeFillShade="F2"/>
            <w:tcMar>
              <w:top w:w="57" w:type="dxa"/>
              <w:bottom w:w="57" w:type="dxa"/>
            </w:tcMar>
            <w:vAlign w:val="center"/>
          </w:tcPr>
          <w:p w14:paraId="7877A8AB" w14:textId="77777777" w:rsidR="00210187" w:rsidRPr="00D617E2" w:rsidRDefault="00210187" w:rsidP="00586810">
            <w:pPr>
              <w:jc w:val="both"/>
              <w:rPr>
                <w:rFonts w:ascii="Calibri" w:hAnsi="Calibri" w:cs="Calibri"/>
              </w:rPr>
            </w:pPr>
            <w:r w:rsidRPr="00D617E2">
              <w:rPr>
                <w:rFonts w:ascii="Calibri" w:hAnsi="Calibri" w:cs="Calibri"/>
              </w:rPr>
              <w:t>Work address</w:t>
            </w:r>
          </w:p>
          <w:p w14:paraId="218EAD0C" w14:textId="77777777" w:rsidR="00210187" w:rsidRPr="00D617E2" w:rsidRDefault="00210187" w:rsidP="00586810">
            <w:pPr>
              <w:jc w:val="both"/>
              <w:rPr>
                <w:rFonts w:ascii="Calibri" w:hAnsi="Calibri" w:cs="Calibri"/>
              </w:rPr>
            </w:pPr>
          </w:p>
          <w:p w14:paraId="799161D3" w14:textId="77777777" w:rsidR="00210187" w:rsidRPr="00D617E2" w:rsidRDefault="00210187" w:rsidP="00586810">
            <w:pPr>
              <w:jc w:val="both"/>
              <w:rPr>
                <w:rFonts w:ascii="Calibri" w:hAnsi="Calibri" w:cs="Calibri"/>
              </w:rPr>
            </w:pPr>
            <w:r w:rsidRPr="00D617E2">
              <w:rPr>
                <w:rFonts w:ascii="Calibri" w:hAnsi="Calibri" w:cs="Calibri"/>
              </w:rPr>
              <w:t>Postcode</w:t>
            </w:r>
          </w:p>
        </w:tc>
        <w:tc>
          <w:tcPr>
            <w:tcW w:w="7200" w:type="dxa"/>
            <w:tcMar>
              <w:top w:w="57" w:type="dxa"/>
              <w:bottom w:w="57" w:type="dxa"/>
            </w:tcMar>
            <w:vAlign w:val="center"/>
          </w:tcPr>
          <w:p w14:paraId="5962CBE5" w14:textId="77777777" w:rsidR="00210187" w:rsidRPr="00D617E2" w:rsidRDefault="00210187" w:rsidP="00586810">
            <w:pPr>
              <w:jc w:val="both"/>
              <w:rPr>
                <w:rFonts w:ascii="Calibri" w:hAnsi="Calibri" w:cs="Calibri"/>
              </w:rPr>
            </w:pPr>
          </w:p>
        </w:tc>
      </w:tr>
      <w:tr w:rsidR="00210187" w:rsidRPr="00D617E2" w14:paraId="5424584D" w14:textId="77777777" w:rsidTr="00B93C1A">
        <w:tc>
          <w:tcPr>
            <w:tcW w:w="2448" w:type="dxa"/>
            <w:shd w:val="clear" w:color="auto" w:fill="F2F2F2" w:themeFill="background1" w:themeFillShade="F2"/>
            <w:tcMar>
              <w:top w:w="57" w:type="dxa"/>
              <w:bottom w:w="57" w:type="dxa"/>
            </w:tcMar>
            <w:vAlign w:val="center"/>
          </w:tcPr>
          <w:p w14:paraId="0F987FDB" w14:textId="77777777" w:rsidR="00210187" w:rsidRPr="00D617E2" w:rsidRDefault="00210187" w:rsidP="00586810">
            <w:pPr>
              <w:jc w:val="both"/>
              <w:rPr>
                <w:rFonts w:ascii="Calibri" w:hAnsi="Calibri" w:cs="Calibri"/>
              </w:rPr>
            </w:pPr>
            <w:r w:rsidRPr="00D617E2">
              <w:rPr>
                <w:rFonts w:ascii="Calibri" w:hAnsi="Calibri" w:cs="Calibri"/>
              </w:rPr>
              <w:t xml:space="preserve">Work </w:t>
            </w:r>
            <w:proofErr w:type="spellStart"/>
            <w:r w:rsidRPr="00D617E2">
              <w:rPr>
                <w:rFonts w:ascii="Calibri" w:hAnsi="Calibri" w:cs="Calibri"/>
              </w:rPr>
              <w:t>tel</w:t>
            </w:r>
            <w:proofErr w:type="spellEnd"/>
            <w:r w:rsidRPr="00D617E2">
              <w:rPr>
                <w:rFonts w:ascii="Calibri" w:hAnsi="Calibri" w:cs="Calibri"/>
              </w:rPr>
              <w:t xml:space="preserve"> number</w:t>
            </w:r>
          </w:p>
        </w:tc>
        <w:tc>
          <w:tcPr>
            <w:tcW w:w="7200" w:type="dxa"/>
            <w:tcMar>
              <w:top w:w="57" w:type="dxa"/>
              <w:bottom w:w="57" w:type="dxa"/>
            </w:tcMar>
            <w:vAlign w:val="center"/>
          </w:tcPr>
          <w:p w14:paraId="686DB778" w14:textId="77777777" w:rsidR="00210187" w:rsidRPr="00D617E2" w:rsidRDefault="00210187" w:rsidP="00586810">
            <w:pPr>
              <w:jc w:val="both"/>
              <w:rPr>
                <w:rFonts w:ascii="Calibri" w:hAnsi="Calibri" w:cs="Calibri"/>
              </w:rPr>
            </w:pPr>
          </w:p>
        </w:tc>
      </w:tr>
      <w:tr w:rsidR="00210187" w:rsidRPr="00D617E2" w14:paraId="33836B0F" w14:textId="77777777" w:rsidTr="00B93C1A">
        <w:tc>
          <w:tcPr>
            <w:tcW w:w="2448" w:type="dxa"/>
            <w:shd w:val="clear" w:color="auto" w:fill="F2F2F2" w:themeFill="background1" w:themeFillShade="F2"/>
            <w:tcMar>
              <w:top w:w="57" w:type="dxa"/>
              <w:bottom w:w="57" w:type="dxa"/>
            </w:tcMar>
            <w:vAlign w:val="center"/>
          </w:tcPr>
          <w:p w14:paraId="115C566C" w14:textId="77777777" w:rsidR="00210187" w:rsidRPr="00D617E2" w:rsidRDefault="00210187" w:rsidP="00586810">
            <w:pPr>
              <w:jc w:val="both"/>
              <w:rPr>
                <w:rFonts w:ascii="Calibri" w:hAnsi="Calibri" w:cs="Calibri"/>
              </w:rPr>
            </w:pPr>
            <w:r w:rsidRPr="00D617E2">
              <w:rPr>
                <w:rFonts w:ascii="Calibri" w:hAnsi="Calibri" w:cs="Calibri"/>
              </w:rPr>
              <w:t xml:space="preserve">Work email </w:t>
            </w:r>
          </w:p>
        </w:tc>
        <w:tc>
          <w:tcPr>
            <w:tcW w:w="7200" w:type="dxa"/>
            <w:tcMar>
              <w:top w:w="57" w:type="dxa"/>
              <w:bottom w:w="57" w:type="dxa"/>
            </w:tcMar>
            <w:vAlign w:val="center"/>
          </w:tcPr>
          <w:p w14:paraId="1E6C158C" w14:textId="77777777" w:rsidR="00210187" w:rsidRPr="00D617E2" w:rsidRDefault="00210187" w:rsidP="00586810">
            <w:pPr>
              <w:jc w:val="both"/>
              <w:rPr>
                <w:rFonts w:ascii="Calibri" w:hAnsi="Calibri" w:cs="Calibri"/>
              </w:rPr>
            </w:pPr>
          </w:p>
        </w:tc>
      </w:tr>
      <w:tr w:rsidR="00210187" w:rsidRPr="00D617E2" w14:paraId="1DE6E34E" w14:textId="77777777" w:rsidTr="00B93C1A">
        <w:tc>
          <w:tcPr>
            <w:tcW w:w="2448" w:type="dxa"/>
            <w:shd w:val="clear" w:color="auto" w:fill="F2F2F2" w:themeFill="background1" w:themeFillShade="F2"/>
            <w:tcMar>
              <w:top w:w="57" w:type="dxa"/>
              <w:bottom w:w="57" w:type="dxa"/>
            </w:tcMar>
            <w:vAlign w:val="center"/>
          </w:tcPr>
          <w:p w14:paraId="53AEF810" w14:textId="77777777" w:rsidR="00210187" w:rsidRPr="00D617E2" w:rsidRDefault="00210187" w:rsidP="00586810">
            <w:pPr>
              <w:jc w:val="both"/>
              <w:rPr>
                <w:rFonts w:ascii="Calibri" w:hAnsi="Calibri" w:cs="Calibri"/>
              </w:rPr>
            </w:pPr>
            <w:r w:rsidRPr="00D617E2">
              <w:rPr>
                <w:rFonts w:ascii="Calibri" w:hAnsi="Calibri" w:cs="Calibri"/>
              </w:rPr>
              <w:t>Hours worked</w:t>
            </w:r>
          </w:p>
        </w:tc>
        <w:tc>
          <w:tcPr>
            <w:tcW w:w="7200" w:type="dxa"/>
            <w:tcMar>
              <w:top w:w="57" w:type="dxa"/>
              <w:bottom w:w="57" w:type="dxa"/>
            </w:tcMar>
            <w:vAlign w:val="center"/>
          </w:tcPr>
          <w:p w14:paraId="7A6F60F0" w14:textId="77777777" w:rsidR="00210187" w:rsidRPr="00D617E2" w:rsidRDefault="00210187" w:rsidP="00586810">
            <w:pPr>
              <w:jc w:val="both"/>
              <w:rPr>
                <w:rFonts w:ascii="Calibri" w:hAnsi="Calibri" w:cs="Calibri"/>
              </w:rPr>
            </w:pPr>
          </w:p>
        </w:tc>
      </w:tr>
      <w:tr w:rsidR="00210187" w:rsidRPr="00D617E2" w14:paraId="40032F62" w14:textId="77777777" w:rsidTr="00B93C1A">
        <w:trPr>
          <w:trHeight w:val="1091"/>
        </w:trPr>
        <w:tc>
          <w:tcPr>
            <w:tcW w:w="2448" w:type="dxa"/>
            <w:shd w:val="clear" w:color="auto" w:fill="F2F2F2" w:themeFill="background1" w:themeFillShade="F2"/>
            <w:tcMar>
              <w:top w:w="57" w:type="dxa"/>
              <w:bottom w:w="57" w:type="dxa"/>
            </w:tcMar>
            <w:vAlign w:val="center"/>
          </w:tcPr>
          <w:p w14:paraId="3DAAF496" w14:textId="77777777" w:rsidR="00210187" w:rsidRPr="00D617E2" w:rsidRDefault="00210187" w:rsidP="00586810">
            <w:pPr>
              <w:jc w:val="both"/>
              <w:rPr>
                <w:rFonts w:ascii="Calibri" w:hAnsi="Calibri" w:cs="Calibri"/>
              </w:rPr>
            </w:pPr>
            <w:r w:rsidRPr="00D617E2">
              <w:rPr>
                <w:rFonts w:ascii="Calibri" w:hAnsi="Calibri" w:cs="Calibri"/>
              </w:rPr>
              <w:t>Responsibilities</w:t>
            </w:r>
          </w:p>
          <w:p w14:paraId="627602BF" w14:textId="77777777" w:rsidR="00210187" w:rsidRPr="00D617E2" w:rsidRDefault="00210187" w:rsidP="00586810">
            <w:pPr>
              <w:jc w:val="both"/>
              <w:rPr>
                <w:rFonts w:ascii="Calibri" w:hAnsi="Calibri" w:cs="Calibri"/>
              </w:rPr>
            </w:pPr>
            <w:r w:rsidRPr="00D617E2">
              <w:rPr>
                <w:rFonts w:ascii="Calibri" w:hAnsi="Calibri" w:cs="Calibri"/>
              </w:rPr>
              <w:t>(Tick all that apply)</w:t>
            </w:r>
          </w:p>
        </w:tc>
        <w:tc>
          <w:tcPr>
            <w:tcW w:w="7200" w:type="dxa"/>
            <w:tcMar>
              <w:top w:w="57" w:type="dxa"/>
              <w:bottom w:w="57" w:type="dxa"/>
            </w:tcMar>
            <w:vAlign w:val="center"/>
          </w:tcPr>
          <w:p w14:paraId="64543493" w14:textId="311A9840" w:rsidR="00210187" w:rsidRPr="00D617E2" w:rsidRDefault="00495ACE" w:rsidP="00787942">
            <w:pPr>
              <w:rPr>
                <w:rFonts w:ascii="Calibri" w:hAnsi="Calibri" w:cs="Calibri"/>
              </w:rPr>
            </w:pPr>
            <w:r w:rsidRPr="00D617E2">
              <w:rPr>
                <w:rFonts w:ascii="Calibri" w:hAnsi="Calibri"/>
                <w:noProof/>
              </w:rPr>
              <mc:AlternateContent>
                <mc:Choice Requires="wps">
                  <w:drawing>
                    <wp:anchor distT="0" distB="0" distL="114300" distR="114300" simplePos="0" relativeHeight="251653120" behindDoc="0" locked="0" layoutInCell="1" allowOverlap="1" wp14:anchorId="74A08761" wp14:editId="6A8FFE45">
                      <wp:simplePos x="0" y="0"/>
                      <wp:positionH relativeFrom="column">
                        <wp:posOffset>3842385</wp:posOffset>
                      </wp:positionH>
                      <wp:positionV relativeFrom="paragraph">
                        <wp:posOffset>7620</wp:posOffset>
                      </wp:positionV>
                      <wp:extent cx="228600" cy="228600"/>
                      <wp:effectExtent l="0" t="0" r="0" b="0"/>
                      <wp:wrapSquare wrapText="bothSides"/>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EF0697" id="Rectangle 25" o:spid="_x0000_s1026" style="position:absolute;margin-left:302.55pt;margin-top:.6pt;width:18pt;height: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">
                      <w10:wrap type="square"/>
                    </v:rect>
                  </w:pict>
                </mc:Fallback>
              </mc:AlternateContent>
            </w:r>
            <w:r w:rsidR="00210187" w:rsidRPr="00D617E2">
              <w:rPr>
                <w:rFonts w:ascii="Calibri" w:hAnsi="Calibri" w:cs="Calibri"/>
              </w:rPr>
              <w:t>Parental responsibility                     Payment of fees</w:t>
            </w:r>
          </w:p>
          <w:p w14:paraId="0D71C76B" w14:textId="769AFFFA" w:rsidR="00210187" w:rsidRPr="00D617E2" w:rsidRDefault="00495ACE" w:rsidP="00586810">
            <w:pPr>
              <w:jc w:val="both"/>
              <w:rPr>
                <w:rFonts w:ascii="Calibri" w:hAnsi="Calibri" w:cs="Calibri"/>
              </w:rPr>
            </w:pPr>
            <w:r w:rsidRPr="00D617E2">
              <w:rPr>
                <w:rFonts w:ascii="Calibri" w:hAnsi="Calibri"/>
                <w:noProof/>
              </w:rPr>
              <mc:AlternateContent>
                <mc:Choice Requires="wps">
                  <w:drawing>
                    <wp:anchor distT="0" distB="0" distL="114300" distR="114300" simplePos="0" relativeHeight="251654144" behindDoc="0" locked="0" layoutInCell="1" allowOverlap="1" wp14:anchorId="4D769C9B" wp14:editId="27C97505">
                      <wp:simplePos x="0" y="0"/>
                      <wp:positionH relativeFrom="column">
                        <wp:posOffset>3835400</wp:posOffset>
                      </wp:positionH>
                      <wp:positionV relativeFrom="paragraph">
                        <wp:posOffset>156210</wp:posOffset>
                      </wp:positionV>
                      <wp:extent cx="228600" cy="228600"/>
                      <wp:effectExtent l="0" t="0" r="0" b="0"/>
                      <wp:wrapSquare wrapText="bothSides"/>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978938" id="Rectangle 24" o:spid="_x0000_s1026" style="position:absolute;margin-left:302pt;margin-top:12.3pt;width:18pt;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">
                      <w10:wrap type="square"/>
                    </v:rect>
                  </w:pict>
                </mc:Fallback>
              </mc:AlternateContent>
            </w:r>
          </w:p>
          <w:p w14:paraId="60FC0971" w14:textId="1E5FBD7E" w:rsidR="00210187" w:rsidRPr="00D617E2" w:rsidRDefault="00495ACE" w:rsidP="00787942">
            <w:pPr>
              <w:rPr>
                <w:rFonts w:ascii="Calibri" w:hAnsi="Calibri" w:cs="Calibri"/>
              </w:rPr>
            </w:pPr>
            <w:r w:rsidRPr="00D617E2">
              <w:rPr>
                <w:rFonts w:ascii="Calibri" w:hAnsi="Calibri"/>
                <w:noProof/>
              </w:rPr>
              <mc:AlternateContent>
                <mc:Choice Requires="wps">
                  <w:drawing>
                    <wp:anchor distT="0" distB="0" distL="114300" distR="114300" simplePos="0" relativeHeight="251649024" behindDoc="0" locked="0" layoutInCell="1" allowOverlap="1" wp14:anchorId="5A62D6A0" wp14:editId="03062901">
                      <wp:simplePos x="0" y="0"/>
                      <wp:positionH relativeFrom="column">
                        <wp:posOffset>1991995</wp:posOffset>
                      </wp:positionH>
                      <wp:positionV relativeFrom="paragraph">
                        <wp:posOffset>-25400</wp:posOffset>
                      </wp:positionV>
                      <wp:extent cx="228600" cy="228600"/>
                      <wp:effectExtent l="0" t="0" r="0" b="0"/>
                      <wp:wrapSquare wrapText="bothSides"/>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6796B8" id="Rectangle 23" o:spid="_x0000_s1026" style="position:absolute;margin-left:156.85pt;margin-top:-2pt;width:18pt;height:1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">
                      <w10:wrap type="square"/>
                    </v:rect>
                  </w:pict>
                </mc:Fallback>
              </mc:AlternateContent>
            </w:r>
            <w:r w:rsidRPr="00D617E2">
              <w:rPr>
                <w:rFonts w:ascii="Calibri" w:hAnsi="Calibri"/>
                <w:noProof/>
              </w:rPr>
              <mc:AlternateContent>
                <mc:Choice Requires="wps">
                  <w:drawing>
                    <wp:anchor distT="0" distB="0" distL="114300" distR="114300" simplePos="0" relativeHeight="251650048" behindDoc="0" locked="0" layoutInCell="1" allowOverlap="1" wp14:anchorId="1CD09CAE" wp14:editId="268ACA07">
                      <wp:simplePos x="0" y="0"/>
                      <wp:positionH relativeFrom="column">
                        <wp:posOffset>1991995</wp:posOffset>
                      </wp:positionH>
                      <wp:positionV relativeFrom="paragraph">
                        <wp:posOffset>-368300</wp:posOffset>
                      </wp:positionV>
                      <wp:extent cx="228600" cy="228600"/>
                      <wp:effectExtent l="0" t="0" r="0" b="0"/>
                      <wp:wrapSquare wrapText="bothSides"/>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8847C3" id="Rectangle 22" o:spid="_x0000_s1026" style="position:absolute;margin-left:156.85pt;margin-top:-29pt;width:18pt;height:1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">
                      <w10:wrap type="square"/>
                    </v:rect>
                  </w:pict>
                </mc:Fallback>
              </mc:AlternateContent>
            </w:r>
            <w:r w:rsidR="00210187" w:rsidRPr="00D617E2">
              <w:rPr>
                <w:rFonts w:ascii="Calibri" w:hAnsi="Calibri" w:cs="Calibri"/>
              </w:rPr>
              <w:t>Collect child from nursery                  Contact in emergency</w:t>
            </w:r>
          </w:p>
        </w:tc>
      </w:tr>
    </w:tbl>
    <w:p w14:paraId="553D9BB1" w14:textId="77777777" w:rsidR="00210187" w:rsidRPr="00D617E2" w:rsidRDefault="00210187" w:rsidP="00586810">
      <w:pPr>
        <w:jc w:val="both"/>
        <w:rPr>
          <w:rFonts w:ascii="Calibri" w:hAnsi="Calibri" w:cs="Calibr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7"/>
        <w:gridCol w:w="6640"/>
      </w:tblGrid>
      <w:tr w:rsidR="00210187" w:rsidRPr="00D617E2" w14:paraId="3EC16FC8" w14:textId="77777777" w:rsidTr="00B93C1A">
        <w:tc>
          <w:tcPr>
            <w:tcW w:w="2448" w:type="dxa"/>
            <w:shd w:val="clear" w:color="auto" w:fill="F2F2F2" w:themeFill="background1" w:themeFillShade="F2"/>
            <w:tcMar>
              <w:top w:w="57" w:type="dxa"/>
              <w:bottom w:w="57" w:type="dxa"/>
            </w:tcMar>
            <w:vAlign w:val="center"/>
          </w:tcPr>
          <w:p w14:paraId="378AAE04" w14:textId="77777777" w:rsidR="00210187" w:rsidRPr="00D617E2" w:rsidRDefault="00210187" w:rsidP="00586810">
            <w:pPr>
              <w:jc w:val="both"/>
              <w:rPr>
                <w:rFonts w:ascii="Calibri" w:hAnsi="Calibri" w:cs="Calibri"/>
              </w:rPr>
            </w:pPr>
            <w:r w:rsidRPr="00D617E2">
              <w:rPr>
                <w:rFonts w:ascii="Calibri" w:hAnsi="Calibri" w:cs="Calibri"/>
              </w:rPr>
              <w:t>Parent /carer 2</w:t>
            </w:r>
          </w:p>
        </w:tc>
        <w:tc>
          <w:tcPr>
            <w:tcW w:w="7200" w:type="dxa"/>
            <w:tcMar>
              <w:top w:w="57" w:type="dxa"/>
              <w:bottom w:w="57" w:type="dxa"/>
            </w:tcMar>
            <w:vAlign w:val="center"/>
          </w:tcPr>
          <w:p w14:paraId="5E42ABB0" w14:textId="77777777" w:rsidR="00210187" w:rsidRPr="00D617E2" w:rsidRDefault="00210187" w:rsidP="00586810">
            <w:pPr>
              <w:jc w:val="both"/>
              <w:rPr>
                <w:rFonts w:ascii="Calibri" w:hAnsi="Calibri" w:cs="Calibri"/>
              </w:rPr>
            </w:pPr>
          </w:p>
        </w:tc>
      </w:tr>
      <w:tr w:rsidR="00210187" w:rsidRPr="00D617E2" w14:paraId="11D89DBD" w14:textId="77777777" w:rsidTr="00B93C1A">
        <w:tc>
          <w:tcPr>
            <w:tcW w:w="2448" w:type="dxa"/>
            <w:shd w:val="clear" w:color="auto" w:fill="F2F2F2" w:themeFill="background1" w:themeFillShade="F2"/>
            <w:tcMar>
              <w:top w:w="57" w:type="dxa"/>
              <w:bottom w:w="57" w:type="dxa"/>
            </w:tcMar>
            <w:vAlign w:val="center"/>
          </w:tcPr>
          <w:p w14:paraId="1DEA1444" w14:textId="77777777" w:rsidR="00210187" w:rsidRPr="00D617E2" w:rsidRDefault="00210187" w:rsidP="00586810">
            <w:pPr>
              <w:jc w:val="both"/>
              <w:rPr>
                <w:rFonts w:ascii="Calibri" w:hAnsi="Calibri" w:cs="Calibri"/>
              </w:rPr>
            </w:pPr>
            <w:r w:rsidRPr="00D617E2">
              <w:rPr>
                <w:rFonts w:ascii="Calibri" w:hAnsi="Calibri" w:cs="Calibri"/>
              </w:rPr>
              <w:t>Title</w:t>
            </w:r>
          </w:p>
        </w:tc>
        <w:tc>
          <w:tcPr>
            <w:tcW w:w="7200" w:type="dxa"/>
            <w:tcMar>
              <w:top w:w="57" w:type="dxa"/>
              <w:bottom w:w="57" w:type="dxa"/>
            </w:tcMar>
            <w:vAlign w:val="center"/>
          </w:tcPr>
          <w:p w14:paraId="3818288E" w14:textId="77777777" w:rsidR="00210187" w:rsidRPr="00D617E2" w:rsidRDefault="00210187" w:rsidP="00586810">
            <w:pPr>
              <w:jc w:val="both"/>
              <w:rPr>
                <w:rFonts w:ascii="Calibri" w:hAnsi="Calibri" w:cs="Calibri"/>
              </w:rPr>
            </w:pPr>
          </w:p>
        </w:tc>
      </w:tr>
      <w:tr w:rsidR="00210187" w:rsidRPr="00D617E2" w14:paraId="321BD319" w14:textId="77777777" w:rsidTr="00B93C1A">
        <w:tc>
          <w:tcPr>
            <w:tcW w:w="2448" w:type="dxa"/>
            <w:shd w:val="clear" w:color="auto" w:fill="F2F2F2" w:themeFill="background1" w:themeFillShade="F2"/>
            <w:tcMar>
              <w:top w:w="57" w:type="dxa"/>
              <w:bottom w:w="57" w:type="dxa"/>
            </w:tcMar>
            <w:vAlign w:val="center"/>
          </w:tcPr>
          <w:p w14:paraId="3E282072" w14:textId="77777777" w:rsidR="00210187" w:rsidRPr="00D617E2" w:rsidRDefault="00210187" w:rsidP="00586810">
            <w:pPr>
              <w:jc w:val="both"/>
              <w:rPr>
                <w:rFonts w:ascii="Calibri" w:hAnsi="Calibri" w:cs="Calibri"/>
              </w:rPr>
            </w:pPr>
            <w:r w:rsidRPr="00D617E2">
              <w:rPr>
                <w:rFonts w:ascii="Calibri" w:hAnsi="Calibri" w:cs="Calibri"/>
              </w:rPr>
              <w:t xml:space="preserve">First name </w:t>
            </w:r>
          </w:p>
        </w:tc>
        <w:tc>
          <w:tcPr>
            <w:tcW w:w="7200" w:type="dxa"/>
            <w:tcMar>
              <w:top w:w="57" w:type="dxa"/>
              <w:bottom w:w="57" w:type="dxa"/>
            </w:tcMar>
            <w:vAlign w:val="center"/>
          </w:tcPr>
          <w:p w14:paraId="24718584" w14:textId="77777777" w:rsidR="00210187" w:rsidRPr="00D617E2" w:rsidRDefault="00210187" w:rsidP="00586810">
            <w:pPr>
              <w:jc w:val="both"/>
              <w:rPr>
                <w:rFonts w:ascii="Calibri" w:hAnsi="Calibri" w:cs="Calibri"/>
              </w:rPr>
            </w:pPr>
          </w:p>
        </w:tc>
      </w:tr>
      <w:tr w:rsidR="00210187" w:rsidRPr="00D617E2" w14:paraId="54A00BF2" w14:textId="77777777" w:rsidTr="00B93C1A">
        <w:tc>
          <w:tcPr>
            <w:tcW w:w="2448" w:type="dxa"/>
            <w:shd w:val="clear" w:color="auto" w:fill="F2F2F2" w:themeFill="background1" w:themeFillShade="F2"/>
            <w:tcMar>
              <w:top w:w="57" w:type="dxa"/>
              <w:bottom w:w="57" w:type="dxa"/>
            </w:tcMar>
            <w:vAlign w:val="center"/>
          </w:tcPr>
          <w:p w14:paraId="707E3E1F" w14:textId="77777777" w:rsidR="00210187" w:rsidRPr="00D617E2" w:rsidRDefault="00210187" w:rsidP="00586810">
            <w:pPr>
              <w:jc w:val="both"/>
              <w:rPr>
                <w:rFonts w:ascii="Calibri" w:hAnsi="Calibri" w:cs="Calibri"/>
              </w:rPr>
            </w:pPr>
            <w:r w:rsidRPr="00D617E2">
              <w:rPr>
                <w:rFonts w:ascii="Calibri" w:hAnsi="Calibri" w:cs="Calibri"/>
              </w:rPr>
              <w:t>Surname</w:t>
            </w:r>
          </w:p>
        </w:tc>
        <w:tc>
          <w:tcPr>
            <w:tcW w:w="7200" w:type="dxa"/>
            <w:tcMar>
              <w:top w:w="57" w:type="dxa"/>
              <w:bottom w:w="57" w:type="dxa"/>
            </w:tcMar>
            <w:vAlign w:val="center"/>
          </w:tcPr>
          <w:p w14:paraId="36221583" w14:textId="77777777" w:rsidR="00210187" w:rsidRPr="00D617E2" w:rsidRDefault="00210187" w:rsidP="00586810">
            <w:pPr>
              <w:jc w:val="both"/>
              <w:rPr>
                <w:rFonts w:ascii="Calibri" w:hAnsi="Calibri" w:cs="Calibri"/>
              </w:rPr>
            </w:pPr>
          </w:p>
        </w:tc>
      </w:tr>
      <w:tr w:rsidR="00210187" w:rsidRPr="00D617E2" w14:paraId="5498CD24" w14:textId="77777777" w:rsidTr="00B93C1A">
        <w:tc>
          <w:tcPr>
            <w:tcW w:w="2448" w:type="dxa"/>
            <w:shd w:val="clear" w:color="auto" w:fill="F2F2F2" w:themeFill="background1" w:themeFillShade="F2"/>
            <w:tcMar>
              <w:top w:w="57" w:type="dxa"/>
              <w:bottom w:w="57" w:type="dxa"/>
            </w:tcMar>
            <w:vAlign w:val="center"/>
          </w:tcPr>
          <w:p w14:paraId="1AF71616" w14:textId="77777777" w:rsidR="00210187" w:rsidRPr="00D617E2" w:rsidRDefault="00210187" w:rsidP="00586810">
            <w:pPr>
              <w:jc w:val="both"/>
              <w:rPr>
                <w:rFonts w:ascii="Calibri" w:hAnsi="Calibri" w:cs="Calibri"/>
              </w:rPr>
            </w:pPr>
            <w:r w:rsidRPr="00D617E2">
              <w:rPr>
                <w:rFonts w:ascii="Calibri" w:hAnsi="Calibri" w:cs="Calibri"/>
              </w:rPr>
              <w:t>Password</w:t>
            </w:r>
          </w:p>
        </w:tc>
        <w:tc>
          <w:tcPr>
            <w:tcW w:w="7200" w:type="dxa"/>
            <w:tcMar>
              <w:top w:w="57" w:type="dxa"/>
              <w:bottom w:w="57" w:type="dxa"/>
            </w:tcMar>
            <w:vAlign w:val="center"/>
          </w:tcPr>
          <w:p w14:paraId="1417154C" w14:textId="77777777" w:rsidR="00210187" w:rsidRPr="00D617E2" w:rsidRDefault="00210187" w:rsidP="00586810">
            <w:pPr>
              <w:jc w:val="both"/>
              <w:rPr>
                <w:rFonts w:ascii="Calibri" w:hAnsi="Calibri" w:cs="Calibri"/>
              </w:rPr>
            </w:pPr>
          </w:p>
        </w:tc>
      </w:tr>
      <w:tr w:rsidR="00210187" w:rsidRPr="00D617E2" w14:paraId="0321FA16" w14:textId="77777777" w:rsidTr="00B93C1A">
        <w:tc>
          <w:tcPr>
            <w:tcW w:w="2448" w:type="dxa"/>
            <w:shd w:val="clear" w:color="auto" w:fill="F2F2F2" w:themeFill="background1" w:themeFillShade="F2"/>
            <w:tcMar>
              <w:top w:w="57" w:type="dxa"/>
              <w:bottom w:w="57" w:type="dxa"/>
            </w:tcMar>
            <w:vAlign w:val="center"/>
          </w:tcPr>
          <w:p w14:paraId="0502B154" w14:textId="77777777" w:rsidR="00210187" w:rsidRPr="00D617E2" w:rsidRDefault="00210187" w:rsidP="00586810">
            <w:pPr>
              <w:jc w:val="both"/>
              <w:rPr>
                <w:rFonts w:ascii="Calibri" w:hAnsi="Calibri" w:cs="Calibri"/>
              </w:rPr>
            </w:pPr>
            <w:r w:rsidRPr="00D617E2">
              <w:rPr>
                <w:rFonts w:ascii="Calibri" w:hAnsi="Calibri" w:cs="Calibri"/>
              </w:rPr>
              <w:t>Home address</w:t>
            </w:r>
          </w:p>
          <w:p w14:paraId="53598F6C" w14:textId="77777777" w:rsidR="00210187" w:rsidRPr="00D617E2" w:rsidRDefault="00210187" w:rsidP="00586810">
            <w:pPr>
              <w:jc w:val="both"/>
              <w:rPr>
                <w:rFonts w:ascii="Calibri" w:hAnsi="Calibri" w:cs="Calibri"/>
              </w:rPr>
            </w:pPr>
          </w:p>
          <w:p w14:paraId="2DE00D02" w14:textId="77777777" w:rsidR="00210187" w:rsidRPr="00D617E2" w:rsidRDefault="00210187" w:rsidP="00586810">
            <w:pPr>
              <w:jc w:val="both"/>
              <w:rPr>
                <w:rFonts w:ascii="Calibri" w:hAnsi="Calibri" w:cs="Calibri"/>
              </w:rPr>
            </w:pPr>
            <w:r w:rsidRPr="00D617E2">
              <w:rPr>
                <w:rFonts w:ascii="Calibri" w:hAnsi="Calibri" w:cs="Calibri"/>
              </w:rPr>
              <w:t>Postcode</w:t>
            </w:r>
          </w:p>
        </w:tc>
        <w:tc>
          <w:tcPr>
            <w:tcW w:w="7200" w:type="dxa"/>
            <w:tcMar>
              <w:top w:w="57" w:type="dxa"/>
              <w:bottom w:w="57" w:type="dxa"/>
            </w:tcMar>
            <w:vAlign w:val="center"/>
          </w:tcPr>
          <w:p w14:paraId="075FD95A" w14:textId="77777777" w:rsidR="00210187" w:rsidRPr="00D617E2" w:rsidRDefault="00210187" w:rsidP="00586810">
            <w:pPr>
              <w:jc w:val="both"/>
              <w:rPr>
                <w:rFonts w:ascii="Calibri" w:hAnsi="Calibri" w:cs="Calibri"/>
              </w:rPr>
            </w:pPr>
          </w:p>
        </w:tc>
      </w:tr>
      <w:tr w:rsidR="00210187" w:rsidRPr="00D617E2" w14:paraId="65076E73" w14:textId="77777777" w:rsidTr="00B93C1A">
        <w:tc>
          <w:tcPr>
            <w:tcW w:w="2448" w:type="dxa"/>
            <w:shd w:val="clear" w:color="auto" w:fill="F2F2F2" w:themeFill="background1" w:themeFillShade="F2"/>
            <w:tcMar>
              <w:top w:w="57" w:type="dxa"/>
              <w:bottom w:w="57" w:type="dxa"/>
            </w:tcMar>
            <w:vAlign w:val="center"/>
          </w:tcPr>
          <w:p w14:paraId="4983CDCC" w14:textId="77777777" w:rsidR="00210187" w:rsidRPr="00D617E2" w:rsidRDefault="00210187" w:rsidP="00586810">
            <w:pPr>
              <w:jc w:val="both"/>
              <w:rPr>
                <w:rFonts w:ascii="Calibri" w:hAnsi="Calibri" w:cs="Calibri"/>
              </w:rPr>
            </w:pPr>
            <w:r w:rsidRPr="00D617E2">
              <w:rPr>
                <w:rFonts w:ascii="Calibri" w:hAnsi="Calibri" w:cs="Calibri"/>
              </w:rPr>
              <w:t xml:space="preserve">Home </w:t>
            </w:r>
            <w:proofErr w:type="spellStart"/>
            <w:r w:rsidRPr="00D617E2">
              <w:rPr>
                <w:rFonts w:ascii="Calibri" w:hAnsi="Calibri" w:cs="Calibri"/>
              </w:rPr>
              <w:t>tel</w:t>
            </w:r>
            <w:proofErr w:type="spellEnd"/>
            <w:r w:rsidRPr="00D617E2">
              <w:rPr>
                <w:rFonts w:ascii="Calibri" w:hAnsi="Calibri" w:cs="Calibri"/>
              </w:rPr>
              <w:t xml:space="preserve"> number</w:t>
            </w:r>
          </w:p>
        </w:tc>
        <w:tc>
          <w:tcPr>
            <w:tcW w:w="7200" w:type="dxa"/>
            <w:tcMar>
              <w:top w:w="57" w:type="dxa"/>
              <w:bottom w:w="57" w:type="dxa"/>
            </w:tcMar>
            <w:vAlign w:val="center"/>
          </w:tcPr>
          <w:p w14:paraId="607AE09A" w14:textId="77777777" w:rsidR="00210187" w:rsidRPr="00D617E2" w:rsidRDefault="00210187" w:rsidP="00586810">
            <w:pPr>
              <w:jc w:val="both"/>
              <w:rPr>
                <w:rFonts w:ascii="Calibri" w:hAnsi="Calibri" w:cs="Calibri"/>
              </w:rPr>
            </w:pPr>
          </w:p>
        </w:tc>
      </w:tr>
      <w:tr w:rsidR="00210187" w:rsidRPr="00D617E2" w14:paraId="2ABA60EF" w14:textId="77777777" w:rsidTr="00B93C1A">
        <w:tc>
          <w:tcPr>
            <w:tcW w:w="2448" w:type="dxa"/>
            <w:shd w:val="clear" w:color="auto" w:fill="F2F2F2" w:themeFill="background1" w:themeFillShade="F2"/>
            <w:tcMar>
              <w:top w:w="57" w:type="dxa"/>
              <w:bottom w:w="57" w:type="dxa"/>
            </w:tcMar>
            <w:vAlign w:val="center"/>
          </w:tcPr>
          <w:p w14:paraId="6925314E" w14:textId="77777777" w:rsidR="00210187" w:rsidRPr="00D617E2" w:rsidRDefault="00210187" w:rsidP="00586810">
            <w:pPr>
              <w:jc w:val="both"/>
              <w:rPr>
                <w:rFonts w:ascii="Calibri" w:hAnsi="Calibri" w:cs="Calibri"/>
              </w:rPr>
            </w:pPr>
            <w:r w:rsidRPr="00D617E2">
              <w:rPr>
                <w:rFonts w:ascii="Calibri" w:hAnsi="Calibri" w:cs="Calibri"/>
              </w:rPr>
              <w:t>Mobile</w:t>
            </w:r>
          </w:p>
        </w:tc>
        <w:tc>
          <w:tcPr>
            <w:tcW w:w="7200" w:type="dxa"/>
            <w:tcMar>
              <w:top w:w="57" w:type="dxa"/>
              <w:bottom w:w="57" w:type="dxa"/>
            </w:tcMar>
            <w:vAlign w:val="center"/>
          </w:tcPr>
          <w:p w14:paraId="52E15D05" w14:textId="77777777" w:rsidR="00210187" w:rsidRPr="00D617E2" w:rsidRDefault="00210187" w:rsidP="00586810">
            <w:pPr>
              <w:jc w:val="both"/>
              <w:rPr>
                <w:rFonts w:ascii="Calibri" w:hAnsi="Calibri" w:cs="Calibri"/>
              </w:rPr>
            </w:pPr>
          </w:p>
        </w:tc>
      </w:tr>
      <w:tr w:rsidR="00210187" w:rsidRPr="00D617E2" w14:paraId="2D813438" w14:textId="77777777" w:rsidTr="00B93C1A">
        <w:tc>
          <w:tcPr>
            <w:tcW w:w="2448" w:type="dxa"/>
            <w:shd w:val="clear" w:color="auto" w:fill="F2F2F2" w:themeFill="background1" w:themeFillShade="F2"/>
            <w:tcMar>
              <w:top w:w="57" w:type="dxa"/>
              <w:bottom w:w="57" w:type="dxa"/>
            </w:tcMar>
            <w:vAlign w:val="center"/>
          </w:tcPr>
          <w:p w14:paraId="4B257BAD" w14:textId="77777777" w:rsidR="00210187" w:rsidRPr="00D617E2" w:rsidRDefault="00210187" w:rsidP="00586810">
            <w:pPr>
              <w:jc w:val="both"/>
              <w:rPr>
                <w:rFonts w:ascii="Calibri" w:hAnsi="Calibri" w:cs="Calibri"/>
              </w:rPr>
            </w:pPr>
            <w:r w:rsidRPr="00D617E2">
              <w:rPr>
                <w:rFonts w:ascii="Calibri" w:hAnsi="Calibri" w:cs="Calibri"/>
              </w:rPr>
              <w:t>Home email</w:t>
            </w:r>
          </w:p>
        </w:tc>
        <w:tc>
          <w:tcPr>
            <w:tcW w:w="7200" w:type="dxa"/>
            <w:tcMar>
              <w:top w:w="57" w:type="dxa"/>
              <w:bottom w:w="57" w:type="dxa"/>
            </w:tcMar>
            <w:vAlign w:val="center"/>
          </w:tcPr>
          <w:p w14:paraId="7806874B" w14:textId="77777777" w:rsidR="00210187" w:rsidRPr="00D617E2" w:rsidRDefault="00210187" w:rsidP="00586810">
            <w:pPr>
              <w:jc w:val="both"/>
              <w:rPr>
                <w:rFonts w:ascii="Calibri" w:hAnsi="Calibri" w:cs="Calibri"/>
              </w:rPr>
            </w:pPr>
          </w:p>
        </w:tc>
      </w:tr>
      <w:tr w:rsidR="00210187" w:rsidRPr="00D617E2" w14:paraId="0B30CD91" w14:textId="77777777" w:rsidTr="00B93C1A">
        <w:tc>
          <w:tcPr>
            <w:tcW w:w="2448" w:type="dxa"/>
            <w:shd w:val="clear" w:color="auto" w:fill="F2F2F2" w:themeFill="background1" w:themeFillShade="F2"/>
            <w:tcMar>
              <w:top w:w="57" w:type="dxa"/>
              <w:bottom w:w="57" w:type="dxa"/>
            </w:tcMar>
            <w:vAlign w:val="center"/>
          </w:tcPr>
          <w:p w14:paraId="50BD1871" w14:textId="77777777" w:rsidR="00210187" w:rsidRPr="00D617E2" w:rsidRDefault="00210187" w:rsidP="00586810">
            <w:pPr>
              <w:jc w:val="both"/>
              <w:rPr>
                <w:rFonts w:ascii="Calibri" w:hAnsi="Calibri" w:cs="Calibri"/>
              </w:rPr>
            </w:pPr>
            <w:r w:rsidRPr="00D617E2">
              <w:rPr>
                <w:rFonts w:ascii="Calibri" w:hAnsi="Calibri" w:cs="Calibri"/>
              </w:rPr>
              <w:t>Work address</w:t>
            </w:r>
          </w:p>
          <w:p w14:paraId="015F8790" w14:textId="77777777" w:rsidR="00210187" w:rsidRPr="00D617E2" w:rsidRDefault="00210187" w:rsidP="00586810">
            <w:pPr>
              <w:jc w:val="both"/>
              <w:rPr>
                <w:rFonts w:ascii="Calibri" w:hAnsi="Calibri" w:cs="Calibri"/>
              </w:rPr>
            </w:pPr>
          </w:p>
          <w:p w14:paraId="48E050FD" w14:textId="77777777" w:rsidR="00210187" w:rsidRPr="00D617E2" w:rsidRDefault="00210187" w:rsidP="00586810">
            <w:pPr>
              <w:jc w:val="both"/>
              <w:rPr>
                <w:rFonts w:ascii="Calibri" w:hAnsi="Calibri" w:cs="Calibri"/>
              </w:rPr>
            </w:pPr>
            <w:r w:rsidRPr="00D617E2">
              <w:rPr>
                <w:rFonts w:ascii="Calibri" w:hAnsi="Calibri" w:cs="Calibri"/>
              </w:rPr>
              <w:t>Postcode</w:t>
            </w:r>
          </w:p>
        </w:tc>
        <w:tc>
          <w:tcPr>
            <w:tcW w:w="7200" w:type="dxa"/>
            <w:tcMar>
              <w:top w:w="57" w:type="dxa"/>
              <w:bottom w:w="57" w:type="dxa"/>
            </w:tcMar>
            <w:vAlign w:val="center"/>
          </w:tcPr>
          <w:p w14:paraId="608FE428" w14:textId="77777777" w:rsidR="00210187" w:rsidRPr="00D617E2" w:rsidRDefault="00210187" w:rsidP="00586810">
            <w:pPr>
              <w:jc w:val="both"/>
              <w:rPr>
                <w:rFonts w:ascii="Calibri" w:hAnsi="Calibri" w:cs="Calibri"/>
              </w:rPr>
            </w:pPr>
          </w:p>
        </w:tc>
      </w:tr>
      <w:tr w:rsidR="00210187" w:rsidRPr="00D617E2" w14:paraId="50269B48" w14:textId="77777777" w:rsidTr="00B93C1A">
        <w:tc>
          <w:tcPr>
            <w:tcW w:w="2448" w:type="dxa"/>
            <w:shd w:val="clear" w:color="auto" w:fill="F2F2F2" w:themeFill="background1" w:themeFillShade="F2"/>
            <w:tcMar>
              <w:top w:w="57" w:type="dxa"/>
              <w:bottom w:w="57" w:type="dxa"/>
            </w:tcMar>
            <w:vAlign w:val="center"/>
          </w:tcPr>
          <w:p w14:paraId="6A4AF0E4" w14:textId="77777777" w:rsidR="00210187" w:rsidRPr="00D617E2" w:rsidRDefault="00210187" w:rsidP="00586810">
            <w:pPr>
              <w:jc w:val="both"/>
              <w:rPr>
                <w:rFonts w:ascii="Calibri" w:hAnsi="Calibri" w:cs="Calibri"/>
              </w:rPr>
            </w:pPr>
            <w:r w:rsidRPr="00D617E2">
              <w:rPr>
                <w:rFonts w:ascii="Calibri" w:hAnsi="Calibri" w:cs="Calibri"/>
              </w:rPr>
              <w:t xml:space="preserve">Work </w:t>
            </w:r>
            <w:proofErr w:type="spellStart"/>
            <w:r w:rsidRPr="00D617E2">
              <w:rPr>
                <w:rFonts w:ascii="Calibri" w:hAnsi="Calibri" w:cs="Calibri"/>
              </w:rPr>
              <w:t>tel</w:t>
            </w:r>
            <w:proofErr w:type="spellEnd"/>
            <w:r w:rsidRPr="00D617E2">
              <w:rPr>
                <w:rFonts w:ascii="Calibri" w:hAnsi="Calibri" w:cs="Calibri"/>
              </w:rPr>
              <w:t xml:space="preserve"> number</w:t>
            </w:r>
          </w:p>
        </w:tc>
        <w:tc>
          <w:tcPr>
            <w:tcW w:w="7200" w:type="dxa"/>
            <w:tcMar>
              <w:top w:w="57" w:type="dxa"/>
              <w:bottom w:w="57" w:type="dxa"/>
            </w:tcMar>
            <w:vAlign w:val="center"/>
          </w:tcPr>
          <w:p w14:paraId="58084407" w14:textId="77777777" w:rsidR="00210187" w:rsidRPr="00D617E2" w:rsidRDefault="00210187" w:rsidP="00586810">
            <w:pPr>
              <w:jc w:val="both"/>
              <w:rPr>
                <w:rFonts w:ascii="Calibri" w:hAnsi="Calibri" w:cs="Calibri"/>
              </w:rPr>
            </w:pPr>
          </w:p>
        </w:tc>
      </w:tr>
      <w:tr w:rsidR="00210187" w:rsidRPr="00D617E2" w14:paraId="0DE49207" w14:textId="77777777" w:rsidTr="00B93C1A">
        <w:tc>
          <w:tcPr>
            <w:tcW w:w="2448" w:type="dxa"/>
            <w:shd w:val="clear" w:color="auto" w:fill="F2F2F2" w:themeFill="background1" w:themeFillShade="F2"/>
            <w:tcMar>
              <w:top w:w="57" w:type="dxa"/>
              <w:bottom w:w="57" w:type="dxa"/>
            </w:tcMar>
            <w:vAlign w:val="center"/>
          </w:tcPr>
          <w:p w14:paraId="741FF1B8" w14:textId="77777777" w:rsidR="00210187" w:rsidRPr="00D617E2" w:rsidRDefault="00210187" w:rsidP="00586810">
            <w:pPr>
              <w:jc w:val="both"/>
              <w:rPr>
                <w:rFonts w:ascii="Calibri" w:hAnsi="Calibri" w:cs="Calibri"/>
              </w:rPr>
            </w:pPr>
            <w:r w:rsidRPr="00D617E2">
              <w:rPr>
                <w:rFonts w:ascii="Calibri" w:hAnsi="Calibri" w:cs="Calibri"/>
              </w:rPr>
              <w:t xml:space="preserve">Work email </w:t>
            </w:r>
          </w:p>
        </w:tc>
        <w:tc>
          <w:tcPr>
            <w:tcW w:w="7200" w:type="dxa"/>
            <w:tcMar>
              <w:top w:w="57" w:type="dxa"/>
              <w:bottom w:w="57" w:type="dxa"/>
            </w:tcMar>
            <w:vAlign w:val="center"/>
          </w:tcPr>
          <w:p w14:paraId="08891483" w14:textId="77777777" w:rsidR="00210187" w:rsidRPr="00D617E2" w:rsidRDefault="00210187" w:rsidP="00586810">
            <w:pPr>
              <w:jc w:val="both"/>
              <w:rPr>
                <w:rFonts w:ascii="Calibri" w:hAnsi="Calibri" w:cs="Calibri"/>
              </w:rPr>
            </w:pPr>
          </w:p>
        </w:tc>
      </w:tr>
      <w:tr w:rsidR="00210187" w:rsidRPr="00D617E2" w14:paraId="72370DDF" w14:textId="77777777" w:rsidTr="00B93C1A">
        <w:tc>
          <w:tcPr>
            <w:tcW w:w="2448" w:type="dxa"/>
            <w:shd w:val="clear" w:color="auto" w:fill="F2F2F2" w:themeFill="background1" w:themeFillShade="F2"/>
            <w:tcMar>
              <w:top w:w="57" w:type="dxa"/>
              <w:bottom w:w="57" w:type="dxa"/>
            </w:tcMar>
            <w:vAlign w:val="center"/>
          </w:tcPr>
          <w:p w14:paraId="14C2BF02" w14:textId="77777777" w:rsidR="00210187" w:rsidRPr="00D617E2" w:rsidRDefault="00210187" w:rsidP="00586810">
            <w:pPr>
              <w:jc w:val="both"/>
              <w:rPr>
                <w:rFonts w:ascii="Calibri" w:hAnsi="Calibri" w:cs="Calibri"/>
              </w:rPr>
            </w:pPr>
            <w:r w:rsidRPr="00D617E2">
              <w:rPr>
                <w:rFonts w:ascii="Calibri" w:hAnsi="Calibri" w:cs="Calibri"/>
              </w:rPr>
              <w:t>Hours worked</w:t>
            </w:r>
          </w:p>
        </w:tc>
        <w:tc>
          <w:tcPr>
            <w:tcW w:w="7200" w:type="dxa"/>
            <w:tcMar>
              <w:top w:w="57" w:type="dxa"/>
              <w:bottom w:w="57" w:type="dxa"/>
            </w:tcMar>
            <w:vAlign w:val="center"/>
          </w:tcPr>
          <w:p w14:paraId="0E266681" w14:textId="77777777" w:rsidR="00210187" w:rsidRPr="00D617E2" w:rsidRDefault="00210187" w:rsidP="00586810">
            <w:pPr>
              <w:jc w:val="both"/>
              <w:rPr>
                <w:rFonts w:ascii="Calibri" w:hAnsi="Calibri" w:cs="Calibri"/>
              </w:rPr>
            </w:pPr>
          </w:p>
        </w:tc>
      </w:tr>
      <w:tr w:rsidR="00210187" w:rsidRPr="00D617E2" w14:paraId="3705ECA8" w14:textId="77777777" w:rsidTr="00B93C1A">
        <w:trPr>
          <w:trHeight w:val="1065"/>
        </w:trPr>
        <w:tc>
          <w:tcPr>
            <w:tcW w:w="2448" w:type="dxa"/>
            <w:shd w:val="clear" w:color="auto" w:fill="F2F2F2" w:themeFill="background1" w:themeFillShade="F2"/>
            <w:tcMar>
              <w:top w:w="57" w:type="dxa"/>
              <w:bottom w:w="57" w:type="dxa"/>
            </w:tcMar>
            <w:vAlign w:val="center"/>
          </w:tcPr>
          <w:p w14:paraId="451C07E4" w14:textId="77777777" w:rsidR="00210187" w:rsidRPr="00D617E2" w:rsidRDefault="00210187" w:rsidP="00586810">
            <w:pPr>
              <w:jc w:val="both"/>
              <w:rPr>
                <w:rFonts w:ascii="Calibri" w:hAnsi="Calibri" w:cs="Calibri"/>
              </w:rPr>
            </w:pPr>
            <w:r w:rsidRPr="00D617E2">
              <w:rPr>
                <w:rFonts w:ascii="Calibri" w:hAnsi="Calibri" w:cs="Calibri"/>
              </w:rPr>
              <w:t>Responsibilities</w:t>
            </w:r>
          </w:p>
          <w:p w14:paraId="5F67949C" w14:textId="77777777" w:rsidR="00210187" w:rsidRPr="00D617E2" w:rsidRDefault="00210187" w:rsidP="00586810">
            <w:pPr>
              <w:jc w:val="both"/>
              <w:rPr>
                <w:rFonts w:ascii="Calibri" w:hAnsi="Calibri" w:cs="Calibri"/>
              </w:rPr>
            </w:pPr>
            <w:r w:rsidRPr="00D617E2">
              <w:rPr>
                <w:rFonts w:ascii="Calibri" w:hAnsi="Calibri" w:cs="Calibri"/>
              </w:rPr>
              <w:t>(Tick all that apply)</w:t>
            </w:r>
          </w:p>
        </w:tc>
        <w:tc>
          <w:tcPr>
            <w:tcW w:w="7200" w:type="dxa"/>
            <w:tcMar>
              <w:top w:w="57" w:type="dxa"/>
              <w:bottom w:w="57" w:type="dxa"/>
            </w:tcMar>
            <w:vAlign w:val="center"/>
          </w:tcPr>
          <w:p w14:paraId="23BD1C42" w14:textId="49B7ADF2" w:rsidR="00210187" w:rsidRPr="00D617E2" w:rsidRDefault="00787942" w:rsidP="00787942">
            <w:pPr>
              <w:rPr>
                <w:rFonts w:ascii="Calibri" w:hAnsi="Calibri" w:cs="Calibri"/>
              </w:rPr>
            </w:pPr>
            <w:r w:rsidRPr="00D617E2">
              <w:rPr>
                <w:rFonts w:ascii="Calibri" w:hAnsi="Calibri"/>
                <w:noProof/>
              </w:rPr>
              <mc:AlternateContent>
                <mc:Choice Requires="wps">
                  <w:drawing>
                    <wp:anchor distT="0" distB="0" distL="114300" distR="114300" simplePos="0" relativeHeight="251657216" behindDoc="0" locked="0" layoutInCell="1" allowOverlap="1" wp14:anchorId="44F8A92C" wp14:editId="4467E0D0">
                      <wp:simplePos x="0" y="0"/>
                      <wp:positionH relativeFrom="column">
                        <wp:posOffset>3877310</wp:posOffset>
                      </wp:positionH>
                      <wp:positionV relativeFrom="paragraph">
                        <wp:posOffset>3175</wp:posOffset>
                      </wp:positionV>
                      <wp:extent cx="228600" cy="228600"/>
                      <wp:effectExtent l="0" t="0" r="0" b="0"/>
                      <wp:wrapSquare wrapText="bothSides"/>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AFA6CB" id="Rectangle 20" o:spid="_x0000_s1026" style="position:absolute;margin-left:305.3pt;margin-top:.25pt;width:18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">
                      <w10:wrap type="square"/>
                    </v:rect>
                  </w:pict>
                </mc:Fallback>
              </mc:AlternateContent>
            </w:r>
            <w:r w:rsidR="00210187" w:rsidRPr="00D617E2">
              <w:rPr>
                <w:rFonts w:ascii="Calibri" w:hAnsi="Calibri" w:cs="Calibri"/>
              </w:rPr>
              <w:t>Parental responsibility                     Payment of fees</w:t>
            </w:r>
          </w:p>
          <w:p w14:paraId="28F1E5EC" w14:textId="4EBECAA4" w:rsidR="00210187" w:rsidRPr="00D617E2" w:rsidRDefault="00787942" w:rsidP="00586810">
            <w:pPr>
              <w:jc w:val="both"/>
              <w:rPr>
                <w:rFonts w:ascii="Calibri" w:hAnsi="Calibri" w:cs="Calibri"/>
              </w:rPr>
            </w:pPr>
            <w:r w:rsidRPr="00D617E2">
              <w:rPr>
                <w:rFonts w:ascii="Calibri" w:hAnsi="Calibri"/>
                <w:noProof/>
              </w:rPr>
              <mc:AlternateContent>
                <mc:Choice Requires="wps">
                  <w:drawing>
                    <wp:anchor distT="0" distB="0" distL="114300" distR="114300" simplePos="0" relativeHeight="251658240" behindDoc="0" locked="0" layoutInCell="1" allowOverlap="1" wp14:anchorId="0A178FEA" wp14:editId="3E5A3CCB">
                      <wp:simplePos x="0" y="0"/>
                      <wp:positionH relativeFrom="column">
                        <wp:posOffset>3877310</wp:posOffset>
                      </wp:positionH>
                      <wp:positionV relativeFrom="paragraph">
                        <wp:posOffset>158115</wp:posOffset>
                      </wp:positionV>
                      <wp:extent cx="228600" cy="228600"/>
                      <wp:effectExtent l="0" t="0" r="0" b="0"/>
                      <wp:wrapSquare wrapText="bothSides"/>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9D92A4" id="Rectangle 21" o:spid="_x0000_s1026" style="position:absolute;margin-left:305.3pt;margin-top:12.45pt;width:18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">
                      <w10:wrap type="square"/>
                    </v:rect>
                  </w:pict>
                </mc:Fallback>
              </mc:AlternateContent>
            </w:r>
          </w:p>
          <w:p w14:paraId="630E4F52" w14:textId="0068A612" w:rsidR="00210187" w:rsidRPr="00D617E2" w:rsidRDefault="00495ACE" w:rsidP="00787942">
            <w:pPr>
              <w:rPr>
                <w:rFonts w:ascii="Calibri" w:hAnsi="Calibri" w:cs="Calibri"/>
              </w:rPr>
            </w:pPr>
            <w:r w:rsidRPr="00D617E2">
              <w:rPr>
                <w:rFonts w:ascii="Calibri" w:hAnsi="Calibri"/>
                <w:noProof/>
              </w:rPr>
              <mc:AlternateContent>
                <mc:Choice Requires="wps">
                  <w:drawing>
                    <wp:anchor distT="0" distB="0" distL="114300" distR="114300" simplePos="0" relativeHeight="251655168" behindDoc="0" locked="0" layoutInCell="1" allowOverlap="1" wp14:anchorId="127EDA6C" wp14:editId="623BD7AF">
                      <wp:simplePos x="0" y="0"/>
                      <wp:positionH relativeFrom="column">
                        <wp:posOffset>1991995</wp:posOffset>
                      </wp:positionH>
                      <wp:positionV relativeFrom="paragraph">
                        <wp:posOffset>-25400</wp:posOffset>
                      </wp:positionV>
                      <wp:extent cx="228600" cy="228600"/>
                      <wp:effectExtent l="0" t="0" r="0" b="0"/>
                      <wp:wrapSquare wrapText="bothSides"/>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68E223" id="Rectangle 19" o:spid="_x0000_s1026" style="position:absolute;margin-left:156.85pt;margin-top:-2pt;width:18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">
                      <w10:wrap type="square"/>
                    </v:rect>
                  </w:pict>
                </mc:Fallback>
              </mc:AlternateContent>
            </w:r>
            <w:r w:rsidRPr="00D617E2">
              <w:rPr>
                <w:rFonts w:ascii="Calibri" w:hAnsi="Calibri"/>
                <w:noProof/>
              </w:rPr>
              <mc:AlternateContent>
                <mc:Choice Requires="wps">
                  <w:drawing>
                    <wp:anchor distT="0" distB="0" distL="114300" distR="114300" simplePos="0" relativeHeight="251656192" behindDoc="0" locked="0" layoutInCell="1" allowOverlap="1" wp14:anchorId="278E281E" wp14:editId="3D2B99EF">
                      <wp:simplePos x="0" y="0"/>
                      <wp:positionH relativeFrom="column">
                        <wp:posOffset>1991995</wp:posOffset>
                      </wp:positionH>
                      <wp:positionV relativeFrom="paragraph">
                        <wp:posOffset>-368300</wp:posOffset>
                      </wp:positionV>
                      <wp:extent cx="228600" cy="228600"/>
                      <wp:effectExtent l="0" t="0" r="0" b="0"/>
                      <wp:wrapSquare wrapText="bothSides"/>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5D8CD0" id="Rectangle 18" o:spid="_x0000_s1026" style="position:absolute;margin-left:156.85pt;margin-top:-29pt;width:18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">
                      <w10:wrap type="square"/>
                    </v:rect>
                  </w:pict>
                </mc:Fallback>
              </mc:AlternateContent>
            </w:r>
            <w:r w:rsidR="00210187" w:rsidRPr="00D617E2">
              <w:rPr>
                <w:rFonts w:ascii="Calibri" w:hAnsi="Calibri" w:cs="Calibri"/>
              </w:rPr>
              <w:t>Collect child from nursery                  Contact in emergency</w:t>
            </w:r>
          </w:p>
        </w:tc>
      </w:tr>
    </w:tbl>
    <w:p w14:paraId="7954CA23" w14:textId="77777777" w:rsidR="00210187" w:rsidRPr="00D617E2" w:rsidRDefault="00210187" w:rsidP="00586810">
      <w:pPr>
        <w:jc w:val="both"/>
        <w:rPr>
          <w:rFonts w:ascii="Calibri" w:hAnsi="Calibri" w:cs="Calibri"/>
        </w:rPr>
      </w:pPr>
    </w:p>
    <w:p w14:paraId="7DA58E17" w14:textId="77777777" w:rsidR="00B93C1A" w:rsidRPr="00D617E2" w:rsidRDefault="00B93C1A" w:rsidP="00586810">
      <w:pPr>
        <w:jc w:val="both"/>
        <w:rPr>
          <w:rFonts w:ascii="Calibri" w:hAnsi="Calibri" w:cs="Calibri"/>
        </w:rPr>
      </w:pPr>
    </w:p>
    <w:p w14:paraId="30B26C1D" w14:textId="77777777" w:rsidR="00B93C1A" w:rsidRPr="00D617E2" w:rsidRDefault="00B93C1A" w:rsidP="00586810">
      <w:pPr>
        <w:jc w:val="both"/>
        <w:rPr>
          <w:rFonts w:ascii="Calibri" w:hAnsi="Calibri" w:cs="Calibri"/>
        </w:rPr>
      </w:pPr>
    </w:p>
    <w:p w14:paraId="44DB8A24" w14:textId="33CD997E" w:rsidR="00210187" w:rsidRPr="00D617E2" w:rsidRDefault="002F5665" w:rsidP="00F63277">
      <w:pPr>
        <w:rPr>
          <w:rFonts w:ascii="Calibri" w:hAnsi="Calibri" w:cs="Calibri"/>
        </w:rPr>
      </w:pPr>
      <w:r w:rsidRPr="00D617E2">
        <w:rPr>
          <w:rFonts w:ascii="Calibri" w:hAnsi="Calibri" w:cs="Calibri"/>
        </w:rPr>
        <w:br w:type="page"/>
      </w:r>
      <w:r w:rsidR="00210187" w:rsidRPr="00D617E2">
        <w:rPr>
          <w:rFonts w:ascii="Calibri" w:hAnsi="Calibri" w:cs="Calibri"/>
        </w:rPr>
        <w:lastRenderedPageBreak/>
        <w:t>Other contacts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5"/>
        <w:gridCol w:w="1605"/>
        <w:gridCol w:w="1560"/>
        <w:gridCol w:w="923"/>
        <w:gridCol w:w="3574"/>
      </w:tblGrid>
      <w:tr w:rsidR="00210187" w:rsidRPr="00D617E2" w14:paraId="3ECD857F" w14:textId="77777777" w:rsidTr="00CE424D">
        <w:tc>
          <w:tcPr>
            <w:tcW w:w="9243" w:type="dxa"/>
            <w:gridSpan w:val="5"/>
            <w:tcMar>
              <w:top w:w="57" w:type="dxa"/>
              <w:bottom w:w="57" w:type="dxa"/>
            </w:tcMar>
            <w:vAlign w:val="center"/>
          </w:tcPr>
          <w:p w14:paraId="354F506F" w14:textId="77777777" w:rsidR="00210187" w:rsidRPr="00D617E2" w:rsidRDefault="00210187" w:rsidP="00586810">
            <w:pPr>
              <w:jc w:val="both"/>
              <w:rPr>
                <w:rFonts w:ascii="Calibri" w:hAnsi="Calibri" w:cs="Calibri"/>
              </w:rPr>
            </w:pPr>
            <w:r w:rsidRPr="00D617E2">
              <w:rPr>
                <w:rFonts w:ascii="Calibri" w:hAnsi="Calibri" w:cs="Calibri"/>
              </w:rPr>
              <w:t>Contact one</w:t>
            </w:r>
          </w:p>
        </w:tc>
      </w:tr>
      <w:tr w:rsidR="00210187" w:rsidRPr="00D617E2" w14:paraId="7EC7E65F" w14:textId="77777777" w:rsidTr="00B93C1A">
        <w:tc>
          <w:tcPr>
            <w:tcW w:w="3006" w:type="dxa"/>
            <w:gridSpan w:val="2"/>
            <w:shd w:val="clear" w:color="auto" w:fill="F2F2F2" w:themeFill="background1" w:themeFillShade="F2"/>
            <w:tcMar>
              <w:top w:w="57" w:type="dxa"/>
              <w:bottom w:w="57" w:type="dxa"/>
            </w:tcMar>
            <w:vAlign w:val="center"/>
          </w:tcPr>
          <w:p w14:paraId="6D872470" w14:textId="77777777" w:rsidR="00210187" w:rsidRPr="00D617E2" w:rsidRDefault="00210187" w:rsidP="00586810">
            <w:pPr>
              <w:jc w:val="both"/>
              <w:rPr>
                <w:rFonts w:ascii="Calibri" w:hAnsi="Calibri" w:cs="Calibri"/>
              </w:rPr>
            </w:pPr>
            <w:r w:rsidRPr="00D617E2">
              <w:rPr>
                <w:rFonts w:ascii="Calibri" w:hAnsi="Calibri" w:cs="Calibri"/>
              </w:rPr>
              <w:t>Title</w:t>
            </w:r>
          </w:p>
        </w:tc>
        <w:tc>
          <w:tcPr>
            <w:tcW w:w="6237" w:type="dxa"/>
            <w:gridSpan w:val="3"/>
            <w:tcMar>
              <w:top w:w="57" w:type="dxa"/>
              <w:bottom w:w="57" w:type="dxa"/>
            </w:tcMar>
            <w:vAlign w:val="center"/>
          </w:tcPr>
          <w:p w14:paraId="748DCB94" w14:textId="77777777" w:rsidR="00210187" w:rsidRPr="00D617E2" w:rsidRDefault="00210187" w:rsidP="00586810">
            <w:pPr>
              <w:jc w:val="both"/>
              <w:rPr>
                <w:rFonts w:ascii="Calibri" w:hAnsi="Calibri" w:cs="Calibri"/>
              </w:rPr>
            </w:pPr>
          </w:p>
        </w:tc>
      </w:tr>
      <w:tr w:rsidR="00210187" w:rsidRPr="00D617E2" w14:paraId="3DAC545D" w14:textId="77777777" w:rsidTr="00B93C1A">
        <w:tc>
          <w:tcPr>
            <w:tcW w:w="3006" w:type="dxa"/>
            <w:gridSpan w:val="2"/>
            <w:shd w:val="clear" w:color="auto" w:fill="F2F2F2" w:themeFill="background1" w:themeFillShade="F2"/>
            <w:tcMar>
              <w:top w:w="57" w:type="dxa"/>
              <w:bottom w:w="57" w:type="dxa"/>
            </w:tcMar>
            <w:vAlign w:val="center"/>
          </w:tcPr>
          <w:p w14:paraId="55DDC338" w14:textId="77777777" w:rsidR="00210187" w:rsidRPr="00D617E2" w:rsidRDefault="00210187" w:rsidP="00586810">
            <w:pPr>
              <w:jc w:val="both"/>
              <w:rPr>
                <w:rFonts w:ascii="Calibri" w:hAnsi="Calibri" w:cs="Calibri"/>
              </w:rPr>
            </w:pPr>
            <w:r w:rsidRPr="00D617E2">
              <w:rPr>
                <w:rFonts w:ascii="Calibri" w:hAnsi="Calibri" w:cs="Calibri"/>
              </w:rPr>
              <w:t xml:space="preserve">First name </w:t>
            </w:r>
          </w:p>
        </w:tc>
        <w:tc>
          <w:tcPr>
            <w:tcW w:w="6237" w:type="dxa"/>
            <w:gridSpan w:val="3"/>
            <w:tcMar>
              <w:top w:w="57" w:type="dxa"/>
              <w:bottom w:w="57" w:type="dxa"/>
            </w:tcMar>
            <w:vAlign w:val="center"/>
          </w:tcPr>
          <w:p w14:paraId="37972D29" w14:textId="77777777" w:rsidR="00210187" w:rsidRPr="00D617E2" w:rsidRDefault="00210187" w:rsidP="00586810">
            <w:pPr>
              <w:jc w:val="both"/>
              <w:rPr>
                <w:rFonts w:ascii="Calibri" w:hAnsi="Calibri" w:cs="Calibri"/>
              </w:rPr>
            </w:pPr>
          </w:p>
        </w:tc>
      </w:tr>
      <w:tr w:rsidR="00210187" w:rsidRPr="00D617E2" w14:paraId="3A9FB926" w14:textId="77777777" w:rsidTr="00B93C1A">
        <w:tc>
          <w:tcPr>
            <w:tcW w:w="3006" w:type="dxa"/>
            <w:gridSpan w:val="2"/>
            <w:shd w:val="clear" w:color="auto" w:fill="F2F2F2" w:themeFill="background1" w:themeFillShade="F2"/>
            <w:tcMar>
              <w:top w:w="57" w:type="dxa"/>
              <w:bottom w:w="57" w:type="dxa"/>
            </w:tcMar>
            <w:vAlign w:val="center"/>
          </w:tcPr>
          <w:p w14:paraId="172D3ECB" w14:textId="77777777" w:rsidR="00210187" w:rsidRPr="00D617E2" w:rsidRDefault="00210187" w:rsidP="00586810">
            <w:pPr>
              <w:jc w:val="both"/>
              <w:rPr>
                <w:rFonts w:ascii="Calibri" w:hAnsi="Calibri" w:cs="Calibri"/>
              </w:rPr>
            </w:pPr>
            <w:r w:rsidRPr="00D617E2">
              <w:rPr>
                <w:rFonts w:ascii="Calibri" w:hAnsi="Calibri" w:cs="Calibri"/>
              </w:rPr>
              <w:t>Surname</w:t>
            </w:r>
          </w:p>
        </w:tc>
        <w:tc>
          <w:tcPr>
            <w:tcW w:w="6237" w:type="dxa"/>
            <w:gridSpan w:val="3"/>
            <w:tcMar>
              <w:top w:w="57" w:type="dxa"/>
              <w:bottom w:w="57" w:type="dxa"/>
            </w:tcMar>
            <w:vAlign w:val="center"/>
          </w:tcPr>
          <w:p w14:paraId="3DCE9E67" w14:textId="77777777" w:rsidR="00210187" w:rsidRPr="00D617E2" w:rsidRDefault="00210187" w:rsidP="00586810">
            <w:pPr>
              <w:jc w:val="both"/>
              <w:rPr>
                <w:rFonts w:ascii="Calibri" w:hAnsi="Calibri" w:cs="Calibri"/>
              </w:rPr>
            </w:pPr>
          </w:p>
        </w:tc>
      </w:tr>
      <w:tr w:rsidR="00210187" w:rsidRPr="00D617E2" w14:paraId="7AF692A7" w14:textId="77777777" w:rsidTr="00B93C1A">
        <w:tc>
          <w:tcPr>
            <w:tcW w:w="3006" w:type="dxa"/>
            <w:gridSpan w:val="2"/>
            <w:shd w:val="clear" w:color="auto" w:fill="F2F2F2" w:themeFill="background1" w:themeFillShade="F2"/>
            <w:tcMar>
              <w:top w:w="57" w:type="dxa"/>
              <w:bottom w:w="57" w:type="dxa"/>
            </w:tcMar>
            <w:vAlign w:val="center"/>
          </w:tcPr>
          <w:p w14:paraId="1C8EB794" w14:textId="77777777" w:rsidR="00210187" w:rsidRPr="00D617E2" w:rsidRDefault="00210187" w:rsidP="00586810">
            <w:pPr>
              <w:jc w:val="both"/>
              <w:rPr>
                <w:rFonts w:ascii="Calibri" w:hAnsi="Calibri" w:cs="Calibri"/>
              </w:rPr>
            </w:pPr>
            <w:r w:rsidRPr="00D617E2">
              <w:rPr>
                <w:rFonts w:ascii="Calibri" w:hAnsi="Calibri" w:cs="Calibri"/>
              </w:rPr>
              <w:t>Relationship to the child</w:t>
            </w:r>
          </w:p>
        </w:tc>
        <w:tc>
          <w:tcPr>
            <w:tcW w:w="6237" w:type="dxa"/>
            <w:gridSpan w:val="3"/>
            <w:tcMar>
              <w:top w:w="57" w:type="dxa"/>
              <w:bottom w:w="57" w:type="dxa"/>
            </w:tcMar>
            <w:vAlign w:val="center"/>
          </w:tcPr>
          <w:p w14:paraId="2A257B43" w14:textId="77777777" w:rsidR="00210187" w:rsidRPr="00D617E2" w:rsidRDefault="00210187" w:rsidP="00586810">
            <w:pPr>
              <w:jc w:val="both"/>
              <w:rPr>
                <w:rFonts w:ascii="Calibri" w:hAnsi="Calibri" w:cs="Calibri"/>
              </w:rPr>
            </w:pPr>
          </w:p>
        </w:tc>
      </w:tr>
      <w:tr w:rsidR="00210187" w:rsidRPr="00D617E2" w14:paraId="3FD0B9F3" w14:textId="77777777" w:rsidTr="00B93C1A">
        <w:tc>
          <w:tcPr>
            <w:tcW w:w="3006" w:type="dxa"/>
            <w:gridSpan w:val="2"/>
            <w:shd w:val="clear" w:color="auto" w:fill="F2F2F2" w:themeFill="background1" w:themeFillShade="F2"/>
            <w:tcMar>
              <w:top w:w="57" w:type="dxa"/>
              <w:bottom w:w="57" w:type="dxa"/>
            </w:tcMar>
            <w:vAlign w:val="center"/>
          </w:tcPr>
          <w:p w14:paraId="6064FE49" w14:textId="77777777" w:rsidR="00210187" w:rsidRPr="00D617E2" w:rsidRDefault="00210187" w:rsidP="00586810">
            <w:pPr>
              <w:jc w:val="both"/>
              <w:rPr>
                <w:rFonts w:ascii="Calibri" w:hAnsi="Calibri" w:cs="Calibri"/>
              </w:rPr>
            </w:pPr>
            <w:r w:rsidRPr="00D617E2">
              <w:rPr>
                <w:rFonts w:ascii="Calibri" w:hAnsi="Calibri" w:cs="Calibri"/>
              </w:rPr>
              <w:t>Password</w:t>
            </w:r>
          </w:p>
        </w:tc>
        <w:tc>
          <w:tcPr>
            <w:tcW w:w="6237" w:type="dxa"/>
            <w:gridSpan w:val="3"/>
            <w:tcMar>
              <w:top w:w="57" w:type="dxa"/>
              <w:bottom w:w="57" w:type="dxa"/>
            </w:tcMar>
            <w:vAlign w:val="center"/>
          </w:tcPr>
          <w:p w14:paraId="1D7C2CD5" w14:textId="77777777" w:rsidR="00210187" w:rsidRPr="00D617E2" w:rsidRDefault="00210187" w:rsidP="00586810">
            <w:pPr>
              <w:jc w:val="both"/>
              <w:rPr>
                <w:rFonts w:ascii="Calibri" w:hAnsi="Calibri" w:cs="Calibri"/>
              </w:rPr>
            </w:pPr>
          </w:p>
        </w:tc>
      </w:tr>
      <w:tr w:rsidR="00210187" w:rsidRPr="00D617E2" w14:paraId="5CD49BEC" w14:textId="77777777" w:rsidTr="00B93C1A">
        <w:tc>
          <w:tcPr>
            <w:tcW w:w="3006" w:type="dxa"/>
            <w:gridSpan w:val="2"/>
            <w:shd w:val="clear" w:color="auto" w:fill="F2F2F2" w:themeFill="background1" w:themeFillShade="F2"/>
            <w:tcMar>
              <w:top w:w="57" w:type="dxa"/>
              <w:bottom w:w="57" w:type="dxa"/>
            </w:tcMar>
            <w:vAlign w:val="center"/>
          </w:tcPr>
          <w:p w14:paraId="457A7F8F" w14:textId="77777777" w:rsidR="00210187" w:rsidRPr="00D617E2" w:rsidRDefault="00210187" w:rsidP="00586810">
            <w:pPr>
              <w:jc w:val="both"/>
              <w:rPr>
                <w:rFonts w:ascii="Calibri" w:hAnsi="Calibri" w:cs="Calibri"/>
              </w:rPr>
            </w:pPr>
            <w:r w:rsidRPr="00D617E2">
              <w:rPr>
                <w:rFonts w:ascii="Calibri" w:hAnsi="Calibri" w:cs="Calibri"/>
              </w:rPr>
              <w:t>Address</w:t>
            </w:r>
          </w:p>
          <w:p w14:paraId="077C7A74" w14:textId="77777777" w:rsidR="00210187" w:rsidRPr="00D617E2" w:rsidRDefault="00210187" w:rsidP="00586810">
            <w:pPr>
              <w:jc w:val="both"/>
              <w:rPr>
                <w:rFonts w:ascii="Calibri" w:hAnsi="Calibri" w:cs="Calibri"/>
              </w:rPr>
            </w:pPr>
          </w:p>
          <w:p w14:paraId="4D725E06" w14:textId="77777777" w:rsidR="00210187" w:rsidRPr="00D617E2" w:rsidRDefault="00210187" w:rsidP="00586810">
            <w:pPr>
              <w:jc w:val="both"/>
              <w:rPr>
                <w:rFonts w:ascii="Calibri" w:hAnsi="Calibri" w:cs="Calibri"/>
              </w:rPr>
            </w:pPr>
            <w:r w:rsidRPr="00D617E2">
              <w:rPr>
                <w:rFonts w:ascii="Calibri" w:hAnsi="Calibri" w:cs="Calibri"/>
              </w:rPr>
              <w:t>Postcode</w:t>
            </w:r>
          </w:p>
        </w:tc>
        <w:tc>
          <w:tcPr>
            <w:tcW w:w="6237" w:type="dxa"/>
            <w:gridSpan w:val="3"/>
            <w:tcMar>
              <w:top w:w="57" w:type="dxa"/>
              <w:bottom w:w="57" w:type="dxa"/>
            </w:tcMar>
            <w:vAlign w:val="center"/>
          </w:tcPr>
          <w:p w14:paraId="378DFAA0" w14:textId="77777777" w:rsidR="00210187" w:rsidRPr="00D617E2" w:rsidRDefault="00210187" w:rsidP="00586810">
            <w:pPr>
              <w:jc w:val="both"/>
              <w:rPr>
                <w:rFonts w:ascii="Calibri" w:hAnsi="Calibri" w:cs="Calibri"/>
              </w:rPr>
            </w:pPr>
          </w:p>
        </w:tc>
      </w:tr>
      <w:tr w:rsidR="00210187" w:rsidRPr="00D617E2" w14:paraId="1775F94A" w14:textId="77777777" w:rsidTr="00D13184">
        <w:tc>
          <w:tcPr>
            <w:tcW w:w="1355" w:type="dxa"/>
            <w:shd w:val="clear" w:color="auto" w:fill="F2F2F2" w:themeFill="background1" w:themeFillShade="F2"/>
            <w:tcMar>
              <w:top w:w="57" w:type="dxa"/>
              <w:bottom w:w="57" w:type="dxa"/>
            </w:tcMar>
            <w:vAlign w:val="center"/>
          </w:tcPr>
          <w:p w14:paraId="636E97BB" w14:textId="77777777" w:rsidR="00210187" w:rsidRPr="00D617E2" w:rsidRDefault="00210187" w:rsidP="00586810">
            <w:pPr>
              <w:jc w:val="both"/>
              <w:rPr>
                <w:rFonts w:ascii="Calibri" w:hAnsi="Calibri" w:cs="Calibri"/>
              </w:rPr>
            </w:pPr>
            <w:r w:rsidRPr="00D617E2">
              <w:rPr>
                <w:rFonts w:ascii="Calibri" w:hAnsi="Calibri" w:cs="Calibri"/>
              </w:rPr>
              <w:t>Tel number</w:t>
            </w:r>
          </w:p>
        </w:tc>
        <w:tc>
          <w:tcPr>
            <w:tcW w:w="3267" w:type="dxa"/>
            <w:gridSpan w:val="2"/>
            <w:vAlign w:val="center"/>
          </w:tcPr>
          <w:p w14:paraId="24BFC976" w14:textId="77777777" w:rsidR="00210187" w:rsidRPr="00D617E2" w:rsidRDefault="00210187" w:rsidP="00586810">
            <w:pPr>
              <w:jc w:val="both"/>
              <w:rPr>
                <w:rFonts w:ascii="Calibri" w:hAnsi="Calibri" w:cs="Calibri"/>
              </w:rPr>
            </w:pPr>
          </w:p>
        </w:tc>
        <w:tc>
          <w:tcPr>
            <w:tcW w:w="923" w:type="dxa"/>
            <w:shd w:val="clear" w:color="auto" w:fill="F2F2F2" w:themeFill="background1" w:themeFillShade="F2"/>
            <w:vAlign w:val="center"/>
          </w:tcPr>
          <w:p w14:paraId="6CA07640" w14:textId="77777777" w:rsidR="00210187" w:rsidRPr="00D617E2" w:rsidRDefault="00210187" w:rsidP="00586810">
            <w:pPr>
              <w:jc w:val="both"/>
              <w:rPr>
                <w:rFonts w:ascii="Calibri" w:hAnsi="Calibri" w:cs="Calibri"/>
              </w:rPr>
            </w:pPr>
            <w:r w:rsidRPr="00D617E2">
              <w:rPr>
                <w:rFonts w:ascii="Calibri" w:hAnsi="Calibri" w:cs="Calibri"/>
              </w:rPr>
              <w:t>Mobile</w:t>
            </w:r>
          </w:p>
        </w:tc>
        <w:tc>
          <w:tcPr>
            <w:tcW w:w="3698" w:type="dxa"/>
            <w:vAlign w:val="center"/>
          </w:tcPr>
          <w:p w14:paraId="62E572E7" w14:textId="77777777" w:rsidR="00210187" w:rsidRPr="00D617E2" w:rsidRDefault="00210187" w:rsidP="00586810">
            <w:pPr>
              <w:jc w:val="both"/>
              <w:rPr>
                <w:rFonts w:ascii="Calibri" w:hAnsi="Calibri" w:cs="Calibri"/>
              </w:rPr>
            </w:pPr>
          </w:p>
        </w:tc>
      </w:tr>
      <w:tr w:rsidR="00210187" w:rsidRPr="00D617E2" w14:paraId="28927E3B" w14:textId="77777777" w:rsidTr="00D13184">
        <w:tc>
          <w:tcPr>
            <w:tcW w:w="3006" w:type="dxa"/>
            <w:gridSpan w:val="2"/>
            <w:shd w:val="clear" w:color="auto" w:fill="F2F2F2" w:themeFill="background1" w:themeFillShade="F2"/>
            <w:tcMar>
              <w:top w:w="57" w:type="dxa"/>
              <w:bottom w:w="57" w:type="dxa"/>
            </w:tcMar>
            <w:vAlign w:val="center"/>
          </w:tcPr>
          <w:p w14:paraId="23E9388B" w14:textId="77777777" w:rsidR="00210187" w:rsidRPr="00D617E2" w:rsidRDefault="00210187" w:rsidP="00586810">
            <w:pPr>
              <w:jc w:val="both"/>
              <w:rPr>
                <w:rFonts w:ascii="Calibri" w:hAnsi="Calibri" w:cs="Calibri"/>
              </w:rPr>
            </w:pPr>
            <w:r w:rsidRPr="00D617E2">
              <w:rPr>
                <w:rFonts w:ascii="Calibri" w:hAnsi="Calibri" w:cs="Calibri"/>
              </w:rPr>
              <w:t>Responsibilities</w:t>
            </w:r>
          </w:p>
          <w:p w14:paraId="452AE9DD" w14:textId="77777777" w:rsidR="00210187" w:rsidRPr="00D617E2" w:rsidRDefault="00210187" w:rsidP="00586810">
            <w:pPr>
              <w:jc w:val="both"/>
              <w:rPr>
                <w:rFonts w:ascii="Calibri" w:hAnsi="Calibri" w:cs="Calibri"/>
              </w:rPr>
            </w:pPr>
            <w:r w:rsidRPr="00D617E2">
              <w:rPr>
                <w:rFonts w:ascii="Calibri" w:hAnsi="Calibri" w:cs="Calibri"/>
              </w:rPr>
              <w:t>(Tick all that apply)</w:t>
            </w:r>
          </w:p>
        </w:tc>
        <w:tc>
          <w:tcPr>
            <w:tcW w:w="6237" w:type="dxa"/>
            <w:gridSpan w:val="3"/>
            <w:tcMar>
              <w:top w:w="57" w:type="dxa"/>
              <w:bottom w:w="57" w:type="dxa"/>
            </w:tcMar>
            <w:vAlign w:val="center"/>
          </w:tcPr>
          <w:p w14:paraId="1A5A940F" w14:textId="0738E777" w:rsidR="00210187" w:rsidRPr="00D617E2" w:rsidRDefault="00495ACE" w:rsidP="00586810">
            <w:pPr>
              <w:jc w:val="both"/>
              <w:rPr>
                <w:rFonts w:ascii="Calibri" w:hAnsi="Calibri" w:cs="Calibri"/>
              </w:rPr>
            </w:pPr>
            <w:r w:rsidRPr="00D617E2">
              <w:rPr>
                <w:rFonts w:ascii="Calibri" w:hAnsi="Calibri"/>
                <w:noProof/>
              </w:rPr>
              <mc:AlternateContent>
                <mc:Choice Requires="wps">
                  <w:drawing>
                    <wp:anchor distT="0" distB="0" distL="114300" distR="114300" simplePos="0" relativeHeight="251652096" behindDoc="0" locked="0" layoutInCell="1" allowOverlap="1" wp14:anchorId="13A5DA4C" wp14:editId="77A4C57B">
                      <wp:simplePos x="0" y="0"/>
                      <wp:positionH relativeFrom="column">
                        <wp:posOffset>1934210</wp:posOffset>
                      </wp:positionH>
                      <wp:positionV relativeFrom="paragraph">
                        <wp:posOffset>47625</wp:posOffset>
                      </wp:positionV>
                      <wp:extent cx="228600" cy="228600"/>
                      <wp:effectExtent l="0" t="0" r="0" b="0"/>
                      <wp:wrapSquare wrapText="bothSides"/>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CA3F88" id="Rectangle 17" o:spid="_x0000_s1026" style="position:absolute;margin-left:152.3pt;margin-top:3.75pt;width:18pt;height:1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">
                      <w10:wrap type="square"/>
                    </v:rect>
                  </w:pict>
                </mc:Fallback>
              </mc:AlternateContent>
            </w:r>
            <w:r w:rsidR="00210187" w:rsidRPr="00D617E2">
              <w:rPr>
                <w:rFonts w:ascii="Calibri" w:hAnsi="Calibri" w:cs="Calibri"/>
              </w:rPr>
              <w:t xml:space="preserve">Collect child from nursery     Contact in </w:t>
            </w:r>
          </w:p>
          <w:p w14:paraId="1FEED5F3" w14:textId="2C214912" w:rsidR="00210187" w:rsidRPr="00D617E2" w:rsidRDefault="00495ACE" w:rsidP="00586810">
            <w:pPr>
              <w:jc w:val="both"/>
              <w:rPr>
                <w:rFonts w:ascii="Calibri" w:hAnsi="Calibri" w:cs="Calibri"/>
              </w:rPr>
            </w:pPr>
            <w:r w:rsidRPr="00D617E2">
              <w:rPr>
                <w:rFonts w:ascii="Calibri" w:hAnsi="Calibri"/>
                <w:noProof/>
              </w:rPr>
              <mc:AlternateContent>
                <mc:Choice Requires="wps">
                  <w:drawing>
                    <wp:anchor distT="0" distB="0" distL="114300" distR="114300" simplePos="0" relativeHeight="251651072" behindDoc="0" locked="0" layoutInCell="1" allowOverlap="1" wp14:anchorId="5CB44F74" wp14:editId="6D172632">
                      <wp:simplePos x="0" y="0"/>
                      <wp:positionH relativeFrom="column">
                        <wp:posOffset>3472815</wp:posOffset>
                      </wp:positionH>
                      <wp:positionV relativeFrom="paragraph">
                        <wp:posOffset>-128905</wp:posOffset>
                      </wp:positionV>
                      <wp:extent cx="228600" cy="228600"/>
                      <wp:effectExtent l="0" t="0" r="0" b="0"/>
                      <wp:wrapSquare wrapText="bothSides"/>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B248FB" id="Rectangle 16" o:spid="_x0000_s1026" style="position:absolute;margin-left:273.45pt;margin-top:-10.15pt;width:18pt;height:1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">
                      <w10:wrap type="square"/>
                    </v:rect>
                  </w:pict>
                </mc:Fallback>
              </mc:AlternateContent>
            </w:r>
            <w:r w:rsidR="00210187" w:rsidRPr="00D617E2">
              <w:rPr>
                <w:rFonts w:ascii="Calibri" w:hAnsi="Calibri" w:cs="Calibri"/>
              </w:rPr>
              <w:t xml:space="preserve">                                     emergency</w:t>
            </w:r>
          </w:p>
        </w:tc>
      </w:tr>
      <w:tr w:rsidR="00210187" w:rsidRPr="00D617E2" w14:paraId="2B80AA2D" w14:textId="77777777" w:rsidTr="00CE424D">
        <w:tc>
          <w:tcPr>
            <w:tcW w:w="9243" w:type="dxa"/>
            <w:gridSpan w:val="5"/>
            <w:tcMar>
              <w:top w:w="57" w:type="dxa"/>
              <w:bottom w:w="57" w:type="dxa"/>
            </w:tcMar>
            <w:vAlign w:val="center"/>
          </w:tcPr>
          <w:p w14:paraId="170164B1" w14:textId="77777777" w:rsidR="00210187" w:rsidRPr="00D617E2" w:rsidRDefault="00210187" w:rsidP="00586810">
            <w:pPr>
              <w:jc w:val="both"/>
              <w:rPr>
                <w:rFonts w:ascii="Calibri" w:hAnsi="Calibri" w:cs="Calibri"/>
              </w:rPr>
            </w:pPr>
            <w:r w:rsidRPr="00D617E2">
              <w:rPr>
                <w:rFonts w:ascii="Calibri" w:hAnsi="Calibri" w:cs="Calibri"/>
              </w:rPr>
              <w:t>Contact two</w:t>
            </w:r>
          </w:p>
        </w:tc>
      </w:tr>
      <w:tr w:rsidR="00210187" w:rsidRPr="00D617E2" w14:paraId="2F733557" w14:textId="77777777" w:rsidTr="00D13184">
        <w:tc>
          <w:tcPr>
            <w:tcW w:w="3006" w:type="dxa"/>
            <w:gridSpan w:val="2"/>
            <w:shd w:val="clear" w:color="auto" w:fill="F2F2F2" w:themeFill="background1" w:themeFillShade="F2"/>
            <w:tcMar>
              <w:top w:w="57" w:type="dxa"/>
              <w:bottom w:w="57" w:type="dxa"/>
            </w:tcMar>
            <w:vAlign w:val="center"/>
          </w:tcPr>
          <w:p w14:paraId="020D4BF4" w14:textId="77777777" w:rsidR="00210187" w:rsidRPr="00D617E2" w:rsidRDefault="00210187" w:rsidP="00586810">
            <w:pPr>
              <w:jc w:val="both"/>
              <w:rPr>
                <w:rFonts w:ascii="Calibri" w:hAnsi="Calibri" w:cs="Calibri"/>
              </w:rPr>
            </w:pPr>
            <w:r w:rsidRPr="00D617E2">
              <w:rPr>
                <w:rFonts w:ascii="Calibri" w:hAnsi="Calibri" w:cs="Calibri"/>
              </w:rPr>
              <w:t>Title</w:t>
            </w:r>
          </w:p>
        </w:tc>
        <w:tc>
          <w:tcPr>
            <w:tcW w:w="6237" w:type="dxa"/>
            <w:gridSpan w:val="3"/>
            <w:tcMar>
              <w:top w:w="57" w:type="dxa"/>
              <w:bottom w:w="57" w:type="dxa"/>
            </w:tcMar>
            <w:vAlign w:val="center"/>
          </w:tcPr>
          <w:p w14:paraId="53278DAE" w14:textId="77777777" w:rsidR="00210187" w:rsidRPr="00D617E2" w:rsidRDefault="00210187" w:rsidP="00586810">
            <w:pPr>
              <w:jc w:val="both"/>
              <w:rPr>
                <w:rFonts w:ascii="Calibri" w:hAnsi="Calibri" w:cs="Calibri"/>
              </w:rPr>
            </w:pPr>
          </w:p>
        </w:tc>
      </w:tr>
      <w:tr w:rsidR="00210187" w:rsidRPr="00D617E2" w14:paraId="111F07A8" w14:textId="77777777" w:rsidTr="00D13184">
        <w:tc>
          <w:tcPr>
            <w:tcW w:w="3006" w:type="dxa"/>
            <w:gridSpan w:val="2"/>
            <w:shd w:val="clear" w:color="auto" w:fill="F2F2F2" w:themeFill="background1" w:themeFillShade="F2"/>
            <w:tcMar>
              <w:top w:w="57" w:type="dxa"/>
              <w:bottom w:w="57" w:type="dxa"/>
            </w:tcMar>
            <w:vAlign w:val="center"/>
          </w:tcPr>
          <w:p w14:paraId="71D20F03" w14:textId="77777777" w:rsidR="00210187" w:rsidRPr="00D617E2" w:rsidRDefault="00210187" w:rsidP="00586810">
            <w:pPr>
              <w:jc w:val="both"/>
              <w:rPr>
                <w:rFonts w:ascii="Calibri" w:hAnsi="Calibri" w:cs="Calibri"/>
              </w:rPr>
            </w:pPr>
            <w:r w:rsidRPr="00D617E2">
              <w:rPr>
                <w:rFonts w:ascii="Calibri" w:hAnsi="Calibri" w:cs="Calibri"/>
              </w:rPr>
              <w:t xml:space="preserve">First name </w:t>
            </w:r>
          </w:p>
        </w:tc>
        <w:tc>
          <w:tcPr>
            <w:tcW w:w="6237" w:type="dxa"/>
            <w:gridSpan w:val="3"/>
            <w:tcMar>
              <w:top w:w="57" w:type="dxa"/>
              <w:bottom w:w="57" w:type="dxa"/>
            </w:tcMar>
            <w:vAlign w:val="center"/>
          </w:tcPr>
          <w:p w14:paraId="2296E013" w14:textId="77777777" w:rsidR="00210187" w:rsidRPr="00D617E2" w:rsidRDefault="00210187" w:rsidP="00586810">
            <w:pPr>
              <w:jc w:val="both"/>
              <w:rPr>
                <w:rFonts w:ascii="Calibri" w:hAnsi="Calibri" w:cs="Calibri"/>
              </w:rPr>
            </w:pPr>
          </w:p>
        </w:tc>
      </w:tr>
      <w:tr w:rsidR="00210187" w:rsidRPr="00D617E2" w14:paraId="64E8AB60" w14:textId="77777777" w:rsidTr="00D13184">
        <w:tc>
          <w:tcPr>
            <w:tcW w:w="3006" w:type="dxa"/>
            <w:gridSpan w:val="2"/>
            <w:shd w:val="clear" w:color="auto" w:fill="F2F2F2" w:themeFill="background1" w:themeFillShade="F2"/>
            <w:tcMar>
              <w:top w:w="57" w:type="dxa"/>
              <w:bottom w:w="57" w:type="dxa"/>
            </w:tcMar>
            <w:vAlign w:val="center"/>
          </w:tcPr>
          <w:p w14:paraId="6E7567D5" w14:textId="77777777" w:rsidR="00210187" w:rsidRPr="00D617E2" w:rsidRDefault="00210187" w:rsidP="00586810">
            <w:pPr>
              <w:jc w:val="both"/>
              <w:rPr>
                <w:rFonts w:ascii="Calibri" w:hAnsi="Calibri" w:cs="Calibri"/>
              </w:rPr>
            </w:pPr>
            <w:r w:rsidRPr="00D617E2">
              <w:rPr>
                <w:rFonts w:ascii="Calibri" w:hAnsi="Calibri" w:cs="Calibri"/>
              </w:rPr>
              <w:t>Surname</w:t>
            </w:r>
          </w:p>
        </w:tc>
        <w:tc>
          <w:tcPr>
            <w:tcW w:w="6237" w:type="dxa"/>
            <w:gridSpan w:val="3"/>
            <w:tcMar>
              <w:top w:w="57" w:type="dxa"/>
              <w:bottom w:w="57" w:type="dxa"/>
            </w:tcMar>
            <w:vAlign w:val="center"/>
          </w:tcPr>
          <w:p w14:paraId="291D523D" w14:textId="77777777" w:rsidR="00210187" w:rsidRPr="00D617E2" w:rsidRDefault="00210187" w:rsidP="00586810">
            <w:pPr>
              <w:jc w:val="both"/>
              <w:rPr>
                <w:rFonts w:ascii="Calibri" w:hAnsi="Calibri" w:cs="Calibri"/>
              </w:rPr>
            </w:pPr>
          </w:p>
        </w:tc>
      </w:tr>
      <w:tr w:rsidR="00210187" w:rsidRPr="00D617E2" w14:paraId="17197625" w14:textId="77777777" w:rsidTr="00D13184">
        <w:tc>
          <w:tcPr>
            <w:tcW w:w="3006" w:type="dxa"/>
            <w:gridSpan w:val="2"/>
            <w:shd w:val="clear" w:color="auto" w:fill="F2F2F2" w:themeFill="background1" w:themeFillShade="F2"/>
            <w:tcMar>
              <w:top w:w="57" w:type="dxa"/>
              <w:bottom w:w="57" w:type="dxa"/>
            </w:tcMar>
            <w:vAlign w:val="center"/>
          </w:tcPr>
          <w:p w14:paraId="4D036B13" w14:textId="77777777" w:rsidR="00210187" w:rsidRPr="00D617E2" w:rsidRDefault="00210187" w:rsidP="00586810">
            <w:pPr>
              <w:jc w:val="both"/>
              <w:rPr>
                <w:rFonts w:ascii="Calibri" w:hAnsi="Calibri" w:cs="Calibri"/>
              </w:rPr>
            </w:pPr>
            <w:r w:rsidRPr="00D617E2">
              <w:rPr>
                <w:rFonts w:ascii="Calibri" w:hAnsi="Calibri" w:cs="Calibri"/>
              </w:rPr>
              <w:t>Relationship to the child</w:t>
            </w:r>
          </w:p>
        </w:tc>
        <w:tc>
          <w:tcPr>
            <w:tcW w:w="6237" w:type="dxa"/>
            <w:gridSpan w:val="3"/>
            <w:tcMar>
              <w:top w:w="57" w:type="dxa"/>
              <w:bottom w:w="57" w:type="dxa"/>
            </w:tcMar>
            <w:vAlign w:val="center"/>
          </w:tcPr>
          <w:p w14:paraId="172F92A5" w14:textId="77777777" w:rsidR="00210187" w:rsidRPr="00D617E2" w:rsidRDefault="00210187" w:rsidP="00586810">
            <w:pPr>
              <w:jc w:val="both"/>
              <w:rPr>
                <w:rFonts w:ascii="Calibri" w:hAnsi="Calibri" w:cs="Calibri"/>
              </w:rPr>
            </w:pPr>
          </w:p>
        </w:tc>
      </w:tr>
      <w:tr w:rsidR="00210187" w:rsidRPr="00D617E2" w14:paraId="6817D53E" w14:textId="77777777" w:rsidTr="00D13184">
        <w:tc>
          <w:tcPr>
            <w:tcW w:w="3006" w:type="dxa"/>
            <w:gridSpan w:val="2"/>
            <w:shd w:val="clear" w:color="auto" w:fill="F2F2F2" w:themeFill="background1" w:themeFillShade="F2"/>
            <w:tcMar>
              <w:top w:w="57" w:type="dxa"/>
              <w:bottom w:w="57" w:type="dxa"/>
            </w:tcMar>
            <w:vAlign w:val="center"/>
          </w:tcPr>
          <w:p w14:paraId="46D637BE" w14:textId="77777777" w:rsidR="00210187" w:rsidRPr="00D617E2" w:rsidRDefault="00210187" w:rsidP="00586810">
            <w:pPr>
              <w:jc w:val="both"/>
              <w:rPr>
                <w:rFonts w:ascii="Calibri" w:hAnsi="Calibri" w:cs="Calibri"/>
              </w:rPr>
            </w:pPr>
            <w:r w:rsidRPr="00D617E2">
              <w:rPr>
                <w:rFonts w:ascii="Calibri" w:hAnsi="Calibri" w:cs="Calibri"/>
              </w:rPr>
              <w:t>Password</w:t>
            </w:r>
          </w:p>
        </w:tc>
        <w:tc>
          <w:tcPr>
            <w:tcW w:w="6237" w:type="dxa"/>
            <w:gridSpan w:val="3"/>
            <w:tcMar>
              <w:top w:w="57" w:type="dxa"/>
              <w:bottom w:w="57" w:type="dxa"/>
            </w:tcMar>
            <w:vAlign w:val="center"/>
          </w:tcPr>
          <w:p w14:paraId="232546BF" w14:textId="77777777" w:rsidR="00210187" w:rsidRPr="00D617E2" w:rsidRDefault="00210187" w:rsidP="00586810">
            <w:pPr>
              <w:jc w:val="both"/>
              <w:rPr>
                <w:rFonts w:ascii="Calibri" w:hAnsi="Calibri" w:cs="Calibri"/>
              </w:rPr>
            </w:pPr>
          </w:p>
        </w:tc>
      </w:tr>
      <w:tr w:rsidR="00210187" w:rsidRPr="00D617E2" w14:paraId="3B222DEB" w14:textId="77777777" w:rsidTr="00D13184">
        <w:tc>
          <w:tcPr>
            <w:tcW w:w="3006" w:type="dxa"/>
            <w:gridSpan w:val="2"/>
            <w:shd w:val="clear" w:color="auto" w:fill="F2F2F2" w:themeFill="background1" w:themeFillShade="F2"/>
            <w:tcMar>
              <w:top w:w="57" w:type="dxa"/>
              <w:bottom w:w="57" w:type="dxa"/>
            </w:tcMar>
            <w:vAlign w:val="center"/>
          </w:tcPr>
          <w:p w14:paraId="755C8CC7" w14:textId="77777777" w:rsidR="00210187" w:rsidRPr="00D617E2" w:rsidRDefault="00210187" w:rsidP="00586810">
            <w:pPr>
              <w:jc w:val="both"/>
              <w:rPr>
                <w:rFonts w:ascii="Calibri" w:hAnsi="Calibri" w:cs="Calibri"/>
              </w:rPr>
            </w:pPr>
            <w:r w:rsidRPr="00D617E2">
              <w:rPr>
                <w:rFonts w:ascii="Calibri" w:hAnsi="Calibri" w:cs="Calibri"/>
              </w:rPr>
              <w:t>Address</w:t>
            </w:r>
          </w:p>
          <w:p w14:paraId="7A91A5A7" w14:textId="77777777" w:rsidR="00210187" w:rsidRPr="00D617E2" w:rsidRDefault="00210187" w:rsidP="00586810">
            <w:pPr>
              <w:jc w:val="both"/>
              <w:rPr>
                <w:rFonts w:ascii="Calibri" w:hAnsi="Calibri" w:cs="Calibri"/>
              </w:rPr>
            </w:pPr>
          </w:p>
          <w:p w14:paraId="408CDF25" w14:textId="77777777" w:rsidR="00210187" w:rsidRPr="00D617E2" w:rsidRDefault="00210187" w:rsidP="00586810">
            <w:pPr>
              <w:jc w:val="both"/>
              <w:rPr>
                <w:rFonts w:ascii="Calibri" w:hAnsi="Calibri" w:cs="Calibri"/>
              </w:rPr>
            </w:pPr>
            <w:r w:rsidRPr="00D617E2">
              <w:rPr>
                <w:rFonts w:ascii="Calibri" w:hAnsi="Calibri" w:cs="Calibri"/>
              </w:rPr>
              <w:t>Postcode</w:t>
            </w:r>
          </w:p>
        </w:tc>
        <w:tc>
          <w:tcPr>
            <w:tcW w:w="6237" w:type="dxa"/>
            <w:gridSpan w:val="3"/>
            <w:tcMar>
              <w:top w:w="57" w:type="dxa"/>
              <w:bottom w:w="57" w:type="dxa"/>
            </w:tcMar>
            <w:vAlign w:val="center"/>
          </w:tcPr>
          <w:p w14:paraId="7759626F" w14:textId="77777777" w:rsidR="00210187" w:rsidRPr="00D617E2" w:rsidRDefault="00210187" w:rsidP="00586810">
            <w:pPr>
              <w:jc w:val="both"/>
              <w:rPr>
                <w:rFonts w:ascii="Calibri" w:hAnsi="Calibri" w:cs="Calibri"/>
              </w:rPr>
            </w:pPr>
          </w:p>
        </w:tc>
      </w:tr>
      <w:tr w:rsidR="00210187" w:rsidRPr="00D617E2" w14:paraId="055E2B3C" w14:textId="77777777" w:rsidTr="00D13184">
        <w:tc>
          <w:tcPr>
            <w:tcW w:w="1355" w:type="dxa"/>
            <w:shd w:val="clear" w:color="auto" w:fill="F2F2F2" w:themeFill="background1" w:themeFillShade="F2"/>
            <w:tcMar>
              <w:top w:w="57" w:type="dxa"/>
              <w:bottom w:w="57" w:type="dxa"/>
            </w:tcMar>
            <w:vAlign w:val="center"/>
          </w:tcPr>
          <w:p w14:paraId="294851EF" w14:textId="77777777" w:rsidR="00210187" w:rsidRPr="00D617E2" w:rsidRDefault="00210187" w:rsidP="00586810">
            <w:pPr>
              <w:jc w:val="both"/>
              <w:rPr>
                <w:rFonts w:ascii="Calibri" w:hAnsi="Calibri" w:cs="Calibri"/>
              </w:rPr>
            </w:pPr>
            <w:r w:rsidRPr="00D617E2">
              <w:rPr>
                <w:rFonts w:ascii="Calibri" w:hAnsi="Calibri" w:cs="Calibri"/>
              </w:rPr>
              <w:t>Tel number</w:t>
            </w:r>
          </w:p>
        </w:tc>
        <w:tc>
          <w:tcPr>
            <w:tcW w:w="3267" w:type="dxa"/>
            <w:gridSpan w:val="2"/>
            <w:vAlign w:val="center"/>
          </w:tcPr>
          <w:p w14:paraId="567C1531" w14:textId="77777777" w:rsidR="00210187" w:rsidRPr="00D617E2" w:rsidRDefault="00210187" w:rsidP="00586810">
            <w:pPr>
              <w:jc w:val="both"/>
              <w:rPr>
                <w:rFonts w:ascii="Calibri" w:hAnsi="Calibri" w:cs="Calibri"/>
              </w:rPr>
            </w:pPr>
          </w:p>
        </w:tc>
        <w:tc>
          <w:tcPr>
            <w:tcW w:w="923" w:type="dxa"/>
            <w:shd w:val="clear" w:color="auto" w:fill="F2F2F2" w:themeFill="background1" w:themeFillShade="F2"/>
            <w:vAlign w:val="center"/>
          </w:tcPr>
          <w:p w14:paraId="7145CAB2" w14:textId="77777777" w:rsidR="00210187" w:rsidRPr="00D617E2" w:rsidRDefault="00210187" w:rsidP="00586810">
            <w:pPr>
              <w:jc w:val="both"/>
              <w:rPr>
                <w:rFonts w:ascii="Calibri" w:hAnsi="Calibri" w:cs="Calibri"/>
              </w:rPr>
            </w:pPr>
            <w:r w:rsidRPr="00D617E2">
              <w:rPr>
                <w:rFonts w:ascii="Calibri" w:hAnsi="Calibri" w:cs="Calibri"/>
              </w:rPr>
              <w:t>Mobile</w:t>
            </w:r>
          </w:p>
        </w:tc>
        <w:tc>
          <w:tcPr>
            <w:tcW w:w="3698" w:type="dxa"/>
            <w:vAlign w:val="center"/>
          </w:tcPr>
          <w:p w14:paraId="1D7DFCF6" w14:textId="77777777" w:rsidR="00210187" w:rsidRPr="00D617E2" w:rsidRDefault="00210187" w:rsidP="00586810">
            <w:pPr>
              <w:jc w:val="both"/>
              <w:rPr>
                <w:rFonts w:ascii="Calibri" w:hAnsi="Calibri" w:cs="Calibri"/>
              </w:rPr>
            </w:pPr>
          </w:p>
        </w:tc>
      </w:tr>
      <w:tr w:rsidR="00210187" w:rsidRPr="00D617E2" w14:paraId="322D7703" w14:textId="77777777" w:rsidTr="00D13184">
        <w:tc>
          <w:tcPr>
            <w:tcW w:w="3006" w:type="dxa"/>
            <w:gridSpan w:val="2"/>
            <w:shd w:val="clear" w:color="auto" w:fill="F2F2F2" w:themeFill="background1" w:themeFillShade="F2"/>
            <w:tcMar>
              <w:top w:w="57" w:type="dxa"/>
              <w:bottom w:w="57" w:type="dxa"/>
            </w:tcMar>
            <w:vAlign w:val="center"/>
          </w:tcPr>
          <w:p w14:paraId="08AD4350" w14:textId="77777777" w:rsidR="00210187" w:rsidRPr="00D617E2" w:rsidRDefault="00210187" w:rsidP="00586810">
            <w:pPr>
              <w:jc w:val="both"/>
              <w:rPr>
                <w:rFonts w:ascii="Calibri" w:hAnsi="Calibri" w:cs="Calibri"/>
              </w:rPr>
            </w:pPr>
            <w:r w:rsidRPr="00D617E2">
              <w:rPr>
                <w:rFonts w:ascii="Calibri" w:hAnsi="Calibri" w:cs="Calibri"/>
              </w:rPr>
              <w:t>Responsibilities</w:t>
            </w:r>
          </w:p>
          <w:p w14:paraId="79FC1579" w14:textId="77777777" w:rsidR="00210187" w:rsidRPr="00D617E2" w:rsidRDefault="00210187" w:rsidP="00586810">
            <w:pPr>
              <w:jc w:val="both"/>
              <w:rPr>
                <w:rFonts w:ascii="Calibri" w:hAnsi="Calibri" w:cs="Calibri"/>
              </w:rPr>
            </w:pPr>
            <w:r w:rsidRPr="00D617E2">
              <w:rPr>
                <w:rFonts w:ascii="Calibri" w:hAnsi="Calibri" w:cs="Calibri"/>
              </w:rPr>
              <w:t>(Tick all that apply)</w:t>
            </w:r>
          </w:p>
        </w:tc>
        <w:tc>
          <w:tcPr>
            <w:tcW w:w="6237" w:type="dxa"/>
            <w:gridSpan w:val="3"/>
            <w:tcMar>
              <w:top w:w="57" w:type="dxa"/>
              <w:bottom w:w="57" w:type="dxa"/>
            </w:tcMar>
            <w:vAlign w:val="center"/>
          </w:tcPr>
          <w:p w14:paraId="56D0B2C0" w14:textId="20C2295C" w:rsidR="00210187" w:rsidRPr="00D617E2" w:rsidRDefault="00495ACE" w:rsidP="00586810">
            <w:pPr>
              <w:jc w:val="both"/>
              <w:rPr>
                <w:rFonts w:ascii="Calibri" w:hAnsi="Calibri" w:cs="Calibri"/>
              </w:rPr>
            </w:pPr>
            <w:r w:rsidRPr="00D617E2">
              <w:rPr>
                <w:rFonts w:ascii="Calibri" w:hAnsi="Calibri"/>
                <w:noProof/>
              </w:rPr>
              <mc:AlternateContent>
                <mc:Choice Requires="wps">
                  <w:drawing>
                    <wp:anchor distT="0" distB="0" distL="114300" distR="114300" simplePos="0" relativeHeight="251660288" behindDoc="0" locked="0" layoutInCell="1" allowOverlap="1" wp14:anchorId="0C58F7AD" wp14:editId="7268278C">
                      <wp:simplePos x="0" y="0"/>
                      <wp:positionH relativeFrom="column">
                        <wp:posOffset>1934210</wp:posOffset>
                      </wp:positionH>
                      <wp:positionV relativeFrom="paragraph">
                        <wp:posOffset>47625</wp:posOffset>
                      </wp:positionV>
                      <wp:extent cx="228600" cy="228600"/>
                      <wp:effectExtent l="0" t="0" r="0" b="0"/>
                      <wp:wrapSquare wrapText="bothSides"/>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DB3EC" id="Rectangle 15" o:spid="_x0000_s1026" style="position:absolute;margin-left:152.3pt;margin-top:3.75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">
                      <w10:wrap type="square"/>
                    </v:rect>
                  </w:pict>
                </mc:Fallback>
              </mc:AlternateContent>
            </w:r>
            <w:r w:rsidR="00210187" w:rsidRPr="00D617E2">
              <w:rPr>
                <w:rFonts w:ascii="Calibri" w:hAnsi="Calibri" w:cs="Calibri"/>
              </w:rPr>
              <w:t xml:space="preserve">Collect child from nursery     Contact in </w:t>
            </w:r>
          </w:p>
          <w:p w14:paraId="1F6649E4" w14:textId="459F88F4" w:rsidR="00210187" w:rsidRPr="00D617E2" w:rsidRDefault="00495ACE" w:rsidP="00586810">
            <w:pPr>
              <w:jc w:val="both"/>
              <w:rPr>
                <w:rFonts w:ascii="Calibri" w:hAnsi="Calibri" w:cs="Calibri"/>
              </w:rPr>
            </w:pPr>
            <w:r w:rsidRPr="00D617E2">
              <w:rPr>
                <w:rFonts w:ascii="Calibri" w:hAnsi="Calibri"/>
                <w:noProof/>
              </w:rPr>
              <mc:AlternateContent>
                <mc:Choice Requires="wps">
                  <w:drawing>
                    <wp:anchor distT="0" distB="0" distL="114300" distR="114300" simplePos="0" relativeHeight="251659264" behindDoc="0" locked="0" layoutInCell="1" allowOverlap="1" wp14:anchorId="4C2255DA" wp14:editId="0206455C">
                      <wp:simplePos x="0" y="0"/>
                      <wp:positionH relativeFrom="column">
                        <wp:posOffset>3472815</wp:posOffset>
                      </wp:positionH>
                      <wp:positionV relativeFrom="paragraph">
                        <wp:posOffset>-128905</wp:posOffset>
                      </wp:positionV>
                      <wp:extent cx="228600" cy="228600"/>
                      <wp:effectExtent l="0" t="0" r="0" b="0"/>
                      <wp:wrapSquare wrapText="bothSides"/>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8D9701" id="Rectangle 14" o:spid="_x0000_s1026" style="position:absolute;margin-left:273.45pt;margin-top:-10.15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">
                      <w10:wrap type="square"/>
                    </v:rect>
                  </w:pict>
                </mc:Fallback>
              </mc:AlternateContent>
            </w:r>
            <w:r w:rsidR="00210187" w:rsidRPr="00D617E2">
              <w:rPr>
                <w:rFonts w:ascii="Calibri" w:hAnsi="Calibri" w:cs="Calibri"/>
              </w:rPr>
              <w:t xml:space="preserve">                                     emergency</w:t>
            </w:r>
          </w:p>
        </w:tc>
      </w:tr>
    </w:tbl>
    <w:p w14:paraId="153B76FF" w14:textId="77777777" w:rsidR="00210187" w:rsidRPr="00D617E2" w:rsidRDefault="00210187" w:rsidP="00586810">
      <w:pPr>
        <w:jc w:val="both"/>
        <w:rPr>
          <w:rFonts w:ascii="Calibri" w:hAnsi="Calibri" w:cs="Calibri"/>
        </w:rPr>
      </w:pPr>
    </w:p>
    <w:p w14:paraId="2550E45D" w14:textId="77777777" w:rsidR="00210187" w:rsidRPr="00D617E2" w:rsidRDefault="00210187" w:rsidP="00586810">
      <w:pPr>
        <w:pStyle w:val="H2"/>
        <w:jc w:val="both"/>
        <w:rPr>
          <w:rFonts w:ascii="Calibri" w:hAnsi="Calibri" w:cs="Calibri"/>
        </w:rPr>
      </w:pPr>
      <w:r w:rsidRPr="00D617E2">
        <w:rPr>
          <w:rFonts w:ascii="Calibri" w:hAnsi="Calibri" w:cs="Calibri"/>
        </w:rPr>
        <w:t>Medical details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0"/>
        <w:gridCol w:w="5607"/>
      </w:tblGrid>
      <w:tr w:rsidR="00210187" w:rsidRPr="00D617E2" w14:paraId="5460E89C" w14:textId="77777777" w:rsidTr="00D13184">
        <w:trPr>
          <w:cantSplit/>
          <w:trHeight w:val="641"/>
        </w:trPr>
        <w:tc>
          <w:tcPr>
            <w:tcW w:w="3410" w:type="dxa"/>
            <w:shd w:val="clear" w:color="auto" w:fill="F2F2F2" w:themeFill="background1" w:themeFillShade="F2"/>
            <w:tcMar>
              <w:top w:w="57" w:type="dxa"/>
              <w:bottom w:w="57" w:type="dxa"/>
            </w:tcMar>
            <w:vAlign w:val="center"/>
          </w:tcPr>
          <w:p w14:paraId="2B558174" w14:textId="77777777" w:rsidR="00210187" w:rsidRPr="00D617E2" w:rsidRDefault="00210187" w:rsidP="00D13184">
            <w:pPr>
              <w:rPr>
                <w:rFonts w:ascii="Calibri" w:hAnsi="Calibri" w:cs="Calibri"/>
              </w:rPr>
            </w:pPr>
            <w:r w:rsidRPr="00D617E2">
              <w:rPr>
                <w:rFonts w:ascii="Calibri" w:hAnsi="Calibri" w:cs="Calibri"/>
              </w:rPr>
              <w:t>Does your child have any allergies?</w:t>
            </w:r>
          </w:p>
        </w:tc>
        <w:tc>
          <w:tcPr>
            <w:tcW w:w="5607" w:type="dxa"/>
            <w:tcMar>
              <w:top w:w="57" w:type="dxa"/>
              <w:bottom w:w="57" w:type="dxa"/>
            </w:tcMar>
            <w:vAlign w:val="center"/>
          </w:tcPr>
          <w:p w14:paraId="0A54056D" w14:textId="77777777" w:rsidR="00210187" w:rsidRPr="00D617E2" w:rsidRDefault="00210187" w:rsidP="00586810">
            <w:pPr>
              <w:jc w:val="both"/>
              <w:rPr>
                <w:rFonts w:ascii="Calibri" w:hAnsi="Calibri" w:cs="Calibri"/>
              </w:rPr>
            </w:pPr>
            <w:r w:rsidRPr="00D617E2">
              <w:rPr>
                <w:rFonts w:ascii="Calibri" w:hAnsi="Calibri" w:cs="Calibri"/>
              </w:rPr>
              <w:t>Yes / No (please circle)</w:t>
            </w:r>
          </w:p>
        </w:tc>
      </w:tr>
      <w:tr w:rsidR="00210187" w:rsidRPr="00D617E2" w14:paraId="04948073" w14:textId="77777777" w:rsidTr="00D13184">
        <w:trPr>
          <w:cantSplit/>
        </w:trPr>
        <w:tc>
          <w:tcPr>
            <w:tcW w:w="9017" w:type="dxa"/>
            <w:gridSpan w:val="2"/>
            <w:tcMar>
              <w:top w:w="57" w:type="dxa"/>
              <w:bottom w:w="57" w:type="dxa"/>
            </w:tcMar>
            <w:vAlign w:val="center"/>
          </w:tcPr>
          <w:p w14:paraId="24C8837D" w14:textId="77777777" w:rsidR="00210187" w:rsidRPr="00D617E2" w:rsidRDefault="00210187" w:rsidP="00586810">
            <w:pPr>
              <w:jc w:val="both"/>
              <w:rPr>
                <w:rFonts w:ascii="Calibri" w:hAnsi="Calibri" w:cs="Calibri"/>
              </w:rPr>
            </w:pPr>
            <w:r w:rsidRPr="00D617E2">
              <w:rPr>
                <w:rFonts w:ascii="Calibri" w:hAnsi="Calibri" w:cs="Calibri"/>
              </w:rPr>
              <w:t>If yes, please give details of the cause and reaction</w:t>
            </w:r>
          </w:p>
          <w:p w14:paraId="14E732CC" w14:textId="77777777" w:rsidR="00210187" w:rsidRPr="00D617E2" w:rsidRDefault="00210187" w:rsidP="00586810">
            <w:pPr>
              <w:jc w:val="both"/>
              <w:rPr>
                <w:rFonts w:ascii="Calibri" w:hAnsi="Calibri" w:cs="Calibri"/>
              </w:rPr>
            </w:pPr>
          </w:p>
        </w:tc>
      </w:tr>
      <w:tr w:rsidR="00210187" w:rsidRPr="00D617E2" w14:paraId="4AF51727" w14:textId="77777777" w:rsidTr="00D13184">
        <w:trPr>
          <w:cantSplit/>
          <w:trHeight w:val="625"/>
        </w:trPr>
        <w:tc>
          <w:tcPr>
            <w:tcW w:w="3410" w:type="dxa"/>
            <w:shd w:val="clear" w:color="auto" w:fill="F2F2F2" w:themeFill="background1" w:themeFillShade="F2"/>
            <w:tcMar>
              <w:top w:w="57" w:type="dxa"/>
              <w:bottom w:w="57" w:type="dxa"/>
            </w:tcMar>
            <w:vAlign w:val="center"/>
          </w:tcPr>
          <w:p w14:paraId="50106211" w14:textId="77777777" w:rsidR="00210187" w:rsidRPr="00D617E2" w:rsidRDefault="00210187" w:rsidP="00586810">
            <w:pPr>
              <w:jc w:val="both"/>
              <w:rPr>
                <w:rFonts w:ascii="Calibri" w:hAnsi="Calibri" w:cs="Calibri"/>
              </w:rPr>
            </w:pPr>
            <w:r w:rsidRPr="00D617E2">
              <w:rPr>
                <w:rFonts w:ascii="Calibri" w:hAnsi="Calibri" w:cs="Calibri"/>
              </w:rPr>
              <w:t xml:space="preserve">Does your child have any special dietary requirements? </w:t>
            </w:r>
          </w:p>
        </w:tc>
        <w:tc>
          <w:tcPr>
            <w:tcW w:w="5607" w:type="dxa"/>
            <w:tcMar>
              <w:top w:w="57" w:type="dxa"/>
              <w:bottom w:w="57" w:type="dxa"/>
            </w:tcMar>
            <w:vAlign w:val="center"/>
          </w:tcPr>
          <w:p w14:paraId="1F8EF90C" w14:textId="77777777" w:rsidR="00210187" w:rsidRPr="00D617E2" w:rsidRDefault="00210187" w:rsidP="00586810">
            <w:pPr>
              <w:jc w:val="both"/>
              <w:rPr>
                <w:rFonts w:ascii="Calibri" w:hAnsi="Calibri" w:cs="Calibri"/>
              </w:rPr>
            </w:pPr>
            <w:r w:rsidRPr="00D617E2">
              <w:rPr>
                <w:rFonts w:ascii="Calibri" w:hAnsi="Calibri" w:cs="Calibri"/>
              </w:rPr>
              <w:t>Yes / No (please circle)</w:t>
            </w:r>
          </w:p>
        </w:tc>
      </w:tr>
      <w:tr w:rsidR="00210187" w:rsidRPr="00D617E2" w14:paraId="6C577A45" w14:textId="77777777" w:rsidTr="00D13184">
        <w:trPr>
          <w:cantSplit/>
        </w:trPr>
        <w:tc>
          <w:tcPr>
            <w:tcW w:w="9017" w:type="dxa"/>
            <w:gridSpan w:val="2"/>
            <w:tcMar>
              <w:top w:w="57" w:type="dxa"/>
              <w:bottom w:w="57" w:type="dxa"/>
            </w:tcMar>
            <w:vAlign w:val="center"/>
          </w:tcPr>
          <w:p w14:paraId="37860C2F" w14:textId="77777777" w:rsidR="00210187" w:rsidRPr="00D617E2" w:rsidRDefault="00210187" w:rsidP="00586810">
            <w:pPr>
              <w:jc w:val="both"/>
              <w:rPr>
                <w:rFonts w:ascii="Calibri" w:hAnsi="Calibri" w:cs="Calibri"/>
              </w:rPr>
            </w:pPr>
            <w:r w:rsidRPr="00D617E2">
              <w:rPr>
                <w:rFonts w:ascii="Calibri" w:hAnsi="Calibri" w:cs="Calibri"/>
              </w:rPr>
              <w:t>If yes, please give details</w:t>
            </w:r>
          </w:p>
          <w:p w14:paraId="52539A68" w14:textId="77777777" w:rsidR="00210187" w:rsidRPr="00D617E2" w:rsidRDefault="00210187" w:rsidP="00586810">
            <w:pPr>
              <w:jc w:val="both"/>
              <w:rPr>
                <w:rFonts w:ascii="Calibri" w:hAnsi="Calibri" w:cs="Calibri"/>
              </w:rPr>
            </w:pPr>
          </w:p>
        </w:tc>
      </w:tr>
    </w:tbl>
    <w:p w14:paraId="4349B868" w14:textId="77777777" w:rsidR="00484691" w:rsidRPr="00D617E2" w:rsidRDefault="00484691"/>
    <w:p w14:paraId="50359D54" w14:textId="77777777" w:rsidR="001A5636" w:rsidRPr="00D617E2" w:rsidRDefault="001A5636"/>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0"/>
        <w:gridCol w:w="2804"/>
        <w:gridCol w:w="2803"/>
      </w:tblGrid>
      <w:tr w:rsidR="00210187" w:rsidRPr="00D617E2" w14:paraId="62DFDB29" w14:textId="77777777" w:rsidTr="00D13184">
        <w:trPr>
          <w:cantSplit/>
          <w:trHeight w:val="351"/>
        </w:trPr>
        <w:tc>
          <w:tcPr>
            <w:tcW w:w="3410" w:type="dxa"/>
            <w:vMerge w:val="restart"/>
            <w:shd w:val="clear" w:color="auto" w:fill="F2F2F2" w:themeFill="background1" w:themeFillShade="F2"/>
            <w:tcMar>
              <w:top w:w="57" w:type="dxa"/>
              <w:bottom w:w="57" w:type="dxa"/>
            </w:tcMar>
            <w:vAlign w:val="center"/>
          </w:tcPr>
          <w:p w14:paraId="72FA97E2" w14:textId="77777777" w:rsidR="00210187" w:rsidRPr="00D617E2" w:rsidRDefault="00210187" w:rsidP="00586810">
            <w:pPr>
              <w:jc w:val="both"/>
              <w:rPr>
                <w:rFonts w:ascii="Calibri" w:hAnsi="Calibri" w:cs="Calibri"/>
              </w:rPr>
            </w:pPr>
            <w:r w:rsidRPr="00D617E2">
              <w:rPr>
                <w:rFonts w:ascii="Calibri" w:hAnsi="Calibri" w:cs="Calibri"/>
              </w:rPr>
              <w:lastRenderedPageBreak/>
              <w:t>Has your child had any of the following immunisations?</w:t>
            </w:r>
          </w:p>
          <w:p w14:paraId="12A1ABD2" w14:textId="77777777" w:rsidR="00210187" w:rsidRPr="00D617E2" w:rsidRDefault="00210187" w:rsidP="00586810">
            <w:pPr>
              <w:jc w:val="both"/>
              <w:rPr>
                <w:rFonts w:ascii="Calibri" w:hAnsi="Calibri" w:cs="Calibri"/>
              </w:rPr>
            </w:pPr>
          </w:p>
          <w:p w14:paraId="5F494E5C" w14:textId="77777777" w:rsidR="00210187" w:rsidRPr="00D617E2" w:rsidRDefault="00210187" w:rsidP="00586810">
            <w:pPr>
              <w:jc w:val="both"/>
              <w:rPr>
                <w:rFonts w:ascii="Calibri" w:hAnsi="Calibri" w:cs="Calibri"/>
              </w:rPr>
            </w:pPr>
            <w:r w:rsidRPr="00D617E2">
              <w:rPr>
                <w:rFonts w:ascii="Calibri" w:hAnsi="Calibri" w:cs="Calibri"/>
              </w:rPr>
              <w:t>Please tick and date</w:t>
            </w:r>
          </w:p>
        </w:tc>
        <w:tc>
          <w:tcPr>
            <w:tcW w:w="2804" w:type="dxa"/>
            <w:tcMar>
              <w:top w:w="57" w:type="dxa"/>
              <w:bottom w:w="57" w:type="dxa"/>
            </w:tcMar>
            <w:vAlign w:val="center"/>
          </w:tcPr>
          <w:p w14:paraId="1A500CAC" w14:textId="40BEE645" w:rsidR="00210187" w:rsidRPr="00D617E2" w:rsidRDefault="00210187" w:rsidP="00D13184">
            <w:pPr>
              <w:jc w:val="center"/>
              <w:rPr>
                <w:rFonts w:ascii="Calibri" w:hAnsi="Calibri" w:cs="Calibri"/>
                <w:b/>
                <w:bCs/>
              </w:rPr>
            </w:pPr>
            <w:r w:rsidRPr="00D617E2">
              <w:rPr>
                <w:rFonts w:ascii="Calibri" w:hAnsi="Calibri" w:cs="Calibri"/>
                <w:b/>
                <w:bCs/>
              </w:rPr>
              <w:t>Immunisation</w:t>
            </w:r>
          </w:p>
        </w:tc>
        <w:tc>
          <w:tcPr>
            <w:tcW w:w="2803" w:type="dxa"/>
            <w:tcMar>
              <w:top w:w="57" w:type="dxa"/>
              <w:bottom w:w="57" w:type="dxa"/>
            </w:tcMar>
            <w:vAlign w:val="center"/>
          </w:tcPr>
          <w:p w14:paraId="0C02CF85" w14:textId="77777777" w:rsidR="00210187" w:rsidRPr="00D617E2" w:rsidRDefault="00210187" w:rsidP="00D13184">
            <w:pPr>
              <w:jc w:val="center"/>
              <w:rPr>
                <w:rFonts w:ascii="Calibri" w:hAnsi="Calibri" w:cs="Calibri"/>
                <w:b/>
                <w:bCs/>
              </w:rPr>
            </w:pPr>
            <w:r w:rsidRPr="00D617E2">
              <w:rPr>
                <w:rFonts w:ascii="Calibri" w:hAnsi="Calibri" w:cs="Calibri"/>
                <w:b/>
                <w:bCs/>
              </w:rPr>
              <w:t>Date of immunisation</w:t>
            </w:r>
          </w:p>
        </w:tc>
      </w:tr>
      <w:tr w:rsidR="00210187" w:rsidRPr="00D617E2" w14:paraId="21F637CC" w14:textId="77777777" w:rsidTr="00D13184">
        <w:trPr>
          <w:cantSplit/>
          <w:trHeight w:val="348"/>
        </w:trPr>
        <w:tc>
          <w:tcPr>
            <w:tcW w:w="3410" w:type="dxa"/>
            <w:vMerge/>
            <w:shd w:val="clear" w:color="auto" w:fill="F2F2F2" w:themeFill="background1" w:themeFillShade="F2"/>
            <w:tcMar>
              <w:top w:w="57" w:type="dxa"/>
              <w:bottom w:w="57" w:type="dxa"/>
            </w:tcMar>
            <w:vAlign w:val="center"/>
          </w:tcPr>
          <w:p w14:paraId="40E7966D" w14:textId="77777777" w:rsidR="00210187" w:rsidRPr="00D617E2" w:rsidRDefault="00210187" w:rsidP="00586810">
            <w:pPr>
              <w:jc w:val="both"/>
              <w:rPr>
                <w:rFonts w:ascii="Calibri" w:hAnsi="Calibri" w:cs="Calibri"/>
              </w:rPr>
            </w:pPr>
          </w:p>
        </w:tc>
        <w:tc>
          <w:tcPr>
            <w:tcW w:w="2804" w:type="dxa"/>
            <w:tcMar>
              <w:top w:w="57" w:type="dxa"/>
              <w:bottom w:w="57" w:type="dxa"/>
            </w:tcMar>
            <w:vAlign w:val="center"/>
          </w:tcPr>
          <w:p w14:paraId="0F82A7F8" w14:textId="77777777" w:rsidR="00210187" w:rsidRPr="00D617E2" w:rsidRDefault="00210187" w:rsidP="00586810">
            <w:pPr>
              <w:jc w:val="both"/>
              <w:rPr>
                <w:rFonts w:ascii="Calibri" w:hAnsi="Calibri" w:cs="Calibri"/>
              </w:rPr>
            </w:pPr>
            <w:r w:rsidRPr="00D617E2">
              <w:rPr>
                <w:rFonts w:ascii="Calibri" w:hAnsi="Calibri" w:cs="Calibri"/>
              </w:rPr>
              <w:t>BCG</w:t>
            </w:r>
          </w:p>
        </w:tc>
        <w:tc>
          <w:tcPr>
            <w:tcW w:w="2803" w:type="dxa"/>
            <w:tcMar>
              <w:top w:w="57" w:type="dxa"/>
              <w:bottom w:w="57" w:type="dxa"/>
            </w:tcMar>
            <w:vAlign w:val="center"/>
          </w:tcPr>
          <w:p w14:paraId="22729CCD" w14:textId="77777777" w:rsidR="00210187" w:rsidRPr="00D617E2" w:rsidRDefault="00210187" w:rsidP="00586810">
            <w:pPr>
              <w:jc w:val="both"/>
              <w:rPr>
                <w:rFonts w:ascii="Calibri" w:hAnsi="Calibri" w:cs="Calibri"/>
              </w:rPr>
            </w:pPr>
          </w:p>
        </w:tc>
      </w:tr>
      <w:tr w:rsidR="00210187" w:rsidRPr="00D617E2" w14:paraId="1ECBECA7" w14:textId="77777777" w:rsidTr="00D13184">
        <w:trPr>
          <w:cantSplit/>
          <w:trHeight w:val="348"/>
        </w:trPr>
        <w:tc>
          <w:tcPr>
            <w:tcW w:w="3410" w:type="dxa"/>
            <w:vMerge/>
            <w:shd w:val="clear" w:color="auto" w:fill="F2F2F2" w:themeFill="background1" w:themeFillShade="F2"/>
            <w:tcMar>
              <w:top w:w="57" w:type="dxa"/>
              <w:bottom w:w="57" w:type="dxa"/>
            </w:tcMar>
            <w:vAlign w:val="center"/>
          </w:tcPr>
          <w:p w14:paraId="7DC73FFB" w14:textId="77777777" w:rsidR="00210187" w:rsidRPr="00D617E2" w:rsidRDefault="00210187" w:rsidP="00586810">
            <w:pPr>
              <w:jc w:val="both"/>
              <w:rPr>
                <w:rFonts w:ascii="Calibri" w:hAnsi="Calibri" w:cs="Calibri"/>
              </w:rPr>
            </w:pPr>
          </w:p>
        </w:tc>
        <w:tc>
          <w:tcPr>
            <w:tcW w:w="2804" w:type="dxa"/>
            <w:tcMar>
              <w:top w:w="57" w:type="dxa"/>
              <w:bottom w:w="57" w:type="dxa"/>
            </w:tcMar>
            <w:vAlign w:val="center"/>
          </w:tcPr>
          <w:p w14:paraId="5FEE8D32" w14:textId="77777777" w:rsidR="00210187" w:rsidRPr="00D617E2" w:rsidRDefault="00210187" w:rsidP="00586810">
            <w:pPr>
              <w:jc w:val="both"/>
              <w:rPr>
                <w:rFonts w:ascii="Calibri" w:hAnsi="Calibri" w:cs="Calibri"/>
              </w:rPr>
            </w:pPr>
            <w:r w:rsidRPr="00D617E2">
              <w:rPr>
                <w:rFonts w:ascii="Calibri" w:hAnsi="Calibri" w:cs="Calibri"/>
              </w:rPr>
              <w:t>Diphtheria</w:t>
            </w:r>
          </w:p>
        </w:tc>
        <w:tc>
          <w:tcPr>
            <w:tcW w:w="2803" w:type="dxa"/>
            <w:tcMar>
              <w:top w:w="57" w:type="dxa"/>
              <w:bottom w:w="57" w:type="dxa"/>
            </w:tcMar>
            <w:vAlign w:val="center"/>
          </w:tcPr>
          <w:p w14:paraId="5DABB1AC" w14:textId="77777777" w:rsidR="00210187" w:rsidRPr="00D617E2" w:rsidRDefault="00210187" w:rsidP="00586810">
            <w:pPr>
              <w:jc w:val="both"/>
              <w:rPr>
                <w:rFonts w:ascii="Calibri" w:hAnsi="Calibri" w:cs="Calibri"/>
              </w:rPr>
            </w:pPr>
          </w:p>
        </w:tc>
      </w:tr>
      <w:tr w:rsidR="00210187" w:rsidRPr="00D617E2" w14:paraId="3185E224" w14:textId="77777777" w:rsidTr="00D13184">
        <w:trPr>
          <w:cantSplit/>
          <w:trHeight w:val="348"/>
        </w:trPr>
        <w:tc>
          <w:tcPr>
            <w:tcW w:w="3410" w:type="dxa"/>
            <w:vMerge/>
            <w:shd w:val="clear" w:color="auto" w:fill="F2F2F2" w:themeFill="background1" w:themeFillShade="F2"/>
            <w:tcMar>
              <w:top w:w="57" w:type="dxa"/>
              <w:bottom w:w="57" w:type="dxa"/>
            </w:tcMar>
            <w:vAlign w:val="center"/>
          </w:tcPr>
          <w:p w14:paraId="10427BFE" w14:textId="77777777" w:rsidR="00210187" w:rsidRPr="00D617E2" w:rsidRDefault="00210187" w:rsidP="00586810">
            <w:pPr>
              <w:jc w:val="both"/>
              <w:rPr>
                <w:rFonts w:ascii="Calibri" w:hAnsi="Calibri" w:cs="Calibri"/>
              </w:rPr>
            </w:pPr>
          </w:p>
        </w:tc>
        <w:tc>
          <w:tcPr>
            <w:tcW w:w="2804" w:type="dxa"/>
            <w:tcMar>
              <w:top w:w="57" w:type="dxa"/>
              <w:bottom w:w="57" w:type="dxa"/>
            </w:tcMar>
            <w:vAlign w:val="center"/>
          </w:tcPr>
          <w:p w14:paraId="619B7106" w14:textId="77777777" w:rsidR="00210187" w:rsidRPr="00D617E2" w:rsidRDefault="00210187" w:rsidP="00586810">
            <w:pPr>
              <w:jc w:val="both"/>
              <w:rPr>
                <w:rFonts w:ascii="Calibri" w:hAnsi="Calibri" w:cs="Calibri"/>
              </w:rPr>
            </w:pPr>
            <w:r w:rsidRPr="00D617E2">
              <w:rPr>
                <w:rFonts w:ascii="Calibri" w:hAnsi="Calibri" w:cs="Calibri"/>
              </w:rPr>
              <w:t>HIB</w:t>
            </w:r>
          </w:p>
        </w:tc>
        <w:tc>
          <w:tcPr>
            <w:tcW w:w="2803" w:type="dxa"/>
            <w:tcMar>
              <w:top w:w="57" w:type="dxa"/>
              <w:bottom w:w="57" w:type="dxa"/>
            </w:tcMar>
            <w:vAlign w:val="center"/>
          </w:tcPr>
          <w:p w14:paraId="234BE466" w14:textId="77777777" w:rsidR="00210187" w:rsidRPr="00D617E2" w:rsidRDefault="00210187" w:rsidP="00586810">
            <w:pPr>
              <w:jc w:val="both"/>
              <w:rPr>
                <w:rFonts w:ascii="Calibri" w:hAnsi="Calibri" w:cs="Calibri"/>
              </w:rPr>
            </w:pPr>
          </w:p>
        </w:tc>
      </w:tr>
      <w:tr w:rsidR="00210187" w:rsidRPr="00D617E2" w14:paraId="101FF985" w14:textId="77777777" w:rsidTr="00D13184">
        <w:trPr>
          <w:cantSplit/>
          <w:trHeight w:val="348"/>
        </w:trPr>
        <w:tc>
          <w:tcPr>
            <w:tcW w:w="3410" w:type="dxa"/>
            <w:vMerge/>
            <w:shd w:val="clear" w:color="auto" w:fill="F2F2F2" w:themeFill="background1" w:themeFillShade="F2"/>
            <w:tcMar>
              <w:top w:w="57" w:type="dxa"/>
              <w:bottom w:w="57" w:type="dxa"/>
            </w:tcMar>
            <w:vAlign w:val="center"/>
          </w:tcPr>
          <w:p w14:paraId="784144AF" w14:textId="77777777" w:rsidR="00210187" w:rsidRPr="00D617E2" w:rsidRDefault="00210187" w:rsidP="00586810">
            <w:pPr>
              <w:jc w:val="both"/>
              <w:rPr>
                <w:rFonts w:ascii="Calibri" w:hAnsi="Calibri" w:cs="Calibri"/>
              </w:rPr>
            </w:pPr>
          </w:p>
        </w:tc>
        <w:tc>
          <w:tcPr>
            <w:tcW w:w="2804" w:type="dxa"/>
            <w:tcMar>
              <w:top w:w="57" w:type="dxa"/>
              <w:bottom w:w="57" w:type="dxa"/>
            </w:tcMar>
            <w:vAlign w:val="center"/>
          </w:tcPr>
          <w:p w14:paraId="7AF4E3F5" w14:textId="6BE9073E" w:rsidR="00210187" w:rsidRPr="00D617E2" w:rsidRDefault="00210187" w:rsidP="00586810">
            <w:pPr>
              <w:jc w:val="both"/>
              <w:rPr>
                <w:rFonts w:ascii="Calibri" w:hAnsi="Calibri" w:cs="Calibri"/>
              </w:rPr>
            </w:pPr>
            <w:r w:rsidRPr="00D617E2">
              <w:rPr>
                <w:rFonts w:ascii="Calibri" w:hAnsi="Calibri" w:cs="Calibri"/>
              </w:rPr>
              <w:t>MMR</w:t>
            </w:r>
            <w:r w:rsidR="001A5636" w:rsidRPr="00D617E2">
              <w:rPr>
                <w:rFonts w:ascii="Calibri" w:hAnsi="Calibri" w:cs="Calibri"/>
              </w:rPr>
              <w:t>/MMRV</w:t>
            </w:r>
          </w:p>
        </w:tc>
        <w:tc>
          <w:tcPr>
            <w:tcW w:w="2803" w:type="dxa"/>
            <w:tcMar>
              <w:top w:w="57" w:type="dxa"/>
              <w:bottom w:w="57" w:type="dxa"/>
            </w:tcMar>
            <w:vAlign w:val="center"/>
          </w:tcPr>
          <w:p w14:paraId="1FDA2DE9" w14:textId="77777777" w:rsidR="00210187" w:rsidRPr="00D617E2" w:rsidRDefault="00210187" w:rsidP="00586810">
            <w:pPr>
              <w:jc w:val="both"/>
              <w:rPr>
                <w:rFonts w:ascii="Calibri" w:hAnsi="Calibri" w:cs="Calibri"/>
              </w:rPr>
            </w:pPr>
          </w:p>
        </w:tc>
      </w:tr>
      <w:tr w:rsidR="00210187" w:rsidRPr="00D617E2" w14:paraId="565573D0" w14:textId="77777777" w:rsidTr="00D13184">
        <w:trPr>
          <w:cantSplit/>
          <w:trHeight w:val="348"/>
        </w:trPr>
        <w:tc>
          <w:tcPr>
            <w:tcW w:w="3410" w:type="dxa"/>
            <w:vMerge/>
            <w:shd w:val="clear" w:color="auto" w:fill="F2F2F2" w:themeFill="background1" w:themeFillShade="F2"/>
            <w:tcMar>
              <w:top w:w="57" w:type="dxa"/>
              <w:bottom w:w="57" w:type="dxa"/>
            </w:tcMar>
            <w:vAlign w:val="center"/>
          </w:tcPr>
          <w:p w14:paraId="35B42DCC" w14:textId="77777777" w:rsidR="00210187" w:rsidRPr="00D617E2" w:rsidRDefault="00210187" w:rsidP="00586810">
            <w:pPr>
              <w:jc w:val="both"/>
              <w:rPr>
                <w:rFonts w:ascii="Calibri" w:hAnsi="Calibri" w:cs="Calibri"/>
              </w:rPr>
            </w:pPr>
          </w:p>
        </w:tc>
        <w:tc>
          <w:tcPr>
            <w:tcW w:w="2804" w:type="dxa"/>
            <w:tcMar>
              <w:top w:w="57" w:type="dxa"/>
              <w:bottom w:w="57" w:type="dxa"/>
            </w:tcMar>
            <w:vAlign w:val="center"/>
          </w:tcPr>
          <w:p w14:paraId="5C4DB3B7" w14:textId="77777777" w:rsidR="00210187" w:rsidRPr="00D617E2" w:rsidRDefault="00210187" w:rsidP="00586810">
            <w:pPr>
              <w:jc w:val="both"/>
              <w:rPr>
                <w:rFonts w:ascii="Calibri" w:hAnsi="Calibri" w:cs="Calibri"/>
              </w:rPr>
            </w:pPr>
            <w:r w:rsidRPr="00D617E2">
              <w:rPr>
                <w:rFonts w:ascii="Calibri" w:hAnsi="Calibri" w:cs="Calibri"/>
              </w:rPr>
              <w:t>Meningitis C</w:t>
            </w:r>
          </w:p>
        </w:tc>
        <w:tc>
          <w:tcPr>
            <w:tcW w:w="2803" w:type="dxa"/>
            <w:tcMar>
              <w:top w:w="57" w:type="dxa"/>
              <w:bottom w:w="57" w:type="dxa"/>
            </w:tcMar>
            <w:vAlign w:val="center"/>
          </w:tcPr>
          <w:p w14:paraId="2BF44DB2" w14:textId="77777777" w:rsidR="00210187" w:rsidRPr="00D617E2" w:rsidRDefault="00210187" w:rsidP="00586810">
            <w:pPr>
              <w:jc w:val="both"/>
              <w:rPr>
                <w:rFonts w:ascii="Calibri" w:hAnsi="Calibri" w:cs="Calibri"/>
              </w:rPr>
            </w:pPr>
          </w:p>
        </w:tc>
      </w:tr>
      <w:tr w:rsidR="00210187" w:rsidRPr="00D617E2" w14:paraId="410B1073" w14:textId="77777777" w:rsidTr="00D13184">
        <w:trPr>
          <w:cantSplit/>
          <w:trHeight w:val="348"/>
        </w:trPr>
        <w:tc>
          <w:tcPr>
            <w:tcW w:w="3410" w:type="dxa"/>
            <w:vMerge/>
            <w:shd w:val="clear" w:color="auto" w:fill="F2F2F2" w:themeFill="background1" w:themeFillShade="F2"/>
            <w:tcMar>
              <w:top w:w="57" w:type="dxa"/>
              <w:bottom w:w="57" w:type="dxa"/>
            </w:tcMar>
            <w:vAlign w:val="center"/>
          </w:tcPr>
          <w:p w14:paraId="2748DDB6" w14:textId="77777777" w:rsidR="00210187" w:rsidRPr="00D617E2" w:rsidRDefault="00210187" w:rsidP="00586810">
            <w:pPr>
              <w:jc w:val="both"/>
              <w:rPr>
                <w:rFonts w:ascii="Calibri" w:hAnsi="Calibri" w:cs="Calibri"/>
              </w:rPr>
            </w:pPr>
          </w:p>
        </w:tc>
        <w:tc>
          <w:tcPr>
            <w:tcW w:w="2804" w:type="dxa"/>
            <w:tcMar>
              <w:top w:w="57" w:type="dxa"/>
              <w:bottom w:w="57" w:type="dxa"/>
            </w:tcMar>
            <w:vAlign w:val="center"/>
          </w:tcPr>
          <w:p w14:paraId="316E5F37" w14:textId="77777777" w:rsidR="00210187" w:rsidRPr="00D617E2" w:rsidRDefault="00210187" w:rsidP="00586810">
            <w:pPr>
              <w:jc w:val="both"/>
              <w:rPr>
                <w:rFonts w:ascii="Calibri" w:hAnsi="Calibri" w:cs="Calibri"/>
              </w:rPr>
            </w:pPr>
            <w:r w:rsidRPr="00D617E2">
              <w:rPr>
                <w:rFonts w:ascii="Calibri" w:hAnsi="Calibri" w:cs="Calibri"/>
              </w:rPr>
              <w:t xml:space="preserve">Poliomyelitis </w:t>
            </w:r>
          </w:p>
        </w:tc>
        <w:tc>
          <w:tcPr>
            <w:tcW w:w="2803" w:type="dxa"/>
            <w:tcMar>
              <w:top w:w="57" w:type="dxa"/>
              <w:bottom w:w="57" w:type="dxa"/>
            </w:tcMar>
            <w:vAlign w:val="center"/>
          </w:tcPr>
          <w:p w14:paraId="7247A17C" w14:textId="77777777" w:rsidR="00210187" w:rsidRPr="00D617E2" w:rsidRDefault="00210187" w:rsidP="00586810">
            <w:pPr>
              <w:jc w:val="both"/>
              <w:rPr>
                <w:rFonts w:ascii="Calibri" w:hAnsi="Calibri" w:cs="Calibri"/>
              </w:rPr>
            </w:pPr>
          </w:p>
        </w:tc>
      </w:tr>
      <w:tr w:rsidR="00210187" w:rsidRPr="00D617E2" w14:paraId="7AEE144B" w14:textId="77777777" w:rsidTr="00D13184">
        <w:trPr>
          <w:cantSplit/>
          <w:trHeight w:val="348"/>
        </w:trPr>
        <w:tc>
          <w:tcPr>
            <w:tcW w:w="3410" w:type="dxa"/>
            <w:vMerge/>
            <w:shd w:val="clear" w:color="auto" w:fill="F2F2F2" w:themeFill="background1" w:themeFillShade="F2"/>
            <w:tcMar>
              <w:top w:w="57" w:type="dxa"/>
              <w:bottom w:w="57" w:type="dxa"/>
            </w:tcMar>
            <w:vAlign w:val="center"/>
          </w:tcPr>
          <w:p w14:paraId="6082F619" w14:textId="77777777" w:rsidR="00210187" w:rsidRPr="00D617E2" w:rsidRDefault="00210187" w:rsidP="00586810">
            <w:pPr>
              <w:jc w:val="both"/>
              <w:rPr>
                <w:rFonts w:ascii="Calibri" w:hAnsi="Calibri" w:cs="Calibri"/>
              </w:rPr>
            </w:pPr>
          </w:p>
        </w:tc>
        <w:tc>
          <w:tcPr>
            <w:tcW w:w="2804" w:type="dxa"/>
            <w:tcMar>
              <w:top w:w="57" w:type="dxa"/>
              <w:bottom w:w="57" w:type="dxa"/>
            </w:tcMar>
            <w:vAlign w:val="center"/>
          </w:tcPr>
          <w:p w14:paraId="1B28139F" w14:textId="77777777" w:rsidR="00210187" w:rsidRPr="00D617E2" w:rsidRDefault="00210187" w:rsidP="00586810">
            <w:pPr>
              <w:jc w:val="both"/>
              <w:rPr>
                <w:rFonts w:ascii="Calibri" w:hAnsi="Calibri" w:cs="Calibri"/>
              </w:rPr>
            </w:pPr>
            <w:r w:rsidRPr="00D617E2">
              <w:rPr>
                <w:rFonts w:ascii="Calibri" w:hAnsi="Calibri" w:cs="Calibri"/>
              </w:rPr>
              <w:t>Tetanus</w:t>
            </w:r>
          </w:p>
        </w:tc>
        <w:tc>
          <w:tcPr>
            <w:tcW w:w="2803" w:type="dxa"/>
            <w:tcMar>
              <w:top w:w="57" w:type="dxa"/>
              <w:bottom w:w="57" w:type="dxa"/>
            </w:tcMar>
            <w:vAlign w:val="center"/>
          </w:tcPr>
          <w:p w14:paraId="6B857BDF" w14:textId="77777777" w:rsidR="00210187" w:rsidRPr="00D617E2" w:rsidRDefault="00210187" w:rsidP="00586810">
            <w:pPr>
              <w:jc w:val="both"/>
              <w:rPr>
                <w:rFonts w:ascii="Calibri" w:hAnsi="Calibri" w:cs="Calibri"/>
              </w:rPr>
            </w:pPr>
          </w:p>
        </w:tc>
      </w:tr>
      <w:tr w:rsidR="00210187" w:rsidRPr="00D617E2" w14:paraId="3647CA57" w14:textId="77777777" w:rsidTr="00D13184">
        <w:trPr>
          <w:cantSplit/>
          <w:trHeight w:val="348"/>
        </w:trPr>
        <w:tc>
          <w:tcPr>
            <w:tcW w:w="3410" w:type="dxa"/>
            <w:vMerge/>
            <w:shd w:val="clear" w:color="auto" w:fill="F2F2F2" w:themeFill="background1" w:themeFillShade="F2"/>
            <w:tcMar>
              <w:top w:w="57" w:type="dxa"/>
              <w:bottom w:w="57" w:type="dxa"/>
            </w:tcMar>
            <w:vAlign w:val="center"/>
          </w:tcPr>
          <w:p w14:paraId="1A8D6BDF" w14:textId="77777777" w:rsidR="00210187" w:rsidRPr="00D617E2" w:rsidRDefault="00210187" w:rsidP="00586810">
            <w:pPr>
              <w:jc w:val="both"/>
              <w:rPr>
                <w:rFonts w:ascii="Calibri" w:hAnsi="Calibri" w:cs="Calibri"/>
              </w:rPr>
            </w:pPr>
          </w:p>
        </w:tc>
        <w:tc>
          <w:tcPr>
            <w:tcW w:w="2804" w:type="dxa"/>
            <w:tcMar>
              <w:top w:w="57" w:type="dxa"/>
              <w:bottom w:w="57" w:type="dxa"/>
            </w:tcMar>
            <w:vAlign w:val="center"/>
          </w:tcPr>
          <w:p w14:paraId="3E700FC5" w14:textId="77777777" w:rsidR="00210187" w:rsidRPr="00D617E2" w:rsidRDefault="00210187" w:rsidP="00586810">
            <w:pPr>
              <w:jc w:val="both"/>
              <w:rPr>
                <w:rFonts w:ascii="Calibri" w:hAnsi="Calibri" w:cs="Calibri"/>
              </w:rPr>
            </w:pPr>
            <w:r w:rsidRPr="00D617E2">
              <w:rPr>
                <w:rFonts w:ascii="Calibri" w:hAnsi="Calibri" w:cs="Calibri"/>
              </w:rPr>
              <w:t>Whooping cough</w:t>
            </w:r>
          </w:p>
        </w:tc>
        <w:tc>
          <w:tcPr>
            <w:tcW w:w="2803" w:type="dxa"/>
            <w:tcMar>
              <w:top w:w="57" w:type="dxa"/>
              <w:bottom w:w="57" w:type="dxa"/>
            </w:tcMar>
            <w:vAlign w:val="center"/>
          </w:tcPr>
          <w:p w14:paraId="6C19D686" w14:textId="77777777" w:rsidR="00210187" w:rsidRPr="00D617E2" w:rsidRDefault="00210187" w:rsidP="00586810">
            <w:pPr>
              <w:jc w:val="both"/>
              <w:rPr>
                <w:rFonts w:ascii="Calibri" w:hAnsi="Calibri" w:cs="Calibri"/>
              </w:rPr>
            </w:pPr>
          </w:p>
        </w:tc>
      </w:tr>
      <w:tr w:rsidR="00210187" w:rsidRPr="00D617E2" w14:paraId="60E59CCA" w14:textId="77777777" w:rsidTr="00D13184">
        <w:trPr>
          <w:cantSplit/>
          <w:trHeight w:val="348"/>
        </w:trPr>
        <w:tc>
          <w:tcPr>
            <w:tcW w:w="3410" w:type="dxa"/>
            <w:shd w:val="clear" w:color="auto" w:fill="F2F2F2" w:themeFill="background1" w:themeFillShade="F2"/>
            <w:tcMar>
              <w:top w:w="57" w:type="dxa"/>
              <w:bottom w:w="57" w:type="dxa"/>
            </w:tcMar>
            <w:vAlign w:val="center"/>
          </w:tcPr>
          <w:p w14:paraId="7B2A4897" w14:textId="77777777" w:rsidR="00210187" w:rsidRPr="00D617E2" w:rsidRDefault="00210187" w:rsidP="00586810">
            <w:pPr>
              <w:jc w:val="both"/>
              <w:rPr>
                <w:rFonts w:ascii="Calibri" w:hAnsi="Calibri" w:cs="Calibri"/>
              </w:rPr>
            </w:pPr>
            <w:r w:rsidRPr="00D617E2">
              <w:rPr>
                <w:rFonts w:ascii="Calibri" w:hAnsi="Calibri" w:cs="Calibri"/>
              </w:rPr>
              <w:t>Any other immunisations</w:t>
            </w:r>
          </w:p>
        </w:tc>
        <w:tc>
          <w:tcPr>
            <w:tcW w:w="5607" w:type="dxa"/>
            <w:gridSpan w:val="2"/>
            <w:tcMar>
              <w:top w:w="57" w:type="dxa"/>
              <w:bottom w:w="57" w:type="dxa"/>
            </w:tcMar>
            <w:vAlign w:val="center"/>
          </w:tcPr>
          <w:p w14:paraId="202FB2A8" w14:textId="77777777" w:rsidR="00210187" w:rsidRPr="00D617E2" w:rsidRDefault="00210187" w:rsidP="00586810">
            <w:pPr>
              <w:jc w:val="both"/>
              <w:rPr>
                <w:rFonts w:ascii="Calibri" w:hAnsi="Calibri" w:cs="Calibri"/>
              </w:rPr>
            </w:pPr>
          </w:p>
        </w:tc>
      </w:tr>
      <w:tr w:rsidR="00210187" w:rsidRPr="00D617E2" w14:paraId="74C0F19C" w14:textId="77777777" w:rsidTr="00D13184">
        <w:trPr>
          <w:cantSplit/>
        </w:trPr>
        <w:tc>
          <w:tcPr>
            <w:tcW w:w="3410" w:type="dxa"/>
            <w:shd w:val="clear" w:color="auto" w:fill="F2F2F2" w:themeFill="background1" w:themeFillShade="F2"/>
            <w:tcMar>
              <w:top w:w="57" w:type="dxa"/>
              <w:bottom w:w="57" w:type="dxa"/>
            </w:tcMar>
            <w:vAlign w:val="center"/>
          </w:tcPr>
          <w:p w14:paraId="63BCCF57" w14:textId="77777777" w:rsidR="00210187" w:rsidRPr="00D617E2" w:rsidRDefault="00210187" w:rsidP="00586810">
            <w:pPr>
              <w:jc w:val="both"/>
              <w:rPr>
                <w:rFonts w:ascii="Calibri" w:hAnsi="Calibri" w:cs="Calibri"/>
              </w:rPr>
            </w:pPr>
            <w:r w:rsidRPr="00D617E2">
              <w:rPr>
                <w:rFonts w:ascii="Calibri" w:hAnsi="Calibri" w:cs="Calibri"/>
              </w:rPr>
              <w:t>Name of GP</w:t>
            </w:r>
          </w:p>
        </w:tc>
        <w:tc>
          <w:tcPr>
            <w:tcW w:w="5607" w:type="dxa"/>
            <w:gridSpan w:val="2"/>
            <w:tcMar>
              <w:top w:w="57" w:type="dxa"/>
              <w:bottom w:w="57" w:type="dxa"/>
            </w:tcMar>
            <w:vAlign w:val="center"/>
          </w:tcPr>
          <w:p w14:paraId="5D6B3444" w14:textId="77777777" w:rsidR="00210187" w:rsidRPr="00D617E2" w:rsidRDefault="00210187" w:rsidP="00586810">
            <w:pPr>
              <w:jc w:val="both"/>
              <w:rPr>
                <w:rFonts w:ascii="Calibri" w:hAnsi="Calibri" w:cs="Calibri"/>
              </w:rPr>
            </w:pPr>
          </w:p>
        </w:tc>
      </w:tr>
      <w:tr w:rsidR="00210187" w:rsidRPr="00D617E2" w14:paraId="001B3481" w14:textId="77777777" w:rsidTr="00D13184">
        <w:trPr>
          <w:cantSplit/>
          <w:trHeight w:val="486"/>
        </w:trPr>
        <w:tc>
          <w:tcPr>
            <w:tcW w:w="3410" w:type="dxa"/>
            <w:shd w:val="clear" w:color="auto" w:fill="F2F2F2" w:themeFill="background1" w:themeFillShade="F2"/>
            <w:tcMar>
              <w:top w:w="57" w:type="dxa"/>
              <w:bottom w:w="57" w:type="dxa"/>
            </w:tcMar>
            <w:vAlign w:val="center"/>
          </w:tcPr>
          <w:p w14:paraId="2901F6DE" w14:textId="77777777" w:rsidR="00210187" w:rsidRPr="00D617E2" w:rsidRDefault="00210187" w:rsidP="00586810">
            <w:pPr>
              <w:jc w:val="both"/>
              <w:rPr>
                <w:rFonts w:ascii="Calibri" w:hAnsi="Calibri" w:cs="Calibri"/>
              </w:rPr>
            </w:pPr>
            <w:r w:rsidRPr="00D617E2">
              <w:rPr>
                <w:rFonts w:ascii="Calibri" w:hAnsi="Calibri" w:cs="Calibri"/>
              </w:rPr>
              <w:t xml:space="preserve">Name of surgery </w:t>
            </w:r>
          </w:p>
        </w:tc>
        <w:tc>
          <w:tcPr>
            <w:tcW w:w="5607" w:type="dxa"/>
            <w:gridSpan w:val="2"/>
            <w:tcMar>
              <w:top w:w="57" w:type="dxa"/>
              <w:bottom w:w="57" w:type="dxa"/>
            </w:tcMar>
            <w:vAlign w:val="center"/>
          </w:tcPr>
          <w:p w14:paraId="4B686C9A" w14:textId="77777777" w:rsidR="00210187" w:rsidRPr="00D617E2" w:rsidRDefault="00210187" w:rsidP="00586810">
            <w:pPr>
              <w:jc w:val="both"/>
              <w:rPr>
                <w:rFonts w:ascii="Calibri" w:hAnsi="Calibri" w:cs="Calibri"/>
              </w:rPr>
            </w:pPr>
          </w:p>
        </w:tc>
      </w:tr>
      <w:tr w:rsidR="00210187" w:rsidRPr="00D617E2" w14:paraId="5BADE9E4" w14:textId="77777777" w:rsidTr="00D13184">
        <w:trPr>
          <w:cantSplit/>
        </w:trPr>
        <w:tc>
          <w:tcPr>
            <w:tcW w:w="3410" w:type="dxa"/>
            <w:shd w:val="clear" w:color="auto" w:fill="F2F2F2" w:themeFill="background1" w:themeFillShade="F2"/>
            <w:tcMar>
              <w:top w:w="57" w:type="dxa"/>
              <w:bottom w:w="57" w:type="dxa"/>
            </w:tcMar>
            <w:vAlign w:val="center"/>
          </w:tcPr>
          <w:p w14:paraId="2EB9E333" w14:textId="77777777" w:rsidR="00210187" w:rsidRPr="00D617E2" w:rsidRDefault="00210187" w:rsidP="00586810">
            <w:pPr>
              <w:jc w:val="both"/>
              <w:rPr>
                <w:rFonts w:ascii="Calibri" w:hAnsi="Calibri" w:cs="Calibri"/>
              </w:rPr>
            </w:pPr>
            <w:r w:rsidRPr="00D617E2">
              <w:rPr>
                <w:rFonts w:ascii="Calibri" w:hAnsi="Calibri" w:cs="Calibri"/>
              </w:rPr>
              <w:t>Address</w:t>
            </w:r>
          </w:p>
          <w:p w14:paraId="2C4DE70F" w14:textId="77777777" w:rsidR="00210187" w:rsidRPr="00D617E2" w:rsidRDefault="00210187" w:rsidP="00586810">
            <w:pPr>
              <w:jc w:val="both"/>
              <w:rPr>
                <w:rFonts w:ascii="Calibri" w:hAnsi="Calibri" w:cs="Calibri"/>
              </w:rPr>
            </w:pPr>
          </w:p>
          <w:p w14:paraId="43A5EFE8" w14:textId="77777777" w:rsidR="00210187" w:rsidRPr="00D617E2" w:rsidRDefault="00210187" w:rsidP="00586810">
            <w:pPr>
              <w:jc w:val="both"/>
              <w:rPr>
                <w:rFonts w:ascii="Calibri" w:hAnsi="Calibri" w:cs="Calibri"/>
              </w:rPr>
            </w:pPr>
          </w:p>
          <w:p w14:paraId="4FF17FBB" w14:textId="77777777" w:rsidR="00210187" w:rsidRPr="00D617E2" w:rsidRDefault="00210187" w:rsidP="00586810">
            <w:pPr>
              <w:jc w:val="both"/>
              <w:rPr>
                <w:rFonts w:ascii="Calibri" w:hAnsi="Calibri" w:cs="Calibri"/>
              </w:rPr>
            </w:pPr>
            <w:r w:rsidRPr="00D617E2">
              <w:rPr>
                <w:rFonts w:ascii="Calibri" w:hAnsi="Calibri" w:cs="Calibri"/>
              </w:rPr>
              <w:t>Postcode</w:t>
            </w:r>
          </w:p>
        </w:tc>
        <w:tc>
          <w:tcPr>
            <w:tcW w:w="5607" w:type="dxa"/>
            <w:gridSpan w:val="2"/>
            <w:tcMar>
              <w:top w:w="57" w:type="dxa"/>
              <w:bottom w:w="57" w:type="dxa"/>
            </w:tcMar>
            <w:vAlign w:val="center"/>
          </w:tcPr>
          <w:p w14:paraId="7EBE0AB6" w14:textId="77777777" w:rsidR="00210187" w:rsidRPr="00D617E2" w:rsidRDefault="00210187" w:rsidP="00586810">
            <w:pPr>
              <w:jc w:val="both"/>
              <w:rPr>
                <w:rFonts w:ascii="Calibri" w:hAnsi="Calibri" w:cs="Calibri"/>
              </w:rPr>
            </w:pPr>
          </w:p>
        </w:tc>
      </w:tr>
      <w:tr w:rsidR="00210187" w:rsidRPr="00D617E2" w14:paraId="16EB6976" w14:textId="77777777" w:rsidTr="00D13184">
        <w:trPr>
          <w:cantSplit/>
        </w:trPr>
        <w:tc>
          <w:tcPr>
            <w:tcW w:w="3410" w:type="dxa"/>
            <w:shd w:val="clear" w:color="auto" w:fill="F2F2F2" w:themeFill="background1" w:themeFillShade="F2"/>
            <w:tcMar>
              <w:top w:w="57" w:type="dxa"/>
              <w:bottom w:w="57" w:type="dxa"/>
            </w:tcMar>
            <w:vAlign w:val="center"/>
          </w:tcPr>
          <w:p w14:paraId="39F2C0BF" w14:textId="77777777" w:rsidR="00210187" w:rsidRPr="00D617E2" w:rsidRDefault="00210187" w:rsidP="00586810">
            <w:pPr>
              <w:jc w:val="both"/>
              <w:rPr>
                <w:rFonts w:ascii="Calibri" w:hAnsi="Calibri" w:cs="Calibri"/>
              </w:rPr>
            </w:pPr>
            <w:r w:rsidRPr="00D617E2">
              <w:rPr>
                <w:rFonts w:ascii="Calibri" w:hAnsi="Calibri" w:cs="Calibri"/>
              </w:rPr>
              <w:t xml:space="preserve">Telephone number </w:t>
            </w:r>
          </w:p>
        </w:tc>
        <w:tc>
          <w:tcPr>
            <w:tcW w:w="5607" w:type="dxa"/>
            <w:gridSpan w:val="2"/>
            <w:tcMar>
              <w:top w:w="57" w:type="dxa"/>
              <w:bottom w:w="57" w:type="dxa"/>
            </w:tcMar>
            <w:vAlign w:val="center"/>
          </w:tcPr>
          <w:p w14:paraId="30D92EF6" w14:textId="77777777" w:rsidR="00210187" w:rsidRPr="00D617E2" w:rsidRDefault="00210187" w:rsidP="00586810">
            <w:pPr>
              <w:jc w:val="both"/>
              <w:rPr>
                <w:rFonts w:ascii="Calibri" w:hAnsi="Calibri" w:cs="Calibri"/>
              </w:rPr>
            </w:pPr>
          </w:p>
        </w:tc>
      </w:tr>
      <w:tr w:rsidR="00210187" w:rsidRPr="00D617E2" w14:paraId="1E17BDF5" w14:textId="77777777" w:rsidTr="00D13184">
        <w:trPr>
          <w:cantSplit/>
        </w:trPr>
        <w:tc>
          <w:tcPr>
            <w:tcW w:w="9017" w:type="dxa"/>
            <w:gridSpan w:val="3"/>
            <w:tcMar>
              <w:top w:w="57" w:type="dxa"/>
              <w:bottom w:w="57" w:type="dxa"/>
            </w:tcMar>
            <w:vAlign w:val="center"/>
          </w:tcPr>
          <w:p w14:paraId="6039A264" w14:textId="77777777" w:rsidR="00210187" w:rsidRPr="00D617E2" w:rsidRDefault="00210187" w:rsidP="00586810">
            <w:pPr>
              <w:jc w:val="both"/>
              <w:rPr>
                <w:rFonts w:ascii="Calibri" w:hAnsi="Calibri" w:cs="Calibri"/>
              </w:rPr>
            </w:pPr>
            <w:r w:rsidRPr="00D617E2">
              <w:rPr>
                <w:rFonts w:ascii="Calibri" w:hAnsi="Calibri" w:cs="Calibri"/>
              </w:rPr>
              <w:t>Health visitor details</w:t>
            </w:r>
          </w:p>
        </w:tc>
      </w:tr>
      <w:tr w:rsidR="00210187" w:rsidRPr="00D617E2" w14:paraId="048FE9C1" w14:textId="77777777" w:rsidTr="00D13184">
        <w:trPr>
          <w:cantSplit/>
        </w:trPr>
        <w:tc>
          <w:tcPr>
            <w:tcW w:w="3410" w:type="dxa"/>
            <w:shd w:val="clear" w:color="auto" w:fill="F2F2F2" w:themeFill="background1" w:themeFillShade="F2"/>
            <w:tcMar>
              <w:top w:w="57" w:type="dxa"/>
              <w:bottom w:w="57" w:type="dxa"/>
            </w:tcMar>
            <w:vAlign w:val="center"/>
          </w:tcPr>
          <w:p w14:paraId="0FDF1B80" w14:textId="77777777" w:rsidR="00210187" w:rsidRPr="00D617E2" w:rsidRDefault="00210187" w:rsidP="00586810">
            <w:pPr>
              <w:jc w:val="both"/>
              <w:rPr>
                <w:rFonts w:ascii="Calibri" w:hAnsi="Calibri" w:cs="Calibri"/>
              </w:rPr>
            </w:pPr>
            <w:r w:rsidRPr="00D617E2">
              <w:rPr>
                <w:rFonts w:ascii="Calibri" w:hAnsi="Calibri" w:cs="Calibri"/>
              </w:rPr>
              <w:t>Name</w:t>
            </w:r>
          </w:p>
        </w:tc>
        <w:tc>
          <w:tcPr>
            <w:tcW w:w="5607" w:type="dxa"/>
            <w:gridSpan w:val="2"/>
            <w:tcMar>
              <w:top w:w="57" w:type="dxa"/>
              <w:bottom w:w="57" w:type="dxa"/>
            </w:tcMar>
            <w:vAlign w:val="center"/>
          </w:tcPr>
          <w:p w14:paraId="7D2EB984" w14:textId="77777777" w:rsidR="00210187" w:rsidRPr="00D617E2" w:rsidRDefault="00210187" w:rsidP="00586810">
            <w:pPr>
              <w:jc w:val="both"/>
              <w:rPr>
                <w:rFonts w:ascii="Calibri" w:hAnsi="Calibri" w:cs="Calibri"/>
              </w:rPr>
            </w:pPr>
          </w:p>
        </w:tc>
      </w:tr>
      <w:tr w:rsidR="00210187" w:rsidRPr="00D617E2" w14:paraId="7B5CD925" w14:textId="77777777" w:rsidTr="00D13184">
        <w:trPr>
          <w:cantSplit/>
        </w:trPr>
        <w:tc>
          <w:tcPr>
            <w:tcW w:w="3410" w:type="dxa"/>
            <w:shd w:val="clear" w:color="auto" w:fill="F2F2F2" w:themeFill="background1" w:themeFillShade="F2"/>
            <w:tcMar>
              <w:top w:w="57" w:type="dxa"/>
              <w:bottom w:w="57" w:type="dxa"/>
            </w:tcMar>
            <w:vAlign w:val="center"/>
          </w:tcPr>
          <w:p w14:paraId="20073AB3" w14:textId="77777777" w:rsidR="00210187" w:rsidRPr="00D617E2" w:rsidRDefault="00210187" w:rsidP="00586810">
            <w:pPr>
              <w:jc w:val="both"/>
              <w:rPr>
                <w:rFonts w:ascii="Calibri" w:hAnsi="Calibri" w:cs="Calibri"/>
              </w:rPr>
            </w:pPr>
            <w:r w:rsidRPr="00D617E2">
              <w:rPr>
                <w:rFonts w:ascii="Calibri" w:hAnsi="Calibri" w:cs="Calibri"/>
              </w:rPr>
              <w:t>Address</w:t>
            </w:r>
          </w:p>
          <w:p w14:paraId="5063B799" w14:textId="77777777" w:rsidR="00210187" w:rsidRPr="00D617E2" w:rsidRDefault="00210187" w:rsidP="00586810">
            <w:pPr>
              <w:jc w:val="both"/>
              <w:rPr>
                <w:rFonts w:ascii="Calibri" w:hAnsi="Calibri" w:cs="Calibri"/>
              </w:rPr>
            </w:pPr>
          </w:p>
          <w:p w14:paraId="1C8748DE" w14:textId="77777777" w:rsidR="00210187" w:rsidRPr="00D617E2" w:rsidRDefault="00210187" w:rsidP="00586810">
            <w:pPr>
              <w:jc w:val="both"/>
              <w:rPr>
                <w:rFonts w:ascii="Calibri" w:hAnsi="Calibri" w:cs="Calibri"/>
              </w:rPr>
            </w:pPr>
          </w:p>
          <w:p w14:paraId="0D032FCA" w14:textId="77777777" w:rsidR="00210187" w:rsidRPr="00D617E2" w:rsidRDefault="00210187" w:rsidP="00586810">
            <w:pPr>
              <w:jc w:val="both"/>
              <w:rPr>
                <w:rFonts w:ascii="Calibri" w:hAnsi="Calibri" w:cs="Calibri"/>
              </w:rPr>
            </w:pPr>
            <w:r w:rsidRPr="00D617E2">
              <w:rPr>
                <w:rFonts w:ascii="Calibri" w:hAnsi="Calibri" w:cs="Calibri"/>
              </w:rPr>
              <w:t>Postcode</w:t>
            </w:r>
          </w:p>
        </w:tc>
        <w:tc>
          <w:tcPr>
            <w:tcW w:w="5607" w:type="dxa"/>
            <w:gridSpan w:val="2"/>
            <w:tcMar>
              <w:top w:w="57" w:type="dxa"/>
              <w:bottom w:w="57" w:type="dxa"/>
            </w:tcMar>
            <w:vAlign w:val="center"/>
          </w:tcPr>
          <w:p w14:paraId="4E4D0244" w14:textId="77777777" w:rsidR="00210187" w:rsidRPr="00D617E2" w:rsidRDefault="00210187" w:rsidP="00586810">
            <w:pPr>
              <w:jc w:val="both"/>
              <w:rPr>
                <w:rFonts w:ascii="Calibri" w:hAnsi="Calibri" w:cs="Calibri"/>
              </w:rPr>
            </w:pPr>
          </w:p>
        </w:tc>
      </w:tr>
      <w:tr w:rsidR="00210187" w:rsidRPr="00D617E2" w14:paraId="4617B1F2" w14:textId="77777777" w:rsidTr="00D13184">
        <w:trPr>
          <w:cantSplit/>
        </w:trPr>
        <w:tc>
          <w:tcPr>
            <w:tcW w:w="3410" w:type="dxa"/>
            <w:shd w:val="clear" w:color="auto" w:fill="F2F2F2" w:themeFill="background1" w:themeFillShade="F2"/>
            <w:tcMar>
              <w:top w:w="57" w:type="dxa"/>
              <w:bottom w:w="57" w:type="dxa"/>
            </w:tcMar>
            <w:vAlign w:val="center"/>
          </w:tcPr>
          <w:p w14:paraId="3403569B" w14:textId="77777777" w:rsidR="00210187" w:rsidRPr="00D617E2" w:rsidRDefault="00210187" w:rsidP="00586810">
            <w:pPr>
              <w:jc w:val="both"/>
              <w:rPr>
                <w:rFonts w:ascii="Calibri" w:hAnsi="Calibri" w:cs="Calibri"/>
              </w:rPr>
            </w:pPr>
            <w:r w:rsidRPr="00D617E2">
              <w:rPr>
                <w:rFonts w:ascii="Calibri" w:hAnsi="Calibri" w:cs="Calibri"/>
              </w:rPr>
              <w:t xml:space="preserve">Telephone number </w:t>
            </w:r>
          </w:p>
        </w:tc>
        <w:tc>
          <w:tcPr>
            <w:tcW w:w="5607" w:type="dxa"/>
            <w:gridSpan w:val="2"/>
            <w:tcMar>
              <w:top w:w="57" w:type="dxa"/>
              <w:bottom w:w="57" w:type="dxa"/>
            </w:tcMar>
            <w:vAlign w:val="center"/>
          </w:tcPr>
          <w:p w14:paraId="7F1E3D04" w14:textId="77777777" w:rsidR="00210187" w:rsidRPr="00D617E2" w:rsidRDefault="00210187" w:rsidP="00586810">
            <w:pPr>
              <w:jc w:val="both"/>
              <w:rPr>
                <w:rFonts w:ascii="Calibri" w:hAnsi="Calibri" w:cs="Calibri"/>
              </w:rPr>
            </w:pPr>
          </w:p>
        </w:tc>
      </w:tr>
      <w:tr w:rsidR="00210187" w:rsidRPr="00D617E2" w14:paraId="5D342D29" w14:textId="77777777" w:rsidTr="00D13184">
        <w:trPr>
          <w:cantSplit/>
        </w:trPr>
        <w:tc>
          <w:tcPr>
            <w:tcW w:w="9017" w:type="dxa"/>
            <w:gridSpan w:val="3"/>
            <w:tcMar>
              <w:top w:w="57" w:type="dxa"/>
              <w:bottom w:w="57" w:type="dxa"/>
            </w:tcMar>
            <w:vAlign w:val="center"/>
          </w:tcPr>
          <w:p w14:paraId="1612758C" w14:textId="77777777" w:rsidR="00210187" w:rsidRPr="00D617E2" w:rsidRDefault="00210187" w:rsidP="00586810">
            <w:pPr>
              <w:jc w:val="both"/>
              <w:rPr>
                <w:rFonts w:ascii="Calibri" w:hAnsi="Calibri" w:cs="Calibri"/>
              </w:rPr>
            </w:pPr>
            <w:r w:rsidRPr="00D617E2">
              <w:rPr>
                <w:rFonts w:ascii="Calibri" w:hAnsi="Calibri" w:cs="Calibri"/>
              </w:rPr>
              <w:t>Other agency details</w:t>
            </w:r>
          </w:p>
        </w:tc>
      </w:tr>
      <w:tr w:rsidR="00210187" w:rsidRPr="00D617E2" w14:paraId="196A4267" w14:textId="77777777" w:rsidTr="00D13184">
        <w:trPr>
          <w:cantSplit/>
        </w:trPr>
        <w:tc>
          <w:tcPr>
            <w:tcW w:w="3410" w:type="dxa"/>
            <w:shd w:val="clear" w:color="auto" w:fill="F2F2F2" w:themeFill="background1" w:themeFillShade="F2"/>
            <w:tcMar>
              <w:top w:w="57" w:type="dxa"/>
              <w:bottom w:w="57" w:type="dxa"/>
            </w:tcMar>
            <w:vAlign w:val="center"/>
          </w:tcPr>
          <w:p w14:paraId="35B56BAA" w14:textId="77777777" w:rsidR="00210187" w:rsidRPr="00D617E2" w:rsidRDefault="00210187" w:rsidP="00586810">
            <w:pPr>
              <w:jc w:val="both"/>
              <w:rPr>
                <w:rFonts w:ascii="Calibri" w:hAnsi="Calibri" w:cs="Calibri"/>
              </w:rPr>
            </w:pPr>
            <w:r w:rsidRPr="00D617E2">
              <w:rPr>
                <w:rFonts w:ascii="Calibri" w:hAnsi="Calibri" w:cs="Calibri"/>
              </w:rPr>
              <w:t>Name</w:t>
            </w:r>
          </w:p>
        </w:tc>
        <w:tc>
          <w:tcPr>
            <w:tcW w:w="5607" w:type="dxa"/>
            <w:gridSpan w:val="2"/>
            <w:tcMar>
              <w:top w:w="57" w:type="dxa"/>
              <w:bottom w:w="57" w:type="dxa"/>
            </w:tcMar>
            <w:vAlign w:val="center"/>
          </w:tcPr>
          <w:p w14:paraId="0BF03692" w14:textId="77777777" w:rsidR="00210187" w:rsidRPr="00D617E2" w:rsidRDefault="00210187" w:rsidP="00586810">
            <w:pPr>
              <w:jc w:val="both"/>
              <w:rPr>
                <w:rFonts w:ascii="Calibri" w:hAnsi="Calibri" w:cs="Calibri"/>
              </w:rPr>
            </w:pPr>
          </w:p>
        </w:tc>
      </w:tr>
      <w:tr w:rsidR="00210187" w:rsidRPr="00D617E2" w14:paraId="4C0057E1" w14:textId="77777777" w:rsidTr="00D13184">
        <w:trPr>
          <w:cantSplit/>
        </w:trPr>
        <w:tc>
          <w:tcPr>
            <w:tcW w:w="3410" w:type="dxa"/>
            <w:shd w:val="clear" w:color="auto" w:fill="F2F2F2" w:themeFill="background1" w:themeFillShade="F2"/>
            <w:tcMar>
              <w:top w:w="57" w:type="dxa"/>
              <w:bottom w:w="57" w:type="dxa"/>
            </w:tcMar>
            <w:vAlign w:val="center"/>
          </w:tcPr>
          <w:p w14:paraId="1C822836" w14:textId="77777777" w:rsidR="00210187" w:rsidRPr="00D617E2" w:rsidRDefault="00210187" w:rsidP="00586810">
            <w:pPr>
              <w:jc w:val="both"/>
              <w:rPr>
                <w:rFonts w:ascii="Calibri" w:hAnsi="Calibri" w:cs="Calibri"/>
              </w:rPr>
            </w:pPr>
            <w:r w:rsidRPr="00D617E2">
              <w:rPr>
                <w:rFonts w:ascii="Calibri" w:hAnsi="Calibri" w:cs="Calibri"/>
              </w:rPr>
              <w:t>Address</w:t>
            </w:r>
          </w:p>
          <w:p w14:paraId="484D5B56" w14:textId="77777777" w:rsidR="00210187" w:rsidRPr="00D617E2" w:rsidRDefault="00210187" w:rsidP="00586810">
            <w:pPr>
              <w:jc w:val="both"/>
              <w:rPr>
                <w:rFonts w:ascii="Calibri" w:hAnsi="Calibri" w:cs="Calibri"/>
              </w:rPr>
            </w:pPr>
          </w:p>
          <w:p w14:paraId="5AB5C32A" w14:textId="77777777" w:rsidR="00210187" w:rsidRPr="00D617E2" w:rsidRDefault="00210187" w:rsidP="00586810">
            <w:pPr>
              <w:jc w:val="both"/>
              <w:rPr>
                <w:rFonts w:ascii="Calibri" w:hAnsi="Calibri" w:cs="Calibri"/>
              </w:rPr>
            </w:pPr>
          </w:p>
          <w:p w14:paraId="0A0D02B2" w14:textId="77777777" w:rsidR="00210187" w:rsidRPr="00D617E2" w:rsidRDefault="00210187" w:rsidP="00586810">
            <w:pPr>
              <w:jc w:val="both"/>
              <w:rPr>
                <w:rFonts w:ascii="Calibri" w:hAnsi="Calibri" w:cs="Calibri"/>
              </w:rPr>
            </w:pPr>
            <w:r w:rsidRPr="00D617E2">
              <w:rPr>
                <w:rFonts w:ascii="Calibri" w:hAnsi="Calibri" w:cs="Calibri"/>
              </w:rPr>
              <w:t>Postcode</w:t>
            </w:r>
          </w:p>
        </w:tc>
        <w:tc>
          <w:tcPr>
            <w:tcW w:w="5607" w:type="dxa"/>
            <w:gridSpan w:val="2"/>
            <w:tcMar>
              <w:top w:w="57" w:type="dxa"/>
              <w:bottom w:w="57" w:type="dxa"/>
            </w:tcMar>
            <w:vAlign w:val="center"/>
          </w:tcPr>
          <w:p w14:paraId="302D1160" w14:textId="77777777" w:rsidR="00210187" w:rsidRPr="00D617E2" w:rsidRDefault="00210187" w:rsidP="00586810">
            <w:pPr>
              <w:jc w:val="both"/>
              <w:rPr>
                <w:rFonts w:ascii="Calibri" w:hAnsi="Calibri" w:cs="Calibri"/>
              </w:rPr>
            </w:pPr>
          </w:p>
        </w:tc>
      </w:tr>
      <w:tr w:rsidR="00210187" w:rsidRPr="00D617E2" w14:paraId="49A8B3EA" w14:textId="77777777" w:rsidTr="00D13184">
        <w:trPr>
          <w:cantSplit/>
        </w:trPr>
        <w:tc>
          <w:tcPr>
            <w:tcW w:w="3410" w:type="dxa"/>
            <w:shd w:val="clear" w:color="auto" w:fill="F2F2F2" w:themeFill="background1" w:themeFillShade="F2"/>
            <w:tcMar>
              <w:top w:w="57" w:type="dxa"/>
              <w:bottom w:w="57" w:type="dxa"/>
            </w:tcMar>
            <w:vAlign w:val="center"/>
          </w:tcPr>
          <w:p w14:paraId="443841EF" w14:textId="77777777" w:rsidR="00210187" w:rsidRPr="00D617E2" w:rsidRDefault="00210187" w:rsidP="00586810">
            <w:pPr>
              <w:jc w:val="both"/>
              <w:rPr>
                <w:rFonts w:ascii="Calibri" w:hAnsi="Calibri" w:cs="Calibri"/>
              </w:rPr>
            </w:pPr>
            <w:r w:rsidRPr="00D617E2">
              <w:rPr>
                <w:rFonts w:ascii="Calibri" w:hAnsi="Calibri" w:cs="Calibri"/>
              </w:rPr>
              <w:t xml:space="preserve">Telephone number </w:t>
            </w:r>
          </w:p>
        </w:tc>
        <w:tc>
          <w:tcPr>
            <w:tcW w:w="5607" w:type="dxa"/>
            <w:gridSpan w:val="2"/>
            <w:tcMar>
              <w:top w:w="57" w:type="dxa"/>
              <w:bottom w:w="57" w:type="dxa"/>
            </w:tcMar>
            <w:vAlign w:val="center"/>
          </w:tcPr>
          <w:p w14:paraId="3D463695" w14:textId="77777777" w:rsidR="00210187" w:rsidRPr="00D617E2" w:rsidRDefault="00210187" w:rsidP="00586810">
            <w:pPr>
              <w:jc w:val="both"/>
              <w:rPr>
                <w:rFonts w:ascii="Calibri" w:hAnsi="Calibri" w:cs="Calibri"/>
              </w:rPr>
            </w:pPr>
          </w:p>
        </w:tc>
      </w:tr>
      <w:tr w:rsidR="00210187" w:rsidRPr="00D617E2" w14:paraId="11129C70" w14:textId="77777777" w:rsidTr="00D13184">
        <w:trPr>
          <w:cantSplit/>
        </w:trPr>
        <w:tc>
          <w:tcPr>
            <w:tcW w:w="9017" w:type="dxa"/>
            <w:gridSpan w:val="3"/>
            <w:tcMar>
              <w:top w:w="57" w:type="dxa"/>
              <w:bottom w:w="57" w:type="dxa"/>
            </w:tcMar>
            <w:vAlign w:val="center"/>
          </w:tcPr>
          <w:p w14:paraId="680B0447" w14:textId="77777777" w:rsidR="00210187" w:rsidRPr="00D617E2" w:rsidRDefault="00210187" w:rsidP="00586810">
            <w:pPr>
              <w:jc w:val="both"/>
              <w:rPr>
                <w:rFonts w:ascii="Calibri" w:hAnsi="Calibri" w:cs="Calibri"/>
              </w:rPr>
            </w:pPr>
            <w:r w:rsidRPr="00D617E2">
              <w:rPr>
                <w:rFonts w:ascii="Calibri" w:hAnsi="Calibri" w:cs="Calibri"/>
              </w:rPr>
              <w:t>Any other details that we should know about?</w:t>
            </w:r>
          </w:p>
          <w:p w14:paraId="09B003B1" w14:textId="77777777" w:rsidR="00210187" w:rsidRPr="00D617E2" w:rsidRDefault="00210187" w:rsidP="00586810">
            <w:pPr>
              <w:jc w:val="both"/>
              <w:rPr>
                <w:rFonts w:ascii="Calibri" w:hAnsi="Calibri" w:cs="Calibri"/>
              </w:rPr>
            </w:pPr>
          </w:p>
          <w:p w14:paraId="45DB81E2" w14:textId="77777777" w:rsidR="00210187" w:rsidRPr="00D617E2" w:rsidRDefault="00210187" w:rsidP="00586810">
            <w:pPr>
              <w:jc w:val="both"/>
              <w:rPr>
                <w:rFonts w:ascii="Calibri" w:hAnsi="Calibri" w:cs="Calibri"/>
              </w:rPr>
            </w:pPr>
          </w:p>
        </w:tc>
      </w:tr>
    </w:tbl>
    <w:p w14:paraId="5DB1C829" w14:textId="77777777" w:rsidR="00210187" w:rsidRPr="00D617E2" w:rsidRDefault="00210187" w:rsidP="00586810">
      <w:pPr>
        <w:pStyle w:val="H2"/>
        <w:jc w:val="both"/>
        <w:rPr>
          <w:rFonts w:ascii="Calibri" w:hAnsi="Calibri" w:cs="Calibri"/>
        </w:rPr>
      </w:pPr>
      <w:r w:rsidRPr="00D617E2">
        <w:rPr>
          <w:rFonts w:ascii="Calibri" w:hAnsi="Calibri" w:cs="Calibri"/>
        </w:rPr>
        <w:lastRenderedPageBreak/>
        <w:t>Sessions</w:t>
      </w:r>
    </w:p>
    <w:p w14:paraId="0858C096" w14:textId="77777777" w:rsidR="00210187" w:rsidRPr="00D617E2" w:rsidRDefault="00210187" w:rsidP="00586810">
      <w:pPr>
        <w:jc w:val="both"/>
        <w:rPr>
          <w:rFonts w:ascii="Calibri" w:hAnsi="Calibri" w:cs="Calibri"/>
        </w:rPr>
      </w:pPr>
      <w:r w:rsidRPr="00D617E2">
        <w:rPr>
          <w:rFonts w:ascii="Calibri" w:hAnsi="Calibri" w:cs="Calibri"/>
        </w:rPr>
        <w:t>Please indicate your preferred sessions.</w:t>
      </w:r>
    </w:p>
    <w:p w14:paraId="4FE0FF5A" w14:textId="77777777" w:rsidR="00210187" w:rsidRPr="00D617E2" w:rsidRDefault="00210187" w:rsidP="00586810">
      <w:pPr>
        <w:jc w:val="both"/>
        <w:rPr>
          <w:rFonts w:ascii="Calibri" w:hAnsi="Calibri" w:cs="Calibr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1350"/>
        <w:gridCol w:w="1351"/>
        <w:gridCol w:w="1351"/>
        <w:gridCol w:w="1351"/>
        <w:gridCol w:w="1351"/>
      </w:tblGrid>
      <w:tr w:rsidR="00210187" w:rsidRPr="00D617E2" w14:paraId="0B07F0EA" w14:textId="77777777" w:rsidTr="00D13184">
        <w:trPr>
          <w:cantSplit/>
        </w:trPr>
        <w:tc>
          <w:tcPr>
            <w:tcW w:w="2263" w:type="dxa"/>
            <w:shd w:val="clear" w:color="auto" w:fill="F2F2F2" w:themeFill="background1" w:themeFillShade="F2"/>
            <w:tcMar>
              <w:top w:w="57" w:type="dxa"/>
              <w:bottom w:w="57" w:type="dxa"/>
            </w:tcMar>
            <w:vAlign w:val="center"/>
          </w:tcPr>
          <w:p w14:paraId="05B0F6C4" w14:textId="77777777" w:rsidR="00210187" w:rsidRPr="00D617E2" w:rsidRDefault="00210187" w:rsidP="00D13184">
            <w:pPr>
              <w:pStyle w:val="H2"/>
              <w:jc w:val="center"/>
              <w:rPr>
                <w:rFonts w:ascii="Calibri" w:hAnsi="Calibri" w:cs="Calibri"/>
              </w:rPr>
            </w:pPr>
            <w:r w:rsidRPr="00D617E2">
              <w:rPr>
                <w:rFonts w:ascii="Calibri" w:hAnsi="Calibri" w:cs="Calibri"/>
              </w:rPr>
              <w:t>Session</w:t>
            </w:r>
          </w:p>
        </w:tc>
        <w:tc>
          <w:tcPr>
            <w:tcW w:w="1350" w:type="dxa"/>
            <w:shd w:val="clear" w:color="auto" w:fill="F2F2F2" w:themeFill="background1" w:themeFillShade="F2"/>
            <w:tcMar>
              <w:top w:w="57" w:type="dxa"/>
              <w:bottom w:w="57" w:type="dxa"/>
            </w:tcMar>
            <w:vAlign w:val="center"/>
          </w:tcPr>
          <w:p w14:paraId="70F77339" w14:textId="59FC3980" w:rsidR="00210187" w:rsidRPr="00D617E2" w:rsidRDefault="00210187" w:rsidP="00D13184">
            <w:pPr>
              <w:jc w:val="center"/>
              <w:rPr>
                <w:rFonts w:ascii="Calibri" w:hAnsi="Calibri" w:cs="Calibri"/>
                <w:b/>
              </w:rPr>
            </w:pPr>
            <w:r w:rsidRPr="00D617E2">
              <w:rPr>
                <w:rFonts w:ascii="Calibri" w:hAnsi="Calibri" w:cs="Calibri"/>
                <w:b/>
              </w:rPr>
              <w:t>Mon</w:t>
            </w:r>
          </w:p>
        </w:tc>
        <w:tc>
          <w:tcPr>
            <w:tcW w:w="1351" w:type="dxa"/>
            <w:shd w:val="clear" w:color="auto" w:fill="F2F2F2" w:themeFill="background1" w:themeFillShade="F2"/>
            <w:tcMar>
              <w:top w:w="57" w:type="dxa"/>
              <w:bottom w:w="57" w:type="dxa"/>
            </w:tcMar>
            <w:vAlign w:val="center"/>
          </w:tcPr>
          <w:p w14:paraId="600C507C" w14:textId="77777777" w:rsidR="00210187" w:rsidRPr="00D617E2" w:rsidRDefault="00210187" w:rsidP="00D13184">
            <w:pPr>
              <w:jc w:val="center"/>
              <w:rPr>
                <w:rFonts w:ascii="Calibri" w:hAnsi="Calibri" w:cs="Calibri"/>
                <w:b/>
              </w:rPr>
            </w:pPr>
            <w:r w:rsidRPr="00D617E2">
              <w:rPr>
                <w:rFonts w:ascii="Calibri" w:hAnsi="Calibri" w:cs="Calibri"/>
                <w:b/>
              </w:rPr>
              <w:t>Tues</w:t>
            </w:r>
          </w:p>
        </w:tc>
        <w:tc>
          <w:tcPr>
            <w:tcW w:w="1351" w:type="dxa"/>
            <w:shd w:val="clear" w:color="auto" w:fill="F2F2F2" w:themeFill="background1" w:themeFillShade="F2"/>
            <w:tcMar>
              <w:top w:w="57" w:type="dxa"/>
              <w:bottom w:w="57" w:type="dxa"/>
            </w:tcMar>
            <w:vAlign w:val="center"/>
          </w:tcPr>
          <w:p w14:paraId="53788BC6" w14:textId="77777777" w:rsidR="00210187" w:rsidRPr="00D617E2" w:rsidRDefault="00210187" w:rsidP="00D13184">
            <w:pPr>
              <w:jc w:val="center"/>
              <w:rPr>
                <w:rFonts w:ascii="Calibri" w:hAnsi="Calibri" w:cs="Calibri"/>
                <w:b/>
              </w:rPr>
            </w:pPr>
            <w:r w:rsidRPr="00D617E2">
              <w:rPr>
                <w:rFonts w:ascii="Calibri" w:hAnsi="Calibri" w:cs="Calibri"/>
                <w:b/>
              </w:rPr>
              <w:t>Wed</w:t>
            </w:r>
          </w:p>
        </w:tc>
        <w:tc>
          <w:tcPr>
            <w:tcW w:w="1351" w:type="dxa"/>
            <w:shd w:val="clear" w:color="auto" w:fill="F2F2F2" w:themeFill="background1" w:themeFillShade="F2"/>
            <w:tcMar>
              <w:top w:w="57" w:type="dxa"/>
              <w:bottom w:w="57" w:type="dxa"/>
            </w:tcMar>
            <w:vAlign w:val="center"/>
          </w:tcPr>
          <w:p w14:paraId="529705E4" w14:textId="77777777" w:rsidR="00210187" w:rsidRPr="00D617E2" w:rsidRDefault="00210187" w:rsidP="00D13184">
            <w:pPr>
              <w:jc w:val="center"/>
              <w:rPr>
                <w:rFonts w:ascii="Calibri" w:hAnsi="Calibri" w:cs="Calibri"/>
                <w:b/>
              </w:rPr>
            </w:pPr>
            <w:r w:rsidRPr="00D617E2">
              <w:rPr>
                <w:rFonts w:ascii="Calibri" w:hAnsi="Calibri" w:cs="Calibri"/>
                <w:b/>
              </w:rPr>
              <w:t>Thurs</w:t>
            </w:r>
          </w:p>
        </w:tc>
        <w:tc>
          <w:tcPr>
            <w:tcW w:w="1351" w:type="dxa"/>
            <w:shd w:val="clear" w:color="auto" w:fill="F2F2F2" w:themeFill="background1" w:themeFillShade="F2"/>
            <w:tcMar>
              <w:top w:w="57" w:type="dxa"/>
              <w:bottom w:w="57" w:type="dxa"/>
            </w:tcMar>
            <w:vAlign w:val="center"/>
          </w:tcPr>
          <w:p w14:paraId="06C9E94D" w14:textId="3C36D9AA" w:rsidR="00210187" w:rsidRPr="00D617E2" w:rsidRDefault="00210187" w:rsidP="00D13184">
            <w:pPr>
              <w:jc w:val="center"/>
              <w:rPr>
                <w:rFonts w:ascii="Calibri" w:hAnsi="Calibri" w:cs="Calibri"/>
                <w:b/>
              </w:rPr>
            </w:pPr>
            <w:r w:rsidRPr="00D617E2">
              <w:rPr>
                <w:rFonts w:ascii="Calibri" w:hAnsi="Calibri" w:cs="Calibri"/>
                <w:b/>
              </w:rPr>
              <w:t>Fri</w:t>
            </w:r>
          </w:p>
        </w:tc>
      </w:tr>
      <w:tr w:rsidR="00210187" w:rsidRPr="00D617E2" w14:paraId="6BC89BFF" w14:textId="77777777" w:rsidTr="00D13184">
        <w:trPr>
          <w:cantSplit/>
        </w:trPr>
        <w:tc>
          <w:tcPr>
            <w:tcW w:w="2263" w:type="dxa"/>
            <w:shd w:val="clear" w:color="auto" w:fill="F2F2F2" w:themeFill="background1" w:themeFillShade="F2"/>
            <w:tcMar>
              <w:top w:w="57" w:type="dxa"/>
              <w:bottom w:w="57" w:type="dxa"/>
            </w:tcMar>
          </w:tcPr>
          <w:p w14:paraId="4AB1EE7D" w14:textId="77777777" w:rsidR="00210187" w:rsidRPr="00D617E2" w:rsidRDefault="00210187" w:rsidP="00586810">
            <w:pPr>
              <w:jc w:val="both"/>
              <w:rPr>
                <w:rFonts w:ascii="Calibri" w:hAnsi="Calibri" w:cs="Calibri"/>
              </w:rPr>
            </w:pPr>
            <w:r w:rsidRPr="00D617E2">
              <w:rPr>
                <w:rFonts w:ascii="Calibri" w:hAnsi="Calibri" w:cs="Calibri"/>
              </w:rPr>
              <w:t>Full day</w:t>
            </w:r>
          </w:p>
        </w:tc>
        <w:tc>
          <w:tcPr>
            <w:tcW w:w="1350" w:type="dxa"/>
            <w:tcMar>
              <w:top w:w="57" w:type="dxa"/>
              <w:bottom w:w="57" w:type="dxa"/>
            </w:tcMar>
          </w:tcPr>
          <w:p w14:paraId="27171511" w14:textId="77777777" w:rsidR="00210187" w:rsidRPr="00D617E2" w:rsidRDefault="00210187" w:rsidP="00586810">
            <w:pPr>
              <w:jc w:val="both"/>
              <w:rPr>
                <w:rFonts w:ascii="Calibri" w:hAnsi="Calibri" w:cs="Calibri"/>
              </w:rPr>
            </w:pPr>
          </w:p>
        </w:tc>
        <w:tc>
          <w:tcPr>
            <w:tcW w:w="1351" w:type="dxa"/>
            <w:tcMar>
              <w:top w:w="57" w:type="dxa"/>
              <w:bottom w:w="57" w:type="dxa"/>
            </w:tcMar>
          </w:tcPr>
          <w:p w14:paraId="3B8FF6FB" w14:textId="77777777" w:rsidR="00210187" w:rsidRPr="00D617E2" w:rsidRDefault="00210187" w:rsidP="00586810">
            <w:pPr>
              <w:jc w:val="both"/>
              <w:rPr>
                <w:rFonts w:ascii="Calibri" w:hAnsi="Calibri" w:cs="Calibri"/>
              </w:rPr>
            </w:pPr>
          </w:p>
        </w:tc>
        <w:tc>
          <w:tcPr>
            <w:tcW w:w="1351" w:type="dxa"/>
            <w:tcMar>
              <w:top w:w="57" w:type="dxa"/>
              <w:bottom w:w="57" w:type="dxa"/>
            </w:tcMar>
          </w:tcPr>
          <w:p w14:paraId="1D02D1CE" w14:textId="77777777" w:rsidR="00210187" w:rsidRPr="00D617E2" w:rsidRDefault="00210187" w:rsidP="00586810">
            <w:pPr>
              <w:jc w:val="both"/>
              <w:rPr>
                <w:rFonts w:ascii="Calibri" w:hAnsi="Calibri" w:cs="Calibri"/>
              </w:rPr>
            </w:pPr>
          </w:p>
        </w:tc>
        <w:tc>
          <w:tcPr>
            <w:tcW w:w="1351" w:type="dxa"/>
            <w:tcMar>
              <w:top w:w="57" w:type="dxa"/>
              <w:bottom w:w="57" w:type="dxa"/>
            </w:tcMar>
          </w:tcPr>
          <w:p w14:paraId="10377E6A" w14:textId="77777777" w:rsidR="00210187" w:rsidRPr="00D617E2" w:rsidRDefault="00210187" w:rsidP="00586810">
            <w:pPr>
              <w:jc w:val="both"/>
              <w:rPr>
                <w:rFonts w:ascii="Calibri" w:hAnsi="Calibri" w:cs="Calibri"/>
              </w:rPr>
            </w:pPr>
          </w:p>
        </w:tc>
        <w:tc>
          <w:tcPr>
            <w:tcW w:w="1351" w:type="dxa"/>
            <w:tcMar>
              <w:top w:w="57" w:type="dxa"/>
              <w:bottom w:w="57" w:type="dxa"/>
            </w:tcMar>
          </w:tcPr>
          <w:p w14:paraId="3BF97349" w14:textId="77777777" w:rsidR="00210187" w:rsidRPr="00D617E2" w:rsidRDefault="00210187" w:rsidP="00586810">
            <w:pPr>
              <w:jc w:val="both"/>
              <w:rPr>
                <w:rFonts w:ascii="Calibri" w:hAnsi="Calibri" w:cs="Calibri"/>
              </w:rPr>
            </w:pPr>
          </w:p>
        </w:tc>
      </w:tr>
      <w:tr w:rsidR="00210187" w:rsidRPr="00D617E2" w14:paraId="298FC92F" w14:textId="77777777" w:rsidTr="00D13184">
        <w:trPr>
          <w:cantSplit/>
        </w:trPr>
        <w:tc>
          <w:tcPr>
            <w:tcW w:w="2263" w:type="dxa"/>
            <w:shd w:val="clear" w:color="auto" w:fill="F2F2F2" w:themeFill="background1" w:themeFillShade="F2"/>
            <w:tcMar>
              <w:top w:w="57" w:type="dxa"/>
              <w:bottom w:w="57" w:type="dxa"/>
            </w:tcMar>
          </w:tcPr>
          <w:p w14:paraId="0A1575BC" w14:textId="77777777" w:rsidR="00210187" w:rsidRPr="00D617E2" w:rsidRDefault="00210187" w:rsidP="00586810">
            <w:pPr>
              <w:jc w:val="both"/>
              <w:rPr>
                <w:rFonts w:ascii="Calibri" w:hAnsi="Calibri" w:cs="Calibri"/>
              </w:rPr>
            </w:pPr>
            <w:r w:rsidRPr="00D617E2">
              <w:rPr>
                <w:rFonts w:ascii="Calibri" w:hAnsi="Calibri" w:cs="Calibri"/>
              </w:rPr>
              <w:t xml:space="preserve">Morning only </w:t>
            </w:r>
          </w:p>
        </w:tc>
        <w:tc>
          <w:tcPr>
            <w:tcW w:w="1350" w:type="dxa"/>
            <w:tcMar>
              <w:top w:w="57" w:type="dxa"/>
              <w:bottom w:w="57" w:type="dxa"/>
            </w:tcMar>
          </w:tcPr>
          <w:p w14:paraId="74525694" w14:textId="77777777" w:rsidR="00210187" w:rsidRPr="00D617E2" w:rsidRDefault="00210187" w:rsidP="00586810">
            <w:pPr>
              <w:jc w:val="both"/>
              <w:rPr>
                <w:rFonts w:ascii="Calibri" w:hAnsi="Calibri" w:cs="Calibri"/>
              </w:rPr>
            </w:pPr>
          </w:p>
        </w:tc>
        <w:tc>
          <w:tcPr>
            <w:tcW w:w="1351" w:type="dxa"/>
            <w:tcMar>
              <w:top w:w="57" w:type="dxa"/>
              <w:bottom w:w="57" w:type="dxa"/>
            </w:tcMar>
          </w:tcPr>
          <w:p w14:paraId="15D06F31" w14:textId="77777777" w:rsidR="00210187" w:rsidRPr="00D617E2" w:rsidRDefault="00210187" w:rsidP="00586810">
            <w:pPr>
              <w:jc w:val="both"/>
              <w:rPr>
                <w:rFonts w:ascii="Calibri" w:hAnsi="Calibri" w:cs="Calibri"/>
              </w:rPr>
            </w:pPr>
          </w:p>
        </w:tc>
        <w:tc>
          <w:tcPr>
            <w:tcW w:w="1351" w:type="dxa"/>
            <w:tcMar>
              <w:top w:w="57" w:type="dxa"/>
              <w:bottom w:w="57" w:type="dxa"/>
            </w:tcMar>
          </w:tcPr>
          <w:p w14:paraId="7846755A" w14:textId="77777777" w:rsidR="00210187" w:rsidRPr="00D617E2" w:rsidRDefault="00210187" w:rsidP="00586810">
            <w:pPr>
              <w:jc w:val="both"/>
              <w:rPr>
                <w:rFonts w:ascii="Calibri" w:hAnsi="Calibri" w:cs="Calibri"/>
              </w:rPr>
            </w:pPr>
          </w:p>
        </w:tc>
        <w:tc>
          <w:tcPr>
            <w:tcW w:w="1351" w:type="dxa"/>
            <w:tcMar>
              <w:top w:w="57" w:type="dxa"/>
              <w:bottom w:w="57" w:type="dxa"/>
            </w:tcMar>
          </w:tcPr>
          <w:p w14:paraId="4210F3A2" w14:textId="77777777" w:rsidR="00210187" w:rsidRPr="00D617E2" w:rsidRDefault="00210187" w:rsidP="00586810">
            <w:pPr>
              <w:jc w:val="both"/>
              <w:rPr>
                <w:rFonts w:ascii="Calibri" w:hAnsi="Calibri" w:cs="Calibri"/>
              </w:rPr>
            </w:pPr>
          </w:p>
        </w:tc>
        <w:tc>
          <w:tcPr>
            <w:tcW w:w="1351" w:type="dxa"/>
            <w:tcMar>
              <w:top w:w="57" w:type="dxa"/>
              <w:bottom w:w="57" w:type="dxa"/>
            </w:tcMar>
          </w:tcPr>
          <w:p w14:paraId="1F5F6419" w14:textId="77777777" w:rsidR="00210187" w:rsidRPr="00D617E2" w:rsidRDefault="00210187" w:rsidP="00586810">
            <w:pPr>
              <w:jc w:val="both"/>
              <w:rPr>
                <w:rFonts w:ascii="Calibri" w:hAnsi="Calibri" w:cs="Calibri"/>
              </w:rPr>
            </w:pPr>
          </w:p>
        </w:tc>
      </w:tr>
      <w:tr w:rsidR="00210187" w:rsidRPr="00D617E2" w14:paraId="12A63C73" w14:textId="77777777" w:rsidTr="00D13184">
        <w:trPr>
          <w:cantSplit/>
        </w:trPr>
        <w:tc>
          <w:tcPr>
            <w:tcW w:w="2263" w:type="dxa"/>
            <w:shd w:val="clear" w:color="auto" w:fill="F2F2F2" w:themeFill="background1" w:themeFillShade="F2"/>
            <w:tcMar>
              <w:top w:w="57" w:type="dxa"/>
              <w:bottom w:w="57" w:type="dxa"/>
            </w:tcMar>
          </w:tcPr>
          <w:p w14:paraId="0C25C919" w14:textId="77777777" w:rsidR="00210187" w:rsidRPr="00D617E2" w:rsidRDefault="00210187" w:rsidP="00586810">
            <w:pPr>
              <w:jc w:val="both"/>
              <w:rPr>
                <w:rFonts w:ascii="Calibri" w:hAnsi="Calibri" w:cs="Calibri"/>
              </w:rPr>
            </w:pPr>
            <w:r w:rsidRPr="00D617E2">
              <w:rPr>
                <w:rFonts w:ascii="Calibri" w:hAnsi="Calibri" w:cs="Calibri"/>
              </w:rPr>
              <w:t>Afternoon only</w:t>
            </w:r>
          </w:p>
        </w:tc>
        <w:tc>
          <w:tcPr>
            <w:tcW w:w="1350" w:type="dxa"/>
            <w:tcMar>
              <w:top w:w="57" w:type="dxa"/>
              <w:bottom w:w="57" w:type="dxa"/>
            </w:tcMar>
          </w:tcPr>
          <w:p w14:paraId="20A08054" w14:textId="77777777" w:rsidR="00210187" w:rsidRPr="00D617E2" w:rsidRDefault="00210187" w:rsidP="00586810">
            <w:pPr>
              <w:jc w:val="both"/>
              <w:rPr>
                <w:rFonts w:ascii="Calibri" w:hAnsi="Calibri" w:cs="Calibri"/>
              </w:rPr>
            </w:pPr>
          </w:p>
        </w:tc>
        <w:tc>
          <w:tcPr>
            <w:tcW w:w="1351" w:type="dxa"/>
            <w:tcMar>
              <w:top w:w="57" w:type="dxa"/>
              <w:bottom w:w="57" w:type="dxa"/>
            </w:tcMar>
          </w:tcPr>
          <w:p w14:paraId="4867CB7D" w14:textId="77777777" w:rsidR="00210187" w:rsidRPr="00D617E2" w:rsidRDefault="00210187" w:rsidP="00586810">
            <w:pPr>
              <w:jc w:val="both"/>
              <w:rPr>
                <w:rFonts w:ascii="Calibri" w:hAnsi="Calibri" w:cs="Calibri"/>
              </w:rPr>
            </w:pPr>
          </w:p>
        </w:tc>
        <w:tc>
          <w:tcPr>
            <w:tcW w:w="1351" w:type="dxa"/>
            <w:tcMar>
              <w:top w:w="57" w:type="dxa"/>
              <w:bottom w:w="57" w:type="dxa"/>
            </w:tcMar>
          </w:tcPr>
          <w:p w14:paraId="50F6645C" w14:textId="77777777" w:rsidR="00210187" w:rsidRPr="00D617E2" w:rsidRDefault="00210187" w:rsidP="00586810">
            <w:pPr>
              <w:jc w:val="both"/>
              <w:rPr>
                <w:rFonts w:ascii="Calibri" w:hAnsi="Calibri" w:cs="Calibri"/>
              </w:rPr>
            </w:pPr>
          </w:p>
        </w:tc>
        <w:tc>
          <w:tcPr>
            <w:tcW w:w="1351" w:type="dxa"/>
            <w:tcMar>
              <w:top w:w="57" w:type="dxa"/>
              <w:bottom w:w="57" w:type="dxa"/>
            </w:tcMar>
          </w:tcPr>
          <w:p w14:paraId="1774F11F" w14:textId="77777777" w:rsidR="00210187" w:rsidRPr="00D617E2" w:rsidRDefault="00210187" w:rsidP="00586810">
            <w:pPr>
              <w:jc w:val="both"/>
              <w:rPr>
                <w:rFonts w:ascii="Calibri" w:hAnsi="Calibri" w:cs="Calibri"/>
              </w:rPr>
            </w:pPr>
          </w:p>
        </w:tc>
        <w:tc>
          <w:tcPr>
            <w:tcW w:w="1351" w:type="dxa"/>
            <w:tcMar>
              <w:top w:w="57" w:type="dxa"/>
              <w:bottom w:w="57" w:type="dxa"/>
            </w:tcMar>
          </w:tcPr>
          <w:p w14:paraId="7C52E19D" w14:textId="77777777" w:rsidR="00210187" w:rsidRPr="00D617E2" w:rsidRDefault="00210187" w:rsidP="00586810">
            <w:pPr>
              <w:jc w:val="both"/>
              <w:rPr>
                <w:rFonts w:ascii="Calibri" w:hAnsi="Calibri" w:cs="Calibri"/>
              </w:rPr>
            </w:pPr>
          </w:p>
        </w:tc>
      </w:tr>
      <w:tr w:rsidR="00210187" w:rsidRPr="00D617E2" w14:paraId="10DBF96F" w14:textId="77777777" w:rsidTr="00D13184">
        <w:trPr>
          <w:cantSplit/>
        </w:trPr>
        <w:tc>
          <w:tcPr>
            <w:tcW w:w="2263" w:type="dxa"/>
            <w:shd w:val="clear" w:color="auto" w:fill="F2F2F2" w:themeFill="background1" w:themeFillShade="F2"/>
            <w:tcMar>
              <w:top w:w="57" w:type="dxa"/>
              <w:bottom w:w="57" w:type="dxa"/>
            </w:tcMar>
          </w:tcPr>
          <w:p w14:paraId="0E69B75C" w14:textId="77777777" w:rsidR="00210187" w:rsidRPr="00D617E2" w:rsidRDefault="00210187" w:rsidP="00586810">
            <w:pPr>
              <w:jc w:val="both"/>
              <w:rPr>
                <w:rFonts w:ascii="Calibri" w:hAnsi="Calibri" w:cs="Calibri"/>
              </w:rPr>
            </w:pPr>
            <w:r w:rsidRPr="00D617E2">
              <w:rPr>
                <w:rFonts w:ascii="Calibri" w:hAnsi="Calibri" w:cs="Calibri"/>
              </w:rPr>
              <w:t>Extended morning</w:t>
            </w:r>
          </w:p>
        </w:tc>
        <w:tc>
          <w:tcPr>
            <w:tcW w:w="1350" w:type="dxa"/>
            <w:tcMar>
              <w:top w:w="57" w:type="dxa"/>
              <w:bottom w:w="57" w:type="dxa"/>
            </w:tcMar>
          </w:tcPr>
          <w:p w14:paraId="08AC0504" w14:textId="77777777" w:rsidR="00210187" w:rsidRPr="00D617E2" w:rsidRDefault="00210187" w:rsidP="00586810">
            <w:pPr>
              <w:jc w:val="both"/>
              <w:rPr>
                <w:rFonts w:ascii="Calibri" w:hAnsi="Calibri" w:cs="Calibri"/>
              </w:rPr>
            </w:pPr>
          </w:p>
        </w:tc>
        <w:tc>
          <w:tcPr>
            <w:tcW w:w="1351" w:type="dxa"/>
            <w:tcMar>
              <w:top w:w="57" w:type="dxa"/>
              <w:bottom w:w="57" w:type="dxa"/>
            </w:tcMar>
          </w:tcPr>
          <w:p w14:paraId="4A490D98" w14:textId="77777777" w:rsidR="00210187" w:rsidRPr="00D617E2" w:rsidRDefault="00210187" w:rsidP="00586810">
            <w:pPr>
              <w:jc w:val="both"/>
              <w:rPr>
                <w:rFonts w:ascii="Calibri" w:hAnsi="Calibri" w:cs="Calibri"/>
              </w:rPr>
            </w:pPr>
          </w:p>
        </w:tc>
        <w:tc>
          <w:tcPr>
            <w:tcW w:w="1351" w:type="dxa"/>
            <w:tcMar>
              <w:top w:w="57" w:type="dxa"/>
              <w:bottom w:w="57" w:type="dxa"/>
            </w:tcMar>
          </w:tcPr>
          <w:p w14:paraId="6F9B6153" w14:textId="77777777" w:rsidR="00210187" w:rsidRPr="00D617E2" w:rsidRDefault="00210187" w:rsidP="00586810">
            <w:pPr>
              <w:jc w:val="both"/>
              <w:rPr>
                <w:rFonts w:ascii="Calibri" w:hAnsi="Calibri" w:cs="Calibri"/>
              </w:rPr>
            </w:pPr>
          </w:p>
        </w:tc>
        <w:tc>
          <w:tcPr>
            <w:tcW w:w="1351" w:type="dxa"/>
            <w:tcMar>
              <w:top w:w="57" w:type="dxa"/>
              <w:bottom w:w="57" w:type="dxa"/>
            </w:tcMar>
          </w:tcPr>
          <w:p w14:paraId="36F19694" w14:textId="77777777" w:rsidR="00210187" w:rsidRPr="00D617E2" w:rsidRDefault="00210187" w:rsidP="00586810">
            <w:pPr>
              <w:jc w:val="both"/>
              <w:rPr>
                <w:rFonts w:ascii="Calibri" w:hAnsi="Calibri" w:cs="Calibri"/>
              </w:rPr>
            </w:pPr>
          </w:p>
        </w:tc>
        <w:tc>
          <w:tcPr>
            <w:tcW w:w="1351" w:type="dxa"/>
            <w:tcMar>
              <w:top w:w="57" w:type="dxa"/>
              <w:bottom w:w="57" w:type="dxa"/>
            </w:tcMar>
          </w:tcPr>
          <w:p w14:paraId="6D2A751E" w14:textId="77777777" w:rsidR="00210187" w:rsidRPr="00D617E2" w:rsidRDefault="00210187" w:rsidP="00586810">
            <w:pPr>
              <w:jc w:val="both"/>
              <w:rPr>
                <w:rFonts w:ascii="Calibri" w:hAnsi="Calibri" w:cs="Calibri"/>
              </w:rPr>
            </w:pPr>
          </w:p>
        </w:tc>
      </w:tr>
      <w:tr w:rsidR="00210187" w:rsidRPr="00D617E2" w14:paraId="34BA97B1" w14:textId="77777777" w:rsidTr="00D13184">
        <w:trPr>
          <w:cantSplit/>
        </w:trPr>
        <w:tc>
          <w:tcPr>
            <w:tcW w:w="2263" w:type="dxa"/>
            <w:shd w:val="clear" w:color="auto" w:fill="F2F2F2" w:themeFill="background1" w:themeFillShade="F2"/>
            <w:tcMar>
              <w:top w:w="57" w:type="dxa"/>
              <w:bottom w:w="57" w:type="dxa"/>
            </w:tcMar>
          </w:tcPr>
          <w:p w14:paraId="61FCE2C6" w14:textId="77777777" w:rsidR="00210187" w:rsidRPr="00D617E2" w:rsidRDefault="00210187" w:rsidP="00586810">
            <w:pPr>
              <w:jc w:val="both"/>
              <w:rPr>
                <w:rFonts w:ascii="Calibri" w:hAnsi="Calibri" w:cs="Calibri"/>
              </w:rPr>
            </w:pPr>
            <w:r w:rsidRPr="00D617E2">
              <w:rPr>
                <w:rFonts w:ascii="Calibri" w:hAnsi="Calibri" w:cs="Calibri"/>
              </w:rPr>
              <w:t>Extended afternoon</w:t>
            </w:r>
          </w:p>
        </w:tc>
        <w:tc>
          <w:tcPr>
            <w:tcW w:w="1350" w:type="dxa"/>
            <w:tcMar>
              <w:top w:w="57" w:type="dxa"/>
              <w:bottom w:w="57" w:type="dxa"/>
            </w:tcMar>
          </w:tcPr>
          <w:p w14:paraId="3D94C2C3" w14:textId="77777777" w:rsidR="00210187" w:rsidRPr="00D617E2" w:rsidRDefault="00210187" w:rsidP="00586810">
            <w:pPr>
              <w:jc w:val="both"/>
              <w:rPr>
                <w:rFonts w:ascii="Calibri" w:hAnsi="Calibri" w:cs="Calibri"/>
              </w:rPr>
            </w:pPr>
          </w:p>
        </w:tc>
        <w:tc>
          <w:tcPr>
            <w:tcW w:w="1351" w:type="dxa"/>
            <w:tcMar>
              <w:top w:w="57" w:type="dxa"/>
              <w:bottom w:w="57" w:type="dxa"/>
            </w:tcMar>
          </w:tcPr>
          <w:p w14:paraId="0F007DD9" w14:textId="77777777" w:rsidR="00210187" w:rsidRPr="00D617E2" w:rsidRDefault="00210187" w:rsidP="00586810">
            <w:pPr>
              <w:jc w:val="both"/>
              <w:rPr>
                <w:rFonts w:ascii="Calibri" w:hAnsi="Calibri" w:cs="Calibri"/>
              </w:rPr>
            </w:pPr>
          </w:p>
        </w:tc>
        <w:tc>
          <w:tcPr>
            <w:tcW w:w="1351" w:type="dxa"/>
            <w:tcMar>
              <w:top w:w="57" w:type="dxa"/>
              <w:bottom w:w="57" w:type="dxa"/>
            </w:tcMar>
          </w:tcPr>
          <w:p w14:paraId="20E89A7E" w14:textId="77777777" w:rsidR="00210187" w:rsidRPr="00D617E2" w:rsidRDefault="00210187" w:rsidP="00586810">
            <w:pPr>
              <w:jc w:val="both"/>
              <w:rPr>
                <w:rFonts w:ascii="Calibri" w:hAnsi="Calibri" w:cs="Calibri"/>
              </w:rPr>
            </w:pPr>
          </w:p>
        </w:tc>
        <w:tc>
          <w:tcPr>
            <w:tcW w:w="1351" w:type="dxa"/>
            <w:tcMar>
              <w:top w:w="57" w:type="dxa"/>
              <w:bottom w:w="57" w:type="dxa"/>
            </w:tcMar>
          </w:tcPr>
          <w:p w14:paraId="167B9124" w14:textId="77777777" w:rsidR="00210187" w:rsidRPr="00D617E2" w:rsidRDefault="00210187" w:rsidP="00586810">
            <w:pPr>
              <w:jc w:val="both"/>
              <w:rPr>
                <w:rFonts w:ascii="Calibri" w:hAnsi="Calibri" w:cs="Calibri"/>
              </w:rPr>
            </w:pPr>
          </w:p>
        </w:tc>
        <w:tc>
          <w:tcPr>
            <w:tcW w:w="1351" w:type="dxa"/>
            <w:tcMar>
              <w:top w:w="57" w:type="dxa"/>
              <w:bottom w:w="57" w:type="dxa"/>
            </w:tcMar>
          </w:tcPr>
          <w:p w14:paraId="1D7BE2DA" w14:textId="77777777" w:rsidR="00210187" w:rsidRPr="00D617E2" w:rsidRDefault="00210187" w:rsidP="00586810">
            <w:pPr>
              <w:jc w:val="both"/>
              <w:rPr>
                <w:rFonts w:ascii="Calibri" w:hAnsi="Calibri" w:cs="Calibri"/>
              </w:rPr>
            </w:pPr>
          </w:p>
        </w:tc>
      </w:tr>
      <w:tr w:rsidR="00210187" w:rsidRPr="00D617E2" w14:paraId="047684EC" w14:textId="77777777" w:rsidTr="00D13184">
        <w:trPr>
          <w:cantSplit/>
        </w:trPr>
        <w:tc>
          <w:tcPr>
            <w:tcW w:w="2263" w:type="dxa"/>
            <w:shd w:val="clear" w:color="auto" w:fill="F2F2F2" w:themeFill="background1" w:themeFillShade="F2"/>
            <w:tcMar>
              <w:top w:w="57" w:type="dxa"/>
              <w:bottom w:w="57" w:type="dxa"/>
            </w:tcMar>
          </w:tcPr>
          <w:p w14:paraId="755A3A9D" w14:textId="77777777" w:rsidR="00210187" w:rsidRPr="00D617E2" w:rsidRDefault="00210187" w:rsidP="00586810">
            <w:pPr>
              <w:jc w:val="both"/>
              <w:rPr>
                <w:rFonts w:ascii="Calibri" w:hAnsi="Calibri" w:cs="Calibri"/>
              </w:rPr>
            </w:pPr>
            <w:r w:rsidRPr="00D617E2">
              <w:rPr>
                <w:rFonts w:ascii="Calibri" w:hAnsi="Calibri" w:cs="Calibri"/>
              </w:rPr>
              <w:t>After-school care</w:t>
            </w:r>
          </w:p>
        </w:tc>
        <w:tc>
          <w:tcPr>
            <w:tcW w:w="1350" w:type="dxa"/>
            <w:tcMar>
              <w:top w:w="57" w:type="dxa"/>
              <w:bottom w:w="57" w:type="dxa"/>
            </w:tcMar>
          </w:tcPr>
          <w:p w14:paraId="218786A8" w14:textId="77777777" w:rsidR="00210187" w:rsidRPr="00D617E2" w:rsidRDefault="00210187" w:rsidP="00586810">
            <w:pPr>
              <w:jc w:val="both"/>
              <w:rPr>
                <w:rFonts w:ascii="Calibri" w:hAnsi="Calibri" w:cs="Calibri"/>
              </w:rPr>
            </w:pPr>
          </w:p>
        </w:tc>
        <w:tc>
          <w:tcPr>
            <w:tcW w:w="1351" w:type="dxa"/>
            <w:tcMar>
              <w:top w:w="57" w:type="dxa"/>
              <w:bottom w:w="57" w:type="dxa"/>
            </w:tcMar>
          </w:tcPr>
          <w:p w14:paraId="6745AAFA" w14:textId="77777777" w:rsidR="00210187" w:rsidRPr="00D617E2" w:rsidRDefault="00210187" w:rsidP="00586810">
            <w:pPr>
              <w:jc w:val="both"/>
              <w:rPr>
                <w:rFonts w:ascii="Calibri" w:hAnsi="Calibri" w:cs="Calibri"/>
              </w:rPr>
            </w:pPr>
          </w:p>
        </w:tc>
        <w:tc>
          <w:tcPr>
            <w:tcW w:w="1351" w:type="dxa"/>
            <w:tcMar>
              <w:top w:w="57" w:type="dxa"/>
              <w:bottom w:w="57" w:type="dxa"/>
            </w:tcMar>
          </w:tcPr>
          <w:p w14:paraId="76BD31C0" w14:textId="77777777" w:rsidR="00210187" w:rsidRPr="00D617E2" w:rsidRDefault="00210187" w:rsidP="00586810">
            <w:pPr>
              <w:jc w:val="both"/>
              <w:rPr>
                <w:rFonts w:ascii="Calibri" w:hAnsi="Calibri" w:cs="Calibri"/>
              </w:rPr>
            </w:pPr>
          </w:p>
        </w:tc>
        <w:tc>
          <w:tcPr>
            <w:tcW w:w="1351" w:type="dxa"/>
            <w:tcMar>
              <w:top w:w="57" w:type="dxa"/>
              <w:bottom w:w="57" w:type="dxa"/>
            </w:tcMar>
          </w:tcPr>
          <w:p w14:paraId="532A9965" w14:textId="77777777" w:rsidR="00210187" w:rsidRPr="00D617E2" w:rsidRDefault="00210187" w:rsidP="00586810">
            <w:pPr>
              <w:jc w:val="both"/>
              <w:rPr>
                <w:rFonts w:ascii="Calibri" w:hAnsi="Calibri" w:cs="Calibri"/>
              </w:rPr>
            </w:pPr>
          </w:p>
        </w:tc>
        <w:tc>
          <w:tcPr>
            <w:tcW w:w="1351" w:type="dxa"/>
            <w:tcMar>
              <w:top w:w="57" w:type="dxa"/>
              <w:bottom w:w="57" w:type="dxa"/>
            </w:tcMar>
          </w:tcPr>
          <w:p w14:paraId="244BA144" w14:textId="77777777" w:rsidR="00210187" w:rsidRPr="00D617E2" w:rsidRDefault="00210187" w:rsidP="00586810">
            <w:pPr>
              <w:jc w:val="both"/>
              <w:rPr>
                <w:rFonts w:ascii="Calibri" w:hAnsi="Calibri" w:cs="Calibri"/>
              </w:rPr>
            </w:pPr>
          </w:p>
        </w:tc>
      </w:tr>
      <w:tr w:rsidR="00210187" w:rsidRPr="00D617E2" w14:paraId="10D88C81" w14:textId="77777777" w:rsidTr="00D13184">
        <w:trPr>
          <w:cantSplit/>
        </w:trPr>
        <w:tc>
          <w:tcPr>
            <w:tcW w:w="2263" w:type="dxa"/>
            <w:shd w:val="clear" w:color="auto" w:fill="F2F2F2" w:themeFill="background1" w:themeFillShade="F2"/>
            <w:tcMar>
              <w:top w:w="57" w:type="dxa"/>
              <w:bottom w:w="57" w:type="dxa"/>
            </w:tcMar>
          </w:tcPr>
          <w:p w14:paraId="51D615B2" w14:textId="77777777" w:rsidR="00210187" w:rsidRPr="00D617E2" w:rsidRDefault="00210187" w:rsidP="00586810">
            <w:pPr>
              <w:jc w:val="both"/>
              <w:rPr>
                <w:rFonts w:ascii="Calibri" w:hAnsi="Calibri" w:cs="Calibri"/>
              </w:rPr>
            </w:pPr>
            <w:r w:rsidRPr="00D617E2">
              <w:rPr>
                <w:rFonts w:ascii="Calibri" w:hAnsi="Calibri" w:cs="Calibri"/>
              </w:rPr>
              <w:t>Breakfast care</w:t>
            </w:r>
          </w:p>
        </w:tc>
        <w:tc>
          <w:tcPr>
            <w:tcW w:w="1350" w:type="dxa"/>
            <w:tcMar>
              <w:top w:w="57" w:type="dxa"/>
              <w:bottom w:w="57" w:type="dxa"/>
            </w:tcMar>
          </w:tcPr>
          <w:p w14:paraId="1D0B1DD7" w14:textId="77777777" w:rsidR="00210187" w:rsidRPr="00D617E2" w:rsidRDefault="00210187" w:rsidP="00586810">
            <w:pPr>
              <w:jc w:val="both"/>
              <w:rPr>
                <w:rFonts w:ascii="Calibri" w:hAnsi="Calibri" w:cs="Calibri"/>
              </w:rPr>
            </w:pPr>
          </w:p>
        </w:tc>
        <w:tc>
          <w:tcPr>
            <w:tcW w:w="1351" w:type="dxa"/>
            <w:tcMar>
              <w:top w:w="57" w:type="dxa"/>
              <w:bottom w:w="57" w:type="dxa"/>
            </w:tcMar>
          </w:tcPr>
          <w:p w14:paraId="4E848238" w14:textId="77777777" w:rsidR="00210187" w:rsidRPr="00D617E2" w:rsidRDefault="00210187" w:rsidP="00586810">
            <w:pPr>
              <w:jc w:val="both"/>
              <w:rPr>
                <w:rFonts w:ascii="Calibri" w:hAnsi="Calibri" w:cs="Calibri"/>
              </w:rPr>
            </w:pPr>
          </w:p>
        </w:tc>
        <w:tc>
          <w:tcPr>
            <w:tcW w:w="1351" w:type="dxa"/>
            <w:tcMar>
              <w:top w:w="57" w:type="dxa"/>
              <w:bottom w:w="57" w:type="dxa"/>
            </w:tcMar>
          </w:tcPr>
          <w:p w14:paraId="4C847243" w14:textId="77777777" w:rsidR="00210187" w:rsidRPr="00D617E2" w:rsidRDefault="00210187" w:rsidP="00586810">
            <w:pPr>
              <w:jc w:val="both"/>
              <w:rPr>
                <w:rFonts w:ascii="Calibri" w:hAnsi="Calibri" w:cs="Calibri"/>
              </w:rPr>
            </w:pPr>
          </w:p>
        </w:tc>
        <w:tc>
          <w:tcPr>
            <w:tcW w:w="1351" w:type="dxa"/>
            <w:tcMar>
              <w:top w:w="57" w:type="dxa"/>
              <w:bottom w:w="57" w:type="dxa"/>
            </w:tcMar>
          </w:tcPr>
          <w:p w14:paraId="10205EF7" w14:textId="77777777" w:rsidR="00210187" w:rsidRPr="00D617E2" w:rsidRDefault="00210187" w:rsidP="00586810">
            <w:pPr>
              <w:jc w:val="both"/>
              <w:rPr>
                <w:rFonts w:ascii="Calibri" w:hAnsi="Calibri" w:cs="Calibri"/>
              </w:rPr>
            </w:pPr>
          </w:p>
        </w:tc>
        <w:tc>
          <w:tcPr>
            <w:tcW w:w="1351" w:type="dxa"/>
            <w:tcMar>
              <w:top w:w="57" w:type="dxa"/>
              <w:bottom w:w="57" w:type="dxa"/>
            </w:tcMar>
          </w:tcPr>
          <w:p w14:paraId="44E7EF6A" w14:textId="77777777" w:rsidR="00210187" w:rsidRPr="00D617E2" w:rsidRDefault="00210187" w:rsidP="00586810">
            <w:pPr>
              <w:jc w:val="both"/>
              <w:rPr>
                <w:rFonts w:ascii="Calibri" w:hAnsi="Calibri" w:cs="Calibri"/>
              </w:rPr>
            </w:pPr>
          </w:p>
        </w:tc>
      </w:tr>
      <w:tr w:rsidR="00210187" w:rsidRPr="00D617E2" w14:paraId="591CBBA1" w14:textId="77777777" w:rsidTr="00D13184">
        <w:trPr>
          <w:cantSplit/>
        </w:trPr>
        <w:tc>
          <w:tcPr>
            <w:tcW w:w="2263" w:type="dxa"/>
            <w:shd w:val="clear" w:color="auto" w:fill="F2F2F2" w:themeFill="background1" w:themeFillShade="F2"/>
            <w:tcMar>
              <w:top w:w="57" w:type="dxa"/>
              <w:bottom w:w="57" w:type="dxa"/>
            </w:tcMar>
          </w:tcPr>
          <w:p w14:paraId="5E92DFEB" w14:textId="77777777" w:rsidR="00210187" w:rsidRPr="00D617E2" w:rsidRDefault="00210187" w:rsidP="00586810">
            <w:pPr>
              <w:jc w:val="both"/>
              <w:rPr>
                <w:rFonts w:ascii="Calibri" w:hAnsi="Calibri" w:cs="Calibri"/>
              </w:rPr>
            </w:pPr>
            <w:r w:rsidRPr="00D617E2">
              <w:rPr>
                <w:rFonts w:ascii="Calibri" w:hAnsi="Calibri" w:cs="Calibri"/>
              </w:rPr>
              <w:t>Wrap-around care</w:t>
            </w:r>
          </w:p>
        </w:tc>
        <w:tc>
          <w:tcPr>
            <w:tcW w:w="1350" w:type="dxa"/>
            <w:tcMar>
              <w:top w:w="57" w:type="dxa"/>
              <w:bottom w:w="57" w:type="dxa"/>
            </w:tcMar>
          </w:tcPr>
          <w:p w14:paraId="43A516E8" w14:textId="77777777" w:rsidR="00210187" w:rsidRPr="00D617E2" w:rsidRDefault="00210187" w:rsidP="00586810">
            <w:pPr>
              <w:jc w:val="both"/>
              <w:rPr>
                <w:rFonts w:ascii="Calibri" w:hAnsi="Calibri" w:cs="Calibri"/>
              </w:rPr>
            </w:pPr>
          </w:p>
        </w:tc>
        <w:tc>
          <w:tcPr>
            <w:tcW w:w="1351" w:type="dxa"/>
            <w:tcMar>
              <w:top w:w="57" w:type="dxa"/>
              <w:bottom w:w="57" w:type="dxa"/>
            </w:tcMar>
          </w:tcPr>
          <w:p w14:paraId="2F6CA8A2" w14:textId="77777777" w:rsidR="00210187" w:rsidRPr="00D617E2" w:rsidRDefault="00210187" w:rsidP="00586810">
            <w:pPr>
              <w:jc w:val="both"/>
              <w:rPr>
                <w:rFonts w:ascii="Calibri" w:hAnsi="Calibri" w:cs="Calibri"/>
              </w:rPr>
            </w:pPr>
          </w:p>
        </w:tc>
        <w:tc>
          <w:tcPr>
            <w:tcW w:w="1351" w:type="dxa"/>
            <w:tcMar>
              <w:top w:w="57" w:type="dxa"/>
              <w:bottom w:w="57" w:type="dxa"/>
            </w:tcMar>
          </w:tcPr>
          <w:p w14:paraId="768E2D55" w14:textId="77777777" w:rsidR="00210187" w:rsidRPr="00D617E2" w:rsidRDefault="00210187" w:rsidP="00586810">
            <w:pPr>
              <w:jc w:val="both"/>
              <w:rPr>
                <w:rFonts w:ascii="Calibri" w:hAnsi="Calibri" w:cs="Calibri"/>
              </w:rPr>
            </w:pPr>
          </w:p>
        </w:tc>
        <w:tc>
          <w:tcPr>
            <w:tcW w:w="1351" w:type="dxa"/>
            <w:tcMar>
              <w:top w:w="57" w:type="dxa"/>
              <w:bottom w:w="57" w:type="dxa"/>
            </w:tcMar>
          </w:tcPr>
          <w:p w14:paraId="476E17F4" w14:textId="77777777" w:rsidR="00210187" w:rsidRPr="00D617E2" w:rsidRDefault="00210187" w:rsidP="00586810">
            <w:pPr>
              <w:jc w:val="both"/>
              <w:rPr>
                <w:rFonts w:ascii="Calibri" w:hAnsi="Calibri" w:cs="Calibri"/>
              </w:rPr>
            </w:pPr>
          </w:p>
        </w:tc>
        <w:tc>
          <w:tcPr>
            <w:tcW w:w="1351" w:type="dxa"/>
            <w:tcMar>
              <w:top w:w="57" w:type="dxa"/>
              <w:bottom w:w="57" w:type="dxa"/>
            </w:tcMar>
          </w:tcPr>
          <w:p w14:paraId="6599D211" w14:textId="77777777" w:rsidR="00210187" w:rsidRPr="00D617E2" w:rsidRDefault="00210187" w:rsidP="00586810">
            <w:pPr>
              <w:jc w:val="both"/>
              <w:rPr>
                <w:rFonts w:ascii="Calibri" w:hAnsi="Calibri" w:cs="Calibri"/>
              </w:rPr>
            </w:pPr>
          </w:p>
        </w:tc>
      </w:tr>
    </w:tbl>
    <w:p w14:paraId="3E56E714" w14:textId="77777777" w:rsidR="00210187" w:rsidRPr="00D617E2" w:rsidRDefault="00210187" w:rsidP="00586810">
      <w:pPr>
        <w:jc w:val="both"/>
        <w:rPr>
          <w:rFonts w:ascii="Calibri" w:hAnsi="Calibri" w:cs="Calibr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1350"/>
        <w:gridCol w:w="1351"/>
        <w:gridCol w:w="1351"/>
        <w:gridCol w:w="1351"/>
        <w:gridCol w:w="1351"/>
      </w:tblGrid>
      <w:tr w:rsidR="00210187" w:rsidRPr="00D617E2" w14:paraId="1B3BF99B" w14:textId="77777777" w:rsidTr="00D13184">
        <w:tc>
          <w:tcPr>
            <w:tcW w:w="2263" w:type="dxa"/>
            <w:shd w:val="clear" w:color="auto" w:fill="F2F2F2" w:themeFill="background1" w:themeFillShade="F2"/>
            <w:tcMar>
              <w:top w:w="57" w:type="dxa"/>
              <w:bottom w:w="57" w:type="dxa"/>
            </w:tcMar>
            <w:vAlign w:val="center"/>
          </w:tcPr>
          <w:p w14:paraId="26EBD112" w14:textId="77777777" w:rsidR="00210187" w:rsidRPr="00D617E2" w:rsidRDefault="00210187" w:rsidP="00D13184">
            <w:pPr>
              <w:pStyle w:val="H2"/>
              <w:jc w:val="center"/>
              <w:rPr>
                <w:rFonts w:ascii="Calibri" w:hAnsi="Calibri" w:cs="Calibri"/>
                <w:b w:val="0"/>
                <w:bCs/>
              </w:rPr>
            </w:pPr>
            <w:r w:rsidRPr="00D617E2">
              <w:rPr>
                <w:rFonts w:ascii="Calibri" w:hAnsi="Calibri" w:cs="Calibri"/>
                <w:b w:val="0"/>
                <w:bCs/>
              </w:rPr>
              <w:t>Meals</w:t>
            </w:r>
          </w:p>
        </w:tc>
        <w:tc>
          <w:tcPr>
            <w:tcW w:w="1350" w:type="dxa"/>
            <w:shd w:val="clear" w:color="auto" w:fill="F2F2F2" w:themeFill="background1" w:themeFillShade="F2"/>
            <w:tcMar>
              <w:top w:w="57" w:type="dxa"/>
              <w:bottom w:w="57" w:type="dxa"/>
            </w:tcMar>
            <w:vAlign w:val="center"/>
          </w:tcPr>
          <w:p w14:paraId="3FC05B1B" w14:textId="180124F0" w:rsidR="00210187" w:rsidRPr="00D617E2" w:rsidRDefault="00210187" w:rsidP="00D13184">
            <w:pPr>
              <w:jc w:val="center"/>
              <w:rPr>
                <w:rFonts w:ascii="Calibri" w:hAnsi="Calibri" w:cs="Calibri"/>
                <w:bCs/>
              </w:rPr>
            </w:pPr>
            <w:r w:rsidRPr="00D617E2">
              <w:rPr>
                <w:rFonts w:ascii="Calibri" w:hAnsi="Calibri" w:cs="Calibri"/>
                <w:bCs/>
              </w:rPr>
              <w:t>Mon</w:t>
            </w:r>
          </w:p>
        </w:tc>
        <w:tc>
          <w:tcPr>
            <w:tcW w:w="1351" w:type="dxa"/>
            <w:shd w:val="clear" w:color="auto" w:fill="F2F2F2" w:themeFill="background1" w:themeFillShade="F2"/>
            <w:tcMar>
              <w:top w:w="57" w:type="dxa"/>
              <w:bottom w:w="57" w:type="dxa"/>
            </w:tcMar>
            <w:vAlign w:val="center"/>
          </w:tcPr>
          <w:p w14:paraId="51740428" w14:textId="77777777" w:rsidR="00210187" w:rsidRPr="00D617E2" w:rsidRDefault="00210187" w:rsidP="00D13184">
            <w:pPr>
              <w:jc w:val="center"/>
              <w:rPr>
                <w:rFonts w:ascii="Calibri" w:hAnsi="Calibri" w:cs="Calibri"/>
                <w:bCs/>
              </w:rPr>
            </w:pPr>
            <w:r w:rsidRPr="00D617E2">
              <w:rPr>
                <w:rFonts w:ascii="Calibri" w:hAnsi="Calibri" w:cs="Calibri"/>
                <w:bCs/>
              </w:rPr>
              <w:t>Tues</w:t>
            </w:r>
          </w:p>
        </w:tc>
        <w:tc>
          <w:tcPr>
            <w:tcW w:w="1351" w:type="dxa"/>
            <w:shd w:val="clear" w:color="auto" w:fill="F2F2F2" w:themeFill="background1" w:themeFillShade="F2"/>
            <w:tcMar>
              <w:top w:w="57" w:type="dxa"/>
              <w:bottom w:w="57" w:type="dxa"/>
            </w:tcMar>
            <w:vAlign w:val="center"/>
          </w:tcPr>
          <w:p w14:paraId="6AD05B34" w14:textId="77777777" w:rsidR="00210187" w:rsidRPr="00D617E2" w:rsidRDefault="00210187" w:rsidP="00D13184">
            <w:pPr>
              <w:jc w:val="center"/>
              <w:rPr>
                <w:rFonts w:ascii="Calibri" w:hAnsi="Calibri" w:cs="Calibri"/>
                <w:bCs/>
              </w:rPr>
            </w:pPr>
            <w:r w:rsidRPr="00D617E2">
              <w:rPr>
                <w:rFonts w:ascii="Calibri" w:hAnsi="Calibri" w:cs="Calibri"/>
                <w:bCs/>
              </w:rPr>
              <w:t>Wed</w:t>
            </w:r>
          </w:p>
        </w:tc>
        <w:tc>
          <w:tcPr>
            <w:tcW w:w="1351" w:type="dxa"/>
            <w:shd w:val="clear" w:color="auto" w:fill="F2F2F2" w:themeFill="background1" w:themeFillShade="F2"/>
            <w:tcMar>
              <w:top w:w="57" w:type="dxa"/>
              <w:bottom w:w="57" w:type="dxa"/>
            </w:tcMar>
            <w:vAlign w:val="center"/>
          </w:tcPr>
          <w:p w14:paraId="5647D093" w14:textId="77777777" w:rsidR="00210187" w:rsidRPr="00D617E2" w:rsidRDefault="00210187" w:rsidP="00D13184">
            <w:pPr>
              <w:jc w:val="center"/>
              <w:rPr>
                <w:rFonts w:ascii="Calibri" w:hAnsi="Calibri" w:cs="Calibri"/>
                <w:bCs/>
              </w:rPr>
            </w:pPr>
            <w:r w:rsidRPr="00D617E2">
              <w:rPr>
                <w:rFonts w:ascii="Calibri" w:hAnsi="Calibri" w:cs="Calibri"/>
                <w:bCs/>
              </w:rPr>
              <w:t>Thurs</w:t>
            </w:r>
          </w:p>
        </w:tc>
        <w:tc>
          <w:tcPr>
            <w:tcW w:w="1351" w:type="dxa"/>
            <w:shd w:val="clear" w:color="auto" w:fill="F2F2F2" w:themeFill="background1" w:themeFillShade="F2"/>
            <w:tcMar>
              <w:top w:w="57" w:type="dxa"/>
              <w:bottom w:w="57" w:type="dxa"/>
            </w:tcMar>
            <w:vAlign w:val="center"/>
          </w:tcPr>
          <w:p w14:paraId="1C198CD1" w14:textId="7EF2C1A8" w:rsidR="00210187" w:rsidRPr="00D617E2" w:rsidRDefault="00210187" w:rsidP="00D13184">
            <w:pPr>
              <w:jc w:val="center"/>
              <w:rPr>
                <w:rFonts w:ascii="Calibri" w:hAnsi="Calibri" w:cs="Calibri"/>
                <w:bCs/>
              </w:rPr>
            </w:pPr>
            <w:r w:rsidRPr="00D617E2">
              <w:rPr>
                <w:rFonts w:ascii="Calibri" w:hAnsi="Calibri" w:cs="Calibri"/>
                <w:bCs/>
              </w:rPr>
              <w:t>Fri</w:t>
            </w:r>
          </w:p>
        </w:tc>
      </w:tr>
      <w:tr w:rsidR="00210187" w:rsidRPr="00D617E2" w14:paraId="2E7FFF62" w14:textId="77777777" w:rsidTr="00D13184">
        <w:tc>
          <w:tcPr>
            <w:tcW w:w="2263" w:type="dxa"/>
            <w:shd w:val="clear" w:color="auto" w:fill="F2F2F2" w:themeFill="background1" w:themeFillShade="F2"/>
            <w:tcMar>
              <w:top w:w="57" w:type="dxa"/>
              <w:bottom w:w="57" w:type="dxa"/>
            </w:tcMar>
          </w:tcPr>
          <w:p w14:paraId="66E37451" w14:textId="77777777" w:rsidR="00210187" w:rsidRPr="00D617E2" w:rsidRDefault="00210187" w:rsidP="00586810">
            <w:pPr>
              <w:jc w:val="both"/>
              <w:rPr>
                <w:rFonts w:ascii="Calibri" w:hAnsi="Calibri" w:cs="Calibri"/>
              </w:rPr>
            </w:pPr>
            <w:r w:rsidRPr="00D617E2">
              <w:rPr>
                <w:rFonts w:ascii="Calibri" w:hAnsi="Calibri" w:cs="Calibri"/>
              </w:rPr>
              <w:t>Breakfast</w:t>
            </w:r>
          </w:p>
        </w:tc>
        <w:tc>
          <w:tcPr>
            <w:tcW w:w="1350" w:type="dxa"/>
            <w:tcMar>
              <w:top w:w="57" w:type="dxa"/>
              <w:bottom w:w="57" w:type="dxa"/>
            </w:tcMar>
          </w:tcPr>
          <w:p w14:paraId="3EF22C6E" w14:textId="77777777" w:rsidR="00210187" w:rsidRPr="00D617E2" w:rsidRDefault="00210187" w:rsidP="00586810">
            <w:pPr>
              <w:jc w:val="both"/>
              <w:rPr>
                <w:rFonts w:ascii="Calibri" w:hAnsi="Calibri" w:cs="Calibri"/>
              </w:rPr>
            </w:pPr>
          </w:p>
          <w:p w14:paraId="6B9F4C1A" w14:textId="77777777" w:rsidR="00210187" w:rsidRPr="00D617E2" w:rsidRDefault="00210187" w:rsidP="00586810">
            <w:pPr>
              <w:jc w:val="both"/>
              <w:rPr>
                <w:rFonts w:ascii="Calibri" w:hAnsi="Calibri" w:cs="Calibri"/>
              </w:rPr>
            </w:pPr>
          </w:p>
        </w:tc>
        <w:tc>
          <w:tcPr>
            <w:tcW w:w="1351" w:type="dxa"/>
            <w:tcMar>
              <w:top w:w="57" w:type="dxa"/>
              <w:bottom w:w="57" w:type="dxa"/>
            </w:tcMar>
          </w:tcPr>
          <w:p w14:paraId="593780F9" w14:textId="77777777" w:rsidR="00210187" w:rsidRPr="00D617E2" w:rsidRDefault="00210187" w:rsidP="00586810">
            <w:pPr>
              <w:jc w:val="both"/>
              <w:rPr>
                <w:rFonts w:ascii="Calibri" w:hAnsi="Calibri" w:cs="Calibri"/>
              </w:rPr>
            </w:pPr>
          </w:p>
        </w:tc>
        <w:tc>
          <w:tcPr>
            <w:tcW w:w="1351" w:type="dxa"/>
            <w:tcMar>
              <w:top w:w="57" w:type="dxa"/>
              <w:bottom w:w="57" w:type="dxa"/>
            </w:tcMar>
          </w:tcPr>
          <w:p w14:paraId="415BB04A" w14:textId="77777777" w:rsidR="00210187" w:rsidRPr="00D617E2" w:rsidRDefault="00210187" w:rsidP="00586810">
            <w:pPr>
              <w:jc w:val="both"/>
              <w:rPr>
                <w:rFonts w:ascii="Calibri" w:hAnsi="Calibri" w:cs="Calibri"/>
              </w:rPr>
            </w:pPr>
          </w:p>
        </w:tc>
        <w:tc>
          <w:tcPr>
            <w:tcW w:w="1351" w:type="dxa"/>
            <w:tcMar>
              <w:top w:w="57" w:type="dxa"/>
              <w:bottom w:w="57" w:type="dxa"/>
            </w:tcMar>
          </w:tcPr>
          <w:p w14:paraId="7586ECEF" w14:textId="77777777" w:rsidR="00210187" w:rsidRPr="00D617E2" w:rsidRDefault="00210187" w:rsidP="00586810">
            <w:pPr>
              <w:jc w:val="both"/>
              <w:rPr>
                <w:rFonts w:ascii="Calibri" w:hAnsi="Calibri" w:cs="Calibri"/>
              </w:rPr>
            </w:pPr>
          </w:p>
        </w:tc>
        <w:tc>
          <w:tcPr>
            <w:tcW w:w="1351" w:type="dxa"/>
            <w:tcMar>
              <w:top w:w="57" w:type="dxa"/>
              <w:bottom w:w="57" w:type="dxa"/>
            </w:tcMar>
          </w:tcPr>
          <w:p w14:paraId="543C75CC" w14:textId="77777777" w:rsidR="00210187" w:rsidRPr="00D617E2" w:rsidRDefault="00210187" w:rsidP="00586810">
            <w:pPr>
              <w:jc w:val="both"/>
              <w:rPr>
                <w:rFonts w:ascii="Calibri" w:hAnsi="Calibri" w:cs="Calibri"/>
              </w:rPr>
            </w:pPr>
          </w:p>
        </w:tc>
      </w:tr>
      <w:tr w:rsidR="00210187" w:rsidRPr="00D617E2" w14:paraId="1B91E66C" w14:textId="77777777" w:rsidTr="00D13184">
        <w:tc>
          <w:tcPr>
            <w:tcW w:w="2263" w:type="dxa"/>
            <w:shd w:val="clear" w:color="auto" w:fill="F2F2F2" w:themeFill="background1" w:themeFillShade="F2"/>
            <w:tcMar>
              <w:top w:w="57" w:type="dxa"/>
              <w:bottom w:w="57" w:type="dxa"/>
            </w:tcMar>
          </w:tcPr>
          <w:p w14:paraId="7F751822" w14:textId="77777777" w:rsidR="00210187" w:rsidRPr="00D617E2" w:rsidRDefault="00210187" w:rsidP="00586810">
            <w:pPr>
              <w:jc w:val="both"/>
              <w:rPr>
                <w:rFonts w:ascii="Calibri" w:hAnsi="Calibri" w:cs="Calibri"/>
              </w:rPr>
            </w:pPr>
            <w:r w:rsidRPr="00D617E2">
              <w:rPr>
                <w:rFonts w:ascii="Calibri" w:hAnsi="Calibri" w:cs="Calibri"/>
              </w:rPr>
              <w:t xml:space="preserve">Lunch  </w:t>
            </w:r>
          </w:p>
        </w:tc>
        <w:tc>
          <w:tcPr>
            <w:tcW w:w="1350" w:type="dxa"/>
            <w:tcMar>
              <w:top w:w="57" w:type="dxa"/>
              <w:bottom w:w="57" w:type="dxa"/>
            </w:tcMar>
          </w:tcPr>
          <w:p w14:paraId="4A2BBFC5" w14:textId="77777777" w:rsidR="00210187" w:rsidRPr="00D617E2" w:rsidRDefault="00210187" w:rsidP="00586810">
            <w:pPr>
              <w:jc w:val="both"/>
              <w:rPr>
                <w:rFonts w:ascii="Calibri" w:hAnsi="Calibri" w:cs="Calibri"/>
              </w:rPr>
            </w:pPr>
          </w:p>
          <w:p w14:paraId="0B68C64E" w14:textId="77777777" w:rsidR="00210187" w:rsidRPr="00D617E2" w:rsidRDefault="00210187" w:rsidP="00586810">
            <w:pPr>
              <w:jc w:val="both"/>
              <w:rPr>
                <w:rFonts w:ascii="Calibri" w:hAnsi="Calibri" w:cs="Calibri"/>
              </w:rPr>
            </w:pPr>
          </w:p>
        </w:tc>
        <w:tc>
          <w:tcPr>
            <w:tcW w:w="1351" w:type="dxa"/>
            <w:tcMar>
              <w:top w:w="57" w:type="dxa"/>
              <w:bottom w:w="57" w:type="dxa"/>
            </w:tcMar>
          </w:tcPr>
          <w:p w14:paraId="4D8C5ABA" w14:textId="77777777" w:rsidR="00210187" w:rsidRPr="00D617E2" w:rsidRDefault="00210187" w:rsidP="00586810">
            <w:pPr>
              <w:jc w:val="both"/>
              <w:rPr>
                <w:rFonts w:ascii="Calibri" w:hAnsi="Calibri" w:cs="Calibri"/>
              </w:rPr>
            </w:pPr>
          </w:p>
        </w:tc>
        <w:tc>
          <w:tcPr>
            <w:tcW w:w="1351" w:type="dxa"/>
            <w:tcMar>
              <w:top w:w="57" w:type="dxa"/>
              <w:bottom w:w="57" w:type="dxa"/>
            </w:tcMar>
          </w:tcPr>
          <w:p w14:paraId="1C817AD9" w14:textId="77777777" w:rsidR="00210187" w:rsidRPr="00D617E2" w:rsidRDefault="00210187" w:rsidP="00586810">
            <w:pPr>
              <w:jc w:val="both"/>
              <w:rPr>
                <w:rFonts w:ascii="Calibri" w:hAnsi="Calibri" w:cs="Calibri"/>
              </w:rPr>
            </w:pPr>
          </w:p>
        </w:tc>
        <w:tc>
          <w:tcPr>
            <w:tcW w:w="1351" w:type="dxa"/>
            <w:tcMar>
              <w:top w:w="57" w:type="dxa"/>
              <w:bottom w:w="57" w:type="dxa"/>
            </w:tcMar>
          </w:tcPr>
          <w:p w14:paraId="2E52922D" w14:textId="77777777" w:rsidR="00210187" w:rsidRPr="00D617E2" w:rsidRDefault="00210187" w:rsidP="00586810">
            <w:pPr>
              <w:jc w:val="both"/>
              <w:rPr>
                <w:rFonts w:ascii="Calibri" w:hAnsi="Calibri" w:cs="Calibri"/>
              </w:rPr>
            </w:pPr>
          </w:p>
        </w:tc>
        <w:tc>
          <w:tcPr>
            <w:tcW w:w="1351" w:type="dxa"/>
            <w:tcMar>
              <w:top w:w="57" w:type="dxa"/>
              <w:bottom w:w="57" w:type="dxa"/>
            </w:tcMar>
          </w:tcPr>
          <w:p w14:paraId="30BE9CCB" w14:textId="77777777" w:rsidR="00210187" w:rsidRPr="00D617E2" w:rsidRDefault="00210187" w:rsidP="00586810">
            <w:pPr>
              <w:jc w:val="both"/>
              <w:rPr>
                <w:rFonts w:ascii="Calibri" w:hAnsi="Calibri" w:cs="Calibri"/>
              </w:rPr>
            </w:pPr>
          </w:p>
        </w:tc>
      </w:tr>
      <w:tr w:rsidR="00210187" w:rsidRPr="00D617E2" w14:paraId="61BE83E2" w14:textId="77777777" w:rsidTr="00D13184">
        <w:tc>
          <w:tcPr>
            <w:tcW w:w="2263" w:type="dxa"/>
            <w:shd w:val="clear" w:color="auto" w:fill="F2F2F2" w:themeFill="background1" w:themeFillShade="F2"/>
            <w:tcMar>
              <w:top w:w="57" w:type="dxa"/>
              <w:bottom w:w="57" w:type="dxa"/>
            </w:tcMar>
          </w:tcPr>
          <w:p w14:paraId="47418C6F" w14:textId="77777777" w:rsidR="00210187" w:rsidRPr="00D617E2" w:rsidRDefault="00210187" w:rsidP="00586810">
            <w:pPr>
              <w:jc w:val="both"/>
              <w:rPr>
                <w:rFonts w:ascii="Calibri" w:hAnsi="Calibri" w:cs="Calibri"/>
              </w:rPr>
            </w:pPr>
            <w:r w:rsidRPr="00D617E2">
              <w:rPr>
                <w:rFonts w:ascii="Calibri" w:hAnsi="Calibri" w:cs="Calibri"/>
              </w:rPr>
              <w:t>Tea</w:t>
            </w:r>
          </w:p>
        </w:tc>
        <w:tc>
          <w:tcPr>
            <w:tcW w:w="1350" w:type="dxa"/>
            <w:tcMar>
              <w:top w:w="57" w:type="dxa"/>
              <w:bottom w:w="57" w:type="dxa"/>
            </w:tcMar>
          </w:tcPr>
          <w:p w14:paraId="38B557F0" w14:textId="77777777" w:rsidR="00210187" w:rsidRPr="00D617E2" w:rsidRDefault="00210187" w:rsidP="00586810">
            <w:pPr>
              <w:jc w:val="both"/>
              <w:rPr>
                <w:rFonts w:ascii="Calibri" w:hAnsi="Calibri" w:cs="Calibri"/>
              </w:rPr>
            </w:pPr>
          </w:p>
          <w:p w14:paraId="1FFB7552" w14:textId="77777777" w:rsidR="00210187" w:rsidRPr="00D617E2" w:rsidRDefault="00210187" w:rsidP="00586810">
            <w:pPr>
              <w:jc w:val="both"/>
              <w:rPr>
                <w:rFonts w:ascii="Calibri" w:hAnsi="Calibri" w:cs="Calibri"/>
              </w:rPr>
            </w:pPr>
          </w:p>
        </w:tc>
        <w:tc>
          <w:tcPr>
            <w:tcW w:w="1351" w:type="dxa"/>
            <w:tcMar>
              <w:top w:w="57" w:type="dxa"/>
              <w:bottom w:w="57" w:type="dxa"/>
            </w:tcMar>
          </w:tcPr>
          <w:p w14:paraId="0CD08A2F" w14:textId="77777777" w:rsidR="00210187" w:rsidRPr="00D617E2" w:rsidRDefault="00210187" w:rsidP="00586810">
            <w:pPr>
              <w:jc w:val="both"/>
              <w:rPr>
                <w:rFonts w:ascii="Calibri" w:hAnsi="Calibri" w:cs="Calibri"/>
              </w:rPr>
            </w:pPr>
          </w:p>
        </w:tc>
        <w:tc>
          <w:tcPr>
            <w:tcW w:w="1351" w:type="dxa"/>
            <w:tcMar>
              <w:top w:w="57" w:type="dxa"/>
              <w:bottom w:w="57" w:type="dxa"/>
            </w:tcMar>
          </w:tcPr>
          <w:p w14:paraId="3751D3D0" w14:textId="77777777" w:rsidR="00210187" w:rsidRPr="00D617E2" w:rsidRDefault="00210187" w:rsidP="00586810">
            <w:pPr>
              <w:jc w:val="both"/>
              <w:rPr>
                <w:rFonts w:ascii="Calibri" w:hAnsi="Calibri" w:cs="Calibri"/>
              </w:rPr>
            </w:pPr>
          </w:p>
        </w:tc>
        <w:tc>
          <w:tcPr>
            <w:tcW w:w="1351" w:type="dxa"/>
            <w:tcMar>
              <w:top w:w="57" w:type="dxa"/>
              <w:bottom w:w="57" w:type="dxa"/>
            </w:tcMar>
          </w:tcPr>
          <w:p w14:paraId="5937A8E1" w14:textId="77777777" w:rsidR="00210187" w:rsidRPr="00D617E2" w:rsidRDefault="00210187" w:rsidP="00586810">
            <w:pPr>
              <w:jc w:val="both"/>
              <w:rPr>
                <w:rFonts w:ascii="Calibri" w:hAnsi="Calibri" w:cs="Calibri"/>
              </w:rPr>
            </w:pPr>
          </w:p>
        </w:tc>
        <w:tc>
          <w:tcPr>
            <w:tcW w:w="1351" w:type="dxa"/>
            <w:tcMar>
              <w:top w:w="57" w:type="dxa"/>
              <w:bottom w:w="57" w:type="dxa"/>
            </w:tcMar>
          </w:tcPr>
          <w:p w14:paraId="4756A32B" w14:textId="77777777" w:rsidR="00210187" w:rsidRPr="00D617E2" w:rsidRDefault="00210187" w:rsidP="00586810">
            <w:pPr>
              <w:jc w:val="both"/>
              <w:rPr>
                <w:rFonts w:ascii="Calibri" w:hAnsi="Calibri" w:cs="Calibri"/>
              </w:rPr>
            </w:pPr>
          </w:p>
        </w:tc>
      </w:tr>
    </w:tbl>
    <w:p w14:paraId="64D65814" w14:textId="77777777" w:rsidR="00210187" w:rsidRPr="00D617E2" w:rsidRDefault="00210187" w:rsidP="00586810">
      <w:pPr>
        <w:jc w:val="both"/>
        <w:rPr>
          <w:rFonts w:ascii="Calibri" w:hAnsi="Calibri" w:cs="Calibri"/>
        </w:rPr>
      </w:pPr>
    </w:p>
    <w:p w14:paraId="07064E21" w14:textId="77777777" w:rsidR="00D13184" w:rsidRPr="00D617E2" w:rsidRDefault="00D13184" w:rsidP="00586810">
      <w:pPr>
        <w:jc w:val="both"/>
        <w:rPr>
          <w:rFonts w:ascii="Calibri" w:hAnsi="Calibri" w:cs="Calibr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1350"/>
        <w:gridCol w:w="1351"/>
        <w:gridCol w:w="1351"/>
        <w:gridCol w:w="1351"/>
        <w:gridCol w:w="1351"/>
      </w:tblGrid>
      <w:tr w:rsidR="00210187" w:rsidRPr="00D617E2" w14:paraId="18D96EDF" w14:textId="77777777" w:rsidTr="00484691">
        <w:trPr>
          <w:jc w:val="center"/>
        </w:trPr>
        <w:tc>
          <w:tcPr>
            <w:tcW w:w="2263" w:type="dxa"/>
            <w:shd w:val="clear" w:color="auto" w:fill="F2F2F2" w:themeFill="background1" w:themeFillShade="F2"/>
            <w:tcMar>
              <w:top w:w="57" w:type="dxa"/>
              <w:bottom w:w="57" w:type="dxa"/>
            </w:tcMar>
            <w:vAlign w:val="center"/>
          </w:tcPr>
          <w:p w14:paraId="0DFDF573" w14:textId="77777777" w:rsidR="00210187" w:rsidRPr="00D617E2" w:rsidRDefault="00210187" w:rsidP="00D13184">
            <w:pPr>
              <w:pStyle w:val="H2"/>
              <w:jc w:val="center"/>
              <w:rPr>
                <w:rFonts w:ascii="Calibri" w:hAnsi="Calibri" w:cs="Calibri"/>
              </w:rPr>
            </w:pPr>
            <w:r w:rsidRPr="00D617E2">
              <w:rPr>
                <w:rFonts w:ascii="Calibri" w:hAnsi="Calibri" w:cs="Calibri"/>
              </w:rPr>
              <w:t>Funded sessions</w:t>
            </w:r>
          </w:p>
        </w:tc>
        <w:tc>
          <w:tcPr>
            <w:tcW w:w="1350" w:type="dxa"/>
            <w:shd w:val="clear" w:color="auto" w:fill="F2F2F2" w:themeFill="background1" w:themeFillShade="F2"/>
            <w:tcMar>
              <w:top w:w="57" w:type="dxa"/>
              <w:bottom w:w="57" w:type="dxa"/>
            </w:tcMar>
            <w:vAlign w:val="center"/>
          </w:tcPr>
          <w:p w14:paraId="62BDEBC1" w14:textId="17F00CC6" w:rsidR="00210187" w:rsidRPr="00D617E2" w:rsidRDefault="00210187" w:rsidP="00D13184">
            <w:pPr>
              <w:jc w:val="center"/>
              <w:rPr>
                <w:rFonts w:ascii="Calibri" w:hAnsi="Calibri" w:cs="Calibri"/>
              </w:rPr>
            </w:pPr>
            <w:r w:rsidRPr="00D617E2">
              <w:rPr>
                <w:rFonts w:ascii="Calibri" w:hAnsi="Calibri" w:cs="Calibri"/>
              </w:rPr>
              <w:t>Mon</w:t>
            </w:r>
          </w:p>
        </w:tc>
        <w:tc>
          <w:tcPr>
            <w:tcW w:w="1351" w:type="dxa"/>
            <w:shd w:val="clear" w:color="auto" w:fill="F2F2F2" w:themeFill="background1" w:themeFillShade="F2"/>
            <w:tcMar>
              <w:top w:w="57" w:type="dxa"/>
              <w:bottom w:w="57" w:type="dxa"/>
            </w:tcMar>
            <w:vAlign w:val="center"/>
          </w:tcPr>
          <w:p w14:paraId="2B0A470C" w14:textId="77777777" w:rsidR="00210187" w:rsidRPr="00D617E2" w:rsidRDefault="00210187" w:rsidP="00D13184">
            <w:pPr>
              <w:jc w:val="center"/>
              <w:rPr>
                <w:rFonts w:ascii="Calibri" w:hAnsi="Calibri" w:cs="Calibri"/>
              </w:rPr>
            </w:pPr>
            <w:r w:rsidRPr="00D617E2">
              <w:rPr>
                <w:rFonts w:ascii="Calibri" w:hAnsi="Calibri" w:cs="Calibri"/>
              </w:rPr>
              <w:t>Tues</w:t>
            </w:r>
          </w:p>
        </w:tc>
        <w:tc>
          <w:tcPr>
            <w:tcW w:w="1351" w:type="dxa"/>
            <w:shd w:val="clear" w:color="auto" w:fill="F2F2F2" w:themeFill="background1" w:themeFillShade="F2"/>
            <w:tcMar>
              <w:top w:w="57" w:type="dxa"/>
              <w:bottom w:w="57" w:type="dxa"/>
            </w:tcMar>
            <w:vAlign w:val="center"/>
          </w:tcPr>
          <w:p w14:paraId="44545B78" w14:textId="77777777" w:rsidR="00210187" w:rsidRPr="00D617E2" w:rsidRDefault="00210187" w:rsidP="00D13184">
            <w:pPr>
              <w:jc w:val="center"/>
              <w:rPr>
                <w:rFonts w:ascii="Calibri" w:hAnsi="Calibri" w:cs="Calibri"/>
              </w:rPr>
            </w:pPr>
            <w:r w:rsidRPr="00D617E2">
              <w:rPr>
                <w:rFonts w:ascii="Calibri" w:hAnsi="Calibri" w:cs="Calibri"/>
              </w:rPr>
              <w:t>Wed</w:t>
            </w:r>
          </w:p>
        </w:tc>
        <w:tc>
          <w:tcPr>
            <w:tcW w:w="1351" w:type="dxa"/>
            <w:shd w:val="clear" w:color="auto" w:fill="F2F2F2" w:themeFill="background1" w:themeFillShade="F2"/>
            <w:tcMar>
              <w:top w:w="57" w:type="dxa"/>
              <w:bottom w:w="57" w:type="dxa"/>
            </w:tcMar>
            <w:vAlign w:val="center"/>
          </w:tcPr>
          <w:p w14:paraId="7345E8B3" w14:textId="77777777" w:rsidR="00210187" w:rsidRPr="00D617E2" w:rsidRDefault="00210187" w:rsidP="00D13184">
            <w:pPr>
              <w:jc w:val="center"/>
              <w:rPr>
                <w:rFonts w:ascii="Calibri" w:hAnsi="Calibri" w:cs="Calibri"/>
              </w:rPr>
            </w:pPr>
            <w:r w:rsidRPr="00D617E2">
              <w:rPr>
                <w:rFonts w:ascii="Calibri" w:hAnsi="Calibri" w:cs="Calibri"/>
              </w:rPr>
              <w:t>Thurs</w:t>
            </w:r>
          </w:p>
        </w:tc>
        <w:tc>
          <w:tcPr>
            <w:tcW w:w="1351" w:type="dxa"/>
            <w:shd w:val="clear" w:color="auto" w:fill="F2F2F2" w:themeFill="background1" w:themeFillShade="F2"/>
            <w:tcMar>
              <w:top w:w="57" w:type="dxa"/>
              <w:bottom w:w="57" w:type="dxa"/>
            </w:tcMar>
            <w:vAlign w:val="center"/>
          </w:tcPr>
          <w:p w14:paraId="5BFD20A0" w14:textId="6F26D807" w:rsidR="00210187" w:rsidRPr="00D617E2" w:rsidRDefault="00210187" w:rsidP="00D13184">
            <w:pPr>
              <w:jc w:val="center"/>
              <w:rPr>
                <w:rFonts w:ascii="Calibri" w:hAnsi="Calibri" w:cs="Calibri"/>
              </w:rPr>
            </w:pPr>
            <w:r w:rsidRPr="00D617E2">
              <w:rPr>
                <w:rFonts w:ascii="Calibri" w:hAnsi="Calibri" w:cs="Calibri"/>
              </w:rPr>
              <w:t>Fri</w:t>
            </w:r>
          </w:p>
        </w:tc>
      </w:tr>
      <w:tr w:rsidR="00210187" w:rsidRPr="00D617E2" w14:paraId="4D2360B7" w14:textId="77777777" w:rsidTr="00484691">
        <w:trPr>
          <w:jc w:val="center"/>
        </w:trPr>
        <w:tc>
          <w:tcPr>
            <w:tcW w:w="2263" w:type="dxa"/>
            <w:shd w:val="clear" w:color="auto" w:fill="F2F2F2" w:themeFill="background1" w:themeFillShade="F2"/>
            <w:tcMar>
              <w:top w:w="57" w:type="dxa"/>
              <w:bottom w:w="57" w:type="dxa"/>
            </w:tcMar>
          </w:tcPr>
          <w:p w14:paraId="687F2532" w14:textId="77777777" w:rsidR="00210187" w:rsidRPr="00D617E2" w:rsidRDefault="00210187" w:rsidP="00586810">
            <w:pPr>
              <w:jc w:val="both"/>
              <w:rPr>
                <w:rFonts w:ascii="Calibri" w:hAnsi="Calibri" w:cs="Calibri"/>
              </w:rPr>
            </w:pPr>
            <w:r w:rsidRPr="00D617E2">
              <w:rPr>
                <w:rFonts w:ascii="Calibri" w:hAnsi="Calibri" w:cs="Calibri"/>
              </w:rPr>
              <w:t>0 sessions</w:t>
            </w:r>
          </w:p>
        </w:tc>
        <w:tc>
          <w:tcPr>
            <w:tcW w:w="1350" w:type="dxa"/>
            <w:tcMar>
              <w:top w:w="57" w:type="dxa"/>
              <w:bottom w:w="57" w:type="dxa"/>
            </w:tcMar>
          </w:tcPr>
          <w:p w14:paraId="70C2D43D" w14:textId="77777777" w:rsidR="00210187" w:rsidRPr="00D617E2" w:rsidRDefault="00210187" w:rsidP="00586810">
            <w:pPr>
              <w:jc w:val="both"/>
              <w:rPr>
                <w:rFonts w:ascii="Calibri" w:hAnsi="Calibri" w:cs="Calibri"/>
              </w:rPr>
            </w:pPr>
          </w:p>
          <w:p w14:paraId="7D5529A2" w14:textId="77777777" w:rsidR="00210187" w:rsidRPr="00D617E2" w:rsidRDefault="00210187" w:rsidP="00586810">
            <w:pPr>
              <w:jc w:val="both"/>
              <w:rPr>
                <w:rFonts w:ascii="Calibri" w:hAnsi="Calibri" w:cs="Calibri"/>
              </w:rPr>
            </w:pPr>
          </w:p>
        </w:tc>
        <w:tc>
          <w:tcPr>
            <w:tcW w:w="1351" w:type="dxa"/>
            <w:tcMar>
              <w:top w:w="57" w:type="dxa"/>
              <w:bottom w:w="57" w:type="dxa"/>
            </w:tcMar>
          </w:tcPr>
          <w:p w14:paraId="472B2742" w14:textId="77777777" w:rsidR="00210187" w:rsidRPr="00D617E2" w:rsidRDefault="00210187" w:rsidP="00586810">
            <w:pPr>
              <w:jc w:val="both"/>
              <w:rPr>
                <w:rFonts w:ascii="Calibri" w:hAnsi="Calibri" w:cs="Calibri"/>
              </w:rPr>
            </w:pPr>
          </w:p>
        </w:tc>
        <w:tc>
          <w:tcPr>
            <w:tcW w:w="1351" w:type="dxa"/>
            <w:tcMar>
              <w:top w:w="57" w:type="dxa"/>
              <w:bottom w:w="57" w:type="dxa"/>
            </w:tcMar>
          </w:tcPr>
          <w:p w14:paraId="5D8DEF1C" w14:textId="77777777" w:rsidR="00210187" w:rsidRPr="00D617E2" w:rsidRDefault="00210187" w:rsidP="00586810">
            <w:pPr>
              <w:jc w:val="both"/>
              <w:rPr>
                <w:rFonts w:ascii="Calibri" w:hAnsi="Calibri" w:cs="Calibri"/>
              </w:rPr>
            </w:pPr>
          </w:p>
        </w:tc>
        <w:tc>
          <w:tcPr>
            <w:tcW w:w="1351" w:type="dxa"/>
            <w:tcMar>
              <w:top w:w="57" w:type="dxa"/>
              <w:bottom w:w="57" w:type="dxa"/>
            </w:tcMar>
          </w:tcPr>
          <w:p w14:paraId="291AE0BC" w14:textId="77777777" w:rsidR="00210187" w:rsidRPr="00D617E2" w:rsidRDefault="00210187" w:rsidP="00586810">
            <w:pPr>
              <w:jc w:val="both"/>
              <w:rPr>
                <w:rFonts w:ascii="Calibri" w:hAnsi="Calibri" w:cs="Calibri"/>
              </w:rPr>
            </w:pPr>
          </w:p>
        </w:tc>
        <w:tc>
          <w:tcPr>
            <w:tcW w:w="1351" w:type="dxa"/>
            <w:tcMar>
              <w:top w:w="57" w:type="dxa"/>
              <w:bottom w:w="57" w:type="dxa"/>
            </w:tcMar>
          </w:tcPr>
          <w:p w14:paraId="072C64CA" w14:textId="77777777" w:rsidR="00210187" w:rsidRPr="00D617E2" w:rsidRDefault="00210187" w:rsidP="00586810">
            <w:pPr>
              <w:jc w:val="both"/>
              <w:rPr>
                <w:rFonts w:ascii="Calibri" w:hAnsi="Calibri" w:cs="Calibri"/>
              </w:rPr>
            </w:pPr>
          </w:p>
        </w:tc>
      </w:tr>
      <w:tr w:rsidR="00210187" w:rsidRPr="00D617E2" w14:paraId="4EBD9B35" w14:textId="77777777" w:rsidTr="00484691">
        <w:trPr>
          <w:jc w:val="center"/>
        </w:trPr>
        <w:tc>
          <w:tcPr>
            <w:tcW w:w="2263" w:type="dxa"/>
            <w:shd w:val="clear" w:color="auto" w:fill="F2F2F2" w:themeFill="background1" w:themeFillShade="F2"/>
            <w:tcMar>
              <w:top w:w="57" w:type="dxa"/>
              <w:bottom w:w="57" w:type="dxa"/>
            </w:tcMar>
          </w:tcPr>
          <w:p w14:paraId="61422352" w14:textId="77777777" w:rsidR="00210187" w:rsidRPr="00D617E2" w:rsidRDefault="00210187" w:rsidP="00586810">
            <w:pPr>
              <w:jc w:val="both"/>
              <w:rPr>
                <w:rFonts w:ascii="Calibri" w:hAnsi="Calibri" w:cs="Calibri"/>
              </w:rPr>
            </w:pPr>
            <w:r w:rsidRPr="00D617E2">
              <w:rPr>
                <w:rFonts w:ascii="Calibri" w:hAnsi="Calibri" w:cs="Calibri"/>
              </w:rPr>
              <w:t xml:space="preserve">1 session </w:t>
            </w:r>
          </w:p>
        </w:tc>
        <w:tc>
          <w:tcPr>
            <w:tcW w:w="1350" w:type="dxa"/>
            <w:tcMar>
              <w:top w:w="57" w:type="dxa"/>
              <w:bottom w:w="57" w:type="dxa"/>
            </w:tcMar>
          </w:tcPr>
          <w:p w14:paraId="4151EEA2" w14:textId="77777777" w:rsidR="00210187" w:rsidRPr="00D617E2" w:rsidRDefault="00210187" w:rsidP="00586810">
            <w:pPr>
              <w:jc w:val="both"/>
              <w:rPr>
                <w:rFonts w:ascii="Calibri" w:hAnsi="Calibri" w:cs="Calibri"/>
              </w:rPr>
            </w:pPr>
          </w:p>
          <w:p w14:paraId="7F3CA1A0" w14:textId="77777777" w:rsidR="00210187" w:rsidRPr="00D617E2" w:rsidRDefault="00210187" w:rsidP="00586810">
            <w:pPr>
              <w:jc w:val="both"/>
              <w:rPr>
                <w:rFonts w:ascii="Calibri" w:hAnsi="Calibri" w:cs="Calibri"/>
              </w:rPr>
            </w:pPr>
          </w:p>
        </w:tc>
        <w:tc>
          <w:tcPr>
            <w:tcW w:w="1351" w:type="dxa"/>
            <w:tcMar>
              <w:top w:w="57" w:type="dxa"/>
              <w:bottom w:w="57" w:type="dxa"/>
            </w:tcMar>
          </w:tcPr>
          <w:p w14:paraId="54118317" w14:textId="77777777" w:rsidR="00210187" w:rsidRPr="00D617E2" w:rsidRDefault="00210187" w:rsidP="00586810">
            <w:pPr>
              <w:jc w:val="both"/>
              <w:rPr>
                <w:rFonts w:ascii="Calibri" w:hAnsi="Calibri" w:cs="Calibri"/>
              </w:rPr>
            </w:pPr>
          </w:p>
        </w:tc>
        <w:tc>
          <w:tcPr>
            <w:tcW w:w="1351" w:type="dxa"/>
            <w:tcMar>
              <w:top w:w="57" w:type="dxa"/>
              <w:bottom w:w="57" w:type="dxa"/>
            </w:tcMar>
          </w:tcPr>
          <w:p w14:paraId="3EDEEEE2" w14:textId="77777777" w:rsidR="00210187" w:rsidRPr="00D617E2" w:rsidRDefault="00210187" w:rsidP="00586810">
            <w:pPr>
              <w:jc w:val="both"/>
              <w:rPr>
                <w:rFonts w:ascii="Calibri" w:hAnsi="Calibri" w:cs="Calibri"/>
              </w:rPr>
            </w:pPr>
          </w:p>
        </w:tc>
        <w:tc>
          <w:tcPr>
            <w:tcW w:w="1351" w:type="dxa"/>
            <w:tcMar>
              <w:top w:w="57" w:type="dxa"/>
              <w:bottom w:w="57" w:type="dxa"/>
            </w:tcMar>
          </w:tcPr>
          <w:p w14:paraId="097F32AA" w14:textId="77777777" w:rsidR="00210187" w:rsidRPr="00D617E2" w:rsidRDefault="00210187" w:rsidP="00586810">
            <w:pPr>
              <w:jc w:val="both"/>
              <w:rPr>
                <w:rFonts w:ascii="Calibri" w:hAnsi="Calibri" w:cs="Calibri"/>
              </w:rPr>
            </w:pPr>
          </w:p>
        </w:tc>
        <w:tc>
          <w:tcPr>
            <w:tcW w:w="1351" w:type="dxa"/>
            <w:tcMar>
              <w:top w:w="57" w:type="dxa"/>
              <w:bottom w:w="57" w:type="dxa"/>
            </w:tcMar>
          </w:tcPr>
          <w:p w14:paraId="6FC76013" w14:textId="77777777" w:rsidR="00210187" w:rsidRPr="00D617E2" w:rsidRDefault="00210187" w:rsidP="00586810">
            <w:pPr>
              <w:jc w:val="both"/>
              <w:rPr>
                <w:rFonts w:ascii="Calibri" w:hAnsi="Calibri" w:cs="Calibri"/>
              </w:rPr>
            </w:pPr>
          </w:p>
        </w:tc>
      </w:tr>
      <w:tr w:rsidR="00210187" w:rsidRPr="00D617E2" w14:paraId="34C78450" w14:textId="77777777" w:rsidTr="00484691">
        <w:trPr>
          <w:jc w:val="center"/>
        </w:trPr>
        <w:tc>
          <w:tcPr>
            <w:tcW w:w="2263" w:type="dxa"/>
            <w:shd w:val="clear" w:color="auto" w:fill="F2F2F2" w:themeFill="background1" w:themeFillShade="F2"/>
            <w:tcMar>
              <w:top w:w="57" w:type="dxa"/>
              <w:bottom w:w="57" w:type="dxa"/>
            </w:tcMar>
          </w:tcPr>
          <w:p w14:paraId="5AF82615" w14:textId="77777777" w:rsidR="00210187" w:rsidRPr="00D617E2" w:rsidRDefault="00210187" w:rsidP="00586810">
            <w:pPr>
              <w:jc w:val="both"/>
              <w:rPr>
                <w:rFonts w:ascii="Calibri" w:hAnsi="Calibri" w:cs="Calibri"/>
              </w:rPr>
            </w:pPr>
            <w:r w:rsidRPr="00D617E2">
              <w:rPr>
                <w:rFonts w:ascii="Calibri" w:hAnsi="Calibri" w:cs="Calibri"/>
              </w:rPr>
              <w:t>2 sessions</w:t>
            </w:r>
          </w:p>
          <w:p w14:paraId="7CD9C7B2" w14:textId="77777777" w:rsidR="00210187" w:rsidRPr="00D617E2" w:rsidRDefault="00210187" w:rsidP="00586810">
            <w:pPr>
              <w:jc w:val="both"/>
              <w:rPr>
                <w:rFonts w:ascii="Calibri" w:hAnsi="Calibri" w:cs="Calibri"/>
              </w:rPr>
            </w:pPr>
          </w:p>
        </w:tc>
        <w:tc>
          <w:tcPr>
            <w:tcW w:w="1350" w:type="dxa"/>
            <w:tcMar>
              <w:top w:w="57" w:type="dxa"/>
              <w:bottom w:w="57" w:type="dxa"/>
            </w:tcMar>
          </w:tcPr>
          <w:p w14:paraId="49CEF039" w14:textId="77777777" w:rsidR="00210187" w:rsidRPr="00D617E2" w:rsidRDefault="00210187" w:rsidP="00586810">
            <w:pPr>
              <w:jc w:val="both"/>
              <w:rPr>
                <w:rFonts w:ascii="Calibri" w:hAnsi="Calibri" w:cs="Calibri"/>
              </w:rPr>
            </w:pPr>
          </w:p>
        </w:tc>
        <w:tc>
          <w:tcPr>
            <w:tcW w:w="1351" w:type="dxa"/>
            <w:tcMar>
              <w:top w:w="57" w:type="dxa"/>
              <w:bottom w:w="57" w:type="dxa"/>
            </w:tcMar>
          </w:tcPr>
          <w:p w14:paraId="22E29E97" w14:textId="77777777" w:rsidR="00210187" w:rsidRPr="00D617E2" w:rsidRDefault="00210187" w:rsidP="00586810">
            <w:pPr>
              <w:jc w:val="both"/>
              <w:rPr>
                <w:rFonts w:ascii="Calibri" w:hAnsi="Calibri" w:cs="Calibri"/>
              </w:rPr>
            </w:pPr>
          </w:p>
        </w:tc>
        <w:tc>
          <w:tcPr>
            <w:tcW w:w="1351" w:type="dxa"/>
            <w:tcMar>
              <w:top w:w="57" w:type="dxa"/>
              <w:bottom w:w="57" w:type="dxa"/>
            </w:tcMar>
          </w:tcPr>
          <w:p w14:paraId="6AEABF33" w14:textId="77777777" w:rsidR="00210187" w:rsidRPr="00D617E2" w:rsidRDefault="00210187" w:rsidP="00586810">
            <w:pPr>
              <w:jc w:val="both"/>
              <w:rPr>
                <w:rFonts w:ascii="Calibri" w:hAnsi="Calibri" w:cs="Calibri"/>
              </w:rPr>
            </w:pPr>
          </w:p>
        </w:tc>
        <w:tc>
          <w:tcPr>
            <w:tcW w:w="1351" w:type="dxa"/>
            <w:tcMar>
              <w:top w:w="57" w:type="dxa"/>
              <w:bottom w:w="57" w:type="dxa"/>
            </w:tcMar>
          </w:tcPr>
          <w:p w14:paraId="4AB5F825" w14:textId="77777777" w:rsidR="00210187" w:rsidRPr="00D617E2" w:rsidRDefault="00210187" w:rsidP="00586810">
            <w:pPr>
              <w:jc w:val="both"/>
              <w:rPr>
                <w:rFonts w:ascii="Calibri" w:hAnsi="Calibri" w:cs="Calibri"/>
              </w:rPr>
            </w:pPr>
          </w:p>
        </w:tc>
        <w:tc>
          <w:tcPr>
            <w:tcW w:w="1351" w:type="dxa"/>
            <w:tcMar>
              <w:top w:w="57" w:type="dxa"/>
              <w:bottom w:w="57" w:type="dxa"/>
            </w:tcMar>
          </w:tcPr>
          <w:p w14:paraId="41FD7D95" w14:textId="77777777" w:rsidR="00210187" w:rsidRPr="00D617E2" w:rsidRDefault="00210187" w:rsidP="00586810">
            <w:pPr>
              <w:jc w:val="both"/>
              <w:rPr>
                <w:rFonts w:ascii="Calibri" w:hAnsi="Calibri" w:cs="Calibri"/>
              </w:rPr>
            </w:pPr>
          </w:p>
        </w:tc>
      </w:tr>
    </w:tbl>
    <w:p w14:paraId="652BB9F7" w14:textId="77777777" w:rsidR="00210187" w:rsidRPr="00D617E2" w:rsidRDefault="00210187" w:rsidP="00586810">
      <w:pPr>
        <w:jc w:val="both"/>
        <w:rPr>
          <w:rFonts w:ascii="Calibri" w:hAnsi="Calibri" w:cs="Calibri"/>
        </w:rPr>
      </w:pPr>
    </w:p>
    <w:p w14:paraId="4A1E6FAC" w14:textId="77777777" w:rsidR="00484691" w:rsidRPr="00D617E2" w:rsidRDefault="00210187" w:rsidP="00484691">
      <w:pPr>
        <w:jc w:val="both"/>
        <w:rPr>
          <w:rFonts w:ascii="Calibri" w:hAnsi="Calibri" w:cs="Calibri"/>
        </w:rPr>
      </w:pPr>
      <w:r w:rsidRPr="00D617E2">
        <w:rPr>
          <w:rFonts w:ascii="Calibri" w:hAnsi="Calibri" w:cs="Calibri"/>
        </w:rPr>
        <w:t>Do you require a place for term-time only? (Please circle) Yes / No</w:t>
      </w:r>
    </w:p>
    <w:p w14:paraId="304B1460" w14:textId="77777777" w:rsidR="00C92837" w:rsidRPr="00D617E2" w:rsidRDefault="00C92837" w:rsidP="00C92837">
      <w:pPr>
        <w:jc w:val="both"/>
        <w:rPr>
          <w:rFonts w:ascii="Calibri" w:hAnsi="Calibri" w:cs="Calibri"/>
          <w:b/>
        </w:rPr>
      </w:pPr>
    </w:p>
    <w:p w14:paraId="3F6A4F2B" w14:textId="77777777" w:rsidR="00C92837" w:rsidRPr="00D617E2" w:rsidRDefault="00C92837" w:rsidP="00C92837">
      <w:pPr>
        <w:jc w:val="both"/>
        <w:rPr>
          <w:rFonts w:ascii="Calibri" w:hAnsi="Calibri" w:cs="Calibri"/>
          <w:b/>
        </w:rPr>
      </w:pPr>
    </w:p>
    <w:p w14:paraId="4E82A051" w14:textId="77777777" w:rsidR="00924FF3" w:rsidRPr="00D617E2" w:rsidRDefault="00924FF3" w:rsidP="00C92837">
      <w:pPr>
        <w:jc w:val="both"/>
        <w:rPr>
          <w:rFonts w:ascii="Calibri" w:hAnsi="Calibri" w:cs="Calibri"/>
          <w:b/>
        </w:rPr>
      </w:pPr>
    </w:p>
    <w:p w14:paraId="1D9C490D" w14:textId="77777777" w:rsidR="00924FF3" w:rsidRPr="00D617E2" w:rsidRDefault="00924FF3" w:rsidP="00C92837">
      <w:pPr>
        <w:jc w:val="both"/>
        <w:rPr>
          <w:rFonts w:ascii="Calibri" w:hAnsi="Calibri" w:cs="Calibri"/>
          <w:b/>
        </w:rPr>
      </w:pPr>
    </w:p>
    <w:p w14:paraId="34F59194" w14:textId="77777777" w:rsidR="00924FF3" w:rsidRPr="00D617E2" w:rsidRDefault="00924FF3" w:rsidP="00C92837">
      <w:pPr>
        <w:jc w:val="both"/>
        <w:rPr>
          <w:rFonts w:ascii="Calibri" w:hAnsi="Calibri" w:cs="Calibri"/>
          <w:b/>
        </w:rPr>
      </w:pPr>
    </w:p>
    <w:p w14:paraId="39A6B146" w14:textId="77777777" w:rsidR="00924FF3" w:rsidRPr="00D617E2" w:rsidRDefault="00924FF3" w:rsidP="00C92837">
      <w:pPr>
        <w:jc w:val="both"/>
        <w:rPr>
          <w:rFonts w:ascii="Calibri" w:hAnsi="Calibri" w:cs="Calibri"/>
          <w:b/>
        </w:rPr>
      </w:pPr>
    </w:p>
    <w:p w14:paraId="0455FA54" w14:textId="77777777" w:rsidR="00C92837" w:rsidRPr="00D617E2" w:rsidRDefault="00C92837" w:rsidP="00C92837">
      <w:pPr>
        <w:jc w:val="both"/>
        <w:rPr>
          <w:rFonts w:ascii="Calibri" w:hAnsi="Calibri" w:cs="Calibri"/>
          <w:b/>
        </w:rPr>
      </w:pPr>
    </w:p>
    <w:p w14:paraId="1DBE54C1" w14:textId="77777777" w:rsidR="00C92837" w:rsidRPr="00D617E2" w:rsidRDefault="00C92837" w:rsidP="00C92837">
      <w:pPr>
        <w:jc w:val="both"/>
        <w:rPr>
          <w:rFonts w:ascii="Calibri" w:hAnsi="Calibri" w:cs="Calibri"/>
          <w:b/>
        </w:rPr>
      </w:pPr>
    </w:p>
    <w:p w14:paraId="5D62BCBC" w14:textId="72355F17" w:rsidR="00C92837" w:rsidRPr="00D617E2" w:rsidRDefault="00C92837" w:rsidP="00C92837">
      <w:pPr>
        <w:jc w:val="both"/>
        <w:rPr>
          <w:rFonts w:ascii="Calibri" w:hAnsi="Calibri" w:cs="Calibri"/>
          <w:b/>
        </w:rPr>
      </w:pPr>
      <w:r w:rsidRPr="00D617E2">
        <w:rPr>
          <w:rFonts w:ascii="Calibri" w:hAnsi="Calibri" w:cs="Calibri"/>
          <w:b/>
        </w:rPr>
        <w:lastRenderedPageBreak/>
        <w:t xml:space="preserve">Communication Plan </w:t>
      </w:r>
    </w:p>
    <w:p w14:paraId="2FEF65C5" w14:textId="77777777" w:rsidR="00C92837" w:rsidRPr="00D617E2" w:rsidRDefault="00C92837" w:rsidP="00C92837">
      <w:pPr>
        <w:jc w:val="both"/>
        <w:rPr>
          <w:rFonts w:ascii="Calibri" w:hAnsi="Calibri" w:cs="Calibri"/>
        </w:rPr>
      </w:pPr>
      <w:r w:rsidRPr="00D617E2">
        <w:rPr>
          <w:rFonts w:ascii="Calibri" w:hAnsi="Calibri" w:cs="Calibri"/>
        </w:rPr>
        <w:t>Please tick method of communications regarding sharing information about your child both from nursery to home and home to nursery. Please tick all that apply with your preferred method at the bottom:</w:t>
      </w:r>
    </w:p>
    <w:p w14:paraId="0E1FF882" w14:textId="77777777" w:rsidR="00C92837" w:rsidRPr="00D617E2" w:rsidRDefault="00C92837" w:rsidP="00C92837">
      <w:pPr>
        <w:pStyle w:val="H2"/>
        <w:jc w:val="both"/>
        <w:rPr>
          <w:rFonts w:ascii="Calibri" w:hAnsi="Calibri" w:cs="Calibri"/>
        </w:rPr>
      </w:pPr>
      <w:r w:rsidRPr="00D617E2">
        <w:rPr>
          <w:rFonts w:ascii="Calibri" w:hAnsi="Calibri"/>
          <w:noProof/>
        </w:rPr>
        <mc:AlternateContent>
          <mc:Choice Requires="wps">
            <w:drawing>
              <wp:anchor distT="0" distB="0" distL="114300" distR="114300" simplePos="0" relativeHeight="251665408" behindDoc="0" locked="0" layoutInCell="1" allowOverlap="1" wp14:anchorId="09C8E9A9" wp14:editId="7BB8AF2A">
                <wp:simplePos x="0" y="0"/>
                <wp:positionH relativeFrom="column">
                  <wp:posOffset>1028700</wp:posOffset>
                </wp:positionH>
                <wp:positionV relativeFrom="paragraph">
                  <wp:posOffset>76835</wp:posOffset>
                </wp:positionV>
                <wp:extent cx="228600" cy="22860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341FEA" id="Rectangle 7" o:spid="_x0000_s1026" style="position:absolute;margin-left:81pt;margin-top:6.05pt;width:18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"/>
            </w:pict>
          </mc:Fallback>
        </mc:AlternateContent>
      </w:r>
    </w:p>
    <w:p w14:paraId="7B8D40B4" w14:textId="77777777" w:rsidR="00C92837" w:rsidRPr="00D617E2" w:rsidRDefault="00C92837" w:rsidP="00C92837">
      <w:pPr>
        <w:jc w:val="both"/>
        <w:rPr>
          <w:rFonts w:ascii="Calibri" w:hAnsi="Calibri" w:cs="Calibri"/>
        </w:rPr>
      </w:pPr>
      <w:r w:rsidRPr="00D617E2">
        <w:rPr>
          <w:rFonts w:ascii="Calibri" w:hAnsi="Calibri" w:cs="Calibri"/>
        </w:rPr>
        <w:t xml:space="preserve">Face to face </w:t>
      </w:r>
      <w:r w:rsidRPr="00D617E2">
        <w:rPr>
          <w:rFonts w:ascii="Calibri" w:hAnsi="Calibri" w:cs="Calibri"/>
        </w:rPr>
        <w:tab/>
      </w:r>
      <w:r w:rsidRPr="00D617E2">
        <w:rPr>
          <w:rFonts w:ascii="Calibri" w:hAnsi="Calibri" w:cs="Calibri"/>
        </w:rPr>
        <w:tab/>
      </w:r>
      <w:r w:rsidRPr="00D617E2">
        <w:rPr>
          <w:rFonts w:ascii="Calibri" w:hAnsi="Calibri" w:cs="Calibri"/>
        </w:rPr>
        <w:tab/>
      </w:r>
    </w:p>
    <w:p w14:paraId="74F84368" w14:textId="77777777" w:rsidR="00C92837" w:rsidRPr="00D617E2" w:rsidRDefault="00C92837" w:rsidP="00C92837">
      <w:pPr>
        <w:jc w:val="both"/>
        <w:rPr>
          <w:rFonts w:ascii="Calibri" w:hAnsi="Calibri" w:cs="Calibri"/>
        </w:rPr>
      </w:pPr>
      <w:r w:rsidRPr="00D617E2">
        <w:rPr>
          <w:rFonts w:ascii="Calibri" w:hAnsi="Calibri"/>
          <w:noProof/>
        </w:rPr>
        <mc:AlternateContent>
          <mc:Choice Requires="wps">
            <w:drawing>
              <wp:anchor distT="0" distB="0" distL="114300" distR="114300" simplePos="0" relativeHeight="251664384" behindDoc="0" locked="0" layoutInCell="1" allowOverlap="1" wp14:anchorId="7724E17E" wp14:editId="5CEB9156">
                <wp:simplePos x="0" y="0"/>
                <wp:positionH relativeFrom="column">
                  <wp:posOffset>3879215</wp:posOffset>
                </wp:positionH>
                <wp:positionV relativeFrom="paragraph">
                  <wp:posOffset>129540</wp:posOffset>
                </wp:positionV>
                <wp:extent cx="228600" cy="228600"/>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303196" id="Rectangle 6" o:spid="_x0000_s1026" style="position:absolute;margin-left:305.45pt;margin-top:10.2pt;width:18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"/>
            </w:pict>
          </mc:Fallback>
        </mc:AlternateContent>
      </w:r>
    </w:p>
    <w:p w14:paraId="733EDD19" w14:textId="77777777" w:rsidR="00C92837" w:rsidRPr="00D617E2" w:rsidRDefault="00C92837" w:rsidP="00C92837">
      <w:pPr>
        <w:jc w:val="both"/>
        <w:rPr>
          <w:rFonts w:ascii="Calibri" w:hAnsi="Calibri" w:cs="Calibri"/>
        </w:rPr>
      </w:pPr>
      <w:r w:rsidRPr="00D617E2">
        <w:rPr>
          <w:rFonts w:ascii="Calibri" w:hAnsi="Calibri" w:cs="Calibri"/>
        </w:rPr>
        <w:t xml:space="preserve">Via paper documentation, e.g. daily diary, observation sheets </w:t>
      </w:r>
      <w:r w:rsidRPr="00D617E2">
        <w:rPr>
          <w:rFonts w:ascii="Calibri" w:hAnsi="Calibri" w:cs="Calibri"/>
        </w:rPr>
        <w:tab/>
        <w:t xml:space="preserve">     </w:t>
      </w:r>
    </w:p>
    <w:p w14:paraId="4DB4ECB6" w14:textId="77777777" w:rsidR="00C92837" w:rsidRPr="00D617E2" w:rsidRDefault="00C92837" w:rsidP="00C92837">
      <w:pPr>
        <w:jc w:val="both"/>
        <w:rPr>
          <w:rFonts w:ascii="Calibri" w:hAnsi="Calibri" w:cs="Calibri"/>
        </w:rPr>
      </w:pPr>
      <w:r w:rsidRPr="00D617E2">
        <w:rPr>
          <w:rFonts w:ascii="Calibri" w:hAnsi="Calibri"/>
          <w:noProof/>
        </w:rPr>
        <mc:AlternateContent>
          <mc:Choice Requires="wps">
            <w:drawing>
              <wp:anchor distT="0" distB="0" distL="114300" distR="114300" simplePos="0" relativeHeight="251663360" behindDoc="0" locked="0" layoutInCell="1" allowOverlap="1" wp14:anchorId="5433861A" wp14:editId="57AC88EF">
                <wp:simplePos x="0" y="0"/>
                <wp:positionH relativeFrom="column">
                  <wp:posOffset>571500</wp:posOffset>
                </wp:positionH>
                <wp:positionV relativeFrom="paragraph">
                  <wp:posOffset>53975</wp:posOffset>
                </wp:positionV>
                <wp:extent cx="228600" cy="228600"/>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282D5E" id="Rectangle 5" o:spid="_x0000_s1026" style="position:absolute;margin-left:45pt;margin-top:4.25pt;width:18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"/>
            </w:pict>
          </mc:Fallback>
        </mc:AlternateContent>
      </w:r>
    </w:p>
    <w:p w14:paraId="30E9D9DC" w14:textId="77777777" w:rsidR="00C92837" w:rsidRPr="00D617E2" w:rsidRDefault="00C92837" w:rsidP="00C92837">
      <w:pPr>
        <w:jc w:val="both"/>
        <w:rPr>
          <w:rFonts w:ascii="Calibri" w:hAnsi="Calibri" w:cs="Calibri"/>
        </w:rPr>
      </w:pPr>
      <w:r w:rsidRPr="00D617E2">
        <w:rPr>
          <w:rFonts w:ascii="Calibri" w:hAnsi="Calibri" w:cs="Calibri"/>
        </w:rPr>
        <w:t>Email</w:t>
      </w:r>
      <w:r w:rsidRPr="00D617E2">
        <w:rPr>
          <w:rFonts w:ascii="Calibri" w:hAnsi="Calibri" w:cs="Calibri"/>
        </w:rPr>
        <w:tab/>
      </w:r>
      <w:r w:rsidRPr="00D617E2">
        <w:rPr>
          <w:rFonts w:ascii="Calibri" w:hAnsi="Calibri" w:cs="Calibri"/>
        </w:rPr>
        <w:tab/>
      </w:r>
    </w:p>
    <w:p w14:paraId="16579B4D" w14:textId="77777777" w:rsidR="00C92837" w:rsidRPr="00D617E2" w:rsidRDefault="00C92837" w:rsidP="00C92837">
      <w:pPr>
        <w:jc w:val="both"/>
        <w:rPr>
          <w:rFonts w:ascii="Calibri" w:hAnsi="Calibri" w:cs="Calibri"/>
        </w:rPr>
      </w:pPr>
      <w:r w:rsidRPr="00D617E2">
        <w:rPr>
          <w:rFonts w:ascii="Calibri" w:hAnsi="Calibri"/>
          <w:noProof/>
        </w:rPr>
        <mc:AlternateContent>
          <mc:Choice Requires="wps">
            <w:drawing>
              <wp:anchor distT="0" distB="0" distL="114300" distR="114300" simplePos="0" relativeHeight="251666432" behindDoc="0" locked="0" layoutInCell="1" allowOverlap="1" wp14:anchorId="110E0B79" wp14:editId="62DAE1D8">
                <wp:simplePos x="0" y="0"/>
                <wp:positionH relativeFrom="column">
                  <wp:posOffset>800100</wp:posOffset>
                </wp:positionH>
                <wp:positionV relativeFrom="paragraph">
                  <wp:posOffset>160655</wp:posOffset>
                </wp:positionV>
                <wp:extent cx="228600" cy="22860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D6616D" id="Rectangle 4" o:spid="_x0000_s1026" style="position:absolute;margin-left:63pt;margin-top:12.65pt;width:18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"/>
            </w:pict>
          </mc:Fallback>
        </mc:AlternateContent>
      </w:r>
      <w:r w:rsidRPr="00D617E2">
        <w:rPr>
          <w:rFonts w:ascii="Calibri" w:hAnsi="Calibri" w:cs="Calibri"/>
        </w:rPr>
        <w:t xml:space="preserve"> </w:t>
      </w:r>
    </w:p>
    <w:p w14:paraId="39ED8C4D" w14:textId="77777777" w:rsidR="00C92837" w:rsidRPr="00D617E2" w:rsidRDefault="00C92837" w:rsidP="00C92837">
      <w:pPr>
        <w:jc w:val="both"/>
        <w:rPr>
          <w:rFonts w:ascii="Calibri" w:hAnsi="Calibri" w:cs="Calibri"/>
        </w:rPr>
      </w:pPr>
      <w:r w:rsidRPr="00D617E2">
        <w:rPr>
          <w:rFonts w:ascii="Calibri" w:hAnsi="Calibri" w:cs="Calibri"/>
        </w:rPr>
        <w:t xml:space="preserve">Telephone </w:t>
      </w:r>
    </w:p>
    <w:p w14:paraId="692C29B5" w14:textId="77777777" w:rsidR="00C92837" w:rsidRPr="00D617E2" w:rsidRDefault="00C92837" w:rsidP="00C92837">
      <w:pPr>
        <w:jc w:val="both"/>
        <w:rPr>
          <w:rFonts w:ascii="Calibri" w:hAnsi="Calibri" w:cs="Calibri"/>
        </w:rPr>
      </w:pPr>
    </w:p>
    <w:p w14:paraId="5E48E662" w14:textId="77777777" w:rsidR="00C92837" w:rsidRPr="00D617E2" w:rsidRDefault="00C92837" w:rsidP="00C92837">
      <w:pPr>
        <w:jc w:val="both"/>
        <w:rPr>
          <w:rFonts w:ascii="Calibri" w:hAnsi="Calibri" w:cs="Calibri"/>
        </w:rPr>
      </w:pPr>
      <w:r w:rsidRPr="00D617E2">
        <w:rPr>
          <w:rFonts w:ascii="Calibri" w:hAnsi="Calibri"/>
          <w:noProof/>
        </w:rPr>
        <mc:AlternateContent>
          <mc:Choice Requires="wps">
            <w:drawing>
              <wp:anchor distT="0" distB="0" distL="114300" distR="114300" simplePos="0" relativeHeight="251667456" behindDoc="0" locked="0" layoutInCell="1" allowOverlap="1" wp14:anchorId="021700DA" wp14:editId="47885574">
                <wp:simplePos x="0" y="0"/>
                <wp:positionH relativeFrom="column">
                  <wp:posOffset>1232535</wp:posOffset>
                </wp:positionH>
                <wp:positionV relativeFrom="paragraph">
                  <wp:posOffset>15875</wp:posOffset>
                </wp:positionV>
                <wp:extent cx="228600" cy="22860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AE6650" id="Rectangle 3" o:spid="_x0000_s1026" style="position:absolute;margin-left:97.05pt;margin-top:1.25pt;width:18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"/>
            </w:pict>
          </mc:Fallback>
        </mc:AlternateContent>
      </w:r>
      <w:r w:rsidRPr="00D617E2">
        <w:rPr>
          <w:rFonts w:ascii="Calibri" w:hAnsi="Calibri" w:cs="Calibri"/>
        </w:rPr>
        <w:t xml:space="preserve">Electronic systems </w:t>
      </w:r>
    </w:p>
    <w:p w14:paraId="2DBB3171" w14:textId="77777777" w:rsidR="00C92837" w:rsidRPr="00D617E2" w:rsidRDefault="00C92837" w:rsidP="00C92837">
      <w:pPr>
        <w:pStyle w:val="H2"/>
        <w:jc w:val="both"/>
        <w:rPr>
          <w:rFonts w:ascii="Calibri" w:hAnsi="Calibri" w:cs="Calibri"/>
        </w:rPr>
      </w:pPr>
    </w:p>
    <w:p w14:paraId="01648EDA" w14:textId="77777777" w:rsidR="00C92837" w:rsidRPr="00D617E2" w:rsidRDefault="00C92837" w:rsidP="00C92837">
      <w:pPr>
        <w:pStyle w:val="H2"/>
        <w:jc w:val="both"/>
        <w:rPr>
          <w:rFonts w:ascii="Calibri" w:hAnsi="Calibri" w:cs="Calibri"/>
          <w:b w:val="0"/>
        </w:rPr>
      </w:pPr>
      <w:r w:rsidRPr="00D617E2">
        <w:rPr>
          <w:rFonts w:ascii="Calibri" w:hAnsi="Calibri" w:cs="Calibri"/>
          <w:b w:val="0"/>
        </w:rPr>
        <w:t>The preferred method is _______________________________________________________</w:t>
      </w:r>
    </w:p>
    <w:p w14:paraId="3165AA0C" w14:textId="77777777" w:rsidR="00484691" w:rsidRPr="00D617E2" w:rsidRDefault="00484691" w:rsidP="00484691">
      <w:pPr>
        <w:jc w:val="both"/>
        <w:rPr>
          <w:rFonts w:ascii="Calibri" w:hAnsi="Calibri" w:cs="Calibri"/>
        </w:rPr>
      </w:pPr>
    </w:p>
    <w:p w14:paraId="042D855B" w14:textId="77777777" w:rsidR="00484691" w:rsidRPr="00D617E2" w:rsidRDefault="00484691" w:rsidP="00484691">
      <w:pPr>
        <w:jc w:val="both"/>
        <w:rPr>
          <w:rFonts w:ascii="Calibri" w:hAnsi="Calibri" w:cs="Calibri"/>
        </w:rPr>
      </w:pPr>
    </w:p>
    <w:p w14:paraId="795110DA" w14:textId="77777777" w:rsidR="00484691" w:rsidRPr="00D617E2" w:rsidRDefault="00484691" w:rsidP="00484691">
      <w:pPr>
        <w:jc w:val="both"/>
        <w:rPr>
          <w:rFonts w:ascii="Calibri" w:hAnsi="Calibri" w:cs="Calibri"/>
        </w:rPr>
      </w:pPr>
    </w:p>
    <w:p w14:paraId="4D4575E3" w14:textId="77777777" w:rsidR="00484691" w:rsidRPr="00D617E2" w:rsidRDefault="00484691" w:rsidP="00484691">
      <w:pPr>
        <w:jc w:val="both"/>
        <w:rPr>
          <w:rFonts w:ascii="Calibri" w:hAnsi="Calibri" w:cs="Calibri"/>
        </w:rPr>
      </w:pPr>
    </w:p>
    <w:p w14:paraId="2BD7FDB6" w14:textId="77777777" w:rsidR="00484691" w:rsidRPr="00D617E2" w:rsidRDefault="00484691" w:rsidP="00484691">
      <w:pPr>
        <w:jc w:val="both"/>
        <w:rPr>
          <w:rFonts w:ascii="Calibri" w:hAnsi="Calibri" w:cs="Calibri"/>
        </w:rPr>
      </w:pPr>
    </w:p>
    <w:p w14:paraId="77719839" w14:textId="77777777" w:rsidR="00C92837" w:rsidRPr="00D617E2" w:rsidRDefault="00C92837" w:rsidP="00484691">
      <w:pPr>
        <w:jc w:val="both"/>
        <w:rPr>
          <w:rFonts w:ascii="Calibri" w:hAnsi="Calibri" w:cs="Calibri"/>
          <w:b/>
          <w:bCs/>
        </w:rPr>
      </w:pPr>
    </w:p>
    <w:p w14:paraId="31407DE5" w14:textId="77777777" w:rsidR="00C92837" w:rsidRPr="00D617E2" w:rsidRDefault="00C92837" w:rsidP="00484691">
      <w:pPr>
        <w:jc w:val="both"/>
        <w:rPr>
          <w:rFonts w:ascii="Calibri" w:hAnsi="Calibri" w:cs="Calibri"/>
          <w:b/>
          <w:bCs/>
        </w:rPr>
      </w:pPr>
    </w:p>
    <w:p w14:paraId="030B5049" w14:textId="77777777" w:rsidR="00C92837" w:rsidRPr="00D617E2" w:rsidRDefault="00C92837" w:rsidP="00484691">
      <w:pPr>
        <w:jc w:val="both"/>
        <w:rPr>
          <w:rFonts w:ascii="Calibri" w:hAnsi="Calibri" w:cs="Calibri"/>
          <w:b/>
          <w:bCs/>
        </w:rPr>
      </w:pPr>
    </w:p>
    <w:p w14:paraId="62BC3182" w14:textId="77777777" w:rsidR="00C92837" w:rsidRPr="00D617E2" w:rsidRDefault="00C92837" w:rsidP="00484691">
      <w:pPr>
        <w:jc w:val="both"/>
        <w:rPr>
          <w:rFonts w:ascii="Calibri" w:hAnsi="Calibri" w:cs="Calibri"/>
          <w:b/>
          <w:bCs/>
        </w:rPr>
      </w:pPr>
    </w:p>
    <w:p w14:paraId="49BD1C6E" w14:textId="77777777" w:rsidR="00C92837" w:rsidRPr="00D617E2" w:rsidRDefault="00C92837" w:rsidP="00484691">
      <w:pPr>
        <w:jc w:val="both"/>
        <w:rPr>
          <w:rFonts w:ascii="Calibri" w:hAnsi="Calibri" w:cs="Calibri"/>
          <w:b/>
          <w:bCs/>
        </w:rPr>
      </w:pPr>
    </w:p>
    <w:p w14:paraId="37D498EB" w14:textId="77777777" w:rsidR="00C92837" w:rsidRPr="00D617E2" w:rsidRDefault="00C92837" w:rsidP="00484691">
      <w:pPr>
        <w:jc w:val="both"/>
        <w:rPr>
          <w:rFonts w:ascii="Calibri" w:hAnsi="Calibri" w:cs="Calibri"/>
          <w:b/>
          <w:bCs/>
        </w:rPr>
      </w:pPr>
    </w:p>
    <w:p w14:paraId="513162E8" w14:textId="77777777" w:rsidR="00C92837" w:rsidRPr="00D617E2" w:rsidRDefault="00C92837" w:rsidP="00484691">
      <w:pPr>
        <w:jc w:val="both"/>
        <w:rPr>
          <w:rFonts w:ascii="Calibri" w:hAnsi="Calibri" w:cs="Calibri"/>
          <w:b/>
          <w:bCs/>
        </w:rPr>
      </w:pPr>
    </w:p>
    <w:p w14:paraId="630B2B3D" w14:textId="77777777" w:rsidR="00C92837" w:rsidRPr="00D617E2" w:rsidRDefault="00C92837" w:rsidP="00484691">
      <w:pPr>
        <w:jc w:val="both"/>
        <w:rPr>
          <w:rFonts w:ascii="Calibri" w:hAnsi="Calibri" w:cs="Calibri"/>
          <w:b/>
          <w:bCs/>
        </w:rPr>
      </w:pPr>
    </w:p>
    <w:p w14:paraId="4F3BC3E9" w14:textId="77777777" w:rsidR="00C92837" w:rsidRPr="00D617E2" w:rsidRDefault="00C92837" w:rsidP="00484691">
      <w:pPr>
        <w:jc w:val="both"/>
        <w:rPr>
          <w:rFonts w:ascii="Calibri" w:hAnsi="Calibri" w:cs="Calibri"/>
          <w:b/>
          <w:bCs/>
        </w:rPr>
      </w:pPr>
    </w:p>
    <w:p w14:paraId="64ED7049" w14:textId="77777777" w:rsidR="00C92837" w:rsidRPr="00D617E2" w:rsidRDefault="00C92837" w:rsidP="00484691">
      <w:pPr>
        <w:jc w:val="both"/>
        <w:rPr>
          <w:rFonts w:ascii="Calibri" w:hAnsi="Calibri" w:cs="Calibri"/>
          <w:b/>
          <w:bCs/>
        </w:rPr>
      </w:pPr>
    </w:p>
    <w:p w14:paraId="17954D8A" w14:textId="77777777" w:rsidR="00C92837" w:rsidRPr="00D617E2" w:rsidRDefault="00C92837" w:rsidP="00484691">
      <w:pPr>
        <w:jc w:val="both"/>
        <w:rPr>
          <w:rFonts w:ascii="Calibri" w:hAnsi="Calibri" w:cs="Calibri"/>
          <w:b/>
          <w:bCs/>
        </w:rPr>
      </w:pPr>
    </w:p>
    <w:p w14:paraId="2034F0E0" w14:textId="77777777" w:rsidR="00C92837" w:rsidRPr="00D617E2" w:rsidRDefault="00C92837" w:rsidP="00484691">
      <w:pPr>
        <w:jc w:val="both"/>
        <w:rPr>
          <w:rFonts w:ascii="Calibri" w:hAnsi="Calibri" w:cs="Calibri"/>
          <w:b/>
          <w:bCs/>
        </w:rPr>
      </w:pPr>
    </w:p>
    <w:p w14:paraId="492D9159" w14:textId="77777777" w:rsidR="00C92837" w:rsidRPr="00D617E2" w:rsidRDefault="00C92837" w:rsidP="00484691">
      <w:pPr>
        <w:jc w:val="both"/>
        <w:rPr>
          <w:rFonts w:ascii="Calibri" w:hAnsi="Calibri" w:cs="Calibri"/>
          <w:b/>
          <w:bCs/>
        </w:rPr>
      </w:pPr>
    </w:p>
    <w:p w14:paraId="1F1A6C31" w14:textId="77777777" w:rsidR="00C92837" w:rsidRPr="00D617E2" w:rsidRDefault="00C92837" w:rsidP="00484691">
      <w:pPr>
        <w:jc w:val="both"/>
        <w:rPr>
          <w:rFonts w:ascii="Calibri" w:hAnsi="Calibri" w:cs="Calibri"/>
          <w:b/>
          <w:bCs/>
        </w:rPr>
      </w:pPr>
    </w:p>
    <w:p w14:paraId="70089798" w14:textId="77777777" w:rsidR="00C92837" w:rsidRPr="00D617E2" w:rsidRDefault="00C92837" w:rsidP="00484691">
      <w:pPr>
        <w:jc w:val="both"/>
        <w:rPr>
          <w:rFonts w:ascii="Calibri" w:hAnsi="Calibri" w:cs="Calibri"/>
          <w:b/>
          <w:bCs/>
        </w:rPr>
      </w:pPr>
    </w:p>
    <w:p w14:paraId="3E1F1823" w14:textId="77777777" w:rsidR="00C92837" w:rsidRPr="00D617E2" w:rsidRDefault="00C92837" w:rsidP="00484691">
      <w:pPr>
        <w:jc w:val="both"/>
        <w:rPr>
          <w:rFonts w:ascii="Calibri" w:hAnsi="Calibri" w:cs="Calibri"/>
          <w:b/>
          <w:bCs/>
        </w:rPr>
      </w:pPr>
    </w:p>
    <w:p w14:paraId="424A1610" w14:textId="77777777" w:rsidR="00C92837" w:rsidRPr="00D617E2" w:rsidRDefault="00C92837" w:rsidP="00484691">
      <w:pPr>
        <w:jc w:val="both"/>
        <w:rPr>
          <w:rFonts w:ascii="Calibri" w:hAnsi="Calibri" w:cs="Calibri"/>
          <w:b/>
          <w:bCs/>
        </w:rPr>
      </w:pPr>
    </w:p>
    <w:p w14:paraId="59483A4C" w14:textId="77777777" w:rsidR="00C92837" w:rsidRPr="00D617E2" w:rsidRDefault="00C92837" w:rsidP="00484691">
      <w:pPr>
        <w:jc w:val="both"/>
        <w:rPr>
          <w:rFonts w:ascii="Calibri" w:hAnsi="Calibri" w:cs="Calibri"/>
          <w:b/>
          <w:bCs/>
        </w:rPr>
      </w:pPr>
    </w:p>
    <w:p w14:paraId="42A670BA" w14:textId="77777777" w:rsidR="00C92837" w:rsidRPr="00D617E2" w:rsidRDefault="00C92837" w:rsidP="00484691">
      <w:pPr>
        <w:jc w:val="both"/>
        <w:rPr>
          <w:rFonts w:ascii="Calibri" w:hAnsi="Calibri" w:cs="Calibri"/>
          <w:b/>
          <w:bCs/>
        </w:rPr>
      </w:pPr>
    </w:p>
    <w:p w14:paraId="4BBE3BAB" w14:textId="77777777" w:rsidR="00C92837" w:rsidRPr="00D617E2" w:rsidRDefault="00C92837" w:rsidP="00484691">
      <w:pPr>
        <w:jc w:val="both"/>
        <w:rPr>
          <w:rFonts w:ascii="Calibri" w:hAnsi="Calibri" w:cs="Calibri"/>
          <w:b/>
          <w:bCs/>
        </w:rPr>
      </w:pPr>
    </w:p>
    <w:p w14:paraId="1BAB66F3" w14:textId="77777777" w:rsidR="00C92837" w:rsidRPr="00D617E2" w:rsidRDefault="00C92837" w:rsidP="00484691">
      <w:pPr>
        <w:jc w:val="both"/>
        <w:rPr>
          <w:rFonts w:ascii="Calibri" w:hAnsi="Calibri" w:cs="Calibri"/>
          <w:b/>
          <w:bCs/>
        </w:rPr>
      </w:pPr>
    </w:p>
    <w:p w14:paraId="25586F77" w14:textId="77777777" w:rsidR="00C92837" w:rsidRPr="00D617E2" w:rsidRDefault="00C92837" w:rsidP="00484691">
      <w:pPr>
        <w:jc w:val="both"/>
        <w:rPr>
          <w:rFonts w:ascii="Calibri" w:hAnsi="Calibri" w:cs="Calibri"/>
          <w:b/>
          <w:bCs/>
        </w:rPr>
      </w:pPr>
    </w:p>
    <w:p w14:paraId="70212341" w14:textId="77777777" w:rsidR="00C92837" w:rsidRPr="00D617E2" w:rsidRDefault="00C92837" w:rsidP="00484691">
      <w:pPr>
        <w:jc w:val="both"/>
        <w:rPr>
          <w:rFonts w:ascii="Calibri" w:hAnsi="Calibri" w:cs="Calibri"/>
          <w:b/>
          <w:bCs/>
        </w:rPr>
      </w:pPr>
    </w:p>
    <w:p w14:paraId="55A36001" w14:textId="6BAFE152" w:rsidR="00210187" w:rsidRPr="00D617E2" w:rsidRDefault="002F5665" w:rsidP="006E58F8">
      <w:pPr>
        <w:rPr>
          <w:rFonts w:ascii="Calibri" w:hAnsi="Calibri" w:cs="Calibri"/>
          <w:b/>
          <w:bCs/>
        </w:rPr>
      </w:pPr>
      <w:r w:rsidRPr="00D617E2">
        <w:rPr>
          <w:rFonts w:ascii="Calibri" w:hAnsi="Calibri" w:cs="Calibri"/>
          <w:b/>
          <w:bCs/>
        </w:rPr>
        <w:br w:type="page"/>
      </w:r>
      <w:r w:rsidR="00210187" w:rsidRPr="00D617E2">
        <w:rPr>
          <w:rFonts w:ascii="Calibri" w:hAnsi="Calibri" w:cs="Calibri"/>
          <w:b/>
          <w:bCs/>
        </w:rPr>
        <w:lastRenderedPageBreak/>
        <w:t>Temporary session amendment form</w:t>
      </w:r>
    </w:p>
    <w:p w14:paraId="77A6E5E5" w14:textId="77777777" w:rsidR="00210187" w:rsidRPr="00D617E2" w:rsidRDefault="00210187" w:rsidP="00586810">
      <w:pPr>
        <w:jc w:val="both"/>
        <w:rPr>
          <w:rFonts w:ascii="Calibri" w:hAnsi="Calibri" w:cs="Calibri"/>
        </w:rPr>
      </w:pPr>
      <w:r w:rsidRPr="00D617E2">
        <w:rPr>
          <w:rFonts w:ascii="Calibri" w:hAnsi="Calibri" w:cs="Calibri"/>
        </w:rPr>
        <w:t xml:space="preserve">Please complete this form if you require a temporary amendment to your child’s sessions at </w:t>
      </w:r>
      <w:r w:rsidRPr="00D617E2">
        <w:rPr>
          <w:rFonts w:ascii="Calibri" w:hAnsi="Calibri" w:cs="Calibri"/>
          <w:b/>
        </w:rPr>
        <w:t>[</w:t>
      </w:r>
      <w:r w:rsidRPr="00D617E2">
        <w:rPr>
          <w:rFonts w:ascii="Calibri" w:hAnsi="Calibri" w:cs="Calibri"/>
          <w:b/>
          <w:i/>
        </w:rPr>
        <w:t>insert nursery name</w:t>
      </w:r>
      <w:r w:rsidRPr="00D617E2">
        <w:rPr>
          <w:rFonts w:ascii="Calibri" w:hAnsi="Calibri" w:cs="Calibri"/>
          <w:b/>
        </w:rPr>
        <w:t>].</w:t>
      </w:r>
    </w:p>
    <w:p w14:paraId="58CE72BC" w14:textId="5DD305F5" w:rsidR="00210187" w:rsidRPr="00D617E2" w:rsidRDefault="00210187" w:rsidP="00586810">
      <w:pPr>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0"/>
        <w:gridCol w:w="6127"/>
      </w:tblGrid>
      <w:tr w:rsidR="00650E8C" w:rsidRPr="00D617E2" w14:paraId="2B06576C" w14:textId="77777777" w:rsidTr="00484691">
        <w:trPr>
          <w:trHeight w:val="405"/>
        </w:trPr>
        <w:tc>
          <w:tcPr>
            <w:tcW w:w="2943" w:type="dxa"/>
            <w:shd w:val="clear" w:color="auto" w:fill="F2F2F2" w:themeFill="background1" w:themeFillShade="F2"/>
            <w:vAlign w:val="center"/>
          </w:tcPr>
          <w:p w14:paraId="1EEB1B26" w14:textId="6F77B223" w:rsidR="008636C5" w:rsidRPr="00D617E2" w:rsidRDefault="008636C5">
            <w:pPr>
              <w:jc w:val="both"/>
              <w:rPr>
                <w:rFonts w:ascii="Calibri" w:eastAsia="Calibri" w:hAnsi="Calibri" w:cs="Calibri"/>
                <w:sz w:val="22"/>
                <w:szCs w:val="22"/>
                <w:lang w:eastAsia="en-US"/>
              </w:rPr>
            </w:pPr>
            <w:r w:rsidRPr="00D617E2">
              <w:rPr>
                <w:rFonts w:ascii="Calibri" w:eastAsia="Calibri" w:hAnsi="Calibri" w:cs="Calibri"/>
                <w:sz w:val="22"/>
                <w:szCs w:val="22"/>
                <w:lang w:eastAsia="en-US"/>
              </w:rPr>
              <w:t>Name of parent</w:t>
            </w:r>
          </w:p>
        </w:tc>
        <w:tc>
          <w:tcPr>
            <w:tcW w:w="6300" w:type="dxa"/>
          </w:tcPr>
          <w:p w14:paraId="3C7D3927" w14:textId="77777777" w:rsidR="008636C5" w:rsidRPr="00D617E2" w:rsidRDefault="008636C5">
            <w:pPr>
              <w:jc w:val="both"/>
              <w:rPr>
                <w:rFonts w:ascii="Calibri" w:eastAsia="Calibri" w:hAnsi="Calibri" w:cs="Calibri"/>
                <w:sz w:val="22"/>
                <w:szCs w:val="22"/>
                <w:lang w:eastAsia="en-US"/>
              </w:rPr>
            </w:pPr>
          </w:p>
        </w:tc>
      </w:tr>
      <w:tr w:rsidR="00650E8C" w:rsidRPr="00D617E2" w14:paraId="7E6BA476" w14:textId="77777777" w:rsidTr="00484691">
        <w:trPr>
          <w:trHeight w:val="405"/>
        </w:trPr>
        <w:tc>
          <w:tcPr>
            <w:tcW w:w="2943" w:type="dxa"/>
            <w:shd w:val="clear" w:color="auto" w:fill="F2F2F2" w:themeFill="background1" w:themeFillShade="F2"/>
            <w:vAlign w:val="center"/>
          </w:tcPr>
          <w:p w14:paraId="2D54A44D" w14:textId="03A6DF62" w:rsidR="008636C5" w:rsidRPr="00D617E2" w:rsidRDefault="008636C5">
            <w:pPr>
              <w:jc w:val="both"/>
              <w:rPr>
                <w:rFonts w:ascii="Calibri" w:eastAsia="Calibri" w:hAnsi="Calibri" w:cs="Calibri"/>
                <w:sz w:val="22"/>
                <w:szCs w:val="22"/>
                <w:lang w:eastAsia="en-US"/>
              </w:rPr>
            </w:pPr>
            <w:r w:rsidRPr="00D617E2">
              <w:rPr>
                <w:rFonts w:ascii="Calibri" w:eastAsia="Calibri" w:hAnsi="Calibri" w:cs="Calibri"/>
                <w:sz w:val="22"/>
                <w:szCs w:val="22"/>
                <w:lang w:eastAsia="en-US"/>
              </w:rPr>
              <w:t>Name of child</w:t>
            </w:r>
          </w:p>
        </w:tc>
        <w:tc>
          <w:tcPr>
            <w:tcW w:w="6300" w:type="dxa"/>
          </w:tcPr>
          <w:p w14:paraId="232FDE30" w14:textId="77777777" w:rsidR="008636C5" w:rsidRPr="00D617E2" w:rsidRDefault="008636C5">
            <w:pPr>
              <w:jc w:val="both"/>
              <w:rPr>
                <w:rFonts w:ascii="Calibri" w:eastAsia="Calibri" w:hAnsi="Calibri" w:cs="Calibri"/>
                <w:sz w:val="22"/>
                <w:szCs w:val="22"/>
                <w:lang w:eastAsia="en-US"/>
              </w:rPr>
            </w:pPr>
          </w:p>
        </w:tc>
      </w:tr>
      <w:tr w:rsidR="00650E8C" w:rsidRPr="00D617E2" w14:paraId="2E557730" w14:textId="77777777" w:rsidTr="00484691">
        <w:trPr>
          <w:trHeight w:val="405"/>
        </w:trPr>
        <w:tc>
          <w:tcPr>
            <w:tcW w:w="2943" w:type="dxa"/>
            <w:shd w:val="clear" w:color="auto" w:fill="F2F2F2" w:themeFill="background1" w:themeFillShade="F2"/>
            <w:vAlign w:val="center"/>
          </w:tcPr>
          <w:p w14:paraId="02913895" w14:textId="061C336E" w:rsidR="008636C5" w:rsidRPr="00D617E2" w:rsidRDefault="008636C5">
            <w:pPr>
              <w:jc w:val="both"/>
              <w:rPr>
                <w:rFonts w:ascii="Calibri" w:eastAsia="Calibri" w:hAnsi="Calibri" w:cs="Calibri"/>
                <w:sz w:val="22"/>
                <w:szCs w:val="22"/>
                <w:lang w:eastAsia="en-US"/>
              </w:rPr>
            </w:pPr>
            <w:r w:rsidRPr="00D617E2">
              <w:rPr>
                <w:rFonts w:ascii="Calibri" w:eastAsia="Calibri" w:hAnsi="Calibri" w:cs="Calibri"/>
                <w:sz w:val="22"/>
                <w:szCs w:val="22"/>
                <w:lang w:eastAsia="en-US"/>
              </w:rPr>
              <w:t>Room</w:t>
            </w:r>
          </w:p>
        </w:tc>
        <w:tc>
          <w:tcPr>
            <w:tcW w:w="6300" w:type="dxa"/>
          </w:tcPr>
          <w:p w14:paraId="18346D65" w14:textId="77777777" w:rsidR="008636C5" w:rsidRPr="00D617E2" w:rsidRDefault="008636C5">
            <w:pPr>
              <w:jc w:val="both"/>
              <w:rPr>
                <w:rFonts w:ascii="Calibri" w:eastAsia="Calibri" w:hAnsi="Calibri" w:cs="Calibri"/>
                <w:sz w:val="22"/>
                <w:szCs w:val="22"/>
                <w:lang w:eastAsia="en-US"/>
              </w:rPr>
            </w:pPr>
          </w:p>
        </w:tc>
      </w:tr>
      <w:tr w:rsidR="00650E8C" w:rsidRPr="00D617E2" w14:paraId="40798192" w14:textId="77777777" w:rsidTr="00484691">
        <w:trPr>
          <w:trHeight w:val="405"/>
        </w:trPr>
        <w:tc>
          <w:tcPr>
            <w:tcW w:w="2943" w:type="dxa"/>
            <w:shd w:val="clear" w:color="auto" w:fill="F2F2F2" w:themeFill="background1" w:themeFillShade="F2"/>
            <w:vAlign w:val="center"/>
          </w:tcPr>
          <w:p w14:paraId="1FCA3F76" w14:textId="08CF366B" w:rsidR="008636C5" w:rsidRPr="00D617E2" w:rsidRDefault="008636C5">
            <w:pPr>
              <w:jc w:val="both"/>
              <w:rPr>
                <w:rFonts w:ascii="Calibri" w:eastAsia="Calibri" w:hAnsi="Calibri" w:cs="Calibri"/>
                <w:sz w:val="22"/>
                <w:szCs w:val="22"/>
                <w:lang w:eastAsia="en-US"/>
              </w:rPr>
            </w:pPr>
            <w:r w:rsidRPr="00D617E2">
              <w:rPr>
                <w:rFonts w:ascii="Calibri" w:eastAsia="Calibri" w:hAnsi="Calibri" w:cs="Calibri"/>
                <w:sz w:val="22"/>
                <w:szCs w:val="22"/>
                <w:lang w:eastAsia="en-US"/>
              </w:rPr>
              <w:t>Date(s) of amended sessions</w:t>
            </w:r>
          </w:p>
        </w:tc>
        <w:tc>
          <w:tcPr>
            <w:tcW w:w="6300" w:type="dxa"/>
          </w:tcPr>
          <w:p w14:paraId="2CF14F3C" w14:textId="77777777" w:rsidR="008636C5" w:rsidRPr="00D617E2" w:rsidRDefault="008636C5">
            <w:pPr>
              <w:jc w:val="both"/>
              <w:rPr>
                <w:rFonts w:ascii="Calibri" w:eastAsia="Calibri" w:hAnsi="Calibri" w:cs="Calibri"/>
                <w:sz w:val="22"/>
                <w:szCs w:val="22"/>
                <w:lang w:eastAsia="en-US"/>
              </w:rPr>
            </w:pPr>
          </w:p>
        </w:tc>
      </w:tr>
    </w:tbl>
    <w:p w14:paraId="3B39E232" w14:textId="77777777" w:rsidR="00210187" w:rsidRPr="00D617E2" w:rsidRDefault="00210187" w:rsidP="00586810">
      <w:pPr>
        <w:jc w:val="both"/>
        <w:rPr>
          <w:rFonts w:ascii="Calibri" w:hAnsi="Calibri" w:cs="Calibri"/>
        </w:rPr>
      </w:pPr>
    </w:p>
    <w:p w14:paraId="36A77A65" w14:textId="77777777" w:rsidR="00210187" w:rsidRPr="00D617E2" w:rsidRDefault="00210187" w:rsidP="00586810">
      <w:pPr>
        <w:jc w:val="both"/>
        <w:rPr>
          <w:rFonts w:ascii="Calibri" w:hAnsi="Calibri" w:cs="Calibri"/>
        </w:rPr>
      </w:pPr>
      <w:r w:rsidRPr="00D617E2">
        <w:rPr>
          <w:rFonts w:ascii="Calibri" w:hAnsi="Calibri" w:cs="Calibri"/>
        </w:rPr>
        <w:t xml:space="preserve">Additional session(s) required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1237"/>
        <w:gridCol w:w="1237"/>
        <w:gridCol w:w="1238"/>
        <w:gridCol w:w="1237"/>
        <w:gridCol w:w="1238"/>
      </w:tblGrid>
      <w:tr w:rsidR="00210187" w:rsidRPr="00D617E2" w14:paraId="02367DE1" w14:textId="77777777" w:rsidTr="00484691">
        <w:trPr>
          <w:trHeight w:val="52"/>
        </w:trPr>
        <w:tc>
          <w:tcPr>
            <w:tcW w:w="2830" w:type="dxa"/>
            <w:shd w:val="clear" w:color="auto" w:fill="F2F2F2" w:themeFill="background1" w:themeFillShade="F2"/>
            <w:tcMar>
              <w:top w:w="57" w:type="dxa"/>
              <w:bottom w:w="57" w:type="dxa"/>
            </w:tcMar>
            <w:vAlign w:val="center"/>
          </w:tcPr>
          <w:p w14:paraId="520F538D" w14:textId="77777777" w:rsidR="00210187" w:rsidRPr="00D617E2" w:rsidRDefault="00210187" w:rsidP="00484691">
            <w:pPr>
              <w:rPr>
                <w:rFonts w:ascii="Calibri" w:hAnsi="Calibri" w:cs="Calibri"/>
              </w:rPr>
            </w:pPr>
          </w:p>
        </w:tc>
        <w:tc>
          <w:tcPr>
            <w:tcW w:w="1237" w:type="dxa"/>
            <w:shd w:val="clear" w:color="auto" w:fill="F2F2F2" w:themeFill="background1" w:themeFillShade="F2"/>
            <w:tcMar>
              <w:top w:w="57" w:type="dxa"/>
              <w:bottom w:w="57" w:type="dxa"/>
            </w:tcMar>
            <w:vAlign w:val="center"/>
          </w:tcPr>
          <w:p w14:paraId="3105206A" w14:textId="77777777" w:rsidR="00210187" w:rsidRPr="00D617E2" w:rsidRDefault="00210187" w:rsidP="00484691">
            <w:pPr>
              <w:jc w:val="center"/>
              <w:rPr>
                <w:rFonts w:ascii="Calibri" w:hAnsi="Calibri" w:cs="Calibri"/>
              </w:rPr>
            </w:pPr>
            <w:r w:rsidRPr="00D617E2">
              <w:rPr>
                <w:rFonts w:ascii="Calibri" w:hAnsi="Calibri" w:cs="Calibri"/>
              </w:rPr>
              <w:t>Mon</w:t>
            </w:r>
          </w:p>
        </w:tc>
        <w:tc>
          <w:tcPr>
            <w:tcW w:w="1237" w:type="dxa"/>
            <w:shd w:val="clear" w:color="auto" w:fill="F2F2F2" w:themeFill="background1" w:themeFillShade="F2"/>
            <w:tcMar>
              <w:top w:w="57" w:type="dxa"/>
              <w:bottom w:w="57" w:type="dxa"/>
            </w:tcMar>
            <w:vAlign w:val="center"/>
          </w:tcPr>
          <w:p w14:paraId="2CB95455" w14:textId="77777777" w:rsidR="00210187" w:rsidRPr="00D617E2" w:rsidRDefault="00210187" w:rsidP="00484691">
            <w:pPr>
              <w:jc w:val="center"/>
              <w:rPr>
                <w:rFonts w:ascii="Calibri" w:hAnsi="Calibri" w:cs="Calibri"/>
              </w:rPr>
            </w:pPr>
            <w:r w:rsidRPr="00D617E2">
              <w:rPr>
                <w:rFonts w:ascii="Calibri" w:hAnsi="Calibri" w:cs="Calibri"/>
              </w:rPr>
              <w:t>Tues</w:t>
            </w:r>
          </w:p>
        </w:tc>
        <w:tc>
          <w:tcPr>
            <w:tcW w:w="1238" w:type="dxa"/>
            <w:shd w:val="clear" w:color="auto" w:fill="F2F2F2" w:themeFill="background1" w:themeFillShade="F2"/>
            <w:tcMar>
              <w:top w:w="57" w:type="dxa"/>
              <w:bottom w:w="57" w:type="dxa"/>
            </w:tcMar>
            <w:vAlign w:val="center"/>
          </w:tcPr>
          <w:p w14:paraId="5CE501D7" w14:textId="77777777" w:rsidR="00210187" w:rsidRPr="00D617E2" w:rsidRDefault="00210187" w:rsidP="00484691">
            <w:pPr>
              <w:jc w:val="center"/>
              <w:rPr>
                <w:rFonts w:ascii="Calibri" w:hAnsi="Calibri" w:cs="Calibri"/>
              </w:rPr>
            </w:pPr>
            <w:r w:rsidRPr="00D617E2">
              <w:rPr>
                <w:rFonts w:ascii="Calibri" w:hAnsi="Calibri" w:cs="Calibri"/>
              </w:rPr>
              <w:t>Wed</w:t>
            </w:r>
          </w:p>
        </w:tc>
        <w:tc>
          <w:tcPr>
            <w:tcW w:w="1237" w:type="dxa"/>
            <w:shd w:val="clear" w:color="auto" w:fill="F2F2F2" w:themeFill="background1" w:themeFillShade="F2"/>
            <w:tcMar>
              <w:top w:w="57" w:type="dxa"/>
              <w:bottom w:w="57" w:type="dxa"/>
            </w:tcMar>
            <w:vAlign w:val="center"/>
          </w:tcPr>
          <w:p w14:paraId="58848173" w14:textId="77777777" w:rsidR="00210187" w:rsidRPr="00D617E2" w:rsidRDefault="00210187" w:rsidP="00484691">
            <w:pPr>
              <w:jc w:val="center"/>
              <w:rPr>
                <w:rFonts w:ascii="Calibri" w:hAnsi="Calibri" w:cs="Calibri"/>
              </w:rPr>
            </w:pPr>
            <w:r w:rsidRPr="00D617E2">
              <w:rPr>
                <w:rFonts w:ascii="Calibri" w:hAnsi="Calibri" w:cs="Calibri"/>
              </w:rPr>
              <w:t>Thurs</w:t>
            </w:r>
          </w:p>
        </w:tc>
        <w:tc>
          <w:tcPr>
            <w:tcW w:w="1238" w:type="dxa"/>
            <w:shd w:val="clear" w:color="auto" w:fill="F2F2F2" w:themeFill="background1" w:themeFillShade="F2"/>
            <w:tcMar>
              <w:top w:w="57" w:type="dxa"/>
              <w:bottom w:w="57" w:type="dxa"/>
            </w:tcMar>
            <w:vAlign w:val="center"/>
          </w:tcPr>
          <w:p w14:paraId="6E670BA4" w14:textId="77777777" w:rsidR="00210187" w:rsidRPr="00D617E2" w:rsidRDefault="00210187" w:rsidP="00484691">
            <w:pPr>
              <w:jc w:val="center"/>
              <w:rPr>
                <w:rFonts w:ascii="Calibri" w:hAnsi="Calibri" w:cs="Calibri"/>
              </w:rPr>
            </w:pPr>
            <w:r w:rsidRPr="00D617E2">
              <w:rPr>
                <w:rFonts w:ascii="Calibri" w:hAnsi="Calibri" w:cs="Calibri"/>
              </w:rPr>
              <w:t>Fri</w:t>
            </w:r>
          </w:p>
        </w:tc>
      </w:tr>
      <w:tr w:rsidR="00210187" w:rsidRPr="00D617E2" w14:paraId="772397EA" w14:textId="77777777" w:rsidTr="00484691">
        <w:trPr>
          <w:trHeight w:val="489"/>
        </w:trPr>
        <w:tc>
          <w:tcPr>
            <w:tcW w:w="2830" w:type="dxa"/>
            <w:shd w:val="clear" w:color="auto" w:fill="F2F2F2" w:themeFill="background1" w:themeFillShade="F2"/>
            <w:tcMar>
              <w:top w:w="57" w:type="dxa"/>
              <w:bottom w:w="57" w:type="dxa"/>
            </w:tcMar>
            <w:vAlign w:val="center"/>
          </w:tcPr>
          <w:p w14:paraId="7F87D868" w14:textId="77777777" w:rsidR="00210187" w:rsidRPr="00D617E2" w:rsidRDefault="00210187" w:rsidP="00484691">
            <w:pPr>
              <w:rPr>
                <w:rFonts w:ascii="Calibri" w:hAnsi="Calibri" w:cs="Calibri"/>
              </w:rPr>
            </w:pPr>
            <w:r w:rsidRPr="00D617E2">
              <w:rPr>
                <w:rFonts w:ascii="Calibri" w:hAnsi="Calibri" w:cs="Calibri"/>
              </w:rPr>
              <w:t>Full day</w:t>
            </w:r>
          </w:p>
        </w:tc>
        <w:tc>
          <w:tcPr>
            <w:tcW w:w="1237" w:type="dxa"/>
            <w:tcMar>
              <w:top w:w="57" w:type="dxa"/>
              <w:bottom w:w="57" w:type="dxa"/>
            </w:tcMar>
          </w:tcPr>
          <w:p w14:paraId="19860C6A" w14:textId="77777777" w:rsidR="00210187" w:rsidRPr="00D617E2" w:rsidRDefault="00210187" w:rsidP="00586810">
            <w:pPr>
              <w:jc w:val="both"/>
              <w:rPr>
                <w:rFonts w:ascii="Calibri" w:hAnsi="Calibri" w:cs="Calibri"/>
              </w:rPr>
            </w:pPr>
          </w:p>
        </w:tc>
        <w:tc>
          <w:tcPr>
            <w:tcW w:w="1237" w:type="dxa"/>
            <w:tcMar>
              <w:top w:w="57" w:type="dxa"/>
              <w:bottom w:w="57" w:type="dxa"/>
            </w:tcMar>
          </w:tcPr>
          <w:p w14:paraId="46970803" w14:textId="77777777" w:rsidR="00210187" w:rsidRPr="00D617E2" w:rsidRDefault="00210187" w:rsidP="00586810">
            <w:pPr>
              <w:jc w:val="both"/>
              <w:rPr>
                <w:rFonts w:ascii="Calibri" w:hAnsi="Calibri" w:cs="Calibri"/>
              </w:rPr>
            </w:pPr>
          </w:p>
        </w:tc>
        <w:tc>
          <w:tcPr>
            <w:tcW w:w="1238" w:type="dxa"/>
            <w:tcMar>
              <w:top w:w="57" w:type="dxa"/>
              <w:bottom w:w="57" w:type="dxa"/>
            </w:tcMar>
          </w:tcPr>
          <w:p w14:paraId="2B1B3C33" w14:textId="77777777" w:rsidR="00210187" w:rsidRPr="00D617E2" w:rsidRDefault="00210187" w:rsidP="00586810">
            <w:pPr>
              <w:jc w:val="both"/>
              <w:rPr>
                <w:rFonts w:ascii="Calibri" w:hAnsi="Calibri" w:cs="Calibri"/>
              </w:rPr>
            </w:pPr>
          </w:p>
        </w:tc>
        <w:tc>
          <w:tcPr>
            <w:tcW w:w="1237" w:type="dxa"/>
            <w:tcMar>
              <w:top w:w="57" w:type="dxa"/>
              <w:bottom w:w="57" w:type="dxa"/>
            </w:tcMar>
          </w:tcPr>
          <w:p w14:paraId="4EE13396" w14:textId="77777777" w:rsidR="00210187" w:rsidRPr="00D617E2" w:rsidRDefault="00210187" w:rsidP="00586810">
            <w:pPr>
              <w:jc w:val="both"/>
              <w:rPr>
                <w:rFonts w:ascii="Calibri" w:hAnsi="Calibri" w:cs="Calibri"/>
              </w:rPr>
            </w:pPr>
          </w:p>
        </w:tc>
        <w:tc>
          <w:tcPr>
            <w:tcW w:w="1238" w:type="dxa"/>
            <w:tcMar>
              <w:top w:w="57" w:type="dxa"/>
              <w:bottom w:w="57" w:type="dxa"/>
            </w:tcMar>
          </w:tcPr>
          <w:p w14:paraId="3084F123" w14:textId="77777777" w:rsidR="00210187" w:rsidRPr="00D617E2" w:rsidRDefault="00210187" w:rsidP="00586810">
            <w:pPr>
              <w:jc w:val="both"/>
              <w:rPr>
                <w:rFonts w:ascii="Calibri" w:hAnsi="Calibri" w:cs="Calibri"/>
              </w:rPr>
            </w:pPr>
          </w:p>
        </w:tc>
      </w:tr>
      <w:tr w:rsidR="00210187" w:rsidRPr="00D617E2" w14:paraId="47CEA420" w14:textId="77777777" w:rsidTr="00484691">
        <w:tc>
          <w:tcPr>
            <w:tcW w:w="2830" w:type="dxa"/>
            <w:shd w:val="clear" w:color="auto" w:fill="F2F2F2" w:themeFill="background1" w:themeFillShade="F2"/>
            <w:tcMar>
              <w:top w:w="57" w:type="dxa"/>
              <w:bottom w:w="57" w:type="dxa"/>
            </w:tcMar>
            <w:vAlign w:val="center"/>
          </w:tcPr>
          <w:p w14:paraId="2B87E1CC" w14:textId="77777777" w:rsidR="00210187" w:rsidRPr="00D617E2" w:rsidRDefault="00210187" w:rsidP="00484691">
            <w:pPr>
              <w:rPr>
                <w:rFonts w:ascii="Calibri" w:hAnsi="Calibri" w:cs="Calibri"/>
              </w:rPr>
            </w:pPr>
            <w:r w:rsidRPr="00D617E2">
              <w:rPr>
                <w:rFonts w:ascii="Calibri" w:hAnsi="Calibri" w:cs="Calibri"/>
              </w:rPr>
              <w:t xml:space="preserve">Morning </w:t>
            </w:r>
          </w:p>
        </w:tc>
        <w:tc>
          <w:tcPr>
            <w:tcW w:w="1237" w:type="dxa"/>
            <w:tcMar>
              <w:top w:w="57" w:type="dxa"/>
              <w:bottom w:w="57" w:type="dxa"/>
            </w:tcMar>
          </w:tcPr>
          <w:p w14:paraId="16EE1745" w14:textId="77777777" w:rsidR="00210187" w:rsidRPr="00D617E2" w:rsidRDefault="00210187" w:rsidP="00586810">
            <w:pPr>
              <w:jc w:val="both"/>
              <w:rPr>
                <w:rFonts w:ascii="Calibri" w:hAnsi="Calibri" w:cs="Calibri"/>
              </w:rPr>
            </w:pPr>
          </w:p>
        </w:tc>
        <w:tc>
          <w:tcPr>
            <w:tcW w:w="1237" w:type="dxa"/>
            <w:tcMar>
              <w:top w:w="57" w:type="dxa"/>
              <w:bottom w:w="57" w:type="dxa"/>
            </w:tcMar>
          </w:tcPr>
          <w:p w14:paraId="46FF6278" w14:textId="77777777" w:rsidR="00210187" w:rsidRPr="00D617E2" w:rsidRDefault="00210187" w:rsidP="00586810">
            <w:pPr>
              <w:jc w:val="both"/>
              <w:rPr>
                <w:rFonts w:ascii="Calibri" w:hAnsi="Calibri" w:cs="Calibri"/>
              </w:rPr>
            </w:pPr>
          </w:p>
        </w:tc>
        <w:tc>
          <w:tcPr>
            <w:tcW w:w="1238" w:type="dxa"/>
            <w:tcMar>
              <w:top w:w="57" w:type="dxa"/>
              <w:bottom w:w="57" w:type="dxa"/>
            </w:tcMar>
          </w:tcPr>
          <w:p w14:paraId="4E717C78" w14:textId="77777777" w:rsidR="00210187" w:rsidRPr="00D617E2" w:rsidRDefault="00210187" w:rsidP="00586810">
            <w:pPr>
              <w:jc w:val="both"/>
              <w:rPr>
                <w:rFonts w:ascii="Calibri" w:hAnsi="Calibri" w:cs="Calibri"/>
              </w:rPr>
            </w:pPr>
          </w:p>
        </w:tc>
        <w:tc>
          <w:tcPr>
            <w:tcW w:w="1237" w:type="dxa"/>
            <w:tcMar>
              <w:top w:w="57" w:type="dxa"/>
              <w:bottom w:w="57" w:type="dxa"/>
            </w:tcMar>
          </w:tcPr>
          <w:p w14:paraId="72C0F07E" w14:textId="77777777" w:rsidR="00210187" w:rsidRPr="00D617E2" w:rsidRDefault="00210187" w:rsidP="00586810">
            <w:pPr>
              <w:jc w:val="both"/>
              <w:rPr>
                <w:rFonts w:ascii="Calibri" w:hAnsi="Calibri" w:cs="Calibri"/>
              </w:rPr>
            </w:pPr>
          </w:p>
        </w:tc>
        <w:tc>
          <w:tcPr>
            <w:tcW w:w="1238" w:type="dxa"/>
            <w:tcMar>
              <w:top w:w="57" w:type="dxa"/>
              <w:bottom w:w="57" w:type="dxa"/>
            </w:tcMar>
          </w:tcPr>
          <w:p w14:paraId="6ED6F700" w14:textId="77777777" w:rsidR="00210187" w:rsidRPr="00D617E2" w:rsidRDefault="00210187" w:rsidP="00586810">
            <w:pPr>
              <w:jc w:val="both"/>
              <w:rPr>
                <w:rFonts w:ascii="Calibri" w:hAnsi="Calibri" w:cs="Calibri"/>
              </w:rPr>
            </w:pPr>
          </w:p>
        </w:tc>
      </w:tr>
      <w:tr w:rsidR="00210187" w:rsidRPr="00D617E2" w14:paraId="23E34883" w14:textId="77777777" w:rsidTr="00484691">
        <w:tc>
          <w:tcPr>
            <w:tcW w:w="2830" w:type="dxa"/>
            <w:shd w:val="clear" w:color="auto" w:fill="F2F2F2" w:themeFill="background1" w:themeFillShade="F2"/>
            <w:tcMar>
              <w:top w:w="57" w:type="dxa"/>
              <w:bottom w:w="57" w:type="dxa"/>
            </w:tcMar>
            <w:vAlign w:val="center"/>
          </w:tcPr>
          <w:p w14:paraId="5D7B3378" w14:textId="77777777" w:rsidR="00210187" w:rsidRPr="00D617E2" w:rsidRDefault="00210187" w:rsidP="00484691">
            <w:pPr>
              <w:rPr>
                <w:rFonts w:ascii="Calibri" w:hAnsi="Calibri" w:cs="Calibri"/>
              </w:rPr>
            </w:pPr>
            <w:r w:rsidRPr="00D617E2">
              <w:rPr>
                <w:rFonts w:ascii="Calibri" w:hAnsi="Calibri" w:cs="Calibri"/>
              </w:rPr>
              <w:t>Afternoon</w:t>
            </w:r>
          </w:p>
        </w:tc>
        <w:tc>
          <w:tcPr>
            <w:tcW w:w="1237" w:type="dxa"/>
            <w:tcMar>
              <w:top w:w="57" w:type="dxa"/>
              <w:bottom w:w="57" w:type="dxa"/>
            </w:tcMar>
          </w:tcPr>
          <w:p w14:paraId="5A72663F" w14:textId="77777777" w:rsidR="00210187" w:rsidRPr="00D617E2" w:rsidRDefault="00210187" w:rsidP="00586810">
            <w:pPr>
              <w:jc w:val="both"/>
              <w:rPr>
                <w:rFonts w:ascii="Calibri" w:hAnsi="Calibri" w:cs="Calibri"/>
              </w:rPr>
            </w:pPr>
          </w:p>
        </w:tc>
        <w:tc>
          <w:tcPr>
            <w:tcW w:w="1237" w:type="dxa"/>
            <w:tcMar>
              <w:top w:w="57" w:type="dxa"/>
              <w:bottom w:w="57" w:type="dxa"/>
            </w:tcMar>
          </w:tcPr>
          <w:p w14:paraId="71C96F0D" w14:textId="77777777" w:rsidR="00210187" w:rsidRPr="00D617E2" w:rsidRDefault="00210187" w:rsidP="00586810">
            <w:pPr>
              <w:jc w:val="both"/>
              <w:rPr>
                <w:rFonts w:ascii="Calibri" w:hAnsi="Calibri" w:cs="Calibri"/>
              </w:rPr>
            </w:pPr>
          </w:p>
        </w:tc>
        <w:tc>
          <w:tcPr>
            <w:tcW w:w="1238" w:type="dxa"/>
            <w:tcMar>
              <w:top w:w="57" w:type="dxa"/>
              <w:bottom w:w="57" w:type="dxa"/>
            </w:tcMar>
          </w:tcPr>
          <w:p w14:paraId="57B642B4" w14:textId="77777777" w:rsidR="00210187" w:rsidRPr="00D617E2" w:rsidRDefault="00210187" w:rsidP="00586810">
            <w:pPr>
              <w:jc w:val="both"/>
              <w:rPr>
                <w:rFonts w:ascii="Calibri" w:hAnsi="Calibri" w:cs="Calibri"/>
              </w:rPr>
            </w:pPr>
          </w:p>
        </w:tc>
        <w:tc>
          <w:tcPr>
            <w:tcW w:w="1237" w:type="dxa"/>
            <w:tcMar>
              <w:top w:w="57" w:type="dxa"/>
              <w:bottom w:w="57" w:type="dxa"/>
            </w:tcMar>
          </w:tcPr>
          <w:p w14:paraId="0629CC56" w14:textId="77777777" w:rsidR="00210187" w:rsidRPr="00D617E2" w:rsidRDefault="00210187" w:rsidP="00586810">
            <w:pPr>
              <w:jc w:val="both"/>
              <w:rPr>
                <w:rFonts w:ascii="Calibri" w:hAnsi="Calibri" w:cs="Calibri"/>
              </w:rPr>
            </w:pPr>
          </w:p>
        </w:tc>
        <w:tc>
          <w:tcPr>
            <w:tcW w:w="1238" w:type="dxa"/>
            <w:tcMar>
              <w:top w:w="57" w:type="dxa"/>
              <w:bottom w:w="57" w:type="dxa"/>
            </w:tcMar>
          </w:tcPr>
          <w:p w14:paraId="0C90A3A9" w14:textId="77777777" w:rsidR="00210187" w:rsidRPr="00D617E2" w:rsidRDefault="00210187" w:rsidP="00586810">
            <w:pPr>
              <w:jc w:val="both"/>
              <w:rPr>
                <w:rFonts w:ascii="Calibri" w:hAnsi="Calibri" w:cs="Calibri"/>
              </w:rPr>
            </w:pPr>
          </w:p>
        </w:tc>
      </w:tr>
      <w:tr w:rsidR="00210187" w:rsidRPr="00D617E2" w14:paraId="3B769D30" w14:textId="77777777" w:rsidTr="00484691">
        <w:tc>
          <w:tcPr>
            <w:tcW w:w="2830" w:type="dxa"/>
            <w:shd w:val="clear" w:color="auto" w:fill="F2F2F2" w:themeFill="background1" w:themeFillShade="F2"/>
            <w:tcMar>
              <w:top w:w="57" w:type="dxa"/>
              <w:bottom w:w="57" w:type="dxa"/>
            </w:tcMar>
            <w:vAlign w:val="center"/>
          </w:tcPr>
          <w:p w14:paraId="61619351" w14:textId="77777777" w:rsidR="00210187" w:rsidRPr="00D617E2" w:rsidRDefault="00210187" w:rsidP="00484691">
            <w:pPr>
              <w:rPr>
                <w:rFonts w:ascii="Calibri" w:hAnsi="Calibri" w:cs="Calibri"/>
              </w:rPr>
            </w:pPr>
            <w:r w:rsidRPr="00D617E2">
              <w:rPr>
                <w:rFonts w:ascii="Calibri" w:hAnsi="Calibri" w:cs="Calibri"/>
              </w:rPr>
              <w:t xml:space="preserve">Breakfast </w:t>
            </w:r>
          </w:p>
        </w:tc>
        <w:tc>
          <w:tcPr>
            <w:tcW w:w="1237" w:type="dxa"/>
            <w:tcMar>
              <w:top w:w="57" w:type="dxa"/>
              <w:bottom w:w="57" w:type="dxa"/>
            </w:tcMar>
          </w:tcPr>
          <w:p w14:paraId="775D806F" w14:textId="77777777" w:rsidR="00210187" w:rsidRPr="00D617E2" w:rsidRDefault="00210187" w:rsidP="00586810">
            <w:pPr>
              <w:jc w:val="both"/>
              <w:rPr>
                <w:rFonts w:ascii="Calibri" w:hAnsi="Calibri" w:cs="Calibri"/>
              </w:rPr>
            </w:pPr>
          </w:p>
        </w:tc>
        <w:tc>
          <w:tcPr>
            <w:tcW w:w="1237" w:type="dxa"/>
            <w:tcMar>
              <w:top w:w="57" w:type="dxa"/>
              <w:bottom w:w="57" w:type="dxa"/>
            </w:tcMar>
          </w:tcPr>
          <w:p w14:paraId="591525BF" w14:textId="77777777" w:rsidR="00210187" w:rsidRPr="00D617E2" w:rsidRDefault="00210187" w:rsidP="00586810">
            <w:pPr>
              <w:jc w:val="both"/>
              <w:rPr>
                <w:rFonts w:ascii="Calibri" w:hAnsi="Calibri" w:cs="Calibri"/>
              </w:rPr>
            </w:pPr>
          </w:p>
        </w:tc>
        <w:tc>
          <w:tcPr>
            <w:tcW w:w="1238" w:type="dxa"/>
            <w:tcMar>
              <w:top w:w="57" w:type="dxa"/>
              <w:bottom w:w="57" w:type="dxa"/>
            </w:tcMar>
          </w:tcPr>
          <w:p w14:paraId="1B56014E" w14:textId="77777777" w:rsidR="00210187" w:rsidRPr="00D617E2" w:rsidRDefault="00210187" w:rsidP="00586810">
            <w:pPr>
              <w:jc w:val="both"/>
              <w:rPr>
                <w:rFonts w:ascii="Calibri" w:hAnsi="Calibri" w:cs="Calibri"/>
              </w:rPr>
            </w:pPr>
          </w:p>
        </w:tc>
        <w:tc>
          <w:tcPr>
            <w:tcW w:w="1237" w:type="dxa"/>
            <w:tcMar>
              <w:top w:w="57" w:type="dxa"/>
              <w:bottom w:w="57" w:type="dxa"/>
            </w:tcMar>
          </w:tcPr>
          <w:p w14:paraId="4D7CDCE9" w14:textId="77777777" w:rsidR="00210187" w:rsidRPr="00D617E2" w:rsidRDefault="00210187" w:rsidP="00586810">
            <w:pPr>
              <w:jc w:val="both"/>
              <w:rPr>
                <w:rFonts w:ascii="Calibri" w:hAnsi="Calibri" w:cs="Calibri"/>
              </w:rPr>
            </w:pPr>
          </w:p>
        </w:tc>
        <w:tc>
          <w:tcPr>
            <w:tcW w:w="1238" w:type="dxa"/>
            <w:tcMar>
              <w:top w:w="57" w:type="dxa"/>
              <w:bottom w:w="57" w:type="dxa"/>
            </w:tcMar>
          </w:tcPr>
          <w:p w14:paraId="4A33ACBD" w14:textId="77777777" w:rsidR="00210187" w:rsidRPr="00D617E2" w:rsidRDefault="00210187" w:rsidP="00586810">
            <w:pPr>
              <w:jc w:val="both"/>
              <w:rPr>
                <w:rFonts w:ascii="Calibri" w:hAnsi="Calibri" w:cs="Calibri"/>
              </w:rPr>
            </w:pPr>
          </w:p>
        </w:tc>
      </w:tr>
      <w:tr w:rsidR="00210187" w:rsidRPr="00D617E2" w14:paraId="526C8084" w14:textId="77777777" w:rsidTr="00484691">
        <w:tc>
          <w:tcPr>
            <w:tcW w:w="2830" w:type="dxa"/>
            <w:shd w:val="clear" w:color="auto" w:fill="F2F2F2" w:themeFill="background1" w:themeFillShade="F2"/>
            <w:tcMar>
              <w:top w:w="57" w:type="dxa"/>
              <w:bottom w:w="57" w:type="dxa"/>
            </w:tcMar>
            <w:vAlign w:val="center"/>
          </w:tcPr>
          <w:p w14:paraId="5078FBB3" w14:textId="77777777" w:rsidR="00210187" w:rsidRPr="00D617E2" w:rsidRDefault="00210187" w:rsidP="00484691">
            <w:pPr>
              <w:rPr>
                <w:rFonts w:ascii="Calibri" w:hAnsi="Calibri" w:cs="Calibri"/>
              </w:rPr>
            </w:pPr>
            <w:r w:rsidRPr="00D617E2">
              <w:rPr>
                <w:rFonts w:ascii="Calibri" w:hAnsi="Calibri" w:cs="Calibri"/>
              </w:rPr>
              <w:t xml:space="preserve">Lunch </w:t>
            </w:r>
          </w:p>
        </w:tc>
        <w:tc>
          <w:tcPr>
            <w:tcW w:w="1237" w:type="dxa"/>
            <w:tcMar>
              <w:top w:w="57" w:type="dxa"/>
              <w:bottom w:w="57" w:type="dxa"/>
            </w:tcMar>
          </w:tcPr>
          <w:p w14:paraId="4C5CE3E2" w14:textId="77777777" w:rsidR="00210187" w:rsidRPr="00D617E2" w:rsidRDefault="00210187" w:rsidP="00586810">
            <w:pPr>
              <w:jc w:val="both"/>
              <w:rPr>
                <w:rFonts w:ascii="Calibri" w:hAnsi="Calibri" w:cs="Calibri"/>
              </w:rPr>
            </w:pPr>
          </w:p>
        </w:tc>
        <w:tc>
          <w:tcPr>
            <w:tcW w:w="1237" w:type="dxa"/>
            <w:tcMar>
              <w:top w:w="57" w:type="dxa"/>
              <w:bottom w:w="57" w:type="dxa"/>
            </w:tcMar>
          </w:tcPr>
          <w:p w14:paraId="229F377C" w14:textId="77777777" w:rsidR="00210187" w:rsidRPr="00D617E2" w:rsidRDefault="00210187" w:rsidP="00586810">
            <w:pPr>
              <w:jc w:val="both"/>
              <w:rPr>
                <w:rFonts w:ascii="Calibri" w:hAnsi="Calibri" w:cs="Calibri"/>
              </w:rPr>
            </w:pPr>
          </w:p>
        </w:tc>
        <w:tc>
          <w:tcPr>
            <w:tcW w:w="1238" w:type="dxa"/>
            <w:tcMar>
              <w:top w:w="57" w:type="dxa"/>
              <w:bottom w:w="57" w:type="dxa"/>
            </w:tcMar>
          </w:tcPr>
          <w:p w14:paraId="5120567B" w14:textId="77777777" w:rsidR="00210187" w:rsidRPr="00D617E2" w:rsidRDefault="00210187" w:rsidP="00586810">
            <w:pPr>
              <w:jc w:val="both"/>
              <w:rPr>
                <w:rFonts w:ascii="Calibri" w:hAnsi="Calibri" w:cs="Calibri"/>
              </w:rPr>
            </w:pPr>
          </w:p>
        </w:tc>
        <w:tc>
          <w:tcPr>
            <w:tcW w:w="1237" w:type="dxa"/>
            <w:tcMar>
              <w:top w:w="57" w:type="dxa"/>
              <w:bottom w:w="57" w:type="dxa"/>
            </w:tcMar>
          </w:tcPr>
          <w:p w14:paraId="60A27CA1" w14:textId="77777777" w:rsidR="00210187" w:rsidRPr="00D617E2" w:rsidRDefault="00210187" w:rsidP="00586810">
            <w:pPr>
              <w:jc w:val="both"/>
              <w:rPr>
                <w:rFonts w:ascii="Calibri" w:hAnsi="Calibri" w:cs="Calibri"/>
              </w:rPr>
            </w:pPr>
          </w:p>
        </w:tc>
        <w:tc>
          <w:tcPr>
            <w:tcW w:w="1238" w:type="dxa"/>
            <w:tcMar>
              <w:top w:w="57" w:type="dxa"/>
              <w:bottom w:w="57" w:type="dxa"/>
            </w:tcMar>
          </w:tcPr>
          <w:p w14:paraId="5494256C" w14:textId="77777777" w:rsidR="00210187" w:rsidRPr="00D617E2" w:rsidRDefault="00210187" w:rsidP="00586810">
            <w:pPr>
              <w:jc w:val="both"/>
              <w:rPr>
                <w:rFonts w:ascii="Calibri" w:hAnsi="Calibri" w:cs="Calibri"/>
              </w:rPr>
            </w:pPr>
          </w:p>
        </w:tc>
      </w:tr>
      <w:tr w:rsidR="00210187" w:rsidRPr="00D617E2" w14:paraId="6246256D" w14:textId="77777777" w:rsidTr="00484691">
        <w:tc>
          <w:tcPr>
            <w:tcW w:w="2830" w:type="dxa"/>
            <w:shd w:val="clear" w:color="auto" w:fill="F2F2F2" w:themeFill="background1" w:themeFillShade="F2"/>
            <w:tcMar>
              <w:top w:w="57" w:type="dxa"/>
              <w:bottom w:w="57" w:type="dxa"/>
            </w:tcMar>
            <w:vAlign w:val="center"/>
          </w:tcPr>
          <w:p w14:paraId="278B3174" w14:textId="77777777" w:rsidR="00210187" w:rsidRPr="00D617E2" w:rsidRDefault="00210187" w:rsidP="00484691">
            <w:pPr>
              <w:rPr>
                <w:rFonts w:ascii="Calibri" w:hAnsi="Calibri" w:cs="Calibri"/>
              </w:rPr>
            </w:pPr>
            <w:r w:rsidRPr="00D617E2">
              <w:rPr>
                <w:rFonts w:ascii="Calibri" w:hAnsi="Calibri" w:cs="Calibri"/>
              </w:rPr>
              <w:t>Tea</w:t>
            </w:r>
          </w:p>
        </w:tc>
        <w:tc>
          <w:tcPr>
            <w:tcW w:w="1237" w:type="dxa"/>
            <w:tcMar>
              <w:top w:w="57" w:type="dxa"/>
              <w:bottom w:w="57" w:type="dxa"/>
            </w:tcMar>
          </w:tcPr>
          <w:p w14:paraId="21F4FF64" w14:textId="77777777" w:rsidR="00210187" w:rsidRPr="00D617E2" w:rsidRDefault="00210187" w:rsidP="00586810">
            <w:pPr>
              <w:jc w:val="both"/>
              <w:rPr>
                <w:rFonts w:ascii="Calibri" w:hAnsi="Calibri" w:cs="Calibri"/>
              </w:rPr>
            </w:pPr>
          </w:p>
        </w:tc>
        <w:tc>
          <w:tcPr>
            <w:tcW w:w="1237" w:type="dxa"/>
            <w:tcMar>
              <w:top w:w="57" w:type="dxa"/>
              <w:bottom w:w="57" w:type="dxa"/>
            </w:tcMar>
          </w:tcPr>
          <w:p w14:paraId="4EF66769" w14:textId="77777777" w:rsidR="00210187" w:rsidRPr="00D617E2" w:rsidRDefault="00210187" w:rsidP="00586810">
            <w:pPr>
              <w:jc w:val="both"/>
              <w:rPr>
                <w:rFonts w:ascii="Calibri" w:hAnsi="Calibri" w:cs="Calibri"/>
              </w:rPr>
            </w:pPr>
          </w:p>
        </w:tc>
        <w:tc>
          <w:tcPr>
            <w:tcW w:w="1238" w:type="dxa"/>
            <w:tcMar>
              <w:top w:w="57" w:type="dxa"/>
              <w:bottom w:w="57" w:type="dxa"/>
            </w:tcMar>
          </w:tcPr>
          <w:p w14:paraId="5DE9F6F1" w14:textId="77777777" w:rsidR="00210187" w:rsidRPr="00D617E2" w:rsidRDefault="00210187" w:rsidP="00586810">
            <w:pPr>
              <w:jc w:val="both"/>
              <w:rPr>
                <w:rFonts w:ascii="Calibri" w:hAnsi="Calibri" w:cs="Calibri"/>
              </w:rPr>
            </w:pPr>
          </w:p>
        </w:tc>
        <w:tc>
          <w:tcPr>
            <w:tcW w:w="1237" w:type="dxa"/>
            <w:tcMar>
              <w:top w:w="57" w:type="dxa"/>
              <w:bottom w:w="57" w:type="dxa"/>
            </w:tcMar>
          </w:tcPr>
          <w:p w14:paraId="73B3668C" w14:textId="77777777" w:rsidR="00210187" w:rsidRPr="00D617E2" w:rsidRDefault="00210187" w:rsidP="00586810">
            <w:pPr>
              <w:jc w:val="both"/>
              <w:rPr>
                <w:rFonts w:ascii="Calibri" w:hAnsi="Calibri" w:cs="Calibri"/>
              </w:rPr>
            </w:pPr>
          </w:p>
        </w:tc>
        <w:tc>
          <w:tcPr>
            <w:tcW w:w="1238" w:type="dxa"/>
            <w:tcMar>
              <w:top w:w="57" w:type="dxa"/>
              <w:bottom w:w="57" w:type="dxa"/>
            </w:tcMar>
          </w:tcPr>
          <w:p w14:paraId="4471F162" w14:textId="77777777" w:rsidR="00210187" w:rsidRPr="00D617E2" w:rsidRDefault="00210187" w:rsidP="00586810">
            <w:pPr>
              <w:jc w:val="both"/>
              <w:rPr>
                <w:rFonts w:ascii="Calibri" w:hAnsi="Calibri" w:cs="Calibri"/>
              </w:rPr>
            </w:pPr>
          </w:p>
        </w:tc>
      </w:tr>
      <w:tr w:rsidR="00210187" w:rsidRPr="00D617E2" w14:paraId="005BFC4D" w14:textId="77777777" w:rsidTr="00484691">
        <w:tc>
          <w:tcPr>
            <w:tcW w:w="2830" w:type="dxa"/>
            <w:shd w:val="clear" w:color="auto" w:fill="F2F2F2" w:themeFill="background1" w:themeFillShade="F2"/>
            <w:tcMar>
              <w:top w:w="57" w:type="dxa"/>
              <w:bottom w:w="57" w:type="dxa"/>
            </w:tcMar>
            <w:vAlign w:val="center"/>
          </w:tcPr>
          <w:p w14:paraId="3816A4DC" w14:textId="77777777" w:rsidR="00210187" w:rsidRPr="00D617E2" w:rsidRDefault="00210187" w:rsidP="00484691">
            <w:pPr>
              <w:rPr>
                <w:rFonts w:ascii="Calibri" w:hAnsi="Calibri" w:cs="Calibri"/>
              </w:rPr>
            </w:pPr>
            <w:r w:rsidRPr="00D617E2">
              <w:rPr>
                <w:rFonts w:ascii="Calibri" w:hAnsi="Calibri" w:cs="Calibri"/>
              </w:rPr>
              <w:t>Other (give details)</w:t>
            </w:r>
          </w:p>
        </w:tc>
        <w:tc>
          <w:tcPr>
            <w:tcW w:w="1237" w:type="dxa"/>
            <w:tcMar>
              <w:top w:w="57" w:type="dxa"/>
              <w:bottom w:w="57" w:type="dxa"/>
            </w:tcMar>
          </w:tcPr>
          <w:p w14:paraId="57BF52BA" w14:textId="77777777" w:rsidR="00210187" w:rsidRPr="00D617E2" w:rsidRDefault="00210187" w:rsidP="00586810">
            <w:pPr>
              <w:jc w:val="both"/>
              <w:rPr>
                <w:rFonts w:ascii="Calibri" w:hAnsi="Calibri" w:cs="Calibri"/>
              </w:rPr>
            </w:pPr>
          </w:p>
        </w:tc>
        <w:tc>
          <w:tcPr>
            <w:tcW w:w="1237" w:type="dxa"/>
            <w:tcMar>
              <w:top w:w="57" w:type="dxa"/>
              <w:bottom w:w="57" w:type="dxa"/>
            </w:tcMar>
          </w:tcPr>
          <w:p w14:paraId="61D59C5C" w14:textId="77777777" w:rsidR="00210187" w:rsidRPr="00D617E2" w:rsidRDefault="00210187" w:rsidP="00586810">
            <w:pPr>
              <w:jc w:val="both"/>
              <w:rPr>
                <w:rFonts w:ascii="Calibri" w:hAnsi="Calibri" w:cs="Calibri"/>
              </w:rPr>
            </w:pPr>
          </w:p>
        </w:tc>
        <w:tc>
          <w:tcPr>
            <w:tcW w:w="1238" w:type="dxa"/>
            <w:tcMar>
              <w:top w:w="57" w:type="dxa"/>
              <w:bottom w:w="57" w:type="dxa"/>
            </w:tcMar>
          </w:tcPr>
          <w:p w14:paraId="5ADC59C0" w14:textId="77777777" w:rsidR="00210187" w:rsidRPr="00D617E2" w:rsidRDefault="00210187" w:rsidP="00586810">
            <w:pPr>
              <w:jc w:val="both"/>
              <w:rPr>
                <w:rFonts w:ascii="Calibri" w:hAnsi="Calibri" w:cs="Calibri"/>
              </w:rPr>
            </w:pPr>
          </w:p>
        </w:tc>
        <w:tc>
          <w:tcPr>
            <w:tcW w:w="1237" w:type="dxa"/>
            <w:tcMar>
              <w:top w:w="57" w:type="dxa"/>
              <w:bottom w:w="57" w:type="dxa"/>
            </w:tcMar>
          </w:tcPr>
          <w:p w14:paraId="526BFCE8" w14:textId="77777777" w:rsidR="00210187" w:rsidRPr="00D617E2" w:rsidRDefault="00210187" w:rsidP="00586810">
            <w:pPr>
              <w:jc w:val="both"/>
              <w:rPr>
                <w:rFonts w:ascii="Calibri" w:hAnsi="Calibri" w:cs="Calibri"/>
              </w:rPr>
            </w:pPr>
          </w:p>
        </w:tc>
        <w:tc>
          <w:tcPr>
            <w:tcW w:w="1238" w:type="dxa"/>
            <w:tcMar>
              <w:top w:w="57" w:type="dxa"/>
              <w:bottom w:w="57" w:type="dxa"/>
            </w:tcMar>
          </w:tcPr>
          <w:p w14:paraId="13D2282D" w14:textId="77777777" w:rsidR="00210187" w:rsidRPr="00D617E2" w:rsidRDefault="00210187" w:rsidP="00586810">
            <w:pPr>
              <w:jc w:val="both"/>
              <w:rPr>
                <w:rFonts w:ascii="Calibri" w:hAnsi="Calibri" w:cs="Calibri"/>
              </w:rPr>
            </w:pPr>
          </w:p>
        </w:tc>
      </w:tr>
    </w:tbl>
    <w:p w14:paraId="63EAC10E" w14:textId="77777777" w:rsidR="00210187" w:rsidRPr="00D617E2" w:rsidRDefault="00210187" w:rsidP="00586810">
      <w:pPr>
        <w:jc w:val="both"/>
        <w:rPr>
          <w:rFonts w:ascii="Calibri" w:hAnsi="Calibri" w:cs="Calibri"/>
        </w:rPr>
      </w:pPr>
    </w:p>
    <w:tbl>
      <w:tblPr>
        <w:tblpPr w:leftFromText="180" w:rightFromText="180" w:vertAnchor="text" w:horzAnchor="page" w:tblpX="4503" w:tblpY="16"/>
        <w:tblW w:w="1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tblGrid>
      <w:tr w:rsidR="00650E8C" w:rsidRPr="00D617E2" w14:paraId="7831A360" w14:textId="77777777">
        <w:trPr>
          <w:trHeight w:val="421"/>
        </w:trPr>
        <w:tc>
          <w:tcPr>
            <w:tcW w:w="1471" w:type="dxa"/>
          </w:tcPr>
          <w:p w14:paraId="657C9A20" w14:textId="21882642" w:rsidR="00604BE8" w:rsidRPr="00D617E2" w:rsidRDefault="007B40AF">
            <w:pPr>
              <w:jc w:val="both"/>
              <w:rPr>
                <w:rFonts w:ascii="Calibri" w:eastAsia="Calibri" w:hAnsi="Calibri" w:cs="Calibri"/>
                <w:sz w:val="22"/>
                <w:szCs w:val="22"/>
                <w:lang w:eastAsia="en-US"/>
              </w:rPr>
            </w:pPr>
            <w:r w:rsidRPr="00D617E2">
              <w:rPr>
                <w:rFonts w:ascii="Calibri" w:eastAsia="Calibri" w:hAnsi="Calibri" w:cs="Calibri"/>
                <w:sz w:val="22"/>
                <w:szCs w:val="22"/>
                <w:lang w:eastAsia="en-US"/>
              </w:rPr>
              <w:t>£</w:t>
            </w:r>
          </w:p>
        </w:tc>
      </w:tr>
    </w:tbl>
    <w:p w14:paraId="50701764" w14:textId="48B48897" w:rsidR="00604BE8" w:rsidRPr="00D617E2" w:rsidRDefault="00210187" w:rsidP="00586810">
      <w:pPr>
        <w:jc w:val="both"/>
        <w:rPr>
          <w:rFonts w:ascii="Calibri" w:hAnsi="Calibri" w:cs="Calibri"/>
        </w:rPr>
      </w:pPr>
      <w:r w:rsidRPr="00D617E2">
        <w:rPr>
          <w:rFonts w:ascii="Calibri" w:hAnsi="Calibri" w:cs="Calibri"/>
        </w:rPr>
        <w:t xml:space="preserve">Cost of additional sessions </w:t>
      </w:r>
      <w:r w:rsidR="00604BE8" w:rsidRPr="00D617E2">
        <w:rPr>
          <w:rFonts w:ascii="Calibri" w:hAnsi="Calibri" w:cs="Calibri"/>
        </w:rPr>
        <w:t xml:space="preserve"> </w:t>
      </w:r>
    </w:p>
    <w:p w14:paraId="3FFD20EF" w14:textId="62AE3690" w:rsidR="00210187" w:rsidRPr="00D617E2" w:rsidRDefault="00210187" w:rsidP="00586810">
      <w:pPr>
        <w:jc w:val="both"/>
        <w:rPr>
          <w:rFonts w:ascii="Calibri" w:hAnsi="Calibri" w:cs="Calibri"/>
        </w:rPr>
      </w:pPr>
    </w:p>
    <w:p w14:paraId="6CE559CC" w14:textId="77777777" w:rsidR="00210187" w:rsidRPr="00D617E2" w:rsidRDefault="00210187" w:rsidP="00586810">
      <w:pPr>
        <w:jc w:val="both"/>
        <w:rPr>
          <w:rFonts w:ascii="Calibri" w:hAnsi="Calibri" w:cs="Calibri"/>
        </w:rPr>
      </w:pPr>
    </w:p>
    <w:p w14:paraId="35B2D34F" w14:textId="57836847" w:rsidR="00210187" w:rsidRPr="00D617E2" w:rsidRDefault="00210187" w:rsidP="00586810">
      <w:pPr>
        <w:pBdr>
          <w:bottom w:val="single" w:sz="6" w:space="1" w:color="auto"/>
        </w:pBdr>
        <w:jc w:val="both"/>
        <w:rPr>
          <w:rFonts w:ascii="Calibri" w:hAnsi="Calibri" w:cs="Calibri"/>
        </w:rPr>
      </w:pPr>
      <w:r w:rsidRPr="00D617E2">
        <w:rPr>
          <w:rFonts w:ascii="Calibri" w:hAnsi="Calibri" w:cs="Calibri"/>
        </w:rPr>
        <w:t xml:space="preserve">Signed </w:t>
      </w:r>
      <w:r w:rsidR="00502150" w:rsidRPr="00D617E2">
        <w:rPr>
          <w:rFonts w:ascii="Calibri" w:hAnsi="Calibri" w:cs="Calibri"/>
        </w:rPr>
        <w:t>_____________________________________________</w:t>
      </w:r>
      <w:r w:rsidRPr="00D617E2">
        <w:rPr>
          <w:rFonts w:ascii="Calibri" w:hAnsi="Calibri" w:cs="Calibri"/>
        </w:rPr>
        <w:t xml:space="preserve"> Date </w:t>
      </w:r>
      <w:r w:rsidR="00502150" w:rsidRPr="00D617E2">
        <w:rPr>
          <w:rFonts w:ascii="Calibri" w:hAnsi="Calibri" w:cs="Calibri"/>
        </w:rPr>
        <w:t>____________________</w:t>
      </w:r>
    </w:p>
    <w:p w14:paraId="28613C44" w14:textId="77777777" w:rsidR="00210187" w:rsidRPr="00D617E2" w:rsidRDefault="00210187" w:rsidP="00586810">
      <w:pPr>
        <w:pBdr>
          <w:bottom w:val="single" w:sz="6" w:space="1" w:color="auto"/>
        </w:pBdr>
        <w:jc w:val="both"/>
        <w:rPr>
          <w:rFonts w:ascii="Calibri" w:hAnsi="Calibri" w:cs="Calibri"/>
        </w:rPr>
      </w:pPr>
    </w:p>
    <w:p w14:paraId="3551C9E1" w14:textId="77777777" w:rsidR="00210187" w:rsidRPr="00D617E2" w:rsidRDefault="00210187" w:rsidP="00586810">
      <w:pPr>
        <w:jc w:val="both"/>
        <w:rPr>
          <w:rFonts w:ascii="Calibri" w:hAnsi="Calibri" w:cs="Calibri"/>
        </w:rPr>
      </w:pPr>
    </w:p>
    <w:p w14:paraId="1DBA9A07" w14:textId="77777777" w:rsidR="00210187" w:rsidRPr="00D617E2" w:rsidRDefault="00210187" w:rsidP="00586810">
      <w:pPr>
        <w:jc w:val="both"/>
        <w:rPr>
          <w:rFonts w:ascii="Calibri" w:hAnsi="Calibri" w:cs="Calibri"/>
          <w:b/>
          <w:bCs/>
        </w:rPr>
      </w:pPr>
      <w:r w:rsidRPr="00D617E2">
        <w:rPr>
          <w:rFonts w:ascii="Calibri" w:hAnsi="Calibri" w:cs="Calibri"/>
          <w:b/>
          <w:bCs/>
        </w:rPr>
        <w:t>Office use only</w:t>
      </w:r>
    </w:p>
    <w:p w14:paraId="1AB3B77E" w14:textId="77777777" w:rsidR="00210187" w:rsidRPr="00D617E2" w:rsidRDefault="00210187" w:rsidP="00586810">
      <w:pPr>
        <w:jc w:val="both"/>
        <w:rPr>
          <w:rFonts w:ascii="Calibri" w:hAnsi="Calibri" w:cs="Calibri"/>
        </w:rPr>
      </w:pPr>
    </w:p>
    <w:p w14:paraId="7B93120B" w14:textId="18805E40" w:rsidR="00210187" w:rsidRPr="00D617E2" w:rsidRDefault="00210187" w:rsidP="00586810">
      <w:pPr>
        <w:jc w:val="both"/>
        <w:rPr>
          <w:rFonts w:ascii="Calibri" w:hAnsi="Calibri" w:cs="Calibri"/>
        </w:rPr>
      </w:pPr>
      <w:r w:rsidRPr="00D617E2">
        <w:rPr>
          <w:rFonts w:ascii="Calibri" w:hAnsi="Calibri" w:cs="Calibri"/>
        </w:rPr>
        <w:t xml:space="preserve">Room </w:t>
      </w:r>
      <w:r w:rsidR="00A72442" w:rsidRPr="00D617E2">
        <w:rPr>
          <w:rFonts w:ascii="Calibri" w:hAnsi="Calibri" w:cs="Calibri"/>
        </w:rPr>
        <w:t>lead</w:t>
      </w:r>
      <w:r w:rsidRPr="00D617E2">
        <w:rPr>
          <w:rFonts w:ascii="Calibri" w:hAnsi="Calibri" w:cs="Calibri"/>
        </w:rPr>
        <w:t xml:space="preserve"> authorisation</w:t>
      </w:r>
      <w:r w:rsidR="00A72442" w:rsidRPr="00D617E2">
        <w:rPr>
          <w:rFonts w:ascii="Calibri" w:hAnsi="Calibri" w:cs="Calibri"/>
        </w:rPr>
        <w:t xml:space="preserve"> (Name) </w:t>
      </w:r>
      <w:r w:rsidR="00AD23EB" w:rsidRPr="00D617E2">
        <w:rPr>
          <w:rFonts w:ascii="Calibri" w:hAnsi="Calibri" w:cs="Calibri"/>
        </w:rPr>
        <w:t>________________________________________________</w:t>
      </w:r>
    </w:p>
    <w:p w14:paraId="542835D1" w14:textId="77777777" w:rsidR="00210187" w:rsidRPr="00D617E2" w:rsidRDefault="00210187" w:rsidP="00586810">
      <w:pPr>
        <w:jc w:val="both"/>
        <w:rPr>
          <w:rFonts w:ascii="Calibri" w:hAnsi="Calibri" w:cs="Calibri"/>
        </w:rPr>
      </w:pPr>
    </w:p>
    <w:p w14:paraId="25A57CA7" w14:textId="4C2B20B1" w:rsidR="00210187" w:rsidRPr="00D617E2" w:rsidRDefault="4E4C79EF" w:rsidP="00586810">
      <w:pPr>
        <w:jc w:val="both"/>
        <w:rPr>
          <w:rFonts w:ascii="Calibri" w:hAnsi="Calibri" w:cs="Calibri"/>
        </w:rPr>
      </w:pPr>
      <w:bookmarkStart w:id="351" w:name="_Int_4jwRM9ZW"/>
      <w:r w:rsidRPr="00D617E2">
        <w:rPr>
          <w:rFonts w:ascii="Calibri" w:hAnsi="Calibri" w:cs="Calibri"/>
        </w:rPr>
        <w:t>Additional</w:t>
      </w:r>
      <w:bookmarkEnd w:id="351"/>
      <w:r w:rsidRPr="00D617E2">
        <w:rPr>
          <w:rFonts w:ascii="Calibri" w:hAnsi="Calibri" w:cs="Calibri"/>
        </w:rPr>
        <w:t xml:space="preserve"> staff required (to meet ratios)?  Yes/No</w:t>
      </w:r>
    </w:p>
    <w:p w14:paraId="58ABD175" w14:textId="46CF4E4A" w:rsidR="00210187" w:rsidRPr="00D617E2" w:rsidRDefault="00210187" w:rsidP="00586810">
      <w:pPr>
        <w:jc w:val="both"/>
        <w:rPr>
          <w:rFonts w:ascii="Calibri" w:hAnsi="Calibri" w:cs="Calibri"/>
        </w:rPr>
      </w:pPr>
    </w:p>
    <w:p w14:paraId="528F5796" w14:textId="2A506B55" w:rsidR="00210187" w:rsidRPr="00D617E2" w:rsidRDefault="00210187" w:rsidP="00586810">
      <w:pPr>
        <w:jc w:val="both"/>
        <w:rPr>
          <w:rFonts w:ascii="Calibri" w:hAnsi="Calibri" w:cs="Calibri"/>
        </w:rPr>
      </w:pPr>
      <w:r w:rsidRPr="00D617E2">
        <w:rPr>
          <w:rFonts w:ascii="Calibri" w:hAnsi="Calibri" w:cs="Calibri"/>
        </w:rPr>
        <w:t xml:space="preserve">Staff name </w:t>
      </w:r>
      <w:r w:rsidR="00AD23EB" w:rsidRPr="00D617E2">
        <w:rPr>
          <w:rFonts w:ascii="Calibri" w:hAnsi="Calibri" w:cs="Calibri"/>
        </w:rPr>
        <w:t>__________________________________________________________________</w:t>
      </w:r>
    </w:p>
    <w:p w14:paraId="601FE66A" w14:textId="19FB53D6" w:rsidR="00210187" w:rsidRPr="00D617E2" w:rsidRDefault="00E742B9" w:rsidP="00586810">
      <w:pPr>
        <w:jc w:val="both"/>
        <w:rPr>
          <w:rFonts w:ascii="Calibri" w:hAnsi="Calibri" w:cs="Calibri"/>
        </w:rPr>
      </w:pPr>
      <w:r w:rsidRPr="00D617E2">
        <w:rPr>
          <w:noProof/>
        </w:rPr>
        <mc:AlternateContent>
          <mc:Choice Requires="wps">
            <w:drawing>
              <wp:anchor distT="0" distB="0" distL="114300" distR="114300" simplePos="0" relativeHeight="251670528" behindDoc="1" locked="0" layoutInCell="1" allowOverlap="1" wp14:anchorId="4924A9F8" wp14:editId="66605D7B">
                <wp:simplePos x="0" y="0"/>
                <wp:positionH relativeFrom="column">
                  <wp:posOffset>3873317</wp:posOffset>
                </wp:positionH>
                <wp:positionV relativeFrom="paragraph">
                  <wp:posOffset>149860</wp:posOffset>
                </wp:positionV>
                <wp:extent cx="228600" cy="228600"/>
                <wp:effectExtent l="0" t="0" r="19050" b="19050"/>
                <wp:wrapNone/>
                <wp:docPr id="153667359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436E0D" id="Rectangle 13" o:spid="_x0000_s1026" style="position:absolute;margin-left:305pt;margin-top:11.8pt;width:18pt;height:1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"/>
            </w:pict>
          </mc:Fallback>
        </mc:AlternateContent>
      </w:r>
    </w:p>
    <w:p w14:paraId="42D750F1" w14:textId="2715D2FC" w:rsidR="00210187" w:rsidRPr="00D617E2" w:rsidRDefault="00210187" w:rsidP="00586810">
      <w:pPr>
        <w:jc w:val="both"/>
        <w:rPr>
          <w:rFonts w:ascii="Calibri" w:hAnsi="Calibri" w:cs="Calibri"/>
        </w:rPr>
      </w:pPr>
      <w:r w:rsidRPr="00D617E2">
        <w:rPr>
          <w:rFonts w:ascii="Calibri" w:hAnsi="Calibri" w:cs="Calibri"/>
        </w:rPr>
        <w:t xml:space="preserve">Input into nursery administration system (tick when complete)         on (date) </w:t>
      </w:r>
      <w:r w:rsidR="00AD23EB" w:rsidRPr="00D617E2">
        <w:rPr>
          <w:rFonts w:ascii="Calibri" w:hAnsi="Calibri" w:cs="Calibri"/>
        </w:rPr>
        <w:t>_____________</w:t>
      </w:r>
    </w:p>
    <w:p w14:paraId="5948FE9F" w14:textId="77777777" w:rsidR="00210187" w:rsidRPr="00D617E2" w:rsidRDefault="00210187" w:rsidP="00586810">
      <w:pPr>
        <w:jc w:val="both"/>
        <w:rPr>
          <w:rFonts w:ascii="Calibri" w:hAnsi="Calibri" w:cs="Calibri"/>
        </w:rPr>
      </w:pPr>
    </w:p>
    <w:p w14:paraId="605D0821" w14:textId="47E518F8" w:rsidR="00210187" w:rsidRPr="00D617E2" w:rsidRDefault="00210187" w:rsidP="00586810">
      <w:pPr>
        <w:jc w:val="both"/>
        <w:rPr>
          <w:rFonts w:ascii="Calibri" w:hAnsi="Calibri" w:cs="Calibri"/>
        </w:rPr>
      </w:pPr>
      <w:r w:rsidRPr="00D617E2">
        <w:rPr>
          <w:rFonts w:ascii="Calibri" w:hAnsi="Calibri" w:cs="Calibri"/>
        </w:rPr>
        <w:t>Input by</w:t>
      </w:r>
      <w:r w:rsidR="00AD23EB" w:rsidRPr="00D617E2">
        <w:rPr>
          <w:rFonts w:ascii="Calibri" w:hAnsi="Calibri" w:cs="Calibri"/>
        </w:rPr>
        <w:t xml:space="preserve"> ________________________________________</w:t>
      </w:r>
      <w:r w:rsidRPr="00D617E2">
        <w:rPr>
          <w:rFonts w:ascii="Calibri" w:hAnsi="Calibri" w:cs="Calibri"/>
        </w:rPr>
        <w:t xml:space="preserve"> Position </w:t>
      </w:r>
      <w:r w:rsidR="00AD23EB" w:rsidRPr="00D617E2">
        <w:rPr>
          <w:rFonts w:ascii="Calibri" w:hAnsi="Calibri" w:cs="Calibri"/>
        </w:rPr>
        <w:t>_____________________</w:t>
      </w:r>
    </w:p>
    <w:p w14:paraId="6C0DC92E" w14:textId="77777777" w:rsidR="00210187" w:rsidRPr="00D617E2" w:rsidRDefault="00210187" w:rsidP="00586810">
      <w:pPr>
        <w:jc w:val="both"/>
        <w:rPr>
          <w:rFonts w:ascii="Calibri" w:hAnsi="Calibri" w:cs="Calibri"/>
        </w:rPr>
      </w:pPr>
    </w:p>
    <w:p w14:paraId="67EBD8D4" w14:textId="03965DE9" w:rsidR="00210187" w:rsidRPr="00D617E2" w:rsidRDefault="00210187" w:rsidP="00586810">
      <w:pPr>
        <w:jc w:val="both"/>
        <w:rPr>
          <w:rFonts w:ascii="Calibri" w:hAnsi="Calibri" w:cs="Calibri"/>
        </w:rPr>
      </w:pPr>
      <w:r w:rsidRPr="00D617E2">
        <w:rPr>
          <w:rFonts w:ascii="Calibri" w:hAnsi="Calibri" w:cs="Calibri"/>
        </w:rPr>
        <w:t xml:space="preserve">Payment method </w:t>
      </w:r>
      <w:r w:rsidR="00AD23EB" w:rsidRPr="00D617E2">
        <w:rPr>
          <w:rFonts w:ascii="Calibri" w:hAnsi="Calibri" w:cs="Calibri"/>
        </w:rPr>
        <w:t>_____________________________________________________________</w:t>
      </w:r>
    </w:p>
    <w:p w14:paraId="5DEA253D" w14:textId="77777777" w:rsidR="00210187" w:rsidRPr="00D617E2" w:rsidRDefault="00210187" w:rsidP="00586810">
      <w:pPr>
        <w:jc w:val="both"/>
        <w:rPr>
          <w:rFonts w:ascii="Calibri" w:hAnsi="Calibri" w:cs="Calibri"/>
        </w:rPr>
      </w:pPr>
    </w:p>
    <w:p w14:paraId="7AA38866" w14:textId="77777777" w:rsidR="00210187" w:rsidRPr="00D617E2" w:rsidRDefault="00210187" w:rsidP="00586810">
      <w:pPr>
        <w:pStyle w:val="H2"/>
        <w:jc w:val="both"/>
        <w:rPr>
          <w:rFonts w:ascii="Calibri" w:hAnsi="Calibri" w:cs="Calibri"/>
        </w:rPr>
      </w:pPr>
      <w:r w:rsidRPr="00D617E2">
        <w:rPr>
          <w:rFonts w:ascii="Calibri" w:hAnsi="Calibri" w:cs="Calibri"/>
        </w:rPr>
        <w:lastRenderedPageBreak/>
        <w:t>Permanent session amendment form</w:t>
      </w:r>
    </w:p>
    <w:p w14:paraId="6EB498D4" w14:textId="77777777" w:rsidR="00210187" w:rsidRPr="00D617E2" w:rsidRDefault="00210187" w:rsidP="00586810">
      <w:pPr>
        <w:jc w:val="both"/>
        <w:rPr>
          <w:rFonts w:ascii="Calibri" w:hAnsi="Calibri" w:cs="Calibri"/>
        </w:rPr>
      </w:pPr>
      <w:r w:rsidRPr="00D617E2">
        <w:rPr>
          <w:rFonts w:ascii="Calibri" w:hAnsi="Calibri" w:cs="Calibri"/>
        </w:rPr>
        <w:t xml:space="preserve">Please complete this form if you require a permanent amendment to your child’s sessions at </w:t>
      </w:r>
      <w:r w:rsidRPr="00D617E2">
        <w:rPr>
          <w:rFonts w:ascii="Calibri" w:hAnsi="Calibri" w:cs="Calibri"/>
          <w:b/>
        </w:rPr>
        <w:t>[</w:t>
      </w:r>
      <w:r w:rsidRPr="00D617E2">
        <w:rPr>
          <w:rFonts w:ascii="Calibri" w:hAnsi="Calibri" w:cs="Calibri"/>
          <w:b/>
          <w:i/>
        </w:rPr>
        <w:t>insert nursery name</w:t>
      </w:r>
      <w:r w:rsidRPr="00D617E2">
        <w:rPr>
          <w:rFonts w:ascii="Calibri" w:hAnsi="Calibri" w:cs="Calibri"/>
          <w:b/>
        </w:rPr>
        <w:t>].</w:t>
      </w:r>
    </w:p>
    <w:p w14:paraId="2157ECE3" w14:textId="77777777" w:rsidR="00210187" w:rsidRPr="00D617E2" w:rsidRDefault="00210187" w:rsidP="00586810">
      <w:pPr>
        <w:jc w:val="both"/>
        <w:rPr>
          <w:rFonts w:ascii="Calibri" w:hAnsi="Calibri" w:cs="Calibri"/>
        </w:rPr>
      </w:pPr>
    </w:p>
    <w:p w14:paraId="45277B49" w14:textId="77777777" w:rsidR="00210187" w:rsidRPr="00D617E2" w:rsidRDefault="00210187" w:rsidP="00586810">
      <w:pPr>
        <w:jc w:val="both"/>
        <w:rPr>
          <w:rFonts w:ascii="Calibri" w:hAnsi="Calibri" w:cs="Calibri"/>
        </w:rPr>
      </w:pPr>
      <w:r w:rsidRPr="00D617E2">
        <w:rPr>
          <w:rFonts w:ascii="Calibri" w:hAnsi="Calibri" w:cs="Calibri"/>
        </w:rPr>
        <w:t>As per our terms and conditions, one month’s notice must be given if the number of sessions are to be reduced.</w:t>
      </w:r>
    </w:p>
    <w:p w14:paraId="16B1698D" w14:textId="77777777" w:rsidR="00210187" w:rsidRPr="00D617E2" w:rsidRDefault="00210187" w:rsidP="00586810">
      <w:pPr>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6"/>
        <w:gridCol w:w="5851"/>
      </w:tblGrid>
      <w:tr w:rsidR="00650E8C" w:rsidRPr="00D617E2" w14:paraId="707376F9" w14:textId="77777777" w:rsidTr="00484691">
        <w:trPr>
          <w:trHeight w:val="405"/>
        </w:trPr>
        <w:tc>
          <w:tcPr>
            <w:tcW w:w="3227" w:type="dxa"/>
            <w:shd w:val="clear" w:color="auto" w:fill="F2F2F2" w:themeFill="background1" w:themeFillShade="F2"/>
            <w:vAlign w:val="center"/>
          </w:tcPr>
          <w:p w14:paraId="181EAB14" w14:textId="77777777" w:rsidR="00EC07C0" w:rsidRPr="00D617E2" w:rsidRDefault="00EC07C0">
            <w:pPr>
              <w:jc w:val="both"/>
              <w:rPr>
                <w:rFonts w:ascii="Calibri" w:eastAsia="Calibri" w:hAnsi="Calibri" w:cs="Calibri"/>
                <w:sz w:val="22"/>
                <w:szCs w:val="22"/>
                <w:lang w:eastAsia="en-US"/>
              </w:rPr>
            </w:pPr>
            <w:r w:rsidRPr="00D617E2">
              <w:rPr>
                <w:rFonts w:ascii="Calibri" w:eastAsia="Calibri" w:hAnsi="Calibri" w:cs="Calibri"/>
                <w:sz w:val="22"/>
                <w:szCs w:val="22"/>
                <w:lang w:eastAsia="en-US"/>
              </w:rPr>
              <w:t>Name of parent</w:t>
            </w:r>
          </w:p>
        </w:tc>
        <w:tc>
          <w:tcPr>
            <w:tcW w:w="6016" w:type="dxa"/>
          </w:tcPr>
          <w:p w14:paraId="6B95E4B2" w14:textId="77777777" w:rsidR="00EC07C0" w:rsidRPr="00D617E2" w:rsidRDefault="00EC07C0">
            <w:pPr>
              <w:jc w:val="both"/>
              <w:rPr>
                <w:rFonts w:ascii="Calibri" w:eastAsia="Calibri" w:hAnsi="Calibri" w:cs="Calibri"/>
                <w:sz w:val="22"/>
                <w:szCs w:val="22"/>
                <w:lang w:eastAsia="en-US"/>
              </w:rPr>
            </w:pPr>
          </w:p>
        </w:tc>
      </w:tr>
      <w:tr w:rsidR="00650E8C" w:rsidRPr="00D617E2" w14:paraId="1F061EEF" w14:textId="77777777" w:rsidTr="00484691">
        <w:trPr>
          <w:trHeight w:val="405"/>
        </w:trPr>
        <w:tc>
          <w:tcPr>
            <w:tcW w:w="3227" w:type="dxa"/>
            <w:shd w:val="clear" w:color="auto" w:fill="F2F2F2" w:themeFill="background1" w:themeFillShade="F2"/>
            <w:vAlign w:val="center"/>
          </w:tcPr>
          <w:p w14:paraId="18A82778" w14:textId="77777777" w:rsidR="00EC07C0" w:rsidRPr="00D617E2" w:rsidRDefault="00EC07C0">
            <w:pPr>
              <w:jc w:val="both"/>
              <w:rPr>
                <w:rFonts w:ascii="Calibri" w:eastAsia="Calibri" w:hAnsi="Calibri" w:cs="Calibri"/>
                <w:sz w:val="22"/>
                <w:szCs w:val="22"/>
                <w:lang w:eastAsia="en-US"/>
              </w:rPr>
            </w:pPr>
            <w:r w:rsidRPr="00D617E2">
              <w:rPr>
                <w:rFonts w:ascii="Calibri" w:eastAsia="Calibri" w:hAnsi="Calibri" w:cs="Calibri"/>
                <w:sz w:val="22"/>
                <w:szCs w:val="22"/>
                <w:lang w:eastAsia="en-US"/>
              </w:rPr>
              <w:t>Name of child</w:t>
            </w:r>
          </w:p>
        </w:tc>
        <w:tc>
          <w:tcPr>
            <w:tcW w:w="6016" w:type="dxa"/>
          </w:tcPr>
          <w:p w14:paraId="05FEE78F" w14:textId="77777777" w:rsidR="00EC07C0" w:rsidRPr="00D617E2" w:rsidRDefault="00EC07C0">
            <w:pPr>
              <w:jc w:val="both"/>
              <w:rPr>
                <w:rFonts w:ascii="Calibri" w:eastAsia="Calibri" w:hAnsi="Calibri" w:cs="Calibri"/>
                <w:sz w:val="22"/>
                <w:szCs w:val="22"/>
                <w:lang w:eastAsia="en-US"/>
              </w:rPr>
            </w:pPr>
          </w:p>
        </w:tc>
      </w:tr>
      <w:tr w:rsidR="00650E8C" w:rsidRPr="00D617E2" w14:paraId="337903D0" w14:textId="77777777" w:rsidTr="00484691">
        <w:trPr>
          <w:trHeight w:val="405"/>
        </w:trPr>
        <w:tc>
          <w:tcPr>
            <w:tcW w:w="3227" w:type="dxa"/>
            <w:shd w:val="clear" w:color="auto" w:fill="F2F2F2" w:themeFill="background1" w:themeFillShade="F2"/>
            <w:vAlign w:val="center"/>
          </w:tcPr>
          <w:p w14:paraId="48DD8353" w14:textId="77777777" w:rsidR="00EC07C0" w:rsidRPr="00D617E2" w:rsidRDefault="00EC07C0">
            <w:pPr>
              <w:jc w:val="both"/>
              <w:rPr>
                <w:rFonts w:ascii="Calibri" w:eastAsia="Calibri" w:hAnsi="Calibri" w:cs="Calibri"/>
                <w:sz w:val="22"/>
                <w:szCs w:val="22"/>
                <w:lang w:eastAsia="en-US"/>
              </w:rPr>
            </w:pPr>
            <w:r w:rsidRPr="00D617E2">
              <w:rPr>
                <w:rFonts w:ascii="Calibri" w:eastAsia="Calibri" w:hAnsi="Calibri" w:cs="Calibri"/>
                <w:sz w:val="22"/>
                <w:szCs w:val="22"/>
                <w:lang w:eastAsia="en-US"/>
              </w:rPr>
              <w:t>Room</w:t>
            </w:r>
          </w:p>
        </w:tc>
        <w:tc>
          <w:tcPr>
            <w:tcW w:w="6016" w:type="dxa"/>
          </w:tcPr>
          <w:p w14:paraId="7503F272" w14:textId="77777777" w:rsidR="00EC07C0" w:rsidRPr="00D617E2" w:rsidRDefault="00EC07C0">
            <w:pPr>
              <w:jc w:val="both"/>
              <w:rPr>
                <w:rFonts w:ascii="Calibri" w:eastAsia="Calibri" w:hAnsi="Calibri" w:cs="Calibri"/>
                <w:sz w:val="22"/>
                <w:szCs w:val="22"/>
                <w:lang w:eastAsia="en-US"/>
              </w:rPr>
            </w:pPr>
          </w:p>
        </w:tc>
      </w:tr>
      <w:tr w:rsidR="00650E8C" w:rsidRPr="00D617E2" w14:paraId="1D6F9EEF" w14:textId="77777777" w:rsidTr="00484691">
        <w:trPr>
          <w:trHeight w:val="405"/>
        </w:trPr>
        <w:tc>
          <w:tcPr>
            <w:tcW w:w="3227" w:type="dxa"/>
            <w:shd w:val="clear" w:color="auto" w:fill="F2F2F2" w:themeFill="background1" w:themeFillShade="F2"/>
            <w:vAlign w:val="center"/>
          </w:tcPr>
          <w:p w14:paraId="44941AE7" w14:textId="6717D0F3" w:rsidR="00EC07C0" w:rsidRPr="00D617E2" w:rsidRDefault="00EC07C0">
            <w:pPr>
              <w:jc w:val="both"/>
              <w:rPr>
                <w:rFonts w:ascii="Calibri" w:eastAsia="Calibri" w:hAnsi="Calibri" w:cs="Calibri"/>
                <w:sz w:val="22"/>
                <w:szCs w:val="22"/>
                <w:lang w:eastAsia="en-US"/>
              </w:rPr>
            </w:pPr>
            <w:r w:rsidRPr="00D617E2">
              <w:rPr>
                <w:rFonts w:ascii="Calibri" w:eastAsia="Calibri" w:hAnsi="Calibri" w:cs="Calibri"/>
                <w:sz w:val="22"/>
                <w:szCs w:val="22"/>
                <w:lang w:eastAsia="en-US"/>
              </w:rPr>
              <w:t>Start date for amended sessions</w:t>
            </w:r>
          </w:p>
        </w:tc>
        <w:tc>
          <w:tcPr>
            <w:tcW w:w="6016" w:type="dxa"/>
          </w:tcPr>
          <w:p w14:paraId="00D8EFAE" w14:textId="77777777" w:rsidR="00EC07C0" w:rsidRPr="00D617E2" w:rsidRDefault="00EC07C0">
            <w:pPr>
              <w:jc w:val="both"/>
              <w:rPr>
                <w:rFonts w:ascii="Calibri" w:eastAsia="Calibri" w:hAnsi="Calibri" w:cs="Calibri"/>
                <w:sz w:val="22"/>
                <w:szCs w:val="22"/>
                <w:lang w:eastAsia="en-US"/>
              </w:rPr>
            </w:pPr>
          </w:p>
        </w:tc>
      </w:tr>
    </w:tbl>
    <w:p w14:paraId="4C9FB9CA" w14:textId="77777777" w:rsidR="00210187" w:rsidRPr="00D617E2" w:rsidRDefault="00210187" w:rsidP="00586810">
      <w:pPr>
        <w:jc w:val="both"/>
        <w:rPr>
          <w:rFonts w:ascii="Calibri" w:hAnsi="Calibri" w:cs="Calibri"/>
        </w:rPr>
      </w:pPr>
    </w:p>
    <w:p w14:paraId="26A7456D" w14:textId="77777777" w:rsidR="00210187" w:rsidRPr="00D617E2" w:rsidRDefault="00210187" w:rsidP="00586810">
      <w:pPr>
        <w:jc w:val="both"/>
        <w:rPr>
          <w:rFonts w:ascii="Calibri" w:hAnsi="Calibri" w:cs="Calibri"/>
        </w:rPr>
      </w:pPr>
      <w:r w:rsidRPr="00D617E2">
        <w:rPr>
          <w:rFonts w:ascii="Calibri" w:hAnsi="Calibri" w:cs="Calibri"/>
        </w:rPr>
        <w:t>Please complete the sessions form with the new sessions required and attach it to this amendment form.</w:t>
      </w:r>
    </w:p>
    <w:p w14:paraId="7A1F29E1" w14:textId="77777777" w:rsidR="00210187" w:rsidRPr="00D617E2" w:rsidRDefault="00210187" w:rsidP="00586810">
      <w:pPr>
        <w:jc w:val="both"/>
        <w:rPr>
          <w:rFonts w:ascii="Calibri" w:hAnsi="Calibri" w:cs="Calibri"/>
        </w:rPr>
      </w:pPr>
    </w:p>
    <w:p w14:paraId="1896A14A" w14:textId="1DF33CBB" w:rsidR="00210187" w:rsidRPr="00D617E2" w:rsidRDefault="00210187" w:rsidP="00586810">
      <w:pPr>
        <w:jc w:val="both"/>
        <w:rPr>
          <w:rFonts w:ascii="Calibri" w:hAnsi="Calibri" w:cs="Calibri"/>
        </w:rPr>
      </w:pPr>
      <w:r w:rsidRPr="00D617E2">
        <w:rPr>
          <w:rFonts w:ascii="Calibri" w:hAnsi="Calibri" w:cs="Calibri"/>
        </w:rPr>
        <w:t xml:space="preserve">Signed </w:t>
      </w:r>
      <w:r w:rsidR="00AD23EB" w:rsidRPr="00D617E2">
        <w:rPr>
          <w:rFonts w:ascii="Calibri" w:hAnsi="Calibri" w:cs="Calibri"/>
        </w:rPr>
        <w:t xml:space="preserve">_____________________________________________  </w:t>
      </w:r>
      <w:r w:rsidRPr="00D617E2">
        <w:rPr>
          <w:rFonts w:ascii="Calibri" w:hAnsi="Calibri" w:cs="Calibri"/>
        </w:rPr>
        <w:t xml:space="preserve">Date </w:t>
      </w:r>
      <w:r w:rsidR="00AD23EB" w:rsidRPr="00D617E2">
        <w:rPr>
          <w:rFonts w:ascii="Calibri" w:hAnsi="Calibri" w:cs="Calibri"/>
        </w:rPr>
        <w:t>___________________</w:t>
      </w:r>
    </w:p>
    <w:p w14:paraId="65B653CB" w14:textId="77777777" w:rsidR="00210187" w:rsidRPr="00D617E2" w:rsidRDefault="00210187" w:rsidP="00586810">
      <w:pPr>
        <w:pBdr>
          <w:bottom w:val="single" w:sz="6" w:space="1" w:color="auto"/>
        </w:pBdr>
        <w:jc w:val="both"/>
        <w:rPr>
          <w:rFonts w:ascii="Calibri" w:hAnsi="Calibri" w:cs="Calibri"/>
          <w:sz w:val="16"/>
          <w:szCs w:val="16"/>
        </w:rPr>
      </w:pPr>
    </w:p>
    <w:p w14:paraId="1EB990A1" w14:textId="77777777" w:rsidR="00210187" w:rsidRPr="00D617E2" w:rsidRDefault="00210187" w:rsidP="00586810">
      <w:pPr>
        <w:jc w:val="both"/>
        <w:rPr>
          <w:rFonts w:ascii="Calibri" w:hAnsi="Calibri" w:cs="Calibri"/>
          <w:sz w:val="16"/>
          <w:szCs w:val="16"/>
        </w:rPr>
      </w:pPr>
    </w:p>
    <w:p w14:paraId="4FEE29F5" w14:textId="77777777" w:rsidR="00210187" w:rsidRPr="00D617E2" w:rsidRDefault="00210187" w:rsidP="00586810">
      <w:pPr>
        <w:jc w:val="both"/>
        <w:rPr>
          <w:rFonts w:ascii="Calibri" w:hAnsi="Calibri" w:cs="Calibri"/>
          <w:b/>
        </w:rPr>
      </w:pPr>
      <w:r w:rsidRPr="00D617E2">
        <w:rPr>
          <w:rFonts w:ascii="Calibri" w:hAnsi="Calibri" w:cs="Calibri"/>
          <w:b/>
        </w:rPr>
        <w:t>Office use only</w:t>
      </w:r>
    </w:p>
    <w:p w14:paraId="2CF4792A" w14:textId="77777777" w:rsidR="00EC07C0" w:rsidRPr="00D617E2" w:rsidRDefault="00EC07C0" w:rsidP="00586810">
      <w:pPr>
        <w:jc w:val="both"/>
        <w:rPr>
          <w:rFonts w:ascii="Calibri" w:hAnsi="Calibri" w:cs="Calibri"/>
        </w:rPr>
      </w:pPr>
    </w:p>
    <w:p w14:paraId="7ECC820D" w14:textId="6B4A1DAA" w:rsidR="00210187" w:rsidRPr="00D617E2" w:rsidRDefault="00210187" w:rsidP="00586810">
      <w:pPr>
        <w:jc w:val="both"/>
        <w:rPr>
          <w:rFonts w:ascii="Calibri" w:hAnsi="Calibri" w:cs="Calibri"/>
        </w:rPr>
      </w:pPr>
      <w:r w:rsidRPr="00D617E2">
        <w:rPr>
          <w:rFonts w:ascii="Calibri" w:hAnsi="Calibri" w:cs="Calibri"/>
        </w:rPr>
        <w:t xml:space="preserve">Manager/room </w:t>
      </w:r>
      <w:r w:rsidR="00EC07C0" w:rsidRPr="00D617E2">
        <w:rPr>
          <w:rFonts w:ascii="Calibri" w:hAnsi="Calibri" w:cs="Calibri"/>
        </w:rPr>
        <w:t>l</w:t>
      </w:r>
      <w:r w:rsidRPr="00D617E2">
        <w:rPr>
          <w:rFonts w:ascii="Calibri" w:hAnsi="Calibri" w:cs="Calibri"/>
        </w:rPr>
        <w:t xml:space="preserve">ead authorisation </w:t>
      </w:r>
      <w:r w:rsidR="00EC07C0" w:rsidRPr="00D617E2">
        <w:rPr>
          <w:rFonts w:ascii="Calibri" w:hAnsi="Calibri" w:cs="Calibri"/>
        </w:rPr>
        <w:t xml:space="preserve">(Name) </w:t>
      </w:r>
      <w:r w:rsidR="00AD23EB" w:rsidRPr="00D617E2">
        <w:rPr>
          <w:rFonts w:ascii="Calibri" w:hAnsi="Calibri" w:cs="Calibri"/>
        </w:rPr>
        <w:t>_________________________________________</w:t>
      </w:r>
    </w:p>
    <w:p w14:paraId="06A63C10" w14:textId="77777777" w:rsidR="00210187" w:rsidRPr="00D617E2" w:rsidRDefault="00210187" w:rsidP="00586810">
      <w:pPr>
        <w:jc w:val="both"/>
        <w:rPr>
          <w:rFonts w:ascii="Calibri" w:hAnsi="Calibri" w:cs="Calibri"/>
        </w:rPr>
      </w:pPr>
    </w:p>
    <w:p w14:paraId="325AF7B9" w14:textId="77777777" w:rsidR="00210187" w:rsidRPr="00D617E2" w:rsidRDefault="00210187" w:rsidP="00586810">
      <w:pPr>
        <w:jc w:val="both"/>
        <w:rPr>
          <w:rFonts w:ascii="Calibri" w:hAnsi="Calibri" w:cs="Calibri"/>
        </w:rPr>
      </w:pPr>
      <w:r w:rsidRPr="00D617E2">
        <w:rPr>
          <w:rFonts w:ascii="Calibri" w:hAnsi="Calibri" w:cs="Calibri"/>
        </w:rPr>
        <w:t>Additional staff required (to meet ratios)?  Yes/No</w:t>
      </w:r>
    </w:p>
    <w:p w14:paraId="66DE39BD" w14:textId="77777777" w:rsidR="00210187" w:rsidRPr="00D617E2" w:rsidRDefault="00210187" w:rsidP="00586810">
      <w:pPr>
        <w:jc w:val="both"/>
        <w:rPr>
          <w:rFonts w:ascii="Calibri" w:hAnsi="Calibri" w:cs="Calibri"/>
        </w:rPr>
      </w:pPr>
    </w:p>
    <w:p w14:paraId="7659F713" w14:textId="7C2A3E3A" w:rsidR="00210187" w:rsidRPr="00D617E2" w:rsidRDefault="00210187" w:rsidP="00586810">
      <w:pPr>
        <w:jc w:val="both"/>
        <w:rPr>
          <w:rFonts w:ascii="Calibri" w:hAnsi="Calibri" w:cs="Calibri"/>
        </w:rPr>
      </w:pPr>
      <w:r w:rsidRPr="00D617E2">
        <w:rPr>
          <w:rFonts w:ascii="Calibri" w:hAnsi="Calibri" w:cs="Calibri"/>
        </w:rPr>
        <w:t xml:space="preserve">Staff name </w:t>
      </w:r>
      <w:r w:rsidR="00AD23EB" w:rsidRPr="00D617E2">
        <w:rPr>
          <w:rFonts w:ascii="Calibri" w:hAnsi="Calibri" w:cs="Calibri"/>
        </w:rPr>
        <w:t>__________________________________________________________________</w:t>
      </w:r>
    </w:p>
    <w:p w14:paraId="746897EC" w14:textId="3A553739" w:rsidR="00210187" w:rsidRPr="00D617E2" w:rsidRDefault="00495ACE" w:rsidP="00586810">
      <w:pPr>
        <w:jc w:val="both"/>
        <w:rPr>
          <w:rFonts w:ascii="Calibri" w:hAnsi="Calibri" w:cs="Calibri"/>
        </w:rPr>
      </w:pPr>
      <w:r w:rsidRPr="00D617E2">
        <w:rPr>
          <w:rFonts w:ascii="Calibri" w:hAnsi="Calibri"/>
          <w:noProof/>
        </w:rPr>
        <mc:AlternateContent>
          <mc:Choice Requires="wps">
            <w:drawing>
              <wp:anchor distT="0" distB="0" distL="114300" distR="114300" simplePos="0" relativeHeight="251661312" behindDoc="0" locked="0" layoutInCell="1" allowOverlap="1" wp14:anchorId="4A135606" wp14:editId="7C8D1B38">
                <wp:simplePos x="0" y="0"/>
                <wp:positionH relativeFrom="column">
                  <wp:posOffset>3903980</wp:posOffset>
                </wp:positionH>
                <wp:positionV relativeFrom="paragraph">
                  <wp:posOffset>161290</wp:posOffset>
                </wp:positionV>
                <wp:extent cx="228600" cy="228600"/>
                <wp:effectExtent l="0" t="0" r="0"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F97057" id="Rectangle 12" o:spid="_x0000_s1026" style="position:absolute;margin-left:307.4pt;margin-top:12.7pt;width: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"/>
            </w:pict>
          </mc:Fallback>
        </mc:AlternateContent>
      </w:r>
    </w:p>
    <w:p w14:paraId="6B993B08" w14:textId="4C5A3618" w:rsidR="00210187" w:rsidRPr="00D617E2" w:rsidRDefault="00210187" w:rsidP="00586810">
      <w:pPr>
        <w:jc w:val="both"/>
        <w:rPr>
          <w:rFonts w:ascii="Calibri" w:hAnsi="Calibri" w:cs="Calibri"/>
        </w:rPr>
      </w:pPr>
      <w:r w:rsidRPr="00D617E2">
        <w:rPr>
          <w:rFonts w:ascii="Calibri" w:hAnsi="Calibri" w:cs="Calibri"/>
        </w:rPr>
        <w:t xml:space="preserve">Input into nursery administration system (tick when complete)        </w:t>
      </w:r>
      <w:r w:rsidR="00F63277" w:rsidRPr="00D617E2">
        <w:rPr>
          <w:rFonts w:ascii="Calibri" w:hAnsi="Calibri" w:cs="Calibri"/>
        </w:rPr>
        <w:t xml:space="preserve"> </w:t>
      </w:r>
      <w:r w:rsidRPr="00D617E2">
        <w:rPr>
          <w:rFonts w:ascii="Calibri" w:hAnsi="Calibri" w:cs="Calibri"/>
        </w:rPr>
        <w:t xml:space="preserve">on (date) </w:t>
      </w:r>
      <w:r w:rsidR="00AD23EB" w:rsidRPr="00D617E2">
        <w:rPr>
          <w:rFonts w:ascii="Calibri" w:hAnsi="Calibri" w:cs="Calibri"/>
        </w:rPr>
        <w:t>_____________</w:t>
      </w:r>
    </w:p>
    <w:p w14:paraId="707A9D4F" w14:textId="77777777" w:rsidR="00210187" w:rsidRPr="00D617E2" w:rsidRDefault="00210187" w:rsidP="00586810">
      <w:pPr>
        <w:jc w:val="both"/>
        <w:rPr>
          <w:rFonts w:ascii="Calibri" w:hAnsi="Calibri" w:cs="Calibri"/>
        </w:rPr>
      </w:pPr>
    </w:p>
    <w:p w14:paraId="2AF1E632" w14:textId="23B4AA18" w:rsidR="00210187" w:rsidRPr="00D617E2" w:rsidRDefault="00210187" w:rsidP="00586810">
      <w:pPr>
        <w:jc w:val="both"/>
        <w:rPr>
          <w:rFonts w:ascii="Calibri" w:hAnsi="Calibri" w:cs="Calibri"/>
        </w:rPr>
      </w:pPr>
      <w:r w:rsidRPr="00D617E2">
        <w:rPr>
          <w:rFonts w:ascii="Calibri" w:hAnsi="Calibri" w:cs="Calibri"/>
        </w:rPr>
        <w:t xml:space="preserve">Input by </w:t>
      </w:r>
      <w:r w:rsidR="00AD23EB" w:rsidRPr="00D617E2">
        <w:rPr>
          <w:rFonts w:ascii="Calibri" w:hAnsi="Calibri" w:cs="Calibri"/>
        </w:rPr>
        <w:t>________________________________________</w:t>
      </w:r>
      <w:r w:rsidR="00EC07C0" w:rsidRPr="00D617E2">
        <w:rPr>
          <w:rFonts w:ascii="Calibri" w:hAnsi="Calibri" w:cs="Calibri"/>
        </w:rPr>
        <w:t xml:space="preserve"> </w:t>
      </w:r>
      <w:r w:rsidRPr="00D617E2">
        <w:rPr>
          <w:rFonts w:ascii="Calibri" w:hAnsi="Calibri" w:cs="Calibri"/>
        </w:rPr>
        <w:t xml:space="preserve">Position </w:t>
      </w:r>
      <w:r w:rsidR="00AD23EB" w:rsidRPr="00D617E2">
        <w:rPr>
          <w:rFonts w:ascii="Calibri" w:hAnsi="Calibri" w:cs="Calibri"/>
        </w:rPr>
        <w:t>_____________________</w:t>
      </w:r>
    </w:p>
    <w:p w14:paraId="1D18E7CE" w14:textId="77777777" w:rsidR="00210187" w:rsidRPr="00D617E2" w:rsidRDefault="00210187" w:rsidP="00586810">
      <w:pPr>
        <w:jc w:val="both"/>
        <w:rPr>
          <w:rFonts w:ascii="Calibri" w:hAnsi="Calibri" w:cs="Calibri"/>
        </w:rPr>
      </w:pPr>
    </w:p>
    <w:p w14:paraId="20EFE64C" w14:textId="77777777" w:rsidR="00484691" w:rsidRPr="00D617E2" w:rsidRDefault="00484691" w:rsidP="00586810">
      <w:pPr>
        <w:jc w:val="both"/>
        <w:rPr>
          <w:rFonts w:ascii="Calibri" w:hAnsi="Calibri" w:cs="Calibri"/>
          <w:b/>
        </w:rPr>
      </w:pPr>
    </w:p>
    <w:p w14:paraId="1C9749CF" w14:textId="77777777" w:rsidR="00484691" w:rsidRPr="00D617E2" w:rsidRDefault="00484691" w:rsidP="00586810">
      <w:pPr>
        <w:jc w:val="both"/>
        <w:rPr>
          <w:rFonts w:ascii="Calibri" w:hAnsi="Calibri" w:cs="Calibri"/>
          <w:b/>
        </w:rPr>
      </w:pPr>
    </w:p>
    <w:p w14:paraId="142AEED2" w14:textId="77777777" w:rsidR="00484691" w:rsidRPr="00D617E2" w:rsidRDefault="00484691" w:rsidP="00586810">
      <w:pPr>
        <w:jc w:val="both"/>
        <w:rPr>
          <w:rFonts w:ascii="Calibri" w:hAnsi="Calibri" w:cs="Calibri"/>
          <w:b/>
        </w:rPr>
      </w:pPr>
    </w:p>
    <w:p w14:paraId="24BA4E95" w14:textId="77777777" w:rsidR="00484691" w:rsidRPr="00D617E2" w:rsidRDefault="00484691" w:rsidP="00586810">
      <w:pPr>
        <w:jc w:val="both"/>
        <w:rPr>
          <w:rFonts w:ascii="Calibri" w:hAnsi="Calibri" w:cs="Calibri"/>
          <w:b/>
        </w:rPr>
      </w:pPr>
    </w:p>
    <w:p w14:paraId="3DB95580" w14:textId="77777777" w:rsidR="00484691" w:rsidRPr="00D617E2" w:rsidRDefault="00484691" w:rsidP="00586810">
      <w:pPr>
        <w:jc w:val="both"/>
        <w:rPr>
          <w:rFonts w:ascii="Calibri" w:hAnsi="Calibri" w:cs="Calibri"/>
          <w:b/>
        </w:rPr>
      </w:pPr>
    </w:p>
    <w:p w14:paraId="68D8E6D0" w14:textId="77777777" w:rsidR="00484691" w:rsidRPr="00D617E2" w:rsidRDefault="00484691" w:rsidP="00586810">
      <w:pPr>
        <w:jc w:val="both"/>
        <w:rPr>
          <w:rFonts w:ascii="Calibri" w:hAnsi="Calibri" w:cs="Calibri"/>
          <w:b/>
        </w:rPr>
      </w:pPr>
    </w:p>
    <w:p w14:paraId="16B265E1" w14:textId="77777777" w:rsidR="00484691" w:rsidRPr="00D617E2" w:rsidRDefault="00484691" w:rsidP="00586810">
      <w:pPr>
        <w:jc w:val="both"/>
        <w:rPr>
          <w:rFonts w:ascii="Calibri" w:hAnsi="Calibri" w:cs="Calibri"/>
          <w:b/>
        </w:rPr>
      </w:pPr>
    </w:p>
    <w:p w14:paraId="4064FC6E" w14:textId="77777777" w:rsidR="00484691" w:rsidRPr="00D617E2" w:rsidRDefault="00484691" w:rsidP="00586810">
      <w:pPr>
        <w:jc w:val="both"/>
        <w:rPr>
          <w:rFonts w:ascii="Calibri" w:hAnsi="Calibri" w:cs="Calibri"/>
          <w:b/>
        </w:rPr>
      </w:pPr>
    </w:p>
    <w:p w14:paraId="6EAADF75" w14:textId="77777777" w:rsidR="00484691" w:rsidRPr="00D617E2" w:rsidRDefault="00484691" w:rsidP="00586810">
      <w:pPr>
        <w:jc w:val="both"/>
        <w:rPr>
          <w:rFonts w:ascii="Calibri" w:hAnsi="Calibri" w:cs="Calibri"/>
          <w:b/>
        </w:rPr>
      </w:pPr>
    </w:p>
    <w:p w14:paraId="648FA64C" w14:textId="77777777" w:rsidR="00484691" w:rsidRPr="00D617E2" w:rsidRDefault="00484691" w:rsidP="00586810">
      <w:pPr>
        <w:jc w:val="both"/>
        <w:rPr>
          <w:rFonts w:ascii="Calibri" w:hAnsi="Calibri" w:cs="Calibri"/>
          <w:b/>
        </w:rPr>
      </w:pPr>
    </w:p>
    <w:p w14:paraId="6D3F73AC" w14:textId="77777777" w:rsidR="00484691" w:rsidRPr="00D617E2" w:rsidRDefault="00484691" w:rsidP="00586810">
      <w:pPr>
        <w:jc w:val="both"/>
        <w:rPr>
          <w:rFonts w:ascii="Calibri" w:hAnsi="Calibri" w:cs="Calibri"/>
          <w:b/>
        </w:rPr>
      </w:pPr>
    </w:p>
    <w:p w14:paraId="246235CF" w14:textId="77777777" w:rsidR="00484691" w:rsidRPr="00D617E2" w:rsidRDefault="00484691" w:rsidP="00586810">
      <w:pPr>
        <w:jc w:val="both"/>
        <w:rPr>
          <w:rFonts w:ascii="Calibri" w:hAnsi="Calibri" w:cs="Calibri"/>
          <w:b/>
        </w:rPr>
      </w:pPr>
    </w:p>
    <w:p w14:paraId="16EDF87E" w14:textId="77777777" w:rsidR="00484691" w:rsidRPr="00D617E2" w:rsidRDefault="00484691" w:rsidP="00586810">
      <w:pPr>
        <w:jc w:val="both"/>
        <w:rPr>
          <w:rFonts w:ascii="Calibri" w:hAnsi="Calibri" w:cs="Calibri"/>
          <w:b/>
        </w:rPr>
      </w:pPr>
    </w:p>
    <w:p w14:paraId="61B3BE5B" w14:textId="77777777" w:rsidR="00484691" w:rsidRPr="00D617E2" w:rsidRDefault="00484691" w:rsidP="00586810">
      <w:pPr>
        <w:jc w:val="both"/>
        <w:rPr>
          <w:rFonts w:ascii="Calibri" w:hAnsi="Calibri" w:cs="Calibri"/>
          <w:b/>
        </w:rPr>
      </w:pPr>
    </w:p>
    <w:p w14:paraId="102EC59D" w14:textId="77777777" w:rsidR="00484691" w:rsidRPr="00D617E2" w:rsidRDefault="00484691" w:rsidP="00586810">
      <w:pPr>
        <w:jc w:val="both"/>
        <w:rPr>
          <w:rFonts w:ascii="Calibri" w:hAnsi="Calibri" w:cs="Calibri"/>
          <w:b/>
        </w:rPr>
      </w:pPr>
    </w:p>
    <w:p w14:paraId="5F8182EE" w14:textId="3E395933" w:rsidR="00210187" w:rsidRPr="00D617E2" w:rsidRDefault="002F5665" w:rsidP="00F63277">
      <w:pPr>
        <w:rPr>
          <w:rFonts w:ascii="Calibri" w:hAnsi="Calibri" w:cs="Calibri"/>
          <w:b/>
        </w:rPr>
      </w:pPr>
      <w:r w:rsidRPr="00D617E2">
        <w:rPr>
          <w:rFonts w:ascii="Calibri" w:hAnsi="Calibri" w:cs="Calibri"/>
          <w:b/>
        </w:rPr>
        <w:br w:type="page"/>
      </w:r>
      <w:r w:rsidR="00210187" w:rsidRPr="00D617E2">
        <w:rPr>
          <w:rFonts w:ascii="Calibri" w:hAnsi="Calibri" w:cs="Calibri"/>
          <w:b/>
        </w:rPr>
        <w:lastRenderedPageBreak/>
        <w:t>Agreement</w:t>
      </w:r>
    </w:p>
    <w:p w14:paraId="114B3887" w14:textId="77777777" w:rsidR="00484691" w:rsidRPr="00D617E2" w:rsidRDefault="00484691" w:rsidP="00586810">
      <w:pPr>
        <w:jc w:val="both"/>
        <w:rPr>
          <w:rFonts w:ascii="Calibri" w:hAnsi="Calibri" w:cs="Calibri"/>
        </w:rPr>
      </w:pPr>
    </w:p>
    <w:p w14:paraId="0688CE0A" w14:textId="1F2AAB03" w:rsidR="00210187" w:rsidRPr="00D617E2" w:rsidRDefault="00210187" w:rsidP="00586810">
      <w:pPr>
        <w:jc w:val="both"/>
        <w:rPr>
          <w:rFonts w:ascii="Calibri" w:hAnsi="Calibri" w:cs="Calibri"/>
        </w:rPr>
      </w:pPr>
      <w:r w:rsidRPr="00D617E2">
        <w:rPr>
          <w:rFonts w:ascii="Calibri" w:hAnsi="Calibri" w:cs="Calibri"/>
        </w:rPr>
        <w:t xml:space="preserve">I agree to abide by the terms and conditions and policies and procedures of </w:t>
      </w:r>
      <w:r w:rsidR="005D2911">
        <w:rPr>
          <w:rFonts w:ascii="Calibri" w:hAnsi="Calibri" w:cs="Calibri"/>
          <w:b/>
        </w:rPr>
        <w:t xml:space="preserve"> Happy </w:t>
      </w:r>
      <w:proofErr w:type="spellStart"/>
      <w:r w:rsidR="005D2911">
        <w:rPr>
          <w:rFonts w:ascii="Calibri" w:hAnsi="Calibri" w:cs="Calibri"/>
          <w:b/>
        </w:rPr>
        <w:t>Mindz</w:t>
      </w:r>
      <w:r w:rsidRPr="00D617E2">
        <w:rPr>
          <w:rFonts w:ascii="Calibri" w:hAnsi="Calibri" w:cs="Calibri"/>
        </w:rPr>
        <w:t>which</w:t>
      </w:r>
      <w:proofErr w:type="spellEnd"/>
      <w:r w:rsidRPr="00D617E2">
        <w:rPr>
          <w:rFonts w:ascii="Calibri" w:hAnsi="Calibri" w:cs="Calibri"/>
        </w:rPr>
        <w:t xml:space="preserve"> I have read and fully understand.</w:t>
      </w:r>
    </w:p>
    <w:p w14:paraId="4955067C" w14:textId="77777777" w:rsidR="00210187" w:rsidRPr="00D617E2" w:rsidRDefault="00210187" w:rsidP="00586810">
      <w:pPr>
        <w:jc w:val="both"/>
        <w:rPr>
          <w:rFonts w:ascii="Calibri" w:hAnsi="Calibri" w:cs="Calibri"/>
        </w:rPr>
      </w:pPr>
    </w:p>
    <w:p w14:paraId="5DE6AD5E" w14:textId="50F0A27F" w:rsidR="00210187" w:rsidRPr="00D617E2" w:rsidRDefault="00210187" w:rsidP="00586810">
      <w:pPr>
        <w:jc w:val="both"/>
        <w:rPr>
          <w:rFonts w:ascii="Calibri" w:hAnsi="Calibri" w:cs="Calibri"/>
        </w:rPr>
      </w:pPr>
      <w:r w:rsidRPr="00D617E2">
        <w:rPr>
          <w:rFonts w:ascii="Calibri" w:hAnsi="Calibri" w:cs="Calibri"/>
        </w:rPr>
        <w:t>Signed</w:t>
      </w:r>
      <w:r w:rsidR="00EC07C0" w:rsidRPr="00D617E2">
        <w:rPr>
          <w:rFonts w:ascii="Calibri" w:hAnsi="Calibri" w:cs="Calibri"/>
        </w:rPr>
        <w:t xml:space="preserve"> (Parent</w:t>
      </w:r>
      <w:r w:rsidR="00C371AB" w:rsidRPr="00D617E2">
        <w:rPr>
          <w:rFonts w:ascii="Calibri" w:hAnsi="Calibri" w:cs="Calibri"/>
        </w:rPr>
        <w:t xml:space="preserve">/carer 1) </w:t>
      </w:r>
      <w:r w:rsidR="00E8222E" w:rsidRPr="00D617E2">
        <w:rPr>
          <w:rFonts w:ascii="Calibri" w:hAnsi="Calibri" w:cs="Calibri"/>
        </w:rPr>
        <w:t>_____________________________</w:t>
      </w:r>
      <w:r w:rsidRPr="00D617E2">
        <w:rPr>
          <w:rFonts w:ascii="Calibri" w:hAnsi="Calibri" w:cs="Calibri"/>
        </w:rPr>
        <w:t xml:space="preserve"> Date </w:t>
      </w:r>
      <w:r w:rsidR="00E8222E" w:rsidRPr="00D617E2">
        <w:rPr>
          <w:rFonts w:ascii="Calibri" w:hAnsi="Calibri" w:cs="Calibri"/>
        </w:rPr>
        <w:t>______________________</w:t>
      </w:r>
    </w:p>
    <w:p w14:paraId="7595E5AF" w14:textId="77777777" w:rsidR="00210187" w:rsidRPr="00D617E2" w:rsidRDefault="00210187" w:rsidP="00586810">
      <w:pPr>
        <w:jc w:val="both"/>
        <w:rPr>
          <w:rFonts w:ascii="Calibri" w:hAnsi="Calibri" w:cs="Calibri"/>
        </w:rPr>
      </w:pPr>
    </w:p>
    <w:p w14:paraId="1299520E" w14:textId="1EDA7FA3" w:rsidR="00210187" w:rsidRPr="00D617E2" w:rsidRDefault="00210187" w:rsidP="00586810">
      <w:pPr>
        <w:jc w:val="both"/>
        <w:rPr>
          <w:rFonts w:ascii="Calibri" w:hAnsi="Calibri" w:cs="Calibri"/>
        </w:rPr>
      </w:pPr>
      <w:r w:rsidRPr="00D617E2">
        <w:rPr>
          <w:rFonts w:ascii="Calibri" w:hAnsi="Calibri" w:cs="Calibri"/>
        </w:rPr>
        <w:t>Print name</w:t>
      </w:r>
      <w:r w:rsidR="00E8222E" w:rsidRPr="00D617E2">
        <w:rPr>
          <w:rFonts w:ascii="Calibri" w:hAnsi="Calibri" w:cs="Calibri"/>
        </w:rPr>
        <w:t xml:space="preserve"> __________________________________________________________________</w:t>
      </w:r>
    </w:p>
    <w:p w14:paraId="1EED90B8" w14:textId="77777777" w:rsidR="00210187" w:rsidRPr="00D617E2" w:rsidRDefault="00210187" w:rsidP="00586810">
      <w:pPr>
        <w:jc w:val="both"/>
        <w:rPr>
          <w:rFonts w:ascii="Calibri" w:hAnsi="Calibri" w:cs="Calibri"/>
        </w:rPr>
      </w:pPr>
    </w:p>
    <w:p w14:paraId="1AD5AE13" w14:textId="00E27C33" w:rsidR="00210187" w:rsidRPr="00D617E2" w:rsidRDefault="00210187" w:rsidP="00586810">
      <w:pPr>
        <w:jc w:val="both"/>
        <w:rPr>
          <w:rFonts w:ascii="Calibri" w:hAnsi="Calibri" w:cs="Calibri"/>
        </w:rPr>
      </w:pPr>
      <w:r w:rsidRPr="00D617E2">
        <w:rPr>
          <w:rFonts w:ascii="Calibri" w:hAnsi="Calibri" w:cs="Calibri"/>
        </w:rPr>
        <w:t xml:space="preserve">Relationship to child </w:t>
      </w:r>
      <w:r w:rsidR="00E8222E" w:rsidRPr="00D617E2">
        <w:rPr>
          <w:rFonts w:ascii="Calibri" w:hAnsi="Calibri" w:cs="Calibri"/>
        </w:rPr>
        <w:t>__________________________________________________________</w:t>
      </w:r>
    </w:p>
    <w:p w14:paraId="1283D078" w14:textId="77777777" w:rsidR="00210187" w:rsidRPr="00D617E2" w:rsidRDefault="00210187" w:rsidP="00586810">
      <w:pPr>
        <w:jc w:val="both"/>
        <w:rPr>
          <w:rFonts w:ascii="Calibri" w:hAnsi="Calibri" w:cs="Calibri"/>
        </w:rPr>
      </w:pPr>
    </w:p>
    <w:p w14:paraId="65E13C98" w14:textId="746CBD25" w:rsidR="00210187" w:rsidRPr="00D617E2" w:rsidRDefault="00210187" w:rsidP="00586810">
      <w:pPr>
        <w:jc w:val="both"/>
        <w:rPr>
          <w:rFonts w:ascii="Calibri" w:hAnsi="Calibri" w:cs="Calibri"/>
        </w:rPr>
      </w:pPr>
      <w:r w:rsidRPr="00D617E2">
        <w:rPr>
          <w:rFonts w:ascii="Calibri" w:hAnsi="Calibri" w:cs="Calibri"/>
        </w:rPr>
        <w:t>Signed</w:t>
      </w:r>
      <w:r w:rsidR="00C371AB" w:rsidRPr="00D617E2">
        <w:rPr>
          <w:rFonts w:ascii="Calibri" w:hAnsi="Calibri" w:cs="Calibri"/>
        </w:rPr>
        <w:t xml:space="preserve"> (Parent/carer 2) </w:t>
      </w:r>
      <w:r w:rsidR="008954BF" w:rsidRPr="00D617E2">
        <w:rPr>
          <w:rFonts w:ascii="Calibri" w:hAnsi="Calibri" w:cs="Calibri"/>
        </w:rPr>
        <w:t xml:space="preserve"> _____________________________ </w:t>
      </w:r>
      <w:r w:rsidRPr="00D617E2">
        <w:rPr>
          <w:rFonts w:ascii="Calibri" w:hAnsi="Calibri" w:cs="Calibri"/>
        </w:rPr>
        <w:t>Date</w:t>
      </w:r>
      <w:r w:rsidR="008954BF" w:rsidRPr="00D617E2">
        <w:rPr>
          <w:rFonts w:ascii="Calibri" w:hAnsi="Calibri" w:cs="Calibri"/>
        </w:rPr>
        <w:t>______________________</w:t>
      </w:r>
    </w:p>
    <w:p w14:paraId="0CDE8B7B" w14:textId="77777777" w:rsidR="00210187" w:rsidRPr="00D617E2" w:rsidRDefault="00210187" w:rsidP="00586810">
      <w:pPr>
        <w:jc w:val="both"/>
        <w:rPr>
          <w:rFonts w:ascii="Calibri" w:hAnsi="Calibri" w:cs="Calibri"/>
        </w:rPr>
      </w:pPr>
    </w:p>
    <w:p w14:paraId="5099B59D" w14:textId="6B21853E" w:rsidR="00210187" w:rsidRPr="00D617E2" w:rsidRDefault="00210187" w:rsidP="00586810">
      <w:pPr>
        <w:jc w:val="both"/>
        <w:rPr>
          <w:rFonts w:ascii="Calibri" w:hAnsi="Calibri" w:cs="Calibri"/>
        </w:rPr>
      </w:pPr>
      <w:r w:rsidRPr="00D617E2">
        <w:rPr>
          <w:rFonts w:ascii="Calibri" w:hAnsi="Calibri" w:cs="Calibri"/>
        </w:rPr>
        <w:t>Print name</w:t>
      </w:r>
      <w:r w:rsidR="008954BF" w:rsidRPr="00D617E2">
        <w:rPr>
          <w:rFonts w:ascii="Calibri" w:hAnsi="Calibri" w:cs="Calibri"/>
        </w:rPr>
        <w:t>__________________________________________________________________</w:t>
      </w:r>
    </w:p>
    <w:p w14:paraId="33D93043" w14:textId="77777777" w:rsidR="00210187" w:rsidRPr="00D617E2" w:rsidRDefault="00210187" w:rsidP="00586810">
      <w:pPr>
        <w:jc w:val="both"/>
        <w:rPr>
          <w:rFonts w:ascii="Calibri" w:hAnsi="Calibri" w:cs="Calibri"/>
        </w:rPr>
      </w:pPr>
    </w:p>
    <w:p w14:paraId="2E1D4738" w14:textId="5CBBCF33" w:rsidR="00210187" w:rsidRPr="00D617E2" w:rsidRDefault="00210187" w:rsidP="00586810">
      <w:pPr>
        <w:jc w:val="both"/>
        <w:rPr>
          <w:rFonts w:ascii="Calibri" w:hAnsi="Calibri" w:cs="Calibri"/>
        </w:rPr>
      </w:pPr>
      <w:r w:rsidRPr="00D617E2">
        <w:rPr>
          <w:rFonts w:ascii="Calibri" w:hAnsi="Calibri" w:cs="Calibri"/>
        </w:rPr>
        <w:t xml:space="preserve">Relationship to child </w:t>
      </w:r>
      <w:r w:rsidR="008954BF" w:rsidRPr="00D617E2">
        <w:rPr>
          <w:rFonts w:ascii="Calibri" w:hAnsi="Calibri" w:cs="Calibri"/>
        </w:rPr>
        <w:t>__________________________________________________________</w:t>
      </w:r>
    </w:p>
    <w:p w14:paraId="3441F0C2" w14:textId="77777777" w:rsidR="00210187" w:rsidRPr="00D617E2" w:rsidRDefault="00210187" w:rsidP="00586810">
      <w:pPr>
        <w:pBdr>
          <w:bottom w:val="single" w:sz="6" w:space="1" w:color="auto"/>
        </w:pBdr>
        <w:jc w:val="both"/>
        <w:rPr>
          <w:rFonts w:ascii="Calibri" w:hAnsi="Calibri" w:cs="Calibri"/>
        </w:rPr>
      </w:pPr>
    </w:p>
    <w:p w14:paraId="4158C561" w14:textId="77777777" w:rsidR="00484691" w:rsidRPr="00D617E2" w:rsidRDefault="00484691" w:rsidP="00586810">
      <w:pPr>
        <w:pBdr>
          <w:bottom w:val="single" w:sz="6" w:space="1" w:color="auto"/>
        </w:pBdr>
        <w:jc w:val="both"/>
        <w:rPr>
          <w:rFonts w:ascii="Calibri" w:hAnsi="Calibri" w:cs="Calibri"/>
        </w:rPr>
      </w:pPr>
    </w:p>
    <w:p w14:paraId="75DB9D6B" w14:textId="77777777" w:rsidR="00210187" w:rsidRPr="00D617E2" w:rsidDel="006127A7" w:rsidRDefault="00210187" w:rsidP="00586810">
      <w:pPr>
        <w:pStyle w:val="H2"/>
        <w:jc w:val="both"/>
        <w:rPr>
          <w:rFonts w:ascii="Calibri" w:hAnsi="Calibri" w:cs="Calibri"/>
        </w:rPr>
      </w:pPr>
      <w:r w:rsidRPr="00D617E2" w:rsidDel="006127A7">
        <w:rPr>
          <w:rFonts w:ascii="Calibri" w:hAnsi="Calibri" w:cs="Calibri"/>
        </w:rPr>
        <w:t>Office use only</w:t>
      </w:r>
    </w:p>
    <w:p w14:paraId="0532FF6C" w14:textId="52627E58" w:rsidR="00210187" w:rsidRPr="00D617E2" w:rsidDel="006127A7" w:rsidRDefault="00495ACE" w:rsidP="00586810">
      <w:pPr>
        <w:jc w:val="both"/>
        <w:rPr>
          <w:rFonts w:ascii="Calibri" w:hAnsi="Calibri" w:cs="Calibri"/>
        </w:rPr>
      </w:pPr>
      <w:r w:rsidRPr="00D617E2">
        <w:rPr>
          <w:rFonts w:ascii="Calibri" w:hAnsi="Calibri"/>
          <w:noProof/>
        </w:rPr>
        <mc:AlternateContent>
          <mc:Choice Requires="wps">
            <w:drawing>
              <wp:anchor distT="0" distB="0" distL="114300" distR="114300" simplePos="0" relativeHeight="251643904" behindDoc="0" locked="0" layoutInCell="1" allowOverlap="1" wp14:anchorId="62D7FD6B" wp14:editId="5AFEC94F">
                <wp:simplePos x="0" y="0"/>
                <wp:positionH relativeFrom="column">
                  <wp:posOffset>3905250</wp:posOffset>
                </wp:positionH>
                <wp:positionV relativeFrom="paragraph">
                  <wp:posOffset>145331</wp:posOffset>
                </wp:positionV>
                <wp:extent cx="228600" cy="228600"/>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BA668F" id="Rectangle 11" o:spid="_x0000_s1026" style="position:absolute;margin-left:307.5pt;margin-top:11.45pt;width:18pt;height:1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"/>
            </w:pict>
          </mc:Fallback>
        </mc:AlternateContent>
      </w:r>
    </w:p>
    <w:p w14:paraId="107D74EE" w14:textId="3BDA0F36" w:rsidR="00210187" w:rsidRPr="00D617E2" w:rsidDel="006127A7" w:rsidRDefault="00210187" w:rsidP="00586810">
      <w:pPr>
        <w:jc w:val="both"/>
        <w:rPr>
          <w:rFonts w:ascii="Calibri" w:hAnsi="Calibri" w:cs="Calibri"/>
        </w:rPr>
      </w:pPr>
      <w:r w:rsidRPr="00D617E2" w:rsidDel="006127A7">
        <w:rPr>
          <w:rFonts w:ascii="Calibri" w:hAnsi="Calibri" w:cs="Calibri"/>
        </w:rPr>
        <w:t xml:space="preserve">Input into nursery administration system (tick when complete)         </w:t>
      </w:r>
      <w:r w:rsidR="00F63277" w:rsidRPr="00D617E2">
        <w:rPr>
          <w:rFonts w:ascii="Calibri" w:hAnsi="Calibri" w:cs="Calibri"/>
        </w:rPr>
        <w:t xml:space="preserve"> </w:t>
      </w:r>
      <w:r w:rsidRPr="00D617E2" w:rsidDel="006127A7">
        <w:rPr>
          <w:rFonts w:ascii="Calibri" w:hAnsi="Calibri" w:cs="Calibri"/>
        </w:rPr>
        <w:t xml:space="preserve">on (date) </w:t>
      </w:r>
      <w:r w:rsidR="008954BF" w:rsidRPr="00D617E2">
        <w:rPr>
          <w:rFonts w:ascii="Calibri" w:hAnsi="Calibri" w:cs="Calibri"/>
        </w:rPr>
        <w:t>_____________</w:t>
      </w:r>
    </w:p>
    <w:p w14:paraId="37FB85C2" w14:textId="77777777" w:rsidR="00210187" w:rsidRPr="00D617E2" w:rsidDel="006127A7" w:rsidRDefault="00210187" w:rsidP="00586810">
      <w:pPr>
        <w:jc w:val="both"/>
        <w:rPr>
          <w:rFonts w:ascii="Calibri" w:hAnsi="Calibri" w:cs="Calibri"/>
        </w:rPr>
      </w:pPr>
    </w:p>
    <w:p w14:paraId="47473F43" w14:textId="180E53E6" w:rsidR="00210187" w:rsidRPr="00D617E2" w:rsidDel="006127A7" w:rsidRDefault="00210187" w:rsidP="00586810">
      <w:pPr>
        <w:jc w:val="both"/>
        <w:rPr>
          <w:rFonts w:ascii="Calibri" w:hAnsi="Calibri" w:cs="Calibri"/>
        </w:rPr>
      </w:pPr>
      <w:r w:rsidRPr="00D617E2" w:rsidDel="006127A7">
        <w:rPr>
          <w:rFonts w:ascii="Calibri" w:hAnsi="Calibri" w:cs="Calibri"/>
        </w:rPr>
        <w:t xml:space="preserve">Input by </w:t>
      </w:r>
      <w:r w:rsidR="008954BF" w:rsidRPr="00D617E2">
        <w:rPr>
          <w:rFonts w:ascii="Calibri" w:hAnsi="Calibri" w:cs="Calibri"/>
        </w:rPr>
        <w:t>____________________________________________________________________</w:t>
      </w:r>
    </w:p>
    <w:p w14:paraId="1352DABD" w14:textId="77777777" w:rsidR="00210187" w:rsidRPr="00D617E2" w:rsidDel="006127A7" w:rsidRDefault="00210187" w:rsidP="00586810">
      <w:pPr>
        <w:jc w:val="both"/>
        <w:rPr>
          <w:rFonts w:ascii="Calibri" w:hAnsi="Calibri" w:cs="Calibri"/>
        </w:rPr>
      </w:pPr>
    </w:p>
    <w:p w14:paraId="6C9E3FA0" w14:textId="7ADDE167" w:rsidR="00210187" w:rsidRPr="00D617E2" w:rsidDel="006127A7" w:rsidRDefault="00210187" w:rsidP="00586810">
      <w:pPr>
        <w:jc w:val="both"/>
        <w:rPr>
          <w:rFonts w:ascii="Calibri" w:hAnsi="Calibri" w:cs="Calibri"/>
        </w:rPr>
      </w:pPr>
      <w:r w:rsidRPr="00D617E2" w:rsidDel="006127A7">
        <w:rPr>
          <w:rFonts w:ascii="Calibri" w:hAnsi="Calibri" w:cs="Calibri"/>
        </w:rPr>
        <w:t xml:space="preserve">Position </w:t>
      </w:r>
      <w:r w:rsidR="008954BF" w:rsidRPr="00D617E2">
        <w:rPr>
          <w:rFonts w:ascii="Calibri" w:hAnsi="Calibri" w:cs="Calibri"/>
        </w:rPr>
        <w:t>____________________________________________________________________</w:t>
      </w:r>
    </w:p>
    <w:p w14:paraId="0DFBDB75" w14:textId="77777777" w:rsidR="00210187" w:rsidRPr="00D617E2" w:rsidDel="006127A7" w:rsidRDefault="00210187" w:rsidP="00586810">
      <w:pPr>
        <w:jc w:val="both"/>
        <w:rPr>
          <w:rFonts w:ascii="Calibri" w:hAnsi="Calibri" w:cs="Calibri"/>
        </w:rPr>
      </w:pPr>
    </w:p>
    <w:p w14:paraId="121ED493" w14:textId="5D67C07F" w:rsidR="00210187" w:rsidRPr="00D617E2" w:rsidDel="006127A7" w:rsidRDefault="00210187" w:rsidP="00586810">
      <w:pPr>
        <w:jc w:val="both"/>
        <w:rPr>
          <w:rFonts w:ascii="Calibri" w:hAnsi="Calibri" w:cs="Calibri"/>
        </w:rPr>
      </w:pPr>
      <w:r w:rsidRPr="00D617E2" w:rsidDel="006127A7">
        <w:rPr>
          <w:rFonts w:ascii="Calibri" w:hAnsi="Calibri" w:cs="Calibri"/>
        </w:rPr>
        <w:t>Actual start date</w:t>
      </w:r>
      <w:r w:rsidR="008954BF" w:rsidRPr="00D617E2">
        <w:rPr>
          <w:rFonts w:ascii="Calibri" w:hAnsi="Calibri" w:cs="Calibri"/>
        </w:rPr>
        <w:t xml:space="preserve"> _____________________________________________________________</w:t>
      </w:r>
    </w:p>
    <w:p w14:paraId="43CDC04D" w14:textId="77777777" w:rsidR="00210187" w:rsidRPr="00D617E2" w:rsidDel="006127A7" w:rsidRDefault="00210187" w:rsidP="00586810">
      <w:pPr>
        <w:jc w:val="both"/>
        <w:rPr>
          <w:rFonts w:ascii="Calibri" w:hAnsi="Calibri" w:cs="Calibri"/>
        </w:rPr>
      </w:pPr>
    </w:p>
    <w:p w14:paraId="47572CF4" w14:textId="695ED576" w:rsidR="00210187" w:rsidRPr="00D617E2" w:rsidDel="006127A7" w:rsidRDefault="00210187" w:rsidP="00586810">
      <w:pPr>
        <w:jc w:val="both"/>
        <w:rPr>
          <w:rFonts w:ascii="Calibri" w:hAnsi="Calibri" w:cs="Calibri"/>
        </w:rPr>
      </w:pPr>
      <w:r w:rsidRPr="00D617E2" w:rsidDel="006127A7">
        <w:rPr>
          <w:rFonts w:ascii="Calibri" w:hAnsi="Calibri" w:cs="Calibri"/>
        </w:rPr>
        <w:t xml:space="preserve">Room </w:t>
      </w:r>
      <w:r w:rsidR="008954BF" w:rsidRPr="00D617E2">
        <w:rPr>
          <w:rFonts w:ascii="Calibri" w:hAnsi="Calibri" w:cs="Calibri"/>
        </w:rPr>
        <w:t>______________________________________________________________________</w:t>
      </w:r>
    </w:p>
    <w:p w14:paraId="76646474" w14:textId="77777777" w:rsidR="00210187" w:rsidRPr="00D617E2" w:rsidDel="006127A7" w:rsidRDefault="00210187" w:rsidP="00586810">
      <w:pPr>
        <w:jc w:val="both"/>
        <w:rPr>
          <w:rFonts w:ascii="Calibri" w:hAnsi="Calibri" w:cs="Calibri"/>
        </w:rPr>
      </w:pPr>
    </w:p>
    <w:p w14:paraId="046EB1DA" w14:textId="4A220E0D" w:rsidR="00210187" w:rsidRPr="00D617E2" w:rsidDel="006127A7" w:rsidRDefault="00210187" w:rsidP="00586810">
      <w:pPr>
        <w:jc w:val="both"/>
        <w:rPr>
          <w:rFonts w:ascii="Calibri" w:hAnsi="Calibri" w:cs="Calibri"/>
        </w:rPr>
      </w:pPr>
      <w:r w:rsidRPr="00D617E2" w:rsidDel="006127A7">
        <w:rPr>
          <w:rFonts w:ascii="Calibri" w:hAnsi="Calibri" w:cs="Calibri"/>
        </w:rPr>
        <w:t xml:space="preserve">Key person </w:t>
      </w:r>
      <w:r w:rsidR="008954BF" w:rsidRPr="00D617E2">
        <w:rPr>
          <w:rFonts w:ascii="Calibri" w:hAnsi="Calibri" w:cs="Calibri"/>
        </w:rPr>
        <w:t>__________________________________________________________________</w:t>
      </w:r>
    </w:p>
    <w:p w14:paraId="25A9A77A" w14:textId="77777777" w:rsidR="00210187" w:rsidRPr="00D617E2" w:rsidDel="006127A7" w:rsidRDefault="00210187" w:rsidP="00586810">
      <w:pPr>
        <w:jc w:val="both"/>
        <w:rPr>
          <w:rFonts w:ascii="Calibri" w:hAnsi="Calibri" w:cs="Calibri"/>
        </w:rPr>
      </w:pPr>
    </w:p>
    <w:p w14:paraId="788ABE65" w14:textId="77777777" w:rsidR="00210187" w:rsidRPr="00D617E2" w:rsidDel="006127A7" w:rsidRDefault="00210187" w:rsidP="00586810">
      <w:pPr>
        <w:jc w:val="both"/>
        <w:rPr>
          <w:rFonts w:ascii="Calibri" w:hAnsi="Calibri" w:cs="Calibri"/>
        </w:rPr>
      </w:pPr>
      <w:r w:rsidRPr="00D617E2" w:rsidDel="006127A7">
        <w:rPr>
          <w:rFonts w:ascii="Calibri" w:hAnsi="Calibri" w:cs="Calibri"/>
        </w:rPr>
        <w:t>Permission slips received</w:t>
      </w:r>
    </w:p>
    <w:p w14:paraId="7DB7290A" w14:textId="7F57B292" w:rsidR="00210187" w:rsidRPr="00D617E2" w:rsidDel="006127A7" w:rsidRDefault="00495ACE" w:rsidP="00586810">
      <w:pPr>
        <w:jc w:val="both"/>
        <w:rPr>
          <w:rFonts w:ascii="Calibri" w:hAnsi="Calibri" w:cs="Calibri"/>
        </w:rPr>
      </w:pPr>
      <w:r w:rsidRPr="00D617E2">
        <w:rPr>
          <w:rFonts w:ascii="Calibri" w:hAnsi="Calibri"/>
          <w:noProof/>
        </w:rPr>
        <mc:AlternateContent>
          <mc:Choice Requires="wps">
            <w:drawing>
              <wp:anchor distT="0" distB="0" distL="114300" distR="114300" simplePos="0" relativeHeight="251645952" behindDoc="0" locked="0" layoutInCell="1" allowOverlap="1" wp14:anchorId="1321D887" wp14:editId="410531E3">
                <wp:simplePos x="0" y="0"/>
                <wp:positionH relativeFrom="column">
                  <wp:posOffset>1028700</wp:posOffset>
                </wp:positionH>
                <wp:positionV relativeFrom="paragraph">
                  <wp:posOffset>142240</wp:posOffset>
                </wp:positionV>
                <wp:extent cx="228600" cy="228600"/>
                <wp:effectExtent l="0" t="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008F0F" id="Rectangle 10" o:spid="_x0000_s1026" style="position:absolute;margin-left:81pt;margin-top:11.2pt;width:18pt;height:1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"/>
            </w:pict>
          </mc:Fallback>
        </mc:AlternateContent>
      </w:r>
    </w:p>
    <w:p w14:paraId="76AE6AAD" w14:textId="77777777" w:rsidR="00210187" w:rsidRPr="00D617E2" w:rsidDel="006127A7" w:rsidRDefault="00210187" w:rsidP="00586810">
      <w:pPr>
        <w:jc w:val="both"/>
        <w:rPr>
          <w:rFonts w:ascii="Calibri" w:hAnsi="Calibri" w:cs="Calibri"/>
        </w:rPr>
      </w:pPr>
      <w:r w:rsidRPr="00D617E2" w:rsidDel="006127A7">
        <w:rPr>
          <w:rFonts w:ascii="Calibri" w:hAnsi="Calibri" w:cs="Calibri"/>
        </w:rPr>
        <w:t xml:space="preserve">Nursery trips </w:t>
      </w:r>
      <w:r w:rsidRPr="00D617E2" w:rsidDel="006127A7">
        <w:rPr>
          <w:rFonts w:ascii="Calibri" w:hAnsi="Calibri" w:cs="Calibri"/>
        </w:rPr>
        <w:tab/>
      </w:r>
      <w:r w:rsidRPr="00D617E2" w:rsidDel="006127A7">
        <w:rPr>
          <w:rFonts w:ascii="Calibri" w:hAnsi="Calibri" w:cs="Calibri"/>
        </w:rPr>
        <w:tab/>
        <w:t>agree/disagree</w:t>
      </w:r>
      <w:r w:rsidRPr="00D617E2" w:rsidDel="006127A7">
        <w:rPr>
          <w:rFonts w:ascii="Calibri" w:hAnsi="Calibri" w:cs="Calibri"/>
        </w:rPr>
        <w:tab/>
      </w:r>
    </w:p>
    <w:p w14:paraId="1C3F6D67" w14:textId="75B28EF8" w:rsidR="00210187" w:rsidRPr="00D617E2" w:rsidDel="006127A7" w:rsidRDefault="00495ACE" w:rsidP="00586810">
      <w:pPr>
        <w:jc w:val="both"/>
        <w:rPr>
          <w:rFonts w:ascii="Calibri" w:hAnsi="Calibri" w:cs="Calibri"/>
        </w:rPr>
      </w:pPr>
      <w:r w:rsidRPr="00D617E2">
        <w:rPr>
          <w:rFonts w:ascii="Calibri" w:hAnsi="Calibri"/>
          <w:noProof/>
        </w:rPr>
        <mc:AlternateContent>
          <mc:Choice Requires="wps">
            <w:drawing>
              <wp:anchor distT="0" distB="0" distL="114300" distR="114300" simplePos="0" relativeHeight="251648000" behindDoc="0" locked="0" layoutInCell="1" allowOverlap="1" wp14:anchorId="147C60AD" wp14:editId="70548656">
                <wp:simplePos x="0" y="0"/>
                <wp:positionH relativeFrom="column">
                  <wp:posOffset>1695450</wp:posOffset>
                </wp:positionH>
                <wp:positionV relativeFrom="paragraph">
                  <wp:posOffset>147955</wp:posOffset>
                </wp:positionV>
                <wp:extent cx="228600" cy="228600"/>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765FB5" id="Rectangle 9" o:spid="_x0000_s1026" style="position:absolute;margin-left:133.5pt;margin-top:11.65pt;width:18pt;height:1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"/>
            </w:pict>
          </mc:Fallback>
        </mc:AlternateContent>
      </w:r>
    </w:p>
    <w:p w14:paraId="4854DA50" w14:textId="77777777" w:rsidR="00210187" w:rsidRPr="00D617E2" w:rsidDel="006127A7" w:rsidRDefault="00210187" w:rsidP="00586810">
      <w:pPr>
        <w:jc w:val="both"/>
        <w:rPr>
          <w:rFonts w:ascii="Calibri" w:hAnsi="Calibri" w:cs="Calibri"/>
        </w:rPr>
      </w:pPr>
      <w:r w:rsidRPr="00D617E2" w:rsidDel="006127A7">
        <w:rPr>
          <w:rFonts w:ascii="Calibri" w:hAnsi="Calibri" w:cs="Calibri"/>
        </w:rPr>
        <w:t>Emergency medication</w:t>
      </w:r>
      <w:r w:rsidRPr="00D617E2" w:rsidDel="006127A7">
        <w:rPr>
          <w:rFonts w:ascii="Calibri" w:hAnsi="Calibri" w:cs="Calibri"/>
        </w:rPr>
        <w:tab/>
        <w:t xml:space="preserve">     agree/disagree </w:t>
      </w:r>
    </w:p>
    <w:p w14:paraId="7A481D5B" w14:textId="18DE867F" w:rsidR="00210187" w:rsidRPr="00D617E2" w:rsidDel="006127A7" w:rsidRDefault="00495ACE" w:rsidP="00586810">
      <w:pPr>
        <w:jc w:val="both"/>
        <w:rPr>
          <w:rFonts w:ascii="Calibri" w:hAnsi="Calibri" w:cs="Calibri"/>
        </w:rPr>
      </w:pPr>
      <w:r w:rsidRPr="00D617E2">
        <w:rPr>
          <w:rFonts w:ascii="Calibri" w:hAnsi="Calibri"/>
          <w:noProof/>
        </w:rPr>
        <mc:AlternateContent>
          <mc:Choice Requires="wps">
            <w:drawing>
              <wp:anchor distT="0" distB="0" distL="114300" distR="114300" simplePos="0" relativeHeight="251646976" behindDoc="0" locked="0" layoutInCell="1" allowOverlap="1" wp14:anchorId="02959814" wp14:editId="455CEC35">
                <wp:simplePos x="0" y="0"/>
                <wp:positionH relativeFrom="column">
                  <wp:posOffset>1028700</wp:posOffset>
                </wp:positionH>
                <wp:positionV relativeFrom="paragraph">
                  <wp:posOffset>129540</wp:posOffset>
                </wp:positionV>
                <wp:extent cx="228600" cy="22860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52167F" id="Rectangle 8" o:spid="_x0000_s1026" style="position:absolute;margin-left:81pt;margin-top:10.2pt;width:18pt;height:1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"/>
            </w:pict>
          </mc:Fallback>
        </mc:AlternateContent>
      </w:r>
    </w:p>
    <w:p w14:paraId="3B9B1449" w14:textId="77777777" w:rsidR="00210187" w:rsidRPr="00D617E2" w:rsidDel="006127A7" w:rsidRDefault="00210187" w:rsidP="00586810">
      <w:pPr>
        <w:jc w:val="both"/>
        <w:rPr>
          <w:rFonts w:ascii="Calibri" w:hAnsi="Calibri" w:cs="Calibri"/>
        </w:rPr>
      </w:pPr>
      <w:r w:rsidRPr="00D617E2" w:rsidDel="006127A7">
        <w:rPr>
          <w:rFonts w:ascii="Calibri" w:hAnsi="Calibri" w:cs="Calibri"/>
        </w:rPr>
        <w:t>Photographs</w:t>
      </w:r>
      <w:r w:rsidRPr="00D617E2" w:rsidDel="006127A7">
        <w:rPr>
          <w:rFonts w:ascii="Calibri" w:hAnsi="Calibri" w:cs="Calibri"/>
        </w:rPr>
        <w:tab/>
      </w:r>
      <w:r w:rsidRPr="00D617E2" w:rsidDel="006127A7">
        <w:rPr>
          <w:rFonts w:ascii="Calibri" w:hAnsi="Calibri" w:cs="Calibri"/>
        </w:rPr>
        <w:tab/>
        <w:t>agree/disagree</w:t>
      </w:r>
    </w:p>
    <w:p w14:paraId="47660179" w14:textId="77777777" w:rsidR="00210187" w:rsidRPr="00D617E2" w:rsidRDefault="00210187" w:rsidP="00586810">
      <w:pPr>
        <w:pStyle w:val="H2"/>
        <w:jc w:val="both"/>
        <w:rPr>
          <w:rFonts w:ascii="Calibri" w:hAnsi="Calibri" w:cs="Calibri"/>
        </w:rPr>
      </w:pPr>
    </w:p>
    <w:p w14:paraId="5953E3DD" w14:textId="77777777" w:rsidR="00484691" w:rsidRPr="00D617E2" w:rsidRDefault="00484691" w:rsidP="00586810">
      <w:pPr>
        <w:jc w:val="both"/>
        <w:rPr>
          <w:rFonts w:ascii="Calibri" w:hAnsi="Calibri" w:cs="Calibri"/>
          <w:b/>
        </w:rPr>
      </w:pPr>
    </w:p>
    <w:p w14:paraId="40AEFAC2" w14:textId="77777777" w:rsidR="00484691" w:rsidRPr="00D617E2" w:rsidRDefault="00484691" w:rsidP="00586810">
      <w:pPr>
        <w:jc w:val="both"/>
        <w:rPr>
          <w:rFonts w:ascii="Calibri" w:hAnsi="Calibri" w:cs="Calibri"/>
          <w:b/>
        </w:rPr>
      </w:pPr>
    </w:p>
    <w:p w14:paraId="2D87322D" w14:textId="77777777" w:rsidR="00484691" w:rsidRPr="00D617E2" w:rsidRDefault="00484691" w:rsidP="00586810">
      <w:pPr>
        <w:jc w:val="both"/>
        <w:rPr>
          <w:rFonts w:ascii="Calibri" w:hAnsi="Calibri" w:cs="Calibri"/>
          <w:b/>
        </w:rPr>
      </w:pPr>
    </w:p>
    <w:p w14:paraId="33548555" w14:textId="77777777" w:rsidR="00484691" w:rsidRPr="00D617E2" w:rsidRDefault="00484691" w:rsidP="00586810">
      <w:pPr>
        <w:jc w:val="both"/>
        <w:rPr>
          <w:rFonts w:ascii="Calibri" w:hAnsi="Calibri" w:cs="Calibri"/>
          <w:b/>
        </w:rPr>
      </w:pPr>
    </w:p>
    <w:p w14:paraId="2ACD177B" w14:textId="77777777" w:rsidR="00484691" w:rsidRPr="00D617E2" w:rsidRDefault="00484691" w:rsidP="00586810">
      <w:pPr>
        <w:jc w:val="both"/>
        <w:rPr>
          <w:rFonts w:ascii="Calibri" w:hAnsi="Calibri" w:cs="Calibri"/>
          <w:b/>
        </w:rPr>
      </w:pPr>
    </w:p>
    <w:p w14:paraId="437BB38A" w14:textId="77777777" w:rsidR="00484691" w:rsidRPr="00D617E2" w:rsidRDefault="00484691" w:rsidP="00586810">
      <w:pPr>
        <w:jc w:val="both"/>
        <w:rPr>
          <w:rFonts w:ascii="Calibri" w:hAnsi="Calibri" w:cs="Calibri"/>
          <w:b/>
        </w:rPr>
      </w:pPr>
    </w:p>
    <w:p w14:paraId="25EC55AA" w14:textId="77777777" w:rsidR="00210187" w:rsidRPr="00D617E2" w:rsidRDefault="00210187" w:rsidP="00586810">
      <w:pPr>
        <w:pStyle w:val="H2"/>
        <w:jc w:val="both"/>
        <w:rPr>
          <w:rFonts w:ascii="Calibri" w:hAnsi="Calibri" w:cs="Calibri"/>
        </w:rPr>
      </w:pPr>
      <w:r w:rsidRPr="00D617E2">
        <w:rPr>
          <w:rFonts w:ascii="Calibri" w:hAnsi="Calibri" w:cs="Calibri"/>
        </w:rPr>
        <w:br w:type="page"/>
      </w:r>
      <w:r w:rsidRPr="00D617E2">
        <w:rPr>
          <w:rFonts w:ascii="Calibri" w:hAnsi="Calibri" w:cs="Calibri"/>
        </w:rPr>
        <w:lastRenderedPageBreak/>
        <w:t>Monitoring form</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2"/>
        <w:gridCol w:w="666"/>
        <w:gridCol w:w="2878"/>
        <w:gridCol w:w="542"/>
      </w:tblGrid>
      <w:tr w:rsidR="00210187" w:rsidRPr="00D617E2" w14:paraId="67B35534" w14:textId="77777777">
        <w:trPr>
          <w:cantSplit/>
          <w:trHeight w:val="284"/>
        </w:trPr>
        <w:tc>
          <w:tcPr>
            <w:tcW w:w="6048" w:type="dxa"/>
            <w:gridSpan w:val="2"/>
            <w:shd w:val="clear" w:color="auto" w:fill="F2F2F2"/>
            <w:tcMar>
              <w:top w:w="57" w:type="dxa"/>
              <w:bottom w:w="57" w:type="dxa"/>
            </w:tcMar>
            <w:vAlign w:val="center"/>
          </w:tcPr>
          <w:p w14:paraId="769F1F50" w14:textId="77777777" w:rsidR="00210187" w:rsidRPr="00D617E2" w:rsidRDefault="00210187" w:rsidP="00586810">
            <w:pPr>
              <w:jc w:val="both"/>
              <w:rPr>
                <w:rFonts w:ascii="Calibri" w:hAnsi="Calibri" w:cs="Calibri"/>
              </w:rPr>
            </w:pPr>
            <w:r w:rsidRPr="00D617E2">
              <w:rPr>
                <w:rFonts w:ascii="Calibri" w:hAnsi="Calibri" w:cs="Calibri"/>
              </w:rPr>
              <w:t>Take up/usage</w:t>
            </w:r>
          </w:p>
        </w:tc>
        <w:tc>
          <w:tcPr>
            <w:tcW w:w="3420" w:type="dxa"/>
            <w:gridSpan w:val="2"/>
            <w:shd w:val="clear" w:color="auto" w:fill="F2F2F2"/>
            <w:tcMar>
              <w:top w:w="57" w:type="dxa"/>
              <w:bottom w:w="57" w:type="dxa"/>
            </w:tcMar>
            <w:vAlign w:val="center"/>
          </w:tcPr>
          <w:p w14:paraId="518147FB" w14:textId="77777777" w:rsidR="00210187" w:rsidRPr="00D617E2" w:rsidRDefault="00210187" w:rsidP="00586810">
            <w:pPr>
              <w:jc w:val="both"/>
              <w:rPr>
                <w:rFonts w:ascii="Calibri" w:hAnsi="Calibri" w:cs="Calibri"/>
              </w:rPr>
            </w:pPr>
            <w:r w:rsidRPr="00D617E2">
              <w:rPr>
                <w:rFonts w:ascii="Calibri" w:hAnsi="Calibri" w:cs="Calibri"/>
              </w:rPr>
              <w:t>Ethnic origin</w:t>
            </w:r>
          </w:p>
        </w:tc>
      </w:tr>
      <w:tr w:rsidR="00210187" w:rsidRPr="00D617E2" w14:paraId="4F23649C" w14:textId="77777777" w:rsidTr="008200B6">
        <w:trPr>
          <w:cantSplit/>
          <w:trHeight w:val="284"/>
        </w:trPr>
        <w:tc>
          <w:tcPr>
            <w:tcW w:w="5382" w:type="dxa"/>
            <w:tcMar>
              <w:top w:w="57" w:type="dxa"/>
              <w:bottom w:w="57" w:type="dxa"/>
            </w:tcMar>
            <w:vAlign w:val="center"/>
          </w:tcPr>
          <w:p w14:paraId="65D890BE" w14:textId="77777777" w:rsidR="00210187" w:rsidRPr="00D617E2" w:rsidRDefault="00210187" w:rsidP="00586810">
            <w:pPr>
              <w:jc w:val="both"/>
              <w:rPr>
                <w:rFonts w:ascii="Calibri" w:hAnsi="Calibri" w:cs="Calibri"/>
              </w:rPr>
            </w:pPr>
            <w:r w:rsidRPr="00D617E2">
              <w:rPr>
                <w:rFonts w:ascii="Calibri" w:hAnsi="Calibri" w:cs="Calibri"/>
              </w:rPr>
              <w:t xml:space="preserve"> 1 – 15 hours per week</w:t>
            </w:r>
          </w:p>
        </w:tc>
        <w:tc>
          <w:tcPr>
            <w:tcW w:w="666" w:type="dxa"/>
            <w:tcMar>
              <w:top w:w="57" w:type="dxa"/>
              <w:bottom w:w="57" w:type="dxa"/>
            </w:tcMar>
            <w:vAlign w:val="center"/>
          </w:tcPr>
          <w:p w14:paraId="4035B598" w14:textId="77777777" w:rsidR="00210187" w:rsidRPr="00D617E2" w:rsidRDefault="00210187" w:rsidP="00586810">
            <w:pPr>
              <w:jc w:val="both"/>
              <w:rPr>
                <w:rFonts w:ascii="Calibri" w:hAnsi="Calibri" w:cs="Calibri"/>
              </w:rPr>
            </w:pPr>
          </w:p>
        </w:tc>
        <w:tc>
          <w:tcPr>
            <w:tcW w:w="2878" w:type="dxa"/>
            <w:tcMar>
              <w:top w:w="57" w:type="dxa"/>
              <w:bottom w:w="57" w:type="dxa"/>
            </w:tcMar>
            <w:vAlign w:val="center"/>
          </w:tcPr>
          <w:p w14:paraId="678469A0" w14:textId="77777777" w:rsidR="00210187" w:rsidRPr="00D617E2" w:rsidRDefault="00210187" w:rsidP="00586810">
            <w:pPr>
              <w:jc w:val="both"/>
              <w:rPr>
                <w:rFonts w:ascii="Calibri" w:hAnsi="Calibri" w:cs="Calibri"/>
              </w:rPr>
            </w:pPr>
            <w:r w:rsidRPr="00D617E2">
              <w:rPr>
                <w:rFonts w:ascii="Calibri" w:hAnsi="Calibri" w:cs="Calibri"/>
              </w:rPr>
              <w:t>White</w:t>
            </w:r>
          </w:p>
        </w:tc>
        <w:tc>
          <w:tcPr>
            <w:tcW w:w="542" w:type="dxa"/>
            <w:tcMar>
              <w:top w:w="57" w:type="dxa"/>
              <w:bottom w:w="57" w:type="dxa"/>
            </w:tcMar>
            <w:vAlign w:val="center"/>
          </w:tcPr>
          <w:p w14:paraId="5DD4FE0F" w14:textId="77777777" w:rsidR="00210187" w:rsidRPr="00D617E2" w:rsidRDefault="00210187" w:rsidP="00586810">
            <w:pPr>
              <w:jc w:val="both"/>
              <w:rPr>
                <w:rFonts w:ascii="Calibri" w:hAnsi="Calibri" w:cs="Calibri"/>
              </w:rPr>
            </w:pPr>
          </w:p>
        </w:tc>
      </w:tr>
      <w:tr w:rsidR="00210187" w:rsidRPr="00D617E2" w14:paraId="3DBE1305" w14:textId="77777777" w:rsidTr="008200B6">
        <w:trPr>
          <w:cantSplit/>
          <w:trHeight w:val="284"/>
        </w:trPr>
        <w:tc>
          <w:tcPr>
            <w:tcW w:w="5382" w:type="dxa"/>
            <w:tcMar>
              <w:top w:w="57" w:type="dxa"/>
              <w:bottom w:w="57" w:type="dxa"/>
            </w:tcMar>
            <w:vAlign w:val="center"/>
          </w:tcPr>
          <w:p w14:paraId="1BD78260" w14:textId="77777777" w:rsidR="00210187" w:rsidRPr="00D617E2" w:rsidRDefault="00210187" w:rsidP="00586810">
            <w:pPr>
              <w:jc w:val="both"/>
              <w:rPr>
                <w:rFonts w:ascii="Calibri" w:hAnsi="Calibri" w:cs="Calibri"/>
              </w:rPr>
            </w:pPr>
            <w:r w:rsidRPr="00D617E2">
              <w:rPr>
                <w:rFonts w:ascii="Calibri" w:hAnsi="Calibri" w:cs="Calibri"/>
              </w:rPr>
              <w:t>16 – 30 hours per week</w:t>
            </w:r>
          </w:p>
        </w:tc>
        <w:tc>
          <w:tcPr>
            <w:tcW w:w="666" w:type="dxa"/>
            <w:tcMar>
              <w:top w:w="57" w:type="dxa"/>
              <w:bottom w:w="57" w:type="dxa"/>
            </w:tcMar>
            <w:vAlign w:val="center"/>
          </w:tcPr>
          <w:p w14:paraId="35B15E37" w14:textId="77777777" w:rsidR="00210187" w:rsidRPr="00D617E2" w:rsidRDefault="00210187" w:rsidP="00586810">
            <w:pPr>
              <w:jc w:val="both"/>
              <w:rPr>
                <w:rFonts w:ascii="Calibri" w:hAnsi="Calibri" w:cs="Calibri"/>
              </w:rPr>
            </w:pPr>
          </w:p>
        </w:tc>
        <w:tc>
          <w:tcPr>
            <w:tcW w:w="2878" w:type="dxa"/>
            <w:tcMar>
              <w:top w:w="57" w:type="dxa"/>
              <w:bottom w:w="57" w:type="dxa"/>
            </w:tcMar>
            <w:vAlign w:val="center"/>
          </w:tcPr>
          <w:p w14:paraId="70782670" w14:textId="77777777" w:rsidR="00210187" w:rsidRPr="00D617E2" w:rsidRDefault="00210187" w:rsidP="00586810">
            <w:pPr>
              <w:jc w:val="both"/>
              <w:rPr>
                <w:rFonts w:ascii="Calibri" w:hAnsi="Calibri" w:cs="Calibri"/>
              </w:rPr>
            </w:pPr>
            <w:r w:rsidRPr="00D617E2">
              <w:rPr>
                <w:rFonts w:ascii="Calibri" w:hAnsi="Calibri" w:cs="Calibri"/>
              </w:rPr>
              <w:t>British</w:t>
            </w:r>
          </w:p>
        </w:tc>
        <w:tc>
          <w:tcPr>
            <w:tcW w:w="542" w:type="dxa"/>
            <w:tcMar>
              <w:top w:w="57" w:type="dxa"/>
              <w:bottom w:w="57" w:type="dxa"/>
            </w:tcMar>
            <w:vAlign w:val="center"/>
          </w:tcPr>
          <w:p w14:paraId="4C679B4F" w14:textId="77777777" w:rsidR="00210187" w:rsidRPr="00D617E2" w:rsidRDefault="00210187" w:rsidP="00586810">
            <w:pPr>
              <w:jc w:val="both"/>
              <w:rPr>
                <w:rFonts w:ascii="Calibri" w:hAnsi="Calibri" w:cs="Calibri"/>
              </w:rPr>
            </w:pPr>
          </w:p>
        </w:tc>
      </w:tr>
      <w:tr w:rsidR="00210187" w:rsidRPr="00D617E2" w14:paraId="4F92D383" w14:textId="77777777" w:rsidTr="008200B6">
        <w:trPr>
          <w:cantSplit/>
          <w:trHeight w:val="284"/>
        </w:trPr>
        <w:tc>
          <w:tcPr>
            <w:tcW w:w="5382" w:type="dxa"/>
            <w:tcMar>
              <w:top w:w="57" w:type="dxa"/>
              <w:bottom w:w="57" w:type="dxa"/>
            </w:tcMar>
            <w:vAlign w:val="center"/>
          </w:tcPr>
          <w:p w14:paraId="3FEC812E" w14:textId="77777777" w:rsidR="00210187" w:rsidRPr="00D617E2" w:rsidRDefault="00210187" w:rsidP="00586810">
            <w:pPr>
              <w:jc w:val="both"/>
              <w:rPr>
                <w:rFonts w:ascii="Calibri" w:hAnsi="Calibri" w:cs="Calibri"/>
              </w:rPr>
            </w:pPr>
            <w:r w:rsidRPr="00D617E2">
              <w:rPr>
                <w:rFonts w:ascii="Calibri" w:hAnsi="Calibri" w:cs="Calibri"/>
              </w:rPr>
              <w:t>31 – 50 hours per week</w:t>
            </w:r>
          </w:p>
        </w:tc>
        <w:tc>
          <w:tcPr>
            <w:tcW w:w="666" w:type="dxa"/>
            <w:tcMar>
              <w:top w:w="57" w:type="dxa"/>
              <w:bottom w:w="57" w:type="dxa"/>
            </w:tcMar>
            <w:vAlign w:val="center"/>
          </w:tcPr>
          <w:p w14:paraId="6F249DCC" w14:textId="77777777" w:rsidR="00210187" w:rsidRPr="00D617E2" w:rsidRDefault="00210187" w:rsidP="00586810">
            <w:pPr>
              <w:jc w:val="both"/>
              <w:rPr>
                <w:rFonts w:ascii="Calibri" w:hAnsi="Calibri" w:cs="Calibri"/>
              </w:rPr>
            </w:pPr>
          </w:p>
        </w:tc>
        <w:tc>
          <w:tcPr>
            <w:tcW w:w="2878" w:type="dxa"/>
            <w:tcMar>
              <w:top w:w="57" w:type="dxa"/>
              <w:bottom w:w="57" w:type="dxa"/>
            </w:tcMar>
            <w:vAlign w:val="center"/>
          </w:tcPr>
          <w:p w14:paraId="6AC67E03" w14:textId="77777777" w:rsidR="00210187" w:rsidRPr="00D617E2" w:rsidRDefault="00210187" w:rsidP="00586810">
            <w:pPr>
              <w:jc w:val="both"/>
              <w:rPr>
                <w:rFonts w:ascii="Calibri" w:hAnsi="Calibri" w:cs="Calibri"/>
              </w:rPr>
            </w:pPr>
            <w:r w:rsidRPr="00D617E2">
              <w:rPr>
                <w:rFonts w:ascii="Calibri" w:hAnsi="Calibri" w:cs="Calibri"/>
              </w:rPr>
              <w:t>Irish</w:t>
            </w:r>
          </w:p>
        </w:tc>
        <w:tc>
          <w:tcPr>
            <w:tcW w:w="542" w:type="dxa"/>
            <w:tcMar>
              <w:top w:w="57" w:type="dxa"/>
              <w:bottom w:w="57" w:type="dxa"/>
            </w:tcMar>
            <w:vAlign w:val="center"/>
          </w:tcPr>
          <w:p w14:paraId="5BDD304D" w14:textId="77777777" w:rsidR="00210187" w:rsidRPr="00D617E2" w:rsidRDefault="00210187" w:rsidP="00586810">
            <w:pPr>
              <w:jc w:val="both"/>
              <w:rPr>
                <w:rFonts w:ascii="Calibri" w:hAnsi="Calibri" w:cs="Calibri"/>
              </w:rPr>
            </w:pPr>
          </w:p>
        </w:tc>
      </w:tr>
      <w:tr w:rsidR="00210187" w:rsidRPr="00D617E2" w14:paraId="71E88E08" w14:textId="77777777" w:rsidTr="008200B6">
        <w:trPr>
          <w:cantSplit/>
          <w:trHeight w:val="284"/>
        </w:trPr>
        <w:tc>
          <w:tcPr>
            <w:tcW w:w="6048" w:type="dxa"/>
            <w:gridSpan w:val="2"/>
            <w:tcMar>
              <w:top w:w="57" w:type="dxa"/>
              <w:bottom w:w="57" w:type="dxa"/>
            </w:tcMar>
            <w:vAlign w:val="center"/>
          </w:tcPr>
          <w:p w14:paraId="4EC924C0" w14:textId="77777777" w:rsidR="00210187" w:rsidRPr="00D617E2" w:rsidRDefault="00210187" w:rsidP="00586810">
            <w:pPr>
              <w:jc w:val="both"/>
              <w:rPr>
                <w:rFonts w:ascii="Calibri" w:hAnsi="Calibri" w:cs="Calibri"/>
              </w:rPr>
            </w:pPr>
          </w:p>
        </w:tc>
        <w:tc>
          <w:tcPr>
            <w:tcW w:w="2878" w:type="dxa"/>
            <w:tcMar>
              <w:top w:w="57" w:type="dxa"/>
              <w:bottom w:w="57" w:type="dxa"/>
            </w:tcMar>
            <w:vAlign w:val="center"/>
          </w:tcPr>
          <w:p w14:paraId="1593C3A0" w14:textId="77777777" w:rsidR="00210187" w:rsidRPr="00D617E2" w:rsidRDefault="00210187" w:rsidP="00586810">
            <w:pPr>
              <w:jc w:val="both"/>
              <w:rPr>
                <w:rFonts w:ascii="Calibri" w:hAnsi="Calibri" w:cs="Calibri"/>
              </w:rPr>
            </w:pPr>
            <w:r w:rsidRPr="00D617E2">
              <w:rPr>
                <w:rFonts w:ascii="Calibri" w:hAnsi="Calibri" w:cs="Calibri"/>
              </w:rPr>
              <w:t>Traveller</w:t>
            </w:r>
          </w:p>
        </w:tc>
        <w:tc>
          <w:tcPr>
            <w:tcW w:w="542" w:type="dxa"/>
            <w:tcMar>
              <w:top w:w="57" w:type="dxa"/>
              <w:bottom w:w="57" w:type="dxa"/>
            </w:tcMar>
            <w:vAlign w:val="center"/>
          </w:tcPr>
          <w:p w14:paraId="60C49DDA" w14:textId="77777777" w:rsidR="00210187" w:rsidRPr="00D617E2" w:rsidRDefault="00210187" w:rsidP="00586810">
            <w:pPr>
              <w:jc w:val="both"/>
              <w:rPr>
                <w:rFonts w:ascii="Calibri" w:hAnsi="Calibri" w:cs="Calibri"/>
              </w:rPr>
            </w:pPr>
          </w:p>
        </w:tc>
      </w:tr>
      <w:tr w:rsidR="00210187" w:rsidRPr="00D617E2" w14:paraId="2A82C254" w14:textId="77777777" w:rsidTr="008200B6">
        <w:trPr>
          <w:cantSplit/>
          <w:trHeight w:val="284"/>
        </w:trPr>
        <w:tc>
          <w:tcPr>
            <w:tcW w:w="6048" w:type="dxa"/>
            <w:gridSpan w:val="2"/>
            <w:shd w:val="clear" w:color="auto" w:fill="F2F2F2"/>
            <w:tcMar>
              <w:top w:w="57" w:type="dxa"/>
              <w:bottom w:w="57" w:type="dxa"/>
            </w:tcMar>
            <w:vAlign w:val="center"/>
          </w:tcPr>
          <w:p w14:paraId="019DC0F2" w14:textId="77777777" w:rsidR="00210187" w:rsidRPr="00D617E2" w:rsidRDefault="00210187" w:rsidP="00586810">
            <w:pPr>
              <w:jc w:val="both"/>
              <w:rPr>
                <w:rFonts w:ascii="Calibri" w:hAnsi="Calibri" w:cs="Calibri"/>
              </w:rPr>
            </w:pPr>
            <w:r w:rsidRPr="00D617E2">
              <w:rPr>
                <w:rFonts w:ascii="Calibri" w:hAnsi="Calibri" w:cs="Calibri"/>
              </w:rPr>
              <w:t>Work/training</w:t>
            </w:r>
          </w:p>
        </w:tc>
        <w:tc>
          <w:tcPr>
            <w:tcW w:w="2878" w:type="dxa"/>
            <w:tcMar>
              <w:top w:w="57" w:type="dxa"/>
              <w:bottom w:w="57" w:type="dxa"/>
            </w:tcMar>
            <w:vAlign w:val="center"/>
          </w:tcPr>
          <w:p w14:paraId="1BFFB718" w14:textId="77777777" w:rsidR="00210187" w:rsidRPr="00D617E2" w:rsidRDefault="00210187" w:rsidP="00586810">
            <w:pPr>
              <w:jc w:val="both"/>
              <w:rPr>
                <w:rFonts w:ascii="Calibri" w:hAnsi="Calibri" w:cs="Calibri"/>
              </w:rPr>
            </w:pPr>
            <w:r w:rsidRPr="00D617E2">
              <w:rPr>
                <w:rFonts w:ascii="Calibri" w:hAnsi="Calibri" w:cs="Calibri"/>
              </w:rPr>
              <w:t>Other</w:t>
            </w:r>
          </w:p>
        </w:tc>
        <w:tc>
          <w:tcPr>
            <w:tcW w:w="542" w:type="dxa"/>
            <w:tcMar>
              <w:top w:w="57" w:type="dxa"/>
              <w:bottom w:w="57" w:type="dxa"/>
            </w:tcMar>
            <w:vAlign w:val="center"/>
          </w:tcPr>
          <w:p w14:paraId="3C1FC985" w14:textId="77777777" w:rsidR="00210187" w:rsidRPr="00D617E2" w:rsidRDefault="00210187" w:rsidP="00586810">
            <w:pPr>
              <w:jc w:val="both"/>
              <w:rPr>
                <w:rFonts w:ascii="Calibri" w:hAnsi="Calibri" w:cs="Calibri"/>
              </w:rPr>
            </w:pPr>
          </w:p>
        </w:tc>
      </w:tr>
      <w:tr w:rsidR="00210187" w:rsidRPr="00D617E2" w14:paraId="72885B81" w14:textId="77777777" w:rsidTr="008200B6">
        <w:trPr>
          <w:cantSplit/>
          <w:trHeight w:val="284"/>
        </w:trPr>
        <w:tc>
          <w:tcPr>
            <w:tcW w:w="5382" w:type="dxa"/>
            <w:tcMar>
              <w:top w:w="57" w:type="dxa"/>
              <w:bottom w:w="57" w:type="dxa"/>
            </w:tcMar>
            <w:vAlign w:val="center"/>
          </w:tcPr>
          <w:p w14:paraId="7565EBED" w14:textId="77777777" w:rsidR="00210187" w:rsidRPr="00D617E2" w:rsidRDefault="00210187" w:rsidP="00586810">
            <w:pPr>
              <w:jc w:val="both"/>
              <w:rPr>
                <w:rFonts w:ascii="Calibri" w:hAnsi="Calibri" w:cs="Calibri"/>
              </w:rPr>
            </w:pPr>
            <w:r w:rsidRPr="00D617E2">
              <w:rPr>
                <w:rFonts w:ascii="Calibri" w:hAnsi="Calibri" w:cs="Calibri"/>
              </w:rPr>
              <w:t>Children in lone parent family</w:t>
            </w:r>
          </w:p>
        </w:tc>
        <w:tc>
          <w:tcPr>
            <w:tcW w:w="666" w:type="dxa"/>
            <w:tcMar>
              <w:top w:w="57" w:type="dxa"/>
              <w:bottom w:w="57" w:type="dxa"/>
            </w:tcMar>
            <w:vAlign w:val="center"/>
          </w:tcPr>
          <w:p w14:paraId="6218D403" w14:textId="77777777" w:rsidR="00210187" w:rsidRPr="00D617E2" w:rsidRDefault="00210187" w:rsidP="00586810">
            <w:pPr>
              <w:jc w:val="both"/>
              <w:rPr>
                <w:rFonts w:ascii="Calibri" w:hAnsi="Calibri" w:cs="Calibri"/>
              </w:rPr>
            </w:pPr>
          </w:p>
        </w:tc>
        <w:tc>
          <w:tcPr>
            <w:tcW w:w="3420" w:type="dxa"/>
            <w:gridSpan w:val="2"/>
            <w:tcMar>
              <w:top w:w="57" w:type="dxa"/>
              <w:bottom w:w="57" w:type="dxa"/>
            </w:tcMar>
            <w:vAlign w:val="center"/>
          </w:tcPr>
          <w:p w14:paraId="6D8A6D19" w14:textId="77777777" w:rsidR="00210187" w:rsidRPr="00D617E2" w:rsidRDefault="00210187" w:rsidP="00586810">
            <w:pPr>
              <w:jc w:val="both"/>
              <w:rPr>
                <w:rFonts w:ascii="Calibri" w:hAnsi="Calibri" w:cs="Calibri"/>
              </w:rPr>
            </w:pPr>
          </w:p>
        </w:tc>
      </w:tr>
      <w:tr w:rsidR="00210187" w:rsidRPr="00D617E2" w14:paraId="390AF265" w14:textId="77777777" w:rsidTr="008200B6">
        <w:trPr>
          <w:cantSplit/>
          <w:trHeight w:val="284"/>
        </w:trPr>
        <w:tc>
          <w:tcPr>
            <w:tcW w:w="5382" w:type="dxa"/>
            <w:tcMar>
              <w:top w:w="57" w:type="dxa"/>
              <w:bottom w:w="57" w:type="dxa"/>
            </w:tcMar>
            <w:vAlign w:val="center"/>
          </w:tcPr>
          <w:p w14:paraId="742B54C7" w14:textId="77777777" w:rsidR="00210187" w:rsidRPr="00D617E2" w:rsidRDefault="00210187" w:rsidP="00586810">
            <w:pPr>
              <w:jc w:val="both"/>
              <w:rPr>
                <w:rFonts w:ascii="Calibri" w:hAnsi="Calibri" w:cs="Calibri"/>
              </w:rPr>
            </w:pPr>
            <w:r w:rsidRPr="00D617E2">
              <w:rPr>
                <w:rFonts w:ascii="Calibri" w:hAnsi="Calibri" w:cs="Calibri"/>
              </w:rPr>
              <w:t>A parent working full time (35 hours +)</w:t>
            </w:r>
          </w:p>
        </w:tc>
        <w:tc>
          <w:tcPr>
            <w:tcW w:w="666" w:type="dxa"/>
            <w:tcMar>
              <w:top w:w="57" w:type="dxa"/>
              <w:bottom w:w="57" w:type="dxa"/>
            </w:tcMar>
            <w:vAlign w:val="center"/>
          </w:tcPr>
          <w:p w14:paraId="3D604C4E" w14:textId="77777777" w:rsidR="00210187" w:rsidRPr="00D617E2" w:rsidRDefault="00210187" w:rsidP="00586810">
            <w:pPr>
              <w:jc w:val="both"/>
              <w:rPr>
                <w:rFonts w:ascii="Calibri" w:hAnsi="Calibri" w:cs="Calibri"/>
              </w:rPr>
            </w:pPr>
          </w:p>
        </w:tc>
        <w:tc>
          <w:tcPr>
            <w:tcW w:w="2878" w:type="dxa"/>
            <w:tcMar>
              <w:top w:w="57" w:type="dxa"/>
              <w:bottom w:w="57" w:type="dxa"/>
            </w:tcMar>
            <w:vAlign w:val="center"/>
          </w:tcPr>
          <w:p w14:paraId="325C2979" w14:textId="77777777" w:rsidR="00210187" w:rsidRPr="00D617E2" w:rsidRDefault="00210187" w:rsidP="00586810">
            <w:pPr>
              <w:jc w:val="both"/>
              <w:rPr>
                <w:rFonts w:ascii="Calibri" w:hAnsi="Calibri" w:cs="Calibri"/>
              </w:rPr>
            </w:pPr>
            <w:r w:rsidRPr="00D617E2">
              <w:rPr>
                <w:rFonts w:ascii="Calibri" w:hAnsi="Calibri" w:cs="Calibri"/>
              </w:rPr>
              <w:t>Mixed</w:t>
            </w:r>
          </w:p>
        </w:tc>
        <w:tc>
          <w:tcPr>
            <w:tcW w:w="542" w:type="dxa"/>
            <w:tcMar>
              <w:top w:w="57" w:type="dxa"/>
              <w:bottom w:w="57" w:type="dxa"/>
            </w:tcMar>
            <w:vAlign w:val="center"/>
          </w:tcPr>
          <w:p w14:paraId="14AFD855" w14:textId="77777777" w:rsidR="00210187" w:rsidRPr="00D617E2" w:rsidRDefault="00210187" w:rsidP="00586810">
            <w:pPr>
              <w:jc w:val="both"/>
              <w:rPr>
                <w:rFonts w:ascii="Calibri" w:hAnsi="Calibri" w:cs="Calibri"/>
              </w:rPr>
            </w:pPr>
          </w:p>
        </w:tc>
      </w:tr>
      <w:tr w:rsidR="00210187" w:rsidRPr="00D617E2" w14:paraId="0BBF54C2" w14:textId="77777777" w:rsidTr="008200B6">
        <w:trPr>
          <w:cantSplit/>
          <w:trHeight w:val="284"/>
        </w:trPr>
        <w:tc>
          <w:tcPr>
            <w:tcW w:w="5382" w:type="dxa"/>
            <w:tcMar>
              <w:top w:w="57" w:type="dxa"/>
              <w:bottom w:w="57" w:type="dxa"/>
            </w:tcMar>
            <w:vAlign w:val="center"/>
          </w:tcPr>
          <w:p w14:paraId="7401EB66" w14:textId="77777777" w:rsidR="00210187" w:rsidRPr="00D617E2" w:rsidRDefault="00210187" w:rsidP="00586810">
            <w:pPr>
              <w:jc w:val="both"/>
              <w:rPr>
                <w:rFonts w:ascii="Calibri" w:hAnsi="Calibri" w:cs="Calibri"/>
              </w:rPr>
            </w:pPr>
            <w:r w:rsidRPr="00D617E2">
              <w:rPr>
                <w:rFonts w:ascii="Calibri" w:hAnsi="Calibri" w:cs="Calibri"/>
              </w:rPr>
              <w:t>A parent now working more than 16 hours</w:t>
            </w:r>
          </w:p>
        </w:tc>
        <w:tc>
          <w:tcPr>
            <w:tcW w:w="666" w:type="dxa"/>
            <w:tcMar>
              <w:top w:w="57" w:type="dxa"/>
              <w:bottom w:w="57" w:type="dxa"/>
            </w:tcMar>
            <w:vAlign w:val="center"/>
          </w:tcPr>
          <w:p w14:paraId="08B098AD" w14:textId="77777777" w:rsidR="00210187" w:rsidRPr="00D617E2" w:rsidRDefault="00210187" w:rsidP="00586810">
            <w:pPr>
              <w:jc w:val="both"/>
              <w:rPr>
                <w:rFonts w:ascii="Calibri" w:hAnsi="Calibri" w:cs="Calibri"/>
              </w:rPr>
            </w:pPr>
          </w:p>
        </w:tc>
        <w:tc>
          <w:tcPr>
            <w:tcW w:w="2878" w:type="dxa"/>
            <w:tcMar>
              <w:top w:w="57" w:type="dxa"/>
              <w:bottom w:w="57" w:type="dxa"/>
            </w:tcMar>
            <w:vAlign w:val="center"/>
          </w:tcPr>
          <w:p w14:paraId="79DDD89F" w14:textId="242865EA" w:rsidR="00210187" w:rsidRPr="00D617E2" w:rsidRDefault="00210187" w:rsidP="00586810">
            <w:pPr>
              <w:jc w:val="both"/>
              <w:rPr>
                <w:rFonts w:ascii="Calibri" w:hAnsi="Calibri" w:cs="Calibri"/>
              </w:rPr>
            </w:pPr>
            <w:r w:rsidRPr="00D617E2">
              <w:rPr>
                <w:rFonts w:ascii="Calibri" w:hAnsi="Calibri" w:cs="Calibri"/>
              </w:rPr>
              <w:t xml:space="preserve">White and </w:t>
            </w:r>
            <w:r w:rsidR="008E2E01" w:rsidRPr="00D617E2">
              <w:rPr>
                <w:rFonts w:ascii="Calibri" w:hAnsi="Calibri" w:cs="Calibri"/>
              </w:rPr>
              <w:t>B</w:t>
            </w:r>
            <w:r w:rsidRPr="00D617E2">
              <w:rPr>
                <w:rFonts w:ascii="Calibri" w:hAnsi="Calibri" w:cs="Calibri"/>
              </w:rPr>
              <w:t>lack Caribbean</w:t>
            </w:r>
          </w:p>
        </w:tc>
        <w:tc>
          <w:tcPr>
            <w:tcW w:w="542" w:type="dxa"/>
            <w:tcMar>
              <w:top w:w="57" w:type="dxa"/>
              <w:bottom w:w="57" w:type="dxa"/>
            </w:tcMar>
            <w:vAlign w:val="center"/>
          </w:tcPr>
          <w:p w14:paraId="4ECC394E" w14:textId="77777777" w:rsidR="00210187" w:rsidRPr="00D617E2" w:rsidRDefault="00210187" w:rsidP="00586810">
            <w:pPr>
              <w:jc w:val="both"/>
              <w:rPr>
                <w:rFonts w:ascii="Calibri" w:hAnsi="Calibri" w:cs="Calibri"/>
              </w:rPr>
            </w:pPr>
          </w:p>
        </w:tc>
      </w:tr>
      <w:tr w:rsidR="00210187" w:rsidRPr="00D617E2" w14:paraId="006FC2B9" w14:textId="77777777" w:rsidTr="008200B6">
        <w:trPr>
          <w:cantSplit/>
          <w:trHeight w:val="284"/>
        </w:trPr>
        <w:tc>
          <w:tcPr>
            <w:tcW w:w="5382" w:type="dxa"/>
            <w:tcMar>
              <w:top w:w="57" w:type="dxa"/>
              <w:bottom w:w="57" w:type="dxa"/>
            </w:tcMar>
            <w:vAlign w:val="center"/>
          </w:tcPr>
          <w:p w14:paraId="46234DC6" w14:textId="77777777" w:rsidR="00210187" w:rsidRPr="00D617E2" w:rsidRDefault="00210187" w:rsidP="00586810">
            <w:pPr>
              <w:jc w:val="both"/>
              <w:rPr>
                <w:rFonts w:ascii="Calibri" w:hAnsi="Calibri" w:cs="Calibri"/>
              </w:rPr>
            </w:pPr>
            <w:r w:rsidRPr="00D617E2">
              <w:rPr>
                <w:rFonts w:ascii="Calibri" w:hAnsi="Calibri" w:cs="Calibri"/>
              </w:rPr>
              <w:t>A parent now working less than 16 hours</w:t>
            </w:r>
          </w:p>
        </w:tc>
        <w:tc>
          <w:tcPr>
            <w:tcW w:w="666" w:type="dxa"/>
            <w:tcMar>
              <w:top w:w="57" w:type="dxa"/>
              <w:bottom w:w="57" w:type="dxa"/>
            </w:tcMar>
            <w:vAlign w:val="center"/>
          </w:tcPr>
          <w:p w14:paraId="536B80B7" w14:textId="77777777" w:rsidR="00210187" w:rsidRPr="00D617E2" w:rsidRDefault="00210187" w:rsidP="00586810">
            <w:pPr>
              <w:jc w:val="both"/>
              <w:rPr>
                <w:rFonts w:ascii="Calibri" w:hAnsi="Calibri" w:cs="Calibri"/>
              </w:rPr>
            </w:pPr>
          </w:p>
        </w:tc>
        <w:tc>
          <w:tcPr>
            <w:tcW w:w="2878" w:type="dxa"/>
            <w:tcMar>
              <w:top w:w="57" w:type="dxa"/>
              <w:bottom w:w="57" w:type="dxa"/>
            </w:tcMar>
            <w:vAlign w:val="center"/>
          </w:tcPr>
          <w:p w14:paraId="5E35D9E0" w14:textId="2691886C" w:rsidR="00210187" w:rsidRPr="00D617E2" w:rsidRDefault="00210187" w:rsidP="00586810">
            <w:pPr>
              <w:jc w:val="both"/>
              <w:rPr>
                <w:rFonts w:ascii="Calibri" w:hAnsi="Calibri" w:cs="Calibri"/>
              </w:rPr>
            </w:pPr>
            <w:r w:rsidRPr="00D617E2">
              <w:rPr>
                <w:rFonts w:ascii="Calibri" w:hAnsi="Calibri" w:cs="Calibri"/>
              </w:rPr>
              <w:t xml:space="preserve">White and </w:t>
            </w:r>
            <w:r w:rsidR="008E2E01" w:rsidRPr="00D617E2">
              <w:rPr>
                <w:rFonts w:ascii="Calibri" w:hAnsi="Calibri" w:cs="Calibri"/>
              </w:rPr>
              <w:t>B</w:t>
            </w:r>
            <w:r w:rsidRPr="00D617E2">
              <w:rPr>
                <w:rFonts w:ascii="Calibri" w:hAnsi="Calibri" w:cs="Calibri"/>
              </w:rPr>
              <w:t>lack African</w:t>
            </w:r>
          </w:p>
        </w:tc>
        <w:tc>
          <w:tcPr>
            <w:tcW w:w="542" w:type="dxa"/>
            <w:tcMar>
              <w:top w:w="57" w:type="dxa"/>
              <w:bottom w:w="57" w:type="dxa"/>
            </w:tcMar>
            <w:vAlign w:val="center"/>
          </w:tcPr>
          <w:p w14:paraId="52F447B5" w14:textId="77777777" w:rsidR="00210187" w:rsidRPr="00D617E2" w:rsidRDefault="00210187" w:rsidP="00586810">
            <w:pPr>
              <w:jc w:val="both"/>
              <w:rPr>
                <w:rFonts w:ascii="Calibri" w:hAnsi="Calibri" w:cs="Calibri"/>
              </w:rPr>
            </w:pPr>
          </w:p>
        </w:tc>
      </w:tr>
      <w:tr w:rsidR="00210187" w:rsidRPr="00D617E2" w14:paraId="669D5655" w14:textId="77777777" w:rsidTr="008200B6">
        <w:trPr>
          <w:cantSplit/>
          <w:trHeight w:val="284"/>
        </w:trPr>
        <w:tc>
          <w:tcPr>
            <w:tcW w:w="5382" w:type="dxa"/>
            <w:tcMar>
              <w:top w:w="57" w:type="dxa"/>
              <w:bottom w:w="57" w:type="dxa"/>
            </w:tcMar>
            <w:vAlign w:val="center"/>
          </w:tcPr>
          <w:p w14:paraId="5A8DF01F" w14:textId="77777777" w:rsidR="00210187" w:rsidRPr="00D617E2" w:rsidRDefault="00210187" w:rsidP="00586810">
            <w:pPr>
              <w:jc w:val="both"/>
              <w:rPr>
                <w:rFonts w:ascii="Calibri" w:hAnsi="Calibri" w:cs="Calibri"/>
              </w:rPr>
            </w:pPr>
            <w:r w:rsidRPr="00D617E2">
              <w:rPr>
                <w:rFonts w:ascii="Calibri" w:hAnsi="Calibri" w:cs="Calibri"/>
              </w:rPr>
              <w:t>A parent now in higher/further education</w:t>
            </w:r>
          </w:p>
        </w:tc>
        <w:tc>
          <w:tcPr>
            <w:tcW w:w="666" w:type="dxa"/>
            <w:tcMar>
              <w:top w:w="57" w:type="dxa"/>
              <w:bottom w:w="57" w:type="dxa"/>
            </w:tcMar>
            <w:vAlign w:val="center"/>
          </w:tcPr>
          <w:p w14:paraId="1241C8F5" w14:textId="77777777" w:rsidR="00210187" w:rsidRPr="00D617E2" w:rsidRDefault="00210187" w:rsidP="00586810">
            <w:pPr>
              <w:jc w:val="both"/>
              <w:rPr>
                <w:rFonts w:ascii="Calibri" w:hAnsi="Calibri" w:cs="Calibri"/>
              </w:rPr>
            </w:pPr>
          </w:p>
        </w:tc>
        <w:tc>
          <w:tcPr>
            <w:tcW w:w="2878" w:type="dxa"/>
            <w:tcMar>
              <w:top w:w="57" w:type="dxa"/>
              <w:bottom w:w="57" w:type="dxa"/>
            </w:tcMar>
            <w:vAlign w:val="center"/>
          </w:tcPr>
          <w:p w14:paraId="00C708F8" w14:textId="77777777" w:rsidR="00210187" w:rsidRPr="00D617E2" w:rsidRDefault="00210187" w:rsidP="00586810">
            <w:pPr>
              <w:jc w:val="both"/>
              <w:rPr>
                <w:rFonts w:ascii="Calibri" w:hAnsi="Calibri" w:cs="Calibri"/>
              </w:rPr>
            </w:pPr>
            <w:r w:rsidRPr="00D617E2">
              <w:rPr>
                <w:rFonts w:ascii="Calibri" w:hAnsi="Calibri" w:cs="Calibri"/>
              </w:rPr>
              <w:t>White and Asian</w:t>
            </w:r>
          </w:p>
        </w:tc>
        <w:tc>
          <w:tcPr>
            <w:tcW w:w="542" w:type="dxa"/>
            <w:tcMar>
              <w:top w:w="57" w:type="dxa"/>
              <w:bottom w:w="57" w:type="dxa"/>
            </w:tcMar>
            <w:vAlign w:val="center"/>
          </w:tcPr>
          <w:p w14:paraId="6EAFBAC7" w14:textId="77777777" w:rsidR="00210187" w:rsidRPr="00D617E2" w:rsidRDefault="00210187" w:rsidP="00586810">
            <w:pPr>
              <w:jc w:val="both"/>
              <w:rPr>
                <w:rFonts w:ascii="Calibri" w:hAnsi="Calibri" w:cs="Calibri"/>
              </w:rPr>
            </w:pPr>
          </w:p>
        </w:tc>
      </w:tr>
      <w:tr w:rsidR="00210187" w:rsidRPr="00D617E2" w14:paraId="09736C17" w14:textId="77777777" w:rsidTr="008200B6">
        <w:trPr>
          <w:cantSplit/>
          <w:trHeight w:val="284"/>
        </w:trPr>
        <w:tc>
          <w:tcPr>
            <w:tcW w:w="5382" w:type="dxa"/>
            <w:tcMar>
              <w:top w:w="57" w:type="dxa"/>
              <w:bottom w:w="57" w:type="dxa"/>
            </w:tcMar>
            <w:vAlign w:val="center"/>
          </w:tcPr>
          <w:p w14:paraId="3D05F1CA" w14:textId="77777777" w:rsidR="00210187" w:rsidRPr="00D617E2" w:rsidRDefault="00210187" w:rsidP="00586810">
            <w:pPr>
              <w:jc w:val="both"/>
              <w:rPr>
                <w:rFonts w:ascii="Calibri" w:hAnsi="Calibri" w:cs="Calibri"/>
              </w:rPr>
            </w:pPr>
            <w:r w:rsidRPr="00D617E2">
              <w:rPr>
                <w:rFonts w:ascii="Calibri" w:hAnsi="Calibri" w:cs="Calibri"/>
              </w:rPr>
              <w:t>A parent taking skills for life or step into learning</w:t>
            </w:r>
          </w:p>
        </w:tc>
        <w:tc>
          <w:tcPr>
            <w:tcW w:w="666" w:type="dxa"/>
            <w:tcMar>
              <w:top w:w="57" w:type="dxa"/>
              <w:bottom w:w="57" w:type="dxa"/>
            </w:tcMar>
            <w:vAlign w:val="center"/>
          </w:tcPr>
          <w:p w14:paraId="2819B657" w14:textId="77777777" w:rsidR="00210187" w:rsidRPr="00D617E2" w:rsidRDefault="00210187" w:rsidP="00586810">
            <w:pPr>
              <w:jc w:val="both"/>
              <w:rPr>
                <w:rFonts w:ascii="Calibri" w:hAnsi="Calibri" w:cs="Calibri"/>
              </w:rPr>
            </w:pPr>
          </w:p>
        </w:tc>
        <w:tc>
          <w:tcPr>
            <w:tcW w:w="2878" w:type="dxa"/>
            <w:tcMar>
              <w:top w:w="57" w:type="dxa"/>
              <w:bottom w:w="57" w:type="dxa"/>
            </w:tcMar>
            <w:vAlign w:val="center"/>
          </w:tcPr>
          <w:p w14:paraId="7D74E6EB" w14:textId="77777777" w:rsidR="00210187" w:rsidRPr="00D617E2" w:rsidRDefault="00210187" w:rsidP="00586810">
            <w:pPr>
              <w:jc w:val="both"/>
              <w:rPr>
                <w:rFonts w:ascii="Calibri" w:hAnsi="Calibri" w:cs="Calibri"/>
              </w:rPr>
            </w:pPr>
            <w:r w:rsidRPr="00D617E2">
              <w:rPr>
                <w:rFonts w:ascii="Calibri" w:hAnsi="Calibri" w:cs="Calibri"/>
              </w:rPr>
              <w:t>Other</w:t>
            </w:r>
          </w:p>
        </w:tc>
        <w:tc>
          <w:tcPr>
            <w:tcW w:w="542" w:type="dxa"/>
            <w:tcMar>
              <w:top w:w="57" w:type="dxa"/>
              <w:bottom w:w="57" w:type="dxa"/>
            </w:tcMar>
            <w:vAlign w:val="center"/>
          </w:tcPr>
          <w:p w14:paraId="08CBB1DF" w14:textId="77777777" w:rsidR="00210187" w:rsidRPr="00D617E2" w:rsidRDefault="00210187" w:rsidP="00586810">
            <w:pPr>
              <w:jc w:val="both"/>
              <w:rPr>
                <w:rFonts w:ascii="Calibri" w:hAnsi="Calibri" w:cs="Calibri"/>
              </w:rPr>
            </w:pPr>
          </w:p>
        </w:tc>
      </w:tr>
      <w:tr w:rsidR="00210187" w:rsidRPr="00D617E2" w14:paraId="62F515B3" w14:textId="77777777" w:rsidTr="008200B6">
        <w:trPr>
          <w:cantSplit/>
          <w:trHeight w:val="284"/>
        </w:trPr>
        <w:tc>
          <w:tcPr>
            <w:tcW w:w="5382" w:type="dxa"/>
            <w:tcMar>
              <w:top w:w="57" w:type="dxa"/>
              <w:bottom w:w="57" w:type="dxa"/>
            </w:tcMar>
            <w:vAlign w:val="center"/>
          </w:tcPr>
          <w:p w14:paraId="2C066B0D" w14:textId="77777777" w:rsidR="00210187" w:rsidRPr="00D617E2" w:rsidRDefault="00210187" w:rsidP="00586810">
            <w:pPr>
              <w:jc w:val="both"/>
              <w:rPr>
                <w:rFonts w:ascii="Calibri" w:hAnsi="Calibri" w:cs="Calibri"/>
              </w:rPr>
            </w:pPr>
            <w:r w:rsidRPr="00D617E2">
              <w:rPr>
                <w:rFonts w:ascii="Calibri" w:hAnsi="Calibri" w:cs="Calibri"/>
              </w:rPr>
              <w:t>Parent(s) are not working/training</w:t>
            </w:r>
          </w:p>
        </w:tc>
        <w:tc>
          <w:tcPr>
            <w:tcW w:w="666" w:type="dxa"/>
            <w:tcMar>
              <w:top w:w="57" w:type="dxa"/>
              <w:bottom w:w="57" w:type="dxa"/>
            </w:tcMar>
            <w:vAlign w:val="center"/>
          </w:tcPr>
          <w:p w14:paraId="0D458A26" w14:textId="77777777" w:rsidR="00210187" w:rsidRPr="00D617E2" w:rsidRDefault="00210187" w:rsidP="00586810">
            <w:pPr>
              <w:jc w:val="both"/>
              <w:rPr>
                <w:rFonts w:ascii="Calibri" w:hAnsi="Calibri" w:cs="Calibri"/>
              </w:rPr>
            </w:pPr>
          </w:p>
        </w:tc>
        <w:tc>
          <w:tcPr>
            <w:tcW w:w="3420" w:type="dxa"/>
            <w:gridSpan w:val="2"/>
            <w:tcMar>
              <w:top w:w="57" w:type="dxa"/>
              <w:bottom w:w="57" w:type="dxa"/>
            </w:tcMar>
            <w:vAlign w:val="center"/>
          </w:tcPr>
          <w:p w14:paraId="3FD17EAA" w14:textId="77777777" w:rsidR="00210187" w:rsidRPr="00D617E2" w:rsidRDefault="00210187" w:rsidP="00586810">
            <w:pPr>
              <w:jc w:val="both"/>
              <w:rPr>
                <w:rFonts w:ascii="Calibri" w:hAnsi="Calibri" w:cs="Calibri"/>
              </w:rPr>
            </w:pPr>
          </w:p>
        </w:tc>
      </w:tr>
      <w:tr w:rsidR="00210187" w:rsidRPr="00D617E2" w14:paraId="06B1E44B" w14:textId="77777777" w:rsidTr="008200B6">
        <w:trPr>
          <w:cantSplit/>
          <w:trHeight w:val="284"/>
        </w:trPr>
        <w:tc>
          <w:tcPr>
            <w:tcW w:w="6048" w:type="dxa"/>
            <w:gridSpan w:val="2"/>
            <w:tcMar>
              <w:top w:w="57" w:type="dxa"/>
              <w:bottom w:w="57" w:type="dxa"/>
            </w:tcMar>
            <w:vAlign w:val="center"/>
          </w:tcPr>
          <w:p w14:paraId="6F4E5AFA" w14:textId="77777777" w:rsidR="00210187" w:rsidRPr="00D617E2" w:rsidRDefault="00210187" w:rsidP="00586810">
            <w:pPr>
              <w:jc w:val="both"/>
              <w:rPr>
                <w:rFonts w:ascii="Calibri" w:hAnsi="Calibri" w:cs="Calibri"/>
              </w:rPr>
            </w:pPr>
          </w:p>
        </w:tc>
        <w:tc>
          <w:tcPr>
            <w:tcW w:w="2878" w:type="dxa"/>
            <w:tcMar>
              <w:top w:w="57" w:type="dxa"/>
              <w:bottom w:w="57" w:type="dxa"/>
            </w:tcMar>
            <w:vAlign w:val="center"/>
          </w:tcPr>
          <w:p w14:paraId="2C0518B1" w14:textId="77777777" w:rsidR="00210187" w:rsidRPr="00D617E2" w:rsidRDefault="00210187" w:rsidP="00586810">
            <w:pPr>
              <w:jc w:val="both"/>
              <w:rPr>
                <w:rFonts w:ascii="Calibri" w:hAnsi="Calibri" w:cs="Calibri"/>
              </w:rPr>
            </w:pPr>
            <w:r w:rsidRPr="00D617E2">
              <w:rPr>
                <w:rFonts w:ascii="Calibri" w:hAnsi="Calibri" w:cs="Calibri"/>
              </w:rPr>
              <w:t xml:space="preserve">Asian or Asian British </w:t>
            </w:r>
          </w:p>
        </w:tc>
        <w:tc>
          <w:tcPr>
            <w:tcW w:w="542" w:type="dxa"/>
            <w:tcMar>
              <w:top w:w="57" w:type="dxa"/>
              <w:bottom w:w="57" w:type="dxa"/>
            </w:tcMar>
            <w:vAlign w:val="center"/>
          </w:tcPr>
          <w:p w14:paraId="5A90F91E" w14:textId="77777777" w:rsidR="00210187" w:rsidRPr="00D617E2" w:rsidRDefault="00210187" w:rsidP="00586810">
            <w:pPr>
              <w:jc w:val="both"/>
              <w:rPr>
                <w:rFonts w:ascii="Calibri" w:hAnsi="Calibri" w:cs="Calibri"/>
              </w:rPr>
            </w:pPr>
          </w:p>
        </w:tc>
      </w:tr>
      <w:tr w:rsidR="00210187" w:rsidRPr="00D617E2" w14:paraId="3A874ACF" w14:textId="77777777" w:rsidTr="008200B6">
        <w:trPr>
          <w:cantSplit/>
          <w:trHeight w:val="284"/>
        </w:trPr>
        <w:tc>
          <w:tcPr>
            <w:tcW w:w="6048" w:type="dxa"/>
            <w:gridSpan w:val="2"/>
            <w:shd w:val="clear" w:color="auto" w:fill="F2F2F2"/>
            <w:tcMar>
              <w:top w:w="57" w:type="dxa"/>
              <w:bottom w:w="57" w:type="dxa"/>
            </w:tcMar>
            <w:vAlign w:val="center"/>
          </w:tcPr>
          <w:p w14:paraId="718FD667" w14:textId="77777777" w:rsidR="00210187" w:rsidRPr="00D617E2" w:rsidRDefault="00210187" w:rsidP="00586810">
            <w:pPr>
              <w:jc w:val="both"/>
              <w:rPr>
                <w:rFonts w:ascii="Calibri" w:hAnsi="Calibri" w:cs="Calibri"/>
              </w:rPr>
            </w:pPr>
            <w:r w:rsidRPr="00D617E2">
              <w:rPr>
                <w:rFonts w:ascii="Calibri" w:hAnsi="Calibri" w:cs="Calibri"/>
              </w:rPr>
              <w:t>Financial support</w:t>
            </w:r>
          </w:p>
        </w:tc>
        <w:tc>
          <w:tcPr>
            <w:tcW w:w="2878" w:type="dxa"/>
            <w:tcMar>
              <w:top w:w="57" w:type="dxa"/>
              <w:bottom w:w="57" w:type="dxa"/>
            </w:tcMar>
            <w:vAlign w:val="center"/>
          </w:tcPr>
          <w:p w14:paraId="3621205C" w14:textId="77777777" w:rsidR="00210187" w:rsidRPr="00D617E2" w:rsidRDefault="00210187" w:rsidP="00586810">
            <w:pPr>
              <w:jc w:val="both"/>
              <w:rPr>
                <w:rFonts w:ascii="Calibri" w:hAnsi="Calibri" w:cs="Calibri"/>
              </w:rPr>
            </w:pPr>
            <w:r w:rsidRPr="00D617E2">
              <w:rPr>
                <w:rFonts w:ascii="Calibri" w:hAnsi="Calibri" w:cs="Calibri"/>
              </w:rPr>
              <w:t>Indian</w:t>
            </w:r>
          </w:p>
        </w:tc>
        <w:tc>
          <w:tcPr>
            <w:tcW w:w="542" w:type="dxa"/>
            <w:tcMar>
              <w:top w:w="57" w:type="dxa"/>
              <w:bottom w:w="57" w:type="dxa"/>
            </w:tcMar>
            <w:vAlign w:val="center"/>
          </w:tcPr>
          <w:p w14:paraId="2FE3357A" w14:textId="77777777" w:rsidR="00210187" w:rsidRPr="00D617E2" w:rsidRDefault="00210187" w:rsidP="00586810">
            <w:pPr>
              <w:jc w:val="both"/>
              <w:rPr>
                <w:rFonts w:ascii="Calibri" w:hAnsi="Calibri" w:cs="Calibri"/>
              </w:rPr>
            </w:pPr>
          </w:p>
        </w:tc>
      </w:tr>
      <w:tr w:rsidR="00210187" w:rsidRPr="00D617E2" w14:paraId="5E8FED5E" w14:textId="77777777" w:rsidTr="008200B6">
        <w:trPr>
          <w:cantSplit/>
          <w:trHeight w:val="284"/>
        </w:trPr>
        <w:tc>
          <w:tcPr>
            <w:tcW w:w="5382" w:type="dxa"/>
            <w:tcMar>
              <w:top w:w="57" w:type="dxa"/>
              <w:bottom w:w="57" w:type="dxa"/>
            </w:tcMar>
            <w:vAlign w:val="center"/>
          </w:tcPr>
          <w:p w14:paraId="734DB798" w14:textId="77777777" w:rsidR="00210187" w:rsidRPr="00D617E2" w:rsidRDefault="00210187" w:rsidP="00586810">
            <w:pPr>
              <w:jc w:val="both"/>
              <w:rPr>
                <w:rFonts w:ascii="Calibri" w:hAnsi="Calibri" w:cs="Calibri"/>
              </w:rPr>
            </w:pPr>
            <w:r w:rsidRPr="00D617E2">
              <w:rPr>
                <w:rFonts w:ascii="Calibri" w:hAnsi="Calibri" w:cs="Calibri"/>
              </w:rPr>
              <w:t>Parents access CTC</w:t>
            </w:r>
          </w:p>
        </w:tc>
        <w:tc>
          <w:tcPr>
            <w:tcW w:w="666" w:type="dxa"/>
            <w:tcMar>
              <w:top w:w="57" w:type="dxa"/>
              <w:bottom w:w="57" w:type="dxa"/>
            </w:tcMar>
            <w:vAlign w:val="center"/>
          </w:tcPr>
          <w:p w14:paraId="07893E9A" w14:textId="77777777" w:rsidR="00210187" w:rsidRPr="00D617E2" w:rsidRDefault="00210187" w:rsidP="00586810">
            <w:pPr>
              <w:jc w:val="both"/>
              <w:rPr>
                <w:rFonts w:ascii="Calibri" w:hAnsi="Calibri" w:cs="Calibri"/>
              </w:rPr>
            </w:pPr>
          </w:p>
        </w:tc>
        <w:tc>
          <w:tcPr>
            <w:tcW w:w="2878" w:type="dxa"/>
            <w:tcMar>
              <w:top w:w="57" w:type="dxa"/>
              <w:bottom w:w="57" w:type="dxa"/>
            </w:tcMar>
            <w:vAlign w:val="center"/>
          </w:tcPr>
          <w:p w14:paraId="37336181" w14:textId="77777777" w:rsidR="00210187" w:rsidRPr="00D617E2" w:rsidRDefault="00210187" w:rsidP="00586810">
            <w:pPr>
              <w:jc w:val="both"/>
              <w:rPr>
                <w:rFonts w:ascii="Calibri" w:hAnsi="Calibri" w:cs="Calibri"/>
              </w:rPr>
            </w:pPr>
            <w:r w:rsidRPr="00D617E2">
              <w:rPr>
                <w:rFonts w:ascii="Calibri" w:hAnsi="Calibri" w:cs="Calibri"/>
              </w:rPr>
              <w:t>Pakistani</w:t>
            </w:r>
          </w:p>
        </w:tc>
        <w:tc>
          <w:tcPr>
            <w:tcW w:w="542" w:type="dxa"/>
            <w:tcMar>
              <w:top w:w="57" w:type="dxa"/>
              <w:bottom w:w="57" w:type="dxa"/>
            </w:tcMar>
            <w:vAlign w:val="center"/>
          </w:tcPr>
          <w:p w14:paraId="4930573F" w14:textId="77777777" w:rsidR="00210187" w:rsidRPr="00D617E2" w:rsidRDefault="00210187" w:rsidP="00586810">
            <w:pPr>
              <w:jc w:val="both"/>
              <w:rPr>
                <w:rFonts w:ascii="Calibri" w:hAnsi="Calibri" w:cs="Calibri"/>
              </w:rPr>
            </w:pPr>
          </w:p>
        </w:tc>
      </w:tr>
      <w:tr w:rsidR="00210187" w:rsidRPr="00D617E2" w14:paraId="4C72E2BB" w14:textId="77777777" w:rsidTr="008200B6">
        <w:trPr>
          <w:cantSplit/>
          <w:trHeight w:val="284"/>
        </w:trPr>
        <w:tc>
          <w:tcPr>
            <w:tcW w:w="5382" w:type="dxa"/>
            <w:tcMar>
              <w:top w:w="57" w:type="dxa"/>
              <w:bottom w:w="57" w:type="dxa"/>
            </w:tcMar>
            <w:vAlign w:val="center"/>
          </w:tcPr>
          <w:p w14:paraId="5292150D" w14:textId="77777777" w:rsidR="00210187" w:rsidRPr="00D617E2" w:rsidRDefault="00210187" w:rsidP="00586810">
            <w:pPr>
              <w:jc w:val="both"/>
              <w:rPr>
                <w:rFonts w:ascii="Calibri" w:hAnsi="Calibri" w:cs="Calibri"/>
              </w:rPr>
            </w:pPr>
            <w:r w:rsidRPr="00D617E2">
              <w:rPr>
                <w:rFonts w:ascii="Calibri" w:hAnsi="Calibri" w:cs="Calibri"/>
              </w:rPr>
              <w:t>Parents access WTC</w:t>
            </w:r>
          </w:p>
        </w:tc>
        <w:tc>
          <w:tcPr>
            <w:tcW w:w="666" w:type="dxa"/>
            <w:tcMar>
              <w:top w:w="57" w:type="dxa"/>
              <w:bottom w:w="57" w:type="dxa"/>
            </w:tcMar>
            <w:vAlign w:val="center"/>
          </w:tcPr>
          <w:p w14:paraId="493E6EC3" w14:textId="77777777" w:rsidR="00210187" w:rsidRPr="00D617E2" w:rsidRDefault="00210187" w:rsidP="00586810">
            <w:pPr>
              <w:jc w:val="both"/>
              <w:rPr>
                <w:rFonts w:ascii="Calibri" w:hAnsi="Calibri" w:cs="Calibri"/>
              </w:rPr>
            </w:pPr>
          </w:p>
        </w:tc>
        <w:tc>
          <w:tcPr>
            <w:tcW w:w="2878" w:type="dxa"/>
            <w:tcMar>
              <w:top w:w="57" w:type="dxa"/>
              <w:bottom w:w="57" w:type="dxa"/>
            </w:tcMar>
            <w:vAlign w:val="center"/>
          </w:tcPr>
          <w:p w14:paraId="7B2BFCE9" w14:textId="77777777" w:rsidR="00210187" w:rsidRPr="00D617E2" w:rsidRDefault="00210187" w:rsidP="00586810">
            <w:pPr>
              <w:jc w:val="both"/>
              <w:rPr>
                <w:rFonts w:ascii="Calibri" w:hAnsi="Calibri" w:cs="Calibri"/>
              </w:rPr>
            </w:pPr>
            <w:r w:rsidRPr="00D617E2">
              <w:rPr>
                <w:rFonts w:ascii="Calibri" w:hAnsi="Calibri" w:cs="Calibri"/>
              </w:rPr>
              <w:t>Bangladeshi</w:t>
            </w:r>
          </w:p>
        </w:tc>
        <w:tc>
          <w:tcPr>
            <w:tcW w:w="542" w:type="dxa"/>
            <w:tcMar>
              <w:top w:w="57" w:type="dxa"/>
              <w:bottom w:w="57" w:type="dxa"/>
            </w:tcMar>
            <w:vAlign w:val="center"/>
          </w:tcPr>
          <w:p w14:paraId="6192812F" w14:textId="77777777" w:rsidR="00210187" w:rsidRPr="00D617E2" w:rsidRDefault="00210187" w:rsidP="00586810">
            <w:pPr>
              <w:jc w:val="both"/>
              <w:rPr>
                <w:rFonts w:ascii="Calibri" w:hAnsi="Calibri" w:cs="Calibri"/>
              </w:rPr>
            </w:pPr>
          </w:p>
        </w:tc>
      </w:tr>
      <w:tr w:rsidR="00210187" w:rsidRPr="00D617E2" w14:paraId="6E4A4116" w14:textId="77777777" w:rsidTr="008200B6">
        <w:trPr>
          <w:cantSplit/>
          <w:trHeight w:val="284"/>
        </w:trPr>
        <w:tc>
          <w:tcPr>
            <w:tcW w:w="5382" w:type="dxa"/>
            <w:tcMar>
              <w:top w:w="57" w:type="dxa"/>
              <w:bottom w:w="57" w:type="dxa"/>
            </w:tcMar>
            <w:vAlign w:val="center"/>
          </w:tcPr>
          <w:p w14:paraId="6E710708" w14:textId="77777777" w:rsidR="00210187" w:rsidRPr="00D617E2" w:rsidRDefault="00210187" w:rsidP="00586810">
            <w:pPr>
              <w:jc w:val="both"/>
              <w:rPr>
                <w:rFonts w:ascii="Calibri" w:hAnsi="Calibri" w:cs="Calibri"/>
              </w:rPr>
            </w:pPr>
            <w:r w:rsidRPr="00D617E2">
              <w:rPr>
                <w:rFonts w:ascii="Calibri" w:hAnsi="Calibri" w:cs="Calibri"/>
              </w:rPr>
              <w:t>Parents access HE childcare access fund support</w:t>
            </w:r>
          </w:p>
        </w:tc>
        <w:tc>
          <w:tcPr>
            <w:tcW w:w="666" w:type="dxa"/>
            <w:tcMar>
              <w:top w:w="57" w:type="dxa"/>
              <w:bottom w:w="57" w:type="dxa"/>
            </w:tcMar>
            <w:vAlign w:val="center"/>
          </w:tcPr>
          <w:p w14:paraId="0127BBB7" w14:textId="77777777" w:rsidR="00210187" w:rsidRPr="00D617E2" w:rsidRDefault="00210187" w:rsidP="00586810">
            <w:pPr>
              <w:jc w:val="both"/>
              <w:rPr>
                <w:rFonts w:ascii="Calibri" w:hAnsi="Calibri" w:cs="Calibri"/>
              </w:rPr>
            </w:pPr>
          </w:p>
        </w:tc>
        <w:tc>
          <w:tcPr>
            <w:tcW w:w="2878" w:type="dxa"/>
            <w:tcMar>
              <w:top w:w="57" w:type="dxa"/>
              <w:bottom w:w="57" w:type="dxa"/>
            </w:tcMar>
            <w:vAlign w:val="center"/>
          </w:tcPr>
          <w:p w14:paraId="6C590E0E" w14:textId="77777777" w:rsidR="00210187" w:rsidRPr="00D617E2" w:rsidRDefault="00210187" w:rsidP="00586810">
            <w:pPr>
              <w:jc w:val="both"/>
              <w:rPr>
                <w:rFonts w:ascii="Calibri" w:hAnsi="Calibri" w:cs="Calibri"/>
              </w:rPr>
            </w:pPr>
            <w:r w:rsidRPr="00D617E2">
              <w:rPr>
                <w:rFonts w:ascii="Calibri" w:hAnsi="Calibri" w:cs="Calibri"/>
              </w:rPr>
              <w:t>Kashmir</w:t>
            </w:r>
          </w:p>
        </w:tc>
        <w:tc>
          <w:tcPr>
            <w:tcW w:w="542" w:type="dxa"/>
            <w:tcMar>
              <w:top w:w="57" w:type="dxa"/>
              <w:bottom w:w="57" w:type="dxa"/>
            </w:tcMar>
            <w:vAlign w:val="center"/>
          </w:tcPr>
          <w:p w14:paraId="2F7D203B" w14:textId="77777777" w:rsidR="00210187" w:rsidRPr="00D617E2" w:rsidRDefault="00210187" w:rsidP="00586810">
            <w:pPr>
              <w:jc w:val="both"/>
              <w:rPr>
                <w:rFonts w:ascii="Calibri" w:hAnsi="Calibri" w:cs="Calibri"/>
              </w:rPr>
            </w:pPr>
          </w:p>
        </w:tc>
      </w:tr>
      <w:tr w:rsidR="00210187" w:rsidRPr="00D617E2" w14:paraId="7FBCC76C" w14:textId="77777777" w:rsidTr="008200B6">
        <w:trPr>
          <w:cantSplit/>
          <w:trHeight w:val="284"/>
        </w:trPr>
        <w:tc>
          <w:tcPr>
            <w:tcW w:w="5382" w:type="dxa"/>
            <w:tcMar>
              <w:top w:w="57" w:type="dxa"/>
              <w:bottom w:w="57" w:type="dxa"/>
            </w:tcMar>
            <w:vAlign w:val="center"/>
          </w:tcPr>
          <w:p w14:paraId="31AFD80A" w14:textId="77777777" w:rsidR="00210187" w:rsidRPr="00D617E2" w:rsidRDefault="00210187" w:rsidP="00586810">
            <w:pPr>
              <w:jc w:val="both"/>
              <w:rPr>
                <w:rFonts w:ascii="Calibri" w:hAnsi="Calibri" w:cs="Calibri"/>
              </w:rPr>
            </w:pPr>
            <w:r w:rsidRPr="00D617E2">
              <w:rPr>
                <w:rFonts w:ascii="Calibri" w:hAnsi="Calibri" w:cs="Calibri"/>
              </w:rPr>
              <w:t>Parents access Care 2 Learn support</w:t>
            </w:r>
          </w:p>
        </w:tc>
        <w:tc>
          <w:tcPr>
            <w:tcW w:w="666" w:type="dxa"/>
            <w:tcMar>
              <w:top w:w="57" w:type="dxa"/>
              <w:bottom w:w="57" w:type="dxa"/>
            </w:tcMar>
            <w:vAlign w:val="center"/>
          </w:tcPr>
          <w:p w14:paraId="41FFB29A" w14:textId="77777777" w:rsidR="00210187" w:rsidRPr="00D617E2" w:rsidRDefault="00210187" w:rsidP="00586810">
            <w:pPr>
              <w:jc w:val="both"/>
              <w:rPr>
                <w:rFonts w:ascii="Calibri" w:hAnsi="Calibri" w:cs="Calibri"/>
              </w:rPr>
            </w:pPr>
          </w:p>
        </w:tc>
        <w:tc>
          <w:tcPr>
            <w:tcW w:w="2878" w:type="dxa"/>
            <w:tcMar>
              <w:top w:w="57" w:type="dxa"/>
              <w:bottom w:w="57" w:type="dxa"/>
            </w:tcMar>
            <w:vAlign w:val="center"/>
          </w:tcPr>
          <w:p w14:paraId="097395EA" w14:textId="77777777" w:rsidR="00210187" w:rsidRPr="00D617E2" w:rsidRDefault="00210187" w:rsidP="00586810">
            <w:pPr>
              <w:jc w:val="both"/>
              <w:rPr>
                <w:rFonts w:ascii="Calibri" w:hAnsi="Calibri" w:cs="Calibri"/>
              </w:rPr>
            </w:pPr>
            <w:r w:rsidRPr="00D617E2">
              <w:rPr>
                <w:rFonts w:ascii="Calibri" w:hAnsi="Calibri" w:cs="Calibri"/>
              </w:rPr>
              <w:t>Other</w:t>
            </w:r>
          </w:p>
        </w:tc>
        <w:tc>
          <w:tcPr>
            <w:tcW w:w="542" w:type="dxa"/>
            <w:tcMar>
              <w:top w:w="57" w:type="dxa"/>
              <w:bottom w:w="57" w:type="dxa"/>
            </w:tcMar>
            <w:vAlign w:val="center"/>
          </w:tcPr>
          <w:p w14:paraId="324AEEED" w14:textId="77777777" w:rsidR="00210187" w:rsidRPr="00D617E2" w:rsidRDefault="00210187" w:rsidP="00586810">
            <w:pPr>
              <w:jc w:val="both"/>
              <w:rPr>
                <w:rFonts w:ascii="Calibri" w:hAnsi="Calibri" w:cs="Calibri"/>
              </w:rPr>
            </w:pPr>
          </w:p>
        </w:tc>
      </w:tr>
      <w:tr w:rsidR="00210187" w:rsidRPr="00D617E2" w14:paraId="10871506" w14:textId="77777777" w:rsidTr="008200B6">
        <w:trPr>
          <w:cantSplit/>
          <w:trHeight w:val="284"/>
        </w:trPr>
        <w:tc>
          <w:tcPr>
            <w:tcW w:w="5382" w:type="dxa"/>
            <w:tcMar>
              <w:top w:w="57" w:type="dxa"/>
              <w:bottom w:w="57" w:type="dxa"/>
            </w:tcMar>
            <w:vAlign w:val="center"/>
          </w:tcPr>
          <w:p w14:paraId="083B6576" w14:textId="285FC62C" w:rsidR="00210187" w:rsidRPr="00D617E2" w:rsidRDefault="00210187" w:rsidP="00586810">
            <w:pPr>
              <w:jc w:val="both"/>
              <w:rPr>
                <w:rFonts w:ascii="Calibri" w:hAnsi="Calibri" w:cs="Calibri"/>
              </w:rPr>
            </w:pPr>
            <w:r w:rsidRPr="00D617E2">
              <w:rPr>
                <w:rFonts w:ascii="Calibri" w:hAnsi="Calibri" w:cs="Calibri"/>
              </w:rPr>
              <w:t>Place sponsored by regeneration scheme</w:t>
            </w:r>
            <w:r w:rsidR="00646F54" w:rsidRPr="00D617E2">
              <w:rPr>
                <w:rFonts w:ascii="Calibri" w:hAnsi="Calibri" w:cs="Calibri"/>
              </w:rPr>
              <w:t>,</w:t>
            </w:r>
            <w:r w:rsidRPr="00D617E2">
              <w:rPr>
                <w:rFonts w:ascii="Calibri" w:hAnsi="Calibri" w:cs="Calibri"/>
              </w:rPr>
              <w:t xml:space="preserve"> e.g. SRB</w:t>
            </w:r>
          </w:p>
        </w:tc>
        <w:tc>
          <w:tcPr>
            <w:tcW w:w="666" w:type="dxa"/>
            <w:tcMar>
              <w:top w:w="57" w:type="dxa"/>
              <w:bottom w:w="57" w:type="dxa"/>
            </w:tcMar>
            <w:vAlign w:val="center"/>
          </w:tcPr>
          <w:p w14:paraId="69B010A5" w14:textId="77777777" w:rsidR="00210187" w:rsidRPr="00D617E2" w:rsidRDefault="00210187" w:rsidP="00586810">
            <w:pPr>
              <w:jc w:val="both"/>
              <w:rPr>
                <w:rFonts w:ascii="Calibri" w:hAnsi="Calibri" w:cs="Calibri"/>
              </w:rPr>
            </w:pPr>
          </w:p>
        </w:tc>
        <w:tc>
          <w:tcPr>
            <w:tcW w:w="2878" w:type="dxa"/>
            <w:tcMar>
              <w:top w:w="57" w:type="dxa"/>
              <w:bottom w:w="57" w:type="dxa"/>
            </w:tcMar>
            <w:vAlign w:val="center"/>
          </w:tcPr>
          <w:p w14:paraId="227B6D4C" w14:textId="75923817" w:rsidR="00210187" w:rsidRPr="00D617E2" w:rsidRDefault="00210187" w:rsidP="00586810">
            <w:pPr>
              <w:jc w:val="both"/>
              <w:rPr>
                <w:rFonts w:ascii="Calibri" w:hAnsi="Calibri" w:cs="Calibri"/>
              </w:rPr>
            </w:pPr>
            <w:r w:rsidRPr="00D617E2">
              <w:rPr>
                <w:rFonts w:ascii="Calibri" w:hAnsi="Calibri" w:cs="Calibri"/>
              </w:rPr>
              <w:t xml:space="preserve">Black or </w:t>
            </w:r>
            <w:r w:rsidR="008E2E01" w:rsidRPr="00D617E2">
              <w:rPr>
                <w:rFonts w:ascii="Calibri" w:hAnsi="Calibri" w:cs="Calibri"/>
              </w:rPr>
              <w:t>Black</w:t>
            </w:r>
            <w:r w:rsidRPr="00D617E2">
              <w:rPr>
                <w:rFonts w:ascii="Calibri" w:hAnsi="Calibri" w:cs="Calibri"/>
              </w:rPr>
              <w:t xml:space="preserve"> British</w:t>
            </w:r>
          </w:p>
        </w:tc>
        <w:tc>
          <w:tcPr>
            <w:tcW w:w="542" w:type="dxa"/>
            <w:tcMar>
              <w:top w:w="57" w:type="dxa"/>
              <w:bottom w:w="57" w:type="dxa"/>
            </w:tcMar>
            <w:vAlign w:val="center"/>
          </w:tcPr>
          <w:p w14:paraId="741CD0E7" w14:textId="77777777" w:rsidR="00210187" w:rsidRPr="00D617E2" w:rsidRDefault="00210187" w:rsidP="00586810">
            <w:pPr>
              <w:jc w:val="both"/>
              <w:rPr>
                <w:rFonts w:ascii="Calibri" w:hAnsi="Calibri" w:cs="Calibri"/>
              </w:rPr>
            </w:pPr>
          </w:p>
        </w:tc>
      </w:tr>
      <w:tr w:rsidR="00210187" w:rsidRPr="00D617E2" w14:paraId="6AA0DE0B" w14:textId="77777777" w:rsidTr="008200B6">
        <w:trPr>
          <w:cantSplit/>
          <w:trHeight w:val="284"/>
        </w:trPr>
        <w:tc>
          <w:tcPr>
            <w:tcW w:w="5382" w:type="dxa"/>
            <w:tcMar>
              <w:top w:w="57" w:type="dxa"/>
              <w:bottom w:w="57" w:type="dxa"/>
            </w:tcMar>
            <w:vAlign w:val="center"/>
          </w:tcPr>
          <w:p w14:paraId="293E3842" w14:textId="77777777" w:rsidR="00210187" w:rsidRPr="00D617E2" w:rsidRDefault="00210187" w:rsidP="00586810">
            <w:pPr>
              <w:jc w:val="both"/>
              <w:rPr>
                <w:rFonts w:ascii="Calibri" w:hAnsi="Calibri" w:cs="Calibri"/>
              </w:rPr>
            </w:pPr>
            <w:r w:rsidRPr="00D617E2">
              <w:rPr>
                <w:rFonts w:ascii="Calibri" w:hAnsi="Calibri" w:cs="Calibri"/>
              </w:rPr>
              <w:t>Financial support from employer</w:t>
            </w:r>
          </w:p>
        </w:tc>
        <w:tc>
          <w:tcPr>
            <w:tcW w:w="666" w:type="dxa"/>
            <w:tcMar>
              <w:top w:w="57" w:type="dxa"/>
              <w:bottom w:w="57" w:type="dxa"/>
            </w:tcMar>
            <w:vAlign w:val="center"/>
          </w:tcPr>
          <w:p w14:paraId="530114D7" w14:textId="77777777" w:rsidR="00210187" w:rsidRPr="00D617E2" w:rsidRDefault="00210187" w:rsidP="00586810">
            <w:pPr>
              <w:jc w:val="both"/>
              <w:rPr>
                <w:rFonts w:ascii="Calibri" w:hAnsi="Calibri" w:cs="Calibri"/>
              </w:rPr>
            </w:pPr>
          </w:p>
        </w:tc>
        <w:tc>
          <w:tcPr>
            <w:tcW w:w="2878" w:type="dxa"/>
            <w:tcMar>
              <w:top w:w="57" w:type="dxa"/>
              <w:bottom w:w="57" w:type="dxa"/>
            </w:tcMar>
            <w:vAlign w:val="center"/>
          </w:tcPr>
          <w:p w14:paraId="6B896647" w14:textId="77777777" w:rsidR="00210187" w:rsidRPr="00D617E2" w:rsidRDefault="00210187" w:rsidP="00586810">
            <w:pPr>
              <w:jc w:val="both"/>
              <w:rPr>
                <w:rFonts w:ascii="Calibri" w:hAnsi="Calibri" w:cs="Calibri"/>
              </w:rPr>
            </w:pPr>
            <w:r w:rsidRPr="00D617E2">
              <w:rPr>
                <w:rFonts w:ascii="Calibri" w:hAnsi="Calibri" w:cs="Calibri"/>
              </w:rPr>
              <w:t>Caribbean</w:t>
            </w:r>
          </w:p>
        </w:tc>
        <w:tc>
          <w:tcPr>
            <w:tcW w:w="542" w:type="dxa"/>
            <w:tcMar>
              <w:top w:w="57" w:type="dxa"/>
              <w:bottom w:w="57" w:type="dxa"/>
            </w:tcMar>
            <w:vAlign w:val="center"/>
          </w:tcPr>
          <w:p w14:paraId="11259A65" w14:textId="77777777" w:rsidR="00210187" w:rsidRPr="00D617E2" w:rsidRDefault="00210187" w:rsidP="00586810">
            <w:pPr>
              <w:jc w:val="both"/>
              <w:rPr>
                <w:rFonts w:ascii="Calibri" w:hAnsi="Calibri" w:cs="Calibri"/>
              </w:rPr>
            </w:pPr>
          </w:p>
        </w:tc>
      </w:tr>
      <w:tr w:rsidR="00210187" w:rsidRPr="00D617E2" w14:paraId="3413297F" w14:textId="77777777" w:rsidTr="008200B6">
        <w:trPr>
          <w:cantSplit/>
          <w:trHeight w:val="284"/>
        </w:trPr>
        <w:tc>
          <w:tcPr>
            <w:tcW w:w="5382" w:type="dxa"/>
            <w:tcMar>
              <w:top w:w="57" w:type="dxa"/>
              <w:bottom w:w="57" w:type="dxa"/>
            </w:tcMar>
            <w:vAlign w:val="center"/>
          </w:tcPr>
          <w:p w14:paraId="38734588" w14:textId="77777777" w:rsidR="00210187" w:rsidRPr="00D617E2" w:rsidRDefault="00210187" w:rsidP="00586810">
            <w:pPr>
              <w:jc w:val="both"/>
              <w:rPr>
                <w:rFonts w:ascii="Calibri" w:hAnsi="Calibri" w:cs="Calibri"/>
              </w:rPr>
            </w:pPr>
            <w:r w:rsidRPr="00D617E2">
              <w:rPr>
                <w:rFonts w:ascii="Calibri" w:hAnsi="Calibri" w:cs="Calibri"/>
              </w:rPr>
              <w:t>Receipt of 2 year old funding</w:t>
            </w:r>
          </w:p>
        </w:tc>
        <w:tc>
          <w:tcPr>
            <w:tcW w:w="666" w:type="dxa"/>
            <w:tcMar>
              <w:top w:w="57" w:type="dxa"/>
              <w:bottom w:w="57" w:type="dxa"/>
            </w:tcMar>
            <w:vAlign w:val="center"/>
          </w:tcPr>
          <w:p w14:paraId="393F3DB6" w14:textId="77777777" w:rsidR="00210187" w:rsidRPr="00D617E2" w:rsidRDefault="00210187" w:rsidP="00586810">
            <w:pPr>
              <w:jc w:val="both"/>
              <w:rPr>
                <w:rFonts w:ascii="Calibri" w:hAnsi="Calibri" w:cs="Calibri"/>
              </w:rPr>
            </w:pPr>
          </w:p>
        </w:tc>
        <w:tc>
          <w:tcPr>
            <w:tcW w:w="2878" w:type="dxa"/>
            <w:tcMar>
              <w:top w:w="57" w:type="dxa"/>
              <w:bottom w:w="57" w:type="dxa"/>
            </w:tcMar>
            <w:vAlign w:val="center"/>
          </w:tcPr>
          <w:p w14:paraId="4A2F37A6" w14:textId="77777777" w:rsidR="00210187" w:rsidRPr="00D617E2" w:rsidRDefault="00210187" w:rsidP="00586810">
            <w:pPr>
              <w:jc w:val="both"/>
              <w:rPr>
                <w:rFonts w:ascii="Calibri" w:hAnsi="Calibri" w:cs="Calibri"/>
              </w:rPr>
            </w:pPr>
            <w:r w:rsidRPr="00D617E2">
              <w:rPr>
                <w:rFonts w:ascii="Calibri" w:hAnsi="Calibri" w:cs="Calibri"/>
              </w:rPr>
              <w:t>African</w:t>
            </w:r>
          </w:p>
        </w:tc>
        <w:tc>
          <w:tcPr>
            <w:tcW w:w="542" w:type="dxa"/>
            <w:tcMar>
              <w:top w:w="57" w:type="dxa"/>
              <w:bottom w:w="57" w:type="dxa"/>
            </w:tcMar>
            <w:vAlign w:val="center"/>
          </w:tcPr>
          <w:p w14:paraId="1076AE8E" w14:textId="77777777" w:rsidR="00210187" w:rsidRPr="00D617E2" w:rsidRDefault="00210187" w:rsidP="00586810">
            <w:pPr>
              <w:jc w:val="both"/>
              <w:rPr>
                <w:rFonts w:ascii="Calibri" w:hAnsi="Calibri" w:cs="Calibri"/>
              </w:rPr>
            </w:pPr>
          </w:p>
        </w:tc>
      </w:tr>
      <w:tr w:rsidR="00210187" w:rsidRPr="00D617E2" w14:paraId="03AFBB45" w14:textId="77777777" w:rsidTr="008200B6">
        <w:trPr>
          <w:cantSplit/>
          <w:trHeight w:val="284"/>
        </w:trPr>
        <w:tc>
          <w:tcPr>
            <w:tcW w:w="5382" w:type="dxa"/>
            <w:tcMar>
              <w:top w:w="57" w:type="dxa"/>
              <w:bottom w:w="57" w:type="dxa"/>
            </w:tcMar>
            <w:vAlign w:val="center"/>
          </w:tcPr>
          <w:p w14:paraId="5E2BB18B" w14:textId="77777777" w:rsidR="00210187" w:rsidRPr="00D617E2" w:rsidRDefault="00210187" w:rsidP="00586810">
            <w:pPr>
              <w:jc w:val="both"/>
              <w:rPr>
                <w:rFonts w:ascii="Calibri" w:hAnsi="Calibri" w:cs="Calibri"/>
              </w:rPr>
            </w:pPr>
            <w:r w:rsidRPr="00D617E2">
              <w:rPr>
                <w:rFonts w:ascii="Calibri" w:hAnsi="Calibri" w:cs="Calibri"/>
              </w:rPr>
              <w:t>Receipt of 3 and 4 year old funding – 15 hours</w:t>
            </w:r>
          </w:p>
        </w:tc>
        <w:tc>
          <w:tcPr>
            <w:tcW w:w="666" w:type="dxa"/>
            <w:tcMar>
              <w:top w:w="57" w:type="dxa"/>
              <w:bottom w:w="57" w:type="dxa"/>
            </w:tcMar>
            <w:vAlign w:val="center"/>
          </w:tcPr>
          <w:p w14:paraId="4D471B7B" w14:textId="77777777" w:rsidR="00210187" w:rsidRPr="00D617E2" w:rsidRDefault="00210187" w:rsidP="00586810">
            <w:pPr>
              <w:jc w:val="both"/>
              <w:rPr>
                <w:rFonts w:ascii="Calibri" w:hAnsi="Calibri" w:cs="Calibri"/>
              </w:rPr>
            </w:pPr>
          </w:p>
        </w:tc>
        <w:tc>
          <w:tcPr>
            <w:tcW w:w="2878" w:type="dxa"/>
            <w:tcMar>
              <w:top w:w="57" w:type="dxa"/>
              <w:bottom w:w="57" w:type="dxa"/>
            </w:tcMar>
            <w:vAlign w:val="center"/>
          </w:tcPr>
          <w:p w14:paraId="3BF60C6F" w14:textId="77777777" w:rsidR="00210187" w:rsidRPr="00D617E2" w:rsidRDefault="00210187" w:rsidP="00586810">
            <w:pPr>
              <w:jc w:val="both"/>
              <w:rPr>
                <w:rFonts w:ascii="Calibri" w:hAnsi="Calibri" w:cs="Calibri"/>
              </w:rPr>
            </w:pPr>
            <w:r w:rsidRPr="00D617E2">
              <w:rPr>
                <w:rFonts w:ascii="Calibri" w:hAnsi="Calibri" w:cs="Calibri"/>
              </w:rPr>
              <w:t>Other</w:t>
            </w:r>
          </w:p>
        </w:tc>
        <w:tc>
          <w:tcPr>
            <w:tcW w:w="542" w:type="dxa"/>
            <w:tcMar>
              <w:top w:w="57" w:type="dxa"/>
              <w:bottom w:w="57" w:type="dxa"/>
            </w:tcMar>
            <w:vAlign w:val="center"/>
          </w:tcPr>
          <w:p w14:paraId="6947D47D" w14:textId="77777777" w:rsidR="00210187" w:rsidRPr="00D617E2" w:rsidRDefault="00210187" w:rsidP="00586810">
            <w:pPr>
              <w:jc w:val="both"/>
              <w:rPr>
                <w:rFonts w:ascii="Calibri" w:hAnsi="Calibri" w:cs="Calibri"/>
              </w:rPr>
            </w:pPr>
          </w:p>
        </w:tc>
      </w:tr>
      <w:tr w:rsidR="00210187" w:rsidRPr="00D617E2" w14:paraId="52971D79" w14:textId="77777777" w:rsidTr="008200B6">
        <w:trPr>
          <w:cantSplit/>
          <w:trHeight w:val="284"/>
        </w:trPr>
        <w:tc>
          <w:tcPr>
            <w:tcW w:w="5382" w:type="dxa"/>
            <w:tcMar>
              <w:top w:w="57" w:type="dxa"/>
              <w:bottom w:w="57" w:type="dxa"/>
            </w:tcMar>
            <w:vAlign w:val="center"/>
          </w:tcPr>
          <w:p w14:paraId="07B00336" w14:textId="77777777" w:rsidR="00210187" w:rsidRPr="00D617E2" w:rsidRDefault="00210187" w:rsidP="00586810">
            <w:pPr>
              <w:jc w:val="both"/>
              <w:rPr>
                <w:rFonts w:ascii="Calibri" w:hAnsi="Calibri" w:cs="Calibri"/>
              </w:rPr>
            </w:pPr>
            <w:r w:rsidRPr="00D617E2">
              <w:rPr>
                <w:rFonts w:ascii="Calibri" w:hAnsi="Calibri" w:cs="Calibri"/>
              </w:rPr>
              <w:t>Receipt of 3 and 4 year old funding – 30 hours</w:t>
            </w:r>
          </w:p>
        </w:tc>
        <w:tc>
          <w:tcPr>
            <w:tcW w:w="666" w:type="dxa"/>
            <w:tcMar>
              <w:top w:w="57" w:type="dxa"/>
              <w:bottom w:w="57" w:type="dxa"/>
            </w:tcMar>
            <w:vAlign w:val="center"/>
          </w:tcPr>
          <w:p w14:paraId="0677EA7D" w14:textId="77777777" w:rsidR="00210187" w:rsidRPr="00D617E2" w:rsidRDefault="00210187" w:rsidP="00586810">
            <w:pPr>
              <w:jc w:val="both"/>
              <w:rPr>
                <w:rFonts w:ascii="Calibri" w:hAnsi="Calibri" w:cs="Calibri"/>
              </w:rPr>
            </w:pPr>
          </w:p>
        </w:tc>
        <w:tc>
          <w:tcPr>
            <w:tcW w:w="3420" w:type="dxa"/>
            <w:gridSpan w:val="2"/>
            <w:tcMar>
              <w:top w:w="57" w:type="dxa"/>
              <w:bottom w:w="57" w:type="dxa"/>
            </w:tcMar>
            <w:vAlign w:val="center"/>
          </w:tcPr>
          <w:p w14:paraId="416B75E8" w14:textId="77777777" w:rsidR="00210187" w:rsidRPr="00D617E2" w:rsidRDefault="00210187" w:rsidP="00586810">
            <w:pPr>
              <w:jc w:val="both"/>
              <w:rPr>
                <w:rFonts w:ascii="Calibri" w:hAnsi="Calibri" w:cs="Calibri"/>
              </w:rPr>
            </w:pPr>
          </w:p>
        </w:tc>
      </w:tr>
      <w:tr w:rsidR="00210187" w:rsidRPr="00D617E2" w14:paraId="24C7ADE4" w14:textId="77777777" w:rsidTr="008200B6">
        <w:trPr>
          <w:cantSplit/>
          <w:trHeight w:val="284"/>
        </w:trPr>
        <w:tc>
          <w:tcPr>
            <w:tcW w:w="6048" w:type="dxa"/>
            <w:gridSpan w:val="2"/>
            <w:tcMar>
              <w:top w:w="57" w:type="dxa"/>
              <w:bottom w:w="57" w:type="dxa"/>
            </w:tcMar>
            <w:vAlign w:val="center"/>
          </w:tcPr>
          <w:p w14:paraId="0A527CC8" w14:textId="77777777" w:rsidR="00210187" w:rsidRPr="00D617E2" w:rsidRDefault="00210187" w:rsidP="00586810">
            <w:pPr>
              <w:jc w:val="both"/>
              <w:rPr>
                <w:rFonts w:ascii="Calibri" w:hAnsi="Calibri" w:cs="Calibri"/>
              </w:rPr>
            </w:pPr>
          </w:p>
        </w:tc>
        <w:tc>
          <w:tcPr>
            <w:tcW w:w="2878" w:type="dxa"/>
            <w:tcMar>
              <w:top w:w="57" w:type="dxa"/>
              <w:bottom w:w="57" w:type="dxa"/>
            </w:tcMar>
            <w:vAlign w:val="center"/>
          </w:tcPr>
          <w:p w14:paraId="1989C59F" w14:textId="77777777" w:rsidR="00210187" w:rsidRPr="00D617E2" w:rsidRDefault="00210187" w:rsidP="00586810">
            <w:pPr>
              <w:jc w:val="both"/>
              <w:rPr>
                <w:rFonts w:ascii="Calibri" w:hAnsi="Calibri" w:cs="Calibri"/>
              </w:rPr>
            </w:pPr>
            <w:r w:rsidRPr="00D617E2">
              <w:rPr>
                <w:rFonts w:ascii="Calibri" w:hAnsi="Calibri" w:cs="Calibri"/>
              </w:rPr>
              <w:t>Chinese</w:t>
            </w:r>
          </w:p>
        </w:tc>
        <w:tc>
          <w:tcPr>
            <w:tcW w:w="542" w:type="dxa"/>
            <w:tcMar>
              <w:top w:w="57" w:type="dxa"/>
              <w:bottom w:w="57" w:type="dxa"/>
            </w:tcMar>
            <w:vAlign w:val="center"/>
          </w:tcPr>
          <w:p w14:paraId="556F2ABE" w14:textId="77777777" w:rsidR="00210187" w:rsidRPr="00D617E2" w:rsidRDefault="00210187" w:rsidP="00586810">
            <w:pPr>
              <w:jc w:val="both"/>
              <w:rPr>
                <w:rFonts w:ascii="Calibri" w:hAnsi="Calibri" w:cs="Calibri"/>
              </w:rPr>
            </w:pPr>
          </w:p>
        </w:tc>
      </w:tr>
      <w:tr w:rsidR="00210187" w:rsidRPr="00D617E2" w14:paraId="5C22BF5E" w14:textId="77777777" w:rsidTr="008200B6">
        <w:trPr>
          <w:cantSplit/>
          <w:trHeight w:val="284"/>
        </w:trPr>
        <w:tc>
          <w:tcPr>
            <w:tcW w:w="6048" w:type="dxa"/>
            <w:gridSpan w:val="2"/>
            <w:shd w:val="clear" w:color="auto" w:fill="F2F2F2"/>
            <w:tcMar>
              <w:top w:w="57" w:type="dxa"/>
              <w:bottom w:w="57" w:type="dxa"/>
            </w:tcMar>
            <w:vAlign w:val="center"/>
          </w:tcPr>
          <w:p w14:paraId="1B66C8C4" w14:textId="77777777" w:rsidR="00210187" w:rsidRPr="00D617E2" w:rsidRDefault="00210187" w:rsidP="00586810">
            <w:pPr>
              <w:jc w:val="both"/>
              <w:rPr>
                <w:rFonts w:ascii="Calibri" w:hAnsi="Calibri" w:cs="Calibri"/>
              </w:rPr>
            </w:pPr>
            <w:r w:rsidRPr="00D617E2">
              <w:rPr>
                <w:rFonts w:ascii="Calibri" w:hAnsi="Calibri" w:cs="Calibri"/>
              </w:rPr>
              <w:t>Additional needs</w:t>
            </w:r>
          </w:p>
        </w:tc>
        <w:tc>
          <w:tcPr>
            <w:tcW w:w="2878" w:type="dxa"/>
            <w:tcMar>
              <w:top w:w="57" w:type="dxa"/>
              <w:bottom w:w="57" w:type="dxa"/>
            </w:tcMar>
            <w:vAlign w:val="center"/>
          </w:tcPr>
          <w:p w14:paraId="5130BEE0" w14:textId="77777777" w:rsidR="00210187" w:rsidRPr="00D617E2" w:rsidRDefault="00210187" w:rsidP="00586810">
            <w:pPr>
              <w:jc w:val="both"/>
              <w:rPr>
                <w:rFonts w:ascii="Calibri" w:hAnsi="Calibri" w:cs="Calibri"/>
              </w:rPr>
            </w:pPr>
            <w:r w:rsidRPr="00D617E2">
              <w:rPr>
                <w:rFonts w:ascii="Calibri" w:hAnsi="Calibri" w:cs="Calibri"/>
              </w:rPr>
              <w:t>Chinese</w:t>
            </w:r>
          </w:p>
        </w:tc>
        <w:tc>
          <w:tcPr>
            <w:tcW w:w="542" w:type="dxa"/>
            <w:tcMar>
              <w:top w:w="57" w:type="dxa"/>
              <w:bottom w:w="57" w:type="dxa"/>
            </w:tcMar>
            <w:vAlign w:val="center"/>
          </w:tcPr>
          <w:p w14:paraId="56176FA4" w14:textId="77777777" w:rsidR="00210187" w:rsidRPr="00D617E2" w:rsidRDefault="00210187" w:rsidP="00586810">
            <w:pPr>
              <w:jc w:val="both"/>
              <w:rPr>
                <w:rFonts w:ascii="Calibri" w:hAnsi="Calibri" w:cs="Calibri"/>
              </w:rPr>
            </w:pPr>
          </w:p>
        </w:tc>
      </w:tr>
      <w:tr w:rsidR="00210187" w:rsidRPr="00D617E2" w14:paraId="2CFEC31E" w14:textId="77777777" w:rsidTr="008200B6">
        <w:trPr>
          <w:cantSplit/>
          <w:trHeight w:val="284"/>
        </w:trPr>
        <w:tc>
          <w:tcPr>
            <w:tcW w:w="5382" w:type="dxa"/>
            <w:tcMar>
              <w:top w:w="57" w:type="dxa"/>
              <w:bottom w:w="57" w:type="dxa"/>
            </w:tcMar>
            <w:vAlign w:val="center"/>
          </w:tcPr>
          <w:p w14:paraId="3C145C5B" w14:textId="77777777" w:rsidR="00210187" w:rsidRPr="00D617E2" w:rsidRDefault="00210187" w:rsidP="00586810">
            <w:pPr>
              <w:jc w:val="both"/>
              <w:rPr>
                <w:rFonts w:ascii="Calibri" w:hAnsi="Calibri" w:cs="Calibri"/>
              </w:rPr>
            </w:pPr>
            <w:r w:rsidRPr="00D617E2">
              <w:rPr>
                <w:rFonts w:ascii="Calibri" w:hAnsi="Calibri" w:cs="Calibri"/>
              </w:rPr>
              <w:t>Cognition and learning difficulty</w:t>
            </w:r>
          </w:p>
        </w:tc>
        <w:tc>
          <w:tcPr>
            <w:tcW w:w="666" w:type="dxa"/>
            <w:tcMar>
              <w:top w:w="57" w:type="dxa"/>
              <w:bottom w:w="57" w:type="dxa"/>
            </w:tcMar>
            <w:vAlign w:val="center"/>
          </w:tcPr>
          <w:p w14:paraId="7427D56A" w14:textId="77777777" w:rsidR="00210187" w:rsidRPr="00D617E2" w:rsidRDefault="00210187" w:rsidP="00586810">
            <w:pPr>
              <w:jc w:val="both"/>
              <w:rPr>
                <w:rFonts w:ascii="Calibri" w:hAnsi="Calibri" w:cs="Calibri"/>
              </w:rPr>
            </w:pPr>
          </w:p>
        </w:tc>
        <w:tc>
          <w:tcPr>
            <w:tcW w:w="2878" w:type="dxa"/>
            <w:tcMar>
              <w:top w:w="57" w:type="dxa"/>
              <w:bottom w:w="57" w:type="dxa"/>
            </w:tcMar>
            <w:vAlign w:val="center"/>
          </w:tcPr>
          <w:p w14:paraId="373332DA" w14:textId="77777777" w:rsidR="00210187" w:rsidRPr="00D617E2" w:rsidRDefault="00210187" w:rsidP="00586810">
            <w:pPr>
              <w:jc w:val="both"/>
              <w:rPr>
                <w:rFonts w:ascii="Calibri" w:hAnsi="Calibri" w:cs="Calibri"/>
              </w:rPr>
            </w:pPr>
            <w:r w:rsidRPr="00D617E2">
              <w:rPr>
                <w:rFonts w:ascii="Calibri" w:hAnsi="Calibri" w:cs="Calibri"/>
              </w:rPr>
              <w:t>Other</w:t>
            </w:r>
          </w:p>
        </w:tc>
        <w:tc>
          <w:tcPr>
            <w:tcW w:w="542" w:type="dxa"/>
            <w:tcMar>
              <w:top w:w="57" w:type="dxa"/>
              <w:bottom w:w="57" w:type="dxa"/>
            </w:tcMar>
            <w:vAlign w:val="center"/>
          </w:tcPr>
          <w:p w14:paraId="4232AC0A" w14:textId="77777777" w:rsidR="00210187" w:rsidRPr="00D617E2" w:rsidRDefault="00210187" w:rsidP="00586810">
            <w:pPr>
              <w:jc w:val="both"/>
              <w:rPr>
                <w:rFonts w:ascii="Calibri" w:hAnsi="Calibri" w:cs="Calibri"/>
              </w:rPr>
            </w:pPr>
          </w:p>
        </w:tc>
      </w:tr>
      <w:tr w:rsidR="00210187" w:rsidRPr="00D617E2" w14:paraId="4FF62814" w14:textId="77777777" w:rsidTr="008200B6">
        <w:trPr>
          <w:cantSplit/>
          <w:trHeight w:val="284"/>
        </w:trPr>
        <w:tc>
          <w:tcPr>
            <w:tcW w:w="5382" w:type="dxa"/>
            <w:tcMar>
              <w:top w:w="57" w:type="dxa"/>
              <w:bottom w:w="57" w:type="dxa"/>
            </w:tcMar>
            <w:vAlign w:val="center"/>
          </w:tcPr>
          <w:p w14:paraId="44901450" w14:textId="77777777" w:rsidR="00210187" w:rsidRPr="00D617E2" w:rsidRDefault="00210187" w:rsidP="00586810">
            <w:pPr>
              <w:jc w:val="both"/>
              <w:rPr>
                <w:rFonts w:ascii="Calibri" w:hAnsi="Calibri" w:cs="Calibri"/>
              </w:rPr>
            </w:pPr>
            <w:r w:rsidRPr="00D617E2">
              <w:rPr>
                <w:rFonts w:ascii="Calibri" w:hAnsi="Calibri" w:cs="Calibri"/>
              </w:rPr>
              <w:t>Behaviour, emotional and social development needs</w:t>
            </w:r>
          </w:p>
        </w:tc>
        <w:tc>
          <w:tcPr>
            <w:tcW w:w="666" w:type="dxa"/>
            <w:tcMar>
              <w:top w:w="57" w:type="dxa"/>
              <w:bottom w:w="57" w:type="dxa"/>
            </w:tcMar>
            <w:vAlign w:val="center"/>
          </w:tcPr>
          <w:p w14:paraId="666826AA" w14:textId="77777777" w:rsidR="00210187" w:rsidRPr="00D617E2" w:rsidRDefault="00210187" w:rsidP="00586810">
            <w:pPr>
              <w:jc w:val="both"/>
              <w:rPr>
                <w:rFonts w:ascii="Calibri" w:hAnsi="Calibri" w:cs="Calibri"/>
              </w:rPr>
            </w:pPr>
          </w:p>
        </w:tc>
        <w:tc>
          <w:tcPr>
            <w:tcW w:w="3420" w:type="dxa"/>
            <w:gridSpan w:val="2"/>
            <w:tcMar>
              <w:top w:w="57" w:type="dxa"/>
              <w:bottom w:w="57" w:type="dxa"/>
            </w:tcMar>
            <w:vAlign w:val="center"/>
          </w:tcPr>
          <w:p w14:paraId="44A02D49" w14:textId="77777777" w:rsidR="00210187" w:rsidRPr="00D617E2" w:rsidRDefault="00210187" w:rsidP="00586810">
            <w:pPr>
              <w:jc w:val="both"/>
              <w:rPr>
                <w:rFonts w:ascii="Calibri" w:hAnsi="Calibri" w:cs="Calibri"/>
              </w:rPr>
            </w:pPr>
          </w:p>
        </w:tc>
      </w:tr>
      <w:tr w:rsidR="00210187" w:rsidRPr="00D617E2" w14:paraId="5BE4B86E" w14:textId="77777777" w:rsidTr="008200B6">
        <w:trPr>
          <w:cantSplit/>
          <w:trHeight w:val="284"/>
        </w:trPr>
        <w:tc>
          <w:tcPr>
            <w:tcW w:w="5382" w:type="dxa"/>
            <w:tcMar>
              <w:top w:w="57" w:type="dxa"/>
              <w:bottom w:w="57" w:type="dxa"/>
            </w:tcMar>
            <w:vAlign w:val="center"/>
          </w:tcPr>
          <w:p w14:paraId="316C69F3" w14:textId="77777777" w:rsidR="00210187" w:rsidRPr="00D617E2" w:rsidRDefault="00210187" w:rsidP="00586810">
            <w:pPr>
              <w:jc w:val="both"/>
              <w:rPr>
                <w:rFonts w:ascii="Calibri" w:hAnsi="Calibri" w:cs="Calibri"/>
              </w:rPr>
            </w:pPr>
            <w:r w:rsidRPr="00D617E2">
              <w:rPr>
                <w:rFonts w:ascii="Calibri" w:hAnsi="Calibri" w:cs="Calibri"/>
              </w:rPr>
              <w:t>Communication and interaction needs</w:t>
            </w:r>
          </w:p>
        </w:tc>
        <w:tc>
          <w:tcPr>
            <w:tcW w:w="666" w:type="dxa"/>
            <w:tcMar>
              <w:top w:w="57" w:type="dxa"/>
              <w:bottom w:w="57" w:type="dxa"/>
            </w:tcMar>
            <w:vAlign w:val="center"/>
          </w:tcPr>
          <w:p w14:paraId="27294B39" w14:textId="77777777" w:rsidR="00210187" w:rsidRPr="00D617E2" w:rsidRDefault="00210187" w:rsidP="00586810">
            <w:pPr>
              <w:jc w:val="both"/>
              <w:rPr>
                <w:rFonts w:ascii="Calibri" w:hAnsi="Calibri" w:cs="Calibri"/>
              </w:rPr>
            </w:pPr>
          </w:p>
        </w:tc>
        <w:tc>
          <w:tcPr>
            <w:tcW w:w="2878" w:type="dxa"/>
            <w:tcMar>
              <w:top w:w="57" w:type="dxa"/>
              <w:bottom w:w="57" w:type="dxa"/>
            </w:tcMar>
            <w:vAlign w:val="center"/>
          </w:tcPr>
          <w:p w14:paraId="7637892B" w14:textId="77777777" w:rsidR="00210187" w:rsidRPr="00D617E2" w:rsidRDefault="00210187" w:rsidP="00586810">
            <w:pPr>
              <w:jc w:val="both"/>
              <w:rPr>
                <w:rFonts w:ascii="Calibri" w:hAnsi="Calibri" w:cs="Calibri"/>
              </w:rPr>
            </w:pPr>
            <w:r w:rsidRPr="00D617E2">
              <w:rPr>
                <w:rFonts w:ascii="Calibri" w:hAnsi="Calibri" w:cs="Calibri"/>
              </w:rPr>
              <w:t>Other</w:t>
            </w:r>
          </w:p>
        </w:tc>
        <w:tc>
          <w:tcPr>
            <w:tcW w:w="542" w:type="dxa"/>
            <w:tcMar>
              <w:top w:w="57" w:type="dxa"/>
              <w:bottom w:w="57" w:type="dxa"/>
            </w:tcMar>
            <w:vAlign w:val="center"/>
          </w:tcPr>
          <w:p w14:paraId="4B96310E" w14:textId="77777777" w:rsidR="00210187" w:rsidRPr="00D617E2" w:rsidRDefault="00210187" w:rsidP="00586810">
            <w:pPr>
              <w:jc w:val="both"/>
              <w:rPr>
                <w:rFonts w:ascii="Calibri" w:hAnsi="Calibri" w:cs="Calibri"/>
              </w:rPr>
            </w:pPr>
          </w:p>
        </w:tc>
      </w:tr>
      <w:tr w:rsidR="00210187" w:rsidRPr="00D617E2" w14:paraId="337DF6AA" w14:textId="77777777" w:rsidTr="008200B6">
        <w:trPr>
          <w:cantSplit/>
          <w:trHeight w:val="284"/>
        </w:trPr>
        <w:tc>
          <w:tcPr>
            <w:tcW w:w="5382" w:type="dxa"/>
            <w:tcMar>
              <w:top w:w="57" w:type="dxa"/>
              <w:bottom w:w="57" w:type="dxa"/>
            </w:tcMar>
            <w:vAlign w:val="center"/>
          </w:tcPr>
          <w:p w14:paraId="708445B3" w14:textId="77777777" w:rsidR="00210187" w:rsidRPr="00D617E2" w:rsidRDefault="00210187" w:rsidP="00586810">
            <w:pPr>
              <w:jc w:val="both"/>
              <w:rPr>
                <w:rFonts w:ascii="Calibri" w:hAnsi="Calibri" w:cs="Calibri"/>
              </w:rPr>
            </w:pPr>
            <w:r w:rsidRPr="00D617E2">
              <w:rPr>
                <w:rFonts w:ascii="Calibri" w:hAnsi="Calibri" w:cs="Calibri"/>
              </w:rPr>
              <w:t>Sensory and/or physical needs</w:t>
            </w:r>
          </w:p>
        </w:tc>
        <w:tc>
          <w:tcPr>
            <w:tcW w:w="666" w:type="dxa"/>
            <w:tcMar>
              <w:top w:w="57" w:type="dxa"/>
              <w:bottom w:w="57" w:type="dxa"/>
            </w:tcMar>
            <w:vAlign w:val="center"/>
          </w:tcPr>
          <w:p w14:paraId="1D72D9E4" w14:textId="77777777" w:rsidR="00210187" w:rsidRPr="00D617E2" w:rsidRDefault="00210187" w:rsidP="00586810">
            <w:pPr>
              <w:jc w:val="both"/>
              <w:rPr>
                <w:rFonts w:ascii="Calibri" w:hAnsi="Calibri" w:cs="Calibri"/>
              </w:rPr>
            </w:pPr>
          </w:p>
        </w:tc>
        <w:tc>
          <w:tcPr>
            <w:tcW w:w="2878" w:type="dxa"/>
            <w:tcMar>
              <w:top w:w="57" w:type="dxa"/>
              <w:bottom w:w="57" w:type="dxa"/>
            </w:tcMar>
            <w:vAlign w:val="center"/>
          </w:tcPr>
          <w:p w14:paraId="5A1DCF07" w14:textId="77777777" w:rsidR="00210187" w:rsidRPr="00D617E2" w:rsidRDefault="00210187" w:rsidP="00586810">
            <w:pPr>
              <w:jc w:val="both"/>
              <w:rPr>
                <w:rFonts w:ascii="Calibri" w:hAnsi="Calibri" w:cs="Calibri"/>
              </w:rPr>
            </w:pPr>
            <w:r w:rsidRPr="00D617E2">
              <w:rPr>
                <w:rFonts w:ascii="Calibri" w:hAnsi="Calibri" w:cs="Calibri"/>
              </w:rPr>
              <w:t>Other ethnic group</w:t>
            </w:r>
          </w:p>
        </w:tc>
        <w:tc>
          <w:tcPr>
            <w:tcW w:w="542" w:type="dxa"/>
            <w:tcMar>
              <w:top w:w="57" w:type="dxa"/>
              <w:bottom w:w="57" w:type="dxa"/>
            </w:tcMar>
            <w:vAlign w:val="center"/>
          </w:tcPr>
          <w:p w14:paraId="449C1928" w14:textId="77777777" w:rsidR="00210187" w:rsidRPr="00D617E2" w:rsidRDefault="00210187" w:rsidP="00586810">
            <w:pPr>
              <w:jc w:val="both"/>
              <w:rPr>
                <w:rFonts w:ascii="Calibri" w:hAnsi="Calibri" w:cs="Calibri"/>
              </w:rPr>
            </w:pPr>
          </w:p>
        </w:tc>
      </w:tr>
      <w:tr w:rsidR="00210187" w:rsidRPr="00D617E2" w14:paraId="4DECBB04" w14:textId="77777777" w:rsidTr="008200B6">
        <w:trPr>
          <w:cantSplit/>
          <w:trHeight w:val="284"/>
        </w:trPr>
        <w:tc>
          <w:tcPr>
            <w:tcW w:w="5382" w:type="dxa"/>
            <w:tcMar>
              <w:top w:w="57" w:type="dxa"/>
              <w:bottom w:w="57" w:type="dxa"/>
            </w:tcMar>
            <w:vAlign w:val="center"/>
          </w:tcPr>
          <w:p w14:paraId="026C9727" w14:textId="77777777" w:rsidR="00210187" w:rsidRPr="00D617E2" w:rsidRDefault="00210187" w:rsidP="00586810">
            <w:pPr>
              <w:jc w:val="both"/>
              <w:rPr>
                <w:rFonts w:ascii="Calibri" w:hAnsi="Calibri" w:cs="Calibri"/>
              </w:rPr>
            </w:pPr>
            <w:r w:rsidRPr="00D617E2">
              <w:rPr>
                <w:rFonts w:ascii="Calibri" w:hAnsi="Calibri" w:cs="Calibri"/>
              </w:rPr>
              <w:t>Other/combination of needs</w:t>
            </w:r>
          </w:p>
        </w:tc>
        <w:tc>
          <w:tcPr>
            <w:tcW w:w="666" w:type="dxa"/>
            <w:tcMar>
              <w:top w:w="57" w:type="dxa"/>
              <w:bottom w:w="57" w:type="dxa"/>
            </w:tcMar>
            <w:vAlign w:val="center"/>
          </w:tcPr>
          <w:p w14:paraId="1AEF59E9" w14:textId="77777777" w:rsidR="00210187" w:rsidRPr="00D617E2" w:rsidRDefault="00210187" w:rsidP="00586810">
            <w:pPr>
              <w:jc w:val="both"/>
              <w:rPr>
                <w:rFonts w:ascii="Calibri" w:hAnsi="Calibri" w:cs="Calibri"/>
              </w:rPr>
            </w:pPr>
          </w:p>
        </w:tc>
        <w:tc>
          <w:tcPr>
            <w:tcW w:w="3420" w:type="dxa"/>
            <w:gridSpan w:val="2"/>
            <w:tcMar>
              <w:top w:w="57" w:type="dxa"/>
              <w:bottom w:w="57" w:type="dxa"/>
            </w:tcMar>
            <w:vAlign w:val="center"/>
          </w:tcPr>
          <w:p w14:paraId="6B58EF99" w14:textId="77777777" w:rsidR="00210187" w:rsidRPr="00D617E2" w:rsidRDefault="00210187" w:rsidP="00586810">
            <w:pPr>
              <w:jc w:val="both"/>
              <w:rPr>
                <w:rFonts w:ascii="Calibri" w:hAnsi="Calibri" w:cs="Calibri"/>
              </w:rPr>
            </w:pPr>
          </w:p>
        </w:tc>
      </w:tr>
    </w:tbl>
    <w:p w14:paraId="0DCF5ACD" w14:textId="77777777" w:rsidR="00210187" w:rsidRPr="00D617E2" w:rsidRDefault="00210187" w:rsidP="00586810">
      <w:pPr>
        <w:jc w:val="both"/>
        <w:rPr>
          <w:rFonts w:ascii="Calibri" w:hAnsi="Calibri" w:cs="Calibri"/>
        </w:rPr>
      </w:pPr>
    </w:p>
    <w:p w14:paraId="01F1F4AE" w14:textId="77777777" w:rsidR="00B3564B" w:rsidRPr="00D617E2" w:rsidRDefault="00B3564B" w:rsidP="00586810">
      <w:pPr>
        <w:jc w:val="both"/>
        <w:rPr>
          <w:rFonts w:ascii="Calibri" w:hAnsi="Calibri" w:cs="Calibri"/>
        </w:rPr>
        <w:sectPr w:rsidR="00B3564B" w:rsidRPr="00D617E2" w:rsidSect="008B72F0">
          <w:headerReference w:type="default" r:id="rId91"/>
          <w:pgSz w:w="11907" w:h="16839" w:code="9"/>
          <w:pgMar w:top="1440" w:right="1440" w:bottom="1440" w:left="1440" w:header="720" w:footer="720" w:gutter="0"/>
          <w:cols w:space="720"/>
          <w:docGrid w:linePitch="360"/>
        </w:sectPr>
      </w:pPr>
    </w:p>
    <w:p w14:paraId="555B626A" w14:textId="0910D8B4" w:rsidR="000615C1" w:rsidRPr="00D617E2" w:rsidRDefault="000615C1" w:rsidP="000615C1">
      <w:pPr>
        <w:pStyle w:val="H1"/>
        <w:rPr>
          <w:rFonts w:asciiTheme="minorHAnsi" w:hAnsiTheme="minorHAnsi" w:cstheme="minorHAnsi"/>
        </w:rPr>
      </w:pPr>
      <w:bookmarkStart w:id="352" w:name="_Toc235785895"/>
      <w:r w:rsidRPr="00D617E2">
        <w:rPr>
          <w:rFonts w:asciiTheme="minorHAnsi" w:hAnsiTheme="minorHAnsi" w:cstheme="minorHAnsi"/>
        </w:rPr>
        <w:lastRenderedPageBreak/>
        <w:t xml:space="preserve">Harassment and Sexual Harassment Risk Assessment Template </w:t>
      </w:r>
      <w:r w:rsidR="005D2911">
        <w:rPr>
          <w:rFonts w:asciiTheme="minorHAnsi" w:hAnsiTheme="minorHAnsi" w:cstheme="minorHAnsi"/>
        </w:rPr>
        <w:t xml:space="preserve"> </w:t>
      </w:r>
      <w:bookmarkEnd w:id="352"/>
    </w:p>
    <w:p w14:paraId="520B0BD3" w14:textId="77777777" w:rsidR="000615C1" w:rsidRPr="00D617E2" w:rsidRDefault="000615C1" w:rsidP="000615C1"/>
    <w:tbl>
      <w:tblPr>
        <w:tblStyle w:val="TableGrid"/>
        <w:tblW w:w="0" w:type="auto"/>
        <w:tblLook w:val="04A0" w:firstRow="1" w:lastRow="0" w:firstColumn="1" w:lastColumn="0" w:noHBand="0" w:noVBand="1"/>
      </w:tblPr>
      <w:tblGrid>
        <w:gridCol w:w="3487"/>
        <w:gridCol w:w="3487"/>
        <w:gridCol w:w="3487"/>
        <w:gridCol w:w="3488"/>
      </w:tblGrid>
      <w:tr w:rsidR="000615C1" w:rsidRPr="00D617E2" w14:paraId="01FE0011" w14:textId="77777777" w:rsidTr="006F2A11">
        <w:trPr>
          <w:trHeight w:val="605"/>
        </w:trPr>
        <w:tc>
          <w:tcPr>
            <w:tcW w:w="3487" w:type="dxa"/>
            <w:shd w:val="clear" w:color="auto" w:fill="F2F2F2" w:themeFill="background1" w:themeFillShade="F2"/>
            <w:vAlign w:val="center"/>
          </w:tcPr>
          <w:p w14:paraId="0CD170AD" w14:textId="77777777" w:rsidR="000615C1" w:rsidRPr="00D617E2" w:rsidRDefault="000615C1" w:rsidP="006F2A11">
            <w:pPr>
              <w:rPr>
                <w:rFonts w:asciiTheme="minorHAnsi" w:hAnsiTheme="minorHAnsi" w:cstheme="minorHAnsi"/>
                <w:b/>
                <w:bCs/>
              </w:rPr>
            </w:pPr>
            <w:r w:rsidRPr="00D617E2">
              <w:rPr>
                <w:rFonts w:asciiTheme="minorHAnsi" w:hAnsiTheme="minorHAnsi" w:cstheme="minorHAnsi"/>
                <w:b/>
                <w:bCs/>
              </w:rPr>
              <w:t>Name of person carrying out risk assessment</w:t>
            </w:r>
          </w:p>
        </w:tc>
        <w:tc>
          <w:tcPr>
            <w:tcW w:w="3487" w:type="dxa"/>
            <w:vAlign w:val="center"/>
          </w:tcPr>
          <w:p w14:paraId="59DC5A36" w14:textId="77777777" w:rsidR="000615C1" w:rsidRPr="00D617E2" w:rsidRDefault="000615C1" w:rsidP="006F2A11">
            <w:pPr>
              <w:rPr>
                <w:rFonts w:asciiTheme="minorHAnsi" w:hAnsiTheme="minorHAnsi" w:cstheme="minorHAnsi"/>
              </w:rPr>
            </w:pPr>
          </w:p>
        </w:tc>
        <w:tc>
          <w:tcPr>
            <w:tcW w:w="3487" w:type="dxa"/>
            <w:shd w:val="clear" w:color="auto" w:fill="F2F2F2" w:themeFill="background1" w:themeFillShade="F2"/>
            <w:vAlign w:val="center"/>
          </w:tcPr>
          <w:p w14:paraId="757DC0C0" w14:textId="77777777" w:rsidR="000615C1" w:rsidRPr="00D617E2" w:rsidRDefault="000615C1" w:rsidP="006F2A11">
            <w:pPr>
              <w:rPr>
                <w:rFonts w:asciiTheme="minorHAnsi" w:hAnsiTheme="minorHAnsi" w:cstheme="minorHAnsi"/>
                <w:b/>
                <w:bCs/>
              </w:rPr>
            </w:pPr>
            <w:r w:rsidRPr="00D617E2">
              <w:rPr>
                <w:rFonts w:asciiTheme="minorHAnsi" w:hAnsiTheme="minorHAnsi" w:cstheme="minorHAnsi"/>
                <w:b/>
                <w:bCs/>
              </w:rPr>
              <w:t>Role</w:t>
            </w:r>
          </w:p>
        </w:tc>
        <w:tc>
          <w:tcPr>
            <w:tcW w:w="3488" w:type="dxa"/>
            <w:vAlign w:val="center"/>
          </w:tcPr>
          <w:p w14:paraId="74587E9B" w14:textId="77777777" w:rsidR="000615C1" w:rsidRPr="00D617E2" w:rsidRDefault="000615C1" w:rsidP="006F2A11">
            <w:pPr>
              <w:rPr>
                <w:rFonts w:asciiTheme="minorHAnsi" w:hAnsiTheme="minorHAnsi" w:cstheme="minorHAnsi"/>
              </w:rPr>
            </w:pPr>
          </w:p>
        </w:tc>
      </w:tr>
      <w:tr w:rsidR="000615C1" w:rsidRPr="00D617E2" w14:paraId="5ECF0375" w14:textId="77777777" w:rsidTr="006F2A11">
        <w:trPr>
          <w:trHeight w:val="605"/>
        </w:trPr>
        <w:tc>
          <w:tcPr>
            <w:tcW w:w="3487" w:type="dxa"/>
            <w:shd w:val="clear" w:color="auto" w:fill="F2F2F2" w:themeFill="background1" w:themeFillShade="F2"/>
            <w:vAlign w:val="center"/>
          </w:tcPr>
          <w:p w14:paraId="0855341E" w14:textId="77777777" w:rsidR="000615C1" w:rsidRPr="00D617E2" w:rsidRDefault="000615C1" w:rsidP="006F2A11">
            <w:pPr>
              <w:rPr>
                <w:rFonts w:asciiTheme="minorHAnsi" w:hAnsiTheme="minorHAnsi" w:cstheme="minorHAnsi"/>
                <w:b/>
                <w:bCs/>
              </w:rPr>
            </w:pPr>
            <w:r w:rsidRPr="00D617E2">
              <w:rPr>
                <w:rFonts w:asciiTheme="minorHAnsi" w:hAnsiTheme="minorHAnsi" w:cstheme="minorHAnsi"/>
                <w:b/>
                <w:bCs/>
              </w:rPr>
              <w:t>Date of assessment</w:t>
            </w:r>
          </w:p>
        </w:tc>
        <w:tc>
          <w:tcPr>
            <w:tcW w:w="3487" w:type="dxa"/>
            <w:vAlign w:val="center"/>
          </w:tcPr>
          <w:p w14:paraId="47BD0F42" w14:textId="77777777" w:rsidR="000615C1" w:rsidRPr="00D617E2" w:rsidRDefault="000615C1" w:rsidP="006F2A11">
            <w:pPr>
              <w:rPr>
                <w:rFonts w:asciiTheme="minorHAnsi" w:hAnsiTheme="minorHAnsi" w:cstheme="minorHAnsi"/>
              </w:rPr>
            </w:pPr>
          </w:p>
        </w:tc>
        <w:tc>
          <w:tcPr>
            <w:tcW w:w="3487" w:type="dxa"/>
            <w:shd w:val="clear" w:color="auto" w:fill="F2F2F2" w:themeFill="background1" w:themeFillShade="F2"/>
            <w:vAlign w:val="center"/>
          </w:tcPr>
          <w:p w14:paraId="3AFF35D4" w14:textId="77777777" w:rsidR="000615C1" w:rsidRPr="00D617E2" w:rsidRDefault="000615C1" w:rsidP="006F2A11">
            <w:pPr>
              <w:rPr>
                <w:rFonts w:asciiTheme="minorHAnsi" w:hAnsiTheme="minorHAnsi" w:cstheme="minorHAnsi"/>
                <w:b/>
                <w:bCs/>
              </w:rPr>
            </w:pPr>
            <w:r w:rsidRPr="00D617E2">
              <w:rPr>
                <w:rFonts w:asciiTheme="minorHAnsi" w:hAnsiTheme="minorHAnsi" w:cstheme="minorHAnsi"/>
                <w:b/>
                <w:bCs/>
              </w:rPr>
              <w:t>Review Date</w:t>
            </w:r>
          </w:p>
        </w:tc>
        <w:tc>
          <w:tcPr>
            <w:tcW w:w="3488" w:type="dxa"/>
            <w:vAlign w:val="center"/>
          </w:tcPr>
          <w:p w14:paraId="6BC0CEEB" w14:textId="77777777" w:rsidR="000615C1" w:rsidRPr="00D617E2" w:rsidRDefault="000615C1" w:rsidP="006F2A11">
            <w:pPr>
              <w:rPr>
                <w:rFonts w:asciiTheme="minorHAnsi" w:hAnsiTheme="minorHAnsi" w:cstheme="minorHAnsi"/>
              </w:rPr>
            </w:pPr>
          </w:p>
        </w:tc>
      </w:tr>
    </w:tbl>
    <w:p w14:paraId="46C48388" w14:textId="77777777" w:rsidR="000615C1" w:rsidRPr="00D617E2" w:rsidRDefault="000615C1" w:rsidP="000615C1">
      <w:pPr>
        <w:rPr>
          <w:rFonts w:asciiTheme="minorHAnsi" w:hAnsiTheme="minorHAnsi" w:cstheme="minorHAnsi"/>
        </w:rPr>
      </w:pPr>
    </w:p>
    <w:tbl>
      <w:tblPr>
        <w:tblStyle w:val="TableGrid"/>
        <w:tblW w:w="0" w:type="auto"/>
        <w:tblLook w:val="04A0" w:firstRow="1" w:lastRow="0" w:firstColumn="1" w:lastColumn="0" w:noHBand="0" w:noVBand="1"/>
      </w:tblPr>
      <w:tblGrid>
        <w:gridCol w:w="3486"/>
        <w:gridCol w:w="3487"/>
        <w:gridCol w:w="3487"/>
        <w:gridCol w:w="3488"/>
      </w:tblGrid>
      <w:tr w:rsidR="000615C1" w:rsidRPr="00D617E2" w14:paraId="648E7E04" w14:textId="77777777" w:rsidTr="006F2A11">
        <w:tc>
          <w:tcPr>
            <w:tcW w:w="3486" w:type="dxa"/>
            <w:shd w:val="clear" w:color="auto" w:fill="F2F2F2" w:themeFill="background1" w:themeFillShade="F2"/>
            <w:vAlign w:val="center"/>
          </w:tcPr>
          <w:p w14:paraId="7BF6E50D" w14:textId="77777777" w:rsidR="000615C1" w:rsidRPr="00D617E2" w:rsidRDefault="000615C1" w:rsidP="006F2A11">
            <w:pPr>
              <w:jc w:val="center"/>
              <w:rPr>
                <w:rFonts w:asciiTheme="minorHAnsi" w:hAnsiTheme="minorHAnsi" w:cstheme="minorHAnsi"/>
                <w:b/>
                <w:bCs/>
              </w:rPr>
            </w:pPr>
            <w:r w:rsidRPr="00D617E2">
              <w:rPr>
                <w:rFonts w:asciiTheme="minorHAnsi" w:hAnsiTheme="minorHAnsi" w:cstheme="minorHAnsi"/>
                <w:b/>
                <w:bCs/>
              </w:rPr>
              <w:t>Hazard</w:t>
            </w:r>
          </w:p>
          <w:p w14:paraId="49BE0C19" w14:textId="77777777" w:rsidR="000615C1" w:rsidRPr="00D617E2" w:rsidRDefault="000615C1" w:rsidP="006F2A11">
            <w:pPr>
              <w:jc w:val="center"/>
              <w:rPr>
                <w:rFonts w:asciiTheme="minorHAnsi" w:hAnsiTheme="minorHAnsi" w:cstheme="minorHAnsi"/>
              </w:rPr>
            </w:pPr>
            <w:r w:rsidRPr="00D617E2">
              <w:rPr>
                <w:rFonts w:asciiTheme="minorHAnsi" w:hAnsiTheme="minorHAnsi" w:cstheme="minorHAnsi"/>
              </w:rPr>
              <w:t>Add any hazards specific to your setting</w:t>
            </w:r>
          </w:p>
        </w:tc>
        <w:tc>
          <w:tcPr>
            <w:tcW w:w="3487" w:type="dxa"/>
            <w:shd w:val="clear" w:color="auto" w:fill="F2F2F2" w:themeFill="background1" w:themeFillShade="F2"/>
            <w:vAlign w:val="center"/>
          </w:tcPr>
          <w:p w14:paraId="1AE2F5F9" w14:textId="77777777" w:rsidR="000615C1" w:rsidRPr="00D617E2" w:rsidRDefault="000615C1" w:rsidP="006F2A11">
            <w:pPr>
              <w:jc w:val="center"/>
              <w:rPr>
                <w:rFonts w:asciiTheme="minorHAnsi" w:hAnsiTheme="minorHAnsi" w:cstheme="minorHAnsi"/>
                <w:b/>
                <w:bCs/>
              </w:rPr>
            </w:pPr>
            <w:r w:rsidRPr="00D617E2">
              <w:rPr>
                <w:rFonts w:asciiTheme="minorHAnsi" w:hAnsiTheme="minorHAnsi" w:cstheme="minorHAnsi"/>
                <w:b/>
                <w:bCs/>
              </w:rPr>
              <w:t>Who may be harmed and how</w:t>
            </w:r>
          </w:p>
          <w:p w14:paraId="10031199" w14:textId="77777777" w:rsidR="000615C1" w:rsidRPr="00D617E2" w:rsidRDefault="000615C1" w:rsidP="006F2A11">
            <w:pPr>
              <w:jc w:val="center"/>
              <w:rPr>
                <w:rFonts w:asciiTheme="minorHAnsi" w:hAnsiTheme="minorHAnsi" w:cstheme="minorHAnsi"/>
              </w:rPr>
            </w:pPr>
            <w:r w:rsidRPr="00D617E2">
              <w:rPr>
                <w:rFonts w:asciiTheme="minorHAnsi" w:hAnsiTheme="minorHAnsi" w:cstheme="minorHAnsi"/>
              </w:rPr>
              <w:t>List here employees, students, parents, third party workers, etc.</w:t>
            </w:r>
          </w:p>
          <w:p w14:paraId="60C6E0A3" w14:textId="77777777" w:rsidR="000615C1" w:rsidRPr="00D617E2" w:rsidRDefault="000615C1" w:rsidP="006F2A11">
            <w:pPr>
              <w:jc w:val="center"/>
              <w:rPr>
                <w:rFonts w:asciiTheme="minorHAnsi" w:hAnsiTheme="minorHAnsi" w:cstheme="minorHAnsi"/>
              </w:rPr>
            </w:pPr>
            <w:r w:rsidRPr="00D617E2">
              <w:rPr>
                <w:rFonts w:asciiTheme="minorHAnsi" w:hAnsiTheme="minorHAnsi" w:cstheme="minorHAnsi"/>
              </w:rPr>
              <w:t>Include the method of harm</w:t>
            </w:r>
          </w:p>
        </w:tc>
        <w:tc>
          <w:tcPr>
            <w:tcW w:w="3487" w:type="dxa"/>
            <w:shd w:val="clear" w:color="auto" w:fill="F2F2F2" w:themeFill="background1" w:themeFillShade="F2"/>
            <w:vAlign w:val="center"/>
          </w:tcPr>
          <w:p w14:paraId="48A4C70C" w14:textId="77777777" w:rsidR="000615C1" w:rsidRPr="00D617E2" w:rsidRDefault="000615C1" w:rsidP="006F2A11">
            <w:pPr>
              <w:jc w:val="center"/>
              <w:rPr>
                <w:rFonts w:asciiTheme="minorHAnsi" w:hAnsiTheme="minorHAnsi" w:cstheme="minorHAnsi"/>
                <w:b/>
                <w:bCs/>
              </w:rPr>
            </w:pPr>
            <w:r w:rsidRPr="00D617E2">
              <w:rPr>
                <w:rFonts w:asciiTheme="minorHAnsi" w:hAnsiTheme="minorHAnsi" w:cstheme="minorHAnsi"/>
                <w:b/>
                <w:bCs/>
              </w:rPr>
              <w:t>Current control measures</w:t>
            </w:r>
          </w:p>
          <w:p w14:paraId="7474FE88" w14:textId="77777777" w:rsidR="000615C1" w:rsidRPr="00D617E2" w:rsidRDefault="000615C1" w:rsidP="006F2A11">
            <w:pPr>
              <w:jc w:val="center"/>
              <w:rPr>
                <w:rFonts w:asciiTheme="minorHAnsi" w:hAnsiTheme="minorHAnsi" w:cstheme="minorHAnsi"/>
              </w:rPr>
            </w:pPr>
            <w:r w:rsidRPr="00D617E2">
              <w:rPr>
                <w:rFonts w:asciiTheme="minorHAnsi" w:hAnsiTheme="minorHAnsi" w:cstheme="minorHAnsi"/>
              </w:rPr>
              <w:t>Detail your present control measures</w:t>
            </w:r>
          </w:p>
          <w:p w14:paraId="4755AC2E" w14:textId="77777777" w:rsidR="000615C1" w:rsidRPr="00D617E2" w:rsidRDefault="000615C1" w:rsidP="006F2A11">
            <w:pPr>
              <w:jc w:val="center"/>
              <w:rPr>
                <w:rFonts w:asciiTheme="minorHAnsi" w:hAnsiTheme="minorHAnsi" w:cstheme="minorHAnsi"/>
              </w:rPr>
            </w:pPr>
            <w:r w:rsidRPr="00D617E2">
              <w:rPr>
                <w:rFonts w:asciiTheme="minorHAnsi" w:hAnsiTheme="minorHAnsi" w:cstheme="minorHAnsi"/>
              </w:rPr>
              <w:t>If further action is required add this to the end of the document</w:t>
            </w:r>
          </w:p>
        </w:tc>
        <w:tc>
          <w:tcPr>
            <w:tcW w:w="3488" w:type="dxa"/>
            <w:shd w:val="clear" w:color="auto" w:fill="F2F2F2" w:themeFill="background1" w:themeFillShade="F2"/>
            <w:vAlign w:val="center"/>
          </w:tcPr>
          <w:p w14:paraId="3CBB3575" w14:textId="77777777" w:rsidR="000615C1" w:rsidRPr="00D617E2" w:rsidRDefault="000615C1" w:rsidP="006F2A11">
            <w:pPr>
              <w:jc w:val="center"/>
              <w:rPr>
                <w:rFonts w:asciiTheme="minorHAnsi" w:hAnsiTheme="minorHAnsi" w:cstheme="minorHAnsi"/>
                <w:b/>
                <w:bCs/>
              </w:rPr>
            </w:pPr>
            <w:r w:rsidRPr="00D617E2">
              <w:rPr>
                <w:rFonts w:asciiTheme="minorHAnsi" w:hAnsiTheme="minorHAnsi" w:cstheme="minorHAnsi"/>
                <w:b/>
                <w:bCs/>
              </w:rPr>
              <w:t>Risk rating</w:t>
            </w:r>
          </w:p>
          <w:p w14:paraId="74FE8DB0" w14:textId="77777777" w:rsidR="000615C1" w:rsidRPr="00D617E2" w:rsidRDefault="000615C1" w:rsidP="006F2A11">
            <w:pPr>
              <w:jc w:val="center"/>
              <w:rPr>
                <w:rFonts w:asciiTheme="minorHAnsi" w:hAnsiTheme="minorHAnsi" w:cstheme="minorHAnsi"/>
              </w:rPr>
            </w:pPr>
            <w:r w:rsidRPr="00D617E2">
              <w:rPr>
                <w:rFonts w:asciiTheme="minorHAnsi" w:hAnsiTheme="minorHAnsi" w:cstheme="minorHAnsi"/>
              </w:rPr>
              <w:t>Severity X Likelihood</w:t>
            </w:r>
          </w:p>
        </w:tc>
      </w:tr>
      <w:tr w:rsidR="000615C1" w:rsidRPr="00D617E2" w14:paraId="17278198" w14:textId="77777777" w:rsidTr="006F2A11">
        <w:tc>
          <w:tcPr>
            <w:tcW w:w="13948" w:type="dxa"/>
            <w:gridSpan w:val="4"/>
            <w:shd w:val="clear" w:color="auto" w:fill="F2F2F2" w:themeFill="background1" w:themeFillShade="F2"/>
            <w:vAlign w:val="center"/>
          </w:tcPr>
          <w:p w14:paraId="49853AA4" w14:textId="77777777" w:rsidR="000615C1" w:rsidRPr="00D617E2" w:rsidRDefault="000615C1" w:rsidP="006F2A11">
            <w:pPr>
              <w:rPr>
                <w:rFonts w:asciiTheme="minorHAnsi" w:hAnsiTheme="minorHAnsi" w:cstheme="minorHAnsi"/>
                <w:b/>
                <w:bCs/>
              </w:rPr>
            </w:pPr>
            <w:r w:rsidRPr="00D617E2">
              <w:rPr>
                <w:rFonts w:asciiTheme="minorHAnsi" w:hAnsiTheme="minorHAnsi" w:cstheme="minorHAnsi"/>
                <w:b/>
                <w:bCs/>
              </w:rPr>
              <w:t>Workforce demographic and structure</w:t>
            </w:r>
          </w:p>
        </w:tc>
      </w:tr>
      <w:tr w:rsidR="000615C1" w:rsidRPr="00D617E2" w14:paraId="47CF135A" w14:textId="77777777" w:rsidTr="006F2A11">
        <w:tc>
          <w:tcPr>
            <w:tcW w:w="3486" w:type="dxa"/>
          </w:tcPr>
          <w:p w14:paraId="61A359CA" w14:textId="77777777" w:rsidR="000615C1" w:rsidRPr="00D617E2" w:rsidRDefault="000615C1" w:rsidP="006F2A11">
            <w:pPr>
              <w:rPr>
                <w:rFonts w:asciiTheme="minorHAnsi" w:hAnsiTheme="minorHAnsi" w:cstheme="minorHAnsi"/>
              </w:rPr>
            </w:pPr>
            <w:r w:rsidRPr="00D617E2">
              <w:rPr>
                <w:rFonts w:asciiTheme="minorHAnsi" w:hAnsiTheme="minorHAnsi" w:cstheme="minorHAnsi"/>
              </w:rPr>
              <w:t>Identify any significant power imbalances, e.g. gender</w:t>
            </w:r>
          </w:p>
        </w:tc>
        <w:tc>
          <w:tcPr>
            <w:tcW w:w="3487" w:type="dxa"/>
          </w:tcPr>
          <w:p w14:paraId="52B895B7" w14:textId="77777777" w:rsidR="000615C1" w:rsidRPr="00D617E2" w:rsidRDefault="000615C1" w:rsidP="006F2A11">
            <w:pPr>
              <w:rPr>
                <w:rFonts w:asciiTheme="minorHAnsi" w:hAnsiTheme="minorHAnsi" w:cstheme="minorHAnsi"/>
              </w:rPr>
            </w:pPr>
          </w:p>
        </w:tc>
        <w:tc>
          <w:tcPr>
            <w:tcW w:w="3487" w:type="dxa"/>
          </w:tcPr>
          <w:p w14:paraId="0E546693" w14:textId="77777777" w:rsidR="000615C1" w:rsidRPr="00D617E2" w:rsidRDefault="000615C1" w:rsidP="006F2A11">
            <w:pPr>
              <w:rPr>
                <w:rFonts w:asciiTheme="minorHAnsi" w:hAnsiTheme="minorHAnsi" w:cstheme="minorHAnsi"/>
              </w:rPr>
            </w:pPr>
          </w:p>
        </w:tc>
        <w:tc>
          <w:tcPr>
            <w:tcW w:w="3488" w:type="dxa"/>
          </w:tcPr>
          <w:p w14:paraId="56EFC7C1" w14:textId="77777777" w:rsidR="000615C1" w:rsidRPr="00D617E2" w:rsidRDefault="000615C1" w:rsidP="006F2A11">
            <w:pPr>
              <w:rPr>
                <w:rFonts w:asciiTheme="minorHAnsi" w:hAnsiTheme="minorHAnsi" w:cstheme="minorHAnsi"/>
              </w:rPr>
            </w:pPr>
          </w:p>
        </w:tc>
      </w:tr>
      <w:tr w:rsidR="000615C1" w:rsidRPr="00D617E2" w14:paraId="5D689DCA" w14:textId="77777777" w:rsidTr="006F2A11">
        <w:tc>
          <w:tcPr>
            <w:tcW w:w="3486" w:type="dxa"/>
          </w:tcPr>
          <w:p w14:paraId="6E262E2C" w14:textId="77777777" w:rsidR="000615C1" w:rsidRPr="00D617E2" w:rsidRDefault="000615C1" w:rsidP="006F2A11">
            <w:pPr>
              <w:rPr>
                <w:rFonts w:asciiTheme="minorHAnsi" w:hAnsiTheme="minorHAnsi" w:cstheme="minorHAnsi"/>
              </w:rPr>
            </w:pPr>
            <w:r w:rsidRPr="00D617E2">
              <w:rPr>
                <w:rFonts w:asciiTheme="minorHAnsi" w:hAnsiTheme="minorHAnsi" w:cstheme="minorHAnsi"/>
              </w:rPr>
              <w:t>Identify if any age groups are more vulnerable, e.g. younger are more likely to experience harassment</w:t>
            </w:r>
          </w:p>
        </w:tc>
        <w:tc>
          <w:tcPr>
            <w:tcW w:w="3487" w:type="dxa"/>
          </w:tcPr>
          <w:p w14:paraId="49C63CF4" w14:textId="77777777" w:rsidR="000615C1" w:rsidRPr="00D617E2" w:rsidRDefault="000615C1" w:rsidP="006F2A11">
            <w:pPr>
              <w:rPr>
                <w:rFonts w:asciiTheme="minorHAnsi" w:hAnsiTheme="minorHAnsi" w:cstheme="minorHAnsi"/>
              </w:rPr>
            </w:pPr>
          </w:p>
        </w:tc>
        <w:tc>
          <w:tcPr>
            <w:tcW w:w="3487" w:type="dxa"/>
          </w:tcPr>
          <w:p w14:paraId="551D36EE" w14:textId="77777777" w:rsidR="000615C1" w:rsidRPr="00D617E2" w:rsidRDefault="000615C1" w:rsidP="006F2A11">
            <w:pPr>
              <w:rPr>
                <w:rFonts w:asciiTheme="minorHAnsi" w:hAnsiTheme="minorHAnsi" w:cstheme="minorHAnsi"/>
              </w:rPr>
            </w:pPr>
          </w:p>
        </w:tc>
        <w:tc>
          <w:tcPr>
            <w:tcW w:w="3488" w:type="dxa"/>
          </w:tcPr>
          <w:p w14:paraId="5CD11D94" w14:textId="77777777" w:rsidR="000615C1" w:rsidRPr="00D617E2" w:rsidRDefault="000615C1" w:rsidP="006F2A11">
            <w:pPr>
              <w:rPr>
                <w:rFonts w:asciiTheme="minorHAnsi" w:hAnsiTheme="minorHAnsi" w:cstheme="minorHAnsi"/>
              </w:rPr>
            </w:pPr>
          </w:p>
        </w:tc>
      </w:tr>
      <w:tr w:rsidR="000615C1" w:rsidRPr="00D617E2" w14:paraId="0C03A80A" w14:textId="77777777" w:rsidTr="006F2A11">
        <w:tc>
          <w:tcPr>
            <w:tcW w:w="3486" w:type="dxa"/>
          </w:tcPr>
          <w:p w14:paraId="117A4539" w14:textId="77777777" w:rsidR="000615C1" w:rsidRPr="00D617E2" w:rsidRDefault="000615C1" w:rsidP="006F2A11">
            <w:pPr>
              <w:rPr>
                <w:rFonts w:asciiTheme="minorHAnsi" w:hAnsiTheme="minorHAnsi" w:cstheme="minorHAnsi"/>
              </w:rPr>
            </w:pPr>
            <w:r w:rsidRPr="00D617E2">
              <w:rPr>
                <w:rFonts w:asciiTheme="minorHAnsi" w:hAnsiTheme="minorHAnsi" w:cstheme="minorHAnsi"/>
              </w:rPr>
              <w:t>Identify if staff with disabilities are more vulnerable</w:t>
            </w:r>
          </w:p>
        </w:tc>
        <w:tc>
          <w:tcPr>
            <w:tcW w:w="3487" w:type="dxa"/>
          </w:tcPr>
          <w:p w14:paraId="1ABE5255" w14:textId="77777777" w:rsidR="000615C1" w:rsidRPr="00D617E2" w:rsidRDefault="000615C1" w:rsidP="006F2A11">
            <w:pPr>
              <w:rPr>
                <w:rFonts w:asciiTheme="minorHAnsi" w:hAnsiTheme="minorHAnsi" w:cstheme="minorHAnsi"/>
              </w:rPr>
            </w:pPr>
          </w:p>
        </w:tc>
        <w:tc>
          <w:tcPr>
            <w:tcW w:w="3487" w:type="dxa"/>
          </w:tcPr>
          <w:p w14:paraId="12694A51" w14:textId="77777777" w:rsidR="000615C1" w:rsidRPr="00D617E2" w:rsidRDefault="000615C1" w:rsidP="006F2A11">
            <w:pPr>
              <w:rPr>
                <w:rFonts w:asciiTheme="minorHAnsi" w:hAnsiTheme="minorHAnsi" w:cstheme="minorHAnsi"/>
              </w:rPr>
            </w:pPr>
          </w:p>
        </w:tc>
        <w:tc>
          <w:tcPr>
            <w:tcW w:w="3488" w:type="dxa"/>
          </w:tcPr>
          <w:p w14:paraId="6C54CB2F" w14:textId="77777777" w:rsidR="000615C1" w:rsidRPr="00D617E2" w:rsidRDefault="000615C1" w:rsidP="006F2A11">
            <w:pPr>
              <w:rPr>
                <w:rFonts w:asciiTheme="minorHAnsi" w:hAnsiTheme="minorHAnsi" w:cstheme="minorHAnsi"/>
              </w:rPr>
            </w:pPr>
          </w:p>
        </w:tc>
      </w:tr>
      <w:tr w:rsidR="000615C1" w:rsidRPr="00D617E2" w14:paraId="03708155" w14:textId="77777777" w:rsidTr="006F2A11">
        <w:tc>
          <w:tcPr>
            <w:tcW w:w="13948" w:type="dxa"/>
            <w:gridSpan w:val="4"/>
            <w:shd w:val="clear" w:color="auto" w:fill="F2F2F2" w:themeFill="background1" w:themeFillShade="F2"/>
            <w:vAlign w:val="center"/>
          </w:tcPr>
          <w:p w14:paraId="035232B8" w14:textId="77777777" w:rsidR="000615C1" w:rsidRPr="00D617E2" w:rsidRDefault="000615C1" w:rsidP="006F2A11">
            <w:pPr>
              <w:rPr>
                <w:rFonts w:asciiTheme="minorHAnsi" w:hAnsiTheme="minorHAnsi" w:cstheme="minorHAnsi"/>
                <w:b/>
                <w:bCs/>
              </w:rPr>
            </w:pPr>
            <w:r w:rsidRPr="00D617E2">
              <w:rPr>
                <w:rFonts w:asciiTheme="minorHAnsi" w:hAnsiTheme="minorHAnsi" w:cstheme="minorHAnsi"/>
                <w:b/>
                <w:bCs/>
              </w:rPr>
              <w:t>Working conditions</w:t>
            </w:r>
          </w:p>
        </w:tc>
      </w:tr>
      <w:tr w:rsidR="000615C1" w:rsidRPr="00D617E2" w14:paraId="2D3E5E14" w14:textId="77777777" w:rsidTr="006F2A11">
        <w:tc>
          <w:tcPr>
            <w:tcW w:w="3486" w:type="dxa"/>
          </w:tcPr>
          <w:p w14:paraId="0E1E4E1C" w14:textId="77777777" w:rsidR="000615C1" w:rsidRPr="00D617E2" w:rsidRDefault="000615C1" w:rsidP="006F2A11">
            <w:pPr>
              <w:rPr>
                <w:rFonts w:asciiTheme="minorHAnsi" w:hAnsiTheme="minorHAnsi" w:cstheme="minorHAnsi"/>
              </w:rPr>
            </w:pPr>
            <w:r w:rsidRPr="00D617E2">
              <w:rPr>
                <w:rFonts w:asciiTheme="minorHAnsi" w:hAnsiTheme="minorHAnsi" w:cstheme="minorHAnsi"/>
              </w:rPr>
              <w:t>Consider how lone working could affect the risk of harassment</w:t>
            </w:r>
          </w:p>
        </w:tc>
        <w:tc>
          <w:tcPr>
            <w:tcW w:w="3487" w:type="dxa"/>
          </w:tcPr>
          <w:p w14:paraId="3BA7436E" w14:textId="77777777" w:rsidR="000615C1" w:rsidRPr="00D617E2" w:rsidRDefault="000615C1" w:rsidP="006F2A11">
            <w:pPr>
              <w:rPr>
                <w:rFonts w:asciiTheme="minorHAnsi" w:hAnsiTheme="minorHAnsi" w:cstheme="minorHAnsi"/>
              </w:rPr>
            </w:pPr>
          </w:p>
        </w:tc>
        <w:tc>
          <w:tcPr>
            <w:tcW w:w="3487" w:type="dxa"/>
          </w:tcPr>
          <w:p w14:paraId="1AD2B78E" w14:textId="77777777" w:rsidR="000615C1" w:rsidRPr="00D617E2" w:rsidRDefault="000615C1" w:rsidP="006F2A11">
            <w:pPr>
              <w:rPr>
                <w:rFonts w:asciiTheme="minorHAnsi" w:hAnsiTheme="minorHAnsi" w:cstheme="minorHAnsi"/>
              </w:rPr>
            </w:pPr>
          </w:p>
        </w:tc>
        <w:tc>
          <w:tcPr>
            <w:tcW w:w="3488" w:type="dxa"/>
          </w:tcPr>
          <w:p w14:paraId="20D883A0" w14:textId="77777777" w:rsidR="000615C1" w:rsidRPr="00D617E2" w:rsidRDefault="000615C1" w:rsidP="006F2A11">
            <w:pPr>
              <w:rPr>
                <w:rFonts w:asciiTheme="minorHAnsi" w:hAnsiTheme="minorHAnsi" w:cstheme="minorHAnsi"/>
              </w:rPr>
            </w:pPr>
          </w:p>
        </w:tc>
      </w:tr>
      <w:tr w:rsidR="000615C1" w:rsidRPr="00D617E2" w14:paraId="5CDF6BC4" w14:textId="77777777" w:rsidTr="006F2A11">
        <w:tc>
          <w:tcPr>
            <w:tcW w:w="3486" w:type="dxa"/>
          </w:tcPr>
          <w:p w14:paraId="4CABEDA5" w14:textId="2FFD98B6" w:rsidR="008E78A3" w:rsidRPr="00D617E2" w:rsidRDefault="000615C1" w:rsidP="006F2A11">
            <w:pPr>
              <w:rPr>
                <w:rFonts w:asciiTheme="minorHAnsi" w:hAnsiTheme="minorHAnsi" w:cstheme="minorHAnsi"/>
              </w:rPr>
            </w:pPr>
            <w:r w:rsidRPr="00D617E2">
              <w:rPr>
                <w:rFonts w:asciiTheme="minorHAnsi" w:hAnsiTheme="minorHAnsi" w:cstheme="minorHAnsi"/>
              </w:rPr>
              <w:t>Identify if there is exposure to third parties, e.g. customers, contractors or members of the public</w:t>
            </w:r>
          </w:p>
        </w:tc>
        <w:tc>
          <w:tcPr>
            <w:tcW w:w="3487" w:type="dxa"/>
          </w:tcPr>
          <w:p w14:paraId="7AC8BE9C" w14:textId="77777777" w:rsidR="000615C1" w:rsidRPr="00D617E2" w:rsidRDefault="000615C1" w:rsidP="006F2A11">
            <w:pPr>
              <w:rPr>
                <w:rFonts w:asciiTheme="minorHAnsi" w:hAnsiTheme="minorHAnsi" w:cstheme="minorHAnsi"/>
              </w:rPr>
            </w:pPr>
          </w:p>
        </w:tc>
        <w:tc>
          <w:tcPr>
            <w:tcW w:w="3487" w:type="dxa"/>
          </w:tcPr>
          <w:p w14:paraId="0245678D" w14:textId="77777777" w:rsidR="000615C1" w:rsidRPr="00D617E2" w:rsidRDefault="000615C1" w:rsidP="006F2A11">
            <w:pPr>
              <w:rPr>
                <w:rFonts w:asciiTheme="minorHAnsi" w:hAnsiTheme="minorHAnsi" w:cstheme="minorHAnsi"/>
              </w:rPr>
            </w:pPr>
          </w:p>
        </w:tc>
        <w:tc>
          <w:tcPr>
            <w:tcW w:w="3488" w:type="dxa"/>
          </w:tcPr>
          <w:p w14:paraId="3BA24FE2" w14:textId="77777777" w:rsidR="000615C1" w:rsidRPr="00D617E2" w:rsidRDefault="000615C1" w:rsidP="006F2A11">
            <w:pPr>
              <w:rPr>
                <w:rFonts w:asciiTheme="minorHAnsi" w:hAnsiTheme="minorHAnsi" w:cstheme="minorHAnsi"/>
              </w:rPr>
            </w:pPr>
          </w:p>
        </w:tc>
      </w:tr>
    </w:tbl>
    <w:p w14:paraId="5D876D4C" w14:textId="77777777" w:rsidR="00494107" w:rsidRPr="00D617E2" w:rsidRDefault="00494107"/>
    <w:tbl>
      <w:tblPr>
        <w:tblStyle w:val="TableGrid"/>
        <w:tblW w:w="0" w:type="auto"/>
        <w:tblLook w:val="04A0" w:firstRow="1" w:lastRow="0" w:firstColumn="1" w:lastColumn="0" w:noHBand="0" w:noVBand="1"/>
      </w:tblPr>
      <w:tblGrid>
        <w:gridCol w:w="3486"/>
        <w:gridCol w:w="3487"/>
        <w:gridCol w:w="3487"/>
        <w:gridCol w:w="3488"/>
      </w:tblGrid>
      <w:tr w:rsidR="000615C1" w:rsidRPr="00D617E2" w14:paraId="2D6F6928" w14:textId="77777777" w:rsidTr="006F2A11">
        <w:tc>
          <w:tcPr>
            <w:tcW w:w="3486" w:type="dxa"/>
            <w:shd w:val="clear" w:color="auto" w:fill="F2F2F2" w:themeFill="background1" w:themeFillShade="F2"/>
            <w:vAlign w:val="center"/>
          </w:tcPr>
          <w:p w14:paraId="023626CF" w14:textId="77777777" w:rsidR="000615C1" w:rsidRPr="00D617E2" w:rsidRDefault="000615C1" w:rsidP="006F2A11">
            <w:pPr>
              <w:jc w:val="center"/>
              <w:rPr>
                <w:rFonts w:asciiTheme="minorHAnsi" w:hAnsiTheme="minorHAnsi" w:cstheme="minorHAnsi"/>
                <w:b/>
                <w:bCs/>
              </w:rPr>
            </w:pPr>
            <w:r w:rsidRPr="00D617E2">
              <w:rPr>
                <w:rFonts w:asciiTheme="minorHAnsi" w:hAnsiTheme="minorHAnsi" w:cstheme="minorHAnsi"/>
                <w:b/>
                <w:bCs/>
              </w:rPr>
              <w:lastRenderedPageBreak/>
              <w:t>Hazard</w:t>
            </w:r>
          </w:p>
          <w:p w14:paraId="727B7630" w14:textId="77777777" w:rsidR="000615C1" w:rsidRPr="00D617E2" w:rsidRDefault="000615C1" w:rsidP="006F2A11">
            <w:pPr>
              <w:jc w:val="center"/>
              <w:rPr>
                <w:rFonts w:asciiTheme="minorHAnsi" w:hAnsiTheme="minorHAnsi" w:cstheme="minorHAnsi"/>
              </w:rPr>
            </w:pPr>
            <w:r w:rsidRPr="00D617E2">
              <w:rPr>
                <w:rFonts w:asciiTheme="minorHAnsi" w:hAnsiTheme="minorHAnsi" w:cstheme="minorHAnsi"/>
              </w:rPr>
              <w:t>Add any hazards specific to your setting</w:t>
            </w:r>
          </w:p>
        </w:tc>
        <w:tc>
          <w:tcPr>
            <w:tcW w:w="3487" w:type="dxa"/>
            <w:shd w:val="clear" w:color="auto" w:fill="F2F2F2" w:themeFill="background1" w:themeFillShade="F2"/>
            <w:vAlign w:val="center"/>
          </w:tcPr>
          <w:p w14:paraId="057208FA" w14:textId="77777777" w:rsidR="000615C1" w:rsidRPr="00D617E2" w:rsidRDefault="000615C1" w:rsidP="006F2A11">
            <w:pPr>
              <w:jc w:val="center"/>
              <w:rPr>
                <w:rFonts w:asciiTheme="minorHAnsi" w:hAnsiTheme="minorHAnsi" w:cstheme="minorHAnsi"/>
                <w:b/>
                <w:bCs/>
              </w:rPr>
            </w:pPr>
            <w:r w:rsidRPr="00D617E2">
              <w:rPr>
                <w:rFonts w:asciiTheme="minorHAnsi" w:hAnsiTheme="minorHAnsi" w:cstheme="minorHAnsi"/>
                <w:b/>
                <w:bCs/>
              </w:rPr>
              <w:t>Who may be harmed and how</w:t>
            </w:r>
          </w:p>
          <w:p w14:paraId="02CF1AD8" w14:textId="77777777" w:rsidR="000615C1" w:rsidRPr="00D617E2" w:rsidRDefault="000615C1" w:rsidP="006F2A11">
            <w:pPr>
              <w:jc w:val="center"/>
              <w:rPr>
                <w:rFonts w:asciiTheme="minorHAnsi" w:hAnsiTheme="minorHAnsi" w:cstheme="minorHAnsi"/>
              </w:rPr>
            </w:pPr>
            <w:r w:rsidRPr="00D617E2">
              <w:rPr>
                <w:rFonts w:asciiTheme="minorHAnsi" w:hAnsiTheme="minorHAnsi" w:cstheme="minorHAnsi"/>
              </w:rPr>
              <w:t>List here employees, students, parents, third party workers, etc.</w:t>
            </w:r>
          </w:p>
          <w:p w14:paraId="5E457089" w14:textId="77777777" w:rsidR="000615C1" w:rsidRPr="00D617E2" w:rsidRDefault="000615C1" w:rsidP="006F2A11">
            <w:pPr>
              <w:jc w:val="center"/>
              <w:rPr>
                <w:rFonts w:asciiTheme="minorHAnsi" w:hAnsiTheme="minorHAnsi" w:cstheme="minorHAnsi"/>
              </w:rPr>
            </w:pPr>
            <w:r w:rsidRPr="00D617E2">
              <w:rPr>
                <w:rFonts w:asciiTheme="minorHAnsi" w:hAnsiTheme="minorHAnsi" w:cstheme="minorHAnsi"/>
              </w:rPr>
              <w:t>Include the method of harm</w:t>
            </w:r>
          </w:p>
        </w:tc>
        <w:tc>
          <w:tcPr>
            <w:tcW w:w="3487" w:type="dxa"/>
            <w:shd w:val="clear" w:color="auto" w:fill="F2F2F2" w:themeFill="background1" w:themeFillShade="F2"/>
            <w:vAlign w:val="center"/>
          </w:tcPr>
          <w:p w14:paraId="28FB2E16" w14:textId="77777777" w:rsidR="000615C1" w:rsidRPr="00D617E2" w:rsidRDefault="000615C1" w:rsidP="006F2A11">
            <w:pPr>
              <w:jc w:val="center"/>
              <w:rPr>
                <w:rFonts w:asciiTheme="minorHAnsi" w:hAnsiTheme="minorHAnsi" w:cstheme="minorHAnsi"/>
                <w:b/>
                <w:bCs/>
              </w:rPr>
            </w:pPr>
            <w:r w:rsidRPr="00D617E2">
              <w:rPr>
                <w:rFonts w:asciiTheme="minorHAnsi" w:hAnsiTheme="minorHAnsi" w:cstheme="minorHAnsi"/>
                <w:b/>
                <w:bCs/>
              </w:rPr>
              <w:t>Current control measures</w:t>
            </w:r>
          </w:p>
          <w:p w14:paraId="4723C534" w14:textId="77777777" w:rsidR="000615C1" w:rsidRPr="00D617E2" w:rsidRDefault="000615C1" w:rsidP="006F2A11">
            <w:pPr>
              <w:jc w:val="center"/>
              <w:rPr>
                <w:rFonts w:asciiTheme="minorHAnsi" w:hAnsiTheme="minorHAnsi" w:cstheme="minorHAnsi"/>
              </w:rPr>
            </w:pPr>
            <w:r w:rsidRPr="00D617E2">
              <w:rPr>
                <w:rFonts w:asciiTheme="minorHAnsi" w:hAnsiTheme="minorHAnsi" w:cstheme="minorHAnsi"/>
              </w:rPr>
              <w:t>Detail your present control measures</w:t>
            </w:r>
          </w:p>
          <w:p w14:paraId="4251331B" w14:textId="77777777" w:rsidR="000615C1" w:rsidRPr="00D617E2" w:rsidRDefault="000615C1" w:rsidP="006F2A11">
            <w:pPr>
              <w:jc w:val="center"/>
              <w:rPr>
                <w:rFonts w:asciiTheme="minorHAnsi" w:hAnsiTheme="minorHAnsi" w:cstheme="minorHAnsi"/>
              </w:rPr>
            </w:pPr>
            <w:r w:rsidRPr="00D617E2">
              <w:rPr>
                <w:rFonts w:asciiTheme="minorHAnsi" w:hAnsiTheme="minorHAnsi" w:cstheme="minorHAnsi"/>
              </w:rPr>
              <w:t>If further action is required add this to the end of the document</w:t>
            </w:r>
          </w:p>
        </w:tc>
        <w:tc>
          <w:tcPr>
            <w:tcW w:w="3488" w:type="dxa"/>
            <w:shd w:val="clear" w:color="auto" w:fill="F2F2F2" w:themeFill="background1" w:themeFillShade="F2"/>
            <w:vAlign w:val="center"/>
          </w:tcPr>
          <w:p w14:paraId="40227D22" w14:textId="77777777" w:rsidR="000615C1" w:rsidRPr="00D617E2" w:rsidRDefault="000615C1" w:rsidP="006F2A11">
            <w:pPr>
              <w:jc w:val="center"/>
              <w:rPr>
                <w:rFonts w:asciiTheme="minorHAnsi" w:hAnsiTheme="minorHAnsi" w:cstheme="minorHAnsi"/>
                <w:b/>
                <w:bCs/>
              </w:rPr>
            </w:pPr>
            <w:r w:rsidRPr="00D617E2">
              <w:rPr>
                <w:rFonts w:asciiTheme="minorHAnsi" w:hAnsiTheme="minorHAnsi" w:cstheme="minorHAnsi"/>
                <w:b/>
                <w:bCs/>
              </w:rPr>
              <w:t>Risk rating</w:t>
            </w:r>
          </w:p>
          <w:p w14:paraId="06275187" w14:textId="77777777" w:rsidR="000615C1" w:rsidRPr="00D617E2" w:rsidRDefault="000615C1" w:rsidP="006F2A11">
            <w:pPr>
              <w:jc w:val="center"/>
              <w:rPr>
                <w:rFonts w:asciiTheme="minorHAnsi" w:hAnsiTheme="minorHAnsi" w:cstheme="minorHAnsi"/>
              </w:rPr>
            </w:pPr>
            <w:r w:rsidRPr="00D617E2">
              <w:rPr>
                <w:rFonts w:asciiTheme="minorHAnsi" w:hAnsiTheme="minorHAnsi" w:cstheme="minorHAnsi"/>
              </w:rPr>
              <w:t>Severity X Likelihood</w:t>
            </w:r>
          </w:p>
        </w:tc>
      </w:tr>
      <w:tr w:rsidR="000615C1" w:rsidRPr="00D617E2" w14:paraId="001EE168" w14:textId="77777777" w:rsidTr="006F2A11">
        <w:tc>
          <w:tcPr>
            <w:tcW w:w="13948" w:type="dxa"/>
            <w:gridSpan w:val="4"/>
            <w:shd w:val="clear" w:color="auto" w:fill="F2F2F2" w:themeFill="background1" w:themeFillShade="F2"/>
            <w:vAlign w:val="center"/>
          </w:tcPr>
          <w:p w14:paraId="2621F774" w14:textId="77777777" w:rsidR="000615C1" w:rsidRPr="00D617E2" w:rsidRDefault="000615C1" w:rsidP="006F2A11">
            <w:pPr>
              <w:rPr>
                <w:rFonts w:asciiTheme="minorHAnsi" w:hAnsiTheme="minorHAnsi" w:cstheme="minorHAnsi"/>
                <w:b/>
                <w:bCs/>
              </w:rPr>
            </w:pPr>
            <w:r w:rsidRPr="00D617E2">
              <w:rPr>
                <w:rFonts w:asciiTheme="minorHAnsi" w:hAnsiTheme="minorHAnsi" w:cstheme="minorHAnsi"/>
                <w:b/>
                <w:bCs/>
              </w:rPr>
              <w:t>Cultural environment</w:t>
            </w:r>
          </w:p>
        </w:tc>
      </w:tr>
      <w:tr w:rsidR="000615C1" w:rsidRPr="00D617E2" w14:paraId="12C51555" w14:textId="77777777" w:rsidTr="006F2A11">
        <w:tc>
          <w:tcPr>
            <w:tcW w:w="3486" w:type="dxa"/>
          </w:tcPr>
          <w:p w14:paraId="3BB9F21A" w14:textId="77777777" w:rsidR="000615C1" w:rsidRPr="00D617E2" w:rsidRDefault="000615C1" w:rsidP="006F2A11">
            <w:pPr>
              <w:rPr>
                <w:rFonts w:asciiTheme="minorHAnsi" w:hAnsiTheme="minorHAnsi" w:cstheme="minorHAnsi"/>
              </w:rPr>
            </w:pPr>
            <w:r w:rsidRPr="00D617E2">
              <w:rPr>
                <w:rFonts w:asciiTheme="minorHAnsi" w:hAnsiTheme="minorHAnsi" w:cstheme="minorHAnsi"/>
              </w:rPr>
              <w:t>Assess how common inappropriate banter or jokes are, as these can contribute towards harassment</w:t>
            </w:r>
          </w:p>
        </w:tc>
        <w:tc>
          <w:tcPr>
            <w:tcW w:w="3487" w:type="dxa"/>
          </w:tcPr>
          <w:p w14:paraId="6789A670" w14:textId="77777777" w:rsidR="000615C1" w:rsidRPr="00D617E2" w:rsidRDefault="000615C1" w:rsidP="006F2A11">
            <w:pPr>
              <w:rPr>
                <w:rFonts w:asciiTheme="minorHAnsi" w:hAnsiTheme="minorHAnsi" w:cstheme="minorHAnsi"/>
              </w:rPr>
            </w:pPr>
          </w:p>
        </w:tc>
        <w:tc>
          <w:tcPr>
            <w:tcW w:w="3487" w:type="dxa"/>
          </w:tcPr>
          <w:p w14:paraId="26C2FA7E" w14:textId="77777777" w:rsidR="000615C1" w:rsidRPr="00D617E2" w:rsidRDefault="000615C1" w:rsidP="006F2A11">
            <w:pPr>
              <w:rPr>
                <w:rFonts w:asciiTheme="minorHAnsi" w:hAnsiTheme="minorHAnsi" w:cstheme="minorHAnsi"/>
              </w:rPr>
            </w:pPr>
          </w:p>
        </w:tc>
        <w:tc>
          <w:tcPr>
            <w:tcW w:w="3488" w:type="dxa"/>
          </w:tcPr>
          <w:p w14:paraId="21108B84" w14:textId="77777777" w:rsidR="000615C1" w:rsidRPr="00D617E2" w:rsidRDefault="000615C1" w:rsidP="006F2A11">
            <w:pPr>
              <w:rPr>
                <w:rFonts w:asciiTheme="minorHAnsi" w:hAnsiTheme="minorHAnsi" w:cstheme="minorHAnsi"/>
              </w:rPr>
            </w:pPr>
          </w:p>
        </w:tc>
      </w:tr>
      <w:tr w:rsidR="000615C1" w:rsidRPr="00D617E2" w14:paraId="11CC6842" w14:textId="77777777" w:rsidTr="006F2A11">
        <w:tc>
          <w:tcPr>
            <w:tcW w:w="3486" w:type="dxa"/>
          </w:tcPr>
          <w:p w14:paraId="2DD01135" w14:textId="77777777" w:rsidR="000615C1" w:rsidRPr="00D617E2" w:rsidRDefault="000615C1" w:rsidP="006F2A11">
            <w:pPr>
              <w:rPr>
                <w:rFonts w:asciiTheme="minorHAnsi" w:hAnsiTheme="minorHAnsi" w:cstheme="minorHAnsi"/>
              </w:rPr>
            </w:pPr>
            <w:r w:rsidRPr="00D617E2">
              <w:rPr>
                <w:rFonts w:asciiTheme="minorHAnsi" w:hAnsiTheme="minorHAnsi" w:cstheme="minorHAnsi"/>
              </w:rPr>
              <w:t>Evaluate past incidents and feedback around how incidents were handled</w:t>
            </w:r>
          </w:p>
        </w:tc>
        <w:tc>
          <w:tcPr>
            <w:tcW w:w="3487" w:type="dxa"/>
          </w:tcPr>
          <w:p w14:paraId="2230E1FE" w14:textId="77777777" w:rsidR="000615C1" w:rsidRPr="00D617E2" w:rsidRDefault="000615C1" w:rsidP="006F2A11">
            <w:pPr>
              <w:rPr>
                <w:rFonts w:asciiTheme="minorHAnsi" w:hAnsiTheme="minorHAnsi" w:cstheme="minorHAnsi"/>
              </w:rPr>
            </w:pPr>
          </w:p>
        </w:tc>
        <w:tc>
          <w:tcPr>
            <w:tcW w:w="3487" w:type="dxa"/>
          </w:tcPr>
          <w:p w14:paraId="485A888B" w14:textId="77777777" w:rsidR="000615C1" w:rsidRPr="00D617E2" w:rsidRDefault="000615C1" w:rsidP="006F2A11">
            <w:pPr>
              <w:rPr>
                <w:rFonts w:asciiTheme="minorHAnsi" w:hAnsiTheme="minorHAnsi" w:cstheme="minorHAnsi"/>
              </w:rPr>
            </w:pPr>
          </w:p>
        </w:tc>
        <w:tc>
          <w:tcPr>
            <w:tcW w:w="3488" w:type="dxa"/>
          </w:tcPr>
          <w:p w14:paraId="543509F9" w14:textId="77777777" w:rsidR="000615C1" w:rsidRPr="00D617E2" w:rsidRDefault="000615C1" w:rsidP="006F2A11">
            <w:pPr>
              <w:rPr>
                <w:rFonts w:asciiTheme="minorHAnsi" w:hAnsiTheme="minorHAnsi" w:cstheme="minorHAnsi"/>
              </w:rPr>
            </w:pPr>
          </w:p>
        </w:tc>
      </w:tr>
      <w:tr w:rsidR="000615C1" w:rsidRPr="00D617E2" w14:paraId="55763D3C" w14:textId="77777777" w:rsidTr="006F2A11">
        <w:tc>
          <w:tcPr>
            <w:tcW w:w="3486" w:type="dxa"/>
          </w:tcPr>
          <w:p w14:paraId="69C85470" w14:textId="77777777" w:rsidR="000615C1" w:rsidRPr="00D617E2" w:rsidRDefault="000615C1" w:rsidP="006F2A11">
            <w:pPr>
              <w:rPr>
                <w:rFonts w:asciiTheme="minorHAnsi" w:hAnsiTheme="minorHAnsi" w:cstheme="minorHAnsi"/>
              </w:rPr>
            </w:pPr>
            <w:r w:rsidRPr="00D617E2">
              <w:rPr>
                <w:rFonts w:asciiTheme="minorHAnsi" w:hAnsiTheme="minorHAnsi" w:cstheme="minorHAnsi"/>
              </w:rPr>
              <w:t xml:space="preserve">Review whether the setting has a genuine zero-tolerance culture for harassment and sexual harassment </w:t>
            </w:r>
          </w:p>
        </w:tc>
        <w:tc>
          <w:tcPr>
            <w:tcW w:w="3487" w:type="dxa"/>
          </w:tcPr>
          <w:p w14:paraId="455C29D3" w14:textId="77777777" w:rsidR="000615C1" w:rsidRPr="00D617E2" w:rsidRDefault="000615C1" w:rsidP="006F2A11">
            <w:pPr>
              <w:rPr>
                <w:rFonts w:asciiTheme="minorHAnsi" w:hAnsiTheme="minorHAnsi" w:cstheme="minorHAnsi"/>
              </w:rPr>
            </w:pPr>
          </w:p>
        </w:tc>
        <w:tc>
          <w:tcPr>
            <w:tcW w:w="3487" w:type="dxa"/>
          </w:tcPr>
          <w:p w14:paraId="7BBD5505" w14:textId="77777777" w:rsidR="000615C1" w:rsidRPr="00D617E2" w:rsidRDefault="000615C1" w:rsidP="006F2A11">
            <w:pPr>
              <w:rPr>
                <w:rFonts w:asciiTheme="minorHAnsi" w:hAnsiTheme="minorHAnsi" w:cstheme="minorHAnsi"/>
              </w:rPr>
            </w:pPr>
          </w:p>
        </w:tc>
        <w:tc>
          <w:tcPr>
            <w:tcW w:w="3488" w:type="dxa"/>
          </w:tcPr>
          <w:p w14:paraId="2973AB10" w14:textId="77777777" w:rsidR="000615C1" w:rsidRPr="00D617E2" w:rsidRDefault="000615C1" w:rsidP="006F2A11">
            <w:pPr>
              <w:rPr>
                <w:rFonts w:asciiTheme="minorHAnsi" w:hAnsiTheme="minorHAnsi" w:cstheme="minorHAnsi"/>
              </w:rPr>
            </w:pPr>
          </w:p>
        </w:tc>
      </w:tr>
      <w:tr w:rsidR="000615C1" w:rsidRPr="00D617E2" w14:paraId="1692ADC3" w14:textId="77777777" w:rsidTr="006F2A11">
        <w:tc>
          <w:tcPr>
            <w:tcW w:w="13948" w:type="dxa"/>
            <w:gridSpan w:val="4"/>
            <w:shd w:val="clear" w:color="auto" w:fill="F2F2F2" w:themeFill="background1" w:themeFillShade="F2"/>
            <w:vAlign w:val="center"/>
          </w:tcPr>
          <w:p w14:paraId="3417F805" w14:textId="77777777" w:rsidR="000615C1" w:rsidRPr="00D617E2" w:rsidRDefault="000615C1" w:rsidP="006F2A11">
            <w:pPr>
              <w:rPr>
                <w:rFonts w:asciiTheme="minorHAnsi" w:hAnsiTheme="minorHAnsi" w:cstheme="minorHAnsi"/>
                <w:b/>
                <w:bCs/>
              </w:rPr>
            </w:pPr>
            <w:r w:rsidRPr="00D617E2">
              <w:rPr>
                <w:rFonts w:asciiTheme="minorHAnsi" w:hAnsiTheme="minorHAnsi" w:cstheme="minorHAnsi"/>
                <w:b/>
                <w:bCs/>
              </w:rPr>
              <w:t xml:space="preserve">Policy </w:t>
            </w:r>
          </w:p>
        </w:tc>
      </w:tr>
      <w:tr w:rsidR="000615C1" w:rsidRPr="00D617E2" w14:paraId="310C3667" w14:textId="77777777" w:rsidTr="006F2A11">
        <w:tc>
          <w:tcPr>
            <w:tcW w:w="3486" w:type="dxa"/>
          </w:tcPr>
          <w:p w14:paraId="1420D26E" w14:textId="77777777" w:rsidR="000615C1" w:rsidRPr="00D617E2" w:rsidRDefault="000615C1" w:rsidP="006F2A11">
            <w:pPr>
              <w:rPr>
                <w:rFonts w:asciiTheme="minorHAnsi" w:hAnsiTheme="minorHAnsi" w:cstheme="minorHAnsi"/>
              </w:rPr>
            </w:pPr>
            <w:r w:rsidRPr="00D617E2">
              <w:rPr>
                <w:rFonts w:asciiTheme="minorHAnsi" w:hAnsiTheme="minorHAnsi" w:cstheme="minorHAnsi"/>
              </w:rPr>
              <w:t>Review staff access to relevant policies and updates</w:t>
            </w:r>
          </w:p>
        </w:tc>
        <w:tc>
          <w:tcPr>
            <w:tcW w:w="3487" w:type="dxa"/>
          </w:tcPr>
          <w:p w14:paraId="4A358F77" w14:textId="77777777" w:rsidR="000615C1" w:rsidRPr="00D617E2" w:rsidRDefault="000615C1" w:rsidP="006F2A11">
            <w:pPr>
              <w:rPr>
                <w:rFonts w:asciiTheme="minorHAnsi" w:hAnsiTheme="minorHAnsi" w:cstheme="minorHAnsi"/>
              </w:rPr>
            </w:pPr>
          </w:p>
        </w:tc>
        <w:tc>
          <w:tcPr>
            <w:tcW w:w="3487" w:type="dxa"/>
          </w:tcPr>
          <w:p w14:paraId="03CDA957" w14:textId="77777777" w:rsidR="000615C1" w:rsidRPr="00D617E2" w:rsidRDefault="000615C1" w:rsidP="006F2A11">
            <w:pPr>
              <w:rPr>
                <w:rFonts w:asciiTheme="minorHAnsi" w:hAnsiTheme="minorHAnsi" w:cstheme="minorHAnsi"/>
              </w:rPr>
            </w:pPr>
          </w:p>
        </w:tc>
        <w:tc>
          <w:tcPr>
            <w:tcW w:w="3488" w:type="dxa"/>
          </w:tcPr>
          <w:p w14:paraId="03E631AC" w14:textId="77777777" w:rsidR="000615C1" w:rsidRPr="00D617E2" w:rsidRDefault="000615C1" w:rsidP="006F2A11">
            <w:pPr>
              <w:rPr>
                <w:rFonts w:asciiTheme="minorHAnsi" w:hAnsiTheme="minorHAnsi" w:cstheme="minorHAnsi"/>
              </w:rPr>
            </w:pPr>
          </w:p>
        </w:tc>
      </w:tr>
      <w:tr w:rsidR="000615C1" w:rsidRPr="00D617E2" w14:paraId="7AC56C4A" w14:textId="77777777" w:rsidTr="006F2A11">
        <w:tc>
          <w:tcPr>
            <w:tcW w:w="3486" w:type="dxa"/>
          </w:tcPr>
          <w:p w14:paraId="3C8FD99F" w14:textId="77777777" w:rsidR="000615C1" w:rsidRPr="00D617E2" w:rsidRDefault="000615C1" w:rsidP="006F2A11">
            <w:pPr>
              <w:rPr>
                <w:rFonts w:asciiTheme="minorHAnsi" w:hAnsiTheme="minorHAnsi" w:cstheme="minorHAnsi"/>
              </w:rPr>
            </w:pPr>
            <w:r w:rsidRPr="00D617E2">
              <w:rPr>
                <w:rFonts w:asciiTheme="minorHAnsi" w:hAnsiTheme="minorHAnsi" w:cstheme="minorHAnsi"/>
              </w:rPr>
              <w:t>Assess staff understanding of your anti-harassment policies and procedures</w:t>
            </w:r>
          </w:p>
        </w:tc>
        <w:tc>
          <w:tcPr>
            <w:tcW w:w="3487" w:type="dxa"/>
          </w:tcPr>
          <w:p w14:paraId="759C782F" w14:textId="77777777" w:rsidR="000615C1" w:rsidRPr="00D617E2" w:rsidRDefault="000615C1" w:rsidP="006F2A11">
            <w:pPr>
              <w:rPr>
                <w:rFonts w:asciiTheme="minorHAnsi" w:hAnsiTheme="minorHAnsi" w:cstheme="minorHAnsi"/>
              </w:rPr>
            </w:pPr>
          </w:p>
        </w:tc>
        <w:tc>
          <w:tcPr>
            <w:tcW w:w="3487" w:type="dxa"/>
          </w:tcPr>
          <w:p w14:paraId="0EBB9199" w14:textId="77777777" w:rsidR="000615C1" w:rsidRPr="00D617E2" w:rsidRDefault="000615C1" w:rsidP="006F2A11">
            <w:pPr>
              <w:rPr>
                <w:rFonts w:asciiTheme="minorHAnsi" w:hAnsiTheme="minorHAnsi" w:cstheme="minorHAnsi"/>
              </w:rPr>
            </w:pPr>
          </w:p>
        </w:tc>
        <w:tc>
          <w:tcPr>
            <w:tcW w:w="3488" w:type="dxa"/>
          </w:tcPr>
          <w:p w14:paraId="4CCD4B0F" w14:textId="77777777" w:rsidR="000615C1" w:rsidRPr="00D617E2" w:rsidRDefault="000615C1" w:rsidP="006F2A11">
            <w:pPr>
              <w:rPr>
                <w:rFonts w:asciiTheme="minorHAnsi" w:hAnsiTheme="minorHAnsi" w:cstheme="minorHAnsi"/>
              </w:rPr>
            </w:pPr>
          </w:p>
        </w:tc>
      </w:tr>
      <w:tr w:rsidR="000615C1" w:rsidRPr="00D617E2" w14:paraId="419BF1DC" w14:textId="77777777" w:rsidTr="006F2A11">
        <w:tc>
          <w:tcPr>
            <w:tcW w:w="13948" w:type="dxa"/>
            <w:gridSpan w:val="4"/>
            <w:shd w:val="clear" w:color="auto" w:fill="F2F2F2" w:themeFill="background1" w:themeFillShade="F2"/>
            <w:vAlign w:val="center"/>
          </w:tcPr>
          <w:p w14:paraId="02D85E07" w14:textId="77777777" w:rsidR="000615C1" w:rsidRPr="00D617E2" w:rsidRDefault="000615C1" w:rsidP="006F2A11">
            <w:pPr>
              <w:rPr>
                <w:rFonts w:asciiTheme="minorHAnsi" w:hAnsiTheme="minorHAnsi" w:cstheme="minorHAnsi"/>
                <w:b/>
                <w:bCs/>
              </w:rPr>
            </w:pPr>
            <w:r w:rsidRPr="00D617E2">
              <w:rPr>
                <w:rFonts w:asciiTheme="minorHAnsi" w:hAnsiTheme="minorHAnsi" w:cstheme="minorHAnsi"/>
                <w:b/>
                <w:bCs/>
              </w:rPr>
              <w:t>Training</w:t>
            </w:r>
          </w:p>
        </w:tc>
      </w:tr>
      <w:tr w:rsidR="000615C1" w:rsidRPr="00D617E2" w14:paraId="57A30D19" w14:textId="77777777" w:rsidTr="006F2A11">
        <w:tc>
          <w:tcPr>
            <w:tcW w:w="3486" w:type="dxa"/>
          </w:tcPr>
          <w:p w14:paraId="169A4B0F" w14:textId="77777777" w:rsidR="000615C1" w:rsidRPr="00D617E2" w:rsidRDefault="000615C1" w:rsidP="006F2A11">
            <w:pPr>
              <w:rPr>
                <w:rFonts w:asciiTheme="minorHAnsi" w:hAnsiTheme="minorHAnsi" w:cstheme="minorHAnsi"/>
              </w:rPr>
            </w:pPr>
            <w:r w:rsidRPr="00D617E2">
              <w:rPr>
                <w:rFonts w:asciiTheme="minorHAnsi" w:hAnsiTheme="minorHAnsi" w:cstheme="minorHAnsi"/>
              </w:rPr>
              <w:t>Assess staff confidence in recognising what harassment and sexual harassment looks like and what to do if they see or experience it</w:t>
            </w:r>
          </w:p>
        </w:tc>
        <w:tc>
          <w:tcPr>
            <w:tcW w:w="3487" w:type="dxa"/>
          </w:tcPr>
          <w:p w14:paraId="383E4987" w14:textId="77777777" w:rsidR="000615C1" w:rsidRPr="00D617E2" w:rsidRDefault="000615C1" w:rsidP="006F2A11">
            <w:pPr>
              <w:rPr>
                <w:rFonts w:asciiTheme="minorHAnsi" w:hAnsiTheme="minorHAnsi" w:cstheme="minorHAnsi"/>
              </w:rPr>
            </w:pPr>
          </w:p>
        </w:tc>
        <w:tc>
          <w:tcPr>
            <w:tcW w:w="3487" w:type="dxa"/>
          </w:tcPr>
          <w:p w14:paraId="48979A08" w14:textId="77777777" w:rsidR="000615C1" w:rsidRPr="00D617E2" w:rsidRDefault="000615C1" w:rsidP="006F2A11">
            <w:pPr>
              <w:rPr>
                <w:rFonts w:asciiTheme="minorHAnsi" w:hAnsiTheme="minorHAnsi" w:cstheme="minorHAnsi"/>
              </w:rPr>
            </w:pPr>
          </w:p>
        </w:tc>
        <w:tc>
          <w:tcPr>
            <w:tcW w:w="3488" w:type="dxa"/>
          </w:tcPr>
          <w:p w14:paraId="7AFD0483" w14:textId="77777777" w:rsidR="000615C1" w:rsidRPr="00D617E2" w:rsidRDefault="000615C1" w:rsidP="006F2A11">
            <w:pPr>
              <w:rPr>
                <w:rFonts w:asciiTheme="minorHAnsi" w:hAnsiTheme="minorHAnsi" w:cstheme="minorHAnsi"/>
              </w:rPr>
            </w:pPr>
          </w:p>
        </w:tc>
      </w:tr>
    </w:tbl>
    <w:p w14:paraId="253A6D7F" w14:textId="77777777" w:rsidR="000615C1" w:rsidRPr="00D617E2" w:rsidRDefault="000615C1" w:rsidP="000615C1"/>
    <w:tbl>
      <w:tblPr>
        <w:tblStyle w:val="TableGrid"/>
        <w:tblW w:w="0" w:type="auto"/>
        <w:tblLook w:val="04A0" w:firstRow="1" w:lastRow="0" w:firstColumn="1" w:lastColumn="0" w:noHBand="0" w:noVBand="1"/>
      </w:tblPr>
      <w:tblGrid>
        <w:gridCol w:w="3486"/>
        <w:gridCol w:w="3487"/>
        <w:gridCol w:w="3487"/>
        <w:gridCol w:w="3488"/>
      </w:tblGrid>
      <w:tr w:rsidR="000615C1" w:rsidRPr="00D617E2" w14:paraId="078C1360" w14:textId="77777777" w:rsidTr="006F2A11">
        <w:tc>
          <w:tcPr>
            <w:tcW w:w="3486" w:type="dxa"/>
            <w:shd w:val="clear" w:color="auto" w:fill="F2F2F2" w:themeFill="background1" w:themeFillShade="F2"/>
          </w:tcPr>
          <w:p w14:paraId="4D876CD0" w14:textId="77777777" w:rsidR="000615C1" w:rsidRPr="00D617E2" w:rsidRDefault="000615C1" w:rsidP="006F2A11">
            <w:pPr>
              <w:jc w:val="center"/>
              <w:rPr>
                <w:rFonts w:asciiTheme="minorHAnsi" w:hAnsiTheme="minorHAnsi" w:cstheme="minorHAnsi"/>
                <w:b/>
                <w:bCs/>
              </w:rPr>
            </w:pPr>
            <w:r w:rsidRPr="00D617E2">
              <w:rPr>
                <w:rFonts w:asciiTheme="minorHAnsi" w:hAnsiTheme="minorHAnsi" w:cstheme="minorHAnsi"/>
                <w:b/>
                <w:bCs/>
              </w:rPr>
              <w:lastRenderedPageBreak/>
              <w:t>Hazard</w:t>
            </w:r>
          </w:p>
          <w:p w14:paraId="5F6652EF" w14:textId="77777777" w:rsidR="000615C1" w:rsidRPr="00D617E2" w:rsidRDefault="000615C1" w:rsidP="006F2A11">
            <w:pPr>
              <w:jc w:val="center"/>
              <w:rPr>
                <w:rFonts w:asciiTheme="minorHAnsi" w:hAnsiTheme="minorHAnsi" w:cstheme="minorHAnsi"/>
              </w:rPr>
            </w:pPr>
            <w:r w:rsidRPr="00D617E2">
              <w:rPr>
                <w:rFonts w:asciiTheme="minorHAnsi" w:hAnsiTheme="minorHAnsi" w:cstheme="minorHAnsi"/>
              </w:rPr>
              <w:t>Add any hazards specific to your setting</w:t>
            </w:r>
          </w:p>
        </w:tc>
        <w:tc>
          <w:tcPr>
            <w:tcW w:w="3487" w:type="dxa"/>
            <w:shd w:val="clear" w:color="auto" w:fill="F2F2F2" w:themeFill="background1" w:themeFillShade="F2"/>
          </w:tcPr>
          <w:p w14:paraId="73887FD3" w14:textId="77777777" w:rsidR="000615C1" w:rsidRPr="00D617E2" w:rsidRDefault="000615C1" w:rsidP="006F2A11">
            <w:pPr>
              <w:jc w:val="center"/>
              <w:rPr>
                <w:rFonts w:asciiTheme="minorHAnsi" w:hAnsiTheme="minorHAnsi" w:cstheme="minorHAnsi"/>
                <w:b/>
                <w:bCs/>
              </w:rPr>
            </w:pPr>
            <w:r w:rsidRPr="00D617E2">
              <w:rPr>
                <w:rFonts w:asciiTheme="minorHAnsi" w:hAnsiTheme="minorHAnsi" w:cstheme="minorHAnsi"/>
                <w:b/>
                <w:bCs/>
              </w:rPr>
              <w:t>Who may be harmed and how</w:t>
            </w:r>
          </w:p>
          <w:p w14:paraId="569CBC29" w14:textId="77777777" w:rsidR="000615C1" w:rsidRPr="00D617E2" w:rsidRDefault="000615C1" w:rsidP="006F2A11">
            <w:pPr>
              <w:jc w:val="center"/>
              <w:rPr>
                <w:rFonts w:asciiTheme="minorHAnsi" w:hAnsiTheme="minorHAnsi" w:cstheme="minorHAnsi"/>
              </w:rPr>
            </w:pPr>
            <w:r w:rsidRPr="00D617E2">
              <w:rPr>
                <w:rFonts w:asciiTheme="minorHAnsi" w:hAnsiTheme="minorHAnsi" w:cstheme="minorHAnsi"/>
              </w:rPr>
              <w:t>List here employees, students, parents, third party workers, etc.</w:t>
            </w:r>
          </w:p>
          <w:p w14:paraId="55EB4A22" w14:textId="77777777" w:rsidR="000615C1" w:rsidRPr="00D617E2" w:rsidRDefault="000615C1" w:rsidP="006F2A11">
            <w:pPr>
              <w:jc w:val="center"/>
              <w:rPr>
                <w:rFonts w:asciiTheme="minorHAnsi" w:hAnsiTheme="minorHAnsi" w:cstheme="minorHAnsi"/>
              </w:rPr>
            </w:pPr>
            <w:r w:rsidRPr="00D617E2">
              <w:rPr>
                <w:rFonts w:asciiTheme="minorHAnsi" w:hAnsiTheme="minorHAnsi" w:cstheme="minorHAnsi"/>
              </w:rPr>
              <w:t>Include the method of harm</w:t>
            </w:r>
          </w:p>
        </w:tc>
        <w:tc>
          <w:tcPr>
            <w:tcW w:w="3487" w:type="dxa"/>
            <w:shd w:val="clear" w:color="auto" w:fill="F2F2F2" w:themeFill="background1" w:themeFillShade="F2"/>
          </w:tcPr>
          <w:p w14:paraId="3E87E101" w14:textId="77777777" w:rsidR="000615C1" w:rsidRPr="00D617E2" w:rsidRDefault="000615C1" w:rsidP="006F2A11">
            <w:pPr>
              <w:jc w:val="center"/>
              <w:rPr>
                <w:rFonts w:asciiTheme="minorHAnsi" w:hAnsiTheme="minorHAnsi" w:cstheme="minorHAnsi"/>
                <w:b/>
                <w:bCs/>
              </w:rPr>
            </w:pPr>
            <w:r w:rsidRPr="00D617E2">
              <w:rPr>
                <w:rFonts w:asciiTheme="minorHAnsi" w:hAnsiTheme="minorHAnsi" w:cstheme="minorHAnsi"/>
                <w:b/>
                <w:bCs/>
              </w:rPr>
              <w:t>Current control measures</w:t>
            </w:r>
          </w:p>
          <w:p w14:paraId="7DCFB75B" w14:textId="77777777" w:rsidR="000615C1" w:rsidRPr="00D617E2" w:rsidRDefault="000615C1" w:rsidP="006F2A11">
            <w:pPr>
              <w:jc w:val="center"/>
              <w:rPr>
                <w:rFonts w:asciiTheme="minorHAnsi" w:hAnsiTheme="minorHAnsi" w:cstheme="minorHAnsi"/>
              </w:rPr>
            </w:pPr>
            <w:r w:rsidRPr="00D617E2">
              <w:rPr>
                <w:rFonts w:asciiTheme="minorHAnsi" w:hAnsiTheme="minorHAnsi" w:cstheme="minorHAnsi"/>
              </w:rPr>
              <w:t>Detail your present control measures</w:t>
            </w:r>
          </w:p>
          <w:p w14:paraId="24BA0FA7" w14:textId="77777777" w:rsidR="000615C1" w:rsidRPr="00D617E2" w:rsidRDefault="000615C1" w:rsidP="006F2A11">
            <w:pPr>
              <w:jc w:val="center"/>
              <w:rPr>
                <w:rFonts w:asciiTheme="minorHAnsi" w:hAnsiTheme="minorHAnsi" w:cstheme="minorHAnsi"/>
              </w:rPr>
            </w:pPr>
            <w:r w:rsidRPr="00D617E2">
              <w:rPr>
                <w:rFonts w:asciiTheme="minorHAnsi" w:hAnsiTheme="minorHAnsi" w:cstheme="minorHAnsi"/>
              </w:rPr>
              <w:t>If further action is required add this to the end of the document</w:t>
            </w:r>
          </w:p>
        </w:tc>
        <w:tc>
          <w:tcPr>
            <w:tcW w:w="3488" w:type="dxa"/>
            <w:shd w:val="clear" w:color="auto" w:fill="F2F2F2" w:themeFill="background1" w:themeFillShade="F2"/>
          </w:tcPr>
          <w:p w14:paraId="10F73B3C" w14:textId="77777777" w:rsidR="000615C1" w:rsidRPr="00D617E2" w:rsidRDefault="000615C1" w:rsidP="006F2A11">
            <w:pPr>
              <w:jc w:val="center"/>
              <w:rPr>
                <w:rFonts w:asciiTheme="minorHAnsi" w:hAnsiTheme="minorHAnsi" w:cstheme="minorHAnsi"/>
                <w:b/>
                <w:bCs/>
              </w:rPr>
            </w:pPr>
            <w:r w:rsidRPr="00D617E2">
              <w:rPr>
                <w:rFonts w:asciiTheme="minorHAnsi" w:hAnsiTheme="minorHAnsi" w:cstheme="minorHAnsi"/>
                <w:b/>
                <w:bCs/>
              </w:rPr>
              <w:t>Risk rating</w:t>
            </w:r>
          </w:p>
          <w:p w14:paraId="77A81DCC" w14:textId="77777777" w:rsidR="000615C1" w:rsidRPr="00D617E2" w:rsidRDefault="000615C1" w:rsidP="006F2A11">
            <w:pPr>
              <w:jc w:val="center"/>
              <w:rPr>
                <w:rFonts w:asciiTheme="minorHAnsi" w:hAnsiTheme="minorHAnsi" w:cstheme="minorHAnsi"/>
              </w:rPr>
            </w:pPr>
            <w:r w:rsidRPr="00D617E2">
              <w:rPr>
                <w:rFonts w:asciiTheme="minorHAnsi" w:hAnsiTheme="minorHAnsi" w:cstheme="minorHAnsi"/>
              </w:rPr>
              <w:t>Severity X Likelihood</w:t>
            </w:r>
          </w:p>
        </w:tc>
      </w:tr>
      <w:tr w:rsidR="000615C1" w:rsidRPr="00D617E2" w14:paraId="2ACC013A" w14:textId="77777777" w:rsidTr="006F2A11">
        <w:tc>
          <w:tcPr>
            <w:tcW w:w="3486" w:type="dxa"/>
          </w:tcPr>
          <w:p w14:paraId="23CFEB85" w14:textId="77777777" w:rsidR="000615C1" w:rsidRPr="00D617E2" w:rsidRDefault="000615C1" w:rsidP="006F2A11">
            <w:pPr>
              <w:rPr>
                <w:rFonts w:asciiTheme="minorHAnsi" w:hAnsiTheme="minorHAnsi" w:cstheme="minorHAnsi"/>
              </w:rPr>
            </w:pPr>
            <w:r w:rsidRPr="00D617E2">
              <w:rPr>
                <w:rFonts w:asciiTheme="minorHAnsi" w:hAnsiTheme="minorHAnsi" w:cstheme="minorHAnsi"/>
              </w:rPr>
              <w:t>Assess manager confidence in effectively handling complaints about harassment and sexual harassment</w:t>
            </w:r>
          </w:p>
        </w:tc>
        <w:tc>
          <w:tcPr>
            <w:tcW w:w="3487" w:type="dxa"/>
          </w:tcPr>
          <w:p w14:paraId="7A8B1625" w14:textId="77777777" w:rsidR="000615C1" w:rsidRPr="00D617E2" w:rsidRDefault="000615C1" w:rsidP="006F2A11">
            <w:pPr>
              <w:rPr>
                <w:rFonts w:asciiTheme="minorHAnsi" w:hAnsiTheme="minorHAnsi" w:cstheme="minorHAnsi"/>
              </w:rPr>
            </w:pPr>
          </w:p>
        </w:tc>
        <w:tc>
          <w:tcPr>
            <w:tcW w:w="3487" w:type="dxa"/>
          </w:tcPr>
          <w:p w14:paraId="44DD788F" w14:textId="77777777" w:rsidR="000615C1" w:rsidRPr="00D617E2" w:rsidRDefault="000615C1" w:rsidP="006F2A11">
            <w:pPr>
              <w:rPr>
                <w:rFonts w:asciiTheme="minorHAnsi" w:hAnsiTheme="minorHAnsi" w:cstheme="minorHAnsi"/>
              </w:rPr>
            </w:pPr>
          </w:p>
        </w:tc>
        <w:tc>
          <w:tcPr>
            <w:tcW w:w="3488" w:type="dxa"/>
          </w:tcPr>
          <w:p w14:paraId="7F66EE2C" w14:textId="77777777" w:rsidR="000615C1" w:rsidRPr="00D617E2" w:rsidRDefault="000615C1" w:rsidP="006F2A11">
            <w:pPr>
              <w:rPr>
                <w:rFonts w:asciiTheme="minorHAnsi" w:hAnsiTheme="minorHAnsi" w:cstheme="minorHAnsi"/>
              </w:rPr>
            </w:pPr>
          </w:p>
        </w:tc>
      </w:tr>
      <w:tr w:rsidR="000615C1" w:rsidRPr="00D617E2" w14:paraId="16C55139" w14:textId="77777777" w:rsidTr="006F2A11">
        <w:tc>
          <w:tcPr>
            <w:tcW w:w="13948" w:type="dxa"/>
            <w:gridSpan w:val="4"/>
            <w:shd w:val="clear" w:color="auto" w:fill="F2F2F2" w:themeFill="background1" w:themeFillShade="F2"/>
            <w:vAlign w:val="center"/>
          </w:tcPr>
          <w:p w14:paraId="6F57CFA1" w14:textId="77777777" w:rsidR="000615C1" w:rsidRPr="00D617E2" w:rsidRDefault="000615C1" w:rsidP="006F2A11">
            <w:pPr>
              <w:rPr>
                <w:rFonts w:asciiTheme="minorHAnsi" w:hAnsiTheme="minorHAnsi" w:cstheme="minorHAnsi"/>
                <w:b/>
                <w:bCs/>
              </w:rPr>
            </w:pPr>
            <w:r w:rsidRPr="00D617E2">
              <w:rPr>
                <w:rFonts w:asciiTheme="minorHAnsi" w:hAnsiTheme="minorHAnsi" w:cstheme="minorHAnsi"/>
                <w:b/>
                <w:bCs/>
              </w:rPr>
              <w:t>Reporting procedures</w:t>
            </w:r>
          </w:p>
        </w:tc>
      </w:tr>
      <w:tr w:rsidR="000615C1" w:rsidRPr="00D617E2" w14:paraId="66E17AB1" w14:textId="77777777" w:rsidTr="006F2A11">
        <w:tc>
          <w:tcPr>
            <w:tcW w:w="3486" w:type="dxa"/>
          </w:tcPr>
          <w:p w14:paraId="2AC9A364" w14:textId="77777777" w:rsidR="000615C1" w:rsidRPr="00D617E2" w:rsidRDefault="000615C1" w:rsidP="006F2A11">
            <w:pPr>
              <w:rPr>
                <w:rFonts w:asciiTheme="minorHAnsi" w:hAnsiTheme="minorHAnsi" w:cstheme="minorHAnsi"/>
              </w:rPr>
            </w:pPr>
            <w:r w:rsidRPr="00D617E2">
              <w:rPr>
                <w:rFonts w:asciiTheme="minorHAnsi" w:hAnsiTheme="minorHAnsi" w:cstheme="minorHAnsi"/>
              </w:rPr>
              <w:t>Review whether your reporting channels are clear, confidential and anonymous</w:t>
            </w:r>
          </w:p>
        </w:tc>
        <w:tc>
          <w:tcPr>
            <w:tcW w:w="3487" w:type="dxa"/>
          </w:tcPr>
          <w:p w14:paraId="148E0933" w14:textId="77777777" w:rsidR="000615C1" w:rsidRPr="00D617E2" w:rsidRDefault="000615C1" w:rsidP="006F2A11">
            <w:pPr>
              <w:rPr>
                <w:rFonts w:asciiTheme="minorHAnsi" w:hAnsiTheme="minorHAnsi" w:cstheme="minorHAnsi"/>
              </w:rPr>
            </w:pPr>
          </w:p>
        </w:tc>
        <w:tc>
          <w:tcPr>
            <w:tcW w:w="3487" w:type="dxa"/>
          </w:tcPr>
          <w:p w14:paraId="2803A326" w14:textId="77777777" w:rsidR="000615C1" w:rsidRPr="00D617E2" w:rsidRDefault="000615C1" w:rsidP="006F2A11">
            <w:pPr>
              <w:rPr>
                <w:rFonts w:asciiTheme="minorHAnsi" w:hAnsiTheme="minorHAnsi" w:cstheme="minorHAnsi"/>
              </w:rPr>
            </w:pPr>
          </w:p>
        </w:tc>
        <w:tc>
          <w:tcPr>
            <w:tcW w:w="3488" w:type="dxa"/>
          </w:tcPr>
          <w:p w14:paraId="2E96B66F" w14:textId="77777777" w:rsidR="000615C1" w:rsidRPr="00D617E2" w:rsidRDefault="000615C1" w:rsidP="006F2A11">
            <w:pPr>
              <w:rPr>
                <w:rFonts w:asciiTheme="minorHAnsi" w:hAnsiTheme="minorHAnsi" w:cstheme="minorHAnsi"/>
              </w:rPr>
            </w:pPr>
          </w:p>
        </w:tc>
      </w:tr>
      <w:tr w:rsidR="000615C1" w:rsidRPr="00D617E2" w14:paraId="627B2B12" w14:textId="77777777" w:rsidTr="006F2A11">
        <w:tc>
          <w:tcPr>
            <w:tcW w:w="3486" w:type="dxa"/>
          </w:tcPr>
          <w:p w14:paraId="732CC53E" w14:textId="77777777" w:rsidR="000615C1" w:rsidRPr="00D617E2" w:rsidRDefault="000615C1" w:rsidP="006F2A11">
            <w:pPr>
              <w:rPr>
                <w:rFonts w:asciiTheme="minorHAnsi" w:hAnsiTheme="minorHAnsi" w:cstheme="minorHAnsi"/>
              </w:rPr>
            </w:pPr>
            <w:r w:rsidRPr="00D617E2">
              <w:rPr>
                <w:rFonts w:asciiTheme="minorHAnsi" w:hAnsiTheme="minorHAnsi" w:cstheme="minorHAnsi"/>
              </w:rPr>
              <w:t>Assess whether all employees are aware of the reporting mechanisms</w:t>
            </w:r>
          </w:p>
        </w:tc>
        <w:tc>
          <w:tcPr>
            <w:tcW w:w="3487" w:type="dxa"/>
          </w:tcPr>
          <w:p w14:paraId="1797DFC6" w14:textId="77777777" w:rsidR="000615C1" w:rsidRPr="00D617E2" w:rsidRDefault="000615C1" w:rsidP="006F2A11">
            <w:pPr>
              <w:rPr>
                <w:rFonts w:asciiTheme="minorHAnsi" w:hAnsiTheme="minorHAnsi" w:cstheme="minorHAnsi"/>
              </w:rPr>
            </w:pPr>
          </w:p>
        </w:tc>
        <w:tc>
          <w:tcPr>
            <w:tcW w:w="3487" w:type="dxa"/>
          </w:tcPr>
          <w:p w14:paraId="38707956" w14:textId="77777777" w:rsidR="000615C1" w:rsidRPr="00D617E2" w:rsidRDefault="000615C1" w:rsidP="006F2A11">
            <w:pPr>
              <w:rPr>
                <w:rFonts w:asciiTheme="minorHAnsi" w:hAnsiTheme="minorHAnsi" w:cstheme="minorHAnsi"/>
              </w:rPr>
            </w:pPr>
          </w:p>
        </w:tc>
        <w:tc>
          <w:tcPr>
            <w:tcW w:w="3488" w:type="dxa"/>
          </w:tcPr>
          <w:p w14:paraId="4DEB99E1" w14:textId="77777777" w:rsidR="000615C1" w:rsidRPr="00D617E2" w:rsidRDefault="000615C1" w:rsidP="006F2A11">
            <w:pPr>
              <w:rPr>
                <w:rFonts w:asciiTheme="minorHAnsi" w:hAnsiTheme="minorHAnsi" w:cstheme="minorHAnsi"/>
              </w:rPr>
            </w:pPr>
          </w:p>
        </w:tc>
      </w:tr>
    </w:tbl>
    <w:p w14:paraId="2A3045AE" w14:textId="77777777" w:rsidR="000615C1" w:rsidRPr="00D617E2" w:rsidRDefault="000615C1" w:rsidP="000615C1">
      <w:pPr>
        <w:rPr>
          <w:rFonts w:asciiTheme="minorHAnsi" w:hAnsiTheme="minorHAnsi" w:cstheme="minorHAnsi"/>
        </w:rPr>
      </w:pPr>
    </w:p>
    <w:tbl>
      <w:tblPr>
        <w:tblStyle w:val="TableGrid"/>
        <w:tblW w:w="0" w:type="auto"/>
        <w:tblLook w:val="04A0" w:firstRow="1" w:lastRow="0" w:firstColumn="1" w:lastColumn="0" w:noHBand="0" w:noVBand="1"/>
      </w:tblPr>
      <w:tblGrid>
        <w:gridCol w:w="3538"/>
        <w:gridCol w:w="3402"/>
        <w:gridCol w:w="1752"/>
        <w:gridCol w:w="1752"/>
        <w:gridCol w:w="1752"/>
        <w:gridCol w:w="1752"/>
      </w:tblGrid>
      <w:tr w:rsidR="000615C1" w:rsidRPr="00D617E2" w14:paraId="5CA8CED5" w14:textId="77777777" w:rsidTr="006F2A11">
        <w:tc>
          <w:tcPr>
            <w:tcW w:w="3538" w:type="dxa"/>
            <w:shd w:val="clear" w:color="auto" w:fill="F2F2F2" w:themeFill="background1" w:themeFillShade="F2"/>
            <w:vAlign w:val="center"/>
          </w:tcPr>
          <w:p w14:paraId="18EDEC85" w14:textId="77777777" w:rsidR="000615C1" w:rsidRPr="00D617E2" w:rsidRDefault="000615C1" w:rsidP="006F2A11">
            <w:pPr>
              <w:jc w:val="center"/>
              <w:rPr>
                <w:rFonts w:asciiTheme="minorHAnsi" w:hAnsiTheme="minorHAnsi" w:cstheme="minorHAnsi"/>
              </w:rPr>
            </w:pPr>
            <w:r w:rsidRPr="00D617E2">
              <w:rPr>
                <w:rFonts w:asciiTheme="minorHAnsi" w:hAnsiTheme="minorHAnsi" w:cstheme="minorHAnsi"/>
                <w:b/>
                <w:bCs/>
              </w:rPr>
              <w:t>Area for improvement</w:t>
            </w:r>
          </w:p>
        </w:tc>
        <w:tc>
          <w:tcPr>
            <w:tcW w:w="3402" w:type="dxa"/>
            <w:shd w:val="clear" w:color="auto" w:fill="F2F2F2" w:themeFill="background1" w:themeFillShade="F2"/>
            <w:vAlign w:val="center"/>
          </w:tcPr>
          <w:p w14:paraId="7A9768A7" w14:textId="77777777" w:rsidR="000615C1" w:rsidRPr="00D617E2" w:rsidRDefault="000615C1" w:rsidP="006F2A11">
            <w:pPr>
              <w:jc w:val="center"/>
              <w:rPr>
                <w:rFonts w:asciiTheme="minorHAnsi" w:hAnsiTheme="minorHAnsi" w:cstheme="minorHAnsi"/>
                <w:b/>
                <w:bCs/>
              </w:rPr>
            </w:pPr>
            <w:r w:rsidRPr="00D617E2">
              <w:rPr>
                <w:rFonts w:asciiTheme="minorHAnsi" w:hAnsiTheme="minorHAnsi" w:cstheme="minorHAnsi"/>
                <w:b/>
                <w:bCs/>
              </w:rPr>
              <w:t>Action needed</w:t>
            </w:r>
          </w:p>
        </w:tc>
        <w:tc>
          <w:tcPr>
            <w:tcW w:w="1752" w:type="dxa"/>
            <w:shd w:val="clear" w:color="auto" w:fill="F2F2F2" w:themeFill="background1" w:themeFillShade="F2"/>
            <w:vAlign w:val="center"/>
          </w:tcPr>
          <w:p w14:paraId="1D96D3AB" w14:textId="77777777" w:rsidR="000615C1" w:rsidRPr="00D617E2" w:rsidRDefault="000615C1" w:rsidP="006F2A11">
            <w:pPr>
              <w:jc w:val="center"/>
              <w:rPr>
                <w:rFonts w:asciiTheme="minorHAnsi" w:hAnsiTheme="minorHAnsi" w:cstheme="minorHAnsi"/>
                <w:b/>
                <w:bCs/>
              </w:rPr>
            </w:pPr>
            <w:r w:rsidRPr="00D617E2">
              <w:rPr>
                <w:rFonts w:asciiTheme="minorHAnsi" w:hAnsiTheme="minorHAnsi" w:cstheme="minorHAnsi"/>
                <w:b/>
                <w:bCs/>
              </w:rPr>
              <w:t>Priority</w:t>
            </w:r>
          </w:p>
          <w:p w14:paraId="3E430A7B" w14:textId="77777777" w:rsidR="000615C1" w:rsidRPr="00D617E2" w:rsidRDefault="000615C1" w:rsidP="006F2A11">
            <w:pPr>
              <w:jc w:val="center"/>
              <w:rPr>
                <w:rFonts w:asciiTheme="minorHAnsi" w:hAnsiTheme="minorHAnsi" w:cstheme="minorHAnsi"/>
              </w:rPr>
            </w:pPr>
            <w:r w:rsidRPr="00D617E2">
              <w:rPr>
                <w:rFonts w:asciiTheme="minorHAnsi" w:hAnsiTheme="minorHAnsi" w:cstheme="minorHAnsi"/>
              </w:rPr>
              <w:t>High, medium or low</w:t>
            </w:r>
          </w:p>
        </w:tc>
        <w:tc>
          <w:tcPr>
            <w:tcW w:w="1752" w:type="dxa"/>
            <w:shd w:val="clear" w:color="auto" w:fill="F2F2F2" w:themeFill="background1" w:themeFillShade="F2"/>
            <w:vAlign w:val="center"/>
          </w:tcPr>
          <w:p w14:paraId="2CF5F5D7" w14:textId="77777777" w:rsidR="000615C1" w:rsidRPr="00D617E2" w:rsidRDefault="000615C1" w:rsidP="006F2A11">
            <w:pPr>
              <w:jc w:val="center"/>
              <w:rPr>
                <w:rFonts w:asciiTheme="minorHAnsi" w:hAnsiTheme="minorHAnsi" w:cstheme="minorHAnsi"/>
                <w:b/>
                <w:bCs/>
              </w:rPr>
            </w:pPr>
            <w:r w:rsidRPr="00D617E2">
              <w:rPr>
                <w:rFonts w:asciiTheme="minorHAnsi" w:hAnsiTheme="minorHAnsi" w:cstheme="minorHAnsi"/>
                <w:b/>
                <w:bCs/>
              </w:rPr>
              <w:t>Who will take action</w:t>
            </w:r>
          </w:p>
        </w:tc>
        <w:tc>
          <w:tcPr>
            <w:tcW w:w="1752" w:type="dxa"/>
            <w:shd w:val="clear" w:color="auto" w:fill="F2F2F2" w:themeFill="background1" w:themeFillShade="F2"/>
            <w:vAlign w:val="center"/>
          </w:tcPr>
          <w:p w14:paraId="72E4F4D2" w14:textId="77777777" w:rsidR="000615C1" w:rsidRPr="00D617E2" w:rsidRDefault="000615C1" w:rsidP="006F2A11">
            <w:pPr>
              <w:jc w:val="center"/>
              <w:rPr>
                <w:rFonts w:asciiTheme="minorHAnsi" w:hAnsiTheme="minorHAnsi" w:cstheme="minorHAnsi"/>
                <w:b/>
                <w:bCs/>
              </w:rPr>
            </w:pPr>
            <w:r w:rsidRPr="00D617E2">
              <w:rPr>
                <w:rFonts w:asciiTheme="minorHAnsi" w:hAnsiTheme="minorHAnsi" w:cstheme="minorHAnsi"/>
                <w:b/>
                <w:bCs/>
              </w:rPr>
              <w:t>Target date</w:t>
            </w:r>
          </w:p>
        </w:tc>
        <w:tc>
          <w:tcPr>
            <w:tcW w:w="1752" w:type="dxa"/>
            <w:shd w:val="clear" w:color="auto" w:fill="F2F2F2" w:themeFill="background1" w:themeFillShade="F2"/>
            <w:vAlign w:val="center"/>
          </w:tcPr>
          <w:p w14:paraId="54911393" w14:textId="77777777" w:rsidR="000615C1" w:rsidRPr="00D617E2" w:rsidRDefault="000615C1" w:rsidP="006F2A11">
            <w:pPr>
              <w:jc w:val="center"/>
              <w:rPr>
                <w:rFonts w:asciiTheme="minorHAnsi" w:hAnsiTheme="minorHAnsi" w:cstheme="minorHAnsi"/>
                <w:b/>
                <w:bCs/>
              </w:rPr>
            </w:pPr>
            <w:r w:rsidRPr="00D617E2">
              <w:rPr>
                <w:rFonts w:asciiTheme="minorHAnsi" w:hAnsiTheme="minorHAnsi" w:cstheme="minorHAnsi"/>
                <w:b/>
                <w:bCs/>
              </w:rPr>
              <w:t>Date achieved</w:t>
            </w:r>
          </w:p>
        </w:tc>
      </w:tr>
      <w:tr w:rsidR="000615C1" w:rsidRPr="00D617E2" w14:paraId="63FCED77" w14:textId="77777777" w:rsidTr="006F2A11">
        <w:tc>
          <w:tcPr>
            <w:tcW w:w="3538" w:type="dxa"/>
          </w:tcPr>
          <w:p w14:paraId="5313B8D0" w14:textId="77777777" w:rsidR="000615C1" w:rsidRPr="00D617E2" w:rsidRDefault="000615C1" w:rsidP="006F2A11">
            <w:pPr>
              <w:rPr>
                <w:rFonts w:asciiTheme="minorHAnsi" w:hAnsiTheme="minorHAnsi" w:cstheme="minorHAnsi"/>
              </w:rPr>
            </w:pPr>
          </w:p>
        </w:tc>
        <w:tc>
          <w:tcPr>
            <w:tcW w:w="3402" w:type="dxa"/>
          </w:tcPr>
          <w:p w14:paraId="36A5F1EF" w14:textId="77777777" w:rsidR="000615C1" w:rsidRPr="00D617E2" w:rsidRDefault="000615C1" w:rsidP="006F2A11">
            <w:pPr>
              <w:rPr>
                <w:rFonts w:asciiTheme="minorHAnsi" w:hAnsiTheme="minorHAnsi" w:cstheme="minorHAnsi"/>
              </w:rPr>
            </w:pPr>
          </w:p>
        </w:tc>
        <w:tc>
          <w:tcPr>
            <w:tcW w:w="1752" w:type="dxa"/>
          </w:tcPr>
          <w:p w14:paraId="173F26A8" w14:textId="77777777" w:rsidR="000615C1" w:rsidRPr="00D617E2" w:rsidRDefault="000615C1" w:rsidP="006F2A11">
            <w:pPr>
              <w:rPr>
                <w:rFonts w:asciiTheme="minorHAnsi" w:hAnsiTheme="minorHAnsi" w:cstheme="minorHAnsi"/>
              </w:rPr>
            </w:pPr>
          </w:p>
        </w:tc>
        <w:tc>
          <w:tcPr>
            <w:tcW w:w="1752" w:type="dxa"/>
          </w:tcPr>
          <w:p w14:paraId="6CBAC3C9" w14:textId="77777777" w:rsidR="000615C1" w:rsidRPr="00D617E2" w:rsidRDefault="000615C1" w:rsidP="006F2A11">
            <w:pPr>
              <w:rPr>
                <w:rFonts w:asciiTheme="minorHAnsi" w:hAnsiTheme="minorHAnsi" w:cstheme="minorHAnsi"/>
              </w:rPr>
            </w:pPr>
          </w:p>
        </w:tc>
        <w:tc>
          <w:tcPr>
            <w:tcW w:w="1752" w:type="dxa"/>
          </w:tcPr>
          <w:p w14:paraId="53F5DE2B" w14:textId="77777777" w:rsidR="000615C1" w:rsidRPr="00D617E2" w:rsidRDefault="000615C1" w:rsidP="006F2A11">
            <w:pPr>
              <w:rPr>
                <w:rFonts w:asciiTheme="minorHAnsi" w:hAnsiTheme="minorHAnsi" w:cstheme="minorHAnsi"/>
              </w:rPr>
            </w:pPr>
          </w:p>
        </w:tc>
        <w:tc>
          <w:tcPr>
            <w:tcW w:w="1752" w:type="dxa"/>
          </w:tcPr>
          <w:p w14:paraId="1A59040C" w14:textId="77777777" w:rsidR="000615C1" w:rsidRPr="00D617E2" w:rsidRDefault="000615C1" w:rsidP="006F2A11">
            <w:pPr>
              <w:rPr>
                <w:rFonts w:asciiTheme="minorHAnsi" w:hAnsiTheme="minorHAnsi" w:cstheme="minorHAnsi"/>
              </w:rPr>
            </w:pPr>
          </w:p>
        </w:tc>
      </w:tr>
    </w:tbl>
    <w:p w14:paraId="566A6132" w14:textId="77777777" w:rsidR="000615C1" w:rsidRPr="00D617E2" w:rsidRDefault="000615C1" w:rsidP="000615C1">
      <w:pPr>
        <w:rPr>
          <w:rFonts w:asciiTheme="minorHAnsi" w:hAnsiTheme="minorHAnsi" w:cstheme="minorHAnsi"/>
        </w:rPr>
      </w:pPr>
    </w:p>
    <w:tbl>
      <w:tblPr>
        <w:tblStyle w:val="TableGrid"/>
        <w:tblW w:w="0" w:type="auto"/>
        <w:tblLook w:val="04A0" w:firstRow="1" w:lastRow="0" w:firstColumn="1" w:lastColumn="0" w:noHBand="0" w:noVBand="1"/>
      </w:tblPr>
      <w:tblGrid>
        <w:gridCol w:w="988"/>
        <w:gridCol w:w="2551"/>
        <w:gridCol w:w="2082"/>
        <w:gridCol w:w="2082"/>
        <w:gridCol w:w="2082"/>
        <w:gridCol w:w="2082"/>
        <w:gridCol w:w="2082"/>
      </w:tblGrid>
      <w:tr w:rsidR="000615C1" w:rsidRPr="00D617E2" w14:paraId="63205350" w14:textId="77777777" w:rsidTr="006F2A11">
        <w:tc>
          <w:tcPr>
            <w:tcW w:w="3539" w:type="dxa"/>
            <w:gridSpan w:val="2"/>
            <w:vMerge w:val="restart"/>
            <w:vAlign w:val="center"/>
          </w:tcPr>
          <w:p w14:paraId="4A1F8FC2" w14:textId="77777777" w:rsidR="000615C1" w:rsidRPr="00D617E2" w:rsidRDefault="000615C1" w:rsidP="006F2A11">
            <w:pPr>
              <w:jc w:val="center"/>
              <w:rPr>
                <w:rFonts w:asciiTheme="minorHAnsi" w:hAnsiTheme="minorHAnsi" w:cstheme="minorHAnsi"/>
                <w:b/>
                <w:bCs/>
              </w:rPr>
            </w:pPr>
            <w:r w:rsidRPr="00D617E2">
              <w:rPr>
                <w:rFonts w:asciiTheme="minorHAnsi" w:hAnsiTheme="minorHAnsi" w:cstheme="minorHAnsi"/>
                <w:b/>
                <w:bCs/>
              </w:rPr>
              <w:t>Risk rating</w:t>
            </w:r>
          </w:p>
        </w:tc>
        <w:tc>
          <w:tcPr>
            <w:tcW w:w="10410" w:type="dxa"/>
            <w:gridSpan w:val="5"/>
            <w:shd w:val="clear" w:color="auto" w:fill="F2F2F2" w:themeFill="background1" w:themeFillShade="F2"/>
            <w:vAlign w:val="center"/>
          </w:tcPr>
          <w:p w14:paraId="37DAE217" w14:textId="77777777" w:rsidR="000615C1" w:rsidRPr="00D617E2" w:rsidRDefault="000615C1" w:rsidP="006F2A11">
            <w:pPr>
              <w:jc w:val="center"/>
              <w:rPr>
                <w:rFonts w:asciiTheme="minorHAnsi" w:hAnsiTheme="minorHAnsi" w:cstheme="minorHAnsi"/>
                <w:b/>
                <w:bCs/>
              </w:rPr>
            </w:pPr>
            <w:r w:rsidRPr="00D617E2">
              <w:rPr>
                <w:rFonts w:asciiTheme="minorHAnsi" w:hAnsiTheme="minorHAnsi" w:cstheme="minorHAnsi"/>
                <w:b/>
                <w:bCs/>
              </w:rPr>
              <w:t>Severity</w:t>
            </w:r>
          </w:p>
        </w:tc>
      </w:tr>
      <w:tr w:rsidR="000615C1" w:rsidRPr="00D617E2" w14:paraId="32B3C4E3" w14:textId="77777777" w:rsidTr="006F2A11">
        <w:trPr>
          <w:trHeight w:val="293"/>
        </w:trPr>
        <w:tc>
          <w:tcPr>
            <w:tcW w:w="3539" w:type="dxa"/>
            <w:gridSpan w:val="2"/>
            <w:vMerge/>
            <w:textDirection w:val="btLr"/>
            <w:vAlign w:val="center"/>
          </w:tcPr>
          <w:p w14:paraId="6A28FE6C" w14:textId="77777777" w:rsidR="000615C1" w:rsidRPr="00D617E2" w:rsidRDefault="000615C1" w:rsidP="006F2A11">
            <w:pPr>
              <w:jc w:val="center"/>
              <w:rPr>
                <w:rFonts w:asciiTheme="minorHAnsi" w:hAnsiTheme="minorHAnsi" w:cstheme="minorHAnsi"/>
              </w:rPr>
            </w:pPr>
          </w:p>
        </w:tc>
        <w:tc>
          <w:tcPr>
            <w:tcW w:w="2082" w:type="dxa"/>
            <w:shd w:val="clear" w:color="auto" w:fill="F2F2F2" w:themeFill="background1" w:themeFillShade="F2"/>
            <w:vAlign w:val="center"/>
          </w:tcPr>
          <w:p w14:paraId="41B577AF" w14:textId="77777777" w:rsidR="000615C1" w:rsidRPr="00D617E2" w:rsidRDefault="000615C1" w:rsidP="006F2A11">
            <w:pPr>
              <w:jc w:val="center"/>
              <w:rPr>
                <w:rFonts w:asciiTheme="minorHAnsi" w:hAnsiTheme="minorHAnsi" w:cstheme="minorHAnsi"/>
              </w:rPr>
            </w:pPr>
            <w:r w:rsidRPr="00D617E2">
              <w:rPr>
                <w:rFonts w:asciiTheme="minorHAnsi" w:hAnsiTheme="minorHAnsi" w:cstheme="minorHAnsi"/>
              </w:rPr>
              <w:t>Negligible (1)</w:t>
            </w:r>
          </w:p>
        </w:tc>
        <w:tc>
          <w:tcPr>
            <w:tcW w:w="2082" w:type="dxa"/>
            <w:shd w:val="clear" w:color="auto" w:fill="F2F2F2" w:themeFill="background1" w:themeFillShade="F2"/>
            <w:vAlign w:val="center"/>
          </w:tcPr>
          <w:p w14:paraId="69BD577A" w14:textId="77777777" w:rsidR="000615C1" w:rsidRPr="00D617E2" w:rsidRDefault="000615C1" w:rsidP="006F2A11">
            <w:pPr>
              <w:jc w:val="center"/>
              <w:rPr>
                <w:rFonts w:asciiTheme="minorHAnsi" w:hAnsiTheme="minorHAnsi" w:cstheme="minorHAnsi"/>
              </w:rPr>
            </w:pPr>
            <w:r w:rsidRPr="00D617E2">
              <w:rPr>
                <w:rFonts w:asciiTheme="minorHAnsi" w:hAnsiTheme="minorHAnsi" w:cstheme="minorHAnsi"/>
              </w:rPr>
              <w:t>Minor (2)</w:t>
            </w:r>
          </w:p>
        </w:tc>
        <w:tc>
          <w:tcPr>
            <w:tcW w:w="2082" w:type="dxa"/>
            <w:shd w:val="clear" w:color="auto" w:fill="F2F2F2" w:themeFill="background1" w:themeFillShade="F2"/>
            <w:vAlign w:val="center"/>
          </w:tcPr>
          <w:p w14:paraId="1FD1DA89" w14:textId="77777777" w:rsidR="000615C1" w:rsidRPr="00D617E2" w:rsidRDefault="000615C1" w:rsidP="006F2A11">
            <w:pPr>
              <w:jc w:val="center"/>
              <w:rPr>
                <w:rFonts w:asciiTheme="minorHAnsi" w:hAnsiTheme="minorHAnsi" w:cstheme="minorHAnsi"/>
              </w:rPr>
            </w:pPr>
            <w:r w:rsidRPr="00D617E2">
              <w:rPr>
                <w:rFonts w:asciiTheme="minorHAnsi" w:hAnsiTheme="minorHAnsi" w:cstheme="minorHAnsi"/>
              </w:rPr>
              <w:t>Moderate (3)</w:t>
            </w:r>
          </w:p>
        </w:tc>
        <w:tc>
          <w:tcPr>
            <w:tcW w:w="2082" w:type="dxa"/>
            <w:shd w:val="clear" w:color="auto" w:fill="F2F2F2" w:themeFill="background1" w:themeFillShade="F2"/>
            <w:vAlign w:val="center"/>
          </w:tcPr>
          <w:p w14:paraId="50B96CDF" w14:textId="77777777" w:rsidR="000615C1" w:rsidRPr="00D617E2" w:rsidRDefault="000615C1" w:rsidP="006F2A11">
            <w:pPr>
              <w:jc w:val="center"/>
              <w:rPr>
                <w:rFonts w:asciiTheme="minorHAnsi" w:hAnsiTheme="minorHAnsi" w:cstheme="minorHAnsi"/>
              </w:rPr>
            </w:pPr>
            <w:r w:rsidRPr="00D617E2">
              <w:rPr>
                <w:rFonts w:asciiTheme="minorHAnsi" w:hAnsiTheme="minorHAnsi" w:cstheme="minorHAnsi"/>
              </w:rPr>
              <w:t>Major (4)</w:t>
            </w:r>
          </w:p>
        </w:tc>
        <w:tc>
          <w:tcPr>
            <w:tcW w:w="2082" w:type="dxa"/>
            <w:shd w:val="clear" w:color="auto" w:fill="F2F2F2" w:themeFill="background1" w:themeFillShade="F2"/>
            <w:vAlign w:val="center"/>
          </w:tcPr>
          <w:p w14:paraId="74927C34" w14:textId="77777777" w:rsidR="000615C1" w:rsidRPr="00D617E2" w:rsidRDefault="000615C1" w:rsidP="006F2A11">
            <w:pPr>
              <w:jc w:val="center"/>
              <w:rPr>
                <w:rFonts w:asciiTheme="minorHAnsi" w:hAnsiTheme="minorHAnsi" w:cstheme="minorHAnsi"/>
              </w:rPr>
            </w:pPr>
            <w:r w:rsidRPr="00D617E2">
              <w:rPr>
                <w:rFonts w:asciiTheme="minorHAnsi" w:hAnsiTheme="minorHAnsi" w:cstheme="minorHAnsi"/>
              </w:rPr>
              <w:t>Extreme (5)</w:t>
            </w:r>
          </w:p>
        </w:tc>
      </w:tr>
      <w:tr w:rsidR="000615C1" w:rsidRPr="00D617E2" w14:paraId="1DD0E964" w14:textId="77777777" w:rsidTr="006F2A11">
        <w:trPr>
          <w:trHeight w:val="293"/>
        </w:trPr>
        <w:tc>
          <w:tcPr>
            <w:tcW w:w="988" w:type="dxa"/>
            <w:vMerge w:val="restart"/>
            <w:shd w:val="clear" w:color="auto" w:fill="F2F2F2" w:themeFill="background1" w:themeFillShade="F2"/>
            <w:textDirection w:val="btLr"/>
            <w:vAlign w:val="center"/>
          </w:tcPr>
          <w:p w14:paraId="359504D1" w14:textId="77777777" w:rsidR="000615C1" w:rsidRPr="00D617E2" w:rsidRDefault="000615C1" w:rsidP="006F2A11">
            <w:pPr>
              <w:ind w:left="113" w:right="113"/>
              <w:jc w:val="center"/>
              <w:rPr>
                <w:rFonts w:asciiTheme="minorHAnsi" w:hAnsiTheme="minorHAnsi" w:cstheme="minorHAnsi"/>
                <w:b/>
                <w:bCs/>
              </w:rPr>
            </w:pPr>
            <w:r w:rsidRPr="00D617E2">
              <w:rPr>
                <w:rFonts w:asciiTheme="minorHAnsi" w:hAnsiTheme="minorHAnsi" w:cstheme="minorHAnsi"/>
                <w:b/>
                <w:bCs/>
              </w:rPr>
              <w:t>Likelihood</w:t>
            </w:r>
          </w:p>
        </w:tc>
        <w:tc>
          <w:tcPr>
            <w:tcW w:w="2551" w:type="dxa"/>
            <w:shd w:val="clear" w:color="auto" w:fill="F2F2F2" w:themeFill="background1" w:themeFillShade="F2"/>
            <w:vAlign w:val="center"/>
          </w:tcPr>
          <w:p w14:paraId="30E6A34A" w14:textId="77777777" w:rsidR="000615C1" w:rsidRPr="00D617E2" w:rsidRDefault="000615C1" w:rsidP="006F2A11">
            <w:pPr>
              <w:jc w:val="center"/>
              <w:rPr>
                <w:rFonts w:asciiTheme="minorHAnsi" w:hAnsiTheme="minorHAnsi" w:cstheme="minorHAnsi"/>
              </w:rPr>
            </w:pPr>
            <w:r w:rsidRPr="00D617E2">
              <w:rPr>
                <w:rFonts w:asciiTheme="minorHAnsi" w:hAnsiTheme="minorHAnsi" w:cstheme="minorHAnsi"/>
              </w:rPr>
              <w:t>Almost certain (5)</w:t>
            </w:r>
          </w:p>
        </w:tc>
        <w:tc>
          <w:tcPr>
            <w:tcW w:w="2082" w:type="dxa"/>
            <w:shd w:val="clear" w:color="auto" w:fill="D9D9D9" w:themeFill="background1" w:themeFillShade="D9"/>
            <w:vAlign w:val="center"/>
          </w:tcPr>
          <w:p w14:paraId="1B130DCD" w14:textId="77777777" w:rsidR="000615C1" w:rsidRPr="00D617E2" w:rsidRDefault="000615C1" w:rsidP="006F2A11">
            <w:pPr>
              <w:jc w:val="center"/>
              <w:rPr>
                <w:rFonts w:asciiTheme="minorHAnsi" w:hAnsiTheme="minorHAnsi" w:cstheme="minorHAnsi"/>
              </w:rPr>
            </w:pPr>
            <w:r w:rsidRPr="00D617E2">
              <w:rPr>
                <w:rFonts w:asciiTheme="minorHAnsi" w:hAnsiTheme="minorHAnsi" w:cstheme="minorHAnsi"/>
              </w:rPr>
              <w:t>Medium</w:t>
            </w:r>
          </w:p>
        </w:tc>
        <w:tc>
          <w:tcPr>
            <w:tcW w:w="2082" w:type="dxa"/>
            <w:shd w:val="clear" w:color="auto" w:fill="BFBFBF" w:themeFill="background1" w:themeFillShade="BF"/>
            <w:vAlign w:val="center"/>
          </w:tcPr>
          <w:p w14:paraId="450522A0" w14:textId="77777777" w:rsidR="000615C1" w:rsidRPr="00D617E2" w:rsidRDefault="000615C1" w:rsidP="006F2A11">
            <w:pPr>
              <w:jc w:val="center"/>
              <w:rPr>
                <w:rFonts w:asciiTheme="minorHAnsi" w:hAnsiTheme="minorHAnsi" w:cstheme="minorHAnsi"/>
              </w:rPr>
            </w:pPr>
            <w:r w:rsidRPr="00D617E2">
              <w:rPr>
                <w:rFonts w:asciiTheme="minorHAnsi" w:hAnsiTheme="minorHAnsi" w:cstheme="minorHAnsi"/>
              </w:rPr>
              <w:t>High</w:t>
            </w:r>
          </w:p>
        </w:tc>
        <w:tc>
          <w:tcPr>
            <w:tcW w:w="2082" w:type="dxa"/>
            <w:shd w:val="clear" w:color="auto" w:fill="BFBFBF" w:themeFill="background1" w:themeFillShade="BF"/>
            <w:vAlign w:val="center"/>
          </w:tcPr>
          <w:p w14:paraId="710E33F5" w14:textId="77777777" w:rsidR="000615C1" w:rsidRPr="00D617E2" w:rsidRDefault="000615C1" w:rsidP="006F2A11">
            <w:pPr>
              <w:jc w:val="center"/>
              <w:rPr>
                <w:rFonts w:asciiTheme="minorHAnsi" w:hAnsiTheme="minorHAnsi" w:cstheme="minorHAnsi"/>
              </w:rPr>
            </w:pPr>
            <w:r w:rsidRPr="00D617E2">
              <w:rPr>
                <w:rFonts w:asciiTheme="minorHAnsi" w:hAnsiTheme="minorHAnsi" w:cstheme="minorHAnsi"/>
              </w:rPr>
              <w:t>High</w:t>
            </w:r>
          </w:p>
        </w:tc>
        <w:tc>
          <w:tcPr>
            <w:tcW w:w="2082" w:type="dxa"/>
            <w:shd w:val="clear" w:color="auto" w:fill="A6A6A6" w:themeFill="background1" w:themeFillShade="A6"/>
            <w:vAlign w:val="center"/>
          </w:tcPr>
          <w:p w14:paraId="48EC240E" w14:textId="77777777" w:rsidR="000615C1" w:rsidRPr="00D617E2" w:rsidRDefault="000615C1" w:rsidP="006F2A11">
            <w:pPr>
              <w:jc w:val="center"/>
              <w:rPr>
                <w:rFonts w:asciiTheme="minorHAnsi" w:hAnsiTheme="minorHAnsi" w:cstheme="minorHAnsi"/>
              </w:rPr>
            </w:pPr>
            <w:r w:rsidRPr="00D617E2">
              <w:rPr>
                <w:rFonts w:asciiTheme="minorHAnsi" w:hAnsiTheme="minorHAnsi" w:cstheme="minorHAnsi"/>
              </w:rPr>
              <w:t>Extreme</w:t>
            </w:r>
          </w:p>
        </w:tc>
        <w:tc>
          <w:tcPr>
            <w:tcW w:w="2082" w:type="dxa"/>
            <w:shd w:val="clear" w:color="auto" w:fill="A6A6A6" w:themeFill="background1" w:themeFillShade="A6"/>
            <w:vAlign w:val="center"/>
          </w:tcPr>
          <w:p w14:paraId="26301636" w14:textId="77777777" w:rsidR="000615C1" w:rsidRPr="00D617E2" w:rsidRDefault="000615C1" w:rsidP="006F2A11">
            <w:pPr>
              <w:jc w:val="center"/>
              <w:rPr>
                <w:rFonts w:asciiTheme="minorHAnsi" w:hAnsiTheme="minorHAnsi" w:cstheme="minorHAnsi"/>
              </w:rPr>
            </w:pPr>
            <w:r w:rsidRPr="00D617E2">
              <w:rPr>
                <w:rFonts w:asciiTheme="minorHAnsi" w:hAnsiTheme="minorHAnsi" w:cstheme="minorHAnsi"/>
              </w:rPr>
              <w:t>Extreme</w:t>
            </w:r>
          </w:p>
        </w:tc>
      </w:tr>
      <w:tr w:rsidR="000615C1" w:rsidRPr="00D617E2" w14:paraId="3462BF88" w14:textId="77777777" w:rsidTr="006F2A11">
        <w:trPr>
          <w:trHeight w:val="293"/>
        </w:trPr>
        <w:tc>
          <w:tcPr>
            <w:tcW w:w="988" w:type="dxa"/>
            <w:vMerge/>
            <w:shd w:val="clear" w:color="auto" w:fill="F2F2F2" w:themeFill="background1" w:themeFillShade="F2"/>
          </w:tcPr>
          <w:p w14:paraId="729657A6" w14:textId="77777777" w:rsidR="000615C1" w:rsidRPr="00D617E2" w:rsidRDefault="000615C1" w:rsidP="006F2A11">
            <w:pPr>
              <w:rPr>
                <w:rFonts w:asciiTheme="minorHAnsi" w:hAnsiTheme="minorHAnsi" w:cstheme="minorHAnsi"/>
                <w:b/>
                <w:bCs/>
              </w:rPr>
            </w:pPr>
          </w:p>
        </w:tc>
        <w:tc>
          <w:tcPr>
            <w:tcW w:w="2551" w:type="dxa"/>
            <w:shd w:val="clear" w:color="auto" w:fill="F2F2F2" w:themeFill="background1" w:themeFillShade="F2"/>
            <w:vAlign w:val="center"/>
          </w:tcPr>
          <w:p w14:paraId="0CAD6F99" w14:textId="77777777" w:rsidR="000615C1" w:rsidRPr="00D617E2" w:rsidRDefault="000615C1" w:rsidP="006F2A11">
            <w:pPr>
              <w:jc w:val="center"/>
              <w:rPr>
                <w:rFonts w:asciiTheme="minorHAnsi" w:hAnsiTheme="minorHAnsi" w:cstheme="minorHAnsi"/>
              </w:rPr>
            </w:pPr>
            <w:r w:rsidRPr="00D617E2">
              <w:rPr>
                <w:rFonts w:asciiTheme="minorHAnsi" w:hAnsiTheme="minorHAnsi" w:cstheme="minorHAnsi"/>
              </w:rPr>
              <w:t>Likely (4)</w:t>
            </w:r>
          </w:p>
        </w:tc>
        <w:tc>
          <w:tcPr>
            <w:tcW w:w="2082" w:type="dxa"/>
            <w:shd w:val="clear" w:color="auto" w:fill="D9D9D9" w:themeFill="background1" w:themeFillShade="D9"/>
            <w:vAlign w:val="center"/>
          </w:tcPr>
          <w:p w14:paraId="749EF075" w14:textId="77777777" w:rsidR="000615C1" w:rsidRPr="00D617E2" w:rsidRDefault="000615C1" w:rsidP="006F2A11">
            <w:pPr>
              <w:jc w:val="center"/>
              <w:rPr>
                <w:rFonts w:asciiTheme="minorHAnsi" w:hAnsiTheme="minorHAnsi" w:cstheme="minorHAnsi"/>
              </w:rPr>
            </w:pPr>
            <w:r w:rsidRPr="00D617E2">
              <w:rPr>
                <w:rFonts w:asciiTheme="minorHAnsi" w:hAnsiTheme="minorHAnsi" w:cstheme="minorHAnsi"/>
              </w:rPr>
              <w:t>Medium</w:t>
            </w:r>
          </w:p>
        </w:tc>
        <w:tc>
          <w:tcPr>
            <w:tcW w:w="2082" w:type="dxa"/>
            <w:shd w:val="clear" w:color="auto" w:fill="D9D9D9" w:themeFill="background1" w:themeFillShade="D9"/>
            <w:vAlign w:val="center"/>
          </w:tcPr>
          <w:p w14:paraId="107BBB55" w14:textId="77777777" w:rsidR="000615C1" w:rsidRPr="00D617E2" w:rsidRDefault="000615C1" w:rsidP="006F2A11">
            <w:pPr>
              <w:jc w:val="center"/>
              <w:rPr>
                <w:rFonts w:asciiTheme="minorHAnsi" w:hAnsiTheme="minorHAnsi" w:cstheme="minorHAnsi"/>
              </w:rPr>
            </w:pPr>
            <w:r w:rsidRPr="00D617E2">
              <w:rPr>
                <w:rFonts w:asciiTheme="minorHAnsi" w:hAnsiTheme="minorHAnsi" w:cstheme="minorHAnsi"/>
              </w:rPr>
              <w:t>Medium</w:t>
            </w:r>
          </w:p>
        </w:tc>
        <w:tc>
          <w:tcPr>
            <w:tcW w:w="2082" w:type="dxa"/>
            <w:shd w:val="clear" w:color="auto" w:fill="BFBFBF" w:themeFill="background1" w:themeFillShade="BF"/>
            <w:vAlign w:val="center"/>
          </w:tcPr>
          <w:p w14:paraId="75CE650C" w14:textId="77777777" w:rsidR="000615C1" w:rsidRPr="00D617E2" w:rsidRDefault="000615C1" w:rsidP="006F2A11">
            <w:pPr>
              <w:jc w:val="center"/>
              <w:rPr>
                <w:rFonts w:asciiTheme="minorHAnsi" w:hAnsiTheme="minorHAnsi" w:cstheme="minorHAnsi"/>
              </w:rPr>
            </w:pPr>
            <w:r w:rsidRPr="00D617E2">
              <w:rPr>
                <w:rFonts w:asciiTheme="minorHAnsi" w:hAnsiTheme="minorHAnsi" w:cstheme="minorHAnsi"/>
              </w:rPr>
              <w:t>High</w:t>
            </w:r>
          </w:p>
        </w:tc>
        <w:tc>
          <w:tcPr>
            <w:tcW w:w="2082" w:type="dxa"/>
            <w:shd w:val="clear" w:color="auto" w:fill="BFBFBF" w:themeFill="background1" w:themeFillShade="BF"/>
            <w:vAlign w:val="center"/>
          </w:tcPr>
          <w:p w14:paraId="0A076DE8" w14:textId="77777777" w:rsidR="000615C1" w:rsidRPr="00D617E2" w:rsidRDefault="000615C1" w:rsidP="006F2A11">
            <w:pPr>
              <w:jc w:val="center"/>
              <w:rPr>
                <w:rFonts w:asciiTheme="minorHAnsi" w:hAnsiTheme="minorHAnsi" w:cstheme="minorHAnsi"/>
              </w:rPr>
            </w:pPr>
            <w:r w:rsidRPr="00D617E2">
              <w:rPr>
                <w:rFonts w:asciiTheme="minorHAnsi" w:hAnsiTheme="minorHAnsi" w:cstheme="minorHAnsi"/>
              </w:rPr>
              <w:t>High</w:t>
            </w:r>
          </w:p>
        </w:tc>
        <w:tc>
          <w:tcPr>
            <w:tcW w:w="2082" w:type="dxa"/>
            <w:shd w:val="clear" w:color="auto" w:fill="A6A6A6" w:themeFill="background1" w:themeFillShade="A6"/>
            <w:vAlign w:val="center"/>
          </w:tcPr>
          <w:p w14:paraId="5A100A29" w14:textId="77777777" w:rsidR="000615C1" w:rsidRPr="00D617E2" w:rsidRDefault="000615C1" w:rsidP="006F2A11">
            <w:pPr>
              <w:jc w:val="center"/>
              <w:rPr>
                <w:rFonts w:asciiTheme="minorHAnsi" w:hAnsiTheme="minorHAnsi" w:cstheme="minorHAnsi"/>
              </w:rPr>
            </w:pPr>
            <w:r w:rsidRPr="00D617E2">
              <w:rPr>
                <w:rFonts w:asciiTheme="minorHAnsi" w:hAnsiTheme="minorHAnsi" w:cstheme="minorHAnsi"/>
              </w:rPr>
              <w:t>Extreme</w:t>
            </w:r>
          </w:p>
        </w:tc>
      </w:tr>
      <w:tr w:rsidR="000615C1" w:rsidRPr="00D617E2" w14:paraId="15A1C2F3" w14:textId="77777777" w:rsidTr="006F2A11">
        <w:trPr>
          <w:trHeight w:val="293"/>
        </w:trPr>
        <w:tc>
          <w:tcPr>
            <w:tcW w:w="988" w:type="dxa"/>
            <w:vMerge/>
            <w:shd w:val="clear" w:color="auto" w:fill="F2F2F2" w:themeFill="background1" w:themeFillShade="F2"/>
          </w:tcPr>
          <w:p w14:paraId="4B5A88D1" w14:textId="77777777" w:rsidR="000615C1" w:rsidRPr="00D617E2" w:rsidRDefault="000615C1" w:rsidP="006F2A11">
            <w:pPr>
              <w:rPr>
                <w:rFonts w:asciiTheme="minorHAnsi" w:hAnsiTheme="minorHAnsi" w:cstheme="minorHAnsi"/>
                <w:b/>
                <w:bCs/>
              </w:rPr>
            </w:pPr>
          </w:p>
        </w:tc>
        <w:tc>
          <w:tcPr>
            <w:tcW w:w="2551" w:type="dxa"/>
            <w:shd w:val="clear" w:color="auto" w:fill="F2F2F2" w:themeFill="background1" w:themeFillShade="F2"/>
            <w:vAlign w:val="center"/>
          </w:tcPr>
          <w:p w14:paraId="6B3F8D8B" w14:textId="77777777" w:rsidR="000615C1" w:rsidRPr="00D617E2" w:rsidRDefault="000615C1" w:rsidP="006F2A11">
            <w:pPr>
              <w:jc w:val="center"/>
              <w:rPr>
                <w:rFonts w:asciiTheme="minorHAnsi" w:hAnsiTheme="minorHAnsi" w:cstheme="minorHAnsi"/>
              </w:rPr>
            </w:pPr>
            <w:r w:rsidRPr="00D617E2">
              <w:rPr>
                <w:rFonts w:asciiTheme="minorHAnsi" w:hAnsiTheme="minorHAnsi" w:cstheme="minorHAnsi"/>
              </w:rPr>
              <w:t>Possible (3)</w:t>
            </w:r>
          </w:p>
        </w:tc>
        <w:tc>
          <w:tcPr>
            <w:tcW w:w="2082" w:type="dxa"/>
            <w:vAlign w:val="center"/>
          </w:tcPr>
          <w:p w14:paraId="0026029D" w14:textId="77777777" w:rsidR="000615C1" w:rsidRPr="00D617E2" w:rsidRDefault="000615C1" w:rsidP="006F2A11">
            <w:pPr>
              <w:jc w:val="center"/>
              <w:rPr>
                <w:rFonts w:asciiTheme="minorHAnsi" w:hAnsiTheme="minorHAnsi" w:cstheme="minorHAnsi"/>
              </w:rPr>
            </w:pPr>
            <w:r w:rsidRPr="00D617E2">
              <w:rPr>
                <w:rFonts w:asciiTheme="minorHAnsi" w:hAnsiTheme="minorHAnsi" w:cstheme="minorHAnsi"/>
              </w:rPr>
              <w:t>Low</w:t>
            </w:r>
          </w:p>
        </w:tc>
        <w:tc>
          <w:tcPr>
            <w:tcW w:w="2082" w:type="dxa"/>
            <w:shd w:val="clear" w:color="auto" w:fill="D9D9D9" w:themeFill="background1" w:themeFillShade="D9"/>
            <w:vAlign w:val="center"/>
          </w:tcPr>
          <w:p w14:paraId="4D3EF0EA" w14:textId="77777777" w:rsidR="000615C1" w:rsidRPr="00D617E2" w:rsidRDefault="000615C1" w:rsidP="006F2A11">
            <w:pPr>
              <w:jc w:val="center"/>
              <w:rPr>
                <w:rFonts w:asciiTheme="minorHAnsi" w:hAnsiTheme="minorHAnsi" w:cstheme="minorHAnsi"/>
              </w:rPr>
            </w:pPr>
            <w:r w:rsidRPr="00D617E2">
              <w:rPr>
                <w:rFonts w:asciiTheme="minorHAnsi" w:hAnsiTheme="minorHAnsi" w:cstheme="minorHAnsi"/>
              </w:rPr>
              <w:t>Medium</w:t>
            </w:r>
          </w:p>
        </w:tc>
        <w:tc>
          <w:tcPr>
            <w:tcW w:w="2082" w:type="dxa"/>
            <w:shd w:val="clear" w:color="auto" w:fill="D9D9D9" w:themeFill="background1" w:themeFillShade="D9"/>
            <w:vAlign w:val="center"/>
          </w:tcPr>
          <w:p w14:paraId="02AD1D7A" w14:textId="77777777" w:rsidR="000615C1" w:rsidRPr="00D617E2" w:rsidRDefault="000615C1" w:rsidP="006F2A11">
            <w:pPr>
              <w:jc w:val="center"/>
              <w:rPr>
                <w:rFonts w:asciiTheme="minorHAnsi" w:hAnsiTheme="minorHAnsi" w:cstheme="minorHAnsi"/>
              </w:rPr>
            </w:pPr>
            <w:r w:rsidRPr="00D617E2">
              <w:rPr>
                <w:rFonts w:asciiTheme="minorHAnsi" w:hAnsiTheme="minorHAnsi" w:cstheme="minorHAnsi"/>
              </w:rPr>
              <w:t>Medium</w:t>
            </w:r>
          </w:p>
        </w:tc>
        <w:tc>
          <w:tcPr>
            <w:tcW w:w="2082" w:type="dxa"/>
            <w:shd w:val="clear" w:color="auto" w:fill="BFBFBF" w:themeFill="background1" w:themeFillShade="BF"/>
            <w:vAlign w:val="center"/>
          </w:tcPr>
          <w:p w14:paraId="4650725D" w14:textId="77777777" w:rsidR="000615C1" w:rsidRPr="00D617E2" w:rsidRDefault="000615C1" w:rsidP="006F2A11">
            <w:pPr>
              <w:jc w:val="center"/>
              <w:rPr>
                <w:rFonts w:asciiTheme="minorHAnsi" w:hAnsiTheme="minorHAnsi" w:cstheme="minorHAnsi"/>
              </w:rPr>
            </w:pPr>
            <w:r w:rsidRPr="00D617E2">
              <w:rPr>
                <w:rFonts w:asciiTheme="minorHAnsi" w:hAnsiTheme="minorHAnsi" w:cstheme="minorHAnsi"/>
              </w:rPr>
              <w:t>High</w:t>
            </w:r>
          </w:p>
        </w:tc>
        <w:tc>
          <w:tcPr>
            <w:tcW w:w="2082" w:type="dxa"/>
            <w:shd w:val="clear" w:color="auto" w:fill="BFBFBF" w:themeFill="background1" w:themeFillShade="BF"/>
            <w:vAlign w:val="center"/>
          </w:tcPr>
          <w:p w14:paraId="1740379A" w14:textId="77777777" w:rsidR="000615C1" w:rsidRPr="00D617E2" w:rsidRDefault="000615C1" w:rsidP="006F2A11">
            <w:pPr>
              <w:jc w:val="center"/>
              <w:rPr>
                <w:rFonts w:asciiTheme="minorHAnsi" w:hAnsiTheme="minorHAnsi" w:cstheme="minorHAnsi"/>
              </w:rPr>
            </w:pPr>
            <w:r w:rsidRPr="00D617E2">
              <w:rPr>
                <w:rFonts w:asciiTheme="minorHAnsi" w:hAnsiTheme="minorHAnsi" w:cstheme="minorHAnsi"/>
              </w:rPr>
              <w:t>High</w:t>
            </w:r>
          </w:p>
        </w:tc>
      </w:tr>
      <w:tr w:rsidR="000615C1" w:rsidRPr="00D617E2" w14:paraId="61884A4C" w14:textId="77777777" w:rsidTr="006F2A11">
        <w:trPr>
          <w:trHeight w:val="293"/>
        </w:trPr>
        <w:tc>
          <w:tcPr>
            <w:tcW w:w="988" w:type="dxa"/>
            <w:vMerge/>
            <w:shd w:val="clear" w:color="auto" w:fill="F2F2F2" w:themeFill="background1" w:themeFillShade="F2"/>
          </w:tcPr>
          <w:p w14:paraId="79C099FF" w14:textId="77777777" w:rsidR="000615C1" w:rsidRPr="00D617E2" w:rsidRDefault="000615C1" w:rsidP="006F2A11">
            <w:pPr>
              <w:rPr>
                <w:rFonts w:asciiTheme="minorHAnsi" w:hAnsiTheme="minorHAnsi" w:cstheme="minorHAnsi"/>
                <w:b/>
                <w:bCs/>
              </w:rPr>
            </w:pPr>
          </w:p>
        </w:tc>
        <w:tc>
          <w:tcPr>
            <w:tcW w:w="2551" w:type="dxa"/>
            <w:shd w:val="clear" w:color="auto" w:fill="F2F2F2" w:themeFill="background1" w:themeFillShade="F2"/>
            <w:vAlign w:val="center"/>
          </w:tcPr>
          <w:p w14:paraId="6CE0D4E7" w14:textId="77777777" w:rsidR="000615C1" w:rsidRPr="00D617E2" w:rsidRDefault="000615C1" w:rsidP="006F2A11">
            <w:pPr>
              <w:jc w:val="center"/>
              <w:rPr>
                <w:rFonts w:asciiTheme="minorHAnsi" w:hAnsiTheme="minorHAnsi" w:cstheme="minorHAnsi"/>
              </w:rPr>
            </w:pPr>
            <w:r w:rsidRPr="00D617E2">
              <w:rPr>
                <w:rFonts w:asciiTheme="minorHAnsi" w:hAnsiTheme="minorHAnsi" w:cstheme="minorHAnsi"/>
              </w:rPr>
              <w:t>Unlikely (2)</w:t>
            </w:r>
          </w:p>
        </w:tc>
        <w:tc>
          <w:tcPr>
            <w:tcW w:w="2082" w:type="dxa"/>
            <w:vAlign w:val="center"/>
          </w:tcPr>
          <w:p w14:paraId="08549922" w14:textId="77777777" w:rsidR="000615C1" w:rsidRPr="00D617E2" w:rsidRDefault="000615C1" w:rsidP="006F2A11">
            <w:pPr>
              <w:jc w:val="center"/>
              <w:rPr>
                <w:rFonts w:asciiTheme="minorHAnsi" w:hAnsiTheme="minorHAnsi" w:cstheme="minorHAnsi"/>
              </w:rPr>
            </w:pPr>
            <w:r w:rsidRPr="00D617E2">
              <w:rPr>
                <w:rFonts w:asciiTheme="minorHAnsi" w:hAnsiTheme="minorHAnsi" w:cstheme="minorHAnsi"/>
              </w:rPr>
              <w:t>Low</w:t>
            </w:r>
          </w:p>
        </w:tc>
        <w:tc>
          <w:tcPr>
            <w:tcW w:w="2082" w:type="dxa"/>
            <w:shd w:val="clear" w:color="auto" w:fill="D9D9D9" w:themeFill="background1" w:themeFillShade="D9"/>
            <w:vAlign w:val="center"/>
          </w:tcPr>
          <w:p w14:paraId="30836087" w14:textId="77777777" w:rsidR="000615C1" w:rsidRPr="00D617E2" w:rsidRDefault="000615C1" w:rsidP="006F2A11">
            <w:pPr>
              <w:jc w:val="center"/>
              <w:rPr>
                <w:rFonts w:asciiTheme="minorHAnsi" w:hAnsiTheme="minorHAnsi" w:cstheme="minorHAnsi"/>
              </w:rPr>
            </w:pPr>
            <w:r w:rsidRPr="00D617E2">
              <w:rPr>
                <w:rFonts w:asciiTheme="minorHAnsi" w:hAnsiTheme="minorHAnsi" w:cstheme="minorHAnsi"/>
              </w:rPr>
              <w:t>Medium</w:t>
            </w:r>
          </w:p>
        </w:tc>
        <w:tc>
          <w:tcPr>
            <w:tcW w:w="2082" w:type="dxa"/>
            <w:shd w:val="clear" w:color="auto" w:fill="D9D9D9" w:themeFill="background1" w:themeFillShade="D9"/>
            <w:vAlign w:val="center"/>
          </w:tcPr>
          <w:p w14:paraId="3B1AF735" w14:textId="77777777" w:rsidR="000615C1" w:rsidRPr="00D617E2" w:rsidRDefault="000615C1" w:rsidP="006F2A11">
            <w:pPr>
              <w:jc w:val="center"/>
              <w:rPr>
                <w:rFonts w:asciiTheme="minorHAnsi" w:hAnsiTheme="minorHAnsi" w:cstheme="minorHAnsi"/>
              </w:rPr>
            </w:pPr>
            <w:r w:rsidRPr="00D617E2">
              <w:rPr>
                <w:rFonts w:asciiTheme="minorHAnsi" w:hAnsiTheme="minorHAnsi" w:cstheme="minorHAnsi"/>
              </w:rPr>
              <w:t>Medium</w:t>
            </w:r>
          </w:p>
        </w:tc>
        <w:tc>
          <w:tcPr>
            <w:tcW w:w="2082" w:type="dxa"/>
            <w:shd w:val="clear" w:color="auto" w:fill="D9D9D9" w:themeFill="background1" w:themeFillShade="D9"/>
            <w:vAlign w:val="center"/>
          </w:tcPr>
          <w:p w14:paraId="148A6FC4" w14:textId="77777777" w:rsidR="000615C1" w:rsidRPr="00D617E2" w:rsidRDefault="000615C1" w:rsidP="006F2A11">
            <w:pPr>
              <w:jc w:val="center"/>
              <w:rPr>
                <w:rFonts w:asciiTheme="minorHAnsi" w:hAnsiTheme="minorHAnsi" w:cstheme="minorHAnsi"/>
              </w:rPr>
            </w:pPr>
            <w:r w:rsidRPr="00D617E2">
              <w:rPr>
                <w:rFonts w:asciiTheme="minorHAnsi" w:hAnsiTheme="minorHAnsi" w:cstheme="minorHAnsi"/>
              </w:rPr>
              <w:t>Medium</w:t>
            </w:r>
          </w:p>
        </w:tc>
        <w:tc>
          <w:tcPr>
            <w:tcW w:w="2082" w:type="dxa"/>
            <w:shd w:val="clear" w:color="auto" w:fill="BFBFBF" w:themeFill="background1" w:themeFillShade="BF"/>
            <w:vAlign w:val="center"/>
          </w:tcPr>
          <w:p w14:paraId="1DEE7EEF" w14:textId="77777777" w:rsidR="000615C1" w:rsidRPr="00D617E2" w:rsidRDefault="000615C1" w:rsidP="006F2A11">
            <w:pPr>
              <w:jc w:val="center"/>
              <w:rPr>
                <w:rFonts w:asciiTheme="minorHAnsi" w:hAnsiTheme="minorHAnsi" w:cstheme="minorHAnsi"/>
              </w:rPr>
            </w:pPr>
            <w:r w:rsidRPr="00D617E2">
              <w:rPr>
                <w:rFonts w:asciiTheme="minorHAnsi" w:hAnsiTheme="minorHAnsi" w:cstheme="minorHAnsi"/>
              </w:rPr>
              <w:t>High</w:t>
            </w:r>
          </w:p>
        </w:tc>
      </w:tr>
      <w:tr w:rsidR="000615C1" w:rsidRPr="00D617E2" w14:paraId="6B3776D9" w14:textId="77777777" w:rsidTr="006F2A11">
        <w:trPr>
          <w:trHeight w:val="293"/>
        </w:trPr>
        <w:tc>
          <w:tcPr>
            <w:tcW w:w="988" w:type="dxa"/>
            <w:vMerge/>
            <w:shd w:val="clear" w:color="auto" w:fill="F2F2F2" w:themeFill="background1" w:themeFillShade="F2"/>
          </w:tcPr>
          <w:p w14:paraId="44973DA5" w14:textId="77777777" w:rsidR="000615C1" w:rsidRPr="00D617E2" w:rsidRDefault="000615C1" w:rsidP="006F2A11">
            <w:pPr>
              <w:rPr>
                <w:rFonts w:asciiTheme="minorHAnsi" w:hAnsiTheme="minorHAnsi" w:cstheme="minorHAnsi"/>
                <w:b/>
                <w:bCs/>
              </w:rPr>
            </w:pPr>
          </w:p>
        </w:tc>
        <w:tc>
          <w:tcPr>
            <w:tcW w:w="2551" w:type="dxa"/>
            <w:shd w:val="clear" w:color="auto" w:fill="F2F2F2" w:themeFill="background1" w:themeFillShade="F2"/>
            <w:vAlign w:val="center"/>
          </w:tcPr>
          <w:p w14:paraId="7924BC54" w14:textId="77777777" w:rsidR="000615C1" w:rsidRPr="00D617E2" w:rsidRDefault="000615C1" w:rsidP="006F2A11">
            <w:pPr>
              <w:jc w:val="center"/>
              <w:rPr>
                <w:rFonts w:asciiTheme="minorHAnsi" w:hAnsiTheme="minorHAnsi" w:cstheme="minorHAnsi"/>
              </w:rPr>
            </w:pPr>
            <w:r w:rsidRPr="00D617E2">
              <w:rPr>
                <w:rFonts w:asciiTheme="minorHAnsi" w:hAnsiTheme="minorHAnsi" w:cstheme="minorHAnsi"/>
              </w:rPr>
              <w:t>Rare (1)</w:t>
            </w:r>
          </w:p>
        </w:tc>
        <w:tc>
          <w:tcPr>
            <w:tcW w:w="2082" w:type="dxa"/>
            <w:vAlign w:val="center"/>
          </w:tcPr>
          <w:p w14:paraId="1159D71B" w14:textId="77777777" w:rsidR="000615C1" w:rsidRPr="00D617E2" w:rsidRDefault="000615C1" w:rsidP="006F2A11">
            <w:pPr>
              <w:jc w:val="center"/>
              <w:rPr>
                <w:rFonts w:asciiTheme="minorHAnsi" w:hAnsiTheme="minorHAnsi" w:cstheme="minorHAnsi"/>
              </w:rPr>
            </w:pPr>
            <w:r w:rsidRPr="00D617E2">
              <w:rPr>
                <w:rFonts w:asciiTheme="minorHAnsi" w:hAnsiTheme="minorHAnsi" w:cstheme="minorHAnsi"/>
              </w:rPr>
              <w:t>Low</w:t>
            </w:r>
          </w:p>
        </w:tc>
        <w:tc>
          <w:tcPr>
            <w:tcW w:w="2082" w:type="dxa"/>
            <w:vAlign w:val="center"/>
          </w:tcPr>
          <w:p w14:paraId="3E9DF290" w14:textId="77777777" w:rsidR="000615C1" w:rsidRPr="00D617E2" w:rsidRDefault="000615C1" w:rsidP="006F2A11">
            <w:pPr>
              <w:jc w:val="center"/>
              <w:rPr>
                <w:rFonts w:asciiTheme="minorHAnsi" w:hAnsiTheme="minorHAnsi" w:cstheme="minorHAnsi"/>
              </w:rPr>
            </w:pPr>
            <w:r w:rsidRPr="00D617E2">
              <w:rPr>
                <w:rFonts w:asciiTheme="minorHAnsi" w:hAnsiTheme="minorHAnsi" w:cstheme="minorHAnsi"/>
              </w:rPr>
              <w:t>Low</w:t>
            </w:r>
          </w:p>
        </w:tc>
        <w:tc>
          <w:tcPr>
            <w:tcW w:w="2082" w:type="dxa"/>
            <w:vAlign w:val="center"/>
          </w:tcPr>
          <w:p w14:paraId="4C6F4A4A" w14:textId="77777777" w:rsidR="000615C1" w:rsidRPr="00D617E2" w:rsidRDefault="000615C1" w:rsidP="006F2A11">
            <w:pPr>
              <w:jc w:val="center"/>
              <w:rPr>
                <w:rFonts w:asciiTheme="minorHAnsi" w:hAnsiTheme="minorHAnsi" w:cstheme="minorHAnsi"/>
              </w:rPr>
            </w:pPr>
            <w:r w:rsidRPr="00D617E2">
              <w:rPr>
                <w:rFonts w:asciiTheme="minorHAnsi" w:hAnsiTheme="minorHAnsi" w:cstheme="minorHAnsi"/>
              </w:rPr>
              <w:t>Low</w:t>
            </w:r>
          </w:p>
        </w:tc>
        <w:tc>
          <w:tcPr>
            <w:tcW w:w="2082" w:type="dxa"/>
            <w:shd w:val="clear" w:color="auto" w:fill="D9D9D9" w:themeFill="background1" w:themeFillShade="D9"/>
            <w:vAlign w:val="center"/>
          </w:tcPr>
          <w:p w14:paraId="6481D9C3" w14:textId="77777777" w:rsidR="000615C1" w:rsidRPr="00D617E2" w:rsidRDefault="000615C1" w:rsidP="006F2A11">
            <w:pPr>
              <w:jc w:val="center"/>
              <w:rPr>
                <w:rFonts w:asciiTheme="minorHAnsi" w:hAnsiTheme="minorHAnsi" w:cstheme="minorHAnsi"/>
              </w:rPr>
            </w:pPr>
            <w:r w:rsidRPr="00D617E2">
              <w:rPr>
                <w:rFonts w:asciiTheme="minorHAnsi" w:hAnsiTheme="minorHAnsi" w:cstheme="minorHAnsi"/>
              </w:rPr>
              <w:t>Medium</w:t>
            </w:r>
          </w:p>
        </w:tc>
        <w:tc>
          <w:tcPr>
            <w:tcW w:w="2082" w:type="dxa"/>
            <w:shd w:val="clear" w:color="auto" w:fill="D9D9D9" w:themeFill="background1" w:themeFillShade="D9"/>
            <w:vAlign w:val="center"/>
          </w:tcPr>
          <w:p w14:paraId="648C08B8" w14:textId="77777777" w:rsidR="000615C1" w:rsidRPr="00D617E2" w:rsidRDefault="000615C1" w:rsidP="006F2A11">
            <w:pPr>
              <w:jc w:val="center"/>
              <w:rPr>
                <w:rFonts w:asciiTheme="minorHAnsi" w:hAnsiTheme="minorHAnsi" w:cstheme="minorHAnsi"/>
              </w:rPr>
            </w:pPr>
            <w:r w:rsidRPr="00D617E2">
              <w:rPr>
                <w:rFonts w:asciiTheme="minorHAnsi" w:hAnsiTheme="minorHAnsi" w:cstheme="minorHAnsi"/>
              </w:rPr>
              <w:t>Medium</w:t>
            </w:r>
          </w:p>
        </w:tc>
      </w:tr>
    </w:tbl>
    <w:p w14:paraId="49D75446" w14:textId="77777777" w:rsidR="000615C1" w:rsidRPr="00D617E2" w:rsidRDefault="000615C1" w:rsidP="000615C1">
      <w:pPr>
        <w:rPr>
          <w:sz w:val="2"/>
          <w:szCs w:val="2"/>
        </w:rPr>
      </w:pPr>
    </w:p>
    <w:p w14:paraId="4CC786F0" w14:textId="5B962EF0" w:rsidR="00461280" w:rsidRPr="00D617E2" w:rsidRDefault="00461280" w:rsidP="00461280">
      <w:pPr>
        <w:sectPr w:rsidR="00461280" w:rsidRPr="00D617E2" w:rsidSect="00B3564B">
          <w:pgSz w:w="16839" w:h="11907" w:orient="landscape" w:code="9"/>
          <w:pgMar w:top="1440" w:right="1440" w:bottom="1440" w:left="1440" w:header="720" w:footer="720" w:gutter="0"/>
          <w:cols w:space="720"/>
          <w:docGrid w:linePitch="360"/>
        </w:sectPr>
      </w:pPr>
    </w:p>
    <w:p w14:paraId="50401F24" w14:textId="112A71D3" w:rsidR="009B29F7" w:rsidRPr="00D617E2" w:rsidRDefault="009B29F7" w:rsidP="009B29F7">
      <w:pPr>
        <w:pStyle w:val="H1"/>
        <w:rPr>
          <w:rFonts w:asciiTheme="minorHAnsi" w:hAnsiTheme="minorHAnsi" w:cstheme="minorHAnsi"/>
        </w:rPr>
      </w:pPr>
      <w:bookmarkStart w:id="353" w:name="_Toc235785896"/>
      <w:r w:rsidRPr="00D617E2">
        <w:rPr>
          <w:rFonts w:asciiTheme="minorHAnsi" w:hAnsiTheme="minorHAnsi" w:cstheme="minorHAnsi"/>
        </w:rPr>
        <w:lastRenderedPageBreak/>
        <w:t>Immunisation Disclaimer Form</w:t>
      </w:r>
      <w:r w:rsidR="008436D5" w:rsidRPr="00D617E2">
        <w:rPr>
          <w:rFonts w:asciiTheme="minorHAnsi" w:hAnsiTheme="minorHAnsi" w:cstheme="minorHAnsi"/>
        </w:rPr>
        <w:t xml:space="preserve"> </w:t>
      </w:r>
      <w:r w:rsidR="005D2911">
        <w:rPr>
          <w:rFonts w:asciiTheme="minorHAnsi" w:hAnsiTheme="minorHAnsi" w:cstheme="minorHAnsi"/>
        </w:rPr>
        <w:t xml:space="preserve"> </w:t>
      </w:r>
      <w:bookmarkEnd w:id="353"/>
    </w:p>
    <w:p w14:paraId="46F780DE" w14:textId="77777777" w:rsidR="009B29F7" w:rsidRPr="00D617E2" w:rsidRDefault="009B29F7" w:rsidP="009B29F7">
      <w:pPr>
        <w:jc w:val="both"/>
      </w:pPr>
    </w:p>
    <w:tbl>
      <w:tblPr>
        <w:tblStyle w:val="TableGrid"/>
        <w:tblW w:w="0" w:type="auto"/>
        <w:tblLook w:val="04A0" w:firstRow="1" w:lastRow="0" w:firstColumn="1" w:lastColumn="0" w:noHBand="0" w:noVBand="1"/>
      </w:tblPr>
      <w:tblGrid>
        <w:gridCol w:w="1838"/>
        <w:gridCol w:w="7179"/>
      </w:tblGrid>
      <w:tr w:rsidR="009B29F7" w:rsidRPr="00D617E2" w14:paraId="03BF2564" w14:textId="77777777" w:rsidTr="00683379">
        <w:tc>
          <w:tcPr>
            <w:tcW w:w="1838" w:type="dxa"/>
            <w:shd w:val="clear" w:color="auto" w:fill="F2F2F2" w:themeFill="background1" w:themeFillShade="F2"/>
          </w:tcPr>
          <w:p w14:paraId="468F42EB" w14:textId="77777777" w:rsidR="009B29F7" w:rsidRPr="00D617E2" w:rsidRDefault="009B29F7" w:rsidP="00683379">
            <w:pPr>
              <w:jc w:val="both"/>
              <w:rPr>
                <w:rFonts w:cs="Calibri"/>
              </w:rPr>
            </w:pPr>
            <w:r w:rsidRPr="00D617E2">
              <w:rPr>
                <w:rFonts w:cs="Calibri"/>
              </w:rPr>
              <w:t>Name of child</w:t>
            </w:r>
          </w:p>
        </w:tc>
        <w:tc>
          <w:tcPr>
            <w:tcW w:w="7179" w:type="dxa"/>
          </w:tcPr>
          <w:p w14:paraId="0106FA5B" w14:textId="77777777" w:rsidR="009B29F7" w:rsidRPr="00D617E2" w:rsidRDefault="009B29F7" w:rsidP="00683379">
            <w:pPr>
              <w:jc w:val="both"/>
              <w:rPr>
                <w:rFonts w:cs="Calibri"/>
              </w:rPr>
            </w:pPr>
          </w:p>
        </w:tc>
      </w:tr>
      <w:tr w:rsidR="009B29F7" w:rsidRPr="00D617E2" w14:paraId="0CB2F3F1" w14:textId="77777777" w:rsidTr="00683379">
        <w:tc>
          <w:tcPr>
            <w:tcW w:w="1838" w:type="dxa"/>
            <w:shd w:val="clear" w:color="auto" w:fill="F2F2F2" w:themeFill="background1" w:themeFillShade="F2"/>
          </w:tcPr>
          <w:p w14:paraId="570A26E0" w14:textId="77777777" w:rsidR="009B29F7" w:rsidRPr="00D617E2" w:rsidRDefault="009B29F7" w:rsidP="00683379">
            <w:pPr>
              <w:jc w:val="both"/>
              <w:rPr>
                <w:rFonts w:cs="Calibri"/>
              </w:rPr>
            </w:pPr>
            <w:r w:rsidRPr="00D617E2">
              <w:rPr>
                <w:rFonts w:cs="Calibri"/>
              </w:rPr>
              <w:t>Date of birth</w:t>
            </w:r>
          </w:p>
        </w:tc>
        <w:tc>
          <w:tcPr>
            <w:tcW w:w="7179" w:type="dxa"/>
          </w:tcPr>
          <w:p w14:paraId="3B823188" w14:textId="77777777" w:rsidR="009B29F7" w:rsidRPr="00D617E2" w:rsidRDefault="009B29F7" w:rsidP="00683379">
            <w:pPr>
              <w:jc w:val="both"/>
              <w:rPr>
                <w:rFonts w:cs="Calibri"/>
              </w:rPr>
            </w:pPr>
          </w:p>
        </w:tc>
      </w:tr>
    </w:tbl>
    <w:p w14:paraId="48452D9B" w14:textId="77777777" w:rsidR="009B29F7" w:rsidRPr="00D617E2" w:rsidRDefault="009B29F7" w:rsidP="009B29F7"/>
    <w:tbl>
      <w:tblPr>
        <w:tblStyle w:val="TableGrid"/>
        <w:tblW w:w="0" w:type="auto"/>
        <w:tblLook w:val="04A0" w:firstRow="1" w:lastRow="0" w:firstColumn="1" w:lastColumn="0" w:noHBand="0" w:noVBand="1"/>
      </w:tblPr>
      <w:tblGrid>
        <w:gridCol w:w="6374"/>
        <w:gridCol w:w="2643"/>
      </w:tblGrid>
      <w:tr w:rsidR="009B29F7" w:rsidRPr="00D617E2" w14:paraId="11EB6623" w14:textId="77777777" w:rsidTr="00683379">
        <w:tc>
          <w:tcPr>
            <w:tcW w:w="6374" w:type="dxa"/>
            <w:shd w:val="clear" w:color="auto" w:fill="F2F2F2" w:themeFill="background1" w:themeFillShade="F2"/>
            <w:vAlign w:val="center"/>
          </w:tcPr>
          <w:p w14:paraId="20F370F9" w14:textId="77777777" w:rsidR="009B29F7" w:rsidRPr="00D617E2" w:rsidRDefault="009B29F7" w:rsidP="00683379">
            <w:pPr>
              <w:jc w:val="center"/>
              <w:rPr>
                <w:rFonts w:cs="Calibri"/>
              </w:rPr>
            </w:pPr>
            <w:r w:rsidRPr="00D617E2">
              <w:rPr>
                <w:rFonts w:cs="Calibri"/>
              </w:rPr>
              <w:t>Statement</w:t>
            </w:r>
          </w:p>
        </w:tc>
        <w:tc>
          <w:tcPr>
            <w:tcW w:w="2643" w:type="dxa"/>
            <w:shd w:val="clear" w:color="auto" w:fill="F2F2F2" w:themeFill="background1" w:themeFillShade="F2"/>
            <w:vAlign w:val="center"/>
          </w:tcPr>
          <w:p w14:paraId="3641B5E2" w14:textId="77777777" w:rsidR="009B29F7" w:rsidRPr="00D617E2" w:rsidRDefault="009B29F7" w:rsidP="00683379">
            <w:pPr>
              <w:jc w:val="center"/>
              <w:rPr>
                <w:rFonts w:cs="Calibri"/>
              </w:rPr>
            </w:pPr>
            <w:r w:rsidRPr="00D617E2">
              <w:rPr>
                <w:rFonts w:cs="Calibri"/>
              </w:rPr>
              <w:t xml:space="preserve">Acknowledgement (please </w:t>
            </w:r>
            <w:r w:rsidRPr="00D617E2">
              <w:rPr>
                <w:rFonts w:ascii="Wingdings" w:eastAsia="Wingdings" w:hAnsi="Wingdings" w:cs="Wingdings"/>
              </w:rPr>
              <w:t>ü</w:t>
            </w:r>
            <w:r w:rsidRPr="00D617E2">
              <w:rPr>
                <w:rFonts w:cs="Calibri"/>
              </w:rPr>
              <w:t>)</w:t>
            </w:r>
          </w:p>
        </w:tc>
      </w:tr>
      <w:tr w:rsidR="009B29F7" w:rsidRPr="00D617E2" w14:paraId="65133D69" w14:textId="77777777" w:rsidTr="00683379">
        <w:tc>
          <w:tcPr>
            <w:tcW w:w="6374" w:type="dxa"/>
          </w:tcPr>
          <w:p w14:paraId="0EBA07B0" w14:textId="77777777" w:rsidR="009B29F7" w:rsidRPr="00D617E2" w:rsidRDefault="009B29F7" w:rsidP="00683379">
            <w:pPr>
              <w:shd w:val="clear" w:color="auto" w:fill="FFFFFF" w:themeFill="background1"/>
              <w:rPr>
                <w:rFonts w:cs="Calibri"/>
              </w:rPr>
            </w:pPr>
            <w:r w:rsidRPr="00D617E2">
              <w:rPr>
                <w:rFonts w:cs="Calibri"/>
              </w:rPr>
              <w:t xml:space="preserve">I/We acknowledge that all children can be exposed to diseases that can have serious, if not fatal, consequences, e.g. measles, mumps, meningitis, polio </w:t>
            </w:r>
          </w:p>
        </w:tc>
        <w:tc>
          <w:tcPr>
            <w:tcW w:w="2643" w:type="dxa"/>
          </w:tcPr>
          <w:p w14:paraId="11C59C8B" w14:textId="77777777" w:rsidR="009B29F7" w:rsidRPr="00D617E2" w:rsidRDefault="009B29F7" w:rsidP="00683379">
            <w:pPr>
              <w:jc w:val="both"/>
              <w:rPr>
                <w:rFonts w:cs="Calibri"/>
              </w:rPr>
            </w:pPr>
          </w:p>
        </w:tc>
      </w:tr>
      <w:tr w:rsidR="009B29F7" w:rsidRPr="00D617E2" w14:paraId="71F24102" w14:textId="77777777" w:rsidTr="00683379">
        <w:tc>
          <w:tcPr>
            <w:tcW w:w="6374" w:type="dxa"/>
          </w:tcPr>
          <w:p w14:paraId="2E27D8D6" w14:textId="77777777" w:rsidR="009B29F7" w:rsidRPr="00D617E2" w:rsidRDefault="009B29F7" w:rsidP="00683379">
            <w:pPr>
              <w:shd w:val="clear" w:color="auto" w:fill="FFFFFF" w:themeFill="background1"/>
              <w:rPr>
                <w:rFonts w:eastAsia="Times New Roman" w:cs="Calibri"/>
                <w:lang w:eastAsia="en-GB"/>
              </w:rPr>
            </w:pPr>
            <w:r w:rsidRPr="00D617E2">
              <w:rPr>
                <w:rFonts w:cs="Calibri"/>
              </w:rPr>
              <w:t>I/We are aware of the view of the NHS that the best way to protect children is by immunisation and that this will also help to protect other people with whom the child may come into contact in the setting, such as those with weakened immune systems or newborn babies</w:t>
            </w:r>
          </w:p>
        </w:tc>
        <w:tc>
          <w:tcPr>
            <w:tcW w:w="2643" w:type="dxa"/>
          </w:tcPr>
          <w:p w14:paraId="49B64E9A" w14:textId="77777777" w:rsidR="009B29F7" w:rsidRPr="00D617E2" w:rsidRDefault="009B29F7" w:rsidP="00683379">
            <w:pPr>
              <w:jc w:val="both"/>
              <w:rPr>
                <w:rFonts w:cs="Calibri"/>
              </w:rPr>
            </w:pPr>
          </w:p>
        </w:tc>
      </w:tr>
      <w:tr w:rsidR="009B29F7" w:rsidRPr="00D617E2" w14:paraId="2583DEF9" w14:textId="77777777" w:rsidTr="00683379">
        <w:tc>
          <w:tcPr>
            <w:tcW w:w="6374" w:type="dxa"/>
          </w:tcPr>
          <w:p w14:paraId="75B4EC79" w14:textId="77777777" w:rsidR="009B29F7" w:rsidRPr="00D617E2" w:rsidRDefault="009B29F7" w:rsidP="00683379">
            <w:pPr>
              <w:shd w:val="clear" w:color="auto" w:fill="FFFFFF" w:themeFill="background1"/>
              <w:rPr>
                <w:rFonts w:cs="Calibri"/>
              </w:rPr>
            </w:pPr>
            <w:r w:rsidRPr="00D617E2">
              <w:rPr>
                <w:rFonts w:cs="Calibri"/>
              </w:rPr>
              <w:t xml:space="preserve">I/We are aware of the view of the NHS that immunisation is the best defence against epidemics that can kill or disable both children and adults </w:t>
            </w:r>
          </w:p>
        </w:tc>
        <w:tc>
          <w:tcPr>
            <w:tcW w:w="2643" w:type="dxa"/>
          </w:tcPr>
          <w:p w14:paraId="38E0DCD0" w14:textId="77777777" w:rsidR="009B29F7" w:rsidRPr="00D617E2" w:rsidRDefault="009B29F7" w:rsidP="00683379">
            <w:pPr>
              <w:jc w:val="both"/>
              <w:rPr>
                <w:rFonts w:cs="Calibri"/>
              </w:rPr>
            </w:pPr>
          </w:p>
        </w:tc>
      </w:tr>
      <w:tr w:rsidR="009B29F7" w:rsidRPr="00D617E2" w14:paraId="46E958BB" w14:textId="77777777" w:rsidTr="00683379">
        <w:tc>
          <w:tcPr>
            <w:tcW w:w="6374" w:type="dxa"/>
          </w:tcPr>
          <w:p w14:paraId="4F0DADE7" w14:textId="77777777" w:rsidR="009B29F7" w:rsidRPr="00D617E2" w:rsidRDefault="009B29F7" w:rsidP="00683379">
            <w:pPr>
              <w:shd w:val="clear" w:color="auto" w:fill="FFFFFF" w:themeFill="background1"/>
              <w:rPr>
                <w:rFonts w:cs="Calibri"/>
              </w:rPr>
            </w:pPr>
            <w:r w:rsidRPr="00D617E2">
              <w:rPr>
                <w:rFonts w:cs="Calibri"/>
              </w:rPr>
              <w:t>I/We assume full responsibility for my/our decision and confirm that I/we understand the associated risks and benefits and the importance of childhood immunisations in reducing the risk of my/our child contracting serious, potentially fatal diseases</w:t>
            </w:r>
          </w:p>
        </w:tc>
        <w:tc>
          <w:tcPr>
            <w:tcW w:w="2643" w:type="dxa"/>
          </w:tcPr>
          <w:p w14:paraId="5AD560A4" w14:textId="77777777" w:rsidR="009B29F7" w:rsidRPr="00D617E2" w:rsidRDefault="009B29F7" w:rsidP="00683379">
            <w:pPr>
              <w:jc w:val="both"/>
              <w:rPr>
                <w:rFonts w:cs="Calibri"/>
              </w:rPr>
            </w:pPr>
          </w:p>
        </w:tc>
      </w:tr>
    </w:tbl>
    <w:p w14:paraId="00FDE005" w14:textId="77777777" w:rsidR="009B29F7" w:rsidRPr="00D617E2" w:rsidRDefault="009B29F7" w:rsidP="009B29F7"/>
    <w:tbl>
      <w:tblPr>
        <w:tblStyle w:val="TableGrid"/>
        <w:tblW w:w="0" w:type="auto"/>
        <w:tblLook w:val="04A0" w:firstRow="1" w:lastRow="0" w:firstColumn="1" w:lastColumn="0" w:noHBand="0" w:noVBand="1"/>
      </w:tblPr>
      <w:tblGrid>
        <w:gridCol w:w="6374"/>
        <w:gridCol w:w="2643"/>
      </w:tblGrid>
      <w:tr w:rsidR="009B29F7" w:rsidRPr="00D617E2" w14:paraId="57F7E80C" w14:textId="77777777" w:rsidTr="00683379">
        <w:tc>
          <w:tcPr>
            <w:tcW w:w="6374" w:type="dxa"/>
            <w:shd w:val="clear" w:color="auto" w:fill="F2F2F2" w:themeFill="background1" w:themeFillShade="F2"/>
            <w:vAlign w:val="center"/>
          </w:tcPr>
          <w:p w14:paraId="2687CA61" w14:textId="77777777" w:rsidR="009B29F7" w:rsidRPr="00D617E2" w:rsidRDefault="009B29F7" w:rsidP="00683379">
            <w:pPr>
              <w:jc w:val="center"/>
              <w:rPr>
                <w:rFonts w:cs="Calibri"/>
              </w:rPr>
            </w:pPr>
            <w:r w:rsidRPr="00D617E2">
              <w:rPr>
                <w:rFonts w:cs="Calibri"/>
              </w:rPr>
              <w:t xml:space="preserve">Please indicate which vaccines have been received </w:t>
            </w:r>
          </w:p>
          <w:p w14:paraId="426BA54F" w14:textId="77777777" w:rsidR="009B29F7" w:rsidRPr="00D617E2" w:rsidRDefault="009B29F7" w:rsidP="00683379">
            <w:pPr>
              <w:jc w:val="center"/>
              <w:rPr>
                <w:rFonts w:cs="Calibri"/>
              </w:rPr>
            </w:pPr>
            <w:r w:rsidRPr="00D617E2">
              <w:rPr>
                <w:rFonts w:cs="Calibri"/>
              </w:rPr>
              <w:t>by your child</w:t>
            </w:r>
          </w:p>
        </w:tc>
        <w:tc>
          <w:tcPr>
            <w:tcW w:w="2643" w:type="dxa"/>
            <w:shd w:val="clear" w:color="auto" w:fill="F2F2F2" w:themeFill="background1" w:themeFillShade="F2"/>
            <w:vAlign w:val="center"/>
          </w:tcPr>
          <w:p w14:paraId="36B1A446" w14:textId="77777777" w:rsidR="009B29F7" w:rsidRPr="00D617E2" w:rsidRDefault="009B29F7" w:rsidP="00683379">
            <w:pPr>
              <w:jc w:val="center"/>
              <w:rPr>
                <w:rFonts w:cs="Calibri"/>
              </w:rPr>
            </w:pPr>
            <w:r w:rsidRPr="00D617E2">
              <w:rPr>
                <w:rFonts w:ascii="Wingdings" w:eastAsia="Wingdings" w:hAnsi="Wingdings" w:cs="Wingdings"/>
              </w:rPr>
              <w:t>ü</w:t>
            </w:r>
          </w:p>
        </w:tc>
      </w:tr>
      <w:tr w:rsidR="009B29F7" w:rsidRPr="00D617E2" w14:paraId="55E0433A" w14:textId="77777777" w:rsidTr="00683379">
        <w:tc>
          <w:tcPr>
            <w:tcW w:w="6374" w:type="dxa"/>
          </w:tcPr>
          <w:p w14:paraId="5C8DED4C" w14:textId="77777777" w:rsidR="009B29F7" w:rsidRPr="00D617E2" w:rsidRDefault="009B29F7" w:rsidP="00683379">
            <w:pPr>
              <w:shd w:val="clear" w:color="auto" w:fill="FFFFFF" w:themeFill="background1"/>
              <w:jc w:val="both"/>
              <w:rPr>
                <w:rFonts w:cs="Calibri"/>
              </w:rPr>
            </w:pPr>
            <w:r w:rsidRPr="00D617E2">
              <w:rPr>
                <w:rFonts w:cs="Calibri"/>
              </w:rPr>
              <w:t>Diphtheria/Tetanus/Pertussis/Polio/Hib/Hep B</w:t>
            </w:r>
          </w:p>
        </w:tc>
        <w:tc>
          <w:tcPr>
            <w:tcW w:w="2643" w:type="dxa"/>
          </w:tcPr>
          <w:p w14:paraId="4BD56DC0" w14:textId="77777777" w:rsidR="009B29F7" w:rsidRPr="00D617E2" w:rsidRDefault="009B29F7" w:rsidP="00683379">
            <w:pPr>
              <w:jc w:val="both"/>
              <w:rPr>
                <w:rFonts w:cs="Calibri"/>
              </w:rPr>
            </w:pPr>
          </w:p>
        </w:tc>
      </w:tr>
      <w:tr w:rsidR="009B29F7" w:rsidRPr="00D617E2" w14:paraId="3C8DCB58" w14:textId="77777777" w:rsidTr="00683379">
        <w:tc>
          <w:tcPr>
            <w:tcW w:w="6374" w:type="dxa"/>
          </w:tcPr>
          <w:p w14:paraId="177FF82A" w14:textId="77777777" w:rsidR="009B29F7" w:rsidRPr="00D617E2" w:rsidRDefault="009B29F7" w:rsidP="00683379">
            <w:pPr>
              <w:shd w:val="clear" w:color="auto" w:fill="FFFFFF" w:themeFill="background1"/>
              <w:jc w:val="both"/>
              <w:rPr>
                <w:rFonts w:cs="Calibri"/>
              </w:rPr>
            </w:pPr>
            <w:r w:rsidRPr="00D617E2">
              <w:rPr>
                <w:rFonts w:cs="Calibri"/>
              </w:rPr>
              <w:t>Pneumococcal</w:t>
            </w:r>
          </w:p>
        </w:tc>
        <w:tc>
          <w:tcPr>
            <w:tcW w:w="2643" w:type="dxa"/>
          </w:tcPr>
          <w:p w14:paraId="236032E9" w14:textId="77777777" w:rsidR="009B29F7" w:rsidRPr="00D617E2" w:rsidRDefault="009B29F7" w:rsidP="00683379">
            <w:pPr>
              <w:jc w:val="both"/>
              <w:rPr>
                <w:rFonts w:cs="Calibri"/>
              </w:rPr>
            </w:pPr>
          </w:p>
        </w:tc>
      </w:tr>
      <w:tr w:rsidR="009B29F7" w:rsidRPr="00D617E2" w14:paraId="3CA8D4ED" w14:textId="77777777" w:rsidTr="00683379">
        <w:tc>
          <w:tcPr>
            <w:tcW w:w="6374" w:type="dxa"/>
          </w:tcPr>
          <w:p w14:paraId="26BEB960" w14:textId="77777777" w:rsidR="009B29F7" w:rsidRPr="00D617E2" w:rsidRDefault="009B29F7" w:rsidP="00683379">
            <w:pPr>
              <w:shd w:val="clear" w:color="auto" w:fill="FFFFFF" w:themeFill="background1"/>
              <w:jc w:val="both"/>
              <w:rPr>
                <w:rFonts w:cs="Calibri"/>
              </w:rPr>
            </w:pPr>
            <w:r w:rsidRPr="00D617E2">
              <w:rPr>
                <w:rFonts w:cs="Calibri"/>
              </w:rPr>
              <w:t>Men C</w:t>
            </w:r>
          </w:p>
        </w:tc>
        <w:tc>
          <w:tcPr>
            <w:tcW w:w="2643" w:type="dxa"/>
          </w:tcPr>
          <w:p w14:paraId="7DDA5982" w14:textId="77777777" w:rsidR="009B29F7" w:rsidRPr="00D617E2" w:rsidRDefault="009B29F7" w:rsidP="00683379">
            <w:pPr>
              <w:jc w:val="both"/>
              <w:rPr>
                <w:rFonts w:cs="Calibri"/>
              </w:rPr>
            </w:pPr>
          </w:p>
        </w:tc>
      </w:tr>
      <w:tr w:rsidR="009B29F7" w:rsidRPr="00D617E2" w14:paraId="0F2273CF" w14:textId="77777777" w:rsidTr="00683379">
        <w:tc>
          <w:tcPr>
            <w:tcW w:w="6374" w:type="dxa"/>
          </w:tcPr>
          <w:p w14:paraId="33FD55F3" w14:textId="77777777" w:rsidR="009B29F7" w:rsidRPr="00D617E2" w:rsidRDefault="009B29F7" w:rsidP="00683379">
            <w:pPr>
              <w:shd w:val="clear" w:color="auto" w:fill="FFFFFF" w:themeFill="background1"/>
              <w:jc w:val="both"/>
              <w:rPr>
                <w:rFonts w:cs="Calibri"/>
              </w:rPr>
            </w:pPr>
            <w:r w:rsidRPr="00D617E2">
              <w:rPr>
                <w:rFonts w:cs="Calibri"/>
              </w:rPr>
              <w:t>Hib/Men C</w:t>
            </w:r>
          </w:p>
        </w:tc>
        <w:tc>
          <w:tcPr>
            <w:tcW w:w="2643" w:type="dxa"/>
          </w:tcPr>
          <w:p w14:paraId="18D71A8E" w14:textId="77777777" w:rsidR="009B29F7" w:rsidRPr="00D617E2" w:rsidRDefault="009B29F7" w:rsidP="00683379">
            <w:pPr>
              <w:jc w:val="both"/>
              <w:rPr>
                <w:rFonts w:cs="Calibri"/>
              </w:rPr>
            </w:pPr>
          </w:p>
        </w:tc>
      </w:tr>
      <w:tr w:rsidR="009B29F7" w:rsidRPr="00D617E2" w14:paraId="54120F29" w14:textId="77777777" w:rsidTr="00683379">
        <w:tc>
          <w:tcPr>
            <w:tcW w:w="6374" w:type="dxa"/>
          </w:tcPr>
          <w:p w14:paraId="37C184D9" w14:textId="77777777" w:rsidR="009B29F7" w:rsidRPr="00D617E2" w:rsidRDefault="009B29F7" w:rsidP="00683379">
            <w:pPr>
              <w:shd w:val="clear" w:color="auto" w:fill="FFFFFF" w:themeFill="background1"/>
              <w:jc w:val="both"/>
              <w:rPr>
                <w:rFonts w:cs="Calibri"/>
              </w:rPr>
            </w:pPr>
            <w:r w:rsidRPr="00D617E2">
              <w:rPr>
                <w:rFonts w:cs="Calibri"/>
              </w:rPr>
              <w:t>MMR1</w:t>
            </w:r>
          </w:p>
        </w:tc>
        <w:tc>
          <w:tcPr>
            <w:tcW w:w="2643" w:type="dxa"/>
          </w:tcPr>
          <w:p w14:paraId="16123899" w14:textId="77777777" w:rsidR="009B29F7" w:rsidRPr="00D617E2" w:rsidRDefault="009B29F7" w:rsidP="00683379">
            <w:pPr>
              <w:jc w:val="both"/>
              <w:rPr>
                <w:rFonts w:cs="Calibri"/>
              </w:rPr>
            </w:pPr>
          </w:p>
        </w:tc>
      </w:tr>
      <w:tr w:rsidR="00C30A48" w:rsidRPr="00D617E2" w14:paraId="52A03BF3" w14:textId="77777777" w:rsidTr="00683379">
        <w:tc>
          <w:tcPr>
            <w:tcW w:w="6374" w:type="dxa"/>
          </w:tcPr>
          <w:p w14:paraId="6497E021" w14:textId="366F0BF5" w:rsidR="00C30A48" w:rsidRPr="00D617E2" w:rsidRDefault="00C30A48" w:rsidP="00683379">
            <w:pPr>
              <w:shd w:val="clear" w:color="auto" w:fill="FFFFFF" w:themeFill="background1"/>
              <w:jc w:val="both"/>
              <w:rPr>
                <w:rFonts w:cs="Calibri"/>
              </w:rPr>
            </w:pPr>
            <w:r w:rsidRPr="00D617E2">
              <w:rPr>
                <w:rFonts w:cs="Calibri"/>
              </w:rPr>
              <w:t>MMRV</w:t>
            </w:r>
            <w:r w:rsidR="00A95AB7" w:rsidRPr="00D617E2">
              <w:rPr>
                <w:rFonts w:cs="Calibri"/>
              </w:rPr>
              <w:t xml:space="preserve"> 1</w:t>
            </w:r>
          </w:p>
        </w:tc>
        <w:tc>
          <w:tcPr>
            <w:tcW w:w="2643" w:type="dxa"/>
          </w:tcPr>
          <w:p w14:paraId="317E3ABD" w14:textId="77777777" w:rsidR="00C30A48" w:rsidRPr="00D617E2" w:rsidRDefault="00C30A48" w:rsidP="00683379">
            <w:pPr>
              <w:jc w:val="both"/>
              <w:rPr>
                <w:rFonts w:cs="Calibri"/>
              </w:rPr>
            </w:pPr>
          </w:p>
        </w:tc>
      </w:tr>
      <w:tr w:rsidR="009B29F7" w:rsidRPr="00D617E2" w14:paraId="4D683CB5" w14:textId="77777777" w:rsidTr="00683379">
        <w:tc>
          <w:tcPr>
            <w:tcW w:w="6374" w:type="dxa"/>
          </w:tcPr>
          <w:p w14:paraId="53DC7FF8" w14:textId="77777777" w:rsidR="009B29F7" w:rsidRPr="00D617E2" w:rsidRDefault="009B29F7" w:rsidP="00683379">
            <w:pPr>
              <w:shd w:val="clear" w:color="auto" w:fill="FFFFFF" w:themeFill="background1"/>
              <w:jc w:val="both"/>
              <w:rPr>
                <w:rFonts w:cs="Calibri"/>
              </w:rPr>
            </w:pPr>
            <w:r w:rsidRPr="00D617E2">
              <w:rPr>
                <w:rFonts w:cs="Calibri"/>
              </w:rPr>
              <w:t>Preschool Booster</w:t>
            </w:r>
          </w:p>
        </w:tc>
        <w:tc>
          <w:tcPr>
            <w:tcW w:w="2643" w:type="dxa"/>
          </w:tcPr>
          <w:p w14:paraId="4D263265" w14:textId="77777777" w:rsidR="009B29F7" w:rsidRPr="00D617E2" w:rsidRDefault="009B29F7" w:rsidP="00683379">
            <w:pPr>
              <w:jc w:val="both"/>
              <w:rPr>
                <w:rFonts w:cs="Calibri"/>
              </w:rPr>
            </w:pPr>
          </w:p>
        </w:tc>
      </w:tr>
      <w:tr w:rsidR="009B29F7" w:rsidRPr="00D617E2" w14:paraId="29A4F847" w14:textId="77777777" w:rsidTr="00683379">
        <w:tc>
          <w:tcPr>
            <w:tcW w:w="6374" w:type="dxa"/>
          </w:tcPr>
          <w:p w14:paraId="32EDDACC" w14:textId="77777777" w:rsidR="009B29F7" w:rsidRPr="00D617E2" w:rsidRDefault="009B29F7" w:rsidP="00683379">
            <w:pPr>
              <w:shd w:val="clear" w:color="auto" w:fill="FFFFFF" w:themeFill="background1"/>
              <w:jc w:val="both"/>
              <w:rPr>
                <w:rFonts w:cs="Calibri"/>
              </w:rPr>
            </w:pPr>
            <w:r w:rsidRPr="00D617E2">
              <w:rPr>
                <w:rFonts w:cs="Calibri"/>
              </w:rPr>
              <w:t>MMR2</w:t>
            </w:r>
          </w:p>
        </w:tc>
        <w:tc>
          <w:tcPr>
            <w:tcW w:w="2643" w:type="dxa"/>
          </w:tcPr>
          <w:p w14:paraId="69EFA54A" w14:textId="77777777" w:rsidR="009B29F7" w:rsidRPr="00D617E2" w:rsidRDefault="009B29F7" w:rsidP="00683379">
            <w:pPr>
              <w:jc w:val="both"/>
              <w:rPr>
                <w:rFonts w:cs="Calibri"/>
              </w:rPr>
            </w:pPr>
          </w:p>
        </w:tc>
      </w:tr>
      <w:tr w:rsidR="00A95AB7" w:rsidRPr="00D617E2" w14:paraId="0D08C657" w14:textId="77777777" w:rsidTr="001B069A">
        <w:trPr>
          <w:trHeight w:val="111"/>
        </w:trPr>
        <w:tc>
          <w:tcPr>
            <w:tcW w:w="6374" w:type="dxa"/>
          </w:tcPr>
          <w:p w14:paraId="17A33EDA" w14:textId="43E080C7" w:rsidR="00A95AB7" w:rsidRPr="00D617E2" w:rsidRDefault="00A95AB7" w:rsidP="00683379">
            <w:pPr>
              <w:shd w:val="clear" w:color="auto" w:fill="FFFFFF" w:themeFill="background1"/>
              <w:jc w:val="both"/>
              <w:rPr>
                <w:rFonts w:cs="Calibri"/>
              </w:rPr>
            </w:pPr>
            <w:r w:rsidRPr="00D617E2">
              <w:rPr>
                <w:rFonts w:cs="Calibri"/>
              </w:rPr>
              <w:t>MMRV 2</w:t>
            </w:r>
          </w:p>
        </w:tc>
        <w:tc>
          <w:tcPr>
            <w:tcW w:w="2643" w:type="dxa"/>
          </w:tcPr>
          <w:p w14:paraId="6CAEE80A" w14:textId="77777777" w:rsidR="00A95AB7" w:rsidRPr="00D617E2" w:rsidRDefault="00A95AB7" w:rsidP="00683379">
            <w:pPr>
              <w:jc w:val="both"/>
              <w:rPr>
                <w:rFonts w:cs="Calibri"/>
              </w:rPr>
            </w:pPr>
          </w:p>
        </w:tc>
      </w:tr>
      <w:tr w:rsidR="009B29F7" w:rsidRPr="00D617E2" w14:paraId="0EF37940" w14:textId="77777777" w:rsidTr="00683379">
        <w:tc>
          <w:tcPr>
            <w:tcW w:w="6374" w:type="dxa"/>
          </w:tcPr>
          <w:p w14:paraId="38D580F4" w14:textId="77777777" w:rsidR="009B29F7" w:rsidRPr="00D617E2" w:rsidRDefault="009B29F7" w:rsidP="00683379">
            <w:pPr>
              <w:shd w:val="clear" w:color="auto" w:fill="FFFFFF" w:themeFill="background1"/>
              <w:jc w:val="both"/>
              <w:rPr>
                <w:rFonts w:cs="Calibri"/>
              </w:rPr>
            </w:pPr>
            <w:r w:rsidRPr="00D617E2">
              <w:rPr>
                <w:rFonts w:cs="Calibri"/>
              </w:rPr>
              <w:t>Rotavirus</w:t>
            </w:r>
          </w:p>
        </w:tc>
        <w:tc>
          <w:tcPr>
            <w:tcW w:w="2643" w:type="dxa"/>
          </w:tcPr>
          <w:p w14:paraId="71C0DD37" w14:textId="77777777" w:rsidR="009B29F7" w:rsidRPr="00D617E2" w:rsidRDefault="009B29F7" w:rsidP="00683379">
            <w:pPr>
              <w:jc w:val="both"/>
              <w:rPr>
                <w:rFonts w:cs="Calibri"/>
              </w:rPr>
            </w:pPr>
          </w:p>
        </w:tc>
      </w:tr>
      <w:tr w:rsidR="009B29F7" w:rsidRPr="00D617E2" w14:paraId="0B1CBBB3" w14:textId="77777777" w:rsidTr="00683379">
        <w:tc>
          <w:tcPr>
            <w:tcW w:w="6374" w:type="dxa"/>
          </w:tcPr>
          <w:p w14:paraId="2D7F3FE1" w14:textId="77777777" w:rsidR="009B29F7" w:rsidRPr="00D617E2" w:rsidRDefault="009B29F7" w:rsidP="00683379">
            <w:pPr>
              <w:shd w:val="clear" w:color="auto" w:fill="FFFFFF" w:themeFill="background1"/>
              <w:jc w:val="both"/>
              <w:rPr>
                <w:rFonts w:cs="Calibri"/>
              </w:rPr>
            </w:pPr>
            <w:r w:rsidRPr="00D617E2">
              <w:rPr>
                <w:rFonts w:cs="Calibri"/>
              </w:rPr>
              <w:t>Men B</w:t>
            </w:r>
          </w:p>
        </w:tc>
        <w:tc>
          <w:tcPr>
            <w:tcW w:w="2643" w:type="dxa"/>
          </w:tcPr>
          <w:p w14:paraId="05C253FD" w14:textId="77777777" w:rsidR="009B29F7" w:rsidRPr="00D617E2" w:rsidRDefault="009B29F7" w:rsidP="00683379">
            <w:pPr>
              <w:jc w:val="both"/>
              <w:rPr>
                <w:rFonts w:cs="Calibri"/>
              </w:rPr>
            </w:pPr>
          </w:p>
        </w:tc>
      </w:tr>
      <w:tr w:rsidR="009B29F7" w:rsidRPr="00D617E2" w14:paraId="0A2F1204" w14:textId="77777777" w:rsidTr="00683379">
        <w:tc>
          <w:tcPr>
            <w:tcW w:w="6374" w:type="dxa"/>
          </w:tcPr>
          <w:p w14:paraId="68596AA3" w14:textId="77777777" w:rsidR="009B29F7" w:rsidRPr="00D617E2" w:rsidRDefault="009B29F7" w:rsidP="00683379">
            <w:pPr>
              <w:shd w:val="clear" w:color="auto" w:fill="FFFFFF" w:themeFill="background1"/>
              <w:jc w:val="both"/>
              <w:rPr>
                <w:rFonts w:cs="Calibri"/>
              </w:rPr>
            </w:pPr>
            <w:r w:rsidRPr="00D617E2">
              <w:rPr>
                <w:rFonts w:cs="Calibri"/>
              </w:rPr>
              <w:t>None of the above</w:t>
            </w:r>
          </w:p>
        </w:tc>
        <w:tc>
          <w:tcPr>
            <w:tcW w:w="2643" w:type="dxa"/>
          </w:tcPr>
          <w:p w14:paraId="495CDA4A" w14:textId="77777777" w:rsidR="009B29F7" w:rsidRPr="00D617E2" w:rsidRDefault="009B29F7" w:rsidP="00683379">
            <w:pPr>
              <w:jc w:val="both"/>
              <w:rPr>
                <w:rFonts w:cs="Calibri"/>
              </w:rPr>
            </w:pPr>
          </w:p>
        </w:tc>
      </w:tr>
    </w:tbl>
    <w:p w14:paraId="4AD2E1B8" w14:textId="77777777" w:rsidR="009B29F7" w:rsidRPr="00D617E2" w:rsidRDefault="009B29F7" w:rsidP="009B29F7"/>
    <w:tbl>
      <w:tblPr>
        <w:tblStyle w:val="TableGrid"/>
        <w:tblW w:w="0" w:type="auto"/>
        <w:tblLook w:val="04A0" w:firstRow="1" w:lastRow="0" w:firstColumn="1" w:lastColumn="0" w:noHBand="0" w:noVBand="1"/>
      </w:tblPr>
      <w:tblGrid>
        <w:gridCol w:w="2122"/>
        <w:gridCol w:w="6895"/>
      </w:tblGrid>
      <w:tr w:rsidR="009B29F7" w:rsidRPr="00D617E2" w14:paraId="6A28AE23" w14:textId="77777777" w:rsidTr="00683379">
        <w:trPr>
          <w:trHeight w:val="620"/>
        </w:trPr>
        <w:tc>
          <w:tcPr>
            <w:tcW w:w="2122" w:type="dxa"/>
            <w:shd w:val="clear" w:color="auto" w:fill="F2F2F2" w:themeFill="background1" w:themeFillShade="F2"/>
            <w:vAlign w:val="center"/>
          </w:tcPr>
          <w:p w14:paraId="172A2783" w14:textId="77777777" w:rsidR="009B29F7" w:rsidRPr="00D617E2" w:rsidRDefault="009B29F7" w:rsidP="00683379">
            <w:pPr>
              <w:rPr>
                <w:rFonts w:cs="Calibri"/>
              </w:rPr>
            </w:pPr>
            <w:r w:rsidRPr="00D617E2">
              <w:rPr>
                <w:rFonts w:cs="Calibri"/>
              </w:rPr>
              <w:t xml:space="preserve">Name(s) of </w:t>
            </w:r>
          </w:p>
          <w:p w14:paraId="473A93FF" w14:textId="49DD38BA" w:rsidR="009B29F7" w:rsidRPr="00D617E2" w:rsidRDefault="009B29F7" w:rsidP="00683379">
            <w:pPr>
              <w:rPr>
                <w:rFonts w:cs="Calibri"/>
              </w:rPr>
            </w:pPr>
            <w:r w:rsidRPr="00D617E2">
              <w:rPr>
                <w:rFonts w:cs="Calibri"/>
              </w:rPr>
              <w:t>parent(s)</w:t>
            </w:r>
          </w:p>
        </w:tc>
        <w:tc>
          <w:tcPr>
            <w:tcW w:w="6895" w:type="dxa"/>
          </w:tcPr>
          <w:p w14:paraId="2D4C7B73" w14:textId="77777777" w:rsidR="009B29F7" w:rsidRPr="00D617E2" w:rsidRDefault="009B29F7" w:rsidP="00683379">
            <w:pPr>
              <w:jc w:val="both"/>
              <w:rPr>
                <w:rFonts w:cs="Calibri"/>
              </w:rPr>
            </w:pPr>
          </w:p>
        </w:tc>
      </w:tr>
      <w:tr w:rsidR="009B29F7" w:rsidRPr="00D617E2" w14:paraId="5B6085DB" w14:textId="77777777" w:rsidTr="00683379">
        <w:trPr>
          <w:trHeight w:val="558"/>
        </w:trPr>
        <w:tc>
          <w:tcPr>
            <w:tcW w:w="2122" w:type="dxa"/>
            <w:shd w:val="clear" w:color="auto" w:fill="F2F2F2" w:themeFill="background1" w:themeFillShade="F2"/>
            <w:vAlign w:val="center"/>
          </w:tcPr>
          <w:p w14:paraId="35AD59DE" w14:textId="77777777" w:rsidR="009B29F7" w:rsidRPr="00D617E2" w:rsidRDefault="009B29F7" w:rsidP="00683379">
            <w:pPr>
              <w:rPr>
                <w:rFonts w:cs="Calibri"/>
              </w:rPr>
            </w:pPr>
            <w:r w:rsidRPr="00D617E2">
              <w:rPr>
                <w:rFonts w:cs="Calibri"/>
              </w:rPr>
              <w:t>Signature(s)</w:t>
            </w:r>
          </w:p>
        </w:tc>
        <w:tc>
          <w:tcPr>
            <w:tcW w:w="6895" w:type="dxa"/>
          </w:tcPr>
          <w:p w14:paraId="565D7BBB" w14:textId="77777777" w:rsidR="009B29F7" w:rsidRPr="00D617E2" w:rsidRDefault="009B29F7" w:rsidP="00683379">
            <w:pPr>
              <w:jc w:val="both"/>
              <w:rPr>
                <w:rFonts w:cs="Calibri"/>
              </w:rPr>
            </w:pPr>
          </w:p>
        </w:tc>
      </w:tr>
      <w:tr w:rsidR="009B29F7" w:rsidRPr="00D617E2" w14:paraId="7B536D56" w14:textId="77777777" w:rsidTr="00683379">
        <w:trPr>
          <w:trHeight w:val="552"/>
        </w:trPr>
        <w:tc>
          <w:tcPr>
            <w:tcW w:w="2122" w:type="dxa"/>
            <w:shd w:val="clear" w:color="auto" w:fill="F2F2F2" w:themeFill="background1" w:themeFillShade="F2"/>
            <w:vAlign w:val="center"/>
          </w:tcPr>
          <w:p w14:paraId="20FC02FE" w14:textId="77777777" w:rsidR="009B29F7" w:rsidRPr="00D617E2" w:rsidRDefault="009B29F7" w:rsidP="00683379">
            <w:pPr>
              <w:rPr>
                <w:rFonts w:cs="Calibri"/>
              </w:rPr>
            </w:pPr>
            <w:r w:rsidRPr="00D617E2">
              <w:rPr>
                <w:rFonts w:cs="Calibri"/>
              </w:rPr>
              <w:t>Date</w:t>
            </w:r>
          </w:p>
        </w:tc>
        <w:tc>
          <w:tcPr>
            <w:tcW w:w="6895" w:type="dxa"/>
          </w:tcPr>
          <w:p w14:paraId="7F0B9B58" w14:textId="77777777" w:rsidR="009B29F7" w:rsidRPr="00D617E2" w:rsidRDefault="009B29F7" w:rsidP="00683379">
            <w:pPr>
              <w:jc w:val="both"/>
              <w:rPr>
                <w:rFonts w:cs="Calibri"/>
              </w:rPr>
            </w:pPr>
          </w:p>
        </w:tc>
      </w:tr>
    </w:tbl>
    <w:p w14:paraId="5C3AFA20" w14:textId="2E59382D" w:rsidR="00210187" w:rsidRPr="00D617E2" w:rsidRDefault="00210187" w:rsidP="003D0CC1">
      <w:pPr>
        <w:pStyle w:val="H1"/>
        <w:rPr>
          <w:rFonts w:ascii="Calibri" w:hAnsi="Calibri" w:cs="Calibri"/>
        </w:rPr>
      </w:pPr>
      <w:bookmarkStart w:id="354" w:name="_Toc372294240"/>
      <w:bookmarkStart w:id="355" w:name="_Toc235785897"/>
      <w:bookmarkStart w:id="356" w:name="_Hlk106868591"/>
      <w:bookmarkStart w:id="357" w:name="_Hlk106868312"/>
      <w:bookmarkEnd w:id="349"/>
      <w:r w:rsidRPr="00D617E2">
        <w:rPr>
          <w:rFonts w:ascii="Calibri" w:hAnsi="Calibri" w:cs="Calibri"/>
        </w:rPr>
        <w:lastRenderedPageBreak/>
        <w:t xml:space="preserve">Incident Form </w:t>
      </w:r>
      <w:r w:rsidR="005D2911">
        <w:rPr>
          <w:rFonts w:ascii="Calibri" w:hAnsi="Calibri" w:cs="Calibri"/>
        </w:rPr>
        <w:t xml:space="preserve"> </w:t>
      </w:r>
      <w:bookmarkEnd w:id="354"/>
      <w:bookmarkEnd w:id="355"/>
    </w:p>
    <w:p w14:paraId="5D9A8B52" w14:textId="77777777" w:rsidR="00210187" w:rsidRPr="00D617E2" w:rsidRDefault="00210187" w:rsidP="00586810">
      <w:pPr>
        <w:jc w:val="both"/>
        <w:rPr>
          <w:rFonts w:ascii="Calibri" w:hAnsi="Calibri" w:cs="Calibr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2799"/>
        <w:gridCol w:w="2067"/>
        <w:gridCol w:w="2069"/>
        <w:gridCol w:w="2082"/>
      </w:tblGrid>
      <w:tr w:rsidR="00210187" w:rsidRPr="00D617E2" w14:paraId="4C9A8EA8" w14:textId="77777777" w:rsidTr="00E02509">
        <w:trPr>
          <w:cantSplit/>
          <w:trHeight w:val="567"/>
          <w:jc w:val="center"/>
        </w:trPr>
        <w:tc>
          <w:tcPr>
            <w:tcW w:w="2859" w:type="dxa"/>
            <w:shd w:val="clear" w:color="auto" w:fill="F2F2F2" w:themeFill="background1" w:themeFillShade="F2"/>
            <w:vAlign w:val="center"/>
          </w:tcPr>
          <w:p w14:paraId="0CDF9FA2" w14:textId="77777777" w:rsidR="00210187" w:rsidRPr="00D617E2" w:rsidRDefault="00210187" w:rsidP="00AC7879">
            <w:pPr>
              <w:rPr>
                <w:rFonts w:ascii="Calibri" w:hAnsi="Calibri" w:cs="Calibri"/>
              </w:rPr>
            </w:pPr>
            <w:r w:rsidRPr="00D617E2">
              <w:rPr>
                <w:rFonts w:ascii="Calibri" w:hAnsi="Calibri" w:cs="Calibri"/>
              </w:rPr>
              <w:t xml:space="preserve">Date </w:t>
            </w:r>
          </w:p>
        </w:tc>
        <w:tc>
          <w:tcPr>
            <w:tcW w:w="6384" w:type="dxa"/>
            <w:gridSpan w:val="3"/>
            <w:vAlign w:val="center"/>
          </w:tcPr>
          <w:p w14:paraId="79FBD154" w14:textId="77777777" w:rsidR="00210187" w:rsidRPr="00D617E2" w:rsidRDefault="00210187" w:rsidP="00586810">
            <w:pPr>
              <w:jc w:val="both"/>
              <w:rPr>
                <w:rFonts w:ascii="Calibri" w:hAnsi="Calibri" w:cs="Calibri"/>
              </w:rPr>
            </w:pPr>
          </w:p>
        </w:tc>
      </w:tr>
      <w:tr w:rsidR="00210187" w:rsidRPr="00D617E2" w14:paraId="5126060F" w14:textId="77777777" w:rsidTr="00C92837">
        <w:trPr>
          <w:cantSplit/>
          <w:jc w:val="center"/>
        </w:trPr>
        <w:tc>
          <w:tcPr>
            <w:tcW w:w="2859" w:type="dxa"/>
            <w:shd w:val="clear" w:color="auto" w:fill="F2F2F2" w:themeFill="background1" w:themeFillShade="F2"/>
            <w:vAlign w:val="center"/>
          </w:tcPr>
          <w:p w14:paraId="605FA8B5" w14:textId="77777777" w:rsidR="00210187" w:rsidRPr="00D617E2" w:rsidRDefault="00210187" w:rsidP="00AC7879">
            <w:pPr>
              <w:rPr>
                <w:rFonts w:ascii="Calibri" w:hAnsi="Calibri" w:cs="Calibri"/>
              </w:rPr>
            </w:pPr>
            <w:r w:rsidRPr="00D617E2">
              <w:rPr>
                <w:rFonts w:ascii="Calibri" w:hAnsi="Calibri" w:cs="Calibri"/>
              </w:rPr>
              <w:t>Who was involved in the incident? (Please circle)</w:t>
            </w:r>
          </w:p>
        </w:tc>
        <w:tc>
          <w:tcPr>
            <w:tcW w:w="2128" w:type="dxa"/>
            <w:vAlign w:val="center"/>
          </w:tcPr>
          <w:p w14:paraId="50D81440" w14:textId="77777777" w:rsidR="00210187" w:rsidRPr="00D617E2" w:rsidRDefault="00210187" w:rsidP="00AC7879">
            <w:pPr>
              <w:jc w:val="center"/>
              <w:rPr>
                <w:rFonts w:ascii="Calibri" w:hAnsi="Calibri" w:cs="Calibri"/>
              </w:rPr>
            </w:pPr>
            <w:r w:rsidRPr="00D617E2">
              <w:rPr>
                <w:rFonts w:ascii="Calibri" w:hAnsi="Calibri" w:cs="Calibri"/>
              </w:rPr>
              <w:t>Child</w:t>
            </w:r>
          </w:p>
        </w:tc>
        <w:tc>
          <w:tcPr>
            <w:tcW w:w="2128" w:type="dxa"/>
            <w:vAlign w:val="center"/>
          </w:tcPr>
          <w:p w14:paraId="0C8DB5B1" w14:textId="77777777" w:rsidR="00210187" w:rsidRPr="00D617E2" w:rsidRDefault="00210187" w:rsidP="00AC7879">
            <w:pPr>
              <w:jc w:val="center"/>
              <w:rPr>
                <w:rFonts w:ascii="Calibri" w:hAnsi="Calibri" w:cs="Calibri"/>
              </w:rPr>
            </w:pPr>
            <w:r w:rsidRPr="00D617E2">
              <w:rPr>
                <w:rFonts w:ascii="Calibri" w:hAnsi="Calibri" w:cs="Calibri"/>
              </w:rPr>
              <w:t>Adult</w:t>
            </w:r>
          </w:p>
        </w:tc>
        <w:tc>
          <w:tcPr>
            <w:tcW w:w="2128" w:type="dxa"/>
            <w:vAlign w:val="center"/>
          </w:tcPr>
          <w:p w14:paraId="338003FE" w14:textId="77777777" w:rsidR="00210187" w:rsidRPr="00D617E2" w:rsidRDefault="00210187" w:rsidP="00AC7879">
            <w:pPr>
              <w:jc w:val="center"/>
              <w:rPr>
                <w:rFonts w:ascii="Calibri" w:hAnsi="Calibri" w:cs="Calibri"/>
              </w:rPr>
            </w:pPr>
            <w:r w:rsidRPr="00D617E2">
              <w:rPr>
                <w:rFonts w:ascii="Calibri" w:hAnsi="Calibri" w:cs="Calibri"/>
              </w:rPr>
              <w:t>Member of staff</w:t>
            </w:r>
          </w:p>
        </w:tc>
      </w:tr>
      <w:tr w:rsidR="00210187" w:rsidRPr="00D617E2" w14:paraId="3D5D968D" w14:textId="77777777" w:rsidTr="00E02509">
        <w:trPr>
          <w:cantSplit/>
          <w:trHeight w:val="680"/>
          <w:jc w:val="center"/>
        </w:trPr>
        <w:tc>
          <w:tcPr>
            <w:tcW w:w="2859" w:type="dxa"/>
            <w:shd w:val="clear" w:color="auto" w:fill="F2F2F2" w:themeFill="background1" w:themeFillShade="F2"/>
            <w:vAlign w:val="center"/>
          </w:tcPr>
          <w:p w14:paraId="3AC33EAC" w14:textId="77777777" w:rsidR="00210187" w:rsidRPr="00D617E2" w:rsidRDefault="00210187" w:rsidP="00AC7879">
            <w:pPr>
              <w:rPr>
                <w:rFonts w:ascii="Calibri" w:hAnsi="Calibri" w:cs="Calibri"/>
              </w:rPr>
            </w:pPr>
            <w:r w:rsidRPr="00D617E2">
              <w:rPr>
                <w:rFonts w:ascii="Calibri" w:hAnsi="Calibri" w:cs="Calibri"/>
              </w:rPr>
              <w:t>Name</w:t>
            </w:r>
          </w:p>
        </w:tc>
        <w:tc>
          <w:tcPr>
            <w:tcW w:w="6384" w:type="dxa"/>
            <w:gridSpan w:val="3"/>
            <w:vAlign w:val="center"/>
          </w:tcPr>
          <w:p w14:paraId="6F48226D" w14:textId="77777777" w:rsidR="00210187" w:rsidRPr="00D617E2" w:rsidRDefault="00210187" w:rsidP="00586810">
            <w:pPr>
              <w:jc w:val="both"/>
              <w:rPr>
                <w:rFonts w:ascii="Calibri" w:hAnsi="Calibri" w:cs="Calibri"/>
              </w:rPr>
            </w:pPr>
          </w:p>
        </w:tc>
      </w:tr>
      <w:tr w:rsidR="00210187" w:rsidRPr="00D617E2" w14:paraId="4168120E" w14:textId="77777777" w:rsidTr="00E02509">
        <w:trPr>
          <w:cantSplit/>
          <w:trHeight w:val="680"/>
          <w:jc w:val="center"/>
        </w:trPr>
        <w:tc>
          <w:tcPr>
            <w:tcW w:w="2859" w:type="dxa"/>
            <w:shd w:val="clear" w:color="auto" w:fill="F2F2F2" w:themeFill="background1" w:themeFillShade="F2"/>
            <w:vAlign w:val="center"/>
          </w:tcPr>
          <w:p w14:paraId="4A6568E0" w14:textId="77777777" w:rsidR="00210187" w:rsidRPr="00D617E2" w:rsidRDefault="00210187" w:rsidP="00AC7879">
            <w:pPr>
              <w:rPr>
                <w:rFonts w:ascii="Calibri" w:hAnsi="Calibri" w:cs="Calibri"/>
              </w:rPr>
            </w:pPr>
            <w:r w:rsidRPr="00D617E2">
              <w:rPr>
                <w:rFonts w:ascii="Calibri" w:hAnsi="Calibri" w:cs="Calibri"/>
              </w:rPr>
              <w:t xml:space="preserve">Date of birth </w:t>
            </w:r>
          </w:p>
        </w:tc>
        <w:tc>
          <w:tcPr>
            <w:tcW w:w="6384" w:type="dxa"/>
            <w:gridSpan w:val="3"/>
            <w:vAlign w:val="center"/>
          </w:tcPr>
          <w:p w14:paraId="2F75486C" w14:textId="77777777" w:rsidR="00210187" w:rsidRPr="00D617E2" w:rsidRDefault="00210187" w:rsidP="00586810">
            <w:pPr>
              <w:jc w:val="both"/>
              <w:rPr>
                <w:rFonts w:ascii="Calibri" w:hAnsi="Calibri" w:cs="Calibri"/>
              </w:rPr>
            </w:pPr>
          </w:p>
        </w:tc>
      </w:tr>
      <w:tr w:rsidR="00210187" w:rsidRPr="00D617E2" w14:paraId="04CC5508" w14:textId="77777777" w:rsidTr="00E02509">
        <w:trPr>
          <w:cantSplit/>
          <w:trHeight w:val="680"/>
          <w:jc w:val="center"/>
        </w:trPr>
        <w:tc>
          <w:tcPr>
            <w:tcW w:w="2859" w:type="dxa"/>
            <w:shd w:val="clear" w:color="auto" w:fill="F2F2F2" w:themeFill="background1" w:themeFillShade="F2"/>
            <w:vAlign w:val="center"/>
          </w:tcPr>
          <w:p w14:paraId="50896D1D" w14:textId="77777777" w:rsidR="00210187" w:rsidRPr="00D617E2" w:rsidRDefault="00210187" w:rsidP="00AC7879">
            <w:pPr>
              <w:rPr>
                <w:rFonts w:ascii="Calibri" w:hAnsi="Calibri" w:cs="Calibri"/>
              </w:rPr>
            </w:pPr>
            <w:r w:rsidRPr="00D617E2">
              <w:rPr>
                <w:rFonts w:ascii="Calibri" w:hAnsi="Calibri" w:cs="Calibri"/>
              </w:rPr>
              <w:t xml:space="preserve">Date of incident </w:t>
            </w:r>
          </w:p>
        </w:tc>
        <w:tc>
          <w:tcPr>
            <w:tcW w:w="6384" w:type="dxa"/>
            <w:gridSpan w:val="3"/>
            <w:vAlign w:val="center"/>
          </w:tcPr>
          <w:p w14:paraId="432BDD0F" w14:textId="77777777" w:rsidR="00210187" w:rsidRPr="00D617E2" w:rsidRDefault="00210187" w:rsidP="00586810">
            <w:pPr>
              <w:jc w:val="both"/>
              <w:rPr>
                <w:rFonts w:ascii="Calibri" w:hAnsi="Calibri" w:cs="Calibri"/>
              </w:rPr>
            </w:pPr>
          </w:p>
        </w:tc>
      </w:tr>
      <w:tr w:rsidR="00210187" w:rsidRPr="00D617E2" w14:paraId="4E2F8328" w14:textId="77777777" w:rsidTr="00E02509">
        <w:trPr>
          <w:cantSplit/>
          <w:trHeight w:val="680"/>
          <w:jc w:val="center"/>
        </w:trPr>
        <w:tc>
          <w:tcPr>
            <w:tcW w:w="2859" w:type="dxa"/>
            <w:shd w:val="clear" w:color="auto" w:fill="F2F2F2" w:themeFill="background1" w:themeFillShade="F2"/>
            <w:vAlign w:val="center"/>
          </w:tcPr>
          <w:p w14:paraId="2DE6B972" w14:textId="77777777" w:rsidR="00210187" w:rsidRPr="00D617E2" w:rsidRDefault="00210187" w:rsidP="00AC7879">
            <w:pPr>
              <w:rPr>
                <w:rFonts w:ascii="Calibri" w:hAnsi="Calibri" w:cs="Calibri"/>
              </w:rPr>
            </w:pPr>
            <w:r w:rsidRPr="00D617E2">
              <w:rPr>
                <w:rFonts w:ascii="Calibri" w:hAnsi="Calibri" w:cs="Calibri"/>
              </w:rPr>
              <w:t>Time of incident</w:t>
            </w:r>
          </w:p>
        </w:tc>
        <w:tc>
          <w:tcPr>
            <w:tcW w:w="6384" w:type="dxa"/>
            <w:gridSpan w:val="3"/>
            <w:vAlign w:val="center"/>
          </w:tcPr>
          <w:p w14:paraId="07652455" w14:textId="77777777" w:rsidR="00210187" w:rsidRPr="00D617E2" w:rsidRDefault="00210187" w:rsidP="00586810">
            <w:pPr>
              <w:jc w:val="both"/>
              <w:rPr>
                <w:rFonts w:ascii="Calibri" w:hAnsi="Calibri" w:cs="Calibri"/>
              </w:rPr>
            </w:pPr>
          </w:p>
        </w:tc>
      </w:tr>
      <w:tr w:rsidR="00210187" w:rsidRPr="00D617E2" w14:paraId="6A328416" w14:textId="77777777" w:rsidTr="00E02509">
        <w:trPr>
          <w:cantSplit/>
          <w:trHeight w:val="680"/>
          <w:jc w:val="center"/>
        </w:trPr>
        <w:tc>
          <w:tcPr>
            <w:tcW w:w="2859" w:type="dxa"/>
            <w:shd w:val="clear" w:color="auto" w:fill="F2F2F2" w:themeFill="background1" w:themeFillShade="F2"/>
            <w:vAlign w:val="center"/>
          </w:tcPr>
          <w:p w14:paraId="0FC76ACE" w14:textId="77777777" w:rsidR="00210187" w:rsidRPr="00D617E2" w:rsidRDefault="00210187" w:rsidP="00AC7879">
            <w:pPr>
              <w:rPr>
                <w:rFonts w:ascii="Calibri" w:hAnsi="Calibri" w:cs="Calibri"/>
              </w:rPr>
            </w:pPr>
            <w:r w:rsidRPr="00D617E2">
              <w:rPr>
                <w:rFonts w:ascii="Calibri" w:hAnsi="Calibri" w:cs="Calibri"/>
              </w:rPr>
              <w:t>Place incident occurred</w:t>
            </w:r>
          </w:p>
        </w:tc>
        <w:tc>
          <w:tcPr>
            <w:tcW w:w="6384" w:type="dxa"/>
            <w:gridSpan w:val="3"/>
            <w:vAlign w:val="center"/>
          </w:tcPr>
          <w:p w14:paraId="70590912" w14:textId="77777777" w:rsidR="00210187" w:rsidRPr="00D617E2" w:rsidRDefault="00210187" w:rsidP="00586810">
            <w:pPr>
              <w:jc w:val="both"/>
              <w:rPr>
                <w:rFonts w:ascii="Calibri" w:hAnsi="Calibri" w:cs="Calibri"/>
              </w:rPr>
            </w:pPr>
          </w:p>
          <w:p w14:paraId="22BDE623" w14:textId="77777777" w:rsidR="00210187" w:rsidRPr="00D617E2" w:rsidRDefault="00210187" w:rsidP="00586810">
            <w:pPr>
              <w:jc w:val="both"/>
              <w:rPr>
                <w:rFonts w:ascii="Calibri" w:hAnsi="Calibri" w:cs="Calibri"/>
              </w:rPr>
            </w:pPr>
          </w:p>
        </w:tc>
      </w:tr>
      <w:tr w:rsidR="00210187" w:rsidRPr="00D617E2" w14:paraId="7D334F19" w14:textId="77777777" w:rsidTr="00E02509">
        <w:trPr>
          <w:cantSplit/>
          <w:trHeight w:val="680"/>
          <w:jc w:val="center"/>
        </w:trPr>
        <w:tc>
          <w:tcPr>
            <w:tcW w:w="2859" w:type="dxa"/>
            <w:shd w:val="clear" w:color="auto" w:fill="F2F2F2" w:themeFill="background1" w:themeFillShade="F2"/>
            <w:vAlign w:val="center"/>
          </w:tcPr>
          <w:p w14:paraId="2F0222C0" w14:textId="77777777" w:rsidR="00210187" w:rsidRPr="00D617E2" w:rsidRDefault="00210187" w:rsidP="00AC7879">
            <w:pPr>
              <w:rPr>
                <w:rFonts w:ascii="Calibri" w:hAnsi="Calibri" w:cs="Calibri"/>
              </w:rPr>
            </w:pPr>
            <w:r w:rsidRPr="00D617E2">
              <w:rPr>
                <w:rFonts w:ascii="Calibri" w:hAnsi="Calibri" w:cs="Calibri"/>
              </w:rPr>
              <w:t xml:space="preserve">Explain fully the events leading up to the incident and the incident </w:t>
            </w:r>
          </w:p>
        </w:tc>
        <w:tc>
          <w:tcPr>
            <w:tcW w:w="6384" w:type="dxa"/>
            <w:gridSpan w:val="3"/>
            <w:vAlign w:val="center"/>
          </w:tcPr>
          <w:p w14:paraId="7FFBE2A8" w14:textId="77777777" w:rsidR="00210187" w:rsidRPr="00D617E2" w:rsidRDefault="00210187" w:rsidP="00586810">
            <w:pPr>
              <w:jc w:val="both"/>
              <w:rPr>
                <w:rFonts w:ascii="Calibri" w:hAnsi="Calibri" w:cs="Calibri"/>
              </w:rPr>
            </w:pPr>
          </w:p>
        </w:tc>
      </w:tr>
      <w:tr w:rsidR="00210187" w:rsidRPr="00D617E2" w14:paraId="389844EF" w14:textId="77777777" w:rsidTr="00E02509">
        <w:trPr>
          <w:cantSplit/>
          <w:trHeight w:val="680"/>
          <w:jc w:val="center"/>
        </w:trPr>
        <w:tc>
          <w:tcPr>
            <w:tcW w:w="2859" w:type="dxa"/>
            <w:shd w:val="clear" w:color="auto" w:fill="F2F2F2" w:themeFill="background1" w:themeFillShade="F2"/>
            <w:vAlign w:val="center"/>
          </w:tcPr>
          <w:p w14:paraId="346E6CE4" w14:textId="77777777" w:rsidR="00210187" w:rsidRPr="00D617E2" w:rsidRDefault="00210187" w:rsidP="00AC7879">
            <w:pPr>
              <w:rPr>
                <w:rFonts w:ascii="Calibri" w:hAnsi="Calibri" w:cs="Calibri"/>
              </w:rPr>
            </w:pPr>
            <w:r w:rsidRPr="00D617E2">
              <w:rPr>
                <w:rFonts w:ascii="Calibri" w:hAnsi="Calibri" w:cs="Calibri"/>
              </w:rPr>
              <w:t>Witnessed by</w:t>
            </w:r>
          </w:p>
        </w:tc>
        <w:tc>
          <w:tcPr>
            <w:tcW w:w="6384" w:type="dxa"/>
            <w:gridSpan w:val="3"/>
            <w:vAlign w:val="center"/>
          </w:tcPr>
          <w:p w14:paraId="0B543595" w14:textId="77777777" w:rsidR="00210187" w:rsidRPr="00D617E2" w:rsidRDefault="00210187" w:rsidP="00586810">
            <w:pPr>
              <w:jc w:val="both"/>
              <w:rPr>
                <w:rFonts w:ascii="Calibri" w:hAnsi="Calibri" w:cs="Calibri"/>
              </w:rPr>
            </w:pPr>
          </w:p>
        </w:tc>
      </w:tr>
      <w:tr w:rsidR="00210187" w:rsidRPr="00D617E2" w14:paraId="3DF4B929" w14:textId="77777777" w:rsidTr="00E02509">
        <w:trPr>
          <w:cantSplit/>
          <w:trHeight w:val="680"/>
          <w:jc w:val="center"/>
        </w:trPr>
        <w:tc>
          <w:tcPr>
            <w:tcW w:w="2859" w:type="dxa"/>
            <w:shd w:val="clear" w:color="auto" w:fill="F2F2F2" w:themeFill="background1" w:themeFillShade="F2"/>
            <w:vAlign w:val="center"/>
          </w:tcPr>
          <w:p w14:paraId="44995A51" w14:textId="77777777" w:rsidR="00210187" w:rsidRPr="00D617E2" w:rsidRDefault="00210187" w:rsidP="00AC7879">
            <w:pPr>
              <w:rPr>
                <w:rFonts w:ascii="Calibri" w:hAnsi="Calibri" w:cs="Calibri"/>
              </w:rPr>
            </w:pPr>
            <w:r w:rsidRPr="00D617E2">
              <w:rPr>
                <w:rFonts w:ascii="Calibri" w:hAnsi="Calibri" w:cs="Calibri"/>
              </w:rPr>
              <w:t>Is there anything we could do to prevent this happening again?</w:t>
            </w:r>
          </w:p>
        </w:tc>
        <w:tc>
          <w:tcPr>
            <w:tcW w:w="6384" w:type="dxa"/>
            <w:gridSpan w:val="3"/>
            <w:vAlign w:val="center"/>
          </w:tcPr>
          <w:p w14:paraId="4A2AB8EE" w14:textId="77777777" w:rsidR="00210187" w:rsidRPr="00D617E2" w:rsidRDefault="00210187" w:rsidP="00586810">
            <w:pPr>
              <w:jc w:val="both"/>
              <w:rPr>
                <w:rFonts w:ascii="Calibri" w:hAnsi="Calibri" w:cs="Calibri"/>
              </w:rPr>
            </w:pPr>
          </w:p>
          <w:p w14:paraId="640564B1" w14:textId="77777777" w:rsidR="00210187" w:rsidRPr="00D617E2" w:rsidRDefault="00210187" w:rsidP="00586810">
            <w:pPr>
              <w:jc w:val="both"/>
              <w:rPr>
                <w:rFonts w:ascii="Calibri" w:hAnsi="Calibri" w:cs="Calibri"/>
              </w:rPr>
            </w:pPr>
          </w:p>
        </w:tc>
      </w:tr>
      <w:tr w:rsidR="00210187" w:rsidRPr="00D617E2" w14:paraId="5C2E39CF" w14:textId="77777777" w:rsidTr="00E02509">
        <w:trPr>
          <w:cantSplit/>
          <w:trHeight w:val="680"/>
          <w:jc w:val="center"/>
        </w:trPr>
        <w:tc>
          <w:tcPr>
            <w:tcW w:w="2859" w:type="dxa"/>
            <w:shd w:val="clear" w:color="auto" w:fill="F2F2F2" w:themeFill="background1" w:themeFillShade="F2"/>
            <w:vAlign w:val="center"/>
          </w:tcPr>
          <w:p w14:paraId="70703215" w14:textId="77777777" w:rsidR="00210187" w:rsidRPr="00D617E2" w:rsidRDefault="00210187" w:rsidP="00AC7879">
            <w:pPr>
              <w:rPr>
                <w:rFonts w:ascii="Calibri" w:hAnsi="Calibri" w:cs="Calibri"/>
              </w:rPr>
            </w:pPr>
            <w:r w:rsidRPr="00D617E2">
              <w:rPr>
                <w:rFonts w:ascii="Calibri" w:hAnsi="Calibri" w:cs="Calibri"/>
              </w:rPr>
              <w:t>Staff signature</w:t>
            </w:r>
          </w:p>
        </w:tc>
        <w:tc>
          <w:tcPr>
            <w:tcW w:w="6384" w:type="dxa"/>
            <w:gridSpan w:val="3"/>
            <w:vAlign w:val="center"/>
          </w:tcPr>
          <w:p w14:paraId="1B3E47D1" w14:textId="77777777" w:rsidR="00210187" w:rsidRPr="00D617E2" w:rsidRDefault="00210187" w:rsidP="00586810">
            <w:pPr>
              <w:jc w:val="both"/>
              <w:rPr>
                <w:rFonts w:ascii="Calibri" w:hAnsi="Calibri" w:cs="Calibri"/>
              </w:rPr>
            </w:pPr>
          </w:p>
          <w:p w14:paraId="3F55DDE4" w14:textId="77777777" w:rsidR="00210187" w:rsidRPr="00D617E2" w:rsidRDefault="00210187" w:rsidP="00586810">
            <w:pPr>
              <w:jc w:val="both"/>
              <w:rPr>
                <w:rFonts w:ascii="Calibri" w:hAnsi="Calibri" w:cs="Calibri"/>
              </w:rPr>
            </w:pPr>
          </w:p>
        </w:tc>
      </w:tr>
      <w:tr w:rsidR="00210187" w:rsidRPr="00D617E2" w14:paraId="39C29385" w14:textId="77777777" w:rsidTr="00E02509">
        <w:trPr>
          <w:cantSplit/>
          <w:trHeight w:val="680"/>
          <w:jc w:val="center"/>
        </w:trPr>
        <w:tc>
          <w:tcPr>
            <w:tcW w:w="2859" w:type="dxa"/>
            <w:shd w:val="clear" w:color="auto" w:fill="F2F2F2" w:themeFill="background1" w:themeFillShade="F2"/>
            <w:vAlign w:val="center"/>
          </w:tcPr>
          <w:p w14:paraId="746CAD10" w14:textId="77777777" w:rsidR="00210187" w:rsidRPr="00D617E2" w:rsidRDefault="00210187" w:rsidP="00AC7879">
            <w:pPr>
              <w:rPr>
                <w:rFonts w:ascii="Calibri" w:hAnsi="Calibri" w:cs="Calibri"/>
              </w:rPr>
            </w:pPr>
            <w:r w:rsidRPr="00D617E2">
              <w:rPr>
                <w:rFonts w:ascii="Calibri" w:hAnsi="Calibri" w:cs="Calibri"/>
              </w:rPr>
              <w:t>Manager signature</w:t>
            </w:r>
          </w:p>
        </w:tc>
        <w:tc>
          <w:tcPr>
            <w:tcW w:w="6384" w:type="dxa"/>
            <w:gridSpan w:val="3"/>
            <w:vAlign w:val="center"/>
          </w:tcPr>
          <w:p w14:paraId="08382A1D" w14:textId="77777777" w:rsidR="00210187" w:rsidRPr="00D617E2" w:rsidRDefault="00210187" w:rsidP="00586810">
            <w:pPr>
              <w:jc w:val="both"/>
              <w:rPr>
                <w:rFonts w:ascii="Calibri" w:hAnsi="Calibri" w:cs="Calibri"/>
              </w:rPr>
            </w:pPr>
          </w:p>
          <w:p w14:paraId="6DB45234" w14:textId="77777777" w:rsidR="00210187" w:rsidRPr="00D617E2" w:rsidRDefault="00210187" w:rsidP="00586810">
            <w:pPr>
              <w:jc w:val="both"/>
              <w:rPr>
                <w:rFonts w:ascii="Calibri" w:hAnsi="Calibri" w:cs="Calibri"/>
              </w:rPr>
            </w:pPr>
          </w:p>
        </w:tc>
      </w:tr>
      <w:tr w:rsidR="00210187" w:rsidRPr="00D617E2" w14:paraId="7C9964B0" w14:textId="77777777" w:rsidTr="00E02509">
        <w:trPr>
          <w:cantSplit/>
          <w:trHeight w:val="680"/>
          <w:jc w:val="center"/>
        </w:trPr>
        <w:tc>
          <w:tcPr>
            <w:tcW w:w="2859" w:type="dxa"/>
            <w:shd w:val="clear" w:color="auto" w:fill="F2F2F2" w:themeFill="background1" w:themeFillShade="F2"/>
            <w:vAlign w:val="center"/>
          </w:tcPr>
          <w:p w14:paraId="78A22E41" w14:textId="77777777" w:rsidR="00210187" w:rsidRPr="00D617E2" w:rsidRDefault="00210187" w:rsidP="00AC7879">
            <w:pPr>
              <w:rPr>
                <w:rFonts w:ascii="Calibri" w:hAnsi="Calibri" w:cs="Calibri"/>
              </w:rPr>
            </w:pPr>
            <w:r w:rsidRPr="00D617E2">
              <w:rPr>
                <w:rFonts w:ascii="Calibri" w:hAnsi="Calibri" w:cs="Calibri"/>
              </w:rPr>
              <w:t xml:space="preserve">Parent/carer comments </w:t>
            </w:r>
          </w:p>
        </w:tc>
        <w:tc>
          <w:tcPr>
            <w:tcW w:w="6384" w:type="dxa"/>
            <w:gridSpan w:val="3"/>
            <w:vAlign w:val="center"/>
          </w:tcPr>
          <w:p w14:paraId="00D564C2" w14:textId="77777777" w:rsidR="00210187" w:rsidRPr="00D617E2" w:rsidRDefault="00210187" w:rsidP="00586810">
            <w:pPr>
              <w:jc w:val="both"/>
              <w:rPr>
                <w:rFonts w:ascii="Calibri" w:hAnsi="Calibri" w:cs="Calibri"/>
              </w:rPr>
            </w:pPr>
          </w:p>
          <w:p w14:paraId="158724BF" w14:textId="77777777" w:rsidR="00210187" w:rsidRPr="00D617E2" w:rsidRDefault="00210187" w:rsidP="00586810">
            <w:pPr>
              <w:jc w:val="both"/>
              <w:rPr>
                <w:rFonts w:ascii="Calibri" w:hAnsi="Calibri" w:cs="Calibri"/>
              </w:rPr>
            </w:pPr>
          </w:p>
        </w:tc>
      </w:tr>
      <w:tr w:rsidR="00210187" w:rsidRPr="00D617E2" w14:paraId="01479E10" w14:textId="77777777" w:rsidTr="00E02509">
        <w:trPr>
          <w:cantSplit/>
          <w:trHeight w:val="680"/>
          <w:jc w:val="center"/>
        </w:trPr>
        <w:tc>
          <w:tcPr>
            <w:tcW w:w="2859" w:type="dxa"/>
            <w:shd w:val="clear" w:color="auto" w:fill="F2F2F2" w:themeFill="background1" w:themeFillShade="F2"/>
            <w:vAlign w:val="center"/>
          </w:tcPr>
          <w:p w14:paraId="23B8AD36" w14:textId="77777777" w:rsidR="00210187" w:rsidRPr="00D617E2" w:rsidRDefault="00210187" w:rsidP="00AC7879">
            <w:pPr>
              <w:rPr>
                <w:rFonts w:ascii="Calibri" w:hAnsi="Calibri" w:cs="Calibri"/>
              </w:rPr>
            </w:pPr>
            <w:r w:rsidRPr="00D617E2">
              <w:rPr>
                <w:rFonts w:ascii="Calibri" w:hAnsi="Calibri" w:cs="Calibri"/>
              </w:rPr>
              <w:t>Parent/carer signature &amp; print name</w:t>
            </w:r>
          </w:p>
        </w:tc>
        <w:tc>
          <w:tcPr>
            <w:tcW w:w="6384" w:type="dxa"/>
            <w:gridSpan w:val="3"/>
            <w:vAlign w:val="center"/>
          </w:tcPr>
          <w:p w14:paraId="7ED9B6D2" w14:textId="77777777" w:rsidR="00210187" w:rsidRPr="00D617E2" w:rsidRDefault="00210187" w:rsidP="00586810">
            <w:pPr>
              <w:jc w:val="both"/>
              <w:rPr>
                <w:rFonts w:ascii="Calibri" w:hAnsi="Calibri" w:cs="Calibri"/>
              </w:rPr>
            </w:pPr>
          </w:p>
        </w:tc>
      </w:tr>
    </w:tbl>
    <w:p w14:paraId="33878462" w14:textId="77777777" w:rsidR="00210187" w:rsidRPr="00D617E2" w:rsidRDefault="00210187" w:rsidP="00586810">
      <w:pPr>
        <w:jc w:val="both"/>
        <w:rPr>
          <w:rFonts w:ascii="Calibri" w:hAnsi="Calibri" w:cs="Calibri"/>
        </w:rPr>
      </w:pPr>
    </w:p>
    <w:bookmarkEnd w:id="356"/>
    <w:p w14:paraId="591F57AE" w14:textId="77777777" w:rsidR="00171B38" w:rsidRPr="00D617E2" w:rsidRDefault="00171B38" w:rsidP="00586810">
      <w:pPr>
        <w:jc w:val="both"/>
        <w:rPr>
          <w:rFonts w:ascii="Calibri" w:hAnsi="Calibri" w:cs="Calibri"/>
          <w:b/>
          <w:sz w:val="36"/>
          <w:szCs w:val="32"/>
        </w:rPr>
      </w:pPr>
    </w:p>
    <w:p w14:paraId="301A2B8C" w14:textId="77777777" w:rsidR="00171B38" w:rsidRPr="00D617E2" w:rsidRDefault="00171B38" w:rsidP="00586810">
      <w:pPr>
        <w:jc w:val="both"/>
        <w:rPr>
          <w:rFonts w:ascii="Calibri" w:hAnsi="Calibri" w:cs="Calibri"/>
          <w:b/>
          <w:sz w:val="36"/>
          <w:szCs w:val="32"/>
        </w:rPr>
      </w:pPr>
    </w:p>
    <w:p w14:paraId="38DC0E5E" w14:textId="77777777" w:rsidR="00171B38" w:rsidRPr="00D617E2" w:rsidRDefault="00171B38" w:rsidP="00586810">
      <w:pPr>
        <w:jc w:val="both"/>
        <w:rPr>
          <w:rFonts w:ascii="Calibri" w:hAnsi="Calibri" w:cs="Calibri"/>
          <w:b/>
          <w:sz w:val="36"/>
          <w:szCs w:val="32"/>
        </w:rPr>
      </w:pPr>
    </w:p>
    <w:p w14:paraId="31C3D590" w14:textId="63E7F5F4" w:rsidR="00171B38" w:rsidRPr="00D617E2" w:rsidRDefault="00171B38" w:rsidP="00171B38">
      <w:pPr>
        <w:pStyle w:val="H1"/>
        <w:rPr>
          <w:rFonts w:asciiTheme="minorHAnsi" w:hAnsiTheme="minorHAnsi" w:cstheme="minorHAnsi"/>
        </w:rPr>
      </w:pPr>
      <w:bookmarkStart w:id="358" w:name="_Toc235785898"/>
      <w:r w:rsidRPr="00D617E2">
        <w:rPr>
          <w:rFonts w:asciiTheme="minorHAnsi" w:hAnsiTheme="minorHAnsi" w:cstheme="minorHAnsi"/>
        </w:rPr>
        <w:lastRenderedPageBreak/>
        <w:t>Low-Level Concern Form</w:t>
      </w:r>
      <w:r w:rsidR="009B5D83" w:rsidRPr="00D617E2">
        <w:rPr>
          <w:rFonts w:asciiTheme="minorHAnsi" w:hAnsiTheme="minorHAnsi" w:cstheme="minorHAnsi"/>
        </w:rPr>
        <w:t xml:space="preserve"> </w:t>
      </w:r>
      <w:r w:rsidR="005D2911">
        <w:rPr>
          <w:rFonts w:asciiTheme="minorHAnsi" w:hAnsiTheme="minorHAnsi" w:cstheme="minorHAnsi"/>
        </w:rPr>
        <w:t xml:space="preserve"> </w:t>
      </w:r>
      <w:bookmarkEnd w:id="358"/>
    </w:p>
    <w:p w14:paraId="40E4D1C6" w14:textId="77777777" w:rsidR="00171B38" w:rsidRPr="00D617E2" w:rsidRDefault="00171B38" w:rsidP="00171B38">
      <w:pPr>
        <w:rPr>
          <w:rFonts w:asciiTheme="minorHAnsi" w:hAnsiTheme="minorHAnsi" w:cstheme="minorHAnsi"/>
        </w:rPr>
      </w:pPr>
    </w:p>
    <w:p w14:paraId="25507851" w14:textId="77777777" w:rsidR="00171B38" w:rsidRPr="00D617E2" w:rsidRDefault="00171B38" w:rsidP="00171B38">
      <w:pPr>
        <w:rPr>
          <w:rFonts w:asciiTheme="minorHAnsi" w:hAnsiTheme="minorHAnsi" w:cstheme="minorHAnsi"/>
        </w:rPr>
      </w:pPr>
      <w:r w:rsidRPr="00D617E2">
        <w:rPr>
          <w:rFonts w:asciiTheme="minorHAnsi" w:hAnsiTheme="minorHAnsi" w:cstheme="minorHAnsi"/>
        </w:rPr>
        <w:t xml:space="preserve">Please use this form to share any concern – no matter how small, and even if no more than causing a sense of unease or a ‘nagging doubt’ that an adult may have acted in a way that: </w:t>
      </w:r>
    </w:p>
    <w:p w14:paraId="1B2477AC" w14:textId="709CB8DB" w:rsidR="00171B38" w:rsidRPr="00D617E2" w:rsidRDefault="00171B38" w:rsidP="00BE4998">
      <w:pPr>
        <w:pStyle w:val="ListParagraph"/>
        <w:numPr>
          <w:ilvl w:val="0"/>
          <w:numId w:val="255"/>
        </w:numPr>
        <w:contextualSpacing/>
        <w:rPr>
          <w:rFonts w:asciiTheme="minorHAnsi" w:hAnsiTheme="minorHAnsi" w:cstheme="minorHAnsi"/>
        </w:rPr>
      </w:pPr>
      <w:r w:rsidRPr="00D617E2">
        <w:rPr>
          <w:rFonts w:asciiTheme="minorHAnsi" w:hAnsiTheme="minorHAnsi" w:cstheme="minorHAnsi"/>
        </w:rPr>
        <w:t>Is inconsistent with the</w:t>
      </w:r>
      <w:r w:rsidRPr="00D617E2">
        <w:rPr>
          <w:rFonts w:asciiTheme="minorHAnsi" w:hAnsiTheme="minorHAnsi" w:cstheme="minorHAnsi"/>
          <w:b/>
          <w:bCs/>
        </w:rPr>
        <w:t xml:space="preserve"> </w:t>
      </w:r>
      <w:r w:rsidR="009B5D83" w:rsidRPr="00D617E2">
        <w:rPr>
          <w:rFonts w:asciiTheme="minorHAnsi" w:hAnsiTheme="minorHAnsi" w:cstheme="minorHAnsi"/>
        </w:rPr>
        <w:t>S</w:t>
      </w:r>
      <w:r w:rsidRPr="00D617E2">
        <w:rPr>
          <w:rFonts w:asciiTheme="minorHAnsi" w:hAnsiTheme="minorHAnsi" w:cstheme="minorHAnsi"/>
        </w:rPr>
        <w:t xml:space="preserve">taff </w:t>
      </w:r>
      <w:r w:rsidR="009B5D83" w:rsidRPr="00D617E2">
        <w:rPr>
          <w:rFonts w:asciiTheme="minorHAnsi" w:hAnsiTheme="minorHAnsi" w:cstheme="minorHAnsi"/>
        </w:rPr>
        <w:t>c</w:t>
      </w:r>
      <w:r w:rsidRPr="00D617E2">
        <w:rPr>
          <w:rFonts w:asciiTheme="minorHAnsi" w:hAnsiTheme="minorHAnsi" w:cstheme="minorHAnsi"/>
        </w:rPr>
        <w:t>ode of conduct, including inappropriate conduct outside of nursery, and</w:t>
      </w:r>
    </w:p>
    <w:p w14:paraId="610FB675" w14:textId="6044AAA0" w:rsidR="00171B38" w:rsidRPr="00D617E2" w:rsidRDefault="00171B38" w:rsidP="00BE4998">
      <w:pPr>
        <w:pStyle w:val="ListParagraph"/>
        <w:numPr>
          <w:ilvl w:val="0"/>
          <w:numId w:val="255"/>
        </w:numPr>
        <w:contextualSpacing/>
        <w:rPr>
          <w:rFonts w:asciiTheme="minorHAnsi" w:hAnsiTheme="minorHAnsi" w:cstheme="minorHAnsi"/>
        </w:rPr>
      </w:pPr>
      <w:r w:rsidRPr="00D617E2">
        <w:rPr>
          <w:rFonts w:asciiTheme="minorHAnsi" w:hAnsiTheme="minorHAnsi" w:cstheme="minorHAnsi"/>
        </w:rPr>
        <w:t xml:space="preserve">Does not meet the allegation threshold, or is otherwise not serious enough to merit a </w:t>
      </w:r>
      <w:r w:rsidR="00AF3572" w:rsidRPr="00D617E2">
        <w:rPr>
          <w:rFonts w:asciiTheme="minorHAnsi" w:hAnsiTheme="minorHAnsi" w:cstheme="minorHAnsi"/>
        </w:rPr>
        <w:t>referral to</w:t>
      </w:r>
      <w:r w:rsidRPr="00D617E2">
        <w:rPr>
          <w:rFonts w:asciiTheme="minorHAnsi" w:hAnsiTheme="minorHAnsi" w:cstheme="minorHAnsi"/>
        </w:rPr>
        <w:t xml:space="preserve"> the LADO. </w:t>
      </w:r>
    </w:p>
    <w:p w14:paraId="32D79074" w14:textId="77777777" w:rsidR="00171B38" w:rsidRPr="00D617E2" w:rsidRDefault="00171B38" w:rsidP="00171B38">
      <w:pPr>
        <w:contextualSpacing/>
        <w:rPr>
          <w:rFonts w:asciiTheme="minorHAnsi" w:eastAsia="Calibri" w:hAnsiTheme="minorHAnsi" w:cstheme="minorHAnsi"/>
          <w:lang w:eastAsia="en-US"/>
        </w:rPr>
      </w:pPr>
    </w:p>
    <w:p w14:paraId="12CD85D7" w14:textId="77777777" w:rsidR="00171B38" w:rsidRPr="00D617E2" w:rsidRDefault="00171B38" w:rsidP="00171B38">
      <w:pPr>
        <w:rPr>
          <w:rFonts w:asciiTheme="minorHAnsi" w:hAnsiTheme="minorHAnsi" w:cstheme="minorHAnsi"/>
        </w:rPr>
      </w:pPr>
      <w:r w:rsidRPr="00D617E2">
        <w:rPr>
          <w:rFonts w:asciiTheme="minorHAnsi" w:hAnsiTheme="minorHAnsi" w:cstheme="minorHAnsi"/>
        </w:rPr>
        <w:t>Provide a concise record including:</w:t>
      </w:r>
    </w:p>
    <w:p w14:paraId="678CEB05" w14:textId="77777777" w:rsidR="00217A5C" w:rsidRPr="00D617E2" w:rsidRDefault="00217A5C" w:rsidP="00BE4998">
      <w:pPr>
        <w:pStyle w:val="ListParagraph"/>
        <w:numPr>
          <w:ilvl w:val="0"/>
          <w:numId w:val="264"/>
        </w:numPr>
        <w:rPr>
          <w:rFonts w:asciiTheme="minorHAnsi" w:hAnsiTheme="minorHAnsi" w:cstheme="minorHAnsi"/>
        </w:rPr>
      </w:pPr>
      <w:r w:rsidRPr="00D617E2">
        <w:rPr>
          <w:rFonts w:asciiTheme="minorHAnsi" w:hAnsiTheme="minorHAnsi" w:cstheme="minorHAnsi"/>
        </w:rPr>
        <w:t>Brief details of the circumstances in which the low-level concern arose</w:t>
      </w:r>
    </w:p>
    <w:p w14:paraId="5E46D8EA" w14:textId="77777777" w:rsidR="00171B38" w:rsidRPr="00D617E2" w:rsidRDefault="00171B38" w:rsidP="00BE4998">
      <w:pPr>
        <w:pStyle w:val="ListParagraph"/>
        <w:numPr>
          <w:ilvl w:val="0"/>
          <w:numId w:val="264"/>
        </w:numPr>
        <w:rPr>
          <w:rFonts w:asciiTheme="minorHAnsi" w:hAnsiTheme="minorHAnsi" w:cstheme="minorHAnsi"/>
        </w:rPr>
      </w:pPr>
      <w:r w:rsidRPr="00D617E2">
        <w:rPr>
          <w:rFonts w:asciiTheme="minorHAnsi" w:hAnsiTheme="minorHAnsi" w:cstheme="minorHAnsi"/>
        </w:rPr>
        <w:t>Details which are chronological and precise.</w:t>
      </w:r>
    </w:p>
    <w:p w14:paraId="5EFC5EF3" w14:textId="77777777" w:rsidR="00171B38" w:rsidRPr="00D617E2" w:rsidRDefault="00171B38" w:rsidP="00171B38">
      <w:pPr>
        <w:ind w:left="360"/>
        <w:rPr>
          <w:rFonts w:asciiTheme="minorHAnsi" w:hAnsiTheme="minorHAnsi" w:cstheme="minorHAnsi"/>
        </w:rPr>
      </w:pPr>
    </w:p>
    <w:p w14:paraId="12D3773B" w14:textId="77777777" w:rsidR="00171B38" w:rsidRPr="00D617E2" w:rsidRDefault="00171B38" w:rsidP="00171B38">
      <w:pPr>
        <w:rPr>
          <w:rFonts w:asciiTheme="minorHAnsi" w:hAnsiTheme="minorHAnsi" w:cstheme="minorHAnsi"/>
        </w:rPr>
      </w:pPr>
      <w:r w:rsidRPr="00D617E2">
        <w:rPr>
          <w:rFonts w:asciiTheme="minorHAnsi" w:hAnsiTheme="minorHAnsi" w:cstheme="minorHAnsi"/>
        </w:rPr>
        <w:t>Use a separate sheet if necessary.</w:t>
      </w:r>
    </w:p>
    <w:p w14:paraId="5591DBF0" w14:textId="77777777" w:rsidR="00171B38" w:rsidRPr="00D617E2" w:rsidRDefault="00171B38" w:rsidP="00171B38">
      <w:pPr>
        <w:rPr>
          <w:rFonts w:asciiTheme="minorHAnsi" w:hAnsiTheme="minorHAnsi" w:cstheme="minorHAnsi"/>
        </w:rPr>
      </w:pPr>
    </w:p>
    <w:p w14:paraId="57AF674B" w14:textId="77777777" w:rsidR="00171B38" w:rsidRPr="00D617E2" w:rsidRDefault="00171B38" w:rsidP="00171B38">
      <w:pPr>
        <w:rPr>
          <w:rFonts w:asciiTheme="minorHAnsi" w:hAnsiTheme="minorHAnsi" w:cstheme="minorHAnsi"/>
        </w:rPr>
      </w:pPr>
      <w:r w:rsidRPr="00D617E2">
        <w:rPr>
          <w:rFonts w:asciiTheme="minorHAnsi" w:hAnsiTheme="minorHAnsi" w:cstheme="minorHAnsi"/>
        </w:rPr>
        <w:t>Sign and date the form and return to the DSL/manager.</w:t>
      </w:r>
    </w:p>
    <w:p w14:paraId="7F1A91AB" w14:textId="77777777" w:rsidR="00171B38" w:rsidRPr="00D617E2" w:rsidRDefault="00171B38" w:rsidP="00171B38">
      <w:pPr>
        <w:ind w:left="360"/>
        <w:rPr>
          <w:rFonts w:asciiTheme="minorHAnsi" w:hAnsiTheme="minorHAnsi" w:cstheme="minorHAnsi"/>
          <w:b/>
        </w:rPr>
      </w:pPr>
    </w:p>
    <w:tbl>
      <w:tblPr>
        <w:tblStyle w:val="TableGrid"/>
        <w:tblW w:w="9067" w:type="dxa"/>
        <w:tblLook w:val="01E0" w:firstRow="1" w:lastRow="1" w:firstColumn="1" w:lastColumn="1" w:noHBand="0" w:noVBand="0"/>
      </w:tblPr>
      <w:tblGrid>
        <w:gridCol w:w="2830"/>
        <w:gridCol w:w="6237"/>
      </w:tblGrid>
      <w:tr w:rsidR="00171B38" w:rsidRPr="00D617E2" w14:paraId="2C4B2D31" w14:textId="77777777" w:rsidTr="00451B3F">
        <w:trPr>
          <w:trHeight w:val="400"/>
        </w:trPr>
        <w:tc>
          <w:tcPr>
            <w:tcW w:w="2830" w:type="dxa"/>
            <w:shd w:val="clear" w:color="auto" w:fill="F2F2F2" w:themeFill="background1" w:themeFillShade="F2"/>
            <w:vAlign w:val="center"/>
          </w:tcPr>
          <w:p w14:paraId="494EF78E" w14:textId="77777777" w:rsidR="00171B38" w:rsidRPr="00D617E2" w:rsidRDefault="00171B38" w:rsidP="00C05DB2">
            <w:pPr>
              <w:rPr>
                <w:rFonts w:asciiTheme="minorHAnsi" w:hAnsiTheme="minorHAnsi" w:cstheme="minorHAnsi"/>
                <w:b/>
                <w:bCs/>
              </w:rPr>
            </w:pPr>
            <w:r w:rsidRPr="00D617E2">
              <w:rPr>
                <w:rFonts w:asciiTheme="minorHAnsi" w:hAnsiTheme="minorHAnsi" w:cstheme="minorHAnsi"/>
                <w:b/>
                <w:bCs/>
              </w:rPr>
              <w:t>Date</w:t>
            </w:r>
          </w:p>
        </w:tc>
        <w:tc>
          <w:tcPr>
            <w:tcW w:w="6237" w:type="dxa"/>
            <w:shd w:val="clear" w:color="auto" w:fill="F2F2F2" w:themeFill="background1" w:themeFillShade="F2"/>
            <w:vAlign w:val="center"/>
          </w:tcPr>
          <w:p w14:paraId="757BDFF2" w14:textId="77777777" w:rsidR="00171B38" w:rsidRPr="00D617E2" w:rsidRDefault="00171B38" w:rsidP="00C05DB2">
            <w:pPr>
              <w:jc w:val="center"/>
              <w:rPr>
                <w:rFonts w:asciiTheme="minorHAnsi" w:hAnsiTheme="minorHAnsi" w:cstheme="minorHAnsi"/>
                <w:b/>
                <w:bCs/>
              </w:rPr>
            </w:pPr>
            <w:r w:rsidRPr="00D617E2">
              <w:rPr>
                <w:rFonts w:asciiTheme="minorHAnsi" w:hAnsiTheme="minorHAnsi" w:cstheme="minorHAnsi"/>
                <w:b/>
                <w:bCs/>
              </w:rPr>
              <w:t>Details of concern</w:t>
            </w:r>
          </w:p>
        </w:tc>
      </w:tr>
      <w:tr w:rsidR="00171B38" w:rsidRPr="00D617E2" w14:paraId="021112EC" w14:textId="77777777" w:rsidTr="00451B3F">
        <w:trPr>
          <w:trHeight w:val="400"/>
        </w:trPr>
        <w:tc>
          <w:tcPr>
            <w:tcW w:w="2830" w:type="dxa"/>
          </w:tcPr>
          <w:p w14:paraId="5B118864" w14:textId="77777777" w:rsidR="00171B38" w:rsidRPr="00D617E2" w:rsidRDefault="00171B38" w:rsidP="00C05DB2">
            <w:pPr>
              <w:rPr>
                <w:rFonts w:asciiTheme="minorHAnsi" w:hAnsiTheme="minorHAnsi" w:cstheme="minorHAnsi"/>
                <w:b/>
                <w:bCs/>
              </w:rPr>
            </w:pPr>
          </w:p>
        </w:tc>
        <w:tc>
          <w:tcPr>
            <w:tcW w:w="6237" w:type="dxa"/>
          </w:tcPr>
          <w:p w14:paraId="4AAA4B21" w14:textId="77777777" w:rsidR="00171B38" w:rsidRPr="00D617E2" w:rsidRDefault="00171B38" w:rsidP="00C05DB2">
            <w:pPr>
              <w:rPr>
                <w:rFonts w:asciiTheme="minorHAnsi" w:hAnsiTheme="minorHAnsi" w:cstheme="minorHAnsi"/>
                <w:b/>
                <w:bCs/>
              </w:rPr>
            </w:pPr>
          </w:p>
        </w:tc>
      </w:tr>
      <w:tr w:rsidR="00171B38" w:rsidRPr="00D617E2" w14:paraId="71E5FEA4" w14:textId="77777777" w:rsidTr="00451B3F">
        <w:trPr>
          <w:trHeight w:val="400"/>
        </w:trPr>
        <w:tc>
          <w:tcPr>
            <w:tcW w:w="2830" w:type="dxa"/>
          </w:tcPr>
          <w:p w14:paraId="640FAAB8" w14:textId="77777777" w:rsidR="00171B38" w:rsidRPr="00D617E2" w:rsidRDefault="00171B38" w:rsidP="00C05DB2">
            <w:pPr>
              <w:rPr>
                <w:rFonts w:asciiTheme="minorHAnsi" w:hAnsiTheme="minorHAnsi" w:cstheme="minorHAnsi"/>
                <w:b/>
                <w:bCs/>
              </w:rPr>
            </w:pPr>
          </w:p>
        </w:tc>
        <w:tc>
          <w:tcPr>
            <w:tcW w:w="6237" w:type="dxa"/>
          </w:tcPr>
          <w:p w14:paraId="48153D85" w14:textId="77777777" w:rsidR="00171B38" w:rsidRPr="00D617E2" w:rsidRDefault="00171B38" w:rsidP="00C05DB2">
            <w:pPr>
              <w:rPr>
                <w:rFonts w:asciiTheme="minorHAnsi" w:hAnsiTheme="minorHAnsi" w:cstheme="minorHAnsi"/>
                <w:b/>
                <w:bCs/>
              </w:rPr>
            </w:pPr>
          </w:p>
        </w:tc>
      </w:tr>
      <w:tr w:rsidR="00171B38" w:rsidRPr="00D617E2" w14:paraId="29B8559F" w14:textId="77777777" w:rsidTr="00451B3F">
        <w:trPr>
          <w:trHeight w:val="400"/>
        </w:trPr>
        <w:tc>
          <w:tcPr>
            <w:tcW w:w="2830" w:type="dxa"/>
          </w:tcPr>
          <w:p w14:paraId="1F66C5ED" w14:textId="77777777" w:rsidR="00171B38" w:rsidRPr="00D617E2" w:rsidRDefault="00171B38" w:rsidP="00C05DB2">
            <w:pPr>
              <w:rPr>
                <w:rFonts w:asciiTheme="minorHAnsi" w:hAnsiTheme="minorHAnsi" w:cstheme="minorHAnsi"/>
                <w:b/>
                <w:bCs/>
              </w:rPr>
            </w:pPr>
          </w:p>
        </w:tc>
        <w:tc>
          <w:tcPr>
            <w:tcW w:w="6237" w:type="dxa"/>
          </w:tcPr>
          <w:p w14:paraId="44C3E1C0" w14:textId="77777777" w:rsidR="00171B38" w:rsidRPr="00D617E2" w:rsidRDefault="00171B38" w:rsidP="00C05DB2">
            <w:pPr>
              <w:rPr>
                <w:rFonts w:asciiTheme="minorHAnsi" w:hAnsiTheme="minorHAnsi" w:cstheme="minorHAnsi"/>
                <w:b/>
                <w:bCs/>
              </w:rPr>
            </w:pPr>
          </w:p>
        </w:tc>
      </w:tr>
      <w:tr w:rsidR="00171B38" w:rsidRPr="00D617E2" w14:paraId="60D8DFB1" w14:textId="77777777" w:rsidTr="00451B3F">
        <w:trPr>
          <w:trHeight w:val="400"/>
        </w:trPr>
        <w:tc>
          <w:tcPr>
            <w:tcW w:w="2830" w:type="dxa"/>
          </w:tcPr>
          <w:p w14:paraId="1FB98A8F" w14:textId="77777777" w:rsidR="00171B38" w:rsidRPr="00D617E2" w:rsidRDefault="00171B38" w:rsidP="00C05DB2">
            <w:pPr>
              <w:rPr>
                <w:rFonts w:asciiTheme="minorHAnsi" w:hAnsiTheme="minorHAnsi" w:cstheme="minorHAnsi"/>
                <w:b/>
                <w:bCs/>
              </w:rPr>
            </w:pPr>
          </w:p>
        </w:tc>
        <w:tc>
          <w:tcPr>
            <w:tcW w:w="6237" w:type="dxa"/>
          </w:tcPr>
          <w:p w14:paraId="2C05429A" w14:textId="77777777" w:rsidR="00171B38" w:rsidRPr="00D617E2" w:rsidRDefault="00171B38" w:rsidP="00C05DB2">
            <w:pPr>
              <w:rPr>
                <w:rFonts w:asciiTheme="minorHAnsi" w:hAnsiTheme="minorHAnsi" w:cstheme="minorHAnsi"/>
                <w:b/>
                <w:bCs/>
              </w:rPr>
            </w:pPr>
          </w:p>
        </w:tc>
      </w:tr>
      <w:tr w:rsidR="00171B38" w:rsidRPr="00D617E2" w14:paraId="41F7F4B4" w14:textId="77777777" w:rsidTr="00451B3F">
        <w:trPr>
          <w:trHeight w:val="400"/>
        </w:trPr>
        <w:tc>
          <w:tcPr>
            <w:tcW w:w="2830" w:type="dxa"/>
          </w:tcPr>
          <w:p w14:paraId="7B0A69A8" w14:textId="77777777" w:rsidR="00171B38" w:rsidRPr="00D617E2" w:rsidRDefault="00171B38" w:rsidP="00C05DB2">
            <w:pPr>
              <w:rPr>
                <w:rFonts w:asciiTheme="minorHAnsi" w:hAnsiTheme="minorHAnsi" w:cstheme="minorHAnsi"/>
                <w:b/>
                <w:bCs/>
              </w:rPr>
            </w:pPr>
          </w:p>
        </w:tc>
        <w:tc>
          <w:tcPr>
            <w:tcW w:w="6237" w:type="dxa"/>
          </w:tcPr>
          <w:p w14:paraId="5984427F" w14:textId="77777777" w:rsidR="00171B38" w:rsidRPr="00D617E2" w:rsidRDefault="00171B38" w:rsidP="00C05DB2">
            <w:pPr>
              <w:rPr>
                <w:rFonts w:asciiTheme="minorHAnsi" w:hAnsiTheme="minorHAnsi" w:cstheme="minorHAnsi"/>
                <w:b/>
                <w:bCs/>
              </w:rPr>
            </w:pPr>
          </w:p>
        </w:tc>
      </w:tr>
      <w:tr w:rsidR="00171B38" w:rsidRPr="00D617E2" w14:paraId="0B4D3A66" w14:textId="77777777" w:rsidTr="00451B3F">
        <w:trPr>
          <w:trHeight w:val="400"/>
        </w:trPr>
        <w:tc>
          <w:tcPr>
            <w:tcW w:w="2830" w:type="dxa"/>
          </w:tcPr>
          <w:p w14:paraId="60736CD0" w14:textId="77777777" w:rsidR="00171B38" w:rsidRPr="00D617E2" w:rsidRDefault="00171B38" w:rsidP="00C05DB2">
            <w:pPr>
              <w:rPr>
                <w:rFonts w:asciiTheme="minorHAnsi" w:hAnsiTheme="minorHAnsi" w:cstheme="minorHAnsi"/>
                <w:b/>
                <w:bCs/>
              </w:rPr>
            </w:pPr>
          </w:p>
        </w:tc>
        <w:tc>
          <w:tcPr>
            <w:tcW w:w="6237" w:type="dxa"/>
          </w:tcPr>
          <w:p w14:paraId="47225615" w14:textId="77777777" w:rsidR="00171B38" w:rsidRPr="00D617E2" w:rsidRDefault="00171B38" w:rsidP="00C05DB2">
            <w:pPr>
              <w:rPr>
                <w:rFonts w:asciiTheme="minorHAnsi" w:hAnsiTheme="minorHAnsi" w:cstheme="minorHAnsi"/>
                <w:b/>
                <w:bCs/>
              </w:rPr>
            </w:pPr>
          </w:p>
        </w:tc>
      </w:tr>
      <w:tr w:rsidR="00171B38" w:rsidRPr="00D617E2" w14:paraId="296456A2" w14:textId="77777777" w:rsidTr="00451B3F">
        <w:trPr>
          <w:trHeight w:val="400"/>
        </w:trPr>
        <w:tc>
          <w:tcPr>
            <w:tcW w:w="2830" w:type="dxa"/>
          </w:tcPr>
          <w:p w14:paraId="2CC61B92" w14:textId="77777777" w:rsidR="00171B38" w:rsidRPr="00D617E2" w:rsidRDefault="00171B38" w:rsidP="00C05DB2">
            <w:pPr>
              <w:rPr>
                <w:rFonts w:asciiTheme="minorHAnsi" w:hAnsiTheme="minorHAnsi" w:cstheme="minorHAnsi"/>
                <w:b/>
                <w:bCs/>
              </w:rPr>
            </w:pPr>
          </w:p>
        </w:tc>
        <w:tc>
          <w:tcPr>
            <w:tcW w:w="6237" w:type="dxa"/>
          </w:tcPr>
          <w:p w14:paraId="471C7293" w14:textId="77777777" w:rsidR="00171B38" w:rsidRPr="00D617E2" w:rsidRDefault="00171B38" w:rsidP="00C05DB2">
            <w:pPr>
              <w:rPr>
                <w:rFonts w:asciiTheme="minorHAnsi" w:hAnsiTheme="minorHAnsi" w:cstheme="minorHAnsi"/>
                <w:b/>
                <w:bCs/>
              </w:rPr>
            </w:pPr>
          </w:p>
        </w:tc>
      </w:tr>
      <w:tr w:rsidR="00171B38" w:rsidRPr="00D617E2" w14:paraId="6154C2A1" w14:textId="77777777" w:rsidTr="00451B3F">
        <w:trPr>
          <w:trHeight w:val="400"/>
        </w:trPr>
        <w:tc>
          <w:tcPr>
            <w:tcW w:w="2830" w:type="dxa"/>
          </w:tcPr>
          <w:p w14:paraId="095C478B" w14:textId="77777777" w:rsidR="00171B38" w:rsidRPr="00D617E2" w:rsidRDefault="00171B38" w:rsidP="00C05DB2">
            <w:pPr>
              <w:rPr>
                <w:rFonts w:asciiTheme="minorHAnsi" w:hAnsiTheme="minorHAnsi" w:cstheme="minorHAnsi"/>
                <w:b/>
                <w:bCs/>
              </w:rPr>
            </w:pPr>
          </w:p>
        </w:tc>
        <w:tc>
          <w:tcPr>
            <w:tcW w:w="6237" w:type="dxa"/>
          </w:tcPr>
          <w:p w14:paraId="343145EF" w14:textId="77777777" w:rsidR="00171B38" w:rsidRPr="00D617E2" w:rsidRDefault="00171B38" w:rsidP="00C05DB2">
            <w:pPr>
              <w:rPr>
                <w:rFonts w:asciiTheme="minorHAnsi" w:hAnsiTheme="minorHAnsi" w:cstheme="minorHAnsi"/>
                <w:b/>
                <w:bCs/>
              </w:rPr>
            </w:pPr>
          </w:p>
        </w:tc>
      </w:tr>
    </w:tbl>
    <w:p w14:paraId="2515BD5A" w14:textId="77777777" w:rsidR="008372F2" w:rsidRPr="00D617E2" w:rsidRDefault="008372F2"/>
    <w:tbl>
      <w:tblPr>
        <w:tblStyle w:val="TableGrid"/>
        <w:tblW w:w="9067" w:type="dxa"/>
        <w:tblLook w:val="04A0" w:firstRow="1" w:lastRow="0" w:firstColumn="1" w:lastColumn="0" w:noHBand="0" w:noVBand="1"/>
      </w:tblPr>
      <w:tblGrid>
        <w:gridCol w:w="2830"/>
        <w:gridCol w:w="6237"/>
      </w:tblGrid>
      <w:tr w:rsidR="00171B38" w:rsidRPr="00D617E2" w14:paraId="4748D8C7" w14:textId="77777777" w:rsidTr="00451B3F">
        <w:trPr>
          <w:trHeight w:val="423"/>
        </w:trPr>
        <w:tc>
          <w:tcPr>
            <w:tcW w:w="2830" w:type="dxa"/>
            <w:shd w:val="clear" w:color="auto" w:fill="F2F2F2" w:themeFill="background1" w:themeFillShade="F2"/>
            <w:vAlign w:val="center"/>
          </w:tcPr>
          <w:p w14:paraId="0BBB8E68" w14:textId="77777777" w:rsidR="00171B38" w:rsidRPr="00D617E2" w:rsidRDefault="00171B38" w:rsidP="00C05DB2">
            <w:pPr>
              <w:rPr>
                <w:rFonts w:asciiTheme="minorHAnsi" w:hAnsiTheme="minorHAnsi" w:cstheme="minorHAnsi"/>
                <w:b/>
                <w:bCs/>
              </w:rPr>
            </w:pPr>
            <w:r w:rsidRPr="00D617E2">
              <w:rPr>
                <w:rFonts w:asciiTheme="minorHAnsi" w:hAnsiTheme="minorHAnsi" w:cstheme="minorHAnsi"/>
                <w:b/>
                <w:bCs/>
              </w:rPr>
              <w:t xml:space="preserve">Name of staff member                                                                          </w:t>
            </w:r>
          </w:p>
        </w:tc>
        <w:tc>
          <w:tcPr>
            <w:tcW w:w="6237" w:type="dxa"/>
            <w:shd w:val="clear" w:color="auto" w:fill="F2F2F2" w:themeFill="background1" w:themeFillShade="F2"/>
            <w:vAlign w:val="center"/>
          </w:tcPr>
          <w:p w14:paraId="3552DF2F" w14:textId="77777777" w:rsidR="00171B38" w:rsidRPr="00D617E2" w:rsidRDefault="00171B38" w:rsidP="00C05DB2">
            <w:pPr>
              <w:rPr>
                <w:rFonts w:asciiTheme="minorHAnsi" w:hAnsiTheme="minorHAnsi" w:cstheme="minorHAnsi"/>
                <w:b/>
                <w:bCs/>
              </w:rPr>
            </w:pPr>
            <w:r w:rsidRPr="00D617E2">
              <w:rPr>
                <w:rFonts w:asciiTheme="minorHAnsi" w:hAnsiTheme="minorHAnsi" w:cstheme="minorHAnsi"/>
                <w:b/>
                <w:bCs/>
              </w:rPr>
              <w:t xml:space="preserve">Role </w:t>
            </w:r>
          </w:p>
        </w:tc>
      </w:tr>
      <w:tr w:rsidR="00171B38" w:rsidRPr="00D617E2" w14:paraId="336F4A36" w14:textId="77777777" w:rsidTr="00451B3F">
        <w:trPr>
          <w:trHeight w:val="423"/>
        </w:trPr>
        <w:tc>
          <w:tcPr>
            <w:tcW w:w="2830" w:type="dxa"/>
            <w:vAlign w:val="center"/>
          </w:tcPr>
          <w:p w14:paraId="50B127CE" w14:textId="77777777" w:rsidR="00171B38" w:rsidRPr="00D617E2" w:rsidRDefault="00171B38" w:rsidP="00C05DB2">
            <w:pPr>
              <w:rPr>
                <w:rFonts w:asciiTheme="minorHAnsi" w:hAnsiTheme="minorHAnsi" w:cstheme="minorHAnsi"/>
                <w:b/>
                <w:bCs/>
              </w:rPr>
            </w:pPr>
          </w:p>
        </w:tc>
        <w:tc>
          <w:tcPr>
            <w:tcW w:w="6237" w:type="dxa"/>
            <w:vAlign w:val="center"/>
          </w:tcPr>
          <w:p w14:paraId="3750D7B0" w14:textId="77777777" w:rsidR="00171B38" w:rsidRPr="00D617E2" w:rsidRDefault="00171B38" w:rsidP="00C05DB2">
            <w:pPr>
              <w:rPr>
                <w:rFonts w:asciiTheme="minorHAnsi" w:hAnsiTheme="minorHAnsi" w:cstheme="minorHAnsi"/>
                <w:b/>
                <w:bCs/>
              </w:rPr>
            </w:pPr>
          </w:p>
        </w:tc>
      </w:tr>
      <w:tr w:rsidR="00171B38" w:rsidRPr="00D617E2" w14:paraId="34922EE6" w14:textId="77777777" w:rsidTr="00451B3F">
        <w:trPr>
          <w:trHeight w:val="423"/>
        </w:trPr>
        <w:tc>
          <w:tcPr>
            <w:tcW w:w="2830" w:type="dxa"/>
            <w:shd w:val="clear" w:color="auto" w:fill="F2F2F2" w:themeFill="background1" w:themeFillShade="F2"/>
            <w:vAlign w:val="center"/>
          </w:tcPr>
          <w:p w14:paraId="4F7EDA33" w14:textId="77777777" w:rsidR="00171B38" w:rsidRPr="00D617E2" w:rsidRDefault="00171B38" w:rsidP="00C05DB2">
            <w:pPr>
              <w:rPr>
                <w:rFonts w:asciiTheme="minorHAnsi" w:hAnsiTheme="minorHAnsi" w:cstheme="minorHAnsi"/>
                <w:b/>
                <w:bCs/>
              </w:rPr>
            </w:pPr>
            <w:r w:rsidRPr="00D617E2">
              <w:rPr>
                <w:rFonts w:asciiTheme="minorHAnsi" w:hAnsiTheme="minorHAnsi" w:cstheme="minorHAnsi"/>
                <w:b/>
                <w:bCs/>
              </w:rPr>
              <w:t xml:space="preserve">Date         </w:t>
            </w:r>
          </w:p>
        </w:tc>
        <w:tc>
          <w:tcPr>
            <w:tcW w:w="6237" w:type="dxa"/>
            <w:shd w:val="clear" w:color="auto" w:fill="F2F2F2" w:themeFill="background1" w:themeFillShade="F2"/>
            <w:vAlign w:val="center"/>
          </w:tcPr>
          <w:p w14:paraId="5085B589" w14:textId="77777777" w:rsidR="00171B38" w:rsidRPr="00D617E2" w:rsidRDefault="00171B38" w:rsidP="00C05DB2">
            <w:pPr>
              <w:rPr>
                <w:rFonts w:asciiTheme="minorHAnsi" w:hAnsiTheme="minorHAnsi" w:cstheme="minorHAnsi"/>
                <w:b/>
                <w:bCs/>
              </w:rPr>
            </w:pPr>
            <w:r w:rsidRPr="00D617E2">
              <w:rPr>
                <w:rFonts w:asciiTheme="minorHAnsi" w:hAnsiTheme="minorHAnsi" w:cstheme="minorHAnsi"/>
                <w:b/>
                <w:bCs/>
              </w:rPr>
              <w:t xml:space="preserve">Signed  </w:t>
            </w:r>
          </w:p>
        </w:tc>
      </w:tr>
      <w:tr w:rsidR="00171B38" w:rsidRPr="00D617E2" w14:paraId="7B8929E6" w14:textId="77777777" w:rsidTr="00451B3F">
        <w:trPr>
          <w:trHeight w:val="423"/>
        </w:trPr>
        <w:tc>
          <w:tcPr>
            <w:tcW w:w="2830" w:type="dxa"/>
          </w:tcPr>
          <w:p w14:paraId="671DF722" w14:textId="77777777" w:rsidR="00171B38" w:rsidRPr="00D617E2" w:rsidRDefault="00171B38" w:rsidP="00C05DB2">
            <w:pPr>
              <w:rPr>
                <w:rFonts w:asciiTheme="minorHAnsi" w:hAnsiTheme="minorHAnsi" w:cstheme="minorHAnsi"/>
                <w:b/>
                <w:bCs/>
              </w:rPr>
            </w:pPr>
          </w:p>
        </w:tc>
        <w:tc>
          <w:tcPr>
            <w:tcW w:w="6237" w:type="dxa"/>
          </w:tcPr>
          <w:p w14:paraId="039EBB6E" w14:textId="77777777" w:rsidR="00171B38" w:rsidRPr="00D617E2" w:rsidRDefault="00171B38" w:rsidP="00C05DB2">
            <w:pPr>
              <w:rPr>
                <w:rFonts w:asciiTheme="minorHAnsi" w:hAnsiTheme="minorHAnsi" w:cstheme="minorHAnsi"/>
                <w:b/>
                <w:bCs/>
              </w:rPr>
            </w:pPr>
          </w:p>
        </w:tc>
      </w:tr>
    </w:tbl>
    <w:p w14:paraId="58194C92" w14:textId="77777777" w:rsidR="00171B38" w:rsidRPr="00D617E2" w:rsidRDefault="00171B38" w:rsidP="00171B38"/>
    <w:tbl>
      <w:tblPr>
        <w:tblStyle w:val="TableGrid"/>
        <w:tblW w:w="9067" w:type="dxa"/>
        <w:tblLook w:val="04A0" w:firstRow="1" w:lastRow="0" w:firstColumn="1" w:lastColumn="0" w:noHBand="0" w:noVBand="1"/>
      </w:tblPr>
      <w:tblGrid>
        <w:gridCol w:w="2830"/>
        <w:gridCol w:w="6237"/>
      </w:tblGrid>
      <w:tr w:rsidR="00171B38" w:rsidRPr="00D617E2" w14:paraId="10EC597C" w14:textId="77777777" w:rsidTr="00451B3F">
        <w:trPr>
          <w:trHeight w:val="423"/>
        </w:trPr>
        <w:tc>
          <w:tcPr>
            <w:tcW w:w="2830" w:type="dxa"/>
            <w:shd w:val="clear" w:color="auto" w:fill="F2F2F2" w:themeFill="background1" w:themeFillShade="F2"/>
            <w:vAlign w:val="center"/>
          </w:tcPr>
          <w:p w14:paraId="5D9B6C28" w14:textId="77777777" w:rsidR="00171B38" w:rsidRPr="00D617E2" w:rsidRDefault="00171B38" w:rsidP="00C05DB2">
            <w:pPr>
              <w:rPr>
                <w:rFonts w:asciiTheme="minorHAnsi" w:hAnsiTheme="minorHAnsi" w:cstheme="minorHAnsi"/>
                <w:b/>
                <w:bCs/>
              </w:rPr>
            </w:pPr>
            <w:r w:rsidRPr="00D617E2">
              <w:rPr>
                <w:rFonts w:asciiTheme="minorHAnsi" w:hAnsiTheme="minorHAnsi" w:cstheme="minorHAnsi"/>
                <w:b/>
                <w:bCs/>
              </w:rPr>
              <w:t xml:space="preserve">Received by                                </w:t>
            </w:r>
          </w:p>
        </w:tc>
        <w:tc>
          <w:tcPr>
            <w:tcW w:w="6237" w:type="dxa"/>
          </w:tcPr>
          <w:p w14:paraId="2E9122AF" w14:textId="77777777" w:rsidR="00171B38" w:rsidRPr="00D617E2" w:rsidRDefault="00171B38" w:rsidP="00C05DB2">
            <w:pPr>
              <w:rPr>
                <w:rFonts w:asciiTheme="minorHAnsi" w:hAnsiTheme="minorHAnsi" w:cstheme="minorHAnsi"/>
                <w:b/>
                <w:bCs/>
              </w:rPr>
            </w:pPr>
          </w:p>
        </w:tc>
      </w:tr>
      <w:tr w:rsidR="00171B38" w:rsidRPr="00D617E2" w14:paraId="1958D8BD" w14:textId="77777777" w:rsidTr="00451B3F">
        <w:trPr>
          <w:trHeight w:val="423"/>
        </w:trPr>
        <w:tc>
          <w:tcPr>
            <w:tcW w:w="2830" w:type="dxa"/>
            <w:shd w:val="clear" w:color="auto" w:fill="F2F2F2" w:themeFill="background1" w:themeFillShade="F2"/>
            <w:vAlign w:val="center"/>
          </w:tcPr>
          <w:p w14:paraId="5631AF94" w14:textId="77777777" w:rsidR="00171B38" w:rsidRPr="00D617E2" w:rsidRDefault="00171B38" w:rsidP="00C05DB2">
            <w:pPr>
              <w:rPr>
                <w:rFonts w:asciiTheme="minorHAnsi" w:hAnsiTheme="minorHAnsi" w:cstheme="minorHAnsi"/>
                <w:b/>
                <w:bCs/>
              </w:rPr>
            </w:pPr>
            <w:r w:rsidRPr="00D617E2">
              <w:rPr>
                <w:rFonts w:asciiTheme="minorHAnsi" w:hAnsiTheme="minorHAnsi" w:cstheme="minorHAnsi"/>
                <w:b/>
                <w:bCs/>
              </w:rPr>
              <w:t>Date</w:t>
            </w:r>
          </w:p>
        </w:tc>
        <w:tc>
          <w:tcPr>
            <w:tcW w:w="6237" w:type="dxa"/>
          </w:tcPr>
          <w:p w14:paraId="4B29B02F" w14:textId="77777777" w:rsidR="00171B38" w:rsidRPr="00D617E2" w:rsidRDefault="00171B38" w:rsidP="00C05DB2">
            <w:pPr>
              <w:rPr>
                <w:rFonts w:asciiTheme="minorHAnsi" w:hAnsiTheme="minorHAnsi" w:cstheme="minorHAnsi"/>
                <w:b/>
                <w:bCs/>
              </w:rPr>
            </w:pPr>
          </w:p>
        </w:tc>
      </w:tr>
      <w:tr w:rsidR="00171B38" w:rsidRPr="00D617E2" w14:paraId="58522E83" w14:textId="77777777" w:rsidTr="00451B3F">
        <w:trPr>
          <w:trHeight w:val="1409"/>
        </w:trPr>
        <w:tc>
          <w:tcPr>
            <w:tcW w:w="2830" w:type="dxa"/>
            <w:shd w:val="clear" w:color="auto" w:fill="F2F2F2" w:themeFill="background1" w:themeFillShade="F2"/>
            <w:vAlign w:val="center"/>
          </w:tcPr>
          <w:p w14:paraId="007F8017" w14:textId="77777777" w:rsidR="00171B38" w:rsidRPr="00D617E2" w:rsidRDefault="00171B38" w:rsidP="00C05DB2">
            <w:pPr>
              <w:rPr>
                <w:rFonts w:asciiTheme="minorHAnsi" w:hAnsiTheme="minorHAnsi" w:cstheme="minorHAnsi"/>
                <w:b/>
                <w:bCs/>
              </w:rPr>
            </w:pPr>
            <w:r w:rsidRPr="00D617E2">
              <w:rPr>
                <w:rFonts w:asciiTheme="minorHAnsi" w:hAnsiTheme="minorHAnsi" w:cstheme="minorHAnsi"/>
                <w:b/>
                <w:bCs/>
              </w:rPr>
              <w:t>Action taken</w:t>
            </w:r>
          </w:p>
        </w:tc>
        <w:tc>
          <w:tcPr>
            <w:tcW w:w="6237" w:type="dxa"/>
          </w:tcPr>
          <w:p w14:paraId="36619306" w14:textId="77777777" w:rsidR="00171B38" w:rsidRPr="00D617E2" w:rsidRDefault="00171B38" w:rsidP="00C05DB2">
            <w:pPr>
              <w:rPr>
                <w:rFonts w:asciiTheme="minorHAnsi" w:hAnsiTheme="minorHAnsi" w:cstheme="minorHAnsi"/>
                <w:b/>
                <w:bCs/>
              </w:rPr>
            </w:pPr>
          </w:p>
        </w:tc>
      </w:tr>
    </w:tbl>
    <w:p w14:paraId="10A966F4" w14:textId="4FD48813" w:rsidR="00210187" w:rsidRPr="00D617E2" w:rsidRDefault="00210187" w:rsidP="003D0CC1">
      <w:pPr>
        <w:pStyle w:val="H1"/>
        <w:rPr>
          <w:rFonts w:ascii="Calibri" w:hAnsi="Calibri" w:cs="Calibri"/>
        </w:rPr>
      </w:pPr>
      <w:bookmarkStart w:id="359" w:name="_Toc365892237"/>
      <w:bookmarkStart w:id="360" w:name="_Toc372294242"/>
      <w:bookmarkStart w:id="361" w:name="_Toc235785899"/>
      <w:bookmarkStart w:id="362" w:name="_Hlk106868607"/>
      <w:bookmarkEnd w:id="357"/>
      <w:r w:rsidRPr="00D617E2">
        <w:rPr>
          <w:rFonts w:ascii="Calibri" w:hAnsi="Calibri" w:cs="Calibri"/>
        </w:rPr>
        <w:lastRenderedPageBreak/>
        <w:t xml:space="preserve">Medication Form </w:t>
      </w:r>
      <w:r w:rsidR="005D2911">
        <w:rPr>
          <w:rFonts w:ascii="Calibri" w:hAnsi="Calibri" w:cs="Calibri"/>
        </w:rPr>
        <w:t xml:space="preserve"> </w:t>
      </w:r>
      <w:bookmarkEnd w:id="359"/>
      <w:bookmarkEnd w:id="360"/>
      <w:bookmarkEnd w:id="361"/>
    </w:p>
    <w:p w14:paraId="4DDF48D3" w14:textId="77777777" w:rsidR="00210187" w:rsidRPr="00D617E2" w:rsidRDefault="00210187" w:rsidP="00586810">
      <w:pPr>
        <w:jc w:val="both"/>
        <w:rPr>
          <w:rFonts w:ascii="Calibri" w:hAnsi="Calibri" w:cs="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1853"/>
        <w:gridCol w:w="1045"/>
        <w:gridCol w:w="750"/>
        <w:gridCol w:w="1793"/>
        <w:gridCol w:w="471"/>
        <w:gridCol w:w="1333"/>
        <w:gridCol w:w="229"/>
        <w:gridCol w:w="1543"/>
      </w:tblGrid>
      <w:tr w:rsidR="00210187" w:rsidRPr="00D617E2" w14:paraId="52449A61" w14:textId="77777777" w:rsidTr="00F517B5">
        <w:trPr>
          <w:cantSplit/>
          <w:jc w:val="center"/>
        </w:trPr>
        <w:tc>
          <w:tcPr>
            <w:tcW w:w="2898" w:type="dxa"/>
            <w:gridSpan w:val="2"/>
            <w:shd w:val="clear" w:color="auto" w:fill="F2F2F2" w:themeFill="background1" w:themeFillShade="F2"/>
            <w:vAlign w:val="center"/>
          </w:tcPr>
          <w:p w14:paraId="09F9AA9C" w14:textId="77777777" w:rsidR="00210187" w:rsidRPr="00D617E2" w:rsidRDefault="00210187" w:rsidP="006C3525">
            <w:pPr>
              <w:rPr>
                <w:rFonts w:ascii="Calibri" w:hAnsi="Calibri" w:cs="Calibri"/>
              </w:rPr>
            </w:pPr>
            <w:r w:rsidRPr="00D617E2">
              <w:rPr>
                <w:rFonts w:ascii="Calibri" w:hAnsi="Calibri" w:cs="Calibri"/>
              </w:rPr>
              <w:t>Name</w:t>
            </w:r>
          </w:p>
        </w:tc>
        <w:tc>
          <w:tcPr>
            <w:tcW w:w="3014" w:type="dxa"/>
            <w:gridSpan w:val="3"/>
            <w:vAlign w:val="center"/>
          </w:tcPr>
          <w:p w14:paraId="4A12E1FC" w14:textId="77777777" w:rsidR="00210187" w:rsidRPr="00D617E2" w:rsidRDefault="00210187" w:rsidP="006C3525">
            <w:pPr>
              <w:rPr>
                <w:rFonts w:ascii="Calibri" w:hAnsi="Calibri" w:cs="Calibri"/>
              </w:rPr>
            </w:pPr>
          </w:p>
        </w:tc>
        <w:tc>
          <w:tcPr>
            <w:tcW w:w="1562" w:type="dxa"/>
            <w:gridSpan w:val="2"/>
            <w:shd w:val="clear" w:color="auto" w:fill="F2F2F2" w:themeFill="background1" w:themeFillShade="F2"/>
            <w:vAlign w:val="center"/>
          </w:tcPr>
          <w:p w14:paraId="51746D0B" w14:textId="77777777" w:rsidR="00210187" w:rsidRPr="00D617E2" w:rsidRDefault="00210187" w:rsidP="006C3525">
            <w:pPr>
              <w:rPr>
                <w:rFonts w:ascii="Calibri" w:hAnsi="Calibri" w:cs="Calibri"/>
              </w:rPr>
            </w:pPr>
            <w:r w:rsidRPr="00D617E2">
              <w:rPr>
                <w:rFonts w:ascii="Calibri" w:hAnsi="Calibri" w:cs="Calibri"/>
              </w:rPr>
              <w:t>Date of birth</w:t>
            </w:r>
          </w:p>
        </w:tc>
        <w:tc>
          <w:tcPr>
            <w:tcW w:w="1543" w:type="dxa"/>
            <w:vAlign w:val="center"/>
          </w:tcPr>
          <w:p w14:paraId="7A88196E" w14:textId="77777777" w:rsidR="00210187" w:rsidRPr="00D617E2" w:rsidRDefault="00210187" w:rsidP="006C3525">
            <w:pPr>
              <w:rPr>
                <w:rFonts w:ascii="Calibri" w:hAnsi="Calibri" w:cs="Calibri"/>
              </w:rPr>
            </w:pPr>
          </w:p>
        </w:tc>
      </w:tr>
      <w:tr w:rsidR="00210187" w:rsidRPr="00D617E2" w14:paraId="12C23E25" w14:textId="77777777" w:rsidTr="00AC7D93">
        <w:trPr>
          <w:cantSplit/>
          <w:trHeight w:val="113"/>
          <w:jc w:val="center"/>
        </w:trPr>
        <w:tc>
          <w:tcPr>
            <w:tcW w:w="2898" w:type="dxa"/>
            <w:gridSpan w:val="2"/>
            <w:shd w:val="clear" w:color="auto" w:fill="F2F2F2" w:themeFill="background1" w:themeFillShade="F2"/>
            <w:vAlign w:val="center"/>
          </w:tcPr>
          <w:p w14:paraId="2CE35A2D" w14:textId="77777777" w:rsidR="00210187" w:rsidRPr="00D617E2" w:rsidRDefault="00210187" w:rsidP="006C3525">
            <w:pPr>
              <w:rPr>
                <w:rFonts w:ascii="Calibri" w:hAnsi="Calibri" w:cs="Calibri"/>
              </w:rPr>
            </w:pPr>
            <w:r w:rsidRPr="00D617E2">
              <w:rPr>
                <w:rFonts w:ascii="Calibri" w:hAnsi="Calibri" w:cs="Calibri"/>
              </w:rPr>
              <w:t>Room/age group</w:t>
            </w:r>
          </w:p>
        </w:tc>
        <w:tc>
          <w:tcPr>
            <w:tcW w:w="6119" w:type="dxa"/>
            <w:gridSpan w:val="6"/>
            <w:vAlign w:val="center"/>
          </w:tcPr>
          <w:p w14:paraId="29072925" w14:textId="77777777" w:rsidR="00210187" w:rsidRPr="00D617E2" w:rsidRDefault="00210187" w:rsidP="006C3525">
            <w:pPr>
              <w:rPr>
                <w:rFonts w:ascii="Calibri" w:hAnsi="Calibri" w:cs="Calibri"/>
              </w:rPr>
            </w:pPr>
          </w:p>
        </w:tc>
      </w:tr>
      <w:tr w:rsidR="00210187" w:rsidRPr="00D617E2" w14:paraId="180DA1B4" w14:textId="77777777" w:rsidTr="00AC7D93">
        <w:trPr>
          <w:cantSplit/>
          <w:trHeight w:val="341"/>
          <w:jc w:val="center"/>
        </w:trPr>
        <w:tc>
          <w:tcPr>
            <w:tcW w:w="2898" w:type="dxa"/>
            <w:gridSpan w:val="2"/>
            <w:shd w:val="clear" w:color="auto" w:fill="F2F2F2" w:themeFill="background1" w:themeFillShade="F2"/>
            <w:vAlign w:val="center"/>
          </w:tcPr>
          <w:p w14:paraId="40D6D2C7" w14:textId="77777777" w:rsidR="00210187" w:rsidRPr="00D617E2" w:rsidRDefault="00210187" w:rsidP="006C3525">
            <w:pPr>
              <w:rPr>
                <w:rFonts w:ascii="Calibri" w:hAnsi="Calibri" w:cs="Calibri"/>
              </w:rPr>
            </w:pPr>
            <w:r w:rsidRPr="00D617E2">
              <w:rPr>
                <w:rFonts w:ascii="Calibri" w:hAnsi="Calibri" w:cs="Calibri"/>
              </w:rPr>
              <w:t>Reason for medication</w:t>
            </w:r>
          </w:p>
        </w:tc>
        <w:tc>
          <w:tcPr>
            <w:tcW w:w="6119" w:type="dxa"/>
            <w:gridSpan w:val="6"/>
            <w:vAlign w:val="center"/>
          </w:tcPr>
          <w:p w14:paraId="010E2E2A" w14:textId="77777777" w:rsidR="00210187" w:rsidRPr="00D617E2" w:rsidRDefault="00210187" w:rsidP="006C3525">
            <w:pPr>
              <w:rPr>
                <w:rFonts w:ascii="Calibri" w:hAnsi="Calibri" w:cs="Calibri"/>
              </w:rPr>
            </w:pPr>
          </w:p>
        </w:tc>
      </w:tr>
      <w:tr w:rsidR="00210187" w:rsidRPr="00D617E2" w14:paraId="6860BEC2" w14:textId="77777777" w:rsidTr="00AC7D93">
        <w:trPr>
          <w:cantSplit/>
          <w:trHeight w:val="113"/>
          <w:jc w:val="center"/>
        </w:trPr>
        <w:tc>
          <w:tcPr>
            <w:tcW w:w="2898" w:type="dxa"/>
            <w:gridSpan w:val="2"/>
            <w:shd w:val="clear" w:color="auto" w:fill="F2F2F2" w:themeFill="background1" w:themeFillShade="F2"/>
            <w:vAlign w:val="center"/>
          </w:tcPr>
          <w:p w14:paraId="5E0142D1" w14:textId="77777777" w:rsidR="00210187" w:rsidRPr="00D617E2" w:rsidRDefault="00210187" w:rsidP="006C3525">
            <w:pPr>
              <w:rPr>
                <w:rFonts w:ascii="Calibri" w:hAnsi="Calibri" w:cs="Calibri"/>
              </w:rPr>
            </w:pPr>
            <w:r w:rsidRPr="00D617E2">
              <w:rPr>
                <w:rFonts w:ascii="Calibri" w:hAnsi="Calibri" w:cs="Calibri"/>
              </w:rPr>
              <w:t>Prescribed by</w:t>
            </w:r>
          </w:p>
          <w:p w14:paraId="716D3BC1" w14:textId="77777777" w:rsidR="00210187" w:rsidRPr="00D617E2" w:rsidRDefault="00210187" w:rsidP="006C3525">
            <w:pPr>
              <w:rPr>
                <w:rFonts w:ascii="Calibri" w:hAnsi="Calibri" w:cs="Calibri"/>
                <w:sz w:val="20"/>
                <w:szCs w:val="20"/>
              </w:rPr>
            </w:pPr>
            <w:r w:rsidRPr="00D617E2">
              <w:rPr>
                <w:rFonts w:ascii="Calibri" w:hAnsi="Calibri" w:cs="Calibri"/>
                <w:sz w:val="20"/>
                <w:szCs w:val="20"/>
              </w:rPr>
              <w:t>Prescription medicines will only be given if prescribed by a doctor, dentist, nurse or pharmacist</w:t>
            </w:r>
          </w:p>
        </w:tc>
        <w:tc>
          <w:tcPr>
            <w:tcW w:w="6119" w:type="dxa"/>
            <w:gridSpan w:val="6"/>
            <w:vAlign w:val="center"/>
          </w:tcPr>
          <w:p w14:paraId="069A4BF6" w14:textId="77777777" w:rsidR="00210187" w:rsidRPr="00D617E2" w:rsidRDefault="00210187" w:rsidP="006C3525">
            <w:pPr>
              <w:rPr>
                <w:rFonts w:ascii="Calibri" w:hAnsi="Calibri" w:cs="Calibri"/>
              </w:rPr>
            </w:pPr>
          </w:p>
        </w:tc>
      </w:tr>
      <w:tr w:rsidR="00210187" w:rsidRPr="00D617E2" w14:paraId="01829C98" w14:textId="77777777" w:rsidTr="00AC7D93">
        <w:trPr>
          <w:cantSplit/>
          <w:trHeight w:val="669"/>
          <w:jc w:val="center"/>
        </w:trPr>
        <w:tc>
          <w:tcPr>
            <w:tcW w:w="2898" w:type="dxa"/>
            <w:gridSpan w:val="2"/>
            <w:shd w:val="clear" w:color="auto" w:fill="F2F2F2" w:themeFill="background1" w:themeFillShade="F2"/>
            <w:vAlign w:val="center"/>
          </w:tcPr>
          <w:p w14:paraId="628300A0" w14:textId="77777777" w:rsidR="00210187" w:rsidRPr="00D617E2" w:rsidRDefault="00210187" w:rsidP="006C3525">
            <w:pPr>
              <w:rPr>
                <w:rFonts w:ascii="Calibri" w:hAnsi="Calibri" w:cs="Calibri"/>
              </w:rPr>
            </w:pPr>
            <w:r w:rsidRPr="00D617E2">
              <w:rPr>
                <w:rFonts w:ascii="Calibri" w:hAnsi="Calibri" w:cs="Calibri"/>
              </w:rPr>
              <w:t>Name of medication (including brand if non-prescription)</w:t>
            </w:r>
          </w:p>
        </w:tc>
        <w:tc>
          <w:tcPr>
            <w:tcW w:w="6119" w:type="dxa"/>
            <w:gridSpan w:val="6"/>
            <w:vAlign w:val="center"/>
          </w:tcPr>
          <w:p w14:paraId="56BBE665" w14:textId="77777777" w:rsidR="00210187" w:rsidRPr="00D617E2" w:rsidRDefault="00210187" w:rsidP="006C3525">
            <w:pPr>
              <w:rPr>
                <w:rFonts w:ascii="Calibri" w:hAnsi="Calibri" w:cs="Calibri"/>
              </w:rPr>
            </w:pPr>
          </w:p>
        </w:tc>
      </w:tr>
      <w:tr w:rsidR="00210187" w:rsidRPr="00D617E2" w14:paraId="02E3BCA1" w14:textId="77777777" w:rsidTr="00AC7D93">
        <w:trPr>
          <w:cantSplit/>
          <w:trHeight w:val="685"/>
          <w:jc w:val="center"/>
        </w:trPr>
        <w:tc>
          <w:tcPr>
            <w:tcW w:w="2898" w:type="dxa"/>
            <w:gridSpan w:val="2"/>
            <w:shd w:val="clear" w:color="auto" w:fill="F2F2F2" w:themeFill="background1" w:themeFillShade="F2"/>
            <w:vAlign w:val="center"/>
          </w:tcPr>
          <w:p w14:paraId="0ABE15EA" w14:textId="77777777" w:rsidR="00210187" w:rsidRPr="00D617E2" w:rsidRDefault="00210187" w:rsidP="006C3525">
            <w:pPr>
              <w:rPr>
                <w:rFonts w:ascii="Calibri" w:hAnsi="Calibri" w:cs="Calibri"/>
              </w:rPr>
            </w:pPr>
            <w:r w:rsidRPr="00D617E2">
              <w:rPr>
                <w:rFonts w:ascii="Calibri" w:hAnsi="Calibri" w:cs="Calibri"/>
              </w:rPr>
              <w:t xml:space="preserve">Exact dosage required (checked against instructions on medication) </w:t>
            </w:r>
          </w:p>
        </w:tc>
        <w:tc>
          <w:tcPr>
            <w:tcW w:w="6119" w:type="dxa"/>
            <w:gridSpan w:val="6"/>
            <w:vAlign w:val="center"/>
          </w:tcPr>
          <w:p w14:paraId="395B694F" w14:textId="77777777" w:rsidR="00210187" w:rsidRPr="00D617E2" w:rsidRDefault="00210187" w:rsidP="006C3525">
            <w:pPr>
              <w:rPr>
                <w:rFonts w:ascii="Calibri" w:hAnsi="Calibri" w:cs="Calibri"/>
              </w:rPr>
            </w:pPr>
          </w:p>
        </w:tc>
      </w:tr>
      <w:tr w:rsidR="00210187" w:rsidRPr="00D617E2" w14:paraId="0AB757D4" w14:textId="77777777" w:rsidTr="00AC7D93">
        <w:trPr>
          <w:cantSplit/>
          <w:trHeight w:val="113"/>
          <w:jc w:val="center"/>
        </w:trPr>
        <w:tc>
          <w:tcPr>
            <w:tcW w:w="2898" w:type="dxa"/>
            <w:gridSpan w:val="2"/>
            <w:shd w:val="clear" w:color="auto" w:fill="F2F2F2" w:themeFill="background1" w:themeFillShade="F2"/>
            <w:vAlign w:val="center"/>
          </w:tcPr>
          <w:p w14:paraId="75C81BD7" w14:textId="77777777" w:rsidR="00210187" w:rsidRPr="00D617E2" w:rsidRDefault="00210187" w:rsidP="006C3525">
            <w:pPr>
              <w:rPr>
                <w:rFonts w:ascii="Calibri" w:hAnsi="Calibri" w:cs="Calibri"/>
              </w:rPr>
            </w:pPr>
            <w:r w:rsidRPr="00D617E2">
              <w:rPr>
                <w:rFonts w:ascii="Calibri" w:hAnsi="Calibri" w:cs="Calibri"/>
              </w:rPr>
              <w:t>Any specific requirements (e.g. before/after food, known side effects)</w:t>
            </w:r>
          </w:p>
        </w:tc>
        <w:tc>
          <w:tcPr>
            <w:tcW w:w="6119" w:type="dxa"/>
            <w:gridSpan w:val="6"/>
            <w:vAlign w:val="center"/>
          </w:tcPr>
          <w:p w14:paraId="18E0FF85" w14:textId="77777777" w:rsidR="00210187" w:rsidRPr="00D617E2" w:rsidRDefault="00210187" w:rsidP="006C3525">
            <w:pPr>
              <w:rPr>
                <w:rFonts w:ascii="Calibri" w:hAnsi="Calibri" w:cs="Calibri"/>
              </w:rPr>
            </w:pPr>
          </w:p>
        </w:tc>
      </w:tr>
      <w:tr w:rsidR="00210187" w:rsidRPr="00D617E2" w14:paraId="3688BF12" w14:textId="77777777" w:rsidTr="00AC7D93">
        <w:trPr>
          <w:cantSplit/>
          <w:trHeight w:val="113"/>
          <w:jc w:val="center"/>
        </w:trPr>
        <w:tc>
          <w:tcPr>
            <w:tcW w:w="2898" w:type="dxa"/>
            <w:gridSpan w:val="2"/>
            <w:shd w:val="clear" w:color="auto" w:fill="F2F2F2" w:themeFill="background1" w:themeFillShade="F2"/>
            <w:vAlign w:val="center"/>
          </w:tcPr>
          <w:p w14:paraId="36B11092" w14:textId="77777777" w:rsidR="00210187" w:rsidRPr="00D617E2" w:rsidRDefault="00210187" w:rsidP="006C3525">
            <w:pPr>
              <w:rPr>
                <w:rFonts w:ascii="Calibri" w:hAnsi="Calibri" w:cs="Calibri"/>
              </w:rPr>
            </w:pPr>
            <w:r w:rsidRPr="00D617E2">
              <w:rPr>
                <w:rFonts w:ascii="Calibri" w:hAnsi="Calibri" w:cs="Calibri"/>
              </w:rPr>
              <w:t>Prior parent/carer permission</w:t>
            </w:r>
          </w:p>
        </w:tc>
        <w:tc>
          <w:tcPr>
            <w:tcW w:w="6119" w:type="dxa"/>
            <w:gridSpan w:val="6"/>
            <w:vAlign w:val="center"/>
          </w:tcPr>
          <w:p w14:paraId="41D57F7D" w14:textId="77777777" w:rsidR="00210187" w:rsidRPr="00D617E2" w:rsidRDefault="00210187" w:rsidP="006C3525">
            <w:pPr>
              <w:rPr>
                <w:rFonts w:ascii="Calibri" w:hAnsi="Calibri" w:cs="Calibri"/>
              </w:rPr>
            </w:pPr>
          </w:p>
        </w:tc>
      </w:tr>
      <w:tr w:rsidR="00210187" w:rsidRPr="00D617E2" w14:paraId="01FC1B2E" w14:textId="77777777" w:rsidTr="00F517B5">
        <w:trPr>
          <w:cantSplit/>
          <w:jc w:val="center"/>
        </w:trPr>
        <w:tc>
          <w:tcPr>
            <w:tcW w:w="9017" w:type="dxa"/>
            <w:gridSpan w:val="8"/>
            <w:shd w:val="clear" w:color="auto" w:fill="F2F2F2" w:themeFill="background1" w:themeFillShade="F2"/>
            <w:vAlign w:val="center"/>
          </w:tcPr>
          <w:p w14:paraId="3716D527" w14:textId="77777777" w:rsidR="00210187" w:rsidRPr="00D617E2" w:rsidRDefault="00210187" w:rsidP="006C3525">
            <w:pPr>
              <w:rPr>
                <w:rFonts w:ascii="Calibri" w:hAnsi="Calibri" w:cs="Calibri"/>
              </w:rPr>
            </w:pPr>
            <w:r w:rsidRPr="00D617E2">
              <w:rPr>
                <w:rFonts w:ascii="Calibri" w:hAnsi="Calibri" w:cs="Calibri"/>
              </w:rPr>
              <w:t>Date of medication required (or dates if multiple)</w:t>
            </w:r>
          </w:p>
        </w:tc>
      </w:tr>
      <w:tr w:rsidR="00210187" w:rsidRPr="00D617E2" w14:paraId="01496267" w14:textId="77777777" w:rsidTr="00F517B5">
        <w:trPr>
          <w:cantSplit/>
          <w:jc w:val="center"/>
        </w:trPr>
        <w:tc>
          <w:tcPr>
            <w:tcW w:w="1853" w:type="dxa"/>
            <w:vAlign w:val="center"/>
          </w:tcPr>
          <w:p w14:paraId="3FAB574D" w14:textId="77777777" w:rsidR="00210187" w:rsidRPr="00D617E2" w:rsidRDefault="00210187" w:rsidP="006C3525">
            <w:pPr>
              <w:jc w:val="center"/>
              <w:rPr>
                <w:rFonts w:ascii="Calibri" w:hAnsi="Calibri" w:cs="Calibri"/>
              </w:rPr>
            </w:pPr>
            <w:r w:rsidRPr="00D617E2">
              <w:rPr>
                <w:rFonts w:ascii="Calibri" w:hAnsi="Calibri" w:cs="Calibri"/>
              </w:rPr>
              <w:t>Mon</w:t>
            </w:r>
          </w:p>
        </w:tc>
        <w:tc>
          <w:tcPr>
            <w:tcW w:w="1795" w:type="dxa"/>
            <w:gridSpan w:val="2"/>
            <w:vAlign w:val="center"/>
          </w:tcPr>
          <w:p w14:paraId="2B410988" w14:textId="77777777" w:rsidR="00210187" w:rsidRPr="00D617E2" w:rsidRDefault="00210187" w:rsidP="006C3525">
            <w:pPr>
              <w:jc w:val="center"/>
              <w:rPr>
                <w:rFonts w:ascii="Calibri" w:hAnsi="Calibri" w:cs="Calibri"/>
              </w:rPr>
            </w:pPr>
            <w:r w:rsidRPr="00D617E2">
              <w:rPr>
                <w:rFonts w:ascii="Calibri" w:hAnsi="Calibri" w:cs="Calibri"/>
              </w:rPr>
              <w:t>Tues</w:t>
            </w:r>
          </w:p>
        </w:tc>
        <w:tc>
          <w:tcPr>
            <w:tcW w:w="1793" w:type="dxa"/>
            <w:vAlign w:val="center"/>
          </w:tcPr>
          <w:p w14:paraId="791767BE" w14:textId="77777777" w:rsidR="00210187" w:rsidRPr="00D617E2" w:rsidRDefault="00210187" w:rsidP="006C3525">
            <w:pPr>
              <w:jc w:val="center"/>
              <w:rPr>
                <w:rFonts w:ascii="Calibri" w:hAnsi="Calibri" w:cs="Calibri"/>
              </w:rPr>
            </w:pPr>
            <w:r w:rsidRPr="00D617E2">
              <w:rPr>
                <w:rFonts w:ascii="Calibri" w:hAnsi="Calibri" w:cs="Calibri"/>
              </w:rPr>
              <w:t>Wed</w:t>
            </w:r>
          </w:p>
        </w:tc>
        <w:tc>
          <w:tcPr>
            <w:tcW w:w="1804" w:type="dxa"/>
            <w:gridSpan w:val="2"/>
            <w:vAlign w:val="center"/>
          </w:tcPr>
          <w:p w14:paraId="11F3CCDA" w14:textId="77777777" w:rsidR="00210187" w:rsidRPr="00D617E2" w:rsidRDefault="00210187" w:rsidP="006C3525">
            <w:pPr>
              <w:jc w:val="center"/>
              <w:rPr>
                <w:rFonts w:ascii="Calibri" w:hAnsi="Calibri" w:cs="Calibri"/>
              </w:rPr>
            </w:pPr>
            <w:r w:rsidRPr="00D617E2">
              <w:rPr>
                <w:rFonts w:ascii="Calibri" w:hAnsi="Calibri" w:cs="Calibri"/>
              </w:rPr>
              <w:t>Thurs</w:t>
            </w:r>
          </w:p>
        </w:tc>
        <w:tc>
          <w:tcPr>
            <w:tcW w:w="1772" w:type="dxa"/>
            <w:gridSpan w:val="2"/>
            <w:vAlign w:val="center"/>
          </w:tcPr>
          <w:p w14:paraId="51067F2B" w14:textId="77777777" w:rsidR="00210187" w:rsidRPr="00D617E2" w:rsidRDefault="00210187" w:rsidP="006C3525">
            <w:pPr>
              <w:jc w:val="center"/>
              <w:rPr>
                <w:rFonts w:ascii="Calibri" w:hAnsi="Calibri" w:cs="Calibri"/>
              </w:rPr>
            </w:pPr>
            <w:r w:rsidRPr="00D617E2">
              <w:rPr>
                <w:rFonts w:ascii="Calibri" w:hAnsi="Calibri" w:cs="Calibri"/>
              </w:rPr>
              <w:t>Fri</w:t>
            </w:r>
          </w:p>
        </w:tc>
      </w:tr>
      <w:tr w:rsidR="00210187" w:rsidRPr="00D617E2" w14:paraId="6CCACD20" w14:textId="77777777" w:rsidTr="00F517B5">
        <w:trPr>
          <w:cantSplit/>
          <w:jc w:val="center"/>
        </w:trPr>
        <w:tc>
          <w:tcPr>
            <w:tcW w:w="9017" w:type="dxa"/>
            <w:gridSpan w:val="8"/>
            <w:shd w:val="clear" w:color="auto" w:fill="F2F2F2" w:themeFill="background1" w:themeFillShade="F2"/>
            <w:vAlign w:val="center"/>
          </w:tcPr>
          <w:p w14:paraId="7750AB5C" w14:textId="77777777" w:rsidR="00210187" w:rsidRPr="00D617E2" w:rsidRDefault="00210187" w:rsidP="006C3525">
            <w:pPr>
              <w:rPr>
                <w:rFonts w:ascii="Calibri" w:hAnsi="Calibri" w:cs="Calibri"/>
              </w:rPr>
            </w:pPr>
            <w:r w:rsidRPr="00D617E2">
              <w:rPr>
                <w:rFonts w:ascii="Calibri" w:hAnsi="Calibri" w:cs="Calibri"/>
              </w:rPr>
              <w:t>Time(s) of medication required</w:t>
            </w:r>
          </w:p>
        </w:tc>
      </w:tr>
      <w:tr w:rsidR="00210187" w:rsidRPr="00D617E2" w14:paraId="252B5E26" w14:textId="77777777" w:rsidTr="00F517B5">
        <w:trPr>
          <w:cantSplit/>
          <w:jc w:val="center"/>
        </w:trPr>
        <w:tc>
          <w:tcPr>
            <w:tcW w:w="1853" w:type="dxa"/>
            <w:vAlign w:val="center"/>
          </w:tcPr>
          <w:p w14:paraId="3B2C2ECD" w14:textId="77777777" w:rsidR="00210187" w:rsidRPr="00D617E2" w:rsidRDefault="00210187" w:rsidP="006C3525">
            <w:pPr>
              <w:jc w:val="center"/>
              <w:rPr>
                <w:rFonts w:ascii="Calibri" w:hAnsi="Calibri" w:cs="Calibri"/>
              </w:rPr>
            </w:pPr>
            <w:r w:rsidRPr="00D617E2">
              <w:rPr>
                <w:rFonts w:ascii="Calibri" w:hAnsi="Calibri" w:cs="Calibri"/>
              </w:rPr>
              <w:t>Mon</w:t>
            </w:r>
          </w:p>
        </w:tc>
        <w:tc>
          <w:tcPr>
            <w:tcW w:w="1795" w:type="dxa"/>
            <w:gridSpan w:val="2"/>
            <w:vAlign w:val="center"/>
          </w:tcPr>
          <w:p w14:paraId="290C30C9" w14:textId="77777777" w:rsidR="00210187" w:rsidRPr="00D617E2" w:rsidRDefault="00210187" w:rsidP="006C3525">
            <w:pPr>
              <w:jc w:val="center"/>
              <w:rPr>
                <w:rFonts w:ascii="Calibri" w:hAnsi="Calibri" w:cs="Calibri"/>
              </w:rPr>
            </w:pPr>
            <w:r w:rsidRPr="00D617E2">
              <w:rPr>
                <w:rFonts w:ascii="Calibri" w:hAnsi="Calibri" w:cs="Calibri"/>
              </w:rPr>
              <w:t>Tues</w:t>
            </w:r>
          </w:p>
        </w:tc>
        <w:tc>
          <w:tcPr>
            <w:tcW w:w="1793" w:type="dxa"/>
            <w:vAlign w:val="center"/>
          </w:tcPr>
          <w:p w14:paraId="53B85F57" w14:textId="77777777" w:rsidR="00210187" w:rsidRPr="00D617E2" w:rsidRDefault="00210187" w:rsidP="006C3525">
            <w:pPr>
              <w:jc w:val="center"/>
              <w:rPr>
                <w:rFonts w:ascii="Calibri" w:hAnsi="Calibri" w:cs="Calibri"/>
              </w:rPr>
            </w:pPr>
            <w:r w:rsidRPr="00D617E2">
              <w:rPr>
                <w:rFonts w:ascii="Calibri" w:hAnsi="Calibri" w:cs="Calibri"/>
              </w:rPr>
              <w:t>Wed</w:t>
            </w:r>
          </w:p>
        </w:tc>
        <w:tc>
          <w:tcPr>
            <w:tcW w:w="1804" w:type="dxa"/>
            <w:gridSpan w:val="2"/>
            <w:vAlign w:val="center"/>
          </w:tcPr>
          <w:p w14:paraId="632E8204" w14:textId="77777777" w:rsidR="00210187" w:rsidRPr="00D617E2" w:rsidRDefault="00210187" w:rsidP="006C3525">
            <w:pPr>
              <w:jc w:val="center"/>
              <w:rPr>
                <w:rFonts w:ascii="Calibri" w:hAnsi="Calibri" w:cs="Calibri"/>
              </w:rPr>
            </w:pPr>
            <w:r w:rsidRPr="00D617E2">
              <w:rPr>
                <w:rFonts w:ascii="Calibri" w:hAnsi="Calibri" w:cs="Calibri"/>
              </w:rPr>
              <w:t>Thurs</w:t>
            </w:r>
          </w:p>
        </w:tc>
        <w:tc>
          <w:tcPr>
            <w:tcW w:w="1772" w:type="dxa"/>
            <w:gridSpan w:val="2"/>
            <w:vAlign w:val="center"/>
          </w:tcPr>
          <w:p w14:paraId="0A3EC57F" w14:textId="77777777" w:rsidR="00210187" w:rsidRPr="00D617E2" w:rsidRDefault="00210187" w:rsidP="006C3525">
            <w:pPr>
              <w:jc w:val="center"/>
              <w:rPr>
                <w:rFonts w:ascii="Calibri" w:hAnsi="Calibri" w:cs="Calibri"/>
              </w:rPr>
            </w:pPr>
            <w:r w:rsidRPr="00D617E2">
              <w:rPr>
                <w:rFonts w:ascii="Calibri" w:hAnsi="Calibri" w:cs="Calibri"/>
              </w:rPr>
              <w:t>Fri</w:t>
            </w:r>
          </w:p>
        </w:tc>
      </w:tr>
      <w:tr w:rsidR="00210187" w:rsidRPr="00D617E2" w14:paraId="02E36790" w14:textId="77777777" w:rsidTr="00F517B5">
        <w:trPr>
          <w:cantSplit/>
          <w:jc w:val="center"/>
        </w:trPr>
        <w:tc>
          <w:tcPr>
            <w:tcW w:w="9017" w:type="dxa"/>
            <w:gridSpan w:val="8"/>
            <w:shd w:val="clear" w:color="auto" w:fill="F2F2F2" w:themeFill="background1" w:themeFillShade="F2"/>
            <w:vAlign w:val="center"/>
          </w:tcPr>
          <w:p w14:paraId="0BC79673" w14:textId="77777777" w:rsidR="00210187" w:rsidRPr="00D617E2" w:rsidRDefault="00210187" w:rsidP="006C3525">
            <w:pPr>
              <w:rPr>
                <w:rFonts w:ascii="Calibri" w:hAnsi="Calibri" w:cs="Calibri"/>
              </w:rPr>
            </w:pPr>
            <w:r w:rsidRPr="00D617E2">
              <w:rPr>
                <w:rFonts w:ascii="Calibri" w:hAnsi="Calibri" w:cs="Calibri"/>
              </w:rPr>
              <w:t>Time (and date) of last dose</w:t>
            </w:r>
          </w:p>
        </w:tc>
      </w:tr>
      <w:tr w:rsidR="00210187" w:rsidRPr="00D617E2" w14:paraId="35EDA61B" w14:textId="77777777" w:rsidTr="00F517B5">
        <w:trPr>
          <w:cantSplit/>
          <w:jc w:val="center"/>
        </w:trPr>
        <w:tc>
          <w:tcPr>
            <w:tcW w:w="1853" w:type="dxa"/>
            <w:vAlign w:val="center"/>
          </w:tcPr>
          <w:p w14:paraId="6908B21D" w14:textId="77777777" w:rsidR="00210187" w:rsidRPr="00D617E2" w:rsidRDefault="00210187" w:rsidP="006C3525">
            <w:pPr>
              <w:jc w:val="center"/>
              <w:rPr>
                <w:rFonts w:ascii="Calibri" w:hAnsi="Calibri" w:cs="Calibri"/>
              </w:rPr>
            </w:pPr>
            <w:r w:rsidRPr="00D617E2">
              <w:rPr>
                <w:rFonts w:ascii="Calibri" w:hAnsi="Calibri" w:cs="Calibri"/>
              </w:rPr>
              <w:t>Mon</w:t>
            </w:r>
          </w:p>
        </w:tc>
        <w:tc>
          <w:tcPr>
            <w:tcW w:w="1795" w:type="dxa"/>
            <w:gridSpan w:val="2"/>
            <w:vAlign w:val="center"/>
          </w:tcPr>
          <w:p w14:paraId="0DA5E239" w14:textId="77777777" w:rsidR="00210187" w:rsidRPr="00D617E2" w:rsidRDefault="00210187" w:rsidP="006C3525">
            <w:pPr>
              <w:jc w:val="center"/>
              <w:rPr>
                <w:rFonts w:ascii="Calibri" w:hAnsi="Calibri" w:cs="Calibri"/>
              </w:rPr>
            </w:pPr>
            <w:r w:rsidRPr="00D617E2">
              <w:rPr>
                <w:rFonts w:ascii="Calibri" w:hAnsi="Calibri" w:cs="Calibri"/>
              </w:rPr>
              <w:t>Tues</w:t>
            </w:r>
          </w:p>
        </w:tc>
        <w:tc>
          <w:tcPr>
            <w:tcW w:w="1793" w:type="dxa"/>
            <w:vAlign w:val="center"/>
          </w:tcPr>
          <w:p w14:paraId="2FE46D77" w14:textId="77777777" w:rsidR="00210187" w:rsidRPr="00D617E2" w:rsidRDefault="00210187" w:rsidP="006C3525">
            <w:pPr>
              <w:jc w:val="center"/>
              <w:rPr>
                <w:rFonts w:ascii="Calibri" w:hAnsi="Calibri" w:cs="Calibri"/>
              </w:rPr>
            </w:pPr>
            <w:r w:rsidRPr="00D617E2">
              <w:rPr>
                <w:rFonts w:ascii="Calibri" w:hAnsi="Calibri" w:cs="Calibri"/>
              </w:rPr>
              <w:t>Wed</w:t>
            </w:r>
          </w:p>
        </w:tc>
        <w:tc>
          <w:tcPr>
            <w:tcW w:w="1804" w:type="dxa"/>
            <w:gridSpan w:val="2"/>
            <w:vAlign w:val="center"/>
          </w:tcPr>
          <w:p w14:paraId="69483004" w14:textId="77777777" w:rsidR="00210187" w:rsidRPr="00D617E2" w:rsidRDefault="00210187" w:rsidP="006C3525">
            <w:pPr>
              <w:jc w:val="center"/>
              <w:rPr>
                <w:rFonts w:ascii="Calibri" w:hAnsi="Calibri" w:cs="Calibri"/>
              </w:rPr>
            </w:pPr>
            <w:r w:rsidRPr="00D617E2">
              <w:rPr>
                <w:rFonts w:ascii="Calibri" w:hAnsi="Calibri" w:cs="Calibri"/>
              </w:rPr>
              <w:t>Thurs</w:t>
            </w:r>
          </w:p>
        </w:tc>
        <w:tc>
          <w:tcPr>
            <w:tcW w:w="1772" w:type="dxa"/>
            <w:gridSpan w:val="2"/>
            <w:vAlign w:val="center"/>
          </w:tcPr>
          <w:p w14:paraId="1166F5BA" w14:textId="77777777" w:rsidR="00210187" w:rsidRPr="00D617E2" w:rsidRDefault="00210187" w:rsidP="006C3525">
            <w:pPr>
              <w:jc w:val="center"/>
              <w:rPr>
                <w:rFonts w:ascii="Calibri" w:hAnsi="Calibri" w:cs="Calibri"/>
              </w:rPr>
            </w:pPr>
            <w:r w:rsidRPr="00D617E2">
              <w:rPr>
                <w:rFonts w:ascii="Calibri" w:hAnsi="Calibri" w:cs="Calibri"/>
              </w:rPr>
              <w:t>Fri</w:t>
            </w:r>
          </w:p>
        </w:tc>
      </w:tr>
      <w:tr w:rsidR="00210187" w:rsidRPr="00D617E2" w14:paraId="14E855F3" w14:textId="77777777" w:rsidTr="00F517B5">
        <w:trPr>
          <w:cantSplit/>
          <w:jc w:val="center"/>
        </w:trPr>
        <w:tc>
          <w:tcPr>
            <w:tcW w:w="9017" w:type="dxa"/>
            <w:gridSpan w:val="8"/>
            <w:shd w:val="clear" w:color="auto" w:fill="F2F2F2" w:themeFill="background1" w:themeFillShade="F2"/>
            <w:vAlign w:val="center"/>
          </w:tcPr>
          <w:p w14:paraId="790A22DC" w14:textId="77777777" w:rsidR="00210187" w:rsidRPr="00D617E2" w:rsidRDefault="00210187" w:rsidP="006C3525">
            <w:pPr>
              <w:rPr>
                <w:rFonts w:ascii="Calibri" w:hAnsi="Calibri" w:cs="Calibri"/>
              </w:rPr>
            </w:pPr>
            <w:r w:rsidRPr="00D617E2">
              <w:rPr>
                <w:rFonts w:ascii="Calibri" w:hAnsi="Calibri" w:cs="Calibri"/>
              </w:rPr>
              <w:t>Given by</w:t>
            </w:r>
          </w:p>
        </w:tc>
      </w:tr>
      <w:tr w:rsidR="00210187" w:rsidRPr="00D617E2" w14:paraId="39CBDB10" w14:textId="77777777" w:rsidTr="00F517B5">
        <w:trPr>
          <w:cantSplit/>
          <w:jc w:val="center"/>
        </w:trPr>
        <w:tc>
          <w:tcPr>
            <w:tcW w:w="1853" w:type="dxa"/>
            <w:vAlign w:val="center"/>
          </w:tcPr>
          <w:p w14:paraId="303600DA" w14:textId="77777777" w:rsidR="00210187" w:rsidRPr="00D617E2" w:rsidRDefault="00210187" w:rsidP="006C3525">
            <w:pPr>
              <w:jc w:val="center"/>
              <w:rPr>
                <w:rFonts w:ascii="Calibri" w:hAnsi="Calibri" w:cs="Calibri"/>
              </w:rPr>
            </w:pPr>
            <w:r w:rsidRPr="00D617E2">
              <w:rPr>
                <w:rFonts w:ascii="Calibri" w:hAnsi="Calibri" w:cs="Calibri"/>
              </w:rPr>
              <w:t>Mon</w:t>
            </w:r>
          </w:p>
        </w:tc>
        <w:tc>
          <w:tcPr>
            <w:tcW w:w="1795" w:type="dxa"/>
            <w:gridSpan w:val="2"/>
            <w:vAlign w:val="center"/>
          </w:tcPr>
          <w:p w14:paraId="22CB802B" w14:textId="77777777" w:rsidR="00210187" w:rsidRPr="00D617E2" w:rsidRDefault="00210187" w:rsidP="006C3525">
            <w:pPr>
              <w:jc w:val="center"/>
              <w:rPr>
                <w:rFonts w:ascii="Calibri" w:hAnsi="Calibri" w:cs="Calibri"/>
              </w:rPr>
            </w:pPr>
            <w:r w:rsidRPr="00D617E2">
              <w:rPr>
                <w:rFonts w:ascii="Calibri" w:hAnsi="Calibri" w:cs="Calibri"/>
              </w:rPr>
              <w:t>Tues</w:t>
            </w:r>
          </w:p>
        </w:tc>
        <w:tc>
          <w:tcPr>
            <w:tcW w:w="1793" w:type="dxa"/>
            <w:vAlign w:val="center"/>
          </w:tcPr>
          <w:p w14:paraId="7400A458" w14:textId="77777777" w:rsidR="00210187" w:rsidRPr="00D617E2" w:rsidRDefault="00210187" w:rsidP="006C3525">
            <w:pPr>
              <w:jc w:val="center"/>
              <w:rPr>
                <w:rFonts w:ascii="Calibri" w:hAnsi="Calibri" w:cs="Calibri"/>
              </w:rPr>
            </w:pPr>
            <w:r w:rsidRPr="00D617E2">
              <w:rPr>
                <w:rFonts w:ascii="Calibri" w:hAnsi="Calibri" w:cs="Calibri"/>
              </w:rPr>
              <w:t>Wed</w:t>
            </w:r>
          </w:p>
        </w:tc>
        <w:tc>
          <w:tcPr>
            <w:tcW w:w="1804" w:type="dxa"/>
            <w:gridSpan w:val="2"/>
            <w:vAlign w:val="center"/>
          </w:tcPr>
          <w:p w14:paraId="57ADC30C" w14:textId="77777777" w:rsidR="00210187" w:rsidRPr="00D617E2" w:rsidRDefault="00210187" w:rsidP="006C3525">
            <w:pPr>
              <w:jc w:val="center"/>
              <w:rPr>
                <w:rFonts w:ascii="Calibri" w:hAnsi="Calibri" w:cs="Calibri"/>
              </w:rPr>
            </w:pPr>
            <w:r w:rsidRPr="00D617E2">
              <w:rPr>
                <w:rFonts w:ascii="Calibri" w:hAnsi="Calibri" w:cs="Calibri"/>
              </w:rPr>
              <w:t>Thurs</w:t>
            </w:r>
          </w:p>
        </w:tc>
        <w:tc>
          <w:tcPr>
            <w:tcW w:w="1772" w:type="dxa"/>
            <w:gridSpan w:val="2"/>
            <w:vAlign w:val="center"/>
          </w:tcPr>
          <w:p w14:paraId="40207F99" w14:textId="77777777" w:rsidR="00210187" w:rsidRPr="00D617E2" w:rsidRDefault="00210187" w:rsidP="006C3525">
            <w:pPr>
              <w:jc w:val="center"/>
              <w:rPr>
                <w:rFonts w:ascii="Calibri" w:hAnsi="Calibri" w:cs="Calibri"/>
              </w:rPr>
            </w:pPr>
            <w:r w:rsidRPr="00D617E2">
              <w:rPr>
                <w:rFonts w:ascii="Calibri" w:hAnsi="Calibri" w:cs="Calibri"/>
              </w:rPr>
              <w:t>Fri</w:t>
            </w:r>
          </w:p>
        </w:tc>
      </w:tr>
    </w:tbl>
    <w:p w14:paraId="45F26B80" w14:textId="77777777" w:rsidR="00993465" w:rsidRPr="00D617E2" w:rsidRDefault="00993465"/>
    <w:p w14:paraId="6EB7F7FE" w14:textId="77777777" w:rsidR="00993465" w:rsidRPr="00D617E2" w:rsidRDefault="00993465"/>
    <w:p w14:paraId="1825DA4F" w14:textId="77777777" w:rsidR="00993465" w:rsidRPr="00D617E2" w:rsidRDefault="00993465"/>
    <w:p w14:paraId="28C45240" w14:textId="77777777" w:rsidR="00993465" w:rsidRPr="00D617E2" w:rsidRDefault="00993465"/>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1853"/>
        <w:gridCol w:w="1795"/>
        <w:gridCol w:w="1793"/>
        <w:gridCol w:w="1804"/>
        <w:gridCol w:w="1772"/>
      </w:tblGrid>
      <w:tr w:rsidR="00210187" w:rsidRPr="00D617E2" w14:paraId="77328C15" w14:textId="77777777" w:rsidTr="00F517B5">
        <w:trPr>
          <w:cantSplit/>
          <w:jc w:val="center"/>
        </w:trPr>
        <w:tc>
          <w:tcPr>
            <w:tcW w:w="9017" w:type="dxa"/>
            <w:gridSpan w:val="5"/>
            <w:shd w:val="clear" w:color="auto" w:fill="F2F2F2" w:themeFill="background1" w:themeFillShade="F2"/>
            <w:vAlign w:val="center"/>
          </w:tcPr>
          <w:p w14:paraId="5C9FBD6B" w14:textId="77777777" w:rsidR="00210187" w:rsidRPr="00D617E2" w:rsidRDefault="00210187" w:rsidP="006C3525">
            <w:pPr>
              <w:rPr>
                <w:rFonts w:ascii="Calibri" w:hAnsi="Calibri" w:cs="Calibri"/>
              </w:rPr>
            </w:pPr>
            <w:r w:rsidRPr="00D617E2">
              <w:rPr>
                <w:rFonts w:ascii="Calibri" w:hAnsi="Calibri" w:cs="Calibri"/>
              </w:rPr>
              <w:lastRenderedPageBreak/>
              <w:t xml:space="preserve">Witnessed by </w:t>
            </w:r>
          </w:p>
        </w:tc>
      </w:tr>
      <w:tr w:rsidR="00210187" w:rsidRPr="00D617E2" w14:paraId="6CDD2528" w14:textId="77777777" w:rsidTr="00F517B5">
        <w:trPr>
          <w:cantSplit/>
          <w:jc w:val="center"/>
        </w:trPr>
        <w:tc>
          <w:tcPr>
            <w:tcW w:w="1853" w:type="dxa"/>
            <w:vAlign w:val="center"/>
          </w:tcPr>
          <w:p w14:paraId="6934F624" w14:textId="77777777" w:rsidR="00210187" w:rsidRPr="00D617E2" w:rsidRDefault="00210187" w:rsidP="006C3525">
            <w:pPr>
              <w:jc w:val="center"/>
              <w:rPr>
                <w:rFonts w:ascii="Calibri" w:hAnsi="Calibri" w:cs="Calibri"/>
              </w:rPr>
            </w:pPr>
            <w:r w:rsidRPr="00D617E2">
              <w:rPr>
                <w:rFonts w:ascii="Calibri" w:hAnsi="Calibri" w:cs="Calibri"/>
              </w:rPr>
              <w:t>Mon</w:t>
            </w:r>
          </w:p>
        </w:tc>
        <w:tc>
          <w:tcPr>
            <w:tcW w:w="1795" w:type="dxa"/>
            <w:vAlign w:val="center"/>
          </w:tcPr>
          <w:p w14:paraId="2FD3AE4D" w14:textId="77777777" w:rsidR="00210187" w:rsidRPr="00D617E2" w:rsidRDefault="00210187" w:rsidP="006C3525">
            <w:pPr>
              <w:jc w:val="center"/>
              <w:rPr>
                <w:rFonts w:ascii="Calibri" w:hAnsi="Calibri" w:cs="Calibri"/>
              </w:rPr>
            </w:pPr>
            <w:r w:rsidRPr="00D617E2">
              <w:rPr>
                <w:rFonts w:ascii="Calibri" w:hAnsi="Calibri" w:cs="Calibri"/>
              </w:rPr>
              <w:t>Tues</w:t>
            </w:r>
          </w:p>
        </w:tc>
        <w:tc>
          <w:tcPr>
            <w:tcW w:w="1793" w:type="dxa"/>
            <w:vAlign w:val="center"/>
          </w:tcPr>
          <w:p w14:paraId="66D2970A" w14:textId="77777777" w:rsidR="00210187" w:rsidRPr="00D617E2" w:rsidRDefault="00210187" w:rsidP="006C3525">
            <w:pPr>
              <w:jc w:val="center"/>
              <w:rPr>
                <w:rFonts w:ascii="Calibri" w:hAnsi="Calibri" w:cs="Calibri"/>
              </w:rPr>
            </w:pPr>
            <w:r w:rsidRPr="00D617E2">
              <w:rPr>
                <w:rFonts w:ascii="Calibri" w:hAnsi="Calibri" w:cs="Calibri"/>
              </w:rPr>
              <w:t>Wed</w:t>
            </w:r>
          </w:p>
        </w:tc>
        <w:tc>
          <w:tcPr>
            <w:tcW w:w="1804" w:type="dxa"/>
            <w:vAlign w:val="center"/>
          </w:tcPr>
          <w:p w14:paraId="37F93705" w14:textId="77777777" w:rsidR="00210187" w:rsidRPr="00D617E2" w:rsidRDefault="00210187" w:rsidP="006C3525">
            <w:pPr>
              <w:jc w:val="center"/>
              <w:rPr>
                <w:rFonts w:ascii="Calibri" w:hAnsi="Calibri" w:cs="Calibri"/>
              </w:rPr>
            </w:pPr>
            <w:r w:rsidRPr="00D617E2">
              <w:rPr>
                <w:rFonts w:ascii="Calibri" w:hAnsi="Calibri" w:cs="Calibri"/>
              </w:rPr>
              <w:t>Thurs</w:t>
            </w:r>
          </w:p>
        </w:tc>
        <w:tc>
          <w:tcPr>
            <w:tcW w:w="1772" w:type="dxa"/>
            <w:vAlign w:val="center"/>
          </w:tcPr>
          <w:p w14:paraId="6EC0933B" w14:textId="77777777" w:rsidR="00210187" w:rsidRPr="00D617E2" w:rsidRDefault="00210187" w:rsidP="006C3525">
            <w:pPr>
              <w:jc w:val="center"/>
              <w:rPr>
                <w:rFonts w:ascii="Calibri" w:hAnsi="Calibri" w:cs="Calibri"/>
              </w:rPr>
            </w:pPr>
            <w:r w:rsidRPr="00D617E2">
              <w:rPr>
                <w:rFonts w:ascii="Calibri" w:hAnsi="Calibri" w:cs="Calibri"/>
              </w:rPr>
              <w:t>Fri</w:t>
            </w:r>
          </w:p>
        </w:tc>
      </w:tr>
      <w:tr w:rsidR="00210187" w:rsidRPr="00D617E2" w14:paraId="1BE44EFA" w14:textId="77777777" w:rsidTr="00F517B5">
        <w:trPr>
          <w:cantSplit/>
          <w:jc w:val="center"/>
        </w:trPr>
        <w:tc>
          <w:tcPr>
            <w:tcW w:w="9017" w:type="dxa"/>
            <w:gridSpan w:val="5"/>
            <w:shd w:val="clear" w:color="auto" w:fill="F2F2F2" w:themeFill="background1" w:themeFillShade="F2"/>
            <w:vAlign w:val="center"/>
          </w:tcPr>
          <w:p w14:paraId="7AE770EE" w14:textId="77777777" w:rsidR="00210187" w:rsidRPr="00D617E2" w:rsidRDefault="00210187" w:rsidP="006C3525">
            <w:pPr>
              <w:rPr>
                <w:rFonts w:ascii="Calibri" w:hAnsi="Calibri" w:cs="Calibri"/>
              </w:rPr>
            </w:pPr>
            <w:r w:rsidRPr="00D617E2">
              <w:rPr>
                <w:rFonts w:ascii="Calibri" w:hAnsi="Calibri" w:cs="Calibri"/>
              </w:rPr>
              <w:t xml:space="preserve">Parent/carer signature </w:t>
            </w:r>
          </w:p>
        </w:tc>
      </w:tr>
      <w:tr w:rsidR="00210187" w:rsidRPr="00D617E2" w14:paraId="48DD2DA8" w14:textId="77777777" w:rsidTr="00F517B5">
        <w:trPr>
          <w:cantSplit/>
          <w:jc w:val="center"/>
        </w:trPr>
        <w:tc>
          <w:tcPr>
            <w:tcW w:w="1853" w:type="dxa"/>
            <w:vAlign w:val="center"/>
          </w:tcPr>
          <w:p w14:paraId="20B691AF" w14:textId="77777777" w:rsidR="00210187" w:rsidRPr="00D617E2" w:rsidRDefault="00210187" w:rsidP="006C3525">
            <w:pPr>
              <w:jc w:val="center"/>
              <w:rPr>
                <w:rFonts w:ascii="Calibri" w:hAnsi="Calibri" w:cs="Calibri"/>
              </w:rPr>
            </w:pPr>
            <w:r w:rsidRPr="00D617E2">
              <w:rPr>
                <w:rFonts w:ascii="Calibri" w:hAnsi="Calibri" w:cs="Calibri"/>
              </w:rPr>
              <w:t>Mon</w:t>
            </w:r>
          </w:p>
        </w:tc>
        <w:tc>
          <w:tcPr>
            <w:tcW w:w="1795" w:type="dxa"/>
            <w:vAlign w:val="center"/>
          </w:tcPr>
          <w:p w14:paraId="16FF9748" w14:textId="77777777" w:rsidR="00210187" w:rsidRPr="00D617E2" w:rsidRDefault="00210187" w:rsidP="006C3525">
            <w:pPr>
              <w:jc w:val="center"/>
              <w:rPr>
                <w:rFonts w:ascii="Calibri" w:hAnsi="Calibri" w:cs="Calibri"/>
              </w:rPr>
            </w:pPr>
            <w:r w:rsidRPr="00D617E2">
              <w:rPr>
                <w:rFonts w:ascii="Calibri" w:hAnsi="Calibri" w:cs="Calibri"/>
              </w:rPr>
              <w:t>Tues</w:t>
            </w:r>
          </w:p>
        </w:tc>
        <w:tc>
          <w:tcPr>
            <w:tcW w:w="1793" w:type="dxa"/>
            <w:vAlign w:val="center"/>
          </w:tcPr>
          <w:p w14:paraId="665B5B2D" w14:textId="77777777" w:rsidR="00210187" w:rsidRPr="00D617E2" w:rsidRDefault="00210187" w:rsidP="006C3525">
            <w:pPr>
              <w:jc w:val="center"/>
              <w:rPr>
                <w:rFonts w:ascii="Calibri" w:hAnsi="Calibri" w:cs="Calibri"/>
              </w:rPr>
            </w:pPr>
            <w:r w:rsidRPr="00D617E2">
              <w:rPr>
                <w:rFonts w:ascii="Calibri" w:hAnsi="Calibri" w:cs="Calibri"/>
              </w:rPr>
              <w:t>Wed</w:t>
            </w:r>
          </w:p>
        </w:tc>
        <w:tc>
          <w:tcPr>
            <w:tcW w:w="1804" w:type="dxa"/>
            <w:vAlign w:val="center"/>
          </w:tcPr>
          <w:p w14:paraId="59C5CC20" w14:textId="77777777" w:rsidR="00210187" w:rsidRPr="00D617E2" w:rsidRDefault="00210187" w:rsidP="006C3525">
            <w:pPr>
              <w:jc w:val="center"/>
              <w:rPr>
                <w:rFonts w:ascii="Calibri" w:hAnsi="Calibri" w:cs="Calibri"/>
              </w:rPr>
            </w:pPr>
            <w:r w:rsidRPr="00D617E2">
              <w:rPr>
                <w:rFonts w:ascii="Calibri" w:hAnsi="Calibri" w:cs="Calibri"/>
              </w:rPr>
              <w:t>Thurs</w:t>
            </w:r>
          </w:p>
        </w:tc>
        <w:tc>
          <w:tcPr>
            <w:tcW w:w="1772" w:type="dxa"/>
            <w:vAlign w:val="center"/>
          </w:tcPr>
          <w:p w14:paraId="1434CE5B" w14:textId="77777777" w:rsidR="00210187" w:rsidRPr="00D617E2" w:rsidRDefault="00210187" w:rsidP="006C3525">
            <w:pPr>
              <w:jc w:val="center"/>
              <w:rPr>
                <w:rFonts w:ascii="Calibri" w:hAnsi="Calibri" w:cs="Calibri"/>
              </w:rPr>
            </w:pPr>
            <w:r w:rsidRPr="00D617E2">
              <w:rPr>
                <w:rFonts w:ascii="Calibri" w:hAnsi="Calibri" w:cs="Calibri"/>
              </w:rPr>
              <w:t>Fri</w:t>
            </w:r>
          </w:p>
        </w:tc>
      </w:tr>
    </w:tbl>
    <w:p w14:paraId="1DD0276A" w14:textId="77777777" w:rsidR="00F517B5" w:rsidRPr="00D617E2" w:rsidRDefault="00F517B5"/>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2824"/>
        <w:gridCol w:w="6193"/>
      </w:tblGrid>
      <w:tr w:rsidR="00210187" w:rsidRPr="00D617E2" w14:paraId="64611010" w14:textId="77777777" w:rsidTr="00F517B5">
        <w:trPr>
          <w:cantSplit/>
          <w:jc w:val="center"/>
        </w:trPr>
        <w:tc>
          <w:tcPr>
            <w:tcW w:w="2824" w:type="dxa"/>
            <w:shd w:val="clear" w:color="auto" w:fill="F2F2F2" w:themeFill="background1" w:themeFillShade="F2"/>
            <w:vAlign w:val="center"/>
          </w:tcPr>
          <w:p w14:paraId="682D7380" w14:textId="77777777" w:rsidR="00210187" w:rsidRPr="00D617E2" w:rsidRDefault="00210187" w:rsidP="006C3525">
            <w:pPr>
              <w:rPr>
                <w:rFonts w:ascii="Calibri" w:hAnsi="Calibri" w:cs="Calibri"/>
              </w:rPr>
            </w:pPr>
            <w:r w:rsidRPr="00D617E2">
              <w:rPr>
                <w:rFonts w:ascii="Calibri" w:hAnsi="Calibri" w:cs="Calibri"/>
              </w:rPr>
              <w:t>Times given (attach separate numbered sheet and if long-term medication required)</w:t>
            </w:r>
          </w:p>
        </w:tc>
        <w:tc>
          <w:tcPr>
            <w:tcW w:w="6193" w:type="dxa"/>
          </w:tcPr>
          <w:p w14:paraId="32B4DDCD" w14:textId="77777777" w:rsidR="00210187" w:rsidRPr="00D617E2" w:rsidRDefault="00210187" w:rsidP="00586810">
            <w:pPr>
              <w:jc w:val="both"/>
              <w:rPr>
                <w:rFonts w:ascii="Calibri" w:hAnsi="Calibri" w:cs="Calibri"/>
              </w:rPr>
            </w:pPr>
          </w:p>
          <w:p w14:paraId="5FADD551" w14:textId="77777777" w:rsidR="00210187" w:rsidRPr="00D617E2" w:rsidRDefault="00210187" w:rsidP="00586810">
            <w:pPr>
              <w:jc w:val="both"/>
              <w:rPr>
                <w:rFonts w:ascii="Calibri" w:hAnsi="Calibri" w:cs="Calibri"/>
              </w:rPr>
            </w:pPr>
          </w:p>
          <w:p w14:paraId="2ADD6815" w14:textId="77777777" w:rsidR="00210187" w:rsidRPr="00D617E2" w:rsidRDefault="00210187" w:rsidP="00586810">
            <w:pPr>
              <w:jc w:val="both"/>
              <w:rPr>
                <w:rFonts w:ascii="Calibri" w:hAnsi="Calibri" w:cs="Calibri"/>
              </w:rPr>
            </w:pPr>
          </w:p>
          <w:p w14:paraId="0AEEB770" w14:textId="77777777" w:rsidR="00210187" w:rsidRPr="00D617E2" w:rsidRDefault="00210187" w:rsidP="00586810">
            <w:pPr>
              <w:jc w:val="both"/>
              <w:rPr>
                <w:rFonts w:ascii="Calibri" w:hAnsi="Calibri" w:cs="Calibri"/>
              </w:rPr>
            </w:pPr>
          </w:p>
          <w:p w14:paraId="02FFF3F2" w14:textId="77777777" w:rsidR="00210187" w:rsidRPr="00D617E2" w:rsidRDefault="00210187" w:rsidP="00586810">
            <w:pPr>
              <w:jc w:val="both"/>
              <w:rPr>
                <w:rFonts w:ascii="Calibri" w:hAnsi="Calibri" w:cs="Calibri"/>
              </w:rPr>
            </w:pPr>
          </w:p>
          <w:p w14:paraId="303E3D7E" w14:textId="77777777" w:rsidR="00210187" w:rsidRPr="00D617E2" w:rsidRDefault="00210187" w:rsidP="00586810">
            <w:pPr>
              <w:jc w:val="both"/>
              <w:rPr>
                <w:rFonts w:ascii="Calibri" w:hAnsi="Calibri" w:cs="Calibri"/>
              </w:rPr>
            </w:pPr>
          </w:p>
          <w:p w14:paraId="5EC9D58D" w14:textId="77777777" w:rsidR="00210187" w:rsidRPr="00D617E2" w:rsidRDefault="00210187" w:rsidP="00586810">
            <w:pPr>
              <w:jc w:val="both"/>
              <w:rPr>
                <w:rFonts w:ascii="Calibri" w:hAnsi="Calibri" w:cs="Calibri"/>
              </w:rPr>
            </w:pPr>
          </w:p>
          <w:p w14:paraId="00127DB5" w14:textId="77777777" w:rsidR="00210187" w:rsidRPr="00D617E2" w:rsidRDefault="00210187" w:rsidP="00586810">
            <w:pPr>
              <w:jc w:val="both"/>
              <w:rPr>
                <w:rFonts w:ascii="Calibri" w:hAnsi="Calibri" w:cs="Calibri"/>
              </w:rPr>
            </w:pPr>
          </w:p>
          <w:p w14:paraId="606D496A" w14:textId="77777777" w:rsidR="00210187" w:rsidRPr="00D617E2" w:rsidRDefault="00210187" w:rsidP="00586810">
            <w:pPr>
              <w:jc w:val="both"/>
              <w:rPr>
                <w:rFonts w:ascii="Calibri" w:hAnsi="Calibri" w:cs="Calibri"/>
              </w:rPr>
            </w:pPr>
          </w:p>
          <w:p w14:paraId="5BA65E58" w14:textId="77777777" w:rsidR="00210187" w:rsidRPr="00D617E2" w:rsidRDefault="00210187" w:rsidP="00586810">
            <w:pPr>
              <w:jc w:val="both"/>
              <w:rPr>
                <w:rFonts w:ascii="Calibri" w:hAnsi="Calibri" w:cs="Calibri"/>
              </w:rPr>
            </w:pPr>
          </w:p>
          <w:p w14:paraId="187E4098" w14:textId="77777777" w:rsidR="00210187" w:rsidRPr="00D617E2" w:rsidRDefault="00210187" w:rsidP="00586810">
            <w:pPr>
              <w:jc w:val="both"/>
              <w:rPr>
                <w:rFonts w:ascii="Calibri" w:hAnsi="Calibri" w:cs="Calibri"/>
              </w:rPr>
            </w:pPr>
          </w:p>
          <w:p w14:paraId="3E80CCE7" w14:textId="77777777" w:rsidR="00210187" w:rsidRPr="00D617E2" w:rsidRDefault="00210187" w:rsidP="00586810">
            <w:pPr>
              <w:jc w:val="both"/>
              <w:rPr>
                <w:rFonts w:ascii="Calibri" w:hAnsi="Calibri" w:cs="Calibri"/>
              </w:rPr>
            </w:pPr>
          </w:p>
          <w:p w14:paraId="6E4190E8" w14:textId="77777777" w:rsidR="00210187" w:rsidRPr="00D617E2" w:rsidRDefault="00210187" w:rsidP="00586810">
            <w:pPr>
              <w:jc w:val="both"/>
              <w:rPr>
                <w:rFonts w:ascii="Calibri" w:hAnsi="Calibri" w:cs="Calibri"/>
              </w:rPr>
            </w:pPr>
          </w:p>
        </w:tc>
      </w:tr>
    </w:tbl>
    <w:p w14:paraId="7AB21258" w14:textId="77777777" w:rsidR="00210187" w:rsidRPr="00D617E2" w:rsidRDefault="00210187" w:rsidP="00586810">
      <w:pPr>
        <w:jc w:val="both"/>
        <w:rPr>
          <w:rFonts w:ascii="Calibri" w:hAnsi="Calibri" w:cs="Calibri"/>
        </w:rPr>
      </w:pPr>
    </w:p>
    <w:p w14:paraId="1C76C6B0" w14:textId="7124E628" w:rsidR="00210187" w:rsidRPr="00D617E2" w:rsidRDefault="00210187" w:rsidP="00586810">
      <w:pPr>
        <w:jc w:val="both"/>
        <w:rPr>
          <w:rFonts w:ascii="Calibri" w:hAnsi="Calibri" w:cs="Calibri"/>
          <w:i/>
        </w:rPr>
      </w:pPr>
      <w:r w:rsidRPr="00D617E2">
        <w:rPr>
          <w:rFonts w:ascii="Calibri" w:hAnsi="Calibri" w:cs="Calibri"/>
          <w:i/>
        </w:rPr>
        <w:t xml:space="preserve">The law requires parent permission to give any medication (prescription or non-prescription) to children. We use this form to gain permission for each new medicine parents wish us to administer but not for each time that medication is given. Instead we follow the instructions on this form regarding the circumstances in which the medication is to be given and the dose to be given. We always inform parents at the end of each day, when reasonably practical to do so, of any medication administered in line with our policy and procedures for administering medicines.  </w:t>
      </w:r>
    </w:p>
    <w:p w14:paraId="5868EC29" w14:textId="564FD180" w:rsidR="003D0CC1" w:rsidRPr="00D617E2" w:rsidRDefault="003D0CC1" w:rsidP="003D0CC1">
      <w:pPr>
        <w:pStyle w:val="H1"/>
        <w:rPr>
          <w:rFonts w:ascii="Calibri" w:hAnsi="Calibri" w:cs="Calibri"/>
        </w:rPr>
      </w:pPr>
      <w:bookmarkStart w:id="363" w:name="_Toc372294246"/>
      <w:bookmarkStart w:id="364" w:name="_Toc235785900"/>
      <w:bookmarkStart w:id="365" w:name="_Hlk106868813"/>
      <w:bookmarkEnd w:id="362"/>
      <w:r w:rsidRPr="00D617E2">
        <w:rPr>
          <w:rFonts w:ascii="Calibri" w:hAnsi="Calibri" w:cs="Calibri"/>
        </w:rPr>
        <w:lastRenderedPageBreak/>
        <w:t xml:space="preserve">Parent Contract and Terms and Conditions </w:t>
      </w:r>
      <w:r w:rsidR="005D2911">
        <w:rPr>
          <w:rFonts w:ascii="Calibri" w:hAnsi="Calibri" w:cs="Calibri"/>
        </w:rPr>
        <w:t xml:space="preserve"> </w:t>
      </w:r>
      <w:bookmarkEnd w:id="363"/>
      <w:bookmarkEnd w:id="364"/>
    </w:p>
    <w:p w14:paraId="4C38CD17" w14:textId="77777777" w:rsidR="003D0CC1" w:rsidRPr="00D617E2" w:rsidRDefault="003D0CC1" w:rsidP="003D0CC1">
      <w:pPr>
        <w:jc w:val="both"/>
        <w:rPr>
          <w:rFonts w:ascii="Calibri" w:hAnsi="Calibri" w:cs="Calibri"/>
        </w:rPr>
      </w:pPr>
    </w:p>
    <w:p w14:paraId="3A20D049" w14:textId="77777777" w:rsidR="003D0CC1" w:rsidRPr="00D617E2" w:rsidRDefault="003D0CC1" w:rsidP="003D0CC1">
      <w:pPr>
        <w:pStyle w:val="H2"/>
        <w:jc w:val="both"/>
        <w:rPr>
          <w:rFonts w:ascii="Calibri" w:hAnsi="Calibri" w:cs="Calibri"/>
        </w:rPr>
      </w:pPr>
      <w:r w:rsidRPr="00D617E2">
        <w:rPr>
          <w:rFonts w:ascii="Calibri" w:hAnsi="Calibri" w:cs="Calibri"/>
        </w:rPr>
        <w:t>PART A</w:t>
      </w:r>
    </w:p>
    <w:p w14:paraId="17E34DB3" w14:textId="77777777" w:rsidR="003D0CC1" w:rsidRPr="00D617E2" w:rsidRDefault="003D0CC1" w:rsidP="003D0CC1">
      <w:pPr>
        <w:jc w:val="both"/>
        <w:rPr>
          <w:rFonts w:ascii="Calibri" w:hAnsi="Calibri" w:cs="Calibri"/>
        </w:rPr>
      </w:pPr>
      <w:r w:rsidRPr="00D617E2">
        <w:rPr>
          <w:rFonts w:ascii="Calibri" w:hAnsi="Calibri" w:cs="Calibri"/>
        </w:rPr>
        <w:t>This contract is between:</w:t>
      </w:r>
    </w:p>
    <w:p w14:paraId="5B348396" w14:textId="523EB8A5" w:rsidR="003D0CC1" w:rsidRPr="00D617E2" w:rsidRDefault="003D0CC1" w:rsidP="003D0CC1">
      <w:pPr>
        <w:jc w:val="both"/>
        <w:rPr>
          <w:rFonts w:ascii="Calibri" w:hAnsi="Calibri" w:cs="Calibri"/>
        </w:rPr>
      </w:pPr>
      <w:r w:rsidRPr="00D617E2">
        <w:rPr>
          <w:rFonts w:ascii="Calibri" w:hAnsi="Calibri" w:cs="Calibri"/>
          <w:b/>
        </w:rPr>
        <w:t>[</w:t>
      </w:r>
      <w:r w:rsidRPr="00D617E2">
        <w:rPr>
          <w:rFonts w:ascii="Calibri" w:hAnsi="Calibri" w:cs="Calibri"/>
          <w:b/>
          <w:i/>
        </w:rPr>
        <w:t>Insert full name of nursery</w:t>
      </w:r>
      <w:r w:rsidRPr="00D617E2">
        <w:rPr>
          <w:rFonts w:ascii="Calibri" w:hAnsi="Calibri" w:cs="Calibri"/>
          <w:b/>
        </w:rPr>
        <w:t>]</w:t>
      </w:r>
      <w:r w:rsidRPr="00D617E2">
        <w:rPr>
          <w:rFonts w:ascii="Calibri" w:hAnsi="Calibri" w:cs="Calibri"/>
        </w:rPr>
        <w:t xml:space="preserve"> a </w:t>
      </w:r>
      <w:r w:rsidRPr="00D617E2">
        <w:rPr>
          <w:rFonts w:ascii="Calibri" w:hAnsi="Calibri" w:cs="Calibri"/>
          <w:b/>
        </w:rPr>
        <w:t>[</w:t>
      </w:r>
      <w:r w:rsidRPr="00D617E2">
        <w:rPr>
          <w:rFonts w:ascii="Calibri" w:hAnsi="Calibri" w:cs="Calibri"/>
          <w:b/>
          <w:i/>
        </w:rPr>
        <w:t>limited company with company number</w:t>
      </w:r>
      <w:r w:rsidR="00FD5E06" w:rsidRPr="00D617E2">
        <w:rPr>
          <w:rFonts w:ascii="Calibri" w:hAnsi="Calibri" w:cs="Calibri"/>
          <w:b/>
          <w:i/>
        </w:rPr>
        <w:t>_________________</w:t>
      </w:r>
      <w:r w:rsidRPr="00D617E2">
        <w:rPr>
          <w:rFonts w:ascii="Calibri" w:hAnsi="Calibri" w:cs="Calibri"/>
          <w:b/>
          <w:i/>
        </w:rPr>
        <w:t xml:space="preserve"> /partnership/sole trader</w:t>
      </w:r>
      <w:r w:rsidRPr="00D617E2">
        <w:rPr>
          <w:rFonts w:ascii="Calibri" w:hAnsi="Calibri" w:cs="Calibri"/>
          <w:b/>
        </w:rPr>
        <w:t xml:space="preserve">] </w:t>
      </w:r>
      <w:r w:rsidRPr="00D617E2">
        <w:rPr>
          <w:rFonts w:ascii="Calibri" w:hAnsi="Calibri" w:cs="Calibri"/>
        </w:rPr>
        <w:t xml:space="preserve">the principal address of which is </w:t>
      </w:r>
      <w:r w:rsidRPr="00D617E2">
        <w:rPr>
          <w:rFonts w:ascii="Calibri" w:hAnsi="Calibri" w:cs="Calibri"/>
          <w:b/>
        </w:rPr>
        <w:t>[</w:t>
      </w:r>
      <w:r w:rsidRPr="00D617E2">
        <w:rPr>
          <w:rFonts w:ascii="Calibri" w:hAnsi="Calibri" w:cs="Calibri"/>
          <w:b/>
          <w:i/>
        </w:rPr>
        <w:t>insert address</w:t>
      </w:r>
      <w:r w:rsidRPr="00D617E2">
        <w:rPr>
          <w:rFonts w:ascii="Calibri" w:hAnsi="Calibri" w:cs="Calibri"/>
          <w:b/>
        </w:rPr>
        <w:t>]</w:t>
      </w:r>
      <w:r w:rsidRPr="00D617E2">
        <w:rPr>
          <w:rFonts w:ascii="Calibri" w:hAnsi="Calibri" w:cs="Calibri"/>
        </w:rPr>
        <w:t>; and</w:t>
      </w:r>
    </w:p>
    <w:p w14:paraId="08A8ED22" w14:textId="77777777" w:rsidR="003D0CC1" w:rsidRPr="00D617E2" w:rsidRDefault="003D0CC1" w:rsidP="003D0CC1">
      <w:pPr>
        <w:jc w:val="both"/>
        <w:rPr>
          <w:rFonts w:ascii="Calibri" w:hAnsi="Calibri" w:cs="Calibri"/>
        </w:rPr>
      </w:pPr>
      <w:r w:rsidRPr="00D617E2">
        <w:rPr>
          <w:rFonts w:ascii="Calibri" w:hAnsi="Calibri" w:cs="Calibri"/>
          <w:b/>
        </w:rPr>
        <w:t>[</w:t>
      </w:r>
      <w:r w:rsidRPr="00D617E2">
        <w:rPr>
          <w:rFonts w:ascii="Calibri" w:hAnsi="Calibri" w:cs="Calibri"/>
          <w:b/>
          <w:i/>
        </w:rPr>
        <w:t>Insert parent/carer name</w:t>
      </w:r>
      <w:r w:rsidRPr="00D617E2">
        <w:rPr>
          <w:rFonts w:ascii="Calibri" w:hAnsi="Calibri" w:cs="Calibri"/>
          <w:b/>
        </w:rPr>
        <w:t>]</w:t>
      </w:r>
      <w:r w:rsidRPr="00D617E2">
        <w:rPr>
          <w:rFonts w:ascii="Calibri" w:hAnsi="Calibri" w:cs="Calibri"/>
        </w:rPr>
        <w:t xml:space="preserve"> of </w:t>
      </w:r>
      <w:r w:rsidRPr="00D617E2">
        <w:rPr>
          <w:rFonts w:ascii="Calibri" w:hAnsi="Calibri" w:cs="Calibri"/>
          <w:b/>
        </w:rPr>
        <w:t>[</w:t>
      </w:r>
      <w:r w:rsidRPr="00D617E2">
        <w:rPr>
          <w:rFonts w:ascii="Calibri" w:hAnsi="Calibri" w:cs="Calibri"/>
          <w:b/>
          <w:i/>
        </w:rPr>
        <w:t>insert parent/carer address</w:t>
      </w:r>
      <w:r w:rsidRPr="00D617E2">
        <w:rPr>
          <w:rFonts w:ascii="Calibri" w:hAnsi="Calibri" w:cs="Calibri"/>
          <w:b/>
        </w:rPr>
        <w:t>]</w:t>
      </w:r>
      <w:r w:rsidRPr="00D617E2">
        <w:rPr>
          <w:rFonts w:ascii="Calibri" w:hAnsi="Calibri" w:cs="Calibri"/>
        </w:rPr>
        <w:t>.</w:t>
      </w:r>
    </w:p>
    <w:p w14:paraId="1D4A57F6" w14:textId="77777777" w:rsidR="00D20F14" w:rsidRPr="00D617E2" w:rsidRDefault="00D20F14" w:rsidP="003D0CC1">
      <w:pPr>
        <w:jc w:val="both"/>
        <w:rPr>
          <w:rFonts w:ascii="Calibri" w:hAnsi="Calibri" w:cs="Calibri"/>
        </w:rPr>
      </w:pPr>
    </w:p>
    <w:p w14:paraId="539DEA72" w14:textId="13541F88" w:rsidR="003D0CC1" w:rsidRPr="00D617E2" w:rsidRDefault="003D0CC1" w:rsidP="003D0CC1">
      <w:pPr>
        <w:jc w:val="both"/>
        <w:rPr>
          <w:rFonts w:ascii="Calibri" w:hAnsi="Calibri" w:cs="Calibri"/>
        </w:rPr>
      </w:pPr>
      <w:r w:rsidRPr="00D617E2">
        <w:rPr>
          <w:rFonts w:ascii="Calibri" w:hAnsi="Calibri" w:cs="Calibri"/>
        </w:rPr>
        <w:t>The Terms and Conditions in Part B apply to this contract.  Please read them carefully.</w:t>
      </w:r>
    </w:p>
    <w:p w14:paraId="6C3800FC" w14:textId="77777777" w:rsidR="003D0CC1" w:rsidRPr="00D617E2" w:rsidRDefault="003D0CC1" w:rsidP="003D0CC1">
      <w:pPr>
        <w:jc w:val="both"/>
        <w:rPr>
          <w:rFonts w:ascii="Calibri" w:hAnsi="Calibri"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015"/>
        <w:gridCol w:w="1200"/>
        <w:gridCol w:w="1200"/>
        <w:gridCol w:w="1201"/>
        <w:gridCol w:w="1200"/>
        <w:gridCol w:w="1201"/>
      </w:tblGrid>
      <w:tr w:rsidR="003D0CC1" w:rsidRPr="00D617E2" w14:paraId="4CA21741" w14:textId="77777777" w:rsidTr="00AA62B5">
        <w:trPr>
          <w:cantSplit/>
        </w:trPr>
        <w:tc>
          <w:tcPr>
            <w:tcW w:w="3015" w:type="dxa"/>
            <w:shd w:val="clear" w:color="auto" w:fill="F2F2F2" w:themeFill="background1" w:themeFillShade="F2"/>
            <w:vAlign w:val="center"/>
          </w:tcPr>
          <w:p w14:paraId="3B8AC121" w14:textId="2FAECA94" w:rsidR="003D0CC1" w:rsidRPr="00D617E2" w:rsidRDefault="003D0CC1" w:rsidP="00D20F14">
            <w:pPr>
              <w:rPr>
                <w:rFonts w:ascii="Calibri" w:hAnsi="Calibri" w:cs="Calibri"/>
              </w:rPr>
            </w:pPr>
            <w:r w:rsidRPr="00D617E2">
              <w:rPr>
                <w:rFonts w:ascii="Calibri" w:hAnsi="Calibri" w:cs="Calibri"/>
              </w:rPr>
              <w:t>Child or children</w:t>
            </w:r>
          </w:p>
        </w:tc>
        <w:tc>
          <w:tcPr>
            <w:tcW w:w="6002" w:type="dxa"/>
            <w:gridSpan w:val="5"/>
            <w:vAlign w:val="center"/>
          </w:tcPr>
          <w:p w14:paraId="551FD2F3" w14:textId="77777777" w:rsidR="003D0CC1" w:rsidRPr="00D617E2" w:rsidRDefault="003D0CC1" w:rsidP="00A055B2">
            <w:pPr>
              <w:jc w:val="both"/>
              <w:rPr>
                <w:rFonts w:ascii="Calibri" w:hAnsi="Calibri" w:cs="Calibri"/>
              </w:rPr>
            </w:pPr>
          </w:p>
          <w:p w14:paraId="40EC8473" w14:textId="77777777" w:rsidR="003D0CC1" w:rsidRPr="00D617E2" w:rsidRDefault="003D0CC1" w:rsidP="00A055B2">
            <w:pPr>
              <w:jc w:val="both"/>
              <w:rPr>
                <w:rFonts w:ascii="Calibri" w:hAnsi="Calibri" w:cs="Calibri"/>
              </w:rPr>
            </w:pPr>
          </w:p>
        </w:tc>
      </w:tr>
      <w:tr w:rsidR="00AA62B5" w:rsidRPr="00D617E2" w14:paraId="529582EE" w14:textId="77777777" w:rsidTr="00AA62B5">
        <w:trPr>
          <w:cantSplit/>
        </w:trPr>
        <w:tc>
          <w:tcPr>
            <w:tcW w:w="3015" w:type="dxa"/>
            <w:vMerge w:val="restart"/>
            <w:shd w:val="clear" w:color="auto" w:fill="F2F2F2" w:themeFill="background1" w:themeFillShade="F2"/>
            <w:vAlign w:val="center"/>
          </w:tcPr>
          <w:p w14:paraId="23BB5257" w14:textId="3D65141C" w:rsidR="00AA62B5" w:rsidRPr="00D617E2" w:rsidRDefault="00AA62B5" w:rsidP="00D20F14">
            <w:pPr>
              <w:rPr>
                <w:rFonts w:ascii="Calibri" w:hAnsi="Calibri" w:cs="Calibri"/>
              </w:rPr>
            </w:pPr>
            <w:r w:rsidRPr="00D617E2">
              <w:rPr>
                <w:rFonts w:ascii="Calibri" w:hAnsi="Calibri" w:cs="Calibri"/>
              </w:rPr>
              <w:t>Hours of attendance (tick as appropriate)</w:t>
            </w:r>
          </w:p>
        </w:tc>
        <w:tc>
          <w:tcPr>
            <w:tcW w:w="1200" w:type="dxa"/>
            <w:vAlign w:val="center"/>
          </w:tcPr>
          <w:p w14:paraId="4B084991" w14:textId="4492A9C9" w:rsidR="00AA62B5" w:rsidRPr="00D617E2" w:rsidRDefault="00AA62B5" w:rsidP="00AA62B5">
            <w:pPr>
              <w:jc w:val="center"/>
              <w:rPr>
                <w:rFonts w:ascii="Calibri" w:hAnsi="Calibri" w:cs="Calibri"/>
              </w:rPr>
            </w:pPr>
            <w:r w:rsidRPr="00D617E2">
              <w:rPr>
                <w:rFonts w:ascii="Calibri" w:hAnsi="Calibri" w:cs="Calibri"/>
              </w:rPr>
              <w:t>Mon</w:t>
            </w:r>
          </w:p>
        </w:tc>
        <w:tc>
          <w:tcPr>
            <w:tcW w:w="1200" w:type="dxa"/>
            <w:vAlign w:val="center"/>
          </w:tcPr>
          <w:p w14:paraId="17FB22E2" w14:textId="78D2D899" w:rsidR="00AA62B5" w:rsidRPr="00D617E2" w:rsidRDefault="00AA62B5" w:rsidP="00AA62B5">
            <w:pPr>
              <w:jc w:val="center"/>
              <w:rPr>
                <w:rFonts w:ascii="Calibri" w:hAnsi="Calibri" w:cs="Calibri"/>
              </w:rPr>
            </w:pPr>
            <w:r w:rsidRPr="00D617E2">
              <w:rPr>
                <w:rFonts w:ascii="Calibri" w:hAnsi="Calibri" w:cs="Calibri"/>
              </w:rPr>
              <w:t>Tues</w:t>
            </w:r>
          </w:p>
        </w:tc>
        <w:tc>
          <w:tcPr>
            <w:tcW w:w="1201" w:type="dxa"/>
            <w:vAlign w:val="center"/>
          </w:tcPr>
          <w:p w14:paraId="1875FE76" w14:textId="5B572C40" w:rsidR="00AA62B5" w:rsidRPr="00D617E2" w:rsidRDefault="00AA62B5" w:rsidP="00AA62B5">
            <w:pPr>
              <w:jc w:val="center"/>
              <w:rPr>
                <w:rFonts w:ascii="Calibri" w:hAnsi="Calibri" w:cs="Calibri"/>
              </w:rPr>
            </w:pPr>
            <w:r w:rsidRPr="00D617E2">
              <w:rPr>
                <w:rFonts w:ascii="Calibri" w:hAnsi="Calibri" w:cs="Calibri"/>
              </w:rPr>
              <w:t>Wed</w:t>
            </w:r>
          </w:p>
        </w:tc>
        <w:tc>
          <w:tcPr>
            <w:tcW w:w="1200" w:type="dxa"/>
            <w:vAlign w:val="center"/>
          </w:tcPr>
          <w:p w14:paraId="01AFBDDA" w14:textId="0B9B52F2" w:rsidR="00AA62B5" w:rsidRPr="00D617E2" w:rsidRDefault="00AA62B5" w:rsidP="00AA62B5">
            <w:pPr>
              <w:jc w:val="center"/>
              <w:rPr>
                <w:rFonts w:ascii="Calibri" w:hAnsi="Calibri" w:cs="Calibri"/>
              </w:rPr>
            </w:pPr>
            <w:r w:rsidRPr="00D617E2">
              <w:rPr>
                <w:rFonts w:ascii="Calibri" w:hAnsi="Calibri" w:cs="Calibri"/>
              </w:rPr>
              <w:t>Thurs</w:t>
            </w:r>
          </w:p>
        </w:tc>
        <w:tc>
          <w:tcPr>
            <w:tcW w:w="1201" w:type="dxa"/>
            <w:vAlign w:val="center"/>
          </w:tcPr>
          <w:p w14:paraId="6452ABCB" w14:textId="73A86810" w:rsidR="00AA62B5" w:rsidRPr="00D617E2" w:rsidRDefault="00AA62B5" w:rsidP="00AA62B5">
            <w:pPr>
              <w:jc w:val="center"/>
              <w:rPr>
                <w:rFonts w:ascii="Calibri" w:hAnsi="Calibri" w:cs="Calibri"/>
              </w:rPr>
            </w:pPr>
            <w:r w:rsidRPr="00D617E2">
              <w:rPr>
                <w:rFonts w:ascii="Calibri" w:hAnsi="Calibri" w:cs="Calibri"/>
              </w:rPr>
              <w:t>Fri</w:t>
            </w:r>
          </w:p>
        </w:tc>
      </w:tr>
      <w:tr w:rsidR="00AA62B5" w:rsidRPr="00D617E2" w14:paraId="51E5672A" w14:textId="77777777" w:rsidTr="00AA62B5">
        <w:trPr>
          <w:cantSplit/>
        </w:trPr>
        <w:tc>
          <w:tcPr>
            <w:tcW w:w="3015" w:type="dxa"/>
            <w:vMerge/>
            <w:shd w:val="clear" w:color="auto" w:fill="F2F2F2" w:themeFill="background1" w:themeFillShade="F2"/>
            <w:vAlign w:val="center"/>
          </w:tcPr>
          <w:p w14:paraId="0162EC8A" w14:textId="0239A819" w:rsidR="00AA62B5" w:rsidRPr="00D617E2" w:rsidRDefault="00AA62B5" w:rsidP="00D20F14">
            <w:pPr>
              <w:rPr>
                <w:rFonts w:ascii="Calibri" w:hAnsi="Calibri" w:cs="Calibri"/>
              </w:rPr>
            </w:pPr>
          </w:p>
        </w:tc>
        <w:tc>
          <w:tcPr>
            <w:tcW w:w="1200" w:type="dxa"/>
          </w:tcPr>
          <w:p w14:paraId="1A55E098" w14:textId="77777777" w:rsidR="00AA62B5" w:rsidRPr="00D617E2" w:rsidRDefault="00AA62B5" w:rsidP="00D20F14">
            <w:pPr>
              <w:jc w:val="center"/>
              <w:rPr>
                <w:rFonts w:ascii="Calibri" w:hAnsi="Calibri" w:cs="Calibri"/>
              </w:rPr>
            </w:pPr>
          </w:p>
          <w:p w14:paraId="6B95E34F" w14:textId="77777777" w:rsidR="00AA62B5" w:rsidRPr="00D617E2" w:rsidRDefault="00AA62B5" w:rsidP="00D20F14">
            <w:pPr>
              <w:jc w:val="center"/>
              <w:rPr>
                <w:rFonts w:ascii="Calibri" w:hAnsi="Calibri" w:cs="Calibri"/>
              </w:rPr>
            </w:pPr>
            <w:r w:rsidRPr="00D617E2">
              <w:rPr>
                <w:rFonts w:ascii="Calibri" w:hAnsi="Calibri" w:cs="Calibri"/>
              </w:rPr>
              <w:t>am</w:t>
            </w:r>
          </w:p>
          <w:p w14:paraId="703E4176" w14:textId="77777777" w:rsidR="00AA62B5" w:rsidRPr="00D617E2" w:rsidRDefault="00AA62B5" w:rsidP="00D20F14">
            <w:pPr>
              <w:jc w:val="center"/>
              <w:rPr>
                <w:rFonts w:ascii="Calibri" w:hAnsi="Calibri" w:cs="Calibri"/>
              </w:rPr>
            </w:pPr>
          </w:p>
          <w:p w14:paraId="1F623E23" w14:textId="77777777" w:rsidR="00AA62B5" w:rsidRPr="00D617E2" w:rsidRDefault="00AA62B5" w:rsidP="00D20F14">
            <w:pPr>
              <w:jc w:val="center"/>
              <w:rPr>
                <w:rFonts w:ascii="Calibri" w:hAnsi="Calibri" w:cs="Calibri"/>
              </w:rPr>
            </w:pPr>
            <w:r w:rsidRPr="00D617E2">
              <w:rPr>
                <w:rFonts w:ascii="Calibri" w:hAnsi="Calibri" w:cs="Calibri"/>
              </w:rPr>
              <w:t>pm</w:t>
            </w:r>
          </w:p>
          <w:p w14:paraId="16F67858" w14:textId="77777777" w:rsidR="00AA62B5" w:rsidRPr="00D617E2" w:rsidRDefault="00AA62B5" w:rsidP="00D20F14">
            <w:pPr>
              <w:jc w:val="center"/>
              <w:rPr>
                <w:rFonts w:ascii="Calibri" w:hAnsi="Calibri" w:cs="Calibri"/>
              </w:rPr>
            </w:pPr>
          </w:p>
        </w:tc>
        <w:tc>
          <w:tcPr>
            <w:tcW w:w="1200" w:type="dxa"/>
          </w:tcPr>
          <w:p w14:paraId="5230EC21" w14:textId="77777777" w:rsidR="00AA62B5" w:rsidRPr="00D617E2" w:rsidRDefault="00AA62B5" w:rsidP="00AA62B5">
            <w:pPr>
              <w:rPr>
                <w:rFonts w:ascii="Calibri" w:hAnsi="Calibri" w:cs="Calibri"/>
              </w:rPr>
            </w:pPr>
          </w:p>
          <w:p w14:paraId="39DF7CF7" w14:textId="77777777" w:rsidR="00AA62B5" w:rsidRPr="00D617E2" w:rsidRDefault="00AA62B5" w:rsidP="00D20F14">
            <w:pPr>
              <w:jc w:val="center"/>
              <w:rPr>
                <w:rFonts w:ascii="Calibri" w:hAnsi="Calibri" w:cs="Calibri"/>
              </w:rPr>
            </w:pPr>
            <w:r w:rsidRPr="00D617E2">
              <w:rPr>
                <w:rFonts w:ascii="Calibri" w:hAnsi="Calibri" w:cs="Calibri"/>
              </w:rPr>
              <w:t>am</w:t>
            </w:r>
          </w:p>
          <w:p w14:paraId="4DC9D470" w14:textId="77777777" w:rsidR="00AA62B5" w:rsidRPr="00D617E2" w:rsidRDefault="00AA62B5" w:rsidP="00D20F14">
            <w:pPr>
              <w:jc w:val="center"/>
              <w:rPr>
                <w:rFonts w:ascii="Calibri" w:hAnsi="Calibri" w:cs="Calibri"/>
              </w:rPr>
            </w:pPr>
          </w:p>
          <w:p w14:paraId="52E7BC2E" w14:textId="77777777" w:rsidR="00AA62B5" w:rsidRPr="00D617E2" w:rsidRDefault="00AA62B5" w:rsidP="00D20F14">
            <w:pPr>
              <w:jc w:val="center"/>
              <w:rPr>
                <w:rFonts w:ascii="Calibri" w:hAnsi="Calibri" w:cs="Calibri"/>
              </w:rPr>
            </w:pPr>
            <w:r w:rsidRPr="00D617E2">
              <w:rPr>
                <w:rFonts w:ascii="Calibri" w:hAnsi="Calibri" w:cs="Calibri"/>
              </w:rPr>
              <w:t>pm</w:t>
            </w:r>
          </w:p>
          <w:p w14:paraId="1F2B1558" w14:textId="77777777" w:rsidR="00AA62B5" w:rsidRPr="00D617E2" w:rsidRDefault="00AA62B5" w:rsidP="00D20F14">
            <w:pPr>
              <w:jc w:val="center"/>
              <w:rPr>
                <w:rFonts w:ascii="Calibri" w:hAnsi="Calibri" w:cs="Calibri"/>
              </w:rPr>
            </w:pPr>
          </w:p>
        </w:tc>
        <w:tc>
          <w:tcPr>
            <w:tcW w:w="1201" w:type="dxa"/>
          </w:tcPr>
          <w:p w14:paraId="3D387ED6" w14:textId="77777777" w:rsidR="00AA62B5" w:rsidRPr="00D617E2" w:rsidRDefault="00AA62B5" w:rsidP="00D20F14">
            <w:pPr>
              <w:jc w:val="center"/>
              <w:rPr>
                <w:rFonts w:ascii="Calibri" w:hAnsi="Calibri" w:cs="Calibri"/>
              </w:rPr>
            </w:pPr>
          </w:p>
          <w:p w14:paraId="3B66B58E" w14:textId="77777777" w:rsidR="00AA62B5" w:rsidRPr="00D617E2" w:rsidRDefault="00AA62B5" w:rsidP="00D20F14">
            <w:pPr>
              <w:jc w:val="center"/>
              <w:rPr>
                <w:rFonts w:ascii="Calibri" w:hAnsi="Calibri" w:cs="Calibri"/>
              </w:rPr>
            </w:pPr>
            <w:r w:rsidRPr="00D617E2">
              <w:rPr>
                <w:rFonts w:ascii="Calibri" w:hAnsi="Calibri" w:cs="Calibri"/>
              </w:rPr>
              <w:t>am</w:t>
            </w:r>
          </w:p>
          <w:p w14:paraId="6E4FCBF2" w14:textId="77777777" w:rsidR="00AA62B5" w:rsidRPr="00D617E2" w:rsidRDefault="00AA62B5" w:rsidP="00D20F14">
            <w:pPr>
              <w:jc w:val="center"/>
              <w:rPr>
                <w:rFonts w:ascii="Calibri" w:hAnsi="Calibri" w:cs="Calibri"/>
              </w:rPr>
            </w:pPr>
          </w:p>
          <w:p w14:paraId="064FE812" w14:textId="77777777" w:rsidR="00AA62B5" w:rsidRPr="00D617E2" w:rsidRDefault="00AA62B5" w:rsidP="00D20F14">
            <w:pPr>
              <w:jc w:val="center"/>
              <w:rPr>
                <w:rFonts w:ascii="Calibri" w:hAnsi="Calibri" w:cs="Calibri"/>
              </w:rPr>
            </w:pPr>
            <w:r w:rsidRPr="00D617E2">
              <w:rPr>
                <w:rFonts w:ascii="Calibri" w:hAnsi="Calibri" w:cs="Calibri"/>
              </w:rPr>
              <w:t>pm</w:t>
            </w:r>
          </w:p>
        </w:tc>
        <w:tc>
          <w:tcPr>
            <w:tcW w:w="1200" w:type="dxa"/>
          </w:tcPr>
          <w:p w14:paraId="451092A4" w14:textId="77777777" w:rsidR="00AA62B5" w:rsidRPr="00D617E2" w:rsidRDefault="00AA62B5" w:rsidP="00D20F14">
            <w:pPr>
              <w:jc w:val="center"/>
              <w:rPr>
                <w:rFonts w:ascii="Calibri" w:hAnsi="Calibri" w:cs="Calibri"/>
              </w:rPr>
            </w:pPr>
          </w:p>
          <w:p w14:paraId="27D675C5" w14:textId="77777777" w:rsidR="00AA62B5" w:rsidRPr="00D617E2" w:rsidRDefault="00AA62B5" w:rsidP="00D20F14">
            <w:pPr>
              <w:jc w:val="center"/>
              <w:rPr>
                <w:rFonts w:ascii="Calibri" w:hAnsi="Calibri" w:cs="Calibri"/>
              </w:rPr>
            </w:pPr>
            <w:r w:rsidRPr="00D617E2">
              <w:rPr>
                <w:rFonts w:ascii="Calibri" w:hAnsi="Calibri" w:cs="Calibri"/>
              </w:rPr>
              <w:t>am</w:t>
            </w:r>
          </w:p>
          <w:p w14:paraId="6970D863" w14:textId="77777777" w:rsidR="00AA62B5" w:rsidRPr="00D617E2" w:rsidRDefault="00AA62B5" w:rsidP="00D20F14">
            <w:pPr>
              <w:jc w:val="center"/>
              <w:rPr>
                <w:rFonts w:ascii="Calibri" w:hAnsi="Calibri" w:cs="Calibri"/>
              </w:rPr>
            </w:pPr>
          </w:p>
          <w:p w14:paraId="292A354B" w14:textId="77777777" w:rsidR="00AA62B5" w:rsidRPr="00D617E2" w:rsidRDefault="00AA62B5" w:rsidP="00D20F14">
            <w:pPr>
              <w:jc w:val="center"/>
              <w:rPr>
                <w:rFonts w:ascii="Calibri" w:hAnsi="Calibri" w:cs="Calibri"/>
              </w:rPr>
            </w:pPr>
            <w:r w:rsidRPr="00D617E2">
              <w:rPr>
                <w:rFonts w:ascii="Calibri" w:hAnsi="Calibri" w:cs="Calibri"/>
              </w:rPr>
              <w:t>pm</w:t>
            </w:r>
          </w:p>
        </w:tc>
        <w:tc>
          <w:tcPr>
            <w:tcW w:w="1201" w:type="dxa"/>
          </w:tcPr>
          <w:p w14:paraId="098557F0" w14:textId="77777777" w:rsidR="00AA62B5" w:rsidRPr="00D617E2" w:rsidRDefault="00AA62B5" w:rsidP="00D20F14">
            <w:pPr>
              <w:jc w:val="center"/>
              <w:rPr>
                <w:rFonts w:ascii="Calibri" w:hAnsi="Calibri" w:cs="Calibri"/>
              </w:rPr>
            </w:pPr>
          </w:p>
          <w:p w14:paraId="5B8B571F" w14:textId="77777777" w:rsidR="00AA62B5" w:rsidRPr="00D617E2" w:rsidRDefault="00AA62B5" w:rsidP="00D20F14">
            <w:pPr>
              <w:jc w:val="center"/>
              <w:rPr>
                <w:rFonts w:ascii="Calibri" w:hAnsi="Calibri" w:cs="Calibri"/>
              </w:rPr>
            </w:pPr>
            <w:r w:rsidRPr="00D617E2">
              <w:rPr>
                <w:rFonts w:ascii="Calibri" w:hAnsi="Calibri" w:cs="Calibri"/>
              </w:rPr>
              <w:t>am</w:t>
            </w:r>
          </w:p>
          <w:p w14:paraId="0B9A1E4D" w14:textId="77777777" w:rsidR="00AA62B5" w:rsidRPr="00D617E2" w:rsidRDefault="00AA62B5" w:rsidP="00D20F14">
            <w:pPr>
              <w:jc w:val="center"/>
              <w:rPr>
                <w:rFonts w:ascii="Calibri" w:hAnsi="Calibri" w:cs="Calibri"/>
              </w:rPr>
            </w:pPr>
          </w:p>
          <w:p w14:paraId="328921E0" w14:textId="77777777" w:rsidR="00AA62B5" w:rsidRPr="00D617E2" w:rsidRDefault="00AA62B5" w:rsidP="00D20F14">
            <w:pPr>
              <w:jc w:val="center"/>
              <w:rPr>
                <w:rFonts w:ascii="Calibri" w:hAnsi="Calibri" w:cs="Calibri"/>
              </w:rPr>
            </w:pPr>
            <w:r w:rsidRPr="00D617E2">
              <w:rPr>
                <w:rFonts w:ascii="Calibri" w:hAnsi="Calibri" w:cs="Calibri"/>
              </w:rPr>
              <w:t>pm</w:t>
            </w:r>
          </w:p>
        </w:tc>
      </w:tr>
      <w:tr w:rsidR="003D0CC1" w:rsidRPr="00D617E2" w14:paraId="743BD9D5" w14:textId="77777777" w:rsidTr="00AA62B5">
        <w:trPr>
          <w:cantSplit/>
        </w:trPr>
        <w:tc>
          <w:tcPr>
            <w:tcW w:w="3015" w:type="dxa"/>
            <w:shd w:val="clear" w:color="auto" w:fill="F2F2F2" w:themeFill="background1" w:themeFillShade="F2"/>
            <w:vAlign w:val="center"/>
          </w:tcPr>
          <w:p w14:paraId="68B39976" w14:textId="77777777" w:rsidR="003D0CC1" w:rsidRPr="00D617E2" w:rsidRDefault="003D0CC1" w:rsidP="00D20F14">
            <w:pPr>
              <w:rPr>
                <w:rFonts w:ascii="Calibri" w:hAnsi="Calibri" w:cs="Calibri"/>
              </w:rPr>
            </w:pPr>
            <w:r w:rsidRPr="00D617E2">
              <w:rPr>
                <w:rFonts w:ascii="Calibri" w:hAnsi="Calibri" w:cs="Calibri"/>
              </w:rPr>
              <w:t xml:space="preserve">Current fees </w:t>
            </w:r>
          </w:p>
        </w:tc>
        <w:tc>
          <w:tcPr>
            <w:tcW w:w="6002" w:type="dxa"/>
            <w:gridSpan w:val="5"/>
            <w:vAlign w:val="center"/>
          </w:tcPr>
          <w:p w14:paraId="4D133096" w14:textId="77777777" w:rsidR="003D0CC1" w:rsidRPr="00D617E2" w:rsidRDefault="003D0CC1" w:rsidP="00D20F14">
            <w:pPr>
              <w:rPr>
                <w:rFonts w:ascii="Calibri" w:hAnsi="Calibri" w:cs="Calibri"/>
              </w:rPr>
            </w:pPr>
            <w:r w:rsidRPr="00D617E2">
              <w:rPr>
                <w:rFonts w:ascii="Calibri" w:hAnsi="Calibri" w:cs="Calibri"/>
              </w:rPr>
              <w:t>£[AMOUNT] per calendar month, payable by the [1st] day of the month to which they relate</w:t>
            </w:r>
          </w:p>
        </w:tc>
      </w:tr>
      <w:tr w:rsidR="003D0CC1" w:rsidRPr="00D617E2" w14:paraId="4D5A4353" w14:textId="77777777" w:rsidTr="00AA62B5">
        <w:trPr>
          <w:cantSplit/>
        </w:trPr>
        <w:tc>
          <w:tcPr>
            <w:tcW w:w="3015" w:type="dxa"/>
            <w:shd w:val="clear" w:color="auto" w:fill="F2F2F2" w:themeFill="background1" w:themeFillShade="F2"/>
            <w:vAlign w:val="center"/>
          </w:tcPr>
          <w:p w14:paraId="3720BD6F" w14:textId="497E2F48" w:rsidR="003D0CC1" w:rsidRPr="00D617E2" w:rsidRDefault="003D0CC1" w:rsidP="00D20F14">
            <w:pPr>
              <w:rPr>
                <w:rFonts w:ascii="Calibri" w:hAnsi="Calibri" w:cs="Calibri"/>
              </w:rPr>
            </w:pPr>
            <w:r w:rsidRPr="00D617E2">
              <w:rPr>
                <w:rFonts w:ascii="Calibri" w:hAnsi="Calibri" w:cs="Calibri"/>
              </w:rPr>
              <w:t>Charges for late collection of the child</w:t>
            </w:r>
          </w:p>
        </w:tc>
        <w:tc>
          <w:tcPr>
            <w:tcW w:w="6002" w:type="dxa"/>
            <w:gridSpan w:val="5"/>
            <w:vAlign w:val="center"/>
          </w:tcPr>
          <w:p w14:paraId="7E102B4E" w14:textId="08E8C90F" w:rsidR="003D0CC1" w:rsidRPr="00D617E2" w:rsidRDefault="003D0CC1" w:rsidP="00D20F14">
            <w:pPr>
              <w:rPr>
                <w:rFonts w:ascii="Calibri" w:hAnsi="Calibri" w:cs="Calibri"/>
              </w:rPr>
            </w:pPr>
            <w:r w:rsidRPr="00D617E2">
              <w:rPr>
                <w:rFonts w:ascii="Calibri" w:hAnsi="Calibri" w:cs="Calibri"/>
              </w:rPr>
              <w:t>£[AMOUNT] per [15 minutes] that you are late in collecting the child</w:t>
            </w:r>
          </w:p>
        </w:tc>
      </w:tr>
      <w:tr w:rsidR="003D0CC1" w:rsidRPr="00D617E2" w14:paraId="543B883E" w14:textId="77777777" w:rsidTr="00AA62B5">
        <w:trPr>
          <w:cantSplit/>
        </w:trPr>
        <w:tc>
          <w:tcPr>
            <w:tcW w:w="3015" w:type="dxa"/>
            <w:shd w:val="clear" w:color="auto" w:fill="F2F2F2" w:themeFill="background1" w:themeFillShade="F2"/>
            <w:vAlign w:val="center"/>
          </w:tcPr>
          <w:p w14:paraId="1AD5A7E3" w14:textId="77777777" w:rsidR="003D0CC1" w:rsidRPr="00D617E2" w:rsidRDefault="003D0CC1" w:rsidP="00D20F14">
            <w:pPr>
              <w:rPr>
                <w:rFonts w:ascii="Calibri" w:hAnsi="Calibri" w:cs="Calibri"/>
              </w:rPr>
            </w:pPr>
            <w:r w:rsidRPr="00D617E2">
              <w:rPr>
                <w:rFonts w:ascii="Calibri" w:hAnsi="Calibri" w:cs="Calibri"/>
              </w:rPr>
              <w:t>Notice required to terminate this contract</w:t>
            </w:r>
          </w:p>
        </w:tc>
        <w:tc>
          <w:tcPr>
            <w:tcW w:w="6002" w:type="dxa"/>
            <w:gridSpan w:val="5"/>
            <w:vAlign w:val="center"/>
          </w:tcPr>
          <w:p w14:paraId="1196760D" w14:textId="6575E724" w:rsidR="003D0CC1" w:rsidRPr="00D617E2" w:rsidRDefault="003D0CC1" w:rsidP="00D20F14">
            <w:pPr>
              <w:rPr>
                <w:rFonts w:ascii="Calibri" w:hAnsi="Calibri" w:cs="Calibri"/>
              </w:rPr>
            </w:pPr>
            <w:r w:rsidRPr="00D617E2">
              <w:rPr>
                <w:rFonts w:ascii="Calibri" w:hAnsi="Calibri" w:cs="Calibri"/>
              </w:rPr>
              <w:t>One month (whether it is you or us who wishes the child to stop attending, one month's written notice is required to be given)</w:t>
            </w:r>
          </w:p>
        </w:tc>
      </w:tr>
      <w:tr w:rsidR="003D0CC1" w:rsidRPr="00D617E2" w14:paraId="06C0938D" w14:textId="77777777" w:rsidTr="00AA62B5">
        <w:trPr>
          <w:cantSplit/>
          <w:trHeight w:val="1258"/>
        </w:trPr>
        <w:tc>
          <w:tcPr>
            <w:tcW w:w="3015" w:type="dxa"/>
            <w:shd w:val="clear" w:color="auto" w:fill="F2F2F2" w:themeFill="background1" w:themeFillShade="F2"/>
            <w:vAlign w:val="center"/>
          </w:tcPr>
          <w:p w14:paraId="0AE6A338" w14:textId="77777777" w:rsidR="003D0CC1" w:rsidRPr="00D617E2" w:rsidRDefault="003D0CC1" w:rsidP="00D20F14">
            <w:pPr>
              <w:rPr>
                <w:rFonts w:ascii="Calibri" w:hAnsi="Calibri" w:cs="Calibri"/>
              </w:rPr>
            </w:pPr>
            <w:r w:rsidRPr="00D617E2">
              <w:rPr>
                <w:rFonts w:ascii="Calibri" w:hAnsi="Calibri" w:cs="Calibri"/>
              </w:rPr>
              <w:t>Do you consent to our calling an ambulance in the event of an emergency?</w:t>
            </w:r>
          </w:p>
        </w:tc>
        <w:tc>
          <w:tcPr>
            <w:tcW w:w="6002" w:type="dxa"/>
            <w:gridSpan w:val="5"/>
            <w:vAlign w:val="center"/>
          </w:tcPr>
          <w:p w14:paraId="4D105603" w14:textId="77777777" w:rsidR="003D0CC1" w:rsidRPr="00D617E2" w:rsidRDefault="003D0CC1" w:rsidP="00A055B2">
            <w:pPr>
              <w:jc w:val="both"/>
              <w:rPr>
                <w:rFonts w:ascii="Calibri" w:hAnsi="Calibri" w:cs="Calibri"/>
              </w:rPr>
            </w:pPr>
            <w:r w:rsidRPr="00D617E2">
              <w:rPr>
                <w:rFonts w:ascii="Calibri" w:hAnsi="Calibri" w:cs="Calibri"/>
              </w:rPr>
              <w:t>Yes/No</w:t>
            </w:r>
          </w:p>
        </w:tc>
      </w:tr>
    </w:tbl>
    <w:p w14:paraId="24E92F43" w14:textId="77777777" w:rsidR="003D0CC1" w:rsidRPr="00D617E2" w:rsidRDefault="003D0CC1" w:rsidP="003D0CC1">
      <w:pPr>
        <w:jc w:val="both"/>
        <w:rPr>
          <w:rFonts w:ascii="Calibri" w:hAnsi="Calibri" w:cs="Calibri"/>
        </w:rPr>
      </w:pPr>
    </w:p>
    <w:p w14:paraId="20C6E92B" w14:textId="7DD35687" w:rsidR="003D0CC1" w:rsidRPr="00D617E2" w:rsidRDefault="003D0CC1" w:rsidP="003D0CC1">
      <w:pPr>
        <w:jc w:val="both"/>
        <w:rPr>
          <w:rFonts w:ascii="Calibri" w:hAnsi="Calibri" w:cs="Calibri"/>
        </w:rPr>
      </w:pPr>
      <w:r w:rsidRPr="00D617E2">
        <w:rPr>
          <w:rFonts w:ascii="Calibri" w:hAnsi="Calibri" w:cs="Calibri"/>
        </w:rPr>
        <w:t xml:space="preserve">Signed </w:t>
      </w:r>
      <w:r w:rsidR="003364CB" w:rsidRPr="00D617E2">
        <w:rPr>
          <w:rFonts w:ascii="Calibri" w:hAnsi="Calibri" w:cs="Calibri"/>
        </w:rPr>
        <w:t>___________________________________</w:t>
      </w:r>
      <w:r w:rsidRPr="00D617E2">
        <w:rPr>
          <w:rFonts w:ascii="Calibri" w:hAnsi="Calibri" w:cs="Calibri"/>
        </w:rPr>
        <w:t xml:space="preserve"> for and on behalf of </w:t>
      </w:r>
      <w:r w:rsidRPr="00D617E2">
        <w:rPr>
          <w:rFonts w:ascii="Calibri" w:hAnsi="Calibri" w:cs="Calibri"/>
          <w:b/>
        </w:rPr>
        <w:t>[</w:t>
      </w:r>
      <w:r w:rsidRPr="00D617E2">
        <w:rPr>
          <w:rFonts w:ascii="Calibri" w:hAnsi="Calibri" w:cs="Calibri"/>
          <w:b/>
          <w:i/>
        </w:rPr>
        <w:t>insert nursery name</w:t>
      </w:r>
      <w:r w:rsidRPr="00D617E2">
        <w:rPr>
          <w:rFonts w:ascii="Calibri" w:hAnsi="Calibri" w:cs="Calibri"/>
          <w:b/>
        </w:rPr>
        <w:t>]</w:t>
      </w:r>
    </w:p>
    <w:p w14:paraId="09EBE992" w14:textId="77777777" w:rsidR="003D0CC1" w:rsidRPr="00D617E2" w:rsidRDefault="003D0CC1" w:rsidP="003D0CC1">
      <w:pPr>
        <w:jc w:val="both"/>
        <w:rPr>
          <w:rFonts w:ascii="Calibri" w:hAnsi="Calibri" w:cs="Calibri"/>
        </w:rPr>
      </w:pPr>
    </w:p>
    <w:p w14:paraId="3A6C3C70" w14:textId="1ABAFF0C" w:rsidR="003D0CC1" w:rsidRPr="00D617E2" w:rsidRDefault="003D0CC1" w:rsidP="003D0CC1">
      <w:pPr>
        <w:jc w:val="both"/>
        <w:rPr>
          <w:rFonts w:ascii="Calibri" w:hAnsi="Calibri" w:cs="Calibri"/>
        </w:rPr>
      </w:pPr>
      <w:r w:rsidRPr="00D617E2">
        <w:rPr>
          <w:rFonts w:ascii="Calibri" w:hAnsi="Calibri" w:cs="Calibri"/>
        </w:rPr>
        <w:t xml:space="preserve">Position in nursery: </w:t>
      </w:r>
      <w:r w:rsidR="003364CB" w:rsidRPr="00D617E2">
        <w:rPr>
          <w:rFonts w:ascii="Calibri" w:hAnsi="Calibri" w:cs="Calibri"/>
        </w:rPr>
        <w:t>___________________________________________________________</w:t>
      </w:r>
    </w:p>
    <w:p w14:paraId="65576994" w14:textId="77777777" w:rsidR="003D0CC1" w:rsidRPr="00D617E2" w:rsidRDefault="003D0CC1" w:rsidP="003D0CC1">
      <w:pPr>
        <w:jc w:val="both"/>
        <w:rPr>
          <w:rFonts w:ascii="Calibri" w:hAnsi="Calibri" w:cs="Calibri"/>
        </w:rPr>
      </w:pPr>
    </w:p>
    <w:p w14:paraId="657A4B40" w14:textId="33694F54" w:rsidR="003D0CC1" w:rsidRPr="00D617E2" w:rsidRDefault="003D0CC1" w:rsidP="003D0CC1">
      <w:pPr>
        <w:jc w:val="both"/>
        <w:rPr>
          <w:rFonts w:ascii="Calibri" w:hAnsi="Calibri" w:cs="Calibri"/>
        </w:rPr>
      </w:pPr>
      <w:r w:rsidRPr="00D617E2">
        <w:rPr>
          <w:rFonts w:ascii="Calibri" w:hAnsi="Calibri" w:cs="Calibri"/>
        </w:rPr>
        <w:t>Signed (parent/carer to sign)</w:t>
      </w:r>
    </w:p>
    <w:p w14:paraId="1FA5B317" w14:textId="77777777" w:rsidR="003D0CC1" w:rsidRPr="00D617E2" w:rsidRDefault="003D0CC1" w:rsidP="003D0CC1">
      <w:pPr>
        <w:jc w:val="both"/>
        <w:rPr>
          <w:rFonts w:ascii="Calibri" w:hAnsi="Calibri" w:cs="Calibri"/>
        </w:rPr>
      </w:pPr>
    </w:p>
    <w:p w14:paraId="32D42EDB" w14:textId="18ED5FF2" w:rsidR="003D0CC1" w:rsidRPr="00355183" w:rsidRDefault="003D0CC1" w:rsidP="003D0CC1">
      <w:pPr>
        <w:jc w:val="both"/>
        <w:rPr>
          <w:rFonts w:ascii="Calibri" w:hAnsi="Calibri" w:cs="Calibri"/>
          <w:lang w:val="fr-FR"/>
        </w:rPr>
      </w:pPr>
      <w:r w:rsidRPr="00355183">
        <w:rPr>
          <w:rFonts w:ascii="Calibri" w:hAnsi="Calibri" w:cs="Calibri"/>
          <w:lang w:val="fr-FR"/>
        </w:rPr>
        <w:t xml:space="preserve">Parent/carer 1: </w:t>
      </w:r>
      <w:r w:rsidR="003364CB" w:rsidRPr="00355183">
        <w:rPr>
          <w:rFonts w:ascii="Calibri" w:hAnsi="Calibri" w:cs="Calibri"/>
          <w:lang w:val="fr-FR"/>
        </w:rPr>
        <w:t>_______________________</w:t>
      </w:r>
      <w:r w:rsidRPr="00355183">
        <w:rPr>
          <w:rFonts w:ascii="Calibri" w:hAnsi="Calibri" w:cs="Calibri"/>
          <w:lang w:val="fr-FR"/>
        </w:rPr>
        <w:t xml:space="preserve"> Parent/carer 2:</w:t>
      </w:r>
      <w:r w:rsidR="003364CB" w:rsidRPr="00355183">
        <w:rPr>
          <w:rFonts w:ascii="Calibri" w:hAnsi="Calibri" w:cs="Calibri"/>
          <w:lang w:val="fr-FR"/>
        </w:rPr>
        <w:t xml:space="preserve"> __________________________</w:t>
      </w:r>
    </w:p>
    <w:p w14:paraId="11165590" w14:textId="77777777" w:rsidR="003D0CC1" w:rsidRPr="00355183" w:rsidRDefault="003D0CC1" w:rsidP="003D0CC1">
      <w:pPr>
        <w:jc w:val="both"/>
        <w:rPr>
          <w:rFonts w:ascii="Calibri" w:hAnsi="Calibri" w:cs="Calibri"/>
          <w:lang w:val="fr-FR"/>
        </w:rPr>
      </w:pPr>
    </w:p>
    <w:p w14:paraId="4355EAE6" w14:textId="51892EA3" w:rsidR="001F40FF" w:rsidRPr="00355183" w:rsidRDefault="003D0CC1" w:rsidP="001F40FF">
      <w:pPr>
        <w:rPr>
          <w:rFonts w:ascii="Calibri" w:hAnsi="Calibri" w:cs="Calibri"/>
          <w:lang w:val="fr-FR"/>
        </w:rPr>
      </w:pPr>
      <w:r w:rsidRPr="00355183">
        <w:rPr>
          <w:rFonts w:ascii="Calibri" w:hAnsi="Calibri" w:cs="Calibri"/>
          <w:lang w:val="fr-FR"/>
        </w:rPr>
        <w:t xml:space="preserve">Date: </w:t>
      </w:r>
      <w:r w:rsidR="003364CB" w:rsidRPr="00355183">
        <w:rPr>
          <w:rFonts w:ascii="Calibri" w:hAnsi="Calibri" w:cs="Calibri"/>
          <w:lang w:val="fr-FR"/>
        </w:rPr>
        <w:t>______________________________________________________________________</w:t>
      </w:r>
    </w:p>
    <w:p w14:paraId="64946F56" w14:textId="77777777" w:rsidR="001F40FF" w:rsidRPr="00355183" w:rsidRDefault="001F40FF" w:rsidP="001F40FF">
      <w:pPr>
        <w:rPr>
          <w:rFonts w:ascii="Calibri" w:hAnsi="Calibri" w:cs="Calibri"/>
          <w:lang w:val="fr-FR"/>
        </w:rPr>
      </w:pPr>
    </w:p>
    <w:p w14:paraId="24F2E76F" w14:textId="77777777" w:rsidR="001F40FF" w:rsidRPr="00355183" w:rsidRDefault="001F40FF" w:rsidP="001F40FF">
      <w:pPr>
        <w:rPr>
          <w:rFonts w:ascii="Calibri" w:hAnsi="Calibri" w:cs="Calibri"/>
          <w:lang w:val="fr-FR"/>
        </w:rPr>
      </w:pPr>
    </w:p>
    <w:p w14:paraId="0040A3D0" w14:textId="77777777" w:rsidR="001F40FF" w:rsidRPr="00355183" w:rsidRDefault="001F40FF" w:rsidP="001F40FF">
      <w:pPr>
        <w:rPr>
          <w:rFonts w:ascii="Calibri" w:hAnsi="Calibri" w:cs="Calibri"/>
          <w:lang w:val="fr-FR"/>
        </w:rPr>
      </w:pPr>
    </w:p>
    <w:p w14:paraId="2DAD528F" w14:textId="4AD90B79" w:rsidR="003D0CC1" w:rsidRPr="00D617E2" w:rsidRDefault="003D0CC1" w:rsidP="001F40FF">
      <w:pPr>
        <w:rPr>
          <w:rFonts w:ascii="Calibri" w:hAnsi="Calibri" w:cs="Calibri"/>
          <w:b/>
          <w:bCs/>
        </w:rPr>
      </w:pPr>
      <w:r w:rsidRPr="00D617E2">
        <w:rPr>
          <w:rFonts w:ascii="Calibri" w:hAnsi="Calibri" w:cs="Calibri"/>
          <w:b/>
          <w:bCs/>
        </w:rPr>
        <w:t>Agreement for payment of fees</w:t>
      </w:r>
    </w:p>
    <w:p w14:paraId="34FC0E52" w14:textId="77777777" w:rsidR="003F02AE" w:rsidRPr="00D617E2" w:rsidRDefault="003F02AE" w:rsidP="001F40FF">
      <w:pPr>
        <w:rPr>
          <w:rFonts w:ascii="Calibri" w:hAnsi="Calibri" w:cs="Calibri"/>
          <w:b/>
          <w:bCs/>
        </w:rPr>
      </w:pPr>
    </w:p>
    <w:tbl>
      <w:tblPr>
        <w:tblStyle w:val="TableGrid"/>
        <w:tblW w:w="0" w:type="auto"/>
        <w:tblLook w:val="04A0" w:firstRow="1" w:lastRow="0" w:firstColumn="1" w:lastColumn="0" w:noHBand="0" w:noVBand="1"/>
      </w:tblPr>
      <w:tblGrid>
        <w:gridCol w:w="2689"/>
        <w:gridCol w:w="316"/>
        <w:gridCol w:w="3006"/>
        <w:gridCol w:w="1922"/>
        <w:gridCol w:w="1084"/>
      </w:tblGrid>
      <w:tr w:rsidR="00D12DC2" w:rsidRPr="00D617E2" w14:paraId="55BB8572" w14:textId="77777777" w:rsidTr="00EE31F2">
        <w:trPr>
          <w:trHeight w:val="586"/>
        </w:trPr>
        <w:tc>
          <w:tcPr>
            <w:tcW w:w="2689" w:type="dxa"/>
            <w:shd w:val="clear" w:color="auto" w:fill="E7E6E6" w:themeFill="background2"/>
            <w:vAlign w:val="center"/>
          </w:tcPr>
          <w:p w14:paraId="207A8ACC" w14:textId="5E46BB92" w:rsidR="00D12DC2" w:rsidRPr="00D617E2" w:rsidRDefault="00D12DC2" w:rsidP="00EE31F2">
            <w:pPr>
              <w:rPr>
                <w:rFonts w:cs="Calibri"/>
              </w:rPr>
            </w:pPr>
            <w:r w:rsidRPr="00D617E2">
              <w:rPr>
                <w:rFonts w:cs="Calibri"/>
              </w:rPr>
              <w:t>Child’s name</w:t>
            </w:r>
          </w:p>
        </w:tc>
        <w:tc>
          <w:tcPr>
            <w:tcW w:w="6328" w:type="dxa"/>
            <w:gridSpan w:val="4"/>
            <w:vAlign w:val="center"/>
          </w:tcPr>
          <w:p w14:paraId="182B71DA" w14:textId="77777777" w:rsidR="00D12DC2" w:rsidRPr="00D617E2" w:rsidRDefault="00D12DC2" w:rsidP="00EE31F2">
            <w:pPr>
              <w:rPr>
                <w:rFonts w:cs="Calibri"/>
              </w:rPr>
            </w:pPr>
          </w:p>
        </w:tc>
      </w:tr>
      <w:tr w:rsidR="00D12DC2" w:rsidRPr="00D617E2" w14:paraId="2C447BB6" w14:textId="77777777" w:rsidTr="00EE31F2">
        <w:trPr>
          <w:trHeight w:val="586"/>
        </w:trPr>
        <w:tc>
          <w:tcPr>
            <w:tcW w:w="2689" w:type="dxa"/>
            <w:shd w:val="clear" w:color="auto" w:fill="E7E6E6" w:themeFill="background2"/>
            <w:vAlign w:val="center"/>
          </w:tcPr>
          <w:p w14:paraId="15FB4AAC" w14:textId="008506CC" w:rsidR="00D12DC2" w:rsidRPr="00D617E2" w:rsidRDefault="00D12DC2" w:rsidP="00EE31F2">
            <w:pPr>
              <w:rPr>
                <w:rFonts w:cs="Calibri"/>
              </w:rPr>
            </w:pPr>
            <w:r w:rsidRPr="00D617E2">
              <w:rPr>
                <w:rFonts w:cs="Calibri"/>
              </w:rPr>
              <w:t>Parent/carer name</w:t>
            </w:r>
          </w:p>
        </w:tc>
        <w:tc>
          <w:tcPr>
            <w:tcW w:w="6328" w:type="dxa"/>
            <w:gridSpan w:val="4"/>
            <w:vAlign w:val="center"/>
          </w:tcPr>
          <w:p w14:paraId="646C5D4F" w14:textId="77777777" w:rsidR="00D12DC2" w:rsidRPr="00D617E2" w:rsidRDefault="00D12DC2" w:rsidP="00EE31F2">
            <w:pPr>
              <w:rPr>
                <w:rFonts w:cs="Calibri"/>
              </w:rPr>
            </w:pPr>
          </w:p>
        </w:tc>
      </w:tr>
      <w:tr w:rsidR="00D12DC2" w:rsidRPr="00D617E2" w14:paraId="36DA812D" w14:textId="77777777" w:rsidTr="00EE31F2">
        <w:trPr>
          <w:trHeight w:val="586"/>
        </w:trPr>
        <w:tc>
          <w:tcPr>
            <w:tcW w:w="9017" w:type="dxa"/>
            <w:gridSpan w:val="5"/>
            <w:shd w:val="clear" w:color="auto" w:fill="E7E6E6" w:themeFill="background2"/>
            <w:vAlign w:val="center"/>
          </w:tcPr>
          <w:p w14:paraId="0342DB0F" w14:textId="5B9D7654" w:rsidR="00D12DC2" w:rsidRPr="00D617E2" w:rsidRDefault="00D12DC2" w:rsidP="00EE31F2">
            <w:pPr>
              <w:rPr>
                <w:rFonts w:cs="Calibri"/>
              </w:rPr>
            </w:pPr>
            <w:r w:rsidRPr="00D617E2">
              <w:rPr>
                <w:rFonts w:cs="Calibri"/>
              </w:rPr>
              <w:t>Person responsible for payment of fees</w:t>
            </w:r>
          </w:p>
        </w:tc>
      </w:tr>
      <w:tr w:rsidR="00D12DC2" w:rsidRPr="00D617E2" w14:paraId="32C143A6" w14:textId="77777777" w:rsidTr="00EE31F2">
        <w:trPr>
          <w:trHeight w:val="586"/>
        </w:trPr>
        <w:tc>
          <w:tcPr>
            <w:tcW w:w="2689" w:type="dxa"/>
            <w:shd w:val="clear" w:color="auto" w:fill="E7E6E6" w:themeFill="background2"/>
            <w:vAlign w:val="center"/>
          </w:tcPr>
          <w:p w14:paraId="779A7410" w14:textId="2321C1E2" w:rsidR="00D12DC2" w:rsidRPr="00D617E2" w:rsidRDefault="00D12DC2" w:rsidP="00EE31F2">
            <w:pPr>
              <w:rPr>
                <w:rFonts w:cs="Calibri"/>
              </w:rPr>
            </w:pPr>
            <w:r w:rsidRPr="00D617E2">
              <w:rPr>
                <w:rFonts w:cs="Calibri"/>
              </w:rPr>
              <w:t>Name (if different from above)</w:t>
            </w:r>
          </w:p>
        </w:tc>
        <w:tc>
          <w:tcPr>
            <w:tcW w:w="6328" w:type="dxa"/>
            <w:gridSpan w:val="4"/>
            <w:vAlign w:val="center"/>
          </w:tcPr>
          <w:p w14:paraId="7B637D0D" w14:textId="77777777" w:rsidR="00D12DC2" w:rsidRPr="00D617E2" w:rsidRDefault="00D12DC2" w:rsidP="00EE31F2">
            <w:pPr>
              <w:rPr>
                <w:rFonts w:cs="Calibri"/>
              </w:rPr>
            </w:pPr>
          </w:p>
        </w:tc>
      </w:tr>
      <w:tr w:rsidR="00D12DC2" w:rsidRPr="00D617E2" w14:paraId="05CD176D" w14:textId="77777777" w:rsidTr="00EE31F2">
        <w:trPr>
          <w:trHeight w:val="1832"/>
        </w:trPr>
        <w:tc>
          <w:tcPr>
            <w:tcW w:w="2689" w:type="dxa"/>
            <w:shd w:val="clear" w:color="auto" w:fill="E7E6E6" w:themeFill="background2"/>
            <w:vAlign w:val="center"/>
          </w:tcPr>
          <w:p w14:paraId="3B4D0EBF" w14:textId="007088FA" w:rsidR="00D12DC2" w:rsidRPr="00D617E2" w:rsidRDefault="00D12DC2" w:rsidP="00EE31F2">
            <w:pPr>
              <w:rPr>
                <w:rFonts w:cs="Calibri"/>
              </w:rPr>
            </w:pPr>
            <w:r w:rsidRPr="00D617E2">
              <w:rPr>
                <w:rFonts w:cs="Calibri"/>
              </w:rPr>
              <w:t>Address</w:t>
            </w:r>
            <w:r w:rsidR="00CB4EC3" w:rsidRPr="00D617E2">
              <w:rPr>
                <w:rFonts w:cs="Calibri"/>
              </w:rPr>
              <w:t>, including post code</w:t>
            </w:r>
          </w:p>
        </w:tc>
        <w:tc>
          <w:tcPr>
            <w:tcW w:w="6328" w:type="dxa"/>
            <w:gridSpan w:val="4"/>
            <w:vAlign w:val="center"/>
          </w:tcPr>
          <w:p w14:paraId="163B8E41" w14:textId="77777777" w:rsidR="00D12DC2" w:rsidRPr="00D617E2" w:rsidRDefault="00D12DC2" w:rsidP="00EE31F2">
            <w:pPr>
              <w:rPr>
                <w:rFonts w:cs="Calibri"/>
              </w:rPr>
            </w:pPr>
          </w:p>
        </w:tc>
      </w:tr>
      <w:tr w:rsidR="00CB4EC3" w:rsidRPr="00D617E2" w14:paraId="5BA9A340" w14:textId="77777777" w:rsidTr="00EE31F2">
        <w:trPr>
          <w:trHeight w:val="586"/>
        </w:trPr>
        <w:tc>
          <w:tcPr>
            <w:tcW w:w="7933" w:type="dxa"/>
            <w:gridSpan w:val="4"/>
            <w:shd w:val="clear" w:color="auto" w:fill="E7E6E6" w:themeFill="background2"/>
            <w:vAlign w:val="center"/>
          </w:tcPr>
          <w:p w14:paraId="53A80EFC" w14:textId="77777777" w:rsidR="00CB4EC3" w:rsidRPr="00D617E2" w:rsidRDefault="00CB4EC3" w:rsidP="00EE31F2">
            <w:pPr>
              <w:rPr>
                <w:rFonts w:cs="Calibri"/>
              </w:rPr>
            </w:pPr>
            <w:r w:rsidRPr="00D617E2">
              <w:rPr>
                <w:rFonts w:cs="Calibri"/>
              </w:rPr>
              <w:t>Contact number (please indicate preferred number)</w:t>
            </w:r>
          </w:p>
        </w:tc>
        <w:tc>
          <w:tcPr>
            <w:tcW w:w="1084" w:type="dxa"/>
            <w:shd w:val="clear" w:color="auto" w:fill="E7E6E6" w:themeFill="background2"/>
            <w:vAlign w:val="center"/>
          </w:tcPr>
          <w:p w14:paraId="672A4518" w14:textId="7DD83FE9" w:rsidR="00CB4EC3" w:rsidRPr="00D617E2" w:rsidRDefault="00CB4EC3" w:rsidP="00EE31F2">
            <w:pPr>
              <w:jc w:val="center"/>
              <w:rPr>
                <w:rFonts w:cs="Calibri"/>
              </w:rPr>
            </w:pPr>
            <w:r w:rsidRPr="00D617E2">
              <w:rPr>
                <w:rFonts w:ascii="Wingdings" w:eastAsia="Wingdings" w:hAnsi="Wingdings" w:cs="Wingdings"/>
              </w:rPr>
              <w:t>ü</w:t>
            </w:r>
          </w:p>
        </w:tc>
      </w:tr>
      <w:tr w:rsidR="00CB4EC3" w:rsidRPr="00D617E2" w14:paraId="253A0B2A" w14:textId="77777777" w:rsidTr="00EE31F2">
        <w:trPr>
          <w:trHeight w:val="586"/>
        </w:trPr>
        <w:tc>
          <w:tcPr>
            <w:tcW w:w="2689" w:type="dxa"/>
            <w:shd w:val="clear" w:color="auto" w:fill="E7E6E6" w:themeFill="background2"/>
            <w:vAlign w:val="center"/>
          </w:tcPr>
          <w:p w14:paraId="15E8BFEB" w14:textId="51E4AA64" w:rsidR="00CB4EC3" w:rsidRPr="00D617E2" w:rsidRDefault="00CB4EC3" w:rsidP="00EE31F2">
            <w:pPr>
              <w:rPr>
                <w:rFonts w:cs="Calibri"/>
              </w:rPr>
            </w:pPr>
            <w:r w:rsidRPr="00D617E2">
              <w:rPr>
                <w:rFonts w:cs="Calibri"/>
              </w:rPr>
              <w:t>Day/work</w:t>
            </w:r>
          </w:p>
        </w:tc>
        <w:tc>
          <w:tcPr>
            <w:tcW w:w="5244" w:type="dxa"/>
            <w:gridSpan w:val="3"/>
            <w:vAlign w:val="center"/>
          </w:tcPr>
          <w:p w14:paraId="3060EC21" w14:textId="77777777" w:rsidR="00CB4EC3" w:rsidRPr="00D617E2" w:rsidRDefault="00CB4EC3" w:rsidP="00EE31F2">
            <w:pPr>
              <w:rPr>
                <w:rFonts w:cs="Calibri"/>
              </w:rPr>
            </w:pPr>
          </w:p>
        </w:tc>
        <w:tc>
          <w:tcPr>
            <w:tcW w:w="1084" w:type="dxa"/>
            <w:vAlign w:val="center"/>
          </w:tcPr>
          <w:p w14:paraId="1D1762E7" w14:textId="30470A3F" w:rsidR="00CB4EC3" w:rsidRPr="00D617E2" w:rsidRDefault="00CB4EC3" w:rsidP="00EE31F2">
            <w:pPr>
              <w:rPr>
                <w:rFonts w:cs="Calibri"/>
              </w:rPr>
            </w:pPr>
          </w:p>
        </w:tc>
      </w:tr>
      <w:tr w:rsidR="00CB4EC3" w:rsidRPr="00D617E2" w14:paraId="1B0065C9" w14:textId="77777777" w:rsidTr="00EE31F2">
        <w:trPr>
          <w:trHeight w:val="586"/>
        </w:trPr>
        <w:tc>
          <w:tcPr>
            <w:tcW w:w="2689" w:type="dxa"/>
            <w:shd w:val="clear" w:color="auto" w:fill="E7E6E6" w:themeFill="background2"/>
            <w:vAlign w:val="center"/>
          </w:tcPr>
          <w:p w14:paraId="70952149" w14:textId="58D097B0" w:rsidR="00CB4EC3" w:rsidRPr="00D617E2" w:rsidRDefault="00CB4EC3" w:rsidP="00EE31F2">
            <w:pPr>
              <w:rPr>
                <w:rFonts w:cs="Calibri"/>
              </w:rPr>
            </w:pPr>
            <w:r w:rsidRPr="00D617E2">
              <w:rPr>
                <w:rFonts w:cs="Calibri"/>
              </w:rPr>
              <w:t>Evening</w:t>
            </w:r>
          </w:p>
        </w:tc>
        <w:tc>
          <w:tcPr>
            <w:tcW w:w="5244" w:type="dxa"/>
            <w:gridSpan w:val="3"/>
            <w:vAlign w:val="center"/>
          </w:tcPr>
          <w:p w14:paraId="3834ED51" w14:textId="77777777" w:rsidR="00CB4EC3" w:rsidRPr="00D617E2" w:rsidRDefault="00CB4EC3" w:rsidP="00EE31F2">
            <w:pPr>
              <w:rPr>
                <w:rFonts w:cs="Calibri"/>
              </w:rPr>
            </w:pPr>
          </w:p>
        </w:tc>
        <w:tc>
          <w:tcPr>
            <w:tcW w:w="1084" w:type="dxa"/>
            <w:vAlign w:val="center"/>
          </w:tcPr>
          <w:p w14:paraId="242ADA2B" w14:textId="3ED62421" w:rsidR="00CB4EC3" w:rsidRPr="00D617E2" w:rsidRDefault="00CB4EC3" w:rsidP="00EE31F2">
            <w:pPr>
              <w:rPr>
                <w:rFonts w:cs="Calibri"/>
              </w:rPr>
            </w:pPr>
          </w:p>
        </w:tc>
      </w:tr>
      <w:tr w:rsidR="00CB4EC3" w:rsidRPr="00D617E2" w14:paraId="053296B5" w14:textId="77777777" w:rsidTr="00EE31F2">
        <w:trPr>
          <w:trHeight w:val="586"/>
        </w:trPr>
        <w:tc>
          <w:tcPr>
            <w:tcW w:w="2689" w:type="dxa"/>
            <w:shd w:val="clear" w:color="auto" w:fill="E7E6E6" w:themeFill="background2"/>
            <w:vAlign w:val="center"/>
          </w:tcPr>
          <w:p w14:paraId="1D42DEE8" w14:textId="03C1A663" w:rsidR="00CB4EC3" w:rsidRPr="00D617E2" w:rsidRDefault="00CB4EC3" w:rsidP="00EE31F2">
            <w:pPr>
              <w:rPr>
                <w:rFonts w:cs="Calibri"/>
              </w:rPr>
            </w:pPr>
            <w:r w:rsidRPr="00D617E2">
              <w:rPr>
                <w:rFonts w:cs="Calibri"/>
              </w:rPr>
              <w:t>Mobile</w:t>
            </w:r>
          </w:p>
        </w:tc>
        <w:tc>
          <w:tcPr>
            <w:tcW w:w="5244" w:type="dxa"/>
            <w:gridSpan w:val="3"/>
            <w:vAlign w:val="center"/>
          </w:tcPr>
          <w:p w14:paraId="35DFD58E" w14:textId="77777777" w:rsidR="00CB4EC3" w:rsidRPr="00D617E2" w:rsidRDefault="00CB4EC3" w:rsidP="00EE31F2">
            <w:pPr>
              <w:rPr>
                <w:rFonts w:cs="Calibri"/>
              </w:rPr>
            </w:pPr>
          </w:p>
        </w:tc>
        <w:tc>
          <w:tcPr>
            <w:tcW w:w="1084" w:type="dxa"/>
            <w:vAlign w:val="center"/>
          </w:tcPr>
          <w:p w14:paraId="296E3D4E" w14:textId="0CE48570" w:rsidR="00CB4EC3" w:rsidRPr="00D617E2" w:rsidRDefault="00CB4EC3" w:rsidP="00EE31F2">
            <w:pPr>
              <w:rPr>
                <w:rFonts w:cs="Calibri"/>
              </w:rPr>
            </w:pPr>
          </w:p>
        </w:tc>
      </w:tr>
      <w:tr w:rsidR="00CB4EC3" w:rsidRPr="00D617E2" w14:paraId="28635D6F" w14:textId="77777777" w:rsidTr="00EE31F2">
        <w:trPr>
          <w:trHeight w:val="586"/>
        </w:trPr>
        <w:tc>
          <w:tcPr>
            <w:tcW w:w="9017" w:type="dxa"/>
            <w:gridSpan w:val="5"/>
            <w:shd w:val="clear" w:color="auto" w:fill="E7E6E6" w:themeFill="background2"/>
            <w:vAlign w:val="center"/>
          </w:tcPr>
          <w:p w14:paraId="22300CAF" w14:textId="08633266" w:rsidR="00CB4EC3" w:rsidRPr="00D617E2" w:rsidRDefault="00CB4EC3" w:rsidP="00EE31F2">
            <w:pPr>
              <w:rPr>
                <w:rFonts w:cs="Calibri"/>
              </w:rPr>
            </w:pPr>
            <w:r w:rsidRPr="00D617E2">
              <w:rPr>
                <w:rFonts w:cs="Calibri"/>
              </w:rPr>
              <w:t>I hereby agree to pay the fees for the above child on the date they fall due</w:t>
            </w:r>
          </w:p>
        </w:tc>
      </w:tr>
      <w:tr w:rsidR="00D12DC2" w:rsidRPr="00D617E2" w14:paraId="06D9928D" w14:textId="77777777" w:rsidTr="00EE31F2">
        <w:trPr>
          <w:trHeight w:val="586"/>
        </w:trPr>
        <w:tc>
          <w:tcPr>
            <w:tcW w:w="2689" w:type="dxa"/>
            <w:shd w:val="clear" w:color="auto" w:fill="E7E6E6" w:themeFill="background2"/>
            <w:vAlign w:val="center"/>
          </w:tcPr>
          <w:p w14:paraId="3ECB1C88" w14:textId="7A3E3820" w:rsidR="00D12DC2" w:rsidRPr="00D617E2" w:rsidRDefault="00CB4EC3" w:rsidP="00EE31F2">
            <w:pPr>
              <w:rPr>
                <w:rFonts w:cs="Calibri"/>
              </w:rPr>
            </w:pPr>
            <w:r w:rsidRPr="00D617E2">
              <w:rPr>
                <w:rFonts w:cs="Calibri"/>
              </w:rPr>
              <w:t>Signed</w:t>
            </w:r>
          </w:p>
        </w:tc>
        <w:tc>
          <w:tcPr>
            <w:tcW w:w="6328" w:type="dxa"/>
            <w:gridSpan w:val="4"/>
            <w:vAlign w:val="center"/>
          </w:tcPr>
          <w:p w14:paraId="111251D2" w14:textId="77777777" w:rsidR="00D12DC2" w:rsidRPr="00D617E2" w:rsidRDefault="00D12DC2" w:rsidP="00EE31F2">
            <w:pPr>
              <w:rPr>
                <w:rFonts w:cs="Calibri"/>
              </w:rPr>
            </w:pPr>
          </w:p>
        </w:tc>
      </w:tr>
      <w:tr w:rsidR="00CB4EC3" w:rsidRPr="00D617E2" w14:paraId="6DACA3A0" w14:textId="77777777" w:rsidTr="00EE31F2">
        <w:trPr>
          <w:trHeight w:val="586"/>
        </w:trPr>
        <w:tc>
          <w:tcPr>
            <w:tcW w:w="2689" w:type="dxa"/>
            <w:shd w:val="clear" w:color="auto" w:fill="E7E6E6" w:themeFill="background2"/>
            <w:vAlign w:val="center"/>
          </w:tcPr>
          <w:p w14:paraId="5DD2C6CC" w14:textId="740237DB" w:rsidR="00CB4EC3" w:rsidRPr="00D617E2" w:rsidRDefault="00CB4EC3" w:rsidP="00EE31F2">
            <w:pPr>
              <w:rPr>
                <w:rFonts w:cs="Calibri"/>
              </w:rPr>
            </w:pPr>
            <w:r w:rsidRPr="00D617E2">
              <w:rPr>
                <w:rFonts w:cs="Calibri"/>
              </w:rPr>
              <w:t>Date</w:t>
            </w:r>
          </w:p>
        </w:tc>
        <w:tc>
          <w:tcPr>
            <w:tcW w:w="6328" w:type="dxa"/>
            <w:gridSpan w:val="4"/>
            <w:vAlign w:val="center"/>
          </w:tcPr>
          <w:p w14:paraId="7A2161AA" w14:textId="77777777" w:rsidR="00CB4EC3" w:rsidRPr="00D617E2" w:rsidRDefault="00CB4EC3" w:rsidP="00EE31F2">
            <w:pPr>
              <w:rPr>
                <w:rFonts w:cs="Calibri"/>
              </w:rPr>
            </w:pPr>
          </w:p>
        </w:tc>
      </w:tr>
      <w:tr w:rsidR="00CB4EC3" w:rsidRPr="00D617E2" w14:paraId="20AFB876" w14:textId="77777777" w:rsidTr="00EE31F2">
        <w:trPr>
          <w:trHeight w:val="586"/>
        </w:trPr>
        <w:tc>
          <w:tcPr>
            <w:tcW w:w="9017" w:type="dxa"/>
            <w:gridSpan w:val="5"/>
            <w:shd w:val="clear" w:color="auto" w:fill="E7E6E6" w:themeFill="background2"/>
            <w:vAlign w:val="center"/>
          </w:tcPr>
          <w:p w14:paraId="552C546D" w14:textId="19EBF378" w:rsidR="00CB4EC3" w:rsidRPr="00D617E2" w:rsidRDefault="00CB4EC3" w:rsidP="00EE31F2">
            <w:pPr>
              <w:rPr>
                <w:rFonts w:cs="Calibri"/>
              </w:rPr>
            </w:pPr>
            <w:r w:rsidRPr="00D617E2">
              <w:rPr>
                <w:rFonts w:cs="Calibri"/>
              </w:rPr>
              <w:t>Preferred payment method (please</w:t>
            </w:r>
            <w:r w:rsidR="00275C88" w:rsidRPr="00D617E2">
              <w:rPr>
                <w:rFonts w:cs="Calibri"/>
              </w:rPr>
              <w:t xml:space="preserve"> circle)</w:t>
            </w:r>
          </w:p>
        </w:tc>
      </w:tr>
      <w:tr w:rsidR="00275C88" w:rsidRPr="00D617E2" w14:paraId="00AED66E" w14:textId="77777777" w:rsidTr="00EE31F2">
        <w:trPr>
          <w:trHeight w:val="586"/>
        </w:trPr>
        <w:tc>
          <w:tcPr>
            <w:tcW w:w="3005" w:type="dxa"/>
            <w:gridSpan w:val="2"/>
            <w:vAlign w:val="center"/>
          </w:tcPr>
          <w:p w14:paraId="59738D6D" w14:textId="77938F4B" w:rsidR="00275C88" w:rsidRPr="00D617E2" w:rsidRDefault="00275C88" w:rsidP="00EE31F2">
            <w:pPr>
              <w:jc w:val="center"/>
              <w:rPr>
                <w:rFonts w:cs="Calibri"/>
              </w:rPr>
            </w:pPr>
            <w:r w:rsidRPr="00D617E2">
              <w:rPr>
                <w:rFonts w:cs="Calibri"/>
              </w:rPr>
              <w:t>Direct Debit</w:t>
            </w:r>
          </w:p>
        </w:tc>
        <w:tc>
          <w:tcPr>
            <w:tcW w:w="3006" w:type="dxa"/>
            <w:vAlign w:val="center"/>
          </w:tcPr>
          <w:p w14:paraId="41058596" w14:textId="0AFADF10" w:rsidR="00275C88" w:rsidRPr="00D617E2" w:rsidRDefault="00275C88" w:rsidP="00EE31F2">
            <w:pPr>
              <w:jc w:val="center"/>
              <w:rPr>
                <w:rFonts w:cs="Calibri"/>
              </w:rPr>
            </w:pPr>
            <w:r w:rsidRPr="00D617E2">
              <w:rPr>
                <w:rFonts w:cs="Calibri"/>
              </w:rPr>
              <w:t>Cheque</w:t>
            </w:r>
          </w:p>
        </w:tc>
        <w:tc>
          <w:tcPr>
            <w:tcW w:w="3006" w:type="dxa"/>
            <w:gridSpan w:val="2"/>
            <w:vAlign w:val="center"/>
          </w:tcPr>
          <w:p w14:paraId="63103ADB" w14:textId="6F210B9A" w:rsidR="00275C88" w:rsidRPr="00D617E2" w:rsidRDefault="00275C88" w:rsidP="00EE31F2">
            <w:pPr>
              <w:jc w:val="center"/>
              <w:rPr>
                <w:rFonts w:cs="Calibri"/>
              </w:rPr>
            </w:pPr>
            <w:r w:rsidRPr="00D617E2">
              <w:rPr>
                <w:rFonts w:cs="Calibri"/>
              </w:rPr>
              <w:t>Cash</w:t>
            </w:r>
          </w:p>
        </w:tc>
      </w:tr>
      <w:tr w:rsidR="00275C88" w:rsidRPr="00D617E2" w14:paraId="2D33722B" w14:textId="77777777" w:rsidTr="00EE31F2">
        <w:trPr>
          <w:trHeight w:val="586"/>
        </w:trPr>
        <w:tc>
          <w:tcPr>
            <w:tcW w:w="3005" w:type="dxa"/>
            <w:gridSpan w:val="2"/>
            <w:vAlign w:val="center"/>
          </w:tcPr>
          <w:p w14:paraId="7576E34B" w14:textId="3E223BF3" w:rsidR="00275C88" w:rsidRPr="00D617E2" w:rsidRDefault="00275C88" w:rsidP="00EE31F2">
            <w:pPr>
              <w:jc w:val="center"/>
              <w:rPr>
                <w:rFonts w:cs="Calibri"/>
              </w:rPr>
            </w:pPr>
            <w:r w:rsidRPr="00D617E2">
              <w:rPr>
                <w:rFonts w:cs="Calibri"/>
              </w:rPr>
              <w:t>Credit Card</w:t>
            </w:r>
          </w:p>
        </w:tc>
        <w:tc>
          <w:tcPr>
            <w:tcW w:w="3006" w:type="dxa"/>
            <w:vAlign w:val="center"/>
          </w:tcPr>
          <w:p w14:paraId="71292286" w14:textId="60912435" w:rsidR="00275C88" w:rsidRPr="00D617E2" w:rsidRDefault="00275C88" w:rsidP="00EE31F2">
            <w:pPr>
              <w:jc w:val="center"/>
              <w:rPr>
                <w:rFonts w:cs="Calibri"/>
              </w:rPr>
            </w:pPr>
            <w:r w:rsidRPr="00D617E2">
              <w:rPr>
                <w:rFonts w:cs="Calibri"/>
              </w:rPr>
              <w:t>Childcare vouchers</w:t>
            </w:r>
          </w:p>
          <w:p w14:paraId="6CFAA2B0" w14:textId="521E522F" w:rsidR="00275C88" w:rsidRPr="00D617E2" w:rsidRDefault="00275C88" w:rsidP="00EE31F2">
            <w:pPr>
              <w:jc w:val="center"/>
              <w:rPr>
                <w:rFonts w:cs="Calibri"/>
              </w:rPr>
            </w:pPr>
            <w:r w:rsidRPr="00D617E2">
              <w:rPr>
                <w:rFonts w:cs="Calibri"/>
              </w:rPr>
              <w:t>Tax Free Childcare</w:t>
            </w:r>
          </w:p>
        </w:tc>
        <w:tc>
          <w:tcPr>
            <w:tcW w:w="3006" w:type="dxa"/>
            <w:gridSpan w:val="2"/>
            <w:vAlign w:val="center"/>
          </w:tcPr>
          <w:p w14:paraId="78C15DAB" w14:textId="5B7253C0" w:rsidR="00275C88" w:rsidRPr="00D617E2" w:rsidRDefault="00275C88" w:rsidP="00EE31F2">
            <w:pPr>
              <w:jc w:val="center"/>
              <w:rPr>
                <w:rFonts w:cs="Calibri"/>
              </w:rPr>
            </w:pPr>
            <w:r w:rsidRPr="00D617E2">
              <w:rPr>
                <w:rFonts w:cs="Calibri"/>
              </w:rPr>
              <w:t>Other - specify</w:t>
            </w:r>
          </w:p>
        </w:tc>
      </w:tr>
    </w:tbl>
    <w:p w14:paraId="353FA575" w14:textId="77777777" w:rsidR="003D0CC1" w:rsidRPr="00D617E2" w:rsidRDefault="003D0CC1" w:rsidP="003D0CC1">
      <w:pPr>
        <w:jc w:val="both"/>
        <w:rPr>
          <w:rFonts w:ascii="Calibri" w:hAnsi="Calibri" w:cs="Calibri"/>
        </w:rPr>
      </w:pPr>
    </w:p>
    <w:p w14:paraId="10CAD229" w14:textId="77777777" w:rsidR="00275C88" w:rsidRPr="00D617E2" w:rsidRDefault="00275C88" w:rsidP="003D0CC1">
      <w:pPr>
        <w:jc w:val="both"/>
        <w:rPr>
          <w:rFonts w:ascii="Calibri" w:hAnsi="Calibri" w:cs="Calibri"/>
        </w:rPr>
      </w:pPr>
    </w:p>
    <w:p w14:paraId="5AB920BD" w14:textId="77777777" w:rsidR="00275C88" w:rsidRPr="00D617E2" w:rsidRDefault="00275C88" w:rsidP="003D0CC1">
      <w:pPr>
        <w:jc w:val="both"/>
        <w:rPr>
          <w:rFonts w:ascii="Calibri" w:hAnsi="Calibri" w:cs="Calibri"/>
        </w:rPr>
      </w:pPr>
    </w:p>
    <w:p w14:paraId="5EE1AD4C" w14:textId="77777777" w:rsidR="00275C88" w:rsidRPr="00D617E2" w:rsidRDefault="00275C88" w:rsidP="003D0CC1">
      <w:pPr>
        <w:jc w:val="both"/>
        <w:rPr>
          <w:rFonts w:ascii="Calibri" w:hAnsi="Calibri" w:cs="Calibri"/>
        </w:rPr>
      </w:pPr>
    </w:p>
    <w:p w14:paraId="3E8A416B" w14:textId="77777777" w:rsidR="00275C88" w:rsidRPr="00D617E2" w:rsidRDefault="00275C88" w:rsidP="003D0CC1">
      <w:pPr>
        <w:jc w:val="both"/>
        <w:rPr>
          <w:rFonts w:ascii="Calibri" w:hAnsi="Calibri" w:cs="Calibri"/>
        </w:rPr>
      </w:pPr>
    </w:p>
    <w:p w14:paraId="6A2C55BE" w14:textId="77777777" w:rsidR="00275C88" w:rsidRPr="00D617E2" w:rsidRDefault="00275C88" w:rsidP="003D0CC1">
      <w:pPr>
        <w:jc w:val="both"/>
        <w:rPr>
          <w:rFonts w:ascii="Calibri" w:hAnsi="Calibri" w:cs="Calibri"/>
        </w:rPr>
      </w:pPr>
    </w:p>
    <w:p w14:paraId="22842211" w14:textId="77777777" w:rsidR="00275C88" w:rsidRPr="00D617E2" w:rsidRDefault="00275C88" w:rsidP="003D0CC1">
      <w:pPr>
        <w:jc w:val="both"/>
        <w:rPr>
          <w:rFonts w:ascii="Calibri" w:hAnsi="Calibri" w:cs="Calibri"/>
        </w:rPr>
      </w:pPr>
    </w:p>
    <w:p w14:paraId="383009D9" w14:textId="77777777" w:rsidR="00275C88" w:rsidRPr="00D617E2" w:rsidRDefault="00275C88" w:rsidP="003D0CC1">
      <w:pPr>
        <w:jc w:val="both"/>
        <w:rPr>
          <w:rFonts w:ascii="Calibri" w:hAnsi="Calibri" w:cs="Calibri"/>
        </w:rPr>
      </w:pPr>
    </w:p>
    <w:p w14:paraId="639B21D7" w14:textId="77777777" w:rsidR="00993465" w:rsidRPr="00D617E2" w:rsidRDefault="00993465" w:rsidP="003D0CC1">
      <w:pPr>
        <w:jc w:val="both"/>
        <w:rPr>
          <w:rFonts w:ascii="Calibri" w:hAnsi="Calibri" w:cs="Calibri"/>
        </w:rPr>
      </w:pPr>
    </w:p>
    <w:p w14:paraId="02732957" w14:textId="77777777" w:rsidR="00275C88" w:rsidRPr="00D617E2" w:rsidRDefault="00275C88" w:rsidP="003D0CC1">
      <w:pPr>
        <w:jc w:val="both"/>
        <w:rPr>
          <w:rFonts w:ascii="Calibri" w:hAnsi="Calibri" w:cs="Calibri"/>
        </w:rPr>
      </w:pPr>
    </w:p>
    <w:p w14:paraId="280E3B9E" w14:textId="77777777" w:rsidR="003D0CC1" w:rsidRPr="00D617E2" w:rsidRDefault="003D0CC1" w:rsidP="003D0CC1">
      <w:pPr>
        <w:pStyle w:val="H2"/>
        <w:jc w:val="both"/>
        <w:rPr>
          <w:rFonts w:ascii="Calibri" w:hAnsi="Calibri" w:cs="Calibri"/>
        </w:rPr>
      </w:pPr>
      <w:r w:rsidRPr="00D617E2">
        <w:rPr>
          <w:rFonts w:ascii="Calibri" w:hAnsi="Calibri" w:cs="Calibri"/>
        </w:rPr>
        <w:lastRenderedPageBreak/>
        <w:t>PART B – TERMS AND CONDITIONS</w:t>
      </w:r>
    </w:p>
    <w:p w14:paraId="4511D26C" w14:textId="77777777" w:rsidR="003D0CC1" w:rsidRPr="00D617E2" w:rsidRDefault="003D0CC1" w:rsidP="003D0CC1">
      <w:pPr>
        <w:jc w:val="both"/>
        <w:rPr>
          <w:rFonts w:ascii="Calibri" w:hAnsi="Calibri" w:cs="Calibri"/>
        </w:rPr>
      </w:pPr>
    </w:p>
    <w:p w14:paraId="57C251A6" w14:textId="77777777" w:rsidR="003D0CC1" w:rsidRPr="00D617E2" w:rsidRDefault="003D0CC1" w:rsidP="00BE4998">
      <w:pPr>
        <w:numPr>
          <w:ilvl w:val="0"/>
          <w:numId w:val="103"/>
        </w:numPr>
        <w:jc w:val="both"/>
        <w:rPr>
          <w:rFonts w:ascii="Calibri" w:hAnsi="Calibri" w:cs="Calibri"/>
        </w:rPr>
      </w:pPr>
      <w:r w:rsidRPr="00D617E2">
        <w:rPr>
          <w:rFonts w:ascii="Calibri" w:hAnsi="Calibri" w:cs="Calibri"/>
          <w:b/>
        </w:rPr>
        <w:t>Definitions</w:t>
      </w:r>
    </w:p>
    <w:p w14:paraId="54C33408" w14:textId="77777777" w:rsidR="003D0CC1" w:rsidRPr="00D617E2" w:rsidRDefault="003D0CC1" w:rsidP="00BE4998">
      <w:pPr>
        <w:numPr>
          <w:ilvl w:val="1"/>
          <w:numId w:val="103"/>
        </w:numPr>
        <w:jc w:val="both"/>
        <w:rPr>
          <w:rFonts w:ascii="Calibri" w:hAnsi="Calibri" w:cs="Calibri"/>
        </w:rPr>
      </w:pPr>
      <w:r w:rsidRPr="00D617E2">
        <w:rPr>
          <w:rFonts w:ascii="Calibri" w:hAnsi="Calibri" w:cs="Calibri"/>
        </w:rPr>
        <w:t>The definitions below apply in these terms and conditions.</w:t>
      </w:r>
    </w:p>
    <w:p w14:paraId="5FAFF1DE" w14:textId="77777777" w:rsidR="003D0CC1" w:rsidRPr="00D617E2" w:rsidRDefault="003D0CC1" w:rsidP="003D0CC1">
      <w:pPr>
        <w:jc w:val="both"/>
        <w:rPr>
          <w:rFonts w:ascii="Calibri" w:hAnsi="Calibri" w:cs="Calibri"/>
        </w:rPr>
      </w:pPr>
      <w:r w:rsidRPr="00D617E2">
        <w:rPr>
          <w:rFonts w:ascii="Calibri" w:hAnsi="Calibri" w:cs="Calibri"/>
        </w:rPr>
        <w:t xml:space="preserve"> </w:t>
      </w:r>
      <w:r w:rsidRPr="00D617E2">
        <w:rPr>
          <w:rFonts w:ascii="Calibri" w:hAnsi="Calibri" w:cs="Calibri"/>
        </w:rPr>
        <w:tab/>
      </w:r>
    </w:p>
    <w:p w14:paraId="7BDEBF1E" w14:textId="77777777" w:rsidR="003D0CC1" w:rsidRPr="00D617E2" w:rsidRDefault="003D0CC1" w:rsidP="003D0CC1">
      <w:pPr>
        <w:ind w:left="720"/>
        <w:jc w:val="both"/>
        <w:rPr>
          <w:rFonts w:ascii="Calibri" w:hAnsi="Calibri" w:cs="Calibri"/>
        </w:rPr>
      </w:pPr>
      <w:r w:rsidRPr="00D617E2">
        <w:rPr>
          <w:rFonts w:ascii="Calibri" w:hAnsi="Calibri" w:cs="Calibri"/>
          <w:b/>
        </w:rPr>
        <w:t>“Child”</w:t>
      </w:r>
      <w:r w:rsidRPr="00D617E2">
        <w:rPr>
          <w:rFonts w:ascii="Calibri" w:hAnsi="Calibri" w:cs="Calibri"/>
        </w:rPr>
        <w:t xml:space="preserve"> </w:t>
      </w:r>
      <w:r w:rsidRPr="00D617E2">
        <w:rPr>
          <w:rFonts w:ascii="Calibri" w:hAnsi="Calibri" w:cs="Calibri"/>
        </w:rPr>
        <w:tab/>
        <w:t>the child or children who are named in Part A;</w:t>
      </w:r>
    </w:p>
    <w:p w14:paraId="2B56CA33" w14:textId="77777777" w:rsidR="003D0CC1" w:rsidRPr="00D617E2" w:rsidRDefault="003D0CC1" w:rsidP="003D0CC1">
      <w:pPr>
        <w:jc w:val="both"/>
        <w:rPr>
          <w:rFonts w:ascii="Calibri" w:hAnsi="Calibri" w:cs="Calibri"/>
        </w:rPr>
      </w:pPr>
      <w:r w:rsidRPr="00D617E2">
        <w:rPr>
          <w:rFonts w:ascii="Calibri" w:hAnsi="Calibri" w:cs="Calibri"/>
        </w:rPr>
        <w:tab/>
      </w:r>
    </w:p>
    <w:p w14:paraId="3B97DA5F" w14:textId="77777777" w:rsidR="003D0CC1" w:rsidRPr="00D617E2" w:rsidRDefault="003D0CC1" w:rsidP="003D0CC1">
      <w:pPr>
        <w:ind w:left="720"/>
        <w:jc w:val="both"/>
        <w:rPr>
          <w:rFonts w:ascii="Calibri" w:hAnsi="Calibri" w:cs="Calibri"/>
        </w:rPr>
      </w:pPr>
      <w:r w:rsidRPr="00D617E2">
        <w:rPr>
          <w:rFonts w:ascii="Calibri" w:hAnsi="Calibri" w:cs="Calibri"/>
          <w:b/>
        </w:rPr>
        <w:t>“You”</w:t>
      </w:r>
      <w:r w:rsidRPr="00D617E2">
        <w:rPr>
          <w:rFonts w:ascii="Calibri" w:hAnsi="Calibri" w:cs="Calibri"/>
          <w:b/>
        </w:rPr>
        <w:tab/>
      </w:r>
      <w:r w:rsidRPr="00D617E2">
        <w:rPr>
          <w:rFonts w:ascii="Calibri" w:hAnsi="Calibri" w:cs="Calibri"/>
        </w:rPr>
        <w:tab/>
        <w:t>the person, firm or company who purchases Services from us;</w:t>
      </w:r>
    </w:p>
    <w:p w14:paraId="4BA1522A" w14:textId="77777777" w:rsidR="003D0CC1" w:rsidRPr="00D617E2" w:rsidRDefault="003D0CC1" w:rsidP="003D0CC1">
      <w:pPr>
        <w:jc w:val="both"/>
        <w:rPr>
          <w:rFonts w:ascii="Calibri" w:hAnsi="Calibri" w:cs="Calibri"/>
        </w:rPr>
      </w:pPr>
    </w:p>
    <w:p w14:paraId="06DA056E" w14:textId="77777777" w:rsidR="003D0CC1" w:rsidRPr="00D617E2" w:rsidRDefault="003D0CC1" w:rsidP="003D0CC1">
      <w:pPr>
        <w:ind w:left="2127" w:hanging="1407"/>
        <w:jc w:val="both"/>
        <w:rPr>
          <w:rFonts w:ascii="Calibri" w:hAnsi="Calibri" w:cs="Calibri"/>
        </w:rPr>
      </w:pPr>
      <w:r w:rsidRPr="00D617E2">
        <w:rPr>
          <w:rFonts w:ascii="Calibri" w:hAnsi="Calibri" w:cs="Calibri"/>
          <w:b/>
        </w:rPr>
        <w:t>“Services”</w:t>
      </w:r>
      <w:r w:rsidRPr="00D617E2">
        <w:rPr>
          <w:rFonts w:ascii="Calibri" w:hAnsi="Calibri" w:cs="Calibri"/>
        </w:rPr>
        <w:tab/>
        <w:t xml:space="preserve">the services of a daycare nursery during the days or half days indicated in Part A (*excluding bank and public holidays) </w:t>
      </w:r>
      <w:r w:rsidRPr="00D617E2">
        <w:rPr>
          <w:rFonts w:ascii="Calibri" w:hAnsi="Calibri" w:cs="Calibri"/>
          <w:b/>
        </w:rPr>
        <w:t>(*delete as appropriate),</w:t>
      </w:r>
      <w:r w:rsidRPr="00D617E2">
        <w:rPr>
          <w:rFonts w:ascii="Calibri" w:hAnsi="Calibri" w:cs="Calibri"/>
        </w:rPr>
        <w:t xml:space="preserve"> together with any other services which we provide, or agree to provide, to you;</w:t>
      </w:r>
    </w:p>
    <w:p w14:paraId="750EFD36" w14:textId="77777777" w:rsidR="003D0CC1" w:rsidRPr="00D617E2" w:rsidRDefault="003D0CC1" w:rsidP="003D0CC1">
      <w:pPr>
        <w:jc w:val="both"/>
        <w:rPr>
          <w:rFonts w:ascii="Calibri" w:hAnsi="Calibri" w:cs="Calibri"/>
        </w:rPr>
      </w:pPr>
    </w:p>
    <w:p w14:paraId="5B14FFEB" w14:textId="77777777" w:rsidR="003D0CC1" w:rsidRPr="00D617E2" w:rsidRDefault="003D0CC1" w:rsidP="003D0CC1">
      <w:pPr>
        <w:ind w:left="2127" w:hanging="1407"/>
        <w:jc w:val="both"/>
        <w:rPr>
          <w:rFonts w:ascii="Calibri" w:hAnsi="Calibri" w:cs="Calibri"/>
        </w:rPr>
      </w:pPr>
      <w:r w:rsidRPr="00D617E2">
        <w:rPr>
          <w:rFonts w:ascii="Calibri" w:hAnsi="Calibri" w:cs="Calibri"/>
          <w:b/>
        </w:rPr>
        <w:t>“Us”</w:t>
      </w:r>
      <w:r w:rsidRPr="00D617E2">
        <w:rPr>
          <w:rFonts w:ascii="Calibri" w:hAnsi="Calibri" w:cs="Calibri"/>
        </w:rPr>
        <w:tab/>
        <w:t>the nursery named in Part A.</w:t>
      </w:r>
    </w:p>
    <w:p w14:paraId="4FAACB96" w14:textId="77777777" w:rsidR="003D0CC1" w:rsidRPr="00D617E2" w:rsidRDefault="003D0CC1" w:rsidP="003D0CC1">
      <w:pPr>
        <w:ind w:left="2127" w:hanging="1407"/>
        <w:jc w:val="both"/>
        <w:rPr>
          <w:rFonts w:ascii="Calibri" w:hAnsi="Calibri" w:cs="Calibri"/>
        </w:rPr>
      </w:pPr>
    </w:p>
    <w:p w14:paraId="665124F0" w14:textId="5F9E5AD8" w:rsidR="003D0CC1" w:rsidRPr="00D617E2" w:rsidRDefault="003D0CC1" w:rsidP="00BE4998">
      <w:pPr>
        <w:numPr>
          <w:ilvl w:val="1"/>
          <w:numId w:val="103"/>
        </w:numPr>
        <w:jc w:val="both"/>
        <w:rPr>
          <w:rFonts w:ascii="Calibri" w:hAnsi="Calibri" w:cs="Calibri"/>
        </w:rPr>
      </w:pPr>
      <w:r w:rsidRPr="00D617E2">
        <w:rPr>
          <w:rFonts w:ascii="Calibri" w:hAnsi="Calibri" w:cs="Calibri"/>
        </w:rPr>
        <w:t xml:space="preserve">A reference to </w:t>
      </w:r>
      <w:r w:rsidRPr="00D617E2">
        <w:rPr>
          <w:rFonts w:ascii="Calibri" w:hAnsi="Calibri" w:cs="Calibri"/>
          <w:b/>
        </w:rPr>
        <w:t>writing</w:t>
      </w:r>
      <w:r w:rsidRPr="00D617E2">
        <w:rPr>
          <w:rFonts w:ascii="Calibri" w:hAnsi="Calibri" w:cs="Calibri"/>
        </w:rPr>
        <w:t xml:space="preserve"> or </w:t>
      </w:r>
      <w:r w:rsidRPr="00D617E2">
        <w:rPr>
          <w:rFonts w:ascii="Calibri" w:hAnsi="Calibri" w:cs="Calibri"/>
          <w:b/>
        </w:rPr>
        <w:t>written</w:t>
      </w:r>
      <w:r w:rsidRPr="00D617E2">
        <w:rPr>
          <w:rFonts w:ascii="Calibri" w:hAnsi="Calibri" w:cs="Calibri"/>
        </w:rPr>
        <w:t xml:space="preserve"> includes email. </w:t>
      </w:r>
    </w:p>
    <w:p w14:paraId="5202F729" w14:textId="77777777" w:rsidR="003D0CC1" w:rsidRPr="00D617E2" w:rsidRDefault="003D0CC1" w:rsidP="003D0CC1">
      <w:pPr>
        <w:ind w:left="709" w:hanging="709"/>
        <w:jc w:val="both"/>
        <w:rPr>
          <w:rFonts w:ascii="Calibri" w:hAnsi="Calibri" w:cs="Calibri"/>
        </w:rPr>
      </w:pPr>
    </w:p>
    <w:p w14:paraId="56D0AFEB" w14:textId="77777777" w:rsidR="003D0CC1" w:rsidRPr="00D617E2" w:rsidRDefault="003D0CC1" w:rsidP="00BE4998">
      <w:pPr>
        <w:numPr>
          <w:ilvl w:val="1"/>
          <w:numId w:val="103"/>
        </w:numPr>
        <w:jc w:val="both"/>
        <w:rPr>
          <w:rFonts w:ascii="Calibri" w:hAnsi="Calibri" w:cs="Calibri"/>
        </w:rPr>
      </w:pPr>
      <w:r w:rsidRPr="00D617E2">
        <w:rPr>
          <w:rFonts w:ascii="Calibri" w:hAnsi="Calibri" w:cs="Calibri"/>
        </w:rPr>
        <w:t xml:space="preserve">Any requirement in this contract for either party not to do something includes an obligation on that party not to allow that thing to be done. </w:t>
      </w:r>
    </w:p>
    <w:p w14:paraId="1EF9A3EA" w14:textId="77777777" w:rsidR="003D0CC1" w:rsidRPr="00D617E2" w:rsidRDefault="003D0CC1" w:rsidP="003D0CC1">
      <w:pPr>
        <w:ind w:left="709" w:hanging="709"/>
        <w:jc w:val="both"/>
        <w:rPr>
          <w:rFonts w:ascii="Calibri" w:hAnsi="Calibri" w:cs="Calibri"/>
        </w:rPr>
      </w:pPr>
    </w:p>
    <w:p w14:paraId="6A11FDCE" w14:textId="77777777" w:rsidR="003D0CC1" w:rsidRPr="00D617E2" w:rsidRDefault="003D0CC1" w:rsidP="00BE4998">
      <w:pPr>
        <w:numPr>
          <w:ilvl w:val="0"/>
          <w:numId w:val="103"/>
        </w:numPr>
        <w:jc w:val="both"/>
        <w:rPr>
          <w:rFonts w:ascii="Calibri" w:hAnsi="Calibri" w:cs="Calibri"/>
        </w:rPr>
      </w:pPr>
      <w:r w:rsidRPr="00D617E2">
        <w:rPr>
          <w:rFonts w:ascii="Calibri" w:hAnsi="Calibri" w:cs="Calibri"/>
          <w:b/>
        </w:rPr>
        <w:t>Formation of the contract</w:t>
      </w:r>
    </w:p>
    <w:p w14:paraId="4F42B1B6" w14:textId="77312DBC" w:rsidR="003D0CC1" w:rsidRPr="00D617E2" w:rsidRDefault="003D0CC1" w:rsidP="00BE4998">
      <w:pPr>
        <w:numPr>
          <w:ilvl w:val="1"/>
          <w:numId w:val="103"/>
        </w:numPr>
        <w:jc w:val="both"/>
        <w:rPr>
          <w:rFonts w:ascii="Calibri" w:hAnsi="Calibri" w:cs="Calibri"/>
        </w:rPr>
      </w:pPr>
      <w:r w:rsidRPr="00D617E2">
        <w:rPr>
          <w:rFonts w:ascii="Calibri" w:hAnsi="Calibri" w:cs="Calibri"/>
        </w:rPr>
        <w:t xml:space="preserve">A contract for the services will be formed between you and us once you have given us a signed, fully completed, registration form [and a £ </w:t>
      </w:r>
      <w:r w:rsidRPr="00D617E2">
        <w:rPr>
          <w:rFonts w:ascii="Calibri" w:hAnsi="Calibri" w:cs="Calibri"/>
          <w:b/>
        </w:rPr>
        <w:t>[insert amount]</w:t>
      </w:r>
      <w:r w:rsidRPr="00D617E2">
        <w:rPr>
          <w:rFonts w:ascii="Calibri" w:hAnsi="Calibri" w:cs="Calibri"/>
        </w:rPr>
        <w:t xml:space="preserve"> booking fee], and we have confirmed to you [in writing] that your application for a place has been successful. </w:t>
      </w:r>
      <w:r w:rsidRPr="00D617E2">
        <w:rPr>
          <w:rFonts w:ascii="Calibri" w:hAnsi="Calibri" w:cs="Calibri"/>
        </w:rPr>
        <w:tab/>
        <w:t xml:space="preserve">  </w:t>
      </w:r>
    </w:p>
    <w:p w14:paraId="4CA85FD8" w14:textId="77777777" w:rsidR="003D0CC1" w:rsidRPr="00D617E2" w:rsidRDefault="003D0CC1" w:rsidP="003D0CC1">
      <w:pPr>
        <w:jc w:val="both"/>
        <w:rPr>
          <w:rFonts w:ascii="Calibri" w:hAnsi="Calibri" w:cs="Calibri"/>
        </w:rPr>
      </w:pPr>
    </w:p>
    <w:p w14:paraId="7271BB4E" w14:textId="34B48773" w:rsidR="003D0CC1" w:rsidRPr="00D617E2" w:rsidRDefault="003D0CC1" w:rsidP="00BE4998">
      <w:pPr>
        <w:numPr>
          <w:ilvl w:val="1"/>
          <w:numId w:val="103"/>
        </w:numPr>
        <w:jc w:val="both"/>
        <w:rPr>
          <w:rFonts w:ascii="Calibri" w:hAnsi="Calibri" w:cs="Calibri"/>
        </w:rPr>
      </w:pPr>
      <w:r w:rsidRPr="00D617E2">
        <w:rPr>
          <w:rFonts w:ascii="Calibri" w:hAnsi="Calibri" w:cs="Calibri"/>
        </w:rPr>
        <w:t>These terms and conditions govern the contract between you and us for the services. No other terms apply unless they are in:</w:t>
      </w:r>
    </w:p>
    <w:p w14:paraId="102B9760" w14:textId="77777777" w:rsidR="003D0CC1" w:rsidRPr="00D617E2" w:rsidRDefault="003D0CC1" w:rsidP="003D0CC1">
      <w:pPr>
        <w:jc w:val="both"/>
        <w:rPr>
          <w:rFonts w:ascii="Calibri" w:hAnsi="Calibri" w:cs="Calibri"/>
        </w:rPr>
      </w:pPr>
    </w:p>
    <w:p w14:paraId="735AF10C" w14:textId="77777777" w:rsidR="003D0CC1" w:rsidRPr="00D617E2" w:rsidRDefault="003D0CC1" w:rsidP="00BE4998">
      <w:pPr>
        <w:numPr>
          <w:ilvl w:val="2"/>
          <w:numId w:val="103"/>
        </w:numPr>
        <w:jc w:val="both"/>
        <w:rPr>
          <w:rFonts w:ascii="Calibri" w:hAnsi="Calibri" w:cs="Calibri"/>
        </w:rPr>
      </w:pPr>
      <w:r w:rsidRPr="00D617E2">
        <w:rPr>
          <w:rFonts w:ascii="Calibri" w:hAnsi="Calibri" w:cs="Calibri"/>
        </w:rPr>
        <w:t>A handbook issued to you by us,</w:t>
      </w:r>
    </w:p>
    <w:p w14:paraId="02DE5BE3" w14:textId="77777777" w:rsidR="003D0CC1" w:rsidRPr="00D617E2" w:rsidRDefault="003D0CC1" w:rsidP="003D0CC1">
      <w:pPr>
        <w:jc w:val="both"/>
        <w:rPr>
          <w:rFonts w:ascii="Calibri" w:hAnsi="Calibri" w:cs="Calibri"/>
        </w:rPr>
      </w:pPr>
    </w:p>
    <w:p w14:paraId="2777D720" w14:textId="77777777" w:rsidR="003D0CC1" w:rsidRPr="00D617E2" w:rsidRDefault="003D0CC1" w:rsidP="00BE4998">
      <w:pPr>
        <w:numPr>
          <w:ilvl w:val="2"/>
          <w:numId w:val="103"/>
        </w:numPr>
        <w:jc w:val="both"/>
        <w:rPr>
          <w:rFonts w:ascii="Calibri" w:hAnsi="Calibri" w:cs="Calibri"/>
        </w:rPr>
      </w:pPr>
      <w:r w:rsidRPr="00D617E2">
        <w:rPr>
          <w:rFonts w:ascii="Calibri" w:hAnsi="Calibri" w:cs="Calibri"/>
        </w:rPr>
        <w:t>A policy issued to you by us,</w:t>
      </w:r>
    </w:p>
    <w:p w14:paraId="3B84C14B" w14:textId="77777777" w:rsidR="003D0CC1" w:rsidRPr="00D617E2" w:rsidRDefault="003D0CC1" w:rsidP="003D0CC1">
      <w:pPr>
        <w:jc w:val="both"/>
        <w:rPr>
          <w:rFonts w:ascii="Calibri" w:hAnsi="Calibri" w:cs="Calibri"/>
        </w:rPr>
      </w:pPr>
    </w:p>
    <w:p w14:paraId="6EF81C7B" w14:textId="77777777" w:rsidR="003D0CC1" w:rsidRPr="00D617E2" w:rsidRDefault="003D0CC1" w:rsidP="00BE4998">
      <w:pPr>
        <w:numPr>
          <w:ilvl w:val="2"/>
          <w:numId w:val="103"/>
        </w:numPr>
        <w:jc w:val="both"/>
        <w:rPr>
          <w:rFonts w:ascii="Calibri" w:hAnsi="Calibri" w:cs="Calibri"/>
        </w:rPr>
      </w:pPr>
      <w:r w:rsidRPr="00D617E2">
        <w:rPr>
          <w:rFonts w:ascii="Calibri" w:hAnsi="Calibri" w:cs="Calibri"/>
        </w:rPr>
        <w:t>A letter that is signed by both you and us.</w:t>
      </w:r>
    </w:p>
    <w:p w14:paraId="3F698A67" w14:textId="77777777" w:rsidR="003D0CC1" w:rsidRPr="00D617E2" w:rsidRDefault="003D0CC1" w:rsidP="003D0CC1">
      <w:pPr>
        <w:jc w:val="both"/>
        <w:rPr>
          <w:rFonts w:ascii="Calibri" w:hAnsi="Calibri" w:cs="Calibri"/>
        </w:rPr>
      </w:pPr>
    </w:p>
    <w:p w14:paraId="4EEF64AA" w14:textId="77777777" w:rsidR="003D0CC1" w:rsidRPr="00D617E2" w:rsidRDefault="003D0CC1" w:rsidP="00BE4998">
      <w:pPr>
        <w:numPr>
          <w:ilvl w:val="1"/>
          <w:numId w:val="103"/>
        </w:numPr>
        <w:jc w:val="both"/>
        <w:rPr>
          <w:rFonts w:ascii="Calibri" w:hAnsi="Calibri" w:cs="Calibri"/>
        </w:rPr>
      </w:pPr>
      <w:r w:rsidRPr="00D617E2">
        <w:rPr>
          <w:rFonts w:ascii="Calibri" w:hAnsi="Calibri" w:cs="Calibri"/>
        </w:rPr>
        <w:t>In the case of any uncertainty as to which terms apply, these terms and conditions will apply.</w:t>
      </w:r>
    </w:p>
    <w:p w14:paraId="50F5A007" w14:textId="77777777" w:rsidR="003D0CC1" w:rsidRPr="00D617E2" w:rsidRDefault="003D0CC1" w:rsidP="003D0CC1">
      <w:pPr>
        <w:ind w:left="709" w:hanging="709"/>
        <w:jc w:val="both"/>
        <w:rPr>
          <w:rFonts w:ascii="Calibri" w:hAnsi="Calibri" w:cs="Calibri"/>
        </w:rPr>
      </w:pPr>
    </w:p>
    <w:p w14:paraId="7A091750" w14:textId="77777777" w:rsidR="003D0CC1" w:rsidRPr="00D617E2" w:rsidRDefault="003D0CC1" w:rsidP="00BE4998">
      <w:pPr>
        <w:numPr>
          <w:ilvl w:val="0"/>
          <w:numId w:val="103"/>
        </w:numPr>
        <w:jc w:val="both"/>
        <w:rPr>
          <w:rFonts w:ascii="Calibri" w:hAnsi="Calibri" w:cs="Calibri"/>
        </w:rPr>
      </w:pPr>
      <w:r w:rsidRPr="00D617E2">
        <w:rPr>
          <w:rFonts w:ascii="Calibri" w:hAnsi="Calibri" w:cs="Calibri"/>
          <w:b/>
        </w:rPr>
        <w:t>Duration of the contract</w:t>
      </w:r>
      <w:r w:rsidRPr="00D617E2">
        <w:rPr>
          <w:rFonts w:ascii="Calibri" w:hAnsi="Calibri" w:cs="Calibri"/>
        </w:rPr>
        <w:t xml:space="preserve"> </w:t>
      </w:r>
    </w:p>
    <w:p w14:paraId="49D0520C" w14:textId="77777777" w:rsidR="003D0CC1" w:rsidRPr="00D617E2" w:rsidRDefault="003D0CC1" w:rsidP="00BE4998">
      <w:pPr>
        <w:numPr>
          <w:ilvl w:val="1"/>
          <w:numId w:val="103"/>
        </w:numPr>
        <w:jc w:val="both"/>
        <w:rPr>
          <w:rFonts w:ascii="Calibri" w:hAnsi="Calibri" w:cs="Calibri"/>
        </w:rPr>
      </w:pPr>
      <w:r w:rsidRPr="00D617E2">
        <w:rPr>
          <w:rFonts w:ascii="Calibri" w:hAnsi="Calibri" w:cs="Calibri"/>
        </w:rPr>
        <w:t>The contract shall last until it is terminated by either you or us giving to the other, in writing, at least one [full calendar] months’ notice. However, the contract can, in some circumstances be terminated immediately under clause 18.</w:t>
      </w:r>
    </w:p>
    <w:p w14:paraId="57E8651C" w14:textId="77777777" w:rsidR="003D0CC1" w:rsidRPr="00D617E2" w:rsidRDefault="003D0CC1" w:rsidP="003D0CC1">
      <w:pPr>
        <w:ind w:left="709" w:hanging="709"/>
        <w:jc w:val="both"/>
        <w:rPr>
          <w:rFonts w:ascii="Calibri" w:hAnsi="Calibri" w:cs="Calibri"/>
        </w:rPr>
      </w:pPr>
    </w:p>
    <w:p w14:paraId="097BB958" w14:textId="77777777" w:rsidR="003D0CC1" w:rsidRPr="00D617E2" w:rsidRDefault="003D0CC1" w:rsidP="00BE4998">
      <w:pPr>
        <w:numPr>
          <w:ilvl w:val="1"/>
          <w:numId w:val="103"/>
        </w:numPr>
        <w:jc w:val="both"/>
        <w:rPr>
          <w:rFonts w:ascii="Calibri" w:hAnsi="Calibri" w:cs="Calibri"/>
        </w:rPr>
      </w:pPr>
      <w:r w:rsidRPr="00D617E2">
        <w:rPr>
          <w:rFonts w:ascii="Calibri" w:hAnsi="Calibri" w:cs="Calibri"/>
        </w:rPr>
        <w:t xml:space="preserve">You are liable for the fee during the notice period. If you fail to give proper notice, you may lose your deposit and/or registration fee. </w:t>
      </w:r>
    </w:p>
    <w:p w14:paraId="6A821419" w14:textId="77777777" w:rsidR="003D0CC1" w:rsidRPr="00D617E2" w:rsidRDefault="003D0CC1" w:rsidP="003D0CC1">
      <w:pPr>
        <w:ind w:left="709" w:hanging="709"/>
        <w:jc w:val="both"/>
        <w:rPr>
          <w:rFonts w:ascii="Calibri" w:hAnsi="Calibri" w:cs="Calibri"/>
        </w:rPr>
      </w:pPr>
    </w:p>
    <w:p w14:paraId="1B49E697" w14:textId="0CBD0DE3" w:rsidR="003D0CC1" w:rsidRPr="00D617E2" w:rsidRDefault="003D0CC1" w:rsidP="00BE4998">
      <w:pPr>
        <w:numPr>
          <w:ilvl w:val="0"/>
          <w:numId w:val="103"/>
        </w:numPr>
        <w:jc w:val="both"/>
        <w:rPr>
          <w:rFonts w:ascii="Calibri" w:hAnsi="Calibri" w:cs="Calibri"/>
        </w:rPr>
      </w:pPr>
      <w:r w:rsidRPr="00D617E2">
        <w:rPr>
          <w:rFonts w:ascii="Calibri" w:hAnsi="Calibri" w:cs="Calibri"/>
          <w:b/>
        </w:rPr>
        <w:lastRenderedPageBreak/>
        <w:t>Suspension of the services</w:t>
      </w:r>
    </w:p>
    <w:p w14:paraId="7D1FEAB8" w14:textId="58892F71" w:rsidR="003D0CC1" w:rsidRPr="00D617E2" w:rsidRDefault="003D0CC1" w:rsidP="003D0CC1">
      <w:pPr>
        <w:ind w:left="360"/>
        <w:jc w:val="both"/>
        <w:rPr>
          <w:rFonts w:ascii="Calibri" w:hAnsi="Calibri" w:cs="Calibri"/>
        </w:rPr>
      </w:pPr>
      <w:r w:rsidRPr="00D617E2">
        <w:rPr>
          <w:rFonts w:ascii="Calibri" w:hAnsi="Calibri" w:cs="Calibri"/>
        </w:rPr>
        <w:t xml:space="preserve">The services may be suspended (meaning the child is temporarily not able to attend the nursery) in the circumstances set out in our Critical incident policy or in the circumstances set out in clause 19. </w:t>
      </w:r>
    </w:p>
    <w:p w14:paraId="4C7C9A11" w14:textId="77777777" w:rsidR="003D0CC1" w:rsidRPr="00D617E2" w:rsidRDefault="003D0CC1" w:rsidP="003D0CC1">
      <w:pPr>
        <w:ind w:left="360"/>
        <w:jc w:val="both"/>
        <w:rPr>
          <w:rFonts w:ascii="Calibri" w:hAnsi="Calibri" w:cs="Calibri"/>
        </w:rPr>
      </w:pPr>
    </w:p>
    <w:p w14:paraId="632F5684" w14:textId="21EDD8AC" w:rsidR="003D0CC1" w:rsidRPr="00D617E2" w:rsidRDefault="003D0CC1" w:rsidP="00BE4998">
      <w:pPr>
        <w:numPr>
          <w:ilvl w:val="0"/>
          <w:numId w:val="103"/>
        </w:numPr>
        <w:jc w:val="both"/>
        <w:rPr>
          <w:rFonts w:ascii="Calibri" w:hAnsi="Calibri" w:cs="Calibri"/>
        </w:rPr>
      </w:pPr>
      <w:r w:rsidRPr="00D617E2">
        <w:rPr>
          <w:rFonts w:ascii="Calibri" w:hAnsi="Calibri" w:cs="Calibri"/>
          <w:b/>
        </w:rPr>
        <w:t>Our obligations</w:t>
      </w:r>
    </w:p>
    <w:p w14:paraId="2A16E5B7" w14:textId="746C5D16" w:rsidR="003D0CC1" w:rsidRPr="00D617E2" w:rsidRDefault="003D0CC1" w:rsidP="00BE4998">
      <w:pPr>
        <w:pStyle w:val="ListParagraph"/>
        <w:numPr>
          <w:ilvl w:val="1"/>
          <w:numId w:val="103"/>
        </w:numPr>
        <w:jc w:val="both"/>
        <w:rPr>
          <w:rFonts w:ascii="Calibri" w:hAnsi="Calibri" w:cs="Calibri"/>
        </w:rPr>
      </w:pPr>
      <w:r w:rsidRPr="00D617E2">
        <w:rPr>
          <w:rFonts w:ascii="Calibri" w:hAnsi="Calibri" w:cs="Calibri"/>
        </w:rPr>
        <w:t xml:space="preserve">We will use all reasonable efforts to provide the services to you, in accordance </w:t>
      </w:r>
      <w:r w:rsidR="00723C5B" w:rsidRPr="00D617E2">
        <w:rPr>
          <w:rFonts w:ascii="Calibri" w:hAnsi="Calibri" w:cs="Calibri"/>
        </w:rPr>
        <w:t>with</w:t>
      </w:r>
      <w:r w:rsidRPr="00D617E2">
        <w:rPr>
          <w:rFonts w:ascii="Calibri" w:hAnsi="Calibri" w:cs="Calibri"/>
        </w:rPr>
        <w:t xml:space="preserve"> all material respects with these terms and conditions and any other documents referred to in 2.2 above. </w:t>
      </w:r>
    </w:p>
    <w:p w14:paraId="4B775633" w14:textId="77777777" w:rsidR="003D0CC1" w:rsidRPr="00D617E2" w:rsidRDefault="003D0CC1" w:rsidP="003D0CC1">
      <w:pPr>
        <w:pStyle w:val="ListParagraph"/>
        <w:ind w:left="972"/>
        <w:jc w:val="both"/>
        <w:rPr>
          <w:rFonts w:ascii="Calibri" w:hAnsi="Calibri" w:cs="Calibri"/>
        </w:rPr>
      </w:pPr>
    </w:p>
    <w:p w14:paraId="3C32CFA0" w14:textId="61453E1B" w:rsidR="003D0CC1" w:rsidRPr="00D617E2" w:rsidRDefault="003D0CC1" w:rsidP="00BE4998">
      <w:pPr>
        <w:numPr>
          <w:ilvl w:val="1"/>
          <w:numId w:val="103"/>
        </w:numPr>
        <w:jc w:val="both"/>
        <w:rPr>
          <w:rFonts w:ascii="Calibri" w:hAnsi="Calibri" w:cs="Calibri"/>
        </w:rPr>
      </w:pPr>
      <w:r w:rsidRPr="00D617E2">
        <w:rPr>
          <w:rFonts w:ascii="Calibri" w:hAnsi="Calibri" w:cs="Calibri"/>
        </w:rPr>
        <w:t xml:space="preserve">We welcome staff and children from many different backgrounds and ethnic groups. Human rights and freedoms are respected and we will do all that is reasonable to ensure that our culture, policies and procedures are made accessible to children who have disabilities and to comply with their social and moral obligations under the Special Educational Needs and Disability Act 2001 or Equality Act 2010 in order to accommodate the needs of children, applicants and members of staff who have disabilities for which, after reasonable adjustments, we can cater </w:t>
      </w:r>
      <w:r w:rsidR="00FA20CB" w:rsidRPr="00D617E2">
        <w:rPr>
          <w:rFonts w:ascii="Calibri" w:hAnsi="Calibri" w:cs="Calibri"/>
        </w:rPr>
        <w:t>adequately.</w:t>
      </w:r>
    </w:p>
    <w:p w14:paraId="0453F296" w14:textId="77777777" w:rsidR="003D0CC1" w:rsidRPr="00D617E2" w:rsidRDefault="003D0CC1" w:rsidP="003D0CC1">
      <w:pPr>
        <w:pStyle w:val="ListParagraph"/>
        <w:jc w:val="both"/>
        <w:rPr>
          <w:rFonts w:ascii="Calibri" w:hAnsi="Calibri" w:cs="Calibri"/>
        </w:rPr>
      </w:pPr>
    </w:p>
    <w:p w14:paraId="238E2695" w14:textId="23D6BA1C" w:rsidR="003D0CC1" w:rsidRPr="00D617E2" w:rsidRDefault="003D0CC1" w:rsidP="00BE4998">
      <w:pPr>
        <w:numPr>
          <w:ilvl w:val="1"/>
          <w:numId w:val="103"/>
        </w:numPr>
        <w:jc w:val="both"/>
        <w:rPr>
          <w:rFonts w:ascii="Calibri" w:hAnsi="Calibri" w:cs="Calibri"/>
        </w:rPr>
      </w:pPr>
      <w:r w:rsidRPr="00D617E2">
        <w:rPr>
          <w:rFonts w:ascii="Calibri" w:hAnsi="Calibri" w:cs="Calibri"/>
        </w:rPr>
        <w:t xml:space="preserve">If we determine, in our sole discretion (after appropriate and reasonable analysis) that reasonable adjustments cannot be made for a child and as such we cannot continue to adequately provide for that child (or admit them as the case may be) then we shall be permitted to request that you withdraw the child without being charged fees in lieu of notice.     </w:t>
      </w:r>
    </w:p>
    <w:p w14:paraId="61C21F45" w14:textId="77777777" w:rsidR="003D0CC1" w:rsidRPr="00D617E2" w:rsidRDefault="003D0CC1" w:rsidP="003D0CC1">
      <w:pPr>
        <w:jc w:val="both"/>
        <w:rPr>
          <w:rFonts w:ascii="Calibri" w:hAnsi="Calibri" w:cs="Calibri"/>
        </w:rPr>
      </w:pPr>
    </w:p>
    <w:p w14:paraId="6F368AFB" w14:textId="77777777" w:rsidR="003D0CC1" w:rsidRPr="00D617E2" w:rsidRDefault="003D0CC1" w:rsidP="00BE4998">
      <w:pPr>
        <w:numPr>
          <w:ilvl w:val="0"/>
          <w:numId w:val="103"/>
        </w:numPr>
        <w:jc w:val="both"/>
        <w:rPr>
          <w:rFonts w:ascii="Calibri" w:hAnsi="Calibri" w:cs="Calibri"/>
        </w:rPr>
      </w:pPr>
      <w:r w:rsidRPr="00D617E2">
        <w:rPr>
          <w:rFonts w:ascii="Calibri" w:hAnsi="Calibri" w:cs="Calibri"/>
          <w:b/>
        </w:rPr>
        <w:t>Your obligations</w:t>
      </w:r>
    </w:p>
    <w:p w14:paraId="1A7EB520" w14:textId="77777777" w:rsidR="003D0CC1" w:rsidRPr="00D617E2" w:rsidRDefault="003D0CC1" w:rsidP="00BE4998">
      <w:pPr>
        <w:numPr>
          <w:ilvl w:val="1"/>
          <w:numId w:val="103"/>
        </w:numPr>
        <w:jc w:val="both"/>
        <w:rPr>
          <w:rFonts w:ascii="Calibri" w:hAnsi="Calibri" w:cs="Calibri"/>
        </w:rPr>
      </w:pPr>
      <w:r w:rsidRPr="00D617E2">
        <w:rPr>
          <w:rFonts w:ascii="Calibri" w:hAnsi="Calibri" w:cs="Calibri"/>
        </w:rPr>
        <w:t>You shall:</w:t>
      </w:r>
    </w:p>
    <w:p w14:paraId="09F73C82" w14:textId="77777777" w:rsidR="003D0CC1" w:rsidRPr="00D617E2" w:rsidRDefault="003D0CC1" w:rsidP="003D0CC1">
      <w:pPr>
        <w:jc w:val="both"/>
        <w:rPr>
          <w:rFonts w:ascii="Calibri" w:hAnsi="Calibri" w:cs="Calibri"/>
        </w:rPr>
      </w:pPr>
    </w:p>
    <w:p w14:paraId="6CD8FD53" w14:textId="77777777" w:rsidR="003D0CC1" w:rsidRPr="00D617E2" w:rsidRDefault="003D0CC1" w:rsidP="00BE4998">
      <w:pPr>
        <w:numPr>
          <w:ilvl w:val="2"/>
          <w:numId w:val="103"/>
        </w:numPr>
        <w:jc w:val="both"/>
        <w:rPr>
          <w:rFonts w:ascii="Calibri" w:hAnsi="Calibri" w:cs="Calibri"/>
        </w:rPr>
      </w:pPr>
      <w:r w:rsidRPr="00D617E2">
        <w:rPr>
          <w:rFonts w:ascii="Calibri" w:hAnsi="Calibri" w:cs="Calibri"/>
        </w:rPr>
        <w:t>Co-operate with us;</w:t>
      </w:r>
    </w:p>
    <w:p w14:paraId="5B7B3889" w14:textId="77777777" w:rsidR="003D0CC1" w:rsidRPr="00D617E2" w:rsidRDefault="003D0CC1" w:rsidP="003D0CC1">
      <w:pPr>
        <w:jc w:val="both"/>
        <w:rPr>
          <w:rFonts w:ascii="Calibri" w:hAnsi="Calibri" w:cs="Calibri"/>
        </w:rPr>
      </w:pPr>
      <w:r w:rsidRPr="00D617E2">
        <w:rPr>
          <w:rFonts w:ascii="Calibri" w:hAnsi="Calibri" w:cs="Calibri"/>
        </w:rPr>
        <w:tab/>
      </w:r>
    </w:p>
    <w:p w14:paraId="2134C274" w14:textId="77777777" w:rsidR="003D0CC1" w:rsidRPr="00D617E2" w:rsidRDefault="003D0CC1" w:rsidP="00BE4998">
      <w:pPr>
        <w:numPr>
          <w:ilvl w:val="2"/>
          <w:numId w:val="103"/>
        </w:numPr>
        <w:jc w:val="both"/>
        <w:rPr>
          <w:rFonts w:ascii="Calibri" w:hAnsi="Calibri" w:cs="Calibri"/>
        </w:rPr>
      </w:pPr>
      <w:r w:rsidRPr="00D617E2">
        <w:rPr>
          <w:rFonts w:ascii="Calibri" w:hAnsi="Calibri" w:cs="Calibri"/>
        </w:rPr>
        <w:t>Provide to us such information as we may reasonably require about</w:t>
      </w:r>
    </w:p>
    <w:p w14:paraId="00149816" w14:textId="77777777" w:rsidR="003D0CC1" w:rsidRPr="00D617E2" w:rsidRDefault="003D0CC1" w:rsidP="003D0CC1">
      <w:pPr>
        <w:pStyle w:val="ListParagraph"/>
        <w:jc w:val="both"/>
        <w:rPr>
          <w:rFonts w:ascii="Calibri" w:hAnsi="Calibri" w:cs="Calibri"/>
        </w:rPr>
      </w:pPr>
    </w:p>
    <w:p w14:paraId="311B4375" w14:textId="52A26A1D" w:rsidR="003D0CC1" w:rsidRPr="00D617E2" w:rsidRDefault="003D0CC1" w:rsidP="00BE4998">
      <w:pPr>
        <w:numPr>
          <w:ilvl w:val="3"/>
          <w:numId w:val="103"/>
        </w:numPr>
        <w:jc w:val="both"/>
        <w:rPr>
          <w:rFonts w:ascii="Calibri" w:hAnsi="Calibri" w:cs="Calibri"/>
        </w:rPr>
      </w:pPr>
      <w:r w:rsidRPr="00D617E2">
        <w:rPr>
          <w:rFonts w:ascii="Calibri" w:hAnsi="Calibri" w:cs="Calibri"/>
        </w:rPr>
        <w:t>The child including</w:t>
      </w:r>
    </w:p>
    <w:p w14:paraId="7DF7B392" w14:textId="77777777" w:rsidR="003D0CC1" w:rsidRPr="00D617E2" w:rsidRDefault="003D0CC1" w:rsidP="003D0CC1">
      <w:pPr>
        <w:ind w:left="2160"/>
        <w:jc w:val="both"/>
        <w:rPr>
          <w:rFonts w:ascii="Calibri" w:hAnsi="Calibri" w:cs="Calibri"/>
        </w:rPr>
      </w:pPr>
    </w:p>
    <w:p w14:paraId="22B0EE3D" w14:textId="77777777" w:rsidR="003D0CC1" w:rsidRPr="00D617E2" w:rsidRDefault="003D0CC1" w:rsidP="00BE4998">
      <w:pPr>
        <w:numPr>
          <w:ilvl w:val="4"/>
          <w:numId w:val="103"/>
        </w:numPr>
        <w:jc w:val="both"/>
        <w:rPr>
          <w:rFonts w:ascii="Calibri" w:hAnsi="Calibri" w:cs="Calibri"/>
        </w:rPr>
      </w:pPr>
      <w:r w:rsidRPr="00D617E2">
        <w:rPr>
          <w:rFonts w:ascii="Calibri" w:hAnsi="Calibri" w:cs="Calibri"/>
        </w:rPr>
        <w:t xml:space="preserve">Any known medical condition, health problem, allergy, or diagnosed dietary requirement; </w:t>
      </w:r>
    </w:p>
    <w:p w14:paraId="78B059EC" w14:textId="77777777" w:rsidR="003D0CC1" w:rsidRPr="00D617E2" w:rsidRDefault="003D0CC1" w:rsidP="003D0CC1">
      <w:pPr>
        <w:ind w:left="2520"/>
        <w:jc w:val="both"/>
        <w:rPr>
          <w:rFonts w:ascii="Calibri" w:hAnsi="Calibri" w:cs="Calibri"/>
        </w:rPr>
      </w:pPr>
    </w:p>
    <w:p w14:paraId="2076A2AE" w14:textId="77777777" w:rsidR="003D0CC1" w:rsidRPr="00D617E2" w:rsidRDefault="003D0CC1" w:rsidP="00BE4998">
      <w:pPr>
        <w:numPr>
          <w:ilvl w:val="4"/>
          <w:numId w:val="103"/>
        </w:numPr>
        <w:jc w:val="both"/>
        <w:rPr>
          <w:rFonts w:ascii="Calibri" w:hAnsi="Calibri" w:cs="Calibri"/>
        </w:rPr>
      </w:pPr>
      <w:r w:rsidRPr="00D617E2">
        <w:rPr>
          <w:rFonts w:ascii="Calibri" w:hAnsi="Calibri" w:cs="Calibri"/>
        </w:rPr>
        <w:t>Any prescribed medication;</w:t>
      </w:r>
    </w:p>
    <w:p w14:paraId="024BAF14" w14:textId="77777777" w:rsidR="003D0CC1" w:rsidRPr="00D617E2" w:rsidRDefault="003D0CC1" w:rsidP="003D0CC1">
      <w:pPr>
        <w:jc w:val="both"/>
        <w:rPr>
          <w:rFonts w:ascii="Calibri" w:hAnsi="Calibri" w:cs="Calibri"/>
        </w:rPr>
      </w:pPr>
    </w:p>
    <w:p w14:paraId="2C8838C8" w14:textId="7FAE7ADE" w:rsidR="003D0CC1" w:rsidRPr="00D617E2" w:rsidRDefault="003D0CC1" w:rsidP="00BE4998">
      <w:pPr>
        <w:numPr>
          <w:ilvl w:val="4"/>
          <w:numId w:val="103"/>
        </w:numPr>
        <w:jc w:val="both"/>
        <w:rPr>
          <w:rFonts w:ascii="Calibri" w:hAnsi="Calibri" w:cs="Calibri"/>
        </w:rPr>
      </w:pPr>
      <w:r w:rsidRPr="00D617E2">
        <w:rPr>
          <w:rFonts w:ascii="Calibri" w:hAnsi="Calibri" w:cs="Calibri"/>
        </w:rPr>
        <w:t>Any lack of any vaccination which the child would ordinarily have by their age;</w:t>
      </w:r>
    </w:p>
    <w:p w14:paraId="00F71213" w14:textId="77777777" w:rsidR="003D0CC1" w:rsidRPr="00D617E2" w:rsidRDefault="003D0CC1" w:rsidP="003D0CC1">
      <w:pPr>
        <w:jc w:val="both"/>
        <w:rPr>
          <w:rFonts w:ascii="Calibri" w:hAnsi="Calibri" w:cs="Calibri"/>
        </w:rPr>
      </w:pPr>
    </w:p>
    <w:p w14:paraId="217D1CF9" w14:textId="63AC876A" w:rsidR="003D0CC1" w:rsidRPr="00D617E2" w:rsidRDefault="003D0CC1" w:rsidP="00BE4998">
      <w:pPr>
        <w:numPr>
          <w:ilvl w:val="4"/>
          <w:numId w:val="103"/>
        </w:numPr>
        <w:jc w:val="both"/>
        <w:rPr>
          <w:rFonts w:ascii="Calibri" w:hAnsi="Calibri" w:cs="Calibri"/>
        </w:rPr>
      </w:pPr>
      <w:r w:rsidRPr="00D617E2">
        <w:rPr>
          <w:rFonts w:ascii="Calibri" w:hAnsi="Calibri" w:cs="Calibri"/>
        </w:rPr>
        <w:t xml:space="preserve">Any family circumstances or court orders affecting the child; </w:t>
      </w:r>
    </w:p>
    <w:p w14:paraId="57CD4D88" w14:textId="77777777" w:rsidR="003D0CC1" w:rsidRPr="00D617E2" w:rsidRDefault="003D0CC1" w:rsidP="003D0CC1">
      <w:pPr>
        <w:jc w:val="both"/>
        <w:rPr>
          <w:rFonts w:ascii="Calibri" w:hAnsi="Calibri" w:cs="Calibri"/>
        </w:rPr>
      </w:pPr>
    </w:p>
    <w:p w14:paraId="7A242DE9" w14:textId="6CD3D595" w:rsidR="003D0CC1" w:rsidRPr="00D617E2" w:rsidRDefault="003D0CC1" w:rsidP="00BE4998">
      <w:pPr>
        <w:numPr>
          <w:ilvl w:val="4"/>
          <w:numId w:val="103"/>
        </w:numPr>
        <w:jc w:val="both"/>
        <w:rPr>
          <w:rFonts w:ascii="Calibri" w:hAnsi="Calibri" w:cs="Calibri"/>
        </w:rPr>
      </w:pPr>
      <w:r w:rsidRPr="00D617E2">
        <w:rPr>
          <w:rFonts w:ascii="Calibri" w:hAnsi="Calibri" w:cs="Calibri"/>
        </w:rPr>
        <w:t>Any concerns about the child’s safety; and</w:t>
      </w:r>
    </w:p>
    <w:p w14:paraId="59024186" w14:textId="77777777" w:rsidR="003D0CC1" w:rsidRPr="00D617E2" w:rsidRDefault="003D0CC1" w:rsidP="003D0CC1">
      <w:pPr>
        <w:ind w:left="1440"/>
        <w:jc w:val="both"/>
        <w:rPr>
          <w:rFonts w:ascii="Calibri" w:hAnsi="Calibri" w:cs="Calibri"/>
        </w:rPr>
      </w:pPr>
    </w:p>
    <w:p w14:paraId="46989183" w14:textId="15B59A6F" w:rsidR="003D0CC1" w:rsidRPr="00D617E2" w:rsidRDefault="003D0CC1" w:rsidP="00BE4998">
      <w:pPr>
        <w:numPr>
          <w:ilvl w:val="3"/>
          <w:numId w:val="103"/>
        </w:numPr>
        <w:jc w:val="both"/>
        <w:rPr>
          <w:rFonts w:ascii="Calibri" w:hAnsi="Calibri" w:cs="Calibri"/>
        </w:rPr>
      </w:pPr>
      <w:r w:rsidRPr="00D617E2">
        <w:rPr>
          <w:rFonts w:ascii="Calibri" w:hAnsi="Calibri" w:cs="Calibri"/>
        </w:rPr>
        <w:lastRenderedPageBreak/>
        <w:t xml:space="preserve">Your contact details, and those of your authorised persons who may collect the child. </w:t>
      </w:r>
    </w:p>
    <w:p w14:paraId="661334A4" w14:textId="77777777" w:rsidR="003D0CC1" w:rsidRPr="00D617E2" w:rsidRDefault="003D0CC1" w:rsidP="003D0CC1">
      <w:pPr>
        <w:jc w:val="both"/>
        <w:rPr>
          <w:rFonts w:ascii="Calibri" w:hAnsi="Calibri" w:cs="Calibri"/>
        </w:rPr>
      </w:pPr>
    </w:p>
    <w:p w14:paraId="09D7608E" w14:textId="77777777" w:rsidR="003D0CC1" w:rsidRPr="00D617E2" w:rsidRDefault="003D0CC1" w:rsidP="00BE4998">
      <w:pPr>
        <w:numPr>
          <w:ilvl w:val="1"/>
          <w:numId w:val="103"/>
        </w:numPr>
        <w:jc w:val="both"/>
        <w:rPr>
          <w:rFonts w:ascii="Calibri" w:hAnsi="Calibri" w:cs="Calibri"/>
        </w:rPr>
      </w:pPr>
      <w:r w:rsidRPr="00D617E2">
        <w:rPr>
          <w:rFonts w:ascii="Calibri" w:hAnsi="Calibri" w:cs="Calibri"/>
        </w:rPr>
        <w:t>You must (a) ensure that these details are accurate and (b) keep these details up-to-date, by promptly informing us in writing whenever they change.</w:t>
      </w:r>
    </w:p>
    <w:p w14:paraId="269FED6C" w14:textId="77777777" w:rsidR="003D0CC1" w:rsidRPr="00D617E2" w:rsidRDefault="003D0CC1" w:rsidP="003D0CC1">
      <w:pPr>
        <w:ind w:left="972"/>
        <w:jc w:val="both"/>
        <w:rPr>
          <w:rFonts w:ascii="Calibri" w:hAnsi="Calibri" w:cs="Calibri"/>
        </w:rPr>
      </w:pPr>
    </w:p>
    <w:p w14:paraId="606406CC" w14:textId="570C2EDD" w:rsidR="003D0CC1" w:rsidRPr="00D617E2" w:rsidRDefault="003D0CC1" w:rsidP="00BE4998">
      <w:pPr>
        <w:numPr>
          <w:ilvl w:val="2"/>
          <w:numId w:val="103"/>
        </w:numPr>
        <w:jc w:val="both"/>
        <w:rPr>
          <w:rFonts w:ascii="Calibri" w:hAnsi="Calibri" w:cs="Calibri"/>
        </w:rPr>
      </w:pPr>
      <w:r w:rsidRPr="00D617E2">
        <w:rPr>
          <w:rFonts w:ascii="Calibri" w:hAnsi="Calibri" w:cs="Calibri"/>
        </w:rPr>
        <w:t>As regards arrivals and departure of a child, please refer to the nursery’s Arrivals and departures policy. Please ask for a copy of it if necessary.</w:t>
      </w:r>
    </w:p>
    <w:p w14:paraId="7865B3A5" w14:textId="77777777" w:rsidR="003D0CC1" w:rsidRPr="00D617E2" w:rsidRDefault="003D0CC1" w:rsidP="003D0CC1">
      <w:pPr>
        <w:pStyle w:val="ListParagraph"/>
        <w:jc w:val="both"/>
        <w:rPr>
          <w:rFonts w:ascii="Calibri" w:hAnsi="Calibri" w:cs="Calibri"/>
        </w:rPr>
      </w:pPr>
    </w:p>
    <w:p w14:paraId="70A9C496" w14:textId="77777777" w:rsidR="003D0CC1" w:rsidRPr="00D617E2" w:rsidRDefault="003D0CC1" w:rsidP="00BE4998">
      <w:pPr>
        <w:numPr>
          <w:ilvl w:val="1"/>
          <w:numId w:val="103"/>
        </w:numPr>
        <w:jc w:val="both"/>
        <w:rPr>
          <w:rFonts w:ascii="Calibri" w:hAnsi="Calibri" w:cs="Calibri"/>
        </w:rPr>
      </w:pPr>
      <w:r w:rsidRPr="00D617E2">
        <w:rPr>
          <w:rFonts w:ascii="Calibri" w:hAnsi="Calibri" w:cs="Calibri"/>
        </w:rPr>
        <w:t xml:space="preserve">If our performance of our obligations under the contract is prevented or delayed by anything you do (or fail to do), we shall not be liable. </w:t>
      </w:r>
    </w:p>
    <w:p w14:paraId="3BE7B43D" w14:textId="77777777" w:rsidR="003D0CC1" w:rsidRPr="00D617E2" w:rsidRDefault="003D0CC1" w:rsidP="003D0CC1">
      <w:pPr>
        <w:pStyle w:val="ListParagraph"/>
        <w:jc w:val="both"/>
        <w:rPr>
          <w:rFonts w:ascii="Calibri" w:hAnsi="Calibri" w:cs="Calibri"/>
        </w:rPr>
      </w:pPr>
    </w:p>
    <w:p w14:paraId="42FA6AD7" w14:textId="77777777" w:rsidR="003D0CC1" w:rsidRPr="00D617E2" w:rsidRDefault="5DD26F55" w:rsidP="00BE4998">
      <w:pPr>
        <w:numPr>
          <w:ilvl w:val="1"/>
          <w:numId w:val="103"/>
        </w:numPr>
        <w:jc w:val="both"/>
        <w:rPr>
          <w:rFonts w:ascii="Calibri" w:hAnsi="Calibri" w:cs="Calibri"/>
        </w:rPr>
      </w:pPr>
      <w:r w:rsidRPr="00D617E2">
        <w:rPr>
          <w:rFonts w:ascii="Calibri" w:hAnsi="Calibri" w:cs="Calibri"/>
        </w:rPr>
        <w:t xml:space="preserve">You shall not employ (or </w:t>
      </w:r>
      <w:bookmarkStart w:id="366" w:name="_Int_uTuy7d6U"/>
      <w:r w:rsidRPr="00D617E2">
        <w:rPr>
          <w:rFonts w:ascii="Calibri" w:hAnsi="Calibri" w:cs="Calibri"/>
        </w:rPr>
        <w:t>attempt</w:t>
      </w:r>
      <w:bookmarkEnd w:id="366"/>
      <w:r w:rsidRPr="00D617E2">
        <w:rPr>
          <w:rFonts w:ascii="Calibri" w:hAnsi="Calibri" w:cs="Calibri"/>
        </w:rPr>
        <w:t xml:space="preserve"> to employ) any member of our staff without our consent, until six months from the end of this contract. </w:t>
      </w:r>
    </w:p>
    <w:p w14:paraId="1BE19C6A" w14:textId="77777777" w:rsidR="003D0CC1" w:rsidRPr="00D617E2" w:rsidRDefault="003D0CC1" w:rsidP="003D0CC1">
      <w:pPr>
        <w:pStyle w:val="ListParagraph"/>
        <w:jc w:val="both"/>
        <w:rPr>
          <w:rFonts w:ascii="Calibri" w:hAnsi="Calibri" w:cs="Calibri"/>
        </w:rPr>
      </w:pPr>
    </w:p>
    <w:p w14:paraId="5A4F963D" w14:textId="77777777" w:rsidR="003D0CC1" w:rsidRPr="00D617E2" w:rsidRDefault="003D0CC1" w:rsidP="00BE4998">
      <w:pPr>
        <w:numPr>
          <w:ilvl w:val="0"/>
          <w:numId w:val="103"/>
        </w:numPr>
        <w:jc w:val="both"/>
        <w:rPr>
          <w:rFonts w:ascii="Calibri" w:hAnsi="Calibri" w:cs="Calibri"/>
          <w:b/>
        </w:rPr>
      </w:pPr>
      <w:r w:rsidRPr="00D617E2">
        <w:rPr>
          <w:rFonts w:ascii="Calibri" w:hAnsi="Calibri" w:cs="Calibri"/>
          <w:b/>
        </w:rPr>
        <w:t xml:space="preserve">Charges and payment </w:t>
      </w:r>
    </w:p>
    <w:p w14:paraId="3A4385F7" w14:textId="3BCDABAF" w:rsidR="003D0CC1" w:rsidRPr="00D617E2" w:rsidRDefault="003D0CC1" w:rsidP="00BE4998">
      <w:pPr>
        <w:numPr>
          <w:ilvl w:val="1"/>
          <w:numId w:val="103"/>
        </w:numPr>
        <w:ind w:left="993" w:hanging="567"/>
        <w:jc w:val="both"/>
        <w:rPr>
          <w:rFonts w:ascii="Calibri" w:hAnsi="Calibri" w:cs="Calibri"/>
        </w:rPr>
      </w:pPr>
      <w:r w:rsidRPr="00D617E2">
        <w:rPr>
          <w:rFonts w:ascii="Calibri" w:hAnsi="Calibri" w:cs="Calibri"/>
        </w:rPr>
        <w:t>You shall pay the charges as set out in Part A or in accordance with clause 19.</w:t>
      </w:r>
    </w:p>
    <w:p w14:paraId="4B772C79" w14:textId="77777777" w:rsidR="003D0CC1" w:rsidRPr="00D617E2" w:rsidRDefault="003D0CC1" w:rsidP="009202BE">
      <w:pPr>
        <w:ind w:left="993" w:hanging="567"/>
        <w:jc w:val="both"/>
        <w:rPr>
          <w:rFonts w:ascii="Calibri" w:hAnsi="Calibri" w:cs="Calibri"/>
        </w:rPr>
      </w:pPr>
    </w:p>
    <w:p w14:paraId="35F1EC55" w14:textId="5C40278C" w:rsidR="003D0CC1" w:rsidRPr="00D617E2" w:rsidRDefault="003D0CC1" w:rsidP="00BE4998">
      <w:pPr>
        <w:numPr>
          <w:ilvl w:val="1"/>
          <w:numId w:val="103"/>
        </w:numPr>
        <w:ind w:left="993" w:hanging="567"/>
        <w:jc w:val="both"/>
        <w:rPr>
          <w:rFonts w:ascii="Calibri" w:hAnsi="Calibri" w:cs="Calibri"/>
        </w:rPr>
      </w:pPr>
      <w:r w:rsidRPr="00D617E2">
        <w:rPr>
          <w:rFonts w:ascii="Calibri" w:hAnsi="Calibri" w:cs="Calibri"/>
        </w:rPr>
        <w:t>Where the child is unable to attend but our service remains available full charges will be due.</w:t>
      </w:r>
    </w:p>
    <w:p w14:paraId="1D045292" w14:textId="77777777" w:rsidR="003D0CC1" w:rsidRPr="00D617E2" w:rsidRDefault="003D0CC1" w:rsidP="009202BE">
      <w:pPr>
        <w:ind w:left="993" w:hanging="567"/>
        <w:jc w:val="both"/>
        <w:rPr>
          <w:rFonts w:ascii="Calibri" w:hAnsi="Calibri" w:cs="Calibri"/>
        </w:rPr>
      </w:pPr>
    </w:p>
    <w:p w14:paraId="49E06EC6" w14:textId="773A465C" w:rsidR="003D0CC1" w:rsidRPr="00D617E2" w:rsidRDefault="003D0CC1" w:rsidP="00BE4998">
      <w:pPr>
        <w:numPr>
          <w:ilvl w:val="1"/>
          <w:numId w:val="103"/>
        </w:numPr>
        <w:ind w:left="993" w:hanging="567"/>
        <w:jc w:val="both"/>
        <w:rPr>
          <w:rFonts w:ascii="Calibri" w:hAnsi="Calibri" w:cs="Calibri"/>
        </w:rPr>
      </w:pPr>
      <w:r w:rsidRPr="00D617E2">
        <w:rPr>
          <w:rFonts w:ascii="Calibri" w:hAnsi="Calibri" w:cs="Calibri"/>
        </w:rPr>
        <w:t>We [will] OR [will not] charge for bank holidays and/or staff training days.</w:t>
      </w:r>
    </w:p>
    <w:p w14:paraId="42068390" w14:textId="77777777" w:rsidR="003D0CC1" w:rsidRPr="00D617E2" w:rsidRDefault="003D0CC1" w:rsidP="009202BE">
      <w:pPr>
        <w:pStyle w:val="ListParagraph"/>
        <w:ind w:left="993" w:hanging="567"/>
        <w:jc w:val="both"/>
        <w:rPr>
          <w:rFonts w:ascii="Calibri" w:hAnsi="Calibri" w:cs="Calibri"/>
        </w:rPr>
      </w:pPr>
    </w:p>
    <w:p w14:paraId="0EF1F8CB" w14:textId="11AA4111" w:rsidR="003D0CC1" w:rsidRPr="00D617E2" w:rsidRDefault="003D0CC1" w:rsidP="00BE4998">
      <w:pPr>
        <w:numPr>
          <w:ilvl w:val="1"/>
          <w:numId w:val="103"/>
        </w:numPr>
        <w:ind w:left="993" w:hanging="567"/>
        <w:jc w:val="both"/>
        <w:rPr>
          <w:rFonts w:ascii="Calibri" w:hAnsi="Calibri" w:cs="Calibri"/>
        </w:rPr>
      </w:pPr>
      <w:r w:rsidRPr="00D617E2">
        <w:rPr>
          <w:rFonts w:ascii="Calibri" w:hAnsi="Calibri" w:cs="Calibri"/>
        </w:rPr>
        <w:t xml:space="preserve">VAT is not charged on nursery fees (nursery provision is an exempt supply for VAT purposes). </w:t>
      </w:r>
    </w:p>
    <w:p w14:paraId="73E2302D" w14:textId="77777777" w:rsidR="003D0CC1" w:rsidRPr="00D617E2" w:rsidRDefault="003D0CC1" w:rsidP="009202BE">
      <w:pPr>
        <w:pStyle w:val="ListParagraph"/>
        <w:ind w:left="993" w:hanging="567"/>
        <w:jc w:val="both"/>
        <w:rPr>
          <w:rFonts w:ascii="Calibri" w:hAnsi="Calibri" w:cs="Calibri"/>
        </w:rPr>
      </w:pPr>
    </w:p>
    <w:p w14:paraId="475F2389" w14:textId="46965798" w:rsidR="003D0CC1" w:rsidRPr="00D617E2" w:rsidRDefault="003D0CC1" w:rsidP="00BE4998">
      <w:pPr>
        <w:numPr>
          <w:ilvl w:val="1"/>
          <w:numId w:val="103"/>
        </w:numPr>
        <w:ind w:left="993" w:hanging="567"/>
        <w:jc w:val="both"/>
        <w:rPr>
          <w:rFonts w:ascii="Calibri" w:hAnsi="Calibri" w:cs="Calibri"/>
        </w:rPr>
      </w:pPr>
      <w:r w:rsidRPr="00D617E2">
        <w:rPr>
          <w:rFonts w:ascii="Calibri" w:hAnsi="Calibri" w:cs="Calibri"/>
        </w:rPr>
        <w:t xml:space="preserve">The quoted charges are per child, per core day (meaning </w:t>
      </w:r>
      <w:r w:rsidRPr="00D617E2">
        <w:rPr>
          <w:rFonts w:ascii="Calibri" w:hAnsi="Calibri" w:cs="Calibri"/>
          <w:b/>
        </w:rPr>
        <w:t>[insert number]</w:t>
      </w:r>
      <w:r w:rsidRPr="00D617E2">
        <w:rPr>
          <w:rFonts w:ascii="Calibri" w:hAnsi="Calibri" w:cs="Calibri"/>
        </w:rPr>
        <w:t xml:space="preserve"> hours, with </w:t>
      </w:r>
      <w:r w:rsidRPr="00D617E2">
        <w:rPr>
          <w:rFonts w:ascii="Calibri" w:hAnsi="Calibri" w:cs="Calibri"/>
          <w:b/>
        </w:rPr>
        <w:t>[insert number]</w:t>
      </w:r>
      <w:r w:rsidRPr="00D617E2">
        <w:rPr>
          <w:rFonts w:ascii="Calibri" w:hAnsi="Calibri" w:cs="Calibri"/>
        </w:rPr>
        <w:t xml:space="preserve"> hours per session) and include lunch and tea.</w:t>
      </w:r>
    </w:p>
    <w:p w14:paraId="27E31BE8" w14:textId="77777777" w:rsidR="003D0CC1" w:rsidRPr="00D617E2" w:rsidRDefault="003D0CC1" w:rsidP="009202BE">
      <w:pPr>
        <w:pStyle w:val="ListParagraph"/>
        <w:ind w:left="993" w:hanging="567"/>
        <w:jc w:val="both"/>
        <w:rPr>
          <w:rFonts w:ascii="Calibri" w:hAnsi="Calibri" w:cs="Calibri"/>
        </w:rPr>
      </w:pPr>
    </w:p>
    <w:p w14:paraId="4EB264A7" w14:textId="10AB352B" w:rsidR="003D0CC1" w:rsidRPr="00D617E2" w:rsidRDefault="003D0CC1" w:rsidP="00BE4998">
      <w:pPr>
        <w:numPr>
          <w:ilvl w:val="1"/>
          <w:numId w:val="103"/>
        </w:numPr>
        <w:ind w:left="993" w:hanging="567"/>
        <w:jc w:val="both"/>
        <w:rPr>
          <w:rFonts w:ascii="Calibri" w:hAnsi="Calibri" w:cs="Calibri"/>
        </w:rPr>
      </w:pPr>
      <w:r w:rsidRPr="00D617E2">
        <w:rPr>
          <w:rFonts w:ascii="Calibri" w:hAnsi="Calibri" w:cs="Calibri"/>
        </w:rPr>
        <w:t xml:space="preserve">Extra hours (or parts of an hour) will be charged for (at the ruling rate) and must be booked and paid for at least 24 hours in advance. </w:t>
      </w:r>
    </w:p>
    <w:p w14:paraId="2CCC3E8D" w14:textId="77777777" w:rsidR="003D0CC1" w:rsidRPr="00D617E2" w:rsidRDefault="003D0CC1" w:rsidP="009202BE">
      <w:pPr>
        <w:pStyle w:val="ListParagraph"/>
        <w:ind w:left="993" w:hanging="567"/>
        <w:jc w:val="both"/>
        <w:rPr>
          <w:rFonts w:ascii="Calibri" w:hAnsi="Calibri" w:cs="Calibri"/>
        </w:rPr>
      </w:pPr>
    </w:p>
    <w:p w14:paraId="32885F92" w14:textId="243A10EF" w:rsidR="003D0CC1" w:rsidRPr="00D617E2" w:rsidRDefault="003D0CC1" w:rsidP="00BE4998">
      <w:pPr>
        <w:numPr>
          <w:ilvl w:val="1"/>
          <w:numId w:val="103"/>
        </w:numPr>
        <w:ind w:left="993" w:hanging="567"/>
        <w:jc w:val="both"/>
        <w:rPr>
          <w:rFonts w:ascii="Calibri" w:hAnsi="Calibri" w:cs="Calibri"/>
        </w:rPr>
      </w:pPr>
      <w:r w:rsidRPr="00D617E2">
        <w:rPr>
          <w:rFonts w:ascii="Calibri" w:hAnsi="Calibri" w:cs="Calibri"/>
        </w:rPr>
        <w:t xml:space="preserve">The charges must be paid monthly in advance, by the </w:t>
      </w:r>
      <w:r w:rsidRPr="00D617E2">
        <w:rPr>
          <w:rFonts w:ascii="Calibri" w:hAnsi="Calibri" w:cs="Calibri"/>
          <w:b/>
        </w:rPr>
        <w:t xml:space="preserve">[insert the day] </w:t>
      </w:r>
      <w:r w:rsidRPr="00D617E2">
        <w:rPr>
          <w:rFonts w:ascii="Calibri" w:hAnsi="Calibri" w:cs="Calibri"/>
        </w:rPr>
        <w:t xml:space="preserve">day of the month. </w:t>
      </w:r>
    </w:p>
    <w:p w14:paraId="34C72E4B" w14:textId="77777777" w:rsidR="003D0CC1" w:rsidRPr="00D617E2" w:rsidRDefault="003D0CC1" w:rsidP="009202BE">
      <w:pPr>
        <w:pStyle w:val="ListParagraph"/>
        <w:ind w:left="993" w:hanging="567"/>
        <w:jc w:val="both"/>
        <w:rPr>
          <w:rFonts w:ascii="Calibri" w:hAnsi="Calibri" w:cs="Calibri"/>
        </w:rPr>
      </w:pPr>
    </w:p>
    <w:p w14:paraId="5847CD4F" w14:textId="62A869F4" w:rsidR="003D0CC1" w:rsidRPr="00D617E2" w:rsidRDefault="003D0CC1" w:rsidP="00BE4998">
      <w:pPr>
        <w:numPr>
          <w:ilvl w:val="1"/>
          <w:numId w:val="103"/>
        </w:numPr>
        <w:ind w:left="993" w:hanging="567"/>
        <w:jc w:val="both"/>
        <w:rPr>
          <w:rFonts w:ascii="Calibri" w:hAnsi="Calibri" w:cs="Calibri"/>
        </w:rPr>
      </w:pPr>
      <w:r w:rsidRPr="00D617E2">
        <w:rPr>
          <w:rFonts w:ascii="Calibri" w:hAnsi="Calibri" w:cs="Calibri"/>
        </w:rPr>
        <w:t xml:space="preserve">All payments must normally be made by direct debit or childcare vouchers. We may agree to payment by cash, cheque or major credit/debit card, but it is your responsibility to obtain a receipt from the nursery manager as proof of payment. No payment shall be deemed to have been made until it is cleared into our bank account. If a cheque bounces, or payment fails, we may charge a reasonable administration fee (currently £ </w:t>
      </w:r>
      <w:r w:rsidRPr="00D617E2">
        <w:rPr>
          <w:rFonts w:ascii="Calibri" w:hAnsi="Calibri" w:cs="Calibri"/>
          <w:b/>
        </w:rPr>
        <w:t>[insert amount]</w:t>
      </w:r>
      <w:r w:rsidRPr="00D617E2">
        <w:rPr>
          <w:rFonts w:ascii="Calibri" w:hAnsi="Calibri" w:cs="Calibri"/>
        </w:rPr>
        <w:t xml:space="preserve">). </w:t>
      </w:r>
    </w:p>
    <w:p w14:paraId="559C3646" w14:textId="77777777" w:rsidR="003D0CC1" w:rsidRPr="00D617E2" w:rsidRDefault="003D0CC1" w:rsidP="009202BE">
      <w:pPr>
        <w:pStyle w:val="ListParagraph"/>
        <w:ind w:left="993" w:hanging="567"/>
        <w:jc w:val="both"/>
        <w:rPr>
          <w:rFonts w:ascii="Calibri" w:hAnsi="Calibri" w:cs="Calibri"/>
        </w:rPr>
      </w:pPr>
    </w:p>
    <w:p w14:paraId="64DB0ED1" w14:textId="71F59A44" w:rsidR="003D0CC1" w:rsidRPr="00D617E2" w:rsidRDefault="003D0CC1" w:rsidP="00BE4998">
      <w:pPr>
        <w:numPr>
          <w:ilvl w:val="1"/>
          <w:numId w:val="103"/>
        </w:numPr>
        <w:ind w:left="993" w:hanging="567"/>
        <w:jc w:val="both"/>
        <w:rPr>
          <w:rFonts w:ascii="Calibri" w:hAnsi="Calibri" w:cs="Calibri"/>
        </w:rPr>
      </w:pPr>
      <w:r w:rsidRPr="00D617E2">
        <w:rPr>
          <w:rFonts w:ascii="Calibri" w:hAnsi="Calibri" w:cs="Calibri"/>
        </w:rPr>
        <w:t>We may increase our charges once per year. We will give you written notice of any such increase at least one month before the proposed date of increase.</w:t>
      </w:r>
    </w:p>
    <w:p w14:paraId="42D45DA3" w14:textId="77777777" w:rsidR="003D0CC1" w:rsidRPr="00D617E2" w:rsidRDefault="003D0CC1" w:rsidP="009202BE">
      <w:pPr>
        <w:pStyle w:val="ListParagraph"/>
        <w:ind w:left="993" w:hanging="567"/>
        <w:jc w:val="both"/>
        <w:rPr>
          <w:rFonts w:ascii="Calibri" w:hAnsi="Calibri" w:cs="Calibri"/>
        </w:rPr>
      </w:pPr>
    </w:p>
    <w:p w14:paraId="68191DC3" w14:textId="762C20BB" w:rsidR="003D0CC1" w:rsidRPr="00D617E2" w:rsidRDefault="003D0CC1" w:rsidP="00BE4998">
      <w:pPr>
        <w:numPr>
          <w:ilvl w:val="1"/>
          <w:numId w:val="103"/>
        </w:numPr>
        <w:ind w:left="993" w:hanging="567"/>
        <w:jc w:val="both"/>
        <w:rPr>
          <w:rFonts w:ascii="Calibri" w:hAnsi="Calibri" w:cs="Calibri"/>
        </w:rPr>
      </w:pPr>
      <w:r w:rsidRPr="00D617E2">
        <w:rPr>
          <w:rFonts w:ascii="Calibri" w:hAnsi="Calibri" w:cs="Calibri"/>
        </w:rPr>
        <w:t>Without restricting any other legal right that we may have, if you fail to pay us on time, we may:</w:t>
      </w:r>
    </w:p>
    <w:p w14:paraId="27242FDC" w14:textId="69B8C7A1" w:rsidR="003D0CC1" w:rsidRPr="00D617E2" w:rsidRDefault="003D0CC1" w:rsidP="00BE4998">
      <w:pPr>
        <w:numPr>
          <w:ilvl w:val="2"/>
          <w:numId w:val="103"/>
        </w:numPr>
        <w:jc w:val="both"/>
        <w:rPr>
          <w:rFonts w:ascii="Calibri" w:hAnsi="Calibri" w:cs="Calibri"/>
        </w:rPr>
      </w:pPr>
      <w:r w:rsidRPr="00D617E2">
        <w:rPr>
          <w:rFonts w:ascii="Calibri" w:hAnsi="Calibri" w:cs="Calibri"/>
        </w:rPr>
        <w:lastRenderedPageBreak/>
        <w:t xml:space="preserve">Make an interest charge of up to 1.5% per cent per month or part month on late payment. Unless otherwise notified to you in writing, interest shall accrue on a daily basis from the due date until the date of actual payment of the overdue amount, whether before or after judgment. You must pay us the interest together with the overdue amount. In </w:t>
      </w:r>
      <w:r w:rsidR="006E608D" w:rsidRPr="00D617E2">
        <w:rPr>
          <w:rFonts w:ascii="Calibri" w:hAnsi="Calibri" w:cs="Calibri"/>
        </w:rPr>
        <w:t>addition,</w:t>
      </w:r>
      <w:r w:rsidRPr="00D617E2">
        <w:rPr>
          <w:rFonts w:ascii="Calibri" w:hAnsi="Calibri" w:cs="Calibri"/>
        </w:rPr>
        <w:t xml:space="preserve"> we will be entitled to recover from you the full amount of our administrative and other costs incurred in recovering any unpaid sum including legal costs and disbursements on an indemnity basis; and</w:t>
      </w:r>
    </w:p>
    <w:p w14:paraId="324CD0FB" w14:textId="77777777" w:rsidR="003D0CC1" w:rsidRPr="00D617E2" w:rsidRDefault="003D0CC1" w:rsidP="003D0CC1">
      <w:pPr>
        <w:jc w:val="both"/>
        <w:rPr>
          <w:rFonts w:ascii="Calibri" w:hAnsi="Calibri" w:cs="Calibri"/>
        </w:rPr>
      </w:pPr>
    </w:p>
    <w:p w14:paraId="47FA00A7" w14:textId="77777777" w:rsidR="003D0CC1" w:rsidRPr="00D617E2" w:rsidRDefault="003D0CC1" w:rsidP="00BE4998">
      <w:pPr>
        <w:numPr>
          <w:ilvl w:val="2"/>
          <w:numId w:val="103"/>
        </w:numPr>
        <w:jc w:val="both"/>
        <w:rPr>
          <w:rFonts w:ascii="Calibri" w:hAnsi="Calibri" w:cs="Calibri"/>
        </w:rPr>
      </w:pPr>
      <w:r w:rsidRPr="00D617E2">
        <w:rPr>
          <w:rFonts w:ascii="Calibri" w:hAnsi="Calibri" w:cs="Calibri"/>
        </w:rPr>
        <w:t xml:space="preserve">Suspend all services until payment has been made in full, which will include the suspension of the child’s place, or even terminate the contract permanently. </w:t>
      </w:r>
    </w:p>
    <w:p w14:paraId="5CF7EDD8" w14:textId="77777777" w:rsidR="003D0CC1" w:rsidRPr="00D617E2" w:rsidRDefault="003D0CC1" w:rsidP="003D0CC1">
      <w:pPr>
        <w:jc w:val="both"/>
        <w:rPr>
          <w:rFonts w:ascii="Calibri" w:hAnsi="Calibri" w:cs="Calibri"/>
        </w:rPr>
      </w:pPr>
    </w:p>
    <w:p w14:paraId="2E6C55E1" w14:textId="77777777" w:rsidR="003D0CC1" w:rsidRPr="00D617E2" w:rsidRDefault="003D0CC1" w:rsidP="00BE4998">
      <w:pPr>
        <w:numPr>
          <w:ilvl w:val="1"/>
          <w:numId w:val="103"/>
        </w:numPr>
        <w:ind w:left="993" w:hanging="633"/>
        <w:jc w:val="both"/>
        <w:rPr>
          <w:rFonts w:ascii="Calibri" w:hAnsi="Calibri" w:cs="Calibri"/>
        </w:rPr>
      </w:pPr>
      <w:r w:rsidRPr="00D617E2">
        <w:rPr>
          <w:rFonts w:ascii="Calibri" w:hAnsi="Calibri" w:cs="Calibri"/>
        </w:rPr>
        <w:t>If you owe us any money, and make a claim against us, we may offset what you owe us against what you are claiming from us.</w:t>
      </w:r>
    </w:p>
    <w:p w14:paraId="48EA6DA7" w14:textId="77777777" w:rsidR="00330343" w:rsidRPr="00D617E2" w:rsidRDefault="00330343" w:rsidP="00330343">
      <w:pPr>
        <w:ind w:left="993"/>
        <w:jc w:val="both"/>
        <w:rPr>
          <w:rFonts w:ascii="Calibri" w:hAnsi="Calibri" w:cs="Calibri"/>
        </w:rPr>
      </w:pPr>
    </w:p>
    <w:p w14:paraId="3C9FF23B" w14:textId="77777777" w:rsidR="003D0CC1" w:rsidRPr="00D617E2" w:rsidRDefault="003D0CC1" w:rsidP="00BE4998">
      <w:pPr>
        <w:numPr>
          <w:ilvl w:val="0"/>
          <w:numId w:val="103"/>
        </w:numPr>
        <w:jc w:val="both"/>
        <w:rPr>
          <w:rFonts w:ascii="Calibri" w:hAnsi="Calibri" w:cs="Calibri"/>
          <w:b/>
        </w:rPr>
      </w:pPr>
      <w:r w:rsidRPr="00D617E2">
        <w:rPr>
          <w:rFonts w:ascii="Calibri" w:hAnsi="Calibri" w:cs="Calibri"/>
          <w:b/>
        </w:rPr>
        <w:t>Reducing sessions</w:t>
      </w:r>
    </w:p>
    <w:p w14:paraId="5F1CA683" w14:textId="77777777" w:rsidR="003D0CC1" w:rsidRPr="00D617E2" w:rsidRDefault="003D0CC1" w:rsidP="003B4B4F">
      <w:pPr>
        <w:ind w:left="360"/>
        <w:jc w:val="both"/>
        <w:rPr>
          <w:rFonts w:ascii="Calibri" w:hAnsi="Calibri" w:cs="Calibri"/>
        </w:rPr>
      </w:pPr>
      <w:r w:rsidRPr="00D617E2">
        <w:rPr>
          <w:rFonts w:ascii="Calibri" w:hAnsi="Calibri" w:cs="Calibri"/>
        </w:rPr>
        <w:t xml:space="preserve">You are required to give us one month’s written notice of a reduction in the number of sessions you require. </w:t>
      </w:r>
    </w:p>
    <w:p w14:paraId="692CCAB3" w14:textId="77777777" w:rsidR="003D0CC1" w:rsidRPr="00D617E2" w:rsidRDefault="003D0CC1" w:rsidP="003D0CC1">
      <w:pPr>
        <w:jc w:val="both"/>
        <w:rPr>
          <w:rFonts w:ascii="Calibri" w:hAnsi="Calibri" w:cs="Calibri"/>
        </w:rPr>
      </w:pPr>
    </w:p>
    <w:p w14:paraId="7669306E" w14:textId="77777777" w:rsidR="003D0CC1" w:rsidRPr="00D617E2" w:rsidRDefault="003D0CC1" w:rsidP="00BE4998">
      <w:pPr>
        <w:numPr>
          <w:ilvl w:val="0"/>
          <w:numId w:val="103"/>
        </w:numPr>
        <w:jc w:val="both"/>
        <w:rPr>
          <w:rFonts w:ascii="Calibri" w:hAnsi="Calibri" w:cs="Calibri"/>
          <w:b/>
        </w:rPr>
      </w:pPr>
      <w:r w:rsidRPr="00D617E2">
        <w:rPr>
          <w:rFonts w:ascii="Calibri" w:hAnsi="Calibri" w:cs="Calibri"/>
          <w:b/>
        </w:rPr>
        <w:t>Government funded nursery education</w:t>
      </w:r>
    </w:p>
    <w:p w14:paraId="3C73F262" w14:textId="15F093DB" w:rsidR="003D0CC1" w:rsidRPr="00D617E2" w:rsidRDefault="003D0CC1" w:rsidP="00BE4998">
      <w:pPr>
        <w:numPr>
          <w:ilvl w:val="1"/>
          <w:numId w:val="103"/>
        </w:numPr>
        <w:jc w:val="both"/>
        <w:rPr>
          <w:rFonts w:ascii="Calibri" w:hAnsi="Calibri" w:cs="Calibri"/>
        </w:rPr>
      </w:pPr>
      <w:r w:rsidRPr="00D617E2">
        <w:rPr>
          <w:rFonts w:ascii="Calibri" w:hAnsi="Calibri" w:cs="Calibri"/>
        </w:rPr>
        <w:t>If you wish to take up your funded nursery education place, you are required to complete and sign a Parent/carer declaration on a [three-monthly] OR [termly] basis, detailing how and when you will take up the funded sessions.</w:t>
      </w:r>
    </w:p>
    <w:p w14:paraId="47266E58" w14:textId="77777777" w:rsidR="003D0CC1" w:rsidRPr="00D617E2" w:rsidRDefault="003D0CC1" w:rsidP="003D0CC1">
      <w:pPr>
        <w:ind w:left="765"/>
        <w:jc w:val="both"/>
        <w:rPr>
          <w:rFonts w:ascii="Calibri" w:hAnsi="Calibri" w:cs="Calibri"/>
        </w:rPr>
      </w:pPr>
    </w:p>
    <w:p w14:paraId="28641085" w14:textId="393970DE" w:rsidR="003D0CC1" w:rsidRPr="00D617E2" w:rsidRDefault="003D0CC1" w:rsidP="00BE4998">
      <w:pPr>
        <w:numPr>
          <w:ilvl w:val="1"/>
          <w:numId w:val="103"/>
        </w:numPr>
        <w:jc w:val="both"/>
        <w:rPr>
          <w:rFonts w:ascii="Calibri" w:hAnsi="Calibri" w:cs="Calibri"/>
        </w:rPr>
      </w:pPr>
      <w:r w:rsidRPr="00D617E2">
        <w:rPr>
          <w:rFonts w:ascii="Calibri" w:hAnsi="Calibri" w:cs="Calibri"/>
        </w:rPr>
        <w:t xml:space="preserve">Our charges will not be made in respect of the funded sessions as detailed in the Parent/carer declaration, but we are entitled to make a reasonable charge for meals or additional activities provided during any funded session. Meals are charged at the rate of £ </w:t>
      </w:r>
      <w:r w:rsidRPr="00D617E2">
        <w:rPr>
          <w:rFonts w:ascii="Calibri" w:hAnsi="Calibri" w:cs="Calibri"/>
          <w:b/>
        </w:rPr>
        <w:t>[insert amount]</w:t>
      </w:r>
      <w:r w:rsidRPr="00D617E2">
        <w:rPr>
          <w:rFonts w:ascii="Calibri" w:hAnsi="Calibri" w:cs="Calibri"/>
        </w:rPr>
        <w:t xml:space="preserve"> per meal.  [You may bring a cold packed lunch instead if you prefer, but we will not heat up food]. </w:t>
      </w:r>
    </w:p>
    <w:p w14:paraId="21DA7D09" w14:textId="77777777" w:rsidR="003D0CC1" w:rsidRPr="00D617E2" w:rsidRDefault="003D0CC1" w:rsidP="003D0CC1">
      <w:pPr>
        <w:jc w:val="both"/>
        <w:rPr>
          <w:rFonts w:ascii="Calibri" w:hAnsi="Calibri" w:cs="Calibri"/>
        </w:rPr>
      </w:pPr>
    </w:p>
    <w:p w14:paraId="55FB7705" w14:textId="6BABCCB0" w:rsidR="003D0CC1" w:rsidRPr="00D617E2" w:rsidRDefault="003D0CC1" w:rsidP="00BE4998">
      <w:pPr>
        <w:numPr>
          <w:ilvl w:val="0"/>
          <w:numId w:val="103"/>
        </w:numPr>
        <w:jc w:val="both"/>
        <w:rPr>
          <w:rFonts w:ascii="Calibri" w:hAnsi="Calibri" w:cs="Calibri"/>
          <w:b/>
        </w:rPr>
      </w:pPr>
      <w:r w:rsidRPr="00D617E2">
        <w:rPr>
          <w:rFonts w:ascii="Calibri" w:hAnsi="Calibri" w:cs="Calibri"/>
          <w:b/>
        </w:rPr>
        <w:t>Welfare of the child</w:t>
      </w:r>
    </w:p>
    <w:p w14:paraId="2B11CFDD" w14:textId="60D508CA" w:rsidR="003D0CC1" w:rsidRPr="00D617E2" w:rsidRDefault="003D0CC1" w:rsidP="00BE4998">
      <w:pPr>
        <w:numPr>
          <w:ilvl w:val="1"/>
          <w:numId w:val="103"/>
        </w:numPr>
        <w:ind w:left="851" w:hanging="491"/>
        <w:jc w:val="both"/>
        <w:rPr>
          <w:rFonts w:ascii="Calibri" w:hAnsi="Calibri" w:cs="Calibri"/>
        </w:rPr>
      </w:pPr>
      <w:r w:rsidRPr="00D617E2">
        <w:rPr>
          <w:rFonts w:ascii="Calibri" w:hAnsi="Calibri" w:cs="Calibri"/>
        </w:rPr>
        <w:t xml:space="preserve">We will do all that is reasonable to safeguard and promote the child’s welfare and to provide care to at least the standard required by law and often to a much higher standard. </w:t>
      </w:r>
    </w:p>
    <w:p w14:paraId="65600AFA" w14:textId="77777777" w:rsidR="003D0CC1" w:rsidRPr="00D617E2" w:rsidRDefault="003D0CC1" w:rsidP="003D0CC1">
      <w:pPr>
        <w:ind w:left="851"/>
        <w:jc w:val="both"/>
        <w:rPr>
          <w:rFonts w:ascii="Calibri" w:hAnsi="Calibri" w:cs="Calibri"/>
        </w:rPr>
      </w:pPr>
    </w:p>
    <w:p w14:paraId="309213C7" w14:textId="4B7C378F" w:rsidR="003D0CC1" w:rsidRPr="00D617E2" w:rsidRDefault="003D0CC1" w:rsidP="00BE4998">
      <w:pPr>
        <w:numPr>
          <w:ilvl w:val="1"/>
          <w:numId w:val="103"/>
        </w:numPr>
        <w:ind w:left="851" w:hanging="491"/>
        <w:jc w:val="both"/>
        <w:rPr>
          <w:rFonts w:ascii="Calibri" w:hAnsi="Calibri" w:cs="Calibri"/>
        </w:rPr>
      </w:pPr>
      <w:r w:rsidRPr="00D617E2">
        <w:rPr>
          <w:rFonts w:ascii="Calibri" w:hAnsi="Calibri" w:cs="Calibri"/>
        </w:rPr>
        <w:t xml:space="preserve">We will respect the child’s human rights and freedoms which </w:t>
      </w:r>
      <w:r w:rsidR="00095BA4" w:rsidRPr="00D617E2">
        <w:rPr>
          <w:rFonts w:ascii="Calibri" w:hAnsi="Calibri" w:cs="Calibri"/>
        </w:rPr>
        <w:t>must,</w:t>
      </w:r>
      <w:r w:rsidRPr="00D617E2">
        <w:rPr>
          <w:rFonts w:ascii="Calibri" w:hAnsi="Calibri" w:cs="Calibri"/>
        </w:rPr>
        <w:t xml:space="preserve"> however, be balanced with the lawful needs and rules of our nursery and rights and freedoms of others. </w:t>
      </w:r>
    </w:p>
    <w:p w14:paraId="6F0D95E7" w14:textId="77777777" w:rsidR="003D0CC1" w:rsidRPr="00D617E2" w:rsidRDefault="003D0CC1" w:rsidP="003D0CC1">
      <w:pPr>
        <w:pStyle w:val="ListParagraph"/>
        <w:jc w:val="both"/>
        <w:rPr>
          <w:rFonts w:ascii="Calibri" w:hAnsi="Calibri" w:cs="Calibri"/>
        </w:rPr>
      </w:pPr>
    </w:p>
    <w:p w14:paraId="773CAC3C" w14:textId="7E950051" w:rsidR="003D0CC1" w:rsidRPr="00D617E2" w:rsidRDefault="003D0CC1" w:rsidP="00BE4998">
      <w:pPr>
        <w:numPr>
          <w:ilvl w:val="1"/>
          <w:numId w:val="103"/>
        </w:numPr>
        <w:ind w:left="851" w:hanging="491"/>
        <w:jc w:val="both"/>
        <w:rPr>
          <w:rFonts w:ascii="Calibri" w:hAnsi="Calibri" w:cs="Calibri"/>
        </w:rPr>
      </w:pPr>
      <w:r w:rsidRPr="00D617E2">
        <w:rPr>
          <w:rFonts w:ascii="Calibri" w:hAnsi="Calibri" w:cs="Calibri"/>
        </w:rPr>
        <w:t xml:space="preserve">Your consent to such physical contact as may be lawful accord with good practice, and be appropriate and proper for teaching and instruction and for providing comfort to a child in distress, or to maintain safety and good order, or in connection with the child’s health and welfare. </w:t>
      </w:r>
    </w:p>
    <w:p w14:paraId="737422B6" w14:textId="0F3F8E3A" w:rsidR="003D0CC1" w:rsidRPr="00D617E2" w:rsidRDefault="003D0CC1" w:rsidP="00BE4998">
      <w:pPr>
        <w:numPr>
          <w:ilvl w:val="1"/>
          <w:numId w:val="103"/>
        </w:numPr>
        <w:ind w:left="851" w:hanging="491"/>
        <w:jc w:val="both"/>
        <w:rPr>
          <w:rFonts w:ascii="Calibri" w:hAnsi="Calibri" w:cs="Calibri"/>
        </w:rPr>
      </w:pPr>
      <w:r w:rsidRPr="00D617E2">
        <w:rPr>
          <w:rFonts w:ascii="Calibri" w:hAnsi="Calibri" w:cs="Calibri"/>
        </w:rPr>
        <w:t xml:space="preserve">[Parents/carers of children who are not potty trained must provide nappies] OR [Nappies are provided by the nursery]. </w:t>
      </w:r>
    </w:p>
    <w:p w14:paraId="3073690F" w14:textId="143FF66E" w:rsidR="003D0CC1" w:rsidRPr="00D617E2" w:rsidRDefault="003D0CC1" w:rsidP="00BE4998">
      <w:pPr>
        <w:numPr>
          <w:ilvl w:val="1"/>
          <w:numId w:val="103"/>
        </w:numPr>
        <w:ind w:left="851" w:hanging="491"/>
        <w:jc w:val="both"/>
        <w:rPr>
          <w:rFonts w:ascii="Calibri" w:hAnsi="Calibri" w:cs="Calibri"/>
        </w:rPr>
      </w:pPr>
      <w:r w:rsidRPr="00D617E2">
        <w:rPr>
          <w:rFonts w:ascii="Calibri" w:hAnsi="Calibri" w:cs="Calibri"/>
        </w:rPr>
        <w:lastRenderedPageBreak/>
        <w:t xml:space="preserve">[Parents/carers should provide sealed formula milk for bottle feeding babies. Bringing in and storing made-up formula milk may increase the chance of a baby becoming ill and should be avoided]. OR [We provide all formula milk for bottle feeding babies]. </w:t>
      </w:r>
    </w:p>
    <w:p w14:paraId="56923D9D" w14:textId="77777777" w:rsidR="003D0CC1" w:rsidRPr="00D617E2" w:rsidRDefault="003D0CC1" w:rsidP="003D0CC1">
      <w:pPr>
        <w:pStyle w:val="ListParagraph"/>
        <w:jc w:val="both"/>
        <w:rPr>
          <w:rFonts w:ascii="Calibri" w:hAnsi="Calibri" w:cs="Calibri"/>
        </w:rPr>
      </w:pPr>
    </w:p>
    <w:p w14:paraId="43528FB8" w14:textId="4964FE04" w:rsidR="003D0CC1" w:rsidRPr="00D617E2" w:rsidRDefault="003D0CC1" w:rsidP="00BE4998">
      <w:pPr>
        <w:numPr>
          <w:ilvl w:val="1"/>
          <w:numId w:val="103"/>
        </w:numPr>
        <w:ind w:left="851" w:hanging="491"/>
        <w:jc w:val="both"/>
        <w:rPr>
          <w:rFonts w:ascii="Calibri" w:hAnsi="Calibri" w:cs="Calibri"/>
        </w:rPr>
      </w:pPr>
      <w:r w:rsidRPr="00D617E2">
        <w:rPr>
          <w:rFonts w:ascii="Calibri" w:hAnsi="Calibri" w:cs="Calibri"/>
        </w:rPr>
        <w:t xml:space="preserve">Labelled mother’s breast milk will be stored in the fridge and an area will be made available for mothers to breast feed their babies or express milk should they need to do so. </w:t>
      </w:r>
    </w:p>
    <w:p w14:paraId="51605DF5" w14:textId="77777777" w:rsidR="003D0CC1" w:rsidRPr="00D617E2" w:rsidRDefault="003D0CC1" w:rsidP="003D0CC1">
      <w:pPr>
        <w:pStyle w:val="ListParagraph"/>
        <w:jc w:val="both"/>
        <w:rPr>
          <w:rFonts w:ascii="Calibri" w:hAnsi="Calibri" w:cs="Calibri"/>
        </w:rPr>
      </w:pPr>
    </w:p>
    <w:p w14:paraId="79017138" w14:textId="194F0565" w:rsidR="003D0CC1" w:rsidRPr="00D617E2" w:rsidRDefault="003D0CC1" w:rsidP="00BE4998">
      <w:pPr>
        <w:numPr>
          <w:ilvl w:val="1"/>
          <w:numId w:val="103"/>
        </w:numPr>
        <w:ind w:left="851" w:hanging="491"/>
        <w:jc w:val="both"/>
        <w:rPr>
          <w:rFonts w:ascii="Calibri" w:hAnsi="Calibri" w:cs="Calibri"/>
        </w:rPr>
      </w:pPr>
      <w:r w:rsidRPr="00D617E2">
        <w:rPr>
          <w:rFonts w:ascii="Calibri" w:hAnsi="Calibri" w:cs="Calibri"/>
        </w:rPr>
        <w:t>Regarding behaviour support techniques and sanctions, please refer to the nursery’s Promoting positive behaviour policy. Please ask for a copy of it if necessary.</w:t>
      </w:r>
    </w:p>
    <w:p w14:paraId="47615CCA" w14:textId="77777777" w:rsidR="003D0CC1" w:rsidRPr="00D617E2" w:rsidRDefault="003D0CC1" w:rsidP="003D0CC1">
      <w:pPr>
        <w:pStyle w:val="ListParagraph"/>
        <w:jc w:val="both"/>
        <w:rPr>
          <w:rFonts w:ascii="Calibri" w:hAnsi="Calibri" w:cs="Calibri"/>
        </w:rPr>
      </w:pPr>
    </w:p>
    <w:p w14:paraId="7D319D80" w14:textId="078EB58F" w:rsidR="003D0CC1" w:rsidRPr="00D617E2" w:rsidRDefault="003D0CC1" w:rsidP="00BE4998">
      <w:pPr>
        <w:numPr>
          <w:ilvl w:val="1"/>
          <w:numId w:val="103"/>
        </w:numPr>
        <w:ind w:left="851" w:hanging="491"/>
        <w:jc w:val="both"/>
        <w:rPr>
          <w:rFonts w:ascii="Calibri" w:hAnsi="Calibri" w:cs="Calibri"/>
        </w:rPr>
      </w:pPr>
      <w:r w:rsidRPr="00D617E2">
        <w:rPr>
          <w:rFonts w:ascii="Calibri" w:hAnsi="Calibri" w:cs="Calibri"/>
        </w:rPr>
        <w:t xml:space="preserve">The nursery uses emergency procedures for accidents, evacuations, incidents and allergic reactions, please refer to the individual policies and procedures and ask for a copy where required. </w:t>
      </w:r>
    </w:p>
    <w:p w14:paraId="380EA814" w14:textId="77777777" w:rsidR="00330343" w:rsidRPr="00D617E2" w:rsidRDefault="00330343" w:rsidP="00330343">
      <w:pPr>
        <w:pStyle w:val="ListParagraph"/>
        <w:rPr>
          <w:rFonts w:ascii="Calibri" w:hAnsi="Calibri" w:cs="Calibri"/>
        </w:rPr>
      </w:pPr>
    </w:p>
    <w:p w14:paraId="4D27DF19" w14:textId="77777777" w:rsidR="003D0CC1" w:rsidRPr="00D617E2" w:rsidRDefault="003D0CC1" w:rsidP="00BE4998">
      <w:pPr>
        <w:numPr>
          <w:ilvl w:val="0"/>
          <w:numId w:val="103"/>
        </w:numPr>
        <w:jc w:val="both"/>
        <w:rPr>
          <w:rFonts w:ascii="Calibri" w:hAnsi="Calibri" w:cs="Calibri"/>
          <w:b/>
        </w:rPr>
      </w:pPr>
      <w:r w:rsidRPr="00D617E2">
        <w:rPr>
          <w:rFonts w:ascii="Calibri" w:hAnsi="Calibri" w:cs="Calibri"/>
          <w:b/>
        </w:rPr>
        <w:t>Health and medical matters</w:t>
      </w:r>
    </w:p>
    <w:p w14:paraId="0DA6AD02" w14:textId="5B24F7A4" w:rsidR="003D0CC1" w:rsidRPr="00D617E2" w:rsidRDefault="003D0CC1" w:rsidP="00BE4998">
      <w:pPr>
        <w:numPr>
          <w:ilvl w:val="1"/>
          <w:numId w:val="103"/>
        </w:numPr>
        <w:ind w:left="851" w:hanging="491"/>
        <w:jc w:val="both"/>
        <w:rPr>
          <w:rFonts w:ascii="Calibri" w:hAnsi="Calibri" w:cs="Calibri"/>
        </w:rPr>
      </w:pPr>
      <w:r w:rsidRPr="00D617E2">
        <w:rPr>
          <w:rFonts w:ascii="Calibri" w:hAnsi="Calibri" w:cs="Calibri"/>
        </w:rPr>
        <w:t xml:space="preserve">If the child becomes ill during the nursery session the nursery manager will contact you or the emergency contact indicated on the registration form. You must inform us immediately of any changes to these contact details. If your child requires urgent medical attention while under our care, we will, if practicable, attempt to contact you and obtain your prior consent.  However, should we be unable to contact you we shall be authorised to make the decision on your behalf should consent be required for urgent treatment recommended by a doctor (including anaesthetic or operation, or blood transfusion) unless you have previously notified us you object to blood transfusions)).  </w:t>
      </w:r>
    </w:p>
    <w:p w14:paraId="4E47E0EB" w14:textId="77777777" w:rsidR="003D0CC1" w:rsidRPr="00D617E2" w:rsidRDefault="003D0CC1" w:rsidP="003D0CC1">
      <w:pPr>
        <w:ind w:left="851"/>
        <w:jc w:val="both"/>
        <w:rPr>
          <w:rFonts w:ascii="Calibri" w:hAnsi="Calibri" w:cs="Calibri"/>
        </w:rPr>
      </w:pPr>
    </w:p>
    <w:p w14:paraId="368C843E" w14:textId="4271C7E7" w:rsidR="003D0CC1" w:rsidRPr="00D617E2" w:rsidRDefault="003D0CC1" w:rsidP="00BE4998">
      <w:pPr>
        <w:numPr>
          <w:ilvl w:val="1"/>
          <w:numId w:val="103"/>
        </w:numPr>
        <w:ind w:left="851" w:hanging="491"/>
        <w:jc w:val="both"/>
        <w:rPr>
          <w:rFonts w:ascii="Calibri" w:hAnsi="Calibri" w:cs="Calibri"/>
        </w:rPr>
      </w:pPr>
      <w:r w:rsidRPr="00D617E2">
        <w:rPr>
          <w:rFonts w:ascii="Calibri" w:hAnsi="Calibri" w:cs="Calibri"/>
        </w:rPr>
        <w:t>If the child is suffering from a communicable illness, he/she should not be brought to the nursery until such time as the infection has cleared.  A full copy of our infection control policy is available from the nursery manager. Please refer to the illnesses and communicable diseases list supplied in your information on minimum periods of exclusion from the nursery.</w:t>
      </w:r>
    </w:p>
    <w:p w14:paraId="47BA1571" w14:textId="77777777" w:rsidR="003D0CC1" w:rsidRPr="00D617E2" w:rsidRDefault="003D0CC1" w:rsidP="003D0CC1">
      <w:pPr>
        <w:pStyle w:val="ListParagraph"/>
        <w:jc w:val="both"/>
        <w:rPr>
          <w:rFonts w:ascii="Calibri" w:hAnsi="Calibri" w:cs="Calibri"/>
        </w:rPr>
      </w:pPr>
    </w:p>
    <w:p w14:paraId="48D55E80" w14:textId="2C831071" w:rsidR="003D0CC1" w:rsidRPr="00D617E2" w:rsidRDefault="003D0CC1" w:rsidP="00BE4998">
      <w:pPr>
        <w:numPr>
          <w:ilvl w:val="1"/>
          <w:numId w:val="103"/>
        </w:numPr>
        <w:ind w:left="851" w:hanging="491"/>
        <w:jc w:val="both"/>
        <w:rPr>
          <w:rFonts w:ascii="Calibri" w:hAnsi="Calibri" w:cs="Calibri"/>
        </w:rPr>
      </w:pPr>
      <w:r w:rsidRPr="00D617E2">
        <w:rPr>
          <w:rFonts w:ascii="Calibri" w:hAnsi="Calibri" w:cs="Calibri"/>
        </w:rPr>
        <w:t>You must notify the nursery manager if the child is absent from the nursery through sickness.</w:t>
      </w:r>
    </w:p>
    <w:p w14:paraId="3C973528" w14:textId="77777777" w:rsidR="003D0CC1" w:rsidRPr="00D617E2" w:rsidRDefault="003D0CC1" w:rsidP="003D0CC1">
      <w:pPr>
        <w:pStyle w:val="ListParagraph"/>
        <w:jc w:val="both"/>
        <w:rPr>
          <w:rFonts w:ascii="Calibri" w:hAnsi="Calibri" w:cs="Calibri"/>
        </w:rPr>
      </w:pPr>
    </w:p>
    <w:p w14:paraId="0FDF2583" w14:textId="3B1A899B" w:rsidR="003D0CC1" w:rsidRPr="00D617E2" w:rsidRDefault="003D0CC1" w:rsidP="00BE4998">
      <w:pPr>
        <w:numPr>
          <w:ilvl w:val="1"/>
          <w:numId w:val="103"/>
        </w:numPr>
        <w:ind w:left="851" w:hanging="491"/>
        <w:jc w:val="both"/>
        <w:rPr>
          <w:rFonts w:ascii="Calibri" w:hAnsi="Calibri" w:cs="Calibri"/>
        </w:rPr>
      </w:pPr>
      <w:r w:rsidRPr="00D617E2">
        <w:rPr>
          <w:rFonts w:ascii="Calibri" w:hAnsi="Calibri" w:cs="Calibri"/>
        </w:rPr>
        <w:t>If the child has been sent home from the nursery because of ill health, he/she will not be re-admitted for at least 24 hours. If the child is prescribed antibiotics, he/she will not be allowed to return to the nursery for 48 hours. If the illness is a communicable illness then clause 11.2 shall also apply and the child will be unable to attend the nursery until such time as the infection has cleared.</w:t>
      </w:r>
    </w:p>
    <w:p w14:paraId="7EAECE3B" w14:textId="77777777" w:rsidR="003D0CC1" w:rsidRPr="00D617E2" w:rsidRDefault="003D0CC1" w:rsidP="003D0CC1">
      <w:pPr>
        <w:pStyle w:val="ListParagraph"/>
        <w:jc w:val="both"/>
        <w:rPr>
          <w:rFonts w:ascii="Calibri" w:hAnsi="Calibri" w:cs="Calibri"/>
        </w:rPr>
      </w:pPr>
    </w:p>
    <w:p w14:paraId="132A9DC1" w14:textId="472ABDDB" w:rsidR="003D0CC1" w:rsidRPr="00D617E2" w:rsidRDefault="003D0CC1" w:rsidP="00BE4998">
      <w:pPr>
        <w:numPr>
          <w:ilvl w:val="1"/>
          <w:numId w:val="103"/>
        </w:numPr>
        <w:ind w:left="851" w:hanging="491"/>
        <w:jc w:val="both"/>
        <w:rPr>
          <w:rFonts w:ascii="Calibri" w:hAnsi="Calibri" w:cs="Calibri"/>
        </w:rPr>
      </w:pPr>
      <w:r w:rsidRPr="00D617E2">
        <w:rPr>
          <w:rFonts w:ascii="Calibri" w:hAnsi="Calibri" w:cs="Calibri"/>
        </w:rPr>
        <w:t>As regards medication, and the administration of it to a child, please refer to the nursery’s Medication policy. Please ask for a copy of it if necessary.</w:t>
      </w:r>
    </w:p>
    <w:p w14:paraId="4DD867E7" w14:textId="4DC251D9" w:rsidR="003D0CC1" w:rsidRPr="00D617E2" w:rsidRDefault="003D0CC1" w:rsidP="00BE4998">
      <w:pPr>
        <w:numPr>
          <w:ilvl w:val="1"/>
          <w:numId w:val="103"/>
        </w:numPr>
        <w:ind w:left="851" w:hanging="491"/>
        <w:jc w:val="both"/>
        <w:rPr>
          <w:rFonts w:ascii="Calibri" w:hAnsi="Calibri" w:cs="Calibri"/>
        </w:rPr>
      </w:pPr>
      <w:r w:rsidRPr="00D617E2">
        <w:rPr>
          <w:rFonts w:ascii="Calibri" w:hAnsi="Calibri" w:cs="Calibri"/>
        </w:rPr>
        <w:t>Please also see clause 6.1.2 on matters we need to be informed about.</w:t>
      </w:r>
    </w:p>
    <w:p w14:paraId="101608B6" w14:textId="77777777" w:rsidR="008D1BF4" w:rsidRPr="00D617E2" w:rsidRDefault="008D1BF4" w:rsidP="008D1BF4">
      <w:pPr>
        <w:pStyle w:val="ListParagraph"/>
        <w:rPr>
          <w:rFonts w:ascii="Calibri" w:hAnsi="Calibri" w:cs="Calibri"/>
        </w:rPr>
      </w:pPr>
    </w:p>
    <w:p w14:paraId="0B47F1A7" w14:textId="77777777" w:rsidR="00993465" w:rsidRPr="00D617E2" w:rsidRDefault="00993465" w:rsidP="008D1BF4">
      <w:pPr>
        <w:pStyle w:val="ListParagraph"/>
        <w:rPr>
          <w:rFonts w:ascii="Calibri" w:hAnsi="Calibri" w:cs="Calibri"/>
        </w:rPr>
      </w:pPr>
    </w:p>
    <w:p w14:paraId="46029BBF" w14:textId="32CAE320" w:rsidR="003D0CC1" w:rsidRPr="00D617E2" w:rsidRDefault="003D0CC1" w:rsidP="00BE4998">
      <w:pPr>
        <w:numPr>
          <w:ilvl w:val="0"/>
          <w:numId w:val="103"/>
        </w:numPr>
        <w:jc w:val="both"/>
        <w:rPr>
          <w:rFonts w:ascii="Calibri" w:hAnsi="Calibri" w:cs="Calibri"/>
          <w:b/>
        </w:rPr>
      </w:pPr>
      <w:r w:rsidRPr="00D617E2">
        <w:rPr>
          <w:rFonts w:ascii="Calibri" w:hAnsi="Calibri" w:cs="Calibri"/>
          <w:b/>
        </w:rPr>
        <w:lastRenderedPageBreak/>
        <w:t>Food and dietary requirements</w:t>
      </w:r>
    </w:p>
    <w:p w14:paraId="6D1DD81C" w14:textId="58406EB0" w:rsidR="003D0CC1" w:rsidRPr="00D617E2" w:rsidRDefault="003D0CC1" w:rsidP="00BE4998">
      <w:pPr>
        <w:numPr>
          <w:ilvl w:val="1"/>
          <w:numId w:val="103"/>
        </w:numPr>
        <w:ind w:left="851" w:hanging="491"/>
        <w:jc w:val="both"/>
        <w:rPr>
          <w:rFonts w:ascii="Calibri" w:hAnsi="Calibri" w:cs="Calibri"/>
        </w:rPr>
      </w:pPr>
      <w:r w:rsidRPr="00D617E2">
        <w:rPr>
          <w:rFonts w:ascii="Calibri" w:hAnsi="Calibri" w:cs="Calibri"/>
        </w:rPr>
        <w:t xml:space="preserve">We will work with you to provide suitable food for your child, if they have a special dietary requirement or any allergies as diagnosed by a doctor or dietician. All reasonable care will be taken to ensure that your child does not come into contact with certain foods with support from parents and external professionals should the need arise. </w:t>
      </w:r>
    </w:p>
    <w:p w14:paraId="2CF8A654" w14:textId="77777777" w:rsidR="003D0CC1" w:rsidRPr="00D617E2" w:rsidRDefault="003D0CC1" w:rsidP="003D0CC1">
      <w:pPr>
        <w:ind w:left="851"/>
        <w:jc w:val="both"/>
        <w:rPr>
          <w:rFonts w:ascii="Calibri" w:hAnsi="Calibri" w:cs="Calibri"/>
        </w:rPr>
      </w:pPr>
    </w:p>
    <w:p w14:paraId="5A11BD9B" w14:textId="17901701" w:rsidR="003D0CC1" w:rsidRPr="00D617E2" w:rsidRDefault="003D0CC1" w:rsidP="00BE4998">
      <w:pPr>
        <w:numPr>
          <w:ilvl w:val="1"/>
          <w:numId w:val="103"/>
        </w:numPr>
        <w:ind w:left="851" w:hanging="491"/>
        <w:jc w:val="both"/>
        <w:rPr>
          <w:rFonts w:ascii="Calibri" w:hAnsi="Calibri" w:cs="Calibri"/>
        </w:rPr>
      </w:pPr>
      <w:r w:rsidRPr="00D617E2">
        <w:rPr>
          <w:rFonts w:ascii="Calibri" w:hAnsi="Calibri" w:cs="Calibri"/>
        </w:rPr>
        <w:t>Menus will be displayed for inspection, and parents and children will be involved in the review of these.</w:t>
      </w:r>
    </w:p>
    <w:p w14:paraId="75A3BC05" w14:textId="77777777" w:rsidR="003D0CC1" w:rsidRPr="00D617E2" w:rsidRDefault="003D0CC1" w:rsidP="003D0CC1">
      <w:pPr>
        <w:pStyle w:val="ListParagraph"/>
        <w:jc w:val="both"/>
        <w:rPr>
          <w:rFonts w:ascii="Calibri" w:hAnsi="Calibri" w:cs="Calibri"/>
        </w:rPr>
      </w:pPr>
    </w:p>
    <w:p w14:paraId="25710E6B" w14:textId="42876B05" w:rsidR="003D0CC1" w:rsidRPr="00D617E2" w:rsidRDefault="003D0CC1" w:rsidP="00BE4998">
      <w:pPr>
        <w:numPr>
          <w:ilvl w:val="1"/>
          <w:numId w:val="103"/>
        </w:numPr>
        <w:ind w:left="851" w:hanging="491"/>
        <w:jc w:val="both"/>
        <w:rPr>
          <w:rFonts w:ascii="Calibri" w:hAnsi="Calibri" w:cs="Calibri"/>
        </w:rPr>
      </w:pPr>
      <w:r w:rsidRPr="00D617E2">
        <w:rPr>
          <w:rFonts w:ascii="Calibri" w:hAnsi="Calibri" w:cs="Calibri"/>
        </w:rPr>
        <w:t xml:space="preserve">No packed lunches supplied by parents for after school or holiday club children will be heated up by us. </w:t>
      </w:r>
    </w:p>
    <w:p w14:paraId="7D42E96C" w14:textId="77777777" w:rsidR="003D0CC1" w:rsidRPr="00D617E2" w:rsidRDefault="003D0CC1" w:rsidP="003D0CC1">
      <w:pPr>
        <w:jc w:val="both"/>
        <w:rPr>
          <w:rFonts w:ascii="Calibri" w:hAnsi="Calibri" w:cs="Calibri"/>
        </w:rPr>
      </w:pPr>
    </w:p>
    <w:p w14:paraId="0B01CA2D" w14:textId="77777777" w:rsidR="003D0CC1" w:rsidRPr="00D617E2" w:rsidRDefault="003D0CC1" w:rsidP="00BE4998">
      <w:pPr>
        <w:numPr>
          <w:ilvl w:val="0"/>
          <w:numId w:val="103"/>
        </w:numPr>
        <w:jc w:val="both"/>
        <w:rPr>
          <w:rFonts w:ascii="Calibri" w:hAnsi="Calibri" w:cs="Calibri"/>
          <w:b/>
        </w:rPr>
      </w:pPr>
      <w:r w:rsidRPr="00D617E2">
        <w:rPr>
          <w:rFonts w:ascii="Calibri" w:hAnsi="Calibri" w:cs="Calibri"/>
          <w:b/>
        </w:rPr>
        <w:t>Reporting of neglect or abuse</w:t>
      </w:r>
    </w:p>
    <w:p w14:paraId="5EB5D03A" w14:textId="337B4EF6" w:rsidR="003D0CC1" w:rsidRPr="00D617E2" w:rsidRDefault="003D0CC1" w:rsidP="00144403">
      <w:pPr>
        <w:ind w:left="360"/>
        <w:jc w:val="both"/>
        <w:rPr>
          <w:rFonts w:ascii="Calibri" w:hAnsi="Calibri" w:cs="Calibri"/>
        </w:rPr>
      </w:pPr>
      <w:r w:rsidRPr="00D617E2">
        <w:rPr>
          <w:rFonts w:ascii="Calibri" w:hAnsi="Calibri" w:cs="Calibri"/>
        </w:rPr>
        <w:t>We have an obligation to report to the relevant authorities any suspicions we have that your child has suffered neglect or abuse, and where necessary we may do so without your consent and/or without informing you.</w:t>
      </w:r>
    </w:p>
    <w:p w14:paraId="00021D89" w14:textId="77777777" w:rsidR="003D0CC1" w:rsidRPr="00D617E2" w:rsidRDefault="003D0CC1" w:rsidP="003D0CC1">
      <w:pPr>
        <w:jc w:val="both"/>
        <w:rPr>
          <w:rFonts w:ascii="Calibri" w:hAnsi="Calibri" w:cs="Calibri"/>
        </w:rPr>
      </w:pPr>
    </w:p>
    <w:p w14:paraId="6C33C9CA" w14:textId="77777777" w:rsidR="003D0CC1" w:rsidRPr="00D617E2" w:rsidRDefault="003D0CC1" w:rsidP="00BE4998">
      <w:pPr>
        <w:numPr>
          <w:ilvl w:val="0"/>
          <w:numId w:val="103"/>
        </w:numPr>
        <w:jc w:val="both"/>
        <w:rPr>
          <w:rFonts w:ascii="Calibri" w:hAnsi="Calibri" w:cs="Calibri"/>
          <w:b/>
        </w:rPr>
      </w:pPr>
      <w:r w:rsidRPr="00D617E2">
        <w:rPr>
          <w:rFonts w:ascii="Calibri" w:hAnsi="Calibri" w:cs="Calibri"/>
          <w:b/>
        </w:rPr>
        <w:t xml:space="preserve">Limitation of liability </w:t>
      </w:r>
    </w:p>
    <w:p w14:paraId="19D12CFE" w14:textId="1C90F53B" w:rsidR="003D0CC1" w:rsidRPr="00D617E2" w:rsidRDefault="003D0CC1" w:rsidP="00BE4998">
      <w:pPr>
        <w:numPr>
          <w:ilvl w:val="1"/>
          <w:numId w:val="103"/>
        </w:numPr>
        <w:ind w:left="851" w:hanging="491"/>
        <w:jc w:val="both"/>
        <w:rPr>
          <w:rFonts w:ascii="Calibri" w:hAnsi="Calibri" w:cs="Calibri"/>
        </w:rPr>
      </w:pPr>
      <w:r w:rsidRPr="00D617E2">
        <w:rPr>
          <w:rFonts w:ascii="Calibri" w:hAnsi="Calibri" w:cs="Calibri"/>
        </w:rPr>
        <w:t>This clause sets out our (and our employees’, agents’, consultants’ and subcontractors’) liability to you in respect of the contract (including any breach of it, any statement we make to you about it, our termination of it).</w:t>
      </w:r>
    </w:p>
    <w:p w14:paraId="08B7CF30" w14:textId="77777777" w:rsidR="003D0CC1" w:rsidRPr="00D617E2" w:rsidRDefault="003D0CC1" w:rsidP="003D0CC1">
      <w:pPr>
        <w:ind w:left="851"/>
        <w:jc w:val="both"/>
        <w:rPr>
          <w:rFonts w:ascii="Calibri" w:hAnsi="Calibri" w:cs="Calibri"/>
        </w:rPr>
      </w:pPr>
    </w:p>
    <w:p w14:paraId="0E941FC9" w14:textId="001CA550" w:rsidR="003D0CC1" w:rsidRPr="00D617E2" w:rsidRDefault="003D0CC1" w:rsidP="00BE4998">
      <w:pPr>
        <w:numPr>
          <w:ilvl w:val="1"/>
          <w:numId w:val="103"/>
        </w:numPr>
        <w:ind w:left="851" w:hanging="491"/>
        <w:jc w:val="both"/>
        <w:rPr>
          <w:rFonts w:ascii="Calibri" w:hAnsi="Calibri" w:cs="Calibri"/>
        </w:rPr>
      </w:pPr>
      <w:r w:rsidRPr="00D617E2">
        <w:rPr>
          <w:rFonts w:ascii="Calibri" w:hAnsi="Calibri" w:cs="Calibri"/>
        </w:rPr>
        <w:t>All terms implied by law are, to the fullest extent permitted by law, excluded or deleted from the contract.</w:t>
      </w:r>
    </w:p>
    <w:p w14:paraId="63941019" w14:textId="77777777" w:rsidR="003D0CC1" w:rsidRPr="00D617E2" w:rsidRDefault="003D0CC1" w:rsidP="003D0CC1">
      <w:pPr>
        <w:ind w:left="851"/>
        <w:jc w:val="both"/>
        <w:rPr>
          <w:rFonts w:ascii="Calibri" w:hAnsi="Calibri" w:cs="Calibri"/>
        </w:rPr>
      </w:pPr>
    </w:p>
    <w:p w14:paraId="423A841F" w14:textId="60217F19" w:rsidR="003D0CC1" w:rsidRPr="00D617E2" w:rsidRDefault="003D0CC1" w:rsidP="00BE4998">
      <w:pPr>
        <w:numPr>
          <w:ilvl w:val="1"/>
          <w:numId w:val="103"/>
        </w:numPr>
        <w:ind w:left="851" w:hanging="491"/>
        <w:jc w:val="both"/>
        <w:rPr>
          <w:rFonts w:ascii="Calibri" w:hAnsi="Calibri" w:cs="Calibri"/>
        </w:rPr>
      </w:pPr>
      <w:r w:rsidRPr="00D617E2">
        <w:rPr>
          <w:rFonts w:ascii="Calibri" w:hAnsi="Calibri" w:cs="Calibri"/>
        </w:rPr>
        <w:t xml:space="preserve">Nothing in these terms and conditions in any way limits our liability for fraud, or for death or personal injury resulting from negligence. </w:t>
      </w:r>
    </w:p>
    <w:p w14:paraId="59EB6876" w14:textId="77777777" w:rsidR="003D0CC1" w:rsidRPr="00D617E2" w:rsidRDefault="003D0CC1" w:rsidP="003D0CC1">
      <w:pPr>
        <w:pStyle w:val="ListParagraph"/>
        <w:jc w:val="both"/>
        <w:rPr>
          <w:rFonts w:ascii="Calibri" w:hAnsi="Calibri" w:cs="Calibri"/>
        </w:rPr>
      </w:pPr>
    </w:p>
    <w:p w14:paraId="3713507B" w14:textId="0015CB96" w:rsidR="003D0CC1" w:rsidRPr="00D617E2" w:rsidRDefault="003D0CC1" w:rsidP="00BE4998">
      <w:pPr>
        <w:numPr>
          <w:ilvl w:val="1"/>
          <w:numId w:val="103"/>
        </w:numPr>
        <w:ind w:left="851" w:hanging="491"/>
        <w:jc w:val="both"/>
        <w:rPr>
          <w:rFonts w:ascii="Calibri" w:hAnsi="Calibri" w:cs="Calibri"/>
        </w:rPr>
      </w:pPr>
      <w:r w:rsidRPr="00D617E2">
        <w:rPr>
          <w:rFonts w:ascii="Calibri" w:hAnsi="Calibri" w:cs="Calibri"/>
        </w:rPr>
        <w:t>We shall not be liable for:</w:t>
      </w:r>
    </w:p>
    <w:p w14:paraId="7B0361CF" w14:textId="77777777" w:rsidR="003D0CC1" w:rsidRPr="00D617E2" w:rsidRDefault="003D0CC1" w:rsidP="003D0CC1">
      <w:pPr>
        <w:jc w:val="both"/>
        <w:rPr>
          <w:rFonts w:ascii="Calibri" w:hAnsi="Calibri" w:cs="Calibri"/>
        </w:rPr>
      </w:pPr>
    </w:p>
    <w:p w14:paraId="4BCC4E51" w14:textId="77777777" w:rsidR="003D0CC1" w:rsidRPr="00D617E2" w:rsidRDefault="003D0CC1" w:rsidP="00BE4998">
      <w:pPr>
        <w:numPr>
          <w:ilvl w:val="3"/>
          <w:numId w:val="103"/>
        </w:numPr>
        <w:jc w:val="both"/>
        <w:rPr>
          <w:rFonts w:ascii="Calibri" w:hAnsi="Calibri" w:cs="Calibri"/>
        </w:rPr>
      </w:pPr>
      <w:r w:rsidRPr="00D617E2">
        <w:rPr>
          <w:rFonts w:ascii="Calibri" w:hAnsi="Calibri" w:cs="Calibri"/>
        </w:rPr>
        <w:t>Any loss or damage to any toys, equipment or bags, clothing etc. you may bring into our nursery;</w:t>
      </w:r>
    </w:p>
    <w:p w14:paraId="77E546AC" w14:textId="77777777" w:rsidR="003D0CC1" w:rsidRPr="00D617E2" w:rsidRDefault="003D0CC1" w:rsidP="003D0CC1">
      <w:pPr>
        <w:ind w:left="1440"/>
        <w:jc w:val="both"/>
        <w:rPr>
          <w:rFonts w:ascii="Calibri" w:hAnsi="Calibri" w:cs="Calibri"/>
        </w:rPr>
      </w:pPr>
    </w:p>
    <w:p w14:paraId="31D53F1A" w14:textId="77777777" w:rsidR="003D0CC1" w:rsidRPr="00D617E2" w:rsidRDefault="003D0CC1" w:rsidP="00BE4998">
      <w:pPr>
        <w:numPr>
          <w:ilvl w:val="3"/>
          <w:numId w:val="103"/>
        </w:numPr>
        <w:jc w:val="both"/>
        <w:rPr>
          <w:rFonts w:ascii="Calibri" w:hAnsi="Calibri" w:cs="Calibri"/>
        </w:rPr>
      </w:pPr>
      <w:r w:rsidRPr="00D617E2">
        <w:rPr>
          <w:rFonts w:ascii="Calibri" w:hAnsi="Calibri" w:cs="Calibri"/>
        </w:rPr>
        <w:t>Loss of any profits, or consequential loss; or any other indirect loss; and</w:t>
      </w:r>
    </w:p>
    <w:p w14:paraId="5CE2A3C8" w14:textId="77777777" w:rsidR="003D0CC1" w:rsidRPr="00D617E2" w:rsidRDefault="003D0CC1" w:rsidP="003D0CC1">
      <w:pPr>
        <w:pStyle w:val="ListParagraph"/>
        <w:jc w:val="both"/>
        <w:rPr>
          <w:rFonts w:ascii="Calibri" w:hAnsi="Calibri" w:cs="Calibri"/>
        </w:rPr>
      </w:pPr>
    </w:p>
    <w:p w14:paraId="7DB2199A" w14:textId="5F2FE360" w:rsidR="003D0CC1" w:rsidRPr="00D617E2" w:rsidRDefault="003D0CC1" w:rsidP="00BE4998">
      <w:pPr>
        <w:numPr>
          <w:ilvl w:val="1"/>
          <w:numId w:val="103"/>
        </w:numPr>
        <w:ind w:left="851" w:hanging="491"/>
        <w:jc w:val="both"/>
        <w:rPr>
          <w:rFonts w:ascii="Calibri" w:hAnsi="Calibri" w:cs="Calibri"/>
        </w:rPr>
      </w:pPr>
      <w:r w:rsidRPr="00D617E2">
        <w:rPr>
          <w:rFonts w:ascii="Calibri" w:hAnsi="Calibri" w:cs="Calibri"/>
        </w:rPr>
        <w:t xml:space="preserve">Subject always to clause 14.3, our total liability (in contract, tort including negligence or breach of statutory duty, or otherwise) shall be limited to cumulative price paid by you for the services over the course of the contract. </w:t>
      </w:r>
      <w:r w:rsidRPr="00D617E2">
        <w:rPr>
          <w:rFonts w:ascii="Calibri" w:hAnsi="Calibri" w:cs="Calibri"/>
        </w:rPr>
        <w:tab/>
      </w:r>
    </w:p>
    <w:p w14:paraId="348D2301" w14:textId="77777777" w:rsidR="003D0CC1" w:rsidRPr="00D617E2" w:rsidRDefault="003D0CC1" w:rsidP="003D0CC1">
      <w:pPr>
        <w:ind w:left="851"/>
        <w:jc w:val="both"/>
        <w:rPr>
          <w:rFonts w:ascii="Calibri" w:hAnsi="Calibri" w:cs="Calibri"/>
        </w:rPr>
      </w:pPr>
    </w:p>
    <w:p w14:paraId="2584B328" w14:textId="77777777" w:rsidR="003D0CC1" w:rsidRPr="00D617E2" w:rsidRDefault="003D0CC1" w:rsidP="00BE4998">
      <w:pPr>
        <w:numPr>
          <w:ilvl w:val="0"/>
          <w:numId w:val="103"/>
        </w:numPr>
        <w:jc w:val="both"/>
        <w:rPr>
          <w:rFonts w:ascii="Calibri" w:hAnsi="Calibri" w:cs="Calibri"/>
          <w:b/>
        </w:rPr>
      </w:pPr>
      <w:r w:rsidRPr="00D617E2">
        <w:rPr>
          <w:rFonts w:ascii="Calibri" w:hAnsi="Calibri" w:cs="Calibri"/>
          <w:b/>
        </w:rPr>
        <w:t>Data protection</w:t>
      </w:r>
    </w:p>
    <w:p w14:paraId="6ED9DE8B" w14:textId="3F234246" w:rsidR="003D0CC1" w:rsidRPr="00D617E2" w:rsidRDefault="003D0CC1" w:rsidP="00BE4998">
      <w:pPr>
        <w:numPr>
          <w:ilvl w:val="1"/>
          <w:numId w:val="103"/>
        </w:numPr>
        <w:ind w:left="851" w:hanging="491"/>
        <w:jc w:val="both"/>
        <w:rPr>
          <w:rFonts w:ascii="Calibri" w:hAnsi="Calibri" w:cs="Calibri"/>
        </w:rPr>
      </w:pPr>
      <w:r w:rsidRPr="00D617E2">
        <w:rPr>
          <w:rFonts w:ascii="Calibri" w:hAnsi="Calibri" w:cs="Calibri"/>
        </w:rPr>
        <w:t>You agree that details of your name, address and payment record may be submitted to a credit reference agency, and personal data will be processed by and on behalf of us in connection with the services.</w:t>
      </w:r>
    </w:p>
    <w:p w14:paraId="373B729B" w14:textId="77777777" w:rsidR="003D0CC1" w:rsidRPr="00D617E2" w:rsidRDefault="003D0CC1" w:rsidP="003D0CC1">
      <w:pPr>
        <w:ind w:left="851"/>
        <w:jc w:val="both"/>
        <w:rPr>
          <w:rFonts w:ascii="Calibri" w:hAnsi="Calibri" w:cs="Calibri"/>
        </w:rPr>
      </w:pPr>
    </w:p>
    <w:p w14:paraId="7EA884BD" w14:textId="0763ACD5" w:rsidR="003D0CC1" w:rsidRPr="00D617E2" w:rsidRDefault="003D0CC1" w:rsidP="00BE4998">
      <w:pPr>
        <w:numPr>
          <w:ilvl w:val="1"/>
          <w:numId w:val="103"/>
        </w:numPr>
        <w:ind w:left="851" w:hanging="491"/>
        <w:jc w:val="both"/>
        <w:rPr>
          <w:rFonts w:ascii="Calibri" w:hAnsi="Calibri" w:cs="Calibri"/>
        </w:rPr>
      </w:pPr>
      <w:r w:rsidRPr="00D617E2">
        <w:rPr>
          <w:rFonts w:ascii="Calibri" w:hAnsi="Calibri" w:cs="Calibri"/>
        </w:rPr>
        <w:t xml:space="preserve">We may take photographs and/or videos of your child for promotional or training purposes only. If you do not wish for your child to be included in such photographs </w:t>
      </w:r>
      <w:r w:rsidRPr="00D617E2">
        <w:rPr>
          <w:rFonts w:ascii="Calibri" w:hAnsi="Calibri" w:cs="Calibri"/>
        </w:rPr>
        <w:lastRenderedPageBreak/>
        <w:t>or videos, please inform us by completing the Permission form given to you on enrolment, or by writing to the nursery manager.</w:t>
      </w:r>
    </w:p>
    <w:p w14:paraId="21F93E19" w14:textId="77777777" w:rsidR="003D0CC1" w:rsidRPr="00D617E2" w:rsidRDefault="003D0CC1" w:rsidP="003D0CC1">
      <w:pPr>
        <w:ind w:left="851"/>
        <w:jc w:val="both"/>
        <w:rPr>
          <w:rFonts w:ascii="Calibri" w:hAnsi="Calibri" w:cs="Calibri"/>
        </w:rPr>
      </w:pPr>
    </w:p>
    <w:p w14:paraId="71D00D3C" w14:textId="01643BB1" w:rsidR="003D0CC1" w:rsidRPr="00D617E2" w:rsidRDefault="003D0CC1" w:rsidP="00BE4998">
      <w:pPr>
        <w:numPr>
          <w:ilvl w:val="1"/>
          <w:numId w:val="103"/>
        </w:numPr>
        <w:ind w:left="851" w:hanging="491"/>
        <w:jc w:val="both"/>
        <w:rPr>
          <w:rFonts w:ascii="Calibri" w:hAnsi="Calibri" w:cs="Calibri"/>
        </w:rPr>
      </w:pPr>
      <w:r w:rsidRPr="00D617E2">
        <w:rPr>
          <w:rFonts w:ascii="Calibri" w:hAnsi="Calibri" w:cs="Calibri"/>
        </w:rPr>
        <w:t xml:space="preserve">Any personal data related to you or your child will be dealt with in accordance with our GDPR privacy notice, which can be found at [Insert details of website or place where the privacy notice can be found]. </w:t>
      </w:r>
    </w:p>
    <w:p w14:paraId="5598B3ED" w14:textId="77777777" w:rsidR="003D0CC1" w:rsidRPr="00D617E2" w:rsidRDefault="003D0CC1" w:rsidP="003D0CC1">
      <w:pPr>
        <w:ind w:left="851"/>
        <w:jc w:val="both"/>
        <w:rPr>
          <w:rFonts w:ascii="Calibri" w:hAnsi="Calibri" w:cs="Calibri"/>
        </w:rPr>
      </w:pPr>
    </w:p>
    <w:p w14:paraId="5E3B721F" w14:textId="77777777" w:rsidR="003D0CC1" w:rsidRPr="00D617E2" w:rsidRDefault="003D0CC1" w:rsidP="00BE4998">
      <w:pPr>
        <w:numPr>
          <w:ilvl w:val="0"/>
          <w:numId w:val="103"/>
        </w:numPr>
        <w:jc w:val="both"/>
        <w:rPr>
          <w:rFonts w:ascii="Calibri" w:hAnsi="Calibri" w:cs="Calibri"/>
          <w:b/>
        </w:rPr>
      </w:pPr>
      <w:r w:rsidRPr="00D617E2">
        <w:rPr>
          <w:rFonts w:ascii="Calibri" w:hAnsi="Calibri" w:cs="Calibri"/>
          <w:b/>
        </w:rPr>
        <w:t xml:space="preserve">Security </w:t>
      </w:r>
    </w:p>
    <w:p w14:paraId="2996061A" w14:textId="776797E5" w:rsidR="003D0CC1" w:rsidRPr="00D617E2" w:rsidRDefault="003D0CC1" w:rsidP="00966297">
      <w:pPr>
        <w:ind w:left="360"/>
        <w:jc w:val="both"/>
        <w:rPr>
          <w:rFonts w:ascii="Calibri" w:hAnsi="Calibri" w:cs="Calibri"/>
        </w:rPr>
      </w:pPr>
      <w:r w:rsidRPr="00D617E2">
        <w:rPr>
          <w:rFonts w:ascii="Calibri" w:hAnsi="Calibri" w:cs="Calibri"/>
        </w:rPr>
        <w:t xml:space="preserve">Parents are welcome to visit the nursery, but we will not admit anyone without prior notification. It is your responsibility to ensure that we are aware of who will be collecting your child. No child will be allowed to leave the building with any person who has not been notified as an authorised person to collect the child on your behalf. </w:t>
      </w:r>
    </w:p>
    <w:p w14:paraId="43133345" w14:textId="77777777" w:rsidR="002E7AA3" w:rsidRPr="00D617E2" w:rsidRDefault="002E7AA3" w:rsidP="00966297">
      <w:pPr>
        <w:ind w:left="360"/>
        <w:jc w:val="both"/>
        <w:rPr>
          <w:rFonts w:ascii="Calibri" w:hAnsi="Calibri" w:cs="Calibri"/>
        </w:rPr>
      </w:pPr>
    </w:p>
    <w:p w14:paraId="4A78D7F9" w14:textId="77777777" w:rsidR="003D0CC1" w:rsidRPr="00D617E2" w:rsidRDefault="003D0CC1" w:rsidP="00BE4998">
      <w:pPr>
        <w:numPr>
          <w:ilvl w:val="0"/>
          <w:numId w:val="103"/>
        </w:numPr>
        <w:jc w:val="both"/>
        <w:rPr>
          <w:rFonts w:ascii="Calibri" w:hAnsi="Calibri" w:cs="Calibri"/>
          <w:b/>
        </w:rPr>
      </w:pPr>
      <w:r w:rsidRPr="00D617E2">
        <w:rPr>
          <w:rFonts w:ascii="Calibri" w:hAnsi="Calibri" w:cs="Calibri"/>
          <w:b/>
        </w:rPr>
        <w:t>Complaints and concerns</w:t>
      </w:r>
    </w:p>
    <w:p w14:paraId="19025795" w14:textId="5C3B269F" w:rsidR="003D0CC1" w:rsidRPr="00D617E2" w:rsidRDefault="003D0CC1" w:rsidP="00966297">
      <w:pPr>
        <w:ind w:left="360"/>
        <w:jc w:val="both"/>
        <w:rPr>
          <w:rFonts w:ascii="Calibri" w:hAnsi="Calibri" w:cs="Calibri"/>
        </w:rPr>
      </w:pPr>
      <w:r w:rsidRPr="00D617E2">
        <w:rPr>
          <w:rFonts w:ascii="Calibri" w:hAnsi="Calibri" w:cs="Calibri"/>
        </w:rPr>
        <w:t>Please address any complaint or concern to the supervisor in charge, in the first instance, and if the matter is not resolved within a reasonable period, please refer it to the nursery manager. Please also refer to our Complaints and compliments policy</w:t>
      </w:r>
      <w:r w:rsidRPr="00D617E2">
        <w:rPr>
          <w:rFonts w:ascii="Calibri" w:eastAsia="Calibri" w:hAnsi="Calibri" w:cs="Calibri"/>
          <w:sz w:val="23"/>
          <w:szCs w:val="23"/>
        </w:rPr>
        <w:t xml:space="preserve"> </w:t>
      </w:r>
      <w:r w:rsidRPr="00D617E2">
        <w:rPr>
          <w:rFonts w:ascii="Calibri" w:hAnsi="Calibri" w:cs="Calibri"/>
        </w:rPr>
        <w:t>which shall apply to any complaints received by us.</w:t>
      </w:r>
    </w:p>
    <w:p w14:paraId="09E6A6BB" w14:textId="77777777" w:rsidR="003D0CC1" w:rsidRPr="00D617E2" w:rsidRDefault="003D0CC1" w:rsidP="003D0CC1">
      <w:pPr>
        <w:jc w:val="both"/>
        <w:rPr>
          <w:rFonts w:ascii="Calibri" w:hAnsi="Calibri" w:cs="Calibri"/>
        </w:rPr>
      </w:pPr>
    </w:p>
    <w:p w14:paraId="7096FEDD" w14:textId="5D43DF55" w:rsidR="003D0CC1" w:rsidRPr="00D617E2" w:rsidRDefault="003D0CC1" w:rsidP="00BE4998">
      <w:pPr>
        <w:numPr>
          <w:ilvl w:val="0"/>
          <w:numId w:val="103"/>
        </w:numPr>
        <w:jc w:val="both"/>
        <w:rPr>
          <w:rFonts w:ascii="Calibri" w:hAnsi="Calibri" w:cs="Calibri"/>
          <w:b/>
        </w:rPr>
      </w:pPr>
      <w:r w:rsidRPr="00D617E2">
        <w:rPr>
          <w:rFonts w:ascii="Calibri" w:hAnsi="Calibri" w:cs="Calibri"/>
          <w:b/>
        </w:rPr>
        <w:t>Termination for breach of contract, bankruptcy or insolvency</w:t>
      </w:r>
    </w:p>
    <w:p w14:paraId="6BBC678F" w14:textId="0FDBB5BF" w:rsidR="003D0CC1" w:rsidRPr="00D617E2" w:rsidRDefault="003D0CC1" w:rsidP="00BE4998">
      <w:pPr>
        <w:numPr>
          <w:ilvl w:val="1"/>
          <w:numId w:val="103"/>
        </w:numPr>
        <w:ind w:left="851" w:hanging="491"/>
        <w:jc w:val="both"/>
        <w:rPr>
          <w:rFonts w:ascii="Calibri" w:hAnsi="Calibri" w:cs="Calibri"/>
        </w:rPr>
      </w:pPr>
      <w:r w:rsidRPr="00D617E2">
        <w:rPr>
          <w:rFonts w:ascii="Calibri" w:hAnsi="Calibri" w:cs="Calibri"/>
        </w:rPr>
        <w:t xml:space="preserve">Without restricting any other legal rights which the parties may have, either party may terminate the contract without liability to the other immediately on giving written notice to the other if: </w:t>
      </w:r>
    </w:p>
    <w:p w14:paraId="35DDBBC8" w14:textId="77777777" w:rsidR="003D0CC1" w:rsidRPr="00D617E2" w:rsidRDefault="003D0CC1" w:rsidP="003D0CC1">
      <w:pPr>
        <w:ind w:left="1440"/>
        <w:jc w:val="both"/>
        <w:rPr>
          <w:rFonts w:ascii="Calibri" w:hAnsi="Calibri" w:cs="Calibri"/>
        </w:rPr>
      </w:pPr>
    </w:p>
    <w:p w14:paraId="1679B19D" w14:textId="7AD80925" w:rsidR="003D0CC1" w:rsidRPr="00D617E2" w:rsidRDefault="003D0CC1" w:rsidP="00BE4998">
      <w:pPr>
        <w:numPr>
          <w:ilvl w:val="2"/>
          <w:numId w:val="103"/>
        </w:numPr>
        <w:jc w:val="both"/>
        <w:rPr>
          <w:rFonts w:ascii="Calibri" w:hAnsi="Calibri" w:cs="Calibri"/>
        </w:rPr>
      </w:pPr>
      <w:r w:rsidRPr="00D617E2">
        <w:rPr>
          <w:rFonts w:ascii="Calibri" w:hAnsi="Calibri" w:cs="Calibri"/>
        </w:rPr>
        <w:t>The other party fails to pay any amount due under the contract on the due date for payment and remains in default for [10] days or more; or</w:t>
      </w:r>
    </w:p>
    <w:p w14:paraId="559F923A" w14:textId="77777777" w:rsidR="003D0CC1" w:rsidRPr="00D617E2" w:rsidRDefault="003D0CC1" w:rsidP="003D0CC1">
      <w:pPr>
        <w:ind w:left="1440"/>
        <w:jc w:val="both"/>
        <w:rPr>
          <w:rFonts w:ascii="Calibri" w:hAnsi="Calibri" w:cs="Calibri"/>
        </w:rPr>
      </w:pPr>
    </w:p>
    <w:p w14:paraId="65B98BC4" w14:textId="4B32C852" w:rsidR="003D0CC1" w:rsidRPr="00D617E2" w:rsidRDefault="003D0CC1" w:rsidP="00BE4998">
      <w:pPr>
        <w:numPr>
          <w:ilvl w:val="2"/>
          <w:numId w:val="103"/>
        </w:numPr>
        <w:jc w:val="both"/>
        <w:rPr>
          <w:rFonts w:ascii="Calibri" w:hAnsi="Calibri" w:cs="Calibri"/>
        </w:rPr>
      </w:pPr>
      <w:r w:rsidRPr="00D617E2">
        <w:rPr>
          <w:rFonts w:ascii="Calibri" w:hAnsi="Calibri" w:cs="Calibri"/>
        </w:rPr>
        <w:t>The other party commits a material breach of any of the terms of the contract and (if such a breach is capable of being remedied) fails to remedy that breach within 30 days of that party being notified in writing of the breach; or</w:t>
      </w:r>
    </w:p>
    <w:p w14:paraId="1A33D019" w14:textId="77777777" w:rsidR="003D0CC1" w:rsidRPr="00D617E2" w:rsidRDefault="003D0CC1" w:rsidP="003D0CC1">
      <w:pPr>
        <w:pStyle w:val="ListParagraph"/>
        <w:jc w:val="both"/>
        <w:rPr>
          <w:rFonts w:ascii="Calibri" w:hAnsi="Calibri" w:cs="Calibri"/>
        </w:rPr>
      </w:pPr>
    </w:p>
    <w:p w14:paraId="50C30627" w14:textId="763BCF39" w:rsidR="003D0CC1" w:rsidRPr="00D617E2" w:rsidRDefault="003D0CC1" w:rsidP="00BE4998">
      <w:pPr>
        <w:numPr>
          <w:ilvl w:val="2"/>
          <w:numId w:val="103"/>
        </w:numPr>
        <w:jc w:val="both"/>
        <w:rPr>
          <w:rFonts w:ascii="Calibri" w:hAnsi="Calibri" w:cs="Calibri"/>
        </w:rPr>
      </w:pPr>
      <w:r w:rsidRPr="00D617E2">
        <w:rPr>
          <w:rFonts w:ascii="Calibri" w:hAnsi="Calibri" w:cs="Calibri"/>
        </w:rPr>
        <w:t>The other party suspends, or threatens to suspend, payment of its debts or is unable to pay its debts as they fall due or admits inability to pay its debts or is deemed either unable to pay its debts or as having no reasonable prospect of so doing, in either case, within the meaning of section 268 of the Insolvency Act 1986.</w:t>
      </w:r>
    </w:p>
    <w:p w14:paraId="64CFF369" w14:textId="77777777" w:rsidR="003D0CC1" w:rsidRPr="00D617E2" w:rsidRDefault="003D0CC1" w:rsidP="003D0CC1">
      <w:pPr>
        <w:pStyle w:val="ListParagraph"/>
        <w:jc w:val="both"/>
        <w:rPr>
          <w:rFonts w:ascii="Calibri" w:hAnsi="Calibri" w:cs="Calibri"/>
        </w:rPr>
      </w:pPr>
    </w:p>
    <w:p w14:paraId="18B9FCE8" w14:textId="77777777" w:rsidR="003D0CC1" w:rsidRPr="00D617E2" w:rsidRDefault="003D0CC1" w:rsidP="00BE4998">
      <w:pPr>
        <w:numPr>
          <w:ilvl w:val="1"/>
          <w:numId w:val="103"/>
        </w:numPr>
        <w:ind w:left="851" w:hanging="491"/>
        <w:jc w:val="both"/>
        <w:rPr>
          <w:rFonts w:ascii="Calibri" w:hAnsi="Calibri" w:cs="Calibri"/>
        </w:rPr>
      </w:pPr>
      <w:r w:rsidRPr="00D617E2">
        <w:rPr>
          <w:rFonts w:ascii="Calibri" w:hAnsi="Calibri" w:cs="Calibri"/>
        </w:rPr>
        <w:t xml:space="preserve"> On termination of the contract for any reason:</w:t>
      </w:r>
    </w:p>
    <w:p w14:paraId="32280A21" w14:textId="77777777" w:rsidR="003D0CC1" w:rsidRPr="00D617E2" w:rsidRDefault="003D0CC1" w:rsidP="003D0CC1">
      <w:pPr>
        <w:ind w:left="1440"/>
        <w:jc w:val="both"/>
        <w:rPr>
          <w:rFonts w:ascii="Calibri" w:hAnsi="Calibri" w:cs="Calibri"/>
        </w:rPr>
      </w:pPr>
    </w:p>
    <w:p w14:paraId="45195028" w14:textId="6F89AAF3" w:rsidR="003D0CC1" w:rsidRPr="00D617E2" w:rsidRDefault="003D0CC1" w:rsidP="00BE4998">
      <w:pPr>
        <w:numPr>
          <w:ilvl w:val="2"/>
          <w:numId w:val="103"/>
        </w:numPr>
        <w:jc w:val="both"/>
        <w:rPr>
          <w:rFonts w:ascii="Calibri" w:hAnsi="Calibri" w:cs="Calibri"/>
        </w:rPr>
      </w:pPr>
      <w:r w:rsidRPr="00D617E2">
        <w:rPr>
          <w:rFonts w:ascii="Calibri" w:hAnsi="Calibri" w:cs="Calibri"/>
        </w:rPr>
        <w:t xml:space="preserve">You shall immediately pay all of our outstanding unpaid invoices and interest and, in respect of services supplied but for which no invoice has been submitted, we may submit an invoice, which shall be payable immediately on receipt; and </w:t>
      </w:r>
    </w:p>
    <w:p w14:paraId="7724E2E6" w14:textId="77777777" w:rsidR="003D0CC1" w:rsidRPr="00D617E2" w:rsidRDefault="003D0CC1" w:rsidP="003D0CC1">
      <w:pPr>
        <w:ind w:left="1440"/>
        <w:jc w:val="both"/>
        <w:rPr>
          <w:rFonts w:ascii="Calibri" w:hAnsi="Calibri" w:cs="Calibri"/>
        </w:rPr>
      </w:pPr>
    </w:p>
    <w:p w14:paraId="5D217F9F" w14:textId="59B4281A" w:rsidR="003D0CC1" w:rsidRPr="00D617E2" w:rsidRDefault="003D0CC1" w:rsidP="00BE4998">
      <w:pPr>
        <w:numPr>
          <w:ilvl w:val="2"/>
          <w:numId w:val="103"/>
        </w:numPr>
        <w:jc w:val="both"/>
        <w:rPr>
          <w:rFonts w:ascii="Calibri" w:hAnsi="Calibri" w:cs="Calibri"/>
        </w:rPr>
      </w:pPr>
      <w:r w:rsidRPr="00D617E2">
        <w:rPr>
          <w:rFonts w:ascii="Calibri" w:hAnsi="Calibri" w:cs="Calibri"/>
        </w:rPr>
        <w:t xml:space="preserve">Any clause in these terms and conditions which implicitly is intended to survive termination shall continue in force. </w:t>
      </w:r>
    </w:p>
    <w:p w14:paraId="6929F085" w14:textId="77777777" w:rsidR="003D0CC1" w:rsidRPr="00D617E2" w:rsidRDefault="003D0CC1" w:rsidP="003D0CC1">
      <w:pPr>
        <w:jc w:val="both"/>
        <w:rPr>
          <w:rFonts w:ascii="Calibri" w:hAnsi="Calibri" w:cs="Calibri"/>
        </w:rPr>
      </w:pPr>
    </w:p>
    <w:p w14:paraId="08FCFE87" w14:textId="77777777" w:rsidR="003D0CC1" w:rsidRPr="00D617E2" w:rsidRDefault="003D0CC1" w:rsidP="00BE4998">
      <w:pPr>
        <w:numPr>
          <w:ilvl w:val="0"/>
          <w:numId w:val="103"/>
        </w:numPr>
        <w:jc w:val="both"/>
        <w:rPr>
          <w:rFonts w:ascii="Calibri" w:hAnsi="Calibri" w:cs="Calibri"/>
          <w:b/>
        </w:rPr>
      </w:pPr>
      <w:r w:rsidRPr="00D617E2">
        <w:rPr>
          <w:rFonts w:ascii="Calibri" w:hAnsi="Calibri" w:cs="Calibri"/>
          <w:b/>
        </w:rPr>
        <w:lastRenderedPageBreak/>
        <w:t xml:space="preserve">Events that are beyond our control </w:t>
      </w:r>
    </w:p>
    <w:p w14:paraId="6CBD3D35" w14:textId="37488D40" w:rsidR="003D0CC1" w:rsidRPr="00D617E2" w:rsidRDefault="003D0CC1" w:rsidP="00BE4998">
      <w:pPr>
        <w:numPr>
          <w:ilvl w:val="1"/>
          <w:numId w:val="103"/>
        </w:numPr>
        <w:ind w:left="851" w:hanging="491"/>
        <w:jc w:val="both"/>
        <w:rPr>
          <w:rFonts w:ascii="Calibri" w:hAnsi="Calibri" w:cs="Calibri"/>
        </w:rPr>
      </w:pPr>
      <w:r w:rsidRPr="00D617E2">
        <w:rPr>
          <w:rFonts w:ascii="Calibri" w:hAnsi="Calibri" w:cs="Calibri"/>
        </w:rPr>
        <w:t xml:space="preserve">If any event beyond our reasonable control (e.g. a fire, flood, epidemic or pandemic outbreak, strike, civil action, act of terrorism, war etc.) occurs, for which we have business interruption insurance, we may close the nursery without liability to you and we will not charge you for the fees for the time the nursery is closed. We will keep you informed, in such an event. </w:t>
      </w:r>
    </w:p>
    <w:p w14:paraId="32E214FD" w14:textId="77777777" w:rsidR="003D0CC1" w:rsidRPr="00D617E2" w:rsidRDefault="003D0CC1" w:rsidP="003D0CC1">
      <w:pPr>
        <w:ind w:left="360"/>
        <w:jc w:val="both"/>
        <w:rPr>
          <w:rFonts w:ascii="Calibri" w:hAnsi="Calibri" w:cs="Calibri"/>
        </w:rPr>
      </w:pPr>
    </w:p>
    <w:p w14:paraId="264BF5C5" w14:textId="755F9542" w:rsidR="003D0CC1" w:rsidRPr="00D617E2" w:rsidRDefault="003D0CC1" w:rsidP="00BE4998">
      <w:pPr>
        <w:numPr>
          <w:ilvl w:val="1"/>
          <w:numId w:val="103"/>
        </w:numPr>
        <w:ind w:left="851" w:hanging="491"/>
        <w:jc w:val="both"/>
        <w:rPr>
          <w:rFonts w:ascii="Calibri" w:hAnsi="Calibri" w:cs="Calibri"/>
        </w:rPr>
      </w:pPr>
      <w:r w:rsidRPr="00D617E2">
        <w:rPr>
          <w:rFonts w:ascii="Calibri" w:hAnsi="Calibri" w:cs="Calibri"/>
          <w:iCs/>
        </w:rPr>
        <w:t>If the nursery is forced to close for reasons beyond the nursery’s control or</w:t>
      </w:r>
      <w:r w:rsidRPr="00D617E2">
        <w:rPr>
          <w:rFonts w:ascii="Calibri" w:hAnsi="Calibri" w:cs="Calibri"/>
          <w:i/>
          <w:iCs/>
        </w:rPr>
        <w:t xml:space="preserve"> </w:t>
      </w:r>
      <w:r w:rsidRPr="00D617E2">
        <w:rPr>
          <w:rFonts w:ascii="Calibri" w:hAnsi="Calibri" w:cs="Calibri"/>
        </w:rPr>
        <w:t>if it is, in our reasonable opinion, necessary or in the interests of the child to do so, we may close the nursery even though our business interruption insurance will not cover us for the closure. In these circumstances, we will charge a retainer of [X%] of your regular monthly fee to enable the nursery to hold your child’s place and cover unavoidable ongoing overheads during this time. For example, we may close because of severe weather conditions, outbreak of flu, swine flu, any epidemic or pandemic or other illnesses etc. [Also, if the owner of the premises closes the premises and denies us access.]</w:t>
      </w:r>
    </w:p>
    <w:p w14:paraId="4B204176" w14:textId="77777777" w:rsidR="003D0CC1" w:rsidRPr="00D617E2" w:rsidRDefault="003D0CC1" w:rsidP="003D0CC1">
      <w:pPr>
        <w:jc w:val="both"/>
        <w:rPr>
          <w:rFonts w:ascii="Calibri" w:hAnsi="Calibri" w:cs="Calibri"/>
        </w:rPr>
      </w:pPr>
    </w:p>
    <w:p w14:paraId="2F7C1CDE" w14:textId="77777777" w:rsidR="003D0CC1" w:rsidRPr="00D617E2" w:rsidRDefault="003D0CC1" w:rsidP="00BE4998">
      <w:pPr>
        <w:numPr>
          <w:ilvl w:val="0"/>
          <w:numId w:val="103"/>
        </w:numPr>
        <w:jc w:val="both"/>
        <w:rPr>
          <w:rFonts w:ascii="Calibri" w:hAnsi="Calibri" w:cs="Calibri"/>
          <w:b/>
        </w:rPr>
      </w:pPr>
      <w:r w:rsidRPr="00D617E2">
        <w:rPr>
          <w:rFonts w:ascii="Calibri" w:hAnsi="Calibri" w:cs="Calibri"/>
          <w:b/>
        </w:rPr>
        <w:t>Invalid clauses</w:t>
      </w:r>
    </w:p>
    <w:p w14:paraId="476C31B0" w14:textId="77777777" w:rsidR="003D0CC1" w:rsidRPr="00D617E2" w:rsidRDefault="003D0CC1" w:rsidP="00FC0B42">
      <w:pPr>
        <w:ind w:left="360"/>
        <w:jc w:val="both"/>
        <w:rPr>
          <w:rFonts w:ascii="Calibri" w:hAnsi="Calibri" w:cs="Calibri"/>
        </w:rPr>
      </w:pPr>
      <w:r w:rsidRPr="00D617E2">
        <w:rPr>
          <w:rFonts w:ascii="Calibri" w:hAnsi="Calibri" w:cs="Calibri"/>
        </w:rPr>
        <w:t xml:space="preserve">If any part of the contract is found by any court or similar authority to be invalid, illegal or unenforceable, that part shall be struck out, but the rest of the contract shall apply. </w:t>
      </w:r>
    </w:p>
    <w:p w14:paraId="1CBAF9E4" w14:textId="77777777" w:rsidR="003D0CC1" w:rsidRPr="00D617E2" w:rsidRDefault="003D0CC1" w:rsidP="003D0CC1">
      <w:pPr>
        <w:jc w:val="both"/>
        <w:rPr>
          <w:rFonts w:ascii="Calibri" w:hAnsi="Calibri" w:cs="Calibri"/>
        </w:rPr>
      </w:pPr>
    </w:p>
    <w:p w14:paraId="4C116835" w14:textId="77777777" w:rsidR="003D0CC1" w:rsidRPr="00D617E2" w:rsidRDefault="003D0CC1" w:rsidP="00BE4998">
      <w:pPr>
        <w:numPr>
          <w:ilvl w:val="0"/>
          <w:numId w:val="103"/>
        </w:numPr>
        <w:jc w:val="both"/>
        <w:rPr>
          <w:rFonts w:ascii="Calibri" w:hAnsi="Calibri" w:cs="Calibri"/>
          <w:b/>
        </w:rPr>
      </w:pPr>
      <w:r w:rsidRPr="00D617E2">
        <w:rPr>
          <w:rFonts w:ascii="Calibri" w:hAnsi="Calibri" w:cs="Calibri"/>
          <w:b/>
        </w:rPr>
        <w:t>Changes to these terms and conditions</w:t>
      </w:r>
    </w:p>
    <w:p w14:paraId="52D7A4ED" w14:textId="0F702630" w:rsidR="003D0CC1" w:rsidRPr="00D617E2" w:rsidRDefault="003D0CC1" w:rsidP="00BE4998">
      <w:pPr>
        <w:numPr>
          <w:ilvl w:val="1"/>
          <w:numId w:val="103"/>
        </w:numPr>
        <w:ind w:left="851" w:hanging="491"/>
        <w:jc w:val="both"/>
        <w:rPr>
          <w:rFonts w:ascii="Calibri" w:hAnsi="Calibri" w:cs="Calibri"/>
        </w:rPr>
      </w:pPr>
      <w:r w:rsidRPr="00D617E2">
        <w:rPr>
          <w:rFonts w:ascii="Calibri" w:hAnsi="Calibri" w:cs="Calibri"/>
        </w:rPr>
        <w:t>We may change these terms and conditions where such a change arises from changes in regulations or legislation affecting us.</w:t>
      </w:r>
    </w:p>
    <w:p w14:paraId="35DEF29D" w14:textId="77777777" w:rsidR="003D0CC1" w:rsidRPr="00D617E2" w:rsidRDefault="003D0CC1" w:rsidP="003D0CC1">
      <w:pPr>
        <w:ind w:left="851"/>
        <w:jc w:val="both"/>
        <w:rPr>
          <w:rFonts w:ascii="Calibri" w:hAnsi="Calibri" w:cs="Calibri"/>
        </w:rPr>
      </w:pPr>
    </w:p>
    <w:p w14:paraId="450E34B2" w14:textId="5C75C74B" w:rsidR="003D0CC1" w:rsidRPr="00D617E2" w:rsidRDefault="003D0CC1" w:rsidP="00BE4998">
      <w:pPr>
        <w:numPr>
          <w:ilvl w:val="1"/>
          <w:numId w:val="103"/>
        </w:numPr>
        <w:ind w:left="851" w:hanging="491"/>
        <w:jc w:val="both"/>
        <w:rPr>
          <w:rFonts w:ascii="Calibri" w:hAnsi="Calibri" w:cs="Calibri"/>
        </w:rPr>
      </w:pPr>
      <w:r w:rsidRPr="00D617E2">
        <w:rPr>
          <w:rFonts w:ascii="Calibri" w:hAnsi="Calibri" w:cs="Calibri"/>
        </w:rPr>
        <w:t>We may change any other terms only with express written agreement from you.</w:t>
      </w:r>
    </w:p>
    <w:p w14:paraId="4D086B54" w14:textId="77777777" w:rsidR="003D0CC1" w:rsidRPr="00D617E2" w:rsidRDefault="003D0CC1" w:rsidP="003D0CC1">
      <w:pPr>
        <w:jc w:val="both"/>
        <w:rPr>
          <w:rFonts w:ascii="Calibri" w:hAnsi="Calibri" w:cs="Calibri"/>
        </w:rPr>
      </w:pPr>
    </w:p>
    <w:p w14:paraId="570A471D" w14:textId="77777777" w:rsidR="003D0CC1" w:rsidRPr="00D617E2" w:rsidRDefault="003D0CC1" w:rsidP="00BE4998">
      <w:pPr>
        <w:numPr>
          <w:ilvl w:val="1"/>
          <w:numId w:val="103"/>
        </w:numPr>
        <w:ind w:left="851" w:hanging="491"/>
        <w:jc w:val="both"/>
        <w:rPr>
          <w:rFonts w:ascii="Calibri" w:hAnsi="Calibri" w:cs="Calibri"/>
        </w:rPr>
      </w:pPr>
      <w:r w:rsidRPr="00D617E2">
        <w:rPr>
          <w:rFonts w:ascii="Calibri" w:hAnsi="Calibri" w:cs="Calibri"/>
        </w:rPr>
        <w:t>[We will review the contract annually and any changes will be agreed in writing and signed by each party]</w:t>
      </w:r>
    </w:p>
    <w:p w14:paraId="4056F5F5" w14:textId="77777777" w:rsidR="003D0CC1" w:rsidRPr="00D617E2" w:rsidRDefault="003D0CC1" w:rsidP="003D0CC1">
      <w:pPr>
        <w:jc w:val="both"/>
        <w:rPr>
          <w:rFonts w:ascii="Calibri" w:hAnsi="Calibri" w:cs="Calibri"/>
        </w:rPr>
      </w:pPr>
    </w:p>
    <w:p w14:paraId="63268A59" w14:textId="77777777" w:rsidR="003D0CC1" w:rsidRPr="00D617E2" w:rsidRDefault="003D0CC1" w:rsidP="00BE4998">
      <w:pPr>
        <w:numPr>
          <w:ilvl w:val="0"/>
          <w:numId w:val="103"/>
        </w:numPr>
        <w:jc w:val="both"/>
        <w:rPr>
          <w:rFonts w:ascii="Calibri" w:hAnsi="Calibri" w:cs="Calibri"/>
          <w:b/>
        </w:rPr>
      </w:pPr>
      <w:r w:rsidRPr="00D617E2">
        <w:rPr>
          <w:rFonts w:ascii="Calibri" w:hAnsi="Calibri" w:cs="Calibri"/>
          <w:b/>
        </w:rPr>
        <w:t>No other terms</w:t>
      </w:r>
    </w:p>
    <w:p w14:paraId="58966A12" w14:textId="77777777" w:rsidR="003D0CC1" w:rsidRPr="00D617E2" w:rsidRDefault="003D0CC1" w:rsidP="00FC0B42">
      <w:pPr>
        <w:ind w:left="360"/>
        <w:jc w:val="both"/>
        <w:rPr>
          <w:rFonts w:ascii="Calibri" w:hAnsi="Calibri" w:cs="Calibri"/>
        </w:rPr>
      </w:pPr>
      <w:r w:rsidRPr="00D617E2">
        <w:rPr>
          <w:rFonts w:ascii="Calibri" w:hAnsi="Calibri" w:cs="Calibri"/>
        </w:rPr>
        <w:t xml:space="preserve">Each party acknowledges that, in entering into the contract, it has not relied on anything said or written that is not written in the contract. This applies unless fraud is established. </w:t>
      </w:r>
    </w:p>
    <w:p w14:paraId="1D702A67" w14:textId="77777777" w:rsidR="003D0CC1" w:rsidRPr="00D617E2" w:rsidRDefault="003D0CC1" w:rsidP="003D0CC1">
      <w:pPr>
        <w:jc w:val="both"/>
        <w:rPr>
          <w:rFonts w:ascii="Calibri" w:hAnsi="Calibri" w:cs="Calibri"/>
        </w:rPr>
      </w:pPr>
    </w:p>
    <w:p w14:paraId="7317808A" w14:textId="77777777" w:rsidR="003D0CC1" w:rsidRPr="00D617E2" w:rsidRDefault="003D0CC1" w:rsidP="00BE4998">
      <w:pPr>
        <w:numPr>
          <w:ilvl w:val="0"/>
          <w:numId w:val="103"/>
        </w:numPr>
        <w:jc w:val="both"/>
        <w:rPr>
          <w:rFonts w:ascii="Calibri" w:hAnsi="Calibri" w:cs="Calibri"/>
          <w:b/>
        </w:rPr>
      </w:pPr>
      <w:r w:rsidRPr="00D617E2">
        <w:rPr>
          <w:rFonts w:ascii="Calibri" w:hAnsi="Calibri" w:cs="Calibri"/>
          <w:b/>
        </w:rPr>
        <w:t>Assignment</w:t>
      </w:r>
    </w:p>
    <w:p w14:paraId="67AB2724" w14:textId="77777777" w:rsidR="003D0CC1" w:rsidRPr="00D617E2" w:rsidRDefault="003D0CC1" w:rsidP="00FC0B42">
      <w:pPr>
        <w:ind w:left="360"/>
        <w:jc w:val="both"/>
        <w:rPr>
          <w:rFonts w:ascii="Calibri" w:hAnsi="Calibri" w:cs="Calibri"/>
        </w:rPr>
      </w:pPr>
      <w:r w:rsidRPr="00D617E2">
        <w:rPr>
          <w:rFonts w:ascii="Calibri" w:hAnsi="Calibri" w:cs="Calibri"/>
        </w:rPr>
        <w:t xml:space="preserve">The contract is personal to you. You shall not, without our written consent, transfer to anyone else any of your rights or obligations under the contract. </w:t>
      </w:r>
    </w:p>
    <w:p w14:paraId="2C097768" w14:textId="77777777" w:rsidR="003D0CC1" w:rsidRPr="00D617E2" w:rsidRDefault="003D0CC1" w:rsidP="003D0CC1">
      <w:pPr>
        <w:ind w:left="360"/>
        <w:jc w:val="both"/>
        <w:rPr>
          <w:rFonts w:ascii="Calibri" w:hAnsi="Calibri" w:cs="Calibri"/>
          <w:b/>
        </w:rPr>
      </w:pPr>
    </w:p>
    <w:p w14:paraId="023696C5" w14:textId="77777777" w:rsidR="003D0CC1" w:rsidRPr="00D617E2" w:rsidRDefault="003D0CC1" w:rsidP="00BE4998">
      <w:pPr>
        <w:numPr>
          <w:ilvl w:val="0"/>
          <w:numId w:val="103"/>
        </w:numPr>
        <w:jc w:val="both"/>
        <w:rPr>
          <w:rFonts w:ascii="Calibri" w:hAnsi="Calibri" w:cs="Calibri"/>
          <w:b/>
        </w:rPr>
      </w:pPr>
      <w:r w:rsidRPr="00D617E2">
        <w:rPr>
          <w:rFonts w:ascii="Calibri" w:hAnsi="Calibri" w:cs="Calibri"/>
          <w:b/>
        </w:rPr>
        <w:t>Rights of third parties</w:t>
      </w:r>
    </w:p>
    <w:p w14:paraId="0342A9B5" w14:textId="77777777" w:rsidR="003D0CC1" w:rsidRPr="00D617E2" w:rsidRDefault="003D0CC1" w:rsidP="00FC0B42">
      <w:pPr>
        <w:ind w:left="360"/>
        <w:jc w:val="both"/>
        <w:rPr>
          <w:rFonts w:ascii="Calibri" w:hAnsi="Calibri" w:cs="Calibri"/>
        </w:rPr>
      </w:pPr>
      <w:r w:rsidRPr="00D617E2">
        <w:rPr>
          <w:rFonts w:ascii="Calibri" w:hAnsi="Calibri" w:cs="Calibri"/>
        </w:rPr>
        <w:t>A person who is not a party to the contract shall not have any rights under or connection with it.</w:t>
      </w:r>
    </w:p>
    <w:p w14:paraId="48467DAF" w14:textId="77777777" w:rsidR="00145534" w:rsidRPr="00D617E2" w:rsidRDefault="00145534" w:rsidP="00FC0B42">
      <w:pPr>
        <w:ind w:left="360"/>
        <w:jc w:val="both"/>
        <w:rPr>
          <w:rFonts w:ascii="Calibri" w:hAnsi="Calibri" w:cs="Calibri"/>
        </w:rPr>
      </w:pPr>
    </w:p>
    <w:p w14:paraId="4198D9F9" w14:textId="77777777" w:rsidR="003D0CC1" w:rsidRPr="00D617E2" w:rsidRDefault="003D0CC1" w:rsidP="00BE4998">
      <w:pPr>
        <w:numPr>
          <w:ilvl w:val="0"/>
          <w:numId w:val="103"/>
        </w:numPr>
        <w:jc w:val="both"/>
        <w:rPr>
          <w:rFonts w:ascii="Calibri" w:hAnsi="Calibri" w:cs="Calibri"/>
          <w:b/>
        </w:rPr>
      </w:pPr>
      <w:r w:rsidRPr="00D617E2">
        <w:rPr>
          <w:rFonts w:ascii="Calibri" w:hAnsi="Calibri" w:cs="Calibri"/>
          <w:b/>
        </w:rPr>
        <w:t>Governing law and jurisdiction</w:t>
      </w:r>
    </w:p>
    <w:p w14:paraId="1FEEED04" w14:textId="77777777" w:rsidR="003D0CC1" w:rsidRPr="00D617E2" w:rsidRDefault="003D0CC1" w:rsidP="00FC0B42">
      <w:pPr>
        <w:ind w:left="360"/>
        <w:jc w:val="both"/>
        <w:rPr>
          <w:rFonts w:ascii="Calibri" w:hAnsi="Calibri" w:cs="Calibri"/>
        </w:rPr>
      </w:pPr>
      <w:r w:rsidRPr="00D617E2">
        <w:rPr>
          <w:rFonts w:ascii="Calibri" w:hAnsi="Calibri" w:cs="Calibri"/>
        </w:rPr>
        <w:t xml:space="preserve">The contract, and any dispute or claim arising out of it or in connection with it or its subject matter or formation (including non-contractual disputes or claims), shall be governed by the law of England. The courts of England shall have exclusive jurisdiction to settle any such dispute or claim. </w:t>
      </w:r>
    </w:p>
    <w:p w14:paraId="79064B0F" w14:textId="5885D509" w:rsidR="00210187" w:rsidRPr="00D617E2" w:rsidRDefault="00210187" w:rsidP="003D0CC1">
      <w:pPr>
        <w:pStyle w:val="H1"/>
        <w:rPr>
          <w:rFonts w:ascii="Calibri" w:hAnsi="Calibri" w:cs="Calibri"/>
        </w:rPr>
      </w:pPr>
      <w:bookmarkStart w:id="367" w:name="_Toc235785901"/>
      <w:r w:rsidRPr="00D617E2">
        <w:rPr>
          <w:rFonts w:ascii="Calibri" w:hAnsi="Calibri" w:cs="Calibri"/>
        </w:rPr>
        <w:lastRenderedPageBreak/>
        <w:t xml:space="preserve">Permission Forms </w:t>
      </w:r>
      <w:r w:rsidR="005D2911">
        <w:rPr>
          <w:rFonts w:ascii="Calibri" w:hAnsi="Calibri" w:cs="Calibri"/>
        </w:rPr>
        <w:t xml:space="preserve"> </w:t>
      </w:r>
      <w:bookmarkEnd w:id="367"/>
    </w:p>
    <w:p w14:paraId="017A78F6" w14:textId="77777777" w:rsidR="00210187" w:rsidRPr="00D617E2" w:rsidRDefault="00210187" w:rsidP="00586810">
      <w:pPr>
        <w:jc w:val="both"/>
        <w:rPr>
          <w:rFonts w:ascii="Calibri" w:hAnsi="Calibri" w:cs="Calibri"/>
        </w:rPr>
      </w:pPr>
    </w:p>
    <w:p w14:paraId="527F283E" w14:textId="77777777" w:rsidR="00210187" w:rsidRPr="00D617E2" w:rsidRDefault="00210187" w:rsidP="00586810">
      <w:pPr>
        <w:jc w:val="both"/>
        <w:rPr>
          <w:rFonts w:ascii="Calibri" w:hAnsi="Calibri" w:cs="Calibri"/>
          <w:b/>
        </w:rPr>
      </w:pPr>
      <w:r w:rsidRPr="00D617E2">
        <w:rPr>
          <w:rFonts w:ascii="Calibri" w:hAnsi="Calibri" w:cs="Calibri"/>
          <w:b/>
        </w:rPr>
        <w:t>Emergency consent</w:t>
      </w:r>
    </w:p>
    <w:p w14:paraId="7337B92C" w14:textId="14210307" w:rsidR="00210187" w:rsidRPr="00D617E2" w:rsidRDefault="00210187" w:rsidP="00586810">
      <w:pPr>
        <w:jc w:val="both"/>
        <w:rPr>
          <w:rFonts w:ascii="Calibri" w:hAnsi="Calibri" w:cs="Calibri"/>
        </w:rPr>
      </w:pPr>
      <w:r w:rsidRPr="00D617E2">
        <w:rPr>
          <w:rFonts w:ascii="Calibri" w:hAnsi="Calibri" w:cs="Calibri"/>
        </w:rPr>
        <w:t xml:space="preserve">I agree to the registered person in </w:t>
      </w:r>
      <w:r w:rsidR="00FB2EDA" w:rsidRPr="00D617E2">
        <w:rPr>
          <w:rFonts w:ascii="Calibri" w:hAnsi="Calibri" w:cs="Calibri"/>
        </w:rPr>
        <w:t xml:space="preserve">charge </w:t>
      </w:r>
      <w:r w:rsidR="00171DA2" w:rsidRPr="00D617E2">
        <w:rPr>
          <w:rFonts w:ascii="Calibri" w:hAnsi="Calibri" w:cs="Calibri"/>
        </w:rPr>
        <w:t>of the</w:t>
      </w:r>
      <w:r w:rsidRPr="00D617E2">
        <w:rPr>
          <w:rFonts w:ascii="Calibri" w:hAnsi="Calibri" w:cs="Calibri"/>
        </w:rPr>
        <w:t xml:space="preserve"> provision</w:t>
      </w:r>
      <w:r w:rsidR="00FB2EDA" w:rsidRPr="00D617E2">
        <w:rPr>
          <w:rFonts w:ascii="Calibri" w:hAnsi="Calibri" w:cs="Calibri"/>
        </w:rPr>
        <w:t xml:space="preserve"> at</w:t>
      </w:r>
      <w:r w:rsidR="005E15E8" w:rsidRPr="00D617E2">
        <w:rPr>
          <w:rFonts w:ascii="Calibri" w:hAnsi="Calibri" w:cs="Calibri"/>
        </w:rPr>
        <w:t xml:space="preserve"> </w:t>
      </w:r>
      <w:r w:rsidR="005E15E8" w:rsidRPr="00D617E2">
        <w:rPr>
          <w:rFonts w:ascii="Calibri" w:hAnsi="Calibri" w:cs="Calibri"/>
          <w:b/>
          <w:bCs/>
        </w:rPr>
        <w:t>[insert name of setting]</w:t>
      </w:r>
      <w:r w:rsidRPr="00D617E2">
        <w:rPr>
          <w:rFonts w:ascii="Calibri" w:hAnsi="Calibri" w:cs="Calibri"/>
        </w:rPr>
        <w:t xml:space="preserve"> (or deputy in charge or nominated person) taking the necessary steps to ensure that my child _____________________</w:t>
      </w:r>
      <w:r w:rsidR="00FF0446" w:rsidRPr="00D617E2">
        <w:rPr>
          <w:rFonts w:ascii="Calibri" w:hAnsi="Calibri" w:cs="Calibri"/>
        </w:rPr>
        <w:softHyphen/>
      </w:r>
      <w:r w:rsidR="00FF0446" w:rsidRPr="00D617E2">
        <w:rPr>
          <w:rFonts w:ascii="Calibri" w:hAnsi="Calibri" w:cs="Calibri"/>
        </w:rPr>
        <w:softHyphen/>
      </w:r>
      <w:r w:rsidR="00FF0446" w:rsidRPr="00D617E2">
        <w:rPr>
          <w:rFonts w:ascii="Calibri" w:hAnsi="Calibri" w:cs="Calibri"/>
        </w:rPr>
        <w:softHyphen/>
      </w:r>
      <w:r w:rsidR="00FF0446" w:rsidRPr="00D617E2">
        <w:rPr>
          <w:rFonts w:ascii="Calibri" w:hAnsi="Calibri" w:cs="Calibri"/>
        </w:rPr>
        <w:softHyphen/>
      </w:r>
      <w:r w:rsidR="00FF0446" w:rsidRPr="00D617E2">
        <w:rPr>
          <w:rFonts w:ascii="Calibri" w:hAnsi="Calibri" w:cs="Calibri"/>
        </w:rPr>
        <w:softHyphen/>
      </w:r>
      <w:r w:rsidR="00FF0446" w:rsidRPr="00D617E2">
        <w:rPr>
          <w:rFonts w:ascii="Calibri" w:hAnsi="Calibri" w:cs="Calibri"/>
        </w:rPr>
        <w:softHyphen/>
      </w:r>
      <w:r w:rsidR="00FF0446" w:rsidRPr="00D617E2">
        <w:rPr>
          <w:rFonts w:ascii="Calibri" w:hAnsi="Calibri" w:cs="Calibri"/>
        </w:rPr>
        <w:softHyphen/>
      </w:r>
      <w:r w:rsidR="00FF0446" w:rsidRPr="00D617E2">
        <w:rPr>
          <w:rFonts w:ascii="Calibri" w:hAnsi="Calibri" w:cs="Calibri"/>
        </w:rPr>
        <w:softHyphen/>
        <w:t xml:space="preserve">___ </w:t>
      </w:r>
      <w:r w:rsidRPr="00D617E2">
        <w:rPr>
          <w:rFonts w:ascii="Calibri" w:hAnsi="Calibri" w:cs="Calibri"/>
          <w:b/>
        </w:rPr>
        <w:t>[</w:t>
      </w:r>
      <w:r w:rsidRPr="00D617E2">
        <w:rPr>
          <w:rFonts w:ascii="Calibri" w:hAnsi="Calibri" w:cs="Calibri"/>
          <w:b/>
          <w:i/>
          <w:iCs/>
        </w:rPr>
        <w:t>name of child</w:t>
      </w:r>
      <w:r w:rsidRPr="00D617E2">
        <w:rPr>
          <w:rFonts w:ascii="Calibri" w:hAnsi="Calibri" w:cs="Calibri"/>
          <w:b/>
        </w:rPr>
        <w:t>]</w:t>
      </w:r>
      <w:r w:rsidRPr="00D617E2">
        <w:rPr>
          <w:rFonts w:ascii="Calibri" w:hAnsi="Calibri" w:cs="Calibri"/>
        </w:rPr>
        <w:t xml:space="preserve"> receives the best and most appropriate care, attention and treatment should there be an emergency or accident in the setting or while my child is on an authorised outing.  </w:t>
      </w:r>
    </w:p>
    <w:p w14:paraId="3BC7D2CF" w14:textId="77777777" w:rsidR="00210187" w:rsidRPr="00D617E2" w:rsidRDefault="00210187" w:rsidP="00586810">
      <w:pPr>
        <w:jc w:val="both"/>
        <w:rPr>
          <w:rFonts w:ascii="Calibri" w:hAnsi="Calibri" w:cs="Calibri"/>
        </w:rPr>
      </w:pPr>
    </w:p>
    <w:p w14:paraId="7BEF128E" w14:textId="1BC29DEB" w:rsidR="00210187" w:rsidRPr="00D617E2" w:rsidRDefault="00210187" w:rsidP="00586810">
      <w:pPr>
        <w:jc w:val="both"/>
        <w:rPr>
          <w:rFonts w:ascii="Calibri" w:hAnsi="Calibri" w:cs="Calibri"/>
        </w:rPr>
      </w:pPr>
      <w:r w:rsidRPr="00D617E2">
        <w:rPr>
          <w:rFonts w:ascii="Calibri" w:hAnsi="Calibri" w:cs="Calibri"/>
        </w:rPr>
        <w:t xml:space="preserve">I understand that the registered person </w:t>
      </w:r>
      <w:r w:rsidR="005E15E8" w:rsidRPr="00D617E2">
        <w:rPr>
          <w:rFonts w:ascii="Calibri" w:hAnsi="Calibri" w:cs="Calibri"/>
        </w:rPr>
        <w:t>(</w:t>
      </w:r>
      <w:r w:rsidRPr="00D617E2">
        <w:rPr>
          <w:rFonts w:ascii="Calibri" w:hAnsi="Calibri" w:cs="Calibri"/>
        </w:rPr>
        <w:t>or deputy in charge or nominated person</w:t>
      </w:r>
      <w:r w:rsidR="005E15E8" w:rsidRPr="00D617E2">
        <w:rPr>
          <w:rFonts w:ascii="Calibri" w:hAnsi="Calibri" w:cs="Calibri"/>
        </w:rPr>
        <w:t>)</w:t>
      </w:r>
      <w:r w:rsidRPr="00D617E2">
        <w:rPr>
          <w:rFonts w:ascii="Calibri" w:hAnsi="Calibri" w:cs="Calibri"/>
        </w:rPr>
        <w:t xml:space="preserve"> will make every effort to inform me of any emergency or accidents a soon as possible after the event but they may have to accompany__________________</w:t>
      </w:r>
      <w:r w:rsidR="00FF0446" w:rsidRPr="00D617E2">
        <w:rPr>
          <w:rFonts w:ascii="Calibri" w:hAnsi="Calibri" w:cs="Calibri"/>
        </w:rPr>
        <w:t>___</w:t>
      </w:r>
      <w:r w:rsidRPr="00D617E2">
        <w:rPr>
          <w:rFonts w:ascii="Calibri" w:hAnsi="Calibri" w:cs="Calibri"/>
        </w:rPr>
        <w:t xml:space="preserve"> </w:t>
      </w:r>
      <w:r w:rsidRPr="00D617E2">
        <w:rPr>
          <w:rFonts w:ascii="Calibri" w:hAnsi="Calibri" w:cs="Calibri"/>
          <w:b/>
        </w:rPr>
        <w:t>[</w:t>
      </w:r>
      <w:r w:rsidRPr="00D617E2">
        <w:rPr>
          <w:rFonts w:ascii="Calibri" w:hAnsi="Calibri" w:cs="Calibri"/>
          <w:b/>
          <w:i/>
          <w:iCs/>
        </w:rPr>
        <w:t>name of child</w:t>
      </w:r>
      <w:r w:rsidRPr="00D617E2">
        <w:rPr>
          <w:rFonts w:ascii="Calibri" w:hAnsi="Calibri" w:cs="Calibri"/>
          <w:b/>
        </w:rPr>
        <w:t>]</w:t>
      </w:r>
      <w:r w:rsidRPr="00D617E2">
        <w:rPr>
          <w:rFonts w:ascii="Calibri" w:hAnsi="Calibri" w:cs="Calibri"/>
        </w:rPr>
        <w:t xml:space="preserve"> to hospital in the case of a serious accident in my absence. </w:t>
      </w:r>
    </w:p>
    <w:p w14:paraId="1DA7DD1B" w14:textId="77777777" w:rsidR="00210187" w:rsidRPr="00D617E2" w:rsidRDefault="00210187" w:rsidP="00586810">
      <w:pPr>
        <w:jc w:val="both"/>
        <w:rPr>
          <w:rFonts w:ascii="Calibri" w:hAnsi="Calibri" w:cs="Calibri"/>
        </w:rPr>
      </w:pPr>
    </w:p>
    <w:p w14:paraId="4BDA10AD" w14:textId="57698630" w:rsidR="00210187" w:rsidRPr="00D617E2" w:rsidRDefault="00210187" w:rsidP="00586810">
      <w:pPr>
        <w:jc w:val="both"/>
        <w:rPr>
          <w:rFonts w:ascii="Calibri" w:hAnsi="Calibri" w:cs="Calibri"/>
        </w:rPr>
      </w:pPr>
      <w:r w:rsidRPr="00D617E2">
        <w:rPr>
          <w:rFonts w:ascii="Calibri" w:hAnsi="Calibri" w:cs="Calibri"/>
        </w:rPr>
        <w:t xml:space="preserve">I give my permission for the registered person </w:t>
      </w:r>
      <w:r w:rsidR="00645B96" w:rsidRPr="00D617E2">
        <w:rPr>
          <w:rFonts w:ascii="Calibri" w:hAnsi="Calibri" w:cs="Calibri"/>
        </w:rPr>
        <w:t>(</w:t>
      </w:r>
      <w:r w:rsidRPr="00D617E2">
        <w:rPr>
          <w:rFonts w:ascii="Calibri" w:hAnsi="Calibri" w:cs="Calibri"/>
        </w:rPr>
        <w:t>or deputy in charge or nominated person</w:t>
      </w:r>
      <w:r w:rsidR="00645B96" w:rsidRPr="00D617E2">
        <w:rPr>
          <w:rFonts w:ascii="Calibri" w:hAnsi="Calibri" w:cs="Calibri"/>
        </w:rPr>
        <w:t>)</w:t>
      </w:r>
      <w:r w:rsidRPr="00D617E2">
        <w:rPr>
          <w:rFonts w:ascii="Calibri" w:hAnsi="Calibri" w:cs="Calibri"/>
        </w:rPr>
        <w:t xml:space="preserve"> to authorise hospital staff to administer essential treatment until my arrival.  </w:t>
      </w:r>
    </w:p>
    <w:p w14:paraId="07BE9BB6" w14:textId="77777777" w:rsidR="00210187" w:rsidRPr="00D617E2" w:rsidRDefault="00210187" w:rsidP="00586810">
      <w:pPr>
        <w:jc w:val="both"/>
        <w:rPr>
          <w:rFonts w:ascii="Calibri" w:hAnsi="Calibri" w:cs="Calibri"/>
        </w:rPr>
      </w:pPr>
    </w:p>
    <w:p w14:paraId="366846F2" w14:textId="5BFACB34" w:rsidR="00210187" w:rsidRPr="00355183" w:rsidRDefault="00210187" w:rsidP="00586810">
      <w:pPr>
        <w:jc w:val="both"/>
        <w:rPr>
          <w:rFonts w:ascii="Calibri" w:hAnsi="Calibri" w:cs="Calibri"/>
          <w:lang w:val="fr-FR"/>
        </w:rPr>
      </w:pPr>
      <w:r w:rsidRPr="00355183">
        <w:rPr>
          <w:rFonts w:ascii="Calibri" w:hAnsi="Calibri" w:cs="Calibri"/>
          <w:lang w:val="fr-FR"/>
        </w:rPr>
        <w:t>Parent/Carer Name:   ________________________________________</w:t>
      </w:r>
      <w:r w:rsidR="00FF0446" w:rsidRPr="00355183">
        <w:rPr>
          <w:rFonts w:ascii="Calibri" w:hAnsi="Calibri" w:cs="Calibri"/>
          <w:lang w:val="fr-FR"/>
        </w:rPr>
        <w:t>_________________</w:t>
      </w:r>
    </w:p>
    <w:p w14:paraId="3F52762A" w14:textId="77777777" w:rsidR="00FF0446" w:rsidRPr="00355183" w:rsidRDefault="00FF0446" w:rsidP="00586810">
      <w:pPr>
        <w:jc w:val="both"/>
        <w:rPr>
          <w:rFonts w:ascii="Calibri" w:hAnsi="Calibri" w:cs="Calibri"/>
          <w:lang w:val="fr-FR"/>
        </w:rPr>
      </w:pPr>
    </w:p>
    <w:p w14:paraId="597683BC" w14:textId="3A7FA5F2" w:rsidR="00210187" w:rsidRPr="00355183" w:rsidRDefault="00210187" w:rsidP="00586810">
      <w:pPr>
        <w:jc w:val="both"/>
        <w:rPr>
          <w:rFonts w:ascii="Calibri" w:hAnsi="Calibri" w:cs="Calibri"/>
          <w:lang w:val="fr-FR"/>
        </w:rPr>
      </w:pPr>
      <w:r w:rsidRPr="00355183">
        <w:rPr>
          <w:rFonts w:ascii="Calibri" w:hAnsi="Calibri" w:cs="Calibri"/>
          <w:lang w:val="fr-FR"/>
        </w:rPr>
        <w:t>Parent/Carer Signature: ____________________</w:t>
      </w:r>
      <w:r w:rsidR="00FF0446" w:rsidRPr="00355183">
        <w:rPr>
          <w:rFonts w:ascii="Calibri" w:hAnsi="Calibri" w:cs="Calibri"/>
          <w:lang w:val="fr-FR"/>
        </w:rPr>
        <w:t>_____________</w:t>
      </w:r>
      <w:r w:rsidRPr="00355183">
        <w:rPr>
          <w:rFonts w:ascii="Calibri" w:hAnsi="Calibri" w:cs="Calibri"/>
          <w:lang w:val="fr-FR"/>
        </w:rPr>
        <w:t xml:space="preserve">   Date  ____________</w:t>
      </w:r>
      <w:r w:rsidR="00FF0446" w:rsidRPr="00355183">
        <w:rPr>
          <w:rFonts w:ascii="Calibri" w:hAnsi="Calibri" w:cs="Calibri"/>
          <w:lang w:val="fr-FR"/>
        </w:rPr>
        <w:t>____</w:t>
      </w:r>
      <w:r w:rsidRPr="00355183">
        <w:rPr>
          <w:rFonts w:ascii="Calibri" w:hAnsi="Calibri" w:cs="Calibri"/>
          <w:lang w:val="fr-FR"/>
        </w:rPr>
        <w:t xml:space="preserve">      </w:t>
      </w:r>
    </w:p>
    <w:p w14:paraId="32A8AAA0" w14:textId="77777777" w:rsidR="00210187" w:rsidRPr="00355183" w:rsidRDefault="00210187" w:rsidP="00586810">
      <w:pPr>
        <w:jc w:val="both"/>
        <w:rPr>
          <w:rFonts w:ascii="Calibri" w:hAnsi="Calibri" w:cs="Calibri"/>
          <w:lang w:val="fr-FR"/>
        </w:rPr>
      </w:pPr>
    </w:p>
    <w:p w14:paraId="0BA6821D" w14:textId="0CA94648" w:rsidR="00210187" w:rsidRPr="00D617E2" w:rsidRDefault="00210187" w:rsidP="00586810">
      <w:pPr>
        <w:jc w:val="both"/>
        <w:rPr>
          <w:rFonts w:ascii="Calibri" w:hAnsi="Calibri" w:cs="Calibri"/>
        </w:rPr>
      </w:pPr>
      <w:r w:rsidRPr="00D617E2">
        <w:rPr>
          <w:rFonts w:ascii="Calibri" w:hAnsi="Calibri" w:cs="Calibri"/>
        </w:rPr>
        <w:t>If you do not agree with any or all of the above declaration, please do not sign but make your views known in the space below.</w:t>
      </w:r>
    </w:p>
    <w:p w14:paraId="54F9F23A" w14:textId="2FE6F79C" w:rsidR="006B7205" w:rsidRPr="00D617E2" w:rsidRDefault="006B7205" w:rsidP="00586810">
      <w:pPr>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7"/>
      </w:tblGrid>
      <w:tr w:rsidR="006B7205" w:rsidRPr="00D617E2" w14:paraId="2564E3C9" w14:textId="77777777">
        <w:trPr>
          <w:trHeight w:val="1598"/>
        </w:trPr>
        <w:tc>
          <w:tcPr>
            <w:tcW w:w="9243" w:type="dxa"/>
          </w:tcPr>
          <w:p w14:paraId="4BFC3408" w14:textId="77777777" w:rsidR="006B7205" w:rsidRPr="00D617E2" w:rsidRDefault="006B7205">
            <w:pPr>
              <w:jc w:val="both"/>
              <w:rPr>
                <w:rFonts w:ascii="Calibri" w:eastAsia="Calibri" w:hAnsi="Calibri" w:cs="Calibri"/>
                <w:sz w:val="22"/>
                <w:szCs w:val="22"/>
                <w:lang w:eastAsia="en-US"/>
              </w:rPr>
            </w:pPr>
          </w:p>
        </w:tc>
      </w:tr>
    </w:tbl>
    <w:p w14:paraId="4AB5E46D" w14:textId="77777777" w:rsidR="006B7205" w:rsidRPr="00D617E2" w:rsidRDefault="006B7205" w:rsidP="00586810">
      <w:pPr>
        <w:jc w:val="both"/>
        <w:rPr>
          <w:rFonts w:ascii="Calibri" w:hAnsi="Calibri" w:cs="Calibri"/>
        </w:rPr>
      </w:pPr>
    </w:p>
    <w:p w14:paraId="7A2D1BB0" w14:textId="48E8E252" w:rsidR="00210187" w:rsidRPr="00D617E2" w:rsidRDefault="00210187" w:rsidP="00586810">
      <w:pPr>
        <w:jc w:val="both"/>
        <w:rPr>
          <w:rFonts w:ascii="Calibri" w:hAnsi="Calibri" w:cs="Calibri"/>
        </w:rPr>
      </w:pPr>
      <w:r w:rsidRPr="00D617E2">
        <w:rPr>
          <w:rFonts w:ascii="Calibri" w:hAnsi="Calibri" w:cs="Calibri"/>
        </w:rPr>
        <w:t xml:space="preserve">The registered person </w:t>
      </w:r>
      <w:r w:rsidR="006B7205" w:rsidRPr="00D617E2">
        <w:rPr>
          <w:rFonts w:ascii="Calibri" w:hAnsi="Calibri" w:cs="Calibri"/>
        </w:rPr>
        <w:t>(</w:t>
      </w:r>
      <w:r w:rsidRPr="00D617E2">
        <w:rPr>
          <w:rFonts w:ascii="Calibri" w:hAnsi="Calibri" w:cs="Calibri"/>
        </w:rPr>
        <w:t>or deputy in charge or nominated person</w:t>
      </w:r>
      <w:r w:rsidR="006B7205" w:rsidRPr="00D617E2">
        <w:rPr>
          <w:rFonts w:ascii="Calibri" w:hAnsi="Calibri" w:cs="Calibri"/>
        </w:rPr>
        <w:t>)</w:t>
      </w:r>
      <w:r w:rsidRPr="00D617E2">
        <w:rPr>
          <w:rFonts w:ascii="Calibri" w:hAnsi="Calibri" w:cs="Calibri"/>
        </w:rPr>
        <w:t xml:space="preserve"> will discuss this with you and do their best to accommodate your particular wishes.</w:t>
      </w:r>
    </w:p>
    <w:p w14:paraId="2F8C2D91" w14:textId="77777777" w:rsidR="00210187" w:rsidRPr="00D617E2" w:rsidRDefault="00210187" w:rsidP="00586810">
      <w:pPr>
        <w:jc w:val="both"/>
        <w:rPr>
          <w:rFonts w:ascii="Calibri" w:hAnsi="Calibri" w:cs="Calibri"/>
        </w:rPr>
      </w:pPr>
    </w:p>
    <w:p w14:paraId="752ACF69" w14:textId="77777777" w:rsidR="006B7205" w:rsidRPr="00355183" w:rsidRDefault="006B7205" w:rsidP="00586810">
      <w:pPr>
        <w:jc w:val="both"/>
        <w:rPr>
          <w:rFonts w:ascii="Calibri" w:hAnsi="Calibri" w:cs="Calibri"/>
          <w:lang w:val="fr-FR"/>
        </w:rPr>
      </w:pPr>
      <w:r w:rsidRPr="00355183">
        <w:rPr>
          <w:rFonts w:ascii="Calibri" w:hAnsi="Calibri" w:cs="Calibri"/>
          <w:lang w:val="fr-FR"/>
        </w:rPr>
        <w:t>Parent/Carer Name:   _________________________________________________________</w:t>
      </w:r>
    </w:p>
    <w:p w14:paraId="0663E16A" w14:textId="77777777" w:rsidR="006B7205" w:rsidRPr="00355183" w:rsidRDefault="006B7205" w:rsidP="00586810">
      <w:pPr>
        <w:jc w:val="both"/>
        <w:rPr>
          <w:rFonts w:ascii="Calibri" w:hAnsi="Calibri" w:cs="Calibri"/>
          <w:lang w:val="fr-FR"/>
        </w:rPr>
      </w:pPr>
    </w:p>
    <w:p w14:paraId="40CB5322" w14:textId="77777777" w:rsidR="006B7205" w:rsidRPr="00355183" w:rsidRDefault="006B7205" w:rsidP="00586810">
      <w:pPr>
        <w:jc w:val="both"/>
        <w:rPr>
          <w:rFonts w:ascii="Calibri" w:hAnsi="Calibri" w:cs="Calibri"/>
          <w:lang w:val="fr-FR"/>
        </w:rPr>
      </w:pPr>
      <w:r w:rsidRPr="00355183">
        <w:rPr>
          <w:rFonts w:ascii="Calibri" w:hAnsi="Calibri" w:cs="Calibri"/>
          <w:lang w:val="fr-FR"/>
        </w:rPr>
        <w:t xml:space="preserve">Parent/Carer Signature: _________________________________   Date  ________________      </w:t>
      </w:r>
    </w:p>
    <w:p w14:paraId="7DCE342C" w14:textId="77777777" w:rsidR="00210187" w:rsidRPr="00355183" w:rsidRDefault="00210187" w:rsidP="00586810">
      <w:pPr>
        <w:jc w:val="both"/>
        <w:rPr>
          <w:rFonts w:ascii="Calibri" w:hAnsi="Calibri" w:cs="Calibri"/>
          <w:lang w:val="fr-FR"/>
        </w:rPr>
      </w:pPr>
    </w:p>
    <w:p w14:paraId="6AB486D3" w14:textId="77777777" w:rsidR="00210187" w:rsidRPr="00D617E2" w:rsidRDefault="00210187" w:rsidP="00586810">
      <w:pPr>
        <w:pStyle w:val="H2"/>
        <w:jc w:val="both"/>
        <w:rPr>
          <w:rFonts w:ascii="Calibri" w:hAnsi="Calibri" w:cs="Calibri"/>
        </w:rPr>
      </w:pPr>
      <w:r w:rsidRPr="00D617E2">
        <w:rPr>
          <w:rFonts w:ascii="Calibri" w:hAnsi="Calibri" w:cs="Calibri"/>
        </w:rPr>
        <w:t>Observations and photographs</w:t>
      </w:r>
    </w:p>
    <w:p w14:paraId="2AA53CD2" w14:textId="77777777" w:rsidR="00210187" w:rsidRPr="00D617E2" w:rsidRDefault="00210187" w:rsidP="00586810">
      <w:pPr>
        <w:jc w:val="both"/>
        <w:rPr>
          <w:rFonts w:ascii="Calibri" w:hAnsi="Calibri" w:cs="Calibri"/>
        </w:rPr>
      </w:pPr>
      <w:r w:rsidRPr="00D617E2">
        <w:rPr>
          <w:rFonts w:ascii="Calibri" w:hAnsi="Calibri" w:cs="Calibri"/>
        </w:rPr>
        <w:t xml:space="preserve">As part of our commitment to provide for the individual needs of your child we will observe all areas of development, and in partnership with you, record progress in those areas in order to plan appropriate activities within the nursery. </w:t>
      </w:r>
    </w:p>
    <w:p w14:paraId="201B1AE9" w14:textId="77777777" w:rsidR="00210187" w:rsidRPr="00D617E2" w:rsidRDefault="00210187" w:rsidP="00586810">
      <w:pPr>
        <w:jc w:val="both"/>
        <w:rPr>
          <w:rFonts w:ascii="Calibri" w:hAnsi="Calibri" w:cs="Calibri"/>
        </w:rPr>
      </w:pPr>
    </w:p>
    <w:p w14:paraId="4AE40F39" w14:textId="77777777" w:rsidR="00210187" w:rsidRPr="00D617E2" w:rsidRDefault="00210187" w:rsidP="00586810">
      <w:pPr>
        <w:jc w:val="both"/>
        <w:rPr>
          <w:rFonts w:ascii="Calibri" w:hAnsi="Calibri" w:cs="Calibri"/>
        </w:rPr>
      </w:pPr>
      <w:r w:rsidRPr="00D617E2">
        <w:rPr>
          <w:rFonts w:ascii="Calibri" w:hAnsi="Calibri" w:cs="Calibri"/>
        </w:rPr>
        <w:t>These observations and records will be available for inspection by Ofsted, otherwise they will be confidential and available only to you and those nursery staff involved in planning the early learning for your child.</w:t>
      </w:r>
    </w:p>
    <w:p w14:paraId="79A02186" w14:textId="77777777" w:rsidR="00210187" w:rsidRPr="00D617E2" w:rsidRDefault="00210187" w:rsidP="00586810">
      <w:pPr>
        <w:jc w:val="both"/>
        <w:rPr>
          <w:rFonts w:ascii="Calibri" w:hAnsi="Calibri" w:cs="Calibri"/>
        </w:rPr>
      </w:pPr>
      <w:r w:rsidRPr="00D617E2">
        <w:rPr>
          <w:rFonts w:ascii="Calibri" w:hAnsi="Calibri" w:cs="Calibri"/>
        </w:rPr>
        <w:lastRenderedPageBreak/>
        <w:t>The nursery offers training placements for childcare students who, in order to complete college assignments, will be asked to observe play. Individual students will be asked to gain your written permission to carry out these observations and use them in their assignment work.</w:t>
      </w:r>
    </w:p>
    <w:p w14:paraId="0F3301C7" w14:textId="77777777" w:rsidR="00210187" w:rsidRPr="00D617E2" w:rsidRDefault="00210187" w:rsidP="00586810">
      <w:pPr>
        <w:jc w:val="both"/>
        <w:rPr>
          <w:rFonts w:ascii="Calibri" w:hAnsi="Calibri" w:cs="Calibri"/>
        </w:rPr>
      </w:pPr>
    </w:p>
    <w:p w14:paraId="32D7D894" w14:textId="5E4D3E32" w:rsidR="00210187" w:rsidRPr="00D617E2" w:rsidRDefault="00210187" w:rsidP="00586810">
      <w:pPr>
        <w:jc w:val="both"/>
        <w:rPr>
          <w:rFonts w:ascii="Calibri" w:hAnsi="Calibri" w:cs="Calibri"/>
        </w:rPr>
      </w:pPr>
      <w:r w:rsidRPr="00D617E2">
        <w:rPr>
          <w:rFonts w:ascii="Calibri" w:hAnsi="Calibri" w:cs="Calibri"/>
        </w:rPr>
        <w:t>Any photographs taken of your child by nursery staff or childcare students may be used in nursery displays but will not be taken off the premises.</w:t>
      </w:r>
    </w:p>
    <w:p w14:paraId="5457F0CF" w14:textId="77777777" w:rsidR="00B91B38" w:rsidRPr="00D617E2" w:rsidRDefault="00B91B38" w:rsidP="00586810">
      <w:pPr>
        <w:jc w:val="both"/>
        <w:rPr>
          <w:rFonts w:ascii="Calibri" w:hAnsi="Calibri" w:cs="Calibri"/>
        </w:rPr>
      </w:pPr>
    </w:p>
    <w:p w14:paraId="1D9C82D4" w14:textId="33FBE62A" w:rsidR="00210187" w:rsidRPr="00D617E2" w:rsidRDefault="00210187" w:rsidP="00586810">
      <w:pPr>
        <w:jc w:val="both"/>
        <w:rPr>
          <w:rFonts w:ascii="Calibri" w:hAnsi="Calibri" w:cs="Calibri"/>
        </w:rPr>
      </w:pPr>
      <w:r w:rsidRPr="00D617E2">
        <w:rPr>
          <w:rFonts w:ascii="Calibri" w:hAnsi="Calibri" w:cs="Calibri"/>
        </w:rPr>
        <w:t xml:space="preserve">From time to time, photographers or the local press may </w:t>
      </w:r>
      <w:r w:rsidR="00B75709" w:rsidRPr="00D617E2">
        <w:rPr>
          <w:rFonts w:ascii="Calibri" w:hAnsi="Calibri" w:cs="Calibri"/>
        </w:rPr>
        <w:t>take</w:t>
      </w:r>
      <w:r w:rsidRPr="00D617E2">
        <w:rPr>
          <w:rFonts w:ascii="Calibri" w:hAnsi="Calibri" w:cs="Calibri"/>
        </w:rPr>
        <w:t xml:space="preserve"> photographs in the nursery to feature in the local newspaper (with the full names of the children).</w:t>
      </w:r>
    </w:p>
    <w:p w14:paraId="1853C96C" w14:textId="77777777" w:rsidR="00210187" w:rsidRPr="00D617E2" w:rsidRDefault="00210187" w:rsidP="00586810">
      <w:pPr>
        <w:jc w:val="both"/>
        <w:rPr>
          <w:rFonts w:ascii="Calibri" w:hAnsi="Calibri" w:cs="Calibri"/>
        </w:rPr>
      </w:pPr>
    </w:p>
    <w:p w14:paraId="6162F5DF" w14:textId="77777777" w:rsidR="00210187" w:rsidRPr="00D617E2" w:rsidRDefault="00210187" w:rsidP="00586810">
      <w:pPr>
        <w:jc w:val="both"/>
        <w:rPr>
          <w:rFonts w:ascii="Calibri" w:hAnsi="Calibri" w:cs="Calibri"/>
        </w:rPr>
      </w:pPr>
      <w:r w:rsidRPr="00D617E2">
        <w:rPr>
          <w:rFonts w:ascii="Calibri" w:hAnsi="Calibri" w:cs="Calibri"/>
        </w:rPr>
        <w:t>Please consider the above and return the separate completed permission slip to the nursery manager.</w:t>
      </w:r>
    </w:p>
    <w:p w14:paraId="2C7F4A59" w14:textId="77777777" w:rsidR="00210187" w:rsidRPr="00D617E2" w:rsidRDefault="00210187" w:rsidP="00586810">
      <w:pPr>
        <w:jc w:val="both"/>
        <w:rPr>
          <w:rFonts w:ascii="Calibri" w:hAnsi="Calibri" w:cs="Calibri"/>
        </w:rPr>
      </w:pPr>
    </w:p>
    <w:p w14:paraId="2A54061C" w14:textId="77777777" w:rsidR="00210187" w:rsidRPr="00D617E2" w:rsidRDefault="00210187" w:rsidP="00586810">
      <w:pPr>
        <w:jc w:val="both"/>
        <w:rPr>
          <w:rFonts w:ascii="Calibri" w:hAnsi="Calibri" w:cs="Calibri"/>
          <w:b/>
        </w:rPr>
      </w:pPr>
      <w:r w:rsidRPr="00D617E2">
        <w:rPr>
          <w:rFonts w:ascii="Calibri" w:hAnsi="Calibri" w:cs="Calibri"/>
          <w:b/>
        </w:rPr>
        <w:t xml:space="preserve">Permission slip </w:t>
      </w:r>
    </w:p>
    <w:p w14:paraId="747B287A" w14:textId="77777777" w:rsidR="00210187" w:rsidRPr="00D617E2" w:rsidRDefault="00210187" w:rsidP="00586810">
      <w:pPr>
        <w:jc w:val="both"/>
        <w:rPr>
          <w:rFonts w:ascii="Calibri" w:hAnsi="Calibri" w:cs="Calibri"/>
        </w:rPr>
      </w:pPr>
      <w:r w:rsidRPr="00D617E2">
        <w:rPr>
          <w:rFonts w:ascii="Calibri" w:hAnsi="Calibri" w:cs="Calibri"/>
        </w:rPr>
        <w:t>Please return to the nursery manger.</w:t>
      </w:r>
    </w:p>
    <w:p w14:paraId="33CCB506" w14:textId="77777777" w:rsidR="00210187" w:rsidRPr="00D617E2" w:rsidRDefault="00210187" w:rsidP="00586810">
      <w:pPr>
        <w:jc w:val="both"/>
        <w:rPr>
          <w:rFonts w:ascii="Calibri" w:hAnsi="Calibri" w:cs="Calibri"/>
        </w:rPr>
      </w:pPr>
    </w:p>
    <w:p w14:paraId="4F4985D0" w14:textId="31F6C97E" w:rsidR="00210187" w:rsidRPr="00D617E2" w:rsidRDefault="00210187" w:rsidP="00586810">
      <w:pPr>
        <w:jc w:val="both"/>
        <w:rPr>
          <w:rFonts w:ascii="Calibri" w:hAnsi="Calibri" w:cs="Calibri"/>
        </w:rPr>
      </w:pPr>
      <w:r w:rsidRPr="00D617E2">
        <w:rPr>
          <w:rFonts w:ascii="Calibri" w:hAnsi="Calibri" w:cs="Calibri"/>
        </w:rPr>
        <w:t xml:space="preserve">Name of </w:t>
      </w:r>
      <w:r w:rsidR="00B91B38" w:rsidRPr="00D617E2">
        <w:rPr>
          <w:rFonts w:ascii="Calibri" w:hAnsi="Calibri" w:cs="Calibri"/>
        </w:rPr>
        <w:t>child</w:t>
      </w:r>
      <w:r w:rsidR="00EE31F2" w:rsidRPr="00D617E2">
        <w:rPr>
          <w:rFonts w:ascii="Calibri" w:hAnsi="Calibri" w:cs="Calibri"/>
        </w:rPr>
        <w:t>________________________________________________________________</w:t>
      </w:r>
    </w:p>
    <w:p w14:paraId="529F6636" w14:textId="77777777" w:rsidR="00210187" w:rsidRPr="00D617E2" w:rsidRDefault="00210187" w:rsidP="00586810">
      <w:pPr>
        <w:jc w:val="both"/>
        <w:rPr>
          <w:rFonts w:ascii="Calibri" w:hAnsi="Calibri" w:cs="Calibri"/>
        </w:rPr>
      </w:pPr>
    </w:p>
    <w:p w14:paraId="482103CD" w14:textId="62068000" w:rsidR="00210187" w:rsidRPr="00D617E2" w:rsidRDefault="00210187" w:rsidP="00586810">
      <w:pPr>
        <w:jc w:val="both"/>
        <w:rPr>
          <w:rFonts w:ascii="Calibri" w:hAnsi="Calibri" w:cs="Calibri"/>
        </w:rPr>
      </w:pPr>
      <w:r w:rsidRPr="00D617E2">
        <w:rPr>
          <w:rFonts w:ascii="Calibri" w:hAnsi="Calibri" w:cs="Calibri"/>
        </w:rPr>
        <w:t>Date of birth</w:t>
      </w:r>
      <w:r w:rsidR="00EE31F2" w:rsidRPr="00D617E2">
        <w:rPr>
          <w:rFonts w:ascii="Calibri" w:hAnsi="Calibri" w:cs="Calibri"/>
        </w:rPr>
        <w:t xml:space="preserve"> _________________________________________________________________</w:t>
      </w:r>
    </w:p>
    <w:p w14:paraId="359BB5AD" w14:textId="77777777" w:rsidR="00210187" w:rsidRPr="00D617E2" w:rsidRDefault="00210187" w:rsidP="00586810">
      <w:pPr>
        <w:jc w:val="both"/>
        <w:rPr>
          <w:rFonts w:ascii="Calibri" w:hAnsi="Calibri" w:cs="Calibri"/>
        </w:rPr>
      </w:pPr>
    </w:p>
    <w:p w14:paraId="31957E66" w14:textId="738F822B" w:rsidR="00210187" w:rsidRPr="00D617E2" w:rsidRDefault="00210187" w:rsidP="00586810">
      <w:pPr>
        <w:jc w:val="both"/>
        <w:rPr>
          <w:rFonts w:ascii="Calibri" w:hAnsi="Calibri" w:cs="Calibri"/>
        </w:rPr>
      </w:pPr>
      <w:r w:rsidRPr="00D617E2">
        <w:rPr>
          <w:rFonts w:ascii="Calibri" w:hAnsi="Calibri" w:cs="Calibri"/>
        </w:rPr>
        <w:t xml:space="preserve">Room in nursery </w:t>
      </w:r>
      <w:r w:rsidR="00EE31F2" w:rsidRPr="00D617E2">
        <w:rPr>
          <w:rFonts w:ascii="Calibri" w:hAnsi="Calibri" w:cs="Calibri"/>
        </w:rPr>
        <w:t>_____________________________________________________________</w:t>
      </w:r>
    </w:p>
    <w:p w14:paraId="4F1ECCA5" w14:textId="2A755CD7" w:rsidR="00210187" w:rsidRPr="00D617E2" w:rsidRDefault="00210187" w:rsidP="00586810">
      <w:pPr>
        <w:jc w:val="both"/>
        <w:rPr>
          <w:rFonts w:ascii="Calibri" w:hAnsi="Calibri" w:cs="Calibri"/>
        </w:rPr>
      </w:pPr>
    </w:p>
    <w:p w14:paraId="4D53AE7A" w14:textId="14CA7979" w:rsidR="00B91B38" w:rsidRPr="00D617E2" w:rsidRDefault="00B91B38" w:rsidP="00586810">
      <w:pPr>
        <w:jc w:val="both"/>
        <w:rPr>
          <w:rFonts w:ascii="Calibri" w:hAnsi="Calibri" w:cs="Calibri"/>
          <w:b/>
          <w:bCs/>
          <w:i/>
          <w:iCs/>
        </w:rPr>
      </w:pPr>
      <w:r w:rsidRPr="00D617E2">
        <w:rPr>
          <w:rFonts w:ascii="Calibri" w:hAnsi="Calibri" w:cs="Calibri"/>
          <w:b/>
          <w:bCs/>
          <w:i/>
          <w:iCs/>
        </w:rPr>
        <w:t>*</w:t>
      </w:r>
      <w:r w:rsidR="00BF6FB3" w:rsidRPr="00D617E2">
        <w:rPr>
          <w:rFonts w:ascii="Calibri" w:hAnsi="Calibri" w:cs="Calibri"/>
          <w:b/>
          <w:bCs/>
          <w:i/>
          <w:iCs/>
        </w:rPr>
        <w:t>Delete</w:t>
      </w:r>
      <w:r w:rsidRPr="00D617E2">
        <w:rPr>
          <w:rFonts w:ascii="Calibri" w:hAnsi="Calibri" w:cs="Calibri"/>
          <w:b/>
          <w:bCs/>
          <w:i/>
          <w:iCs/>
        </w:rPr>
        <w:t xml:space="preserve"> as appropriate</w:t>
      </w:r>
    </w:p>
    <w:p w14:paraId="10A4795E" w14:textId="77777777" w:rsidR="00B91B38" w:rsidRPr="00D617E2" w:rsidRDefault="00B91B38" w:rsidP="00586810">
      <w:pPr>
        <w:jc w:val="both"/>
        <w:rPr>
          <w:rFonts w:ascii="Calibri" w:hAnsi="Calibri" w:cs="Calibri"/>
        </w:rPr>
      </w:pPr>
    </w:p>
    <w:p w14:paraId="6B9DBB9E" w14:textId="38CB15AB" w:rsidR="00210187" w:rsidRPr="00D617E2" w:rsidRDefault="00210187" w:rsidP="00586810">
      <w:pPr>
        <w:jc w:val="both"/>
        <w:rPr>
          <w:rFonts w:ascii="Calibri" w:hAnsi="Calibri" w:cs="Calibri"/>
        </w:rPr>
      </w:pPr>
      <w:r w:rsidRPr="00D617E2">
        <w:rPr>
          <w:rFonts w:ascii="Calibri" w:hAnsi="Calibri" w:cs="Calibri"/>
        </w:rPr>
        <w:t>*I do/do not give permission for nursery staff and childcare students to observe my child as described above, including photographs where necessary</w:t>
      </w:r>
    </w:p>
    <w:p w14:paraId="1D3388E6" w14:textId="77777777" w:rsidR="00210187" w:rsidRPr="00D617E2" w:rsidRDefault="00210187" w:rsidP="00586810">
      <w:pPr>
        <w:jc w:val="both"/>
        <w:rPr>
          <w:rFonts w:ascii="Calibri" w:hAnsi="Calibri" w:cs="Calibri"/>
        </w:rPr>
      </w:pPr>
    </w:p>
    <w:p w14:paraId="5D1793A1" w14:textId="2410F4EF" w:rsidR="00210187" w:rsidRPr="00D617E2" w:rsidRDefault="00210187" w:rsidP="00586810">
      <w:pPr>
        <w:jc w:val="both"/>
        <w:rPr>
          <w:rFonts w:ascii="Calibri" w:hAnsi="Calibri" w:cs="Calibri"/>
        </w:rPr>
      </w:pPr>
      <w:r w:rsidRPr="00D617E2">
        <w:rPr>
          <w:rFonts w:ascii="Calibri" w:hAnsi="Calibri" w:cs="Calibri"/>
        </w:rPr>
        <w:t>*I</w:t>
      </w:r>
      <w:r w:rsidR="00EE31F2" w:rsidRPr="00D617E2">
        <w:rPr>
          <w:rFonts w:ascii="Calibri" w:hAnsi="Calibri" w:cs="Calibri"/>
        </w:rPr>
        <w:t xml:space="preserve"> </w:t>
      </w:r>
      <w:r w:rsidRPr="00D617E2">
        <w:rPr>
          <w:rFonts w:ascii="Calibri" w:hAnsi="Calibri" w:cs="Calibri"/>
        </w:rPr>
        <w:t>do/do not give permission for photographs of my child to be taken for online systems/journals</w:t>
      </w:r>
    </w:p>
    <w:p w14:paraId="6C876A8B" w14:textId="77777777" w:rsidR="00210187" w:rsidRPr="00D617E2" w:rsidRDefault="00210187" w:rsidP="00586810">
      <w:pPr>
        <w:jc w:val="both"/>
        <w:rPr>
          <w:rFonts w:ascii="Calibri" w:hAnsi="Calibri" w:cs="Calibri"/>
        </w:rPr>
      </w:pPr>
    </w:p>
    <w:p w14:paraId="220F3548" w14:textId="77777777" w:rsidR="00210187" w:rsidRPr="00D617E2" w:rsidRDefault="00210187" w:rsidP="00586810">
      <w:pPr>
        <w:jc w:val="both"/>
        <w:rPr>
          <w:rFonts w:ascii="Calibri" w:hAnsi="Calibri" w:cs="Calibri"/>
        </w:rPr>
      </w:pPr>
      <w:r w:rsidRPr="00D617E2">
        <w:rPr>
          <w:rFonts w:ascii="Calibri" w:hAnsi="Calibri" w:cs="Calibri"/>
        </w:rPr>
        <w:t>*I do/do not give permission for photographs of my child to be displayed in the nursery</w:t>
      </w:r>
    </w:p>
    <w:p w14:paraId="3C7BDC74" w14:textId="77777777" w:rsidR="00210187" w:rsidRPr="00D617E2" w:rsidRDefault="00210187" w:rsidP="00586810">
      <w:pPr>
        <w:jc w:val="both"/>
        <w:rPr>
          <w:rFonts w:ascii="Calibri" w:hAnsi="Calibri" w:cs="Calibri"/>
        </w:rPr>
      </w:pPr>
    </w:p>
    <w:p w14:paraId="76C52B0C" w14:textId="7D424392" w:rsidR="00210187" w:rsidRPr="00D617E2" w:rsidRDefault="00210187" w:rsidP="00586810">
      <w:pPr>
        <w:jc w:val="both"/>
        <w:rPr>
          <w:rFonts w:ascii="Calibri" w:hAnsi="Calibri" w:cs="Calibri"/>
        </w:rPr>
      </w:pPr>
      <w:r w:rsidRPr="00D617E2">
        <w:rPr>
          <w:rFonts w:ascii="Calibri" w:hAnsi="Calibri" w:cs="Calibri"/>
        </w:rPr>
        <w:t>*I do/do not give permission for photographs of my child to be used in nursery publicity material</w:t>
      </w:r>
      <w:r w:rsidR="00646F54" w:rsidRPr="00D617E2">
        <w:rPr>
          <w:rFonts w:ascii="Calibri" w:hAnsi="Calibri" w:cs="Calibri"/>
        </w:rPr>
        <w:t>,</w:t>
      </w:r>
      <w:r w:rsidRPr="00D617E2">
        <w:rPr>
          <w:rFonts w:ascii="Calibri" w:hAnsi="Calibri" w:cs="Calibri"/>
        </w:rPr>
        <w:t xml:space="preserve"> e.g. brochure, posters, flyers</w:t>
      </w:r>
    </w:p>
    <w:p w14:paraId="0511748F" w14:textId="77777777" w:rsidR="00210187" w:rsidRPr="00D617E2" w:rsidRDefault="00210187" w:rsidP="00586810">
      <w:pPr>
        <w:jc w:val="both"/>
        <w:rPr>
          <w:rFonts w:ascii="Calibri" w:hAnsi="Calibri" w:cs="Calibri"/>
        </w:rPr>
      </w:pPr>
    </w:p>
    <w:p w14:paraId="09B1358B" w14:textId="77777777" w:rsidR="00210187" w:rsidRPr="00D617E2" w:rsidRDefault="00210187" w:rsidP="00586810">
      <w:pPr>
        <w:jc w:val="both"/>
        <w:rPr>
          <w:rFonts w:ascii="Calibri" w:hAnsi="Calibri" w:cs="Calibri"/>
        </w:rPr>
      </w:pPr>
      <w:r w:rsidRPr="00D617E2">
        <w:rPr>
          <w:rFonts w:ascii="Calibri" w:hAnsi="Calibri" w:cs="Calibri"/>
        </w:rPr>
        <w:t>*I do/do not give permission for photographs of my child to be used on the nursery website for promotional reasons only</w:t>
      </w:r>
    </w:p>
    <w:p w14:paraId="6E5FD3AF" w14:textId="77777777" w:rsidR="00210187" w:rsidRPr="00D617E2" w:rsidRDefault="00210187" w:rsidP="00586810">
      <w:pPr>
        <w:jc w:val="both"/>
        <w:rPr>
          <w:rFonts w:ascii="Calibri" w:hAnsi="Calibri" w:cs="Calibri"/>
        </w:rPr>
      </w:pPr>
    </w:p>
    <w:p w14:paraId="6D48D7A2" w14:textId="7F4D7C7E" w:rsidR="00210187" w:rsidRPr="00D617E2" w:rsidRDefault="00210187" w:rsidP="00586810">
      <w:pPr>
        <w:jc w:val="both"/>
        <w:rPr>
          <w:rFonts w:ascii="Calibri" w:hAnsi="Calibri" w:cs="Calibri"/>
        </w:rPr>
      </w:pPr>
      <w:r w:rsidRPr="00D617E2">
        <w:rPr>
          <w:rFonts w:ascii="Calibri" w:hAnsi="Calibri" w:cs="Calibri"/>
        </w:rPr>
        <w:t>*I agree/do not agree to my child being photographed and named in the press and on publicity materials</w:t>
      </w:r>
    </w:p>
    <w:p w14:paraId="1E8553D2" w14:textId="77777777" w:rsidR="00210187" w:rsidRPr="00D617E2" w:rsidRDefault="00210187" w:rsidP="00586810">
      <w:pPr>
        <w:jc w:val="both"/>
        <w:rPr>
          <w:rFonts w:ascii="Calibri" w:hAnsi="Calibri" w:cs="Calibri"/>
        </w:rPr>
      </w:pPr>
    </w:p>
    <w:p w14:paraId="7BED5D67" w14:textId="745AA890" w:rsidR="00210187" w:rsidRPr="00D617E2" w:rsidRDefault="00210187" w:rsidP="00586810">
      <w:pPr>
        <w:jc w:val="both"/>
        <w:rPr>
          <w:rFonts w:ascii="Calibri" w:hAnsi="Calibri" w:cs="Calibri"/>
        </w:rPr>
      </w:pPr>
      <w:r w:rsidRPr="00D617E2">
        <w:rPr>
          <w:rFonts w:ascii="Calibri" w:hAnsi="Calibri" w:cs="Calibri"/>
        </w:rPr>
        <w:t>Where applicable for settings with social media accounts</w:t>
      </w:r>
      <w:r w:rsidR="00646F54" w:rsidRPr="00D617E2">
        <w:rPr>
          <w:rFonts w:ascii="Calibri" w:hAnsi="Calibri" w:cs="Calibri"/>
        </w:rPr>
        <w:t>,</w:t>
      </w:r>
      <w:r w:rsidRPr="00D617E2">
        <w:rPr>
          <w:rFonts w:ascii="Calibri" w:hAnsi="Calibri" w:cs="Calibri"/>
        </w:rPr>
        <w:t xml:space="preserve"> e.g. Facebook and </w:t>
      </w:r>
      <w:r w:rsidR="00EE31F2" w:rsidRPr="00D617E2">
        <w:rPr>
          <w:rFonts w:ascii="Calibri" w:hAnsi="Calibri" w:cs="Calibri"/>
        </w:rPr>
        <w:t>X (formerly Twitter)</w:t>
      </w:r>
    </w:p>
    <w:p w14:paraId="0FC500D7" w14:textId="77777777" w:rsidR="00536D5E" w:rsidRPr="00D617E2" w:rsidRDefault="00536D5E" w:rsidP="00586810">
      <w:pPr>
        <w:jc w:val="both"/>
        <w:rPr>
          <w:rFonts w:ascii="Calibri" w:hAnsi="Calibri" w:cs="Calibri"/>
        </w:rPr>
      </w:pPr>
    </w:p>
    <w:p w14:paraId="5C252882" w14:textId="77777777" w:rsidR="00210187" w:rsidRPr="00D617E2" w:rsidRDefault="00210187" w:rsidP="00586810">
      <w:pPr>
        <w:jc w:val="both"/>
        <w:rPr>
          <w:rFonts w:ascii="Calibri" w:hAnsi="Calibri" w:cs="Calibri"/>
        </w:rPr>
      </w:pPr>
      <w:r w:rsidRPr="00D617E2">
        <w:rPr>
          <w:rFonts w:ascii="Calibri" w:hAnsi="Calibri" w:cs="Calibri"/>
        </w:rPr>
        <w:t>*I agree/do not agree to my child’s photograph being added to the social media account and I am aware that these may be retweeted and shared within these forums.</w:t>
      </w:r>
    </w:p>
    <w:p w14:paraId="188FF93E" w14:textId="77777777" w:rsidR="00210187" w:rsidRPr="00D617E2" w:rsidRDefault="00210187" w:rsidP="00586810">
      <w:pPr>
        <w:jc w:val="both"/>
        <w:rPr>
          <w:rFonts w:ascii="Calibri" w:hAnsi="Calibri" w:cs="Calibri"/>
        </w:rPr>
      </w:pPr>
    </w:p>
    <w:p w14:paraId="0ECAA12D" w14:textId="6F636114" w:rsidR="00210187" w:rsidRPr="00D617E2" w:rsidRDefault="00210187" w:rsidP="00586810">
      <w:pPr>
        <w:jc w:val="both"/>
        <w:rPr>
          <w:rFonts w:ascii="Calibri" w:hAnsi="Calibri" w:cs="Calibri"/>
        </w:rPr>
      </w:pPr>
      <w:r w:rsidRPr="00D617E2">
        <w:rPr>
          <w:rFonts w:ascii="Calibri" w:hAnsi="Calibri" w:cs="Calibri"/>
        </w:rPr>
        <w:t xml:space="preserve">Signed </w:t>
      </w:r>
      <w:r w:rsidR="00EE31F2" w:rsidRPr="00D617E2">
        <w:rPr>
          <w:rFonts w:ascii="Calibri" w:hAnsi="Calibri" w:cs="Calibri"/>
        </w:rPr>
        <w:t xml:space="preserve">__________________________________ </w:t>
      </w:r>
      <w:r w:rsidRPr="00D617E2">
        <w:rPr>
          <w:rFonts w:ascii="Calibri" w:hAnsi="Calibri" w:cs="Calibri"/>
        </w:rPr>
        <w:t xml:space="preserve">Relationship to </w:t>
      </w:r>
      <w:r w:rsidR="00422FF7" w:rsidRPr="00D617E2">
        <w:rPr>
          <w:rFonts w:ascii="Calibri" w:hAnsi="Calibri" w:cs="Calibri"/>
        </w:rPr>
        <w:t xml:space="preserve">child </w:t>
      </w:r>
      <w:r w:rsidR="00EE31F2" w:rsidRPr="00D617E2">
        <w:rPr>
          <w:rFonts w:ascii="Calibri" w:hAnsi="Calibri" w:cs="Calibri"/>
        </w:rPr>
        <w:t>__________________</w:t>
      </w:r>
    </w:p>
    <w:p w14:paraId="0E95F353" w14:textId="77777777" w:rsidR="00210187" w:rsidRPr="00D617E2" w:rsidRDefault="00210187" w:rsidP="00586810">
      <w:pPr>
        <w:jc w:val="both"/>
        <w:rPr>
          <w:rFonts w:ascii="Calibri" w:hAnsi="Calibri" w:cs="Calibri"/>
        </w:rPr>
      </w:pPr>
    </w:p>
    <w:p w14:paraId="29A45E91" w14:textId="55C5EB96" w:rsidR="00210187" w:rsidRPr="00D617E2" w:rsidRDefault="00210187" w:rsidP="00586810">
      <w:pPr>
        <w:jc w:val="both"/>
        <w:rPr>
          <w:rFonts w:ascii="Calibri" w:hAnsi="Calibri" w:cs="Calibri"/>
        </w:rPr>
      </w:pPr>
      <w:r w:rsidRPr="00D617E2">
        <w:rPr>
          <w:rFonts w:ascii="Calibri" w:hAnsi="Calibri" w:cs="Calibri"/>
        </w:rPr>
        <w:t xml:space="preserve">Primary carer/parental responsibility/other </w:t>
      </w:r>
      <w:r w:rsidR="00EE31F2" w:rsidRPr="00D617E2">
        <w:rPr>
          <w:rFonts w:ascii="Calibri" w:hAnsi="Calibri" w:cs="Calibri"/>
        </w:rPr>
        <w:t>________________________________________</w:t>
      </w:r>
    </w:p>
    <w:p w14:paraId="21CCA8FC" w14:textId="77777777" w:rsidR="00210187" w:rsidRPr="00D617E2" w:rsidRDefault="00210187" w:rsidP="00586810">
      <w:pPr>
        <w:jc w:val="both"/>
        <w:rPr>
          <w:rFonts w:ascii="Calibri" w:hAnsi="Calibri" w:cs="Calibri"/>
        </w:rPr>
      </w:pPr>
    </w:p>
    <w:p w14:paraId="7B23E166" w14:textId="77777777" w:rsidR="00EE31F2" w:rsidRPr="00D617E2" w:rsidRDefault="00EE31F2" w:rsidP="00EE31F2">
      <w:pPr>
        <w:jc w:val="both"/>
        <w:rPr>
          <w:rFonts w:ascii="Calibri" w:hAnsi="Calibri" w:cs="Calibri"/>
        </w:rPr>
      </w:pPr>
      <w:r w:rsidRPr="00D617E2">
        <w:rPr>
          <w:rFonts w:ascii="Calibri" w:hAnsi="Calibri" w:cs="Calibri"/>
        </w:rPr>
        <w:t>Signed __________________________________ Relationship to child __________________</w:t>
      </w:r>
    </w:p>
    <w:p w14:paraId="7565A819" w14:textId="77777777" w:rsidR="00210187" w:rsidRPr="00D617E2" w:rsidRDefault="00210187" w:rsidP="00586810">
      <w:pPr>
        <w:jc w:val="both"/>
        <w:rPr>
          <w:rFonts w:ascii="Calibri" w:hAnsi="Calibri" w:cs="Calibri"/>
        </w:rPr>
      </w:pPr>
    </w:p>
    <w:p w14:paraId="4C641D6F" w14:textId="77777777" w:rsidR="00EE31F2" w:rsidRPr="00D617E2" w:rsidRDefault="00EE31F2" w:rsidP="00EE31F2">
      <w:pPr>
        <w:jc w:val="both"/>
        <w:rPr>
          <w:rFonts w:ascii="Calibri" w:hAnsi="Calibri" w:cs="Calibri"/>
        </w:rPr>
      </w:pPr>
      <w:r w:rsidRPr="00D617E2">
        <w:rPr>
          <w:rFonts w:ascii="Calibri" w:hAnsi="Calibri" w:cs="Calibri"/>
        </w:rPr>
        <w:t>Primary carer/parental responsibility/other ________________________________________</w:t>
      </w:r>
    </w:p>
    <w:p w14:paraId="7AFED444" w14:textId="77777777" w:rsidR="00210187" w:rsidRPr="00D617E2" w:rsidRDefault="00210187" w:rsidP="00586810">
      <w:pPr>
        <w:jc w:val="both"/>
        <w:rPr>
          <w:rFonts w:ascii="Calibri" w:hAnsi="Calibri" w:cs="Calibri"/>
        </w:rPr>
      </w:pPr>
    </w:p>
    <w:p w14:paraId="1D2228D8" w14:textId="77777777" w:rsidR="00210187" w:rsidRPr="00D617E2" w:rsidRDefault="00210187" w:rsidP="00586810">
      <w:pPr>
        <w:pStyle w:val="H2"/>
        <w:jc w:val="both"/>
        <w:rPr>
          <w:rFonts w:ascii="Calibri" w:hAnsi="Calibri" w:cs="Calibri"/>
        </w:rPr>
      </w:pPr>
      <w:r w:rsidRPr="00D617E2">
        <w:rPr>
          <w:rFonts w:ascii="Calibri" w:hAnsi="Calibri" w:cs="Calibri"/>
        </w:rPr>
        <w:t>Permission to take children off the premises</w:t>
      </w:r>
    </w:p>
    <w:p w14:paraId="4285AEED" w14:textId="77777777" w:rsidR="00210187" w:rsidRPr="00D617E2" w:rsidRDefault="00210187" w:rsidP="00586810">
      <w:pPr>
        <w:jc w:val="both"/>
        <w:rPr>
          <w:rFonts w:ascii="Calibri" w:hAnsi="Calibri" w:cs="Calibri"/>
        </w:rPr>
      </w:pPr>
      <w:r w:rsidRPr="00D617E2">
        <w:rPr>
          <w:rFonts w:ascii="Calibri" w:hAnsi="Calibri" w:cs="Calibri"/>
        </w:rPr>
        <w:t>As part of early learning planning, the nursery will arrange local visits and walks in the neighbourhood to support children’s knowledge, understanding and experiences. For example, they could learn about different kinds of food and cooking ingredients during a trip to a supermarket, or collect objects of interest for a collage or table display during a walk in the park.</w:t>
      </w:r>
    </w:p>
    <w:p w14:paraId="1D948661" w14:textId="77777777" w:rsidR="00210187" w:rsidRPr="00D617E2" w:rsidRDefault="00210187" w:rsidP="00586810">
      <w:pPr>
        <w:jc w:val="both"/>
        <w:rPr>
          <w:rFonts w:ascii="Calibri" w:hAnsi="Calibri" w:cs="Calibri"/>
        </w:rPr>
      </w:pPr>
    </w:p>
    <w:p w14:paraId="65F3E744" w14:textId="77777777" w:rsidR="00210187" w:rsidRPr="00D617E2" w:rsidRDefault="00210187" w:rsidP="00586810">
      <w:pPr>
        <w:jc w:val="both"/>
        <w:rPr>
          <w:rFonts w:ascii="Calibri" w:hAnsi="Calibri" w:cs="Calibri"/>
        </w:rPr>
      </w:pPr>
      <w:r w:rsidRPr="00D617E2">
        <w:rPr>
          <w:rFonts w:ascii="Calibri" w:hAnsi="Calibri" w:cs="Calibri"/>
        </w:rPr>
        <w:t>For your child to take part in such activities we require written permission from their parent/carers.</w:t>
      </w:r>
    </w:p>
    <w:p w14:paraId="58FC061A" w14:textId="77777777" w:rsidR="00210187" w:rsidRPr="00D617E2" w:rsidRDefault="00210187" w:rsidP="00586810">
      <w:pPr>
        <w:jc w:val="both"/>
        <w:rPr>
          <w:rFonts w:ascii="Calibri" w:hAnsi="Calibri" w:cs="Calibri"/>
        </w:rPr>
      </w:pPr>
    </w:p>
    <w:p w14:paraId="5782EA96" w14:textId="7A5B5910" w:rsidR="00210187" w:rsidRPr="00D617E2" w:rsidRDefault="00210187" w:rsidP="00586810">
      <w:pPr>
        <w:jc w:val="both"/>
        <w:rPr>
          <w:rFonts w:ascii="Calibri" w:hAnsi="Calibri" w:cs="Calibri"/>
        </w:rPr>
      </w:pPr>
      <w:r w:rsidRPr="00D617E2">
        <w:rPr>
          <w:rFonts w:ascii="Calibri" w:hAnsi="Calibri" w:cs="Calibri"/>
        </w:rPr>
        <w:t xml:space="preserve">All outings away from the nursery will be assessed to identify risks and measures will be put in place to ensure children, staff and assistants are safe during their time away from the nursery (please refer to our </w:t>
      </w:r>
      <w:r w:rsidR="00E0050A" w:rsidRPr="00D617E2">
        <w:rPr>
          <w:rFonts w:ascii="Calibri" w:hAnsi="Calibri" w:cs="Calibri"/>
        </w:rPr>
        <w:t xml:space="preserve">Visits </w:t>
      </w:r>
      <w:r w:rsidRPr="00D617E2">
        <w:rPr>
          <w:rFonts w:ascii="Calibri" w:hAnsi="Calibri" w:cs="Calibri"/>
        </w:rPr>
        <w:t xml:space="preserve">and outings policy). </w:t>
      </w:r>
    </w:p>
    <w:p w14:paraId="546E5FD9" w14:textId="77777777" w:rsidR="00210187" w:rsidRPr="00D617E2" w:rsidRDefault="00210187" w:rsidP="00586810">
      <w:pPr>
        <w:jc w:val="both"/>
        <w:rPr>
          <w:rFonts w:ascii="Calibri" w:hAnsi="Calibri" w:cs="Calibri"/>
        </w:rPr>
      </w:pPr>
    </w:p>
    <w:p w14:paraId="295FDC21" w14:textId="2C30E44D" w:rsidR="00210187" w:rsidRPr="00D617E2" w:rsidRDefault="00210187" w:rsidP="00586810">
      <w:pPr>
        <w:jc w:val="both"/>
        <w:rPr>
          <w:rFonts w:ascii="Calibri" w:hAnsi="Calibri" w:cs="Calibri"/>
        </w:rPr>
      </w:pPr>
      <w:r w:rsidRPr="00D617E2">
        <w:rPr>
          <w:rFonts w:ascii="Calibri" w:hAnsi="Calibri" w:cs="Calibri"/>
        </w:rPr>
        <w:t>Adult to child ratios will be higher than normal on these occasions and we would welcome and appreciate any parents who would feel able to accompany us on short walks and trips.</w:t>
      </w:r>
    </w:p>
    <w:p w14:paraId="5D8C9EBA" w14:textId="77777777" w:rsidR="00210187" w:rsidRPr="00D617E2" w:rsidRDefault="00210187" w:rsidP="00586810">
      <w:pPr>
        <w:jc w:val="both"/>
        <w:rPr>
          <w:rFonts w:ascii="Calibri" w:hAnsi="Calibri" w:cs="Calibri"/>
        </w:rPr>
      </w:pPr>
    </w:p>
    <w:p w14:paraId="76B21D02" w14:textId="77777777" w:rsidR="00210187" w:rsidRPr="00D617E2" w:rsidRDefault="00210187" w:rsidP="00586810">
      <w:pPr>
        <w:jc w:val="both"/>
        <w:rPr>
          <w:rFonts w:ascii="Calibri" w:hAnsi="Calibri" w:cs="Calibri"/>
        </w:rPr>
      </w:pPr>
      <w:r w:rsidRPr="00D617E2">
        <w:rPr>
          <w:rFonts w:ascii="Calibri" w:hAnsi="Calibri" w:cs="Calibri"/>
        </w:rPr>
        <w:t>Please note that separate letters and permission slips will be sent out for visits and trips further afield.</w:t>
      </w:r>
    </w:p>
    <w:p w14:paraId="2A0FD4F5" w14:textId="77777777" w:rsidR="00210187" w:rsidRPr="00D617E2" w:rsidRDefault="00210187" w:rsidP="00586810">
      <w:pPr>
        <w:jc w:val="both"/>
        <w:rPr>
          <w:rFonts w:ascii="Calibri" w:hAnsi="Calibri" w:cs="Calibri"/>
        </w:rPr>
      </w:pPr>
    </w:p>
    <w:p w14:paraId="3C697EF7" w14:textId="55D3A055" w:rsidR="00210187" w:rsidRPr="00D617E2" w:rsidRDefault="00210187" w:rsidP="00586810">
      <w:pPr>
        <w:pBdr>
          <w:bottom w:val="single" w:sz="6" w:space="1" w:color="auto"/>
        </w:pBdr>
        <w:jc w:val="both"/>
        <w:rPr>
          <w:rFonts w:ascii="Calibri" w:hAnsi="Calibri" w:cs="Calibri"/>
        </w:rPr>
      </w:pPr>
      <w:r w:rsidRPr="00D617E2">
        <w:rPr>
          <w:rFonts w:ascii="Calibri" w:hAnsi="Calibri" w:cs="Calibri"/>
        </w:rPr>
        <w:t xml:space="preserve">Please consider the above and return the completed permission slip to the nursery </w:t>
      </w:r>
      <w:r w:rsidR="000F5607" w:rsidRPr="00D617E2">
        <w:rPr>
          <w:rFonts w:ascii="Calibri" w:hAnsi="Calibri" w:cs="Calibri"/>
        </w:rPr>
        <w:t>manager.</w:t>
      </w:r>
    </w:p>
    <w:p w14:paraId="4ECCC621" w14:textId="77777777" w:rsidR="00EE31F2" w:rsidRPr="00D617E2" w:rsidRDefault="00EE31F2" w:rsidP="00586810">
      <w:pPr>
        <w:pBdr>
          <w:bottom w:val="single" w:sz="6" w:space="1" w:color="auto"/>
        </w:pBdr>
        <w:jc w:val="both"/>
        <w:rPr>
          <w:rFonts w:ascii="Calibri" w:hAnsi="Calibri" w:cs="Calibri"/>
        </w:rPr>
      </w:pPr>
    </w:p>
    <w:p w14:paraId="363899E8" w14:textId="4F17F2A2" w:rsidR="00210187" w:rsidRPr="00D617E2" w:rsidRDefault="00EE31F2" w:rsidP="00586810">
      <w:pPr>
        <w:pBdr>
          <w:bottom w:val="single" w:sz="6" w:space="1" w:color="auto"/>
        </w:pBdr>
        <w:jc w:val="both"/>
        <w:rPr>
          <w:rFonts w:ascii="Calibri" w:hAnsi="Calibri" w:cs="Calibri"/>
        </w:rPr>
      </w:pPr>
      <w:r w:rsidRPr="00D617E2">
        <w:rPr>
          <w:rFonts w:ascii="Wingdings" w:eastAsia="Wingdings" w:hAnsi="Wingdings" w:cs="Wingdings"/>
        </w:rPr>
        <w:t>#</w:t>
      </w:r>
    </w:p>
    <w:p w14:paraId="34751A65" w14:textId="77777777" w:rsidR="00210187" w:rsidRPr="00D617E2" w:rsidRDefault="00210187" w:rsidP="00586810">
      <w:pPr>
        <w:jc w:val="both"/>
        <w:rPr>
          <w:rFonts w:ascii="Calibri" w:hAnsi="Calibri" w:cs="Calibri"/>
        </w:rPr>
      </w:pPr>
    </w:p>
    <w:p w14:paraId="0B82689D" w14:textId="2E688937" w:rsidR="00210187" w:rsidRPr="00D617E2" w:rsidRDefault="00210187" w:rsidP="00586810">
      <w:pPr>
        <w:jc w:val="both"/>
        <w:rPr>
          <w:rFonts w:ascii="Calibri" w:hAnsi="Calibri" w:cs="Calibri"/>
        </w:rPr>
      </w:pPr>
      <w:r w:rsidRPr="00D617E2">
        <w:rPr>
          <w:rFonts w:ascii="Calibri" w:hAnsi="Calibri" w:cs="Calibri"/>
        </w:rPr>
        <w:t xml:space="preserve">Name of </w:t>
      </w:r>
      <w:r w:rsidR="00E0050A" w:rsidRPr="00D617E2">
        <w:rPr>
          <w:rFonts w:ascii="Calibri" w:hAnsi="Calibri" w:cs="Calibri"/>
        </w:rPr>
        <w:t xml:space="preserve">child </w:t>
      </w:r>
      <w:r w:rsidR="00EE31F2" w:rsidRPr="00D617E2">
        <w:rPr>
          <w:rFonts w:ascii="Calibri" w:hAnsi="Calibri" w:cs="Calibri"/>
        </w:rPr>
        <w:t>________________________________________________________________</w:t>
      </w:r>
    </w:p>
    <w:p w14:paraId="24F4134C" w14:textId="7837D7F3" w:rsidR="00210187" w:rsidRPr="00D617E2" w:rsidRDefault="00210187" w:rsidP="00586810">
      <w:pPr>
        <w:jc w:val="both"/>
        <w:rPr>
          <w:rFonts w:ascii="Calibri" w:hAnsi="Calibri" w:cs="Calibri"/>
        </w:rPr>
      </w:pPr>
    </w:p>
    <w:p w14:paraId="588E4EC2" w14:textId="411C542D" w:rsidR="00E0050A" w:rsidRPr="00D617E2" w:rsidRDefault="00E0050A" w:rsidP="00586810">
      <w:pPr>
        <w:jc w:val="both"/>
        <w:rPr>
          <w:rFonts w:ascii="Calibri" w:hAnsi="Calibri" w:cs="Calibri"/>
          <w:b/>
          <w:bCs/>
          <w:i/>
          <w:iCs/>
        </w:rPr>
      </w:pPr>
      <w:r w:rsidRPr="00D617E2">
        <w:rPr>
          <w:rFonts w:ascii="Calibri" w:hAnsi="Calibri" w:cs="Calibri"/>
          <w:b/>
          <w:bCs/>
          <w:i/>
          <w:iCs/>
        </w:rPr>
        <w:t>*</w:t>
      </w:r>
      <w:r w:rsidR="00BF6FB3" w:rsidRPr="00D617E2">
        <w:rPr>
          <w:rFonts w:ascii="Calibri" w:hAnsi="Calibri" w:cs="Calibri"/>
          <w:b/>
          <w:bCs/>
          <w:i/>
          <w:iCs/>
        </w:rPr>
        <w:t>D</w:t>
      </w:r>
      <w:r w:rsidRPr="00D617E2">
        <w:rPr>
          <w:rFonts w:ascii="Calibri" w:hAnsi="Calibri" w:cs="Calibri"/>
          <w:b/>
          <w:bCs/>
          <w:i/>
          <w:iCs/>
        </w:rPr>
        <w:t xml:space="preserve">elete as appropriate </w:t>
      </w:r>
    </w:p>
    <w:p w14:paraId="4295104B" w14:textId="77777777" w:rsidR="00210187" w:rsidRPr="00D617E2" w:rsidRDefault="00210187" w:rsidP="00586810">
      <w:pPr>
        <w:jc w:val="both"/>
        <w:rPr>
          <w:rFonts w:ascii="Calibri" w:hAnsi="Calibri" w:cs="Calibri"/>
        </w:rPr>
      </w:pPr>
      <w:r w:rsidRPr="00D617E2">
        <w:rPr>
          <w:rFonts w:ascii="Calibri" w:hAnsi="Calibri" w:cs="Calibri"/>
        </w:rPr>
        <w:t>*I do/do not give permission for my child to take part in trips off the nursery premises.</w:t>
      </w:r>
    </w:p>
    <w:p w14:paraId="6B9EE43C" w14:textId="77777777" w:rsidR="00210187" w:rsidRPr="00D617E2" w:rsidRDefault="00210187" w:rsidP="00586810">
      <w:pPr>
        <w:jc w:val="both"/>
        <w:rPr>
          <w:rFonts w:ascii="Calibri" w:hAnsi="Calibri" w:cs="Calibri"/>
        </w:rPr>
      </w:pPr>
    </w:p>
    <w:p w14:paraId="49A6CD94" w14:textId="77777777" w:rsidR="00210187" w:rsidRPr="00D617E2" w:rsidRDefault="00210187" w:rsidP="00586810">
      <w:pPr>
        <w:jc w:val="both"/>
        <w:rPr>
          <w:rFonts w:ascii="Calibri" w:hAnsi="Calibri" w:cs="Calibri"/>
        </w:rPr>
      </w:pPr>
      <w:r w:rsidRPr="00D617E2">
        <w:rPr>
          <w:rFonts w:ascii="Calibri" w:hAnsi="Calibri" w:cs="Calibri"/>
        </w:rPr>
        <w:t>*I could/could not be available to help with nursery trips as detailed above.</w:t>
      </w:r>
    </w:p>
    <w:p w14:paraId="169F0754" w14:textId="77777777" w:rsidR="00210187" w:rsidRPr="00D617E2" w:rsidRDefault="00210187" w:rsidP="00586810">
      <w:pPr>
        <w:jc w:val="both"/>
        <w:rPr>
          <w:rFonts w:ascii="Calibri" w:hAnsi="Calibri" w:cs="Calibri"/>
        </w:rPr>
      </w:pPr>
    </w:p>
    <w:bookmarkEnd w:id="365"/>
    <w:p w14:paraId="364E352A" w14:textId="77777777" w:rsidR="00EE31F2" w:rsidRPr="00D617E2" w:rsidRDefault="00EE31F2" w:rsidP="00EE31F2">
      <w:pPr>
        <w:jc w:val="both"/>
        <w:rPr>
          <w:rFonts w:ascii="Calibri" w:hAnsi="Calibri" w:cs="Calibri"/>
        </w:rPr>
      </w:pPr>
      <w:r w:rsidRPr="00D617E2">
        <w:rPr>
          <w:rFonts w:ascii="Calibri" w:hAnsi="Calibri" w:cs="Calibri"/>
        </w:rPr>
        <w:t>Signed __________________________________ Relationship to child __________________</w:t>
      </w:r>
    </w:p>
    <w:p w14:paraId="715A57A2" w14:textId="77777777" w:rsidR="00EE31F2" w:rsidRPr="00D617E2" w:rsidRDefault="00EE31F2" w:rsidP="00EE31F2">
      <w:pPr>
        <w:jc w:val="both"/>
        <w:rPr>
          <w:rFonts w:ascii="Calibri" w:hAnsi="Calibri" w:cs="Calibri"/>
        </w:rPr>
      </w:pPr>
    </w:p>
    <w:p w14:paraId="31E0D7B7" w14:textId="77777777" w:rsidR="00EE31F2" w:rsidRPr="00D617E2" w:rsidRDefault="00EE31F2" w:rsidP="00EE31F2">
      <w:pPr>
        <w:jc w:val="both"/>
        <w:rPr>
          <w:rFonts w:ascii="Calibri" w:hAnsi="Calibri" w:cs="Calibri"/>
        </w:rPr>
      </w:pPr>
      <w:r w:rsidRPr="00D617E2">
        <w:rPr>
          <w:rFonts w:ascii="Calibri" w:hAnsi="Calibri" w:cs="Calibri"/>
        </w:rPr>
        <w:t>Primary carer/parental responsibility/other ________________________________________</w:t>
      </w:r>
    </w:p>
    <w:p w14:paraId="19C056AF" w14:textId="77777777" w:rsidR="00EE31F2" w:rsidRPr="00D617E2" w:rsidRDefault="00EE31F2" w:rsidP="00EE31F2">
      <w:pPr>
        <w:jc w:val="both"/>
        <w:rPr>
          <w:rFonts w:ascii="Calibri" w:hAnsi="Calibri" w:cs="Calibri"/>
        </w:rPr>
      </w:pPr>
    </w:p>
    <w:p w14:paraId="02CA2AD4" w14:textId="77777777" w:rsidR="00EE31F2" w:rsidRPr="00D617E2" w:rsidRDefault="00EE31F2" w:rsidP="00EE31F2">
      <w:pPr>
        <w:jc w:val="both"/>
        <w:rPr>
          <w:rFonts w:ascii="Calibri" w:hAnsi="Calibri" w:cs="Calibri"/>
        </w:rPr>
      </w:pPr>
      <w:r w:rsidRPr="00D617E2">
        <w:rPr>
          <w:rFonts w:ascii="Calibri" w:hAnsi="Calibri" w:cs="Calibri"/>
        </w:rPr>
        <w:t>Signed __________________________________ Relationship to child __________________</w:t>
      </w:r>
    </w:p>
    <w:p w14:paraId="20D9C3C9" w14:textId="77777777" w:rsidR="00EE31F2" w:rsidRPr="00D617E2" w:rsidRDefault="00EE31F2" w:rsidP="00EE31F2">
      <w:pPr>
        <w:jc w:val="both"/>
        <w:rPr>
          <w:rFonts w:ascii="Calibri" w:hAnsi="Calibri" w:cs="Calibri"/>
        </w:rPr>
      </w:pPr>
    </w:p>
    <w:p w14:paraId="11FF59D5" w14:textId="5F378FC1" w:rsidR="00B6747B" w:rsidRPr="00D617E2" w:rsidRDefault="00EE31F2" w:rsidP="00586810">
      <w:pPr>
        <w:jc w:val="both"/>
        <w:rPr>
          <w:rFonts w:ascii="Calibri" w:hAnsi="Calibri" w:cs="Calibri"/>
        </w:rPr>
      </w:pPr>
      <w:r w:rsidRPr="00D617E2">
        <w:rPr>
          <w:rFonts w:ascii="Calibri" w:hAnsi="Calibri" w:cs="Calibri"/>
        </w:rPr>
        <w:t>Primary carer/parental responsibility/other ________________________________________</w:t>
      </w:r>
    </w:p>
    <w:p w14:paraId="7DA132E5" w14:textId="682E4292" w:rsidR="00B6747B" w:rsidRPr="00D617E2" w:rsidRDefault="00B6747B" w:rsidP="003D0CC1">
      <w:pPr>
        <w:pStyle w:val="H1"/>
        <w:rPr>
          <w:rFonts w:ascii="Calibri" w:hAnsi="Calibri" w:cs="Calibri"/>
        </w:rPr>
      </w:pPr>
      <w:bookmarkStart w:id="368" w:name="_Toc372294243"/>
      <w:bookmarkStart w:id="369" w:name="_Toc235785902"/>
      <w:bookmarkStart w:id="370" w:name="_Hlk106868632"/>
      <w:r w:rsidRPr="00D617E2">
        <w:rPr>
          <w:rFonts w:ascii="Calibri" w:hAnsi="Calibri" w:cs="Calibri"/>
        </w:rPr>
        <w:lastRenderedPageBreak/>
        <w:t xml:space="preserve">Referral Form </w:t>
      </w:r>
      <w:r w:rsidR="005D2911">
        <w:rPr>
          <w:rFonts w:ascii="Calibri" w:hAnsi="Calibri" w:cs="Calibri"/>
        </w:rPr>
        <w:t xml:space="preserve"> </w:t>
      </w:r>
      <w:bookmarkEnd w:id="368"/>
      <w:bookmarkEnd w:id="369"/>
    </w:p>
    <w:p w14:paraId="2C2A8476" w14:textId="77777777" w:rsidR="00B6747B" w:rsidRPr="00D617E2" w:rsidRDefault="00B6747B" w:rsidP="00586810">
      <w:pPr>
        <w:jc w:val="both"/>
        <w:rPr>
          <w:rFonts w:ascii="Calibri" w:hAnsi="Calibri" w:cs="Calibr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2799"/>
        <w:gridCol w:w="1232"/>
        <w:gridCol w:w="1226"/>
        <w:gridCol w:w="1253"/>
        <w:gridCol w:w="1064"/>
        <w:gridCol w:w="1443"/>
      </w:tblGrid>
      <w:tr w:rsidR="00B6747B" w:rsidRPr="00D617E2" w14:paraId="62B97541" w14:textId="77777777" w:rsidTr="00BE2DE2">
        <w:trPr>
          <w:cantSplit/>
        </w:trPr>
        <w:tc>
          <w:tcPr>
            <w:tcW w:w="1552" w:type="pct"/>
            <w:shd w:val="clear" w:color="auto" w:fill="F2F2F2" w:themeFill="background1" w:themeFillShade="F2"/>
            <w:vAlign w:val="center"/>
          </w:tcPr>
          <w:p w14:paraId="762873B6" w14:textId="77777777" w:rsidR="00B6747B" w:rsidRPr="00D617E2" w:rsidRDefault="00B6747B" w:rsidP="00B86F96">
            <w:pPr>
              <w:rPr>
                <w:rFonts w:ascii="Calibri" w:hAnsi="Calibri" w:cs="Calibri"/>
              </w:rPr>
            </w:pPr>
            <w:r w:rsidRPr="00D617E2">
              <w:rPr>
                <w:rFonts w:ascii="Calibri" w:hAnsi="Calibri" w:cs="Calibri"/>
              </w:rPr>
              <w:t xml:space="preserve">Date </w:t>
            </w:r>
          </w:p>
        </w:tc>
        <w:tc>
          <w:tcPr>
            <w:tcW w:w="3448" w:type="pct"/>
            <w:gridSpan w:val="5"/>
            <w:vAlign w:val="center"/>
          </w:tcPr>
          <w:p w14:paraId="08EC0CF3" w14:textId="77777777" w:rsidR="00B6747B" w:rsidRPr="00D617E2" w:rsidRDefault="00B6747B" w:rsidP="00586810">
            <w:pPr>
              <w:jc w:val="both"/>
              <w:rPr>
                <w:rFonts w:ascii="Calibri" w:hAnsi="Calibri" w:cs="Calibri"/>
              </w:rPr>
            </w:pPr>
          </w:p>
        </w:tc>
      </w:tr>
      <w:tr w:rsidR="00B6747B" w:rsidRPr="00D617E2" w14:paraId="4B1B9847" w14:textId="77777777" w:rsidTr="00BE2DE2">
        <w:trPr>
          <w:cantSplit/>
        </w:trPr>
        <w:tc>
          <w:tcPr>
            <w:tcW w:w="1552" w:type="pct"/>
            <w:shd w:val="clear" w:color="auto" w:fill="F2F2F2" w:themeFill="background1" w:themeFillShade="F2"/>
            <w:vAlign w:val="center"/>
          </w:tcPr>
          <w:p w14:paraId="7FD43A8B" w14:textId="77777777" w:rsidR="00B6747B" w:rsidRPr="00D617E2" w:rsidRDefault="00B6747B" w:rsidP="00B86F96">
            <w:pPr>
              <w:rPr>
                <w:rFonts w:ascii="Calibri" w:hAnsi="Calibri" w:cs="Calibri"/>
              </w:rPr>
            </w:pPr>
            <w:r w:rsidRPr="00D617E2">
              <w:rPr>
                <w:rFonts w:ascii="Calibri" w:hAnsi="Calibri" w:cs="Calibri"/>
              </w:rPr>
              <w:t xml:space="preserve">Name </w:t>
            </w:r>
          </w:p>
        </w:tc>
        <w:tc>
          <w:tcPr>
            <w:tcW w:w="3448" w:type="pct"/>
            <w:gridSpan w:val="5"/>
            <w:vAlign w:val="center"/>
          </w:tcPr>
          <w:p w14:paraId="0BD6D0F9" w14:textId="77777777" w:rsidR="00B6747B" w:rsidRPr="00D617E2" w:rsidRDefault="00B6747B" w:rsidP="00586810">
            <w:pPr>
              <w:jc w:val="both"/>
              <w:rPr>
                <w:rFonts w:ascii="Calibri" w:hAnsi="Calibri" w:cs="Calibri"/>
              </w:rPr>
            </w:pPr>
          </w:p>
        </w:tc>
      </w:tr>
      <w:tr w:rsidR="00B6747B" w:rsidRPr="00D617E2" w14:paraId="3A91031B" w14:textId="77777777" w:rsidTr="00BE2DE2">
        <w:trPr>
          <w:cantSplit/>
        </w:trPr>
        <w:tc>
          <w:tcPr>
            <w:tcW w:w="1552" w:type="pct"/>
            <w:shd w:val="clear" w:color="auto" w:fill="F2F2F2" w:themeFill="background1" w:themeFillShade="F2"/>
            <w:vAlign w:val="center"/>
          </w:tcPr>
          <w:p w14:paraId="7CADC1FE" w14:textId="77777777" w:rsidR="00B6747B" w:rsidRPr="00D617E2" w:rsidRDefault="00B6747B" w:rsidP="00B86F96">
            <w:pPr>
              <w:rPr>
                <w:rFonts w:ascii="Calibri" w:hAnsi="Calibri" w:cs="Calibri"/>
              </w:rPr>
            </w:pPr>
            <w:r w:rsidRPr="00D617E2">
              <w:rPr>
                <w:rFonts w:ascii="Calibri" w:hAnsi="Calibri" w:cs="Calibri"/>
              </w:rPr>
              <w:t xml:space="preserve">Date of birth </w:t>
            </w:r>
          </w:p>
        </w:tc>
        <w:tc>
          <w:tcPr>
            <w:tcW w:w="3448" w:type="pct"/>
            <w:gridSpan w:val="5"/>
            <w:vAlign w:val="center"/>
          </w:tcPr>
          <w:p w14:paraId="30F82430" w14:textId="77777777" w:rsidR="00B6747B" w:rsidRPr="00D617E2" w:rsidRDefault="00B6747B" w:rsidP="00586810">
            <w:pPr>
              <w:jc w:val="both"/>
              <w:rPr>
                <w:rFonts w:ascii="Calibri" w:hAnsi="Calibri" w:cs="Calibri"/>
              </w:rPr>
            </w:pPr>
          </w:p>
        </w:tc>
      </w:tr>
      <w:tr w:rsidR="00B6747B" w:rsidRPr="00D617E2" w14:paraId="1EE183C0" w14:textId="77777777" w:rsidTr="00BE2DE2">
        <w:trPr>
          <w:cantSplit/>
        </w:trPr>
        <w:tc>
          <w:tcPr>
            <w:tcW w:w="1552" w:type="pct"/>
            <w:shd w:val="clear" w:color="auto" w:fill="F2F2F2" w:themeFill="background1" w:themeFillShade="F2"/>
            <w:vAlign w:val="center"/>
          </w:tcPr>
          <w:p w14:paraId="6830E917" w14:textId="77777777" w:rsidR="00B6747B" w:rsidRPr="00D617E2" w:rsidRDefault="00B6747B" w:rsidP="00B86F96">
            <w:pPr>
              <w:rPr>
                <w:rFonts w:ascii="Calibri" w:hAnsi="Calibri" w:cs="Calibri"/>
              </w:rPr>
            </w:pPr>
            <w:r w:rsidRPr="00D617E2">
              <w:rPr>
                <w:rFonts w:ascii="Calibri" w:hAnsi="Calibri" w:cs="Calibri"/>
              </w:rPr>
              <w:t xml:space="preserve">Male/Female </w:t>
            </w:r>
          </w:p>
        </w:tc>
        <w:tc>
          <w:tcPr>
            <w:tcW w:w="3448" w:type="pct"/>
            <w:gridSpan w:val="5"/>
            <w:vAlign w:val="center"/>
          </w:tcPr>
          <w:p w14:paraId="376AFFBB" w14:textId="77777777" w:rsidR="00B6747B" w:rsidRPr="00D617E2" w:rsidRDefault="00B6747B" w:rsidP="00586810">
            <w:pPr>
              <w:jc w:val="both"/>
              <w:rPr>
                <w:rFonts w:ascii="Calibri" w:hAnsi="Calibri" w:cs="Calibri"/>
              </w:rPr>
            </w:pPr>
          </w:p>
        </w:tc>
      </w:tr>
      <w:tr w:rsidR="00B6747B" w:rsidRPr="00D617E2" w14:paraId="5AD18C1A" w14:textId="77777777" w:rsidTr="00BE2DE2">
        <w:trPr>
          <w:cantSplit/>
        </w:trPr>
        <w:tc>
          <w:tcPr>
            <w:tcW w:w="1552" w:type="pct"/>
            <w:shd w:val="clear" w:color="auto" w:fill="F2F2F2" w:themeFill="background1" w:themeFillShade="F2"/>
            <w:vAlign w:val="center"/>
          </w:tcPr>
          <w:p w14:paraId="4C8815EB" w14:textId="77777777" w:rsidR="00B6747B" w:rsidRPr="00D617E2" w:rsidRDefault="00B6747B" w:rsidP="00B86F96">
            <w:pPr>
              <w:rPr>
                <w:rFonts w:ascii="Calibri" w:hAnsi="Calibri" w:cs="Calibri"/>
              </w:rPr>
            </w:pPr>
            <w:r w:rsidRPr="00D617E2">
              <w:rPr>
                <w:rFonts w:ascii="Calibri" w:hAnsi="Calibri" w:cs="Calibri"/>
              </w:rPr>
              <w:t>Ethnicity</w:t>
            </w:r>
          </w:p>
        </w:tc>
        <w:tc>
          <w:tcPr>
            <w:tcW w:w="3448" w:type="pct"/>
            <w:gridSpan w:val="5"/>
            <w:vAlign w:val="center"/>
          </w:tcPr>
          <w:p w14:paraId="1BBDC8EA" w14:textId="77777777" w:rsidR="00B6747B" w:rsidRPr="00D617E2" w:rsidRDefault="00B6747B" w:rsidP="00586810">
            <w:pPr>
              <w:jc w:val="both"/>
              <w:rPr>
                <w:rFonts w:ascii="Calibri" w:hAnsi="Calibri" w:cs="Calibri"/>
              </w:rPr>
            </w:pPr>
          </w:p>
        </w:tc>
      </w:tr>
      <w:tr w:rsidR="00B6747B" w:rsidRPr="00D617E2" w14:paraId="63056F96" w14:textId="77777777" w:rsidTr="00BE2DE2">
        <w:trPr>
          <w:cantSplit/>
        </w:trPr>
        <w:tc>
          <w:tcPr>
            <w:tcW w:w="1552" w:type="pct"/>
            <w:shd w:val="clear" w:color="auto" w:fill="F2F2F2" w:themeFill="background1" w:themeFillShade="F2"/>
            <w:vAlign w:val="center"/>
          </w:tcPr>
          <w:p w14:paraId="33F8AC25" w14:textId="77777777" w:rsidR="00B6747B" w:rsidRPr="00D617E2" w:rsidRDefault="00B6747B" w:rsidP="00B86F96">
            <w:pPr>
              <w:rPr>
                <w:rFonts w:ascii="Calibri" w:hAnsi="Calibri" w:cs="Calibri"/>
              </w:rPr>
            </w:pPr>
            <w:r w:rsidRPr="00D617E2">
              <w:rPr>
                <w:rFonts w:ascii="Calibri" w:hAnsi="Calibri" w:cs="Calibri"/>
              </w:rPr>
              <w:t xml:space="preserve">Language </w:t>
            </w:r>
          </w:p>
        </w:tc>
        <w:tc>
          <w:tcPr>
            <w:tcW w:w="3448" w:type="pct"/>
            <w:gridSpan w:val="5"/>
            <w:vAlign w:val="center"/>
          </w:tcPr>
          <w:p w14:paraId="65F0D417" w14:textId="77777777" w:rsidR="00B6747B" w:rsidRPr="00D617E2" w:rsidRDefault="00B6747B" w:rsidP="00586810">
            <w:pPr>
              <w:jc w:val="both"/>
              <w:rPr>
                <w:rFonts w:ascii="Calibri" w:hAnsi="Calibri" w:cs="Calibri"/>
              </w:rPr>
            </w:pPr>
          </w:p>
        </w:tc>
      </w:tr>
      <w:tr w:rsidR="00B6747B" w:rsidRPr="00D617E2" w14:paraId="430C2189" w14:textId="77777777" w:rsidTr="00BE2DE2">
        <w:trPr>
          <w:cantSplit/>
        </w:trPr>
        <w:tc>
          <w:tcPr>
            <w:tcW w:w="1552" w:type="pct"/>
            <w:shd w:val="clear" w:color="auto" w:fill="F2F2F2" w:themeFill="background1" w:themeFillShade="F2"/>
            <w:vAlign w:val="center"/>
          </w:tcPr>
          <w:p w14:paraId="6296C9A6" w14:textId="77777777" w:rsidR="00B6747B" w:rsidRPr="00D617E2" w:rsidRDefault="00B6747B" w:rsidP="00B86F96">
            <w:pPr>
              <w:rPr>
                <w:rFonts w:ascii="Calibri" w:hAnsi="Calibri" w:cs="Calibri"/>
              </w:rPr>
            </w:pPr>
            <w:r w:rsidRPr="00D617E2">
              <w:rPr>
                <w:rFonts w:ascii="Calibri" w:hAnsi="Calibri" w:cs="Calibri"/>
              </w:rPr>
              <w:t>Interpreter required?</w:t>
            </w:r>
          </w:p>
        </w:tc>
        <w:tc>
          <w:tcPr>
            <w:tcW w:w="3448" w:type="pct"/>
            <w:gridSpan w:val="5"/>
            <w:vAlign w:val="center"/>
          </w:tcPr>
          <w:p w14:paraId="4DC2BE52" w14:textId="77777777" w:rsidR="00B6747B" w:rsidRPr="00D617E2" w:rsidRDefault="00B6747B" w:rsidP="00586810">
            <w:pPr>
              <w:jc w:val="both"/>
              <w:rPr>
                <w:rFonts w:ascii="Calibri" w:hAnsi="Calibri" w:cs="Calibri"/>
              </w:rPr>
            </w:pPr>
            <w:r w:rsidRPr="00D617E2">
              <w:rPr>
                <w:rFonts w:ascii="Calibri" w:hAnsi="Calibri" w:cs="Calibri"/>
              </w:rPr>
              <w:t>Yes/No</w:t>
            </w:r>
          </w:p>
        </w:tc>
      </w:tr>
      <w:tr w:rsidR="00B6747B" w:rsidRPr="00D617E2" w14:paraId="305EF46A" w14:textId="77777777" w:rsidTr="00BE2DE2">
        <w:trPr>
          <w:cantSplit/>
        </w:trPr>
        <w:tc>
          <w:tcPr>
            <w:tcW w:w="1552" w:type="pct"/>
            <w:shd w:val="clear" w:color="auto" w:fill="F2F2F2" w:themeFill="background1" w:themeFillShade="F2"/>
            <w:vAlign w:val="center"/>
          </w:tcPr>
          <w:p w14:paraId="436F6521" w14:textId="77777777" w:rsidR="00B6747B" w:rsidRPr="00D617E2" w:rsidRDefault="00B6747B" w:rsidP="00B86F96">
            <w:pPr>
              <w:rPr>
                <w:rFonts w:ascii="Calibri" w:hAnsi="Calibri" w:cs="Calibri"/>
              </w:rPr>
            </w:pPr>
            <w:r w:rsidRPr="00D617E2">
              <w:rPr>
                <w:rFonts w:ascii="Calibri" w:hAnsi="Calibri" w:cs="Calibri"/>
              </w:rPr>
              <w:t>Address</w:t>
            </w:r>
          </w:p>
          <w:p w14:paraId="23876D18" w14:textId="77777777" w:rsidR="00B6747B" w:rsidRPr="00D617E2" w:rsidRDefault="00B6747B" w:rsidP="00B86F96">
            <w:pPr>
              <w:rPr>
                <w:rFonts w:ascii="Calibri" w:hAnsi="Calibri" w:cs="Calibri"/>
              </w:rPr>
            </w:pPr>
          </w:p>
          <w:p w14:paraId="1D70FDD9" w14:textId="77777777" w:rsidR="00B6747B" w:rsidRPr="00D617E2" w:rsidRDefault="00B6747B" w:rsidP="00B86F96">
            <w:pPr>
              <w:rPr>
                <w:rFonts w:ascii="Calibri" w:hAnsi="Calibri" w:cs="Calibri"/>
              </w:rPr>
            </w:pPr>
          </w:p>
          <w:p w14:paraId="12C7364A" w14:textId="77777777" w:rsidR="00B6747B" w:rsidRPr="00D617E2" w:rsidRDefault="00B6747B" w:rsidP="00B86F96">
            <w:pPr>
              <w:rPr>
                <w:rFonts w:ascii="Calibri" w:hAnsi="Calibri" w:cs="Calibri"/>
              </w:rPr>
            </w:pPr>
          </w:p>
          <w:p w14:paraId="7F7A8128" w14:textId="77777777" w:rsidR="00B6747B" w:rsidRPr="00D617E2" w:rsidRDefault="00B6747B" w:rsidP="00B86F96">
            <w:pPr>
              <w:rPr>
                <w:rFonts w:ascii="Calibri" w:hAnsi="Calibri" w:cs="Calibri"/>
              </w:rPr>
            </w:pPr>
            <w:r w:rsidRPr="00D617E2">
              <w:rPr>
                <w:rFonts w:ascii="Calibri" w:hAnsi="Calibri" w:cs="Calibri"/>
              </w:rPr>
              <w:t>Postcode</w:t>
            </w:r>
          </w:p>
        </w:tc>
        <w:tc>
          <w:tcPr>
            <w:tcW w:w="3448" w:type="pct"/>
            <w:gridSpan w:val="5"/>
            <w:vAlign w:val="center"/>
          </w:tcPr>
          <w:p w14:paraId="19B9D84A" w14:textId="77777777" w:rsidR="00B6747B" w:rsidRPr="00D617E2" w:rsidRDefault="00B6747B" w:rsidP="00586810">
            <w:pPr>
              <w:jc w:val="both"/>
              <w:rPr>
                <w:rFonts w:ascii="Calibri" w:hAnsi="Calibri" w:cs="Calibri"/>
              </w:rPr>
            </w:pPr>
          </w:p>
          <w:p w14:paraId="09AB52FF" w14:textId="77777777" w:rsidR="00B6747B" w:rsidRPr="00D617E2" w:rsidRDefault="00B6747B" w:rsidP="00586810">
            <w:pPr>
              <w:jc w:val="both"/>
              <w:rPr>
                <w:rFonts w:ascii="Calibri" w:hAnsi="Calibri" w:cs="Calibri"/>
              </w:rPr>
            </w:pPr>
          </w:p>
          <w:p w14:paraId="0C9BB863" w14:textId="77777777" w:rsidR="00B6747B" w:rsidRPr="00D617E2" w:rsidRDefault="00B6747B" w:rsidP="00586810">
            <w:pPr>
              <w:jc w:val="both"/>
              <w:rPr>
                <w:rFonts w:ascii="Calibri" w:hAnsi="Calibri" w:cs="Calibri"/>
              </w:rPr>
            </w:pPr>
          </w:p>
          <w:p w14:paraId="4CFD66D6" w14:textId="77777777" w:rsidR="00B6747B" w:rsidRPr="00D617E2" w:rsidRDefault="00B6747B" w:rsidP="00586810">
            <w:pPr>
              <w:jc w:val="both"/>
              <w:rPr>
                <w:rFonts w:ascii="Calibri" w:hAnsi="Calibri" w:cs="Calibri"/>
              </w:rPr>
            </w:pPr>
          </w:p>
        </w:tc>
      </w:tr>
      <w:tr w:rsidR="00B6747B" w:rsidRPr="00D617E2" w14:paraId="4941E585" w14:textId="77777777" w:rsidTr="00BE2DE2">
        <w:trPr>
          <w:cantSplit/>
        </w:trPr>
        <w:tc>
          <w:tcPr>
            <w:tcW w:w="1552" w:type="pct"/>
            <w:shd w:val="clear" w:color="auto" w:fill="F2F2F2" w:themeFill="background1" w:themeFillShade="F2"/>
            <w:vAlign w:val="center"/>
          </w:tcPr>
          <w:p w14:paraId="45D343B9" w14:textId="77777777" w:rsidR="00B6747B" w:rsidRPr="00D617E2" w:rsidRDefault="00B6747B" w:rsidP="00B86F96">
            <w:pPr>
              <w:rPr>
                <w:rFonts w:ascii="Calibri" w:hAnsi="Calibri" w:cs="Calibri"/>
              </w:rPr>
            </w:pPr>
            <w:r w:rsidRPr="00D617E2">
              <w:rPr>
                <w:rFonts w:ascii="Calibri" w:hAnsi="Calibri" w:cs="Calibri"/>
              </w:rPr>
              <w:t xml:space="preserve">Phone number </w:t>
            </w:r>
          </w:p>
        </w:tc>
        <w:tc>
          <w:tcPr>
            <w:tcW w:w="3448" w:type="pct"/>
            <w:gridSpan w:val="5"/>
            <w:vAlign w:val="center"/>
          </w:tcPr>
          <w:p w14:paraId="54D9F968" w14:textId="77777777" w:rsidR="00B6747B" w:rsidRPr="00D617E2" w:rsidRDefault="00B6747B" w:rsidP="00586810">
            <w:pPr>
              <w:jc w:val="both"/>
              <w:rPr>
                <w:rFonts w:ascii="Calibri" w:hAnsi="Calibri" w:cs="Calibri"/>
              </w:rPr>
            </w:pPr>
          </w:p>
        </w:tc>
      </w:tr>
      <w:tr w:rsidR="00B6747B" w:rsidRPr="00D617E2" w14:paraId="49B3AD24" w14:textId="77777777" w:rsidTr="00BE2DE2">
        <w:trPr>
          <w:cantSplit/>
        </w:trPr>
        <w:tc>
          <w:tcPr>
            <w:tcW w:w="1552" w:type="pct"/>
            <w:shd w:val="clear" w:color="auto" w:fill="F2F2F2" w:themeFill="background1" w:themeFillShade="F2"/>
            <w:vAlign w:val="center"/>
          </w:tcPr>
          <w:p w14:paraId="000EF7E3" w14:textId="77777777" w:rsidR="00B6747B" w:rsidRPr="00D617E2" w:rsidRDefault="00B6747B" w:rsidP="00B86F96">
            <w:pPr>
              <w:rPr>
                <w:rFonts w:ascii="Calibri" w:hAnsi="Calibri" w:cs="Calibri"/>
              </w:rPr>
            </w:pPr>
            <w:r w:rsidRPr="00D617E2">
              <w:rPr>
                <w:rFonts w:ascii="Calibri" w:hAnsi="Calibri" w:cs="Calibri"/>
              </w:rPr>
              <w:t>Nursery name</w:t>
            </w:r>
          </w:p>
        </w:tc>
        <w:tc>
          <w:tcPr>
            <w:tcW w:w="3448" w:type="pct"/>
            <w:gridSpan w:val="5"/>
            <w:vAlign w:val="center"/>
          </w:tcPr>
          <w:p w14:paraId="59486767" w14:textId="77777777" w:rsidR="00B6747B" w:rsidRPr="00D617E2" w:rsidRDefault="00B6747B" w:rsidP="00586810">
            <w:pPr>
              <w:jc w:val="both"/>
              <w:rPr>
                <w:rFonts w:ascii="Calibri" w:hAnsi="Calibri" w:cs="Calibri"/>
              </w:rPr>
            </w:pPr>
          </w:p>
        </w:tc>
      </w:tr>
      <w:tr w:rsidR="00B6747B" w:rsidRPr="00D617E2" w14:paraId="02A6D5BB" w14:textId="77777777" w:rsidTr="00BE2DE2">
        <w:trPr>
          <w:cantSplit/>
        </w:trPr>
        <w:tc>
          <w:tcPr>
            <w:tcW w:w="1552" w:type="pct"/>
            <w:shd w:val="clear" w:color="auto" w:fill="F2F2F2" w:themeFill="background1" w:themeFillShade="F2"/>
            <w:vAlign w:val="center"/>
          </w:tcPr>
          <w:p w14:paraId="0D061393" w14:textId="77777777" w:rsidR="00B6747B" w:rsidRPr="00D617E2" w:rsidRDefault="00B6747B" w:rsidP="00B86F96">
            <w:pPr>
              <w:rPr>
                <w:rFonts w:ascii="Calibri" w:hAnsi="Calibri" w:cs="Calibri"/>
              </w:rPr>
            </w:pPr>
            <w:r w:rsidRPr="00D617E2">
              <w:rPr>
                <w:rFonts w:ascii="Calibri" w:hAnsi="Calibri" w:cs="Calibri"/>
              </w:rPr>
              <w:t>Name of person completing form</w:t>
            </w:r>
          </w:p>
        </w:tc>
        <w:tc>
          <w:tcPr>
            <w:tcW w:w="3448" w:type="pct"/>
            <w:gridSpan w:val="5"/>
            <w:vAlign w:val="center"/>
          </w:tcPr>
          <w:p w14:paraId="3D29AB8B" w14:textId="77777777" w:rsidR="00B6747B" w:rsidRPr="00D617E2" w:rsidRDefault="00B6747B" w:rsidP="00586810">
            <w:pPr>
              <w:jc w:val="both"/>
              <w:rPr>
                <w:rFonts w:ascii="Calibri" w:hAnsi="Calibri" w:cs="Calibri"/>
              </w:rPr>
            </w:pPr>
          </w:p>
        </w:tc>
      </w:tr>
      <w:tr w:rsidR="00B6747B" w:rsidRPr="00D617E2" w14:paraId="6B1F9BFE" w14:textId="77777777" w:rsidTr="00BE2DE2">
        <w:trPr>
          <w:cantSplit/>
        </w:trPr>
        <w:tc>
          <w:tcPr>
            <w:tcW w:w="1552" w:type="pct"/>
            <w:shd w:val="clear" w:color="auto" w:fill="F2F2F2" w:themeFill="background1" w:themeFillShade="F2"/>
            <w:vAlign w:val="center"/>
          </w:tcPr>
          <w:p w14:paraId="55621F6E" w14:textId="77777777" w:rsidR="00B6747B" w:rsidRPr="00D617E2" w:rsidRDefault="00B6747B" w:rsidP="00B86F96">
            <w:pPr>
              <w:rPr>
                <w:rFonts w:ascii="Calibri" w:hAnsi="Calibri" w:cs="Calibri"/>
              </w:rPr>
            </w:pPr>
            <w:r w:rsidRPr="00D617E2">
              <w:rPr>
                <w:rFonts w:ascii="Calibri" w:hAnsi="Calibri" w:cs="Calibri"/>
              </w:rPr>
              <w:t xml:space="preserve">Date started at nursery </w:t>
            </w:r>
          </w:p>
        </w:tc>
        <w:tc>
          <w:tcPr>
            <w:tcW w:w="3448" w:type="pct"/>
            <w:gridSpan w:val="5"/>
            <w:vAlign w:val="center"/>
          </w:tcPr>
          <w:p w14:paraId="305C9728" w14:textId="77777777" w:rsidR="00B6747B" w:rsidRPr="00D617E2" w:rsidRDefault="00B6747B" w:rsidP="00586810">
            <w:pPr>
              <w:jc w:val="both"/>
              <w:rPr>
                <w:rFonts w:ascii="Calibri" w:hAnsi="Calibri" w:cs="Calibri"/>
              </w:rPr>
            </w:pPr>
          </w:p>
        </w:tc>
      </w:tr>
      <w:tr w:rsidR="00B6747B" w:rsidRPr="00D617E2" w14:paraId="783EF4EE" w14:textId="77777777" w:rsidTr="00BE2DE2">
        <w:trPr>
          <w:cantSplit/>
        </w:trPr>
        <w:tc>
          <w:tcPr>
            <w:tcW w:w="1552" w:type="pct"/>
            <w:shd w:val="clear" w:color="auto" w:fill="F2F2F2" w:themeFill="background1" w:themeFillShade="F2"/>
            <w:vAlign w:val="center"/>
          </w:tcPr>
          <w:p w14:paraId="36B03D89" w14:textId="77777777" w:rsidR="00B6747B" w:rsidRPr="00D617E2" w:rsidRDefault="00B6747B" w:rsidP="00B86F96">
            <w:pPr>
              <w:rPr>
                <w:rFonts w:ascii="Calibri" w:hAnsi="Calibri" w:cs="Calibri"/>
              </w:rPr>
            </w:pPr>
            <w:r w:rsidRPr="00D617E2">
              <w:rPr>
                <w:rFonts w:ascii="Calibri" w:hAnsi="Calibri" w:cs="Calibri"/>
              </w:rPr>
              <w:t>Main carer(s) name</w:t>
            </w:r>
          </w:p>
        </w:tc>
        <w:tc>
          <w:tcPr>
            <w:tcW w:w="3448" w:type="pct"/>
            <w:gridSpan w:val="5"/>
            <w:vAlign w:val="center"/>
          </w:tcPr>
          <w:p w14:paraId="223577BB" w14:textId="77777777" w:rsidR="00B6747B" w:rsidRPr="00D617E2" w:rsidRDefault="00B6747B" w:rsidP="00586810">
            <w:pPr>
              <w:jc w:val="both"/>
              <w:rPr>
                <w:rFonts w:ascii="Calibri" w:hAnsi="Calibri" w:cs="Calibri"/>
              </w:rPr>
            </w:pPr>
          </w:p>
        </w:tc>
      </w:tr>
      <w:tr w:rsidR="00B6747B" w:rsidRPr="00D617E2" w14:paraId="565C64E5" w14:textId="77777777" w:rsidTr="00BE2DE2">
        <w:trPr>
          <w:cantSplit/>
        </w:trPr>
        <w:tc>
          <w:tcPr>
            <w:tcW w:w="1552" w:type="pct"/>
            <w:shd w:val="clear" w:color="auto" w:fill="F2F2F2" w:themeFill="background1" w:themeFillShade="F2"/>
            <w:vAlign w:val="center"/>
          </w:tcPr>
          <w:p w14:paraId="224750EA" w14:textId="77777777" w:rsidR="00B6747B" w:rsidRPr="00D617E2" w:rsidRDefault="00B6747B" w:rsidP="00B86F96">
            <w:pPr>
              <w:rPr>
                <w:rFonts w:ascii="Calibri" w:hAnsi="Calibri" w:cs="Calibri"/>
              </w:rPr>
            </w:pPr>
            <w:r w:rsidRPr="00D617E2">
              <w:rPr>
                <w:rFonts w:ascii="Calibri" w:hAnsi="Calibri" w:cs="Calibri"/>
              </w:rPr>
              <w:t xml:space="preserve">Parental responsibility/legal custody </w:t>
            </w:r>
          </w:p>
        </w:tc>
        <w:tc>
          <w:tcPr>
            <w:tcW w:w="3448" w:type="pct"/>
            <w:gridSpan w:val="5"/>
            <w:vAlign w:val="center"/>
          </w:tcPr>
          <w:p w14:paraId="24F7DDA0" w14:textId="77777777" w:rsidR="00B6747B" w:rsidRPr="00D617E2" w:rsidRDefault="00B6747B" w:rsidP="00586810">
            <w:pPr>
              <w:jc w:val="both"/>
              <w:rPr>
                <w:rFonts w:ascii="Calibri" w:hAnsi="Calibri" w:cs="Calibri"/>
              </w:rPr>
            </w:pPr>
          </w:p>
          <w:p w14:paraId="53FE1AF1" w14:textId="77777777" w:rsidR="00B6747B" w:rsidRPr="00D617E2" w:rsidRDefault="00B6747B" w:rsidP="00586810">
            <w:pPr>
              <w:jc w:val="both"/>
              <w:rPr>
                <w:rFonts w:ascii="Calibri" w:hAnsi="Calibri" w:cs="Calibri"/>
              </w:rPr>
            </w:pPr>
          </w:p>
        </w:tc>
      </w:tr>
      <w:tr w:rsidR="00B6747B" w:rsidRPr="00D617E2" w14:paraId="4617ACDC" w14:textId="77777777" w:rsidTr="00BE2DE2">
        <w:trPr>
          <w:cantSplit/>
        </w:trPr>
        <w:tc>
          <w:tcPr>
            <w:tcW w:w="1552" w:type="pct"/>
            <w:shd w:val="clear" w:color="auto" w:fill="F2F2F2" w:themeFill="background1" w:themeFillShade="F2"/>
            <w:vAlign w:val="center"/>
          </w:tcPr>
          <w:p w14:paraId="31977AC3" w14:textId="77777777" w:rsidR="00B6747B" w:rsidRPr="00D617E2" w:rsidRDefault="00B6747B" w:rsidP="00B86F96">
            <w:pPr>
              <w:rPr>
                <w:rFonts w:ascii="Calibri" w:hAnsi="Calibri" w:cs="Calibri"/>
              </w:rPr>
            </w:pPr>
            <w:r w:rsidRPr="00D617E2">
              <w:rPr>
                <w:rFonts w:ascii="Calibri" w:hAnsi="Calibri" w:cs="Calibri"/>
              </w:rPr>
              <w:t>Parent/carer address(es) and contact number(s)</w:t>
            </w:r>
          </w:p>
        </w:tc>
        <w:tc>
          <w:tcPr>
            <w:tcW w:w="3448" w:type="pct"/>
            <w:gridSpan w:val="5"/>
            <w:vAlign w:val="center"/>
          </w:tcPr>
          <w:p w14:paraId="1B4D4EF4" w14:textId="77777777" w:rsidR="00B6747B" w:rsidRPr="00D617E2" w:rsidRDefault="00B6747B" w:rsidP="00586810">
            <w:pPr>
              <w:jc w:val="both"/>
              <w:rPr>
                <w:rFonts w:ascii="Calibri" w:hAnsi="Calibri" w:cs="Calibri"/>
              </w:rPr>
            </w:pPr>
          </w:p>
          <w:p w14:paraId="7FDA9E62" w14:textId="77777777" w:rsidR="00B6747B" w:rsidRPr="00D617E2" w:rsidRDefault="00B6747B" w:rsidP="00586810">
            <w:pPr>
              <w:jc w:val="both"/>
              <w:rPr>
                <w:rFonts w:ascii="Calibri" w:hAnsi="Calibri" w:cs="Calibri"/>
              </w:rPr>
            </w:pPr>
          </w:p>
          <w:p w14:paraId="00FB1B34" w14:textId="77777777" w:rsidR="00B6747B" w:rsidRPr="00D617E2" w:rsidRDefault="00B6747B" w:rsidP="00586810">
            <w:pPr>
              <w:jc w:val="both"/>
              <w:rPr>
                <w:rFonts w:ascii="Calibri" w:hAnsi="Calibri" w:cs="Calibri"/>
              </w:rPr>
            </w:pPr>
          </w:p>
          <w:p w14:paraId="3C4F4846" w14:textId="77777777" w:rsidR="00B6747B" w:rsidRPr="00D617E2" w:rsidRDefault="00B6747B" w:rsidP="00586810">
            <w:pPr>
              <w:jc w:val="both"/>
              <w:rPr>
                <w:rFonts w:ascii="Calibri" w:hAnsi="Calibri" w:cs="Calibri"/>
              </w:rPr>
            </w:pPr>
          </w:p>
          <w:p w14:paraId="4894699E" w14:textId="77777777" w:rsidR="00B6747B" w:rsidRPr="00D617E2" w:rsidRDefault="00B6747B" w:rsidP="00586810">
            <w:pPr>
              <w:jc w:val="both"/>
              <w:rPr>
                <w:rFonts w:ascii="Calibri" w:hAnsi="Calibri" w:cs="Calibri"/>
              </w:rPr>
            </w:pPr>
          </w:p>
          <w:p w14:paraId="00A49C95" w14:textId="77777777" w:rsidR="00B6747B" w:rsidRPr="00D617E2" w:rsidRDefault="00B6747B" w:rsidP="00586810">
            <w:pPr>
              <w:jc w:val="both"/>
              <w:rPr>
                <w:rFonts w:ascii="Calibri" w:hAnsi="Calibri" w:cs="Calibri"/>
              </w:rPr>
            </w:pPr>
          </w:p>
        </w:tc>
      </w:tr>
      <w:tr w:rsidR="00B6747B" w:rsidRPr="00D617E2" w14:paraId="6C69EFB9" w14:textId="77777777" w:rsidTr="00BE2DE2">
        <w:trPr>
          <w:cantSplit/>
        </w:trPr>
        <w:tc>
          <w:tcPr>
            <w:tcW w:w="1552" w:type="pct"/>
            <w:shd w:val="clear" w:color="auto" w:fill="F2F2F2" w:themeFill="background1" w:themeFillShade="F2"/>
            <w:vAlign w:val="center"/>
          </w:tcPr>
          <w:p w14:paraId="154F5EA0" w14:textId="77777777" w:rsidR="00B6747B" w:rsidRPr="00D617E2" w:rsidRDefault="00B6747B" w:rsidP="00B86F96">
            <w:pPr>
              <w:rPr>
                <w:rFonts w:ascii="Calibri" w:hAnsi="Calibri" w:cs="Calibri"/>
              </w:rPr>
            </w:pPr>
            <w:r w:rsidRPr="00D617E2">
              <w:rPr>
                <w:rFonts w:ascii="Calibri" w:hAnsi="Calibri" w:cs="Calibri"/>
              </w:rPr>
              <w:t>Parent/carer aware of referral?</w:t>
            </w:r>
          </w:p>
          <w:p w14:paraId="20EDD1E1" w14:textId="77777777" w:rsidR="00B6747B" w:rsidRPr="00D617E2" w:rsidRDefault="00B6747B" w:rsidP="00B86F96">
            <w:pPr>
              <w:rPr>
                <w:rFonts w:ascii="Calibri" w:hAnsi="Calibri" w:cs="Calibri"/>
              </w:rPr>
            </w:pPr>
          </w:p>
          <w:p w14:paraId="5E996F97" w14:textId="77777777" w:rsidR="00B6747B" w:rsidRPr="00D617E2" w:rsidRDefault="00B6747B" w:rsidP="00B86F96">
            <w:pPr>
              <w:rPr>
                <w:rFonts w:ascii="Calibri" w:hAnsi="Calibri" w:cs="Calibri"/>
              </w:rPr>
            </w:pPr>
            <w:r w:rsidRPr="00D617E2">
              <w:rPr>
                <w:rFonts w:ascii="Calibri" w:hAnsi="Calibri" w:cs="Calibri"/>
              </w:rPr>
              <w:t>State reason</w:t>
            </w:r>
          </w:p>
        </w:tc>
        <w:tc>
          <w:tcPr>
            <w:tcW w:w="3448" w:type="pct"/>
            <w:gridSpan w:val="5"/>
          </w:tcPr>
          <w:p w14:paraId="3F5ADF4E" w14:textId="77777777" w:rsidR="00B6747B" w:rsidRPr="00D617E2" w:rsidRDefault="00B6747B" w:rsidP="00BE2DE2">
            <w:pPr>
              <w:rPr>
                <w:rFonts w:ascii="Calibri" w:hAnsi="Calibri" w:cs="Calibri"/>
              </w:rPr>
            </w:pPr>
            <w:r w:rsidRPr="00D617E2">
              <w:rPr>
                <w:rFonts w:ascii="Calibri" w:hAnsi="Calibri" w:cs="Calibri"/>
              </w:rPr>
              <w:t>Yes/No</w:t>
            </w:r>
          </w:p>
          <w:p w14:paraId="1C3578F2" w14:textId="77777777" w:rsidR="00B6747B" w:rsidRPr="00D617E2" w:rsidRDefault="00B6747B" w:rsidP="00BE2DE2">
            <w:pPr>
              <w:rPr>
                <w:rFonts w:ascii="Calibri" w:hAnsi="Calibri" w:cs="Calibri"/>
              </w:rPr>
            </w:pPr>
          </w:p>
          <w:p w14:paraId="4A6DABF0" w14:textId="77777777" w:rsidR="00B6747B" w:rsidRPr="00D617E2" w:rsidRDefault="00B6747B" w:rsidP="00BE2DE2">
            <w:pPr>
              <w:rPr>
                <w:rFonts w:ascii="Calibri" w:hAnsi="Calibri" w:cs="Calibri"/>
              </w:rPr>
            </w:pPr>
          </w:p>
        </w:tc>
      </w:tr>
      <w:tr w:rsidR="00B6747B" w:rsidRPr="00D617E2" w14:paraId="6F99D81C" w14:textId="77777777" w:rsidTr="00BE2DE2">
        <w:trPr>
          <w:cantSplit/>
        </w:trPr>
        <w:tc>
          <w:tcPr>
            <w:tcW w:w="1552" w:type="pct"/>
            <w:shd w:val="clear" w:color="auto" w:fill="F2F2F2" w:themeFill="background1" w:themeFillShade="F2"/>
            <w:vAlign w:val="center"/>
          </w:tcPr>
          <w:p w14:paraId="371E8EBC" w14:textId="77777777" w:rsidR="00B6747B" w:rsidRPr="00D617E2" w:rsidRDefault="00B6747B" w:rsidP="00B86F96">
            <w:pPr>
              <w:rPr>
                <w:rFonts w:ascii="Calibri" w:hAnsi="Calibri" w:cs="Calibri"/>
              </w:rPr>
            </w:pPr>
            <w:r w:rsidRPr="00D617E2">
              <w:rPr>
                <w:rFonts w:ascii="Calibri" w:hAnsi="Calibri" w:cs="Calibri"/>
              </w:rPr>
              <w:t>Child aware of referral (where age/stage appropriate)?</w:t>
            </w:r>
          </w:p>
          <w:p w14:paraId="2A5685F5" w14:textId="77777777" w:rsidR="00B6747B" w:rsidRPr="00D617E2" w:rsidRDefault="00B6747B" w:rsidP="00B86F96">
            <w:pPr>
              <w:rPr>
                <w:rFonts w:ascii="Calibri" w:hAnsi="Calibri" w:cs="Calibri"/>
              </w:rPr>
            </w:pPr>
          </w:p>
          <w:p w14:paraId="545DE2AB" w14:textId="77777777" w:rsidR="00B6747B" w:rsidRPr="00D617E2" w:rsidRDefault="00B6747B" w:rsidP="00B86F96">
            <w:pPr>
              <w:rPr>
                <w:rFonts w:ascii="Calibri" w:hAnsi="Calibri" w:cs="Calibri"/>
              </w:rPr>
            </w:pPr>
            <w:r w:rsidRPr="00D617E2">
              <w:rPr>
                <w:rFonts w:ascii="Calibri" w:hAnsi="Calibri" w:cs="Calibri"/>
              </w:rPr>
              <w:t>State reason</w:t>
            </w:r>
          </w:p>
        </w:tc>
        <w:tc>
          <w:tcPr>
            <w:tcW w:w="3448" w:type="pct"/>
            <w:gridSpan w:val="5"/>
            <w:vAlign w:val="center"/>
          </w:tcPr>
          <w:p w14:paraId="30CD8BB8" w14:textId="77777777" w:rsidR="00B6747B" w:rsidRPr="00D617E2" w:rsidRDefault="00B6747B" w:rsidP="00586810">
            <w:pPr>
              <w:jc w:val="both"/>
              <w:rPr>
                <w:rFonts w:ascii="Calibri" w:hAnsi="Calibri" w:cs="Calibri"/>
              </w:rPr>
            </w:pPr>
            <w:r w:rsidRPr="00D617E2">
              <w:rPr>
                <w:rFonts w:ascii="Calibri" w:hAnsi="Calibri" w:cs="Calibri"/>
              </w:rPr>
              <w:t>Yes/No</w:t>
            </w:r>
          </w:p>
          <w:p w14:paraId="5875E444" w14:textId="77777777" w:rsidR="00B6747B" w:rsidRPr="00D617E2" w:rsidRDefault="00B6747B" w:rsidP="00586810">
            <w:pPr>
              <w:jc w:val="both"/>
              <w:rPr>
                <w:rFonts w:ascii="Calibri" w:hAnsi="Calibri" w:cs="Calibri"/>
              </w:rPr>
            </w:pPr>
          </w:p>
          <w:p w14:paraId="3DC2D70D" w14:textId="77777777" w:rsidR="00B6747B" w:rsidRPr="00D617E2" w:rsidRDefault="00B6747B" w:rsidP="00586810">
            <w:pPr>
              <w:jc w:val="both"/>
              <w:rPr>
                <w:rFonts w:ascii="Calibri" w:hAnsi="Calibri" w:cs="Calibri"/>
              </w:rPr>
            </w:pPr>
          </w:p>
          <w:p w14:paraId="76C0D919" w14:textId="77777777" w:rsidR="00B6747B" w:rsidRPr="00D617E2" w:rsidRDefault="00B6747B" w:rsidP="00586810">
            <w:pPr>
              <w:jc w:val="both"/>
              <w:rPr>
                <w:rFonts w:ascii="Calibri" w:hAnsi="Calibri" w:cs="Calibri"/>
              </w:rPr>
            </w:pPr>
          </w:p>
          <w:p w14:paraId="5F5589F1" w14:textId="77777777" w:rsidR="00B6747B" w:rsidRPr="00D617E2" w:rsidRDefault="00B6747B" w:rsidP="00586810">
            <w:pPr>
              <w:jc w:val="both"/>
              <w:rPr>
                <w:rFonts w:ascii="Calibri" w:hAnsi="Calibri" w:cs="Calibri"/>
              </w:rPr>
            </w:pPr>
          </w:p>
        </w:tc>
      </w:tr>
      <w:tr w:rsidR="00B6747B" w:rsidRPr="00D617E2" w14:paraId="5A13F4A7" w14:textId="77777777" w:rsidTr="00BE2DE2">
        <w:trPr>
          <w:cantSplit/>
        </w:trPr>
        <w:tc>
          <w:tcPr>
            <w:tcW w:w="1552" w:type="pct"/>
            <w:shd w:val="clear" w:color="auto" w:fill="F2F2F2" w:themeFill="background1" w:themeFillShade="F2"/>
            <w:vAlign w:val="center"/>
          </w:tcPr>
          <w:p w14:paraId="7C04AA25" w14:textId="77777777" w:rsidR="00B6747B" w:rsidRPr="00D617E2" w:rsidRDefault="00B6747B" w:rsidP="00B86F96">
            <w:pPr>
              <w:rPr>
                <w:rFonts w:ascii="Calibri" w:hAnsi="Calibri" w:cs="Calibri"/>
              </w:rPr>
            </w:pPr>
            <w:r w:rsidRPr="00D617E2">
              <w:rPr>
                <w:rFonts w:ascii="Calibri" w:hAnsi="Calibri" w:cs="Calibri"/>
              </w:rPr>
              <w:lastRenderedPageBreak/>
              <w:t>Any other relevant information (e.g. GP, health visitor)</w:t>
            </w:r>
          </w:p>
        </w:tc>
        <w:tc>
          <w:tcPr>
            <w:tcW w:w="3448" w:type="pct"/>
            <w:gridSpan w:val="5"/>
            <w:vAlign w:val="center"/>
          </w:tcPr>
          <w:p w14:paraId="5A0056EF" w14:textId="77777777" w:rsidR="00B6747B" w:rsidRPr="00D617E2" w:rsidRDefault="00B6747B" w:rsidP="00586810">
            <w:pPr>
              <w:jc w:val="both"/>
              <w:rPr>
                <w:rFonts w:ascii="Calibri" w:hAnsi="Calibri" w:cs="Calibri"/>
              </w:rPr>
            </w:pPr>
          </w:p>
        </w:tc>
      </w:tr>
      <w:tr w:rsidR="00B6747B" w:rsidRPr="00D617E2" w14:paraId="49713717" w14:textId="77777777" w:rsidTr="00BE2DE2">
        <w:trPr>
          <w:cantSplit/>
        </w:trPr>
        <w:tc>
          <w:tcPr>
            <w:tcW w:w="1552" w:type="pct"/>
            <w:shd w:val="clear" w:color="auto" w:fill="F2F2F2" w:themeFill="background1" w:themeFillShade="F2"/>
            <w:vAlign w:val="center"/>
          </w:tcPr>
          <w:p w14:paraId="4A9D7EBD" w14:textId="77777777" w:rsidR="00B6747B" w:rsidRPr="00D617E2" w:rsidRDefault="00B6747B" w:rsidP="00B86F96">
            <w:pPr>
              <w:rPr>
                <w:rFonts w:ascii="Calibri" w:hAnsi="Calibri" w:cs="Calibri"/>
              </w:rPr>
            </w:pPr>
            <w:r w:rsidRPr="00D617E2">
              <w:rPr>
                <w:rFonts w:ascii="Calibri" w:hAnsi="Calibri" w:cs="Calibri"/>
              </w:rPr>
              <w:t>Reason for referral. Include as much detail as possible and continue on a separate sheet if necessary</w:t>
            </w:r>
          </w:p>
        </w:tc>
        <w:tc>
          <w:tcPr>
            <w:tcW w:w="3448" w:type="pct"/>
            <w:gridSpan w:val="5"/>
            <w:vAlign w:val="center"/>
          </w:tcPr>
          <w:p w14:paraId="1713EADC" w14:textId="77777777" w:rsidR="00B6747B" w:rsidRPr="00D617E2" w:rsidRDefault="00B6747B" w:rsidP="00586810">
            <w:pPr>
              <w:jc w:val="both"/>
              <w:rPr>
                <w:rFonts w:ascii="Calibri" w:hAnsi="Calibri" w:cs="Calibri"/>
              </w:rPr>
            </w:pPr>
          </w:p>
          <w:p w14:paraId="7225B75C" w14:textId="77777777" w:rsidR="00B6747B" w:rsidRPr="00D617E2" w:rsidRDefault="00B6747B" w:rsidP="00586810">
            <w:pPr>
              <w:jc w:val="both"/>
              <w:rPr>
                <w:rFonts w:ascii="Calibri" w:hAnsi="Calibri" w:cs="Calibri"/>
              </w:rPr>
            </w:pPr>
          </w:p>
          <w:p w14:paraId="2BF84287" w14:textId="77777777" w:rsidR="00B6747B" w:rsidRPr="00D617E2" w:rsidRDefault="00B6747B" w:rsidP="00586810">
            <w:pPr>
              <w:jc w:val="both"/>
              <w:rPr>
                <w:rFonts w:ascii="Calibri" w:hAnsi="Calibri" w:cs="Calibri"/>
              </w:rPr>
            </w:pPr>
          </w:p>
          <w:p w14:paraId="6E1D037E" w14:textId="77777777" w:rsidR="00B6747B" w:rsidRPr="00D617E2" w:rsidRDefault="00B6747B" w:rsidP="00586810">
            <w:pPr>
              <w:jc w:val="both"/>
              <w:rPr>
                <w:rFonts w:ascii="Calibri" w:hAnsi="Calibri" w:cs="Calibri"/>
              </w:rPr>
            </w:pPr>
          </w:p>
          <w:p w14:paraId="6A1BD96E" w14:textId="77777777" w:rsidR="00B6747B" w:rsidRPr="00D617E2" w:rsidRDefault="00B6747B" w:rsidP="00586810">
            <w:pPr>
              <w:jc w:val="both"/>
              <w:rPr>
                <w:rFonts w:ascii="Calibri" w:hAnsi="Calibri" w:cs="Calibri"/>
              </w:rPr>
            </w:pPr>
          </w:p>
        </w:tc>
      </w:tr>
      <w:tr w:rsidR="00B6747B" w:rsidRPr="00D617E2" w14:paraId="2EAD9ADC" w14:textId="77777777" w:rsidTr="00BE2DE2">
        <w:trPr>
          <w:cantSplit/>
        </w:trPr>
        <w:tc>
          <w:tcPr>
            <w:tcW w:w="1552" w:type="pct"/>
            <w:shd w:val="clear" w:color="auto" w:fill="F2F2F2" w:themeFill="background1" w:themeFillShade="F2"/>
            <w:vAlign w:val="center"/>
          </w:tcPr>
          <w:p w14:paraId="175B36F0" w14:textId="77777777" w:rsidR="00B6747B" w:rsidRPr="00D617E2" w:rsidRDefault="00B6747B" w:rsidP="00B86F96">
            <w:pPr>
              <w:rPr>
                <w:rFonts w:ascii="Calibri" w:hAnsi="Calibri" w:cs="Calibri"/>
              </w:rPr>
            </w:pPr>
            <w:r w:rsidRPr="00D617E2">
              <w:rPr>
                <w:rFonts w:ascii="Calibri" w:hAnsi="Calibri" w:cs="Calibri"/>
              </w:rPr>
              <w:t xml:space="preserve">Date, time and place of incident </w:t>
            </w:r>
          </w:p>
        </w:tc>
        <w:tc>
          <w:tcPr>
            <w:tcW w:w="3448" w:type="pct"/>
            <w:gridSpan w:val="5"/>
            <w:tcBorders>
              <w:bottom w:val="single" w:sz="4" w:space="0" w:color="000000"/>
            </w:tcBorders>
            <w:vAlign w:val="center"/>
          </w:tcPr>
          <w:p w14:paraId="215756E7" w14:textId="77777777" w:rsidR="00B6747B" w:rsidRPr="00D617E2" w:rsidRDefault="00B6747B" w:rsidP="00586810">
            <w:pPr>
              <w:jc w:val="both"/>
              <w:rPr>
                <w:rFonts w:ascii="Calibri" w:hAnsi="Calibri" w:cs="Calibri"/>
              </w:rPr>
            </w:pPr>
          </w:p>
        </w:tc>
      </w:tr>
      <w:tr w:rsidR="00B6747B" w:rsidRPr="00D617E2" w14:paraId="7C97C520" w14:textId="77777777" w:rsidTr="00BE2DE2">
        <w:trPr>
          <w:cantSplit/>
          <w:trHeight w:val="729"/>
        </w:trPr>
        <w:tc>
          <w:tcPr>
            <w:tcW w:w="1552" w:type="pct"/>
            <w:shd w:val="clear" w:color="auto" w:fill="F2F2F2" w:themeFill="background1" w:themeFillShade="F2"/>
            <w:vAlign w:val="center"/>
          </w:tcPr>
          <w:p w14:paraId="551AB393" w14:textId="77777777" w:rsidR="00B6747B" w:rsidRPr="00D617E2" w:rsidRDefault="00B6747B" w:rsidP="00B86F96">
            <w:pPr>
              <w:rPr>
                <w:rFonts w:ascii="Calibri" w:hAnsi="Calibri" w:cs="Calibri"/>
              </w:rPr>
            </w:pPr>
            <w:r w:rsidRPr="00D617E2">
              <w:rPr>
                <w:rFonts w:ascii="Calibri" w:hAnsi="Calibri" w:cs="Calibri"/>
              </w:rPr>
              <w:t>Category of concern (please circle)</w:t>
            </w:r>
          </w:p>
        </w:tc>
        <w:tc>
          <w:tcPr>
            <w:tcW w:w="683" w:type="pct"/>
            <w:tcBorders>
              <w:right w:val="nil"/>
            </w:tcBorders>
            <w:vAlign w:val="center"/>
          </w:tcPr>
          <w:p w14:paraId="7C67FD71" w14:textId="77777777" w:rsidR="00B6747B" w:rsidRPr="00D617E2" w:rsidRDefault="00B6747B" w:rsidP="00B86F96">
            <w:pPr>
              <w:jc w:val="center"/>
              <w:rPr>
                <w:rFonts w:ascii="Calibri" w:hAnsi="Calibri" w:cs="Calibri"/>
              </w:rPr>
            </w:pPr>
            <w:r w:rsidRPr="00D617E2">
              <w:rPr>
                <w:rFonts w:ascii="Calibri" w:hAnsi="Calibri" w:cs="Calibri"/>
              </w:rPr>
              <w:t>Physical</w:t>
            </w:r>
          </w:p>
        </w:tc>
        <w:tc>
          <w:tcPr>
            <w:tcW w:w="680" w:type="pct"/>
            <w:tcBorders>
              <w:left w:val="nil"/>
              <w:right w:val="nil"/>
            </w:tcBorders>
            <w:vAlign w:val="center"/>
          </w:tcPr>
          <w:p w14:paraId="3C72DF99" w14:textId="77777777" w:rsidR="00B6747B" w:rsidRPr="00D617E2" w:rsidRDefault="00B6747B" w:rsidP="00B86F96">
            <w:pPr>
              <w:jc w:val="center"/>
              <w:rPr>
                <w:rFonts w:ascii="Calibri" w:hAnsi="Calibri" w:cs="Calibri"/>
              </w:rPr>
            </w:pPr>
            <w:r w:rsidRPr="00D617E2">
              <w:rPr>
                <w:rFonts w:ascii="Calibri" w:hAnsi="Calibri" w:cs="Calibri"/>
              </w:rPr>
              <w:t>Sexual</w:t>
            </w:r>
          </w:p>
        </w:tc>
        <w:tc>
          <w:tcPr>
            <w:tcW w:w="695" w:type="pct"/>
            <w:tcBorders>
              <w:left w:val="nil"/>
              <w:right w:val="nil"/>
            </w:tcBorders>
            <w:vAlign w:val="center"/>
          </w:tcPr>
          <w:p w14:paraId="1DF8BAB0" w14:textId="77777777" w:rsidR="00B6747B" w:rsidRPr="00D617E2" w:rsidRDefault="00B6747B" w:rsidP="00B86F96">
            <w:pPr>
              <w:jc w:val="center"/>
              <w:rPr>
                <w:rFonts w:ascii="Calibri" w:hAnsi="Calibri" w:cs="Calibri"/>
              </w:rPr>
            </w:pPr>
            <w:r w:rsidRPr="00D617E2">
              <w:rPr>
                <w:rFonts w:ascii="Calibri" w:hAnsi="Calibri" w:cs="Calibri"/>
              </w:rPr>
              <w:t>Emotional</w:t>
            </w:r>
          </w:p>
        </w:tc>
        <w:tc>
          <w:tcPr>
            <w:tcW w:w="590" w:type="pct"/>
            <w:tcBorders>
              <w:left w:val="nil"/>
              <w:right w:val="nil"/>
            </w:tcBorders>
            <w:vAlign w:val="center"/>
          </w:tcPr>
          <w:p w14:paraId="6A1EBE10" w14:textId="77777777" w:rsidR="00B6747B" w:rsidRPr="00D617E2" w:rsidRDefault="00B6747B" w:rsidP="00B86F96">
            <w:pPr>
              <w:jc w:val="center"/>
              <w:rPr>
                <w:rFonts w:ascii="Calibri" w:hAnsi="Calibri" w:cs="Calibri"/>
              </w:rPr>
            </w:pPr>
            <w:r w:rsidRPr="00D617E2">
              <w:rPr>
                <w:rFonts w:ascii="Calibri" w:hAnsi="Calibri" w:cs="Calibri"/>
              </w:rPr>
              <w:t>Neglect</w:t>
            </w:r>
          </w:p>
        </w:tc>
        <w:tc>
          <w:tcPr>
            <w:tcW w:w="801" w:type="pct"/>
            <w:tcBorders>
              <w:left w:val="nil"/>
            </w:tcBorders>
            <w:vAlign w:val="center"/>
          </w:tcPr>
          <w:p w14:paraId="386E5AA2" w14:textId="77777777" w:rsidR="00B6747B" w:rsidRPr="00D617E2" w:rsidRDefault="00B6747B" w:rsidP="00EE31F2">
            <w:pPr>
              <w:rPr>
                <w:rFonts w:ascii="Calibri" w:hAnsi="Calibri" w:cs="Calibri"/>
              </w:rPr>
            </w:pPr>
            <w:r w:rsidRPr="00D617E2">
              <w:rPr>
                <w:rFonts w:ascii="Calibri" w:hAnsi="Calibri" w:cs="Calibri"/>
              </w:rPr>
              <w:t>Other</w:t>
            </w:r>
          </w:p>
        </w:tc>
      </w:tr>
      <w:tr w:rsidR="00B6747B" w:rsidRPr="00D617E2" w14:paraId="00AFCC3B" w14:textId="77777777" w:rsidTr="00BE2DE2">
        <w:trPr>
          <w:cantSplit/>
        </w:trPr>
        <w:tc>
          <w:tcPr>
            <w:tcW w:w="1552" w:type="pct"/>
            <w:shd w:val="clear" w:color="auto" w:fill="F2F2F2" w:themeFill="background1" w:themeFillShade="F2"/>
            <w:vAlign w:val="center"/>
          </w:tcPr>
          <w:p w14:paraId="65725961" w14:textId="77777777" w:rsidR="00B6747B" w:rsidRPr="00D617E2" w:rsidRDefault="00B6747B" w:rsidP="00B86F96">
            <w:pPr>
              <w:rPr>
                <w:rFonts w:ascii="Calibri" w:hAnsi="Calibri" w:cs="Calibri"/>
              </w:rPr>
            </w:pPr>
            <w:r w:rsidRPr="00D617E2">
              <w:rPr>
                <w:rFonts w:ascii="Calibri" w:hAnsi="Calibri" w:cs="Calibri"/>
              </w:rPr>
              <w:t>Who have you spoken to and what was said?</w:t>
            </w:r>
          </w:p>
        </w:tc>
        <w:tc>
          <w:tcPr>
            <w:tcW w:w="3448" w:type="pct"/>
            <w:gridSpan w:val="5"/>
            <w:vAlign w:val="center"/>
          </w:tcPr>
          <w:p w14:paraId="6EDBC8B5" w14:textId="77777777" w:rsidR="00B6747B" w:rsidRPr="00D617E2" w:rsidRDefault="00B6747B" w:rsidP="00586810">
            <w:pPr>
              <w:jc w:val="both"/>
              <w:rPr>
                <w:rFonts w:ascii="Calibri" w:hAnsi="Calibri" w:cs="Calibri"/>
              </w:rPr>
            </w:pPr>
          </w:p>
        </w:tc>
      </w:tr>
      <w:tr w:rsidR="00B6747B" w:rsidRPr="00D617E2" w14:paraId="3DDEB4D5" w14:textId="77777777" w:rsidTr="00BE2DE2">
        <w:trPr>
          <w:cantSplit/>
        </w:trPr>
        <w:tc>
          <w:tcPr>
            <w:tcW w:w="1552" w:type="pct"/>
            <w:shd w:val="clear" w:color="auto" w:fill="F2F2F2" w:themeFill="background1" w:themeFillShade="F2"/>
            <w:vAlign w:val="center"/>
          </w:tcPr>
          <w:p w14:paraId="733AAC4D" w14:textId="77777777" w:rsidR="00B6747B" w:rsidRPr="00D617E2" w:rsidRDefault="00B6747B" w:rsidP="00B86F96">
            <w:pPr>
              <w:rPr>
                <w:rFonts w:ascii="Calibri" w:hAnsi="Calibri" w:cs="Calibri"/>
              </w:rPr>
            </w:pPr>
            <w:r w:rsidRPr="00D617E2">
              <w:rPr>
                <w:rFonts w:ascii="Calibri" w:hAnsi="Calibri" w:cs="Calibri"/>
              </w:rPr>
              <w:t>State action taken and when</w:t>
            </w:r>
          </w:p>
        </w:tc>
        <w:tc>
          <w:tcPr>
            <w:tcW w:w="3448" w:type="pct"/>
            <w:gridSpan w:val="5"/>
            <w:vAlign w:val="center"/>
          </w:tcPr>
          <w:p w14:paraId="2CF10102" w14:textId="77777777" w:rsidR="00B6747B" w:rsidRPr="00D617E2" w:rsidRDefault="00B6747B" w:rsidP="00586810">
            <w:pPr>
              <w:jc w:val="both"/>
              <w:rPr>
                <w:rFonts w:ascii="Calibri" w:hAnsi="Calibri" w:cs="Calibri"/>
              </w:rPr>
            </w:pPr>
          </w:p>
          <w:p w14:paraId="34C0727C" w14:textId="77777777" w:rsidR="00B6747B" w:rsidRPr="00D617E2" w:rsidRDefault="00B6747B" w:rsidP="00586810">
            <w:pPr>
              <w:jc w:val="both"/>
              <w:rPr>
                <w:rFonts w:ascii="Calibri" w:hAnsi="Calibri" w:cs="Calibri"/>
              </w:rPr>
            </w:pPr>
          </w:p>
          <w:p w14:paraId="55F4C0D5" w14:textId="77777777" w:rsidR="00B6747B" w:rsidRPr="00D617E2" w:rsidRDefault="00B6747B" w:rsidP="00586810">
            <w:pPr>
              <w:jc w:val="both"/>
              <w:rPr>
                <w:rFonts w:ascii="Calibri" w:hAnsi="Calibri" w:cs="Calibri"/>
              </w:rPr>
            </w:pPr>
          </w:p>
          <w:p w14:paraId="299697A7" w14:textId="77777777" w:rsidR="00B6747B" w:rsidRPr="00D617E2" w:rsidRDefault="00B6747B" w:rsidP="00586810">
            <w:pPr>
              <w:jc w:val="both"/>
              <w:rPr>
                <w:rFonts w:ascii="Calibri" w:hAnsi="Calibri" w:cs="Calibri"/>
              </w:rPr>
            </w:pPr>
          </w:p>
          <w:p w14:paraId="1144A734" w14:textId="77777777" w:rsidR="00B6747B" w:rsidRPr="00D617E2" w:rsidRDefault="00B6747B" w:rsidP="00586810">
            <w:pPr>
              <w:jc w:val="both"/>
              <w:rPr>
                <w:rFonts w:ascii="Calibri" w:hAnsi="Calibri" w:cs="Calibri"/>
              </w:rPr>
            </w:pPr>
          </w:p>
          <w:p w14:paraId="11CF3EF3" w14:textId="77777777" w:rsidR="00B6747B" w:rsidRPr="00D617E2" w:rsidRDefault="00B6747B" w:rsidP="00586810">
            <w:pPr>
              <w:jc w:val="both"/>
              <w:rPr>
                <w:rFonts w:ascii="Calibri" w:hAnsi="Calibri" w:cs="Calibri"/>
              </w:rPr>
            </w:pPr>
          </w:p>
          <w:p w14:paraId="56AEA793" w14:textId="77777777" w:rsidR="00B6747B" w:rsidRPr="00D617E2" w:rsidRDefault="00B6747B" w:rsidP="00586810">
            <w:pPr>
              <w:jc w:val="both"/>
              <w:rPr>
                <w:rFonts w:ascii="Calibri" w:hAnsi="Calibri" w:cs="Calibri"/>
              </w:rPr>
            </w:pPr>
          </w:p>
          <w:p w14:paraId="055F8E32" w14:textId="77777777" w:rsidR="00B6747B" w:rsidRPr="00D617E2" w:rsidRDefault="00B6747B" w:rsidP="00586810">
            <w:pPr>
              <w:jc w:val="both"/>
              <w:rPr>
                <w:rFonts w:ascii="Calibri" w:hAnsi="Calibri" w:cs="Calibri"/>
              </w:rPr>
            </w:pPr>
          </w:p>
        </w:tc>
      </w:tr>
      <w:tr w:rsidR="00B6747B" w:rsidRPr="00D617E2" w14:paraId="30BB1C61" w14:textId="77777777" w:rsidTr="00BE2DE2">
        <w:trPr>
          <w:cantSplit/>
        </w:trPr>
        <w:tc>
          <w:tcPr>
            <w:tcW w:w="1552" w:type="pct"/>
            <w:shd w:val="clear" w:color="auto" w:fill="F2F2F2" w:themeFill="background1" w:themeFillShade="F2"/>
            <w:vAlign w:val="center"/>
          </w:tcPr>
          <w:p w14:paraId="23CC30B6" w14:textId="77777777" w:rsidR="00B6747B" w:rsidRPr="00D617E2" w:rsidRDefault="00B6747B" w:rsidP="00B86F96">
            <w:pPr>
              <w:rPr>
                <w:rFonts w:ascii="Calibri" w:hAnsi="Calibri" w:cs="Calibri"/>
              </w:rPr>
            </w:pPr>
            <w:r w:rsidRPr="00D617E2">
              <w:rPr>
                <w:rFonts w:ascii="Calibri" w:hAnsi="Calibri" w:cs="Calibri"/>
              </w:rPr>
              <w:t xml:space="preserve">Have you informed the statutory child protection authorities? </w:t>
            </w:r>
          </w:p>
        </w:tc>
        <w:tc>
          <w:tcPr>
            <w:tcW w:w="3448" w:type="pct"/>
            <w:gridSpan w:val="5"/>
          </w:tcPr>
          <w:p w14:paraId="6B758E15" w14:textId="77777777" w:rsidR="00B6747B" w:rsidRPr="00D617E2" w:rsidRDefault="00B6747B" w:rsidP="00B86F96">
            <w:pPr>
              <w:rPr>
                <w:rFonts w:ascii="Calibri" w:hAnsi="Calibri" w:cs="Calibri"/>
              </w:rPr>
            </w:pPr>
            <w:r w:rsidRPr="00D617E2">
              <w:rPr>
                <w:rFonts w:ascii="Calibri" w:hAnsi="Calibri" w:cs="Calibri"/>
              </w:rPr>
              <w:t xml:space="preserve">Police yes/no (delete as appropriate) </w:t>
            </w:r>
          </w:p>
          <w:p w14:paraId="17D89EE9" w14:textId="77777777" w:rsidR="00B6747B" w:rsidRPr="00D617E2" w:rsidRDefault="00B6747B" w:rsidP="00B86F96">
            <w:pPr>
              <w:rPr>
                <w:rFonts w:ascii="Calibri" w:hAnsi="Calibri" w:cs="Calibri"/>
              </w:rPr>
            </w:pPr>
            <w:r w:rsidRPr="00D617E2">
              <w:rPr>
                <w:rFonts w:ascii="Calibri" w:hAnsi="Calibri" w:cs="Calibri"/>
              </w:rPr>
              <w:t>Date and time:</w:t>
            </w:r>
          </w:p>
          <w:p w14:paraId="6C551E0B" w14:textId="77777777" w:rsidR="00B6747B" w:rsidRPr="00D617E2" w:rsidRDefault="00B6747B" w:rsidP="00B86F96">
            <w:pPr>
              <w:rPr>
                <w:rFonts w:ascii="Calibri" w:hAnsi="Calibri" w:cs="Calibri"/>
              </w:rPr>
            </w:pPr>
            <w:r w:rsidRPr="00D617E2">
              <w:rPr>
                <w:rFonts w:ascii="Calibri" w:hAnsi="Calibri" w:cs="Calibri"/>
              </w:rPr>
              <w:t>Name and phone number of person you spoke to:</w:t>
            </w:r>
          </w:p>
          <w:p w14:paraId="186E7E31" w14:textId="77777777" w:rsidR="00B6747B" w:rsidRPr="00D617E2" w:rsidRDefault="00B6747B" w:rsidP="00B86F96">
            <w:pPr>
              <w:rPr>
                <w:rFonts w:ascii="Calibri" w:hAnsi="Calibri" w:cs="Calibri"/>
              </w:rPr>
            </w:pPr>
          </w:p>
          <w:p w14:paraId="61EBCA62" w14:textId="77777777" w:rsidR="00B6747B" w:rsidRPr="00D617E2" w:rsidRDefault="00B6747B" w:rsidP="00B86F96">
            <w:pPr>
              <w:rPr>
                <w:rFonts w:ascii="Calibri" w:hAnsi="Calibri" w:cs="Calibri"/>
              </w:rPr>
            </w:pPr>
            <w:r w:rsidRPr="00D617E2">
              <w:rPr>
                <w:rFonts w:ascii="Calibri" w:hAnsi="Calibri" w:cs="Calibri"/>
              </w:rPr>
              <w:t>Local authority children’s social care: yes/ no (delete as appropriate)</w:t>
            </w:r>
          </w:p>
          <w:p w14:paraId="2DBFEE5D" w14:textId="77777777" w:rsidR="00B6747B" w:rsidRPr="00D617E2" w:rsidRDefault="00B6747B" w:rsidP="00B86F96">
            <w:pPr>
              <w:rPr>
                <w:rFonts w:ascii="Calibri" w:hAnsi="Calibri" w:cs="Calibri"/>
              </w:rPr>
            </w:pPr>
            <w:r w:rsidRPr="00D617E2">
              <w:rPr>
                <w:rFonts w:ascii="Calibri" w:hAnsi="Calibri" w:cs="Calibri"/>
              </w:rPr>
              <w:t>Date and time:</w:t>
            </w:r>
          </w:p>
          <w:p w14:paraId="37283AAE" w14:textId="77777777" w:rsidR="00B6747B" w:rsidRPr="00D617E2" w:rsidRDefault="00B6747B" w:rsidP="00B86F96">
            <w:pPr>
              <w:rPr>
                <w:rFonts w:ascii="Calibri" w:hAnsi="Calibri" w:cs="Calibri"/>
              </w:rPr>
            </w:pPr>
            <w:r w:rsidRPr="00D617E2">
              <w:rPr>
                <w:rFonts w:ascii="Calibri" w:hAnsi="Calibri" w:cs="Calibri"/>
              </w:rPr>
              <w:t>Name and phone number of person you spoke to:</w:t>
            </w:r>
          </w:p>
          <w:p w14:paraId="1D5FF756" w14:textId="77777777" w:rsidR="00B6747B" w:rsidRPr="00D617E2" w:rsidRDefault="00B6747B" w:rsidP="00B86F96">
            <w:pPr>
              <w:rPr>
                <w:rFonts w:ascii="Calibri" w:hAnsi="Calibri" w:cs="Calibri"/>
              </w:rPr>
            </w:pPr>
          </w:p>
          <w:p w14:paraId="05A054B8" w14:textId="77777777" w:rsidR="00B6747B" w:rsidRPr="00D617E2" w:rsidRDefault="00B6747B" w:rsidP="00B86F96">
            <w:pPr>
              <w:rPr>
                <w:rFonts w:ascii="Calibri" w:hAnsi="Calibri" w:cs="Calibri"/>
              </w:rPr>
            </w:pPr>
            <w:r w:rsidRPr="00D617E2">
              <w:rPr>
                <w:rFonts w:ascii="Calibri" w:hAnsi="Calibri" w:cs="Calibri"/>
              </w:rPr>
              <w:t>Action agreed with child protection authorities (if applicable)</w:t>
            </w:r>
          </w:p>
          <w:p w14:paraId="72DECC57" w14:textId="77777777" w:rsidR="00B6747B" w:rsidRPr="00D617E2" w:rsidRDefault="00B6747B" w:rsidP="00B86F96">
            <w:pPr>
              <w:rPr>
                <w:rFonts w:ascii="Calibri" w:hAnsi="Calibri" w:cs="Calibri"/>
              </w:rPr>
            </w:pPr>
          </w:p>
          <w:p w14:paraId="685219F8" w14:textId="77777777" w:rsidR="00B6747B" w:rsidRPr="00D617E2" w:rsidRDefault="00B6747B" w:rsidP="00B86F96">
            <w:pPr>
              <w:rPr>
                <w:rFonts w:ascii="Calibri" w:hAnsi="Calibri" w:cs="Calibri"/>
              </w:rPr>
            </w:pPr>
          </w:p>
        </w:tc>
      </w:tr>
      <w:tr w:rsidR="00B6747B" w:rsidRPr="00D617E2" w14:paraId="5E6285CB" w14:textId="77777777" w:rsidTr="00BE2DE2">
        <w:trPr>
          <w:cantSplit/>
        </w:trPr>
        <w:tc>
          <w:tcPr>
            <w:tcW w:w="1552" w:type="pct"/>
            <w:shd w:val="clear" w:color="auto" w:fill="F2F2F2" w:themeFill="background1" w:themeFillShade="F2"/>
            <w:vAlign w:val="center"/>
          </w:tcPr>
          <w:p w14:paraId="153C948D" w14:textId="77777777" w:rsidR="00B6747B" w:rsidRPr="00D617E2" w:rsidRDefault="00B6747B" w:rsidP="00B86F96">
            <w:pPr>
              <w:rPr>
                <w:rFonts w:ascii="Calibri" w:hAnsi="Calibri" w:cs="Calibri"/>
              </w:rPr>
            </w:pPr>
            <w:r w:rsidRPr="00D617E2">
              <w:rPr>
                <w:rFonts w:ascii="Calibri" w:hAnsi="Calibri" w:cs="Calibri"/>
              </w:rPr>
              <w:t>Staff signature</w:t>
            </w:r>
          </w:p>
          <w:p w14:paraId="501B9A7F" w14:textId="77777777" w:rsidR="00B6747B" w:rsidRPr="00D617E2" w:rsidRDefault="00B6747B" w:rsidP="00B86F96">
            <w:pPr>
              <w:rPr>
                <w:rFonts w:ascii="Calibri" w:hAnsi="Calibri" w:cs="Calibri"/>
              </w:rPr>
            </w:pPr>
            <w:r w:rsidRPr="00D617E2">
              <w:rPr>
                <w:rFonts w:ascii="Calibri" w:hAnsi="Calibri" w:cs="Calibri"/>
              </w:rPr>
              <w:t xml:space="preserve">Print name </w:t>
            </w:r>
          </w:p>
        </w:tc>
        <w:tc>
          <w:tcPr>
            <w:tcW w:w="3448" w:type="pct"/>
            <w:gridSpan w:val="5"/>
            <w:vAlign w:val="center"/>
          </w:tcPr>
          <w:p w14:paraId="4E02D998" w14:textId="77777777" w:rsidR="00B6747B" w:rsidRPr="00D617E2" w:rsidRDefault="00B6747B" w:rsidP="00586810">
            <w:pPr>
              <w:jc w:val="both"/>
              <w:rPr>
                <w:rFonts w:ascii="Calibri" w:hAnsi="Calibri" w:cs="Calibri"/>
              </w:rPr>
            </w:pPr>
          </w:p>
        </w:tc>
      </w:tr>
      <w:tr w:rsidR="00B6747B" w:rsidRPr="00D617E2" w14:paraId="6D876595" w14:textId="77777777" w:rsidTr="00BE2DE2">
        <w:trPr>
          <w:cantSplit/>
        </w:trPr>
        <w:tc>
          <w:tcPr>
            <w:tcW w:w="1552" w:type="pct"/>
            <w:shd w:val="clear" w:color="auto" w:fill="F2F2F2" w:themeFill="background1" w:themeFillShade="F2"/>
            <w:vAlign w:val="center"/>
          </w:tcPr>
          <w:p w14:paraId="04B393F7" w14:textId="77777777" w:rsidR="00B6747B" w:rsidRPr="00D617E2" w:rsidRDefault="00B6747B" w:rsidP="00B86F96">
            <w:pPr>
              <w:rPr>
                <w:rFonts w:ascii="Calibri" w:hAnsi="Calibri" w:cs="Calibri"/>
              </w:rPr>
            </w:pPr>
            <w:r w:rsidRPr="00D617E2">
              <w:rPr>
                <w:rFonts w:ascii="Calibri" w:hAnsi="Calibri" w:cs="Calibri"/>
              </w:rPr>
              <w:t>Manager signature</w:t>
            </w:r>
          </w:p>
          <w:p w14:paraId="78402EB0" w14:textId="77777777" w:rsidR="00B6747B" w:rsidRPr="00D617E2" w:rsidRDefault="00B6747B" w:rsidP="00B86F96">
            <w:pPr>
              <w:rPr>
                <w:rFonts w:ascii="Calibri" w:hAnsi="Calibri" w:cs="Calibri"/>
              </w:rPr>
            </w:pPr>
            <w:r w:rsidRPr="00D617E2">
              <w:rPr>
                <w:rFonts w:ascii="Calibri" w:hAnsi="Calibri" w:cs="Calibri"/>
              </w:rPr>
              <w:t>Print name</w:t>
            </w:r>
          </w:p>
        </w:tc>
        <w:tc>
          <w:tcPr>
            <w:tcW w:w="3448" w:type="pct"/>
            <w:gridSpan w:val="5"/>
            <w:vAlign w:val="center"/>
          </w:tcPr>
          <w:p w14:paraId="514C0C79" w14:textId="77777777" w:rsidR="00B6747B" w:rsidRPr="00D617E2" w:rsidRDefault="00B6747B" w:rsidP="00586810">
            <w:pPr>
              <w:jc w:val="both"/>
              <w:rPr>
                <w:rFonts w:ascii="Calibri" w:hAnsi="Calibri" w:cs="Calibri"/>
              </w:rPr>
            </w:pPr>
          </w:p>
        </w:tc>
      </w:tr>
      <w:tr w:rsidR="00B6747B" w:rsidRPr="00D617E2" w14:paraId="1F293972" w14:textId="77777777" w:rsidTr="00BE2DE2">
        <w:trPr>
          <w:cantSplit/>
        </w:trPr>
        <w:tc>
          <w:tcPr>
            <w:tcW w:w="1552" w:type="pct"/>
            <w:shd w:val="clear" w:color="auto" w:fill="F2F2F2" w:themeFill="background1" w:themeFillShade="F2"/>
            <w:vAlign w:val="center"/>
          </w:tcPr>
          <w:p w14:paraId="7E50E6FB" w14:textId="77777777" w:rsidR="00B6747B" w:rsidRPr="00D617E2" w:rsidRDefault="00B6747B" w:rsidP="00B86F96">
            <w:pPr>
              <w:rPr>
                <w:rFonts w:ascii="Calibri" w:hAnsi="Calibri" w:cs="Calibri"/>
              </w:rPr>
            </w:pPr>
            <w:r w:rsidRPr="00D617E2">
              <w:rPr>
                <w:rFonts w:ascii="Calibri" w:hAnsi="Calibri" w:cs="Calibri"/>
              </w:rPr>
              <w:t>Where appropriate:</w:t>
            </w:r>
          </w:p>
          <w:p w14:paraId="00BA3415" w14:textId="77777777" w:rsidR="00B6747B" w:rsidRPr="00D617E2" w:rsidRDefault="00B6747B" w:rsidP="00B86F96">
            <w:pPr>
              <w:rPr>
                <w:rFonts w:ascii="Calibri" w:hAnsi="Calibri" w:cs="Calibri"/>
              </w:rPr>
            </w:pPr>
            <w:r w:rsidRPr="00D617E2">
              <w:rPr>
                <w:rFonts w:ascii="Calibri" w:hAnsi="Calibri" w:cs="Calibri"/>
              </w:rPr>
              <w:t>Parent/carer signature(s)</w:t>
            </w:r>
          </w:p>
          <w:p w14:paraId="026CB7B7" w14:textId="77777777" w:rsidR="00B6747B" w:rsidRPr="00D617E2" w:rsidRDefault="00B6747B" w:rsidP="00B86F96">
            <w:pPr>
              <w:rPr>
                <w:rFonts w:ascii="Calibri" w:hAnsi="Calibri" w:cs="Calibri"/>
              </w:rPr>
            </w:pPr>
            <w:r w:rsidRPr="00D617E2">
              <w:rPr>
                <w:rFonts w:ascii="Calibri" w:hAnsi="Calibri" w:cs="Calibri"/>
              </w:rPr>
              <w:t>Parent/carer name(s)</w:t>
            </w:r>
          </w:p>
        </w:tc>
        <w:tc>
          <w:tcPr>
            <w:tcW w:w="3448" w:type="pct"/>
            <w:gridSpan w:val="5"/>
            <w:vAlign w:val="center"/>
          </w:tcPr>
          <w:p w14:paraId="1FD08FCC" w14:textId="77777777" w:rsidR="00B6747B" w:rsidRPr="00D617E2" w:rsidRDefault="00B6747B" w:rsidP="00586810">
            <w:pPr>
              <w:jc w:val="both"/>
              <w:rPr>
                <w:rFonts w:ascii="Calibri" w:hAnsi="Calibri" w:cs="Calibri"/>
              </w:rPr>
            </w:pPr>
          </w:p>
        </w:tc>
      </w:tr>
    </w:tbl>
    <w:p w14:paraId="0D7A202C" w14:textId="53D7DAD8" w:rsidR="003B2625" w:rsidRPr="00D617E2" w:rsidRDefault="003B2625" w:rsidP="003B2625">
      <w:pPr>
        <w:pStyle w:val="H1"/>
        <w:rPr>
          <w:rFonts w:asciiTheme="minorHAnsi" w:hAnsiTheme="minorHAnsi" w:cstheme="minorHAnsi"/>
        </w:rPr>
      </w:pPr>
      <w:bookmarkStart w:id="371" w:name="_Toc235785903"/>
      <w:bookmarkEnd w:id="370"/>
      <w:r w:rsidRPr="00D617E2">
        <w:rPr>
          <w:rFonts w:asciiTheme="minorHAnsi" w:hAnsiTheme="minorHAnsi" w:cstheme="minorHAnsi"/>
        </w:rPr>
        <w:lastRenderedPageBreak/>
        <w:t>Return to Work Interview Record</w:t>
      </w:r>
      <w:r w:rsidR="008E0482" w:rsidRPr="00D617E2">
        <w:rPr>
          <w:rFonts w:asciiTheme="minorHAnsi" w:hAnsiTheme="minorHAnsi" w:cstheme="minorHAnsi"/>
        </w:rPr>
        <w:t xml:space="preserve"> </w:t>
      </w:r>
      <w:r w:rsidR="005D2911">
        <w:rPr>
          <w:rFonts w:asciiTheme="minorHAnsi" w:hAnsiTheme="minorHAnsi" w:cstheme="minorHAnsi"/>
        </w:rPr>
        <w:t xml:space="preserve"> </w:t>
      </w:r>
      <w:bookmarkEnd w:id="371"/>
    </w:p>
    <w:p w14:paraId="2130DFD9" w14:textId="77777777" w:rsidR="003B2625" w:rsidRPr="00D617E2" w:rsidRDefault="003B2625" w:rsidP="003B2625">
      <w:pPr>
        <w:jc w:val="center"/>
        <w:rPr>
          <w:rFonts w:asciiTheme="minorHAnsi" w:hAnsiTheme="minorHAnsi" w:cs="Arial"/>
          <w:b/>
          <w:u w:val="single"/>
        </w:rPr>
      </w:pPr>
    </w:p>
    <w:tbl>
      <w:tblPr>
        <w:tblStyle w:val="TableGrid"/>
        <w:tblW w:w="0" w:type="auto"/>
        <w:tblLook w:val="01E0" w:firstRow="1" w:lastRow="1" w:firstColumn="1" w:lastColumn="1" w:noHBand="0" w:noVBand="0"/>
      </w:tblPr>
      <w:tblGrid>
        <w:gridCol w:w="4106"/>
        <w:gridCol w:w="4910"/>
      </w:tblGrid>
      <w:tr w:rsidR="00CF7CBB" w:rsidRPr="00D617E2" w14:paraId="1E46EC81" w14:textId="77777777">
        <w:trPr>
          <w:trHeight w:val="398"/>
        </w:trPr>
        <w:tc>
          <w:tcPr>
            <w:tcW w:w="4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B59F4CF" w14:textId="77777777" w:rsidR="00CF7CBB" w:rsidRPr="00D617E2" w:rsidRDefault="00CF7CBB" w:rsidP="00CF7CBB">
            <w:pPr>
              <w:rPr>
                <w:rFonts w:asciiTheme="minorHAnsi" w:hAnsiTheme="minorHAnsi" w:cs="Arial"/>
                <w:b/>
                <w:bCs/>
              </w:rPr>
            </w:pPr>
            <w:r w:rsidRPr="00D617E2">
              <w:rPr>
                <w:rFonts w:asciiTheme="minorHAnsi" w:hAnsiTheme="minorHAnsi" w:cs="Arial"/>
                <w:b/>
                <w:bCs/>
              </w:rPr>
              <w:t>Name</w:t>
            </w:r>
          </w:p>
        </w:tc>
        <w:tc>
          <w:tcPr>
            <w:tcW w:w="4910" w:type="dxa"/>
            <w:tcBorders>
              <w:top w:val="single" w:sz="4" w:space="0" w:color="auto"/>
              <w:left w:val="single" w:sz="4" w:space="0" w:color="auto"/>
              <w:bottom w:val="single" w:sz="4" w:space="0" w:color="auto"/>
              <w:right w:val="single" w:sz="4" w:space="0" w:color="auto"/>
            </w:tcBorders>
            <w:vAlign w:val="center"/>
          </w:tcPr>
          <w:p w14:paraId="55119326" w14:textId="77777777" w:rsidR="00CF7CBB" w:rsidRPr="00D617E2" w:rsidRDefault="00CF7CBB" w:rsidP="00CF7CBB">
            <w:pPr>
              <w:rPr>
                <w:rFonts w:asciiTheme="minorHAnsi" w:hAnsiTheme="minorHAnsi" w:cs="Arial"/>
              </w:rPr>
            </w:pPr>
          </w:p>
        </w:tc>
      </w:tr>
      <w:tr w:rsidR="00CF7CBB" w:rsidRPr="00D617E2" w14:paraId="06AE3033" w14:textId="77777777">
        <w:trPr>
          <w:trHeight w:val="418"/>
        </w:trPr>
        <w:tc>
          <w:tcPr>
            <w:tcW w:w="4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1EBC038" w14:textId="77777777" w:rsidR="00CF7CBB" w:rsidRPr="00D617E2" w:rsidRDefault="00CF7CBB" w:rsidP="00CF7CBB">
            <w:pPr>
              <w:rPr>
                <w:rFonts w:asciiTheme="minorHAnsi" w:hAnsiTheme="minorHAnsi" w:cs="Arial"/>
                <w:b/>
                <w:bCs/>
              </w:rPr>
            </w:pPr>
            <w:r w:rsidRPr="00D617E2">
              <w:rPr>
                <w:rFonts w:asciiTheme="minorHAnsi" w:hAnsiTheme="minorHAnsi" w:cs="Arial"/>
                <w:b/>
                <w:bCs/>
              </w:rPr>
              <w:t>Department/Room</w:t>
            </w:r>
          </w:p>
        </w:tc>
        <w:tc>
          <w:tcPr>
            <w:tcW w:w="4910" w:type="dxa"/>
            <w:tcBorders>
              <w:top w:val="single" w:sz="4" w:space="0" w:color="auto"/>
              <w:left w:val="single" w:sz="4" w:space="0" w:color="auto"/>
              <w:bottom w:val="single" w:sz="4" w:space="0" w:color="auto"/>
              <w:right w:val="single" w:sz="4" w:space="0" w:color="auto"/>
            </w:tcBorders>
            <w:vAlign w:val="center"/>
          </w:tcPr>
          <w:p w14:paraId="6C39F663" w14:textId="77777777" w:rsidR="00CF7CBB" w:rsidRPr="00D617E2" w:rsidRDefault="00CF7CBB" w:rsidP="00CF7CBB">
            <w:pPr>
              <w:rPr>
                <w:rFonts w:asciiTheme="minorHAnsi" w:hAnsiTheme="minorHAnsi" w:cs="Arial"/>
              </w:rPr>
            </w:pPr>
          </w:p>
        </w:tc>
      </w:tr>
      <w:tr w:rsidR="00CF7CBB" w:rsidRPr="00D617E2" w14:paraId="4187117A" w14:textId="77777777">
        <w:trPr>
          <w:trHeight w:val="423"/>
        </w:trPr>
        <w:tc>
          <w:tcPr>
            <w:tcW w:w="4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37BCE4C" w14:textId="77777777" w:rsidR="00CF7CBB" w:rsidRPr="00D617E2" w:rsidRDefault="00CF7CBB" w:rsidP="00CF7CBB">
            <w:pPr>
              <w:rPr>
                <w:rFonts w:asciiTheme="minorHAnsi" w:hAnsiTheme="minorHAnsi" w:cs="Arial"/>
                <w:b/>
                <w:bCs/>
              </w:rPr>
            </w:pPr>
            <w:r w:rsidRPr="00D617E2">
              <w:rPr>
                <w:rFonts w:asciiTheme="minorHAnsi" w:hAnsiTheme="minorHAnsi" w:cs="Arial"/>
                <w:b/>
                <w:bCs/>
              </w:rPr>
              <w:t>Line manager</w:t>
            </w:r>
          </w:p>
        </w:tc>
        <w:tc>
          <w:tcPr>
            <w:tcW w:w="4910" w:type="dxa"/>
            <w:tcBorders>
              <w:top w:val="single" w:sz="4" w:space="0" w:color="auto"/>
              <w:left w:val="single" w:sz="4" w:space="0" w:color="auto"/>
              <w:bottom w:val="single" w:sz="4" w:space="0" w:color="auto"/>
              <w:right w:val="single" w:sz="4" w:space="0" w:color="auto"/>
            </w:tcBorders>
            <w:vAlign w:val="center"/>
          </w:tcPr>
          <w:p w14:paraId="1FA6152D" w14:textId="77777777" w:rsidR="00CF7CBB" w:rsidRPr="00D617E2" w:rsidRDefault="00CF7CBB" w:rsidP="00CF7CBB">
            <w:pPr>
              <w:rPr>
                <w:rFonts w:asciiTheme="minorHAnsi" w:hAnsiTheme="minorHAnsi" w:cs="Arial"/>
              </w:rPr>
            </w:pPr>
          </w:p>
        </w:tc>
      </w:tr>
      <w:tr w:rsidR="00CF7CBB" w:rsidRPr="00D617E2" w14:paraId="5110CE25" w14:textId="77777777">
        <w:trPr>
          <w:trHeight w:val="400"/>
        </w:trPr>
        <w:tc>
          <w:tcPr>
            <w:tcW w:w="4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5B63CA6" w14:textId="77777777" w:rsidR="00CF7CBB" w:rsidRPr="00D617E2" w:rsidRDefault="00CF7CBB" w:rsidP="00CF7CBB">
            <w:pPr>
              <w:rPr>
                <w:rFonts w:asciiTheme="minorHAnsi" w:hAnsiTheme="minorHAnsi" w:cs="Arial"/>
                <w:b/>
                <w:bCs/>
              </w:rPr>
            </w:pPr>
            <w:r w:rsidRPr="00D617E2">
              <w:rPr>
                <w:rFonts w:asciiTheme="minorHAnsi" w:hAnsiTheme="minorHAnsi" w:cs="Arial"/>
                <w:b/>
                <w:bCs/>
              </w:rPr>
              <w:t>Date of return to work interview</w:t>
            </w:r>
          </w:p>
        </w:tc>
        <w:tc>
          <w:tcPr>
            <w:tcW w:w="4910" w:type="dxa"/>
            <w:tcBorders>
              <w:top w:val="single" w:sz="4" w:space="0" w:color="auto"/>
              <w:left w:val="single" w:sz="4" w:space="0" w:color="auto"/>
              <w:bottom w:val="single" w:sz="4" w:space="0" w:color="auto"/>
              <w:right w:val="single" w:sz="4" w:space="0" w:color="auto"/>
            </w:tcBorders>
            <w:vAlign w:val="center"/>
          </w:tcPr>
          <w:p w14:paraId="6B41A982" w14:textId="77777777" w:rsidR="00CF7CBB" w:rsidRPr="00D617E2" w:rsidRDefault="00CF7CBB" w:rsidP="00CF7CBB">
            <w:pPr>
              <w:rPr>
                <w:rFonts w:asciiTheme="minorHAnsi" w:hAnsiTheme="minorHAnsi" w:cs="Arial"/>
              </w:rPr>
            </w:pPr>
          </w:p>
        </w:tc>
      </w:tr>
      <w:tr w:rsidR="00CF7CBB" w:rsidRPr="00D617E2" w14:paraId="070B862B" w14:textId="77777777">
        <w:trPr>
          <w:trHeight w:val="421"/>
        </w:trPr>
        <w:tc>
          <w:tcPr>
            <w:tcW w:w="4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CC14D44" w14:textId="77777777" w:rsidR="00CF7CBB" w:rsidRPr="00D617E2" w:rsidRDefault="00CF7CBB" w:rsidP="00CF7CBB">
            <w:pPr>
              <w:rPr>
                <w:rFonts w:asciiTheme="minorHAnsi" w:hAnsiTheme="minorHAnsi" w:cs="Arial"/>
                <w:b/>
                <w:bCs/>
              </w:rPr>
            </w:pPr>
            <w:r w:rsidRPr="00D617E2">
              <w:rPr>
                <w:rFonts w:asciiTheme="minorHAnsi" w:hAnsiTheme="minorHAnsi" w:cs="Arial"/>
                <w:b/>
                <w:bCs/>
              </w:rPr>
              <w:t>Date(s) of absence</w:t>
            </w:r>
          </w:p>
        </w:tc>
        <w:tc>
          <w:tcPr>
            <w:tcW w:w="4910" w:type="dxa"/>
            <w:tcBorders>
              <w:top w:val="single" w:sz="4" w:space="0" w:color="auto"/>
              <w:left w:val="single" w:sz="4" w:space="0" w:color="auto"/>
              <w:bottom w:val="single" w:sz="4" w:space="0" w:color="auto"/>
              <w:right w:val="single" w:sz="4" w:space="0" w:color="auto"/>
            </w:tcBorders>
            <w:vAlign w:val="center"/>
          </w:tcPr>
          <w:p w14:paraId="6EBDEBCA" w14:textId="77777777" w:rsidR="00CF7CBB" w:rsidRPr="00D617E2" w:rsidRDefault="00CF7CBB" w:rsidP="00CF7CBB">
            <w:pPr>
              <w:rPr>
                <w:rFonts w:asciiTheme="minorHAnsi" w:hAnsiTheme="minorHAnsi" w:cs="Arial"/>
              </w:rPr>
            </w:pPr>
          </w:p>
        </w:tc>
      </w:tr>
      <w:tr w:rsidR="00CF7CBB" w:rsidRPr="00D617E2" w14:paraId="74DDDA18" w14:textId="77777777">
        <w:trPr>
          <w:trHeight w:val="413"/>
        </w:trPr>
        <w:tc>
          <w:tcPr>
            <w:tcW w:w="4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026D4BE" w14:textId="77777777" w:rsidR="00CF7CBB" w:rsidRPr="00D617E2" w:rsidRDefault="00CF7CBB" w:rsidP="00CF7CBB">
            <w:pPr>
              <w:rPr>
                <w:rFonts w:asciiTheme="minorHAnsi" w:hAnsiTheme="minorHAnsi" w:cs="Arial"/>
                <w:b/>
                <w:bCs/>
              </w:rPr>
            </w:pPr>
            <w:r w:rsidRPr="00D617E2">
              <w:rPr>
                <w:rFonts w:asciiTheme="minorHAnsi" w:hAnsiTheme="minorHAnsi" w:cs="Arial"/>
                <w:b/>
                <w:bCs/>
              </w:rPr>
              <w:t>Number of days absent</w:t>
            </w:r>
          </w:p>
        </w:tc>
        <w:tc>
          <w:tcPr>
            <w:tcW w:w="4910" w:type="dxa"/>
            <w:tcBorders>
              <w:top w:val="single" w:sz="4" w:space="0" w:color="auto"/>
              <w:left w:val="single" w:sz="4" w:space="0" w:color="auto"/>
              <w:bottom w:val="single" w:sz="4" w:space="0" w:color="auto"/>
              <w:right w:val="single" w:sz="4" w:space="0" w:color="auto"/>
            </w:tcBorders>
            <w:vAlign w:val="center"/>
          </w:tcPr>
          <w:p w14:paraId="4CBC74E9" w14:textId="77777777" w:rsidR="00CF7CBB" w:rsidRPr="00D617E2" w:rsidRDefault="00CF7CBB" w:rsidP="00CF7CBB">
            <w:pPr>
              <w:rPr>
                <w:rFonts w:asciiTheme="minorHAnsi" w:hAnsiTheme="minorHAnsi" w:cs="Arial"/>
              </w:rPr>
            </w:pPr>
          </w:p>
        </w:tc>
      </w:tr>
      <w:tr w:rsidR="00CF7CBB" w:rsidRPr="00D617E2" w14:paraId="71213EE8" w14:textId="77777777">
        <w:trPr>
          <w:trHeight w:val="1083"/>
        </w:trPr>
        <w:tc>
          <w:tcPr>
            <w:tcW w:w="4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E04C78C" w14:textId="77777777" w:rsidR="00CF7CBB" w:rsidRPr="00D617E2" w:rsidRDefault="00CF7CBB" w:rsidP="00CF7CBB">
            <w:pPr>
              <w:rPr>
                <w:rFonts w:asciiTheme="minorHAnsi" w:hAnsiTheme="minorHAnsi" w:cs="Arial"/>
                <w:b/>
                <w:bCs/>
              </w:rPr>
            </w:pPr>
            <w:r w:rsidRPr="00D617E2">
              <w:rPr>
                <w:rFonts w:asciiTheme="minorHAnsi" w:hAnsiTheme="minorHAnsi" w:cs="Arial"/>
                <w:b/>
                <w:bCs/>
              </w:rPr>
              <w:t>Brief description of absence</w:t>
            </w:r>
          </w:p>
        </w:tc>
        <w:tc>
          <w:tcPr>
            <w:tcW w:w="4910" w:type="dxa"/>
            <w:tcBorders>
              <w:top w:val="single" w:sz="4" w:space="0" w:color="auto"/>
              <w:left w:val="single" w:sz="4" w:space="0" w:color="auto"/>
              <w:bottom w:val="single" w:sz="4" w:space="0" w:color="auto"/>
              <w:right w:val="single" w:sz="4" w:space="0" w:color="auto"/>
            </w:tcBorders>
            <w:vAlign w:val="center"/>
          </w:tcPr>
          <w:p w14:paraId="18683761" w14:textId="77777777" w:rsidR="00CF7CBB" w:rsidRPr="00D617E2" w:rsidRDefault="00CF7CBB" w:rsidP="00CF7CBB">
            <w:pPr>
              <w:rPr>
                <w:rFonts w:asciiTheme="minorHAnsi" w:hAnsiTheme="minorHAnsi" w:cs="Arial"/>
              </w:rPr>
            </w:pPr>
          </w:p>
        </w:tc>
      </w:tr>
      <w:tr w:rsidR="00CF7CBB" w:rsidRPr="00D617E2" w14:paraId="3BD31D62" w14:textId="77777777">
        <w:trPr>
          <w:trHeight w:val="733"/>
        </w:trPr>
        <w:tc>
          <w:tcPr>
            <w:tcW w:w="4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3772CBD" w14:textId="77777777" w:rsidR="00CF7CBB" w:rsidRPr="00D617E2" w:rsidRDefault="00CF7CBB" w:rsidP="00CF7CBB">
            <w:pPr>
              <w:rPr>
                <w:rFonts w:asciiTheme="minorHAnsi" w:hAnsiTheme="minorHAnsi" w:cs="Arial"/>
                <w:b/>
                <w:bCs/>
              </w:rPr>
            </w:pPr>
            <w:r w:rsidRPr="00D617E2">
              <w:rPr>
                <w:rFonts w:asciiTheme="minorHAnsi" w:hAnsiTheme="minorHAnsi" w:cs="Arial"/>
                <w:b/>
                <w:bCs/>
              </w:rPr>
              <w:t>Is the absence related to any previous absences?</w:t>
            </w:r>
          </w:p>
        </w:tc>
        <w:tc>
          <w:tcPr>
            <w:tcW w:w="4910" w:type="dxa"/>
            <w:tcBorders>
              <w:top w:val="single" w:sz="4" w:space="0" w:color="auto"/>
              <w:left w:val="single" w:sz="4" w:space="0" w:color="auto"/>
              <w:bottom w:val="single" w:sz="4" w:space="0" w:color="auto"/>
              <w:right w:val="single" w:sz="4" w:space="0" w:color="auto"/>
            </w:tcBorders>
            <w:vAlign w:val="center"/>
          </w:tcPr>
          <w:p w14:paraId="2DFC1C36" w14:textId="77777777" w:rsidR="00CF7CBB" w:rsidRPr="00D617E2" w:rsidRDefault="00CF7CBB" w:rsidP="00CF7CBB">
            <w:pPr>
              <w:rPr>
                <w:rFonts w:asciiTheme="minorHAnsi" w:hAnsiTheme="minorHAnsi" w:cs="Arial"/>
              </w:rPr>
            </w:pPr>
          </w:p>
        </w:tc>
      </w:tr>
      <w:tr w:rsidR="00CF7CBB" w:rsidRPr="00D617E2" w14:paraId="3072E6AF" w14:textId="77777777">
        <w:trPr>
          <w:trHeight w:val="842"/>
        </w:trPr>
        <w:tc>
          <w:tcPr>
            <w:tcW w:w="4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D1B034E" w14:textId="77777777" w:rsidR="00CF7CBB" w:rsidRPr="00D617E2" w:rsidRDefault="00CF7CBB" w:rsidP="00CF7CBB">
            <w:pPr>
              <w:rPr>
                <w:rFonts w:asciiTheme="minorHAnsi" w:hAnsiTheme="minorHAnsi" w:cs="Arial"/>
                <w:b/>
                <w:bCs/>
              </w:rPr>
            </w:pPr>
            <w:r w:rsidRPr="00D617E2">
              <w:rPr>
                <w:rFonts w:asciiTheme="minorHAnsi" w:hAnsiTheme="minorHAnsi" w:cs="Arial"/>
                <w:b/>
                <w:bCs/>
              </w:rPr>
              <w:t>Did the employee properly notify the employer of his/her absence?</w:t>
            </w:r>
          </w:p>
        </w:tc>
        <w:tc>
          <w:tcPr>
            <w:tcW w:w="4910" w:type="dxa"/>
            <w:tcBorders>
              <w:top w:val="single" w:sz="4" w:space="0" w:color="auto"/>
              <w:left w:val="single" w:sz="4" w:space="0" w:color="auto"/>
              <w:bottom w:val="single" w:sz="4" w:space="0" w:color="auto"/>
              <w:right w:val="single" w:sz="4" w:space="0" w:color="auto"/>
            </w:tcBorders>
            <w:vAlign w:val="center"/>
          </w:tcPr>
          <w:p w14:paraId="005AA4DA" w14:textId="77777777" w:rsidR="00CF7CBB" w:rsidRPr="00D617E2" w:rsidRDefault="00CF7CBB" w:rsidP="00CF7CBB">
            <w:pPr>
              <w:rPr>
                <w:rFonts w:asciiTheme="minorHAnsi" w:hAnsiTheme="minorHAnsi" w:cs="Arial"/>
              </w:rPr>
            </w:pPr>
          </w:p>
        </w:tc>
      </w:tr>
      <w:tr w:rsidR="00CF7CBB" w:rsidRPr="00D617E2" w14:paraId="1C3C1FB0" w14:textId="77777777">
        <w:trPr>
          <w:trHeight w:val="556"/>
        </w:trPr>
        <w:tc>
          <w:tcPr>
            <w:tcW w:w="4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30896DA" w14:textId="77777777" w:rsidR="00CF7CBB" w:rsidRPr="00D617E2" w:rsidRDefault="00CF7CBB" w:rsidP="00CF7CBB">
            <w:pPr>
              <w:rPr>
                <w:rFonts w:asciiTheme="minorHAnsi" w:hAnsiTheme="minorHAnsi" w:cs="Arial"/>
                <w:b/>
                <w:bCs/>
              </w:rPr>
            </w:pPr>
            <w:r w:rsidRPr="00D617E2">
              <w:rPr>
                <w:rFonts w:asciiTheme="minorHAnsi" w:hAnsiTheme="minorHAnsi" w:cs="Arial"/>
                <w:b/>
                <w:bCs/>
              </w:rPr>
              <w:t>Did the employee consult his/her GP?</w:t>
            </w:r>
          </w:p>
        </w:tc>
        <w:tc>
          <w:tcPr>
            <w:tcW w:w="4910" w:type="dxa"/>
            <w:tcBorders>
              <w:top w:val="single" w:sz="4" w:space="0" w:color="auto"/>
              <w:left w:val="single" w:sz="4" w:space="0" w:color="auto"/>
              <w:bottom w:val="single" w:sz="4" w:space="0" w:color="auto"/>
              <w:right w:val="single" w:sz="4" w:space="0" w:color="auto"/>
            </w:tcBorders>
            <w:vAlign w:val="center"/>
          </w:tcPr>
          <w:p w14:paraId="3B8FF1CD" w14:textId="77777777" w:rsidR="00CF7CBB" w:rsidRPr="00D617E2" w:rsidRDefault="00CF7CBB" w:rsidP="00CF7CBB">
            <w:pPr>
              <w:rPr>
                <w:rFonts w:asciiTheme="minorHAnsi" w:hAnsiTheme="minorHAnsi" w:cs="Arial"/>
              </w:rPr>
            </w:pPr>
          </w:p>
        </w:tc>
      </w:tr>
      <w:tr w:rsidR="00CF7CBB" w:rsidRPr="00D617E2" w14:paraId="7B3DE92C" w14:textId="77777777">
        <w:trPr>
          <w:trHeight w:val="1976"/>
        </w:trPr>
        <w:tc>
          <w:tcPr>
            <w:tcW w:w="4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9987116" w14:textId="77777777" w:rsidR="00CF7CBB" w:rsidRPr="00D617E2" w:rsidRDefault="00CF7CBB" w:rsidP="00CF7CBB">
            <w:pPr>
              <w:rPr>
                <w:rFonts w:asciiTheme="minorHAnsi" w:hAnsiTheme="minorHAnsi" w:cs="Arial"/>
                <w:b/>
                <w:bCs/>
              </w:rPr>
            </w:pPr>
            <w:r w:rsidRPr="00D617E2">
              <w:rPr>
                <w:rFonts w:asciiTheme="minorHAnsi" w:hAnsiTheme="minorHAnsi" w:cs="Arial"/>
                <w:b/>
                <w:bCs/>
              </w:rPr>
              <w:t>Did the GP make any recommendations on a ‘fit note’ such as a phased return to work or potential changes to the employee's hours, duties or to the working environment?</w:t>
            </w:r>
          </w:p>
        </w:tc>
        <w:tc>
          <w:tcPr>
            <w:tcW w:w="4910" w:type="dxa"/>
            <w:tcBorders>
              <w:top w:val="single" w:sz="4" w:space="0" w:color="auto"/>
              <w:left w:val="single" w:sz="4" w:space="0" w:color="auto"/>
              <w:bottom w:val="single" w:sz="4" w:space="0" w:color="auto"/>
              <w:right w:val="single" w:sz="4" w:space="0" w:color="auto"/>
            </w:tcBorders>
            <w:vAlign w:val="center"/>
          </w:tcPr>
          <w:p w14:paraId="78374423" w14:textId="77777777" w:rsidR="00CF7CBB" w:rsidRPr="00D617E2" w:rsidRDefault="00CF7CBB" w:rsidP="00CF7CBB">
            <w:pPr>
              <w:rPr>
                <w:rFonts w:asciiTheme="minorHAnsi" w:hAnsiTheme="minorHAnsi" w:cs="Arial"/>
              </w:rPr>
            </w:pPr>
          </w:p>
        </w:tc>
      </w:tr>
      <w:tr w:rsidR="00CF7CBB" w:rsidRPr="00D617E2" w14:paraId="21642198" w14:textId="77777777">
        <w:trPr>
          <w:trHeight w:val="551"/>
        </w:trPr>
        <w:tc>
          <w:tcPr>
            <w:tcW w:w="4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12743EF" w14:textId="77777777" w:rsidR="00CF7CBB" w:rsidRPr="00D617E2" w:rsidRDefault="00CF7CBB" w:rsidP="00CF7CBB">
            <w:pPr>
              <w:rPr>
                <w:rFonts w:asciiTheme="minorHAnsi" w:hAnsiTheme="minorHAnsi" w:cs="Arial"/>
                <w:b/>
                <w:bCs/>
              </w:rPr>
            </w:pPr>
            <w:r w:rsidRPr="00D617E2">
              <w:rPr>
                <w:rFonts w:asciiTheme="minorHAnsi" w:hAnsiTheme="minorHAnsi" w:cs="Arial"/>
                <w:b/>
                <w:bCs/>
              </w:rPr>
              <w:t>Is the employee fit to return to work?</w:t>
            </w:r>
          </w:p>
        </w:tc>
        <w:tc>
          <w:tcPr>
            <w:tcW w:w="4910" w:type="dxa"/>
            <w:tcBorders>
              <w:top w:val="single" w:sz="4" w:space="0" w:color="auto"/>
              <w:left w:val="single" w:sz="4" w:space="0" w:color="auto"/>
              <w:bottom w:val="single" w:sz="4" w:space="0" w:color="auto"/>
              <w:right w:val="single" w:sz="4" w:space="0" w:color="auto"/>
            </w:tcBorders>
            <w:vAlign w:val="center"/>
          </w:tcPr>
          <w:p w14:paraId="2A65E08C" w14:textId="77777777" w:rsidR="00CF7CBB" w:rsidRPr="00D617E2" w:rsidRDefault="00CF7CBB" w:rsidP="00CF7CBB">
            <w:pPr>
              <w:rPr>
                <w:rFonts w:asciiTheme="minorHAnsi" w:hAnsiTheme="minorHAnsi" w:cs="Arial"/>
              </w:rPr>
            </w:pPr>
          </w:p>
        </w:tc>
      </w:tr>
      <w:tr w:rsidR="00CF7CBB" w:rsidRPr="00D617E2" w14:paraId="5200D2BE" w14:textId="77777777">
        <w:trPr>
          <w:trHeight w:val="792"/>
        </w:trPr>
        <w:tc>
          <w:tcPr>
            <w:tcW w:w="4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96989AE" w14:textId="77777777" w:rsidR="00CF7CBB" w:rsidRPr="00D617E2" w:rsidRDefault="00CF7CBB" w:rsidP="00CF7CBB">
            <w:pPr>
              <w:rPr>
                <w:rFonts w:asciiTheme="minorHAnsi" w:hAnsiTheme="minorHAnsi" w:cs="Arial"/>
                <w:b/>
                <w:bCs/>
              </w:rPr>
            </w:pPr>
            <w:r w:rsidRPr="00D617E2">
              <w:rPr>
                <w:rFonts w:asciiTheme="minorHAnsi" w:hAnsiTheme="minorHAnsi" w:cs="Arial"/>
                <w:b/>
                <w:bCs/>
              </w:rPr>
              <w:t>Is there a likelihood of reoccurrence?</w:t>
            </w:r>
          </w:p>
          <w:p w14:paraId="00D39A4D" w14:textId="77777777" w:rsidR="00CF7CBB" w:rsidRPr="00D617E2" w:rsidRDefault="00CF7CBB" w:rsidP="00CF7CBB">
            <w:pPr>
              <w:rPr>
                <w:rFonts w:asciiTheme="minorHAnsi" w:hAnsiTheme="minorHAnsi" w:cs="Arial"/>
                <w:b/>
                <w:bCs/>
              </w:rPr>
            </w:pPr>
            <w:r w:rsidRPr="00D617E2">
              <w:rPr>
                <w:rFonts w:asciiTheme="minorHAnsi" w:hAnsiTheme="minorHAnsi" w:cs="Arial"/>
                <w:b/>
                <w:bCs/>
              </w:rPr>
              <w:t>If yes, what support can be provided?</w:t>
            </w:r>
          </w:p>
        </w:tc>
        <w:tc>
          <w:tcPr>
            <w:tcW w:w="4910" w:type="dxa"/>
            <w:tcBorders>
              <w:top w:val="single" w:sz="4" w:space="0" w:color="auto"/>
              <w:left w:val="single" w:sz="4" w:space="0" w:color="auto"/>
              <w:bottom w:val="single" w:sz="4" w:space="0" w:color="auto"/>
              <w:right w:val="single" w:sz="4" w:space="0" w:color="auto"/>
            </w:tcBorders>
            <w:vAlign w:val="center"/>
          </w:tcPr>
          <w:p w14:paraId="50D33764" w14:textId="77777777" w:rsidR="00CF7CBB" w:rsidRPr="00D617E2" w:rsidRDefault="00CF7CBB" w:rsidP="00CF7CBB">
            <w:pPr>
              <w:rPr>
                <w:rFonts w:asciiTheme="minorHAnsi" w:hAnsiTheme="minorHAnsi" w:cs="Arial"/>
              </w:rPr>
            </w:pPr>
          </w:p>
        </w:tc>
      </w:tr>
      <w:tr w:rsidR="00CF7CBB" w:rsidRPr="00D617E2" w14:paraId="2DD4F994" w14:textId="77777777">
        <w:trPr>
          <w:trHeight w:val="1760"/>
        </w:trPr>
        <w:tc>
          <w:tcPr>
            <w:tcW w:w="4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4A1990C" w14:textId="77777777" w:rsidR="00CF7CBB" w:rsidRPr="00D617E2" w:rsidRDefault="00CF7CBB" w:rsidP="00CF7CBB">
            <w:pPr>
              <w:rPr>
                <w:rFonts w:asciiTheme="minorHAnsi" w:hAnsiTheme="minorHAnsi" w:cs="Arial"/>
                <w:b/>
                <w:bCs/>
              </w:rPr>
            </w:pPr>
            <w:r w:rsidRPr="00D617E2">
              <w:rPr>
                <w:rFonts w:asciiTheme="minorHAnsi" w:hAnsiTheme="minorHAnsi" w:cs="Arial"/>
                <w:b/>
                <w:bCs/>
              </w:rPr>
              <w:t>Notes</w:t>
            </w:r>
          </w:p>
          <w:p w14:paraId="4679028D" w14:textId="77777777" w:rsidR="00CF7CBB" w:rsidRPr="00D617E2" w:rsidRDefault="00CF7CBB" w:rsidP="00CF7CBB">
            <w:pPr>
              <w:rPr>
                <w:rFonts w:asciiTheme="minorHAnsi" w:hAnsiTheme="minorHAnsi" w:cs="Arial"/>
              </w:rPr>
            </w:pPr>
            <w:r w:rsidRPr="00D617E2">
              <w:rPr>
                <w:rFonts w:asciiTheme="minorHAnsi" w:hAnsiTheme="minorHAnsi" w:cs="Arial"/>
              </w:rPr>
              <w:t>e.g. GP recommendations for return to work; refer to occupational health; new risk assessment required; requirement for attendance to improve</w:t>
            </w:r>
          </w:p>
        </w:tc>
        <w:tc>
          <w:tcPr>
            <w:tcW w:w="4910" w:type="dxa"/>
            <w:tcBorders>
              <w:top w:val="single" w:sz="4" w:space="0" w:color="auto"/>
              <w:left w:val="single" w:sz="4" w:space="0" w:color="auto"/>
              <w:bottom w:val="single" w:sz="4" w:space="0" w:color="auto"/>
              <w:right w:val="single" w:sz="4" w:space="0" w:color="auto"/>
            </w:tcBorders>
            <w:vAlign w:val="center"/>
          </w:tcPr>
          <w:p w14:paraId="2B63C6F9" w14:textId="77777777" w:rsidR="00CF7CBB" w:rsidRPr="00D617E2" w:rsidRDefault="00CF7CBB" w:rsidP="00CF7CBB">
            <w:pPr>
              <w:rPr>
                <w:rFonts w:asciiTheme="minorHAnsi" w:hAnsiTheme="minorHAnsi" w:cs="Arial"/>
              </w:rPr>
            </w:pPr>
          </w:p>
        </w:tc>
      </w:tr>
      <w:tr w:rsidR="00CF7CBB" w:rsidRPr="00D617E2" w14:paraId="04BDA1F4" w14:textId="77777777">
        <w:trPr>
          <w:trHeight w:val="542"/>
        </w:trPr>
        <w:tc>
          <w:tcPr>
            <w:tcW w:w="4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E77624E" w14:textId="77777777" w:rsidR="00CF7CBB" w:rsidRPr="00D617E2" w:rsidRDefault="00CF7CBB" w:rsidP="00CF7CBB">
            <w:pPr>
              <w:rPr>
                <w:rFonts w:asciiTheme="minorHAnsi" w:hAnsiTheme="minorHAnsi" w:cs="Arial"/>
                <w:b/>
                <w:bCs/>
              </w:rPr>
            </w:pPr>
            <w:r w:rsidRPr="00D617E2">
              <w:rPr>
                <w:rFonts w:asciiTheme="minorHAnsi" w:hAnsiTheme="minorHAnsi" w:cs="Arial"/>
                <w:b/>
                <w:bCs/>
              </w:rPr>
              <w:t>Signed (employee)</w:t>
            </w:r>
          </w:p>
        </w:tc>
        <w:tc>
          <w:tcPr>
            <w:tcW w:w="4910" w:type="dxa"/>
            <w:tcBorders>
              <w:top w:val="single" w:sz="4" w:space="0" w:color="auto"/>
              <w:left w:val="single" w:sz="4" w:space="0" w:color="auto"/>
              <w:bottom w:val="single" w:sz="4" w:space="0" w:color="auto"/>
              <w:right w:val="single" w:sz="4" w:space="0" w:color="auto"/>
            </w:tcBorders>
            <w:vAlign w:val="center"/>
          </w:tcPr>
          <w:p w14:paraId="25032560" w14:textId="77777777" w:rsidR="00CF7CBB" w:rsidRPr="00D617E2" w:rsidRDefault="00CF7CBB" w:rsidP="00CF7CBB">
            <w:pPr>
              <w:rPr>
                <w:rFonts w:asciiTheme="minorHAnsi" w:hAnsiTheme="minorHAnsi" w:cs="Arial"/>
              </w:rPr>
            </w:pPr>
          </w:p>
        </w:tc>
      </w:tr>
      <w:tr w:rsidR="00CF7CBB" w:rsidRPr="00D617E2" w14:paraId="59A06857" w14:textId="77777777">
        <w:trPr>
          <w:trHeight w:val="564"/>
        </w:trPr>
        <w:tc>
          <w:tcPr>
            <w:tcW w:w="4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9FACB74" w14:textId="77777777" w:rsidR="00CF7CBB" w:rsidRPr="00D617E2" w:rsidRDefault="00CF7CBB" w:rsidP="00CF7CBB">
            <w:pPr>
              <w:rPr>
                <w:rFonts w:asciiTheme="minorHAnsi" w:hAnsiTheme="minorHAnsi" w:cs="Arial"/>
                <w:b/>
                <w:bCs/>
              </w:rPr>
            </w:pPr>
            <w:r w:rsidRPr="00D617E2">
              <w:rPr>
                <w:rFonts w:asciiTheme="minorHAnsi" w:hAnsiTheme="minorHAnsi" w:cs="Arial"/>
                <w:b/>
                <w:bCs/>
              </w:rPr>
              <w:t>Signed (line manager)</w:t>
            </w:r>
          </w:p>
        </w:tc>
        <w:tc>
          <w:tcPr>
            <w:tcW w:w="4910" w:type="dxa"/>
            <w:tcBorders>
              <w:top w:val="single" w:sz="4" w:space="0" w:color="auto"/>
              <w:left w:val="single" w:sz="4" w:space="0" w:color="auto"/>
              <w:bottom w:val="single" w:sz="4" w:space="0" w:color="auto"/>
              <w:right w:val="single" w:sz="4" w:space="0" w:color="auto"/>
            </w:tcBorders>
            <w:vAlign w:val="center"/>
          </w:tcPr>
          <w:p w14:paraId="255C1BBA" w14:textId="77777777" w:rsidR="00CF7CBB" w:rsidRPr="00D617E2" w:rsidRDefault="00CF7CBB" w:rsidP="00CF7CBB">
            <w:pPr>
              <w:rPr>
                <w:rFonts w:asciiTheme="minorHAnsi" w:hAnsiTheme="minorHAnsi" w:cs="Arial"/>
              </w:rPr>
            </w:pPr>
          </w:p>
        </w:tc>
      </w:tr>
      <w:tr w:rsidR="00CF7CBB" w:rsidRPr="00D617E2" w14:paraId="57D6D6F1" w14:textId="77777777" w:rsidTr="00E26148">
        <w:trPr>
          <w:trHeight w:val="554"/>
        </w:trPr>
        <w:tc>
          <w:tcPr>
            <w:tcW w:w="4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9CFAD2A" w14:textId="77777777" w:rsidR="00CF7CBB" w:rsidRPr="00D617E2" w:rsidRDefault="00CF7CBB" w:rsidP="00CF7CBB">
            <w:pPr>
              <w:rPr>
                <w:rFonts w:asciiTheme="minorHAnsi" w:hAnsiTheme="minorHAnsi" w:cs="Arial"/>
                <w:b/>
                <w:bCs/>
              </w:rPr>
            </w:pPr>
            <w:r w:rsidRPr="00D617E2">
              <w:rPr>
                <w:rFonts w:asciiTheme="minorHAnsi" w:hAnsiTheme="minorHAnsi" w:cs="Arial"/>
                <w:b/>
                <w:bCs/>
              </w:rPr>
              <w:t>Date</w:t>
            </w:r>
          </w:p>
        </w:tc>
        <w:tc>
          <w:tcPr>
            <w:tcW w:w="4910" w:type="dxa"/>
            <w:tcBorders>
              <w:top w:val="single" w:sz="4" w:space="0" w:color="auto"/>
              <w:left w:val="single" w:sz="4" w:space="0" w:color="auto"/>
              <w:bottom w:val="single" w:sz="4" w:space="0" w:color="auto"/>
              <w:right w:val="single" w:sz="4" w:space="0" w:color="auto"/>
            </w:tcBorders>
            <w:vAlign w:val="center"/>
          </w:tcPr>
          <w:p w14:paraId="2F33231D" w14:textId="77777777" w:rsidR="00CF7CBB" w:rsidRPr="00D617E2" w:rsidRDefault="00CF7CBB" w:rsidP="00CF7CBB">
            <w:pPr>
              <w:rPr>
                <w:rFonts w:asciiTheme="minorHAnsi" w:hAnsiTheme="minorHAnsi" w:cs="Arial"/>
              </w:rPr>
            </w:pPr>
          </w:p>
        </w:tc>
      </w:tr>
    </w:tbl>
    <w:p w14:paraId="2590620F" w14:textId="01BD2780" w:rsidR="003B2625" w:rsidRPr="00D617E2" w:rsidRDefault="003B2625" w:rsidP="00586810">
      <w:pPr>
        <w:jc w:val="both"/>
        <w:rPr>
          <w:rFonts w:ascii="Calibri" w:hAnsi="Calibri" w:cs="Calibri"/>
        </w:rPr>
        <w:sectPr w:rsidR="003B2625" w:rsidRPr="00D617E2" w:rsidSect="007C6CF0">
          <w:pgSz w:w="11907" w:h="16839" w:code="9"/>
          <w:pgMar w:top="1440" w:right="1440" w:bottom="1440" w:left="1440" w:header="720" w:footer="720" w:gutter="0"/>
          <w:cols w:space="720"/>
          <w:docGrid w:linePitch="360"/>
        </w:sectPr>
      </w:pPr>
    </w:p>
    <w:p w14:paraId="54407C53" w14:textId="4CD59160" w:rsidR="00CE424D" w:rsidRPr="00D617E2" w:rsidRDefault="00CE424D" w:rsidP="003D0CC1">
      <w:pPr>
        <w:pStyle w:val="H1"/>
        <w:rPr>
          <w:rFonts w:ascii="Calibri" w:hAnsi="Calibri" w:cs="Calibri"/>
        </w:rPr>
      </w:pPr>
      <w:bookmarkStart w:id="372" w:name="_Toc235785904"/>
      <w:r w:rsidRPr="00D617E2">
        <w:rPr>
          <w:rFonts w:ascii="Calibri" w:hAnsi="Calibri" w:cs="Calibri"/>
        </w:rPr>
        <w:lastRenderedPageBreak/>
        <w:t xml:space="preserve">Single Central Record (SCR) </w:t>
      </w:r>
      <w:r w:rsidR="005D2911">
        <w:rPr>
          <w:rFonts w:ascii="Calibri" w:hAnsi="Calibri" w:cs="Calibri"/>
        </w:rPr>
        <w:t xml:space="preserve"> </w:t>
      </w:r>
      <w:bookmarkEnd w:id="372"/>
    </w:p>
    <w:p w14:paraId="48EE5398" w14:textId="77777777" w:rsidR="00CE424D" w:rsidRPr="00D617E2" w:rsidRDefault="00CE424D" w:rsidP="00586810">
      <w:pPr>
        <w:jc w:val="both"/>
        <w:rPr>
          <w:rFonts w:ascii="Calibri" w:hAnsi="Calibri" w:cs="Calibri"/>
        </w:rPr>
      </w:pPr>
    </w:p>
    <w:p w14:paraId="7A09C715" w14:textId="483AD514" w:rsidR="00CE424D" w:rsidRPr="00D617E2" w:rsidRDefault="00CE424D" w:rsidP="00586810">
      <w:pPr>
        <w:jc w:val="both"/>
        <w:rPr>
          <w:rFonts w:ascii="Calibri" w:hAnsi="Calibri" w:cs="Calibri"/>
        </w:rPr>
      </w:pPr>
      <w:r w:rsidRPr="00D617E2">
        <w:rPr>
          <w:rFonts w:ascii="Calibri" w:hAnsi="Calibri" w:cs="Calibri"/>
        </w:rPr>
        <w:t>Maintaining a Single Central Record (SCR) is not mandatory for early years settings</w:t>
      </w:r>
      <w:r w:rsidR="00D94426" w:rsidRPr="00D617E2">
        <w:rPr>
          <w:rFonts w:ascii="Calibri" w:hAnsi="Calibri" w:cs="Calibri"/>
        </w:rPr>
        <w:t xml:space="preserve">. </w:t>
      </w:r>
      <w:r w:rsidRPr="00D617E2">
        <w:rPr>
          <w:rFonts w:ascii="Calibri" w:hAnsi="Calibri" w:cs="Calibri"/>
        </w:rPr>
        <w:t xml:space="preserve">However, in the </w:t>
      </w:r>
      <w:r w:rsidR="00E02EB7" w:rsidRPr="00D617E2">
        <w:rPr>
          <w:rFonts w:ascii="Calibri" w:hAnsi="Calibri" w:cs="Calibri"/>
          <w:i/>
          <w:iCs/>
          <w:highlight w:val="yellow"/>
        </w:rPr>
        <w:t>Early years inspection: toolkit, operating guide and information</w:t>
      </w:r>
      <w:r w:rsidR="00E02EB7" w:rsidRPr="00D617E2">
        <w:rPr>
          <w:rFonts w:ascii="Calibri" w:hAnsi="Calibri" w:cs="Calibri"/>
          <w:i/>
          <w:iCs/>
        </w:rPr>
        <w:t xml:space="preserve"> </w:t>
      </w:r>
      <w:r w:rsidRPr="00D617E2">
        <w:rPr>
          <w:rFonts w:ascii="Calibri" w:hAnsi="Calibri" w:cs="Calibri"/>
        </w:rPr>
        <w:t>it is clear that inspectors will want to check the provider can provide evidence of suitability</w:t>
      </w:r>
      <w:r w:rsidR="00D94426" w:rsidRPr="00D617E2">
        <w:rPr>
          <w:rFonts w:ascii="Calibri" w:hAnsi="Calibri" w:cs="Calibri"/>
        </w:rPr>
        <w:t xml:space="preserve">. </w:t>
      </w:r>
      <w:r w:rsidRPr="00D617E2">
        <w:rPr>
          <w:rFonts w:ascii="Calibri" w:hAnsi="Calibri" w:cs="Calibri"/>
        </w:rPr>
        <w:t>Using the SCR allows a setting to have the required information in one place.</w:t>
      </w:r>
    </w:p>
    <w:p w14:paraId="64275ACD" w14:textId="77777777" w:rsidR="00CE424D" w:rsidRPr="00D617E2" w:rsidRDefault="00CE424D" w:rsidP="00586810">
      <w:pPr>
        <w:jc w:val="both"/>
        <w:rPr>
          <w:rFonts w:ascii="Calibri" w:hAnsi="Calibri" w:cs="Calibri"/>
        </w:rPr>
      </w:pPr>
    </w:p>
    <w:p w14:paraId="3B4A260A" w14:textId="5FD1C78B" w:rsidR="00CE424D" w:rsidRPr="00D617E2" w:rsidRDefault="001F4672" w:rsidP="00586810">
      <w:pPr>
        <w:jc w:val="both"/>
        <w:rPr>
          <w:rFonts w:ascii="Calibri" w:hAnsi="Calibri" w:cs="Calibri"/>
        </w:rPr>
      </w:pPr>
      <w:r w:rsidRPr="00D617E2">
        <w:rPr>
          <w:rFonts w:ascii="Calibri" w:hAnsi="Calibri" w:cs="Calibri"/>
        </w:rPr>
        <w:t>Check the EYFS statutory framework ‘Suitable people’ section for required checks</w:t>
      </w:r>
      <w:r w:rsidR="00CC1F73" w:rsidRPr="00D617E2">
        <w:rPr>
          <w:rFonts w:ascii="Calibri" w:hAnsi="Calibri" w:cs="Calibri"/>
        </w:rPr>
        <w:t xml:space="preserve"> and add them to the record below.</w:t>
      </w:r>
    </w:p>
    <w:p w14:paraId="6187D654" w14:textId="77777777" w:rsidR="00CC1F73" w:rsidRPr="00D617E2" w:rsidRDefault="00CC1F73" w:rsidP="00586810">
      <w:pPr>
        <w:jc w:val="both"/>
        <w:rPr>
          <w:rFonts w:ascii="Calibri" w:hAnsi="Calibri" w:cs="Calibri"/>
        </w:rPr>
      </w:pPr>
    </w:p>
    <w:p w14:paraId="26A21950" w14:textId="0ACA4648" w:rsidR="00CE424D" w:rsidRPr="00D617E2" w:rsidRDefault="00CE424D" w:rsidP="00586810">
      <w:pPr>
        <w:jc w:val="both"/>
        <w:rPr>
          <w:rFonts w:ascii="Calibri" w:hAnsi="Calibri" w:cs="Calibri"/>
        </w:rPr>
      </w:pPr>
      <w:r w:rsidRPr="00D617E2">
        <w:rPr>
          <w:rFonts w:ascii="Calibri" w:hAnsi="Calibri" w:cs="Calibri"/>
        </w:rPr>
        <w:t>The following is a basic example of a SCR for safer recruitment checks</w:t>
      </w:r>
      <w:r w:rsidR="00D94426" w:rsidRPr="00D617E2">
        <w:rPr>
          <w:rFonts w:ascii="Calibri" w:hAnsi="Calibri" w:cs="Calibri"/>
        </w:rPr>
        <w:t xml:space="preserve">. </w:t>
      </w:r>
      <w:r w:rsidRPr="00D617E2">
        <w:rPr>
          <w:rFonts w:ascii="Calibri" w:hAnsi="Calibri" w:cs="Calibri"/>
        </w:rPr>
        <w:t>You may find it easier to maintain the record in a spreadsheet.</w:t>
      </w:r>
    </w:p>
    <w:p w14:paraId="33B1D713" w14:textId="77777777" w:rsidR="00CE424D" w:rsidRPr="00D617E2" w:rsidRDefault="00CE424D" w:rsidP="00586810">
      <w:pPr>
        <w:jc w:val="both"/>
        <w:rPr>
          <w:rFonts w:ascii="Calibri" w:hAnsi="Calibri" w:cs="Calibri"/>
        </w:rPr>
      </w:pPr>
    </w:p>
    <w:tbl>
      <w:tblPr>
        <w:tblW w:w="1409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2"/>
        <w:gridCol w:w="894"/>
        <w:gridCol w:w="596"/>
        <w:gridCol w:w="988"/>
        <w:gridCol w:w="1025"/>
        <w:gridCol w:w="1101"/>
        <w:gridCol w:w="1649"/>
        <w:gridCol w:w="1611"/>
        <w:gridCol w:w="1971"/>
        <w:gridCol w:w="1791"/>
        <w:gridCol w:w="1791"/>
      </w:tblGrid>
      <w:tr w:rsidR="00CE424D" w:rsidRPr="00D617E2" w14:paraId="13F189C0" w14:textId="77777777" w:rsidTr="00BE2DE2">
        <w:trPr>
          <w:trHeight w:hRule="exact" w:val="926"/>
        </w:trPr>
        <w:tc>
          <w:tcPr>
            <w:tcW w:w="3160" w:type="dxa"/>
            <w:gridSpan w:val="4"/>
            <w:shd w:val="clear" w:color="auto" w:fill="F2F2F2" w:themeFill="background1" w:themeFillShade="F2"/>
            <w:vAlign w:val="center"/>
          </w:tcPr>
          <w:p w14:paraId="4894B28B" w14:textId="77777777" w:rsidR="00CE424D" w:rsidRPr="00D617E2" w:rsidRDefault="00CE424D" w:rsidP="0024677E">
            <w:pPr>
              <w:widowControl w:val="0"/>
              <w:ind w:right="1189"/>
              <w:jc w:val="center"/>
              <w:rPr>
                <w:rFonts w:ascii="Calibri" w:eastAsia="Arial" w:hAnsi="Calibri" w:cs="Calibri"/>
                <w:b/>
                <w:sz w:val="22"/>
                <w:szCs w:val="22"/>
              </w:rPr>
            </w:pPr>
          </w:p>
          <w:p w14:paraId="0B9252A5" w14:textId="0CFA5CC0" w:rsidR="00CE424D" w:rsidRPr="00D617E2" w:rsidRDefault="00CE424D" w:rsidP="0024677E">
            <w:pPr>
              <w:widowControl w:val="0"/>
              <w:jc w:val="center"/>
              <w:rPr>
                <w:rFonts w:ascii="Calibri" w:eastAsia="Arial" w:hAnsi="Calibri" w:cs="Calibri"/>
                <w:b/>
                <w:sz w:val="22"/>
                <w:szCs w:val="22"/>
              </w:rPr>
            </w:pPr>
            <w:r w:rsidRPr="00D617E2">
              <w:rPr>
                <w:rFonts w:ascii="Calibri" w:eastAsia="Arial" w:hAnsi="Calibri" w:cs="Calibri"/>
                <w:b/>
                <w:sz w:val="22"/>
                <w:szCs w:val="22"/>
              </w:rPr>
              <w:t>Identit</w:t>
            </w:r>
            <w:r w:rsidR="0024677E" w:rsidRPr="00D617E2">
              <w:rPr>
                <w:rFonts w:ascii="Calibri" w:eastAsia="Arial" w:hAnsi="Calibri" w:cs="Calibri"/>
                <w:b/>
                <w:sz w:val="22"/>
                <w:szCs w:val="22"/>
              </w:rPr>
              <w:t>y</w:t>
            </w:r>
          </w:p>
          <w:p w14:paraId="077936BF" w14:textId="77777777" w:rsidR="00CE424D" w:rsidRPr="00D617E2" w:rsidRDefault="00CE424D" w:rsidP="0024677E">
            <w:pPr>
              <w:widowControl w:val="0"/>
              <w:ind w:right="1189"/>
              <w:jc w:val="center"/>
              <w:rPr>
                <w:rFonts w:ascii="Calibri" w:eastAsia="Arial" w:hAnsi="Calibri" w:cs="Calibri"/>
                <w:b/>
                <w:sz w:val="22"/>
                <w:szCs w:val="22"/>
              </w:rPr>
            </w:pPr>
          </w:p>
        </w:tc>
        <w:tc>
          <w:tcPr>
            <w:tcW w:w="2126" w:type="dxa"/>
            <w:gridSpan w:val="2"/>
            <w:shd w:val="clear" w:color="auto" w:fill="F2F2F2" w:themeFill="background1" w:themeFillShade="F2"/>
            <w:vAlign w:val="center"/>
          </w:tcPr>
          <w:p w14:paraId="5035F6B5" w14:textId="77777777" w:rsidR="00CE424D" w:rsidRPr="00D617E2" w:rsidRDefault="00CE424D" w:rsidP="0024677E">
            <w:pPr>
              <w:widowControl w:val="0"/>
              <w:jc w:val="center"/>
              <w:rPr>
                <w:rFonts w:ascii="Calibri" w:eastAsia="Arial" w:hAnsi="Calibri" w:cs="Calibri"/>
                <w:b/>
                <w:sz w:val="22"/>
                <w:szCs w:val="22"/>
              </w:rPr>
            </w:pPr>
            <w:r w:rsidRPr="00D617E2">
              <w:rPr>
                <w:rFonts w:ascii="Calibri" w:eastAsia="Arial" w:hAnsi="Calibri" w:cs="Calibri"/>
                <w:b/>
                <w:sz w:val="22"/>
                <w:szCs w:val="22"/>
              </w:rPr>
              <w:t>Qualifications</w:t>
            </w:r>
          </w:p>
        </w:tc>
        <w:tc>
          <w:tcPr>
            <w:tcW w:w="1649" w:type="dxa"/>
            <w:shd w:val="clear" w:color="auto" w:fill="F2F2F2" w:themeFill="background1" w:themeFillShade="F2"/>
            <w:vAlign w:val="center"/>
          </w:tcPr>
          <w:p w14:paraId="414655DF" w14:textId="77777777" w:rsidR="00CE424D" w:rsidRPr="00D617E2" w:rsidRDefault="00CE424D" w:rsidP="0024677E">
            <w:pPr>
              <w:widowControl w:val="0"/>
              <w:ind w:left="244" w:right="245"/>
              <w:jc w:val="center"/>
              <w:rPr>
                <w:rFonts w:ascii="Calibri" w:eastAsia="Arial" w:hAnsi="Calibri" w:cs="Calibri"/>
                <w:b/>
                <w:sz w:val="22"/>
                <w:szCs w:val="22"/>
              </w:rPr>
            </w:pPr>
            <w:r w:rsidRPr="00D617E2">
              <w:rPr>
                <w:rFonts w:ascii="Calibri" w:eastAsia="Arial" w:hAnsi="Calibri" w:cs="Calibri"/>
                <w:b/>
                <w:sz w:val="22"/>
                <w:szCs w:val="22"/>
              </w:rPr>
              <w:t>Barred List Check</w:t>
            </w:r>
          </w:p>
        </w:tc>
        <w:tc>
          <w:tcPr>
            <w:tcW w:w="1611" w:type="dxa"/>
            <w:shd w:val="clear" w:color="auto" w:fill="F2F2F2" w:themeFill="background1" w:themeFillShade="F2"/>
            <w:vAlign w:val="center"/>
          </w:tcPr>
          <w:p w14:paraId="425916DE" w14:textId="77777777" w:rsidR="00CE424D" w:rsidRPr="00D617E2" w:rsidRDefault="00CE424D" w:rsidP="0024677E">
            <w:pPr>
              <w:widowControl w:val="0"/>
              <w:jc w:val="center"/>
              <w:rPr>
                <w:rFonts w:ascii="Calibri" w:eastAsia="Arial" w:hAnsi="Calibri" w:cs="Calibri"/>
                <w:b/>
                <w:sz w:val="22"/>
                <w:szCs w:val="22"/>
              </w:rPr>
            </w:pPr>
            <w:r w:rsidRPr="00D617E2">
              <w:rPr>
                <w:rFonts w:ascii="Calibri" w:eastAsia="Arial" w:hAnsi="Calibri" w:cs="Calibri"/>
                <w:b/>
                <w:sz w:val="22"/>
                <w:szCs w:val="22"/>
              </w:rPr>
              <w:t>DBS</w:t>
            </w:r>
          </w:p>
        </w:tc>
        <w:tc>
          <w:tcPr>
            <w:tcW w:w="1971" w:type="dxa"/>
            <w:shd w:val="clear" w:color="auto" w:fill="F2F2F2" w:themeFill="background1" w:themeFillShade="F2"/>
            <w:vAlign w:val="center"/>
          </w:tcPr>
          <w:p w14:paraId="6ECF07BB" w14:textId="77777777" w:rsidR="00CE424D" w:rsidRPr="00D617E2" w:rsidRDefault="00CE424D" w:rsidP="0024677E">
            <w:pPr>
              <w:widowControl w:val="0"/>
              <w:ind w:left="105" w:right="99" w:firstLine="1"/>
              <w:jc w:val="center"/>
              <w:rPr>
                <w:rFonts w:ascii="Calibri" w:eastAsia="Arial" w:hAnsi="Calibri" w:cs="Calibri"/>
                <w:b/>
                <w:sz w:val="22"/>
                <w:szCs w:val="22"/>
              </w:rPr>
            </w:pPr>
            <w:r w:rsidRPr="00D617E2">
              <w:rPr>
                <w:rFonts w:ascii="Calibri" w:eastAsia="Arial" w:hAnsi="Calibri" w:cs="Calibri"/>
                <w:b/>
                <w:sz w:val="22"/>
                <w:szCs w:val="22"/>
              </w:rPr>
              <w:t>Childcare Disqualification Requirements</w:t>
            </w:r>
          </w:p>
        </w:tc>
        <w:tc>
          <w:tcPr>
            <w:tcW w:w="1791" w:type="dxa"/>
            <w:shd w:val="clear" w:color="auto" w:fill="F2F2F2" w:themeFill="background1" w:themeFillShade="F2"/>
            <w:vAlign w:val="center"/>
          </w:tcPr>
          <w:p w14:paraId="17687CE8" w14:textId="77777777" w:rsidR="00CE424D" w:rsidRPr="00D617E2" w:rsidRDefault="00CE424D" w:rsidP="0024677E">
            <w:pPr>
              <w:widowControl w:val="0"/>
              <w:ind w:left="202" w:right="197"/>
              <w:jc w:val="center"/>
              <w:rPr>
                <w:rFonts w:ascii="Calibri" w:eastAsia="Arial" w:hAnsi="Calibri" w:cs="Calibri"/>
                <w:b/>
                <w:sz w:val="22"/>
                <w:szCs w:val="22"/>
              </w:rPr>
            </w:pPr>
            <w:r w:rsidRPr="00D617E2">
              <w:rPr>
                <w:rFonts w:ascii="Calibri" w:eastAsia="Arial" w:hAnsi="Calibri" w:cs="Calibri"/>
                <w:b/>
                <w:sz w:val="22"/>
                <w:szCs w:val="22"/>
              </w:rPr>
              <w:t>Right to work in UK</w:t>
            </w:r>
          </w:p>
        </w:tc>
        <w:tc>
          <w:tcPr>
            <w:tcW w:w="1791" w:type="dxa"/>
            <w:shd w:val="clear" w:color="auto" w:fill="F2F2F2" w:themeFill="background1" w:themeFillShade="F2"/>
            <w:vAlign w:val="center"/>
          </w:tcPr>
          <w:p w14:paraId="1E8CA062" w14:textId="77777777" w:rsidR="00CE424D" w:rsidRPr="00D617E2" w:rsidRDefault="00CE424D" w:rsidP="0024677E">
            <w:pPr>
              <w:widowControl w:val="0"/>
              <w:ind w:left="218" w:right="124" w:hanging="75"/>
              <w:jc w:val="center"/>
              <w:rPr>
                <w:rFonts w:ascii="Calibri" w:eastAsia="Arial" w:hAnsi="Calibri" w:cs="Calibri"/>
                <w:b/>
                <w:sz w:val="22"/>
                <w:szCs w:val="22"/>
              </w:rPr>
            </w:pPr>
            <w:r w:rsidRPr="00D617E2">
              <w:rPr>
                <w:rFonts w:ascii="Calibri" w:eastAsia="Arial" w:hAnsi="Calibri" w:cs="Calibri"/>
                <w:b/>
                <w:sz w:val="22"/>
                <w:szCs w:val="22"/>
              </w:rPr>
              <w:t>Overseas Checks</w:t>
            </w:r>
          </w:p>
        </w:tc>
      </w:tr>
      <w:tr w:rsidR="00CE424D" w:rsidRPr="00D617E2" w14:paraId="391CCB05" w14:textId="77777777" w:rsidTr="00BE2DE2">
        <w:trPr>
          <w:trHeight w:hRule="exact" w:val="712"/>
        </w:trPr>
        <w:tc>
          <w:tcPr>
            <w:tcW w:w="682" w:type="dxa"/>
            <w:shd w:val="clear" w:color="auto" w:fill="F2F2F2" w:themeFill="background1" w:themeFillShade="F2"/>
            <w:vAlign w:val="center"/>
          </w:tcPr>
          <w:p w14:paraId="343E3C6E" w14:textId="77777777" w:rsidR="00CE424D" w:rsidRPr="00D617E2" w:rsidRDefault="00CE424D" w:rsidP="0024677E">
            <w:pPr>
              <w:widowControl w:val="0"/>
              <w:jc w:val="center"/>
              <w:rPr>
                <w:rFonts w:ascii="Calibri" w:eastAsia="Arial" w:hAnsi="Calibri" w:cs="Calibri"/>
                <w:b/>
                <w:sz w:val="20"/>
                <w:szCs w:val="22"/>
              </w:rPr>
            </w:pPr>
            <w:r w:rsidRPr="00D617E2">
              <w:rPr>
                <w:rFonts w:ascii="Calibri" w:eastAsia="Arial" w:hAnsi="Calibri" w:cs="Calibri"/>
                <w:b/>
                <w:sz w:val="20"/>
                <w:szCs w:val="22"/>
              </w:rPr>
              <w:t>Name</w:t>
            </w:r>
          </w:p>
        </w:tc>
        <w:tc>
          <w:tcPr>
            <w:tcW w:w="894" w:type="dxa"/>
            <w:shd w:val="clear" w:color="auto" w:fill="F2F2F2" w:themeFill="background1" w:themeFillShade="F2"/>
            <w:vAlign w:val="center"/>
          </w:tcPr>
          <w:p w14:paraId="52A10BD8" w14:textId="77777777" w:rsidR="00CE424D" w:rsidRPr="00D617E2" w:rsidRDefault="00CE424D" w:rsidP="0024677E">
            <w:pPr>
              <w:widowControl w:val="0"/>
              <w:jc w:val="center"/>
              <w:rPr>
                <w:rFonts w:ascii="Calibri" w:eastAsia="Arial" w:hAnsi="Calibri" w:cs="Calibri"/>
                <w:b/>
                <w:sz w:val="20"/>
                <w:szCs w:val="22"/>
              </w:rPr>
            </w:pPr>
            <w:r w:rsidRPr="00D617E2">
              <w:rPr>
                <w:rFonts w:ascii="Calibri" w:eastAsia="Arial" w:hAnsi="Calibri" w:cs="Calibri"/>
                <w:b/>
                <w:sz w:val="20"/>
                <w:szCs w:val="22"/>
              </w:rPr>
              <w:t>Address</w:t>
            </w:r>
          </w:p>
        </w:tc>
        <w:tc>
          <w:tcPr>
            <w:tcW w:w="596" w:type="dxa"/>
            <w:shd w:val="clear" w:color="auto" w:fill="F2F2F2" w:themeFill="background1" w:themeFillShade="F2"/>
            <w:vAlign w:val="center"/>
          </w:tcPr>
          <w:p w14:paraId="07504D0A" w14:textId="77777777" w:rsidR="00CE424D" w:rsidRPr="00D617E2" w:rsidRDefault="00CE424D" w:rsidP="0024677E">
            <w:pPr>
              <w:widowControl w:val="0"/>
              <w:jc w:val="center"/>
              <w:rPr>
                <w:rFonts w:ascii="Calibri" w:eastAsia="Arial" w:hAnsi="Calibri" w:cs="Calibri"/>
                <w:b/>
                <w:sz w:val="20"/>
                <w:szCs w:val="22"/>
              </w:rPr>
            </w:pPr>
            <w:r w:rsidRPr="00D617E2">
              <w:rPr>
                <w:rFonts w:ascii="Calibri" w:eastAsia="Arial" w:hAnsi="Calibri" w:cs="Calibri"/>
                <w:b/>
                <w:sz w:val="20"/>
                <w:szCs w:val="22"/>
              </w:rPr>
              <w:t>DOB</w:t>
            </w:r>
          </w:p>
        </w:tc>
        <w:tc>
          <w:tcPr>
            <w:tcW w:w="988" w:type="dxa"/>
            <w:shd w:val="clear" w:color="auto" w:fill="F2F2F2" w:themeFill="background1" w:themeFillShade="F2"/>
            <w:vAlign w:val="center"/>
          </w:tcPr>
          <w:p w14:paraId="2EA83DDE" w14:textId="77777777" w:rsidR="00CE424D" w:rsidRPr="00D617E2" w:rsidRDefault="00CE424D" w:rsidP="0024677E">
            <w:pPr>
              <w:widowControl w:val="0"/>
              <w:ind w:right="85"/>
              <w:jc w:val="center"/>
              <w:rPr>
                <w:rFonts w:ascii="Calibri" w:eastAsia="Arial" w:hAnsi="Calibri" w:cs="Calibri"/>
                <w:b/>
                <w:sz w:val="20"/>
                <w:szCs w:val="22"/>
              </w:rPr>
            </w:pPr>
            <w:r w:rsidRPr="00D617E2">
              <w:rPr>
                <w:rFonts w:ascii="Calibri" w:eastAsia="Arial" w:hAnsi="Calibri" w:cs="Calibri"/>
                <w:b/>
                <w:sz w:val="20"/>
                <w:szCs w:val="22"/>
              </w:rPr>
              <w:t>Evidence &amp; Date</w:t>
            </w:r>
          </w:p>
        </w:tc>
        <w:tc>
          <w:tcPr>
            <w:tcW w:w="1025" w:type="dxa"/>
            <w:shd w:val="clear" w:color="auto" w:fill="F2F2F2" w:themeFill="background1" w:themeFillShade="F2"/>
            <w:vAlign w:val="center"/>
          </w:tcPr>
          <w:p w14:paraId="2E7D8AB7" w14:textId="048D215A" w:rsidR="0024677E" w:rsidRPr="00D617E2" w:rsidRDefault="00CE424D" w:rsidP="0024677E">
            <w:pPr>
              <w:widowControl w:val="0"/>
              <w:ind w:right="83"/>
              <w:jc w:val="center"/>
              <w:rPr>
                <w:rFonts w:ascii="Calibri" w:eastAsia="Arial" w:hAnsi="Calibri" w:cs="Calibri"/>
                <w:b/>
                <w:sz w:val="20"/>
                <w:szCs w:val="22"/>
              </w:rPr>
            </w:pPr>
            <w:r w:rsidRPr="00D617E2">
              <w:rPr>
                <w:rFonts w:ascii="Calibri" w:eastAsia="Arial" w:hAnsi="Calibri" w:cs="Calibri"/>
                <w:b/>
                <w:sz w:val="20"/>
                <w:szCs w:val="22"/>
              </w:rPr>
              <w:t>Required</w:t>
            </w:r>
          </w:p>
          <w:p w14:paraId="2C83E2F2" w14:textId="52B96C53" w:rsidR="00CE424D" w:rsidRPr="00D617E2" w:rsidRDefault="00CE424D" w:rsidP="0024677E">
            <w:pPr>
              <w:widowControl w:val="0"/>
              <w:ind w:right="83"/>
              <w:jc w:val="center"/>
              <w:rPr>
                <w:rFonts w:ascii="Calibri" w:eastAsia="Arial" w:hAnsi="Calibri" w:cs="Calibri"/>
                <w:b/>
                <w:sz w:val="20"/>
                <w:szCs w:val="22"/>
              </w:rPr>
            </w:pPr>
            <w:r w:rsidRPr="00D617E2">
              <w:rPr>
                <w:rFonts w:ascii="Calibri" w:eastAsia="Arial" w:hAnsi="Calibri" w:cs="Calibri"/>
                <w:b/>
                <w:sz w:val="20"/>
                <w:szCs w:val="22"/>
              </w:rPr>
              <w:t>Y/N</w:t>
            </w:r>
          </w:p>
        </w:tc>
        <w:tc>
          <w:tcPr>
            <w:tcW w:w="1101" w:type="dxa"/>
            <w:shd w:val="clear" w:color="auto" w:fill="F2F2F2" w:themeFill="background1" w:themeFillShade="F2"/>
            <w:vAlign w:val="center"/>
          </w:tcPr>
          <w:p w14:paraId="5AA63834" w14:textId="77777777" w:rsidR="00CE424D" w:rsidRPr="00D617E2" w:rsidRDefault="00CE424D" w:rsidP="0024677E">
            <w:pPr>
              <w:widowControl w:val="0"/>
              <w:ind w:right="85"/>
              <w:jc w:val="center"/>
              <w:rPr>
                <w:rFonts w:ascii="Calibri" w:eastAsia="Arial" w:hAnsi="Calibri" w:cs="Calibri"/>
                <w:b/>
                <w:sz w:val="20"/>
                <w:szCs w:val="22"/>
              </w:rPr>
            </w:pPr>
            <w:r w:rsidRPr="00D617E2">
              <w:rPr>
                <w:rFonts w:ascii="Calibri" w:eastAsia="Arial" w:hAnsi="Calibri" w:cs="Calibri"/>
                <w:b/>
                <w:sz w:val="20"/>
                <w:szCs w:val="22"/>
              </w:rPr>
              <w:t>Evidence &amp; Date</w:t>
            </w:r>
          </w:p>
        </w:tc>
        <w:tc>
          <w:tcPr>
            <w:tcW w:w="1649" w:type="dxa"/>
            <w:shd w:val="clear" w:color="auto" w:fill="F2F2F2" w:themeFill="background1" w:themeFillShade="F2"/>
            <w:vAlign w:val="center"/>
          </w:tcPr>
          <w:p w14:paraId="35C6F803" w14:textId="77777777" w:rsidR="00CE424D" w:rsidRPr="00D617E2" w:rsidRDefault="00CE424D" w:rsidP="0024677E">
            <w:pPr>
              <w:widowControl w:val="0"/>
              <w:ind w:right="85"/>
              <w:jc w:val="center"/>
              <w:rPr>
                <w:rFonts w:ascii="Calibri" w:eastAsia="Arial" w:hAnsi="Calibri" w:cs="Calibri"/>
                <w:b/>
                <w:sz w:val="20"/>
                <w:szCs w:val="22"/>
              </w:rPr>
            </w:pPr>
            <w:r w:rsidRPr="00D617E2">
              <w:rPr>
                <w:rFonts w:ascii="Calibri" w:eastAsia="Arial" w:hAnsi="Calibri" w:cs="Calibri"/>
                <w:b/>
                <w:sz w:val="20"/>
                <w:szCs w:val="22"/>
              </w:rPr>
              <w:t>Check Evidenced</w:t>
            </w:r>
          </w:p>
        </w:tc>
        <w:tc>
          <w:tcPr>
            <w:tcW w:w="1611" w:type="dxa"/>
            <w:shd w:val="clear" w:color="auto" w:fill="F2F2F2" w:themeFill="background1" w:themeFillShade="F2"/>
            <w:vAlign w:val="center"/>
          </w:tcPr>
          <w:p w14:paraId="2D254BC1" w14:textId="77777777" w:rsidR="00CE424D" w:rsidRPr="00D617E2" w:rsidRDefault="00CE424D" w:rsidP="0024677E">
            <w:pPr>
              <w:widowControl w:val="0"/>
              <w:ind w:left="103" w:right="99" w:firstLine="1"/>
              <w:jc w:val="center"/>
              <w:rPr>
                <w:rFonts w:ascii="Calibri" w:eastAsia="Arial" w:hAnsi="Calibri" w:cs="Calibri"/>
                <w:b/>
                <w:sz w:val="20"/>
                <w:szCs w:val="22"/>
              </w:rPr>
            </w:pPr>
            <w:r w:rsidRPr="00D617E2">
              <w:rPr>
                <w:rFonts w:ascii="Calibri" w:eastAsia="Arial" w:hAnsi="Calibri" w:cs="Calibri"/>
                <w:b/>
                <w:sz w:val="20"/>
                <w:szCs w:val="22"/>
              </w:rPr>
              <w:t>Check Evidenced &amp; Date</w:t>
            </w:r>
          </w:p>
        </w:tc>
        <w:tc>
          <w:tcPr>
            <w:tcW w:w="1971" w:type="dxa"/>
            <w:shd w:val="clear" w:color="auto" w:fill="F2F2F2" w:themeFill="background1" w:themeFillShade="F2"/>
            <w:vAlign w:val="center"/>
          </w:tcPr>
          <w:p w14:paraId="0AD7FB97" w14:textId="77777777" w:rsidR="00CE424D" w:rsidRPr="00D617E2" w:rsidRDefault="00CE424D" w:rsidP="0024677E">
            <w:pPr>
              <w:widowControl w:val="0"/>
              <w:ind w:left="220" w:right="213" w:hanging="3"/>
              <w:jc w:val="center"/>
              <w:rPr>
                <w:rFonts w:ascii="Calibri" w:eastAsia="Arial" w:hAnsi="Calibri" w:cs="Calibri"/>
                <w:b/>
                <w:sz w:val="20"/>
                <w:szCs w:val="22"/>
              </w:rPr>
            </w:pPr>
            <w:r w:rsidRPr="00D617E2">
              <w:rPr>
                <w:rFonts w:ascii="Calibri" w:eastAsia="Arial" w:hAnsi="Calibri" w:cs="Calibri"/>
                <w:b/>
                <w:sz w:val="20"/>
                <w:szCs w:val="22"/>
              </w:rPr>
              <w:t>Check Evidenced &amp; Date</w:t>
            </w:r>
          </w:p>
        </w:tc>
        <w:tc>
          <w:tcPr>
            <w:tcW w:w="1791" w:type="dxa"/>
            <w:shd w:val="clear" w:color="auto" w:fill="F2F2F2" w:themeFill="background1" w:themeFillShade="F2"/>
            <w:vAlign w:val="center"/>
          </w:tcPr>
          <w:p w14:paraId="1ADB867B" w14:textId="77777777" w:rsidR="00CE424D" w:rsidRPr="00D617E2" w:rsidRDefault="00CE424D" w:rsidP="0024677E">
            <w:pPr>
              <w:widowControl w:val="0"/>
              <w:ind w:left="103" w:right="101" w:firstLine="1"/>
              <w:jc w:val="center"/>
              <w:rPr>
                <w:rFonts w:ascii="Calibri" w:eastAsia="Arial" w:hAnsi="Calibri" w:cs="Calibri"/>
                <w:b/>
                <w:sz w:val="20"/>
                <w:szCs w:val="22"/>
              </w:rPr>
            </w:pPr>
            <w:r w:rsidRPr="00D617E2">
              <w:rPr>
                <w:rFonts w:ascii="Calibri" w:eastAsia="Arial" w:hAnsi="Calibri" w:cs="Calibri"/>
                <w:b/>
                <w:sz w:val="20"/>
                <w:szCs w:val="22"/>
              </w:rPr>
              <w:t>Check Evidenced &amp; Date</w:t>
            </w:r>
          </w:p>
        </w:tc>
        <w:tc>
          <w:tcPr>
            <w:tcW w:w="1791" w:type="dxa"/>
            <w:shd w:val="clear" w:color="auto" w:fill="F2F2F2" w:themeFill="background1" w:themeFillShade="F2"/>
            <w:vAlign w:val="center"/>
          </w:tcPr>
          <w:p w14:paraId="72C2E01E" w14:textId="77777777" w:rsidR="00CE424D" w:rsidRPr="00D617E2" w:rsidRDefault="00CE424D" w:rsidP="0024677E">
            <w:pPr>
              <w:widowControl w:val="0"/>
              <w:ind w:left="103" w:right="101" w:firstLine="1"/>
              <w:jc w:val="center"/>
              <w:rPr>
                <w:rFonts w:ascii="Calibri" w:eastAsia="Arial" w:hAnsi="Calibri" w:cs="Calibri"/>
                <w:b/>
                <w:sz w:val="20"/>
                <w:szCs w:val="22"/>
              </w:rPr>
            </w:pPr>
            <w:r w:rsidRPr="00D617E2">
              <w:rPr>
                <w:rFonts w:ascii="Calibri" w:eastAsia="Arial" w:hAnsi="Calibri" w:cs="Calibri"/>
                <w:b/>
                <w:sz w:val="20"/>
                <w:szCs w:val="22"/>
              </w:rPr>
              <w:t>Check Evidenced &amp; Date</w:t>
            </w:r>
          </w:p>
        </w:tc>
      </w:tr>
      <w:tr w:rsidR="00CE424D" w:rsidRPr="00D617E2" w14:paraId="107EC4CB" w14:textId="77777777" w:rsidTr="0024677E">
        <w:trPr>
          <w:trHeight w:hRule="exact" w:val="433"/>
        </w:trPr>
        <w:tc>
          <w:tcPr>
            <w:tcW w:w="682" w:type="dxa"/>
            <w:vAlign w:val="center"/>
          </w:tcPr>
          <w:p w14:paraId="20A55CDB" w14:textId="77777777" w:rsidR="00CE424D" w:rsidRPr="00D617E2" w:rsidRDefault="00CE424D" w:rsidP="0024677E">
            <w:pPr>
              <w:spacing w:after="200"/>
              <w:jc w:val="center"/>
              <w:rPr>
                <w:rFonts w:ascii="Calibri" w:eastAsia="Calibri" w:hAnsi="Calibri" w:cs="Calibri"/>
                <w:sz w:val="22"/>
                <w:szCs w:val="22"/>
              </w:rPr>
            </w:pPr>
          </w:p>
        </w:tc>
        <w:tc>
          <w:tcPr>
            <w:tcW w:w="894" w:type="dxa"/>
            <w:vAlign w:val="center"/>
          </w:tcPr>
          <w:p w14:paraId="02E7EF77" w14:textId="77777777" w:rsidR="00CE424D" w:rsidRPr="00D617E2" w:rsidRDefault="00CE424D" w:rsidP="0024677E">
            <w:pPr>
              <w:spacing w:after="200"/>
              <w:jc w:val="center"/>
              <w:rPr>
                <w:rFonts w:ascii="Calibri" w:eastAsia="Calibri" w:hAnsi="Calibri" w:cs="Calibri"/>
                <w:sz w:val="22"/>
                <w:szCs w:val="22"/>
              </w:rPr>
            </w:pPr>
          </w:p>
        </w:tc>
        <w:tc>
          <w:tcPr>
            <w:tcW w:w="596" w:type="dxa"/>
            <w:vAlign w:val="center"/>
          </w:tcPr>
          <w:p w14:paraId="16DA5AA9" w14:textId="77777777" w:rsidR="00CE424D" w:rsidRPr="00D617E2" w:rsidRDefault="00CE424D" w:rsidP="0024677E">
            <w:pPr>
              <w:spacing w:after="200"/>
              <w:jc w:val="center"/>
              <w:rPr>
                <w:rFonts w:ascii="Calibri" w:eastAsia="Calibri" w:hAnsi="Calibri" w:cs="Calibri"/>
                <w:sz w:val="22"/>
                <w:szCs w:val="22"/>
              </w:rPr>
            </w:pPr>
          </w:p>
        </w:tc>
        <w:tc>
          <w:tcPr>
            <w:tcW w:w="988" w:type="dxa"/>
            <w:vAlign w:val="center"/>
          </w:tcPr>
          <w:p w14:paraId="51D4C23D" w14:textId="77777777" w:rsidR="00CE424D" w:rsidRPr="00D617E2" w:rsidRDefault="00CE424D" w:rsidP="0024677E">
            <w:pPr>
              <w:spacing w:after="200"/>
              <w:jc w:val="center"/>
              <w:rPr>
                <w:rFonts w:ascii="Calibri" w:eastAsia="Calibri" w:hAnsi="Calibri" w:cs="Calibri"/>
                <w:sz w:val="22"/>
                <w:szCs w:val="22"/>
              </w:rPr>
            </w:pPr>
          </w:p>
        </w:tc>
        <w:tc>
          <w:tcPr>
            <w:tcW w:w="1025" w:type="dxa"/>
            <w:vAlign w:val="center"/>
          </w:tcPr>
          <w:p w14:paraId="6A2C7B85" w14:textId="77777777" w:rsidR="00CE424D" w:rsidRPr="00D617E2" w:rsidRDefault="00CE424D" w:rsidP="0024677E">
            <w:pPr>
              <w:spacing w:after="200"/>
              <w:jc w:val="center"/>
              <w:rPr>
                <w:rFonts w:ascii="Calibri" w:eastAsia="Calibri" w:hAnsi="Calibri" w:cs="Calibri"/>
                <w:sz w:val="22"/>
                <w:szCs w:val="22"/>
              </w:rPr>
            </w:pPr>
          </w:p>
        </w:tc>
        <w:tc>
          <w:tcPr>
            <w:tcW w:w="1101" w:type="dxa"/>
            <w:vAlign w:val="center"/>
          </w:tcPr>
          <w:p w14:paraId="478B8398" w14:textId="77777777" w:rsidR="00CE424D" w:rsidRPr="00D617E2" w:rsidRDefault="00CE424D" w:rsidP="0024677E">
            <w:pPr>
              <w:spacing w:after="200"/>
              <w:jc w:val="center"/>
              <w:rPr>
                <w:rFonts w:ascii="Calibri" w:eastAsia="Calibri" w:hAnsi="Calibri" w:cs="Calibri"/>
                <w:sz w:val="22"/>
                <w:szCs w:val="22"/>
              </w:rPr>
            </w:pPr>
          </w:p>
        </w:tc>
        <w:tc>
          <w:tcPr>
            <w:tcW w:w="1649" w:type="dxa"/>
            <w:vAlign w:val="center"/>
          </w:tcPr>
          <w:p w14:paraId="4E4435BC" w14:textId="77777777" w:rsidR="00CE424D" w:rsidRPr="00D617E2" w:rsidRDefault="00CE424D" w:rsidP="0024677E">
            <w:pPr>
              <w:spacing w:after="200"/>
              <w:jc w:val="center"/>
              <w:rPr>
                <w:rFonts w:ascii="Calibri" w:eastAsia="Calibri" w:hAnsi="Calibri" w:cs="Calibri"/>
                <w:sz w:val="22"/>
                <w:szCs w:val="22"/>
              </w:rPr>
            </w:pPr>
          </w:p>
        </w:tc>
        <w:tc>
          <w:tcPr>
            <w:tcW w:w="1611" w:type="dxa"/>
            <w:vAlign w:val="center"/>
          </w:tcPr>
          <w:p w14:paraId="29CE4D22" w14:textId="77777777" w:rsidR="00CE424D" w:rsidRPr="00D617E2" w:rsidRDefault="00CE424D" w:rsidP="0024677E">
            <w:pPr>
              <w:spacing w:after="200"/>
              <w:jc w:val="center"/>
              <w:rPr>
                <w:rFonts w:ascii="Calibri" w:eastAsia="Calibri" w:hAnsi="Calibri" w:cs="Calibri"/>
                <w:sz w:val="22"/>
                <w:szCs w:val="22"/>
              </w:rPr>
            </w:pPr>
          </w:p>
        </w:tc>
        <w:tc>
          <w:tcPr>
            <w:tcW w:w="1971" w:type="dxa"/>
            <w:vAlign w:val="center"/>
          </w:tcPr>
          <w:p w14:paraId="6A71D10A" w14:textId="77777777" w:rsidR="00CE424D" w:rsidRPr="00D617E2" w:rsidRDefault="00CE424D" w:rsidP="0024677E">
            <w:pPr>
              <w:spacing w:after="200"/>
              <w:jc w:val="center"/>
              <w:rPr>
                <w:rFonts w:ascii="Calibri" w:eastAsia="Calibri" w:hAnsi="Calibri" w:cs="Calibri"/>
                <w:sz w:val="22"/>
                <w:szCs w:val="22"/>
              </w:rPr>
            </w:pPr>
          </w:p>
        </w:tc>
        <w:tc>
          <w:tcPr>
            <w:tcW w:w="1791" w:type="dxa"/>
            <w:vAlign w:val="center"/>
          </w:tcPr>
          <w:p w14:paraId="2B6D559C" w14:textId="77777777" w:rsidR="00CE424D" w:rsidRPr="00D617E2" w:rsidRDefault="00CE424D" w:rsidP="0024677E">
            <w:pPr>
              <w:spacing w:after="200"/>
              <w:jc w:val="center"/>
              <w:rPr>
                <w:rFonts w:ascii="Calibri" w:eastAsia="Calibri" w:hAnsi="Calibri" w:cs="Calibri"/>
                <w:sz w:val="22"/>
                <w:szCs w:val="22"/>
              </w:rPr>
            </w:pPr>
          </w:p>
        </w:tc>
        <w:tc>
          <w:tcPr>
            <w:tcW w:w="1791" w:type="dxa"/>
            <w:vAlign w:val="center"/>
          </w:tcPr>
          <w:p w14:paraId="1C7A0782" w14:textId="77777777" w:rsidR="00CE424D" w:rsidRPr="00D617E2" w:rsidRDefault="00CE424D" w:rsidP="0024677E">
            <w:pPr>
              <w:spacing w:after="200"/>
              <w:jc w:val="center"/>
              <w:rPr>
                <w:rFonts w:ascii="Calibri" w:eastAsia="Calibri" w:hAnsi="Calibri" w:cs="Calibri"/>
                <w:sz w:val="22"/>
                <w:szCs w:val="22"/>
              </w:rPr>
            </w:pPr>
          </w:p>
        </w:tc>
      </w:tr>
      <w:tr w:rsidR="00CE424D" w:rsidRPr="00D617E2" w14:paraId="16FC3C10" w14:textId="77777777" w:rsidTr="0024677E">
        <w:trPr>
          <w:trHeight w:hRule="exact" w:val="433"/>
        </w:trPr>
        <w:tc>
          <w:tcPr>
            <w:tcW w:w="682" w:type="dxa"/>
            <w:vAlign w:val="center"/>
          </w:tcPr>
          <w:p w14:paraId="6A506CEC" w14:textId="77777777" w:rsidR="00CE424D" w:rsidRPr="00D617E2" w:rsidRDefault="00CE424D" w:rsidP="0024677E">
            <w:pPr>
              <w:spacing w:after="200"/>
              <w:jc w:val="center"/>
              <w:rPr>
                <w:rFonts w:ascii="Calibri" w:eastAsia="Calibri" w:hAnsi="Calibri" w:cs="Calibri"/>
                <w:sz w:val="22"/>
                <w:szCs w:val="22"/>
              </w:rPr>
            </w:pPr>
          </w:p>
        </w:tc>
        <w:tc>
          <w:tcPr>
            <w:tcW w:w="894" w:type="dxa"/>
            <w:vAlign w:val="center"/>
          </w:tcPr>
          <w:p w14:paraId="2A6F7706" w14:textId="77777777" w:rsidR="00CE424D" w:rsidRPr="00D617E2" w:rsidRDefault="00CE424D" w:rsidP="0024677E">
            <w:pPr>
              <w:spacing w:after="200"/>
              <w:jc w:val="center"/>
              <w:rPr>
                <w:rFonts w:ascii="Calibri" w:eastAsia="Calibri" w:hAnsi="Calibri" w:cs="Calibri"/>
                <w:sz w:val="22"/>
                <w:szCs w:val="22"/>
              </w:rPr>
            </w:pPr>
          </w:p>
        </w:tc>
        <w:tc>
          <w:tcPr>
            <w:tcW w:w="596" w:type="dxa"/>
            <w:vAlign w:val="center"/>
          </w:tcPr>
          <w:p w14:paraId="1135DA21" w14:textId="77777777" w:rsidR="00CE424D" w:rsidRPr="00D617E2" w:rsidRDefault="00CE424D" w:rsidP="0024677E">
            <w:pPr>
              <w:spacing w:after="200"/>
              <w:jc w:val="center"/>
              <w:rPr>
                <w:rFonts w:ascii="Calibri" w:eastAsia="Calibri" w:hAnsi="Calibri" w:cs="Calibri"/>
                <w:sz w:val="22"/>
                <w:szCs w:val="22"/>
              </w:rPr>
            </w:pPr>
          </w:p>
        </w:tc>
        <w:tc>
          <w:tcPr>
            <w:tcW w:w="988" w:type="dxa"/>
            <w:vAlign w:val="center"/>
          </w:tcPr>
          <w:p w14:paraId="59FDD943" w14:textId="77777777" w:rsidR="00CE424D" w:rsidRPr="00D617E2" w:rsidRDefault="00CE424D" w:rsidP="0024677E">
            <w:pPr>
              <w:spacing w:after="200"/>
              <w:jc w:val="center"/>
              <w:rPr>
                <w:rFonts w:ascii="Calibri" w:eastAsia="Calibri" w:hAnsi="Calibri" w:cs="Calibri"/>
                <w:sz w:val="22"/>
                <w:szCs w:val="22"/>
              </w:rPr>
            </w:pPr>
          </w:p>
        </w:tc>
        <w:tc>
          <w:tcPr>
            <w:tcW w:w="1025" w:type="dxa"/>
            <w:vAlign w:val="center"/>
          </w:tcPr>
          <w:p w14:paraId="7A84BECC" w14:textId="77777777" w:rsidR="00CE424D" w:rsidRPr="00D617E2" w:rsidRDefault="00CE424D" w:rsidP="0024677E">
            <w:pPr>
              <w:spacing w:after="200"/>
              <w:jc w:val="center"/>
              <w:rPr>
                <w:rFonts w:ascii="Calibri" w:eastAsia="Calibri" w:hAnsi="Calibri" w:cs="Calibri"/>
                <w:sz w:val="22"/>
                <w:szCs w:val="22"/>
              </w:rPr>
            </w:pPr>
          </w:p>
        </w:tc>
        <w:tc>
          <w:tcPr>
            <w:tcW w:w="1101" w:type="dxa"/>
            <w:vAlign w:val="center"/>
          </w:tcPr>
          <w:p w14:paraId="519881AF" w14:textId="77777777" w:rsidR="00CE424D" w:rsidRPr="00D617E2" w:rsidRDefault="00CE424D" w:rsidP="0024677E">
            <w:pPr>
              <w:spacing w:after="200"/>
              <w:jc w:val="center"/>
              <w:rPr>
                <w:rFonts w:ascii="Calibri" w:eastAsia="Calibri" w:hAnsi="Calibri" w:cs="Calibri"/>
                <w:sz w:val="22"/>
                <w:szCs w:val="22"/>
              </w:rPr>
            </w:pPr>
          </w:p>
        </w:tc>
        <w:tc>
          <w:tcPr>
            <w:tcW w:w="1649" w:type="dxa"/>
            <w:vAlign w:val="center"/>
          </w:tcPr>
          <w:p w14:paraId="62B3EDDD" w14:textId="77777777" w:rsidR="00CE424D" w:rsidRPr="00D617E2" w:rsidRDefault="00CE424D" w:rsidP="0024677E">
            <w:pPr>
              <w:spacing w:after="200"/>
              <w:jc w:val="center"/>
              <w:rPr>
                <w:rFonts w:ascii="Calibri" w:eastAsia="Calibri" w:hAnsi="Calibri" w:cs="Calibri"/>
                <w:sz w:val="22"/>
                <w:szCs w:val="22"/>
              </w:rPr>
            </w:pPr>
          </w:p>
        </w:tc>
        <w:tc>
          <w:tcPr>
            <w:tcW w:w="1611" w:type="dxa"/>
            <w:vAlign w:val="center"/>
          </w:tcPr>
          <w:p w14:paraId="2BB92894" w14:textId="77777777" w:rsidR="00CE424D" w:rsidRPr="00D617E2" w:rsidRDefault="00CE424D" w:rsidP="0024677E">
            <w:pPr>
              <w:spacing w:after="200"/>
              <w:jc w:val="center"/>
              <w:rPr>
                <w:rFonts w:ascii="Calibri" w:eastAsia="Calibri" w:hAnsi="Calibri" w:cs="Calibri"/>
                <w:sz w:val="22"/>
                <w:szCs w:val="22"/>
              </w:rPr>
            </w:pPr>
          </w:p>
        </w:tc>
        <w:tc>
          <w:tcPr>
            <w:tcW w:w="1971" w:type="dxa"/>
            <w:vAlign w:val="center"/>
          </w:tcPr>
          <w:p w14:paraId="795681D1" w14:textId="77777777" w:rsidR="00CE424D" w:rsidRPr="00D617E2" w:rsidRDefault="00CE424D" w:rsidP="0024677E">
            <w:pPr>
              <w:spacing w:after="200"/>
              <w:jc w:val="center"/>
              <w:rPr>
                <w:rFonts w:ascii="Calibri" w:eastAsia="Calibri" w:hAnsi="Calibri" w:cs="Calibri"/>
                <w:sz w:val="22"/>
                <w:szCs w:val="22"/>
              </w:rPr>
            </w:pPr>
          </w:p>
        </w:tc>
        <w:tc>
          <w:tcPr>
            <w:tcW w:w="1791" w:type="dxa"/>
            <w:vAlign w:val="center"/>
          </w:tcPr>
          <w:p w14:paraId="06BF16C8" w14:textId="77777777" w:rsidR="00CE424D" w:rsidRPr="00D617E2" w:rsidRDefault="00CE424D" w:rsidP="0024677E">
            <w:pPr>
              <w:spacing w:after="200"/>
              <w:jc w:val="center"/>
              <w:rPr>
                <w:rFonts w:ascii="Calibri" w:eastAsia="Calibri" w:hAnsi="Calibri" w:cs="Calibri"/>
                <w:sz w:val="22"/>
                <w:szCs w:val="22"/>
              </w:rPr>
            </w:pPr>
          </w:p>
        </w:tc>
        <w:tc>
          <w:tcPr>
            <w:tcW w:w="1791" w:type="dxa"/>
            <w:vAlign w:val="center"/>
          </w:tcPr>
          <w:p w14:paraId="6BD9A0D7" w14:textId="77777777" w:rsidR="00CE424D" w:rsidRPr="00D617E2" w:rsidRDefault="00CE424D" w:rsidP="0024677E">
            <w:pPr>
              <w:spacing w:after="200"/>
              <w:jc w:val="center"/>
              <w:rPr>
                <w:rFonts w:ascii="Calibri" w:eastAsia="Calibri" w:hAnsi="Calibri" w:cs="Calibri"/>
                <w:sz w:val="22"/>
                <w:szCs w:val="22"/>
              </w:rPr>
            </w:pPr>
          </w:p>
        </w:tc>
      </w:tr>
      <w:tr w:rsidR="00CE424D" w:rsidRPr="00D617E2" w14:paraId="7DFF2D9E" w14:textId="77777777" w:rsidTr="0024677E">
        <w:trPr>
          <w:trHeight w:hRule="exact" w:val="433"/>
        </w:trPr>
        <w:tc>
          <w:tcPr>
            <w:tcW w:w="682" w:type="dxa"/>
            <w:vAlign w:val="center"/>
          </w:tcPr>
          <w:p w14:paraId="6598F146" w14:textId="77777777" w:rsidR="00CE424D" w:rsidRPr="00D617E2" w:rsidRDefault="00CE424D" w:rsidP="0024677E">
            <w:pPr>
              <w:spacing w:after="200"/>
              <w:jc w:val="center"/>
              <w:rPr>
                <w:rFonts w:ascii="Calibri" w:eastAsia="Calibri" w:hAnsi="Calibri" w:cs="Calibri"/>
                <w:sz w:val="22"/>
                <w:szCs w:val="22"/>
              </w:rPr>
            </w:pPr>
          </w:p>
        </w:tc>
        <w:tc>
          <w:tcPr>
            <w:tcW w:w="894" w:type="dxa"/>
            <w:vAlign w:val="center"/>
          </w:tcPr>
          <w:p w14:paraId="376D04DD" w14:textId="77777777" w:rsidR="00CE424D" w:rsidRPr="00D617E2" w:rsidRDefault="00CE424D" w:rsidP="0024677E">
            <w:pPr>
              <w:spacing w:after="200"/>
              <w:jc w:val="center"/>
              <w:rPr>
                <w:rFonts w:ascii="Calibri" w:eastAsia="Calibri" w:hAnsi="Calibri" w:cs="Calibri"/>
                <w:sz w:val="22"/>
                <w:szCs w:val="22"/>
              </w:rPr>
            </w:pPr>
          </w:p>
        </w:tc>
        <w:tc>
          <w:tcPr>
            <w:tcW w:w="596" w:type="dxa"/>
            <w:vAlign w:val="center"/>
          </w:tcPr>
          <w:p w14:paraId="6C60647B" w14:textId="77777777" w:rsidR="00CE424D" w:rsidRPr="00D617E2" w:rsidRDefault="00CE424D" w:rsidP="0024677E">
            <w:pPr>
              <w:spacing w:after="200"/>
              <w:jc w:val="center"/>
              <w:rPr>
                <w:rFonts w:ascii="Calibri" w:eastAsia="Calibri" w:hAnsi="Calibri" w:cs="Calibri"/>
                <w:sz w:val="22"/>
                <w:szCs w:val="22"/>
              </w:rPr>
            </w:pPr>
          </w:p>
        </w:tc>
        <w:tc>
          <w:tcPr>
            <w:tcW w:w="988" w:type="dxa"/>
            <w:vAlign w:val="center"/>
          </w:tcPr>
          <w:p w14:paraId="48FBA67D" w14:textId="77777777" w:rsidR="00CE424D" w:rsidRPr="00D617E2" w:rsidRDefault="00CE424D" w:rsidP="0024677E">
            <w:pPr>
              <w:spacing w:after="200"/>
              <w:jc w:val="center"/>
              <w:rPr>
                <w:rFonts w:ascii="Calibri" w:eastAsia="Calibri" w:hAnsi="Calibri" w:cs="Calibri"/>
                <w:sz w:val="22"/>
                <w:szCs w:val="22"/>
              </w:rPr>
            </w:pPr>
          </w:p>
        </w:tc>
        <w:tc>
          <w:tcPr>
            <w:tcW w:w="1025" w:type="dxa"/>
            <w:vAlign w:val="center"/>
          </w:tcPr>
          <w:p w14:paraId="792EE126" w14:textId="77777777" w:rsidR="00CE424D" w:rsidRPr="00D617E2" w:rsidRDefault="00CE424D" w:rsidP="0024677E">
            <w:pPr>
              <w:spacing w:after="200"/>
              <w:jc w:val="center"/>
              <w:rPr>
                <w:rFonts w:ascii="Calibri" w:eastAsia="Calibri" w:hAnsi="Calibri" w:cs="Calibri"/>
                <w:sz w:val="22"/>
                <w:szCs w:val="22"/>
              </w:rPr>
            </w:pPr>
          </w:p>
        </w:tc>
        <w:tc>
          <w:tcPr>
            <w:tcW w:w="1101" w:type="dxa"/>
            <w:vAlign w:val="center"/>
          </w:tcPr>
          <w:p w14:paraId="1680638C" w14:textId="77777777" w:rsidR="00CE424D" w:rsidRPr="00D617E2" w:rsidRDefault="00CE424D" w:rsidP="0024677E">
            <w:pPr>
              <w:spacing w:after="200"/>
              <w:jc w:val="center"/>
              <w:rPr>
                <w:rFonts w:ascii="Calibri" w:eastAsia="Calibri" w:hAnsi="Calibri" w:cs="Calibri"/>
                <w:sz w:val="22"/>
                <w:szCs w:val="22"/>
              </w:rPr>
            </w:pPr>
          </w:p>
        </w:tc>
        <w:tc>
          <w:tcPr>
            <w:tcW w:w="1649" w:type="dxa"/>
            <w:vAlign w:val="center"/>
          </w:tcPr>
          <w:p w14:paraId="5677A556" w14:textId="77777777" w:rsidR="00CE424D" w:rsidRPr="00D617E2" w:rsidRDefault="00CE424D" w:rsidP="0024677E">
            <w:pPr>
              <w:spacing w:after="200"/>
              <w:jc w:val="center"/>
              <w:rPr>
                <w:rFonts w:ascii="Calibri" w:eastAsia="Calibri" w:hAnsi="Calibri" w:cs="Calibri"/>
                <w:sz w:val="22"/>
                <w:szCs w:val="22"/>
              </w:rPr>
            </w:pPr>
          </w:p>
        </w:tc>
        <w:tc>
          <w:tcPr>
            <w:tcW w:w="1611" w:type="dxa"/>
            <w:vAlign w:val="center"/>
          </w:tcPr>
          <w:p w14:paraId="470EA5EA" w14:textId="77777777" w:rsidR="00CE424D" w:rsidRPr="00D617E2" w:rsidRDefault="00CE424D" w:rsidP="0024677E">
            <w:pPr>
              <w:spacing w:after="200"/>
              <w:jc w:val="center"/>
              <w:rPr>
                <w:rFonts w:ascii="Calibri" w:eastAsia="Calibri" w:hAnsi="Calibri" w:cs="Calibri"/>
                <w:sz w:val="22"/>
                <w:szCs w:val="22"/>
              </w:rPr>
            </w:pPr>
          </w:p>
        </w:tc>
        <w:tc>
          <w:tcPr>
            <w:tcW w:w="1971" w:type="dxa"/>
            <w:vAlign w:val="center"/>
          </w:tcPr>
          <w:p w14:paraId="17FFDB66" w14:textId="77777777" w:rsidR="00CE424D" w:rsidRPr="00D617E2" w:rsidRDefault="00CE424D" w:rsidP="0024677E">
            <w:pPr>
              <w:spacing w:after="200"/>
              <w:jc w:val="center"/>
              <w:rPr>
                <w:rFonts w:ascii="Calibri" w:eastAsia="Calibri" w:hAnsi="Calibri" w:cs="Calibri"/>
                <w:sz w:val="22"/>
                <w:szCs w:val="22"/>
              </w:rPr>
            </w:pPr>
          </w:p>
        </w:tc>
        <w:tc>
          <w:tcPr>
            <w:tcW w:w="1791" w:type="dxa"/>
            <w:vAlign w:val="center"/>
          </w:tcPr>
          <w:p w14:paraId="4D90A648" w14:textId="77777777" w:rsidR="00CE424D" w:rsidRPr="00D617E2" w:rsidRDefault="00CE424D" w:rsidP="0024677E">
            <w:pPr>
              <w:spacing w:after="200"/>
              <w:jc w:val="center"/>
              <w:rPr>
                <w:rFonts w:ascii="Calibri" w:eastAsia="Calibri" w:hAnsi="Calibri" w:cs="Calibri"/>
                <w:sz w:val="22"/>
                <w:szCs w:val="22"/>
              </w:rPr>
            </w:pPr>
          </w:p>
        </w:tc>
        <w:tc>
          <w:tcPr>
            <w:tcW w:w="1791" w:type="dxa"/>
            <w:vAlign w:val="center"/>
          </w:tcPr>
          <w:p w14:paraId="4147E3E9" w14:textId="77777777" w:rsidR="00CE424D" w:rsidRPr="00D617E2" w:rsidRDefault="00CE424D" w:rsidP="0024677E">
            <w:pPr>
              <w:spacing w:after="200"/>
              <w:jc w:val="center"/>
              <w:rPr>
                <w:rFonts w:ascii="Calibri" w:eastAsia="Calibri" w:hAnsi="Calibri" w:cs="Calibri"/>
                <w:sz w:val="22"/>
                <w:szCs w:val="22"/>
              </w:rPr>
            </w:pPr>
          </w:p>
        </w:tc>
      </w:tr>
      <w:tr w:rsidR="00CE424D" w:rsidRPr="00D617E2" w14:paraId="3D904A70" w14:textId="77777777" w:rsidTr="0024677E">
        <w:trPr>
          <w:trHeight w:hRule="exact" w:val="433"/>
        </w:trPr>
        <w:tc>
          <w:tcPr>
            <w:tcW w:w="682" w:type="dxa"/>
            <w:vAlign w:val="center"/>
          </w:tcPr>
          <w:p w14:paraId="41860DA5" w14:textId="77777777" w:rsidR="00CE424D" w:rsidRPr="00D617E2" w:rsidRDefault="00CE424D" w:rsidP="0024677E">
            <w:pPr>
              <w:spacing w:after="200"/>
              <w:jc w:val="center"/>
              <w:rPr>
                <w:rFonts w:ascii="Calibri" w:eastAsia="Calibri" w:hAnsi="Calibri" w:cs="Calibri"/>
                <w:sz w:val="22"/>
                <w:szCs w:val="22"/>
              </w:rPr>
            </w:pPr>
          </w:p>
        </w:tc>
        <w:tc>
          <w:tcPr>
            <w:tcW w:w="894" w:type="dxa"/>
            <w:vAlign w:val="center"/>
          </w:tcPr>
          <w:p w14:paraId="4EC64789" w14:textId="77777777" w:rsidR="00CE424D" w:rsidRPr="00D617E2" w:rsidRDefault="00CE424D" w:rsidP="0024677E">
            <w:pPr>
              <w:spacing w:after="200"/>
              <w:jc w:val="center"/>
              <w:rPr>
                <w:rFonts w:ascii="Calibri" w:eastAsia="Calibri" w:hAnsi="Calibri" w:cs="Calibri"/>
                <w:sz w:val="22"/>
                <w:szCs w:val="22"/>
              </w:rPr>
            </w:pPr>
          </w:p>
        </w:tc>
        <w:tc>
          <w:tcPr>
            <w:tcW w:w="596" w:type="dxa"/>
            <w:vAlign w:val="center"/>
          </w:tcPr>
          <w:p w14:paraId="27B32F62" w14:textId="77777777" w:rsidR="00CE424D" w:rsidRPr="00D617E2" w:rsidRDefault="00CE424D" w:rsidP="0024677E">
            <w:pPr>
              <w:spacing w:after="200"/>
              <w:jc w:val="center"/>
              <w:rPr>
                <w:rFonts w:ascii="Calibri" w:eastAsia="Calibri" w:hAnsi="Calibri" w:cs="Calibri"/>
                <w:sz w:val="22"/>
                <w:szCs w:val="22"/>
              </w:rPr>
            </w:pPr>
          </w:p>
        </w:tc>
        <w:tc>
          <w:tcPr>
            <w:tcW w:w="988" w:type="dxa"/>
            <w:vAlign w:val="center"/>
          </w:tcPr>
          <w:p w14:paraId="202D8990" w14:textId="77777777" w:rsidR="00CE424D" w:rsidRPr="00D617E2" w:rsidRDefault="00CE424D" w:rsidP="0024677E">
            <w:pPr>
              <w:spacing w:after="200"/>
              <w:jc w:val="center"/>
              <w:rPr>
                <w:rFonts w:ascii="Calibri" w:eastAsia="Calibri" w:hAnsi="Calibri" w:cs="Calibri"/>
                <w:sz w:val="22"/>
                <w:szCs w:val="22"/>
              </w:rPr>
            </w:pPr>
          </w:p>
        </w:tc>
        <w:tc>
          <w:tcPr>
            <w:tcW w:w="1025" w:type="dxa"/>
            <w:vAlign w:val="center"/>
          </w:tcPr>
          <w:p w14:paraId="0E030D51" w14:textId="77777777" w:rsidR="00CE424D" w:rsidRPr="00D617E2" w:rsidRDefault="00CE424D" w:rsidP="0024677E">
            <w:pPr>
              <w:spacing w:after="200"/>
              <w:jc w:val="center"/>
              <w:rPr>
                <w:rFonts w:ascii="Calibri" w:eastAsia="Calibri" w:hAnsi="Calibri" w:cs="Calibri"/>
                <w:sz w:val="22"/>
                <w:szCs w:val="22"/>
              </w:rPr>
            </w:pPr>
          </w:p>
        </w:tc>
        <w:tc>
          <w:tcPr>
            <w:tcW w:w="1101" w:type="dxa"/>
            <w:vAlign w:val="center"/>
          </w:tcPr>
          <w:p w14:paraId="26229227" w14:textId="77777777" w:rsidR="00CE424D" w:rsidRPr="00D617E2" w:rsidRDefault="00CE424D" w:rsidP="0024677E">
            <w:pPr>
              <w:spacing w:after="200"/>
              <w:jc w:val="center"/>
              <w:rPr>
                <w:rFonts w:ascii="Calibri" w:eastAsia="Calibri" w:hAnsi="Calibri" w:cs="Calibri"/>
                <w:sz w:val="22"/>
                <w:szCs w:val="22"/>
              </w:rPr>
            </w:pPr>
          </w:p>
        </w:tc>
        <w:tc>
          <w:tcPr>
            <w:tcW w:w="1649" w:type="dxa"/>
            <w:vAlign w:val="center"/>
          </w:tcPr>
          <w:p w14:paraId="174D9EB6" w14:textId="77777777" w:rsidR="00CE424D" w:rsidRPr="00D617E2" w:rsidRDefault="00CE424D" w:rsidP="0024677E">
            <w:pPr>
              <w:spacing w:after="200"/>
              <w:jc w:val="center"/>
              <w:rPr>
                <w:rFonts w:ascii="Calibri" w:eastAsia="Calibri" w:hAnsi="Calibri" w:cs="Calibri"/>
                <w:sz w:val="22"/>
                <w:szCs w:val="22"/>
              </w:rPr>
            </w:pPr>
          </w:p>
        </w:tc>
        <w:tc>
          <w:tcPr>
            <w:tcW w:w="1611" w:type="dxa"/>
            <w:vAlign w:val="center"/>
          </w:tcPr>
          <w:p w14:paraId="17CE7CF8" w14:textId="77777777" w:rsidR="00CE424D" w:rsidRPr="00D617E2" w:rsidRDefault="00CE424D" w:rsidP="0024677E">
            <w:pPr>
              <w:spacing w:after="200"/>
              <w:jc w:val="center"/>
              <w:rPr>
                <w:rFonts w:ascii="Calibri" w:eastAsia="Calibri" w:hAnsi="Calibri" w:cs="Calibri"/>
                <w:sz w:val="22"/>
                <w:szCs w:val="22"/>
              </w:rPr>
            </w:pPr>
          </w:p>
        </w:tc>
        <w:tc>
          <w:tcPr>
            <w:tcW w:w="1971" w:type="dxa"/>
            <w:vAlign w:val="center"/>
          </w:tcPr>
          <w:p w14:paraId="679CE931" w14:textId="77777777" w:rsidR="00CE424D" w:rsidRPr="00D617E2" w:rsidRDefault="00CE424D" w:rsidP="0024677E">
            <w:pPr>
              <w:spacing w:after="200"/>
              <w:jc w:val="center"/>
              <w:rPr>
                <w:rFonts w:ascii="Calibri" w:eastAsia="Calibri" w:hAnsi="Calibri" w:cs="Calibri"/>
                <w:sz w:val="22"/>
                <w:szCs w:val="22"/>
              </w:rPr>
            </w:pPr>
          </w:p>
        </w:tc>
        <w:tc>
          <w:tcPr>
            <w:tcW w:w="1791" w:type="dxa"/>
            <w:vAlign w:val="center"/>
          </w:tcPr>
          <w:p w14:paraId="09AAF85C" w14:textId="77777777" w:rsidR="00CE424D" w:rsidRPr="00D617E2" w:rsidRDefault="00CE424D" w:rsidP="0024677E">
            <w:pPr>
              <w:spacing w:after="200"/>
              <w:jc w:val="center"/>
              <w:rPr>
                <w:rFonts w:ascii="Calibri" w:eastAsia="Calibri" w:hAnsi="Calibri" w:cs="Calibri"/>
                <w:sz w:val="22"/>
                <w:szCs w:val="22"/>
              </w:rPr>
            </w:pPr>
          </w:p>
        </w:tc>
        <w:tc>
          <w:tcPr>
            <w:tcW w:w="1791" w:type="dxa"/>
            <w:vAlign w:val="center"/>
          </w:tcPr>
          <w:p w14:paraId="7F06A90D" w14:textId="77777777" w:rsidR="00CE424D" w:rsidRPr="00D617E2" w:rsidRDefault="00CE424D" w:rsidP="0024677E">
            <w:pPr>
              <w:spacing w:after="200"/>
              <w:jc w:val="center"/>
              <w:rPr>
                <w:rFonts w:ascii="Calibri" w:eastAsia="Calibri" w:hAnsi="Calibri" w:cs="Calibri"/>
                <w:sz w:val="22"/>
                <w:szCs w:val="22"/>
              </w:rPr>
            </w:pPr>
          </w:p>
        </w:tc>
      </w:tr>
      <w:tr w:rsidR="00CE424D" w:rsidRPr="00D617E2" w14:paraId="2DF1614F" w14:textId="77777777" w:rsidTr="0024677E">
        <w:trPr>
          <w:trHeight w:hRule="exact" w:val="433"/>
        </w:trPr>
        <w:tc>
          <w:tcPr>
            <w:tcW w:w="682" w:type="dxa"/>
            <w:vAlign w:val="center"/>
          </w:tcPr>
          <w:p w14:paraId="6384881F" w14:textId="77777777" w:rsidR="00CE424D" w:rsidRPr="00D617E2" w:rsidRDefault="00CE424D" w:rsidP="0024677E">
            <w:pPr>
              <w:spacing w:after="200"/>
              <w:jc w:val="center"/>
              <w:rPr>
                <w:rFonts w:ascii="Calibri" w:eastAsia="Calibri" w:hAnsi="Calibri" w:cs="Calibri"/>
                <w:sz w:val="22"/>
                <w:szCs w:val="22"/>
              </w:rPr>
            </w:pPr>
          </w:p>
        </w:tc>
        <w:tc>
          <w:tcPr>
            <w:tcW w:w="894" w:type="dxa"/>
            <w:vAlign w:val="center"/>
          </w:tcPr>
          <w:p w14:paraId="6E66FA81" w14:textId="77777777" w:rsidR="00CE424D" w:rsidRPr="00D617E2" w:rsidRDefault="00CE424D" w:rsidP="0024677E">
            <w:pPr>
              <w:spacing w:after="200"/>
              <w:jc w:val="center"/>
              <w:rPr>
                <w:rFonts w:ascii="Calibri" w:eastAsia="Calibri" w:hAnsi="Calibri" w:cs="Calibri"/>
                <w:sz w:val="22"/>
                <w:szCs w:val="22"/>
              </w:rPr>
            </w:pPr>
          </w:p>
        </w:tc>
        <w:tc>
          <w:tcPr>
            <w:tcW w:w="596" w:type="dxa"/>
            <w:vAlign w:val="center"/>
          </w:tcPr>
          <w:p w14:paraId="7FA5209E" w14:textId="77777777" w:rsidR="00CE424D" w:rsidRPr="00D617E2" w:rsidRDefault="00CE424D" w:rsidP="0024677E">
            <w:pPr>
              <w:spacing w:after="200"/>
              <w:jc w:val="center"/>
              <w:rPr>
                <w:rFonts w:ascii="Calibri" w:eastAsia="Calibri" w:hAnsi="Calibri" w:cs="Calibri"/>
                <w:sz w:val="22"/>
                <w:szCs w:val="22"/>
              </w:rPr>
            </w:pPr>
          </w:p>
        </w:tc>
        <w:tc>
          <w:tcPr>
            <w:tcW w:w="988" w:type="dxa"/>
            <w:vAlign w:val="center"/>
          </w:tcPr>
          <w:p w14:paraId="7CE1540B" w14:textId="77777777" w:rsidR="00CE424D" w:rsidRPr="00D617E2" w:rsidRDefault="00CE424D" w:rsidP="0024677E">
            <w:pPr>
              <w:spacing w:after="200"/>
              <w:jc w:val="center"/>
              <w:rPr>
                <w:rFonts w:ascii="Calibri" w:eastAsia="Calibri" w:hAnsi="Calibri" w:cs="Calibri"/>
                <w:sz w:val="22"/>
                <w:szCs w:val="22"/>
              </w:rPr>
            </w:pPr>
          </w:p>
        </w:tc>
        <w:tc>
          <w:tcPr>
            <w:tcW w:w="1025" w:type="dxa"/>
            <w:vAlign w:val="center"/>
          </w:tcPr>
          <w:p w14:paraId="6B621391" w14:textId="77777777" w:rsidR="00CE424D" w:rsidRPr="00D617E2" w:rsidRDefault="00CE424D" w:rsidP="0024677E">
            <w:pPr>
              <w:spacing w:after="200"/>
              <w:jc w:val="center"/>
              <w:rPr>
                <w:rFonts w:ascii="Calibri" w:eastAsia="Calibri" w:hAnsi="Calibri" w:cs="Calibri"/>
                <w:sz w:val="22"/>
                <w:szCs w:val="22"/>
              </w:rPr>
            </w:pPr>
          </w:p>
        </w:tc>
        <w:tc>
          <w:tcPr>
            <w:tcW w:w="1101" w:type="dxa"/>
            <w:vAlign w:val="center"/>
          </w:tcPr>
          <w:p w14:paraId="2C959F55" w14:textId="77777777" w:rsidR="00CE424D" w:rsidRPr="00D617E2" w:rsidRDefault="00CE424D" w:rsidP="0024677E">
            <w:pPr>
              <w:spacing w:after="200"/>
              <w:jc w:val="center"/>
              <w:rPr>
                <w:rFonts w:ascii="Calibri" w:eastAsia="Calibri" w:hAnsi="Calibri" w:cs="Calibri"/>
                <w:sz w:val="22"/>
                <w:szCs w:val="22"/>
              </w:rPr>
            </w:pPr>
          </w:p>
        </w:tc>
        <w:tc>
          <w:tcPr>
            <w:tcW w:w="1649" w:type="dxa"/>
            <w:vAlign w:val="center"/>
          </w:tcPr>
          <w:p w14:paraId="030E4AE3" w14:textId="77777777" w:rsidR="00CE424D" w:rsidRPr="00D617E2" w:rsidRDefault="00CE424D" w:rsidP="0024677E">
            <w:pPr>
              <w:spacing w:after="200"/>
              <w:jc w:val="center"/>
              <w:rPr>
                <w:rFonts w:ascii="Calibri" w:eastAsia="Calibri" w:hAnsi="Calibri" w:cs="Calibri"/>
                <w:sz w:val="22"/>
                <w:szCs w:val="22"/>
              </w:rPr>
            </w:pPr>
          </w:p>
        </w:tc>
        <w:tc>
          <w:tcPr>
            <w:tcW w:w="1611" w:type="dxa"/>
            <w:vAlign w:val="center"/>
          </w:tcPr>
          <w:p w14:paraId="565B931F" w14:textId="77777777" w:rsidR="00CE424D" w:rsidRPr="00D617E2" w:rsidRDefault="00CE424D" w:rsidP="0024677E">
            <w:pPr>
              <w:spacing w:after="200"/>
              <w:jc w:val="center"/>
              <w:rPr>
                <w:rFonts w:ascii="Calibri" w:eastAsia="Calibri" w:hAnsi="Calibri" w:cs="Calibri"/>
                <w:sz w:val="22"/>
                <w:szCs w:val="22"/>
              </w:rPr>
            </w:pPr>
          </w:p>
        </w:tc>
        <w:tc>
          <w:tcPr>
            <w:tcW w:w="1971" w:type="dxa"/>
            <w:vAlign w:val="center"/>
          </w:tcPr>
          <w:p w14:paraId="1227EFFF" w14:textId="77777777" w:rsidR="00CE424D" w:rsidRPr="00D617E2" w:rsidRDefault="00CE424D" w:rsidP="0024677E">
            <w:pPr>
              <w:spacing w:after="200"/>
              <w:jc w:val="center"/>
              <w:rPr>
                <w:rFonts w:ascii="Calibri" w:eastAsia="Calibri" w:hAnsi="Calibri" w:cs="Calibri"/>
                <w:sz w:val="22"/>
                <w:szCs w:val="22"/>
              </w:rPr>
            </w:pPr>
          </w:p>
        </w:tc>
        <w:tc>
          <w:tcPr>
            <w:tcW w:w="1791" w:type="dxa"/>
            <w:vAlign w:val="center"/>
          </w:tcPr>
          <w:p w14:paraId="212ECB0D" w14:textId="77777777" w:rsidR="00CE424D" w:rsidRPr="00D617E2" w:rsidRDefault="00CE424D" w:rsidP="0024677E">
            <w:pPr>
              <w:spacing w:after="200"/>
              <w:jc w:val="center"/>
              <w:rPr>
                <w:rFonts w:ascii="Calibri" w:eastAsia="Calibri" w:hAnsi="Calibri" w:cs="Calibri"/>
                <w:sz w:val="22"/>
                <w:szCs w:val="22"/>
              </w:rPr>
            </w:pPr>
          </w:p>
        </w:tc>
        <w:tc>
          <w:tcPr>
            <w:tcW w:w="1791" w:type="dxa"/>
            <w:vAlign w:val="center"/>
          </w:tcPr>
          <w:p w14:paraId="1B307B28" w14:textId="77777777" w:rsidR="00CE424D" w:rsidRPr="00D617E2" w:rsidRDefault="00CE424D" w:rsidP="0024677E">
            <w:pPr>
              <w:spacing w:after="200"/>
              <w:jc w:val="center"/>
              <w:rPr>
                <w:rFonts w:ascii="Calibri" w:eastAsia="Calibri" w:hAnsi="Calibri" w:cs="Calibri"/>
                <w:sz w:val="22"/>
                <w:szCs w:val="22"/>
              </w:rPr>
            </w:pPr>
          </w:p>
        </w:tc>
      </w:tr>
      <w:tr w:rsidR="00CE424D" w:rsidRPr="00D617E2" w14:paraId="057D6E4D" w14:textId="77777777" w:rsidTr="0024677E">
        <w:trPr>
          <w:trHeight w:hRule="exact" w:val="433"/>
        </w:trPr>
        <w:tc>
          <w:tcPr>
            <w:tcW w:w="682" w:type="dxa"/>
            <w:vAlign w:val="center"/>
          </w:tcPr>
          <w:p w14:paraId="202EDAE2" w14:textId="77777777" w:rsidR="00CE424D" w:rsidRPr="00D617E2" w:rsidRDefault="00CE424D" w:rsidP="0024677E">
            <w:pPr>
              <w:spacing w:after="200"/>
              <w:jc w:val="center"/>
              <w:rPr>
                <w:rFonts w:ascii="Calibri" w:eastAsia="Calibri" w:hAnsi="Calibri" w:cs="Calibri"/>
                <w:sz w:val="22"/>
                <w:szCs w:val="22"/>
              </w:rPr>
            </w:pPr>
          </w:p>
        </w:tc>
        <w:tc>
          <w:tcPr>
            <w:tcW w:w="894" w:type="dxa"/>
            <w:vAlign w:val="center"/>
          </w:tcPr>
          <w:p w14:paraId="408FD902" w14:textId="77777777" w:rsidR="00CE424D" w:rsidRPr="00D617E2" w:rsidRDefault="00CE424D" w:rsidP="0024677E">
            <w:pPr>
              <w:spacing w:after="200"/>
              <w:jc w:val="center"/>
              <w:rPr>
                <w:rFonts w:ascii="Calibri" w:eastAsia="Calibri" w:hAnsi="Calibri" w:cs="Calibri"/>
                <w:sz w:val="22"/>
                <w:szCs w:val="22"/>
              </w:rPr>
            </w:pPr>
          </w:p>
        </w:tc>
        <w:tc>
          <w:tcPr>
            <w:tcW w:w="596" w:type="dxa"/>
            <w:vAlign w:val="center"/>
          </w:tcPr>
          <w:p w14:paraId="6984F173" w14:textId="77777777" w:rsidR="00CE424D" w:rsidRPr="00D617E2" w:rsidRDefault="00CE424D" w:rsidP="0024677E">
            <w:pPr>
              <w:spacing w:after="200"/>
              <w:jc w:val="center"/>
              <w:rPr>
                <w:rFonts w:ascii="Calibri" w:eastAsia="Calibri" w:hAnsi="Calibri" w:cs="Calibri"/>
                <w:sz w:val="22"/>
                <w:szCs w:val="22"/>
              </w:rPr>
            </w:pPr>
          </w:p>
        </w:tc>
        <w:tc>
          <w:tcPr>
            <w:tcW w:w="988" w:type="dxa"/>
            <w:vAlign w:val="center"/>
          </w:tcPr>
          <w:p w14:paraId="2C2FACCF" w14:textId="77777777" w:rsidR="00CE424D" w:rsidRPr="00D617E2" w:rsidRDefault="00CE424D" w:rsidP="0024677E">
            <w:pPr>
              <w:spacing w:after="200"/>
              <w:jc w:val="center"/>
              <w:rPr>
                <w:rFonts w:ascii="Calibri" w:eastAsia="Calibri" w:hAnsi="Calibri" w:cs="Calibri"/>
                <w:sz w:val="22"/>
                <w:szCs w:val="22"/>
              </w:rPr>
            </w:pPr>
          </w:p>
        </w:tc>
        <w:tc>
          <w:tcPr>
            <w:tcW w:w="1025" w:type="dxa"/>
            <w:vAlign w:val="center"/>
          </w:tcPr>
          <w:p w14:paraId="3C05477C" w14:textId="77777777" w:rsidR="00CE424D" w:rsidRPr="00D617E2" w:rsidRDefault="00CE424D" w:rsidP="0024677E">
            <w:pPr>
              <w:spacing w:after="200"/>
              <w:jc w:val="center"/>
              <w:rPr>
                <w:rFonts w:ascii="Calibri" w:eastAsia="Calibri" w:hAnsi="Calibri" w:cs="Calibri"/>
                <w:sz w:val="22"/>
                <w:szCs w:val="22"/>
              </w:rPr>
            </w:pPr>
          </w:p>
        </w:tc>
        <w:tc>
          <w:tcPr>
            <w:tcW w:w="1101" w:type="dxa"/>
            <w:vAlign w:val="center"/>
          </w:tcPr>
          <w:p w14:paraId="3194220F" w14:textId="77777777" w:rsidR="00CE424D" w:rsidRPr="00D617E2" w:rsidRDefault="00CE424D" w:rsidP="0024677E">
            <w:pPr>
              <w:spacing w:after="200"/>
              <w:jc w:val="center"/>
              <w:rPr>
                <w:rFonts w:ascii="Calibri" w:eastAsia="Calibri" w:hAnsi="Calibri" w:cs="Calibri"/>
                <w:sz w:val="22"/>
                <w:szCs w:val="22"/>
              </w:rPr>
            </w:pPr>
          </w:p>
        </w:tc>
        <w:tc>
          <w:tcPr>
            <w:tcW w:w="1649" w:type="dxa"/>
            <w:vAlign w:val="center"/>
          </w:tcPr>
          <w:p w14:paraId="1AEB7444" w14:textId="77777777" w:rsidR="00CE424D" w:rsidRPr="00D617E2" w:rsidRDefault="00CE424D" w:rsidP="0024677E">
            <w:pPr>
              <w:spacing w:after="200"/>
              <w:jc w:val="center"/>
              <w:rPr>
                <w:rFonts w:ascii="Calibri" w:eastAsia="Calibri" w:hAnsi="Calibri" w:cs="Calibri"/>
                <w:sz w:val="22"/>
                <w:szCs w:val="22"/>
              </w:rPr>
            </w:pPr>
          </w:p>
        </w:tc>
        <w:tc>
          <w:tcPr>
            <w:tcW w:w="1611" w:type="dxa"/>
            <w:vAlign w:val="center"/>
          </w:tcPr>
          <w:p w14:paraId="55D80DDF" w14:textId="77777777" w:rsidR="00CE424D" w:rsidRPr="00D617E2" w:rsidRDefault="00CE424D" w:rsidP="0024677E">
            <w:pPr>
              <w:spacing w:after="200"/>
              <w:jc w:val="center"/>
              <w:rPr>
                <w:rFonts w:ascii="Calibri" w:eastAsia="Calibri" w:hAnsi="Calibri" w:cs="Calibri"/>
                <w:sz w:val="22"/>
                <w:szCs w:val="22"/>
              </w:rPr>
            </w:pPr>
          </w:p>
        </w:tc>
        <w:tc>
          <w:tcPr>
            <w:tcW w:w="1971" w:type="dxa"/>
            <w:vAlign w:val="center"/>
          </w:tcPr>
          <w:p w14:paraId="5C99148D" w14:textId="77777777" w:rsidR="00CE424D" w:rsidRPr="00D617E2" w:rsidRDefault="00CE424D" w:rsidP="0024677E">
            <w:pPr>
              <w:spacing w:after="200"/>
              <w:jc w:val="center"/>
              <w:rPr>
                <w:rFonts w:ascii="Calibri" w:eastAsia="Calibri" w:hAnsi="Calibri" w:cs="Calibri"/>
                <w:sz w:val="22"/>
                <w:szCs w:val="22"/>
              </w:rPr>
            </w:pPr>
          </w:p>
        </w:tc>
        <w:tc>
          <w:tcPr>
            <w:tcW w:w="1791" w:type="dxa"/>
            <w:vAlign w:val="center"/>
          </w:tcPr>
          <w:p w14:paraId="77B65EAE" w14:textId="77777777" w:rsidR="00CE424D" w:rsidRPr="00D617E2" w:rsidRDefault="00CE424D" w:rsidP="0024677E">
            <w:pPr>
              <w:spacing w:after="200"/>
              <w:jc w:val="center"/>
              <w:rPr>
                <w:rFonts w:ascii="Calibri" w:eastAsia="Calibri" w:hAnsi="Calibri" w:cs="Calibri"/>
                <w:sz w:val="22"/>
                <w:szCs w:val="22"/>
              </w:rPr>
            </w:pPr>
          </w:p>
        </w:tc>
        <w:tc>
          <w:tcPr>
            <w:tcW w:w="1791" w:type="dxa"/>
            <w:vAlign w:val="center"/>
          </w:tcPr>
          <w:p w14:paraId="2A5B23E9" w14:textId="77777777" w:rsidR="00CE424D" w:rsidRPr="00D617E2" w:rsidRDefault="00CE424D" w:rsidP="0024677E">
            <w:pPr>
              <w:spacing w:after="200"/>
              <w:jc w:val="center"/>
              <w:rPr>
                <w:rFonts w:ascii="Calibri" w:eastAsia="Calibri" w:hAnsi="Calibri" w:cs="Calibri"/>
                <w:sz w:val="22"/>
                <w:szCs w:val="22"/>
              </w:rPr>
            </w:pPr>
          </w:p>
        </w:tc>
      </w:tr>
    </w:tbl>
    <w:p w14:paraId="7CC5D06E" w14:textId="4C850151" w:rsidR="00210187" w:rsidRPr="00D617E2" w:rsidRDefault="00210187" w:rsidP="00586810">
      <w:pPr>
        <w:jc w:val="both"/>
        <w:rPr>
          <w:rFonts w:ascii="Calibri" w:hAnsi="Calibri" w:cs="Calibri"/>
        </w:rPr>
      </w:pPr>
    </w:p>
    <w:p w14:paraId="7D832071" w14:textId="44C8D83C" w:rsidR="00CE424D" w:rsidRPr="00D617E2" w:rsidRDefault="00CE424D" w:rsidP="00586810">
      <w:pPr>
        <w:jc w:val="both"/>
        <w:rPr>
          <w:rFonts w:ascii="Calibri" w:hAnsi="Calibri" w:cs="Calibri"/>
        </w:rPr>
        <w:sectPr w:rsidR="00CE424D" w:rsidRPr="00D617E2" w:rsidSect="007C6CF0">
          <w:headerReference w:type="default" r:id="rId92"/>
          <w:pgSz w:w="16839" w:h="11907" w:orient="landscape" w:code="9"/>
          <w:pgMar w:top="1440" w:right="1440" w:bottom="1440" w:left="1440" w:header="720" w:footer="720" w:gutter="0"/>
          <w:cols w:space="720"/>
          <w:docGrid w:linePitch="360"/>
        </w:sectPr>
      </w:pPr>
    </w:p>
    <w:p w14:paraId="7E357C83" w14:textId="03F83749" w:rsidR="003D2697" w:rsidRPr="00D617E2" w:rsidRDefault="003D2697" w:rsidP="003D0CC1">
      <w:pPr>
        <w:pStyle w:val="H1"/>
        <w:rPr>
          <w:rFonts w:ascii="Calibri" w:hAnsi="Calibri" w:cs="Calibri"/>
        </w:rPr>
      </w:pPr>
      <w:bookmarkStart w:id="373" w:name="_Toc372294244"/>
      <w:bookmarkStart w:id="374" w:name="_Toc235785905"/>
      <w:bookmarkStart w:id="375" w:name="_Hlk106868651"/>
      <w:r w:rsidRPr="00D617E2">
        <w:rPr>
          <w:rFonts w:ascii="Calibri" w:hAnsi="Calibri" w:cs="Calibri"/>
        </w:rPr>
        <w:lastRenderedPageBreak/>
        <w:t xml:space="preserve">Visits and Outings Planning </w:t>
      </w:r>
      <w:r w:rsidR="005D2911">
        <w:rPr>
          <w:rFonts w:ascii="Calibri" w:hAnsi="Calibri" w:cs="Calibri"/>
        </w:rPr>
        <w:t xml:space="preserve"> </w:t>
      </w:r>
      <w:bookmarkEnd w:id="373"/>
      <w:bookmarkEnd w:id="374"/>
    </w:p>
    <w:p w14:paraId="64F69DC1" w14:textId="77777777" w:rsidR="003D2697" w:rsidRPr="00D617E2" w:rsidRDefault="003D2697" w:rsidP="00586810">
      <w:pPr>
        <w:jc w:val="both"/>
        <w:rPr>
          <w:rFonts w:ascii="Calibri" w:hAnsi="Calibri" w:cs="Calibri"/>
        </w:rPr>
      </w:pPr>
    </w:p>
    <w:p w14:paraId="3F82D964" w14:textId="74DB497F" w:rsidR="002C6D23" w:rsidRPr="00D617E2" w:rsidRDefault="003D2697" w:rsidP="00586810">
      <w:pPr>
        <w:jc w:val="both"/>
        <w:rPr>
          <w:rFonts w:ascii="Calibri" w:hAnsi="Calibri" w:cs="Calibri"/>
        </w:rPr>
      </w:pPr>
      <w:r w:rsidRPr="00D617E2">
        <w:rPr>
          <w:rFonts w:ascii="Calibri" w:hAnsi="Calibri" w:cs="Calibri"/>
        </w:rPr>
        <w:t xml:space="preserve">Please check the advice and guidance references given in the </w:t>
      </w:r>
      <w:r w:rsidR="002C6D23" w:rsidRPr="00D617E2">
        <w:rPr>
          <w:rFonts w:ascii="Calibri" w:hAnsi="Calibri" w:cs="Calibri"/>
        </w:rPr>
        <w:t xml:space="preserve">Visits </w:t>
      </w:r>
      <w:r w:rsidRPr="00D617E2">
        <w:rPr>
          <w:rFonts w:ascii="Calibri" w:hAnsi="Calibri" w:cs="Calibri"/>
        </w:rPr>
        <w:t xml:space="preserve">and outings policy. </w:t>
      </w:r>
    </w:p>
    <w:p w14:paraId="640EF22B" w14:textId="63048583" w:rsidR="003D2697" w:rsidRPr="00D617E2" w:rsidRDefault="003D2697" w:rsidP="00586810">
      <w:pPr>
        <w:jc w:val="both"/>
        <w:rPr>
          <w:rFonts w:ascii="Calibri" w:hAnsi="Calibri" w:cs="Calibri"/>
        </w:rPr>
      </w:pPr>
      <w:r w:rsidRPr="00D617E2">
        <w:rPr>
          <w:rFonts w:ascii="Calibri" w:hAnsi="Calibri" w:cs="Calibri"/>
        </w:rPr>
        <w:t>One copy of this planning record is taken on the outing and one copy is left at the nursery before going out on any outings.</w:t>
      </w:r>
    </w:p>
    <w:p w14:paraId="2C6D3B88" w14:textId="77777777" w:rsidR="003D2697" w:rsidRPr="00D617E2" w:rsidRDefault="003D2697" w:rsidP="00586810">
      <w:pPr>
        <w:jc w:val="both"/>
        <w:rPr>
          <w:rFonts w:ascii="Calibri" w:hAnsi="Calibri" w:cs="Calibr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19"/>
        <w:gridCol w:w="5998"/>
      </w:tblGrid>
      <w:tr w:rsidR="003D2697" w:rsidRPr="00D617E2" w14:paraId="297AD77B" w14:textId="77777777" w:rsidTr="0029458C">
        <w:trPr>
          <w:cantSplit/>
        </w:trPr>
        <w:tc>
          <w:tcPr>
            <w:tcW w:w="3041" w:type="dxa"/>
            <w:shd w:val="clear" w:color="auto" w:fill="F2F2F2" w:themeFill="background1" w:themeFillShade="F2"/>
            <w:vAlign w:val="center"/>
          </w:tcPr>
          <w:p w14:paraId="75919710" w14:textId="77777777" w:rsidR="003D2697" w:rsidRPr="00D617E2" w:rsidRDefault="003D2697" w:rsidP="003D08B1">
            <w:pPr>
              <w:rPr>
                <w:rFonts w:ascii="Calibri" w:hAnsi="Calibri" w:cs="Calibri"/>
              </w:rPr>
            </w:pPr>
            <w:r w:rsidRPr="00D617E2">
              <w:rPr>
                <w:rFonts w:ascii="Calibri" w:hAnsi="Calibri" w:cs="Calibri"/>
              </w:rPr>
              <w:t>Leader and contact number</w:t>
            </w:r>
          </w:p>
        </w:tc>
        <w:tc>
          <w:tcPr>
            <w:tcW w:w="6202" w:type="dxa"/>
            <w:vAlign w:val="center"/>
          </w:tcPr>
          <w:p w14:paraId="6D5D25AA" w14:textId="77777777" w:rsidR="003D2697" w:rsidRPr="00D617E2" w:rsidRDefault="003D2697" w:rsidP="00586810">
            <w:pPr>
              <w:jc w:val="both"/>
              <w:rPr>
                <w:rFonts w:ascii="Calibri" w:hAnsi="Calibri" w:cs="Calibri"/>
              </w:rPr>
            </w:pPr>
          </w:p>
        </w:tc>
      </w:tr>
      <w:tr w:rsidR="003D2697" w:rsidRPr="00D617E2" w14:paraId="72AAF793" w14:textId="77777777" w:rsidTr="0029458C">
        <w:trPr>
          <w:cantSplit/>
        </w:trPr>
        <w:tc>
          <w:tcPr>
            <w:tcW w:w="3041" w:type="dxa"/>
            <w:shd w:val="clear" w:color="auto" w:fill="F2F2F2" w:themeFill="background1" w:themeFillShade="F2"/>
            <w:vAlign w:val="center"/>
          </w:tcPr>
          <w:p w14:paraId="68A952BD" w14:textId="77777777" w:rsidR="003D2697" w:rsidRPr="00D617E2" w:rsidRDefault="003D2697" w:rsidP="003D08B1">
            <w:pPr>
              <w:rPr>
                <w:rFonts w:ascii="Calibri" w:hAnsi="Calibri" w:cs="Calibri"/>
              </w:rPr>
            </w:pPr>
            <w:r w:rsidRPr="00D617E2">
              <w:rPr>
                <w:rFonts w:ascii="Calibri" w:hAnsi="Calibri" w:cs="Calibri"/>
              </w:rPr>
              <w:t>Deputy leader and contact number</w:t>
            </w:r>
          </w:p>
        </w:tc>
        <w:tc>
          <w:tcPr>
            <w:tcW w:w="6202" w:type="dxa"/>
            <w:vAlign w:val="center"/>
          </w:tcPr>
          <w:p w14:paraId="42D7FA52" w14:textId="77777777" w:rsidR="003D2697" w:rsidRPr="00D617E2" w:rsidRDefault="003D2697" w:rsidP="00586810">
            <w:pPr>
              <w:jc w:val="both"/>
              <w:rPr>
                <w:rFonts w:ascii="Calibri" w:hAnsi="Calibri" w:cs="Calibri"/>
              </w:rPr>
            </w:pPr>
          </w:p>
        </w:tc>
      </w:tr>
      <w:tr w:rsidR="003D2697" w:rsidRPr="00D617E2" w14:paraId="2B20FC81" w14:textId="77777777" w:rsidTr="0029458C">
        <w:trPr>
          <w:cantSplit/>
        </w:trPr>
        <w:tc>
          <w:tcPr>
            <w:tcW w:w="3041" w:type="dxa"/>
            <w:shd w:val="clear" w:color="auto" w:fill="F2F2F2" w:themeFill="background1" w:themeFillShade="F2"/>
            <w:vAlign w:val="center"/>
          </w:tcPr>
          <w:p w14:paraId="23E8AFCD" w14:textId="77777777" w:rsidR="003D2697" w:rsidRPr="00D617E2" w:rsidRDefault="003D2697" w:rsidP="003D08B1">
            <w:pPr>
              <w:rPr>
                <w:rFonts w:ascii="Calibri" w:hAnsi="Calibri" w:cs="Calibri"/>
              </w:rPr>
            </w:pPr>
            <w:r w:rsidRPr="00D617E2">
              <w:rPr>
                <w:rFonts w:ascii="Calibri" w:hAnsi="Calibri" w:cs="Calibri"/>
              </w:rPr>
              <w:t>Venue name</w:t>
            </w:r>
          </w:p>
          <w:p w14:paraId="30AD0671" w14:textId="77777777" w:rsidR="003D2697" w:rsidRPr="00D617E2" w:rsidRDefault="003D2697" w:rsidP="003D08B1">
            <w:pPr>
              <w:rPr>
                <w:rFonts w:ascii="Calibri" w:hAnsi="Calibri" w:cs="Calibri"/>
              </w:rPr>
            </w:pPr>
            <w:r w:rsidRPr="00D617E2">
              <w:rPr>
                <w:rFonts w:ascii="Calibri" w:hAnsi="Calibri" w:cs="Calibri"/>
              </w:rPr>
              <w:t>Address</w:t>
            </w:r>
          </w:p>
          <w:p w14:paraId="78DCF503" w14:textId="77777777" w:rsidR="003D2697" w:rsidRPr="00D617E2" w:rsidRDefault="003D2697" w:rsidP="003D08B1">
            <w:pPr>
              <w:rPr>
                <w:rFonts w:ascii="Calibri" w:hAnsi="Calibri" w:cs="Calibri"/>
              </w:rPr>
            </w:pPr>
          </w:p>
          <w:p w14:paraId="4FB07DBC" w14:textId="77777777" w:rsidR="003D2697" w:rsidRPr="00D617E2" w:rsidRDefault="003D2697" w:rsidP="003D08B1">
            <w:pPr>
              <w:rPr>
                <w:rFonts w:ascii="Calibri" w:hAnsi="Calibri" w:cs="Calibri"/>
              </w:rPr>
            </w:pPr>
          </w:p>
          <w:p w14:paraId="40D462B3" w14:textId="77777777" w:rsidR="003D2697" w:rsidRPr="00D617E2" w:rsidRDefault="003D2697" w:rsidP="003D08B1">
            <w:pPr>
              <w:rPr>
                <w:rFonts w:ascii="Calibri" w:hAnsi="Calibri" w:cs="Calibri"/>
              </w:rPr>
            </w:pPr>
            <w:r w:rsidRPr="00D617E2">
              <w:rPr>
                <w:rFonts w:ascii="Calibri" w:hAnsi="Calibri" w:cs="Calibri"/>
              </w:rPr>
              <w:t>Telephone number</w:t>
            </w:r>
          </w:p>
        </w:tc>
        <w:tc>
          <w:tcPr>
            <w:tcW w:w="6202" w:type="dxa"/>
            <w:vAlign w:val="center"/>
          </w:tcPr>
          <w:p w14:paraId="2EDB38DB" w14:textId="77777777" w:rsidR="003D2697" w:rsidRPr="00D617E2" w:rsidRDefault="003D2697" w:rsidP="00586810">
            <w:pPr>
              <w:jc w:val="both"/>
              <w:rPr>
                <w:rFonts w:ascii="Calibri" w:hAnsi="Calibri" w:cs="Calibri"/>
              </w:rPr>
            </w:pPr>
          </w:p>
        </w:tc>
      </w:tr>
      <w:tr w:rsidR="003D2697" w:rsidRPr="00D617E2" w14:paraId="5E1F29F0" w14:textId="77777777" w:rsidTr="0029458C">
        <w:trPr>
          <w:cantSplit/>
        </w:trPr>
        <w:tc>
          <w:tcPr>
            <w:tcW w:w="3041" w:type="dxa"/>
            <w:shd w:val="clear" w:color="auto" w:fill="F2F2F2" w:themeFill="background1" w:themeFillShade="F2"/>
            <w:vAlign w:val="center"/>
          </w:tcPr>
          <w:p w14:paraId="2B83BDA0" w14:textId="77777777" w:rsidR="003D2697" w:rsidRPr="00D617E2" w:rsidRDefault="003D2697" w:rsidP="003D08B1">
            <w:pPr>
              <w:rPr>
                <w:rFonts w:ascii="Calibri" w:hAnsi="Calibri" w:cs="Calibri"/>
              </w:rPr>
            </w:pPr>
            <w:r w:rsidRPr="00D617E2">
              <w:rPr>
                <w:rFonts w:ascii="Calibri" w:hAnsi="Calibri" w:cs="Calibri"/>
              </w:rPr>
              <w:t xml:space="preserve">Preliminary visit made/information received </w:t>
            </w:r>
          </w:p>
        </w:tc>
        <w:tc>
          <w:tcPr>
            <w:tcW w:w="6202" w:type="dxa"/>
            <w:vAlign w:val="center"/>
          </w:tcPr>
          <w:p w14:paraId="780E7804" w14:textId="77777777" w:rsidR="003D2697" w:rsidRPr="00D617E2" w:rsidRDefault="003D2697" w:rsidP="00586810">
            <w:pPr>
              <w:jc w:val="both"/>
              <w:rPr>
                <w:rFonts w:ascii="Calibri" w:hAnsi="Calibri" w:cs="Calibri"/>
              </w:rPr>
            </w:pPr>
          </w:p>
        </w:tc>
      </w:tr>
      <w:tr w:rsidR="003D2697" w:rsidRPr="00D617E2" w14:paraId="05582F26" w14:textId="77777777" w:rsidTr="0029458C">
        <w:trPr>
          <w:cantSplit/>
        </w:trPr>
        <w:tc>
          <w:tcPr>
            <w:tcW w:w="3041" w:type="dxa"/>
            <w:shd w:val="clear" w:color="auto" w:fill="F2F2F2" w:themeFill="background1" w:themeFillShade="F2"/>
            <w:vAlign w:val="center"/>
          </w:tcPr>
          <w:p w14:paraId="6C98B905" w14:textId="77777777" w:rsidR="003D2697" w:rsidRPr="00D617E2" w:rsidRDefault="003D2697" w:rsidP="003D08B1">
            <w:pPr>
              <w:rPr>
                <w:rFonts w:ascii="Calibri" w:hAnsi="Calibri" w:cs="Calibri"/>
              </w:rPr>
            </w:pPr>
            <w:r w:rsidRPr="00D617E2">
              <w:rPr>
                <w:rFonts w:ascii="Calibri" w:hAnsi="Calibri" w:cs="Calibri"/>
              </w:rPr>
              <w:t>Date and time of outing</w:t>
            </w:r>
          </w:p>
        </w:tc>
        <w:tc>
          <w:tcPr>
            <w:tcW w:w="6202" w:type="dxa"/>
            <w:vAlign w:val="center"/>
          </w:tcPr>
          <w:p w14:paraId="39FEF70B" w14:textId="77777777" w:rsidR="003D2697" w:rsidRPr="00D617E2" w:rsidRDefault="003D2697" w:rsidP="00586810">
            <w:pPr>
              <w:jc w:val="both"/>
              <w:rPr>
                <w:rFonts w:ascii="Calibri" w:hAnsi="Calibri" w:cs="Calibri"/>
              </w:rPr>
            </w:pPr>
          </w:p>
        </w:tc>
      </w:tr>
      <w:tr w:rsidR="003D2697" w:rsidRPr="00D617E2" w14:paraId="73487E3F" w14:textId="77777777" w:rsidTr="0029458C">
        <w:trPr>
          <w:cantSplit/>
        </w:trPr>
        <w:tc>
          <w:tcPr>
            <w:tcW w:w="3041" w:type="dxa"/>
            <w:shd w:val="clear" w:color="auto" w:fill="F2F2F2" w:themeFill="background1" w:themeFillShade="F2"/>
            <w:vAlign w:val="center"/>
          </w:tcPr>
          <w:p w14:paraId="23158997" w14:textId="77777777" w:rsidR="003D2697" w:rsidRPr="00D617E2" w:rsidRDefault="003D2697" w:rsidP="003D08B1">
            <w:pPr>
              <w:rPr>
                <w:rFonts w:ascii="Calibri" w:hAnsi="Calibri" w:cs="Calibri"/>
              </w:rPr>
            </w:pPr>
            <w:r w:rsidRPr="00D617E2">
              <w:rPr>
                <w:rFonts w:ascii="Calibri" w:hAnsi="Calibri" w:cs="Calibri"/>
              </w:rPr>
              <w:t xml:space="preserve">Itinerary </w:t>
            </w:r>
          </w:p>
        </w:tc>
        <w:tc>
          <w:tcPr>
            <w:tcW w:w="6202" w:type="dxa"/>
            <w:vAlign w:val="center"/>
          </w:tcPr>
          <w:p w14:paraId="0C4C35F5" w14:textId="77777777" w:rsidR="003D2697" w:rsidRPr="00D617E2" w:rsidRDefault="003D2697" w:rsidP="00586810">
            <w:pPr>
              <w:jc w:val="both"/>
              <w:rPr>
                <w:rFonts w:ascii="Calibri" w:hAnsi="Calibri" w:cs="Calibri"/>
              </w:rPr>
            </w:pPr>
          </w:p>
          <w:p w14:paraId="62BEB225" w14:textId="77777777" w:rsidR="003D2697" w:rsidRPr="00D617E2" w:rsidRDefault="003D2697" w:rsidP="00586810">
            <w:pPr>
              <w:jc w:val="both"/>
              <w:rPr>
                <w:rFonts w:ascii="Calibri" w:hAnsi="Calibri" w:cs="Calibri"/>
              </w:rPr>
            </w:pPr>
          </w:p>
          <w:p w14:paraId="48C533D8" w14:textId="77777777" w:rsidR="003D2697" w:rsidRPr="00D617E2" w:rsidRDefault="003D2697" w:rsidP="00586810">
            <w:pPr>
              <w:jc w:val="both"/>
              <w:rPr>
                <w:rFonts w:ascii="Calibri" w:hAnsi="Calibri" w:cs="Calibri"/>
              </w:rPr>
            </w:pPr>
          </w:p>
          <w:p w14:paraId="5062CFB7" w14:textId="77777777" w:rsidR="003D2697" w:rsidRPr="00D617E2" w:rsidRDefault="003D2697" w:rsidP="00586810">
            <w:pPr>
              <w:jc w:val="both"/>
              <w:rPr>
                <w:rFonts w:ascii="Calibri" w:hAnsi="Calibri" w:cs="Calibri"/>
              </w:rPr>
            </w:pPr>
          </w:p>
          <w:p w14:paraId="79C78F0C" w14:textId="77777777" w:rsidR="003D2697" w:rsidRPr="00D617E2" w:rsidRDefault="003D2697" w:rsidP="00586810">
            <w:pPr>
              <w:jc w:val="both"/>
              <w:rPr>
                <w:rFonts w:ascii="Calibri" w:hAnsi="Calibri" w:cs="Calibri"/>
              </w:rPr>
            </w:pPr>
          </w:p>
          <w:p w14:paraId="77C7AAF4" w14:textId="77777777" w:rsidR="003D2697" w:rsidRPr="00D617E2" w:rsidRDefault="003D2697" w:rsidP="00586810">
            <w:pPr>
              <w:jc w:val="both"/>
              <w:rPr>
                <w:rFonts w:ascii="Calibri" w:hAnsi="Calibri" w:cs="Calibri"/>
              </w:rPr>
            </w:pPr>
          </w:p>
          <w:p w14:paraId="41F64C8D" w14:textId="77777777" w:rsidR="003D2697" w:rsidRPr="00D617E2" w:rsidRDefault="003D2697" w:rsidP="00586810">
            <w:pPr>
              <w:jc w:val="both"/>
              <w:rPr>
                <w:rFonts w:ascii="Calibri" w:hAnsi="Calibri" w:cs="Calibri"/>
              </w:rPr>
            </w:pPr>
          </w:p>
          <w:p w14:paraId="20E38515" w14:textId="77777777" w:rsidR="003D2697" w:rsidRPr="00D617E2" w:rsidRDefault="003D2697" w:rsidP="00586810">
            <w:pPr>
              <w:jc w:val="both"/>
              <w:rPr>
                <w:rFonts w:ascii="Calibri" w:hAnsi="Calibri" w:cs="Calibri"/>
              </w:rPr>
            </w:pPr>
          </w:p>
          <w:p w14:paraId="53753186" w14:textId="77777777" w:rsidR="003D2697" w:rsidRPr="00D617E2" w:rsidRDefault="003D2697" w:rsidP="00586810">
            <w:pPr>
              <w:jc w:val="both"/>
              <w:rPr>
                <w:rFonts w:ascii="Calibri" w:hAnsi="Calibri" w:cs="Calibri"/>
              </w:rPr>
            </w:pPr>
          </w:p>
          <w:p w14:paraId="51F9B2AD" w14:textId="77777777" w:rsidR="003D2697" w:rsidRPr="00D617E2" w:rsidRDefault="003D2697" w:rsidP="00586810">
            <w:pPr>
              <w:jc w:val="both"/>
              <w:rPr>
                <w:rFonts w:ascii="Calibri" w:hAnsi="Calibri" w:cs="Calibri"/>
              </w:rPr>
            </w:pPr>
          </w:p>
        </w:tc>
      </w:tr>
      <w:tr w:rsidR="003D2697" w:rsidRPr="00D617E2" w14:paraId="24A8839C" w14:textId="77777777" w:rsidTr="0029458C">
        <w:trPr>
          <w:cantSplit/>
        </w:trPr>
        <w:tc>
          <w:tcPr>
            <w:tcW w:w="3041" w:type="dxa"/>
            <w:shd w:val="clear" w:color="auto" w:fill="F2F2F2" w:themeFill="background1" w:themeFillShade="F2"/>
            <w:vAlign w:val="center"/>
          </w:tcPr>
          <w:p w14:paraId="3F202A34" w14:textId="77777777" w:rsidR="003D2697" w:rsidRPr="00D617E2" w:rsidRDefault="003D2697" w:rsidP="003D08B1">
            <w:pPr>
              <w:rPr>
                <w:rFonts w:ascii="Calibri" w:hAnsi="Calibri" w:cs="Calibri"/>
              </w:rPr>
            </w:pPr>
            <w:r w:rsidRPr="00D617E2">
              <w:rPr>
                <w:rFonts w:ascii="Calibri" w:hAnsi="Calibri" w:cs="Calibri"/>
              </w:rPr>
              <w:t xml:space="preserve">Number of children </w:t>
            </w:r>
          </w:p>
        </w:tc>
        <w:tc>
          <w:tcPr>
            <w:tcW w:w="6202" w:type="dxa"/>
            <w:vAlign w:val="center"/>
          </w:tcPr>
          <w:p w14:paraId="4FFFD558" w14:textId="77777777" w:rsidR="003D2697" w:rsidRPr="00D617E2" w:rsidRDefault="003D2697" w:rsidP="00586810">
            <w:pPr>
              <w:jc w:val="both"/>
              <w:rPr>
                <w:rFonts w:ascii="Calibri" w:hAnsi="Calibri" w:cs="Calibri"/>
              </w:rPr>
            </w:pPr>
          </w:p>
        </w:tc>
      </w:tr>
      <w:tr w:rsidR="003D2697" w:rsidRPr="00D617E2" w14:paraId="0C2341D6" w14:textId="77777777" w:rsidTr="0029458C">
        <w:trPr>
          <w:cantSplit/>
        </w:trPr>
        <w:tc>
          <w:tcPr>
            <w:tcW w:w="3041" w:type="dxa"/>
            <w:shd w:val="clear" w:color="auto" w:fill="F2F2F2" w:themeFill="background1" w:themeFillShade="F2"/>
            <w:vAlign w:val="center"/>
          </w:tcPr>
          <w:p w14:paraId="6FCDCE10" w14:textId="77777777" w:rsidR="003D2697" w:rsidRPr="00D617E2" w:rsidRDefault="003D2697" w:rsidP="003D08B1">
            <w:pPr>
              <w:rPr>
                <w:rFonts w:ascii="Calibri" w:hAnsi="Calibri" w:cs="Calibri"/>
              </w:rPr>
            </w:pPr>
            <w:r w:rsidRPr="00D617E2">
              <w:rPr>
                <w:rFonts w:ascii="Calibri" w:hAnsi="Calibri" w:cs="Calibri"/>
              </w:rPr>
              <w:t>Age of children</w:t>
            </w:r>
          </w:p>
          <w:p w14:paraId="45672636" w14:textId="77777777" w:rsidR="003D2697" w:rsidRPr="00D617E2" w:rsidRDefault="003D2697" w:rsidP="003D08B1">
            <w:pPr>
              <w:rPr>
                <w:rFonts w:ascii="Calibri" w:hAnsi="Calibri" w:cs="Calibri"/>
              </w:rPr>
            </w:pPr>
          </w:p>
        </w:tc>
        <w:tc>
          <w:tcPr>
            <w:tcW w:w="6202" w:type="dxa"/>
            <w:vAlign w:val="center"/>
          </w:tcPr>
          <w:p w14:paraId="2131BCC3" w14:textId="77777777" w:rsidR="003D2697" w:rsidRPr="00D617E2" w:rsidRDefault="003D2697" w:rsidP="00586810">
            <w:pPr>
              <w:jc w:val="both"/>
              <w:rPr>
                <w:rFonts w:ascii="Calibri" w:hAnsi="Calibri" w:cs="Calibri"/>
              </w:rPr>
            </w:pPr>
          </w:p>
        </w:tc>
      </w:tr>
      <w:tr w:rsidR="003D2697" w:rsidRPr="00D617E2" w14:paraId="4928B7B0" w14:textId="77777777" w:rsidTr="0029458C">
        <w:trPr>
          <w:cantSplit/>
        </w:trPr>
        <w:tc>
          <w:tcPr>
            <w:tcW w:w="3041" w:type="dxa"/>
            <w:shd w:val="clear" w:color="auto" w:fill="F2F2F2" w:themeFill="background1" w:themeFillShade="F2"/>
            <w:vAlign w:val="center"/>
          </w:tcPr>
          <w:p w14:paraId="3FA15CAC" w14:textId="77777777" w:rsidR="003D2697" w:rsidRPr="00D617E2" w:rsidRDefault="003D2697" w:rsidP="003D08B1">
            <w:pPr>
              <w:rPr>
                <w:rFonts w:ascii="Calibri" w:hAnsi="Calibri" w:cs="Calibri"/>
              </w:rPr>
            </w:pPr>
            <w:r w:rsidRPr="00D617E2">
              <w:rPr>
                <w:rFonts w:ascii="Calibri" w:hAnsi="Calibri" w:cs="Calibri"/>
              </w:rPr>
              <w:t xml:space="preserve">Children with special needs/disabilities requirements </w:t>
            </w:r>
          </w:p>
          <w:p w14:paraId="2C6D1996" w14:textId="77777777" w:rsidR="003D2697" w:rsidRPr="00D617E2" w:rsidRDefault="003D2697" w:rsidP="003D08B1">
            <w:pPr>
              <w:rPr>
                <w:rFonts w:ascii="Calibri" w:hAnsi="Calibri" w:cs="Calibri"/>
              </w:rPr>
            </w:pPr>
          </w:p>
        </w:tc>
        <w:tc>
          <w:tcPr>
            <w:tcW w:w="6202" w:type="dxa"/>
            <w:vAlign w:val="center"/>
          </w:tcPr>
          <w:p w14:paraId="707B66EE" w14:textId="77777777" w:rsidR="003D2697" w:rsidRPr="00D617E2" w:rsidRDefault="003D2697" w:rsidP="00586810">
            <w:pPr>
              <w:jc w:val="both"/>
              <w:rPr>
                <w:rFonts w:ascii="Calibri" w:hAnsi="Calibri" w:cs="Calibri"/>
              </w:rPr>
            </w:pPr>
          </w:p>
        </w:tc>
      </w:tr>
      <w:tr w:rsidR="003D2697" w:rsidRPr="00D617E2" w14:paraId="0D480B58" w14:textId="77777777" w:rsidTr="0029458C">
        <w:trPr>
          <w:cantSplit/>
        </w:trPr>
        <w:tc>
          <w:tcPr>
            <w:tcW w:w="3041" w:type="dxa"/>
            <w:shd w:val="clear" w:color="auto" w:fill="F2F2F2" w:themeFill="background1" w:themeFillShade="F2"/>
            <w:vAlign w:val="center"/>
          </w:tcPr>
          <w:p w14:paraId="3A1BC543" w14:textId="77777777" w:rsidR="003D2697" w:rsidRPr="00D617E2" w:rsidRDefault="003D2697" w:rsidP="003D08B1">
            <w:pPr>
              <w:rPr>
                <w:rFonts w:ascii="Calibri" w:hAnsi="Calibri" w:cs="Calibri"/>
              </w:rPr>
            </w:pPr>
            <w:r w:rsidRPr="00D617E2">
              <w:rPr>
                <w:rFonts w:ascii="Calibri" w:hAnsi="Calibri" w:cs="Calibri"/>
              </w:rPr>
              <w:t>Risk assessment completed</w:t>
            </w:r>
          </w:p>
          <w:p w14:paraId="566B6B83" w14:textId="321424BA" w:rsidR="003D2697" w:rsidRPr="00D617E2" w:rsidRDefault="003D2697" w:rsidP="003D08B1">
            <w:pPr>
              <w:rPr>
                <w:rFonts w:ascii="Calibri" w:hAnsi="Calibri" w:cs="Calibri"/>
              </w:rPr>
            </w:pPr>
            <w:r w:rsidRPr="00D617E2">
              <w:rPr>
                <w:rFonts w:ascii="Calibri" w:hAnsi="Calibri" w:cs="Calibri"/>
              </w:rPr>
              <w:t>By who</w:t>
            </w:r>
            <w:r w:rsidR="00211E6B" w:rsidRPr="00D617E2">
              <w:rPr>
                <w:rFonts w:ascii="Calibri" w:hAnsi="Calibri" w:cs="Calibri"/>
              </w:rPr>
              <w:t>m</w:t>
            </w:r>
            <w:r w:rsidRPr="00D617E2">
              <w:rPr>
                <w:rFonts w:ascii="Calibri" w:hAnsi="Calibri" w:cs="Calibri"/>
              </w:rPr>
              <w:t>?</w:t>
            </w:r>
          </w:p>
          <w:p w14:paraId="72086810" w14:textId="77777777" w:rsidR="003D2697" w:rsidRPr="00D617E2" w:rsidRDefault="003D2697" w:rsidP="003D08B1">
            <w:pPr>
              <w:rPr>
                <w:rFonts w:ascii="Calibri" w:hAnsi="Calibri" w:cs="Calibri"/>
              </w:rPr>
            </w:pPr>
            <w:r w:rsidRPr="00D617E2">
              <w:rPr>
                <w:rFonts w:ascii="Calibri" w:hAnsi="Calibri" w:cs="Calibri"/>
              </w:rPr>
              <w:t xml:space="preserve">Please attach copy </w:t>
            </w:r>
          </w:p>
        </w:tc>
        <w:tc>
          <w:tcPr>
            <w:tcW w:w="6202" w:type="dxa"/>
          </w:tcPr>
          <w:p w14:paraId="478D2818" w14:textId="77777777" w:rsidR="003D2697" w:rsidRPr="00D617E2" w:rsidRDefault="003D2697" w:rsidP="0029458C">
            <w:pPr>
              <w:rPr>
                <w:rFonts w:ascii="Calibri" w:hAnsi="Calibri" w:cs="Calibri"/>
              </w:rPr>
            </w:pPr>
            <w:r w:rsidRPr="00D617E2">
              <w:rPr>
                <w:rFonts w:ascii="Calibri" w:hAnsi="Calibri" w:cs="Calibri"/>
              </w:rPr>
              <w:t xml:space="preserve">Yes/No </w:t>
            </w:r>
          </w:p>
        </w:tc>
      </w:tr>
      <w:tr w:rsidR="003D2697" w:rsidRPr="00D617E2" w14:paraId="6EF805CF" w14:textId="77777777" w:rsidTr="0029458C">
        <w:trPr>
          <w:cantSplit/>
        </w:trPr>
        <w:tc>
          <w:tcPr>
            <w:tcW w:w="3041" w:type="dxa"/>
            <w:shd w:val="clear" w:color="auto" w:fill="F2F2F2" w:themeFill="background1" w:themeFillShade="F2"/>
            <w:vAlign w:val="center"/>
          </w:tcPr>
          <w:p w14:paraId="1FE7F4A8" w14:textId="77777777" w:rsidR="003D2697" w:rsidRPr="00D617E2" w:rsidRDefault="003D2697" w:rsidP="003D08B1">
            <w:pPr>
              <w:rPr>
                <w:rFonts w:ascii="Calibri" w:hAnsi="Calibri" w:cs="Calibri"/>
              </w:rPr>
            </w:pPr>
            <w:r w:rsidRPr="00D617E2">
              <w:rPr>
                <w:rFonts w:ascii="Calibri" w:hAnsi="Calibri" w:cs="Calibri"/>
              </w:rPr>
              <w:t>Adult/child ratio</w:t>
            </w:r>
          </w:p>
        </w:tc>
        <w:tc>
          <w:tcPr>
            <w:tcW w:w="6202" w:type="dxa"/>
            <w:vAlign w:val="center"/>
          </w:tcPr>
          <w:p w14:paraId="20A181A9" w14:textId="77777777" w:rsidR="003D2697" w:rsidRPr="00D617E2" w:rsidRDefault="003D2697" w:rsidP="00586810">
            <w:pPr>
              <w:jc w:val="both"/>
              <w:rPr>
                <w:rFonts w:ascii="Calibri" w:hAnsi="Calibri" w:cs="Calibri"/>
              </w:rPr>
            </w:pPr>
          </w:p>
        </w:tc>
      </w:tr>
      <w:tr w:rsidR="003D2697" w:rsidRPr="00D617E2" w14:paraId="71A794F3" w14:textId="77777777" w:rsidTr="0029458C">
        <w:trPr>
          <w:cantSplit/>
        </w:trPr>
        <w:tc>
          <w:tcPr>
            <w:tcW w:w="3041" w:type="dxa"/>
            <w:shd w:val="clear" w:color="auto" w:fill="F2F2F2" w:themeFill="background1" w:themeFillShade="F2"/>
            <w:vAlign w:val="center"/>
          </w:tcPr>
          <w:p w14:paraId="3C03D919" w14:textId="77777777" w:rsidR="003D2697" w:rsidRPr="00D617E2" w:rsidRDefault="003D2697" w:rsidP="003D08B1">
            <w:pPr>
              <w:rPr>
                <w:rFonts w:ascii="Calibri" w:hAnsi="Calibri" w:cs="Calibri"/>
              </w:rPr>
            </w:pPr>
            <w:r w:rsidRPr="00D617E2">
              <w:rPr>
                <w:rFonts w:ascii="Calibri" w:hAnsi="Calibri" w:cs="Calibri"/>
              </w:rPr>
              <w:t>Group supervisor</w:t>
            </w:r>
          </w:p>
          <w:p w14:paraId="7AAC7A81" w14:textId="77777777" w:rsidR="003D2697" w:rsidRPr="00D617E2" w:rsidRDefault="003D2697" w:rsidP="003D08B1">
            <w:pPr>
              <w:rPr>
                <w:rFonts w:ascii="Calibri" w:hAnsi="Calibri" w:cs="Calibri"/>
              </w:rPr>
            </w:pPr>
            <w:r w:rsidRPr="00D617E2">
              <w:rPr>
                <w:rFonts w:ascii="Calibri" w:hAnsi="Calibri" w:cs="Calibri"/>
              </w:rPr>
              <w:t>Special skills needed</w:t>
            </w:r>
          </w:p>
        </w:tc>
        <w:tc>
          <w:tcPr>
            <w:tcW w:w="6202" w:type="dxa"/>
            <w:vAlign w:val="center"/>
          </w:tcPr>
          <w:p w14:paraId="45E4B2AE" w14:textId="77777777" w:rsidR="003D2697" w:rsidRPr="00D617E2" w:rsidRDefault="003D2697" w:rsidP="00586810">
            <w:pPr>
              <w:jc w:val="both"/>
              <w:rPr>
                <w:rFonts w:ascii="Calibri" w:hAnsi="Calibri" w:cs="Calibri"/>
              </w:rPr>
            </w:pPr>
          </w:p>
        </w:tc>
      </w:tr>
      <w:tr w:rsidR="003D2697" w:rsidRPr="00D617E2" w14:paraId="1B0220C3" w14:textId="77777777" w:rsidTr="0029458C">
        <w:trPr>
          <w:cantSplit/>
        </w:trPr>
        <w:tc>
          <w:tcPr>
            <w:tcW w:w="3041" w:type="dxa"/>
            <w:shd w:val="clear" w:color="auto" w:fill="F2F2F2" w:themeFill="background1" w:themeFillShade="F2"/>
            <w:vAlign w:val="center"/>
          </w:tcPr>
          <w:p w14:paraId="450A2304" w14:textId="77777777" w:rsidR="003D2697" w:rsidRPr="00D617E2" w:rsidRDefault="003D2697" w:rsidP="003D08B1">
            <w:pPr>
              <w:rPr>
                <w:rFonts w:ascii="Calibri" w:hAnsi="Calibri" w:cs="Calibri"/>
              </w:rPr>
            </w:pPr>
            <w:r w:rsidRPr="00D617E2">
              <w:rPr>
                <w:rFonts w:ascii="Calibri" w:hAnsi="Calibri" w:cs="Calibri"/>
              </w:rPr>
              <w:lastRenderedPageBreak/>
              <w:br w:type="page"/>
              <w:t>Supervisor and staff names</w:t>
            </w:r>
          </w:p>
          <w:p w14:paraId="30EE2A4B" w14:textId="77777777" w:rsidR="003D2697" w:rsidRPr="00D617E2" w:rsidRDefault="003D2697" w:rsidP="003D08B1">
            <w:pPr>
              <w:rPr>
                <w:rFonts w:ascii="Calibri" w:hAnsi="Calibri" w:cs="Calibri"/>
              </w:rPr>
            </w:pPr>
            <w:r w:rsidRPr="00D617E2">
              <w:rPr>
                <w:rFonts w:ascii="Calibri" w:hAnsi="Calibri" w:cs="Calibri"/>
              </w:rPr>
              <w:t>Include contact numbers and special skills</w:t>
            </w:r>
          </w:p>
        </w:tc>
        <w:tc>
          <w:tcPr>
            <w:tcW w:w="6202" w:type="dxa"/>
            <w:vAlign w:val="center"/>
          </w:tcPr>
          <w:p w14:paraId="3BD950EB" w14:textId="77777777" w:rsidR="003D2697" w:rsidRPr="00D617E2" w:rsidRDefault="003D2697" w:rsidP="00586810">
            <w:pPr>
              <w:jc w:val="both"/>
              <w:rPr>
                <w:rFonts w:ascii="Calibri" w:hAnsi="Calibri" w:cs="Calibri"/>
              </w:rPr>
            </w:pPr>
          </w:p>
        </w:tc>
      </w:tr>
      <w:tr w:rsidR="003D2697" w:rsidRPr="00D617E2" w14:paraId="32691992" w14:textId="77777777" w:rsidTr="0029458C">
        <w:trPr>
          <w:cantSplit/>
        </w:trPr>
        <w:tc>
          <w:tcPr>
            <w:tcW w:w="3041" w:type="dxa"/>
            <w:shd w:val="clear" w:color="auto" w:fill="F2F2F2" w:themeFill="background1" w:themeFillShade="F2"/>
            <w:vAlign w:val="center"/>
          </w:tcPr>
          <w:p w14:paraId="3BAFA711" w14:textId="77777777" w:rsidR="003D2697" w:rsidRPr="00D617E2" w:rsidRDefault="003D2697" w:rsidP="003D08B1">
            <w:pPr>
              <w:rPr>
                <w:rFonts w:ascii="Calibri" w:hAnsi="Calibri" w:cs="Calibri"/>
              </w:rPr>
            </w:pPr>
            <w:r w:rsidRPr="00D617E2">
              <w:rPr>
                <w:rFonts w:ascii="Calibri" w:hAnsi="Calibri" w:cs="Calibri"/>
              </w:rPr>
              <w:t>Travel arrangements</w:t>
            </w:r>
          </w:p>
          <w:p w14:paraId="5CA902ED" w14:textId="1B21D347" w:rsidR="003D2697" w:rsidRPr="00D617E2" w:rsidRDefault="00B079D4" w:rsidP="003D08B1">
            <w:pPr>
              <w:rPr>
                <w:rFonts w:ascii="Calibri" w:hAnsi="Calibri" w:cs="Calibri"/>
              </w:rPr>
            </w:pPr>
            <w:r w:rsidRPr="00D617E2">
              <w:rPr>
                <w:rFonts w:ascii="Calibri" w:hAnsi="Calibri" w:cs="Calibri"/>
              </w:rPr>
              <w:t>e</w:t>
            </w:r>
            <w:r w:rsidR="003D2697" w:rsidRPr="00D617E2">
              <w:rPr>
                <w:rFonts w:ascii="Calibri" w:hAnsi="Calibri" w:cs="Calibri"/>
              </w:rPr>
              <w:t xml:space="preserve">.g. public/private, company used, times, emergency etc. </w:t>
            </w:r>
          </w:p>
        </w:tc>
        <w:tc>
          <w:tcPr>
            <w:tcW w:w="6202" w:type="dxa"/>
            <w:vAlign w:val="center"/>
          </w:tcPr>
          <w:p w14:paraId="5AE23070" w14:textId="77777777" w:rsidR="003D2697" w:rsidRPr="00D617E2" w:rsidRDefault="003D2697" w:rsidP="00586810">
            <w:pPr>
              <w:jc w:val="both"/>
              <w:rPr>
                <w:rFonts w:ascii="Calibri" w:hAnsi="Calibri" w:cs="Calibri"/>
              </w:rPr>
            </w:pPr>
          </w:p>
        </w:tc>
      </w:tr>
      <w:tr w:rsidR="003D2697" w:rsidRPr="00D617E2" w14:paraId="39FFD4C0" w14:textId="77777777" w:rsidTr="0029458C">
        <w:trPr>
          <w:cantSplit/>
        </w:trPr>
        <w:tc>
          <w:tcPr>
            <w:tcW w:w="3041" w:type="dxa"/>
            <w:shd w:val="clear" w:color="auto" w:fill="F2F2F2" w:themeFill="background1" w:themeFillShade="F2"/>
            <w:vAlign w:val="center"/>
          </w:tcPr>
          <w:p w14:paraId="0506CA90" w14:textId="77777777" w:rsidR="003D2697" w:rsidRPr="00D617E2" w:rsidRDefault="003D2697" w:rsidP="003D08B1">
            <w:pPr>
              <w:rPr>
                <w:rFonts w:ascii="Calibri" w:hAnsi="Calibri" w:cs="Calibri"/>
              </w:rPr>
            </w:pPr>
            <w:r w:rsidRPr="00D617E2">
              <w:rPr>
                <w:rFonts w:ascii="Calibri" w:hAnsi="Calibri" w:cs="Calibri"/>
              </w:rPr>
              <w:t>Financial arrangements/ information/cost per child</w:t>
            </w:r>
          </w:p>
          <w:p w14:paraId="7095A597" w14:textId="201BA8D9" w:rsidR="003D2697" w:rsidRPr="00D617E2" w:rsidRDefault="00B079D4" w:rsidP="003D08B1">
            <w:pPr>
              <w:rPr>
                <w:rFonts w:ascii="Calibri" w:hAnsi="Calibri" w:cs="Calibri"/>
              </w:rPr>
            </w:pPr>
            <w:r w:rsidRPr="00D617E2">
              <w:rPr>
                <w:rFonts w:ascii="Calibri" w:hAnsi="Calibri" w:cs="Calibri"/>
              </w:rPr>
              <w:t>e</w:t>
            </w:r>
            <w:r w:rsidR="003D2697" w:rsidRPr="00D617E2">
              <w:rPr>
                <w:rFonts w:ascii="Calibri" w:hAnsi="Calibri" w:cs="Calibri"/>
              </w:rPr>
              <w:t>.g. venue, travel, insurance costs, funding available</w:t>
            </w:r>
          </w:p>
        </w:tc>
        <w:tc>
          <w:tcPr>
            <w:tcW w:w="6202" w:type="dxa"/>
            <w:vAlign w:val="center"/>
          </w:tcPr>
          <w:p w14:paraId="37FE834C" w14:textId="77777777" w:rsidR="003D2697" w:rsidRPr="00D617E2" w:rsidRDefault="003D2697" w:rsidP="00586810">
            <w:pPr>
              <w:jc w:val="both"/>
              <w:rPr>
                <w:rFonts w:ascii="Calibri" w:hAnsi="Calibri" w:cs="Calibri"/>
              </w:rPr>
            </w:pPr>
          </w:p>
        </w:tc>
      </w:tr>
      <w:tr w:rsidR="003D2697" w:rsidRPr="00D617E2" w14:paraId="130E6310" w14:textId="77777777" w:rsidTr="0029458C">
        <w:trPr>
          <w:cantSplit/>
        </w:trPr>
        <w:tc>
          <w:tcPr>
            <w:tcW w:w="3041" w:type="dxa"/>
            <w:shd w:val="clear" w:color="auto" w:fill="F2F2F2" w:themeFill="background1" w:themeFillShade="F2"/>
            <w:vAlign w:val="center"/>
          </w:tcPr>
          <w:p w14:paraId="269190EF" w14:textId="77777777" w:rsidR="003D2697" w:rsidRPr="00D617E2" w:rsidRDefault="003D2697" w:rsidP="003D08B1">
            <w:pPr>
              <w:rPr>
                <w:rFonts w:ascii="Calibri" w:hAnsi="Calibri" w:cs="Calibri"/>
              </w:rPr>
            </w:pPr>
            <w:r w:rsidRPr="00D617E2">
              <w:rPr>
                <w:rFonts w:ascii="Calibri" w:hAnsi="Calibri" w:cs="Calibri"/>
              </w:rPr>
              <w:t>Insurance information</w:t>
            </w:r>
          </w:p>
          <w:p w14:paraId="3971E9BB" w14:textId="2C8BC63B" w:rsidR="003D2697" w:rsidRPr="00D617E2" w:rsidRDefault="00B079D4" w:rsidP="003D08B1">
            <w:pPr>
              <w:rPr>
                <w:rFonts w:ascii="Calibri" w:hAnsi="Calibri" w:cs="Calibri"/>
              </w:rPr>
            </w:pPr>
            <w:r w:rsidRPr="00D617E2">
              <w:rPr>
                <w:rFonts w:ascii="Calibri" w:hAnsi="Calibri" w:cs="Calibri"/>
              </w:rPr>
              <w:t>e</w:t>
            </w:r>
            <w:r w:rsidR="003D2697" w:rsidRPr="00D617E2">
              <w:rPr>
                <w:rFonts w:ascii="Calibri" w:hAnsi="Calibri" w:cs="Calibri"/>
              </w:rPr>
              <w:t>.g. type of insurance, cover, who’s covered, emergency contact details</w:t>
            </w:r>
          </w:p>
        </w:tc>
        <w:tc>
          <w:tcPr>
            <w:tcW w:w="6202" w:type="dxa"/>
            <w:vAlign w:val="center"/>
          </w:tcPr>
          <w:p w14:paraId="62207AA8" w14:textId="77777777" w:rsidR="003D2697" w:rsidRPr="00D617E2" w:rsidRDefault="003D2697" w:rsidP="00586810">
            <w:pPr>
              <w:jc w:val="both"/>
              <w:rPr>
                <w:rFonts w:ascii="Calibri" w:hAnsi="Calibri" w:cs="Calibri"/>
              </w:rPr>
            </w:pPr>
          </w:p>
        </w:tc>
      </w:tr>
      <w:tr w:rsidR="003D2697" w:rsidRPr="00D617E2" w14:paraId="6D9EFFF0" w14:textId="77777777" w:rsidTr="0029458C">
        <w:trPr>
          <w:cantSplit/>
        </w:trPr>
        <w:tc>
          <w:tcPr>
            <w:tcW w:w="3041" w:type="dxa"/>
            <w:shd w:val="clear" w:color="auto" w:fill="F2F2F2" w:themeFill="background1" w:themeFillShade="F2"/>
            <w:vAlign w:val="center"/>
          </w:tcPr>
          <w:p w14:paraId="29FB2319" w14:textId="77777777" w:rsidR="003D2697" w:rsidRPr="00D617E2" w:rsidRDefault="003D2697" w:rsidP="003D08B1">
            <w:pPr>
              <w:rPr>
                <w:rFonts w:ascii="Calibri" w:hAnsi="Calibri" w:cs="Calibri"/>
              </w:rPr>
            </w:pPr>
            <w:r w:rsidRPr="00D617E2">
              <w:rPr>
                <w:rFonts w:ascii="Calibri" w:hAnsi="Calibri" w:cs="Calibri"/>
              </w:rPr>
              <w:t>Emergency procedures</w:t>
            </w:r>
          </w:p>
          <w:p w14:paraId="227E3819" w14:textId="0D08EAAD" w:rsidR="003D2697" w:rsidRPr="00D617E2" w:rsidRDefault="00B079D4" w:rsidP="003D08B1">
            <w:pPr>
              <w:rPr>
                <w:rFonts w:ascii="Calibri" w:hAnsi="Calibri" w:cs="Calibri"/>
              </w:rPr>
            </w:pPr>
            <w:r w:rsidRPr="00D617E2">
              <w:rPr>
                <w:rFonts w:ascii="Calibri" w:hAnsi="Calibri" w:cs="Calibri"/>
              </w:rPr>
              <w:t>e</w:t>
            </w:r>
            <w:r w:rsidR="003D2697" w:rsidRPr="00D617E2">
              <w:rPr>
                <w:rFonts w:ascii="Calibri" w:hAnsi="Calibri" w:cs="Calibri"/>
              </w:rPr>
              <w:t xml:space="preserve">.g. who’s in charge, recording incidents, liaison with others </w:t>
            </w:r>
          </w:p>
        </w:tc>
        <w:tc>
          <w:tcPr>
            <w:tcW w:w="6202" w:type="dxa"/>
            <w:vAlign w:val="center"/>
          </w:tcPr>
          <w:p w14:paraId="5F3ACB88" w14:textId="77777777" w:rsidR="003D2697" w:rsidRPr="00D617E2" w:rsidRDefault="003D2697" w:rsidP="00586810">
            <w:pPr>
              <w:jc w:val="both"/>
              <w:rPr>
                <w:rFonts w:ascii="Calibri" w:hAnsi="Calibri" w:cs="Calibri"/>
              </w:rPr>
            </w:pPr>
          </w:p>
        </w:tc>
      </w:tr>
      <w:tr w:rsidR="003D2697" w:rsidRPr="00D617E2" w14:paraId="5E63E5FB" w14:textId="77777777" w:rsidTr="0029458C">
        <w:trPr>
          <w:cantSplit/>
        </w:trPr>
        <w:tc>
          <w:tcPr>
            <w:tcW w:w="3041" w:type="dxa"/>
            <w:shd w:val="clear" w:color="auto" w:fill="F2F2F2" w:themeFill="background1" w:themeFillShade="F2"/>
            <w:vAlign w:val="center"/>
          </w:tcPr>
          <w:p w14:paraId="07CD8ABC" w14:textId="1CED8172" w:rsidR="003D2697" w:rsidRPr="00D617E2" w:rsidRDefault="003D2697" w:rsidP="003D08B1">
            <w:pPr>
              <w:rPr>
                <w:rFonts w:ascii="Calibri" w:hAnsi="Calibri" w:cs="Calibri"/>
              </w:rPr>
            </w:pPr>
            <w:r w:rsidRPr="00D617E2">
              <w:rPr>
                <w:rFonts w:ascii="Calibri" w:hAnsi="Calibri" w:cs="Calibri"/>
              </w:rPr>
              <w:t xml:space="preserve">Safeguarding arrangements </w:t>
            </w:r>
            <w:r w:rsidR="00B079D4" w:rsidRPr="00D617E2">
              <w:rPr>
                <w:rFonts w:ascii="Calibri" w:hAnsi="Calibri" w:cs="Calibri"/>
              </w:rPr>
              <w:t>e</w:t>
            </w:r>
            <w:r w:rsidRPr="00D617E2">
              <w:rPr>
                <w:rFonts w:ascii="Calibri" w:hAnsi="Calibri" w:cs="Calibri"/>
              </w:rPr>
              <w:t>.g. safeguarding lead/deputy, specific areas of concern, communication arrangements, reporting and recording incidents</w:t>
            </w:r>
          </w:p>
        </w:tc>
        <w:tc>
          <w:tcPr>
            <w:tcW w:w="6202" w:type="dxa"/>
            <w:vAlign w:val="center"/>
          </w:tcPr>
          <w:p w14:paraId="734FFB2D" w14:textId="77777777" w:rsidR="003D2697" w:rsidRPr="00D617E2" w:rsidRDefault="003D2697" w:rsidP="00586810">
            <w:pPr>
              <w:jc w:val="both"/>
              <w:rPr>
                <w:rFonts w:ascii="Calibri" w:hAnsi="Calibri" w:cs="Calibri"/>
              </w:rPr>
            </w:pPr>
          </w:p>
        </w:tc>
      </w:tr>
      <w:tr w:rsidR="003D2697" w:rsidRPr="00D617E2" w14:paraId="7DC0A1F2" w14:textId="77777777" w:rsidTr="0029458C">
        <w:trPr>
          <w:cantSplit/>
        </w:trPr>
        <w:tc>
          <w:tcPr>
            <w:tcW w:w="3041" w:type="dxa"/>
            <w:shd w:val="clear" w:color="auto" w:fill="F2F2F2" w:themeFill="background1" w:themeFillShade="F2"/>
            <w:vAlign w:val="center"/>
          </w:tcPr>
          <w:p w14:paraId="397AB91B" w14:textId="77777777" w:rsidR="003D2697" w:rsidRPr="00D617E2" w:rsidRDefault="003D2697" w:rsidP="003D08B1">
            <w:pPr>
              <w:rPr>
                <w:rFonts w:ascii="Calibri" w:hAnsi="Calibri" w:cs="Calibri"/>
              </w:rPr>
            </w:pPr>
            <w:r w:rsidRPr="00D617E2">
              <w:rPr>
                <w:rFonts w:ascii="Calibri" w:hAnsi="Calibri" w:cs="Calibri"/>
              </w:rPr>
              <w:t>First aid provision</w:t>
            </w:r>
          </w:p>
          <w:p w14:paraId="341C225E" w14:textId="2ED52896" w:rsidR="003D2697" w:rsidRPr="00D617E2" w:rsidRDefault="00B079D4" w:rsidP="003D08B1">
            <w:pPr>
              <w:rPr>
                <w:rFonts w:ascii="Calibri" w:hAnsi="Calibri" w:cs="Calibri"/>
              </w:rPr>
            </w:pPr>
            <w:r w:rsidRPr="00D617E2">
              <w:rPr>
                <w:rFonts w:ascii="Calibri" w:hAnsi="Calibri" w:cs="Calibri"/>
              </w:rPr>
              <w:t>e</w:t>
            </w:r>
            <w:r w:rsidR="003D2697" w:rsidRPr="00D617E2">
              <w:rPr>
                <w:rFonts w:ascii="Calibri" w:hAnsi="Calibri" w:cs="Calibri"/>
              </w:rPr>
              <w:t>.g. first aiders, responsible person, venue, travel provision</w:t>
            </w:r>
          </w:p>
        </w:tc>
        <w:tc>
          <w:tcPr>
            <w:tcW w:w="6202" w:type="dxa"/>
            <w:vAlign w:val="center"/>
          </w:tcPr>
          <w:p w14:paraId="365F36A8" w14:textId="77777777" w:rsidR="003D2697" w:rsidRPr="00D617E2" w:rsidRDefault="003D2697" w:rsidP="00586810">
            <w:pPr>
              <w:jc w:val="both"/>
              <w:rPr>
                <w:rFonts w:ascii="Calibri" w:hAnsi="Calibri" w:cs="Calibri"/>
              </w:rPr>
            </w:pPr>
          </w:p>
        </w:tc>
      </w:tr>
      <w:tr w:rsidR="003D2697" w:rsidRPr="00D617E2" w14:paraId="2C163C42" w14:textId="77777777" w:rsidTr="0029458C">
        <w:trPr>
          <w:cantSplit/>
        </w:trPr>
        <w:tc>
          <w:tcPr>
            <w:tcW w:w="3041" w:type="dxa"/>
            <w:shd w:val="clear" w:color="auto" w:fill="F2F2F2" w:themeFill="background1" w:themeFillShade="F2"/>
            <w:vAlign w:val="center"/>
          </w:tcPr>
          <w:p w14:paraId="6211B5BA" w14:textId="77777777" w:rsidR="003D2697" w:rsidRPr="00D617E2" w:rsidRDefault="003D2697" w:rsidP="003D08B1">
            <w:pPr>
              <w:rPr>
                <w:rFonts w:ascii="Calibri" w:hAnsi="Calibri" w:cs="Calibri"/>
              </w:rPr>
            </w:pPr>
            <w:r w:rsidRPr="00D617E2">
              <w:rPr>
                <w:rFonts w:ascii="Calibri" w:hAnsi="Calibri" w:cs="Calibri"/>
              </w:rPr>
              <w:t xml:space="preserve">Aims and objectives of outing, learning and development links including outing activities </w:t>
            </w:r>
          </w:p>
          <w:p w14:paraId="5C75814D" w14:textId="30C180C2" w:rsidR="003D2697" w:rsidRPr="00D617E2" w:rsidRDefault="00B079D4" w:rsidP="003D08B1">
            <w:pPr>
              <w:rPr>
                <w:rFonts w:ascii="Calibri" w:hAnsi="Calibri" w:cs="Calibri"/>
              </w:rPr>
            </w:pPr>
            <w:r w:rsidRPr="00D617E2">
              <w:rPr>
                <w:rFonts w:ascii="Calibri" w:hAnsi="Calibri" w:cs="Calibri"/>
              </w:rPr>
              <w:t>e</w:t>
            </w:r>
            <w:r w:rsidR="003D2697" w:rsidRPr="00D617E2">
              <w:rPr>
                <w:rFonts w:ascii="Calibri" w:hAnsi="Calibri" w:cs="Calibri"/>
              </w:rPr>
              <w:t>.g. what to expect at venue, where children will go, what they will do, what learning will take place</w:t>
            </w:r>
          </w:p>
        </w:tc>
        <w:tc>
          <w:tcPr>
            <w:tcW w:w="6202" w:type="dxa"/>
            <w:vAlign w:val="center"/>
          </w:tcPr>
          <w:p w14:paraId="22EE53EC" w14:textId="77777777" w:rsidR="003D2697" w:rsidRPr="00D617E2" w:rsidRDefault="003D2697" w:rsidP="00586810">
            <w:pPr>
              <w:jc w:val="both"/>
              <w:rPr>
                <w:rFonts w:ascii="Calibri" w:hAnsi="Calibri" w:cs="Calibri"/>
              </w:rPr>
            </w:pPr>
          </w:p>
        </w:tc>
      </w:tr>
      <w:tr w:rsidR="003D2697" w:rsidRPr="00D617E2" w14:paraId="26C63A95" w14:textId="77777777" w:rsidTr="0029458C">
        <w:trPr>
          <w:cantSplit/>
        </w:trPr>
        <w:tc>
          <w:tcPr>
            <w:tcW w:w="3041" w:type="dxa"/>
            <w:shd w:val="clear" w:color="auto" w:fill="F2F2F2" w:themeFill="background1" w:themeFillShade="F2"/>
            <w:vAlign w:val="center"/>
          </w:tcPr>
          <w:p w14:paraId="6C127A4E" w14:textId="77777777" w:rsidR="003D2697" w:rsidRPr="00D617E2" w:rsidRDefault="003D2697" w:rsidP="003D08B1">
            <w:pPr>
              <w:rPr>
                <w:rFonts w:ascii="Calibri" w:hAnsi="Calibri" w:cs="Calibri"/>
              </w:rPr>
            </w:pPr>
            <w:r w:rsidRPr="00D617E2">
              <w:rPr>
                <w:rFonts w:ascii="Calibri" w:hAnsi="Calibri" w:cs="Calibri"/>
              </w:rPr>
              <w:t>Pre-visit activities</w:t>
            </w:r>
          </w:p>
          <w:p w14:paraId="1BEAE35F" w14:textId="569DE787" w:rsidR="003D2697" w:rsidRPr="00D617E2" w:rsidRDefault="00B079D4" w:rsidP="003D08B1">
            <w:pPr>
              <w:rPr>
                <w:rFonts w:ascii="Calibri" w:hAnsi="Calibri" w:cs="Calibri"/>
              </w:rPr>
            </w:pPr>
            <w:r w:rsidRPr="00D617E2">
              <w:rPr>
                <w:rFonts w:ascii="Calibri" w:hAnsi="Calibri" w:cs="Calibri"/>
              </w:rPr>
              <w:t>e</w:t>
            </w:r>
            <w:r w:rsidR="003D2697" w:rsidRPr="00D617E2">
              <w:rPr>
                <w:rFonts w:ascii="Calibri" w:hAnsi="Calibri" w:cs="Calibri"/>
              </w:rPr>
              <w:t xml:space="preserve">.g. what learning will have taken place before the outing </w:t>
            </w:r>
          </w:p>
        </w:tc>
        <w:tc>
          <w:tcPr>
            <w:tcW w:w="6202" w:type="dxa"/>
            <w:vAlign w:val="center"/>
          </w:tcPr>
          <w:p w14:paraId="1D216FAE" w14:textId="77777777" w:rsidR="003D2697" w:rsidRPr="00D617E2" w:rsidRDefault="003D2697" w:rsidP="00586810">
            <w:pPr>
              <w:jc w:val="both"/>
              <w:rPr>
                <w:rFonts w:ascii="Calibri" w:hAnsi="Calibri" w:cs="Calibri"/>
              </w:rPr>
            </w:pPr>
          </w:p>
        </w:tc>
      </w:tr>
      <w:tr w:rsidR="003D2697" w:rsidRPr="00D617E2" w14:paraId="68366A5F" w14:textId="77777777" w:rsidTr="0029458C">
        <w:trPr>
          <w:cantSplit/>
        </w:trPr>
        <w:tc>
          <w:tcPr>
            <w:tcW w:w="3043" w:type="dxa"/>
            <w:shd w:val="clear" w:color="auto" w:fill="F2F2F2" w:themeFill="background1" w:themeFillShade="F2"/>
            <w:vAlign w:val="center"/>
          </w:tcPr>
          <w:p w14:paraId="1DC22DD6" w14:textId="77777777" w:rsidR="003D2697" w:rsidRPr="00D617E2" w:rsidRDefault="003D2697" w:rsidP="003D08B1">
            <w:pPr>
              <w:rPr>
                <w:rFonts w:ascii="Calibri" w:hAnsi="Calibri" w:cs="Calibri"/>
              </w:rPr>
            </w:pPr>
            <w:r w:rsidRPr="00D617E2">
              <w:rPr>
                <w:rFonts w:ascii="Calibri" w:hAnsi="Calibri" w:cs="Calibri"/>
              </w:rPr>
              <w:lastRenderedPageBreak/>
              <w:t>Post-visit activities/follow up</w:t>
            </w:r>
          </w:p>
          <w:p w14:paraId="3D653E10" w14:textId="18A684F5" w:rsidR="003D2697" w:rsidRPr="00D617E2" w:rsidRDefault="00B079D4" w:rsidP="003D08B1">
            <w:pPr>
              <w:rPr>
                <w:rFonts w:ascii="Calibri" w:hAnsi="Calibri" w:cs="Calibri"/>
              </w:rPr>
            </w:pPr>
            <w:r w:rsidRPr="00D617E2">
              <w:rPr>
                <w:rFonts w:ascii="Calibri" w:hAnsi="Calibri" w:cs="Calibri"/>
              </w:rPr>
              <w:t>e</w:t>
            </w:r>
            <w:r w:rsidR="003D2697" w:rsidRPr="00D617E2">
              <w:rPr>
                <w:rFonts w:ascii="Calibri" w:hAnsi="Calibri" w:cs="Calibri"/>
              </w:rPr>
              <w:t xml:space="preserve">.g. what learning/consolidation will take place after the outing </w:t>
            </w:r>
          </w:p>
        </w:tc>
        <w:tc>
          <w:tcPr>
            <w:tcW w:w="6200" w:type="dxa"/>
            <w:vAlign w:val="center"/>
          </w:tcPr>
          <w:p w14:paraId="700AC50D" w14:textId="77777777" w:rsidR="003D2697" w:rsidRPr="00D617E2" w:rsidRDefault="003D2697" w:rsidP="00586810">
            <w:pPr>
              <w:jc w:val="both"/>
              <w:rPr>
                <w:rFonts w:ascii="Calibri" w:hAnsi="Calibri" w:cs="Calibri"/>
              </w:rPr>
            </w:pPr>
          </w:p>
        </w:tc>
      </w:tr>
      <w:tr w:rsidR="003D2697" w:rsidRPr="00D617E2" w14:paraId="02641DC5" w14:textId="77777777" w:rsidTr="0029458C">
        <w:trPr>
          <w:cantSplit/>
        </w:trPr>
        <w:tc>
          <w:tcPr>
            <w:tcW w:w="3043" w:type="dxa"/>
            <w:shd w:val="clear" w:color="auto" w:fill="F2F2F2" w:themeFill="background1" w:themeFillShade="F2"/>
            <w:vAlign w:val="center"/>
          </w:tcPr>
          <w:p w14:paraId="0A9BB906" w14:textId="77777777" w:rsidR="003D2697" w:rsidRPr="00D617E2" w:rsidRDefault="003D2697" w:rsidP="003D08B1">
            <w:pPr>
              <w:rPr>
                <w:rFonts w:ascii="Calibri" w:hAnsi="Calibri" w:cs="Calibri"/>
              </w:rPr>
            </w:pPr>
            <w:r w:rsidRPr="00D617E2">
              <w:rPr>
                <w:rFonts w:ascii="Calibri" w:hAnsi="Calibri" w:cs="Calibri"/>
              </w:rPr>
              <w:t>Organisation leader’s consent</w:t>
            </w:r>
          </w:p>
          <w:p w14:paraId="1315CDFC" w14:textId="77777777" w:rsidR="003D2697" w:rsidRPr="00D617E2" w:rsidRDefault="003D2697" w:rsidP="003D08B1">
            <w:pPr>
              <w:rPr>
                <w:rFonts w:ascii="Calibri" w:hAnsi="Calibri" w:cs="Calibri"/>
              </w:rPr>
            </w:pPr>
            <w:r w:rsidRPr="00D617E2">
              <w:rPr>
                <w:rFonts w:ascii="Calibri" w:hAnsi="Calibri" w:cs="Calibri"/>
              </w:rPr>
              <w:t>Must be signed by organisational leader</w:t>
            </w:r>
          </w:p>
        </w:tc>
        <w:tc>
          <w:tcPr>
            <w:tcW w:w="6200" w:type="dxa"/>
            <w:vAlign w:val="center"/>
          </w:tcPr>
          <w:p w14:paraId="468BF5DE" w14:textId="77777777" w:rsidR="003D2697" w:rsidRPr="00D617E2" w:rsidRDefault="003D2697" w:rsidP="00586810">
            <w:pPr>
              <w:jc w:val="both"/>
              <w:rPr>
                <w:rFonts w:ascii="Calibri" w:hAnsi="Calibri" w:cs="Calibri"/>
              </w:rPr>
            </w:pPr>
          </w:p>
        </w:tc>
      </w:tr>
    </w:tbl>
    <w:p w14:paraId="55D6B30E" w14:textId="77777777" w:rsidR="003D2697" w:rsidRPr="00D617E2" w:rsidRDefault="003D2697" w:rsidP="00586810">
      <w:pPr>
        <w:pStyle w:val="H2"/>
        <w:jc w:val="both"/>
        <w:rPr>
          <w:rFonts w:ascii="Calibri" w:hAnsi="Calibri" w:cs="Calibri"/>
        </w:rPr>
      </w:pPr>
    </w:p>
    <w:p w14:paraId="28A00B8A" w14:textId="77777777" w:rsidR="003D2697" w:rsidRPr="00D617E2" w:rsidRDefault="003D2697" w:rsidP="00586810">
      <w:pPr>
        <w:pStyle w:val="H2"/>
        <w:jc w:val="both"/>
        <w:rPr>
          <w:rFonts w:ascii="Calibri" w:hAnsi="Calibri" w:cs="Calibri"/>
        </w:rPr>
      </w:pPr>
      <w:r w:rsidRPr="00D617E2">
        <w:rPr>
          <w:rFonts w:ascii="Calibri" w:hAnsi="Calibri" w:cs="Calibri"/>
        </w:rPr>
        <w:t xml:space="preserve">Outing evaluation </w:t>
      </w:r>
    </w:p>
    <w:p w14:paraId="1EE76362" w14:textId="77777777" w:rsidR="003D2697" w:rsidRPr="00D617E2" w:rsidRDefault="003D2697" w:rsidP="00586810">
      <w:pPr>
        <w:jc w:val="both"/>
        <w:rPr>
          <w:rFonts w:ascii="Calibri" w:hAnsi="Calibri" w:cs="Calibr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2972"/>
        <w:gridCol w:w="6045"/>
      </w:tblGrid>
      <w:tr w:rsidR="003D2697" w:rsidRPr="00D617E2" w14:paraId="704B8C8F" w14:textId="77777777" w:rsidTr="0029458C">
        <w:trPr>
          <w:cantSplit/>
          <w:jc w:val="center"/>
        </w:trPr>
        <w:tc>
          <w:tcPr>
            <w:tcW w:w="2972" w:type="dxa"/>
            <w:shd w:val="clear" w:color="auto" w:fill="F2F2F2" w:themeFill="background1" w:themeFillShade="F2"/>
            <w:vAlign w:val="center"/>
          </w:tcPr>
          <w:p w14:paraId="2DDC6D8F" w14:textId="77777777" w:rsidR="003D2697" w:rsidRPr="00D617E2" w:rsidRDefault="003D2697" w:rsidP="003D08B1">
            <w:pPr>
              <w:rPr>
                <w:rFonts w:ascii="Calibri" w:hAnsi="Calibri" w:cs="Calibri"/>
              </w:rPr>
            </w:pPr>
            <w:r w:rsidRPr="00D617E2">
              <w:rPr>
                <w:rFonts w:ascii="Calibri" w:hAnsi="Calibri" w:cs="Calibri"/>
              </w:rPr>
              <w:t>Venue</w:t>
            </w:r>
          </w:p>
          <w:p w14:paraId="7C63E14F" w14:textId="4293D045" w:rsidR="003D2697" w:rsidRPr="00D617E2" w:rsidRDefault="00DF5CF3" w:rsidP="003D08B1">
            <w:pPr>
              <w:rPr>
                <w:rFonts w:ascii="Calibri" w:hAnsi="Calibri" w:cs="Calibri"/>
              </w:rPr>
            </w:pPr>
            <w:r w:rsidRPr="00D617E2">
              <w:rPr>
                <w:rFonts w:ascii="Calibri" w:hAnsi="Calibri" w:cs="Calibri"/>
              </w:rPr>
              <w:t>e</w:t>
            </w:r>
            <w:r w:rsidR="003D2697" w:rsidRPr="00D617E2">
              <w:rPr>
                <w:rFonts w:ascii="Calibri" w:hAnsi="Calibri" w:cs="Calibri"/>
              </w:rPr>
              <w:t>.g. suitability, facilities, content, attitude to clients</w:t>
            </w:r>
          </w:p>
        </w:tc>
        <w:tc>
          <w:tcPr>
            <w:tcW w:w="6045" w:type="dxa"/>
            <w:vAlign w:val="center"/>
          </w:tcPr>
          <w:p w14:paraId="1EC79627" w14:textId="77777777" w:rsidR="003D2697" w:rsidRPr="00D617E2" w:rsidRDefault="003D2697" w:rsidP="00586810">
            <w:pPr>
              <w:jc w:val="both"/>
              <w:rPr>
                <w:rFonts w:ascii="Calibri" w:hAnsi="Calibri" w:cs="Calibri"/>
              </w:rPr>
            </w:pPr>
          </w:p>
          <w:p w14:paraId="69D812C8" w14:textId="77777777" w:rsidR="003D2697" w:rsidRPr="00D617E2" w:rsidRDefault="003D2697" w:rsidP="00586810">
            <w:pPr>
              <w:jc w:val="both"/>
              <w:rPr>
                <w:rFonts w:ascii="Calibri" w:hAnsi="Calibri" w:cs="Calibri"/>
              </w:rPr>
            </w:pPr>
          </w:p>
          <w:p w14:paraId="215580D6" w14:textId="77777777" w:rsidR="003D2697" w:rsidRPr="00D617E2" w:rsidRDefault="003D2697" w:rsidP="00586810">
            <w:pPr>
              <w:jc w:val="both"/>
              <w:rPr>
                <w:rFonts w:ascii="Calibri" w:hAnsi="Calibri" w:cs="Calibri"/>
              </w:rPr>
            </w:pPr>
          </w:p>
          <w:p w14:paraId="683C6715" w14:textId="77777777" w:rsidR="003D2697" w:rsidRPr="00D617E2" w:rsidRDefault="003D2697" w:rsidP="00586810">
            <w:pPr>
              <w:jc w:val="both"/>
              <w:rPr>
                <w:rFonts w:ascii="Calibri" w:hAnsi="Calibri" w:cs="Calibri"/>
              </w:rPr>
            </w:pPr>
          </w:p>
        </w:tc>
      </w:tr>
      <w:tr w:rsidR="003D2697" w:rsidRPr="00D617E2" w14:paraId="7B3D8C2A" w14:textId="77777777" w:rsidTr="0029458C">
        <w:trPr>
          <w:cantSplit/>
          <w:jc w:val="center"/>
        </w:trPr>
        <w:tc>
          <w:tcPr>
            <w:tcW w:w="2972" w:type="dxa"/>
            <w:shd w:val="clear" w:color="auto" w:fill="F2F2F2" w:themeFill="background1" w:themeFillShade="F2"/>
            <w:vAlign w:val="center"/>
          </w:tcPr>
          <w:p w14:paraId="1D5C346D" w14:textId="77777777" w:rsidR="003D2697" w:rsidRPr="00D617E2" w:rsidRDefault="003D2697" w:rsidP="003D08B1">
            <w:pPr>
              <w:rPr>
                <w:rFonts w:ascii="Calibri" w:hAnsi="Calibri" w:cs="Calibri"/>
              </w:rPr>
            </w:pPr>
            <w:r w:rsidRPr="00D617E2">
              <w:rPr>
                <w:rFonts w:ascii="Calibri" w:hAnsi="Calibri" w:cs="Calibri"/>
              </w:rPr>
              <w:t>Transport</w:t>
            </w:r>
          </w:p>
          <w:p w14:paraId="7553F16B" w14:textId="78A5699C" w:rsidR="003D2697" w:rsidRPr="00D617E2" w:rsidRDefault="00DF5CF3" w:rsidP="003D08B1">
            <w:pPr>
              <w:rPr>
                <w:rFonts w:ascii="Calibri" w:hAnsi="Calibri" w:cs="Calibri"/>
              </w:rPr>
            </w:pPr>
            <w:r w:rsidRPr="00D617E2">
              <w:rPr>
                <w:rFonts w:ascii="Calibri" w:hAnsi="Calibri" w:cs="Calibri"/>
              </w:rPr>
              <w:t>e</w:t>
            </w:r>
            <w:r w:rsidR="003D2697" w:rsidRPr="00D617E2">
              <w:rPr>
                <w:rFonts w:ascii="Calibri" w:hAnsi="Calibri" w:cs="Calibri"/>
              </w:rPr>
              <w:t>.g. helpfulness, reliability, attitude to clients</w:t>
            </w:r>
          </w:p>
        </w:tc>
        <w:tc>
          <w:tcPr>
            <w:tcW w:w="6045" w:type="dxa"/>
            <w:vAlign w:val="center"/>
          </w:tcPr>
          <w:p w14:paraId="30617C13" w14:textId="77777777" w:rsidR="003D2697" w:rsidRPr="00D617E2" w:rsidRDefault="003D2697" w:rsidP="00586810">
            <w:pPr>
              <w:jc w:val="both"/>
              <w:rPr>
                <w:rFonts w:ascii="Calibri" w:hAnsi="Calibri" w:cs="Calibri"/>
              </w:rPr>
            </w:pPr>
          </w:p>
          <w:p w14:paraId="26E1B574" w14:textId="77777777" w:rsidR="003D2697" w:rsidRPr="00D617E2" w:rsidRDefault="003D2697" w:rsidP="00586810">
            <w:pPr>
              <w:jc w:val="both"/>
              <w:rPr>
                <w:rFonts w:ascii="Calibri" w:hAnsi="Calibri" w:cs="Calibri"/>
              </w:rPr>
            </w:pPr>
          </w:p>
          <w:p w14:paraId="3BFAE0BB" w14:textId="77777777" w:rsidR="003D2697" w:rsidRPr="00D617E2" w:rsidRDefault="003D2697" w:rsidP="00586810">
            <w:pPr>
              <w:jc w:val="both"/>
              <w:rPr>
                <w:rFonts w:ascii="Calibri" w:hAnsi="Calibri" w:cs="Calibri"/>
              </w:rPr>
            </w:pPr>
          </w:p>
          <w:p w14:paraId="228C4B9D" w14:textId="77777777" w:rsidR="003D2697" w:rsidRPr="00D617E2" w:rsidRDefault="003D2697" w:rsidP="00586810">
            <w:pPr>
              <w:jc w:val="both"/>
              <w:rPr>
                <w:rFonts w:ascii="Calibri" w:hAnsi="Calibri" w:cs="Calibri"/>
              </w:rPr>
            </w:pPr>
          </w:p>
        </w:tc>
      </w:tr>
      <w:tr w:rsidR="003D2697" w:rsidRPr="00D617E2" w14:paraId="14003380" w14:textId="77777777" w:rsidTr="0029458C">
        <w:trPr>
          <w:cantSplit/>
          <w:jc w:val="center"/>
        </w:trPr>
        <w:tc>
          <w:tcPr>
            <w:tcW w:w="2972" w:type="dxa"/>
            <w:shd w:val="clear" w:color="auto" w:fill="F2F2F2" w:themeFill="background1" w:themeFillShade="F2"/>
            <w:vAlign w:val="center"/>
          </w:tcPr>
          <w:p w14:paraId="03372810" w14:textId="77777777" w:rsidR="003D2697" w:rsidRPr="00D617E2" w:rsidRDefault="003D2697" w:rsidP="003D08B1">
            <w:pPr>
              <w:rPr>
                <w:rFonts w:ascii="Calibri" w:hAnsi="Calibri" w:cs="Calibri"/>
              </w:rPr>
            </w:pPr>
            <w:r w:rsidRPr="00D617E2">
              <w:rPr>
                <w:rFonts w:ascii="Calibri" w:hAnsi="Calibri" w:cs="Calibri"/>
              </w:rPr>
              <w:t xml:space="preserve">Itineraries and activities at the venue </w:t>
            </w:r>
          </w:p>
          <w:p w14:paraId="7608AA94" w14:textId="091BA164" w:rsidR="003D2697" w:rsidRPr="00D617E2" w:rsidRDefault="00DF5CF3" w:rsidP="003D08B1">
            <w:pPr>
              <w:rPr>
                <w:rFonts w:ascii="Calibri" w:hAnsi="Calibri" w:cs="Calibri"/>
              </w:rPr>
            </w:pPr>
            <w:r w:rsidRPr="00D617E2">
              <w:rPr>
                <w:rFonts w:ascii="Calibri" w:hAnsi="Calibri" w:cs="Calibri"/>
              </w:rPr>
              <w:t>e</w:t>
            </w:r>
            <w:r w:rsidR="003D2697" w:rsidRPr="00D617E2">
              <w:rPr>
                <w:rFonts w:ascii="Calibri" w:hAnsi="Calibri" w:cs="Calibri"/>
              </w:rPr>
              <w:t>.g. what worked and didn’t work, which were most effective</w:t>
            </w:r>
          </w:p>
        </w:tc>
        <w:tc>
          <w:tcPr>
            <w:tcW w:w="6045" w:type="dxa"/>
            <w:vAlign w:val="center"/>
          </w:tcPr>
          <w:p w14:paraId="4584D585" w14:textId="77777777" w:rsidR="003D2697" w:rsidRPr="00D617E2" w:rsidRDefault="003D2697" w:rsidP="00586810">
            <w:pPr>
              <w:jc w:val="both"/>
              <w:rPr>
                <w:rFonts w:ascii="Calibri" w:hAnsi="Calibri" w:cs="Calibri"/>
              </w:rPr>
            </w:pPr>
          </w:p>
        </w:tc>
      </w:tr>
      <w:tr w:rsidR="003D2697" w:rsidRPr="00D617E2" w14:paraId="5C420256" w14:textId="77777777" w:rsidTr="0029458C">
        <w:trPr>
          <w:cantSplit/>
          <w:jc w:val="center"/>
        </w:trPr>
        <w:tc>
          <w:tcPr>
            <w:tcW w:w="2972" w:type="dxa"/>
            <w:shd w:val="clear" w:color="auto" w:fill="F2F2F2" w:themeFill="background1" w:themeFillShade="F2"/>
            <w:vAlign w:val="center"/>
          </w:tcPr>
          <w:p w14:paraId="66C4635B" w14:textId="77777777" w:rsidR="003D2697" w:rsidRPr="00D617E2" w:rsidRDefault="003D2697" w:rsidP="003D08B1">
            <w:pPr>
              <w:rPr>
                <w:rFonts w:ascii="Calibri" w:hAnsi="Calibri" w:cs="Calibri"/>
              </w:rPr>
            </w:pPr>
            <w:r w:rsidRPr="00D617E2">
              <w:rPr>
                <w:rFonts w:ascii="Calibri" w:hAnsi="Calibri" w:cs="Calibri"/>
              </w:rPr>
              <w:t>Pre-visit activities</w:t>
            </w:r>
          </w:p>
        </w:tc>
        <w:tc>
          <w:tcPr>
            <w:tcW w:w="6045" w:type="dxa"/>
            <w:vAlign w:val="center"/>
          </w:tcPr>
          <w:p w14:paraId="17247A32" w14:textId="77777777" w:rsidR="003D2697" w:rsidRPr="00D617E2" w:rsidRDefault="003D2697" w:rsidP="00586810">
            <w:pPr>
              <w:jc w:val="both"/>
              <w:rPr>
                <w:rFonts w:ascii="Calibri" w:hAnsi="Calibri" w:cs="Calibri"/>
              </w:rPr>
            </w:pPr>
          </w:p>
          <w:p w14:paraId="6D70855C" w14:textId="77777777" w:rsidR="003D2697" w:rsidRPr="00D617E2" w:rsidRDefault="003D2697" w:rsidP="00586810">
            <w:pPr>
              <w:jc w:val="both"/>
              <w:rPr>
                <w:rFonts w:ascii="Calibri" w:hAnsi="Calibri" w:cs="Calibri"/>
              </w:rPr>
            </w:pPr>
          </w:p>
          <w:p w14:paraId="10B91947" w14:textId="77777777" w:rsidR="003D2697" w:rsidRPr="00D617E2" w:rsidRDefault="003D2697" w:rsidP="00586810">
            <w:pPr>
              <w:jc w:val="both"/>
              <w:rPr>
                <w:rFonts w:ascii="Calibri" w:hAnsi="Calibri" w:cs="Calibri"/>
              </w:rPr>
            </w:pPr>
          </w:p>
          <w:p w14:paraId="280B8034" w14:textId="77777777" w:rsidR="003D2697" w:rsidRPr="00D617E2" w:rsidRDefault="003D2697" w:rsidP="00586810">
            <w:pPr>
              <w:jc w:val="both"/>
              <w:rPr>
                <w:rFonts w:ascii="Calibri" w:hAnsi="Calibri" w:cs="Calibri"/>
              </w:rPr>
            </w:pPr>
          </w:p>
        </w:tc>
      </w:tr>
      <w:tr w:rsidR="003D2697" w:rsidRPr="00D617E2" w14:paraId="4BF4F1C7" w14:textId="77777777" w:rsidTr="0029458C">
        <w:trPr>
          <w:cantSplit/>
          <w:trHeight w:val="306"/>
          <w:jc w:val="center"/>
        </w:trPr>
        <w:tc>
          <w:tcPr>
            <w:tcW w:w="2972" w:type="dxa"/>
            <w:shd w:val="clear" w:color="auto" w:fill="F2F2F2" w:themeFill="background1" w:themeFillShade="F2"/>
            <w:vAlign w:val="center"/>
          </w:tcPr>
          <w:p w14:paraId="6B6086F7" w14:textId="77777777" w:rsidR="003D2697" w:rsidRPr="00D617E2" w:rsidRDefault="003D2697" w:rsidP="003D08B1">
            <w:pPr>
              <w:rPr>
                <w:rFonts w:ascii="Calibri" w:hAnsi="Calibri" w:cs="Calibri"/>
              </w:rPr>
            </w:pPr>
            <w:r w:rsidRPr="00D617E2">
              <w:rPr>
                <w:rFonts w:ascii="Calibri" w:hAnsi="Calibri" w:cs="Calibri"/>
              </w:rPr>
              <w:t xml:space="preserve">Post-visit activities </w:t>
            </w:r>
          </w:p>
        </w:tc>
        <w:tc>
          <w:tcPr>
            <w:tcW w:w="6045" w:type="dxa"/>
            <w:vAlign w:val="center"/>
          </w:tcPr>
          <w:p w14:paraId="712696E2" w14:textId="77777777" w:rsidR="003D2697" w:rsidRPr="00D617E2" w:rsidRDefault="003D2697" w:rsidP="00586810">
            <w:pPr>
              <w:jc w:val="both"/>
              <w:rPr>
                <w:rFonts w:ascii="Calibri" w:hAnsi="Calibri" w:cs="Calibri"/>
              </w:rPr>
            </w:pPr>
          </w:p>
          <w:p w14:paraId="70773E54" w14:textId="77777777" w:rsidR="003D2697" w:rsidRPr="00D617E2" w:rsidRDefault="003D2697" w:rsidP="00586810">
            <w:pPr>
              <w:jc w:val="both"/>
              <w:rPr>
                <w:rFonts w:ascii="Calibri" w:hAnsi="Calibri" w:cs="Calibri"/>
              </w:rPr>
            </w:pPr>
          </w:p>
          <w:p w14:paraId="299F21D1" w14:textId="77777777" w:rsidR="003D2697" w:rsidRPr="00D617E2" w:rsidRDefault="003D2697" w:rsidP="00586810">
            <w:pPr>
              <w:jc w:val="both"/>
              <w:rPr>
                <w:rFonts w:ascii="Calibri" w:hAnsi="Calibri" w:cs="Calibri"/>
              </w:rPr>
            </w:pPr>
          </w:p>
          <w:p w14:paraId="58E107CC" w14:textId="77777777" w:rsidR="003D2697" w:rsidRPr="00D617E2" w:rsidRDefault="003D2697" w:rsidP="00586810">
            <w:pPr>
              <w:jc w:val="both"/>
              <w:rPr>
                <w:rFonts w:ascii="Calibri" w:hAnsi="Calibri" w:cs="Calibri"/>
              </w:rPr>
            </w:pPr>
          </w:p>
        </w:tc>
      </w:tr>
    </w:tbl>
    <w:p w14:paraId="60A5D68C" w14:textId="77777777" w:rsidR="00E26148" w:rsidRPr="00D617E2" w:rsidRDefault="00E26148"/>
    <w:p w14:paraId="14CB1D12" w14:textId="77777777" w:rsidR="0084556D" w:rsidRPr="00D617E2" w:rsidRDefault="0084556D"/>
    <w:p w14:paraId="240B19DC" w14:textId="77777777" w:rsidR="0084556D" w:rsidRPr="00D617E2" w:rsidRDefault="0084556D"/>
    <w:p w14:paraId="69CD5D5E" w14:textId="77777777" w:rsidR="0084556D" w:rsidRPr="00D617E2" w:rsidRDefault="0084556D"/>
    <w:p w14:paraId="09D4CBA0" w14:textId="77777777" w:rsidR="0084556D" w:rsidRPr="00D617E2" w:rsidRDefault="0084556D"/>
    <w:p w14:paraId="2EE94F33" w14:textId="77777777" w:rsidR="0084556D" w:rsidRPr="00D617E2" w:rsidRDefault="0084556D"/>
    <w:p w14:paraId="7D8CC550" w14:textId="77777777" w:rsidR="0084556D" w:rsidRPr="00D617E2" w:rsidRDefault="0084556D"/>
    <w:p w14:paraId="2640268D" w14:textId="77777777" w:rsidR="0084556D" w:rsidRPr="00D617E2" w:rsidRDefault="0084556D"/>
    <w:p w14:paraId="3CBF82E5" w14:textId="77777777" w:rsidR="0084556D" w:rsidRPr="00D617E2" w:rsidRDefault="0084556D"/>
    <w:p w14:paraId="0E4B9CB2" w14:textId="77777777" w:rsidR="0084556D" w:rsidRPr="00D617E2" w:rsidRDefault="0084556D"/>
    <w:p w14:paraId="3F91399B" w14:textId="77777777" w:rsidR="0084556D" w:rsidRPr="00D617E2" w:rsidRDefault="0084556D"/>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4283"/>
        <w:gridCol w:w="4734"/>
      </w:tblGrid>
      <w:tr w:rsidR="003D2697" w:rsidRPr="00D617E2" w14:paraId="18CE4E37" w14:textId="77777777" w:rsidTr="0029458C">
        <w:trPr>
          <w:cantSplit/>
          <w:jc w:val="center"/>
        </w:trPr>
        <w:tc>
          <w:tcPr>
            <w:tcW w:w="9017" w:type="dxa"/>
            <w:gridSpan w:val="2"/>
            <w:shd w:val="clear" w:color="auto" w:fill="F2F2F2" w:themeFill="background1" w:themeFillShade="F2"/>
            <w:vAlign w:val="center"/>
          </w:tcPr>
          <w:p w14:paraId="0EEC42E0" w14:textId="77777777" w:rsidR="003D2697" w:rsidRPr="00D617E2" w:rsidRDefault="003D2697" w:rsidP="00586810">
            <w:pPr>
              <w:jc w:val="both"/>
              <w:rPr>
                <w:rFonts w:ascii="Calibri" w:hAnsi="Calibri" w:cs="Calibri"/>
              </w:rPr>
            </w:pPr>
            <w:r w:rsidRPr="00D617E2">
              <w:rPr>
                <w:rFonts w:ascii="Calibri" w:hAnsi="Calibri" w:cs="Calibri"/>
              </w:rPr>
              <w:lastRenderedPageBreak/>
              <w:t>Children’s enjoyment and learning outcomes</w:t>
            </w:r>
          </w:p>
        </w:tc>
      </w:tr>
      <w:tr w:rsidR="003D2697" w:rsidRPr="00D617E2" w14:paraId="607F5611" w14:textId="77777777" w:rsidTr="001A0F77">
        <w:trPr>
          <w:cantSplit/>
          <w:trHeight w:val="1209"/>
          <w:jc w:val="center"/>
        </w:trPr>
        <w:tc>
          <w:tcPr>
            <w:tcW w:w="4283" w:type="dxa"/>
          </w:tcPr>
          <w:p w14:paraId="4EF64015" w14:textId="17AA26C9" w:rsidR="003D2697" w:rsidRPr="00D617E2" w:rsidRDefault="003D2697" w:rsidP="001A0F77">
            <w:pPr>
              <w:jc w:val="center"/>
              <w:rPr>
                <w:rFonts w:ascii="Calibri" w:hAnsi="Calibri" w:cs="Calibri"/>
              </w:rPr>
            </w:pPr>
            <w:r w:rsidRPr="00D617E2">
              <w:rPr>
                <w:rFonts w:ascii="Calibri" w:hAnsi="Calibri" w:cs="Calibri"/>
              </w:rPr>
              <w:t>Outcomes across EYFS</w:t>
            </w:r>
          </w:p>
        </w:tc>
        <w:tc>
          <w:tcPr>
            <w:tcW w:w="4734" w:type="dxa"/>
          </w:tcPr>
          <w:p w14:paraId="6D07D4E5" w14:textId="059F53BE" w:rsidR="003D2697" w:rsidRPr="00D617E2" w:rsidRDefault="003D2697" w:rsidP="001A0F77">
            <w:pPr>
              <w:jc w:val="center"/>
              <w:rPr>
                <w:rFonts w:ascii="Calibri" w:hAnsi="Calibri" w:cs="Calibri"/>
              </w:rPr>
            </w:pPr>
            <w:r w:rsidRPr="00D617E2">
              <w:rPr>
                <w:rFonts w:ascii="Calibri" w:hAnsi="Calibri" w:cs="Calibri"/>
              </w:rPr>
              <w:t>Feedback from children</w:t>
            </w:r>
          </w:p>
        </w:tc>
      </w:tr>
      <w:tr w:rsidR="003D2697" w:rsidRPr="00D617E2" w14:paraId="45ACB047" w14:textId="77777777" w:rsidTr="003D08B1">
        <w:trPr>
          <w:cantSplit/>
          <w:jc w:val="center"/>
        </w:trPr>
        <w:tc>
          <w:tcPr>
            <w:tcW w:w="4283" w:type="dxa"/>
          </w:tcPr>
          <w:p w14:paraId="1015B434" w14:textId="77777777" w:rsidR="003D2697" w:rsidRPr="00D617E2" w:rsidRDefault="003D2697" w:rsidP="003D08B1">
            <w:pPr>
              <w:jc w:val="center"/>
              <w:rPr>
                <w:rFonts w:ascii="Calibri" w:hAnsi="Calibri" w:cs="Calibri"/>
              </w:rPr>
            </w:pPr>
            <w:r w:rsidRPr="00D617E2">
              <w:rPr>
                <w:rFonts w:ascii="Calibri" w:hAnsi="Calibri" w:cs="Calibri"/>
              </w:rPr>
              <w:t>Key interests that emerged</w:t>
            </w:r>
          </w:p>
          <w:p w14:paraId="549384DD" w14:textId="77777777" w:rsidR="003D2697" w:rsidRPr="00D617E2" w:rsidRDefault="003D2697" w:rsidP="00373DD0">
            <w:pPr>
              <w:rPr>
                <w:rFonts w:ascii="Calibri" w:hAnsi="Calibri" w:cs="Calibri"/>
              </w:rPr>
            </w:pPr>
          </w:p>
          <w:p w14:paraId="3A5D030E" w14:textId="77777777" w:rsidR="003D2697" w:rsidRPr="00D617E2" w:rsidRDefault="003D2697" w:rsidP="003D08B1">
            <w:pPr>
              <w:jc w:val="center"/>
              <w:rPr>
                <w:rFonts w:ascii="Calibri" w:hAnsi="Calibri" w:cs="Calibri"/>
              </w:rPr>
            </w:pPr>
          </w:p>
          <w:p w14:paraId="1D4AF1BA" w14:textId="77777777" w:rsidR="003D2697" w:rsidRPr="00D617E2" w:rsidRDefault="003D2697" w:rsidP="003D08B1">
            <w:pPr>
              <w:jc w:val="center"/>
              <w:rPr>
                <w:rFonts w:ascii="Calibri" w:hAnsi="Calibri" w:cs="Calibri"/>
              </w:rPr>
            </w:pPr>
          </w:p>
        </w:tc>
        <w:tc>
          <w:tcPr>
            <w:tcW w:w="4734" w:type="dxa"/>
          </w:tcPr>
          <w:p w14:paraId="6F42E7D7" w14:textId="104ED9ED" w:rsidR="003D2697" w:rsidRPr="00D617E2" w:rsidRDefault="003D2697" w:rsidP="001A0F77">
            <w:pPr>
              <w:jc w:val="center"/>
              <w:rPr>
                <w:rFonts w:ascii="Calibri" w:hAnsi="Calibri" w:cs="Calibri"/>
              </w:rPr>
            </w:pPr>
            <w:r w:rsidRPr="00D617E2">
              <w:rPr>
                <w:rFonts w:ascii="Calibri" w:hAnsi="Calibri" w:cs="Calibri"/>
              </w:rPr>
              <w:t>Suitable activities within the settin</w:t>
            </w:r>
            <w:r w:rsidR="001A0F77" w:rsidRPr="00D617E2">
              <w:rPr>
                <w:rFonts w:ascii="Calibri" w:hAnsi="Calibri" w:cs="Calibri"/>
              </w:rPr>
              <w:t>g</w:t>
            </w:r>
          </w:p>
          <w:p w14:paraId="74C5070F" w14:textId="77777777" w:rsidR="003D2697" w:rsidRPr="00D617E2" w:rsidRDefault="003D2697" w:rsidP="003D08B1">
            <w:pPr>
              <w:jc w:val="center"/>
              <w:rPr>
                <w:rFonts w:ascii="Calibri" w:hAnsi="Calibri" w:cs="Calibri"/>
              </w:rPr>
            </w:pPr>
          </w:p>
        </w:tc>
      </w:tr>
    </w:tbl>
    <w:p w14:paraId="72937F39" w14:textId="5DBB5FD3" w:rsidR="004C31FD" w:rsidRPr="00D617E2" w:rsidRDefault="004C31FD" w:rsidP="003D0CC1">
      <w:pPr>
        <w:pStyle w:val="H1"/>
        <w:rPr>
          <w:rFonts w:ascii="Calibri" w:hAnsi="Calibri" w:cs="Calibri"/>
        </w:rPr>
      </w:pPr>
      <w:bookmarkStart w:id="376" w:name="_Toc235785906"/>
      <w:bookmarkStart w:id="377" w:name="_Hlk106808465"/>
      <w:bookmarkEnd w:id="375"/>
      <w:r w:rsidRPr="00D617E2">
        <w:rPr>
          <w:rFonts w:ascii="Calibri" w:hAnsi="Calibri" w:cs="Calibri"/>
        </w:rPr>
        <w:lastRenderedPageBreak/>
        <w:t xml:space="preserve">Volunteer Agreement </w:t>
      </w:r>
      <w:r w:rsidR="005D2911">
        <w:rPr>
          <w:rFonts w:ascii="Calibri" w:hAnsi="Calibri" w:cs="Calibri"/>
        </w:rPr>
        <w:t xml:space="preserve"> </w:t>
      </w:r>
      <w:bookmarkEnd w:id="376"/>
    </w:p>
    <w:p w14:paraId="1F84ADD6" w14:textId="77777777" w:rsidR="004C31FD" w:rsidRPr="00D617E2" w:rsidRDefault="004C31FD" w:rsidP="00586810">
      <w:pPr>
        <w:tabs>
          <w:tab w:val="left" w:pos="1891"/>
        </w:tabs>
        <w:jc w:val="both"/>
        <w:rPr>
          <w:rFonts w:ascii="Calibri" w:hAnsi="Calibri" w:cs="Calibri"/>
          <w:bCs/>
        </w:rPr>
      </w:pPr>
      <w:r w:rsidRPr="00D617E2">
        <w:rPr>
          <w:rFonts w:ascii="Calibri" w:hAnsi="Calibri" w:cs="Calibri"/>
          <w:bCs/>
        </w:rPr>
        <w:tab/>
      </w:r>
    </w:p>
    <w:p w14:paraId="400DB599" w14:textId="77777777" w:rsidR="004C31FD" w:rsidRPr="00D617E2" w:rsidRDefault="004C31FD" w:rsidP="00586810">
      <w:pPr>
        <w:jc w:val="both"/>
        <w:rPr>
          <w:rFonts w:ascii="Calibri" w:hAnsi="Calibri" w:cs="Calibri"/>
          <w:bCs/>
        </w:rPr>
      </w:pPr>
      <w:r w:rsidRPr="00D617E2">
        <w:rPr>
          <w:rFonts w:ascii="Calibri" w:hAnsi="Calibri" w:cs="Calibri"/>
          <w:bCs/>
        </w:rPr>
        <w:t>Our</w:t>
      </w:r>
      <w:r w:rsidRPr="00D617E2">
        <w:rPr>
          <w:rFonts w:ascii="Calibri" w:hAnsi="Calibri" w:cs="Calibri"/>
          <w:b/>
          <w:bCs/>
          <w:i/>
        </w:rPr>
        <w:t xml:space="preserve"> </w:t>
      </w:r>
      <w:r w:rsidRPr="00D617E2">
        <w:rPr>
          <w:rFonts w:ascii="Calibri" w:hAnsi="Calibri" w:cs="Calibri"/>
          <w:bCs/>
        </w:rPr>
        <w:t>mission is to support the delivery of quality care and early learning for children.</w:t>
      </w:r>
    </w:p>
    <w:p w14:paraId="68FC73AA" w14:textId="77777777" w:rsidR="004C31FD" w:rsidRPr="00D617E2" w:rsidRDefault="004C31FD" w:rsidP="00586810">
      <w:pPr>
        <w:jc w:val="both"/>
        <w:rPr>
          <w:rFonts w:ascii="Calibri" w:hAnsi="Calibri" w:cs="Calibri"/>
          <w:bCs/>
        </w:rPr>
      </w:pPr>
    </w:p>
    <w:p w14:paraId="37EE2CBB" w14:textId="561248FE" w:rsidR="004C31FD" w:rsidRPr="00D617E2" w:rsidRDefault="004C31FD" w:rsidP="00586810">
      <w:pPr>
        <w:jc w:val="both"/>
        <w:rPr>
          <w:rFonts w:ascii="Calibri" w:hAnsi="Calibri" w:cs="Calibri"/>
        </w:rPr>
      </w:pPr>
      <w:r w:rsidRPr="00D617E2">
        <w:rPr>
          <w:rFonts w:ascii="Calibri" w:hAnsi="Calibri" w:cs="Calibri"/>
          <w:b/>
          <w:bCs/>
        </w:rPr>
        <w:t xml:space="preserve">At </w:t>
      </w:r>
      <w:r w:rsidR="005D2911">
        <w:rPr>
          <w:rFonts w:ascii="Calibri" w:hAnsi="Calibri" w:cs="Calibri"/>
          <w:b/>
          <w:bCs/>
        </w:rPr>
        <w:t xml:space="preserve"> Happy </w:t>
      </w:r>
      <w:proofErr w:type="spellStart"/>
      <w:r w:rsidR="005D2911">
        <w:rPr>
          <w:rFonts w:ascii="Calibri" w:hAnsi="Calibri" w:cs="Calibri"/>
          <w:b/>
          <w:bCs/>
        </w:rPr>
        <w:t>Mindz</w:t>
      </w:r>
      <w:r w:rsidRPr="00D617E2">
        <w:rPr>
          <w:rFonts w:ascii="Calibri" w:hAnsi="Calibri" w:cs="Calibri"/>
          <w:bCs/>
        </w:rPr>
        <w:t>we</w:t>
      </w:r>
      <w:proofErr w:type="spellEnd"/>
      <w:r w:rsidRPr="00D617E2">
        <w:rPr>
          <w:rFonts w:ascii="Calibri" w:hAnsi="Calibri" w:cs="Calibri"/>
          <w:bCs/>
        </w:rPr>
        <w:t xml:space="preserve"> </w:t>
      </w:r>
      <w:r w:rsidRPr="00D617E2">
        <w:rPr>
          <w:rFonts w:ascii="Calibri" w:hAnsi="Calibri" w:cs="Calibri"/>
        </w:rPr>
        <w:t xml:space="preserve">encourage and welcome volunteers. This agreement sets out the standards between a volunteer and the </w:t>
      </w:r>
      <w:r w:rsidRPr="00D617E2">
        <w:rPr>
          <w:rFonts w:ascii="Calibri" w:hAnsi="Calibri" w:cs="Calibri"/>
          <w:highlight w:val="yellow"/>
        </w:rPr>
        <w:t>organi</w:t>
      </w:r>
      <w:r w:rsidR="00F3640D" w:rsidRPr="00D617E2">
        <w:rPr>
          <w:rFonts w:ascii="Calibri" w:hAnsi="Calibri" w:cs="Calibri"/>
          <w:highlight w:val="yellow"/>
        </w:rPr>
        <w:t>s</w:t>
      </w:r>
      <w:r w:rsidRPr="00D617E2">
        <w:rPr>
          <w:rFonts w:ascii="Calibri" w:hAnsi="Calibri" w:cs="Calibri"/>
          <w:highlight w:val="yellow"/>
        </w:rPr>
        <w:t>ation</w:t>
      </w:r>
      <w:r w:rsidRPr="00D617E2">
        <w:rPr>
          <w:rFonts w:ascii="Calibri" w:hAnsi="Calibri" w:cs="Calibri"/>
        </w:rPr>
        <w:t>.</w:t>
      </w:r>
    </w:p>
    <w:p w14:paraId="4736D1F5" w14:textId="77777777" w:rsidR="004C31FD" w:rsidRPr="00D617E2" w:rsidRDefault="004C31FD" w:rsidP="00586810">
      <w:pPr>
        <w:jc w:val="both"/>
        <w:rPr>
          <w:rFonts w:ascii="Calibri" w:hAnsi="Calibri" w:cs="Calibri"/>
        </w:rPr>
      </w:pPr>
    </w:p>
    <w:p w14:paraId="1D217D8C" w14:textId="77777777" w:rsidR="004C31FD" w:rsidRPr="00D617E2" w:rsidRDefault="004C31FD" w:rsidP="00586810">
      <w:pPr>
        <w:jc w:val="both"/>
        <w:rPr>
          <w:rFonts w:ascii="Calibri" w:hAnsi="Calibri" w:cs="Calibri"/>
        </w:rPr>
      </w:pPr>
      <w:r w:rsidRPr="00D617E2">
        <w:rPr>
          <w:rFonts w:ascii="Calibri" w:hAnsi="Calibri" w:cs="Calibri"/>
        </w:rPr>
        <w:t xml:space="preserve">This agreement is binding in honour only. It is not intended by the parties to be a legally binding agreement, nor is it intended to create an employment relationship between us. </w:t>
      </w:r>
    </w:p>
    <w:p w14:paraId="28DA19A9" w14:textId="77777777" w:rsidR="004C31FD" w:rsidRPr="00D617E2" w:rsidRDefault="004C31FD" w:rsidP="00586810">
      <w:pPr>
        <w:jc w:val="both"/>
        <w:rPr>
          <w:rFonts w:ascii="Calibri" w:hAnsi="Calibri" w:cs="Calibri"/>
        </w:rPr>
      </w:pPr>
    </w:p>
    <w:p w14:paraId="52172BE7" w14:textId="5910BFC6" w:rsidR="004C31FD" w:rsidRPr="00D617E2" w:rsidRDefault="0023127B" w:rsidP="00586810">
      <w:pPr>
        <w:jc w:val="both"/>
        <w:rPr>
          <w:rFonts w:ascii="Calibri" w:hAnsi="Calibri" w:cs="Calibri"/>
        </w:rPr>
      </w:pPr>
      <w:r w:rsidRPr="00D617E2">
        <w:rPr>
          <w:rFonts w:ascii="Calibri" w:hAnsi="Calibri" w:cs="Calibri"/>
          <w:b/>
          <w:bCs/>
          <w:highlight w:val="yellow"/>
        </w:rPr>
        <w:t>Recruitment checks</w:t>
      </w:r>
    </w:p>
    <w:p w14:paraId="2ECA9691" w14:textId="5B516587" w:rsidR="004C31FD" w:rsidRPr="00D617E2" w:rsidRDefault="004C31FD" w:rsidP="00586810">
      <w:pPr>
        <w:jc w:val="both"/>
        <w:rPr>
          <w:rFonts w:ascii="Calibri" w:hAnsi="Calibri" w:cs="Calibri"/>
        </w:rPr>
      </w:pPr>
      <w:r w:rsidRPr="00D617E2">
        <w:rPr>
          <w:rFonts w:ascii="Calibri" w:hAnsi="Calibri" w:cs="Calibri"/>
          <w:highlight w:val="yellow"/>
        </w:rPr>
        <w:t>We require you to provide two referees</w:t>
      </w:r>
      <w:r w:rsidR="00F3640D" w:rsidRPr="00D617E2">
        <w:rPr>
          <w:rFonts w:ascii="Calibri" w:hAnsi="Calibri" w:cs="Calibri"/>
          <w:highlight w:val="yellow"/>
        </w:rPr>
        <w:t xml:space="preserve"> and at least one written reference</w:t>
      </w:r>
      <w:r w:rsidRPr="00D617E2">
        <w:rPr>
          <w:rFonts w:ascii="Calibri" w:hAnsi="Calibri" w:cs="Calibri"/>
          <w:highlight w:val="yellow"/>
        </w:rPr>
        <w:t xml:space="preserve">. </w:t>
      </w:r>
      <w:r w:rsidR="0023127B" w:rsidRPr="00D617E2">
        <w:rPr>
          <w:rFonts w:ascii="Calibri" w:hAnsi="Calibri" w:cs="Calibri"/>
          <w:highlight w:val="yellow"/>
        </w:rPr>
        <w:t>You will also be required to obtain an enhanced Disclosure and Barring Service check.</w:t>
      </w:r>
    </w:p>
    <w:p w14:paraId="04B45C5B" w14:textId="77777777" w:rsidR="0023127B" w:rsidRPr="00D617E2" w:rsidRDefault="0023127B" w:rsidP="00586810">
      <w:pPr>
        <w:jc w:val="both"/>
        <w:rPr>
          <w:rFonts w:ascii="Calibri" w:hAnsi="Calibri" w:cs="Calibri"/>
          <w:b/>
          <w:bCs/>
        </w:rPr>
      </w:pPr>
    </w:p>
    <w:p w14:paraId="2CFF0A59" w14:textId="77777777" w:rsidR="004C31FD" w:rsidRPr="00D617E2" w:rsidRDefault="004C31FD" w:rsidP="00586810">
      <w:pPr>
        <w:jc w:val="both"/>
        <w:rPr>
          <w:rFonts w:ascii="Calibri" w:hAnsi="Calibri" w:cs="Calibri"/>
        </w:rPr>
      </w:pPr>
      <w:r w:rsidRPr="00D617E2">
        <w:rPr>
          <w:rFonts w:ascii="Calibri" w:hAnsi="Calibri" w:cs="Calibri"/>
          <w:b/>
          <w:bCs/>
        </w:rPr>
        <w:t>Your role as a volunteer</w:t>
      </w:r>
    </w:p>
    <w:p w14:paraId="4F3CD1B9" w14:textId="77777777" w:rsidR="004C31FD" w:rsidRPr="00D617E2" w:rsidRDefault="004C31FD" w:rsidP="00586810">
      <w:pPr>
        <w:jc w:val="both"/>
        <w:rPr>
          <w:rFonts w:ascii="Calibri" w:hAnsi="Calibri" w:cs="Calibri"/>
        </w:rPr>
      </w:pPr>
      <w:r w:rsidRPr="00D617E2">
        <w:rPr>
          <w:rFonts w:ascii="Calibri" w:hAnsi="Calibri" w:cs="Calibri"/>
        </w:rPr>
        <w:t xml:space="preserve">The tasks that you will be asked to undertake as a volunteer are: </w:t>
      </w:r>
      <w:r w:rsidRPr="00D617E2">
        <w:rPr>
          <w:rFonts w:ascii="Calibri" w:hAnsi="Calibri" w:cs="Calibri"/>
          <w:b/>
        </w:rPr>
        <w:t>[</w:t>
      </w:r>
      <w:r w:rsidRPr="00D617E2">
        <w:rPr>
          <w:rFonts w:ascii="Calibri" w:hAnsi="Calibri" w:cs="Calibri"/>
          <w:b/>
          <w:i/>
        </w:rPr>
        <w:t>insert here the tasks to be undertaken by the volunteer</w:t>
      </w:r>
      <w:r w:rsidRPr="00D617E2">
        <w:rPr>
          <w:rFonts w:ascii="Calibri" w:hAnsi="Calibri" w:cs="Calibri"/>
          <w:b/>
        </w:rPr>
        <w:t>]</w:t>
      </w:r>
      <w:r w:rsidRPr="00D617E2">
        <w:rPr>
          <w:rFonts w:ascii="Calibri" w:hAnsi="Calibri" w:cs="Calibri"/>
        </w:rPr>
        <w:t>.</w:t>
      </w:r>
    </w:p>
    <w:p w14:paraId="6B46746E" w14:textId="77777777" w:rsidR="004C31FD" w:rsidRPr="00D617E2" w:rsidRDefault="004C31FD" w:rsidP="00586810">
      <w:pPr>
        <w:jc w:val="both"/>
        <w:rPr>
          <w:rFonts w:ascii="Calibri" w:hAnsi="Calibri" w:cs="Calibri"/>
        </w:rPr>
      </w:pPr>
    </w:p>
    <w:p w14:paraId="08ED9215" w14:textId="77777777" w:rsidR="004C31FD" w:rsidRPr="00D617E2" w:rsidRDefault="004C31FD" w:rsidP="00586810">
      <w:pPr>
        <w:jc w:val="both"/>
        <w:rPr>
          <w:rFonts w:ascii="Calibri" w:hAnsi="Calibri" w:cs="Calibri"/>
        </w:rPr>
      </w:pPr>
      <w:r w:rsidRPr="00D617E2">
        <w:rPr>
          <w:rFonts w:ascii="Calibri" w:hAnsi="Calibri" w:cs="Calibri"/>
          <w:b/>
          <w:bCs/>
        </w:rPr>
        <w:t>What you can expect from us</w:t>
      </w:r>
    </w:p>
    <w:p w14:paraId="1D09D552" w14:textId="572D8FF0" w:rsidR="004C31FD" w:rsidRPr="00D617E2" w:rsidRDefault="005D2911" w:rsidP="00586810">
      <w:pPr>
        <w:jc w:val="both"/>
        <w:rPr>
          <w:rFonts w:ascii="Calibri" w:hAnsi="Calibri" w:cs="Calibri"/>
        </w:rPr>
      </w:pPr>
      <w:r>
        <w:rPr>
          <w:rFonts w:ascii="Calibri" w:hAnsi="Calibri" w:cs="Calibri"/>
          <w:b/>
          <w:bCs/>
        </w:rPr>
        <w:t xml:space="preserve"> Happy </w:t>
      </w:r>
      <w:proofErr w:type="spellStart"/>
      <w:r>
        <w:rPr>
          <w:rFonts w:ascii="Calibri" w:hAnsi="Calibri" w:cs="Calibri"/>
          <w:b/>
          <w:bCs/>
        </w:rPr>
        <w:t>Mindz</w:t>
      </w:r>
      <w:r w:rsidR="004C31FD" w:rsidRPr="00D617E2">
        <w:rPr>
          <w:rFonts w:ascii="Calibri" w:hAnsi="Calibri" w:cs="Calibri"/>
        </w:rPr>
        <w:t>will</w:t>
      </w:r>
      <w:proofErr w:type="spellEnd"/>
      <w:r w:rsidR="004C31FD" w:rsidRPr="00D617E2">
        <w:rPr>
          <w:rFonts w:ascii="Calibri" w:hAnsi="Calibri" w:cs="Calibri"/>
        </w:rPr>
        <w:t xml:space="preserve"> provide you with </w:t>
      </w:r>
      <w:r w:rsidR="004C31FD" w:rsidRPr="00D617E2">
        <w:rPr>
          <w:rFonts w:ascii="Calibri" w:hAnsi="Calibri" w:cs="Calibri"/>
          <w:b/>
          <w:i/>
        </w:rPr>
        <w:t>[delete from or add to the list as appropriate]:</w:t>
      </w:r>
    </w:p>
    <w:p w14:paraId="1D496C47" w14:textId="77777777" w:rsidR="004C31FD" w:rsidRPr="00D617E2" w:rsidRDefault="004C31FD" w:rsidP="00BE4998">
      <w:pPr>
        <w:numPr>
          <w:ilvl w:val="0"/>
          <w:numId w:val="127"/>
        </w:numPr>
        <w:jc w:val="both"/>
        <w:rPr>
          <w:rFonts w:ascii="Calibri" w:hAnsi="Calibri" w:cs="Calibri"/>
        </w:rPr>
      </w:pPr>
      <w:r w:rsidRPr="00D617E2">
        <w:rPr>
          <w:rFonts w:ascii="Calibri" w:hAnsi="Calibri" w:cs="Calibri"/>
        </w:rPr>
        <w:t>An introduction to the organisation and your volunteering role within it</w:t>
      </w:r>
    </w:p>
    <w:p w14:paraId="24CBB031" w14:textId="77777777" w:rsidR="004C31FD" w:rsidRPr="00D617E2" w:rsidRDefault="004C31FD" w:rsidP="00BE4998">
      <w:pPr>
        <w:numPr>
          <w:ilvl w:val="0"/>
          <w:numId w:val="127"/>
        </w:numPr>
        <w:jc w:val="both"/>
        <w:rPr>
          <w:rFonts w:ascii="Calibri" w:hAnsi="Calibri" w:cs="Calibri"/>
        </w:rPr>
      </w:pPr>
      <w:r w:rsidRPr="00D617E2">
        <w:rPr>
          <w:rFonts w:ascii="Calibri" w:hAnsi="Calibri" w:cs="Calibri"/>
        </w:rPr>
        <w:t>Training and support related to your responsibilities as a volunteer. We hope that you will take advantage of this to improve and maintain your skills</w:t>
      </w:r>
    </w:p>
    <w:p w14:paraId="35331DD2" w14:textId="7FAE1D2A" w:rsidR="004C31FD" w:rsidRPr="00D617E2" w:rsidRDefault="004C31FD" w:rsidP="00BE4998">
      <w:pPr>
        <w:numPr>
          <w:ilvl w:val="0"/>
          <w:numId w:val="127"/>
        </w:numPr>
        <w:jc w:val="both"/>
        <w:rPr>
          <w:rFonts w:ascii="Calibri" w:hAnsi="Calibri" w:cs="Calibri"/>
        </w:rPr>
      </w:pPr>
      <w:r w:rsidRPr="00D617E2">
        <w:rPr>
          <w:rFonts w:ascii="Calibri" w:hAnsi="Calibri" w:cs="Calibri"/>
        </w:rPr>
        <w:t>An allocated member of staff will offer regular supervision with you</w:t>
      </w:r>
    </w:p>
    <w:p w14:paraId="050BC8D9" w14:textId="77777777" w:rsidR="004C31FD" w:rsidRPr="00D617E2" w:rsidRDefault="004C31FD" w:rsidP="00BE4998">
      <w:pPr>
        <w:numPr>
          <w:ilvl w:val="0"/>
          <w:numId w:val="127"/>
        </w:numPr>
        <w:jc w:val="both"/>
        <w:rPr>
          <w:rFonts w:ascii="Calibri" w:hAnsi="Calibri" w:cs="Calibri"/>
        </w:rPr>
      </w:pPr>
      <w:r w:rsidRPr="00D617E2">
        <w:rPr>
          <w:rFonts w:ascii="Calibri" w:hAnsi="Calibri" w:cs="Calibri"/>
        </w:rPr>
        <w:t xml:space="preserve">A review of your volunteering role after </w:t>
      </w:r>
      <w:r w:rsidRPr="00D617E2">
        <w:rPr>
          <w:rFonts w:ascii="Calibri" w:hAnsi="Calibri" w:cs="Calibri"/>
          <w:b/>
          <w:bCs/>
        </w:rPr>
        <w:t>[three/six]</w:t>
      </w:r>
      <w:r w:rsidRPr="00D617E2">
        <w:rPr>
          <w:rFonts w:ascii="Calibri" w:hAnsi="Calibri" w:cs="Calibri"/>
        </w:rPr>
        <w:t xml:space="preserve"> months. This will normally be carried out by your supervisor</w:t>
      </w:r>
    </w:p>
    <w:p w14:paraId="3024F238" w14:textId="77777777" w:rsidR="004C31FD" w:rsidRPr="00D617E2" w:rsidRDefault="004C31FD" w:rsidP="00BE4998">
      <w:pPr>
        <w:numPr>
          <w:ilvl w:val="0"/>
          <w:numId w:val="127"/>
        </w:numPr>
        <w:jc w:val="both"/>
        <w:rPr>
          <w:rFonts w:ascii="Calibri" w:hAnsi="Calibri" w:cs="Calibri"/>
        </w:rPr>
      </w:pPr>
      <w:r w:rsidRPr="00D617E2">
        <w:rPr>
          <w:rFonts w:ascii="Calibri" w:hAnsi="Calibri" w:cs="Calibri"/>
        </w:rPr>
        <w:t>Personal liability insurance to cover you while you are fulfilling authorised volunteer work</w:t>
      </w:r>
    </w:p>
    <w:p w14:paraId="146D0977" w14:textId="77777777" w:rsidR="004C31FD" w:rsidRPr="00D617E2" w:rsidRDefault="004C31FD" w:rsidP="00BE4998">
      <w:pPr>
        <w:numPr>
          <w:ilvl w:val="0"/>
          <w:numId w:val="127"/>
        </w:numPr>
        <w:jc w:val="both"/>
        <w:rPr>
          <w:rFonts w:ascii="Calibri" w:hAnsi="Calibri" w:cs="Calibri"/>
        </w:rPr>
      </w:pPr>
      <w:r w:rsidRPr="00D617E2">
        <w:rPr>
          <w:rFonts w:ascii="Calibri" w:hAnsi="Calibri" w:cs="Calibri"/>
        </w:rPr>
        <w:t>Injury insurance for injuries incurred while fulfilling your authorised volunteer work</w:t>
      </w:r>
    </w:p>
    <w:p w14:paraId="3610D9C5" w14:textId="4D3638D7" w:rsidR="004C31FD" w:rsidRPr="00D617E2" w:rsidRDefault="004C31FD" w:rsidP="00BE4998">
      <w:pPr>
        <w:numPr>
          <w:ilvl w:val="0"/>
          <w:numId w:val="127"/>
        </w:numPr>
        <w:jc w:val="both"/>
        <w:rPr>
          <w:rFonts w:ascii="Calibri" w:hAnsi="Calibri" w:cs="Calibri"/>
        </w:rPr>
      </w:pPr>
      <w:r w:rsidRPr="00D617E2">
        <w:rPr>
          <w:rFonts w:ascii="Calibri" w:hAnsi="Calibri" w:cs="Calibri"/>
        </w:rPr>
        <w:t>Reimbursement of your expenses, where applicable. The organisation does not want you to be disadvantaged financially as a result of your volunteering. It will therefore provide you with your travel and subsistence expenses in line with our Finance Regulations.</w:t>
      </w:r>
      <w:r w:rsidR="00506753" w:rsidRPr="00D617E2">
        <w:rPr>
          <w:rFonts w:ascii="Calibri" w:hAnsi="Calibri" w:cs="Calibri"/>
        </w:rPr>
        <w:t xml:space="preserve"> </w:t>
      </w:r>
      <w:r w:rsidRPr="00D617E2">
        <w:rPr>
          <w:rFonts w:ascii="Calibri" w:hAnsi="Calibri" w:cs="Calibri"/>
        </w:rPr>
        <w:t xml:space="preserve">All expenses must be submitted using the prescribed form, with receipts, to the manager. </w:t>
      </w:r>
    </w:p>
    <w:p w14:paraId="3F7F359B" w14:textId="77777777" w:rsidR="004C31FD" w:rsidRPr="00D617E2" w:rsidRDefault="004C31FD" w:rsidP="00586810">
      <w:pPr>
        <w:jc w:val="both"/>
        <w:rPr>
          <w:rFonts w:ascii="Calibri" w:hAnsi="Calibri" w:cs="Calibri"/>
        </w:rPr>
      </w:pPr>
    </w:p>
    <w:p w14:paraId="0E384963" w14:textId="77777777" w:rsidR="004C31FD" w:rsidRPr="00D617E2" w:rsidRDefault="004C31FD" w:rsidP="00586810">
      <w:pPr>
        <w:jc w:val="both"/>
        <w:rPr>
          <w:rFonts w:ascii="Calibri" w:hAnsi="Calibri" w:cs="Calibri"/>
        </w:rPr>
      </w:pPr>
      <w:r w:rsidRPr="00D617E2">
        <w:rPr>
          <w:rFonts w:ascii="Calibri" w:hAnsi="Calibri" w:cs="Calibri"/>
          <w:b/>
          <w:bCs/>
        </w:rPr>
        <w:t>What we expect from you</w:t>
      </w:r>
    </w:p>
    <w:p w14:paraId="206418C8" w14:textId="77777777" w:rsidR="004C31FD" w:rsidRPr="00D617E2" w:rsidRDefault="004C31FD" w:rsidP="00586810">
      <w:pPr>
        <w:jc w:val="both"/>
        <w:rPr>
          <w:rFonts w:ascii="Calibri" w:hAnsi="Calibri" w:cs="Calibri"/>
        </w:rPr>
      </w:pPr>
      <w:r w:rsidRPr="00D617E2">
        <w:rPr>
          <w:rFonts w:ascii="Calibri" w:hAnsi="Calibri" w:cs="Calibri"/>
        </w:rPr>
        <w:t xml:space="preserve">We will discuss with you the amount of time that you are willing to commit to volunteering. If, for any reason, you will not be available, we would be grateful if you could let us know as soon as possible. </w:t>
      </w:r>
    </w:p>
    <w:p w14:paraId="3B1784E0" w14:textId="77777777" w:rsidR="004C31FD" w:rsidRPr="00D617E2" w:rsidRDefault="004C31FD" w:rsidP="00586810">
      <w:pPr>
        <w:jc w:val="both"/>
        <w:rPr>
          <w:rFonts w:ascii="Calibri" w:hAnsi="Calibri" w:cs="Calibri"/>
        </w:rPr>
      </w:pPr>
    </w:p>
    <w:p w14:paraId="10516583" w14:textId="77777777" w:rsidR="004C31FD" w:rsidRPr="00D617E2" w:rsidRDefault="004C31FD" w:rsidP="00586810">
      <w:pPr>
        <w:jc w:val="both"/>
        <w:rPr>
          <w:rFonts w:ascii="Calibri" w:hAnsi="Calibri" w:cs="Calibri"/>
          <w:b/>
        </w:rPr>
      </w:pPr>
      <w:r w:rsidRPr="00D617E2">
        <w:rPr>
          <w:rFonts w:ascii="Calibri" w:hAnsi="Calibri" w:cs="Calibri"/>
          <w:b/>
          <w:iCs/>
        </w:rPr>
        <w:t>Confidentiality</w:t>
      </w:r>
    </w:p>
    <w:p w14:paraId="1DB007CB" w14:textId="77777777" w:rsidR="004C31FD" w:rsidRPr="00D617E2" w:rsidRDefault="004C31FD" w:rsidP="00586810">
      <w:pPr>
        <w:jc w:val="both"/>
        <w:rPr>
          <w:rFonts w:ascii="Calibri" w:hAnsi="Calibri" w:cs="Calibri"/>
        </w:rPr>
      </w:pPr>
      <w:r w:rsidRPr="00D617E2">
        <w:rPr>
          <w:rFonts w:ascii="Calibri" w:hAnsi="Calibri" w:cs="Calibri"/>
        </w:rPr>
        <w:t>In the course of your volunteering, you will come across confidential information about the organisation, its staff, its clients and third parties. You must respect this confidentiality and not use the information for your own benefit or disclose the information, except where required or permitted to do so by law.</w:t>
      </w:r>
    </w:p>
    <w:p w14:paraId="5D8660B5" w14:textId="77777777" w:rsidR="004C31FD" w:rsidRPr="00D617E2" w:rsidRDefault="004C31FD" w:rsidP="00586810">
      <w:pPr>
        <w:jc w:val="both"/>
        <w:rPr>
          <w:rFonts w:ascii="Calibri" w:hAnsi="Calibri" w:cs="Calibri"/>
          <w:b/>
        </w:rPr>
      </w:pPr>
      <w:r w:rsidRPr="00D617E2">
        <w:rPr>
          <w:rFonts w:ascii="Calibri" w:hAnsi="Calibri" w:cs="Calibri"/>
          <w:b/>
          <w:iCs/>
        </w:rPr>
        <w:t>Policies</w:t>
      </w:r>
    </w:p>
    <w:p w14:paraId="0738D699" w14:textId="03B494DD" w:rsidR="004C31FD" w:rsidRPr="00D617E2" w:rsidRDefault="004C31FD" w:rsidP="00586810">
      <w:pPr>
        <w:jc w:val="both"/>
        <w:rPr>
          <w:rFonts w:ascii="Calibri" w:hAnsi="Calibri" w:cs="Calibri"/>
        </w:rPr>
      </w:pPr>
      <w:r w:rsidRPr="00D617E2">
        <w:rPr>
          <w:rFonts w:ascii="Calibri" w:hAnsi="Calibri" w:cs="Calibri"/>
        </w:rPr>
        <w:lastRenderedPageBreak/>
        <w:t xml:space="preserve">You will abide by </w:t>
      </w:r>
      <w:r w:rsidR="005D2911">
        <w:rPr>
          <w:rFonts w:ascii="Calibri" w:hAnsi="Calibri" w:cs="Calibri"/>
          <w:b/>
          <w:bCs/>
        </w:rPr>
        <w:t xml:space="preserve"> Happy </w:t>
      </w:r>
      <w:proofErr w:type="spellStart"/>
      <w:r w:rsidR="005D2911">
        <w:rPr>
          <w:rFonts w:ascii="Calibri" w:hAnsi="Calibri" w:cs="Calibri"/>
          <w:b/>
          <w:bCs/>
        </w:rPr>
        <w:t>Mindz</w:t>
      </w:r>
      <w:r w:rsidR="00C26F58" w:rsidRPr="00D617E2">
        <w:rPr>
          <w:rFonts w:ascii="Calibri" w:hAnsi="Calibri" w:cs="Calibri"/>
        </w:rPr>
        <w:t>the</w:t>
      </w:r>
      <w:proofErr w:type="spellEnd"/>
      <w:r w:rsidR="00C26F58" w:rsidRPr="00D617E2">
        <w:rPr>
          <w:rFonts w:ascii="Calibri" w:hAnsi="Calibri" w:cs="Calibri"/>
        </w:rPr>
        <w:t xml:space="preserve"> </w:t>
      </w:r>
      <w:r w:rsidRPr="00D617E2">
        <w:rPr>
          <w:rFonts w:ascii="Calibri" w:hAnsi="Calibri" w:cs="Calibri"/>
        </w:rPr>
        <w:t>Safeguarding</w:t>
      </w:r>
      <w:r w:rsidR="00C26F58" w:rsidRPr="00D617E2">
        <w:rPr>
          <w:rFonts w:ascii="Calibri" w:hAnsi="Calibri" w:cs="Calibri"/>
        </w:rPr>
        <w:t xml:space="preserve"> children and child protection policy</w:t>
      </w:r>
      <w:r w:rsidRPr="00D617E2">
        <w:rPr>
          <w:rFonts w:ascii="Calibri" w:hAnsi="Calibri" w:cs="Calibri"/>
        </w:rPr>
        <w:t xml:space="preserve">, Health and </w:t>
      </w:r>
      <w:r w:rsidR="00C26F58" w:rsidRPr="00D617E2">
        <w:rPr>
          <w:rFonts w:ascii="Calibri" w:hAnsi="Calibri" w:cs="Calibri"/>
        </w:rPr>
        <w:t>safety – general policy</w:t>
      </w:r>
      <w:r w:rsidRPr="00D617E2">
        <w:rPr>
          <w:rFonts w:ascii="Calibri" w:hAnsi="Calibri" w:cs="Calibri"/>
        </w:rPr>
        <w:t xml:space="preserve">, </w:t>
      </w:r>
      <w:r w:rsidR="00025BD9" w:rsidRPr="00D617E2">
        <w:rPr>
          <w:rFonts w:ascii="Calibri" w:hAnsi="Calibri" w:cs="Calibri"/>
        </w:rPr>
        <w:t xml:space="preserve">Inclusion and </w:t>
      </w:r>
      <w:r w:rsidR="00B95971" w:rsidRPr="00D617E2">
        <w:rPr>
          <w:rFonts w:ascii="Calibri" w:hAnsi="Calibri" w:cs="Calibri"/>
        </w:rPr>
        <w:t xml:space="preserve">equality </w:t>
      </w:r>
      <w:r w:rsidR="00025BD9" w:rsidRPr="00D617E2">
        <w:rPr>
          <w:rFonts w:ascii="Calibri" w:hAnsi="Calibri" w:cs="Calibri"/>
        </w:rPr>
        <w:t>policy,</w:t>
      </w:r>
      <w:r w:rsidR="003657C3" w:rsidRPr="00D617E2">
        <w:rPr>
          <w:rFonts w:ascii="Calibri" w:hAnsi="Calibri" w:cs="Calibri"/>
        </w:rPr>
        <w:t xml:space="preserve"> </w:t>
      </w:r>
      <w:r w:rsidRPr="00D617E2">
        <w:rPr>
          <w:rFonts w:ascii="Calibri" w:hAnsi="Calibri" w:cs="Calibri"/>
        </w:rPr>
        <w:t xml:space="preserve">Anti-Bribery </w:t>
      </w:r>
      <w:r w:rsidR="00025BD9" w:rsidRPr="00D617E2">
        <w:rPr>
          <w:rFonts w:ascii="Calibri" w:hAnsi="Calibri" w:cs="Calibri"/>
        </w:rPr>
        <w:t xml:space="preserve">policy </w:t>
      </w:r>
      <w:r w:rsidRPr="00D617E2">
        <w:rPr>
          <w:rFonts w:ascii="Calibri" w:hAnsi="Calibri" w:cs="Calibri"/>
        </w:rPr>
        <w:t xml:space="preserve">and Whistleblowing </w:t>
      </w:r>
      <w:r w:rsidR="00025BD9" w:rsidRPr="00D617E2">
        <w:rPr>
          <w:rFonts w:ascii="Calibri" w:hAnsi="Calibri" w:cs="Calibri"/>
        </w:rPr>
        <w:t>policy</w:t>
      </w:r>
      <w:r w:rsidRPr="00D617E2">
        <w:rPr>
          <w:rFonts w:ascii="Calibri" w:hAnsi="Calibri" w:cs="Calibri"/>
        </w:rPr>
        <w:t xml:space="preserve">. These can be found </w:t>
      </w:r>
      <w:r w:rsidRPr="00D617E2">
        <w:rPr>
          <w:rFonts w:ascii="Calibri" w:hAnsi="Calibri" w:cs="Calibri"/>
          <w:b/>
        </w:rPr>
        <w:t>[</w:t>
      </w:r>
      <w:r w:rsidRPr="00D617E2">
        <w:rPr>
          <w:rFonts w:ascii="Calibri" w:hAnsi="Calibri" w:cs="Calibri"/>
          <w:b/>
          <w:i/>
        </w:rPr>
        <w:t>at [place]/in the documents that have been given to you</w:t>
      </w:r>
      <w:r w:rsidRPr="00D617E2">
        <w:rPr>
          <w:rFonts w:ascii="Calibri" w:hAnsi="Calibri" w:cs="Calibri"/>
          <w:b/>
        </w:rPr>
        <w:t>]</w:t>
      </w:r>
      <w:r w:rsidRPr="00D617E2">
        <w:rPr>
          <w:rFonts w:ascii="Calibri" w:hAnsi="Calibri" w:cs="Calibri"/>
          <w:b/>
          <w:i/>
        </w:rPr>
        <w:t>.</w:t>
      </w:r>
    </w:p>
    <w:p w14:paraId="2A8D7311" w14:textId="77777777" w:rsidR="004C31FD" w:rsidRPr="00D617E2" w:rsidRDefault="004C31FD" w:rsidP="00586810">
      <w:pPr>
        <w:jc w:val="both"/>
        <w:rPr>
          <w:rFonts w:ascii="Calibri" w:hAnsi="Calibri" w:cs="Calibri"/>
        </w:rPr>
      </w:pPr>
    </w:p>
    <w:p w14:paraId="0F841198" w14:textId="77777777" w:rsidR="004C31FD" w:rsidRPr="00D617E2" w:rsidRDefault="004C31FD" w:rsidP="00586810">
      <w:pPr>
        <w:jc w:val="both"/>
        <w:rPr>
          <w:rFonts w:ascii="Calibri" w:hAnsi="Calibri" w:cs="Calibri"/>
          <w:b/>
        </w:rPr>
      </w:pPr>
      <w:r w:rsidRPr="00D617E2">
        <w:rPr>
          <w:rFonts w:ascii="Calibri" w:hAnsi="Calibri" w:cs="Calibri"/>
          <w:b/>
          <w:iCs/>
        </w:rPr>
        <w:t>Feedback</w:t>
      </w:r>
    </w:p>
    <w:p w14:paraId="58A3B375" w14:textId="77777777" w:rsidR="004C31FD" w:rsidRPr="00D617E2" w:rsidRDefault="004C31FD" w:rsidP="00586810">
      <w:pPr>
        <w:jc w:val="both"/>
        <w:rPr>
          <w:rFonts w:ascii="Calibri" w:hAnsi="Calibri" w:cs="Calibri"/>
        </w:rPr>
      </w:pPr>
      <w:r w:rsidRPr="00D617E2">
        <w:rPr>
          <w:rFonts w:ascii="Calibri" w:hAnsi="Calibri" w:cs="Calibri"/>
        </w:rPr>
        <w:t>Regular supervision meetings will be planned and give you and your supervisor an opportunity to share feedback.</w:t>
      </w:r>
    </w:p>
    <w:p w14:paraId="1B287509" w14:textId="77777777" w:rsidR="004C31FD" w:rsidRPr="00D617E2" w:rsidRDefault="004C31FD" w:rsidP="00586810">
      <w:pPr>
        <w:jc w:val="both"/>
        <w:rPr>
          <w:rFonts w:ascii="Calibri" w:hAnsi="Calibri" w:cs="Calibri"/>
        </w:rPr>
      </w:pPr>
    </w:p>
    <w:p w14:paraId="7A1E9276" w14:textId="55A1D702" w:rsidR="004C31FD" w:rsidRPr="00D617E2" w:rsidRDefault="004C31FD" w:rsidP="00586810">
      <w:pPr>
        <w:jc w:val="both"/>
        <w:rPr>
          <w:rFonts w:ascii="Calibri" w:hAnsi="Calibri" w:cs="Calibri"/>
        </w:rPr>
      </w:pPr>
      <w:r w:rsidRPr="00D617E2">
        <w:rPr>
          <w:rFonts w:ascii="Calibri" w:hAnsi="Calibri" w:cs="Calibri"/>
        </w:rPr>
        <w:t>We always welcome any ideas to further support the quality of the setting</w:t>
      </w:r>
      <w:r w:rsidR="005136D5" w:rsidRPr="00D617E2">
        <w:rPr>
          <w:rFonts w:ascii="Calibri" w:hAnsi="Calibri" w:cs="Calibri"/>
        </w:rPr>
        <w:t xml:space="preserve"> or the </w:t>
      </w:r>
      <w:r w:rsidRPr="00D617E2">
        <w:rPr>
          <w:rFonts w:ascii="Calibri" w:hAnsi="Calibri" w:cs="Calibri"/>
        </w:rPr>
        <w:t>performance of your duties or ways in which we can meet our objectives as an organisation. Please feel free to share these at any times with your supervisor</w:t>
      </w:r>
      <w:r w:rsidR="005136D5" w:rsidRPr="00D617E2">
        <w:rPr>
          <w:rFonts w:ascii="Calibri" w:hAnsi="Calibri" w:cs="Calibri"/>
        </w:rPr>
        <w:t xml:space="preserve"> and/or the </w:t>
      </w:r>
      <w:r w:rsidRPr="00D617E2">
        <w:rPr>
          <w:rFonts w:ascii="Calibri" w:hAnsi="Calibri" w:cs="Calibri"/>
        </w:rPr>
        <w:t xml:space="preserve">nursery manager. </w:t>
      </w:r>
    </w:p>
    <w:p w14:paraId="01E5C1EA" w14:textId="77777777" w:rsidR="004C31FD" w:rsidRPr="00D617E2" w:rsidRDefault="004C31FD" w:rsidP="00586810">
      <w:pPr>
        <w:jc w:val="both"/>
        <w:rPr>
          <w:rFonts w:ascii="Calibri" w:hAnsi="Calibri" w:cs="Calibri"/>
        </w:rPr>
      </w:pPr>
    </w:p>
    <w:p w14:paraId="664CEA06" w14:textId="711E5AED" w:rsidR="004C31FD" w:rsidRPr="00D617E2" w:rsidRDefault="004C31FD" w:rsidP="00586810">
      <w:pPr>
        <w:jc w:val="both"/>
        <w:rPr>
          <w:rFonts w:ascii="Calibri" w:hAnsi="Calibri" w:cs="Calibri"/>
        </w:rPr>
      </w:pPr>
      <w:r w:rsidRPr="00D617E2">
        <w:rPr>
          <w:rFonts w:ascii="Calibri" w:hAnsi="Calibri" w:cs="Calibri"/>
        </w:rPr>
        <w:t xml:space="preserve">If you have any concerns during your time volunteering, please discuss these with your supervisor and/or nursery manager. Any safeguarding concerns should be shared immediately as set out in the </w:t>
      </w:r>
      <w:r w:rsidR="005136D5" w:rsidRPr="00D617E2">
        <w:rPr>
          <w:rFonts w:ascii="Calibri" w:hAnsi="Calibri" w:cs="Calibri"/>
        </w:rPr>
        <w:t>Safeguarding children and child protection</w:t>
      </w:r>
      <w:r w:rsidR="00157B7D" w:rsidRPr="00D617E2">
        <w:rPr>
          <w:rFonts w:ascii="Calibri" w:hAnsi="Calibri" w:cs="Calibri"/>
        </w:rPr>
        <w:t xml:space="preserve"> </w:t>
      </w:r>
      <w:r w:rsidRPr="00D617E2">
        <w:rPr>
          <w:rFonts w:ascii="Calibri" w:hAnsi="Calibri" w:cs="Calibri"/>
        </w:rPr>
        <w:t xml:space="preserve">policy. </w:t>
      </w:r>
    </w:p>
    <w:p w14:paraId="2FBAD4FB" w14:textId="77777777" w:rsidR="004C31FD" w:rsidRPr="00D617E2" w:rsidRDefault="004C31FD" w:rsidP="00586810">
      <w:pPr>
        <w:jc w:val="both"/>
        <w:rPr>
          <w:rFonts w:ascii="Calibri" w:hAnsi="Calibri" w:cs="Calibri"/>
        </w:rPr>
      </w:pPr>
    </w:p>
    <w:p w14:paraId="53622D6E" w14:textId="77777777" w:rsidR="004C31FD" w:rsidRPr="00D617E2" w:rsidRDefault="004C31FD" w:rsidP="00586810">
      <w:pPr>
        <w:jc w:val="both"/>
        <w:rPr>
          <w:rFonts w:ascii="Calibri" w:hAnsi="Calibri" w:cs="Calibri"/>
        </w:rPr>
      </w:pPr>
      <w:r w:rsidRPr="00D617E2">
        <w:rPr>
          <w:rFonts w:ascii="Calibri" w:hAnsi="Calibri" w:cs="Calibri"/>
          <w:b/>
          <w:bCs/>
        </w:rPr>
        <w:t>Termination</w:t>
      </w:r>
    </w:p>
    <w:p w14:paraId="7875BE62" w14:textId="77777777" w:rsidR="004C31FD" w:rsidRPr="00D617E2" w:rsidRDefault="004C31FD" w:rsidP="00586810">
      <w:pPr>
        <w:jc w:val="both"/>
        <w:rPr>
          <w:rFonts w:ascii="Calibri" w:hAnsi="Calibri" w:cs="Calibri"/>
        </w:rPr>
      </w:pPr>
      <w:r w:rsidRPr="00D617E2">
        <w:rPr>
          <w:rFonts w:ascii="Calibri" w:hAnsi="Calibri" w:cs="Calibri"/>
        </w:rPr>
        <w:t>Either you or the organisation can terminate this agreement with or without notice at any time.</w:t>
      </w:r>
    </w:p>
    <w:p w14:paraId="5815A53E" w14:textId="77777777" w:rsidR="004C31FD" w:rsidRPr="00D617E2" w:rsidRDefault="004C31FD" w:rsidP="00586810">
      <w:pPr>
        <w:jc w:val="both"/>
        <w:rPr>
          <w:rFonts w:ascii="Calibri" w:hAnsi="Calibri" w:cs="Calibri"/>
        </w:rPr>
      </w:pPr>
    </w:p>
    <w:p w14:paraId="51712E3D" w14:textId="77777777" w:rsidR="004C31FD" w:rsidRPr="00D617E2" w:rsidRDefault="004C31FD" w:rsidP="00586810">
      <w:pPr>
        <w:jc w:val="both"/>
        <w:rPr>
          <w:rFonts w:ascii="Calibri" w:hAnsi="Calibri" w:cs="Calibri"/>
        </w:rPr>
      </w:pPr>
      <w:r w:rsidRPr="00D617E2">
        <w:rPr>
          <w:rFonts w:ascii="Calibri" w:hAnsi="Calibri" w:cs="Calibri"/>
        </w:rPr>
        <w:t>I agree to abide by the terms of this volunteer agreement.</w:t>
      </w:r>
    </w:p>
    <w:p w14:paraId="7E07B784" w14:textId="77777777" w:rsidR="004C31FD" w:rsidRPr="00D617E2" w:rsidRDefault="004C31FD" w:rsidP="00586810">
      <w:pPr>
        <w:jc w:val="both"/>
        <w:rPr>
          <w:rFonts w:ascii="Calibri" w:hAnsi="Calibri" w:cs="Calibri"/>
        </w:rPr>
      </w:pPr>
    </w:p>
    <w:p w14:paraId="09184F99" w14:textId="314D8463" w:rsidR="004C31FD" w:rsidRPr="00D617E2" w:rsidRDefault="00157B7D" w:rsidP="00586810">
      <w:pPr>
        <w:jc w:val="both"/>
        <w:rPr>
          <w:rFonts w:ascii="Calibri" w:hAnsi="Calibri" w:cs="Calibri"/>
        </w:rPr>
      </w:pPr>
      <w:r w:rsidRPr="00D617E2">
        <w:rPr>
          <w:rFonts w:ascii="Calibri" w:hAnsi="Calibri" w:cs="Calibri"/>
        </w:rPr>
        <w:t xml:space="preserve">Name of volunteer </w:t>
      </w:r>
      <w:r w:rsidR="00EE31F2" w:rsidRPr="00D617E2">
        <w:rPr>
          <w:rFonts w:ascii="Calibri" w:hAnsi="Calibri" w:cs="Calibri"/>
        </w:rPr>
        <w:t>____________________________________________________________</w:t>
      </w:r>
    </w:p>
    <w:p w14:paraId="48304B6C" w14:textId="77777777" w:rsidR="00157B7D" w:rsidRPr="00D617E2" w:rsidRDefault="00157B7D" w:rsidP="00586810">
      <w:pPr>
        <w:jc w:val="both"/>
        <w:rPr>
          <w:rFonts w:ascii="Calibri" w:hAnsi="Calibri" w:cs="Calibri"/>
        </w:rPr>
      </w:pPr>
    </w:p>
    <w:p w14:paraId="04B251D0" w14:textId="0063B45A" w:rsidR="004C31FD" w:rsidRPr="00D617E2" w:rsidRDefault="004C31FD" w:rsidP="00586810">
      <w:pPr>
        <w:jc w:val="both"/>
        <w:rPr>
          <w:rFonts w:ascii="Calibri" w:hAnsi="Calibri" w:cs="Calibri"/>
        </w:rPr>
      </w:pPr>
      <w:r w:rsidRPr="00D617E2">
        <w:rPr>
          <w:rFonts w:ascii="Calibri" w:hAnsi="Calibri" w:cs="Calibri"/>
        </w:rPr>
        <w:t xml:space="preserve">Signed </w:t>
      </w:r>
      <w:r w:rsidR="00EE31F2" w:rsidRPr="00D617E2">
        <w:rPr>
          <w:rFonts w:ascii="Calibri" w:hAnsi="Calibri" w:cs="Calibri"/>
        </w:rPr>
        <w:t>____________________________________________</w:t>
      </w:r>
      <w:r w:rsidRPr="00D617E2">
        <w:rPr>
          <w:rFonts w:ascii="Calibri" w:hAnsi="Calibri" w:cs="Calibri"/>
        </w:rPr>
        <w:t xml:space="preserve">    Date </w:t>
      </w:r>
      <w:r w:rsidR="00EE31F2" w:rsidRPr="00D617E2">
        <w:rPr>
          <w:rFonts w:ascii="Calibri" w:hAnsi="Calibri" w:cs="Calibri"/>
        </w:rPr>
        <w:t>____________________</w:t>
      </w:r>
    </w:p>
    <w:p w14:paraId="47F95900" w14:textId="77777777" w:rsidR="004C31FD" w:rsidRPr="00D617E2" w:rsidRDefault="004C31FD" w:rsidP="00586810">
      <w:pPr>
        <w:jc w:val="both"/>
        <w:rPr>
          <w:rFonts w:ascii="Calibri" w:hAnsi="Calibri" w:cs="Calibri"/>
        </w:rPr>
      </w:pPr>
    </w:p>
    <w:p w14:paraId="43D836EE" w14:textId="041DAD1E" w:rsidR="004C31FD" w:rsidRPr="00D617E2" w:rsidRDefault="004C31FD" w:rsidP="00586810">
      <w:pPr>
        <w:jc w:val="both"/>
        <w:rPr>
          <w:rFonts w:ascii="Calibri" w:hAnsi="Calibri" w:cs="Calibri"/>
        </w:rPr>
      </w:pPr>
    </w:p>
    <w:p w14:paraId="393FB82A" w14:textId="6B99A5C3" w:rsidR="00EE31F2" w:rsidRPr="00D617E2" w:rsidRDefault="00157B7D" w:rsidP="00586810">
      <w:pPr>
        <w:jc w:val="both"/>
        <w:rPr>
          <w:rFonts w:ascii="Calibri" w:hAnsi="Calibri" w:cs="Calibri"/>
        </w:rPr>
      </w:pPr>
      <w:r w:rsidRPr="00D617E2">
        <w:rPr>
          <w:rFonts w:ascii="Calibri" w:hAnsi="Calibri" w:cs="Calibri"/>
        </w:rPr>
        <w:t xml:space="preserve">On behalf of </w:t>
      </w:r>
      <w:r w:rsidR="005D2911">
        <w:rPr>
          <w:rFonts w:ascii="Calibri" w:hAnsi="Calibri" w:cs="Calibri"/>
          <w:b/>
          <w:bCs/>
        </w:rPr>
        <w:t xml:space="preserve"> Happy Mindz</w:t>
      </w:r>
      <w:r w:rsidR="00EE31F2" w:rsidRPr="00D617E2">
        <w:rPr>
          <w:rFonts w:ascii="Calibri" w:hAnsi="Calibri" w:cs="Calibri"/>
        </w:rPr>
        <w:t>_______________________________________________</w:t>
      </w:r>
    </w:p>
    <w:p w14:paraId="4B78D3D2" w14:textId="77777777" w:rsidR="00EE31F2" w:rsidRPr="00D617E2" w:rsidRDefault="00EE31F2" w:rsidP="00586810">
      <w:pPr>
        <w:jc w:val="both"/>
        <w:rPr>
          <w:rFonts w:ascii="Calibri" w:hAnsi="Calibri" w:cs="Calibri"/>
        </w:rPr>
      </w:pPr>
    </w:p>
    <w:p w14:paraId="2DDFF19E" w14:textId="03B8B3BA" w:rsidR="00157B7D" w:rsidRPr="00D617E2" w:rsidRDefault="00157B7D" w:rsidP="00586810">
      <w:pPr>
        <w:jc w:val="both"/>
        <w:rPr>
          <w:rFonts w:ascii="Calibri" w:hAnsi="Calibri" w:cs="Calibri"/>
        </w:rPr>
      </w:pPr>
      <w:r w:rsidRPr="00D617E2">
        <w:rPr>
          <w:rFonts w:ascii="Calibri" w:hAnsi="Calibri" w:cs="Calibri"/>
        </w:rPr>
        <w:t>Name</w:t>
      </w:r>
      <w:r w:rsidR="00EE31F2" w:rsidRPr="00D617E2">
        <w:rPr>
          <w:rFonts w:ascii="Calibri" w:hAnsi="Calibri" w:cs="Calibri"/>
        </w:rPr>
        <w:t>______________________________________________________________________</w:t>
      </w:r>
    </w:p>
    <w:p w14:paraId="05C3F942" w14:textId="77777777" w:rsidR="00157B7D" w:rsidRPr="00D617E2" w:rsidRDefault="00157B7D" w:rsidP="00586810">
      <w:pPr>
        <w:jc w:val="both"/>
        <w:rPr>
          <w:rFonts w:ascii="Calibri" w:hAnsi="Calibri" w:cs="Calibri"/>
        </w:rPr>
      </w:pPr>
    </w:p>
    <w:p w14:paraId="6043BADF" w14:textId="57F6F3C8" w:rsidR="004C31FD" w:rsidRPr="00D617E2" w:rsidRDefault="00EE31F2" w:rsidP="00586810">
      <w:pPr>
        <w:jc w:val="both"/>
        <w:rPr>
          <w:rFonts w:ascii="Calibri" w:hAnsi="Calibri" w:cs="Calibri"/>
        </w:rPr>
      </w:pPr>
      <w:r w:rsidRPr="00D617E2">
        <w:rPr>
          <w:rFonts w:ascii="Calibri" w:hAnsi="Calibri" w:cs="Calibri"/>
        </w:rPr>
        <w:t>Signed ____________________________________________    Date ____________________</w:t>
      </w:r>
    </w:p>
    <w:p w14:paraId="2164F3B3" w14:textId="77777777" w:rsidR="004C31FD" w:rsidRPr="00D617E2" w:rsidRDefault="004C31FD" w:rsidP="00586810">
      <w:pPr>
        <w:jc w:val="both"/>
        <w:rPr>
          <w:rFonts w:ascii="Calibri" w:hAnsi="Calibri" w:cs="Calibri"/>
          <w:b/>
        </w:rPr>
      </w:pPr>
    </w:p>
    <w:bookmarkEnd w:id="377"/>
    <w:p w14:paraId="197593CF" w14:textId="77777777" w:rsidR="004C31FD" w:rsidRPr="00D617E2" w:rsidRDefault="004C31FD" w:rsidP="00586810">
      <w:pPr>
        <w:jc w:val="both"/>
        <w:rPr>
          <w:rFonts w:ascii="Calibri" w:hAnsi="Calibri" w:cs="Calibri"/>
        </w:rPr>
      </w:pPr>
    </w:p>
    <w:p w14:paraId="32593028" w14:textId="77777777" w:rsidR="004C31FD" w:rsidRPr="00D617E2" w:rsidRDefault="004C31FD" w:rsidP="00586810">
      <w:pPr>
        <w:jc w:val="both"/>
        <w:rPr>
          <w:rFonts w:ascii="Calibri" w:hAnsi="Calibri" w:cs="Calibri"/>
        </w:rPr>
      </w:pPr>
    </w:p>
    <w:p w14:paraId="4C70154A" w14:textId="77777777" w:rsidR="004C31FD" w:rsidRPr="00D617E2" w:rsidRDefault="004C31FD" w:rsidP="00586810">
      <w:pPr>
        <w:jc w:val="both"/>
        <w:rPr>
          <w:rFonts w:ascii="Calibri" w:hAnsi="Calibri" w:cs="Calibri"/>
        </w:rPr>
      </w:pPr>
    </w:p>
    <w:p w14:paraId="6F5553DE" w14:textId="77777777" w:rsidR="004C31FD" w:rsidRPr="00D617E2" w:rsidRDefault="004C31FD" w:rsidP="00586810">
      <w:pPr>
        <w:jc w:val="both"/>
        <w:rPr>
          <w:rFonts w:ascii="Calibri" w:hAnsi="Calibri" w:cs="Calibri"/>
        </w:rPr>
      </w:pPr>
    </w:p>
    <w:p w14:paraId="002739B4" w14:textId="77777777" w:rsidR="004C31FD" w:rsidRPr="00D617E2" w:rsidRDefault="004C31FD" w:rsidP="00586810">
      <w:pPr>
        <w:jc w:val="both"/>
        <w:rPr>
          <w:rFonts w:ascii="Calibri" w:hAnsi="Calibri" w:cs="Calibri"/>
        </w:rPr>
      </w:pPr>
    </w:p>
    <w:p w14:paraId="3325CC3D" w14:textId="77777777" w:rsidR="00E70D94" w:rsidRPr="00D617E2" w:rsidRDefault="00E70D94" w:rsidP="00586810">
      <w:pPr>
        <w:jc w:val="both"/>
        <w:rPr>
          <w:rFonts w:ascii="Calibri" w:hAnsi="Calibri" w:cs="Calibri"/>
        </w:rPr>
      </w:pPr>
    </w:p>
    <w:p w14:paraId="78AB7351" w14:textId="77777777" w:rsidR="00E70D94" w:rsidRPr="00D617E2" w:rsidRDefault="00E70D94" w:rsidP="00586810">
      <w:pPr>
        <w:jc w:val="both"/>
        <w:rPr>
          <w:rFonts w:ascii="Calibri" w:hAnsi="Calibri" w:cs="Calibri"/>
        </w:rPr>
      </w:pPr>
    </w:p>
    <w:p w14:paraId="4DE8D511" w14:textId="77777777" w:rsidR="00E70D94" w:rsidRPr="00D617E2" w:rsidRDefault="00E70D94" w:rsidP="00586810">
      <w:pPr>
        <w:jc w:val="both"/>
        <w:rPr>
          <w:rFonts w:ascii="Calibri" w:hAnsi="Calibri" w:cs="Calibri"/>
        </w:rPr>
      </w:pPr>
    </w:p>
    <w:p w14:paraId="335B6754" w14:textId="77777777" w:rsidR="00E70D94" w:rsidRPr="00D617E2" w:rsidRDefault="00E70D94" w:rsidP="00586810">
      <w:pPr>
        <w:jc w:val="both"/>
        <w:rPr>
          <w:rFonts w:ascii="Calibri" w:hAnsi="Calibri" w:cs="Calibri"/>
        </w:rPr>
      </w:pPr>
    </w:p>
    <w:p w14:paraId="5C9F7394" w14:textId="77777777" w:rsidR="00E70D94" w:rsidRPr="00D617E2" w:rsidRDefault="00E70D94" w:rsidP="00586810">
      <w:pPr>
        <w:jc w:val="both"/>
        <w:rPr>
          <w:rFonts w:ascii="Calibri" w:hAnsi="Calibri" w:cs="Calibri"/>
        </w:rPr>
      </w:pPr>
    </w:p>
    <w:p w14:paraId="40C5897F" w14:textId="77777777" w:rsidR="00225DAE" w:rsidRPr="00D617E2" w:rsidRDefault="00225DAE" w:rsidP="00586810">
      <w:pPr>
        <w:jc w:val="both"/>
        <w:rPr>
          <w:rFonts w:ascii="Calibri" w:hAnsi="Calibri" w:cs="Calibri"/>
        </w:rPr>
      </w:pPr>
    </w:p>
    <w:p w14:paraId="7C07CE9D" w14:textId="3E2C33A1" w:rsidR="000D1A4A" w:rsidRPr="00D617E2" w:rsidRDefault="000D1A4A" w:rsidP="00586810">
      <w:pPr>
        <w:jc w:val="both"/>
        <w:rPr>
          <w:rFonts w:ascii="Calibri" w:hAnsi="Calibri" w:cs="Calibri"/>
        </w:rPr>
      </w:pPr>
      <w:r w:rsidRPr="00D617E2">
        <w:rPr>
          <w:rFonts w:ascii="Calibri" w:hAnsi="Calibri" w:cs="Calibri"/>
        </w:rPr>
        <w:lastRenderedPageBreak/>
        <w:t xml:space="preserve">We hope you found NDNA’s ‘Your Essential Guide to Policies and Procedures’ useful. In order to constantly develop this resource, please let us know of anything else you’d like to see included by contacting us using the details below. </w:t>
      </w:r>
    </w:p>
    <w:p w14:paraId="528E566B" w14:textId="77777777" w:rsidR="000D1A4A" w:rsidRPr="00D617E2" w:rsidRDefault="000D1A4A" w:rsidP="00586810">
      <w:pPr>
        <w:jc w:val="both"/>
        <w:rPr>
          <w:rFonts w:ascii="Calibri" w:hAnsi="Calibri" w:cs="Calibri"/>
        </w:rPr>
      </w:pPr>
    </w:p>
    <w:p w14:paraId="39962A9A" w14:textId="77777777" w:rsidR="000D1A4A" w:rsidRPr="00D617E2" w:rsidRDefault="000D1A4A" w:rsidP="00586810">
      <w:pPr>
        <w:jc w:val="both"/>
        <w:rPr>
          <w:rFonts w:ascii="Calibri" w:eastAsia="Arial" w:hAnsi="Calibri" w:cs="Calibri"/>
          <w:color w:val="19398A"/>
        </w:rPr>
      </w:pPr>
      <w:r w:rsidRPr="00D617E2">
        <w:rPr>
          <w:rFonts w:ascii="Calibri" w:eastAsia="Arial" w:hAnsi="Calibri" w:cs="Calibri"/>
        </w:rPr>
        <w:t xml:space="preserve">NDNA has a range of ‘Your Essential Guide to’ publications which can support you to run a successful nursery business. For further information on these publications please visit </w:t>
      </w:r>
      <w:hyperlink r:id="rId93" w:history="1">
        <w:r w:rsidRPr="00D617E2">
          <w:rPr>
            <w:rStyle w:val="Hyperlink"/>
            <w:rFonts w:ascii="Calibri" w:hAnsi="Calibri" w:cs="Calibri"/>
          </w:rPr>
          <w:t>https://ndna.org.uk/product-category/publications/</w:t>
        </w:r>
      </w:hyperlink>
      <w:r w:rsidRPr="00D617E2">
        <w:rPr>
          <w:rFonts w:ascii="Calibri" w:hAnsi="Calibri" w:cs="Calibri"/>
        </w:rPr>
        <w:t xml:space="preserve"> </w:t>
      </w:r>
    </w:p>
    <w:p w14:paraId="50ED26B8" w14:textId="77777777" w:rsidR="000D1A4A" w:rsidRPr="00D617E2" w:rsidRDefault="000D1A4A" w:rsidP="00586810">
      <w:pPr>
        <w:jc w:val="both"/>
        <w:rPr>
          <w:rFonts w:ascii="Calibri" w:eastAsia="Arial" w:hAnsi="Calibri" w:cs="Calibri"/>
          <w:color w:val="19398A"/>
        </w:rPr>
      </w:pPr>
    </w:p>
    <w:p w14:paraId="34F33357" w14:textId="77777777" w:rsidR="000D1A4A" w:rsidRPr="00D617E2" w:rsidRDefault="000D1A4A" w:rsidP="00586810">
      <w:pPr>
        <w:jc w:val="both"/>
        <w:rPr>
          <w:rFonts w:ascii="Calibri" w:eastAsia="Arial" w:hAnsi="Calibri" w:cs="Calibri"/>
          <w:color w:val="19398A"/>
        </w:rPr>
      </w:pPr>
      <w:r w:rsidRPr="00D617E2">
        <w:rPr>
          <w:rFonts w:ascii="Calibri" w:eastAsia="Arial" w:hAnsi="Calibri" w:cs="Calibri"/>
        </w:rPr>
        <w:t xml:space="preserve">To find out more about becoming a member of NDNA and the benefits of joining visit </w:t>
      </w:r>
      <w:hyperlink r:id="rId94" w:history="1">
        <w:r w:rsidRPr="00D617E2">
          <w:rPr>
            <w:rStyle w:val="Hyperlink"/>
            <w:rFonts w:ascii="Calibri" w:hAnsi="Calibri" w:cs="Calibri"/>
          </w:rPr>
          <w:t>https://ndna.org.uk/hub/join-us/</w:t>
        </w:r>
      </w:hyperlink>
      <w:r w:rsidRPr="00D617E2">
        <w:rPr>
          <w:rFonts w:ascii="Calibri" w:hAnsi="Calibri" w:cs="Calibri"/>
        </w:rPr>
        <w:t xml:space="preserve"> </w:t>
      </w:r>
    </w:p>
    <w:p w14:paraId="710569EB" w14:textId="77777777" w:rsidR="000D1A4A" w:rsidRPr="00D617E2" w:rsidRDefault="000D1A4A" w:rsidP="00586810">
      <w:pPr>
        <w:jc w:val="both"/>
        <w:rPr>
          <w:rFonts w:ascii="Calibri" w:eastAsia="Arial" w:hAnsi="Calibri" w:cs="Calibri"/>
          <w:color w:val="19398A"/>
        </w:rPr>
      </w:pPr>
    </w:p>
    <w:p w14:paraId="77BD49FD" w14:textId="77777777" w:rsidR="000D1A4A" w:rsidRPr="00D617E2" w:rsidRDefault="000D1A4A" w:rsidP="00586810">
      <w:pPr>
        <w:jc w:val="both"/>
        <w:rPr>
          <w:rFonts w:ascii="Calibri" w:eastAsia="Arial" w:hAnsi="Calibri" w:cs="Calibri"/>
          <w:color w:val="19398A"/>
        </w:rPr>
      </w:pPr>
      <w:r w:rsidRPr="00D617E2">
        <w:rPr>
          <w:rFonts w:ascii="Calibri" w:eastAsia="Arial" w:hAnsi="Calibri" w:cs="Calibri"/>
        </w:rPr>
        <w:t xml:space="preserve">You can also find out more about NDNA’s Quality Improvement scheme, Quality Counts, by visiting </w:t>
      </w:r>
      <w:hyperlink r:id="rId95" w:history="1">
        <w:r w:rsidRPr="00D617E2">
          <w:rPr>
            <w:rStyle w:val="Hyperlink"/>
            <w:rFonts w:ascii="Calibri" w:hAnsi="Calibri" w:cs="Calibri"/>
          </w:rPr>
          <w:t>https://ndna.org.uk/childcare-quality-improvement-self-evaluation/</w:t>
        </w:r>
      </w:hyperlink>
      <w:r w:rsidRPr="00D617E2">
        <w:rPr>
          <w:rFonts w:ascii="Calibri" w:hAnsi="Calibri" w:cs="Calibri"/>
        </w:rPr>
        <w:t xml:space="preserve"> </w:t>
      </w:r>
    </w:p>
    <w:p w14:paraId="33CC6539" w14:textId="77777777" w:rsidR="000D1A4A" w:rsidRPr="00D617E2" w:rsidRDefault="000D1A4A" w:rsidP="00586810">
      <w:pPr>
        <w:jc w:val="both"/>
        <w:rPr>
          <w:rFonts w:ascii="Calibri" w:eastAsia="Arial" w:hAnsi="Calibri" w:cs="Calibri"/>
          <w:color w:val="19398A"/>
        </w:rPr>
      </w:pPr>
    </w:p>
    <w:p w14:paraId="43540E5A" w14:textId="41FDF746" w:rsidR="000D1A4A" w:rsidRPr="00D617E2" w:rsidRDefault="000D1A4A" w:rsidP="00586810">
      <w:pPr>
        <w:jc w:val="both"/>
        <w:rPr>
          <w:rFonts w:ascii="Calibri" w:eastAsia="Arial" w:hAnsi="Calibri" w:cs="Calibri"/>
        </w:rPr>
      </w:pPr>
      <w:r w:rsidRPr="00D617E2">
        <w:rPr>
          <w:rFonts w:ascii="Calibri" w:eastAsia="Arial" w:hAnsi="Calibri" w:cs="Calibri"/>
        </w:rPr>
        <w:t xml:space="preserve">NDNA offers a wide range of training developed specifically for the early years workforce. Visit </w:t>
      </w:r>
      <w:hyperlink r:id="rId96" w:history="1">
        <w:r w:rsidRPr="00D617E2">
          <w:rPr>
            <w:rStyle w:val="Hyperlink"/>
            <w:rFonts w:ascii="Calibri" w:hAnsi="Calibri" w:cs="Calibri"/>
          </w:rPr>
          <w:t>https://ndna.org.uk/hub/training-resources/</w:t>
        </w:r>
      </w:hyperlink>
      <w:r w:rsidRPr="00D617E2">
        <w:rPr>
          <w:rFonts w:ascii="Calibri" w:hAnsi="Calibri" w:cs="Calibri"/>
        </w:rPr>
        <w:t xml:space="preserve"> </w:t>
      </w:r>
      <w:r w:rsidRPr="00D617E2">
        <w:rPr>
          <w:rFonts w:ascii="Calibri" w:eastAsia="Arial" w:hAnsi="Calibri" w:cs="Calibri"/>
        </w:rPr>
        <w:t>to find out more.</w:t>
      </w:r>
    </w:p>
    <w:p w14:paraId="0AB779F3" w14:textId="77777777" w:rsidR="000D1A4A" w:rsidRPr="00D617E2" w:rsidRDefault="000D1A4A" w:rsidP="00586810">
      <w:pPr>
        <w:jc w:val="both"/>
        <w:rPr>
          <w:rFonts w:ascii="Calibri" w:eastAsia="Arial" w:hAnsi="Calibri" w:cs="Calibri"/>
          <w:color w:val="000000"/>
        </w:rPr>
      </w:pPr>
    </w:p>
    <w:p w14:paraId="3BCE1E4B" w14:textId="232E8824" w:rsidR="000D1A4A" w:rsidRPr="00D617E2" w:rsidRDefault="000D1A4A" w:rsidP="00586810">
      <w:pPr>
        <w:jc w:val="both"/>
        <w:rPr>
          <w:rFonts w:ascii="Calibri" w:eastAsia="Arial" w:hAnsi="Calibri" w:cs="Calibri"/>
          <w:color w:val="000000"/>
        </w:rPr>
      </w:pPr>
      <w:r w:rsidRPr="00D617E2">
        <w:rPr>
          <w:rFonts w:ascii="Calibri" w:eastAsia="Arial" w:hAnsi="Calibri" w:cs="Calibri"/>
          <w:color w:val="000000"/>
        </w:rPr>
        <w:t xml:space="preserve">For more information visit </w:t>
      </w:r>
      <w:hyperlink r:id="rId97" w:history="1">
        <w:r w:rsidRPr="00D617E2">
          <w:rPr>
            <w:rStyle w:val="Hyperlink"/>
            <w:rFonts w:ascii="Calibri" w:eastAsia="Arial" w:hAnsi="Calibri" w:cs="Calibri"/>
          </w:rPr>
          <w:t>https://ndna.org.uk/</w:t>
        </w:r>
      </w:hyperlink>
    </w:p>
    <w:p w14:paraId="6D6CF3DE" w14:textId="77777777" w:rsidR="000D1A4A" w:rsidRPr="00D617E2" w:rsidRDefault="000D1A4A" w:rsidP="00586810">
      <w:pPr>
        <w:jc w:val="both"/>
        <w:rPr>
          <w:rFonts w:ascii="Calibri" w:hAnsi="Calibri" w:cs="Calibri"/>
        </w:rPr>
      </w:pPr>
    </w:p>
    <w:p w14:paraId="53701F35" w14:textId="77777777" w:rsidR="000D1A4A" w:rsidRPr="00D617E2" w:rsidRDefault="000D1A4A" w:rsidP="00586810">
      <w:pPr>
        <w:jc w:val="both"/>
        <w:rPr>
          <w:rFonts w:ascii="Calibri" w:hAnsi="Calibri" w:cs="Calibri"/>
        </w:rPr>
      </w:pPr>
    </w:p>
    <w:p w14:paraId="0F6A16DD" w14:textId="77777777" w:rsidR="000D1A4A" w:rsidRPr="00D617E2" w:rsidRDefault="000D1A4A" w:rsidP="00586810">
      <w:pPr>
        <w:jc w:val="both"/>
        <w:rPr>
          <w:rFonts w:ascii="Calibri" w:hAnsi="Calibri" w:cs="Calibri"/>
        </w:rPr>
      </w:pPr>
    </w:p>
    <w:p w14:paraId="73FBD142" w14:textId="77777777" w:rsidR="000D1A4A" w:rsidRPr="00D617E2" w:rsidRDefault="000D1A4A" w:rsidP="00586810">
      <w:pPr>
        <w:jc w:val="both"/>
        <w:rPr>
          <w:rFonts w:ascii="Calibri" w:hAnsi="Calibri" w:cs="Calibri"/>
        </w:rPr>
      </w:pPr>
    </w:p>
    <w:p w14:paraId="2A18C9BB" w14:textId="77777777" w:rsidR="00502698" w:rsidRPr="00D617E2" w:rsidRDefault="00502698" w:rsidP="00586810">
      <w:pPr>
        <w:jc w:val="both"/>
        <w:rPr>
          <w:rFonts w:ascii="Calibri" w:hAnsi="Calibri" w:cs="Calibri"/>
        </w:rPr>
      </w:pPr>
    </w:p>
    <w:p w14:paraId="57D095F1" w14:textId="77777777" w:rsidR="00502698" w:rsidRPr="00D617E2" w:rsidRDefault="00502698" w:rsidP="00586810">
      <w:pPr>
        <w:jc w:val="both"/>
        <w:rPr>
          <w:rFonts w:ascii="Calibri" w:hAnsi="Calibri" w:cs="Calibri"/>
        </w:rPr>
      </w:pPr>
    </w:p>
    <w:p w14:paraId="5D555A7D" w14:textId="77777777" w:rsidR="00502698" w:rsidRPr="00D617E2" w:rsidRDefault="00502698" w:rsidP="00586810">
      <w:pPr>
        <w:jc w:val="both"/>
        <w:rPr>
          <w:rFonts w:ascii="Calibri" w:hAnsi="Calibri" w:cs="Calibri"/>
        </w:rPr>
      </w:pPr>
    </w:p>
    <w:p w14:paraId="199B9779" w14:textId="77777777" w:rsidR="00502698" w:rsidRPr="00D617E2" w:rsidRDefault="00502698" w:rsidP="00586810">
      <w:pPr>
        <w:jc w:val="both"/>
        <w:rPr>
          <w:rFonts w:ascii="Calibri" w:hAnsi="Calibri" w:cs="Calibri"/>
        </w:rPr>
      </w:pPr>
    </w:p>
    <w:p w14:paraId="2D9E8C76" w14:textId="77777777" w:rsidR="00502698" w:rsidRPr="00D617E2" w:rsidRDefault="00502698" w:rsidP="00586810">
      <w:pPr>
        <w:jc w:val="both"/>
        <w:rPr>
          <w:rFonts w:ascii="Calibri" w:hAnsi="Calibri" w:cs="Calibri"/>
        </w:rPr>
      </w:pPr>
    </w:p>
    <w:p w14:paraId="4D0B762C" w14:textId="77777777" w:rsidR="00502698" w:rsidRPr="00D617E2" w:rsidRDefault="00502698" w:rsidP="00586810">
      <w:pPr>
        <w:jc w:val="both"/>
        <w:rPr>
          <w:rFonts w:ascii="Calibri" w:hAnsi="Calibri" w:cs="Calibri"/>
        </w:rPr>
      </w:pPr>
    </w:p>
    <w:p w14:paraId="53E36F05" w14:textId="77777777" w:rsidR="00502698" w:rsidRPr="00D617E2" w:rsidRDefault="00502698" w:rsidP="00586810">
      <w:pPr>
        <w:jc w:val="both"/>
        <w:rPr>
          <w:rFonts w:ascii="Calibri" w:hAnsi="Calibri" w:cs="Calibri"/>
        </w:rPr>
      </w:pPr>
    </w:p>
    <w:p w14:paraId="0C06D28F" w14:textId="77777777" w:rsidR="00502698" w:rsidRPr="00D617E2" w:rsidRDefault="00502698" w:rsidP="00586810">
      <w:pPr>
        <w:jc w:val="both"/>
        <w:rPr>
          <w:rFonts w:ascii="Calibri" w:hAnsi="Calibri" w:cs="Calibri"/>
        </w:rPr>
      </w:pPr>
    </w:p>
    <w:p w14:paraId="3112D7A8" w14:textId="77777777" w:rsidR="00502698" w:rsidRPr="00D617E2" w:rsidRDefault="00502698" w:rsidP="00586810">
      <w:pPr>
        <w:jc w:val="both"/>
        <w:rPr>
          <w:rFonts w:ascii="Calibri" w:hAnsi="Calibri" w:cs="Calibri"/>
        </w:rPr>
      </w:pPr>
    </w:p>
    <w:p w14:paraId="758DC382" w14:textId="77777777" w:rsidR="00502698" w:rsidRPr="00D617E2" w:rsidRDefault="00502698" w:rsidP="00586810">
      <w:pPr>
        <w:jc w:val="both"/>
        <w:rPr>
          <w:rFonts w:ascii="Calibri" w:hAnsi="Calibri" w:cs="Calibri"/>
        </w:rPr>
      </w:pPr>
    </w:p>
    <w:p w14:paraId="3B514D9F" w14:textId="77777777" w:rsidR="00502698" w:rsidRPr="00D617E2" w:rsidRDefault="00502698" w:rsidP="00586810">
      <w:pPr>
        <w:jc w:val="both"/>
        <w:rPr>
          <w:rFonts w:ascii="Calibri" w:hAnsi="Calibri" w:cs="Calibri"/>
        </w:rPr>
      </w:pPr>
    </w:p>
    <w:p w14:paraId="739FA174" w14:textId="77777777" w:rsidR="00502698" w:rsidRPr="00D617E2" w:rsidRDefault="00502698" w:rsidP="00586810">
      <w:pPr>
        <w:jc w:val="both"/>
        <w:rPr>
          <w:rFonts w:ascii="Calibri" w:hAnsi="Calibri" w:cs="Calibri"/>
        </w:rPr>
      </w:pPr>
    </w:p>
    <w:p w14:paraId="35E84710" w14:textId="77777777" w:rsidR="00502698" w:rsidRPr="00D617E2" w:rsidRDefault="00502698" w:rsidP="00586810">
      <w:pPr>
        <w:jc w:val="both"/>
        <w:rPr>
          <w:rFonts w:ascii="Calibri" w:hAnsi="Calibri" w:cs="Calibri"/>
        </w:rPr>
      </w:pPr>
    </w:p>
    <w:p w14:paraId="7AC9265D" w14:textId="77777777" w:rsidR="00502698" w:rsidRPr="00D617E2" w:rsidRDefault="00502698" w:rsidP="00586810">
      <w:pPr>
        <w:jc w:val="both"/>
        <w:rPr>
          <w:rFonts w:ascii="Calibri" w:hAnsi="Calibri" w:cs="Calibri"/>
        </w:rPr>
      </w:pPr>
    </w:p>
    <w:p w14:paraId="3652C601" w14:textId="77777777" w:rsidR="00502698" w:rsidRPr="00D617E2" w:rsidRDefault="00502698" w:rsidP="00586810">
      <w:pPr>
        <w:jc w:val="both"/>
        <w:rPr>
          <w:rFonts w:ascii="Calibri" w:hAnsi="Calibri" w:cs="Calibri"/>
        </w:rPr>
      </w:pPr>
    </w:p>
    <w:p w14:paraId="5AF3274F" w14:textId="77777777" w:rsidR="00502698" w:rsidRPr="00D617E2" w:rsidRDefault="00502698" w:rsidP="00586810">
      <w:pPr>
        <w:jc w:val="both"/>
        <w:rPr>
          <w:rFonts w:ascii="Calibri" w:hAnsi="Calibri" w:cs="Calibri"/>
        </w:rPr>
      </w:pPr>
    </w:p>
    <w:p w14:paraId="08389AF2" w14:textId="77777777" w:rsidR="00BB2989" w:rsidRPr="00D617E2" w:rsidRDefault="00BB2989" w:rsidP="00586810">
      <w:pPr>
        <w:jc w:val="both"/>
        <w:rPr>
          <w:rFonts w:ascii="Calibri" w:hAnsi="Calibri" w:cs="Calibri"/>
        </w:rPr>
      </w:pPr>
    </w:p>
    <w:p w14:paraId="68F2A126" w14:textId="77777777" w:rsidR="00BB2989" w:rsidRPr="00D617E2" w:rsidRDefault="00BB2989" w:rsidP="00586810">
      <w:pPr>
        <w:jc w:val="both"/>
        <w:rPr>
          <w:rFonts w:ascii="Calibri" w:hAnsi="Calibri" w:cs="Calibri"/>
        </w:rPr>
      </w:pPr>
    </w:p>
    <w:p w14:paraId="269FC442" w14:textId="77777777" w:rsidR="00502698" w:rsidRPr="00D617E2" w:rsidRDefault="00502698" w:rsidP="00586810">
      <w:pPr>
        <w:jc w:val="both"/>
        <w:rPr>
          <w:rFonts w:ascii="Calibri" w:hAnsi="Calibri" w:cs="Calibri"/>
        </w:rPr>
      </w:pPr>
    </w:p>
    <w:p w14:paraId="3DEAE9F1" w14:textId="3D048B8A" w:rsidR="000D1A4A" w:rsidRPr="00D617E2" w:rsidRDefault="000D1A4A" w:rsidP="00586810">
      <w:pPr>
        <w:jc w:val="both"/>
        <w:rPr>
          <w:rFonts w:ascii="Calibri" w:hAnsi="Calibri" w:cs="Calibri"/>
        </w:rPr>
      </w:pPr>
      <w:r w:rsidRPr="00D617E2">
        <w:rPr>
          <w:rFonts w:ascii="Calibri" w:hAnsi="Calibri" w:cs="Calibri"/>
        </w:rPr>
        <w:t>National Day Nurseries Association</w:t>
      </w:r>
    </w:p>
    <w:p w14:paraId="781DA634" w14:textId="77777777" w:rsidR="000D1A4A" w:rsidRPr="00D617E2" w:rsidRDefault="000D1A4A" w:rsidP="00586810">
      <w:pPr>
        <w:jc w:val="both"/>
        <w:rPr>
          <w:rFonts w:ascii="Calibri" w:hAnsi="Calibri" w:cs="Calibri"/>
        </w:rPr>
      </w:pPr>
      <w:r w:rsidRPr="00D617E2">
        <w:rPr>
          <w:rFonts w:ascii="Calibri" w:hAnsi="Calibri" w:cs="Calibri"/>
        </w:rPr>
        <w:t>National Early Years Enterprise Centre, Longbow Close, Huddersfield, HD2 1GQ</w:t>
      </w:r>
    </w:p>
    <w:p w14:paraId="247E090F" w14:textId="77777777" w:rsidR="000D1A4A" w:rsidRPr="00D617E2" w:rsidRDefault="000D1A4A" w:rsidP="00586810">
      <w:pPr>
        <w:jc w:val="both"/>
        <w:rPr>
          <w:rFonts w:ascii="Calibri" w:hAnsi="Calibri" w:cs="Calibri"/>
        </w:rPr>
      </w:pPr>
      <w:r w:rsidRPr="00D617E2">
        <w:rPr>
          <w:rFonts w:ascii="Calibri" w:hAnsi="Calibri" w:cs="Calibri"/>
        </w:rPr>
        <w:t>Tel: 01484 40 70 70</w:t>
      </w:r>
      <w:r w:rsidRPr="00D617E2">
        <w:rPr>
          <w:rFonts w:ascii="Calibri" w:hAnsi="Calibri" w:cs="Calibri"/>
        </w:rPr>
        <w:tab/>
        <w:t xml:space="preserve"> </w:t>
      </w:r>
    </w:p>
    <w:p w14:paraId="33F26B03" w14:textId="67FBB99D" w:rsidR="00A15EBE" w:rsidRPr="00970CC6" w:rsidRDefault="000D1A4A" w:rsidP="00586810">
      <w:pPr>
        <w:jc w:val="both"/>
        <w:rPr>
          <w:rFonts w:ascii="Calibri" w:hAnsi="Calibri" w:cs="Calibri"/>
        </w:rPr>
      </w:pPr>
      <w:r w:rsidRPr="00D617E2">
        <w:rPr>
          <w:rFonts w:ascii="Calibri" w:hAnsi="Calibri" w:cs="Calibri"/>
        </w:rPr>
        <w:t xml:space="preserve">Email: </w:t>
      </w:r>
      <w:hyperlink r:id="rId98" w:history="1">
        <w:r w:rsidRPr="00D617E2">
          <w:rPr>
            <w:rStyle w:val="Hyperlink"/>
            <w:rFonts w:ascii="Calibri" w:hAnsi="Calibri" w:cs="Calibri"/>
          </w:rPr>
          <w:t>info@ndna.org.uk</w:t>
        </w:r>
      </w:hyperlink>
      <w:r w:rsidRPr="00D617E2">
        <w:rPr>
          <w:rFonts w:ascii="Calibri" w:hAnsi="Calibri" w:cs="Calibri"/>
        </w:rPr>
        <w:t xml:space="preserve"> </w:t>
      </w:r>
      <w:r w:rsidRPr="00D617E2">
        <w:rPr>
          <w:rFonts w:ascii="Calibri" w:hAnsi="Calibri" w:cs="Calibri"/>
        </w:rPr>
        <w:tab/>
        <w:t xml:space="preserve">Web: </w:t>
      </w:r>
      <w:hyperlink r:id="rId99" w:history="1">
        <w:r w:rsidRPr="00D617E2">
          <w:rPr>
            <w:rStyle w:val="Hyperlink"/>
            <w:rFonts w:ascii="Calibri" w:hAnsi="Calibri" w:cs="Calibri"/>
          </w:rPr>
          <w:t>https://ndna.org.uk/</w:t>
        </w:r>
      </w:hyperlink>
      <w:r w:rsidRPr="00D617E2">
        <w:rPr>
          <w:rFonts w:ascii="Calibri" w:hAnsi="Calibri" w:cs="Calibri"/>
        </w:rPr>
        <w:t xml:space="preserve"> </w:t>
      </w:r>
    </w:p>
    <w:sectPr w:rsidR="00A15EBE" w:rsidRPr="00970CC6" w:rsidSect="00DB6BEC">
      <w:headerReference w:type="default" r:id="rId100"/>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A064F" w14:textId="77777777" w:rsidR="00D267D4" w:rsidRPr="00D617E2" w:rsidRDefault="00D267D4">
      <w:r w:rsidRPr="00D617E2">
        <w:separator/>
      </w:r>
    </w:p>
  </w:endnote>
  <w:endnote w:type="continuationSeparator" w:id="0">
    <w:p w14:paraId="2CF579AA" w14:textId="77777777" w:rsidR="00D267D4" w:rsidRPr="00D617E2" w:rsidRDefault="00D267D4">
      <w:r w:rsidRPr="00D617E2">
        <w:continuationSeparator/>
      </w:r>
    </w:p>
  </w:endnote>
  <w:endnote w:type="continuationNotice" w:id="1">
    <w:p w14:paraId="76D1C2FC" w14:textId="77777777" w:rsidR="00D267D4" w:rsidRPr="00D617E2" w:rsidRDefault="00D267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arrow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Helvetica Narrow">
    <w:altName w:val="Arial Narrow"/>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SymbolMT">
    <w:altName w:val="Microsoft JhengHei"/>
    <w:panose1 w:val="00000000000000000000"/>
    <w:charset w:val="88"/>
    <w:family w:val="auto"/>
    <w:notTrueType/>
    <w:pitch w:val="default"/>
    <w:sig w:usb0="00000001" w:usb1="08080000" w:usb2="00000010" w:usb3="00000000" w:csb0="00100000" w:csb1="00000000"/>
  </w:font>
  <w:font w:name="+mn-ea">
    <w:panose1 w:val="00000000000000000000"/>
    <w:charset w:val="00"/>
    <w:family w:val="roman"/>
    <w:notTrueType/>
    <w:pitch w:val="default"/>
  </w:font>
  <w:font w:name="Cochocib Script Latin Pro">
    <w:charset w:val="00"/>
    <w:family w:val="auto"/>
    <w:pitch w:val="variable"/>
    <w:sig w:usb0="A00000AF" w:usb1="5000004A"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DEDB9" w14:textId="074222F2" w:rsidR="00D56D33" w:rsidRPr="00D617E2" w:rsidRDefault="00000000" w:rsidP="00FE089A">
    <w:pPr>
      <w:pStyle w:val="Footer"/>
      <w:jc w:val="right"/>
      <w:rPr>
        <w:rFonts w:asciiTheme="minorHAnsi" w:hAnsiTheme="minorHAnsi" w:cstheme="minorHAnsi"/>
      </w:rPr>
    </w:pPr>
    <w:sdt>
      <w:sdtPr>
        <w:id w:val="2120019998"/>
        <w:docPartObj>
          <w:docPartGallery w:val="Page Numbers (Bottom of Page)"/>
          <w:docPartUnique/>
        </w:docPartObj>
      </w:sdtPr>
      <w:sdtEndPr>
        <w:rPr>
          <w:rFonts w:asciiTheme="minorHAnsi" w:hAnsiTheme="minorHAnsi" w:cstheme="minorHAnsi"/>
        </w:rPr>
      </w:sdtEndPr>
      <w:sdtContent>
        <w:r w:rsidR="008A406B" w:rsidRPr="00D617E2">
          <w:rPr>
            <w:rFonts w:asciiTheme="minorHAnsi" w:hAnsiTheme="minorHAnsi" w:cstheme="minorHAnsi"/>
          </w:rPr>
          <w:fldChar w:fldCharType="begin"/>
        </w:r>
        <w:r w:rsidR="008A406B" w:rsidRPr="00D617E2">
          <w:rPr>
            <w:rFonts w:asciiTheme="minorHAnsi" w:hAnsiTheme="minorHAnsi" w:cstheme="minorHAnsi"/>
          </w:rPr>
          <w:instrText xml:space="preserve"> PAGE   \* MERGEFORMAT </w:instrText>
        </w:r>
        <w:r w:rsidR="008A406B" w:rsidRPr="00D617E2">
          <w:rPr>
            <w:rFonts w:asciiTheme="minorHAnsi" w:hAnsiTheme="minorHAnsi" w:cstheme="minorHAnsi"/>
          </w:rPr>
          <w:fldChar w:fldCharType="separate"/>
        </w:r>
        <w:r w:rsidR="008A406B" w:rsidRPr="00D617E2">
          <w:rPr>
            <w:rFonts w:asciiTheme="minorHAnsi" w:hAnsiTheme="minorHAnsi" w:cstheme="minorHAnsi"/>
          </w:rPr>
          <w:t>2</w:t>
        </w:r>
        <w:r w:rsidR="008A406B" w:rsidRPr="00D617E2">
          <w:rPr>
            <w:rFonts w:asciiTheme="minorHAnsi" w:hAnsiTheme="minorHAnsi" w:cstheme="minorHAnsi"/>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AB4A0" w14:textId="0A1BD9A8" w:rsidR="00BE6172" w:rsidRPr="00D617E2" w:rsidRDefault="00BE6172" w:rsidP="00BE6172">
    <w:pPr>
      <w:pStyle w:val="Footer"/>
      <w:rPr>
        <w:rFonts w:ascii="Calibri" w:hAnsi="Calibri"/>
      </w:rPr>
    </w:pPr>
    <w:r w:rsidRPr="00D617E2">
      <w:rPr>
        <w:rFonts w:ascii="Calibri" w:hAnsi="Calibri"/>
      </w:rPr>
      <w:t xml:space="preserve">Your essential guide to policies and procedures – England </w:t>
    </w:r>
    <w:r w:rsidR="00BB3CDD" w:rsidRPr="00D617E2">
      <w:rPr>
        <w:rFonts w:ascii="Calibri" w:hAnsi="Calibri"/>
        <w:highlight w:val="yellow"/>
      </w:rPr>
      <w:t>V</w:t>
    </w:r>
    <w:r w:rsidR="00A129E2" w:rsidRPr="00D617E2">
      <w:rPr>
        <w:rFonts w:ascii="Calibri" w:hAnsi="Calibri"/>
        <w:highlight w:val="yellow"/>
      </w:rPr>
      <w:t>1</w:t>
    </w:r>
    <w:r w:rsidR="00BB3CDD" w:rsidRPr="00D617E2">
      <w:rPr>
        <w:rFonts w:ascii="Calibri" w:hAnsi="Calibri"/>
        <w:highlight w:val="yellow"/>
      </w:rPr>
      <w:t>.</w:t>
    </w:r>
    <w:r w:rsidR="00A129E2" w:rsidRPr="00D617E2">
      <w:rPr>
        <w:rFonts w:ascii="Calibri" w:hAnsi="Calibri"/>
        <w:highlight w:val="yellow"/>
      </w:rPr>
      <w:t>0</w:t>
    </w:r>
    <w:r w:rsidR="00BB3CDD" w:rsidRPr="00D617E2">
      <w:rPr>
        <w:rFonts w:ascii="Calibri" w:hAnsi="Calibri"/>
        <w:highlight w:val="yellow"/>
      </w:rPr>
      <w:t xml:space="preserve"> – J</w:t>
    </w:r>
    <w:r w:rsidR="00A129E2" w:rsidRPr="00D617E2">
      <w:rPr>
        <w:rFonts w:ascii="Calibri" w:hAnsi="Calibri"/>
        <w:highlight w:val="yellow"/>
      </w:rPr>
      <w:t>uly</w:t>
    </w:r>
    <w:r w:rsidR="00BB3CDD" w:rsidRPr="00D617E2">
      <w:rPr>
        <w:rFonts w:ascii="Calibri" w:hAnsi="Calibri"/>
        <w:highlight w:val="yellow"/>
      </w:rPr>
      <w:t xml:space="preserve"> 2026</w:t>
    </w:r>
  </w:p>
  <w:p w14:paraId="488A0FD7" w14:textId="46B3B73D" w:rsidR="004E2AB6" w:rsidRPr="00D617E2" w:rsidRDefault="00000000">
    <w:pPr>
      <w:pStyle w:val="Footer"/>
      <w:jc w:val="right"/>
      <w:rPr>
        <w:rFonts w:asciiTheme="minorHAnsi" w:hAnsiTheme="minorHAnsi" w:cstheme="minorHAnsi"/>
      </w:rPr>
    </w:pPr>
    <w:sdt>
      <w:sdtPr>
        <w:rPr>
          <w:rFonts w:asciiTheme="minorHAnsi" w:hAnsiTheme="minorHAnsi" w:cstheme="minorHAnsi"/>
        </w:rPr>
        <w:id w:val="-1278872403"/>
        <w:docPartObj>
          <w:docPartGallery w:val="Page Numbers (Bottom of Page)"/>
          <w:docPartUnique/>
        </w:docPartObj>
      </w:sdtPr>
      <w:sdtContent>
        <w:r w:rsidR="004E2AB6" w:rsidRPr="00D617E2">
          <w:rPr>
            <w:rFonts w:asciiTheme="minorHAnsi" w:hAnsiTheme="minorHAnsi" w:cstheme="minorHAnsi"/>
          </w:rPr>
          <w:fldChar w:fldCharType="begin"/>
        </w:r>
        <w:r w:rsidR="004E2AB6" w:rsidRPr="00D617E2">
          <w:rPr>
            <w:rFonts w:asciiTheme="minorHAnsi" w:hAnsiTheme="minorHAnsi" w:cstheme="minorHAnsi"/>
          </w:rPr>
          <w:instrText xml:space="preserve"> PAGE   \* MERGEFORMAT </w:instrText>
        </w:r>
        <w:r w:rsidR="004E2AB6" w:rsidRPr="00D617E2">
          <w:rPr>
            <w:rFonts w:asciiTheme="minorHAnsi" w:hAnsiTheme="minorHAnsi" w:cstheme="minorHAnsi"/>
          </w:rPr>
          <w:fldChar w:fldCharType="separate"/>
        </w:r>
        <w:r w:rsidR="004E2AB6" w:rsidRPr="00D617E2">
          <w:rPr>
            <w:rFonts w:asciiTheme="minorHAnsi" w:hAnsiTheme="minorHAnsi" w:cstheme="minorHAnsi"/>
          </w:rPr>
          <w:t>2</w:t>
        </w:r>
        <w:r w:rsidR="004E2AB6" w:rsidRPr="00D617E2">
          <w:rPr>
            <w:rFonts w:asciiTheme="minorHAnsi" w:hAnsiTheme="minorHAnsi" w:cstheme="minorHAnsi"/>
          </w:rPr>
          <w:fldChar w:fldCharType="end"/>
        </w:r>
      </w:sdtContent>
    </w:sdt>
  </w:p>
  <w:p w14:paraId="75B1AC7B" w14:textId="1AD4B4D6" w:rsidR="0094291D" w:rsidRPr="00D617E2" w:rsidRDefault="009429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5996756"/>
      <w:docPartObj>
        <w:docPartGallery w:val="Page Numbers (Bottom of Page)"/>
        <w:docPartUnique/>
      </w:docPartObj>
    </w:sdtPr>
    <w:sdtContent>
      <w:p w14:paraId="3F738512" w14:textId="6A7B0BE8" w:rsidR="00EE3AEC" w:rsidRPr="00D617E2" w:rsidRDefault="00EE3AEC">
        <w:pPr>
          <w:pStyle w:val="Footer"/>
          <w:jc w:val="right"/>
        </w:pPr>
        <w:r w:rsidRPr="00D617E2">
          <w:rPr>
            <w:rFonts w:asciiTheme="minorHAnsi" w:hAnsiTheme="minorHAnsi" w:cstheme="minorHAnsi"/>
            <w:noProof/>
          </w:rPr>
          <mc:AlternateContent>
            <mc:Choice Requires="wps">
              <w:drawing>
                <wp:anchor distT="45720" distB="45720" distL="114300" distR="114300" simplePos="0" relativeHeight="251644928" behindDoc="0" locked="0" layoutInCell="1" allowOverlap="1" wp14:anchorId="7077748F" wp14:editId="6E272EE1">
                  <wp:simplePos x="0" y="0"/>
                  <wp:positionH relativeFrom="margin">
                    <wp:align>left</wp:align>
                  </wp:positionH>
                  <wp:positionV relativeFrom="paragraph">
                    <wp:posOffset>-43180</wp:posOffset>
                  </wp:positionV>
                  <wp:extent cx="5288280" cy="297180"/>
                  <wp:effectExtent l="0" t="0" r="7620" b="7620"/>
                  <wp:wrapSquare wrapText="bothSides"/>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280" cy="297180"/>
                          </a:xfrm>
                          <a:prstGeom prst="rect">
                            <a:avLst/>
                          </a:prstGeom>
                          <a:solidFill>
                            <a:srgbClr val="FFFFFF"/>
                          </a:solidFill>
                          <a:ln w="9525">
                            <a:noFill/>
                            <a:miter lim="800000"/>
                            <a:headEnd/>
                            <a:tailEnd/>
                          </a:ln>
                        </wps:spPr>
                        <wps:txbx>
                          <w:txbxContent>
                            <w:p w14:paraId="0C84E58C" w14:textId="6EE73DB6" w:rsidR="00EE3AEC" w:rsidRPr="00D617E2" w:rsidRDefault="00EE3AEC" w:rsidP="00EE3AEC">
                              <w:pPr>
                                <w:pStyle w:val="Footer"/>
                                <w:rPr>
                                  <w:rFonts w:ascii="Calibri" w:hAnsi="Calibri"/>
                                </w:rPr>
                              </w:pPr>
                              <w:r w:rsidRPr="00D617E2">
                                <w:rPr>
                                  <w:rFonts w:ascii="Calibri" w:hAnsi="Calibri"/>
                                </w:rPr>
                                <w:t xml:space="preserve">Your essential guide to policies and procedures – </w:t>
                              </w:r>
                              <w:r w:rsidRPr="00D617E2">
                                <w:rPr>
                                  <w:rFonts w:ascii="Calibri" w:hAnsi="Calibri"/>
                                  <w:highlight w:val="yellow"/>
                                </w:rPr>
                                <w:t>England V0.</w:t>
                              </w:r>
                              <w:r w:rsidR="003F5FF9" w:rsidRPr="00D617E2">
                                <w:rPr>
                                  <w:rFonts w:ascii="Calibri" w:hAnsi="Calibri"/>
                                  <w:highlight w:val="yellow"/>
                                </w:rPr>
                                <w:t>4</w:t>
                              </w:r>
                              <w:r w:rsidRPr="00D617E2">
                                <w:rPr>
                                  <w:rFonts w:ascii="Calibri" w:hAnsi="Calibri"/>
                                  <w:highlight w:val="yellow"/>
                                </w:rPr>
                                <w:t xml:space="preserve"> – </w:t>
                              </w:r>
                              <w:r w:rsidR="003F5FF9" w:rsidRPr="00D617E2">
                                <w:rPr>
                                  <w:rFonts w:ascii="Calibri" w:hAnsi="Calibri"/>
                                  <w:highlight w:val="yellow"/>
                                </w:rPr>
                                <w:t>July</w:t>
                              </w:r>
                              <w:r w:rsidRPr="00D617E2">
                                <w:rPr>
                                  <w:rFonts w:ascii="Calibri" w:hAnsi="Calibri"/>
                                  <w:highlight w:val="yellow"/>
                                </w:rPr>
                                <w:t xml:space="preserve"> 2023</w:t>
                              </w:r>
                            </w:p>
                            <w:p w14:paraId="6166D392" w14:textId="77777777" w:rsidR="00EE3AEC" w:rsidRPr="00D617E2" w:rsidRDefault="00EE3AEC" w:rsidP="00EE3AE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77748F" id="_x0000_t202" coordsize="21600,21600" o:spt="202" path="m,l,21600r21600,l21600,xe">
                  <v:stroke joinstyle="miter"/>
                  <v:path gradientshapeok="t" o:connecttype="rect"/>
                </v:shapetype>
                <v:shape id="Text Box 30" o:spid="_x0000_s1054" type="#_x0000_t202" style="position:absolute;left:0;text-align:left;margin-left:0;margin-top:-3.4pt;width:416.4pt;height:23.4pt;z-index:2516449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" stroked="f">
                  <v:textbox>
                    <w:txbxContent>
                      <w:p w14:paraId="0C84E58C" w14:textId="6EE73DB6" w:rsidR="00EE3AEC" w:rsidRPr="00D617E2" w:rsidRDefault="00EE3AEC" w:rsidP="00EE3AEC">
                        <w:pPr>
                          <w:pStyle w:val="Footer"/>
                          <w:rPr>
                            <w:rFonts w:ascii="Calibri" w:hAnsi="Calibri"/>
                          </w:rPr>
                        </w:pPr>
                        <w:r w:rsidRPr="00D617E2">
                          <w:rPr>
                            <w:rFonts w:ascii="Calibri" w:hAnsi="Calibri"/>
                          </w:rPr>
                          <w:t xml:space="preserve">Your essential guide to policies and procedures – </w:t>
                        </w:r>
                        <w:r w:rsidRPr="00D617E2">
                          <w:rPr>
                            <w:rFonts w:ascii="Calibri" w:hAnsi="Calibri"/>
                            <w:highlight w:val="yellow"/>
                          </w:rPr>
                          <w:t>England V0.</w:t>
                        </w:r>
                        <w:r w:rsidR="003F5FF9" w:rsidRPr="00D617E2">
                          <w:rPr>
                            <w:rFonts w:ascii="Calibri" w:hAnsi="Calibri"/>
                            <w:highlight w:val="yellow"/>
                          </w:rPr>
                          <w:t>4</w:t>
                        </w:r>
                        <w:r w:rsidRPr="00D617E2">
                          <w:rPr>
                            <w:rFonts w:ascii="Calibri" w:hAnsi="Calibri"/>
                            <w:highlight w:val="yellow"/>
                          </w:rPr>
                          <w:t xml:space="preserve"> – </w:t>
                        </w:r>
                        <w:r w:rsidR="003F5FF9" w:rsidRPr="00D617E2">
                          <w:rPr>
                            <w:rFonts w:ascii="Calibri" w:hAnsi="Calibri"/>
                            <w:highlight w:val="yellow"/>
                          </w:rPr>
                          <w:t>July</w:t>
                        </w:r>
                        <w:r w:rsidRPr="00D617E2">
                          <w:rPr>
                            <w:rFonts w:ascii="Calibri" w:hAnsi="Calibri"/>
                            <w:highlight w:val="yellow"/>
                          </w:rPr>
                          <w:t xml:space="preserve"> 2023</w:t>
                        </w:r>
                      </w:p>
                      <w:p w14:paraId="6166D392" w14:textId="77777777" w:rsidR="00EE3AEC" w:rsidRPr="00D617E2" w:rsidRDefault="00EE3AEC" w:rsidP="00EE3AEC"/>
                    </w:txbxContent>
                  </v:textbox>
                  <w10:wrap type="square" anchorx="margin"/>
                </v:shape>
              </w:pict>
            </mc:Fallback>
          </mc:AlternateContent>
        </w:r>
        <w:r w:rsidRPr="00D617E2">
          <w:rPr>
            <w:rFonts w:asciiTheme="minorHAnsi" w:hAnsiTheme="minorHAnsi" w:cstheme="minorHAnsi"/>
          </w:rPr>
          <w:fldChar w:fldCharType="begin"/>
        </w:r>
        <w:r w:rsidRPr="00D617E2">
          <w:rPr>
            <w:rFonts w:asciiTheme="minorHAnsi" w:hAnsiTheme="minorHAnsi" w:cstheme="minorHAnsi"/>
          </w:rPr>
          <w:instrText xml:space="preserve"> PAGE   \* MERGEFORMAT </w:instrText>
        </w:r>
        <w:r w:rsidRPr="00D617E2">
          <w:rPr>
            <w:rFonts w:asciiTheme="minorHAnsi" w:hAnsiTheme="minorHAnsi" w:cstheme="minorHAnsi"/>
          </w:rPr>
          <w:fldChar w:fldCharType="separate"/>
        </w:r>
        <w:r w:rsidRPr="00D617E2">
          <w:rPr>
            <w:rFonts w:asciiTheme="minorHAnsi" w:hAnsiTheme="minorHAnsi" w:cstheme="minorHAnsi"/>
          </w:rPr>
          <w:t>2</w:t>
        </w:r>
        <w:r w:rsidRPr="00D617E2">
          <w:rPr>
            <w:rFonts w:asciiTheme="minorHAnsi" w:hAnsiTheme="minorHAnsi" w:cstheme="minorHAnsi"/>
          </w:rPr>
          <w:fldChar w:fldCharType="end"/>
        </w:r>
      </w:p>
    </w:sdtContent>
  </w:sdt>
  <w:p w14:paraId="04C0C260" w14:textId="4547B1C1" w:rsidR="0094291D" w:rsidRPr="00D617E2" w:rsidRDefault="0094291D" w:rsidP="00EE3A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41690" w14:textId="77777777" w:rsidR="00D267D4" w:rsidRPr="00D617E2" w:rsidRDefault="00D267D4">
      <w:r w:rsidRPr="00D617E2">
        <w:separator/>
      </w:r>
    </w:p>
  </w:footnote>
  <w:footnote w:type="continuationSeparator" w:id="0">
    <w:p w14:paraId="50B71A9B" w14:textId="77777777" w:rsidR="00D267D4" w:rsidRPr="00D617E2" w:rsidRDefault="00D267D4">
      <w:r w:rsidRPr="00D617E2">
        <w:continuationSeparator/>
      </w:r>
    </w:p>
  </w:footnote>
  <w:footnote w:type="continuationNotice" w:id="1">
    <w:p w14:paraId="46C4C9D9" w14:textId="77777777" w:rsidR="00D267D4" w:rsidRPr="00D617E2" w:rsidRDefault="00D267D4"/>
  </w:footnote>
  <w:footnote w:id="2">
    <w:p w14:paraId="1BBA7FA0" w14:textId="5052B9A4" w:rsidR="00BE38DF" w:rsidRPr="00D617E2" w:rsidRDefault="00BE38DF" w:rsidP="00BE38DF">
      <w:pPr>
        <w:jc w:val="both"/>
        <w:rPr>
          <w:rFonts w:ascii="Calibri" w:eastAsia="Arial" w:hAnsi="Calibri" w:cs="Calibri"/>
          <w:i/>
          <w:iCs/>
          <w:color w:val="000000" w:themeColor="text1"/>
          <w:sz w:val="18"/>
          <w:szCs w:val="18"/>
        </w:rPr>
      </w:pPr>
      <w:r w:rsidRPr="00D617E2">
        <w:rPr>
          <w:rStyle w:val="FootnoteReference"/>
        </w:rPr>
        <w:footnoteRef/>
      </w:r>
      <w:r w:rsidRPr="00D617E2">
        <w:t xml:space="preserve"> </w:t>
      </w:r>
      <w:r w:rsidRPr="00D617E2">
        <w:rPr>
          <w:rFonts w:ascii="Calibri" w:hAnsi="Calibri" w:cs="Calibri"/>
          <w:i/>
          <w:iCs/>
          <w:sz w:val="20"/>
          <w:szCs w:val="20"/>
          <w:highlight w:val="yellow"/>
        </w:rPr>
        <w:t>Harm is as defined by section 31(9)</w:t>
      </w:r>
      <w:r w:rsidR="00826B19" w:rsidRPr="00D617E2">
        <w:rPr>
          <w:rFonts w:ascii="Calibri" w:hAnsi="Calibri" w:cs="Calibri"/>
          <w:i/>
          <w:iCs/>
          <w:sz w:val="20"/>
          <w:szCs w:val="20"/>
          <w:highlight w:val="yellow"/>
        </w:rPr>
        <w:t xml:space="preserve"> of the Children Act 1989 and means</w:t>
      </w:r>
      <w:r w:rsidRPr="00D617E2">
        <w:rPr>
          <w:rFonts w:ascii="Calibri" w:hAnsi="Calibri" w:cs="Calibri"/>
          <w:i/>
          <w:iCs/>
          <w:sz w:val="20"/>
          <w:szCs w:val="20"/>
          <w:highlight w:val="yellow"/>
        </w:rPr>
        <w:t xml:space="preserve"> ill-treatment (including sexual abuse and forms of ill-treatment which are not physical), or impairment of physical or mental health, or impairment of physical, intellectual, emotional, social or behavioural development. It also includes, for example, impairment suffered from seeing or hearing the ill-treatment of another.</w:t>
      </w:r>
    </w:p>
    <w:p w14:paraId="52869F33" w14:textId="5CBEE92D" w:rsidR="00BE38DF" w:rsidRPr="00D617E2" w:rsidRDefault="00BE38DF">
      <w:pPr>
        <w:pStyle w:val="FootnoteText"/>
        <w:rPr>
          <w:lang w:val="en-GB"/>
        </w:rPr>
      </w:pPr>
    </w:p>
  </w:footnote>
  <w:footnote w:id="3">
    <w:p w14:paraId="2E981C44" w14:textId="7793246E" w:rsidR="00835CDB" w:rsidRPr="00D617E2" w:rsidRDefault="00835CDB">
      <w:pPr>
        <w:pStyle w:val="FootnoteText"/>
        <w:rPr>
          <w:lang w:val="en-GB"/>
        </w:rPr>
      </w:pPr>
      <w:r w:rsidRPr="00D617E2">
        <w:rPr>
          <w:rStyle w:val="FootnoteReference"/>
          <w:lang w:val="en-GB"/>
        </w:rPr>
        <w:footnoteRef/>
      </w:r>
      <w:r w:rsidRPr="00D617E2">
        <w:rPr>
          <w:lang w:val="en-GB"/>
        </w:rPr>
        <w:t xml:space="preserve"> </w:t>
      </w:r>
      <w:r w:rsidR="00F02B5E" w:rsidRPr="00D617E2">
        <w:rPr>
          <w:rFonts w:ascii="Calibri" w:hAnsi="Calibri" w:cs="Calibri"/>
          <w:highlight w:val="yellow"/>
          <w:lang w:val="en-GB"/>
        </w:rPr>
        <w:t>https://help-for-early-years-providers.education.gov.uk/health-and-wellbeing/safeguarding</w:t>
      </w:r>
    </w:p>
  </w:footnote>
  <w:footnote w:id="4">
    <w:p w14:paraId="6D0D1626" w14:textId="77777777" w:rsidR="006432ED" w:rsidRPr="00D617E2" w:rsidRDefault="006432ED" w:rsidP="006432ED">
      <w:pPr>
        <w:pStyle w:val="FootnoteText"/>
        <w:jc w:val="both"/>
        <w:rPr>
          <w:rFonts w:ascii="Calibri" w:hAnsi="Calibri" w:cs="Calibri"/>
          <w:sz w:val="18"/>
          <w:szCs w:val="28"/>
          <w:lang w:val="en-GB"/>
        </w:rPr>
      </w:pPr>
      <w:r w:rsidRPr="00D617E2">
        <w:rPr>
          <w:rStyle w:val="FootnoteReference"/>
          <w:lang w:val="en-GB"/>
        </w:rPr>
        <w:footnoteRef/>
      </w:r>
      <w:r w:rsidRPr="00D617E2">
        <w:rPr>
          <w:lang w:val="en-GB"/>
        </w:rPr>
        <w:t xml:space="preserve"> </w:t>
      </w:r>
      <w:r w:rsidRPr="00D617E2">
        <w:rPr>
          <w:rFonts w:ascii="Calibri" w:hAnsi="Calibri" w:cs="Calibri"/>
          <w:sz w:val="18"/>
          <w:szCs w:val="28"/>
          <w:lang w:val="en-GB"/>
        </w:rPr>
        <w:t>An accident is an unfortunate event or occurrence that happens unexpectedly and unintentionally, typically resulting in an injury, for example tripping over and hurting your knee.</w:t>
      </w:r>
    </w:p>
    <w:p w14:paraId="2A17A345" w14:textId="77777777" w:rsidR="006432ED" w:rsidRPr="00D617E2" w:rsidRDefault="006432ED" w:rsidP="006432ED">
      <w:pPr>
        <w:jc w:val="both"/>
        <w:rPr>
          <w:rFonts w:ascii="Calibri" w:hAnsi="Calibri" w:cs="Calibri"/>
          <w:sz w:val="18"/>
          <w:szCs w:val="28"/>
        </w:rPr>
      </w:pPr>
      <w:r w:rsidRPr="00D617E2">
        <w:rPr>
          <w:rFonts w:ascii="Calibri" w:hAnsi="Calibri" w:cs="Calibri"/>
          <w:sz w:val="18"/>
          <w:szCs w:val="28"/>
        </w:rPr>
        <w:t>An incident is an event or occurrence that is related to another person, typically resulting in an injury, for example being pushed over and hurting your knee.</w:t>
      </w:r>
    </w:p>
    <w:p w14:paraId="72CD64F5" w14:textId="67DF6475" w:rsidR="006432ED" w:rsidRPr="00D617E2" w:rsidRDefault="006432ED">
      <w:pPr>
        <w:pStyle w:val="FootnoteText"/>
        <w:rPr>
          <w:lang w:val="en-GB"/>
        </w:rPr>
      </w:pPr>
    </w:p>
  </w:footnote>
  <w:footnote w:id="5">
    <w:p w14:paraId="34618B71" w14:textId="77777777" w:rsidR="0012516B" w:rsidRPr="00D617E2" w:rsidRDefault="0012516B" w:rsidP="0012516B">
      <w:pPr>
        <w:pStyle w:val="FootnoteText"/>
        <w:rPr>
          <w:rFonts w:ascii="Calibri" w:hAnsi="Calibri" w:cs="Calibri"/>
          <w:lang w:val="en-GB"/>
        </w:rPr>
      </w:pPr>
      <w:r w:rsidRPr="00D617E2">
        <w:rPr>
          <w:rStyle w:val="FootnoteReference"/>
          <w:rFonts w:ascii="Calibri" w:hAnsi="Calibri" w:cs="Calibri"/>
          <w:highlight w:val="yellow"/>
          <w:lang w:val="en-GB"/>
        </w:rPr>
        <w:footnoteRef/>
      </w:r>
      <w:r w:rsidRPr="00D617E2">
        <w:rPr>
          <w:rFonts w:ascii="Calibri" w:hAnsi="Calibri" w:cs="Calibri"/>
          <w:highlight w:val="yellow"/>
          <w:lang w:val="en-GB"/>
        </w:rPr>
        <w:t xml:space="preserve"> https://www.gov.uk/control-dog-public/banned-dogs</w:t>
      </w:r>
    </w:p>
  </w:footnote>
  <w:footnote w:id="6">
    <w:p w14:paraId="2E52B040" w14:textId="0A7682CC" w:rsidR="00AB401C" w:rsidRPr="00D617E2" w:rsidRDefault="00AB401C" w:rsidP="00AB401C">
      <w:pPr>
        <w:pStyle w:val="FootnoteText"/>
        <w:rPr>
          <w:rFonts w:ascii="Calibri" w:hAnsi="Calibri" w:cs="Calibri"/>
          <w:lang w:val="en-GB"/>
        </w:rPr>
      </w:pPr>
      <w:r w:rsidRPr="00D617E2">
        <w:rPr>
          <w:rStyle w:val="FootnoteReference"/>
          <w:rFonts w:ascii="Calibri" w:hAnsi="Calibri" w:cs="Calibri"/>
          <w:highlight w:val="yellow"/>
          <w:lang w:val="en-GB"/>
        </w:rPr>
        <w:footnoteRef/>
      </w:r>
      <w:r w:rsidRPr="00D617E2">
        <w:rPr>
          <w:rFonts w:ascii="Calibri" w:hAnsi="Calibri" w:cs="Calibri"/>
          <w:highlight w:val="yellow"/>
          <w:lang w:val="en-GB"/>
        </w:rPr>
        <w:t xml:space="preserve"> </w:t>
      </w:r>
      <w:hyperlink r:id="rId1" w:history="1">
        <w:r w:rsidR="009142C2" w:rsidRPr="00427F09">
          <w:rPr>
            <w:rStyle w:val="Hyperlink"/>
            <w:rFonts w:ascii="Calibri" w:hAnsi="Calibri" w:cs="Calibri"/>
            <w:highlight w:val="yellow"/>
            <w:lang w:val="en-GB"/>
          </w:rPr>
          <w:t>https://www.nhs.uk/best-start-in-life/baby/weaning/</w:t>
        </w:r>
      </w:hyperlink>
      <w:r w:rsidR="009142C2">
        <w:rPr>
          <w:rFonts w:ascii="Calibri" w:hAnsi="Calibri" w:cs="Calibri"/>
          <w:lang w:val="en-GB"/>
        </w:rPr>
        <w:t xml:space="preserve"> </w:t>
      </w:r>
    </w:p>
  </w:footnote>
  <w:footnote w:id="7">
    <w:p w14:paraId="4251A856" w14:textId="7A997FA0" w:rsidR="003F66EC" w:rsidRPr="00D617E2" w:rsidRDefault="003F66EC">
      <w:pPr>
        <w:pStyle w:val="FootnoteText"/>
        <w:rPr>
          <w:lang w:val="en-GB"/>
        </w:rPr>
      </w:pPr>
      <w:r w:rsidRPr="00D617E2">
        <w:rPr>
          <w:rStyle w:val="FootnoteReference"/>
          <w:lang w:val="en-GB"/>
        </w:rPr>
        <w:footnoteRef/>
      </w:r>
      <w:r w:rsidRPr="00D617E2">
        <w:rPr>
          <w:rFonts w:ascii="Calibri" w:hAnsi="Calibri" w:cs="Calibri"/>
          <w:lang w:val="en-GB"/>
        </w:rPr>
        <w:t xml:space="preserve"> </w:t>
      </w:r>
      <w:hyperlink r:id="rId2" w:history="1">
        <w:r w:rsidR="00260044" w:rsidRPr="00D617E2">
          <w:rPr>
            <w:rStyle w:val="Hyperlink"/>
            <w:rFonts w:ascii="Calibri" w:hAnsi="Calibri" w:cs="Calibri"/>
            <w:lang w:val="en-GB"/>
          </w:rPr>
          <w:t>https://bit.ly/sustainability-and-climate-change-strategy</w:t>
        </w:r>
      </w:hyperlink>
      <w:r w:rsidR="00260044" w:rsidRPr="00D617E2">
        <w:rPr>
          <w:rFonts w:ascii="Calibri" w:hAnsi="Calibri" w:cs="Calibri"/>
          <w:lang w:val="en-GB"/>
        </w:rPr>
        <w:t xml:space="preserve"> </w:t>
      </w:r>
      <w:r w:rsidR="00AB70E5" w:rsidRPr="00D617E2">
        <w:rPr>
          <w:lang w:val="en-GB"/>
        </w:rPr>
        <w:t xml:space="preserve"> </w:t>
      </w:r>
    </w:p>
  </w:footnote>
  <w:footnote w:id="8">
    <w:p w14:paraId="10712AE4" w14:textId="399C077B" w:rsidR="00B13BD0" w:rsidRPr="00D617E2" w:rsidRDefault="00B13BD0">
      <w:pPr>
        <w:pStyle w:val="FootnoteText"/>
        <w:rPr>
          <w:lang w:val="en-GB"/>
        </w:rPr>
      </w:pPr>
      <w:r w:rsidRPr="00D617E2">
        <w:rPr>
          <w:rStyle w:val="FootnoteReference"/>
          <w:lang w:val="en-GB"/>
        </w:rPr>
        <w:footnoteRef/>
      </w:r>
      <w:r w:rsidRPr="00D617E2">
        <w:rPr>
          <w:lang w:val="en-GB"/>
        </w:rPr>
        <w:t xml:space="preserve"> </w:t>
      </w:r>
      <w:hyperlink r:id="rId3" w:history="1">
        <w:r w:rsidR="001731C5" w:rsidRPr="00D617E2">
          <w:rPr>
            <w:rStyle w:val="Hyperlink"/>
            <w:rFonts w:ascii="Calibri" w:hAnsi="Calibri" w:cs="Calibri"/>
            <w:sz w:val="16"/>
            <w:szCs w:val="16"/>
            <w:lang w:val="en-GB"/>
          </w:rPr>
          <w:t>https://www.food.gov.uk/safety-hygiene/raw-flour</w:t>
        </w:r>
      </w:hyperlink>
    </w:p>
  </w:footnote>
  <w:footnote w:id="9">
    <w:p w14:paraId="1213A76C" w14:textId="58CCC0E1" w:rsidR="0094291D" w:rsidRPr="00D617E2" w:rsidRDefault="0094291D" w:rsidP="00802722">
      <w:pPr>
        <w:pStyle w:val="FootnoteText"/>
        <w:rPr>
          <w:rFonts w:ascii="Calibri" w:hAnsi="Calibri" w:cs="Calibri"/>
          <w:lang w:val="en-GB"/>
        </w:rPr>
      </w:pPr>
      <w:r w:rsidRPr="00D617E2">
        <w:rPr>
          <w:rStyle w:val="FootnoteReference"/>
          <w:rFonts w:ascii="Calibri" w:hAnsi="Calibri" w:cs="Calibri"/>
          <w:sz w:val="18"/>
          <w:szCs w:val="18"/>
          <w:lang w:val="en-GB"/>
        </w:rPr>
        <w:footnoteRef/>
      </w:r>
      <w:r w:rsidRPr="00D617E2">
        <w:rPr>
          <w:rFonts w:ascii="Calibri" w:hAnsi="Calibri" w:cs="Calibri"/>
          <w:sz w:val="18"/>
          <w:szCs w:val="18"/>
          <w:lang w:val="en-GB"/>
        </w:rPr>
        <w:t xml:space="preserve"> </w:t>
      </w:r>
      <w:hyperlink r:id="rId4" w:history="1">
        <w:r w:rsidR="00207DFF" w:rsidRPr="00D617E2">
          <w:rPr>
            <w:rStyle w:val="Hyperlink"/>
            <w:rFonts w:ascii="Calibri" w:hAnsi="Calibri" w:cs="Calibri"/>
            <w:sz w:val="18"/>
            <w:szCs w:val="18"/>
            <w:lang w:val="en-GB"/>
          </w:rPr>
          <w:t>https://www.hse.gov.uk/legionnaires/</w:t>
        </w:r>
      </w:hyperlink>
      <w:r w:rsidR="00207DFF" w:rsidRPr="00D617E2">
        <w:rPr>
          <w:rFonts w:ascii="Calibri" w:hAnsi="Calibri" w:cs="Calibri"/>
          <w:sz w:val="18"/>
          <w:szCs w:val="18"/>
          <w:lang w:val="en-GB"/>
        </w:rPr>
        <w:t xml:space="preserve"> </w:t>
      </w:r>
    </w:p>
  </w:footnote>
  <w:footnote w:id="10">
    <w:p w14:paraId="38B0D084" w14:textId="77777777" w:rsidR="00B52236" w:rsidRPr="00D617E2" w:rsidRDefault="00B52236" w:rsidP="00B52236">
      <w:pPr>
        <w:jc w:val="both"/>
        <w:rPr>
          <w:rFonts w:ascii="Calibri" w:hAnsi="Calibri" w:cs="Calibri"/>
          <w:i/>
          <w:iCs/>
          <w:sz w:val="20"/>
          <w:szCs w:val="20"/>
        </w:rPr>
      </w:pPr>
      <w:r w:rsidRPr="00D617E2">
        <w:rPr>
          <w:rStyle w:val="FootnoteReference"/>
        </w:rPr>
        <w:footnoteRef/>
      </w:r>
      <w:r w:rsidRPr="00D617E2">
        <w:t xml:space="preserve"> </w:t>
      </w:r>
      <w:r w:rsidRPr="00D617E2">
        <w:rPr>
          <w:rFonts w:ascii="Calibri" w:hAnsi="Calibri" w:cs="Calibri"/>
          <w:b/>
          <w:bCs/>
          <w:i/>
          <w:iCs/>
          <w:sz w:val="20"/>
          <w:szCs w:val="20"/>
        </w:rPr>
        <w:t>Protection from redundancy</w:t>
      </w:r>
    </w:p>
    <w:p w14:paraId="723C316A" w14:textId="77777777" w:rsidR="00B52236" w:rsidRPr="00D617E2" w:rsidRDefault="00B52236" w:rsidP="00B52236">
      <w:pPr>
        <w:jc w:val="both"/>
        <w:rPr>
          <w:rFonts w:ascii="Calibri" w:hAnsi="Calibri" w:cs="Calibri"/>
          <w:i/>
          <w:iCs/>
          <w:sz w:val="20"/>
          <w:szCs w:val="20"/>
        </w:rPr>
      </w:pPr>
      <w:r w:rsidRPr="00D617E2">
        <w:rPr>
          <w:rFonts w:ascii="Calibri" w:hAnsi="Calibri" w:cs="Calibri"/>
          <w:i/>
          <w:iCs/>
          <w:sz w:val="20"/>
          <w:szCs w:val="20"/>
        </w:rPr>
        <w:t>We recognise that employees on maternity leave, adoption leave and shared parental leave must be given priority over other employees in being offered any suitable alternative employment should their existing role be made redundant. While these do not prevent the employee being selected for redundancy, it ensures that they have priority under these circumstances.</w:t>
      </w:r>
    </w:p>
    <w:p w14:paraId="0A40AB11" w14:textId="77777777" w:rsidR="00B52236" w:rsidRPr="00D617E2" w:rsidRDefault="00B52236" w:rsidP="00B52236">
      <w:pPr>
        <w:jc w:val="both"/>
        <w:rPr>
          <w:rFonts w:ascii="Calibri" w:hAnsi="Calibri" w:cs="Calibri"/>
          <w:i/>
          <w:iCs/>
          <w:sz w:val="20"/>
          <w:szCs w:val="20"/>
        </w:rPr>
      </w:pPr>
      <w:r w:rsidRPr="00D617E2">
        <w:rPr>
          <w:rFonts w:ascii="Calibri" w:hAnsi="Calibri" w:cs="Calibri"/>
          <w:i/>
          <w:iCs/>
          <w:sz w:val="20"/>
          <w:szCs w:val="20"/>
        </w:rPr>
        <w:t>Under maternity leave regulations, the protection against redundancy is from the point the employer is made aware of the pregnancy and up to 18 months after the birth of the child.</w:t>
      </w:r>
    </w:p>
    <w:p w14:paraId="6DEF72E1" w14:textId="77777777" w:rsidR="00B52236" w:rsidRPr="00D617E2" w:rsidRDefault="00B52236" w:rsidP="00B52236">
      <w:pPr>
        <w:jc w:val="both"/>
        <w:rPr>
          <w:rFonts w:ascii="Calibri" w:hAnsi="Calibri" w:cs="Calibri"/>
          <w:i/>
          <w:iCs/>
          <w:sz w:val="20"/>
          <w:szCs w:val="20"/>
        </w:rPr>
      </w:pPr>
      <w:r w:rsidRPr="00D617E2">
        <w:rPr>
          <w:rFonts w:ascii="Calibri" w:hAnsi="Calibri" w:cs="Calibri"/>
          <w:i/>
          <w:iCs/>
          <w:sz w:val="20"/>
          <w:szCs w:val="20"/>
        </w:rPr>
        <w:t>For those on adoption leave, the redundancy protection is extended to 18 months from the date of the placement of the adopted child(ren).</w:t>
      </w:r>
    </w:p>
    <w:p w14:paraId="16171B6D" w14:textId="77777777" w:rsidR="00B52236" w:rsidRPr="00D617E2" w:rsidRDefault="00B52236" w:rsidP="00B52236">
      <w:pPr>
        <w:jc w:val="both"/>
        <w:rPr>
          <w:rFonts w:ascii="Calibri" w:hAnsi="Calibri" w:cs="Calibri"/>
          <w:i/>
          <w:iCs/>
          <w:sz w:val="20"/>
          <w:szCs w:val="20"/>
        </w:rPr>
      </w:pPr>
      <w:r w:rsidRPr="00D617E2">
        <w:rPr>
          <w:rFonts w:ascii="Calibri" w:hAnsi="Calibri" w:cs="Calibri"/>
          <w:i/>
          <w:iCs/>
          <w:sz w:val="20"/>
          <w:szCs w:val="20"/>
        </w:rPr>
        <w:t>For employees taking less than 6 weeks shared parental leave, they are protected during their period of leave. Employees taking more than 6 continuous weeks of shared parental leave are protected for 18 months from the birth of the child or placement of the adopted child/ren.</w:t>
      </w:r>
    </w:p>
    <w:p w14:paraId="0F83D77A" w14:textId="77777777" w:rsidR="00B52236" w:rsidRPr="00D617E2" w:rsidRDefault="00B52236" w:rsidP="00B52236">
      <w:pPr>
        <w:jc w:val="both"/>
        <w:rPr>
          <w:rFonts w:ascii="Calibri" w:hAnsi="Calibri" w:cs="Calibri"/>
          <w:i/>
          <w:iCs/>
          <w:sz w:val="20"/>
          <w:szCs w:val="20"/>
        </w:rPr>
      </w:pPr>
      <w:r w:rsidRPr="00D617E2">
        <w:rPr>
          <w:rFonts w:ascii="Calibri" w:hAnsi="Calibri" w:cs="Calibri"/>
          <w:i/>
          <w:iCs/>
          <w:sz w:val="20"/>
          <w:szCs w:val="20"/>
        </w:rPr>
        <w:t>If the pregnancy ends and the employee is not entitled to statutory maternity leave then the protected period will end two weeks after the pregnancy.</w:t>
      </w:r>
    </w:p>
    <w:p w14:paraId="4FEE239C" w14:textId="77777777" w:rsidR="00B52236" w:rsidRPr="00D617E2" w:rsidRDefault="00B52236" w:rsidP="00B52236">
      <w:pPr>
        <w:pStyle w:val="FootnoteText"/>
        <w:rPr>
          <w:lang w:val="en-GB"/>
        </w:rPr>
      </w:pPr>
    </w:p>
  </w:footnote>
  <w:footnote w:id="11">
    <w:p w14:paraId="170A944E" w14:textId="77777777" w:rsidR="0094291D" w:rsidRPr="00D617E2" w:rsidRDefault="0094291D" w:rsidP="006F5A26">
      <w:pPr>
        <w:pStyle w:val="FootnoteText"/>
        <w:rPr>
          <w:lang w:val="en-GB"/>
        </w:rPr>
      </w:pPr>
      <w:r w:rsidRPr="00D617E2">
        <w:rPr>
          <w:rStyle w:val="FootnoteReference"/>
          <w:lang w:val="en-GB"/>
        </w:rPr>
        <w:footnoteRef/>
      </w:r>
      <w:r w:rsidRPr="00D617E2">
        <w:rPr>
          <w:lang w:val="en-GB"/>
        </w:rPr>
        <w:t xml:space="preserve"> </w:t>
      </w:r>
      <w:hyperlink r:id="rId5" w:history="1">
        <w:r w:rsidRPr="00D617E2">
          <w:rPr>
            <w:rStyle w:val="Hyperlink"/>
            <w:rFonts w:asciiTheme="minorHAnsi" w:hAnsiTheme="minorHAnsi" w:cstheme="minorHAnsi"/>
            <w:lang w:val="en-GB"/>
          </w:rPr>
          <w:t>https://www.gov.uk/government/publications/health-protection-in-schools-and-other-childcare-facilities</w:t>
        </w:r>
      </w:hyperlink>
    </w:p>
    <w:p w14:paraId="0BE84569" w14:textId="77777777" w:rsidR="0094291D" w:rsidRPr="00D617E2" w:rsidRDefault="0094291D" w:rsidP="006F5A26">
      <w:pPr>
        <w:pStyle w:val="FootnoteText"/>
        <w:rPr>
          <w:lang w:val="en-GB"/>
        </w:rPr>
      </w:pPr>
    </w:p>
  </w:footnote>
  <w:footnote w:id="12">
    <w:p w14:paraId="1C936A68" w14:textId="77777777" w:rsidR="00F479A4" w:rsidRPr="00D617E2" w:rsidRDefault="00F479A4" w:rsidP="00F479A4">
      <w:pPr>
        <w:pStyle w:val="FootnoteText"/>
        <w:rPr>
          <w:rFonts w:asciiTheme="minorHAnsi" w:hAnsiTheme="minorHAnsi" w:cstheme="minorHAnsi"/>
          <w:lang w:val="en-GB"/>
        </w:rPr>
      </w:pPr>
      <w:r w:rsidRPr="00D617E2">
        <w:rPr>
          <w:rStyle w:val="FootnoteReference"/>
          <w:rFonts w:asciiTheme="minorHAnsi" w:hAnsiTheme="minorHAnsi" w:cstheme="minorHAnsi"/>
          <w:lang w:val="en-GB"/>
        </w:rPr>
        <w:footnoteRef/>
      </w:r>
      <w:r w:rsidRPr="00D617E2">
        <w:rPr>
          <w:rFonts w:asciiTheme="minorHAnsi" w:hAnsiTheme="minorHAnsi" w:cstheme="minorHAnsi"/>
          <w:lang w:val="en-GB"/>
        </w:rPr>
        <w:t xml:space="preserve"> </w:t>
      </w:r>
      <w:hyperlink r:id="rId6" w:history="1">
        <w:r w:rsidRPr="00D617E2">
          <w:rPr>
            <w:rStyle w:val="Hyperlink"/>
            <w:rFonts w:asciiTheme="minorHAnsi" w:hAnsiTheme="minorHAnsi" w:cstheme="minorHAnsi"/>
            <w:lang w:val="en-GB"/>
          </w:rPr>
          <w:t>https://www.gov.uk/guidance/looking-after-children-and-those-in-early-years-settings-before-and-during-hot-weather-teachers-and-other-educational-professionals</w:t>
        </w:r>
      </w:hyperlink>
      <w:r w:rsidRPr="00D617E2">
        <w:rPr>
          <w:rFonts w:asciiTheme="minorHAnsi" w:hAnsiTheme="minorHAnsi" w:cstheme="minorHAnsi"/>
          <w:lang w:val="en-GB"/>
        </w:rPr>
        <w:t xml:space="preserve"> </w:t>
      </w:r>
    </w:p>
  </w:footnote>
  <w:footnote w:id="13">
    <w:p w14:paraId="1BEFE510" w14:textId="1F6B6257" w:rsidR="006F6716" w:rsidRPr="00D617E2" w:rsidRDefault="006F6716">
      <w:pPr>
        <w:pStyle w:val="FootnoteText"/>
        <w:rPr>
          <w:lang w:val="en-GB"/>
        </w:rPr>
      </w:pPr>
      <w:r w:rsidRPr="00D617E2">
        <w:rPr>
          <w:rStyle w:val="FootnoteReference"/>
          <w:lang w:val="en-GB"/>
        </w:rPr>
        <w:footnoteRef/>
      </w:r>
      <w:r w:rsidRPr="00D617E2">
        <w:rPr>
          <w:lang w:val="en-GB"/>
        </w:rPr>
        <w:t xml:space="preserve"> </w:t>
      </w:r>
      <w:hyperlink r:id="rId7" w:history="1">
        <w:r w:rsidRPr="00D617E2">
          <w:rPr>
            <w:rStyle w:val="Hyperlink"/>
            <w:rFonts w:asciiTheme="minorHAnsi" w:hAnsiTheme="minorHAnsi" w:cstheme="minorHAnsi"/>
            <w:lang w:val="en-GB"/>
          </w:rPr>
          <w:t>https://www.nhs.uk/conditions/menopause/</w:t>
        </w:r>
      </w:hyperlink>
    </w:p>
  </w:footnote>
  <w:footnote w:id="14">
    <w:p w14:paraId="5CEE6654" w14:textId="1A067EE0" w:rsidR="000B1FAE" w:rsidRPr="00D617E2" w:rsidRDefault="000B1FAE">
      <w:pPr>
        <w:pStyle w:val="FootnoteText"/>
        <w:rPr>
          <w:lang w:val="en-GB"/>
        </w:rPr>
      </w:pPr>
      <w:r w:rsidRPr="00D617E2">
        <w:rPr>
          <w:rStyle w:val="FootnoteReference"/>
          <w:lang w:val="en-GB"/>
        </w:rPr>
        <w:footnoteRef/>
      </w:r>
      <w:r w:rsidRPr="00D617E2">
        <w:rPr>
          <w:lang w:val="en-GB"/>
        </w:rPr>
        <w:t xml:space="preserve"> </w:t>
      </w:r>
      <w:r w:rsidRPr="00D617E2">
        <w:rPr>
          <w:rFonts w:ascii="Calibri" w:hAnsi="Calibri" w:cs="Calibri"/>
          <w:sz w:val="22"/>
          <w:szCs w:val="22"/>
          <w:lang w:val="en-GB" w:eastAsia="en-US"/>
        </w:rPr>
        <w:t xml:space="preserve"> </w:t>
      </w:r>
      <w:hyperlink r:id="rId8" w:history="1">
        <w:r w:rsidR="000247D8" w:rsidRPr="00D617E2">
          <w:rPr>
            <w:rStyle w:val="Hyperlink"/>
            <w:rFonts w:ascii="Calibri" w:hAnsi="Calibri" w:cs="Calibri"/>
            <w:lang w:val="en-GB"/>
          </w:rPr>
          <w:t>https://www.gov.uk/government/publications/health-protection-in-schools-and-other-childcare-facilities/preventing-and-controlling-infections</w:t>
        </w:r>
      </w:hyperlink>
      <w:r w:rsidR="000247D8" w:rsidRPr="00D617E2">
        <w:rPr>
          <w:lang w:val="en-GB"/>
        </w:rPr>
        <w:t xml:space="preserve"> </w:t>
      </w:r>
    </w:p>
  </w:footnote>
  <w:footnote w:id="15">
    <w:p w14:paraId="25C8CCDD" w14:textId="388D8E05" w:rsidR="009358B8" w:rsidRPr="00D617E2" w:rsidRDefault="009358B8" w:rsidP="009358B8">
      <w:pPr>
        <w:pStyle w:val="FootnoteText"/>
        <w:rPr>
          <w:lang w:val="en-GB"/>
        </w:rPr>
      </w:pPr>
      <w:r w:rsidRPr="00D617E2">
        <w:rPr>
          <w:rStyle w:val="FootnoteReference"/>
          <w:lang w:val="en-GB"/>
        </w:rPr>
        <w:footnoteRef/>
      </w:r>
      <w:r w:rsidRPr="00D617E2">
        <w:rPr>
          <w:lang w:val="en-GB"/>
        </w:rPr>
        <w:t xml:space="preserve"> </w:t>
      </w:r>
      <w:hyperlink r:id="rId9" w:history="1">
        <w:r w:rsidR="00434C6C" w:rsidRPr="00D617E2">
          <w:rPr>
            <w:rStyle w:val="Hyperlink"/>
            <w:rFonts w:ascii="Calibri" w:hAnsi="Calibri" w:cs="Calibri"/>
            <w:lang w:val="en-GB"/>
          </w:rPr>
          <w:t>https://bit.ly/EYFS_nutrition_guidance</w:t>
        </w:r>
      </w:hyperlink>
      <w:r w:rsidR="00434C6C" w:rsidRPr="00D617E2">
        <w:rPr>
          <w:rFonts w:ascii="Calibri" w:hAnsi="Calibri" w:cs="Calibri"/>
          <w:lang w:val="en-GB"/>
        </w:rPr>
        <w:t xml:space="preserve"> </w:t>
      </w:r>
    </w:p>
  </w:footnote>
  <w:footnote w:id="16">
    <w:p w14:paraId="2AC57B9B" w14:textId="64CBBA57" w:rsidR="007A1FB3" w:rsidRPr="00D617E2" w:rsidRDefault="007A1FB3">
      <w:pPr>
        <w:pStyle w:val="FootnoteText"/>
        <w:rPr>
          <w:lang w:val="en-GB"/>
        </w:rPr>
      </w:pPr>
      <w:r w:rsidRPr="00D617E2">
        <w:rPr>
          <w:rStyle w:val="FootnoteReference"/>
          <w:lang w:val="en-GB"/>
        </w:rPr>
        <w:footnoteRef/>
      </w:r>
      <w:r w:rsidRPr="00D617E2">
        <w:rPr>
          <w:lang w:val="en-GB"/>
        </w:rPr>
        <w:t xml:space="preserve"> </w:t>
      </w:r>
      <w:hyperlink r:id="rId10" w:history="1">
        <w:r w:rsidR="00B35443" w:rsidRPr="00427F09">
          <w:rPr>
            <w:rStyle w:val="Hyperlink"/>
            <w:rFonts w:ascii="Calibri" w:hAnsi="Calibri" w:cs="Calibri"/>
            <w:highlight w:val="yellow"/>
            <w:lang w:val="en-GB"/>
          </w:rPr>
          <w:t>https://www.nhs.uk/best-start-in-life/baby/weaning/</w:t>
        </w:r>
      </w:hyperlink>
      <w:r w:rsidR="00B35443">
        <w:rPr>
          <w:rFonts w:ascii="Calibri" w:hAnsi="Calibri" w:cs="Calibri"/>
          <w:lang w:val="en-GB"/>
        </w:rPr>
        <w:t xml:space="preserve"> </w:t>
      </w:r>
    </w:p>
  </w:footnote>
  <w:footnote w:id="17">
    <w:p w14:paraId="68BB9526" w14:textId="3CC24038" w:rsidR="0094291D" w:rsidRPr="00D617E2" w:rsidRDefault="0094291D">
      <w:pPr>
        <w:pStyle w:val="FootnoteText"/>
        <w:rPr>
          <w:lang w:val="en-GB"/>
        </w:rPr>
      </w:pPr>
      <w:r w:rsidRPr="00D617E2">
        <w:rPr>
          <w:rStyle w:val="FootnoteReference"/>
          <w:lang w:val="en-GB"/>
        </w:rPr>
        <w:footnoteRef/>
      </w:r>
      <w:r w:rsidRPr="00D617E2">
        <w:rPr>
          <w:lang w:val="en-GB"/>
        </w:rPr>
        <w:t xml:space="preserve"> </w:t>
      </w:r>
      <w:hyperlink r:id="rId11" w:history="1">
        <w:r w:rsidR="001451CA" w:rsidRPr="00D617E2">
          <w:rPr>
            <w:rStyle w:val="Hyperlink"/>
            <w:rFonts w:ascii="Calibri" w:hAnsi="Calibri" w:cs="Calibri"/>
            <w:sz w:val="18"/>
            <w:szCs w:val="18"/>
            <w:lang w:val="en-GB"/>
          </w:rPr>
          <w:t>https://www.gov.uk/government/collections/physical-activity-guidelines</w:t>
        </w:r>
      </w:hyperlink>
      <w:r w:rsidR="001451CA" w:rsidRPr="00D617E2">
        <w:rPr>
          <w:rFonts w:ascii="Calibri" w:hAnsi="Calibri" w:cs="Calibri"/>
          <w:sz w:val="18"/>
          <w:szCs w:val="18"/>
          <w:lang w:val="en-GB"/>
        </w:rPr>
        <w:t xml:space="preserve">  </w:t>
      </w:r>
    </w:p>
  </w:footnote>
  <w:footnote w:id="18">
    <w:p w14:paraId="043DFBA0" w14:textId="77777777" w:rsidR="00CB3BC9" w:rsidRPr="00D617E2" w:rsidRDefault="00CB3BC9" w:rsidP="00CB3BC9">
      <w:pPr>
        <w:pStyle w:val="FootnoteText"/>
        <w:rPr>
          <w:rFonts w:ascii="Calibri" w:hAnsi="Calibri" w:cs="Calibri"/>
          <w:lang w:val="en-GB"/>
        </w:rPr>
      </w:pPr>
      <w:r w:rsidRPr="00D617E2">
        <w:rPr>
          <w:rStyle w:val="FootnoteReference"/>
          <w:rFonts w:ascii="Calibri" w:hAnsi="Calibri" w:cs="Calibri"/>
          <w:lang w:val="en-GB"/>
        </w:rPr>
        <w:footnoteRef/>
      </w:r>
      <w:r w:rsidRPr="00D617E2">
        <w:rPr>
          <w:rFonts w:ascii="Calibri" w:hAnsi="Calibri" w:cs="Calibri"/>
          <w:lang w:val="en-GB"/>
        </w:rPr>
        <w:t xml:space="preserve"> </w:t>
      </w:r>
      <w:hyperlink r:id="rId12" w:history="1">
        <w:r w:rsidRPr="00D617E2">
          <w:rPr>
            <w:rStyle w:val="Hyperlink"/>
            <w:rFonts w:ascii="Calibri" w:hAnsi="Calibri" w:cs="Calibri"/>
            <w:lang w:val="en-GB"/>
          </w:rPr>
          <w:t>https://assets.publishing.service.gov.uk/media/6839b752210698b3364e86fc/Early_years_foundation_stage_nutrition_guidance.pdf</w:t>
        </w:r>
      </w:hyperlink>
      <w:r w:rsidRPr="00D617E2">
        <w:rPr>
          <w:rFonts w:ascii="Calibri" w:hAnsi="Calibri" w:cs="Calibri"/>
          <w:lang w:val="en-GB"/>
        </w:rPr>
        <w:t xml:space="preserve"> </w:t>
      </w:r>
    </w:p>
  </w:footnote>
  <w:footnote w:id="19">
    <w:p w14:paraId="6140AC9D" w14:textId="3CF39995" w:rsidR="007E0847" w:rsidRPr="00D617E2" w:rsidRDefault="007E0847">
      <w:pPr>
        <w:pStyle w:val="FootnoteText"/>
        <w:rPr>
          <w:lang w:val="en-GB"/>
        </w:rPr>
      </w:pPr>
      <w:r w:rsidRPr="00D617E2">
        <w:rPr>
          <w:rStyle w:val="FootnoteReference"/>
          <w:lang w:val="en-GB"/>
        </w:rPr>
        <w:footnoteRef/>
      </w:r>
      <w:r w:rsidRPr="00D617E2">
        <w:rPr>
          <w:lang w:val="en-GB"/>
        </w:rPr>
        <w:t xml:space="preserve"> </w:t>
      </w:r>
      <w:hyperlink r:id="rId13" w:history="1">
        <w:r w:rsidR="00A56883" w:rsidRPr="00D617E2">
          <w:rPr>
            <w:rStyle w:val="Hyperlink"/>
            <w:rFonts w:ascii="Calibri" w:hAnsi="Calibri" w:cs="Calibri"/>
            <w:highlight w:val="yellow"/>
            <w:lang w:val="en-GB"/>
          </w:rPr>
          <w:t>https://help-for-early-years-providers.education.gov.uk/health-and-wellbeing/safer-sleep</w:t>
        </w:r>
      </w:hyperlink>
      <w:r w:rsidR="00A56883" w:rsidRPr="00D617E2">
        <w:rPr>
          <w:rFonts w:ascii="Calibri" w:hAnsi="Calibri" w:cs="Calibri"/>
          <w:lang w:val="en-GB"/>
        </w:rPr>
        <w:t xml:space="preserve"> </w:t>
      </w:r>
    </w:p>
  </w:footnote>
  <w:footnote w:id="20">
    <w:p w14:paraId="6FC2BEE6" w14:textId="77777777" w:rsidR="007066DA" w:rsidRPr="00D617E2" w:rsidRDefault="007066DA" w:rsidP="007066DA">
      <w:pPr>
        <w:pStyle w:val="FootnoteText"/>
        <w:rPr>
          <w:lang w:val="en-GB"/>
        </w:rPr>
      </w:pPr>
      <w:r w:rsidRPr="00D617E2">
        <w:rPr>
          <w:rStyle w:val="FootnoteReference"/>
          <w:lang w:val="en-GB"/>
        </w:rPr>
        <w:footnoteRef/>
      </w:r>
      <w:r w:rsidRPr="00D617E2">
        <w:rPr>
          <w:lang w:val="en-GB"/>
        </w:rPr>
        <w:t xml:space="preserve"> </w:t>
      </w:r>
      <w:hyperlink r:id="rId14" w:history="1">
        <w:r w:rsidRPr="00D617E2">
          <w:rPr>
            <w:rStyle w:val="Hyperlink"/>
            <w:rFonts w:ascii="Calibri" w:hAnsi="Calibri" w:cs="Calibri"/>
            <w:lang w:val="en-GB"/>
          </w:rPr>
          <w:t>https://www.lullabytrust.org.uk/</w:t>
        </w:r>
      </w:hyperlink>
      <w:r w:rsidRPr="00D617E2">
        <w:rPr>
          <w:lang w:val="en-GB"/>
        </w:rPr>
        <w:t xml:space="preserve"> </w:t>
      </w:r>
    </w:p>
  </w:footnote>
  <w:footnote w:id="21">
    <w:p w14:paraId="1D22833B" w14:textId="77777777" w:rsidR="007066DA" w:rsidRPr="00D617E2" w:rsidRDefault="007066DA" w:rsidP="007066DA">
      <w:pPr>
        <w:pStyle w:val="FootnoteText"/>
        <w:rPr>
          <w:lang w:val="en-GB"/>
        </w:rPr>
      </w:pPr>
      <w:r w:rsidRPr="00D617E2">
        <w:rPr>
          <w:rStyle w:val="FootnoteReference"/>
          <w:lang w:val="en-GB"/>
        </w:rPr>
        <w:footnoteRef/>
      </w:r>
      <w:r w:rsidRPr="00D617E2">
        <w:rPr>
          <w:lang w:val="en-GB"/>
        </w:rPr>
        <w:t xml:space="preserve"> </w:t>
      </w:r>
      <w:r w:rsidRPr="00D617E2">
        <w:rPr>
          <w:rFonts w:ascii="Calibri" w:hAnsi="Calibri" w:cs="Calibri"/>
          <w:lang w:val="en-GB"/>
        </w:rPr>
        <w:t>If a baby was born prematurely (before 37 weeks) or weighing less than 2.5kg or 5.5lb, you should follow the safer sleep advice for a year from their due date, rather than when they were born</w:t>
      </w:r>
    </w:p>
  </w:footnote>
  <w:footnote w:id="22">
    <w:p w14:paraId="501123B5" w14:textId="77777777" w:rsidR="007066DA" w:rsidRPr="00D617E2" w:rsidRDefault="007066DA" w:rsidP="007066DA">
      <w:pPr>
        <w:pStyle w:val="FootnoteText"/>
        <w:rPr>
          <w:lang w:val="en-GB"/>
        </w:rPr>
      </w:pPr>
      <w:r w:rsidRPr="00D617E2">
        <w:rPr>
          <w:rStyle w:val="FootnoteReference"/>
          <w:rFonts w:ascii="Calibri" w:hAnsi="Calibri" w:cs="Calibri"/>
          <w:lang w:val="en-GB"/>
        </w:rPr>
        <w:footnoteRef/>
      </w:r>
      <w:r w:rsidRPr="00D617E2">
        <w:rPr>
          <w:rFonts w:ascii="Calibri" w:hAnsi="Calibri" w:cs="Calibri"/>
          <w:lang w:val="en-GB"/>
        </w:rPr>
        <w:t xml:space="preserve"> Cots refer to: Cots, carrycots, moses baskets, travel cots</w:t>
      </w:r>
    </w:p>
  </w:footnote>
  <w:footnote w:id="23">
    <w:p w14:paraId="3C93B637" w14:textId="77777777" w:rsidR="007066DA" w:rsidRPr="00D617E2" w:rsidRDefault="007066DA" w:rsidP="007066DA">
      <w:pPr>
        <w:pStyle w:val="FootnoteText"/>
        <w:rPr>
          <w:lang w:val="en-GB"/>
        </w:rPr>
      </w:pPr>
      <w:r w:rsidRPr="00D617E2">
        <w:rPr>
          <w:rStyle w:val="FootnoteReference"/>
          <w:lang w:val="en-GB"/>
        </w:rPr>
        <w:footnoteRef/>
      </w:r>
      <w:r w:rsidRPr="00D617E2">
        <w:rPr>
          <w:lang w:val="en-GB"/>
        </w:rPr>
        <w:t xml:space="preserve"> </w:t>
      </w:r>
      <w:hyperlink r:id="rId15" w:history="1">
        <w:r w:rsidRPr="00D617E2">
          <w:rPr>
            <w:rStyle w:val="Hyperlink"/>
            <w:rFonts w:ascii="Calibri" w:hAnsi="Calibri" w:cs="Calibri"/>
            <w:lang w:val="en-GB"/>
          </w:rPr>
          <w:t>https://www.lullabytrust.org.uk/baby-safety/baby-product-information/dummies/</w:t>
        </w:r>
      </w:hyperlink>
      <w:r w:rsidRPr="00D617E2">
        <w:rPr>
          <w:lang w:val="en-GB"/>
        </w:rPr>
        <w:t xml:space="preserve"> </w:t>
      </w:r>
    </w:p>
  </w:footnote>
  <w:footnote w:id="24">
    <w:p w14:paraId="09C21F32" w14:textId="77777777" w:rsidR="007066DA" w:rsidRPr="00D617E2" w:rsidRDefault="007066DA" w:rsidP="007066DA">
      <w:pPr>
        <w:pStyle w:val="FootnoteText"/>
        <w:rPr>
          <w:lang w:val="en-GB"/>
        </w:rPr>
      </w:pPr>
      <w:r w:rsidRPr="00D617E2">
        <w:rPr>
          <w:rStyle w:val="FootnoteReference"/>
          <w:lang w:val="en-GB"/>
        </w:rPr>
        <w:footnoteRef/>
      </w:r>
      <w:r w:rsidRPr="00D617E2">
        <w:rPr>
          <w:lang w:val="en-GB"/>
        </w:rPr>
        <w:t xml:space="preserve"> </w:t>
      </w:r>
      <w:hyperlink r:id="rId16" w:history="1">
        <w:r w:rsidRPr="00D617E2">
          <w:rPr>
            <w:rStyle w:val="Hyperlink"/>
            <w:rFonts w:ascii="Calibri" w:hAnsi="Calibri" w:cs="Calibri"/>
            <w:lang w:val="en-GB"/>
          </w:rPr>
          <w:t>https://www.lullabytrust.org.uk/baby-safety/premature-babies-and-multiples/twins-and-multiples/</w:t>
        </w:r>
      </w:hyperlink>
      <w:r w:rsidRPr="00D617E2">
        <w:rPr>
          <w:lang w:val="en-GB"/>
        </w:rPr>
        <w:t xml:space="preserve"> </w:t>
      </w:r>
    </w:p>
  </w:footnote>
  <w:footnote w:id="25">
    <w:p w14:paraId="5880A078" w14:textId="77777777" w:rsidR="00DC6AD2" w:rsidRPr="00D617E2" w:rsidRDefault="00DC6AD2" w:rsidP="00DC6AD2">
      <w:pPr>
        <w:pStyle w:val="FootnoteText"/>
        <w:rPr>
          <w:lang w:val="en-GB"/>
        </w:rPr>
      </w:pPr>
      <w:r w:rsidRPr="00D617E2">
        <w:rPr>
          <w:rStyle w:val="FootnoteReference"/>
          <w:lang w:val="en-GB"/>
        </w:rPr>
        <w:footnoteRef/>
      </w:r>
      <w:r w:rsidRPr="00D617E2">
        <w:rPr>
          <w:lang w:val="en-GB"/>
        </w:rPr>
        <w:t xml:space="preserve"> </w:t>
      </w:r>
      <w:hyperlink r:id="rId17" w:history="1">
        <w:r w:rsidRPr="00D617E2">
          <w:rPr>
            <w:rStyle w:val="Hyperlink"/>
            <w:rFonts w:asciiTheme="minorHAnsi" w:hAnsiTheme="minorHAnsi" w:cstheme="minorHAnsi"/>
            <w:lang w:val="en-GB"/>
          </w:rPr>
          <w:t>https://help-for-early-years-providers.education.gov.uk/health-and-wellbeing/screen-use</w:t>
        </w:r>
      </w:hyperlink>
      <w:r w:rsidRPr="00D617E2">
        <w:rPr>
          <w:lang w:val="en-GB"/>
        </w:rPr>
        <w:t xml:space="preserve"> </w:t>
      </w:r>
    </w:p>
  </w:footnote>
  <w:footnote w:id="26">
    <w:p w14:paraId="2E70E059" w14:textId="7F480810" w:rsidR="002C0D5A" w:rsidRPr="00D617E2" w:rsidRDefault="002C0D5A">
      <w:pPr>
        <w:pStyle w:val="FootnoteText"/>
        <w:rPr>
          <w:lang w:val="en-GB"/>
        </w:rPr>
      </w:pPr>
      <w:r w:rsidRPr="00D617E2">
        <w:rPr>
          <w:rStyle w:val="FootnoteReference"/>
          <w:lang w:val="en-GB"/>
        </w:rPr>
        <w:footnoteRef/>
      </w:r>
      <w:r w:rsidRPr="00D617E2">
        <w:rPr>
          <w:lang w:val="en-GB"/>
        </w:rPr>
        <w:t xml:space="preserve"> </w:t>
      </w:r>
      <w:hyperlink r:id="rId18" w:history="1">
        <w:r w:rsidRPr="00D617E2">
          <w:rPr>
            <w:rStyle w:val="Hyperlink"/>
            <w:rFonts w:ascii="Calibri" w:hAnsi="Calibri" w:cs="Calibri"/>
            <w:sz w:val="18"/>
            <w:szCs w:val="18"/>
            <w:lang w:val="en-GB"/>
          </w:rPr>
          <w:t>https://www.gov.uk/government/publications/health-protection-in-schools-and-other-childcare-facilities/managing-specific-infectious-diseases-a-to-z</w:t>
        </w:r>
      </w:hyperlink>
      <w:r w:rsidRPr="00D617E2">
        <w:rPr>
          <w:sz w:val="18"/>
          <w:szCs w:val="18"/>
          <w:lang w:val="en-GB"/>
        </w:rPr>
        <w:t xml:space="preserve"> </w:t>
      </w:r>
    </w:p>
  </w:footnote>
  <w:footnote w:id="27">
    <w:p w14:paraId="394E479B" w14:textId="593AA016" w:rsidR="004A19BE" w:rsidRPr="00E02619" w:rsidRDefault="004A19BE">
      <w:pPr>
        <w:pStyle w:val="FootnoteText"/>
        <w:rPr>
          <w:lang w:val="en-US"/>
        </w:rPr>
      </w:pPr>
      <w:r w:rsidRPr="00D617E2">
        <w:rPr>
          <w:rStyle w:val="FootnoteReference"/>
          <w:lang w:val="en-GB"/>
        </w:rPr>
        <w:footnoteRef/>
      </w:r>
      <w:r w:rsidRPr="00D617E2">
        <w:rPr>
          <w:lang w:val="en-GB"/>
        </w:rPr>
        <w:t xml:space="preserve"> </w:t>
      </w:r>
      <w:hyperlink r:id="rId19" w:history="1">
        <w:r w:rsidR="00E02619" w:rsidRPr="00D617E2">
          <w:rPr>
            <w:rStyle w:val="Hyperlink"/>
            <w:rFonts w:ascii="Calibri" w:hAnsi="Calibri" w:cs="Calibri"/>
            <w:lang w:val="en-GB"/>
          </w:rPr>
          <w:t>https://www.hse.gov.uk/stress/risk-assessment.htm</w:t>
        </w:r>
      </w:hyperlink>
      <w:r w:rsidR="00E02619" w:rsidRPr="00D617E2">
        <w:rPr>
          <w:rFonts w:ascii="Calibri" w:hAnsi="Calibri" w:cs="Calibri"/>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1193440" w:rsidRPr="00D617E2" w14:paraId="77241921" w14:textId="77777777" w:rsidTr="01193440">
      <w:trPr>
        <w:trHeight w:val="300"/>
      </w:trPr>
      <w:tc>
        <w:tcPr>
          <w:tcW w:w="3005" w:type="dxa"/>
        </w:tcPr>
        <w:p w14:paraId="6B4BE50B" w14:textId="7C98F0C1" w:rsidR="01193440" w:rsidRPr="00D617E2" w:rsidRDefault="01193440" w:rsidP="01193440">
          <w:pPr>
            <w:ind w:left="-115"/>
          </w:pPr>
        </w:p>
      </w:tc>
      <w:tc>
        <w:tcPr>
          <w:tcW w:w="3005" w:type="dxa"/>
        </w:tcPr>
        <w:p w14:paraId="5639E1D7" w14:textId="6775B5E1" w:rsidR="01193440" w:rsidRPr="00D617E2" w:rsidRDefault="01193440" w:rsidP="01193440">
          <w:pPr>
            <w:jc w:val="center"/>
          </w:pPr>
        </w:p>
      </w:tc>
      <w:tc>
        <w:tcPr>
          <w:tcW w:w="3005" w:type="dxa"/>
        </w:tcPr>
        <w:p w14:paraId="2EA36AB9" w14:textId="1E933B4B" w:rsidR="01193440" w:rsidRPr="00D617E2" w:rsidRDefault="01193440" w:rsidP="01193440">
          <w:pPr>
            <w:ind w:right="-115"/>
            <w:jc w:val="right"/>
          </w:pPr>
        </w:p>
      </w:tc>
    </w:tr>
  </w:tbl>
  <w:p w14:paraId="4FFA491B" w14:textId="43701DA1" w:rsidR="01193440" w:rsidRPr="00D617E2" w:rsidRDefault="0119344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1193440" w:rsidRPr="00D617E2" w14:paraId="4DC5A889" w14:textId="77777777" w:rsidTr="01193440">
      <w:trPr>
        <w:trHeight w:val="300"/>
      </w:trPr>
      <w:tc>
        <w:tcPr>
          <w:tcW w:w="3005" w:type="dxa"/>
        </w:tcPr>
        <w:p w14:paraId="1621D822" w14:textId="3B3F93C2" w:rsidR="01193440" w:rsidRPr="00D617E2" w:rsidRDefault="01193440" w:rsidP="01193440">
          <w:pPr>
            <w:ind w:left="-115"/>
          </w:pPr>
        </w:p>
      </w:tc>
      <w:tc>
        <w:tcPr>
          <w:tcW w:w="3005" w:type="dxa"/>
        </w:tcPr>
        <w:p w14:paraId="36A73DF8" w14:textId="68B92D50" w:rsidR="01193440" w:rsidRPr="00D617E2" w:rsidRDefault="01193440" w:rsidP="01193440">
          <w:pPr>
            <w:jc w:val="center"/>
          </w:pPr>
        </w:p>
      </w:tc>
      <w:tc>
        <w:tcPr>
          <w:tcW w:w="3005" w:type="dxa"/>
        </w:tcPr>
        <w:p w14:paraId="79B18144" w14:textId="234175D4" w:rsidR="01193440" w:rsidRPr="00D617E2" w:rsidRDefault="01193440" w:rsidP="01193440">
          <w:pPr>
            <w:ind w:right="-115"/>
            <w:jc w:val="right"/>
          </w:pPr>
        </w:p>
      </w:tc>
    </w:tr>
  </w:tbl>
  <w:p w14:paraId="39832B33" w14:textId="18089C18" w:rsidR="01193440" w:rsidRPr="00D617E2" w:rsidRDefault="0119344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1193440" w:rsidRPr="00D617E2" w14:paraId="01986F6C" w14:textId="77777777" w:rsidTr="01193440">
      <w:trPr>
        <w:trHeight w:val="300"/>
      </w:trPr>
      <w:tc>
        <w:tcPr>
          <w:tcW w:w="3005" w:type="dxa"/>
        </w:tcPr>
        <w:p w14:paraId="2D568702" w14:textId="6037989A" w:rsidR="01193440" w:rsidRPr="00D617E2" w:rsidRDefault="01193440" w:rsidP="01193440">
          <w:pPr>
            <w:ind w:left="-115"/>
          </w:pPr>
        </w:p>
      </w:tc>
      <w:tc>
        <w:tcPr>
          <w:tcW w:w="3005" w:type="dxa"/>
        </w:tcPr>
        <w:p w14:paraId="33DE7504" w14:textId="745D1A2B" w:rsidR="01193440" w:rsidRPr="00D617E2" w:rsidRDefault="01193440" w:rsidP="01193440">
          <w:pPr>
            <w:jc w:val="center"/>
          </w:pPr>
        </w:p>
      </w:tc>
      <w:tc>
        <w:tcPr>
          <w:tcW w:w="3005" w:type="dxa"/>
        </w:tcPr>
        <w:p w14:paraId="0F87198F" w14:textId="3E4F681B" w:rsidR="01193440" w:rsidRPr="00D617E2" w:rsidRDefault="01193440" w:rsidP="01193440">
          <w:pPr>
            <w:ind w:right="-115"/>
            <w:jc w:val="right"/>
          </w:pPr>
        </w:p>
      </w:tc>
    </w:tr>
  </w:tbl>
  <w:p w14:paraId="2576871A" w14:textId="12C84941" w:rsidR="01193440" w:rsidRPr="00D617E2" w:rsidRDefault="0119344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1193440" w:rsidRPr="00D617E2" w14:paraId="0328CE9A" w14:textId="77777777" w:rsidTr="01193440">
      <w:trPr>
        <w:trHeight w:val="300"/>
      </w:trPr>
      <w:tc>
        <w:tcPr>
          <w:tcW w:w="3005" w:type="dxa"/>
        </w:tcPr>
        <w:p w14:paraId="6A318E68" w14:textId="236D5395" w:rsidR="01193440" w:rsidRPr="00D617E2" w:rsidRDefault="01193440" w:rsidP="01193440">
          <w:pPr>
            <w:ind w:left="-115"/>
          </w:pPr>
        </w:p>
      </w:tc>
      <w:tc>
        <w:tcPr>
          <w:tcW w:w="3005" w:type="dxa"/>
        </w:tcPr>
        <w:p w14:paraId="1CD2DD9A" w14:textId="2C567287" w:rsidR="01193440" w:rsidRPr="00D617E2" w:rsidRDefault="01193440" w:rsidP="01193440">
          <w:pPr>
            <w:jc w:val="center"/>
          </w:pPr>
        </w:p>
      </w:tc>
      <w:tc>
        <w:tcPr>
          <w:tcW w:w="3005" w:type="dxa"/>
        </w:tcPr>
        <w:p w14:paraId="788DA4D6" w14:textId="718B1D6D" w:rsidR="01193440" w:rsidRPr="00D617E2" w:rsidRDefault="01193440" w:rsidP="01193440">
          <w:pPr>
            <w:ind w:right="-115"/>
            <w:jc w:val="right"/>
          </w:pPr>
        </w:p>
      </w:tc>
    </w:tr>
  </w:tbl>
  <w:p w14:paraId="257E0286" w14:textId="7645B08A" w:rsidR="01193440" w:rsidRPr="00D617E2" w:rsidRDefault="0119344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01193440" w:rsidRPr="00D617E2" w14:paraId="2DFA18EF" w14:textId="77777777" w:rsidTr="01193440">
      <w:trPr>
        <w:trHeight w:val="300"/>
      </w:trPr>
      <w:tc>
        <w:tcPr>
          <w:tcW w:w="4650" w:type="dxa"/>
        </w:tcPr>
        <w:p w14:paraId="72A3C4E7" w14:textId="27263CF1" w:rsidR="01193440" w:rsidRPr="00D617E2" w:rsidRDefault="01193440" w:rsidP="01193440">
          <w:pPr>
            <w:ind w:left="-115"/>
          </w:pPr>
        </w:p>
      </w:tc>
      <w:tc>
        <w:tcPr>
          <w:tcW w:w="4650" w:type="dxa"/>
        </w:tcPr>
        <w:p w14:paraId="4A819A21" w14:textId="1142054D" w:rsidR="01193440" w:rsidRPr="00D617E2" w:rsidRDefault="01193440" w:rsidP="01193440">
          <w:pPr>
            <w:jc w:val="center"/>
          </w:pPr>
        </w:p>
      </w:tc>
      <w:tc>
        <w:tcPr>
          <w:tcW w:w="4650" w:type="dxa"/>
        </w:tcPr>
        <w:p w14:paraId="1AA4ACB3" w14:textId="1F645EAE" w:rsidR="01193440" w:rsidRPr="00D617E2" w:rsidRDefault="01193440" w:rsidP="01193440">
          <w:pPr>
            <w:ind w:right="-115"/>
            <w:jc w:val="right"/>
          </w:pPr>
        </w:p>
      </w:tc>
    </w:tr>
  </w:tbl>
  <w:p w14:paraId="2D52D0BA" w14:textId="379899E8" w:rsidR="01193440" w:rsidRPr="00D617E2" w:rsidRDefault="0119344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1193440" w:rsidRPr="00D617E2" w14:paraId="17818474" w14:textId="77777777" w:rsidTr="01193440">
      <w:trPr>
        <w:trHeight w:val="300"/>
      </w:trPr>
      <w:tc>
        <w:tcPr>
          <w:tcW w:w="3005" w:type="dxa"/>
        </w:tcPr>
        <w:p w14:paraId="27D7A654" w14:textId="40FF41E1" w:rsidR="01193440" w:rsidRPr="00D617E2" w:rsidRDefault="01193440" w:rsidP="01193440">
          <w:pPr>
            <w:ind w:left="-115"/>
          </w:pPr>
        </w:p>
      </w:tc>
      <w:tc>
        <w:tcPr>
          <w:tcW w:w="3005" w:type="dxa"/>
        </w:tcPr>
        <w:p w14:paraId="00E23A2F" w14:textId="5A9D151B" w:rsidR="01193440" w:rsidRPr="00D617E2" w:rsidRDefault="01193440" w:rsidP="01193440">
          <w:pPr>
            <w:jc w:val="center"/>
          </w:pPr>
        </w:p>
      </w:tc>
      <w:tc>
        <w:tcPr>
          <w:tcW w:w="3005" w:type="dxa"/>
        </w:tcPr>
        <w:p w14:paraId="067E692C" w14:textId="0D3CCA85" w:rsidR="01193440" w:rsidRPr="00D617E2" w:rsidRDefault="01193440" w:rsidP="01193440">
          <w:pPr>
            <w:ind w:right="-115"/>
            <w:jc w:val="right"/>
          </w:pPr>
        </w:p>
      </w:tc>
    </w:tr>
  </w:tbl>
  <w:p w14:paraId="31433298" w14:textId="3405C3EA" w:rsidR="01193440" w:rsidRPr="00D617E2" w:rsidRDefault="0119344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01193440" w:rsidRPr="00D617E2" w14:paraId="0D3FF69A" w14:textId="77777777" w:rsidTr="01193440">
      <w:trPr>
        <w:trHeight w:val="300"/>
      </w:trPr>
      <w:tc>
        <w:tcPr>
          <w:tcW w:w="4650" w:type="dxa"/>
        </w:tcPr>
        <w:p w14:paraId="3DB9A689" w14:textId="61D492A2" w:rsidR="01193440" w:rsidRPr="00D617E2" w:rsidRDefault="01193440" w:rsidP="01193440">
          <w:pPr>
            <w:ind w:left="-115"/>
          </w:pPr>
        </w:p>
      </w:tc>
      <w:tc>
        <w:tcPr>
          <w:tcW w:w="4650" w:type="dxa"/>
        </w:tcPr>
        <w:p w14:paraId="79EEB11D" w14:textId="7B6E4A28" w:rsidR="01193440" w:rsidRPr="00D617E2" w:rsidRDefault="01193440" w:rsidP="01193440">
          <w:pPr>
            <w:jc w:val="center"/>
          </w:pPr>
        </w:p>
      </w:tc>
      <w:tc>
        <w:tcPr>
          <w:tcW w:w="4650" w:type="dxa"/>
        </w:tcPr>
        <w:p w14:paraId="13058984" w14:textId="2BAF6F23" w:rsidR="01193440" w:rsidRPr="00D617E2" w:rsidRDefault="01193440" w:rsidP="01193440">
          <w:pPr>
            <w:ind w:right="-115"/>
            <w:jc w:val="right"/>
          </w:pPr>
        </w:p>
      </w:tc>
    </w:tr>
  </w:tbl>
  <w:p w14:paraId="2596359B" w14:textId="473647DA" w:rsidR="01193440" w:rsidRPr="00D617E2" w:rsidRDefault="0119344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1193440" w:rsidRPr="00D617E2" w14:paraId="7089C07F" w14:textId="77777777" w:rsidTr="01193440">
      <w:trPr>
        <w:trHeight w:val="300"/>
      </w:trPr>
      <w:tc>
        <w:tcPr>
          <w:tcW w:w="3005" w:type="dxa"/>
        </w:tcPr>
        <w:p w14:paraId="4B878D67" w14:textId="01011375" w:rsidR="01193440" w:rsidRPr="00D617E2" w:rsidRDefault="01193440" w:rsidP="01193440">
          <w:pPr>
            <w:ind w:left="-115"/>
          </w:pPr>
        </w:p>
      </w:tc>
      <w:tc>
        <w:tcPr>
          <w:tcW w:w="3005" w:type="dxa"/>
        </w:tcPr>
        <w:p w14:paraId="47CC8C0D" w14:textId="4CEA3797" w:rsidR="01193440" w:rsidRPr="00D617E2" w:rsidRDefault="01193440" w:rsidP="01193440">
          <w:pPr>
            <w:jc w:val="center"/>
          </w:pPr>
        </w:p>
      </w:tc>
      <w:tc>
        <w:tcPr>
          <w:tcW w:w="3005" w:type="dxa"/>
        </w:tcPr>
        <w:p w14:paraId="3C113D76" w14:textId="06100AE4" w:rsidR="01193440" w:rsidRPr="00D617E2" w:rsidRDefault="01193440" w:rsidP="01193440">
          <w:pPr>
            <w:ind w:right="-115"/>
            <w:jc w:val="right"/>
          </w:pPr>
        </w:p>
      </w:tc>
    </w:tr>
  </w:tbl>
  <w:p w14:paraId="76C21C70" w14:textId="5F6DDEC2" w:rsidR="01193440" w:rsidRPr="00D617E2" w:rsidRDefault="01193440"/>
</w:hdr>
</file>

<file path=word/intelligence2.xml><?xml version="1.0" encoding="utf-8"?>
<int2:intelligence xmlns:int2="http://schemas.microsoft.com/office/intelligence/2020/intelligence" xmlns:oel="http://schemas.microsoft.com/office/2019/extlst">
  <int2:observations>
    <int2:bookmark int2:bookmarkName="_Int_jJggItPs" int2:invalidationBookmarkName="" int2:hashCode="QaV1CGtzvQZhSV" int2:id="62dfHF0Y">
      <int2:state int2:value="Rejected" int2:type="gram"/>
    </int2:bookmark>
    <int2:bookmark int2:bookmarkName="_Int_TvpigHUD" int2:invalidationBookmarkName="" int2:hashCode="8pD9mhRfnlRI6v" int2:id="PchpulyW">
      <int2:state int2:value="Rejected" int2:type="style"/>
    </int2:bookmark>
    <int2:bookmark int2:bookmarkName="_Int_uTuy7d6U" int2:invalidationBookmarkName="" int2:hashCode="OOTksK14P/moAb" int2:id="SQyy13xG">
      <int2:state int2:value="Rejected" int2:type="style"/>
    </int2:bookmark>
    <int2:bookmark int2:bookmarkName="_Int_eKstyhmE" int2:invalidationBookmarkName="" int2:hashCode="e0dMsLOcF3PXGS" int2:id="fbNEn2kW">
      <int2:state int2:value="Rejected" int2:type="style"/>
    </int2:bookmark>
    <int2:bookmark int2:bookmarkName="_Int_4jwRM9ZW" int2:invalidationBookmarkName="" int2:hashCode="yJe5mOB4uO1c8G" int2:id="hZdeamkl">
      <int2:state int2:value="Rejected" int2:type="style"/>
    </int2:bookmark>
    <int2:bookmark int2:bookmarkName="_Int_uWkF5fC6" int2:invalidationBookmarkName="" int2:hashCode="agqmJ0wjMv9jtu" int2:id="qZQNx0G2">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801E0AF"/>
    <w:multiLevelType w:val="singleLevel"/>
    <w:tmpl w:val="9CDDDE28"/>
    <w:lvl w:ilvl="0">
      <w:numFmt w:val="decimal"/>
      <w:lvlText w:val="•"/>
      <w:lvlJc w:val="left"/>
    </w:lvl>
  </w:abstractNum>
  <w:abstractNum w:abstractNumId="1" w15:restartNumberingAfterBreak="0">
    <w:nsid w:val="001E208C"/>
    <w:multiLevelType w:val="hybridMultilevel"/>
    <w:tmpl w:val="90D6E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4C77C8"/>
    <w:multiLevelType w:val="hybridMultilevel"/>
    <w:tmpl w:val="05A04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4958A6"/>
    <w:multiLevelType w:val="hybridMultilevel"/>
    <w:tmpl w:val="28E09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25652D1"/>
    <w:multiLevelType w:val="hybridMultilevel"/>
    <w:tmpl w:val="0C2C4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25940DC"/>
    <w:multiLevelType w:val="hybridMultilevel"/>
    <w:tmpl w:val="A2C60CF4"/>
    <w:lvl w:ilvl="0" w:tplc="B6207ED4">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360287A"/>
    <w:multiLevelType w:val="hybridMultilevel"/>
    <w:tmpl w:val="38BC0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4235B55"/>
    <w:multiLevelType w:val="hybridMultilevel"/>
    <w:tmpl w:val="1570E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4AE498F"/>
    <w:multiLevelType w:val="hybridMultilevel"/>
    <w:tmpl w:val="972E3B54"/>
    <w:lvl w:ilvl="0" w:tplc="08090019">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05204F06"/>
    <w:multiLevelType w:val="hybridMultilevel"/>
    <w:tmpl w:val="E42C2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5A943DC"/>
    <w:multiLevelType w:val="hybridMultilevel"/>
    <w:tmpl w:val="14881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5B3552B"/>
    <w:multiLevelType w:val="hybridMultilevel"/>
    <w:tmpl w:val="1F8EF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61746EB"/>
    <w:multiLevelType w:val="hybridMultilevel"/>
    <w:tmpl w:val="E1A87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71734FA"/>
    <w:multiLevelType w:val="hybridMultilevel"/>
    <w:tmpl w:val="3DB25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7520853"/>
    <w:multiLevelType w:val="hybridMultilevel"/>
    <w:tmpl w:val="13724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7585FC8"/>
    <w:multiLevelType w:val="hybridMultilevel"/>
    <w:tmpl w:val="6B88B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9B803EC"/>
    <w:multiLevelType w:val="hybridMultilevel"/>
    <w:tmpl w:val="437E9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A841289"/>
    <w:multiLevelType w:val="hybridMultilevel"/>
    <w:tmpl w:val="A85EAA18"/>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8" w15:restartNumberingAfterBreak="0">
    <w:nsid w:val="0ABA2825"/>
    <w:multiLevelType w:val="hybridMultilevel"/>
    <w:tmpl w:val="B728F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0B8F189C"/>
    <w:multiLevelType w:val="hybridMultilevel"/>
    <w:tmpl w:val="B2CEF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0DAF1B5B"/>
    <w:multiLevelType w:val="hybridMultilevel"/>
    <w:tmpl w:val="2F043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0DD97939"/>
    <w:multiLevelType w:val="hybridMultilevel"/>
    <w:tmpl w:val="C24C7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0DE240E3"/>
    <w:multiLevelType w:val="hybridMultilevel"/>
    <w:tmpl w:val="0786EB16"/>
    <w:lvl w:ilvl="0" w:tplc="08090001">
      <w:start w:val="1"/>
      <w:numFmt w:val="bullet"/>
      <w:lvlText w:val=""/>
      <w:lvlJc w:val="left"/>
      <w:pPr>
        <w:ind w:left="750" w:hanging="360"/>
      </w:pPr>
      <w:rPr>
        <w:rFonts w:ascii="Symbol" w:hAnsi="Symbol" w:hint="default"/>
      </w:rPr>
    </w:lvl>
    <w:lvl w:ilvl="1" w:tplc="08090003">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23" w15:restartNumberingAfterBreak="0">
    <w:nsid w:val="0ECA0972"/>
    <w:multiLevelType w:val="hybridMultilevel"/>
    <w:tmpl w:val="0896C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0F08558C"/>
    <w:multiLevelType w:val="hybridMultilevel"/>
    <w:tmpl w:val="3C388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0F0857DD"/>
    <w:multiLevelType w:val="hybridMultilevel"/>
    <w:tmpl w:val="0FE2C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0F781AC7"/>
    <w:multiLevelType w:val="hybridMultilevel"/>
    <w:tmpl w:val="0952E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0FF00AFE"/>
    <w:multiLevelType w:val="hybridMultilevel"/>
    <w:tmpl w:val="E6E23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0332862"/>
    <w:multiLevelType w:val="hybridMultilevel"/>
    <w:tmpl w:val="D9A29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10985D63"/>
    <w:multiLevelType w:val="hybridMultilevel"/>
    <w:tmpl w:val="AEDCC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3107515"/>
    <w:multiLevelType w:val="multilevel"/>
    <w:tmpl w:val="BFD24CD4"/>
    <w:name w:val="def_list"/>
    <w:lvl w:ilvl="0">
      <w:start w:val="1"/>
      <w:numFmt w:val="none"/>
      <w:suff w:val="nothing"/>
      <w:lvlText w:val=""/>
      <w:lvlJc w:val="left"/>
      <w:pPr>
        <w:ind w:left="0" w:firstLine="0"/>
      </w:pPr>
      <w:rPr>
        <w:rFonts w:ascii="Helvetica Narrow Bold" w:hAnsi="Helvetica Narrow Bold" w:hint="default"/>
        <w:b/>
        <w:i w:val="0"/>
        <w:caps/>
        <w:sz w:val="20"/>
      </w:rPr>
    </w:lvl>
    <w:lvl w:ilvl="1">
      <w:start w:val="1"/>
      <w:numFmt w:val="lowerLetter"/>
      <w:lvlText w:val="(%2)"/>
      <w:lvlJc w:val="left"/>
      <w:pPr>
        <w:tabs>
          <w:tab w:val="num" w:pos="567"/>
        </w:tabs>
        <w:ind w:left="567" w:hanging="567"/>
      </w:pPr>
      <w:rPr>
        <w:rFonts w:ascii="Arial" w:hAnsi="Arial" w:hint="default"/>
        <w:b w:val="0"/>
        <w:i w:val="0"/>
        <w:caps w:val="0"/>
        <w:sz w:val="22"/>
        <w:szCs w:val="22"/>
      </w:rPr>
    </w:lvl>
    <w:lvl w:ilvl="2">
      <w:start w:val="1"/>
      <w:numFmt w:val="lowerRoman"/>
      <w:lvlText w:val="(%3)"/>
      <w:lvlJc w:val="left"/>
      <w:pPr>
        <w:tabs>
          <w:tab w:val="num" w:pos="1134"/>
        </w:tabs>
        <w:ind w:left="1134" w:hanging="567"/>
      </w:pPr>
      <w:rPr>
        <w:rFonts w:ascii="Arial" w:hAnsi="Arial" w:hint="default"/>
        <w:b w:val="0"/>
        <w:i w:val="0"/>
        <w:sz w:val="22"/>
        <w:szCs w:val="22"/>
      </w:rPr>
    </w:lvl>
    <w:lvl w:ilvl="3">
      <w:start w:val="1"/>
      <w:numFmt w:val="lowerRoman"/>
      <w:lvlText w:val="(%4)"/>
      <w:lvlJc w:val="left"/>
      <w:pPr>
        <w:tabs>
          <w:tab w:val="num" w:pos="2421"/>
        </w:tabs>
        <w:ind w:left="2268" w:hanging="567"/>
      </w:pPr>
      <w:rPr>
        <w:rFonts w:ascii="Helvetica Narrow" w:hAnsi="Helvetica Narrow" w:hint="default"/>
        <w:b w:val="0"/>
        <w:i w:val="0"/>
        <w:sz w:val="20"/>
      </w:rPr>
    </w:lvl>
    <w:lvl w:ilvl="4">
      <w:start w:val="1"/>
      <w:numFmt w:val="upperLetter"/>
      <w:lvlText w:val="(%5)"/>
      <w:lvlJc w:val="left"/>
      <w:pPr>
        <w:tabs>
          <w:tab w:val="num" w:pos="2880"/>
        </w:tabs>
        <w:ind w:left="2880" w:hanging="720"/>
      </w:pPr>
      <w:rPr>
        <w:rFonts w:ascii="Helvetica Narrow" w:hAnsi="Helvetica Narrow" w:hint="default"/>
        <w:b w:val="0"/>
        <w:i w:val="0"/>
        <w:sz w:val="22"/>
      </w:rPr>
    </w:lvl>
    <w:lvl w:ilvl="5">
      <w:start w:val="1"/>
      <w:numFmt w:val="decimal"/>
      <w:lvlText w:val="%6."/>
      <w:lvlJc w:val="left"/>
      <w:pPr>
        <w:tabs>
          <w:tab w:val="num" w:pos="3600"/>
        </w:tabs>
        <w:ind w:left="3600" w:hanging="720"/>
      </w:pPr>
      <w:rPr>
        <w:rFonts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b w:val="0"/>
        <w:i w:val="0"/>
        <w:sz w:val="22"/>
      </w:rPr>
    </w:lvl>
    <w:lvl w:ilvl="8">
      <w:start w:val="1"/>
      <w:numFmt w:val="decimal"/>
      <w:lvlText w:val="%9."/>
      <w:lvlJc w:val="left"/>
      <w:pPr>
        <w:tabs>
          <w:tab w:val="num" w:pos="5760"/>
        </w:tabs>
        <w:ind w:left="5760" w:hanging="720"/>
      </w:pPr>
      <w:rPr>
        <w:rFonts w:hint="default"/>
        <w:b w:val="0"/>
        <w:i w:val="0"/>
        <w:sz w:val="22"/>
      </w:rPr>
    </w:lvl>
  </w:abstractNum>
  <w:abstractNum w:abstractNumId="31" w15:restartNumberingAfterBreak="0">
    <w:nsid w:val="14053880"/>
    <w:multiLevelType w:val="multilevel"/>
    <w:tmpl w:val="A3D24F10"/>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498348A"/>
    <w:multiLevelType w:val="hybridMultilevel"/>
    <w:tmpl w:val="B4665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5051C2C"/>
    <w:multiLevelType w:val="hybridMultilevel"/>
    <w:tmpl w:val="1862C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5742760"/>
    <w:multiLevelType w:val="hybridMultilevel"/>
    <w:tmpl w:val="97262B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15772077"/>
    <w:multiLevelType w:val="hybridMultilevel"/>
    <w:tmpl w:val="59C8A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16434B73"/>
    <w:multiLevelType w:val="hybridMultilevel"/>
    <w:tmpl w:val="A06E0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16A0A8F7"/>
    <w:multiLevelType w:val="singleLevel"/>
    <w:tmpl w:val="B39E5903"/>
    <w:lvl w:ilvl="0">
      <w:numFmt w:val="decimal"/>
      <w:lvlText w:val="•"/>
      <w:lvlJc w:val="left"/>
    </w:lvl>
  </w:abstractNum>
  <w:abstractNum w:abstractNumId="39" w15:restartNumberingAfterBreak="0">
    <w:nsid w:val="16A43BC3"/>
    <w:multiLevelType w:val="hybridMultilevel"/>
    <w:tmpl w:val="B5D4146C"/>
    <w:name w:val="def_list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16A909C9"/>
    <w:multiLevelType w:val="hybridMultilevel"/>
    <w:tmpl w:val="34A63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174F5C6C"/>
    <w:multiLevelType w:val="hybridMultilevel"/>
    <w:tmpl w:val="B4E07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180230B8"/>
    <w:multiLevelType w:val="hybridMultilevel"/>
    <w:tmpl w:val="79F66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1854127B"/>
    <w:multiLevelType w:val="hybridMultilevel"/>
    <w:tmpl w:val="69925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19306B4A"/>
    <w:multiLevelType w:val="hybridMultilevel"/>
    <w:tmpl w:val="8FEE1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195F09CE"/>
    <w:multiLevelType w:val="hybridMultilevel"/>
    <w:tmpl w:val="C11A8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19B02910"/>
    <w:multiLevelType w:val="hybridMultilevel"/>
    <w:tmpl w:val="27B4A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1A130A97"/>
    <w:multiLevelType w:val="hybridMultilevel"/>
    <w:tmpl w:val="F77E3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1A1A5F4A"/>
    <w:multiLevelType w:val="singleLevel"/>
    <w:tmpl w:val="63B7246F"/>
    <w:lvl w:ilvl="0">
      <w:numFmt w:val="decimal"/>
      <w:lvlText w:val="•"/>
      <w:lvlJc w:val="left"/>
    </w:lvl>
  </w:abstractNum>
  <w:abstractNum w:abstractNumId="49" w15:restartNumberingAfterBreak="0">
    <w:nsid w:val="1A1F8A33"/>
    <w:multiLevelType w:val="singleLevel"/>
    <w:tmpl w:val="B8F879C3"/>
    <w:lvl w:ilvl="0">
      <w:numFmt w:val="decimal"/>
      <w:lvlText w:val="•"/>
      <w:lvlJc w:val="left"/>
    </w:lvl>
  </w:abstractNum>
  <w:abstractNum w:abstractNumId="50" w15:restartNumberingAfterBreak="0">
    <w:nsid w:val="1A526CCD"/>
    <w:multiLevelType w:val="hybridMultilevel"/>
    <w:tmpl w:val="9DCC2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1AB8330A"/>
    <w:multiLevelType w:val="hybridMultilevel"/>
    <w:tmpl w:val="F2E267C2"/>
    <w:lvl w:ilvl="0" w:tplc="08090001">
      <w:start w:val="1"/>
      <w:numFmt w:val="bullet"/>
      <w:lvlText w:val=""/>
      <w:lvlJc w:val="left"/>
      <w:pPr>
        <w:ind w:left="720" w:hanging="360"/>
      </w:pPr>
      <w:rPr>
        <w:rFonts w:ascii="Symbol" w:hAnsi="Symbol" w:hint="default"/>
      </w:rPr>
    </w:lvl>
    <w:lvl w:ilvl="1" w:tplc="02E0C704">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1B1C3102"/>
    <w:multiLevelType w:val="hybridMultilevel"/>
    <w:tmpl w:val="2616708C"/>
    <w:lvl w:ilvl="0" w:tplc="86E200C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1B67650A"/>
    <w:multiLevelType w:val="hybridMultilevel"/>
    <w:tmpl w:val="F1D89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1B891D6D"/>
    <w:multiLevelType w:val="hybridMultilevel"/>
    <w:tmpl w:val="08503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1C16361B"/>
    <w:multiLevelType w:val="hybridMultilevel"/>
    <w:tmpl w:val="EF983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1C2209A8"/>
    <w:multiLevelType w:val="hybridMultilevel"/>
    <w:tmpl w:val="C4686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1C2F6CFE"/>
    <w:multiLevelType w:val="hybridMultilevel"/>
    <w:tmpl w:val="1980C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1C31377B"/>
    <w:multiLevelType w:val="hybridMultilevel"/>
    <w:tmpl w:val="43800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1C424E0A"/>
    <w:multiLevelType w:val="hybridMultilevel"/>
    <w:tmpl w:val="1B0635AE"/>
    <w:lvl w:ilvl="0" w:tplc="C30C32A0">
      <w:start w:val="1"/>
      <w:numFmt w:val="bullet"/>
      <w:lvlText w:val=""/>
      <w:lvlJc w:val="left"/>
      <w:pPr>
        <w:ind w:left="360" w:hanging="360"/>
      </w:pPr>
      <w:rPr>
        <w:rFonts w:ascii="Symbol" w:hAnsi="Symbol" w:hint="default"/>
        <w:b w:val="0"/>
        <w:i w:val="0"/>
        <w:color w:val="auto"/>
        <w:kern w:val="16"/>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1C4C41D4"/>
    <w:multiLevelType w:val="hybridMultilevel"/>
    <w:tmpl w:val="2E28170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1C4F2FA2"/>
    <w:multiLevelType w:val="hybridMultilevel"/>
    <w:tmpl w:val="AE105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1C510638"/>
    <w:multiLevelType w:val="hybridMultilevel"/>
    <w:tmpl w:val="659C6C44"/>
    <w:name w:val="def_list22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3" w15:restartNumberingAfterBreak="0">
    <w:nsid w:val="1C6C0E3F"/>
    <w:multiLevelType w:val="hybridMultilevel"/>
    <w:tmpl w:val="868C1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1CB16C64"/>
    <w:multiLevelType w:val="hybridMultilevel"/>
    <w:tmpl w:val="7F627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1CB50EFF"/>
    <w:multiLevelType w:val="hybridMultilevel"/>
    <w:tmpl w:val="146CB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1CD97760"/>
    <w:multiLevelType w:val="hybridMultilevel"/>
    <w:tmpl w:val="EE7CB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1D950331"/>
    <w:multiLevelType w:val="hybridMultilevel"/>
    <w:tmpl w:val="619CF2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8" w15:restartNumberingAfterBreak="0">
    <w:nsid w:val="1DF62574"/>
    <w:multiLevelType w:val="hybridMultilevel"/>
    <w:tmpl w:val="1E921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1E816589"/>
    <w:multiLevelType w:val="hybridMultilevel"/>
    <w:tmpl w:val="2CB47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1EB30281"/>
    <w:multiLevelType w:val="hybridMultilevel"/>
    <w:tmpl w:val="560EE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1ECF11DC"/>
    <w:multiLevelType w:val="hybridMultilevel"/>
    <w:tmpl w:val="C3B80DA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1FFE7B58"/>
    <w:multiLevelType w:val="hybridMultilevel"/>
    <w:tmpl w:val="84CE5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205A4C95"/>
    <w:multiLevelType w:val="hybridMultilevel"/>
    <w:tmpl w:val="484E5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20C01A4B"/>
    <w:multiLevelType w:val="hybridMultilevel"/>
    <w:tmpl w:val="AFFAA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2100266B"/>
    <w:multiLevelType w:val="hybridMultilevel"/>
    <w:tmpl w:val="39D07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21405E5C"/>
    <w:multiLevelType w:val="hybridMultilevel"/>
    <w:tmpl w:val="9188B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21876ACD"/>
    <w:multiLevelType w:val="hybridMultilevel"/>
    <w:tmpl w:val="08502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222359C3"/>
    <w:multiLevelType w:val="hybridMultilevel"/>
    <w:tmpl w:val="A17A3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22512551"/>
    <w:multiLevelType w:val="hybridMultilevel"/>
    <w:tmpl w:val="AD369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22890EB9"/>
    <w:multiLevelType w:val="hybridMultilevel"/>
    <w:tmpl w:val="14F8C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22A07AFD"/>
    <w:multiLevelType w:val="hybridMultilevel"/>
    <w:tmpl w:val="35624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23663FDA"/>
    <w:multiLevelType w:val="hybridMultilevel"/>
    <w:tmpl w:val="88744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23BB7424"/>
    <w:multiLevelType w:val="hybridMultilevel"/>
    <w:tmpl w:val="A78A0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23D885AA"/>
    <w:multiLevelType w:val="singleLevel"/>
    <w:tmpl w:val="E5E4BD3C"/>
    <w:lvl w:ilvl="0">
      <w:numFmt w:val="decimal"/>
      <w:lvlText w:val="•"/>
      <w:lvlJc w:val="left"/>
    </w:lvl>
  </w:abstractNum>
  <w:abstractNum w:abstractNumId="85" w15:restartNumberingAfterBreak="0">
    <w:nsid w:val="25461DE2"/>
    <w:multiLevelType w:val="hybridMultilevel"/>
    <w:tmpl w:val="19BA4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25865166"/>
    <w:multiLevelType w:val="hybridMultilevel"/>
    <w:tmpl w:val="18A4C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25C525C6"/>
    <w:multiLevelType w:val="hybridMultilevel"/>
    <w:tmpl w:val="AD7CD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25D33D65"/>
    <w:multiLevelType w:val="hybridMultilevel"/>
    <w:tmpl w:val="79CC2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25FB370F"/>
    <w:multiLevelType w:val="hybridMultilevel"/>
    <w:tmpl w:val="EDD23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26513A67"/>
    <w:multiLevelType w:val="hybridMultilevel"/>
    <w:tmpl w:val="DABE22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267355CE"/>
    <w:multiLevelType w:val="hybridMultilevel"/>
    <w:tmpl w:val="24ECC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2675158C"/>
    <w:multiLevelType w:val="hybridMultilevel"/>
    <w:tmpl w:val="A46AF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269E383C"/>
    <w:multiLevelType w:val="hybridMultilevel"/>
    <w:tmpl w:val="55CC0B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26E14BB8"/>
    <w:multiLevelType w:val="hybridMultilevel"/>
    <w:tmpl w:val="3D823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27814239"/>
    <w:multiLevelType w:val="hybridMultilevel"/>
    <w:tmpl w:val="B0D09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27ED781C"/>
    <w:multiLevelType w:val="hybridMultilevel"/>
    <w:tmpl w:val="34CCD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28A623DA"/>
    <w:multiLevelType w:val="hybridMultilevel"/>
    <w:tmpl w:val="4C6A1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298F7CE6"/>
    <w:multiLevelType w:val="hybridMultilevel"/>
    <w:tmpl w:val="88FE0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29C80B14"/>
    <w:multiLevelType w:val="hybridMultilevel"/>
    <w:tmpl w:val="5434D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2A194B8A"/>
    <w:multiLevelType w:val="hybridMultilevel"/>
    <w:tmpl w:val="58820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2A762989"/>
    <w:multiLevelType w:val="hybridMultilevel"/>
    <w:tmpl w:val="F5A8BF52"/>
    <w:lvl w:ilvl="0" w:tplc="28663F52">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2AFC3F9A"/>
    <w:multiLevelType w:val="hybridMultilevel"/>
    <w:tmpl w:val="74880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2B644CC2"/>
    <w:multiLevelType w:val="hybridMultilevel"/>
    <w:tmpl w:val="E0026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2B650E3D"/>
    <w:multiLevelType w:val="hybridMultilevel"/>
    <w:tmpl w:val="DCDEB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2D3047DD"/>
    <w:multiLevelType w:val="hybridMultilevel"/>
    <w:tmpl w:val="38048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2D431D0D"/>
    <w:multiLevelType w:val="hybridMultilevel"/>
    <w:tmpl w:val="4AC4D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2DC17322"/>
    <w:multiLevelType w:val="hybridMultilevel"/>
    <w:tmpl w:val="67CA0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2DF83193"/>
    <w:multiLevelType w:val="hybridMultilevel"/>
    <w:tmpl w:val="3E386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2EA22D7A"/>
    <w:multiLevelType w:val="hybridMultilevel"/>
    <w:tmpl w:val="D67C1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2F050288"/>
    <w:multiLevelType w:val="hybridMultilevel"/>
    <w:tmpl w:val="52E22A02"/>
    <w:lvl w:ilvl="0" w:tplc="08090001">
      <w:start w:val="1"/>
      <w:numFmt w:val="bullet"/>
      <w:lvlText w:val=""/>
      <w:lvlJc w:val="left"/>
      <w:pPr>
        <w:ind w:left="720" w:hanging="360"/>
      </w:pPr>
      <w:rPr>
        <w:rFonts w:ascii="Symbol" w:hAnsi="Symbol" w:hint="default"/>
      </w:rPr>
    </w:lvl>
    <w:lvl w:ilvl="1" w:tplc="0A5CE20C">
      <w:numFmt w:val="bullet"/>
      <w:lvlText w:val="•"/>
      <w:lvlJc w:val="left"/>
      <w:pPr>
        <w:ind w:left="1440" w:hanging="360"/>
      </w:pPr>
      <w:rPr>
        <w:rFonts w:ascii="Century Gothic" w:eastAsia="Calibri" w:hAnsi="Century Gothic"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2F9C35F6"/>
    <w:multiLevelType w:val="hybridMultilevel"/>
    <w:tmpl w:val="C534E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2FB56ABF"/>
    <w:multiLevelType w:val="hybridMultilevel"/>
    <w:tmpl w:val="FF9E1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3027021B"/>
    <w:multiLevelType w:val="multilevel"/>
    <w:tmpl w:val="F8BE3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30E0477E"/>
    <w:multiLevelType w:val="hybridMultilevel"/>
    <w:tmpl w:val="E1D41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116" w15:restartNumberingAfterBreak="0">
    <w:nsid w:val="312F1A1B"/>
    <w:multiLevelType w:val="hybridMultilevel"/>
    <w:tmpl w:val="B254F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317E7463"/>
    <w:multiLevelType w:val="hybridMultilevel"/>
    <w:tmpl w:val="87D0A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32B039F6"/>
    <w:multiLevelType w:val="hybridMultilevel"/>
    <w:tmpl w:val="AEB61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32EE20F9"/>
    <w:multiLevelType w:val="hybridMultilevel"/>
    <w:tmpl w:val="721E6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33E8107F"/>
    <w:multiLevelType w:val="hybridMultilevel"/>
    <w:tmpl w:val="00307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344C0C15"/>
    <w:multiLevelType w:val="hybridMultilevel"/>
    <w:tmpl w:val="4232C7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2" w15:restartNumberingAfterBreak="0">
    <w:nsid w:val="34B25792"/>
    <w:multiLevelType w:val="hybridMultilevel"/>
    <w:tmpl w:val="43EC1D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34DF12D3"/>
    <w:multiLevelType w:val="hybridMultilevel"/>
    <w:tmpl w:val="C3E6D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354141EE"/>
    <w:multiLevelType w:val="hybridMultilevel"/>
    <w:tmpl w:val="1A8A9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5" w15:restartNumberingAfterBreak="0">
    <w:nsid w:val="35803A1D"/>
    <w:multiLevelType w:val="multilevel"/>
    <w:tmpl w:val="7FC2AC50"/>
    <w:lvl w:ilvl="0">
      <w:start w:val="1"/>
      <w:numFmt w:val="decimal"/>
      <w:lvlText w:val="%1."/>
      <w:lvlJc w:val="left"/>
      <w:pPr>
        <w:ind w:left="360" w:hanging="360"/>
      </w:pPr>
    </w:lvl>
    <w:lvl w:ilvl="1">
      <w:start w:val="1"/>
      <w:numFmt w:val="decimal"/>
      <w:isLgl/>
      <w:lvlText w:val="%1.%2"/>
      <w:lvlJc w:val="left"/>
      <w:pPr>
        <w:ind w:left="972"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126" w15:restartNumberingAfterBreak="0">
    <w:nsid w:val="35FF2FEF"/>
    <w:multiLevelType w:val="hybridMultilevel"/>
    <w:tmpl w:val="77768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377E2A5D"/>
    <w:multiLevelType w:val="hybridMultilevel"/>
    <w:tmpl w:val="8348E884"/>
    <w:lvl w:ilvl="0" w:tplc="08090001">
      <w:start w:val="1"/>
      <w:numFmt w:val="bullet"/>
      <w:lvlText w:val=""/>
      <w:lvlJc w:val="left"/>
      <w:pPr>
        <w:ind w:left="720" w:hanging="360"/>
      </w:pPr>
      <w:rPr>
        <w:rFonts w:ascii="Symbol" w:hAnsi="Symbol" w:hint="default"/>
      </w:rPr>
    </w:lvl>
    <w:lvl w:ilvl="1" w:tplc="D7F0954C">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38695DE1"/>
    <w:multiLevelType w:val="hybridMultilevel"/>
    <w:tmpl w:val="889E8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39E70A01"/>
    <w:multiLevelType w:val="hybridMultilevel"/>
    <w:tmpl w:val="F29A8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3A7A12FE"/>
    <w:multiLevelType w:val="hybridMultilevel"/>
    <w:tmpl w:val="7870C34A"/>
    <w:lvl w:ilvl="0" w:tplc="759C7748">
      <w:start w:val="1"/>
      <w:numFmt w:val="bullet"/>
      <w:lvlText w:val=""/>
      <w:lvlJc w:val="left"/>
      <w:pPr>
        <w:ind w:left="72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3B112CD6"/>
    <w:multiLevelType w:val="hybridMultilevel"/>
    <w:tmpl w:val="87289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2" w15:restartNumberingAfterBreak="0">
    <w:nsid w:val="3B3A5EE0"/>
    <w:multiLevelType w:val="hybridMultilevel"/>
    <w:tmpl w:val="FC54A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3" w15:restartNumberingAfterBreak="0">
    <w:nsid w:val="3BC0012C"/>
    <w:multiLevelType w:val="hybridMultilevel"/>
    <w:tmpl w:val="8056F2A0"/>
    <w:lvl w:ilvl="0" w:tplc="F4028BF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15:restartNumberingAfterBreak="0">
    <w:nsid w:val="3C6A6E13"/>
    <w:multiLevelType w:val="hybridMultilevel"/>
    <w:tmpl w:val="3EE67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5" w15:restartNumberingAfterBreak="0">
    <w:nsid w:val="3D2D2A84"/>
    <w:multiLevelType w:val="hybridMultilevel"/>
    <w:tmpl w:val="732E4878"/>
    <w:lvl w:ilvl="0" w:tplc="9C18D43E">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3E515871"/>
    <w:multiLevelType w:val="hybridMultilevel"/>
    <w:tmpl w:val="3C1A0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7" w15:restartNumberingAfterBreak="0">
    <w:nsid w:val="3EBC7617"/>
    <w:multiLevelType w:val="hybridMultilevel"/>
    <w:tmpl w:val="224AB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3EBF5662"/>
    <w:multiLevelType w:val="hybridMultilevel"/>
    <w:tmpl w:val="6F86F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9" w15:restartNumberingAfterBreak="0">
    <w:nsid w:val="3EE87B36"/>
    <w:multiLevelType w:val="hybridMultilevel"/>
    <w:tmpl w:val="546E5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0" w15:restartNumberingAfterBreak="0">
    <w:nsid w:val="3EF57174"/>
    <w:multiLevelType w:val="hybridMultilevel"/>
    <w:tmpl w:val="6534F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1" w15:restartNumberingAfterBreak="0">
    <w:nsid w:val="3F32229F"/>
    <w:multiLevelType w:val="hybridMultilevel"/>
    <w:tmpl w:val="D376E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3F3D50B1"/>
    <w:multiLevelType w:val="hybridMultilevel"/>
    <w:tmpl w:val="9C364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3" w15:restartNumberingAfterBreak="0">
    <w:nsid w:val="405E2548"/>
    <w:multiLevelType w:val="hybridMultilevel"/>
    <w:tmpl w:val="DB46C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4" w15:restartNumberingAfterBreak="0">
    <w:nsid w:val="40A66BBE"/>
    <w:multiLevelType w:val="hybridMultilevel"/>
    <w:tmpl w:val="2A080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5" w15:restartNumberingAfterBreak="0">
    <w:nsid w:val="40C5062E"/>
    <w:multiLevelType w:val="hybridMultilevel"/>
    <w:tmpl w:val="60B8F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6" w15:restartNumberingAfterBreak="0">
    <w:nsid w:val="40D32F2A"/>
    <w:multiLevelType w:val="hybridMultilevel"/>
    <w:tmpl w:val="41606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15:restartNumberingAfterBreak="0">
    <w:nsid w:val="414244C9"/>
    <w:multiLevelType w:val="hybridMultilevel"/>
    <w:tmpl w:val="4F284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41F511B9"/>
    <w:multiLevelType w:val="hybridMultilevel"/>
    <w:tmpl w:val="37122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9" w15:restartNumberingAfterBreak="0">
    <w:nsid w:val="425F6D75"/>
    <w:multiLevelType w:val="hybridMultilevel"/>
    <w:tmpl w:val="D3420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0" w15:restartNumberingAfterBreak="0">
    <w:nsid w:val="4269688C"/>
    <w:multiLevelType w:val="hybridMultilevel"/>
    <w:tmpl w:val="1666C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1" w15:restartNumberingAfterBreak="0">
    <w:nsid w:val="429A42A2"/>
    <w:multiLevelType w:val="hybridMultilevel"/>
    <w:tmpl w:val="091CC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2" w15:restartNumberingAfterBreak="0">
    <w:nsid w:val="43276A38"/>
    <w:multiLevelType w:val="hybridMultilevel"/>
    <w:tmpl w:val="4790B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3" w15:restartNumberingAfterBreak="0">
    <w:nsid w:val="43834D06"/>
    <w:multiLevelType w:val="hybridMultilevel"/>
    <w:tmpl w:val="306E4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4" w15:restartNumberingAfterBreak="0">
    <w:nsid w:val="43B40E87"/>
    <w:multiLevelType w:val="hybridMultilevel"/>
    <w:tmpl w:val="EEB0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447331FE"/>
    <w:multiLevelType w:val="hybridMultilevel"/>
    <w:tmpl w:val="50869E0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6" w15:restartNumberingAfterBreak="0">
    <w:nsid w:val="44F23F5E"/>
    <w:multiLevelType w:val="hybridMultilevel"/>
    <w:tmpl w:val="80E8B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7" w15:restartNumberingAfterBreak="0">
    <w:nsid w:val="451C77BB"/>
    <w:multiLevelType w:val="hybridMultilevel"/>
    <w:tmpl w:val="38C8E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8" w15:restartNumberingAfterBreak="0">
    <w:nsid w:val="45411B46"/>
    <w:multiLevelType w:val="hybridMultilevel"/>
    <w:tmpl w:val="E5D60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9"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160" w15:restartNumberingAfterBreak="0">
    <w:nsid w:val="45D255DA"/>
    <w:multiLevelType w:val="hybridMultilevel"/>
    <w:tmpl w:val="B232D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1" w15:restartNumberingAfterBreak="0">
    <w:nsid w:val="46322651"/>
    <w:multiLevelType w:val="hybridMultilevel"/>
    <w:tmpl w:val="3EDA7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2" w15:restartNumberingAfterBreak="0">
    <w:nsid w:val="46432F9E"/>
    <w:multiLevelType w:val="hybridMultilevel"/>
    <w:tmpl w:val="F7D2E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3" w15:restartNumberingAfterBreak="0">
    <w:nsid w:val="47913D4D"/>
    <w:multiLevelType w:val="hybridMultilevel"/>
    <w:tmpl w:val="01F460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64" w15:restartNumberingAfterBreak="0">
    <w:nsid w:val="480B053A"/>
    <w:multiLevelType w:val="hybridMultilevel"/>
    <w:tmpl w:val="6B2A9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15:restartNumberingAfterBreak="0">
    <w:nsid w:val="481C0DB0"/>
    <w:multiLevelType w:val="hybridMultilevel"/>
    <w:tmpl w:val="84F40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6" w15:restartNumberingAfterBreak="0">
    <w:nsid w:val="48330A13"/>
    <w:multiLevelType w:val="hybridMultilevel"/>
    <w:tmpl w:val="76308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7" w15:restartNumberingAfterBreak="0">
    <w:nsid w:val="487C07D1"/>
    <w:multiLevelType w:val="hybridMultilevel"/>
    <w:tmpl w:val="D7C08C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8" w15:restartNumberingAfterBreak="0">
    <w:nsid w:val="4886025D"/>
    <w:multiLevelType w:val="hybridMultilevel"/>
    <w:tmpl w:val="CDB89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9" w15:restartNumberingAfterBreak="0">
    <w:nsid w:val="4908020E"/>
    <w:multiLevelType w:val="hybridMultilevel"/>
    <w:tmpl w:val="2166A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0" w15:restartNumberingAfterBreak="0">
    <w:nsid w:val="4A97488A"/>
    <w:multiLevelType w:val="hybridMultilevel"/>
    <w:tmpl w:val="50403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1" w15:restartNumberingAfterBreak="0">
    <w:nsid w:val="4AEF67AE"/>
    <w:multiLevelType w:val="hybridMultilevel"/>
    <w:tmpl w:val="AF642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2" w15:restartNumberingAfterBreak="0">
    <w:nsid w:val="4B222F3E"/>
    <w:multiLevelType w:val="hybridMultilevel"/>
    <w:tmpl w:val="44D2B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3" w15:restartNumberingAfterBreak="0">
    <w:nsid w:val="4B8203DC"/>
    <w:multiLevelType w:val="hybridMultilevel"/>
    <w:tmpl w:val="58B0DBA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4" w15:restartNumberingAfterBreak="0">
    <w:nsid w:val="4C0F25D1"/>
    <w:multiLevelType w:val="hybridMultilevel"/>
    <w:tmpl w:val="13529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5" w15:restartNumberingAfterBreak="0">
    <w:nsid w:val="4C26116B"/>
    <w:multiLevelType w:val="hybridMultilevel"/>
    <w:tmpl w:val="F6887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6" w15:restartNumberingAfterBreak="0">
    <w:nsid w:val="4C907F3D"/>
    <w:multiLevelType w:val="hybridMultilevel"/>
    <w:tmpl w:val="2C4E0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7" w15:restartNumberingAfterBreak="0">
    <w:nsid w:val="4D0C16BB"/>
    <w:multiLevelType w:val="hybridMultilevel"/>
    <w:tmpl w:val="8B942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8" w15:restartNumberingAfterBreak="0">
    <w:nsid w:val="4D742BA1"/>
    <w:multiLevelType w:val="hybridMultilevel"/>
    <w:tmpl w:val="06424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9" w15:restartNumberingAfterBreak="0">
    <w:nsid w:val="4DBD1A74"/>
    <w:multiLevelType w:val="hybridMultilevel"/>
    <w:tmpl w:val="0EF07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0" w15:restartNumberingAfterBreak="0">
    <w:nsid w:val="4DFD39EB"/>
    <w:multiLevelType w:val="hybridMultilevel"/>
    <w:tmpl w:val="04EE8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1" w15:restartNumberingAfterBreak="0">
    <w:nsid w:val="4FA41EC0"/>
    <w:multiLevelType w:val="hybridMultilevel"/>
    <w:tmpl w:val="3910622C"/>
    <w:lvl w:ilvl="0" w:tplc="A52ACF5A">
      <w:numFmt w:val="bullet"/>
      <w:lvlText w:val=""/>
      <w:lvlJc w:val="left"/>
      <w:pPr>
        <w:tabs>
          <w:tab w:val="num" w:pos="720"/>
        </w:tabs>
        <w:ind w:left="720" w:hanging="360"/>
      </w:pPr>
      <w:rPr>
        <w:rFonts w:ascii="Symbol" w:hAnsi="Symbol" w:cs="Arial" w:hint="default"/>
        <w:color w:val="000000" w:themeColor="text1"/>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2" w15:restartNumberingAfterBreak="0">
    <w:nsid w:val="4FD71FFD"/>
    <w:multiLevelType w:val="hybridMultilevel"/>
    <w:tmpl w:val="BB08BA36"/>
    <w:lvl w:ilvl="0" w:tplc="29AC0CC8">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3" w15:restartNumberingAfterBreak="0">
    <w:nsid w:val="51AD1FC3"/>
    <w:multiLevelType w:val="hybridMultilevel"/>
    <w:tmpl w:val="6298E0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4" w15:restartNumberingAfterBreak="0">
    <w:nsid w:val="528D30C6"/>
    <w:multiLevelType w:val="hybridMultilevel"/>
    <w:tmpl w:val="CE4A8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5"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6" w15:restartNumberingAfterBreak="0">
    <w:nsid w:val="52AE3595"/>
    <w:multiLevelType w:val="hybridMultilevel"/>
    <w:tmpl w:val="850EF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7" w15:restartNumberingAfterBreak="0">
    <w:nsid w:val="530934C6"/>
    <w:multiLevelType w:val="hybridMultilevel"/>
    <w:tmpl w:val="762C1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8" w15:restartNumberingAfterBreak="0">
    <w:nsid w:val="53325B32"/>
    <w:multiLevelType w:val="hybridMultilevel"/>
    <w:tmpl w:val="969A1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9" w15:restartNumberingAfterBreak="0">
    <w:nsid w:val="5344300D"/>
    <w:multiLevelType w:val="hybridMultilevel"/>
    <w:tmpl w:val="5B52C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0" w15:restartNumberingAfterBreak="0">
    <w:nsid w:val="53505D2B"/>
    <w:multiLevelType w:val="hybridMultilevel"/>
    <w:tmpl w:val="12EC5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1" w15:restartNumberingAfterBreak="0">
    <w:nsid w:val="53B646AB"/>
    <w:multiLevelType w:val="hybridMultilevel"/>
    <w:tmpl w:val="B6347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2" w15:restartNumberingAfterBreak="0">
    <w:nsid w:val="54631142"/>
    <w:multiLevelType w:val="hybridMultilevel"/>
    <w:tmpl w:val="73785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3" w15:restartNumberingAfterBreak="0">
    <w:nsid w:val="546B544F"/>
    <w:multiLevelType w:val="hybridMultilevel"/>
    <w:tmpl w:val="20E65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4" w15:restartNumberingAfterBreak="0">
    <w:nsid w:val="55445EF1"/>
    <w:multiLevelType w:val="hybridMultilevel"/>
    <w:tmpl w:val="F6C21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5" w15:restartNumberingAfterBreak="0">
    <w:nsid w:val="562F04AC"/>
    <w:multiLevelType w:val="hybridMultilevel"/>
    <w:tmpl w:val="F1841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6" w15:restartNumberingAfterBreak="0">
    <w:nsid w:val="5651356C"/>
    <w:multiLevelType w:val="hybridMultilevel"/>
    <w:tmpl w:val="C3345C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7" w15:restartNumberingAfterBreak="0">
    <w:nsid w:val="56716AF2"/>
    <w:multiLevelType w:val="hybridMultilevel"/>
    <w:tmpl w:val="2D6AB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8" w15:restartNumberingAfterBreak="0">
    <w:nsid w:val="56D60868"/>
    <w:multiLevelType w:val="hybridMultilevel"/>
    <w:tmpl w:val="5292F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9" w15:restartNumberingAfterBreak="0">
    <w:nsid w:val="57297907"/>
    <w:multiLevelType w:val="hybridMultilevel"/>
    <w:tmpl w:val="B7663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0" w15:restartNumberingAfterBreak="0">
    <w:nsid w:val="57593A80"/>
    <w:multiLevelType w:val="hybridMultilevel"/>
    <w:tmpl w:val="EFB47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1" w15:restartNumberingAfterBreak="0">
    <w:nsid w:val="57A8128E"/>
    <w:multiLevelType w:val="hybridMultilevel"/>
    <w:tmpl w:val="24C2A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2" w15:restartNumberingAfterBreak="0">
    <w:nsid w:val="57FA68E9"/>
    <w:multiLevelType w:val="hybridMultilevel"/>
    <w:tmpl w:val="F24605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3" w15:restartNumberingAfterBreak="0">
    <w:nsid w:val="582D1200"/>
    <w:multiLevelType w:val="hybridMultilevel"/>
    <w:tmpl w:val="A044C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4" w15:restartNumberingAfterBreak="0">
    <w:nsid w:val="5858631A"/>
    <w:multiLevelType w:val="hybridMultilevel"/>
    <w:tmpl w:val="37E82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5" w15:restartNumberingAfterBreak="0">
    <w:nsid w:val="586B4CE2"/>
    <w:multiLevelType w:val="hybridMultilevel"/>
    <w:tmpl w:val="A05A1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6" w15:restartNumberingAfterBreak="0">
    <w:nsid w:val="59817F06"/>
    <w:multiLevelType w:val="hybridMultilevel"/>
    <w:tmpl w:val="CD4EB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7" w15:restartNumberingAfterBreak="0">
    <w:nsid w:val="5A355F9E"/>
    <w:multiLevelType w:val="hybridMultilevel"/>
    <w:tmpl w:val="1AA6A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8" w15:restartNumberingAfterBreak="0">
    <w:nsid w:val="5A831B1E"/>
    <w:multiLevelType w:val="hybridMultilevel"/>
    <w:tmpl w:val="29A4F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9" w15:restartNumberingAfterBreak="0">
    <w:nsid w:val="5A89016C"/>
    <w:multiLevelType w:val="hybridMultilevel"/>
    <w:tmpl w:val="70C84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0" w15:restartNumberingAfterBreak="0">
    <w:nsid w:val="5AE36D08"/>
    <w:multiLevelType w:val="hybridMultilevel"/>
    <w:tmpl w:val="26FE61FE"/>
    <w:lvl w:ilvl="0" w:tplc="02E67830">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1" w15:restartNumberingAfterBreak="0">
    <w:nsid w:val="5B662AA1"/>
    <w:multiLevelType w:val="hybridMultilevel"/>
    <w:tmpl w:val="34BA3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2" w15:restartNumberingAfterBreak="0">
    <w:nsid w:val="5B7558B8"/>
    <w:multiLevelType w:val="hybridMultilevel"/>
    <w:tmpl w:val="AFD02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3" w15:restartNumberingAfterBreak="0">
    <w:nsid w:val="5B784A24"/>
    <w:multiLevelType w:val="hybridMultilevel"/>
    <w:tmpl w:val="1AFE0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4" w15:restartNumberingAfterBreak="0">
    <w:nsid w:val="5B922A96"/>
    <w:multiLevelType w:val="hybridMultilevel"/>
    <w:tmpl w:val="0D2EE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5" w15:restartNumberingAfterBreak="0">
    <w:nsid w:val="5C310FE3"/>
    <w:multiLevelType w:val="hybridMultilevel"/>
    <w:tmpl w:val="75D0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6" w15:restartNumberingAfterBreak="0">
    <w:nsid w:val="5C9A4927"/>
    <w:multiLevelType w:val="hybridMultilevel"/>
    <w:tmpl w:val="5560B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7" w15:restartNumberingAfterBreak="0">
    <w:nsid w:val="5D892970"/>
    <w:multiLevelType w:val="hybridMultilevel"/>
    <w:tmpl w:val="CE644CE4"/>
    <w:lvl w:ilvl="0" w:tplc="1A2430C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8" w15:restartNumberingAfterBreak="0">
    <w:nsid w:val="5E465B2E"/>
    <w:multiLevelType w:val="hybridMultilevel"/>
    <w:tmpl w:val="8D2C3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9" w15:restartNumberingAfterBreak="0">
    <w:nsid w:val="5E7617A5"/>
    <w:multiLevelType w:val="hybridMultilevel"/>
    <w:tmpl w:val="5E6A6D3E"/>
    <w:lvl w:ilvl="0" w:tplc="4FDC01C4">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0" w15:restartNumberingAfterBreak="0">
    <w:nsid w:val="5E78668A"/>
    <w:multiLevelType w:val="hybridMultilevel"/>
    <w:tmpl w:val="F5A2E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1" w15:restartNumberingAfterBreak="0">
    <w:nsid w:val="5F0B6439"/>
    <w:multiLevelType w:val="hybridMultilevel"/>
    <w:tmpl w:val="3FE6D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2" w15:restartNumberingAfterBreak="0">
    <w:nsid w:val="5F562EA7"/>
    <w:multiLevelType w:val="hybridMultilevel"/>
    <w:tmpl w:val="DDD6D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3" w15:restartNumberingAfterBreak="0">
    <w:nsid w:val="601F3D71"/>
    <w:multiLevelType w:val="hybridMultilevel"/>
    <w:tmpl w:val="9634E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4" w15:restartNumberingAfterBreak="0">
    <w:nsid w:val="606377D6"/>
    <w:multiLevelType w:val="hybridMultilevel"/>
    <w:tmpl w:val="5284E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5" w15:restartNumberingAfterBreak="0">
    <w:nsid w:val="6093378B"/>
    <w:multiLevelType w:val="hybridMultilevel"/>
    <w:tmpl w:val="01DA7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6" w15:restartNumberingAfterBreak="0">
    <w:nsid w:val="60B5543B"/>
    <w:multiLevelType w:val="hybridMultilevel"/>
    <w:tmpl w:val="5C70A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7" w15:restartNumberingAfterBreak="0">
    <w:nsid w:val="612B708C"/>
    <w:multiLevelType w:val="hybridMultilevel"/>
    <w:tmpl w:val="16A04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8" w15:restartNumberingAfterBreak="0">
    <w:nsid w:val="61302863"/>
    <w:multiLevelType w:val="hybridMultilevel"/>
    <w:tmpl w:val="520266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9" w15:restartNumberingAfterBreak="0">
    <w:nsid w:val="6188752D"/>
    <w:multiLevelType w:val="hybridMultilevel"/>
    <w:tmpl w:val="0C128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0" w15:restartNumberingAfterBreak="0">
    <w:nsid w:val="62063D9D"/>
    <w:multiLevelType w:val="hybridMultilevel"/>
    <w:tmpl w:val="BC9E8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1" w15:restartNumberingAfterBreak="0">
    <w:nsid w:val="62396495"/>
    <w:multiLevelType w:val="hybridMultilevel"/>
    <w:tmpl w:val="07FC8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2" w15:restartNumberingAfterBreak="0">
    <w:nsid w:val="62755E0C"/>
    <w:multiLevelType w:val="hybridMultilevel"/>
    <w:tmpl w:val="5C522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3" w15:restartNumberingAfterBreak="0">
    <w:nsid w:val="62A944FA"/>
    <w:multiLevelType w:val="hybridMultilevel"/>
    <w:tmpl w:val="9E86E66A"/>
    <w:lvl w:ilvl="0" w:tplc="08090001">
      <w:start w:val="1"/>
      <w:numFmt w:val="bullet"/>
      <w:lvlText w:val=""/>
      <w:lvlJc w:val="left"/>
      <w:pPr>
        <w:ind w:left="720" w:hanging="360"/>
      </w:pPr>
      <w:rPr>
        <w:rFonts w:ascii="Symbol" w:hAnsi="Symbol" w:hint="default"/>
      </w:rPr>
    </w:lvl>
    <w:lvl w:ilvl="1" w:tplc="37645F24">
      <w:numFmt w:val="bullet"/>
      <w:lvlText w:val="-"/>
      <w:lvlJc w:val="left"/>
      <w:pPr>
        <w:ind w:left="1440" w:hanging="36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4" w15:restartNumberingAfterBreak="0">
    <w:nsid w:val="636C727E"/>
    <w:multiLevelType w:val="hybridMultilevel"/>
    <w:tmpl w:val="34D65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5" w15:restartNumberingAfterBreak="0">
    <w:nsid w:val="639175B3"/>
    <w:multiLevelType w:val="hybridMultilevel"/>
    <w:tmpl w:val="46E2B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6" w15:restartNumberingAfterBreak="0">
    <w:nsid w:val="63B735F6"/>
    <w:multiLevelType w:val="hybridMultilevel"/>
    <w:tmpl w:val="DF229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7" w15:restartNumberingAfterBreak="0">
    <w:nsid w:val="6401494E"/>
    <w:multiLevelType w:val="hybridMultilevel"/>
    <w:tmpl w:val="02783226"/>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238" w15:restartNumberingAfterBreak="0">
    <w:nsid w:val="64346E15"/>
    <w:multiLevelType w:val="hybridMultilevel"/>
    <w:tmpl w:val="92983F46"/>
    <w:lvl w:ilvl="0" w:tplc="B6464068">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9" w15:restartNumberingAfterBreak="0">
    <w:nsid w:val="64BE0F27"/>
    <w:multiLevelType w:val="hybridMultilevel"/>
    <w:tmpl w:val="21621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0" w15:restartNumberingAfterBreak="0">
    <w:nsid w:val="65140D9C"/>
    <w:multiLevelType w:val="hybridMultilevel"/>
    <w:tmpl w:val="D534E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1" w15:restartNumberingAfterBreak="0">
    <w:nsid w:val="65C5736B"/>
    <w:multiLevelType w:val="hybridMultilevel"/>
    <w:tmpl w:val="5FF23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2" w15:restartNumberingAfterBreak="0">
    <w:nsid w:val="66040749"/>
    <w:multiLevelType w:val="hybridMultilevel"/>
    <w:tmpl w:val="74B84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3" w15:restartNumberingAfterBreak="0">
    <w:nsid w:val="662B3A66"/>
    <w:multiLevelType w:val="hybridMultilevel"/>
    <w:tmpl w:val="00CCD640"/>
    <w:lvl w:ilvl="0" w:tplc="86E200C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4" w15:restartNumberingAfterBreak="0">
    <w:nsid w:val="6680049B"/>
    <w:multiLevelType w:val="hybridMultilevel"/>
    <w:tmpl w:val="ECE01400"/>
    <w:lvl w:ilvl="0" w:tplc="5E80E188">
      <w:start w:val="1"/>
      <w:numFmt w:val="bullet"/>
      <w:lvlText w:val=""/>
      <w:lvlJc w:val="left"/>
      <w:pPr>
        <w:ind w:left="108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5" w15:restartNumberingAfterBreak="0">
    <w:nsid w:val="668F5330"/>
    <w:multiLevelType w:val="hybridMultilevel"/>
    <w:tmpl w:val="3A868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6" w15:restartNumberingAfterBreak="0">
    <w:nsid w:val="67253220"/>
    <w:multiLevelType w:val="hybridMultilevel"/>
    <w:tmpl w:val="78F0E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7" w15:restartNumberingAfterBreak="0">
    <w:nsid w:val="686A6AC9"/>
    <w:multiLevelType w:val="hybridMultilevel"/>
    <w:tmpl w:val="8D0451D4"/>
    <w:lvl w:ilvl="0" w:tplc="1CA08C7C">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48" w15:restartNumberingAfterBreak="0">
    <w:nsid w:val="688F7DE6"/>
    <w:multiLevelType w:val="hybridMultilevel"/>
    <w:tmpl w:val="796A61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9" w15:restartNumberingAfterBreak="0">
    <w:nsid w:val="68D62CD5"/>
    <w:multiLevelType w:val="hybridMultilevel"/>
    <w:tmpl w:val="37B80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0" w15:restartNumberingAfterBreak="0">
    <w:nsid w:val="692C0A94"/>
    <w:multiLevelType w:val="hybridMultilevel"/>
    <w:tmpl w:val="1EC4A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1" w15:restartNumberingAfterBreak="0">
    <w:nsid w:val="6A116D4C"/>
    <w:multiLevelType w:val="hybridMultilevel"/>
    <w:tmpl w:val="74DCB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2" w15:restartNumberingAfterBreak="0">
    <w:nsid w:val="6A480BC5"/>
    <w:multiLevelType w:val="hybridMultilevel"/>
    <w:tmpl w:val="85802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3"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4" w15:restartNumberingAfterBreak="0">
    <w:nsid w:val="6B486B88"/>
    <w:multiLevelType w:val="hybridMultilevel"/>
    <w:tmpl w:val="15002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5" w15:restartNumberingAfterBreak="0">
    <w:nsid w:val="6B491057"/>
    <w:multiLevelType w:val="hybridMultilevel"/>
    <w:tmpl w:val="01161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6" w15:restartNumberingAfterBreak="0">
    <w:nsid w:val="6BC36BAC"/>
    <w:multiLevelType w:val="hybridMultilevel"/>
    <w:tmpl w:val="02D2A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7" w15:restartNumberingAfterBreak="0">
    <w:nsid w:val="6BCB0D07"/>
    <w:multiLevelType w:val="hybridMultilevel"/>
    <w:tmpl w:val="FAB47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8" w15:restartNumberingAfterBreak="0">
    <w:nsid w:val="6BF736D5"/>
    <w:multiLevelType w:val="hybridMultilevel"/>
    <w:tmpl w:val="72B4D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9" w15:restartNumberingAfterBreak="0">
    <w:nsid w:val="6CA96D43"/>
    <w:multiLevelType w:val="hybridMultilevel"/>
    <w:tmpl w:val="F5C4E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0" w15:restartNumberingAfterBreak="0">
    <w:nsid w:val="6D1A45B2"/>
    <w:multiLevelType w:val="hybridMultilevel"/>
    <w:tmpl w:val="24264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1" w15:restartNumberingAfterBreak="0">
    <w:nsid w:val="6D70237E"/>
    <w:multiLevelType w:val="hybridMultilevel"/>
    <w:tmpl w:val="AF7E0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2" w15:restartNumberingAfterBreak="0">
    <w:nsid w:val="6D9B18C4"/>
    <w:multiLevelType w:val="hybridMultilevel"/>
    <w:tmpl w:val="9AECB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3" w15:restartNumberingAfterBreak="0">
    <w:nsid w:val="6DC44F5A"/>
    <w:multiLevelType w:val="hybridMultilevel"/>
    <w:tmpl w:val="E9F2A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4" w15:restartNumberingAfterBreak="0">
    <w:nsid w:val="6DE403C0"/>
    <w:multiLevelType w:val="hybridMultilevel"/>
    <w:tmpl w:val="4A74B5B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5" w15:restartNumberingAfterBreak="0">
    <w:nsid w:val="6DFF2396"/>
    <w:multiLevelType w:val="hybridMultilevel"/>
    <w:tmpl w:val="C8144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6" w15:restartNumberingAfterBreak="0">
    <w:nsid w:val="6E2B2C16"/>
    <w:multiLevelType w:val="hybridMultilevel"/>
    <w:tmpl w:val="09623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7" w15:restartNumberingAfterBreak="0">
    <w:nsid w:val="6F28148A"/>
    <w:multiLevelType w:val="hybridMultilevel"/>
    <w:tmpl w:val="6010A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8" w15:restartNumberingAfterBreak="0">
    <w:nsid w:val="6F4749B6"/>
    <w:multiLevelType w:val="hybridMultilevel"/>
    <w:tmpl w:val="1C1CC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9" w15:restartNumberingAfterBreak="0">
    <w:nsid w:val="6F990409"/>
    <w:multiLevelType w:val="hybridMultilevel"/>
    <w:tmpl w:val="E52C58A2"/>
    <w:lvl w:ilvl="0" w:tplc="1CA08C7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0" w15:restartNumberingAfterBreak="0">
    <w:nsid w:val="6FD33186"/>
    <w:multiLevelType w:val="hybridMultilevel"/>
    <w:tmpl w:val="6E1CC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1" w15:restartNumberingAfterBreak="0">
    <w:nsid w:val="70082E25"/>
    <w:multiLevelType w:val="hybridMultilevel"/>
    <w:tmpl w:val="EAFA3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2" w15:restartNumberingAfterBreak="0">
    <w:nsid w:val="70C20147"/>
    <w:multiLevelType w:val="hybridMultilevel"/>
    <w:tmpl w:val="5492BA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3" w15:restartNumberingAfterBreak="0">
    <w:nsid w:val="70E00B82"/>
    <w:multiLevelType w:val="hybridMultilevel"/>
    <w:tmpl w:val="64522B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4" w15:restartNumberingAfterBreak="0">
    <w:nsid w:val="71AE7B1B"/>
    <w:multiLevelType w:val="hybridMultilevel"/>
    <w:tmpl w:val="28689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5" w15:restartNumberingAfterBreak="0">
    <w:nsid w:val="71E94B54"/>
    <w:multiLevelType w:val="hybridMultilevel"/>
    <w:tmpl w:val="57E67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6" w15:restartNumberingAfterBreak="0">
    <w:nsid w:val="71FF1B05"/>
    <w:multiLevelType w:val="hybridMultilevel"/>
    <w:tmpl w:val="6DE678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7" w15:restartNumberingAfterBreak="0">
    <w:nsid w:val="72B96DB8"/>
    <w:multiLevelType w:val="hybridMultilevel"/>
    <w:tmpl w:val="19C01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8" w15:restartNumberingAfterBreak="0">
    <w:nsid w:val="72DA695B"/>
    <w:multiLevelType w:val="hybridMultilevel"/>
    <w:tmpl w:val="C360C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9" w15:restartNumberingAfterBreak="0">
    <w:nsid w:val="730F58EA"/>
    <w:multiLevelType w:val="hybridMultilevel"/>
    <w:tmpl w:val="83D4C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0" w15:restartNumberingAfterBreak="0">
    <w:nsid w:val="73BD5FC1"/>
    <w:multiLevelType w:val="hybridMultilevel"/>
    <w:tmpl w:val="7856F6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1" w15:restartNumberingAfterBreak="0">
    <w:nsid w:val="742D3426"/>
    <w:multiLevelType w:val="hybridMultilevel"/>
    <w:tmpl w:val="8924B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2" w15:restartNumberingAfterBreak="0">
    <w:nsid w:val="757A1556"/>
    <w:multiLevelType w:val="hybridMultilevel"/>
    <w:tmpl w:val="6290A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3" w15:restartNumberingAfterBreak="0">
    <w:nsid w:val="75CE3C8A"/>
    <w:multiLevelType w:val="hybridMultilevel"/>
    <w:tmpl w:val="9B161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4" w15:restartNumberingAfterBreak="0">
    <w:nsid w:val="7618446A"/>
    <w:multiLevelType w:val="hybridMultilevel"/>
    <w:tmpl w:val="D2521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5" w15:restartNumberingAfterBreak="0">
    <w:nsid w:val="767413F0"/>
    <w:multiLevelType w:val="hybridMultilevel"/>
    <w:tmpl w:val="41885532"/>
    <w:name w:val="def_list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6" w15:restartNumberingAfterBreak="0">
    <w:nsid w:val="76A57B9A"/>
    <w:multiLevelType w:val="hybridMultilevel"/>
    <w:tmpl w:val="0C543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7" w15:restartNumberingAfterBreak="0">
    <w:nsid w:val="76D22101"/>
    <w:multiLevelType w:val="hybridMultilevel"/>
    <w:tmpl w:val="BF34E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8" w15:restartNumberingAfterBreak="0">
    <w:nsid w:val="772B0327"/>
    <w:multiLevelType w:val="hybridMultilevel"/>
    <w:tmpl w:val="491E8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9" w15:restartNumberingAfterBreak="0">
    <w:nsid w:val="77827AA1"/>
    <w:multiLevelType w:val="hybridMultilevel"/>
    <w:tmpl w:val="68A60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0" w15:restartNumberingAfterBreak="0">
    <w:nsid w:val="77861BD6"/>
    <w:multiLevelType w:val="hybridMultilevel"/>
    <w:tmpl w:val="2FF67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1" w15:restartNumberingAfterBreak="0">
    <w:nsid w:val="77E71EBB"/>
    <w:multiLevelType w:val="hybridMultilevel"/>
    <w:tmpl w:val="222A2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2" w15:restartNumberingAfterBreak="0">
    <w:nsid w:val="7833055B"/>
    <w:multiLevelType w:val="hybridMultilevel"/>
    <w:tmpl w:val="1820D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3" w15:restartNumberingAfterBreak="0">
    <w:nsid w:val="78657104"/>
    <w:multiLevelType w:val="singleLevel"/>
    <w:tmpl w:val="1664D14C"/>
    <w:lvl w:ilvl="0">
      <w:numFmt w:val="decimal"/>
      <w:lvlText w:val="•"/>
      <w:lvlJc w:val="left"/>
    </w:lvl>
  </w:abstractNum>
  <w:abstractNum w:abstractNumId="294" w15:restartNumberingAfterBreak="0">
    <w:nsid w:val="78C01EE8"/>
    <w:multiLevelType w:val="hybridMultilevel"/>
    <w:tmpl w:val="B1048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5" w15:restartNumberingAfterBreak="0">
    <w:nsid w:val="790A5325"/>
    <w:multiLevelType w:val="hybridMultilevel"/>
    <w:tmpl w:val="D24C6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6" w15:restartNumberingAfterBreak="0">
    <w:nsid w:val="798D5D73"/>
    <w:multiLevelType w:val="hybridMultilevel"/>
    <w:tmpl w:val="991A0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7" w15:restartNumberingAfterBreak="0">
    <w:nsid w:val="79ED4397"/>
    <w:multiLevelType w:val="hybridMultilevel"/>
    <w:tmpl w:val="8C540FB6"/>
    <w:lvl w:ilvl="0" w:tplc="87ECEAC6">
      <w:start w:val="1"/>
      <w:numFmt w:val="bullet"/>
      <w:lvlText w:val=""/>
      <w:lvlJc w:val="left"/>
      <w:pPr>
        <w:ind w:left="720" w:hanging="360"/>
      </w:pPr>
      <w:rPr>
        <w:rFonts w:ascii="Symbol" w:hAnsi="Symbol" w:hint="default"/>
        <w:spacing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8" w15:restartNumberingAfterBreak="0">
    <w:nsid w:val="7A072407"/>
    <w:multiLevelType w:val="hybridMultilevel"/>
    <w:tmpl w:val="C2D05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9" w15:restartNumberingAfterBreak="0">
    <w:nsid w:val="7A2B187F"/>
    <w:multiLevelType w:val="multilevel"/>
    <w:tmpl w:val="D39E0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0" w15:restartNumberingAfterBreak="0">
    <w:nsid w:val="7A5A3022"/>
    <w:multiLevelType w:val="hybridMultilevel"/>
    <w:tmpl w:val="965CE6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1" w15:restartNumberingAfterBreak="0">
    <w:nsid w:val="7A9C7D7A"/>
    <w:multiLevelType w:val="hybridMultilevel"/>
    <w:tmpl w:val="07BAE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2" w15:restartNumberingAfterBreak="0">
    <w:nsid w:val="7ACC24DD"/>
    <w:multiLevelType w:val="hybridMultilevel"/>
    <w:tmpl w:val="BF629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3" w15:restartNumberingAfterBreak="0">
    <w:nsid w:val="7AEE404B"/>
    <w:multiLevelType w:val="hybridMultilevel"/>
    <w:tmpl w:val="90188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4" w15:restartNumberingAfterBreak="0">
    <w:nsid w:val="7B1C2692"/>
    <w:multiLevelType w:val="hybridMultilevel"/>
    <w:tmpl w:val="52FAD6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5" w15:restartNumberingAfterBreak="0">
    <w:nsid w:val="7B387485"/>
    <w:multiLevelType w:val="hybridMultilevel"/>
    <w:tmpl w:val="D63EA96A"/>
    <w:name w:val="def_list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6" w15:restartNumberingAfterBreak="0">
    <w:nsid w:val="7BA0788B"/>
    <w:multiLevelType w:val="hybridMultilevel"/>
    <w:tmpl w:val="9314C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7" w15:restartNumberingAfterBreak="0">
    <w:nsid w:val="7CAD5221"/>
    <w:multiLevelType w:val="hybridMultilevel"/>
    <w:tmpl w:val="E564C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8" w15:restartNumberingAfterBreak="0">
    <w:nsid w:val="7D5452B3"/>
    <w:multiLevelType w:val="hybridMultilevel"/>
    <w:tmpl w:val="AC76A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9" w15:restartNumberingAfterBreak="0">
    <w:nsid w:val="7E277F38"/>
    <w:multiLevelType w:val="multilevel"/>
    <w:tmpl w:val="98D46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0" w15:restartNumberingAfterBreak="0">
    <w:nsid w:val="7E320F57"/>
    <w:multiLevelType w:val="hybridMultilevel"/>
    <w:tmpl w:val="77102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1" w15:restartNumberingAfterBreak="0">
    <w:nsid w:val="7E444450"/>
    <w:multiLevelType w:val="hybridMultilevel"/>
    <w:tmpl w:val="E86E8A0E"/>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2" w15:restartNumberingAfterBreak="0">
    <w:nsid w:val="7EA67C70"/>
    <w:multiLevelType w:val="hybridMultilevel"/>
    <w:tmpl w:val="3A123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3" w15:restartNumberingAfterBreak="0">
    <w:nsid w:val="7F08335B"/>
    <w:multiLevelType w:val="hybridMultilevel"/>
    <w:tmpl w:val="E7BEF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4" w15:restartNumberingAfterBreak="0">
    <w:nsid w:val="7F1C2799"/>
    <w:multiLevelType w:val="hybridMultilevel"/>
    <w:tmpl w:val="93CA4BFA"/>
    <w:lvl w:ilvl="0" w:tplc="08090001">
      <w:start w:val="1"/>
      <w:numFmt w:val="bullet"/>
      <w:lvlText w:val=""/>
      <w:lvlJc w:val="left"/>
      <w:pPr>
        <w:ind w:left="720" w:hanging="360"/>
      </w:pPr>
      <w:rPr>
        <w:rFonts w:ascii="Symbol" w:hAnsi="Symbol" w:hint="default"/>
      </w:rPr>
    </w:lvl>
    <w:lvl w:ilvl="1" w:tplc="C61462EA">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5" w15:restartNumberingAfterBreak="0">
    <w:nsid w:val="7F2F06D2"/>
    <w:multiLevelType w:val="hybridMultilevel"/>
    <w:tmpl w:val="A4144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6" w15:restartNumberingAfterBreak="0">
    <w:nsid w:val="7F5823A6"/>
    <w:multiLevelType w:val="hybridMultilevel"/>
    <w:tmpl w:val="BC908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7" w15:restartNumberingAfterBreak="0">
    <w:nsid w:val="7FED7697"/>
    <w:multiLevelType w:val="hybridMultilevel"/>
    <w:tmpl w:val="BF2C8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5407184">
    <w:abstractNumId w:val="159"/>
  </w:num>
  <w:num w:numId="2" w16cid:durableId="1682851465">
    <w:abstractNumId w:val="60"/>
  </w:num>
  <w:num w:numId="3" w16cid:durableId="1794011183">
    <w:abstractNumId w:val="129"/>
  </w:num>
  <w:num w:numId="4" w16cid:durableId="1965499027">
    <w:abstractNumId w:val="215"/>
  </w:num>
  <w:num w:numId="5" w16cid:durableId="242877619">
    <w:abstractNumId w:val="225"/>
  </w:num>
  <w:num w:numId="6" w16cid:durableId="429467619">
    <w:abstractNumId w:val="121"/>
  </w:num>
  <w:num w:numId="7" w16cid:durableId="997466422">
    <w:abstractNumId w:val="126"/>
  </w:num>
  <w:num w:numId="8" w16cid:durableId="1323508548">
    <w:abstractNumId w:val="231"/>
  </w:num>
  <w:num w:numId="9" w16cid:durableId="791944505">
    <w:abstractNumId w:val="107"/>
  </w:num>
  <w:num w:numId="10" w16cid:durableId="894240311">
    <w:abstractNumId w:val="161"/>
  </w:num>
  <w:num w:numId="11" w16cid:durableId="911812202">
    <w:abstractNumId w:val="97"/>
  </w:num>
  <w:num w:numId="12" w16cid:durableId="570968445">
    <w:abstractNumId w:val="74"/>
  </w:num>
  <w:num w:numId="13" w16cid:durableId="1353875149">
    <w:abstractNumId w:val="42"/>
  </w:num>
  <w:num w:numId="14" w16cid:durableId="1440371251">
    <w:abstractNumId w:val="9"/>
  </w:num>
  <w:num w:numId="15" w16cid:durableId="494614601">
    <w:abstractNumId w:val="109"/>
  </w:num>
  <w:num w:numId="16" w16cid:durableId="2009018882">
    <w:abstractNumId w:val="203"/>
  </w:num>
  <w:num w:numId="17" w16cid:durableId="765657713">
    <w:abstractNumId w:val="119"/>
  </w:num>
  <w:num w:numId="18" w16cid:durableId="309947993">
    <w:abstractNumId w:val="283"/>
  </w:num>
  <w:num w:numId="19" w16cid:durableId="1547719000">
    <w:abstractNumId w:val="251"/>
  </w:num>
  <w:num w:numId="20" w16cid:durableId="1831023979">
    <w:abstractNumId w:val="220"/>
  </w:num>
  <w:num w:numId="21" w16cid:durableId="1414624380">
    <w:abstractNumId w:val="127"/>
  </w:num>
  <w:num w:numId="22" w16cid:durableId="735862008">
    <w:abstractNumId w:val="258"/>
  </w:num>
  <w:num w:numId="23" w16cid:durableId="340937862">
    <w:abstractNumId w:val="151"/>
  </w:num>
  <w:num w:numId="24" w16cid:durableId="1759017564">
    <w:abstractNumId w:val="287"/>
  </w:num>
  <w:num w:numId="25" w16cid:durableId="754712908">
    <w:abstractNumId w:val="104"/>
  </w:num>
  <w:num w:numId="26" w16cid:durableId="1353143076">
    <w:abstractNumId w:val="138"/>
  </w:num>
  <w:num w:numId="27" w16cid:durableId="107283108">
    <w:abstractNumId w:val="81"/>
  </w:num>
  <w:num w:numId="28" w16cid:durableId="682172265">
    <w:abstractNumId w:val="252"/>
  </w:num>
  <w:num w:numId="29" w16cid:durableId="1197498676">
    <w:abstractNumId w:val="140"/>
  </w:num>
  <w:num w:numId="30" w16cid:durableId="907115140">
    <w:abstractNumId w:val="112"/>
  </w:num>
  <w:num w:numId="31" w16cid:durableId="508636764">
    <w:abstractNumId w:val="302"/>
  </w:num>
  <w:num w:numId="32" w16cid:durableId="490949277">
    <w:abstractNumId w:val="204"/>
  </w:num>
  <w:num w:numId="33" w16cid:durableId="786778298">
    <w:abstractNumId w:val="188"/>
  </w:num>
  <w:num w:numId="34" w16cid:durableId="964584958">
    <w:abstractNumId w:val="123"/>
  </w:num>
  <w:num w:numId="35" w16cid:durableId="375856297">
    <w:abstractNumId w:val="298"/>
  </w:num>
  <w:num w:numId="36" w16cid:durableId="1967852370">
    <w:abstractNumId w:val="316"/>
  </w:num>
  <w:num w:numId="37" w16cid:durableId="1661157449">
    <w:abstractNumId w:val="260"/>
  </w:num>
  <w:num w:numId="38" w16cid:durableId="811101806">
    <w:abstractNumId w:val="171"/>
  </w:num>
  <w:num w:numId="39" w16cid:durableId="737901307">
    <w:abstractNumId w:val="11"/>
  </w:num>
  <w:num w:numId="40" w16cid:durableId="1896745235">
    <w:abstractNumId w:val="228"/>
  </w:num>
  <w:num w:numId="41" w16cid:durableId="455563470">
    <w:abstractNumId w:val="296"/>
  </w:num>
  <w:num w:numId="42" w16cid:durableId="1585872670">
    <w:abstractNumId w:val="168"/>
  </w:num>
  <w:num w:numId="43" w16cid:durableId="71389675">
    <w:abstractNumId w:val="69"/>
  </w:num>
  <w:num w:numId="44" w16cid:durableId="1473132940">
    <w:abstractNumId w:val="233"/>
  </w:num>
  <w:num w:numId="45" w16cid:durableId="1616674698">
    <w:abstractNumId w:val="80"/>
  </w:num>
  <w:num w:numId="46" w16cid:durableId="1100636968">
    <w:abstractNumId w:val="317"/>
  </w:num>
  <w:num w:numId="47" w16cid:durableId="1965113992">
    <w:abstractNumId w:val="289"/>
  </w:num>
  <w:num w:numId="48" w16cid:durableId="1078475461">
    <w:abstractNumId w:val="157"/>
  </w:num>
  <w:num w:numId="49" w16cid:durableId="2024741257">
    <w:abstractNumId w:val="226"/>
  </w:num>
  <w:num w:numId="50" w16cid:durableId="788083669">
    <w:abstractNumId w:val="250"/>
  </w:num>
  <w:num w:numId="51" w16cid:durableId="575480596">
    <w:abstractNumId w:val="141"/>
  </w:num>
  <w:num w:numId="52" w16cid:durableId="164173985">
    <w:abstractNumId w:val="205"/>
  </w:num>
  <w:num w:numId="53" w16cid:durableId="518011898">
    <w:abstractNumId w:val="45"/>
  </w:num>
  <w:num w:numId="54" w16cid:durableId="1103527860">
    <w:abstractNumId w:val="24"/>
  </w:num>
  <w:num w:numId="55" w16cid:durableId="1691176532">
    <w:abstractNumId w:val="315"/>
  </w:num>
  <w:num w:numId="56" w16cid:durableId="1429619111">
    <w:abstractNumId w:val="229"/>
  </w:num>
  <w:num w:numId="57" w16cid:durableId="1139417112">
    <w:abstractNumId w:val="103"/>
  </w:num>
  <w:num w:numId="58" w16cid:durableId="403069764">
    <w:abstractNumId w:val="79"/>
  </w:num>
  <w:num w:numId="59" w16cid:durableId="73405174">
    <w:abstractNumId w:val="134"/>
  </w:num>
  <w:num w:numId="60" w16cid:durableId="1203246030">
    <w:abstractNumId w:val="245"/>
  </w:num>
  <w:num w:numId="61" w16cid:durableId="587690658">
    <w:abstractNumId w:val="216"/>
  </w:num>
  <w:num w:numId="62" w16cid:durableId="594634482">
    <w:abstractNumId w:val="291"/>
  </w:num>
  <w:num w:numId="63" w16cid:durableId="574901230">
    <w:abstractNumId w:val="36"/>
  </w:num>
  <w:num w:numId="64" w16cid:durableId="418596960">
    <w:abstractNumId w:val="85"/>
  </w:num>
  <w:num w:numId="65" w16cid:durableId="678191244">
    <w:abstractNumId w:val="65"/>
  </w:num>
  <w:num w:numId="66" w16cid:durableId="297077683">
    <w:abstractNumId w:val="158"/>
  </w:num>
  <w:num w:numId="67" w16cid:durableId="2103065462">
    <w:abstractNumId w:val="232"/>
  </w:num>
  <w:num w:numId="68" w16cid:durableId="299111695">
    <w:abstractNumId w:val="66"/>
  </w:num>
  <w:num w:numId="69" w16cid:durableId="557975407">
    <w:abstractNumId w:val="105"/>
  </w:num>
  <w:num w:numId="70" w16cid:durableId="1599213328">
    <w:abstractNumId w:val="193"/>
  </w:num>
  <w:num w:numId="71" w16cid:durableId="1216503429">
    <w:abstractNumId w:val="19"/>
  </w:num>
  <w:num w:numId="72" w16cid:durableId="384987584">
    <w:abstractNumId w:val="167"/>
  </w:num>
  <w:num w:numId="73" w16cid:durableId="641740143">
    <w:abstractNumId w:val="35"/>
  </w:num>
  <w:num w:numId="74" w16cid:durableId="207181758">
    <w:abstractNumId w:val="82"/>
  </w:num>
  <w:num w:numId="75" w16cid:durableId="323245980">
    <w:abstractNumId w:val="308"/>
  </w:num>
  <w:num w:numId="76" w16cid:durableId="289093157">
    <w:abstractNumId w:val="28"/>
  </w:num>
  <w:num w:numId="77" w16cid:durableId="1100222693">
    <w:abstractNumId w:val="108"/>
  </w:num>
  <w:num w:numId="78" w16cid:durableId="1897273414">
    <w:abstractNumId w:val="29"/>
  </w:num>
  <w:num w:numId="79" w16cid:durableId="1781602168">
    <w:abstractNumId w:val="189"/>
  </w:num>
  <w:num w:numId="80" w16cid:durableId="1068843472">
    <w:abstractNumId w:val="227"/>
  </w:num>
  <w:num w:numId="81" w16cid:durableId="264457915">
    <w:abstractNumId w:val="150"/>
  </w:num>
  <w:num w:numId="82" w16cid:durableId="248733017">
    <w:abstractNumId w:val="12"/>
  </w:num>
  <w:num w:numId="83" w16cid:durableId="624116610">
    <w:abstractNumId w:val="311"/>
  </w:num>
  <w:num w:numId="84" w16cid:durableId="755519148">
    <w:abstractNumId w:val="176"/>
  </w:num>
  <w:num w:numId="85" w16cid:durableId="182979470">
    <w:abstractNumId w:val="144"/>
  </w:num>
  <w:num w:numId="86" w16cid:durableId="431780171">
    <w:abstractNumId w:val="279"/>
  </w:num>
  <w:num w:numId="87" w16cid:durableId="1148009577">
    <w:abstractNumId w:val="194"/>
  </w:num>
  <w:num w:numId="88" w16cid:durableId="1383022829">
    <w:abstractNumId w:val="200"/>
  </w:num>
  <w:num w:numId="89" w16cid:durableId="594436926">
    <w:abstractNumId w:val="259"/>
  </w:num>
  <w:num w:numId="90" w16cid:durableId="1210149385">
    <w:abstractNumId w:val="83"/>
  </w:num>
  <w:num w:numId="91" w16cid:durableId="202641243">
    <w:abstractNumId w:val="32"/>
  </w:num>
  <w:num w:numId="92" w16cid:durableId="1612932086">
    <w:abstractNumId w:val="160"/>
  </w:num>
  <w:num w:numId="93" w16cid:durableId="2066369608">
    <w:abstractNumId w:val="55"/>
  </w:num>
  <w:num w:numId="94" w16cid:durableId="1381589634">
    <w:abstractNumId w:val="87"/>
  </w:num>
  <w:num w:numId="95" w16cid:durableId="1470972576">
    <w:abstractNumId w:val="21"/>
  </w:num>
  <w:num w:numId="96" w16cid:durableId="1157380632">
    <w:abstractNumId w:val="95"/>
  </w:num>
  <w:num w:numId="97" w16cid:durableId="1003166984">
    <w:abstractNumId w:val="281"/>
  </w:num>
  <w:num w:numId="98" w16cid:durableId="895314689">
    <w:abstractNumId w:val="255"/>
  </w:num>
  <w:num w:numId="99" w16cid:durableId="1202207262">
    <w:abstractNumId w:val="2"/>
  </w:num>
  <w:num w:numId="100" w16cid:durableId="1106850543">
    <w:abstractNumId w:val="145"/>
  </w:num>
  <w:num w:numId="101" w16cid:durableId="812335046">
    <w:abstractNumId w:val="256"/>
  </w:num>
  <w:num w:numId="102" w16cid:durableId="450903752">
    <w:abstractNumId w:val="201"/>
  </w:num>
  <w:num w:numId="103" w16cid:durableId="1571385586">
    <w:abstractNumId w:val="125"/>
  </w:num>
  <w:num w:numId="104" w16cid:durableId="498693263">
    <w:abstractNumId w:val="92"/>
  </w:num>
  <w:num w:numId="105" w16cid:durableId="1720860861">
    <w:abstractNumId w:val="1"/>
  </w:num>
  <w:num w:numId="106" w16cid:durableId="1917939981">
    <w:abstractNumId w:val="192"/>
  </w:num>
  <w:num w:numId="107" w16cid:durableId="1395812991">
    <w:abstractNumId w:val="155"/>
  </w:num>
  <w:num w:numId="108" w16cid:durableId="1138575293">
    <w:abstractNumId w:val="27"/>
  </w:num>
  <w:num w:numId="109" w16cid:durableId="1055082580">
    <w:abstractNumId w:val="214"/>
  </w:num>
  <w:num w:numId="110" w16cid:durableId="1806196736">
    <w:abstractNumId w:val="37"/>
  </w:num>
  <w:num w:numId="111" w16cid:durableId="1234504854">
    <w:abstractNumId w:val="235"/>
  </w:num>
  <w:num w:numId="112" w16cid:durableId="1256473366">
    <w:abstractNumId w:val="78"/>
  </w:num>
  <w:num w:numId="113" w16cid:durableId="480849203">
    <w:abstractNumId w:val="241"/>
  </w:num>
  <w:num w:numId="114" w16cid:durableId="591544991">
    <w:abstractNumId w:val="47"/>
  </w:num>
  <w:num w:numId="115" w16cid:durableId="1000545734">
    <w:abstractNumId w:val="239"/>
  </w:num>
  <w:num w:numId="116" w16cid:durableId="661853941">
    <w:abstractNumId w:val="276"/>
  </w:num>
  <w:num w:numId="117" w16cid:durableId="1708484732">
    <w:abstractNumId w:val="51"/>
  </w:num>
  <w:num w:numId="118" w16cid:durableId="1613709567">
    <w:abstractNumId w:val="183"/>
  </w:num>
  <w:num w:numId="119" w16cid:durableId="1235359783">
    <w:abstractNumId w:val="117"/>
  </w:num>
  <w:num w:numId="120" w16cid:durableId="669794922">
    <w:abstractNumId w:val="234"/>
  </w:num>
  <w:num w:numId="121" w16cid:durableId="1663001985">
    <w:abstractNumId w:val="206"/>
  </w:num>
  <w:num w:numId="122" w16cid:durableId="2106655338">
    <w:abstractNumId w:val="116"/>
  </w:num>
  <w:num w:numId="123" w16cid:durableId="1921593300">
    <w:abstractNumId w:val="314"/>
  </w:num>
  <w:num w:numId="124" w16cid:durableId="2090343319">
    <w:abstractNumId w:val="115"/>
  </w:num>
  <w:num w:numId="125" w16cid:durableId="465584128">
    <w:abstractNumId w:val="64"/>
  </w:num>
  <w:num w:numId="126" w16cid:durableId="895703267">
    <w:abstractNumId w:val="33"/>
  </w:num>
  <w:num w:numId="127" w16cid:durableId="1355887302">
    <w:abstractNumId w:val="31"/>
  </w:num>
  <w:num w:numId="128" w16cid:durableId="83308959">
    <w:abstractNumId w:val="304"/>
  </w:num>
  <w:num w:numId="129" w16cid:durableId="1731690461">
    <w:abstractNumId w:val="101"/>
  </w:num>
  <w:num w:numId="130" w16cid:durableId="229393393">
    <w:abstractNumId w:val="177"/>
  </w:num>
  <w:num w:numId="131" w16cid:durableId="1543445245">
    <w:abstractNumId w:val="41"/>
  </w:num>
  <w:num w:numId="132" w16cid:durableId="1510875612">
    <w:abstractNumId w:val="254"/>
  </w:num>
  <w:num w:numId="133" w16cid:durableId="1346008593">
    <w:abstractNumId w:val="253"/>
  </w:num>
  <w:num w:numId="134" w16cid:durableId="975062780">
    <w:abstractNumId w:val="174"/>
  </w:num>
  <w:num w:numId="135" w16cid:durableId="48328348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250168323">
    <w:abstractNumId w:val="185"/>
  </w:num>
  <w:num w:numId="137" w16cid:durableId="1130050178">
    <w:abstractNumId w:val="44"/>
  </w:num>
  <w:num w:numId="138" w16cid:durableId="4795013">
    <w:abstractNumId w:val="267"/>
  </w:num>
  <w:num w:numId="139" w16cid:durableId="16582293">
    <w:abstractNumId w:val="199"/>
  </w:num>
  <w:num w:numId="140" w16cid:durableId="1611936972">
    <w:abstractNumId w:val="15"/>
  </w:num>
  <w:num w:numId="141" w16cid:durableId="1927760796">
    <w:abstractNumId w:val="265"/>
  </w:num>
  <w:num w:numId="142" w16cid:durableId="2080707210">
    <w:abstractNumId w:val="57"/>
  </w:num>
  <w:num w:numId="143" w16cid:durableId="901326689">
    <w:abstractNumId w:val="3"/>
  </w:num>
  <w:num w:numId="144" w16cid:durableId="1224833621">
    <w:abstractNumId w:val="34"/>
  </w:num>
  <w:num w:numId="145" w16cid:durableId="118690984">
    <w:abstractNumId w:val="236"/>
  </w:num>
  <w:num w:numId="146" w16cid:durableId="498811025">
    <w:abstractNumId w:val="72"/>
  </w:num>
  <w:num w:numId="147" w16cid:durableId="1636257387">
    <w:abstractNumId w:val="242"/>
  </w:num>
  <w:num w:numId="148" w16cid:durableId="1335571042">
    <w:abstractNumId w:val="306"/>
  </w:num>
  <w:num w:numId="149" w16cid:durableId="1545487412">
    <w:abstractNumId w:val="195"/>
  </w:num>
  <w:num w:numId="150" w16cid:durableId="681202091">
    <w:abstractNumId w:val="164"/>
  </w:num>
  <w:num w:numId="151" w16cid:durableId="1196118859">
    <w:abstractNumId w:val="94"/>
  </w:num>
  <w:num w:numId="152" w16cid:durableId="520515609">
    <w:abstractNumId w:val="131"/>
  </w:num>
  <w:num w:numId="153" w16cid:durableId="1275285575">
    <w:abstractNumId w:val="6"/>
  </w:num>
  <w:num w:numId="154" w16cid:durableId="518349122">
    <w:abstractNumId w:val="282"/>
  </w:num>
  <w:num w:numId="155" w16cid:durableId="1404794338">
    <w:abstractNumId w:val="175"/>
  </w:num>
  <w:num w:numId="156" w16cid:durableId="1034425959">
    <w:abstractNumId w:val="277"/>
  </w:num>
  <w:num w:numId="157" w16cid:durableId="1876311138">
    <w:abstractNumId w:val="114"/>
  </w:num>
  <w:num w:numId="158" w16cid:durableId="87703120">
    <w:abstractNumId w:val="102"/>
  </w:num>
  <w:num w:numId="159" w16cid:durableId="2096513230">
    <w:abstractNumId w:val="149"/>
  </w:num>
  <w:num w:numId="160" w16cid:durableId="629674660">
    <w:abstractNumId w:val="10"/>
  </w:num>
  <w:num w:numId="161" w16cid:durableId="1089037664">
    <w:abstractNumId w:val="246"/>
  </w:num>
  <w:num w:numId="162" w16cid:durableId="503319081">
    <w:abstractNumId w:val="222"/>
  </w:num>
  <w:num w:numId="163" w16cid:durableId="280766577">
    <w:abstractNumId w:val="49"/>
  </w:num>
  <w:num w:numId="164" w16cid:durableId="149291667">
    <w:abstractNumId w:val="293"/>
  </w:num>
  <w:num w:numId="165" w16cid:durableId="1121919659">
    <w:abstractNumId w:val="38"/>
  </w:num>
  <w:num w:numId="166" w16cid:durableId="1509056985">
    <w:abstractNumId w:val="0"/>
  </w:num>
  <w:num w:numId="167" w16cid:durableId="167522016">
    <w:abstractNumId w:val="84"/>
  </w:num>
  <w:num w:numId="168" w16cid:durableId="2054303175">
    <w:abstractNumId w:val="48"/>
  </w:num>
  <w:num w:numId="169" w16cid:durableId="823009254">
    <w:abstractNumId w:val="294"/>
  </w:num>
  <w:num w:numId="170" w16cid:durableId="1076126125">
    <w:abstractNumId w:val="147"/>
  </w:num>
  <w:num w:numId="171" w16cid:durableId="1270771080">
    <w:abstractNumId w:val="7"/>
  </w:num>
  <w:num w:numId="172" w16cid:durableId="633098568">
    <w:abstractNumId w:val="165"/>
  </w:num>
  <w:num w:numId="173" w16cid:durableId="1297486139">
    <w:abstractNumId w:val="96"/>
  </w:num>
  <w:num w:numId="174" w16cid:durableId="1523934581">
    <w:abstractNumId w:val="132"/>
  </w:num>
  <w:num w:numId="175" w16cid:durableId="1795517868">
    <w:abstractNumId w:val="278"/>
  </w:num>
  <w:num w:numId="176" w16cid:durableId="196092617">
    <w:abstractNumId w:val="75"/>
  </w:num>
  <w:num w:numId="177" w16cid:durableId="1732920374">
    <w:abstractNumId w:val="40"/>
  </w:num>
  <w:num w:numId="178" w16cid:durableId="1334986755">
    <w:abstractNumId w:val="16"/>
  </w:num>
  <w:num w:numId="179" w16cid:durableId="236281894">
    <w:abstractNumId w:val="137"/>
  </w:num>
  <w:num w:numId="180" w16cid:durableId="315645406">
    <w:abstractNumId w:val="111"/>
  </w:num>
  <w:num w:numId="181" w16cid:durableId="1284967302">
    <w:abstractNumId w:val="262"/>
  </w:num>
  <w:num w:numId="182" w16cid:durableId="1329552543">
    <w:abstractNumId w:val="207"/>
  </w:num>
  <w:num w:numId="183" w16cid:durableId="87191721">
    <w:abstractNumId w:val="313"/>
  </w:num>
  <w:num w:numId="184" w16cid:durableId="1182208027">
    <w:abstractNumId w:val="63"/>
  </w:num>
  <w:num w:numId="185" w16cid:durableId="190848735">
    <w:abstractNumId w:val="118"/>
  </w:num>
  <w:num w:numId="186" w16cid:durableId="33846809">
    <w:abstractNumId w:val="89"/>
  </w:num>
  <w:num w:numId="187" w16cid:durableId="1044670744">
    <w:abstractNumId w:val="128"/>
  </w:num>
  <w:num w:numId="188" w16cid:durableId="1203395529">
    <w:abstractNumId w:val="146"/>
  </w:num>
  <w:num w:numId="189" w16cid:durableId="992640563">
    <w:abstractNumId w:val="91"/>
  </w:num>
  <w:num w:numId="190" w16cid:durableId="540635860">
    <w:abstractNumId w:val="172"/>
  </w:num>
  <w:num w:numId="191" w16cid:durableId="1355612205">
    <w:abstractNumId w:val="301"/>
  </w:num>
  <w:num w:numId="192" w16cid:durableId="854881001">
    <w:abstractNumId w:val="25"/>
  </w:num>
  <w:num w:numId="193" w16cid:durableId="1827090003">
    <w:abstractNumId w:val="198"/>
  </w:num>
  <w:num w:numId="194" w16cid:durableId="680396995">
    <w:abstractNumId w:val="268"/>
  </w:num>
  <w:num w:numId="195" w16cid:durableId="839084406">
    <w:abstractNumId w:val="186"/>
  </w:num>
  <w:num w:numId="196" w16cid:durableId="2095777598">
    <w:abstractNumId w:val="218"/>
  </w:num>
  <w:num w:numId="197" w16cid:durableId="1426540384">
    <w:abstractNumId w:val="53"/>
  </w:num>
  <w:num w:numId="198" w16cid:durableId="1573736259">
    <w:abstractNumId w:val="61"/>
  </w:num>
  <w:num w:numId="199" w16cid:durableId="1063333142">
    <w:abstractNumId w:val="257"/>
  </w:num>
  <w:num w:numId="200" w16cid:durableId="1497301833">
    <w:abstractNumId w:val="292"/>
  </w:num>
  <w:num w:numId="201" w16cid:durableId="1255361624">
    <w:abstractNumId w:val="124"/>
  </w:num>
  <w:num w:numId="202" w16cid:durableId="286156808">
    <w:abstractNumId w:val="143"/>
  </w:num>
  <w:num w:numId="203" w16cid:durableId="1857184508">
    <w:abstractNumId w:val="26"/>
  </w:num>
  <w:num w:numId="204" w16cid:durableId="1491945776">
    <w:abstractNumId w:val="73"/>
  </w:num>
  <w:num w:numId="205" w16cid:durableId="1727799971">
    <w:abstractNumId w:val="17"/>
  </w:num>
  <w:num w:numId="206" w16cid:durableId="1291746197">
    <w:abstractNumId w:val="152"/>
  </w:num>
  <w:num w:numId="207" w16cid:durableId="1421025150">
    <w:abstractNumId w:val="50"/>
  </w:num>
  <w:num w:numId="208" w16cid:durableId="660743296">
    <w:abstractNumId w:val="68"/>
  </w:num>
  <w:num w:numId="209" w16cid:durableId="1224439744">
    <w:abstractNumId w:val="86"/>
  </w:num>
  <w:num w:numId="210" w16cid:durableId="2060976351">
    <w:abstractNumId w:val="211"/>
  </w:num>
  <w:num w:numId="211" w16cid:durableId="1651247441">
    <w:abstractNumId w:val="184"/>
  </w:num>
  <w:num w:numId="212" w16cid:durableId="2056352444">
    <w:abstractNumId w:val="163"/>
  </w:num>
  <w:num w:numId="213" w16cid:durableId="497623403">
    <w:abstractNumId w:val="162"/>
  </w:num>
  <w:num w:numId="214" w16cid:durableId="1384595284">
    <w:abstractNumId w:val="169"/>
  </w:num>
  <w:num w:numId="215" w16cid:durableId="1480612055">
    <w:abstractNumId w:val="270"/>
  </w:num>
  <w:num w:numId="216" w16cid:durableId="731975020">
    <w:abstractNumId w:val="148"/>
  </w:num>
  <w:num w:numId="217" w16cid:durableId="221334473">
    <w:abstractNumId w:val="106"/>
  </w:num>
  <w:num w:numId="218" w16cid:durableId="1762599307">
    <w:abstractNumId w:val="4"/>
  </w:num>
  <w:num w:numId="219" w16cid:durableId="1472942291">
    <w:abstractNumId w:val="208"/>
  </w:num>
  <w:num w:numId="220" w16cid:durableId="832994709">
    <w:abstractNumId w:val="273"/>
  </w:num>
  <w:num w:numId="221" w16cid:durableId="1160462813">
    <w:abstractNumId w:val="71"/>
  </w:num>
  <w:num w:numId="222" w16cid:durableId="1964730666">
    <w:abstractNumId w:val="173"/>
  </w:num>
  <w:num w:numId="223" w16cid:durableId="1704748802">
    <w:abstractNumId w:val="297"/>
  </w:num>
  <w:num w:numId="224" w16cid:durableId="1253776703">
    <w:abstractNumId w:val="217"/>
  </w:num>
  <w:num w:numId="225" w16cid:durableId="251428667">
    <w:abstractNumId w:val="181"/>
  </w:num>
  <w:num w:numId="226" w16cid:durableId="1315141481">
    <w:abstractNumId w:val="219"/>
  </w:num>
  <w:num w:numId="227" w16cid:durableId="1135635338">
    <w:abstractNumId w:val="135"/>
  </w:num>
  <w:num w:numId="228" w16cid:durableId="1224173926">
    <w:abstractNumId w:val="182"/>
  </w:num>
  <w:num w:numId="229" w16cid:durableId="2006856004">
    <w:abstractNumId w:val="58"/>
  </w:num>
  <w:num w:numId="230" w16cid:durableId="913903080">
    <w:abstractNumId w:val="142"/>
  </w:num>
  <w:num w:numId="231" w16cid:durableId="990014274">
    <w:abstractNumId w:val="20"/>
  </w:num>
  <w:num w:numId="232" w16cid:durableId="33426486">
    <w:abstractNumId w:val="13"/>
  </w:num>
  <w:num w:numId="233" w16cid:durableId="1791509306">
    <w:abstractNumId w:val="300"/>
  </w:num>
  <w:num w:numId="234" w16cid:durableId="951017768">
    <w:abstractNumId w:val="213"/>
  </w:num>
  <w:num w:numId="235" w16cid:durableId="2099478250">
    <w:abstractNumId w:val="187"/>
  </w:num>
  <w:num w:numId="236" w16cid:durableId="550314852">
    <w:abstractNumId w:val="230"/>
  </w:num>
  <w:num w:numId="237" w16cid:durableId="867180062">
    <w:abstractNumId w:val="224"/>
  </w:num>
  <w:num w:numId="238" w16cid:durableId="395205552">
    <w:abstractNumId w:val="196"/>
  </w:num>
  <w:num w:numId="239" w16cid:durableId="1851219685">
    <w:abstractNumId w:val="130"/>
  </w:num>
  <w:num w:numId="240" w16cid:durableId="161161176">
    <w:abstractNumId w:val="210"/>
  </w:num>
  <w:num w:numId="241" w16cid:durableId="1605846783">
    <w:abstractNumId w:val="271"/>
  </w:num>
  <w:num w:numId="242" w16cid:durableId="1875117882">
    <w:abstractNumId w:val="266"/>
  </w:num>
  <w:num w:numId="243" w16cid:durableId="1521699709">
    <w:abstractNumId w:val="170"/>
  </w:num>
  <w:num w:numId="244" w16cid:durableId="788087904">
    <w:abstractNumId w:val="248"/>
  </w:num>
  <w:num w:numId="245" w16cid:durableId="1056973605">
    <w:abstractNumId w:val="22"/>
  </w:num>
  <w:num w:numId="246" w16cid:durableId="191576003">
    <w:abstractNumId w:val="237"/>
  </w:num>
  <w:num w:numId="247" w16cid:durableId="41055800">
    <w:abstractNumId w:val="23"/>
  </w:num>
  <w:num w:numId="248" w16cid:durableId="507870680">
    <w:abstractNumId w:val="76"/>
  </w:num>
  <w:num w:numId="249" w16cid:durableId="332874501">
    <w:abstractNumId w:val="110"/>
  </w:num>
  <w:num w:numId="250" w16cid:durableId="1430463145">
    <w:abstractNumId w:val="139"/>
  </w:num>
  <w:num w:numId="251" w16cid:durableId="461268202">
    <w:abstractNumId w:val="59"/>
  </w:num>
  <w:num w:numId="252" w16cid:durableId="1005398827">
    <w:abstractNumId w:val="153"/>
  </w:num>
  <w:num w:numId="253" w16cid:durableId="721757399">
    <w:abstractNumId w:val="295"/>
  </w:num>
  <w:num w:numId="254" w16cid:durableId="2054840371">
    <w:abstractNumId w:val="179"/>
  </w:num>
  <w:num w:numId="255" w16cid:durableId="530799064">
    <w:abstractNumId w:val="286"/>
  </w:num>
  <w:num w:numId="256" w16cid:durableId="1132216470">
    <w:abstractNumId w:val="312"/>
  </w:num>
  <w:num w:numId="257" w16cid:durableId="674959380">
    <w:abstractNumId w:val="303"/>
  </w:num>
  <w:num w:numId="258" w16cid:durableId="764379061">
    <w:abstractNumId w:val="100"/>
  </w:num>
  <w:num w:numId="259" w16cid:durableId="478770799">
    <w:abstractNumId w:val="240"/>
  </w:num>
  <w:num w:numId="260" w16cid:durableId="771434552">
    <w:abstractNumId w:val="88"/>
  </w:num>
  <w:num w:numId="261" w16cid:durableId="2100515034">
    <w:abstractNumId w:val="307"/>
  </w:num>
  <w:num w:numId="262" w16cid:durableId="1287151851">
    <w:abstractNumId w:val="221"/>
  </w:num>
  <w:num w:numId="263" w16cid:durableId="1660618265">
    <w:abstractNumId w:val="99"/>
  </w:num>
  <w:num w:numId="264" w16cid:durableId="1400321179">
    <w:abstractNumId w:val="223"/>
  </w:num>
  <w:num w:numId="265" w16cid:durableId="1133669771">
    <w:abstractNumId w:val="8"/>
  </w:num>
  <w:num w:numId="266" w16cid:durableId="1497332753">
    <w:abstractNumId w:val="272"/>
  </w:num>
  <w:num w:numId="267" w16cid:durableId="519051735">
    <w:abstractNumId w:val="288"/>
  </w:num>
  <w:num w:numId="268" w16cid:durableId="1895697123">
    <w:abstractNumId w:val="5"/>
  </w:num>
  <w:num w:numId="269" w16cid:durableId="1502772151">
    <w:abstractNumId w:val="263"/>
  </w:num>
  <w:num w:numId="270" w16cid:durableId="712195341">
    <w:abstractNumId w:val="197"/>
  </w:num>
  <w:num w:numId="271" w16cid:durableId="292832144">
    <w:abstractNumId w:val="120"/>
  </w:num>
  <w:num w:numId="272" w16cid:durableId="1433016446">
    <w:abstractNumId w:val="178"/>
  </w:num>
  <w:num w:numId="273" w16cid:durableId="1722169699">
    <w:abstractNumId w:val="212"/>
  </w:num>
  <w:num w:numId="274" w16cid:durableId="598293064">
    <w:abstractNumId w:val="98"/>
  </w:num>
  <w:num w:numId="275" w16cid:durableId="190732337">
    <w:abstractNumId w:val="90"/>
  </w:num>
  <w:num w:numId="276" w16cid:durableId="984163460">
    <w:abstractNumId w:val="56"/>
  </w:num>
  <w:num w:numId="277" w16cid:durableId="1015958116">
    <w:abstractNumId w:val="93"/>
  </w:num>
  <w:num w:numId="278" w16cid:durableId="2131656316">
    <w:abstractNumId w:val="70"/>
  </w:num>
  <w:num w:numId="279" w16cid:durableId="392970576">
    <w:abstractNumId w:val="209"/>
  </w:num>
  <w:num w:numId="280" w16cid:durableId="382293065">
    <w:abstractNumId w:val="136"/>
  </w:num>
  <w:num w:numId="281" w16cid:durableId="225576575">
    <w:abstractNumId w:val="247"/>
  </w:num>
  <w:num w:numId="282" w16cid:durableId="1603370657">
    <w:abstractNumId w:val="243"/>
  </w:num>
  <w:num w:numId="283" w16cid:durableId="1773815382">
    <w:abstractNumId w:val="52"/>
  </w:num>
  <w:num w:numId="284" w16cid:durableId="366225254">
    <w:abstractNumId w:val="133"/>
  </w:num>
  <w:num w:numId="285" w16cid:durableId="1773280700">
    <w:abstractNumId w:val="244"/>
  </w:num>
  <w:num w:numId="286" w16cid:durableId="1748457403">
    <w:abstractNumId w:val="269"/>
  </w:num>
  <w:num w:numId="287" w16cid:durableId="1206521970">
    <w:abstractNumId w:val="190"/>
  </w:num>
  <w:num w:numId="288" w16cid:durableId="64188604">
    <w:abstractNumId w:val="261"/>
  </w:num>
  <w:num w:numId="289" w16cid:durableId="1309286939">
    <w:abstractNumId w:val="2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0" w16cid:durableId="866023712">
    <w:abstractNumId w:val="180"/>
  </w:num>
  <w:num w:numId="291" w16cid:durableId="2011903614">
    <w:abstractNumId w:val="18"/>
  </w:num>
  <w:num w:numId="292" w16cid:durableId="889805518">
    <w:abstractNumId w:val="77"/>
  </w:num>
  <w:num w:numId="293" w16cid:durableId="262808260">
    <w:abstractNumId w:val="122"/>
  </w:num>
  <w:num w:numId="294" w16cid:durableId="808938896">
    <w:abstractNumId w:val="54"/>
  </w:num>
  <w:num w:numId="295" w16cid:durableId="1278489399">
    <w:abstractNumId w:val="60"/>
  </w:num>
  <w:num w:numId="296" w16cid:durableId="948320311">
    <w:abstractNumId w:val="191"/>
  </w:num>
  <w:num w:numId="297" w16cid:durableId="1822844224">
    <w:abstractNumId w:val="275"/>
  </w:num>
  <w:num w:numId="298" w16cid:durableId="1051537273">
    <w:abstractNumId w:val="290"/>
  </w:num>
  <w:num w:numId="299" w16cid:durableId="1062948270">
    <w:abstractNumId w:val="166"/>
  </w:num>
  <w:num w:numId="300" w16cid:durableId="1214122960">
    <w:abstractNumId w:val="202"/>
  </w:num>
  <w:num w:numId="301" w16cid:durableId="1741488691">
    <w:abstractNumId w:val="309"/>
  </w:num>
  <w:num w:numId="302" w16cid:durableId="2030905345">
    <w:abstractNumId w:val="280"/>
  </w:num>
  <w:num w:numId="303" w16cid:durableId="40251392">
    <w:abstractNumId w:val="264"/>
  </w:num>
  <w:num w:numId="304" w16cid:durableId="144705481">
    <w:abstractNumId w:val="113"/>
  </w:num>
  <w:num w:numId="305" w16cid:durableId="241185315">
    <w:abstractNumId w:val="46"/>
  </w:num>
  <w:num w:numId="306" w16cid:durableId="183054845">
    <w:abstractNumId w:val="249"/>
  </w:num>
  <w:num w:numId="307" w16cid:durableId="1394045113">
    <w:abstractNumId w:val="154"/>
  </w:num>
  <w:num w:numId="308" w16cid:durableId="1251498726">
    <w:abstractNumId w:val="284"/>
  </w:num>
  <w:num w:numId="309" w16cid:durableId="248734609">
    <w:abstractNumId w:val="299"/>
  </w:num>
  <w:num w:numId="310" w16cid:durableId="537351903">
    <w:abstractNumId w:val="310"/>
  </w:num>
  <w:num w:numId="311" w16cid:durableId="904992432">
    <w:abstractNumId w:val="43"/>
  </w:num>
  <w:num w:numId="312" w16cid:durableId="514005194">
    <w:abstractNumId w:val="67"/>
  </w:num>
  <w:num w:numId="313" w16cid:durableId="1817380508">
    <w:abstractNumId w:val="156"/>
  </w:num>
  <w:num w:numId="314" w16cid:durableId="448089566">
    <w:abstractNumId w:val="274"/>
  </w:num>
  <w:num w:numId="315" w16cid:durableId="581767265">
    <w:abstractNumId w:val="14"/>
  </w:num>
  <w:numIdMacAtCleanup w:val="3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noPunctuationKerning/>
  <w:characterSpacingControl w:val="doNotCompress"/>
  <w:hdrShapeDefaults>
    <o:shapedefaults v:ext="edit" spidmax="2050" fill="f" fillcolor="#b8cce4">
      <v:fill color="#b8cce4" on="f"/>
      <v:stroke weight=".25pt"/>
      <v:shadow on="t" type="perspective" color="#243f60" opacity=".5" offset="1pt" offset2="-1p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951"/>
    <w:rsid w:val="0000009A"/>
    <w:rsid w:val="0000018C"/>
    <w:rsid w:val="000001FD"/>
    <w:rsid w:val="000005B7"/>
    <w:rsid w:val="000006F0"/>
    <w:rsid w:val="000007C3"/>
    <w:rsid w:val="000008AC"/>
    <w:rsid w:val="000012BE"/>
    <w:rsid w:val="00001419"/>
    <w:rsid w:val="000016BE"/>
    <w:rsid w:val="000017B1"/>
    <w:rsid w:val="00001A4A"/>
    <w:rsid w:val="00001A80"/>
    <w:rsid w:val="00001BA5"/>
    <w:rsid w:val="00001C57"/>
    <w:rsid w:val="00001C73"/>
    <w:rsid w:val="00001EB4"/>
    <w:rsid w:val="00002162"/>
    <w:rsid w:val="0000220C"/>
    <w:rsid w:val="000024FA"/>
    <w:rsid w:val="00002D9A"/>
    <w:rsid w:val="0000318C"/>
    <w:rsid w:val="0000336F"/>
    <w:rsid w:val="00003551"/>
    <w:rsid w:val="000035FC"/>
    <w:rsid w:val="0000396B"/>
    <w:rsid w:val="00003C1B"/>
    <w:rsid w:val="0000407C"/>
    <w:rsid w:val="000041BF"/>
    <w:rsid w:val="00004265"/>
    <w:rsid w:val="00004366"/>
    <w:rsid w:val="000043B8"/>
    <w:rsid w:val="000044F4"/>
    <w:rsid w:val="000046CC"/>
    <w:rsid w:val="0000476F"/>
    <w:rsid w:val="00004B73"/>
    <w:rsid w:val="00004C9F"/>
    <w:rsid w:val="00005042"/>
    <w:rsid w:val="00005289"/>
    <w:rsid w:val="00005B42"/>
    <w:rsid w:val="00005CFD"/>
    <w:rsid w:val="00005F59"/>
    <w:rsid w:val="00006C3A"/>
    <w:rsid w:val="00007230"/>
    <w:rsid w:val="000075D3"/>
    <w:rsid w:val="00007911"/>
    <w:rsid w:val="000079F5"/>
    <w:rsid w:val="00007DFB"/>
    <w:rsid w:val="00010671"/>
    <w:rsid w:val="000109F7"/>
    <w:rsid w:val="00010C0E"/>
    <w:rsid w:val="00010E4B"/>
    <w:rsid w:val="00010F74"/>
    <w:rsid w:val="0001106A"/>
    <w:rsid w:val="0001180E"/>
    <w:rsid w:val="00011831"/>
    <w:rsid w:val="00011FA4"/>
    <w:rsid w:val="00011FEB"/>
    <w:rsid w:val="0001240F"/>
    <w:rsid w:val="000124DB"/>
    <w:rsid w:val="0001303D"/>
    <w:rsid w:val="000137FB"/>
    <w:rsid w:val="00013CEA"/>
    <w:rsid w:val="0001400A"/>
    <w:rsid w:val="0001494E"/>
    <w:rsid w:val="00014E45"/>
    <w:rsid w:val="00014FCC"/>
    <w:rsid w:val="00015117"/>
    <w:rsid w:val="0001512B"/>
    <w:rsid w:val="00015754"/>
    <w:rsid w:val="00015A34"/>
    <w:rsid w:val="00015ADD"/>
    <w:rsid w:val="00015CE3"/>
    <w:rsid w:val="00016072"/>
    <w:rsid w:val="00016C6D"/>
    <w:rsid w:val="00016F33"/>
    <w:rsid w:val="00017433"/>
    <w:rsid w:val="00017ABD"/>
    <w:rsid w:val="00017E96"/>
    <w:rsid w:val="0002041F"/>
    <w:rsid w:val="00020807"/>
    <w:rsid w:val="00020A3F"/>
    <w:rsid w:val="00020AE0"/>
    <w:rsid w:val="000212B1"/>
    <w:rsid w:val="00021BE6"/>
    <w:rsid w:val="00021EFE"/>
    <w:rsid w:val="000224FB"/>
    <w:rsid w:val="00022870"/>
    <w:rsid w:val="00023032"/>
    <w:rsid w:val="000231DD"/>
    <w:rsid w:val="000237E8"/>
    <w:rsid w:val="00023A9F"/>
    <w:rsid w:val="0002402E"/>
    <w:rsid w:val="00024786"/>
    <w:rsid w:val="000247D8"/>
    <w:rsid w:val="00024940"/>
    <w:rsid w:val="00024A6A"/>
    <w:rsid w:val="00024EB8"/>
    <w:rsid w:val="000254EE"/>
    <w:rsid w:val="00025701"/>
    <w:rsid w:val="00025803"/>
    <w:rsid w:val="000258C0"/>
    <w:rsid w:val="00025BD9"/>
    <w:rsid w:val="00025D4C"/>
    <w:rsid w:val="00025DD7"/>
    <w:rsid w:val="00025E34"/>
    <w:rsid w:val="0002620E"/>
    <w:rsid w:val="00026A69"/>
    <w:rsid w:val="00026A7B"/>
    <w:rsid w:val="00026DC7"/>
    <w:rsid w:val="000271A7"/>
    <w:rsid w:val="00027561"/>
    <w:rsid w:val="00027A8E"/>
    <w:rsid w:val="00027D99"/>
    <w:rsid w:val="00027E97"/>
    <w:rsid w:val="00030038"/>
    <w:rsid w:val="00030207"/>
    <w:rsid w:val="00030483"/>
    <w:rsid w:val="000305C9"/>
    <w:rsid w:val="00030605"/>
    <w:rsid w:val="00030884"/>
    <w:rsid w:val="00030ABA"/>
    <w:rsid w:val="00030B28"/>
    <w:rsid w:val="00030BBD"/>
    <w:rsid w:val="00030BE3"/>
    <w:rsid w:val="000311B1"/>
    <w:rsid w:val="0003136C"/>
    <w:rsid w:val="000315B2"/>
    <w:rsid w:val="000316E5"/>
    <w:rsid w:val="00031F62"/>
    <w:rsid w:val="00031F74"/>
    <w:rsid w:val="00031F7A"/>
    <w:rsid w:val="00033260"/>
    <w:rsid w:val="000336B7"/>
    <w:rsid w:val="00033D2C"/>
    <w:rsid w:val="000342A1"/>
    <w:rsid w:val="000343C9"/>
    <w:rsid w:val="00034A16"/>
    <w:rsid w:val="00034D63"/>
    <w:rsid w:val="00034D78"/>
    <w:rsid w:val="000355DA"/>
    <w:rsid w:val="0003591A"/>
    <w:rsid w:val="000366BC"/>
    <w:rsid w:val="00036889"/>
    <w:rsid w:val="00036890"/>
    <w:rsid w:val="000368FF"/>
    <w:rsid w:val="00036972"/>
    <w:rsid w:val="00036D4A"/>
    <w:rsid w:val="00036E9D"/>
    <w:rsid w:val="00037305"/>
    <w:rsid w:val="00037592"/>
    <w:rsid w:val="00037FDC"/>
    <w:rsid w:val="0004082B"/>
    <w:rsid w:val="00040968"/>
    <w:rsid w:val="00040F1F"/>
    <w:rsid w:val="00040F79"/>
    <w:rsid w:val="000411F5"/>
    <w:rsid w:val="000416D4"/>
    <w:rsid w:val="00041950"/>
    <w:rsid w:val="00041A34"/>
    <w:rsid w:val="00041BEB"/>
    <w:rsid w:val="00041F12"/>
    <w:rsid w:val="0004227A"/>
    <w:rsid w:val="000424B5"/>
    <w:rsid w:val="000427C2"/>
    <w:rsid w:val="00042CB6"/>
    <w:rsid w:val="000432EF"/>
    <w:rsid w:val="0004374B"/>
    <w:rsid w:val="00043757"/>
    <w:rsid w:val="00043DD3"/>
    <w:rsid w:val="00044FD6"/>
    <w:rsid w:val="0004507C"/>
    <w:rsid w:val="00045106"/>
    <w:rsid w:val="0004510A"/>
    <w:rsid w:val="000451CF"/>
    <w:rsid w:val="000458D0"/>
    <w:rsid w:val="00045A48"/>
    <w:rsid w:val="00045B17"/>
    <w:rsid w:val="00045EA2"/>
    <w:rsid w:val="000469FF"/>
    <w:rsid w:val="00046B3A"/>
    <w:rsid w:val="00046E85"/>
    <w:rsid w:val="00047636"/>
    <w:rsid w:val="00047703"/>
    <w:rsid w:val="00047A6D"/>
    <w:rsid w:val="00047CA9"/>
    <w:rsid w:val="00047CBE"/>
    <w:rsid w:val="00047EC4"/>
    <w:rsid w:val="0005007E"/>
    <w:rsid w:val="000500B1"/>
    <w:rsid w:val="00050AA0"/>
    <w:rsid w:val="00051115"/>
    <w:rsid w:val="000511EB"/>
    <w:rsid w:val="00051204"/>
    <w:rsid w:val="00051B6D"/>
    <w:rsid w:val="00051D52"/>
    <w:rsid w:val="000521D4"/>
    <w:rsid w:val="0005234D"/>
    <w:rsid w:val="00052844"/>
    <w:rsid w:val="00052D20"/>
    <w:rsid w:val="00052ED6"/>
    <w:rsid w:val="00052FBA"/>
    <w:rsid w:val="000530B1"/>
    <w:rsid w:val="00053151"/>
    <w:rsid w:val="00053200"/>
    <w:rsid w:val="000532AD"/>
    <w:rsid w:val="00053833"/>
    <w:rsid w:val="00053A2F"/>
    <w:rsid w:val="00053D19"/>
    <w:rsid w:val="00053E83"/>
    <w:rsid w:val="00053FC8"/>
    <w:rsid w:val="00054359"/>
    <w:rsid w:val="00054920"/>
    <w:rsid w:val="00054E94"/>
    <w:rsid w:val="00055129"/>
    <w:rsid w:val="000554C5"/>
    <w:rsid w:val="0005565A"/>
    <w:rsid w:val="00055898"/>
    <w:rsid w:val="000558FD"/>
    <w:rsid w:val="0005598C"/>
    <w:rsid w:val="00055BBE"/>
    <w:rsid w:val="000562EE"/>
    <w:rsid w:val="0005637E"/>
    <w:rsid w:val="000568DE"/>
    <w:rsid w:val="00056942"/>
    <w:rsid w:val="00056B88"/>
    <w:rsid w:val="0005747C"/>
    <w:rsid w:val="00057AE0"/>
    <w:rsid w:val="00057B8D"/>
    <w:rsid w:val="00057D92"/>
    <w:rsid w:val="000608D9"/>
    <w:rsid w:val="00060AAC"/>
    <w:rsid w:val="00060B4A"/>
    <w:rsid w:val="000615C1"/>
    <w:rsid w:val="000618F5"/>
    <w:rsid w:val="00061AFB"/>
    <w:rsid w:val="00061D61"/>
    <w:rsid w:val="00061E23"/>
    <w:rsid w:val="000622C4"/>
    <w:rsid w:val="0006254B"/>
    <w:rsid w:val="00062761"/>
    <w:rsid w:val="00062919"/>
    <w:rsid w:val="00062A0B"/>
    <w:rsid w:val="00062F2A"/>
    <w:rsid w:val="00063638"/>
    <w:rsid w:val="00063887"/>
    <w:rsid w:val="00063F1A"/>
    <w:rsid w:val="00064688"/>
    <w:rsid w:val="000647B2"/>
    <w:rsid w:val="000649DF"/>
    <w:rsid w:val="00064A17"/>
    <w:rsid w:val="00064B18"/>
    <w:rsid w:val="00064D4F"/>
    <w:rsid w:val="00065034"/>
    <w:rsid w:val="000651D5"/>
    <w:rsid w:val="0006569F"/>
    <w:rsid w:val="000657F4"/>
    <w:rsid w:val="00066227"/>
    <w:rsid w:val="0006663C"/>
    <w:rsid w:val="000667EB"/>
    <w:rsid w:val="00066D11"/>
    <w:rsid w:val="000670A7"/>
    <w:rsid w:val="0006798E"/>
    <w:rsid w:val="00067A3C"/>
    <w:rsid w:val="00067BC0"/>
    <w:rsid w:val="00067C4B"/>
    <w:rsid w:val="00070A9A"/>
    <w:rsid w:val="00071411"/>
    <w:rsid w:val="0007188A"/>
    <w:rsid w:val="00071DF8"/>
    <w:rsid w:val="00071FB4"/>
    <w:rsid w:val="00072352"/>
    <w:rsid w:val="0007241F"/>
    <w:rsid w:val="0007277F"/>
    <w:rsid w:val="00072C78"/>
    <w:rsid w:val="00072DA4"/>
    <w:rsid w:val="00072FE5"/>
    <w:rsid w:val="00073017"/>
    <w:rsid w:val="00073520"/>
    <w:rsid w:val="00073793"/>
    <w:rsid w:val="000738F7"/>
    <w:rsid w:val="00073B27"/>
    <w:rsid w:val="00074188"/>
    <w:rsid w:val="00074489"/>
    <w:rsid w:val="0007489C"/>
    <w:rsid w:val="00074C50"/>
    <w:rsid w:val="00074F6A"/>
    <w:rsid w:val="00075513"/>
    <w:rsid w:val="00075B3B"/>
    <w:rsid w:val="000762D4"/>
    <w:rsid w:val="000766FD"/>
    <w:rsid w:val="00076E5E"/>
    <w:rsid w:val="00077207"/>
    <w:rsid w:val="0007723C"/>
    <w:rsid w:val="0007735B"/>
    <w:rsid w:val="00077642"/>
    <w:rsid w:val="00077DBE"/>
    <w:rsid w:val="00080600"/>
    <w:rsid w:val="0008066C"/>
    <w:rsid w:val="00080836"/>
    <w:rsid w:val="00080DB5"/>
    <w:rsid w:val="00080E54"/>
    <w:rsid w:val="00081115"/>
    <w:rsid w:val="0008138E"/>
    <w:rsid w:val="000818EA"/>
    <w:rsid w:val="00081B63"/>
    <w:rsid w:val="00081E99"/>
    <w:rsid w:val="0008232A"/>
    <w:rsid w:val="00082556"/>
    <w:rsid w:val="0008262F"/>
    <w:rsid w:val="00082FB1"/>
    <w:rsid w:val="00083154"/>
    <w:rsid w:val="00083420"/>
    <w:rsid w:val="00083502"/>
    <w:rsid w:val="00083F05"/>
    <w:rsid w:val="000841EC"/>
    <w:rsid w:val="00084239"/>
    <w:rsid w:val="00084B63"/>
    <w:rsid w:val="00085D3F"/>
    <w:rsid w:val="0008651F"/>
    <w:rsid w:val="0008697B"/>
    <w:rsid w:val="00086B2E"/>
    <w:rsid w:val="00086B5C"/>
    <w:rsid w:val="00086B8D"/>
    <w:rsid w:val="00086BCF"/>
    <w:rsid w:val="00086C02"/>
    <w:rsid w:val="00087240"/>
    <w:rsid w:val="0008737B"/>
    <w:rsid w:val="000874A4"/>
    <w:rsid w:val="00087575"/>
    <w:rsid w:val="00087856"/>
    <w:rsid w:val="00087E98"/>
    <w:rsid w:val="00087F3F"/>
    <w:rsid w:val="000909B9"/>
    <w:rsid w:val="00090CDC"/>
    <w:rsid w:val="000910EB"/>
    <w:rsid w:val="00091299"/>
    <w:rsid w:val="00091408"/>
    <w:rsid w:val="00091772"/>
    <w:rsid w:val="000917A0"/>
    <w:rsid w:val="0009199E"/>
    <w:rsid w:val="00092728"/>
    <w:rsid w:val="00092AF3"/>
    <w:rsid w:val="0009319C"/>
    <w:rsid w:val="00093730"/>
    <w:rsid w:val="000939F1"/>
    <w:rsid w:val="00093F0B"/>
    <w:rsid w:val="00093F11"/>
    <w:rsid w:val="00094057"/>
    <w:rsid w:val="00094445"/>
    <w:rsid w:val="000944EA"/>
    <w:rsid w:val="0009476B"/>
    <w:rsid w:val="00094A48"/>
    <w:rsid w:val="00095094"/>
    <w:rsid w:val="0009509E"/>
    <w:rsid w:val="00095261"/>
    <w:rsid w:val="00095460"/>
    <w:rsid w:val="00095542"/>
    <w:rsid w:val="00095695"/>
    <w:rsid w:val="0009569C"/>
    <w:rsid w:val="0009593A"/>
    <w:rsid w:val="00095A63"/>
    <w:rsid w:val="00095BA4"/>
    <w:rsid w:val="00095C18"/>
    <w:rsid w:val="00095E2F"/>
    <w:rsid w:val="00095F35"/>
    <w:rsid w:val="0009681F"/>
    <w:rsid w:val="00096D9C"/>
    <w:rsid w:val="0009738D"/>
    <w:rsid w:val="000974BC"/>
    <w:rsid w:val="00097977"/>
    <w:rsid w:val="00097C20"/>
    <w:rsid w:val="00097C74"/>
    <w:rsid w:val="00097E98"/>
    <w:rsid w:val="000A024F"/>
    <w:rsid w:val="000A08E2"/>
    <w:rsid w:val="000A0EB3"/>
    <w:rsid w:val="000A131A"/>
    <w:rsid w:val="000A1865"/>
    <w:rsid w:val="000A1E66"/>
    <w:rsid w:val="000A25C8"/>
    <w:rsid w:val="000A3857"/>
    <w:rsid w:val="000A3BA3"/>
    <w:rsid w:val="000A4AAF"/>
    <w:rsid w:val="000A4E11"/>
    <w:rsid w:val="000A5181"/>
    <w:rsid w:val="000A52E8"/>
    <w:rsid w:val="000A5794"/>
    <w:rsid w:val="000A59C1"/>
    <w:rsid w:val="000A5D9C"/>
    <w:rsid w:val="000A5EA6"/>
    <w:rsid w:val="000A62A5"/>
    <w:rsid w:val="000A646A"/>
    <w:rsid w:val="000A6BD8"/>
    <w:rsid w:val="000A6CD7"/>
    <w:rsid w:val="000A700F"/>
    <w:rsid w:val="000A752E"/>
    <w:rsid w:val="000A75C3"/>
    <w:rsid w:val="000A77EA"/>
    <w:rsid w:val="000A7BE8"/>
    <w:rsid w:val="000A7E18"/>
    <w:rsid w:val="000A7F85"/>
    <w:rsid w:val="000B0102"/>
    <w:rsid w:val="000B01EA"/>
    <w:rsid w:val="000B065B"/>
    <w:rsid w:val="000B0DF1"/>
    <w:rsid w:val="000B1110"/>
    <w:rsid w:val="000B16B9"/>
    <w:rsid w:val="000B1700"/>
    <w:rsid w:val="000B1B74"/>
    <w:rsid w:val="000B1BBE"/>
    <w:rsid w:val="000B1F98"/>
    <w:rsid w:val="000B1FAE"/>
    <w:rsid w:val="000B228A"/>
    <w:rsid w:val="000B2636"/>
    <w:rsid w:val="000B2651"/>
    <w:rsid w:val="000B2EFD"/>
    <w:rsid w:val="000B2F6B"/>
    <w:rsid w:val="000B31BB"/>
    <w:rsid w:val="000B36AA"/>
    <w:rsid w:val="000B3A54"/>
    <w:rsid w:val="000B3C18"/>
    <w:rsid w:val="000B3CE8"/>
    <w:rsid w:val="000B3D92"/>
    <w:rsid w:val="000B448F"/>
    <w:rsid w:val="000B46D7"/>
    <w:rsid w:val="000B483A"/>
    <w:rsid w:val="000B4A55"/>
    <w:rsid w:val="000B4DFC"/>
    <w:rsid w:val="000B533E"/>
    <w:rsid w:val="000B5538"/>
    <w:rsid w:val="000B6A4A"/>
    <w:rsid w:val="000B6A65"/>
    <w:rsid w:val="000B6AD4"/>
    <w:rsid w:val="000B6B66"/>
    <w:rsid w:val="000B6D78"/>
    <w:rsid w:val="000B6E15"/>
    <w:rsid w:val="000B6E44"/>
    <w:rsid w:val="000B6FC1"/>
    <w:rsid w:val="000B7557"/>
    <w:rsid w:val="000C0038"/>
    <w:rsid w:val="000C0199"/>
    <w:rsid w:val="000C037E"/>
    <w:rsid w:val="000C056B"/>
    <w:rsid w:val="000C0A74"/>
    <w:rsid w:val="000C0CA9"/>
    <w:rsid w:val="000C0D75"/>
    <w:rsid w:val="000C155B"/>
    <w:rsid w:val="000C18C7"/>
    <w:rsid w:val="000C1902"/>
    <w:rsid w:val="000C1CC9"/>
    <w:rsid w:val="000C1CDC"/>
    <w:rsid w:val="000C2502"/>
    <w:rsid w:val="000C276B"/>
    <w:rsid w:val="000C2BFD"/>
    <w:rsid w:val="000C2CDB"/>
    <w:rsid w:val="000C2EBB"/>
    <w:rsid w:val="000C3139"/>
    <w:rsid w:val="000C32E8"/>
    <w:rsid w:val="000C3444"/>
    <w:rsid w:val="000C366F"/>
    <w:rsid w:val="000C38EB"/>
    <w:rsid w:val="000C3AEC"/>
    <w:rsid w:val="000C3E9D"/>
    <w:rsid w:val="000C4CEA"/>
    <w:rsid w:val="000C536C"/>
    <w:rsid w:val="000C56E2"/>
    <w:rsid w:val="000C588C"/>
    <w:rsid w:val="000C5DE4"/>
    <w:rsid w:val="000C616D"/>
    <w:rsid w:val="000C623F"/>
    <w:rsid w:val="000C63BA"/>
    <w:rsid w:val="000C6694"/>
    <w:rsid w:val="000C69AF"/>
    <w:rsid w:val="000C70E9"/>
    <w:rsid w:val="000C7E70"/>
    <w:rsid w:val="000D002C"/>
    <w:rsid w:val="000D0164"/>
    <w:rsid w:val="000D0854"/>
    <w:rsid w:val="000D0BBF"/>
    <w:rsid w:val="000D0D47"/>
    <w:rsid w:val="000D0ED2"/>
    <w:rsid w:val="000D0EDC"/>
    <w:rsid w:val="000D1196"/>
    <w:rsid w:val="000D12E2"/>
    <w:rsid w:val="000D158D"/>
    <w:rsid w:val="000D1A4A"/>
    <w:rsid w:val="000D1AAB"/>
    <w:rsid w:val="000D1B47"/>
    <w:rsid w:val="000D1CB2"/>
    <w:rsid w:val="000D1EAA"/>
    <w:rsid w:val="000D2179"/>
    <w:rsid w:val="000D2328"/>
    <w:rsid w:val="000D2377"/>
    <w:rsid w:val="000D2748"/>
    <w:rsid w:val="000D35EA"/>
    <w:rsid w:val="000D360C"/>
    <w:rsid w:val="000D3A05"/>
    <w:rsid w:val="000D3D17"/>
    <w:rsid w:val="000D4255"/>
    <w:rsid w:val="000D42CB"/>
    <w:rsid w:val="000D4500"/>
    <w:rsid w:val="000D496B"/>
    <w:rsid w:val="000D4A8C"/>
    <w:rsid w:val="000D4C3E"/>
    <w:rsid w:val="000D4F90"/>
    <w:rsid w:val="000D5548"/>
    <w:rsid w:val="000D56E4"/>
    <w:rsid w:val="000D5772"/>
    <w:rsid w:val="000D582D"/>
    <w:rsid w:val="000D592C"/>
    <w:rsid w:val="000D5BA9"/>
    <w:rsid w:val="000D621D"/>
    <w:rsid w:val="000D67B7"/>
    <w:rsid w:val="000D6B2E"/>
    <w:rsid w:val="000D6D1C"/>
    <w:rsid w:val="000D6EDC"/>
    <w:rsid w:val="000D7055"/>
    <w:rsid w:val="000D72E6"/>
    <w:rsid w:val="000D76FA"/>
    <w:rsid w:val="000D7A49"/>
    <w:rsid w:val="000E0251"/>
    <w:rsid w:val="000E048C"/>
    <w:rsid w:val="000E1957"/>
    <w:rsid w:val="000E19A6"/>
    <w:rsid w:val="000E1E4F"/>
    <w:rsid w:val="000E1F8D"/>
    <w:rsid w:val="000E2A30"/>
    <w:rsid w:val="000E2C09"/>
    <w:rsid w:val="000E2C8B"/>
    <w:rsid w:val="000E2CB0"/>
    <w:rsid w:val="000E2D55"/>
    <w:rsid w:val="000E2DEE"/>
    <w:rsid w:val="000E3155"/>
    <w:rsid w:val="000E3957"/>
    <w:rsid w:val="000E41A3"/>
    <w:rsid w:val="000E41A9"/>
    <w:rsid w:val="000E43B4"/>
    <w:rsid w:val="000E449F"/>
    <w:rsid w:val="000E44E8"/>
    <w:rsid w:val="000E4ACB"/>
    <w:rsid w:val="000E4AE2"/>
    <w:rsid w:val="000E4DD0"/>
    <w:rsid w:val="000E50B6"/>
    <w:rsid w:val="000E52F9"/>
    <w:rsid w:val="000E5561"/>
    <w:rsid w:val="000E561C"/>
    <w:rsid w:val="000E5834"/>
    <w:rsid w:val="000E583A"/>
    <w:rsid w:val="000E58CC"/>
    <w:rsid w:val="000E5C7C"/>
    <w:rsid w:val="000E5CC8"/>
    <w:rsid w:val="000E5FE6"/>
    <w:rsid w:val="000E63D2"/>
    <w:rsid w:val="000E72AB"/>
    <w:rsid w:val="000E740F"/>
    <w:rsid w:val="000E7D3A"/>
    <w:rsid w:val="000E7FDA"/>
    <w:rsid w:val="000F0083"/>
    <w:rsid w:val="000F0131"/>
    <w:rsid w:val="000F0664"/>
    <w:rsid w:val="000F084D"/>
    <w:rsid w:val="000F089F"/>
    <w:rsid w:val="000F1826"/>
    <w:rsid w:val="000F19F6"/>
    <w:rsid w:val="000F1CF1"/>
    <w:rsid w:val="000F1D24"/>
    <w:rsid w:val="000F22DB"/>
    <w:rsid w:val="000F2404"/>
    <w:rsid w:val="000F273B"/>
    <w:rsid w:val="000F27CA"/>
    <w:rsid w:val="000F2C89"/>
    <w:rsid w:val="000F2E1D"/>
    <w:rsid w:val="000F376E"/>
    <w:rsid w:val="000F40A6"/>
    <w:rsid w:val="000F416D"/>
    <w:rsid w:val="000F4553"/>
    <w:rsid w:val="000F4682"/>
    <w:rsid w:val="000F4A69"/>
    <w:rsid w:val="000F4B42"/>
    <w:rsid w:val="000F4CB4"/>
    <w:rsid w:val="000F4EAC"/>
    <w:rsid w:val="000F501A"/>
    <w:rsid w:val="000F5607"/>
    <w:rsid w:val="000F5DEA"/>
    <w:rsid w:val="000F689D"/>
    <w:rsid w:val="000F6980"/>
    <w:rsid w:val="000F6A0C"/>
    <w:rsid w:val="000F73E6"/>
    <w:rsid w:val="000F762D"/>
    <w:rsid w:val="000F79E9"/>
    <w:rsid w:val="000F7A3A"/>
    <w:rsid w:val="000F7F66"/>
    <w:rsid w:val="00100957"/>
    <w:rsid w:val="00100A55"/>
    <w:rsid w:val="00101D94"/>
    <w:rsid w:val="00102077"/>
    <w:rsid w:val="00102189"/>
    <w:rsid w:val="0010224B"/>
    <w:rsid w:val="00102267"/>
    <w:rsid w:val="0010247F"/>
    <w:rsid w:val="00102527"/>
    <w:rsid w:val="00102EA0"/>
    <w:rsid w:val="0010338F"/>
    <w:rsid w:val="00103872"/>
    <w:rsid w:val="001040E4"/>
    <w:rsid w:val="001042AD"/>
    <w:rsid w:val="00104546"/>
    <w:rsid w:val="001047A3"/>
    <w:rsid w:val="001048EE"/>
    <w:rsid w:val="00104B26"/>
    <w:rsid w:val="00104D27"/>
    <w:rsid w:val="00104ECF"/>
    <w:rsid w:val="00104F0D"/>
    <w:rsid w:val="00105278"/>
    <w:rsid w:val="001053C8"/>
    <w:rsid w:val="00105F19"/>
    <w:rsid w:val="00105F38"/>
    <w:rsid w:val="001060BB"/>
    <w:rsid w:val="00106678"/>
    <w:rsid w:val="00106D91"/>
    <w:rsid w:val="00107043"/>
    <w:rsid w:val="00107086"/>
    <w:rsid w:val="00107447"/>
    <w:rsid w:val="00107674"/>
    <w:rsid w:val="001079BB"/>
    <w:rsid w:val="00107A83"/>
    <w:rsid w:val="00107BB3"/>
    <w:rsid w:val="00107CD9"/>
    <w:rsid w:val="00107F0D"/>
    <w:rsid w:val="001100A5"/>
    <w:rsid w:val="00110123"/>
    <w:rsid w:val="001102FB"/>
    <w:rsid w:val="00110A87"/>
    <w:rsid w:val="00110AA1"/>
    <w:rsid w:val="00111E5C"/>
    <w:rsid w:val="001124E5"/>
    <w:rsid w:val="0011269E"/>
    <w:rsid w:val="00112FAA"/>
    <w:rsid w:val="00113672"/>
    <w:rsid w:val="00113822"/>
    <w:rsid w:val="00113B73"/>
    <w:rsid w:val="00113F26"/>
    <w:rsid w:val="00114706"/>
    <w:rsid w:val="001147D1"/>
    <w:rsid w:val="001148E3"/>
    <w:rsid w:val="00114933"/>
    <w:rsid w:val="00114EB4"/>
    <w:rsid w:val="0011501D"/>
    <w:rsid w:val="001153EF"/>
    <w:rsid w:val="001155C7"/>
    <w:rsid w:val="00115A07"/>
    <w:rsid w:val="00115EA3"/>
    <w:rsid w:val="00116055"/>
    <w:rsid w:val="00116328"/>
    <w:rsid w:val="001163FD"/>
    <w:rsid w:val="00116D09"/>
    <w:rsid w:val="00116DDA"/>
    <w:rsid w:val="0011700A"/>
    <w:rsid w:val="0011708B"/>
    <w:rsid w:val="00117222"/>
    <w:rsid w:val="00117398"/>
    <w:rsid w:val="00117ADF"/>
    <w:rsid w:val="00117FF0"/>
    <w:rsid w:val="00120142"/>
    <w:rsid w:val="001208F5"/>
    <w:rsid w:val="00120D5C"/>
    <w:rsid w:val="00120F11"/>
    <w:rsid w:val="001218E8"/>
    <w:rsid w:val="00121BD7"/>
    <w:rsid w:val="00122299"/>
    <w:rsid w:val="00122337"/>
    <w:rsid w:val="00122C10"/>
    <w:rsid w:val="001231CC"/>
    <w:rsid w:val="001236E7"/>
    <w:rsid w:val="00123AA8"/>
    <w:rsid w:val="00123D06"/>
    <w:rsid w:val="00123DE0"/>
    <w:rsid w:val="001240A9"/>
    <w:rsid w:val="001240D7"/>
    <w:rsid w:val="0012432E"/>
    <w:rsid w:val="0012441F"/>
    <w:rsid w:val="001247F9"/>
    <w:rsid w:val="00124D25"/>
    <w:rsid w:val="0012516B"/>
    <w:rsid w:val="00126830"/>
    <w:rsid w:val="0012684D"/>
    <w:rsid w:val="00126A79"/>
    <w:rsid w:val="00126BB0"/>
    <w:rsid w:val="00130074"/>
    <w:rsid w:val="0013114B"/>
    <w:rsid w:val="00131328"/>
    <w:rsid w:val="00131371"/>
    <w:rsid w:val="001315D7"/>
    <w:rsid w:val="00132634"/>
    <w:rsid w:val="00132CCF"/>
    <w:rsid w:val="00132DDA"/>
    <w:rsid w:val="00133A5A"/>
    <w:rsid w:val="00133D43"/>
    <w:rsid w:val="0013413B"/>
    <w:rsid w:val="00134808"/>
    <w:rsid w:val="001349E7"/>
    <w:rsid w:val="00134F1D"/>
    <w:rsid w:val="001350FD"/>
    <w:rsid w:val="0013529E"/>
    <w:rsid w:val="001353AC"/>
    <w:rsid w:val="001360C3"/>
    <w:rsid w:val="00136444"/>
    <w:rsid w:val="00137240"/>
    <w:rsid w:val="0013724C"/>
    <w:rsid w:val="00141119"/>
    <w:rsid w:val="001411C1"/>
    <w:rsid w:val="001411CB"/>
    <w:rsid w:val="001414A9"/>
    <w:rsid w:val="00141757"/>
    <w:rsid w:val="0014193E"/>
    <w:rsid w:val="00141FCE"/>
    <w:rsid w:val="001420ED"/>
    <w:rsid w:val="001420FB"/>
    <w:rsid w:val="001426B4"/>
    <w:rsid w:val="00142769"/>
    <w:rsid w:val="00142EB0"/>
    <w:rsid w:val="0014348A"/>
    <w:rsid w:val="0014359C"/>
    <w:rsid w:val="001438C2"/>
    <w:rsid w:val="00143989"/>
    <w:rsid w:val="00143A1F"/>
    <w:rsid w:val="00143C71"/>
    <w:rsid w:val="00143D2A"/>
    <w:rsid w:val="00144403"/>
    <w:rsid w:val="001445C5"/>
    <w:rsid w:val="00144FB2"/>
    <w:rsid w:val="001451AF"/>
    <w:rsid w:val="001451CA"/>
    <w:rsid w:val="001451FC"/>
    <w:rsid w:val="00145534"/>
    <w:rsid w:val="001458B6"/>
    <w:rsid w:val="00146676"/>
    <w:rsid w:val="00147674"/>
    <w:rsid w:val="00147BBB"/>
    <w:rsid w:val="00147DA7"/>
    <w:rsid w:val="00147FB1"/>
    <w:rsid w:val="0015055E"/>
    <w:rsid w:val="001506EA"/>
    <w:rsid w:val="0015075B"/>
    <w:rsid w:val="00150E7B"/>
    <w:rsid w:val="00151A5C"/>
    <w:rsid w:val="00151DA1"/>
    <w:rsid w:val="001526D8"/>
    <w:rsid w:val="00152A2A"/>
    <w:rsid w:val="001530D0"/>
    <w:rsid w:val="00153612"/>
    <w:rsid w:val="001538DD"/>
    <w:rsid w:val="00153B4A"/>
    <w:rsid w:val="00153FDD"/>
    <w:rsid w:val="00154133"/>
    <w:rsid w:val="0015414D"/>
    <w:rsid w:val="00154156"/>
    <w:rsid w:val="00154A1E"/>
    <w:rsid w:val="00154CDF"/>
    <w:rsid w:val="00155488"/>
    <w:rsid w:val="001555DA"/>
    <w:rsid w:val="001557F8"/>
    <w:rsid w:val="001558CB"/>
    <w:rsid w:val="00155D6C"/>
    <w:rsid w:val="00155E81"/>
    <w:rsid w:val="001564B7"/>
    <w:rsid w:val="00156878"/>
    <w:rsid w:val="00156B1A"/>
    <w:rsid w:val="00156B47"/>
    <w:rsid w:val="00156C6E"/>
    <w:rsid w:val="0015700F"/>
    <w:rsid w:val="00157328"/>
    <w:rsid w:val="00157A19"/>
    <w:rsid w:val="00157B7D"/>
    <w:rsid w:val="00157CE2"/>
    <w:rsid w:val="001603AC"/>
    <w:rsid w:val="0016072E"/>
    <w:rsid w:val="00160923"/>
    <w:rsid w:val="00160B82"/>
    <w:rsid w:val="00160D72"/>
    <w:rsid w:val="00160F99"/>
    <w:rsid w:val="00161367"/>
    <w:rsid w:val="001614C5"/>
    <w:rsid w:val="001615FE"/>
    <w:rsid w:val="00162569"/>
    <w:rsid w:val="00162763"/>
    <w:rsid w:val="00162E2C"/>
    <w:rsid w:val="001634BC"/>
    <w:rsid w:val="00163623"/>
    <w:rsid w:val="001637DD"/>
    <w:rsid w:val="001638E0"/>
    <w:rsid w:val="00163C36"/>
    <w:rsid w:val="00164133"/>
    <w:rsid w:val="0016424E"/>
    <w:rsid w:val="0016468C"/>
    <w:rsid w:val="00164762"/>
    <w:rsid w:val="00164BFB"/>
    <w:rsid w:val="00164C55"/>
    <w:rsid w:val="00164E02"/>
    <w:rsid w:val="00164E65"/>
    <w:rsid w:val="00165177"/>
    <w:rsid w:val="001651BD"/>
    <w:rsid w:val="00165383"/>
    <w:rsid w:val="0016555D"/>
    <w:rsid w:val="001656D7"/>
    <w:rsid w:val="001657CC"/>
    <w:rsid w:val="00165AAD"/>
    <w:rsid w:val="00165FFF"/>
    <w:rsid w:val="001662A8"/>
    <w:rsid w:val="001664F3"/>
    <w:rsid w:val="001667F6"/>
    <w:rsid w:val="00167310"/>
    <w:rsid w:val="0016737B"/>
    <w:rsid w:val="001678C6"/>
    <w:rsid w:val="00167A7D"/>
    <w:rsid w:val="00167B56"/>
    <w:rsid w:val="00167B84"/>
    <w:rsid w:val="00167F99"/>
    <w:rsid w:val="001701F9"/>
    <w:rsid w:val="00170FBD"/>
    <w:rsid w:val="001710D0"/>
    <w:rsid w:val="00171B38"/>
    <w:rsid w:val="00171DA2"/>
    <w:rsid w:val="0017277C"/>
    <w:rsid w:val="0017294E"/>
    <w:rsid w:val="00172A60"/>
    <w:rsid w:val="0017306F"/>
    <w:rsid w:val="001731C5"/>
    <w:rsid w:val="00173215"/>
    <w:rsid w:val="001732B8"/>
    <w:rsid w:val="0017383D"/>
    <w:rsid w:val="00174069"/>
    <w:rsid w:val="001747CF"/>
    <w:rsid w:val="0017496C"/>
    <w:rsid w:val="00174AF0"/>
    <w:rsid w:val="00174DAD"/>
    <w:rsid w:val="001752DC"/>
    <w:rsid w:val="0017550E"/>
    <w:rsid w:val="00175627"/>
    <w:rsid w:val="001758C1"/>
    <w:rsid w:val="00175E73"/>
    <w:rsid w:val="00176B2D"/>
    <w:rsid w:val="00176B9B"/>
    <w:rsid w:val="001770E7"/>
    <w:rsid w:val="00177489"/>
    <w:rsid w:val="001776CF"/>
    <w:rsid w:val="00180111"/>
    <w:rsid w:val="0018039D"/>
    <w:rsid w:val="00180484"/>
    <w:rsid w:val="00180BD1"/>
    <w:rsid w:val="00180C06"/>
    <w:rsid w:val="00180D9C"/>
    <w:rsid w:val="0018193C"/>
    <w:rsid w:val="001827ED"/>
    <w:rsid w:val="00182890"/>
    <w:rsid w:val="00182DFB"/>
    <w:rsid w:val="00182E4C"/>
    <w:rsid w:val="001832EA"/>
    <w:rsid w:val="001839D1"/>
    <w:rsid w:val="00183A91"/>
    <w:rsid w:val="00183E8E"/>
    <w:rsid w:val="00184940"/>
    <w:rsid w:val="001849B3"/>
    <w:rsid w:val="0018537A"/>
    <w:rsid w:val="001859EE"/>
    <w:rsid w:val="00186069"/>
    <w:rsid w:val="001863DA"/>
    <w:rsid w:val="0018672A"/>
    <w:rsid w:val="0018743A"/>
    <w:rsid w:val="0018751C"/>
    <w:rsid w:val="00187BBB"/>
    <w:rsid w:val="00187E36"/>
    <w:rsid w:val="001904BF"/>
    <w:rsid w:val="0019069E"/>
    <w:rsid w:val="001907C2"/>
    <w:rsid w:val="00190B61"/>
    <w:rsid w:val="00190BE4"/>
    <w:rsid w:val="00190C5F"/>
    <w:rsid w:val="00191336"/>
    <w:rsid w:val="001915C5"/>
    <w:rsid w:val="00192355"/>
    <w:rsid w:val="001925D9"/>
    <w:rsid w:val="00192663"/>
    <w:rsid w:val="001929D6"/>
    <w:rsid w:val="00192AEB"/>
    <w:rsid w:val="0019368A"/>
    <w:rsid w:val="00193C26"/>
    <w:rsid w:val="00194005"/>
    <w:rsid w:val="00194087"/>
    <w:rsid w:val="00194432"/>
    <w:rsid w:val="00194BAA"/>
    <w:rsid w:val="00195754"/>
    <w:rsid w:val="00195952"/>
    <w:rsid w:val="001959A4"/>
    <w:rsid w:val="00195D16"/>
    <w:rsid w:val="001966AB"/>
    <w:rsid w:val="0019689A"/>
    <w:rsid w:val="00196C24"/>
    <w:rsid w:val="00196DBF"/>
    <w:rsid w:val="0019720E"/>
    <w:rsid w:val="0019791B"/>
    <w:rsid w:val="00197AC8"/>
    <w:rsid w:val="00197B06"/>
    <w:rsid w:val="00197D68"/>
    <w:rsid w:val="00197FE3"/>
    <w:rsid w:val="001A0321"/>
    <w:rsid w:val="001A03BB"/>
    <w:rsid w:val="001A0E8D"/>
    <w:rsid w:val="001A0F77"/>
    <w:rsid w:val="001A12A2"/>
    <w:rsid w:val="001A134A"/>
    <w:rsid w:val="001A13E0"/>
    <w:rsid w:val="001A1445"/>
    <w:rsid w:val="001A1AF0"/>
    <w:rsid w:val="001A1BD0"/>
    <w:rsid w:val="001A1D64"/>
    <w:rsid w:val="001A2E46"/>
    <w:rsid w:val="001A3557"/>
    <w:rsid w:val="001A3ACC"/>
    <w:rsid w:val="001A3F9E"/>
    <w:rsid w:val="001A4027"/>
    <w:rsid w:val="001A4114"/>
    <w:rsid w:val="001A42A0"/>
    <w:rsid w:val="001A44D0"/>
    <w:rsid w:val="001A4541"/>
    <w:rsid w:val="001A4B10"/>
    <w:rsid w:val="001A531E"/>
    <w:rsid w:val="001A5636"/>
    <w:rsid w:val="001A58A5"/>
    <w:rsid w:val="001A58C9"/>
    <w:rsid w:val="001A5A54"/>
    <w:rsid w:val="001A5DF8"/>
    <w:rsid w:val="001A5DF9"/>
    <w:rsid w:val="001A5F03"/>
    <w:rsid w:val="001A5FD9"/>
    <w:rsid w:val="001A6A4F"/>
    <w:rsid w:val="001A6F5F"/>
    <w:rsid w:val="001A75A6"/>
    <w:rsid w:val="001A76D3"/>
    <w:rsid w:val="001A7A41"/>
    <w:rsid w:val="001A7BBD"/>
    <w:rsid w:val="001A7C24"/>
    <w:rsid w:val="001A7F06"/>
    <w:rsid w:val="001B069A"/>
    <w:rsid w:val="001B06D7"/>
    <w:rsid w:val="001B0E19"/>
    <w:rsid w:val="001B10F9"/>
    <w:rsid w:val="001B11AA"/>
    <w:rsid w:val="001B175C"/>
    <w:rsid w:val="001B184E"/>
    <w:rsid w:val="001B1A33"/>
    <w:rsid w:val="001B1EA4"/>
    <w:rsid w:val="001B1EB5"/>
    <w:rsid w:val="001B2197"/>
    <w:rsid w:val="001B23A9"/>
    <w:rsid w:val="001B2A27"/>
    <w:rsid w:val="001B2AF9"/>
    <w:rsid w:val="001B2C03"/>
    <w:rsid w:val="001B2D18"/>
    <w:rsid w:val="001B353A"/>
    <w:rsid w:val="001B37F5"/>
    <w:rsid w:val="001B3926"/>
    <w:rsid w:val="001B4335"/>
    <w:rsid w:val="001B437B"/>
    <w:rsid w:val="001B442D"/>
    <w:rsid w:val="001B490D"/>
    <w:rsid w:val="001B4CE7"/>
    <w:rsid w:val="001B5051"/>
    <w:rsid w:val="001B50E9"/>
    <w:rsid w:val="001B5171"/>
    <w:rsid w:val="001B58BF"/>
    <w:rsid w:val="001B5B74"/>
    <w:rsid w:val="001B5D6E"/>
    <w:rsid w:val="001B6A9E"/>
    <w:rsid w:val="001B70FB"/>
    <w:rsid w:val="001B76B4"/>
    <w:rsid w:val="001B7904"/>
    <w:rsid w:val="001B7C94"/>
    <w:rsid w:val="001B7D01"/>
    <w:rsid w:val="001C075B"/>
    <w:rsid w:val="001C0A07"/>
    <w:rsid w:val="001C0B42"/>
    <w:rsid w:val="001C0E44"/>
    <w:rsid w:val="001C100D"/>
    <w:rsid w:val="001C10F1"/>
    <w:rsid w:val="001C14D5"/>
    <w:rsid w:val="001C14E6"/>
    <w:rsid w:val="001C14EA"/>
    <w:rsid w:val="001C1727"/>
    <w:rsid w:val="001C1741"/>
    <w:rsid w:val="001C1991"/>
    <w:rsid w:val="001C1B65"/>
    <w:rsid w:val="001C1CC7"/>
    <w:rsid w:val="001C1CEF"/>
    <w:rsid w:val="001C1D57"/>
    <w:rsid w:val="001C242E"/>
    <w:rsid w:val="001C25F7"/>
    <w:rsid w:val="001C2814"/>
    <w:rsid w:val="001C28EB"/>
    <w:rsid w:val="001C2A54"/>
    <w:rsid w:val="001C2BD5"/>
    <w:rsid w:val="001C2E95"/>
    <w:rsid w:val="001C2F00"/>
    <w:rsid w:val="001C30B7"/>
    <w:rsid w:val="001C3A3F"/>
    <w:rsid w:val="001C3C13"/>
    <w:rsid w:val="001C3DAE"/>
    <w:rsid w:val="001C3EAA"/>
    <w:rsid w:val="001C3EEF"/>
    <w:rsid w:val="001C4092"/>
    <w:rsid w:val="001C40AA"/>
    <w:rsid w:val="001C42FA"/>
    <w:rsid w:val="001C4567"/>
    <w:rsid w:val="001C4778"/>
    <w:rsid w:val="001C47B8"/>
    <w:rsid w:val="001C4939"/>
    <w:rsid w:val="001C52F8"/>
    <w:rsid w:val="001C5C44"/>
    <w:rsid w:val="001C5CD5"/>
    <w:rsid w:val="001C6223"/>
    <w:rsid w:val="001C64F3"/>
    <w:rsid w:val="001C6A59"/>
    <w:rsid w:val="001C6E76"/>
    <w:rsid w:val="001C6F6A"/>
    <w:rsid w:val="001C766B"/>
    <w:rsid w:val="001D0CC1"/>
    <w:rsid w:val="001D11EC"/>
    <w:rsid w:val="001D12DB"/>
    <w:rsid w:val="001D137C"/>
    <w:rsid w:val="001D14DF"/>
    <w:rsid w:val="001D1812"/>
    <w:rsid w:val="001D1C44"/>
    <w:rsid w:val="001D1CAB"/>
    <w:rsid w:val="001D1D6D"/>
    <w:rsid w:val="001D1E81"/>
    <w:rsid w:val="001D2187"/>
    <w:rsid w:val="001D282B"/>
    <w:rsid w:val="001D2F0F"/>
    <w:rsid w:val="001D2F63"/>
    <w:rsid w:val="001D31C5"/>
    <w:rsid w:val="001D3526"/>
    <w:rsid w:val="001D4649"/>
    <w:rsid w:val="001D4B5F"/>
    <w:rsid w:val="001D4B6B"/>
    <w:rsid w:val="001D5192"/>
    <w:rsid w:val="001D53E7"/>
    <w:rsid w:val="001D567F"/>
    <w:rsid w:val="001D58A1"/>
    <w:rsid w:val="001D6010"/>
    <w:rsid w:val="001D6341"/>
    <w:rsid w:val="001D6A64"/>
    <w:rsid w:val="001D6E9D"/>
    <w:rsid w:val="001D73F8"/>
    <w:rsid w:val="001D744D"/>
    <w:rsid w:val="001D750E"/>
    <w:rsid w:val="001D7690"/>
    <w:rsid w:val="001D78BB"/>
    <w:rsid w:val="001D7B0F"/>
    <w:rsid w:val="001D7B99"/>
    <w:rsid w:val="001E0167"/>
    <w:rsid w:val="001E0298"/>
    <w:rsid w:val="001E0583"/>
    <w:rsid w:val="001E0596"/>
    <w:rsid w:val="001E0AC1"/>
    <w:rsid w:val="001E0CBD"/>
    <w:rsid w:val="001E1043"/>
    <w:rsid w:val="001E1083"/>
    <w:rsid w:val="001E126E"/>
    <w:rsid w:val="001E128E"/>
    <w:rsid w:val="001E19D6"/>
    <w:rsid w:val="001E1AB5"/>
    <w:rsid w:val="001E1BF3"/>
    <w:rsid w:val="001E1DB3"/>
    <w:rsid w:val="001E24EE"/>
    <w:rsid w:val="001E2586"/>
    <w:rsid w:val="001E3B61"/>
    <w:rsid w:val="001E3C2E"/>
    <w:rsid w:val="001E3E8E"/>
    <w:rsid w:val="001E40CB"/>
    <w:rsid w:val="001E4AB3"/>
    <w:rsid w:val="001E4E6C"/>
    <w:rsid w:val="001E5165"/>
    <w:rsid w:val="001E534C"/>
    <w:rsid w:val="001E54D0"/>
    <w:rsid w:val="001E5532"/>
    <w:rsid w:val="001E573A"/>
    <w:rsid w:val="001E5775"/>
    <w:rsid w:val="001E58F9"/>
    <w:rsid w:val="001E5B7B"/>
    <w:rsid w:val="001E5E03"/>
    <w:rsid w:val="001E6246"/>
    <w:rsid w:val="001E62D1"/>
    <w:rsid w:val="001E6459"/>
    <w:rsid w:val="001E6660"/>
    <w:rsid w:val="001E677A"/>
    <w:rsid w:val="001E6868"/>
    <w:rsid w:val="001E69FC"/>
    <w:rsid w:val="001E6A36"/>
    <w:rsid w:val="001E6B1B"/>
    <w:rsid w:val="001E6B36"/>
    <w:rsid w:val="001E6DE8"/>
    <w:rsid w:val="001E6EDD"/>
    <w:rsid w:val="001E6FF3"/>
    <w:rsid w:val="001E7095"/>
    <w:rsid w:val="001E7182"/>
    <w:rsid w:val="001E7353"/>
    <w:rsid w:val="001E746A"/>
    <w:rsid w:val="001E7558"/>
    <w:rsid w:val="001E78E2"/>
    <w:rsid w:val="001E7BE6"/>
    <w:rsid w:val="001E7C61"/>
    <w:rsid w:val="001E7D9C"/>
    <w:rsid w:val="001E7E10"/>
    <w:rsid w:val="001F0226"/>
    <w:rsid w:val="001F0458"/>
    <w:rsid w:val="001F0CDE"/>
    <w:rsid w:val="001F1173"/>
    <w:rsid w:val="001F15E0"/>
    <w:rsid w:val="001F16BD"/>
    <w:rsid w:val="001F1CD5"/>
    <w:rsid w:val="001F22B9"/>
    <w:rsid w:val="001F2619"/>
    <w:rsid w:val="001F270C"/>
    <w:rsid w:val="001F2DC7"/>
    <w:rsid w:val="001F30F2"/>
    <w:rsid w:val="001F3195"/>
    <w:rsid w:val="001F31E5"/>
    <w:rsid w:val="001F33E0"/>
    <w:rsid w:val="001F356A"/>
    <w:rsid w:val="001F3967"/>
    <w:rsid w:val="001F3A84"/>
    <w:rsid w:val="001F40FF"/>
    <w:rsid w:val="001F42E7"/>
    <w:rsid w:val="001F441D"/>
    <w:rsid w:val="001F4672"/>
    <w:rsid w:val="001F4BFA"/>
    <w:rsid w:val="001F4D7A"/>
    <w:rsid w:val="001F4DF5"/>
    <w:rsid w:val="001F4F7B"/>
    <w:rsid w:val="001F5252"/>
    <w:rsid w:val="001F5407"/>
    <w:rsid w:val="001F5A68"/>
    <w:rsid w:val="001F5DBA"/>
    <w:rsid w:val="001F5E71"/>
    <w:rsid w:val="001F657E"/>
    <w:rsid w:val="001F6797"/>
    <w:rsid w:val="001F6A37"/>
    <w:rsid w:val="001F7243"/>
    <w:rsid w:val="001F78DE"/>
    <w:rsid w:val="001F7A5B"/>
    <w:rsid w:val="001F7D8C"/>
    <w:rsid w:val="00200138"/>
    <w:rsid w:val="00200399"/>
    <w:rsid w:val="002003B9"/>
    <w:rsid w:val="002010E9"/>
    <w:rsid w:val="00201493"/>
    <w:rsid w:val="00201601"/>
    <w:rsid w:val="002017F9"/>
    <w:rsid w:val="00201AA2"/>
    <w:rsid w:val="00201B8B"/>
    <w:rsid w:val="00201C76"/>
    <w:rsid w:val="00202E11"/>
    <w:rsid w:val="00203116"/>
    <w:rsid w:val="00203B55"/>
    <w:rsid w:val="002041E4"/>
    <w:rsid w:val="00204E2A"/>
    <w:rsid w:val="002056B2"/>
    <w:rsid w:val="00205908"/>
    <w:rsid w:val="00205B16"/>
    <w:rsid w:val="00205DE6"/>
    <w:rsid w:val="002061C4"/>
    <w:rsid w:val="00206432"/>
    <w:rsid w:val="00206585"/>
    <w:rsid w:val="002066F5"/>
    <w:rsid w:val="00206C34"/>
    <w:rsid w:val="00206F0C"/>
    <w:rsid w:val="002076EC"/>
    <w:rsid w:val="00207711"/>
    <w:rsid w:val="00207BED"/>
    <w:rsid w:val="00207C53"/>
    <w:rsid w:val="00207DDA"/>
    <w:rsid w:val="00207DFF"/>
    <w:rsid w:val="00207E9C"/>
    <w:rsid w:val="002100B6"/>
    <w:rsid w:val="00210187"/>
    <w:rsid w:val="0021043B"/>
    <w:rsid w:val="00210712"/>
    <w:rsid w:val="00210AFC"/>
    <w:rsid w:val="00210B4D"/>
    <w:rsid w:val="002113B3"/>
    <w:rsid w:val="00211E6B"/>
    <w:rsid w:val="00211EB9"/>
    <w:rsid w:val="002121C0"/>
    <w:rsid w:val="0021278D"/>
    <w:rsid w:val="0021293B"/>
    <w:rsid w:val="00212A83"/>
    <w:rsid w:val="00212AA2"/>
    <w:rsid w:val="00212B48"/>
    <w:rsid w:val="002141A0"/>
    <w:rsid w:val="0021448E"/>
    <w:rsid w:val="00214A2F"/>
    <w:rsid w:val="00215408"/>
    <w:rsid w:val="002157B3"/>
    <w:rsid w:val="002158B7"/>
    <w:rsid w:val="0021610F"/>
    <w:rsid w:val="002161DB"/>
    <w:rsid w:val="002163BE"/>
    <w:rsid w:val="00216B03"/>
    <w:rsid w:val="00216D7C"/>
    <w:rsid w:val="002171D6"/>
    <w:rsid w:val="00217777"/>
    <w:rsid w:val="00217893"/>
    <w:rsid w:val="00217A5C"/>
    <w:rsid w:val="00220237"/>
    <w:rsid w:val="002208AE"/>
    <w:rsid w:val="00220DCD"/>
    <w:rsid w:val="0022115E"/>
    <w:rsid w:val="002219AB"/>
    <w:rsid w:val="00221C8F"/>
    <w:rsid w:val="0022240B"/>
    <w:rsid w:val="00222757"/>
    <w:rsid w:val="00222A39"/>
    <w:rsid w:val="00222BF5"/>
    <w:rsid w:val="002234D5"/>
    <w:rsid w:val="00223857"/>
    <w:rsid w:val="00223B9C"/>
    <w:rsid w:val="002242BF"/>
    <w:rsid w:val="00224693"/>
    <w:rsid w:val="002246AD"/>
    <w:rsid w:val="002246BC"/>
    <w:rsid w:val="002246FC"/>
    <w:rsid w:val="002247C3"/>
    <w:rsid w:val="0022484F"/>
    <w:rsid w:val="00224D97"/>
    <w:rsid w:val="0022521A"/>
    <w:rsid w:val="00225324"/>
    <w:rsid w:val="002254F5"/>
    <w:rsid w:val="00225B08"/>
    <w:rsid w:val="00225D98"/>
    <w:rsid w:val="00225DAE"/>
    <w:rsid w:val="00226223"/>
    <w:rsid w:val="00226C28"/>
    <w:rsid w:val="00227287"/>
    <w:rsid w:val="002272B6"/>
    <w:rsid w:val="002272D5"/>
    <w:rsid w:val="002274CD"/>
    <w:rsid w:val="00227832"/>
    <w:rsid w:val="002278BB"/>
    <w:rsid w:val="00227CA0"/>
    <w:rsid w:val="002305A6"/>
    <w:rsid w:val="00230B37"/>
    <w:rsid w:val="00230E28"/>
    <w:rsid w:val="00230E40"/>
    <w:rsid w:val="0023127B"/>
    <w:rsid w:val="00231281"/>
    <w:rsid w:val="00231890"/>
    <w:rsid w:val="00231C98"/>
    <w:rsid w:val="00231EFA"/>
    <w:rsid w:val="002322D8"/>
    <w:rsid w:val="002322DB"/>
    <w:rsid w:val="002325A0"/>
    <w:rsid w:val="00232891"/>
    <w:rsid w:val="002329AF"/>
    <w:rsid w:val="00233124"/>
    <w:rsid w:val="002333FC"/>
    <w:rsid w:val="0023367E"/>
    <w:rsid w:val="0023374F"/>
    <w:rsid w:val="002338DD"/>
    <w:rsid w:val="00233DA2"/>
    <w:rsid w:val="00233E8B"/>
    <w:rsid w:val="00233FA1"/>
    <w:rsid w:val="00234711"/>
    <w:rsid w:val="002348FB"/>
    <w:rsid w:val="00234EB3"/>
    <w:rsid w:val="002359A8"/>
    <w:rsid w:val="00235CBA"/>
    <w:rsid w:val="00235E5E"/>
    <w:rsid w:val="00235F0B"/>
    <w:rsid w:val="00235F75"/>
    <w:rsid w:val="00236B98"/>
    <w:rsid w:val="00236B9A"/>
    <w:rsid w:val="00236D08"/>
    <w:rsid w:val="00236FEB"/>
    <w:rsid w:val="00237663"/>
    <w:rsid w:val="002379D9"/>
    <w:rsid w:val="00237FF0"/>
    <w:rsid w:val="002401F8"/>
    <w:rsid w:val="00240300"/>
    <w:rsid w:val="0024110A"/>
    <w:rsid w:val="00241595"/>
    <w:rsid w:val="00241C91"/>
    <w:rsid w:val="00241D1F"/>
    <w:rsid w:val="00242143"/>
    <w:rsid w:val="0024216A"/>
    <w:rsid w:val="0024235D"/>
    <w:rsid w:val="00242547"/>
    <w:rsid w:val="0024270D"/>
    <w:rsid w:val="00242D02"/>
    <w:rsid w:val="00243757"/>
    <w:rsid w:val="00243EF5"/>
    <w:rsid w:val="0024465E"/>
    <w:rsid w:val="002455E2"/>
    <w:rsid w:val="00245728"/>
    <w:rsid w:val="00245BC6"/>
    <w:rsid w:val="00246169"/>
    <w:rsid w:val="0024624E"/>
    <w:rsid w:val="00246521"/>
    <w:rsid w:val="00246678"/>
    <w:rsid w:val="0024677E"/>
    <w:rsid w:val="00247402"/>
    <w:rsid w:val="00247ABC"/>
    <w:rsid w:val="00247BB3"/>
    <w:rsid w:val="00247EBE"/>
    <w:rsid w:val="00250499"/>
    <w:rsid w:val="00250897"/>
    <w:rsid w:val="00250CF0"/>
    <w:rsid w:val="00250D9F"/>
    <w:rsid w:val="00250E24"/>
    <w:rsid w:val="00251632"/>
    <w:rsid w:val="00252A5A"/>
    <w:rsid w:val="00252C01"/>
    <w:rsid w:val="00253216"/>
    <w:rsid w:val="00253330"/>
    <w:rsid w:val="00253566"/>
    <w:rsid w:val="0025368D"/>
    <w:rsid w:val="002536D2"/>
    <w:rsid w:val="00253A37"/>
    <w:rsid w:val="00253CB6"/>
    <w:rsid w:val="0025445B"/>
    <w:rsid w:val="0025445E"/>
    <w:rsid w:val="002546D9"/>
    <w:rsid w:val="002548C7"/>
    <w:rsid w:val="00254E0C"/>
    <w:rsid w:val="00254F74"/>
    <w:rsid w:val="00255167"/>
    <w:rsid w:val="00255306"/>
    <w:rsid w:val="00255342"/>
    <w:rsid w:val="00255751"/>
    <w:rsid w:val="0025594F"/>
    <w:rsid w:val="0025598A"/>
    <w:rsid w:val="00255BAC"/>
    <w:rsid w:val="00255E3B"/>
    <w:rsid w:val="002560F3"/>
    <w:rsid w:val="002567D8"/>
    <w:rsid w:val="00256B6E"/>
    <w:rsid w:val="00257281"/>
    <w:rsid w:val="00257500"/>
    <w:rsid w:val="002575E8"/>
    <w:rsid w:val="00257796"/>
    <w:rsid w:val="002579D6"/>
    <w:rsid w:val="00260044"/>
    <w:rsid w:val="0026030E"/>
    <w:rsid w:val="00260346"/>
    <w:rsid w:val="00260459"/>
    <w:rsid w:val="002606FF"/>
    <w:rsid w:val="0026088D"/>
    <w:rsid w:val="002608B4"/>
    <w:rsid w:val="00260996"/>
    <w:rsid w:val="00260B2B"/>
    <w:rsid w:val="00261506"/>
    <w:rsid w:val="002616B9"/>
    <w:rsid w:val="00261937"/>
    <w:rsid w:val="00262415"/>
    <w:rsid w:val="00262604"/>
    <w:rsid w:val="002627DD"/>
    <w:rsid w:val="00262E5B"/>
    <w:rsid w:val="00262E6E"/>
    <w:rsid w:val="00263E0F"/>
    <w:rsid w:val="00263F1B"/>
    <w:rsid w:val="0026470C"/>
    <w:rsid w:val="00264B72"/>
    <w:rsid w:val="00264EBF"/>
    <w:rsid w:val="00265433"/>
    <w:rsid w:val="0026618B"/>
    <w:rsid w:val="00266331"/>
    <w:rsid w:val="00266CC9"/>
    <w:rsid w:val="00266E3A"/>
    <w:rsid w:val="00267402"/>
    <w:rsid w:val="00267629"/>
    <w:rsid w:val="00270082"/>
    <w:rsid w:val="002704C4"/>
    <w:rsid w:val="002706EC"/>
    <w:rsid w:val="00270AE4"/>
    <w:rsid w:val="00270BC0"/>
    <w:rsid w:val="0027131E"/>
    <w:rsid w:val="0027151D"/>
    <w:rsid w:val="00271A67"/>
    <w:rsid w:val="00271A9E"/>
    <w:rsid w:val="00271BF8"/>
    <w:rsid w:val="00271E75"/>
    <w:rsid w:val="002721D2"/>
    <w:rsid w:val="002722A6"/>
    <w:rsid w:val="00272AB7"/>
    <w:rsid w:val="00272AFE"/>
    <w:rsid w:val="002733BE"/>
    <w:rsid w:val="0027384F"/>
    <w:rsid w:val="00273886"/>
    <w:rsid w:val="0027388C"/>
    <w:rsid w:val="00273C15"/>
    <w:rsid w:val="00274690"/>
    <w:rsid w:val="0027556F"/>
    <w:rsid w:val="00275A00"/>
    <w:rsid w:val="00275B8D"/>
    <w:rsid w:val="00275C88"/>
    <w:rsid w:val="00275E7C"/>
    <w:rsid w:val="00276151"/>
    <w:rsid w:val="002765F0"/>
    <w:rsid w:val="0027687C"/>
    <w:rsid w:val="00276880"/>
    <w:rsid w:val="00276BF0"/>
    <w:rsid w:val="00276F2D"/>
    <w:rsid w:val="0027730F"/>
    <w:rsid w:val="0027751B"/>
    <w:rsid w:val="00277A74"/>
    <w:rsid w:val="00277B02"/>
    <w:rsid w:val="00277E12"/>
    <w:rsid w:val="00277FFB"/>
    <w:rsid w:val="00280BBF"/>
    <w:rsid w:val="00280D74"/>
    <w:rsid w:val="00281345"/>
    <w:rsid w:val="00281520"/>
    <w:rsid w:val="00281DC1"/>
    <w:rsid w:val="002822D1"/>
    <w:rsid w:val="00282458"/>
    <w:rsid w:val="002824C1"/>
    <w:rsid w:val="00282754"/>
    <w:rsid w:val="002828F6"/>
    <w:rsid w:val="0028330E"/>
    <w:rsid w:val="00283601"/>
    <w:rsid w:val="00283CEE"/>
    <w:rsid w:val="00284625"/>
    <w:rsid w:val="00284AB5"/>
    <w:rsid w:val="00284DF9"/>
    <w:rsid w:val="002853EE"/>
    <w:rsid w:val="0028543C"/>
    <w:rsid w:val="00285B1E"/>
    <w:rsid w:val="00285CFB"/>
    <w:rsid w:val="00285F60"/>
    <w:rsid w:val="00286175"/>
    <w:rsid w:val="00286452"/>
    <w:rsid w:val="002867E6"/>
    <w:rsid w:val="00286911"/>
    <w:rsid w:val="00286C3B"/>
    <w:rsid w:val="00287248"/>
    <w:rsid w:val="00287251"/>
    <w:rsid w:val="002874E7"/>
    <w:rsid w:val="002876D1"/>
    <w:rsid w:val="00287832"/>
    <w:rsid w:val="0028789B"/>
    <w:rsid w:val="00287EE4"/>
    <w:rsid w:val="00287FB6"/>
    <w:rsid w:val="00290069"/>
    <w:rsid w:val="00290597"/>
    <w:rsid w:val="00290898"/>
    <w:rsid w:val="00290950"/>
    <w:rsid w:val="00290EB8"/>
    <w:rsid w:val="0029100C"/>
    <w:rsid w:val="00291092"/>
    <w:rsid w:val="00291352"/>
    <w:rsid w:val="00291404"/>
    <w:rsid w:val="002914D8"/>
    <w:rsid w:val="00291784"/>
    <w:rsid w:val="0029185D"/>
    <w:rsid w:val="00291B31"/>
    <w:rsid w:val="002920DB"/>
    <w:rsid w:val="00292109"/>
    <w:rsid w:val="00292263"/>
    <w:rsid w:val="00292795"/>
    <w:rsid w:val="00292D1C"/>
    <w:rsid w:val="00292E1D"/>
    <w:rsid w:val="00292F91"/>
    <w:rsid w:val="0029341B"/>
    <w:rsid w:val="002938C1"/>
    <w:rsid w:val="00293ADC"/>
    <w:rsid w:val="0029417A"/>
    <w:rsid w:val="0029458C"/>
    <w:rsid w:val="00294AA2"/>
    <w:rsid w:val="00294D20"/>
    <w:rsid w:val="0029512A"/>
    <w:rsid w:val="00295413"/>
    <w:rsid w:val="002956F7"/>
    <w:rsid w:val="00295B94"/>
    <w:rsid w:val="00295DD0"/>
    <w:rsid w:val="00295F34"/>
    <w:rsid w:val="002965A1"/>
    <w:rsid w:val="00296A3D"/>
    <w:rsid w:val="00296E87"/>
    <w:rsid w:val="002970C5"/>
    <w:rsid w:val="00297249"/>
    <w:rsid w:val="00297916"/>
    <w:rsid w:val="00297A6D"/>
    <w:rsid w:val="00297EA9"/>
    <w:rsid w:val="002A0045"/>
    <w:rsid w:val="002A03D7"/>
    <w:rsid w:val="002A06FB"/>
    <w:rsid w:val="002A0C5C"/>
    <w:rsid w:val="002A0EE9"/>
    <w:rsid w:val="002A1086"/>
    <w:rsid w:val="002A1196"/>
    <w:rsid w:val="002A22FA"/>
    <w:rsid w:val="002A2B41"/>
    <w:rsid w:val="002A385D"/>
    <w:rsid w:val="002A3936"/>
    <w:rsid w:val="002A3FD8"/>
    <w:rsid w:val="002A45EC"/>
    <w:rsid w:val="002A496F"/>
    <w:rsid w:val="002A4A83"/>
    <w:rsid w:val="002A4B4A"/>
    <w:rsid w:val="002A5294"/>
    <w:rsid w:val="002A5296"/>
    <w:rsid w:val="002A5541"/>
    <w:rsid w:val="002A5622"/>
    <w:rsid w:val="002A5AB9"/>
    <w:rsid w:val="002A5B70"/>
    <w:rsid w:val="002A69F5"/>
    <w:rsid w:val="002A6D3D"/>
    <w:rsid w:val="002A70AA"/>
    <w:rsid w:val="002A75E3"/>
    <w:rsid w:val="002A7A09"/>
    <w:rsid w:val="002A7B8D"/>
    <w:rsid w:val="002B03EE"/>
    <w:rsid w:val="002B0A28"/>
    <w:rsid w:val="002B0A7E"/>
    <w:rsid w:val="002B0F59"/>
    <w:rsid w:val="002B11AF"/>
    <w:rsid w:val="002B183E"/>
    <w:rsid w:val="002B2721"/>
    <w:rsid w:val="002B29F0"/>
    <w:rsid w:val="002B2A69"/>
    <w:rsid w:val="002B2F28"/>
    <w:rsid w:val="002B3085"/>
    <w:rsid w:val="002B33A8"/>
    <w:rsid w:val="002B3865"/>
    <w:rsid w:val="002B3FC4"/>
    <w:rsid w:val="002B4385"/>
    <w:rsid w:val="002B46D8"/>
    <w:rsid w:val="002B4A0C"/>
    <w:rsid w:val="002B4E84"/>
    <w:rsid w:val="002B56A0"/>
    <w:rsid w:val="002B5D0D"/>
    <w:rsid w:val="002B631D"/>
    <w:rsid w:val="002B6B33"/>
    <w:rsid w:val="002B6B6B"/>
    <w:rsid w:val="002B6D84"/>
    <w:rsid w:val="002B75C2"/>
    <w:rsid w:val="002B76C0"/>
    <w:rsid w:val="002B7D1F"/>
    <w:rsid w:val="002C0895"/>
    <w:rsid w:val="002C08F4"/>
    <w:rsid w:val="002C0BD0"/>
    <w:rsid w:val="002C0D5A"/>
    <w:rsid w:val="002C0D7B"/>
    <w:rsid w:val="002C161C"/>
    <w:rsid w:val="002C1E13"/>
    <w:rsid w:val="002C2831"/>
    <w:rsid w:val="002C2896"/>
    <w:rsid w:val="002C2A4C"/>
    <w:rsid w:val="002C2D6A"/>
    <w:rsid w:val="002C2FBE"/>
    <w:rsid w:val="002C3177"/>
    <w:rsid w:val="002C3720"/>
    <w:rsid w:val="002C39BE"/>
    <w:rsid w:val="002C3CD5"/>
    <w:rsid w:val="002C3FE0"/>
    <w:rsid w:val="002C4379"/>
    <w:rsid w:val="002C4637"/>
    <w:rsid w:val="002C4BFD"/>
    <w:rsid w:val="002C5299"/>
    <w:rsid w:val="002C5CC8"/>
    <w:rsid w:val="002C5FFF"/>
    <w:rsid w:val="002C6902"/>
    <w:rsid w:val="002C6D13"/>
    <w:rsid w:val="002C6D23"/>
    <w:rsid w:val="002C75B2"/>
    <w:rsid w:val="002D013D"/>
    <w:rsid w:val="002D0B75"/>
    <w:rsid w:val="002D0C74"/>
    <w:rsid w:val="002D0DEC"/>
    <w:rsid w:val="002D0EC5"/>
    <w:rsid w:val="002D16FE"/>
    <w:rsid w:val="002D23C6"/>
    <w:rsid w:val="002D3376"/>
    <w:rsid w:val="002D3455"/>
    <w:rsid w:val="002D37DE"/>
    <w:rsid w:val="002D39AB"/>
    <w:rsid w:val="002D3D50"/>
    <w:rsid w:val="002D3D5C"/>
    <w:rsid w:val="002D421D"/>
    <w:rsid w:val="002D5320"/>
    <w:rsid w:val="002D59E5"/>
    <w:rsid w:val="002D5CEA"/>
    <w:rsid w:val="002D62DB"/>
    <w:rsid w:val="002D63A7"/>
    <w:rsid w:val="002D6425"/>
    <w:rsid w:val="002D6584"/>
    <w:rsid w:val="002D6772"/>
    <w:rsid w:val="002D68DC"/>
    <w:rsid w:val="002D6E8B"/>
    <w:rsid w:val="002D6EE6"/>
    <w:rsid w:val="002D6FA7"/>
    <w:rsid w:val="002D73C1"/>
    <w:rsid w:val="002E009B"/>
    <w:rsid w:val="002E039E"/>
    <w:rsid w:val="002E03FC"/>
    <w:rsid w:val="002E095A"/>
    <w:rsid w:val="002E0A33"/>
    <w:rsid w:val="002E0BBE"/>
    <w:rsid w:val="002E0BE0"/>
    <w:rsid w:val="002E1047"/>
    <w:rsid w:val="002E1423"/>
    <w:rsid w:val="002E198D"/>
    <w:rsid w:val="002E1A20"/>
    <w:rsid w:val="002E1B96"/>
    <w:rsid w:val="002E1E68"/>
    <w:rsid w:val="002E2259"/>
    <w:rsid w:val="002E239A"/>
    <w:rsid w:val="002E2412"/>
    <w:rsid w:val="002E2496"/>
    <w:rsid w:val="002E2513"/>
    <w:rsid w:val="002E2854"/>
    <w:rsid w:val="002E3804"/>
    <w:rsid w:val="002E4034"/>
    <w:rsid w:val="002E499A"/>
    <w:rsid w:val="002E49FA"/>
    <w:rsid w:val="002E4BAF"/>
    <w:rsid w:val="002E4D1A"/>
    <w:rsid w:val="002E51D1"/>
    <w:rsid w:val="002E520A"/>
    <w:rsid w:val="002E5D5B"/>
    <w:rsid w:val="002E655C"/>
    <w:rsid w:val="002E67F0"/>
    <w:rsid w:val="002E6BE3"/>
    <w:rsid w:val="002E6E11"/>
    <w:rsid w:val="002E70D1"/>
    <w:rsid w:val="002E7940"/>
    <w:rsid w:val="002E79E7"/>
    <w:rsid w:val="002E7A06"/>
    <w:rsid w:val="002E7AA3"/>
    <w:rsid w:val="002F02C0"/>
    <w:rsid w:val="002F02DF"/>
    <w:rsid w:val="002F0507"/>
    <w:rsid w:val="002F0F98"/>
    <w:rsid w:val="002F1059"/>
    <w:rsid w:val="002F1078"/>
    <w:rsid w:val="002F1455"/>
    <w:rsid w:val="002F163A"/>
    <w:rsid w:val="002F1958"/>
    <w:rsid w:val="002F20B1"/>
    <w:rsid w:val="002F20E1"/>
    <w:rsid w:val="002F23F6"/>
    <w:rsid w:val="002F2655"/>
    <w:rsid w:val="002F2C0C"/>
    <w:rsid w:val="002F304D"/>
    <w:rsid w:val="002F32C1"/>
    <w:rsid w:val="002F3418"/>
    <w:rsid w:val="002F3A88"/>
    <w:rsid w:val="002F3BF2"/>
    <w:rsid w:val="002F3C12"/>
    <w:rsid w:val="002F4238"/>
    <w:rsid w:val="002F4922"/>
    <w:rsid w:val="002F4AF2"/>
    <w:rsid w:val="002F4FB8"/>
    <w:rsid w:val="002F517C"/>
    <w:rsid w:val="002F525E"/>
    <w:rsid w:val="002F5665"/>
    <w:rsid w:val="002F59FA"/>
    <w:rsid w:val="002F5E9A"/>
    <w:rsid w:val="002F6556"/>
    <w:rsid w:val="002F65BF"/>
    <w:rsid w:val="002F6B4A"/>
    <w:rsid w:val="002F6CFE"/>
    <w:rsid w:val="002F6FB2"/>
    <w:rsid w:val="002F7680"/>
    <w:rsid w:val="002F7764"/>
    <w:rsid w:val="002F7A3C"/>
    <w:rsid w:val="002F7A73"/>
    <w:rsid w:val="002F7B97"/>
    <w:rsid w:val="002F7E25"/>
    <w:rsid w:val="002F7FB9"/>
    <w:rsid w:val="003002FF"/>
    <w:rsid w:val="0030084A"/>
    <w:rsid w:val="003014D0"/>
    <w:rsid w:val="00302A1D"/>
    <w:rsid w:val="00302B0E"/>
    <w:rsid w:val="0030332E"/>
    <w:rsid w:val="003034FF"/>
    <w:rsid w:val="0030361A"/>
    <w:rsid w:val="00303C99"/>
    <w:rsid w:val="003044C5"/>
    <w:rsid w:val="00304511"/>
    <w:rsid w:val="003049F5"/>
    <w:rsid w:val="00304E1F"/>
    <w:rsid w:val="00305248"/>
    <w:rsid w:val="00305562"/>
    <w:rsid w:val="00305B82"/>
    <w:rsid w:val="003060ED"/>
    <w:rsid w:val="00306115"/>
    <w:rsid w:val="00306940"/>
    <w:rsid w:val="00306CD5"/>
    <w:rsid w:val="0030751E"/>
    <w:rsid w:val="00307C70"/>
    <w:rsid w:val="00307D9E"/>
    <w:rsid w:val="00307E38"/>
    <w:rsid w:val="00307F24"/>
    <w:rsid w:val="0031025F"/>
    <w:rsid w:val="0031053D"/>
    <w:rsid w:val="00310A62"/>
    <w:rsid w:val="00310F9B"/>
    <w:rsid w:val="0031119D"/>
    <w:rsid w:val="00311A32"/>
    <w:rsid w:val="0031225F"/>
    <w:rsid w:val="003122FE"/>
    <w:rsid w:val="003127D7"/>
    <w:rsid w:val="00312F32"/>
    <w:rsid w:val="00313482"/>
    <w:rsid w:val="00313544"/>
    <w:rsid w:val="003137AA"/>
    <w:rsid w:val="0031383D"/>
    <w:rsid w:val="003138C2"/>
    <w:rsid w:val="003142ED"/>
    <w:rsid w:val="00314945"/>
    <w:rsid w:val="00315073"/>
    <w:rsid w:val="00315815"/>
    <w:rsid w:val="00315902"/>
    <w:rsid w:val="003159C1"/>
    <w:rsid w:val="00315ED4"/>
    <w:rsid w:val="003160B2"/>
    <w:rsid w:val="003162D3"/>
    <w:rsid w:val="00316AFE"/>
    <w:rsid w:val="00316D0B"/>
    <w:rsid w:val="00317103"/>
    <w:rsid w:val="00317306"/>
    <w:rsid w:val="00317B2A"/>
    <w:rsid w:val="00317BE3"/>
    <w:rsid w:val="0032003C"/>
    <w:rsid w:val="00320242"/>
    <w:rsid w:val="0032079D"/>
    <w:rsid w:val="003207A2"/>
    <w:rsid w:val="00320A24"/>
    <w:rsid w:val="003214A0"/>
    <w:rsid w:val="003218AF"/>
    <w:rsid w:val="00321C29"/>
    <w:rsid w:val="003233BB"/>
    <w:rsid w:val="0032393C"/>
    <w:rsid w:val="00323A9C"/>
    <w:rsid w:val="00323D1C"/>
    <w:rsid w:val="00323E56"/>
    <w:rsid w:val="00323F1B"/>
    <w:rsid w:val="00324013"/>
    <w:rsid w:val="00324034"/>
    <w:rsid w:val="00324094"/>
    <w:rsid w:val="003240EA"/>
    <w:rsid w:val="00324842"/>
    <w:rsid w:val="003249BC"/>
    <w:rsid w:val="00324AEF"/>
    <w:rsid w:val="00325606"/>
    <w:rsid w:val="0032583A"/>
    <w:rsid w:val="003260B6"/>
    <w:rsid w:val="003265E2"/>
    <w:rsid w:val="003268B1"/>
    <w:rsid w:val="0032701C"/>
    <w:rsid w:val="00327457"/>
    <w:rsid w:val="00327525"/>
    <w:rsid w:val="00327643"/>
    <w:rsid w:val="00327810"/>
    <w:rsid w:val="0032788E"/>
    <w:rsid w:val="00327EDC"/>
    <w:rsid w:val="00330031"/>
    <w:rsid w:val="00330343"/>
    <w:rsid w:val="003305E1"/>
    <w:rsid w:val="003308E0"/>
    <w:rsid w:val="00330FE2"/>
    <w:rsid w:val="003315F7"/>
    <w:rsid w:val="0033169C"/>
    <w:rsid w:val="003318D9"/>
    <w:rsid w:val="003319B6"/>
    <w:rsid w:val="003319D0"/>
    <w:rsid w:val="00331BD8"/>
    <w:rsid w:val="00331C53"/>
    <w:rsid w:val="00331FF5"/>
    <w:rsid w:val="00332002"/>
    <w:rsid w:val="00332897"/>
    <w:rsid w:val="0033290F"/>
    <w:rsid w:val="00332A12"/>
    <w:rsid w:val="00332D98"/>
    <w:rsid w:val="00332EA8"/>
    <w:rsid w:val="00334455"/>
    <w:rsid w:val="00334719"/>
    <w:rsid w:val="00334897"/>
    <w:rsid w:val="003349F1"/>
    <w:rsid w:val="00334EA1"/>
    <w:rsid w:val="003351A2"/>
    <w:rsid w:val="00335341"/>
    <w:rsid w:val="0033536A"/>
    <w:rsid w:val="00335886"/>
    <w:rsid w:val="00335F94"/>
    <w:rsid w:val="00336085"/>
    <w:rsid w:val="0033634F"/>
    <w:rsid w:val="003364CB"/>
    <w:rsid w:val="003365C9"/>
    <w:rsid w:val="00336D2C"/>
    <w:rsid w:val="00337064"/>
    <w:rsid w:val="00337473"/>
    <w:rsid w:val="00337570"/>
    <w:rsid w:val="003375A2"/>
    <w:rsid w:val="00337E71"/>
    <w:rsid w:val="00340AAF"/>
    <w:rsid w:val="00340CA9"/>
    <w:rsid w:val="00340EEF"/>
    <w:rsid w:val="00341510"/>
    <w:rsid w:val="00341553"/>
    <w:rsid w:val="00341565"/>
    <w:rsid w:val="00341C65"/>
    <w:rsid w:val="00341D1A"/>
    <w:rsid w:val="00341E59"/>
    <w:rsid w:val="00341F07"/>
    <w:rsid w:val="003420AA"/>
    <w:rsid w:val="00342449"/>
    <w:rsid w:val="003427D3"/>
    <w:rsid w:val="00342947"/>
    <w:rsid w:val="00342F5B"/>
    <w:rsid w:val="0034341B"/>
    <w:rsid w:val="0034352C"/>
    <w:rsid w:val="003439FE"/>
    <w:rsid w:val="00343ACD"/>
    <w:rsid w:val="00343BFD"/>
    <w:rsid w:val="00343CF1"/>
    <w:rsid w:val="00343EAE"/>
    <w:rsid w:val="00344D93"/>
    <w:rsid w:val="0034508F"/>
    <w:rsid w:val="003459A6"/>
    <w:rsid w:val="003461DC"/>
    <w:rsid w:val="003468D3"/>
    <w:rsid w:val="003473D0"/>
    <w:rsid w:val="0034785C"/>
    <w:rsid w:val="00347D7F"/>
    <w:rsid w:val="003507D1"/>
    <w:rsid w:val="003509A6"/>
    <w:rsid w:val="00350DB4"/>
    <w:rsid w:val="00351299"/>
    <w:rsid w:val="003515E9"/>
    <w:rsid w:val="0035163C"/>
    <w:rsid w:val="003517EF"/>
    <w:rsid w:val="00351A79"/>
    <w:rsid w:val="00352092"/>
    <w:rsid w:val="003521CE"/>
    <w:rsid w:val="0035243B"/>
    <w:rsid w:val="00352823"/>
    <w:rsid w:val="00352B37"/>
    <w:rsid w:val="00353A0C"/>
    <w:rsid w:val="00353C87"/>
    <w:rsid w:val="00354786"/>
    <w:rsid w:val="003548E8"/>
    <w:rsid w:val="00354BDB"/>
    <w:rsid w:val="00354EBD"/>
    <w:rsid w:val="00355183"/>
    <w:rsid w:val="00355246"/>
    <w:rsid w:val="0035525E"/>
    <w:rsid w:val="00355770"/>
    <w:rsid w:val="003557B5"/>
    <w:rsid w:val="00355A93"/>
    <w:rsid w:val="00355E2D"/>
    <w:rsid w:val="00355EDC"/>
    <w:rsid w:val="00356F31"/>
    <w:rsid w:val="003575A9"/>
    <w:rsid w:val="003578D6"/>
    <w:rsid w:val="00360DFC"/>
    <w:rsid w:val="00360F6D"/>
    <w:rsid w:val="00361153"/>
    <w:rsid w:val="00361160"/>
    <w:rsid w:val="00361386"/>
    <w:rsid w:val="00361BFD"/>
    <w:rsid w:val="00361C87"/>
    <w:rsid w:val="003621D4"/>
    <w:rsid w:val="00362D3D"/>
    <w:rsid w:val="003635C4"/>
    <w:rsid w:val="00363BE7"/>
    <w:rsid w:val="00363F13"/>
    <w:rsid w:val="003646CA"/>
    <w:rsid w:val="003653D0"/>
    <w:rsid w:val="003655F3"/>
    <w:rsid w:val="00365768"/>
    <w:rsid w:val="003657C3"/>
    <w:rsid w:val="00366779"/>
    <w:rsid w:val="00366E1A"/>
    <w:rsid w:val="00366FD6"/>
    <w:rsid w:val="00367171"/>
    <w:rsid w:val="00367457"/>
    <w:rsid w:val="00367CA1"/>
    <w:rsid w:val="00370AA0"/>
    <w:rsid w:val="00370D1E"/>
    <w:rsid w:val="00370DBF"/>
    <w:rsid w:val="00370DD8"/>
    <w:rsid w:val="0037106A"/>
    <w:rsid w:val="00371527"/>
    <w:rsid w:val="00371B8C"/>
    <w:rsid w:val="00372179"/>
    <w:rsid w:val="003727F5"/>
    <w:rsid w:val="00372BD6"/>
    <w:rsid w:val="00373250"/>
    <w:rsid w:val="00373658"/>
    <w:rsid w:val="00373785"/>
    <w:rsid w:val="00373A07"/>
    <w:rsid w:val="00373DD0"/>
    <w:rsid w:val="00373EAC"/>
    <w:rsid w:val="0037422B"/>
    <w:rsid w:val="0037445E"/>
    <w:rsid w:val="003745DB"/>
    <w:rsid w:val="00374745"/>
    <w:rsid w:val="00374DAE"/>
    <w:rsid w:val="003752FC"/>
    <w:rsid w:val="00375644"/>
    <w:rsid w:val="00375BBE"/>
    <w:rsid w:val="00375D96"/>
    <w:rsid w:val="00375ED7"/>
    <w:rsid w:val="003762DB"/>
    <w:rsid w:val="00376315"/>
    <w:rsid w:val="00376D9C"/>
    <w:rsid w:val="0037707A"/>
    <w:rsid w:val="00377222"/>
    <w:rsid w:val="00377257"/>
    <w:rsid w:val="00377270"/>
    <w:rsid w:val="003773FA"/>
    <w:rsid w:val="00377BB0"/>
    <w:rsid w:val="00377E08"/>
    <w:rsid w:val="00377EAC"/>
    <w:rsid w:val="00380323"/>
    <w:rsid w:val="0038034E"/>
    <w:rsid w:val="003808B4"/>
    <w:rsid w:val="003808C3"/>
    <w:rsid w:val="00380D9A"/>
    <w:rsid w:val="00380E16"/>
    <w:rsid w:val="00381579"/>
    <w:rsid w:val="00381A4C"/>
    <w:rsid w:val="003833E2"/>
    <w:rsid w:val="003835F0"/>
    <w:rsid w:val="00383D9E"/>
    <w:rsid w:val="00383F85"/>
    <w:rsid w:val="00384119"/>
    <w:rsid w:val="003842C7"/>
    <w:rsid w:val="00385531"/>
    <w:rsid w:val="003856F0"/>
    <w:rsid w:val="00385B78"/>
    <w:rsid w:val="00385CC7"/>
    <w:rsid w:val="00385EB3"/>
    <w:rsid w:val="00385F9F"/>
    <w:rsid w:val="003862C9"/>
    <w:rsid w:val="00386B70"/>
    <w:rsid w:val="00386C0E"/>
    <w:rsid w:val="0038749C"/>
    <w:rsid w:val="00387574"/>
    <w:rsid w:val="0038760B"/>
    <w:rsid w:val="0038772B"/>
    <w:rsid w:val="003879F9"/>
    <w:rsid w:val="00387C22"/>
    <w:rsid w:val="003900C8"/>
    <w:rsid w:val="003903C7"/>
    <w:rsid w:val="0039096C"/>
    <w:rsid w:val="0039104C"/>
    <w:rsid w:val="00391266"/>
    <w:rsid w:val="00391794"/>
    <w:rsid w:val="003919CA"/>
    <w:rsid w:val="00391C73"/>
    <w:rsid w:val="00391E1B"/>
    <w:rsid w:val="003920AF"/>
    <w:rsid w:val="00392211"/>
    <w:rsid w:val="00392894"/>
    <w:rsid w:val="00392918"/>
    <w:rsid w:val="00392EAB"/>
    <w:rsid w:val="00393389"/>
    <w:rsid w:val="00393464"/>
    <w:rsid w:val="00393619"/>
    <w:rsid w:val="0039385D"/>
    <w:rsid w:val="003938FE"/>
    <w:rsid w:val="00393C20"/>
    <w:rsid w:val="003944B5"/>
    <w:rsid w:val="00394AB6"/>
    <w:rsid w:val="003953E8"/>
    <w:rsid w:val="00395425"/>
    <w:rsid w:val="00395606"/>
    <w:rsid w:val="0039567D"/>
    <w:rsid w:val="00395723"/>
    <w:rsid w:val="00395F20"/>
    <w:rsid w:val="003963DD"/>
    <w:rsid w:val="00396CB3"/>
    <w:rsid w:val="00397127"/>
    <w:rsid w:val="00397217"/>
    <w:rsid w:val="00397245"/>
    <w:rsid w:val="00397313"/>
    <w:rsid w:val="003976F6"/>
    <w:rsid w:val="00397ECE"/>
    <w:rsid w:val="003A006A"/>
    <w:rsid w:val="003A0C68"/>
    <w:rsid w:val="003A0C71"/>
    <w:rsid w:val="003A0F0A"/>
    <w:rsid w:val="003A1268"/>
    <w:rsid w:val="003A15E8"/>
    <w:rsid w:val="003A16F6"/>
    <w:rsid w:val="003A1B48"/>
    <w:rsid w:val="003A23EF"/>
    <w:rsid w:val="003A294E"/>
    <w:rsid w:val="003A29F1"/>
    <w:rsid w:val="003A2C49"/>
    <w:rsid w:val="003A367A"/>
    <w:rsid w:val="003A38CD"/>
    <w:rsid w:val="003A39B1"/>
    <w:rsid w:val="003A4125"/>
    <w:rsid w:val="003A4BD3"/>
    <w:rsid w:val="003A526A"/>
    <w:rsid w:val="003A5491"/>
    <w:rsid w:val="003A5665"/>
    <w:rsid w:val="003A5AAD"/>
    <w:rsid w:val="003A5F28"/>
    <w:rsid w:val="003A6378"/>
    <w:rsid w:val="003A6695"/>
    <w:rsid w:val="003A733C"/>
    <w:rsid w:val="003A797C"/>
    <w:rsid w:val="003A7E1D"/>
    <w:rsid w:val="003B033F"/>
    <w:rsid w:val="003B0416"/>
    <w:rsid w:val="003B044C"/>
    <w:rsid w:val="003B0FE2"/>
    <w:rsid w:val="003B1646"/>
    <w:rsid w:val="003B164E"/>
    <w:rsid w:val="003B20BC"/>
    <w:rsid w:val="003B2570"/>
    <w:rsid w:val="003B2625"/>
    <w:rsid w:val="003B2AC3"/>
    <w:rsid w:val="003B382A"/>
    <w:rsid w:val="003B4041"/>
    <w:rsid w:val="003B423B"/>
    <w:rsid w:val="003B450F"/>
    <w:rsid w:val="003B45B6"/>
    <w:rsid w:val="003B45BC"/>
    <w:rsid w:val="003B4920"/>
    <w:rsid w:val="003B4B4F"/>
    <w:rsid w:val="003B4DC0"/>
    <w:rsid w:val="003B4EA5"/>
    <w:rsid w:val="003B558F"/>
    <w:rsid w:val="003B56DF"/>
    <w:rsid w:val="003B57A0"/>
    <w:rsid w:val="003B60E4"/>
    <w:rsid w:val="003B61F0"/>
    <w:rsid w:val="003B64A6"/>
    <w:rsid w:val="003B6708"/>
    <w:rsid w:val="003B6F20"/>
    <w:rsid w:val="003B7485"/>
    <w:rsid w:val="003B7E78"/>
    <w:rsid w:val="003C000B"/>
    <w:rsid w:val="003C01EB"/>
    <w:rsid w:val="003C053C"/>
    <w:rsid w:val="003C0638"/>
    <w:rsid w:val="003C1435"/>
    <w:rsid w:val="003C2128"/>
    <w:rsid w:val="003C2558"/>
    <w:rsid w:val="003C258D"/>
    <w:rsid w:val="003C2B41"/>
    <w:rsid w:val="003C2D6B"/>
    <w:rsid w:val="003C2DE0"/>
    <w:rsid w:val="003C2E13"/>
    <w:rsid w:val="003C2F1A"/>
    <w:rsid w:val="003C30E0"/>
    <w:rsid w:val="003C3461"/>
    <w:rsid w:val="003C3C6C"/>
    <w:rsid w:val="003C3D49"/>
    <w:rsid w:val="003C3F0A"/>
    <w:rsid w:val="003C4082"/>
    <w:rsid w:val="003C4E31"/>
    <w:rsid w:val="003C4F02"/>
    <w:rsid w:val="003C5649"/>
    <w:rsid w:val="003C5660"/>
    <w:rsid w:val="003C56D8"/>
    <w:rsid w:val="003C5DDD"/>
    <w:rsid w:val="003C624C"/>
    <w:rsid w:val="003C64F1"/>
    <w:rsid w:val="003C6584"/>
    <w:rsid w:val="003C669F"/>
    <w:rsid w:val="003C6769"/>
    <w:rsid w:val="003C6CE3"/>
    <w:rsid w:val="003C6CFA"/>
    <w:rsid w:val="003C6DDB"/>
    <w:rsid w:val="003C6E6A"/>
    <w:rsid w:val="003C71AF"/>
    <w:rsid w:val="003C7B01"/>
    <w:rsid w:val="003C7DC1"/>
    <w:rsid w:val="003D0118"/>
    <w:rsid w:val="003D0179"/>
    <w:rsid w:val="003D07B3"/>
    <w:rsid w:val="003D07F0"/>
    <w:rsid w:val="003D08B1"/>
    <w:rsid w:val="003D0CC1"/>
    <w:rsid w:val="003D140E"/>
    <w:rsid w:val="003D1579"/>
    <w:rsid w:val="003D16E7"/>
    <w:rsid w:val="003D1DD6"/>
    <w:rsid w:val="003D24FE"/>
    <w:rsid w:val="003D2697"/>
    <w:rsid w:val="003D2743"/>
    <w:rsid w:val="003D275E"/>
    <w:rsid w:val="003D30D1"/>
    <w:rsid w:val="003D3401"/>
    <w:rsid w:val="003D341F"/>
    <w:rsid w:val="003D386B"/>
    <w:rsid w:val="003D3A45"/>
    <w:rsid w:val="003D3F69"/>
    <w:rsid w:val="003D4020"/>
    <w:rsid w:val="003D42F0"/>
    <w:rsid w:val="003D4A77"/>
    <w:rsid w:val="003D4C9B"/>
    <w:rsid w:val="003D4EC0"/>
    <w:rsid w:val="003D50E9"/>
    <w:rsid w:val="003D518B"/>
    <w:rsid w:val="003D5287"/>
    <w:rsid w:val="003D53AF"/>
    <w:rsid w:val="003D56BE"/>
    <w:rsid w:val="003D5A18"/>
    <w:rsid w:val="003D5A4D"/>
    <w:rsid w:val="003D6CC3"/>
    <w:rsid w:val="003D7243"/>
    <w:rsid w:val="003D725C"/>
    <w:rsid w:val="003D7601"/>
    <w:rsid w:val="003D7726"/>
    <w:rsid w:val="003D7C70"/>
    <w:rsid w:val="003D7CFB"/>
    <w:rsid w:val="003D7F77"/>
    <w:rsid w:val="003E05A6"/>
    <w:rsid w:val="003E0720"/>
    <w:rsid w:val="003E0744"/>
    <w:rsid w:val="003E0E21"/>
    <w:rsid w:val="003E0EC4"/>
    <w:rsid w:val="003E1C10"/>
    <w:rsid w:val="003E1DAA"/>
    <w:rsid w:val="003E1DD3"/>
    <w:rsid w:val="003E27DA"/>
    <w:rsid w:val="003E2BD5"/>
    <w:rsid w:val="003E3056"/>
    <w:rsid w:val="003E31D1"/>
    <w:rsid w:val="003E3453"/>
    <w:rsid w:val="003E34E2"/>
    <w:rsid w:val="003E39DD"/>
    <w:rsid w:val="003E3DF1"/>
    <w:rsid w:val="003E41B4"/>
    <w:rsid w:val="003E4206"/>
    <w:rsid w:val="003E47EF"/>
    <w:rsid w:val="003E4AF7"/>
    <w:rsid w:val="003E53AB"/>
    <w:rsid w:val="003E57FA"/>
    <w:rsid w:val="003E59C5"/>
    <w:rsid w:val="003E5A12"/>
    <w:rsid w:val="003E5A28"/>
    <w:rsid w:val="003E5B2C"/>
    <w:rsid w:val="003E5B3A"/>
    <w:rsid w:val="003E5E1F"/>
    <w:rsid w:val="003E5F70"/>
    <w:rsid w:val="003E6250"/>
    <w:rsid w:val="003E63F7"/>
    <w:rsid w:val="003E668F"/>
    <w:rsid w:val="003E6A9F"/>
    <w:rsid w:val="003E6B63"/>
    <w:rsid w:val="003E6D9E"/>
    <w:rsid w:val="003E7024"/>
    <w:rsid w:val="003E77B0"/>
    <w:rsid w:val="003E79EC"/>
    <w:rsid w:val="003E7A00"/>
    <w:rsid w:val="003E7C62"/>
    <w:rsid w:val="003F02AE"/>
    <w:rsid w:val="003F06E7"/>
    <w:rsid w:val="003F09E5"/>
    <w:rsid w:val="003F0C50"/>
    <w:rsid w:val="003F0F12"/>
    <w:rsid w:val="003F16B5"/>
    <w:rsid w:val="003F177F"/>
    <w:rsid w:val="003F1DA0"/>
    <w:rsid w:val="003F24E8"/>
    <w:rsid w:val="003F2641"/>
    <w:rsid w:val="003F274D"/>
    <w:rsid w:val="003F285F"/>
    <w:rsid w:val="003F2B08"/>
    <w:rsid w:val="003F3023"/>
    <w:rsid w:val="003F308C"/>
    <w:rsid w:val="003F38BB"/>
    <w:rsid w:val="003F3B27"/>
    <w:rsid w:val="003F3D38"/>
    <w:rsid w:val="003F3D70"/>
    <w:rsid w:val="003F3DE4"/>
    <w:rsid w:val="003F3E02"/>
    <w:rsid w:val="003F4118"/>
    <w:rsid w:val="003F4958"/>
    <w:rsid w:val="003F4A22"/>
    <w:rsid w:val="003F4F31"/>
    <w:rsid w:val="003F510A"/>
    <w:rsid w:val="003F515E"/>
    <w:rsid w:val="003F5801"/>
    <w:rsid w:val="003F58A1"/>
    <w:rsid w:val="003F5AD5"/>
    <w:rsid w:val="003F5FF9"/>
    <w:rsid w:val="003F6460"/>
    <w:rsid w:val="003F66EC"/>
    <w:rsid w:val="003F6BE3"/>
    <w:rsid w:val="003F6E6C"/>
    <w:rsid w:val="003F7A21"/>
    <w:rsid w:val="003F7C71"/>
    <w:rsid w:val="00400369"/>
    <w:rsid w:val="00400410"/>
    <w:rsid w:val="00400540"/>
    <w:rsid w:val="00400C4A"/>
    <w:rsid w:val="00400F1A"/>
    <w:rsid w:val="00401046"/>
    <w:rsid w:val="004010EA"/>
    <w:rsid w:val="00401207"/>
    <w:rsid w:val="00401210"/>
    <w:rsid w:val="004017D1"/>
    <w:rsid w:val="00401D6E"/>
    <w:rsid w:val="00401D76"/>
    <w:rsid w:val="00402190"/>
    <w:rsid w:val="004024BC"/>
    <w:rsid w:val="004025A5"/>
    <w:rsid w:val="004025FF"/>
    <w:rsid w:val="0040269B"/>
    <w:rsid w:val="004027E4"/>
    <w:rsid w:val="00402B42"/>
    <w:rsid w:val="00402E17"/>
    <w:rsid w:val="00402EA8"/>
    <w:rsid w:val="00402FC2"/>
    <w:rsid w:val="004031B4"/>
    <w:rsid w:val="0040327D"/>
    <w:rsid w:val="0040376B"/>
    <w:rsid w:val="0040382F"/>
    <w:rsid w:val="00403BC1"/>
    <w:rsid w:val="004041BA"/>
    <w:rsid w:val="00404208"/>
    <w:rsid w:val="00404856"/>
    <w:rsid w:val="0040492D"/>
    <w:rsid w:val="00404D6B"/>
    <w:rsid w:val="00405190"/>
    <w:rsid w:val="0040525B"/>
    <w:rsid w:val="0040556D"/>
    <w:rsid w:val="0040565D"/>
    <w:rsid w:val="00405826"/>
    <w:rsid w:val="0040607B"/>
    <w:rsid w:val="004060A7"/>
    <w:rsid w:val="0040668C"/>
    <w:rsid w:val="00406E5E"/>
    <w:rsid w:val="00407424"/>
    <w:rsid w:val="00407527"/>
    <w:rsid w:val="0040774C"/>
    <w:rsid w:val="00407AE5"/>
    <w:rsid w:val="00407D9E"/>
    <w:rsid w:val="004101E5"/>
    <w:rsid w:val="004102F8"/>
    <w:rsid w:val="004104B2"/>
    <w:rsid w:val="004107E6"/>
    <w:rsid w:val="00410B0A"/>
    <w:rsid w:val="00410D37"/>
    <w:rsid w:val="00410FA5"/>
    <w:rsid w:val="0041111C"/>
    <w:rsid w:val="0041167B"/>
    <w:rsid w:val="004116C3"/>
    <w:rsid w:val="0041179E"/>
    <w:rsid w:val="00411A24"/>
    <w:rsid w:val="004123CE"/>
    <w:rsid w:val="00412511"/>
    <w:rsid w:val="00412CCA"/>
    <w:rsid w:val="00412DBF"/>
    <w:rsid w:val="0041364D"/>
    <w:rsid w:val="004147C8"/>
    <w:rsid w:val="0041502E"/>
    <w:rsid w:val="004151E0"/>
    <w:rsid w:val="00415872"/>
    <w:rsid w:val="004158DA"/>
    <w:rsid w:val="00415C3B"/>
    <w:rsid w:val="00415F1B"/>
    <w:rsid w:val="00415F3E"/>
    <w:rsid w:val="00416096"/>
    <w:rsid w:val="004160B6"/>
    <w:rsid w:val="00416824"/>
    <w:rsid w:val="00416AF7"/>
    <w:rsid w:val="004176A8"/>
    <w:rsid w:val="00417A7E"/>
    <w:rsid w:val="00417D3D"/>
    <w:rsid w:val="00417D77"/>
    <w:rsid w:val="00417DD5"/>
    <w:rsid w:val="004202AB"/>
    <w:rsid w:val="0042036B"/>
    <w:rsid w:val="00420463"/>
    <w:rsid w:val="0042048C"/>
    <w:rsid w:val="00420578"/>
    <w:rsid w:val="00420E23"/>
    <w:rsid w:val="00420FA4"/>
    <w:rsid w:val="0042151C"/>
    <w:rsid w:val="004215BA"/>
    <w:rsid w:val="004215FA"/>
    <w:rsid w:val="00421BB2"/>
    <w:rsid w:val="00422BC8"/>
    <w:rsid w:val="00422C50"/>
    <w:rsid w:val="00422FF7"/>
    <w:rsid w:val="00423246"/>
    <w:rsid w:val="00423B59"/>
    <w:rsid w:val="00423D09"/>
    <w:rsid w:val="00423F00"/>
    <w:rsid w:val="00423F50"/>
    <w:rsid w:val="00423FDF"/>
    <w:rsid w:val="00423FE4"/>
    <w:rsid w:val="00424119"/>
    <w:rsid w:val="00424298"/>
    <w:rsid w:val="004247EC"/>
    <w:rsid w:val="0042489D"/>
    <w:rsid w:val="00424971"/>
    <w:rsid w:val="00424B93"/>
    <w:rsid w:val="00424C87"/>
    <w:rsid w:val="0042519C"/>
    <w:rsid w:val="0042551D"/>
    <w:rsid w:val="00425713"/>
    <w:rsid w:val="0042586B"/>
    <w:rsid w:val="00425B07"/>
    <w:rsid w:val="00425BF8"/>
    <w:rsid w:val="00425E58"/>
    <w:rsid w:val="00426479"/>
    <w:rsid w:val="0042663E"/>
    <w:rsid w:val="00426F34"/>
    <w:rsid w:val="00426F44"/>
    <w:rsid w:val="00426FA9"/>
    <w:rsid w:val="004277E4"/>
    <w:rsid w:val="00427813"/>
    <w:rsid w:val="004302AC"/>
    <w:rsid w:val="0043030E"/>
    <w:rsid w:val="0043041E"/>
    <w:rsid w:val="0043088D"/>
    <w:rsid w:val="00430C71"/>
    <w:rsid w:val="00430D8C"/>
    <w:rsid w:val="004318F6"/>
    <w:rsid w:val="0043202A"/>
    <w:rsid w:val="00432280"/>
    <w:rsid w:val="004322B7"/>
    <w:rsid w:val="004322E7"/>
    <w:rsid w:val="0043327F"/>
    <w:rsid w:val="004333B1"/>
    <w:rsid w:val="004334CA"/>
    <w:rsid w:val="00433CBE"/>
    <w:rsid w:val="00433D55"/>
    <w:rsid w:val="00434205"/>
    <w:rsid w:val="00434294"/>
    <w:rsid w:val="00434750"/>
    <w:rsid w:val="00434A36"/>
    <w:rsid w:val="00434C6C"/>
    <w:rsid w:val="00435375"/>
    <w:rsid w:val="0043598D"/>
    <w:rsid w:val="004361BA"/>
    <w:rsid w:val="0043645C"/>
    <w:rsid w:val="004367AA"/>
    <w:rsid w:val="00436F3F"/>
    <w:rsid w:val="004371F4"/>
    <w:rsid w:val="0043765B"/>
    <w:rsid w:val="004401F2"/>
    <w:rsid w:val="004403E5"/>
    <w:rsid w:val="0044059E"/>
    <w:rsid w:val="00440690"/>
    <w:rsid w:val="004406FD"/>
    <w:rsid w:val="004409E6"/>
    <w:rsid w:val="00440E4F"/>
    <w:rsid w:val="00440EE9"/>
    <w:rsid w:val="00440F52"/>
    <w:rsid w:val="00441456"/>
    <w:rsid w:val="004414B5"/>
    <w:rsid w:val="004415F7"/>
    <w:rsid w:val="00441795"/>
    <w:rsid w:val="004419A8"/>
    <w:rsid w:val="004420DC"/>
    <w:rsid w:val="00442361"/>
    <w:rsid w:val="00442408"/>
    <w:rsid w:val="0044249B"/>
    <w:rsid w:val="00442612"/>
    <w:rsid w:val="00442770"/>
    <w:rsid w:val="00442B01"/>
    <w:rsid w:val="00443603"/>
    <w:rsid w:val="004438BA"/>
    <w:rsid w:val="00443BD9"/>
    <w:rsid w:val="00443DBD"/>
    <w:rsid w:val="00444606"/>
    <w:rsid w:val="004449D4"/>
    <w:rsid w:val="00445522"/>
    <w:rsid w:val="0044584C"/>
    <w:rsid w:val="00445A80"/>
    <w:rsid w:val="00445CB8"/>
    <w:rsid w:val="004463B3"/>
    <w:rsid w:val="004465AF"/>
    <w:rsid w:val="00447C5C"/>
    <w:rsid w:val="00447DBC"/>
    <w:rsid w:val="00447FE2"/>
    <w:rsid w:val="004506FA"/>
    <w:rsid w:val="004509C6"/>
    <w:rsid w:val="00451700"/>
    <w:rsid w:val="0045172F"/>
    <w:rsid w:val="00451B3F"/>
    <w:rsid w:val="00451DA5"/>
    <w:rsid w:val="00451DD1"/>
    <w:rsid w:val="00451E74"/>
    <w:rsid w:val="00452061"/>
    <w:rsid w:val="00452429"/>
    <w:rsid w:val="00452B6B"/>
    <w:rsid w:val="00452D1B"/>
    <w:rsid w:val="00452DAA"/>
    <w:rsid w:val="0045313B"/>
    <w:rsid w:val="00453567"/>
    <w:rsid w:val="0045369A"/>
    <w:rsid w:val="0045394D"/>
    <w:rsid w:val="00453E7B"/>
    <w:rsid w:val="00454678"/>
    <w:rsid w:val="0045489E"/>
    <w:rsid w:val="004548F3"/>
    <w:rsid w:val="00454F1F"/>
    <w:rsid w:val="004550A5"/>
    <w:rsid w:val="00455CDD"/>
    <w:rsid w:val="00455F5B"/>
    <w:rsid w:val="004561C0"/>
    <w:rsid w:val="004561FC"/>
    <w:rsid w:val="0045646F"/>
    <w:rsid w:val="00457401"/>
    <w:rsid w:val="0045781F"/>
    <w:rsid w:val="004602C9"/>
    <w:rsid w:val="00460387"/>
    <w:rsid w:val="0046038E"/>
    <w:rsid w:val="00460818"/>
    <w:rsid w:val="0046086F"/>
    <w:rsid w:val="004608FD"/>
    <w:rsid w:val="00460922"/>
    <w:rsid w:val="00460FAB"/>
    <w:rsid w:val="004610E0"/>
    <w:rsid w:val="00461132"/>
    <w:rsid w:val="00461280"/>
    <w:rsid w:val="00461502"/>
    <w:rsid w:val="00461524"/>
    <w:rsid w:val="00461C1C"/>
    <w:rsid w:val="00461DF3"/>
    <w:rsid w:val="00462067"/>
    <w:rsid w:val="00462168"/>
    <w:rsid w:val="00462DD5"/>
    <w:rsid w:val="004635CA"/>
    <w:rsid w:val="00463B98"/>
    <w:rsid w:val="0046413F"/>
    <w:rsid w:val="004641BF"/>
    <w:rsid w:val="00464996"/>
    <w:rsid w:val="00464BE7"/>
    <w:rsid w:val="00464FCB"/>
    <w:rsid w:val="00465943"/>
    <w:rsid w:val="00465D25"/>
    <w:rsid w:val="00466091"/>
    <w:rsid w:val="00466145"/>
    <w:rsid w:val="00466EFE"/>
    <w:rsid w:val="00466F2A"/>
    <w:rsid w:val="00467026"/>
    <w:rsid w:val="0046717E"/>
    <w:rsid w:val="004671E8"/>
    <w:rsid w:val="004676B5"/>
    <w:rsid w:val="00467A9B"/>
    <w:rsid w:val="00467D28"/>
    <w:rsid w:val="00470684"/>
    <w:rsid w:val="004708FD"/>
    <w:rsid w:val="00470967"/>
    <w:rsid w:val="00470A3C"/>
    <w:rsid w:val="0047203A"/>
    <w:rsid w:val="004721B5"/>
    <w:rsid w:val="00472BB3"/>
    <w:rsid w:val="0047372E"/>
    <w:rsid w:val="00473E56"/>
    <w:rsid w:val="00474024"/>
    <w:rsid w:val="004742B7"/>
    <w:rsid w:val="004742C1"/>
    <w:rsid w:val="00474A09"/>
    <w:rsid w:val="00474D40"/>
    <w:rsid w:val="00475008"/>
    <w:rsid w:val="0047508F"/>
    <w:rsid w:val="00475E7A"/>
    <w:rsid w:val="00475F1A"/>
    <w:rsid w:val="00475FBD"/>
    <w:rsid w:val="00476BA3"/>
    <w:rsid w:val="00476E68"/>
    <w:rsid w:val="00476EA9"/>
    <w:rsid w:val="00477B1D"/>
    <w:rsid w:val="00477B66"/>
    <w:rsid w:val="00480307"/>
    <w:rsid w:val="004803CC"/>
    <w:rsid w:val="0048057A"/>
    <w:rsid w:val="0048123E"/>
    <w:rsid w:val="0048152F"/>
    <w:rsid w:val="0048161F"/>
    <w:rsid w:val="004818A7"/>
    <w:rsid w:val="00481AD4"/>
    <w:rsid w:val="00481BAC"/>
    <w:rsid w:val="00481BB6"/>
    <w:rsid w:val="00481BF6"/>
    <w:rsid w:val="00481E24"/>
    <w:rsid w:val="004822D8"/>
    <w:rsid w:val="0048234D"/>
    <w:rsid w:val="004823FE"/>
    <w:rsid w:val="0048266A"/>
    <w:rsid w:val="004828E3"/>
    <w:rsid w:val="00482BD4"/>
    <w:rsid w:val="00483607"/>
    <w:rsid w:val="00483685"/>
    <w:rsid w:val="004837D7"/>
    <w:rsid w:val="00483818"/>
    <w:rsid w:val="004838E0"/>
    <w:rsid w:val="00483C8B"/>
    <w:rsid w:val="00484216"/>
    <w:rsid w:val="00484691"/>
    <w:rsid w:val="004848AD"/>
    <w:rsid w:val="00484F8E"/>
    <w:rsid w:val="004855D5"/>
    <w:rsid w:val="004858AD"/>
    <w:rsid w:val="00485951"/>
    <w:rsid w:val="00485B3D"/>
    <w:rsid w:val="004865F9"/>
    <w:rsid w:val="004869B3"/>
    <w:rsid w:val="00486CEA"/>
    <w:rsid w:val="004871A3"/>
    <w:rsid w:val="0048775B"/>
    <w:rsid w:val="004878A8"/>
    <w:rsid w:val="0048792A"/>
    <w:rsid w:val="00487940"/>
    <w:rsid w:val="00487C0A"/>
    <w:rsid w:val="00490462"/>
    <w:rsid w:val="004905D0"/>
    <w:rsid w:val="004907CF"/>
    <w:rsid w:val="00490804"/>
    <w:rsid w:val="00490C5F"/>
    <w:rsid w:val="00490E8C"/>
    <w:rsid w:val="00490EAE"/>
    <w:rsid w:val="00491677"/>
    <w:rsid w:val="00491A9B"/>
    <w:rsid w:val="00492296"/>
    <w:rsid w:val="00492472"/>
    <w:rsid w:val="00492482"/>
    <w:rsid w:val="004925BE"/>
    <w:rsid w:val="00492609"/>
    <w:rsid w:val="00492747"/>
    <w:rsid w:val="00492B11"/>
    <w:rsid w:val="00492D42"/>
    <w:rsid w:val="0049318C"/>
    <w:rsid w:val="00493940"/>
    <w:rsid w:val="004939C0"/>
    <w:rsid w:val="00493A4C"/>
    <w:rsid w:val="00493D68"/>
    <w:rsid w:val="00494107"/>
    <w:rsid w:val="004942CD"/>
    <w:rsid w:val="004943CB"/>
    <w:rsid w:val="004944CF"/>
    <w:rsid w:val="0049453E"/>
    <w:rsid w:val="004947EF"/>
    <w:rsid w:val="00494D89"/>
    <w:rsid w:val="00495666"/>
    <w:rsid w:val="004957D2"/>
    <w:rsid w:val="00495A30"/>
    <w:rsid w:val="00495ACE"/>
    <w:rsid w:val="00496387"/>
    <w:rsid w:val="00497760"/>
    <w:rsid w:val="004979CA"/>
    <w:rsid w:val="00497AFC"/>
    <w:rsid w:val="00497D82"/>
    <w:rsid w:val="004A01B4"/>
    <w:rsid w:val="004A081D"/>
    <w:rsid w:val="004A0859"/>
    <w:rsid w:val="004A08F6"/>
    <w:rsid w:val="004A0C5D"/>
    <w:rsid w:val="004A0EFC"/>
    <w:rsid w:val="004A19BE"/>
    <w:rsid w:val="004A1E41"/>
    <w:rsid w:val="004A219F"/>
    <w:rsid w:val="004A29DB"/>
    <w:rsid w:val="004A2C3A"/>
    <w:rsid w:val="004A33B7"/>
    <w:rsid w:val="004A3475"/>
    <w:rsid w:val="004A3501"/>
    <w:rsid w:val="004A36F9"/>
    <w:rsid w:val="004A47E8"/>
    <w:rsid w:val="004A4FA0"/>
    <w:rsid w:val="004A4FB1"/>
    <w:rsid w:val="004A5078"/>
    <w:rsid w:val="004A51F1"/>
    <w:rsid w:val="004A5344"/>
    <w:rsid w:val="004A5514"/>
    <w:rsid w:val="004A5762"/>
    <w:rsid w:val="004A5E37"/>
    <w:rsid w:val="004A5E90"/>
    <w:rsid w:val="004A5ED2"/>
    <w:rsid w:val="004A6393"/>
    <w:rsid w:val="004A6CC8"/>
    <w:rsid w:val="004A6F9C"/>
    <w:rsid w:val="004A7331"/>
    <w:rsid w:val="004A744E"/>
    <w:rsid w:val="004A75A7"/>
    <w:rsid w:val="004A78BE"/>
    <w:rsid w:val="004A7F64"/>
    <w:rsid w:val="004A7FA0"/>
    <w:rsid w:val="004B1070"/>
    <w:rsid w:val="004B10C9"/>
    <w:rsid w:val="004B10F9"/>
    <w:rsid w:val="004B119C"/>
    <w:rsid w:val="004B1B09"/>
    <w:rsid w:val="004B1DC2"/>
    <w:rsid w:val="004B2351"/>
    <w:rsid w:val="004B240B"/>
    <w:rsid w:val="004B25BB"/>
    <w:rsid w:val="004B25E0"/>
    <w:rsid w:val="004B273F"/>
    <w:rsid w:val="004B2792"/>
    <w:rsid w:val="004B2A11"/>
    <w:rsid w:val="004B2DEC"/>
    <w:rsid w:val="004B372F"/>
    <w:rsid w:val="004B3933"/>
    <w:rsid w:val="004B3F9A"/>
    <w:rsid w:val="004B42DD"/>
    <w:rsid w:val="004B4424"/>
    <w:rsid w:val="004B4BAB"/>
    <w:rsid w:val="004B4DBB"/>
    <w:rsid w:val="004B5542"/>
    <w:rsid w:val="004B566C"/>
    <w:rsid w:val="004B586C"/>
    <w:rsid w:val="004B679C"/>
    <w:rsid w:val="004B6A37"/>
    <w:rsid w:val="004B6CC9"/>
    <w:rsid w:val="004B6E83"/>
    <w:rsid w:val="004B70A9"/>
    <w:rsid w:val="004B72D2"/>
    <w:rsid w:val="004B7624"/>
    <w:rsid w:val="004B7AC8"/>
    <w:rsid w:val="004B7BFF"/>
    <w:rsid w:val="004C02FB"/>
    <w:rsid w:val="004C077E"/>
    <w:rsid w:val="004C0922"/>
    <w:rsid w:val="004C0DD4"/>
    <w:rsid w:val="004C123E"/>
    <w:rsid w:val="004C1781"/>
    <w:rsid w:val="004C1CEF"/>
    <w:rsid w:val="004C1DD5"/>
    <w:rsid w:val="004C1F4C"/>
    <w:rsid w:val="004C20A1"/>
    <w:rsid w:val="004C27E6"/>
    <w:rsid w:val="004C27FA"/>
    <w:rsid w:val="004C2C2D"/>
    <w:rsid w:val="004C2C53"/>
    <w:rsid w:val="004C2E11"/>
    <w:rsid w:val="004C31FD"/>
    <w:rsid w:val="004C38D8"/>
    <w:rsid w:val="004C3A48"/>
    <w:rsid w:val="004C3B68"/>
    <w:rsid w:val="004C3DE3"/>
    <w:rsid w:val="004C4396"/>
    <w:rsid w:val="004C4723"/>
    <w:rsid w:val="004C4980"/>
    <w:rsid w:val="004C4CAD"/>
    <w:rsid w:val="004C502B"/>
    <w:rsid w:val="004C508C"/>
    <w:rsid w:val="004C518E"/>
    <w:rsid w:val="004C51AD"/>
    <w:rsid w:val="004C5BBF"/>
    <w:rsid w:val="004C5CD3"/>
    <w:rsid w:val="004C673A"/>
    <w:rsid w:val="004C6A4C"/>
    <w:rsid w:val="004C7572"/>
    <w:rsid w:val="004C7737"/>
    <w:rsid w:val="004C7788"/>
    <w:rsid w:val="004C7A88"/>
    <w:rsid w:val="004C7BEB"/>
    <w:rsid w:val="004D0575"/>
    <w:rsid w:val="004D062C"/>
    <w:rsid w:val="004D0C73"/>
    <w:rsid w:val="004D0D6B"/>
    <w:rsid w:val="004D10E5"/>
    <w:rsid w:val="004D1213"/>
    <w:rsid w:val="004D17A2"/>
    <w:rsid w:val="004D18B5"/>
    <w:rsid w:val="004D1A01"/>
    <w:rsid w:val="004D1C1B"/>
    <w:rsid w:val="004D1C62"/>
    <w:rsid w:val="004D1D24"/>
    <w:rsid w:val="004D1F37"/>
    <w:rsid w:val="004D207D"/>
    <w:rsid w:val="004D22AE"/>
    <w:rsid w:val="004D2405"/>
    <w:rsid w:val="004D3ECE"/>
    <w:rsid w:val="004D3FAA"/>
    <w:rsid w:val="004D4621"/>
    <w:rsid w:val="004D48DA"/>
    <w:rsid w:val="004D5059"/>
    <w:rsid w:val="004D50D9"/>
    <w:rsid w:val="004D522D"/>
    <w:rsid w:val="004D5609"/>
    <w:rsid w:val="004D5801"/>
    <w:rsid w:val="004D5A44"/>
    <w:rsid w:val="004D5A67"/>
    <w:rsid w:val="004D5F2E"/>
    <w:rsid w:val="004D5F7E"/>
    <w:rsid w:val="004D6225"/>
    <w:rsid w:val="004D6631"/>
    <w:rsid w:val="004D6DA8"/>
    <w:rsid w:val="004D7923"/>
    <w:rsid w:val="004E0DA7"/>
    <w:rsid w:val="004E111C"/>
    <w:rsid w:val="004E115E"/>
    <w:rsid w:val="004E1480"/>
    <w:rsid w:val="004E1632"/>
    <w:rsid w:val="004E1917"/>
    <w:rsid w:val="004E1A1B"/>
    <w:rsid w:val="004E1BBA"/>
    <w:rsid w:val="004E22CF"/>
    <w:rsid w:val="004E22DD"/>
    <w:rsid w:val="004E24FB"/>
    <w:rsid w:val="004E26E6"/>
    <w:rsid w:val="004E2AB6"/>
    <w:rsid w:val="004E2C07"/>
    <w:rsid w:val="004E3106"/>
    <w:rsid w:val="004E31BC"/>
    <w:rsid w:val="004E32C3"/>
    <w:rsid w:val="004E3DA1"/>
    <w:rsid w:val="004E3FA4"/>
    <w:rsid w:val="004E4311"/>
    <w:rsid w:val="004E45FE"/>
    <w:rsid w:val="004E478D"/>
    <w:rsid w:val="004E4F26"/>
    <w:rsid w:val="004E54A3"/>
    <w:rsid w:val="004E5AAA"/>
    <w:rsid w:val="004E5C9B"/>
    <w:rsid w:val="004E61FD"/>
    <w:rsid w:val="004E721F"/>
    <w:rsid w:val="004E74E4"/>
    <w:rsid w:val="004E7728"/>
    <w:rsid w:val="004E7E72"/>
    <w:rsid w:val="004F00B8"/>
    <w:rsid w:val="004F03E1"/>
    <w:rsid w:val="004F052D"/>
    <w:rsid w:val="004F05FC"/>
    <w:rsid w:val="004F09AB"/>
    <w:rsid w:val="004F0DB0"/>
    <w:rsid w:val="004F1A3C"/>
    <w:rsid w:val="004F21C2"/>
    <w:rsid w:val="004F26EA"/>
    <w:rsid w:val="004F34BA"/>
    <w:rsid w:val="004F3943"/>
    <w:rsid w:val="004F3AE4"/>
    <w:rsid w:val="004F3B0A"/>
    <w:rsid w:val="004F3C90"/>
    <w:rsid w:val="004F3EF7"/>
    <w:rsid w:val="004F45B3"/>
    <w:rsid w:val="004F4630"/>
    <w:rsid w:val="004F497F"/>
    <w:rsid w:val="004F547A"/>
    <w:rsid w:val="004F55FE"/>
    <w:rsid w:val="004F58DB"/>
    <w:rsid w:val="004F5922"/>
    <w:rsid w:val="004F658F"/>
    <w:rsid w:val="004F65AD"/>
    <w:rsid w:val="004F69FB"/>
    <w:rsid w:val="004F6B30"/>
    <w:rsid w:val="004F6EB8"/>
    <w:rsid w:val="004F748A"/>
    <w:rsid w:val="004F75C8"/>
    <w:rsid w:val="004F768A"/>
    <w:rsid w:val="004F76E8"/>
    <w:rsid w:val="004F7A65"/>
    <w:rsid w:val="004F7B41"/>
    <w:rsid w:val="004F7BC9"/>
    <w:rsid w:val="00500068"/>
    <w:rsid w:val="00500328"/>
    <w:rsid w:val="005005A6"/>
    <w:rsid w:val="005008DF"/>
    <w:rsid w:val="00500F6A"/>
    <w:rsid w:val="00500FC1"/>
    <w:rsid w:val="00501065"/>
    <w:rsid w:val="005010E5"/>
    <w:rsid w:val="005012B8"/>
    <w:rsid w:val="00501525"/>
    <w:rsid w:val="0050156F"/>
    <w:rsid w:val="00501A00"/>
    <w:rsid w:val="00501AA0"/>
    <w:rsid w:val="00501C02"/>
    <w:rsid w:val="00502150"/>
    <w:rsid w:val="0050249E"/>
    <w:rsid w:val="0050252A"/>
    <w:rsid w:val="00502698"/>
    <w:rsid w:val="00502935"/>
    <w:rsid w:val="005030F4"/>
    <w:rsid w:val="0050346C"/>
    <w:rsid w:val="005039F0"/>
    <w:rsid w:val="00503C1E"/>
    <w:rsid w:val="00503DA8"/>
    <w:rsid w:val="00504545"/>
    <w:rsid w:val="0050456A"/>
    <w:rsid w:val="005049E4"/>
    <w:rsid w:val="00504B2D"/>
    <w:rsid w:val="00505477"/>
    <w:rsid w:val="0050568B"/>
    <w:rsid w:val="00505FE3"/>
    <w:rsid w:val="0050616D"/>
    <w:rsid w:val="00506753"/>
    <w:rsid w:val="00507CC3"/>
    <w:rsid w:val="00510603"/>
    <w:rsid w:val="00510929"/>
    <w:rsid w:val="0051094A"/>
    <w:rsid w:val="005109AB"/>
    <w:rsid w:val="00510E3A"/>
    <w:rsid w:val="00510FC4"/>
    <w:rsid w:val="00511841"/>
    <w:rsid w:val="00511D0D"/>
    <w:rsid w:val="00511D5C"/>
    <w:rsid w:val="00511E81"/>
    <w:rsid w:val="00511FAA"/>
    <w:rsid w:val="00512673"/>
    <w:rsid w:val="005127FC"/>
    <w:rsid w:val="00512A3E"/>
    <w:rsid w:val="00512AE4"/>
    <w:rsid w:val="00513489"/>
    <w:rsid w:val="005136D5"/>
    <w:rsid w:val="00513807"/>
    <w:rsid w:val="00513A72"/>
    <w:rsid w:val="00513C8A"/>
    <w:rsid w:val="00513DA1"/>
    <w:rsid w:val="0051402F"/>
    <w:rsid w:val="00514ABE"/>
    <w:rsid w:val="00514B8B"/>
    <w:rsid w:val="00514BAA"/>
    <w:rsid w:val="00514BDA"/>
    <w:rsid w:val="00514E29"/>
    <w:rsid w:val="0051514C"/>
    <w:rsid w:val="00515252"/>
    <w:rsid w:val="00515333"/>
    <w:rsid w:val="005153F6"/>
    <w:rsid w:val="005155EB"/>
    <w:rsid w:val="005156FB"/>
    <w:rsid w:val="005159AA"/>
    <w:rsid w:val="00516116"/>
    <w:rsid w:val="00516238"/>
    <w:rsid w:val="00516DB8"/>
    <w:rsid w:val="00516E78"/>
    <w:rsid w:val="00516FA9"/>
    <w:rsid w:val="005172C6"/>
    <w:rsid w:val="0051736C"/>
    <w:rsid w:val="0051752C"/>
    <w:rsid w:val="00517914"/>
    <w:rsid w:val="005179E3"/>
    <w:rsid w:val="00520A95"/>
    <w:rsid w:val="00520BD7"/>
    <w:rsid w:val="00521204"/>
    <w:rsid w:val="00521A53"/>
    <w:rsid w:val="00521AE8"/>
    <w:rsid w:val="00521C6C"/>
    <w:rsid w:val="00521D86"/>
    <w:rsid w:val="00523E35"/>
    <w:rsid w:val="00524346"/>
    <w:rsid w:val="00524E8D"/>
    <w:rsid w:val="00525835"/>
    <w:rsid w:val="0052601B"/>
    <w:rsid w:val="005265A3"/>
    <w:rsid w:val="00526872"/>
    <w:rsid w:val="00526C14"/>
    <w:rsid w:val="00526D38"/>
    <w:rsid w:val="00527517"/>
    <w:rsid w:val="00530313"/>
    <w:rsid w:val="0053044A"/>
    <w:rsid w:val="0053047D"/>
    <w:rsid w:val="00530D7F"/>
    <w:rsid w:val="005311D2"/>
    <w:rsid w:val="0053154D"/>
    <w:rsid w:val="00531904"/>
    <w:rsid w:val="005319D9"/>
    <w:rsid w:val="00531BD4"/>
    <w:rsid w:val="005321E7"/>
    <w:rsid w:val="0053226C"/>
    <w:rsid w:val="00532296"/>
    <w:rsid w:val="00532521"/>
    <w:rsid w:val="00532609"/>
    <w:rsid w:val="00532BCB"/>
    <w:rsid w:val="00532C7C"/>
    <w:rsid w:val="00532D69"/>
    <w:rsid w:val="005330D4"/>
    <w:rsid w:val="0053351B"/>
    <w:rsid w:val="00533D0E"/>
    <w:rsid w:val="005343C8"/>
    <w:rsid w:val="00534C21"/>
    <w:rsid w:val="00534DE4"/>
    <w:rsid w:val="00534DFC"/>
    <w:rsid w:val="00534FF1"/>
    <w:rsid w:val="005355DB"/>
    <w:rsid w:val="005361EF"/>
    <w:rsid w:val="005362A9"/>
    <w:rsid w:val="00536656"/>
    <w:rsid w:val="00536B92"/>
    <w:rsid w:val="00536C80"/>
    <w:rsid w:val="00536D5E"/>
    <w:rsid w:val="00536E2C"/>
    <w:rsid w:val="00536F48"/>
    <w:rsid w:val="005373C9"/>
    <w:rsid w:val="005374A6"/>
    <w:rsid w:val="00537754"/>
    <w:rsid w:val="00537905"/>
    <w:rsid w:val="00537CB8"/>
    <w:rsid w:val="00537EF4"/>
    <w:rsid w:val="00540C40"/>
    <w:rsid w:val="00540F59"/>
    <w:rsid w:val="00541005"/>
    <w:rsid w:val="0054104C"/>
    <w:rsid w:val="00541635"/>
    <w:rsid w:val="005416D1"/>
    <w:rsid w:val="00541A29"/>
    <w:rsid w:val="00541B45"/>
    <w:rsid w:val="00541D39"/>
    <w:rsid w:val="005421C2"/>
    <w:rsid w:val="00543106"/>
    <w:rsid w:val="00543367"/>
    <w:rsid w:val="00543776"/>
    <w:rsid w:val="00543818"/>
    <w:rsid w:val="00543BF8"/>
    <w:rsid w:val="00544424"/>
    <w:rsid w:val="00544472"/>
    <w:rsid w:val="00544484"/>
    <w:rsid w:val="00544C8A"/>
    <w:rsid w:val="00544EC3"/>
    <w:rsid w:val="00544F0E"/>
    <w:rsid w:val="00546D50"/>
    <w:rsid w:val="00546FEA"/>
    <w:rsid w:val="00547B7B"/>
    <w:rsid w:val="005503A9"/>
    <w:rsid w:val="0055064E"/>
    <w:rsid w:val="0055093B"/>
    <w:rsid w:val="005509FC"/>
    <w:rsid w:val="00551462"/>
    <w:rsid w:val="005519BB"/>
    <w:rsid w:val="00552E60"/>
    <w:rsid w:val="00552EE3"/>
    <w:rsid w:val="0055311A"/>
    <w:rsid w:val="00553151"/>
    <w:rsid w:val="00553965"/>
    <w:rsid w:val="00553B81"/>
    <w:rsid w:val="00553D46"/>
    <w:rsid w:val="00553D7D"/>
    <w:rsid w:val="00553DD3"/>
    <w:rsid w:val="00554053"/>
    <w:rsid w:val="00554776"/>
    <w:rsid w:val="00554929"/>
    <w:rsid w:val="00554AA1"/>
    <w:rsid w:val="00554C6B"/>
    <w:rsid w:val="00555A36"/>
    <w:rsid w:val="00555E6B"/>
    <w:rsid w:val="00555F70"/>
    <w:rsid w:val="0055611A"/>
    <w:rsid w:val="0055625B"/>
    <w:rsid w:val="00556562"/>
    <w:rsid w:val="005567C7"/>
    <w:rsid w:val="00556AA6"/>
    <w:rsid w:val="00556FA5"/>
    <w:rsid w:val="00557059"/>
    <w:rsid w:val="005570A1"/>
    <w:rsid w:val="00557267"/>
    <w:rsid w:val="005572F4"/>
    <w:rsid w:val="00557922"/>
    <w:rsid w:val="00557DE1"/>
    <w:rsid w:val="00560049"/>
    <w:rsid w:val="0056022D"/>
    <w:rsid w:val="005602CC"/>
    <w:rsid w:val="00560972"/>
    <w:rsid w:val="00560AAF"/>
    <w:rsid w:val="00560B82"/>
    <w:rsid w:val="0056123F"/>
    <w:rsid w:val="005614D0"/>
    <w:rsid w:val="005617EA"/>
    <w:rsid w:val="00561925"/>
    <w:rsid w:val="00561B0A"/>
    <w:rsid w:val="00561B6C"/>
    <w:rsid w:val="00561C5D"/>
    <w:rsid w:val="00562298"/>
    <w:rsid w:val="005629FE"/>
    <w:rsid w:val="00562AD9"/>
    <w:rsid w:val="00562B08"/>
    <w:rsid w:val="00562FEB"/>
    <w:rsid w:val="0056309D"/>
    <w:rsid w:val="005630CC"/>
    <w:rsid w:val="00563164"/>
    <w:rsid w:val="005634CA"/>
    <w:rsid w:val="00563564"/>
    <w:rsid w:val="00563BA9"/>
    <w:rsid w:val="00563BD1"/>
    <w:rsid w:val="0056405B"/>
    <w:rsid w:val="005642F0"/>
    <w:rsid w:val="005652C9"/>
    <w:rsid w:val="005671A9"/>
    <w:rsid w:val="00570031"/>
    <w:rsid w:val="0057060D"/>
    <w:rsid w:val="00570821"/>
    <w:rsid w:val="00570E5B"/>
    <w:rsid w:val="0057174C"/>
    <w:rsid w:val="005719D5"/>
    <w:rsid w:val="00571B97"/>
    <w:rsid w:val="00571E2C"/>
    <w:rsid w:val="00572828"/>
    <w:rsid w:val="005729D3"/>
    <w:rsid w:val="00572B04"/>
    <w:rsid w:val="00572D9A"/>
    <w:rsid w:val="00572E2A"/>
    <w:rsid w:val="00572EE2"/>
    <w:rsid w:val="00572FC5"/>
    <w:rsid w:val="005730D4"/>
    <w:rsid w:val="005736DD"/>
    <w:rsid w:val="00573818"/>
    <w:rsid w:val="00573951"/>
    <w:rsid w:val="00574167"/>
    <w:rsid w:val="0057430A"/>
    <w:rsid w:val="0057443E"/>
    <w:rsid w:val="00574A5E"/>
    <w:rsid w:val="00574AF7"/>
    <w:rsid w:val="00574E2A"/>
    <w:rsid w:val="00575890"/>
    <w:rsid w:val="00575898"/>
    <w:rsid w:val="005758FD"/>
    <w:rsid w:val="00575A25"/>
    <w:rsid w:val="00576630"/>
    <w:rsid w:val="00576A47"/>
    <w:rsid w:val="00576BF3"/>
    <w:rsid w:val="00577113"/>
    <w:rsid w:val="0057752A"/>
    <w:rsid w:val="00580225"/>
    <w:rsid w:val="00580391"/>
    <w:rsid w:val="00580993"/>
    <w:rsid w:val="00580A3C"/>
    <w:rsid w:val="0058122A"/>
    <w:rsid w:val="0058124F"/>
    <w:rsid w:val="00581611"/>
    <w:rsid w:val="00581A57"/>
    <w:rsid w:val="00581AC4"/>
    <w:rsid w:val="00581F1F"/>
    <w:rsid w:val="005827AD"/>
    <w:rsid w:val="005832D3"/>
    <w:rsid w:val="00583441"/>
    <w:rsid w:val="00583B64"/>
    <w:rsid w:val="00583E3E"/>
    <w:rsid w:val="00583E93"/>
    <w:rsid w:val="0058402C"/>
    <w:rsid w:val="0058452B"/>
    <w:rsid w:val="005845B1"/>
    <w:rsid w:val="005846AA"/>
    <w:rsid w:val="0058487E"/>
    <w:rsid w:val="00584BF3"/>
    <w:rsid w:val="00584C8D"/>
    <w:rsid w:val="00584D64"/>
    <w:rsid w:val="00585127"/>
    <w:rsid w:val="00585589"/>
    <w:rsid w:val="00585E10"/>
    <w:rsid w:val="00585E24"/>
    <w:rsid w:val="00586017"/>
    <w:rsid w:val="00586076"/>
    <w:rsid w:val="00586502"/>
    <w:rsid w:val="00586613"/>
    <w:rsid w:val="0058679E"/>
    <w:rsid w:val="00586810"/>
    <w:rsid w:val="00586B03"/>
    <w:rsid w:val="00586C2A"/>
    <w:rsid w:val="00586DCF"/>
    <w:rsid w:val="00586F9E"/>
    <w:rsid w:val="00587713"/>
    <w:rsid w:val="00587CA9"/>
    <w:rsid w:val="00587CD5"/>
    <w:rsid w:val="005900F2"/>
    <w:rsid w:val="005902F9"/>
    <w:rsid w:val="00590998"/>
    <w:rsid w:val="00590BDF"/>
    <w:rsid w:val="00590C25"/>
    <w:rsid w:val="00590F23"/>
    <w:rsid w:val="00591069"/>
    <w:rsid w:val="00591208"/>
    <w:rsid w:val="00591324"/>
    <w:rsid w:val="00591592"/>
    <w:rsid w:val="00591FE9"/>
    <w:rsid w:val="005920B4"/>
    <w:rsid w:val="0059223E"/>
    <w:rsid w:val="005924C1"/>
    <w:rsid w:val="00592735"/>
    <w:rsid w:val="00592EBD"/>
    <w:rsid w:val="00593103"/>
    <w:rsid w:val="0059344D"/>
    <w:rsid w:val="00593B3D"/>
    <w:rsid w:val="00593ECF"/>
    <w:rsid w:val="00594311"/>
    <w:rsid w:val="00594535"/>
    <w:rsid w:val="00594652"/>
    <w:rsid w:val="005947F1"/>
    <w:rsid w:val="00594BDC"/>
    <w:rsid w:val="00594CC4"/>
    <w:rsid w:val="00594CDD"/>
    <w:rsid w:val="00595016"/>
    <w:rsid w:val="005952A4"/>
    <w:rsid w:val="00595385"/>
    <w:rsid w:val="0059590D"/>
    <w:rsid w:val="00595B10"/>
    <w:rsid w:val="00595C91"/>
    <w:rsid w:val="00595DE4"/>
    <w:rsid w:val="005960D1"/>
    <w:rsid w:val="00596235"/>
    <w:rsid w:val="0059623E"/>
    <w:rsid w:val="00596313"/>
    <w:rsid w:val="00596744"/>
    <w:rsid w:val="00596A5C"/>
    <w:rsid w:val="00596D4E"/>
    <w:rsid w:val="00596FEF"/>
    <w:rsid w:val="00597231"/>
    <w:rsid w:val="0059786C"/>
    <w:rsid w:val="005979A6"/>
    <w:rsid w:val="00597B2D"/>
    <w:rsid w:val="00597BF2"/>
    <w:rsid w:val="00597F29"/>
    <w:rsid w:val="00597F84"/>
    <w:rsid w:val="005A0361"/>
    <w:rsid w:val="005A05DC"/>
    <w:rsid w:val="005A0696"/>
    <w:rsid w:val="005A0F0A"/>
    <w:rsid w:val="005A10E8"/>
    <w:rsid w:val="005A1769"/>
    <w:rsid w:val="005A1921"/>
    <w:rsid w:val="005A1BEB"/>
    <w:rsid w:val="005A1CAB"/>
    <w:rsid w:val="005A1F56"/>
    <w:rsid w:val="005A22FD"/>
    <w:rsid w:val="005A243B"/>
    <w:rsid w:val="005A2834"/>
    <w:rsid w:val="005A2A62"/>
    <w:rsid w:val="005A3206"/>
    <w:rsid w:val="005A3395"/>
    <w:rsid w:val="005A3A35"/>
    <w:rsid w:val="005A3C2D"/>
    <w:rsid w:val="005A3DA9"/>
    <w:rsid w:val="005A3EB4"/>
    <w:rsid w:val="005A4244"/>
    <w:rsid w:val="005A43BE"/>
    <w:rsid w:val="005A46B4"/>
    <w:rsid w:val="005A4722"/>
    <w:rsid w:val="005A50DB"/>
    <w:rsid w:val="005A528C"/>
    <w:rsid w:val="005A54F6"/>
    <w:rsid w:val="005A5C64"/>
    <w:rsid w:val="005A5FAD"/>
    <w:rsid w:val="005A63C1"/>
    <w:rsid w:val="005A65A1"/>
    <w:rsid w:val="005A665D"/>
    <w:rsid w:val="005A6A10"/>
    <w:rsid w:val="005A6D4E"/>
    <w:rsid w:val="005A74C5"/>
    <w:rsid w:val="005A7572"/>
    <w:rsid w:val="005A7BF2"/>
    <w:rsid w:val="005A7C9B"/>
    <w:rsid w:val="005A7CEF"/>
    <w:rsid w:val="005A7E15"/>
    <w:rsid w:val="005B0047"/>
    <w:rsid w:val="005B0E61"/>
    <w:rsid w:val="005B182B"/>
    <w:rsid w:val="005B1A5F"/>
    <w:rsid w:val="005B1BAD"/>
    <w:rsid w:val="005B209A"/>
    <w:rsid w:val="005B21C6"/>
    <w:rsid w:val="005B21EB"/>
    <w:rsid w:val="005B22A1"/>
    <w:rsid w:val="005B2E75"/>
    <w:rsid w:val="005B2EBD"/>
    <w:rsid w:val="005B320D"/>
    <w:rsid w:val="005B3213"/>
    <w:rsid w:val="005B3E11"/>
    <w:rsid w:val="005B4048"/>
    <w:rsid w:val="005B407D"/>
    <w:rsid w:val="005B415B"/>
    <w:rsid w:val="005B423A"/>
    <w:rsid w:val="005B4365"/>
    <w:rsid w:val="005B514D"/>
    <w:rsid w:val="005B51B8"/>
    <w:rsid w:val="005B527F"/>
    <w:rsid w:val="005B52E2"/>
    <w:rsid w:val="005B5DFE"/>
    <w:rsid w:val="005B67F8"/>
    <w:rsid w:val="005B7567"/>
    <w:rsid w:val="005B7711"/>
    <w:rsid w:val="005B7795"/>
    <w:rsid w:val="005B79D8"/>
    <w:rsid w:val="005B7B4E"/>
    <w:rsid w:val="005B7FAC"/>
    <w:rsid w:val="005C002B"/>
    <w:rsid w:val="005C003E"/>
    <w:rsid w:val="005C01A8"/>
    <w:rsid w:val="005C02B9"/>
    <w:rsid w:val="005C0399"/>
    <w:rsid w:val="005C08D0"/>
    <w:rsid w:val="005C08EE"/>
    <w:rsid w:val="005C0B85"/>
    <w:rsid w:val="005C0EAD"/>
    <w:rsid w:val="005C1030"/>
    <w:rsid w:val="005C1188"/>
    <w:rsid w:val="005C1526"/>
    <w:rsid w:val="005C15AB"/>
    <w:rsid w:val="005C16C3"/>
    <w:rsid w:val="005C17AB"/>
    <w:rsid w:val="005C1EE6"/>
    <w:rsid w:val="005C223D"/>
    <w:rsid w:val="005C263D"/>
    <w:rsid w:val="005C28F7"/>
    <w:rsid w:val="005C2B13"/>
    <w:rsid w:val="005C301D"/>
    <w:rsid w:val="005C36D4"/>
    <w:rsid w:val="005C3720"/>
    <w:rsid w:val="005C3738"/>
    <w:rsid w:val="005C397F"/>
    <w:rsid w:val="005C3CB8"/>
    <w:rsid w:val="005C3D28"/>
    <w:rsid w:val="005C43E5"/>
    <w:rsid w:val="005C4A42"/>
    <w:rsid w:val="005C4E01"/>
    <w:rsid w:val="005C54EF"/>
    <w:rsid w:val="005C6062"/>
    <w:rsid w:val="005C658B"/>
    <w:rsid w:val="005C65D7"/>
    <w:rsid w:val="005C668B"/>
    <w:rsid w:val="005C6908"/>
    <w:rsid w:val="005C6975"/>
    <w:rsid w:val="005C6AE3"/>
    <w:rsid w:val="005C7106"/>
    <w:rsid w:val="005C76AD"/>
    <w:rsid w:val="005C7CDD"/>
    <w:rsid w:val="005D0136"/>
    <w:rsid w:val="005D0845"/>
    <w:rsid w:val="005D08DE"/>
    <w:rsid w:val="005D13F5"/>
    <w:rsid w:val="005D176C"/>
    <w:rsid w:val="005D17C1"/>
    <w:rsid w:val="005D1DCE"/>
    <w:rsid w:val="005D1E0C"/>
    <w:rsid w:val="005D201A"/>
    <w:rsid w:val="005D2318"/>
    <w:rsid w:val="005D26C9"/>
    <w:rsid w:val="005D2798"/>
    <w:rsid w:val="005D2911"/>
    <w:rsid w:val="005D2AEA"/>
    <w:rsid w:val="005D3A77"/>
    <w:rsid w:val="005D3D5B"/>
    <w:rsid w:val="005D411B"/>
    <w:rsid w:val="005D45BB"/>
    <w:rsid w:val="005D46D0"/>
    <w:rsid w:val="005D4A3A"/>
    <w:rsid w:val="005D4E51"/>
    <w:rsid w:val="005D4E8E"/>
    <w:rsid w:val="005D50ED"/>
    <w:rsid w:val="005D517F"/>
    <w:rsid w:val="005D57C0"/>
    <w:rsid w:val="005D5888"/>
    <w:rsid w:val="005D59BB"/>
    <w:rsid w:val="005D59F3"/>
    <w:rsid w:val="005D5AA9"/>
    <w:rsid w:val="005D5B92"/>
    <w:rsid w:val="005D634A"/>
    <w:rsid w:val="005D6485"/>
    <w:rsid w:val="005D6A5E"/>
    <w:rsid w:val="005D6E6E"/>
    <w:rsid w:val="005D73A8"/>
    <w:rsid w:val="005D791D"/>
    <w:rsid w:val="005D7AF8"/>
    <w:rsid w:val="005D7F9B"/>
    <w:rsid w:val="005E00C9"/>
    <w:rsid w:val="005E0246"/>
    <w:rsid w:val="005E04D5"/>
    <w:rsid w:val="005E0842"/>
    <w:rsid w:val="005E1410"/>
    <w:rsid w:val="005E156E"/>
    <w:rsid w:val="005E15E8"/>
    <w:rsid w:val="005E18EB"/>
    <w:rsid w:val="005E1BD3"/>
    <w:rsid w:val="005E2577"/>
    <w:rsid w:val="005E2618"/>
    <w:rsid w:val="005E3092"/>
    <w:rsid w:val="005E3153"/>
    <w:rsid w:val="005E34F5"/>
    <w:rsid w:val="005E379C"/>
    <w:rsid w:val="005E37C2"/>
    <w:rsid w:val="005E3B54"/>
    <w:rsid w:val="005E3B98"/>
    <w:rsid w:val="005E3C12"/>
    <w:rsid w:val="005E3CEC"/>
    <w:rsid w:val="005E3D87"/>
    <w:rsid w:val="005E3E7E"/>
    <w:rsid w:val="005E4021"/>
    <w:rsid w:val="005E4049"/>
    <w:rsid w:val="005E42FF"/>
    <w:rsid w:val="005E44D4"/>
    <w:rsid w:val="005E4DE7"/>
    <w:rsid w:val="005E5B25"/>
    <w:rsid w:val="005E5F1A"/>
    <w:rsid w:val="005E5FCE"/>
    <w:rsid w:val="005E6167"/>
    <w:rsid w:val="005E6321"/>
    <w:rsid w:val="005E63FD"/>
    <w:rsid w:val="005E7132"/>
    <w:rsid w:val="005E7220"/>
    <w:rsid w:val="005E74B1"/>
    <w:rsid w:val="005E7B0A"/>
    <w:rsid w:val="005E7CA6"/>
    <w:rsid w:val="005F0C2C"/>
    <w:rsid w:val="005F0ECE"/>
    <w:rsid w:val="005F111A"/>
    <w:rsid w:val="005F1CC2"/>
    <w:rsid w:val="005F2FFE"/>
    <w:rsid w:val="005F371E"/>
    <w:rsid w:val="005F384E"/>
    <w:rsid w:val="005F3F61"/>
    <w:rsid w:val="005F4015"/>
    <w:rsid w:val="005F46C1"/>
    <w:rsid w:val="005F4F92"/>
    <w:rsid w:val="005F55A9"/>
    <w:rsid w:val="005F5866"/>
    <w:rsid w:val="005F5A6D"/>
    <w:rsid w:val="005F5D5B"/>
    <w:rsid w:val="005F5DD8"/>
    <w:rsid w:val="005F5F11"/>
    <w:rsid w:val="005F6594"/>
    <w:rsid w:val="005F6631"/>
    <w:rsid w:val="005F66FD"/>
    <w:rsid w:val="005F67C0"/>
    <w:rsid w:val="005F6C98"/>
    <w:rsid w:val="005F6CC9"/>
    <w:rsid w:val="005F729C"/>
    <w:rsid w:val="005F7634"/>
    <w:rsid w:val="005F76DA"/>
    <w:rsid w:val="00600D0D"/>
    <w:rsid w:val="0060109F"/>
    <w:rsid w:val="006013A7"/>
    <w:rsid w:val="006014D5"/>
    <w:rsid w:val="006026AD"/>
    <w:rsid w:val="006029AC"/>
    <w:rsid w:val="00602AF2"/>
    <w:rsid w:val="006030B2"/>
    <w:rsid w:val="0060319F"/>
    <w:rsid w:val="0060362D"/>
    <w:rsid w:val="00603B29"/>
    <w:rsid w:val="006041A6"/>
    <w:rsid w:val="006042C6"/>
    <w:rsid w:val="00604BE8"/>
    <w:rsid w:val="00604FCE"/>
    <w:rsid w:val="006051AE"/>
    <w:rsid w:val="0060522B"/>
    <w:rsid w:val="006056B1"/>
    <w:rsid w:val="006057BA"/>
    <w:rsid w:val="00605FB3"/>
    <w:rsid w:val="006069B5"/>
    <w:rsid w:val="00606B6A"/>
    <w:rsid w:val="0060705A"/>
    <w:rsid w:val="00607438"/>
    <w:rsid w:val="00607792"/>
    <w:rsid w:val="006079C7"/>
    <w:rsid w:val="00607A78"/>
    <w:rsid w:val="00607DE5"/>
    <w:rsid w:val="00610B2F"/>
    <w:rsid w:val="00611016"/>
    <w:rsid w:val="00611511"/>
    <w:rsid w:val="00611C2F"/>
    <w:rsid w:val="00611DCA"/>
    <w:rsid w:val="00611F61"/>
    <w:rsid w:val="006123C9"/>
    <w:rsid w:val="006127A7"/>
    <w:rsid w:val="006127E2"/>
    <w:rsid w:val="00612B4F"/>
    <w:rsid w:val="00612EC9"/>
    <w:rsid w:val="00612F19"/>
    <w:rsid w:val="00613485"/>
    <w:rsid w:val="0061348C"/>
    <w:rsid w:val="006134EB"/>
    <w:rsid w:val="00613BB7"/>
    <w:rsid w:val="0061494A"/>
    <w:rsid w:val="00614AA6"/>
    <w:rsid w:val="006153CC"/>
    <w:rsid w:val="00615405"/>
    <w:rsid w:val="006157D2"/>
    <w:rsid w:val="00615A39"/>
    <w:rsid w:val="00615D13"/>
    <w:rsid w:val="0061611B"/>
    <w:rsid w:val="006164F1"/>
    <w:rsid w:val="0061655B"/>
    <w:rsid w:val="00616575"/>
    <w:rsid w:val="00616851"/>
    <w:rsid w:val="00616DB5"/>
    <w:rsid w:val="00616E72"/>
    <w:rsid w:val="006177D3"/>
    <w:rsid w:val="00617C39"/>
    <w:rsid w:val="00617DE4"/>
    <w:rsid w:val="00620872"/>
    <w:rsid w:val="00620949"/>
    <w:rsid w:val="0062099A"/>
    <w:rsid w:val="00620BFE"/>
    <w:rsid w:val="00620F26"/>
    <w:rsid w:val="00620F9A"/>
    <w:rsid w:val="0062150E"/>
    <w:rsid w:val="006215AC"/>
    <w:rsid w:val="00621785"/>
    <w:rsid w:val="00621DFF"/>
    <w:rsid w:val="00622059"/>
    <w:rsid w:val="006229B1"/>
    <w:rsid w:val="00622BCC"/>
    <w:rsid w:val="00623588"/>
    <w:rsid w:val="006236BB"/>
    <w:rsid w:val="00623CE3"/>
    <w:rsid w:val="00623F25"/>
    <w:rsid w:val="00624194"/>
    <w:rsid w:val="006241DF"/>
    <w:rsid w:val="0062421B"/>
    <w:rsid w:val="00624763"/>
    <w:rsid w:val="00624DC9"/>
    <w:rsid w:val="00625082"/>
    <w:rsid w:val="00625231"/>
    <w:rsid w:val="006255F7"/>
    <w:rsid w:val="00625B73"/>
    <w:rsid w:val="006261B6"/>
    <w:rsid w:val="00626360"/>
    <w:rsid w:val="006265D1"/>
    <w:rsid w:val="00626ABF"/>
    <w:rsid w:val="00626E30"/>
    <w:rsid w:val="00627A57"/>
    <w:rsid w:val="00627C75"/>
    <w:rsid w:val="00627EA4"/>
    <w:rsid w:val="0063101F"/>
    <w:rsid w:val="006314B7"/>
    <w:rsid w:val="006323EF"/>
    <w:rsid w:val="00632960"/>
    <w:rsid w:val="006329A7"/>
    <w:rsid w:val="00632AF2"/>
    <w:rsid w:val="00632DA4"/>
    <w:rsid w:val="006330FC"/>
    <w:rsid w:val="006335AF"/>
    <w:rsid w:val="0063377C"/>
    <w:rsid w:val="006338F5"/>
    <w:rsid w:val="00633DEA"/>
    <w:rsid w:val="00633ED6"/>
    <w:rsid w:val="006347C5"/>
    <w:rsid w:val="00634A3D"/>
    <w:rsid w:val="0063503C"/>
    <w:rsid w:val="006353C1"/>
    <w:rsid w:val="0063546F"/>
    <w:rsid w:val="00635498"/>
    <w:rsid w:val="006358FE"/>
    <w:rsid w:val="00635B4B"/>
    <w:rsid w:val="00635C5B"/>
    <w:rsid w:val="00635E2A"/>
    <w:rsid w:val="00635F4B"/>
    <w:rsid w:val="00635F93"/>
    <w:rsid w:val="0063655E"/>
    <w:rsid w:val="00636679"/>
    <w:rsid w:val="00636946"/>
    <w:rsid w:val="00636E24"/>
    <w:rsid w:val="00637196"/>
    <w:rsid w:val="00637788"/>
    <w:rsid w:val="00637FCE"/>
    <w:rsid w:val="00640116"/>
    <w:rsid w:val="00640162"/>
    <w:rsid w:val="00640469"/>
    <w:rsid w:val="00640AA3"/>
    <w:rsid w:val="00640C30"/>
    <w:rsid w:val="00640D7C"/>
    <w:rsid w:val="0064106F"/>
    <w:rsid w:val="006411ED"/>
    <w:rsid w:val="00641C58"/>
    <w:rsid w:val="00641F0E"/>
    <w:rsid w:val="00642058"/>
    <w:rsid w:val="006420DE"/>
    <w:rsid w:val="006421BD"/>
    <w:rsid w:val="00642238"/>
    <w:rsid w:val="0064237A"/>
    <w:rsid w:val="00642736"/>
    <w:rsid w:val="0064277A"/>
    <w:rsid w:val="00642F14"/>
    <w:rsid w:val="0064305C"/>
    <w:rsid w:val="00643070"/>
    <w:rsid w:val="006432ED"/>
    <w:rsid w:val="00643395"/>
    <w:rsid w:val="00643405"/>
    <w:rsid w:val="00643A3C"/>
    <w:rsid w:val="00643CB6"/>
    <w:rsid w:val="00643CC6"/>
    <w:rsid w:val="00643F90"/>
    <w:rsid w:val="00644295"/>
    <w:rsid w:val="006442E9"/>
    <w:rsid w:val="00644350"/>
    <w:rsid w:val="0064449B"/>
    <w:rsid w:val="00644658"/>
    <w:rsid w:val="00645509"/>
    <w:rsid w:val="0064564E"/>
    <w:rsid w:val="00645AFE"/>
    <w:rsid w:val="00645B96"/>
    <w:rsid w:val="00646320"/>
    <w:rsid w:val="0064656C"/>
    <w:rsid w:val="00646925"/>
    <w:rsid w:val="00646B03"/>
    <w:rsid w:val="00646E74"/>
    <w:rsid w:val="00646EE4"/>
    <w:rsid w:val="00646F54"/>
    <w:rsid w:val="00647019"/>
    <w:rsid w:val="006474B5"/>
    <w:rsid w:val="006478D4"/>
    <w:rsid w:val="00647B49"/>
    <w:rsid w:val="006501A4"/>
    <w:rsid w:val="0065059E"/>
    <w:rsid w:val="00650C84"/>
    <w:rsid w:val="00650E8C"/>
    <w:rsid w:val="00650F34"/>
    <w:rsid w:val="00650F51"/>
    <w:rsid w:val="00650F78"/>
    <w:rsid w:val="00651BCC"/>
    <w:rsid w:val="00651E10"/>
    <w:rsid w:val="00651E91"/>
    <w:rsid w:val="00651EAA"/>
    <w:rsid w:val="006525B2"/>
    <w:rsid w:val="006525E4"/>
    <w:rsid w:val="00652734"/>
    <w:rsid w:val="006527A7"/>
    <w:rsid w:val="00653597"/>
    <w:rsid w:val="006536B7"/>
    <w:rsid w:val="0065373F"/>
    <w:rsid w:val="00653780"/>
    <w:rsid w:val="00653D68"/>
    <w:rsid w:val="00653D75"/>
    <w:rsid w:val="00653F44"/>
    <w:rsid w:val="0065436B"/>
    <w:rsid w:val="0065458B"/>
    <w:rsid w:val="006549C0"/>
    <w:rsid w:val="00654B9C"/>
    <w:rsid w:val="00654D02"/>
    <w:rsid w:val="00654EF4"/>
    <w:rsid w:val="006552B3"/>
    <w:rsid w:val="006558E5"/>
    <w:rsid w:val="00655922"/>
    <w:rsid w:val="00656303"/>
    <w:rsid w:val="00656476"/>
    <w:rsid w:val="00656E57"/>
    <w:rsid w:val="00657DD0"/>
    <w:rsid w:val="0066017C"/>
    <w:rsid w:val="00660708"/>
    <w:rsid w:val="00660C6B"/>
    <w:rsid w:val="00660D69"/>
    <w:rsid w:val="00660DAC"/>
    <w:rsid w:val="00660DE5"/>
    <w:rsid w:val="00660E97"/>
    <w:rsid w:val="006614C5"/>
    <w:rsid w:val="006615C3"/>
    <w:rsid w:val="00661FA6"/>
    <w:rsid w:val="00662144"/>
    <w:rsid w:val="0066288D"/>
    <w:rsid w:val="00662906"/>
    <w:rsid w:val="00662954"/>
    <w:rsid w:val="00662B5A"/>
    <w:rsid w:val="00662E46"/>
    <w:rsid w:val="00662F31"/>
    <w:rsid w:val="0066332B"/>
    <w:rsid w:val="0066363E"/>
    <w:rsid w:val="00663706"/>
    <w:rsid w:val="00663A37"/>
    <w:rsid w:val="00663BFD"/>
    <w:rsid w:val="00663D89"/>
    <w:rsid w:val="0066411F"/>
    <w:rsid w:val="006641F5"/>
    <w:rsid w:val="00664B17"/>
    <w:rsid w:val="00664B55"/>
    <w:rsid w:val="00664BF5"/>
    <w:rsid w:val="00664F0E"/>
    <w:rsid w:val="0066528C"/>
    <w:rsid w:val="006652F0"/>
    <w:rsid w:val="00665841"/>
    <w:rsid w:val="00666158"/>
    <w:rsid w:val="00666376"/>
    <w:rsid w:val="00666F86"/>
    <w:rsid w:val="00667254"/>
    <w:rsid w:val="00667334"/>
    <w:rsid w:val="00667343"/>
    <w:rsid w:val="00667973"/>
    <w:rsid w:val="006679BF"/>
    <w:rsid w:val="0067048C"/>
    <w:rsid w:val="0067072E"/>
    <w:rsid w:val="00670B3D"/>
    <w:rsid w:val="00670C55"/>
    <w:rsid w:val="00670CF4"/>
    <w:rsid w:val="00670FD4"/>
    <w:rsid w:val="0067141F"/>
    <w:rsid w:val="00671C09"/>
    <w:rsid w:val="00672098"/>
    <w:rsid w:val="0067266F"/>
    <w:rsid w:val="006726CA"/>
    <w:rsid w:val="0067275E"/>
    <w:rsid w:val="0067291F"/>
    <w:rsid w:val="00672C35"/>
    <w:rsid w:val="00673066"/>
    <w:rsid w:val="006737ED"/>
    <w:rsid w:val="00673A34"/>
    <w:rsid w:val="00673A4E"/>
    <w:rsid w:val="00673A96"/>
    <w:rsid w:val="00673D6B"/>
    <w:rsid w:val="00673E2C"/>
    <w:rsid w:val="006743EC"/>
    <w:rsid w:val="006750E6"/>
    <w:rsid w:val="00675471"/>
    <w:rsid w:val="00675536"/>
    <w:rsid w:val="00675E18"/>
    <w:rsid w:val="006766D8"/>
    <w:rsid w:val="00677443"/>
    <w:rsid w:val="0067758A"/>
    <w:rsid w:val="0067762B"/>
    <w:rsid w:val="006776C1"/>
    <w:rsid w:val="00677B3B"/>
    <w:rsid w:val="00677E49"/>
    <w:rsid w:val="00677E62"/>
    <w:rsid w:val="00677F08"/>
    <w:rsid w:val="006802E1"/>
    <w:rsid w:val="00680DDE"/>
    <w:rsid w:val="00680ECC"/>
    <w:rsid w:val="00681476"/>
    <w:rsid w:val="006814C8"/>
    <w:rsid w:val="006819B2"/>
    <w:rsid w:val="00681EA3"/>
    <w:rsid w:val="00683379"/>
    <w:rsid w:val="006838ED"/>
    <w:rsid w:val="00683F6B"/>
    <w:rsid w:val="00684106"/>
    <w:rsid w:val="00684C1A"/>
    <w:rsid w:val="00684F25"/>
    <w:rsid w:val="00685042"/>
    <w:rsid w:val="00685093"/>
    <w:rsid w:val="0068512B"/>
    <w:rsid w:val="006852F9"/>
    <w:rsid w:val="00685783"/>
    <w:rsid w:val="00685A23"/>
    <w:rsid w:val="00685AB6"/>
    <w:rsid w:val="00686071"/>
    <w:rsid w:val="006864C4"/>
    <w:rsid w:val="0068678A"/>
    <w:rsid w:val="006868AB"/>
    <w:rsid w:val="00686D41"/>
    <w:rsid w:val="006875F9"/>
    <w:rsid w:val="00687E85"/>
    <w:rsid w:val="00690254"/>
    <w:rsid w:val="00690BB6"/>
    <w:rsid w:val="00691095"/>
    <w:rsid w:val="006917AD"/>
    <w:rsid w:val="00691842"/>
    <w:rsid w:val="006922E3"/>
    <w:rsid w:val="00692D40"/>
    <w:rsid w:val="00692FC6"/>
    <w:rsid w:val="006935A2"/>
    <w:rsid w:val="00693CF3"/>
    <w:rsid w:val="00693E45"/>
    <w:rsid w:val="00694861"/>
    <w:rsid w:val="00694A7E"/>
    <w:rsid w:val="00695523"/>
    <w:rsid w:val="0069572F"/>
    <w:rsid w:val="00695C3D"/>
    <w:rsid w:val="00695E7B"/>
    <w:rsid w:val="00696624"/>
    <w:rsid w:val="006967B5"/>
    <w:rsid w:val="00696815"/>
    <w:rsid w:val="00696822"/>
    <w:rsid w:val="00696AFA"/>
    <w:rsid w:val="006971AD"/>
    <w:rsid w:val="00697534"/>
    <w:rsid w:val="006975B7"/>
    <w:rsid w:val="00697B1A"/>
    <w:rsid w:val="00697E40"/>
    <w:rsid w:val="006A0204"/>
    <w:rsid w:val="006A06DF"/>
    <w:rsid w:val="006A0AB2"/>
    <w:rsid w:val="006A0D9F"/>
    <w:rsid w:val="006A0F73"/>
    <w:rsid w:val="006A100E"/>
    <w:rsid w:val="006A1013"/>
    <w:rsid w:val="006A1311"/>
    <w:rsid w:val="006A19CF"/>
    <w:rsid w:val="006A1E18"/>
    <w:rsid w:val="006A204F"/>
    <w:rsid w:val="006A23E0"/>
    <w:rsid w:val="006A2AB7"/>
    <w:rsid w:val="006A2E0B"/>
    <w:rsid w:val="006A364D"/>
    <w:rsid w:val="006A3829"/>
    <w:rsid w:val="006A3C10"/>
    <w:rsid w:val="006A46C1"/>
    <w:rsid w:val="006A46CD"/>
    <w:rsid w:val="006A47C1"/>
    <w:rsid w:val="006A5395"/>
    <w:rsid w:val="006A5AE9"/>
    <w:rsid w:val="006A657E"/>
    <w:rsid w:val="006A6712"/>
    <w:rsid w:val="006A6910"/>
    <w:rsid w:val="006A6AA3"/>
    <w:rsid w:val="006A73A9"/>
    <w:rsid w:val="006A7508"/>
    <w:rsid w:val="006A77AD"/>
    <w:rsid w:val="006A7A90"/>
    <w:rsid w:val="006A7B5F"/>
    <w:rsid w:val="006A7CF9"/>
    <w:rsid w:val="006B00E3"/>
    <w:rsid w:val="006B02E9"/>
    <w:rsid w:val="006B06B6"/>
    <w:rsid w:val="006B0E5E"/>
    <w:rsid w:val="006B12CE"/>
    <w:rsid w:val="006B13F5"/>
    <w:rsid w:val="006B1A3B"/>
    <w:rsid w:val="006B1A73"/>
    <w:rsid w:val="006B1DA5"/>
    <w:rsid w:val="006B1EC1"/>
    <w:rsid w:val="006B2235"/>
    <w:rsid w:val="006B2588"/>
    <w:rsid w:val="006B2B90"/>
    <w:rsid w:val="006B347B"/>
    <w:rsid w:val="006B3621"/>
    <w:rsid w:val="006B38F5"/>
    <w:rsid w:val="006B3B3A"/>
    <w:rsid w:val="006B3BFA"/>
    <w:rsid w:val="006B3F59"/>
    <w:rsid w:val="006B407F"/>
    <w:rsid w:val="006B4104"/>
    <w:rsid w:val="006B44D9"/>
    <w:rsid w:val="006B5DB8"/>
    <w:rsid w:val="006B5E83"/>
    <w:rsid w:val="006B6059"/>
    <w:rsid w:val="006B6226"/>
    <w:rsid w:val="006B639E"/>
    <w:rsid w:val="006B6551"/>
    <w:rsid w:val="006B6710"/>
    <w:rsid w:val="006B69CD"/>
    <w:rsid w:val="006B71B2"/>
    <w:rsid w:val="006B7205"/>
    <w:rsid w:val="006B76A6"/>
    <w:rsid w:val="006B7A36"/>
    <w:rsid w:val="006C0743"/>
    <w:rsid w:val="006C0BE9"/>
    <w:rsid w:val="006C11CE"/>
    <w:rsid w:val="006C11FE"/>
    <w:rsid w:val="006C144F"/>
    <w:rsid w:val="006C1466"/>
    <w:rsid w:val="006C1C11"/>
    <w:rsid w:val="006C1D11"/>
    <w:rsid w:val="006C1F0D"/>
    <w:rsid w:val="006C2110"/>
    <w:rsid w:val="006C2D83"/>
    <w:rsid w:val="006C3194"/>
    <w:rsid w:val="006C340A"/>
    <w:rsid w:val="006C3469"/>
    <w:rsid w:val="006C3525"/>
    <w:rsid w:val="006C35C0"/>
    <w:rsid w:val="006C376A"/>
    <w:rsid w:val="006C3CF1"/>
    <w:rsid w:val="006C3E67"/>
    <w:rsid w:val="006C40A1"/>
    <w:rsid w:val="006C436F"/>
    <w:rsid w:val="006C4628"/>
    <w:rsid w:val="006C4BFF"/>
    <w:rsid w:val="006C4FED"/>
    <w:rsid w:val="006C5649"/>
    <w:rsid w:val="006C5861"/>
    <w:rsid w:val="006C60B7"/>
    <w:rsid w:val="006C628B"/>
    <w:rsid w:val="006C652E"/>
    <w:rsid w:val="006C69CD"/>
    <w:rsid w:val="006C6FB8"/>
    <w:rsid w:val="006C7036"/>
    <w:rsid w:val="006C76AF"/>
    <w:rsid w:val="006C7CA9"/>
    <w:rsid w:val="006D005A"/>
    <w:rsid w:val="006D04BB"/>
    <w:rsid w:val="006D069A"/>
    <w:rsid w:val="006D1491"/>
    <w:rsid w:val="006D156A"/>
    <w:rsid w:val="006D15AD"/>
    <w:rsid w:val="006D1A65"/>
    <w:rsid w:val="006D1BFE"/>
    <w:rsid w:val="006D1C0E"/>
    <w:rsid w:val="006D1CEE"/>
    <w:rsid w:val="006D224C"/>
    <w:rsid w:val="006D2880"/>
    <w:rsid w:val="006D293F"/>
    <w:rsid w:val="006D2A39"/>
    <w:rsid w:val="006D2D6D"/>
    <w:rsid w:val="006D2EF1"/>
    <w:rsid w:val="006D3085"/>
    <w:rsid w:val="006D3281"/>
    <w:rsid w:val="006D3A3A"/>
    <w:rsid w:val="006D4526"/>
    <w:rsid w:val="006D4754"/>
    <w:rsid w:val="006D4863"/>
    <w:rsid w:val="006D4918"/>
    <w:rsid w:val="006D4CC6"/>
    <w:rsid w:val="006D54FA"/>
    <w:rsid w:val="006D594D"/>
    <w:rsid w:val="006D5D63"/>
    <w:rsid w:val="006D5D64"/>
    <w:rsid w:val="006D5DCD"/>
    <w:rsid w:val="006D60F7"/>
    <w:rsid w:val="006D62F6"/>
    <w:rsid w:val="006D6817"/>
    <w:rsid w:val="006D69C8"/>
    <w:rsid w:val="006D6BA6"/>
    <w:rsid w:val="006D6ECC"/>
    <w:rsid w:val="006D743E"/>
    <w:rsid w:val="006D7A8C"/>
    <w:rsid w:val="006D7F76"/>
    <w:rsid w:val="006E02F8"/>
    <w:rsid w:val="006E0ACF"/>
    <w:rsid w:val="006E0D77"/>
    <w:rsid w:val="006E1551"/>
    <w:rsid w:val="006E19EA"/>
    <w:rsid w:val="006E1E03"/>
    <w:rsid w:val="006E1E78"/>
    <w:rsid w:val="006E1F45"/>
    <w:rsid w:val="006E20DB"/>
    <w:rsid w:val="006E2142"/>
    <w:rsid w:val="006E2405"/>
    <w:rsid w:val="006E2D75"/>
    <w:rsid w:val="006E3216"/>
    <w:rsid w:val="006E377E"/>
    <w:rsid w:val="006E3DA8"/>
    <w:rsid w:val="006E40B4"/>
    <w:rsid w:val="006E43B5"/>
    <w:rsid w:val="006E4AE0"/>
    <w:rsid w:val="006E5675"/>
    <w:rsid w:val="006E58F8"/>
    <w:rsid w:val="006E5954"/>
    <w:rsid w:val="006E5FBB"/>
    <w:rsid w:val="006E6034"/>
    <w:rsid w:val="006E608D"/>
    <w:rsid w:val="006E6B72"/>
    <w:rsid w:val="006E6BED"/>
    <w:rsid w:val="006E707D"/>
    <w:rsid w:val="006E731D"/>
    <w:rsid w:val="006E78F2"/>
    <w:rsid w:val="006E7C5A"/>
    <w:rsid w:val="006F01FC"/>
    <w:rsid w:val="006F0DA6"/>
    <w:rsid w:val="006F1489"/>
    <w:rsid w:val="006F1598"/>
    <w:rsid w:val="006F1E02"/>
    <w:rsid w:val="006F1E0F"/>
    <w:rsid w:val="006F20F7"/>
    <w:rsid w:val="006F2426"/>
    <w:rsid w:val="006F256A"/>
    <w:rsid w:val="006F2B97"/>
    <w:rsid w:val="006F2FC5"/>
    <w:rsid w:val="006F30A7"/>
    <w:rsid w:val="006F3501"/>
    <w:rsid w:val="006F3D5D"/>
    <w:rsid w:val="006F4A93"/>
    <w:rsid w:val="006F5188"/>
    <w:rsid w:val="006F5274"/>
    <w:rsid w:val="006F5A26"/>
    <w:rsid w:val="006F5AA1"/>
    <w:rsid w:val="006F5ADE"/>
    <w:rsid w:val="006F643F"/>
    <w:rsid w:val="006F65A9"/>
    <w:rsid w:val="006F6716"/>
    <w:rsid w:val="006F73D8"/>
    <w:rsid w:val="006F7ABE"/>
    <w:rsid w:val="006F7DDA"/>
    <w:rsid w:val="0070095A"/>
    <w:rsid w:val="00701361"/>
    <w:rsid w:val="00702186"/>
    <w:rsid w:val="007021FD"/>
    <w:rsid w:val="00702750"/>
    <w:rsid w:val="00702874"/>
    <w:rsid w:val="00702A51"/>
    <w:rsid w:val="00702B1C"/>
    <w:rsid w:val="0070387A"/>
    <w:rsid w:val="00703B7B"/>
    <w:rsid w:val="00703D65"/>
    <w:rsid w:val="00703E02"/>
    <w:rsid w:val="0070421D"/>
    <w:rsid w:val="0070448C"/>
    <w:rsid w:val="00704B3A"/>
    <w:rsid w:val="00704D6E"/>
    <w:rsid w:val="0070532E"/>
    <w:rsid w:val="0070560A"/>
    <w:rsid w:val="00705704"/>
    <w:rsid w:val="0070599C"/>
    <w:rsid w:val="00705A5D"/>
    <w:rsid w:val="00705B1C"/>
    <w:rsid w:val="007064C4"/>
    <w:rsid w:val="007064F6"/>
    <w:rsid w:val="007066DA"/>
    <w:rsid w:val="00706F81"/>
    <w:rsid w:val="00706FE4"/>
    <w:rsid w:val="00707173"/>
    <w:rsid w:val="0070788D"/>
    <w:rsid w:val="00707F34"/>
    <w:rsid w:val="00707F94"/>
    <w:rsid w:val="00710278"/>
    <w:rsid w:val="00710356"/>
    <w:rsid w:val="0071045D"/>
    <w:rsid w:val="007104D6"/>
    <w:rsid w:val="0071069E"/>
    <w:rsid w:val="00710762"/>
    <w:rsid w:val="0071082F"/>
    <w:rsid w:val="007112F5"/>
    <w:rsid w:val="0071177D"/>
    <w:rsid w:val="00711918"/>
    <w:rsid w:val="00711EFE"/>
    <w:rsid w:val="00712107"/>
    <w:rsid w:val="0071259A"/>
    <w:rsid w:val="00712B27"/>
    <w:rsid w:val="00713140"/>
    <w:rsid w:val="007132F8"/>
    <w:rsid w:val="007147B2"/>
    <w:rsid w:val="00714B05"/>
    <w:rsid w:val="007158E4"/>
    <w:rsid w:val="00715C3A"/>
    <w:rsid w:val="00715E4A"/>
    <w:rsid w:val="007160BC"/>
    <w:rsid w:val="007162A0"/>
    <w:rsid w:val="00716C18"/>
    <w:rsid w:val="00716F7B"/>
    <w:rsid w:val="0071722A"/>
    <w:rsid w:val="007174FA"/>
    <w:rsid w:val="0071775A"/>
    <w:rsid w:val="00717D9D"/>
    <w:rsid w:val="00720024"/>
    <w:rsid w:val="007201D9"/>
    <w:rsid w:val="00720648"/>
    <w:rsid w:val="00720A30"/>
    <w:rsid w:val="00720F11"/>
    <w:rsid w:val="00720FDE"/>
    <w:rsid w:val="00721581"/>
    <w:rsid w:val="007216D8"/>
    <w:rsid w:val="00721C12"/>
    <w:rsid w:val="00721D3A"/>
    <w:rsid w:val="00721E55"/>
    <w:rsid w:val="00721E6B"/>
    <w:rsid w:val="00721E87"/>
    <w:rsid w:val="00721F2C"/>
    <w:rsid w:val="007225BC"/>
    <w:rsid w:val="007229EC"/>
    <w:rsid w:val="00722A3B"/>
    <w:rsid w:val="00722AF6"/>
    <w:rsid w:val="007233F4"/>
    <w:rsid w:val="00723973"/>
    <w:rsid w:val="00723C5B"/>
    <w:rsid w:val="00723C95"/>
    <w:rsid w:val="00723EC3"/>
    <w:rsid w:val="00724364"/>
    <w:rsid w:val="00724A33"/>
    <w:rsid w:val="00725430"/>
    <w:rsid w:val="007256A5"/>
    <w:rsid w:val="0072572C"/>
    <w:rsid w:val="00725B2F"/>
    <w:rsid w:val="00725D5D"/>
    <w:rsid w:val="00725DE3"/>
    <w:rsid w:val="00725F2C"/>
    <w:rsid w:val="00725F94"/>
    <w:rsid w:val="00726325"/>
    <w:rsid w:val="00726B11"/>
    <w:rsid w:val="00726C6E"/>
    <w:rsid w:val="00727226"/>
    <w:rsid w:val="0072768E"/>
    <w:rsid w:val="00727827"/>
    <w:rsid w:val="00727FC5"/>
    <w:rsid w:val="007303BA"/>
    <w:rsid w:val="00730406"/>
    <w:rsid w:val="007305AC"/>
    <w:rsid w:val="0073077E"/>
    <w:rsid w:val="00730980"/>
    <w:rsid w:val="00730AC9"/>
    <w:rsid w:val="00731004"/>
    <w:rsid w:val="00731690"/>
    <w:rsid w:val="00731C85"/>
    <w:rsid w:val="00731DD1"/>
    <w:rsid w:val="00731E8C"/>
    <w:rsid w:val="00732319"/>
    <w:rsid w:val="007328FB"/>
    <w:rsid w:val="00732A27"/>
    <w:rsid w:val="00732DD2"/>
    <w:rsid w:val="0073342F"/>
    <w:rsid w:val="007336B0"/>
    <w:rsid w:val="00733A73"/>
    <w:rsid w:val="0073411F"/>
    <w:rsid w:val="00734A6C"/>
    <w:rsid w:val="00734F49"/>
    <w:rsid w:val="00734FA6"/>
    <w:rsid w:val="00735181"/>
    <w:rsid w:val="007351CA"/>
    <w:rsid w:val="00735563"/>
    <w:rsid w:val="00735B3F"/>
    <w:rsid w:val="00735DEA"/>
    <w:rsid w:val="00736768"/>
    <w:rsid w:val="00736FA4"/>
    <w:rsid w:val="007374BB"/>
    <w:rsid w:val="00737685"/>
    <w:rsid w:val="007376A6"/>
    <w:rsid w:val="00737F87"/>
    <w:rsid w:val="0074002C"/>
    <w:rsid w:val="0074057A"/>
    <w:rsid w:val="00740C3B"/>
    <w:rsid w:val="00740D91"/>
    <w:rsid w:val="0074122A"/>
    <w:rsid w:val="00741280"/>
    <w:rsid w:val="0074158D"/>
    <w:rsid w:val="0074201B"/>
    <w:rsid w:val="00742681"/>
    <w:rsid w:val="007426DF"/>
    <w:rsid w:val="00742A18"/>
    <w:rsid w:val="00742E54"/>
    <w:rsid w:val="007431F4"/>
    <w:rsid w:val="00743424"/>
    <w:rsid w:val="007436DE"/>
    <w:rsid w:val="00743BAC"/>
    <w:rsid w:val="0074401E"/>
    <w:rsid w:val="007441A0"/>
    <w:rsid w:val="007443F3"/>
    <w:rsid w:val="00744BD9"/>
    <w:rsid w:val="00744C3C"/>
    <w:rsid w:val="007451BA"/>
    <w:rsid w:val="0074562C"/>
    <w:rsid w:val="0074586E"/>
    <w:rsid w:val="00745B5A"/>
    <w:rsid w:val="00745C8C"/>
    <w:rsid w:val="00745E94"/>
    <w:rsid w:val="00746489"/>
    <w:rsid w:val="00746543"/>
    <w:rsid w:val="007470CA"/>
    <w:rsid w:val="00747292"/>
    <w:rsid w:val="007472B3"/>
    <w:rsid w:val="00747391"/>
    <w:rsid w:val="0075010D"/>
    <w:rsid w:val="007509B8"/>
    <w:rsid w:val="00750C49"/>
    <w:rsid w:val="00750DEB"/>
    <w:rsid w:val="0075130D"/>
    <w:rsid w:val="00751354"/>
    <w:rsid w:val="00751649"/>
    <w:rsid w:val="00751711"/>
    <w:rsid w:val="00751A82"/>
    <w:rsid w:val="00751B18"/>
    <w:rsid w:val="00751B87"/>
    <w:rsid w:val="007525BE"/>
    <w:rsid w:val="00752716"/>
    <w:rsid w:val="00752B65"/>
    <w:rsid w:val="007538E8"/>
    <w:rsid w:val="0075399D"/>
    <w:rsid w:val="0075506D"/>
    <w:rsid w:val="007556A8"/>
    <w:rsid w:val="00755951"/>
    <w:rsid w:val="00755A6E"/>
    <w:rsid w:val="00756114"/>
    <w:rsid w:val="00756338"/>
    <w:rsid w:val="00756D32"/>
    <w:rsid w:val="0076027C"/>
    <w:rsid w:val="00760450"/>
    <w:rsid w:val="007611FC"/>
    <w:rsid w:val="00761E6D"/>
    <w:rsid w:val="00761F38"/>
    <w:rsid w:val="007622D9"/>
    <w:rsid w:val="007626AA"/>
    <w:rsid w:val="00762959"/>
    <w:rsid w:val="007629E7"/>
    <w:rsid w:val="00762E86"/>
    <w:rsid w:val="00763126"/>
    <w:rsid w:val="007639F4"/>
    <w:rsid w:val="00764E55"/>
    <w:rsid w:val="00765879"/>
    <w:rsid w:val="0076597D"/>
    <w:rsid w:val="007659FC"/>
    <w:rsid w:val="00765BBF"/>
    <w:rsid w:val="007663DD"/>
    <w:rsid w:val="007666BA"/>
    <w:rsid w:val="00766D29"/>
    <w:rsid w:val="00767298"/>
    <w:rsid w:val="007672F7"/>
    <w:rsid w:val="0076761E"/>
    <w:rsid w:val="00770AAA"/>
    <w:rsid w:val="00770E2D"/>
    <w:rsid w:val="00770FAC"/>
    <w:rsid w:val="00771251"/>
    <w:rsid w:val="00772311"/>
    <w:rsid w:val="007726A0"/>
    <w:rsid w:val="00773278"/>
    <w:rsid w:val="007733D0"/>
    <w:rsid w:val="00773400"/>
    <w:rsid w:val="007736AB"/>
    <w:rsid w:val="00773790"/>
    <w:rsid w:val="00773813"/>
    <w:rsid w:val="00773A97"/>
    <w:rsid w:val="00773D77"/>
    <w:rsid w:val="00773F5B"/>
    <w:rsid w:val="0077401F"/>
    <w:rsid w:val="00774633"/>
    <w:rsid w:val="00774A2E"/>
    <w:rsid w:val="007752D6"/>
    <w:rsid w:val="00775512"/>
    <w:rsid w:val="00775828"/>
    <w:rsid w:val="00775CB8"/>
    <w:rsid w:val="007763B4"/>
    <w:rsid w:val="00776E05"/>
    <w:rsid w:val="007773FD"/>
    <w:rsid w:val="0077771A"/>
    <w:rsid w:val="00777907"/>
    <w:rsid w:val="00777971"/>
    <w:rsid w:val="007779E3"/>
    <w:rsid w:val="00777CD2"/>
    <w:rsid w:val="00777FF3"/>
    <w:rsid w:val="0078001C"/>
    <w:rsid w:val="007802AD"/>
    <w:rsid w:val="0078062A"/>
    <w:rsid w:val="007806D8"/>
    <w:rsid w:val="007813ED"/>
    <w:rsid w:val="00781457"/>
    <w:rsid w:val="00781476"/>
    <w:rsid w:val="007815A9"/>
    <w:rsid w:val="0078176D"/>
    <w:rsid w:val="00781EEF"/>
    <w:rsid w:val="0078215A"/>
    <w:rsid w:val="007822A0"/>
    <w:rsid w:val="007822C8"/>
    <w:rsid w:val="007827AF"/>
    <w:rsid w:val="0078291A"/>
    <w:rsid w:val="0078294E"/>
    <w:rsid w:val="00782D02"/>
    <w:rsid w:val="00782D62"/>
    <w:rsid w:val="00782FE9"/>
    <w:rsid w:val="007835AC"/>
    <w:rsid w:val="00783CD8"/>
    <w:rsid w:val="007841BD"/>
    <w:rsid w:val="007845BA"/>
    <w:rsid w:val="00784B44"/>
    <w:rsid w:val="00784C04"/>
    <w:rsid w:val="00784C84"/>
    <w:rsid w:val="00784CA0"/>
    <w:rsid w:val="00785476"/>
    <w:rsid w:val="00786334"/>
    <w:rsid w:val="00786B67"/>
    <w:rsid w:val="007875C7"/>
    <w:rsid w:val="00787775"/>
    <w:rsid w:val="00787942"/>
    <w:rsid w:val="00787951"/>
    <w:rsid w:val="00787B9B"/>
    <w:rsid w:val="00787F78"/>
    <w:rsid w:val="00790054"/>
    <w:rsid w:val="007901DD"/>
    <w:rsid w:val="00790880"/>
    <w:rsid w:val="00790C4A"/>
    <w:rsid w:val="007911BA"/>
    <w:rsid w:val="007911DF"/>
    <w:rsid w:val="00791779"/>
    <w:rsid w:val="00792207"/>
    <w:rsid w:val="007926FB"/>
    <w:rsid w:val="00792776"/>
    <w:rsid w:val="00792B62"/>
    <w:rsid w:val="007930BF"/>
    <w:rsid w:val="007932D8"/>
    <w:rsid w:val="00793F87"/>
    <w:rsid w:val="007944BB"/>
    <w:rsid w:val="007944CC"/>
    <w:rsid w:val="0079487C"/>
    <w:rsid w:val="0079497E"/>
    <w:rsid w:val="00794B27"/>
    <w:rsid w:val="00794B39"/>
    <w:rsid w:val="007950AF"/>
    <w:rsid w:val="007956DC"/>
    <w:rsid w:val="00795E3B"/>
    <w:rsid w:val="00795FED"/>
    <w:rsid w:val="00796172"/>
    <w:rsid w:val="00796225"/>
    <w:rsid w:val="0079681F"/>
    <w:rsid w:val="00796863"/>
    <w:rsid w:val="00796A05"/>
    <w:rsid w:val="007970AF"/>
    <w:rsid w:val="00797406"/>
    <w:rsid w:val="00797592"/>
    <w:rsid w:val="007A003C"/>
    <w:rsid w:val="007A0A7B"/>
    <w:rsid w:val="007A0CF1"/>
    <w:rsid w:val="007A0E00"/>
    <w:rsid w:val="007A1447"/>
    <w:rsid w:val="007A1A42"/>
    <w:rsid w:val="007A1ADB"/>
    <w:rsid w:val="007A1E03"/>
    <w:rsid w:val="007A1F31"/>
    <w:rsid w:val="007A1FB3"/>
    <w:rsid w:val="007A246C"/>
    <w:rsid w:val="007A2BAF"/>
    <w:rsid w:val="007A2BEE"/>
    <w:rsid w:val="007A2F31"/>
    <w:rsid w:val="007A32CB"/>
    <w:rsid w:val="007A3663"/>
    <w:rsid w:val="007A36EA"/>
    <w:rsid w:val="007A3EB2"/>
    <w:rsid w:val="007A44D9"/>
    <w:rsid w:val="007A46BD"/>
    <w:rsid w:val="007A5267"/>
    <w:rsid w:val="007A54B0"/>
    <w:rsid w:val="007A560F"/>
    <w:rsid w:val="007A5A5D"/>
    <w:rsid w:val="007A5D0F"/>
    <w:rsid w:val="007A5E79"/>
    <w:rsid w:val="007A6EE6"/>
    <w:rsid w:val="007A6F43"/>
    <w:rsid w:val="007A722B"/>
    <w:rsid w:val="007A781C"/>
    <w:rsid w:val="007A7ABA"/>
    <w:rsid w:val="007A7F38"/>
    <w:rsid w:val="007B006E"/>
    <w:rsid w:val="007B0119"/>
    <w:rsid w:val="007B021A"/>
    <w:rsid w:val="007B051B"/>
    <w:rsid w:val="007B06BD"/>
    <w:rsid w:val="007B0851"/>
    <w:rsid w:val="007B1277"/>
    <w:rsid w:val="007B15B0"/>
    <w:rsid w:val="007B15BE"/>
    <w:rsid w:val="007B21B1"/>
    <w:rsid w:val="007B258B"/>
    <w:rsid w:val="007B2A03"/>
    <w:rsid w:val="007B2A2F"/>
    <w:rsid w:val="007B2D38"/>
    <w:rsid w:val="007B2E32"/>
    <w:rsid w:val="007B32C0"/>
    <w:rsid w:val="007B341D"/>
    <w:rsid w:val="007B37B5"/>
    <w:rsid w:val="007B37CD"/>
    <w:rsid w:val="007B40AF"/>
    <w:rsid w:val="007B4294"/>
    <w:rsid w:val="007B4380"/>
    <w:rsid w:val="007B45C4"/>
    <w:rsid w:val="007B4B61"/>
    <w:rsid w:val="007B4E0D"/>
    <w:rsid w:val="007B4FE7"/>
    <w:rsid w:val="007B53E6"/>
    <w:rsid w:val="007B58AE"/>
    <w:rsid w:val="007B5A2F"/>
    <w:rsid w:val="007B5BB5"/>
    <w:rsid w:val="007B5C87"/>
    <w:rsid w:val="007B619A"/>
    <w:rsid w:val="007B6C14"/>
    <w:rsid w:val="007B6E39"/>
    <w:rsid w:val="007B71AA"/>
    <w:rsid w:val="007B71C4"/>
    <w:rsid w:val="007B7201"/>
    <w:rsid w:val="007B7A08"/>
    <w:rsid w:val="007B7B93"/>
    <w:rsid w:val="007C0414"/>
    <w:rsid w:val="007C0DD4"/>
    <w:rsid w:val="007C1511"/>
    <w:rsid w:val="007C18E2"/>
    <w:rsid w:val="007C1A1A"/>
    <w:rsid w:val="007C296B"/>
    <w:rsid w:val="007C2D96"/>
    <w:rsid w:val="007C3BC0"/>
    <w:rsid w:val="007C3C64"/>
    <w:rsid w:val="007C3C7B"/>
    <w:rsid w:val="007C40EF"/>
    <w:rsid w:val="007C4366"/>
    <w:rsid w:val="007C47FF"/>
    <w:rsid w:val="007C4993"/>
    <w:rsid w:val="007C4E99"/>
    <w:rsid w:val="007C521A"/>
    <w:rsid w:val="007C5326"/>
    <w:rsid w:val="007C54D0"/>
    <w:rsid w:val="007C5508"/>
    <w:rsid w:val="007C558E"/>
    <w:rsid w:val="007C5659"/>
    <w:rsid w:val="007C5B5D"/>
    <w:rsid w:val="007C5C26"/>
    <w:rsid w:val="007C5CBD"/>
    <w:rsid w:val="007C6278"/>
    <w:rsid w:val="007C6495"/>
    <w:rsid w:val="007C6CF0"/>
    <w:rsid w:val="007C6FF1"/>
    <w:rsid w:val="007C6FFB"/>
    <w:rsid w:val="007C766D"/>
    <w:rsid w:val="007C7F47"/>
    <w:rsid w:val="007C7FD8"/>
    <w:rsid w:val="007D00AB"/>
    <w:rsid w:val="007D0698"/>
    <w:rsid w:val="007D06CA"/>
    <w:rsid w:val="007D07D7"/>
    <w:rsid w:val="007D0950"/>
    <w:rsid w:val="007D0E6E"/>
    <w:rsid w:val="007D1353"/>
    <w:rsid w:val="007D1507"/>
    <w:rsid w:val="007D1528"/>
    <w:rsid w:val="007D196E"/>
    <w:rsid w:val="007D1B7C"/>
    <w:rsid w:val="007D1E1D"/>
    <w:rsid w:val="007D20CD"/>
    <w:rsid w:val="007D2353"/>
    <w:rsid w:val="007D25B8"/>
    <w:rsid w:val="007D26CE"/>
    <w:rsid w:val="007D2BBC"/>
    <w:rsid w:val="007D315C"/>
    <w:rsid w:val="007D36C6"/>
    <w:rsid w:val="007D3900"/>
    <w:rsid w:val="007D4274"/>
    <w:rsid w:val="007D449D"/>
    <w:rsid w:val="007D47E0"/>
    <w:rsid w:val="007D4939"/>
    <w:rsid w:val="007D5023"/>
    <w:rsid w:val="007D514F"/>
    <w:rsid w:val="007D5836"/>
    <w:rsid w:val="007D5BD9"/>
    <w:rsid w:val="007D5C80"/>
    <w:rsid w:val="007D65F6"/>
    <w:rsid w:val="007D686F"/>
    <w:rsid w:val="007D6E1B"/>
    <w:rsid w:val="007D722F"/>
    <w:rsid w:val="007D7D57"/>
    <w:rsid w:val="007E01FB"/>
    <w:rsid w:val="007E06C6"/>
    <w:rsid w:val="007E0847"/>
    <w:rsid w:val="007E117F"/>
    <w:rsid w:val="007E1CAF"/>
    <w:rsid w:val="007E1D84"/>
    <w:rsid w:val="007E243F"/>
    <w:rsid w:val="007E24E9"/>
    <w:rsid w:val="007E2521"/>
    <w:rsid w:val="007E27CF"/>
    <w:rsid w:val="007E290A"/>
    <w:rsid w:val="007E2B4C"/>
    <w:rsid w:val="007E3035"/>
    <w:rsid w:val="007E325D"/>
    <w:rsid w:val="007E3639"/>
    <w:rsid w:val="007E3687"/>
    <w:rsid w:val="007E3B79"/>
    <w:rsid w:val="007E3C2D"/>
    <w:rsid w:val="007E3F81"/>
    <w:rsid w:val="007E42DC"/>
    <w:rsid w:val="007E45EE"/>
    <w:rsid w:val="007E488D"/>
    <w:rsid w:val="007E54BB"/>
    <w:rsid w:val="007E550C"/>
    <w:rsid w:val="007E5CDE"/>
    <w:rsid w:val="007E5E6E"/>
    <w:rsid w:val="007E5E91"/>
    <w:rsid w:val="007E615F"/>
    <w:rsid w:val="007E6252"/>
    <w:rsid w:val="007E666C"/>
    <w:rsid w:val="007E7032"/>
    <w:rsid w:val="007E724B"/>
    <w:rsid w:val="007E7D08"/>
    <w:rsid w:val="007F025B"/>
    <w:rsid w:val="007F03EC"/>
    <w:rsid w:val="007F09E9"/>
    <w:rsid w:val="007F0A07"/>
    <w:rsid w:val="007F0BD0"/>
    <w:rsid w:val="007F1688"/>
    <w:rsid w:val="007F18EB"/>
    <w:rsid w:val="007F1DDD"/>
    <w:rsid w:val="007F2612"/>
    <w:rsid w:val="007F2BAD"/>
    <w:rsid w:val="007F3383"/>
    <w:rsid w:val="007F35BF"/>
    <w:rsid w:val="007F3A86"/>
    <w:rsid w:val="007F3A99"/>
    <w:rsid w:val="007F3E35"/>
    <w:rsid w:val="007F3ED8"/>
    <w:rsid w:val="007F45C7"/>
    <w:rsid w:val="007F4675"/>
    <w:rsid w:val="007F4B3C"/>
    <w:rsid w:val="007F4C6F"/>
    <w:rsid w:val="007F4EAF"/>
    <w:rsid w:val="007F5361"/>
    <w:rsid w:val="007F54D0"/>
    <w:rsid w:val="007F5E09"/>
    <w:rsid w:val="007F5E90"/>
    <w:rsid w:val="007F6598"/>
    <w:rsid w:val="007F6A71"/>
    <w:rsid w:val="007F6FD8"/>
    <w:rsid w:val="007F766B"/>
    <w:rsid w:val="008002E1"/>
    <w:rsid w:val="00800324"/>
    <w:rsid w:val="0080038A"/>
    <w:rsid w:val="00800ADC"/>
    <w:rsid w:val="00800F67"/>
    <w:rsid w:val="0080138F"/>
    <w:rsid w:val="00801A2B"/>
    <w:rsid w:val="00801A30"/>
    <w:rsid w:val="00801F83"/>
    <w:rsid w:val="00802248"/>
    <w:rsid w:val="008023F6"/>
    <w:rsid w:val="00802460"/>
    <w:rsid w:val="0080251E"/>
    <w:rsid w:val="00802622"/>
    <w:rsid w:val="00802722"/>
    <w:rsid w:val="00802879"/>
    <w:rsid w:val="00802B06"/>
    <w:rsid w:val="00802BE4"/>
    <w:rsid w:val="00803328"/>
    <w:rsid w:val="00803874"/>
    <w:rsid w:val="00803B1B"/>
    <w:rsid w:val="00803E38"/>
    <w:rsid w:val="00803FC9"/>
    <w:rsid w:val="0080479C"/>
    <w:rsid w:val="00804B89"/>
    <w:rsid w:val="00804D63"/>
    <w:rsid w:val="00805005"/>
    <w:rsid w:val="00805095"/>
    <w:rsid w:val="008053D0"/>
    <w:rsid w:val="00805520"/>
    <w:rsid w:val="00805CE3"/>
    <w:rsid w:val="00805DD3"/>
    <w:rsid w:val="00805E48"/>
    <w:rsid w:val="00805F61"/>
    <w:rsid w:val="008065B6"/>
    <w:rsid w:val="00806762"/>
    <w:rsid w:val="00806765"/>
    <w:rsid w:val="00806773"/>
    <w:rsid w:val="00806822"/>
    <w:rsid w:val="00806960"/>
    <w:rsid w:val="0080700C"/>
    <w:rsid w:val="0080783F"/>
    <w:rsid w:val="00807940"/>
    <w:rsid w:val="00807997"/>
    <w:rsid w:val="00807CEA"/>
    <w:rsid w:val="00807F58"/>
    <w:rsid w:val="0081036A"/>
    <w:rsid w:val="00810501"/>
    <w:rsid w:val="00810F03"/>
    <w:rsid w:val="0081108F"/>
    <w:rsid w:val="00811153"/>
    <w:rsid w:val="0081177B"/>
    <w:rsid w:val="00811A72"/>
    <w:rsid w:val="008120EF"/>
    <w:rsid w:val="00812183"/>
    <w:rsid w:val="008124C1"/>
    <w:rsid w:val="00812788"/>
    <w:rsid w:val="00812A66"/>
    <w:rsid w:val="00812FB1"/>
    <w:rsid w:val="008140B2"/>
    <w:rsid w:val="00814256"/>
    <w:rsid w:val="00814365"/>
    <w:rsid w:val="00814539"/>
    <w:rsid w:val="00814674"/>
    <w:rsid w:val="00814816"/>
    <w:rsid w:val="00814DD3"/>
    <w:rsid w:val="00814F03"/>
    <w:rsid w:val="008150B2"/>
    <w:rsid w:val="0081530C"/>
    <w:rsid w:val="0081552A"/>
    <w:rsid w:val="00815627"/>
    <w:rsid w:val="008160FE"/>
    <w:rsid w:val="0081611A"/>
    <w:rsid w:val="008162F2"/>
    <w:rsid w:val="00816B71"/>
    <w:rsid w:val="00816DAA"/>
    <w:rsid w:val="00816E98"/>
    <w:rsid w:val="008173E2"/>
    <w:rsid w:val="008176A6"/>
    <w:rsid w:val="00817A5A"/>
    <w:rsid w:val="00817D59"/>
    <w:rsid w:val="008200B6"/>
    <w:rsid w:val="008203F9"/>
    <w:rsid w:val="00820513"/>
    <w:rsid w:val="00820983"/>
    <w:rsid w:val="00820B3D"/>
    <w:rsid w:val="00820F2E"/>
    <w:rsid w:val="0082107C"/>
    <w:rsid w:val="008212D4"/>
    <w:rsid w:val="008212F8"/>
    <w:rsid w:val="00821579"/>
    <w:rsid w:val="0082179B"/>
    <w:rsid w:val="008219EB"/>
    <w:rsid w:val="00821B72"/>
    <w:rsid w:val="00821DEC"/>
    <w:rsid w:val="00822318"/>
    <w:rsid w:val="008228EC"/>
    <w:rsid w:val="00822A4D"/>
    <w:rsid w:val="00823624"/>
    <w:rsid w:val="00823779"/>
    <w:rsid w:val="0082380B"/>
    <w:rsid w:val="008238D6"/>
    <w:rsid w:val="00823900"/>
    <w:rsid w:val="00824046"/>
    <w:rsid w:val="008245B1"/>
    <w:rsid w:val="008246CC"/>
    <w:rsid w:val="0082482C"/>
    <w:rsid w:val="00824B20"/>
    <w:rsid w:val="00825117"/>
    <w:rsid w:val="008254CE"/>
    <w:rsid w:val="008259E4"/>
    <w:rsid w:val="00825BA4"/>
    <w:rsid w:val="00825CA2"/>
    <w:rsid w:val="008260B2"/>
    <w:rsid w:val="008261EC"/>
    <w:rsid w:val="008263A8"/>
    <w:rsid w:val="00826427"/>
    <w:rsid w:val="00826B19"/>
    <w:rsid w:val="00826B6B"/>
    <w:rsid w:val="00827029"/>
    <w:rsid w:val="008270E7"/>
    <w:rsid w:val="008278DA"/>
    <w:rsid w:val="00827BBA"/>
    <w:rsid w:val="00827F86"/>
    <w:rsid w:val="008300C5"/>
    <w:rsid w:val="0083013D"/>
    <w:rsid w:val="00830541"/>
    <w:rsid w:val="00830917"/>
    <w:rsid w:val="00830AD4"/>
    <w:rsid w:val="0083104D"/>
    <w:rsid w:val="008312D8"/>
    <w:rsid w:val="0083135B"/>
    <w:rsid w:val="00831395"/>
    <w:rsid w:val="00831521"/>
    <w:rsid w:val="00831ACD"/>
    <w:rsid w:val="00831B3F"/>
    <w:rsid w:val="00831C24"/>
    <w:rsid w:val="00831CF3"/>
    <w:rsid w:val="0083211D"/>
    <w:rsid w:val="008321CC"/>
    <w:rsid w:val="008322C4"/>
    <w:rsid w:val="008322D9"/>
    <w:rsid w:val="00832518"/>
    <w:rsid w:val="0083263E"/>
    <w:rsid w:val="00832775"/>
    <w:rsid w:val="00832842"/>
    <w:rsid w:val="00832A67"/>
    <w:rsid w:val="00832E3A"/>
    <w:rsid w:val="00832ED7"/>
    <w:rsid w:val="00833111"/>
    <w:rsid w:val="0083316E"/>
    <w:rsid w:val="00833258"/>
    <w:rsid w:val="00833674"/>
    <w:rsid w:val="00833C53"/>
    <w:rsid w:val="00833F65"/>
    <w:rsid w:val="008341D2"/>
    <w:rsid w:val="00834509"/>
    <w:rsid w:val="008346F8"/>
    <w:rsid w:val="00834DDC"/>
    <w:rsid w:val="0083506C"/>
    <w:rsid w:val="00835085"/>
    <w:rsid w:val="008352FA"/>
    <w:rsid w:val="00835343"/>
    <w:rsid w:val="008354EA"/>
    <w:rsid w:val="00835676"/>
    <w:rsid w:val="00835936"/>
    <w:rsid w:val="00835CDB"/>
    <w:rsid w:val="00835D51"/>
    <w:rsid w:val="00835D92"/>
    <w:rsid w:val="00835F9A"/>
    <w:rsid w:val="00835FD0"/>
    <w:rsid w:val="00836797"/>
    <w:rsid w:val="00836AFB"/>
    <w:rsid w:val="00836F79"/>
    <w:rsid w:val="00837231"/>
    <w:rsid w:val="008372F2"/>
    <w:rsid w:val="00837A76"/>
    <w:rsid w:val="00837BF9"/>
    <w:rsid w:val="00837D99"/>
    <w:rsid w:val="00837EAA"/>
    <w:rsid w:val="0084016E"/>
    <w:rsid w:val="00840706"/>
    <w:rsid w:val="0084080C"/>
    <w:rsid w:val="008408E5"/>
    <w:rsid w:val="00840A5F"/>
    <w:rsid w:val="00840B88"/>
    <w:rsid w:val="00840EE8"/>
    <w:rsid w:val="00841592"/>
    <w:rsid w:val="00841CEE"/>
    <w:rsid w:val="00842058"/>
    <w:rsid w:val="00842BEB"/>
    <w:rsid w:val="00843252"/>
    <w:rsid w:val="0084356F"/>
    <w:rsid w:val="008436D5"/>
    <w:rsid w:val="008438FA"/>
    <w:rsid w:val="008445BD"/>
    <w:rsid w:val="00844A2E"/>
    <w:rsid w:val="00844BC2"/>
    <w:rsid w:val="00844DC4"/>
    <w:rsid w:val="00844EBA"/>
    <w:rsid w:val="008451E5"/>
    <w:rsid w:val="0084556D"/>
    <w:rsid w:val="008455BB"/>
    <w:rsid w:val="00845934"/>
    <w:rsid w:val="0084653F"/>
    <w:rsid w:val="00846603"/>
    <w:rsid w:val="00846EE2"/>
    <w:rsid w:val="0084710A"/>
    <w:rsid w:val="008474A7"/>
    <w:rsid w:val="00847A8A"/>
    <w:rsid w:val="00847DAD"/>
    <w:rsid w:val="00850004"/>
    <w:rsid w:val="0085011F"/>
    <w:rsid w:val="00850579"/>
    <w:rsid w:val="0085058F"/>
    <w:rsid w:val="0085063C"/>
    <w:rsid w:val="00850727"/>
    <w:rsid w:val="0085157B"/>
    <w:rsid w:val="0085169B"/>
    <w:rsid w:val="008516DE"/>
    <w:rsid w:val="0085179F"/>
    <w:rsid w:val="00851F77"/>
    <w:rsid w:val="00852193"/>
    <w:rsid w:val="008521B9"/>
    <w:rsid w:val="008524E5"/>
    <w:rsid w:val="00852512"/>
    <w:rsid w:val="0085279D"/>
    <w:rsid w:val="00852BDE"/>
    <w:rsid w:val="008535ED"/>
    <w:rsid w:val="00853816"/>
    <w:rsid w:val="00853A3E"/>
    <w:rsid w:val="00853D33"/>
    <w:rsid w:val="008541B3"/>
    <w:rsid w:val="00854407"/>
    <w:rsid w:val="0085470F"/>
    <w:rsid w:val="008547FB"/>
    <w:rsid w:val="00854B81"/>
    <w:rsid w:val="008550E9"/>
    <w:rsid w:val="0085524E"/>
    <w:rsid w:val="00855308"/>
    <w:rsid w:val="00855530"/>
    <w:rsid w:val="0085576E"/>
    <w:rsid w:val="00855F86"/>
    <w:rsid w:val="008564CF"/>
    <w:rsid w:val="0085664B"/>
    <w:rsid w:val="008568DA"/>
    <w:rsid w:val="00856F7E"/>
    <w:rsid w:val="008571B8"/>
    <w:rsid w:val="0085724B"/>
    <w:rsid w:val="00857E61"/>
    <w:rsid w:val="008605EB"/>
    <w:rsid w:val="008607C2"/>
    <w:rsid w:val="0086106C"/>
    <w:rsid w:val="00861231"/>
    <w:rsid w:val="008618C0"/>
    <w:rsid w:val="00861990"/>
    <w:rsid w:val="00862B27"/>
    <w:rsid w:val="00863132"/>
    <w:rsid w:val="008636C5"/>
    <w:rsid w:val="008639A1"/>
    <w:rsid w:val="00863C89"/>
    <w:rsid w:val="00863D5E"/>
    <w:rsid w:val="00864220"/>
    <w:rsid w:val="008646A5"/>
    <w:rsid w:val="00864BA0"/>
    <w:rsid w:val="00864E7A"/>
    <w:rsid w:val="00865733"/>
    <w:rsid w:val="00865833"/>
    <w:rsid w:val="00865A31"/>
    <w:rsid w:val="00865B65"/>
    <w:rsid w:val="00865E47"/>
    <w:rsid w:val="008661CD"/>
    <w:rsid w:val="0086692A"/>
    <w:rsid w:val="00867290"/>
    <w:rsid w:val="00867BA5"/>
    <w:rsid w:val="00870550"/>
    <w:rsid w:val="008706A8"/>
    <w:rsid w:val="008706C3"/>
    <w:rsid w:val="00870835"/>
    <w:rsid w:val="00870CD3"/>
    <w:rsid w:val="0087114E"/>
    <w:rsid w:val="008711D0"/>
    <w:rsid w:val="008712DC"/>
    <w:rsid w:val="008717E3"/>
    <w:rsid w:val="00873158"/>
    <w:rsid w:val="008731EC"/>
    <w:rsid w:val="00873CE0"/>
    <w:rsid w:val="00873CFB"/>
    <w:rsid w:val="00873D8A"/>
    <w:rsid w:val="00874D45"/>
    <w:rsid w:val="00874E1F"/>
    <w:rsid w:val="00874E2E"/>
    <w:rsid w:val="00874E36"/>
    <w:rsid w:val="00875006"/>
    <w:rsid w:val="00875035"/>
    <w:rsid w:val="008754D4"/>
    <w:rsid w:val="00875616"/>
    <w:rsid w:val="00875A02"/>
    <w:rsid w:val="00875B06"/>
    <w:rsid w:val="00876794"/>
    <w:rsid w:val="00876CF1"/>
    <w:rsid w:val="00876F0E"/>
    <w:rsid w:val="008775D8"/>
    <w:rsid w:val="00877887"/>
    <w:rsid w:val="00877AF1"/>
    <w:rsid w:val="00877FCE"/>
    <w:rsid w:val="008801BC"/>
    <w:rsid w:val="0088023C"/>
    <w:rsid w:val="0088039E"/>
    <w:rsid w:val="008807ED"/>
    <w:rsid w:val="00880B5B"/>
    <w:rsid w:val="00880B6E"/>
    <w:rsid w:val="00880CC8"/>
    <w:rsid w:val="00881695"/>
    <w:rsid w:val="008816CB"/>
    <w:rsid w:val="00881BF2"/>
    <w:rsid w:val="00881CC3"/>
    <w:rsid w:val="00882021"/>
    <w:rsid w:val="00882886"/>
    <w:rsid w:val="00882EA9"/>
    <w:rsid w:val="00883956"/>
    <w:rsid w:val="00883EA5"/>
    <w:rsid w:val="00883F82"/>
    <w:rsid w:val="008843AB"/>
    <w:rsid w:val="00884427"/>
    <w:rsid w:val="00884F77"/>
    <w:rsid w:val="008853A1"/>
    <w:rsid w:val="0088542F"/>
    <w:rsid w:val="008858C7"/>
    <w:rsid w:val="00886359"/>
    <w:rsid w:val="00886668"/>
    <w:rsid w:val="00886E3D"/>
    <w:rsid w:val="0088737F"/>
    <w:rsid w:val="008878EC"/>
    <w:rsid w:val="00887A85"/>
    <w:rsid w:val="00887BC5"/>
    <w:rsid w:val="00887E7D"/>
    <w:rsid w:val="00890324"/>
    <w:rsid w:val="008904F4"/>
    <w:rsid w:val="00890550"/>
    <w:rsid w:val="008907FB"/>
    <w:rsid w:val="00890B2B"/>
    <w:rsid w:val="0089125D"/>
    <w:rsid w:val="0089185F"/>
    <w:rsid w:val="008919F4"/>
    <w:rsid w:val="00892240"/>
    <w:rsid w:val="00892397"/>
    <w:rsid w:val="00893AA4"/>
    <w:rsid w:val="008942C7"/>
    <w:rsid w:val="0089443A"/>
    <w:rsid w:val="00894A04"/>
    <w:rsid w:val="00894E3A"/>
    <w:rsid w:val="00894E91"/>
    <w:rsid w:val="00894FB1"/>
    <w:rsid w:val="00895064"/>
    <w:rsid w:val="00895332"/>
    <w:rsid w:val="008954BF"/>
    <w:rsid w:val="008958DA"/>
    <w:rsid w:val="00895A76"/>
    <w:rsid w:val="00895A7E"/>
    <w:rsid w:val="00895B62"/>
    <w:rsid w:val="00895E10"/>
    <w:rsid w:val="0089670A"/>
    <w:rsid w:val="00896D1E"/>
    <w:rsid w:val="00896E0F"/>
    <w:rsid w:val="008970CA"/>
    <w:rsid w:val="00897121"/>
    <w:rsid w:val="0089790B"/>
    <w:rsid w:val="008A006C"/>
    <w:rsid w:val="008A1306"/>
    <w:rsid w:val="008A1970"/>
    <w:rsid w:val="008A1ACE"/>
    <w:rsid w:val="008A1B8E"/>
    <w:rsid w:val="008A20CC"/>
    <w:rsid w:val="008A2120"/>
    <w:rsid w:val="008A2260"/>
    <w:rsid w:val="008A2774"/>
    <w:rsid w:val="008A2845"/>
    <w:rsid w:val="008A2949"/>
    <w:rsid w:val="008A3C2E"/>
    <w:rsid w:val="008A406B"/>
    <w:rsid w:val="008A412A"/>
    <w:rsid w:val="008A46D6"/>
    <w:rsid w:val="008A4ADA"/>
    <w:rsid w:val="008A4C22"/>
    <w:rsid w:val="008A4DB1"/>
    <w:rsid w:val="008A5593"/>
    <w:rsid w:val="008A55E8"/>
    <w:rsid w:val="008A568D"/>
    <w:rsid w:val="008A584E"/>
    <w:rsid w:val="008A5A4A"/>
    <w:rsid w:val="008A5F52"/>
    <w:rsid w:val="008A60FA"/>
    <w:rsid w:val="008A6865"/>
    <w:rsid w:val="008A7EBF"/>
    <w:rsid w:val="008B004B"/>
    <w:rsid w:val="008B0436"/>
    <w:rsid w:val="008B06B2"/>
    <w:rsid w:val="008B0AB2"/>
    <w:rsid w:val="008B0B73"/>
    <w:rsid w:val="008B0C8F"/>
    <w:rsid w:val="008B115E"/>
    <w:rsid w:val="008B155F"/>
    <w:rsid w:val="008B1AEE"/>
    <w:rsid w:val="008B1F52"/>
    <w:rsid w:val="008B2775"/>
    <w:rsid w:val="008B289D"/>
    <w:rsid w:val="008B2D29"/>
    <w:rsid w:val="008B2E7B"/>
    <w:rsid w:val="008B31FC"/>
    <w:rsid w:val="008B37E4"/>
    <w:rsid w:val="008B3AF2"/>
    <w:rsid w:val="008B3B50"/>
    <w:rsid w:val="008B3C33"/>
    <w:rsid w:val="008B407D"/>
    <w:rsid w:val="008B424E"/>
    <w:rsid w:val="008B4295"/>
    <w:rsid w:val="008B43D0"/>
    <w:rsid w:val="008B44DA"/>
    <w:rsid w:val="008B4B6E"/>
    <w:rsid w:val="008B5065"/>
    <w:rsid w:val="008B5478"/>
    <w:rsid w:val="008B57ED"/>
    <w:rsid w:val="008B591D"/>
    <w:rsid w:val="008B5E67"/>
    <w:rsid w:val="008B5F66"/>
    <w:rsid w:val="008B6029"/>
    <w:rsid w:val="008B6499"/>
    <w:rsid w:val="008B6915"/>
    <w:rsid w:val="008B6C28"/>
    <w:rsid w:val="008B6C9B"/>
    <w:rsid w:val="008B6E76"/>
    <w:rsid w:val="008B72F0"/>
    <w:rsid w:val="008B75CC"/>
    <w:rsid w:val="008B7BB7"/>
    <w:rsid w:val="008B7D92"/>
    <w:rsid w:val="008C01FD"/>
    <w:rsid w:val="008C05A6"/>
    <w:rsid w:val="008C08A3"/>
    <w:rsid w:val="008C0A3B"/>
    <w:rsid w:val="008C0CDC"/>
    <w:rsid w:val="008C1259"/>
    <w:rsid w:val="008C12C4"/>
    <w:rsid w:val="008C17A6"/>
    <w:rsid w:val="008C1A95"/>
    <w:rsid w:val="008C1DBF"/>
    <w:rsid w:val="008C23FD"/>
    <w:rsid w:val="008C24F8"/>
    <w:rsid w:val="008C263B"/>
    <w:rsid w:val="008C26F1"/>
    <w:rsid w:val="008C3489"/>
    <w:rsid w:val="008C3657"/>
    <w:rsid w:val="008C3851"/>
    <w:rsid w:val="008C395D"/>
    <w:rsid w:val="008C3A75"/>
    <w:rsid w:val="008C40B1"/>
    <w:rsid w:val="008C40BC"/>
    <w:rsid w:val="008C437A"/>
    <w:rsid w:val="008C438A"/>
    <w:rsid w:val="008C4A52"/>
    <w:rsid w:val="008C51A8"/>
    <w:rsid w:val="008C5808"/>
    <w:rsid w:val="008C58D3"/>
    <w:rsid w:val="008C58DB"/>
    <w:rsid w:val="008C5A40"/>
    <w:rsid w:val="008C5B70"/>
    <w:rsid w:val="008C606A"/>
    <w:rsid w:val="008C61FE"/>
    <w:rsid w:val="008C648F"/>
    <w:rsid w:val="008C6D72"/>
    <w:rsid w:val="008C6DCA"/>
    <w:rsid w:val="008C72F8"/>
    <w:rsid w:val="008C796C"/>
    <w:rsid w:val="008C7AAE"/>
    <w:rsid w:val="008C7E8C"/>
    <w:rsid w:val="008D0345"/>
    <w:rsid w:val="008D038F"/>
    <w:rsid w:val="008D04AE"/>
    <w:rsid w:val="008D0553"/>
    <w:rsid w:val="008D074D"/>
    <w:rsid w:val="008D0CF2"/>
    <w:rsid w:val="008D139F"/>
    <w:rsid w:val="008D1672"/>
    <w:rsid w:val="008D1808"/>
    <w:rsid w:val="008D1BF4"/>
    <w:rsid w:val="008D1E6D"/>
    <w:rsid w:val="008D2617"/>
    <w:rsid w:val="008D2665"/>
    <w:rsid w:val="008D2C53"/>
    <w:rsid w:val="008D2CC2"/>
    <w:rsid w:val="008D3128"/>
    <w:rsid w:val="008D331B"/>
    <w:rsid w:val="008D3BCB"/>
    <w:rsid w:val="008D3CBF"/>
    <w:rsid w:val="008D3CD3"/>
    <w:rsid w:val="008D49B2"/>
    <w:rsid w:val="008D4ACB"/>
    <w:rsid w:val="008D4AD6"/>
    <w:rsid w:val="008D4FA2"/>
    <w:rsid w:val="008D53F1"/>
    <w:rsid w:val="008D590B"/>
    <w:rsid w:val="008D6126"/>
    <w:rsid w:val="008D6977"/>
    <w:rsid w:val="008D6CB5"/>
    <w:rsid w:val="008D6F8F"/>
    <w:rsid w:val="008D7F66"/>
    <w:rsid w:val="008E0482"/>
    <w:rsid w:val="008E084D"/>
    <w:rsid w:val="008E09DE"/>
    <w:rsid w:val="008E0A6B"/>
    <w:rsid w:val="008E0B46"/>
    <w:rsid w:val="008E1290"/>
    <w:rsid w:val="008E15B5"/>
    <w:rsid w:val="008E16ED"/>
    <w:rsid w:val="008E19AB"/>
    <w:rsid w:val="008E1A38"/>
    <w:rsid w:val="008E1EB9"/>
    <w:rsid w:val="008E2097"/>
    <w:rsid w:val="008E2E01"/>
    <w:rsid w:val="008E2F23"/>
    <w:rsid w:val="008E34DF"/>
    <w:rsid w:val="008E3C12"/>
    <w:rsid w:val="008E3E75"/>
    <w:rsid w:val="008E41D6"/>
    <w:rsid w:val="008E48D4"/>
    <w:rsid w:val="008E4A08"/>
    <w:rsid w:val="008E4A42"/>
    <w:rsid w:val="008E4AC8"/>
    <w:rsid w:val="008E4C16"/>
    <w:rsid w:val="008E4C2D"/>
    <w:rsid w:val="008E4D62"/>
    <w:rsid w:val="008E503D"/>
    <w:rsid w:val="008E5142"/>
    <w:rsid w:val="008E55A6"/>
    <w:rsid w:val="008E5CCA"/>
    <w:rsid w:val="008E5E62"/>
    <w:rsid w:val="008E65D0"/>
    <w:rsid w:val="008E66CF"/>
    <w:rsid w:val="008E6775"/>
    <w:rsid w:val="008E6DF0"/>
    <w:rsid w:val="008E7531"/>
    <w:rsid w:val="008E78A3"/>
    <w:rsid w:val="008E7DF0"/>
    <w:rsid w:val="008E7F09"/>
    <w:rsid w:val="008F0273"/>
    <w:rsid w:val="008F02B2"/>
    <w:rsid w:val="008F06B0"/>
    <w:rsid w:val="008F0D23"/>
    <w:rsid w:val="008F0DDF"/>
    <w:rsid w:val="008F11AA"/>
    <w:rsid w:val="008F1218"/>
    <w:rsid w:val="008F1505"/>
    <w:rsid w:val="008F16EF"/>
    <w:rsid w:val="008F18D4"/>
    <w:rsid w:val="008F29DB"/>
    <w:rsid w:val="008F32E4"/>
    <w:rsid w:val="008F3563"/>
    <w:rsid w:val="008F4357"/>
    <w:rsid w:val="008F43AD"/>
    <w:rsid w:val="008F4486"/>
    <w:rsid w:val="008F4551"/>
    <w:rsid w:val="008F45D5"/>
    <w:rsid w:val="008F4920"/>
    <w:rsid w:val="008F4A3B"/>
    <w:rsid w:val="008F5062"/>
    <w:rsid w:val="008F5114"/>
    <w:rsid w:val="008F5B16"/>
    <w:rsid w:val="008F663D"/>
    <w:rsid w:val="008F6A79"/>
    <w:rsid w:val="008F6C4C"/>
    <w:rsid w:val="008F7137"/>
    <w:rsid w:val="008F74B6"/>
    <w:rsid w:val="008F7558"/>
    <w:rsid w:val="008F7F82"/>
    <w:rsid w:val="00900716"/>
    <w:rsid w:val="00900A93"/>
    <w:rsid w:val="00900D53"/>
    <w:rsid w:val="00900F50"/>
    <w:rsid w:val="00900FC5"/>
    <w:rsid w:val="009016E9"/>
    <w:rsid w:val="00901BD7"/>
    <w:rsid w:val="00902051"/>
    <w:rsid w:val="009023B8"/>
    <w:rsid w:val="00902999"/>
    <w:rsid w:val="0090355F"/>
    <w:rsid w:val="009037BC"/>
    <w:rsid w:val="009038AC"/>
    <w:rsid w:val="00903C04"/>
    <w:rsid w:val="00903FDC"/>
    <w:rsid w:val="009045F9"/>
    <w:rsid w:val="009046DF"/>
    <w:rsid w:val="00904DEA"/>
    <w:rsid w:val="009055C1"/>
    <w:rsid w:val="009057E5"/>
    <w:rsid w:val="0090607B"/>
    <w:rsid w:val="00906666"/>
    <w:rsid w:val="009069E4"/>
    <w:rsid w:val="00906B7E"/>
    <w:rsid w:val="00906BB1"/>
    <w:rsid w:val="00907D97"/>
    <w:rsid w:val="00907E32"/>
    <w:rsid w:val="00910A1F"/>
    <w:rsid w:val="00910C4F"/>
    <w:rsid w:val="00910F63"/>
    <w:rsid w:val="00911153"/>
    <w:rsid w:val="00911184"/>
    <w:rsid w:val="009117EA"/>
    <w:rsid w:val="00911B0E"/>
    <w:rsid w:val="00911C71"/>
    <w:rsid w:val="0091246B"/>
    <w:rsid w:val="00912828"/>
    <w:rsid w:val="00912909"/>
    <w:rsid w:val="00912D42"/>
    <w:rsid w:val="00913D5B"/>
    <w:rsid w:val="00914051"/>
    <w:rsid w:val="00914133"/>
    <w:rsid w:val="009142C2"/>
    <w:rsid w:val="00914B98"/>
    <w:rsid w:val="00915450"/>
    <w:rsid w:val="0091556E"/>
    <w:rsid w:val="009164A0"/>
    <w:rsid w:val="00916A4D"/>
    <w:rsid w:val="0091704D"/>
    <w:rsid w:val="0091720A"/>
    <w:rsid w:val="00917BC5"/>
    <w:rsid w:val="00917D5E"/>
    <w:rsid w:val="00920031"/>
    <w:rsid w:val="00920124"/>
    <w:rsid w:val="009202BE"/>
    <w:rsid w:val="00920368"/>
    <w:rsid w:val="00920B23"/>
    <w:rsid w:val="0092102A"/>
    <w:rsid w:val="0092119B"/>
    <w:rsid w:val="00921336"/>
    <w:rsid w:val="009214F9"/>
    <w:rsid w:val="009217F5"/>
    <w:rsid w:val="00921AF8"/>
    <w:rsid w:val="00921FF5"/>
    <w:rsid w:val="00922255"/>
    <w:rsid w:val="009223D7"/>
    <w:rsid w:val="00923170"/>
    <w:rsid w:val="00923416"/>
    <w:rsid w:val="00923563"/>
    <w:rsid w:val="00923573"/>
    <w:rsid w:val="009238C4"/>
    <w:rsid w:val="00923D4F"/>
    <w:rsid w:val="00924323"/>
    <w:rsid w:val="0092439E"/>
    <w:rsid w:val="00924BD0"/>
    <w:rsid w:val="00924F39"/>
    <w:rsid w:val="00924FF3"/>
    <w:rsid w:val="00925705"/>
    <w:rsid w:val="00925FD1"/>
    <w:rsid w:val="00926967"/>
    <w:rsid w:val="00926989"/>
    <w:rsid w:val="009269B3"/>
    <w:rsid w:val="00926CE8"/>
    <w:rsid w:val="009275A9"/>
    <w:rsid w:val="00929B9A"/>
    <w:rsid w:val="009305D3"/>
    <w:rsid w:val="00930AAD"/>
    <w:rsid w:val="00931CCA"/>
    <w:rsid w:val="0093200E"/>
    <w:rsid w:val="009321BF"/>
    <w:rsid w:val="00932371"/>
    <w:rsid w:val="0093270C"/>
    <w:rsid w:val="009329EE"/>
    <w:rsid w:val="00932E3E"/>
    <w:rsid w:val="009338A8"/>
    <w:rsid w:val="00934093"/>
    <w:rsid w:val="0093438B"/>
    <w:rsid w:val="009347D6"/>
    <w:rsid w:val="00934D38"/>
    <w:rsid w:val="009352E3"/>
    <w:rsid w:val="009352E5"/>
    <w:rsid w:val="00935333"/>
    <w:rsid w:val="0093572D"/>
    <w:rsid w:val="0093578E"/>
    <w:rsid w:val="009358B8"/>
    <w:rsid w:val="009359D0"/>
    <w:rsid w:val="00935CE3"/>
    <w:rsid w:val="009364EC"/>
    <w:rsid w:val="0093663F"/>
    <w:rsid w:val="00936747"/>
    <w:rsid w:val="0093679D"/>
    <w:rsid w:val="00936DB4"/>
    <w:rsid w:val="00936FD6"/>
    <w:rsid w:val="0093712A"/>
    <w:rsid w:val="0093720C"/>
    <w:rsid w:val="00937592"/>
    <w:rsid w:val="00940812"/>
    <w:rsid w:val="00942023"/>
    <w:rsid w:val="00942048"/>
    <w:rsid w:val="00942259"/>
    <w:rsid w:val="009424D6"/>
    <w:rsid w:val="0094286E"/>
    <w:rsid w:val="0094291D"/>
    <w:rsid w:val="00942A33"/>
    <w:rsid w:val="00942B62"/>
    <w:rsid w:val="009430C4"/>
    <w:rsid w:val="009432F7"/>
    <w:rsid w:val="009439B0"/>
    <w:rsid w:val="00944722"/>
    <w:rsid w:val="00944D4E"/>
    <w:rsid w:val="0094514C"/>
    <w:rsid w:val="0094523C"/>
    <w:rsid w:val="009453AA"/>
    <w:rsid w:val="00945614"/>
    <w:rsid w:val="00946266"/>
    <w:rsid w:val="00946498"/>
    <w:rsid w:val="00946585"/>
    <w:rsid w:val="00946B9C"/>
    <w:rsid w:val="00947987"/>
    <w:rsid w:val="00947AF1"/>
    <w:rsid w:val="00947E0E"/>
    <w:rsid w:val="00947E66"/>
    <w:rsid w:val="0095016F"/>
    <w:rsid w:val="0095089A"/>
    <w:rsid w:val="00950C91"/>
    <w:rsid w:val="00950E9E"/>
    <w:rsid w:val="0095102D"/>
    <w:rsid w:val="00951409"/>
    <w:rsid w:val="00951963"/>
    <w:rsid w:val="00951A66"/>
    <w:rsid w:val="00951EF2"/>
    <w:rsid w:val="00951F15"/>
    <w:rsid w:val="009520C6"/>
    <w:rsid w:val="00953022"/>
    <w:rsid w:val="009534A5"/>
    <w:rsid w:val="00953882"/>
    <w:rsid w:val="009539FC"/>
    <w:rsid w:val="0095523E"/>
    <w:rsid w:val="00955D83"/>
    <w:rsid w:val="00955ED7"/>
    <w:rsid w:val="00955F1A"/>
    <w:rsid w:val="00956219"/>
    <w:rsid w:val="0095659B"/>
    <w:rsid w:val="00956665"/>
    <w:rsid w:val="009566A4"/>
    <w:rsid w:val="009567E0"/>
    <w:rsid w:val="00956907"/>
    <w:rsid w:val="00956BA3"/>
    <w:rsid w:val="00957696"/>
    <w:rsid w:val="009576CC"/>
    <w:rsid w:val="00957ACC"/>
    <w:rsid w:val="00960143"/>
    <w:rsid w:val="009602A8"/>
    <w:rsid w:val="00960762"/>
    <w:rsid w:val="00960AAA"/>
    <w:rsid w:val="009615B0"/>
    <w:rsid w:val="00961667"/>
    <w:rsid w:val="00961721"/>
    <w:rsid w:val="00961CD1"/>
    <w:rsid w:val="00961E21"/>
    <w:rsid w:val="009620D3"/>
    <w:rsid w:val="009625A7"/>
    <w:rsid w:val="00962AB7"/>
    <w:rsid w:val="009638E3"/>
    <w:rsid w:val="00963AFA"/>
    <w:rsid w:val="00963BD2"/>
    <w:rsid w:val="009643F9"/>
    <w:rsid w:val="00964705"/>
    <w:rsid w:val="009649AC"/>
    <w:rsid w:val="00964DAA"/>
    <w:rsid w:val="00964EE7"/>
    <w:rsid w:val="009653E2"/>
    <w:rsid w:val="00965600"/>
    <w:rsid w:val="00965CBE"/>
    <w:rsid w:val="00966297"/>
    <w:rsid w:val="00966B8A"/>
    <w:rsid w:val="00967A40"/>
    <w:rsid w:val="00967A70"/>
    <w:rsid w:val="00967ED9"/>
    <w:rsid w:val="00967F70"/>
    <w:rsid w:val="009701E2"/>
    <w:rsid w:val="00970A6F"/>
    <w:rsid w:val="00970B9A"/>
    <w:rsid w:val="00970CC6"/>
    <w:rsid w:val="00970D80"/>
    <w:rsid w:val="0097144F"/>
    <w:rsid w:val="009716AD"/>
    <w:rsid w:val="009725D6"/>
    <w:rsid w:val="0097305F"/>
    <w:rsid w:val="009730B3"/>
    <w:rsid w:val="00973683"/>
    <w:rsid w:val="0097381F"/>
    <w:rsid w:val="009738D9"/>
    <w:rsid w:val="009739FD"/>
    <w:rsid w:val="00973C06"/>
    <w:rsid w:val="00973C98"/>
    <w:rsid w:val="00973DA9"/>
    <w:rsid w:val="009741A7"/>
    <w:rsid w:val="0097494B"/>
    <w:rsid w:val="00974954"/>
    <w:rsid w:val="009749A2"/>
    <w:rsid w:val="00975012"/>
    <w:rsid w:val="00975310"/>
    <w:rsid w:val="009754CE"/>
    <w:rsid w:val="009759D4"/>
    <w:rsid w:val="00975C1F"/>
    <w:rsid w:val="00975D0F"/>
    <w:rsid w:val="00976C79"/>
    <w:rsid w:val="0097702C"/>
    <w:rsid w:val="009771BF"/>
    <w:rsid w:val="00977356"/>
    <w:rsid w:val="009775A0"/>
    <w:rsid w:val="009779F3"/>
    <w:rsid w:val="00977D72"/>
    <w:rsid w:val="009802AC"/>
    <w:rsid w:val="00980708"/>
    <w:rsid w:val="00980831"/>
    <w:rsid w:val="00980F04"/>
    <w:rsid w:val="009812CF"/>
    <w:rsid w:val="0098179A"/>
    <w:rsid w:val="0098191D"/>
    <w:rsid w:val="0098193B"/>
    <w:rsid w:val="00981BC0"/>
    <w:rsid w:val="00981BCF"/>
    <w:rsid w:val="009821D1"/>
    <w:rsid w:val="00982BF5"/>
    <w:rsid w:val="0098348E"/>
    <w:rsid w:val="00983618"/>
    <w:rsid w:val="00983742"/>
    <w:rsid w:val="00983A1C"/>
    <w:rsid w:val="00984443"/>
    <w:rsid w:val="00984BEE"/>
    <w:rsid w:val="009850EF"/>
    <w:rsid w:val="00985199"/>
    <w:rsid w:val="00985FCF"/>
    <w:rsid w:val="009861C9"/>
    <w:rsid w:val="0098623A"/>
    <w:rsid w:val="009866B9"/>
    <w:rsid w:val="009873E7"/>
    <w:rsid w:val="00987885"/>
    <w:rsid w:val="00987887"/>
    <w:rsid w:val="0098789B"/>
    <w:rsid w:val="009878EE"/>
    <w:rsid w:val="00987DC9"/>
    <w:rsid w:val="0099043F"/>
    <w:rsid w:val="0099072D"/>
    <w:rsid w:val="00990C64"/>
    <w:rsid w:val="00990E6C"/>
    <w:rsid w:val="00990FA2"/>
    <w:rsid w:val="009916C3"/>
    <w:rsid w:val="009917AB"/>
    <w:rsid w:val="0099180F"/>
    <w:rsid w:val="009918D5"/>
    <w:rsid w:val="009918EF"/>
    <w:rsid w:val="00991B47"/>
    <w:rsid w:val="00991C4D"/>
    <w:rsid w:val="00992702"/>
    <w:rsid w:val="009929C8"/>
    <w:rsid w:val="00993465"/>
    <w:rsid w:val="00993970"/>
    <w:rsid w:val="00993C96"/>
    <w:rsid w:val="00993E72"/>
    <w:rsid w:val="00993F81"/>
    <w:rsid w:val="0099495A"/>
    <w:rsid w:val="00994A61"/>
    <w:rsid w:val="009951DC"/>
    <w:rsid w:val="00995397"/>
    <w:rsid w:val="009953D5"/>
    <w:rsid w:val="009954B8"/>
    <w:rsid w:val="00995579"/>
    <w:rsid w:val="009955CA"/>
    <w:rsid w:val="00995701"/>
    <w:rsid w:val="009958DE"/>
    <w:rsid w:val="00995C20"/>
    <w:rsid w:val="00995C83"/>
    <w:rsid w:val="0099616A"/>
    <w:rsid w:val="00996420"/>
    <w:rsid w:val="00996598"/>
    <w:rsid w:val="00996A9C"/>
    <w:rsid w:val="00996AC9"/>
    <w:rsid w:val="00996E0E"/>
    <w:rsid w:val="009A053E"/>
    <w:rsid w:val="009A06C8"/>
    <w:rsid w:val="009A076F"/>
    <w:rsid w:val="009A0824"/>
    <w:rsid w:val="009A082B"/>
    <w:rsid w:val="009A1038"/>
    <w:rsid w:val="009A103D"/>
    <w:rsid w:val="009A121E"/>
    <w:rsid w:val="009A14C9"/>
    <w:rsid w:val="009A14EE"/>
    <w:rsid w:val="009A1B10"/>
    <w:rsid w:val="009A2384"/>
    <w:rsid w:val="009A23D6"/>
    <w:rsid w:val="009A2646"/>
    <w:rsid w:val="009A302A"/>
    <w:rsid w:val="009A32E4"/>
    <w:rsid w:val="009A34A0"/>
    <w:rsid w:val="009A389F"/>
    <w:rsid w:val="009A3AD9"/>
    <w:rsid w:val="009A3E3C"/>
    <w:rsid w:val="009A44D2"/>
    <w:rsid w:val="009A4CA1"/>
    <w:rsid w:val="009A4CC9"/>
    <w:rsid w:val="009A4E84"/>
    <w:rsid w:val="009A4F4A"/>
    <w:rsid w:val="009A4F4D"/>
    <w:rsid w:val="009A5039"/>
    <w:rsid w:val="009A527E"/>
    <w:rsid w:val="009A548B"/>
    <w:rsid w:val="009A5526"/>
    <w:rsid w:val="009A5DED"/>
    <w:rsid w:val="009A600A"/>
    <w:rsid w:val="009A632A"/>
    <w:rsid w:val="009A6D3C"/>
    <w:rsid w:val="009A6EFD"/>
    <w:rsid w:val="009A739A"/>
    <w:rsid w:val="009A7601"/>
    <w:rsid w:val="009A77AB"/>
    <w:rsid w:val="009A79AF"/>
    <w:rsid w:val="009A7AE1"/>
    <w:rsid w:val="009A7DD6"/>
    <w:rsid w:val="009B0F76"/>
    <w:rsid w:val="009B10EB"/>
    <w:rsid w:val="009B1505"/>
    <w:rsid w:val="009B188C"/>
    <w:rsid w:val="009B1A32"/>
    <w:rsid w:val="009B1BAF"/>
    <w:rsid w:val="009B1C0C"/>
    <w:rsid w:val="009B216E"/>
    <w:rsid w:val="009B218D"/>
    <w:rsid w:val="009B21D4"/>
    <w:rsid w:val="009B272E"/>
    <w:rsid w:val="009B29BB"/>
    <w:rsid w:val="009B29F7"/>
    <w:rsid w:val="009B2F1F"/>
    <w:rsid w:val="009B31A0"/>
    <w:rsid w:val="009B3475"/>
    <w:rsid w:val="009B41FB"/>
    <w:rsid w:val="009B44CE"/>
    <w:rsid w:val="009B4608"/>
    <w:rsid w:val="009B46A1"/>
    <w:rsid w:val="009B4A30"/>
    <w:rsid w:val="009B4CE9"/>
    <w:rsid w:val="009B4E7C"/>
    <w:rsid w:val="009B54AC"/>
    <w:rsid w:val="009B570D"/>
    <w:rsid w:val="009B59EB"/>
    <w:rsid w:val="009B5D83"/>
    <w:rsid w:val="009B5E1D"/>
    <w:rsid w:val="009B5F48"/>
    <w:rsid w:val="009B6266"/>
    <w:rsid w:val="009B75D5"/>
    <w:rsid w:val="009B78ED"/>
    <w:rsid w:val="009B7DF3"/>
    <w:rsid w:val="009C0143"/>
    <w:rsid w:val="009C071F"/>
    <w:rsid w:val="009C0BF2"/>
    <w:rsid w:val="009C0DE3"/>
    <w:rsid w:val="009C109D"/>
    <w:rsid w:val="009C14CE"/>
    <w:rsid w:val="009C1632"/>
    <w:rsid w:val="009C18F4"/>
    <w:rsid w:val="009C2183"/>
    <w:rsid w:val="009C25DC"/>
    <w:rsid w:val="009C286D"/>
    <w:rsid w:val="009C2BC7"/>
    <w:rsid w:val="009C31BA"/>
    <w:rsid w:val="009C3462"/>
    <w:rsid w:val="009C35A2"/>
    <w:rsid w:val="009C3943"/>
    <w:rsid w:val="009C3AAE"/>
    <w:rsid w:val="009C4E00"/>
    <w:rsid w:val="009C509F"/>
    <w:rsid w:val="009C547A"/>
    <w:rsid w:val="009C5861"/>
    <w:rsid w:val="009C5DE8"/>
    <w:rsid w:val="009C67B8"/>
    <w:rsid w:val="009C6B4E"/>
    <w:rsid w:val="009C6C24"/>
    <w:rsid w:val="009C6F01"/>
    <w:rsid w:val="009C70F5"/>
    <w:rsid w:val="009D0180"/>
    <w:rsid w:val="009D0245"/>
    <w:rsid w:val="009D029F"/>
    <w:rsid w:val="009D02F1"/>
    <w:rsid w:val="009D046C"/>
    <w:rsid w:val="009D0ADA"/>
    <w:rsid w:val="009D0C9D"/>
    <w:rsid w:val="009D16C5"/>
    <w:rsid w:val="009D18DA"/>
    <w:rsid w:val="009D1EA0"/>
    <w:rsid w:val="009D21D3"/>
    <w:rsid w:val="009D2611"/>
    <w:rsid w:val="009D2749"/>
    <w:rsid w:val="009D2A26"/>
    <w:rsid w:val="009D2B01"/>
    <w:rsid w:val="009D2F4B"/>
    <w:rsid w:val="009D3069"/>
    <w:rsid w:val="009D30B2"/>
    <w:rsid w:val="009D313E"/>
    <w:rsid w:val="009D32FC"/>
    <w:rsid w:val="009D338A"/>
    <w:rsid w:val="009D368F"/>
    <w:rsid w:val="009D3862"/>
    <w:rsid w:val="009D3B0C"/>
    <w:rsid w:val="009D3C29"/>
    <w:rsid w:val="009D4020"/>
    <w:rsid w:val="009D414B"/>
    <w:rsid w:val="009D419A"/>
    <w:rsid w:val="009D421C"/>
    <w:rsid w:val="009D433B"/>
    <w:rsid w:val="009D46D4"/>
    <w:rsid w:val="009D47B9"/>
    <w:rsid w:val="009D4CA8"/>
    <w:rsid w:val="009D4D62"/>
    <w:rsid w:val="009D4EE6"/>
    <w:rsid w:val="009D4F2A"/>
    <w:rsid w:val="009D539F"/>
    <w:rsid w:val="009D5BC1"/>
    <w:rsid w:val="009D5EC3"/>
    <w:rsid w:val="009D6066"/>
    <w:rsid w:val="009D6254"/>
    <w:rsid w:val="009D63D7"/>
    <w:rsid w:val="009D6700"/>
    <w:rsid w:val="009D6AB6"/>
    <w:rsid w:val="009D6EDB"/>
    <w:rsid w:val="009D7075"/>
    <w:rsid w:val="009D7101"/>
    <w:rsid w:val="009D7118"/>
    <w:rsid w:val="009D7186"/>
    <w:rsid w:val="009D7493"/>
    <w:rsid w:val="009D7B59"/>
    <w:rsid w:val="009E05F2"/>
    <w:rsid w:val="009E061A"/>
    <w:rsid w:val="009E0D75"/>
    <w:rsid w:val="009E0E23"/>
    <w:rsid w:val="009E0E37"/>
    <w:rsid w:val="009E12D5"/>
    <w:rsid w:val="009E1E0A"/>
    <w:rsid w:val="009E2224"/>
    <w:rsid w:val="009E2466"/>
    <w:rsid w:val="009E2491"/>
    <w:rsid w:val="009E2AFA"/>
    <w:rsid w:val="009E2EE5"/>
    <w:rsid w:val="009E311F"/>
    <w:rsid w:val="009E3123"/>
    <w:rsid w:val="009E3F91"/>
    <w:rsid w:val="009E454E"/>
    <w:rsid w:val="009E4718"/>
    <w:rsid w:val="009E49E9"/>
    <w:rsid w:val="009E5361"/>
    <w:rsid w:val="009E5586"/>
    <w:rsid w:val="009E5E60"/>
    <w:rsid w:val="009E5E99"/>
    <w:rsid w:val="009E616F"/>
    <w:rsid w:val="009E655C"/>
    <w:rsid w:val="009E6572"/>
    <w:rsid w:val="009E6625"/>
    <w:rsid w:val="009E68A0"/>
    <w:rsid w:val="009E699E"/>
    <w:rsid w:val="009E6A5B"/>
    <w:rsid w:val="009E6BA5"/>
    <w:rsid w:val="009E6BED"/>
    <w:rsid w:val="009E70D8"/>
    <w:rsid w:val="009E730E"/>
    <w:rsid w:val="009E7352"/>
    <w:rsid w:val="009E74B0"/>
    <w:rsid w:val="009E7C01"/>
    <w:rsid w:val="009F0C50"/>
    <w:rsid w:val="009F0FCC"/>
    <w:rsid w:val="009F13E6"/>
    <w:rsid w:val="009F16AC"/>
    <w:rsid w:val="009F1733"/>
    <w:rsid w:val="009F1B7F"/>
    <w:rsid w:val="009F1EA7"/>
    <w:rsid w:val="009F1EAC"/>
    <w:rsid w:val="009F1F44"/>
    <w:rsid w:val="009F2065"/>
    <w:rsid w:val="009F22EC"/>
    <w:rsid w:val="009F3198"/>
    <w:rsid w:val="009F3850"/>
    <w:rsid w:val="009F3A3C"/>
    <w:rsid w:val="009F3BF9"/>
    <w:rsid w:val="009F3F10"/>
    <w:rsid w:val="009F4028"/>
    <w:rsid w:val="009F4151"/>
    <w:rsid w:val="009F42A7"/>
    <w:rsid w:val="009F459E"/>
    <w:rsid w:val="009F4DEE"/>
    <w:rsid w:val="009F4FFA"/>
    <w:rsid w:val="009F57D7"/>
    <w:rsid w:val="009F589F"/>
    <w:rsid w:val="009F5BEF"/>
    <w:rsid w:val="009F5E46"/>
    <w:rsid w:val="009F63BB"/>
    <w:rsid w:val="009F6F66"/>
    <w:rsid w:val="009F7346"/>
    <w:rsid w:val="009F76A4"/>
    <w:rsid w:val="009F7803"/>
    <w:rsid w:val="009F7941"/>
    <w:rsid w:val="009F7E87"/>
    <w:rsid w:val="009F7EFE"/>
    <w:rsid w:val="009F7F4A"/>
    <w:rsid w:val="00A0032B"/>
    <w:rsid w:val="00A00726"/>
    <w:rsid w:val="00A012CF"/>
    <w:rsid w:val="00A012D5"/>
    <w:rsid w:val="00A014FA"/>
    <w:rsid w:val="00A016C2"/>
    <w:rsid w:val="00A019AA"/>
    <w:rsid w:val="00A01AC1"/>
    <w:rsid w:val="00A021E9"/>
    <w:rsid w:val="00A02258"/>
    <w:rsid w:val="00A02316"/>
    <w:rsid w:val="00A02387"/>
    <w:rsid w:val="00A02739"/>
    <w:rsid w:val="00A028DC"/>
    <w:rsid w:val="00A02929"/>
    <w:rsid w:val="00A029B1"/>
    <w:rsid w:val="00A02A21"/>
    <w:rsid w:val="00A02B4D"/>
    <w:rsid w:val="00A02F03"/>
    <w:rsid w:val="00A032C8"/>
    <w:rsid w:val="00A033C6"/>
    <w:rsid w:val="00A033D9"/>
    <w:rsid w:val="00A033EE"/>
    <w:rsid w:val="00A036C6"/>
    <w:rsid w:val="00A03C1B"/>
    <w:rsid w:val="00A0420C"/>
    <w:rsid w:val="00A04C8E"/>
    <w:rsid w:val="00A051D3"/>
    <w:rsid w:val="00A055B2"/>
    <w:rsid w:val="00A05DC8"/>
    <w:rsid w:val="00A0619D"/>
    <w:rsid w:val="00A06280"/>
    <w:rsid w:val="00A064D8"/>
    <w:rsid w:val="00A06A07"/>
    <w:rsid w:val="00A06C65"/>
    <w:rsid w:val="00A07047"/>
    <w:rsid w:val="00A07359"/>
    <w:rsid w:val="00A07367"/>
    <w:rsid w:val="00A103DF"/>
    <w:rsid w:val="00A10A5E"/>
    <w:rsid w:val="00A10AFA"/>
    <w:rsid w:val="00A10EAF"/>
    <w:rsid w:val="00A10ED4"/>
    <w:rsid w:val="00A10F26"/>
    <w:rsid w:val="00A11065"/>
    <w:rsid w:val="00A114E1"/>
    <w:rsid w:val="00A11ADC"/>
    <w:rsid w:val="00A11E77"/>
    <w:rsid w:val="00A11E8A"/>
    <w:rsid w:val="00A1216F"/>
    <w:rsid w:val="00A12370"/>
    <w:rsid w:val="00A129E2"/>
    <w:rsid w:val="00A12C70"/>
    <w:rsid w:val="00A12D05"/>
    <w:rsid w:val="00A12E4C"/>
    <w:rsid w:val="00A1361D"/>
    <w:rsid w:val="00A139A6"/>
    <w:rsid w:val="00A13CE7"/>
    <w:rsid w:val="00A13E1D"/>
    <w:rsid w:val="00A151CA"/>
    <w:rsid w:val="00A15D18"/>
    <w:rsid w:val="00A15EBE"/>
    <w:rsid w:val="00A16028"/>
    <w:rsid w:val="00A160C0"/>
    <w:rsid w:val="00A16307"/>
    <w:rsid w:val="00A163E3"/>
    <w:rsid w:val="00A1646B"/>
    <w:rsid w:val="00A168F7"/>
    <w:rsid w:val="00A16FD6"/>
    <w:rsid w:val="00A1733A"/>
    <w:rsid w:val="00A17343"/>
    <w:rsid w:val="00A1749A"/>
    <w:rsid w:val="00A17DA6"/>
    <w:rsid w:val="00A20260"/>
    <w:rsid w:val="00A20869"/>
    <w:rsid w:val="00A20DFB"/>
    <w:rsid w:val="00A21386"/>
    <w:rsid w:val="00A215DB"/>
    <w:rsid w:val="00A21B91"/>
    <w:rsid w:val="00A22802"/>
    <w:rsid w:val="00A2297C"/>
    <w:rsid w:val="00A23359"/>
    <w:rsid w:val="00A2347D"/>
    <w:rsid w:val="00A23D54"/>
    <w:rsid w:val="00A241CF"/>
    <w:rsid w:val="00A242B3"/>
    <w:rsid w:val="00A2440D"/>
    <w:rsid w:val="00A245E3"/>
    <w:rsid w:val="00A245ED"/>
    <w:rsid w:val="00A24648"/>
    <w:rsid w:val="00A24935"/>
    <w:rsid w:val="00A249CC"/>
    <w:rsid w:val="00A24A8F"/>
    <w:rsid w:val="00A24D5A"/>
    <w:rsid w:val="00A24EE5"/>
    <w:rsid w:val="00A2552A"/>
    <w:rsid w:val="00A25607"/>
    <w:rsid w:val="00A25678"/>
    <w:rsid w:val="00A264AF"/>
    <w:rsid w:val="00A2666E"/>
    <w:rsid w:val="00A267B1"/>
    <w:rsid w:val="00A267EE"/>
    <w:rsid w:val="00A27014"/>
    <w:rsid w:val="00A278EB"/>
    <w:rsid w:val="00A27B70"/>
    <w:rsid w:val="00A27B9B"/>
    <w:rsid w:val="00A27D14"/>
    <w:rsid w:val="00A301AD"/>
    <w:rsid w:val="00A30552"/>
    <w:rsid w:val="00A30B5E"/>
    <w:rsid w:val="00A30BDD"/>
    <w:rsid w:val="00A30DE4"/>
    <w:rsid w:val="00A3107E"/>
    <w:rsid w:val="00A311B1"/>
    <w:rsid w:val="00A312B5"/>
    <w:rsid w:val="00A313A6"/>
    <w:rsid w:val="00A31602"/>
    <w:rsid w:val="00A316B5"/>
    <w:rsid w:val="00A319C4"/>
    <w:rsid w:val="00A31A56"/>
    <w:rsid w:val="00A31CD3"/>
    <w:rsid w:val="00A31D9B"/>
    <w:rsid w:val="00A31DD1"/>
    <w:rsid w:val="00A3215B"/>
    <w:rsid w:val="00A3230C"/>
    <w:rsid w:val="00A33811"/>
    <w:rsid w:val="00A33C96"/>
    <w:rsid w:val="00A33D3C"/>
    <w:rsid w:val="00A3403A"/>
    <w:rsid w:val="00A3480A"/>
    <w:rsid w:val="00A3484B"/>
    <w:rsid w:val="00A3550A"/>
    <w:rsid w:val="00A35AFC"/>
    <w:rsid w:val="00A35B3C"/>
    <w:rsid w:val="00A362B4"/>
    <w:rsid w:val="00A3649F"/>
    <w:rsid w:val="00A36580"/>
    <w:rsid w:val="00A36660"/>
    <w:rsid w:val="00A366DA"/>
    <w:rsid w:val="00A3724F"/>
    <w:rsid w:val="00A373EA"/>
    <w:rsid w:val="00A374CA"/>
    <w:rsid w:val="00A3789F"/>
    <w:rsid w:val="00A379ED"/>
    <w:rsid w:val="00A37B5D"/>
    <w:rsid w:val="00A37D79"/>
    <w:rsid w:val="00A37E7C"/>
    <w:rsid w:val="00A37E8A"/>
    <w:rsid w:val="00A40A2E"/>
    <w:rsid w:val="00A4129A"/>
    <w:rsid w:val="00A41C55"/>
    <w:rsid w:val="00A41E66"/>
    <w:rsid w:val="00A4201A"/>
    <w:rsid w:val="00A4217B"/>
    <w:rsid w:val="00A421AD"/>
    <w:rsid w:val="00A42313"/>
    <w:rsid w:val="00A42836"/>
    <w:rsid w:val="00A4311C"/>
    <w:rsid w:val="00A436BF"/>
    <w:rsid w:val="00A43C80"/>
    <w:rsid w:val="00A43F42"/>
    <w:rsid w:val="00A43F4F"/>
    <w:rsid w:val="00A44342"/>
    <w:rsid w:val="00A443F4"/>
    <w:rsid w:val="00A44C1B"/>
    <w:rsid w:val="00A44FF6"/>
    <w:rsid w:val="00A45D53"/>
    <w:rsid w:val="00A45F1A"/>
    <w:rsid w:val="00A463E1"/>
    <w:rsid w:val="00A46BCC"/>
    <w:rsid w:val="00A47174"/>
    <w:rsid w:val="00A47363"/>
    <w:rsid w:val="00A477FE"/>
    <w:rsid w:val="00A47AA2"/>
    <w:rsid w:val="00A5008C"/>
    <w:rsid w:val="00A50157"/>
    <w:rsid w:val="00A50296"/>
    <w:rsid w:val="00A503FF"/>
    <w:rsid w:val="00A504E6"/>
    <w:rsid w:val="00A5073B"/>
    <w:rsid w:val="00A50821"/>
    <w:rsid w:val="00A50826"/>
    <w:rsid w:val="00A50C7C"/>
    <w:rsid w:val="00A50FCE"/>
    <w:rsid w:val="00A51662"/>
    <w:rsid w:val="00A51769"/>
    <w:rsid w:val="00A518B6"/>
    <w:rsid w:val="00A51B1F"/>
    <w:rsid w:val="00A5214C"/>
    <w:rsid w:val="00A52197"/>
    <w:rsid w:val="00A52461"/>
    <w:rsid w:val="00A52E9C"/>
    <w:rsid w:val="00A53024"/>
    <w:rsid w:val="00A534BB"/>
    <w:rsid w:val="00A5371B"/>
    <w:rsid w:val="00A5378D"/>
    <w:rsid w:val="00A53C56"/>
    <w:rsid w:val="00A53D98"/>
    <w:rsid w:val="00A54B32"/>
    <w:rsid w:val="00A54B68"/>
    <w:rsid w:val="00A54DBD"/>
    <w:rsid w:val="00A54DD6"/>
    <w:rsid w:val="00A5534B"/>
    <w:rsid w:val="00A5540A"/>
    <w:rsid w:val="00A5545A"/>
    <w:rsid w:val="00A556BB"/>
    <w:rsid w:val="00A55821"/>
    <w:rsid w:val="00A56268"/>
    <w:rsid w:val="00A56883"/>
    <w:rsid w:val="00A56ACA"/>
    <w:rsid w:val="00A570A0"/>
    <w:rsid w:val="00A57243"/>
    <w:rsid w:val="00A57835"/>
    <w:rsid w:val="00A57868"/>
    <w:rsid w:val="00A5790F"/>
    <w:rsid w:val="00A60916"/>
    <w:rsid w:val="00A61473"/>
    <w:rsid w:val="00A616F4"/>
    <w:rsid w:val="00A6235C"/>
    <w:rsid w:val="00A62E74"/>
    <w:rsid w:val="00A631C6"/>
    <w:rsid w:val="00A633C6"/>
    <w:rsid w:val="00A64083"/>
    <w:rsid w:val="00A64A28"/>
    <w:rsid w:val="00A64A95"/>
    <w:rsid w:val="00A64BF1"/>
    <w:rsid w:val="00A64DB2"/>
    <w:rsid w:val="00A6531F"/>
    <w:rsid w:val="00A65371"/>
    <w:rsid w:val="00A66344"/>
    <w:rsid w:val="00A6693E"/>
    <w:rsid w:val="00A66AC0"/>
    <w:rsid w:val="00A66E12"/>
    <w:rsid w:val="00A66E68"/>
    <w:rsid w:val="00A677E1"/>
    <w:rsid w:val="00A67943"/>
    <w:rsid w:val="00A67B69"/>
    <w:rsid w:val="00A67EC6"/>
    <w:rsid w:val="00A70049"/>
    <w:rsid w:val="00A701EE"/>
    <w:rsid w:val="00A7043E"/>
    <w:rsid w:val="00A704B3"/>
    <w:rsid w:val="00A704E2"/>
    <w:rsid w:val="00A70940"/>
    <w:rsid w:val="00A70E1F"/>
    <w:rsid w:val="00A70F9B"/>
    <w:rsid w:val="00A70FB4"/>
    <w:rsid w:val="00A710EE"/>
    <w:rsid w:val="00A71103"/>
    <w:rsid w:val="00A7137E"/>
    <w:rsid w:val="00A7173F"/>
    <w:rsid w:val="00A71D86"/>
    <w:rsid w:val="00A723D8"/>
    <w:rsid w:val="00A72442"/>
    <w:rsid w:val="00A72F4C"/>
    <w:rsid w:val="00A72FEB"/>
    <w:rsid w:val="00A73D3C"/>
    <w:rsid w:val="00A73EDC"/>
    <w:rsid w:val="00A7404D"/>
    <w:rsid w:val="00A7444C"/>
    <w:rsid w:val="00A7465E"/>
    <w:rsid w:val="00A749B2"/>
    <w:rsid w:val="00A74B1F"/>
    <w:rsid w:val="00A7523C"/>
    <w:rsid w:val="00A756C1"/>
    <w:rsid w:val="00A75850"/>
    <w:rsid w:val="00A75B25"/>
    <w:rsid w:val="00A75EF2"/>
    <w:rsid w:val="00A760F3"/>
    <w:rsid w:val="00A76604"/>
    <w:rsid w:val="00A76AF6"/>
    <w:rsid w:val="00A76D4C"/>
    <w:rsid w:val="00A76D4E"/>
    <w:rsid w:val="00A76F68"/>
    <w:rsid w:val="00A77193"/>
    <w:rsid w:val="00A772F8"/>
    <w:rsid w:val="00A77699"/>
    <w:rsid w:val="00A777A5"/>
    <w:rsid w:val="00A77AC8"/>
    <w:rsid w:val="00A77DB1"/>
    <w:rsid w:val="00A77E76"/>
    <w:rsid w:val="00A8175C"/>
    <w:rsid w:val="00A81B02"/>
    <w:rsid w:val="00A81E6C"/>
    <w:rsid w:val="00A825B6"/>
    <w:rsid w:val="00A8306B"/>
    <w:rsid w:val="00A83219"/>
    <w:rsid w:val="00A8335A"/>
    <w:rsid w:val="00A83832"/>
    <w:rsid w:val="00A84783"/>
    <w:rsid w:val="00A84A3C"/>
    <w:rsid w:val="00A84E82"/>
    <w:rsid w:val="00A85448"/>
    <w:rsid w:val="00A8574C"/>
    <w:rsid w:val="00A85913"/>
    <w:rsid w:val="00A85B58"/>
    <w:rsid w:val="00A85BE1"/>
    <w:rsid w:val="00A86174"/>
    <w:rsid w:val="00A8636E"/>
    <w:rsid w:val="00A86425"/>
    <w:rsid w:val="00A864A1"/>
    <w:rsid w:val="00A86B24"/>
    <w:rsid w:val="00A87366"/>
    <w:rsid w:val="00A87DEC"/>
    <w:rsid w:val="00A900A6"/>
    <w:rsid w:val="00A9041D"/>
    <w:rsid w:val="00A905D1"/>
    <w:rsid w:val="00A909B4"/>
    <w:rsid w:val="00A909F3"/>
    <w:rsid w:val="00A90D69"/>
    <w:rsid w:val="00A912F0"/>
    <w:rsid w:val="00A91479"/>
    <w:rsid w:val="00A9162C"/>
    <w:rsid w:val="00A9196E"/>
    <w:rsid w:val="00A92561"/>
    <w:rsid w:val="00A9262E"/>
    <w:rsid w:val="00A92949"/>
    <w:rsid w:val="00A931DC"/>
    <w:rsid w:val="00A9320D"/>
    <w:rsid w:val="00A93765"/>
    <w:rsid w:val="00A93AE4"/>
    <w:rsid w:val="00A93C87"/>
    <w:rsid w:val="00A9404D"/>
    <w:rsid w:val="00A9413E"/>
    <w:rsid w:val="00A94246"/>
    <w:rsid w:val="00A94369"/>
    <w:rsid w:val="00A94A66"/>
    <w:rsid w:val="00A9552A"/>
    <w:rsid w:val="00A957C2"/>
    <w:rsid w:val="00A957F6"/>
    <w:rsid w:val="00A95A87"/>
    <w:rsid w:val="00A95AB7"/>
    <w:rsid w:val="00A95AD9"/>
    <w:rsid w:val="00A95E1E"/>
    <w:rsid w:val="00A95EB0"/>
    <w:rsid w:val="00A96123"/>
    <w:rsid w:val="00A96230"/>
    <w:rsid w:val="00A96388"/>
    <w:rsid w:val="00A96784"/>
    <w:rsid w:val="00A9785B"/>
    <w:rsid w:val="00A97905"/>
    <w:rsid w:val="00A97A56"/>
    <w:rsid w:val="00A97D58"/>
    <w:rsid w:val="00A97E38"/>
    <w:rsid w:val="00A97F7A"/>
    <w:rsid w:val="00AA0075"/>
    <w:rsid w:val="00AA02DC"/>
    <w:rsid w:val="00AA0415"/>
    <w:rsid w:val="00AA0633"/>
    <w:rsid w:val="00AA0858"/>
    <w:rsid w:val="00AA0C76"/>
    <w:rsid w:val="00AA0D04"/>
    <w:rsid w:val="00AA0D73"/>
    <w:rsid w:val="00AA0E47"/>
    <w:rsid w:val="00AA0FD3"/>
    <w:rsid w:val="00AA13BC"/>
    <w:rsid w:val="00AA158F"/>
    <w:rsid w:val="00AA1838"/>
    <w:rsid w:val="00AA18D0"/>
    <w:rsid w:val="00AA1BAC"/>
    <w:rsid w:val="00AA21AB"/>
    <w:rsid w:val="00AA294A"/>
    <w:rsid w:val="00AA2C8A"/>
    <w:rsid w:val="00AA2EF0"/>
    <w:rsid w:val="00AA30BA"/>
    <w:rsid w:val="00AA3503"/>
    <w:rsid w:val="00AA47AE"/>
    <w:rsid w:val="00AA4B8B"/>
    <w:rsid w:val="00AA5074"/>
    <w:rsid w:val="00AA512F"/>
    <w:rsid w:val="00AA5A70"/>
    <w:rsid w:val="00AA5D6E"/>
    <w:rsid w:val="00AA62B5"/>
    <w:rsid w:val="00AA669C"/>
    <w:rsid w:val="00AA67D8"/>
    <w:rsid w:val="00AA6C6C"/>
    <w:rsid w:val="00AA6DD3"/>
    <w:rsid w:val="00AA6EE2"/>
    <w:rsid w:val="00AA761B"/>
    <w:rsid w:val="00AA7807"/>
    <w:rsid w:val="00AA7F3E"/>
    <w:rsid w:val="00AB030E"/>
    <w:rsid w:val="00AB0BA2"/>
    <w:rsid w:val="00AB0F20"/>
    <w:rsid w:val="00AB1016"/>
    <w:rsid w:val="00AB11F3"/>
    <w:rsid w:val="00AB1418"/>
    <w:rsid w:val="00AB18A4"/>
    <w:rsid w:val="00AB1E7C"/>
    <w:rsid w:val="00AB236D"/>
    <w:rsid w:val="00AB2833"/>
    <w:rsid w:val="00AB2F51"/>
    <w:rsid w:val="00AB3363"/>
    <w:rsid w:val="00AB34E1"/>
    <w:rsid w:val="00AB37DB"/>
    <w:rsid w:val="00AB3BFA"/>
    <w:rsid w:val="00AB401C"/>
    <w:rsid w:val="00AB4EA5"/>
    <w:rsid w:val="00AB4F40"/>
    <w:rsid w:val="00AB50A6"/>
    <w:rsid w:val="00AB5657"/>
    <w:rsid w:val="00AB56BA"/>
    <w:rsid w:val="00AB5F71"/>
    <w:rsid w:val="00AB5FC1"/>
    <w:rsid w:val="00AB60D6"/>
    <w:rsid w:val="00AB61E1"/>
    <w:rsid w:val="00AB6820"/>
    <w:rsid w:val="00AB6A73"/>
    <w:rsid w:val="00AB6C5F"/>
    <w:rsid w:val="00AB6DDB"/>
    <w:rsid w:val="00AB70E5"/>
    <w:rsid w:val="00AB742C"/>
    <w:rsid w:val="00AB7638"/>
    <w:rsid w:val="00AB792A"/>
    <w:rsid w:val="00AC0282"/>
    <w:rsid w:val="00AC0445"/>
    <w:rsid w:val="00AC05FA"/>
    <w:rsid w:val="00AC0957"/>
    <w:rsid w:val="00AC0ABF"/>
    <w:rsid w:val="00AC0CD3"/>
    <w:rsid w:val="00AC0DDC"/>
    <w:rsid w:val="00AC0FB3"/>
    <w:rsid w:val="00AC12CA"/>
    <w:rsid w:val="00AC12F8"/>
    <w:rsid w:val="00AC1A48"/>
    <w:rsid w:val="00AC2DB4"/>
    <w:rsid w:val="00AC2E32"/>
    <w:rsid w:val="00AC2F1F"/>
    <w:rsid w:val="00AC346C"/>
    <w:rsid w:val="00AC36ED"/>
    <w:rsid w:val="00AC3867"/>
    <w:rsid w:val="00AC4033"/>
    <w:rsid w:val="00AC4224"/>
    <w:rsid w:val="00AC484F"/>
    <w:rsid w:val="00AC48FB"/>
    <w:rsid w:val="00AC497C"/>
    <w:rsid w:val="00AC4FDA"/>
    <w:rsid w:val="00AC53E1"/>
    <w:rsid w:val="00AC5751"/>
    <w:rsid w:val="00AC5999"/>
    <w:rsid w:val="00AC6560"/>
    <w:rsid w:val="00AC68DB"/>
    <w:rsid w:val="00AC6A46"/>
    <w:rsid w:val="00AC6B00"/>
    <w:rsid w:val="00AC6B0F"/>
    <w:rsid w:val="00AC6B11"/>
    <w:rsid w:val="00AC7169"/>
    <w:rsid w:val="00AC750B"/>
    <w:rsid w:val="00AC7879"/>
    <w:rsid w:val="00AC7946"/>
    <w:rsid w:val="00AC7952"/>
    <w:rsid w:val="00AC7A8A"/>
    <w:rsid w:val="00AC7D93"/>
    <w:rsid w:val="00AD0464"/>
    <w:rsid w:val="00AD04C9"/>
    <w:rsid w:val="00AD0627"/>
    <w:rsid w:val="00AD0D45"/>
    <w:rsid w:val="00AD0D62"/>
    <w:rsid w:val="00AD0D8B"/>
    <w:rsid w:val="00AD1346"/>
    <w:rsid w:val="00AD1920"/>
    <w:rsid w:val="00AD1D08"/>
    <w:rsid w:val="00AD23EB"/>
    <w:rsid w:val="00AD26B2"/>
    <w:rsid w:val="00AD331C"/>
    <w:rsid w:val="00AD355A"/>
    <w:rsid w:val="00AD35AE"/>
    <w:rsid w:val="00AD3C48"/>
    <w:rsid w:val="00AD3D8C"/>
    <w:rsid w:val="00AD46ED"/>
    <w:rsid w:val="00AD47A3"/>
    <w:rsid w:val="00AD4C73"/>
    <w:rsid w:val="00AD4D03"/>
    <w:rsid w:val="00AD512E"/>
    <w:rsid w:val="00AD5138"/>
    <w:rsid w:val="00AD51D5"/>
    <w:rsid w:val="00AD5498"/>
    <w:rsid w:val="00AD57F1"/>
    <w:rsid w:val="00AD5A09"/>
    <w:rsid w:val="00AD6B34"/>
    <w:rsid w:val="00AD6FC8"/>
    <w:rsid w:val="00AD6FCF"/>
    <w:rsid w:val="00AD745B"/>
    <w:rsid w:val="00AD7704"/>
    <w:rsid w:val="00AD7DA7"/>
    <w:rsid w:val="00AE0104"/>
    <w:rsid w:val="00AE08FB"/>
    <w:rsid w:val="00AE0971"/>
    <w:rsid w:val="00AE0C4D"/>
    <w:rsid w:val="00AE0CB1"/>
    <w:rsid w:val="00AE0E30"/>
    <w:rsid w:val="00AE141E"/>
    <w:rsid w:val="00AE19F4"/>
    <w:rsid w:val="00AE1F37"/>
    <w:rsid w:val="00AE21A5"/>
    <w:rsid w:val="00AE2343"/>
    <w:rsid w:val="00AE249E"/>
    <w:rsid w:val="00AE2963"/>
    <w:rsid w:val="00AE3804"/>
    <w:rsid w:val="00AE3AAC"/>
    <w:rsid w:val="00AE41A7"/>
    <w:rsid w:val="00AE46BD"/>
    <w:rsid w:val="00AE47B4"/>
    <w:rsid w:val="00AE4E3B"/>
    <w:rsid w:val="00AE5221"/>
    <w:rsid w:val="00AE5289"/>
    <w:rsid w:val="00AE592E"/>
    <w:rsid w:val="00AE5993"/>
    <w:rsid w:val="00AE6057"/>
    <w:rsid w:val="00AE6233"/>
    <w:rsid w:val="00AE65A0"/>
    <w:rsid w:val="00AE65F5"/>
    <w:rsid w:val="00AE6835"/>
    <w:rsid w:val="00AE6871"/>
    <w:rsid w:val="00AE6F28"/>
    <w:rsid w:val="00AE7004"/>
    <w:rsid w:val="00AE706A"/>
    <w:rsid w:val="00AE718B"/>
    <w:rsid w:val="00AE7679"/>
    <w:rsid w:val="00AE78F9"/>
    <w:rsid w:val="00AE7A1E"/>
    <w:rsid w:val="00AF02AE"/>
    <w:rsid w:val="00AF037E"/>
    <w:rsid w:val="00AF045D"/>
    <w:rsid w:val="00AF047E"/>
    <w:rsid w:val="00AF0A3D"/>
    <w:rsid w:val="00AF0AB3"/>
    <w:rsid w:val="00AF0D84"/>
    <w:rsid w:val="00AF0E29"/>
    <w:rsid w:val="00AF0EF4"/>
    <w:rsid w:val="00AF0F11"/>
    <w:rsid w:val="00AF16CF"/>
    <w:rsid w:val="00AF18AD"/>
    <w:rsid w:val="00AF1ACB"/>
    <w:rsid w:val="00AF1AE0"/>
    <w:rsid w:val="00AF1F17"/>
    <w:rsid w:val="00AF1F75"/>
    <w:rsid w:val="00AF23FB"/>
    <w:rsid w:val="00AF2AD1"/>
    <w:rsid w:val="00AF3572"/>
    <w:rsid w:val="00AF38C2"/>
    <w:rsid w:val="00AF38FA"/>
    <w:rsid w:val="00AF3FC6"/>
    <w:rsid w:val="00AF4BD0"/>
    <w:rsid w:val="00AF5023"/>
    <w:rsid w:val="00AF5414"/>
    <w:rsid w:val="00AF572A"/>
    <w:rsid w:val="00AF57E9"/>
    <w:rsid w:val="00AF5CD5"/>
    <w:rsid w:val="00AF69E3"/>
    <w:rsid w:val="00AF7135"/>
    <w:rsid w:val="00AF72DF"/>
    <w:rsid w:val="00AF755A"/>
    <w:rsid w:val="00AF7BAA"/>
    <w:rsid w:val="00AF7F2C"/>
    <w:rsid w:val="00B0001A"/>
    <w:rsid w:val="00B0020D"/>
    <w:rsid w:val="00B00962"/>
    <w:rsid w:val="00B00A6C"/>
    <w:rsid w:val="00B00A80"/>
    <w:rsid w:val="00B00C80"/>
    <w:rsid w:val="00B00D24"/>
    <w:rsid w:val="00B00E3C"/>
    <w:rsid w:val="00B00F44"/>
    <w:rsid w:val="00B0107F"/>
    <w:rsid w:val="00B0149F"/>
    <w:rsid w:val="00B0196A"/>
    <w:rsid w:val="00B01A4F"/>
    <w:rsid w:val="00B01C73"/>
    <w:rsid w:val="00B01F68"/>
    <w:rsid w:val="00B0217A"/>
    <w:rsid w:val="00B02A81"/>
    <w:rsid w:val="00B02B56"/>
    <w:rsid w:val="00B02BBF"/>
    <w:rsid w:val="00B03215"/>
    <w:rsid w:val="00B032FF"/>
    <w:rsid w:val="00B0335A"/>
    <w:rsid w:val="00B03531"/>
    <w:rsid w:val="00B039A0"/>
    <w:rsid w:val="00B03C62"/>
    <w:rsid w:val="00B03D90"/>
    <w:rsid w:val="00B04A97"/>
    <w:rsid w:val="00B051A4"/>
    <w:rsid w:val="00B05898"/>
    <w:rsid w:val="00B05CF0"/>
    <w:rsid w:val="00B06049"/>
    <w:rsid w:val="00B06056"/>
    <w:rsid w:val="00B064BC"/>
    <w:rsid w:val="00B06922"/>
    <w:rsid w:val="00B06AA7"/>
    <w:rsid w:val="00B06E82"/>
    <w:rsid w:val="00B071CE"/>
    <w:rsid w:val="00B0747C"/>
    <w:rsid w:val="00B074FC"/>
    <w:rsid w:val="00B079D4"/>
    <w:rsid w:val="00B07CC5"/>
    <w:rsid w:val="00B07F84"/>
    <w:rsid w:val="00B100D2"/>
    <w:rsid w:val="00B103FC"/>
    <w:rsid w:val="00B1119B"/>
    <w:rsid w:val="00B11385"/>
    <w:rsid w:val="00B11CF2"/>
    <w:rsid w:val="00B1213F"/>
    <w:rsid w:val="00B12265"/>
    <w:rsid w:val="00B129D6"/>
    <w:rsid w:val="00B13113"/>
    <w:rsid w:val="00B13A19"/>
    <w:rsid w:val="00B13B93"/>
    <w:rsid w:val="00B13BD0"/>
    <w:rsid w:val="00B14133"/>
    <w:rsid w:val="00B145C4"/>
    <w:rsid w:val="00B14674"/>
    <w:rsid w:val="00B14678"/>
    <w:rsid w:val="00B148A3"/>
    <w:rsid w:val="00B149DD"/>
    <w:rsid w:val="00B15226"/>
    <w:rsid w:val="00B156D9"/>
    <w:rsid w:val="00B1582E"/>
    <w:rsid w:val="00B15A5D"/>
    <w:rsid w:val="00B15DA4"/>
    <w:rsid w:val="00B16249"/>
    <w:rsid w:val="00B1668B"/>
    <w:rsid w:val="00B16D7C"/>
    <w:rsid w:val="00B16EB8"/>
    <w:rsid w:val="00B172A6"/>
    <w:rsid w:val="00B174A1"/>
    <w:rsid w:val="00B178C5"/>
    <w:rsid w:val="00B178EE"/>
    <w:rsid w:val="00B17B34"/>
    <w:rsid w:val="00B17CDC"/>
    <w:rsid w:val="00B17E14"/>
    <w:rsid w:val="00B2010B"/>
    <w:rsid w:val="00B202FA"/>
    <w:rsid w:val="00B2064E"/>
    <w:rsid w:val="00B20EA9"/>
    <w:rsid w:val="00B20F58"/>
    <w:rsid w:val="00B210CE"/>
    <w:rsid w:val="00B21923"/>
    <w:rsid w:val="00B21970"/>
    <w:rsid w:val="00B21C9F"/>
    <w:rsid w:val="00B21DF1"/>
    <w:rsid w:val="00B21E6E"/>
    <w:rsid w:val="00B21EF9"/>
    <w:rsid w:val="00B21F5F"/>
    <w:rsid w:val="00B2237D"/>
    <w:rsid w:val="00B223A1"/>
    <w:rsid w:val="00B22BD0"/>
    <w:rsid w:val="00B22EDB"/>
    <w:rsid w:val="00B23082"/>
    <w:rsid w:val="00B2325F"/>
    <w:rsid w:val="00B2338D"/>
    <w:rsid w:val="00B2357C"/>
    <w:rsid w:val="00B2358D"/>
    <w:rsid w:val="00B239E3"/>
    <w:rsid w:val="00B24354"/>
    <w:rsid w:val="00B24873"/>
    <w:rsid w:val="00B2498A"/>
    <w:rsid w:val="00B249FB"/>
    <w:rsid w:val="00B24A7B"/>
    <w:rsid w:val="00B2564E"/>
    <w:rsid w:val="00B257BB"/>
    <w:rsid w:val="00B25B57"/>
    <w:rsid w:val="00B25C37"/>
    <w:rsid w:val="00B2649D"/>
    <w:rsid w:val="00B26616"/>
    <w:rsid w:val="00B266EA"/>
    <w:rsid w:val="00B2674B"/>
    <w:rsid w:val="00B26939"/>
    <w:rsid w:val="00B26B82"/>
    <w:rsid w:val="00B26BB5"/>
    <w:rsid w:val="00B26EF7"/>
    <w:rsid w:val="00B27A66"/>
    <w:rsid w:val="00B27BCA"/>
    <w:rsid w:val="00B27BD8"/>
    <w:rsid w:val="00B27C29"/>
    <w:rsid w:val="00B30018"/>
    <w:rsid w:val="00B300B1"/>
    <w:rsid w:val="00B31149"/>
    <w:rsid w:val="00B313B6"/>
    <w:rsid w:val="00B315EF"/>
    <w:rsid w:val="00B3176B"/>
    <w:rsid w:val="00B321AA"/>
    <w:rsid w:val="00B3252C"/>
    <w:rsid w:val="00B3268F"/>
    <w:rsid w:val="00B32C32"/>
    <w:rsid w:val="00B330C5"/>
    <w:rsid w:val="00B3363D"/>
    <w:rsid w:val="00B337C5"/>
    <w:rsid w:val="00B3381D"/>
    <w:rsid w:val="00B34652"/>
    <w:rsid w:val="00B34A33"/>
    <w:rsid w:val="00B34F61"/>
    <w:rsid w:val="00B34FD9"/>
    <w:rsid w:val="00B35036"/>
    <w:rsid w:val="00B350C6"/>
    <w:rsid w:val="00B35443"/>
    <w:rsid w:val="00B3546B"/>
    <w:rsid w:val="00B35619"/>
    <w:rsid w:val="00B3564B"/>
    <w:rsid w:val="00B356E4"/>
    <w:rsid w:val="00B359BA"/>
    <w:rsid w:val="00B35B9A"/>
    <w:rsid w:val="00B360CD"/>
    <w:rsid w:val="00B3618B"/>
    <w:rsid w:val="00B368CC"/>
    <w:rsid w:val="00B3709A"/>
    <w:rsid w:val="00B370ED"/>
    <w:rsid w:val="00B371C1"/>
    <w:rsid w:val="00B37D15"/>
    <w:rsid w:val="00B40046"/>
    <w:rsid w:val="00B40B00"/>
    <w:rsid w:val="00B410DD"/>
    <w:rsid w:val="00B411BE"/>
    <w:rsid w:val="00B4122A"/>
    <w:rsid w:val="00B41AD2"/>
    <w:rsid w:val="00B41AE4"/>
    <w:rsid w:val="00B41DDE"/>
    <w:rsid w:val="00B41E0A"/>
    <w:rsid w:val="00B41F07"/>
    <w:rsid w:val="00B4208A"/>
    <w:rsid w:val="00B42134"/>
    <w:rsid w:val="00B4293F"/>
    <w:rsid w:val="00B429E9"/>
    <w:rsid w:val="00B42CD7"/>
    <w:rsid w:val="00B4316B"/>
    <w:rsid w:val="00B434E5"/>
    <w:rsid w:val="00B43602"/>
    <w:rsid w:val="00B442B5"/>
    <w:rsid w:val="00B444D7"/>
    <w:rsid w:val="00B44655"/>
    <w:rsid w:val="00B44F13"/>
    <w:rsid w:val="00B4521C"/>
    <w:rsid w:val="00B45639"/>
    <w:rsid w:val="00B45B4E"/>
    <w:rsid w:val="00B461CB"/>
    <w:rsid w:val="00B4675B"/>
    <w:rsid w:val="00B5001A"/>
    <w:rsid w:val="00B500F9"/>
    <w:rsid w:val="00B50223"/>
    <w:rsid w:val="00B50822"/>
    <w:rsid w:val="00B51AA7"/>
    <w:rsid w:val="00B51E5B"/>
    <w:rsid w:val="00B52236"/>
    <w:rsid w:val="00B52809"/>
    <w:rsid w:val="00B52AC4"/>
    <w:rsid w:val="00B52C1D"/>
    <w:rsid w:val="00B52DCC"/>
    <w:rsid w:val="00B5329C"/>
    <w:rsid w:val="00B5356F"/>
    <w:rsid w:val="00B53CC3"/>
    <w:rsid w:val="00B5477D"/>
    <w:rsid w:val="00B54B34"/>
    <w:rsid w:val="00B56280"/>
    <w:rsid w:val="00B56326"/>
    <w:rsid w:val="00B5656E"/>
    <w:rsid w:val="00B56D7C"/>
    <w:rsid w:val="00B572A9"/>
    <w:rsid w:val="00B574E5"/>
    <w:rsid w:val="00B575C8"/>
    <w:rsid w:val="00B57F1E"/>
    <w:rsid w:val="00B60135"/>
    <w:rsid w:val="00B6031B"/>
    <w:rsid w:val="00B60392"/>
    <w:rsid w:val="00B6052C"/>
    <w:rsid w:val="00B60572"/>
    <w:rsid w:val="00B606CC"/>
    <w:rsid w:val="00B606D6"/>
    <w:rsid w:val="00B60959"/>
    <w:rsid w:val="00B60A08"/>
    <w:rsid w:val="00B60A41"/>
    <w:rsid w:val="00B60A68"/>
    <w:rsid w:val="00B6187C"/>
    <w:rsid w:val="00B6196F"/>
    <w:rsid w:val="00B61C34"/>
    <w:rsid w:val="00B61FED"/>
    <w:rsid w:val="00B620D1"/>
    <w:rsid w:val="00B62142"/>
    <w:rsid w:val="00B622FF"/>
    <w:rsid w:val="00B6247A"/>
    <w:rsid w:val="00B62B38"/>
    <w:rsid w:val="00B62CD6"/>
    <w:rsid w:val="00B62E3C"/>
    <w:rsid w:val="00B6309F"/>
    <w:rsid w:val="00B6376F"/>
    <w:rsid w:val="00B63A0C"/>
    <w:rsid w:val="00B63AD9"/>
    <w:rsid w:val="00B63C6D"/>
    <w:rsid w:val="00B63E41"/>
    <w:rsid w:val="00B64200"/>
    <w:rsid w:val="00B643A3"/>
    <w:rsid w:val="00B646D4"/>
    <w:rsid w:val="00B65035"/>
    <w:rsid w:val="00B650CD"/>
    <w:rsid w:val="00B6515E"/>
    <w:rsid w:val="00B65424"/>
    <w:rsid w:val="00B654F8"/>
    <w:rsid w:val="00B65C87"/>
    <w:rsid w:val="00B663B5"/>
    <w:rsid w:val="00B66490"/>
    <w:rsid w:val="00B665D6"/>
    <w:rsid w:val="00B66739"/>
    <w:rsid w:val="00B667DA"/>
    <w:rsid w:val="00B66B70"/>
    <w:rsid w:val="00B66E6F"/>
    <w:rsid w:val="00B6721A"/>
    <w:rsid w:val="00B6747B"/>
    <w:rsid w:val="00B675ED"/>
    <w:rsid w:val="00B678A1"/>
    <w:rsid w:val="00B6790B"/>
    <w:rsid w:val="00B67B11"/>
    <w:rsid w:val="00B67D7F"/>
    <w:rsid w:val="00B7021F"/>
    <w:rsid w:val="00B70322"/>
    <w:rsid w:val="00B7045C"/>
    <w:rsid w:val="00B709B7"/>
    <w:rsid w:val="00B70C68"/>
    <w:rsid w:val="00B70D61"/>
    <w:rsid w:val="00B71364"/>
    <w:rsid w:val="00B719C9"/>
    <w:rsid w:val="00B71CA1"/>
    <w:rsid w:val="00B72012"/>
    <w:rsid w:val="00B721B8"/>
    <w:rsid w:val="00B721C8"/>
    <w:rsid w:val="00B72B03"/>
    <w:rsid w:val="00B72E68"/>
    <w:rsid w:val="00B73158"/>
    <w:rsid w:val="00B73821"/>
    <w:rsid w:val="00B73D5E"/>
    <w:rsid w:val="00B73DD7"/>
    <w:rsid w:val="00B73EF6"/>
    <w:rsid w:val="00B743DF"/>
    <w:rsid w:val="00B74790"/>
    <w:rsid w:val="00B74AFB"/>
    <w:rsid w:val="00B74D6A"/>
    <w:rsid w:val="00B750A4"/>
    <w:rsid w:val="00B75709"/>
    <w:rsid w:val="00B75B46"/>
    <w:rsid w:val="00B75BBC"/>
    <w:rsid w:val="00B75FE8"/>
    <w:rsid w:val="00B764AB"/>
    <w:rsid w:val="00B76525"/>
    <w:rsid w:val="00B77315"/>
    <w:rsid w:val="00B77642"/>
    <w:rsid w:val="00B776C2"/>
    <w:rsid w:val="00B77F2E"/>
    <w:rsid w:val="00B8009C"/>
    <w:rsid w:val="00B802C6"/>
    <w:rsid w:val="00B80346"/>
    <w:rsid w:val="00B8067D"/>
    <w:rsid w:val="00B80820"/>
    <w:rsid w:val="00B8085C"/>
    <w:rsid w:val="00B80896"/>
    <w:rsid w:val="00B80D6E"/>
    <w:rsid w:val="00B80DD4"/>
    <w:rsid w:val="00B80F5A"/>
    <w:rsid w:val="00B813CB"/>
    <w:rsid w:val="00B815A4"/>
    <w:rsid w:val="00B81C02"/>
    <w:rsid w:val="00B81E54"/>
    <w:rsid w:val="00B81ECB"/>
    <w:rsid w:val="00B82BA9"/>
    <w:rsid w:val="00B82D78"/>
    <w:rsid w:val="00B83186"/>
    <w:rsid w:val="00B833B9"/>
    <w:rsid w:val="00B83A1C"/>
    <w:rsid w:val="00B841CC"/>
    <w:rsid w:val="00B844F1"/>
    <w:rsid w:val="00B84BB2"/>
    <w:rsid w:val="00B84CC9"/>
    <w:rsid w:val="00B85633"/>
    <w:rsid w:val="00B85F58"/>
    <w:rsid w:val="00B86811"/>
    <w:rsid w:val="00B868C8"/>
    <w:rsid w:val="00B86F96"/>
    <w:rsid w:val="00B87216"/>
    <w:rsid w:val="00B87264"/>
    <w:rsid w:val="00B873A4"/>
    <w:rsid w:val="00B87860"/>
    <w:rsid w:val="00B879AD"/>
    <w:rsid w:val="00B87D38"/>
    <w:rsid w:val="00B901AB"/>
    <w:rsid w:val="00B905A8"/>
    <w:rsid w:val="00B9085F"/>
    <w:rsid w:val="00B909EB"/>
    <w:rsid w:val="00B90C25"/>
    <w:rsid w:val="00B91392"/>
    <w:rsid w:val="00B9152C"/>
    <w:rsid w:val="00B919EE"/>
    <w:rsid w:val="00B91AE9"/>
    <w:rsid w:val="00B91B38"/>
    <w:rsid w:val="00B92363"/>
    <w:rsid w:val="00B92CAA"/>
    <w:rsid w:val="00B92DA6"/>
    <w:rsid w:val="00B92F8C"/>
    <w:rsid w:val="00B9311B"/>
    <w:rsid w:val="00B93230"/>
    <w:rsid w:val="00B932D7"/>
    <w:rsid w:val="00B93307"/>
    <w:rsid w:val="00B933C5"/>
    <w:rsid w:val="00B9355C"/>
    <w:rsid w:val="00B9398B"/>
    <w:rsid w:val="00B93C1A"/>
    <w:rsid w:val="00B93CE9"/>
    <w:rsid w:val="00B93EB6"/>
    <w:rsid w:val="00B94381"/>
    <w:rsid w:val="00B947B2"/>
    <w:rsid w:val="00B94868"/>
    <w:rsid w:val="00B94BFC"/>
    <w:rsid w:val="00B94C63"/>
    <w:rsid w:val="00B94D45"/>
    <w:rsid w:val="00B94E74"/>
    <w:rsid w:val="00B950E4"/>
    <w:rsid w:val="00B951AA"/>
    <w:rsid w:val="00B952C9"/>
    <w:rsid w:val="00B95971"/>
    <w:rsid w:val="00B95C14"/>
    <w:rsid w:val="00B9610D"/>
    <w:rsid w:val="00B9643A"/>
    <w:rsid w:val="00B967DA"/>
    <w:rsid w:val="00B96999"/>
    <w:rsid w:val="00B96D75"/>
    <w:rsid w:val="00B96F8F"/>
    <w:rsid w:val="00B97A96"/>
    <w:rsid w:val="00B97EB2"/>
    <w:rsid w:val="00BA1024"/>
    <w:rsid w:val="00BA10BE"/>
    <w:rsid w:val="00BA1104"/>
    <w:rsid w:val="00BA1296"/>
    <w:rsid w:val="00BA13C2"/>
    <w:rsid w:val="00BA276E"/>
    <w:rsid w:val="00BA2BDB"/>
    <w:rsid w:val="00BA2BF4"/>
    <w:rsid w:val="00BA2C1C"/>
    <w:rsid w:val="00BA2CCC"/>
    <w:rsid w:val="00BA2DE9"/>
    <w:rsid w:val="00BA3109"/>
    <w:rsid w:val="00BA3287"/>
    <w:rsid w:val="00BA32C7"/>
    <w:rsid w:val="00BA36EE"/>
    <w:rsid w:val="00BA3970"/>
    <w:rsid w:val="00BA3C9A"/>
    <w:rsid w:val="00BA3E18"/>
    <w:rsid w:val="00BA420F"/>
    <w:rsid w:val="00BA43EC"/>
    <w:rsid w:val="00BA454A"/>
    <w:rsid w:val="00BA4651"/>
    <w:rsid w:val="00BA46C3"/>
    <w:rsid w:val="00BA4943"/>
    <w:rsid w:val="00BA4B28"/>
    <w:rsid w:val="00BA4DF4"/>
    <w:rsid w:val="00BA4E00"/>
    <w:rsid w:val="00BA52AB"/>
    <w:rsid w:val="00BA53E7"/>
    <w:rsid w:val="00BA5518"/>
    <w:rsid w:val="00BA555C"/>
    <w:rsid w:val="00BA5AF2"/>
    <w:rsid w:val="00BA5D67"/>
    <w:rsid w:val="00BA5D78"/>
    <w:rsid w:val="00BA6236"/>
    <w:rsid w:val="00BA652F"/>
    <w:rsid w:val="00BA6AAE"/>
    <w:rsid w:val="00BA71D0"/>
    <w:rsid w:val="00BA745F"/>
    <w:rsid w:val="00BA7AEF"/>
    <w:rsid w:val="00BA7DDB"/>
    <w:rsid w:val="00BA7E94"/>
    <w:rsid w:val="00BB0753"/>
    <w:rsid w:val="00BB1286"/>
    <w:rsid w:val="00BB177F"/>
    <w:rsid w:val="00BB1826"/>
    <w:rsid w:val="00BB1CDF"/>
    <w:rsid w:val="00BB1FFE"/>
    <w:rsid w:val="00BB2176"/>
    <w:rsid w:val="00BB2989"/>
    <w:rsid w:val="00BB29E7"/>
    <w:rsid w:val="00BB2E03"/>
    <w:rsid w:val="00BB3006"/>
    <w:rsid w:val="00BB337D"/>
    <w:rsid w:val="00BB349B"/>
    <w:rsid w:val="00BB38A0"/>
    <w:rsid w:val="00BB3CDD"/>
    <w:rsid w:val="00BB3E9E"/>
    <w:rsid w:val="00BB41AB"/>
    <w:rsid w:val="00BB4306"/>
    <w:rsid w:val="00BB459E"/>
    <w:rsid w:val="00BB4642"/>
    <w:rsid w:val="00BB4732"/>
    <w:rsid w:val="00BB47A5"/>
    <w:rsid w:val="00BB48A5"/>
    <w:rsid w:val="00BB5C85"/>
    <w:rsid w:val="00BB5CC6"/>
    <w:rsid w:val="00BB5CE8"/>
    <w:rsid w:val="00BB6369"/>
    <w:rsid w:val="00BB65A8"/>
    <w:rsid w:val="00BB7535"/>
    <w:rsid w:val="00BB7776"/>
    <w:rsid w:val="00BB790C"/>
    <w:rsid w:val="00BB7B1D"/>
    <w:rsid w:val="00BB7DDB"/>
    <w:rsid w:val="00BC0268"/>
    <w:rsid w:val="00BC098B"/>
    <w:rsid w:val="00BC09DE"/>
    <w:rsid w:val="00BC0A24"/>
    <w:rsid w:val="00BC0B03"/>
    <w:rsid w:val="00BC0C70"/>
    <w:rsid w:val="00BC116F"/>
    <w:rsid w:val="00BC11BC"/>
    <w:rsid w:val="00BC123A"/>
    <w:rsid w:val="00BC13FB"/>
    <w:rsid w:val="00BC151B"/>
    <w:rsid w:val="00BC1615"/>
    <w:rsid w:val="00BC1F45"/>
    <w:rsid w:val="00BC1FE8"/>
    <w:rsid w:val="00BC22A7"/>
    <w:rsid w:val="00BC2510"/>
    <w:rsid w:val="00BC251A"/>
    <w:rsid w:val="00BC2E93"/>
    <w:rsid w:val="00BC2EF7"/>
    <w:rsid w:val="00BC2FBB"/>
    <w:rsid w:val="00BC3675"/>
    <w:rsid w:val="00BC3B4A"/>
    <w:rsid w:val="00BC3CD2"/>
    <w:rsid w:val="00BC4072"/>
    <w:rsid w:val="00BC468A"/>
    <w:rsid w:val="00BC469A"/>
    <w:rsid w:val="00BC49FD"/>
    <w:rsid w:val="00BC5059"/>
    <w:rsid w:val="00BC53CA"/>
    <w:rsid w:val="00BC56DF"/>
    <w:rsid w:val="00BC5858"/>
    <w:rsid w:val="00BC59FF"/>
    <w:rsid w:val="00BC5DBB"/>
    <w:rsid w:val="00BC5FCA"/>
    <w:rsid w:val="00BC6212"/>
    <w:rsid w:val="00BC669A"/>
    <w:rsid w:val="00BC678A"/>
    <w:rsid w:val="00BC69CA"/>
    <w:rsid w:val="00BC6A6C"/>
    <w:rsid w:val="00BC6A7A"/>
    <w:rsid w:val="00BC6C30"/>
    <w:rsid w:val="00BC6FB3"/>
    <w:rsid w:val="00BC7166"/>
    <w:rsid w:val="00BC7A84"/>
    <w:rsid w:val="00BC7AB0"/>
    <w:rsid w:val="00BC7DD0"/>
    <w:rsid w:val="00BD023C"/>
    <w:rsid w:val="00BD02FF"/>
    <w:rsid w:val="00BD0541"/>
    <w:rsid w:val="00BD0C2C"/>
    <w:rsid w:val="00BD0F8C"/>
    <w:rsid w:val="00BD10DE"/>
    <w:rsid w:val="00BD1167"/>
    <w:rsid w:val="00BD2446"/>
    <w:rsid w:val="00BD2550"/>
    <w:rsid w:val="00BD27B0"/>
    <w:rsid w:val="00BD2FE2"/>
    <w:rsid w:val="00BD32C0"/>
    <w:rsid w:val="00BD33C7"/>
    <w:rsid w:val="00BD3524"/>
    <w:rsid w:val="00BD37B2"/>
    <w:rsid w:val="00BD3904"/>
    <w:rsid w:val="00BD3EB0"/>
    <w:rsid w:val="00BD4700"/>
    <w:rsid w:val="00BD4857"/>
    <w:rsid w:val="00BD4890"/>
    <w:rsid w:val="00BD48A2"/>
    <w:rsid w:val="00BD48C4"/>
    <w:rsid w:val="00BD4B18"/>
    <w:rsid w:val="00BD5134"/>
    <w:rsid w:val="00BD57AE"/>
    <w:rsid w:val="00BD5984"/>
    <w:rsid w:val="00BD5E33"/>
    <w:rsid w:val="00BD5FC4"/>
    <w:rsid w:val="00BD6318"/>
    <w:rsid w:val="00BD63A7"/>
    <w:rsid w:val="00BD66F4"/>
    <w:rsid w:val="00BD684A"/>
    <w:rsid w:val="00BD6889"/>
    <w:rsid w:val="00BD68EE"/>
    <w:rsid w:val="00BD6A82"/>
    <w:rsid w:val="00BD6A85"/>
    <w:rsid w:val="00BD6C2E"/>
    <w:rsid w:val="00BD6E24"/>
    <w:rsid w:val="00BD74DE"/>
    <w:rsid w:val="00BD7622"/>
    <w:rsid w:val="00BD7702"/>
    <w:rsid w:val="00BD78B0"/>
    <w:rsid w:val="00BE022B"/>
    <w:rsid w:val="00BE0326"/>
    <w:rsid w:val="00BE0801"/>
    <w:rsid w:val="00BE091E"/>
    <w:rsid w:val="00BE0D7C"/>
    <w:rsid w:val="00BE14FD"/>
    <w:rsid w:val="00BE1557"/>
    <w:rsid w:val="00BE16DD"/>
    <w:rsid w:val="00BE18B8"/>
    <w:rsid w:val="00BE1964"/>
    <w:rsid w:val="00BE1AF6"/>
    <w:rsid w:val="00BE1EE5"/>
    <w:rsid w:val="00BE1FA3"/>
    <w:rsid w:val="00BE246D"/>
    <w:rsid w:val="00BE2523"/>
    <w:rsid w:val="00BE287D"/>
    <w:rsid w:val="00BE2DE2"/>
    <w:rsid w:val="00BE316E"/>
    <w:rsid w:val="00BE3474"/>
    <w:rsid w:val="00BE37B5"/>
    <w:rsid w:val="00BE37B9"/>
    <w:rsid w:val="00BE38DF"/>
    <w:rsid w:val="00BE3C88"/>
    <w:rsid w:val="00BE3C8D"/>
    <w:rsid w:val="00BE484C"/>
    <w:rsid w:val="00BE48C4"/>
    <w:rsid w:val="00BE4998"/>
    <w:rsid w:val="00BE4C53"/>
    <w:rsid w:val="00BE4EB0"/>
    <w:rsid w:val="00BE5248"/>
    <w:rsid w:val="00BE52D8"/>
    <w:rsid w:val="00BE534A"/>
    <w:rsid w:val="00BE5DB1"/>
    <w:rsid w:val="00BE6018"/>
    <w:rsid w:val="00BE6172"/>
    <w:rsid w:val="00BE61D4"/>
    <w:rsid w:val="00BE626C"/>
    <w:rsid w:val="00BE6415"/>
    <w:rsid w:val="00BE72C4"/>
    <w:rsid w:val="00BF00C1"/>
    <w:rsid w:val="00BF0217"/>
    <w:rsid w:val="00BF03ED"/>
    <w:rsid w:val="00BF0968"/>
    <w:rsid w:val="00BF1533"/>
    <w:rsid w:val="00BF1929"/>
    <w:rsid w:val="00BF21AE"/>
    <w:rsid w:val="00BF240A"/>
    <w:rsid w:val="00BF24F1"/>
    <w:rsid w:val="00BF2B03"/>
    <w:rsid w:val="00BF2E0D"/>
    <w:rsid w:val="00BF2E5A"/>
    <w:rsid w:val="00BF2F6E"/>
    <w:rsid w:val="00BF4B5E"/>
    <w:rsid w:val="00BF4DF4"/>
    <w:rsid w:val="00BF4E00"/>
    <w:rsid w:val="00BF4F22"/>
    <w:rsid w:val="00BF51E1"/>
    <w:rsid w:val="00BF54D2"/>
    <w:rsid w:val="00BF5DC0"/>
    <w:rsid w:val="00BF5F92"/>
    <w:rsid w:val="00BF61C0"/>
    <w:rsid w:val="00BF6517"/>
    <w:rsid w:val="00BF6665"/>
    <w:rsid w:val="00BF66BB"/>
    <w:rsid w:val="00BF6ECB"/>
    <w:rsid w:val="00BF6FB3"/>
    <w:rsid w:val="00BF70DA"/>
    <w:rsid w:val="00BF7651"/>
    <w:rsid w:val="00BF78C9"/>
    <w:rsid w:val="00BF7C4F"/>
    <w:rsid w:val="00C00201"/>
    <w:rsid w:val="00C0056D"/>
    <w:rsid w:val="00C00AB6"/>
    <w:rsid w:val="00C00C1A"/>
    <w:rsid w:val="00C00F42"/>
    <w:rsid w:val="00C019B5"/>
    <w:rsid w:val="00C01C04"/>
    <w:rsid w:val="00C01F3F"/>
    <w:rsid w:val="00C01FBB"/>
    <w:rsid w:val="00C023DF"/>
    <w:rsid w:val="00C025F8"/>
    <w:rsid w:val="00C027D1"/>
    <w:rsid w:val="00C03406"/>
    <w:rsid w:val="00C0351E"/>
    <w:rsid w:val="00C03F1C"/>
    <w:rsid w:val="00C046CD"/>
    <w:rsid w:val="00C048F4"/>
    <w:rsid w:val="00C04ACB"/>
    <w:rsid w:val="00C05DB2"/>
    <w:rsid w:val="00C06258"/>
    <w:rsid w:val="00C06394"/>
    <w:rsid w:val="00C06455"/>
    <w:rsid w:val="00C072E6"/>
    <w:rsid w:val="00C07451"/>
    <w:rsid w:val="00C0785D"/>
    <w:rsid w:val="00C07880"/>
    <w:rsid w:val="00C0791A"/>
    <w:rsid w:val="00C079E0"/>
    <w:rsid w:val="00C07C8C"/>
    <w:rsid w:val="00C102BA"/>
    <w:rsid w:val="00C102E6"/>
    <w:rsid w:val="00C104A4"/>
    <w:rsid w:val="00C10CDC"/>
    <w:rsid w:val="00C111A2"/>
    <w:rsid w:val="00C11977"/>
    <w:rsid w:val="00C11A2D"/>
    <w:rsid w:val="00C11B4D"/>
    <w:rsid w:val="00C1200E"/>
    <w:rsid w:val="00C1227D"/>
    <w:rsid w:val="00C1333E"/>
    <w:rsid w:val="00C13D0E"/>
    <w:rsid w:val="00C13D37"/>
    <w:rsid w:val="00C13E6D"/>
    <w:rsid w:val="00C14154"/>
    <w:rsid w:val="00C14212"/>
    <w:rsid w:val="00C148F2"/>
    <w:rsid w:val="00C14988"/>
    <w:rsid w:val="00C14AD9"/>
    <w:rsid w:val="00C14D6B"/>
    <w:rsid w:val="00C153CB"/>
    <w:rsid w:val="00C15872"/>
    <w:rsid w:val="00C15919"/>
    <w:rsid w:val="00C1594B"/>
    <w:rsid w:val="00C15B22"/>
    <w:rsid w:val="00C168C7"/>
    <w:rsid w:val="00C16CED"/>
    <w:rsid w:val="00C16F15"/>
    <w:rsid w:val="00C170C8"/>
    <w:rsid w:val="00C170D0"/>
    <w:rsid w:val="00C1759F"/>
    <w:rsid w:val="00C17690"/>
    <w:rsid w:val="00C17733"/>
    <w:rsid w:val="00C1789A"/>
    <w:rsid w:val="00C17DB8"/>
    <w:rsid w:val="00C17DC6"/>
    <w:rsid w:val="00C2066E"/>
    <w:rsid w:val="00C20B1F"/>
    <w:rsid w:val="00C20E6F"/>
    <w:rsid w:val="00C212F6"/>
    <w:rsid w:val="00C213F2"/>
    <w:rsid w:val="00C21654"/>
    <w:rsid w:val="00C217CF"/>
    <w:rsid w:val="00C21E27"/>
    <w:rsid w:val="00C21EA6"/>
    <w:rsid w:val="00C220B3"/>
    <w:rsid w:val="00C22745"/>
    <w:rsid w:val="00C22ABD"/>
    <w:rsid w:val="00C22C7D"/>
    <w:rsid w:val="00C22DDC"/>
    <w:rsid w:val="00C23128"/>
    <w:rsid w:val="00C236C1"/>
    <w:rsid w:val="00C23E34"/>
    <w:rsid w:val="00C243D8"/>
    <w:rsid w:val="00C244B1"/>
    <w:rsid w:val="00C244F3"/>
    <w:rsid w:val="00C24BCB"/>
    <w:rsid w:val="00C24C45"/>
    <w:rsid w:val="00C24E08"/>
    <w:rsid w:val="00C250A4"/>
    <w:rsid w:val="00C25349"/>
    <w:rsid w:val="00C255D2"/>
    <w:rsid w:val="00C25621"/>
    <w:rsid w:val="00C2562E"/>
    <w:rsid w:val="00C25833"/>
    <w:rsid w:val="00C25924"/>
    <w:rsid w:val="00C259D1"/>
    <w:rsid w:val="00C25E2A"/>
    <w:rsid w:val="00C25EE1"/>
    <w:rsid w:val="00C26022"/>
    <w:rsid w:val="00C26A74"/>
    <w:rsid w:val="00C26DAB"/>
    <w:rsid w:val="00C26DF4"/>
    <w:rsid w:val="00C26F58"/>
    <w:rsid w:val="00C2736D"/>
    <w:rsid w:val="00C273EE"/>
    <w:rsid w:val="00C27E48"/>
    <w:rsid w:val="00C30A48"/>
    <w:rsid w:val="00C30F09"/>
    <w:rsid w:val="00C317A9"/>
    <w:rsid w:val="00C31D54"/>
    <w:rsid w:val="00C31F09"/>
    <w:rsid w:val="00C31F5D"/>
    <w:rsid w:val="00C32738"/>
    <w:rsid w:val="00C32777"/>
    <w:rsid w:val="00C32AFB"/>
    <w:rsid w:val="00C32CB8"/>
    <w:rsid w:val="00C341C3"/>
    <w:rsid w:val="00C34825"/>
    <w:rsid w:val="00C34C6A"/>
    <w:rsid w:val="00C355FF"/>
    <w:rsid w:val="00C35A0C"/>
    <w:rsid w:val="00C35AF9"/>
    <w:rsid w:val="00C35C10"/>
    <w:rsid w:val="00C35C21"/>
    <w:rsid w:val="00C3604E"/>
    <w:rsid w:val="00C36092"/>
    <w:rsid w:val="00C36647"/>
    <w:rsid w:val="00C366F9"/>
    <w:rsid w:val="00C36759"/>
    <w:rsid w:val="00C36DF9"/>
    <w:rsid w:val="00C3712D"/>
    <w:rsid w:val="00C3719C"/>
    <w:rsid w:val="00C371AB"/>
    <w:rsid w:val="00C37B54"/>
    <w:rsid w:val="00C37ECB"/>
    <w:rsid w:val="00C40A08"/>
    <w:rsid w:val="00C40A24"/>
    <w:rsid w:val="00C40B29"/>
    <w:rsid w:val="00C40BCB"/>
    <w:rsid w:val="00C40E9C"/>
    <w:rsid w:val="00C412CB"/>
    <w:rsid w:val="00C41338"/>
    <w:rsid w:val="00C4167A"/>
    <w:rsid w:val="00C41928"/>
    <w:rsid w:val="00C428CC"/>
    <w:rsid w:val="00C429F3"/>
    <w:rsid w:val="00C42BB9"/>
    <w:rsid w:val="00C42E72"/>
    <w:rsid w:val="00C4311A"/>
    <w:rsid w:val="00C434A3"/>
    <w:rsid w:val="00C4358D"/>
    <w:rsid w:val="00C4360F"/>
    <w:rsid w:val="00C438E6"/>
    <w:rsid w:val="00C43AAB"/>
    <w:rsid w:val="00C43F1F"/>
    <w:rsid w:val="00C43FDC"/>
    <w:rsid w:val="00C4438F"/>
    <w:rsid w:val="00C443B1"/>
    <w:rsid w:val="00C44786"/>
    <w:rsid w:val="00C44A7C"/>
    <w:rsid w:val="00C45A30"/>
    <w:rsid w:val="00C45B15"/>
    <w:rsid w:val="00C45B89"/>
    <w:rsid w:val="00C45EA4"/>
    <w:rsid w:val="00C45F53"/>
    <w:rsid w:val="00C4616B"/>
    <w:rsid w:val="00C462D0"/>
    <w:rsid w:val="00C46976"/>
    <w:rsid w:val="00C471E3"/>
    <w:rsid w:val="00C471FB"/>
    <w:rsid w:val="00C47329"/>
    <w:rsid w:val="00C474E8"/>
    <w:rsid w:val="00C4757E"/>
    <w:rsid w:val="00C477A3"/>
    <w:rsid w:val="00C47B28"/>
    <w:rsid w:val="00C47F29"/>
    <w:rsid w:val="00C47F78"/>
    <w:rsid w:val="00C50106"/>
    <w:rsid w:val="00C50266"/>
    <w:rsid w:val="00C5051F"/>
    <w:rsid w:val="00C5052A"/>
    <w:rsid w:val="00C505C5"/>
    <w:rsid w:val="00C50A00"/>
    <w:rsid w:val="00C50BCC"/>
    <w:rsid w:val="00C50C7E"/>
    <w:rsid w:val="00C50E3B"/>
    <w:rsid w:val="00C50ED2"/>
    <w:rsid w:val="00C5107A"/>
    <w:rsid w:val="00C5161F"/>
    <w:rsid w:val="00C5182D"/>
    <w:rsid w:val="00C519C6"/>
    <w:rsid w:val="00C51CFE"/>
    <w:rsid w:val="00C51FDD"/>
    <w:rsid w:val="00C522E3"/>
    <w:rsid w:val="00C526DF"/>
    <w:rsid w:val="00C52EDD"/>
    <w:rsid w:val="00C534E9"/>
    <w:rsid w:val="00C53737"/>
    <w:rsid w:val="00C53AD5"/>
    <w:rsid w:val="00C53CFF"/>
    <w:rsid w:val="00C53E7D"/>
    <w:rsid w:val="00C53EDC"/>
    <w:rsid w:val="00C54C33"/>
    <w:rsid w:val="00C55184"/>
    <w:rsid w:val="00C55223"/>
    <w:rsid w:val="00C55258"/>
    <w:rsid w:val="00C55318"/>
    <w:rsid w:val="00C553D7"/>
    <w:rsid w:val="00C55C79"/>
    <w:rsid w:val="00C55EEE"/>
    <w:rsid w:val="00C561DC"/>
    <w:rsid w:val="00C561F8"/>
    <w:rsid w:val="00C56386"/>
    <w:rsid w:val="00C567CF"/>
    <w:rsid w:val="00C56B91"/>
    <w:rsid w:val="00C56C21"/>
    <w:rsid w:val="00C56D59"/>
    <w:rsid w:val="00C56E94"/>
    <w:rsid w:val="00C608D7"/>
    <w:rsid w:val="00C60E5F"/>
    <w:rsid w:val="00C60E77"/>
    <w:rsid w:val="00C61219"/>
    <w:rsid w:val="00C6159B"/>
    <w:rsid w:val="00C616F5"/>
    <w:rsid w:val="00C6182C"/>
    <w:rsid w:val="00C61846"/>
    <w:rsid w:val="00C61A1D"/>
    <w:rsid w:val="00C61B9F"/>
    <w:rsid w:val="00C61F3E"/>
    <w:rsid w:val="00C62098"/>
    <w:rsid w:val="00C620CC"/>
    <w:rsid w:val="00C62A52"/>
    <w:rsid w:val="00C6303D"/>
    <w:rsid w:val="00C63478"/>
    <w:rsid w:val="00C63DC9"/>
    <w:rsid w:val="00C64AA0"/>
    <w:rsid w:val="00C64D59"/>
    <w:rsid w:val="00C64E1D"/>
    <w:rsid w:val="00C65B53"/>
    <w:rsid w:val="00C65F69"/>
    <w:rsid w:val="00C660CC"/>
    <w:rsid w:val="00C6612B"/>
    <w:rsid w:val="00C6668A"/>
    <w:rsid w:val="00C66748"/>
    <w:rsid w:val="00C66A85"/>
    <w:rsid w:val="00C66B33"/>
    <w:rsid w:val="00C66CA4"/>
    <w:rsid w:val="00C67254"/>
    <w:rsid w:val="00C67D3B"/>
    <w:rsid w:val="00C67FCE"/>
    <w:rsid w:val="00C70145"/>
    <w:rsid w:val="00C70328"/>
    <w:rsid w:val="00C7050A"/>
    <w:rsid w:val="00C70B85"/>
    <w:rsid w:val="00C70D0F"/>
    <w:rsid w:val="00C71193"/>
    <w:rsid w:val="00C712C2"/>
    <w:rsid w:val="00C7194A"/>
    <w:rsid w:val="00C7217B"/>
    <w:rsid w:val="00C72367"/>
    <w:rsid w:val="00C72D05"/>
    <w:rsid w:val="00C72D6C"/>
    <w:rsid w:val="00C72E5C"/>
    <w:rsid w:val="00C7303B"/>
    <w:rsid w:val="00C73608"/>
    <w:rsid w:val="00C73817"/>
    <w:rsid w:val="00C73C58"/>
    <w:rsid w:val="00C7403B"/>
    <w:rsid w:val="00C741BF"/>
    <w:rsid w:val="00C74356"/>
    <w:rsid w:val="00C74942"/>
    <w:rsid w:val="00C74B5D"/>
    <w:rsid w:val="00C74F1A"/>
    <w:rsid w:val="00C7510C"/>
    <w:rsid w:val="00C75121"/>
    <w:rsid w:val="00C752B0"/>
    <w:rsid w:val="00C75DB1"/>
    <w:rsid w:val="00C763B0"/>
    <w:rsid w:val="00C765AB"/>
    <w:rsid w:val="00C76950"/>
    <w:rsid w:val="00C771B3"/>
    <w:rsid w:val="00C772ED"/>
    <w:rsid w:val="00C77458"/>
    <w:rsid w:val="00C7748A"/>
    <w:rsid w:val="00C77809"/>
    <w:rsid w:val="00C77C70"/>
    <w:rsid w:val="00C8011A"/>
    <w:rsid w:val="00C802CB"/>
    <w:rsid w:val="00C8032D"/>
    <w:rsid w:val="00C8043F"/>
    <w:rsid w:val="00C808D2"/>
    <w:rsid w:val="00C80E39"/>
    <w:rsid w:val="00C81D9D"/>
    <w:rsid w:val="00C81DE6"/>
    <w:rsid w:val="00C8272B"/>
    <w:rsid w:val="00C82AA0"/>
    <w:rsid w:val="00C82AAB"/>
    <w:rsid w:val="00C82E98"/>
    <w:rsid w:val="00C82EC2"/>
    <w:rsid w:val="00C831D8"/>
    <w:rsid w:val="00C834B9"/>
    <w:rsid w:val="00C83702"/>
    <w:rsid w:val="00C83859"/>
    <w:rsid w:val="00C83BDA"/>
    <w:rsid w:val="00C83CAF"/>
    <w:rsid w:val="00C83F85"/>
    <w:rsid w:val="00C83FDE"/>
    <w:rsid w:val="00C843F9"/>
    <w:rsid w:val="00C84C1E"/>
    <w:rsid w:val="00C85023"/>
    <w:rsid w:val="00C8522A"/>
    <w:rsid w:val="00C85431"/>
    <w:rsid w:val="00C85697"/>
    <w:rsid w:val="00C85F81"/>
    <w:rsid w:val="00C861F9"/>
    <w:rsid w:val="00C86E1B"/>
    <w:rsid w:val="00C87723"/>
    <w:rsid w:val="00C87E8B"/>
    <w:rsid w:val="00C9006D"/>
    <w:rsid w:val="00C906BF"/>
    <w:rsid w:val="00C90DFC"/>
    <w:rsid w:val="00C913CF"/>
    <w:rsid w:val="00C91457"/>
    <w:rsid w:val="00C915F3"/>
    <w:rsid w:val="00C9178E"/>
    <w:rsid w:val="00C91A63"/>
    <w:rsid w:val="00C91AA0"/>
    <w:rsid w:val="00C91BB6"/>
    <w:rsid w:val="00C92587"/>
    <w:rsid w:val="00C92837"/>
    <w:rsid w:val="00C931E5"/>
    <w:rsid w:val="00C93927"/>
    <w:rsid w:val="00C93BE9"/>
    <w:rsid w:val="00C94663"/>
    <w:rsid w:val="00C948A5"/>
    <w:rsid w:val="00C94C47"/>
    <w:rsid w:val="00C9555D"/>
    <w:rsid w:val="00C9559B"/>
    <w:rsid w:val="00C9577B"/>
    <w:rsid w:val="00C95CBC"/>
    <w:rsid w:val="00C96176"/>
    <w:rsid w:val="00C962EB"/>
    <w:rsid w:val="00C96443"/>
    <w:rsid w:val="00C966E1"/>
    <w:rsid w:val="00C96722"/>
    <w:rsid w:val="00C97F0E"/>
    <w:rsid w:val="00CA0027"/>
    <w:rsid w:val="00CA0229"/>
    <w:rsid w:val="00CA06FC"/>
    <w:rsid w:val="00CA0945"/>
    <w:rsid w:val="00CA0AD2"/>
    <w:rsid w:val="00CA0B7E"/>
    <w:rsid w:val="00CA0DD6"/>
    <w:rsid w:val="00CA122B"/>
    <w:rsid w:val="00CA12CB"/>
    <w:rsid w:val="00CA1344"/>
    <w:rsid w:val="00CA13A5"/>
    <w:rsid w:val="00CA1482"/>
    <w:rsid w:val="00CA1AB2"/>
    <w:rsid w:val="00CA1ADA"/>
    <w:rsid w:val="00CA1DB2"/>
    <w:rsid w:val="00CA1DE5"/>
    <w:rsid w:val="00CA2675"/>
    <w:rsid w:val="00CA26E0"/>
    <w:rsid w:val="00CA2C38"/>
    <w:rsid w:val="00CA2CB1"/>
    <w:rsid w:val="00CA2DC5"/>
    <w:rsid w:val="00CA3133"/>
    <w:rsid w:val="00CA3792"/>
    <w:rsid w:val="00CA39DB"/>
    <w:rsid w:val="00CA3ED0"/>
    <w:rsid w:val="00CA3F84"/>
    <w:rsid w:val="00CA408D"/>
    <w:rsid w:val="00CA419B"/>
    <w:rsid w:val="00CA45A1"/>
    <w:rsid w:val="00CA4CF4"/>
    <w:rsid w:val="00CA4ECB"/>
    <w:rsid w:val="00CA4F1F"/>
    <w:rsid w:val="00CA4F3A"/>
    <w:rsid w:val="00CA4FC1"/>
    <w:rsid w:val="00CA5367"/>
    <w:rsid w:val="00CA5845"/>
    <w:rsid w:val="00CA5982"/>
    <w:rsid w:val="00CA6299"/>
    <w:rsid w:val="00CA6310"/>
    <w:rsid w:val="00CA63DC"/>
    <w:rsid w:val="00CA6AA8"/>
    <w:rsid w:val="00CA70AD"/>
    <w:rsid w:val="00CA71AB"/>
    <w:rsid w:val="00CB0058"/>
    <w:rsid w:val="00CB00A6"/>
    <w:rsid w:val="00CB06B4"/>
    <w:rsid w:val="00CB0C10"/>
    <w:rsid w:val="00CB11AD"/>
    <w:rsid w:val="00CB12CE"/>
    <w:rsid w:val="00CB1678"/>
    <w:rsid w:val="00CB19AE"/>
    <w:rsid w:val="00CB1A1D"/>
    <w:rsid w:val="00CB1BC3"/>
    <w:rsid w:val="00CB216A"/>
    <w:rsid w:val="00CB2242"/>
    <w:rsid w:val="00CB240D"/>
    <w:rsid w:val="00CB24AA"/>
    <w:rsid w:val="00CB27F6"/>
    <w:rsid w:val="00CB2A6D"/>
    <w:rsid w:val="00CB2DA6"/>
    <w:rsid w:val="00CB305F"/>
    <w:rsid w:val="00CB306E"/>
    <w:rsid w:val="00CB3BC4"/>
    <w:rsid w:val="00CB3BC9"/>
    <w:rsid w:val="00CB3BE1"/>
    <w:rsid w:val="00CB3DF1"/>
    <w:rsid w:val="00CB40C0"/>
    <w:rsid w:val="00CB4E81"/>
    <w:rsid w:val="00CB4EC3"/>
    <w:rsid w:val="00CB5DB0"/>
    <w:rsid w:val="00CB5E19"/>
    <w:rsid w:val="00CB5E39"/>
    <w:rsid w:val="00CB60BC"/>
    <w:rsid w:val="00CB6871"/>
    <w:rsid w:val="00CB7055"/>
    <w:rsid w:val="00CB7CE1"/>
    <w:rsid w:val="00CC0091"/>
    <w:rsid w:val="00CC052A"/>
    <w:rsid w:val="00CC067C"/>
    <w:rsid w:val="00CC097F"/>
    <w:rsid w:val="00CC0E16"/>
    <w:rsid w:val="00CC12EE"/>
    <w:rsid w:val="00CC19F8"/>
    <w:rsid w:val="00CC1BC3"/>
    <w:rsid w:val="00CC1E42"/>
    <w:rsid w:val="00CC1EE2"/>
    <w:rsid w:val="00CC1F73"/>
    <w:rsid w:val="00CC20EE"/>
    <w:rsid w:val="00CC2156"/>
    <w:rsid w:val="00CC2599"/>
    <w:rsid w:val="00CC2A5C"/>
    <w:rsid w:val="00CC2A6E"/>
    <w:rsid w:val="00CC2B37"/>
    <w:rsid w:val="00CC2F36"/>
    <w:rsid w:val="00CC3933"/>
    <w:rsid w:val="00CC395C"/>
    <w:rsid w:val="00CC3A94"/>
    <w:rsid w:val="00CC3AF7"/>
    <w:rsid w:val="00CC3B5C"/>
    <w:rsid w:val="00CC3DB3"/>
    <w:rsid w:val="00CC3F75"/>
    <w:rsid w:val="00CC4447"/>
    <w:rsid w:val="00CC44DE"/>
    <w:rsid w:val="00CC48FE"/>
    <w:rsid w:val="00CC507D"/>
    <w:rsid w:val="00CC57CF"/>
    <w:rsid w:val="00CC598B"/>
    <w:rsid w:val="00CC5BCA"/>
    <w:rsid w:val="00CC5CF8"/>
    <w:rsid w:val="00CC610E"/>
    <w:rsid w:val="00CC630A"/>
    <w:rsid w:val="00CC6CC8"/>
    <w:rsid w:val="00CC6DBD"/>
    <w:rsid w:val="00CC71AA"/>
    <w:rsid w:val="00CC7928"/>
    <w:rsid w:val="00CC7BA2"/>
    <w:rsid w:val="00CD05F0"/>
    <w:rsid w:val="00CD0C59"/>
    <w:rsid w:val="00CD0F4F"/>
    <w:rsid w:val="00CD1598"/>
    <w:rsid w:val="00CD22EF"/>
    <w:rsid w:val="00CD2445"/>
    <w:rsid w:val="00CD26AA"/>
    <w:rsid w:val="00CD3234"/>
    <w:rsid w:val="00CD352E"/>
    <w:rsid w:val="00CD37E2"/>
    <w:rsid w:val="00CD396F"/>
    <w:rsid w:val="00CD3CB2"/>
    <w:rsid w:val="00CD3F73"/>
    <w:rsid w:val="00CD42D6"/>
    <w:rsid w:val="00CD4595"/>
    <w:rsid w:val="00CD46DF"/>
    <w:rsid w:val="00CD4B33"/>
    <w:rsid w:val="00CD4CE7"/>
    <w:rsid w:val="00CD535F"/>
    <w:rsid w:val="00CD592E"/>
    <w:rsid w:val="00CD752D"/>
    <w:rsid w:val="00CD76ED"/>
    <w:rsid w:val="00CD78AB"/>
    <w:rsid w:val="00CD7E5A"/>
    <w:rsid w:val="00CE014D"/>
    <w:rsid w:val="00CE0C2B"/>
    <w:rsid w:val="00CE0FE3"/>
    <w:rsid w:val="00CE0FEB"/>
    <w:rsid w:val="00CE14B3"/>
    <w:rsid w:val="00CE1766"/>
    <w:rsid w:val="00CE2DEE"/>
    <w:rsid w:val="00CE2FC1"/>
    <w:rsid w:val="00CE347F"/>
    <w:rsid w:val="00CE34E2"/>
    <w:rsid w:val="00CE3CF2"/>
    <w:rsid w:val="00CE3EA1"/>
    <w:rsid w:val="00CE4014"/>
    <w:rsid w:val="00CE424D"/>
    <w:rsid w:val="00CE4929"/>
    <w:rsid w:val="00CE4B3C"/>
    <w:rsid w:val="00CE4CE5"/>
    <w:rsid w:val="00CE4D62"/>
    <w:rsid w:val="00CE5354"/>
    <w:rsid w:val="00CE5820"/>
    <w:rsid w:val="00CE5E1C"/>
    <w:rsid w:val="00CE623D"/>
    <w:rsid w:val="00CE6460"/>
    <w:rsid w:val="00CE6859"/>
    <w:rsid w:val="00CE6A1E"/>
    <w:rsid w:val="00CE6CE7"/>
    <w:rsid w:val="00CE6DAB"/>
    <w:rsid w:val="00CE6EAF"/>
    <w:rsid w:val="00CE7042"/>
    <w:rsid w:val="00CE70D1"/>
    <w:rsid w:val="00CE71A9"/>
    <w:rsid w:val="00CE7A00"/>
    <w:rsid w:val="00CF0163"/>
    <w:rsid w:val="00CF0198"/>
    <w:rsid w:val="00CF04B6"/>
    <w:rsid w:val="00CF09FD"/>
    <w:rsid w:val="00CF1553"/>
    <w:rsid w:val="00CF1686"/>
    <w:rsid w:val="00CF16B2"/>
    <w:rsid w:val="00CF1776"/>
    <w:rsid w:val="00CF198D"/>
    <w:rsid w:val="00CF1A8D"/>
    <w:rsid w:val="00CF1DB9"/>
    <w:rsid w:val="00CF28B4"/>
    <w:rsid w:val="00CF2DE5"/>
    <w:rsid w:val="00CF34BC"/>
    <w:rsid w:val="00CF3F18"/>
    <w:rsid w:val="00CF4351"/>
    <w:rsid w:val="00CF43A0"/>
    <w:rsid w:val="00CF4C37"/>
    <w:rsid w:val="00CF4C8B"/>
    <w:rsid w:val="00CF5101"/>
    <w:rsid w:val="00CF6049"/>
    <w:rsid w:val="00CF6053"/>
    <w:rsid w:val="00CF6EBE"/>
    <w:rsid w:val="00CF6EEA"/>
    <w:rsid w:val="00CF72BE"/>
    <w:rsid w:val="00CF7380"/>
    <w:rsid w:val="00CF73E1"/>
    <w:rsid w:val="00CF7BF9"/>
    <w:rsid w:val="00CF7CBB"/>
    <w:rsid w:val="00CF7E25"/>
    <w:rsid w:val="00CF7EF3"/>
    <w:rsid w:val="00CF7F46"/>
    <w:rsid w:val="00D0037F"/>
    <w:rsid w:val="00D01326"/>
    <w:rsid w:val="00D01440"/>
    <w:rsid w:val="00D0194E"/>
    <w:rsid w:val="00D01C2A"/>
    <w:rsid w:val="00D01D78"/>
    <w:rsid w:val="00D02187"/>
    <w:rsid w:val="00D022D4"/>
    <w:rsid w:val="00D02C97"/>
    <w:rsid w:val="00D032B8"/>
    <w:rsid w:val="00D03AC7"/>
    <w:rsid w:val="00D03E13"/>
    <w:rsid w:val="00D03E71"/>
    <w:rsid w:val="00D040BB"/>
    <w:rsid w:val="00D04822"/>
    <w:rsid w:val="00D04BAF"/>
    <w:rsid w:val="00D04C0F"/>
    <w:rsid w:val="00D05300"/>
    <w:rsid w:val="00D05646"/>
    <w:rsid w:val="00D059C0"/>
    <w:rsid w:val="00D059CF"/>
    <w:rsid w:val="00D0601F"/>
    <w:rsid w:val="00D0672B"/>
    <w:rsid w:val="00D068EF"/>
    <w:rsid w:val="00D06998"/>
    <w:rsid w:val="00D069CA"/>
    <w:rsid w:val="00D06E14"/>
    <w:rsid w:val="00D073B1"/>
    <w:rsid w:val="00D07742"/>
    <w:rsid w:val="00D07999"/>
    <w:rsid w:val="00D07F14"/>
    <w:rsid w:val="00D10031"/>
    <w:rsid w:val="00D10074"/>
    <w:rsid w:val="00D105D5"/>
    <w:rsid w:val="00D11EAB"/>
    <w:rsid w:val="00D12B21"/>
    <w:rsid w:val="00D12C1D"/>
    <w:rsid w:val="00D12D15"/>
    <w:rsid w:val="00D12DC2"/>
    <w:rsid w:val="00D13184"/>
    <w:rsid w:val="00D133E5"/>
    <w:rsid w:val="00D135E6"/>
    <w:rsid w:val="00D13717"/>
    <w:rsid w:val="00D13DBA"/>
    <w:rsid w:val="00D13E6F"/>
    <w:rsid w:val="00D14669"/>
    <w:rsid w:val="00D14BD6"/>
    <w:rsid w:val="00D14CAC"/>
    <w:rsid w:val="00D14CC1"/>
    <w:rsid w:val="00D14FFA"/>
    <w:rsid w:val="00D152D5"/>
    <w:rsid w:val="00D153BD"/>
    <w:rsid w:val="00D15520"/>
    <w:rsid w:val="00D1554C"/>
    <w:rsid w:val="00D156FF"/>
    <w:rsid w:val="00D157D9"/>
    <w:rsid w:val="00D15A79"/>
    <w:rsid w:val="00D1606D"/>
    <w:rsid w:val="00D1666F"/>
    <w:rsid w:val="00D166F1"/>
    <w:rsid w:val="00D166F8"/>
    <w:rsid w:val="00D16E6A"/>
    <w:rsid w:val="00D17013"/>
    <w:rsid w:val="00D171BE"/>
    <w:rsid w:val="00D17290"/>
    <w:rsid w:val="00D17438"/>
    <w:rsid w:val="00D17575"/>
    <w:rsid w:val="00D17637"/>
    <w:rsid w:val="00D17706"/>
    <w:rsid w:val="00D178DC"/>
    <w:rsid w:val="00D17B4B"/>
    <w:rsid w:val="00D2042F"/>
    <w:rsid w:val="00D2056B"/>
    <w:rsid w:val="00D20882"/>
    <w:rsid w:val="00D20D14"/>
    <w:rsid w:val="00D20D5C"/>
    <w:rsid w:val="00D20F14"/>
    <w:rsid w:val="00D210B4"/>
    <w:rsid w:val="00D21388"/>
    <w:rsid w:val="00D218A3"/>
    <w:rsid w:val="00D21E23"/>
    <w:rsid w:val="00D2223E"/>
    <w:rsid w:val="00D222E7"/>
    <w:rsid w:val="00D22A41"/>
    <w:rsid w:val="00D22AE8"/>
    <w:rsid w:val="00D22C03"/>
    <w:rsid w:val="00D22C66"/>
    <w:rsid w:val="00D22F54"/>
    <w:rsid w:val="00D230EA"/>
    <w:rsid w:val="00D23276"/>
    <w:rsid w:val="00D2329E"/>
    <w:rsid w:val="00D23E64"/>
    <w:rsid w:val="00D24DE8"/>
    <w:rsid w:val="00D24EEF"/>
    <w:rsid w:val="00D251C8"/>
    <w:rsid w:val="00D251D8"/>
    <w:rsid w:val="00D25795"/>
    <w:rsid w:val="00D25BB1"/>
    <w:rsid w:val="00D25C37"/>
    <w:rsid w:val="00D25D59"/>
    <w:rsid w:val="00D267D4"/>
    <w:rsid w:val="00D26CD9"/>
    <w:rsid w:val="00D26D44"/>
    <w:rsid w:val="00D27052"/>
    <w:rsid w:val="00D2714B"/>
    <w:rsid w:val="00D2748A"/>
    <w:rsid w:val="00D276FA"/>
    <w:rsid w:val="00D2799C"/>
    <w:rsid w:val="00D27EC8"/>
    <w:rsid w:val="00D27EE5"/>
    <w:rsid w:val="00D300ED"/>
    <w:rsid w:val="00D304D5"/>
    <w:rsid w:val="00D304F4"/>
    <w:rsid w:val="00D306F5"/>
    <w:rsid w:val="00D312BD"/>
    <w:rsid w:val="00D31C1F"/>
    <w:rsid w:val="00D323FD"/>
    <w:rsid w:val="00D324CC"/>
    <w:rsid w:val="00D328CF"/>
    <w:rsid w:val="00D32BBB"/>
    <w:rsid w:val="00D332DF"/>
    <w:rsid w:val="00D333F3"/>
    <w:rsid w:val="00D33F08"/>
    <w:rsid w:val="00D34021"/>
    <w:rsid w:val="00D3407E"/>
    <w:rsid w:val="00D3456D"/>
    <w:rsid w:val="00D34A86"/>
    <w:rsid w:val="00D34D59"/>
    <w:rsid w:val="00D34EEC"/>
    <w:rsid w:val="00D3596B"/>
    <w:rsid w:val="00D3629B"/>
    <w:rsid w:val="00D36927"/>
    <w:rsid w:val="00D369A5"/>
    <w:rsid w:val="00D372D0"/>
    <w:rsid w:val="00D377D3"/>
    <w:rsid w:val="00D377F4"/>
    <w:rsid w:val="00D37B0A"/>
    <w:rsid w:val="00D37F29"/>
    <w:rsid w:val="00D40155"/>
    <w:rsid w:val="00D403D8"/>
    <w:rsid w:val="00D40407"/>
    <w:rsid w:val="00D409BC"/>
    <w:rsid w:val="00D411B3"/>
    <w:rsid w:val="00D421D2"/>
    <w:rsid w:val="00D428D4"/>
    <w:rsid w:val="00D42B9B"/>
    <w:rsid w:val="00D42C70"/>
    <w:rsid w:val="00D42D45"/>
    <w:rsid w:val="00D42D8A"/>
    <w:rsid w:val="00D42F1A"/>
    <w:rsid w:val="00D4344A"/>
    <w:rsid w:val="00D4344B"/>
    <w:rsid w:val="00D43937"/>
    <w:rsid w:val="00D43A3B"/>
    <w:rsid w:val="00D44350"/>
    <w:rsid w:val="00D44F0D"/>
    <w:rsid w:val="00D455FA"/>
    <w:rsid w:val="00D456B9"/>
    <w:rsid w:val="00D45FBE"/>
    <w:rsid w:val="00D46032"/>
    <w:rsid w:val="00D46185"/>
    <w:rsid w:val="00D4666A"/>
    <w:rsid w:val="00D47045"/>
    <w:rsid w:val="00D470AA"/>
    <w:rsid w:val="00D470FC"/>
    <w:rsid w:val="00D4739C"/>
    <w:rsid w:val="00D4778B"/>
    <w:rsid w:val="00D47C16"/>
    <w:rsid w:val="00D50320"/>
    <w:rsid w:val="00D504DE"/>
    <w:rsid w:val="00D5062C"/>
    <w:rsid w:val="00D5101A"/>
    <w:rsid w:val="00D51202"/>
    <w:rsid w:val="00D51BAB"/>
    <w:rsid w:val="00D5215B"/>
    <w:rsid w:val="00D5257E"/>
    <w:rsid w:val="00D52753"/>
    <w:rsid w:val="00D52D45"/>
    <w:rsid w:val="00D53162"/>
    <w:rsid w:val="00D533FA"/>
    <w:rsid w:val="00D53797"/>
    <w:rsid w:val="00D53AB7"/>
    <w:rsid w:val="00D53E41"/>
    <w:rsid w:val="00D542DC"/>
    <w:rsid w:val="00D54714"/>
    <w:rsid w:val="00D5487C"/>
    <w:rsid w:val="00D54DE8"/>
    <w:rsid w:val="00D54FB2"/>
    <w:rsid w:val="00D55785"/>
    <w:rsid w:val="00D55837"/>
    <w:rsid w:val="00D55BD8"/>
    <w:rsid w:val="00D55FC7"/>
    <w:rsid w:val="00D567D9"/>
    <w:rsid w:val="00D56D33"/>
    <w:rsid w:val="00D5735F"/>
    <w:rsid w:val="00D57ADD"/>
    <w:rsid w:val="00D60328"/>
    <w:rsid w:val="00D604CA"/>
    <w:rsid w:val="00D604E7"/>
    <w:rsid w:val="00D60B22"/>
    <w:rsid w:val="00D60E1C"/>
    <w:rsid w:val="00D60EB8"/>
    <w:rsid w:val="00D60FA8"/>
    <w:rsid w:val="00D615A7"/>
    <w:rsid w:val="00D615CB"/>
    <w:rsid w:val="00D61664"/>
    <w:rsid w:val="00D616F7"/>
    <w:rsid w:val="00D617E2"/>
    <w:rsid w:val="00D61A45"/>
    <w:rsid w:val="00D61FAC"/>
    <w:rsid w:val="00D622F5"/>
    <w:rsid w:val="00D625B7"/>
    <w:rsid w:val="00D628A5"/>
    <w:rsid w:val="00D62A25"/>
    <w:rsid w:val="00D62A8F"/>
    <w:rsid w:val="00D62EEE"/>
    <w:rsid w:val="00D63A89"/>
    <w:rsid w:val="00D64199"/>
    <w:rsid w:val="00D64210"/>
    <w:rsid w:val="00D64484"/>
    <w:rsid w:val="00D6448D"/>
    <w:rsid w:val="00D64512"/>
    <w:rsid w:val="00D648AE"/>
    <w:rsid w:val="00D649A8"/>
    <w:rsid w:val="00D64C19"/>
    <w:rsid w:val="00D65341"/>
    <w:rsid w:val="00D65410"/>
    <w:rsid w:val="00D65412"/>
    <w:rsid w:val="00D655EE"/>
    <w:rsid w:val="00D65B64"/>
    <w:rsid w:val="00D663E4"/>
    <w:rsid w:val="00D66668"/>
    <w:rsid w:val="00D66C1D"/>
    <w:rsid w:val="00D67440"/>
    <w:rsid w:val="00D67545"/>
    <w:rsid w:val="00D67571"/>
    <w:rsid w:val="00D67854"/>
    <w:rsid w:val="00D67885"/>
    <w:rsid w:val="00D67D42"/>
    <w:rsid w:val="00D67DEE"/>
    <w:rsid w:val="00D7119C"/>
    <w:rsid w:val="00D71374"/>
    <w:rsid w:val="00D714DF"/>
    <w:rsid w:val="00D715E9"/>
    <w:rsid w:val="00D717D0"/>
    <w:rsid w:val="00D72040"/>
    <w:rsid w:val="00D72878"/>
    <w:rsid w:val="00D72A39"/>
    <w:rsid w:val="00D72B95"/>
    <w:rsid w:val="00D73146"/>
    <w:rsid w:val="00D73397"/>
    <w:rsid w:val="00D73C34"/>
    <w:rsid w:val="00D74472"/>
    <w:rsid w:val="00D744EE"/>
    <w:rsid w:val="00D74F8A"/>
    <w:rsid w:val="00D75176"/>
    <w:rsid w:val="00D751B3"/>
    <w:rsid w:val="00D7529C"/>
    <w:rsid w:val="00D75FFE"/>
    <w:rsid w:val="00D76492"/>
    <w:rsid w:val="00D764A5"/>
    <w:rsid w:val="00D76AFE"/>
    <w:rsid w:val="00D76DD4"/>
    <w:rsid w:val="00D77ADB"/>
    <w:rsid w:val="00D8001E"/>
    <w:rsid w:val="00D8026D"/>
    <w:rsid w:val="00D80293"/>
    <w:rsid w:val="00D80316"/>
    <w:rsid w:val="00D81763"/>
    <w:rsid w:val="00D81DD0"/>
    <w:rsid w:val="00D825AD"/>
    <w:rsid w:val="00D828D0"/>
    <w:rsid w:val="00D82964"/>
    <w:rsid w:val="00D82D48"/>
    <w:rsid w:val="00D83161"/>
    <w:rsid w:val="00D838A1"/>
    <w:rsid w:val="00D838DA"/>
    <w:rsid w:val="00D83967"/>
    <w:rsid w:val="00D83C4B"/>
    <w:rsid w:val="00D83D14"/>
    <w:rsid w:val="00D8408D"/>
    <w:rsid w:val="00D840CF"/>
    <w:rsid w:val="00D84E55"/>
    <w:rsid w:val="00D84F31"/>
    <w:rsid w:val="00D854F5"/>
    <w:rsid w:val="00D85B4D"/>
    <w:rsid w:val="00D86379"/>
    <w:rsid w:val="00D863E9"/>
    <w:rsid w:val="00D865B4"/>
    <w:rsid w:val="00D86A06"/>
    <w:rsid w:val="00D86A9B"/>
    <w:rsid w:val="00D86FEE"/>
    <w:rsid w:val="00D87042"/>
    <w:rsid w:val="00D878E5"/>
    <w:rsid w:val="00D87D1C"/>
    <w:rsid w:val="00D90106"/>
    <w:rsid w:val="00D90E49"/>
    <w:rsid w:val="00D90E5F"/>
    <w:rsid w:val="00D90E81"/>
    <w:rsid w:val="00D90F26"/>
    <w:rsid w:val="00D90FD0"/>
    <w:rsid w:val="00D91009"/>
    <w:rsid w:val="00D91372"/>
    <w:rsid w:val="00D916AD"/>
    <w:rsid w:val="00D919A5"/>
    <w:rsid w:val="00D92190"/>
    <w:rsid w:val="00D92291"/>
    <w:rsid w:val="00D92552"/>
    <w:rsid w:val="00D9289B"/>
    <w:rsid w:val="00D9289F"/>
    <w:rsid w:val="00D92EB1"/>
    <w:rsid w:val="00D9327D"/>
    <w:rsid w:val="00D932DE"/>
    <w:rsid w:val="00D933C8"/>
    <w:rsid w:val="00D93B33"/>
    <w:rsid w:val="00D9404A"/>
    <w:rsid w:val="00D9424E"/>
    <w:rsid w:val="00D94426"/>
    <w:rsid w:val="00D9554A"/>
    <w:rsid w:val="00D955D6"/>
    <w:rsid w:val="00D96389"/>
    <w:rsid w:val="00D964D6"/>
    <w:rsid w:val="00D968FA"/>
    <w:rsid w:val="00D96E8B"/>
    <w:rsid w:val="00D96EC6"/>
    <w:rsid w:val="00DA0164"/>
    <w:rsid w:val="00DA0259"/>
    <w:rsid w:val="00DA05D9"/>
    <w:rsid w:val="00DA079F"/>
    <w:rsid w:val="00DA0E33"/>
    <w:rsid w:val="00DA0E47"/>
    <w:rsid w:val="00DA10CB"/>
    <w:rsid w:val="00DA1794"/>
    <w:rsid w:val="00DA1AA0"/>
    <w:rsid w:val="00DA1BB2"/>
    <w:rsid w:val="00DA1BB4"/>
    <w:rsid w:val="00DA1CC9"/>
    <w:rsid w:val="00DA221D"/>
    <w:rsid w:val="00DA267E"/>
    <w:rsid w:val="00DA2D1A"/>
    <w:rsid w:val="00DA2E7D"/>
    <w:rsid w:val="00DA3405"/>
    <w:rsid w:val="00DA3CC7"/>
    <w:rsid w:val="00DA3F77"/>
    <w:rsid w:val="00DA4073"/>
    <w:rsid w:val="00DA4903"/>
    <w:rsid w:val="00DA55DB"/>
    <w:rsid w:val="00DA5CB2"/>
    <w:rsid w:val="00DA5D4F"/>
    <w:rsid w:val="00DA5ECF"/>
    <w:rsid w:val="00DA6A4A"/>
    <w:rsid w:val="00DA6B42"/>
    <w:rsid w:val="00DA78C1"/>
    <w:rsid w:val="00DA79E4"/>
    <w:rsid w:val="00DA7CC5"/>
    <w:rsid w:val="00DA7CCF"/>
    <w:rsid w:val="00DA7CF1"/>
    <w:rsid w:val="00DA7DF2"/>
    <w:rsid w:val="00DB015A"/>
    <w:rsid w:val="00DB0B81"/>
    <w:rsid w:val="00DB0F53"/>
    <w:rsid w:val="00DB1F78"/>
    <w:rsid w:val="00DB228E"/>
    <w:rsid w:val="00DB2461"/>
    <w:rsid w:val="00DB2A3F"/>
    <w:rsid w:val="00DB2DC7"/>
    <w:rsid w:val="00DB3326"/>
    <w:rsid w:val="00DB3AC0"/>
    <w:rsid w:val="00DB3D62"/>
    <w:rsid w:val="00DB3DE6"/>
    <w:rsid w:val="00DB3EE3"/>
    <w:rsid w:val="00DB4183"/>
    <w:rsid w:val="00DB45AA"/>
    <w:rsid w:val="00DB501B"/>
    <w:rsid w:val="00DB5078"/>
    <w:rsid w:val="00DB51AB"/>
    <w:rsid w:val="00DB5550"/>
    <w:rsid w:val="00DB5E42"/>
    <w:rsid w:val="00DB623F"/>
    <w:rsid w:val="00DB6296"/>
    <w:rsid w:val="00DB67FA"/>
    <w:rsid w:val="00DB6972"/>
    <w:rsid w:val="00DB69AF"/>
    <w:rsid w:val="00DB6BEC"/>
    <w:rsid w:val="00DB70C8"/>
    <w:rsid w:val="00DB7D7B"/>
    <w:rsid w:val="00DC01A6"/>
    <w:rsid w:val="00DC055A"/>
    <w:rsid w:val="00DC0640"/>
    <w:rsid w:val="00DC0AB3"/>
    <w:rsid w:val="00DC177F"/>
    <w:rsid w:val="00DC1EB1"/>
    <w:rsid w:val="00DC2069"/>
    <w:rsid w:val="00DC21E4"/>
    <w:rsid w:val="00DC239B"/>
    <w:rsid w:val="00DC2759"/>
    <w:rsid w:val="00DC2AFA"/>
    <w:rsid w:val="00DC2DD6"/>
    <w:rsid w:val="00DC3519"/>
    <w:rsid w:val="00DC384B"/>
    <w:rsid w:val="00DC3909"/>
    <w:rsid w:val="00DC3984"/>
    <w:rsid w:val="00DC39CF"/>
    <w:rsid w:val="00DC41C7"/>
    <w:rsid w:val="00DC4732"/>
    <w:rsid w:val="00DC4B1B"/>
    <w:rsid w:val="00DC4C34"/>
    <w:rsid w:val="00DC4F27"/>
    <w:rsid w:val="00DC5679"/>
    <w:rsid w:val="00DC57D7"/>
    <w:rsid w:val="00DC5941"/>
    <w:rsid w:val="00DC5B36"/>
    <w:rsid w:val="00DC5B42"/>
    <w:rsid w:val="00DC5DCF"/>
    <w:rsid w:val="00DC5E12"/>
    <w:rsid w:val="00DC6207"/>
    <w:rsid w:val="00DC6799"/>
    <w:rsid w:val="00DC688A"/>
    <w:rsid w:val="00DC6AD2"/>
    <w:rsid w:val="00DC6EAF"/>
    <w:rsid w:val="00DC7547"/>
    <w:rsid w:val="00DC7AEA"/>
    <w:rsid w:val="00DC7BCC"/>
    <w:rsid w:val="00DC7CF4"/>
    <w:rsid w:val="00DC7D7C"/>
    <w:rsid w:val="00DD0C66"/>
    <w:rsid w:val="00DD183F"/>
    <w:rsid w:val="00DD271A"/>
    <w:rsid w:val="00DD2883"/>
    <w:rsid w:val="00DD28AF"/>
    <w:rsid w:val="00DD2EF4"/>
    <w:rsid w:val="00DD3159"/>
    <w:rsid w:val="00DD34B1"/>
    <w:rsid w:val="00DD3625"/>
    <w:rsid w:val="00DD38D6"/>
    <w:rsid w:val="00DD41E6"/>
    <w:rsid w:val="00DD4369"/>
    <w:rsid w:val="00DD441E"/>
    <w:rsid w:val="00DD4448"/>
    <w:rsid w:val="00DD4751"/>
    <w:rsid w:val="00DD479A"/>
    <w:rsid w:val="00DD5059"/>
    <w:rsid w:val="00DD5CC6"/>
    <w:rsid w:val="00DD64FE"/>
    <w:rsid w:val="00DD6624"/>
    <w:rsid w:val="00DD7127"/>
    <w:rsid w:val="00DD7246"/>
    <w:rsid w:val="00DD7E17"/>
    <w:rsid w:val="00DE0185"/>
    <w:rsid w:val="00DE04A5"/>
    <w:rsid w:val="00DE0671"/>
    <w:rsid w:val="00DE086F"/>
    <w:rsid w:val="00DE11FB"/>
    <w:rsid w:val="00DE197B"/>
    <w:rsid w:val="00DE2106"/>
    <w:rsid w:val="00DE26F2"/>
    <w:rsid w:val="00DE2CAA"/>
    <w:rsid w:val="00DE2F58"/>
    <w:rsid w:val="00DE3176"/>
    <w:rsid w:val="00DE3AF3"/>
    <w:rsid w:val="00DE3CC8"/>
    <w:rsid w:val="00DE4244"/>
    <w:rsid w:val="00DE443C"/>
    <w:rsid w:val="00DE4B1B"/>
    <w:rsid w:val="00DE4BBD"/>
    <w:rsid w:val="00DE4BCD"/>
    <w:rsid w:val="00DE4C9E"/>
    <w:rsid w:val="00DE4DA6"/>
    <w:rsid w:val="00DE4EC6"/>
    <w:rsid w:val="00DE50BB"/>
    <w:rsid w:val="00DE59A3"/>
    <w:rsid w:val="00DE5AA9"/>
    <w:rsid w:val="00DE5B19"/>
    <w:rsid w:val="00DE5BCD"/>
    <w:rsid w:val="00DE5CB8"/>
    <w:rsid w:val="00DE6120"/>
    <w:rsid w:val="00DE6368"/>
    <w:rsid w:val="00DE6805"/>
    <w:rsid w:val="00DE681F"/>
    <w:rsid w:val="00DE6F62"/>
    <w:rsid w:val="00DE7853"/>
    <w:rsid w:val="00DE79BC"/>
    <w:rsid w:val="00DE7A1D"/>
    <w:rsid w:val="00DE7A4F"/>
    <w:rsid w:val="00DE7AAA"/>
    <w:rsid w:val="00DE7BA8"/>
    <w:rsid w:val="00DE7D31"/>
    <w:rsid w:val="00DF07CE"/>
    <w:rsid w:val="00DF092B"/>
    <w:rsid w:val="00DF0C9C"/>
    <w:rsid w:val="00DF0EEA"/>
    <w:rsid w:val="00DF11AB"/>
    <w:rsid w:val="00DF1225"/>
    <w:rsid w:val="00DF18AA"/>
    <w:rsid w:val="00DF1CAC"/>
    <w:rsid w:val="00DF2321"/>
    <w:rsid w:val="00DF285F"/>
    <w:rsid w:val="00DF2A8F"/>
    <w:rsid w:val="00DF2B99"/>
    <w:rsid w:val="00DF2E40"/>
    <w:rsid w:val="00DF3425"/>
    <w:rsid w:val="00DF364F"/>
    <w:rsid w:val="00DF372C"/>
    <w:rsid w:val="00DF3A03"/>
    <w:rsid w:val="00DF3D33"/>
    <w:rsid w:val="00DF423D"/>
    <w:rsid w:val="00DF458E"/>
    <w:rsid w:val="00DF4703"/>
    <w:rsid w:val="00DF495F"/>
    <w:rsid w:val="00DF4A07"/>
    <w:rsid w:val="00DF4C5A"/>
    <w:rsid w:val="00DF4DA9"/>
    <w:rsid w:val="00DF51B6"/>
    <w:rsid w:val="00DF53D3"/>
    <w:rsid w:val="00DF5405"/>
    <w:rsid w:val="00DF54E1"/>
    <w:rsid w:val="00DF5545"/>
    <w:rsid w:val="00DF5CF3"/>
    <w:rsid w:val="00DF5EB9"/>
    <w:rsid w:val="00DF608E"/>
    <w:rsid w:val="00DF639C"/>
    <w:rsid w:val="00DF64B0"/>
    <w:rsid w:val="00DF65D5"/>
    <w:rsid w:val="00DF670A"/>
    <w:rsid w:val="00DF69CD"/>
    <w:rsid w:val="00DF6A4C"/>
    <w:rsid w:val="00DF6B94"/>
    <w:rsid w:val="00DF716F"/>
    <w:rsid w:val="00DF71C7"/>
    <w:rsid w:val="00DF730D"/>
    <w:rsid w:val="00DF737E"/>
    <w:rsid w:val="00DF741B"/>
    <w:rsid w:val="00DF7551"/>
    <w:rsid w:val="00DF7D9C"/>
    <w:rsid w:val="00DF7D9F"/>
    <w:rsid w:val="00DF7E84"/>
    <w:rsid w:val="00DF7F95"/>
    <w:rsid w:val="00E0003E"/>
    <w:rsid w:val="00E00314"/>
    <w:rsid w:val="00E004EF"/>
    <w:rsid w:val="00E0050A"/>
    <w:rsid w:val="00E00AEE"/>
    <w:rsid w:val="00E00ED3"/>
    <w:rsid w:val="00E01340"/>
    <w:rsid w:val="00E01654"/>
    <w:rsid w:val="00E01797"/>
    <w:rsid w:val="00E02331"/>
    <w:rsid w:val="00E02509"/>
    <w:rsid w:val="00E02619"/>
    <w:rsid w:val="00E026FD"/>
    <w:rsid w:val="00E02871"/>
    <w:rsid w:val="00E02D62"/>
    <w:rsid w:val="00E02EB7"/>
    <w:rsid w:val="00E02EE1"/>
    <w:rsid w:val="00E03B05"/>
    <w:rsid w:val="00E041E5"/>
    <w:rsid w:val="00E04284"/>
    <w:rsid w:val="00E042BB"/>
    <w:rsid w:val="00E043C7"/>
    <w:rsid w:val="00E04467"/>
    <w:rsid w:val="00E0449D"/>
    <w:rsid w:val="00E047B2"/>
    <w:rsid w:val="00E04AB3"/>
    <w:rsid w:val="00E04C8C"/>
    <w:rsid w:val="00E04F7E"/>
    <w:rsid w:val="00E052C8"/>
    <w:rsid w:val="00E0577C"/>
    <w:rsid w:val="00E05963"/>
    <w:rsid w:val="00E05A8F"/>
    <w:rsid w:val="00E06DE5"/>
    <w:rsid w:val="00E06ED5"/>
    <w:rsid w:val="00E07039"/>
    <w:rsid w:val="00E072E1"/>
    <w:rsid w:val="00E07935"/>
    <w:rsid w:val="00E07C8C"/>
    <w:rsid w:val="00E10132"/>
    <w:rsid w:val="00E10242"/>
    <w:rsid w:val="00E1038C"/>
    <w:rsid w:val="00E1049B"/>
    <w:rsid w:val="00E104D8"/>
    <w:rsid w:val="00E1055F"/>
    <w:rsid w:val="00E10981"/>
    <w:rsid w:val="00E10A71"/>
    <w:rsid w:val="00E10BA6"/>
    <w:rsid w:val="00E115B9"/>
    <w:rsid w:val="00E117E7"/>
    <w:rsid w:val="00E118E4"/>
    <w:rsid w:val="00E12252"/>
    <w:rsid w:val="00E1238A"/>
    <w:rsid w:val="00E12F1C"/>
    <w:rsid w:val="00E12F9C"/>
    <w:rsid w:val="00E1389B"/>
    <w:rsid w:val="00E138D6"/>
    <w:rsid w:val="00E1409C"/>
    <w:rsid w:val="00E1539D"/>
    <w:rsid w:val="00E15F6F"/>
    <w:rsid w:val="00E16233"/>
    <w:rsid w:val="00E166D7"/>
    <w:rsid w:val="00E1680B"/>
    <w:rsid w:val="00E16D4E"/>
    <w:rsid w:val="00E17906"/>
    <w:rsid w:val="00E200D7"/>
    <w:rsid w:val="00E2076D"/>
    <w:rsid w:val="00E20A1A"/>
    <w:rsid w:val="00E20E8F"/>
    <w:rsid w:val="00E21002"/>
    <w:rsid w:val="00E214BB"/>
    <w:rsid w:val="00E215CB"/>
    <w:rsid w:val="00E21676"/>
    <w:rsid w:val="00E21A46"/>
    <w:rsid w:val="00E21B99"/>
    <w:rsid w:val="00E21DCF"/>
    <w:rsid w:val="00E223CB"/>
    <w:rsid w:val="00E2275A"/>
    <w:rsid w:val="00E22CCA"/>
    <w:rsid w:val="00E23099"/>
    <w:rsid w:val="00E23424"/>
    <w:rsid w:val="00E2355F"/>
    <w:rsid w:val="00E23E73"/>
    <w:rsid w:val="00E24249"/>
    <w:rsid w:val="00E2434E"/>
    <w:rsid w:val="00E24C19"/>
    <w:rsid w:val="00E250F9"/>
    <w:rsid w:val="00E25365"/>
    <w:rsid w:val="00E2549F"/>
    <w:rsid w:val="00E2558B"/>
    <w:rsid w:val="00E25A73"/>
    <w:rsid w:val="00E25DD2"/>
    <w:rsid w:val="00E25EE6"/>
    <w:rsid w:val="00E26148"/>
    <w:rsid w:val="00E266B6"/>
    <w:rsid w:val="00E26846"/>
    <w:rsid w:val="00E268C1"/>
    <w:rsid w:val="00E26A4F"/>
    <w:rsid w:val="00E26B11"/>
    <w:rsid w:val="00E26F0A"/>
    <w:rsid w:val="00E2776D"/>
    <w:rsid w:val="00E27A37"/>
    <w:rsid w:val="00E30A00"/>
    <w:rsid w:val="00E30CF6"/>
    <w:rsid w:val="00E30E1B"/>
    <w:rsid w:val="00E30F85"/>
    <w:rsid w:val="00E314BF"/>
    <w:rsid w:val="00E31C85"/>
    <w:rsid w:val="00E31CB9"/>
    <w:rsid w:val="00E325A6"/>
    <w:rsid w:val="00E32E59"/>
    <w:rsid w:val="00E32EDF"/>
    <w:rsid w:val="00E32FE1"/>
    <w:rsid w:val="00E33251"/>
    <w:rsid w:val="00E3336D"/>
    <w:rsid w:val="00E337A2"/>
    <w:rsid w:val="00E33A86"/>
    <w:rsid w:val="00E33E4F"/>
    <w:rsid w:val="00E33F78"/>
    <w:rsid w:val="00E3414F"/>
    <w:rsid w:val="00E3446A"/>
    <w:rsid w:val="00E34685"/>
    <w:rsid w:val="00E34C5F"/>
    <w:rsid w:val="00E34C66"/>
    <w:rsid w:val="00E36182"/>
    <w:rsid w:val="00E36607"/>
    <w:rsid w:val="00E36800"/>
    <w:rsid w:val="00E36D98"/>
    <w:rsid w:val="00E36F38"/>
    <w:rsid w:val="00E375ED"/>
    <w:rsid w:val="00E37BC7"/>
    <w:rsid w:val="00E37C0A"/>
    <w:rsid w:val="00E37C87"/>
    <w:rsid w:val="00E40114"/>
    <w:rsid w:val="00E406C3"/>
    <w:rsid w:val="00E40D2C"/>
    <w:rsid w:val="00E41167"/>
    <w:rsid w:val="00E417A1"/>
    <w:rsid w:val="00E42157"/>
    <w:rsid w:val="00E42526"/>
    <w:rsid w:val="00E426F3"/>
    <w:rsid w:val="00E42AFD"/>
    <w:rsid w:val="00E42CBB"/>
    <w:rsid w:val="00E42F70"/>
    <w:rsid w:val="00E42FC0"/>
    <w:rsid w:val="00E43503"/>
    <w:rsid w:val="00E43675"/>
    <w:rsid w:val="00E43735"/>
    <w:rsid w:val="00E43859"/>
    <w:rsid w:val="00E43877"/>
    <w:rsid w:val="00E438F3"/>
    <w:rsid w:val="00E43FC5"/>
    <w:rsid w:val="00E441AF"/>
    <w:rsid w:val="00E44527"/>
    <w:rsid w:val="00E44F53"/>
    <w:rsid w:val="00E45211"/>
    <w:rsid w:val="00E4565A"/>
    <w:rsid w:val="00E458C2"/>
    <w:rsid w:val="00E45CB6"/>
    <w:rsid w:val="00E45E07"/>
    <w:rsid w:val="00E45E20"/>
    <w:rsid w:val="00E46127"/>
    <w:rsid w:val="00E46312"/>
    <w:rsid w:val="00E46E50"/>
    <w:rsid w:val="00E46FB5"/>
    <w:rsid w:val="00E4758A"/>
    <w:rsid w:val="00E475C9"/>
    <w:rsid w:val="00E478E0"/>
    <w:rsid w:val="00E479D5"/>
    <w:rsid w:val="00E47B74"/>
    <w:rsid w:val="00E47C4E"/>
    <w:rsid w:val="00E50616"/>
    <w:rsid w:val="00E50BFA"/>
    <w:rsid w:val="00E50EBD"/>
    <w:rsid w:val="00E512CD"/>
    <w:rsid w:val="00E5137E"/>
    <w:rsid w:val="00E51583"/>
    <w:rsid w:val="00E51716"/>
    <w:rsid w:val="00E517ED"/>
    <w:rsid w:val="00E51B3E"/>
    <w:rsid w:val="00E51C0A"/>
    <w:rsid w:val="00E52634"/>
    <w:rsid w:val="00E53405"/>
    <w:rsid w:val="00E53846"/>
    <w:rsid w:val="00E539D3"/>
    <w:rsid w:val="00E53BC7"/>
    <w:rsid w:val="00E53C7D"/>
    <w:rsid w:val="00E53FF9"/>
    <w:rsid w:val="00E54248"/>
    <w:rsid w:val="00E5426A"/>
    <w:rsid w:val="00E54333"/>
    <w:rsid w:val="00E54E5D"/>
    <w:rsid w:val="00E5501C"/>
    <w:rsid w:val="00E55262"/>
    <w:rsid w:val="00E555AE"/>
    <w:rsid w:val="00E558C1"/>
    <w:rsid w:val="00E55943"/>
    <w:rsid w:val="00E562E2"/>
    <w:rsid w:val="00E562ED"/>
    <w:rsid w:val="00E5641C"/>
    <w:rsid w:val="00E5646A"/>
    <w:rsid w:val="00E56545"/>
    <w:rsid w:val="00E56AEE"/>
    <w:rsid w:val="00E56D77"/>
    <w:rsid w:val="00E56F3E"/>
    <w:rsid w:val="00E57677"/>
    <w:rsid w:val="00E577B3"/>
    <w:rsid w:val="00E577EB"/>
    <w:rsid w:val="00E5798F"/>
    <w:rsid w:val="00E57C5A"/>
    <w:rsid w:val="00E57EC7"/>
    <w:rsid w:val="00E60362"/>
    <w:rsid w:val="00E603EA"/>
    <w:rsid w:val="00E60818"/>
    <w:rsid w:val="00E60E4B"/>
    <w:rsid w:val="00E610BD"/>
    <w:rsid w:val="00E6117A"/>
    <w:rsid w:val="00E613B8"/>
    <w:rsid w:val="00E61901"/>
    <w:rsid w:val="00E61AAF"/>
    <w:rsid w:val="00E61C46"/>
    <w:rsid w:val="00E6221C"/>
    <w:rsid w:val="00E6247A"/>
    <w:rsid w:val="00E62791"/>
    <w:rsid w:val="00E627E0"/>
    <w:rsid w:val="00E638AB"/>
    <w:rsid w:val="00E63960"/>
    <w:rsid w:val="00E63DCC"/>
    <w:rsid w:val="00E6407A"/>
    <w:rsid w:val="00E642BC"/>
    <w:rsid w:val="00E64359"/>
    <w:rsid w:val="00E64381"/>
    <w:rsid w:val="00E64418"/>
    <w:rsid w:val="00E64668"/>
    <w:rsid w:val="00E6496B"/>
    <w:rsid w:val="00E64C22"/>
    <w:rsid w:val="00E64EA9"/>
    <w:rsid w:val="00E654B4"/>
    <w:rsid w:val="00E6584D"/>
    <w:rsid w:val="00E65905"/>
    <w:rsid w:val="00E65BF3"/>
    <w:rsid w:val="00E66491"/>
    <w:rsid w:val="00E6672A"/>
    <w:rsid w:val="00E66A45"/>
    <w:rsid w:val="00E67902"/>
    <w:rsid w:val="00E67F81"/>
    <w:rsid w:val="00E7003F"/>
    <w:rsid w:val="00E7015A"/>
    <w:rsid w:val="00E70180"/>
    <w:rsid w:val="00E70252"/>
    <w:rsid w:val="00E702EE"/>
    <w:rsid w:val="00E702F0"/>
    <w:rsid w:val="00E709F1"/>
    <w:rsid w:val="00E70D94"/>
    <w:rsid w:val="00E70F0A"/>
    <w:rsid w:val="00E71397"/>
    <w:rsid w:val="00E71418"/>
    <w:rsid w:val="00E714C8"/>
    <w:rsid w:val="00E71741"/>
    <w:rsid w:val="00E720EA"/>
    <w:rsid w:val="00E72C4B"/>
    <w:rsid w:val="00E73154"/>
    <w:rsid w:val="00E73201"/>
    <w:rsid w:val="00E7341F"/>
    <w:rsid w:val="00E73B0A"/>
    <w:rsid w:val="00E742B9"/>
    <w:rsid w:val="00E743A2"/>
    <w:rsid w:val="00E746E6"/>
    <w:rsid w:val="00E748BA"/>
    <w:rsid w:val="00E7496C"/>
    <w:rsid w:val="00E74B47"/>
    <w:rsid w:val="00E74FE8"/>
    <w:rsid w:val="00E75032"/>
    <w:rsid w:val="00E756F5"/>
    <w:rsid w:val="00E75760"/>
    <w:rsid w:val="00E75E30"/>
    <w:rsid w:val="00E76707"/>
    <w:rsid w:val="00E769F1"/>
    <w:rsid w:val="00E76CB2"/>
    <w:rsid w:val="00E77130"/>
    <w:rsid w:val="00E77843"/>
    <w:rsid w:val="00E779FC"/>
    <w:rsid w:val="00E77A25"/>
    <w:rsid w:val="00E77BB4"/>
    <w:rsid w:val="00E77C00"/>
    <w:rsid w:val="00E80798"/>
    <w:rsid w:val="00E8094A"/>
    <w:rsid w:val="00E80EE7"/>
    <w:rsid w:val="00E816C6"/>
    <w:rsid w:val="00E817EF"/>
    <w:rsid w:val="00E819FC"/>
    <w:rsid w:val="00E81A7B"/>
    <w:rsid w:val="00E81D59"/>
    <w:rsid w:val="00E8222E"/>
    <w:rsid w:val="00E82453"/>
    <w:rsid w:val="00E82CCD"/>
    <w:rsid w:val="00E8337D"/>
    <w:rsid w:val="00E833DE"/>
    <w:rsid w:val="00E836C0"/>
    <w:rsid w:val="00E83F72"/>
    <w:rsid w:val="00E84535"/>
    <w:rsid w:val="00E8485C"/>
    <w:rsid w:val="00E84AF0"/>
    <w:rsid w:val="00E84B5B"/>
    <w:rsid w:val="00E8534A"/>
    <w:rsid w:val="00E8577D"/>
    <w:rsid w:val="00E85DB9"/>
    <w:rsid w:val="00E85F5A"/>
    <w:rsid w:val="00E86156"/>
    <w:rsid w:val="00E8688C"/>
    <w:rsid w:val="00E86938"/>
    <w:rsid w:val="00E86CD6"/>
    <w:rsid w:val="00E86F35"/>
    <w:rsid w:val="00E86F47"/>
    <w:rsid w:val="00E8774E"/>
    <w:rsid w:val="00E877BA"/>
    <w:rsid w:val="00E87894"/>
    <w:rsid w:val="00E8790A"/>
    <w:rsid w:val="00E87942"/>
    <w:rsid w:val="00E87B15"/>
    <w:rsid w:val="00E87DC3"/>
    <w:rsid w:val="00E87F0C"/>
    <w:rsid w:val="00E87F8D"/>
    <w:rsid w:val="00E90570"/>
    <w:rsid w:val="00E9177C"/>
    <w:rsid w:val="00E92002"/>
    <w:rsid w:val="00E9241C"/>
    <w:rsid w:val="00E925E9"/>
    <w:rsid w:val="00E92A0D"/>
    <w:rsid w:val="00E92ECB"/>
    <w:rsid w:val="00E93543"/>
    <w:rsid w:val="00E93695"/>
    <w:rsid w:val="00E93857"/>
    <w:rsid w:val="00E93DCA"/>
    <w:rsid w:val="00E93DD6"/>
    <w:rsid w:val="00E94102"/>
    <w:rsid w:val="00E94152"/>
    <w:rsid w:val="00E9423E"/>
    <w:rsid w:val="00E948C9"/>
    <w:rsid w:val="00E9529D"/>
    <w:rsid w:val="00E95619"/>
    <w:rsid w:val="00E956E6"/>
    <w:rsid w:val="00E960B1"/>
    <w:rsid w:val="00E96117"/>
    <w:rsid w:val="00E97437"/>
    <w:rsid w:val="00E976BA"/>
    <w:rsid w:val="00E97B34"/>
    <w:rsid w:val="00EA0269"/>
    <w:rsid w:val="00EA0359"/>
    <w:rsid w:val="00EA04F3"/>
    <w:rsid w:val="00EA0A17"/>
    <w:rsid w:val="00EA0C0B"/>
    <w:rsid w:val="00EA0CF1"/>
    <w:rsid w:val="00EA0CFE"/>
    <w:rsid w:val="00EA0E68"/>
    <w:rsid w:val="00EA113B"/>
    <w:rsid w:val="00EA17F8"/>
    <w:rsid w:val="00EA1AD4"/>
    <w:rsid w:val="00EA1E12"/>
    <w:rsid w:val="00EA1ECC"/>
    <w:rsid w:val="00EA1EFE"/>
    <w:rsid w:val="00EA20DD"/>
    <w:rsid w:val="00EA237F"/>
    <w:rsid w:val="00EA25C6"/>
    <w:rsid w:val="00EA277C"/>
    <w:rsid w:val="00EA29C0"/>
    <w:rsid w:val="00EA2B67"/>
    <w:rsid w:val="00EA2CF4"/>
    <w:rsid w:val="00EA2D21"/>
    <w:rsid w:val="00EA2D64"/>
    <w:rsid w:val="00EA2E6D"/>
    <w:rsid w:val="00EA3173"/>
    <w:rsid w:val="00EA3579"/>
    <w:rsid w:val="00EA3AA5"/>
    <w:rsid w:val="00EA3B6B"/>
    <w:rsid w:val="00EA3C88"/>
    <w:rsid w:val="00EA3E46"/>
    <w:rsid w:val="00EA40E6"/>
    <w:rsid w:val="00EA4219"/>
    <w:rsid w:val="00EA5604"/>
    <w:rsid w:val="00EA5708"/>
    <w:rsid w:val="00EA5DE4"/>
    <w:rsid w:val="00EA5F49"/>
    <w:rsid w:val="00EA6154"/>
    <w:rsid w:val="00EA6390"/>
    <w:rsid w:val="00EA64D8"/>
    <w:rsid w:val="00EA67DB"/>
    <w:rsid w:val="00EA67E6"/>
    <w:rsid w:val="00EA6D96"/>
    <w:rsid w:val="00EA6FA3"/>
    <w:rsid w:val="00EA72E7"/>
    <w:rsid w:val="00EA75A5"/>
    <w:rsid w:val="00EA7C34"/>
    <w:rsid w:val="00EA7E40"/>
    <w:rsid w:val="00EA7F18"/>
    <w:rsid w:val="00EB056F"/>
    <w:rsid w:val="00EB0AD4"/>
    <w:rsid w:val="00EB0F11"/>
    <w:rsid w:val="00EB106F"/>
    <w:rsid w:val="00EB116D"/>
    <w:rsid w:val="00EB1F81"/>
    <w:rsid w:val="00EB2103"/>
    <w:rsid w:val="00EB2373"/>
    <w:rsid w:val="00EB28D7"/>
    <w:rsid w:val="00EB2D64"/>
    <w:rsid w:val="00EB2EDA"/>
    <w:rsid w:val="00EB30D4"/>
    <w:rsid w:val="00EB386B"/>
    <w:rsid w:val="00EB39E6"/>
    <w:rsid w:val="00EB3D61"/>
    <w:rsid w:val="00EB428D"/>
    <w:rsid w:val="00EB431A"/>
    <w:rsid w:val="00EB434D"/>
    <w:rsid w:val="00EB45B4"/>
    <w:rsid w:val="00EB46AE"/>
    <w:rsid w:val="00EB47B9"/>
    <w:rsid w:val="00EB4C1F"/>
    <w:rsid w:val="00EB4FF8"/>
    <w:rsid w:val="00EB50BD"/>
    <w:rsid w:val="00EB517A"/>
    <w:rsid w:val="00EB52ED"/>
    <w:rsid w:val="00EB5A90"/>
    <w:rsid w:val="00EB5CD5"/>
    <w:rsid w:val="00EB5F06"/>
    <w:rsid w:val="00EB62AD"/>
    <w:rsid w:val="00EB6A17"/>
    <w:rsid w:val="00EB6B5C"/>
    <w:rsid w:val="00EB6DCE"/>
    <w:rsid w:val="00EB704A"/>
    <w:rsid w:val="00EB7720"/>
    <w:rsid w:val="00EB7998"/>
    <w:rsid w:val="00EB7CF9"/>
    <w:rsid w:val="00EB7DE1"/>
    <w:rsid w:val="00EB7E87"/>
    <w:rsid w:val="00EB7EA5"/>
    <w:rsid w:val="00EB7F78"/>
    <w:rsid w:val="00EC029D"/>
    <w:rsid w:val="00EC07C0"/>
    <w:rsid w:val="00EC1252"/>
    <w:rsid w:val="00EC1333"/>
    <w:rsid w:val="00EC1844"/>
    <w:rsid w:val="00EC19EA"/>
    <w:rsid w:val="00EC3017"/>
    <w:rsid w:val="00EC30AB"/>
    <w:rsid w:val="00EC32AB"/>
    <w:rsid w:val="00EC3A59"/>
    <w:rsid w:val="00EC3EB4"/>
    <w:rsid w:val="00EC3FF0"/>
    <w:rsid w:val="00EC40CB"/>
    <w:rsid w:val="00EC4B8E"/>
    <w:rsid w:val="00EC4DA9"/>
    <w:rsid w:val="00EC51D3"/>
    <w:rsid w:val="00EC53C1"/>
    <w:rsid w:val="00EC5412"/>
    <w:rsid w:val="00EC5463"/>
    <w:rsid w:val="00EC55FA"/>
    <w:rsid w:val="00EC5695"/>
    <w:rsid w:val="00EC5C65"/>
    <w:rsid w:val="00EC60FA"/>
    <w:rsid w:val="00EC613E"/>
    <w:rsid w:val="00EC6A8C"/>
    <w:rsid w:val="00EC6B52"/>
    <w:rsid w:val="00EC76F8"/>
    <w:rsid w:val="00EC7FC0"/>
    <w:rsid w:val="00ED018D"/>
    <w:rsid w:val="00ED04A2"/>
    <w:rsid w:val="00ED0886"/>
    <w:rsid w:val="00ED10E6"/>
    <w:rsid w:val="00ED113D"/>
    <w:rsid w:val="00ED12DE"/>
    <w:rsid w:val="00ED1973"/>
    <w:rsid w:val="00ED1A5E"/>
    <w:rsid w:val="00ED1D46"/>
    <w:rsid w:val="00ED1E75"/>
    <w:rsid w:val="00ED1FAD"/>
    <w:rsid w:val="00ED20A3"/>
    <w:rsid w:val="00ED23B3"/>
    <w:rsid w:val="00ED2913"/>
    <w:rsid w:val="00ED2AC2"/>
    <w:rsid w:val="00ED3094"/>
    <w:rsid w:val="00ED32EF"/>
    <w:rsid w:val="00ED367C"/>
    <w:rsid w:val="00ED3905"/>
    <w:rsid w:val="00ED43BD"/>
    <w:rsid w:val="00ED4430"/>
    <w:rsid w:val="00ED44B1"/>
    <w:rsid w:val="00ED5114"/>
    <w:rsid w:val="00ED5A61"/>
    <w:rsid w:val="00ED5B0B"/>
    <w:rsid w:val="00ED5BCA"/>
    <w:rsid w:val="00ED5CEF"/>
    <w:rsid w:val="00ED64EA"/>
    <w:rsid w:val="00ED66FC"/>
    <w:rsid w:val="00ED7504"/>
    <w:rsid w:val="00ED7551"/>
    <w:rsid w:val="00ED7BA3"/>
    <w:rsid w:val="00ED7E9D"/>
    <w:rsid w:val="00EE011D"/>
    <w:rsid w:val="00EE051C"/>
    <w:rsid w:val="00EE06ED"/>
    <w:rsid w:val="00EE0C8C"/>
    <w:rsid w:val="00EE1584"/>
    <w:rsid w:val="00EE1737"/>
    <w:rsid w:val="00EE180A"/>
    <w:rsid w:val="00EE216C"/>
    <w:rsid w:val="00EE232C"/>
    <w:rsid w:val="00EE2473"/>
    <w:rsid w:val="00EE271B"/>
    <w:rsid w:val="00EE2A21"/>
    <w:rsid w:val="00EE2C20"/>
    <w:rsid w:val="00EE2C87"/>
    <w:rsid w:val="00EE31F2"/>
    <w:rsid w:val="00EE3AEC"/>
    <w:rsid w:val="00EE435F"/>
    <w:rsid w:val="00EE4824"/>
    <w:rsid w:val="00EE499C"/>
    <w:rsid w:val="00EE4D2B"/>
    <w:rsid w:val="00EE4E85"/>
    <w:rsid w:val="00EE502B"/>
    <w:rsid w:val="00EE5127"/>
    <w:rsid w:val="00EE5AC0"/>
    <w:rsid w:val="00EE5BD2"/>
    <w:rsid w:val="00EE5D2E"/>
    <w:rsid w:val="00EE5EC5"/>
    <w:rsid w:val="00EE61CC"/>
    <w:rsid w:val="00EE6216"/>
    <w:rsid w:val="00EE6303"/>
    <w:rsid w:val="00EE63DB"/>
    <w:rsid w:val="00EE64BD"/>
    <w:rsid w:val="00EE6BC0"/>
    <w:rsid w:val="00EE7118"/>
    <w:rsid w:val="00EE739F"/>
    <w:rsid w:val="00EE7633"/>
    <w:rsid w:val="00EE795B"/>
    <w:rsid w:val="00EE7BB9"/>
    <w:rsid w:val="00EF0498"/>
    <w:rsid w:val="00EF12A9"/>
    <w:rsid w:val="00EF1468"/>
    <w:rsid w:val="00EF1DC7"/>
    <w:rsid w:val="00EF1F22"/>
    <w:rsid w:val="00EF1F29"/>
    <w:rsid w:val="00EF1F95"/>
    <w:rsid w:val="00EF20FE"/>
    <w:rsid w:val="00EF2103"/>
    <w:rsid w:val="00EF21A2"/>
    <w:rsid w:val="00EF26EF"/>
    <w:rsid w:val="00EF27B8"/>
    <w:rsid w:val="00EF2A51"/>
    <w:rsid w:val="00EF2B10"/>
    <w:rsid w:val="00EF307C"/>
    <w:rsid w:val="00EF33E9"/>
    <w:rsid w:val="00EF3957"/>
    <w:rsid w:val="00EF4168"/>
    <w:rsid w:val="00EF43FE"/>
    <w:rsid w:val="00EF4911"/>
    <w:rsid w:val="00EF4A08"/>
    <w:rsid w:val="00EF4EF4"/>
    <w:rsid w:val="00EF551F"/>
    <w:rsid w:val="00EF5E8C"/>
    <w:rsid w:val="00EF6285"/>
    <w:rsid w:val="00EF655E"/>
    <w:rsid w:val="00EF65CE"/>
    <w:rsid w:val="00EF6841"/>
    <w:rsid w:val="00EF6CC8"/>
    <w:rsid w:val="00EF6FB6"/>
    <w:rsid w:val="00EF713A"/>
    <w:rsid w:val="00EF72B9"/>
    <w:rsid w:val="00EF748B"/>
    <w:rsid w:val="00EF74B4"/>
    <w:rsid w:val="00EF786C"/>
    <w:rsid w:val="00EF7CBF"/>
    <w:rsid w:val="00EF7F4E"/>
    <w:rsid w:val="00F004A1"/>
    <w:rsid w:val="00F00685"/>
    <w:rsid w:val="00F00719"/>
    <w:rsid w:val="00F00CE3"/>
    <w:rsid w:val="00F00D3C"/>
    <w:rsid w:val="00F00EB4"/>
    <w:rsid w:val="00F00FC1"/>
    <w:rsid w:val="00F0132A"/>
    <w:rsid w:val="00F0141B"/>
    <w:rsid w:val="00F014DD"/>
    <w:rsid w:val="00F0171F"/>
    <w:rsid w:val="00F0180E"/>
    <w:rsid w:val="00F01CA6"/>
    <w:rsid w:val="00F01E93"/>
    <w:rsid w:val="00F021F8"/>
    <w:rsid w:val="00F023B9"/>
    <w:rsid w:val="00F02546"/>
    <w:rsid w:val="00F02B5E"/>
    <w:rsid w:val="00F034B9"/>
    <w:rsid w:val="00F038D3"/>
    <w:rsid w:val="00F0410E"/>
    <w:rsid w:val="00F0433D"/>
    <w:rsid w:val="00F043C7"/>
    <w:rsid w:val="00F04606"/>
    <w:rsid w:val="00F049A6"/>
    <w:rsid w:val="00F049E0"/>
    <w:rsid w:val="00F05105"/>
    <w:rsid w:val="00F058DD"/>
    <w:rsid w:val="00F05B25"/>
    <w:rsid w:val="00F05BE3"/>
    <w:rsid w:val="00F05C9E"/>
    <w:rsid w:val="00F060CB"/>
    <w:rsid w:val="00F060E4"/>
    <w:rsid w:val="00F06296"/>
    <w:rsid w:val="00F063B8"/>
    <w:rsid w:val="00F06C88"/>
    <w:rsid w:val="00F07806"/>
    <w:rsid w:val="00F07FC2"/>
    <w:rsid w:val="00F10048"/>
    <w:rsid w:val="00F102BD"/>
    <w:rsid w:val="00F10343"/>
    <w:rsid w:val="00F10BB5"/>
    <w:rsid w:val="00F11491"/>
    <w:rsid w:val="00F1176B"/>
    <w:rsid w:val="00F11D96"/>
    <w:rsid w:val="00F11F35"/>
    <w:rsid w:val="00F11FA0"/>
    <w:rsid w:val="00F11FE3"/>
    <w:rsid w:val="00F121DD"/>
    <w:rsid w:val="00F123F1"/>
    <w:rsid w:val="00F1256E"/>
    <w:rsid w:val="00F12C37"/>
    <w:rsid w:val="00F12F25"/>
    <w:rsid w:val="00F13767"/>
    <w:rsid w:val="00F13866"/>
    <w:rsid w:val="00F13B02"/>
    <w:rsid w:val="00F13BE6"/>
    <w:rsid w:val="00F13BFE"/>
    <w:rsid w:val="00F143AD"/>
    <w:rsid w:val="00F1470F"/>
    <w:rsid w:val="00F1482A"/>
    <w:rsid w:val="00F148F0"/>
    <w:rsid w:val="00F15497"/>
    <w:rsid w:val="00F15D15"/>
    <w:rsid w:val="00F15F59"/>
    <w:rsid w:val="00F165CA"/>
    <w:rsid w:val="00F166B0"/>
    <w:rsid w:val="00F167CD"/>
    <w:rsid w:val="00F16BC0"/>
    <w:rsid w:val="00F16E3E"/>
    <w:rsid w:val="00F16EE2"/>
    <w:rsid w:val="00F170F2"/>
    <w:rsid w:val="00F176DA"/>
    <w:rsid w:val="00F17743"/>
    <w:rsid w:val="00F17AF4"/>
    <w:rsid w:val="00F17B6D"/>
    <w:rsid w:val="00F20231"/>
    <w:rsid w:val="00F203F7"/>
    <w:rsid w:val="00F2048A"/>
    <w:rsid w:val="00F205A5"/>
    <w:rsid w:val="00F2135F"/>
    <w:rsid w:val="00F215E6"/>
    <w:rsid w:val="00F21C6D"/>
    <w:rsid w:val="00F22400"/>
    <w:rsid w:val="00F22964"/>
    <w:rsid w:val="00F22D69"/>
    <w:rsid w:val="00F23009"/>
    <w:rsid w:val="00F2311C"/>
    <w:rsid w:val="00F23181"/>
    <w:rsid w:val="00F235E0"/>
    <w:rsid w:val="00F237DC"/>
    <w:rsid w:val="00F23BB5"/>
    <w:rsid w:val="00F23EDD"/>
    <w:rsid w:val="00F24159"/>
    <w:rsid w:val="00F24168"/>
    <w:rsid w:val="00F2422A"/>
    <w:rsid w:val="00F2482E"/>
    <w:rsid w:val="00F24E41"/>
    <w:rsid w:val="00F25365"/>
    <w:rsid w:val="00F254CB"/>
    <w:rsid w:val="00F2578F"/>
    <w:rsid w:val="00F25844"/>
    <w:rsid w:val="00F258F1"/>
    <w:rsid w:val="00F25AF1"/>
    <w:rsid w:val="00F265EB"/>
    <w:rsid w:val="00F266A2"/>
    <w:rsid w:val="00F2681E"/>
    <w:rsid w:val="00F26945"/>
    <w:rsid w:val="00F26B94"/>
    <w:rsid w:val="00F26F2D"/>
    <w:rsid w:val="00F277D9"/>
    <w:rsid w:val="00F27893"/>
    <w:rsid w:val="00F27A50"/>
    <w:rsid w:val="00F27C45"/>
    <w:rsid w:val="00F301C1"/>
    <w:rsid w:val="00F3051E"/>
    <w:rsid w:val="00F31031"/>
    <w:rsid w:val="00F312FC"/>
    <w:rsid w:val="00F313F6"/>
    <w:rsid w:val="00F31CBD"/>
    <w:rsid w:val="00F3246E"/>
    <w:rsid w:val="00F327E1"/>
    <w:rsid w:val="00F32AFE"/>
    <w:rsid w:val="00F32D81"/>
    <w:rsid w:val="00F32F82"/>
    <w:rsid w:val="00F337BE"/>
    <w:rsid w:val="00F33F07"/>
    <w:rsid w:val="00F344EC"/>
    <w:rsid w:val="00F34E45"/>
    <w:rsid w:val="00F3529F"/>
    <w:rsid w:val="00F359FB"/>
    <w:rsid w:val="00F35BA9"/>
    <w:rsid w:val="00F35E9C"/>
    <w:rsid w:val="00F3640D"/>
    <w:rsid w:val="00F37186"/>
    <w:rsid w:val="00F374C7"/>
    <w:rsid w:val="00F37547"/>
    <w:rsid w:val="00F37D19"/>
    <w:rsid w:val="00F40889"/>
    <w:rsid w:val="00F40B3D"/>
    <w:rsid w:val="00F40B98"/>
    <w:rsid w:val="00F40E3F"/>
    <w:rsid w:val="00F41974"/>
    <w:rsid w:val="00F41B16"/>
    <w:rsid w:val="00F41DA0"/>
    <w:rsid w:val="00F41DB9"/>
    <w:rsid w:val="00F420C9"/>
    <w:rsid w:val="00F42100"/>
    <w:rsid w:val="00F421F7"/>
    <w:rsid w:val="00F4270A"/>
    <w:rsid w:val="00F42A80"/>
    <w:rsid w:val="00F42B84"/>
    <w:rsid w:val="00F42D1D"/>
    <w:rsid w:val="00F42E29"/>
    <w:rsid w:val="00F430FE"/>
    <w:rsid w:val="00F43349"/>
    <w:rsid w:val="00F436A6"/>
    <w:rsid w:val="00F43D4F"/>
    <w:rsid w:val="00F4407C"/>
    <w:rsid w:val="00F443DF"/>
    <w:rsid w:val="00F4455C"/>
    <w:rsid w:val="00F4485C"/>
    <w:rsid w:val="00F46048"/>
    <w:rsid w:val="00F46102"/>
    <w:rsid w:val="00F461C2"/>
    <w:rsid w:val="00F46773"/>
    <w:rsid w:val="00F46E46"/>
    <w:rsid w:val="00F47151"/>
    <w:rsid w:val="00F474F3"/>
    <w:rsid w:val="00F47524"/>
    <w:rsid w:val="00F47833"/>
    <w:rsid w:val="00F47997"/>
    <w:rsid w:val="00F479A4"/>
    <w:rsid w:val="00F479B8"/>
    <w:rsid w:val="00F47BA5"/>
    <w:rsid w:val="00F47E76"/>
    <w:rsid w:val="00F47ED3"/>
    <w:rsid w:val="00F47F65"/>
    <w:rsid w:val="00F502D9"/>
    <w:rsid w:val="00F50441"/>
    <w:rsid w:val="00F50606"/>
    <w:rsid w:val="00F506C8"/>
    <w:rsid w:val="00F50B0C"/>
    <w:rsid w:val="00F50B47"/>
    <w:rsid w:val="00F514E2"/>
    <w:rsid w:val="00F5151B"/>
    <w:rsid w:val="00F5151F"/>
    <w:rsid w:val="00F517B5"/>
    <w:rsid w:val="00F51E60"/>
    <w:rsid w:val="00F51F4B"/>
    <w:rsid w:val="00F526E2"/>
    <w:rsid w:val="00F52E90"/>
    <w:rsid w:val="00F53085"/>
    <w:rsid w:val="00F53394"/>
    <w:rsid w:val="00F537FC"/>
    <w:rsid w:val="00F53946"/>
    <w:rsid w:val="00F53F80"/>
    <w:rsid w:val="00F54618"/>
    <w:rsid w:val="00F547B5"/>
    <w:rsid w:val="00F548CB"/>
    <w:rsid w:val="00F54B32"/>
    <w:rsid w:val="00F54DD0"/>
    <w:rsid w:val="00F54ED3"/>
    <w:rsid w:val="00F54EFA"/>
    <w:rsid w:val="00F54F58"/>
    <w:rsid w:val="00F55060"/>
    <w:rsid w:val="00F55332"/>
    <w:rsid w:val="00F55467"/>
    <w:rsid w:val="00F559E1"/>
    <w:rsid w:val="00F55A0E"/>
    <w:rsid w:val="00F55A97"/>
    <w:rsid w:val="00F55D58"/>
    <w:rsid w:val="00F55F91"/>
    <w:rsid w:val="00F55FD2"/>
    <w:rsid w:val="00F56176"/>
    <w:rsid w:val="00F561C6"/>
    <w:rsid w:val="00F56B2A"/>
    <w:rsid w:val="00F56DB0"/>
    <w:rsid w:val="00F56DC3"/>
    <w:rsid w:val="00F573D5"/>
    <w:rsid w:val="00F5795F"/>
    <w:rsid w:val="00F57F61"/>
    <w:rsid w:val="00F57FBD"/>
    <w:rsid w:val="00F6033F"/>
    <w:rsid w:val="00F60766"/>
    <w:rsid w:val="00F607CA"/>
    <w:rsid w:val="00F6081D"/>
    <w:rsid w:val="00F60B96"/>
    <w:rsid w:val="00F61CA4"/>
    <w:rsid w:val="00F61EBC"/>
    <w:rsid w:val="00F62171"/>
    <w:rsid w:val="00F6221C"/>
    <w:rsid w:val="00F6239A"/>
    <w:rsid w:val="00F62459"/>
    <w:rsid w:val="00F63277"/>
    <w:rsid w:val="00F634F0"/>
    <w:rsid w:val="00F6385E"/>
    <w:rsid w:val="00F63A79"/>
    <w:rsid w:val="00F63AE4"/>
    <w:rsid w:val="00F63FCD"/>
    <w:rsid w:val="00F645D9"/>
    <w:rsid w:val="00F6466F"/>
    <w:rsid w:val="00F64845"/>
    <w:rsid w:val="00F64C6E"/>
    <w:rsid w:val="00F65116"/>
    <w:rsid w:val="00F651F3"/>
    <w:rsid w:val="00F656A1"/>
    <w:rsid w:val="00F65701"/>
    <w:rsid w:val="00F658FF"/>
    <w:rsid w:val="00F65C83"/>
    <w:rsid w:val="00F660C5"/>
    <w:rsid w:val="00F669BB"/>
    <w:rsid w:val="00F67156"/>
    <w:rsid w:val="00F672B8"/>
    <w:rsid w:val="00F673FF"/>
    <w:rsid w:val="00F67491"/>
    <w:rsid w:val="00F678D1"/>
    <w:rsid w:val="00F67D8A"/>
    <w:rsid w:val="00F67F59"/>
    <w:rsid w:val="00F70972"/>
    <w:rsid w:val="00F70F64"/>
    <w:rsid w:val="00F71281"/>
    <w:rsid w:val="00F717EE"/>
    <w:rsid w:val="00F71A2B"/>
    <w:rsid w:val="00F71AC3"/>
    <w:rsid w:val="00F71B06"/>
    <w:rsid w:val="00F71B13"/>
    <w:rsid w:val="00F71D78"/>
    <w:rsid w:val="00F7206F"/>
    <w:rsid w:val="00F72214"/>
    <w:rsid w:val="00F72284"/>
    <w:rsid w:val="00F7279D"/>
    <w:rsid w:val="00F72F00"/>
    <w:rsid w:val="00F7313B"/>
    <w:rsid w:val="00F731ED"/>
    <w:rsid w:val="00F7325A"/>
    <w:rsid w:val="00F7386D"/>
    <w:rsid w:val="00F7396F"/>
    <w:rsid w:val="00F73F91"/>
    <w:rsid w:val="00F743A4"/>
    <w:rsid w:val="00F747EB"/>
    <w:rsid w:val="00F74C64"/>
    <w:rsid w:val="00F7501C"/>
    <w:rsid w:val="00F752B5"/>
    <w:rsid w:val="00F75646"/>
    <w:rsid w:val="00F75DE7"/>
    <w:rsid w:val="00F75EEF"/>
    <w:rsid w:val="00F75F56"/>
    <w:rsid w:val="00F763AF"/>
    <w:rsid w:val="00F767C1"/>
    <w:rsid w:val="00F76CA0"/>
    <w:rsid w:val="00F779FC"/>
    <w:rsid w:val="00F77A76"/>
    <w:rsid w:val="00F77CF7"/>
    <w:rsid w:val="00F809DA"/>
    <w:rsid w:val="00F80CD6"/>
    <w:rsid w:val="00F80FEB"/>
    <w:rsid w:val="00F81917"/>
    <w:rsid w:val="00F81A71"/>
    <w:rsid w:val="00F81A91"/>
    <w:rsid w:val="00F81BFA"/>
    <w:rsid w:val="00F81C65"/>
    <w:rsid w:val="00F81FAC"/>
    <w:rsid w:val="00F820AA"/>
    <w:rsid w:val="00F8279A"/>
    <w:rsid w:val="00F82EB9"/>
    <w:rsid w:val="00F83947"/>
    <w:rsid w:val="00F83DE5"/>
    <w:rsid w:val="00F8408A"/>
    <w:rsid w:val="00F8465D"/>
    <w:rsid w:val="00F84A18"/>
    <w:rsid w:val="00F84C0D"/>
    <w:rsid w:val="00F84C90"/>
    <w:rsid w:val="00F84CC9"/>
    <w:rsid w:val="00F84FE8"/>
    <w:rsid w:val="00F85106"/>
    <w:rsid w:val="00F8549F"/>
    <w:rsid w:val="00F85DD9"/>
    <w:rsid w:val="00F860E5"/>
    <w:rsid w:val="00F86DFB"/>
    <w:rsid w:val="00F8700E"/>
    <w:rsid w:val="00F8721E"/>
    <w:rsid w:val="00F872E1"/>
    <w:rsid w:val="00F878E9"/>
    <w:rsid w:val="00F87AA8"/>
    <w:rsid w:val="00F87E2B"/>
    <w:rsid w:val="00F900BD"/>
    <w:rsid w:val="00F904A0"/>
    <w:rsid w:val="00F905E1"/>
    <w:rsid w:val="00F908C8"/>
    <w:rsid w:val="00F90BC2"/>
    <w:rsid w:val="00F90C07"/>
    <w:rsid w:val="00F90CF5"/>
    <w:rsid w:val="00F91034"/>
    <w:rsid w:val="00F911C3"/>
    <w:rsid w:val="00F913A0"/>
    <w:rsid w:val="00F916A9"/>
    <w:rsid w:val="00F916AD"/>
    <w:rsid w:val="00F917FD"/>
    <w:rsid w:val="00F91E67"/>
    <w:rsid w:val="00F9219F"/>
    <w:rsid w:val="00F92271"/>
    <w:rsid w:val="00F92614"/>
    <w:rsid w:val="00F92790"/>
    <w:rsid w:val="00F9279C"/>
    <w:rsid w:val="00F93704"/>
    <w:rsid w:val="00F9372D"/>
    <w:rsid w:val="00F93A46"/>
    <w:rsid w:val="00F93C4C"/>
    <w:rsid w:val="00F93D74"/>
    <w:rsid w:val="00F93EB4"/>
    <w:rsid w:val="00F9421A"/>
    <w:rsid w:val="00F942C1"/>
    <w:rsid w:val="00F942E9"/>
    <w:rsid w:val="00F94782"/>
    <w:rsid w:val="00F94916"/>
    <w:rsid w:val="00F94A36"/>
    <w:rsid w:val="00F94B2F"/>
    <w:rsid w:val="00F94C62"/>
    <w:rsid w:val="00F94F7E"/>
    <w:rsid w:val="00F95012"/>
    <w:rsid w:val="00F950D4"/>
    <w:rsid w:val="00F9534E"/>
    <w:rsid w:val="00F95801"/>
    <w:rsid w:val="00F95916"/>
    <w:rsid w:val="00F95BFF"/>
    <w:rsid w:val="00F96074"/>
    <w:rsid w:val="00F96554"/>
    <w:rsid w:val="00F96B23"/>
    <w:rsid w:val="00F96C1E"/>
    <w:rsid w:val="00F96C50"/>
    <w:rsid w:val="00F96C89"/>
    <w:rsid w:val="00F96D20"/>
    <w:rsid w:val="00F96DBA"/>
    <w:rsid w:val="00F96EBD"/>
    <w:rsid w:val="00F97023"/>
    <w:rsid w:val="00F9708C"/>
    <w:rsid w:val="00F97703"/>
    <w:rsid w:val="00F97ACB"/>
    <w:rsid w:val="00F97B39"/>
    <w:rsid w:val="00F97D74"/>
    <w:rsid w:val="00F97DD0"/>
    <w:rsid w:val="00FA010E"/>
    <w:rsid w:val="00FA0313"/>
    <w:rsid w:val="00FA0413"/>
    <w:rsid w:val="00FA0655"/>
    <w:rsid w:val="00FA0AAA"/>
    <w:rsid w:val="00FA0D25"/>
    <w:rsid w:val="00FA12A7"/>
    <w:rsid w:val="00FA1327"/>
    <w:rsid w:val="00FA16AF"/>
    <w:rsid w:val="00FA16CA"/>
    <w:rsid w:val="00FA1707"/>
    <w:rsid w:val="00FA1B82"/>
    <w:rsid w:val="00FA20CB"/>
    <w:rsid w:val="00FA3304"/>
    <w:rsid w:val="00FA3488"/>
    <w:rsid w:val="00FA3A34"/>
    <w:rsid w:val="00FA3D9B"/>
    <w:rsid w:val="00FA4253"/>
    <w:rsid w:val="00FA447B"/>
    <w:rsid w:val="00FA47B7"/>
    <w:rsid w:val="00FA4DC7"/>
    <w:rsid w:val="00FA5195"/>
    <w:rsid w:val="00FA578D"/>
    <w:rsid w:val="00FA5E33"/>
    <w:rsid w:val="00FA5EAD"/>
    <w:rsid w:val="00FA5F49"/>
    <w:rsid w:val="00FA6162"/>
    <w:rsid w:val="00FA6490"/>
    <w:rsid w:val="00FA65F7"/>
    <w:rsid w:val="00FA6706"/>
    <w:rsid w:val="00FA6931"/>
    <w:rsid w:val="00FA6D5F"/>
    <w:rsid w:val="00FA7177"/>
    <w:rsid w:val="00FA729F"/>
    <w:rsid w:val="00FA72E8"/>
    <w:rsid w:val="00FA750D"/>
    <w:rsid w:val="00FA798E"/>
    <w:rsid w:val="00FA7B74"/>
    <w:rsid w:val="00FA7C86"/>
    <w:rsid w:val="00FA7D4E"/>
    <w:rsid w:val="00FA7E05"/>
    <w:rsid w:val="00FB074D"/>
    <w:rsid w:val="00FB0CC6"/>
    <w:rsid w:val="00FB18EF"/>
    <w:rsid w:val="00FB2027"/>
    <w:rsid w:val="00FB224F"/>
    <w:rsid w:val="00FB252A"/>
    <w:rsid w:val="00FB259D"/>
    <w:rsid w:val="00FB26F4"/>
    <w:rsid w:val="00FB27F7"/>
    <w:rsid w:val="00FB2908"/>
    <w:rsid w:val="00FB2920"/>
    <w:rsid w:val="00FB2EDA"/>
    <w:rsid w:val="00FB3466"/>
    <w:rsid w:val="00FB3C2D"/>
    <w:rsid w:val="00FB3E04"/>
    <w:rsid w:val="00FB44E3"/>
    <w:rsid w:val="00FB484B"/>
    <w:rsid w:val="00FB4CF2"/>
    <w:rsid w:val="00FB50A7"/>
    <w:rsid w:val="00FB56E4"/>
    <w:rsid w:val="00FB6AC5"/>
    <w:rsid w:val="00FB6E12"/>
    <w:rsid w:val="00FB77DF"/>
    <w:rsid w:val="00FC02E3"/>
    <w:rsid w:val="00FC03FC"/>
    <w:rsid w:val="00FC0B42"/>
    <w:rsid w:val="00FC0FC3"/>
    <w:rsid w:val="00FC120D"/>
    <w:rsid w:val="00FC1496"/>
    <w:rsid w:val="00FC15DA"/>
    <w:rsid w:val="00FC1BA4"/>
    <w:rsid w:val="00FC200B"/>
    <w:rsid w:val="00FC2EAF"/>
    <w:rsid w:val="00FC3513"/>
    <w:rsid w:val="00FC3BDE"/>
    <w:rsid w:val="00FC3C6A"/>
    <w:rsid w:val="00FC3DDD"/>
    <w:rsid w:val="00FC46D6"/>
    <w:rsid w:val="00FC4D68"/>
    <w:rsid w:val="00FC5195"/>
    <w:rsid w:val="00FC51A7"/>
    <w:rsid w:val="00FC5659"/>
    <w:rsid w:val="00FC5805"/>
    <w:rsid w:val="00FC5DFF"/>
    <w:rsid w:val="00FC5E83"/>
    <w:rsid w:val="00FC5EE6"/>
    <w:rsid w:val="00FC5FE8"/>
    <w:rsid w:val="00FC60DD"/>
    <w:rsid w:val="00FC60E5"/>
    <w:rsid w:val="00FC7167"/>
    <w:rsid w:val="00FC7226"/>
    <w:rsid w:val="00FC776D"/>
    <w:rsid w:val="00FC7A38"/>
    <w:rsid w:val="00FC7A7E"/>
    <w:rsid w:val="00FC7DDF"/>
    <w:rsid w:val="00FD0556"/>
    <w:rsid w:val="00FD0BCF"/>
    <w:rsid w:val="00FD12A5"/>
    <w:rsid w:val="00FD12EE"/>
    <w:rsid w:val="00FD22BE"/>
    <w:rsid w:val="00FD2A3D"/>
    <w:rsid w:val="00FD2CC8"/>
    <w:rsid w:val="00FD2CFB"/>
    <w:rsid w:val="00FD324E"/>
    <w:rsid w:val="00FD32E7"/>
    <w:rsid w:val="00FD38D3"/>
    <w:rsid w:val="00FD3C2D"/>
    <w:rsid w:val="00FD430E"/>
    <w:rsid w:val="00FD44F9"/>
    <w:rsid w:val="00FD4A09"/>
    <w:rsid w:val="00FD4A82"/>
    <w:rsid w:val="00FD543B"/>
    <w:rsid w:val="00FD5584"/>
    <w:rsid w:val="00FD5679"/>
    <w:rsid w:val="00FD57D0"/>
    <w:rsid w:val="00FD5B1C"/>
    <w:rsid w:val="00FD5B4C"/>
    <w:rsid w:val="00FD5C9D"/>
    <w:rsid w:val="00FD5D49"/>
    <w:rsid w:val="00FD5E06"/>
    <w:rsid w:val="00FD602E"/>
    <w:rsid w:val="00FD6800"/>
    <w:rsid w:val="00FD73A9"/>
    <w:rsid w:val="00FD73D7"/>
    <w:rsid w:val="00FD79E6"/>
    <w:rsid w:val="00FD7B6A"/>
    <w:rsid w:val="00FD7D0E"/>
    <w:rsid w:val="00FD7D26"/>
    <w:rsid w:val="00FD7E1E"/>
    <w:rsid w:val="00FD7EAD"/>
    <w:rsid w:val="00FE0047"/>
    <w:rsid w:val="00FE0170"/>
    <w:rsid w:val="00FE05A1"/>
    <w:rsid w:val="00FE089A"/>
    <w:rsid w:val="00FE0A07"/>
    <w:rsid w:val="00FE115B"/>
    <w:rsid w:val="00FE121D"/>
    <w:rsid w:val="00FE12D1"/>
    <w:rsid w:val="00FE1729"/>
    <w:rsid w:val="00FE20E5"/>
    <w:rsid w:val="00FE247F"/>
    <w:rsid w:val="00FE26AC"/>
    <w:rsid w:val="00FE2CF3"/>
    <w:rsid w:val="00FE31F7"/>
    <w:rsid w:val="00FE329A"/>
    <w:rsid w:val="00FE342E"/>
    <w:rsid w:val="00FE3914"/>
    <w:rsid w:val="00FE3BF7"/>
    <w:rsid w:val="00FE3F78"/>
    <w:rsid w:val="00FE440E"/>
    <w:rsid w:val="00FE45CC"/>
    <w:rsid w:val="00FE47BC"/>
    <w:rsid w:val="00FE53AF"/>
    <w:rsid w:val="00FE54F5"/>
    <w:rsid w:val="00FE5CB9"/>
    <w:rsid w:val="00FE61B0"/>
    <w:rsid w:val="00FE623D"/>
    <w:rsid w:val="00FE64F8"/>
    <w:rsid w:val="00FE6811"/>
    <w:rsid w:val="00FE68AF"/>
    <w:rsid w:val="00FE71EF"/>
    <w:rsid w:val="00FE781E"/>
    <w:rsid w:val="00FE7EA1"/>
    <w:rsid w:val="00FF0246"/>
    <w:rsid w:val="00FF0446"/>
    <w:rsid w:val="00FF0474"/>
    <w:rsid w:val="00FF0CB5"/>
    <w:rsid w:val="00FF0FBA"/>
    <w:rsid w:val="00FF1088"/>
    <w:rsid w:val="00FF11FD"/>
    <w:rsid w:val="00FF13B8"/>
    <w:rsid w:val="00FF14C0"/>
    <w:rsid w:val="00FF1517"/>
    <w:rsid w:val="00FF1717"/>
    <w:rsid w:val="00FF1A7D"/>
    <w:rsid w:val="00FF1AB4"/>
    <w:rsid w:val="00FF1D64"/>
    <w:rsid w:val="00FF21E1"/>
    <w:rsid w:val="00FF27D1"/>
    <w:rsid w:val="00FF2D0E"/>
    <w:rsid w:val="00FF30E5"/>
    <w:rsid w:val="00FF31C4"/>
    <w:rsid w:val="00FF3437"/>
    <w:rsid w:val="00FF3DC4"/>
    <w:rsid w:val="00FF3FCC"/>
    <w:rsid w:val="00FF4D34"/>
    <w:rsid w:val="00FF4D68"/>
    <w:rsid w:val="00FF4E71"/>
    <w:rsid w:val="00FF5087"/>
    <w:rsid w:val="00FF50DC"/>
    <w:rsid w:val="00FF557A"/>
    <w:rsid w:val="00FF5B59"/>
    <w:rsid w:val="00FF5C86"/>
    <w:rsid w:val="00FF5EE5"/>
    <w:rsid w:val="00FF61E1"/>
    <w:rsid w:val="00FF634B"/>
    <w:rsid w:val="00FF645E"/>
    <w:rsid w:val="00FF71CA"/>
    <w:rsid w:val="00FF7440"/>
    <w:rsid w:val="00FF797C"/>
    <w:rsid w:val="01193440"/>
    <w:rsid w:val="019E79CA"/>
    <w:rsid w:val="01FCDEF5"/>
    <w:rsid w:val="048AE332"/>
    <w:rsid w:val="04F925E3"/>
    <w:rsid w:val="05D181F8"/>
    <w:rsid w:val="06583569"/>
    <w:rsid w:val="068DB27B"/>
    <w:rsid w:val="076A8800"/>
    <w:rsid w:val="090E9E3D"/>
    <w:rsid w:val="09EF1AA8"/>
    <w:rsid w:val="0A016B53"/>
    <w:rsid w:val="0A10B283"/>
    <w:rsid w:val="0A11F08B"/>
    <w:rsid w:val="0A2E5EB5"/>
    <w:rsid w:val="0B38AF3C"/>
    <w:rsid w:val="0B581C2E"/>
    <w:rsid w:val="0DFA1932"/>
    <w:rsid w:val="0E0EBAC6"/>
    <w:rsid w:val="0EC285F4"/>
    <w:rsid w:val="0FB15EF9"/>
    <w:rsid w:val="0FB1C968"/>
    <w:rsid w:val="1041DFC0"/>
    <w:rsid w:val="10C73AA7"/>
    <w:rsid w:val="10E082E2"/>
    <w:rsid w:val="1137AE21"/>
    <w:rsid w:val="117C810D"/>
    <w:rsid w:val="117FE40E"/>
    <w:rsid w:val="11DCAD2D"/>
    <w:rsid w:val="129A5E57"/>
    <w:rsid w:val="14D7A070"/>
    <w:rsid w:val="150527AC"/>
    <w:rsid w:val="151D7069"/>
    <w:rsid w:val="1525D756"/>
    <w:rsid w:val="15F7FDC9"/>
    <w:rsid w:val="189DDCE0"/>
    <w:rsid w:val="18C2F5F2"/>
    <w:rsid w:val="1A006FD5"/>
    <w:rsid w:val="1A1CBDE9"/>
    <w:rsid w:val="1A6A5C2A"/>
    <w:rsid w:val="1B414968"/>
    <w:rsid w:val="1C4BA34F"/>
    <w:rsid w:val="1CA0593D"/>
    <w:rsid w:val="1CD2C973"/>
    <w:rsid w:val="1CFA4CD7"/>
    <w:rsid w:val="1D328ADA"/>
    <w:rsid w:val="1DF4D492"/>
    <w:rsid w:val="1F2B688B"/>
    <w:rsid w:val="2070B321"/>
    <w:rsid w:val="218F3F0C"/>
    <w:rsid w:val="22DA2449"/>
    <w:rsid w:val="22E77B48"/>
    <w:rsid w:val="235859F2"/>
    <w:rsid w:val="245B6D42"/>
    <w:rsid w:val="25435D18"/>
    <w:rsid w:val="2558B655"/>
    <w:rsid w:val="259C845C"/>
    <w:rsid w:val="259F4B21"/>
    <w:rsid w:val="26E5AAD3"/>
    <w:rsid w:val="27B567BE"/>
    <w:rsid w:val="27E6C978"/>
    <w:rsid w:val="2A1181E9"/>
    <w:rsid w:val="2A578096"/>
    <w:rsid w:val="2B048E2F"/>
    <w:rsid w:val="2B37B663"/>
    <w:rsid w:val="2B61DE8F"/>
    <w:rsid w:val="2C509322"/>
    <w:rsid w:val="2D121664"/>
    <w:rsid w:val="2EC50A5A"/>
    <w:rsid w:val="316D841D"/>
    <w:rsid w:val="3205413D"/>
    <w:rsid w:val="338C2E63"/>
    <w:rsid w:val="33FD9D73"/>
    <w:rsid w:val="3481191E"/>
    <w:rsid w:val="34B741B9"/>
    <w:rsid w:val="34EDEABD"/>
    <w:rsid w:val="3673FE56"/>
    <w:rsid w:val="3688D149"/>
    <w:rsid w:val="371A6E44"/>
    <w:rsid w:val="37BC7FDF"/>
    <w:rsid w:val="3847A0FD"/>
    <w:rsid w:val="387772D9"/>
    <w:rsid w:val="3897616B"/>
    <w:rsid w:val="3999FACC"/>
    <w:rsid w:val="3A5EC94E"/>
    <w:rsid w:val="3B5D4C8F"/>
    <w:rsid w:val="3CBD9291"/>
    <w:rsid w:val="3D5461B3"/>
    <w:rsid w:val="3D5DB13F"/>
    <w:rsid w:val="3D945649"/>
    <w:rsid w:val="3E37A149"/>
    <w:rsid w:val="3ED83865"/>
    <w:rsid w:val="40B074F9"/>
    <w:rsid w:val="41391D70"/>
    <w:rsid w:val="41835EC2"/>
    <w:rsid w:val="41F25F6C"/>
    <w:rsid w:val="4265173A"/>
    <w:rsid w:val="42D5FBED"/>
    <w:rsid w:val="45746858"/>
    <w:rsid w:val="460E886A"/>
    <w:rsid w:val="46529966"/>
    <w:rsid w:val="468CE498"/>
    <w:rsid w:val="46FE4181"/>
    <w:rsid w:val="471930B9"/>
    <w:rsid w:val="4854E6C4"/>
    <w:rsid w:val="494B6F2E"/>
    <w:rsid w:val="49D6EE4E"/>
    <w:rsid w:val="4B144C56"/>
    <w:rsid w:val="4B59439B"/>
    <w:rsid w:val="4C895CB9"/>
    <w:rsid w:val="4CE2762D"/>
    <w:rsid w:val="4D6604E3"/>
    <w:rsid w:val="4D915419"/>
    <w:rsid w:val="4E4C79EF"/>
    <w:rsid w:val="4E6188CB"/>
    <w:rsid w:val="4FAEB693"/>
    <w:rsid w:val="4FE0F701"/>
    <w:rsid w:val="51B9645D"/>
    <w:rsid w:val="51ECE2DD"/>
    <w:rsid w:val="52225F98"/>
    <w:rsid w:val="5274C00E"/>
    <w:rsid w:val="52CE3AEC"/>
    <w:rsid w:val="53132C36"/>
    <w:rsid w:val="531DE3D6"/>
    <w:rsid w:val="5454B74B"/>
    <w:rsid w:val="54C09312"/>
    <w:rsid w:val="55A88772"/>
    <w:rsid w:val="55BB28ED"/>
    <w:rsid w:val="5630695C"/>
    <w:rsid w:val="568CDF12"/>
    <w:rsid w:val="56E8D9CD"/>
    <w:rsid w:val="56F03EFA"/>
    <w:rsid w:val="599CDC64"/>
    <w:rsid w:val="5B0098F1"/>
    <w:rsid w:val="5C1E6578"/>
    <w:rsid w:val="5DD26F55"/>
    <w:rsid w:val="5E4E0105"/>
    <w:rsid w:val="5F2C5FA0"/>
    <w:rsid w:val="5F54F1E6"/>
    <w:rsid w:val="5F7AB926"/>
    <w:rsid w:val="5F93D8C3"/>
    <w:rsid w:val="61174838"/>
    <w:rsid w:val="620BAC86"/>
    <w:rsid w:val="638E061C"/>
    <w:rsid w:val="64CDA8DF"/>
    <w:rsid w:val="65E6D69E"/>
    <w:rsid w:val="6697531A"/>
    <w:rsid w:val="66E2269A"/>
    <w:rsid w:val="678FC986"/>
    <w:rsid w:val="6AD4FD79"/>
    <w:rsid w:val="6B930A22"/>
    <w:rsid w:val="6BAE1805"/>
    <w:rsid w:val="6BBCE355"/>
    <w:rsid w:val="6BD06E0C"/>
    <w:rsid w:val="6E13A113"/>
    <w:rsid w:val="6F832849"/>
    <w:rsid w:val="6FE08E0A"/>
    <w:rsid w:val="701BD71D"/>
    <w:rsid w:val="720BE90A"/>
    <w:rsid w:val="726F75A5"/>
    <w:rsid w:val="72740143"/>
    <w:rsid w:val="72ECD5BB"/>
    <w:rsid w:val="731DF54E"/>
    <w:rsid w:val="73FC8E1C"/>
    <w:rsid w:val="743F0C63"/>
    <w:rsid w:val="75665B13"/>
    <w:rsid w:val="75C8A933"/>
    <w:rsid w:val="7796CA2B"/>
    <w:rsid w:val="77CFA2DC"/>
    <w:rsid w:val="77E142F7"/>
    <w:rsid w:val="7AAD7714"/>
    <w:rsid w:val="7CEA0D8E"/>
    <w:rsid w:val="7D174C01"/>
    <w:rsid w:val="7D42699B"/>
    <w:rsid w:val="7E6B7122"/>
    <w:rsid w:val="7EC5888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f" fillcolor="#b8cce4">
      <v:fill color="#b8cce4" on="f"/>
      <v:stroke weight=".25pt"/>
      <v:shadow on="t" type="perspective" color="#243f60" opacity=".5" offset="1pt" offset2="-1pt"/>
    </o:shapedefaults>
    <o:shapelayout v:ext="edit">
      <o:idmap v:ext="edit" data="2"/>
    </o:shapelayout>
  </w:shapeDefaults>
  <w:decimalSymbol w:val="."/>
  <w:listSeparator w:val=","/>
  <w14:docId w14:val="7D15E9EE"/>
  <w15:docId w15:val="{5F68BB7B-CC8F-440E-B2CC-8F4E4BABD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4BB"/>
    <w:rPr>
      <w:sz w:val="24"/>
      <w:szCs w:val="24"/>
    </w:rPr>
  </w:style>
  <w:style w:type="paragraph" w:styleId="Heading1">
    <w:name w:val="heading 1"/>
    <w:basedOn w:val="Normal"/>
    <w:next w:val="Normal"/>
    <w:link w:val="Heading1Char"/>
    <w:qFormat/>
    <w:pPr>
      <w:keepNext/>
      <w:jc w:val="center"/>
      <w:outlineLvl w:val="0"/>
    </w:pPr>
    <w:rPr>
      <w:b/>
      <w:bCs/>
      <w:sz w:val="28"/>
    </w:rPr>
  </w:style>
  <w:style w:type="paragraph" w:styleId="Heading2">
    <w:name w:val="heading 2"/>
    <w:basedOn w:val="Normal"/>
    <w:next w:val="Normal"/>
    <w:link w:val="Heading2Char"/>
    <w:qFormat/>
    <w:pPr>
      <w:keepNext/>
      <w:pBdr>
        <w:top w:val="single" w:sz="4" w:space="1" w:color="auto"/>
        <w:left w:val="single" w:sz="4" w:space="4" w:color="auto"/>
        <w:bottom w:val="single" w:sz="4" w:space="1" w:color="auto"/>
        <w:right w:val="single" w:sz="4" w:space="4" w:color="auto"/>
      </w:pBdr>
      <w:jc w:val="center"/>
      <w:outlineLvl w:val="1"/>
    </w:pPr>
    <w:rPr>
      <w:rFonts w:cs="Arial"/>
      <w:b/>
      <w:sz w:val="28"/>
    </w:rPr>
  </w:style>
  <w:style w:type="paragraph" w:styleId="Heading3">
    <w:name w:val="heading 3"/>
    <w:basedOn w:val="Normal"/>
    <w:next w:val="Normal"/>
    <w:link w:val="Heading3Char"/>
    <w:uiPriority w:val="9"/>
    <w:qFormat/>
    <w:pPr>
      <w:keepNext/>
      <w:jc w:val="center"/>
      <w:outlineLvl w:val="2"/>
    </w:pPr>
    <w:rPr>
      <w:b/>
      <w:szCs w:val="20"/>
    </w:rPr>
  </w:style>
  <w:style w:type="paragraph" w:styleId="Heading4">
    <w:name w:val="heading 4"/>
    <w:basedOn w:val="Normal"/>
    <w:next w:val="Normal"/>
    <w:link w:val="Heading4Char"/>
    <w:uiPriority w:val="9"/>
    <w:qFormat/>
    <w:pPr>
      <w:keepNext/>
      <w:ind w:left="720" w:hanging="720"/>
      <w:outlineLvl w:val="3"/>
    </w:pPr>
    <w:rPr>
      <w:b/>
      <w:i/>
      <w:szCs w:val="20"/>
    </w:rPr>
  </w:style>
  <w:style w:type="paragraph" w:styleId="Heading5">
    <w:name w:val="heading 5"/>
    <w:basedOn w:val="Normal"/>
    <w:next w:val="Normal"/>
    <w:link w:val="Heading5Char"/>
    <w:uiPriority w:val="9"/>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tyle>
  <w:style w:type="paragraph" w:styleId="Header">
    <w:name w:val="header"/>
    <w:aliases w:val="Customisable document title"/>
    <w:basedOn w:val="Normal"/>
    <w:uiPriority w:val="99"/>
    <w:qFormat/>
    <w:pPr>
      <w:tabs>
        <w:tab w:val="center" w:pos="4153"/>
        <w:tab w:val="right" w:pos="8306"/>
      </w:tabs>
    </w:pPr>
  </w:style>
  <w:style w:type="paragraph" w:styleId="Footer">
    <w:name w:val="footer"/>
    <w:basedOn w:val="Normal"/>
    <w:uiPriority w:val="99"/>
    <w:pPr>
      <w:tabs>
        <w:tab w:val="center" w:pos="4153"/>
        <w:tab w:val="right" w:pos="8306"/>
      </w:tabs>
    </w:pPr>
  </w:style>
  <w:style w:type="character" w:styleId="PageNumber">
    <w:name w:val="page number"/>
    <w:basedOn w:val="DefaultParagraphFont"/>
    <w:semiHidden/>
  </w:style>
  <w:style w:type="paragraph" w:styleId="Subtitle">
    <w:name w:val="Subtitle"/>
    <w:basedOn w:val="Normal"/>
    <w:qFormat/>
    <w:rPr>
      <w:b/>
      <w:bCs/>
      <w:iCs/>
      <w:sz w:val="28"/>
    </w:rPr>
  </w:style>
  <w:style w:type="character" w:styleId="Hyperlink">
    <w:name w:val="Hyperlink"/>
    <w:uiPriority w:val="99"/>
    <w:rPr>
      <w:color w:val="0000FF"/>
      <w:u w:val="single"/>
    </w:rPr>
  </w:style>
  <w:style w:type="paragraph" w:customStyle="1" w:styleId="DefaultText">
    <w:name w:val="Default Text"/>
    <w:basedOn w:val="Normal"/>
    <w:rPr>
      <w:szCs w:val="20"/>
    </w:rPr>
  </w:style>
  <w:style w:type="paragraph" w:customStyle="1" w:styleId="Bullet">
    <w:name w:val="Bullet"/>
    <w:basedOn w:val="Normal"/>
    <w:rPr>
      <w:rFonts w:ascii="Helv" w:hAnsi="Helv"/>
      <w:szCs w:val="20"/>
    </w:rPr>
  </w:style>
  <w:style w:type="paragraph" w:customStyle="1" w:styleId="TableText">
    <w:name w:val="Table Text"/>
    <w:basedOn w:val="Normal"/>
    <w:rPr>
      <w:szCs w:val="20"/>
    </w:rPr>
  </w:style>
  <w:style w:type="paragraph" w:customStyle="1" w:styleId="sub-subhead">
    <w:name w:val="sub-subhead"/>
    <w:basedOn w:val="Normal"/>
    <w:pPr>
      <w:keepLines/>
    </w:pPr>
    <w:rPr>
      <w:rFonts w:ascii="Helv" w:hAnsi="Helv"/>
      <w:snapToGrid w:val="0"/>
      <w:szCs w:val="20"/>
      <w:lang w:val="en-US"/>
    </w:rPr>
  </w:style>
  <w:style w:type="character" w:customStyle="1" w:styleId="pbllt">
    <w:name w:val="pbllt­"/>
    <w:rPr>
      <w:rFonts w:ascii="Shruti" w:hAnsi="Shruti"/>
    </w:rPr>
  </w:style>
  <w:style w:type="character" w:customStyle="1" w:styleId="st">
    <w:name w:val="st"/>
    <w:basedOn w:val="DefaultParagraphFont"/>
    <w:rsid w:val="00BC2510"/>
  </w:style>
  <w:style w:type="paragraph" w:styleId="ListBullet2">
    <w:name w:val="List Bullet 2"/>
    <w:basedOn w:val="Normal"/>
    <w:autoRedefine/>
    <w:semiHidden/>
    <w:pPr>
      <w:numPr>
        <w:numId w:val="1"/>
      </w:numPr>
      <w:ind w:left="0" w:firstLine="0"/>
    </w:pPr>
    <w:rPr>
      <w:rFonts w:cs="Arial"/>
      <w:szCs w:val="20"/>
    </w:rPr>
  </w:style>
  <w:style w:type="paragraph" w:customStyle="1" w:styleId="DocumentLabel">
    <w:name w:val="Document Label"/>
    <w:basedOn w:val="Normal"/>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qFormat/>
    <w:pPr>
      <w:jc w:val="center"/>
    </w:pPr>
    <w:rPr>
      <w:b/>
      <w:bCs/>
      <w:iCs/>
      <w:sz w:val="28"/>
    </w:rPr>
  </w:style>
  <w:style w:type="character" w:styleId="FollowedHyperlink">
    <w:name w:val="FollowedHyperlink"/>
    <w:uiPriority w:val="99"/>
    <w:semiHidden/>
    <w:rPr>
      <w:color w:val="800080"/>
      <w:u w:val="single"/>
    </w:rPr>
  </w:style>
  <w:style w:type="paragraph" w:styleId="BodyTextIndent">
    <w:name w:val="Body Text Indent"/>
    <w:basedOn w:val="Normal"/>
    <w:semiHidden/>
    <w:pPr>
      <w:ind w:left="720" w:hanging="720"/>
    </w:pPr>
    <w:rPr>
      <w:szCs w:val="20"/>
    </w:rPr>
  </w:style>
  <w:style w:type="paragraph" w:styleId="BodyText2">
    <w:name w:val="Body Text 2"/>
    <w:basedOn w:val="Normal"/>
    <w:link w:val="BodyText2Char"/>
    <w:semiHidden/>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paragraph" w:styleId="BodyTextIndent3">
    <w:name w:val="Body Text Indent 3"/>
    <w:basedOn w:val="Normal"/>
    <w:semiHidden/>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paragraph" w:styleId="BodyText3">
    <w:name w:val="Body Text 3"/>
    <w:basedOn w:val="Normal"/>
    <w:semiHidden/>
    <w:rPr>
      <w:rFonts w:cs="Arial"/>
      <w:b/>
      <w:bCs/>
      <w:i/>
      <w:iCs/>
      <w:sz w:val="32"/>
      <w:u w:val="single"/>
      <w:lang w:val="en-US"/>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nhideWhenUsed/>
    <w:rPr>
      <w:sz w:val="20"/>
      <w:szCs w:val="20"/>
    </w:rPr>
  </w:style>
  <w:style w:type="character" w:customStyle="1" w:styleId="CharChar2">
    <w:name w:val="Char Char2"/>
    <w:semiHidden/>
    <w:rPr>
      <w:lang w:eastAsia="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harChar1">
    <w:name w:val="Char Char1"/>
    <w:semiHidden/>
    <w:rPr>
      <w:b/>
      <w:bCs/>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CharChar">
    <w:name w:val="Char Char"/>
    <w:semiHidden/>
    <w:rPr>
      <w:rFonts w:ascii="Tahoma" w:hAnsi="Tahoma" w:cs="Tahoma"/>
      <w:sz w:val="16"/>
      <w:szCs w:val="16"/>
      <w:lang w:eastAsia="en-US"/>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pPr>
      <w:ind w:left="720"/>
    </w:pPr>
  </w:style>
  <w:style w:type="character" w:customStyle="1" w:styleId="CharChar5">
    <w:name w:val="Char Char5"/>
    <w:rPr>
      <w:rFonts w:ascii="Arial" w:hAnsi="Arial"/>
      <w:b/>
      <w:bCs/>
      <w:iCs/>
      <w:sz w:val="28"/>
      <w:szCs w:val="24"/>
      <w:lang w:eastAsia="en-US"/>
    </w:rPr>
  </w:style>
  <w:style w:type="paragraph" w:styleId="NormalWeb">
    <w:name w:val="Normal (Web)"/>
    <w:basedOn w:val="Normal"/>
    <w:uiPriority w:val="99"/>
    <w:pPr>
      <w:spacing w:before="100" w:beforeAutospacing="1" w:after="100" w:afterAutospacing="1"/>
    </w:pPr>
    <w:rPr>
      <w:rFonts w:cs="Arial"/>
      <w:color w:val="000000"/>
      <w:sz w:val="18"/>
      <w:szCs w:val="18"/>
    </w:rPr>
  </w:style>
  <w:style w:type="character" w:customStyle="1" w:styleId="screenreadertext">
    <w:name w:val="screenreadertext"/>
    <w:rPr>
      <w:rFonts w:ascii="Verdana" w:hAnsi="Verdana" w:hint="default"/>
      <w:color w:val="333333"/>
      <w:sz w:val="24"/>
      <w:szCs w:val="24"/>
    </w:rPr>
  </w:style>
  <w:style w:type="paragraph" w:styleId="PlainText">
    <w:name w:val="Plain Text"/>
    <w:basedOn w:val="Normal"/>
    <w:semiHidden/>
    <w:rPr>
      <w:rFonts w:ascii="Courier New" w:hAnsi="Courier New"/>
      <w:sz w:val="20"/>
      <w:szCs w:val="20"/>
    </w:rPr>
  </w:style>
  <w:style w:type="paragraph" w:customStyle="1" w:styleId="MessageHeaderLast">
    <w:name w:val="Message Header Last"/>
    <w:basedOn w:val="MessageHeader"/>
    <w:next w:val="BodyText"/>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BodyTextIndent2">
    <w:name w:val="Body Text Indent 2"/>
    <w:basedOn w:val="Normal"/>
    <w:semiHidden/>
    <w:pPr>
      <w:spacing w:after="120" w:line="480" w:lineRule="auto"/>
      <w:ind w:left="283"/>
    </w:pPr>
  </w:style>
  <w:style w:type="paragraph" w:customStyle="1" w:styleId="ReturnAddress">
    <w:name w:val="Return Address"/>
    <w:basedOn w:val="Normal"/>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Pr>
      <w:sz w:val="24"/>
      <w:szCs w:val="24"/>
      <w:lang w:eastAsia="en-US"/>
    </w:rPr>
  </w:style>
  <w:style w:type="paragraph" w:customStyle="1" w:styleId="Level2">
    <w:name w:val="Level 2"/>
    <w:basedOn w:val="Normal"/>
    <w:pPr>
      <w:tabs>
        <w:tab w:val="num" w:pos="567"/>
      </w:tabs>
      <w:spacing w:after="360" w:line="360" w:lineRule="auto"/>
      <w:ind w:left="567" w:hanging="567"/>
    </w:pPr>
    <w:rPr>
      <w:sz w:val="22"/>
      <w:szCs w:val="20"/>
    </w:rPr>
  </w:style>
  <w:style w:type="paragraph" w:customStyle="1" w:styleId="Legal1">
    <w:name w:val="Legal 1"/>
    <w:basedOn w:val="Normal"/>
    <w:pPr>
      <w:keepNext/>
      <w:keepLines/>
      <w:spacing w:after="360" w:line="360" w:lineRule="auto"/>
    </w:pPr>
    <w:rPr>
      <w:b/>
      <w:sz w:val="22"/>
      <w:szCs w:val="20"/>
    </w:rPr>
  </w:style>
  <w:style w:type="paragraph" w:customStyle="1" w:styleId="Level3">
    <w:name w:val="Level 3"/>
    <w:basedOn w:val="Normal"/>
    <w:pPr>
      <w:tabs>
        <w:tab w:val="num" w:pos="1134"/>
      </w:tabs>
      <w:spacing w:after="360" w:line="360" w:lineRule="auto"/>
      <w:ind w:left="1134" w:hanging="567"/>
    </w:pPr>
    <w:rPr>
      <w:sz w:val="22"/>
      <w:szCs w:val="20"/>
    </w:rPr>
  </w:style>
  <w:style w:type="paragraph" w:customStyle="1" w:styleId="Level4">
    <w:name w:val="Level 4"/>
    <w:basedOn w:val="Normal"/>
    <w:pPr>
      <w:tabs>
        <w:tab w:val="num" w:pos="2421"/>
      </w:tabs>
      <w:spacing w:after="360" w:line="360" w:lineRule="auto"/>
      <w:ind w:left="2268" w:hanging="567"/>
    </w:pPr>
    <w:rPr>
      <w:sz w:val="22"/>
      <w:szCs w:val="20"/>
    </w:rPr>
  </w:style>
  <w:style w:type="paragraph" w:customStyle="1" w:styleId="Level5">
    <w:name w:val="Level 5"/>
    <w:basedOn w:val="Normal"/>
    <w:pPr>
      <w:tabs>
        <w:tab w:val="num" w:pos="2880"/>
      </w:tabs>
      <w:spacing w:after="360" w:line="360" w:lineRule="auto"/>
      <w:ind w:left="2880" w:hanging="720"/>
    </w:pPr>
    <w:rPr>
      <w:sz w:val="22"/>
      <w:szCs w:val="20"/>
    </w:rPr>
  </w:style>
  <w:style w:type="character" w:customStyle="1" w:styleId="CharChar7">
    <w:name w:val="Char Char7"/>
    <w:rPr>
      <w:sz w:val="24"/>
      <w:szCs w:val="24"/>
      <w:lang w:val="en-GB" w:eastAsia="en-US" w:bidi="ar-SA"/>
    </w:rPr>
  </w:style>
  <w:style w:type="paragraph" w:customStyle="1" w:styleId="body">
    <w:name w:val="body"/>
    <w:basedOn w:val="Normal"/>
    <w:pPr>
      <w:spacing w:before="100" w:beforeAutospacing="1" w:after="100" w:afterAutospacing="1"/>
    </w:pPr>
    <w:rPr>
      <w:lang w:val="en-US"/>
    </w:rPr>
  </w:style>
  <w:style w:type="character" w:customStyle="1" w:styleId="CharChar4">
    <w:name w:val="Char Char4"/>
    <w:rPr>
      <w:rFonts w:ascii="Arial" w:hAnsi="Arial"/>
      <w:b/>
      <w:bCs/>
      <w:iCs/>
      <w:sz w:val="28"/>
      <w:szCs w:val="24"/>
      <w:lang w:eastAsia="en-US"/>
    </w:rPr>
  </w:style>
  <w:style w:type="character" w:customStyle="1" w:styleId="CharChar3">
    <w:name w:val="Char Char3"/>
    <w:rPr>
      <w:rFonts w:ascii="Arial" w:hAnsi="Arial" w:cs="Arial"/>
      <w:sz w:val="24"/>
      <w:szCs w:val="24"/>
      <w:lang w:eastAsia="en-US"/>
    </w:rPr>
  </w:style>
  <w:style w:type="character" w:styleId="Strong">
    <w:name w:val="Strong"/>
    <w:uiPriority w:val="22"/>
    <w:qFormat/>
    <w:rPr>
      <w:b/>
      <w:bCs/>
    </w:rPr>
  </w:style>
  <w:style w:type="paragraph" w:customStyle="1" w:styleId="vspace">
    <w:name w:val="vspace"/>
    <w:basedOn w:val="Normal"/>
    <w:pPr>
      <w:spacing w:before="100" w:beforeAutospacing="1" w:after="100" w:afterAutospacing="1"/>
    </w:pPr>
    <w:rPr>
      <w:lang w:val="en-US"/>
    </w:rPr>
  </w:style>
  <w:style w:type="paragraph" w:customStyle="1" w:styleId="H1">
    <w:name w:val="H1"/>
    <w:basedOn w:val="Heading1"/>
    <w:next w:val="Heading1"/>
    <w:qFormat/>
    <w:rsid w:val="00A15EBE"/>
    <w:pPr>
      <w:pageBreakBefore/>
    </w:pPr>
    <w:rPr>
      <w:sz w:val="36"/>
    </w:rPr>
  </w:style>
  <w:style w:type="paragraph" w:customStyle="1" w:styleId="normalbolditalic">
    <w:name w:val="normal bold italic"/>
    <w:basedOn w:val="Normal"/>
    <w:rPr>
      <w:b/>
      <w:i/>
      <w:lang w:val="en-US"/>
    </w:rPr>
  </w:style>
  <w:style w:type="paragraph" w:customStyle="1" w:styleId="H2">
    <w:name w:val="H2"/>
    <w:basedOn w:val="Normal"/>
    <w:next w:val="Normal"/>
    <w:qFormat/>
    <w:pPr>
      <w:keepNext/>
    </w:pPr>
    <w:rPr>
      <w:rFonts w:cs="Arial"/>
      <w:b/>
    </w:rPr>
  </w:style>
  <w:style w:type="character" w:customStyle="1" w:styleId="BodyTextChar">
    <w:name w:val="Body Text Char"/>
    <w:rPr>
      <w:rFonts w:ascii="Arial" w:hAnsi="Arial"/>
      <w:sz w:val="24"/>
      <w:szCs w:val="24"/>
      <w:lang w:eastAsia="en-US"/>
    </w:rPr>
  </w:style>
  <w:style w:type="character" w:customStyle="1" w:styleId="BodyTextIndentChar">
    <w:name w:val="Body Text Indent Char"/>
    <w:rPr>
      <w:rFonts w:ascii="Arial" w:hAnsi="Arial"/>
      <w:sz w:val="24"/>
      <w:lang w:eastAsia="en-US"/>
    </w:rPr>
  </w:style>
  <w:style w:type="paragraph" w:customStyle="1" w:styleId="H3">
    <w:name w:val="H3"/>
    <w:basedOn w:val="Normal"/>
    <w:next w:val="Normal"/>
    <w:qFormat/>
    <w:rPr>
      <w:i/>
    </w:rPr>
  </w:style>
  <w:style w:type="paragraph" w:styleId="Revision">
    <w:name w:val="Revision"/>
    <w:hidden/>
    <w:uiPriority w:val="99"/>
    <w:semiHidden/>
    <w:rPr>
      <w:rFonts w:ascii="Arial" w:hAnsi="Arial"/>
      <w:sz w:val="24"/>
      <w:szCs w:val="24"/>
      <w:lang w:eastAsia="en-US"/>
    </w:rPr>
  </w:style>
  <w:style w:type="paragraph" w:customStyle="1" w:styleId="MeetsEYFS">
    <w:name w:val="Meets EYFS"/>
    <w:basedOn w:val="Normal"/>
    <w:qFormat/>
    <w:rPr>
      <w:sz w:val="20"/>
    </w:rPr>
  </w:style>
  <w:style w:type="paragraph" w:customStyle="1" w:styleId="deleteasappropriate">
    <w:name w:val="delete as appropriate"/>
    <w:basedOn w:val="Normal"/>
    <w:qFormat/>
    <w:rPr>
      <w:i/>
      <w:sz w:val="20"/>
    </w:rPr>
  </w:style>
  <w:style w:type="character" w:customStyle="1" w:styleId="FooterChar">
    <w:name w:val="Footer Char"/>
    <w:uiPriority w:val="99"/>
    <w:rPr>
      <w:rFonts w:ascii="Arial" w:hAnsi="Arial"/>
      <w:sz w:val="24"/>
      <w:szCs w:val="24"/>
      <w:lang w:eastAsia="en-US"/>
    </w:rPr>
  </w:style>
  <w:style w:type="character" w:customStyle="1" w:styleId="HeaderChar">
    <w:name w:val="Header Char"/>
    <w:aliases w:val="Customisable document title Char"/>
    <w:uiPriority w:val="99"/>
    <w:rPr>
      <w:rFonts w:ascii="Arial" w:hAnsi="Arial"/>
      <w:sz w:val="24"/>
      <w:szCs w:val="24"/>
      <w:lang w:eastAsia="en-US"/>
    </w:rPr>
  </w:style>
  <w:style w:type="paragraph" w:styleId="TOCHeading">
    <w:name w:val="TOC Heading"/>
    <w:basedOn w:val="Heading1"/>
    <w:next w:val="Normal"/>
    <w:uiPriority w:val="39"/>
    <w:qFormat/>
    <w:pPr>
      <w:keepLines/>
      <w:spacing w:before="480" w:line="276" w:lineRule="auto"/>
      <w:jc w:val="left"/>
      <w:outlineLvl w:val="9"/>
    </w:pPr>
    <w:rPr>
      <w:rFonts w:ascii="Cambria" w:eastAsia="MS Gothic" w:hAnsi="Cambria"/>
      <w:color w:val="365F91"/>
      <w:szCs w:val="28"/>
      <w:lang w:val="en-US" w:eastAsia="ja-JP"/>
    </w:rPr>
  </w:style>
  <w:style w:type="paragraph" w:styleId="TOC2">
    <w:name w:val="toc 2"/>
    <w:basedOn w:val="Normal"/>
    <w:next w:val="Normal"/>
    <w:autoRedefine/>
    <w:uiPriority w:val="39"/>
    <w:unhideWhenUsed/>
    <w:qFormat/>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3049F5"/>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pPr>
      <w:spacing w:after="100" w:line="276" w:lineRule="auto"/>
      <w:ind w:left="440"/>
    </w:pPr>
    <w:rPr>
      <w:rFonts w:ascii="Calibri" w:eastAsia="MS Mincho" w:hAnsi="Calibri" w:cs="Arial"/>
      <w:sz w:val="22"/>
      <w:szCs w:val="22"/>
      <w:lang w:val="en-US" w:eastAsia="ja-JP"/>
    </w:rPr>
  </w:style>
  <w:style w:type="character" w:customStyle="1" w:styleId="protocol">
    <w:name w:val="protocol"/>
  </w:style>
  <w:style w:type="paragraph" w:styleId="FootnoteText">
    <w:name w:val="footnote text"/>
    <w:basedOn w:val="Normal"/>
    <w:link w:val="FootnoteTextChar"/>
    <w:uiPriority w:val="99"/>
    <w:unhideWhenUsed/>
    <w:rsid w:val="005E00C9"/>
    <w:rPr>
      <w:sz w:val="20"/>
      <w:szCs w:val="20"/>
      <w:lang w:val="x-none"/>
    </w:rPr>
  </w:style>
  <w:style w:type="character" w:customStyle="1" w:styleId="FootnoteTextChar">
    <w:name w:val="Footnote Text Char"/>
    <w:link w:val="FootnoteText"/>
    <w:uiPriority w:val="99"/>
    <w:rsid w:val="005E00C9"/>
    <w:rPr>
      <w:rFonts w:ascii="Arial" w:hAnsi="Arial"/>
      <w:lang w:eastAsia="en-US"/>
    </w:rPr>
  </w:style>
  <w:style w:type="character" w:styleId="FootnoteReference">
    <w:name w:val="footnote reference"/>
    <w:uiPriority w:val="99"/>
    <w:unhideWhenUsed/>
    <w:rsid w:val="005E00C9"/>
    <w:rPr>
      <w:vertAlign w:val="superscript"/>
    </w:rPr>
  </w:style>
  <w:style w:type="character" w:customStyle="1" w:styleId="LauraRobshaw">
    <w:name w:val="Laura.Robshaw"/>
    <w:semiHidden/>
    <w:rsid w:val="000F19F6"/>
    <w:rPr>
      <w:rFonts w:ascii="Arial" w:hAnsi="Arial" w:cs="Arial"/>
      <w:color w:val="000080"/>
      <w:sz w:val="20"/>
      <w:szCs w:val="20"/>
    </w:rPr>
  </w:style>
  <w:style w:type="paragraph" w:customStyle="1" w:styleId="H12">
    <w:name w:val="H12"/>
    <w:basedOn w:val="H1"/>
    <w:qFormat/>
    <w:rsid w:val="00BB459E"/>
    <w:pPr>
      <w:pageBreakBefore w:val="0"/>
    </w:pPr>
  </w:style>
  <w:style w:type="paragraph" w:styleId="TOC4">
    <w:name w:val="toc 4"/>
    <w:basedOn w:val="Normal"/>
    <w:next w:val="Normal"/>
    <w:autoRedefine/>
    <w:uiPriority w:val="39"/>
    <w:unhideWhenUsed/>
    <w:rsid w:val="00666F86"/>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66F86"/>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66F86"/>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66F86"/>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66F86"/>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66F86"/>
    <w:pPr>
      <w:spacing w:after="100" w:line="276" w:lineRule="auto"/>
      <w:ind w:left="1760"/>
    </w:pPr>
    <w:rPr>
      <w:rFonts w:ascii="Calibri" w:hAnsi="Calibri"/>
      <w:sz w:val="22"/>
      <w:szCs w:val="22"/>
    </w:rPr>
  </w:style>
  <w:style w:type="paragraph" w:customStyle="1" w:styleId="Tabletextbullet">
    <w:name w:val="Table text bullet"/>
    <w:basedOn w:val="Normal"/>
    <w:rsid w:val="001F4D7A"/>
    <w:pPr>
      <w:numPr>
        <w:numId w:val="124"/>
      </w:numPr>
      <w:spacing w:before="60" w:after="60"/>
      <w:contextualSpacing/>
    </w:pPr>
    <w:rPr>
      <w:rFonts w:ascii="Tahoma" w:hAnsi="Tahoma"/>
      <w:color w:val="000000"/>
      <w:sz w:val="22"/>
    </w:rPr>
  </w:style>
  <w:style w:type="paragraph" w:customStyle="1" w:styleId="Bulletsspaced">
    <w:name w:val="Bullets (spaced)"/>
    <w:basedOn w:val="Normal"/>
    <w:autoRedefine/>
    <w:rsid w:val="00E77130"/>
    <w:pPr>
      <w:numPr>
        <w:numId w:val="136"/>
      </w:numPr>
      <w:tabs>
        <w:tab w:val="left" w:pos="567"/>
      </w:tabs>
    </w:pPr>
    <w:rPr>
      <w:rFonts w:ascii="Tahoma" w:hAnsi="Tahoma"/>
      <w:color w:val="000000"/>
    </w:rPr>
  </w:style>
  <w:style w:type="paragraph" w:customStyle="1" w:styleId="Numberedparagraph">
    <w:name w:val="Numbered paragraph"/>
    <w:basedOn w:val="Normal"/>
    <w:autoRedefine/>
    <w:rsid w:val="00593103"/>
    <w:pPr>
      <w:numPr>
        <w:numId w:val="133"/>
      </w:numPr>
      <w:spacing w:after="240"/>
    </w:pPr>
    <w:rPr>
      <w:rFonts w:ascii="Tahoma" w:hAnsi="Tahoma"/>
      <w:color w:val="000000"/>
    </w:rPr>
  </w:style>
  <w:style w:type="paragraph" w:customStyle="1" w:styleId="Bulletsdashes">
    <w:name w:val="Bullets (dashes)"/>
    <w:basedOn w:val="Bulletsspaced"/>
    <w:link w:val="BulletsdashesChar"/>
    <w:rsid w:val="00616575"/>
    <w:pPr>
      <w:numPr>
        <w:numId w:val="126"/>
      </w:numPr>
      <w:tabs>
        <w:tab w:val="clear" w:pos="1627"/>
        <w:tab w:val="left" w:pos="1247"/>
      </w:tabs>
      <w:spacing w:after="60"/>
      <w:ind w:left="1247" w:hanging="340"/>
    </w:pPr>
  </w:style>
  <w:style w:type="character" w:customStyle="1" w:styleId="BulletsdashesChar">
    <w:name w:val="Bullets (dashes) Char"/>
    <w:link w:val="Bulletsdashes"/>
    <w:rsid w:val="00616575"/>
    <w:rPr>
      <w:rFonts w:ascii="Tahoma" w:hAnsi="Tahoma"/>
      <w:color w:val="000000"/>
      <w:sz w:val="24"/>
      <w:szCs w:val="24"/>
    </w:rPr>
  </w:style>
  <w:style w:type="paragraph" w:styleId="NoSpacing">
    <w:name w:val="No Spacing"/>
    <w:uiPriority w:val="1"/>
    <w:qFormat/>
    <w:rsid w:val="00BD4B18"/>
    <w:pPr>
      <w:jc w:val="both"/>
    </w:pPr>
    <w:rPr>
      <w:rFonts w:ascii="Arial" w:hAnsi="Arial"/>
      <w:sz w:val="24"/>
      <w:szCs w:val="24"/>
      <w:lang w:eastAsia="en-US"/>
    </w:rPr>
  </w:style>
  <w:style w:type="table" w:styleId="TableGrid">
    <w:name w:val="Table Grid"/>
    <w:basedOn w:val="TableNormal"/>
    <w:rsid w:val="00722A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link w:val="CommentText"/>
    <w:rsid w:val="0071069E"/>
    <w:rPr>
      <w:rFonts w:ascii="Arial" w:hAnsi="Arial"/>
      <w:lang w:eastAsia="en-US"/>
    </w:rPr>
  </w:style>
  <w:style w:type="numbering" w:customStyle="1" w:styleId="NoList1">
    <w:name w:val="No List1"/>
    <w:next w:val="NoList"/>
    <w:uiPriority w:val="99"/>
    <w:semiHidden/>
    <w:unhideWhenUsed/>
    <w:rsid w:val="007752D6"/>
  </w:style>
  <w:style w:type="character" w:customStyle="1" w:styleId="Heading1Char">
    <w:name w:val="Heading 1 Char"/>
    <w:link w:val="Heading1"/>
    <w:rsid w:val="007752D6"/>
    <w:rPr>
      <w:rFonts w:ascii="Arial" w:hAnsi="Arial"/>
      <w:b/>
      <w:bCs/>
      <w:sz w:val="28"/>
      <w:szCs w:val="24"/>
      <w:lang w:eastAsia="en-US"/>
    </w:rPr>
  </w:style>
  <w:style w:type="character" w:customStyle="1" w:styleId="Heading2Char">
    <w:name w:val="Heading 2 Char"/>
    <w:link w:val="Heading2"/>
    <w:rsid w:val="007752D6"/>
    <w:rPr>
      <w:rFonts w:ascii="Arial" w:hAnsi="Arial" w:cs="Arial"/>
      <w:b/>
      <w:sz w:val="28"/>
      <w:szCs w:val="24"/>
      <w:lang w:eastAsia="en-US"/>
    </w:rPr>
  </w:style>
  <w:style w:type="character" w:customStyle="1" w:styleId="CommentSubjectChar">
    <w:name w:val="Comment Subject Char"/>
    <w:link w:val="CommentSubject"/>
    <w:uiPriority w:val="99"/>
    <w:semiHidden/>
    <w:rsid w:val="007752D6"/>
    <w:rPr>
      <w:rFonts w:ascii="Arial" w:hAnsi="Arial"/>
      <w:b/>
      <w:bCs/>
      <w:lang w:eastAsia="en-US"/>
    </w:rPr>
  </w:style>
  <w:style w:type="character" w:customStyle="1" w:styleId="BalloonTextChar">
    <w:name w:val="Balloon Text Char"/>
    <w:link w:val="BalloonText"/>
    <w:uiPriority w:val="99"/>
    <w:semiHidden/>
    <w:rsid w:val="007752D6"/>
    <w:rPr>
      <w:rFonts w:ascii="Tahoma" w:hAnsi="Tahoma" w:cs="Tahoma"/>
      <w:sz w:val="16"/>
      <w:szCs w:val="16"/>
      <w:lang w:eastAsia="en-US"/>
    </w:rPr>
  </w:style>
  <w:style w:type="character" w:customStyle="1" w:styleId="Heading3Char">
    <w:name w:val="Heading 3 Char"/>
    <w:link w:val="Heading3"/>
    <w:uiPriority w:val="9"/>
    <w:rsid w:val="00E04C8C"/>
    <w:rPr>
      <w:rFonts w:ascii="Arial" w:hAnsi="Arial"/>
      <w:b/>
      <w:sz w:val="24"/>
      <w:lang w:eastAsia="en-US"/>
    </w:rPr>
  </w:style>
  <w:style w:type="character" w:customStyle="1" w:styleId="Heading4Char">
    <w:name w:val="Heading 4 Char"/>
    <w:link w:val="Heading4"/>
    <w:uiPriority w:val="9"/>
    <w:rsid w:val="00E04C8C"/>
    <w:rPr>
      <w:rFonts w:ascii="Arial" w:hAnsi="Arial"/>
      <w:b/>
      <w:i/>
      <w:sz w:val="24"/>
      <w:lang w:eastAsia="en-US"/>
    </w:rPr>
  </w:style>
  <w:style w:type="character" w:customStyle="1" w:styleId="Heading5Char">
    <w:name w:val="Heading 5 Char"/>
    <w:link w:val="Heading5"/>
    <w:uiPriority w:val="9"/>
    <w:rsid w:val="00E04C8C"/>
    <w:rPr>
      <w:rFonts w:ascii="Arial" w:hAnsi="Arial"/>
      <w:b/>
      <w:sz w:val="24"/>
      <w:szCs w:val="24"/>
      <w:lang w:eastAsia="en-US"/>
    </w:rPr>
  </w:style>
  <w:style w:type="character" w:customStyle="1" w:styleId="Heading6Char">
    <w:name w:val="Heading 6 Char"/>
    <w:link w:val="Heading6"/>
    <w:rsid w:val="00E04C8C"/>
    <w:rPr>
      <w:rFonts w:ascii="Arial" w:hAnsi="Arial" w:cs="Arial"/>
      <w:b/>
      <w:sz w:val="24"/>
      <w:szCs w:val="24"/>
      <w:lang w:eastAsia="en-US"/>
    </w:rPr>
  </w:style>
  <w:style w:type="character" w:customStyle="1" w:styleId="Heading7Char">
    <w:name w:val="Heading 7 Char"/>
    <w:link w:val="Heading7"/>
    <w:uiPriority w:val="9"/>
    <w:rsid w:val="00E04C8C"/>
    <w:rPr>
      <w:rFonts w:ascii="Arial" w:hAnsi="Arial" w:cs="Arial"/>
      <w:b/>
      <w:sz w:val="24"/>
      <w:szCs w:val="24"/>
      <w:lang w:eastAsia="en-US"/>
    </w:rPr>
  </w:style>
  <w:style w:type="character" w:customStyle="1" w:styleId="Heading8Char">
    <w:name w:val="Heading 8 Char"/>
    <w:link w:val="Heading8"/>
    <w:uiPriority w:val="9"/>
    <w:rsid w:val="00E04C8C"/>
    <w:rPr>
      <w:rFonts w:ascii="Arial" w:hAnsi="Arial" w:cs="Arial"/>
      <w:i/>
      <w:iCs/>
      <w:sz w:val="24"/>
      <w:szCs w:val="24"/>
      <w:lang w:eastAsia="en-US"/>
    </w:rPr>
  </w:style>
  <w:style w:type="character" w:customStyle="1" w:styleId="Heading9Char">
    <w:name w:val="Heading 9 Char"/>
    <w:link w:val="Heading9"/>
    <w:uiPriority w:val="9"/>
    <w:rsid w:val="00E04C8C"/>
    <w:rPr>
      <w:rFonts w:ascii="Arial" w:hAnsi="Arial" w:cs="Arial"/>
      <w:sz w:val="24"/>
      <w:szCs w:val="24"/>
      <w:u w:val="single"/>
      <w:lang w:eastAsia="en-US"/>
    </w:rPr>
  </w:style>
  <w:style w:type="numbering" w:customStyle="1" w:styleId="NoList2">
    <w:name w:val="No List2"/>
    <w:next w:val="NoList"/>
    <w:uiPriority w:val="99"/>
    <w:semiHidden/>
    <w:unhideWhenUsed/>
    <w:rsid w:val="00A477FE"/>
  </w:style>
  <w:style w:type="table" w:customStyle="1" w:styleId="TableGrid1">
    <w:name w:val="Table Grid1"/>
    <w:basedOn w:val="TableNormal"/>
    <w:next w:val="TableGrid"/>
    <w:uiPriority w:val="59"/>
    <w:rsid w:val="00A477FE"/>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BD7622"/>
  </w:style>
  <w:style w:type="character" w:customStyle="1" w:styleId="UnresolvedMention1">
    <w:name w:val="Unresolved Mention1"/>
    <w:uiPriority w:val="99"/>
    <w:semiHidden/>
    <w:unhideWhenUsed/>
    <w:rsid w:val="00B17CDC"/>
    <w:rPr>
      <w:color w:val="605E5C"/>
      <w:shd w:val="clear" w:color="auto" w:fill="E1DFDD"/>
    </w:rPr>
  </w:style>
  <w:style w:type="paragraph" w:customStyle="1" w:styleId="legclearfix">
    <w:name w:val="legclearfix"/>
    <w:basedOn w:val="Normal"/>
    <w:rsid w:val="00831C24"/>
    <w:pPr>
      <w:spacing w:before="100" w:beforeAutospacing="1" w:after="100" w:afterAutospacing="1"/>
    </w:pPr>
  </w:style>
  <w:style w:type="character" w:customStyle="1" w:styleId="legds">
    <w:name w:val="legds"/>
    <w:rsid w:val="00831C24"/>
  </w:style>
  <w:style w:type="paragraph" w:customStyle="1" w:styleId="legrhs">
    <w:name w:val="legrhs"/>
    <w:basedOn w:val="Normal"/>
    <w:rsid w:val="00831C24"/>
    <w:pPr>
      <w:spacing w:before="100" w:beforeAutospacing="1" w:after="100" w:afterAutospacing="1"/>
    </w:pPr>
  </w:style>
  <w:style w:type="paragraph" w:customStyle="1" w:styleId="paragraph">
    <w:name w:val="paragraph"/>
    <w:basedOn w:val="Normal"/>
    <w:rsid w:val="00E86CD6"/>
    <w:pPr>
      <w:spacing w:before="100" w:beforeAutospacing="1" w:after="100" w:afterAutospacing="1"/>
    </w:pPr>
    <w:rPr>
      <w:rFonts w:ascii="Calibri" w:hAnsi="Calibri" w:cs="Calibri"/>
      <w:sz w:val="22"/>
      <w:szCs w:val="22"/>
    </w:rPr>
  </w:style>
  <w:style w:type="character" w:customStyle="1" w:styleId="normaltextrun">
    <w:name w:val="normaltextrun"/>
    <w:rsid w:val="00E86CD6"/>
    <w:rPr>
      <w:rFonts w:cs="Times New Roman"/>
    </w:rPr>
  </w:style>
  <w:style w:type="character" w:customStyle="1" w:styleId="eop">
    <w:name w:val="eop"/>
    <w:rsid w:val="00E86CD6"/>
    <w:rPr>
      <w:rFonts w:cs="Times New Roman"/>
    </w:rPr>
  </w:style>
  <w:style w:type="paragraph" w:styleId="EndnoteText">
    <w:name w:val="endnote text"/>
    <w:basedOn w:val="Normal"/>
    <w:link w:val="EndnoteTextChar"/>
    <w:uiPriority w:val="99"/>
    <w:semiHidden/>
    <w:unhideWhenUsed/>
    <w:rsid w:val="0056123F"/>
    <w:rPr>
      <w:sz w:val="20"/>
      <w:szCs w:val="20"/>
    </w:rPr>
  </w:style>
  <w:style w:type="character" w:customStyle="1" w:styleId="EndnoteTextChar">
    <w:name w:val="Endnote Text Char"/>
    <w:link w:val="EndnoteText"/>
    <w:uiPriority w:val="99"/>
    <w:semiHidden/>
    <w:rsid w:val="0056123F"/>
    <w:rPr>
      <w:rFonts w:ascii="Arial" w:hAnsi="Arial"/>
      <w:lang w:eastAsia="en-US"/>
    </w:rPr>
  </w:style>
  <w:style w:type="character" w:styleId="EndnoteReference">
    <w:name w:val="endnote reference"/>
    <w:uiPriority w:val="99"/>
    <w:semiHidden/>
    <w:unhideWhenUsed/>
    <w:rsid w:val="0056123F"/>
    <w:rPr>
      <w:vertAlign w:val="superscript"/>
    </w:rPr>
  </w:style>
  <w:style w:type="character" w:styleId="UnresolvedMention">
    <w:name w:val="Unresolved Mention"/>
    <w:uiPriority w:val="99"/>
    <w:unhideWhenUsed/>
    <w:rsid w:val="00F37547"/>
    <w:rPr>
      <w:color w:val="605E5C"/>
      <w:shd w:val="clear" w:color="auto" w:fill="E1DFDD"/>
    </w:rPr>
  </w:style>
  <w:style w:type="paragraph" w:styleId="E-mailSignature">
    <w:name w:val="E-mail Signature"/>
    <w:basedOn w:val="Normal"/>
    <w:link w:val="E-mailSignatureChar"/>
    <w:rsid w:val="00D428D4"/>
    <w:rPr>
      <w:rFonts w:ascii="Arial" w:hAnsi="Arial" w:cs="Tahoma"/>
      <w:sz w:val="20"/>
      <w:szCs w:val="20"/>
      <w:lang w:eastAsia="en-US"/>
    </w:rPr>
  </w:style>
  <w:style w:type="character" w:customStyle="1" w:styleId="E-mailSignatureChar">
    <w:name w:val="E-mail Signature Char"/>
    <w:link w:val="E-mailSignature"/>
    <w:rsid w:val="00D428D4"/>
    <w:rPr>
      <w:rFonts w:ascii="Arial" w:hAnsi="Arial" w:cs="Tahoma"/>
      <w:lang w:eastAsia="en-US"/>
    </w:rPr>
  </w:style>
  <w:style w:type="paragraph" w:customStyle="1" w:styleId="Default">
    <w:name w:val="Default"/>
    <w:rsid w:val="00D428D4"/>
    <w:pPr>
      <w:autoSpaceDE w:val="0"/>
      <w:autoSpaceDN w:val="0"/>
      <w:adjustRightInd w:val="0"/>
    </w:pPr>
    <w:rPr>
      <w:rFonts w:eastAsia="Calibri"/>
      <w:color w:val="000000"/>
      <w:sz w:val="24"/>
      <w:szCs w:val="24"/>
      <w:lang w:eastAsia="en-US"/>
    </w:rPr>
  </w:style>
  <w:style w:type="character" w:styleId="Emphasis">
    <w:name w:val="Emphasis"/>
    <w:uiPriority w:val="20"/>
    <w:qFormat/>
    <w:rsid w:val="00D428D4"/>
    <w:rPr>
      <w:i/>
      <w:iCs/>
    </w:rPr>
  </w:style>
  <w:style w:type="character" w:customStyle="1" w:styleId="hgkelc">
    <w:name w:val="hgkelc"/>
    <w:basedOn w:val="DefaultParagraphFont"/>
    <w:rsid w:val="00D428D4"/>
  </w:style>
  <w:style w:type="paragraph" w:customStyle="1" w:styleId="Customisabledocumentheading">
    <w:name w:val="Customisable document heading"/>
    <w:basedOn w:val="Normal"/>
    <w:next w:val="Normal"/>
    <w:qFormat/>
    <w:rsid w:val="008706C3"/>
    <w:rPr>
      <w:rFonts w:ascii="Arial" w:eastAsia="Calibri" w:hAnsi="Arial"/>
      <w:b/>
      <w:szCs w:val="22"/>
      <w:lang w:eastAsia="en-US"/>
    </w:rPr>
  </w:style>
  <w:style w:type="character" w:customStyle="1" w:styleId="cf01">
    <w:name w:val="cf01"/>
    <w:basedOn w:val="DefaultParagraphFont"/>
    <w:rsid w:val="00B70D61"/>
    <w:rPr>
      <w:rFonts w:ascii="Segoe UI" w:hAnsi="Segoe UI" w:cs="Segoe UI" w:hint="default"/>
      <w:sz w:val="18"/>
      <w:szCs w:val="18"/>
    </w:rPr>
  </w:style>
  <w:style w:type="paragraph" w:customStyle="1" w:styleId="pf0">
    <w:name w:val="pf0"/>
    <w:basedOn w:val="Normal"/>
    <w:rsid w:val="006164F1"/>
    <w:pPr>
      <w:spacing w:before="100" w:beforeAutospacing="1" w:after="100" w:afterAutospacing="1"/>
    </w:pPr>
  </w:style>
  <w:style w:type="character" w:customStyle="1" w:styleId="markf9oyhb6aw">
    <w:name w:val="markf9oyhb6aw"/>
    <w:basedOn w:val="DefaultParagraphFont"/>
    <w:rsid w:val="003B45BC"/>
  </w:style>
  <w:style w:type="character" w:customStyle="1" w:styleId="frmrequired">
    <w:name w:val="frm_required"/>
    <w:basedOn w:val="DefaultParagraphFont"/>
    <w:rsid w:val="00744BD9"/>
  </w:style>
  <w:style w:type="character" w:styleId="Mention">
    <w:name w:val="Mention"/>
    <w:basedOn w:val="DefaultParagraphFont"/>
    <w:uiPriority w:val="99"/>
    <w:unhideWhenUsed/>
    <w:rsid w:val="00210712"/>
    <w:rPr>
      <w:color w:val="2B579A"/>
      <w:shd w:val="clear" w:color="auto" w:fill="E1DFDD"/>
    </w:r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9358B8"/>
    <w:rPr>
      <w:sz w:val="24"/>
      <w:szCs w:val="24"/>
    </w:rPr>
  </w:style>
  <w:style w:type="character" w:customStyle="1" w:styleId="BodyText2Char">
    <w:name w:val="Body Text 2 Char"/>
    <w:basedOn w:val="DefaultParagraphFont"/>
    <w:link w:val="BodyText2"/>
    <w:semiHidden/>
    <w:rsid w:val="00DA221D"/>
    <w:rPr>
      <w:rFonts w:cs="Arial"/>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69253">
      <w:bodyDiv w:val="1"/>
      <w:marLeft w:val="0"/>
      <w:marRight w:val="0"/>
      <w:marTop w:val="0"/>
      <w:marBottom w:val="0"/>
      <w:divBdr>
        <w:top w:val="none" w:sz="0" w:space="0" w:color="auto"/>
        <w:left w:val="none" w:sz="0" w:space="0" w:color="auto"/>
        <w:bottom w:val="none" w:sz="0" w:space="0" w:color="auto"/>
        <w:right w:val="none" w:sz="0" w:space="0" w:color="auto"/>
      </w:divBdr>
    </w:div>
    <w:div w:id="55205664">
      <w:bodyDiv w:val="1"/>
      <w:marLeft w:val="0"/>
      <w:marRight w:val="0"/>
      <w:marTop w:val="0"/>
      <w:marBottom w:val="0"/>
      <w:divBdr>
        <w:top w:val="none" w:sz="0" w:space="0" w:color="auto"/>
        <w:left w:val="none" w:sz="0" w:space="0" w:color="auto"/>
        <w:bottom w:val="none" w:sz="0" w:space="0" w:color="auto"/>
        <w:right w:val="none" w:sz="0" w:space="0" w:color="auto"/>
      </w:divBdr>
    </w:div>
    <w:div w:id="187061003">
      <w:bodyDiv w:val="1"/>
      <w:marLeft w:val="0"/>
      <w:marRight w:val="0"/>
      <w:marTop w:val="0"/>
      <w:marBottom w:val="0"/>
      <w:divBdr>
        <w:top w:val="none" w:sz="0" w:space="0" w:color="auto"/>
        <w:left w:val="none" w:sz="0" w:space="0" w:color="auto"/>
        <w:bottom w:val="none" w:sz="0" w:space="0" w:color="auto"/>
        <w:right w:val="none" w:sz="0" w:space="0" w:color="auto"/>
      </w:divBdr>
    </w:div>
    <w:div w:id="202862395">
      <w:bodyDiv w:val="1"/>
      <w:marLeft w:val="0"/>
      <w:marRight w:val="0"/>
      <w:marTop w:val="0"/>
      <w:marBottom w:val="0"/>
      <w:divBdr>
        <w:top w:val="none" w:sz="0" w:space="0" w:color="auto"/>
        <w:left w:val="none" w:sz="0" w:space="0" w:color="auto"/>
        <w:bottom w:val="none" w:sz="0" w:space="0" w:color="auto"/>
        <w:right w:val="none" w:sz="0" w:space="0" w:color="auto"/>
      </w:divBdr>
    </w:div>
    <w:div w:id="223297528">
      <w:bodyDiv w:val="1"/>
      <w:marLeft w:val="0"/>
      <w:marRight w:val="0"/>
      <w:marTop w:val="0"/>
      <w:marBottom w:val="0"/>
      <w:divBdr>
        <w:top w:val="none" w:sz="0" w:space="0" w:color="auto"/>
        <w:left w:val="none" w:sz="0" w:space="0" w:color="auto"/>
        <w:bottom w:val="none" w:sz="0" w:space="0" w:color="auto"/>
        <w:right w:val="none" w:sz="0" w:space="0" w:color="auto"/>
      </w:divBdr>
    </w:div>
    <w:div w:id="234319153">
      <w:bodyDiv w:val="1"/>
      <w:marLeft w:val="0"/>
      <w:marRight w:val="0"/>
      <w:marTop w:val="0"/>
      <w:marBottom w:val="0"/>
      <w:divBdr>
        <w:top w:val="none" w:sz="0" w:space="0" w:color="auto"/>
        <w:left w:val="none" w:sz="0" w:space="0" w:color="auto"/>
        <w:bottom w:val="none" w:sz="0" w:space="0" w:color="auto"/>
        <w:right w:val="none" w:sz="0" w:space="0" w:color="auto"/>
      </w:divBdr>
    </w:div>
    <w:div w:id="277879612">
      <w:bodyDiv w:val="1"/>
      <w:marLeft w:val="0"/>
      <w:marRight w:val="0"/>
      <w:marTop w:val="0"/>
      <w:marBottom w:val="0"/>
      <w:divBdr>
        <w:top w:val="none" w:sz="0" w:space="0" w:color="auto"/>
        <w:left w:val="none" w:sz="0" w:space="0" w:color="auto"/>
        <w:bottom w:val="none" w:sz="0" w:space="0" w:color="auto"/>
        <w:right w:val="none" w:sz="0" w:space="0" w:color="auto"/>
      </w:divBdr>
    </w:div>
    <w:div w:id="278341639">
      <w:bodyDiv w:val="1"/>
      <w:marLeft w:val="0"/>
      <w:marRight w:val="0"/>
      <w:marTop w:val="0"/>
      <w:marBottom w:val="0"/>
      <w:divBdr>
        <w:top w:val="none" w:sz="0" w:space="0" w:color="auto"/>
        <w:left w:val="none" w:sz="0" w:space="0" w:color="auto"/>
        <w:bottom w:val="none" w:sz="0" w:space="0" w:color="auto"/>
        <w:right w:val="none" w:sz="0" w:space="0" w:color="auto"/>
      </w:divBdr>
      <w:divsChild>
        <w:div w:id="300160273">
          <w:marLeft w:val="0"/>
          <w:marRight w:val="0"/>
          <w:marTop w:val="0"/>
          <w:marBottom w:val="0"/>
          <w:divBdr>
            <w:top w:val="none" w:sz="0" w:space="0" w:color="auto"/>
            <w:left w:val="none" w:sz="0" w:space="0" w:color="auto"/>
            <w:bottom w:val="none" w:sz="0" w:space="0" w:color="auto"/>
            <w:right w:val="none" w:sz="0" w:space="0" w:color="auto"/>
          </w:divBdr>
        </w:div>
        <w:div w:id="636184537">
          <w:marLeft w:val="0"/>
          <w:marRight w:val="0"/>
          <w:marTop w:val="0"/>
          <w:marBottom w:val="0"/>
          <w:divBdr>
            <w:top w:val="none" w:sz="0" w:space="0" w:color="auto"/>
            <w:left w:val="none" w:sz="0" w:space="0" w:color="auto"/>
            <w:bottom w:val="none" w:sz="0" w:space="0" w:color="auto"/>
            <w:right w:val="none" w:sz="0" w:space="0" w:color="auto"/>
          </w:divBdr>
        </w:div>
        <w:div w:id="1059942535">
          <w:marLeft w:val="0"/>
          <w:marRight w:val="0"/>
          <w:marTop w:val="0"/>
          <w:marBottom w:val="0"/>
          <w:divBdr>
            <w:top w:val="none" w:sz="0" w:space="0" w:color="auto"/>
            <w:left w:val="none" w:sz="0" w:space="0" w:color="auto"/>
            <w:bottom w:val="none" w:sz="0" w:space="0" w:color="auto"/>
            <w:right w:val="none" w:sz="0" w:space="0" w:color="auto"/>
          </w:divBdr>
        </w:div>
      </w:divsChild>
    </w:div>
    <w:div w:id="331567157">
      <w:bodyDiv w:val="1"/>
      <w:marLeft w:val="0"/>
      <w:marRight w:val="0"/>
      <w:marTop w:val="0"/>
      <w:marBottom w:val="0"/>
      <w:divBdr>
        <w:top w:val="none" w:sz="0" w:space="0" w:color="auto"/>
        <w:left w:val="none" w:sz="0" w:space="0" w:color="auto"/>
        <w:bottom w:val="none" w:sz="0" w:space="0" w:color="auto"/>
        <w:right w:val="none" w:sz="0" w:space="0" w:color="auto"/>
      </w:divBdr>
    </w:div>
    <w:div w:id="351761007">
      <w:bodyDiv w:val="1"/>
      <w:marLeft w:val="0"/>
      <w:marRight w:val="0"/>
      <w:marTop w:val="0"/>
      <w:marBottom w:val="0"/>
      <w:divBdr>
        <w:top w:val="none" w:sz="0" w:space="0" w:color="auto"/>
        <w:left w:val="none" w:sz="0" w:space="0" w:color="auto"/>
        <w:bottom w:val="none" w:sz="0" w:space="0" w:color="auto"/>
        <w:right w:val="none" w:sz="0" w:space="0" w:color="auto"/>
      </w:divBdr>
    </w:div>
    <w:div w:id="375735584">
      <w:bodyDiv w:val="1"/>
      <w:marLeft w:val="0"/>
      <w:marRight w:val="0"/>
      <w:marTop w:val="0"/>
      <w:marBottom w:val="0"/>
      <w:divBdr>
        <w:top w:val="none" w:sz="0" w:space="0" w:color="auto"/>
        <w:left w:val="none" w:sz="0" w:space="0" w:color="auto"/>
        <w:bottom w:val="none" w:sz="0" w:space="0" w:color="auto"/>
        <w:right w:val="none" w:sz="0" w:space="0" w:color="auto"/>
      </w:divBdr>
    </w:div>
    <w:div w:id="429006366">
      <w:bodyDiv w:val="1"/>
      <w:marLeft w:val="0"/>
      <w:marRight w:val="0"/>
      <w:marTop w:val="0"/>
      <w:marBottom w:val="0"/>
      <w:divBdr>
        <w:top w:val="none" w:sz="0" w:space="0" w:color="auto"/>
        <w:left w:val="none" w:sz="0" w:space="0" w:color="auto"/>
        <w:bottom w:val="none" w:sz="0" w:space="0" w:color="auto"/>
        <w:right w:val="none" w:sz="0" w:space="0" w:color="auto"/>
      </w:divBdr>
    </w:div>
    <w:div w:id="502622180">
      <w:bodyDiv w:val="1"/>
      <w:marLeft w:val="0"/>
      <w:marRight w:val="0"/>
      <w:marTop w:val="0"/>
      <w:marBottom w:val="0"/>
      <w:divBdr>
        <w:top w:val="none" w:sz="0" w:space="0" w:color="auto"/>
        <w:left w:val="none" w:sz="0" w:space="0" w:color="auto"/>
        <w:bottom w:val="none" w:sz="0" w:space="0" w:color="auto"/>
        <w:right w:val="none" w:sz="0" w:space="0" w:color="auto"/>
      </w:divBdr>
    </w:div>
    <w:div w:id="579216508">
      <w:bodyDiv w:val="1"/>
      <w:marLeft w:val="0"/>
      <w:marRight w:val="0"/>
      <w:marTop w:val="0"/>
      <w:marBottom w:val="0"/>
      <w:divBdr>
        <w:top w:val="none" w:sz="0" w:space="0" w:color="auto"/>
        <w:left w:val="none" w:sz="0" w:space="0" w:color="auto"/>
        <w:bottom w:val="none" w:sz="0" w:space="0" w:color="auto"/>
        <w:right w:val="none" w:sz="0" w:space="0" w:color="auto"/>
      </w:divBdr>
    </w:div>
    <w:div w:id="592789196">
      <w:bodyDiv w:val="1"/>
      <w:marLeft w:val="0"/>
      <w:marRight w:val="0"/>
      <w:marTop w:val="0"/>
      <w:marBottom w:val="0"/>
      <w:divBdr>
        <w:top w:val="none" w:sz="0" w:space="0" w:color="auto"/>
        <w:left w:val="none" w:sz="0" w:space="0" w:color="auto"/>
        <w:bottom w:val="none" w:sz="0" w:space="0" w:color="auto"/>
        <w:right w:val="none" w:sz="0" w:space="0" w:color="auto"/>
      </w:divBdr>
    </w:div>
    <w:div w:id="668479748">
      <w:bodyDiv w:val="1"/>
      <w:marLeft w:val="0"/>
      <w:marRight w:val="0"/>
      <w:marTop w:val="0"/>
      <w:marBottom w:val="0"/>
      <w:divBdr>
        <w:top w:val="none" w:sz="0" w:space="0" w:color="auto"/>
        <w:left w:val="none" w:sz="0" w:space="0" w:color="auto"/>
        <w:bottom w:val="none" w:sz="0" w:space="0" w:color="auto"/>
        <w:right w:val="none" w:sz="0" w:space="0" w:color="auto"/>
      </w:divBdr>
    </w:div>
    <w:div w:id="706832616">
      <w:bodyDiv w:val="1"/>
      <w:marLeft w:val="0"/>
      <w:marRight w:val="0"/>
      <w:marTop w:val="0"/>
      <w:marBottom w:val="0"/>
      <w:divBdr>
        <w:top w:val="none" w:sz="0" w:space="0" w:color="auto"/>
        <w:left w:val="none" w:sz="0" w:space="0" w:color="auto"/>
        <w:bottom w:val="none" w:sz="0" w:space="0" w:color="auto"/>
        <w:right w:val="none" w:sz="0" w:space="0" w:color="auto"/>
      </w:divBdr>
    </w:div>
    <w:div w:id="775561058">
      <w:bodyDiv w:val="1"/>
      <w:marLeft w:val="0"/>
      <w:marRight w:val="0"/>
      <w:marTop w:val="0"/>
      <w:marBottom w:val="0"/>
      <w:divBdr>
        <w:top w:val="none" w:sz="0" w:space="0" w:color="auto"/>
        <w:left w:val="none" w:sz="0" w:space="0" w:color="auto"/>
        <w:bottom w:val="none" w:sz="0" w:space="0" w:color="auto"/>
        <w:right w:val="none" w:sz="0" w:space="0" w:color="auto"/>
      </w:divBdr>
    </w:div>
    <w:div w:id="853109246">
      <w:bodyDiv w:val="1"/>
      <w:marLeft w:val="0"/>
      <w:marRight w:val="0"/>
      <w:marTop w:val="0"/>
      <w:marBottom w:val="0"/>
      <w:divBdr>
        <w:top w:val="none" w:sz="0" w:space="0" w:color="auto"/>
        <w:left w:val="none" w:sz="0" w:space="0" w:color="auto"/>
        <w:bottom w:val="none" w:sz="0" w:space="0" w:color="auto"/>
        <w:right w:val="none" w:sz="0" w:space="0" w:color="auto"/>
      </w:divBdr>
    </w:div>
    <w:div w:id="882448663">
      <w:bodyDiv w:val="1"/>
      <w:marLeft w:val="0"/>
      <w:marRight w:val="0"/>
      <w:marTop w:val="0"/>
      <w:marBottom w:val="0"/>
      <w:divBdr>
        <w:top w:val="none" w:sz="0" w:space="0" w:color="auto"/>
        <w:left w:val="none" w:sz="0" w:space="0" w:color="auto"/>
        <w:bottom w:val="none" w:sz="0" w:space="0" w:color="auto"/>
        <w:right w:val="none" w:sz="0" w:space="0" w:color="auto"/>
      </w:divBdr>
    </w:div>
    <w:div w:id="892617023">
      <w:bodyDiv w:val="1"/>
      <w:marLeft w:val="0"/>
      <w:marRight w:val="0"/>
      <w:marTop w:val="0"/>
      <w:marBottom w:val="0"/>
      <w:divBdr>
        <w:top w:val="none" w:sz="0" w:space="0" w:color="auto"/>
        <w:left w:val="none" w:sz="0" w:space="0" w:color="auto"/>
        <w:bottom w:val="none" w:sz="0" w:space="0" w:color="auto"/>
        <w:right w:val="none" w:sz="0" w:space="0" w:color="auto"/>
      </w:divBdr>
    </w:div>
    <w:div w:id="925000975">
      <w:bodyDiv w:val="1"/>
      <w:marLeft w:val="0"/>
      <w:marRight w:val="0"/>
      <w:marTop w:val="0"/>
      <w:marBottom w:val="0"/>
      <w:divBdr>
        <w:top w:val="none" w:sz="0" w:space="0" w:color="auto"/>
        <w:left w:val="none" w:sz="0" w:space="0" w:color="auto"/>
        <w:bottom w:val="none" w:sz="0" w:space="0" w:color="auto"/>
        <w:right w:val="none" w:sz="0" w:space="0" w:color="auto"/>
      </w:divBdr>
    </w:div>
    <w:div w:id="951715078">
      <w:bodyDiv w:val="1"/>
      <w:marLeft w:val="0"/>
      <w:marRight w:val="0"/>
      <w:marTop w:val="0"/>
      <w:marBottom w:val="0"/>
      <w:divBdr>
        <w:top w:val="none" w:sz="0" w:space="0" w:color="auto"/>
        <w:left w:val="none" w:sz="0" w:space="0" w:color="auto"/>
        <w:bottom w:val="none" w:sz="0" w:space="0" w:color="auto"/>
        <w:right w:val="none" w:sz="0" w:space="0" w:color="auto"/>
      </w:divBdr>
    </w:div>
    <w:div w:id="966348685">
      <w:bodyDiv w:val="1"/>
      <w:marLeft w:val="0"/>
      <w:marRight w:val="0"/>
      <w:marTop w:val="0"/>
      <w:marBottom w:val="0"/>
      <w:divBdr>
        <w:top w:val="none" w:sz="0" w:space="0" w:color="auto"/>
        <w:left w:val="none" w:sz="0" w:space="0" w:color="auto"/>
        <w:bottom w:val="none" w:sz="0" w:space="0" w:color="auto"/>
        <w:right w:val="none" w:sz="0" w:space="0" w:color="auto"/>
      </w:divBdr>
    </w:div>
    <w:div w:id="1021709839">
      <w:bodyDiv w:val="1"/>
      <w:marLeft w:val="0"/>
      <w:marRight w:val="0"/>
      <w:marTop w:val="0"/>
      <w:marBottom w:val="0"/>
      <w:divBdr>
        <w:top w:val="none" w:sz="0" w:space="0" w:color="auto"/>
        <w:left w:val="none" w:sz="0" w:space="0" w:color="auto"/>
        <w:bottom w:val="none" w:sz="0" w:space="0" w:color="auto"/>
        <w:right w:val="none" w:sz="0" w:space="0" w:color="auto"/>
      </w:divBdr>
    </w:div>
    <w:div w:id="1023942948">
      <w:bodyDiv w:val="1"/>
      <w:marLeft w:val="0"/>
      <w:marRight w:val="0"/>
      <w:marTop w:val="0"/>
      <w:marBottom w:val="0"/>
      <w:divBdr>
        <w:top w:val="none" w:sz="0" w:space="0" w:color="auto"/>
        <w:left w:val="none" w:sz="0" w:space="0" w:color="auto"/>
        <w:bottom w:val="none" w:sz="0" w:space="0" w:color="auto"/>
        <w:right w:val="none" w:sz="0" w:space="0" w:color="auto"/>
      </w:divBdr>
    </w:div>
    <w:div w:id="1031347530">
      <w:bodyDiv w:val="1"/>
      <w:marLeft w:val="0"/>
      <w:marRight w:val="0"/>
      <w:marTop w:val="0"/>
      <w:marBottom w:val="0"/>
      <w:divBdr>
        <w:top w:val="none" w:sz="0" w:space="0" w:color="auto"/>
        <w:left w:val="none" w:sz="0" w:space="0" w:color="auto"/>
        <w:bottom w:val="none" w:sz="0" w:space="0" w:color="auto"/>
        <w:right w:val="none" w:sz="0" w:space="0" w:color="auto"/>
      </w:divBdr>
    </w:div>
    <w:div w:id="1088429636">
      <w:bodyDiv w:val="1"/>
      <w:marLeft w:val="0"/>
      <w:marRight w:val="0"/>
      <w:marTop w:val="0"/>
      <w:marBottom w:val="0"/>
      <w:divBdr>
        <w:top w:val="none" w:sz="0" w:space="0" w:color="auto"/>
        <w:left w:val="none" w:sz="0" w:space="0" w:color="auto"/>
        <w:bottom w:val="none" w:sz="0" w:space="0" w:color="auto"/>
        <w:right w:val="none" w:sz="0" w:space="0" w:color="auto"/>
      </w:divBdr>
    </w:div>
    <w:div w:id="1107191423">
      <w:bodyDiv w:val="1"/>
      <w:marLeft w:val="0"/>
      <w:marRight w:val="0"/>
      <w:marTop w:val="0"/>
      <w:marBottom w:val="0"/>
      <w:divBdr>
        <w:top w:val="none" w:sz="0" w:space="0" w:color="auto"/>
        <w:left w:val="none" w:sz="0" w:space="0" w:color="auto"/>
        <w:bottom w:val="none" w:sz="0" w:space="0" w:color="auto"/>
        <w:right w:val="none" w:sz="0" w:space="0" w:color="auto"/>
      </w:divBdr>
    </w:div>
    <w:div w:id="1118649173">
      <w:bodyDiv w:val="1"/>
      <w:marLeft w:val="0"/>
      <w:marRight w:val="0"/>
      <w:marTop w:val="0"/>
      <w:marBottom w:val="0"/>
      <w:divBdr>
        <w:top w:val="none" w:sz="0" w:space="0" w:color="auto"/>
        <w:left w:val="none" w:sz="0" w:space="0" w:color="auto"/>
        <w:bottom w:val="none" w:sz="0" w:space="0" w:color="auto"/>
        <w:right w:val="none" w:sz="0" w:space="0" w:color="auto"/>
      </w:divBdr>
    </w:div>
    <w:div w:id="1138258672">
      <w:bodyDiv w:val="1"/>
      <w:marLeft w:val="0"/>
      <w:marRight w:val="0"/>
      <w:marTop w:val="0"/>
      <w:marBottom w:val="0"/>
      <w:divBdr>
        <w:top w:val="none" w:sz="0" w:space="0" w:color="auto"/>
        <w:left w:val="none" w:sz="0" w:space="0" w:color="auto"/>
        <w:bottom w:val="none" w:sz="0" w:space="0" w:color="auto"/>
        <w:right w:val="none" w:sz="0" w:space="0" w:color="auto"/>
      </w:divBdr>
    </w:div>
    <w:div w:id="1143698714">
      <w:bodyDiv w:val="1"/>
      <w:marLeft w:val="0"/>
      <w:marRight w:val="0"/>
      <w:marTop w:val="0"/>
      <w:marBottom w:val="0"/>
      <w:divBdr>
        <w:top w:val="none" w:sz="0" w:space="0" w:color="auto"/>
        <w:left w:val="none" w:sz="0" w:space="0" w:color="auto"/>
        <w:bottom w:val="none" w:sz="0" w:space="0" w:color="auto"/>
        <w:right w:val="none" w:sz="0" w:space="0" w:color="auto"/>
      </w:divBdr>
    </w:div>
    <w:div w:id="1203859050">
      <w:bodyDiv w:val="1"/>
      <w:marLeft w:val="0"/>
      <w:marRight w:val="0"/>
      <w:marTop w:val="0"/>
      <w:marBottom w:val="0"/>
      <w:divBdr>
        <w:top w:val="none" w:sz="0" w:space="0" w:color="auto"/>
        <w:left w:val="none" w:sz="0" w:space="0" w:color="auto"/>
        <w:bottom w:val="none" w:sz="0" w:space="0" w:color="auto"/>
        <w:right w:val="none" w:sz="0" w:space="0" w:color="auto"/>
      </w:divBdr>
    </w:div>
    <w:div w:id="1207327416">
      <w:bodyDiv w:val="1"/>
      <w:marLeft w:val="0"/>
      <w:marRight w:val="0"/>
      <w:marTop w:val="0"/>
      <w:marBottom w:val="0"/>
      <w:divBdr>
        <w:top w:val="none" w:sz="0" w:space="0" w:color="auto"/>
        <w:left w:val="none" w:sz="0" w:space="0" w:color="auto"/>
        <w:bottom w:val="none" w:sz="0" w:space="0" w:color="auto"/>
        <w:right w:val="none" w:sz="0" w:space="0" w:color="auto"/>
      </w:divBdr>
    </w:div>
    <w:div w:id="1245843763">
      <w:bodyDiv w:val="1"/>
      <w:marLeft w:val="0"/>
      <w:marRight w:val="0"/>
      <w:marTop w:val="0"/>
      <w:marBottom w:val="0"/>
      <w:divBdr>
        <w:top w:val="none" w:sz="0" w:space="0" w:color="auto"/>
        <w:left w:val="none" w:sz="0" w:space="0" w:color="auto"/>
        <w:bottom w:val="none" w:sz="0" w:space="0" w:color="auto"/>
        <w:right w:val="none" w:sz="0" w:space="0" w:color="auto"/>
      </w:divBdr>
    </w:div>
    <w:div w:id="1249968494">
      <w:bodyDiv w:val="1"/>
      <w:marLeft w:val="0"/>
      <w:marRight w:val="0"/>
      <w:marTop w:val="0"/>
      <w:marBottom w:val="0"/>
      <w:divBdr>
        <w:top w:val="none" w:sz="0" w:space="0" w:color="auto"/>
        <w:left w:val="none" w:sz="0" w:space="0" w:color="auto"/>
        <w:bottom w:val="none" w:sz="0" w:space="0" w:color="auto"/>
        <w:right w:val="none" w:sz="0" w:space="0" w:color="auto"/>
      </w:divBdr>
    </w:div>
    <w:div w:id="1279723289">
      <w:bodyDiv w:val="1"/>
      <w:marLeft w:val="0"/>
      <w:marRight w:val="0"/>
      <w:marTop w:val="0"/>
      <w:marBottom w:val="0"/>
      <w:divBdr>
        <w:top w:val="none" w:sz="0" w:space="0" w:color="auto"/>
        <w:left w:val="none" w:sz="0" w:space="0" w:color="auto"/>
        <w:bottom w:val="none" w:sz="0" w:space="0" w:color="auto"/>
        <w:right w:val="none" w:sz="0" w:space="0" w:color="auto"/>
      </w:divBdr>
      <w:divsChild>
        <w:div w:id="767046195">
          <w:marLeft w:val="0"/>
          <w:marRight w:val="0"/>
          <w:marTop w:val="0"/>
          <w:marBottom w:val="360"/>
          <w:divBdr>
            <w:top w:val="none" w:sz="0" w:space="0" w:color="auto"/>
            <w:left w:val="none" w:sz="0" w:space="0" w:color="auto"/>
            <w:bottom w:val="none" w:sz="0" w:space="0" w:color="auto"/>
            <w:right w:val="none" w:sz="0" w:space="0" w:color="auto"/>
          </w:divBdr>
          <w:divsChild>
            <w:div w:id="233663330">
              <w:marLeft w:val="0"/>
              <w:marRight w:val="0"/>
              <w:marTop w:val="0"/>
              <w:marBottom w:val="0"/>
              <w:divBdr>
                <w:top w:val="none" w:sz="0" w:space="0" w:color="auto"/>
                <w:left w:val="none" w:sz="0" w:space="0" w:color="auto"/>
                <w:bottom w:val="none" w:sz="0" w:space="0" w:color="auto"/>
                <w:right w:val="none" w:sz="0" w:space="0" w:color="auto"/>
              </w:divBdr>
              <w:divsChild>
                <w:div w:id="488668623">
                  <w:marLeft w:val="0"/>
                  <w:marRight w:val="0"/>
                  <w:marTop w:val="0"/>
                  <w:marBottom w:val="0"/>
                  <w:divBdr>
                    <w:top w:val="none" w:sz="0" w:space="0" w:color="auto"/>
                    <w:left w:val="none" w:sz="0" w:space="0" w:color="auto"/>
                    <w:bottom w:val="none" w:sz="0" w:space="0" w:color="auto"/>
                    <w:right w:val="none" w:sz="0" w:space="0" w:color="auto"/>
                  </w:divBdr>
                </w:div>
                <w:div w:id="1403674952">
                  <w:marLeft w:val="0"/>
                  <w:marRight w:val="0"/>
                  <w:marTop w:val="0"/>
                  <w:marBottom w:val="120"/>
                  <w:divBdr>
                    <w:top w:val="none" w:sz="0" w:space="0" w:color="auto"/>
                    <w:left w:val="none" w:sz="0" w:space="0" w:color="auto"/>
                    <w:bottom w:val="none" w:sz="0" w:space="0" w:color="auto"/>
                    <w:right w:val="none" w:sz="0" w:space="0" w:color="auto"/>
                  </w:divBdr>
                </w:div>
              </w:divsChild>
            </w:div>
            <w:div w:id="1184593507">
              <w:marLeft w:val="0"/>
              <w:marRight w:val="0"/>
              <w:marTop w:val="0"/>
              <w:marBottom w:val="0"/>
              <w:divBdr>
                <w:top w:val="none" w:sz="0" w:space="0" w:color="auto"/>
                <w:left w:val="none" w:sz="0" w:space="0" w:color="auto"/>
                <w:bottom w:val="none" w:sz="0" w:space="0" w:color="auto"/>
                <w:right w:val="none" w:sz="0" w:space="0" w:color="auto"/>
              </w:divBdr>
            </w:div>
          </w:divsChild>
        </w:div>
        <w:div w:id="828448199">
          <w:marLeft w:val="0"/>
          <w:marRight w:val="0"/>
          <w:marTop w:val="0"/>
          <w:marBottom w:val="360"/>
          <w:divBdr>
            <w:top w:val="none" w:sz="0" w:space="0" w:color="auto"/>
            <w:left w:val="none" w:sz="0" w:space="0" w:color="auto"/>
            <w:bottom w:val="none" w:sz="0" w:space="0" w:color="auto"/>
            <w:right w:val="none" w:sz="0" w:space="0" w:color="auto"/>
          </w:divBdr>
          <w:divsChild>
            <w:div w:id="313031712">
              <w:marLeft w:val="0"/>
              <w:marRight w:val="0"/>
              <w:marTop w:val="0"/>
              <w:marBottom w:val="0"/>
              <w:divBdr>
                <w:top w:val="none" w:sz="0" w:space="0" w:color="auto"/>
                <w:left w:val="none" w:sz="0" w:space="0" w:color="auto"/>
                <w:bottom w:val="none" w:sz="0" w:space="0" w:color="auto"/>
                <w:right w:val="none" w:sz="0" w:space="0" w:color="auto"/>
              </w:divBdr>
            </w:div>
            <w:div w:id="1206598665">
              <w:marLeft w:val="0"/>
              <w:marRight w:val="0"/>
              <w:marTop w:val="0"/>
              <w:marBottom w:val="0"/>
              <w:divBdr>
                <w:top w:val="none" w:sz="0" w:space="0" w:color="auto"/>
                <w:left w:val="none" w:sz="0" w:space="0" w:color="auto"/>
                <w:bottom w:val="none" w:sz="0" w:space="0" w:color="auto"/>
                <w:right w:val="none" w:sz="0" w:space="0" w:color="auto"/>
              </w:divBdr>
              <w:divsChild>
                <w:div w:id="254556122">
                  <w:marLeft w:val="0"/>
                  <w:marRight w:val="0"/>
                  <w:marTop w:val="0"/>
                  <w:marBottom w:val="0"/>
                  <w:divBdr>
                    <w:top w:val="none" w:sz="0" w:space="0" w:color="auto"/>
                    <w:left w:val="none" w:sz="0" w:space="0" w:color="auto"/>
                    <w:bottom w:val="none" w:sz="0" w:space="0" w:color="auto"/>
                    <w:right w:val="none" w:sz="0" w:space="0" w:color="auto"/>
                  </w:divBdr>
                </w:div>
                <w:div w:id="212811404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842014984">
          <w:marLeft w:val="0"/>
          <w:marRight w:val="0"/>
          <w:marTop w:val="0"/>
          <w:marBottom w:val="360"/>
          <w:divBdr>
            <w:top w:val="none" w:sz="0" w:space="0" w:color="auto"/>
            <w:left w:val="none" w:sz="0" w:space="0" w:color="auto"/>
            <w:bottom w:val="none" w:sz="0" w:space="0" w:color="auto"/>
            <w:right w:val="none" w:sz="0" w:space="0" w:color="auto"/>
          </w:divBdr>
          <w:divsChild>
            <w:div w:id="123273519">
              <w:marLeft w:val="0"/>
              <w:marRight w:val="0"/>
              <w:marTop w:val="0"/>
              <w:marBottom w:val="0"/>
              <w:divBdr>
                <w:top w:val="none" w:sz="0" w:space="0" w:color="auto"/>
                <w:left w:val="none" w:sz="0" w:space="0" w:color="auto"/>
                <w:bottom w:val="none" w:sz="0" w:space="0" w:color="auto"/>
                <w:right w:val="none" w:sz="0" w:space="0" w:color="auto"/>
              </w:divBdr>
            </w:div>
            <w:div w:id="1848059291">
              <w:marLeft w:val="0"/>
              <w:marRight w:val="0"/>
              <w:marTop w:val="0"/>
              <w:marBottom w:val="0"/>
              <w:divBdr>
                <w:top w:val="none" w:sz="0" w:space="0" w:color="auto"/>
                <w:left w:val="none" w:sz="0" w:space="0" w:color="auto"/>
                <w:bottom w:val="none" w:sz="0" w:space="0" w:color="auto"/>
                <w:right w:val="none" w:sz="0" w:space="0" w:color="auto"/>
              </w:divBdr>
              <w:divsChild>
                <w:div w:id="350648405">
                  <w:marLeft w:val="0"/>
                  <w:marRight w:val="0"/>
                  <w:marTop w:val="0"/>
                  <w:marBottom w:val="0"/>
                  <w:divBdr>
                    <w:top w:val="none" w:sz="0" w:space="0" w:color="auto"/>
                    <w:left w:val="none" w:sz="0" w:space="0" w:color="auto"/>
                    <w:bottom w:val="none" w:sz="0" w:space="0" w:color="auto"/>
                    <w:right w:val="none" w:sz="0" w:space="0" w:color="auto"/>
                  </w:divBdr>
                </w:div>
                <w:div w:id="179929839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988946234">
          <w:marLeft w:val="0"/>
          <w:marRight w:val="0"/>
          <w:marTop w:val="0"/>
          <w:marBottom w:val="360"/>
          <w:divBdr>
            <w:top w:val="none" w:sz="0" w:space="0" w:color="auto"/>
            <w:left w:val="none" w:sz="0" w:space="0" w:color="auto"/>
            <w:bottom w:val="none" w:sz="0" w:space="0" w:color="auto"/>
            <w:right w:val="none" w:sz="0" w:space="0" w:color="auto"/>
          </w:divBdr>
          <w:divsChild>
            <w:div w:id="1772043528">
              <w:marLeft w:val="0"/>
              <w:marRight w:val="0"/>
              <w:marTop w:val="0"/>
              <w:marBottom w:val="0"/>
              <w:divBdr>
                <w:top w:val="none" w:sz="0" w:space="0" w:color="auto"/>
                <w:left w:val="none" w:sz="0" w:space="0" w:color="auto"/>
                <w:bottom w:val="none" w:sz="0" w:space="0" w:color="auto"/>
                <w:right w:val="none" w:sz="0" w:space="0" w:color="auto"/>
              </w:divBdr>
            </w:div>
            <w:div w:id="2016228020">
              <w:marLeft w:val="0"/>
              <w:marRight w:val="0"/>
              <w:marTop w:val="0"/>
              <w:marBottom w:val="0"/>
              <w:divBdr>
                <w:top w:val="none" w:sz="0" w:space="0" w:color="auto"/>
                <w:left w:val="none" w:sz="0" w:space="0" w:color="auto"/>
                <w:bottom w:val="none" w:sz="0" w:space="0" w:color="auto"/>
                <w:right w:val="none" w:sz="0" w:space="0" w:color="auto"/>
              </w:divBdr>
              <w:divsChild>
                <w:div w:id="1061250425">
                  <w:marLeft w:val="0"/>
                  <w:marRight w:val="0"/>
                  <w:marTop w:val="0"/>
                  <w:marBottom w:val="0"/>
                  <w:divBdr>
                    <w:top w:val="none" w:sz="0" w:space="0" w:color="auto"/>
                    <w:left w:val="none" w:sz="0" w:space="0" w:color="auto"/>
                    <w:bottom w:val="none" w:sz="0" w:space="0" w:color="auto"/>
                    <w:right w:val="none" w:sz="0" w:space="0" w:color="auto"/>
                  </w:divBdr>
                </w:div>
                <w:div w:id="212449627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443065655">
          <w:marLeft w:val="0"/>
          <w:marRight w:val="0"/>
          <w:marTop w:val="0"/>
          <w:marBottom w:val="360"/>
          <w:divBdr>
            <w:top w:val="none" w:sz="0" w:space="0" w:color="auto"/>
            <w:left w:val="none" w:sz="0" w:space="0" w:color="auto"/>
            <w:bottom w:val="none" w:sz="0" w:space="0" w:color="auto"/>
            <w:right w:val="none" w:sz="0" w:space="0" w:color="auto"/>
          </w:divBdr>
          <w:divsChild>
            <w:div w:id="1250231791">
              <w:marLeft w:val="0"/>
              <w:marRight w:val="0"/>
              <w:marTop w:val="0"/>
              <w:marBottom w:val="0"/>
              <w:divBdr>
                <w:top w:val="none" w:sz="0" w:space="0" w:color="auto"/>
                <w:left w:val="none" w:sz="0" w:space="0" w:color="auto"/>
                <w:bottom w:val="none" w:sz="0" w:space="0" w:color="auto"/>
                <w:right w:val="none" w:sz="0" w:space="0" w:color="auto"/>
              </w:divBdr>
            </w:div>
            <w:div w:id="1463958191">
              <w:marLeft w:val="0"/>
              <w:marRight w:val="0"/>
              <w:marTop w:val="0"/>
              <w:marBottom w:val="0"/>
              <w:divBdr>
                <w:top w:val="none" w:sz="0" w:space="0" w:color="auto"/>
                <w:left w:val="none" w:sz="0" w:space="0" w:color="auto"/>
                <w:bottom w:val="none" w:sz="0" w:space="0" w:color="auto"/>
                <w:right w:val="none" w:sz="0" w:space="0" w:color="auto"/>
              </w:divBdr>
              <w:divsChild>
                <w:div w:id="846946867">
                  <w:marLeft w:val="0"/>
                  <w:marRight w:val="0"/>
                  <w:marTop w:val="0"/>
                  <w:marBottom w:val="120"/>
                  <w:divBdr>
                    <w:top w:val="none" w:sz="0" w:space="0" w:color="auto"/>
                    <w:left w:val="none" w:sz="0" w:space="0" w:color="auto"/>
                    <w:bottom w:val="none" w:sz="0" w:space="0" w:color="auto"/>
                    <w:right w:val="none" w:sz="0" w:space="0" w:color="auto"/>
                  </w:divBdr>
                </w:div>
                <w:div w:id="159674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740043">
          <w:marLeft w:val="0"/>
          <w:marRight w:val="0"/>
          <w:marTop w:val="0"/>
          <w:marBottom w:val="360"/>
          <w:divBdr>
            <w:top w:val="none" w:sz="0" w:space="0" w:color="auto"/>
            <w:left w:val="none" w:sz="0" w:space="0" w:color="auto"/>
            <w:bottom w:val="none" w:sz="0" w:space="0" w:color="auto"/>
            <w:right w:val="none" w:sz="0" w:space="0" w:color="auto"/>
          </w:divBdr>
          <w:divsChild>
            <w:div w:id="947784501">
              <w:marLeft w:val="0"/>
              <w:marRight w:val="0"/>
              <w:marTop w:val="0"/>
              <w:marBottom w:val="0"/>
              <w:divBdr>
                <w:top w:val="none" w:sz="0" w:space="0" w:color="auto"/>
                <w:left w:val="none" w:sz="0" w:space="0" w:color="auto"/>
                <w:bottom w:val="none" w:sz="0" w:space="0" w:color="auto"/>
                <w:right w:val="none" w:sz="0" w:space="0" w:color="auto"/>
              </w:divBdr>
              <w:divsChild>
                <w:div w:id="881676999">
                  <w:marLeft w:val="0"/>
                  <w:marRight w:val="0"/>
                  <w:marTop w:val="0"/>
                  <w:marBottom w:val="0"/>
                  <w:divBdr>
                    <w:top w:val="none" w:sz="0" w:space="0" w:color="auto"/>
                    <w:left w:val="none" w:sz="0" w:space="0" w:color="auto"/>
                    <w:bottom w:val="none" w:sz="0" w:space="0" w:color="auto"/>
                    <w:right w:val="none" w:sz="0" w:space="0" w:color="auto"/>
                  </w:divBdr>
                </w:div>
                <w:div w:id="1327053663">
                  <w:marLeft w:val="0"/>
                  <w:marRight w:val="0"/>
                  <w:marTop w:val="0"/>
                  <w:marBottom w:val="120"/>
                  <w:divBdr>
                    <w:top w:val="none" w:sz="0" w:space="0" w:color="auto"/>
                    <w:left w:val="none" w:sz="0" w:space="0" w:color="auto"/>
                    <w:bottom w:val="none" w:sz="0" w:space="0" w:color="auto"/>
                    <w:right w:val="none" w:sz="0" w:space="0" w:color="auto"/>
                  </w:divBdr>
                </w:div>
              </w:divsChild>
            </w:div>
            <w:div w:id="17899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532332">
      <w:bodyDiv w:val="1"/>
      <w:marLeft w:val="0"/>
      <w:marRight w:val="0"/>
      <w:marTop w:val="0"/>
      <w:marBottom w:val="0"/>
      <w:divBdr>
        <w:top w:val="none" w:sz="0" w:space="0" w:color="auto"/>
        <w:left w:val="none" w:sz="0" w:space="0" w:color="auto"/>
        <w:bottom w:val="none" w:sz="0" w:space="0" w:color="auto"/>
        <w:right w:val="none" w:sz="0" w:space="0" w:color="auto"/>
      </w:divBdr>
    </w:div>
    <w:div w:id="1341590886">
      <w:bodyDiv w:val="1"/>
      <w:marLeft w:val="0"/>
      <w:marRight w:val="0"/>
      <w:marTop w:val="0"/>
      <w:marBottom w:val="0"/>
      <w:divBdr>
        <w:top w:val="none" w:sz="0" w:space="0" w:color="auto"/>
        <w:left w:val="none" w:sz="0" w:space="0" w:color="auto"/>
        <w:bottom w:val="none" w:sz="0" w:space="0" w:color="auto"/>
        <w:right w:val="none" w:sz="0" w:space="0" w:color="auto"/>
      </w:divBdr>
    </w:div>
    <w:div w:id="1360425084">
      <w:bodyDiv w:val="1"/>
      <w:marLeft w:val="0"/>
      <w:marRight w:val="0"/>
      <w:marTop w:val="0"/>
      <w:marBottom w:val="0"/>
      <w:divBdr>
        <w:top w:val="none" w:sz="0" w:space="0" w:color="auto"/>
        <w:left w:val="none" w:sz="0" w:space="0" w:color="auto"/>
        <w:bottom w:val="none" w:sz="0" w:space="0" w:color="auto"/>
        <w:right w:val="none" w:sz="0" w:space="0" w:color="auto"/>
      </w:divBdr>
      <w:divsChild>
        <w:div w:id="612135626">
          <w:marLeft w:val="0"/>
          <w:marRight w:val="0"/>
          <w:marTop w:val="0"/>
          <w:marBottom w:val="0"/>
          <w:divBdr>
            <w:top w:val="none" w:sz="0" w:space="0" w:color="auto"/>
            <w:left w:val="none" w:sz="0" w:space="0" w:color="auto"/>
            <w:bottom w:val="none" w:sz="0" w:space="0" w:color="auto"/>
            <w:right w:val="none" w:sz="0" w:space="0" w:color="auto"/>
          </w:divBdr>
        </w:div>
        <w:div w:id="1520587225">
          <w:marLeft w:val="0"/>
          <w:marRight w:val="0"/>
          <w:marTop w:val="0"/>
          <w:marBottom w:val="0"/>
          <w:divBdr>
            <w:top w:val="none" w:sz="0" w:space="0" w:color="auto"/>
            <w:left w:val="none" w:sz="0" w:space="0" w:color="auto"/>
            <w:bottom w:val="none" w:sz="0" w:space="0" w:color="auto"/>
            <w:right w:val="none" w:sz="0" w:space="0" w:color="auto"/>
          </w:divBdr>
        </w:div>
      </w:divsChild>
    </w:div>
    <w:div w:id="1361201469">
      <w:bodyDiv w:val="1"/>
      <w:marLeft w:val="0"/>
      <w:marRight w:val="0"/>
      <w:marTop w:val="0"/>
      <w:marBottom w:val="0"/>
      <w:divBdr>
        <w:top w:val="none" w:sz="0" w:space="0" w:color="auto"/>
        <w:left w:val="none" w:sz="0" w:space="0" w:color="auto"/>
        <w:bottom w:val="none" w:sz="0" w:space="0" w:color="auto"/>
        <w:right w:val="none" w:sz="0" w:space="0" w:color="auto"/>
      </w:divBdr>
    </w:div>
    <w:div w:id="1389691404">
      <w:bodyDiv w:val="1"/>
      <w:marLeft w:val="0"/>
      <w:marRight w:val="0"/>
      <w:marTop w:val="0"/>
      <w:marBottom w:val="0"/>
      <w:divBdr>
        <w:top w:val="none" w:sz="0" w:space="0" w:color="auto"/>
        <w:left w:val="none" w:sz="0" w:space="0" w:color="auto"/>
        <w:bottom w:val="none" w:sz="0" w:space="0" w:color="auto"/>
        <w:right w:val="none" w:sz="0" w:space="0" w:color="auto"/>
      </w:divBdr>
    </w:div>
    <w:div w:id="1422331219">
      <w:bodyDiv w:val="1"/>
      <w:marLeft w:val="0"/>
      <w:marRight w:val="0"/>
      <w:marTop w:val="0"/>
      <w:marBottom w:val="0"/>
      <w:divBdr>
        <w:top w:val="none" w:sz="0" w:space="0" w:color="auto"/>
        <w:left w:val="none" w:sz="0" w:space="0" w:color="auto"/>
        <w:bottom w:val="none" w:sz="0" w:space="0" w:color="auto"/>
        <w:right w:val="none" w:sz="0" w:space="0" w:color="auto"/>
      </w:divBdr>
      <w:divsChild>
        <w:div w:id="26299540">
          <w:marLeft w:val="0"/>
          <w:marRight w:val="0"/>
          <w:marTop w:val="0"/>
          <w:marBottom w:val="0"/>
          <w:divBdr>
            <w:top w:val="none" w:sz="0" w:space="0" w:color="auto"/>
            <w:left w:val="none" w:sz="0" w:space="0" w:color="auto"/>
            <w:bottom w:val="none" w:sz="0" w:space="0" w:color="auto"/>
            <w:right w:val="none" w:sz="0" w:space="0" w:color="auto"/>
          </w:divBdr>
        </w:div>
        <w:div w:id="38553930">
          <w:marLeft w:val="0"/>
          <w:marRight w:val="0"/>
          <w:marTop w:val="0"/>
          <w:marBottom w:val="0"/>
          <w:divBdr>
            <w:top w:val="none" w:sz="0" w:space="0" w:color="auto"/>
            <w:left w:val="none" w:sz="0" w:space="0" w:color="auto"/>
            <w:bottom w:val="none" w:sz="0" w:space="0" w:color="auto"/>
            <w:right w:val="none" w:sz="0" w:space="0" w:color="auto"/>
          </w:divBdr>
        </w:div>
        <w:div w:id="51580335">
          <w:marLeft w:val="0"/>
          <w:marRight w:val="0"/>
          <w:marTop w:val="0"/>
          <w:marBottom w:val="0"/>
          <w:divBdr>
            <w:top w:val="none" w:sz="0" w:space="0" w:color="auto"/>
            <w:left w:val="none" w:sz="0" w:space="0" w:color="auto"/>
            <w:bottom w:val="none" w:sz="0" w:space="0" w:color="auto"/>
            <w:right w:val="none" w:sz="0" w:space="0" w:color="auto"/>
          </w:divBdr>
        </w:div>
        <w:div w:id="262110155">
          <w:marLeft w:val="0"/>
          <w:marRight w:val="0"/>
          <w:marTop w:val="0"/>
          <w:marBottom w:val="0"/>
          <w:divBdr>
            <w:top w:val="none" w:sz="0" w:space="0" w:color="auto"/>
            <w:left w:val="none" w:sz="0" w:space="0" w:color="auto"/>
            <w:bottom w:val="none" w:sz="0" w:space="0" w:color="auto"/>
            <w:right w:val="none" w:sz="0" w:space="0" w:color="auto"/>
          </w:divBdr>
        </w:div>
        <w:div w:id="508955675">
          <w:marLeft w:val="0"/>
          <w:marRight w:val="0"/>
          <w:marTop w:val="0"/>
          <w:marBottom w:val="0"/>
          <w:divBdr>
            <w:top w:val="none" w:sz="0" w:space="0" w:color="auto"/>
            <w:left w:val="none" w:sz="0" w:space="0" w:color="auto"/>
            <w:bottom w:val="none" w:sz="0" w:space="0" w:color="auto"/>
            <w:right w:val="none" w:sz="0" w:space="0" w:color="auto"/>
          </w:divBdr>
        </w:div>
        <w:div w:id="731852276">
          <w:marLeft w:val="0"/>
          <w:marRight w:val="0"/>
          <w:marTop w:val="0"/>
          <w:marBottom w:val="0"/>
          <w:divBdr>
            <w:top w:val="none" w:sz="0" w:space="0" w:color="auto"/>
            <w:left w:val="none" w:sz="0" w:space="0" w:color="auto"/>
            <w:bottom w:val="none" w:sz="0" w:space="0" w:color="auto"/>
            <w:right w:val="none" w:sz="0" w:space="0" w:color="auto"/>
          </w:divBdr>
        </w:div>
        <w:div w:id="773863149">
          <w:marLeft w:val="0"/>
          <w:marRight w:val="0"/>
          <w:marTop w:val="0"/>
          <w:marBottom w:val="0"/>
          <w:divBdr>
            <w:top w:val="none" w:sz="0" w:space="0" w:color="auto"/>
            <w:left w:val="none" w:sz="0" w:space="0" w:color="auto"/>
            <w:bottom w:val="none" w:sz="0" w:space="0" w:color="auto"/>
            <w:right w:val="none" w:sz="0" w:space="0" w:color="auto"/>
          </w:divBdr>
        </w:div>
        <w:div w:id="900291059">
          <w:marLeft w:val="0"/>
          <w:marRight w:val="0"/>
          <w:marTop w:val="0"/>
          <w:marBottom w:val="0"/>
          <w:divBdr>
            <w:top w:val="none" w:sz="0" w:space="0" w:color="auto"/>
            <w:left w:val="none" w:sz="0" w:space="0" w:color="auto"/>
            <w:bottom w:val="none" w:sz="0" w:space="0" w:color="auto"/>
            <w:right w:val="none" w:sz="0" w:space="0" w:color="auto"/>
          </w:divBdr>
        </w:div>
        <w:div w:id="1095714890">
          <w:marLeft w:val="0"/>
          <w:marRight w:val="0"/>
          <w:marTop w:val="0"/>
          <w:marBottom w:val="0"/>
          <w:divBdr>
            <w:top w:val="none" w:sz="0" w:space="0" w:color="auto"/>
            <w:left w:val="none" w:sz="0" w:space="0" w:color="auto"/>
            <w:bottom w:val="none" w:sz="0" w:space="0" w:color="auto"/>
            <w:right w:val="none" w:sz="0" w:space="0" w:color="auto"/>
          </w:divBdr>
        </w:div>
        <w:div w:id="1429347379">
          <w:marLeft w:val="0"/>
          <w:marRight w:val="0"/>
          <w:marTop w:val="0"/>
          <w:marBottom w:val="0"/>
          <w:divBdr>
            <w:top w:val="none" w:sz="0" w:space="0" w:color="auto"/>
            <w:left w:val="none" w:sz="0" w:space="0" w:color="auto"/>
            <w:bottom w:val="none" w:sz="0" w:space="0" w:color="auto"/>
            <w:right w:val="none" w:sz="0" w:space="0" w:color="auto"/>
          </w:divBdr>
        </w:div>
        <w:div w:id="1573273855">
          <w:marLeft w:val="0"/>
          <w:marRight w:val="0"/>
          <w:marTop w:val="0"/>
          <w:marBottom w:val="0"/>
          <w:divBdr>
            <w:top w:val="none" w:sz="0" w:space="0" w:color="auto"/>
            <w:left w:val="none" w:sz="0" w:space="0" w:color="auto"/>
            <w:bottom w:val="none" w:sz="0" w:space="0" w:color="auto"/>
            <w:right w:val="none" w:sz="0" w:space="0" w:color="auto"/>
          </w:divBdr>
        </w:div>
        <w:div w:id="1599867958">
          <w:marLeft w:val="0"/>
          <w:marRight w:val="0"/>
          <w:marTop w:val="0"/>
          <w:marBottom w:val="0"/>
          <w:divBdr>
            <w:top w:val="none" w:sz="0" w:space="0" w:color="auto"/>
            <w:left w:val="none" w:sz="0" w:space="0" w:color="auto"/>
            <w:bottom w:val="none" w:sz="0" w:space="0" w:color="auto"/>
            <w:right w:val="none" w:sz="0" w:space="0" w:color="auto"/>
          </w:divBdr>
        </w:div>
        <w:div w:id="1615745999">
          <w:marLeft w:val="0"/>
          <w:marRight w:val="0"/>
          <w:marTop w:val="0"/>
          <w:marBottom w:val="0"/>
          <w:divBdr>
            <w:top w:val="none" w:sz="0" w:space="0" w:color="auto"/>
            <w:left w:val="none" w:sz="0" w:space="0" w:color="auto"/>
            <w:bottom w:val="none" w:sz="0" w:space="0" w:color="auto"/>
            <w:right w:val="none" w:sz="0" w:space="0" w:color="auto"/>
          </w:divBdr>
        </w:div>
        <w:div w:id="1873490812">
          <w:marLeft w:val="0"/>
          <w:marRight w:val="0"/>
          <w:marTop w:val="0"/>
          <w:marBottom w:val="0"/>
          <w:divBdr>
            <w:top w:val="none" w:sz="0" w:space="0" w:color="auto"/>
            <w:left w:val="none" w:sz="0" w:space="0" w:color="auto"/>
            <w:bottom w:val="none" w:sz="0" w:space="0" w:color="auto"/>
            <w:right w:val="none" w:sz="0" w:space="0" w:color="auto"/>
          </w:divBdr>
        </w:div>
        <w:div w:id="1930117331">
          <w:marLeft w:val="0"/>
          <w:marRight w:val="0"/>
          <w:marTop w:val="0"/>
          <w:marBottom w:val="0"/>
          <w:divBdr>
            <w:top w:val="none" w:sz="0" w:space="0" w:color="auto"/>
            <w:left w:val="none" w:sz="0" w:space="0" w:color="auto"/>
            <w:bottom w:val="none" w:sz="0" w:space="0" w:color="auto"/>
            <w:right w:val="none" w:sz="0" w:space="0" w:color="auto"/>
          </w:divBdr>
        </w:div>
      </w:divsChild>
    </w:div>
    <w:div w:id="1445953177">
      <w:bodyDiv w:val="1"/>
      <w:marLeft w:val="0"/>
      <w:marRight w:val="0"/>
      <w:marTop w:val="0"/>
      <w:marBottom w:val="0"/>
      <w:divBdr>
        <w:top w:val="none" w:sz="0" w:space="0" w:color="auto"/>
        <w:left w:val="none" w:sz="0" w:space="0" w:color="auto"/>
        <w:bottom w:val="none" w:sz="0" w:space="0" w:color="auto"/>
        <w:right w:val="none" w:sz="0" w:space="0" w:color="auto"/>
      </w:divBdr>
    </w:div>
    <w:div w:id="1512258147">
      <w:bodyDiv w:val="1"/>
      <w:marLeft w:val="0"/>
      <w:marRight w:val="0"/>
      <w:marTop w:val="0"/>
      <w:marBottom w:val="0"/>
      <w:divBdr>
        <w:top w:val="none" w:sz="0" w:space="0" w:color="auto"/>
        <w:left w:val="none" w:sz="0" w:space="0" w:color="auto"/>
        <w:bottom w:val="none" w:sz="0" w:space="0" w:color="auto"/>
        <w:right w:val="none" w:sz="0" w:space="0" w:color="auto"/>
      </w:divBdr>
    </w:div>
    <w:div w:id="1517576340">
      <w:bodyDiv w:val="1"/>
      <w:marLeft w:val="0"/>
      <w:marRight w:val="0"/>
      <w:marTop w:val="0"/>
      <w:marBottom w:val="0"/>
      <w:divBdr>
        <w:top w:val="none" w:sz="0" w:space="0" w:color="auto"/>
        <w:left w:val="none" w:sz="0" w:space="0" w:color="auto"/>
        <w:bottom w:val="none" w:sz="0" w:space="0" w:color="auto"/>
        <w:right w:val="none" w:sz="0" w:space="0" w:color="auto"/>
      </w:divBdr>
    </w:div>
    <w:div w:id="1528058067">
      <w:bodyDiv w:val="1"/>
      <w:marLeft w:val="0"/>
      <w:marRight w:val="0"/>
      <w:marTop w:val="0"/>
      <w:marBottom w:val="0"/>
      <w:divBdr>
        <w:top w:val="none" w:sz="0" w:space="0" w:color="auto"/>
        <w:left w:val="none" w:sz="0" w:space="0" w:color="auto"/>
        <w:bottom w:val="none" w:sz="0" w:space="0" w:color="auto"/>
        <w:right w:val="none" w:sz="0" w:space="0" w:color="auto"/>
      </w:divBdr>
      <w:divsChild>
        <w:div w:id="102120030">
          <w:marLeft w:val="0"/>
          <w:marRight w:val="0"/>
          <w:marTop w:val="0"/>
          <w:marBottom w:val="0"/>
          <w:divBdr>
            <w:top w:val="none" w:sz="0" w:space="0" w:color="auto"/>
            <w:left w:val="none" w:sz="0" w:space="0" w:color="auto"/>
            <w:bottom w:val="none" w:sz="0" w:space="0" w:color="auto"/>
            <w:right w:val="none" w:sz="0" w:space="0" w:color="auto"/>
          </w:divBdr>
        </w:div>
        <w:div w:id="118301846">
          <w:marLeft w:val="0"/>
          <w:marRight w:val="0"/>
          <w:marTop w:val="0"/>
          <w:marBottom w:val="0"/>
          <w:divBdr>
            <w:top w:val="none" w:sz="0" w:space="0" w:color="auto"/>
            <w:left w:val="none" w:sz="0" w:space="0" w:color="auto"/>
            <w:bottom w:val="none" w:sz="0" w:space="0" w:color="auto"/>
            <w:right w:val="none" w:sz="0" w:space="0" w:color="auto"/>
          </w:divBdr>
        </w:div>
        <w:div w:id="180365024">
          <w:marLeft w:val="0"/>
          <w:marRight w:val="0"/>
          <w:marTop w:val="0"/>
          <w:marBottom w:val="0"/>
          <w:divBdr>
            <w:top w:val="none" w:sz="0" w:space="0" w:color="auto"/>
            <w:left w:val="none" w:sz="0" w:space="0" w:color="auto"/>
            <w:bottom w:val="none" w:sz="0" w:space="0" w:color="auto"/>
            <w:right w:val="none" w:sz="0" w:space="0" w:color="auto"/>
          </w:divBdr>
        </w:div>
        <w:div w:id="208105123">
          <w:marLeft w:val="0"/>
          <w:marRight w:val="0"/>
          <w:marTop w:val="0"/>
          <w:marBottom w:val="0"/>
          <w:divBdr>
            <w:top w:val="none" w:sz="0" w:space="0" w:color="auto"/>
            <w:left w:val="none" w:sz="0" w:space="0" w:color="auto"/>
            <w:bottom w:val="none" w:sz="0" w:space="0" w:color="auto"/>
            <w:right w:val="none" w:sz="0" w:space="0" w:color="auto"/>
          </w:divBdr>
        </w:div>
        <w:div w:id="251478338">
          <w:marLeft w:val="0"/>
          <w:marRight w:val="0"/>
          <w:marTop w:val="0"/>
          <w:marBottom w:val="0"/>
          <w:divBdr>
            <w:top w:val="none" w:sz="0" w:space="0" w:color="auto"/>
            <w:left w:val="none" w:sz="0" w:space="0" w:color="auto"/>
            <w:bottom w:val="none" w:sz="0" w:space="0" w:color="auto"/>
            <w:right w:val="none" w:sz="0" w:space="0" w:color="auto"/>
          </w:divBdr>
        </w:div>
        <w:div w:id="395711421">
          <w:marLeft w:val="0"/>
          <w:marRight w:val="0"/>
          <w:marTop w:val="0"/>
          <w:marBottom w:val="0"/>
          <w:divBdr>
            <w:top w:val="none" w:sz="0" w:space="0" w:color="auto"/>
            <w:left w:val="none" w:sz="0" w:space="0" w:color="auto"/>
            <w:bottom w:val="none" w:sz="0" w:space="0" w:color="auto"/>
            <w:right w:val="none" w:sz="0" w:space="0" w:color="auto"/>
          </w:divBdr>
        </w:div>
        <w:div w:id="484127735">
          <w:marLeft w:val="0"/>
          <w:marRight w:val="0"/>
          <w:marTop w:val="0"/>
          <w:marBottom w:val="0"/>
          <w:divBdr>
            <w:top w:val="none" w:sz="0" w:space="0" w:color="auto"/>
            <w:left w:val="none" w:sz="0" w:space="0" w:color="auto"/>
            <w:bottom w:val="none" w:sz="0" w:space="0" w:color="auto"/>
            <w:right w:val="none" w:sz="0" w:space="0" w:color="auto"/>
          </w:divBdr>
        </w:div>
        <w:div w:id="484250139">
          <w:marLeft w:val="0"/>
          <w:marRight w:val="0"/>
          <w:marTop w:val="0"/>
          <w:marBottom w:val="0"/>
          <w:divBdr>
            <w:top w:val="none" w:sz="0" w:space="0" w:color="auto"/>
            <w:left w:val="none" w:sz="0" w:space="0" w:color="auto"/>
            <w:bottom w:val="none" w:sz="0" w:space="0" w:color="auto"/>
            <w:right w:val="none" w:sz="0" w:space="0" w:color="auto"/>
          </w:divBdr>
        </w:div>
        <w:div w:id="669798135">
          <w:marLeft w:val="0"/>
          <w:marRight w:val="0"/>
          <w:marTop w:val="0"/>
          <w:marBottom w:val="0"/>
          <w:divBdr>
            <w:top w:val="none" w:sz="0" w:space="0" w:color="auto"/>
            <w:left w:val="none" w:sz="0" w:space="0" w:color="auto"/>
            <w:bottom w:val="none" w:sz="0" w:space="0" w:color="auto"/>
            <w:right w:val="none" w:sz="0" w:space="0" w:color="auto"/>
          </w:divBdr>
        </w:div>
        <w:div w:id="689911051">
          <w:marLeft w:val="0"/>
          <w:marRight w:val="0"/>
          <w:marTop w:val="0"/>
          <w:marBottom w:val="0"/>
          <w:divBdr>
            <w:top w:val="none" w:sz="0" w:space="0" w:color="auto"/>
            <w:left w:val="none" w:sz="0" w:space="0" w:color="auto"/>
            <w:bottom w:val="none" w:sz="0" w:space="0" w:color="auto"/>
            <w:right w:val="none" w:sz="0" w:space="0" w:color="auto"/>
          </w:divBdr>
        </w:div>
        <w:div w:id="708992775">
          <w:marLeft w:val="0"/>
          <w:marRight w:val="0"/>
          <w:marTop w:val="0"/>
          <w:marBottom w:val="0"/>
          <w:divBdr>
            <w:top w:val="none" w:sz="0" w:space="0" w:color="auto"/>
            <w:left w:val="none" w:sz="0" w:space="0" w:color="auto"/>
            <w:bottom w:val="none" w:sz="0" w:space="0" w:color="auto"/>
            <w:right w:val="none" w:sz="0" w:space="0" w:color="auto"/>
          </w:divBdr>
        </w:div>
        <w:div w:id="730814755">
          <w:marLeft w:val="0"/>
          <w:marRight w:val="0"/>
          <w:marTop w:val="0"/>
          <w:marBottom w:val="0"/>
          <w:divBdr>
            <w:top w:val="none" w:sz="0" w:space="0" w:color="auto"/>
            <w:left w:val="none" w:sz="0" w:space="0" w:color="auto"/>
            <w:bottom w:val="none" w:sz="0" w:space="0" w:color="auto"/>
            <w:right w:val="none" w:sz="0" w:space="0" w:color="auto"/>
          </w:divBdr>
        </w:div>
        <w:div w:id="734009632">
          <w:marLeft w:val="0"/>
          <w:marRight w:val="0"/>
          <w:marTop w:val="0"/>
          <w:marBottom w:val="0"/>
          <w:divBdr>
            <w:top w:val="none" w:sz="0" w:space="0" w:color="auto"/>
            <w:left w:val="none" w:sz="0" w:space="0" w:color="auto"/>
            <w:bottom w:val="none" w:sz="0" w:space="0" w:color="auto"/>
            <w:right w:val="none" w:sz="0" w:space="0" w:color="auto"/>
          </w:divBdr>
        </w:div>
        <w:div w:id="755908304">
          <w:marLeft w:val="0"/>
          <w:marRight w:val="0"/>
          <w:marTop w:val="0"/>
          <w:marBottom w:val="0"/>
          <w:divBdr>
            <w:top w:val="none" w:sz="0" w:space="0" w:color="auto"/>
            <w:left w:val="none" w:sz="0" w:space="0" w:color="auto"/>
            <w:bottom w:val="none" w:sz="0" w:space="0" w:color="auto"/>
            <w:right w:val="none" w:sz="0" w:space="0" w:color="auto"/>
          </w:divBdr>
        </w:div>
        <w:div w:id="808547433">
          <w:marLeft w:val="0"/>
          <w:marRight w:val="0"/>
          <w:marTop w:val="0"/>
          <w:marBottom w:val="0"/>
          <w:divBdr>
            <w:top w:val="none" w:sz="0" w:space="0" w:color="auto"/>
            <w:left w:val="none" w:sz="0" w:space="0" w:color="auto"/>
            <w:bottom w:val="none" w:sz="0" w:space="0" w:color="auto"/>
            <w:right w:val="none" w:sz="0" w:space="0" w:color="auto"/>
          </w:divBdr>
        </w:div>
        <w:div w:id="814566704">
          <w:marLeft w:val="0"/>
          <w:marRight w:val="0"/>
          <w:marTop w:val="0"/>
          <w:marBottom w:val="0"/>
          <w:divBdr>
            <w:top w:val="none" w:sz="0" w:space="0" w:color="auto"/>
            <w:left w:val="none" w:sz="0" w:space="0" w:color="auto"/>
            <w:bottom w:val="none" w:sz="0" w:space="0" w:color="auto"/>
            <w:right w:val="none" w:sz="0" w:space="0" w:color="auto"/>
          </w:divBdr>
        </w:div>
        <w:div w:id="850534329">
          <w:marLeft w:val="0"/>
          <w:marRight w:val="0"/>
          <w:marTop w:val="0"/>
          <w:marBottom w:val="0"/>
          <w:divBdr>
            <w:top w:val="none" w:sz="0" w:space="0" w:color="auto"/>
            <w:left w:val="none" w:sz="0" w:space="0" w:color="auto"/>
            <w:bottom w:val="none" w:sz="0" w:space="0" w:color="auto"/>
            <w:right w:val="none" w:sz="0" w:space="0" w:color="auto"/>
          </w:divBdr>
        </w:div>
        <w:div w:id="890920905">
          <w:marLeft w:val="0"/>
          <w:marRight w:val="0"/>
          <w:marTop w:val="0"/>
          <w:marBottom w:val="0"/>
          <w:divBdr>
            <w:top w:val="none" w:sz="0" w:space="0" w:color="auto"/>
            <w:left w:val="none" w:sz="0" w:space="0" w:color="auto"/>
            <w:bottom w:val="none" w:sz="0" w:space="0" w:color="auto"/>
            <w:right w:val="none" w:sz="0" w:space="0" w:color="auto"/>
          </w:divBdr>
        </w:div>
        <w:div w:id="927231868">
          <w:marLeft w:val="0"/>
          <w:marRight w:val="0"/>
          <w:marTop w:val="0"/>
          <w:marBottom w:val="0"/>
          <w:divBdr>
            <w:top w:val="none" w:sz="0" w:space="0" w:color="auto"/>
            <w:left w:val="none" w:sz="0" w:space="0" w:color="auto"/>
            <w:bottom w:val="none" w:sz="0" w:space="0" w:color="auto"/>
            <w:right w:val="none" w:sz="0" w:space="0" w:color="auto"/>
          </w:divBdr>
        </w:div>
        <w:div w:id="940720080">
          <w:marLeft w:val="0"/>
          <w:marRight w:val="0"/>
          <w:marTop w:val="0"/>
          <w:marBottom w:val="0"/>
          <w:divBdr>
            <w:top w:val="none" w:sz="0" w:space="0" w:color="auto"/>
            <w:left w:val="none" w:sz="0" w:space="0" w:color="auto"/>
            <w:bottom w:val="none" w:sz="0" w:space="0" w:color="auto"/>
            <w:right w:val="none" w:sz="0" w:space="0" w:color="auto"/>
          </w:divBdr>
        </w:div>
        <w:div w:id="1017076586">
          <w:marLeft w:val="0"/>
          <w:marRight w:val="0"/>
          <w:marTop w:val="0"/>
          <w:marBottom w:val="0"/>
          <w:divBdr>
            <w:top w:val="none" w:sz="0" w:space="0" w:color="auto"/>
            <w:left w:val="none" w:sz="0" w:space="0" w:color="auto"/>
            <w:bottom w:val="none" w:sz="0" w:space="0" w:color="auto"/>
            <w:right w:val="none" w:sz="0" w:space="0" w:color="auto"/>
          </w:divBdr>
        </w:div>
        <w:div w:id="1029179736">
          <w:marLeft w:val="0"/>
          <w:marRight w:val="0"/>
          <w:marTop w:val="0"/>
          <w:marBottom w:val="0"/>
          <w:divBdr>
            <w:top w:val="none" w:sz="0" w:space="0" w:color="auto"/>
            <w:left w:val="none" w:sz="0" w:space="0" w:color="auto"/>
            <w:bottom w:val="none" w:sz="0" w:space="0" w:color="auto"/>
            <w:right w:val="none" w:sz="0" w:space="0" w:color="auto"/>
          </w:divBdr>
        </w:div>
        <w:div w:id="1119370941">
          <w:marLeft w:val="0"/>
          <w:marRight w:val="0"/>
          <w:marTop w:val="0"/>
          <w:marBottom w:val="0"/>
          <w:divBdr>
            <w:top w:val="none" w:sz="0" w:space="0" w:color="auto"/>
            <w:left w:val="none" w:sz="0" w:space="0" w:color="auto"/>
            <w:bottom w:val="none" w:sz="0" w:space="0" w:color="auto"/>
            <w:right w:val="none" w:sz="0" w:space="0" w:color="auto"/>
          </w:divBdr>
        </w:div>
        <w:div w:id="1205017997">
          <w:marLeft w:val="0"/>
          <w:marRight w:val="0"/>
          <w:marTop w:val="0"/>
          <w:marBottom w:val="0"/>
          <w:divBdr>
            <w:top w:val="none" w:sz="0" w:space="0" w:color="auto"/>
            <w:left w:val="none" w:sz="0" w:space="0" w:color="auto"/>
            <w:bottom w:val="none" w:sz="0" w:space="0" w:color="auto"/>
            <w:right w:val="none" w:sz="0" w:space="0" w:color="auto"/>
          </w:divBdr>
        </w:div>
        <w:div w:id="1309556152">
          <w:marLeft w:val="0"/>
          <w:marRight w:val="0"/>
          <w:marTop w:val="0"/>
          <w:marBottom w:val="0"/>
          <w:divBdr>
            <w:top w:val="none" w:sz="0" w:space="0" w:color="auto"/>
            <w:left w:val="none" w:sz="0" w:space="0" w:color="auto"/>
            <w:bottom w:val="none" w:sz="0" w:space="0" w:color="auto"/>
            <w:right w:val="none" w:sz="0" w:space="0" w:color="auto"/>
          </w:divBdr>
        </w:div>
        <w:div w:id="1310403582">
          <w:marLeft w:val="0"/>
          <w:marRight w:val="0"/>
          <w:marTop w:val="0"/>
          <w:marBottom w:val="0"/>
          <w:divBdr>
            <w:top w:val="none" w:sz="0" w:space="0" w:color="auto"/>
            <w:left w:val="none" w:sz="0" w:space="0" w:color="auto"/>
            <w:bottom w:val="none" w:sz="0" w:space="0" w:color="auto"/>
            <w:right w:val="none" w:sz="0" w:space="0" w:color="auto"/>
          </w:divBdr>
        </w:div>
        <w:div w:id="1657806584">
          <w:marLeft w:val="0"/>
          <w:marRight w:val="0"/>
          <w:marTop w:val="0"/>
          <w:marBottom w:val="0"/>
          <w:divBdr>
            <w:top w:val="none" w:sz="0" w:space="0" w:color="auto"/>
            <w:left w:val="none" w:sz="0" w:space="0" w:color="auto"/>
            <w:bottom w:val="none" w:sz="0" w:space="0" w:color="auto"/>
            <w:right w:val="none" w:sz="0" w:space="0" w:color="auto"/>
          </w:divBdr>
        </w:div>
        <w:div w:id="1742019809">
          <w:marLeft w:val="0"/>
          <w:marRight w:val="0"/>
          <w:marTop w:val="0"/>
          <w:marBottom w:val="0"/>
          <w:divBdr>
            <w:top w:val="none" w:sz="0" w:space="0" w:color="auto"/>
            <w:left w:val="none" w:sz="0" w:space="0" w:color="auto"/>
            <w:bottom w:val="none" w:sz="0" w:space="0" w:color="auto"/>
            <w:right w:val="none" w:sz="0" w:space="0" w:color="auto"/>
          </w:divBdr>
        </w:div>
        <w:div w:id="1791240396">
          <w:marLeft w:val="0"/>
          <w:marRight w:val="0"/>
          <w:marTop w:val="0"/>
          <w:marBottom w:val="0"/>
          <w:divBdr>
            <w:top w:val="none" w:sz="0" w:space="0" w:color="auto"/>
            <w:left w:val="none" w:sz="0" w:space="0" w:color="auto"/>
            <w:bottom w:val="none" w:sz="0" w:space="0" w:color="auto"/>
            <w:right w:val="none" w:sz="0" w:space="0" w:color="auto"/>
          </w:divBdr>
        </w:div>
        <w:div w:id="1900549826">
          <w:marLeft w:val="0"/>
          <w:marRight w:val="0"/>
          <w:marTop w:val="0"/>
          <w:marBottom w:val="0"/>
          <w:divBdr>
            <w:top w:val="none" w:sz="0" w:space="0" w:color="auto"/>
            <w:left w:val="none" w:sz="0" w:space="0" w:color="auto"/>
            <w:bottom w:val="none" w:sz="0" w:space="0" w:color="auto"/>
            <w:right w:val="none" w:sz="0" w:space="0" w:color="auto"/>
          </w:divBdr>
        </w:div>
        <w:div w:id="2084721225">
          <w:marLeft w:val="0"/>
          <w:marRight w:val="0"/>
          <w:marTop w:val="0"/>
          <w:marBottom w:val="0"/>
          <w:divBdr>
            <w:top w:val="none" w:sz="0" w:space="0" w:color="auto"/>
            <w:left w:val="none" w:sz="0" w:space="0" w:color="auto"/>
            <w:bottom w:val="none" w:sz="0" w:space="0" w:color="auto"/>
            <w:right w:val="none" w:sz="0" w:space="0" w:color="auto"/>
          </w:divBdr>
        </w:div>
      </w:divsChild>
    </w:div>
    <w:div w:id="1539203984">
      <w:bodyDiv w:val="1"/>
      <w:marLeft w:val="0"/>
      <w:marRight w:val="0"/>
      <w:marTop w:val="0"/>
      <w:marBottom w:val="0"/>
      <w:divBdr>
        <w:top w:val="none" w:sz="0" w:space="0" w:color="auto"/>
        <w:left w:val="none" w:sz="0" w:space="0" w:color="auto"/>
        <w:bottom w:val="none" w:sz="0" w:space="0" w:color="auto"/>
        <w:right w:val="none" w:sz="0" w:space="0" w:color="auto"/>
      </w:divBdr>
    </w:div>
    <w:div w:id="1550259469">
      <w:bodyDiv w:val="1"/>
      <w:marLeft w:val="0"/>
      <w:marRight w:val="0"/>
      <w:marTop w:val="0"/>
      <w:marBottom w:val="0"/>
      <w:divBdr>
        <w:top w:val="none" w:sz="0" w:space="0" w:color="auto"/>
        <w:left w:val="none" w:sz="0" w:space="0" w:color="auto"/>
        <w:bottom w:val="none" w:sz="0" w:space="0" w:color="auto"/>
        <w:right w:val="none" w:sz="0" w:space="0" w:color="auto"/>
      </w:divBdr>
    </w:div>
    <w:div w:id="1553425713">
      <w:bodyDiv w:val="1"/>
      <w:marLeft w:val="0"/>
      <w:marRight w:val="0"/>
      <w:marTop w:val="0"/>
      <w:marBottom w:val="0"/>
      <w:divBdr>
        <w:top w:val="none" w:sz="0" w:space="0" w:color="auto"/>
        <w:left w:val="none" w:sz="0" w:space="0" w:color="auto"/>
        <w:bottom w:val="none" w:sz="0" w:space="0" w:color="auto"/>
        <w:right w:val="none" w:sz="0" w:space="0" w:color="auto"/>
      </w:divBdr>
      <w:divsChild>
        <w:div w:id="32970866">
          <w:marLeft w:val="0"/>
          <w:marRight w:val="0"/>
          <w:marTop w:val="0"/>
          <w:marBottom w:val="0"/>
          <w:divBdr>
            <w:top w:val="none" w:sz="0" w:space="0" w:color="auto"/>
            <w:left w:val="none" w:sz="0" w:space="0" w:color="auto"/>
            <w:bottom w:val="none" w:sz="0" w:space="0" w:color="auto"/>
            <w:right w:val="none" w:sz="0" w:space="0" w:color="auto"/>
          </w:divBdr>
        </w:div>
        <w:div w:id="162858223">
          <w:marLeft w:val="0"/>
          <w:marRight w:val="0"/>
          <w:marTop w:val="0"/>
          <w:marBottom w:val="0"/>
          <w:divBdr>
            <w:top w:val="none" w:sz="0" w:space="0" w:color="auto"/>
            <w:left w:val="none" w:sz="0" w:space="0" w:color="auto"/>
            <w:bottom w:val="none" w:sz="0" w:space="0" w:color="auto"/>
            <w:right w:val="none" w:sz="0" w:space="0" w:color="auto"/>
          </w:divBdr>
        </w:div>
        <w:div w:id="186218467">
          <w:marLeft w:val="0"/>
          <w:marRight w:val="0"/>
          <w:marTop w:val="0"/>
          <w:marBottom w:val="0"/>
          <w:divBdr>
            <w:top w:val="none" w:sz="0" w:space="0" w:color="auto"/>
            <w:left w:val="none" w:sz="0" w:space="0" w:color="auto"/>
            <w:bottom w:val="none" w:sz="0" w:space="0" w:color="auto"/>
            <w:right w:val="none" w:sz="0" w:space="0" w:color="auto"/>
          </w:divBdr>
        </w:div>
        <w:div w:id="258411710">
          <w:marLeft w:val="0"/>
          <w:marRight w:val="0"/>
          <w:marTop w:val="0"/>
          <w:marBottom w:val="0"/>
          <w:divBdr>
            <w:top w:val="none" w:sz="0" w:space="0" w:color="auto"/>
            <w:left w:val="none" w:sz="0" w:space="0" w:color="auto"/>
            <w:bottom w:val="none" w:sz="0" w:space="0" w:color="auto"/>
            <w:right w:val="none" w:sz="0" w:space="0" w:color="auto"/>
          </w:divBdr>
        </w:div>
        <w:div w:id="467862213">
          <w:marLeft w:val="0"/>
          <w:marRight w:val="0"/>
          <w:marTop w:val="0"/>
          <w:marBottom w:val="0"/>
          <w:divBdr>
            <w:top w:val="none" w:sz="0" w:space="0" w:color="auto"/>
            <w:left w:val="none" w:sz="0" w:space="0" w:color="auto"/>
            <w:bottom w:val="none" w:sz="0" w:space="0" w:color="auto"/>
            <w:right w:val="none" w:sz="0" w:space="0" w:color="auto"/>
          </w:divBdr>
        </w:div>
        <w:div w:id="536431883">
          <w:marLeft w:val="0"/>
          <w:marRight w:val="0"/>
          <w:marTop w:val="0"/>
          <w:marBottom w:val="0"/>
          <w:divBdr>
            <w:top w:val="none" w:sz="0" w:space="0" w:color="auto"/>
            <w:left w:val="none" w:sz="0" w:space="0" w:color="auto"/>
            <w:bottom w:val="none" w:sz="0" w:space="0" w:color="auto"/>
            <w:right w:val="none" w:sz="0" w:space="0" w:color="auto"/>
          </w:divBdr>
        </w:div>
        <w:div w:id="583954884">
          <w:marLeft w:val="0"/>
          <w:marRight w:val="0"/>
          <w:marTop w:val="0"/>
          <w:marBottom w:val="0"/>
          <w:divBdr>
            <w:top w:val="none" w:sz="0" w:space="0" w:color="auto"/>
            <w:left w:val="none" w:sz="0" w:space="0" w:color="auto"/>
            <w:bottom w:val="none" w:sz="0" w:space="0" w:color="auto"/>
            <w:right w:val="none" w:sz="0" w:space="0" w:color="auto"/>
          </w:divBdr>
        </w:div>
        <w:div w:id="681473476">
          <w:marLeft w:val="0"/>
          <w:marRight w:val="0"/>
          <w:marTop w:val="0"/>
          <w:marBottom w:val="0"/>
          <w:divBdr>
            <w:top w:val="none" w:sz="0" w:space="0" w:color="auto"/>
            <w:left w:val="none" w:sz="0" w:space="0" w:color="auto"/>
            <w:bottom w:val="none" w:sz="0" w:space="0" w:color="auto"/>
            <w:right w:val="none" w:sz="0" w:space="0" w:color="auto"/>
          </w:divBdr>
        </w:div>
        <w:div w:id="708531923">
          <w:marLeft w:val="0"/>
          <w:marRight w:val="0"/>
          <w:marTop w:val="0"/>
          <w:marBottom w:val="0"/>
          <w:divBdr>
            <w:top w:val="none" w:sz="0" w:space="0" w:color="auto"/>
            <w:left w:val="none" w:sz="0" w:space="0" w:color="auto"/>
            <w:bottom w:val="none" w:sz="0" w:space="0" w:color="auto"/>
            <w:right w:val="none" w:sz="0" w:space="0" w:color="auto"/>
          </w:divBdr>
        </w:div>
        <w:div w:id="739255500">
          <w:marLeft w:val="0"/>
          <w:marRight w:val="0"/>
          <w:marTop w:val="0"/>
          <w:marBottom w:val="0"/>
          <w:divBdr>
            <w:top w:val="none" w:sz="0" w:space="0" w:color="auto"/>
            <w:left w:val="none" w:sz="0" w:space="0" w:color="auto"/>
            <w:bottom w:val="none" w:sz="0" w:space="0" w:color="auto"/>
            <w:right w:val="none" w:sz="0" w:space="0" w:color="auto"/>
          </w:divBdr>
        </w:div>
        <w:div w:id="1011293530">
          <w:marLeft w:val="0"/>
          <w:marRight w:val="0"/>
          <w:marTop w:val="0"/>
          <w:marBottom w:val="0"/>
          <w:divBdr>
            <w:top w:val="none" w:sz="0" w:space="0" w:color="auto"/>
            <w:left w:val="none" w:sz="0" w:space="0" w:color="auto"/>
            <w:bottom w:val="none" w:sz="0" w:space="0" w:color="auto"/>
            <w:right w:val="none" w:sz="0" w:space="0" w:color="auto"/>
          </w:divBdr>
        </w:div>
        <w:div w:id="1079208424">
          <w:marLeft w:val="0"/>
          <w:marRight w:val="0"/>
          <w:marTop w:val="0"/>
          <w:marBottom w:val="0"/>
          <w:divBdr>
            <w:top w:val="none" w:sz="0" w:space="0" w:color="auto"/>
            <w:left w:val="none" w:sz="0" w:space="0" w:color="auto"/>
            <w:bottom w:val="none" w:sz="0" w:space="0" w:color="auto"/>
            <w:right w:val="none" w:sz="0" w:space="0" w:color="auto"/>
          </w:divBdr>
        </w:div>
        <w:div w:id="1137524935">
          <w:marLeft w:val="0"/>
          <w:marRight w:val="0"/>
          <w:marTop w:val="0"/>
          <w:marBottom w:val="0"/>
          <w:divBdr>
            <w:top w:val="none" w:sz="0" w:space="0" w:color="auto"/>
            <w:left w:val="none" w:sz="0" w:space="0" w:color="auto"/>
            <w:bottom w:val="none" w:sz="0" w:space="0" w:color="auto"/>
            <w:right w:val="none" w:sz="0" w:space="0" w:color="auto"/>
          </w:divBdr>
        </w:div>
        <w:div w:id="1150056384">
          <w:marLeft w:val="0"/>
          <w:marRight w:val="0"/>
          <w:marTop w:val="0"/>
          <w:marBottom w:val="0"/>
          <w:divBdr>
            <w:top w:val="none" w:sz="0" w:space="0" w:color="auto"/>
            <w:left w:val="none" w:sz="0" w:space="0" w:color="auto"/>
            <w:bottom w:val="none" w:sz="0" w:space="0" w:color="auto"/>
            <w:right w:val="none" w:sz="0" w:space="0" w:color="auto"/>
          </w:divBdr>
        </w:div>
        <w:div w:id="1224874402">
          <w:marLeft w:val="0"/>
          <w:marRight w:val="0"/>
          <w:marTop w:val="0"/>
          <w:marBottom w:val="0"/>
          <w:divBdr>
            <w:top w:val="none" w:sz="0" w:space="0" w:color="auto"/>
            <w:left w:val="none" w:sz="0" w:space="0" w:color="auto"/>
            <w:bottom w:val="none" w:sz="0" w:space="0" w:color="auto"/>
            <w:right w:val="none" w:sz="0" w:space="0" w:color="auto"/>
          </w:divBdr>
        </w:div>
        <w:div w:id="1277060036">
          <w:marLeft w:val="0"/>
          <w:marRight w:val="0"/>
          <w:marTop w:val="0"/>
          <w:marBottom w:val="0"/>
          <w:divBdr>
            <w:top w:val="none" w:sz="0" w:space="0" w:color="auto"/>
            <w:left w:val="none" w:sz="0" w:space="0" w:color="auto"/>
            <w:bottom w:val="none" w:sz="0" w:space="0" w:color="auto"/>
            <w:right w:val="none" w:sz="0" w:space="0" w:color="auto"/>
          </w:divBdr>
        </w:div>
        <w:div w:id="1338390464">
          <w:marLeft w:val="0"/>
          <w:marRight w:val="0"/>
          <w:marTop w:val="0"/>
          <w:marBottom w:val="0"/>
          <w:divBdr>
            <w:top w:val="none" w:sz="0" w:space="0" w:color="auto"/>
            <w:left w:val="none" w:sz="0" w:space="0" w:color="auto"/>
            <w:bottom w:val="none" w:sz="0" w:space="0" w:color="auto"/>
            <w:right w:val="none" w:sz="0" w:space="0" w:color="auto"/>
          </w:divBdr>
        </w:div>
        <w:div w:id="1428237398">
          <w:marLeft w:val="0"/>
          <w:marRight w:val="0"/>
          <w:marTop w:val="0"/>
          <w:marBottom w:val="0"/>
          <w:divBdr>
            <w:top w:val="none" w:sz="0" w:space="0" w:color="auto"/>
            <w:left w:val="none" w:sz="0" w:space="0" w:color="auto"/>
            <w:bottom w:val="none" w:sz="0" w:space="0" w:color="auto"/>
            <w:right w:val="none" w:sz="0" w:space="0" w:color="auto"/>
          </w:divBdr>
        </w:div>
        <w:div w:id="1448965840">
          <w:marLeft w:val="0"/>
          <w:marRight w:val="0"/>
          <w:marTop w:val="0"/>
          <w:marBottom w:val="0"/>
          <w:divBdr>
            <w:top w:val="none" w:sz="0" w:space="0" w:color="auto"/>
            <w:left w:val="none" w:sz="0" w:space="0" w:color="auto"/>
            <w:bottom w:val="none" w:sz="0" w:space="0" w:color="auto"/>
            <w:right w:val="none" w:sz="0" w:space="0" w:color="auto"/>
          </w:divBdr>
        </w:div>
        <w:div w:id="1502770020">
          <w:marLeft w:val="0"/>
          <w:marRight w:val="0"/>
          <w:marTop w:val="0"/>
          <w:marBottom w:val="0"/>
          <w:divBdr>
            <w:top w:val="none" w:sz="0" w:space="0" w:color="auto"/>
            <w:left w:val="none" w:sz="0" w:space="0" w:color="auto"/>
            <w:bottom w:val="none" w:sz="0" w:space="0" w:color="auto"/>
            <w:right w:val="none" w:sz="0" w:space="0" w:color="auto"/>
          </w:divBdr>
        </w:div>
        <w:div w:id="1676573274">
          <w:marLeft w:val="0"/>
          <w:marRight w:val="0"/>
          <w:marTop w:val="0"/>
          <w:marBottom w:val="0"/>
          <w:divBdr>
            <w:top w:val="none" w:sz="0" w:space="0" w:color="auto"/>
            <w:left w:val="none" w:sz="0" w:space="0" w:color="auto"/>
            <w:bottom w:val="none" w:sz="0" w:space="0" w:color="auto"/>
            <w:right w:val="none" w:sz="0" w:space="0" w:color="auto"/>
          </w:divBdr>
        </w:div>
        <w:div w:id="1782412375">
          <w:marLeft w:val="0"/>
          <w:marRight w:val="0"/>
          <w:marTop w:val="0"/>
          <w:marBottom w:val="0"/>
          <w:divBdr>
            <w:top w:val="none" w:sz="0" w:space="0" w:color="auto"/>
            <w:left w:val="none" w:sz="0" w:space="0" w:color="auto"/>
            <w:bottom w:val="none" w:sz="0" w:space="0" w:color="auto"/>
            <w:right w:val="none" w:sz="0" w:space="0" w:color="auto"/>
          </w:divBdr>
        </w:div>
        <w:div w:id="1823892292">
          <w:marLeft w:val="0"/>
          <w:marRight w:val="0"/>
          <w:marTop w:val="0"/>
          <w:marBottom w:val="0"/>
          <w:divBdr>
            <w:top w:val="none" w:sz="0" w:space="0" w:color="auto"/>
            <w:left w:val="none" w:sz="0" w:space="0" w:color="auto"/>
            <w:bottom w:val="none" w:sz="0" w:space="0" w:color="auto"/>
            <w:right w:val="none" w:sz="0" w:space="0" w:color="auto"/>
          </w:divBdr>
        </w:div>
        <w:div w:id="1831827447">
          <w:marLeft w:val="0"/>
          <w:marRight w:val="0"/>
          <w:marTop w:val="0"/>
          <w:marBottom w:val="0"/>
          <w:divBdr>
            <w:top w:val="none" w:sz="0" w:space="0" w:color="auto"/>
            <w:left w:val="none" w:sz="0" w:space="0" w:color="auto"/>
            <w:bottom w:val="none" w:sz="0" w:space="0" w:color="auto"/>
            <w:right w:val="none" w:sz="0" w:space="0" w:color="auto"/>
          </w:divBdr>
        </w:div>
        <w:div w:id="1855800384">
          <w:marLeft w:val="0"/>
          <w:marRight w:val="0"/>
          <w:marTop w:val="0"/>
          <w:marBottom w:val="0"/>
          <w:divBdr>
            <w:top w:val="none" w:sz="0" w:space="0" w:color="auto"/>
            <w:left w:val="none" w:sz="0" w:space="0" w:color="auto"/>
            <w:bottom w:val="none" w:sz="0" w:space="0" w:color="auto"/>
            <w:right w:val="none" w:sz="0" w:space="0" w:color="auto"/>
          </w:divBdr>
        </w:div>
        <w:div w:id="1929461204">
          <w:marLeft w:val="0"/>
          <w:marRight w:val="0"/>
          <w:marTop w:val="0"/>
          <w:marBottom w:val="0"/>
          <w:divBdr>
            <w:top w:val="none" w:sz="0" w:space="0" w:color="auto"/>
            <w:left w:val="none" w:sz="0" w:space="0" w:color="auto"/>
            <w:bottom w:val="none" w:sz="0" w:space="0" w:color="auto"/>
            <w:right w:val="none" w:sz="0" w:space="0" w:color="auto"/>
          </w:divBdr>
        </w:div>
        <w:div w:id="1930235652">
          <w:marLeft w:val="0"/>
          <w:marRight w:val="0"/>
          <w:marTop w:val="0"/>
          <w:marBottom w:val="0"/>
          <w:divBdr>
            <w:top w:val="none" w:sz="0" w:space="0" w:color="auto"/>
            <w:left w:val="none" w:sz="0" w:space="0" w:color="auto"/>
            <w:bottom w:val="none" w:sz="0" w:space="0" w:color="auto"/>
            <w:right w:val="none" w:sz="0" w:space="0" w:color="auto"/>
          </w:divBdr>
        </w:div>
        <w:div w:id="2008897719">
          <w:marLeft w:val="0"/>
          <w:marRight w:val="0"/>
          <w:marTop w:val="0"/>
          <w:marBottom w:val="0"/>
          <w:divBdr>
            <w:top w:val="none" w:sz="0" w:space="0" w:color="auto"/>
            <w:left w:val="none" w:sz="0" w:space="0" w:color="auto"/>
            <w:bottom w:val="none" w:sz="0" w:space="0" w:color="auto"/>
            <w:right w:val="none" w:sz="0" w:space="0" w:color="auto"/>
          </w:divBdr>
        </w:div>
        <w:div w:id="2043047193">
          <w:marLeft w:val="0"/>
          <w:marRight w:val="0"/>
          <w:marTop w:val="0"/>
          <w:marBottom w:val="0"/>
          <w:divBdr>
            <w:top w:val="none" w:sz="0" w:space="0" w:color="auto"/>
            <w:left w:val="none" w:sz="0" w:space="0" w:color="auto"/>
            <w:bottom w:val="none" w:sz="0" w:space="0" w:color="auto"/>
            <w:right w:val="none" w:sz="0" w:space="0" w:color="auto"/>
          </w:divBdr>
        </w:div>
        <w:div w:id="2085253095">
          <w:marLeft w:val="0"/>
          <w:marRight w:val="0"/>
          <w:marTop w:val="0"/>
          <w:marBottom w:val="0"/>
          <w:divBdr>
            <w:top w:val="none" w:sz="0" w:space="0" w:color="auto"/>
            <w:left w:val="none" w:sz="0" w:space="0" w:color="auto"/>
            <w:bottom w:val="none" w:sz="0" w:space="0" w:color="auto"/>
            <w:right w:val="none" w:sz="0" w:space="0" w:color="auto"/>
          </w:divBdr>
        </w:div>
        <w:div w:id="2144804187">
          <w:marLeft w:val="0"/>
          <w:marRight w:val="0"/>
          <w:marTop w:val="0"/>
          <w:marBottom w:val="0"/>
          <w:divBdr>
            <w:top w:val="none" w:sz="0" w:space="0" w:color="auto"/>
            <w:left w:val="none" w:sz="0" w:space="0" w:color="auto"/>
            <w:bottom w:val="none" w:sz="0" w:space="0" w:color="auto"/>
            <w:right w:val="none" w:sz="0" w:space="0" w:color="auto"/>
          </w:divBdr>
        </w:div>
      </w:divsChild>
    </w:div>
    <w:div w:id="1554459629">
      <w:bodyDiv w:val="1"/>
      <w:marLeft w:val="0"/>
      <w:marRight w:val="0"/>
      <w:marTop w:val="0"/>
      <w:marBottom w:val="0"/>
      <w:divBdr>
        <w:top w:val="none" w:sz="0" w:space="0" w:color="auto"/>
        <w:left w:val="none" w:sz="0" w:space="0" w:color="auto"/>
        <w:bottom w:val="none" w:sz="0" w:space="0" w:color="auto"/>
        <w:right w:val="none" w:sz="0" w:space="0" w:color="auto"/>
      </w:divBdr>
    </w:div>
    <w:div w:id="1673098635">
      <w:bodyDiv w:val="1"/>
      <w:marLeft w:val="0"/>
      <w:marRight w:val="0"/>
      <w:marTop w:val="0"/>
      <w:marBottom w:val="0"/>
      <w:divBdr>
        <w:top w:val="none" w:sz="0" w:space="0" w:color="auto"/>
        <w:left w:val="none" w:sz="0" w:space="0" w:color="auto"/>
        <w:bottom w:val="none" w:sz="0" w:space="0" w:color="auto"/>
        <w:right w:val="none" w:sz="0" w:space="0" w:color="auto"/>
      </w:divBdr>
    </w:div>
    <w:div w:id="1675374327">
      <w:bodyDiv w:val="1"/>
      <w:marLeft w:val="0"/>
      <w:marRight w:val="0"/>
      <w:marTop w:val="0"/>
      <w:marBottom w:val="0"/>
      <w:divBdr>
        <w:top w:val="none" w:sz="0" w:space="0" w:color="auto"/>
        <w:left w:val="none" w:sz="0" w:space="0" w:color="auto"/>
        <w:bottom w:val="none" w:sz="0" w:space="0" w:color="auto"/>
        <w:right w:val="none" w:sz="0" w:space="0" w:color="auto"/>
      </w:divBdr>
    </w:div>
    <w:div w:id="1678968085">
      <w:bodyDiv w:val="1"/>
      <w:marLeft w:val="0"/>
      <w:marRight w:val="0"/>
      <w:marTop w:val="0"/>
      <w:marBottom w:val="0"/>
      <w:divBdr>
        <w:top w:val="none" w:sz="0" w:space="0" w:color="auto"/>
        <w:left w:val="none" w:sz="0" w:space="0" w:color="auto"/>
        <w:bottom w:val="none" w:sz="0" w:space="0" w:color="auto"/>
        <w:right w:val="none" w:sz="0" w:space="0" w:color="auto"/>
      </w:divBdr>
    </w:div>
    <w:div w:id="1705399645">
      <w:bodyDiv w:val="1"/>
      <w:marLeft w:val="0"/>
      <w:marRight w:val="0"/>
      <w:marTop w:val="0"/>
      <w:marBottom w:val="0"/>
      <w:divBdr>
        <w:top w:val="none" w:sz="0" w:space="0" w:color="auto"/>
        <w:left w:val="none" w:sz="0" w:space="0" w:color="auto"/>
        <w:bottom w:val="none" w:sz="0" w:space="0" w:color="auto"/>
        <w:right w:val="none" w:sz="0" w:space="0" w:color="auto"/>
      </w:divBdr>
    </w:div>
    <w:div w:id="1727021843">
      <w:bodyDiv w:val="1"/>
      <w:marLeft w:val="0"/>
      <w:marRight w:val="0"/>
      <w:marTop w:val="0"/>
      <w:marBottom w:val="0"/>
      <w:divBdr>
        <w:top w:val="none" w:sz="0" w:space="0" w:color="auto"/>
        <w:left w:val="none" w:sz="0" w:space="0" w:color="auto"/>
        <w:bottom w:val="none" w:sz="0" w:space="0" w:color="auto"/>
        <w:right w:val="none" w:sz="0" w:space="0" w:color="auto"/>
      </w:divBdr>
    </w:div>
    <w:div w:id="1756509936">
      <w:bodyDiv w:val="1"/>
      <w:marLeft w:val="0"/>
      <w:marRight w:val="0"/>
      <w:marTop w:val="0"/>
      <w:marBottom w:val="0"/>
      <w:divBdr>
        <w:top w:val="none" w:sz="0" w:space="0" w:color="auto"/>
        <w:left w:val="none" w:sz="0" w:space="0" w:color="auto"/>
        <w:bottom w:val="none" w:sz="0" w:space="0" w:color="auto"/>
        <w:right w:val="none" w:sz="0" w:space="0" w:color="auto"/>
      </w:divBdr>
      <w:divsChild>
        <w:div w:id="1977493833">
          <w:marLeft w:val="0"/>
          <w:marRight w:val="0"/>
          <w:marTop w:val="0"/>
          <w:marBottom w:val="0"/>
          <w:divBdr>
            <w:top w:val="none" w:sz="0" w:space="0" w:color="auto"/>
            <w:left w:val="none" w:sz="0" w:space="0" w:color="auto"/>
            <w:bottom w:val="none" w:sz="0" w:space="0" w:color="auto"/>
            <w:right w:val="none" w:sz="0" w:space="0" w:color="auto"/>
          </w:divBdr>
        </w:div>
      </w:divsChild>
    </w:div>
    <w:div w:id="1824005336">
      <w:bodyDiv w:val="1"/>
      <w:marLeft w:val="0"/>
      <w:marRight w:val="0"/>
      <w:marTop w:val="0"/>
      <w:marBottom w:val="0"/>
      <w:divBdr>
        <w:top w:val="none" w:sz="0" w:space="0" w:color="auto"/>
        <w:left w:val="none" w:sz="0" w:space="0" w:color="auto"/>
        <w:bottom w:val="none" w:sz="0" w:space="0" w:color="auto"/>
        <w:right w:val="none" w:sz="0" w:space="0" w:color="auto"/>
      </w:divBdr>
    </w:div>
    <w:div w:id="1837569410">
      <w:bodyDiv w:val="1"/>
      <w:marLeft w:val="0"/>
      <w:marRight w:val="0"/>
      <w:marTop w:val="0"/>
      <w:marBottom w:val="0"/>
      <w:divBdr>
        <w:top w:val="none" w:sz="0" w:space="0" w:color="auto"/>
        <w:left w:val="none" w:sz="0" w:space="0" w:color="auto"/>
        <w:bottom w:val="none" w:sz="0" w:space="0" w:color="auto"/>
        <w:right w:val="none" w:sz="0" w:space="0" w:color="auto"/>
      </w:divBdr>
    </w:div>
    <w:div w:id="1848905575">
      <w:bodyDiv w:val="1"/>
      <w:marLeft w:val="0"/>
      <w:marRight w:val="0"/>
      <w:marTop w:val="0"/>
      <w:marBottom w:val="0"/>
      <w:divBdr>
        <w:top w:val="none" w:sz="0" w:space="0" w:color="auto"/>
        <w:left w:val="none" w:sz="0" w:space="0" w:color="auto"/>
        <w:bottom w:val="none" w:sz="0" w:space="0" w:color="auto"/>
        <w:right w:val="none" w:sz="0" w:space="0" w:color="auto"/>
      </w:divBdr>
    </w:div>
    <w:div w:id="1886485815">
      <w:bodyDiv w:val="1"/>
      <w:marLeft w:val="0"/>
      <w:marRight w:val="0"/>
      <w:marTop w:val="0"/>
      <w:marBottom w:val="0"/>
      <w:divBdr>
        <w:top w:val="none" w:sz="0" w:space="0" w:color="auto"/>
        <w:left w:val="none" w:sz="0" w:space="0" w:color="auto"/>
        <w:bottom w:val="none" w:sz="0" w:space="0" w:color="auto"/>
        <w:right w:val="none" w:sz="0" w:space="0" w:color="auto"/>
      </w:divBdr>
    </w:div>
    <w:div w:id="1932858504">
      <w:bodyDiv w:val="1"/>
      <w:marLeft w:val="0"/>
      <w:marRight w:val="0"/>
      <w:marTop w:val="0"/>
      <w:marBottom w:val="0"/>
      <w:divBdr>
        <w:top w:val="none" w:sz="0" w:space="0" w:color="auto"/>
        <w:left w:val="none" w:sz="0" w:space="0" w:color="auto"/>
        <w:bottom w:val="none" w:sz="0" w:space="0" w:color="auto"/>
        <w:right w:val="none" w:sz="0" w:space="0" w:color="auto"/>
      </w:divBdr>
    </w:div>
    <w:div w:id="1981109727">
      <w:bodyDiv w:val="1"/>
      <w:marLeft w:val="0"/>
      <w:marRight w:val="0"/>
      <w:marTop w:val="0"/>
      <w:marBottom w:val="0"/>
      <w:divBdr>
        <w:top w:val="none" w:sz="0" w:space="0" w:color="auto"/>
        <w:left w:val="none" w:sz="0" w:space="0" w:color="auto"/>
        <w:bottom w:val="none" w:sz="0" w:space="0" w:color="auto"/>
        <w:right w:val="none" w:sz="0" w:space="0" w:color="auto"/>
      </w:divBdr>
    </w:div>
    <w:div w:id="1990135650">
      <w:bodyDiv w:val="1"/>
      <w:marLeft w:val="0"/>
      <w:marRight w:val="0"/>
      <w:marTop w:val="0"/>
      <w:marBottom w:val="0"/>
      <w:divBdr>
        <w:top w:val="none" w:sz="0" w:space="0" w:color="auto"/>
        <w:left w:val="none" w:sz="0" w:space="0" w:color="auto"/>
        <w:bottom w:val="none" w:sz="0" w:space="0" w:color="auto"/>
        <w:right w:val="none" w:sz="0" w:space="0" w:color="auto"/>
      </w:divBdr>
    </w:div>
    <w:div w:id="1991715999">
      <w:bodyDiv w:val="1"/>
      <w:marLeft w:val="0"/>
      <w:marRight w:val="0"/>
      <w:marTop w:val="0"/>
      <w:marBottom w:val="0"/>
      <w:divBdr>
        <w:top w:val="none" w:sz="0" w:space="0" w:color="auto"/>
        <w:left w:val="none" w:sz="0" w:space="0" w:color="auto"/>
        <w:bottom w:val="none" w:sz="0" w:space="0" w:color="auto"/>
        <w:right w:val="none" w:sz="0" w:space="0" w:color="auto"/>
      </w:divBdr>
    </w:div>
    <w:div w:id="2028362009">
      <w:bodyDiv w:val="1"/>
      <w:marLeft w:val="0"/>
      <w:marRight w:val="0"/>
      <w:marTop w:val="0"/>
      <w:marBottom w:val="0"/>
      <w:divBdr>
        <w:top w:val="none" w:sz="0" w:space="0" w:color="auto"/>
        <w:left w:val="none" w:sz="0" w:space="0" w:color="auto"/>
        <w:bottom w:val="none" w:sz="0" w:space="0" w:color="auto"/>
        <w:right w:val="none" w:sz="0" w:space="0" w:color="auto"/>
      </w:divBdr>
    </w:div>
    <w:div w:id="2043938924">
      <w:bodyDiv w:val="1"/>
      <w:marLeft w:val="0"/>
      <w:marRight w:val="0"/>
      <w:marTop w:val="0"/>
      <w:marBottom w:val="0"/>
      <w:divBdr>
        <w:top w:val="none" w:sz="0" w:space="0" w:color="auto"/>
        <w:left w:val="none" w:sz="0" w:space="0" w:color="auto"/>
        <w:bottom w:val="none" w:sz="0" w:space="0" w:color="auto"/>
        <w:right w:val="none" w:sz="0" w:space="0" w:color="auto"/>
      </w:divBdr>
    </w:div>
    <w:div w:id="2054958427">
      <w:bodyDiv w:val="1"/>
      <w:marLeft w:val="0"/>
      <w:marRight w:val="0"/>
      <w:marTop w:val="0"/>
      <w:marBottom w:val="0"/>
      <w:divBdr>
        <w:top w:val="none" w:sz="0" w:space="0" w:color="auto"/>
        <w:left w:val="none" w:sz="0" w:space="0" w:color="auto"/>
        <w:bottom w:val="none" w:sz="0" w:space="0" w:color="auto"/>
        <w:right w:val="none" w:sz="0" w:space="0" w:color="auto"/>
      </w:divBdr>
    </w:div>
    <w:div w:id="2113939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itation.co.uk/" TargetMode="External"/><Relationship Id="rId21" Type="http://schemas.openxmlformats.org/officeDocument/2006/relationships/hyperlink" Target="https://ndna.org.uk/product-category/publications/" TargetMode="External"/><Relationship Id="rId42" Type="http://schemas.openxmlformats.org/officeDocument/2006/relationships/hyperlink" Target="https://crimestoppers-uk.org/" TargetMode="External"/><Relationship Id="rId47" Type="http://schemas.openxmlformats.org/officeDocument/2006/relationships/hyperlink" Target="https://www.nhs.uk/conditions/minor-head-injury/" TargetMode="External"/><Relationship Id="rId63" Type="http://schemas.openxmlformats.org/officeDocument/2006/relationships/hyperlink" Target="https://www.gov.uk/government/organisations/ofsted/about" TargetMode="External"/><Relationship Id="rId68" Type="http://schemas.openxmlformats.org/officeDocument/2006/relationships/hyperlink" Target="https://www.acas.org.uk/" TargetMode="External"/><Relationship Id="rId84" Type="http://schemas.openxmlformats.org/officeDocument/2006/relationships/header" Target="header3.xml"/><Relationship Id="rId89" Type="http://schemas.openxmlformats.org/officeDocument/2006/relationships/header" Target="header4.xml"/><Relationship Id="rId16" Type="http://schemas.openxmlformats.org/officeDocument/2006/relationships/hyperlink" Target="https://www.nhs.uk/best-start-in-life/baby/weaning/" TargetMode="External"/><Relationship Id="rId11" Type="http://schemas.openxmlformats.org/officeDocument/2006/relationships/hyperlink" Target="https://ndna.org.uk/childcare-quality-improvement-self-evaluation/" TargetMode="External"/><Relationship Id="rId32" Type="http://schemas.openxmlformats.org/officeDocument/2006/relationships/hyperlink" Target="mailto:LADO@hants.gov.uk" TargetMode="External"/><Relationship Id="rId37" Type="http://schemas.openxmlformats.org/officeDocument/2006/relationships/hyperlink" Target="https://www.nspcc.org.uk/keeping-children-safe/reporting-abuse/dedicated-helplines/" TargetMode="External"/><Relationship Id="rId53" Type="http://schemas.openxmlformats.org/officeDocument/2006/relationships/hyperlink" Target="http://www.samaritans.org" TargetMode="External"/><Relationship Id="rId58" Type="http://schemas.openxmlformats.org/officeDocument/2006/relationships/hyperlink" Target="https://www.sands.org.uk/" TargetMode="External"/><Relationship Id="rId74" Type="http://schemas.openxmlformats.org/officeDocument/2006/relationships/hyperlink" Target="https://www.gov.uk/government/publications/safeguarding-children-and-protecting-professionals-in-early-years-settings-online-safety-considerations/safeguarding-children-and-protecting-professionals-in-early-years-settings-online-safety-considerations-for-managers" TargetMode="External"/><Relationship Id="rId79" Type="http://schemas.openxmlformats.org/officeDocument/2006/relationships/hyperlink" Target="https://tinyurl.com/EYchokinghazards" TargetMode="External"/><Relationship Id="rId102" Type="http://schemas.openxmlformats.org/officeDocument/2006/relationships/theme" Target="theme/theme1.xml"/><Relationship Id="rId5" Type="http://schemas.openxmlformats.org/officeDocument/2006/relationships/numbering" Target="numbering.xml"/><Relationship Id="rId90" Type="http://schemas.openxmlformats.org/officeDocument/2006/relationships/header" Target="header5.xml"/><Relationship Id="rId95" Type="http://schemas.openxmlformats.org/officeDocument/2006/relationships/hyperlink" Target="https://ndna.org.uk/childcare-quality-improvement-self-evaluation/" TargetMode="External"/><Relationship Id="rId22" Type="http://schemas.openxmlformats.org/officeDocument/2006/relationships/hyperlink" Target="https://ndna.org.uk/" TargetMode="External"/><Relationship Id="rId27" Type="http://schemas.openxmlformats.org/officeDocument/2006/relationships/hyperlink" Target="https://bit.ly/ArclegalDebtrecoveryguide" TargetMode="External"/><Relationship Id="rId43" Type="http://schemas.openxmlformats.org/officeDocument/2006/relationships/hyperlink" Target="https://www.iwf.org.uk/" TargetMode="External"/><Relationship Id="rId48" Type="http://schemas.openxmlformats.org/officeDocument/2006/relationships/hyperlink" Target="http://www.childcarseats.org.uk/types-of-seat/" TargetMode="External"/><Relationship Id="rId64" Type="http://schemas.openxmlformats.org/officeDocument/2006/relationships/hyperlink" Target="mailto:report@phishing.gov.uk" TargetMode="External"/><Relationship Id="rId69" Type="http://schemas.openxmlformats.org/officeDocument/2006/relationships/hyperlink" Target="https://www.menopausematters.co.uk/" TargetMode="External"/><Relationship Id="rId80" Type="http://schemas.openxmlformats.org/officeDocument/2006/relationships/header" Target="header2.xml"/><Relationship Id="rId85" Type="http://schemas.openxmlformats.org/officeDocument/2006/relationships/hyperlink" Target="https://www.counterterrorism.police.uk/safetyadvice/" TargetMode="External"/><Relationship Id="rId12" Type="http://schemas.openxmlformats.org/officeDocument/2006/relationships/hyperlink" Target="https://ndna.org.uk/nursery-inspection-consultancy/" TargetMode="External"/><Relationship Id="rId17" Type="http://schemas.openxmlformats.org/officeDocument/2006/relationships/hyperlink" Target="https://help-for-early-years-providers.education.gov.uk/health-and-wellbeing/safer-sleep" TargetMode="External"/><Relationship Id="rId25" Type="http://schemas.openxmlformats.org/officeDocument/2006/relationships/hyperlink" Target="https://ndna.org.uk/hub/training-resources/" TargetMode="External"/><Relationship Id="rId33" Type="http://schemas.openxmlformats.org/officeDocument/2006/relationships/hyperlink" Target="https://www.ceop.police.uk/safety-centre/" TargetMode="External"/><Relationship Id="rId38" Type="http://schemas.openxmlformats.org/officeDocument/2006/relationships/hyperlink" Target="https://www.childline.org.uk/" TargetMode="External"/><Relationship Id="rId46" Type="http://schemas.openxmlformats.org/officeDocument/2006/relationships/hyperlink" Target="https://www.milliesmark.com/" TargetMode="External"/><Relationship Id="rId59" Type="http://schemas.openxmlformats.org/officeDocument/2006/relationships/header" Target="header1.xml"/><Relationship Id="rId67" Type="http://schemas.openxmlformats.org/officeDocument/2006/relationships/hyperlink" Target="https://foundationyears.org.uk/" TargetMode="External"/><Relationship Id="rId103" Type="http://schemas.microsoft.com/office/2020/10/relationships/intelligence" Target="intelligence2.xml"/><Relationship Id="rId20" Type="http://schemas.openxmlformats.org/officeDocument/2006/relationships/hyperlink" Target="https://www.gov.uk/government/publications/early-years-foundation-stage-framework--2" TargetMode="External"/><Relationship Id="rId41" Type="http://schemas.openxmlformats.org/officeDocument/2006/relationships/hyperlink" Target="https://www.modernslaveryhelpline.org/" TargetMode="External"/><Relationship Id="rId54" Type="http://schemas.openxmlformats.org/officeDocument/2006/relationships/hyperlink" Target="https://www.priorygroup.com/" TargetMode="External"/><Relationship Id="rId62" Type="http://schemas.openxmlformats.org/officeDocument/2006/relationships/hyperlink" Target="mailto:enquiries@ofsted.gov.uk" TargetMode="External"/><Relationship Id="rId70" Type="http://schemas.openxmlformats.org/officeDocument/2006/relationships/hyperlink" Target="https://www.daisynetwork.org/" TargetMode="External"/><Relationship Id="rId75" Type="http://schemas.openxmlformats.org/officeDocument/2006/relationships/hyperlink" Target="https://www.iwf.org.uk/" TargetMode="External"/><Relationship Id="rId83" Type="http://schemas.openxmlformats.org/officeDocument/2006/relationships/hyperlink" Target="http://www.childcarseats.org.uk/the-law/cars-taxis-private-hire-vehicles-vans-and-goods-vehicles/" TargetMode="External"/><Relationship Id="rId88" Type="http://schemas.openxmlformats.org/officeDocument/2006/relationships/image" Target="media/image3.png"/><Relationship Id="rId91" Type="http://schemas.openxmlformats.org/officeDocument/2006/relationships/header" Target="header6.xml"/><Relationship Id="rId96" Type="http://schemas.openxmlformats.org/officeDocument/2006/relationships/hyperlink" Target="https://ndna.org.uk/hub/training-resource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nhs.uk/best-start-in-life/baby/weaning/" TargetMode="External"/><Relationship Id="rId23" Type="http://schemas.openxmlformats.org/officeDocument/2006/relationships/hyperlink" Target="https://ndna.org.uk/childcare-quality-improvement-self-evaluation/" TargetMode="External"/><Relationship Id="rId28" Type="http://schemas.openxmlformats.org/officeDocument/2006/relationships/hyperlink" Target="https://legalassistportal.arclegal.co.uk/SiteUser/Logon?ReturnUrl=%2F" TargetMode="External"/><Relationship Id="rId36" Type="http://schemas.openxmlformats.org/officeDocument/2006/relationships/hyperlink" Target="https://report-extremism.education.gov.uk/https:/report-extremism.education.gov.uk/" TargetMode="External"/><Relationship Id="rId49" Type="http://schemas.openxmlformats.org/officeDocument/2006/relationships/hyperlink" Target="http://www.childcarseats.org.uk/the-law/cars-taxis-private-hire-vehicles-vans-and-goods-vehicles/" TargetMode="External"/><Relationship Id="rId57" Type="http://schemas.openxmlformats.org/officeDocument/2006/relationships/hyperlink" Target="http://www.bacp.co.uk" TargetMode="External"/><Relationship Id="rId10" Type="http://schemas.openxmlformats.org/officeDocument/2006/relationships/endnotes" Target="endnotes.xml"/><Relationship Id="rId31" Type="http://schemas.openxmlformats.org/officeDocument/2006/relationships/hyperlink" Target="https://www.iwf.org.uk/en/uk-report/" TargetMode="External"/><Relationship Id="rId44" Type="http://schemas.openxmlformats.org/officeDocument/2006/relationships/hyperlink" Target="https://ico.org.uk/global/contact-us/" TargetMode="External"/><Relationship Id="rId52" Type="http://schemas.openxmlformats.org/officeDocument/2006/relationships/hyperlink" Target="https://www.bluecross.org.uk/" TargetMode="External"/><Relationship Id="rId60" Type="http://schemas.openxmlformats.org/officeDocument/2006/relationships/footer" Target="footer1.xml"/><Relationship Id="rId65" Type="http://schemas.openxmlformats.org/officeDocument/2006/relationships/hyperlink" Target="https://ico.org.uk/for-organisations/report-a-breach/" TargetMode="External"/><Relationship Id="rId73" Type="http://schemas.openxmlformats.org/officeDocument/2006/relationships/hyperlink" Target="https://www.nhs.uk/healthier-families/recipes/healthier-lunchboxes/" TargetMode="External"/><Relationship Id="rId78" Type="http://schemas.openxmlformats.org/officeDocument/2006/relationships/hyperlink" Target="https://bit.ly/4t3Jb9d" TargetMode="External"/><Relationship Id="rId81" Type="http://schemas.openxmlformats.org/officeDocument/2006/relationships/footer" Target="footer3.xml"/><Relationship Id="rId86" Type="http://schemas.openxmlformats.org/officeDocument/2006/relationships/image" Target="media/image2.png"/><Relationship Id="rId94" Type="http://schemas.openxmlformats.org/officeDocument/2006/relationships/hyperlink" Target="https://ndna.org.uk/hub/join-us/" TargetMode="External"/><Relationship Id="rId99" Type="http://schemas.openxmlformats.org/officeDocument/2006/relationships/hyperlink" Target="https://ndna.org.uk/" TargetMode="External"/><Relationship Id="rId10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help-for-early-years-providers.education.gov.uk/health-and-wellbeing/safeguarding" TargetMode="External"/><Relationship Id="rId18" Type="http://schemas.openxmlformats.org/officeDocument/2006/relationships/hyperlink" Target="https://ndna.org.uk/hub/join-us/" TargetMode="External"/><Relationship Id="rId39" Type="http://schemas.openxmlformats.org/officeDocument/2006/relationships/hyperlink" Target="https://www.kidscape.org.uk/" TargetMode="External"/><Relationship Id="rId34" Type="http://schemas.openxmlformats.org/officeDocument/2006/relationships/hyperlink" Target="https://www.educateagainsthate.com/contact/" TargetMode="External"/><Relationship Id="rId50" Type="http://schemas.openxmlformats.org/officeDocument/2006/relationships/hyperlink" Target="http://www.childcarseats.org.uk/types-of-seat/" TargetMode="External"/><Relationship Id="rId55" Type="http://schemas.openxmlformats.org/officeDocument/2006/relationships/hyperlink" Target="http://www.childbereavementuk.org" TargetMode="External"/><Relationship Id="rId76" Type="http://schemas.openxmlformats.org/officeDocument/2006/relationships/hyperlink" Target="https://ndna.org.uk/product/free-online-safety-in-early-years/" TargetMode="External"/><Relationship Id="rId97" Type="http://schemas.openxmlformats.org/officeDocument/2006/relationships/hyperlink" Target="https://ndna.org.uk/" TargetMode="External"/><Relationship Id="rId7" Type="http://schemas.openxmlformats.org/officeDocument/2006/relationships/settings" Target="settings.xml"/><Relationship Id="rId71" Type="http://schemas.openxmlformats.org/officeDocument/2006/relationships/hyperlink" Target="https://www.menopausecafe.net/" TargetMode="External"/><Relationship Id="rId92" Type="http://schemas.openxmlformats.org/officeDocument/2006/relationships/header" Target="header7.xml"/><Relationship Id="rId2" Type="http://schemas.openxmlformats.org/officeDocument/2006/relationships/customXml" Target="../customXml/item2.xml"/><Relationship Id="rId29" Type="http://schemas.openxmlformats.org/officeDocument/2006/relationships/hyperlink" Target="https://www.gov.uk/government/publications/protecting-children-from-radicalisation-the-prevent-duty" TargetMode="External"/><Relationship Id="rId24" Type="http://schemas.openxmlformats.org/officeDocument/2006/relationships/hyperlink" Target="https://ndna.org.uk/nursery-inspection-consultancy/" TargetMode="External"/><Relationship Id="rId40" Type="http://schemas.openxmlformats.org/officeDocument/2006/relationships/hyperlink" Target="https://www.nationaldahelpline.org.uk/" TargetMode="External"/><Relationship Id="rId45" Type="http://schemas.openxmlformats.org/officeDocument/2006/relationships/hyperlink" Target="https://www.hse.gov.uk/riddor/reporting/index.htm" TargetMode="External"/><Relationship Id="rId66" Type="http://schemas.openxmlformats.org/officeDocument/2006/relationships/hyperlink" Target="http://www.acas.org.uk" TargetMode="External"/><Relationship Id="rId87" Type="http://schemas.openxmlformats.org/officeDocument/2006/relationships/hyperlink" Target="https://ndna.org.uk/product-category/publications/" TargetMode="External"/><Relationship Id="rId61" Type="http://schemas.openxmlformats.org/officeDocument/2006/relationships/footer" Target="footer2.xml"/><Relationship Id="rId82" Type="http://schemas.openxmlformats.org/officeDocument/2006/relationships/hyperlink" Target="http://www.childcarseats.org.uk/types-of-seat/" TargetMode="External"/><Relationship Id="rId19" Type="http://schemas.openxmlformats.org/officeDocument/2006/relationships/image" Target="media/image1.png"/><Relationship Id="rId14" Type="http://schemas.openxmlformats.org/officeDocument/2006/relationships/hyperlink" Target="https://www.gov.uk/control-dog-public/banned-dogs" TargetMode="External"/><Relationship Id="rId30" Type="http://schemas.openxmlformats.org/officeDocument/2006/relationships/hyperlink" Target="https://www.ceop.police.uk/Safety-Centre/" TargetMode="External"/><Relationship Id="rId35" Type="http://schemas.openxmlformats.org/officeDocument/2006/relationships/hyperlink" Target="https://act.campaign.gov.uk/" TargetMode="External"/><Relationship Id="rId56" Type="http://schemas.openxmlformats.org/officeDocument/2006/relationships/hyperlink" Target="https://www.cruse.org.uk" TargetMode="External"/><Relationship Id="rId77" Type="http://schemas.openxmlformats.org/officeDocument/2006/relationships/hyperlink" Target="https://www.nhs.uk/healthier-families/recipes/healthier-lunchboxes/" TargetMode="External"/><Relationship Id="rId100" Type="http://schemas.openxmlformats.org/officeDocument/2006/relationships/header" Target="header8.xml"/><Relationship Id="rId8" Type="http://schemas.openxmlformats.org/officeDocument/2006/relationships/webSettings" Target="webSettings.xml"/><Relationship Id="rId51" Type="http://schemas.openxmlformats.org/officeDocument/2006/relationships/hyperlink" Target="http://www.childcarseats.org.uk/the-law/cars-taxis-private-hire-vehicles-vans-and-goods-vehicles/" TargetMode="External"/><Relationship Id="rId72" Type="http://schemas.openxmlformats.org/officeDocument/2006/relationships/hyperlink" Target="https://www.nhs.uk/better-health/quit-smoking/" TargetMode="External"/><Relationship Id="rId93" Type="http://schemas.openxmlformats.org/officeDocument/2006/relationships/hyperlink" Target="https://ndna.org.uk/product-category/publications/" TargetMode="External"/><Relationship Id="rId98" Type="http://schemas.openxmlformats.org/officeDocument/2006/relationships/hyperlink" Target="mailto:info@ndna.org.uk" TargetMode="Externa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8" Type="http://schemas.openxmlformats.org/officeDocument/2006/relationships/hyperlink" Target="https://www.gov.uk/government/publications/health-protection-in-schools-and-other-childcare-facilities/preventing-and-controlling-infections" TargetMode="External"/><Relationship Id="rId13" Type="http://schemas.openxmlformats.org/officeDocument/2006/relationships/hyperlink" Target="https://help-for-early-years-providers.education.gov.uk/health-and-wellbeing/safer-sleep" TargetMode="External"/><Relationship Id="rId18" Type="http://schemas.openxmlformats.org/officeDocument/2006/relationships/hyperlink" Target="https://www.gov.uk/government/publications/health-protection-in-schools-and-other-childcare-facilities/managing-specific-infectious-diseases-a-to-z" TargetMode="External"/><Relationship Id="rId3" Type="http://schemas.openxmlformats.org/officeDocument/2006/relationships/hyperlink" Target="https://www.food.gov.uk/safety-hygiene/raw-flour" TargetMode="External"/><Relationship Id="rId7" Type="http://schemas.openxmlformats.org/officeDocument/2006/relationships/hyperlink" Target="https://www.nhs.uk/conditions/menopause/" TargetMode="External"/><Relationship Id="rId12" Type="http://schemas.openxmlformats.org/officeDocument/2006/relationships/hyperlink" Target="https://assets.publishing.service.gov.uk/media/6839b752210698b3364e86fc/Early_years_foundation_stage_nutrition_guidance.pdf" TargetMode="External"/><Relationship Id="rId17" Type="http://schemas.openxmlformats.org/officeDocument/2006/relationships/hyperlink" Target="https://help-for-early-years-providers.education.gov.uk/health-and-wellbeing/screen-use" TargetMode="External"/><Relationship Id="rId2" Type="http://schemas.openxmlformats.org/officeDocument/2006/relationships/hyperlink" Target="https://bit.ly/sustainability-and-climate-change-strategy" TargetMode="External"/><Relationship Id="rId16" Type="http://schemas.openxmlformats.org/officeDocument/2006/relationships/hyperlink" Target="https://www.lullabytrust.org.uk/baby-safety/premature-babies-and-multiples/twins-and-multiples/" TargetMode="External"/><Relationship Id="rId1" Type="http://schemas.openxmlformats.org/officeDocument/2006/relationships/hyperlink" Target="https://www.nhs.uk/best-start-in-life/baby/weaning/" TargetMode="External"/><Relationship Id="rId6" Type="http://schemas.openxmlformats.org/officeDocument/2006/relationships/hyperlink" Target="https://www.gov.uk/guidance/looking-after-children-and-those-in-early-years-settings-before-and-during-hot-weather-teachers-and-other-educational-professionals" TargetMode="External"/><Relationship Id="rId11" Type="http://schemas.openxmlformats.org/officeDocument/2006/relationships/hyperlink" Target="https://www.gov.uk/government/collections/physical-activity-guidelines" TargetMode="External"/><Relationship Id="rId5" Type="http://schemas.openxmlformats.org/officeDocument/2006/relationships/hyperlink" Target="https://www.gov.uk/government/publications/health-protection-in-schools-and-other-childcare-facilities" TargetMode="External"/><Relationship Id="rId15" Type="http://schemas.openxmlformats.org/officeDocument/2006/relationships/hyperlink" Target="https://www.lullabytrust.org.uk/baby-safety/baby-product-information/dummies/" TargetMode="External"/><Relationship Id="rId10" Type="http://schemas.openxmlformats.org/officeDocument/2006/relationships/hyperlink" Target="https://www.nhs.uk/best-start-in-life/baby/weaning/" TargetMode="External"/><Relationship Id="rId19" Type="http://schemas.openxmlformats.org/officeDocument/2006/relationships/hyperlink" Target="https://www.hse.gov.uk/stress/risk-assessment.htm" TargetMode="External"/><Relationship Id="rId4" Type="http://schemas.openxmlformats.org/officeDocument/2006/relationships/hyperlink" Target="https://www.hse.gov.uk/legionnaires/" TargetMode="External"/><Relationship Id="rId9" Type="http://schemas.openxmlformats.org/officeDocument/2006/relationships/hyperlink" Target="https://bit.ly/EYFS_nutrition_guidance" TargetMode="External"/><Relationship Id="rId14" Type="http://schemas.openxmlformats.org/officeDocument/2006/relationships/hyperlink" Target="https://www.lullabytrus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8" ma:contentTypeDescription="Create a new document." ma:contentTypeScope="" ma:versionID="bede4b2d4e0b37186e0198babeebdf36">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2947e0ee5b6e9ffce7e8010dcc7796fa"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TaxCatchAll xmlns="48e1a448-0c6c-4c09-9f36-7bf89b8f80d0" xsi:nil="true"/>
    <Includedincourse2 xmlns="f93be0a7-3e74-41f2-a592-79b63f69a4e8">false</Includedincourse2>
    <Includedincourse xmlns="f93be0a7-3e74-41f2-a592-79b63f69a4e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C48E65-21F8-43BF-A946-F00CB6882D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6035E2-8E51-4824-A61D-9F017EE47BCF}">
  <ds:schemaRefs>
    <ds:schemaRef ds:uri="http://schemas.openxmlformats.org/officeDocument/2006/bibliography"/>
  </ds:schemaRefs>
</ds:datastoreItem>
</file>

<file path=customXml/itemProps3.xml><?xml version="1.0" encoding="utf-8"?>
<ds:datastoreItem xmlns:ds="http://schemas.openxmlformats.org/officeDocument/2006/customXml" ds:itemID="{831E8E9A-C954-4F5B-9E1B-36A91941E672}">
  <ds:schemaRefs>
    <ds:schemaRef ds:uri="http://schemas.microsoft.com/office/2006/metadata/properties"/>
    <ds:schemaRef ds:uri="http://schemas.microsoft.com/office/infopath/2007/PartnerControls"/>
    <ds:schemaRef ds:uri="f93be0a7-3e74-41f2-a592-79b63f69a4e8"/>
    <ds:schemaRef ds:uri="48e1a448-0c6c-4c09-9f36-7bf89b8f80d0"/>
  </ds:schemaRefs>
</ds:datastoreItem>
</file>

<file path=customXml/itemProps4.xml><?xml version="1.0" encoding="utf-8"?>
<ds:datastoreItem xmlns:ds="http://schemas.openxmlformats.org/officeDocument/2006/customXml" ds:itemID="{2C0E8F9E-9E52-468B-A8FD-BD32B907C7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105377</Words>
  <Characters>600650</Characters>
  <Application>Microsoft Office Word</Application>
  <DocSecurity>0</DocSecurity>
  <Lines>5005</Lines>
  <Paragraphs>1409</Paragraphs>
  <ScaleCrop>false</ScaleCrop>
  <Company>Microsoft</Company>
  <LinksUpToDate>false</LinksUpToDate>
  <CharactersWithSpaces>704618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AND SELECTION PACK</dc:title>
  <dc:subject/>
  <dc:creator>Donna Sheldon (NDNA)</dc:creator>
  <cp:keywords/>
  <cp:lastModifiedBy>Shane Jarman</cp:lastModifiedBy>
  <cp:revision>4</cp:revision>
  <cp:lastPrinted>2026-07-24T12:34:00Z</cp:lastPrinted>
  <dcterms:created xsi:type="dcterms:W3CDTF">2026-08-01T13:42:00Z</dcterms:created>
  <dcterms:modified xsi:type="dcterms:W3CDTF">2026-08-03T17:58:00Z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y fmtid="{D5CDD505-2E9C-101B-9397-08002B2CF9AE}" pid="3" name="MediaServiceImageTags">
    <vt:lpwstr/>
  </property>
  <property fmtid="{D5CDD505-2E9C-101B-9397-08002B2CF9AE}" pid="4" name="GrammarlyDocumentId">
    <vt:lpwstr>ccd478f09fa0c57585a6a0655c335ea008023e2dac327f7cbda3f2cf6cfbb9b0</vt:lpwstr>
  </property>
</Properties>
</file>