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0128B4" w14:textId="77777777" w:rsidR="001D3770" w:rsidRDefault="00000000">
      <w:pPr>
        <w:pStyle w:val="Title"/>
        <w:jc w:val="center"/>
      </w:pPr>
      <w:r>
        <w:rPr>
          <w:rFonts w:ascii="Aptos" w:eastAsia="Aptos" w:hAnsi="Aptos"/>
        </w:rPr>
        <w:t>ROOTED &amp; RIPENED</w:t>
      </w:r>
    </w:p>
    <w:p w14:paraId="26837143" w14:textId="77777777" w:rsidR="001D3770" w:rsidRDefault="00000000">
      <w:pPr>
        <w:jc w:val="center"/>
      </w:pPr>
      <w:r>
        <w:rPr>
          <w:b/>
          <w:color w:val="753322"/>
          <w:sz w:val="32"/>
        </w:rPr>
        <w:t>The Fruit of Love &amp; Joy</w:t>
      </w:r>
    </w:p>
    <w:p w14:paraId="1B9CD229" w14:textId="7ED7AE74" w:rsidR="001D3770" w:rsidRDefault="00000000">
      <w:pPr>
        <w:jc w:val="center"/>
      </w:pPr>
      <w:r>
        <w:rPr>
          <w:i/>
          <w:color w:val="464646"/>
          <w:sz w:val="24"/>
        </w:rPr>
        <w:t>Notes Overview</w:t>
      </w:r>
    </w:p>
    <w:p w14:paraId="6A3738EC" w14:textId="77777777" w:rsidR="001D3770" w:rsidRDefault="00000000">
      <w:pPr>
        <w:shd w:val="clear" w:color="auto" w:fill="EAF3F8"/>
        <w:spacing w:before="120" w:after="200"/>
        <w:ind w:left="288" w:right="288"/>
        <w:jc w:val="center"/>
      </w:pPr>
      <w:r>
        <w:rPr>
          <w:b/>
          <w:color w:val="1C5375"/>
        </w:rPr>
        <w:t xml:space="preserve">Big Idea: </w:t>
      </w:r>
      <w:r>
        <w:t>The fruit of the Spirit is not something we manufacture. It grows from a life that remains connected to Christ, is shaped by His Word, and is led by the Holy Spirit.</w:t>
      </w:r>
    </w:p>
    <w:p w14:paraId="638FA141" w14:textId="77777777" w:rsidR="001D3770" w:rsidRDefault="00000000">
      <w:pPr>
        <w:pStyle w:val="Heading1"/>
      </w:pPr>
      <w:r>
        <w:rPr>
          <w:rFonts w:ascii="Aptos" w:eastAsia="Aptos" w:hAnsi="Aptos"/>
        </w:rPr>
        <w:t>Lesson Purpose</w:t>
      </w:r>
    </w:p>
    <w:p w14:paraId="182A2D8E" w14:textId="1CEE58F7" w:rsidR="001D3770" w:rsidRDefault="00000000">
      <w:r>
        <w:t xml:space="preserve">This lesson helps </w:t>
      </w:r>
      <w:r w:rsidR="008F7CB9">
        <w:t>believers</w:t>
      </w:r>
      <w:r>
        <w:t xml:space="preserve"> see that love, joy, patience, and </w:t>
      </w:r>
      <w:proofErr w:type="gramStart"/>
      <w:r>
        <w:t>longsuffering</w:t>
      </w:r>
      <w:proofErr w:type="gramEnd"/>
      <w:r>
        <w:t xml:space="preserve"> are not separate personality traits we simply try harder to produce. They are the visible evidence of a Spirit-filled life that is abiding in Jesus. </w:t>
      </w:r>
    </w:p>
    <w:p w14:paraId="6360F618" w14:textId="77777777" w:rsidR="001D3770" w:rsidRDefault="00000000">
      <w:pPr>
        <w:pStyle w:val="Heading1"/>
      </w:pPr>
      <w:r>
        <w:rPr>
          <w:rFonts w:ascii="Aptos" w:eastAsia="Aptos" w:hAnsi="Aptos"/>
        </w:rPr>
        <w:t>Main Parts of the Lesson</w:t>
      </w:r>
    </w:p>
    <w:p w14:paraId="19CDE072" w14:textId="77777777" w:rsidR="001D3770" w:rsidRDefault="00000000">
      <w:pPr>
        <w:pStyle w:val="Heading2"/>
      </w:pPr>
      <w:r>
        <w:rPr>
          <w:rFonts w:ascii="Aptos" w:eastAsia="Aptos" w:hAnsi="Aptos"/>
        </w:rPr>
        <w:t>1. Fruit Comes From Abiding in Christ</w:t>
      </w:r>
    </w:p>
    <w:p w14:paraId="0A283435" w14:textId="77777777" w:rsidR="001D3770" w:rsidRDefault="00000000">
      <w:pPr>
        <w:pStyle w:val="ScriptureRef"/>
      </w:pPr>
      <w:r>
        <w:t>Scripture Focus: John 15:1-12</w:t>
      </w:r>
    </w:p>
    <w:p w14:paraId="436790F9" w14:textId="77777777" w:rsidR="001D3770" w:rsidRDefault="00000000">
      <w:r>
        <w:t>Jesus describes Himself as the true vine, the Father as the vinedresser, and His followers as branches. The main point is simple: branches do not produce fruit by effort alone. They bear fruit because they are connected to the vine.</w:t>
      </w:r>
    </w:p>
    <w:p w14:paraId="77317160" w14:textId="77777777" w:rsidR="001D3770" w:rsidRDefault="00000000">
      <w:pPr>
        <w:pStyle w:val="ListBullet"/>
        <w:ind w:hanging="216"/>
      </w:pPr>
      <w:r>
        <w:t>A believer’s fruitfulness depends on remaining in Christ, not on self-effort or religious appearance.</w:t>
      </w:r>
    </w:p>
    <w:p w14:paraId="3ED776AC" w14:textId="77777777" w:rsidR="001D3770" w:rsidRDefault="00000000">
      <w:pPr>
        <w:pStyle w:val="ListBullet"/>
        <w:ind w:hanging="216"/>
      </w:pPr>
      <w:r>
        <w:t>The Father prunes fruitful branches so they bear even more fruit. Pruning is the ongoing work of sanctification.</w:t>
      </w:r>
    </w:p>
    <w:p w14:paraId="6AF075A1" w14:textId="77777777" w:rsidR="001D3770" w:rsidRDefault="00000000">
      <w:pPr>
        <w:pStyle w:val="ListBullet"/>
        <w:ind w:hanging="216"/>
      </w:pPr>
      <w:r>
        <w:t>Apart from Jesus, we can do nothing of lasting spiritual value.</w:t>
      </w:r>
    </w:p>
    <w:p w14:paraId="25DD96D4" w14:textId="77777777" w:rsidR="001D3770" w:rsidRDefault="00000000">
      <w:pPr>
        <w:pStyle w:val="ListBullet"/>
        <w:ind w:hanging="216"/>
      </w:pPr>
      <w:r>
        <w:t>Remaining in Christ includes receiving His Word, obeying His commands, and depending on Him in prayer.</w:t>
      </w:r>
    </w:p>
    <w:p w14:paraId="40F007E0" w14:textId="77777777" w:rsidR="001D3770" w:rsidRDefault="00000000">
      <w:pPr>
        <w:pStyle w:val="ListBullet"/>
        <w:ind w:hanging="216"/>
      </w:pPr>
      <w:r>
        <w:t>A fruitful life glorifies the Father and gives visible evidence that we are disciples of Jesus.</w:t>
      </w:r>
    </w:p>
    <w:p w14:paraId="536AF371" w14:textId="77777777" w:rsidR="001D3770" w:rsidRDefault="00000000">
      <w:pPr>
        <w:pStyle w:val="Heading2"/>
      </w:pPr>
      <w:r>
        <w:rPr>
          <w:rFonts w:ascii="Aptos" w:eastAsia="Aptos" w:hAnsi="Aptos"/>
        </w:rPr>
        <w:t>2. Love Is the Foundation of Spiritual Fruit</w:t>
      </w:r>
    </w:p>
    <w:p w14:paraId="490A1270" w14:textId="77777777" w:rsidR="001D3770" w:rsidRDefault="00000000">
      <w:pPr>
        <w:pStyle w:val="ScriptureRef"/>
      </w:pPr>
      <w:r>
        <w:t>Scripture Focus: John 15:9-12; Matthew 22:37-39; 1 John 4:16; 1 Corinthians 13:1-8, 13</w:t>
      </w:r>
    </w:p>
    <w:p w14:paraId="22722B1B" w14:textId="77777777" w:rsidR="001D3770" w:rsidRDefault="00000000">
      <w:r>
        <w:t>Jesus connects abiding in Him with remaining in His love and obeying His command to love one another. Paul then shows that spiritual gifts, sacrifice, service, and even strong faith are empty when they are not governed by love.</w:t>
      </w:r>
    </w:p>
    <w:p w14:paraId="10EC6B2D" w14:textId="77777777" w:rsidR="001D3770" w:rsidRDefault="00000000">
      <w:pPr>
        <w:pStyle w:val="ListBullet"/>
        <w:ind w:hanging="216"/>
      </w:pPr>
      <w:r>
        <w:t>Jesus commands His people to love one another as He has loved us.</w:t>
      </w:r>
    </w:p>
    <w:p w14:paraId="58D851F2" w14:textId="77777777" w:rsidR="001D3770" w:rsidRDefault="00000000">
      <w:pPr>
        <w:pStyle w:val="ListBullet"/>
        <w:ind w:hanging="216"/>
      </w:pPr>
      <w:r>
        <w:t>All the Law and the Prophets hang on love for God and love for neighbor.</w:t>
      </w:r>
    </w:p>
    <w:p w14:paraId="7DCC9E61" w14:textId="77777777" w:rsidR="001D3770" w:rsidRDefault="00000000">
      <w:pPr>
        <w:pStyle w:val="ListBullet"/>
        <w:ind w:hanging="216"/>
      </w:pPr>
      <w:r>
        <w:t>Because God is love, the fruit of the Spirit must reflect His character.</w:t>
      </w:r>
    </w:p>
    <w:p w14:paraId="2DE4FDE7" w14:textId="77777777" w:rsidR="001D3770" w:rsidRDefault="00000000">
      <w:pPr>
        <w:pStyle w:val="ListBullet"/>
        <w:ind w:hanging="216"/>
      </w:pPr>
      <w:r>
        <w:t>Love is patient, kind, humble, truthful, protective, hopeful, and persevering.</w:t>
      </w:r>
    </w:p>
    <w:p w14:paraId="44ED5AC3" w14:textId="77777777" w:rsidR="001D3770" w:rsidRDefault="00000000">
      <w:pPr>
        <w:pStyle w:val="ListBullet"/>
        <w:ind w:hanging="216"/>
      </w:pPr>
      <w:r>
        <w:t>Faith will become sight, hope will be fulfilled, but love remains forever.</w:t>
      </w:r>
    </w:p>
    <w:p w14:paraId="60BFCE7E" w14:textId="77777777" w:rsidR="001D3770" w:rsidRDefault="00000000">
      <w:pPr>
        <w:pStyle w:val="Heading2"/>
      </w:pPr>
      <w:r>
        <w:rPr>
          <w:rFonts w:ascii="Aptos" w:eastAsia="Aptos" w:hAnsi="Aptos"/>
        </w:rPr>
        <w:t>3. Joy Is Made Full in Christ</w:t>
      </w:r>
    </w:p>
    <w:p w14:paraId="3961A7F1" w14:textId="77777777" w:rsidR="001D3770" w:rsidRDefault="00000000">
      <w:pPr>
        <w:pStyle w:val="ScriptureRef"/>
      </w:pPr>
      <w:r>
        <w:t>Scripture Focus: John 15:11; Psalm 16:11; Nehemiah 8:10</w:t>
      </w:r>
    </w:p>
    <w:p w14:paraId="72749F2A" w14:textId="77777777" w:rsidR="001D3770" w:rsidRDefault="00000000">
      <w:r>
        <w:t>Jesus says He spoke these things so that His joy would be in His disciples and their joy would be complete. Biblical joy is not just a happy mood. It is the strength and fullness that comes from living in God’s presence.</w:t>
      </w:r>
    </w:p>
    <w:p w14:paraId="7F0B0D8F" w14:textId="77777777" w:rsidR="001D3770" w:rsidRDefault="00000000">
      <w:pPr>
        <w:pStyle w:val="ListBullet"/>
        <w:ind w:hanging="216"/>
      </w:pPr>
      <w:r>
        <w:t>Joy grows where people remain connected to Christ.</w:t>
      </w:r>
    </w:p>
    <w:p w14:paraId="6614182A" w14:textId="77777777" w:rsidR="001D3770" w:rsidRDefault="00000000">
      <w:pPr>
        <w:pStyle w:val="ListBullet"/>
        <w:ind w:hanging="216"/>
      </w:pPr>
      <w:r>
        <w:t>Joy is tied to obedience, love, and fellowship with Jesus.</w:t>
      </w:r>
    </w:p>
    <w:p w14:paraId="2BEFEEC8" w14:textId="77777777" w:rsidR="001D3770" w:rsidRDefault="00000000">
      <w:pPr>
        <w:pStyle w:val="ListBullet"/>
        <w:ind w:hanging="216"/>
      </w:pPr>
      <w:r>
        <w:t>Psalm 16:11 teaches that fullness of joy is found in God’s presence.</w:t>
      </w:r>
    </w:p>
    <w:p w14:paraId="2EA83B3C" w14:textId="77777777" w:rsidR="001D3770" w:rsidRDefault="00000000">
      <w:pPr>
        <w:pStyle w:val="ListBullet"/>
        <w:ind w:hanging="216"/>
      </w:pPr>
      <w:r>
        <w:t>Nehemiah 8:10 reminds us that the joy of the Lord is our strength.</w:t>
      </w:r>
    </w:p>
    <w:p w14:paraId="6D00E853" w14:textId="77777777" w:rsidR="008F7CB9" w:rsidRDefault="008F7CB9" w:rsidP="008F7CB9">
      <w:pPr>
        <w:pStyle w:val="ListBullet"/>
        <w:numPr>
          <w:ilvl w:val="0"/>
          <w:numId w:val="0"/>
        </w:numPr>
        <w:ind w:left="360" w:hanging="360"/>
      </w:pPr>
    </w:p>
    <w:p w14:paraId="10CE65A4" w14:textId="77777777" w:rsidR="008F7CB9" w:rsidRDefault="008F7CB9" w:rsidP="008F7CB9">
      <w:pPr>
        <w:pStyle w:val="ListBullet"/>
        <w:numPr>
          <w:ilvl w:val="0"/>
          <w:numId w:val="0"/>
        </w:numPr>
        <w:ind w:left="360" w:hanging="360"/>
      </w:pPr>
    </w:p>
    <w:p w14:paraId="6C943056" w14:textId="77777777" w:rsidR="008F7CB9" w:rsidRDefault="008F7CB9" w:rsidP="008F7CB9">
      <w:pPr>
        <w:pStyle w:val="ListBullet"/>
        <w:numPr>
          <w:ilvl w:val="0"/>
          <w:numId w:val="0"/>
        </w:numPr>
        <w:ind w:left="360" w:hanging="360"/>
      </w:pPr>
    </w:p>
    <w:p w14:paraId="3ECB1E95" w14:textId="77777777" w:rsidR="008F7CB9" w:rsidRDefault="008F7CB9" w:rsidP="008F7CB9">
      <w:pPr>
        <w:pStyle w:val="ListBullet"/>
        <w:numPr>
          <w:ilvl w:val="0"/>
          <w:numId w:val="0"/>
        </w:numPr>
        <w:ind w:left="360" w:hanging="360"/>
      </w:pPr>
    </w:p>
    <w:p w14:paraId="06F538B4" w14:textId="77777777" w:rsidR="001D3770" w:rsidRDefault="00000000">
      <w:pPr>
        <w:pStyle w:val="Heading2"/>
      </w:pPr>
      <w:r>
        <w:rPr>
          <w:rFonts w:ascii="Aptos" w:eastAsia="Aptos" w:hAnsi="Aptos"/>
        </w:rPr>
        <w:lastRenderedPageBreak/>
        <w:t>4. Patience and Longsuffering Show Spirit-Formed Character</w:t>
      </w:r>
    </w:p>
    <w:p w14:paraId="088D04F2" w14:textId="77777777" w:rsidR="001D3770" w:rsidRDefault="00000000">
      <w:pPr>
        <w:pStyle w:val="ScriptureRef"/>
      </w:pPr>
      <w:r>
        <w:t>Scripture Focus: Galatians 5:22; Romans 8:29</w:t>
      </w:r>
    </w:p>
    <w:p w14:paraId="25036A31" w14:textId="77777777" w:rsidR="001D3770" w:rsidRDefault="00000000">
      <w:r>
        <w:t>The sermon explains that patience and longsuffering are not merely human personality traits. They are Spirit-produced qualities that show Christlike love maturing in the believer.</w:t>
      </w:r>
    </w:p>
    <w:p w14:paraId="0F0DAF13" w14:textId="77777777" w:rsidR="001D3770" w:rsidRDefault="00000000">
      <w:pPr>
        <w:pStyle w:val="ListBullet"/>
        <w:ind w:hanging="216"/>
      </w:pPr>
      <w:r>
        <w:t>Patience and longsuffering help believers endure trials without giving up.</w:t>
      </w:r>
    </w:p>
    <w:p w14:paraId="1B021424" w14:textId="77777777" w:rsidR="001D3770" w:rsidRDefault="00000000">
      <w:pPr>
        <w:pStyle w:val="ListBullet"/>
        <w:ind w:hanging="216"/>
      </w:pPr>
      <w:r>
        <w:t>They slow our reaction to provocation and help us avoid revenge.</w:t>
      </w:r>
    </w:p>
    <w:p w14:paraId="39CB714F" w14:textId="77777777" w:rsidR="001D3770" w:rsidRDefault="00000000">
      <w:pPr>
        <w:pStyle w:val="ListBullet"/>
        <w:ind w:hanging="216"/>
      </w:pPr>
      <w:r>
        <w:t>They teach us to rely on God’s perfect timing rather than demanding our own timing.</w:t>
      </w:r>
    </w:p>
    <w:p w14:paraId="4CC6C16F" w14:textId="77777777" w:rsidR="001D3770" w:rsidRDefault="00000000">
      <w:pPr>
        <w:pStyle w:val="ListBullet"/>
        <w:ind w:hanging="216"/>
      </w:pPr>
      <w:r>
        <w:t>Longsuffering reflects God’s own mercy, grace, and desire for repentance rather than immediate judgment.</w:t>
      </w:r>
    </w:p>
    <w:p w14:paraId="7FF7A213" w14:textId="77777777" w:rsidR="001D3770" w:rsidRDefault="00000000">
      <w:pPr>
        <w:pStyle w:val="ListBullet"/>
        <w:ind w:hanging="216"/>
      </w:pPr>
      <w:r>
        <w:t>These fruits show that the Holy Spirit is working in us and forming Christlike character.</w:t>
      </w:r>
    </w:p>
    <w:p w14:paraId="5A11C28A" w14:textId="77777777" w:rsidR="001D3770" w:rsidRDefault="00000000">
      <w:pPr>
        <w:pStyle w:val="Heading1"/>
      </w:pPr>
      <w:r>
        <w:rPr>
          <w:rFonts w:ascii="Aptos" w:eastAsia="Aptos" w:hAnsi="Aptos"/>
        </w:rPr>
        <w:t>Biblical Examples Used in the Lesson</w:t>
      </w:r>
    </w:p>
    <w:p w14:paraId="766109E9" w14:textId="77777777" w:rsidR="001D3770" w:rsidRDefault="00000000">
      <w:r>
        <w:t>The sermon uses three examples to show what patience, endurance, love, and faithfulness look like in real life:</w:t>
      </w:r>
    </w:p>
    <w:tbl>
      <w:tblPr>
        <w:tblW w:w="0" w:type="auto"/>
        <w:jc w:val="center"/>
        <w:tblLook w:val="04A0" w:firstRow="1" w:lastRow="0" w:firstColumn="1" w:lastColumn="0" w:noHBand="0" w:noVBand="1"/>
      </w:tblPr>
      <w:tblGrid>
        <w:gridCol w:w="3452"/>
        <w:gridCol w:w="3453"/>
        <w:gridCol w:w="3453"/>
      </w:tblGrid>
      <w:tr w:rsidR="001D3770" w14:paraId="1F8B4719" w14:textId="77777777">
        <w:trPr>
          <w:jc w:val="center"/>
        </w:trPr>
        <w:tc>
          <w:tcPr>
            <w:tcW w:w="3456" w:type="dxa"/>
            <w:tcBorders>
              <w:top w:val="single" w:sz="4" w:space="0" w:color="D7C8C1"/>
              <w:left w:val="single" w:sz="4" w:space="0" w:color="D7C8C1"/>
              <w:bottom w:val="single" w:sz="4" w:space="0" w:color="D7C8C1"/>
              <w:right w:val="single" w:sz="4" w:space="0" w:color="D7C8C1"/>
            </w:tcBorders>
            <w:shd w:val="clear" w:color="auto" w:fill="753322"/>
          </w:tcPr>
          <w:p w14:paraId="03C6316D" w14:textId="77777777" w:rsidR="001D3770" w:rsidRDefault="00000000">
            <w:pPr>
              <w:spacing w:after="20"/>
            </w:pPr>
            <w:r>
              <w:rPr>
                <w:b/>
                <w:color w:val="FFFFFF"/>
                <w:sz w:val="17"/>
              </w:rPr>
              <w:t>Example</w:t>
            </w:r>
          </w:p>
        </w:tc>
        <w:tc>
          <w:tcPr>
            <w:tcW w:w="3456" w:type="dxa"/>
            <w:tcBorders>
              <w:top w:val="single" w:sz="4" w:space="0" w:color="D7C8C1"/>
              <w:left w:val="single" w:sz="4" w:space="0" w:color="D7C8C1"/>
              <w:bottom w:val="single" w:sz="4" w:space="0" w:color="D7C8C1"/>
              <w:right w:val="single" w:sz="4" w:space="0" w:color="D7C8C1"/>
            </w:tcBorders>
            <w:shd w:val="clear" w:color="auto" w:fill="753322"/>
          </w:tcPr>
          <w:p w14:paraId="6562C6C9" w14:textId="77777777" w:rsidR="001D3770" w:rsidRDefault="00000000">
            <w:pPr>
              <w:spacing w:after="20"/>
            </w:pPr>
            <w:r>
              <w:rPr>
                <w:b/>
                <w:color w:val="FFFFFF"/>
                <w:sz w:val="17"/>
              </w:rPr>
              <w:t>What Happened</w:t>
            </w:r>
          </w:p>
        </w:tc>
        <w:tc>
          <w:tcPr>
            <w:tcW w:w="3456" w:type="dxa"/>
            <w:tcBorders>
              <w:top w:val="single" w:sz="4" w:space="0" w:color="D7C8C1"/>
              <w:left w:val="single" w:sz="4" w:space="0" w:color="D7C8C1"/>
              <w:bottom w:val="single" w:sz="4" w:space="0" w:color="D7C8C1"/>
              <w:right w:val="single" w:sz="4" w:space="0" w:color="D7C8C1"/>
            </w:tcBorders>
            <w:shd w:val="clear" w:color="auto" w:fill="753322"/>
          </w:tcPr>
          <w:p w14:paraId="197102F6" w14:textId="77777777" w:rsidR="001D3770" w:rsidRDefault="00000000">
            <w:pPr>
              <w:spacing w:after="20"/>
            </w:pPr>
            <w:r>
              <w:rPr>
                <w:b/>
                <w:color w:val="FFFFFF"/>
                <w:sz w:val="17"/>
              </w:rPr>
              <w:t>Main Lesson</w:t>
            </w:r>
          </w:p>
        </w:tc>
      </w:tr>
      <w:tr w:rsidR="001D3770" w14:paraId="27BF40BE" w14:textId="77777777">
        <w:trPr>
          <w:jc w:val="center"/>
        </w:trPr>
        <w:tc>
          <w:tcPr>
            <w:tcW w:w="3456" w:type="dxa"/>
            <w:tcBorders>
              <w:top w:val="single" w:sz="4" w:space="0" w:color="D7C8C1"/>
              <w:left w:val="single" w:sz="4" w:space="0" w:color="D7C8C1"/>
              <w:bottom w:val="single" w:sz="4" w:space="0" w:color="D7C8C1"/>
              <w:right w:val="single" w:sz="4" w:space="0" w:color="D7C8C1"/>
            </w:tcBorders>
          </w:tcPr>
          <w:p w14:paraId="3D33589B" w14:textId="77777777" w:rsidR="001D3770" w:rsidRDefault="00000000">
            <w:pPr>
              <w:spacing w:after="20"/>
            </w:pPr>
            <w:r>
              <w:rPr>
                <w:sz w:val="16"/>
              </w:rPr>
              <w:t>Shadrach, Meshach, and Abednego</w:t>
            </w:r>
          </w:p>
        </w:tc>
        <w:tc>
          <w:tcPr>
            <w:tcW w:w="3456" w:type="dxa"/>
            <w:tcBorders>
              <w:top w:val="single" w:sz="4" w:space="0" w:color="D7C8C1"/>
              <w:left w:val="single" w:sz="4" w:space="0" w:color="D7C8C1"/>
              <w:bottom w:val="single" w:sz="4" w:space="0" w:color="D7C8C1"/>
              <w:right w:val="single" w:sz="4" w:space="0" w:color="D7C8C1"/>
            </w:tcBorders>
          </w:tcPr>
          <w:p w14:paraId="75DB19EE" w14:textId="77777777" w:rsidR="001D3770" w:rsidRDefault="00000000">
            <w:pPr>
              <w:spacing w:after="20"/>
            </w:pPr>
            <w:r>
              <w:rPr>
                <w:sz w:val="16"/>
              </w:rPr>
              <w:t>Exiled to Babylon, pressured to conform, and threatened with the fiery furnace.</w:t>
            </w:r>
          </w:p>
        </w:tc>
        <w:tc>
          <w:tcPr>
            <w:tcW w:w="3456" w:type="dxa"/>
            <w:tcBorders>
              <w:top w:val="single" w:sz="4" w:space="0" w:color="D7C8C1"/>
              <w:left w:val="single" w:sz="4" w:space="0" w:color="D7C8C1"/>
              <w:bottom w:val="single" w:sz="4" w:space="0" w:color="D7C8C1"/>
              <w:right w:val="single" w:sz="4" w:space="0" w:color="D7C8C1"/>
            </w:tcBorders>
          </w:tcPr>
          <w:p w14:paraId="717EC7AE" w14:textId="77777777" w:rsidR="001D3770" w:rsidRDefault="00000000">
            <w:pPr>
              <w:spacing w:after="20"/>
            </w:pPr>
            <w:r>
              <w:rPr>
                <w:sz w:val="16"/>
              </w:rPr>
              <w:t>True faith stays faithful even when obedience is costly.</w:t>
            </w:r>
          </w:p>
        </w:tc>
      </w:tr>
      <w:tr w:rsidR="001D3770" w14:paraId="4751F30F" w14:textId="77777777">
        <w:trPr>
          <w:jc w:val="center"/>
        </w:trPr>
        <w:tc>
          <w:tcPr>
            <w:tcW w:w="3456" w:type="dxa"/>
            <w:tcBorders>
              <w:top w:val="single" w:sz="4" w:space="0" w:color="D7C8C1"/>
              <w:left w:val="single" w:sz="4" w:space="0" w:color="D7C8C1"/>
              <w:bottom w:val="single" w:sz="4" w:space="0" w:color="D7C8C1"/>
              <w:right w:val="single" w:sz="4" w:space="0" w:color="D7C8C1"/>
            </w:tcBorders>
          </w:tcPr>
          <w:p w14:paraId="6F238D77" w14:textId="77777777" w:rsidR="001D3770" w:rsidRDefault="00000000">
            <w:pPr>
              <w:spacing w:after="20"/>
            </w:pPr>
            <w:r>
              <w:rPr>
                <w:sz w:val="16"/>
              </w:rPr>
              <w:t>Job</w:t>
            </w:r>
          </w:p>
        </w:tc>
        <w:tc>
          <w:tcPr>
            <w:tcW w:w="3456" w:type="dxa"/>
            <w:tcBorders>
              <w:top w:val="single" w:sz="4" w:space="0" w:color="D7C8C1"/>
              <w:left w:val="single" w:sz="4" w:space="0" w:color="D7C8C1"/>
              <w:bottom w:val="single" w:sz="4" w:space="0" w:color="D7C8C1"/>
              <w:right w:val="single" w:sz="4" w:space="0" w:color="D7C8C1"/>
            </w:tcBorders>
          </w:tcPr>
          <w:p w14:paraId="41F70345" w14:textId="77777777" w:rsidR="001D3770" w:rsidRDefault="00000000">
            <w:pPr>
              <w:spacing w:after="20"/>
            </w:pPr>
            <w:r>
              <w:rPr>
                <w:sz w:val="16"/>
              </w:rPr>
              <w:t>Lost his children, possessions, health, and support, though Scripture calls him blameless and upright.</w:t>
            </w:r>
          </w:p>
        </w:tc>
        <w:tc>
          <w:tcPr>
            <w:tcW w:w="3456" w:type="dxa"/>
            <w:tcBorders>
              <w:top w:val="single" w:sz="4" w:space="0" w:color="D7C8C1"/>
              <w:left w:val="single" w:sz="4" w:space="0" w:color="D7C8C1"/>
              <w:bottom w:val="single" w:sz="4" w:space="0" w:color="D7C8C1"/>
              <w:right w:val="single" w:sz="4" w:space="0" w:color="D7C8C1"/>
            </w:tcBorders>
          </w:tcPr>
          <w:p w14:paraId="3C453D6B" w14:textId="77777777" w:rsidR="001D3770" w:rsidRDefault="00000000">
            <w:pPr>
              <w:spacing w:after="20"/>
            </w:pPr>
            <w:r>
              <w:rPr>
                <w:sz w:val="16"/>
              </w:rPr>
              <w:t>Suffering is not always punishment; God’s people can trust, worship, and endure.</w:t>
            </w:r>
          </w:p>
        </w:tc>
      </w:tr>
      <w:tr w:rsidR="001D3770" w14:paraId="3A114FF6" w14:textId="77777777">
        <w:trPr>
          <w:jc w:val="center"/>
        </w:trPr>
        <w:tc>
          <w:tcPr>
            <w:tcW w:w="3456" w:type="dxa"/>
            <w:tcBorders>
              <w:top w:val="single" w:sz="4" w:space="0" w:color="D7C8C1"/>
              <w:left w:val="single" w:sz="4" w:space="0" w:color="D7C8C1"/>
              <w:bottom w:val="single" w:sz="4" w:space="0" w:color="D7C8C1"/>
              <w:right w:val="single" w:sz="4" w:space="0" w:color="D7C8C1"/>
            </w:tcBorders>
          </w:tcPr>
          <w:p w14:paraId="2DE66157" w14:textId="77777777" w:rsidR="001D3770" w:rsidRDefault="00000000">
            <w:pPr>
              <w:spacing w:after="20"/>
            </w:pPr>
            <w:r>
              <w:rPr>
                <w:sz w:val="16"/>
              </w:rPr>
              <w:t>Simeon</w:t>
            </w:r>
          </w:p>
        </w:tc>
        <w:tc>
          <w:tcPr>
            <w:tcW w:w="3456" w:type="dxa"/>
            <w:tcBorders>
              <w:top w:val="single" w:sz="4" w:space="0" w:color="D7C8C1"/>
              <w:left w:val="single" w:sz="4" w:space="0" w:color="D7C8C1"/>
              <w:bottom w:val="single" w:sz="4" w:space="0" w:color="D7C8C1"/>
              <w:right w:val="single" w:sz="4" w:space="0" w:color="D7C8C1"/>
            </w:tcBorders>
          </w:tcPr>
          <w:p w14:paraId="7A3106BE" w14:textId="77777777" w:rsidR="001D3770" w:rsidRDefault="00000000">
            <w:pPr>
              <w:spacing w:after="20"/>
            </w:pPr>
            <w:r>
              <w:rPr>
                <w:sz w:val="16"/>
              </w:rPr>
              <w:t>Waited for God’s promise that he would see the Messiah before he died.</w:t>
            </w:r>
          </w:p>
        </w:tc>
        <w:tc>
          <w:tcPr>
            <w:tcW w:w="3456" w:type="dxa"/>
            <w:tcBorders>
              <w:top w:val="single" w:sz="4" w:space="0" w:color="D7C8C1"/>
              <w:left w:val="single" w:sz="4" w:space="0" w:color="D7C8C1"/>
              <w:bottom w:val="single" w:sz="4" w:space="0" w:color="D7C8C1"/>
              <w:right w:val="single" w:sz="4" w:space="0" w:color="D7C8C1"/>
            </w:tcBorders>
          </w:tcPr>
          <w:p w14:paraId="45DC9372" w14:textId="77777777" w:rsidR="001D3770" w:rsidRDefault="00000000">
            <w:pPr>
              <w:spacing w:after="20"/>
            </w:pPr>
            <w:r>
              <w:rPr>
                <w:sz w:val="16"/>
              </w:rPr>
              <w:t>Patience waits for God in His timing and rests in His Word.</w:t>
            </w:r>
          </w:p>
        </w:tc>
      </w:tr>
    </w:tbl>
    <w:p w14:paraId="45355826" w14:textId="00E2DC63" w:rsidR="001D3770" w:rsidRDefault="001D3770"/>
    <w:p w14:paraId="2A838418" w14:textId="47AAB7BD" w:rsidR="001D3770" w:rsidRDefault="00000000">
      <w:pPr>
        <w:pStyle w:val="Heading1"/>
      </w:pPr>
      <w:r>
        <w:rPr>
          <w:rFonts w:ascii="Aptos" w:eastAsia="Aptos" w:hAnsi="Aptos"/>
        </w:rPr>
        <w:t>Key Takeaways</w:t>
      </w:r>
    </w:p>
    <w:p w14:paraId="126F61D7" w14:textId="77777777" w:rsidR="001D3770" w:rsidRDefault="00000000">
      <w:pPr>
        <w:pStyle w:val="ListBullet"/>
      </w:pPr>
      <w:r>
        <w:t>The Christian life begins and continues by remaining connected to Jesus.</w:t>
      </w:r>
    </w:p>
    <w:p w14:paraId="560935C4" w14:textId="77777777" w:rsidR="001D3770" w:rsidRDefault="00000000">
      <w:pPr>
        <w:pStyle w:val="ListBullet"/>
      </w:pPr>
      <w:r>
        <w:t>God’s pruning may be uncomfortable, but it is meant to make us more fruitful and more like Christ.</w:t>
      </w:r>
    </w:p>
    <w:p w14:paraId="3A60970A" w14:textId="77777777" w:rsidR="001D3770" w:rsidRDefault="00000000">
      <w:pPr>
        <w:pStyle w:val="ListBullet"/>
      </w:pPr>
      <w:r>
        <w:t>Love is not optional. It is the foundation that gives meaning to all Christian service, sacrifice, and spiritual gifts.</w:t>
      </w:r>
    </w:p>
    <w:p w14:paraId="268F379F" w14:textId="77777777" w:rsidR="001D3770" w:rsidRDefault="00000000">
      <w:pPr>
        <w:pStyle w:val="ListBullet"/>
      </w:pPr>
      <w:r>
        <w:t>Joy is found in the presence of God, not in perfect circumstances.</w:t>
      </w:r>
    </w:p>
    <w:p w14:paraId="5F559232" w14:textId="77777777" w:rsidR="001D3770" w:rsidRDefault="00000000">
      <w:pPr>
        <w:pStyle w:val="ListBullet"/>
      </w:pPr>
      <w:r>
        <w:t>Patience and longsuffering are signs that the Spirit is forming Christlike character in us.</w:t>
      </w:r>
    </w:p>
    <w:p w14:paraId="70D67448" w14:textId="77777777" w:rsidR="001D3770" w:rsidRDefault="00000000">
      <w:pPr>
        <w:pStyle w:val="ListBullet"/>
      </w:pPr>
      <w:r>
        <w:t>Faithfulness is proven not only when God delivers immediately, but also when we keep trusting Him while we wait.</w:t>
      </w:r>
    </w:p>
    <w:p w14:paraId="6E37F27A" w14:textId="77777777" w:rsidR="001D3770" w:rsidRDefault="00000000">
      <w:pPr>
        <w:pStyle w:val="Heading1"/>
      </w:pPr>
      <w:r>
        <w:rPr>
          <w:rFonts w:ascii="Aptos" w:eastAsia="Aptos" w:hAnsi="Aptos"/>
        </w:rPr>
        <w:t>Personal Application</w:t>
      </w:r>
    </w:p>
    <w:p w14:paraId="735E2A21" w14:textId="77777777" w:rsidR="001D3770" w:rsidRDefault="00000000">
      <w:r>
        <w:t>As you think through this lesson, ask yourself:</w:t>
      </w:r>
    </w:p>
    <w:p w14:paraId="7E831EE8" w14:textId="77777777" w:rsidR="001D3770" w:rsidRDefault="00000000">
      <w:pPr>
        <w:pStyle w:val="ListNumber"/>
      </w:pPr>
      <w:r>
        <w:t>Am I truly remaining in Christ, or am I trying to produce spiritual fruit apart from Him?</w:t>
      </w:r>
    </w:p>
    <w:p w14:paraId="0745B248" w14:textId="77777777" w:rsidR="001D3770" w:rsidRDefault="00000000">
      <w:pPr>
        <w:pStyle w:val="ListNumber"/>
      </w:pPr>
      <w:r>
        <w:t>Where might God be pruning me so that I can become more fruitful?</w:t>
      </w:r>
    </w:p>
    <w:p w14:paraId="17D51B59" w14:textId="77777777" w:rsidR="001D3770" w:rsidRDefault="00000000">
      <w:pPr>
        <w:pStyle w:val="ListNumber"/>
      </w:pPr>
      <w:r>
        <w:t>Does my love look like 1 Corinthians 13, or do I need the Holy Spirit to reshape my attitude toward others?</w:t>
      </w:r>
    </w:p>
    <w:p w14:paraId="6586D8BB" w14:textId="77777777" w:rsidR="001D3770" w:rsidRDefault="00000000">
      <w:pPr>
        <w:pStyle w:val="ListNumber"/>
      </w:pPr>
      <w:r>
        <w:t>Where do I need to choose joy in God’s presence instead of depending on my circumstances?</w:t>
      </w:r>
    </w:p>
    <w:p w14:paraId="01356F01" w14:textId="77777777" w:rsidR="001D3770" w:rsidRDefault="00000000">
      <w:pPr>
        <w:pStyle w:val="ListNumber"/>
      </w:pPr>
      <w:r>
        <w:t>What season of waiting or suffering is God using to grow patience and longsuffering in me?</w:t>
      </w:r>
    </w:p>
    <w:p w14:paraId="79F03082" w14:textId="77777777" w:rsidR="001D3770" w:rsidRDefault="00000000">
      <w:pPr>
        <w:pStyle w:val="ListNumber"/>
      </w:pPr>
      <w:r>
        <w:t>How can I stay faithful this week in God’s timing and God’s way?</w:t>
      </w:r>
    </w:p>
    <w:p w14:paraId="0E81DF72" w14:textId="77777777" w:rsidR="001D3770" w:rsidRDefault="00000000">
      <w:pPr>
        <w:shd w:val="clear" w:color="auto" w:fill="F7EDE8"/>
        <w:spacing w:before="160" w:after="120"/>
      </w:pPr>
      <w:r>
        <w:rPr>
          <w:b/>
          <w:color w:val="753322"/>
        </w:rPr>
        <w:t xml:space="preserve">Closing Reminder: </w:t>
      </w:r>
      <w:r>
        <w:t>Patience and longsuffering are fruits of a Spirit-filled, Spirit-led life in Christ. God may not always work in our timing or in our way, but He is faithful to fulfill His Word.</w:t>
      </w:r>
    </w:p>
    <w:p w14:paraId="5ED6C382" w14:textId="77777777" w:rsidR="008F7CB9" w:rsidRDefault="008F7CB9" w:rsidP="008F7CB9">
      <w:pPr>
        <w:rPr>
          <w:b/>
          <w:color w:val="1C5375"/>
          <w:sz w:val="24"/>
        </w:rPr>
      </w:pPr>
    </w:p>
    <w:p w14:paraId="073EC15D" w14:textId="1A2D81BC" w:rsidR="001D3770" w:rsidRDefault="00000000" w:rsidP="008F7CB9">
      <w:r>
        <w:rPr>
          <w:b/>
          <w:color w:val="1C5375"/>
          <w:sz w:val="24"/>
        </w:rPr>
        <w:t>Remain in Christ. Receive His pruning. Walk in love. Wait with hope.</w:t>
      </w:r>
    </w:p>
    <w:sectPr w:rsidR="001D3770" w:rsidSect="00034616">
      <w:headerReference w:type="default" r:id="rId8"/>
      <w:footerReference w:type="default" r:id="rId9"/>
      <w:pgSz w:w="12240" w:h="15840"/>
      <w:pgMar w:top="864" w:right="936" w:bottom="792" w:left="936" w:header="36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4FE848" w14:textId="77777777" w:rsidR="00967996" w:rsidRDefault="00967996">
      <w:pPr>
        <w:spacing w:after="0" w:line="240" w:lineRule="auto"/>
      </w:pPr>
      <w:r>
        <w:separator/>
      </w:r>
    </w:p>
  </w:endnote>
  <w:endnote w:type="continuationSeparator" w:id="0">
    <w:p w14:paraId="403D72A2" w14:textId="77777777" w:rsidR="00967996" w:rsidRDefault="009679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82612" w14:textId="77777777" w:rsidR="001D3770" w:rsidRDefault="00000000">
    <w:pPr>
      <w:pStyle w:val="Footer"/>
      <w:jc w:val="center"/>
    </w:pPr>
    <w:r>
      <w:rPr>
        <w:color w:val="646464"/>
        <w:sz w:val="16"/>
      </w:rPr>
      <w:t xml:space="preserve">Page </w:t>
    </w:r>
    <w:r>
      <w:rPr>
        <w:color w:val="646464"/>
        <w:sz w:val="16"/>
      </w:rPr>
      <w:fldChar w:fldCharType="begin"/>
    </w:r>
    <w:r>
      <w:rPr>
        <w:color w:val="646464"/>
        <w:sz w:val="16"/>
      </w:rPr>
      <w:instrText>PAGE</w:instrText>
    </w:r>
    <w:r w:rsidR="008F7CB9">
      <w:rPr>
        <w:color w:val="646464"/>
        <w:sz w:val="16"/>
      </w:rPr>
      <w:fldChar w:fldCharType="separate"/>
    </w:r>
    <w:r w:rsidR="008F7CB9">
      <w:rPr>
        <w:noProof/>
        <w:color w:val="646464"/>
        <w:sz w:val="16"/>
      </w:rPr>
      <w:t>1</w:t>
    </w:r>
    <w:r>
      <w:rPr>
        <w:color w:val="646464"/>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4570D9" w14:textId="77777777" w:rsidR="00967996" w:rsidRDefault="00967996">
      <w:pPr>
        <w:spacing w:after="0" w:line="240" w:lineRule="auto"/>
      </w:pPr>
      <w:r>
        <w:separator/>
      </w:r>
    </w:p>
  </w:footnote>
  <w:footnote w:type="continuationSeparator" w:id="0">
    <w:p w14:paraId="7DF8AC15" w14:textId="77777777" w:rsidR="00967996" w:rsidRDefault="009679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618FB" w14:textId="02E75CE1" w:rsidR="001D3770" w:rsidRDefault="001D3770">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790906430">
    <w:abstractNumId w:val="8"/>
  </w:num>
  <w:num w:numId="2" w16cid:durableId="282854645">
    <w:abstractNumId w:val="6"/>
  </w:num>
  <w:num w:numId="3" w16cid:durableId="1276214653">
    <w:abstractNumId w:val="5"/>
  </w:num>
  <w:num w:numId="4" w16cid:durableId="983779773">
    <w:abstractNumId w:val="4"/>
  </w:num>
  <w:num w:numId="5" w16cid:durableId="359473993">
    <w:abstractNumId w:val="7"/>
  </w:num>
  <w:num w:numId="6" w16cid:durableId="1656446668">
    <w:abstractNumId w:val="3"/>
  </w:num>
  <w:num w:numId="7" w16cid:durableId="1568758353">
    <w:abstractNumId w:val="2"/>
  </w:num>
  <w:num w:numId="8" w16cid:durableId="512452243">
    <w:abstractNumId w:val="1"/>
  </w:num>
  <w:num w:numId="9" w16cid:durableId="15026188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0388"/>
    <w:rsid w:val="00034616"/>
    <w:rsid w:val="0006063C"/>
    <w:rsid w:val="0015074B"/>
    <w:rsid w:val="001D3770"/>
    <w:rsid w:val="0029639D"/>
    <w:rsid w:val="00326F90"/>
    <w:rsid w:val="008F7CB9"/>
    <w:rsid w:val="00967996"/>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2909119"/>
  <w14:defaultImageDpi w14:val="300"/>
  <w15:docId w15:val="{B06361B0-851A-40D9-A309-41FE910EF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80" w:line="252" w:lineRule="auto"/>
    </w:pPr>
    <w:rPr>
      <w:rFonts w:ascii="Aptos" w:eastAsia="Aptos" w:hAnsi="Aptos"/>
      <w:sz w:val="21"/>
    </w:rPr>
  </w:style>
  <w:style w:type="paragraph" w:styleId="Heading1">
    <w:name w:val="heading 1"/>
    <w:basedOn w:val="Normal"/>
    <w:next w:val="Normal"/>
    <w:link w:val="Heading1Char"/>
    <w:uiPriority w:val="9"/>
    <w:qFormat/>
    <w:rsid w:val="00FC693F"/>
    <w:pPr>
      <w:keepNext/>
      <w:keepLines/>
      <w:spacing w:before="160"/>
      <w:outlineLvl w:val="0"/>
    </w:pPr>
    <w:rPr>
      <w:rFonts w:asciiTheme="majorHAnsi" w:eastAsiaTheme="majorEastAsia" w:hAnsiTheme="majorHAnsi" w:cstheme="majorBidi"/>
      <w:b/>
      <w:bCs/>
      <w:color w:val="1C5375"/>
      <w:sz w:val="30"/>
      <w:szCs w:val="28"/>
    </w:rPr>
  </w:style>
  <w:style w:type="paragraph" w:styleId="Heading2">
    <w:name w:val="heading 2"/>
    <w:basedOn w:val="Normal"/>
    <w:next w:val="Normal"/>
    <w:link w:val="Heading2Char"/>
    <w:uiPriority w:val="9"/>
    <w:unhideWhenUsed/>
    <w:qFormat/>
    <w:rsid w:val="00FC693F"/>
    <w:pPr>
      <w:keepNext/>
      <w:keepLines/>
      <w:spacing w:before="120" w:after="40"/>
      <w:outlineLvl w:val="1"/>
    </w:pPr>
    <w:rPr>
      <w:rFonts w:asciiTheme="majorHAnsi" w:eastAsiaTheme="majorEastAsia" w:hAnsiTheme="majorHAnsi" w:cstheme="majorBidi"/>
      <w:b/>
      <w:bCs/>
      <w:color w:val="753322"/>
      <w:sz w:val="25"/>
      <w:szCs w:val="26"/>
    </w:rPr>
  </w:style>
  <w:style w:type="paragraph" w:styleId="Heading3">
    <w:name w:val="heading 3"/>
    <w:basedOn w:val="Normal"/>
    <w:next w:val="Normal"/>
    <w:link w:val="Heading3Char"/>
    <w:uiPriority w:val="9"/>
    <w:unhideWhenUsed/>
    <w:qFormat/>
    <w:rsid w:val="00FC693F"/>
    <w:pPr>
      <w:keepNext/>
      <w:keepLines/>
      <w:spacing w:before="80" w:after="40"/>
      <w:outlineLvl w:val="2"/>
    </w:pPr>
    <w:rPr>
      <w:rFonts w:asciiTheme="majorHAnsi" w:eastAsiaTheme="majorEastAsia" w:hAnsiTheme="majorHAnsi" w:cstheme="majorBidi"/>
      <w:b/>
      <w:bCs/>
      <w:color w:val="1F4E79"/>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C5375"/>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criptureRef">
    <w:name w:val="ScriptureRef"/>
    <w:pPr>
      <w:spacing w:after="40"/>
    </w:pPr>
    <w:rPr>
      <w:rFonts w:ascii="Aptos" w:eastAsia="Aptos" w:hAnsi="Aptos"/>
      <w:i/>
      <w:color w:val="4A4A4A"/>
      <w:sz w:val="20"/>
    </w:rPr>
  </w:style>
  <w:style w:type="paragraph" w:customStyle="1" w:styleId="Takeaway">
    <w:name w:val="Takeaway"/>
    <w:pPr>
      <w:spacing w:before="40" w:after="80"/>
    </w:pPr>
    <w:rPr>
      <w:rFonts w:ascii="Aptos" w:eastAsia="Aptos" w:hAnsi="Aptos"/>
      <w:b/>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990</Words>
  <Characters>4379</Characters>
  <Application>Microsoft Office Word</Application>
  <DocSecurity>0</DocSecurity>
  <Lines>132</Lines>
  <Paragraphs>52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5317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Tim  Bettis</cp:lastModifiedBy>
  <cp:revision>2</cp:revision>
  <dcterms:created xsi:type="dcterms:W3CDTF">2026-07-06T21:18:00Z</dcterms:created>
  <dcterms:modified xsi:type="dcterms:W3CDTF">2026-07-06T21:18:00Z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9c6acb5b-9f66-4c54-bbcb-ba54146fefe1</vt:lpwstr>
  </property>
</Properties>
</file>