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11655" w14:textId="7526F15F" w:rsidR="00513B79" w:rsidRDefault="007D6D72" w:rsidP="00513B79">
      <w:r>
        <w:t xml:space="preserve">(Insert </w:t>
      </w:r>
      <w:r w:rsidR="00513B79">
        <w:t xml:space="preserve">Date </w:t>
      </w:r>
      <w:r>
        <w:t>Here)</w:t>
      </w:r>
    </w:p>
    <w:p w14:paraId="5FF66F83" w14:textId="2EA971E5" w:rsidR="007D6D72" w:rsidRDefault="00513B79" w:rsidP="00513B79">
      <w:pPr>
        <w:pStyle w:val="NoSpacing"/>
      </w:pPr>
      <w:r>
        <w:t xml:space="preserve"> The Honorable </w:t>
      </w:r>
      <w:r w:rsidR="007D6D72">
        <w:t>(Insert your districts senator/delegates name here)</w:t>
      </w:r>
    </w:p>
    <w:p w14:paraId="66678C69" w14:textId="77777777" w:rsidR="007D6D72" w:rsidRDefault="007D6D72" w:rsidP="00513B79">
      <w:pPr>
        <w:pStyle w:val="NoSpacing"/>
      </w:pPr>
    </w:p>
    <w:p w14:paraId="467277B8" w14:textId="7462CA6C" w:rsidR="00513B79" w:rsidRDefault="007D6D72" w:rsidP="00513B79">
      <w:pPr>
        <w:pStyle w:val="NoSpacing"/>
      </w:pPr>
      <w:r>
        <w:t>Names/contact</w:t>
      </w:r>
      <w:r w:rsidR="002C73F4">
        <w:t>/email</w:t>
      </w:r>
      <w:r>
        <w:t xml:space="preserve"> information for delegates can be found here</w:t>
      </w:r>
      <w:r w:rsidR="006B10A2">
        <w:t xml:space="preserve">: </w:t>
      </w:r>
      <w:hyperlink r:id="rId5" w:history="1">
        <w:r w:rsidR="006B10A2" w:rsidRPr="00062FDD">
          <w:rPr>
            <w:rStyle w:val="Hyperlink"/>
          </w:rPr>
          <w:t>https://www.wvlegislat</w:t>
        </w:r>
        <w:r w:rsidR="006B10A2" w:rsidRPr="00062FDD">
          <w:rPr>
            <w:rStyle w:val="Hyperlink"/>
          </w:rPr>
          <w:t>ure.gov/house/roster.cfm</w:t>
        </w:r>
      </w:hyperlink>
    </w:p>
    <w:p w14:paraId="58154C80" w14:textId="0233B8BF" w:rsidR="007D6D72" w:rsidRDefault="007D6D72" w:rsidP="00513B79">
      <w:pPr>
        <w:pStyle w:val="NoSpacing"/>
      </w:pPr>
    </w:p>
    <w:p w14:paraId="15433189" w14:textId="30747FC0" w:rsidR="007D6D72" w:rsidRDefault="007D6D72" w:rsidP="00513B79">
      <w:pPr>
        <w:pStyle w:val="NoSpacing"/>
      </w:pPr>
      <w:r>
        <w:t>Name/contact</w:t>
      </w:r>
      <w:r w:rsidR="002C73F4">
        <w:t>/email</w:t>
      </w:r>
      <w:r>
        <w:t xml:space="preserve"> information for senators can be found here</w:t>
      </w:r>
      <w:r w:rsidR="006B10A2">
        <w:t>:</w:t>
      </w:r>
    </w:p>
    <w:p w14:paraId="4B2C4428" w14:textId="62D85175" w:rsidR="007D6D72" w:rsidRDefault="007D6D72" w:rsidP="00513B79">
      <w:pPr>
        <w:pStyle w:val="NoSpacing"/>
      </w:pPr>
      <w:hyperlink r:id="rId6" w:history="1">
        <w:r w:rsidRPr="004174AE">
          <w:rPr>
            <w:rStyle w:val="Hyperlink"/>
          </w:rPr>
          <w:t>https://www.wvlegislature.gov/Senate1</w:t>
        </w:r>
        <w:r w:rsidRPr="004174AE">
          <w:rPr>
            <w:rStyle w:val="Hyperlink"/>
          </w:rPr>
          <w:t>/roster.cfm</w:t>
        </w:r>
      </w:hyperlink>
    </w:p>
    <w:p w14:paraId="7612F5E8" w14:textId="77777777" w:rsidR="007D6D72" w:rsidRDefault="007D6D72" w:rsidP="00513B79">
      <w:pPr>
        <w:pStyle w:val="NoSpacing"/>
      </w:pPr>
    </w:p>
    <w:p w14:paraId="3067BA91" w14:textId="77777777" w:rsidR="00513B79" w:rsidRDefault="00513B79" w:rsidP="00513B79">
      <w:pPr>
        <w:pStyle w:val="NoSpacing"/>
      </w:pPr>
      <w:r>
        <w:t xml:space="preserve">Office Address  </w:t>
      </w:r>
    </w:p>
    <w:p w14:paraId="166D15A9" w14:textId="77777777" w:rsidR="00513B79" w:rsidRDefault="00513B79" w:rsidP="00513B79">
      <w:pPr>
        <w:pStyle w:val="NoSpacing"/>
      </w:pPr>
      <w:r>
        <w:t xml:space="preserve">West Virginia House of Representatives/West Virginia State Senate </w:t>
      </w:r>
    </w:p>
    <w:p w14:paraId="71E4A4B8" w14:textId="4960F6FB" w:rsidR="00513B79" w:rsidRDefault="00513B79" w:rsidP="00513B79">
      <w:pPr>
        <w:pStyle w:val="NoSpacing"/>
      </w:pPr>
      <w:r>
        <w:t xml:space="preserve">City, State, Zip  </w:t>
      </w:r>
    </w:p>
    <w:p w14:paraId="27EFDAB8" w14:textId="37A68F06" w:rsidR="00513B79" w:rsidRDefault="00513B79" w:rsidP="00513B79">
      <w:pPr>
        <w:pStyle w:val="NoSpacing"/>
      </w:pPr>
    </w:p>
    <w:p w14:paraId="0BC9AC47" w14:textId="6544FFA7" w:rsidR="00513B79" w:rsidRPr="007D6D72" w:rsidRDefault="00513B79" w:rsidP="00513B79">
      <w:pPr>
        <w:pStyle w:val="NoSpacing"/>
        <w:rPr>
          <w:b/>
          <w:bCs/>
        </w:rPr>
      </w:pPr>
      <w:r w:rsidRPr="007D6D72">
        <w:rPr>
          <w:b/>
          <w:bCs/>
        </w:rPr>
        <w:t xml:space="preserve">RE: SUPPORT OF </w:t>
      </w:r>
      <w:r w:rsidR="006B10A2">
        <w:rPr>
          <w:b/>
          <w:bCs/>
        </w:rPr>
        <w:t xml:space="preserve">HB </w:t>
      </w:r>
      <w:r w:rsidR="003D3BA2">
        <w:rPr>
          <w:b/>
          <w:bCs/>
        </w:rPr>
        <w:t>5071</w:t>
      </w:r>
      <w:r w:rsidR="007D6D72" w:rsidRPr="007D6D72">
        <w:rPr>
          <w:b/>
          <w:bCs/>
        </w:rPr>
        <w:t>: ORAL HEALTH AND CANCER RIGHTS ACT</w:t>
      </w:r>
      <w:r w:rsidR="002C73F4">
        <w:rPr>
          <w:b/>
          <w:bCs/>
        </w:rPr>
        <w:t xml:space="preserve"> (place this heading in subject line of your email)</w:t>
      </w:r>
    </w:p>
    <w:p w14:paraId="4759E27D" w14:textId="77777777" w:rsidR="00513B79" w:rsidRDefault="00513B79" w:rsidP="00513B79"/>
    <w:p w14:paraId="6B902D1D" w14:textId="0E900D46" w:rsidR="00513B79" w:rsidRDefault="00513B79" w:rsidP="00513B79">
      <w:r>
        <w:t xml:space="preserve">Dear Delegate/Senator ______________: </w:t>
      </w:r>
    </w:p>
    <w:p w14:paraId="151F9E8F" w14:textId="106AC62F" w:rsidR="00513B79" w:rsidRDefault="00513B79" w:rsidP="00513B79">
      <w:r>
        <w:t>As an (</w:t>
      </w:r>
      <w:r w:rsidR="007D6D72">
        <w:t xml:space="preserve">Select One of the following: and insert here: </w:t>
      </w:r>
      <w:r>
        <w:t xml:space="preserve">advocate, dental hygienist, cancer survivor, public health specialist, concerned citizen, etc...), I urge you to support </w:t>
      </w:r>
      <w:r w:rsidR="006B10A2">
        <w:t xml:space="preserve">HB </w:t>
      </w:r>
      <w:r w:rsidR="003D3BA2">
        <w:t>5071:</w:t>
      </w:r>
      <w:r w:rsidR="007D6D72">
        <w:t xml:space="preserve"> </w:t>
      </w:r>
      <w:r>
        <w:t xml:space="preserve">The Oral Health and Cancer Rights Act. This Act would require coverage for medical procedures that are needed either to obtain cancer treatment or to restore whole or partial function associated with eating, breathing, voice, speech, and swallowing when those concerns are related to a cancer diagnosis. This Act is based on the Federal Women’s Health Rights Act of 1998, which set the precedent by providing medical coverage for breast reconstruction when it was related to breast cancer treatment.  </w:t>
      </w:r>
    </w:p>
    <w:p w14:paraId="0D495CDE" w14:textId="588B9F21" w:rsidR="00BF0FC7" w:rsidRDefault="00513B79" w:rsidP="00513B79">
      <w:r>
        <w:t xml:space="preserve">Insurance is the only way most people in West Virginia can pay for their care, but oral health services are rarely covered under traditional medical plans, meaning that West Virginia citizens with cancer cannot afford the full services and support they need for recovery. The ability for patients to access this type of care as part of their cancer care or survivorship plan can:  </w:t>
      </w:r>
    </w:p>
    <w:p w14:paraId="5D98E353" w14:textId="12C2FCEA" w:rsidR="00513B79" w:rsidRDefault="00513B79" w:rsidP="007D6D72">
      <w:pPr>
        <w:pStyle w:val="NoSpacing"/>
        <w:numPr>
          <w:ilvl w:val="0"/>
          <w:numId w:val="1"/>
        </w:numPr>
      </w:pPr>
      <w:r>
        <w:t>Improve cancer survival rates.</w:t>
      </w:r>
    </w:p>
    <w:p w14:paraId="4D55BD18" w14:textId="021EC884" w:rsidR="00513B79" w:rsidRDefault="00513B79" w:rsidP="007D6D72">
      <w:pPr>
        <w:pStyle w:val="NoSpacing"/>
        <w:numPr>
          <w:ilvl w:val="0"/>
          <w:numId w:val="1"/>
        </w:numPr>
      </w:pPr>
      <w:r>
        <w:t>Reduce post-treatment disability caused by cancer or cancer treatment side-effects.</w:t>
      </w:r>
    </w:p>
    <w:p w14:paraId="6D4428AB" w14:textId="71FF2FCA" w:rsidR="00513B79" w:rsidRDefault="00513B79" w:rsidP="007D6D72">
      <w:pPr>
        <w:pStyle w:val="NoSpacing"/>
        <w:numPr>
          <w:ilvl w:val="0"/>
          <w:numId w:val="1"/>
        </w:numPr>
      </w:pPr>
      <w:r>
        <w:t>Improve cancer survivors' lifetime earnings by increasing their ability to afford treatments that allow them to return to work without diminished productivity.</w:t>
      </w:r>
    </w:p>
    <w:p w14:paraId="6AD917FD" w14:textId="65D94F4B" w:rsidR="00513B79" w:rsidRDefault="00513B79" w:rsidP="007D6D72">
      <w:pPr>
        <w:pStyle w:val="NoSpacing"/>
        <w:numPr>
          <w:ilvl w:val="0"/>
          <w:numId w:val="1"/>
        </w:numPr>
      </w:pPr>
      <w:r>
        <w:t>Reduce debilitating out of pocket expenses related to cancer treatment for cancer survivors, their families, and the everyday taxpayer.</w:t>
      </w:r>
    </w:p>
    <w:p w14:paraId="7F64926C" w14:textId="5CC3EB34" w:rsidR="00513B79" w:rsidRDefault="00513B79" w:rsidP="007D6D72">
      <w:pPr>
        <w:pStyle w:val="NoSpacing"/>
        <w:numPr>
          <w:ilvl w:val="0"/>
          <w:numId w:val="1"/>
        </w:numPr>
      </w:pPr>
      <w:r>
        <w:t>Reduce private payer and state-funded insurance costs for health care services associated with cancer treatment complications and the long-term costs of chronic disease management.</w:t>
      </w:r>
    </w:p>
    <w:p w14:paraId="7E567191" w14:textId="77777777" w:rsidR="007D6D72" w:rsidRDefault="007D6D72" w:rsidP="00513B79"/>
    <w:p w14:paraId="53A1DAC7" w14:textId="21B702F5" w:rsidR="00513B79" w:rsidRDefault="00513B79" w:rsidP="00513B79">
      <w:r w:rsidRPr="00513B79">
        <w:t>According to the National Cancer Institute, West Virginia is ranked first in the nation for new cases of oral cavity and pharynx cancers, second for lung and bronchus cancers, third for laryngeal cancers, and fifth for esophageal cancers.</w:t>
      </w:r>
      <w:r w:rsidR="006B10A2">
        <w:t xml:space="preserve"> </w:t>
      </w:r>
      <w:r w:rsidRPr="00513B79">
        <w:t xml:space="preserve">As these numbers increase, so do the costs of delaying access to oral health services. </w:t>
      </w:r>
      <w:r w:rsidR="006B10A2">
        <w:t xml:space="preserve">The </w:t>
      </w:r>
      <w:r w:rsidRPr="00513B79">
        <w:t xml:space="preserve">Oral Health and Cancer Rights Act is an investment in the health and economic future of our state. Please make Cancer-Related oral health care a priority by voting “YES” to </w:t>
      </w:r>
      <w:r w:rsidR="006B10A2">
        <w:t xml:space="preserve">HB </w:t>
      </w:r>
      <w:r w:rsidR="003D3BA2">
        <w:t>5071</w:t>
      </w:r>
      <w:r w:rsidR="007D6D72">
        <w:t xml:space="preserve">: </w:t>
      </w:r>
      <w:r w:rsidRPr="00513B79">
        <w:t xml:space="preserve">The Oral </w:t>
      </w:r>
      <w:r w:rsidRPr="00513B79">
        <w:lastRenderedPageBreak/>
        <w:t>Health and Cancer Rights Act. For more information, please refer to the White Paper by Mountains of Hope, the WV Cancer Coalition. Thank you for your support.</w:t>
      </w:r>
    </w:p>
    <w:p w14:paraId="664C72E1" w14:textId="1DE0009A" w:rsidR="00513B79" w:rsidRDefault="00513B79" w:rsidP="00513B79"/>
    <w:p w14:paraId="65376AD8" w14:textId="77777777" w:rsidR="00513B79" w:rsidRDefault="00513B79" w:rsidP="00513B79">
      <w:r>
        <w:t xml:space="preserve">Sincerely, </w:t>
      </w:r>
    </w:p>
    <w:p w14:paraId="1A0AE000" w14:textId="77777777" w:rsidR="00513B79" w:rsidRDefault="00513B79" w:rsidP="00513B79">
      <w:r>
        <w:t xml:space="preserve">Your Name  </w:t>
      </w:r>
    </w:p>
    <w:p w14:paraId="2E401952" w14:textId="77777777" w:rsidR="00513B79" w:rsidRDefault="00513B79" w:rsidP="00513B79">
      <w:r>
        <w:t xml:space="preserve">Your Title  </w:t>
      </w:r>
    </w:p>
    <w:p w14:paraId="6C1836E7" w14:textId="77777777" w:rsidR="00513B79" w:rsidRDefault="00513B79" w:rsidP="00513B79">
      <w:r>
        <w:t xml:space="preserve">Your Address  </w:t>
      </w:r>
    </w:p>
    <w:p w14:paraId="23E3F7C7" w14:textId="77777777" w:rsidR="007D6D72" w:rsidRDefault="00513B79" w:rsidP="00513B79">
      <w:r>
        <w:t xml:space="preserve">Your City, State, Zip  </w:t>
      </w:r>
    </w:p>
    <w:p w14:paraId="3583C5C6" w14:textId="6285037F" w:rsidR="00513B79" w:rsidRDefault="00513B79" w:rsidP="00513B79">
      <w:r>
        <w:t>Your Phone Number</w:t>
      </w:r>
    </w:p>
    <w:sectPr w:rsidR="00513B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738DD"/>
    <w:multiLevelType w:val="hybridMultilevel"/>
    <w:tmpl w:val="5B6473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0661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B79"/>
    <w:rsid w:val="002C73F4"/>
    <w:rsid w:val="003D3BA2"/>
    <w:rsid w:val="00513B79"/>
    <w:rsid w:val="006B10A2"/>
    <w:rsid w:val="007D6D72"/>
    <w:rsid w:val="00BF0FC7"/>
    <w:rsid w:val="00FE2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CE1BA"/>
  <w15:chartTrackingRefBased/>
  <w15:docId w15:val="{16EB3261-2800-41C1-B56A-210353C35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3B79"/>
    <w:pPr>
      <w:spacing w:after="0" w:line="240" w:lineRule="auto"/>
    </w:pPr>
  </w:style>
  <w:style w:type="character" w:styleId="Hyperlink">
    <w:name w:val="Hyperlink"/>
    <w:basedOn w:val="DefaultParagraphFont"/>
    <w:uiPriority w:val="99"/>
    <w:unhideWhenUsed/>
    <w:rsid w:val="007D6D72"/>
    <w:rPr>
      <w:color w:val="0563C1" w:themeColor="hyperlink"/>
      <w:u w:val="single"/>
    </w:rPr>
  </w:style>
  <w:style w:type="character" w:styleId="UnresolvedMention">
    <w:name w:val="Unresolved Mention"/>
    <w:basedOn w:val="DefaultParagraphFont"/>
    <w:uiPriority w:val="99"/>
    <w:semiHidden/>
    <w:unhideWhenUsed/>
    <w:rsid w:val="007D6D72"/>
    <w:rPr>
      <w:color w:val="605E5C"/>
      <w:shd w:val="clear" w:color="auto" w:fill="E1DFDD"/>
    </w:rPr>
  </w:style>
  <w:style w:type="character" w:styleId="FollowedHyperlink">
    <w:name w:val="FollowedHyperlink"/>
    <w:basedOn w:val="DefaultParagraphFont"/>
    <w:uiPriority w:val="99"/>
    <w:semiHidden/>
    <w:unhideWhenUsed/>
    <w:rsid w:val="006B10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vlegislature.gov/Senate1/roster.cfm" TargetMode="External"/><Relationship Id="rId5" Type="http://schemas.openxmlformats.org/officeDocument/2006/relationships/hyperlink" Target="https://www.wvlegislature.gov/house/roster.cf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418</Words>
  <Characters>2709</Characters>
  <Application>Microsoft Office Word</Application>
  <DocSecurity>0</DocSecurity>
  <Lines>142</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Sharps, Gina</dc:creator>
  <cp:keywords/>
  <dc:description/>
  <cp:lastModifiedBy>Gina Sharps</cp:lastModifiedBy>
  <cp:revision>2</cp:revision>
  <dcterms:created xsi:type="dcterms:W3CDTF">2026-02-27T21:52:00Z</dcterms:created>
  <dcterms:modified xsi:type="dcterms:W3CDTF">2026-02-27T21:52:00Z</dcterms:modified>
</cp:coreProperties>
</file>