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B733C9" w:rsidRDefault="00A46202" w:rsidP="003F0F6D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</w:t>
      </w:r>
      <w:r w:rsidR="00F41CBF">
        <w:rPr>
          <w:rFonts w:asciiTheme="majorHAnsi" w:hAnsiTheme="majorHAnsi"/>
          <w:sz w:val="32"/>
          <w:szCs w:val="32"/>
        </w:rPr>
        <w:t>4</w:t>
      </w:r>
      <w:r w:rsidRPr="00A46202">
        <w:rPr>
          <w:rFonts w:asciiTheme="majorHAnsi" w:hAnsiTheme="majorHAnsi"/>
          <w:sz w:val="32"/>
          <w:szCs w:val="32"/>
          <w:vertAlign w:val="superscript"/>
        </w:rPr>
        <w:t>th</w:t>
      </w:r>
      <w:r>
        <w:rPr>
          <w:rFonts w:asciiTheme="majorHAnsi" w:hAnsiTheme="majorHAnsi"/>
          <w:sz w:val="32"/>
          <w:szCs w:val="32"/>
        </w:rPr>
        <w:t xml:space="preserve"> Sunday in Ordinary Time</w:t>
      </w:r>
      <w:r w:rsidR="00AF57EC">
        <w:rPr>
          <w:rFonts w:asciiTheme="majorHAnsi" w:hAnsiTheme="majorHAnsi"/>
          <w:sz w:val="32"/>
          <w:szCs w:val="32"/>
        </w:rPr>
        <w:t xml:space="preserve"> </w:t>
      </w:r>
      <w:r w:rsidR="002E073A">
        <w:rPr>
          <w:rFonts w:asciiTheme="majorHAnsi" w:hAnsiTheme="majorHAnsi"/>
          <w:sz w:val="32"/>
          <w:szCs w:val="32"/>
        </w:rPr>
        <w:t xml:space="preserve">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 w:rsidR="00F41CBF">
        <w:rPr>
          <w:rFonts w:asciiTheme="majorHAnsi" w:hAnsiTheme="majorHAnsi"/>
          <w:sz w:val="32"/>
          <w:szCs w:val="32"/>
        </w:rPr>
        <w:t>July 5</w:t>
      </w:r>
      <w:r w:rsidR="00143828">
        <w:rPr>
          <w:rFonts w:asciiTheme="majorHAnsi" w:hAnsiTheme="majorHAnsi"/>
          <w:sz w:val="32"/>
          <w:szCs w:val="32"/>
        </w:rPr>
        <w:t>, 2026</w:t>
      </w:r>
    </w:p>
    <w:p w:rsidR="005B1C4D" w:rsidRPr="00F41CBF" w:rsidRDefault="00F41CBF" w:rsidP="00F41CBF">
      <w:pPr>
        <w:pStyle w:val="NoSpacing"/>
        <w:jc w:val="center"/>
        <w:rPr>
          <w:rFonts w:asciiTheme="majorHAnsi" w:hAnsiTheme="majorHAnsi"/>
          <w:i/>
        </w:rPr>
      </w:pPr>
      <w:r w:rsidRPr="00F41CBF">
        <w:rPr>
          <w:rFonts w:ascii="Segoe UI" w:hAnsi="Segoe UI" w:cs="Segoe UI"/>
          <w:i/>
          <w:color w:val="000000"/>
          <w:shd w:val="clear" w:color="auto" w:fill="FFFFFF"/>
        </w:rPr>
        <w:t>The readings for the 14th Sunday in Ordinary Time Year A show God’s kindness and mercy. They remind us that Jesus brings peace and calls us to trust in him.</w:t>
      </w:r>
    </w:p>
    <w:p w:rsidR="00F41CBF" w:rsidRDefault="00F41CBF" w:rsidP="00AF57EC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522863" w:rsidRDefault="00522863" w:rsidP="00AF57EC">
      <w:pPr>
        <w:pStyle w:val="NoSpacing"/>
        <w:rPr>
          <w:rFonts w:asciiTheme="majorHAnsi" w:hAnsiTheme="majorHAnsi"/>
          <w:i/>
        </w:rPr>
      </w:pPr>
      <w:r w:rsidRPr="00522863">
        <w:rPr>
          <w:rFonts w:asciiTheme="majorHAnsi" w:hAnsiTheme="majorHAnsi"/>
          <w:sz w:val="32"/>
          <w:szCs w:val="32"/>
        </w:rPr>
        <w:t>Opening Hymn: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CC2E25">
        <w:rPr>
          <w:rFonts w:asciiTheme="majorHAnsi" w:hAnsiTheme="majorHAnsi"/>
          <w:b/>
          <w:sz w:val="32"/>
          <w:szCs w:val="32"/>
        </w:rPr>
        <w:t>“</w:t>
      </w:r>
      <w:r w:rsidR="00F41CBF">
        <w:rPr>
          <w:rFonts w:asciiTheme="majorHAnsi" w:hAnsiTheme="majorHAnsi"/>
          <w:b/>
          <w:sz w:val="32"/>
          <w:szCs w:val="32"/>
        </w:rPr>
        <w:t>Lord of All Hopefulness” #663 (</w:t>
      </w:r>
      <w:proofErr w:type="spellStart"/>
      <w:r w:rsidR="00F41CBF">
        <w:rPr>
          <w:rFonts w:asciiTheme="majorHAnsi" w:hAnsiTheme="majorHAnsi"/>
          <w:b/>
          <w:sz w:val="32"/>
          <w:szCs w:val="32"/>
        </w:rPr>
        <w:t>vs</w:t>
      </w:r>
      <w:proofErr w:type="spellEnd"/>
      <w:r w:rsidR="00F41CBF">
        <w:rPr>
          <w:rFonts w:asciiTheme="majorHAnsi" w:hAnsiTheme="majorHAnsi"/>
          <w:b/>
          <w:sz w:val="32"/>
          <w:szCs w:val="32"/>
        </w:rPr>
        <w:t xml:space="preserve"> 1&amp;4)</w:t>
      </w:r>
    </w:p>
    <w:p w:rsidR="00230344" w:rsidRDefault="00D352FE" w:rsidP="007A3EE1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7E1436" w:rsidRPr="007E1436" w:rsidRDefault="007E1436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="00522863">
        <w:rPr>
          <w:rFonts w:asciiTheme="majorHAnsi" w:hAnsiTheme="majorHAnsi"/>
          <w:b/>
          <w:sz w:val="32"/>
          <w:szCs w:val="32"/>
        </w:rPr>
        <w:t>Mass of Creation #193</w:t>
      </w:r>
    </w:p>
    <w:p w:rsidR="005B292D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950EE" w:rsidRPr="00E246E9" w:rsidRDefault="00B950EE" w:rsidP="00B950EE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F41CBF">
        <w:rPr>
          <w:rFonts w:asciiTheme="majorHAnsi" w:hAnsiTheme="majorHAnsi"/>
          <w:sz w:val="32"/>
          <w:szCs w:val="32"/>
        </w:rPr>
        <w:t>1131</w:t>
      </w:r>
    </w:p>
    <w:p w:rsidR="00B950EE" w:rsidRPr="00E246E9" w:rsidRDefault="00B950EE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950EE" w:rsidRDefault="007A3EE1" w:rsidP="00A46202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950EE">
        <w:rPr>
          <w:rFonts w:asciiTheme="majorHAnsi" w:hAnsiTheme="majorHAnsi"/>
          <w:b/>
          <w:sz w:val="32"/>
          <w:szCs w:val="32"/>
        </w:rPr>
        <w:t xml:space="preserve">Psalm </w:t>
      </w:r>
      <w:r w:rsidR="00F41CBF">
        <w:rPr>
          <w:rFonts w:asciiTheme="majorHAnsi" w:hAnsiTheme="majorHAnsi"/>
          <w:b/>
          <w:sz w:val="32"/>
          <w:szCs w:val="32"/>
        </w:rPr>
        <w:t>145 “I will praise your name, my king and my God.” Gather #92</w:t>
      </w:r>
    </w:p>
    <w:p w:rsidR="00A34D6A" w:rsidRPr="00E246E9" w:rsidRDefault="00A34D6A" w:rsidP="00A34D6A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F618D8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 xml:space="preserve">Spirit &amp; Psalm </w:t>
      </w:r>
      <w:r w:rsidR="00B950EE" w:rsidRPr="00B950EE">
        <w:rPr>
          <w:rFonts w:asciiTheme="majorHAnsi" w:hAnsiTheme="majorHAnsi"/>
          <w:b/>
          <w:sz w:val="32"/>
          <w:szCs w:val="32"/>
        </w:rPr>
        <w:t>pg. 2</w:t>
      </w:r>
      <w:r w:rsidR="00F41CBF">
        <w:rPr>
          <w:rFonts w:asciiTheme="majorHAnsi" w:hAnsiTheme="majorHAnsi"/>
          <w:b/>
          <w:sz w:val="32"/>
          <w:szCs w:val="32"/>
        </w:rPr>
        <w:t>42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723CA5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</w:p>
    <w:p w:rsidR="00020B23" w:rsidRPr="009D7397" w:rsidRDefault="005B1C4D" w:rsidP="00020B23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</w:t>
      </w:r>
      <w:r w:rsidR="00F41CBF">
        <w:rPr>
          <w:rFonts w:asciiTheme="majorHAnsi" w:hAnsiTheme="majorHAnsi"/>
          <w:b/>
          <w:sz w:val="32"/>
          <w:szCs w:val="32"/>
        </w:rPr>
        <w:t>This is My Song” #986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Holy, Holy, Holy:</w:t>
      </w:r>
      <w:r>
        <w:rPr>
          <w:rFonts w:asciiTheme="majorHAnsi" w:hAnsiTheme="majorHAnsi"/>
          <w:sz w:val="32"/>
          <w:szCs w:val="32"/>
        </w:rPr>
        <w:t xml:space="preserve"> Schubert #364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 xml:space="preserve">Memorial Acclamation: </w:t>
      </w:r>
      <w:r>
        <w:rPr>
          <w:rFonts w:asciiTheme="majorHAnsi" w:hAnsiTheme="majorHAnsi"/>
          <w:sz w:val="32"/>
          <w:szCs w:val="32"/>
        </w:rPr>
        <w:t>Mass of Creation #200 (When we eat…)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Great Amen:</w:t>
      </w:r>
      <w:r>
        <w:rPr>
          <w:rFonts w:asciiTheme="majorHAnsi" w:hAnsiTheme="majorHAnsi"/>
          <w:sz w:val="32"/>
          <w:szCs w:val="32"/>
        </w:rPr>
        <w:t xml:space="preserve"> Schubert #366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Lamb of God:</w:t>
      </w:r>
      <w:r>
        <w:rPr>
          <w:rFonts w:asciiTheme="majorHAnsi" w:hAnsiTheme="majorHAnsi"/>
          <w:sz w:val="32"/>
          <w:szCs w:val="32"/>
        </w:rPr>
        <w:t xml:space="preserve"> Mass of Creation #204</w:t>
      </w:r>
    </w:p>
    <w:p w:rsidR="003B07B8" w:rsidRPr="00E246E9" w:rsidRDefault="003B07B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1C4D" w:rsidRDefault="00ED4171" w:rsidP="00F41CB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F41CBF">
        <w:rPr>
          <w:rFonts w:asciiTheme="majorHAnsi" w:hAnsiTheme="majorHAnsi"/>
          <w:b/>
          <w:sz w:val="32"/>
          <w:szCs w:val="32"/>
        </w:rPr>
        <w:t>“Ave Maria” (Kantor) #891</w:t>
      </w:r>
    </w:p>
    <w:p w:rsidR="00F41CBF" w:rsidRPr="003F0F6D" w:rsidRDefault="00F41CBF" w:rsidP="00F41CBF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“My Country Tis of Thee” #988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F41CBF">
        <w:rPr>
          <w:rFonts w:asciiTheme="majorHAnsi" w:hAnsiTheme="majorHAnsi"/>
          <w:b/>
          <w:sz w:val="32"/>
          <w:szCs w:val="32"/>
        </w:rPr>
        <w:t>“America the Beautiful” #984 (</w:t>
      </w:r>
      <w:proofErr w:type="spellStart"/>
      <w:r w:rsidR="00F41CBF">
        <w:rPr>
          <w:rFonts w:asciiTheme="majorHAnsi" w:hAnsiTheme="majorHAnsi"/>
          <w:b/>
          <w:sz w:val="32"/>
          <w:szCs w:val="32"/>
        </w:rPr>
        <w:t>vs</w:t>
      </w:r>
      <w:proofErr w:type="spellEnd"/>
      <w:r w:rsidR="00F41CBF">
        <w:rPr>
          <w:rFonts w:asciiTheme="majorHAnsi" w:hAnsiTheme="majorHAnsi"/>
          <w:b/>
          <w:sz w:val="32"/>
          <w:szCs w:val="32"/>
        </w:rPr>
        <w:t xml:space="preserve"> 1&amp;4)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4ABF"/>
    <w:rsid w:val="000B616B"/>
    <w:rsid w:val="000C1A8F"/>
    <w:rsid w:val="000C4D11"/>
    <w:rsid w:val="000C617A"/>
    <w:rsid w:val="000E6E28"/>
    <w:rsid w:val="001002F6"/>
    <w:rsid w:val="001265ED"/>
    <w:rsid w:val="00143828"/>
    <w:rsid w:val="00144756"/>
    <w:rsid w:val="00161C8B"/>
    <w:rsid w:val="0017190E"/>
    <w:rsid w:val="0017419F"/>
    <w:rsid w:val="001779C7"/>
    <w:rsid w:val="00177C57"/>
    <w:rsid w:val="0018546B"/>
    <w:rsid w:val="001919DF"/>
    <w:rsid w:val="001D0224"/>
    <w:rsid w:val="001D4CA8"/>
    <w:rsid w:val="001D63C3"/>
    <w:rsid w:val="001E0484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B60B2"/>
    <w:rsid w:val="002E073A"/>
    <w:rsid w:val="002E0ADD"/>
    <w:rsid w:val="00303D57"/>
    <w:rsid w:val="00330008"/>
    <w:rsid w:val="00360D05"/>
    <w:rsid w:val="00391395"/>
    <w:rsid w:val="003938CD"/>
    <w:rsid w:val="00396DA2"/>
    <w:rsid w:val="003A4D3E"/>
    <w:rsid w:val="003B07B8"/>
    <w:rsid w:val="003B62D1"/>
    <w:rsid w:val="003C1DE4"/>
    <w:rsid w:val="003C5735"/>
    <w:rsid w:val="003F0F6D"/>
    <w:rsid w:val="003F6ACB"/>
    <w:rsid w:val="004210D1"/>
    <w:rsid w:val="0042472B"/>
    <w:rsid w:val="004276EA"/>
    <w:rsid w:val="00446106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17D0F"/>
    <w:rsid w:val="00522863"/>
    <w:rsid w:val="00525A4A"/>
    <w:rsid w:val="005348FB"/>
    <w:rsid w:val="00536C17"/>
    <w:rsid w:val="005424F8"/>
    <w:rsid w:val="00543118"/>
    <w:rsid w:val="00544D39"/>
    <w:rsid w:val="005566A6"/>
    <w:rsid w:val="00564D07"/>
    <w:rsid w:val="00564E99"/>
    <w:rsid w:val="00582755"/>
    <w:rsid w:val="005A1F2D"/>
    <w:rsid w:val="005A3D0B"/>
    <w:rsid w:val="005B1C0F"/>
    <w:rsid w:val="005B1C4D"/>
    <w:rsid w:val="005B292D"/>
    <w:rsid w:val="005B3E48"/>
    <w:rsid w:val="005B7D4C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54C0E"/>
    <w:rsid w:val="00674D66"/>
    <w:rsid w:val="00683253"/>
    <w:rsid w:val="006835BF"/>
    <w:rsid w:val="006A0256"/>
    <w:rsid w:val="006A5536"/>
    <w:rsid w:val="006B4BC9"/>
    <w:rsid w:val="006C2717"/>
    <w:rsid w:val="006D3D9A"/>
    <w:rsid w:val="006F65C3"/>
    <w:rsid w:val="00702CE4"/>
    <w:rsid w:val="00721585"/>
    <w:rsid w:val="00723CA5"/>
    <w:rsid w:val="00724D1C"/>
    <w:rsid w:val="00743740"/>
    <w:rsid w:val="007466F5"/>
    <w:rsid w:val="007502D2"/>
    <w:rsid w:val="00750824"/>
    <w:rsid w:val="007639D8"/>
    <w:rsid w:val="00782AD0"/>
    <w:rsid w:val="007933D2"/>
    <w:rsid w:val="007A3EE1"/>
    <w:rsid w:val="007B0ED6"/>
    <w:rsid w:val="007C5125"/>
    <w:rsid w:val="007E1436"/>
    <w:rsid w:val="007E5C05"/>
    <w:rsid w:val="007F0B93"/>
    <w:rsid w:val="00800012"/>
    <w:rsid w:val="00800E9D"/>
    <w:rsid w:val="00810AB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E3959"/>
    <w:rsid w:val="008F30C3"/>
    <w:rsid w:val="008F3715"/>
    <w:rsid w:val="008F7AE9"/>
    <w:rsid w:val="00900270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941CC"/>
    <w:rsid w:val="009B738B"/>
    <w:rsid w:val="009C1E5D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4D6A"/>
    <w:rsid w:val="00A36870"/>
    <w:rsid w:val="00A42F8F"/>
    <w:rsid w:val="00A46202"/>
    <w:rsid w:val="00A56371"/>
    <w:rsid w:val="00A635DE"/>
    <w:rsid w:val="00A6521C"/>
    <w:rsid w:val="00A72B76"/>
    <w:rsid w:val="00A93787"/>
    <w:rsid w:val="00AA3284"/>
    <w:rsid w:val="00AB2E93"/>
    <w:rsid w:val="00AC3D25"/>
    <w:rsid w:val="00AE1568"/>
    <w:rsid w:val="00AE4C2E"/>
    <w:rsid w:val="00AF57EC"/>
    <w:rsid w:val="00B27477"/>
    <w:rsid w:val="00B34956"/>
    <w:rsid w:val="00B35DAF"/>
    <w:rsid w:val="00B42AE7"/>
    <w:rsid w:val="00B46A4B"/>
    <w:rsid w:val="00B733C9"/>
    <w:rsid w:val="00B950EE"/>
    <w:rsid w:val="00B9761E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4A03"/>
    <w:rsid w:val="00C86FC3"/>
    <w:rsid w:val="00C93CEC"/>
    <w:rsid w:val="00C96E06"/>
    <w:rsid w:val="00CA3068"/>
    <w:rsid w:val="00CC2E25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352FE"/>
    <w:rsid w:val="00D35869"/>
    <w:rsid w:val="00D36F81"/>
    <w:rsid w:val="00D37C3C"/>
    <w:rsid w:val="00D41114"/>
    <w:rsid w:val="00D56A10"/>
    <w:rsid w:val="00D605FF"/>
    <w:rsid w:val="00D64FB4"/>
    <w:rsid w:val="00D67369"/>
    <w:rsid w:val="00D81B24"/>
    <w:rsid w:val="00DA7B73"/>
    <w:rsid w:val="00DB00EE"/>
    <w:rsid w:val="00DD1167"/>
    <w:rsid w:val="00DD214E"/>
    <w:rsid w:val="00E00038"/>
    <w:rsid w:val="00E01813"/>
    <w:rsid w:val="00E216BF"/>
    <w:rsid w:val="00E246E9"/>
    <w:rsid w:val="00E3381A"/>
    <w:rsid w:val="00E43830"/>
    <w:rsid w:val="00E925D3"/>
    <w:rsid w:val="00E92CDF"/>
    <w:rsid w:val="00EA3174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124FB"/>
    <w:rsid w:val="00F26EEA"/>
    <w:rsid w:val="00F30D22"/>
    <w:rsid w:val="00F32D89"/>
    <w:rsid w:val="00F35DBC"/>
    <w:rsid w:val="00F3681F"/>
    <w:rsid w:val="00F41CBF"/>
    <w:rsid w:val="00F47D95"/>
    <w:rsid w:val="00F618D8"/>
    <w:rsid w:val="00F61E0F"/>
    <w:rsid w:val="00F670E6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2026-04-07T14:46:00Z</cp:lastPrinted>
  <dcterms:created xsi:type="dcterms:W3CDTF">2026-06-02T19:59:00Z</dcterms:created>
  <dcterms:modified xsi:type="dcterms:W3CDTF">2026-06-02T19:59:00Z</dcterms:modified>
</cp:coreProperties>
</file>