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6426B553" w14:textId="4DB25F52" w:rsidR="00D625FC" w:rsidRPr="00A01B20" w:rsidRDefault="00D625FC" w:rsidP="00A01B20">
      <w:pPr>
        <w:pStyle w:val="NoSpacing"/>
        <w:jc w:val="center"/>
        <w:rPr>
          <w:b/>
          <w:bCs/>
        </w:rPr>
      </w:pPr>
      <w:r w:rsidRPr="00A01B20">
        <w:rPr>
          <w:b/>
          <w:bCs/>
        </w:rPr>
        <w:t xml:space="preserve">Evening Prayer: </w:t>
      </w:r>
      <w:r w:rsidR="000704E8">
        <w:rPr>
          <w:b/>
          <w:bCs/>
        </w:rPr>
        <w:t>1</w:t>
      </w:r>
      <w:r w:rsidR="00182192">
        <w:rPr>
          <w:b/>
          <w:bCs/>
        </w:rPr>
        <w:t>8</w:t>
      </w:r>
      <w:r w:rsidR="0067212E">
        <w:rPr>
          <w:b/>
          <w:bCs/>
        </w:rPr>
        <w:t>th</w:t>
      </w:r>
      <w:r w:rsidR="005C2720">
        <w:rPr>
          <w:b/>
          <w:bCs/>
        </w:rPr>
        <w:t xml:space="preserve"> </w:t>
      </w:r>
      <w:r w:rsidR="00A51028">
        <w:rPr>
          <w:b/>
          <w:bCs/>
        </w:rPr>
        <w:t xml:space="preserve">Wednesday </w:t>
      </w:r>
      <w:r w:rsidR="00360FC4">
        <w:rPr>
          <w:b/>
          <w:bCs/>
        </w:rPr>
        <w:t xml:space="preserve">after </w:t>
      </w:r>
      <w:r w:rsidR="00DF644A">
        <w:rPr>
          <w:b/>
          <w:bCs/>
        </w:rPr>
        <w:t>Pentecost</w:t>
      </w:r>
    </w:p>
    <w:p w14:paraId="230FEC37" w14:textId="4D1674E5" w:rsidR="00D625FC" w:rsidRPr="00A01B20" w:rsidRDefault="00916A76" w:rsidP="00A01B20">
      <w:pPr>
        <w:pStyle w:val="NoSpacing"/>
        <w:jc w:val="center"/>
        <w:rPr>
          <w:b/>
          <w:bCs/>
        </w:rPr>
      </w:pPr>
      <w:r>
        <w:rPr>
          <w:b/>
          <w:bCs/>
        </w:rPr>
        <w:t xml:space="preserve">October </w:t>
      </w:r>
      <w:r w:rsidR="006A4B6C">
        <w:rPr>
          <w:b/>
          <w:bCs/>
        </w:rPr>
        <w:t>1</w:t>
      </w:r>
      <w:r w:rsidR="00182192">
        <w:rPr>
          <w:b/>
          <w:bCs/>
        </w:rPr>
        <w:t>5</w:t>
      </w:r>
      <w:r w:rsidR="00044A4F">
        <w:rPr>
          <w:b/>
          <w:bCs/>
        </w:rPr>
        <w:t>,</w:t>
      </w:r>
      <w:r w:rsidR="008E4787">
        <w:rPr>
          <w:b/>
          <w:bCs/>
        </w:rPr>
        <w:t xml:space="preserve"> 2025</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All: And illumine your church.</w:t>
      </w:r>
    </w:p>
    <w:p w14:paraId="2D40618B" w14:textId="5793ADD3" w:rsidR="00D625FC" w:rsidRPr="00203741" w:rsidRDefault="00642B3F" w:rsidP="00D625FC">
      <w:pPr>
        <w:rPr>
          <w:u w:val="single"/>
        </w:rPr>
      </w:pPr>
      <w:r>
        <w:rPr>
          <w:u w:val="single"/>
        </w:rPr>
        <w:t xml:space="preserve"> </w:t>
      </w:r>
    </w:p>
    <w:p w14:paraId="656B3F03" w14:textId="24A556E2" w:rsidR="00182192" w:rsidRPr="00182192" w:rsidRDefault="00203741" w:rsidP="00182192">
      <w:r w:rsidRPr="00203741">
        <w:rPr>
          <w:b/>
          <w:bCs/>
          <w:u w:val="single"/>
        </w:rPr>
        <w:t>Psalm</w:t>
      </w:r>
      <w:r w:rsidR="00642B3F">
        <w:rPr>
          <w:b/>
          <w:bCs/>
          <w:u w:val="single"/>
        </w:rPr>
        <w:t>:</w:t>
      </w:r>
      <w:r w:rsidR="00E4696D">
        <w:t xml:space="preserve"> </w:t>
      </w:r>
      <w:r w:rsidR="00182192">
        <w:t xml:space="preserve">  Psalm </w:t>
      </w:r>
      <w:r w:rsidR="00182192" w:rsidRPr="00182192">
        <w:t>102</w:t>
      </w:r>
      <w:r w:rsidR="00182192" w:rsidRPr="00182192">
        <w:rPr>
          <w:vertAlign w:val="superscript"/>
        </w:rPr>
        <w:t>[</w:t>
      </w:r>
      <w:hyperlink r:id="rId9" w:anchor="fen-NIV-15523a" w:tooltip="See footnote a" w:history="1">
        <w:r w:rsidR="00182192" w:rsidRPr="00182192">
          <w:rPr>
            <w:rStyle w:val="Hyperlink"/>
            <w:u w:val="none"/>
            <w:vertAlign w:val="superscript"/>
          </w:rPr>
          <w:t>a</w:t>
        </w:r>
      </w:hyperlink>
      <w:r w:rsidR="00182192" w:rsidRPr="00182192">
        <w:rPr>
          <w:vertAlign w:val="superscript"/>
        </w:rPr>
        <w:t>]</w:t>
      </w:r>
    </w:p>
    <w:p w14:paraId="3D4E7239" w14:textId="77777777" w:rsidR="00182192" w:rsidRPr="00182192" w:rsidRDefault="00182192" w:rsidP="00182192">
      <w:r w:rsidRPr="00182192">
        <w:rPr>
          <w:vertAlign w:val="superscript"/>
        </w:rPr>
        <w:t>1 </w:t>
      </w:r>
      <w:r w:rsidRPr="00182192">
        <w:t>Hear my prayer, Lord;</w:t>
      </w:r>
      <w:r w:rsidRPr="00182192">
        <w:br/>
        <w:t>    let my cry for help come to you.</w:t>
      </w:r>
      <w:r w:rsidRPr="00182192">
        <w:br/>
      </w:r>
      <w:r w:rsidRPr="00182192">
        <w:rPr>
          <w:vertAlign w:val="superscript"/>
        </w:rPr>
        <w:t>2 </w:t>
      </w:r>
      <w:r w:rsidRPr="00182192">
        <w:t>Do not hide your face from me</w:t>
      </w:r>
      <w:r w:rsidRPr="00182192">
        <w:br/>
        <w:t>    when I am in distress.</w:t>
      </w:r>
      <w:r w:rsidRPr="00182192">
        <w:br/>
        <w:t>Turn your ear to me;</w:t>
      </w:r>
      <w:r w:rsidRPr="00182192">
        <w:br/>
        <w:t>    when I call, answer me quickly.</w:t>
      </w:r>
    </w:p>
    <w:p w14:paraId="0580B73F" w14:textId="77777777" w:rsidR="00182192" w:rsidRPr="00182192" w:rsidRDefault="00182192" w:rsidP="00182192">
      <w:r w:rsidRPr="00182192">
        <w:rPr>
          <w:vertAlign w:val="superscript"/>
        </w:rPr>
        <w:t>3 </w:t>
      </w:r>
      <w:r w:rsidRPr="00182192">
        <w:t>For my days vanish like smoke;</w:t>
      </w:r>
      <w:r w:rsidRPr="00182192">
        <w:br/>
        <w:t>    my bones burn like glowing embers.</w:t>
      </w:r>
      <w:r w:rsidRPr="00182192">
        <w:br/>
      </w:r>
      <w:r w:rsidRPr="00182192">
        <w:rPr>
          <w:vertAlign w:val="superscript"/>
        </w:rPr>
        <w:t>4 </w:t>
      </w:r>
      <w:r w:rsidRPr="00182192">
        <w:t>My heart is blighted and withered like grass;</w:t>
      </w:r>
      <w:r w:rsidRPr="00182192">
        <w:br/>
        <w:t>    I forget to eat my food.</w:t>
      </w:r>
      <w:r w:rsidRPr="00182192">
        <w:br/>
      </w:r>
      <w:r w:rsidRPr="00182192">
        <w:rPr>
          <w:vertAlign w:val="superscript"/>
        </w:rPr>
        <w:t>5 </w:t>
      </w:r>
      <w:r w:rsidRPr="00182192">
        <w:t>In my distress I groan aloud</w:t>
      </w:r>
      <w:r w:rsidRPr="00182192">
        <w:br/>
        <w:t>    and am reduced to skin and bones.</w:t>
      </w:r>
      <w:r w:rsidRPr="00182192">
        <w:br/>
      </w:r>
      <w:r w:rsidRPr="00182192">
        <w:rPr>
          <w:vertAlign w:val="superscript"/>
        </w:rPr>
        <w:t>6 </w:t>
      </w:r>
      <w:r w:rsidRPr="00182192">
        <w:t>I am like a desert owl,</w:t>
      </w:r>
      <w:r w:rsidRPr="00182192">
        <w:br/>
        <w:t>    like an owl among the ruins.</w:t>
      </w:r>
      <w:r w:rsidRPr="00182192">
        <w:br/>
      </w:r>
      <w:r w:rsidRPr="00182192">
        <w:rPr>
          <w:vertAlign w:val="superscript"/>
        </w:rPr>
        <w:lastRenderedPageBreak/>
        <w:t>7 </w:t>
      </w:r>
      <w:r w:rsidRPr="00182192">
        <w:t>I lie awake; I have become</w:t>
      </w:r>
      <w:r w:rsidRPr="00182192">
        <w:br/>
        <w:t>    like a bird alone on a roof.</w:t>
      </w:r>
      <w:r w:rsidRPr="00182192">
        <w:br/>
      </w:r>
      <w:r w:rsidRPr="00182192">
        <w:rPr>
          <w:vertAlign w:val="superscript"/>
        </w:rPr>
        <w:t>8 </w:t>
      </w:r>
      <w:r w:rsidRPr="00182192">
        <w:t>All day long my enemies taunt me;</w:t>
      </w:r>
      <w:r w:rsidRPr="00182192">
        <w:br/>
        <w:t>    those who rail against me use my name as a curse.</w:t>
      </w:r>
      <w:r w:rsidRPr="00182192">
        <w:br/>
      </w:r>
      <w:r w:rsidRPr="00182192">
        <w:rPr>
          <w:vertAlign w:val="superscript"/>
        </w:rPr>
        <w:t>9 </w:t>
      </w:r>
      <w:r w:rsidRPr="00182192">
        <w:t>For I eat ashes as my food</w:t>
      </w:r>
      <w:r w:rsidRPr="00182192">
        <w:br/>
        <w:t>    and mingle my drink with tears</w:t>
      </w:r>
      <w:r w:rsidRPr="00182192">
        <w:br/>
      </w:r>
      <w:r w:rsidRPr="00182192">
        <w:rPr>
          <w:vertAlign w:val="superscript"/>
        </w:rPr>
        <w:t>10 </w:t>
      </w:r>
      <w:r w:rsidRPr="00182192">
        <w:t>because of your great wrath,</w:t>
      </w:r>
      <w:r w:rsidRPr="00182192">
        <w:br/>
        <w:t>    for you have taken me up and thrown me aside.</w:t>
      </w:r>
      <w:r w:rsidRPr="00182192">
        <w:br/>
      </w:r>
      <w:r w:rsidRPr="00182192">
        <w:rPr>
          <w:vertAlign w:val="superscript"/>
        </w:rPr>
        <w:t>11 </w:t>
      </w:r>
      <w:r w:rsidRPr="00182192">
        <w:t>My days are like the evening shadow;</w:t>
      </w:r>
      <w:r w:rsidRPr="00182192">
        <w:br/>
        <w:t>    I wither away like grass.</w:t>
      </w:r>
    </w:p>
    <w:p w14:paraId="3602AAC1" w14:textId="77777777" w:rsidR="00182192" w:rsidRPr="00182192" w:rsidRDefault="00182192" w:rsidP="00182192">
      <w:r w:rsidRPr="00182192">
        <w:rPr>
          <w:vertAlign w:val="superscript"/>
        </w:rPr>
        <w:t>12 </w:t>
      </w:r>
      <w:r w:rsidRPr="00182192">
        <w:t>But you, Lord, sit enthroned forever;</w:t>
      </w:r>
      <w:r w:rsidRPr="00182192">
        <w:br/>
        <w:t>    your renown endures through all generations.</w:t>
      </w:r>
      <w:r w:rsidRPr="00182192">
        <w:br/>
      </w:r>
      <w:r w:rsidRPr="00182192">
        <w:rPr>
          <w:vertAlign w:val="superscript"/>
        </w:rPr>
        <w:t>13 </w:t>
      </w:r>
      <w:r w:rsidRPr="00182192">
        <w:t>You will arise and have compassion on Zion,</w:t>
      </w:r>
      <w:r w:rsidRPr="00182192">
        <w:br/>
        <w:t>    for it is time to show favor to her;</w:t>
      </w:r>
      <w:r w:rsidRPr="00182192">
        <w:br/>
        <w:t>    the appointed time has come.</w:t>
      </w:r>
      <w:r w:rsidRPr="00182192">
        <w:br/>
      </w:r>
      <w:r w:rsidRPr="00182192">
        <w:rPr>
          <w:vertAlign w:val="superscript"/>
        </w:rPr>
        <w:t>14 </w:t>
      </w:r>
      <w:r w:rsidRPr="00182192">
        <w:t>For her stones are dear to your servants;</w:t>
      </w:r>
      <w:r w:rsidRPr="00182192">
        <w:br/>
        <w:t>    her very dust moves them to pity.</w:t>
      </w:r>
      <w:r w:rsidRPr="00182192">
        <w:br/>
      </w:r>
      <w:r w:rsidRPr="00182192">
        <w:rPr>
          <w:vertAlign w:val="superscript"/>
        </w:rPr>
        <w:t>15 </w:t>
      </w:r>
      <w:r w:rsidRPr="00182192">
        <w:t>The nations will fear the name of the Lord,</w:t>
      </w:r>
      <w:r w:rsidRPr="00182192">
        <w:br/>
        <w:t>    all the kings of the earth will revere your glory.</w:t>
      </w:r>
      <w:r w:rsidRPr="00182192">
        <w:br/>
      </w:r>
      <w:r w:rsidRPr="00182192">
        <w:rPr>
          <w:vertAlign w:val="superscript"/>
        </w:rPr>
        <w:t>16 </w:t>
      </w:r>
      <w:r w:rsidRPr="00182192">
        <w:t>For the Lord will rebuild Zion</w:t>
      </w:r>
      <w:r w:rsidRPr="00182192">
        <w:br/>
        <w:t>    and appear in his glory.</w:t>
      </w:r>
      <w:r w:rsidRPr="00182192">
        <w:br/>
      </w:r>
      <w:r w:rsidRPr="00182192">
        <w:rPr>
          <w:vertAlign w:val="superscript"/>
        </w:rPr>
        <w:t>17 </w:t>
      </w:r>
      <w:r w:rsidRPr="00182192">
        <w:t>He will respond to the prayer of the destitute;</w:t>
      </w:r>
      <w:r w:rsidRPr="00182192">
        <w:br/>
        <w:t>    he will not despise their plea</w:t>
      </w:r>
    </w:p>
    <w:p w14:paraId="56206956" w14:textId="77777777" w:rsidR="00916A76" w:rsidRDefault="00916A76" w:rsidP="00D625FC">
      <w:pPr>
        <w:rPr>
          <w:b/>
          <w:bCs/>
          <w:u w:val="single"/>
        </w:rPr>
      </w:pPr>
    </w:p>
    <w:p w14:paraId="00BAF615" w14:textId="29A911E6" w:rsidR="00D625FC" w:rsidRPr="00247C5C" w:rsidRDefault="00D625FC" w:rsidP="00D625FC">
      <w:pPr>
        <w:rPr>
          <w:b/>
          <w:bCs/>
          <w:u w:val="single"/>
        </w:rPr>
      </w:pPr>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22DC47F9" w14:textId="1C6D414E" w:rsidR="00182192" w:rsidRPr="00182192" w:rsidRDefault="00D625FC" w:rsidP="00182192">
      <w:r w:rsidRPr="00247C5C">
        <w:rPr>
          <w:b/>
          <w:bCs/>
          <w:u w:val="single"/>
        </w:rPr>
        <w:t>Second Reading</w:t>
      </w:r>
      <w:r w:rsidR="00914DE8">
        <w:t xml:space="preserve"> </w:t>
      </w:r>
      <w:r w:rsidR="0068532B">
        <w:t xml:space="preserve"> </w:t>
      </w:r>
      <w:r w:rsidR="00182192" w:rsidRPr="00182192">
        <w:rPr>
          <w:b/>
          <w:bCs/>
        </w:rPr>
        <w:t>Matthew 10:5-15</w:t>
      </w:r>
    </w:p>
    <w:p w14:paraId="77C1D363" w14:textId="77777777" w:rsidR="00182192" w:rsidRPr="00182192" w:rsidRDefault="00182192" w:rsidP="00182192">
      <w:r w:rsidRPr="00182192">
        <w:rPr>
          <w:vertAlign w:val="superscript"/>
        </w:rPr>
        <w:t>5 </w:t>
      </w:r>
      <w:r w:rsidRPr="00182192">
        <w:t>These twelve Jesus sent out with the following instructions: “Do not go among the Gentiles or enter any town of the Samaritans. </w:t>
      </w:r>
      <w:r w:rsidRPr="00182192">
        <w:rPr>
          <w:vertAlign w:val="superscript"/>
        </w:rPr>
        <w:t>6 </w:t>
      </w:r>
      <w:r w:rsidRPr="00182192">
        <w:t>Go rather to the lost sheep of Israel. </w:t>
      </w:r>
      <w:r w:rsidRPr="00182192">
        <w:rPr>
          <w:vertAlign w:val="superscript"/>
        </w:rPr>
        <w:t>7 </w:t>
      </w:r>
      <w:r w:rsidRPr="00182192">
        <w:t>As you go, proclaim this message: ‘The kingdom of heaven has come near.’ </w:t>
      </w:r>
      <w:r w:rsidRPr="00182192">
        <w:rPr>
          <w:vertAlign w:val="superscript"/>
        </w:rPr>
        <w:t>8 </w:t>
      </w:r>
      <w:r w:rsidRPr="00182192">
        <w:t>Heal the sick, raise the dead, cleanse those who have leprosy,</w:t>
      </w:r>
      <w:r w:rsidRPr="00182192">
        <w:rPr>
          <w:vertAlign w:val="superscript"/>
        </w:rPr>
        <w:t>[</w:t>
      </w:r>
      <w:hyperlink r:id="rId10" w:anchor="fen-NIV-23426a" w:tooltip="See footnote a" w:history="1">
        <w:r w:rsidRPr="00182192">
          <w:rPr>
            <w:rStyle w:val="Hyperlink"/>
            <w:vertAlign w:val="superscript"/>
          </w:rPr>
          <w:t>a</w:t>
        </w:r>
      </w:hyperlink>
      <w:r w:rsidRPr="00182192">
        <w:rPr>
          <w:vertAlign w:val="superscript"/>
        </w:rPr>
        <w:t>]</w:t>
      </w:r>
      <w:r w:rsidRPr="00182192">
        <w:t> drive out demons. Freely you have received; freely give.</w:t>
      </w:r>
    </w:p>
    <w:p w14:paraId="61D780CD" w14:textId="77777777" w:rsidR="00182192" w:rsidRPr="00182192" w:rsidRDefault="00182192" w:rsidP="00182192">
      <w:r w:rsidRPr="00182192">
        <w:rPr>
          <w:vertAlign w:val="superscript"/>
        </w:rPr>
        <w:t>9 </w:t>
      </w:r>
      <w:r w:rsidRPr="00182192">
        <w:t>“Do not get any gold or silver or copper to take with you in your belts— </w:t>
      </w:r>
      <w:r w:rsidRPr="00182192">
        <w:rPr>
          <w:vertAlign w:val="superscript"/>
        </w:rPr>
        <w:t>10 </w:t>
      </w:r>
      <w:r w:rsidRPr="00182192">
        <w:t>no bag for the journey or extra shirt or sandals or a staff, for the worker is worth his keep. </w:t>
      </w:r>
      <w:r w:rsidRPr="00182192">
        <w:rPr>
          <w:vertAlign w:val="superscript"/>
        </w:rPr>
        <w:t>11 </w:t>
      </w:r>
      <w:r w:rsidRPr="00182192">
        <w:t>Whatever town or village you enter, search there for some worthy person and stay at their house until you leave. </w:t>
      </w:r>
      <w:r w:rsidRPr="00182192">
        <w:rPr>
          <w:vertAlign w:val="superscript"/>
        </w:rPr>
        <w:t>12 </w:t>
      </w:r>
      <w:r w:rsidRPr="00182192">
        <w:t>As you enter the home, give it your greeting. </w:t>
      </w:r>
      <w:r w:rsidRPr="00182192">
        <w:rPr>
          <w:vertAlign w:val="superscript"/>
        </w:rPr>
        <w:t>13 </w:t>
      </w:r>
      <w:r w:rsidRPr="00182192">
        <w:t xml:space="preserve">If </w:t>
      </w:r>
      <w:r w:rsidRPr="00182192">
        <w:lastRenderedPageBreak/>
        <w:t>the home is deserving, let your peace rest on it; if it is not, let your peace return to you. </w:t>
      </w:r>
      <w:r w:rsidRPr="00182192">
        <w:rPr>
          <w:vertAlign w:val="superscript"/>
        </w:rPr>
        <w:t>14 </w:t>
      </w:r>
      <w:r w:rsidRPr="00182192">
        <w:t>If anyone will not welcome you or listen to your words, leave that home or town and shake the dust off your feet. </w:t>
      </w:r>
      <w:r w:rsidRPr="00182192">
        <w:rPr>
          <w:vertAlign w:val="superscript"/>
        </w:rPr>
        <w:t>15 </w:t>
      </w:r>
      <w:r w:rsidRPr="00182192">
        <w:t>Truly I tell you, it will be more bearable for Sodom and Gomorrah on the day of judgment than for that town.</w:t>
      </w:r>
    </w:p>
    <w:p w14:paraId="1B376AEA" w14:textId="77777777" w:rsidR="00FB6FB3" w:rsidRDefault="00FB6FB3" w:rsidP="00D625FC">
      <w:pPr>
        <w:rPr>
          <w:b/>
          <w:bCs/>
        </w:rPr>
      </w:pPr>
    </w:p>
    <w:p w14:paraId="786B3270" w14:textId="361D4045"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You, the Almighty,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You have shown strength with your arm, and scattered the proud in their conceit, casting down the mighty from their thrones and lifting up the lowly.</w:t>
      </w:r>
    </w:p>
    <w:p w14:paraId="79BDD972" w14:textId="77777777" w:rsidR="00D625FC" w:rsidRPr="00990C8E" w:rsidRDefault="00D625FC" w:rsidP="00D625FC">
      <w:r w:rsidRPr="00990C8E">
        <w:rPr>
          <w:b/>
          <w:bCs/>
        </w:rPr>
        <w:t>Reader/All:</w:t>
      </w:r>
      <w:r w:rsidRPr="00990C8E">
        <w:t xml:space="preserve"> You have filled the hungry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12F34CDD" w14:textId="627EDC28"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into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r w:rsidRPr="00247C5C">
        <w:rPr>
          <w:b/>
          <w:bCs/>
          <w:u w:val="single"/>
        </w:rPr>
        <w:t>Blessing</w:t>
      </w:r>
    </w:p>
    <w:p w14:paraId="4DC342AA" w14:textId="77777777" w:rsidR="00D625FC" w:rsidRDefault="00D625FC" w:rsidP="00D625FC">
      <w:r w:rsidRPr="00247C5C">
        <w:rPr>
          <w:b/>
          <w:bCs/>
        </w:rPr>
        <w:lastRenderedPageBreak/>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Pr="008E4787" w:rsidRDefault="00D625FC" w:rsidP="00203741">
      <w:pPr>
        <w:rPr>
          <w:b/>
          <w:bCs/>
          <w:sz w:val="18"/>
          <w:szCs w:val="18"/>
        </w:rPr>
      </w:pPr>
      <w:r w:rsidRPr="008E4787">
        <w:rPr>
          <w:b/>
          <w:bCs/>
        </w:rPr>
        <w:t>All: Amen.</w:t>
      </w:r>
      <w:r w:rsidR="00203741" w:rsidRPr="008E4787">
        <w:rPr>
          <w:b/>
          <w:bCs/>
          <w:sz w:val="18"/>
          <w:szCs w:val="18"/>
        </w:rPr>
        <w:t xml:space="preserve"> </w:t>
      </w:r>
    </w:p>
    <w:p w14:paraId="3972EC0D" w14:textId="77777777" w:rsidR="00203741" w:rsidRPr="008E4787" w:rsidRDefault="00203741" w:rsidP="00203741">
      <w:pPr>
        <w:rPr>
          <w:b/>
          <w:bCs/>
          <w:sz w:val="18"/>
          <w:szCs w:val="18"/>
        </w:rPr>
      </w:pPr>
    </w:p>
    <w:p w14:paraId="70D1CFB5" w14:textId="4858600F" w:rsidR="004C0B3E" w:rsidRPr="008E4787" w:rsidRDefault="00203741" w:rsidP="00203741">
      <w:pPr>
        <w:jc w:val="center"/>
        <w:rPr>
          <w:b/>
          <w:bCs/>
          <w:sz w:val="18"/>
          <w:szCs w:val="18"/>
        </w:rPr>
      </w:pPr>
      <w:r w:rsidRPr="008E4787">
        <w:rPr>
          <w:b/>
          <w:bCs/>
          <w:sz w:val="18"/>
          <w:szCs w:val="18"/>
        </w:rPr>
        <w:t>Adapted from</w:t>
      </w:r>
      <w:r w:rsidRPr="008E4787">
        <w:rPr>
          <w:b/>
          <w:bCs/>
          <w:i/>
          <w:iCs/>
          <w:sz w:val="18"/>
          <w:szCs w:val="18"/>
        </w:rPr>
        <w:t xml:space="preserve"> Bread for the Day: Daily Bible Readings and Prayers | Year</w:t>
      </w:r>
      <w:r w:rsidR="008E4787" w:rsidRPr="008E4787">
        <w:rPr>
          <w:b/>
          <w:bCs/>
          <w:i/>
          <w:iCs/>
          <w:sz w:val="18"/>
          <w:szCs w:val="18"/>
        </w:rPr>
        <w:t xml:space="preserve"> C</w:t>
      </w:r>
      <w:r w:rsidRPr="008E4787">
        <w:rPr>
          <w:b/>
          <w:bCs/>
          <w:i/>
          <w:iCs/>
          <w:sz w:val="18"/>
          <w:szCs w:val="18"/>
        </w:rPr>
        <w:t xml:space="preserve"> | 2025</w:t>
      </w:r>
    </w:p>
    <w:sectPr w:rsidR="004C0B3E" w:rsidRPr="008E4787" w:rsidSect="00C201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0014" w14:textId="77777777" w:rsidR="00150DEE" w:rsidRDefault="00150DEE">
      <w:pPr>
        <w:spacing w:after="0" w:line="240" w:lineRule="auto"/>
      </w:pPr>
      <w:r>
        <w:separator/>
      </w:r>
    </w:p>
  </w:endnote>
  <w:endnote w:type="continuationSeparator" w:id="0">
    <w:p w14:paraId="38067774" w14:textId="77777777" w:rsidR="00150DEE" w:rsidRDefault="0015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112A" w14:textId="77777777" w:rsidR="00150DEE" w:rsidRDefault="00150DEE">
      <w:pPr>
        <w:spacing w:after="0" w:line="240" w:lineRule="auto"/>
      </w:pPr>
      <w:r>
        <w:separator/>
      </w:r>
    </w:p>
  </w:footnote>
  <w:footnote w:type="continuationSeparator" w:id="0">
    <w:p w14:paraId="75FD96C2" w14:textId="77777777" w:rsidR="00150DEE" w:rsidRDefault="00150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D003E"/>
    <w:rsid w:val="000F6AB7"/>
    <w:rsid w:val="001009F2"/>
    <w:rsid w:val="00107848"/>
    <w:rsid w:val="00111E4E"/>
    <w:rsid w:val="00133FAC"/>
    <w:rsid w:val="00137E0D"/>
    <w:rsid w:val="001415E8"/>
    <w:rsid w:val="00142317"/>
    <w:rsid w:val="0014702D"/>
    <w:rsid w:val="00150DEE"/>
    <w:rsid w:val="001577CB"/>
    <w:rsid w:val="00160080"/>
    <w:rsid w:val="001604DF"/>
    <w:rsid w:val="00162248"/>
    <w:rsid w:val="0016305A"/>
    <w:rsid w:val="00171D23"/>
    <w:rsid w:val="00171ED8"/>
    <w:rsid w:val="00182192"/>
    <w:rsid w:val="0018755B"/>
    <w:rsid w:val="00192FDB"/>
    <w:rsid w:val="001A0A62"/>
    <w:rsid w:val="001A2D74"/>
    <w:rsid w:val="001A43CD"/>
    <w:rsid w:val="001A755C"/>
    <w:rsid w:val="001B1217"/>
    <w:rsid w:val="001B16F8"/>
    <w:rsid w:val="001D576E"/>
    <w:rsid w:val="001E3625"/>
    <w:rsid w:val="001F2B02"/>
    <w:rsid w:val="001F6FEF"/>
    <w:rsid w:val="00203741"/>
    <w:rsid w:val="00206100"/>
    <w:rsid w:val="00212897"/>
    <w:rsid w:val="0021665D"/>
    <w:rsid w:val="00231C9B"/>
    <w:rsid w:val="00240A45"/>
    <w:rsid w:val="0024113E"/>
    <w:rsid w:val="00244C17"/>
    <w:rsid w:val="002545B2"/>
    <w:rsid w:val="00290FC9"/>
    <w:rsid w:val="00294527"/>
    <w:rsid w:val="00295DCB"/>
    <w:rsid w:val="0029780D"/>
    <w:rsid w:val="002A32B3"/>
    <w:rsid w:val="002B0C1A"/>
    <w:rsid w:val="002B4E84"/>
    <w:rsid w:val="002D72DE"/>
    <w:rsid w:val="002D7448"/>
    <w:rsid w:val="002E0559"/>
    <w:rsid w:val="002E3487"/>
    <w:rsid w:val="002F377E"/>
    <w:rsid w:val="003025B8"/>
    <w:rsid w:val="0030550A"/>
    <w:rsid w:val="00323A52"/>
    <w:rsid w:val="0034287C"/>
    <w:rsid w:val="00346CFB"/>
    <w:rsid w:val="00347E54"/>
    <w:rsid w:val="00356533"/>
    <w:rsid w:val="00360FC4"/>
    <w:rsid w:val="00381A17"/>
    <w:rsid w:val="003A142F"/>
    <w:rsid w:val="003E1E1C"/>
    <w:rsid w:val="00416008"/>
    <w:rsid w:val="00483B0B"/>
    <w:rsid w:val="004A761E"/>
    <w:rsid w:val="004B7BDF"/>
    <w:rsid w:val="004C0B3E"/>
    <w:rsid w:val="004D3028"/>
    <w:rsid w:val="004E33BB"/>
    <w:rsid w:val="004F0DDE"/>
    <w:rsid w:val="00511703"/>
    <w:rsid w:val="00512808"/>
    <w:rsid w:val="0052053E"/>
    <w:rsid w:val="005322AA"/>
    <w:rsid w:val="00533422"/>
    <w:rsid w:val="00541C69"/>
    <w:rsid w:val="0055333B"/>
    <w:rsid w:val="00561225"/>
    <w:rsid w:val="005642B0"/>
    <w:rsid w:val="00572B7E"/>
    <w:rsid w:val="0059028B"/>
    <w:rsid w:val="005933F6"/>
    <w:rsid w:val="005A09A5"/>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3256"/>
    <w:rsid w:val="006C2E80"/>
    <w:rsid w:val="006E667E"/>
    <w:rsid w:val="006E707C"/>
    <w:rsid w:val="00706359"/>
    <w:rsid w:val="00715338"/>
    <w:rsid w:val="00717645"/>
    <w:rsid w:val="00722BB3"/>
    <w:rsid w:val="007263E8"/>
    <w:rsid w:val="00731B1C"/>
    <w:rsid w:val="007678C8"/>
    <w:rsid w:val="007741BB"/>
    <w:rsid w:val="00775378"/>
    <w:rsid w:val="00785736"/>
    <w:rsid w:val="007B2A08"/>
    <w:rsid w:val="007E1EED"/>
    <w:rsid w:val="00814840"/>
    <w:rsid w:val="00836A9F"/>
    <w:rsid w:val="008402B7"/>
    <w:rsid w:val="00855A35"/>
    <w:rsid w:val="00856033"/>
    <w:rsid w:val="00885811"/>
    <w:rsid w:val="00891FEE"/>
    <w:rsid w:val="00897A6B"/>
    <w:rsid w:val="008B7A57"/>
    <w:rsid w:val="008C0F1C"/>
    <w:rsid w:val="008E4787"/>
    <w:rsid w:val="008F75D7"/>
    <w:rsid w:val="00914D7F"/>
    <w:rsid w:val="00914DE8"/>
    <w:rsid w:val="00915D40"/>
    <w:rsid w:val="00916A76"/>
    <w:rsid w:val="009449D1"/>
    <w:rsid w:val="00944AE7"/>
    <w:rsid w:val="009574A5"/>
    <w:rsid w:val="00991892"/>
    <w:rsid w:val="009A33E7"/>
    <w:rsid w:val="009A44E8"/>
    <w:rsid w:val="009A5399"/>
    <w:rsid w:val="009B5680"/>
    <w:rsid w:val="009B6944"/>
    <w:rsid w:val="009B7B6C"/>
    <w:rsid w:val="009C46FA"/>
    <w:rsid w:val="009D1FE3"/>
    <w:rsid w:val="009F1E37"/>
    <w:rsid w:val="00A01B20"/>
    <w:rsid w:val="00A279D1"/>
    <w:rsid w:val="00A51028"/>
    <w:rsid w:val="00A51FD5"/>
    <w:rsid w:val="00A77981"/>
    <w:rsid w:val="00A902D8"/>
    <w:rsid w:val="00AA43F2"/>
    <w:rsid w:val="00AB095A"/>
    <w:rsid w:val="00AB1F02"/>
    <w:rsid w:val="00AC7D20"/>
    <w:rsid w:val="00B02C43"/>
    <w:rsid w:val="00B04326"/>
    <w:rsid w:val="00B10565"/>
    <w:rsid w:val="00B14632"/>
    <w:rsid w:val="00B17C30"/>
    <w:rsid w:val="00B2345C"/>
    <w:rsid w:val="00B37F5B"/>
    <w:rsid w:val="00B66A73"/>
    <w:rsid w:val="00B92E20"/>
    <w:rsid w:val="00BC436B"/>
    <w:rsid w:val="00BC5AB0"/>
    <w:rsid w:val="00BF1063"/>
    <w:rsid w:val="00BF21CF"/>
    <w:rsid w:val="00C12E84"/>
    <w:rsid w:val="00C142D6"/>
    <w:rsid w:val="00C201DE"/>
    <w:rsid w:val="00C61022"/>
    <w:rsid w:val="00C62B45"/>
    <w:rsid w:val="00C65D0C"/>
    <w:rsid w:val="00C8345D"/>
    <w:rsid w:val="00C85A47"/>
    <w:rsid w:val="00C87DA7"/>
    <w:rsid w:val="00C90DC0"/>
    <w:rsid w:val="00C97F84"/>
    <w:rsid w:val="00CB069C"/>
    <w:rsid w:val="00CE23E8"/>
    <w:rsid w:val="00D12C6D"/>
    <w:rsid w:val="00D14BEB"/>
    <w:rsid w:val="00D17FB3"/>
    <w:rsid w:val="00D22F4A"/>
    <w:rsid w:val="00D43233"/>
    <w:rsid w:val="00D625FC"/>
    <w:rsid w:val="00D66702"/>
    <w:rsid w:val="00D71AB0"/>
    <w:rsid w:val="00D73882"/>
    <w:rsid w:val="00D80B18"/>
    <w:rsid w:val="00D92A54"/>
    <w:rsid w:val="00DB0E1C"/>
    <w:rsid w:val="00DB4C18"/>
    <w:rsid w:val="00DB7C88"/>
    <w:rsid w:val="00DC0E83"/>
    <w:rsid w:val="00DE36EB"/>
    <w:rsid w:val="00DE4B09"/>
    <w:rsid w:val="00DE4F38"/>
    <w:rsid w:val="00DE6B80"/>
    <w:rsid w:val="00DF3C66"/>
    <w:rsid w:val="00DF5574"/>
    <w:rsid w:val="00DF644A"/>
    <w:rsid w:val="00E0278E"/>
    <w:rsid w:val="00E30B99"/>
    <w:rsid w:val="00E42D9F"/>
    <w:rsid w:val="00E4696D"/>
    <w:rsid w:val="00E844A8"/>
    <w:rsid w:val="00E934EB"/>
    <w:rsid w:val="00EA00BB"/>
    <w:rsid w:val="00EB09A7"/>
    <w:rsid w:val="00EB695D"/>
    <w:rsid w:val="00ED6360"/>
    <w:rsid w:val="00EE0688"/>
    <w:rsid w:val="00EF62F3"/>
    <w:rsid w:val="00F0475C"/>
    <w:rsid w:val="00F25000"/>
    <w:rsid w:val="00F32223"/>
    <w:rsid w:val="00F4001F"/>
    <w:rsid w:val="00F504B4"/>
    <w:rsid w:val="00F53B15"/>
    <w:rsid w:val="00F7002F"/>
    <w:rsid w:val="00F7003E"/>
    <w:rsid w:val="00F71549"/>
    <w:rsid w:val="00F73CC8"/>
    <w:rsid w:val="00F77D9A"/>
    <w:rsid w:val="00F855EB"/>
    <w:rsid w:val="00F905C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iblegateway.com/passage/?search=Psalm%20102:1-17;%20Jeremiah%2025:15-32;%20Matthew%2010:5-15;%20Psalm%2061;%202%20Kings%2015:1-7;%20Matthew%2010:5-15;" TargetMode="External"/><Relationship Id="rId4" Type="http://schemas.openxmlformats.org/officeDocument/2006/relationships/webSettings" Target="webSettings.xml"/><Relationship Id="rId9" Type="http://schemas.openxmlformats.org/officeDocument/2006/relationships/hyperlink" Target="https://www.biblegateway.com/passage/?search=Psalm%20102:1-17;%20Jeremiah%2025:15-32;%20Matthew%2010:5-15;%20Psalm%2061;%202%20Kings%2015:1-7;%20Matthew%201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Judith Flanigan</cp:lastModifiedBy>
  <cp:revision>3</cp:revision>
  <cp:lastPrinted>2025-10-15T22:44:00Z</cp:lastPrinted>
  <dcterms:created xsi:type="dcterms:W3CDTF">2025-10-13T12:50:00Z</dcterms:created>
  <dcterms:modified xsi:type="dcterms:W3CDTF">2025-10-15T22:45:00Z</dcterms:modified>
</cp:coreProperties>
</file>