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3A170437" w:rsidR="00D625FC" w:rsidRPr="00A01B20" w:rsidRDefault="00D625FC" w:rsidP="00F06EC7">
      <w:pPr>
        <w:pStyle w:val="NoSpacing"/>
        <w:jc w:val="center"/>
        <w:rPr>
          <w:b/>
          <w:bCs/>
        </w:rPr>
      </w:pPr>
      <w:r w:rsidRPr="00A01B20">
        <w:rPr>
          <w:b/>
          <w:bCs/>
        </w:rPr>
        <w:t>Evening Praye</w:t>
      </w:r>
      <w:r w:rsidR="00C541AE">
        <w:rPr>
          <w:b/>
          <w:bCs/>
        </w:rPr>
        <w:t xml:space="preserve">r: </w:t>
      </w:r>
      <w:r w:rsidR="00465008">
        <w:rPr>
          <w:b/>
          <w:bCs/>
        </w:rPr>
        <w:t>June 3</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76EE4051" w14:textId="1BC257C7" w:rsidR="00465008" w:rsidRPr="00465008" w:rsidRDefault="00203741" w:rsidP="00465008">
      <w:r w:rsidRPr="00203741">
        <w:rPr>
          <w:b/>
          <w:bCs/>
          <w:u w:val="single"/>
        </w:rPr>
        <w:t>Psalm</w:t>
      </w:r>
      <w:r w:rsidR="00465008">
        <w:rPr>
          <w:b/>
          <w:bCs/>
          <w:u w:val="single"/>
        </w:rPr>
        <w:t xml:space="preserve">: </w:t>
      </w:r>
      <w:r w:rsidR="00465008" w:rsidRPr="00465008">
        <w:rPr>
          <w:b/>
          <w:bCs/>
        </w:rPr>
        <w:t>Psalm 29</w:t>
      </w:r>
    </w:p>
    <w:p w14:paraId="30C3D789" w14:textId="77777777" w:rsidR="00465008" w:rsidRPr="00465008" w:rsidRDefault="00465008" w:rsidP="00465008">
      <w:r w:rsidRPr="00465008">
        <w:rPr>
          <w:b/>
          <w:bCs/>
          <w:vertAlign w:val="superscript"/>
        </w:rPr>
        <w:t>1 </w:t>
      </w:r>
      <w:r w:rsidRPr="00465008">
        <w:t>Ascribe to the Lord, you heavenly beings,</w:t>
      </w:r>
      <w:r w:rsidRPr="00465008">
        <w:br/>
        <w:t>    ascribe to the Lord glory and strength.</w:t>
      </w:r>
      <w:r w:rsidRPr="00465008">
        <w:br/>
      </w:r>
      <w:r w:rsidRPr="00465008">
        <w:rPr>
          <w:b/>
          <w:bCs/>
          <w:vertAlign w:val="superscript"/>
        </w:rPr>
        <w:t>2 </w:t>
      </w:r>
      <w:r w:rsidRPr="00465008">
        <w:t xml:space="preserve">Ascribe to the Lord the glory </w:t>
      </w:r>
      <w:proofErr w:type="gramStart"/>
      <w:r w:rsidRPr="00465008">
        <w:t>due</w:t>
      </w:r>
      <w:proofErr w:type="gramEnd"/>
      <w:r w:rsidRPr="00465008">
        <w:t xml:space="preserve"> his name;</w:t>
      </w:r>
      <w:r w:rsidRPr="00465008">
        <w:br/>
        <w:t>    worship the Lord in the splendor of his</w:t>
      </w:r>
      <w:r w:rsidRPr="00465008">
        <w:rPr>
          <w:vertAlign w:val="superscript"/>
        </w:rPr>
        <w:t>[</w:t>
      </w:r>
      <w:hyperlink r:id="rId9" w:anchor="fen-NIV-14311a" w:tooltip="See footnote a" w:history="1">
        <w:r w:rsidRPr="00465008">
          <w:rPr>
            <w:rStyle w:val="Hyperlink"/>
            <w:vertAlign w:val="superscript"/>
          </w:rPr>
          <w:t>a</w:t>
        </w:r>
      </w:hyperlink>
      <w:r w:rsidRPr="00465008">
        <w:rPr>
          <w:vertAlign w:val="superscript"/>
        </w:rPr>
        <w:t>]</w:t>
      </w:r>
      <w:r w:rsidRPr="00465008">
        <w:t> holiness.</w:t>
      </w:r>
    </w:p>
    <w:p w14:paraId="64306E4C" w14:textId="77777777" w:rsidR="00465008" w:rsidRPr="00465008" w:rsidRDefault="00465008" w:rsidP="00465008">
      <w:r w:rsidRPr="00465008">
        <w:rPr>
          <w:b/>
          <w:bCs/>
          <w:vertAlign w:val="superscript"/>
        </w:rPr>
        <w:t>3 </w:t>
      </w:r>
      <w:r w:rsidRPr="00465008">
        <w:t>The voice of the Lord is over the waters;</w:t>
      </w:r>
      <w:r w:rsidRPr="00465008">
        <w:br/>
        <w:t>    the God of glory thunders,</w:t>
      </w:r>
      <w:r w:rsidRPr="00465008">
        <w:br/>
        <w:t>    the Lord thunders over the mighty waters.</w:t>
      </w:r>
      <w:r w:rsidRPr="00465008">
        <w:br/>
      </w:r>
      <w:r w:rsidRPr="00465008">
        <w:rPr>
          <w:b/>
          <w:bCs/>
          <w:vertAlign w:val="superscript"/>
        </w:rPr>
        <w:t>4 </w:t>
      </w:r>
      <w:r w:rsidRPr="00465008">
        <w:t>The voice of the Lord is powerful;</w:t>
      </w:r>
      <w:r w:rsidRPr="00465008">
        <w:br/>
        <w:t>    the voice of the Lord is majestic.</w:t>
      </w:r>
      <w:r w:rsidRPr="00465008">
        <w:br/>
      </w:r>
      <w:r w:rsidRPr="00465008">
        <w:rPr>
          <w:b/>
          <w:bCs/>
          <w:vertAlign w:val="superscript"/>
        </w:rPr>
        <w:t>5 </w:t>
      </w:r>
      <w:r w:rsidRPr="00465008">
        <w:t>The voice of the Lord breaks the cedars;</w:t>
      </w:r>
      <w:r w:rsidRPr="00465008">
        <w:br/>
        <w:t>    the Lord breaks in pieces the cedars of Lebanon.</w:t>
      </w:r>
      <w:r w:rsidRPr="00465008">
        <w:br/>
      </w:r>
      <w:r w:rsidRPr="00465008">
        <w:rPr>
          <w:b/>
          <w:bCs/>
          <w:vertAlign w:val="superscript"/>
        </w:rPr>
        <w:t>6 </w:t>
      </w:r>
      <w:r w:rsidRPr="00465008">
        <w:t>He makes Lebanon leap like a calf,</w:t>
      </w:r>
      <w:r w:rsidRPr="00465008">
        <w:br/>
        <w:t>    </w:t>
      </w:r>
      <w:proofErr w:type="spellStart"/>
      <w:r w:rsidRPr="00465008">
        <w:t>Sirion</w:t>
      </w:r>
      <w:proofErr w:type="spellEnd"/>
      <w:r w:rsidRPr="00465008">
        <w:rPr>
          <w:vertAlign w:val="superscript"/>
        </w:rPr>
        <w:t>[</w:t>
      </w:r>
      <w:hyperlink r:id="rId10" w:anchor="fen-NIV-14315b" w:tooltip="See footnote b" w:history="1">
        <w:r w:rsidRPr="00465008">
          <w:rPr>
            <w:rStyle w:val="Hyperlink"/>
            <w:vertAlign w:val="superscript"/>
          </w:rPr>
          <w:t>b</w:t>
        </w:r>
      </w:hyperlink>
      <w:r w:rsidRPr="00465008">
        <w:rPr>
          <w:vertAlign w:val="superscript"/>
        </w:rPr>
        <w:t>]</w:t>
      </w:r>
      <w:r w:rsidRPr="00465008">
        <w:t> like a young wild ox.</w:t>
      </w:r>
      <w:r w:rsidRPr="00465008">
        <w:br/>
      </w:r>
      <w:r w:rsidRPr="00465008">
        <w:rPr>
          <w:b/>
          <w:bCs/>
          <w:vertAlign w:val="superscript"/>
        </w:rPr>
        <w:t>7 </w:t>
      </w:r>
      <w:r w:rsidRPr="00465008">
        <w:t>The voice of the Lord strikes</w:t>
      </w:r>
      <w:r w:rsidRPr="00465008">
        <w:br/>
      </w:r>
      <w:r w:rsidRPr="00465008">
        <w:lastRenderedPageBreak/>
        <w:t>    with flashes of lightning.</w:t>
      </w:r>
      <w:r w:rsidRPr="00465008">
        <w:br/>
      </w:r>
      <w:r w:rsidRPr="00465008">
        <w:rPr>
          <w:b/>
          <w:bCs/>
          <w:vertAlign w:val="superscript"/>
        </w:rPr>
        <w:t>8 </w:t>
      </w:r>
      <w:r w:rsidRPr="00465008">
        <w:t>The voice of the Lord shakes the desert;</w:t>
      </w:r>
      <w:r w:rsidRPr="00465008">
        <w:br/>
        <w:t>    the Lord shakes the Desert of Kadesh.</w:t>
      </w:r>
      <w:r w:rsidRPr="00465008">
        <w:br/>
      </w:r>
      <w:r w:rsidRPr="00465008">
        <w:rPr>
          <w:b/>
          <w:bCs/>
          <w:vertAlign w:val="superscript"/>
        </w:rPr>
        <w:t>9 </w:t>
      </w:r>
      <w:r w:rsidRPr="00465008">
        <w:t>The voice of the Lord twists the oaks</w:t>
      </w:r>
      <w:r w:rsidRPr="00465008">
        <w:rPr>
          <w:vertAlign w:val="superscript"/>
        </w:rPr>
        <w:t>[</w:t>
      </w:r>
      <w:hyperlink r:id="rId11" w:anchor="fen-NIV-14318c" w:tooltip="See footnote c" w:history="1">
        <w:r w:rsidRPr="00465008">
          <w:rPr>
            <w:rStyle w:val="Hyperlink"/>
            <w:vertAlign w:val="superscript"/>
          </w:rPr>
          <w:t>c</w:t>
        </w:r>
      </w:hyperlink>
      <w:r w:rsidRPr="00465008">
        <w:rPr>
          <w:vertAlign w:val="superscript"/>
        </w:rPr>
        <w:t>]</w:t>
      </w:r>
      <w:r w:rsidRPr="00465008">
        <w:br/>
        <w:t>    and strips the forests bare.</w:t>
      </w:r>
      <w:r w:rsidRPr="00465008">
        <w:br/>
        <w:t>And in his temple all cry, “Glory!”</w:t>
      </w:r>
    </w:p>
    <w:p w14:paraId="3104370C" w14:textId="77777777" w:rsidR="00465008" w:rsidRPr="00465008" w:rsidRDefault="00465008" w:rsidP="00465008">
      <w:r w:rsidRPr="00465008">
        <w:rPr>
          <w:b/>
          <w:bCs/>
          <w:vertAlign w:val="superscript"/>
        </w:rPr>
        <w:t>10 </w:t>
      </w:r>
      <w:r w:rsidRPr="00465008">
        <w:t>The Lord sits enthroned over the flood;</w:t>
      </w:r>
      <w:r w:rsidRPr="00465008">
        <w:br/>
        <w:t>    the Lord is enthroned as King forever.</w:t>
      </w:r>
      <w:r w:rsidRPr="00465008">
        <w:br/>
      </w:r>
      <w:r w:rsidRPr="00465008">
        <w:rPr>
          <w:b/>
          <w:bCs/>
          <w:vertAlign w:val="superscript"/>
        </w:rPr>
        <w:t>11 </w:t>
      </w:r>
      <w:r w:rsidRPr="00465008">
        <w:t>The Lord gives strength to his people;</w:t>
      </w:r>
      <w:r w:rsidRPr="00465008">
        <w:br/>
        <w:t>    the Lord blesses his people with peace.</w:t>
      </w:r>
    </w:p>
    <w:p w14:paraId="00BAF615" w14:textId="09AE2618" w:rsidR="00D625FC" w:rsidRPr="00805523" w:rsidRDefault="0088061B" w:rsidP="00D625FC">
      <w:r w:rsidRPr="0088061B">
        <w:br/>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73732D07" w14:textId="7BA8B616" w:rsidR="00465008" w:rsidRPr="00465008" w:rsidRDefault="00D625FC" w:rsidP="00465008">
      <w:r w:rsidRPr="00247C5C">
        <w:rPr>
          <w:b/>
          <w:bCs/>
          <w:u w:val="single"/>
        </w:rPr>
        <w:t xml:space="preserve">Second </w:t>
      </w:r>
      <w:proofErr w:type="gramStart"/>
      <w:r w:rsidRPr="00247C5C">
        <w:rPr>
          <w:b/>
          <w:bCs/>
          <w:u w:val="single"/>
        </w:rPr>
        <w:t>Reading</w:t>
      </w:r>
      <w:r w:rsidR="00914DE8">
        <w:t xml:space="preserve"> </w:t>
      </w:r>
      <w:r w:rsidR="0068532B">
        <w:t xml:space="preserve"> </w:t>
      </w:r>
      <w:r w:rsidR="00465008" w:rsidRPr="00465008">
        <w:t>John</w:t>
      </w:r>
      <w:proofErr w:type="gramEnd"/>
      <w:r w:rsidR="00465008" w:rsidRPr="00465008">
        <w:t xml:space="preserve"> 14:25-26</w:t>
      </w:r>
    </w:p>
    <w:p w14:paraId="42B68489" w14:textId="77777777" w:rsidR="00465008" w:rsidRPr="00465008" w:rsidRDefault="00465008" w:rsidP="00465008">
      <w:r w:rsidRPr="00465008">
        <w:rPr>
          <w:b/>
          <w:bCs/>
          <w:vertAlign w:val="superscript"/>
        </w:rPr>
        <w:t>25 </w:t>
      </w:r>
      <w:r w:rsidRPr="00465008">
        <w:t>“All this I have spoken while still with you. </w:t>
      </w:r>
      <w:r w:rsidRPr="00465008">
        <w:rPr>
          <w:b/>
          <w:bCs/>
          <w:vertAlign w:val="superscript"/>
        </w:rPr>
        <w:t>26 </w:t>
      </w:r>
      <w:r w:rsidRPr="00465008">
        <w:t>But the Advocate, the Holy Spirit, whom the Father will send in my name, will teach you all things and will remind you of everything I have said to you.</w:t>
      </w:r>
    </w:p>
    <w:p w14:paraId="7CA4AC2A" w14:textId="77777777" w:rsidR="00A0487D" w:rsidRDefault="00A0487D" w:rsidP="00A0487D"/>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lastRenderedPageBreak/>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3574" w14:textId="77777777" w:rsidR="00287D39" w:rsidRDefault="00287D39">
      <w:pPr>
        <w:spacing w:after="0" w:line="240" w:lineRule="auto"/>
      </w:pPr>
      <w:r>
        <w:separator/>
      </w:r>
    </w:p>
  </w:endnote>
  <w:endnote w:type="continuationSeparator" w:id="0">
    <w:p w14:paraId="523C718B" w14:textId="77777777" w:rsidR="00287D39" w:rsidRDefault="0028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6632" w14:textId="77777777" w:rsidR="00287D39" w:rsidRDefault="00287D39">
      <w:pPr>
        <w:spacing w:after="0" w:line="240" w:lineRule="auto"/>
      </w:pPr>
      <w:r>
        <w:separator/>
      </w:r>
    </w:p>
  </w:footnote>
  <w:footnote w:type="continuationSeparator" w:id="0">
    <w:p w14:paraId="431C8DCB" w14:textId="77777777" w:rsidR="00287D39" w:rsidRDefault="00287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4333"/>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2192"/>
    <w:rsid w:val="0018755B"/>
    <w:rsid w:val="001928A6"/>
    <w:rsid w:val="00192FDB"/>
    <w:rsid w:val="001A0A62"/>
    <w:rsid w:val="001A2D74"/>
    <w:rsid w:val="001A43CD"/>
    <w:rsid w:val="001A755C"/>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40A45"/>
    <w:rsid w:val="0024113E"/>
    <w:rsid w:val="00244C17"/>
    <w:rsid w:val="002545B2"/>
    <w:rsid w:val="00275647"/>
    <w:rsid w:val="00276CB3"/>
    <w:rsid w:val="00287D39"/>
    <w:rsid w:val="00290FC9"/>
    <w:rsid w:val="00294527"/>
    <w:rsid w:val="00295DCB"/>
    <w:rsid w:val="0029780D"/>
    <w:rsid w:val="002A32B3"/>
    <w:rsid w:val="002B0C1A"/>
    <w:rsid w:val="002B1044"/>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64E0"/>
    <w:rsid w:val="00E147C5"/>
    <w:rsid w:val="00E14EC5"/>
    <w:rsid w:val="00E30B99"/>
    <w:rsid w:val="00E36CEC"/>
    <w:rsid w:val="00E37853"/>
    <w:rsid w:val="00E42D9F"/>
    <w:rsid w:val="00E4696D"/>
    <w:rsid w:val="00E62E72"/>
    <w:rsid w:val="00E8323F"/>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90D8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29;%20Job%2039:26-40:5;%20John%2014:25-26;" TargetMode="External"/><Relationship Id="rId5" Type="http://schemas.openxmlformats.org/officeDocument/2006/relationships/footnotes" Target="footnotes.xml"/><Relationship Id="rId10" Type="http://schemas.openxmlformats.org/officeDocument/2006/relationships/hyperlink" Target="https://www.biblegateway.com/passage/?search=Psalm%2029;%20Job%2039:26-40:5;%20John%2014:25-26;" TargetMode="External"/><Relationship Id="rId4" Type="http://schemas.openxmlformats.org/officeDocument/2006/relationships/webSettings" Target="webSettings.xml"/><Relationship Id="rId9" Type="http://schemas.openxmlformats.org/officeDocument/2006/relationships/hyperlink" Target="https://www.biblegateway.com/passage/?search=Psalm%2029;%20Job%2039:26-40:5;%20John%2014:2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2026-05-31T23:23:00Z</dcterms:created>
  <dcterms:modified xsi:type="dcterms:W3CDTF">2026-05-31T23:23:00Z</dcterms:modified>
</cp:coreProperties>
</file>