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7A351813" w:rsidR="00D625FC" w:rsidRPr="00A01B20" w:rsidRDefault="00D625FC" w:rsidP="00F06EC7">
      <w:pPr>
        <w:pStyle w:val="NoSpacing"/>
        <w:jc w:val="center"/>
        <w:rPr>
          <w:b/>
          <w:bCs/>
        </w:rPr>
      </w:pPr>
      <w:r w:rsidRPr="00A01B20">
        <w:rPr>
          <w:b/>
          <w:bCs/>
        </w:rPr>
        <w:t>Evening Praye</w:t>
      </w:r>
      <w:r w:rsidR="00C541AE">
        <w:rPr>
          <w:b/>
          <w:bCs/>
        </w:rPr>
        <w:t xml:space="preserve">r: </w:t>
      </w:r>
      <w:r w:rsidR="00465008">
        <w:rPr>
          <w:b/>
          <w:bCs/>
        </w:rPr>
        <w:t xml:space="preserve">June </w:t>
      </w:r>
      <w:r w:rsidR="00005E96">
        <w:rPr>
          <w:b/>
          <w:bCs/>
        </w:rPr>
        <w:t>24</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4263A5BF" w14:textId="07D93B18" w:rsidR="00005E96" w:rsidRPr="00005E96" w:rsidRDefault="00203741" w:rsidP="00005E96">
      <w:r w:rsidRPr="00203741">
        <w:rPr>
          <w:b/>
          <w:bCs/>
          <w:u w:val="single"/>
        </w:rPr>
        <w:t>Psalm</w:t>
      </w:r>
      <w:proofErr w:type="gramStart"/>
      <w:r w:rsidR="00465008">
        <w:rPr>
          <w:b/>
          <w:bCs/>
          <w:u w:val="single"/>
        </w:rPr>
        <w:t xml:space="preserve">: </w:t>
      </w:r>
      <w:r w:rsidR="00E73A1D">
        <w:t xml:space="preserve"> </w:t>
      </w:r>
      <w:r w:rsidR="00005E96" w:rsidRPr="00005E96">
        <w:t>Psalm</w:t>
      </w:r>
      <w:proofErr w:type="gramEnd"/>
      <w:r w:rsidR="00005E96" w:rsidRPr="00005E96">
        <w:t xml:space="preserve"> 86:11-17</w:t>
      </w:r>
    </w:p>
    <w:p w14:paraId="6BB7356C" w14:textId="77777777" w:rsidR="00005E96" w:rsidRPr="00005E96" w:rsidRDefault="00005E96" w:rsidP="00005E96">
      <w:r w:rsidRPr="00005E96">
        <w:rPr>
          <w:b/>
          <w:bCs/>
          <w:vertAlign w:val="superscript"/>
        </w:rPr>
        <w:t>11 </w:t>
      </w:r>
      <w:r w:rsidRPr="00005E96">
        <w:t>Teach me your way, Lord,</w:t>
      </w:r>
      <w:r w:rsidRPr="00005E96">
        <w:br/>
        <w:t>    that I may rely on your faithfulness;</w:t>
      </w:r>
      <w:r w:rsidRPr="00005E96">
        <w:br/>
        <w:t>give me an undivided heart,</w:t>
      </w:r>
      <w:r w:rsidRPr="00005E96">
        <w:br/>
        <w:t>    that I may fear your name.</w:t>
      </w:r>
      <w:r w:rsidRPr="00005E96">
        <w:br/>
      </w:r>
      <w:r w:rsidRPr="00005E96">
        <w:rPr>
          <w:b/>
          <w:bCs/>
          <w:vertAlign w:val="superscript"/>
        </w:rPr>
        <w:t>12 </w:t>
      </w:r>
      <w:r w:rsidRPr="00005E96">
        <w:t>I will praise you, Lord my God, with all my heart;</w:t>
      </w:r>
      <w:r w:rsidRPr="00005E96">
        <w:br/>
        <w:t>    I will glorify your name forever.</w:t>
      </w:r>
      <w:r w:rsidRPr="00005E96">
        <w:br/>
      </w:r>
      <w:r w:rsidRPr="00005E96">
        <w:rPr>
          <w:b/>
          <w:bCs/>
          <w:vertAlign w:val="superscript"/>
        </w:rPr>
        <w:t>13 </w:t>
      </w:r>
      <w:r w:rsidRPr="00005E96">
        <w:t>For great is your love toward me;</w:t>
      </w:r>
      <w:r w:rsidRPr="00005E96">
        <w:br/>
        <w:t>    you have delivered me from the depths,</w:t>
      </w:r>
      <w:r w:rsidRPr="00005E96">
        <w:br/>
        <w:t>    from the realm of the dead.</w:t>
      </w:r>
    </w:p>
    <w:p w14:paraId="6E896A84" w14:textId="77777777" w:rsidR="00005E96" w:rsidRPr="00005E96" w:rsidRDefault="00005E96" w:rsidP="00005E96">
      <w:r w:rsidRPr="00005E96">
        <w:rPr>
          <w:b/>
          <w:bCs/>
          <w:vertAlign w:val="superscript"/>
        </w:rPr>
        <w:t>14 </w:t>
      </w:r>
      <w:r w:rsidRPr="00005E96">
        <w:t>Arrogant foes are attacking me, O God;</w:t>
      </w:r>
      <w:r w:rsidRPr="00005E96">
        <w:br/>
        <w:t>    ruthless people are trying to kill me—</w:t>
      </w:r>
      <w:r w:rsidRPr="00005E96">
        <w:br/>
        <w:t>    they have no regard for you.</w:t>
      </w:r>
      <w:r w:rsidRPr="00005E96">
        <w:br/>
      </w:r>
      <w:r w:rsidRPr="00005E96">
        <w:rPr>
          <w:b/>
          <w:bCs/>
          <w:vertAlign w:val="superscript"/>
        </w:rPr>
        <w:t>15 </w:t>
      </w:r>
      <w:r w:rsidRPr="00005E96">
        <w:t>But you, Lord, are a compassionate and gracious God,</w:t>
      </w:r>
      <w:r w:rsidRPr="00005E96">
        <w:br/>
        <w:t>    slow to anger, abounding in love and faithfulness.</w:t>
      </w:r>
      <w:r w:rsidRPr="00005E96">
        <w:br/>
      </w:r>
      <w:r w:rsidRPr="00005E96">
        <w:rPr>
          <w:b/>
          <w:bCs/>
          <w:vertAlign w:val="superscript"/>
        </w:rPr>
        <w:lastRenderedPageBreak/>
        <w:t>16 </w:t>
      </w:r>
      <w:r w:rsidRPr="00005E96">
        <w:t>Turn to me and have mercy on me;</w:t>
      </w:r>
      <w:r w:rsidRPr="00005E96">
        <w:br/>
        <w:t>    show your strength in behalf of your servant;</w:t>
      </w:r>
      <w:r w:rsidRPr="00005E96">
        <w:br/>
        <w:t>save me, because I serve you</w:t>
      </w:r>
      <w:r w:rsidRPr="00005E96">
        <w:br/>
        <w:t>    just as my mother did.</w:t>
      </w:r>
      <w:r w:rsidRPr="00005E96">
        <w:br/>
      </w:r>
      <w:r w:rsidRPr="00005E96">
        <w:rPr>
          <w:b/>
          <w:bCs/>
          <w:vertAlign w:val="superscript"/>
        </w:rPr>
        <w:t>17 </w:t>
      </w:r>
      <w:r w:rsidRPr="00005E96">
        <w:t>Give me a sign of your goodness,</w:t>
      </w:r>
      <w:r w:rsidRPr="00005E96">
        <w:br/>
        <w:t>    that my enemies may see it and be put to shame,</w:t>
      </w:r>
      <w:r w:rsidRPr="00005E96">
        <w:br/>
        <w:t>    for you, Lord, have helped me and comforted me.</w:t>
      </w:r>
    </w:p>
    <w:p w14:paraId="00BAF615" w14:textId="1CAB6CB1" w:rsidR="00D625FC" w:rsidRPr="00805523" w:rsidRDefault="001810BA" w:rsidP="00D625FC">
      <w:r w:rsidRPr="001810BA">
        <w:br/>
      </w:r>
      <w:r w:rsidR="00D625FC"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12620AD5" w14:textId="762E909C" w:rsidR="00005E96" w:rsidRPr="00005E96" w:rsidRDefault="00D625FC" w:rsidP="00005E96">
      <w:r w:rsidRPr="00247C5C">
        <w:rPr>
          <w:b/>
          <w:bCs/>
          <w:u w:val="single"/>
        </w:rPr>
        <w:t>Second Reading</w:t>
      </w:r>
      <w:r w:rsidR="00914DE8">
        <w:t xml:space="preserve"> </w:t>
      </w:r>
      <w:r w:rsidR="0068532B">
        <w:t xml:space="preserve"> </w:t>
      </w:r>
      <w:r w:rsidR="00005E96" w:rsidRPr="00005E96">
        <w:t>Matthew 10:5-23</w:t>
      </w:r>
    </w:p>
    <w:p w14:paraId="622CCC78" w14:textId="77777777" w:rsidR="00005E96" w:rsidRPr="00005E96" w:rsidRDefault="00005E96" w:rsidP="00005E96">
      <w:r w:rsidRPr="00005E96">
        <w:rPr>
          <w:b/>
          <w:bCs/>
          <w:vertAlign w:val="superscript"/>
        </w:rPr>
        <w:t>5 </w:t>
      </w:r>
      <w:r w:rsidRPr="00005E96">
        <w:t>These twelve Jesus sent out with the following instructions: “Do not go among the Gentiles or enter any town of the Samaritans. </w:t>
      </w:r>
      <w:r w:rsidRPr="00005E96">
        <w:rPr>
          <w:b/>
          <w:bCs/>
          <w:vertAlign w:val="superscript"/>
        </w:rPr>
        <w:t>6 </w:t>
      </w:r>
      <w:r w:rsidRPr="00005E96">
        <w:t>Go rather to the lost sheep of Israel. </w:t>
      </w:r>
      <w:r w:rsidRPr="00005E96">
        <w:rPr>
          <w:b/>
          <w:bCs/>
          <w:vertAlign w:val="superscript"/>
        </w:rPr>
        <w:t>7 </w:t>
      </w:r>
      <w:r w:rsidRPr="00005E96">
        <w:t xml:space="preserve">As you go, proclaim this </w:t>
      </w:r>
      <w:proofErr w:type="gramStart"/>
      <w:r w:rsidRPr="00005E96">
        <w:t>message: ‘</w:t>
      </w:r>
      <w:proofErr w:type="gramEnd"/>
      <w:r w:rsidRPr="00005E96">
        <w:t>The kingdom of heaven has come near.’ </w:t>
      </w:r>
      <w:r w:rsidRPr="00005E96">
        <w:rPr>
          <w:b/>
          <w:bCs/>
          <w:vertAlign w:val="superscript"/>
        </w:rPr>
        <w:t>8 </w:t>
      </w:r>
      <w:r w:rsidRPr="00005E96">
        <w:t xml:space="preserve">Heal the sick, raise the dead, cleanse those who have </w:t>
      </w:r>
      <w:proofErr w:type="gramStart"/>
      <w:r w:rsidRPr="00005E96">
        <w:t>leprosy,</w:t>
      </w:r>
      <w:r w:rsidRPr="00005E96">
        <w:rPr>
          <w:vertAlign w:val="superscript"/>
        </w:rPr>
        <w:t>[</w:t>
      </w:r>
      <w:proofErr w:type="gramEnd"/>
      <w:r w:rsidRPr="00005E96">
        <w:rPr>
          <w:vertAlign w:val="superscript"/>
        </w:rPr>
        <w:fldChar w:fldCharType="begin"/>
      </w:r>
      <w:r w:rsidRPr="00005E96">
        <w:rPr>
          <w:vertAlign w:val="superscript"/>
        </w:rPr>
        <w:instrText>HYPERLINK "https://www.biblegateway.com/passage/?search=Psalm%2086:11-17;%20Jeremiah%2042:18-22;%20Matthew%2010:5-23;%20Psalm%206;%20Jeremiah%2038:1-13;%20Matthew%2010:5-23;" \l "fen-NIV-23426a" \o "See footnote a"</w:instrText>
      </w:r>
      <w:r w:rsidRPr="00005E96">
        <w:rPr>
          <w:vertAlign w:val="superscript"/>
        </w:rPr>
      </w:r>
      <w:r w:rsidRPr="00005E96">
        <w:rPr>
          <w:vertAlign w:val="superscript"/>
        </w:rPr>
        <w:fldChar w:fldCharType="separate"/>
      </w:r>
      <w:r w:rsidRPr="00005E96">
        <w:rPr>
          <w:rStyle w:val="Hyperlink"/>
          <w:vertAlign w:val="superscript"/>
        </w:rPr>
        <w:t>a</w:t>
      </w:r>
      <w:r w:rsidRPr="00005E96">
        <w:fldChar w:fldCharType="end"/>
      </w:r>
      <w:r w:rsidRPr="00005E96">
        <w:rPr>
          <w:vertAlign w:val="superscript"/>
        </w:rPr>
        <w:t>]</w:t>
      </w:r>
      <w:r w:rsidRPr="00005E96">
        <w:t> drive out demons. Freely you have received; freely give.</w:t>
      </w:r>
    </w:p>
    <w:p w14:paraId="6BACF494" w14:textId="77777777" w:rsidR="00005E96" w:rsidRPr="00005E96" w:rsidRDefault="00005E96" w:rsidP="00005E96">
      <w:r w:rsidRPr="00005E96">
        <w:rPr>
          <w:b/>
          <w:bCs/>
          <w:vertAlign w:val="superscript"/>
        </w:rPr>
        <w:t>9 </w:t>
      </w:r>
      <w:r w:rsidRPr="00005E96">
        <w:t>“Do not get any gold or silver or copper to take with you in your belts— </w:t>
      </w:r>
      <w:r w:rsidRPr="00005E96">
        <w:rPr>
          <w:b/>
          <w:bCs/>
          <w:vertAlign w:val="superscript"/>
        </w:rPr>
        <w:t>10 </w:t>
      </w:r>
      <w:r w:rsidRPr="00005E96">
        <w:t>no bag for the journey or extra shirt or sandals or a staff, for the worker is worth his keep. </w:t>
      </w:r>
      <w:r w:rsidRPr="00005E96">
        <w:rPr>
          <w:b/>
          <w:bCs/>
          <w:vertAlign w:val="superscript"/>
        </w:rPr>
        <w:t>11 </w:t>
      </w:r>
      <w:r w:rsidRPr="00005E96">
        <w:t>Whatever town or village you enter, search there for some worthy person and stay at their house until you leave. </w:t>
      </w:r>
      <w:r w:rsidRPr="00005E96">
        <w:rPr>
          <w:b/>
          <w:bCs/>
          <w:vertAlign w:val="superscript"/>
        </w:rPr>
        <w:t>12 </w:t>
      </w:r>
      <w:r w:rsidRPr="00005E96">
        <w:t>As you enter the home, give it your greeting. </w:t>
      </w:r>
      <w:r w:rsidRPr="00005E96">
        <w:rPr>
          <w:b/>
          <w:bCs/>
          <w:vertAlign w:val="superscript"/>
        </w:rPr>
        <w:t>13 </w:t>
      </w:r>
      <w:r w:rsidRPr="00005E96">
        <w:t>If the home is deserving, let your peace rest on it; if it is not, let your peace return to you. </w:t>
      </w:r>
      <w:r w:rsidRPr="00005E96">
        <w:rPr>
          <w:b/>
          <w:bCs/>
          <w:vertAlign w:val="superscript"/>
        </w:rPr>
        <w:t>14 </w:t>
      </w:r>
      <w:r w:rsidRPr="00005E96">
        <w:t>If anyone will not welcome you or listen to your words, leave that home or town and shake the dust off your feet. </w:t>
      </w:r>
      <w:r w:rsidRPr="00005E96">
        <w:rPr>
          <w:b/>
          <w:bCs/>
          <w:vertAlign w:val="superscript"/>
        </w:rPr>
        <w:t>15 </w:t>
      </w:r>
      <w:r w:rsidRPr="00005E96">
        <w:t xml:space="preserve">Truly I tell </w:t>
      </w:r>
      <w:proofErr w:type="gramStart"/>
      <w:r w:rsidRPr="00005E96">
        <w:t>you,</w:t>
      </w:r>
      <w:proofErr w:type="gramEnd"/>
      <w:r w:rsidRPr="00005E96">
        <w:t xml:space="preserve"> it will be more bearable for Sodom and Gomorrah on the day of judgment than for that town.</w:t>
      </w:r>
    </w:p>
    <w:p w14:paraId="652FBB90" w14:textId="77777777" w:rsidR="00005E96" w:rsidRPr="00005E96" w:rsidRDefault="00005E96" w:rsidP="00005E96">
      <w:r w:rsidRPr="00005E96">
        <w:rPr>
          <w:b/>
          <w:bCs/>
          <w:vertAlign w:val="superscript"/>
        </w:rPr>
        <w:t>16 </w:t>
      </w:r>
      <w:r w:rsidRPr="00005E96">
        <w:t>“I am sending you out like sheep among wolves. </w:t>
      </w:r>
      <w:proofErr w:type="gramStart"/>
      <w:r w:rsidRPr="00005E96">
        <w:t>Therefore</w:t>
      </w:r>
      <w:proofErr w:type="gramEnd"/>
      <w:r w:rsidRPr="00005E96">
        <w:t xml:space="preserve"> be as shrewd as snakes and as innocent as doves. </w:t>
      </w:r>
      <w:r w:rsidRPr="00005E96">
        <w:rPr>
          <w:b/>
          <w:bCs/>
          <w:vertAlign w:val="superscript"/>
        </w:rPr>
        <w:t>17 </w:t>
      </w:r>
      <w:r w:rsidRPr="00005E96">
        <w:t xml:space="preserve">Be on your guard; you will be handed over to the local councils and be flogged </w:t>
      </w:r>
      <w:proofErr w:type="gramStart"/>
      <w:r w:rsidRPr="00005E96">
        <w:t>in</w:t>
      </w:r>
      <w:proofErr w:type="gramEnd"/>
      <w:r w:rsidRPr="00005E96">
        <w:t xml:space="preserve"> the synagogues. </w:t>
      </w:r>
      <w:r w:rsidRPr="00005E96">
        <w:rPr>
          <w:b/>
          <w:bCs/>
          <w:vertAlign w:val="superscript"/>
        </w:rPr>
        <w:t>18 </w:t>
      </w:r>
      <w:r w:rsidRPr="00005E96">
        <w:t>On my account you will be brought before governors and kings as witnesses to them and to the Gentiles. </w:t>
      </w:r>
      <w:r w:rsidRPr="00005E96">
        <w:rPr>
          <w:b/>
          <w:bCs/>
          <w:vertAlign w:val="superscript"/>
        </w:rPr>
        <w:t>19 </w:t>
      </w:r>
      <w:r w:rsidRPr="00005E96">
        <w:t xml:space="preserve">But when they arrest you, do not worry about what to say or how to say it. At that </w:t>
      </w:r>
      <w:proofErr w:type="gramStart"/>
      <w:r w:rsidRPr="00005E96">
        <w:t>time</w:t>
      </w:r>
      <w:proofErr w:type="gramEnd"/>
      <w:r w:rsidRPr="00005E96">
        <w:t xml:space="preserve"> you will be given what to say, </w:t>
      </w:r>
      <w:r w:rsidRPr="00005E96">
        <w:rPr>
          <w:b/>
          <w:bCs/>
          <w:vertAlign w:val="superscript"/>
        </w:rPr>
        <w:t>20 </w:t>
      </w:r>
      <w:r w:rsidRPr="00005E96">
        <w:t>for it will not be you speaking, but the Spirit of your Father speaking through you.</w:t>
      </w:r>
    </w:p>
    <w:p w14:paraId="733B6F6E" w14:textId="77777777" w:rsidR="00005E96" w:rsidRPr="00005E96" w:rsidRDefault="00005E96" w:rsidP="00005E96">
      <w:r w:rsidRPr="00005E96">
        <w:rPr>
          <w:b/>
          <w:bCs/>
          <w:vertAlign w:val="superscript"/>
        </w:rPr>
        <w:t>21 </w:t>
      </w:r>
      <w:r w:rsidRPr="00005E96">
        <w:t>“Brother will betray brother to death, and a father his child; children will rebel against their parents and have them put to death. </w:t>
      </w:r>
      <w:r w:rsidRPr="00005E96">
        <w:rPr>
          <w:b/>
          <w:bCs/>
          <w:vertAlign w:val="superscript"/>
        </w:rPr>
        <w:t>22 </w:t>
      </w:r>
      <w:r w:rsidRPr="00005E96">
        <w:t>You will be hated by everyone because of me, but the one who stands firm to the end will be saved. </w:t>
      </w:r>
      <w:r w:rsidRPr="00005E96">
        <w:rPr>
          <w:b/>
          <w:bCs/>
          <w:vertAlign w:val="superscript"/>
        </w:rPr>
        <w:t>23 </w:t>
      </w:r>
      <w:r w:rsidRPr="00005E96">
        <w:t>When you are persecuted in one place, flee to another. Truly I tell you, you will not finish going through the towns of Israel before the Son of Man comes.</w:t>
      </w:r>
    </w:p>
    <w:p w14:paraId="34082A14" w14:textId="77777777" w:rsidR="00E73A1D" w:rsidRDefault="00E73A1D" w:rsidP="00E73A1D"/>
    <w:p w14:paraId="4085CF72" w14:textId="77777777" w:rsidR="00E73A1D" w:rsidRDefault="00E73A1D" w:rsidP="00D625FC">
      <w:pPr>
        <w:rPr>
          <w:b/>
          <w:bCs/>
        </w:rPr>
      </w:pPr>
      <w:r>
        <w:rPr>
          <w:b/>
          <w:bCs/>
        </w:rPr>
        <w:t xml:space="preserve">Leader: </w:t>
      </w:r>
      <w:r w:rsidRPr="00E73A1D">
        <w:t>Jesus said, I am the light of the world.</w:t>
      </w:r>
    </w:p>
    <w:p w14:paraId="437AEADF" w14:textId="4C14441C"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lastRenderedPageBreak/>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4BCF09E4" w14:textId="77777777" w:rsidR="00465008" w:rsidRDefault="00465008" w:rsidP="00203741">
      <w:pPr>
        <w:rPr>
          <w:b/>
          <w:bCs/>
          <w:sz w:val="18"/>
          <w:szCs w:val="18"/>
        </w:rPr>
      </w:pPr>
    </w:p>
    <w:p w14:paraId="0EF4350B" w14:textId="77777777" w:rsidR="00465008" w:rsidRDefault="00465008"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A07A" w14:textId="77777777" w:rsidR="000A3684" w:rsidRDefault="000A3684">
      <w:pPr>
        <w:spacing w:after="0" w:line="240" w:lineRule="auto"/>
      </w:pPr>
      <w:r>
        <w:separator/>
      </w:r>
    </w:p>
  </w:endnote>
  <w:endnote w:type="continuationSeparator" w:id="0">
    <w:p w14:paraId="73464160" w14:textId="77777777" w:rsidR="000A3684" w:rsidRDefault="000A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7950" w14:textId="77777777" w:rsidR="000A3684" w:rsidRDefault="000A3684">
      <w:pPr>
        <w:spacing w:after="0" w:line="240" w:lineRule="auto"/>
      </w:pPr>
      <w:r>
        <w:separator/>
      </w:r>
    </w:p>
  </w:footnote>
  <w:footnote w:type="continuationSeparator" w:id="0">
    <w:p w14:paraId="30F40C56" w14:textId="77777777" w:rsidR="000A3684" w:rsidRDefault="000A3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05E96"/>
    <w:rsid w:val="00010007"/>
    <w:rsid w:val="000164A2"/>
    <w:rsid w:val="000200EF"/>
    <w:rsid w:val="00031DCB"/>
    <w:rsid w:val="00035AD2"/>
    <w:rsid w:val="00040A5C"/>
    <w:rsid w:val="00044A4F"/>
    <w:rsid w:val="00047612"/>
    <w:rsid w:val="00050875"/>
    <w:rsid w:val="000704E8"/>
    <w:rsid w:val="0008799A"/>
    <w:rsid w:val="00094333"/>
    <w:rsid w:val="00097115"/>
    <w:rsid w:val="000A3684"/>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10BA"/>
    <w:rsid w:val="00182192"/>
    <w:rsid w:val="0018755B"/>
    <w:rsid w:val="001928A6"/>
    <w:rsid w:val="00192FDB"/>
    <w:rsid w:val="001A0A62"/>
    <w:rsid w:val="001A2D74"/>
    <w:rsid w:val="001A43CD"/>
    <w:rsid w:val="001A755C"/>
    <w:rsid w:val="001A7784"/>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32D7F"/>
    <w:rsid w:val="00240A45"/>
    <w:rsid w:val="0024113E"/>
    <w:rsid w:val="00244C17"/>
    <w:rsid w:val="002545B2"/>
    <w:rsid w:val="00275647"/>
    <w:rsid w:val="00276CB3"/>
    <w:rsid w:val="00287D39"/>
    <w:rsid w:val="00290FC9"/>
    <w:rsid w:val="00294527"/>
    <w:rsid w:val="00295DCB"/>
    <w:rsid w:val="0029780D"/>
    <w:rsid w:val="002A32B3"/>
    <w:rsid w:val="002B0C1A"/>
    <w:rsid w:val="002B1044"/>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E2491"/>
    <w:rsid w:val="003F08ED"/>
    <w:rsid w:val="003F74E2"/>
    <w:rsid w:val="00416008"/>
    <w:rsid w:val="00430F9A"/>
    <w:rsid w:val="004315F9"/>
    <w:rsid w:val="00440E81"/>
    <w:rsid w:val="00465008"/>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43939"/>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759C2"/>
    <w:rsid w:val="0088061B"/>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C12E84"/>
    <w:rsid w:val="00C142D6"/>
    <w:rsid w:val="00C171D2"/>
    <w:rsid w:val="00C201DE"/>
    <w:rsid w:val="00C53F2B"/>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2CC6"/>
    <w:rsid w:val="00E064E0"/>
    <w:rsid w:val="00E147C5"/>
    <w:rsid w:val="00E14EC5"/>
    <w:rsid w:val="00E30B99"/>
    <w:rsid w:val="00E36CEC"/>
    <w:rsid w:val="00E37853"/>
    <w:rsid w:val="00E42D9F"/>
    <w:rsid w:val="00E4696D"/>
    <w:rsid w:val="00E62E72"/>
    <w:rsid w:val="00E73A1D"/>
    <w:rsid w:val="00E8323F"/>
    <w:rsid w:val="00E844A8"/>
    <w:rsid w:val="00E934EB"/>
    <w:rsid w:val="00EA00BB"/>
    <w:rsid w:val="00EB09A7"/>
    <w:rsid w:val="00EB695D"/>
    <w:rsid w:val="00ED6360"/>
    <w:rsid w:val="00EE0688"/>
    <w:rsid w:val="00EF62F3"/>
    <w:rsid w:val="00F0475C"/>
    <w:rsid w:val="00F06EC7"/>
    <w:rsid w:val="00F2173F"/>
    <w:rsid w:val="00F23E71"/>
    <w:rsid w:val="00F25000"/>
    <w:rsid w:val="00F32223"/>
    <w:rsid w:val="00F4001F"/>
    <w:rsid w:val="00F504B4"/>
    <w:rsid w:val="00F53B15"/>
    <w:rsid w:val="00F7002F"/>
    <w:rsid w:val="00F7003E"/>
    <w:rsid w:val="00F71549"/>
    <w:rsid w:val="00F71791"/>
    <w:rsid w:val="00F73CC8"/>
    <w:rsid w:val="00F75C7B"/>
    <w:rsid w:val="00F76A7B"/>
    <w:rsid w:val="00F77D9A"/>
    <w:rsid w:val="00F855EB"/>
    <w:rsid w:val="00F905CA"/>
    <w:rsid w:val="00F90D8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2026-06-17T22:38:00Z</cp:lastPrinted>
  <dcterms:created xsi:type="dcterms:W3CDTF">2026-06-17T22:40:00Z</dcterms:created>
  <dcterms:modified xsi:type="dcterms:W3CDTF">2026-06-17T22:40:00Z</dcterms:modified>
</cp:coreProperties>
</file>