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96DE" w14:textId="39667B89" w:rsidR="00005CAD" w:rsidRPr="00005CAD" w:rsidRDefault="00005CAD" w:rsidP="00D8164A">
      <w:pPr>
        <w:rPr>
          <w:rFonts w:ascii="Times New Roman" w:hAnsi="Times New Roman" w:cs="Times New Roman"/>
        </w:rPr>
      </w:pPr>
      <w:r w:rsidRPr="00005CAD">
        <w:rPr>
          <w:rFonts w:ascii="Times New Roman" w:hAnsi="Times New Roman" w:cs="Times New Roman"/>
          <w:b/>
          <w:bCs/>
        </w:rPr>
        <w:t xml:space="preserve">October </w:t>
      </w:r>
      <w:r w:rsidR="00D8164A">
        <w:rPr>
          <w:rFonts w:ascii="Times New Roman" w:hAnsi="Times New Roman" w:cs="Times New Roman"/>
          <w:b/>
          <w:bCs/>
        </w:rPr>
        <w:t>1</w:t>
      </w:r>
      <w:r w:rsidR="00987B07">
        <w:rPr>
          <w:rFonts w:ascii="Times New Roman" w:hAnsi="Times New Roman" w:cs="Times New Roman"/>
          <w:b/>
          <w:bCs/>
        </w:rPr>
        <w:t>6</w:t>
      </w:r>
      <w:r w:rsidRPr="00005CAD">
        <w:rPr>
          <w:rFonts w:ascii="Times New Roman" w:hAnsi="Times New Roman" w:cs="Times New Roman"/>
          <w:b/>
          <w:bCs/>
        </w:rPr>
        <w:t>, 2025</w:t>
      </w:r>
    </w:p>
    <w:tbl>
      <w:tblPr>
        <w:tblStyle w:val="TableGrid"/>
        <w:tblW w:w="971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867"/>
      </w:tblGrid>
      <w:tr w:rsidR="00091C82" w:rsidRPr="00DA63B1" w14:paraId="536A6389" w14:textId="77777777" w:rsidTr="00D8164A">
        <w:trPr>
          <w:trHeight w:val="2060"/>
        </w:trPr>
        <w:tc>
          <w:tcPr>
            <w:tcW w:w="5850" w:type="dxa"/>
          </w:tcPr>
          <w:p w14:paraId="3B7DFD9E" w14:textId="0351DFDA" w:rsidR="00091C82" w:rsidRPr="00005CAD" w:rsidRDefault="00091C82" w:rsidP="00091C82">
            <w:pPr>
              <w:spacing w:after="160" w:line="278" w:lineRule="auto"/>
              <w:rPr>
                <w:rFonts w:ascii="Times New Roman" w:hAnsi="Times New Roman" w:cs="Times New Roman"/>
              </w:rPr>
            </w:pPr>
            <w:r w:rsidRPr="00005CAD">
              <w:rPr>
                <w:rFonts w:ascii="Times New Roman" w:hAnsi="Times New Roman" w:cs="Times New Roman"/>
              </w:rPr>
              <w:t>The Honorable Roger Williams</w:t>
            </w:r>
            <w:r w:rsidRPr="00005CAD">
              <w:rPr>
                <w:rFonts w:ascii="Times New Roman" w:hAnsi="Times New Roman" w:cs="Times New Roman"/>
              </w:rPr>
              <w:br/>
              <w:t>Chairman</w:t>
            </w:r>
            <w:r w:rsidRPr="00005CAD">
              <w:rPr>
                <w:rFonts w:ascii="Times New Roman" w:hAnsi="Times New Roman" w:cs="Times New Roman"/>
              </w:rPr>
              <w:br/>
              <w:t>House Committee on Small Business</w:t>
            </w:r>
            <w:r w:rsidRPr="00005CAD">
              <w:rPr>
                <w:rFonts w:ascii="Times New Roman" w:hAnsi="Times New Roman" w:cs="Times New Roman"/>
              </w:rPr>
              <w:br/>
              <w:t>U.S. House of Representatives</w:t>
            </w:r>
            <w:r w:rsidRPr="00005CAD">
              <w:rPr>
                <w:rFonts w:ascii="Times New Roman" w:hAnsi="Times New Roman" w:cs="Times New Roman"/>
              </w:rPr>
              <w:br/>
              <w:t>2361 Rayburn House Office Building</w:t>
            </w:r>
            <w:r w:rsidRPr="00005CAD">
              <w:rPr>
                <w:rFonts w:ascii="Times New Roman" w:hAnsi="Times New Roman" w:cs="Times New Roman"/>
              </w:rPr>
              <w:br/>
              <w:t>Washington, D.C. 20515</w:t>
            </w:r>
          </w:p>
          <w:p w14:paraId="426E6A0A" w14:textId="77777777" w:rsidR="00091C82" w:rsidRPr="00DA63B1" w:rsidRDefault="00091C82" w:rsidP="00005CAD">
            <w:pPr>
              <w:rPr>
                <w:rFonts w:ascii="Times New Roman" w:hAnsi="Times New Roman" w:cs="Times New Roman"/>
              </w:rPr>
            </w:pPr>
          </w:p>
        </w:tc>
        <w:tc>
          <w:tcPr>
            <w:tcW w:w="3867" w:type="dxa"/>
          </w:tcPr>
          <w:p w14:paraId="6169F6B3" w14:textId="77777777" w:rsidR="00091C82" w:rsidRPr="00005CAD" w:rsidRDefault="00091C82" w:rsidP="00091C82">
            <w:pPr>
              <w:spacing w:after="160" w:line="278" w:lineRule="auto"/>
              <w:rPr>
                <w:rFonts w:ascii="Times New Roman" w:hAnsi="Times New Roman" w:cs="Times New Roman"/>
              </w:rPr>
            </w:pPr>
            <w:r w:rsidRPr="00005CAD">
              <w:rPr>
                <w:rFonts w:ascii="Times New Roman" w:hAnsi="Times New Roman" w:cs="Times New Roman"/>
              </w:rPr>
              <w:t>The Honorable Nydia M. Velázquez</w:t>
            </w:r>
            <w:r w:rsidRPr="00005CAD">
              <w:rPr>
                <w:rFonts w:ascii="Times New Roman" w:hAnsi="Times New Roman" w:cs="Times New Roman"/>
              </w:rPr>
              <w:br/>
              <w:t>Ranking Member</w:t>
            </w:r>
            <w:r w:rsidRPr="00005CAD">
              <w:rPr>
                <w:rFonts w:ascii="Times New Roman" w:hAnsi="Times New Roman" w:cs="Times New Roman"/>
              </w:rPr>
              <w:br/>
              <w:t>House Committee on Small Business</w:t>
            </w:r>
            <w:r w:rsidRPr="00005CAD">
              <w:rPr>
                <w:rFonts w:ascii="Times New Roman" w:hAnsi="Times New Roman" w:cs="Times New Roman"/>
              </w:rPr>
              <w:br/>
              <w:t>U.S. House of Representatives</w:t>
            </w:r>
            <w:r w:rsidRPr="00005CAD">
              <w:rPr>
                <w:rFonts w:ascii="Times New Roman" w:hAnsi="Times New Roman" w:cs="Times New Roman"/>
              </w:rPr>
              <w:br/>
              <w:t>2361 Rayburn House Office Building</w:t>
            </w:r>
            <w:r w:rsidRPr="00005CAD">
              <w:rPr>
                <w:rFonts w:ascii="Times New Roman" w:hAnsi="Times New Roman" w:cs="Times New Roman"/>
              </w:rPr>
              <w:br/>
              <w:t>Washington, D.C. 20515</w:t>
            </w:r>
          </w:p>
          <w:p w14:paraId="20E6DAF3" w14:textId="77777777" w:rsidR="00091C82" w:rsidRPr="00DA63B1" w:rsidRDefault="00091C82" w:rsidP="00005CAD">
            <w:pPr>
              <w:rPr>
                <w:rFonts w:ascii="Times New Roman" w:hAnsi="Times New Roman" w:cs="Times New Roman"/>
              </w:rPr>
            </w:pPr>
          </w:p>
        </w:tc>
      </w:tr>
    </w:tbl>
    <w:p w14:paraId="33386BC3" w14:textId="77777777" w:rsidR="00091C82" w:rsidRPr="0035305F" w:rsidRDefault="00005CAD" w:rsidP="00091C82">
      <w:pPr>
        <w:rPr>
          <w:rFonts w:ascii="Times New Roman" w:hAnsi="Times New Roman" w:cs="Times New Roman"/>
        </w:rPr>
      </w:pPr>
      <w:r w:rsidRPr="00005CAD">
        <w:rPr>
          <w:rFonts w:ascii="Times New Roman" w:hAnsi="Times New Roman" w:cs="Times New Roman"/>
          <w:b/>
          <w:bCs/>
        </w:rPr>
        <w:t>RE:</w:t>
      </w:r>
      <w:r w:rsidRPr="00005CAD">
        <w:rPr>
          <w:rFonts w:ascii="Times New Roman" w:hAnsi="Times New Roman" w:cs="Times New Roman"/>
        </w:rPr>
        <w:t xml:space="preserve"> </w:t>
      </w:r>
      <w:r w:rsidRPr="00005CAD">
        <w:rPr>
          <w:rFonts w:ascii="Times New Roman" w:hAnsi="Times New Roman" w:cs="Times New Roman"/>
          <w:b/>
          <w:bCs/>
        </w:rPr>
        <w:t xml:space="preserve">Support for H.R. 5559 – </w:t>
      </w:r>
      <w:r w:rsidR="00091C82" w:rsidRPr="0035305F">
        <w:rPr>
          <w:rFonts w:ascii="Times New Roman" w:hAnsi="Times New Roman" w:cs="Times New Roman"/>
          <w:b/>
          <w:bCs/>
        </w:rPr>
        <w:t>Investments in Innovation Act of 2025</w:t>
      </w:r>
    </w:p>
    <w:p w14:paraId="7269A0DF" w14:textId="594D85F8" w:rsidR="0035305F" w:rsidRDefault="00005CAD" w:rsidP="00005CAD">
      <w:pPr>
        <w:rPr>
          <w:rFonts w:ascii="Times New Roman" w:hAnsi="Times New Roman" w:cs="Times New Roman"/>
        </w:rPr>
      </w:pPr>
      <w:r w:rsidRPr="00005CAD">
        <w:rPr>
          <w:rFonts w:ascii="Times New Roman" w:hAnsi="Times New Roman" w:cs="Times New Roman"/>
        </w:rPr>
        <w:t>Dear Chairman Williams and Ranking Member Velázquez:</w:t>
      </w:r>
    </w:p>
    <w:p w14:paraId="746DE45D" w14:textId="4D71A6B7" w:rsidR="00005CAD" w:rsidRPr="00005CAD" w:rsidRDefault="00005CAD" w:rsidP="000575DC">
      <w:pPr>
        <w:jc w:val="both"/>
        <w:rPr>
          <w:rFonts w:ascii="Times New Roman" w:hAnsi="Times New Roman" w:cs="Times New Roman"/>
        </w:rPr>
      </w:pPr>
      <w:r w:rsidRPr="00005CAD">
        <w:rPr>
          <w:rFonts w:ascii="Times New Roman" w:hAnsi="Times New Roman" w:cs="Times New Roman"/>
        </w:rPr>
        <w:t>On behalf of</w:t>
      </w:r>
      <w:r w:rsidR="00091C82" w:rsidRPr="00DA63B1">
        <w:rPr>
          <w:rFonts w:ascii="Times New Roman" w:hAnsi="Times New Roman" w:cs="Times New Roman"/>
        </w:rPr>
        <w:t xml:space="preserve"> SBI Counsel, P.C.</w:t>
      </w:r>
      <w:r w:rsidRPr="00005CAD">
        <w:rPr>
          <w:rFonts w:ascii="Times New Roman" w:hAnsi="Times New Roman" w:cs="Times New Roman"/>
        </w:rPr>
        <w:t xml:space="preserve">, a law firm dedicated to advocating for and supporting America’s small business owners and investors, we write to express our strong support for H.R. 5559, introduced on September 23, </w:t>
      </w:r>
      <w:r w:rsidR="0035305F" w:rsidRPr="00005CAD">
        <w:rPr>
          <w:rFonts w:ascii="Times New Roman" w:hAnsi="Times New Roman" w:cs="Times New Roman"/>
        </w:rPr>
        <w:t>2025,</w:t>
      </w:r>
      <w:r w:rsidR="00CA48B3" w:rsidRPr="00DA63B1">
        <w:rPr>
          <w:rFonts w:ascii="Times New Roman" w:hAnsi="Times New Roman" w:cs="Times New Roman"/>
        </w:rPr>
        <w:t xml:space="preserve"> by Representative Strickland</w:t>
      </w:r>
      <w:r w:rsidRPr="00005CAD">
        <w:rPr>
          <w:rFonts w:ascii="Times New Roman" w:hAnsi="Times New Roman" w:cs="Times New Roman"/>
        </w:rPr>
        <w:t xml:space="preserve">. This important legislation seeks to promote greater investment in socially and economically disadvantaged small business concerns </w:t>
      </w:r>
      <w:r w:rsidR="0073558F" w:rsidRPr="00DA63B1">
        <w:rPr>
          <w:rFonts w:ascii="Times New Roman" w:hAnsi="Times New Roman" w:cs="Times New Roman"/>
        </w:rPr>
        <w:t>(</w:t>
      </w:r>
      <w:r w:rsidRPr="00005CAD">
        <w:rPr>
          <w:rFonts w:ascii="Times New Roman" w:hAnsi="Times New Roman" w:cs="Times New Roman"/>
        </w:rPr>
        <w:t>as defined under Section 8(a)(4) of the Small Business Act (15 U.S.C. § 637(a)(4)</w:t>
      </w:r>
      <w:r w:rsidR="004919AC" w:rsidRPr="00DA63B1">
        <w:rPr>
          <w:rFonts w:ascii="Times New Roman" w:hAnsi="Times New Roman" w:cs="Times New Roman"/>
        </w:rPr>
        <w:t>)</w:t>
      </w:r>
      <w:r w:rsidR="0073558F" w:rsidRPr="00DA63B1">
        <w:rPr>
          <w:rFonts w:ascii="Times New Roman" w:hAnsi="Times New Roman" w:cs="Times New Roman"/>
        </w:rPr>
        <w:t xml:space="preserve">), by </w:t>
      </w:r>
      <w:r w:rsidR="001D06BE" w:rsidRPr="00DA63B1">
        <w:rPr>
          <w:rFonts w:ascii="Times New Roman" w:hAnsi="Times New Roman" w:cs="Times New Roman"/>
        </w:rPr>
        <w:t>excepting</w:t>
      </w:r>
      <w:r w:rsidR="0073558F" w:rsidRPr="00DA63B1">
        <w:rPr>
          <w:rFonts w:ascii="Times New Roman" w:hAnsi="Times New Roman" w:cs="Times New Roman"/>
        </w:rPr>
        <w:t xml:space="preserve"> </w:t>
      </w:r>
      <w:r w:rsidR="005900F6" w:rsidRPr="00DA63B1">
        <w:rPr>
          <w:rFonts w:ascii="Times New Roman" w:hAnsi="Times New Roman" w:cs="Times New Roman"/>
        </w:rPr>
        <w:t xml:space="preserve">investments in </w:t>
      </w:r>
      <w:r w:rsidR="0073558F" w:rsidRPr="00DA63B1">
        <w:rPr>
          <w:rFonts w:ascii="Times New Roman" w:hAnsi="Times New Roman" w:cs="Times New Roman"/>
        </w:rPr>
        <w:t>such small business</w:t>
      </w:r>
      <w:r w:rsidR="005900F6" w:rsidRPr="00DA63B1">
        <w:rPr>
          <w:rFonts w:ascii="Times New Roman" w:hAnsi="Times New Roman" w:cs="Times New Roman"/>
        </w:rPr>
        <w:t>es</w:t>
      </w:r>
      <w:r w:rsidR="0073558F" w:rsidRPr="00DA63B1">
        <w:rPr>
          <w:rFonts w:ascii="Times New Roman" w:hAnsi="Times New Roman" w:cs="Times New Roman"/>
        </w:rPr>
        <w:t xml:space="preserve"> from the leverage limit calculation for </w:t>
      </w:r>
      <w:r w:rsidR="00F7292D" w:rsidRPr="00DA63B1">
        <w:rPr>
          <w:rFonts w:ascii="Times New Roman" w:hAnsi="Times New Roman" w:cs="Times New Roman"/>
        </w:rPr>
        <w:t>S</w:t>
      </w:r>
      <w:r w:rsidR="0073558F" w:rsidRPr="00DA63B1">
        <w:rPr>
          <w:rFonts w:ascii="Times New Roman" w:hAnsi="Times New Roman" w:cs="Times New Roman"/>
        </w:rPr>
        <w:t xml:space="preserve">mall </w:t>
      </w:r>
      <w:r w:rsidR="00F7292D" w:rsidRPr="00DA63B1">
        <w:rPr>
          <w:rFonts w:ascii="Times New Roman" w:hAnsi="Times New Roman" w:cs="Times New Roman"/>
        </w:rPr>
        <w:t>B</w:t>
      </w:r>
      <w:r w:rsidR="0073558F" w:rsidRPr="00DA63B1">
        <w:rPr>
          <w:rFonts w:ascii="Times New Roman" w:hAnsi="Times New Roman" w:cs="Times New Roman"/>
        </w:rPr>
        <w:t xml:space="preserve">usiness </w:t>
      </w:r>
      <w:r w:rsidR="00F7292D" w:rsidRPr="00DA63B1">
        <w:rPr>
          <w:rFonts w:ascii="Times New Roman" w:hAnsi="Times New Roman" w:cs="Times New Roman"/>
        </w:rPr>
        <w:t>I</w:t>
      </w:r>
      <w:r w:rsidR="0073558F" w:rsidRPr="00DA63B1">
        <w:rPr>
          <w:rFonts w:ascii="Times New Roman" w:hAnsi="Times New Roman" w:cs="Times New Roman"/>
        </w:rPr>
        <w:t xml:space="preserve">nvestment </w:t>
      </w:r>
      <w:r w:rsidR="00F7292D" w:rsidRPr="00DA63B1">
        <w:rPr>
          <w:rFonts w:ascii="Times New Roman" w:hAnsi="Times New Roman" w:cs="Times New Roman"/>
        </w:rPr>
        <w:t>C</w:t>
      </w:r>
      <w:r w:rsidR="0073558F" w:rsidRPr="00DA63B1">
        <w:rPr>
          <w:rFonts w:ascii="Times New Roman" w:hAnsi="Times New Roman" w:cs="Times New Roman"/>
        </w:rPr>
        <w:t>ompanies</w:t>
      </w:r>
      <w:r w:rsidR="00F7292D" w:rsidRPr="00DA63B1">
        <w:rPr>
          <w:rFonts w:ascii="Times New Roman" w:hAnsi="Times New Roman" w:cs="Times New Roman"/>
        </w:rPr>
        <w:t xml:space="preserve"> (SBICs)</w:t>
      </w:r>
      <w:r w:rsidR="0073558F" w:rsidRPr="00DA63B1">
        <w:rPr>
          <w:rFonts w:ascii="Times New Roman" w:hAnsi="Times New Roman" w:cs="Times New Roman"/>
        </w:rPr>
        <w:t>.</w:t>
      </w:r>
    </w:p>
    <w:p w14:paraId="4B7B9070" w14:textId="75267333" w:rsidR="001D06BE" w:rsidRPr="00DA63B1" w:rsidRDefault="00005CAD" w:rsidP="000575DC">
      <w:pPr>
        <w:jc w:val="both"/>
        <w:rPr>
          <w:rFonts w:ascii="Times New Roman" w:hAnsi="Times New Roman" w:cs="Times New Roman"/>
        </w:rPr>
      </w:pPr>
      <w:r w:rsidRPr="00005CAD">
        <w:rPr>
          <w:rFonts w:ascii="Times New Roman" w:hAnsi="Times New Roman" w:cs="Times New Roman"/>
        </w:rPr>
        <w:t xml:space="preserve">As legal counsel to numerous </w:t>
      </w:r>
      <w:r w:rsidR="001F5213" w:rsidRPr="00DA63B1">
        <w:rPr>
          <w:rFonts w:ascii="Times New Roman" w:hAnsi="Times New Roman" w:cs="Times New Roman"/>
        </w:rPr>
        <w:t>8(a) businesses</w:t>
      </w:r>
      <w:r w:rsidR="0035305F">
        <w:rPr>
          <w:rFonts w:ascii="Times New Roman" w:hAnsi="Times New Roman" w:cs="Times New Roman"/>
        </w:rPr>
        <w:t xml:space="preserve"> and investors</w:t>
      </w:r>
      <w:r w:rsidRPr="00005CAD">
        <w:rPr>
          <w:rFonts w:ascii="Times New Roman" w:hAnsi="Times New Roman" w:cs="Times New Roman"/>
        </w:rPr>
        <w:t>, we have seen firsthand the</w:t>
      </w:r>
      <w:r w:rsidR="00F7292D" w:rsidRPr="00DA63B1">
        <w:rPr>
          <w:rFonts w:ascii="Times New Roman" w:hAnsi="Times New Roman" w:cs="Times New Roman"/>
        </w:rPr>
        <w:t xml:space="preserve"> positive</w:t>
      </w:r>
      <w:r w:rsidR="001F5213" w:rsidRPr="00DA63B1">
        <w:rPr>
          <w:rFonts w:ascii="Times New Roman" w:hAnsi="Times New Roman" w:cs="Times New Roman"/>
        </w:rPr>
        <w:t xml:space="preserve"> </w:t>
      </w:r>
      <w:r w:rsidR="005900F6" w:rsidRPr="00DA63B1">
        <w:rPr>
          <w:rFonts w:ascii="Times New Roman" w:hAnsi="Times New Roman" w:cs="Times New Roman"/>
        </w:rPr>
        <w:t>ripple effect</w:t>
      </w:r>
      <w:r w:rsidR="00997A0F" w:rsidRPr="00DA63B1">
        <w:rPr>
          <w:rFonts w:ascii="Times New Roman" w:hAnsi="Times New Roman" w:cs="Times New Roman"/>
        </w:rPr>
        <w:t xml:space="preserve"> </w:t>
      </w:r>
      <w:r w:rsidR="00F7292D" w:rsidRPr="00DA63B1">
        <w:rPr>
          <w:rFonts w:ascii="Times New Roman" w:hAnsi="Times New Roman" w:cs="Times New Roman"/>
        </w:rPr>
        <w:t xml:space="preserve">that </w:t>
      </w:r>
      <w:r w:rsidR="00997A0F" w:rsidRPr="00DA63B1">
        <w:rPr>
          <w:rFonts w:ascii="Times New Roman" w:hAnsi="Times New Roman" w:cs="Times New Roman"/>
        </w:rPr>
        <w:t xml:space="preserve">increased investment in </w:t>
      </w:r>
      <w:r w:rsidR="001F5213" w:rsidRPr="00DA63B1">
        <w:rPr>
          <w:rFonts w:ascii="Times New Roman" w:hAnsi="Times New Roman" w:cs="Times New Roman"/>
        </w:rPr>
        <w:t xml:space="preserve">small business set-aside </w:t>
      </w:r>
      <w:r w:rsidR="00997A0F" w:rsidRPr="00DA63B1">
        <w:rPr>
          <w:rFonts w:ascii="Times New Roman" w:hAnsi="Times New Roman" w:cs="Times New Roman"/>
        </w:rPr>
        <w:t xml:space="preserve">programs </w:t>
      </w:r>
      <w:r w:rsidR="001F5213" w:rsidRPr="00DA63B1">
        <w:rPr>
          <w:rFonts w:ascii="Times New Roman" w:hAnsi="Times New Roman" w:cs="Times New Roman"/>
        </w:rPr>
        <w:t>can have</w:t>
      </w:r>
      <w:r w:rsidR="00997A0F" w:rsidRPr="00DA63B1">
        <w:rPr>
          <w:rFonts w:ascii="Times New Roman" w:hAnsi="Times New Roman" w:cs="Times New Roman"/>
        </w:rPr>
        <w:t xml:space="preserve"> on the small business sector and the </w:t>
      </w:r>
      <w:r w:rsidR="004919AC" w:rsidRPr="00DA63B1">
        <w:rPr>
          <w:rFonts w:ascii="Times New Roman" w:hAnsi="Times New Roman" w:cs="Times New Roman"/>
        </w:rPr>
        <w:t>economy at large</w:t>
      </w:r>
      <w:r w:rsidR="00997A0F" w:rsidRPr="00DA63B1">
        <w:rPr>
          <w:rFonts w:ascii="Times New Roman" w:hAnsi="Times New Roman" w:cs="Times New Roman"/>
        </w:rPr>
        <w:t>.</w:t>
      </w:r>
      <w:r w:rsidR="001F5213" w:rsidRPr="00DA63B1">
        <w:rPr>
          <w:rFonts w:ascii="Times New Roman" w:hAnsi="Times New Roman" w:cs="Times New Roman"/>
        </w:rPr>
        <w:t xml:space="preserve"> </w:t>
      </w:r>
      <w:r w:rsidRPr="00005CAD">
        <w:rPr>
          <w:rFonts w:ascii="Times New Roman" w:hAnsi="Times New Roman" w:cs="Times New Roman"/>
        </w:rPr>
        <w:t>While many entrepreneurs have the vision, talent, and drive to succeed, they are too often shut out of traditional funding streams that are essential for growth and sustainability.</w:t>
      </w:r>
      <w:r w:rsidR="00F7292D" w:rsidRPr="00DA63B1">
        <w:rPr>
          <w:rFonts w:ascii="Times New Roman" w:hAnsi="Times New Roman" w:cs="Times New Roman"/>
        </w:rPr>
        <w:t xml:space="preserve"> By providing SBICs additional incentive and greater leverage</w:t>
      </w:r>
      <w:r w:rsidR="005900F6" w:rsidRPr="00DA63B1">
        <w:rPr>
          <w:rFonts w:ascii="Times New Roman" w:hAnsi="Times New Roman" w:cs="Times New Roman"/>
        </w:rPr>
        <w:t xml:space="preserve"> to invest in socially and economically disadvantaged small businesses,</w:t>
      </w:r>
      <w:r w:rsidR="001D06BE" w:rsidRPr="00DA63B1">
        <w:rPr>
          <w:rFonts w:ascii="Times New Roman" w:hAnsi="Times New Roman" w:cs="Times New Roman"/>
        </w:rPr>
        <w:t xml:space="preserve"> this </w:t>
      </w:r>
      <w:r w:rsidR="009F22BB">
        <w:rPr>
          <w:rFonts w:ascii="Times New Roman" w:hAnsi="Times New Roman" w:cs="Times New Roman"/>
        </w:rPr>
        <w:t>Committee</w:t>
      </w:r>
      <w:r w:rsidR="001D06BE" w:rsidRPr="00DA63B1">
        <w:rPr>
          <w:rFonts w:ascii="Times New Roman" w:hAnsi="Times New Roman" w:cs="Times New Roman"/>
        </w:rPr>
        <w:t xml:space="preserve"> can meaningfully address </w:t>
      </w:r>
      <w:r w:rsidR="001D06BE" w:rsidRPr="00005CAD">
        <w:rPr>
          <w:rFonts w:ascii="Times New Roman" w:hAnsi="Times New Roman" w:cs="Times New Roman"/>
        </w:rPr>
        <w:t>systemic barriers these businesses face in accessing capital</w:t>
      </w:r>
      <w:r w:rsidR="001D06BE" w:rsidRPr="00DA63B1">
        <w:rPr>
          <w:rFonts w:ascii="Times New Roman" w:hAnsi="Times New Roman" w:cs="Times New Roman"/>
        </w:rPr>
        <w:t xml:space="preserve">. </w:t>
      </w:r>
    </w:p>
    <w:p w14:paraId="01A4FFD7" w14:textId="765595F0" w:rsidR="005D389A" w:rsidRPr="00005CAD" w:rsidRDefault="00C84444" w:rsidP="005D389A">
      <w:pPr>
        <w:jc w:val="both"/>
        <w:rPr>
          <w:rFonts w:ascii="Times New Roman" w:hAnsi="Times New Roman" w:cs="Times New Roman"/>
        </w:rPr>
      </w:pPr>
      <w:r w:rsidRPr="00DA63B1">
        <w:rPr>
          <w:rFonts w:ascii="Times New Roman" w:hAnsi="Times New Roman" w:cs="Times New Roman"/>
        </w:rPr>
        <w:t>The Trump Administration marked this year’s Small Business Week celebration with a proclamation that it would seek to power small businesses</w:t>
      </w:r>
      <w:r w:rsidR="007C7C92" w:rsidRPr="00DA63B1">
        <w:rPr>
          <w:rFonts w:ascii="Times New Roman" w:hAnsi="Times New Roman" w:cs="Times New Roman"/>
        </w:rPr>
        <w:t>, the backbone of this nation’s economy,</w:t>
      </w:r>
      <w:r w:rsidRPr="00DA63B1">
        <w:rPr>
          <w:rFonts w:ascii="Times New Roman" w:hAnsi="Times New Roman" w:cs="Times New Roman"/>
        </w:rPr>
        <w:t xml:space="preserve"> by </w:t>
      </w:r>
      <w:r w:rsidR="007C7C92" w:rsidRPr="00DA63B1">
        <w:rPr>
          <w:rFonts w:ascii="Times New Roman" w:hAnsi="Times New Roman" w:cs="Times New Roman"/>
        </w:rPr>
        <w:t>reducing compliance and regulatory hurdles that disproportionately burden small businesses and manufacturers</w:t>
      </w:r>
      <w:r w:rsidR="002708A5">
        <w:rPr>
          <w:rFonts w:ascii="Times New Roman" w:hAnsi="Times New Roman" w:cs="Times New Roman"/>
        </w:rPr>
        <w:t xml:space="preserve">. Chief among these hurdles </w:t>
      </w:r>
      <w:r w:rsidR="0035305F">
        <w:rPr>
          <w:rFonts w:ascii="Times New Roman" w:hAnsi="Times New Roman" w:cs="Times New Roman"/>
        </w:rPr>
        <w:t>includes access to capital</w:t>
      </w:r>
      <w:r w:rsidRPr="00DA63B1">
        <w:rPr>
          <w:rFonts w:ascii="Times New Roman" w:hAnsi="Times New Roman" w:cs="Times New Roman"/>
        </w:rPr>
        <w:t xml:space="preserve">.  </w:t>
      </w:r>
      <w:r w:rsidR="00005CAD" w:rsidRPr="00005CAD">
        <w:rPr>
          <w:rFonts w:ascii="Times New Roman" w:hAnsi="Times New Roman" w:cs="Times New Roman"/>
        </w:rPr>
        <w:t xml:space="preserve">H.R. 5559 is a timely and necessary measure that would help </w:t>
      </w:r>
      <w:r w:rsidR="005D389A">
        <w:rPr>
          <w:rFonts w:ascii="Times New Roman" w:hAnsi="Times New Roman" w:cs="Times New Roman"/>
        </w:rPr>
        <w:t>to increase participation of investors</w:t>
      </w:r>
      <w:r w:rsidR="005D389A" w:rsidRPr="005D389A">
        <w:rPr>
          <w:rFonts w:ascii="Times New Roman" w:hAnsi="Times New Roman" w:cs="Times New Roman"/>
        </w:rPr>
        <w:t xml:space="preserve"> </w:t>
      </w:r>
      <w:r w:rsidR="005D389A">
        <w:rPr>
          <w:rFonts w:ascii="Times New Roman" w:hAnsi="Times New Roman" w:cs="Times New Roman"/>
        </w:rPr>
        <w:t xml:space="preserve">and </w:t>
      </w:r>
      <w:r w:rsidR="005D389A" w:rsidRPr="00DA63B1">
        <w:rPr>
          <w:rFonts w:ascii="Times New Roman" w:hAnsi="Times New Roman" w:cs="Times New Roman"/>
        </w:rPr>
        <w:t>unlock the full economic potential of small businesses</w:t>
      </w:r>
      <w:r w:rsidR="00005CAD" w:rsidRPr="00005CAD">
        <w:rPr>
          <w:rFonts w:ascii="Times New Roman" w:hAnsi="Times New Roman" w:cs="Times New Roman"/>
        </w:rPr>
        <w:t>. By encouraging public and private sector collaboration and expanding access to capital,</w:t>
      </w:r>
      <w:r w:rsidR="005D389A">
        <w:rPr>
          <w:rFonts w:ascii="Times New Roman" w:hAnsi="Times New Roman" w:cs="Times New Roman"/>
        </w:rPr>
        <w:t xml:space="preserve"> this bill promotes the dignity and determination of</w:t>
      </w:r>
      <w:r w:rsidR="00005CAD" w:rsidRPr="00005CAD">
        <w:rPr>
          <w:rFonts w:ascii="Times New Roman" w:hAnsi="Times New Roman" w:cs="Times New Roman"/>
        </w:rPr>
        <w:t xml:space="preserve"> </w:t>
      </w:r>
      <w:r w:rsidR="005D389A">
        <w:rPr>
          <w:rFonts w:ascii="Times New Roman" w:hAnsi="Times New Roman" w:cs="Times New Roman"/>
        </w:rPr>
        <w:t xml:space="preserve">entrepreneurs to </w:t>
      </w:r>
      <w:r w:rsidR="005D389A" w:rsidRPr="00DA63B1">
        <w:rPr>
          <w:rFonts w:ascii="Times New Roman" w:hAnsi="Times New Roman" w:cs="Times New Roman"/>
        </w:rPr>
        <w:t>hire people, develop innovative products or services, and acquire other companies</w:t>
      </w:r>
      <w:r w:rsidR="00F36663">
        <w:rPr>
          <w:rFonts w:ascii="Times New Roman" w:hAnsi="Times New Roman" w:cs="Times New Roman"/>
        </w:rPr>
        <w:t>.</w:t>
      </w:r>
    </w:p>
    <w:p w14:paraId="49F272F5" w14:textId="738B7479" w:rsidR="00005CAD" w:rsidRPr="00005CAD" w:rsidRDefault="00005CAD" w:rsidP="00D56F6D">
      <w:pPr>
        <w:jc w:val="both"/>
        <w:rPr>
          <w:rFonts w:ascii="Times New Roman" w:hAnsi="Times New Roman" w:cs="Times New Roman"/>
        </w:rPr>
      </w:pPr>
      <w:r w:rsidRPr="00005CAD">
        <w:rPr>
          <w:rFonts w:ascii="Times New Roman" w:hAnsi="Times New Roman" w:cs="Times New Roman"/>
        </w:rPr>
        <w:lastRenderedPageBreak/>
        <w:t>We commend the Committee’s longstanding bipartisan work on issues affecting America’s small business ecosystem and urge you to take swift action to move this legislation forward.</w:t>
      </w:r>
      <w:r w:rsidR="00F36663">
        <w:rPr>
          <w:rFonts w:ascii="Times New Roman" w:hAnsi="Times New Roman" w:cs="Times New Roman"/>
        </w:rPr>
        <w:t xml:space="preserve"> </w:t>
      </w:r>
      <w:r w:rsidRPr="00005CAD">
        <w:rPr>
          <w:rFonts w:ascii="Times New Roman" w:hAnsi="Times New Roman" w:cs="Times New Roman"/>
        </w:rPr>
        <w:t xml:space="preserve">Expanding access to capital for socially and economically disadvantaged small business concerns is not just a matter of </w:t>
      </w:r>
      <w:r w:rsidR="002708A5" w:rsidRPr="00005CAD">
        <w:rPr>
          <w:rFonts w:ascii="Times New Roman" w:hAnsi="Times New Roman" w:cs="Times New Roman"/>
        </w:rPr>
        <w:t xml:space="preserve">fairness, </w:t>
      </w:r>
      <w:r w:rsidRPr="00005CAD">
        <w:rPr>
          <w:rFonts w:ascii="Times New Roman" w:hAnsi="Times New Roman" w:cs="Times New Roman"/>
        </w:rPr>
        <w:t>it is a strategic economic imperative.</w:t>
      </w:r>
    </w:p>
    <w:p w14:paraId="7530FAB1" w14:textId="7311FC64" w:rsidR="00005CAD" w:rsidRPr="00005CAD" w:rsidRDefault="00005CAD" w:rsidP="00D56F6D">
      <w:pPr>
        <w:jc w:val="both"/>
        <w:rPr>
          <w:rFonts w:ascii="Times New Roman" w:hAnsi="Times New Roman" w:cs="Times New Roman"/>
        </w:rPr>
      </w:pPr>
      <w:r w:rsidRPr="00005CAD">
        <w:rPr>
          <w:rFonts w:ascii="Times New Roman" w:hAnsi="Times New Roman" w:cs="Times New Roman"/>
        </w:rPr>
        <w:t>Thank you for your continued leadership and consideration of this critical issue. We stand ready to support the Committee in advancing this effort and would welcome the opportunity to provide further insights based on our experience representing small business clients</w:t>
      </w:r>
      <w:r w:rsidR="00F36663">
        <w:rPr>
          <w:rFonts w:ascii="Times New Roman" w:hAnsi="Times New Roman" w:cs="Times New Roman"/>
        </w:rPr>
        <w:t xml:space="preserve"> and investors</w:t>
      </w:r>
      <w:r w:rsidRPr="00005CAD">
        <w:rPr>
          <w:rFonts w:ascii="Times New Roman" w:hAnsi="Times New Roman" w:cs="Times New Roman"/>
        </w:rPr>
        <w:t xml:space="preserve"> across the country.</w:t>
      </w:r>
    </w:p>
    <w:p w14:paraId="099F87CA" w14:textId="482912D8" w:rsidR="006973B3" w:rsidRPr="00DA63B1" w:rsidRDefault="00005CAD" w:rsidP="00005CAD">
      <w:pPr>
        <w:rPr>
          <w:rFonts w:ascii="Times New Roman" w:hAnsi="Times New Roman" w:cs="Times New Roman"/>
          <w:b/>
          <w:bCs/>
        </w:rPr>
      </w:pPr>
      <w:r w:rsidRPr="00005CAD">
        <w:rPr>
          <w:rFonts w:ascii="Times New Roman" w:hAnsi="Times New Roman" w:cs="Times New Roman"/>
        </w:rPr>
        <w:t>Sincerely,</w:t>
      </w:r>
      <w:r w:rsidRPr="00005CAD">
        <w:rPr>
          <w:rFonts w:ascii="Times New Roman" w:hAnsi="Times New Roman" w:cs="Times New Roman"/>
        </w:rPr>
        <w:br/>
      </w:r>
    </w:p>
    <w:p w14:paraId="59276C51" w14:textId="50EA2B15" w:rsidR="00091C82" w:rsidRPr="00DA63B1" w:rsidRDefault="006973B3" w:rsidP="00005CAD">
      <w:pPr>
        <w:rPr>
          <w:rFonts w:ascii="Times New Roman" w:hAnsi="Times New Roman" w:cs="Times New Roman"/>
          <w:b/>
          <w:bCs/>
        </w:rPr>
      </w:pPr>
      <w:r w:rsidRPr="006973B3">
        <w:rPr>
          <w:rFonts w:ascii="Times New Roman" w:hAnsi="Times New Roman" w:cs="Times New Roman"/>
          <w:b/>
          <w:bCs/>
          <w:noProof/>
        </w:rPr>
        <w:drawing>
          <wp:inline distT="0" distB="0" distL="0" distR="0" wp14:anchorId="4283A643" wp14:editId="06F68F18">
            <wp:extent cx="1258645" cy="668966"/>
            <wp:effectExtent l="0" t="0" r="0" b="0"/>
            <wp:docPr id="440548829"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48829" name="Picture 1" descr="A signature on a white background&#10;&#10;AI-generated content may be incorrect."/>
                    <pic:cNvPicPr/>
                  </pic:nvPicPr>
                  <pic:blipFill>
                    <a:blip r:embed="rId6"/>
                    <a:stretch>
                      <a:fillRect/>
                    </a:stretch>
                  </pic:blipFill>
                  <pic:spPr>
                    <a:xfrm>
                      <a:off x="0" y="0"/>
                      <a:ext cx="1287140" cy="684111"/>
                    </a:xfrm>
                    <a:prstGeom prst="rect">
                      <a:avLst/>
                    </a:prstGeom>
                  </pic:spPr>
                </pic:pic>
              </a:graphicData>
            </a:graphic>
          </wp:inline>
        </w:drawing>
      </w:r>
    </w:p>
    <w:p w14:paraId="207C9ADF" w14:textId="77777777" w:rsidR="00091C82" w:rsidRPr="00DA63B1" w:rsidRDefault="00091C82" w:rsidP="00091C82">
      <w:pPr>
        <w:spacing w:after="0"/>
        <w:rPr>
          <w:rFonts w:ascii="Times New Roman" w:hAnsi="Times New Roman" w:cs="Times New Roman"/>
        </w:rPr>
      </w:pPr>
      <w:r w:rsidRPr="00DA63B1">
        <w:rPr>
          <w:rFonts w:ascii="Times New Roman" w:hAnsi="Times New Roman" w:cs="Times New Roman"/>
        </w:rPr>
        <w:t>Geoffrey Williams</w:t>
      </w:r>
    </w:p>
    <w:p w14:paraId="4F109519" w14:textId="77777777" w:rsidR="00091C82" w:rsidRPr="00DA63B1" w:rsidRDefault="00091C82" w:rsidP="00091C82">
      <w:pPr>
        <w:spacing w:after="0"/>
        <w:rPr>
          <w:rFonts w:ascii="Times New Roman" w:hAnsi="Times New Roman" w:cs="Times New Roman"/>
        </w:rPr>
      </w:pPr>
      <w:r w:rsidRPr="00DA63B1">
        <w:rPr>
          <w:rFonts w:ascii="Times New Roman" w:hAnsi="Times New Roman" w:cs="Times New Roman"/>
        </w:rPr>
        <w:t xml:space="preserve">President </w:t>
      </w:r>
    </w:p>
    <w:p w14:paraId="730E4265" w14:textId="587356B6" w:rsidR="00005CAD" w:rsidRPr="00005CAD" w:rsidRDefault="00091C82" w:rsidP="00091C82">
      <w:pPr>
        <w:spacing w:after="0"/>
        <w:rPr>
          <w:rFonts w:ascii="Times New Roman" w:hAnsi="Times New Roman" w:cs="Times New Roman"/>
          <w:b/>
          <w:bCs/>
        </w:rPr>
      </w:pPr>
      <w:r w:rsidRPr="00DA63B1">
        <w:rPr>
          <w:rFonts w:ascii="Times New Roman" w:hAnsi="Times New Roman" w:cs="Times New Roman"/>
        </w:rPr>
        <w:t>SBI Counsel, P.C.</w:t>
      </w:r>
      <w:r w:rsidR="00005CAD" w:rsidRPr="00005CAD">
        <w:rPr>
          <w:rFonts w:ascii="Times New Roman" w:hAnsi="Times New Roman" w:cs="Times New Roman"/>
        </w:rPr>
        <w:br/>
      </w:r>
    </w:p>
    <w:p w14:paraId="18B869C7" w14:textId="4CFB6599" w:rsidR="00EA1F4F" w:rsidRPr="00DA63B1" w:rsidRDefault="00EA1F4F">
      <w:pPr>
        <w:rPr>
          <w:rFonts w:ascii="Times New Roman" w:hAnsi="Times New Roman" w:cs="Times New Roman"/>
        </w:rPr>
      </w:pPr>
    </w:p>
    <w:sectPr w:rsidR="00EA1F4F" w:rsidRPr="00DA63B1" w:rsidSect="003C46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303D" w14:textId="77777777" w:rsidR="00481AAC" w:rsidRDefault="00481AAC" w:rsidP="005C391D">
      <w:pPr>
        <w:spacing w:after="0" w:line="240" w:lineRule="auto"/>
      </w:pPr>
      <w:r>
        <w:separator/>
      </w:r>
    </w:p>
  </w:endnote>
  <w:endnote w:type="continuationSeparator" w:id="0">
    <w:p w14:paraId="7C072F90" w14:textId="77777777" w:rsidR="00481AAC" w:rsidRDefault="00481AAC" w:rsidP="005C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D9BB" w14:textId="77777777" w:rsidR="00481AAC" w:rsidRDefault="00481AAC" w:rsidP="005C391D">
      <w:pPr>
        <w:spacing w:after="0" w:line="240" w:lineRule="auto"/>
      </w:pPr>
      <w:r>
        <w:separator/>
      </w:r>
    </w:p>
  </w:footnote>
  <w:footnote w:type="continuationSeparator" w:id="0">
    <w:p w14:paraId="471CF974" w14:textId="77777777" w:rsidR="00481AAC" w:rsidRDefault="00481AAC" w:rsidP="005C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59F6" w14:textId="533AF33A" w:rsidR="003C4644" w:rsidRPr="00D56F6D" w:rsidRDefault="003C4644" w:rsidP="003C4644">
    <w:pPr>
      <w:pBdr>
        <w:bottom w:val="single" w:sz="6" w:space="1" w:color="auto"/>
      </w:pBdr>
      <w:rPr>
        <w:rFonts w:ascii="Century" w:hAnsi="Century" w:cs="Times New Roman"/>
        <w:color w:val="0E2841" w:themeColor="text2"/>
        <w:sz w:val="22"/>
        <w:szCs w:val="22"/>
      </w:rPr>
    </w:pPr>
    <w:r w:rsidRPr="00D56F6D">
      <w:rPr>
        <w:rFonts w:ascii="Century" w:hAnsi="Century" w:cs="Times New Roman"/>
        <w:color w:val="0E2841" w:themeColor="text2"/>
        <w:sz w:val="22"/>
        <w:szCs w:val="22"/>
      </w:rPr>
      <w:t>1701 Pennsylvania Ave, NW Suite 200</w:t>
    </w:r>
    <w:r w:rsidRPr="00D56F6D">
      <w:rPr>
        <w:rFonts w:ascii="Century" w:hAnsi="Century" w:cs="Times New Roman"/>
        <w:color w:val="F1B305"/>
        <w:sz w:val="22"/>
        <w:szCs w:val="22"/>
      </w:rPr>
      <w:t xml:space="preserve"> | </w:t>
    </w:r>
    <w:r w:rsidRPr="00D56F6D">
      <w:rPr>
        <w:rFonts w:ascii="Century" w:hAnsi="Century" w:cs="Times New Roman"/>
        <w:color w:val="0E2841" w:themeColor="text2"/>
        <w:sz w:val="22"/>
        <w:szCs w:val="22"/>
      </w:rPr>
      <w:t>Washington, DC 20006</w:t>
    </w:r>
    <w:r w:rsidRPr="00D56F6D">
      <w:rPr>
        <w:rFonts w:ascii="Century" w:hAnsi="Century" w:cs="Times New Roman"/>
        <w:color w:val="F1B305"/>
        <w:sz w:val="22"/>
        <w:szCs w:val="22"/>
      </w:rPr>
      <w:t xml:space="preserve"> | </w:t>
    </w:r>
    <w:r w:rsidRPr="00D56F6D">
      <w:rPr>
        <w:rFonts w:ascii="Century" w:hAnsi="Century" w:cs="Times New Roman"/>
        <w:color w:val="0E2841" w:themeColor="text2"/>
        <w:sz w:val="22"/>
        <w:szCs w:val="22"/>
      </w:rPr>
      <w:t>202.810.7050</w:t>
    </w:r>
  </w:p>
  <w:p w14:paraId="4CE4B8CE" w14:textId="54C0B163" w:rsidR="003C4644" w:rsidRDefault="00D56F6D" w:rsidP="00D56F6D">
    <w:pPr>
      <w:pStyle w:val="Header"/>
    </w:pPr>
    <w:r w:rsidRPr="00DA63B1">
      <w:rPr>
        <w:rFonts w:ascii="Times New Roman" w:hAnsi="Times New Roman" w:cs="Times New Roman"/>
        <w:noProof/>
      </w:rPr>
      <w:drawing>
        <wp:inline distT="0" distB="0" distL="0" distR="0" wp14:anchorId="7F62086A" wp14:editId="6EE9C876">
          <wp:extent cx="1431179" cy="860334"/>
          <wp:effectExtent l="0" t="0" r="0" b="635"/>
          <wp:docPr id="1395890348" name="Picture 1" descr="A logo for a cou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90348" name="Picture 1" descr="A logo for a court&#10;&#10;AI-generated content may be incorrect."/>
                  <pic:cNvPicPr/>
                </pic:nvPicPr>
                <pic:blipFill rotWithShape="1">
                  <a:blip r:embed="rId1" cstate="print">
                    <a:extLst>
                      <a:ext uri="{28A0092B-C50C-407E-A947-70E740481C1C}">
                        <a14:useLocalDpi xmlns:a14="http://schemas.microsoft.com/office/drawing/2010/main" val="0"/>
                      </a:ext>
                    </a:extLst>
                  </a:blip>
                  <a:srcRect l="18851" t="30606" r="14671" b="27278"/>
                  <a:stretch>
                    <a:fillRect/>
                  </a:stretch>
                </pic:blipFill>
                <pic:spPr bwMode="auto">
                  <a:xfrm>
                    <a:off x="0" y="0"/>
                    <a:ext cx="1431179" cy="860334"/>
                  </a:xfrm>
                  <a:prstGeom prst="rect">
                    <a:avLst/>
                  </a:prstGeom>
                  <a:ln>
                    <a:noFill/>
                  </a:ln>
                  <a:extLst>
                    <a:ext uri="{53640926-AAD7-44D8-BBD7-CCE9431645EC}">
                      <a14:shadowObscured xmlns:a14="http://schemas.microsoft.com/office/drawing/2010/main"/>
                    </a:ext>
                  </a:extLst>
                </pic:spPr>
              </pic:pic>
            </a:graphicData>
          </a:graphic>
        </wp:inline>
      </w:drawing>
    </w:r>
  </w:p>
  <w:p w14:paraId="06FAAC5F" w14:textId="77777777" w:rsidR="003C4644" w:rsidRDefault="003C4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AD"/>
    <w:rsid w:val="00005CAD"/>
    <w:rsid w:val="000575DC"/>
    <w:rsid w:val="00091C82"/>
    <w:rsid w:val="0009392C"/>
    <w:rsid w:val="000F6413"/>
    <w:rsid w:val="001660F2"/>
    <w:rsid w:val="00192501"/>
    <w:rsid w:val="001D06BE"/>
    <w:rsid w:val="001F5213"/>
    <w:rsid w:val="002708A5"/>
    <w:rsid w:val="002C6202"/>
    <w:rsid w:val="0035305F"/>
    <w:rsid w:val="003C4644"/>
    <w:rsid w:val="00481AAC"/>
    <w:rsid w:val="004919AC"/>
    <w:rsid w:val="005900F6"/>
    <w:rsid w:val="005C391D"/>
    <w:rsid w:val="005D389A"/>
    <w:rsid w:val="005D75DC"/>
    <w:rsid w:val="005F0E8A"/>
    <w:rsid w:val="00601FD8"/>
    <w:rsid w:val="006973B3"/>
    <w:rsid w:val="00713BA7"/>
    <w:rsid w:val="0073558F"/>
    <w:rsid w:val="007C7C92"/>
    <w:rsid w:val="00891465"/>
    <w:rsid w:val="00894F00"/>
    <w:rsid w:val="008E7A1B"/>
    <w:rsid w:val="0093594A"/>
    <w:rsid w:val="00943B70"/>
    <w:rsid w:val="00987B07"/>
    <w:rsid w:val="00997A0F"/>
    <w:rsid w:val="009B2580"/>
    <w:rsid w:val="009F22BB"/>
    <w:rsid w:val="00B656D5"/>
    <w:rsid w:val="00BF3AF0"/>
    <w:rsid w:val="00C84444"/>
    <w:rsid w:val="00CA48B3"/>
    <w:rsid w:val="00D56F6D"/>
    <w:rsid w:val="00D8164A"/>
    <w:rsid w:val="00DA63B1"/>
    <w:rsid w:val="00E714FB"/>
    <w:rsid w:val="00EA1F4F"/>
    <w:rsid w:val="00EE35E7"/>
    <w:rsid w:val="00F21738"/>
    <w:rsid w:val="00F36663"/>
    <w:rsid w:val="00F7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08E0E"/>
  <w15:chartTrackingRefBased/>
  <w15:docId w15:val="{B15F8BE1-CA46-481D-897A-4088352A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AD"/>
    <w:rPr>
      <w:rFonts w:eastAsiaTheme="majorEastAsia" w:cstheme="majorBidi"/>
      <w:color w:val="272727" w:themeColor="text1" w:themeTint="D8"/>
    </w:rPr>
  </w:style>
  <w:style w:type="paragraph" w:styleId="Title">
    <w:name w:val="Title"/>
    <w:basedOn w:val="Normal"/>
    <w:next w:val="Normal"/>
    <w:link w:val="TitleChar"/>
    <w:uiPriority w:val="10"/>
    <w:qFormat/>
    <w:rsid w:val="00005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AD"/>
    <w:pPr>
      <w:spacing w:before="160"/>
      <w:jc w:val="center"/>
    </w:pPr>
    <w:rPr>
      <w:i/>
      <w:iCs/>
      <w:color w:val="404040" w:themeColor="text1" w:themeTint="BF"/>
    </w:rPr>
  </w:style>
  <w:style w:type="character" w:customStyle="1" w:styleId="QuoteChar">
    <w:name w:val="Quote Char"/>
    <w:basedOn w:val="DefaultParagraphFont"/>
    <w:link w:val="Quote"/>
    <w:uiPriority w:val="29"/>
    <w:rsid w:val="00005CAD"/>
    <w:rPr>
      <w:i/>
      <w:iCs/>
      <w:color w:val="404040" w:themeColor="text1" w:themeTint="BF"/>
    </w:rPr>
  </w:style>
  <w:style w:type="paragraph" w:styleId="ListParagraph">
    <w:name w:val="List Paragraph"/>
    <w:basedOn w:val="Normal"/>
    <w:uiPriority w:val="34"/>
    <w:qFormat/>
    <w:rsid w:val="00005CAD"/>
    <w:pPr>
      <w:ind w:left="720"/>
      <w:contextualSpacing/>
    </w:pPr>
  </w:style>
  <w:style w:type="character" w:styleId="IntenseEmphasis">
    <w:name w:val="Intense Emphasis"/>
    <w:basedOn w:val="DefaultParagraphFont"/>
    <w:uiPriority w:val="21"/>
    <w:qFormat/>
    <w:rsid w:val="00005CAD"/>
    <w:rPr>
      <w:i/>
      <w:iCs/>
      <w:color w:val="0F4761" w:themeColor="accent1" w:themeShade="BF"/>
    </w:rPr>
  </w:style>
  <w:style w:type="paragraph" w:styleId="IntenseQuote">
    <w:name w:val="Intense Quote"/>
    <w:basedOn w:val="Normal"/>
    <w:next w:val="Normal"/>
    <w:link w:val="IntenseQuoteChar"/>
    <w:uiPriority w:val="30"/>
    <w:qFormat/>
    <w:rsid w:val="00005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AD"/>
    <w:rPr>
      <w:i/>
      <w:iCs/>
      <w:color w:val="0F4761" w:themeColor="accent1" w:themeShade="BF"/>
    </w:rPr>
  </w:style>
  <w:style w:type="character" w:styleId="IntenseReference">
    <w:name w:val="Intense Reference"/>
    <w:basedOn w:val="DefaultParagraphFont"/>
    <w:uiPriority w:val="32"/>
    <w:qFormat/>
    <w:rsid w:val="00005CAD"/>
    <w:rPr>
      <w:b/>
      <w:bCs/>
      <w:smallCaps/>
      <w:color w:val="0F4761" w:themeColor="accent1" w:themeShade="BF"/>
      <w:spacing w:val="5"/>
    </w:rPr>
  </w:style>
  <w:style w:type="table" w:styleId="TableGrid">
    <w:name w:val="Table Grid"/>
    <w:basedOn w:val="TableNormal"/>
    <w:uiPriority w:val="39"/>
    <w:rsid w:val="0009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91D"/>
  </w:style>
  <w:style w:type="paragraph" w:styleId="Footer">
    <w:name w:val="footer"/>
    <w:basedOn w:val="Normal"/>
    <w:link w:val="FooterChar"/>
    <w:uiPriority w:val="99"/>
    <w:unhideWhenUsed/>
    <w:rsid w:val="005C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2753</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Williams</dc:creator>
  <cp:keywords/>
  <dc:description/>
  <cp:lastModifiedBy>Geoffrey Williams</cp:lastModifiedBy>
  <cp:revision>4</cp:revision>
  <dcterms:created xsi:type="dcterms:W3CDTF">2025-10-15T17:14:00Z</dcterms:created>
  <dcterms:modified xsi:type="dcterms:W3CDTF">2025-10-16T14:33:00Z</dcterms:modified>
</cp:coreProperties>
</file>