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0"/>
          <w:szCs w:val="20"/>
        </w:rPr>
      </w:pPr>
      <w:r w:rsidDel="00000000" w:rsidR="00000000" w:rsidRPr="00000000">
        <w:rPr>
          <w:sz w:val="20"/>
          <w:szCs w:val="20"/>
          <w:rtl w:val="0"/>
        </w:rPr>
        <w:t xml:space="preserve">You’re invited to Inclusive VBS at St. Agnes </w:t>
      </w:r>
      <w:r w:rsidDel="00000000" w:rsidR="00000000" w:rsidRPr="00000000">
        <w:rPr>
          <w:b w:val="1"/>
          <w:bCs w:val="1"/>
          <w:sz w:val="20"/>
          <w:szCs w:val="20"/>
          <w:rtl w:val="0"/>
        </w:rPr>
        <w:t xml:space="preserve"> </w:t>
      </w:r>
      <w:r w:rsidDel="00000000" w:rsidR="00000000" w:rsidRPr="00000000">
        <w:rPr>
          <w:b w:val="1"/>
          <w:bCs w:val="1"/>
          <w:i w:val="1"/>
          <w:iCs w:val="1"/>
          <w:sz w:val="20"/>
          <w:szCs w:val="20"/>
          <w:rtl w:val="0"/>
        </w:rPr>
        <w:t xml:space="preserve">June 16</w:t>
      </w:r>
      <w:r w:rsidDel="00000000" w:rsidR="00000000" w:rsidRPr="00000000">
        <w:rPr>
          <w:b w:val="1"/>
          <w:bCs w:val="1"/>
          <w:i w:val="1"/>
          <w:iCs w:val="1"/>
          <w:sz w:val="20"/>
          <w:szCs w:val="20"/>
          <w:vertAlign w:val="superscript"/>
          <w:rtl w:val="0"/>
        </w:rPr>
        <w:t xml:space="preserve">th</w:t>
      </w:r>
      <w:r w:rsidDel="00000000" w:rsidR="00000000" w:rsidRPr="00000000">
        <w:rPr>
          <w:b w:val="1"/>
          <w:bCs w:val="1"/>
          <w:i w:val="1"/>
          <w:iCs w:val="1"/>
          <w:sz w:val="20"/>
          <w:szCs w:val="20"/>
          <w:rtl w:val="0"/>
        </w:rPr>
        <w:t xml:space="preserve"> through June 18</w:t>
      </w:r>
      <w:r w:rsidDel="00000000" w:rsidR="00000000" w:rsidRPr="00000000">
        <w:rPr>
          <w:b w:val="1"/>
          <w:bCs w:val="1"/>
          <w:i w:val="1"/>
          <w:iCs w:val="1"/>
          <w:sz w:val="20"/>
          <w:szCs w:val="20"/>
          <w:vertAlign w:val="superscript"/>
          <w:rtl w:val="0"/>
        </w:rPr>
        <w:t xml:space="preserve">th</w:t>
      </w:r>
      <w:r w:rsidDel="00000000" w:rsidR="00000000" w:rsidRPr="00000000">
        <w:rPr>
          <w:b w:val="1"/>
          <w:bCs w:val="1"/>
          <w:i w:val="1"/>
          <w:iCs w:val="1"/>
          <w:sz w:val="20"/>
          <w:szCs w:val="20"/>
          <w:rtl w:val="0"/>
        </w:rPr>
        <w:t xml:space="preserve"> from 6:00 pm to 7:30 pm.</w:t>
      </w:r>
      <w:r w:rsidDel="00000000" w:rsidR="00000000" w:rsidRPr="00000000">
        <w:rPr>
          <w:sz w:val="20"/>
          <w:szCs w:val="20"/>
          <w:rtl w:val="0"/>
        </w:rPr>
        <w:t xml:space="preserve"> Registrations are due by </w:t>
      </w:r>
      <w:r w:rsidDel="00000000" w:rsidR="00000000" w:rsidRPr="00000000">
        <w:rPr>
          <w:b w:val="1"/>
          <w:bCs w:val="1"/>
          <w:i w:val="1"/>
          <w:iCs w:val="1"/>
          <w:sz w:val="20"/>
          <w:szCs w:val="20"/>
          <w:rtl w:val="0"/>
        </w:rPr>
        <w:t xml:space="preserve">June 6</w:t>
      </w:r>
      <w:r w:rsidDel="00000000" w:rsidR="00000000" w:rsidRPr="00000000">
        <w:rPr>
          <w:b w:val="1"/>
          <w:bCs w:val="1"/>
          <w:i w:val="1"/>
          <w:iCs w:val="1"/>
          <w:sz w:val="20"/>
          <w:szCs w:val="20"/>
          <w:vertAlign w:val="superscript"/>
          <w:rtl w:val="0"/>
        </w:rPr>
        <w:t xml:space="preserve">th</w:t>
      </w:r>
      <w:r w:rsidDel="00000000" w:rsidR="00000000" w:rsidRPr="00000000">
        <w:rPr>
          <w:sz w:val="20"/>
          <w:szCs w:val="20"/>
          <w:rtl w:val="0"/>
        </w:rPr>
        <w:t xml:space="preserve">. This is a smaller group, with shorter times, and fewer days to help allow people with different needs to have the chance to participate in VBS.  Please register as soon as possible as there will be a limit of 15 participants. The cost is $15 per child. Please let us know if you need assistance with the cost. If you have any questions, please contact Kendra Forster at 616-666-3112 or </w:t>
      </w:r>
      <w:hyperlink r:id="rId7">
        <w:r w:rsidDel="00000000" w:rsidR="00000000" w:rsidRPr="00000000">
          <w:rPr>
            <w:color w:val="1155cc"/>
            <w:sz w:val="20"/>
            <w:szCs w:val="20"/>
            <w:u w:val="single"/>
            <w:rtl w:val="0"/>
          </w:rPr>
          <w:t xml:space="preserve">kendraforster.tbd@gmail.com</w:t>
        </w:r>
      </w:hyperlink>
      <w:r w:rsidDel="00000000" w:rsidR="00000000" w:rsidRPr="00000000">
        <w:rPr>
          <w:sz w:val="20"/>
          <w:szCs w:val="20"/>
          <w:rtl w:val="0"/>
        </w:rPr>
        <w:t xml:space="preserve"> .</w:t>
      </w:r>
    </w:p>
    <w:tbl>
      <w:tblPr>
        <w:tblStyle w:val="Table1"/>
        <w:tblpPr w:leftFromText="180" w:rightFromText="180" w:topFromText="0" w:bottomFromText="0" w:vertAnchor="text" w:horzAnchor="text" w:tblpX="0" w:tblpY="101"/>
        <w:tblW w:w="91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70"/>
        <w:gridCol w:w="4950"/>
        <w:tblGridChange w:id="0">
          <w:tblGrid>
            <w:gridCol w:w="4170"/>
            <w:gridCol w:w="4950"/>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t xml:space="preserve">Participants’s Name:</w:t>
            </w:r>
          </w:p>
          <w:p w:rsidR="00000000" w:rsidDel="00000000" w:rsidP="00000000" w:rsidRDefault="00000000" w:rsidRPr="00000000" w14:paraId="00000003">
            <w:pPr>
              <w:rPr/>
            </w:pPr>
            <w:r w:rsidDel="00000000" w:rsidR="00000000" w:rsidRPr="00000000">
              <w:rPr>
                <w:rtl w:val="0"/>
              </w:rPr>
            </w:r>
          </w:p>
        </w:tc>
        <w:tc>
          <w:tcPr/>
          <w:p w:rsidR="00000000" w:rsidDel="00000000" w:rsidP="00000000" w:rsidRDefault="00000000" w:rsidRPr="00000000" w14:paraId="00000004">
            <w:pPr>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005">
            <w:pPr>
              <w:rPr/>
            </w:pPr>
            <w:r w:rsidDel="00000000" w:rsidR="00000000" w:rsidRPr="00000000">
              <w:rPr>
                <w:rtl w:val="0"/>
              </w:rPr>
              <w:t xml:space="preserve">Participants’s Age :</w:t>
            </w:r>
          </w:p>
          <w:p w:rsidR="00000000" w:rsidDel="00000000" w:rsidP="00000000" w:rsidRDefault="00000000" w:rsidRPr="00000000" w14:paraId="00000006">
            <w:pPr>
              <w:rPr/>
            </w:pPr>
            <w:r w:rsidDel="00000000" w:rsidR="00000000" w:rsidRPr="00000000">
              <w:rPr>
                <w:rtl w:val="0"/>
              </w:rPr>
            </w:r>
          </w:p>
        </w:tc>
        <w:tc>
          <w:tcPr/>
          <w:p w:rsidR="00000000" w:rsidDel="00000000" w:rsidP="00000000" w:rsidRDefault="00000000" w:rsidRPr="00000000" w14:paraId="00000007">
            <w:pPr>
              <w:rPr/>
            </w:pPr>
            <w:r w:rsidDel="00000000" w:rsidR="00000000" w:rsidRPr="00000000">
              <w:rPr>
                <w:color w:val="808080"/>
                <w:rtl w:val="0"/>
              </w:rPr>
              <w:t xml:space="preserve">Click or tap her to enter text.</w:t>
            </w:r>
            <w:r w:rsidDel="00000000" w:rsidR="00000000" w:rsidRPr="00000000">
              <w:rPr>
                <w:rtl w:val="0"/>
              </w:rPr>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Date of Birth:</w:t>
            </w:r>
          </w:p>
          <w:p w:rsidR="00000000" w:rsidDel="00000000" w:rsidP="00000000" w:rsidRDefault="00000000" w:rsidRPr="00000000" w14:paraId="00000009">
            <w:pPr>
              <w:rPr/>
            </w:pPr>
            <w:r w:rsidDel="00000000" w:rsidR="00000000" w:rsidRPr="00000000">
              <w:rPr>
                <w:rtl w:val="0"/>
              </w:rPr>
            </w:r>
          </w:p>
        </w:tc>
        <w:tc>
          <w:tcPr/>
          <w:p w:rsidR="00000000" w:rsidDel="00000000" w:rsidP="00000000" w:rsidRDefault="00000000" w:rsidRPr="00000000" w14:paraId="0000000A">
            <w:pPr>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Name of Parents/ Guardians:</w:t>
            </w:r>
          </w:p>
          <w:p w:rsidR="00000000" w:rsidDel="00000000" w:rsidP="00000000" w:rsidRDefault="00000000" w:rsidRPr="00000000" w14:paraId="0000000C">
            <w:pPr>
              <w:rPr/>
            </w:pPr>
            <w:r w:rsidDel="00000000" w:rsidR="00000000" w:rsidRPr="00000000">
              <w:rPr>
                <w:rtl w:val="0"/>
              </w:rPr>
            </w:r>
          </w:p>
        </w:tc>
        <w:tc>
          <w:tcPr/>
          <w:p w:rsidR="00000000" w:rsidDel="00000000" w:rsidP="00000000" w:rsidRDefault="00000000" w:rsidRPr="00000000" w14:paraId="0000000D">
            <w:pPr>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Residents Street Address:</w:t>
            </w:r>
          </w:p>
          <w:p w:rsidR="00000000" w:rsidDel="00000000" w:rsidP="00000000" w:rsidRDefault="00000000" w:rsidRPr="00000000" w14:paraId="0000000F">
            <w:pPr>
              <w:rPr/>
            </w:pPr>
            <w:r w:rsidDel="00000000" w:rsidR="00000000" w:rsidRPr="00000000">
              <w:rPr>
                <w:rtl w:val="0"/>
              </w:rPr>
            </w:r>
          </w:p>
        </w:tc>
        <w:tc>
          <w:tcPr/>
          <w:p w:rsidR="00000000" w:rsidDel="00000000" w:rsidP="00000000" w:rsidRDefault="00000000" w:rsidRPr="00000000" w14:paraId="00000010">
            <w:pPr>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City, State, ZIP:</w:t>
            </w:r>
          </w:p>
          <w:p w:rsidR="00000000" w:rsidDel="00000000" w:rsidP="00000000" w:rsidRDefault="00000000" w:rsidRPr="00000000" w14:paraId="00000012">
            <w:pPr>
              <w:rPr/>
            </w:pPr>
            <w:r w:rsidDel="00000000" w:rsidR="00000000" w:rsidRPr="00000000">
              <w:rPr>
                <w:rtl w:val="0"/>
              </w:rPr>
            </w:r>
          </w:p>
        </w:tc>
        <w:tc>
          <w:tcPr/>
          <w:p w:rsidR="00000000" w:rsidDel="00000000" w:rsidP="00000000" w:rsidRDefault="00000000" w:rsidRPr="00000000" w14:paraId="00000013">
            <w:pPr>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Parent or Caregiver Phone Number:</w:t>
            </w:r>
          </w:p>
          <w:p w:rsidR="00000000" w:rsidDel="00000000" w:rsidP="00000000" w:rsidRDefault="00000000" w:rsidRPr="00000000" w14:paraId="00000015">
            <w:pPr>
              <w:rPr/>
            </w:pPr>
            <w:r w:rsidDel="00000000" w:rsidR="00000000" w:rsidRPr="00000000">
              <w:rPr>
                <w:rtl w:val="0"/>
              </w:rPr>
              <w:t xml:space="preserve">(</w:t>
            </w:r>
            <w:r w:rsidDel="00000000" w:rsidR="00000000" w:rsidRPr="00000000">
              <w:rPr>
                <w:i w:val="1"/>
                <w:iCs w:val="1"/>
                <w:rtl w:val="0"/>
              </w:rPr>
              <w:t xml:space="preserve">Number you can be reached during the event)</w:t>
            </w:r>
            <w:r w:rsidDel="00000000" w:rsidR="00000000" w:rsidRPr="00000000">
              <w:rPr>
                <w:rtl w:val="0"/>
              </w:rPr>
            </w:r>
          </w:p>
        </w:tc>
        <w:tc>
          <w:tcPr/>
          <w:p w:rsidR="00000000" w:rsidDel="00000000" w:rsidP="00000000" w:rsidRDefault="00000000" w:rsidRPr="00000000" w14:paraId="00000016">
            <w:pPr>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484" w:hRule="atLeast"/>
          <w:tblHeader w:val="0"/>
        </w:trPr>
        <w:tc>
          <w:tcPr/>
          <w:p w:rsidR="00000000" w:rsidDel="00000000" w:rsidP="00000000" w:rsidRDefault="00000000" w:rsidRPr="00000000" w14:paraId="00000017">
            <w:pPr>
              <w:rPr/>
            </w:pPr>
            <w:r w:rsidDel="00000000" w:rsidR="00000000" w:rsidRPr="00000000">
              <w:rPr>
                <w:rtl w:val="0"/>
              </w:rPr>
              <w:t xml:space="preserve">Email Address:</w:t>
            </w:r>
          </w:p>
        </w:tc>
        <w:tc>
          <w:tcPr/>
          <w:p w:rsidR="00000000" w:rsidDel="00000000" w:rsidP="00000000" w:rsidRDefault="00000000" w:rsidRPr="00000000" w14:paraId="00000018">
            <w:pPr>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376" w:hRule="atLeast"/>
          <w:tblHeader w:val="0"/>
        </w:trPr>
        <w:tc>
          <w:tcPr/>
          <w:p w:rsidR="00000000" w:rsidDel="00000000" w:rsidP="00000000" w:rsidRDefault="00000000" w:rsidRPr="00000000" w14:paraId="00000019">
            <w:pPr>
              <w:rPr/>
            </w:pPr>
            <w:r w:rsidDel="00000000" w:rsidR="00000000" w:rsidRPr="00000000">
              <w:rPr>
                <w:rtl w:val="0"/>
              </w:rPr>
              <w:t xml:space="preserve">Additional information about the participant to have a successful event (likes, dislikes, communication preferences, etc.)</w:t>
            </w:r>
          </w:p>
        </w:tc>
        <w:tc>
          <w:tcPr/>
          <w:p w:rsidR="00000000" w:rsidDel="00000000" w:rsidP="00000000" w:rsidRDefault="00000000" w:rsidRPr="00000000" w14:paraId="0000001A">
            <w:pPr>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1B">
      <w:pPr>
        <w:rPr/>
      </w:pPr>
      <w:bookmarkStart w:colFirst="0" w:colLast="0" w:name="_heading=h.gjdgxs" w:id="0"/>
      <w:bookmarkEnd w:id="0"/>
      <w:r w:rsidDel="00000000" w:rsidR="00000000" w:rsidRPr="00000000">
        <w:rPr/>
        <w:drawing>
          <wp:inline distB="0" distT="0" distL="0" distR="0">
            <wp:extent cx="372206" cy="288376"/>
            <wp:effectExtent b="0" l="0" r="0" t="0"/>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72206" cy="288376"/>
                    </a:xfrm>
                    <a:prstGeom prst="rect"/>
                    <a:ln/>
                  </pic:spPr>
                </pic:pic>
              </a:graphicData>
            </a:graphic>
          </wp:inline>
        </w:drawing>
      </w:r>
      <w:r w:rsidDel="00000000" w:rsidR="00000000" w:rsidRPr="00000000">
        <w:rPr>
          <w:rtl w:val="0"/>
        </w:rPr>
      </w:r>
    </w:p>
    <w:tbl>
      <w:tblPr>
        <w:tblStyle w:val="Table2"/>
        <w:tblpPr w:leftFromText="180" w:rightFromText="180" w:topFromText="0" w:bottomFromText="0" w:vertAnchor="text" w:horzAnchor="text" w:tblpX="0" w:tblpY="34"/>
        <w:tblW w:w="92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6"/>
        <w:gridCol w:w="4646"/>
        <w:tblGridChange w:id="0">
          <w:tblGrid>
            <w:gridCol w:w="4646"/>
            <w:gridCol w:w="4646"/>
          </w:tblGrid>
        </w:tblGridChange>
      </w:tblGrid>
      <w:tr>
        <w:trPr>
          <w:cantSplit w:val="0"/>
          <w:trHeight w:val="890" w:hRule="atLeast"/>
          <w:tblHeader w:val="0"/>
        </w:trPr>
        <w:tc>
          <w:tcPr>
            <w:tcBorders>
              <w:bottom w:color="000000" w:space="0" w:sz="0" w:val="nil"/>
            </w:tcBorders>
            <w:shd w:fill="d9d9d9" w:val="clear"/>
          </w:tcPr>
          <w:p w:rsidR="00000000" w:rsidDel="00000000" w:rsidP="00000000" w:rsidRDefault="00000000" w:rsidRPr="00000000" w14:paraId="0000001C">
            <w:pPr>
              <w:rPr>
                <w:sz w:val="24"/>
                <w:szCs w:val="24"/>
              </w:rPr>
            </w:pPr>
            <w:r w:rsidDel="00000000" w:rsidR="00000000" w:rsidRPr="00000000">
              <w:rPr>
                <w:sz w:val="24"/>
                <w:szCs w:val="24"/>
                <w:rtl w:val="0"/>
              </w:rPr>
              <w:t xml:space="preserve">Allergies, medical conditions, or special needs:</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_____________________________________</w:t>
            </w:r>
          </w:p>
        </w:tc>
        <w:tc>
          <w:tcPr/>
          <w:p w:rsidR="00000000" w:rsidDel="00000000" w:rsidP="00000000" w:rsidRDefault="00000000" w:rsidRPr="00000000" w14:paraId="0000001F">
            <w:pPr>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771" w:hRule="atLeast"/>
          <w:tblHeader w:val="0"/>
        </w:trPr>
        <w:tc>
          <w:tcPr>
            <w:tcBorders>
              <w:top w:color="000000" w:space="0" w:sz="0" w:val="nil"/>
            </w:tcBorders>
            <w:shd w:fill="d9d9d9" w:val="clear"/>
          </w:tcPr>
          <w:p w:rsidR="00000000" w:rsidDel="00000000" w:rsidP="00000000" w:rsidRDefault="00000000" w:rsidRPr="00000000" w14:paraId="00000020">
            <w:pPr>
              <w:rPr>
                <w:sz w:val="24"/>
                <w:szCs w:val="24"/>
              </w:rPr>
            </w:pPr>
            <w:r w:rsidDel="00000000" w:rsidR="00000000" w:rsidRPr="00000000">
              <w:rPr>
                <w:sz w:val="24"/>
                <w:szCs w:val="24"/>
                <w:rtl w:val="0"/>
              </w:rPr>
              <w:t xml:space="preserve">In Case of Emergency Contact:</w:t>
            </w:r>
          </w:p>
          <w:p w:rsidR="00000000" w:rsidDel="00000000" w:rsidP="00000000" w:rsidRDefault="00000000" w:rsidRPr="00000000" w14:paraId="00000021">
            <w:pPr>
              <w:rPr>
                <w:sz w:val="24"/>
                <w:szCs w:val="24"/>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734" w:hRule="atLeast"/>
          <w:tblHeader w:val="0"/>
        </w:trPr>
        <w:tc>
          <w:tcPr>
            <w:shd w:fill="d9d9d9" w:val="clear"/>
          </w:tcPr>
          <w:p w:rsidR="00000000" w:rsidDel="00000000" w:rsidP="00000000" w:rsidRDefault="00000000" w:rsidRPr="00000000" w14:paraId="00000023">
            <w:pPr>
              <w:rPr>
                <w:sz w:val="24"/>
                <w:szCs w:val="24"/>
              </w:rPr>
            </w:pPr>
            <w:r w:rsidDel="00000000" w:rsidR="00000000" w:rsidRPr="00000000">
              <w:rPr>
                <w:sz w:val="24"/>
                <w:szCs w:val="24"/>
                <w:rtl w:val="0"/>
              </w:rPr>
              <w:t xml:space="preserve">Phone Number of Emergency Contact:</w:t>
            </w:r>
          </w:p>
        </w:tc>
        <w:tc>
          <w:tcPr/>
          <w:p w:rsidR="00000000" w:rsidDel="00000000" w:rsidP="00000000" w:rsidRDefault="00000000" w:rsidRPr="00000000" w14:paraId="00000024">
            <w:pPr>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764" w:hRule="atLeast"/>
          <w:tblHeader w:val="0"/>
        </w:trPr>
        <w:tc>
          <w:tcPr>
            <w:shd w:fill="d9d9d9" w:val="clear"/>
          </w:tcPr>
          <w:p w:rsidR="00000000" w:rsidDel="00000000" w:rsidP="00000000" w:rsidRDefault="00000000" w:rsidRPr="00000000" w14:paraId="00000025">
            <w:pPr>
              <w:rPr>
                <w:sz w:val="24"/>
                <w:szCs w:val="24"/>
              </w:rPr>
            </w:pPr>
            <w:r w:rsidDel="00000000" w:rsidR="00000000" w:rsidRPr="00000000">
              <w:rPr>
                <w:sz w:val="24"/>
                <w:szCs w:val="24"/>
                <w:rtl w:val="0"/>
              </w:rPr>
              <w:t xml:space="preserve">Relationship to Child:</w:t>
            </w:r>
          </w:p>
        </w:tc>
        <w:tc>
          <w:tcPr/>
          <w:p w:rsidR="00000000" w:rsidDel="00000000" w:rsidP="00000000" w:rsidRDefault="00000000" w:rsidRPr="00000000" w14:paraId="00000026">
            <w:pPr>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174" w:hRule="atLeast"/>
          <w:tblHeader w:val="0"/>
        </w:trPr>
        <w:tc>
          <w:tcPr>
            <w:shd w:fill="d9d9d9" w:val="clear"/>
          </w:tcPr>
          <w:p w:rsidR="00000000" w:rsidDel="00000000" w:rsidP="00000000" w:rsidRDefault="00000000" w:rsidRPr="00000000" w14:paraId="00000027">
            <w:pPr>
              <w:rPr>
                <w:sz w:val="24"/>
                <w:szCs w:val="24"/>
              </w:rPr>
            </w:pPr>
            <w:r w:rsidDel="00000000" w:rsidR="00000000" w:rsidRPr="00000000">
              <w:rPr>
                <w:rtl w:val="0"/>
              </w:rPr>
              <w:t xml:space="preserve">Please sign allowing permission to use photos obtained from VBS participants to St. Agnes Website, Facebook Page and the Local News and Views paper. Only first name to accompany pictures selected for use.  </w:t>
            </w:r>
            <w:r w:rsidDel="00000000" w:rsidR="00000000" w:rsidRPr="00000000">
              <w:rPr>
                <w:rtl w:val="0"/>
              </w:rPr>
            </w:r>
          </w:p>
        </w:tc>
        <w:tc>
          <w:tcPr/>
          <w:p w:rsidR="00000000" w:rsidDel="00000000" w:rsidP="00000000" w:rsidRDefault="00000000" w:rsidRPr="00000000" w14:paraId="00000028">
            <w:pPr>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sectPr>
      <w:headerReference r:id="rId9" w:type="default"/>
      <w:pgSz w:h="15840" w:w="12240"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entium Bas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Gentium Basic" w:cs="Gentium Basic" w:eastAsia="Gentium Basic" w:hAnsi="Gentium Basic"/>
        <w:b w:val="1"/>
        <w:bCs w:val="1"/>
        <w:i w:val="0"/>
        <w:iCs w:val="0"/>
        <w:smallCaps w:val="0"/>
        <w:strike w:val="0"/>
        <w:color w:val="000000"/>
        <w:sz w:val="34"/>
        <w:szCs w:val="34"/>
        <w:u w:val="none"/>
        <w:shd w:fill="auto" w:val="clear"/>
        <w:vertAlign w:val="baseline"/>
      </w:rPr>
    </w:pPr>
    <w:r w:rsidDel="00000000" w:rsidR="00000000" w:rsidRPr="00000000">
      <w:rPr>
        <w:b w:val="1"/>
        <w:bCs w:val="1"/>
        <w:sz w:val="42"/>
        <w:szCs w:val="42"/>
        <w:rtl w:val="0"/>
      </w:rPr>
      <w:t xml:space="preserve">Inclusive </w:t>
    </w:r>
    <w:r w:rsidDel="00000000" w:rsidR="00000000" w:rsidRPr="00000000">
      <w:rPr>
        <w:rFonts w:ascii="Calibri" w:cs="Calibri" w:eastAsia="Calibri" w:hAnsi="Calibri"/>
        <w:b w:val="1"/>
        <w:bCs w:val="1"/>
        <w:i w:val="0"/>
        <w:iCs w:val="0"/>
        <w:smallCaps w:val="0"/>
        <w:strike w:val="0"/>
        <w:color w:val="000000"/>
        <w:sz w:val="42"/>
        <w:szCs w:val="42"/>
        <w:u w:val="none"/>
        <w:shd w:fill="auto" w:val="clear"/>
        <w:vertAlign w:val="baseline"/>
        <w:rtl w:val="0"/>
      </w:rPr>
      <w:t xml:space="preserve">VBS 202</w:t>
    </w:r>
    <w:r w:rsidDel="00000000" w:rsidR="00000000" w:rsidRPr="00000000">
      <w:rPr>
        <w:b w:val="1"/>
        <w:bCs w:val="1"/>
        <w:sz w:val="42"/>
        <w:szCs w:val="42"/>
        <w:rtl w:val="0"/>
      </w:rPr>
      <w:t xml:space="preserve">6</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064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6064C8"/>
  </w:style>
  <w:style w:type="paragraph" w:styleId="Footer">
    <w:name w:val="footer"/>
    <w:basedOn w:val="Normal"/>
    <w:link w:val="FooterChar"/>
    <w:uiPriority w:val="99"/>
    <w:unhideWhenUsed w:val="1"/>
    <w:rsid w:val="006064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6064C8"/>
  </w:style>
  <w:style w:type="table" w:styleId="TableGrid">
    <w:name w:val="Table Grid"/>
    <w:basedOn w:val="TableNormal"/>
    <w:uiPriority w:val="39"/>
    <w:rsid w:val="006064C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75291B"/>
    <w:rPr>
      <w:color w:val="808080"/>
    </w:rPr>
  </w:style>
  <w:style w:type="paragraph" w:styleId="BalloonText">
    <w:name w:val="Balloon Text"/>
    <w:basedOn w:val="Normal"/>
    <w:link w:val="BalloonTextChar"/>
    <w:uiPriority w:val="99"/>
    <w:semiHidden w:val="1"/>
    <w:unhideWhenUsed w:val="1"/>
    <w:rsid w:val="008E095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E0953"/>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endraforster.tbd@gmail.com"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jOUZNISWahBzDkrHPzsNU7d/rg==">CgMxLjAyCGguZ2pkZ3hzOAByITFTekcwVkR5aFZzQk9DZlExd3JUZ3ptV3loSEtZOUJGaA==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2023-04-21T20:26:00Z</dcterms:created>
  <dc:creator>St. Agnes</dc:creator>
</cp:coreProperties>
</file>