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75EF" w14:textId="77777777" w:rsidR="002E178D" w:rsidRDefault="002E178D" w:rsidP="002E178D">
      <w:pPr>
        <w:pStyle w:val="NormalWeb"/>
        <w:shd w:val="clear" w:color="auto" w:fill="FFFFFF"/>
        <w:spacing w:before="0" w:beforeAutospacing="0" w:after="225" w:afterAutospacing="0"/>
        <w:rPr>
          <w:color w:val="564D39"/>
        </w:rPr>
      </w:pPr>
      <w:r>
        <w:rPr>
          <w:noProof/>
        </w:rPr>
        <w:drawing>
          <wp:inline distT="0" distB="0" distL="0" distR="0" wp14:anchorId="4D51FEEB" wp14:editId="6C0104DD">
            <wp:extent cx="4505325" cy="8229600"/>
            <wp:effectExtent l="0" t="0" r="9525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78D">
        <w:rPr>
          <w:color w:val="564D39"/>
        </w:rPr>
        <w:t> </w:t>
      </w:r>
    </w:p>
    <w:p w14:paraId="00AAF411" w14:textId="77777777" w:rsidR="002E178D" w:rsidRDefault="002E178D" w:rsidP="00B4301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 w:line="293" w:lineRule="atLeast"/>
        <w:rPr>
          <w:color w:val="564D39"/>
        </w:rPr>
      </w:pPr>
      <w:r w:rsidRPr="002E178D">
        <w:rPr>
          <w:b/>
          <w:bCs/>
          <w:color w:val="564D39"/>
        </w:rPr>
        <w:lastRenderedPageBreak/>
        <w:t>Age of child:</w:t>
      </w:r>
      <w:r w:rsidRPr="002E178D">
        <w:rPr>
          <w:color w:val="564D39"/>
        </w:rPr>
        <w:t> Do not use ibuprofen in children who are less than 6 months old unless your child's doctor tells you to. This is because it has not been found to be safe in children less than 6 months old. The use of the medicine in children less than 6 months is also not approved by the FDA. It is also best not to give medicines with more than one ingredient in it to children less than 6 years of age.</w:t>
      </w:r>
    </w:p>
    <w:p w14:paraId="3C576D42" w14:textId="6F9D4D4A" w:rsidR="002E178D" w:rsidRPr="002E178D" w:rsidRDefault="002E178D" w:rsidP="00B4301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 w:line="293" w:lineRule="atLeast"/>
        <w:rPr>
          <w:color w:val="564D39"/>
        </w:rPr>
      </w:pPr>
      <w:r w:rsidRPr="002E178D">
        <w:rPr>
          <w:b/>
          <w:bCs/>
          <w:color w:val="564D39"/>
        </w:rPr>
        <w:t>Dosage:</w:t>
      </w:r>
      <w:r w:rsidRPr="002E178D">
        <w:rPr>
          <w:color w:val="564D39"/>
        </w:rPr>
        <w:t> Determine by finding child's weight in the top row of the dosage table.</w:t>
      </w:r>
    </w:p>
    <w:p w14:paraId="010742AA" w14:textId="77777777" w:rsidR="002E178D" w:rsidRPr="002E178D" w:rsidRDefault="002E178D" w:rsidP="002E178D">
      <w:pPr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564D39"/>
          <w:sz w:val="24"/>
          <w:szCs w:val="24"/>
        </w:rPr>
      </w:pPr>
      <w:r w:rsidRPr="002E178D">
        <w:rPr>
          <w:rFonts w:ascii="Times New Roman" w:eastAsia="Times New Roman" w:hAnsi="Times New Roman" w:cs="Times New Roman"/>
          <w:b/>
          <w:bCs/>
          <w:color w:val="564D39"/>
          <w:sz w:val="24"/>
          <w:szCs w:val="24"/>
        </w:rPr>
        <w:t>Measuring the dose for </w:t>
      </w:r>
      <w:hyperlink r:id="rId6" w:history="1">
        <w:r w:rsidRPr="002E178D">
          <w:rPr>
            <w:rFonts w:ascii="Times New Roman" w:eastAsia="Times New Roman" w:hAnsi="Times New Roman" w:cs="Times New Roman"/>
            <w:b/>
            <w:bCs/>
            <w:color w:val="DE5D2D"/>
            <w:sz w:val="24"/>
            <w:szCs w:val="24"/>
            <w:u w:val="single"/>
          </w:rPr>
          <w:t>liquid medicines</w:t>
        </w:r>
      </w:hyperlink>
      <w:r w:rsidRPr="002E178D">
        <w:rPr>
          <w:rFonts w:ascii="Times New Roman" w:eastAsia="Times New Roman" w:hAnsi="Times New Roman" w:cs="Times New Roman"/>
          <w:b/>
          <w:bCs/>
          <w:color w:val="564D39"/>
          <w:sz w:val="24"/>
          <w:szCs w:val="24"/>
        </w:rPr>
        <w:t> (should be in "mL" or metric units):</w:t>
      </w:r>
      <w:r w:rsidRPr="002E178D">
        <w:rPr>
          <w:rFonts w:ascii="Times New Roman" w:eastAsia="Times New Roman" w:hAnsi="Times New Roman" w:cs="Times New Roman"/>
          <w:color w:val="564D39"/>
          <w:sz w:val="24"/>
          <w:szCs w:val="24"/>
        </w:rPr>
        <w:t> It is easier to give the right amount of liquid medicine when using a syringe than when using a kitchen teaspoon or tablespoon. Use the syringe or dosing cup that comes with the medicine. If a tool does not come with the medicine, ask your pharmacist for one.</w:t>
      </w:r>
    </w:p>
    <w:p w14:paraId="0E952464" w14:textId="77777777" w:rsidR="002E178D" w:rsidRPr="002E178D" w:rsidRDefault="002E178D" w:rsidP="002E178D">
      <w:pPr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564D39"/>
          <w:sz w:val="24"/>
          <w:szCs w:val="24"/>
        </w:rPr>
      </w:pPr>
      <w:r w:rsidRPr="002E178D">
        <w:rPr>
          <w:rFonts w:ascii="Times New Roman" w:eastAsia="Times New Roman" w:hAnsi="Times New Roman" w:cs="Times New Roman"/>
          <w:b/>
          <w:bCs/>
          <w:color w:val="564D39"/>
          <w:sz w:val="24"/>
          <w:szCs w:val="24"/>
        </w:rPr>
        <w:t>Ibuprofen drops:</w:t>
      </w:r>
      <w:r w:rsidRPr="002E178D">
        <w:rPr>
          <w:rFonts w:ascii="Times New Roman" w:eastAsia="Times New Roman" w:hAnsi="Times New Roman" w:cs="Times New Roman"/>
          <w:color w:val="564D39"/>
          <w:sz w:val="24"/>
          <w:szCs w:val="24"/>
        </w:rPr>
        <w:t> Ibuprofen infant drops come with a measuring syringe.</w:t>
      </w:r>
      <w:r w:rsidRPr="002E178D">
        <w:rPr>
          <w:rFonts w:ascii="Times New Roman" w:eastAsia="Times New Roman" w:hAnsi="Times New Roman" w:cs="Times New Roman"/>
          <w:color w:val="564D39"/>
          <w:sz w:val="24"/>
          <w:szCs w:val="24"/>
        </w:rPr>
        <w:br/>
      </w:r>
    </w:p>
    <w:p w14:paraId="0AA1BF63" w14:textId="77777777" w:rsidR="002E178D" w:rsidRPr="002E178D" w:rsidRDefault="002E178D" w:rsidP="002E178D">
      <w:pPr>
        <w:numPr>
          <w:ilvl w:val="0"/>
          <w:numId w:val="1"/>
        </w:numPr>
        <w:shd w:val="clear" w:color="auto" w:fill="FFFFFF"/>
        <w:spacing w:after="225" w:line="293" w:lineRule="atLeast"/>
        <w:rPr>
          <w:rFonts w:ascii="Times New Roman" w:eastAsia="Times New Roman" w:hAnsi="Times New Roman" w:cs="Times New Roman"/>
          <w:color w:val="564D39"/>
          <w:sz w:val="24"/>
          <w:szCs w:val="24"/>
        </w:rPr>
      </w:pPr>
      <w:r w:rsidRPr="002E178D">
        <w:rPr>
          <w:rFonts w:ascii="Times New Roman" w:eastAsia="Times New Roman" w:hAnsi="Times New Roman" w:cs="Times New Roman"/>
          <w:b/>
          <w:bCs/>
          <w:color w:val="564D39"/>
          <w:sz w:val="24"/>
          <w:szCs w:val="24"/>
        </w:rPr>
        <w:t>Adult dosage:</w:t>
      </w:r>
      <w:r w:rsidRPr="002E178D">
        <w:rPr>
          <w:rFonts w:ascii="Times New Roman" w:eastAsia="Times New Roman" w:hAnsi="Times New Roman" w:cs="Times New Roman"/>
          <w:color w:val="564D39"/>
          <w:sz w:val="24"/>
          <w:szCs w:val="24"/>
        </w:rPr>
        <w:t> 400 mg</w:t>
      </w:r>
    </w:p>
    <w:p w14:paraId="7A37FAA3" w14:textId="77777777" w:rsidR="002E178D" w:rsidRPr="002E178D" w:rsidRDefault="002E178D" w:rsidP="002E178D">
      <w:pPr>
        <w:numPr>
          <w:ilvl w:val="0"/>
          <w:numId w:val="1"/>
        </w:numPr>
        <w:shd w:val="clear" w:color="auto" w:fill="FFFFFF"/>
        <w:spacing w:after="225" w:line="293" w:lineRule="atLeast"/>
        <w:rPr>
          <w:rFonts w:ascii="Times New Roman" w:eastAsia="Times New Roman" w:hAnsi="Times New Roman" w:cs="Times New Roman"/>
          <w:color w:val="564D39"/>
          <w:sz w:val="24"/>
          <w:szCs w:val="24"/>
        </w:rPr>
      </w:pPr>
      <w:r w:rsidRPr="002E178D">
        <w:rPr>
          <w:rFonts w:ascii="Times New Roman" w:eastAsia="Times New Roman" w:hAnsi="Times New Roman" w:cs="Times New Roman"/>
          <w:b/>
          <w:bCs/>
          <w:color w:val="564D39"/>
          <w:sz w:val="24"/>
          <w:szCs w:val="24"/>
        </w:rPr>
        <w:t>How often to give the medicine (frequency):</w:t>
      </w:r>
      <w:r w:rsidRPr="002E178D">
        <w:rPr>
          <w:rFonts w:ascii="Times New Roman" w:eastAsia="Times New Roman" w:hAnsi="Times New Roman" w:cs="Times New Roman"/>
          <w:color w:val="564D39"/>
          <w:sz w:val="24"/>
          <w:szCs w:val="24"/>
        </w:rPr>
        <w:t> You can give ibuprofen every 6-8 hours if needed.</w:t>
      </w:r>
    </w:p>
    <w:p w14:paraId="10EFFDA9" w14:textId="50973437" w:rsidR="00D67BB8" w:rsidRDefault="00D67BB8"/>
    <w:sectPr w:rsidR="00D67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E44FA"/>
    <w:multiLevelType w:val="multilevel"/>
    <w:tmpl w:val="C2B2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173A8C"/>
    <w:multiLevelType w:val="hybridMultilevel"/>
    <w:tmpl w:val="9DBE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717086">
    <w:abstractNumId w:val="0"/>
  </w:num>
  <w:num w:numId="2" w16cid:durableId="1632176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8D"/>
    <w:rsid w:val="002E178D"/>
    <w:rsid w:val="00D6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EFAEF"/>
  <w15:chartTrackingRefBased/>
  <w15:docId w15:val="{F0C7B421-D0F3-4131-921D-D1CA08AE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178D"/>
    <w:rPr>
      <w:b/>
      <w:bCs/>
    </w:rPr>
  </w:style>
  <w:style w:type="character" w:customStyle="1" w:styleId="normaltextrun">
    <w:name w:val="normaltextrun"/>
    <w:basedOn w:val="DefaultParagraphFont"/>
    <w:rsid w:val="002E178D"/>
  </w:style>
  <w:style w:type="character" w:styleId="Hyperlink">
    <w:name w:val="Hyperlink"/>
    <w:basedOn w:val="DefaultParagraphFont"/>
    <w:uiPriority w:val="99"/>
    <w:semiHidden/>
    <w:unhideWhenUsed/>
    <w:rsid w:val="002E17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0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althychildren.org/English/safety-prevention/at-home/medication-safety/Pages/Using-Liquid-Medicines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Bakersmith</dc:creator>
  <cp:keywords/>
  <dc:description/>
  <cp:lastModifiedBy>Rachel Bakersmith</cp:lastModifiedBy>
  <cp:revision>1</cp:revision>
  <dcterms:created xsi:type="dcterms:W3CDTF">2022-06-07T12:24:00Z</dcterms:created>
  <dcterms:modified xsi:type="dcterms:W3CDTF">2022-06-07T12:26:00Z</dcterms:modified>
</cp:coreProperties>
</file>