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714" w:rsidRPr="00DF7602" w:rsidRDefault="006C73EF">
      <w:pPr>
        <w:jc w:val="center"/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2678430" cy="632460"/>
            <wp:effectExtent l="0" t="0" r="7620" b="0"/>
            <wp:wrapTight wrapText="bothSides">
              <wp:wrapPolygon edited="0">
                <wp:start x="0" y="0"/>
                <wp:lineTo x="0" y="20819"/>
                <wp:lineTo x="21508" y="20819"/>
                <wp:lineTo x="21508" y="0"/>
                <wp:lineTo x="0" y="0"/>
              </wp:wrapPolygon>
            </wp:wrapTight>
            <wp:docPr id="1" name="Picture 1" descr="Notre-Dame-land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tre-Dame-land-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714" w:rsidRPr="00DF7602" w:rsidRDefault="00215714">
      <w:pPr>
        <w:jc w:val="center"/>
        <w:rPr>
          <w:rFonts w:ascii="Calibri" w:hAnsi="Calibri" w:cs="Calibri"/>
          <w:color w:val="000000"/>
          <w:sz w:val="36"/>
          <w:szCs w:val="36"/>
        </w:rPr>
      </w:pPr>
    </w:p>
    <w:p w:rsidR="00215714" w:rsidRPr="00DF7602" w:rsidRDefault="00215714">
      <w:pPr>
        <w:jc w:val="center"/>
        <w:rPr>
          <w:rFonts w:ascii="Calibri" w:hAnsi="Calibri" w:cs="Calibri"/>
          <w:color w:val="000000"/>
          <w:sz w:val="36"/>
          <w:szCs w:val="36"/>
        </w:rPr>
      </w:pPr>
    </w:p>
    <w:p w:rsidR="00215714" w:rsidRPr="00DF7602" w:rsidRDefault="00215714" w:rsidP="006C73EF">
      <w:pPr>
        <w:rPr>
          <w:rFonts w:ascii="Calibri" w:hAnsi="Calibri" w:cs="Calibri"/>
          <w:color w:val="000000"/>
          <w:sz w:val="36"/>
          <w:szCs w:val="36"/>
        </w:rPr>
      </w:pPr>
    </w:p>
    <w:p w:rsidR="00215714" w:rsidRPr="006C73EF" w:rsidRDefault="00215714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6C73EF">
        <w:rPr>
          <w:rFonts w:ascii="Calibri" w:hAnsi="Calibri" w:cs="Calibri"/>
          <w:b/>
          <w:color w:val="000000"/>
          <w:sz w:val="32"/>
          <w:szCs w:val="32"/>
          <w:u w:val="single"/>
        </w:rPr>
        <w:t>MISSION STATEMENT &amp; AIMS</w:t>
      </w:r>
    </w:p>
    <w:p w:rsidR="00215714" w:rsidRPr="00DF7602" w:rsidRDefault="00215714">
      <w:pPr>
        <w:jc w:val="center"/>
        <w:rPr>
          <w:rFonts w:ascii="Calibri" w:hAnsi="Calibri" w:cs="Calibri"/>
          <w:color w:val="000000"/>
          <w:sz w:val="36"/>
          <w:szCs w:val="36"/>
        </w:rPr>
      </w:pPr>
    </w:p>
    <w:p w:rsidR="0057451B" w:rsidRPr="00042791" w:rsidRDefault="0057451B" w:rsidP="0057451B">
      <w:pPr>
        <w:shd w:val="clear" w:color="auto" w:fill="FFFFFF"/>
        <w:jc w:val="both"/>
        <w:textAlignment w:val="baseline"/>
        <w:rPr>
          <w:rFonts w:asciiTheme="minorHAnsi" w:hAnsiTheme="minorHAnsi" w:cstheme="minorHAnsi"/>
          <w:i/>
          <w:iCs/>
          <w:color w:val="000000"/>
          <w:bdr w:val="none" w:sz="0" w:space="0" w:color="auto" w:frame="1"/>
          <w:lang w:eastAsia="en-GB"/>
        </w:rPr>
      </w:pPr>
      <w:r w:rsidRPr="00042791">
        <w:rPr>
          <w:rFonts w:asciiTheme="minorHAnsi" w:hAnsiTheme="minorHAnsi" w:cstheme="minorHAnsi"/>
          <w:i/>
          <w:iCs/>
          <w:color w:val="000000"/>
          <w:bdr w:val="none" w:sz="0" w:space="0" w:color="auto" w:frame="1"/>
          <w:lang w:eastAsia="en-GB"/>
        </w:rPr>
        <w:t>As a Roman Catholic school we endeavour to nurture a love of God through Jesus Christ in all our children.  The school has an ethos of love and care and embraces children of all faiths</w:t>
      </w:r>
      <w:r w:rsidR="00C13F1A" w:rsidRPr="00042791">
        <w:rPr>
          <w:rFonts w:asciiTheme="minorHAnsi" w:hAnsiTheme="minorHAnsi" w:cstheme="minorHAnsi"/>
          <w:i/>
          <w:iCs/>
          <w:color w:val="000000"/>
          <w:bdr w:val="none" w:sz="0" w:space="0" w:color="auto" w:frame="1"/>
          <w:lang w:eastAsia="en-GB"/>
        </w:rPr>
        <w:t xml:space="preserve"> or none.</w:t>
      </w:r>
    </w:p>
    <w:p w:rsidR="0057451B" w:rsidRPr="00042791" w:rsidRDefault="0057451B" w:rsidP="0057451B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</w:p>
    <w:p w:rsidR="0057451B" w:rsidRPr="00042791" w:rsidRDefault="0057451B" w:rsidP="0057451B">
      <w:pPr>
        <w:shd w:val="clear" w:color="auto" w:fill="FFFFFF"/>
        <w:jc w:val="both"/>
        <w:textAlignment w:val="baseline"/>
        <w:rPr>
          <w:rFonts w:asciiTheme="minorHAnsi" w:hAnsiTheme="minorHAnsi" w:cstheme="minorHAnsi"/>
          <w:i/>
          <w:iCs/>
          <w:color w:val="000000"/>
          <w:bdr w:val="none" w:sz="0" w:space="0" w:color="auto" w:frame="1"/>
          <w:lang w:eastAsia="en-GB"/>
        </w:rPr>
      </w:pPr>
      <w:r w:rsidRPr="00042791">
        <w:rPr>
          <w:rFonts w:asciiTheme="minorHAnsi" w:hAnsiTheme="minorHAnsi" w:cstheme="minorHAnsi"/>
          <w:i/>
          <w:iCs/>
          <w:color w:val="000000"/>
          <w:bdr w:val="none" w:sz="0" w:space="0" w:color="auto" w:frame="1"/>
          <w:lang w:eastAsia="en-GB"/>
        </w:rPr>
        <w:t>Children are treated as individuals, respected, nurtured and encouraged to embrace and fulfil their potential in all areas of school life.</w:t>
      </w:r>
    </w:p>
    <w:p w:rsidR="0057451B" w:rsidRPr="00042791" w:rsidRDefault="0057451B" w:rsidP="0057451B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lang w:eastAsia="en-GB"/>
        </w:rPr>
      </w:pPr>
    </w:p>
    <w:p w:rsidR="0057451B" w:rsidRPr="00042791" w:rsidRDefault="0057451B" w:rsidP="0057451B">
      <w:pPr>
        <w:shd w:val="clear" w:color="auto" w:fill="FFFFFF"/>
        <w:jc w:val="both"/>
        <w:textAlignment w:val="baseline"/>
        <w:rPr>
          <w:rFonts w:asciiTheme="minorHAnsi" w:hAnsiTheme="minorHAnsi" w:cstheme="minorHAnsi"/>
          <w:i/>
          <w:iCs/>
          <w:color w:val="000000"/>
          <w:bdr w:val="none" w:sz="0" w:space="0" w:color="auto" w:frame="1"/>
          <w:lang w:eastAsia="en-GB"/>
        </w:rPr>
      </w:pPr>
      <w:r w:rsidRPr="00042791">
        <w:rPr>
          <w:rFonts w:asciiTheme="minorHAnsi" w:hAnsiTheme="minorHAnsi" w:cstheme="minorHAnsi"/>
          <w:i/>
          <w:iCs/>
          <w:color w:val="000000"/>
          <w:bdr w:val="none" w:sz="0" w:space="0" w:color="auto" w:frame="1"/>
          <w:lang w:eastAsia="en-GB"/>
        </w:rPr>
        <w:t>We foster positive relationships with peers and adults, looking for mutual respect.</w:t>
      </w:r>
    </w:p>
    <w:p w:rsidR="0057451B" w:rsidRPr="00042791" w:rsidRDefault="0057451B" w:rsidP="0057451B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lang w:eastAsia="en-GB"/>
        </w:rPr>
      </w:pPr>
    </w:p>
    <w:p w:rsidR="0057451B" w:rsidRPr="00042791" w:rsidRDefault="0057451B" w:rsidP="0057451B">
      <w:pPr>
        <w:shd w:val="clear" w:color="auto" w:fill="FFFFFF"/>
        <w:jc w:val="both"/>
        <w:textAlignment w:val="baseline"/>
        <w:rPr>
          <w:rFonts w:asciiTheme="minorHAnsi" w:hAnsiTheme="minorHAnsi" w:cstheme="minorHAnsi"/>
          <w:i/>
          <w:iCs/>
          <w:color w:val="000000"/>
          <w:bdr w:val="none" w:sz="0" w:space="0" w:color="auto" w:frame="1"/>
          <w:lang w:eastAsia="en-GB"/>
        </w:rPr>
      </w:pPr>
      <w:r w:rsidRPr="00042791">
        <w:rPr>
          <w:rFonts w:asciiTheme="minorHAnsi" w:hAnsiTheme="minorHAnsi" w:cstheme="minorHAnsi"/>
          <w:i/>
          <w:iCs/>
          <w:color w:val="000000"/>
          <w:bdr w:val="none" w:sz="0" w:space="0" w:color="auto" w:frame="1"/>
          <w:lang w:eastAsia="en-GB"/>
        </w:rPr>
        <w:t>We provide a wide-range of extra- curricular activities in order to develop the talents of each child.</w:t>
      </w:r>
    </w:p>
    <w:p w:rsidR="0057451B" w:rsidRPr="00042791" w:rsidRDefault="0057451B" w:rsidP="0057451B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666666"/>
          <w:lang w:eastAsia="en-GB"/>
        </w:rPr>
      </w:pPr>
    </w:p>
    <w:p w:rsidR="0057451B" w:rsidRDefault="0057451B" w:rsidP="0057451B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bCs/>
          <w:color w:val="000000"/>
          <w:bdr w:val="none" w:sz="0" w:space="0" w:color="auto" w:frame="1"/>
          <w:lang w:eastAsia="en-GB"/>
        </w:rPr>
      </w:pPr>
      <w:r w:rsidRPr="00042791">
        <w:rPr>
          <w:rFonts w:asciiTheme="minorHAnsi" w:hAnsiTheme="minorHAnsi" w:cstheme="minorHAnsi"/>
          <w:b/>
          <w:bCs/>
          <w:color w:val="000000"/>
          <w:bdr w:val="none" w:sz="0" w:space="0" w:color="auto" w:frame="1"/>
          <w:lang w:eastAsia="en-GB"/>
        </w:rPr>
        <w:t>In order to achieve the above, we enact the following statements:</w:t>
      </w:r>
    </w:p>
    <w:p w:rsidR="006C73EF" w:rsidRPr="00042791" w:rsidRDefault="006C73EF" w:rsidP="0057451B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lang w:eastAsia="en-GB"/>
        </w:rPr>
      </w:pPr>
    </w:p>
    <w:p w:rsidR="0057451B" w:rsidRPr="00042791" w:rsidRDefault="0057451B" w:rsidP="0057451B">
      <w:pPr>
        <w:numPr>
          <w:ilvl w:val="0"/>
          <w:numId w:val="2"/>
        </w:numPr>
        <w:shd w:val="clear" w:color="auto" w:fill="FFFFFF"/>
        <w:spacing w:line="270" w:lineRule="atLeast"/>
        <w:ind w:left="450"/>
        <w:jc w:val="both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042791">
        <w:rPr>
          <w:rFonts w:asciiTheme="minorHAnsi" w:hAnsiTheme="minorHAnsi" w:cstheme="minorHAnsi"/>
          <w:color w:val="000000"/>
          <w:lang w:eastAsia="en-GB"/>
        </w:rPr>
        <w:t>We value everyone; children, colleagues and parents as the unique people that they are.</w:t>
      </w:r>
    </w:p>
    <w:p w:rsidR="0057451B" w:rsidRPr="00042791" w:rsidRDefault="0057451B" w:rsidP="0057451B">
      <w:pPr>
        <w:numPr>
          <w:ilvl w:val="0"/>
          <w:numId w:val="2"/>
        </w:numPr>
        <w:shd w:val="clear" w:color="auto" w:fill="FFFFFF"/>
        <w:spacing w:line="270" w:lineRule="atLeast"/>
        <w:ind w:left="450"/>
        <w:jc w:val="both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042791">
        <w:rPr>
          <w:rFonts w:asciiTheme="minorHAnsi" w:hAnsiTheme="minorHAnsi" w:cstheme="minorHAnsi"/>
          <w:color w:val="000000"/>
          <w:lang w:eastAsia="en-GB"/>
        </w:rPr>
        <w:t>We develop compassion, tolerance, empathy and co-operation in our children.</w:t>
      </w:r>
    </w:p>
    <w:p w:rsidR="00042791" w:rsidRPr="00042791" w:rsidRDefault="00042791" w:rsidP="0057451B">
      <w:pPr>
        <w:numPr>
          <w:ilvl w:val="0"/>
          <w:numId w:val="2"/>
        </w:numPr>
        <w:shd w:val="clear" w:color="auto" w:fill="FFFFFF"/>
        <w:spacing w:line="270" w:lineRule="atLeast"/>
        <w:ind w:left="450"/>
        <w:jc w:val="both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042791">
        <w:rPr>
          <w:rFonts w:asciiTheme="minorHAnsi" w:hAnsiTheme="minorHAnsi" w:cstheme="minorHAnsi"/>
          <w:color w:val="000000"/>
          <w:lang w:eastAsia="en-GB"/>
        </w:rPr>
        <w:t>We encourage our children to look beyond themselves in order to develop spiritually and creatively</w:t>
      </w:r>
      <w:r w:rsidR="006C73EF">
        <w:rPr>
          <w:rFonts w:asciiTheme="minorHAnsi" w:hAnsiTheme="minorHAnsi" w:cstheme="minorHAnsi"/>
          <w:color w:val="000000"/>
          <w:lang w:eastAsia="en-GB"/>
        </w:rPr>
        <w:t>.</w:t>
      </w:r>
    </w:p>
    <w:p w:rsidR="0057451B" w:rsidRPr="00042791" w:rsidRDefault="0057451B" w:rsidP="0057451B">
      <w:pPr>
        <w:numPr>
          <w:ilvl w:val="0"/>
          <w:numId w:val="2"/>
        </w:numPr>
        <w:shd w:val="clear" w:color="auto" w:fill="FFFFFF"/>
        <w:spacing w:line="270" w:lineRule="atLeast"/>
        <w:ind w:left="450"/>
        <w:jc w:val="both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042791">
        <w:rPr>
          <w:rFonts w:asciiTheme="minorHAnsi" w:hAnsiTheme="minorHAnsi" w:cstheme="minorHAnsi"/>
          <w:color w:val="000000"/>
          <w:lang w:eastAsia="en-GB"/>
        </w:rPr>
        <w:t>We believe in ourselves and encourage children to believe in themselves too.</w:t>
      </w:r>
    </w:p>
    <w:p w:rsidR="0057451B" w:rsidRPr="00042791" w:rsidRDefault="0057451B" w:rsidP="0057451B">
      <w:pPr>
        <w:numPr>
          <w:ilvl w:val="0"/>
          <w:numId w:val="2"/>
        </w:numPr>
        <w:shd w:val="clear" w:color="auto" w:fill="FFFFFF"/>
        <w:spacing w:line="270" w:lineRule="atLeast"/>
        <w:ind w:left="450"/>
        <w:jc w:val="both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042791">
        <w:rPr>
          <w:rFonts w:asciiTheme="minorHAnsi" w:hAnsiTheme="minorHAnsi" w:cstheme="minorHAnsi"/>
          <w:color w:val="000000"/>
          <w:lang w:eastAsia="en-GB"/>
        </w:rPr>
        <w:t>We acknowledge our weaknesses as well as our strengths.</w:t>
      </w:r>
    </w:p>
    <w:p w:rsidR="0057451B" w:rsidRPr="00042791" w:rsidRDefault="0057451B" w:rsidP="0057451B">
      <w:pPr>
        <w:numPr>
          <w:ilvl w:val="0"/>
          <w:numId w:val="2"/>
        </w:numPr>
        <w:shd w:val="clear" w:color="auto" w:fill="FFFFFF"/>
        <w:spacing w:line="270" w:lineRule="atLeast"/>
        <w:ind w:left="450"/>
        <w:jc w:val="both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042791">
        <w:rPr>
          <w:rFonts w:asciiTheme="minorHAnsi" w:hAnsiTheme="minorHAnsi" w:cstheme="minorHAnsi"/>
          <w:color w:val="000000"/>
          <w:lang w:eastAsia="en-GB"/>
        </w:rPr>
        <w:t>We encourage our children to set goals, take risks and make decisions.</w:t>
      </w:r>
    </w:p>
    <w:p w:rsidR="0057451B" w:rsidRPr="00042791" w:rsidRDefault="0057451B" w:rsidP="0057451B">
      <w:pPr>
        <w:numPr>
          <w:ilvl w:val="0"/>
          <w:numId w:val="2"/>
        </w:numPr>
        <w:shd w:val="clear" w:color="auto" w:fill="FFFFFF"/>
        <w:spacing w:line="270" w:lineRule="atLeast"/>
        <w:ind w:left="450"/>
        <w:jc w:val="both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042791">
        <w:rPr>
          <w:rFonts w:asciiTheme="minorHAnsi" w:hAnsiTheme="minorHAnsi" w:cstheme="minorHAnsi"/>
          <w:color w:val="000000"/>
          <w:lang w:eastAsia="en-GB"/>
        </w:rPr>
        <w:t>We believe that all things are possible.</w:t>
      </w:r>
    </w:p>
    <w:p w:rsidR="0057451B" w:rsidRPr="00042791" w:rsidRDefault="0057451B" w:rsidP="0057451B">
      <w:pPr>
        <w:numPr>
          <w:ilvl w:val="0"/>
          <w:numId w:val="2"/>
        </w:numPr>
        <w:shd w:val="clear" w:color="auto" w:fill="FFFFFF"/>
        <w:spacing w:line="270" w:lineRule="atLeast"/>
        <w:ind w:left="450"/>
        <w:jc w:val="both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042791">
        <w:rPr>
          <w:rFonts w:asciiTheme="minorHAnsi" w:hAnsiTheme="minorHAnsi" w:cstheme="minorHAnsi"/>
          <w:color w:val="000000"/>
          <w:lang w:eastAsia="en-GB"/>
        </w:rPr>
        <w:t>We encourage children to give their best at all times and not to be content to give less.</w:t>
      </w:r>
    </w:p>
    <w:p w:rsidR="006C73EF" w:rsidRDefault="0057451B" w:rsidP="006C73EF">
      <w:pPr>
        <w:numPr>
          <w:ilvl w:val="0"/>
          <w:numId w:val="2"/>
        </w:numPr>
        <w:shd w:val="clear" w:color="auto" w:fill="FFFFFF"/>
        <w:spacing w:line="270" w:lineRule="atLeast"/>
        <w:ind w:left="450"/>
        <w:jc w:val="both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042791">
        <w:rPr>
          <w:rFonts w:asciiTheme="minorHAnsi" w:hAnsiTheme="minorHAnsi" w:cstheme="minorHAnsi"/>
          <w:color w:val="000000"/>
          <w:lang w:eastAsia="en-GB"/>
        </w:rPr>
        <w:t>We praise our children for their efforts.</w:t>
      </w:r>
    </w:p>
    <w:p w:rsidR="006C73EF" w:rsidRPr="006C73EF" w:rsidRDefault="006C73EF" w:rsidP="006C73EF">
      <w:pPr>
        <w:numPr>
          <w:ilvl w:val="0"/>
          <w:numId w:val="2"/>
        </w:numPr>
        <w:shd w:val="clear" w:color="auto" w:fill="FFFFFF"/>
        <w:spacing w:line="270" w:lineRule="atLeast"/>
        <w:ind w:left="450"/>
        <w:jc w:val="both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6C73EF">
        <w:rPr>
          <w:rFonts w:asciiTheme="minorHAnsi" w:hAnsiTheme="minorHAnsi" w:cstheme="minorHAnsi"/>
          <w:color w:val="000000"/>
          <w:lang w:eastAsia="en-GB"/>
        </w:rPr>
        <w:t xml:space="preserve">We acknowledge that the quality of education that we give to our children will be </w:t>
      </w:r>
      <w:r w:rsidR="00351C10">
        <w:rPr>
          <w:rFonts w:asciiTheme="minorHAnsi" w:hAnsiTheme="minorHAnsi" w:cstheme="minorHAnsi"/>
          <w:color w:val="000000"/>
          <w:lang w:eastAsia="en-GB"/>
        </w:rPr>
        <w:t xml:space="preserve">a </w:t>
      </w:r>
      <w:bookmarkStart w:id="0" w:name="_GoBack"/>
      <w:bookmarkEnd w:id="0"/>
      <w:r w:rsidRPr="006C73EF">
        <w:rPr>
          <w:rFonts w:asciiTheme="minorHAnsi" w:hAnsiTheme="minorHAnsi" w:cstheme="minorHAnsi"/>
          <w:color w:val="000000"/>
          <w:lang w:eastAsia="en-GB"/>
        </w:rPr>
        <w:t>determining factor in how their lives unfold.</w:t>
      </w:r>
    </w:p>
    <w:p w:rsidR="0057451B" w:rsidRPr="006C73EF" w:rsidRDefault="0057451B" w:rsidP="006C73EF">
      <w:pPr>
        <w:shd w:val="clear" w:color="auto" w:fill="FFFFFF"/>
        <w:spacing w:line="270" w:lineRule="atLeast"/>
        <w:ind w:left="90"/>
        <w:jc w:val="both"/>
        <w:textAlignment w:val="baseline"/>
        <w:rPr>
          <w:rFonts w:asciiTheme="minorHAnsi" w:hAnsiTheme="minorHAnsi" w:cstheme="minorHAnsi"/>
          <w:color w:val="000000"/>
          <w:lang w:eastAsia="en-GB"/>
        </w:rPr>
      </w:pPr>
    </w:p>
    <w:p w:rsidR="00215714" w:rsidRPr="00042791" w:rsidRDefault="00215714">
      <w:pPr>
        <w:jc w:val="both"/>
        <w:rPr>
          <w:rStyle w:val="style161"/>
          <w:rFonts w:asciiTheme="minorHAnsi" w:hAnsiTheme="minorHAnsi" w:cstheme="minorHAnsi"/>
        </w:rPr>
      </w:pPr>
    </w:p>
    <w:p w:rsidR="00215714" w:rsidRPr="00042791" w:rsidRDefault="00215714">
      <w:pPr>
        <w:jc w:val="both"/>
        <w:rPr>
          <w:rStyle w:val="style161"/>
          <w:rFonts w:asciiTheme="minorHAnsi" w:hAnsiTheme="minorHAnsi" w:cstheme="minorHAnsi"/>
          <w:b/>
        </w:rPr>
      </w:pPr>
      <w:r w:rsidRPr="00042791">
        <w:rPr>
          <w:rStyle w:val="style161"/>
          <w:rFonts w:asciiTheme="minorHAnsi" w:hAnsiTheme="minorHAnsi" w:cstheme="minorHAnsi"/>
          <w:b/>
        </w:rPr>
        <w:t>See also:</w:t>
      </w:r>
    </w:p>
    <w:p w:rsidR="00215714" w:rsidRPr="00042791" w:rsidRDefault="00215714">
      <w:pPr>
        <w:jc w:val="both"/>
        <w:rPr>
          <w:rStyle w:val="style161"/>
          <w:rFonts w:asciiTheme="minorHAnsi" w:hAnsiTheme="minorHAnsi" w:cstheme="minorHAnsi"/>
        </w:rPr>
      </w:pPr>
      <w:r w:rsidRPr="00042791">
        <w:rPr>
          <w:rStyle w:val="style161"/>
          <w:rFonts w:asciiTheme="minorHAnsi" w:hAnsiTheme="minorHAnsi" w:cstheme="minorHAnsi"/>
        </w:rPr>
        <w:t>Admissions Policy</w:t>
      </w:r>
    </w:p>
    <w:p w:rsidR="00215714" w:rsidRPr="00042791" w:rsidRDefault="00215714">
      <w:pPr>
        <w:jc w:val="both"/>
        <w:rPr>
          <w:rStyle w:val="style161"/>
          <w:rFonts w:asciiTheme="minorHAnsi" w:hAnsiTheme="minorHAnsi" w:cstheme="minorHAnsi"/>
        </w:rPr>
      </w:pPr>
      <w:r w:rsidRPr="00042791">
        <w:rPr>
          <w:rStyle w:val="style161"/>
          <w:rFonts w:asciiTheme="minorHAnsi" w:hAnsiTheme="minorHAnsi" w:cstheme="minorHAnsi"/>
        </w:rPr>
        <w:t>RE Curriculum Policy</w:t>
      </w:r>
    </w:p>
    <w:p w:rsidR="00215714" w:rsidRPr="00042791" w:rsidRDefault="00215714">
      <w:pPr>
        <w:jc w:val="both"/>
        <w:rPr>
          <w:rStyle w:val="style161"/>
          <w:rFonts w:asciiTheme="minorHAnsi" w:hAnsiTheme="minorHAnsi" w:cstheme="minorHAnsi"/>
        </w:rPr>
      </w:pPr>
      <w:r w:rsidRPr="00042791">
        <w:rPr>
          <w:rStyle w:val="style161"/>
          <w:rFonts w:asciiTheme="minorHAnsi" w:hAnsiTheme="minorHAnsi" w:cstheme="minorHAnsi"/>
        </w:rPr>
        <w:t>School Prayer</w:t>
      </w:r>
    </w:p>
    <w:p w:rsidR="00247A4A" w:rsidRPr="00042791" w:rsidRDefault="00247A4A" w:rsidP="00247A4A">
      <w:pPr>
        <w:jc w:val="both"/>
        <w:rPr>
          <w:rFonts w:asciiTheme="minorHAnsi" w:hAnsiTheme="minorHAnsi" w:cstheme="minorHAnsi"/>
          <w:i/>
        </w:rPr>
      </w:pPr>
      <w:r w:rsidRPr="00042791">
        <w:rPr>
          <w:rFonts w:asciiTheme="minorHAnsi" w:hAnsiTheme="minorHAnsi" w:cstheme="minorHAnsi"/>
          <w:i/>
        </w:rPr>
        <w:t>This list is not exhaustive and other NDPS policies may apply</w:t>
      </w:r>
    </w:p>
    <w:p w:rsidR="00215714" w:rsidRPr="00042791" w:rsidRDefault="00215714">
      <w:pPr>
        <w:jc w:val="both"/>
        <w:rPr>
          <w:rStyle w:val="style161"/>
          <w:rFonts w:asciiTheme="minorHAnsi" w:hAnsiTheme="minorHAnsi" w:cstheme="minorHAnsi"/>
        </w:rPr>
      </w:pPr>
    </w:p>
    <w:p w:rsidR="009850E9" w:rsidRDefault="009850E9">
      <w:pPr>
        <w:jc w:val="both"/>
        <w:rPr>
          <w:rStyle w:val="style161"/>
          <w:rFonts w:asciiTheme="minorHAnsi" w:hAnsiTheme="minorHAnsi" w:cstheme="minorHAnsi"/>
          <w:b/>
          <w:i/>
          <w:color w:val="auto"/>
        </w:rPr>
      </w:pPr>
      <w:r w:rsidRPr="000028E8">
        <w:rPr>
          <w:rStyle w:val="style161"/>
          <w:rFonts w:asciiTheme="minorHAnsi" w:hAnsiTheme="minorHAnsi" w:cstheme="minorHAnsi"/>
          <w:b/>
          <w:i/>
          <w:color w:val="auto"/>
        </w:rPr>
        <w:t>Reviewe</w:t>
      </w:r>
      <w:r w:rsidR="0057451B" w:rsidRPr="000028E8">
        <w:rPr>
          <w:rStyle w:val="style161"/>
          <w:rFonts w:asciiTheme="minorHAnsi" w:hAnsiTheme="minorHAnsi" w:cstheme="minorHAnsi"/>
          <w:b/>
          <w:i/>
          <w:color w:val="auto"/>
        </w:rPr>
        <w:t xml:space="preserve">d </w:t>
      </w:r>
      <w:r w:rsidR="005D4FD3">
        <w:rPr>
          <w:rStyle w:val="style161"/>
          <w:rFonts w:asciiTheme="minorHAnsi" w:hAnsiTheme="minorHAnsi" w:cstheme="minorHAnsi"/>
          <w:b/>
          <w:i/>
          <w:color w:val="auto"/>
        </w:rPr>
        <w:t>September 202</w:t>
      </w:r>
      <w:r w:rsidR="006C73EF">
        <w:rPr>
          <w:rStyle w:val="style161"/>
          <w:rFonts w:asciiTheme="minorHAnsi" w:hAnsiTheme="minorHAnsi" w:cstheme="minorHAnsi"/>
          <w:b/>
          <w:i/>
          <w:color w:val="auto"/>
        </w:rPr>
        <w:t>5 by S Smith</w:t>
      </w:r>
    </w:p>
    <w:p w:rsidR="006C73EF" w:rsidRDefault="006C73EF">
      <w:pPr>
        <w:jc w:val="both"/>
        <w:rPr>
          <w:rStyle w:val="style161"/>
          <w:rFonts w:asciiTheme="minorHAnsi" w:hAnsiTheme="minorHAnsi" w:cstheme="minorHAnsi"/>
          <w:b/>
          <w:i/>
          <w:color w:val="auto"/>
        </w:rPr>
      </w:pPr>
      <w:r>
        <w:rPr>
          <w:rStyle w:val="style161"/>
          <w:rFonts w:asciiTheme="minorHAnsi" w:hAnsiTheme="minorHAnsi" w:cstheme="minorHAnsi"/>
          <w:b/>
          <w:i/>
          <w:color w:val="auto"/>
        </w:rPr>
        <w:t>Approved September 2025 by K Laudan</w:t>
      </w:r>
    </w:p>
    <w:p w:rsidR="009850E9" w:rsidRDefault="00C13F1A">
      <w:pPr>
        <w:jc w:val="both"/>
        <w:rPr>
          <w:rStyle w:val="style161"/>
          <w:rFonts w:asciiTheme="minorHAnsi" w:hAnsiTheme="minorHAnsi" w:cstheme="minorHAnsi"/>
          <w:b/>
          <w:i/>
          <w:color w:val="auto"/>
        </w:rPr>
      </w:pPr>
      <w:r w:rsidRPr="000028E8">
        <w:rPr>
          <w:rStyle w:val="style161"/>
          <w:rFonts w:asciiTheme="minorHAnsi" w:hAnsiTheme="minorHAnsi" w:cstheme="minorHAnsi"/>
          <w:b/>
          <w:i/>
          <w:color w:val="auto"/>
        </w:rPr>
        <w:t>To be revie</w:t>
      </w:r>
      <w:r w:rsidR="0003556A" w:rsidRPr="000028E8">
        <w:rPr>
          <w:rStyle w:val="style161"/>
          <w:rFonts w:asciiTheme="minorHAnsi" w:hAnsiTheme="minorHAnsi" w:cstheme="minorHAnsi"/>
          <w:b/>
          <w:i/>
          <w:color w:val="auto"/>
        </w:rPr>
        <w:t xml:space="preserve">wed no later than </w:t>
      </w:r>
      <w:r w:rsidR="005D4FD3">
        <w:rPr>
          <w:rStyle w:val="style161"/>
          <w:rFonts w:asciiTheme="minorHAnsi" w:hAnsiTheme="minorHAnsi" w:cstheme="minorHAnsi"/>
          <w:b/>
          <w:i/>
          <w:color w:val="auto"/>
        </w:rPr>
        <w:t>September 202</w:t>
      </w:r>
      <w:r w:rsidR="006C73EF">
        <w:rPr>
          <w:rStyle w:val="style161"/>
          <w:rFonts w:asciiTheme="minorHAnsi" w:hAnsiTheme="minorHAnsi" w:cstheme="minorHAnsi"/>
          <w:b/>
          <w:i/>
          <w:color w:val="auto"/>
        </w:rPr>
        <w:t>6</w:t>
      </w:r>
    </w:p>
    <w:p w:rsidR="005D4FD3" w:rsidRPr="0080306A" w:rsidRDefault="005D4FD3">
      <w:pPr>
        <w:jc w:val="both"/>
        <w:rPr>
          <w:rStyle w:val="style161"/>
          <w:rFonts w:asciiTheme="minorHAnsi" w:hAnsiTheme="minorHAnsi" w:cstheme="minorHAnsi"/>
          <w:b/>
          <w:i/>
          <w:color w:val="auto"/>
        </w:rPr>
      </w:pPr>
    </w:p>
    <w:p w:rsidR="00215714" w:rsidRPr="00042791" w:rsidRDefault="00215714">
      <w:pPr>
        <w:jc w:val="both"/>
        <w:rPr>
          <w:rFonts w:asciiTheme="minorHAnsi" w:hAnsiTheme="minorHAnsi" w:cstheme="minorHAnsi"/>
          <w:i/>
          <w:strike/>
          <w:color w:val="000000"/>
        </w:rPr>
      </w:pPr>
    </w:p>
    <w:sectPr w:rsidR="00215714" w:rsidRPr="00042791" w:rsidSect="006C73E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F25" w:rsidRDefault="00450F25">
      <w:r>
        <w:separator/>
      </w:r>
    </w:p>
  </w:endnote>
  <w:endnote w:type="continuationSeparator" w:id="0">
    <w:p w:rsidR="00450F25" w:rsidRDefault="0045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F25" w:rsidRDefault="00450F25">
      <w:r>
        <w:separator/>
      </w:r>
    </w:p>
  </w:footnote>
  <w:footnote w:type="continuationSeparator" w:id="0">
    <w:p w:rsidR="00450F25" w:rsidRDefault="00450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36A28"/>
    <w:multiLevelType w:val="multilevel"/>
    <w:tmpl w:val="BC7A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22672"/>
    <w:multiLevelType w:val="hybridMultilevel"/>
    <w:tmpl w:val="4E4C3884"/>
    <w:lvl w:ilvl="0" w:tplc="341C8B78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4A"/>
    <w:rsid w:val="000028E8"/>
    <w:rsid w:val="00017531"/>
    <w:rsid w:val="0003556A"/>
    <w:rsid w:val="00042791"/>
    <w:rsid w:val="00197AF8"/>
    <w:rsid w:val="00215714"/>
    <w:rsid w:val="00247A4A"/>
    <w:rsid w:val="00301236"/>
    <w:rsid w:val="003335CE"/>
    <w:rsid w:val="00351C10"/>
    <w:rsid w:val="0035370E"/>
    <w:rsid w:val="003567EE"/>
    <w:rsid w:val="00450F25"/>
    <w:rsid w:val="005679EB"/>
    <w:rsid w:val="0057451B"/>
    <w:rsid w:val="005D4FD3"/>
    <w:rsid w:val="006C73EF"/>
    <w:rsid w:val="0078716E"/>
    <w:rsid w:val="0080306A"/>
    <w:rsid w:val="008E346F"/>
    <w:rsid w:val="008F2ADC"/>
    <w:rsid w:val="009850E9"/>
    <w:rsid w:val="00987BE3"/>
    <w:rsid w:val="00A868B0"/>
    <w:rsid w:val="00B9485C"/>
    <w:rsid w:val="00C13F1A"/>
    <w:rsid w:val="00C17849"/>
    <w:rsid w:val="00DF7602"/>
    <w:rsid w:val="00E61E1D"/>
    <w:rsid w:val="00F02F47"/>
    <w:rsid w:val="00F03944"/>
    <w:rsid w:val="00F316C0"/>
    <w:rsid w:val="00F60A0B"/>
    <w:rsid w:val="00F70C57"/>
    <w:rsid w:val="00F9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9ECE0"/>
  <w15:chartTrackingRefBased/>
  <w15:docId w15:val="{F7E396E1-5CAF-4634-9C61-17081C3A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Lucida Calligraphy" w:hAnsi="Lucida Calligraphy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tyle161">
    <w:name w:val="style161"/>
    <w:rPr>
      <w:color w:val="000000"/>
    </w:rPr>
  </w:style>
  <w:style w:type="paragraph" w:styleId="ListParagraph">
    <w:name w:val="List Paragraph"/>
    <w:basedOn w:val="Normal"/>
    <w:uiPriority w:val="34"/>
    <w:qFormat/>
    <w:rsid w:val="0004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8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7D1C-60B2-412A-BDCA-D813961E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            Notre Dame Preparatory School</vt:lpstr>
    </vt:vector>
  </TitlesOfParts>
  <Company>Notre Dame Prep. School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            Notre Dame Preparatory School</dc:title>
  <dc:subject/>
  <dc:creator>Notre Dame Prep. School</dc:creator>
  <cp:keywords/>
  <cp:lastModifiedBy>Office | NDPS</cp:lastModifiedBy>
  <cp:revision>5</cp:revision>
  <cp:lastPrinted>2019-08-19T07:19:00Z</cp:lastPrinted>
  <dcterms:created xsi:type="dcterms:W3CDTF">2023-10-06T13:34:00Z</dcterms:created>
  <dcterms:modified xsi:type="dcterms:W3CDTF">2025-10-01T11:16:00Z</dcterms:modified>
</cp:coreProperties>
</file>