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163" w:rsidRPr="009D6919" w:rsidRDefault="00CC7D2F" w:rsidP="00EF7356">
      <w:pPr>
        <w:spacing w:after="0" w:line="240" w:lineRule="auto"/>
        <w:jc w:val="center"/>
        <w:rPr>
          <w:rFonts w:asciiTheme="minorHAnsi" w:eastAsia="Times New Roman" w:hAnsiTheme="minorHAnsi" w:cstheme="minorHAnsi"/>
          <w:b/>
          <w:sz w:val="24"/>
          <w:szCs w:val="24"/>
          <w:u w:val="single"/>
          <w:lang w:val="en-US"/>
        </w:rPr>
      </w:pPr>
      <w:bookmarkStart w:id="0" w:name="_GoBack"/>
      <w:bookmarkEnd w:id="0"/>
      <w:r w:rsidRPr="009D6919">
        <w:rPr>
          <w:rFonts w:asciiTheme="minorHAnsi" w:eastAsia="Times New Roman" w:hAnsiTheme="minorHAnsi" w:cstheme="minorHAnsi"/>
          <w:b/>
          <w:noProof/>
          <w:sz w:val="24"/>
          <w:szCs w:val="24"/>
          <w:u w:val="single"/>
          <w:lang w:val="en-US"/>
        </w:rPr>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2678430" cy="632460"/>
            <wp:effectExtent l="0" t="0" r="7620" b="0"/>
            <wp:wrapTight wrapText="bothSides">
              <wp:wrapPolygon edited="0">
                <wp:start x="0" y="0"/>
                <wp:lineTo x="0" y="20819"/>
                <wp:lineTo x="21508" y="20819"/>
                <wp:lineTo x="21508" y="0"/>
                <wp:lineTo x="0" y="0"/>
              </wp:wrapPolygon>
            </wp:wrapTight>
            <wp:docPr id="3" name="Picture 3"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6163" w:rsidRPr="009D6919" w:rsidRDefault="00716163" w:rsidP="00EF7356">
      <w:pPr>
        <w:spacing w:after="0" w:line="240" w:lineRule="auto"/>
        <w:jc w:val="center"/>
        <w:rPr>
          <w:rFonts w:asciiTheme="minorHAnsi" w:eastAsia="Times New Roman" w:hAnsiTheme="minorHAnsi" w:cstheme="minorHAnsi"/>
          <w:b/>
          <w:color w:val="008000"/>
          <w:sz w:val="36"/>
          <w:szCs w:val="36"/>
          <w:lang w:val="en-US"/>
        </w:rPr>
      </w:pPr>
    </w:p>
    <w:p w:rsidR="00EF7356" w:rsidRPr="009D6919" w:rsidRDefault="00EF7356" w:rsidP="00EF7356">
      <w:pPr>
        <w:spacing w:after="0" w:line="240" w:lineRule="auto"/>
        <w:jc w:val="center"/>
        <w:rPr>
          <w:rFonts w:asciiTheme="minorHAnsi" w:eastAsia="Times New Roman" w:hAnsiTheme="minorHAnsi" w:cstheme="minorHAnsi"/>
          <w:b/>
          <w:sz w:val="24"/>
          <w:szCs w:val="24"/>
          <w:lang w:val="en-US"/>
        </w:rPr>
      </w:pPr>
    </w:p>
    <w:p w:rsidR="00BD4CE6" w:rsidRPr="009D6919" w:rsidRDefault="00BD4CE6" w:rsidP="00CC7D2F">
      <w:pPr>
        <w:spacing w:after="0" w:line="240" w:lineRule="auto"/>
        <w:rPr>
          <w:rFonts w:asciiTheme="minorHAnsi" w:eastAsia="Times New Roman" w:hAnsiTheme="minorHAnsi" w:cstheme="minorHAnsi"/>
          <w:b/>
          <w:sz w:val="24"/>
          <w:szCs w:val="24"/>
          <w:lang w:val="en-US"/>
        </w:rPr>
      </w:pPr>
    </w:p>
    <w:p w:rsidR="004853FD" w:rsidRPr="009D6919" w:rsidRDefault="004853FD" w:rsidP="00EF7356">
      <w:pPr>
        <w:spacing w:after="0" w:line="240" w:lineRule="auto"/>
        <w:jc w:val="center"/>
        <w:rPr>
          <w:rFonts w:asciiTheme="minorHAnsi" w:eastAsia="Times New Roman" w:hAnsiTheme="minorHAnsi" w:cstheme="minorHAnsi"/>
          <w:b/>
          <w:sz w:val="24"/>
          <w:szCs w:val="24"/>
          <w:lang w:val="en-US"/>
        </w:rPr>
      </w:pPr>
    </w:p>
    <w:p w:rsidR="00700916" w:rsidRPr="009D6919" w:rsidRDefault="00716163" w:rsidP="00CC7D2F">
      <w:pPr>
        <w:spacing w:after="0" w:line="240" w:lineRule="auto"/>
        <w:jc w:val="center"/>
        <w:rPr>
          <w:rFonts w:asciiTheme="minorHAnsi" w:eastAsia="Times New Roman" w:hAnsiTheme="minorHAnsi" w:cstheme="minorHAnsi"/>
          <w:b/>
          <w:sz w:val="24"/>
          <w:szCs w:val="24"/>
          <w:lang w:val="en-US"/>
        </w:rPr>
      </w:pPr>
      <w:r w:rsidRPr="009D6919">
        <w:rPr>
          <w:rFonts w:asciiTheme="minorHAnsi" w:eastAsia="Times New Roman" w:hAnsiTheme="minorHAnsi" w:cstheme="minorHAnsi"/>
          <w:b/>
          <w:sz w:val="24"/>
          <w:szCs w:val="24"/>
          <w:lang w:val="en-US"/>
        </w:rPr>
        <w:t xml:space="preserve">Missing Child </w:t>
      </w:r>
      <w:r w:rsidR="00EF7356" w:rsidRPr="009D6919">
        <w:rPr>
          <w:rFonts w:asciiTheme="minorHAnsi" w:eastAsia="Times New Roman" w:hAnsiTheme="minorHAnsi" w:cstheme="minorHAnsi"/>
          <w:b/>
          <w:sz w:val="24"/>
          <w:szCs w:val="24"/>
          <w:lang w:val="en-US"/>
        </w:rPr>
        <w:t>Policy</w:t>
      </w:r>
      <w:r w:rsidR="004853FD" w:rsidRPr="009D6919">
        <w:rPr>
          <w:rFonts w:asciiTheme="minorHAnsi" w:eastAsia="Times New Roman" w:hAnsiTheme="minorHAnsi" w:cstheme="minorHAnsi"/>
          <w:b/>
          <w:sz w:val="24"/>
          <w:szCs w:val="24"/>
          <w:lang w:val="en-US"/>
        </w:rPr>
        <w:t xml:space="preserve"> and Children Missing in Education</w:t>
      </w:r>
    </w:p>
    <w:p w:rsidR="00CC7D2F" w:rsidRPr="009D6919" w:rsidRDefault="00CC7D2F" w:rsidP="00CC7D2F">
      <w:pPr>
        <w:spacing w:after="0" w:line="240" w:lineRule="auto"/>
        <w:jc w:val="center"/>
        <w:rPr>
          <w:rFonts w:asciiTheme="minorHAnsi" w:eastAsia="Times New Roman" w:hAnsiTheme="minorHAnsi" w:cstheme="minorHAnsi"/>
          <w:b/>
          <w:sz w:val="24"/>
          <w:szCs w:val="24"/>
          <w:lang w:val="en-US"/>
        </w:rPr>
      </w:pPr>
    </w:p>
    <w:p w:rsidR="00AB71ED" w:rsidRPr="009D6919" w:rsidRDefault="00700916" w:rsidP="00D2364F">
      <w:pPr>
        <w:spacing w:before="100" w:beforeAutospacing="1" w:after="100" w:afterAutospacing="1"/>
        <w:jc w:val="both"/>
        <w:divId w:val="1049186363"/>
        <w:rPr>
          <w:rFonts w:asciiTheme="minorHAnsi" w:eastAsiaTheme="minorEastAsia" w:hAnsiTheme="minorHAnsi" w:cstheme="minorHAnsi"/>
          <w:b/>
        </w:rPr>
      </w:pPr>
      <w:r w:rsidRPr="009D6919">
        <w:rPr>
          <w:rFonts w:asciiTheme="minorHAnsi" w:hAnsiTheme="minorHAnsi" w:cstheme="minorHAnsi"/>
          <w:b/>
          <w:u w:val="single"/>
        </w:rPr>
        <w:t>PART ONE: MISSING CHILD POLICY</w:t>
      </w:r>
    </w:p>
    <w:p w:rsidR="00AB71ED" w:rsidRPr="009D6919" w:rsidRDefault="00700916" w:rsidP="00D2364F">
      <w:pPr>
        <w:spacing w:before="100" w:beforeAutospacing="1" w:after="100" w:afterAutospacing="1"/>
        <w:jc w:val="both"/>
        <w:divId w:val="1049186363"/>
        <w:rPr>
          <w:rFonts w:asciiTheme="minorHAnsi" w:hAnsiTheme="minorHAnsi" w:cstheme="minorHAnsi"/>
        </w:rPr>
      </w:pPr>
      <w:r w:rsidRPr="009D6919">
        <w:rPr>
          <w:rFonts w:asciiTheme="minorHAnsi" w:hAnsiTheme="minorHAnsi" w:cstheme="minorHAnsi"/>
          <w:u w:val="single"/>
        </w:rPr>
        <w:t>INTRODUCTION</w:t>
      </w:r>
      <w:r w:rsidRPr="009D6919">
        <w:rPr>
          <w:rFonts w:asciiTheme="minorHAnsi" w:hAnsiTheme="minorHAnsi" w:cstheme="minorHAnsi"/>
        </w:rPr>
        <w:t> </w:t>
      </w:r>
    </w:p>
    <w:p w:rsidR="00AB71ED" w:rsidRPr="009D6919" w:rsidRDefault="00700916" w:rsidP="00D2364F">
      <w:pPr>
        <w:spacing w:before="100" w:beforeAutospacing="1" w:after="100" w:afterAutospacing="1"/>
        <w:jc w:val="both"/>
        <w:divId w:val="1049186363"/>
        <w:rPr>
          <w:rFonts w:asciiTheme="minorHAnsi" w:hAnsiTheme="minorHAnsi" w:cstheme="minorHAnsi"/>
        </w:rPr>
      </w:pPr>
      <w:r w:rsidRPr="009D6919">
        <w:rPr>
          <w:rFonts w:asciiTheme="minorHAnsi" w:hAnsiTheme="minorHAnsi" w:cstheme="minorHAnsi"/>
        </w:rPr>
        <w:t>The wel</w:t>
      </w:r>
      <w:r w:rsidR="00716163" w:rsidRPr="009D6919">
        <w:rPr>
          <w:rFonts w:asciiTheme="minorHAnsi" w:hAnsiTheme="minorHAnsi" w:cstheme="minorHAnsi"/>
        </w:rPr>
        <w:t>fare of all of our children at Notre Dame Prep School</w:t>
      </w:r>
      <w:r w:rsidRPr="009D6919">
        <w:rPr>
          <w:rFonts w:asciiTheme="minorHAnsi" w:hAnsiTheme="minorHAnsi" w:cstheme="minorHAnsi"/>
        </w:rPr>
        <w:t xml:space="preserve"> is our paramount responsibility.  Every adult who works at the school has been trained to appreciate that he or she has a key responsibility for helping to keep all of the children safe at all times.  Every member of our staff who works with children has read </w:t>
      </w:r>
      <w:r w:rsidR="00C3568F" w:rsidRPr="009D6919">
        <w:rPr>
          <w:rFonts w:asciiTheme="minorHAnsi" w:hAnsiTheme="minorHAnsi" w:cstheme="minorHAnsi"/>
        </w:rPr>
        <w:t xml:space="preserve">at least </w:t>
      </w:r>
      <w:r w:rsidRPr="009D6919">
        <w:rPr>
          <w:rFonts w:asciiTheme="minorHAnsi" w:hAnsiTheme="minorHAnsi" w:cstheme="minorHAnsi"/>
        </w:rPr>
        <w:t>Part 1</w:t>
      </w:r>
      <w:r w:rsidR="00077899" w:rsidRPr="009D6919">
        <w:rPr>
          <w:rFonts w:asciiTheme="minorHAnsi" w:hAnsiTheme="minorHAnsi" w:cstheme="minorHAnsi"/>
        </w:rPr>
        <w:t xml:space="preserve">, </w:t>
      </w:r>
      <w:r w:rsidRPr="009D6919">
        <w:rPr>
          <w:rFonts w:asciiTheme="minorHAnsi" w:hAnsiTheme="minorHAnsi" w:cstheme="minorHAnsi"/>
        </w:rPr>
        <w:t>of Keeping Childr</w:t>
      </w:r>
      <w:r w:rsidR="00854BC7" w:rsidRPr="009D6919">
        <w:rPr>
          <w:rFonts w:asciiTheme="minorHAnsi" w:hAnsiTheme="minorHAnsi" w:cstheme="minorHAnsi"/>
        </w:rPr>
        <w:t>en Safe in Education</w:t>
      </w:r>
      <w:r w:rsidR="00E0450F" w:rsidRPr="009D6919">
        <w:rPr>
          <w:rFonts w:asciiTheme="minorHAnsi" w:hAnsiTheme="minorHAnsi" w:cstheme="minorHAnsi"/>
        </w:rPr>
        <w:t xml:space="preserve">, </w:t>
      </w:r>
      <w:r w:rsidR="00854BC7" w:rsidRPr="009D6919">
        <w:rPr>
          <w:rFonts w:asciiTheme="minorHAnsi" w:hAnsiTheme="minorHAnsi" w:cstheme="minorHAnsi"/>
        </w:rPr>
        <w:t>(Sept</w:t>
      </w:r>
      <w:r w:rsidR="009D6919" w:rsidRPr="009D6919">
        <w:rPr>
          <w:rFonts w:asciiTheme="minorHAnsi" w:hAnsiTheme="minorHAnsi" w:cstheme="minorHAnsi"/>
        </w:rPr>
        <w:t xml:space="preserve"> 2025</w:t>
      </w:r>
      <w:r w:rsidR="00C3568F" w:rsidRPr="009D6919">
        <w:rPr>
          <w:rFonts w:asciiTheme="minorHAnsi" w:hAnsiTheme="minorHAnsi" w:cstheme="minorHAnsi"/>
        </w:rPr>
        <w:t>)</w:t>
      </w:r>
      <w:r w:rsidRPr="009D6919">
        <w:rPr>
          <w:rFonts w:asciiTheme="minorHAnsi" w:hAnsiTheme="minorHAnsi" w:cstheme="minorHAnsi"/>
        </w:rPr>
        <w:t>.  Our staffing ratios are generous and are deliberately designed to ensure that every child is supervised the whole time that he or she is in our care.  </w:t>
      </w:r>
    </w:p>
    <w:p w:rsidR="00AB71ED" w:rsidRPr="009D6919" w:rsidRDefault="00700916" w:rsidP="00D2364F">
      <w:pPr>
        <w:spacing w:before="100" w:beforeAutospacing="1" w:after="100" w:afterAutospacing="1"/>
        <w:jc w:val="both"/>
        <w:divId w:val="1049186363"/>
        <w:rPr>
          <w:rFonts w:asciiTheme="minorHAnsi" w:hAnsiTheme="minorHAnsi" w:cstheme="minorHAnsi"/>
        </w:rPr>
      </w:pPr>
      <w:r w:rsidRPr="009D6919">
        <w:rPr>
          <w:rFonts w:asciiTheme="minorHAnsi" w:hAnsiTheme="minorHAnsi" w:cstheme="minorHAnsi"/>
          <w:u w:val="single"/>
        </w:rPr>
        <w:t>INFORMATION FOR PARENTS</w:t>
      </w:r>
      <w:r w:rsidR="00075E92" w:rsidRPr="009D6919">
        <w:rPr>
          <w:rFonts w:asciiTheme="minorHAnsi" w:hAnsiTheme="minorHAnsi" w:cstheme="minorHAnsi"/>
          <w:u w:val="single"/>
        </w:rPr>
        <w:t xml:space="preserve"> </w:t>
      </w:r>
    </w:p>
    <w:p w:rsidR="00AB71ED" w:rsidRPr="009D6919" w:rsidRDefault="00700916" w:rsidP="00D2364F">
      <w:pPr>
        <w:spacing w:before="100" w:beforeAutospacing="1" w:after="100" w:afterAutospacing="1"/>
        <w:jc w:val="both"/>
        <w:divId w:val="1049186363"/>
        <w:rPr>
          <w:rFonts w:asciiTheme="minorHAnsi" w:hAnsiTheme="minorHAnsi" w:cstheme="minorHAnsi"/>
        </w:rPr>
      </w:pPr>
      <w:r w:rsidRPr="009D6919">
        <w:rPr>
          <w:rFonts w:asciiTheme="minorHAnsi" w:hAnsiTheme="minorHAnsi" w:cstheme="minorHAnsi"/>
        </w:rPr>
        <w:t xml:space="preserve">Our companion </w:t>
      </w:r>
      <w:r w:rsidR="00F1331C" w:rsidRPr="009D6919">
        <w:rPr>
          <w:rFonts w:asciiTheme="minorHAnsi" w:hAnsiTheme="minorHAnsi" w:cstheme="minorHAnsi"/>
        </w:rPr>
        <w:t xml:space="preserve">document, </w:t>
      </w:r>
      <w:r w:rsidR="00860534" w:rsidRPr="009D6919">
        <w:rPr>
          <w:rFonts w:asciiTheme="minorHAnsi" w:hAnsiTheme="minorHAnsi" w:cstheme="minorHAnsi"/>
        </w:rPr>
        <w:t>‘Pupil Supervision</w:t>
      </w:r>
      <w:r w:rsidR="00F1331C" w:rsidRPr="009D6919">
        <w:rPr>
          <w:rFonts w:asciiTheme="minorHAnsi" w:hAnsiTheme="minorHAnsi" w:cstheme="minorHAnsi"/>
        </w:rPr>
        <w:t>, Absence &amp; Attendance’</w:t>
      </w:r>
      <w:r w:rsidR="00F00B60" w:rsidRPr="009D6919">
        <w:rPr>
          <w:rFonts w:asciiTheme="minorHAnsi" w:hAnsiTheme="minorHAnsi" w:cstheme="minorHAnsi"/>
        </w:rPr>
        <w:t xml:space="preserve"> policy describes:</w:t>
      </w:r>
    </w:p>
    <w:p w:rsidR="00F00B60" w:rsidRPr="009D6919" w:rsidRDefault="00F00B60" w:rsidP="00D2364F">
      <w:pPr>
        <w:numPr>
          <w:ilvl w:val="0"/>
          <w:numId w:val="3"/>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 xml:space="preserve">The arrangements for children arriving at school and leaving the premises at the end of the day to include the handing over </w:t>
      </w:r>
      <w:r w:rsidR="00D418E0" w:rsidRPr="009D6919">
        <w:rPr>
          <w:rFonts w:asciiTheme="minorHAnsi" w:eastAsia="Times New Roman" w:hAnsiTheme="minorHAnsi" w:cstheme="minorHAnsi"/>
        </w:rPr>
        <w:t xml:space="preserve">of </w:t>
      </w:r>
      <w:r w:rsidRPr="009D6919">
        <w:rPr>
          <w:rFonts w:asciiTheme="minorHAnsi" w:eastAsia="Times New Roman" w:hAnsiTheme="minorHAnsi" w:cstheme="minorHAnsi"/>
        </w:rPr>
        <w:t>EYFS children to the care of their parents.</w:t>
      </w:r>
    </w:p>
    <w:p w:rsidR="00F00B60" w:rsidRPr="009D6919" w:rsidRDefault="00700916" w:rsidP="00D2364F">
      <w:pPr>
        <w:numPr>
          <w:ilvl w:val="0"/>
          <w:numId w:val="3"/>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The qualifications of our staff and the arrangements for supervising the children whilst they are in school</w:t>
      </w:r>
      <w:r w:rsidR="00F00B60" w:rsidRPr="009D6919">
        <w:rPr>
          <w:rFonts w:asciiTheme="minorHAnsi" w:eastAsia="Times New Roman" w:hAnsiTheme="minorHAnsi" w:cstheme="minorHAnsi"/>
        </w:rPr>
        <w:t>.</w:t>
      </w:r>
    </w:p>
    <w:p w:rsidR="00F00B60" w:rsidRPr="009D6919" w:rsidRDefault="00700916" w:rsidP="00D2364F">
      <w:pPr>
        <w:numPr>
          <w:ilvl w:val="0"/>
          <w:numId w:val="3"/>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The arrangements for registering the</w:t>
      </w:r>
      <w:r w:rsidR="00F00B60" w:rsidRPr="009D6919">
        <w:rPr>
          <w:rFonts w:asciiTheme="minorHAnsi" w:eastAsia="Times New Roman" w:hAnsiTheme="minorHAnsi" w:cstheme="minorHAnsi"/>
        </w:rPr>
        <w:t xml:space="preserve"> </w:t>
      </w:r>
      <w:r w:rsidRPr="009D6919">
        <w:rPr>
          <w:rFonts w:asciiTheme="minorHAnsi" w:eastAsia="Times New Roman" w:hAnsiTheme="minorHAnsi" w:cstheme="minorHAnsi"/>
        </w:rPr>
        <w:t xml:space="preserve">children in both </w:t>
      </w:r>
      <w:r w:rsidR="00F00B60" w:rsidRPr="009D6919">
        <w:rPr>
          <w:rFonts w:asciiTheme="minorHAnsi" w:eastAsia="Times New Roman" w:hAnsiTheme="minorHAnsi" w:cstheme="minorHAnsi"/>
        </w:rPr>
        <w:t xml:space="preserve">the </w:t>
      </w:r>
      <w:r w:rsidRPr="009D6919">
        <w:rPr>
          <w:rFonts w:asciiTheme="minorHAnsi" w:eastAsia="Times New Roman" w:hAnsiTheme="minorHAnsi" w:cstheme="minorHAnsi"/>
        </w:rPr>
        <w:t>morning and afternoon</w:t>
      </w:r>
      <w:r w:rsidR="00F00B60" w:rsidRPr="009D6919">
        <w:rPr>
          <w:rFonts w:asciiTheme="minorHAnsi" w:eastAsia="Times New Roman" w:hAnsiTheme="minorHAnsi" w:cstheme="minorHAnsi"/>
        </w:rPr>
        <w:t>.  Parents are responsible for notifying the school if their child is absent for any reason. The school will always contact the parent if the child fails to arrive at school without an explanation.</w:t>
      </w:r>
    </w:p>
    <w:p w:rsidR="00D418E0" w:rsidRPr="009D6919" w:rsidRDefault="00D418E0" w:rsidP="00D2364F">
      <w:pPr>
        <w:numPr>
          <w:ilvl w:val="0"/>
          <w:numId w:val="3"/>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After School Club arrangements.</w:t>
      </w:r>
    </w:p>
    <w:p w:rsidR="00AB71ED" w:rsidRPr="009D6919" w:rsidRDefault="00700916" w:rsidP="00D2364F">
      <w:pPr>
        <w:numPr>
          <w:ilvl w:val="0"/>
          <w:numId w:val="3"/>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The physical security measures which prevent unsupervised access to or exit from the building</w:t>
      </w:r>
      <w:r w:rsidR="00D418E0" w:rsidRPr="009D6919">
        <w:rPr>
          <w:rFonts w:asciiTheme="minorHAnsi" w:eastAsia="Times New Roman" w:hAnsiTheme="minorHAnsi" w:cstheme="minorHAnsi"/>
        </w:rPr>
        <w:t>.</w:t>
      </w:r>
    </w:p>
    <w:p w:rsidR="00AB71ED" w:rsidRPr="009D6919" w:rsidRDefault="00700916" w:rsidP="00D2364F">
      <w:pPr>
        <w:numPr>
          <w:ilvl w:val="0"/>
          <w:numId w:val="3"/>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 xml:space="preserve">The supervision of the playground and the physical barriers that </w:t>
      </w:r>
      <w:r w:rsidR="00F1331C" w:rsidRPr="009D6919">
        <w:rPr>
          <w:rFonts w:asciiTheme="minorHAnsi" w:eastAsia="Times New Roman" w:hAnsiTheme="minorHAnsi" w:cstheme="minorHAnsi"/>
        </w:rPr>
        <w:t>separate it</w:t>
      </w:r>
      <w:r w:rsidRPr="009D6919">
        <w:rPr>
          <w:rFonts w:asciiTheme="minorHAnsi" w:eastAsia="Times New Roman" w:hAnsiTheme="minorHAnsi" w:cstheme="minorHAnsi"/>
        </w:rPr>
        <w:t xml:space="preserve"> from the</w:t>
      </w:r>
      <w:r w:rsidR="00075E92" w:rsidRPr="009D6919">
        <w:rPr>
          <w:rFonts w:asciiTheme="minorHAnsi" w:eastAsia="Times New Roman" w:hAnsiTheme="minorHAnsi" w:cstheme="minorHAnsi"/>
        </w:rPr>
        <w:t xml:space="preserve"> rest of the school</w:t>
      </w:r>
      <w:r w:rsidR="00D418E0" w:rsidRPr="009D6919">
        <w:rPr>
          <w:rFonts w:asciiTheme="minorHAnsi" w:eastAsia="Times New Roman" w:hAnsiTheme="minorHAnsi" w:cstheme="minorHAnsi"/>
        </w:rPr>
        <w:t>.</w:t>
      </w:r>
    </w:p>
    <w:p w:rsidR="00075E92" w:rsidRPr="009D6919" w:rsidRDefault="00700916" w:rsidP="00D2364F">
      <w:pPr>
        <w:spacing w:before="100" w:beforeAutospacing="1" w:after="100" w:afterAutospacing="1"/>
        <w:jc w:val="both"/>
        <w:divId w:val="1049186363"/>
        <w:rPr>
          <w:rFonts w:asciiTheme="minorHAnsi" w:eastAsiaTheme="minorEastAsia" w:hAnsiTheme="minorHAnsi" w:cstheme="minorHAnsi"/>
        </w:rPr>
      </w:pPr>
      <w:r w:rsidRPr="009D6919">
        <w:rPr>
          <w:rFonts w:asciiTheme="minorHAnsi" w:hAnsiTheme="minorHAnsi" w:cstheme="minorHAnsi"/>
        </w:rPr>
        <w:t>The enhanced supervisory arrangements for outings</w:t>
      </w:r>
      <w:r w:rsidR="00075E92" w:rsidRPr="009D6919">
        <w:rPr>
          <w:rFonts w:asciiTheme="minorHAnsi" w:hAnsiTheme="minorHAnsi" w:cstheme="minorHAnsi"/>
        </w:rPr>
        <w:t xml:space="preserve"> (including EYFS children) </w:t>
      </w:r>
      <w:r w:rsidRPr="009D6919">
        <w:rPr>
          <w:rFonts w:asciiTheme="minorHAnsi" w:hAnsiTheme="minorHAnsi" w:cstheme="minorHAnsi"/>
        </w:rPr>
        <w:t xml:space="preserve">are set out in </w:t>
      </w:r>
      <w:r w:rsidR="00075E92" w:rsidRPr="009D6919">
        <w:rPr>
          <w:rFonts w:asciiTheme="minorHAnsi" w:hAnsiTheme="minorHAnsi" w:cstheme="minorHAnsi"/>
        </w:rPr>
        <w:t>the NDPS</w:t>
      </w:r>
      <w:r w:rsidRPr="009D6919">
        <w:rPr>
          <w:rFonts w:asciiTheme="minorHAnsi" w:hAnsiTheme="minorHAnsi" w:cstheme="minorHAnsi"/>
        </w:rPr>
        <w:t xml:space="preserve"> </w:t>
      </w:r>
      <w:r w:rsidR="00075E92" w:rsidRPr="009D6919">
        <w:rPr>
          <w:rFonts w:asciiTheme="minorHAnsi" w:hAnsiTheme="minorHAnsi" w:cstheme="minorHAnsi"/>
        </w:rPr>
        <w:t>‘Visits &amp; Trips’ policy. Both the ‘Missing Child’ and the ‘Visits &amp; Trips policies</w:t>
      </w:r>
      <w:r w:rsidRPr="009D6919">
        <w:rPr>
          <w:rFonts w:asciiTheme="minorHAnsi" w:hAnsiTheme="minorHAnsi" w:cstheme="minorHAnsi"/>
        </w:rPr>
        <w:t xml:space="preserve"> are </w:t>
      </w:r>
      <w:r w:rsidR="00075E92" w:rsidRPr="009D6919">
        <w:rPr>
          <w:rFonts w:asciiTheme="minorHAnsi" w:hAnsiTheme="minorHAnsi" w:cstheme="minorHAnsi"/>
        </w:rPr>
        <w:t>available to view on our website</w:t>
      </w:r>
      <w:r w:rsidRPr="009D6919">
        <w:rPr>
          <w:rFonts w:asciiTheme="minorHAnsi" w:hAnsiTheme="minorHAnsi" w:cstheme="minorHAnsi"/>
        </w:rPr>
        <w:t xml:space="preserve">.  We review these policies regularly (at least once a year) in order to satisfy ourselves that they are robust and effective.  All new staff receive a thorough induction into the importance of effective supervision </w:t>
      </w:r>
      <w:r w:rsidR="00075E92" w:rsidRPr="009D6919">
        <w:rPr>
          <w:rFonts w:asciiTheme="minorHAnsi" w:hAnsiTheme="minorHAnsi" w:cstheme="minorHAnsi"/>
        </w:rPr>
        <w:t xml:space="preserve">of children (including </w:t>
      </w:r>
      <w:r w:rsidRPr="009D6919">
        <w:rPr>
          <w:rFonts w:asciiTheme="minorHAnsi" w:hAnsiTheme="minorHAnsi" w:cstheme="minorHAnsi"/>
        </w:rPr>
        <w:t>very young children</w:t>
      </w:r>
      <w:r w:rsidR="00075E92" w:rsidRPr="009D6919">
        <w:rPr>
          <w:rFonts w:asciiTheme="minorHAnsi" w:hAnsiTheme="minorHAnsi" w:cstheme="minorHAnsi"/>
        </w:rPr>
        <w:t xml:space="preserve"> in the EYFS)</w:t>
      </w:r>
      <w:r w:rsidRPr="009D6919">
        <w:rPr>
          <w:rFonts w:asciiTheme="minorHAnsi" w:hAnsiTheme="minorHAnsi" w:cstheme="minorHAnsi"/>
        </w:rPr>
        <w:t xml:space="preserve"> and read Part 1</w:t>
      </w:r>
      <w:r w:rsidR="00C3568F" w:rsidRPr="009D6919">
        <w:rPr>
          <w:rFonts w:asciiTheme="minorHAnsi" w:hAnsiTheme="minorHAnsi" w:cstheme="minorHAnsi"/>
        </w:rPr>
        <w:t xml:space="preserve"> of </w:t>
      </w:r>
      <w:r w:rsidRPr="009D6919">
        <w:rPr>
          <w:rFonts w:asciiTheme="minorHAnsi" w:hAnsiTheme="minorHAnsi" w:cstheme="minorHAnsi"/>
        </w:rPr>
        <w:t>'Keeping Children Safe in Education' guidance. </w:t>
      </w:r>
    </w:p>
    <w:p w:rsidR="00CC7D2F" w:rsidRPr="009D6919" w:rsidRDefault="00CC7D2F" w:rsidP="00D2364F">
      <w:pPr>
        <w:spacing w:before="100" w:beforeAutospacing="1" w:after="100" w:afterAutospacing="1"/>
        <w:jc w:val="both"/>
        <w:divId w:val="1049186363"/>
        <w:rPr>
          <w:rFonts w:asciiTheme="minorHAnsi" w:eastAsiaTheme="minorEastAsia" w:hAnsiTheme="minorHAnsi" w:cstheme="minorHAnsi"/>
        </w:rPr>
      </w:pPr>
    </w:p>
    <w:p w:rsidR="00CC7D2F" w:rsidRPr="009D6919" w:rsidRDefault="00CC7D2F" w:rsidP="00D2364F">
      <w:pPr>
        <w:spacing w:before="100" w:beforeAutospacing="1" w:after="100" w:afterAutospacing="1"/>
        <w:jc w:val="both"/>
        <w:divId w:val="1049186363"/>
        <w:rPr>
          <w:rFonts w:asciiTheme="minorHAnsi" w:eastAsiaTheme="minorEastAsia" w:hAnsiTheme="minorHAnsi" w:cstheme="minorHAnsi"/>
        </w:rPr>
      </w:pPr>
    </w:p>
    <w:p w:rsidR="00543691" w:rsidRPr="009D6919" w:rsidRDefault="00543691" w:rsidP="00D2364F">
      <w:pPr>
        <w:spacing w:before="100" w:beforeAutospacing="1" w:after="100" w:afterAutospacing="1"/>
        <w:jc w:val="both"/>
        <w:divId w:val="1049186363"/>
        <w:rPr>
          <w:rFonts w:asciiTheme="minorHAnsi" w:hAnsiTheme="minorHAnsi" w:cstheme="minorHAnsi"/>
          <w:u w:val="single"/>
        </w:rPr>
      </w:pPr>
    </w:p>
    <w:p w:rsidR="00543691" w:rsidRPr="009D6919" w:rsidRDefault="00543691" w:rsidP="00D2364F">
      <w:pPr>
        <w:spacing w:before="100" w:beforeAutospacing="1" w:after="100" w:afterAutospacing="1"/>
        <w:jc w:val="both"/>
        <w:divId w:val="1049186363"/>
        <w:rPr>
          <w:rFonts w:asciiTheme="minorHAnsi" w:hAnsiTheme="minorHAnsi" w:cstheme="minorHAnsi"/>
          <w:u w:val="single"/>
        </w:rPr>
      </w:pPr>
    </w:p>
    <w:p w:rsidR="00515684" w:rsidRPr="009D6919" w:rsidRDefault="00515684" w:rsidP="00D2364F">
      <w:pPr>
        <w:spacing w:before="100" w:beforeAutospacing="1" w:after="100" w:afterAutospacing="1"/>
        <w:jc w:val="both"/>
        <w:divId w:val="1049186363"/>
        <w:rPr>
          <w:rFonts w:asciiTheme="minorHAnsi" w:hAnsiTheme="minorHAnsi" w:cstheme="minorHAnsi"/>
          <w:u w:val="single"/>
        </w:rPr>
      </w:pPr>
    </w:p>
    <w:p w:rsidR="00AB71ED" w:rsidRPr="009D6919" w:rsidRDefault="00700916" w:rsidP="00D2364F">
      <w:pPr>
        <w:spacing w:before="100" w:beforeAutospacing="1" w:after="100" w:afterAutospacing="1"/>
        <w:jc w:val="both"/>
        <w:divId w:val="1049186363"/>
        <w:rPr>
          <w:rFonts w:asciiTheme="minorHAnsi" w:hAnsiTheme="minorHAnsi" w:cstheme="minorHAnsi"/>
          <w:b/>
        </w:rPr>
      </w:pPr>
      <w:r w:rsidRPr="009D6919">
        <w:rPr>
          <w:rFonts w:asciiTheme="minorHAnsi" w:hAnsiTheme="minorHAnsi" w:cstheme="minorHAnsi"/>
          <w:b/>
          <w:u w:val="single"/>
        </w:rPr>
        <w:lastRenderedPageBreak/>
        <w:t>ACTIONS TO BE FOLLOWED BY STAFF IF A CHILD GOES MISSING FROM THE SCHOOL</w:t>
      </w:r>
      <w:r w:rsidR="00EC2DEF" w:rsidRPr="009D6919">
        <w:rPr>
          <w:rFonts w:asciiTheme="minorHAnsi" w:hAnsiTheme="minorHAnsi" w:cstheme="minorHAnsi"/>
          <w:b/>
        </w:rPr>
        <w:t xml:space="preserve"> </w:t>
      </w:r>
    </w:p>
    <w:p w:rsidR="00AB71ED" w:rsidRPr="009D6919" w:rsidRDefault="00700916" w:rsidP="00D2364F">
      <w:pPr>
        <w:spacing w:before="100" w:beforeAutospacing="1" w:after="100" w:afterAutospacing="1"/>
        <w:jc w:val="both"/>
        <w:divId w:val="1049186363"/>
        <w:rPr>
          <w:rFonts w:asciiTheme="minorHAnsi" w:hAnsiTheme="minorHAnsi" w:cstheme="minorHAnsi"/>
        </w:rPr>
      </w:pPr>
      <w:r w:rsidRPr="009D6919">
        <w:rPr>
          <w:rFonts w:asciiTheme="minorHAnsi" w:hAnsiTheme="minorHAnsi" w:cstheme="minorHAnsi"/>
        </w:rPr>
        <w:t>Our procedures are designed to ensure that a missing child is found and returned to effective supervision as soon as possible.  If a child was found to be missing, we would carry out the following actions: </w:t>
      </w:r>
    </w:p>
    <w:p w:rsidR="00AB71ED" w:rsidRPr="009D6919" w:rsidRDefault="00700916" w:rsidP="00D2364F">
      <w:pPr>
        <w:numPr>
          <w:ilvl w:val="0"/>
          <w:numId w:val="4"/>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Take a register in order to ensur</w:t>
      </w:r>
      <w:r w:rsidR="005A256E" w:rsidRPr="009D6919">
        <w:rPr>
          <w:rFonts w:asciiTheme="minorHAnsi" w:eastAsia="Times New Roman" w:hAnsiTheme="minorHAnsi" w:cstheme="minorHAnsi"/>
        </w:rPr>
        <w:t>e that all the other children a</w:t>
      </w:r>
      <w:r w:rsidRPr="009D6919">
        <w:rPr>
          <w:rFonts w:asciiTheme="minorHAnsi" w:eastAsia="Times New Roman" w:hAnsiTheme="minorHAnsi" w:cstheme="minorHAnsi"/>
        </w:rPr>
        <w:t>re present</w:t>
      </w:r>
    </w:p>
    <w:p w:rsidR="00AB71ED" w:rsidRPr="009D6919" w:rsidRDefault="00700916" w:rsidP="00D2364F">
      <w:pPr>
        <w:numPr>
          <w:ilvl w:val="0"/>
          <w:numId w:val="4"/>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Check with reception who will check the signing out/in book</w:t>
      </w:r>
    </w:p>
    <w:p w:rsidR="00AB71ED" w:rsidRPr="009D6919" w:rsidRDefault="00700916" w:rsidP="00D2364F">
      <w:pPr>
        <w:numPr>
          <w:ilvl w:val="0"/>
          <w:numId w:val="4"/>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Inform the</w:t>
      </w:r>
      <w:r w:rsidR="00CC7D2F" w:rsidRPr="009D6919">
        <w:rPr>
          <w:rFonts w:asciiTheme="minorHAnsi" w:eastAsia="Times New Roman" w:hAnsiTheme="minorHAnsi" w:cstheme="minorHAnsi"/>
        </w:rPr>
        <w:t xml:space="preserve"> Head Teacher</w:t>
      </w:r>
      <w:r w:rsidRPr="009D6919">
        <w:rPr>
          <w:rFonts w:asciiTheme="minorHAnsi" w:eastAsia="Times New Roman" w:hAnsiTheme="minorHAnsi" w:cstheme="minorHAnsi"/>
        </w:rPr>
        <w:t xml:space="preserve"> or the senior member of staff on duty</w:t>
      </w:r>
      <w:r w:rsidR="00075E92" w:rsidRPr="009D6919">
        <w:rPr>
          <w:rFonts w:asciiTheme="minorHAnsi" w:eastAsia="Times New Roman" w:hAnsiTheme="minorHAnsi" w:cstheme="minorHAnsi"/>
        </w:rPr>
        <w:t xml:space="preserve">.  </w:t>
      </w:r>
      <w:r w:rsidR="0013463A" w:rsidRPr="009D6919">
        <w:rPr>
          <w:rFonts w:asciiTheme="minorHAnsi" w:eastAsia="Times New Roman" w:hAnsiTheme="minorHAnsi" w:cstheme="minorHAnsi"/>
        </w:rPr>
        <w:t>In addition, t</w:t>
      </w:r>
      <w:r w:rsidR="00075E92" w:rsidRPr="009D6919">
        <w:rPr>
          <w:rFonts w:asciiTheme="minorHAnsi" w:eastAsia="Times New Roman" w:hAnsiTheme="minorHAnsi" w:cstheme="minorHAnsi"/>
        </w:rPr>
        <w:t>he Head of Foundation Stage wi</w:t>
      </w:r>
      <w:r w:rsidR="00310FEA" w:rsidRPr="009D6919">
        <w:rPr>
          <w:rFonts w:asciiTheme="minorHAnsi" w:eastAsia="Times New Roman" w:hAnsiTheme="minorHAnsi" w:cstheme="minorHAnsi"/>
        </w:rPr>
        <w:t>ll be informed if an EYFS child is missing</w:t>
      </w:r>
    </w:p>
    <w:p w:rsidR="00AB71ED" w:rsidRPr="009D6919" w:rsidRDefault="00700916" w:rsidP="00D2364F">
      <w:pPr>
        <w:numPr>
          <w:ilvl w:val="0"/>
          <w:numId w:val="4"/>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Ask all of the adults and children calmly if they can tell us when they last remember seeing the child</w:t>
      </w:r>
    </w:p>
    <w:p w:rsidR="00AB71ED" w:rsidRPr="009D6919" w:rsidRDefault="00700916" w:rsidP="00D2364F">
      <w:pPr>
        <w:numPr>
          <w:ilvl w:val="0"/>
          <w:numId w:val="4"/>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Occupy all of the other children in their classroom(s) with a relevant activity</w:t>
      </w:r>
    </w:p>
    <w:p w:rsidR="00AB71ED" w:rsidRPr="009D6919" w:rsidRDefault="00700916" w:rsidP="00D2364F">
      <w:pPr>
        <w:numPr>
          <w:ilvl w:val="0"/>
          <w:numId w:val="4"/>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 xml:space="preserve">At the same time, arrange for one or more adults to search </w:t>
      </w:r>
      <w:r w:rsidR="00075E92" w:rsidRPr="009D6919">
        <w:rPr>
          <w:rFonts w:asciiTheme="minorHAnsi" w:eastAsia="Times New Roman" w:hAnsiTheme="minorHAnsi" w:cstheme="minorHAnsi"/>
        </w:rPr>
        <w:t>the school premises both inside and out</w:t>
      </w:r>
      <w:r w:rsidR="005A256E" w:rsidRPr="009D6919">
        <w:rPr>
          <w:rFonts w:asciiTheme="minorHAnsi" w:eastAsia="Times New Roman" w:hAnsiTheme="minorHAnsi" w:cstheme="minorHAnsi"/>
        </w:rPr>
        <w:t>side</w:t>
      </w:r>
      <w:r w:rsidRPr="009D6919">
        <w:rPr>
          <w:rFonts w:asciiTheme="minorHAnsi" w:eastAsia="Times New Roman" w:hAnsiTheme="minorHAnsi" w:cstheme="minorHAnsi"/>
        </w:rPr>
        <w:t xml:space="preserve"> </w:t>
      </w:r>
      <w:r w:rsidR="00075E92" w:rsidRPr="009D6919">
        <w:rPr>
          <w:rFonts w:asciiTheme="minorHAnsi" w:eastAsia="Times New Roman" w:hAnsiTheme="minorHAnsi" w:cstheme="minorHAnsi"/>
        </w:rPr>
        <w:t>ca</w:t>
      </w:r>
      <w:r w:rsidRPr="009D6919">
        <w:rPr>
          <w:rFonts w:asciiTheme="minorHAnsi" w:eastAsia="Times New Roman" w:hAnsiTheme="minorHAnsi" w:cstheme="minorHAnsi"/>
        </w:rPr>
        <w:t>refully checking all spaces, cupboards, washrooms et</w:t>
      </w:r>
      <w:r w:rsidR="0013463A" w:rsidRPr="009D6919">
        <w:rPr>
          <w:rFonts w:asciiTheme="minorHAnsi" w:eastAsia="Times New Roman" w:hAnsiTheme="minorHAnsi" w:cstheme="minorHAnsi"/>
        </w:rPr>
        <w:t>c where a small child might hide</w:t>
      </w:r>
    </w:p>
    <w:p w:rsidR="00AB71ED" w:rsidRPr="009D6919" w:rsidRDefault="00700916" w:rsidP="00D2364F">
      <w:pPr>
        <w:numPr>
          <w:ilvl w:val="0"/>
          <w:numId w:val="4"/>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Check the doors, gates for signs of entry/exit </w:t>
      </w:r>
    </w:p>
    <w:p w:rsidR="00AB71ED" w:rsidRPr="009D6919" w:rsidRDefault="00700916" w:rsidP="00D2364F">
      <w:pPr>
        <w:spacing w:before="100" w:beforeAutospacing="1" w:after="100" w:afterAutospacing="1"/>
        <w:jc w:val="both"/>
        <w:divId w:val="1049186363"/>
        <w:rPr>
          <w:rFonts w:asciiTheme="minorHAnsi" w:eastAsiaTheme="minorEastAsia" w:hAnsiTheme="minorHAnsi" w:cstheme="minorHAnsi"/>
        </w:rPr>
      </w:pPr>
      <w:r w:rsidRPr="009D6919">
        <w:rPr>
          <w:rFonts w:asciiTheme="minorHAnsi" w:hAnsiTheme="minorHAnsi" w:cstheme="minorHAnsi"/>
        </w:rPr>
        <w:t>If the child is still missing, the following steps would be taken: </w:t>
      </w:r>
    </w:p>
    <w:p w:rsidR="00AB71ED" w:rsidRPr="009D6919" w:rsidRDefault="00700916" w:rsidP="00D2364F">
      <w:pPr>
        <w:numPr>
          <w:ilvl w:val="0"/>
          <w:numId w:val="5"/>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Inform the</w:t>
      </w:r>
      <w:r w:rsidR="00CC7D2F" w:rsidRPr="009D6919">
        <w:rPr>
          <w:rFonts w:asciiTheme="minorHAnsi" w:eastAsia="Times New Roman" w:hAnsiTheme="minorHAnsi" w:cstheme="minorHAnsi"/>
        </w:rPr>
        <w:t xml:space="preserve"> Head Teacher</w:t>
      </w:r>
      <w:r w:rsidR="00916E84" w:rsidRPr="009D6919">
        <w:rPr>
          <w:rFonts w:asciiTheme="minorHAnsi" w:eastAsia="Times New Roman" w:hAnsiTheme="minorHAnsi" w:cstheme="minorHAnsi"/>
        </w:rPr>
        <w:t xml:space="preserve"> (if not already done so) </w:t>
      </w:r>
      <w:r w:rsidRPr="009D6919">
        <w:rPr>
          <w:rFonts w:asciiTheme="minorHAnsi" w:eastAsia="Times New Roman" w:hAnsiTheme="minorHAnsi" w:cstheme="minorHAnsi"/>
        </w:rPr>
        <w:t>and the Desig</w:t>
      </w:r>
      <w:r w:rsidR="00916E84" w:rsidRPr="009D6919">
        <w:rPr>
          <w:rFonts w:asciiTheme="minorHAnsi" w:eastAsia="Times New Roman" w:hAnsiTheme="minorHAnsi" w:cstheme="minorHAnsi"/>
        </w:rPr>
        <w:t>nated Safeguarding Lead (DSL)</w:t>
      </w:r>
    </w:p>
    <w:p w:rsidR="00AB71ED" w:rsidRPr="009D6919" w:rsidRDefault="00604980" w:rsidP="00D2364F">
      <w:pPr>
        <w:numPr>
          <w:ilvl w:val="0"/>
          <w:numId w:val="5"/>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 xml:space="preserve">After no more than 15 minutes call </w:t>
      </w:r>
      <w:r w:rsidR="00700916" w:rsidRPr="009D6919">
        <w:rPr>
          <w:rFonts w:asciiTheme="minorHAnsi" w:eastAsia="Times New Roman" w:hAnsiTheme="minorHAnsi" w:cstheme="minorHAnsi"/>
        </w:rPr>
        <w:t>the child's parents and explain what has happened, and what steps have been set in motion.  Ask them to come to the school at once</w:t>
      </w:r>
    </w:p>
    <w:p w:rsidR="00AB71ED" w:rsidRPr="009D6919" w:rsidRDefault="00604980" w:rsidP="00D2364F">
      <w:pPr>
        <w:numPr>
          <w:ilvl w:val="0"/>
          <w:numId w:val="5"/>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 xml:space="preserve">After no more </w:t>
      </w:r>
      <w:r w:rsidR="00027997" w:rsidRPr="009D6919">
        <w:rPr>
          <w:rFonts w:asciiTheme="minorHAnsi" w:eastAsia="Times New Roman" w:hAnsiTheme="minorHAnsi" w:cstheme="minorHAnsi"/>
        </w:rPr>
        <w:t>than 15 minutes the</w:t>
      </w:r>
      <w:r w:rsidR="00700916" w:rsidRPr="009D6919">
        <w:rPr>
          <w:rFonts w:asciiTheme="minorHAnsi" w:eastAsia="Times New Roman" w:hAnsiTheme="minorHAnsi" w:cstheme="minorHAnsi"/>
        </w:rPr>
        <w:t xml:space="preserve"> DSL/ </w:t>
      </w:r>
      <w:r w:rsidR="00CC7D2F" w:rsidRPr="009D6919">
        <w:rPr>
          <w:rFonts w:asciiTheme="minorHAnsi" w:eastAsia="Times New Roman" w:hAnsiTheme="minorHAnsi" w:cstheme="minorHAnsi"/>
        </w:rPr>
        <w:t xml:space="preserve">Head Teacher </w:t>
      </w:r>
      <w:r w:rsidR="00700916" w:rsidRPr="009D6919">
        <w:rPr>
          <w:rFonts w:asciiTheme="minorHAnsi" w:eastAsia="Times New Roman" w:hAnsiTheme="minorHAnsi" w:cstheme="minorHAnsi"/>
        </w:rPr>
        <w:t>would notify the Police</w:t>
      </w:r>
    </w:p>
    <w:p w:rsidR="00AB71ED" w:rsidRPr="009D6919" w:rsidRDefault="00700916" w:rsidP="00D2364F">
      <w:pPr>
        <w:numPr>
          <w:ilvl w:val="0"/>
          <w:numId w:val="5"/>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The</w:t>
      </w:r>
      <w:r w:rsidR="00CC7D2F" w:rsidRPr="009D6919">
        <w:rPr>
          <w:rFonts w:asciiTheme="minorHAnsi" w:eastAsia="Times New Roman" w:hAnsiTheme="minorHAnsi" w:cstheme="minorHAnsi"/>
        </w:rPr>
        <w:t xml:space="preserve"> Head Teacher</w:t>
      </w:r>
      <w:r w:rsidR="009D6919" w:rsidRPr="009D6919">
        <w:rPr>
          <w:rFonts w:asciiTheme="minorHAnsi" w:eastAsia="Times New Roman" w:hAnsiTheme="minorHAnsi" w:cstheme="minorHAnsi"/>
        </w:rPr>
        <w:t xml:space="preserve"> </w:t>
      </w:r>
      <w:r w:rsidR="001410C9" w:rsidRPr="009D6919">
        <w:rPr>
          <w:rFonts w:asciiTheme="minorHAnsi" w:eastAsia="Times New Roman" w:hAnsiTheme="minorHAnsi" w:cstheme="minorHAnsi"/>
        </w:rPr>
        <w:t xml:space="preserve">or DSL </w:t>
      </w:r>
      <w:r w:rsidRPr="009D6919">
        <w:rPr>
          <w:rFonts w:asciiTheme="minorHAnsi" w:eastAsia="Times New Roman" w:hAnsiTheme="minorHAnsi" w:cstheme="minorHAnsi"/>
        </w:rPr>
        <w:t>would arrange for staff to search the rest of the school premises and grounds</w:t>
      </w:r>
    </w:p>
    <w:p w:rsidR="00AB71ED" w:rsidRPr="009D6919" w:rsidRDefault="00700916" w:rsidP="00D2364F">
      <w:pPr>
        <w:numPr>
          <w:ilvl w:val="0"/>
          <w:numId w:val="5"/>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If the child's home is within walking distance, a member of staff would set out on foot to attempt to catch up with him/her</w:t>
      </w:r>
    </w:p>
    <w:p w:rsidR="00AB71ED" w:rsidRPr="009D6919" w:rsidRDefault="00700916" w:rsidP="00D2364F">
      <w:pPr>
        <w:numPr>
          <w:ilvl w:val="0"/>
          <w:numId w:val="5"/>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The DSL would inform the Loc</w:t>
      </w:r>
      <w:r w:rsidR="0053451B" w:rsidRPr="009D6919">
        <w:rPr>
          <w:rFonts w:asciiTheme="minorHAnsi" w:eastAsia="Times New Roman" w:hAnsiTheme="minorHAnsi" w:cstheme="minorHAnsi"/>
        </w:rPr>
        <w:t>al Authority CADS (see al</w:t>
      </w:r>
      <w:r w:rsidR="001410C9" w:rsidRPr="009D6919">
        <w:rPr>
          <w:rFonts w:asciiTheme="minorHAnsi" w:eastAsia="Times New Roman" w:hAnsiTheme="minorHAnsi" w:cstheme="minorHAnsi"/>
        </w:rPr>
        <w:t>so NDPS Safeguarding Policy 20</w:t>
      </w:r>
      <w:r w:rsidR="00E0450F" w:rsidRPr="009D6919">
        <w:rPr>
          <w:rFonts w:asciiTheme="minorHAnsi" w:eastAsia="Times New Roman" w:hAnsiTheme="minorHAnsi" w:cstheme="minorHAnsi"/>
        </w:rPr>
        <w:t>2</w:t>
      </w:r>
      <w:r w:rsidR="00CC7D2F" w:rsidRPr="009D6919">
        <w:rPr>
          <w:rFonts w:asciiTheme="minorHAnsi" w:eastAsia="Times New Roman" w:hAnsiTheme="minorHAnsi" w:cstheme="minorHAnsi"/>
        </w:rPr>
        <w:t>5</w:t>
      </w:r>
      <w:r w:rsidR="0053451B" w:rsidRPr="009D6919">
        <w:rPr>
          <w:rFonts w:asciiTheme="minorHAnsi" w:eastAsia="Times New Roman" w:hAnsiTheme="minorHAnsi" w:cstheme="minorHAnsi"/>
        </w:rPr>
        <w:t xml:space="preserve">) </w:t>
      </w:r>
    </w:p>
    <w:p w:rsidR="00AB71ED" w:rsidRPr="009D6919" w:rsidRDefault="00700916" w:rsidP="00D2364F">
      <w:pPr>
        <w:numPr>
          <w:ilvl w:val="0"/>
          <w:numId w:val="5"/>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The school would co-operate fully with any Police investigation and any safeguarding investigation by the local authority.</w:t>
      </w:r>
    </w:p>
    <w:p w:rsidR="00AB71ED" w:rsidRPr="009D6919" w:rsidRDefault="00700916" w:rsidP="00D2364F">
      <w:pPr>
        <w:numPr>
          <w:ilvl w:val="0"/>
          <w:numId w:val="5"/>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Inform the Chairman of Governors</w:t>
      </w:r>
    </w:p>
    <w:p w:rsidR="00AB71ED" w:rsidRPr="009D6919" w:rsidRDefault="00700916" w:rsidP="00D2364F">
      <w:pPr>
        <w:numPr>
          <w:ilvl w:val="0"/>
          <w:numId w:val="5"/>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The school's insurers would be informed</w:t>
      </w:r>
    </w:p>
    <w:p w:rsidR="00AB71ED" w:rsidRPr="009D6919" w:rsidRDefault="00700916" w:rsidP="00D2364F">
      <w:pPr>
        <w:numPr>
          <w:ilvl w:val="0"/>
          <w:numId w:val="5"/>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 xml:space="preserve">If the child  is injured </w:t>
      </w:r>
      <w:r w:rsidR="00916E84" w:rsidRPr="009D6919">
        <w:rPr>
          <w:rFonts w:asciiTheme="minorHAnsi" w:eastAsia="Times New Roman" w:hAnsiTheme="minorHAnsi" w:cstheme="minorHAnsi"/>
        </w:rPr>
        <w:t>a</w:t>
      </w:r>
      <w:r w:rsidRPr="009D6919">
        <w:rPr>
          <w:rFonts w:asciiTheme="minorHAnsi" w:eastAsia="Times New Roman" w:hAnsiTheme="minorHAnsi" w:cstheme="minorHAnsi"/>
        </w:rPr>
        <w:t xml:space="preserve"> report would be made under RIDDOR to the Health &amp; Safety Executive (HSE) </w:t>
      </w:r>
    </w:p>
    <w:p w:rsidR="00AB71ED" w:rsidRPr="009D6919" w:rsidRDefault="00700916" w:rsidP="00D2364F">
      <w:pPr>
        <w:spacing w:before="100" w:beforeAutospacing="1" w:after="100" w:afterAutospacing="1"/>
        <w:jc w:val="both"/>
        <w:divId w:val="1049186363"/>
        <w:rPr>
          <w:rFonts w:asciiTheme="minorHAnsi" w:eastAsiaTheme="minorEastAsia" w:hAnsiTheme="minorHAnsi" w:cstheme="minorHAnsi"/>
        </w:rPr>
      </w:pPr>
      <w:r w:rsidRPr="009D6919">
        <w:rPr>
          <w:rFonts w:asciiTheme="minorHAnsi" w:hAnsiTheme="minorHAnsi" w:cstheme="minorHAnsi"/>
        </w:rPr>
        <w:t>During the course of the investigation into the missing child, the scho</w:t>
      </w:r>
      <w:r w:rsidR="0053451B" w:rsidRPr="009D6919">
        <w:rPr>
          <w:rFonts w:asciiTheme="minorHAnsi" w:hAnsiTheme="minorHAnsi" w:cstheme="minorHAnsi"/>
        </w:rPr>
        <w:t>ol, in consultation with the Local Authority</w:t>
      </w:r>
      <w:r w:rsidRPr="009D6919">
        <w:rPr>
          <w:rFonts w:asciiTheme="minorHAnsi" w:hAnsiTheme="minorHAnsi" w:cstheme="minorHAnsi"/>
        </w:rPr>
        <w:t>, will decide what information should be given to other parents, staff and other pupils and how press enquiries are to be dealt with. </w:t>
      </w:r>
    </w:p>
    <w:p w:rsidR="00916E84" w:rsidRPr="009D6919" w:rsidRDefault="00700916" w:rsidP="00D2364F">
      <w:pPr>
        <w:spacing w:before="100" w:beforeAutospacing="1" w:after="100" w:afterAutospacing="1"/>
        <w:jc w:val="both"/>
        <w:divId w:val="1049186363"/>
        <w:rPr>
          <w:rFonts w:asciiTheme="minorHAnsi" w:hAnsiTheme="minorHAnsi" w:cstheme="minorHAnsi"/>
        </w:rPr>
      </w:pPr>
      <w:r w:rsidRPr="009D6919">
        <w:rPr>
          <w:rFonts w:asciiTheme="minorHAnsi" w:hAnsiTheme="minorHAnsi" w:cstheme="minorHAnsi"/>
        </w:rPr>
        <w:t>A full record of all activities taken up to the stage at which the child was found would be made for the incident report.</w:t>
      </w:r>
      <w:r w:rsidR="00916E84" w:rsidRPr="009D6919">
        <w:rPr>
          <w:rFonts w:asciiTheme="minorHAnsi" w:hAnsiTheme="minorHAnsi" w:cstheme="minorHAnsi"/>
        </w:rPr>
        <w:t xml:space="preserve">  If appropriate, procedures would be adjusted.  NDPS has a specific ‘Missing Child Incident Form’ that must be completed – the form is attached to this policy.  Hard copies of the incident form are </w:t>
      </w:r>
      <w:r w:rsidR="00517D1E" w:rsidRPr="009D6919">
        <w:rPr>
          <w:rFonts w:asciiTheme="minorHAnsi" w:hAnsiTheme="minorHAnsi" w:cstheme="minorHAnsi"/>
        </w:rPr>
        <w:t xml:space="preserve">readily </w:t>
      </w:r>
      <w:r w:rsidR="00916E84" w:rsidRPr="009D6919">
        <w:rPr>
          <w:rFonts w:asciiTheme="minorHAnsi" w:hAnsiTheme="minorHAnsi" w:cstheme="minorHAnsi"/>
        </w:rPr>
        <w:t>available at the front of the school’s emergency data file</w:t>
      </w:r>
      <w:r w:rsidR="00517D1E" w:rsidRPr="009D6919">
        <w:rPr>
          <w:rFonts w:asciiTheme="minorHAnsi" w:hAnsiTheme="minorHAnsi" w:cstheme="minorHAnsi"/>
        </w:rPr>
        <w:t>.</w:t>
      </w:r>
    </w:p>
    <w:p w:rsidR="00CC7D2F" w:rsidRPr="009D6919" w:rsidRDefault="00CC7D2F" w:rsidP="00D2364F">
      <w:pPr>
        <w:spacing w:before="100" w:beforeAutospacing="1" w:after="100" w:afterAutospacing="1"/>
        <w:jc w:val="both"/>
        <w:divId w:val="1049186363"/>
        <w:rPr>
          <w:rFonts w:asciiTheme="minorHAnsi" w:hAnsiTheme="minorHAnsi" w:cstheme="minorHAnsi"/>
        </w:rPr>
      </w:pPr>
    </w:p>
    <w:p w:rsidR="00CC7D2F" w:rsidRPr="009D6919" w:rsidRDefault="00CC7D2F" w:rsidP="00D2364F">
      <w:pPr>
        <w:spacing w:before="100" w:beforeAutospacing="1" w:after="100" w:afterAutospacing="1"/>
        <w:jc w:val="both"/>
        <w:divId w:val="1049186363"/>
        <w:rPr>
          <w:rFonts w:asciiTheme="minorHAnsi" w:hAnsiTheme="minorHAnsi" w:cstheme="minorHAnsi"/>
        </w:rPr>
      </w:pPr>
    </w:p>
    <w:p w:rsidR="00CC7D2F" w:rsidRPr="009D6919" w:rsidRDefault="00CC7D2F" w:rsidP="00D2364F">
      <w:pPr>
        <w:spacing w:before="100" w:beforeAutospacing="1" w:after="100" w:afterAutospacing="1"/>
        <w:jc w:val="both"/>
        <w:divId w:val="1049186363"/>
        <w:rPr>
          <w:rFonts w:asciiTheme="minorHAnsi" w:hAnsiTheme="minorHAnsi" w:cstheme="minorHAnsi"/>
        </w:rPr>
      </w:pPr>
    </w:p>
    <w:p w:rsidR="00515684" w:rsidRPr="009D6919" w:rsidRDefault="00515684" w:rsidP="00D2364F">
      <w:pPr>
        <w:spacing w:before="100" w:beforeAutospacing="1" w:after="100" w:afterAutospacing="1"/>
        <w:jc w:val="both"/>
        <w:divId w:val="1049186363"/>
        <w:rPr>
          <w:rFonts w:asciiTheme="minorHAnsi" w:hAnsiTheme="minorHAnsi" w:cstheme="minorHAnsi"/>
        </w:rPr>
      </w:pPr>
    </w:p>
    <w:p w:rsidR="00AB71ED" w:rsidRPr="009D6919" w:rsidRDefault="00700916" w:rsidP="00D2364F">
      <w:pPr>
        <w:spacing w:before="100" w:beforeAutospacing="1" w:after="100" w:afterAutospacing="1"/>
        <w:jc w:val="both"/>
        <w:divId w:val="1049186363"/>
        <w:rPr>
          <w:rFonts w:asciiTheme="minorHAnsi" w:hAnsiTheme="minorHAnsi" w:cstheme="minorHAnsi"/>
          <w:b/>
        </w:rPr>
      </w:pPr>
      <w:r w:rsidRPr="009D6919">
        <w:rPr>
          <w:rFonts w:asciiTheme="minorHAnsi" w:hAnsiTheme="minorHAnsi" w:cstheme="minorHAnsi"/>
          <w:b/>
          <w:u w:val="single"/>
        </w:rPr>
        <w:lastRenderedPageBreak/>
        <w:t>ACTIONS TO BE FOLLOWED BY STAFF IF A CHILD GOES MISSING ON AN OUTING</w:t>
      </w:r>
      <w:r w:rsidRPr="009D6919">
        <w:rPr>
          <w:rFonts w:asciiTheme="minorHAnsi" w:hAnsiTheme="minorHAnsi" w:cstheme="minorHAnsi"/>
          <w:b/>
        </w:rPr>
        <w:t> </w:t>
      </w:r>
    </w:p>
    <w:p w:rsidR="00AB71ED" w:rsidRPr="009D6919" w:rsidRDefault="00700916" w:rsidP="00D2364F">
      <w:pPr>
        <w:numPr>
          <w:ilvl w:val="0"/>
          <w:numId w:val="6"/>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An immediate head count would be carried out in order to ensure that all the other children were present</w:t>
      </w:r>
    </w:p>
    <w:p w:rsidR="00AB71ED" w:rsidRPr="009D6919" w:rsidRDefault="00700916" w:rsidP="00D2364F">
      <w:pPr>
        <w:numPr>
          <w:ilvl w:val="0"/>
          <w:numId w:val="6"/>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An adult would search the immediate vicinity</w:t>
      </w:r>
    </w:p>
    <w:p w:rsidR="00AB71ED" w:rsidRPr="009D6919" w:rsidRDefault="00700916" w:rsidP="00D2364F">
      <w:pPr>
        <w:numPr>
          <w:ilvl w:val="0"/>
          <w:numId w:val="6"/>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Inform the</w:t>
      </w:r>
      <w:r w:rsidR="00CC7D2F" w:rsidRPr="009D6919">
        <w:rPr>
          <w:rFonts w:asciiTheme="minorHAnsi" w:eastAsia="Times New Roman" w:hAnsiTheme="minorHAnsi" w:cstheme="minorHAnsi"/>
        </w:rPr>
        <w:t xml:space="preserve"> Head Teacher</w:t>
      </w:r>
      <w:r w:rsidRPr="009D6919">
        <w:rPr>
          <w:rFonts w:asciiTheme="minorHAnsi" w:eastAsia="Times New Roman" w:hAnsiTheme="minorHAnsi" w:cstheme="minorHAnsi"/>
        </w:rPr>
        <w:t xml:space="preserve"> and the DSL by mobile phone</w:t>
      </w:r>
    </w:p>
    <w:p w:rsidR="00AB71ED" w:rsidRPr="009D6919" w:rsidRDefault="00700916" w:rsidP="00D2364F">
      <w:pPr>
        <w:numPr>
          <w:ilvl w:val="0"/>
          <w:numId w:val="6"/>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The remaining children would be taken back to school</w:t>
      </w:r>
    </w:p>
    <w:p w:rsidR="00AB71ED" w:rsidRPr="009D6919" w:rsidRDefault="00604980" w:rsidP="00D2364F">
      <w:pPr>
        <w:numPr>
          <w:ilvl w:val="0"/>
          <w:numId w:val="6"/>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 xml:space="preserve">After no more than 15 minutes </w:t>
      </w:r>
      <w:r w:rsidR="00700916" w:rsidRPr="009D6919">
        <w:rPr>
          <w:rFonts w:asciiTheme="minorHAnsi" w:eastAsia="Times New Roman" w:hAnsiTheme="minorHAnsi" w:cstheme="minorHAnsi"/>
        </w:rPr>
        <w:t xml:space="preserve">ring the child's parents and explain what has happened, and what steps have been set in motion.  Ask them to come to </w:t>
      </w:r>
      <w:r w:rsidR="00517D1E" w:rsidRPr="009D6919">
        <w:rPr>
          <w:rFonts w:asciiTheme="minorHAnsi" w:eastAsia="Times New Roman" w:hAnsiTheme="minorHAnsi" w:cstheme="minorHAnsi"/>
        </w:rPr>
        <w:t>the venue/ the school (whichever is the most appropriate)</w:t>
      </w:r>
      <w:r w:rsidR="00700916" w:rsidRPr="009D6919">
        <w:rPr>
          <w:rFonts w:asciiTheme="minorHAnsi" w:eastAsia="Times New Roman" w:hAnsiTheme="minorHAnsi" w:cstheme="minorHAnsi"/>
        </w:rPr>
        <w:t xml:space="preserve"> at once</w:t>
      </w:r>
    </w:p>
    <w:p w:rsidR="00AB71ED" w:rsidRPr="009D6919" w:rsidRDefault="00700916" w:rsidP="00D2364F">
      <w:pPr>
        <w:numPr>
          <w:ilvl w:val="0"/>
          <w:numId w:val="6"/>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Contact the venue manage</w:t>
      </w:r>
      <w:r w:rsidR="00916E84" w:rsidRPr="009D6919">
        <w:rPr>
          <w:rFonts w:asciiTheme="minorHAnsi" w:eastAsia="Times New Roman" w:hAnsiTheme="minorHAnsi" w:cstheme="minorHAnsi"/>
        </w:rPr>
        <w:t>r and arrange a search</w:t>
      </w:r>
    </w:p>
    <w:p w:rsidR="00AB71ED" w:rsidRPr="009D6919" w:rsidRDefault="00604980" w:rsidP="00D2364F">
      <w:pPr>
        <w:numPr>
          <w:ilvl w:val="0"/>
          <w:numId w:val="6"/>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 xml:space="preserve">After no more than 15 minutes </w:t>
      </w:r>
      <w:r w:rsidR="00700916" w:rsidRPr="009D6919">
        <w:rPr>
          <w:rFonts w:asciiTheme="minorHAnsi" w:eastAsia="Times New Roman" w:hAnsiTheme="minorHAnsi" w:cstheme="minorHAnsi"/>
        </w:rPr>
        <w:t>Contact the Police</w:t>
      </w:r>
    </w:p>
    <w:p w:rsidR="00AB71ED" w:rsidRPr="009D6919" w:rsidRDefault="0053451B" w:rsidP="00D2364F">
      <w:pPr>
        <w:numPr>
          <w:ilvl w:val="0"/>
          <w:numId w:val="6"/>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 xml:space="preserve">The DSL will initiate the CADS process </w:t>
      </w:r>
      <w:r w:rsidR="005159CA" w:rsidRPr="009D6919">
        <w:rPr>
          <w:rFonts w:asciiTheme="minorHAnsi" w:eastAsia="Times New Roman" w:hAnsiTheme="minorHAnsi" w:cstheme="minorHAnsi"/>
        </w:rPr>
        <w:t>if appropriate</w:t>
      </w:r>
    </w:p>
    <w:p w:rsidR="00AB71ED" w:rsidRPr="009D6919" w:rsidRDefault="00700916" w:rsidP="00D2364F">
      <w:pPr>
        <w:numPr>
          <w:ilvl w:val="0"/>
          <w:numId w:val="6"/>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The school would cooperate fully with any Police investigation and any safeguarding investigation by the local authority</w:t>
      </w:r>
    </w:p>
    <w:p w:rsidR="00AB71ED" w:rsidRPr="009D6919" w:rsidRDefault="00700916" w:rsidP="00D2364F">
      <w:pPr>
        <w:numPr>
          <w:ilvl w:val="0"/>
          <w:numId w:val="6"/>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Inform the Chairman of Governors</w:t>
      </w:r>
    </w:p>
    <w:p w:rsidR="00AB71ED" w:rsidRPr="009D6919" w:rsidRDefault="00700916" w:rsidP="00D2364F">
      <w:pPr>
        <w:numPr>
          <w:ilvl w:val="0"/>
          <w:numId w:val="6"/>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The school's insurers would be informed</w:t>
      </w:r>
    </w:p>
    <w:p w:rsidR="00AB71ED" w:rsidRPr="009D6919" w:rsidRDefault="00916E84" w:rsidP="00585C24">
      <w:pPr>
        <w:numPr>
          <w:ilvl w:val="0"/>
          <w:numId w:val="6"/>
        </w:numPr>
        <w:spacing w:before="100" w:beforeAutospacing="1" w:after="0"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If the child is injured a</w:t>
      </w:r>
      <w:r w:rsidR="00700916" w:rsidRPr="009D6919">
        <w:rPr>
          <w:rFonts w:asciiTheme="minorHAnsi" w:eastAsia="Times New Roman" w:hAnsiTheme="minorHAnsi" w:cstheme="minorHAnsi"/>
        </w:rPr>
        <w:t xml:space="preserve"> report would be made under RIDDOR to the Health &amp; Safety Executive (HSE) </w:t>
      </w:r>
    </w:p>
    <w:p w:rsidR="00AB71ED" w:rsidRPr="009D6919" w:rsidRDefault="00700916" w:rsidP="00585C24">
      <w:pPr>
        <w:spacing w:after="100" w:afterAutospacing="1"/>
        <w:jc w:val="both"/>
        <w:divId w:val="1049186363"/>
        <w:rPr>
          <w:rFonts w:asciiTheme="minorHAnsi" w:eastAsiaTheme="minorEastAsia" w:hAnsiTheme="minorHAnsi" w:cstheme="minorHAnsi"/>
        </w:rPr>
      </w:pPr>
      <w:r w:rsidRPr="009D6919">
        <w:rPr>
          <w:rFonts w:asciiTheme="minorHAnsi" w:hAnsiTheme="minorHAnsi" w:cstheme="minorHAnsi"/>
        </w:rPr>
        <w:t>A full record of all activities taken up to the stage at which the child was found would be made for the incident report.  The school will review its procedures and, if appropriate, these would be adjusted. </w:t>
      </w:r>
    </w:p>
    <w:p w:rsidR="00AB71ED" w:rsidRPr="009D6919" w:rsidRDefault="00700916" w:rsidP="00D2364F">
      <w:pPr>
        <w:spacing w:before="100" w:beforeAutospacing="1" w:after="100" w:afterAutospacing="1"/>
        <w:jc w:val="both"/>
        <w:divId w:val="1049186363"/>
        <w:rPr>
          <w:rFonts w:asciiTheme="minorHAnsi" w:hAnsiTheme="minorHAnsi" w:cstheme="minorHAnsi"/>
          <w:b/>
        </w:rPr>
      </w:pPr>
      <w:r w:rsidRPr="009D6919">
        <w:rPr>
          <w:rFonts w:asciiTheme="minorHAnsi" w:hAnsiTheme="minorHAnsi" w:cstheme="minorHAnsi"/>
          <w:b/>
          <w:u w:val="single"/>
        </w:rPr>
        <w:t>ACTIONS TO BE FOLLOWED BY STAFF ONCE THE CHILD IS FOUND</w:t>
      </w:r>
    </w:p>
    <w:p w:rsidR="00AB71ED" w:rsidRPr="009D6919" w:rsidRDefault="00700916" w:rsidP="00D2364F">
      <w:pPr>
        <w:numPr>
          <w:ilvl w:val="0"/>
          <w:numId w:val="7"/>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Talk to, take care of and, if necessary, comfort the child</w:t>
      </w:r>
    </w:p>
    <w:p w:rsidR="00AB71ED" w:rsidRPr="009D6919" w:rsidRDefault="00700916" w:rsidP="00D2364F">
      <w:pPr>
        <w:numPr>
          <w:ilvl w:val="0"/>
          <w:numId w:val="7"/>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Speak to the other children to ensure they understand why they should not leave the premises/separate from a group on an outing</w:t>
      </w:r>
    </w:p>
    <w:p w:rsidR="00AB71ED" w:rsidRPr="009D6919" w:rsidRDefault="00700916" w:rsidP="00D2364F">
      <w:pPr>
        <w:numPr>
          <w:ilvl w:val="0"/>
          <w:numId w:val="7"/>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The</w:t>
      </w:r>
      <w:r w:rsidR="00CC7D2F" w:rsidRPr="009D6919">
        <w:rPr>
          <w:rFonts w:asciiTheme="minorHAnsi" w:eastAsia="Times New Roman" w:hAnsiTheme="minorHAnsi" w:cstheme="minorHAnsi"/>
        </w:rPr>
        <w:t xml:space="preserve"> Head Teacher</w:t>
      </w:r>
      <w:r w:rsidR="001410C9" w:rsidRPr="009D6919">
        <w:rPr>
          <w:rFonts w:asciiTheme="minorHAnsi" w:eastAsia="Times New Roman" w:hAnsiTheme="minorHAnsi" w:cstheme="minorHAnsi"/>
        </w:rPr>
        <w:t>/DSL</w:t>
      </w:r>
      <w:r w:rsidR="00916E84" w:rsidRPr="009D6919">
        <w:rPr>
          <w:rFonts w:asciiTheme="minorHAnsi" w:eastAsia="Times New Roman" w:hAnsiTheme="minorHAnsi" w:cstheme="minorHAnsi"/>
        </w:rPr>
        <w:t xml:space="preserve"> </w:t>
      </w:r>
      <w:r w:rsidRPr="009D6919">
        <w:rPr>
          <w:rFonts w:asciiTheme="minorHAnsi" w:eastAsia="Times New Roman" w:hAnsiTheme="minorHAnsi" w:cstheme="minorHAnsi"/>
        </w:rPr>
        <w:t xml:space="preserve">will speak to the parents to discuss events and give an account of the incident (having discussed this beforehand with the </w:t>
      </w:r>
      <w:r w:rsidR="00BF5CFF" w:rsidRPr="009D6919">
        <w:rPr>
          <w:rFonts w:asciiTheme="minorHAnsi" w:eastAsia="Times New Roman" w:hAnsiTheme="minorHAnsi" w:cstheme="minorHAnsi"/>
        </w:rPr>
        <w:t>LADO if necessary)</w:t>
      </w:r>
    </w:p>
    <w:p w:rsidR="00AB71ED" w:rsidRPr="009D6919" w:rsidRDefault="00700916" w:rsidP="00D2364F">
      <w:pPr>
        <w:numPr>
          <w:ilvl w:val="0"/>
          <w:numId w:val="7"/>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The</w:t>
      </w:r>
      <w:r w:rsidR="00CC7D2F" w:rsidRPr="009D6919">
        <w:rPr>
          <w:rFonts w:asciiTheme="minorHAnsi" w:eastAsia="Times New Roman" w:hAnsiTheme="minorHAnsi" w:cstheme="minorHAnsi"/>
        </w:rPr>
        <w:t xml:space="preserve"> Head Teacher</w:t>
      </w:r>
      <w:r w:rsidR="00916E84" w:rsidRPr="009D6919">
        <w:rPr>
          <w:rFonts w:asciiTheme="minorHAnsi" w:eastAsia="Times New Roman" w:hAnsiTheme="minorHAnsi" w:cstheme="minorHAnsi"/>
        </w:rPr>
        <w:t xml:space="preserve"> </w:t>
      </w:r>
      <w:r w:rsidRPr="009D6919">
        <w:rPr>
          <w:rFonts w:asciiTheme="minorHAnsi" w:eastAsia="Times New Roman" w:hAnsiTheme="minorHAnsi" w:cstheme="minorHAnsi"/>
        </w:rPr>
        <w:t>will promise a full investigation (i</w:t>
      </w:r>
      <w:r w:rsidR="00F27493" w:rsidRPr="009D6919">
        <w:rPr>
          <w:rFonts w:asciiTheme="minorHAnsi" w:eastAsia="Times New Roman" w:hAnsiTheme="minorHAnsi" w:cstheme="minorHAnsi"/>
        </w:rPr>
        <w:t>f appropriate involving the Local Authority and or Police</w:t>
      </w:r>
      <w:r w:rsidRPr="009D6919">
        <w:rPr>
          <w:rFonts w:asciiTheme="minorHAnsi" w:eastAsia="Times New Roman" w:hAnsiTheme="minorHAnsi" w:cstheme="minorHAnsi"/>
        </w:rPr>
        <w:t>)</w:t>
      </w:r>
    </w:p>
    <w:p w:rsidR="00AB71ED" w:rsidRPr="009D6919" w:rsidRDefault="00700916" w:rsidP="00D2364F">
      <w:pPr>
        <w:numPr>
          <w:ilvl w:val="0"/>
          <w:numId w:val="7"/>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Media queries should be referred to the</w:t>
      </w:r>
      <w:r w:rsidR="00CC7D2F" w:rsidRPr="009D6919">
        <w:rPr>
          <w:rFonts w:asciiTheme="minorHAnsi" w:eastAsia="Times New Roman" w:hAnsiTheme="minorHAnsi" w:cstheme="minorHAnsi"/>
        </w:rPr>
        <w:t xml:space="preserve"> Head Teacher</w:t>
      </w:r>
      <w:r w:rsidR="00F27493" w:rsidRPr="009D6919">
        <w:rPr>
          <w:rFonts w:asciiTheme="minorHAnsi" w:eastAsia="Times New Roman" w:hAnsiTheme="minorHAnsi" w:cstheme="minorHAnsi"/>
        </w:rPr>
        <w:t>.</w:t>
      </w:r>
    </w:p>
    <w:p w:rsidR="00AB71ED" w:rsidRPr="009D6919" w:rsidRDefault="00700916" w:rsidP="00D2364F">
      <w:pPr>
        <w:numPr>
          <w:ilvl w:val="0"/>
          <w:numId w:val="7"/>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The investigation should involve all concerned providing written statements</w:t>
      </w:r>
    </w:p>
    <w:p w:rsidR="00AB71ED" w:rsidRPr="009D6919" w:rsidRDefault="00700916" w:rsidP="00D2364F">
      <w:pPr>
        <w:numPr>
          <w:ilvl w:val="0"/>
          <w:numId w:val="7"/>
        </w:numPr>
        <w:spacing w:before="100" w:beforeAutospacing="1" w:after="100" w:afterAutospacing="1" w:line="240" w:lineRule="auto"/>
        <w:jc w:val="both"/>
        <w:divId w:val="1049186363"/>
        <w:rPr>
          <w:rFonts w:asciiTheme="minorHAnsi" w:eastAsia="Times New Roman" w:hAnsiTheme="minorHAnsi" w:cstheme="minorHAnsi"/>
        </w:rPr>
      </w:pPr>
      <w:r w:rsidRPr="009D6919">
        <w:rPr>
          <w:rFonts w:asciiTheme="minorHAnsi" w:eastAsia="Times New Roman" w:hAnsiTheme="minorHAnsi" w:cstheme="minorHAnsi"/>
        </w:rPr>
        <w:t>The report should be detailed covering: time, place, numbers of staff and children, when the child was last seen, w</w:t>
      </w:r>
      <w:r w:rsidR="00916E84" w:rsidRPr="009D6919">
        <w:rPr>
          <w:rFonts w:asciiTheme="minorHAnsi" w:eastAsia="Times New Roman" w:hAnsiTheme="minorHAnsi" w:cstheme="minorHAnsi"/>
        </w:rPr>
        <w:t>hat appeared to have happened, the purpose of the outing</w:t>
      </w:r>
      <w:r w:rsidRPr="009D6919">
        <w:rPr>
          <w:rFonts w:asciiTheme="minorHAnsi" w:eastAsia="Times New Roman" w:hAnsiTheme="minorHAnsi" w:cstheme="minorHAnsi"/>
        </w:rPr>
        <w:t>, the length of time that the child was missing and how s/he appeared to have gone missing, as</w:t>
      </w:r>
      <w:r w:rsidR="00916E84" w:rsidRPr="009D6919">
        <w:rPr>
          <w:rFonts w:asciiTheme="minorHAnsi" w:eastAsia="Times New Roman" w:hAnsiTheme="minorHAnsi" w:cstheme="minorHAnsi"/>
        </w:rPr>
        <w:t xml:space="preserve"> well as lessons for the future (see also ‘Missing Child Incident Form’ attached to this policy).</w:t>
      </w:r>
    </w:p>
    <w:p w:rsidR="00AB71ED" w:rsidRPr="009D6919" w:rsidRDefault="00700916" w:rsidP="00D2364F">
      <w:pPr>
        <w:spacing w:before="100" w:beforeAutospacing="1" w:after="100" w:afterAutospacing="1"/>
        <w:jc w:val="both"/>
        <w:divId w:val="1049186363"/>
        <w:rPr>
          <w:rFonts w:asciiTheme="minorHAnsi" w:hAnsiTheme="minorHAnsi" w:cstheme="minorHAnsi"/>
          <w:b/>
        </w:rPr>
      </w:pPr>
      <w:r w:rsidRPr="009D6919">
        <w:rPr>
          <w:rFonts w:asciiTheme="minorHAnsi" w:hAnsiTheme="minorHAnsi" w:cstheme="minorHAnsi"/>
          <w:b/>
          <w:u w:val="single"/>
        </w:rPr>
        <w:t>PART TWO: PROCEDURES TO BE FOLLOWED BY STAFF WHEN A CHILD IS NOT COLLECTED ON TIME</w:t>
      </w:r>
    </w:p>
    <w:p w:rsidR="00AB71ED" w:rsidRPr="009D6919" w:rsidRDefault="00700916" w:rsidP="00EF7356">
      <w:pPr>
        <w:spacing w:before="100" w:beforeAutospacing="1" w:after="100" w:afterAutospacing="1"/>
        <w:divId w:val="1049186363"/>
        <w:rPr>
          <w:rFonts w:asciiTheme="minorHAnsi" w:hAnsiTheme="minorHAnsi" w:cstheme="minorHAnsi"/>
        </w:rPr>
      </w:pPr>
      <w:r w:rsidRPr="009D6919">
        <w:rPr>
          <w:rFonts w:asciiTheme="minorHAnsi" w:hAnsiTheme="minorHAnsi" w:cstheme="minorHAnsi"/>
        </w:rPr>
        <w:t>If a</w:t>
      </w:r>
      <w:r w:rsidR="00EC2DEF" w:rsidRPr="009D6919">
        <w:rPr>
          <w:rFonts w:asciiTheme="minorHAnsi" w:hAnsiTheme="minorHAnsi" w:cstheme="minorHAnsi"/>
        </w:rPr>
        <w:t xml:space="preserve"> child is not collected within half an hour </w:t>
      </w:r>
      <w:r w:rsidRPr="009D6919">
        <w:rPr>
          <w:rFonts w:asciiTheme="minorHAnsi" w:hAnsiTheme="minorHAnsi" w:cstheme="minorHAnsi"/>
        </w:rPr>
        <w:t>of the agreed collection time, we will call the contact numbers for the parent or carer</w:t>
      </w:r>
      <w:r w:rsidR="00EC2DEF" w:rsidRPr="009D6919">
        <w:rPr>
          <w:rFonts w:asciiTheme="minorHAnsi" w:hAnsiTheme="minorHAnsi" w:cstheme="minorHAnsi"/>
        </w:rPr>
        <w:t xml:space="preserve">s. If there is no answer, </w:t>
      </w:r>
      <w:r w:rsidRPr="009D6919">
        <w:rPr>
          <w:rFonts w:asciiTheme="minorHAnsi" w:hAnsiTheme="minorHAnsi" w:cstheme="minorHAnsi"/>
        </w:rPr>
        <w:t xml:space="preserve">the </w:t>
      </w:r>
      <w:r w:rsidR="00585C24" w:rsidRPr="009D6919">
        <w:rPr>
          <w:rFonts w:asciiTheme="minorHAnsi" w:hAnsiTheme="minorHAnsi" w:cstheme="minorHAnsi"/>
        </w:rPr>
        <w:t xml:space="preserve">Head Teacher </w:t>
      </w:r>
      <w:r w:rsidR="00EC2DEF" w:rsidRPr="009D6919">
        <w:rPr>
          <w:rFonts w:asciiTheme="minorHAnsi" w:hAnsiTheme="minorHAnsi" w:cstheme="minorHAnsi"/>
        </w:rPr>
        <w:t xml:space="preserve">or other appointed member of the SMT </w:t>
      </w:r>
      <w:r w:rsidRPr="009D6919">
        <w:rPr>
          <w:rFonts w:asciiTheme="minorHAnsi" w:hAnsiTheme="minorHAnsi" w:cstheme="minorHAnsi"/>
        </w:rPr>
        <w:t>will begin to call the emergency numbers for this child.</w:t>
      </w:r>
      <w:r w:rsidRPr="009D6919">
        <w:rPr>
          <w:rFonts w:asciiTheme="minorHAnsi" w:hAnsiTheme="minorHAnsi" w:cstheme="minorHAnsi"/>
        </w:rPr>
        <w:br/>
      </w:r>
      <w:r w:rsidRPr="009D6919">
        <w:rPr>
          <w:rFonts w:asciiTheme="minorHAnsi" w:hAnsiTheme="minorHAnsi" w:cstheme="minorHAnsi"/>
        </w:rPr>
        <w:br/>
        <w:t>During this time, the child will be safely looked after.</w:t>
      </w:r>
      <w:r w:rsidRPr="009D6919">
        <w:rPr>
          <w:rFonts w:asciiTheme="minorHAnsi" w:hAnsiTheme="minorHAnsi" w:cstheme="minorHAnsi"/>
        </w:rPr>
        <w:br/>
      </w:r>
      <w:r w:rsidRPr="009D6919">
        <w:rPr>
          <w:rFonts w:asciiTheme="minorHAnsi" w:hAnsiTheme="minorHAnsi" w:cstheme="minorHAnsi"/>
        </w:rPr>
        <w:br/>
        <w:t>If there is no response from the parents' or carers' contact numbers or the emergency numbers within a</w:t>
      </w:r>
      <w:r w:rsidR="00EC2DEF" w:rsidRPr="009D6919">
        <w:rPr>
          <w:rFonts w:asciiTheme="minorHAnsi" w:hAnsiTheme="minorHAnsi" w:cstheme="minorHAnsi"/>
        </w:rPr>
        <w:t xml:space="preserve"> one hour period o</w:t>
      </w:r>
      <w:r w:rsidR="00310FEA" w:rsidRPr="009D6919">
        <w:rPr>
          <w:rFonts w:asciiTheme="minorHAnsi" w:hAnsiTheme="minorHAnsi" w:cstheme="minorHAnsi"/>
        </w:rPr>
        <w:t>f</w:t>
      </w:r>
      <w:r w:rsidR="00EC2DEF" w:rsidRPr="009D6919">
        <w:rPr>
          <w:rFonts w:asciiTheme="minorHAnsi" w:hAnsiTheme="minorHAnsi" w:cstheme="minorHAnsi"/>
        </w:rPr>
        <w:t xml:space="preserve"> </w:t>
      </w:r>
      <w:r w:rsidRPr="009D6919">
        <w:rPr>
          <w:rFonts w:asciiTheme="minorHAnsi" w:hAnsiTheme="minorHAnsi" w:cstheme="minorHAnsi"/>
        </w:rPr>
        <w:t>when the premises are closing, the</w:t>
      </w:r>
      <w:r w:rsidR="00585C24" w:rsidRPr="009D6919">
        <w:rPr>
          <w:rFonts w:asciiTheme="minorHAnsi" w:hAnsiTheme="minorHAnsi" w:cstheme="minorHAnsi"/>
        </w:rPr>
        <w:t xml:space="preserve"> Head Teacher</w:t>
      </w:r>
      <w:r w:rsidR="001410C9" w:rsidRPr="009D6919">
        <w:rPr>
          <w:rFonts w:asciiTheme="minorHAnsi" w:hAnsiTheme="minorHAnsi" w:cstheme="minorHAnsi"/>
        </w:rPr>
        <w:t xml:space="preserve">/ DSL </w:t>
      </w:r>
      <w:r w:rsidRPr="009D6919">
        <w:rPr>
          <w:rFonts w:asciiTheme="minorHAnsi" w:hAnsiTheme="minorHAnsi" w:cstheme="minorHAnsi"/>
        </w:rPr>
        <w:t xml:space="preserve">will contact the </w:t>
      </w:r>
      <w:r w:rsidRPr="009D6919">
        <w:rPr>
          <w:rFonts w:asciiTheme="minorHAnsi" w:hAnsiTheme="minorHAnsi" w:cstheme="minorHAnsi"/>
          <w:b/>
        </w:rPr>
        <w:t xml:space="preserve">Social Care Duty Officer on </w:t>
      </w:r>
      <w:r w:rsidR="00EF7356" w:rsidRPr="009D6919">
        <w:rPr>
          <w:rFonts w:asciiTheme="minorHAnsi" w:hAnsiTheme="minorHAnsi" w:cstheme="minorHAnsi"/>
          <w:b/>
        </w:rPr>
        <w:t>0344 800 8020</w:t>
      </w:r>
      <w:r w:rsidRPr="009D6919">
        <w:rPr>
          <w:rFonts w:asciiTheme="minorHAnsi" w:hAnsiTheme="minorHAnsi" w:cstheme="minorHAnsi"/>
          <w:b/>
        </w:rPr>
        <w:t>.</w:t>
      </w:r>
      <w:r w:rsidRPr="009D6919">
        <w:rPr>
          <w:rFonts w:asciiTheme="minorHAnsi" w:hAnsiTheme="minorHAnsi" w:cstheme="minorHAnsi"/>
        </w:rPr>
        <w:t>  Social Care will make emergency arrangements for the</w:t>
      </w:r>
      <w:r w:rsidR="00585C24" w:rsidRPr="009D6919">
        <w:rPr>
          <w:rFonts w:asciiTheme="minorHAnsi" w:hAnsiTheme="minorHAnsi" w:cstheme="minorHAnsi"/>
        </w:rPr>
        <w:t xml:space="preserve"> </w:t>
      </w:r>
      <w:r w:rsidRPr="009D6919">
        <w:rPr>
          <w:rFonts w:asciiTheme="minorHAnsi" w:hAnsiTheme="minorHAnsi" w:cstheme="minorHAnsi"/>
        </w:rPr>
        <w:t>child and will arrange for a visit to be made to the child's house and will check with the Police.  We will make a full written report of the incident.</w:t>
      </w:r>
    </w:p>
    <w:p w:rsidR="00AB71ED" w:rsidRPr="009D6919" w:rsidRDefault="00700916" w:rsidP="00D2364F">
      <w:pPr>
        <w:spacing w:before="100" w:beforeAutospacing="1" w:after="100" w:afterAutospacing="1"/>
        <w:jc w:val="both"/>
        <w:divId w:val="1049186363"/>
        <w:rPr>
          <w:rFonts w:asciiTheme="minorHAnsi" w:hAnsiTheme="minorHAnsi" w:cstheme="minorHAnsi"/>
        </w:rPr>
      </w:pPr>
      <w:r w:rsidRPr="009D6919">
        <w:rPr>
          <w:rFonts w:asciiTheme="minorHAnsi" w:hAnsiTheme="minorHAnsi" w:cstheme="minorHAnsi"/>
          <w:b/>
        </w:rPr>
        <w:lastRenderedPageBreak/>
        <w:t xml:space="preserve">We undertake to look after the child safely throughout the time that he or she remains under our care, until such a time as s/he has been collected by a parent, guardian or carer, or until appropriate, alternative care arrangements have been made with Social Care and/or the Police in order to prioritise the child's safety.  </w:t>
      </w:r>
      <w:r w:rsidRPr="009D6919">
        <w:rPr>
          <w:rFonts w:asciiTheme="minorHAnsi" w:hAnsiTheme="minorHAnsi" w:cstheme="minorHAnsi"/>
        </w:rPr>
        <w:t>The school's DSL</w:t>
      </w:r>
      <w:r w:rsidR="00EC2DEF" w:rsidRPr="009D6919">
        <w:rPr>
          <w:rFonts w:asciiTheme="minorHAnsi" w:hAnsiTheme="minorHAnsi" w:cstheme="minorHAnsi"/>
        </w:rPr>
        <w:t xml:space="preserve"> </w:t>
      </w:r>
      <w:r w:rsidRPr="009D6919">
        <w:rPr>
          <w:rFonts w:asciiTheme="minorHAnsi" w:hAnsiTheme="minorHAnsi" w:cstheme="minorHAnsi"/>
        </w:rPr>
        <w:t>will keep a record of incidents</w:t>
      </w:r>
      <w:r w:rsidR="00EC2DEF" w:rsidRPr="009D6919">
        <w:rPr>
          <w:rFonts w:asciiTheme="minorHAnsi" w:hAnsiTheme="minorHAnsi" w:cstheme="minorHAnsi"/>
        </w:rPr>
        <w:t xml:space="preserve"> </w:t>
      </w:r>
      <w:r w:rsidRPr="009D6919">
        <w:rPr>
          <w:rFonts w:asciiTheme="minorHAnsi" w:hAnsiTheme="minorHAnsi" w:cstheme="minorHAnsi"/>
        </w:rPr>
        <w:t>where parents/carers do not collect a child from school or are late for no explained or</w:t>
      </w:r>
      <w:r w:rsidR="00EC2DEF" w:rsidRPr="009D6919">
        <w:rPr>
          <w:rFonts w:asciiTheme="minorHAnsi" w:hAnsiTheme="minorHAnsi" w:cstheme="minorHAnsi"/>
        </w:rPr>
        <w:t xml:space="preserve"> </w:t>
      </w:r>
      <w:r w:rsidRPr="009D6919">
        <w:rPr>
          <w:rFonts w:asciiTheme="minorHAnsi" w:hAnsiTheme="minorHAnsi" w:cstheme="minorHAnsi"/>
        </w:rPr>
        <w:t>good reason, or where there are repeated incidents. If any concerns about the</w:t>
      </w:r>
      <w:r w:rsidR="00EC2DEF" w:rsidRPr="009D6919">
        <w:rPr>
          <w:rFonts w:asciiTheme="minorHAnsi" w:hAnsiTheme="minorHAnsi" w:cstheme="minorHAnsi"/>
        </w:rPr>
        <w:t xml:space="preserve"> </w:t>
      </w:r>
      <w:r w:rsidRPr="009D6919">
        <w:rPr>
          <w:rFonts w:asciiTheme="minorHAnsi" w:hAnsiTheme="minorHAnsi" w:cstheme="minorHAnsi"/>
        </w:rPr>
        <w:t>child's safety and welfare result, these will be dealt with in accordance with the</w:t>
      </w:r>
      <w:r w:rsidR="00EC2DEF" w:rsidRPr="009D6919">
        <w:rPr>
          <w:rFonts w:asciiTheme="minorHAnsi" w:hAnsiTheme="minorHAnsi" w:cstheme="minorHAnsi"/>
        </w:rPr>
        <w:t xml:space="preserve"> school's safeguarding</w:t>
      </w:r>
      <w:r w:rsidRPr="009D6919">
        <w:rPr>
          <w:rFonts w:asciiTheme="minorHAnsi" w:hAnsiTheme="minorHAnsi" w:cstheme="minorHAnsi"/>
        </w:rPr>
        <w:t xml:space="preserve"> </w:t>
      </w:r>
      <w:r w:rsidR="00EC2DEF" w:rsidRPr="009D6919">
        <w:rPr>
          <w:rFonts w:asciiTheme="minorHAnsi" w:hAnsiTheme="minorHAnsi" w:cstheme="minorHAnsi"/>
        </w:rPr>
        <w:t xml:space="preserve">/staff behaviour </w:t>
      </w:r>
      <w:r w:rsidR="00BD4CE6" w:rsidRPr="009D6919">
        <w:rPr>
          <w:rFonts w:asciiTheme="minorHAnsi" w:hAnsiTheme="minorHAnsi" w:cstheme="minorHAnsi"/>
        </w:rPr>
        <w:t>policy.</w:t>
      </w:r>
    </w:p>
    <w:p w:rsidR="004853FD" w:rsidRPr="009D6919" w:rsidRDefault="004853FD" w:rsidP="00D2364F">
      <w:pPr>
        <w:spacing w:before="100" w:beforeAutospacing="1" w:after="100" w:afterAutospacing="1"/>
        <w:jc w:val="both"/>
        <w:divId w:val="1049186363"/>
        <w:rPr>
          <w:rFonts w:asciiTheme="minorHAnsi" w:hAnsiTheme="minorHAnsi" w:cstheme="minorHAnsi"/>
          <w:u w:val="single"/>
        </w:rPr>
      </w:pPr>
      <w:r w:rsidRPr="009D6919">
        <w:rPr>
          <w:rFonts w:asciiTheme="minorHAnsi" w:hAnsiTheme="minorHAnsi" w:cstheme="minorHAnsi"/>
          <w:u w:val="single"/>
        </w:rPr>
        <w:t>CHILDREN MISSING IN EDUCATION</w:t>
      </w:r>
    </w:p>
    <w:p w:rsidR="004853FD" w:rsidRPr="004853FD" w:rsidRDefault="004853FD" w:rsidP="00D2364F">
      <w:pPr>
        <w:spacing w:before="100" w:beforeAutospacing="1" w:after="100" w:afterAutospacing="1"/>
        <w:jc w:val="both"/>
        <w:divId w:val="1049186363"/>
        <w:rPr>
          <w:rFonts w:asciiTheme="minorHAnsi" w:hAnsiTheme="minorHAnsi" w:cstheme="minorHAnsi"/>
        </w:rPr>
      </w:pPr>
      <w:r w:rsidRPr="009D6919">
        <w:rPr>
          <w:rFonts w:asciiTheme="minorHAnsi" w:hAnsiTheme="minorHAnsi" w:cstheme="minorHAnsi"/>
        </w:rPr>
        <w:t>Notre Dame Prep School takes its responsibilities for children ‘coming off’ its roll very seriously.  School adopts the policies and protocols of its host Local Authority (LA) and informs the LA at every stage when a pupil transfers to another school, or is removed by a parent.  The LA’s CME form is used.  School reserves the right to liaise with the LA Admissions department at any juncture, and if concerned about a child, and will check the status of a prospective pupils with both the LA and/or another Independent School.</w:t>
      </w:r>
    </w:p>
    <w:p w:rsidR="00D2364F" w:rsidRPr="001C66C8" w:rsidRDefault="00D2364F" w:rsidP="00D2364F">
      <w:pPr>
        <w:spacing w:after="0" w:line="240" w:lineRule="auto"/>
        <w:jc w:val="both"/>
        <w:divId w:val="1049186363"/>
        <w:rPr>
          <w:rFonts w:asciiTheme="minorHAnsi" w:eastAsia="Times New Roman" w:hAnsiTheme="minorHAnsi" w:cstheme="minorHAnsi"/>
          <w:b/>
          <w:lang w:val="en-US"/>
        </w:rPr>
      </w:pPr>
      <w:r w:rsidRPr="001C66C8">
        <w:rPr>
          <w:rFonts w:asciiTheme="minorHAnsi" w:eastAsia="Times New Roman" w:hAnsiTheme="minorHAnsi" w:cstheme="minorHAnsi"/>
          <w:b/>
          <w:lang w:val="en-US"/>
        </w:rPr>
        <w:t>See also:</w:t>
      </w:r>
    </w:p>
    <w:p w:rsidR="00D2364F" w:rsidRPr="001C66C8" w:rsidRDefault="00D2364F" w:rsidP="00D2364F">
      <w:pPr>
        <w:spacing w:after="0" w:line="240" w:lineRule="auto"/>
        <w:jc w:val="both"/>
        <w:divId w:val="1049186363"/>
        <w:rPr>
          <w:rFonts w:asciiTheme="minorHAnsi" w:eastAsia="Times New Roman" w:hAnsiTheme="minorHAnsi" w:cstheme="minorHAnsi"/>
          <w:lang w:val="en-US"/>
        </w:rPr>
      </w:pPr>
      <w:r w:rsidRPr="001C66C8">
        <w:rPr>
          <w:rFonts w:asciiTheme="minorHAnsi" w:eastAsia="Times New Roman" w:hAnsiTheme="minorHAnsi" w:cstheme="minorHAnsi"/>
          <w:lang w:val="en-US"/>
        </w:rPr>
        <w:t>Safeguarding Policy</w:t>
      </w:r>
    </w:p>
    <w:p w:rsidR="00D2364F" w:rsidRPr="001C66C8" w:rsidRDefault="00D2364F" w:rsidP="00D2364F">
      <w:pPr>
        <w:spacing w:after="0" w:line="240" w:lineRule="auto"/>
        <w:jc w:val="both"/>
        <w:divId w:val="1049186363"/>
        <w:rPr>
          <w:rFonts w:asciiTheme="minorHAnsi" w:eastAsia="Times New Roman" w:hAnsiTheme="minorHAnsi" w:cstheme="minorHAnsi"/>
          <w:lang w:val="en-US"/>
        </w:rPr>
      </w:pPr>
      <w:r w:rsidRPr="001C66C8">
        <w:rPr>
          <w:rFonts w:asciiTheme="minorHAnsi" w:eastAsia="Times New Roman" w:hAnsiTheme="minorHAnsi" w:cstheme="minorHAnsi"/>
          <w:lang w:val="en-US"/>
        </w:rPr>
        <w:t>Activities and ASC Policy</w:t>
      </w:r>
    </w:p>
    <w:p w:rsidR="00D2364F" w:rsidRPr="001C66C8" w:rsidRDefault="00D2364F" w:rsidP="00D2364F">
      <w:pPr>
        <w:spacing w:after="0" w:line="240" w:lineRule="auto"/>
        <w:jc w:val="both"/>
        <w:divId w:val="1049186363"/>
        <w:rPr>
          <w:rFonts w:asciiTheme="minorHAnsi" w:eastAsia="Times New Roman" w:hAnsiTheme="minorHAnsi" w:cstheme="minorHAnsi"/>
          <w:lang w:val="en-US"/>
        </w:rPr>
      </w:pPr>
      <w:r w:rsidRPr="001C66C8">
        <w:rPr>
          <w:rFonts w:asciiTheme="minorHAnsi" w:eastAsia="Times New Roman" w:hAnsiTheme="minorHAnsi" w:cstheme="minorHAnsi"/>
          <w:lang w:val="en-US"/>
        </w:rPr>
        <w:t>Medication &amp; First Aid Policy</w:t>
      </w:r>
    </w:p>
    <w:p w:rsidR="00D2364F" w:rsidRPr="001C66C8" w:rsidRDefault="00D2364F" w:rsidP="00D2364F">
      <w:pPr>
        <w:spacing w:after="0" w:line="240" w:lineRule="auto"/>
        <w:jc w:val="both"/>
        <w:divId w:val="1049186363"/>
        <w:rPr>
          <w:rFonts w:asciiTheme="minorHAnsi" w:eastAsia="Times New Roman" w:hAnsiTheme="minorHAnsi" w:cstheme="minorHAnsi"/>
          <w:lang w:val="en-US"/>
        </w:rPr>
      </w:pPr>
      <w:r w:rsidRPr="001C66C8">
        <w:rPr>
          <w:rFonts w:asciiTheme="minorHAnsi" w:eastAsia="Times New Roman" w:hAnsiTheme="minorHAnsi" w:cstheme="minorHAnsi"/>
          <w:lang w:val="en-US"/>
        </w:rPr>
        <w:t>Early Years Foundation Stage Policy</w:t>
      </w:r>
    </w:p>
    <w:p w:rsidR="00D2364F" w:rsidRPr="001C66C8" w:rsidRDefault="00D2364F" w:rsidP="00D2364F">
      <w:pPr>
        <w:spacing w:after="0" w:line="240" w:lineRule="auto"/>
        <w:jc w:val="both"/>
        <w:divId w:val="1049186363"/>
        <w:rPr>
          <w:rFonts w:asciiTheme="minorHAnsi" w:eastAsia="Times New Roman" w:hAnsiTheme="minorHAnsi" w:cstheme="minorHAnsi"/>
          <w:lang w:val="en-US"/>
        </w:rPr>
      </w:pPr>
      <w:r w:rsidRPr="001C66C8">
        <w:rPr>
          <w:rFonts w:asciiTheme="minorHAnsi" w:eastAsia="Times New Roman" w:hAnsiTheme="minorHAnsi" w:cstheme="minorHAnsi"/>
          <w:lang w:val="en-US"/>
        </w:rPr>
        <w:t>Holiday Club Policy</w:t>
      </w:r>
    </w:p>
    <w:p w:rsidR="00D2364F" w:rsidRPr="001C66C8" w:rsidRDefault="00D2364F" w:rsidP="00D2364F">
      <w:pPr>
        <w:spacing w:after="0" w:line="240" w:lineRule="auto"/>
        <w:jc w:val="both"/>
        <w:divId w:val="1049186363"/>
        <w:rPr>
          <w:rFonts w:asciiTheme="minorHAnsi" w:eastAsia="Times New Roman" w:hAnsiTheme="minorHAnsi" w:cstheme="minorHAnsi"/>
          <w:lang w:val="en-US"/>
        </w:rPr>
      </w:pPr>
      <w:r w:rsidRPr="001C66C8">
        <w:rPr>
          <w:rFonts w:asciiTheme="minorHAnsi" w:eastAsia="Times New Roman" w:hAnsiTheme="minorHAnsi" w:cstheme="minorHAnsi"/>
          <w:lang w:val="en-US"/>
        </w:rPr>
        <w:t>Privacy &amp; Pupil Data Policy</w:t>
      </w:r>
    </w:p>
    <w:p w:rsidR="00D2364F" w:rsidRPr="001C66C8" w:rsidRDefault="00D2364F" w:rsidP="00D2364F">
      <w:pPr>
        <w:spacing w:after="0" w:line="240" w:lineRule="auto"/>
        <w:jc w:val="both"/>
        <w:divId w:val="1049186363"/>
        <w:rPr>
          <w:rFonts w:asciiTheme="minorHAnsi" w:eastAsia="Times New Roman" w:hAnsiTheme="minorHAnsi" w:cstheme="minorHAnsi"/>
          <w:lang w:val="en-US"/>
        </w:rPr>
      </w:pPr>
      <w:r w:rsidRPr="001C66C8">
        <w:rPr>
          <w:rFonts w:asciiTheme="minorHAnsi" w:eastAsia="Times New Roman" w:hAnsiTheme="minorHAnsi" w:cstheme="minorHAnsi"/>
          <w:lang w:val="en-US"/>
        </w:rPr>
        <w:t>Risk Assessments Policy/Assessments</w:t>
      </w:r>
    </w:p>
    <w:p w:rsidR="00D2364F" w:rsidRPr="001C66C8" w:rsidRDefault="00D2364F" w:rsidP="00D2364F">
      <w:pPr>
        <w:spacing w:after="0" w:line="240" w:lineRule="auto"/>
        <w:jc w:val="both"/>
        <w:divId w:val="1049186363"/>
        <w:rPr>
          <w:rFonts w:asciiTheme="minorHAnsi" w:eastAsia="Times New Roman" w:hAnsiTheme="minorHAnsi" w:cstheme="minorHAnsi"/>
          <w:lang w:val="en-US"/>
        </w:rPr>
      </w:pPr>
      <w:r w:rsidRPr="001C66C8">
        <w:rPr>
          <w:rFonts w:asciiTheme="minorHAnsi" w:eastAsia="Times New Roman" w:hAnsiTheme="minorHAnsi" w:cstheme="minorHAnsi"/>
          <w:lang w:val="en-US"/>
        </w:rPr>
        <w:t>Staff Supervision and Playtime Duties Policy</w:t>
      </w:r>
    </w:p>
    <w:p w:rsidR="00D2364F" w:rsidRPr="001C66C8" w:rsidRDefault="00D2364F" w:rsidP="00D2364F">
      <w:pPr>
        <w:spacing w:after="0" w:line="240" w:lineRule="auto"/>
        <w:jc w:val="both"/>
        <w:divId w:val="1049186363"/>
        <w:rPr>
          <w:rFonts w:asciiTheme="minorHAnsi" w:eastAsia="Times New Roman" w:hAnsiTheme="minorHAnsi" w:cstheme="minorHAnsi"/>
          <w:lang w:val="en-US"/>
        </w:rPr>
      </w:pPr>
      <w:r w:rsidRPr="001C66C8">
        <w:rPr>
          <w:rFonts w:asciiTheme="minorHAnsi" w:eastAsia="Times New Roman" w:hAnsiTheme="minorHAnsi" w:cstheme="minorHAnsi"/>
          <w:lang w:val="en-US"/>
        </w:rPr>
        <w:t>Visits and Trips Policy</w:t>
      </w:r>
    </w:p>
    <w:p w:rsidR="00310FEA" w:rsidRPr="001C66C8" w:rsidRDefault="00310FEA" w:rsidP="00D2364F">
      <w:pPr>
        <w:spacing w:after="0" w:line="240" w:lineRule="auto"/>
        <w:jc w:val="both"/>
        <w:divId w:val="1049186363"/>
        <w:rPr>
          <w:rFonts w:asciiTheme="minorHAnsi" w:eastAsia="Times New Roman" w:hAnsiTheme="minorHAnsi" w:cstheme="minorHAnsi"/>
          <w:lang w:val="en-US"/>
        </w:rPr>
      </w:pPr>
      <w:r w:rsidRPr="001C66C8">
        <w:rPr>
          <w:rFonts w:asciiTheme="minorHAnsi" w:eastAsia="Times New Roman" w:hAnsiTheme="minorHAnsi" w:cstheme="minorHAnsi"/>
          <w:lang w:val="en-US"/>
        </w:rPr>
        <w:t>Pupil Supervision, Absence &amp; Attendance Policy</w:t>
      </w:r>
    </w:p>
    <w:p w:rsidR="00D2364F" w:rsidRDefault="00D2364F" w:rsidP="00D2364F">
      <w:pPr>
        <w:spacing w:after="0" w:line="240" w:lineRule="auto"/>
        <w:jc w:val="both"/>
        <w:divId w:val="1049186363"/>
        <w:rPr>
          <w:rFonts w:asciiTheme="minorHAnsi" w:eastAsia="Times New Roman" w:hAnsiTheme="minorHAnsi" w:cstheme="minorHAnsi"/>
          <w:lang w:val="en-US"/>
        </w:rPr>
      </w:pPr>
      <w:r w:rsidRPr="001C66C8">
        <w:rPr>
          <w:rFonts w:asciiTheme="minorHAnsi" w:eastAsia="Times New Roman" w:hAnsiTheme="minorHAnsi" w:cstheme="minorHAnsi"/>
          <w:lang w:val="en-US"/>
        </w:rPr>
        <w:t>This list is not exhaustive and other NDPS policies may apply.</w:t>
      </w:r>
    </w:p>
    <w:p w:rsidR="00585C24" w:rsidRPr="001C66C8" w:rsidRDefault="00585C24" w:rsidP="00D2364F">
      <w:pPr>
        <w:spacing w:after="0" w:line="240" w:lineRule="auto"/>
        <w:jc w:val="both"/>
        <w:divId w:val="1049186363"/>
        <w:rPr>
          <w:rFonts w:asciiTheme="minorHAnsi" w:eastAsia="Times New Roman" w:hAnsiTheme="minorHAnsi" w:cstheme="minorHAnsi"/>
          <w:lang w:val="en-US"/>
        </w:rPr>
      </w:pPr>
    </w:p>
    <w:p w:rsidR="00716163" w:rsidRPr="001C66C8" w:rsidRDefault="00700916" w:rsidP="00CC7D2F">
      <w:pPr>
        <w:spacing w:after="0" w:line="240" w:lineRule="auto"/>
        <w:divId w:val="1049186363"/>
        <w:rPr>
          <w:rFonts w:asciiTheme="minorHAnsi" w:hAnsiTheme="minorHAnsi" w:cstheme="minorHAnsi"/>
          <w:b/>
        </w:rPr>
      </w:pPr>
      <w:r w:rsidRPr="001C66C8">
        <w:rPr>
          <w:rFonts w:asciiTheme="minorHAnsi" w:hAnsiTheme="minorHAnsi" w:cstheme="minorHAnsi"/>
        </w:rPr>
        <w:t> </w:t>
      </w:r>
      <w:r w:rsidR="00716163" w:rsidRPr="001C66C8">
        <w:rPr>
          <w:rFonts w:asciiTheme="minorHAnsi" w:hAnsiTheme="minorHAnsi" w:cstheme="minorHAnsi"/>
          <w:b/>
        </w:rPr>
        <w:t>References:</w:t>
      </w:r>
    </w:p>
    <w:p w:rsidR="00716163" w:rsidRDefault="00604980" w:rsidP="00CC7D2F">
      <w:pPr>
        <w:spacing w:after="0"/>
        <w:divId w:val="1049186363"/>
        <w:rPr>
          <w:rFonts w:asciiTheme="minorHAnsi" w:hAnsiTheme="minorHAnsi" w:cstheme="minorHAnsi"/>
        </w:rPr>
      </w:pPr>
      <w:r w:rsidRPr="001C66C8">
        <w:rPr>
          <w:rFonts w:asciiTheme="minorHAnsi" w:hAnsiTheme="minorHAnsi" w:cstheme="minorHAnsi"/>
        </w:rPr>
        <w:t>A</w:t>
      </w:r>
      <w:r w:rsidR="00716163" w:rsidRPr="001C66C8">
        <w:rPr>
          <w:rFonts w:asciiTheme="minorHAnsi" w:hAnsiTheme="minorHAnsi" w:cstheme="minorHAnsi"/>
        </w:rPr>
        <w:t>:  Statutory Framework for th</w:t>
      </w:r>
      <w:r w:rsidR="003C7C46">
        <w:rPr>
          <w:rFonts w:asciiTheme="minorHAnsi" w:hAnsiTheme="minorHAnsi" w:cstheme="minorHAnsi"/>
        </w:rPr>
        <w:t xml:space="preserve">e Early Years Foundation Stage, </w:t>
      </w:r>
      <w:r w:rsidR="00F51ADF" w:rsidRPr="003C7C46">
        <w:rPr>
          <w:rFonts w:asciiTheme="minorHAnsi" w:hAnsiTheme="minorHAnsi" w:cstheme="minorHAnsi"/>
        </w:rPr>
        <w:t xml:space="preserve">September </w:t>
      </w:r>
      <w:r w:rsidR="00F51ADF" w:rsidRPr="00585C24">
        <w:rPr>
          <w:rFonts w:asciiTheme="minorHAnsi" w:hAnsiTheme="minorHAnsi" w:cstheme="minorHAnsi"/>
          <w:highlight w:val="yellow"/>
        </w:rPr>
        <w:t>202</w:t>
      </w:r>
      <w:r w:rsidR="00585C24">
        <w:rPr>
          <w:rFonts w:asciiTheme="minorHAnsi" w:hAnsiTheme="minorHAnsi" w:cstheme="minorHAnsi"/>
          <w:highlight w:val="yellow"/>
        </w:rPr>
        <w:t>5</w:t>
      </w:r>
    </w:p>
    <w:p w:rsidR="003C7C46" w:rsidRDefault="009D6919" w:rsidP="00EF7356">
      <w:pPr>
        <w:spacing w:before="100" w:beforeAutospacing="1" w:after="100" w:afterAutospacing="1"/>
        <w:divId w:val="1049186363"/>
        <w:rPr>
          <w:rFonts w:asciiTheme="minorHAnsi" w:hAnsiTheme="minorHAnsi" w:cstheme="minorHAnsi"/>
        </w:rPr>
      </w:pPr>
      <w:hyperlink r:id="rId9" w:history="1">
        <w:r w:rsidR="003C7C46" w:rsidRPr="00DC3015">
          <w:rPr>
            <w:rStyle w:val="Hyperlink"/>
            <w:rFonts w:asciiTheme="minorHAnsi" w:hAnsiTheme="minorHAnsi" w:cstheme="minorHAnsi"/>
          </w:rPr>
          <w:t>https://www.gov.uk/government/publications/early-years-foundation-stage-framework--2</w:t>
        </w:r>
      </w:hyperlink>
    </w:p>
    <w:p w:rsidR="005159CA" w:rsidRPr="00027997" w:rsidRDefault="00604980" w:rsidP="00EF7356">
      <w:pPr>
        <w:spacing w:before="100" w:beforeAutospacing="1" w:after="100" w:afterAutospacing="1"/>
        <w:divId w:val="1049186363"/>
        <w:rPr>
          <w:rFonts w:asciiTheme="minorHAnsi" w:hAnsiTheme="minorHAnsi" w:cstheme="minorHAnsi"/>
        </w:rPr>
      </w:pPr>
      <w:r w:rsidRPr="001C66C8">
        <w:rPr>
          <w:rFonts w:asciiTheme="minorHAnsi" w:hAnsiTheme="minorHAnsi" w:cstheme="minorHAnsi"/>
        </w:rPr>
        <w:t>B</w:t>
      </w:r>
      <w:r w:rsidR="00716163" w:rsidRPr="001C66C8">
        <w:rPr>
          <w:rFonts w:asciiTheme="minorHAnsi" w:hAnsiTheme="minorHAnsi" w:cstheme="minorHAnsi"/>
        </w:rPr>
        <w:t>: Keeping Children Safe in Education, DfE guidance</w:t>
      </w:r>
      <w:r w:rsidR="00027997">
        <w:rPr>
          <w:rFonts w:asciiTheme="minorHAnsi" w:hAnsiTheme="minorHAnsi" w:cstheme="minorHAnsi"/>
          <w:strike/>
        </w:rPr>
        <w:t xml:space="preserve"> </w:t>
      </w:r>
      <w:r w:rsidR="00E0450F">
        <w:rPr>
          <w:rFonts w:asciiTheme="minorHAnsi" w:hAnsiTheme="minorHAnsi" w:cstheme="minorHAnsi"/>
        </w:rPr>
        <w:t xml:space="preserve">September </w:t>
      </w:r>
      <w:r w:rsidR="00E0450F" w:rsidRPr="00585C24">
        <w:rPr>
          <w:rFonts w:asciiTheme="minorHAnsi" w:hAnsiTheme="minorHAnsi" w:cstheme="minorHAnsi"/>
          <w:highlight w:val="yellow"/>
        </w:rPr>
        <w:t>202</w:t>
      </w:r>
      <w:r w:rsidR="00585C24" w:rsidRPr="00585C24">
        <w:rPr>
          <w:rFonts w:asciiTheme="minorHAnsi" w:hAnsiTheme="minorHAnsi" w:cstheme="minorHAnsi"/>
          <w:highlight w:val="yellow"/>
        </w:rPr>
        <w:t>5</w:t>
      </w:r>
    </w:p>
    <w:p w:rsidR="005A256E" w:rsidRPr="00027997" w:rsidRDefault="009D6919" w:rsidP="00CC7D2F">
      <w:pPr>
        <w:spacing w:before="100" w:beforeAutospacing="1" w:after="0"/>
        <w:divId w:val="1049186363"/>
        <w:rPr>
          <w:rFonts w:asciiTheme="minorHAnsi" w:hAnsiTheme="minorHAnsi" w:cstheme="minorHAnsi"/>
        </w:rPr>
      </w:pPr>
      <w:hyperlink r:id="rId10" w:history="1">
        <w:r w:rsidR="005A256E" w:rsidRPr="00027997">
          <w:rPr>
            <w:rStyle w:val="Hyperlink"/>
            <w:rFonts w:asciiTheme="minorHAnsi" w:hAnsiTheme="minorHAnsi" w:cstheme="minorHAnsi"/>
          </w:rPr>
          <w:t>https://www.gov.uk/government/publications/keeping-children-safe-in-education--2</w:t>
        </w:r>
      </w:hyperlink>
    </w:p>
    <w:p w:rsidR="005159CA" w:rsidRPr="001C66C8" w:rsidRDefault="00604980" w:rsidP="00EF7356">
      <w:pPr>
        <w:spacing w:before="100" w:beforeAutospacing="1" w:after="100" w:afterAutospacing="1"/>
        <w:divId w:val="1049186363"/>
        <w:rPr>
          <w:rFonts w:asciiTheme="minorHAnsi" w:hAnsiTheme="minorHAnsi" w:cstheme="minorHAnsi"/>
        </w:rPr>
      </w:pPr>
      <w:r w:rsidRPr="001C66C8">
        <w:rPr>
          <w:rFonts w:asciiTheme="minorHAnsi" w:hAnsiTheme="minorHAnsi" w:cstheme="minorHAnsi"/>
        </w:rPr>
        <w:t>C</w:t>
      </w:r>
      <w:r w:rsidR="00716163" w:rsidRPr="001C66C8">
        <w:rPr>
          <w:rFonts w:asciiTheme="minorHAnsi" w:hAnsiTheme="minorHAnsi" w:cstheme="minorHAnsi"/>
        </w:rPr>
        <w:t>: Working Together to Safeguard Ch</w:t>
      </w:r>
      <w:r w:rsidR="005A256E" w:rsidRPr="001C66C8">
        <w:rPr>
          <w:rFonts w:asciiTheme="minorHAnsi" w:hAnsiTheme="minorHAnsi" w:cstheme="minorHAnsi"/>
        </w:rPr>
        <w:t xml:space="preserve">ildren, DfE guidance, </w:t>
      </w:r>
      <w:r w:rsidR="00585C24" w:rsidRPr="00585C24">
        <w:rPr>
          <w:rFonts w:asciiTheme="minorHAnsi" w:hAnsiTheme="minorHAnsi" w:cstheme="minorHAnsi"/>
          <w:highlight w:val="yellow"/>
        </w:rPr>
        <w:t>2023</w:t>
      </w:r>
    </w:p>
    <w:p w:rsidR="00716163" w:rsidRPr="001C66C8" w:rsidRDefault="009D6919" w:rsidP="00EF7356">
      <w:pPr>
        <w:spacing w:before="100" w:beforeAutospacing="1" w:after="100" w:afterAutospacing="1"/>
        <w:divId w:val="1049186363"/>
        <w:rPr>
          <w:rFonts w:asciiTheme="minorHAnsi" w:hAnsiTheme="minorHAnsi" w:cstheme="minorHAnsi"/>
        </w:rPr>
      </w:pPr>
      <w:hyperlink r:id="rId11" w:history="1">
        <w:r w:rsidR="005A256E" w:rsidRPr="001C66C8">
          <w:rPr>
            <w:rStyle w:val="Hyperlink"/>
            <w:rFonts w:asciiTheme="minorHAnsi" w:hAnsiTheme="minorHAnsi" w:cstheme="minorHAnsi"/>
          </w:rPr>
          <w:t>https://www.gov.uk/government/publications/working-together-to-safeguard-children--2</w:t>
        </w:r>
      </w:hyperlink>
      <w:r w:rsidR="005A256E" w:rsidRPr="001C66C8">
        <w:rPr>
          <w:rFonts w:asciiTheme="minorHAnsi" w:hAnsiTheme="minorHAnsi" w:cstheme="minorHAnsi"/>
        </w:rPr>
        <w:t xml:space="preserve"> </w:t>
      </w:r>
    </w:p>
    <w:p w:rsidR="00716163" w:rsidRDefault="00604980" w:rsidP="00EF7356">
      <w:pPr>
        <w:spacing w:before="100" w:beforeAutospacing="1" w:after="100" w:afterAutospacing="1"/>
        <w:divId w:val="1049186363"/>
        <w:rPr>
          <w:rFonts w:asciiTheme="minorHAnsi" w:hAnsiTheme="minorHAnsi" w:cstheme="minorHAnsi"/>
        </w:rPr>
      </w:pPr>
      <w:r w:rsidRPr="001C66C8">
        <w:rPr>
          <w:rFonts w:asciiTheme="minorHAnsi" w:hAnsiTheme="minorHAnsi" w:cstheme="minorHAnsi"/>
        </w:rPr>
        <w:t>D</w:t>
      </w:r>
      <w:r w:rsidR="00716163" w:rsidRPr="001C66C8">
        <w:rPr>
          <w:rFonts w:asciiTheme="minorHAnsi" w:hAnsiTheme="minorHAnsi" w:cstheme="minorHAnsi"/>
        </w:rPr>
        <w:t xml:space="preserve">. Signs of Abuse NSPCC fact sheet: </w:t>
      </w:r>
      <w:hyperlink r:id="rId12" w:tgtFrame="_blank" w:history="1">
        <w:r w:rsidR="00716163" w:rsidRPr="001C66C8">
          <w:rPr>
            <w:rStyle w:val="Hyperlink"/>
            <w:rFonts w:asciiTheme="minorHAnsi" w:hAnsiTheme="minorHAnsi" w:cstheme="minorHAnsi"/>
          </w:rPr>
          <w:t>www.nspcc.org.uk/signsofabuse</w:t>
        </w:r>
      </w:hyperlink>
      <w:r w:rsidR="00716163" w:rsidRPr="001C66C8">
        <w:rPr>
          <w:rFonts w:asciiTheme="minorHAnsi" w:hAnsiTheme="minorHAnsi" w:cstheme="minorHAnsi"/>
        </w:rPr>
        <w:t> </w:t>
      </w:r>
    </w:p>
    <w:p w:rsidR="004E70B7" w:rsidRDefault="004E70B7" w:rsidP="00CC7D2F">
      <w:pPr>
        <w:spacing w:before="100" w:beforeAutospacing="1" w:after="0"/>
        <w:divId w:val="1049186363"/>
        <w:rPr>
          <w:rFonts w:asciiTheme="minorHAnsi" w:hAnsiTheme="minorHAnsi" w:cstheme="minorHAnsi"/>
        </w:rPr>
      </w:pPr>
      <w:r>
        <w:rPr>
          <w:rFonts w:asciiTheme="minorHAnsi" w:hAnsiTheme="minorHAnsi" w:cstheme="minorHAnsi"/>
        </w:rPr>
        <w:t xml:space="preserve">E: Working Together to Improve School </w:t>
      </w:r>
      <w:r w:rsidR="00CC7D2F">
        <w:rPr>
          <w:rFonts w:asciiTheme="minorHAnsi" w:hAnsiTheme="minorHAnsi" w:cstheme="minorHAnsi"/>
        </w:rPr>
        <w:t>Attendance</w:t>
      </w:r>
      <w:r w:rsidR="00585C24">
        <w:rPr>
          <w:rFonts w:asciiTheme="minorHAnsi" w:hAnsiTheme="minorHAnsi" w:cstheme="minorHAnsi"/>
        </w:rPr>
        <w:t xml:space="preserve"> </w:t>
      </w:r>
      <w:r w:rsidR="00585C24" w:rsidRPr="00585C24">
        <w:rPr>
          <w:rFonts w:asciiTheme="minorHAnsi" w:hAnsiTheme="minorHAnsi" w:cstheme="minorHAnsi"/>
          <w:highlight w:val="yellow"/>
        </w:rPr>
        <w:t>2024</w:t>
      </w:r>
    </w:p>
    <w:p w:rsidR="004E70B7" w:rsidRDefault="009D6919" w:rsidP="00CC7D2F">
      <w:pPr>
        <w:spacing w:after="100" w:afterAutospacing="1"/>
        <w:divId w:val="1049186363"/>
        <w:rPr>
          <w:rFonts w:asciiTheme="minorHAnsi" w:hAnsiTheme="minorHAnsi" w:cstheme="minorHAnsi"/>
        </w:rPr>
      </w:pPr>
      <w:hyperlink r:id="rId13" w:history="1">
        <w:r w:rsidR="004E70B7" w:rsidRPr="00121586">
          <w:rPr>
            <w:rStyle w:val="Hyperlink"/>
            <w:rFonts w:asciiTheme="minorHAnsi" w:hAnsiTheme="minorHAnsi" w:cstheme="minorHAnsi"/>
          </w:rPr>
          <w:t>https://www.gov.uk/government/publications/working-together-to-improve-school-attendance</w:t>
        </w:r>
      </w:hyperlink>
    </w:p>
    <w:p w:rsidR="00515684" w:rsidRDefault="008220B3" w:rsidP="00077899">
      <w:pPr>
        <w:spacing w:after="0"/>
        <w:jc w:val="both"/>
        <w:divId w:val="1049186363"/>
        <w:rPr>
          <w:rFonts w:asciiTheme="minorHAnsi" w:hAnsiTheme="minorHAnsi" w:cstheme="minorHAnsi"/>
          <w:b/>
          <w:i/>
        </w:rPr>
      </w:pPr>
      <w:r>
        <w:rPr>
          <w:rFonts w:asciiTheme="minorHAnsi" w:hAnsiTheme="minorHAnsi" w:cstheme="minorHAnsi"/>
          <w:b/>
          <w:i/>
        </w:rPr>
        <w:t>R</w:t>
      </w:r>
      <w:r w:rsidR="00A36747" w:rsidRPr="00493FBA">
        <w:rPr>
          <w:rFonts w:asciiTheme="minorHAnsi" w:hAnsiTheme="minorHAnsi" w:cstheme="minorHAnsi"/>
          <w:b/>
          <w:i/>
        </w:rPr>
        <w:t xml:space="preserve">eviewed </w:t>
      </w:r>
      <w:r w:rsidR="004E70B7">
        <w:rPr>
          <w:rFonts w:asciiTheme="minorHAnsi" w:hAnsiTheme="minorHAnsi" w:cstheme="minorHAnsi"/>
          <w:b/>
          <w:i/>
        </w:rPr>
        <w:t xml:space="preserve">September </w:t>
      </w:r>
      <w:r w:rsidR="00515684">
        <w:rPr>
          <w:rFonts w:asciiTheme="minorHAnsi" w:hAnsiTheme="minorHAnsi" w:cstheme="minorHAnsi"/>
          <w:b/>
          <w:i/>
        </w:rPr>
        <w:t>2025 by S Smith</w:t>
      </w:r>
    </w:p>
    <w:p w:rsidR="00515684" w:rsidRDefault="00515684" w:rsidP="00077899">
      <w:pPr>
        <w:spacing w:after="0"/>
        <w:jc w:val="both"/>
        <w:divId w:val="1049186363"/>
        <w:rPr>
          <w:rFonts w:asciiTheme="minorHAnsi" w:hAnsiTheme="minorHAnsi" w:cstheme="minorHAnsi"/>
          <w:b/>
          <w:i/>
        </w:rPr>
      </w:pPr>
      <w:r>
        <w:rPr>
          <w:rFonts w:asciiTheme="minorHAnsi" w:hAnsiTheme="minorHAnsi" w:cstheme="minorHAnsi"/>
          <w:b/>
          <w:i/>
        </w:rPr>
        <w:t>Approved September 2025 by L Campbell</w:t>
      </w:r>
    </w:p>
    <w:p w:rsidR="00517D1E" w:rsidRPr="00493FBA" w:rsidRDefault="00C311B9" w:rsidP="00077899">
      <w:pPr>
        <w:spacing w:after="0"/>
        <w:jc w:val="both"/>
        <w:divId w:val="1049186363"/>
        <w:rPr>
          <w:rFonts w:asciiTheme="minorHAnsi" w:hAnsiTheme="minorHAnsi" w:cstheme="minorHAnsi"/>
          <w:b/>
          <w:i/>
        </w:rPr>
      </w:pPr>
      <w:r w:rsidRPr="008220B3">
        <w:rPr>
          <w:rFonts w:asciiTheme="minorHAnsi" w:hAnsiTheme="minorHAnsi" w:cstheme="minorHAnsi"/>
          <w:b/>
          <w:i/>
        </w:rPr>
        <w:t>T</w:t>
      </w:r>
      <w:r w:rsidR="00077899" w:rsidRPr="008220B3">
        <w:rPr>
          <w:rFonts w:asciiTheme="minorHAnsi" w:hAnsiTheme="minorHAnsi" w:cstheme="minorHAnsi"/>
          <w:b/>
          <w:i/>
        </w:rPr>
        <w:t>o be</w:t>
      </w:r>
      <w:r w:rsidR="001410C9" w:rsidRPr="008220B3">
        <w:rPr>
          <w:rFonts w:asciiTheme="minorHAnsi" w:hAnsiTheme="minorHAnsi" w:cstheme="minorHAnsi"/>
          <w:b/>
          <w:i/>
        </w:rPr>
        <w:t xml:space="preserve"> reviewed no later than</w:t>
      </w:r>
      <w:r w:rsidR="004E70B7">
        <w:rPr>
          <w:rFonts w:asciiTheme="minorHAnsi" w:hAnsiTheme="minorHAnsi" w:cstheme="minorHAnsi"/>
          <w:b/>
          <w:i/>
        </w:rPr>
        <w:t xml:space="preserve"> September 202</w:t>
      </w:r>
      <w:r w:rsidR="00515684">
        <w:rPr>
          <w:rFonts w:asciiTheme="minorHAnsi" w:hAnsiTheme="minorHAnsi" w:cstheme="minorHAnsi"/>
          <w:b/>
          <w:i/>
        </w:rPr>
        <w:t>6</w:t>
      </w:r>
    </w:p>
    <w:p w:rsidR="002A54BA" w:rsidRPr="001C66C8" w:rsidRDefault="002A54BA" w:rsidP="00517D1E">
      <w:pPr>
        <w:jc w:val="center"/>
        <w:divId w:val="1049186363"/>
        <w:rPr>
          <w:rFonts w:asciiTheme="minorHAnsi" w:hAnsiTheme="minorHAnsi" w:cstheme="minorHAnsi"/>
          <w:b/>
          <w:sz w:val="32"/>
          <w:szCs w:val="32"/>
        </w:rPr>
      </w:pPr>
      <w:r w:rsidRPr="001C66C8">
        <w:rPr>
          <w:rFonts w:asciiTheme="minorHAnsi" w:eastAsia="Times New Roman" w:hAnsiTheme="minorHAnsi" w:cstheme="minorHAnsi"/>
          <w:b/>
          <w:noProof/>
          <w:sz w:val="24"/>
          <w:szCs w:val="24"/>
          <w:u w:val="single"/>
          <w:lang w:eastAsia="en-GB"/>
        </w:rPr>
        <w:lastRenderedPageBreak/>
        <w:drawing>
          <wp:anchor distT="0" distB="0" distL="114300" distR="114300" simplePos="0" relativeHeight="251660288" behindDoc="1" locked="0" layoutInCell="1" allowOverlap="1" wp14:anchorId="21D4E85A" wp14:editId="7FE2923E">
            <wp:simplePos x="0" y="0"/>
            <wp:positionH relativeFrom="column">
              <wp:posOffset>685800</wp:posOffset>
            </wp:positionH>
            <wp:positionV relativeFrom="paragraph">
              <wp:posOffset>-610235</wp:posOffset>
            </wp:positionV>
            <wp:extent cx="4152900" cy="981075"/>
            <wp:effectExtent l="0" t="0" r="0" b="9525"/>
            <wp:wrapTight wrapText="bothSides">
              <wp:wrapPolygon edited="0">
                <wp:start x="0" y="0"/>
                <wp:lineTo x="0" y="21390"/>
                <wp:lineTo x="21501" y="21390"/>
                <wp:lineTo x="21501" y="0"/>
                <wp:lineTo x="0" y="0"/>
              </wp:wrapPolygon>
            </wp:wrapTight>
            <wp:docPr id="2" name="Picture 2"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529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54BA" w:rsidRPr="001C66C8" w:rsidRDefault="002A54BA" w:rsidP="00517D1E">
      <w:pPr>
        <w:jc w:val="center"/>
        <w:divId w:val="1049186363"/>
        <w:rPr>
          <w:rFonts w:asciiTheme="minorHAnsi" w:hAnsiTheme="minorHAnsi" w:cstheme="minorHAnsi"/>
          <w:b/>
          <w:sz w:val="32"/>
          <w:szCs w:val="32"/>
        </w:rPr>
      </w:pPr>
    </w:p>
    <w:p w:rsidR="00BF5CFF" w:rsidRPr="001C66C8" w:rsidRDefault="00BF5CFF" w:rsidP="00517D1E">
      <w:pPr>
        <w:jc w:val="center"/>
        <w:divId w:val="1049186363"/>
        <w:rPr>
          <w:rFonts w:asciiTheme="minorHAnsi" w:hAnsiTheme="minorHAnsi" w:cstheme="minorHAnsi"/>
          <w:b/>
          <w:sz w:val="32"/>
          <w:szCs w:val="32"/>
        </w:rPr>
      </w:pPr>
    </w:p>
    <w:p w:rsidR="00517D1E" w:rsidRPr="001C66C8" w:rsidRDefault="00517D1E" w:rsidP="00517D1E">
      <w:pPr>
        <w:jc w:val="center"/>
        <w:divId w:val="1049186363"/>
        <w:rPr>
          <w:rFonts w:asciiTheme="minorHAnsi" w:hAnsiTheme="minorHAnsi" w:cstheme="minorHAnsi"/>
          <w:b/>
          <w:sz w:val="32"/>
          <w:szCs w:val="32"/>
        </w:rPr>
      </w:pPr>
      <w:r w:rsidRPr="001C66C8">
        <w:rPr>
          <w:rFonts w:asciiTheme="minorHAnsi" w:hAnsiTheme="minorHAnsi" w:cstheme="minorHAnsi"/>
          <w:b/>
          <w:sz w:val="32"/>
          <w:szCs w:val="32"/>
        </w:rPr>
        <w:t>MISSING CHILD INCIDENT FORM</w:t>
      </w:r>
    </w:p>
    <w:p w:rsidR="00517D1E" w:rsidRPr="001C66C8" w:rsidRDefault="00517D1E" w:rsidP="00517D1E">
      <w:pPr>
        <w:pStyle w:val="ListParagraph"/>
        <w:numPr>
          <w:ilvl w:val="0"/>
          <w:numId w:val="18"/>
        </w:numPr>
        <w:divId w:val="1049186363"/>
        <w:rPr>
          <w:rFonts w:asciiTheme="minorHAnsi" w:hAnsiTheme="minorHAnsi" w:cstheme="minorHAnsi"/>
        </w:rPr>
      </w:pPr>
      <w:r w:rsidRPr="001C66C8">
        <w:rPr>
          <w:rFonts w:asciiTheme="minorHAnsi" w:hAnsiTheme="minorHAnsi" w:cstheme="minorHAnsi"/>
        </w:rPr>
        <w:t>Obtain a copy of the child’s Emergency Data sheet either from SIMS database or the file kept in the School Office or the After School Club and attach to this form.</w:t>
      </w:r>
    </w:p>
    <w:p w:rsidR="00517D1E" w:rsidRPr="001C66C8" w:rsidRDefault="00517D1E" w:rsidP="00517D1E">
      <w:pPr>
        <w:pStyle w:val="ListParagraph"/>
        <w:numPr>
          <w:ilvl w:val="0"/>
          <w:numId w:val="18"/>
        </w:numPr>
        <w:divId w:val="1049186363"/>
        <w:rPr>
          <w:rFonts w:asciiTheme="minorHAnsi" w:hAnsiTheme="minorHAnsi" w:cstheme="minorHAnsi"/>
        </w:rPr>
      </w:pPr>
      <w:r w:rsidRPr="001C66C8">
        <w:rPr>
          <w:rFonts w:asciiTheme="minorHAnsi" w:hAnsiTheme="minorHAnsi" w:cstheme="minorHAnsi"/>
        </w:rPr>
        <w:t>Complete the form below ensuring that all relevant parts are completed and details given.</w:t>
      </w:r>
    </w:p>
    <w:p w:rsidR="00517D1E" w:rsidRPr="001C66C8" w:rsidRDefault="00517D1E" w:rsidP="00517D1E">
      <w:pPr>
        <w:pStyle w:val="ListParagraph"/>
        <w:divId w:val="1049186363"/>
        <w:rPr>
          <w:rFonts w:asciiTheme="minorHAnsi" w:hAnsiTheme="minorHAnsi" w:cstheme="minorHAnsi"/>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2551"/>
        <w:gridCol w:w="1134"/>
        <w:gridCol w:w="1333"/>
        <w:gridCol w:w="3062"/>
      </w:tblGrid>
      <w:tr w:rsidR="00517D1E" w:rsidRPr="001C66C8" w:rsidTr="00517D1E">
        <w:trPr>
          <w:divId w:val="1049186363"/>
          <w:jc w:val="center"/>
        </w:trPr>
        <w:tc>
          <w:tcPr>
            <w:tcW w:w="2836" w:type="dxa"/>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Name of Missing Child</w:t>
            </w:r>
          </w:p>
        </w:tc>
        <w:tc>
          <w:tcPr>
            <w:tcW w:w="3685" w:type="dxa"/>
            <w:gridSpan w:val="2"/>
          </w:tcPr>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tc>
        <w:tc>
          <w:tcPr>
            <w:tcW w:w="1333" w:type="dxa"/>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Date</w:t>
            </w:r>
          </w:p>
        </w:tc>
        <w:tc>
          <w:tcPr>
            <w:tcW w:w="3062" w:type="dxa"/>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2836" w:type="dxa"/>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Child’s Class/Year Group</w:t>
            </w:r>
          </w:p>
        </w:tc>
        <w:tc>
          <w:tcPr>
            <w:tcW w:w="3685" w:type="dxa"/>
            <w:gridSpan w:val="2"/>
          </w:tcPr>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tc>
        <w:tc>
          <w:tcPr>
            <w:tcW w:w="1333" w:type="dxa"/>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Teacher</w:t>
            </w:r>
          </w:p>
        </w:tc>
        <w:tc>
          <w:tcPr>
            <w:tcW w:w="3062" w:type="dxa"/>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Name of person reporting missing child:</w:t>
            </w: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Time the child was first missed:</w:t>
            </w: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Place where the child was last seen:</w:t>
            </w: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Apparent reason for disappearance, if known:</w:t>
            </w: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Additional descriptive information i.e. clothes worn, hairstyle or other distinguishing features</w:t>
            </w: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Have the parents been contacted  Y/N and time:</w:t>
            </w: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trHeight w:val="2114"/>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Details of contact with parent/emergency contact</w:t>
            </w: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Have the police been contacted Y/N and time:</w:t>
            </w:r>
          </w:p>
          <w:p w:rsidR="00517D1E" w:rsidRDefault="00517D1E" w:rsidP="00DD7ACC">
            <w:pPr>
              <w:pStyle w:val="ListParagraph"/>
              <w:spacing w:after="0" w:line="240" w:lineRule="auto"/>
              <w:ind w:left="0"/>
              <w:rPr>
                <w:rFonts w:asciiTheme="minorHAnsi" w:hAnsiTheme="minorHAnsi" w:cstheme="minorHAnsi"/>
              </w:rPr>
            </w:pPr>
          </w:p>
          <w:p w:rsidR="00585C24" w:rsidRDefault="00585C24" w:rsidP="00DD7ACC">
            <w:pPr>
              <w:pStyle w:val="ListParagraph"/>
              <w:spacing w:after="0" w:line="240" w:lineRule="auto"/>
              <w:ind w:left="0"/>
              <w:rPr>
                <w:rFonts w:asciiTheme="minorHAnsi" w:hAnsiTheme="minorHAnsi" w:cstheme="minorHAnsi"/>
              </w:rPr>
            </w:pPr>
          </w:p>
          <w:p w:rsidR="00585C24" w:rsidRDefault="00585C24" w:rsidP="00DD7ACC">
            <w:pPr>
              <w:pStyle w:val="ListParagraph"/>
              <w:spacing w:after="0" w:line="240" w:lineRule="auto"/>
              <w:ind w:left="0"/>
              <w:rPr>
                <w:rFonts w:asciiTheme="minorHAnsi" w:hAnsiTheme="minorHAnsi" w:cstheme="minorHAnsi"/>
              </w:rPr>
            </w:pPr>
          </w:p>
          <w:p w:rsidR="00E17A36" w:rsidRPr="001C66C8" w:rsidRDefault="00E17A36"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lastRenderedPageBreak/>
              <w:t>Details of contact with the police if applicable:</w:t>
            </w: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10916" w:type="dxa"/>
            <w:gridSpan w:val="5"/>
          </w:tcPr>
          <w:p w:rsidR="00517D1E" w:rsidRPr="001C66C8" w:rsidRDefault="00517D1E" w:rsidP="00DD7ACC">
            <w:pPr>
              <w:pStyle w:val="ListParagraph"/>
              <w:spacing w:after="0" w:line="240" w:lineRule="auto"/>
              <w:ind w:left="0"/>
              <w:jc w:val="center"/>
              <w:rPr>
                <w:rFonts w:asciiTheme="minorHAnsi" w:hAnsiTheme="minorHAnsi" w:cstheme="minorHAnsi"/>
                <w:b/>
              </w:rPr>
            </w:pPr>
            <w:r w:rsidRPr="001C66C8">
              <w:rPr>
                <w:rFonts w:asciiTheme="minorHAnsi" w:hAnsiTheme="minorHAnsi" w:cstheme="minorHAnsi"/>
                <w:b/>
              </w:rPr>
              <w:t>OUTCOME</w:t>
            </w: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Child found by:</w:t>
            </w: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Date and time found:</w:t>
            </w: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Full details of location:</w:t>
            </w: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Visual assessment of child’s health and mental state:</w:t>
            </w: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Reaction of parent/guardian:</w:t>
            </w: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Signature of person finding the pupil:</w:t>
            </w: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Print name below signature:</w:t>
            </w: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1C66C8" w:rsidTr="00517D1E">
        <w:trPr>
          <w:divId w:val="1049186363"/>
          <w:jc w:val="center"/>
        </w:trPr>
        <w:tc>
          <w:tcPr>
            <w:tcW w:w="5387" w:type="dxa"/>
            <w:gridSpan w:val="2"/>
          </w:tcPr>
          <w:p w:rsidR="00517D1E" w:rsidRPr="001C66C8"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Signature of parent:</w:t>
            </w:r>
          </w:p>
          <w:p w:rsidR="00517D1E" w:rsidRPr="001C66C8"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1C66C8" w:rsidRDefault="00517D1E" w:rsidP="00DD7ACC">
            <w:pPr>
              <w:pStyle w:val="ListParagraph"/>
              <w:spacing w:after="0" w:line="240" w:lineRule="auto"/>
              <w:ind w:left="0"/>
              <w:rPr>
                <w:rFonts w:asciiTheme="minorHAnsi" w:hAnsiTheme="minorHAnsi" w:cstheme="minorHAnsi"/>
              </w:rPr>
            </w:pPr>
          </w:p>
        </w:tc>
      </w:tr>
      <w:tr w:rsidR="00517D1E" w:rsidRPr="00543691" w:rsidTr="00517D1E">
        <w:trPr>
          <w:divId w:val="1049186363"/>
          <w:jc w:val="center"/>
        </w:trPr>
        <w:tc>
          <w:tcPr>
            <w:tcW w:w="5387" w:type="dxa"/>
            <w:gridSpan w:val="2"/>
          </w:tcPr>
          <w:p w:rsidR="00517D1E" w:rsidRPr="00543691" w:rsidRDefault="00517D1E" w:rsidP="00DD7ACC">
            <w:pPr>
              <w:pStyle w:val="ListParagraph"/>
              <w:spacing w:after="0" w:line="240" w:lineRule="auto"/>
              <w:ind w:left="0"/>
              <w:rPr>
                <w:rFonts w:asciiTheme="minorHAnsi" w:hAnsiTheme="minorHAnsi" w:cstheme="minorHAnsi"/>
              </w:rPr>
            </w:pPr>
            <w:r w:rsidRPr="001C66C8">
              <w:rPr>
                <w:rFonts w:asciiTheme="minorHAnsi" w:hAnsiTheme="minorHAnsi" w:cstheme="minorHAnsi"/>
              </w:rPr>
              <w:t>Print name below signature:</w:t>
            </w:r>
          </w:p>
          <w:p w:rsidR="00517D1E" w:rsidRPr="00543691" w:rsidRDefault="00517D1E" w:rsidP="00DD7ACC">
            <w:pPr>
              <w:pStyle w:val="ListParagraph"/>
              <w:spacing w:after="0" w:line="240" w:lineRule="auto"/>
              <w:ind w:left="0"/>
              <w:rPr>
                <w:rFonts w:asciiTheme="minorHAnsi" w:hAnsiTheme="minorHAnsi" w:cstheme="minorHAnsi"/>
              </w:rPr>
            </w:pPr>
          </w:p>
        </w:tc>
        <w:tc>
          <w:tcPr>
            <w:tcW w:w="5529" w:type="dxa"/>
            <w:gridSpan w:val="3"/>
          </w:tcPr>
          <w:p w:rsidR="00517D1E" w:rsidRPr="00543691" w:rsidRDefault="00517D1E" w:rsidP="00DD7ACC">
            <w:pPr>
              <w:pStyle w:val="ListParagraph"/>
              <w:spacing w:after="0" w:line="240" w:lineRule="auto"/>
              <w:ind w:left="0"/>
              <w:rPr>
                <w:rFonts w:asciiTheme="minorHAnsi" w:hAnsiTheme="minorHAnsi" w:cstheme="minorHAnsi"/>
              </w:rPr>
            </w:pPr>
          </w:p>
        </w:tc>
      </w:tr>
    </w:tbl>
    <w:p w:rsidR="00517D1E" w:rsidRPr="00543691" w:rsidRDefault="00517D1E" w:rsidP="00517D1E">
      <w:pPr>
        <w:jc w:val="both"/>
        <w:divId w:val="1049186363"/>
        <w:rPr>
          <w:rFonts w:asciiTheme="minorHAnsi" w:hAnsiTheme="minorHAnsi" w:cstheme="minorHAnsi"/>
          <w:i/>
        </w:rPr>
      </w:pPr>
    </w:p>
    <w:p w:rsidR="00517D1E" w:rsidRPr="00543691" w:rsidRDefault="00517D1E" w:rsidP="00D2364F">
      <w:pPr>
        <w:spacing w:before="100" w:beforeAutospacing="1" w:after="100" w:afterAutospacing="1"/>
        <w:jc w:val="both"/>
        <w:divId w:val="1049186363"/>
        <w:rPr>
          <w:rFonts w:asciiTheme="minorHAnsi" w:hAnsiTheme="minorHAnsi" w:cstheme="minorHAnsi"/>
          <w:b/>
          <w:i/>
        </w:rPr>
      </w:pPr>
    </w:p>
    <w:sectPr w:rsidR="00517D1E" w:rsidRPr="00543691" w:rsidSect="00515684">
      <w:footerReference w:type="default" r:id="rId15"/>
      <w:pgSz w:w="11906" w:h="16838" w:code="9"/>
      <w:pgMar w:top="964" w:right="1418" w:bottom="79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356" w:rsidRDefault="00EF7356" w:rsidP="00037D17">
      <w:pPr>
        <w:spacing w:after="0" w:line="240" w:lineRule="auto"/>
      </w:pPr>
      <w:r>
        <w:separator/>
      </w:r>
    </w:p>
  </w:endnote>
  <w:endnote w:type="continuationSeparator" w:id="0">
    <w:p w:rsidR="00EF7356" w:rsidRDefault="00EF7356"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356" w:rsidRPr="00FB2515" w:rsidRDefault="00EF7356">
    <w:pPr>
      <w:pStyle w:val="Footer"/>
      <w:rPr>
        <w:sz w:val="20"/>
        <w:szCs w:val="20"/>
      </w:rPr>
    </w:pPr>
    <w:r w:rsidRPr="00FB2515">
      <w:rPr>
        <w:sz w:val="20"/>
        <w:szCs w:val="20"/>
      </w:rPr>
      <w:tab/>
    </w:r>
    <w:r w:rsidRPr="00FB2515">
      <w:rPr>
        <w:sz w:val="20"/>
        <w:szCs w:val="20"/>
      </w:rPr>
      <w:fldChar w:fldCharType="begin"/>
    </w:r>
    <w:r w:rsidRPr="00FB2515">
      <w:rPr>
        <w:sz w:val="20"/>
        <w:szCs w:val="20"/>
      </w:rPr>
      <w:instrText xml:space="preserve"> PAGE   \* MERGEFORMAT </w:instrText>
    </w:r>
    <w:r w:rsidRPr="00FB2515">
      <w:rPr>
        <w:sz w:val="20"/>
        <w:szCs w:val="20"/>
      </w:rPr>
      <w:fldChar w:fldCharType="separate"/>
    </w:r>
    <w:r w:rsidR="00950AB8">
      <w:rPr>
        <w:noProof/>
        <w:sz w:val="20"/>
        <w:szCs w:val="20"/>
      </w:rPr>
      <w:t>6</w:t>
    </w:r>
    <w:r w:rsidRPr="00FB251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356" w:rsidRDefault="00EF7356" w:rsidP="00037D17">
      <w:pPr>
        <w:spacing w:after="0" w:line="240" w:lineRule="auto"/>
      </w:pPr>
      <w:r>
        <w:separator/>
      </w:r>
    </w:p>
  </w:footnote>
  <w:footnote w:type="continuationSeparator" w:id="0">
    <w:p w:rsidR="00EF7356" w:rsidRDefault="00EF7356" w:rsidP="00037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19D"/>
    <w:multiLevelType w:val="hybridMultilevel"/>
    <w:tmpl w:val="FC32C4F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C566F3E"/>
    <w:multiLevelType w:val="multilevel"/>
    <w:tmpl w:val="C11C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B76DF"/>
    <w:multiLevelType w:val="multilevel"/>
    <w:tmpl w:val="480A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405A8"/>
    <w:multiLevelType w:val="multilevel"/>
    <w:tmpl w:val="544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E6895"/>
    <w:multiLevelType w:val="multilevel"/>
    <w:tmpl w:val="E95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20A75"/>
    <w:multiLevelType w:val="multilevel"/>
    <w:tmpl w:val="CBD6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F2133"/>
    <w:multiLevelType w:val="multilevel"/>
    <w:tmpl w:val="A622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46A5D"/>
    <w:multiLevelType w:val="multilevel"/>
    <w:tmpl w:val="6E60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31F14"/>
    <w:multiLevelType w:val="multilevel"/>
    <w:tmpl w:val="FC04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D7982"/>
    <w:multiLevelType w:val="multilevel"/>
    <w:tmpl w:val="7984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2D774F"/>
    <w:multiLevelType w:val="multilevel"/>
    <w:tmpl w:val="C6B0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26072E"/>
    <w:multiLevelType w:val="multilevel"/>
    <w:tmpl w:val="3CB2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B86D71"/>
    <w:multiLevelType w:val="multilevel"/>
    <w:tmpl w:val="8E96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F08DE"/>
    <w:multiLevelType w:val="multilevel"/>
    <w:tmpl w:val="CDBE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ED5589"/>
    <w:multiLevelType w:val="multilevel"/>
    <w:tmpl w:val="4208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847528"/>
    <w:multiLevelType w:val="multilevel"/>
    <w:tmpl w:val="8A40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275EB7"/>
    <w:multiLevelType w:val="multilevel"/>
    <w:tmpl w:val="DFE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434C52"/>
    <w:multiLevelType w:val="multilevel"/>
    <w:tmpl w:val="52CA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9"/>
  </w:num>
  <w:num w:numId="4">
    <w:abstractNumId w:val="1"/>
  </w:num>
  <w:num w:numId="5">
    <w:abstractNumId w:val="15"/>
  </w:num>
  <w:num w:numId="6">
    <w:abstractNumId w:val="16"/>
  </w:num>
  <w:num w:numId="7">
    <w:abstractNumId w:val="17"/>
  </w:num>
  <w:num w:numId="8">
    <w:abstractNumId w:val="14"/>
  </w:num>
  <w:num w:numId="9">
    <w:abstractNumId w:val="8"/>
  </w:num>
  <w:num w:numId="10">
    <w:abstractNumId w:val="6"/>
  </w:num>
  <w:num w:numId="11">
    <w:abstractNumId w:val="4"/>
  </w:num>
  <w:num w:numId="12">
    <w:abstractNumId w:val="7"/>
  </w:num>
  <w:num w:numId="13">
    <w:abstractNumId w:val="3"/>
  </w:num>
  <w:num w:numId="14">
    <w:abstractNumId w:val="10"/>
  </w:num>
  <w:num w:numId="15">
    <w:abstractNumId w:val="2"/>
  </w:num>
  <w:num w:numId="16">
    <w:abstractNumId w:val="5"/>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FC"/>
    <w:rsid w:val="00027997"/>
    <w:rsid w:val="00037D17"/>
    <w:rsid w:val="0004498B"/>
    <w:rsid w:val="00075E92"/>
    <w:rsid w:val="00077899"/>
    <w:rsid w:val="00093981"/>
    <w:rsid w:val="0013463A"/>
    <w:rsid w:val="001410C9"/>
    <w:rsid w:val="001778B3"/>
    <w:rsid w:val="001A653A"/>
    <w:rsid w:val="001C66C8"/>
    <w:rsid w:val="0021002D"/>
    <w:rsid w:val="00212990"/>
    <w:rsid w:val="002A54BA"/>
    <w:rsid w:val="002B4B41"/>
    <w:rsid w:val="002B6661"/>
    <w:rsid w:val="002C1289"/>
    <w:rsid w:val="00310FEA"/>
    <w:rsid w:val="00367954"/>
    <w:rsid w:val="003C7C46"/>
    <w:rsid w:val="004853FD"/>
    <w:rsid w:val="00493FBA"/>
    <w:rsid w:val="004E70B7"/>
    <w:rsid w:val="004F58EC"/>
    <w:rsid w:val="00515684"/>
    <w:rsid w:val="005159CA"/>
    <w:rsid w:val="00517D1E"/>
    <w:rsid w:val="0053451B"/>
    <w:rsid w:val="00543691"/>
    <w:rsid w:val="00585C24"/>
    <w:rsid w:val="005920AF"/>
    <w:rsid w:val="005A256E"/>
    <w:rsid w:val="00604980"/>
    <w:rsid w:val="006301CC"/>
    <w:rsid w:val="006507E5"/>
    <w:rsid w:val="006649C5"/>
    <w:rsid w:val="006C5ABD"/>
    <w:rsid w:val="00700916"/>
    <w:rsid w:val="00716163"/>
    <w:rsid w:val="008220B3"/>
    <w:rsid w:val="00854BC7"/>
    <w:rsid w:val="00860534"/>
    <w:rsid w:val="008C443C"/>
    <w:rsid w:val="00916E84"/>
    <w:rsid w:val="009509AC"/>
    <w:rsid w:val="00950AB8"/>
    <w:rsid w:val="009A30FC"/>
    <w:rsid w:val="009C734A"/>
    <w:rsid w:val="009D6919"/>
    <w:rsid w:val="00A21336"/>
    <w:rsid w:val="00A36747"/>
    <w:rsid w:val="00A844E2"/>
    <w:rsid w:val="00A95F2D"/>
    <w:rsid w:val="00AB71ED"/>
    <w:rsid w:val="00B26983"/>
    <w:rsid w:val="00B43512"/>
    <w:rsid w:val="00BD4CE6"/>
    <w:rsid w:val="00BF5CFF"/>
    <w:rsid w:val="00C052F9"/>
    <w:rsid w:val="00C219F8"/>
    <w:rsid w:val="00C311B9"/>
    <w:rsid w:val="00C3568F"/>
    <w:rsid w:val="00CC7D2F"/>
    <w:rsid w:val="00CD5250"/>
    <w:rsid w:val="00D2364F"/>
    <w:rsid w:val="00D370ED"/>
    <w:rsid w:val="00D418E0"/>
    <w:rsid w:val="00D97A6C"/>
    <w:rsid w:val="00DA4598"/>
    <w:rsid w:val="00E0450F"/>
    <w:rsid w:val="00E17A36"/>
    <w:rsid w:val="00E25E86"/>
    <w:rsid w:val="00EA709D"/>
    <w:rsid w:val="00EB7B25"/>
    <w:rsid w:val="00EC2DEF"/>
    <w:rsid w:val="00EF7356"/>
    <w:rsid w:val="00F00B60"/>
    <w:rsid w:val="00F1331C"/>
    <w:rsid w:val="00F27493"/>
    <w:rsid w:val="00F51ADF"/>
    <w:rsid w:val="00F925C1"/>
    <w:rsid w:val="00FA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2EDB0BC"/>
  <w15:docId w15:val="{5E451C93-32E1-4149-8676-D5CC7AC4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styleId="Emphasis">
    <w:name w:val="Emphasis"/>
    <w:uiPriority w:val="20"/>
    <w:qFormat/>
    <w:rPr>
      <w:i/>
      <w:iCs/>
    </w:rPr>
  </w:style>
  <w:style w:type="character" w:styleId="Strong">
    <w:name w:val="Strong"/>
    <w:uiPriority w:val="22"/>
    <w:qFormat/>
    <w:rPr>
      <w:b/>
      <w:bCs/>
    </w:rPr>
  </w:style>
  <w:style w:type="character" w:styleId="Hyperlink">
    <w:name w:val="Hyperlink"/>
    <w:uiPriority w:val="99"/>
    <w:unhideWhenUsed/>
    <w:rPr>
      <w:color w:val="0000FF"/>
      <w:u w:val="single"/>
    </w:rPr>
  </w:style>
  <w:style w:type="paragraph" w:styleId="ListParagraph">
    <w:name w:val="List Paragraph"/>
    <w:basedOn w:val="Normal"/>
    <w:qFormat/>
    <w:rsid w:val="00517D1E"/>
    <w:pPr>
      <w:ind w:left="720"/>
      <w:contextualSpacing/>
    </w:pPr>
    <w:rPr>
      <w:rFonts w:eastAsia="Times New Roman"/>
    </w:rPr>
  </w:style>
  <w:style w:type="character" w:styleId="FollowedHyperlink">
    <w:name w:val="FollowedHyperlink"/>
    <w:basedOn w:val="DefaultParagraphFont"/>
    <w:uiPriority w:val="99"/>
    <w:semiHidden/>
    <w:unhideWhenUsed/>
    <w:rsid w:val="005A256E"/>
    <w:rPr>
      <w:color w:val="800080" w:themeColor="followedHyperlink"/>
      <w:u w:val="single"/>
    </w:rPr>
  </w:style>
  <w:style w:type="character" w:styleId="UnresolvedMention">
    <w:name w:val="Unresolved Mention"/>
    <w:basedOn w:val="DefaultParagraphFont"/>
    <w:uiPriority w:val="99"/>
    <w:semiHidden/>
    <w:unhideWhenUsed/>
    <w:rsid w:val="004E7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1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working-together-to-improve-school-atten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pcc.org.uk/signsofabu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safeguard-children--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hyperlink" Target="https://www.gov.uk/government/publications/early-years-foundation-stage-framework--2"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3F8B2-4A5A-4E95-B899-5A57DB592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Fletcher</dc:creator>
  <cp:lastModifiedBy>Mrs L Campbell</cp:lastModifiedBy>
  <cp:revision>2</cp:revision>
  <cp:lastPrinted>2018-11-29T15:02:00Z</cp:lastPrinted>
  <dcterms:created xsi:type="dcterms:W3CDTF">2025-09-19T21:44:00Z</dcterms:created>
  <dcterms:modified xsi:type="dcterms:W3CDTF">2025-09-19T21:44:00Z</dcterms:modified>
</cp:coreProperties>
</file>