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59"/>
        <w:tblW w:w="0" w:type="auto"/>
        <w:tblLook w:val="04A0" w:firstRow="1" w:lastRow="0" w:firstColumn="1" w:lastColumn="0" w:noHBand="0" w:noVBand="1"/>
      </w:tblPr>
      <w:tblGrid>
        <w:gridCol w:w="7239"/>
      </w:tblGrid>
      <w:tr w:rsidR="0073111C">
        <w:trPr>
          <w:trHeight w:val="274"/>
        </w:trPr>
        <w:tc>
          <w:tcPr>
            <w:tcW w:w="7239" w:type="dxa"/>
          </w:tcPr>
          <w:p w:rsidR="0073111C" w:rsidRDefault="004F2FEF">
            <w:pPr>
              <w:pStyle w:val="Heading1"/>
              <w:ind w:left="0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 xml:space="preserve"> Prevent Duty</w:t>
            </w:r>
          </w:p>
        </w:tc>
      </w:tr>
    </w:tbl>
    <w:p w:rsidR="0073111C" w:rsidRDefault="004F2FEF">
      <w:pPr>
        <w:pStyle w:val="Heading1"/>
        <w:rPr>
          <w:rFonts w:asciiTheme="majorHAnsi" w:hAnsiTheme="majorHAnsi" w:cstheme="majorHAnsi"/>
          <w:color w:val="auto"/>
          <w:sz w:val="32"/>
          <w:szCs w:val="32"/>
        </w:rPr>
      </w:pPr>
      <w:r>
        <w:rPr>
          <w:rFonts w:asciiTheme="majorHAnsi" w:hAnsiTheme="majorHAnsi" w:cstheme="majorHAnsi"/>
          <w:color w:val="auto"/>
          <w:sz w:val="32"/>
          <w:szCs w:val="32"/>
        </w:rPr>
        <w:t>Risk Assessment</w:t>
      </w:r>
    </w:p>
    <w:p w:rsidR="0073111C" w:rsidRDefault="004F2FEF">
      <w:pPr>
        <w:pStyle w:val="Heading2"/>
        <w:spacing w:before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Assessment carried out by: </w:t>
      </w:r>
      <w:r>
        <w:rPr>
          <w:rFonts w:asciiTheme="majorHAnsi" w:hAnsiTheme="majorHAnsi" w:cstheme="majorHAnsi"/>
          <w:sz w:val="22"/>
          <w:szCs w:val="22"/>
        </w:rPr>
        <w:tab/>
      </w:r>
      <w:r w:rsidR="00867F75">
        <w:rPr>
          <w:rFonts w:asciiTheme="majorHAnsi" w:hAnsiTheme="majorHAnsi" w:cstheme="majorHAnsi"/>
          <w:sz w:val="22"/>
          <w:szCs w:val="22"/>
        </w:rPr>
        <w:t>Serena Smith – Compliance Officer</w:t>
      </w:r>
    </w:p>
    <w:p w:rsidR="0073111C" w:rsidRDefault="004F2FEF">
      <w:pPr>
        <w:pStyle w:val="Heading2"/>
        <w:spacing w:before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22"/>
          <w:szCs w:val="22"/>
        </w:rPr>
        <w:t>Assessment approved by: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Louise Campbell </w:t>
      </w:r>
      <w:r w:rsidR="00867F75">
        <w:rPr>
          <w:rFonts w:asciiTheme="majorHAnsi" w:hAnsiTheme="majorHAnsi" w:cstheme="majorHAnsi"/>
          <w:sz w:val="22"/>
          <w:szCs w:val="22"/>
        </w:rPr>
        <w:t>– Head Teacher</w:t>
      </w:r>
    </w:p>
    <w:p w:rsidR="0073111C" w:rsidRDefault="004F2FEF">
      <w:pPr>
        <w:pStyle w:val="Heading2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22"/>
          <w:szCs w:val="22"/>
        </w:rPr>
        <w:t xml:space="preserve">Date of assessment: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867F75">
        <w:rPr>
          <w:rFonts w:asciiTheme="majorHAnsi" w:hAnsiTheme="majorHAnsi" w:cstheme="majorHAnsi"/>
          <w:sz w:val="22"/>
          <w:szCs w:val="22"/>
        </w:rPr>
        <w:t>20 October 2025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Date </w:t>
      </w:r>
      <w:r w:rsidR="00627A9B">
        <w:rPr>
          <w:rFonts w:asciiTheme="majorHAnsi" w:hAnsiTheme="majorHAnsi" w:cstheme="majorHAnsi"/>
          <w:sz w:val="22"/>
          <w:szCs w:val="22"/>
        </w:rPr>
        <w:t>of next review:</w:t>
      </w:r>
      <w:r w:rsidR="00650727">
        <w:rPr>
          <w:rFonts w:asciiTheme="majorHAnsi" w:hAnsiTheme="majorHAnsi" w:cstheme="majorHAnsi"/>
          <w:sz w:val="22"/>
          <w:szCs w:val="22"/>
        </w:rPr>
        <w:t xml:space="preserve"> </w:t>
      </w:r>
      <w:r w:rsidR="00867F75">
        <w:rPr>
          <w:rFonts w:asciiTheme="majorHAnsi" w:hAnsiTheme="majorHAnsi" w:cstheme="majorHAnsi"/>
          <w:sz w:val="22"/>
          <w:szCs w:val="22"/>
        </w:rPr>
        <w:t>October 2026</w:t>
      </w:r>
    </w:p>
    <w:tbl>
      <w:tblPr>
        <w:tblStyle w:val="TableGrid"/>
        <w:tblW w:w="15339" w:type="dxa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771"/>
        <w:gridCol w:w="1255"/>
        <w:gridCol w:w="3382"/>
        <w:gridCol w:w="3045"/>
        <w:gridCol w:w="1127"/>
        <w:gridCol w:w="1539"/>
        <w:gridCol w:w="1820"/>
        <w:gridCol w:w="1400"/>
      </w:tblGrid>
      <w:tr w:rsidR="0073111C">
        <w:trPr>
          <w:tblHeader/>
        </w:trPr>
        <w:tc>
          <w:tcPr>
            <w:tcW w:w="1771" w:type="dxa"/>
            <w:shd w:val="clear" w:color="auto" w:fill="DAA600"/>
          </w:tcPr>
          <w:p w:rsidR="0073111C" w:rsidRDefault="004F2FEF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What are the hazards?</w:t>
            </w:r>
          </w:p>
        </w:tc>
        <w:tc>
          <w:tcPr>
            <w:tcW w:w="1255" w:type="dxa"/>
            <w:shd w:val="clear" w:color="auto" w:fill="DAA600"/>
          </w:tcPr>
          <w:p w:rsidR="0073111C" w:rsidRDefault="004F2FEF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Who might be harmed and how?</w:t>
            </w:r>
          </w:p>
        </w:tc>
        <w:tc>
          <w:tcPr>
            <w:tcW w:w="3382" w:type="dxa"/>
            <w:shd w:val="clear" w:color="auto" w:fill="DAA600"/>
          </w:tcPr>
          <w:p w:rsidR="0073111C" w:rsidRDefault="004F2FEF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What are you already doing to control the risks?</w:t>
            </w:r>
          </w:p>
        </w:tc>
        <w:tc>
          <w:tcPr>
            <w:tcW w:w="3045" w:type="dxa"/>
            <w:shd w:val="clear" w:color="auto" w:fill="DAA600"/>
          </w:tcPr>
          <w:p w:rsidR="0073111C" w:rsidRDefault="004F2FEF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Further control measures required if any?</w:t>
            </w:r>
          </w:p>
        </w:tc>
        <w:tc>
          <w:tcPr>
            <w:tcW w:w="1127" w:type="dxa"/>
            <w:shd w:val="clear" w:color="auto" w:fill="DAA600"/>
          </w:tcPr>
          <w:p w:rsidR="0073111C" w:rsidRDefault="004F2FEF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Action by whom?</w:t>
            </w:r>
          </w:p>
        </w:tc>
        <w:tc>
          <w:tcPr>
            <w:tcW w:w="1539" w:type="dxa"/>
            <w:shd w:val="clear" w:color="auto" w:fill="DAA600"/>
          </w:tcPr>
          <w:p w:rsidR="0073111C" w:rsidRDefault="004F2FEF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When is the action needed by?</w:t>
            </w:r>
          </w:p>
        </w:tc>
        <w:tc>
          <w:tcPr>
            <w:tcW w:w="1820" w:type="dxa"/>
            <w:shd w:val="clear" w:color="auto" w:fill="DAA600"/>
          </w:tcPr>
          <w:p w:rsidR="0073111C" w:rsidRDefault="004F2FEF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Date complete</w:t>
            </w:r>
          </w:p>
          <w:p w:rsidR="0073111C" w:rsidRDefault="004F2FEF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</w:t>
            </w:r>
          </w:p>
          <w:p w:rsidR="0073111C" w:rsidRDefault="0073111C">
            <w:pPr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1400" w:type="dxa"/>
            <w:shd w:val="clear" w:color="auto" w:fill="DAA600"/>
          </w:tcPr>
          <w:p w:rsidR="0073111C" w:rsidRDefault="004F2FEF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Risk Rating H/M/L</w:t>
            </w:r>
          </w:p>
        </w:tc>
      </w:tr>
      <w:tr w:rsidR="0073111C">
        <w:tc>
          <w:tcPr>
            <w:tcW w:w="1771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Leadership: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Lack of understanding of the Prevent Duty by Governors SMT and Staff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55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Pupils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Staff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Parents</w:t>
            </w:r>
          </w:p>
        </w:tc>
        <w:tc>
          <w:tcPr>
            <w:tcW w:w="3382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Regular inset training for staff usually in September each year and annual online training via Educare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SMT hold regular meetings to discuss regulatory requirements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SMT carry out a ISSR review at least every 6 months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DSL keeps training up-to-date in line with the latest KCSIE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Policies updated when necessary in line with updated legislation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Safeguarding an agenda item at each meeting of the governors</w:t>
            </w:r>
            <w:r w:rsidR="0098011E">
              <w:rPr>
                <w:rFonts w:asciiTheme="majorHAnsi" w:hAnsiTheme="majorHAnsi" w:cstheme="majorHAnsi"/>
                <w:sz w:val="18"/>
                <w:szCs w:val="18"/>
              </w:rPr>
              <w:t xml:space="preserve"> and SMT meetings</w:t>
            </w: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8767F4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Compliance Officer</w:t>
            </w:r>
            <w:r w:rsidR="004F2FEF">
              <w:rPr>
                <w:rFonts w:asciiTheme="majorHAnsi" w:hAnsiTheme="majorHAnsi" w:cstheme="majorHAnsi"/>
                <w:sz w:val="18"/>
                <w:szCs w:val="18"/>
              </w:rPr>
              <w:t xml:space="preserve"> informs SMT of updates from the ISI regarding regulatory change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 w:rsidP="00627A9B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SMT undertake online Prevent Duty training with Educare and also access Channel awareness training</w:t>
            </w:r>
          </w:p>
        </w:tc>
        <w:tc>
          <w:tcPr>
            <w:tcW w:w="3045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 w:rsidP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7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9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20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0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Low</w:t>
            </w:r>
          </w:p>
        </w:tc>
      </w:tr>
      <w:tr w:rsidR="0073111C">
        <w:tc>
          <w:tcPr>
            <w:tcW w:w="1771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Staff Training: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Lack of understanding of vulnerable children being drawn into terrorism</w:t>
            </w:r>
          </w:p>
        </w:tc>
        <w:tc>
          <w:tcPr>
            <w:tcW w:w="1255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Pupils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Staff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Parents</w:t>
            </w:r>
          </w:p>
        </w:tc>
        <w:tc>
          <w:tcPr>
            <w:tcW w:w="3382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British values interwoven within the curriculum as a whole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Educare training – Prevent Duty, etc.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Schools safeguarding procedures are robust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See also: NDPS Safeguarding Policy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45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7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9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20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0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Low</w:t>
            </w:r>
          </w:p>
        </w:tc>
      </w:tr>
      <w:tr w:rsidR="0073111C">
        <w:tc>
          <w:tcPr>
            <w:tcW w:w="1771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Welfare, Pastoral &amp; Chaplaincy support: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Lack of support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Pupils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Staff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Parents </w:t>
            </w:r>
          </w:p>
        </w:tc>
        <w:tc>
          <w:tcPr>
            <w:tcW w:w="3382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The vice-chair of governors is the school chaplain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627A9B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The DSL is the </w:t>
            </w:r>
            <w:r w:rsidR="006D0DC2">
              <w:rPr>
                <w:rFonts w:asciiTheme="majorHAnsi" w:hAnsiTheme="majorHAnsi" w:cstheme="majorHAnsi"/>
                <w:sz w:val="18"/>
                <w:szCs w:val="18"/>
              </w:rPr>
              <w:t>Head Teacher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for Pastoral Care</w:t>
            </w:r>
          </w:p>
          <w:p w:rsidR="00627A9B" w:rsidRDefault="00627A9B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627A9B" w:rsidRDefault="00627A9B" w:rsidP="00627A9B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0E4B58">
              <w:rPr>
                <w:rFonts w:asciiTheme="majorHAnsi" w:hAnsiTheme="majorHAnsi" w:cstheme="majorHAnsi"/>
                <w:sz w:val="18"/>
                <w:szCs w:val="18"/>
              </w:rPr>
              <w:t>SMT promote an open door policy for staff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Robust equality policy in place</w:t>
            </w:r>
          </w:p>
          <w:p w:rsidR="00C11844" w:rsidRDefault="00C11844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C11844" w:rsidRDefault="00C11844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Named governor for Safeguarding meets regularly with DSL to discuss school safeguarding and welfare.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See also: NDPS Safeguarding Policy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45" w:type="dxa"/>
          </w:tcPr>
          <w:p w:rsidR="0073111C" w:rsidRDefault="0073111C" w:rsidP="00627A9B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7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9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20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0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Low</w:t>
            </w:r>
          </w:p>
        </w:tc>
      </w:tr>
      <w:tr w:rsidR="0073111C">
        <w:tc>
          <w:tcPr>
            <w:tcW w:w="1771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Speakers and Events: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Risk this poses</w:t>
            </w:r>
          </w:p>
        </w:tc>
        <w:tc>
          <w:tcPr>
            <w:tcW w:w="1255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Pupils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Staff 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Parents </w:t>
            </w:r>
          </w:p>
        </w:tc>
        <w:tc>
          <w:tcPr>
            <w:tcW w:w="3382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Speakers are only allowed in school following a direct invitation from the school to aid learning and development in line with the school’s mission statement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 risk register is in place for visiting speakers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The school does not sponsor outside events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45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7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9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20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0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Low</w:t>
            </w:r>
          </w:p>
        </w:tc>
      </w:tr>
      <w:tr w:rsidR="0073111C">
        <w:tc>
          <w:tcPr>
            <w:tcW w:w="1771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Online Safety: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Accessing inappropriate content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55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Pupils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Staff </w:t>
            </w:r>
          </w:p>
        </w:tc>
        <w:tc>
          <w:tcPr>
            <w:tcW w:w="3382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The school has a firewall / security system in place which prevents children from accessing inappropriate websites and material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School has a robust mobile phone policy in place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Parents made aware of how to keep their children safe online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Online safety as part of the curriculum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Internet safety days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See also: NDPS E-Safety policy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See also: NDPS Mobile Phone policy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45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7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9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20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0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Low</w:t>
            </w:r>
          </w:p>
        </w:tc>
      </w:tr>
      <w:tr w:rsidR="0073111C">
        <w:tc>
          <w:tcPr>
            <w:tcW w:w="1771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Lack of prayer and faith facilities and exclusion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55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Staff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Pupils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Parents</w:t>
            </w:r>
          </w:p>
        </w:tc>
        <w:tc>
          <w:tcPr>
            <w:tcW w:w="3382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As a Catholic school we have regular assemblies which include prayer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Mass takes place at school </w:t>
            </w:r>
            <w:r w:rsidR="00C11844">
              <w:rPr>
                <w:rFonts w:asciiTheme="majorHAnsi" w:hAnsiTheme="majorHAnsi" w:cstheme="majorHAnsi"/>
                <w:sz w:val="18"/>
                <w:szCs w:val="18"/>
              </w:rPr>
              <w:t>termly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Close links with the Catholic Church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All faiths respected and a child would not be excluded based on faith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45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7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9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20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0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Low</w:t>
            </w:r>
          </w:p>
        </w:tc>
      </w:tr>
      <w:tr w:rsidR="0073111C">
        <w:tc>
          <w:tcPr>
            <w:tcW w:w="1771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School Security: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Unauthorised access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55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Pupils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Staff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Parents</w:t>
            </w:r>
          </w:p>
        </w:tc>
        <w:tc>
          <w:tcPr>
            <w:tcW w:w="3382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Robust security arrangements in place – external doors and gate</w:t>
            </w:r>
            <w:r w:rsidR="0098011E">
              <w:rPr>
                <w:rFonts w:asciiTheme="majorHAnsi" w:hAnsiTheme="majorHAnsi" w:cstheme="majorHAnsi"/>
                <w:sz w:val="18"/>
                <w:szCs w:val="18"/>
              </w:rPr>
              <w:t>s locked between 9:15am and 3:00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pm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Security doors</w:t>
            </w:r>
            <w:r w:rsidR="00627A9B">
              <w:rPr>
                <w:rFonts w:asciiTheme="majorHAnsi" w:hAnsiTheme="majorHAnsi" w:cstheme="majorHAnsi"/>
                <w:sz w:val="18"/>
                <w:szCs w:val="18"/>
              </w:rPr>
              <w:t xml:space="preserve"> with key pad entry 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98011E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Visitor signing in via iPad containing safeguarding information </w:t>
            </w:r>
            <w:r w:rsidR="004F2FEF">
              <w:rPr>
                <w:rFonts w:asciiTheme="majorHAnsi" w:hAnsiTheme="majorHAnsi" w:cstheme="majorHAnsi"/>
                <w:sz w:val="18"/>
                <w:szCs w:val="18"/>
              </w:rPr>
              <w:t>and badges</w:t>
            </w:r>
          </w:p>
          <w:p w:rsidR="0073111C" w:rsidRDefault="00627A9B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Signing in updated to electronic signing in.  Includes Safeguarding information.</w:t>
            </w: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Vetting procedures in place for students and volunteers wishing to work in the school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See also: NDPS Health &amp; Safety policy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See also: NDPS Safeguarding policy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See also: Visitors Safeguarding Leaflet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See also: NDPS Critical Incident &amp; Lockdown policy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45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8011E" w:rsidRDefault="0098011E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7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9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20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0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Low</w:t>
            </w:r>
          </w:p>
        </w:tc>
      </w:tr>
      <w:tr w:rsidR="0073111C">
        <w:tc>
          <w:tcPr>
            <w:tcW w:w="1771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Safeguarding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Pupils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Staff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Parents</w:t>
            </w:r>
          </w:p>
        </w:tc>
        <w:tc>
          <w:tcPr>
            <w:tcW w:w="3382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“Prevent Duty” reference in Safeguarding policy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On-going training received by all staff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DSLs receive training every two years and also trained in “Multi-Agency” and the “Family Support Process”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Educare online training available to all staff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Aware of “Channel” as a recognised pathway and threshold for referral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Safeguarding training at staff inset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Safeguarding an agenda item at each meeting of the governors</w:t>
            </w:r>
            <w:r w:rsidR="0098011E">
              <w:rPr>
                <w:rFonts w:asciiTheme="majorHAnsi" w:hAnsiTheme="majorHAnsi" w:cstheme="majorHAnsi"/>
                <w:sz w:val="18"/>
                <w:szCs w:val="18"/>
              </w:rPr>
              <w:t xml:space="preserve"> and SMT meetings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See also: NDPS Safeguarding policy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45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7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9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20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0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Low</w:t>
            </w:r>
          </w:p>
        </w:tc>
      </w:tr>
      <w:tr w:rsidR="0073111C">
        <w:tc>
          <w:tcPr>
            <w:tcW w:w="1771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Lack of communication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Pupils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Staff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Parents</w:t>
            </w:r>
          </w:p>
        </w:tc>
        <w:tc>
          <w:tcPr>
            <w:tcW w:w="3382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Staff – regular staff and SMT meetings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Pupils – educated in line with the school’s mission statement to include British values and embracing people from all faiths and cultures celebrating differences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Regular school newsletters, school information pack for new starters to include mission statement and ethos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Open door policy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Safeguarding an agenda item at each meeting of the governors and SMT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45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7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9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20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0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Low</w:t>
            </w:r>
          </w:p>
        </w:tc>
      </w:tr>
      <w:tr w:rsidR="0073111C">
        <w:tc>
          <w:tcPr>
            <w:tcW w:w="1771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Critical Incident</w:t>
            </w:r>
          </w:p>
        </w:tc>
        <w:tc>
          <w:tcPr>
            <w:tcW w:w="1255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Pupils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Staff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Parents </w:t>
            </w:r>
          </w:p>
        </w:tc>
        <w:tc>
          <w:tcPr>
            <w:tcW w:w="3382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School has a robust Critical Incident and Lockdown policy 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Speak with Head</w:t>
            </w:r>
            <w:r w:rsidR="00C11844">
              <w:rPr>
                <w:rFonts w:asciiTheme="majorHAnsi" w:hAnsiTheme="majorHAnsi" w:cstheme="majorHAnsi"/>
                <w:sz w:val="18"/>
                <w:szCs w:val="18"/>
              </w:rPr>
              <w:t xml:space="preserve"> Teacher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or other member of the SMT in charge should a terrorist incident occur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Prevent concerns helpline: 020 7340 7264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E: </w:t>
            </w:r>
            <w:hyperlink r:id="rId7" w:history="1">
              <w:r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counter.extremism@educationgsi.gov.uk</w:t>
              </w:r>
            </w:hyperlink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45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7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9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20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0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Low </w:t>
            </w:r>
          </w:p>
        </w:tc>
      </w:tr>
      <w:tr w:rsidR="0073111C">
        <w:tc>
          <w:tcPr>
            <w:tcW w:w="1771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Suitability of staff</w:t>
            </w:r>
          </w:p>
        </w:tc>
        <w:tc>
          <w:tcPr>
            <w:tcW w:w="1255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Pupils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Staff</w:t>
            </w:r>
          </w:p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Parents</w:t>
            </w:r>
          </w:p>
        </w:tc>
        <w:tc>
          <w:tcPr>
            <w:tcW w:w="3382" w:type="dxa"/>
          </w:tcPr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See: NDPS Safer Recruitment policy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111C" w:rsidRDefault="004F2FEF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Robust induction process in place to include the NDPS safeguarding policy and this risk assessment</w:t>
            </w:r>
          </w:p>
          <w:p w:rsidR="0073111C" w:rsidRDefault="0073111C">
            <w:pPr>
              <w:spacing w:after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45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7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9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20" w:type="dxa"/>
          </w:tcPr>
          <w:p w:rsidR="0073111C" w:rsidRDefault="0073111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0" w:type="dxa"/>
          </w:tcPr>
          <w:p w:rsidR="0073111C" w:rsidRDefault="004F2FE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Low</w:t>
            </w:r>
          </w:p>
        </w:tc>
      </w:tr>
    </w:tbl>
    <w:p w:rsidR="0073111C" w:rsidRDefault="0073111C">
      <w:pPr>
        <w:rPr>
          <w:rFonts w:asciiTheme="majorHAnsi" w:hAnsiTheme="majorHAnsi" w:cstheme="majorHAnsi"/>
          <w:sz w:val="18"/>
          <w:szCs w:val="18"/>
        </w:rPr>
      </w:pPr>
    </w:p>
    <w:p w:rsidR="0073111C" w:rsidRDefault="004F2FEF">
      <w:r>
        <w:br w:type="page"/>
      </w:r>
    </w:p>
    <w:p w:rsidR="0073111C" w:rsidRDefault="0073111C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128"/>
      </w:tblGrid>
      <w:tr w:rsidR="0073111C">
        <w:tc>
          <w:tcPr>
            <w:tcW w:w="1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1C" w:rsidRDefault="004F2FEF">
            <w:pPr>
              <w:ind w:left="0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Brought to the Attention of:</w:t>
            </w:r>
          </w:p>
        </w:tc>
      </w:tr>
      <w:tr w:rsidR="0073111C">
        <w:tc>
          <w:tcPr>
            <w:tcW w:w="1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1C" w:rsidRDefault="004F2FEF">
            <w:pPr>
              <w:ind w:left="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Senior Management Team</w:t>
            </w:r>
          </w:p>
          <w:p w:rsidR="0073111C" w:rsidRDefault="0073111C">
            <w:pPr>
              <w:ind w:left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73111C">
        <w:tc>
          <w:tcPr>
            <w:tcW w:w="1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1C" w:rsidRDefault="004F2FEF">
            <w:pPr>
              <w:ind w:left="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Governing Body</w:t>
            </w:r>
          </w:p>
          <w:p w:rsidR="0073111C" w:rsidRDefault="0073111C">
            <w:pPr>
              <w:ind w:left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73111C">
        <w:tc>
          <w:tcPr>
            <w:tcW w:w="1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1C" w:rsidRDefault="004F2FEF">
            <w:pPr>
              <w:ind w:left="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All NDPS Staff</w:t>
            </w:r>
          </w:p>
          <w:p w:rsidR="0073111C" w:rsidRDefault="0073111C">
            <w:pPr>
              <w:ind w:left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73111C">
        <w:tc>
          <w:tcPr>
            <w:tcW w:w="1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1C" w:rsidRDefault="004F2FEF">
            <w:pPr>
              <w:ind w:left="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Further comments or observations:</w:t>
            </w:r>
          </w:p>
          <w:p w:rsidR="0073111C" w:rsidRDefault="0073111C">
            <w:pPr>
              <w:ind w:left="0"/>
              <w:rPr>
                <w:rFonts w:asciiTheme="majorHAnsi" w:hAnsiTheme="majorHAnsi" w:cstheme="majorHAnsi"/>
                <w:szCs w:val="22"/>
              </w:rPr>
            </w:pPr>
          </w:p>
          <w:p w:rsidR="0073111C" w:rsidRDefault="0073111C">
            <w:pPr>
              <w:ind w:left="0"/>
              <w:rPr>
                <w:rFonts w:asciiTheme="majorHAnsi" w:hAnsiTheme="majorHAnsi" w:cstheme="majorHAnsi"/>
                <w:szCs w:val="22"/>
              </w:rPr>
            </w:pPr>
          </w:p>
          <w:p w:rsidR="0073111C" w:rsidRDefault="0073111C">
            <w:pPr>
              <w:ind w:left="0"/>
              <w:rPr>
                <w:rFonts w:asciiTheme="majorHAnsi" w:hAnsiTheme="majorHAnsi" w:cstheme="majorHAnsi"/>
                <w:szCs w:val="22"/>
              </w:rPr>
            </w:pPr>
          </w:p>
          <w:p w:rsidR="0073111C" w:rsidRDefault="0073111C">
            <w:pPr>
              <w:ind w:left="0"/>
              <w:rPr>
                <w:rFonts w:asciiTheme="majorHAnsi" w:hAnsiTheme="majorHAnsi" w:cstheme="majorHAnsi"/>
                <w:szCs w:val="22"/>
              </w:rPr>
            </w:pPr>
          </w:p>
          <w:p w:rsidR="0073111C" w:rsidRDefault="0073111C">
            <w:pPr>
              <w:ind w:left="0"/>
              <w:rPr>
                <w:rFonts w:asciiTheme="majorHAnsi" w:hAnsiTheme="majorHAnsi" w:cstheme="majorHAnsi"/>
                <w:szCs w:val="22"/>
              </w:rPr>
            </w:pPr>
          </w:p>
          <w:p w:rsidR="0073111C" w:rsidRDefault="0073111C">
            <w:pPr>
              <w:ind w:left="0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:rsidR="0073111C" w:rsidRDefault="0073111C">
      <w:pPr>
        <w:rPr>
          <w:rFonts w:asciiTheme="majorHAnsi" w:hAnsiTheme="majorHAnsi" w:cstheme="majorHAnsi"/>
          <w:sz w:val="18"/>
          <w:szCs w:val="18"/>
        </w:rPr>
      </w:pPr>
    </w:p>
    <w:sectPr w:rsidR="0073111C">
      <w:headerReference w:type="default" r:id="rId8"/>
      <w:pgSz w:w="16840" w:h="11900" w:orient="landscape"/>
      <w:pgMar w:top="1134" w:right="851" w:bottom="113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11C" w:rsidRDefault="004F2FEF">
      <w:r>
        <w:separator/>
      </w:r>
    </w:p>
  </w:endnote>
  <w:endnote w:type="continuationSeparator" w:id="0">
    <w:p w:rsidR="0073111C" w:rsidRDefault="004F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11C" w:rsidRDefault="004F2FEF">
      <w:r>
        <w:separator/>
      </w:r>
    </w:p>
  </w:footnote>
  <w:footnote w:type="continuationSeparator" w:id="0">
    <w:p w:rsidR="0073111C" w:rsidRDefault="004F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60" w:type="pct"/>
      <w:tblInd w:w="-147" w:type="dxa"/>
      <w:tblLook w:val="04A0" w:firstRow="1" w:lastRow="0" w:firstColumn="1" w:lastColumn="0" w:noHBand="0" w:noVBand="1"/>
    </w:tblPr>
    <w:tblGrid>
      <w:gridCol w:w="15310"/>
    </w:tblGrid>
    <w:tr w:rsidR="0073111C">
      <w:trPr>
        <w:trHeight w:val="1833"/>
      </w:trPr>
      <w:tc>
        <w:tcPr>
          <w:tcW w:w="5000" w:type="pct"/>
        </w:tcPr>
        <w:p w:rsidR="0073111C" w:rsidRDefault="004F2FEF">
          <w:pPr>
            <w:ind w:left="360"/>
            <w:jc w:val="right"/>
            <w:rPr>
              <w:rFonts w:ascii="Calibri" w:hAnsi="Calibri" w:cs="Calibri"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44450</wp:posOffset>
                </wp:positionH>
                <wp:positionV relativeFrom="paragraph">
                  <wp:posOffset>78105</wp:posOffset>
                </wp:positionV>
                <wp:extent cx="4152900" cy="981075"/>
                <wp:effectExtent l="0" t="0" r="0" b="9525"/>
                <wp:wrapTight wrapText="bothSides">
                  <wp:wrapPolygon edited="0">
                    <wp:start x="0" y="0"/>
                    <wp:lineTo x="0" y="21390"/>
                    <wp:lineTo x="21501" y="21390"/>
                    <wp:lineTo x="21501" y="0"/>
                    <wp:lineTo x="0" y="0"/>
                  </wp:wrapPolygon>
                </wp:wrapTight>
                <wp:docPr id="1" name="Picture 1" descr="Notre-Dame-land-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tre-Dame-land-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hAnsi="Calibri" w:cs="Calibri"/>
              <w:sz w:val="20"/>
              <w:szCs w:val="20"/>
            </w:rPr>
            <w:t>147 DEREHAM ROAD, NORWICH, NR2 3TA</w:t>
          </w:r>
        </w:p>
        <w:p w:rsidR="0073111C" w:rsidRDefault="004F2FEF">
          <w:pPr>
            <w:tabs>
              <w:tab w:val="left" w:pos="915"/>
              <w:tab w:val="center" w:pos="5130"/>
            </w:tabs>
            <w:jc w:val="right"/>
            <w:outlineLvl w:val="0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TEL: 01603 625593</w:t>
          </w:r>
        </w:p>
        <w:p w:rsidR="0073111C" w:rsidRDefault="00C11844">
          <w:pPr>
            <w:ind w:left="360"/>
            <w:jc w:val="right"/>
            <w:outlineLvl w:val="0"/>
            <w:rPr>
              <w:rFonts w:ascii="Calibri" w:hAnsi="Calibri" w:cs="Calibri"/>
              <w:sz w:val="20"/>
              <w:szCs w:val="20"/>
            </w:rPr>
          </w:pPr>
          <w:hyperlink r:id="rId2" w:history="1">
            <w:r w:rsidR="004F2FEF">
              <w:rPr>
                <w:rStyle w:val="Hyperlink"/>
                <w:rFonts w:ascii="Calibri" w:hAnsi="Calibri" w:cs="Calibri"/>
                <w:sz w:val="20"/>
                <w:szCs w:val="20"/>
              </w:rPr>
              <w:t>bursar@notredameprepschool.co.uk</w:t>
            </w:r>
          </w:hyperlink>
        </w:p>
        <w:p w:rsidR="0073111C" w:rsidRDefault="004F2FEF">
          <w:pPr>
            <w:ind w:left="360"/>
            <w:jc w:val="right"/>
            <w:outlineLvl w:val="0"/>
            <w:rPr>
              <w:rFonts w:ascii="Calibri" w:hAnsi="Calibri" w:cs="Calibri"/>
              <w:color w:val="003300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www.notredameprepschool.co.uk</w:t>
          </w:r>
        </w:p>
        <w:p w:rsidR="0073111C" w:rsidRDefault="004F2FEF">
          <w:pPr>
            <w:ind w:left="360"/>
            <w:jc w:val="right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H</w:t>
          </w:r>
          <w:r w:rsidR="00867F75">
            <w:rPr>
              <w:rFonts w:ascii="Calibri" w:hAnsi="Calibri" w:cs="Calibri"/>
              <w:sz w:val="20"/>
              <w:szCs w:val="20"/>
            </w:rPr>
            <w:t>ead Teacher</w:t>
          </w:r>
          <w:r>
            <w:rPr>
              <w:rFonts w:ascii="Calibri" w:hAnsi="Calibri" w:cs="Calibri"/>
              <w:sz w:val="20"/>
              <w:szCs w:val="20"/>
            </w:rPr>
            <w:t xml:space="preserve">: </w:t>
          </w:r>
          <w:r w:rsidR="00867F75">
            <w:rPr>
              <w:rFonts w:ascii="Calibri" w:hAnsi="Calibri" w:cs="Calibri"/>
              <w:sz w:val="20"/>
              <w:szCs w:val="20"/>
            </w:rPr>
            <w:t>Mrs L Campbell EdD PGCE</w:t>
          </w:r>
        </w:p>
        <w:p w:rsidR="00867F75" w:rsidRDefault="00867F75">
          <w:pPr>
            <w:ind w:left="360"/>
            <w:jc w:val="right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Head Teacher: Mrs K Laudan BA (Hons) PGCE</w:t>
          </w:r>
        </w:p>
      </w:tc>
    </w:tr>
  </w:tbl>
  <w:p w:rsidR="0073111C" w:rsidRDefault="0073111C">
    <w:pPr>
      <w:spacing w:after="0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1C"/>
    <w:rsid w:val="000E4B58"/>
    <w:rsid w:val="00111294"/>
    <w:rsid w:val="00166A76"/>
    <w:rsid w:val="002216B5"/>
    <w:rsid w:val="003D00BA"/>
    <w:rsid w:val="004F2FEF"/>
    <w:rsid w:val="005B07A3"/>
    <w:rsid w:val="00627A9B"/>
    <w:rsid w:val="00650727"/>
    <w:rsid w:val="0069179B"/>
    <w:rsid w:val="006D0DC2"/>
    <w:rsid w:val="0073111C"/>
    <w:rsid w:val="00867F75"/>
    <w:rsid w:val="008767F4"/>
    <w:rsid w:val="00891B50"/>
    <w:rsid w:val="0098011E"/>
    <w:rsid w:val="00C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0525F86B"/>
  <w14:defaultImageDpi w14:val="300"/>
  <w15:docId w15:val="{8E3F8D2A-1661-45F4-9FD6-4DFE55A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Helvetica" w:hAnsi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unter.extremism@educationgsi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ursar@notredameprepschool.co.u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166C2C-4EBE-4799-82F9-642CE49C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40</TotalTime>
  <Pages>8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Siddle</dc:creator>
  <cp:keywords/>
  <dc:description/>
  <cp:lastModifiedBy>Serena Smith</cp:lastModifiedBy>
  <cp:revision>5</cp:revision>
  <cp:lastPrinted>2020-03-05T12:29:00Z</cp:lastPrinted>
  <dcterms:created xsi:type="dcterms:W3CDTF">2025-10-20T11:58:00Z</dcterms:created>
  <dcterms:modified xsi:type="dcterms:W3CDTF">2025-10-20T12:37:00Z</dcterms:modified>
</cp:coreProperties>
</file>