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94D4" w14:textId="6438DCAA" w:rsidR="00170A9F" w:rsidRPr="00170A9F" w:rsidRDefault="00170A9F" w:rsidP="00170A9F">
      <w:pPr>
        <w:widowControl w:val="0"/>
        <w:tabs>
          <w:tab w:val="left" w:pos="311"/>
        </w:tabs>
        <w:spacing w:after="60" w:line="201" w:lineRule="auto"/>
        <w:rPr>
          <w:rFonts w:ascii="Accord SF" w:eastAsia="Times New Roman" w:hAnsi="Accord SF" w:cs="Times New Roman"/>
          <w:caps/>
          <w:color w:val="698A90"/>
          <w:kern w:val="28"/>
          <w:sz w:val="48"/>
          <w:szCs w:val="48"/>
          <w14:ligatures w14:val="none"/>
          <w14:cntxtAlts/>
        </w:rPr>
      </w:pPr>
      <w:r w:rsidRPr="00170A9F">
        <w:rPr>
          <w:rFonts w:ascii="Accord SF" w:eastAsia="Times New Roman" w:hAnsi="Accord SF" w:cs="Times New Roman"/>
          <w:caps/>
          <w:color w:val="698A90"/>
          <w:kern w:val="28"/>
          <w:sz w:val="48"/>
          <w:szCs w:val="48"/>
          <w14:ligatures w14:val="none"/>
          <w14:cntxtAlts/>
        </w:rPr>
        <w:t>Christ’s mission appeal 202</w:t>
      </w:r>
      <w:r w:rsidR="00F03F26">
        <w:rPr>
          <w:rFonts w:ascii="Accord SF" w:eastAsia="Times New Roman" w:hAnsi="Accord SF" w:cs="Times New Roman"/>
          <w:caps/>
          <w:color w:val="698A90"/>
          <w:kern w:val="28"/>
          <w:sz w:val="48"/>
          <w:szCs w:val="48"/>
          <w14:ligatures w14:val="none"/>
          <w14:cntxtAlts/>
        </w:rPr>
        <w:t>5</w:t>
      </w:r>
    </w:p>
    <w:p w14:paraId="30596388" w14:textId="77777777" w:rsidR="00170A9F" w:rsidRPr="00170A9F" w:rsidRDefault="00170A9F" w:rsidP="00170A9F">
      <w:pPr>
        <w:spacing w:after="0" w:line="225" w:lineRule="auto"/>
        <w:rPr>
          <w:rFonts w:ascii="Montserrat ExtraBold" w:eastAsia="Times New Roman" w:hAnsi="Montserrat ExtraBold" w:cs="Times New Roman"/>
          <w:caps/>
          <w:color w:val="DB7C62"/>
          <w:kern w:val="28"/>
          <w:sz w:val="36"/>
          <w:szCs w:val="36"/>
          <w14:ligatures w14:val="none"/>
          <w14:cntxtAlts/>
        </w:rPr>
      </w:pPr>
      <w:r w:rsidRPr="00170A9F">
        <w:rPr>
          <w:rFonts w:ascii="Montserrat ExtraBold" w:eastAsia="Times New Roman" w:hAnsi="Montserrat ExtraBold" w:cs="Times New Roman"/>
          <w:caps/>
          <w:color w:val="DB7C62"/>
          <w:kern w:val="28"/>
          <w:sz w:val="36"/>
          <w:szCs w:val="36"/>
          <w14:ligatures w14:val="none"/>
          <w14:cntxtAlts/>
        </w:rPr>
        <w:t>Diocese of Saginaw</w:t>
      </w:r>
    </w:p>
    <w:p w14:paraId="64FEA803" w14:textId="2B908A0E" w:rsidR="006F7C95" w:rsidRDefault="00170A9F" w:rsidP="006F7C95">
      <w:pPr>
        <w:spacing w:after="0" w:line="225" w:lineRule="auto"/>
        <w:rPr>
          <w:rFonts w:ascii="Montserrat ExtraBold" w:eastAsia="Times New Roman" w:hAnsi="Montserrat ExtraBold" w:cs="Times New Roman"/>
          <w:caps/>
          <w:color w:val="DB7C62"/>
          <w:kern w:val="28"/>
          <w:sz w:val="32"/>
          <w:szCs w:val="32"/>
          <w14:ligatures w14:val="none"/>
          <w14:cntxtAlts/>
        </w:rPr>
      </w:pPr>
      <w:r w:rsidRPr="00A44988">
        <w:rPr>
          <w:rFonts w:ascii="Montserrat ExtraBold" w:eastAsia="Times New Roman" w:hAnsi="Montserrat ExtraBold" w:cs="Times New Roman"/>
          <w:caps/>
          <w:color w:val="DB7C62"/>
          <w:kern w:val="28"/>
          <w:sz w:val="32"/>
          <w:szCs w:val="32"/>
          <w14:ligatures w14:val="none"/>
          <w14:cntxtAlts/>
        </w:rPr>
        <w:t xml:space="preserve">Saint Michael Parish assessment is </w:t>
      </w:r>
      <w:r w:rsidR="00F03F26">
        <w:rPr>
          <w:rFonts w:ascii="Montserrat ExtraBold" w:eastAsia="Times New Roman" w:hAnsi="Montserrat ExtraBold" w:cs="Times New Roman"/>
          <w:caps/>
          <w:color w:val="DB7C62"/>
          <w:kern w:val="28"/>
          <w:sz w:val="32"/>
          <w:szCs w:val="32"/>
          <w14:ligatures w14:val="none"/>
          <w14:cntxtAlts/>
        </w:rPr>
        <w:t>$76,819</w:t>
      </w:r>
    </w:p>
    <w:p w14:paraId="0DAD7E64" w14:textId="21E8507B" w:rsidR="00A63DF1" w:rsidRDefault="00A63DF1" w:rsidP="006F7C95">
      <w:pPr>
        <w:spacing w:after="0" w:line="225" w:lineRule="auto"/>
        <w:rPr>
          <w:rFonts w:ascii="Montserrat ExtraBold" w:eastAsia="Times New Roman" w:hAnsi="Montserrat ExtraBold" w:cs="Times New Roman"/>
          <w:caps/>
          <w:color w:val="DB7C62"/>
          <w:kern w:val="28"/>
          <w:sz w:val="32"/>
          <w:szCs w:val="32"/>
          <w14:ligatures w14:val="none"/>
          <w14:cntxtAlts/>
        </w:rPr>
      </w:pPr>
      <w:r>
        <w:rPr>
          <w:rFonts w:ascii="Montserrat ExtraBold" w:eastAsia="Times New Roman" w:hAnsi="Montserrat ExtraBold" w:cs="Times New Roman"/>
          <w:caps/>
          <w:color w:val="DB7C62"/>
          <w:kern w:val="28"/>
          <w:sz w:val="32"/>
          <w:szCs w:val="32"/>
          <w14:ligatures w14:val="none"/>
          <w14:cntxtAlts/>
        </w:rPr>
        <w:t>pledged</w:t>
      </w:r>
      <w:proofErr w:type="gramStart"/>
      <w:r>
        <w:rPr>
          <w:rFonts w:ascii="Montserrat ExtraBold" w:eastAsia="Times New Roman" w:hAnsi="Montserrat ExtraBold" w:cs="Times New Roman"/>
          <w:caps/>
          <w:color w:val="DB7C62"/>
          <w:kern w:val="28"/>
          <w:sz w:val="32"/>
          <w:szCs w:val="32"/>
          <w14:ligatures w14:val="none"/>
          <w14:cntxtAlts/>
        </w:rPr>
        <w:t>:  $</w:t>
      </w:r>
      <w:proofErr w:type="gramEnd"/>
      <w:r w:rsidR="002B00FF">
        <w:rPr>
          <w:rFonts w:ascii="Montserrat ExtraBold" w:eastAsia="Times New Roman" w:hAnsi="Montserrat ExtraBold" w:cs="Times New Roman"/>
          <w:caps/>
          <w:color w:val="DB7C62"/>
          <w:kern w:val="28"/>
          <w:sz w:val="32"/>
          <w:szCs w:val="32"/>
          <w14:ligatures w14:val="none"/>
          <w14:cntxtAlts/>
        </w:rPr>
        <w:t>61,590</w:t>
      </w:r>
      <w:r>
        <w:rPr>
          <w:rFonts w:ascii="Montserrat ExtraBold" w:eastAsia="Times New Roman" w:hAnsi="Montserrat ExtraBold" w:cs="Times New Roman"/>
          <w:caps/>
          <w:color w:val="DB7C62"/>
          <w:kern w:val="28"/>
          <w:sz w:val="32"/>
          <w:szCs w:val="32"/>
          <w14:ligatures w14:val="none"/>
          <w14:cntxtAlts/>
        </w:rPr>
        <w:t xml:space="preserve"> (</w:t>
      </w:r>
      <w:r w:rsidR="002B00FF">
        <w:rPr>
          <w:rFonts w:ascii="Montserrat ExtraBold" w:eastAsia="Times New Roman" w:hAnsi="Montserrat ExtraBold" w:cs="Times New Roman"/>
          <w:caps/>
          <w:color w:val="DB7C62"/>
          <w:kern w:val="28"/>
          <w:sz w:val="32"/>
          <w:szCs w:val="32"/>
          <w14:ligatures w14:val="none"/>
          <w14:cntxtAlts/>
        </w:rPr>
        <w:t>81</w:t>
      </w:r>
      <w:r>
        <w:rPr>
          <w:rFonts w:ascii="Montserrat ExtraBold" w:eastAsia="Times New Roman" w:hAnsi="Montserrat ExtraBold" w:cs="Times New Roman"/>
          <w:caps/>
          <w:color w:val="DB7C62"/>
          <w:kern w:val="28"/>
          <w:sz w:val="32"/>
          <w:szCs w:val="32"/>
          <w14:ligatures w14:val="none"/>
          <w14:cntxtAlts/>
        </w:rPr>
        <w:t>%)</w:t>
      </w:r>
    </w:p>
    <w:p w14:paraId="1731FC62" w14:textId="23DC6096" w:rsidR="00A63DF1" w:rsidRPr="00A44988" w:rsidRDefault="00A63DF1" w:rsidP="006F7C95">
      <w:pPr>
        <w:spacing w:after="0" w:line="225" w:lineRule="auto"/>
        <w:rPr>
          <w:rFonts w:ascii="Montserrat ExtraBold" w:eastAsia="Times New Roman" w:hAnsi="Montserrat ExtraBold" w:cs="Times New Roman"/>
          <w:caps/>
          <w:color w:val="DB7C62"/>
          <w:kern w:val="28"/>
          <w:sz w:val="32"/>
          <w:szCs w:val="32"/>
          <w14:ligatures w14:val="none"/>
          <w14:cntxtAlts/>
        </w:rPr>
      </w:pPr>
      <w:r>
        <w:rPr>
          <w:rFonts w:ascii="Montserrat ExtraBold" w:eastAsia="Times New Roman" w:hAnsi="Montserrat ExtraBold" w:cs="Times New Roman"/>
          <w:caps/>
          <w:color w:val="DB7C62"/>
          <w:kern w:val="28"/>
          <w:sz w:val="32"/>
          <w:szCs w:val="32"/>
          <w14:ligatures w14:val="none"/>
          <w14:cntxtAlts/>
        </w:rPr>
        <w:t xml:space="preserve">participation: </w:t>
      </w:r>
      <w:r w:rsidR="007700B8">
        <w:rPr>
          <w:rFonts w:ascii="Montserrat ExtraBold" w:eastAsia="Times New Roman" w:hAnsi="Montserrat ExtraBold" w:cs="Times New Roman"/>
          <w:caps/>
          <w:color w:val="DB7C62"/>
          <w:kern w:val="28"/>
          <w:sz w:val="32"/>
          <w:szCs w:val="32"/>
          <w14:ligatures w14:val="none"/>
          <w14:cntxtAlts/>
        </w:rPr>
        <w:t>1</w:t>
      </w:r>
      <w:r w:rsidR="002B00FF">
        <w:rPr>
          <w:rFonts w:ascii="Montserrat ExtraBold" w:eastAsia="Times New Roman" w:hAnsi="Montserrat ExtraBold" w:cs="Times New Roman"/>
          <w:caps/>
          <w:color w:val="DB7C62"/>
          <w:kern w:val="28"/>
          <w:sz w:val="32"/>
          <w:szCs w:val="32"/>
          <w14:ligatures w14:val="none"/>
          <w14:cntxtAlts/>
        </w:rPr>
        <w:t>84</w:t>
      </w:r>
      <w:r>
        <w:rPr>
          <w:rFonts w:ascii="Montserrat ExtraBold" w:eastAsia="Times New Roman" w:hAnsi="Montserrat ExtraBold" w:cs="Times New Roman"/>
          <w:caps/>
          <w:color w:val="DB7C62"/>
          <w:kern w:val="28"/>
          <w:sz w:val="32"/>
          <w:szCs w:val="32"/>
          <w14:ligatures w14:val="none"/>
          <w14:cntxtAlts/>
        </w:rPr>
        <w:t xml:space="preserve"> (</w:t>
      </w:r>
      <w:r w:rsidR="002B00FF">
        <w:rPr>
          <w:rFonts w:ascii="Montserrat ExtraBold" w:eastAsia="Times New Roman" w:hAnsi="Montserrat ExtraBold" w:cs="Times New Roman"/>
          <w:caps/>
          <w:color w:val="DB7C62"/>
          <w:kern w:val="28"/>
          <w:sz w:val="32"/>
          <w:szCs w:val="32"/>
          <w14:ligatures w14:val="none"/>
          <w14:cntxtAlts/>
        </w:rPr>
        <w:t>40</w:t>
      </w:r>
      <w:r>
        <w:rPr>
          <w:rFonts w:ascii="Montserrat ExtraBold" w:eastAsia="Times New Roman" w:hAnsi="Montserrat ExtraBold" w:cs="Times New Roman"/>
          <w:caps/>
          <w:color w:val="DB7C62"/>
          <w:kern w:val="28"/>
          <w:sz w:val="32"/>
          <w:szCs w:val="32"/>
          <w14:ligatures w14:val="none"/>
          <w14:cntxtAlts/>
        </w:rPr>
        <w:t>%)</w:t>
      </w:r>
    </w:p>
    <w:p w14:paraId="795713D9" w14:textId="5BC72C59" w:rsidR="00170A9F" w:rsidRPr="00170A9F" w:rsidRDefault="00170A9F" w:rsidP="00170A9F">
      <w:pPr>
        <w:spacing w:after="0" w:line="225" w:lineRule="auto"/>
        <w:rPr>
          <w:rFonts w:ascii="Montserrat ExtraBold" w:eastAsia="Times New Roman" w:hAnsi="Montserrat ExtraBold" w:cs="Times New Roman"/>
          <w:caps/>
          <w:color w:val="212120"/>
          <w:kern w:val="28"/>
          <w:sz w:val="28"/>
          <w:szCs w:val="28"/>
          <w14:ligatures w14:val="none"/>
          <w14:cntxtAlts/>
        </w:rPr>
      </w:pPr>
    </w:p>
    <w:p w14:paraId="1CA1728E" w14:textId="58D2484B" w:rsidR="00170A9F" w:rsidRPr="00170A9F" w:rsidRDefault="00170A9F" w:rsidP="00170A9F">
      <w:pPr>
        <w:widowControl w:val="0"/>
        <w:spacing w:after="0" w:line="264" w:lineRule="auto"/>
        <w:rPr>
          <w:rFonts w:ascii="Montserrat" w:eastAsia="Times New Roman" w:hAnsi="Montserrat" w:cs="Times New Roman"/>
          <w:color w:val="212120"/>
          <w:kern w:val="28"/>
          <w:sz w:val="24"/>
          <w:szCs w:val="24"/>
          <w14:ligatures w14:val="none"/>
          <w14:cntxtAlts/>
        </w:rPr>
      </w:pPr>
      <w:r w:rsidRPr="00170A9F">
        <w:rPr>
          <w:rFonts w:ascii="Montserrat" w:eastAsia="Times New Roman" w:hAnsi="Montserrat" w:cs="Times New Roman"/>
          <w:color w:val="212120"/>
          <w:kern w:val="28"/>
          <w:sz w:val="24"/>
          <w:szCs w:val="24"/>
          <w14:ligatures w14:val="none"/>
          <w14:cntxtAlts/>
        </w:rPr>
        <w:t>In order to have a successful campaign we need 100% participation.  That means bringing a positive attitude to the task at hand</w:t>
      </w:r>
      <w:r w:rsidR="00A44988">
        <w:rPr>
          <w:rFonts w:ascii="Montserrat" w:eastAsia="Times New Roman" w:hAnsi="Montserrat" w:cs="Times New Roman"/>
          <w:color w:val="212120"/>
          <w:kern w:val="28"/>
          <w:sz w:val="24"/>
          <w:szCs w:val="24"/>
          <w14:ligatures w14:val="none"/>
          <w14:cntxtAlts/>
        </w:rPr>
        <w:t>.</w:t>
      </w:r>
      <w:r w:rsidR="000500C1">
        <w:rPr>
          <w:rFonts w:ascii="Montserrat" w:eastAsia="Times New Roman" w:hAnsi="Montserrat" w:cs="Times New Roman"/>
          <w:color w:val="212120"/>
          <w:kern w:val="28"/>
          <w:sz w:val="24"/>
          <w:szCs w:val="24"/>
          <w14:ligatures w14:val="none"/>
          <w14:cntxtAlts/>
        </w:rPr>
        <w:t xml:space="preserve">  Whenever a parish goes over its annual assessment the extra money is returned to the parish for its own use.</w:t>
      </w:r>
    </w:p>
    <w:p w14:paraId="25D0D4DE" w14:textId="72849E6B" w:rsidR="00170A9F" w:rsidRPr="00170A9F" w:rsidRDefault="00170A9F" w:rsidP="00D50E72">
      <w:pPr>
        <w:widowControl w:val="0"/>
        <w:spacing w:after="0" w:line="264" w:lineRule="auto"/>
        <w:rPr>
          <w:rFonts w:ascii="Montserrat" w:eastAsia="Times New Roman" w:hAnsi="Montserrat" w:cs="Times New Roman"/>
          <w:color w:val="212120"/>
          <w:kern w:val="28"/>
          <w:sz w:val="24"/>
          <w:szCs w:val="24"/>
          <w14:ligatures w14:val="none"/>
          <w14:cntxtAlts/>
        </w:rPr>
      </w:pPr>
      <w:r w:rsidRPr="00170A9F">
        <w:rPr>
          <w:rFonts w:ascii="Montserrat" w:eastAsia="Times New Roman" w:hAnsi="Montserrat" w:cs="Times New Roman"/>
          <w:color w:val="212120"/>
          <w:kern w:val="28"/>
          <w:sz w:val="24"/>
          <w:szCs w:val="24"/>
          <w14:ligatures w14:val="none"/>
          <w14:cntxtAlts/>
        </w:rPr>
        <w:t> </w:t>
      </w:r>
    </w:p>
    <w:p w14:paraId="57831885" w14:textId="77777777" w:rsidR="00170A9F" w:rsidRPr="00170A9F" w:rsidRDefault="00170A9F" w:rsidP="00170A9F">
      <w:pPr>
        <w:widowControl w:val="0"/>
        <w:spacing w:after="0" w:line="264" w:lineRule="auto"/>
        <w:rPr>
          <w:rFonts w:ascii="Montserrat" w:eastAsia="Times New Roman" w:hAnsi="Montserrat" w:cs="Times New Roman"/>
          <w:b/>
          <w:bCs/>
          <w:color w:val="212120"/>
          <w:kern w:val="28"/>
          <w:sz w:val="24"/>
          <w:szCs w:val="24"/>
          <w:u w:val="single"/>
          <w14:ligatures w14:val="none"/>
          <w14:cntxtAlts/>
        </w:rPr>
      </w:pPr>
      <w:r w:rsidRPr="00170A9F">
        <w:rPr>
          <w:rFonts w:ascii="Montserrat" w:eastAsia="Times New Roman" w:hAnsi="Montserrat" w:cs="Times New Roman"/>
          <w:b/>
          <w:bCs/>
          <w:color w:val="212120"/>
          <w:kern w:val="28"/>
          <w:sz w:val="24"/>
          <w:szCs w:val="24"/>
          <w:u w:val="single"/>
          <w14:ligatures w14:val="none"/>
          <w14:cntxtAlts/>
        </w:rPr>
        <w:t>Ways to Give:</w:t>
      </w:r>
    </w:p>
    <w:p w14:paraId="5B509848" w14:textId="51FF995F" w:rsidR="00170A9F" w:rsidRPr="00170A9F" w:rsidRDefault="00170A9F" w:rsidP="00170A9F">
      <w:pPr>
        <w:widowControl w:val="0"/>
        <w:spacing w:after="0" w:line="264" w:lineRule="auto"/>
        <w:ind w:left="360" w:hanging="360"/>
        <w:rPr>
          <w:rFonts w:ascii="Montserrat" w:eastAsia="Times New Roman" w:hAnsi="Montserrat" w:cs="Times New Roman"/>
          <w:color w:val="212120"/>
          <w:kern w:val="28"/>
          <w:sz w:val="24"/>
          <w:szCs w:val="24"/>
          <w14:ligatures w14:val="none"/>
          <w14:cntxtAlts/>
        </w:rPr>
      </w:pPr>
      <w:r w:rsidRPr="00170A9F">
        <w:rPr>
          <w:rFonts w:ascii="Symbol" w:eastAsia="Times New Roman" w:hAnsi="Symbol" w:cs="Times New Roman"/>
          <w:color w:val="212120"/>
          <w:kern w:val="28"/>
          <w:sz w:val="24"/>
          <w:szCs w:val="24"/>
          <w14:ligatures w14:val="none"/>
          <w14:cntxtAlts/>
        </w:rPr>
        <w:t>·</w:t>
      </w:r>
      <w:r w:rsidRPr="00170A9F">
        <w:rPr>
          <w:rFonts w:ascii="Montserrat" w:eastAsia="Times New Roman" w:hAnsi="Montserrat" w:cs="Times New Roman"/>
          <w:color w:val="212120"/>
          <w:kern w:val="28"/>
          <w:sz w:val="24"/>
          <w:szCs w:val="24"/>
          <w14:ligatures w14:val="none"/>
          <w14:cntxtAlts/>
        </w:rPr>
        <w:t> </w:t>
      </w:r>
      <w:r w:rsidRPr="00170A9F">
        <w:rPr>
          <w:rFonts w:ascii="Montserrat" w:eastAsia="Times New Roman" w:hAnsi="Montserrat" w:cs="Times New Roman"/>
          <w:b/>
          <w:bCs/>
          <w:color w:val="212120"/>
          <w:kern w:val="28"/>
          <w:sz w:val="24"/>
          <w:szCs w:val="24"/>
          <w14:ligatures w14:val="none"/>
          <w14:cntxtAlts/>
        </w:rPr>
        <w:t>Secure Online:  www.saginaw.org/appeal</w:t>
      </w:r>
      <w:r w:rsidR="00D50E72">
        <w:rPr>
          <w:rFonts w:ascii="Montserrat" w:eastAsia="Times New Roman" w:hAnsi="Montserrat" w:cs="Times New Roman"/>
          <w:b/>
          <w:bCs/>
          <w:color w:val="212120"/>
          <w:kern w:val="28"/>
          <w:sz w:val="24"/>
          <w:szCs w:val="24"/>
          <w14:ligatures w14:val="none"/>
          <w14:cntxtAlts/>
        </w:rPr>
        <w:t>.</w:t>
      </w:r>
      <w:r w:rsidRPr="00170A9F">
        <w:rPr>
          <w:rFonts w:ascii="Montserrat" w:eastAsia="Times New Roman" w:hAnsi="Montserrat" w:cs="Times New Roman"/>
          <w:b/>
          <w:bCs/>
          <w:color w:val="212120"/>
          <w:kern w:val="28"/>
          <w:sz w:val="24"/>
          <w:szCs w:val="24"/>
          <w14:ligatures w14:val="none"/>
          <w14:cntxtAlts/>
        </w:rPr>
        <w:t xml:space="preserve">  </w:t>
      </w:r>
      <w:r w:rsidRPr="00170A9F">
        <w:rPr>
          <w:rFonts w:ascii="Montserrat" w:eastAsia="Times New Roman" w:hAnsi="Montserrat" w:cs="Times New Roman"/>
          <w:color w:val="212120"/>
          <w:kern w:val="28"/>
          <w:sz w:val="24"/>
          <w:szCs w:val="24"/>
          <w14:ligatures w14:val="none"/>
          <w14:cntxtAlts/>
        </w:rPr>
        <w:t>This will direct you to options for making secure monthly installments or a one-time gift using a credit/debit card or a bank account number.</w:t>
      </w:r>
    </w:p>
    <w:p w14:paraId="3DEEE690" w14:textId="77777777" w:rsidR="00170A9F" w:rsidRPr="00170A9F" w:rsidRDefault="00170A9F" w:rsidP="00170A9F">
      <w:pPr>
        <w:widowControl w:val="0"/>
        <w:spacing w:after="0" w:line="264" w:lineRule="auto"/>
        <w:ind w:left="360" w:hanging="360"/>
        <w:rPr>
          <w:rFonts w:ascii="Montserrat" w:eastAsia="Times New Roman" w:hAnsi="Montserrat" w:cs="Times New Roman"/>
          <w:b/>
          <w:bCs/>
          <w:color w:val="212120"/>
          <w:kern w:val="28"/>
          <w:sz w:val="24"/>
          <w:szCs w:val="24"/>
          <w14:ligatures w14:val="none"/>
          <w14:cntxtAlts/>
        </w:rPr>
      </w:pPr>
      <w:r w:rsidRPr="00170A9F">
        <w:rPr>
          <w:rFonts w:ascii="Symbol" w:eastAsia="Times New Roman" w:hAnsi="Symbol" w:cs="Times New Roman"/>
          <w:color w:val="212120"/>
          <w:kern w:val="28"/>
          <w:sz w:val="24"/>
          <w:szCs w:val="24"/>
          <w14:ligatures w14:val="none"/>
          <w14:cntxtAlts/>
        </w:rPr>
        <w:t>·</w:t>
      </w:r>
      <w:r w:rsidRPr="00170A9F">
        <w:rPr>
          <w:rFonts w:ascii="Montserrat" w:eastAsia="Times New Roman" w:hAnsi="Montserrat" w:cs="Times New Roman"/>
          <w:color w:val="212120"/>
          <w:kern w:val="28"/>
          <w:sz w:val="24"/>
          <w:szCs w:val="24"/>
          <w14:ligatures w14:val="none"/>
          <w14:cntxtAlts/>
        </w:rPr>
        <w:t> </w:t>
      </w:r>
      <w:r w:rsidRPr="00170A9F">
        <w:rPr>
          <w:rFonts w:ascii="Montserrat" w:eastAsia="Times New Roman" w:hAnsi="Montserrat" w:cs="Times New Roman"/>
          <w:b/>
          <w:bCs/>
          <w:color w:val="212120"/>
          <w:kern w:val="28"/>
          <w:sz w:val="24"/>
          <w:szCs w:val="24"/>
          <w14:ligatures w14:val="none"/>
          <w14:cntxtAlts/>
        </w:rPr>
        <w:t xml:space="preserve">By Mail:  </w:t>
      </w:r>
      <w:r w:rsidRPr="00170A9F">
        <w:rPr>
          <w:rFonts w:ascii="Montserrat" w:eastAsia="Times New Roman" w:hAnsi="Montserrat" w:cs="Times New Roman"/>
          <w:color w:val="212120"/>
          <w:kern w:val="28"/>
          <w:sz w:val="24"/>
          <w:szCs w:val="24"/>
          <w14:ligatures w14:val="none"/>
          <w14:cntxtAlts/>
        </w:rPr>
        <w:t xml:space="preserve">Please complete the pledge card that is included in your Christ’s Mission Appeal mailing and return it in the envelope provided.  Please return the pledge card to the Diocese of Saginaw. </w:t>
      </w:r>
    </w:p>
    <w:p w14:paraId="110FE514" w14:textId="77777777" w:rsidR="00170A9F" w:rsidRPr="00170A9F" w:rsidRDefault="00170A9F" w:rsidP="00170A9F">
      <w:pPr>
        <w:widowControl w:val="0"/>
        <w:spacing w:after="0" w:line="264" w:lineRule="auto"/>
        <w:ind w:left="360" w:hanging="360"/>
        <w:rPr>
          <w:rFonts w:ascii="Montserrat" w:eastAsia="Times New Roman" w:hAnsi="Montserrat" w:cs="Times New Roman"/>
          <w:color w:val="212120"/>
          <w:kern w:val="28"/>
          <w:sz w:val="24"/>
          <w:szCs w:val="24"/>
          <w14:ligatures w14:val="none"/>
          <w14:cntxtAlts/>
        </w:rPr>
      </w:pPr>
      <w:r w:rsidRPr="00170A9F">
        <w:rPr>
          <w:rFonts w:ascii="Symbol" w:eastAsia="Times New Roman" w:hAnsi="Symbol" w:cs="Times New Roman"/>
          <w:color w:val="212120"/>
          <w:kern w:val="28"/>
          <w:sz w:val="24"/>
          <w:szCs w:val="24"/>
          <w14:ligatures w14:val="none"/>
          <w14:cntxtAlts/>
        </w:rPr>
        <w:t>·</w:t>
      </w:r>
      <w:r w:rsidRPr="00170A9F">
        <w:rPr>
          <w:rFonts w:ascii="Montserrat" w:eastAsia="Times New Roman" w:hAnsi="Montserrat" w:cs="Times New Roman"/>
          <w:color w:val="212120"/>
          <w:kern w:val="28"/>
          <w:sz w:val="24"/>
          <w:szCs w:val="24"/>
          <w14:ligatures w14:val="none"/>
          <w14:cntxtAlts/>
        </w:rPr>
        <w:t> </w:t>
      </w:r>
      <w:r w:rsidRPr="00170A9F">
        <w:rPr>
          <w:rFonts w:ascii="Montserrat" w:eastAsia="Times New Roman" w:hAnsi="Montserrat" w:cs="Times New Roman"/>
          <w:b/>
          <w:bCs/>
          <w:color w:val="212120"/>
          <w:kern w:val="28"/>
          <w:sz w:val="24"/>
          <w:szCs w:val="24"/>
          <w14:ligatures w14:val="none"/>
          <w14:cntxtAlts/>
        </w:rPr>
        <w:t xml:space="preserve">In Person:  </w:t>
      </w:r>
      <w:r w:rsidRPr="00170A9F">
        <w:rPr>
          <w:rFonts w:ascii="Montserrat" w:eastAsia="Times New Roman" w:hAnsi="Montserrat" w:cs="Times New Roman"/>
          <w:color w:val="212120"/>
          <w:kern w:val="28"/>
          <w:sz w:val="24"/>
          <w:szCs w:val="24"/>
          <w14:ligatures w14:val="none"/>
          <w14:cntxtAlts/>
        </w:rPr>
        <w:t>You also may return the pledge card to your parish office or the Chancery Office, or drop it in the collection basket at Mass.</w:t>
      </w:r>
    </w:p>
    <w:p w14:paraId="29D3DDAD" w14:textId="77777777" w:rsidR="00170A9F" w:rsidRPr="00170A9F" w:rsidRDefault="00170A9F" w:rsidP="00170A9F">
      <w:pPr>
        <w:widowControl w:val="0"/>
        <w:spacing w:after="0" w:line="264" w:lineRule="auto"/>
        <w:rPr>
          <w:rFonts w:ascii="Montserrat" w:eastAsia="Times New Roman" w:hAnsi="Montserrat" w:cs="Times New Roman"/>
          <w:color w:val="212120"/>
          <w:kern w:val="28"/>
          <w:sz w:val="24"/>
          <w:szCs w:val="24"/>
          <w14:ligatures w14:val="none"/>
          <w14:cntxtAlts/>
        </w:rPr>
      </w:pPr>
      <w:r w:rsidRPr="00170A9F">
        <w:rPr>
          <w:rFonts w:ascii="Montserrat" w:eastAsia="Times New Roman" w:hAnsi="Montserrat" w:cs="Times New Roman"/>
          <w:color w:val="212120"/>
          <w:kern w:val="28"/>
          <w:sz w:val="24"/>
          <w:szCs w:val="24"/>
          <w14:ligatures w14:val="none"/>
          <w14:cntxtAlts/>
        </w:rPr>
        <w:t> </w:t>
      </w:r>
    </w:p>
    <w:p w14:paraId="3FEBEC2C" w14:textId="03021460" w:rsidR="00170A9F" w:rsidRPr="00170A9F" w:rsidRDefault="000500C1" w:rsidP="00170A9F">
      <w:pPr>
        <w:widowControl w:val="0"/>
        <w:spacing w:after="0" w:line="264" w:lineRule="auto"/>
        <w:rPr>
          <w:rFonts w:ascii="Montserrat" w:eastAsia="Times New Roman" w:hAnsi="Montserrat" w:cs="Times New Roman"/>
          <w:color w:val="212120"/>
          <w:kern w:val="28"/>
          <w:sz w:val="24"/>
          <w:szCs w:val="24"/>
          <w14:ligatures w14:val="none"/>
          <w14:cntxtAlts/>
        </w:rPr>
      </w:pPr>
      <w:r>
        <w:rPr>
          <w:rFonts w:ascii="Montserrat" w:eastAsia="Times New Roman" w:hAnsi="Montserrat" w:cs="Times New Roman"/>
          <w:color w:val="212120"/>
          <w:kern w:val="28"/>
          <w:sz w:val="24"/>
          <w:szCs w:val="24"/>
          <w14:ligatures w14:val="none"/>
          <w14:cntxtAlts/>
        </w:rPr>
        <w:t xml:space="preserve">Christ’s Mission Appeal touches the lives of many, many people within our own parish boundaries and far beyond.  As God’s Church, we are called to care for those who we know and those who we do not.  </w:t>
      </w:r>
      <w:r w:rsidR="00170A9F" w:rsidRPr="00170A9F">
        <w:rPr>
          <w:rFonts w:ascii="Montserrat" w:eastAsia="Times New Roman" w:hAnsi="Montserrat" w:cs="Times New Roman"/>
          <w:color w:val="212120"/>
          <w:kern w:val="28"/>
          <w:sz w:val="24"/>
          <w:szCs w:val="24"/>
          <w14:ligatures w14:val="none"/>
          <w14:cntxtAlts/>
        </w:rPr>
        <w:t xml:space="preserve">Christ’s Mission Appeal supports and sustains ministries and programs that would not otherwise be possible through one parish or individual.  </w:t>
      </w:r>
      <w:r w:rsidR="00D50E72">
        <w:rPr>
          <w:rFonts w:ascii="Montserrat" w:eastAsia="Times New Roman" w:hAnsi="Montserrat" w:cs="Times New Roman"/>
          <w:color w:val="212120"/>
          <w:kern w:val="28"/>
          <w:sz w:val="24"/>
          <w:szCs w:val="24"/>
          <w14:ligatures w14:val="none"/>
          <w14:cntxtAlts/>
        </w:rPr>
        <w:t xml:space="preserve">Some examples of this </w:t>
      </w:r>
      <w:proofErr w:type="gramStart"/>
      <w:r w:rsidR="00D50E72">
        <w:rPr>
          <w:rFonts w:ascii="Montserrat" w:eastAsia="Times New Roman" w:hAnsi="Montserrat" w:cs="Times New Roman"/>
          <w:color w:val="212120"/>
          <w:kern w:val="28"/>
          <w:sz w:val="24"/>
          <w:szCs w:val="24"/>
          <w14:ligatures w14:val="none"/>
          <w14:cntxtAlts/>
        </w:rPr>
        <w:t>include:</w:t>
      </w:r>
      <w:proofErr w:type="gramEnd"/>
      <w:r w:rsidR="00D50E72">
        <w:rPr>
          <w:rFonts w:ascii="Montserrat" w:eastAsia="Times New Roman" w:hAnsi="Montserrat" w:cs="Times New Roman"/>
          <w:color w:val="212120"/>
          <w:kern w:val="28"/>
          <w:sz w:val="24"/>
          <w:szCs w:val="24"/>
          <w14:ligatures w14:val="none"/>
          <w14:cntxtAlts/>
        </w:rPr>
        <w:t xml:space="preserve">  vocations nurturing, formation and education of seminarians, assessing schools to help them achieve academic excellence and accreditation</w:t>
      </w:r>
      <w:proofErr w:type="gramStart"/>
      <w:r w:rsidR="00D50E72">
        <w:rPr>
          <w:rFonts w:ascii="Montserrat" w:eastAsia="Times New Roman" w:hAnsi="Montserrat" w:cs="Times New Roman"/>
          <w:color w:val="212120"/>
          <w:kern w:val="28"/>
          <w:sz w:val="24"/>
          <w:szCs w:val="24"/>
          <w14:ligatures w14:val="none"/>
          <w14:cntxtAlts/>
        </w:rPr>
        <w:t>, training</w:t>
      </w:r>
      <w:proofErr w:type="gramEnd"/>
      <w:r w:rsidR="00D50E72">
        <w:rPr>
          <w:rFonts w:ascii="Montserrat" w:eastAsia="Times New Roman" w:hAnsi="Montserrat" w:cs="Times New Roman"/>
          <w:color w:val="212120"/>
          <w:kern w:val="28"/>
          <w:sz w:val="24"/>
          <w:szCs w:val="24"/>
          <w14:ligatures w14:val="none"/>
          <w14:cntxtAlts/>
        </w:rPr>
        <w:t xml:space="preserve"> of parish bookkeepers and catechists to be effective in their work/ministries.  </w:t>
      </w:r>
      <w:r w:rsidR="00170A9F" w:rsidRPr="00170A9F">
        <w:rPr>
          <w:rFonts w:ascii="Montserrat" w:eastAsia="Times New Roman" w:hAnsi="Montserrat" w:cs="Times New Roman"/>
          <w:color w:val="212120"/>
          <w:kern w:val="28"/>
          <w:sz w:val="24"/>
          <w:szCs w:val="24"/>
          <w14:ligatures w14:val="none"/>
          <w14:cntxtAlts/>
        </w:rPr>
        <w:t xml:space="preserve">Your generosity helps to carry out the mission of Christ’s Church throughout the Diocese.  Please </w:t>
      </w:r>
      <w:proofErr w:type="gramStart"/>
      <w:r w:rsidR="00170A9F" w:rsidRPr="00170A9F">
        <w:rPr>
          <w:rFonts w:ascii="Montserrat" w:eastAsia="Times New Roman" w:hAnsi="Montserrat" w:cs="Times New Roman"/>
          <w:color w:val="212120"/>
          <w:kern w:val="28"/>
          <w:sz w:val="24"/>
          <w:szCs w:val="24"/>
          <w14:ligatures w14:val="none"/>
          <w14:cntxtAlts/>
        </w:rPr>
        <w:t>give prayerful consideration to</w:t>
      </w:r>
      <w:proofErr w:type="gramEnd"/>
      <w:r w:rsidR="00170A9F" w:rsidRPr="00170A9F">
        <w:rPr>
          <w:rFonts w:ascii="Montserrat" w:eastAsia="Times New Roman" w:hAnsi="Montserrat" w:cs="Times New Roman"/>
          <w:color w:val="212120"/>
          <w:kern w:val="28"/>
          <w:sz w:val="24"/>
          <w:szCs w:val="24"/>
          <w14:ligatures w14:val="none"/>
          <w14:cntxtAlts/>
        </w:rPr>
        <w:t xml:space="preserve"> how you will respond.</w:t>
      </w:r>
    </w:p>
    <w:p w14:paraId="58D021E9" w14:textId="77777777" w:rsidR="00170A9F" w:rsidRPr="00170A9F" w:rsidRDefault="00170A9F" w:rsidP="00170A9F">
      <w:pPr>
        <w:widowControl w:val="0"/>
        <w:spacing w:after="0" w:line="264" w:lineRule="auto"/>
        <w:rPr>
          <w:rFonts w:ascii="Montserrat" w:eastAsia="Times New Roman" w:hAnsi="Montserrat" w:cs="Times New Roman"/>
          <w:color w:val="212120"/>
          <w:kern w:val="28"/>
          <w:sz w:val="20"/>
          <w:szCs w:val="20"/>
          <w14:ligatures w14:val="none"/>
          <w14:cntxtAlts/>
        </w:rPr>
      </w:pPr>
      <w:r w:rsidRPr="00170A9F">
        <w:rPr>
          <w:rFonts w:ascii="Montserrat" w:eastAsia="Times New Roman" w:hAnsi="Montserrat" w:cs="Times New Roman"/>
          <w:color w:val="212120"/>
          <w:kern w:val="28"/>
          <w:sz w:val="20"/>
          <w:szCs w:val="20"/>
          <w14:ligatures w14:val="none"/>
          <w14:cntxtAlts/>
        </w:rPr>
        <w:t> </w:t>
      </w:r>
    </w:p>
    <w:p w14:paraId="617390FA" w14:textId="478DA7F1" w:rsidR="006F7C95" w:rsidRPr="006F7C95" w:rsidRDefault="006F7C95" w:rsidP="006F7C95">
      <w:pPr>
        <w:spacing w:after="0" w:line="225" w:lineRule="auto"/>
        <w:rPr>
          <w:rFonts w:ascii="Montserrat ExtraBold" w:eastAsia="Times New Roman" w:hAnsi="Montserrat ExtraBold" w:cs="Times New Roman"/>
          <w:caps/>
          <w:color w:val="DB7C62"/>
          <w:kern w:val="28"/>
          <w:sz w:val="18"/>
          <w:szCs w:val="18"/>
          <w14:ligatures w14:val="none"/>
          <w14:cntxtAlts/>
        </w:rPr>
      </w:pPr>
    </w:p>
    <w:p w14:paraId="3C43EC0E" w14:textId="77777777" w:rsidR="006F7C95" w:rsidRPr="006F7C95" w:rsidRDefault="006F7C95" w:rsidP="006F7C95">
      <w:pPr>
        <w:widowControl w:val="0"/>
        <w:spacing w:after="0" w:line="264" w:lineRule="auto"/>
        <w:rPr>
          <w:rFonts w:ascii="Montserrat" w:eastAsia="Times New Roman" w:hAnsi="Montserrat" w:cs="Times New Roman"/>
          <w:color w:val="212120"/>
          <w:kern w:val="28"/>
          <w:sz w:val="20"/>
          <w:szCs w:val="20"/>
          <w14:ligatures w14:val="none"/>
          <w14:cntxtAlts/>
        </w:rPr>
      </w:pPr>
      <w:r w:rsidRPr="006F7C95">
        <w:rPr>
          <w:rFonts w:ascii="Montserrat" w:eastAsia="Times New Roman" w:hAnsi="Montserrat" w:cs="Times New Roman"/>
          <w:color w:val="212120"/>
          <w:kern w:val="28"/>
          <w:sz w:val="20"/>
          <w:szCs w:val="20"/>
          <w14:ligatures w14:val="none"/>
          <w14:cntxtAlts/>
        </w:rPr>
        <w:t> </w:t>
      </w:r>
    </w:p>
    <w:p w14:paraId="6F55F07C"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cord SF">
    <w:panose1 w:val="00000000000000000000"/>
    <w:charset w:val="00"/>
    <w:family w:val="auto"/>
    <w:pitch w:val="variable"/>
    <w:sig w:usb0="00000003" w:usb1="00000000" w:usb2="00000000" w:usb3="00000000" w:csb0="00000001" w:csb1="00000000"/>
  </w:font>
  <w:font w:name="Montserrat ExtraBold">
    <w:panose1 w:val="000009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9F"/>
    <w:rsid w:val="00014382"/>
    <w:rsid w:val="00042F97"/>
    <w:rsid w:val="000500C1"/>
    <w:rsid w:val="000B3D1E"/>
    <w:rsid w:val="00170A9F"/>
    <w:rsid w:val="00237979"/>
    <w:rsid w:val="0025557A"/>
    <w:rsid w:val="002638B0"/>
    <w:rsid w:val="00270E89"/>
    <w:rsid w:val="002A1F3E"/>
    <w:rsid w:val="002B00FF"/>
    <w:rsid w:val="00383C75"/>
    <w:rsid w:val="00461900"/>
    <w:rsid w:val="004A35C0"/>
    <w:rsid w:val="004B15C7"/>
    <w:rsid w:val="00552A18"/>
    <w:rsid w:val="005715C3"/>
    <w:rsid w:val="00571B03"/>
    <w:rsid w:val="005D617F"/>
    <w:rsid w:val="00605A06"/>
    <w:rsid w:val="00612926"/>
    <w:rsid w:val="006D52C7"/>
    <w:rsid w:val="006F7C95"/>
    <w:rsid w:val="007015CC"/>
    <w:rsid w:val="007316F2"/>
    <w:rsid w:val="007700B8"/>
    <w:rsid w:val="007D59E3"/>
    <w:rsid w:val="007E6622"/>
    <w:rsid w:val="00802720"/>
    <w:rsid w:val="008379B8"/>
    <w:rsid w:val="008425AF"/>
    <w:rsid w:val="008E03A4"/>
    <w:rsid w:val="009066BC"/>
    <w:rsid w:val="009244F5"/>
    <w:rsid w:val="009C5F78"/>
    <w:rsid w:val="009E59BB"/>
    <w:rsid w:val="00A02CF7"/>
    <w:rsid w:val="00A41E38"/>
    <w:rsid w:val="00A44988"/>
    <w:rsid w:val="00A63DF1"/>
    <w:rsid w:val="00A749D6"/>
    <w:rsid w:val="00B1716E"/>
    <w:rsid w:val="00B5200A"/>
    <w:rsid w:val="00B71D7F"/>
    <w:rsid w:val="00B76BD1"/>
    <w:rsid w:val="00C0434F"/>
    <w:rsid w:val="00C648A2"/>
    <w:rsid w:val="00C80A24"/>
    <w:rsid w:val="00C951BA"/>
    <w:rsid w:val="00CF476B"/>
    <w:rsid w:val="00D04C22"/>
    <w:rsid w:val="00D50E72"/>
    <w:rsid w:val="00D645B6"/>
    <w:rsid w:val="00D7723C"/>
    <w:rsid w:val="00DB7687"/>
    <w:rsid w:val="00DE3CA9"/>
    <w:rsid w:val="00EC4A12"/>
    <w:rsid w:val="00ED70F5"/>
    <w:rsid w:val="00EE5BB7"/>
    <w:rsid w:val="00F03F26"/>
    <w:rsid w:val="00F23EC4"/>
    <w:rsid w:val="00F45042"/>
    <w:rsid w:val="00F72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9BA0"/>
  <w15:chartTrackingRefBased/>
  <w15:docId w15:val="{33EE3C65-5D9E-4987-8945-F96D080F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47014">
      <w:bodyDiv w:val="1"/>
      <w:marLeft w:val="0"/>
      <w:marRight w:val="0"/>
      <w:marTop w:val="0"/>
      <w:marBottom w:val="0"/>
      <w:divBdr>
        <w:top w:val="none" w:sz="0" w:space="0" w:color="auto"/>
        <w:left w:val="none" w:sz="0" w:space="0" w:color="auto"/>
        <w:bottom w:val="none" w:sz="0" w:space="0" w:color="auto"/>
        <w:right w:val="none" w:sz="0" w:space="0" w:color="auto"/>
      </w:divBdr>
    </w:div>
    <w:div w:id="19437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269</Words>
  <Characters>1415</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38</cp:revision>
  <cp:lastPrinted>2025-06-04T12:57:00Z</cp:lastPrinted>
  <dcterms:created xsi:type="dcterms:W3CDTF">2023-10-26T19:51:00Z</dcterms:created>
  <dcterms:modified xsi:type="dcterms:W3CDTF">2025-11-21T17:57:00Z</dcterms:modified>
</cp:coreProperties>
</file>