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7F3" w:rsidRDefault="00075DD5" w:rsidP="006E581C">
      <w:pPr>
        <w:jc w:val="center"/>
        <w:rPr>
          <w:rFonts w:ascii="Tahoma" w:hAnsi="Tahoma" w:cs="Tahoma"/>
          <w:b/>
          <w:color w:val="538135" w:themeColor="accent6" w:themeShade="BF"/>
          <w:sz w:val="28"/>
          <w:szCs w:val="28"/>
          <w:u w:val="single"/>
        </w:rPr>
      </w:pPr>
      <w:r>
        <w:rPr>
          <w:noProof/>
        </w:rPr>
        <w:drawing>
          <wp:inline distT="0" distB="0" distL="0" distR="0" wp14:anchorId="72FD0129" wp14:editId="6F228803">
            <wp:extent cx="52387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38750" cy="1628775"/>
                    </a:xfrm>
                    <a:prstGeom prst="rect">
                      <a:avLst/>
                    </a:prstGeom>
                  </pic:spPr>
                </pic:pic>
              </a:graphicData>
            </a:graphic>
          </wp:inline>
        </w:drawing>
      </w:r>
    </w:p>
    <w:p w:rsidR="008527F3" w:rsidRDefault="00075DD5" w:rsidP="006E581C">
      <w:pPr>
        <w:jc w:val="center"/>
        <w:rPr>
          <w:rFonts w:ascii="Tahoma" w:hAnsi="Tahoma" w:cs="Tahoma"/>
          <w:b/>
          <w:color w:val="538135" w:themeColor="accent6" w:themeShade="BF"/>
          <w:sz w:val="28"/>
          <w:szCs w:val="28"/>
          <w:u w:val="single"/>
        </w:rPr>
      </w:pPr>
      <w:r>
        <w:rPr>
          <w:rFonts w:ascii="Tahoma" w:hAnsi="Tahoma" w:cs="Tahoma"/>
          <w:b/>
          <w:color w:val="538135" w:themeColor="accent6" w:themeShade="BF"/>
          <w:sz w:val="28"/>
          <w:szCs w:val="28"/>
          <w:u w:val="single"/>
        </w:rPr>
        <w:t>3/17/23 – 4-9 PM    3/18/23 – 9 AM-6 PM</w:t>
      </w:r>
      <w:bookmarkStart w:id="0" w:name="_GoBack"/>
      <w:bookmarkEnd w:id="0"/>
    </w:p>
    <w:p w:rsidR="008527F3" w:rsidRDefault="008527F3" w:rsidP="006E581C">
      <w:pPr>
        <w:jc w:val="center"/>
        <w:rPr>
          <w:rFonts w:ascii="Tahoma" w:hAnsi="Tahoma" w:cs="Tahoma"/>
          <w:b/>
          <w:color w:val="538135" w:themeColor="accent6" w:themeShade="BF"/>
          <w:sz w:val="28"/>
          <w:szCs w:val="28"/>
          <w:u w:val="single"/>
        </w:rPr>
      </w:pPr>
    </w:p>
    <w:p w:rsidR="005F1152" w:rsidRDefault="005F1152" w:rsidP="006E581C">
      <w:pPr>
        <w:jc w:val="center"/>
        <w:rPr>
          <w:rFonts w:ascii="Tahoma" w:hAnsi="Tahoma" w:cs="Tahoma"/>
          <w:b/>
          <w:color w:val="538135" w:themeColor="accent6" w:themeShade="BF"/>
          <w:sz w:val="28"/>
          <w:szCs w:val="28"/>
          <w:u w:val="single"/>
        </w:rPr>
      </w:pPr>
    </w:p>
    <w:p w:rsidR="006E581C" w:rsidRDefault="006E581C" w:rsidP="004E5819">
      <w:pPr>
        <w:rPr>
          <w:rFonts w:ascii="Tahoma" w:hAnsi="Tahoma" w:cs="Tahoma"/>
          <w:b/>
          <w:color w:val="538135" w:themeColor="accent6" w:themeShade="BF"/>
          <w:sz w:val="28"/>
          <w:szCs w:val="28"/>
          <w:u w:val="single"/>
        </w:rPr>
      </w:pPr>
    </w:p>
    <w:p w:rsidR="004E5819" w:rsidRPr="004E5819" w:rsidRDefault="004E5819" w:rsidP="004E5819">
      <w:pPr>
        <w:rPr>
          <w:rFonts w:ascii="Tahoma" w:hAnsi="Tahoma" w:cs="Tahoma"/>
          <w:b/>
          <w:color w:val="538135" w:themeColor="accent6" w:themeShade="BF"/>
          <w:sz w:val="28"/>
          <w:szCs w:val="28"/>
          <w:u w:val="single"/>
        </w:rPr>
      </w:pPr>
      <w:r w:rsidRPr="004E5819">
        <w:rPr>
          <w:rFonts w:ascii="Tahoma" w:hAnsi="Tahoma" w:cs="Tahoma"/>
          <w:b/>
          <w:color w:val="538135" w:themeColor="accent6" w:themeShade="BF"/>
          <w:sz w:val="28"/>
          <w:szCs w:val="28"/>
          <w:u w:val="single"/>
        </w:rPr>
        <w:t>BOOTH BENEFITS:</w:t>
      </w:r>
    </w:p>
    <w:p w:rsidR="006A4BB0" w:rsidRPr="004E5819" w:rsidRDefault="001E74A8" w:rsidP="004E5819">
      <w:pPr>
        <w:numPr>
          <w:ilvl w:val="0"/>
          <w:numId w:val="2"/>
        </w:numPr>
        <w:rPr>
          <w:rFonts w:ascii="Tahoma" w:hAnsi="Tahoma" w:cs="Tahoma"/>
          <w:sz w:val="24"/>
          <w:szCs w:val="24"/>
        </w:rPr>
      </w:pPr>
      <w:r w:rsidRPr="004E5819">
        <w:rPr>
          <w:rFonts w:ascii="Tahoma" w:hAnsi="Tahoma" w:cs="Tahoma"/>
          <w:sz w:val="24"/>
          <w:szCs w:val="24"/>
        </w:rPr>
        <w:t xml:space="preserve">Door prize giveaways during show </w:t>
      </w:r>
    </w:p>
    <w:p w:rsidR="006A4BB0" w:rsidRPr="004E5819" w:rsidRDefault="00CA342B" w:rsidP="004E5819">
      <w:pPr>
        <w:numPr>
          <w:ilvl w:val="0"/>
          <w:numId w:val="2"/>
        </w:numPr>
        <w:rPr>
          <w:rFonts w:ascii="Tahoma" w:hAnsi="Tahoma" w:cs="Tahoma"/>
          <w:sz w:val="24"/>
          <w:szCs w:val="24"/>
        </w:rPr>
      </w:pPr>
      <w:r>
        <w:rPr>
          <w:rFonts w:ascii="Tahoma" w:hAnsi="Tahoma" w:cs="Tahoma"/>
          <w:sz w:val="24"/>
          <w:szCs w:val="24"/>
        </w:rPr>
        <w:t xml:space="preserve">For </w:t>
      </w:r>
      <w:r w:rsidR="001E74A8" w:rsidRPr="004E5819">
        <w:rPr>
          <w:rFonts w:ascii="Tahoma" w:hAnsi="Tahoma" w:cs="Tahoma"/>
          <w:sz w:val="24"/>
          <w:szCs w:val="24"/>
        </w:rPr>
        <w:t>future</w:t>
      </w:r>
      <w:r>
        <w:rPr>
          <w:rFonts w:ascii="Tahoma" w:hAnsi="Tahoma" w:cs="Tahoma"/>
          <w:sz w:val="24"/>
          <w:szCs w:val="24"/>
        </w:rPr>
        <w:t xml:space="preserve"> </w:t>
      </w:r>
      <w:r w:rsidR="001E74A8" w:rsidRPr="004E5819">
        <w:rPr>
          <w:rFonts w:ascii="Tahoma" w:hAnsi="Tahoma" w:cs="Tahoma"/>
          <w:sz w:val="24"/>
          <w:szCs w:val="24"/>
        </w:rPr>
        <w:t>marketing opportunities</w:t>
      </w:r>
      <w:r>
        <w:rPr>
          <w:rFonts w:ascii="Tahoma" w:hAnsi="Tahoma" w:cs="Tahoma"/>
          <w:sz w:val="24"/>
          <w:szCs w:val="24"/>
        </w:rPr>
        <w:t>, we encourage you to gather contact information from potential customers through a prize or giveaway.</w:t>
      </w:r>
    </w:p>
    <w:p w:rsidR="006A4BB0" w:rsidRPr="004E5819" w:rsidRDefault="001E74A8" w:rsidP="004E5819">
      <w:pPr>
        <w:numPr>
          <w:ilvl w:val="0"/>
          <w:numId w:val="2"/>
        </w:numPr>
        <w:rPr>
          <w:rFonts w:ascii="Tahoma" w:hAnsi="Tahoma" w:cs="Tahoma"/>
          <w:sz w:val="24"/>
          <w:szCs w:val="24"/>
        </w:rPr>
      </w:pPr>
      <w:r w:rsidRPr="004E5819">
        <w:rPr>
          <w:rFonts w:ascii="Tahoma" w:hAnsi="Tahoma" w:cs="Tahoma"/>
          <w:sz w:val="24"/>
          <w:szCs w:val="24"/>
        </w:rPr>
        <w:t>Showcase your top selling merchandise to large crowd of potential customers</w:t>
      </w:r>
    </w:p>
    <w:p w:rsidR="006A4BB0" w:rsidRPr="004E5819" w:rsidRDefault="001E74A8" w:rsidP="004E5819">
      <w:pPr>
        <w:numPr>
          <w:ilvl w:val="0"/>
          <w:numId w:val="2"/>
        </w:numPr>
        <w:rPr>
          <w:rFonts w:ascii="Tahoma" w:hAnsi="Tahoma" w:cs="Tahoma"/>
          <w:sz w:val="24"/>
          <w:szCs w:val="24"/>
        </w:rPr>
      </w:pPr>
      <w:r w:rsidRPr="004E5819">
        <w:rPr>
          <w:rFonts w:ascii="Tahoma" w:hAnsi="Tahoma" w:cs="Tahoma"/>
          <w:sz w:val="24"/>
          <w:szCs w:val="24"/>
        </w:rPr>
        <w:t>Your business name</w:t>
      </w:r>
      <w:r w:rsidR="007F1061">
        <w:rPr>
          <w:rFonts w:ascii="Tahoma" w:hAnsi="Tahoma" w:cs="Tahoma"/>
          <w:sz w:val="24"/>
          <w:szCs w:val="24"/>
        </w:rPr>
        <w:t>, logo and website</w:t>
      </w:r>
      <w:r w:rsidR="001F695D">
        <w:rPr>
          <w:rFonts w:ascii="Tahoma" w:hAnsi="Tahoma" w:cs="Tahoma"/>
          <w:sz w:val="24"/>
          <w:szCs w:val="24"/>
        </w:rPr>
        <w:t xml:space="preserve"> listed as an exhibitor on the </w:t>
      </w:r>
      <w:r w:rsidRPr="004E5819">
        <w:rPr>
          <w:rFonts w:ascii="Tahoma" w:hAnsi="Tahoma" w:cs="Tahoma"/>
          <w:sz w:val="24"/>
          <w:szCs w:val="24"/>
        </w:rPr>
        <w:t>Posh Magazine Home + Garden Show website</w:t>
      </w:r>
    </w:p>
    <w:p w:rsidR="006A4BB0" w:rsidRPr="004E5819" w:rsidRDefault="001E74A8" w:rsidP="004E5819">
      <w:pPr>
        <w:numPr>
          <w:ilvl w:val="0"/>
          <w:numId w:val="2"/>
        </w:numPr>
        <w:rPr>
          <w:rFonts w:ascii="Tahoma" w:hAnsi="Tahoma" w:cs="Tahoma"/>
          <w:sz w:val="24"/>
          <w:szCs w:val="24"/>
        </w:rPr>
      </w:pPr>
      <w:r w:rsidRPr="004E5819">
        <w:rPr>
          <w:rFonts w:ascii="Tahoma" w:hAnsi="Tahoma" w:cs="Tahoma"/>
          <w:sz w:val="24"/>
          <w:szCs w:val="24"/>
        </w:rPr>
        <w:t>Over $75,000 in promotional value letting public know about event</w:t>
      </w:r>
    </w:p>
    <w:p w:rsidR="006A4BB0" w:rsidRDefault="00B3641B" w:rsidP="004E5819">
      <w:pPr>
        <w:numPr>
          <w:ilvl w:val="0"/>
          <w:numId w:val="2"/>
        </w:numPr>
        <w:rPr>
          <w:rFonts w:ascii="Tahoma" w:hAnsi="Tahoma" w:cs="Tahoma"/>
          <w:sz w:val="24"/>
          <w:szCs w:val="24"/>
        </w:rPr>
      </w:pPr>
      <w:r>
        <w:rPr>
          <w:rFonts w:ascii="Tahoma" w:hAnsi="Tahoma" w:cs="Tahoma"/>
          <w:sz w:val="24"/>
          <w:szCs w:val="24"/>
        </w:rPr>
        <w:t xml:space="preserve">Access to </w:t>
      </w:r>
      <w:r w:rsidR="001E74A8" w:rsidRPr="004E5819">
        <w:rPr>
          <w:rFonts w:ascii="Tahoma" w:hAnsi="Tahoma" w:cs="Tahoma"/>
          <w:sz w:val="24"/>
          <w:szCs w:val="24"/>
        </w:rPr>
        <w:t xml:space="preserve">Hospitality Room </w:t>
      </w:r>
    </w:p>
    <w:p w:rsidR="004E5819" w:rsidRDefault="004E5819" w:rsidP="004E5819">
      <w:pPr>
        <w:rPr>
          <w:rFonts w:ascii="Tahoma" w:hAnsi="Tahoma" w:cs="Tahoma"/>
          <w:sz w:val="24"/>
          <w:szCs w:val="24"/>
        </w:rPr>
      </w:pPr>
    </w:p>
    <w:p w:rsidR="004E5819" w:rsidRDefault="00977432" w:rsidP="004E5819">
      <w:pPr>
        <w:rPr>
          <w:rFonts w:ascii="Tahoma" w:hAnsi="Tahoma" w:cs="Tahoma"/>
          <w:b/>
          <w:color w:val="538135" w:themeColor="accent6" w:themeShade="BF"/>
          <w:sz w:val="28"/>
          <w:szCs w:val="28"/>
          <w:u w:val="single"/>
        </w:rPr>
      </w:pPr>
      <w:r>
        <w:rPr>
          <w:rFonts w:ascii="Tahoma" w:hAnsi="Tahoma" w:cs="Tahoma"/>
          <w:b/>
          <w:color w:val="538135" w:themeColor="accent6" w:themeShade="BF"/>
          <w:sz w:val="28"/>
          <w:szCs w:val="28"/>
          <w:u w:val="single"/>
        </w:rPr>
        <w:t>GENERAL AGREEMENT:</w:t>
      </w:r>
    </w:p>
    <w:p w:rsidR="00FA16B4" w:rsidRDefault="00FA16B4" w:rsidP="004E5819">
      <w:pPr>
        <w:rPr>
          <w:rFonts w:ascii="Tahoma" w:hAnsi="Tahoma" w:cs="Tahoma"/>
          <w:b/>
          <w:color w:val="538135" w:themeColor="accent6" w:themeShade="BF"/>
          <w:sz w:val="28"/>
          <w:szCs w:val="28"/>
          <w:u w:val="single"/>
        </w:rPr>
      </w:pPr>
    </w:p>
    <w:p w:rsidR="004E5819" w:rsidRDefault="009B6833" w:rsidP="00AD5C3C">
      <w:pPr>
        <w:rPr>
          <w:rFonts w:ascii="Tahoma" w:hAnsi="Tahoma" w:cs="Tahoma"/>
          <w:sz w:val="24"/>
          <w:szCs w:val="24"/>
        </w:rPr>
      </w:pPr>
      <w:r>
        <w:rPr>
          <w:rFonts w:ascii="Tahoma" w:hAnsi="Tahoma" w:cs="Tahoma"/>
          <w:sz w:val="24"/>
          <w:szCs w:val="24"/>
        </w:rPr>
        <w:t xml:space="preserve">We welcome you </w:t>
      </w:r>
      <w:r w:rsidR="001F2A36">
        <w:rPr>
          <w:rFonts w:ascii="Tahoma" w:hAnsi="Tahoma" w:cs="Tahoma"/>
          <w:sz w:val="24"/>
          <w:szCs w:val="24"/>
        </w:rPr>
        <w:t>as a</w:t>
      </w:r>
      <w:r>
        <w:rPr>
          <w:rFonts w:ascii="Tahoma" w:hAnsi="Tahoma" w:cs="Tahoma"/>
          <w:sz w:val="24"/>
          <w:szCs w:val="24"/>
        </w:rPr>
        <w:t xml:space="preserve"> vendor </w:t>
      </w:r>
      <w:r w:rsidR="001F2A36">
        <w:rPr>
          <w:rFonts w:ascii="Tahoma" w:hAnsi="Tahoma" w:cs="Tahoma"/>
          <w:sz w:val="24"/>
          <w:szCs w:val="24"/>
        </w:rPr>
        <w:t>in</w:t>
      </w:r>
      <w:r>
        <w:rPr>
          <w:rFonts w:ascii="Tahoma" w:hAnsi="Tahoma" w:cs="Tahoma"/>
          <w:sz w:val="24"/>
          <w:szCs w:val="24"/>
        </w:rPr>
        <w:t xml:space="preserve"> the </w:t>
      </w:r>
      <w:r w:rsidR="00E46A04">
        <w:rPr>
          <w:rFonts w:ascii="Tahoma" w:hAnsi="Tahoma" w:cs="Tahoma"/>
          <w:sz w:val="24"/>
          <w:szCs w:val="24"/>
        </w:rPr>
        <w:t>a</w:t>
      </w:r>
      <w:r w:rsidR="009F1B24">
        <w:rPr>
          <w:rFonts w:ascii="Tahoma" w:hAnsi="Tahoma" w:cs="Tahoma"/>
          <w:sz w:val="24"/>
          <w:szCs w:val="24"/>
        </w:rPr>
        <w:t>nnual Posh Home + Garden Show!</w:t>
      </w:r>
      <w:r>
        <w:rPr>
          <w:rFonts w:ascii="Tahoma" w:hAnsi="Tahoma" w:cs="Tahoma"/>
          <w:sz w:val="24"/>
          <w:szCs w:val="24"/>
        </w:rPr>
        <w:t xml:space="preserve"> Here </w:t>
      </w:r>
      <w:r w:rsidR="00977432">
        <w:rPr>
          <w:rFonts w:ascii="Tahoma" w:hAnsi="Tahoma" w:cs="Tahoma"/>
          <w:sz w:val="24"/>
          <w:szCs w:val="24"/>
        </w:rPr>
        <w:t xml:space="preserve">is the General Agreement </w:t>
      </w:r>
      <w:r>
        <w:rPr>
          <w:rFonts w:ascii="Tahoma" w:hAnsi="Tahoma" w:cs="Tahoma"/>
          <w:sz w:val="24"/>
          <w:szCs w:val="24"/>
        </w:rPr>
        <w:t xml:space="preserve">we ask you to follow to make things run smoothly and safely. </w:t>
      </w:r>
      <w:r w:rsidR="00FA16B4">
        <w:rPr>
          <w:rFonts w:ascii="Tahoma" w:hAnsi="Tahoma" w:cs="Tahoma"/>
          <w:sz w:val="24"/>
          <w:szCs w:val="24"/>
        </w:rPr>
        <w:t>Exhibitor, its employees</w:t>
      </w:r>
      <w:r w:rsidR="00B506FB">
        <w:rPr>
          <w:rFonts w:ascii="Tahoma" w:hAnsi="Tahoma" w:cs="Tahoma"/>
          <w:sz w:val="24"/>
          <w:szCs w:val="24"/>
        </w:rPr>
        <w:t xml:space="preserve">, contractors and agents (hereafter referred to as Exhibitor) agrees to abide by and adhere to all laws of the Commonwealth of Kentucky, McCracken County, The City of Paducah and all pertinent ordinances thereof. Exhibitor also agrees to abide by all Official Show </w:t>
      </w:r>
      <w:r w:rsidR="00977432">
        <w:rPr>
          <w:rFonts w:ascii="Tahoma" w:hAnsi="Tahoma" w:cs="Tahoma"/>
          <w:sz w:val="24"/>
          <w:szCs w:val="24"/>
        </w:rPr>
        <w:t>Policy and</w:t>
      </w:r>
      <w:r w:rsidR="00B506FB">
        <w:rPr>
          <w:rFonts w:ascii="Tahoma" w:hAnsi="Tahoma" w:cs="Tahoma"/>
          <w:sz w:val="24"/>
          <w:szCs w:val="24"/>
        </w:rPr>
        <w:t xml:space="preserve"> Procedures set forth by the Posh Magazine Posh Home + Garden Show, its employees, officers, agents, and service providers, as well as </w:t>
      </w:r>
      <w:r w:rsidR="00977432">
        <w:rPr>
          <w:rFonts w:ascii="Tahoma" w:hAnsi="Tahoma" w:cs="Tahoma"/>
          <w:sz w:val="24"/>
          <w:szCs w:val="24"/>
        </w:rPr>
        <w:t xml:space="preserve">the policy and procedures </w:t>
      </w:r>
      <w:r w:rsidR="00B506FB">
        <w:rPr>
          <w:rFonts w:ascii="Tahoma" w:hAnsi="Tahoma" w:cs="Tahoma"/>
          <w:sz w:val="24"/>
          <w:szCs w:val="24"/>
        </w:rPr>
        <w:t>set forth by the Schroeder Expo Center (form</w:t>
      </w:r>
      <w:r w:rsidR="0011652A">
        <w:rPr>
          <w:rFonts w:ascii="Tahoma" w:hAnsi="Tahoma" w:cs="Tahoma"/>
          <w:sz w:val="24"/>
          <w:szCs w:val="24"/>
        </w:rPr>
        <w:t>erly</w:t>
      </w:r>
      <w:r w:rsidR="00B506FB">
        <w:rPr>
          <w:rFonts w:ascii="Tahoma" w:hAnsi="Tahoma" w:cs="Tahoma"/>
          <w:sz w:val="24"/>
          <w:szCs w:val="24"/>
        </w:rPr>
        <w:t xml:space="preserve"> known as</w:t>
      </w:r>
      <w:r w:rsidR="0011652A">
        <w:rPr>
          <w:rFonts w:ascii="Tahoma" w:hAnsi="Tahoma" w:cs="Tahoma"/>
          <w:sz w:val="24"/>
          <w:szCs w:val="24"/>
        </w:rPr>
        <w:t xml:space="preserve"> the Paducah Expo Center). </w:t>
      </w:r>
      <w:r w:rsidR="00E462A9">
        <w:rPr>
          <w:rFonts w:ascii="Tahoma" w:hAnsi="Tahoma" w:cs="Tahoma"/>
          <w:sz w:val="24"/>
          <w:szCs w:val="24"/>
        </w:rPr>
        <w:t>These</w:t>
      </w:r>
      <w:r w:rsidR="00B506FB">
        <w:rPr>
          <w:rFonts w:ascii="Tahoma" w:hAnsi="Tahoma" w:cs="Tahoma"/>
          <w:sz w:val="24"/>
          <w:szCs w:val="24"/>
        </w:rPr>
        <w:t xml:space="preserve"> Procedures are part of the exhibit</w:t>
      </w:r>
      <w:r w:rsidR="00E462A9">
        <w:rPr>
          <w:rFonts w:ascii="Tahoma" w:hAnsi="Tahoma" w:cs="Tahoma"/>
          <w:sz w:val="24"/>
          <w:szCs w:val="24"/>
        </w:rPr>
        <w:t>ion</w:t>
      </w:r>
      <w:r w:rsidR="00B506FB">
        <w:rPr>
          <w:rFonts w:ascii="Tahoma" w:hAnsi="Tahoma" w:cs="Tahoma"/>
          <w:sz w:val="24"/>
          <w:szCs w:val="24"/>
        </w:rPr>
        <w:t xml:space="preserve"> space contract. All points not covered by the </w:t>
      </w:r>
      <w:r w:rsidR="00977432">
        <w:rPr>
          <w:rFonts w:ascii="Tahoma" w:hAnsi="Tahoma" w:cs="Tahoma"/>
          <w:sz w:val="24"/>
          <w:szCs w:val="24"/>
        </w:rPr>
        <w:t>Policy and Procedures</w:t>
      </w:r>
      <w:r w:rsidR="00B506FB">
        <w:rPr>
          <w:rFonts w:ascii="Tahoma" w:hAnsi="Tahoma" w:cs="Tahoma"/>
          <w:sz w:val="24"/>
          <w:szCs w:val="24"/>
        </w:rPr>
        <w:t xml:space="preserve"> are subject to the </w:t>
      </w:r>
      <w:r w:rsidR="00081795">
        <w:rPr>
          <w:rFonts w:ascii="Tahoma" w:hAnsi="Tahoma" w:cs="Tahoma"/>
          <w:sz w:val="24"/>
          <w:szCs w:val="24"/>
        </w:rPr>
        <w:t>judgment</w:t>
      </w:r>
      <w:r w:rsidR="00B506FB">
        <w:rPr>
          <w:rFonts w:ascii="Tahoma" w:hAnsi="Tahoma" w:cs="Tahoma"/>
          <w:sz w:val="24"/>
          <w:szCs w:val="24"/>
        </w:rPr>
        <w:t xml:space="preserve"> of the Posh Home and Garden Show.</w:t>
      </w:r>
      <w:r w:rsidR="008D4712">
        <w:rPr>
          <w:rFonts w:ascii="Tahoma" w:hAnsi="Tahoma" w:cs="Tahoma"/>
          <w:sz w:val="24"/>
          <w:szCs w:val="24"/>
        </w:rPr>
        <w:t xml:space="preserve"> Thank you for your cooperation and participation!</w:t>
      </w:r>
    </w:p>
    <w:p w:rsidR="006A0210" w:rsidRDefault="006A0210" w:rsidP="00AD5C3C">
      <w:pPr>
        <w:rPr>
          <w:rFonts w:ascii="Tahoma" w:hAnsi="Tahoma" w:cs="Tahoma"/>
          <w:sz w:val="24"/>
          <w:szCs w:val="24"/>
        </w:rPr>
      </w:pPr>
    </w:p>
    <w:p w:rsidR="006E581C" w:rsidRDefault="006E581C" w:rsidP="00520196">
      <w:pPr>
        <w:rPr>
          <w:rFonts w:ascii="Tahoma" w:hAnsi="Tahoma" w:cs="Tahoma"/>
          <w:b/>
          <w:color w:val="538135" w:themeColor="accent6" w:themeShade="BF"/>
          <w:sz w:val="28"/>
          <w:szCs w:val="28"/>
          <w:u w:val="single"/>
        </w:rPr>
      </w:pPr>
    </w:p>
    <w:p w:rsidR="00006282" w:rsidRDefault="00006282" w:rsidP="00977432">
      <w:pPr>
        <w:rPr>
          <w:rFonts w:ascii="Tahoma" w:hAnsi="Tahoma" w:cs="Tahoma"/>
          <w:b/>
          <w:color w:val="538135" w:themeColor="accent6" w:themeShade="BF"/>
          <w:sz w:val="28"/>
          <w:szCs w:val="28"/>
          <w:u w:val="single"/>
        </w:rPr>
      </w:pPr>
    </w:p>
    <w:p w:rsidR="00977432" w:rsidRDefault="00977432" w:rsidP="00977432">
      <w:pPr>
        <w:rPr>
          <w:rFonts w:ascii="Tahoma" w:hAnsi="Tahoma" w:cs="Tahoma"/>
          <w:b/>
          <w:color w:val="538135" w:themeColor="accent6" w:themeShade="BF"/>
          <w:sz w:val="28"/>
          <w:szCs w:val="28"/>
          <w:u w:val="single"/>
        </w:rPr>
      </w:pPr>
      <w:r>
        <w:rPr>
          <w:rFonts w:ascii="Tahoma" w:hAnsi="Tahoma" w:cs="Tahoma"/>
          <w:b/>
          <w:color w:val="538135" w:themeColor="accent6" w:themeShade="BF"/>
          <w:sz w:val="28"/>
          <w:szCs w:val="28"/>
          <w:u w:val="single"/>
        </w:rPr>
        <w:t>POLICY AND PROCEDURES:</w:t>
      </w:r>
    </w:p>
    <w:p w:rsidR="00B506FB" w:rsidRDefault="00B506FB" w:rsidP="00B506FB">
      <w:pPr>
        <w:rPr>
          <w:rFonts w:ascii="Tahoma" w:hAnsi="Tahoma" w:cs="Tahoma"/>
          <w:b/>
          <w:color w:val="538135" w:themeColor="accent6" w:themeShade="BF"/>
          <w:sz w:val="28"/>
          <w:szCs w:val="28"/>
          <w:u w:val="single"/>
        </w:rPr>
      </w:pPr>
    </w:p>
    <w:p w:rsidR="00B506FB" w:rsidRPr="006252A4" w:rsidRDefault="009B6833" w:rsidP="00B506FB">
      <w:pPr>
        <w:pStyle w:val="ListParagraph"/>
        <w:numPr>
          <w:ilvl w:val="0"/>
          <w:numId w:val="4"/>
        </w:numPr>
        <w:rPr>
          <w:rFonts w:ascii="Tahoma" w:hAnsi="Tahoma" w:cs="Tahoma"/>
          <w:b/>
          <w:color w:val="538135" w:themeColor="accent6" w:themeShade="BF"/>
          <w:highlight w:val="yellow"/>
          <w:u w:val="single"/>
        </w:rPr>
      </w:pPr>
      <w:r w:rsidRPr="006252A4">
        <w:rPr>
          <w:rFonts w:ascii="Tahoma" w:hAnsi="Tahoma" w:cs="Tahoma"/>
          <w:highlight w:val="yellow"/>
        </w:rPr>
        <w:t xml:space="preserve">A minimum </w:t>
      </w:r>
      <w:r w:rsidR="00F269B3" w:rsidRPr="006252A4">
        <w:rPr>
          <w:rFonts w:ascii="Tahoma" w:hAnsi="Tahoma" w:cs="Tahoma"/>
          <w:b/>
          <w:color w:val="538135" w:themeColor="accent6" w:themeShade="BF"/>
          <w:highlight w:val="yellow"/>
        </w:rPr>
        <w:t>50</w:t>
      </w:r>
      <w:r w:rsidRPr="006252A4">
        <w:rPr>
          <w:rFonts w:ascii="Tahoma" w:hAnsi="Tahoma" w:cs="Tahoma"/>
          <w:b/>
          <w:color w:val="538135" w:themeColor="accent6" w:themeShade="BF"/>
          <w:highlight w:val="yellow"/>
        </w:rPr>
        <w:t>% deposit</w:t>
      </w:r>
      <w:r w:rsidRPr="006252A4">
        <w:rPr>
          <w:rFonts w:ascii="Tahoma" w:hAnsi="Tahoma" w:cs="Tahoma"/>
          <w:color w:val="538135" w:themeColor="accent6" w:themeShade="BF"/>
          <w:highlight w:val="yellow"/>
        </w:rPr>
        <w:t xml:space="preserve"> </w:t>
      </w:r>
      <w:r w:rsidRPr="006252A4">
        <w:rPr>
          <w:rFonts w:ascii="Tahoma" w:hAnsi="Tahoma" w:cs="Tahoma"/>
          <w:highlight w:val="yellow"/>
        </w:rPr>
        <w:t>of total booth cost must be submitted with completed contract to hold space. NO booth space will be</w:t>
      </w:r>
      <w:r w:rsidR="006E581C" w:rsidRPr="006252A4">
        <w:rPr>
          <w:rFonts w:ascii="Tahoma" w:hAnsi="Tahoma" w:cs="Tahoma"/>
          <w:highlight w:val="yellow"/>
        </w:rPr>
        <w:t xml:space="preserve"> held without signed contract and</w:t>
      </w:r>
      <w:r w:rsidRPr="006252A4">
        <w:rPr>
          <w:rFonts w:ascii="Tahoma" w:hAnsi="Tahoma" w:cs="Tahoma"/>
          <w:highlight w:val="yellow"/>
        </w:rPr>
        <w:t xml:space="preserve"> deposit. </w:t>
      </w:r>
    </w:p>
    <w:p w:rsidR="009B6833" w:rsidRPr="006252A4" w:rsidRDefault="009B6833" w:rsidP="009B6833">
      <w:pPr>
        <w:pStyle w:val="ListParagraph"/>
        <w:numPr>
          <w:ilvl w:val="0"/>
          <w:numId w:val="4"/>
        </w:numPr>
        <w:rPr>
          <w:rFonts w:ascii="Tahoma" w:hAnsi="Tahoma" w:cs="Tahoma"/>
          <w:b/>
          <w:color w:val="538135" w:themeColor="accent6" w:themeShade="BF"/>
          <w:highlight w:val="yellow"/>
          <w:u w:val="single"/>
        </w:rPr>
      </w:pPr>
      <w:r w:rsidRPr="006252A4">
        <w:rPr>
          <w:rFonts w:ascii="Tahoma" w:hAnsi="Tahoma" w:cs="Tahoma"/>
          <w:highlight w:val="yellow"/>
        </w:rPr>
        <w:t xml:space="preserve">Full payment must be received by </w:t>
      </w:r>
      <w:r w:rsidRPr="006252A4">
        <w:rPr>
          <w:rFonts w:ascii="Tahoma" w:hAnsi="Tahoma" w:cs="Tahoma"/>
          <w:b/>
          <w:color w:val="538135" w:themeColor="accent6" w:themeShade="BF"/>
          <w:highlight w:val="yellow"/>
        </w:rPr>
        <w:t xml:space="preserve">March </w:t>
      </w:r>
      <w:r w:rsidR="00F269B3" w:rsidRPr="006252A4">
        <w:rPr>
          <w:rFonts w:ascii="Tahoma" w:hAnsi="Tahoma" w:cs="Tahoma"/>
          <w:b/>
          <w:color w:val="538135" w:themeColor="accent6" w:themeShade="BF"/>
          <w:highlight w:val="yellow"/>
        </w:rPr>
        <w:t>1</w:t>
      </w:r>
      <w:r w:rsidR="00F269B3" w:rsidRPr="006252A4">
        <w:rPr>
          <w:rFonts w:ascii="Tahoma" w:hAnsi="Tahoma" w:cs="Tahoma"/>
          <w:b/>
          <w:color w:val="538135" w:themeColor="accent6" w:themeShade="BF"/>
          <w:highlight w:val="yellow"/>
          <w:vertAlign w:val="superscript"/>
        </w:rPr>
        <w:t>st</w:t>
      </w:r>
      <w:r w:rsidR="00B05C1C">
        <w:rPr>
          <w:rFonts w:ascii="Tahoma" w:hAnsi="Tahoma" w:cs="Tahoma"/>
          <w:b/>
          <w:color w:val="538135" w:themeColor="accent6" w:themeShade="BF"/>
          <w:highlight w:val="yellow"/>
        </w:rPr>
        <w:t>, 2023</w:t>
      </w:r>
      <w:r w:rsidRPr="006252A4">
        <w:rPr>
          <w:rFonts w:ascii="Tahoma" w:hAnsi="Tahoma" w:cs="Tahoma"/>
          <w:color w:val="538135" w:themeColor="accent6" w:themeShade="BF"/>
          <w:highlight w:val="yellow"/>
        </w:rPr>
        <w:t xml:space="preserve"> </w:t>
      </w:r>
      <w:r w:rsidRPr="006252A4">
        <w:rPr>
          <w:rFonts w:ascii="Tahoma" w:hAnsi="Tahoma" w:cs="Tahoma"/>
          <w:highlight w:val="yellow"/>
        </w:rPr>
        <w:t xml:space="preserve">to be in the Posh Home + Garden Show </w:t>
      </w:r>
      <w:r w:rsidR="00081795" w:rsidRPr="006252A4">
        <w:rPr>
          <w:rFonts w:ascii="Tahoma" w:hAnsi="Tahoma" w:cs="Tahoma"/>
          <w:highlight w:val="yellow"/>
        </w:rPr>
        <w:t xml:space="preserve">and </w:t>
      </w:r>
      <w:r w:rsidRPr="006252A4">
        <w:rPr>
          <w:rFonts w:ascii="Tahoma" w:hAnsi="Tahoma" w:cs="Tahoma"/>
          <w:highlight w:val="yellow"/>
        </w:rPr>
        <w:t xml:space="preserve">brochure. </w:t>
      </w:r>
    </w:p>
    <w:p w:rsidR="009B6833" w:rsidRPr="006E581C" w:rsidRDefault="009B6833" w:rsidP="009B6833">
      <w:pPr>
        <w:pStyle w:val="ListParagraph"/>
        <w:numPr>
          <w:ilvl w:val="0"/>
          <w:numId w:val="4"/>
        </w:numPr>
        <w:rPr>
          <w:rFonts w:ascii="Tahoma" w:hAnsi="Tahoma" w:cs="Tahoma"/>
          <w:b/>
          <w:color w:val="538135" w:themeColor="accent6" w:themeShade="BF"/>
          <w:u w:val="single"/>
        </w:rPr>
      </w:pPr>
      <w:r w:rsidRPr="006E581C">
        <w:rPr>
          <w:rFonts w:ascii="Tahoma" w:hAnsi="Tahoma" w:cs="Tahoma"/>
        </w:rPr>
        <w:t>Posh reserves the right to re-sell the booth space with no obligation to previous exhibitor if payment is found delinquent.</w:t>
      </w:r>
    </w:p>
    <w:p w:rsidR="009B6833" w:rsidRPr="006E581C" w:rsidRDefault="009B6833" w:rsidP="009B6833">
      <w:pPr>
        <w:pStyle w:val="ListParagraph"/>
        <w:numPr>
          <w:ilvl w:val="0"/>
          <w:numId w:val="4"/>
        </w:numPr>
        <w:rPr>
          <w:rFonts w:ascii="Tahoma" w:hAnsi="Tahoma" w:cs="Tahoma"/>
          <w:b/>
          <w:color w:val="538135" w:themeColor="accent6" w:themeShade="BF"/>
          <w:u w:val="single"/>
        </w:rPr>
      </w:pPr>
      <w:r w:rsidRPr="006E581C">
        <w:rPr>
          <w:rFonts w:ascii="Tahoma" w:hAnsi="Tahoma" w:cs="Tahoma"/>
        </w:rPr>
        <w:t xml:space="preserve">Move in and exhibition will be strictly prohibited to any exhibitor with an open balance at the commencement of move in, with exhibitor forfeiting all monies paid to date. </w:t>
      </w:r>
    </w:p>
    <w:p w:rsidR="00524EA7" w:rsidRPr="001C348F" w:rsidRDefault="009B6833" w:rsidP="00B3641B">
      <w:pPr>
        <w:pStyle w:val="ListParagraph"/>
        <w:widowControl/>
        <w:numPr>
          <w:ilvl w:val="0"/>
          <w:numId w:val="4"/>
        </w:numPr>
        <w:jc w:val="both"/>
        <w:rPr>
          <w:rFonts w:ascii="Tahoma" w:eastAsiaTheme="minorHAnsi" w:hAnsi="Tahoma" w:cs="Tahoma"/>
          <w:sz w:val="21"/>
          <w:szCs w:val="21"/>
        </w:rPr>
      </w:pPr>
      <w:r w:rsidRPr="001C348F">
        <w:rPr>
          <w:rFonts w:ascii="Tahoma" w:hAnsi="Tahoma" w:cs="Tahoma"/>
          <w:b/>
          <w:color w:val="538135" w:themeColor="accent6" w:themeShade="BF"/>
        </w:rPr>
        <w:lastRenderedPageBreak/>
        <w:t>Certification of territory:</w:t>
      </w:r>
      <w:r w:rsidRPr="001C348F">
        <w:rPr>
          <w:rFonts w:ascii="Tahoma" w:hAnsi="Tahoma" w:cs="Tahoma"/>
          <w:color w:val="538135" w:themeColor="accent6" w:themeShade="BF"/>
        </w:rPr>
        <w:t xml:space="preserve"> </w:t>
      </w:r>
      <w:r w:rsidR="00524EA7" w:rsidRPr="001C348F">
        <w:rPr>
          <w:rFonts w:ascii="Tahoma" w:hAnsi="Tahoma" w:cs="Tahoma"/>
        </w:rPr>
        <w:t xml:space="preserve">When you lease space in the Posh Home and Garden Show you are certifying that you have </w:t>
      </w:r>
      <w:r w:rsidR="00B3641B">
        <w:rPr>
          <w:rFonts w:ascii="Tahoma" w:hAnsi="Tahoma" w:cs="Tahoma"/>
        </w:rPr>
        <w:t xml:space="preserve">all the appropriate </w:t>
      </w:r>
      <w:r w:rsidR="00081795">
        <w:rPr>
          <w:rFonts w:ascii="Tahoma" w:hAnsi="Tahoma" w:cs="Tahoma"/>
        </w:rPr>
        <w:t>Franchise and/</w:t>
      </w:r>
      <w:r w:rsidR="00524EA7" w:rsidRPr="001C348F">
        <w:rPr>
          <w:rFonts w:ascii="Tahoma" w:hAnsi="Tahoma" w:cs="Tahoma"/>
        </w:rPr>
        <w:t xml:space="preserve">or </w:t>
      </w:r>
      <w:r w:rsidR="00B3641B">
        <w:rPr>
          <w:rFonts w:ascii="Tahoma" w:hAnsi="Tahoma" w:cs="Tahoma"/>
        </w:rPr>
        <w:t xml:space="preserve">Territory rights to sell/market at </w:t>
      </w:r>
      <w:r w:rsidR="00524EA7" w:rsidRPr="001C348F">
        <w:rPr>
          <w:rFonts w:ascii="Tahoma" w:hAnsi="Tahoma" w:cs="Tahoma"/>
        </w:rPr>
        <w:t xml:space="preserve">expo shows in </w:t>
      </w:r>
      <w:r w:rsidR="00B3641B">
        <w:rPr>
          <w:rFonts w:ascii="Tahoma" w:hAnsi="Tahoma" w:cs="Tahoma"/>
        </w:rPr>
        <w:t>McCracken County-</w:t>
      </w:r>
      <w:r w:rsidR="00524EA7" w:rsidRPr="001C348F">
        <w:rPr>
          <w:rFonts w:ascii="Tahoma" w:hAnsi="Tahoma" w:cs="Tahoma"/>
        </w:rPr>
        <w:t>Paducah,</w:t>
      </w:r>
      <w:r w:rsidR="00524EA7" w:rsidRPr="001C348F">
        <w:rPr>
          <w:rFonts w:ascii="Tahoma" w:hAnsi="Tahoma" w:cs="Tahoma"/>
          <w:spacing w:val="2"/>
        </w:rPr>
        <w:t xml:space="preserve"> </w:t>
      </w:r>
      <w:r w:rsidR="00524EA7" w:rsidRPr="001C348F">
        <w:rPr>
          <w:rFonts w:ascii="Tahoma" w:hAnsi="Tahoma" w:cs="Tahoma"/>
        </w:rPr>
        <w:t>Kentucky. Pos</w:t>
      </w:r>
      <w:r w:rsidR="00081795">
        <w:rPr>
          <w:rFonts w:ascii="Tahoma" w:hAnsi="Tahoma" w:cs="Tahoma"/>
        </w:rPr>
        <w:t>h Magazine, WPSD-TV and Paxton M</w:t>
      </w:r>
      <w:r w:rsidR="00524EA7" w:rsidRPr="001C348F">
        <w:rPr>
          <w:rFonts w:ascii="Tahoma" w:hAnsi="Tahoma" w:cs="Tahoma"/>
        </w:rPr>
        <w:t>edia are not</w:t>
      </w:r>
      <w:r w:rsidR="00B3641B">
        <w:rPr>
          <w:rFonts w:ascii="Tahoma" w:hAnsi="Tahoma" w:cs="Tahoma"/>
        </w:rPr>
        <w:t xml:space="preserve"> liable and will not arbitrate Franchise or T</w:t>
      </w:r>
      <w:r w:rsidR="00524EA7" w:rsidRPr="001C348F">
        <w:rPr>
          <w:rFonts w:ascii="Tahoma" w:hAnsi="Tahoma" w:cs="Tahoma"/>
        </w:rPr>
        <w:t>erritory disputes as a result of any vendor or vendors securing space.</w:t>
      </w:r>
      <w:r w:rsidR="00B3641B">
        <w:rPr>
          <w:rFonts w:ascii="Tahoma" w:hAnsi="Tahoma" w:cs="Tahoma"/>
        </w:rPr>
        <w:t xml:space="preserve"> No refund, rebate or credit will be provided in the event of a dispute.</w:t>
      </w:r>
      <w:r w:rsidR="00524EA7" w:rsidRPr="001C348F">
        <w:rPr>
          <w:rFonts w:ascii="Tahoma" w:hAnsi="Tahoma" w:cs="Tahoma"/>
        </w:rPr>
        <w:t xml:space="preserve">   </w:t>
      </w:r>
    </w:p>
    <w:p w:rsidR="009B6833" w:rsidRPr="00524EA7" w:rsidRDefault="00C06706" w:rsidP="00855AAD">
      <w:pPr>
        <w:pStyle w:val="ListParagraph"/>
        <w:numPr>
          <w:ilvl w:val="0"/>
          <w:numId w:val="4"/>
        </w:numPr>
        <w:rPr>
          <w:rFonts w:ascii="Tahoma" w:hAnsi="Tahoma" w:cs="Tahoma"/>
          <w:color w:val="538135" w:themeColor="accent6" w:themeShade="BF"/>
        </w:rPr>
      </w:pPr>
      <w:r w:rsidRPr="00524EA7">
        <w:rPr>
          <w:rFonts w:ascii="Tahoma" w:hAnsi="Tahoma" w:cs="Tahoma"/>
          <w:b/>
          <w:color w:val="538135" w:themeColor="accent6" w:themeShade="BF"/>
        </w:rPr>
        <w:t>Right to Refusal:</w:t>
      </w:r>
      <w:r w:rsidRPr="00524EA7">
        <w:rPr>
          <w:rFonts w:ascii="Tahoma" w:hAnsi="Tahoma" w:cs="Tahoma"/>
          <w:color w:val="538135" w:themeColor="accent6" w:themeShade="BF"/>
        </w:rPr>
        <w:t xml:space="preserve"> </w:t>
      </w:r>
      <w:r w:rsidRPr="00524EA7">
        <w:rPr>
          <w:rFonts w:ascii="Tahoma" w:hAnsi="Tahoma" w:cs="Tahoma"/>
        </w:rPr>
        <w:t>Posh Home +</w:t>
      </w:r>
      <w:r w:rsidR="00CA342B" w:rsidRPr="00524EA7">
        <w:rPr>
          <w:rFonts w:ascii="Tahoma" w:hAnsi="Tahoma" w:cs="Tahoma"/>
        </w:rPr>
        <w:t xml:space="preserve"> </w:t>
      </w:r>
      <w:r w:rsidRPr="00524EA7">
        <w:rPr>
          <w:rFonts w:ascii="Tahoma" w:hAnsi="Tahoma" w:cs="Tahoma"/>
        </w:rPr>
        <w:t>Garden Show reserves the right to deny exhibition to any company or in</w:t>
      </w:r>
      <w:r w:rsidR="00081795">
        <w:rPr>
          <w:rFonts w:ascii="Tahoma" w:hAnsi="Tahoma" w:cs="Tahoma"/>
        </w:rPr>
        <w:t>dividual that in its sole judg</w:t>
      </w:r>
      <w:r w:rsidRPr="00524EA7">
        <w:rPr>
          <w:rFonts w:ascii="Tahoma" w:hAnsi="Tahoma" w:cs="Tahoma"/>
        </w:rPr>
        <w:t>ment is not keeping with show goals, purpose, or theme.</w:t>
      </w:r>
    </w:p>
    <w:p w:rsidR="00C06706" w:rsidRPr="006E581C" w:rsidRDefault="00C06706" w:rsidP="009B6833">
      <w:pPr>
        <w:pStyle w:val="ListParagraph"/>
        <w:numPr>
          <w:ilvl w:val="0"/>
          <w:numId w:val="4"/>
        </w:numPr>
        <w:rPr>
          <w:rFonts w:ascii="Tahoma" w:hAnsi="Tahoma" w:cs="Tahoma"/>
          <w:color w:val="538135" w:themeColor="accent6" w:themeShade="BF"/>
        </w:rPr>
      </w:pPr>
      <w:r w:rsidRPr="006E581C">
        <w:rPr>
          <w:rFonts w:ascii="Tahoma" w:hAnsi="Tahoma" w:cs="Tahoma"/>
          <w:b/>
          <w:color w:val="538135" w:themeColor="accent6" w:themeShade="BF"/>
        </w:rPr>
        <w:t>Booth Furnishings:</w:t>
      </w:r>
      <w:r w:rsidRPr="006E581C">
        <w:rPr>
          <w:rFonts w:ascii="Tahoma" w:hAnsi="Tahoma" w:cs="Tahoma"/>
          <w:color w:val="538135" w:themeColor="accent6" w:themeShade="BF"/>
        </w:rPr>
        <w:t xml:space="preserve"> </w:t>
      </w:r>
      <w:r w:rsidRPr="006E581C">
        <w:rPr>
          <w:rFonts w:ascii="Tahoma" w:hAnsi="Tahoma" w:cs="Tahoma"/>
        </w:rPr>
        <w:t>One table, two chairs, one trashcan will be provided to each booth at no charge. If you require more tables/chairs-that will be an additional cost.</w:t>
      </w:r>
    </w:p>
    <w:p w:rsidR="00C06706" w:rsidRPr="00B05C1C" w:rsidRDefault="00C06706" w:rsidP="00B05C1C">
      <w:pPr>
        <w:pStyle w:val="ListParagraph"/>
        <w:numPr>
          <w:ilvl w:val="0"/>
          <w:numId w:val="4"/>
        </w:numPr>
        <w:rPr>
          <w:rFonts w:ascii="Tahoma" w:hAnsi="Tahoma" w:cs="Tahoma"/>
          <w:color w:val="538135" w:themeColor="accent6" w:themeShade="BF"/>
        </w:rPr>
      </w:pPr>
      <w:r w:rsidRPr="006E581C">
        <w:rPr>
          <w:rFonts w:ascii="Tahoma" w:hAnsi="Tahoma" w:cs="Tahoma"/>
          <w:b/>
          <w:color w:val="538135" w:themeColor="accent6" w:themeShade="BF"/>
        </w:rPr>
        <w:t>Booth Appearance:</w:t>
      </w:r>
      <w:r w:rsidRPr="006E581C">
        <w:rPr>
          <w:rFonts w:ascii="Tahoma" w:hAnsi="Tahoma" w:cs="Tahoma"/>
          <w:color w:val="538135" w:themeColor="accent6" w:themeShade="BF"/>
        </w:rPr>
        <w:t xml:space="preserve"> </w:t>
      </w:r>
      <w:r w:rsidRPr="006E581C">
        <w:rPr>
          <w:rFonts w:ascii="Tahoma" w:hAnsi="Tahoma" w:cs="Tahoma"/>
        </w:rPr>
        <w:t xml:space="preserve">Your booth must be professional in appearance. Portable displays are acceptable. </w:t>
      </w:r>
      <w:r w:rsidR="00B05C1C">
        <w:rPr>
          <w:rFonts w:ascii="Tahoma" w:hAnsi="Tahoma" w:cs="Tahoma"/>
        </w:rPr>
        <w:t>Any signage must be related to your business and be non-political</w:t>
      </w:r>
      <w:r w:rsidR="001753C3">
        <w:rPr>
          <w:rFonts w:ascii="Tahoma" w:hAnsi="Tahoma" w:cs="Tahoma"/>
        </w:rPr>
        <w:t xml:space="preserve"> in nature</w:t>
      </w:r>
      <w:r w:rsidR="00B05C1C">
        <w:rPr>
          <w:rFonts w:ascii="Tahoma" w:hAnsi="Tahoma" w:cs="Tahoma"/>
        </w:rPr>
        <w:t xml:space="preserve">. </w:t>
      </w:r>
      <w:r w:rsidRPr="006E581C">
        <w:rPr>
          <w:rFonts w:ascii="Tahoma" w:hAnsi="Tahoma" w:cs="Tahoma"/>
        </w:rPr>
        <w:t xml:space="preserve">Carpet is recommended. </w:t>
      </w:r>
      <w:r w:rsidRPr="00B05C1C">
        <w:rPr>
          <w:rFonts w:ascii="Tahoma" w:hAnsi="Tahoma" w:cs="Tahoma"/>
        </w:rPr>
        <w:t>In line booth displays, signage, or products shoul</w:t>
      </w:r>
      <w:r w:rsidR="00B05C1C" w:rsidRPr="00B05C1C">
        <w:rPr>
          <w:rFonts w:ascii="Tahoma" w:hAnsi="Tahoma" w:cs="Tahoma"/>
        </w:rPr>
        <w:t xml:space="preserve">d not exceed 8 feet in height. </w:t>
      </w:r>
      <w:r w:rsidRPr="00B05C1C">
        <w:rPr>
          <w:rFonts w:ascii="Tahoma" w:hAnsi="Tahoma" w:cs="Tahoma"/>
        </w:rPr>
        <w:t xml:space="preserve">No in line booth can exceed 3 feet in height on the sides or block the view of any other booths. </w:t>
      </w:r>
      <w:r w:rsidR="00B05C1C" w:rsidRPr="00B05C1C">
        <w:rPr>
          <w:rFonts w:ascii="Tahoma" w:hAnsi="Tahoma" w:cs="Tahoma"/>
        </w:rPr>
        <w:t>WPSD and Paducah Sun staff reserve the right to ask that certain signage be removed.</w:t>
      </w:r>
    </w:p>
    <w:p w:rsidR="00363D14" w:rsidRPr="006E581C" w:rsidRDefault="00C06706" w:rsidP="00363D14">
      <w:pPr>
        <w:pStyle w:val="ListParagraph"/>
        <w:numPr>
          <w:ilvl w:val="0"/>
          <w:numId w:val="4"/>
        </w:numPr>
        <w:rPr>
          <w:rFonts w:ascii="Tahoma" w:hAnsi="Tahoma" w:cs="Tahoma"/>
        </w:rPr>
      </w:pPr>
      <w:r w:rsidRPr="006E581C">
        <w:rPr>
          <w:rFonts w:ascii="Tahoma" w:hAnsi="Tahoma" w:cs="Tahoma"/>
          <w:b/>
          <w:color w:val="538135" w:themeColor="accent6" w:themeShade="BF"/>
        </w:rPr>
        <w:t>FIRE CODE:</w:t>
      </w:r>
      <w:r w:rsidRPr="006E581C">
        <w:rPr>
          <w:rFonts w:ascii="Tahoma" w:hAnsi="Tahoma" w:cs="Tahoma"/>
          <w:color w:val="538135" w:themeColor="accent6" w:themeShade="BF"/>
        </w:rPr>
        <w:t xml:space="preserve"> </w:t>
      </w:r>
      <w:r w:rsidR="00363D14" w:rsidRPr="006E581C">
        <w:rPr>
          <w:rFonts w:ascii="Tahoma" w:hAnsi="Tahoma" w:cs="Tahoma"/>
        </w:rPr>
        <w:t>All signage and decorations must comply with The Kentucky Fire Code and must not interfere with exit signs or fire extin</w:t>
      </w:r>
      <w:r w:rsidR="00B3641B">
        <w:rPr>
          <w:rFonts w:ascii="Tahoma" w:hAnsi="Tahoma" w:cs="Tahoma"/>
        </w:rPr>
        <w:t xml:space="preserve">guishers. Also, the use of </w:t>
      </w:r>
      <w:r w:rsidR="00363D14" w:rsidRPr="006E581C">
        <w:rPr>
          <w:rFonts w:ascii="Tahoma" w:hAnsi="Tahoma" w:cs="Tahoma"/>
        </w:rPr>
        <w:t xml:space="preserve">glitter, confetti, sand, or any other similar materials are strictly prohibited. </w:t>
      </w:r>
    </w:p>
    <w:p w:rsidR="00C06706" w:rsidRPr="006E581C" w:rsidRDefault="00C06706" w:rsidP="00363D14">
      <w:pPr>
        <w:ind w:left="720"/>
        <w:rPr>
          <w:rFonts w:ascii="Tahoma" w:hAnsi="Tahoma" w:cs="Tahoma"/>
          <w:color w:val="538135" w:themeColor="accent6" w:themeShade="BF"/>
        </w:rPr>
      </w:pPr>
      <w:r w:rsidRPr="006E581C">
        <w:rPr>
          <w:rFonts w:ascii="Tahoma" w:hAnsi="Tahoma" w:cs="Tahoma"/>
        </w:rPr>
        <w:t>All vehicle</w:t>
      </w:r>
      <w:r w:rsidR="00B05C1C">
        <w:rPr>
          <w:rFonts w:ascii="Tahoma" w:hAnsi="Tahoma" w:cs="Tahoma"/>
        </w:rPr>
        <w:t>s</w:t>
      </w:r>
      <w:r w:rsidRPr="006E581C">
        <w:rPr>
          <w:rFonts w:ascii="Tahoma" w:hAnsi="Tahoma" w:cs="Tahoma"/>
        </w:rPr>
        <w:t>/machinery MUST unplug the battery and leave as little gas in the tank as possible. Also, DO NOT exceed your booth space marked. Me</w:t>
      </w:r>
      <w:r w:rsidR="00CA342B">
        <w:rPr>
          <w:rFonts w:ascii="Tahoma" w:hAnsi="Tahoma" w:cs="Tahoma"/>
        </w:rPr>
        <w:t>asurements were taken to guarantee</w:t>
      </w:r>
      <w:r w:rsidRPr="006E581C">
        <w:rPr>
          <w:rFonts w:ascii="Tahoma" w:hAnsi="Tahoma" w:cs="Tahoma"/>
        </w:rPr>
        <w:t xml:space="preserve"> aisle-way safety. The Event Coordinator will politely ask you to move your booth </w:t>
      </w:r>
      <w:r w:rsidR="00081795">
        <w:rPr>
          <w:rFonts w:ascii="Tahoma" w:hAnsi="Tahoma" w:cs="Tahoma"/>
        </w:rPr>
        <w:t>accordingly i</w:t>
      </w:r>
      <w:r w:rsidRPr="006E581C">
        <w:rPr>
          <w:rFonts w:ascii="Tahoma" w:hAnsi="Tahoma" w:cs="Tahoma"/>
        </w:rPr>
        <w:t xml:space="preserve">f outside measurements. </w:t>
      </w:r>
      <w:r w:rsidR="001F2A36" w:rsidRPr="006E581C">
        <w:rPr>
          <w:rFonts w:ascii="Tahoma" w:hAnsi="Tahoma" w:cs="Tahoma"/>
        </w:rPr>
        <w:t>This is for everyone’s safety and we appreciate you following instructions.</w:t>
      </w:r>
    </w:p>
    <w:p w:rsidR="00C06706" w:rsidRPr="00B05C1C" w:rsidRDefault="00C06706" w:rsidP="009B6833">
      <w:pPr>
        <w:pStyle w:val="ListParagraph"/>
        <w:numPr>
          <w:ilvl w:val="0"/>
          <w:numId w:val="4"/>
        </w:numPr>
        <w:rPr>
          <w:rFonts w:ascii="Tahoma" w:hAnsi="Tahoma" w:cs="Tahoma"/>
          <w:b/>
        </w:rPr>
      </w:pPr>
      <w:r w:rsidRPr="00E46A04">
        <w:rPr>
          <w:rFonts w:ascii="Tahoma" w:hAnsi="Tahoma" w:cs="Tahoma"/>
          <w:b/>
          <w:color w:val="538135" w:themeColor="accent6" w:themeShade="BF"/>
        </w:rPr>
        <w:t>Booths</w:t>
      </w:r>
      <w:r w:rsidR="00363D14" w:rsidRPr="00E46A04">
        <w:rPr>
          <w:rFonts w:ascii="Tahoma" w:hAnsi="Tahoma" w:cs="Tahoma"/>
          <w:b/>
          <w:color w:val="538135" w:themeColor="accent6" w:themeShade="BF"/>
        </w:rPr>
        <w:t xml:space="preserve"> must be manned</w:t>
      </w:r>
      <w:r w:rsidR="00363D14" w:rsidRPr="00E46A04">
        <w:rPr>
          <w:rFonts w:ascii="Tahoma" w:hAnsi="Tahoma" w:cs="Tahoma"/>
          <w:color w:val="538135" w:themeColor="accent6" w:themeShade="BF"/>
        </w:rPr>
        <w:t xml:space="preserve"> </w:t>
      </w:r>
      <w:r w:rsidR="00363D14" w:rsidRPr="006E581C">
        <w:rPr>
          <w:rFonts w:ascii="Tahoma" w:hAnsi="Tahoma" w:cs="Tahoma"/>
        </w:rPr>
        <w:t xml:space="preserve">during the show hours. </w:t>
      </w:r>
      <w:r w:rsidR="00363D14" w:rsidRPr="00B05C1C">
        <w:rPr>
          <w:rFonts w:ascii="Tahoma" w:hAnsi="Tahoma" w:cs="Tahoma"/>
          <w:b/>
        </w:rPr>
        <w:t>Early packing</w:t>
      </w:r>
      <w:r w:rsidR="00B05C1C" w:rsidRPr="00B05C1C">
        <w:rPr>
          <w:rFonts w:ascii="Tahoma" w:hAnsi="Tahoma" w:cs="Tahoma"/>
          <w:b/>
        </w:rPr>
        <w:t xml:space="preserve"> up</w:t>
      </w:r>
      <w:r w:rsidR="00363D14" w:rsidRPr="00B05C1C">
        <w:rPr>
          <w:rFonts w:ascii="Tahoma" w:hAnsi="Tahoma" w:cs="Tahoma"/>
          <w:b/>
        </w:rPr>
        <w:t xml:space="preserve"> and dismantling of booth is prohibited</w:t>
      </w:r>
      <w:r w:rsidR="00B05C1C">
        <w:rPr>
          <w:rFonts w:ascii="Tahoma" w:hAnsi="Tahoma" w:cs="Tahoma"/>
          <w:b/>
        </w:rPr>
        <w:t xml:space="preserve"> before the end of the show hours</w:t>
      </w:r>
      <w:r w:rsidR="00363D14" w:rsidRPr="00B05C1C">
        <w:rPr>
          <w:rFonts w:ascii="Tahoma" w:hAnsi="Tahoma" w:cs="Tahoma"/>
          <w:b/>
        </w:rPr>
        <w:t xml:space="preserve">. </w:t>
      </w:r>
    </w:p>
    <w:p w:rsidR="00363D14" w:rsidRPr="006E581C" w:rsidRDefault="00363D14" w:rsidP="009B6833">
      <w:pPr>
        <w:pStyle w:val="ListParagraph"/>
        <w:numPr>
          <w:ilvl w:val="0"/>
          <w:numId w:val="4"/>
        </w:numPr>
        <w:rPr>
          <w:rFonts w:ascii="Tahoma" w:hAnsi="Tahoma" w:cs="Tahoma"/>
          <w:color w:val="538135" w:themeColor="accent6" w:themeShade="BF"/>
        </w:rPr>
      </w:pPr>
      <w:r w:rsidRPr="006E581C">
        <w:rPr>
          <w:rFonts w:ascii="Tahoma" w:hAnsi="Tahoma" w:cs="Tahoma"/>
          <w:b/>
          <w:color w:val="538135" w:themeColor="accent6" w:themeShade="BF"/>
        </w:rPr>
        <w:t>Sound Control:</w:t>
      </w:r>
      <w:r w:rsidRPr="006E581C">
        <w:rPr>
          <w:rFonts w:ascii="Tahoma" w:hAnsi="Tahoma" w:cs="Tahoma"/>
          <w:color w:val="538135" w:themeColor="accent6" w:themeShade="BF"/>
        </w:rPr>
        <w:t xml:space="preserve"> </w:t>
      </w:r>
      <w:r w:rsidRPr="006E581C">
        <w:rPr>
          <w:rFonts w:ascii="Tahoma" w:hAnsi="Tahoma" w:cs="Tahoma"/>
        </w:rPr>
        <w:t xml:space="preserve">If your booth requires sound to promote your product or service, a sound absorber must be applied on the rear and sides of your booth space to control volume level. Vendors in the surrounding booths must be able to speak and hear without distraction. </w:t>
      </w:r>
    </w:p>
    <w:p w:rsidR="00363D14" w:rsidRPr="006E581C" w:rsidRDefault="00363D14" w:rsidP="00363D14">
      <w:pPr>
        <w:pStyle w:val="ListParagraph"/>
        <w:numPr>
          <w:ilvl w:val="0"/>
          <w:numId w:val="4"/>
        </w:numPr>
        <w:rPr>
          <w:rFonts w:ascii="Tahoma" w:hAnsi="Tahoma" w:cs="Tahoma"/>
          <w:color w:val="538135" w:themeColor="accent6" w:themeShade="BF"/>
        </w:rPr>
      </w:pPr>
      <w:r w:rsidRPr="006E581C">
        <w:rPr>
          <w:rFonts w:ascii="Tahoma" w:hAnsi="Tahoma" w:cs="Tahoma"/>
          <w:b/>
          <w:color w:val="538135" w:themeColor="accent6" w:themeShade="BF"/>
        </w:rPr>
        <w:t>Subletting:</w:t>
      </w:r>
      <w:r w:rsidRPr="006E581C">
        <w:rPr>
          <w:rFonts w:ascii="Tahoma" w:hAnsi="Tahoma" w:cs="Tahoma"/>
          <w:color w:val="538135" w:themeColor="accent6" w:themeShade="BF"/>
        </w:rPr>
        <w:t xml:space="preserve"> </w:t>
      </w:r>
      <w:r w:rsidRPr="006E581C">
        <w:rPr>
          <w:rFonts w:ascii="Tahoma" w:hAnsi="Tahoma" w:cs="Tahoma"/>
        </w:rPr>
        <w:t xml:space="preserve">No space may be sublet. Only one company per contracted booth space is permitted to display. </w:t>
      </w:r>
    </w:p>
    <w:p w:rsidR="00BF0B1E" w:rsidRDefault="00BF0B1E" w:rsidP="00363D14">
      <w:pPr>
        <w:rPr>
          <w:rFonts w:ascii="Tahoma" w:hAnsi="Tahoma" w:cs="Tahoma"/>
          <w:b/>
          <w:color w:val="538135" w:themeColor="accent6" w:themeShade="BF"/>
          <w:sz w:val="28"/>
          <w:szCs w:val="28"/>
          <w:u w:val="single"/>
        </w:rPr>
      </w:pPr>
    </w:p>
    <w:p w:rsidR="007642DB" w:rsidRDefault="007642DB" w:rsidP="00363D14">
      <w:pPr>
        <w:rPr>
          <w:rFonts w:ascii="Tahoma" w:hAnsi="Tahoma" w:cs="Tahoma"/>
          <w:b/>
          <w:color w:val="538135" w:themeColor="accent6" w:themeShade="BF"/>
          <w:sz w:val="28"/>
          <w:szCs w:val="28"/>
          <w:u w:val="single"/>
        </w:rPr>
      </w:pPr>
    </w:p>
    <w:p w:rsidR="009817C1" w:rsidRDefault="009817C1" w:rsidP="00363D14">
      <w:pPr>
        <w:rPr>
          <w:rFonts w:ascii="Tahoma" w:hAnsi="Tahoma" w:cs="Tahoma"/>
          <w:b/>
          <w:color w:val="538135" w:themeColor="accent6" w:themeShade="BF"/>
          <w:sz w:val="28"/>
          <w:szCs w:val="28"/>
          <w:u w:val="single"/>
        </w:rPr>
      </w:pPr>
    </w:p>
    <w:p w:rsidR="000C3B37" w:rsidRDefault="000C3B37" w:rsidP="007642DB">
      <w:pPr>
        <w:spacing w:before="131"/>
        <w:jc w:val="center"/>
        <w:rPr>
          <w:rFonts w:ascii="Tahoma" w:hAnsi="Tahoma" w:cs="Tahoma"/>
          <w:b/>
          <w:color w:val="538135" w:themeColor="accent6" w:themeShade="BF"/>
          <w:spacing w:val="-13"/>
          <w:w w:val="90"/>
          <w:sz w:val="36"/>
          <w:szCs w:val="36"/>
          <w:u w:val="single"/>
        </w:rPr>
      </w:pPr>
    </w:p>
    <w:p w:rsidR="00BC0333" w:rsidRPr="000C3B37" w:rsidRDefault="00BC0333" w:rsidP="000C3B37">
      <w:pPr>
        <w:pStyle w:val="BodyText"/>
        <w:rPr>
          <w:rFonts w:ascii="Tahoma" w:hAnsi="Tahoma" w:cs="Tahoma"/>
          <w:sz w:val="18"/>
          <w:szCs w:val="18"/>
        </w:rPr>
      </w:pPr>
    </w:p>
    <w:p w:rsidR="000C3B37" w:rsidRDefault="000C3B37">
      <w:pPr>
        <w:pStyle w:val="NormalWeb"/>
        <w:shd w:val="clear" w:color="auto" w:fill="FFFFFF"/>
        <w:spacing w:before="0" w:beforeAutospacing="0" w:after="0" w:afterAutospacing="0"/>
        <w:rPr>
          <w:rFonts w:ascii="inherit" w:hAnsi="inherit"/>
          <w:color w:val="333333"/>
          <w:sz w:val="19"/>
          <w:szCs w:val="21"/>
        </w:rPr>
      </w:pPr>
    </w:p>
    <w:p w:rsidR="008527F3" w:rsidRDefault="008527F3">
      <w:pPr>
        <w:pStyle w:val="NormalWeb"/>
        <w:shd w:val="clear" w:color="auto" w:fill="FFFFFF"/>
        <w:spacing w:before="0" w:beforeAutospacing="0" w:after="0" w:afterAutospacing="0"/>
        <w:rPr>
          <w:rFonts w:ascii="inherit" w:hAnsi="inherit"/>
          <w:color w:val="333333"/>
          <w:sz w:val="19"/>
          <w:szCs w:val="21"/>
        </w:rPr>
      </w:pPr>
    </w:p>
    <w:p w:rsidR="008527F3" w:rsidRDefault="008527F3">
      <w:pPr>
        <w:pStyle w:val="NormalWeb"/>
        <w:shd w:val="clear" w:color="auto" w:fill="FFFFFF"/>
        <w:spacing w:before="0" w:beforeAutospacing="0" w:after="0" w:afterAutospacing="0"/>
        <w:rPr>
          <w:rFonts w:ascii="inherit" w:hAnsi="inherit"/>
          <w:color w:val="333333"/>
          <w:sz w:val="19"/>
          <w:szCs w:val="21"/>
        </w:rPr>
      </w:pPr>
    </w:p>
    <w:p w:rsidR="008527F3" w:rsidRDefault="008527F3">
      <w:pPr>
        <w:pStyle w:val="NormalWeb"/>
        <w:shd w:val="clear" w:color="auto" w:fill="FFFFFF"/>
        <w:spacing w:before="0" w:beforeAutospacing="0" w:after="0" w:afterAutospacing="0"/>
        <w:rPr>
          <w:rFonts w:ascii="inherit" w:hAnsi="inherit"/>
          <w:color w:val="333333"/>
          <w:sz w:val="19"/>
          <w:szCs w:val="21"/>
        </w:rPr>
      </w:pPr>
    </w:p>
    <w:p w:rsidR="008527F3" w:rsidRDefault="008527F3">
      <w:pPr>
        <w:pStyle w:val="NormalWeb"/>
        <w:shd w:val="clear" w:color="auto" w:fill="FFFFFF"/>
        <w:spacing w:before="0" w:beforeAutospacing="0" w:after="0" w:afterAutospacing="0"/>
        <w:rPr>
          <w:rFonts w:ascii="inherit" w:hAnsi="inherit"/>
          <w:color w:val="333333"/>
          <w:sz w:val="19"/>
          <w:szCs w:val="21"/>
        </w:rPr>
      </w:pPr>
    </w:p>
    <w:p w:rsidR="008527F3" w:rsidRDefault="008527F3">
      <w:pPr>
        <w:pStyle w:val="NormalWeb"/>
        <w:shd w:val="clear" w:color="auto" w:fill="FFFFFF"/>
        <w:spacing w:before="0" w:beforeAutospacing="0" w:after="0" w:afterAutospacing="0"/>
        <w:rPr>
          <w:rFonts w:ascii="inherit" w:hAnsi="inherit"/>
          <w:color w:val="333333"/>
          <w:sz w:val="19"/>
          <w:szCs w:val="21"/>
        </w:rPr>
      </w:pPr>
    </w:p>
    <w:p w:rsidR="008527F3" w:rsidRDefault="008527F3">
      <w:pPr>
        <w:pStyle w:val="NormalWeb"/>
        <w:shd w:val="clear" w:color="auto" w:fill="FFFFFF"/>
        <w:spacing w:before="0" w:beforeAutospacing="0" w:after="0" w:afterAutospacing="0"/>
        <w:rPr>
          <w:rFonts w:ascii="inherit" w:hAnsi="inherit"/>
          <w:color w:val="333333"/>
          <w:sz w:val="19"/>
          <w:szCs w:val="21"/>
        </w:rPr>
      </w:pPr>
    </w:p>
    <w:p w:rsidR="00B05C1C" w:rsidRDefault="00B05C1C">
      <w:pPr>
        <w:pStyle w:val="NormalWeb"/>
        <w:shd w:val="clear" w:color="auto" w:fill="FFFFFF"/>
        <w:spacing w:before="0" w:beforeAutospacing="0" w:after="0" w:afterAutospacing="0"/>
        <w:rPr>
          <w:rFonts w:ascii="inherit" w:hAnsi="inherit"/>
          <w:color w:val="333333"/>
          <w:sz w:val="19"/>
          <w:szCs w:val="21"/>
        </w:rPr>
      </w:pPr>
    </w:p>
    <w:p w:rsidR="00B05C1C" w:rsidRDefault="00B05C1C">
      <w:pPr>
        <w:pStyle w:val="NormalWeb"/>
        <w:shd w:val="clear" w:color="auto" w:fill="FFFFFF"/>
        <w:spacing w:before="0" w:beforeAutospacing="0" w:after="0" w:afterAutospacing="0"/>
        <w:rPr>
          <w:rFonts w:ascii="inherit" w:hAnsi="inherit"/>
          <w:color w:val="333333"/>
          <w:sz w:val="19"/>
          <w:szCs w:val="21"/>
        </w:rPr>
      </w:pPr>
    </w:p>
    <w:p w:rsidR="00B05C1C" w:rsidRDefault="00B05C1C">
      <w:pPr>
        <w:pStyle w:val="NormalWeb"/>
        <w:shd w:val="clear" w:color="auto" w:fill="FFFFFF"/>
        <w:spacing w:before="0" w:beforeAutospacing="0" w:after="0" w:afterAutospacing="0"/>
        <w:rPr>
          <w:rFonts w:ascii="inherit" w:hAnsi="inherit"/>
          <w:color w:val="333333"/>
          <w:sz w:val="19"/>
          <w:szCs w:val="21"/>
        </w:rPr>
      </w:pPr>
    </w:p>
    <w:p w:rsidR="00B05C1C" w:rsidRDefault="00B05C1C">
      <w:pPr>
        <w:pStyle w:val="NormalWeb"/>
        <w:shd w:val="clear" w:color="auto" w:fill="FFFFFF"/>
        <w:spacing w:before="0" w:beforeAutospacing="0" w:after="0" w:afterAutospacing="0"/>
        <w:rPr>
          <w:rFonts w:ascii="inherit" w:hAnsi="inherit"/>
          <w:color w:val="333333"/>
          <w:sz w:val="19"/>
          <w:szCs w:val="21"/>
        </w:rPr>
      </w:pPr>
    </w:p>
    <w:p w:rsidR="00B05C1C" w:rsidRDefault="00B05C1C">
      <w:pPr>
        <w:pStyle w:val="NormalWeb"/>
        <w:shd w:val="clear" w:color="auto" w:fill="FFFFFF"/>
        <w:spacing w:before="0" w:beforeAutospacing="0" w:after="0" w:afterAutospacing="0"/>
        <w:rPr>
          <w:rFonts w:ascii="inherit" w:hAnsi="inherit"/>
          <w:color w:val="333333"/>
          <w:sz w:val="19"/>
          <w:szCs w:val="21"/>
        </w:rPr>
      </w:pPr>
    </w:p>
    <w:p w:rsidR="00B05C1C" w:rsidRDefault="00B05C1C">
      <w:pPr>
        <w:pStyle w:val="NormalWeb"/>
        <w:shd w:val="clear" w:color="auto" w:fill="FFFFFF"/>
        <w:spacing w:before="0" w:beforeAutospacing="0" w:after="0" w:afterAutospacing="0"/>
        <w:rPr>
          <w:rFonts w:ascii="inherit" w:hAnsi="inherit"/>
          <w:color w:val="333333"/>
          <w:sz w:val="19"/>
          <w:szCs w:val="21"/>
        </w:rPr>
      </w:pPr>
    </w:p>
    <w:p w:rsidR="00B05C1C" w:rsidRDefault="00B05C1C">
      <w:pPr>
        <w:pStyle w:val="NormalWeb"/>
        <w:shd w:val="clear" w:color="auto" w:fill="FFFFFF"/>
        <w:spacing w:before="0" w:beforeAutospacing="0" w:after="0" w:afterAutospacing="0"/>
        <w:rPr>
          <w:rFonts w:ascii="inherit" w:hAnsi="inherit"/>
          <w:color w:val="333333"/>
          <w:sz w:val="19"/>
          <w:szCs w:val="21"/>
        </w:rPr>
      </w:pPr>
    </w:p>
    <w:p w:rsidR="00B05C1C" w:rsidRDefault="00B05C1C">
      <w:pPr>
        <w:pStyle w:val="NormalWeb"/>
        <w:shd w:val="clear" w:color="auto" w:fill="FFFFFF"/>
        <w:spacing w:before="0" w:beforeAutospacing="0" w:after="0" w:afterAutospacing="0"/>
        <w:rPr>
          <w:rFonts w:ascii="inherit" w:hAnsi="inherit"/>
          <w:color w:val="333333"/>
          <w:sz w:val="19"/>
          <w:szCs w:val="21"/>
        </w:rPr>
      </w:pPr>
    </w:p>
    <w:p w:rsidR="00B05C1C" w:rsidRDefault="00B05C1C">
      <w:pPr>
        <w:pStyle w:val="NormalWeb"/>
        <w:shd w:val="clear" w:color="auto" w:fill="FFFFFF"/>
        <w:spacing w:before="0" w:beforeAutospacing="0" w:after="0" w:afterAutospacing="0"/>
        <w:rPr>
          <w:rFonts w:ascii="inherit" w:hAnsi="inherit"/>
          <w:color w:val="333333"/>
          <w:sz w:val="19"/>
          <w:szCs w:val="21"/>
        </w:rPr>
      </w:pPr>
    </w:p>
    <w:p w:rsidR="00B05C1C" w:rsidRDefault="00B05C1C">
      <w:pPr>
        <w:pStyle w:val="NormalWeb"/>
        <w:shd w:val="clear" w:color="auto" w:fill="FFFFFF"/>
        <w:spacing w:before="0" w:beforeAutospacing="0" w:after="0" w:afterAutospacing="0"/>
        <w:rPr>
          <w:rFonts w:ascii="inherit" w:hAnsi="inherit"/>
          <w:color w:val="333333"/>
          <w:sz w:val="19"/>
          <w:szCs w:val="21"/>
        </w:rPr>
      </w:pPr>
    </w:p>
    <w:p w:rsidR="00B05C1C" w:rsidRDefault="00B05C1C">
      <w:pPr>
        <w:pStyle w:val="NormalWeb"/>
        <w:shd w:val="clear" w:color="auto" w:fill="FFFFFF"/>
        <w:spacing w:before="0" w:beforeAutospacing="0" w:after="0" w:afterAutospacing="0"/>
        <w:rPr>
          <w:rFonts w:ascii="inherit" w:hAnsi="inherit"/>
          <w:color w:val="333333"/>
          <w:sz w:val="19"/>
          <w:szCs w:val="21"/>
        </w:rPr>
      </w:pPr>
    </w:p>
    <w:p w:rsidR="00B05C1C" w:rsidRDefault="00B05C1C">
      <w:pPr>
        <w:pStyle w:val="NormalWeb"/>
        <w:shd w:val="clear" w:color="auto" w:fill="FFFFFF"/>
        <w:spacing w:before="0" w:beforeAutospacing="0" w:after="0" w:afterAutospacing="0"/>
        <w:rPr>
          <w:rFonts w:ascii="inherit" w:hAnsi="inherit"/>
          <w:color w:val="333333"/>
          <w:sz w:val="19"/>
          <w:szCs w:val="21"/>
        </w:rPr>
      </w:pPr>
    </w:p>
    <w:p w:rsidR="00B05C1C" w:rsidRDefault="00B05C1C">
      <w:pPr>
        <w:pStyle w:val="NormalWeb"/>
        <w:shd w:val="clear" w:color="auto" w:fill="FFFFFF"/>
        <w:spacing w:before="0" w:beforeAutospacing="0" w:after="0" w:afterAutospacing="0"/>
        <w:rPr>
          <w:rFonts w:ascii="inherit" w:hAnsi="inherit"/>
          <w:color w:val="333333"/>
          <w:sz w:val="19"/>
          <w:szCs w:val="21"/>
        </w:rPr>
      </w:pPr>
    </w:p>
    <w:p w:rsidR="00B05C1C" w:rsidRDefault="00B05C1C">
      <w:pPr>
        <w:pStyle w:val="NormalWeb"/>
        <w:shd w:val="clear" w:color="auto" w:fill="FFFFFF"/>
        <w:spacing w:before="0" w:beforeAutospacing="0" w:after="0" w:afterAutospacing="0"/>
        <w:rPr>
          <w:rFonts w:ascii="inherit" w:hAnsi="inherit"/>
          <w:color w:val="333333"/>
          <w:sz w:val="19"/>
          <w:szCs w:val="21"/>
        </w:rPr>
      </w:pPr>
    </w:p>
    <w:p w:rsidR="008527F3" w:rsidRDefault="008527F3">
      <w:pPr>
        <w:pStyle w:val="NormalWeb"/>
        <w:shd w:val="clear" w:color="auto" w:fill="FFFFFF"/>
        <w:spacing w:before="0" w:beforeAutospacing="0" w:after="0" w:afterAutospacing="0"/>
        <w:rPr>
          <w:rFonts w:ascii="inherit" w:hAnsi="inherit"/>
          <w:color w:val="333333"/>
          <w:sz w:val="19"/>
          <w:szCs w:val="21"/>
        </w:rPr>
      </w:pPr>
    </w:p>
    <w:p w:rsidR="00006282" w:rsidRPr="00006282" w:rsidRDefault="00006282" w:rsidP="00006282">
      <w:pPr>
        <w:widowControl/>
        <w:autoSpaceDE/>
        <w:autoSpaceDN/>
        <w:spacing w:before="131" w:after="160" w:line="259" w:lineRule="auto"/>
        <w:jc w:val="center"/>
        <w:rPr>
          <w:rFonts w:ascii="Tahoma" w:eastAsiaTheme="minorHAnsi" w:hAnsi="Tahoma" w:cs="Tahoma"/>
          <w:b/>
          <w:color w:val="538135" w:themeColor="accent6" w:themeShade="BF"/>
          <w:spacing w:val="-12"/>
          <w:w w:val="90"/>
          <w:sz w:val="36"/>
          <w:szCs w:val="36"/>
          <w:u w:val="single"/>
        </w:rPr>
      </w:pPr>
      <w:r w:rsidRPr="00006282">
        <w:rPr>
          <w:rFonts w:ascii="Tahoma" w:eastAsiaTheme="minorHAnsi" w:hAnsi="Tahoma" w:cs="Tahoma"/>
          <w:b/>
          <w:color w:val="538135" w:themeColor="accent6" w:themeShade="BF"/>
          <w:spacing w:val="-13"/>
          <w:w w:val="90"/>
          <w:sz w:val="36"/>
          <w:szCs w:val="36"/>
          <w:u w:val="single"/>
        </w:rPr>
        <w:lastRenderedPageBreak/>
        <w:t xml:space="preserve">Posh Home + Garden Show Contract </w:t>
      </w:r>
      <w:r w:rsidRPr="00006282">
        <w:rPr>
          <w:rFonts w:ascii="Tahoma" w:eastAsiaTheme="minorHAnsi" w:hAnsi="Tahoma" w:cs="Tahoma"/>
          <w:b/>
          <w:color w:val="538135" w:themeColor="accent6" w:themeShade="BF"/>
          <w:spacing w:val="-10"/>
          <w:w w:val="90"/>
          <w:sz w:val="36"/>
          <w:szCs w:val="36"/>
          <w:u w:val="single"/>
        </w:rPr>
        <w:t xml:space="preserve">for </w:t>
      </w:r>
      <w:r w:rsidRPr="00006282">
        <w:rPr>
          <w:rFonts w:ascii="Tahoma" w:eastAsiaTheme="minorHAnsi" w:hAnsi="Tahoma" w:cs="Tahoma"/>
          <w:b/>
          <w:color w:val="538135" w:themeColor="accent6" w:themeShade="BF"/>
          <w:spacing w:val="-95"/>
          <w:w w:val="90"/>
          <w:sz w:val="36"/>
          <w:szCs w:val="36"/>
          <w:u w:val="single"/>
        </w:rPr>
        <w:t xml:space="preserve">         </w:t>
      </w:r>
      <w:r w:rsidRPr="00006282">
        <w:rPr>
          <w:rFonts w:ascii="Tahoma" w:eastAsiaTheme="minorHAnsi" w:hAnsi="Tahoma" w:cs="Tahoma"/>
          <w:b/>
          <w:color w:val="538135" w:themeColor="accent6" w:themeShade="BF"/>
          <w:spacing w:val="-12"/>
          <w:w w:val="90"/>
          <w:sz w:val="36"/>
          <w:szCs w:val="36"/>
          <w:u w:val="single"/>
        </w:rPr>
        <w:t>Exhibit Space</w:t>
      </w:r>
    </w:p>
    <w:p w:rsidR="00006282" w:rsidRPr="00006282" w:rsidRDefault="00006282" w:rsidP="00006282">
      <w:pPr>
        <w:spacing w:before="189" w:line="218" w:lineRule="auto"/>
        <w:ind w:right="69"/>
        <w:jc w:val="center"/>
        <w:rPr>
          <w:rFonts w:ascii="Tahoma" w:hAnsi="Tahoma" w:cs="Tahoma"/>
          <w:spacing w:val="-62"/>
          <w:w w:val="95"/>
        </w:rPr>
      </w:pPr>
      <w:r w:rsidRPr="00006282">
        <w:rPr>
          <w:rFonts w:ascii="Tahoma" w:hAnsi="Tahoma" w:cs="Tahoma"/>
          <w:spacing w:val="-6"/>
        </w:rPr>
        <w:t xml:space="preserve">Complete </w:t>
      </w:r>
      <w:r w:rsidRPr="00006282">
        <w:rPr>
          <w:rFonts w:ascii="Tahoma" w:hAnsi="Tahoma" w:cs="Tahoma"/>
          <w:spacing w:val="-4"/>
        </w:rPr>
        <w:t xml:space="preserve">and </w:t>
      </w:r>
      <w:r w:rsidRPr="00006282">
        <w:rPr>
          <w:rFonts w:ascii="Tahoma" w:hAnsi="Tahoma" w:cs="Tahoma"/>
          <w:spacing w:val="-6"/>
        </w:rPr>
        <w:t xml:space="preserve">return </w:t>
      </w:r>
      <w:r w:rsidRPr="00006282">
        <w:rPr>
          <w:rFonts w:ascii="Tahoma" w:hAnsi="Tahoma" w:cs="Tahoma"/>
          <w:spacing w:val="-3"/>
        </w:rPr>
        <w:t xml:space="preserve">to </w:t>
      </w:r>
      <w:r w:rsidRPr="00006282">
        <w:rPr>
          <w:rFonts w:ascii="Tahoma" w:hAnsi="Tahoma" w:cs="Tahoma"/>
          <w:spacing w:val="-5"/>
        </w:rPr>
        <w:t xml:space="preserve">your </w:t>
      </w:r>
      <w:r w:rsidRPr="00006282">
        <w:rPr>
          <w:rFonts w:ascii="Tahoma" w:hAnsi="Tahoma" w:cs="Tahoma"/>
          <w:spacing w:val="-6"/>
        </w:rPr>
        <w:t xml:space="preserve">Account Executive, </w:t>
      </w:r>
      <w:r w:rsidRPr="00006282">
        <w:rPr>
          <w:rFonts w:ascii="Tahoma" w:hAnsi="Tahoma" w:cs="Tahoma"/>
          <w:spacing w:val="-3"/>
        </w:rPr>
        <w:t xml:space="preserve">or </w:t>
      </w:r>
      <w:r w:rsidRPr="00006282">
        <w:rPr>
          <w:rFonts w:ascii="Tahoma" w:hAnsi="Tahoma" w:cs="Tahoma"/>
          <w:spacing w:val="-5"/>
          <w:w w:val="95"/>
        </w:rPr>
        <w:t>email to</w:t>
      </w:r>
      <w:r w:rsidRPr="00006282">
        <w:rPr>
          <w:rFonts w:ascii="Tahoma" w:hAnsi="Tahoma" w:cs="Tahoma"/>
          <w:spacing w:val="-3"/>
          <w:w w:val="95"/>
        </w:rPr>
        <w:t xml:space="preserve"> </w:t>
      </w:r>
      <w:hyperlink r:id="rId8" w:history="1">
        <w:r w:rsidRPr="00006282">
          <w:rPr>
            <w:rFonts w:ascii="Tahoma" w:hAnsi="Tahoma" w:cs="Tahoma"/>
            <w:color w:val="0563C1" w:themeColor="hyperlink"/>
            <w:spacing w:val="-6"/>
            <w:w w:val="95"/>
            <w:u w:val="single"/>
          </w:rPr>
          <w:t xml:space="preserve">sales@wpsdlocal6.com </w:t>
        </w:r>
        <w:r w:rsidRPr="00006282">
          <w:rPr>
            <w:rFonts w:ascii="Tahoma" w:hAnsi="Tahoma" w:cs="Tahoma"/>
            <w:color w:val="0563C1" w:themeColor="hyperlink"/>
            <w:spacing w:val="-62"/>
            <w:w w:val="95"/>
            <w:u w:val="single"/>
          </w:rPr>
          <w:t xml:space="preserve"> </w:t>
        </w:r>
      </w:hyperlink>
    </w:p>
    <w:p w:rsidR="00006282" w:rsidRPr="00006282" w:rsidRDefault="00006282" w:rsidP="00006282">
      <w:pPr>
        <w:widowControl/>
        <w:autoSpaceDE/>
        <w:autoSpaceDN/>
        <w:spacing w:after="160" w:line="259" w:lineRule="auto"/>
        <w:rPr>
          <w:rFonts w:asciiTheme="minorHAnsi" w:eastAsiaTheme="minorHAnsi" w:hAnsiTheme="minorHAnsi" w:cstheme="minorBidi"/>
        </w:rPr>
      </w:pPr>
    </w:p>
    <w:p w:rsidR="00006282" w:rsidRPr="00006282" w:rsidRDefault="00006282" w:rsidP="00006282">
      <w:pPr>
        <w:widowControl/>
        <w:autoSpaceDE/>
        <w:autoSpaceDN/>
        <w:spacing w:after="160" w:line="259" w:lineRule="auto"/>
        <w:rPr>
          <w:rFonts w:asciiTheme="minorHAnsi" w:eastAsiaTheme="minorHAnsi" w:hAnsiTheme="minorHAnsi" w:cstheme="minorBidi"/>
        </w:rPr>
      </w:pPr>
      <w:r w:rsidRPr="00006282">
        <w:rPr>
          <w:rFonts w:asciiTheme="minorHAnsi" w:eastAsiaTheme="minorHAnsi" w:hAnsiTheme="minorHAnsi" w:cstheme="minorBidi"/>
        </w:rPr>
        <w:t>Business Name ________________________________</w:t>
      </w:r>
      <w:r w:rsidRPr="00006282">
        <w:rPr>
          <w:rFonts w:asciiTheme="minorHAnsi" w:eastAsiaTheme="minorHAnsi" w:hAnsiTheme="minorHAnsi" w:cstheme="minorBidi"/>
        </w:rPr>
        <w:tab/>
        <w:t xml:space="preserve">     Contact Name __________________________________</w:t>
      </w:r>
      <w:r w:rsidRPr="00006282">
        <w:rPr>
          <w:rFonts w:asciiTheme="minorHAnsi" w:eastAsiaTheme="minorHAnsi" w:hAnsiTheme="minorHAnsi" w:cstheme="minorBidi"/>
        </w:rPr>
        <w:softHyphen/>
        <w:t>_</w:t>
      </w:r>
    </w:p>
    <w:p w:rsidR="00006282" w:rsidRPr="00006282" w:rsidRDefault="00006282" w:rsidP="00006282">
      <w:pPr>
        <w:widowControl/>
        <w:autoSpaceDE/>
        <w:autoSpaceDN/>
        <w:spacing w:after="160" w:line="259" w:lineRule="auto"/>
        <w:rPr>
          <w:rFonts w:asciiTheme="minorHAnsi" w:eastAsiaTheme="minorHAnsi" w:hAnsiTheme="minorHAnsi" w:cstheme="minorBidi"/>
        </w:rPr>
      </w:pPr>
      <w:r w:rsidRPr="00006282">
        <w:rPr>
          <w:rFonts w:asciiTheme="minorHAnsi" w:eastAsiaTheme="minorHAnsi" w:hAnsiTheme="minorHAnsi" w:cstheme="minorBidi"/>
        </w:rPr>
        <w:t xml:space="preserve">Address ______________________________________       City ____________________ State ______ Zip _________ </w:t>
      </w:r>
    </w:p>
    <w:p w:rsidR="00006282" w:rsidRPr="00006282" w:rsidRDefault="00006282" w:rsidP="00006282">
      <w:pPr>
        <w:widowControl/>
        <w:autoSpaceDE/>
        <w:autoSpaceDN/>
        <w:spacing w:after="160" w:line="259" w:lineRule="auto"/>
        <w:rPr>
          <w:rFonts w:asciiTheme="minorHAnsi" w:eastAsiaTheme="minorHAnsi" w:hAnsiTheme="minorHAnsi" w:cstheme="minorBidi"/>
        </w:rPr>
      </w:pPr>
      <w:r w:rsidRPr="00006282">
        <w:rPr>
          <w:rFonts w:asciiTheme="minorHAnsi" w:eastAsiaTheme="minorHAnsi" w:hAnsiTheme="minorHAnsi" w:cstheme="minorBidi"/>
        </w:rPr>
        <w:t xml:space="preserve">Business Phone ________________________________      Contact Phone ___________________________________                                                                                                                                                        </w:t>
      </w:r>
    </w:p>
    <w:p w:rsidR="00006282" w:rsidRPr="00006282" w:rsidRDefault="00006282" w:rsidP="00006282">
      <w:pPr>
        <w:widowControl/>
        <w:autoSpaceDE/>
        <w:autoSpaceDN/>
        <w:spacing w:after="160" w:line="259" w:lineRule="auto"/>
        <w:rPr>
          <w:rFonts w:asciiTheme="minorHAnsi" w:eastAsiaTheme="minorHAnsi" w:hAnsiTheme="minorHAnsi" w:cstheme="minorBidi"/>
        </w:rPr>
      </w:pPr>
      <w:r w:rsidRPr="00006282">
        <w:rPr>
          <w:rFonts w:asciiTheme="minorHAnsi" w:eastAsiaTheme="minorHAnsi" w:hAnsiTheme="minorHAnsi" w:cstheme="minorBidi"/>
        </w:rPr>
        <w:t>Business Email _________________________________      Contact Email ____________________________________</w:t>
      </w:r>
    </w:p>
    <w:p w:rsidR="00006282" w:rsidRPr="00006282" w:rsidRDefault="00006282" w:rsidP="00006282">
      <w:pPr>
        <w:widowControl/>
        <w:autoSpaceDE/>
        <w:autoSpaceDN/>
        <w:spacing w:after="160" w:line="259" w:lineRule="auto"/>
        <w:rPr>
          <w:rFonts w:asciiTheme="minorHAnsi" w:eastAsiaTheme="minorHAnsi" w:hAnsiTheme="minorHAnsi" w:cstheme="minorBidi"/>
        </w:rPr>
      </w:pPr>
      <w:r w:rsidRPr="00006282">
        <w:rPr>
          <w:rFonts w:asciiTheme="minorHAnsi" w:eastAsiaTheme="minorHAnsi" w:hAnsiTheme="minorHAnsi" w:cstheme="minorBidi"/>
        </w:rPr>
        <w:t>Booth Size ____________________ Cost ____________      Extras __________________________________________</w:t>
      </w:r>
    </w:p>
    <w:p w:rsidR="00006282" w:rsidRPr="00006282" w:rsidRDefault="00006282" w:rsidP="00006282">
      <w:pPr>
        <w:widowControl/>
        <w:autoSpaceDE/>
        <w:autoSpaceDN/>
        <w:rPr>
          <w:rFonts w:ascii="Trebuchet MS" w:eastAsia="+mn-ea" w:hAnsi="Trebuchet MS" w:cs="+mn-cs"/>
          <w:b/>
          <w:color w:val="000000"/>
          <w:kern w:val="24"/>
          <w:sz w:val="20"/>
          <w:szCs w:val="17"/>
        </w:rPr>
      </w:pPr>
    </w:p>
    <w:p w:rsidR="00006282" w:rsidRPr="006252A4" w:rsidRDefault="00F269B3" w:rsidP="00006282">
      <w:pPr>
        <w:widowControl/>
        <w:autoSpaceDE/>
        <w:autoSpaceDN/>
        <w:rPr>
          <w:rFonts w:ascii="Trebuchet MS" w:eastAsia="+mn-ea" w:hAnsi="Trebuchet MS" w:cs="+mn-cs"/>
          <w:b/>
          <w:bCs/>
          <w:color w:val="000000"/>
          <w:kern w:val="24"/>
          <w:sz w:val="20"/>
          <w:szCs w:val="17"/>
          <w:highlight w:val="yellow"/>
        </w:rPr>
      </w:pPr>
      <w:r w:rsidRPr="006252A4">
        <w:rPr>
          <w:rFonts w:ascii="Trebuchet MS" w:eastAsia="+mn-ea" w:hAnsi="Trebuchet MS" w:cs="+mn-cs"/>
          <w:b/>
          <w:color w:val="000000"/>
          <w:kern w:val="24"/>
          <w:sz w:val="20"/>
          <w:szCs w:val="17"/>
          <w:highlight w:val="yellow"/>
        </w:rPr>
        <w:t>Deposit: 50%</w:t>
      </w:r>
      <w:r w:rsidR="00006282" w:rsidRPr="006252A4">
        <w:rPr>
          <w:rFonts w:ascii="Trebuchet MS" w:eastAsia="+mn-ea" w:hAnsi="Trebuchet MS" w:cs="+mn-cs"/>
          <w:b/>
          <w:color w:val="000000"/>
          <w:kern w:val="24"/>
          <w:sz w:val="20"/>
          <w:szCs w:val="17"/>
          <w:highlight w:val="yellow"/>
        </w:rPr>
        <w:t xml:space="preserve"> due </w:t>
      </w:r>
      <w:r w:rsidRPr="006252A4">
        <w:rPr>
          <w:rFonts w:ascii="Trebuchet MS" w:eastAsia="+mn-ea" w:hAnsi="Trebuchet MS" w:cs="+mn-cs"/>
          <w:b/>
          <w:color w:val="000000"/>
          <w:kern w:val="24"/>
          <w:sz w:val="20"/>
          <w:szCs w:val="17"/>
          <w:highlight w:val="yellow"/>
        </w:rPr>
        <w:t>up front</w:t>
      </w:r>
      <w:r w:rsidR="00006282" w:rsidRPr="006252A4">
        <w:rPr>
          <w:rFonts w:ascii="Trebuchet MS" w:eastAsia="+mn-ea" w:hAnsi="Trebuchet MS" w:cs="+mn-cs"/>
          <w:b/>
          <w:color w:val="000000"/>
          <w:kern w:val="24"/>
          <w:sz w:val="20"/>
          <w:szCs w:val="17"/>
          <w:highlight w:val="yellow"/>
        </w:rPr>
        <w:t xml:space="preserve">. </w:t>
      </w:r>
      <w:r w:rsidR="00B05C1C">
        <w:rPr>
          <w:rFonts w:ascii="Trebuchet MS" w:eastAsia="+mn-ea" w:hAnsi="Trebuchet MS" w:cs="+mn-cs"/>
          <w:b/>
          <w:bCs/>
          <w:color w:val="000000"/>
          <w:kern w:val="24"/>
          <w:sz w:val="20"/>
          <w:szCs w:val="17"/>
          <w:highlight w:val="yellow"/>
        </w:rPr>
        <w:t>BALANCE DUE by 3/01/23</w:t>
      </w:r>
      <w:r w:rsidRPr="006252A4">
        <w:rPr>
          <w:rFonts w:ascii="Trebuchet MS" w:eastAsia="+mn-ea" w:hAnsi="Trebuchet MS" w:cs="+mn-cs"/>
          <w:b/>
          <w:bCs/>
          <w:color w:val="000000"/>
          <w:kern w:val="24"/>
          <w:sz w:val="20"/>
          <w:szCs w:val="17"/>
          <w:highlight w:val="yellow"/>
        </w:rPr>
        <w:t>.</w:t>
      </w:r>
    </w:p>
    <w:p w:rsidR="00F269B3" w:rsidRPr="006252A4" w:rsidRDefault="00006282" w:rsidP="00006282">
      <w:pPr>
        <w:widowControl/>
        <w:autoSpaceDE/>
        <w:autoSpaceDN/>
        <w:rPr>
          <w:rFonts w:ascii="Trebuchet MS" w:eastAsia="+mn-ea" w:hAnsi="Trebuchet MS" w:cs="+mn-cs"/>
          <w:b/>
          <w:bCs/>
          <w:color w:val="000000"/>
          <w:kern w:val="24"/>
          <w:sz w:val="20"/>
          <w:szCs w:val="17"/>
          <w:highlight w:val="yellow"/>
        </w:rPr>
      </w:pPr>
      <w:r w:rsidRPr="006252A4">
        <w:rPr>
          <w:rFonts w:ascii="Trebuchet MS" w:eastAsia="+mn-ea" w:hAnsi="Trebuchet MS" w:cs="+mn-cs"/>
          <w:b/>
          <w:bCs/>
          <w:color w:val="000000"/>
          <w:kern w:val="24"/>
          <w:sz w:val="20"/>
          <w:szCs w:val="17"/>
          <w:highlight w:val="yellow"/>
        </w:rPr>
        <w:t xml:space="preserve">Please make checks payable to WPSD Local 6. </w:t>
      </w:r>
    </w:p>
    <w:p w:rsidR="00006282" w:rsidRPr="00006282" w:rsidRDefault="00006282" w:rsidP="00006282">
      <w:pPr>
        <w:widowControl/>
        <w:autoSpaceDE/>
        <w:autoSpaceDN/>
        <w:rPr>
          <w:rFonts w:ascii="Trebuchet MS" w:eastAsia="+mn-ea" w:hAnsi="Trebuchet MS" w:cs="+mn-cs"/>
          <w:b/>
          <w:bCs/>
          <w:color w:val="000000"/>
          <w:kern w:val="24"/>
          <w:sz w:val="20"/>
          <w:szCs w:val="17"/>
        </w:rPr>
      </w:pPr>
      <w:r w:rsidRPr="006252A4">
        <w:rPr>
          <w:rFonts w:ascii="Trebuchet MS" w:eastAsia="+mn-ea" w:hAnsi="Trebuchet MS" w:cs="+mn-cs"/>
          <w:b/>
          <w:bCs/>
          <w:color w:val="000000"/>
          <w:kern w:val="24"/>
          <w:sz w:val="20"/>
          <w:szCs w:val="17"/>
          <w:highlight w:val="yellow"/>
        </w:rPr>
        <w:t xml:space="preserve">Mailing address: </w:t>
      </w:r>
      <w:r w:rsidR="00081795" w:rsidRPr="006252A4">
        <w:rPr>
          <w:rFonts w:ascii="Trebuchet MS" w:eastAsia="+mn-ea" w:hAnsi="Trebuchet MS" w:cs="+mn-cs"/>
          <w:b/>
          <w:bCs/>
          <w:color w:val="000000"/>
          <w:kern w:val="24"/>
          <w:sz w:val="20"/>
          <w:szCs w:val="17"/>
          <w:highlight w:val="yellow"/>
        </w:rPr>
        <w:t>Paxton Media Group</w:t>
      </w:r>
      <w:r w:rsidRPr="006252A4">
        <w:rPr>
          <w:rFonts w:ascii="Trebuchet MS" w:eastAsia="+mn-ea" w:hAnsi="Trebuchet MS" w:cs="+mn-cs"/>
          <w:b/>
          <w:bCs/>
          <w:color w:val="000000"/>
          <w:kern w:val="24"/>
          <w:sz w:val="20"/>
          <w:szCs w:val="17"/>
          <w:highlight w:val="yellow"/>
        </w:rPr>
        <w:t>,</w:t>
      </w:r>
      <w:r w:rsidR="00081795" w:rsidRPr="006252A4">
        <w:rPr>
          <w:rFonts w:ascii="Trebuchet MS" w:eastAsia="+mn-ea" w:hAnsi="Trebuchet MS" w:cs="+mn-cs"/>
          <w:b/>
          <w:bCs/>
          <w:color w:val="000000"/>
          <w:kern w:val="24"/>
          <w:sz w:val="20"/>
          <w:szCs w:val="17"/>
          <w:highlight w:val="yellow"/>
        </w:rPr>
        <w:t xml:space="preserve"> re: WPSD TV; 201 S. 4</w:t>
      </w:r>
      <w:r w:rsidR="00081795" w:rsidRPr="006252A4">
        <w:rPr>
          <w:rFonts w:ascii="Trebuchet MS" w:eastAsia="+mn-ea" w:hAnsi="Trebuchet MS" w:cs="+mn-cs"/>
          <w:b/>
          <w:bCs/>
          <w:color w:val="000000"/>
          <w:kern w:val="24"/>
          <w:sz w:val="20"/>
          <w:szCs w:val="17"/>
          <w:highlight w:val="yellow"/>
          <w:vertAlign w:val="superscript"/>
        </w:rPr>
        <w:t>th</w:t>
      </w:r>
      <w:r w:rsidR="00081795" w:rsidRPr="006252A4">
        <w:rPr>
          <w:rFonts w:ascii="Trebuchet MS" w:eastAsia="+mn-ea" w:hAnsi="Trebuchet MS" w:cs="+mn-cs"/>
          <w:b/>
          <w:bCs/>
          <w:color w:val="000000"/>
          <w:kern w:val="24"/>
          <w:sz w:val="20"/>
          <w:szCs w:val="17"/>
          <w:highlight w:val="yellow"/>
        </w:rPr>
        <w:t xml:space="preserve"> Street; </w:t>
      </w:r>
      <w:r w:rsidRPr="006252A4">
        <w:rPr>
          <w:rFonts w:ascii="Trebuchet MS" w:eastAsia="+mn-ea" w:hAnsi="Trebuchet MS" w:cs="+mn-cs"/>
          <w:b/>
          <w:bCs/>
          <w:color w:val="000000"/>
          <w:kern w:val="24"/>
          <w:sz w:val="20"/>
          <w:szCs w:val="17"/>
          <w:highlight w:val="yellow"/>
        </w:rPr>
        <w:t>Paducah KY 42003</w:t>
      </w:r>
    </w:p>
    <w:p w:rsidR="00006282" w:rsidRPr="00006282" w:rsidRDefault="00006282" w:rsidP="00006282">
      <w:pPr>
        <w:widowControl/>
        <w:autoSpaceDE/>
        <w:autoSpaceDN/>
        <w:rPr>
          <w:rFonts w:ascii="Times New Roman" w:eastAsia="Times New Roman" w:hAnsi="Times New Roman" w:cs="Times New Roman"/>
          <w:sz w:val="32"/>
          <w:szCs w:val="24"/>
        </w:rPr>
      </w:pPr>
    </w:p>
    <w:p w:rsidR="00006282" w:rsidRPr="00006282" w:rsidRDefault="00006282" w:rsidP="00006282">
      <w:pPr>
        <w:spacing w:line="276" w:lineRule="auto"/>
        <w:rPr>
          <w:rFonts w:asciiTheme="minorHAnsi" w:hAnsiTheme="minorHAnsi" w:cs="Tahoma"/>
          <w:b/>
          <w:bCs/>
          <w:color w:val="538135" w:themeColor="accent6" w:themeShade="BF"/>
          <w:sz w:val="28"/>
          <w:szCs w:val="18"/>
        </w:rPr>
      </w:pPr>
      <w:r w:rsidRPr="00006282">
        <w:rPr>
          <w:rFonts w:asciiTheme="minorHAnsi" w:hAnsiTheme="minorHAnsi" w:cs="Tahoma"/>
          <w:b/>
          <w:bCs/>
          <w:color w:val="538135" w:themeColor="accent6" w:themeShade="BF"/>
          <w:sz w:val="28"/>
          <w:szCs w:val="18"/>
          <w:u w:val="single"/>
        </w:rPr>
        <w:t>Booth Cost</w:t>
      </w:r>
      <w:r w:rsidRPr="00006282">
        <w:rPr>
          <w:rFonts w:asciiTheme="minorHAnsi" w:hAnsiTheme="minorHAnsi" w:cs="Tahoma"/>
          <w:b/>
          <w:bCs/>
          <w:color w:val="538135" w:themeColor="accent6" w:themeShade="BF"/>
          <w:sz w:val="28"/>
          <w:szCs w:val="18"/>
        </w:rPr>
        <w:tab/>
        <w:t xml:space="preserve">                  </w:t>
      </w:r>
      <w:r w:rsidRPr="00006282">
        <w:rPr>
          <w:rFonts w:asciiTheme="minorHAnsi" w:hAnsiTheme="minorHAnsi" w:cs="Tahoma"/>
          <w:b/>
          <w:bCs/>
          <w:color w:val="538135" w:themeColor="accent6" w:themeShade="BF"/>
          <w:sz w:val="28"/>
          <w:szCs w:val="18"/>
          <w:u w:val="single"/>
        </w:rPr>
        <w:t xml:space="preserve">Full Cost </w:t>
      </w:r>
      <w:r w:rsidRPr="00006282">
        <w:rPr>
          <w:rFonts w:asciiTheme="minorHAnsi" w:hAnsiTheme="minorHAnsi" w:cs="Tahoma"/>
          <w:b/>
          <w:bCs/>
          <w:color w:val="538135" w:themeColor="accent6" w:themeShade="BF"/>
          <w:sz w:val="28"/>
          <w:szCs w:val="18"/>
        </w:rPr>
        <w:t xml:space="preserve">      </w:t>
      </w:r>
    </w:p>
    <w:p w:rsidR="00006282" w:rsidRPr="00006282" w:rsidRDefault="00006282" w:rsidP="00006282">
      <w:pPr>
        <w:spacing w:line="276" w:lineRule="auto"/>
        <w:rPr>
          <w:rFonts w:asciiTheme="minorHAnsi" w:hAnsiTheme="minorHAnsi" w:cs="Tahoma"/>
          <w:sz w:val="24"/>
          <w:szCs w:val="18"/>
        </w:rPr>
      </w:pPr>
      <w:r w:rsidRPr="00006282">
        <w:rPr>
          <w:rFonts w:asciiTheme="minorHAnsi" w:hAnsiTheme="minorHAnsi" w:cs="Tahoma"/>
          <w:b/>
          <w:bCs/>
          <w:sz w:val="24"/>
          <w:szCs w:val="18"/>
        </w:rPr>
        <w:t>10x10 Standard</w:t>
      </w:r>
      <w:r w:rsidRPr="00006282">
        <w:rPr>
          <w:rFonts w:asciiTheme="minorHAnsi" w:hAnsiTheme="minorHAnsi" w:cs="Tahoma"/>
          <w:b/>
          <w:bCs/>
          <w:sz w:val="24"/>
          <w:szCs w:val="18"/>
        </w:rPr>
        <w:tab/>
      </w:r>
      <w:r w:rsidR="001753C3">
        <w:rPr>
          <w:rFonts w:asciiTheme="minorHAnsi" w:hAnsiTheme="minorHAnsi" w:cs="Tahoma"/>
          <w:b/>
          <w:bCs/>
          <w:sz w:val="24"/>
          <w:szCs w:val="18"/>
        </w:rPr>
        <w:t xml:space="preserve">           $620</w:t>
      </w:r>
      <w:r w:rsidRPr="00006282">
        <w:rPr>
          <w:rFonts w:asciiTheme="minorHAnsi" w:hAnsiTheme="minorHAnsi" w:cs="Tahoma"/>
          <w:b/>
          <w:bCs/>
          <w:sz w:val="24"/>
          <w:szCs w:val="18"/>
        </w:rPr>
        <w:tab/>
      </w:r>
      <w:r w:rsidRPr="00006282">
        <w:rPr>
          <w:rFonts w:asciiTheme="minorHAnsi" w:hAnsiTheme="minorHAnsi" w:cs="Tahoma"/>
          <w:b/>
          <w:bCs/>
          <w:sz w:val="24"/>
          <w:szCs w:val="18"/>
        </w:rPr>
        <w:tab/>
        <w:t xml:space="preserve">      </w:t>
      </w:r>
      <w:r w:rsidRPr="00006282">
        <w:rPr>
          <w:rFonts w:asciiTheme="minorHAnsi" w:hAnsiTheme="minorHAnsi" w:cs="Tahoma"/>
          <w:b/>
          <w:bCs/>
          <w:sz w:val="24"/>
          <w:szCs w:val="18"/>
        </w:rPr>
        <w:tab/>
        <w:t xml:space="preserve">            </w:t>
      </w:r>
    </w:p>
    <w:p w:rsidR="00006282" w:rsidRPr="00006282" w:rsidRDefault="001753C3" w:rsidP="00006282">
      <w:pPr>
        <w:spacing w:line="276" w:lineRule="auto"/>
        <w:rPr>
          <w:rFonts w:asciiTheme="minorHAnsi" w:hAnsiTheme="minorHAnsi" w:cs="Tahoma"/>
          <w:sz w:val="24"/>
          <w:szCs w:val="18"/>
        </w:rPr>
      </w:pPr>
      <w:r>
        <w:rPr>
          <w:rFonts w:asciiTheme="minorHAnsi" w:hAnsiTheme="minorHAnsi" w:cs="Tahoma"/>
          <w:b/>
          <w:bCs/>
          <w:sz w:val="24"/>
          <w:szCs w:val="18"/>
        </w:rPr>
        <w:t>10x20 Standard</w:t>
      </w:r>
      <w:r>
        <w:rPr>
          <w:rFonts w:asciiTheme="minorHAnsi" w:hAnsiTheme="minorHAnsi" w:cs="Tahoma"/>
          <w:b/>
          <w:bCs/>
          <w:sz w:val="24"/>
          <w:szCs w:val="18"/>
        </w:rPr>
        <w:tab/>
        <w:t xml:space="preserve">           $113</w:t>
      </w:r>
      <w:r w:rsidR="00006282" w:rsidRPr="00006282">
        <w:rPr>
          <w:rFonts w:asciiTheme="minorHAnsi" w:hAnsiTheme="minorHAnsi" w:cs="Tahoma"/>
          <w:b/>
          <w:bCs/>
          <w:sz w:val="24"/>
          <w:szCs w:val="18"/>
        </w:rPr>
        <w:t>5</w:t>
      </w:r>
      <w:r w:rsidR="00006282" w:rsidRPr="00006282">
        <w:rPr>
          <w:rFonts w:asciiTheme="minorHAnsi" w:hAnsiTheme="minorHAnsi" w:cs="Tahoma"/>
          <w:b/>
          <w:bCs/>
          <w:sz w:val="24"/>
          <w:szCs w:val="18"/>
        </w:rPr>
        <w:tab/>
      </w:r>
      <w:r w:rsidR="00006282" w:rsidRPr="00006282">
        <w:rPr>
          <w:rFonts w:asciiTheme="minorHAnsi" w:hAnsiTheme="minorHAnsi" w:cs="Tahoma"/>
          <w:b/>
          <w:bCs/>
          <w:sz w:val="24"/>
          <w:szCs w:val="18"/>
        </w:rPr>
        <w:tab/>
        <w:t xml:space="preserve">      </w:t>
      </w:r>
    </w:p>
    <w:p w:rsidR="00006282" w:rsidRPr="00006282" w:rsidRDefault="00006282" w:rsidP="00006282">
      <w:pPr>
        <w:spacing w:line="276" w:lineRule="auto"/>
        <w:rPr>
          <w:rFonts w:asciiTheme="minorHAnsi" w:hAnsiTheme="minorHAnsi" w:cs="Tahoma"/>
          <w:sz w:val="24"/>
          <w:szCs w:val="18"/>
        </w:rPr>
      </w:pPr>
      <w:r w:rsidRPr="00006282">
        <w:rPr>
          <w:rFonts w:asciiTheme="minorHAnsi" w:hAnsiTheme="minorHAnsi" w:cs="Tahoma"/>
          <w:b/>
          <w:bCs/>
          <w:sz w:val="24"/>
          <w:szCs w:val="18"/>
        </w:rPr>
        <w:t>10x20 Premium Space          $1395</w:t>
      </w:r>
      <w:r w:rsidRPr="00006282">
        <w:rPr>
          <w:rFonts w:asciiTheme="minorHAnsi" w:hAnsiTheme="minorHAnsi" w:cs="Tahoma"/>
          <w:b/>
          <w:bCs/>
          <w:sz w:val="24"/>
          <w:szCs w:val="18"/>
        </w:rPr>
        <w:tab/>
      </w:r>
      <w:r w:rsidRPr="00006282">
        <w:rPr>
          <w:rFonts w:asciiTheme="minorHAnsi" w:hAnsiTheme="minorHAnsi" w:cs="Tahoma"/>
          <w:b/>
          <w:bCs/>
          <w:sz w:val="24"/>
          <w:szCs w:val="18"/>
        </w:rPr>
        <w:tab/>
      </w:r>
    </w:p>
    <w:p w:rsidR="00006282" w:rsidRPr="00006282" w:rsidRDefault="001753C3" w:rsidP="00006282">
      <w:pPr>
        <w:spacing w:line="276" w:lineRule="auto"/>
        <w:rPr>
          <w:rFonts w:asciiTheme="minorHAnsi" w:hAnsiTheme="minorHAnsi" w:cs="Tahoma"/>
          <w:sz w:val="24"/>
          <w:szCs w:val="18"/>
        </w:rPr>
      </w:pPr>
      <w:r>
        <w:rPr>
          <w:rFonts w:asciiTheme="minorHAnsi" w:hAnsiTheme="minorHAnsi" w:cs="Tahoma"/>
          <w:b/>
          <w:bCs/>
          <w:sz w:val="24"/>
          <w:szCs w:val="18"/>
        </w:rPr>
        <w:t>20x20 Standard</w:t>
      </w:r>
      <w:r>
        <w:rPr>
          <w:rFonts w:asciiTheme="minorHAnsi" w:hAnsiTheme="minorHAnsi" w:cs="Tahoma"/>
          <w:b/>
          <w:bCs/>
          <w:sz w:val="24"/>
          <w:szCs w:val="18"/>
        </w:rPr>
        <w:tab/>
        <w:t xml:space="preserve">           $2175</w:t>
      </w:r>
      <w:r w:rsidR="00006282" w:rsidRPr="00006282">
        <w:rPr>
          <w:rFonts w:asciiTheme="minorHAnsi" w:hAnsiTheme="minorHAnsi" w:cs="Tahoma"/>
          <w:b/>
          <w:bCs/>
          <w:sz w:val="24"/>
          <w:szCs w:val="18"/>
        </w:rPr>
        <w:tab/>
      </w:r>
      <w:r w:rsidR="00006282" w:rsidRPr="00006282">
        <w:rPr>
          <w:rFonts w:asciiTheme="minorHAnsi" w:hAnsiTheme="minorHAnsi" w:cs="Tahoma"/>
          <w:b/>
          <w:bCs/>
          <w:sz w:val="24"/>
          <w:szCs w:val="18"/>
        </w:rPr>
        <w:tab/>
      </w:r>
    </w:p>
    <w:p w:rsidR="00006282" w:rsidRPr="00006282" w:rsidRDefault="00006282" w:rsidP="00006282">
      <w:pPr>
        <w:spacing w:line="276" w:lineRule="auto"/>
        <w:rPr>
          <w:rFonts w:asciiTheme="minorHAnsi" w:hAnsiTheme="minorHAnsi" w:cs="Tahoma"/>
          <w:b/>
          <w:bCs/>
          <w:sz w:val="24"/>
          <w:szCs w:val="18"/>
        </w:rPr>
      </w:pPr>
      <w:r w:rsidRPr="00006282">
        <w:rPr>
          <w:rFonts w:asciiTheme="minorHAnsi" w:hAnsiTheme="minorHAnsi" w:cs="Tahoma"/>
          <w:b/>
          <w:bCs/>
          <w:sz w:val="24"/>
          <w:szCs w:val="18"/>
        </w:rPr>
        <w:t>2</w:t>
      </w:r>
      <w:r w:rsidR="001753C3">
        <w:rPr>
          <w:rFonts w:asciiTheme="minorHAnsi" w:hAnsiTheme="minorHAnsi" w:cs="Tahoma"/>
          <w:b/>
          <w:bCs/>
          <w:sz w:val="24"/>
          <w:szCs w:val="18"/>
        </w:rPr>
        <w:t>0x20 Premium Space          $245</w:t>
      </w:r>
      <w:r w:rsidRPr="00006282">
        <w:rPr>
          <w:rFonts w:asciiTheme="minorHAnsi" w:hAnsiTheme="minorHAnsi" w:cs="Tahoma"/>
          <w:b/>
          <w:bCs/>
          <w:sz w:val="24"/>
          <w:szCs w:val="18"/>
        </w:rPr>
        <w:t>0</w:t>
      </w:r>
      <w:r w:rsidRPr="00006282">
        <w:rPr>
          <w:rFonts w:asciiTheme="minorHAnsi" w:hAnsiTheme="minorHAnsi" w:cs="Tahoma"/>
          <w:b/>
          <w:bCs/>
          <w:sz w:val="24"/>
          <w:szCs w:val="18"/>
        </w:rPr>
        <w:tab/>
      </w:r>
      <w:r w:rsidRPr="00006282">
        <w:rPr>
          <w:rFonts w:asciiTheme="minorHAnsi" w:hAnsiTheme="minorHAnsi" w:cs="Tahoma"/>
          <w:b/>
          <w:bCs/>
          <w:sz w:val="24"/>
          <w:szCs w:val="18"/>
        </w:rPr>
        <w:tab/>
        <w:t xml:space="preserve"> </w:t>
      </w:r>
    </w:p>
    <w:p w:rsidR="00006282" w:rsidRPr="00006282" w:rsidRDefault="00006282" w:rsidP="00006282">
      <w:pPr>
        <w:spacing w:line="276" w:lineRule="auto"/>
        <w:rPr>
          <w:rFonts w:asciiTheme="minorHAnsi" w:hAnsiTheme="minorHAnsi" w:cs="Tahoma"/>
          <w:b/>
          <w:bCs/>
          <w:sz w:val="24"/>
          <w:szCs w:val="18"/>
        </w:rPr>
      </w:pPr>
      <w:r w:rsidRPr="00006282">
        <w:rPr>
          <w:rFonts w:asciiTheme="minorHAnsi" w:hAnsiTheme="minorHAnsi" w:cs="Tahoma"/>
          <w:b/>
          <w:bCs/>
          <w:sz w:val="24"/>
          <w:szCs w:val="18"/>
        </w:rPr>
        <w:t>30x20 Standard</w:t>
      </w:r>
      <w:r w:rsidRPr="00006282">
        <w:rPr>
          <w:rFonts w:asciiTheme="minorHAnsi" w:hAnsiTheme="minorHAnsi" w:cs="Tahoma"/>
          <w:b/>
          <w:bCs/>
          <w:sz w:val="24"/>
          <w:szCs w:val="18"/>
        </w:rPr>
        <w:tab/>
        <w:t xml:space="preserve">           $3100</w:t>
      </w:r>
      <w:r w:rsidRPr="00006282">
        <w:rPr>
          <w:rFonts w:asciiTheme="minorHAnsi" w:hAnsiTheme="minorHAnsi" w:cs="Tahoma"/>
          <w:b/>
          <w:bCs/>
          <w:sz w:val="24"/>
          <w:szCs w:val="18"/>
        </w:rPr>
        <w:tab/>
      </w:r>
      <w:r w:rsidRPr="00006282">
        <w:rPr>
          <w:rFonts w:asciiTheme="minorHAnsi" w:hAnsiTheme="minorHAnsi" w:cs="Tahoma"/>
          <w:b/>
          <w:bCs/>
          <w:sz w:val="24"/>
          <w:szCs w:val="18"/>
        </w:rPr>
        <w:tab/>
        <w:t xml:space="preserve">      </w:t>
      </w:r>
    </w:p>
    <w:p w:rsidR="00006282" w:rsidRPr="00006282" w:rsidRDefault="00006282" w:rsidP="00006282">
      <w:pPr>
        <w:spacing w:line="276" w:lineRule="auto"/>
        <w:rPr>
          <w:rFonts w:asciiTheme="minorHAnsi" w:hAnsiTheme="minorHAnsi" w:cs="Tahoma"/>
          <w:sz w:val="24"/>
          <w:szCs w:val="18"/>
        </w:rPr>
      </w:pPr>
      <w:r w:rsidRPr="00006282">
        <w:rPr>
          <w:rFonts w:asciiTheme="minorHAnsi" w:hAnsiTheme="minorHAnsi" w:cs="Tahoma"/>
          <w:b/>
          <w:bCs/>
          <w:sz w:val="24"/>
          <w:szCs w:val="18"/>
        </w:rPr>
        <w:t>30x20 Premium Space          $3465</w:t>
      </w:r>
      <w:r w:rsidRPr="00006282">
        <w:rPr>
          <w:rFonts w:asciiTheme="minorHAnsi" w:hAnsiTheme="minorHAnsi" w:cs="Tahoma"/>
          <w:b/>
          <w:bCs/>
          <w:sz w:val="24"/>
          <w:szCs w:val="18"/>
        </w:rPr>
        <w:tab/>
      </w:r>
      <w:r w:rsidRPr="00006282">
        <w:rPr>
          <w:rFonts w:asciiTheme="minorHAnsi" w:hAnsiTheme="minorHAnsi" w:cs="Tahoma"/>
          <w:b/>
          <w:bCs/>
          <w:sz w:val="24"/>
          <w:szCs w:val="18"/>
        </w:rPr>
        <w:tab/>
        <w:t xml:space="preserve">      </w:t>
      </w:r>
    </w:p>
    <w:p w:rsidR="00006282" w:rsidRPr="00006282" w:rsidRDefault="00006282" w:rsidP="00006282">
      <w:pPr>
        <w:spacing w:before="6"/>
        <w:rPr>
          <w:rFonts w:ascii="Tahoma" w:hAnsi="Tahoma" w:cs="Tahoma"/>
        </w:rPr>
      </w:pPr>
    </w:p>
    <w:p w:rsidR="00006282" w:rsidRPr="00006282" w:rsidRDefault="00006282" w:rsidP="00006282">
      <w:pPr>
        <w:spacing w:line="360" w:lineRule="auto"/>
        <w:rPr>
          <w:rFonts w:asciiTheme="minorHAnsi" w:hAnsiTheme="minorHAnsi" w:cs="Tahoma"/>
          <w:sz w:val="24"/>
        </w:rPr>
      </w:pPr>
      <w:r w:rsidRPr="00006282">
        <w:rPr>
          <w:rFonts w:ascii="Tahoma" w:hAnsi="Tahoma" w:cs="Tahoma"/>
          <w:b/>
          <w:color w:val="538135" w:themeColor="accent6" w:themeShade="BF"/>
        </w:rPr>
        <w:t>Carpet</w:t>
      </w:r>
      <w:r w:rsidRPr="00006282">
        <w:rPr>
          <w:rFonts w:ascii="Tahoma" w:hAnsi="Tahoma" w:cs="Tahoma"/>
          <w:color w:val="538135" w:themeColor="accent6" w:themeShade="BF"/>
        </w:rPr>
        <w:t>:</w:t>
      </w:r>
      <w:r w:rsidRPr="00006282">
        <w:rPr>
          <w:rFonts w:ascii="Tahoma" w:hAnsi="Tahoma" w:cs="Tahoma"/>
        </w:rPr>
        <w:t xml:space="preserve"> </w:t>
      </w:r>
      <w:r w:rsidRPr="00006282">
        <w:rPr>
          <w:rFonts w:asciiTheme="minorHAnsi" w:hAnsiTheme="minorHAnsi" w:cs="Tahoma"/>
          <w:sz w:val="24"/>
        </w:rPr>
        <w:t>Available at $50 per 10X10               Yes _____   No _____</w:t>
      </w:r>
    </w:p>
    <w:p w:rsidR="00006282" w:rsidRPr="00006282" w:rsidRDefault="00006282" w:rsidP="00006282">
      <w:pPr>
        <w:spacing w:line="360" w:lineRule="auto"/>
        <w:rPr>
          <w:rFonts w:ascii="Tahoma" w:hAnsi="Tahoma" w:cs="Tahoma"/>
          <w:b/>
        </w:rPr>
      </w:pPr>
      <w:r w:rsidRPr="00006282">
        <w:rPr>
          <w:rFonts w:ascii="Tahoma" w:hAnsi="Tahoma" w:cs="Tahoma"/>
          <w:b/>
          <w:color w:val="538135" w:themeColor="accent6" w:themeShade="BF"/>
        </w:rPr>
        <w:t>Ad in Posh Home + Garden</w:t>
      </w:r>
      <w:r w:rsidRPr="00006282">
        <w:rPr>
          <w:rFonts w:ascii="Tahoma" w:hAnsi="Tahoma" w:cs="Tahoma"/>
        </w:rPr>
        <w:t xml:space="preserve"> </w:t>
      </w:r>
      <w:r w:rsidRPr="00006282">
        <w:rPr>
          <w:rFonts w:ascii="Tahoma" w:hAnsi="Tahoma" w:cs="Tahoma"/>
          <w:b/>
          <w:color w:val="538135" w:themeColor="accent6" w:themeShade="BF"/>
        </w:rPr>
        <w:t>special section inserted in Paducah Sun day of show:</w:t>
      </w:r>
    </w:p>
    <w:p w:rsidR="00006282" w:rsidRPr="00006282" w:rsidRDefault="00006282" w:rsidP="00006282">
      <w:pPr>
        <w:spacing w:line="360" w:lineRule="auto"/>
        <w:ind w:left="720"/>
        <w:rPr>
          <w:rFonts w:asciiTheme="minorHAnsi" w:hAnsiTheme="minorHAnsi" w:cs="Tahoma"/>
          <w:sz w:val="24"/>
        </w:rPr>
      </w:pPr>
      <w:r w:rsidRPr="00006282">
        <w:rPr>
          <w:rFonts w:asciiTheme="minorHAnsi" w:hAnsiTheme="minorHAnsi" w:cs="Tahoma"/>
          <w:sz w:val="24"/>
        </w:rPr>
        <w:t>1/4 Page @ $250 ______   1/2 Page @ $400 ______   Full Page @ $800 ______</w:t>
      </w:r>
    </w:p>
    <w:p w:rsidR="00006282" w:rsidRPr="00006282" w:rsidRDefault="00006282" w:rsidP="00006282">
      <w:pPr>
        <w:rPr>
          <w:rFonts w:asciiTheme="minorHAnsi" w:hAnsiTheme="minorHAnsi" w:cs="Tahoma"/>
          <w:sz w:val="24"/>
        </w:rPr>
      </w:pPr>
      <w:r w:rsidRPr="00006282">
        <w:rPr>
          <w:rFonts w:ascii="Tahoma" w:hAnsi="Tahoma" w:cs="Tahoma"/>
          <w:b/>
          <w:color w:val="538135" w:themeColor="accent6" w:themeShade="BF"/>
        </w:rPr>
        <w:t>Tables and Chairs:</w:t>
      </w:r>
      <w:r w:rsidRPr="00006282">
        <w:rPr>
          <w:rFonts w:ascii="Tahoma" w:hAnsi="Tahoma" w:cs="Tahoma"/>
        </w:rPr>
        <w:t xml:space="preserve"> </w:t>
      </w:r>
      <w:r w:rsidRPr="00006282">
        <w:rPr>
          <w:rFonts w:asciiTheme="minorHAnsi" w:hAnsiTheme="minorHAnsi" w:cs="Tahoma"/>
          <w:sz w:val="24"/>
        </w:rPr>
        <w:t>Exhibitor is provided 1 draped table, 2 chairs, and 1 trash can. Extra tables and chairs will be an additional cost.</w:t>
      </w:r>
    </w:p>
    <w:p w:rsidR="00006282" w:rsidRPr="00006282" w:rsidRDefault="00006282" w:rsidP="00006282">
      <w:pPr>
        <w:spacing w:line="276" w:lineRule="auto"/>
        <w:ind w:left="720"/>
        <w:rPr>
          <w:rFonts w:asciiTheme="minorHAnsi" w:hAnsiTheme="minorHAnsi" w:cs="Tahoma"/>
          <w:sz w:val="24"/>
        </w:rPr>
      </w:pPr>
      <w:r w:rsidRPr="00006282">
        <w:rPr>
          <w:rFonts w:asciiTheme="minorHAnsi" w:hAnsiTheme="minorHAnsi" w:cs="Tahoma"/>
          <w:sz w:val="24"/>
        </w:rPr>
        <w:t>4’ Table: _____</w:t>
      </w:r>
      <w:r w:rsidRPr="00006282">
        <w:rPr>
          <w:rFonts w:asciiTheme="minorHAnsi" w:hAnsiTheme="minorHAnsi" w:cs="Tahoma"/>
          <w:sz w:val="24"/>
        </w:rPr>
        <w:tab/>
        <w:t>6’ Table: _____</w:t>
      </w:r>
      <w:r w:rsidRPr="00006282">
        <w:rPr>
          <w:rFonts w:asciiTheme="minorHAnsi" w:hAnsiTheme="minorHAnsi" w:cs="Tahoma"/>
          <w:sz w:val="24"/>
        </w:rPr>
        <w:tab/>
        <w:t>8’ Table: _____</w:t>
      </w:r>
      <w:r w:rsidRPr="00006282">
        <w:rPr>
          <w:rFonts w:asciiTheme="minorHAnsi" w:hAnsiTheme="minorHAnsi" w:cs="Tahoma"/>
          <w:sz w:val="24"/>
        </w:rPr>
        <w:tab/>
        <w:t>Chairs _____</w:t>
      </w:r>
    </w:p>
    <w:p w:rsidR="00006282" w:rsidRPr="00006282" w:rsidRDefault="00006282" w:rsidP="00006282">
      <w:pPr>
        <w:rPr>
          <w:rFonts w:asciiTheme="minorHAnsi" w:hAnsiTheme="minorHAnsi" w:cs="Tahoma"/>
          <w:b/>
          <w:color w:val="538135" w:themeColor="accent6" w:themeShade="BF"/>
          <w:szCs w:val="18"/>
          <w:u w:val="single"/>
        </w:rPr>
      </w:pPr>
    </w:p>
    <w:p w:rsidR="00006282" w:rsidRPr="00006282" w:rsidRDefault="00006282" w:rsidP="00006282">
      <w:pPr>
        <w:rPr>
          <w:rFonts w:ascii="Tahoma" w:hAnsi="Tahoma" w:cs="Tahoma"/>
          <w:b/>
          <w:color w:val="538135" w:themeColor="accent6" w:themeShade="BF"/>
          <w:sz w:val="18"/>
          <w:szCs w:val="18"/>
          <w:u w:val="single"/>
        </w:rPr>
      </w:pPr>
      <w:r w:rsidRPr="00006282">
        <w:rPr>
          <w:rFonts w:ascii="Tahoma" w:hAnsi="Tahoma" w:cs="Tahoma"/>
          <w:b/>
          <w:color w:val="538135" w:themeColor="accent6" w:themeShade="BF"/>
          <w:sz w:val="18"/>
          <w:szCs w:val="18"/>
          <w:u w:val="single"/>
        </w:rPr>
        <w:t>Liability:</w:t>
      </w:r>
    </w:p>
    <w:p w:rsidR="00006282" w:rsidRPr="00006282" w:rsidRDefault="00006282" w:rsidP="00006282">
      <w:pPr>
        <w:widowControl/>
        <w:shd w:val="clear" w:color="auto" w:fill="FFFFFF"/>
        <w:autoSpaceDE/>
        <w:autoSpaceDN/>
        <w:rPr>
          <w:rFonts w:ascii="inherit" w:eastAsia="Times New Roman" w:hAnsi="inherit" w:cs="Times New Roman"/>
          <w:color w:val="333333"/>
          <w:sz w:val="19"/>
          <w:szCs w:val="21"/>
        </w:rPr>
      </w:pPr>
      <w:r w:rsidRPr="00006282">
        <w:rPr>
          <w:rFonts w:ascii="inherit" w:eastAsia="Times New Roman" w:hAnsi="inherit" w:cs="Times New Roman"/>
          <w:color w:val="333333"/>
          <w:sz w:val="19"/>
          <w:szCs w:val="21"/>
        </w:rPr>
        <w:t xml:space="preserve"> I agree to indemnify and defend Paxton Media, WPSD-TV, and The Paducah Sun against all claims, causes of action, damages, judgments, costs or expenses, including attorney fees and other litigation costs, which may in any way arise from my or my company’s use of or presence at The Posh Home and Garden Show facilities leased by Paxton Media, WPSD-TV, and The Paducah Sun.</w:t>
      </w:r>
    </w:p>
    <w:p w:rsidR="00006282" w:rsidRPr="00006282" w:rsidRDefault="00006282" w:rsidP="00006282">
      <w:pPr>
        <w:widowControl/>
        <w:shd w:val="clear" w:color="auto" w:fill="FFFFFF"/>
        <w:autoSpaceDE/>
        <w:autoSpaceDN/>
        <w:rPr>
          <w:rFonts w:ascii="inherit" w:eastAsia="Times New Roman" w:hAnsi="inherit" w:cs="Times New Roman"/>
          <w:color w:val="333333"/>
          <w:sz w:val="19"/>
          <w:szCs w:val="21"/>
        </w:rPr>
      </w:pPr>
      <w:r w:rsidRPr="00006282">
        <w:rPr>
          <w:rFonts w:ascii="inherit" w:eastAsia="Times New Roman" w:hAnsi="inherit" w:cs="Times New Roman"/>
          <w:color w:val="333333"/>
          <w:sz w:val="19"/>
          <w:szCs w:val="21"/>
        </w:rPr>
        <w:t> </w:t>
      </w:r>
    </w:p>
    <w:p w:rsidR="00006282" w:rsidRPr="00006282" w:rsidRDefault="00006282" w:rsidP="00006282">
      <w:pPr>
        <w:widowControl/>
        <w:shd w:val="clear" w:color="auto" w:fill="FFFFFF"/>
        <w:autoSpaceDE/>
        <w:autoSpaceDN/>
        <w:rPr>
          <w:rFonts w:ascii="inherit" w:eastAsia="Times New Roman" w:hAnsi="inherit" w:cs="Times New Roman"/>
          <w:color w:val="333333"/>
          <w:sz w:val="19"/>
          <w:szCs w:val="21"/>
        </w:rPr>
      </w:pPr>
      <w:r w:rsidRPr="00006282">
        <w:rPr>
          <w:rFonts w:ascii="inherit" w:eastAsia="Times New Roman" w:hAnsi="inherit" w:cs="Times New Roman"/>
          <w:color w:val="333333"/>
          <w:sz w:val="19"/>
          <w:szCs w:val="21"/>
        </w:rPr>
        <w:t>I agree to pay for all damages to the facilities leased by Paxton Media, WPSD-TV, and The Paducah Sun caused by any negligent, reckless, or willful actions by my staff, contractors or family. Any legal or equitable claim that may arise from participation in the above shall be resolved under Kentucky law.</w:t>
      </w:r>
    </w:p>
    <w:p w:rsidR="00006282" w:rsidRPr="00006282" w:rsidRDefault="00006282" w:rsidP="00006282">
      <w:pPr>
        <w:widowControl/>
        <w:autoSpaceDE/>
        <w:autoSpaceDN/>
        <w:spacing w:after="120" w:line="256" w:lineRule="auto"/>
        <w:rPr>
          <w:rFonts w:asciiTheme="minorHAnsi" w:eastAsia="Times New Roman" w:hAnsiTheme="minorHAnsi" w:cs="Times New Roman"/>
          <w:sz w:val="20"/>
          <w:szCs w:val="20"/>
        </w:rPr>
      </w:pPr>
    </w:p>
    <w:p w:rsidR="00006282" w:rsidRPr="00006282" w:rsidRDefault="00006282" w:rsidP="00006282">
      <w:pPr>
        <w:widowControl/>
        <w:autoSpaceDE/>
        <w:autoSpaceDN/>
        <w:spacing w:after="120" w:line="256" w:lineRule="auto"/>
        <w:rPr>
          <w:rFonts w:ascii="Trebuchet MS" w:eastAsia="+mn-ea" w:hAnsi="Trebuchet MS" w:cs="+mn-cs"/>
          <w:color w:val="000000"/>
          <w:kern w:val="24"/>
          <w:sz w:val="21"/>
          <w:szCs w:val="21"/>
        </w:rPr>
      </w:pPr>
      <w:r w:rsidRPr="00006282">
        <w:rPr>
          <w:rFonts w:ascii="Trebuchet MS" w:eastAsia="+mn-ea" w:hAnsi="Trebuchet MS" w:cs="+mn-cs"/>
          <w:color w:val="000000"/>
          <w:kern w:val="24"/>
          <w:sz w:val="21"/>
          <w:szCs w:val="21"/>
        </w:rPr>
        <w:t>Exhibitor Signature: _______________________________</w:t>
      </w:r>
      <w:r w:rsidRPr="00006282">
        <w:rPr>
          <w:rFonts w:ascii="Trebuchet MS" w:eastAsia="+mn-ea" w:hAnsi="Trebuchet MS" w:cs="+mn-cs"/>
          <w:color w:val="000000"/>
          <w:kern w:val="24"/>
          <w:sz w:val="21"/>
          <w:szCs w:val="21"/>
        </w:rPr>
        <w:softHyphen/>
      </w:r>
      <w:r w:rsidRPr="00006282">
        <w:rPr>
          <w:rFonts w:ascii="Trebuchet MS" w:eastAsia="+mn-ea" w:hAnsi="Trebuchet MS" w:cs="+mn-cs"/>
          <w:color w:val="000000"/>
          <w:kern w:val="24"/>
          <w:sz w:val="21"/>
          <w:szCs w:val="21"/>
        </w:rPr>
        <w:softHyphen/>
      </w:r>
      <w:r w:rsidRPr="00006282">
        <w:rPr>
          <w:rFonts w:ascii="Trebuchet MS" w:eastAsia="+mn-ea" w:hAnsi="Trebuchet MS" w:cs="+mn-cs"/>
          <w:color w:val="000000"/>
          <w:kern w:val="24"/>
          <w:sz w:val="21"/>
          <w:szCs w:val="21"/>
        </w:rPr>
        <w:softHyphen/>
      </w:r>
      <w:r w:rsidRPr="00006282">
        <w:rPr>
          <w:rFonts w:ascii="Trebuchet MS" w:eastAsia="+mn-ea" w:hAnsi="Trebuchet MS" w:cs="+mn-cs"/>
          <w:color w:val="000000"/>
          <w:kern w:val="24"/>
          <w:sz w:val="21"/>
          <w:szCs w:val="21"/>
        </w:rPr>
        <w:softHyphen/>
      </w:r>
      <w:r w:rsidRPr="00006282">
        <w:rPr>
          <w:rFonts w:ascii="Trebuchet MS" w:eastAsia="+mn-ea" w:hAnsi="Trebuchet MS" w:cs="+mn-cs"/>
          <w:color w:val="000000"/>
          <w:kern w:val="24"/>
          <w:sz w:val="21"/>
          <w:szCs w:val="21"/>
        </w:rPr>
        <w:softHyphen/>
        <w:t>_________     Date: ______________________________</w:t>
      </w:r>
    </w:p>
    <w:p w:rsidR="00006282" w:rsidRPr="00006282" w:rsidRDefault="00006282" w:rsidP="00006282">
      <w:pPr>
        <w:widowControl/>
        <w:autoSpaceDE/>
        <w:autoSpaceDN/>
        <w:spacing w:after="120" w:line="256" w:lineRule="auto"/>
        <w:rPr>
          <w:rFonts w:ascii="Calibri" w:eastAsia="Calibri" w:hAnsi="Calibri" w:cs="Times New Roman"/>
          <w:color w:val="000000"/>
          <w:kern w:val="24"/>
        </w:rPr>
      </w:pPr>
    </w:p>
    <w:p w:rsidR="008527F3" w:rsidRPr="002C252A" w:rsidRDefault="00006282" w:rsidP="002C252A">
      <w:pPr>
        <w:widowControl/>
        <w:autoSpaceDE/>
        <w:autoSpaceDN/>
        <w:spacing w:after="160" w:line="259" w:lineRule="auto"/>
        <w:rPr>
          <w:rFonts w:ascii="Trebuchet MS" w:eastAsia="+mn-ea" w:hAnsi="Trebuchet MS" w:cs="+mn-cs"/>
          <w:color w:val="000000"/>
          <w:kern w:val="24"/>
          <w:sz w:val="21"/>
          <w:szCs w:val="21"/>
        </w:rPr>
      </w:pPr>
      <w:r w:rsidRPr="00006282">
        <w:rPr>
          <w:rFonts w:ascii="Trebuchet MS" w:eastAsia="+mn-ea" w:hAnsi="Trebuchet MS" w:cs="+mn-cs"/>
          <w:color w:val="000000"/>
          <w:kern w:val="24"/>
          <w:sz w:val="21"/>
          <w:szCs w:val="21"/>
        </w:rPr>
        <w:t>Sales Rep __________________________ Phone ___________________ Email ______________________________</w:t>
      </w:r>
    </w:p>
    <w:sectPr w:rsidR="008527F3" w:rsidRPr="002C252A" w:rsidSect="008527F3">
      <w:pgSz w:w="12240" w:h="15840"/>
      <w:pgMar w:top="720" w:right="720"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760" w:rsidRDefault="00C82760">
      <w:r>
        <w:separator/>
      </w:r>
    </w:p>
  </w:endnote>
  <w:endnote w:type="continuationSeparator" w:id="0">
    <w:p w:rsidR="00C82760" w:rsidRDefault="00C8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760" w:rsidRDefault="00C82760">
      <w:r>
        <w:separator/>
      </w:r>
    </w:p>
  </w:footnote>
  <w:footnote w:type="continuationSeparator" w:id="0">
    <w:p w:rsidR="00C82760" w:rsidRDefault="00C82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51D07"/>
    <w:multiLevelType w:val="hybridMultilevel"/>
    <w:tmpl w:val="51EAF532"/>
    <w:lvl w:ilvl="0" w:tplc="FE104ACC">
      <w:start w:val="1"/>
      <w:numFmt w:val="bullet"/>
      <w:lvlText w:val=""/>
      <w:lvlJc w:val="left"/>
      <w:pPr>
        <w:ind w:left="720" w:hanging="360"/>
      </w:pPr>
      <w:rPr>
        <w:rFonts w:ascii="Symbol" w:hAnsi="Symbol"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C64CF"/>
    <w:multiLevelType w:val="hybridMultilevel"/>
    <w:tmpl w:val="34A8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C49E9"/>
    <w:multiLevelType w:val="hybridMultilevel"/>
    <w:tmpl w:val="045EE408"/>
    <w:lvl w:ilvl="0" w:tplc="CBB6B582">
      <w:start w:val="1"/>
      <w:numFmt w:val="bullet"/>
      <w:lvlText w:val=""/>
      <w:lvlJc w:val="left"/>
      <w:pPr>
        <w:ind w:left="360" w:hanging="360"/>
      </w:pPr>
      <w:rPr>
        <w:rFonts w:ascii="Symbol" w:hAnsi="Symbol" w:hint="default"/>
        <w:color w:val="538135"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2B40F9"/>
    <w:multiLevelType w:val="hybridMultilevel"/>
    <w:tmpl w:val="7F507E00"/>
    <w:lvl w:ilvl="0" w:tplc="24FA0B32">
      <w:start w:val="1"/>
      <w:numFmt w:val="bullet"/>
      <w:lvlText w:val=""/>
      <w:lvlJc w:val="left"/>
      <w:pPr>
        <w:tabs>
          <w:tab w:val="num" w:pos="720"/>
        </w:tabs>
        <w:ind w:left="720" w:hanging="360"/>
      </w:pPr>
      <w:rPr>
        <w:rFonts w:ascii="Wingdings" w:hAnsi="Wingdings" w:hint="default"/>
      </w:rPr>
    </w:lvl>
    <w:lvl w:ilvl="1" w:tplc="EF7272A2" w:tentative="1">
      <w:start w:val="1"/>
      <w:numFmt w:val="bullet"/>
      <w:lvlText w:val=""/>
      <w:lvlJc w:val="left"/>
      <w:pPr>
        <w:tabs>
          <w:tab w:val="num" w:pos="1440"/>
        </w:tabs>
        <w:ind w:left="1440" w:hanging="360"/>
      </w:pPr>
      <w:rPr>
        <w:rFonts w:ascii="Wingdings" w:hAnsi="Wingdings" w:hint="default"/>
      </w:rPr>
    </w:lvl>
    <w:lvl w:ilvl="2" w:tplc="50B6DE20" w:tentative="1">
      <w:start w:val="1"/>
      <w:numFmt w:val="bullet"/>
      <w:lvlText w:val=""/>
      <w:lvlJc w:val="left"/>
      <w:pPr>
        <w:tabs>
          <w:tab w:val="num" w:pos="2160"/>
        </w:tabs>
        <w:ind w:left="2160" w:hanging="360"/>
      </w:pPr>
      <w:rPr>
        <w:rFonts w:ascii="Wingdings" w:hAnsi="Wingdings" w:hint="default"/>
      </w:rPr>
    </w:lvl>
    <w:lvl w:ilvl="3" w:tplc="18A02A72" w:tentative="1">
      <w:start w:val="1"/>
      <w:numFmt w:val="bullet"/>
      <w:lvlText w:val=""/>
      <w:lvlJc w:val="left"/>
      <w:pPr>
        <w:tabs>
          <w:tab w:val="num" w:pos="2880"/>
        </w:tabs>
        <w:ind w:left="2880" w:hanging="360"/>
      </w:pPr>
      <w:rPr>
        <w:rFonts w:ascii="Wingdings" w:hAnsi="Wingdings" w:hint="default"/>
      </w:rPr>
    </w:lvl>
    <w:lvl w:ilvl="4" w:tplc="DB6413E0" w:tentative="1">
      <w:start w:val="1"/>
      <w:numFmt w:val="bullet"/>
      <w:lvlText w:val=""/>
      <w:lvlJc w:val="left"/>
      <w:pPr>
        <w:tabs>
          <w:tab w:val="num" w:pos="3600"/>
        </w:tabs>
        <w:ind w:left="3600" w:hanging="360"/>
      </w:pPr>
      <w:rPr>
        <w:rFonts w:ascii="Wingdings" w:hAnsi="Wingdings" w:hint="default"/>
      </w:rPr>
    </w:lvl>
    <w:lvl w:ilvl="5" w:tplc="CE120958" w:tentative="1">
      <w:start w:val="1"/>
      <w:numFmt w:val="bullet"/>
      <w:lvlText w:val=""/>
      <w:lvlJc w:val="left"/>
      <w:pPr>
        <w:tabs>
          <w:tab w:val="num" w:pos="4320"/>
        </w:tabs>
        <w:ind w:left="4320" w:hanging="360"/>
      </w:pPr>
      <w:rPr>
        <w:rFonts w:ascii="Wingdings" w:hAnsi="Wingdings" w:hint="default"/>
      </w:rPr>
    </w:lvl>
    <w:lvl w:ilvl="6" w:tplc="F856A6E6" w:tentative="1">
      <w:start w:val="1"/>
      <w:numFmt w:val="bullet"/>
      <w:lvlText w:val=""/>
      <w:lvlJc w:val="left"/>
      <w:pPr>
        <w:tabs>
          <w:tab w:val="num" w:pos="5040"/>
        </w:tabs>
        <w:ind w:left="5040" w:hanging="360"/>
      </w:pPr>
      <w:rPr>
        <w:rFonts w:ascii="Wingdings" w:hAnsi="Wingdings" w:hint="default"/>
      </w:rPr>
    </w:lvl>
    <w:lvl w:ilvl="7" w:tplc="784A3BE0" w:tentative="1">
      <w:start w:val="1"/>
      <w:numFmt w:val="bullet"/>
      <w:lvlText w:val=""/>
      <w:lvlJc w:val="left"/>
      <w:pPr>
        <w:tabs>
          <w:tab w:val="num" w:pos="5760"/>
        </w:tabs>
        <w:ind w:left="5760" w:hanging="360"/>
      </w:pPr>
      <w:rPr>
        <w:rFonts w:ascii="Wingdings" w:hAnsi="Wingdings" w:hint="default"/>
      </w:rPr>
    </w:lvl>
    <w:lvl w:ilvl="8" w:tplc="51B4CAE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1F0BC7"/>
    <w:multiLevelType w:val="hybridMultilevel"/>
    <w:tmpl w:val="F7ECC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7B86506"/>
    <w:multiLevelType w:val="hybridMultilevel"/>
    <w:tmpl w:val="E9B41F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F7257F"/>
    <w:multiLevelType w:val="hybridMultilevel"/>
    <w:tmpl w:val="4560E330"/>
    <w:lvl w:ilvl="0" w:tplc="5F828A78">
      <w:numFmt w:val="bullet"/>
      <w:lvlText w:val="•"/>
      <w:lvlJc w:val="left"/>
      <w:pPr>
        <w:ind w:left="557" w:hanging="130"/>
      </w:pPr>
      <w:rPr>
        <w:rFonts w:ascii="Tahoma" w:eastAsia="Tahoma" w:hAnsi="Tahoma" w:cs="Tahoma" w:hint="default"/>
        <w:spacing w:val="-6"/>
        <w:w w:val="97"/>
        <w:sz w:val="27"/>
        <w:szCs w:val="27"/>
      </w:rPr>
    </w:lvl>
    <w:lvl w:ilvl="1" w:tplc="9C2A5FDA">
      <w:numFmt w:val="bullet"/>
      <w:lvlText w:val=""/>
      <w:lvlJc w:val="left"/>
      <w:pPr>
        <w:ind w:left="2399" w:hanging="360"/>
      </w:pPr>
      <w:rPr>
        <w:rFonts w:hint="default"/>
        <w:w w:val="102"/>
      </w:rPr>
    </w:lvl>
    <w:lvl w:ilvl="2" w:tplc="C5AC059C">
      <w:numFmt w:val="bullet"/>
      <w:lvlText w:val="•"/>
      <w:lvlJc w:val="left"/>
      <w:pPr>
        <w:ind w:left="3477" w:hanging="360"/>
      </w:pPr>
      <w:rPr>
        <w:rFonts w:hint="default"/>
      </w:rPr>
    </w:lvl>
    <w:lvl w:ilvl="3" w:tplc="B31E2B62">
      <w:numFmt w:val="bullet"/>
      <w:lvlText w:val="•"/>
      <w:lvlJc w:val="left"/>
      <w:pPr>
        <w:ind w:left="4555" w:hanging="360"/>
      </w:pPr>
      <w:rPr>
        <w:rFonts w:hint="default"/>
      </w:rPr>
    </w:lvl>
    <w:lvl w:ilvl="4" w:tplc="969A3DCA">
      <w:numFmt w:val="bullet"/>
      <w:lvlText w:val="•"/>
      <w:lvlJc w:val="left"/>
      <w:pPr>
        <w:ind w:left="5633" w:hanging="360"/>
      </w:pPr>
      <w:rPr>
        <w:rFonts w:hint="default"/>
      </w:rPr>
    </w:lvl>
    <w:lvl w:ilvl="5" w:tplc="DADCD618">
      <w:numFmt w:val="bullet"/>
      <w:lvlText w:val="•"/>
      <w:lvlJc w:val="left"/>
      <w:pPr>
        <w:ind w:left="6711" w:hanging="360"/>
      </w:pPr>
      <w:rPr>
        <w:rFonts w:hint="default"/>
      </w:rPr>
    </w:lvl>
    <w:lvl w:ilvl="6" w:tplc="155269C4">
      <w:numFmt w:val="bullet"/>
      <w:lvlText w:val="•"/>
      <w:lvlJc w:val="left"/>
      <w:pPr>
        <w:ind w:left="7788" w:hanging="360"/>
      </w:pPr>
      <w:rPr>
        <w:rFonts w:hint="default"/>
      </w:rPr>
    </w:lvl>
    <w:lvl w:ilvl="7" w:tplc="FE161518">
      <w:numFmt w:val="bullet"/>
      <w:lvlText w:val="•"/>
      <w:lvlJc w:val="left"/>
      <w:pPr>
        <w:ind w:left="8866" w:hanging="360"/>
      </w:pPr>
      <w:rPr>
        <w:rFonts w:hint="default"/>
      </w:rPr>
    </w:lvl>
    <w:lvl w:ilvl="8" w:tplc="AAE838FA">
      <w:numFmt w:val="bullet"/>
      <w:lvlText w:val="•"/>
      <w:lvlJc w:val="left"/>
      <w:pPr>
        <w:ind w:left="9944" w:hanging="360"/>
      </w:pPr>
      <w:rPr>
        <w:rFonts w:hint="default"/>
      </w:rPr>
    </w:lvl>
  </w:abstractNum>
  <w:num w:numId="1">
    <w:abstractNumId w:val="6"/>
  </w:num>
  <w:num w:numId="2">
    <w:abstractNumId w:val="3"/>
  </w:num>
  <w:num w:numId="3">
    <w:abstractNumId w:val="1"/>
  </w:num>
  <w:num w:numId="4">
    <w:abstractNumId w:val="0"/>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3C"/>
    <w:rsid w:val="00006282"/>
    <w:rsid w:val="00075DD5"/>
    <w:rsid w:val="00081795"/>
    <w:rsid w:val="000C3B37"/>
    <w:rsid w:val="000D2CA4"/>
    <w:rsid w:val="0011652A"/>
    <w:rsid w:val="001337A9"/>
    <w:rsid w:val="001753C3"/>
    <w:rsid w:val="001C348F"/>
    <w:rsid w:val="001C5D73"/>
    <w:rsid w:val="001E74A8"/>
    <w:rsid w:val="001F2A36"/>
    <w:rsid w:val="001F695D"/>
    <w:rsid w:val="00260792"/>
    <w:rsid w:val="002869FE"/>
    <w:rsid w:val="002870E8"/>
    <w:rsid w:val="002C252A"/>
    <w:rsid w:val="002E773D"/>
    <w:rsid w:val="0033129A"/>
    <w:rsid w:val="00363D14"/>
    <w:rsid w:val="00463999"/>
    <w:rsid w:val="004E27BC"/>
    <w:rsid w:val="004E5819"/>
    <w:rsid w:val="00520196"/>
    <w:rsid w:val="00524EA7"/>
    <w:rsid w:val="005303DB"/>
    <w:rsid w:val="005F1152"/>
    <w:rsid w:val="00601D8A"/>
    <w:rsid w:val="00604197"/>
    <w:rsid w:val="006252A4"/>
    <w:rsid w:val="00673692"/>
    <w:rsid w:val="006A0210"/>
    <w:rsid w:val="006A47F6"/>
    <w:rsid w:val="006A4BB0"/>
    <w:rsid w:val="006E581C"/>
    <w:rsid w:val="00754902"/>
    <w:rsid w:val="007642DB"/>
    <w:rsid w:val="007A1DEA"/>
    <w:rsid w:val="007F1061"/>
    <w:rsid w:val="008527F3"/>
    <w:rsid w:val="008D4712"/>
    <w:rsid w:val="009670FA"/>
    <w:rsid w:val="0097079D"/>
    <w:rsid w:val="00977432"/>
    <w:rsid w:val="009817C1"/>
    <w:rsid w:val="009B6833"/>
    <w:rsid w:val="009F1B24"/>
    <w:rsid w:val="00A11A25"/>
    <w:rsid w:val="00A93121"/>
    <w:rsid w:val="00AC4D29"/>
    <w:rsid w:val="00AD5C3C"/>
    <w:rsid w:val="00B05C1C"/>
    <w:rsid w:val="00B3641B"/>
    <w:rsid w:val="00B506FB"/>
    <w:rsid w:val="00BA5CF6"/>
    <w:rsid w:val="00BC0333"/>
    <w:rsid w:val="00BE5A81"/>
    <w:rsid w:val="00BF0861"/>
    <w:rsid w:val="00BF0B1E"/>
    <w:rsid w:val="00C06706"/>
    <w:rsid w:val="00C82760"/>
    <w:rsid w:val="00CA342B"/>
    <w:rsid w:val="00D67467"/>
    <w:rsid w:val="00D8155E"/>
    <w:rsid w:val="00D86B4E"/>
    <w:rsid w:val="00E462A9"/>
    <w:rsid w:val="00E46A04"/>
    <w:rsid w:val="00F269B3"/>
    <w:rsid w:val="00F43ACF"/>
    <w:rsid w:val="00F81064"/>
    <w:rsid w:val="00FA16B4"/>
    <w:rsid w:val="00FE4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7B0F2-C0CE-4249-B964-C852C069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5C3C"/>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AD5C3C"/>
    <w:pPr>
      <w:spacing w:before="101"/>
      <w:ind w:left="162"/>
      <w:outlineLvl w:val="0"/>
    </w:pPr>
    <w:rPr>
      <w:rFonts w:ascii="Tahoma" w:eastAsia="Tahoma" w:hAnsi="Tahoma" w:cs="Tahoma"/>
      <w:sz w:val="36"/>
      <w:szCs w:val="36"/>
    </w:rPr>
  </w:style>
  <w:style w:type="paragraph" w:styleId="Heading2">
    <w:name w:val="heading 2"/>
    <w:basedOn w:val="Normal"/>
    <w:link w:val="Heading2Char"/>
    <w:uiPriority w:val="1"/>
    <w:qFormat/>
    <w:rsid w:val="00AD5C3C"/>
    <w:pPr>
      <w:spacing w:line="374" w:lineRule="exact"/>
      <w:ind w:left="246"/>
      <w:outlineLvl w:val="1"/>
    </w:pPr>
    <w:rPr>
      <w:rFonts w:ascii="Tahoma" w:eastAsia="Tahoma" w:hAnsi="Tahoma" w:cs="Tahoma"/>
      <w:sz w:val="34"/>
      <w:szCs w:val="34"/>
    </w:rPr>
  </w:style>
  <w:style w:type="paragraph" w:styleId="Heading3">
    <w:name w:val="heading 3"/>
    <w:basedOn w:val="Normal"/>
    <w:next w:val="Normal"/>
    <w:link w:val="Heading3Char"/>
    <w:uiPriority w:val="9"/>
    <w:semiHidden/>
    <w:unhideWhenUsed/>
    <w:qFormat/>
    <w:rsid w:val="004E581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AD5C3C"/>
    <w:pPr>
      <w:spacing w:before="291"/>
      <w:ind w:left="246" w:right="20"/>
      <w:outlineLvl w:val="3"/>
    </w:pPr>
    <w:rPr>
      <w:b/>
      <w:bCs/>
      <w:sz w:val="27"/>
      <w:szCs w:val="27"/>
    </w:rPr>
  </w:style>
  <w:style w:type="paragraph" w:styleId="Heading5">
    <w:name w:val="heading 5"/>
    <w:basedOn w:val="Normal"/>
    <w:next w:val="Normal"/>
    <w:link w:val="Heading5Char"/>
    <w:uiPriority w:val="9"/>
    <w:semiHidden/>
    <w:unhideWhenUsed/>
    <w:qFormat/>
    <w:rsid w:val="00BC033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D5C3C"/>
    <w:rPr>
      <w:rFonts w:ascii="Tahoma" w:eastAsia="Tahoma" w:hAnsi="Tahoma" w:cs="Tahoma"/>
      <w:sz w:val="36"/>
      <w:szCs w:val="36"/>
    </w:rPr>
  </w:style>
  <w:style w:type="character" w:customStyle="1" w:styleId="Heading2Char">
    <w:name w:val="Heading 2 Char"/>
    <w:basedOn w:val="DefaultParagraphFont"/>
    <w:link w:val="Heading2"/>
    <w:uiPriority w:val="1"/>
    <w:rsid w:val="00AD5C3C"/>
    <w:rPr>
      <w:rFonts w:ascii="Tahoma" w:eastAsia="Tahoma" w:hAnsi="Tahoma" w:cs="Tahoma"/>
      <w:sz w:val="34"/>
      <w:szCs w:val="34"/>
    </w:rPr>
  </w:style>
  <w:style w:type="character" w:customStyle="1" w:styleId="Heading4Char">
    <w:name w:val="Heading 4 Char"/>
    <w:basedOn w:val="DefaultParagraphFont"/>
    <w:link w:val="Heading4"/>
    <w:uiPriority w:val="1"/>
    <w:rsid w:val="00AD5C3C"/>
    <w:rPr>
      <w:rFonts w:ascii="Arial" w:eastAsia="Arial" w:hAnsi="Arial" w:cs="Arial"/>
      <w:b/>
      <w:bCs/>
      <w:sz w:val="27"/>
      <w:szCs w:val="27"/>
    </w:rPr>
  </w:style>
  <w:style w:type="paragraph" w:styleId="BodyText">
    <w:name w:val="Body Text"/>
    <w:basedOn w:val="Normal"/>
    <w:link w:val="BodyTextChar"/>
    <w:uiPriority w:val="1"/>
    <w:qFormat/>
    <w:rsid w:val="00AD5C3C"/>
    <w:rPr>
      <w:sz w:val="21"/>
      <w:szCs w:val="21"/>
    </w:rPr>
  </w:style>
  <w:style w:type="character" w:customStyle="1" w:styleId="BodyTextChar">
    <w:name w:val="Body Text Char"/>
    <w:basedOn w:val="DefaultParagraphFont"/>
    <w:link w:val="BodyText"/>
    <w:uiPriority w:val="1"/>
    <w:rsid w:val="00AD5C3C"/>
    <w:rPr>
      <w:rFonts w:ascii="Arial" w:eastAsia="Arial" w:hAnsi="Arial" w:cs="Arial"/>
      <w:sz w:val="21"/>
      <w:szCs w:val="21"/>
    </w:rPr>
  </w:style>
  <w:style w:type="paragraph" w:styleId="ListParagraph">
    <w:name w:val="List Paragraph"/>
    <w:basedOn w:val="Normal"/>
    <w:uiPriority w:val="1"/>
    <w:qFormat/>
    <w:rsid w:val="00AD5C3C"/>
    <w:pPr>
      <w:ind w:left="2399" w:hanging="360"/>
    </w:pPr>
  </w:style>
  <w:style w:type="paragraph" w:styleId="Header">
    <w:name w:val="header"/>
    <w:basedOn w:val="Normal"/>
    <w:link w:val="HeaderChar"/>
    <w:uiPriority w:val="99"/>
    <w:unhideWhenUsed/>
    <w:rsid w:val="00AD5C3C"/>
    <w:pPr>
      <w:tabs>
        <w:tab w:val="center" w:pos="4680"/>
        <w:tab w:val="right" w:pos="9360"/>
      </w:tabs>
    </w:pPr>
  </w:style>
  <w:style w:type="character" w:customStyle="1" w:styleId="HeaderChar">
    <w:name w:val="Header Char"/>
    <w:basedOn w:val="DefaultParagraphFont"/>
    <w:link w:val="Header"/>
    <w:uiPriority w:val="99"/>
    <w:rsid w:val="00AD5C3C"/>
    <w:rPr>
      <w:rFonts w:ascii="Arial" w:eastAsia="Arial" w:hAnsi="Arial" w:cs="Arial"/>
    </w:rPr>
  </w:style>
  <w:style w:type="character" w:customStyle="1" w:styleId="Heading3Char">
    <w:name w:val="Heading 3 Char"/>
    <w:basedOn w:val="DefaultParagraphFont"/>
    <w:link w:val="Heading3"/>
    <w:uiPriority w:val="9"/>
    <w:semiHidden/>
    <w:rsid w:val="004E5819"/>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BC0333"/>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0D2CA4"/>
    <w:rPr>
      <w:color w:val="0563C1" w:themeColor="hyperlink"/>
      <w:u w:val="single"/>
    </w:rPr>
  </w:style>
  <w:style w:type="paragraph" w:styleId="BalloonText">
    <w:name w:val="Balloon Text"/>
    <w:basedOn w:val="Normal"/>
    <w:link w:val="BalloonTextChar"/>
    <w:uiPriority w:val="99"/>
    <w:semiHidden/>
    <w:unhideWhenUsed/>
    <w:rsid w:val="00E462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2A9"/>
    <w:rPr>
      <w:rFonts w:ascii="Segoe UI" w:eastAsia="Arial" w:hAnsi="Segoe UI" w:cs="Segoe UI"/>
      <w:sz w:val="18"/>
      <w:szCs w:val="18"/>
    </w:rPr>
  </w:style>
  <w:style w:type="paragraph" w:styleId="NormalWeb">
    <w:name w:val="Normal (Web)"/>
    <w:basedOn w:val="Normal"/>
    <w:uiPriority w:val="99"/>
    <w:unhideWhenUsed/>
    <w:rsid w:val="00F81064"/>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3037">
      <w:bodyDiv w:val="1"/>
      <w:marLeft w:val="0"/>
      <w:marRight w:val="0"/>
      <w:marTop w:val="0"/>
      <w:marBottom w:val="0"/>
      <w:divBdr>
        <w:top w:val="none" w:sz="0" w:space="0" w:color="auto"/>
        <w:left w:val="none" w:sz="0" w:space="0" w:color="auto"/>
        <w:bottom w:val="none" w:sz="0" w:space="0" w:color="auto"/>
        <w:right w:val="none" w:sz="0" w:space="0" w:color="auto"/>
      </w:divBdr>
    </w:div>
    <w:div w:id="521281868">
      <w:bodyDiv w:val="1"/>
      <w:marLeft w:val="0"/>
      <w:marRight w:val="0"/>
      <w:marTop w:val="0"/>
      <w:marBottom w:val="0"/>
      <w:divBdr>
        <w:top w:val="none" w:sz="0" w:space="0" w:color="auto"/>
        <w:left w:val="none" w:sz="0" w:space="0" w:color="auto"/>
        <w:bottom w:val="none" w:sz="0" w:space="0" w:color="auto"/>
        <w:right w:val="none" w:sz="0" w:space="0" w:color="auto"/>
      </w:divBdr>
    </w:div>
    <w:div w:id="1028531317">
      <w:bodyDiv w:val="1"/>
      <w:marLeft w:val="0"/>
      <w:marRight w:val="0"/>
      <w:marTop w:val="0"/>
      <w:marBottom w:val="0"/>
      <w:divBdr>
        <w:top w:val="none" w:sz="0" w:space="0" w:color="auto"/>
        <w:left w:val="none" w:sz="0" w:space="0" w:color="auto"/>
        <w:bottom w:val="none" w:sz="0" w:space="0" w:color="auto"/>
        <w:right w:val="none" w:sz="0" w:space="0" w:color="auto"/>
      </w:divBdr>
    </w:div>
    <w:div w:id="1344668865">
      <w:bodyDiv w:val="1"/>
      <w:marLeft w:val="0"/>
      <w:marRight w:val="0"/>
      <w:marTop w:val="0"/>
      <w:marBottom w:val="0"/>
      <w:divBdr>
        <w:top w:val="none" w:sz="0" w:space="0" w:color="auto"/>
        <w:left w:val="none" w:sz="0" w:space="0" w:color="auto"/>
        <w:bottom w:val="none" w:sz="0" w:space="0" w:color="auto"/>
        <w:right w:val="none" w:sz="0" w:space="0" w:color="auto"/>
      </w:divBdr>
    </w:div>
    <w:div w:id="1475294084">
      <w:bodyDiv w:val="1"/>
      <w:marLeft w:val="0"/>
      <w:marRight w:val="0"/>
      <w:marTop w:val="0"/>
      <w:marBottom w:val="0"/>
      <w:divBdr>
        <w:top w:val="none" w:sz="0" w:space="0" w:color="auto"/>
        <w:left w:val="none" w:sz="0" w:space="0" w:color="auto"/>
        <w:bottom w:val="none" w:sz="0" w:space="0" w:color="auto"/>
        <w:right w:val="none" w:sz="0" w:space="0" w:color="auto"/>
      </w:divBdr>
      <w:divsChild>
        <w:div w:id="1707677608">
          <w:marLeft w:val="446"/>
          <w:marRight w:val="0"/>
          <w:marTop w:val="90"/>
          <w:marBottom w:val="0"/>
          <w:divBdr>
            <w:top w:val="none" w:sz="0" w:space="0" w:color="auto"/>
            <w:left w:val="none" w:sz="0" w:space="0" w:color="auto"/>
            <w:bottom w:val="none" w:sz="0" w:space="0" w:color="auto"/>
            <w:right w:val="none" w:sz="0" w:space="0" w:color="auto"/>
          </w:divBdr>
        </w:div>
        <w:div w:id="575289983">
          <w:marLeft w:val="446"/>
          <w:marRight w:val="0"/>
          <w:marTop w:val="90"/>
          <w:marBottom w:val="0"/>
          <w:divBdr>
            <w:top w:val="none" w:sz="0" w:space="0" w:color="auto"/>
            <w:left w:val="none" w:sz="0" w:space="0" w:color="auto"/>
            <w:bottom w:val="none" w:sz="0" w:space="0" w:color="auto"/>
            <w:right w:val="none" w:sz="0" w:space="0" w:color="auto"/>
          </w:divBdr>
        </w:div>
        <w:div w:id="1753549776">
          <w:marLeft w:val="446"/>
          <w:marRight w:val="0"/>
          <w:marTop w:val="90"/>
          <w:marBottom w:val="0"/>
          <w:divBdr>
            <w:top w:val="none" w:sz="0" w:space="0" w:color="auto"/>
            <w:left w:val="none" w:sz="0" w:space="0" w:color="auto"/>
            <w:bottom w:val="none" w:sz="0" w:space="0" w:color="auto"/>
            <w:right w:val="none" w:sz="0" w:space="0" w:color="auto"/>
          </w:divBdr>
        </w:div>
        <w:div w:id="1077753998">
          <w:marLeft w:val="446"/>
          <w:marRight w:val="0"/>
          <w:marTop w:val="90"/>
          <w:marBottom w:val="0"/>
          <w:divBdr>
            <w:top w:val="none" w:sz="0" w:space="0" w:color="auto"/>
            <w:left w:val="none" w:sz="0" w:space="0" w:color="auto"/>
            <w:bottom w:val="none" w:sz="0" w:space="0" w:color="auto"/>
            <w:right w:val="none" w:sz="0" w:space="0" w:color="auto"/>
          </w:divBdr>
        </w:div>
        <w:div w:id="2085300571">
          <w:marLeft w:val="446"/>
          <w:marRight w:val="0"/>
          <w:marTop w:val="90"/>
          <w:marBottom w:val="0"/>
          <w:divBdr>
            <w:top w:val="none" w:sz="0" w:space="0" w:color="auto"/>
            <w:left w:val="none" w:sz="0" w:space="0" w:color="auto"/>
            <w:bottom w:val="none" w:sz="0" w:space="0" w:color="auto"/>
            <w:right w:val="none" w:sz="0" w:space="0" w:color="auto"/>
          </w:divBdr>
        </w:div>
        <w:div w:id="1478915136">
          <w:marLeft w:val="446"/>
          <w:marRight w:val="0"/>
          <w:marTop w:val="90"/>
          <w:marBottom w:val="0"/>
          <w:divBdr>
            <w:top w:val="none" w:sz="0" w:space="0" w:color="auto"/>
            <w:left w:val="none" w:sz="0" w:space="0" w:color="auto"/>
            <w:bottom w:val="none" w:sz="0" w:space="0" w:color="auto"/>
            <w:right w:val="none" w:sz="0" w:space="0" w:color="auto"/>
          </w:divBdr>
        </w:div>
        <w:div w:id="485246943">
          <w:marLeft w:val="446"/>
          <w:marRight w:val="0"/>
          <w:marTop w:val="90"/>
          <w:marBottom w:val="0"/>
          <w:divBdr>
            <w:top w:val="none" w:sz="0" w:space="0" w:color="auto"/>
            <w:left w:val="none" w:sz="0" w:space="0" w:color="auto"/>
            <w:bottom w:val="none" w:sz="0" w:space="0" w:color="auto"/>
            <w:right w:val="none" w:sz="0" w:space="0" w:color="auto"/>
          </w:divBdr>
        </w:div>
      </w:divsChild>
    </w:div>
    <w:div w:id="18590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wpsdlocal6.com%20%2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Marcum</dc:creator>
  <cp:keywords/>
  <dc:description/>
  <cp:lastModifiedBy>Elizabeth Neelley</cp:lastModifiedBy>
  <cp:revision>3</cp:revision>
  <cp:lastPrinted>2022-01-21T17:55:00Z</cp:lastPrinted>
  <dcterms:created xsi:type="dcterms:W3CDTF">2022-12-19T17:30:00Z</dcterms:created>
  <dcterms:modified xsi:type="dcterms:W3CDTF">2022-12-28T15:53:00Z</dcterms:modified>
</cp:coreProperties>
</file>