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A467E" w14:textId="5FBF783B" w:rsidR="003533AB" w:rsidRPr="002705D6" w:rsidRDefault="009D367F" w:rsidP="002705D6">
      <w:pPr>
        <w:spacing w:after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MERCIAN ADVISORY</w:t>
      </w:r>
      <w:r w:rsidR="00A1135B" w:rsidRPr="002705D6">
        <w:rPr>
          <w:b/>
          <w:sz w:val="22"/>
          <w:szCs w:val="22"/>
        </w:rPr>
        <w:t xml:space="preserve"> LIMITED</w:t>
      </w:r>
    </w:p>
    <w:p w14:paraId="08FF1E27" w14:textId="77777777" w:rsidR="003A305E" w:rsidRDefault="003A305E" w:rsidP="002705D6">
      <w:pPr>
        <w:spacing w:after="0" w:line="240" w:lineRule="auto"/>
        <w:jc w:val="center"/>
        <w:rPr>
          <w:b/>
          <w:sz w:val="22"/>
          <w:szCs w:val="22"/>
        </w:rPr>
      </w:pPr>
    </w:p>
    <w:p w14:paraId="3E34717F" w14:textId="77777777" w:rsidR="00A1135B" w:rsidRPr="002705D6" w:rsidRDefault="00A1135B" w:rsidP="002705D6">
      <w:pPr>
        <w:spacing w:after="0" w:line="240" w:lineRule="auto"/>
        <w:jc w:val="center"/>
        <w:rPr>
          <w:b/>
          <w:sz w:val="22"/>
          <w:szCs w:val="22"/>
        </w:rPr>
      </w:pPr>
      <w:r w:rsidRPr="002705D6">
        <w:rPr>
          <w:b/>
          <w:sz w:val="22"/>
          <w:szCs w:val="22"/>
        </w:rPr>
        <w:t>COMPLAINTS PROCEDURE</w:t>
      </w:r>
    </w:p>
    <w:p w14:paraId="7CF2D8DE" w14:textId="77777777" w:rsidR="002705D6" w:rsidRPr="002705D6" w:rsidRDefault="002705D6" w:rsidP="002705D6">
      <w:pPr>
        <w:spacing w:after="0" w:line="240" w:lineRule="auto"/>
        <w:jc w:val="both"/>
        <w:rPr>
          <w:rFonts w:eastAsia="Times New Roman"/>
          <w:b/>
          <w:sz w:val="22"/>
          <w:szCs w:val="22"/>
          <w:lang w:val="en" w:eastAsia="en-GB"/>
        </w:rPr>
      </w:pPr>
    </w:p>
    <w:p w14:paraId="0B76C4A6" w14:textId="021EBC29" w:rsidR="0012284B" w:rsidRPr="0012284B" w:rsidRDefault="0012284B" w:rsidP="002705D6">
      <w:pPr>
        <w:spacing w:after="0" w:line="240" w:lineRule="auto"/>
        <w:jc w:val="both"/>
        <w:rPr>
          <w:rFonts w:eastAsia="Times New Roman"/>
          <w:b/>
          <w:sz w:val="22"/>
          <w:szCs w:val="22"/>
          <w:lang w:val="en" w:eastAsia="en-GB"/>
        </w:rPr>
      </w:pPr>
      <w:r w:rsidRPr="0012284B">
        <w:rPr>
          <w:rFonts w:eastAsia="Times New Roman"/>
          <w:b/>
          <w:sz w:val="22"/>
          <w:szCs w:val="22"/>
          <w:lang w:val="en" w:eastAsia="en-GB"/>
        </w:rPr>
        <w:t xml:space="preserve">If </w:t>
      </w:r>
      <w:r w:rsidRPr="002705D6">
        <w:rPr>
          <w:rFonts w:eastAsia="Times New Roman"/>
          <w:b/>
          <w:sz w:val="22"/>
          <w:szCs w:val="22"/>
          <w:lang w:val="en" w:eastAsia="en-GB"/>
        </w:rPr>
        <w:t>y</w:t>
      </w:r>
      <w:r w:rsidRPr="0012284B">
        <w:rPr>
          <w:rFonts w:eastAsia="Times New Roman"/>
          <w:b/>
          <w:sz w:val="22"/>
          <w:szCs w:val="22"/>
          <w:lang w:val="en" w:eastAsia="en-GB"/>
        </w:rPr>
        <w:t xml:space="preserve">ou </w:t>
      </w:r>
      <w:r w:rsidRPr="002705D6">
        <w:rPr>
          <w:rFonts w:eastAsia="Times New Roman"/>
          <w:b/>
          <w:sz w:val="22"/>
          <w:szCs w:val="22"/>
          <w:lang w:val="en" w:eastAsia="en-GB"/>
        </w:rPr>
        <w:t>f</w:t>
      </w:r>
      <w:r w:rsidRPr="0012284B">
        <w:rPr>
          <w:rFonts w:eastAsia="Times New Roman"/>
          <w:b/>
          <w:sz w:val="22"/>
          <w:szCs w:val="22"/>
          <w:lang w:val="en" w:eastAsia="en-GB"/>
        </w:rPr>
        <w:t xml:space="preserve">eel </w:t>
      </w:r>
      <w:r w:rsidRPr="002705D6">
        <w:rPr>
          <w:rFonts w:eastAsia="Times New Roman"/>
          <w:b/>
          <w:sz w:val="22"/>
          <w:szCs w:val="22"/>
          <w:lang w:val="en" w:eastAsia="en-GB"/>
        </w:rPr>
        <w:t>y</w:t>
      </w:r>
      <w:r w:rsidRPr="0012284B">
        <w:rPr>
          <w:rFonts w:eastAsia="Times New Roman"/>
          <w:b/>
          <w:sz w:val="22"/>
          <w:szCs w:val="22"/>
          <w:lang w:val="en" w:eastAsia="en-GB"/>
        </w:rPr>
        <w:t xml:space="preserve">ou </w:t>
      </w:r>
      <w:r w:rsidRPr="002705D6">
        <w:rPr>
          <w:rFonts w:eastAsia="Times New Roman"/>
          <w:b/>
          <w:sz w:val="22"/>
          <w:szCs w:val="22"/>
          <w:lang w:val="en" w:eastAsia="en-GB"/>
        </w:rPr>
        <w:t>nee</w:t>
      </w:r>
      <w:r w:rsidRPr="0012284B">
        <w:rPr>
          <w:rFonts w:eastAsia="Times New Roman"/>
          <w:b/>
          <w:sz w:val="22"/>
          <w:szCs w:val="22"/>
          <w:lang w:val="en" w:eastAsia="en-GB"/>
        </w:rPr>
        <w:t xml:space="preserve">d </w:t>
      </w:r>
      <w:r w:rsidRPr="002705D6">
        <w:rPr>
          <w:rFonts w:eastAsia="Times New Roman"/>
          <w:b/>
          <w:sz w:val="22"/>
          <w:szCs w:val="22"/>
          <w:lang w:val="en" w:eastAsia="en-GB"/>
        </w:rPr>
        <w:t>t</w:t>
      </w:r>
      <w:r w:rsidRPr="0012284B">
        <w:rPr>
          <w:rFonts w:eastAsia="Times New Roman"/>
          <w:b/>
          <w:sz w:val="22"/>
          <w:szCs w:val="22"/>
          <w:lang w:val="en" w:eastAsia="en-GB"/>
        </w:rPr>
        <w:t xml:space="preserve">o </w:t>
      </w:r>
      <w:r w:rsidRPr="002705D6">
        <w:rPr>
          <w:rFonts w:eastAsia="Times New Roman"/>
          <w:b/>
          <w:sz w:val="22"/>
          <w:szCs w:val="22"/>
          <w:lang w:val="en" w:eastAsia="en-GB"/>
        </w:rPr>
        <w:t>c</w:t>
      </w:r>
      <w:r w:rsidRPr="0012284B">
        <w:rPr>
          <w:rFonts w:eastAsia="Times New Roman"/>
          <w:b/>
          <w:sz w:val="22"/>
          <w:szCs w:val="22"/>
          <w:lang w:val="en" w:eastAsia="en-GB"/>
        </w:rPr>
        <w:t xml:space="preserve">omplain </w:t>
      </w:r>
      <w:r w:rsidRPr="002705D6">
        <w:rPr>
          <w:rFonts w:eastAsia="Times New Roman"/>
          <w:b/>
          <w:sz w:val="22"/>
          <w:szCs w:val="22"/>
          <w:lang w:val="en" w:eastAsia="en-GB"/>
        </w:rPr>
        <w:t>a</w:t>
      </w:r>
      <w:r w:rsidRPr="0012284B">
        <w:rPr>
          <w:rFonts w:eastAsia="Times New Roman"/>
          <w:b/>
          <w:sz w:val="22"/>
          <w:szCs w:val="22"/>
          <w:lang w:val="en" w:eastAsia="en-GB"/>
        </w:rPr>
        <w:t xml:space="preserve">bout </w:t>
      </w:r>
      <w:r w:rsidR="009D367F">
        <w:rPr>
          <w:rFonts w:eastAsia="Times New Roman"/>
          <w:b/>
          <w:sz w:val="22"/>
          <w:szCs w:val="22"/>
          <w:lang w:val="en" w:eastAsia="en-GB"/>
        </w:rPr>
        <w:t>Mercian Advisory</w:t>
      </w:r>
      <w:r w:rsidRPr="002705D6">
        <w:rPr>
          <w:rFonts w:eastAsia="Times New Roman"/>
          <w:b/>
          <w:sz w:val="22"/>
          <w:szCs w:val="22"/>
          <w:lang w:val="en" w:eastAsia="en-GB"/>
        </w:rPr>
        <w:t xml:space="preserve"> Limited </w:t>
      </w:r>
    </w:p>
    <w:p w14:paraId="6662BB7D" w14:textId="77777777" w:rsidR="002705D6" w:rsidRPr="002705D6" w:rsidRDefault="002705D6" w:rsidP="002705D6">
      <w:pPr>
        <w:spacing w:after="0" w:line="240" w:lineRule="auto"/>
        <w:jc w:val="both"/>
        <w:rPr>
          <w:rFonts w:eastAsia="Times New Roman"/>
          <w:sz w:val="22"/>
          <w:szCs w:val="22"/>
          <w:lang w:val="en" w:eastAsia="en-GB"/>
        </w:rPr>
      </w:pPr>
    </w:p>
    <w:p w14:paraId="74BFAA89" w14:textId="4CE9D865" w:rsidR="0012284B" w:rsidRPr="002705D6" w:rsidRDefault="004470C7" w:rsidP="002705D6">
      <w:pPr>
        <w:spacing w:after="0" w:line="240" w:lineRule="auto"/>
        <w:jc w:val="both"/>
        <w:rPr>
          <w:rFonts w:eastAsia="Times New Roman"/>
          <w:sz w:val="22"/>
          <w:szCs w:val="22"/>
          <w:lang w:val="en" w:eastAsia="en-GB"/>
        </w:rPr>
      </w:pPr>
      <w:r w:rsidRPr="002705D6">
        <w:rPr>
          <w:rFonts w:eastAsia="Times New Roman"/>
          <w:sz w:val="22"/>
          <w:szCs w:val="22"/>
          <w:lang w:val="en" w:eastAsia="en-GB"/>
        </w:rPr>
        <w:t xml:space="preserve">At </w:t>
      </w:r>
      <w:r w:rsidR="009D367F">
        <w:rPr>
          <w:rFonts w:eastAsia="Times New Roman"/>
          <w:sz w:val="22"/>
          <w:szCs w:val="22"/>
          <w:lang w:val="en" w:eastAsia="en-GB"/>
        </w:rPr>
        <w:t>Mercian Advisory</w:t>
      </w:r>
      <w:r w:rsidR="00F34293">
        <w:rPr>
          <w:rFonts w:eastAsia="Times New Roman"/>
          <w:sz w:val="22"/>
          <w:szCs w:val="22"/>
          <w:lang w:val="en" w:eastAsia="en-GB"/>
        </w:rPr>
        <w:t xml:space="preserve"> Limited</w:t>
      </w:r>
      <w:r w:rsidRPr="002705D6">
        <w:rPr>
          <w:rFonts w:eastAsia="Times New Roman"/>
          <w:sz w:val="22"/>
          <w:szCs w:val="22"/>
          <w:lang w:val="en" w:eastAsia="en-GB"/>
        </w:rPr>
        <w:t xml:space="preserve"> (“</w:t>
      </w:r>
      <w:r w:rsidR="009D367F">
        <w:rPr>
          <w:rFonts w:eastAsia="Times New Roman"/>
          <w:sz w:val="22"/>
          <w:szCs w:val="22"/>
          <w:lang w:val="en" w:eastAsia="en-GB"/>
        </w:rPr>
        <w:t>MAL</w:t>
      </w:r>
      <w:r w:rsidRPr="002705D6">
        <w:rPr>
          <w:rFonts w:eastAsia="Times New Roman"/>
          <w:sz w:val="22"/>
          <w:szCs w:val="22"/>
          <w:lang w:val="en" w:eastAsia="en-GB"/>
        </w:rPr>
        <w:t>”), w</w:t>
      </w:r>
      <w:r w:rsidR="0012284B" w:rsidRPr="002705D6">
        <w:rPr>
          <w:rFonts w:eastAsia="Times New Roman"/>
          <w:sz w:val="22"/>
          <w:szCs w:val="22"/>
          <w:lang w:val="en" w:eastAsia="en-GB"/>
        </w:rPr>
        <w:t xml:space="preserve">e aspire to provide a professional service to all companies and individuals with whom we have dealings and we take pride in the </w:t>
      </w:r>
      <w:r w:rsidR="0012284B" w:rsidRPr="0012284B">
        <w:rPr>
          <w:rFonts w:eastAsia="Times New Roman"/>
          <w:sz w:val="22"/>
          <w:szCs w:val="22"/>
          <w:lang w:val="en" w:eastAsia="en-GB"/>
        </w:rPr>
        <w:t xml:space="preserve">service </w:t>
      </w:r>
      <w:r w:rsidR="0012284B" w:rsidRPr="002705D6">
        <w:rPr>
          <w:rFonts w:eastAsia="Times New Roman"/>
          <w:sz w:val="22"/>
          <w:szCs w:val="22"/>
          <w:lang w:val="en" w:eastAsia="en-GB"/>
        </w:rPr>
        <w:t>we provide</w:t>
      </w:r>
      <w:r w:rsidR="004E26AD" w:rsidRPr="002705D6">
        <w:rPr>
          <w:rFonts w:eastAsia="Times New Roman"/>
          <w:sz w:val="22"/>
          <w:szCs w:val="22"/>
          <w:lang w:val="en" w:eastAsia="en-GB"/>
        </w:rPr>
        <w:t xml:space="preserve"> and </w:t>
      </w:r>
      <w:r w:rsidR="0012284B" w:rsidRPr="0012284B">
        <w:rPr>
          <w:rFonts w:eastAsia="Times New Roman"/>
          <w:sz w:val="22"/>
          <w:szCs w:val="22"/>
          <w:lang w:val="en" w:eastAsia="en-GB"/>
        </w:rPr>
        <w:t xml:space="preserve">always do our best to deal with </w:t>
      </w:r>
      <w:r w:rsidR="004E26AD" w:rsidRPr="002705D6">
        <w:rPr>
          <w:rFonts w:eastAsia="Times New Roman"/>
          <w:sz w:val="22"/>
          <w:szCs w:val="22"/>
          <w:lang w:val="en" w:eastAsia="en-GB"/>
        </w:rPr>
        <w:t>matters arising</w:t>
      </w:r>
      <w:r w:rsidR="0012284B" w:rsidRPr="0012284B">
        <w:rPr>
          <w:rFonts w:eastAsia="Times New Roman"/>
          <w:sz w:val="22"/>
          <w:szCs w:val="22"/>
          <w:lang w:val="en" w:eastAsia="en-GB"/>
        </w:rPr>
        <w:t xml:space="preserve"> in a timely manner.</w:t>
      </w:r>
    </w:p>
    <w:p w14:paraId="77FE3AD5" w14:textId="77777777" w:rsidR="002705D6" w:rsidRPr="0012284B" w:rsidRDefault="002705D6" w:rsidP="002705D6">
      <w:pPr>
        <w:spacing w:after="0" w:line="240" w:lineRule="auto"/>
        <w:jc w:val="both"/>
        <w:rPr>
          <w:rFonts w:eastAsia="Times New Roman"/>
          <w:sz w:val="22"/>
          <w:szCs w:val="22"/>
          <w:lang w:val="en" w:eastAsia="en-GB"/>
        </w:rPr>
      </w:pPr>
    </w:p>
    <w:p w14:paraId="6F240153" w14:textId="77777777" w:rsidR="004E26AD" w:rsidRPr="002705D6" w:rsidRDefault="0012284B" w:rsidP="00C16A88">
      <w:pPr>
        <w:spacing w:after="135" w:line="270" w:lineRule="atLeast"/>
        <w:jc w:val="both"/>
        <w:rPr>
          <w:rFonts w:eastAsia="Times New Roman"/>
          <w:sz w:val="22"/>
          <w:szCs w:val="22"/>
          <w:lang w:val="en" w:eastAsia="en-GB"/>
        </w:rPr>
      </w:pPr>
      <w:r w:rsidRPr="0012284B">
        <w:rPr>
          <w:rFonts w:eastAsia="Times New Roman"/>
          <w:sz w:val="22"/>
          <w:szCs w:val="22"/>
          <w:lang w:val="en" w:eastAsia="en-GB"/>
        </w:rPr>
        <w:t>If you are concerned about any aspect of the service we provide</w:t>
      </w:r>
      <w:r w:rsidR="004E26AD" w:rsidRPr="002705D6">
        <w:rPr>
          <w:rFonts w:eastAsia="Times New Roman"/>
          <w:sz w:val="22"/>
          <w:szCs w:val="22"/>
          <w:lang w:val="en" w:eastAsia="en-GB"/>
        </w:rPr>
        <w:t xml:space="preserve"> we set out below our formal complaints procedure </w:t>
      </w:r>
      <w:r w:rsidR="004E26AD" w:rsidRPr="0012284B">
        <w:rPr>
          <w:rFonts w:eastAsia="Times New Roman"/>
          <w:sz w:val="22"/>
          <w:szCs w:val="22"/>
          <w:lang w:val="en" w:eastAsia="en-GB"/>
        </w:rPr>
        <w:t xml:space="preserve">which you can use if you </w:t>
      </w:r>
      <w:r w:rsidR="004E26AD" w:rsidRPr="002705D6">
        <w:rPr>
          <w:rFonts w:eastAsia="Times New Roman"/>
          <w:sz w:val="22"/>
          <w:szCs w:val="22"/>
          <w:lang w:val="en" w:eastAsia="en-GB"/>
        </w:rPr>
        <w:t>are</w:t>
      </w:r>
      <w:r w:rsidR="004E26AD" w:rsidRPr="0012284B">
        <w:rPr>
          <w:rFonts w:eastAsia="Times New Roman"/>
          <w:sz w:val="22"/>
          <w:szCs w:val="22"/>
          <w:lang w:val="en" w:eastAsia="en-GB"/>
        </w:rPr>
        <w:t xml:space="preserve"> dissatisfied with any aspect of our service.</w:t>
      </w:r>
    </w:p>
    <w:p w14:paraId="5353C869" w14:textId="77777777" w:rsidR="004E26AD" w:rsidRPr="0012284B" w:rsidRDefault="004E26AD" w:rsidP="00C16A88">
      <w:pPr>
        <w:spacing w:line="270" w:lineRule="atLeast"/>
        <w:jc w:val="both"/>
        <w:rPr>
          <w:rFonts w:eastAsia="Times New Roman"/>
          <w:b/>
          <w:sz w:val="22"/>
          <w:szCs w:val="22"/>
          <w:lang w:val="en" w:eastAsia="en-GB"/>
        </w:rPr>
      </w:pPr>
      <w:r w:rsidRPr="002705D6">
        <w:rPr>
          <w:rFonts w:eastAsia="Times New Roman"/>
          <w:b/>
          <w:sz w:val="22"/>
          <w:szCs w:val="22"/>
          <w:lang w:val="en" w:eastAsia="en-GB"/>
        </w:rPr>
        <w:t>How to Complain</w:t>
      </w:r>
    </w:p>
    <w:p w14:paraId="503C3657" w14:textId="77777777" w:rsidR="004E26AD" w:rsidRPr="002705D6" w:rsidRDefault="0012284B" w:rsidP="00C16A88">
      <w:pPr>
        <w:spacing w:line="270" w:lineRule="atLeast"/>
        <w:jc w:val="both"/>
        <w:rPr>
          <w:rFonts w:eastAsia="Times New Roman"/>
          <w:sz w:val="22"/>
          <w:szCs w:val="22"/>
          <w:lang w:val="en" w:eastAsia="en-GB"/>
        </w:rPr>
      </w:pPr>
      <w:r w:rsidRPr="0012284B">
        <w:rPr>
          <w:rFonts w:eastAsia="Times New Roman"/>
          <w:sz w:val="22"/>
          <w:szCs w:val="22"/>
          <w:lang w:val="en" w:eastAsia="en-GB"/>
        </w:rPr>
        <w:t xml:space="preserve">Whilst we will try to resolve any issues you have on the telephone, if you wish to make a formal complaint, </w:t>
      </w:r>
      <w:r w:rsidR="00C16A88" w:rsidRPr="002705D6">
        <w:rPr>
          <w:rFonts w:eastAsia="Times New Roman"/>
          <w:sz w:val="22"/>
          <w:szCs w:val="22"/>
          <w:lang w:val="en" w:eastAsia="en-GB"/>
        </w:rPr>
        <w:t xml:space="preserve">in the first instance you should </w:t>
      </w:r>
      <w:r w:rsidRPr="0012284B">
        <w:rPr>
          <w:rFonts w:eastAsia="Times New Roman"/>
          <w:sz w:val="22"/>
          <w:szCs w:val="22"/>
          <w:lang w:val="en" w:eastAsia="en-GB"/>
        </w:rPr>
        <w:t xml:space="preserve">set it out </w:t>
      </w:r>
      <w:r w:rsidR="002705D6" w:rsidRPr="002705D6">
        <w:rPr>
          <w:rFonts w:eastAsia="Times New Roman"/>
          <w:sz w:val="22"/>
          <w:szCs w:val="22"/>
          <w:lang w:val="en" w:eastAsia="en-GB"/>
        </w:rPr>
        <w:t xml:space="preserve">your complaint </w:t>
      </w:r>
      <w:r w:rsidRPr="0012284B">
        <w:rPr>
          <w:rFonts w:eastAsia="Times New Roman"/>
          <w:sz w:val="22"/>
          <w:szCs w:val="22"/>
          <w:lang w:val="en" w:eastAsia="en-GB"/>
        </w:rPr>
        <w:t>in writing</w:t>
      </w:r>
      <w:r w:rsidR="004E26AD" w:rsidRPr="002705D6">
        <w:rPr>
          <w:rFonts w:eastAsia="Times New Roman"/>
          <w:sz w:val="22"/>
          <w:szCs w:val="22"/>
          <w:lang w:val="en" w:eastAsia="en-GB"/>
        </w:rPr>
        <w:t xml:space="preserve"> and send it to;</w:t>
      </w:r>
    </w:p>
    <w:p w14:paraId="30FD8B69" w14:textId="1257D0C6" w:rsidR="00F34293" w:rsidRDefault="009D367F" w:rsidP="00C16A88">
      <w:pPr>
        <w:spacing w:after="0" w:line="240" w:lineRule="auto"/>
        <w:jc w:val="both"/>
        <w:rPr>
          <w:rFonts w:eastAsia="Times New Roman"/>
          <w:sz w:val="22"/>
          <w:szCs w:val="22"/>
          <w:lang w:val="en" w:eastAsia="en-GB"/>
        </w:rPr>
      </w:pPr>
      <w:r>
        <w:rPr>
          <w:rFonts w:eastAsia="Times New Roman"/>
          <w:sz w:val="22"/>
          <w:szCs w:val="22"/>
          <w:lang w:val="en" w:eastAsia="en-GB"/>
        </w:rPr>
        <w:t>Mercian Advisory</w:t>
      </w:r>
      <w:r w:rsidR="00B53A6D">
        <w:rPr>
          <w:rFonts w:eastAsia="Times New Roman"/>
          <w:sz w:val="22"/>
          <w:szCs w:val="22"/>
          <w:lang w:val="en" w:eastAsia="en-GB"/>
        </w:rPr>
        <w:t xml:space="preserve"> Limited</w:t>
      </w:r>
    </w:p>
    <w:p w14:paraId="6DB94619" w14:textId="6FCB44E6" w:rsidR="00390FC5" w:rsidRDefault="009D367F" w:rsidP="00C16A88">
      <w:pPr>
        <w:spacing w:after="0" w:line="240" w:lineRule="auto"/>
        <w:jc w:val="both"/>
        <w:rPr>
          <w:rFonts w:eastAsia="Times New Roman"/>
          <w:sz w:val="22"/>
          <w:szCs w:val="22"/>
          <w:lang w:val="en" w:eastAsia="en-GB"/>
        </w:rPr>
      </w:pPr>
      <w:r>
        <w:rPr>
          <w:rFonts w:eastAsia="Times New Roman"/>
          <w:sz w:val="22"/>
          <w:szCs w:val="22"/>
          <w:lang w:val="en" w:eastAsia="en-GB"/>
        </w:rPr>
        <w:t>Business Innovation Centre</w:t>
      </w:r>
    </w:p>
    <w:p w14:paraId="06E10B9A" w14:textId="5CBA3F27" w:rsidR="00196277" w:rsidRDefault="009D367F" w:rsidP="00C16A88">
      <w:pPr>
        <w:spacing w:after="0" w:line="240" w:lineRule="auto"/>
        <w:jc w:val="both"/>
        <w:rPr>
          <w:rFonts w:eastAsia="Times New Roman"/>
          <w:sz w:val="22"/>
          <w:szCs w:val="22"/>
          <w:lang w:val="en" w:eastAsia="en-GB"/>
        </w:rPr>
      </w:pPr>
      <w:r>
        <w:rPr>
          <w:rFonts w:eastAsia="Times New Roman"/>
          <w:sz w:val="22"/>
          <w:szCs w:val="22"/>
          <w:lang w:val="en" w:eastAsia="en-GB"/>
        </w:rPr>
        <w:t>Harry Weston Road</w:t>
      </w:r>
    </w:p>
    <w:p w14:paraId="3FEB8F2A" w14:textId="3BADD645" w:rsidR="00196277" w:rsidRDefault="009D367F" w:rsidP="00C16A88">
      <w:pPr>
        <w:spacing w:after="0" w:line="240" w:lineRule="auto"/>
        <w:jc w:val="both"/>
        <w:rPr>
          <w:rFonts w:eastAsia="Times New Roman"/>
          <w:sz w:val="22"/>
          <w:szCs w:val="22"/>
          <w:lang w:val="en" w:eastAsia="en-GB"/>
        </w:rPr>
      </w:pPr>
      <w:r>
        <w:rPr>
          <w:rFonts w:eastAsia="Times New Roman"/>
          <w:sz w:val="22"/>
          <w:szCs w:val="22"/>
          <w:lang w:val="en" w:eastAsia="en-GB"/>
        </w:rPr>
        <w:t>Coventry</w:t>
      </w:r>
    </w:p>
    <w:p w14:paraId="1701E564" w14:textId="350E7526" w:rsidR="009D367F" w:rsidRPr="002705D6" w:rsidRDefault="009D367F" w:rsidP="00C16A88">
      <w:pPr>
        <w:spacing w:after="0" w:line="240" w:lineRule="auto"/>
        <w:jc w:val="both"/>
        <w:rPr>
          <w:rFonts w:eastAsia="Times New Roman"/>
          <w:sz w:val="22"/>
          <w:szCs w:val="22"/>
          <w:lang w:val="en" w:eastAsia="en-GB"/>
        </w:rPr>
      </w:pPr>
      <w:r>
        <w:rPr>
          <w:rFonts w:eastAsia="Times New Roman"/>
          <w:sz w:val="22"/>
          <w:szCs w:val="22"/>
          <w:lang w:val="en" w:eastAsia="en-GB"/>
        </w:rPr>
        <w:t>CV3 2TX</w:t>
      </w:r>
    </w:p>
    <w:p w14:paraId="77C320EB" w14:textId="77777777" w:rsidR="004E26AD" w:rsidRPr="002705D6" w:rsidRDefault="004E26AD" w:rsidP="00C16A88">
      <w:pPr>
        <w:spacing w:after="0" w:line="240" w:lineRule="auto"/>
        <w:jc w:val="both"/>
        <w:rPr>
          <w:rFonts w:eastAsia="Times New Roman"/>
          <w:sz w:val="22"/>
          <w:szCs w:val="22"/>
          <w:lang w:val="en" w:eastAsia="en-GB"/>
        </w:rPr>
      </w:pPr>
    </w:p>
    <w:p w14:paraId="13D2D0AF" w14:textId="38B54205" w:rsidR="0012284B" w:rsidRDefault="00C16A88" w:rsidP="00C16A88">
      <w:pPr>
        <w:spacing w:after="0" w:line="240" w:lineRule="auto"/>
        <w:jc w:val="both"/>
        <w:rPr>
          <w:rFonts w:eastAsia="Times New Roman"/>
          <w:sz w:val="22"/>
          <w:szCs w:val="22"/>
          <w:lang w:val="en" w:eastAsia="en-GB"/>
        </w:rPr>
      </w:pPr>
      <w:r w:rsidRPr="002705D6">
        <w:rPr>
          <w:rFonts w:eastAsia="Times New Roman"/>
          <w:sz w:val="22"/>
          <w:szCs w:val="22"/>
          <w:lang w:val="en" w:eastAsia="en-GB"/>
        </w:rPr>
        <w:t>o</w:t>
      </w:r>
      <w:r w:rsidR="0012284B" w:rsidRPr="0012284B">
        <w:rPr>
          <w:rFonts w:eastAsia="Times New Roman"/>
          <w:sz w:val="22"/>
          <w:szCs w:val="22"/>
          <w:lang w:val="en" w:eastAsia="en-GB"/>
        </w:rPr>
        <w:t>r email</w:t>
      </w:r>
      <w:r w:rsidR="00351E7A">
        <w:rPr>
          <w:rFonts w:eastAsia="Times New Roman"/>
          <w:sz w:val="22"/>
          <w:szCs w:val="22"/>
          <w:lang w:val="en" w:eastAsia="en-GB"/>
        </w:rPr>
        <w:t xml:space="preserve"> your complaint to</w:t>
      </w:r>
      <w:r w:rsidRPr="002705D6">
        <w:rPr>
          <w:rFonts w:eastAsia="Times New Roman"/>
          <w:sz w:val="22"/>
          <w:szCs w:val="22"/>
          <w:lang w:val="en" w:eastAsia="en-GB"/>
        </w:rPr>
        <w:t xml:space="preserve">; </w:t>
      </w:r>
      <w:r w:rsidR="00390FC5">
        <w:rPr>
          <w:rStyle w:val="Hyperlink"/>
          <w:rFonts w:eastAsia="Times New Roman"/>
          <w:sz w:val="22"/>
          <w:szCs w:val="22"/>
          <w:lang w:val="en" w:eastAsia="en-GB"/>
        </w:rPr>
        <w:t>office@</w:t>
      </w:r>
      <w:r w:rsidR="009D367F">
        <w:rPr>
          <w:rStyle w:val="Hyperlink"/>
          <w:rFonts w:eastAsia="Times New Roman"/>
          <w:sz w:val="22"/>
          <w:szCs w:val="22"/>
          <w:lang w:val="en" w:eastAsia="en-GB"/>
        </w:rPr>
        <w:t>mercianadvisory</w:t>
      </w:r>
      <w:r w:rsidR="00390FC5">
        <w:rPr>
          <w:rStyle w:val="Hyperlink"/>
          <w:rFonts w:eastAsia="Times New Roman"/>
          <w:sz w:val="22"/>
          <w:szCs w:val="22"/>
          <w:lang w:val="en" w:eastAsia="en-GB"/>
        </w:rPr>
        <w:t>.co.uk</w:t>
      </w:r>
    </w:p>
    <w:p w14:paraId="199C800D" w14:textId="77777777" w:rsidR="004E26AD" w:rsidRPr="002705D6" w:rsidRDefault="004E26AD" w:rsidP="00C16A88">
      <w:pPr>
        <w:spacing w:after="0" w:line="240" w:lineRule="auto"/>
        <w:jc w:val="both"/>
        <w:rPr>
          <w:rFonts w:eastAsia="Times New Roman"/>
          <w:sz w:val="22"/>
          <w:szCs w:val="22"/>
          <w:lang w:val="en" w:eastAsia="en-GB"/>
        </w:rPr>
      </w:pPr>
    </w:p>
    <w:p w14:paraId="23E92839" w14:textId="3022DEF7" w:rsidR="004E26AD" w:rsidRPr="0012284B" w:rsidRDefault="004E26AD" w:rsidP="00C16A88">
      <w:pPr>
        <w:spacing w:after="0" w:line="240" w:lineRule="auto"/>
        <w:jc w:val="both"/>
        <w:rPr>
          <w:rFonts w:eastAsia="Times New Roman"/>
          <w:b/>
          <w:sz w:val="22"/>
          <w:szCs w:val="22"/>
          <w:lang w:val="en" w:eastAsia="en-GB"/>
        </w:rPr>
      </w:pPr>
      <w:r w:rsidRPr="002705D6">
        <w:rPr>
          <w:rFonts w:eastAsia="Times New Roman"/>
          <w:b/>
          <w:sz w:val="22"/>
          <w:szCs w:val="22"/>
          <w:lang w:val="en" w:eastAsia="en-GB"/>
        </w:rPr>
        <w:t xml:space="preserve">How </w:t>
      </w:r>
      <w:r w:rsidR="009D367F">
        <w:rPr>
          <w:rFonts w:eastAsia="Times New Roman"/>
          <w:b/>
          <w:sz w:val="22"/>
          <w:szCs w:val="22"/>
          <w:lang w:val="en" w:eastAsia="en-GB"/>
        </w:rPr>
        <w:t>MAL</w:t>
      </w:r>
      <w:r w:rsidRPr="002705D6">
        <w:rPr>
          <w:rFonts w:eastAsia="Times New Roman"/>
          <w:b/>
          <w:sz w:val="22"/>
          <w:szCs w:val="22"/>
          <w:lang w:val="en" w:eastAsia="en-GB"/>
        </w:rPr>
        <w:t xml:space="preserve"> will </w:t>
      </w:r>
      <w:r w:rsidR="004470C7" w:rsidRPr="002705D6">
        <w:rPr>
          <w:rFonts w:eastAsia="Times New Roman"/>
          <w:b/>
          <w:sz w:val="22"/>
          <w:szCs w:val="22"/>
          <w:lang w:val="en" w:eastAsia="en-GB"/>
        </w:rPr>
        <w:t>deal</w:t>
      </w:r>
      <w:r w:rsidRPr="002705D6">
        <w:rPr>
          <w:rFonts w:eastAsia="Times New Roman"/>
          <w:b/>
          <w:sz w:val="22"/>
          <w:szCs w:val="22"/>
          <w:lang w:val="en" w:eastAsia="en-GB"/>
        </w:rPr>
        <w:t xml:space="preserve"> with your complaint</w:t>
      </w:r>
    </w:p>
    <w:p w14:paraId="42B8E0B5" w14:textId="77777777" w:rsidR="004470C7" w:rsidRPr="002705D6" w:rsidRDefault="004470C7" w:rsidP="00C16A88">
      <w:pPr>
        <w:spacing w:after="0" w:line="240" w:lineRule="auto"/>
        <w:jc w:val="both"/>
        <w:rPr>
          <w:rFonts w:eastAsia="Times New Roman"/>
          <w:sz w:val="22"/>
          <w:szCs w:val="22"/>
          <w:lang w:val="en" w:eastAsia="en-GB"/>
        </w:rPr>
      </w:pPr>
    </w:p>
    <w:p w14:paraId="49915CF7" w14:textId="77777777" w:rsidR="0012284B" w:rsidRPr="002705D6" w:rsidRDefault="0012284B" w:rsidP="00215711">
      <w:pPr>
        <w:pStyle w:val="ListParagraph"/>
        <w:numPr>
          <w:ilvl w:val="0"/>
          <w:numId w:val="4"/>
        </w:numPr>
        <w:spacing w:after="0" w:line="240" w:lineRule="auto"/>
        <w:ind w:left="284" w:hanging="284"/>
        <w:jc w:val="both"/>
        <w:rPr>
          <w:rFonts w:eastAsia="Times New Roman"/>
          <w:sz w:val="22"/>
          <w:szCs w:val="22"/>
          <w:lang w:val="en" w:eastAsia="en-GB"/>
        </w:rPr>
      </w:pPr>
      <w:r w:rsidRPr="002705D6">
        <w:rPr>
          <w:rFonts w:eastAsia="Times New Roman"/>
          <w:sz w:val="22"/>
          <w:szCs w:val="22"/>
          <w:lang w:val="en" w:eastAsia="en-GB"/>
        </w:rPr>
        <w:t>We will send you a written acknowledgement of your complaint by the end of the business day</w:t>
      </w:r>
      <w:r w:rsidR="00B53A6D">
        <w:rPr>
          <w:rFonts w:eastAsia="Times New Roman"/>
          <w:sz w:val="22"/>
          <w:szCs w:val="22"/>
          <w:lang w:val="en" w:eastAsia="en-GB"/>
        </w:rPr>
        <w:t xml:space="preserve"> following receipt</w:t>
      </w:r>
      <w:r w:rsidRPr="002705D6">
        <w:rPr>
          <w:rFonts w:eastAsia="Times New Roman"/>
          <w:sz w:val="22"/>
          <w:szCs w:val="22"/>
          <w:lang w:val="en" w:eastAsia="en-GB"/>
        </w:rPr>
        <w:t>.</w:t>
      </w:r>
    </w:p>
    <w:p w14:paraId="68A84812" w14:textId="77777777" w:rsidR="004470C7" w:rsidRPr="0012284B" w:rsidRDefault="004470C7" w:rsidP="00215711">
      <w:pPr>
        <w:spacing w:after="0" w:line="240" w:lineRule="auto"/>
        <w:ind w:left="284" w:hanging="284"/>
        <w:jc w:val="both"/>
        <w:rPr>
          <w:rFonts w:eastAsia="Times New Roman"/>
          <w:sz w:val="22"/>
          <w:szCs w:val="22"/>
          <w:lang w:val="en" w:eastAsia="en-GB"/>
        </w:rPr>
      </w:pPr>
    </w:p>
    <w:p w14:paraId="1AE1BA4D" w14:textId="4DA2363B" w:rsidR="004470C7" w:rsidRPr="002705D6" w:rsidRDefault="004470C7" w:rsidP="00215711">
      <w:pPr>
        <w:pStyle w:val="ListParagraph"/>
        <w:numPr>
          <w:ilvl w:val="0"/>
          <w:numId w:val="4"/>
        </w:numPr>
        <w:spacing w:after="0" w:line="240" w:lineRule="auto"/>
        <w:ind w:left="284" w:hanging="284"/>
        <w:jc w:val="both"/>
        <w:rPr>
          <w:rFonts w:eastAsia="Times New Roman"/>
          <w:sz w:val="22"/>
          <w:szCs w:val="22"/>
          <w:lang w:val="en" w:eastAsia="en-GB"/>
        </w:rPr>
      </w:pPr>
      <w:r w:rsidRPr="002705D6">
        <w:rPr>
          <w:rFonts w:eastAsia="Times New Roman"/>
          <w:sz w:val="22"/>
          <w:szCs w:val="22"/>
          <w:lang w:val="en" w:eastAsia="en-GB"/>
        </w:rPr>
        <w:t xml:space="preserve">Your complaint will immediately be referred to the relevant insolvency practitioner or a director of </w:t>
      </w:r>
      <w:r w:rsidR="009D367F">
        <w:rPr>
          <w:rFonts w:eastAsia="Times New Roman"/>
          <w:sz w:val="22"/>
          <w:szCs w:val="22"/>
          <w:lang w:val="en" w:eastAsia="en-GB"/>
        </w:rPr>
        <w:t>MAL</w:t>
      </w:r>
      <w:r w:rsidRPr="002705D6">
        <w:rPr>
          <w:rFonts w:eastAsia="Times New Roman"/>
          <w:sz w:val="22"/>
          <w:szCs w:val="22"/>
          <w:lang w:val="en" w:eastAsia="en-GB"/>
        </w:rPr>
        <w:t xml:space="preserve"> for review.</w:t>
      </w:r>
    </w:p>
    <w:p w14:paraId="60B4D4B1" w14:textId="77777777" w:rsidR="004470C7" w:rsidRPr="002705D6" w:rsidRDefault="004470C7" w:rsidP="00215711">
      <w:pPr>
        <w:spacing w:after="0" w:line="240" w:lineRule="auto"/>
        <w:ind w:left="284" w:hanging="284"/>
        <w:jc w:val="both"/>
        <w:rPr>
          <w:rFonts w:eastAsia="Times New Roman"/>
          <w:sz w:val="22"/>
          <w:szCs w:val="22"/>
          <w:lang w:val="en" w:eastAsia="en-GB"/>
        </w:rPr>
      </w:pPr>
    </w:p>
    <w:p w14:paraId="14507766" w14:textId="77777777" w:rsidR="004470C7" w:rsidRPr="002705D6" w:rsidRDefault="004470C7" w:rsidP="00215711">
      <w:pPr>
        <w:pStyle w:val="ListParagraph"/>
        <w:numPr>
          <w:ilvl w:val="0"/>
          <w:numId w:val="4"/>
        </w:numPr>
        <w:spacing w:after="0" w:line="240" w:lineRule="auto"/>
        <w:ind w:left="284" w:hanging="284"/>
        <w:jc w:val="both"/>
        <w:rPr>
          <w:rFonts w:eastAsia="Times New Roman"/>
          <w:sz w:val="22"/>
          <w:szCs w:val="22"/>
          <w:lang w:val="en" w:eastAsia="en-GB"/>
        </w:rPr>
      </w:pPr>
      <w:r w:rsidRPr="002705D6">
        <w:rPr>
          <w:rFonts w:eastAsia="Times New Roman"/>
          <w:sz w:val="22"/>
          <w:szCs w:val="22"/>
          <w:lang w:val="en" w:eastAsia="en-GB"/>
        </w:rPr>
        <w:t>As quickly as possible we will</w:t>
      </w:r>
      <w:r w:rsidRPr="002705D6">
        <w:rPr>
          <w:sz w:val="22"/>
          <w:szCs w:val="22"/>
        </w:rPr>
        <w:t xml:space="preserve"> ascertain the background </w:t>
      </w:r>
      <w:r w:rsidR="00C16A88" w:rsidRPr="002705D6">
        <w:rPr>
          <w:sz w:val="22"/>
          <w:szCs w:val="22"/>
        </w:rPr>
        <w:t xml:space="preserve">to the complaint </w:t>
      </w:r>
      <w:r w:rsidRPr="002705D6">
        <w:rPr>
          <w:sz w:val="22"/>
          <w:szCs w:val="22"/>
        </w:rPr>
        <w:t>and seek additional information from you as required.</w:t>
      </w:r>
    </w:p>
    <w:p w14:paraId="6E014983" w14:textId="77777777" w:rsidR="004470C7" w:rsidRPr="002705D6" w:rsidRDefault="004470C7" w:rsidP="00215711">
      <w:pPr>
        <w:pStyle w:val="ListParagraph"/>
        <w:spacing w:after="0" w:line="240" w:lineRule="auto"/>
        <w:ind w:left="284" w:hanging="284"/>
        <w:jc w:val="both"/>
        <w:rPr>
          <w:rFonts w:eastAsia="Times New Roman"/>
          <w:sz w:val="22"/>
          <w:szCs w:val="22"/>
          <w:lang w:val="en" w:eastAsia="en-GB"/>
        </w:rPr>
      </w:pPr>
    </w:p>
    <w:p w14:paraId="426E0F0A" w14:textId="77777777" w:rsidR="004470C7" w:rsidRPr="002705D6" w:rsidRDefault="004470C7" w:rsidP="00215711">
      <w:pPr>
        <w:pStyle w:val="ListParagraph"/>
        <w:numPr>
          <w:ilvl w:val="0"/>
          <w:numId w:val="4"/>
        </w:numPr>
        <w:spacing w:after="0" w:line="240" w:lineRule="auto"/>
        <w:ind w:left="284" w:hanging="284"/>
        <w:jc w:val="both"/>
        <w:rPr>
          <w:rFonts w:eastAsia="Times New Roman"/>
          <w:sz w:val="22"/>
          <w:szCs w:val="22"/>
          <w:lang w:val="en" w:eastAsia="en-GB"/>
        </w:rPr>
      </w:pPr>
      <w:r w:rsidRPr="002705D6">
        <w:rPr>
          <w:rFonts w:eastAsia="Times New Roman"/>
          <w:sz w:val="22"/>
          <w:szCs w:val="22"/>
          <w:lang w:val="en" w:eastAsia="en-GB"/>
        </w:rPr>
        <w:t xml:space="preserve">Our response will set out </w:t>
      </w:r>
      <w:r w:rsidRPr="002705D6">
        <w:rPr>
          <w:sz w:val="22"/>
          <w:szCs w:val="22"/>
        </w:rPr>
        <w:t>a full and clear explanation of the reasons for our conclusions.</w:t>
      </w:r>
    </w:p>
    <w:p w14:paraId="1343D491" w14:textId="77777777" w:rsidR="004470C7" w:rsidRPr="002705D6" w:rsidRDefault="004470C7" w:rsidP="00215711">
      <w:pPr>
        <w:pStyle w:val="ListParagraph"/>
        <w:spacing w:after="0" w:line="240" w:lineRule="auto"/>
        <w:ind w:left="284" w:hanging="284"/>
        <w:jc w:val="both"/>
        <w:rPr>
          <w:rFonts w:eastAsia="Times New Roman"/>
          <w:sz w:val="22"/>
          <w:szCs w:val="22"/>
          <w:lang w:val="en" w:eastAsia="en-GB"/>
        </w:rPr>
      </w:pPr>
    </w:p>
    <w:p w14:paraId="2C3E81AA" w14:textId="77777777" w:rsidR="004470C7" w:rsidRPr="002705D6" w:rsidRDefault="004470C7" w:rsidP="00215711">
      <w:pPr>
        <w:pStyle w:val="ListParagraph"/>
        <w:numPr>
          <w:ilvl w:val="0"/>
          <w:numId w:val="4"/>
        </w:numPr>
        <w:spacing w:line="240" w:lineRule="auto"/>
        <w:ind w:left="284" w:hanging="284"/>
        <w:jc w:val="both"/>
        <w:rPr>
          <w:sz w:val="22"/>
          <w:szCs w:val="22"/>
        </w:rPr>
      </w:pPr>
      <w:r w:rsidRPr="002705D6">
        <w:rPr>
          <w:sz w:val="22"/>
          <w:szCs w:val="22"/>
        </w:rPr>
        <w:t xml:space="preserve">If dealing with your complaint becomes protracted, we will keep you aware of the steps that are being taken to review and respond to your complaint, the likely timetable for the </w:t>
      </w:r>
      <w:r w:rsidR="00C16A88" w:rsidRPr="002705D6">
        <w:rPr>
          <w:sz w:val="22"/>
          <w:szCs w:val="22"/>
        </w:rPr>
        <w:t xml:space="preserve">formal </w:t>
      </w:r>
      <w:r w:rsidRPr="002705D6">
        <w:rPr>
          <w:sz w:val="22"/>
          <w:szCs w:val="22"/>
        </w:rPr>
        <w:t>response and the reasons for any delay.</w:t>
      </w:r>
    </w:p>
    <w:p w14:paraId="75011911" w14:textId="77777777" w:rsidR="00C16A88" w:rsidRPr="002705D6" w:rsidRDefault="00C16A88" w:rsidP="00C16A88">
      <w:pPr>
        <w:spacing w:after="0" w:line="240" w:lineRule="auto"/>
        <w:jc w:val="both"/>
        <w:outlineLvl w:val="3"/>
        <w:rPr>
          <w:b/>
          <w:sz w:val="22"/>
          <w:szCs w:val="22"/>
        </w:rPr>
      </w:pPr>
      <w:r w:rsidRPr="002705D6">
        <w:rPr>
          <w:rFonts w:eastAsia="Times New Roman"/>
          <w:b/>
          <w:sz w:val="22"/>
          <w:szCs w:val="22"/>
          <w:lang w:val="en" w:eastAsia="en-GB"/>
        </w:rPr>
        <w:t>What to do if you are still dissatisfied</w:t>
      </w:r>
    </w:p>
    <w:p w14:paraId="462B97DD" w14:textId="77777777" w:rsidR="00C16A88" w:rsidRPr="002705D6" w:rsidRDefault="00C16A88" w:rsidP="00C16A88">
      <w:pPr>
        <w:pStyle w:val="ListParagraph"/>
        <w:spacing w:after="0" w:line="240" w:lineRule="auto"/>
        <w:jc w:val="both"/>
        <w:rPr>
          <w:sz w:val="22"/>
          <w:szCs w:val="22"/>
        </w:rPr>
      </w:pPr>
    </w:p>
    <w:p w14:paraId="116DC856" w14:textId="77777777" w:rsidR="00C16A88" w:rsidRPr="002705D6" w:rsidRDefault="00C16A88" w:rsidP="00C16A88">
      <w:pPr>
        <w:spacing w:after="0" w:line="240" w:lineRule="auto"/>
        <w:jc w:val="both"/>
        <w:rPr>
          <w:sz w:val="22"/>
          <w:szCs w:val="22"/>
        </w:rPr>
      </w:pPr>
      <w:r w:rsidRPr="002705D6">
        <w:rPr>
          <w:sz w:val="22"/>
          <w:szCs w:val="22"/>
        </w:rPr>
        <w:t>If after receiving our formal response you are still not satisfied that your complaint has been adequately answered</w:t>
      </w:r>
      <w:r w:rsidR="002705D6" w:rsidRPr="002705D6">
        <w:rPr>
          <w:sz w:val="22"/>
          <w:szCs w:val="22"/>
        </w:rPr>
        <w:t>,</w:t>
      </w:r>
      <w:r w:rsidRPr="002705D6">
        <w:rPr>
          <w:sz w:val="22"/>
          <w:szCs w:val="22"/>
        </w:rPr>
        <w:t xml:space="preserve"> or at any time during the complaint procedure</w:t>
      </w:r>
      <w:r w:rsidR="002705D6" w:rsidRPr="002705D6">
        <w:rPr>
          <w:sz w:val="22"/>
          <w:szCs w:val="22"/>
        </w:rPr>
        <w:t>,</w:t>
      </w:r>
      <w:r w:rsidRPr="002705D6">
        <w:rPr>
          <w:sz w:val="22"/>
          <w:szCs w:val="22"/>
        </w:rPr>
        <w:t xml:space="preserve"> you can refer your complaint to the </w:t>
      </w:r>
      <w:r w:rsidR="00351E7A">
        <w:rPr>
          <w:sz w:val="22"/>
          <w:szCs w:val="22"/>
        </w:rPr>
        <w:t>i</w:t>
      </w:r>
      <w:r w:rsidRPr="002705D6">
        <w:rPr>
          <w:sz w:val="22"/>
          <w:szCs w:val="22"/>
        </w:rPr>
        <w:t xml:space="preserve">nsolvency </w:t>
      </w:r>
      <w:r w:rsidR="00351E7A">
        <w:rPr>
          <w:sz w:val="22"/>
          <w:szCs w:val="22"/>
        </w:rPr>
        <w:t>p</w:t>
      </w:r>
      <w:r w:rsidRPr="002705D6">
        <w:rPr>
          <w:sz w:val="22"/>
          <w:szCs w:val="22"/>
        </w:rPr>
        <w:t>ractitioner</w:t>
      </w:r>
      <w:r w:rsidR="00351E7A">
        <w:rPr>
          <w:sz w:val="22"/>
          <w:szCs w:val="22"/>
        </w:rPr>
        <w:t>’</w:t>
      </w:r>
      <w:r w:rsidRPr="002705D6">
        <w:rPr>
          <w:sz w:val="22"/>
          <w:szCs w:val="22"/>
        </w:rPr>
        <w:t>s Authorising Body through The Insolvency Complaints Gateway, details of which can be found at ;</w:t>
      </w:r>
      <w:r w:rsidR="002705D6" w:rsidRPr="002705D6">
        <w:rPr>
          <w:sz w:val="22"/>
          <w:szCs w:val="22"/>
        </w:rPr>
        <w:t xml:space="preserve"> </w:t>
      </w:r>
      <w:hyperlink r:id="rId6" w:history="1">
        <w:r w:rsidR="00B53A6D" w:rsidRPr="00AA67DE">
          <w:rPr>
            <w:rStyle w:val="Hyperlink"/>
            <w:sz w:val="22"/>
            <w:szCs w:val="22"/>
          </w:rPr>
          <w:t>https://www.gov.uk/complain-about-insolvency-practitioner</w:t>
        </w:r>
      </w:hyperlink>
      <w:r w:rsidR="00B53A6D">
        <w:rPr>
          <w:rStyle w:val="Hyperlink"/>
          <w:sz w:val="22"/>
          <w:szCs w:val="22"/>
        </w:rPr>
        <w:t xml:space="preserve"> </w:t>
      </w:r>
    </w:p>
    <w:p w14:paraId="3BAB56EC" w14:textId="77777777" w:rsidR="00C16A88" w:rsidRPr="002705D6" w:rsidRDefault="00C16A88" w:rsidP="00C16A88">
      <w:pPr>
        <w:pStyle w:val="ListParagraph"/>
        <w:spacing w:after="0" w:line="240" w:lineRule="auto"/>
        <w:jc w:val="both"/>
        <w:rPr>
          <w:sz w:val="22"/>
          <w:szCs w:val="22"/>
        </w:rPr>
      </w:pPr>
    </w:p>
    <w:p w14:paraId="586D85C8" w14:textId="77777777" w:rsidR="009D367F" w:rsidRDefault="009D367F" w:rsidP="00B53A6D">
      <w:pPr>
        <w:jc w:val="both"/>
        <w:rPr>
          <w:rFonts w:eastAsia="Times New Roman"/>
          <w:sz w:val="22"/>
          <w:szCs w:val="22"/>
        </w:rPr>
      </w:pPr>
      <w:r>
        <w:rPr>
          <w:b/>
          <w:sz w:val="22"/>
          <w:szCs w:val="22"/>
        </w:rPr>
        <w:t>Mark Tailby</w:t>
      </w:r>
      <w:r w:rsidR="002705D6" w:rsidRPr="002705D6">
        <w:rPr>
          <w:sz w:val="22"/>
          <w:szCs w:val="22"/>
        </w:rPr>
        <w:t xml:space="preserve"> </w:t>
      </w:r>
      <w:r w:rsidR="002705D6">
        <w:rPr>
          <w:sz w:val="22"/>
          <w:szCs w:val="22"/>
        </w:rPr>
        <w:t xml:space="preserve">(I.P. No. </w:t>
      </w:r>
      <w:r>
        <w:rPr>
          <w:sz w:val="22"/>
          <w:szCs w:val="22"/>
        </w:rPr>
        <w:t>9115</w:t>
      </w:r>
      <w:r w:rsidR="002705D6">
        <w:rPr>
          <w:sz w:val="22"/>
          <w:szCs w:val="22"/>
        </w:rPr>
        <w:t xml:space="preserve">) </w:t>
      </w:r>
      <w:r w:rsidR="002705D6" w:rsidRPr="002705D6">
        <w:rPr>
          <w:sz w:val="22"/>
          <w:szCs w:val="22"/>
        </w:rPr>
        <w:t xml:space="preserve">is authorised to act as an </w:t>
      </w:r>
      <w:r w:rsidR="002705D6" w:rsidRPr="002705D6">
        <w:rPr>
          <w:rFonts w:eastAsia="Times New Roman"/>
          <w:sz w:val="22"/>
          <w:szCs w:val="22"/>
        </w:rPr>
        <w:t xml:space="preserve">Insolvency Practitioner licensed in the United Kingdom by the </w:t>
      </w:r>
      <w:r w:rsidR="000518CD">
        <w:rPr>
          <w:rFonts w:eastAsia="Times New Roman"/>
          <w:sz w:val="22"/>
          <w:szCs w:val="22"/>
        </w:rPr>
        <w:t>In</w:t>
      </w:r>
      <w:r>
        <w:rPr>
          <w:rFonts w:eastAsia="Times New Roman"/>
          <w:sz w:val="22"/>
          <w:szCs w:val="22"/>
        </w:rPr>
        <w:t>solvency Practitioners Association</w:t>
      </w:r>
      <w:r w:rsidR="00215711">
        <w:rPr>
          <w:rFonts w:eastAsia="Times New Roman"/>
          <w:sz w:val="22"/>
          <w:szCs w:val="22"/>
        </w:rPr>
        <w:t>.</w:t>
      </w:r>
    </w:p>
    <w:p w14:paraId="373260BF" w14:textId="77A67061" w:rsidR="00B53A6D" w:rsidRPr="009D367F" w:rsidRDefault="009D367F" w:rsidP="00B53A6D">
      <w:pPr>
        <w:jc w:val="both"/>
        <w:rPr>
          <w:sz w:val="22"/>
          <w:szCs w:val="22"/>
        </w:rPr>
      </w:pPr>
      <w:r w:rsidRPr="009D367F">
        <w:rPr>
          <w:rFonts w:eastAsia="Times New Roman"/>
          <w:b/>
          <w:bCs/>
          <w:sz w:val="22"/>
          <w:szCs w:val="22"/>
        </w:rPr>
        <w:t>Craig Ridgley</w:t>
      </w:r>
      <w:r w:rsidR="00215711" w:rsidRPr="009D367F">
        <w:rPr>
          <w:rFonts w:eastAsia="Times New Roman"/>
          <w:b/>
          <w:bCs/>
          <w:sz w:val="22"/>
          <w:szCs w:val="22"/>
        </w:rPr>
        <w:t xml:space="preserve">  </w:t>
      </w:r>
      <w:r>
        <w:rPr>
          <w:rFonts w:eastAsia="Times New Roman"/>
          <w:sz w:val="22"/>
          <w:szCs w:val="22"/>
        </w:rPr>
        <w:t xml:space="preserve">(I.P. No. </w:t>
      </w:r>
      <w:r w:rsidR="00073B97">
        <w:rPr>
          <w:rFonts w:eastAsia="Times New Roman"/>
          <w:sz w:val="22"/>
          <w:szCs w:val="22"/>
        </w:rPr>
        <w:t>23232</w:t>
      </w:r>
      <w:r>
        <w:rPr>
          <w:rFonts w:eastAsia="Times New Roman"/>
          <w:sz w:val="22"/>
          <w:szCs w:val="22"/>
        </w:rPr>
        <w:t xml:space="preserve">) </w:t>
      </w:r>
      <w:r w:rsidRPr="002705D6">
        <w:rPr>
          <w:sz w:val="22"/>
          <w:szCs w:val="22"/>
        </w:rPr>
        <w:t xml:space="preserve">is authorised to act as an </w:t>
      </w:r>
      <w:r w:rsidRPr="002705D6">
        <w:rPr>
          <w:rFonts w:eastAsia="Times New Roman"/>
          <w:sz w:val="22"/>
          <w:szCs w:val="22"/>
        </w:rPr>
        <w:t xml:space="preserve">Insolvency Practitioner licensed in the United Kingdom by the </w:t>
      </w:r>
      <w:r>
        <w:rPr>
          <w:rFonts w:eastAsia="Times New Roman"/>
          <w:sz w:val="22"/>
          <w:szCs w:val="22"/>
        </w:rPr>
        <w:t>Insolvency Practitioners Association.</w:t>
      </w:r>
    </w:p>
    <w:p w14:paraId="22B63E07" w14:textId="77777777" w:rsidR="00C16A88" w:rsidRPr="002705D6" w:rsidRDefault="00C16A88" w:rsidP="002705D6">
      <w:pPr>
        <w:jc w:val="both"/>
        <w:rPr>
          <w:b/>
          <w:sz w:val="22"/>
          <w:szCs w:val="22"/>
        </w:rPr>
      </w:pPr>
    </w:p>
    <w:sectPr w:rsidR="00C16A88" w:rsidRPr="002705D6" w:rsidSect="00215711">
      <w:pgSz w:w="11906" w:h="16838"/>
      <w:pgMar w:top="709" w:right="127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35B10"/>
    <w:multiLevelType w:val="hybridMultilevel"/>
    <w:tmpl w:val="977AB1B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64C14B6"/>
    <w:multiLevelType w:val="multilevel"/>
    <w:tmpl w:val="9C4ED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79758E"/>
    <w:multiLevelType w:val="hybridMultilevel"/>
    <w:tmpl w:val="05863F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2137AE"/>
    <w:multiLevelType w:val="hybridMultilevel"/>
    <w:tmpl w:val="E7485B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9419273">
    <w:abstractNumId w:val="3"/>
  </w:num>
  <w:num w:numId="2" w16cid:durableId="1552427004">
    <w:abstractNumId w:val="0"/>
  </w:num>
  <w:num w:numId="3" w16cid:durableId="778723416">
    <w:abstractNumId w:val="1"/>
  </w:num>
  <w:num w:numId="4" w16cid:durableId="1379672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35B"/>
    <w:rsid w:val="00000273"/>
    <w:rsid w:val="00003471"/>
    <w:rsid w:val="00014B1C"/>
    <w:rsid w:val="0001562A"/>
    <w:rsid w:val="00016D7A"/>
    <w:rsid w:val="00027CD7"/>
    <w:rsid w:val="00032E80"/>
    <w:rsid w:val="000518CD"/>
    <w:rsid w:val="00061E3D"/>
    <w:rsid w:val="0007095B"/>
    <w:rsid w:val="00073B97"/>
    <w:rsid w:val="00081C9E"/>
    <w:rsid w:val="000871D9"/>
    <w:rsid w:val="000902B4"/>
    <w:rsid w:val="00096277"/>
    <w:rsid w:val="000A0485"/>
    <w:rsid w:val="000A2980"/>
    <w:rsid w:val="000C30A3"/>
    <w:rsid w:val="000C3F26"/>
    <w:rsid w:val="000C6E71"/>
    <w:rsid w:val="000D6BAA"/>
    <w:rsid w:val="000E34BA"/>
    <w:rsid w:val="0010322F"/>
    <w:rsid w:val="0011560F"/>
    <w:rsid w:val="00116DE6"/>
    <w:rsid w:val="0012284B"/>
    <w:rsid w:val="00151B87"/>
    <w:rsid w:val="00162CED"/>
    <w:rsid w:val="001762C5"/>
    <w:rsid w:val="00181E8E"/>
    <w:rsid w:val="00182164"/>
    <w:rsid w:val="001946C6"/>
    <w:rsid w:val="001948FD"/>
    <w:rsid w:val="00196277"/>
    <w:rsid w:val="001A627E"/>
    <w:rsid w:val="001B239B"/>
    <w:rsid w:val="001B513B"/>
    <w:rsid w:val="001D04D2"/>
    <w:rsid w:val="001D10FA"/>
    <w:rsid w:val="00212ECF"/>
    <w:rsid w:val="00215711"/>
    <w:rsid w:val="002159B8"/>
    <w:rsid w:val="002369BC"/>
    <w:rsid w:val="00254C59"/>
    <w:rsid w:val="002705D6"/>
    <w:rsid w:val="00272BC0"/>
    <w:rsid w:val="002734E2"/>
    <w:rsid w:val="00276CAE"/>
    <w:rsid w:val="002A7FC7"/>
    <w:rsid w:val="002D1BA4"/>
    <w:rsid w:val="002D4277"/>
    <w:rsid w:val="00327D89"/>
    <w:rsid w:val="00335AF2"/>
    <w:rsid w:val="00341AA5"/>
    <w:rsid w:val="00342500"/>
    <w:rsid w:val="003435FC"/>
    <w:rsid w:val="00351E7A"/>
    <w:rsid w:val="003533AB"/>
    <w:rsid w:val="00353C36"/>
    <w:rsid w:val="00360B09"/>
    <w:rsid w:val="00360CB3"/>
    <w:rsid w:val="00372191"/>
    <w:rsid w:val="00374813"/>
    <w:rsid w:val="00390FC5"/>
    <w:rsid w:val="0039360B"/>
    <w:rsid w:val="003A1A52"/>
    <w:rsid w:val="003A305E"/>
    <w:rsid w:val="003C1E72"/>
    <w:rsid w:val="003C7535"/>
    <w:rsid w:val="003D3C53"/>
    <w:rsid w:val="003D6FE3"/>
    <w:rsid w:val="003E14A8"/>
    <w:rsid w:val="003E3C51"/>
    <w:rsid w:val="003E5376"/>
    <w:rsid w:val="003F538A"/>
    <w:rsid w:val="00433FB7"/>
    <w:rsid w:val="00434759"/>
    <w:rsid w:val="004470C7"/>
    <w:rsid w:val="00451108"/>
    <w:rsid w:val="004752DF"/>
    <w:rsid w:val="004808BB"/>
    <w:rsid w:val="00481D59"/>
    <w:rsid w:val="00483C19"/>
    <w:rsid w:val="004963BE"/>
    <w:rsid w:val="004A3221"/>
    <w:rsid w:val="004B1572"/>
    <w:rsid w:val="004C064A"/>
    <w:rsid w:val="004D638E"/>
    <w:rsid w:val="004E2179"/>
    <w:rsid w:val="004E26AD"/>
    <w:rsid w:val="004F6E20"/>
    <w:rsid w:val="004F7ABE"/>
    <w:rsid w:val="00521BF4"/>
    <w:rsid w:val="00536E03"/>
    <w:rsid w:val="00543CE3"/>
    <w:rsid w:val="005648BC"/>
    <w:rsid w:val="00566B98"/>
    <w:rsid w:val="0058622D"/>
    <w:rsid w:val="00597E29"/>
    <w:rsid w:val="005B38D4"/>
    <w:rsid w:val="005C2D4C"/>
    <w:rsid w:val="005C517B"/>
    <w:rsid w:val="005D2578"/>
    <w:rsid w:val="005E32C5"/>
    <w:rsid w:val="005F24AD"/>
    <w:rsid w:val="005F5E6A"/>
    <w:rsid w:val="00604FF9"/>
    <w:rsid w:val="00615A25"/>
    <w:rsid w:val="00627857"/>
    <w:rsid w:val="0063479B"/>
    <w:rsid w:val="00634AE4"/>
    <w:rsid w:val="00640EFF"/>
    <w:rsid w:val="00642CAC"/>
    <w:rsid w:val="006558A0"/>
    <w:rsid w:val="00663C5C"/>
    <w:rsid w:val="00687150"/>
    <w:rsid w:val="00687E74"/>
    <w:rsid w:val="0069097D"/>
    <w:rsid w:val="00690A7E"/>
    <w:rsid w:val="00690B41"/>
    <w:rsid w:val="0069584B"/>
    <w:rsid w:val="006C4C13"/>
    <w:rsid w:val="006D0913"/>
    <w:rsid w:val="006F5F84"/>
    <w:rsid w:val="00702859"/>
    <w:rsid w:val="0072510C"/>
    <w:rsid w:val="00727492"/>
    <w:rsid w:val="00731258"/>
    <w:rsid w:val="00740C72"/>
    <w:rsid w:val="00741B84"/>
    <w:rsid w:val="007503B1"/>
    <w:rsid w:val="00754385"/>
    <w:rsid w:val="007621F8"/>
    <w:rsid w:val="0077484E"/>
    <w:rsid w:val="0079689B"/>
    <w:rsid w:val="007A1E94"/>
    <w:rsid w:val="007B7BB1"/>
    <w:rsid w:val="007C7E6E"/>
    <w:rsid w:val="007E7935"/>
    <w:rsid w:val="007F5B73"/>
    <w:rsid w:val="008005CD"/>
    <w:rsid w:val="00814111"/>
    <w:rsid w:val="008223E6"/>
    <w:rsid w:val="00827086"/>
    <w:rsid w:val="00832B9B"/>
    <w:rsid w:val="00835824"/>
    <w:rsid w:val="00847B3E"/>
    <w:rsid w:val="00852301"/>
    <w:rsid w:val="00855184"/>
    <w:rsid w:val="00862C8A"/>
    <w:rsid w:val="0086645F"/>
    <w:rsid w:val="00867118"/>
    <w:rsid w:val="008803BD"/>
    <w:rsid w:val="00880D39"/>
    <w:rsid w:val="008820B8"/>
    <w:rsid w:val="00891DCC"/>
    <w:rsid w:val="008A7636"/>
    <w:rsid w:val="008B73C4"/>
    <w:rsid w:val="008C4351"/>
    <w:rsid w:val="008D0BC4"/>
    <w:rsid w:val="008F4F10"/>
    <w:rsid w:val="00900919"/>
    <w:rsid w:val="009010BC"/>
    <w:rsid w:val="00904E7D"/>
    <w:rsid w:val="0094039F"/>
    <w:rsid w:val="009479EF"/>
    <w:rsid w:val="00952124"/>
    <w:rsid w:val="0095404E"/>
    <w:rsid w:val="00966DCE"/>
    <w:rsid w:val="009700E7"/>
    <w:rsid w:val="009765BC"/>
    <w:rsid w:val="00976EA2"/>
    <w:rsid w:val="0098458F"/>
    <w:rsid w:val="009A0930"/>
    <w:rsid w:val="009A67C5"/>
    <w:rsid w:val="009B4276"/>
    <w:rsid w:val="009C15C2"/>
    <w:rsid w:val="009C33AF"/>
    <w:rsid w:val="009D1BE1"/>
    <w:rsid w:val="009D367F"/>
    <w:rsid w:val="009D4691"/>
    <w:rsid w:val="009E5A56"/>
    <w:rsid w:val="009E6704"/>
    <w:rsid w:val="00A0034D"/>
    <w:rsid w:val="00A1135B"/>
    <w:rsid w:val="00A137F9"/>
    <w:rsid w:val="00A14B38"/>
    <w:rsid w:val="00A4079B"/>
    <w:rsid w:val="00A550B7"/>
    <w:rsid w:val="00A55F06"/>
    <w:rsid w:val="00A722B0"/>
    <w:rsid w:val="00A76C82"/>
    <w:rsid w:val="00A93F11"/>
    <w:rsid w:val="00AA1063"/>
    <w:rsid w:val="00AA539A"/>
    <w:rsid w:val="00AC478E"/>
    <w:rsid w:val="00AD03FB"/>
    <w:rsid w:val="00AD44CB"/>
    <w:rsid w:val="00AF2473"/>
    <w:rsid w:val="00AF4002"/>
    <w:rsid w:val="00B00E33"/>
    <w:rsid w:val="00B107C7"/>
    <w:rsid w:val="00B14C40"/>
    <w:rsid w:val="00B221A3"/>
    <w:rsid w:val="00B240FF"/>
    <w:rsid w:val="00B3139D"/>
    <w:rsid w:val="00B42CFD"/>
    <w:rsid w:val="00B53A6D"/>
    <w:rsid w:val="00B54FFF"/>
    <w:rsid w:val="00B5607F"/>
    <w:rsid w:val="00B62480"/>
    <w:rsid w:val="00B71A72"/>
    <w:rsid w:val="00B81476"/>
    <w:rsid w:val="00B84872"/>
    <w:rsid w:val="00B93804"/>
    <w:rsid w:val="00BB509B"/>
    <w:rsid w:val="00BD26FD"/>
    <w:rsid w:val="00BF30B3"/>
    <w:rsid w:val="00BF5E00"/>
    <w:rsid w:val="00C038A5"/>
    <w:rsid w:val="00C11006"/>
    <w:rsid w:val="00C16001"/>
    <w:rsid w:val="00C16A88"/>
    <w:rsid w:val="00C446FE"/>
    <w:rsid w:val="00C50408"/>
    <w:rsid w:val="00C50452"/>
    <w:rsid w:val="00CA4AE0"/>
    <w:rsid w:val="00CA7A90"/>
    <w:rsid w:val="00CB6C8F"/>
    <w:rsid w:val="00CC572E"/>
    <w:rsid w:val="00CD14CD"/>
    <w:rsid w:val="00CE43E6"/>
    <w:rsid w:val="00CE7B9E"/>
    <w:rsid w:val="00D00173"/>
    <w:rsid w:val="00D1092B"/>
    <w:rsid w:val="00D13A56"/>
    <w:rsid w:val="00D200C0"/>
    <w:rsid w:val="00D23473"/>
    <w:rsid w:val="00D27527"/>
    <w:rsid w:val="00D33D1B"/>
    <w:rsid w:val="00D608C2"/>
    <w:rsid w:val="00D7089B"/>
    <w:rsid w:val="00D97972"/>
    <w:rsid w:val="00DA0ED7"/>
    <w:rsid w:val="00DA7FA1"/>
    <w:rsid w:val="00DB5A34"/>
    <w:rsid w:val="00DD03AF"/>
    <w:rsid w:val="00DD24C2"/>
    <w:rsid w:val="00DD46C1"/>
    <w:rsid w:val="00DE7976"/>
    <w:rsid w:val="00DF38FD"/>
    <w:rsid w:val="00E06987"/>
    <w:rsid w:val="00E07BF4"/>
    <w:rsid w:val="00E24E9C"/>
    <w:rsid w:val="00E27B51"/>
    <w:rsid w:val="00E533D7"/>
    <w:rsid w:val="00E54A97"/>
    <w:rsid w:val="00E60297"/>
    <w:rsid w:val="00E70076"/>
    <w:rsid w:val="00EA679C"/>
    <w:rsid w:val="00EA6EC5"/>
    <w:rsid w:val="00EC677E"/>
    <w:rsid w:val="00ED181D"/>
    <w:rsid w:val="00EF0200"/>
    <w:rsid w:val="00F00163"/>
    <w:rsid w:val="00F15D5F"/>
    <w:rsid w:val="00F20DDF"/>
    <w:rsid w:val="00F22547"/>
    <w:rsid w:val="00F34293"/>
    <w:rsid w:val="00F53BFE"/>
    <w:rsid w:val="00F53D12"/>
    <w:rsid w:val="00F77090"/>
    <w:rsid w:val="00F82E18"/>
    <w:rsid w:val="00F9428C"/>
    <w:rsid w:val="00FA4BA1"/>
    <w:rsid w:val="00FB4980"/>
    <w:rsid w:val="00FB5F10"/>
    <w:rsid w:val="00FC54A6"/>
    <w:rsid w:val="00FC66BB"/>
    <w:rsid w:val="00FE2C69"/>
    <w:rsid w:val="00FE40A9"/>
    <w:rsid w:val="00FE42B4"/>
    <w:rsid w:val="00FE6AD4"/>
    <w:rsid w:val="00FF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E471B"/>
  <w15:docId w15:val="{BECF3184-7286-4B76-ACAE-74F04C6B9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135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52D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1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E7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B53A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4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3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435034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6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uk/complain-about-insolvency-practitioner" TargetMode="Externa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CF9A5B1F1CD945A8DDAE3C4B8A4D50" ma:contentTypeVersion="12" ma:contentTypeDescription="Create a new document." ma:contentTypeScope="" ma:versionID="3fd87b9660950cc2cb218e698384a29d">
  <xsd:schema xmlns:xsd="http://www.w3.org/2001/XMLSchema" xmlns:xs="http://www.w3.org/2001/XMLSchema" xmlns:p="http://schemas.microsoft.com/office/2006/metadata/properties" xmlns:ns2="7607a20d-7876-4262-88ec-0f5e1ce67522" xmlns:ns3="fe989cb6-c3bc-4813-99eb-8fcf26d78235" targetNamespace="http://schemas.microsoft.com/office/2006/metadata/properties" ma:root="true" ma:fieldsID="821b81cfe5423e83711cfe1447575fb0" ns2:_="" ns3:_="">
    <xsd:import namespace="7607a20d-7876-4262-88ec-0f5e1ce67522"/>
    <xsd:import namespace="fe989cb6-c3bc-4813-99eb-8fcf26d78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07a20d-7876-4262-88ec-0f5e1ce675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80c293c-4d8e-44c6-aa05-2be09f7c38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989cb6-c3bc-4813-99eb-8fcf26d782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c35d27c-7b83-4743-b6cd-b599cb3b5d78}" ma:internalName="TaxCatchAll" ma:showField="CatchAllData" ma:web="fe989cb6-c3bc-4813-99eb-8fcf26d782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989cb6-c3bc-4813-99eb-8fcf26d78235" xsi:nil="true"/>
    <lcf76f155ced4ddcb4097134ff3c332f xmlns="7607a20d-7876-4262-88ec-0f5e1ce6752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202FAD-EEA8-4743-8C72-A6DF59E658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E43A7C-3038-478A-AFD3-6F9072F39134}"/>
</file>

<file path=customXml/itemProps3.xml><?xml version="1.0" encoding="utf-8"?>
<ds:datastoreItem xmlns:ds="http://schemas.openxmlformats.org/officeDocument/2006/customXml" ds:itemID="{CAD3213B-A065-4371-86FC-0CA521CD1934}"/>
</file>

<file path=customXml/itemProps4.xml><?xml version="1.0" encoding="utf-8"?>
<ds:datastoreItem xmlns:ds="http://schemas.openxmlformats.org/officeDocument/2006/customXml" ds:itemID="{AB2DCD67-2AB2-4378-9041-033DC3201B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tony.mitchell</dc:creator>
  <cp:lastModifiedBy>Mark Tailby Voscap</cp:lastModifiedBy>
  <cp:revision>3</cp:revision>
  <cp:lastPrinted>2014-09-23T15:00:00Z</cp:lastPrinted>
  <dcterms:created xsi:type="dcterms:W3CDTF">2023-01-30T15:16:00Z</dcterms:created>
  <dcterms:modified xsi:type="dcterms:W3CDTF">2023-01-30T16:07:00Z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0x01010023CF9A5B1F1CD945A8DDAE3C4B8A4D50</vt:lpwstr>
  </property>
</Properties>
</file>