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53ADD" w14:textId="620649F7" w:rsidR="00BB5F42" w:rsidRDefault="00BB5F42">
      <w:r>
        <w:rPr>
          <w:rFonts w:ascii="Arial" w:hAnsi="Arial"/>
          <w:b/>
          <w:noProof/>
          <w:lang w:eastAsia="en-GB"/>
        </w:rPr>
        <w:drawing>
          <wp:anchor distT="0" distB="0" distL="114300" distR="114300" simplePos="0" relativeHeight="251659264" behindDoc="0" locked="0" layoutInCell="1" allowOverlap="1" wp14:anchorId="5DE94E9C" wp14:editId="26507D8C">
            <wp:simplePos x="0" y="0"/>
            <wp:positionH relativeFrom="margin">
              <wp:align>center</wp:align>
            </wp:positionH>
            <wp:positionV relativeFrom="paragraph">
              <wp:posOffset>0</wp:posOffset>
            </wp:positionV>
            <wp:extent cx="1612900" cy="713740"/>
            <wp:effectExtent l="0" t="0" r="6350" b="0"/>
            <wp:wrapSquare wrapText="bothSides"/>
            <wp:docPr id="10" name="Picture 10" descr="St Joh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Johns Logo"/>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12900" cy="713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CF1D261" w14:textId="237D52A8" w:rsidR="00BB5F42" w:rsidRDefault="00BB5F42"/>
    <w:p w14:paraId="3069C8F6" w14:textId="77777777" w:rsidR="00BB5F42" w:rsidRDefault="00BB5F42" w:rsidP="00BB5F42">
      <w:pPr>
        <w:spacing w:after="0" w:line="360" w:lineRule="auto"/>
      </w:pPr>
    </w:p>
    <w:p w14:paraId="30ACC2E4" w14:textId="746DB947" w:rsidR="00BB5F42" w:rsidRPr="00A20D69" w:rsidRDefault="00BB5F42" w:rsidP="00BB5F42">
      <w:pPr>
        <w:spacing w:after="0" w:line="360" w:lineRule="auto"/>
        <w:rPr>
          <w:rFonts w:ascii="Arial" w:eastAsia="Times New Roman" w:hAnsi="Arial" w:cs="Arial"/>
          <w:b/>
          <w:sz w:val="28"/>
          <w:szCs w:val="28"/>
          <w:lang w:eastAsia="en-GB"/>
        </w:rPr>
      </w:pPr>
      <w:r w:rsidRPr="00A20D69">
        <w:rPr>
          <w:rFonts w:ascii="Arial" w:eastAsia="Times New Roman" w:hAnsi="Arial" w:cs="Arial"/>
          <w:b/>
          <w:sz w:val="28"/>
          <w:szCs w:val="28"/>
          <w:lang w:eastAsia="en-GB"/>
        </w:rPr>
        <w:t>Transfer of records to school</w:t>
      </w:r>
    </w:p>
    <w:p w14:paraId="6EBD5F0B" w14:textId="77777777" w:rsidR="00BB5F42" w:rsidRPr="00A20D69" w:rsidRDefault="00BB5F42" w:rsidP="00BB5F42">
      <w:pPr>
        <w:spacing w:after="0" w:line="360" w:lineRule="auto"/>
        <w:rPr>
          <w:rFonts w:ascii="Arial" w:eastAsia="Times New Roman" w:hAnsi="Arial" w:cs="Arial"/>
          <w:b/>
          <w:lang w:eastAsia="en-GB"/>
        </w:rPr>
      </w:pPr>
    </w:p>
    <w:p w14:paraId="71F42E5E" w14:textId="77777777" w:rsidR="00BB5F42" w:rsidRPr="00A20D69" w:rsidRDefault="00BB5F42" w:rsidP="00BB5F42">
      <w:pPr>
        <w:spacing w:after="0" w:line="360" w:lineRule="auto"/>
        <w:rPr>
          <w:rFonts w:ascii="Arial" w:eastAsia="Times New Roman" w:hAnsi="Arial" w:cs="Arial"/>
          <w:b/>
          <w:lang w:eastAsia="en-GB"/>
        </w:rPr>
      </w:pPr>
      <w:r w:rsidRPr="00A20D69">
        <w:rPr>
          <w:rFonts w:ascii="Arial" w:eastAsia="Times New Roman" w:hAnsi="Arial" w:cs="Arial"/>
          <w:b/>
          <w:lang w:eastAsia="en-GB"/>
        </w:rPr>
        <w:t>Policy statement</w:t>
      </w:r>
    </w:p>
    <w:p w14:paraId="3FA3B247" w14:textId="77777777" w:rsidR="00BB5F42" w:rsidRPr="00A20D69" w:rsidRDefault="00BB5F42" w:rsidP="00BB5F42">
      <w:pPr>
        <w:spacing w:after="0" w:line="360" w:lineRule="auto"/>
        <w:rPr>
          <w:rFonts w:ascii="Arial" w:eastAsia="Times New Roman" w:hAnsi="Arial" w:cs="Arial"/>
          <w:b/>
          <w:lang w:eastAsia="en-GB"/>
        </w:rPr>
      </w:pPr>
    </w:p>
    <w:p w14:paraId="05FB1774" w14:textId="77777777" w:rsidR="00BB5F42" w:rsidRPr="00A20D69" w:rsidRDefault="00BB5F42" w:rsidP="00BB5F42">
      <w:pPr>
        <w:spacing w:after="0" w:line="360" w:lineRule="auto"/>
        <w:rPr>
          <w:rFonts w:ascii="Arial" w:eastAsia="Times New Roman" w:hAnsi="Arial" w:cs="Arial"/>
          <w:lang w:eastAsia="en-GB"/>
        </w:rPr>
      </w:pPr>
      <w:r w:rsidRPr="00A20D69">
        <w:rPr>
          <w:rFonts w:ascii="Arial" w:eastAsia="Times New Roman" w:hAnsi="Arial" w:cs="Arial"/>
          <w:lang w:eastAsia="en-GB"/>
        </w:rPr>
        <w:t>We recognise that children sometimes move to another early years setting before they go on to school although many will leave our setting to enter a nursery or reception class.</w:t>
      </w:r>
    </w:p>
    <w:p w14:paraId="0CBF5F76" w14:textId="77777777" w:rsidR="00BB5F42" w:rsidRPr="00A20D69" w:rsidRDefault="00BB5F42" w:rsidP="00BB5F42">
      <w:pPr>
        <w:spacing w:after="0" w:line="360" w:lineRule="auto"/>
        <w:rPr>
          <w:rFonts w:ascii="Arial" w:eastAsia="Times New Roman" w:hAnsi="Arial" w:cs="Arial"/>
          <w:lang w:eastAsia="en-GB"/>
        </w:rPr>
      </w:pPr>
    </w:p>
    <w:p w14:paraId="24BDECB0" w14:textId="77777777" w:rsidR="00BB5F42" w:rsidRPr="00A20D69" w:rsidRDefault="00BB5F42" w:rsidP="00BB5F42">
      <w:pPr>
        <w:spacing w:after="0" w:line="360" w:lineRule="auto"/>
        <w:rPr>
          <w:rFonts w:ascii="Arial" w:eastAsia="Times New Roman" w:hAnsi="Arial" w:cs="Arial"/>
          <w:lang w:eastAsia="en-GB"/>
        </w:rPr>
      </w:pPr>
      <w:r w:rsidRPr="269DDE2B">
        <w:rPr>
          <w:rFonts w:ascii="Arial" w:eastAsia="Times New Roman" w:hAnsi="Arial" w:cs="Arial"/>
          <w:lang w:eastAsia="en-GB"/>
        </w:rPr>
        <w:t xml:space="preserve">We prepare children for these transitions and involve parents and the receiving setting in this process. We prepare records about a child’s development and learning in the EYFS in our setting; </w:t>
      </w:r>
      <w:proofErr w:type="gramStart"/>
      <w:r w:rsidRPr="269DDE2B">
        <w:rPr>
          <w:rFonts w:ascii="Arial" w:eastAsia="Times New Roman" w:hAnsi="Arial" w:cs="Arial"/>
          <w:lang w:eastAsia="en-GB"/>
        </w:rPr>
        <w:t>in order to</w:t>
      </w:r>
      <w:proofErr w:type="gramEnd"/>
      <w:r w:rsidRPr="269DDE2B">
        <w:rPr>
          <w:rFonts w:ascii="Arial" w:eastAsia="Times New Roman" w:hAnsi="Arial" w:cs="Arial"/>
          <w:lang w:eastAsia="en-GB"/>
        </w:rPr>
        <w:t xml:space="preserve"> enable smooth transitions, we share appropriate information with the receiving setting or school at transfer.</w:t>
      </w:r>
    </w:p>
    <w:p w14:paraId="252DE5F8" w14:textId="77777777" w:rsidR="00BB5F42" w:rsidRPr="00A20D69" w:rsidRDefault="00BB5F42" w:rsidP="00BB5F42">
      <w:pPr>
        <w:spacing w:after="0" w:line="360" w:lineRule="auto"/>
        <w:rPr>
          <w:rFonts w:ascii="Arial" w:eastAsia="Times New Roman" w:hAnsi="Arial" w:cs="Arial"/>
          <w:lang w:eastAsia="en-GB"/>
        </w:rPr>
      </w:pPr>
    </w:p>
    <w:p w14:paraId="6CDC2040" w14:textId="77777777" w:rsidR="00BB5F42" w:rsidRPr="00A20D69" w:rsidRDefault="00BB5F42" w:rsidP="00BB5F42">
      <w:pPr>
        <w:spacing w:after="0" w:line="360" w:lineRule="auto"/>
        <w:rPr>
          <w:rFonts w:ascii="Arial" w:eastAsia="Times New Roman" w:hAnsi="Arial" w:cs="Arial"/>
          <w:lang w:eastAsia="en-GB"/>
        </w:rPr>
      </w:pPr>
      <w:r w:rsidRPr="00A20D69">
        <w:rPr>
          <w:rFonts w:ascii="Arial" w:eastAsia="Times New Roman" w:hAnsi="Arial" w:cs="Arial"/>
          <w:lang w:eastAsia="en-GB"/>
        </w:rPr>
        <w:t>Confidential records are shared where there have been child protection concerns according to the process required by our Local Safeguarding Children Board.</w:t>
      </w:r>
    </w:p>
    <w:p w14:paraId="53CE2A30" w14:textId="77777777" w:rsidR="00BB5F42" w:rsidRPr="00A20D69" w:rsidRDefault="00BB5F42" w:rsidP="00BB5F42">
      <w:pPr>
        <w:spacing w:after="0" w:line="360" w:lineRule="auto"/>
        <w:rPr>
          <w:rFonts w:ascii="Arial" w:eastAsia="Times New Roman" w:hAnsi="Arial" w:cs="Arial"/>
          <w:lang w:eastAsia="en-GB"/>
        </w:rPr>
      </w:pPr>
    </w:p>
    <w:p w14:paraId="273565DB" w14:textId="77777777" w:rsidR="00BB5F42" w:rsidRPr="00A20D69" w:rsidRDefault="00BB5F42" w:rsidP="00BB5F42">
      <w:pPr>
        <w:spacing w:after="0" w:line="360" w:lineRule="auto"/>
        <w:rPr>
          <w:rFonts w:ascii="Arial" w:eastAsia="Times New Roman" w:hAnsi="Arial" w:cs="Arial"/>
          <w:lang w:eastAsia="en-GB"/>
        </w:rPr>
      </w:pPr>
      <w:r w:rsidRPr="00A20D69">
        <w:rPr>
          <w:rFonts w:ascii="Arial" w:eastAsia="Times New Roman" w:hAnsi="Arial" w:cs="Arial"/>
          <w:lang w:eastAsia="en-GB"/>
        </w:rPr>
        <w:t>The procedure guides this process and determines what information we can and cannot share with a receiving school or setting (see our Privacy Notice).</w:t>
      </w:r>
    </w:p>
    <w:p w14:paraId="4691440C" w14:textId="77777777" w:rsidR="00BB5F42" w:rsidRPr="00A20D69" w:rsidRDefault="00BB5F42" w:rsidP="00BB5F42">
      <w:pPr>
        <w:spacing w:after="0" w:line="360" w:lineRule="auto"/>
        <w:rPr>
          <w:rFonts w:ascii="Arial" w:eastAsia="Times New Roman" w:hAnsi="Arial" w:cs="Arial"/>
          <w:b/>
          <w:lang w:eastAsia="en-GB"/>
        </w:rPr>
      </w:pPr>
    </w:p>
    <w:p w14:paraId="4DEC50C2" w14:textId="77777777" w:rsidR="00BB5F42" w:rsidRPr="00A20D69" w:rsidRDefault="00BB5F42" w:rsidP="00BB5F42">
      <w:pPr>
        <w:spacing w:after="0" w:line="360" w:lineRule="auto"/>
        <w:rPr>
          <w:rFonts w:ascii="Arial" w:eastAsia="Times New Roman" w:hAnsi="Arial" w:cs="Arial"/>
          <w:b/>
          <w:lang w:eastAsia="en-GB"/>
        </w:rPr>
      </w:pPr>
      <w:r w:rsidRPr="00A20D69">
        <w:rPr>
          <w:rFonts w:ascii="Arial" w:eastAsia="Times New Roman" w:hAnsi="Arial" w:cs="Arial"/>
          <w:b/>
          <w:lang w:eastAsia="en-GB"/>
        </w:rPr>
        <w:t>Procedures</w:t>
      </w:r>
    </w:p>
    <w:p w14:paraId="7DE2F87E" w14:textId="77777777" w:rsidR="00BB5F42" w:rsidRPr="00A20D69" w:rsidRDefault="00BB5F42" w:rsidP="00BB5F42">
      <w:pPr>
        <w:spacing w:after="0" w:line="360" w:lineRule="auto"/>
        <w:rPr>
          <w:rFonts w:ascii="Arial" w:eastAsia="Times New Roman" w:hAnsi="Arial" w:cs="Arial"/>
          <w:b/>
          <w:lang w:eastAsia="en-GB"/>
        </w:rPr>
      </w:pPr>
    </w:p>
    <w:p w14:paraId="0763E7B2" w14:textId="77777777" w:rsidR="00BB5F42" w:rsidRPr="00A20D69" w:rsidRDefault="00BB5F42" w:rsidP="00BB5F42">
      <w:pPr>
        <w:spacing w:after="0" w:line="360" w:lineRule="auto"/>
        <w:rPr>
          <w:rFonts w:ascii="Arial" w:eastAsia="Times New Roman" w:hAnsi="Arial" w:cs="Arial"/>
          <w:i/>
          <w:lang w:eastAsia="en-GB"/>
        </w:rPr>
      </w:pPr>
      <w:r w:rsidRPr="00A20D69">
        <w:rPr>
          <w:rFonts w:ascii="Arial" w:eastAsia="Times New Roman" w:hAnsi="Arial" w:cs="Arial"/>
          <w:i/>
          <w:lang w:eastAsia="en-GB"/>
        </w:rPr>
        <w:t>Transfer of development records for a child moving to another early years setting or school</w:t>
      </w:r>
    </w:p>
    <w:p w14:paraId="1EBC5D20" w14:textId="77777777" w:rsidR="00BB5F42" w:rsidRPr="00A20D69" w:rsidRDefault="00BB5F42" w:rsidP="00BB5F42">
      <w:pPr>
        <w:numPr>
          <w:ilvl w:val="0"/>
          <w:numId w:val="1"/>
        </w:numPr>
        <w:spacing w:after="0" w:line="360" w:lineRule="auto"/>
        <w:contextualSpacing/>
        <w:rPr>
          <w:rFonts w:ascii="Arial" w:eastAsia="Times New Roman" w:hAnsi="Arial" w:cs="Arial"/>
          <w:b/>
          <w:lang w:eastAsia="en-GB"/>
        </w:rPr>
      </w:pPr>
      <w:r w:rsidRPr="00A20D69">
        <w:rPr>
          <w:rFonts w:ascii="Arial" w:eastAsia="Times New Roman" w:hAnsi="Arial" w:cs="Arial"/>
          <w:lang w:eastAsia="en-GB"/>
        </w:rPr>
        <w:t>Using the EYFS assessment of development and learning ensure the key person prepares a summary of achievements in the 7 areas of learning and development.</w:t>
      </w:r>
    </w:p>
    <w:p w14:paraId="3B4D56B6" w14:textId="77777777" w:rsidR="00BB5F42" w:rsidRPr="00A20D69" w:rsidRDefault="00BB5F42" w:rsidP="00BB5F42">
      <w:pPr>
        <w:numPr>
          <w:ilvl w:val="0"/>
          <w:numId w:val="1"/>
        </w:numPr>
        <w:spacing w:after="0" w:line="360" w:lineRule="auto"/>
        <w:contextualSpacing/>
        <w:rPr>
          <w:rFonts w:ascii="Arial" w:eastAsia="Times New Roman" w:hAnsi="Arial" w:cs="Arial"/>
          <w:b/>
          <w:lang w:eastAsia="en-GB"/>
        </w:rPr>
      </w:pPr>
      <w:r w:rsidRPr="00A20D69">
        <w:rPr>
          <w:rFonts w:ascii="Arial" w:eastAsia="Times New Roman" w:hAnsi="Arial" w:cs="Arial"/>
          <w:lang w:eastAsia="en-GB"/>
        </w:rPr>
        <w:t>This record refers to any additional language spoken by the child and his or her progress in both languages.</w:t>
      </w:r>
    </w:p>
    <w:p w14:paraId="210465E7" w14:textId="77777777" w:rsidR="00BB5F42" w:rsidRPr="00A20D69" w:rsidRDefault="00BB5F42" w:rsidP="00BB5F42">
      <w:pPr>
        <w:numPr>
          <w:ilvl w:val="0"/>
          <w:numId w:val="1"/>
        </w:numPr>
        <w:spacing w:after="0" w:line="360" w:lineRule="auto"/>
        <w:contextualSpacing/>
        <w:rPr>
          <w:rFonts w:ascii="Arial" w:eastAsia="Times New Roman" w:hAnsi="Arial" w:cs="Arial"/>
          <w:b/>
          <w:lang w:eastAsia="en-GB"/>
        </w:rPr>
      </w:pPr>
      <w:r w:rsidRPr="00A20D69">
        <w:rPr>
          <w:rFonts w:ascii="Arial" w:eastAsia="Times New Roman" w:hAnsi="Arial" w:cs="Arial"/>
          <w:lang w:eastAsia="en-GB"/>
        </w:rPr>
        <w:t>The record also refers to any additional needs that have been identified or addressed by the setting.</w:t>
      </w:r>
    </w:p>
    <w:p w14:paraId="40C603F8" w14:textId="77777777" w:rsidR="00BB5F42" w:rsidRPr="00A20D69" w:rsidRDefault="00BB5F42" w:rsidP="00BB5F42">
      <w:pPr>
        <w:numPr>
          <w:ilvl w:val="0"/>
          <w:numId w:val="1"/>
        </w:numPr>
        <w:spacing w:after="0" w:line="360" w:lineRule="auto"/>
        <w:contextualSpacing/>
        <w:rPr>
          <w:rFonts w:ascii="Arial" w:eastAsia="Times New Roman" w:hAnsi="Arial" w:cs="Arial"/>
          <w:b/>
          <w:lang w:eastAsia="en-GB"/>
        </w:rPr>
      </w:pPr>
      <w:r w:rsidRPr="00A20D69">
        <w:rPr>
          <w:rFonts w:ascii="Arial" w:eastAsia="Times New Roman" w:hAnsi="Arial" w:cs="Arial"/>
          <w:lang w:eastAsia="en-GB"/>
        </w:rPr>
        <w:t>The record also refers to any special needs or disability and whether a CAF was raised in respect of special needs or disability, whether there is a Statement of Special Educational Needs and gives the name of the lead professional.</w:t>
      </w:r>
    </w:p>
    <w:p w14:paraId="07930BA7" w14:textId="77777777" w:rsidR="00BB5F42" w:rsidRPr="00A20D69" w:rsidRDefault="00BB5F42" w:rsidP="00BB5F42">
      <w:pPr>
        <w:numPr>
          <w:ilvl w:val="0"/>
          <w:numId w:val="1"/>
        </w:numPr>
        <w:spacing w:after="0" w:line="360" w:lineRule="auto"/>
        <w:contextualSpacing/>
        <w:rPr>
          <w:rFonts w:ascii="Arial" w:eastAsia="Times New Roman" w:hAnsi="Arial" w:cs="Arial"/>
          <w:b/>
          <w:lang w:eastAsia="en-GB"/>
        </w:rPr>
      </w:pPr>
      <w:r w:rsidRPr="00A20D69">
        <w:rPr>
          <w:rFonts w:ascii="Arial" w:eastAsia="Times New Roman" w:hAnsi="Arial" w:cs="Arial"/>
          <w:lang w:eastAsia="en-GB"/>
        </w:rPr>
        <w:t>The record contains a summary by the key person and a summary of the parent’s view of the child.</w:t>
      </w:r>
    </w:p>
    <w:p w14:paraId="2F32AEE1" w14:textId="77777777" w:rsidR="00BB5F42" w:rsidRPr="00A20D69" w:rsidRDefault="00BB5F42" w:rsidP="00BB5F42">
      <w:pPr>
        <w:numPr>
          <w:ilvl w:val="0"/>
          <w:numId w:val="1"/>
        </w:numPr>
        <w:spacing w:after="0" w:line="360" w:lineRule="auto"/>
        <w:contextualSpacing/>
        <w:rPr>
          <w:rFonts w:ascii="Arial" w:eastAsia="Times New Roman" w:hAnsi="Arial" w:cs="Arial"/>
          <w:b/>
          <w:lang w:eastAsia="en-GB"/>
        </w:rPr>
      </w:pPr>
      <w:r w:rsidRPr="00A20D69">
        <w:rPr>
          <w:rFonts w:ascii="Arial" w:eastAsia="Times New Roman" w:hAnsi="Arial" w:cs="Arial"/>
          <w:lang w:eastAsia="en-GB"/>
        </w:rPr>
        <w:lastRenderedPageBreak/>
        <w:t>The document may be accompanied by other evidence such as photos or drawings that the child has made.</w:t>
      </w:r>
    </w:p>
    <w:p w14:paraId="466BC3D5" w14:textId="77777777" w:rsidR="00BB5F42" w:rsidRDefault="00BB5F42" w:rsidP="00BB5F42">
      <w:pPr>
        <w:numPr>
          <w:ilvl w:val="0"/>
          <w:numId w:val="1"/>
        </w:numPr>
        <w:spacing w:after="0" w:line="360" w:lineRule="auto"/>
        <w:contextualSpacing/>
        <w:rPr>
          <w:rFonts w:ascii="Arial" w:eastAsia="Times New Roman" w:hAnsi="Arial" w:cs="Arial"/>
          <w:b/>
          <w:lang w:eastAsia="en-GB"/>
        </w:rPr>
      </w:pPr>
      <w:r w:rsidRPr="00A20D69">
        <w:rPr>
          <w:rFonts w:ascii="Arial" w:eastAsia="Times New Roman" w:hAnsi="Arial" w:cs="Arial"/>
          <w:lang w:eastAsia="en-GB"/>
        </w:rPr>
        <w:t>If there have been any welfare or protection concerns a star is placed on the front of the assessment record</w:t>
      </w:r>
      <w:r>
        <w:rPr>
          <w:rFonts w:ascii="Arial" w:eastAsia="Times New Roman" w:hAnsi="Arial" w:cs="Arial"/>
          <w:lang w:eastAsia="en-GB"/>
        </w:rPr>
        <w:t>.</w:t>
      </w:r>
    </w:p>
    <w:p w14:paraId="2F4490E8" w14:textId="77777777" w:rsidR="00BB5F42" w:rsidRPr="00B82A42" w:rsidRDefault="00BB5F42" w:rsidP="00BB5F42">
      <w:pPr>
        <w:spacing w:after="0" w:line="360" w:lineRule="auto"/>
        <w:contextualSpacing/>
        <w:rPr>
          <w:rFonts w:ascii="Arial" w:eastAsia="Times New Roman" w:hAnsi="Arial" w:cs="Arial"/>
          <w:b/>
          <w:lang w:eastAsia="en-GB"/>
        </w:rPr>
      </w:pPr>
      <w:r w:rsidRPr="00B82A42">
        <w:rPr>
          <w:rFonts w:ascii="Arial" w:eastAsia="Times New Roman" w:hAnsi="Arial" w:cs="Arial"/>
          <w:i/>
          <w:lang w:eastAsia="en-GB"/>
        </w:rPr>
        <w:t>Transfer of confidential information</w:t>
      </w:r>
    </w:p>
    <w:p w14:paraId="7477D58A" w14:textId="77777777" w:rsidR="00BB5F42" w:rsidRPr="00A20D69" w:rsidRDefault="00BB5F42" w:rsidP="00BB5F42">
      <w:pPr>
        <w:numPr>
          <w:ilvl w:val="0"/>
          <w:numId w:val="2"/>
        </w:numPr>
        <w:spacing w:after="0" w:line="360" w:lineRule="auto"/>
        <w:contextualSpacing/>
        <w:rPr>
          <w:rFonts w:ascii="Arial" w:eastAsia="Times New Roman" w:hAnsi="Arial" w:cs="Arial"/>
          <w:b/>
          <w:lang w:eastAsia="en-GB"/>
        </w:rPr>
      </w:pPr>
      <w:r w:rsidRPr="00A20D69">
        <w:rPr>
          <w:rFonts w:ascii="Arial" w:eastAsia="Times New Roman" w:hAnsi="Arial" w:cs="Arial"/>
          <w:lang w:eastAsia="en-GB"/>
        </w:rPr>
        <w:t>The receiving school or setting will need to have a record of concerns that were raised in the setting and what was done about them.</w:t>
      </w:r>
    </w:p>
    <w:p w14:paraId="3448175A" w14:textId="77777777" w:rsidR="00BB5F42" w:rsidRPr="00A20D69" w:rsidRDefault="00BB5F42" w:rsidP="00BB5F42">
      <w:pPr>
        <w:numPr>
          <w:ilvl w:val="0"/>
          <w:numId w:val="2"/>
        </w:numPr>
        <w:spacing w:after="0" w:line="360" w:lineRule="auto"/>
        <w:contextualSpacing/>
        <w:rPr>
          <w:rFonts w:ascii="Arial" w:eastAsia="Times New Roman" w:hAnsi="Arial" w:cs="Arial"/>
          <w:b/>
          <w:lang w:eastAsia="en-GB"/>
        </w:rPr>
      </w:pPr>
      <w:r w:rsidRPr="00A20D69">
        <w:rPr>
          <w:rFonts w:ascii="Arial" w:eastAsia="Times New Roman" w:hAnsi="Arial" w:cs="Arial"/>
          <w:lang w:eastAsia="en-GB"/>
        </w:rPr>
        <w:t>A summary of the concerns will be made to send to the receiving setting or school along with the date of the last professional meeting or case conference. Some Local Safeguarding Children Boards will stipulate the forms to be used and provide these.</w:t>
      </w:r>
    </w:p>
    <w:p w14:paraId="4CB4BA3A" w14:textId="77777777" w:rsidR="00BB5F42" w:rsidRPr="00A20D69" w:rsidRDefault="00BB5F42" w:rsidP="00BB5F42">
      <w:pPr>
        <w:numPr>
          <w:ilvl w:val="0"/>
          <w:numId w:val="2"/>
        </w:numPr>
        <w:spacing w:after="0" w:line="360" w:lineRule="auto"/>
        <w:contextualSpacing/>
        <w:rPr>
          <w:rFonts w:ascii="Arial" w:eastAsia="Times New Roman" w:hAnsi="Arial" w:cs="Arial"/>
          <w:b/>
          <w:lang w:eastAsia="en-GB"/>
        </w:rPr>
      </w:pPr>
      <w:r w:rsidRPr="00A20D69">
        <w:rPr>
          <w:rFonts w:ascii="Arial" w:eastAsia="Times New Roman" w:hAnsi="Arial" w:cs="Arial"/>
          <w:lang w:eastAsia="en-GB"/>
        </w:rPr>
        <w:t>Where a CAF has been raised in respect of any welfare concerns the name and contact details of the lead professional will be passed on to the receiving setting or school.</w:t>
      </w:r>
    </w:p>
    <w:p w14:paraId="4C591770" w14:textId="77777777" w:rsidR="00BB5F42" w:rsidRPr="00A20D69" w:rsidRDefault="00BB5F42" w:rsidP="00BB5F42">
      <w:pPr>
        <w:numPr>
          <w:ilvl w:val="0"/>
          <w:numId w:val="2"/>
        </w:numPr>
        <w:spacing w:after="0" w:line="360" w:lineRule="auto"/>
        <w:contextualSpacing/>
        <w:rPr>
          <w:rFonts w:ascii="Arial" w:eastAsia="Times New Roman" w:hAnsi="Arial" w:cs="Arial"/>
          <w:b/>
          <w:lang w:eastAsia="en-GB"/>
        </w:rPr>
      </w:pPr>
      <w:r w:rsidRPr="00A20D69">
        <w:rPr>
          <w:rFonts w:ascii="Arial" w:eastAsia="Times New Roman" w:hAnsi="Arial" w:cs="Arial"/>
          <w:lang w:eastAsia="en-GB"/>
        </w:rPr>
        <w:t>Where there has been a s47 investigation regarding a child protection concern the name and contact details of the child’s social worker will be passed on to the receiving setting or school – regardless of the outcome of the investigation.</w:t>
      </w:r>
    </w:p>
    <w:p w14:paraId="10E511C3" w14:textId="77777777" w:rsidR="00BB5F42" w:rsidRPr="00A20D69" w:rsidRDefault="00BB5F42" w:rsidP="00BB5F42">
      <w:pPr>
        <w:numPr>
          <w:ilvl w:val="0"/>
          <w:numId w:val="2"/>
        </w:numPr>
        <w:spacing w:after="0" w:line="360" w:lineRule="auto"/>
        <w:contextualSpacing/>
        <w:rPr>
          <w:rFonts w:ascii="Arial" w:eastAsia="Times New Roman" w:hAnsi="Arial" w:cs="Arial"/>
          <w:b/>
          <w:lang w:eastAsia="en-GB"/>
        </w:rPr>
      </w:pPr>
      <w:r w:rsidRPr="00A20D69">
        <w:rPr>
          <w:rFonts w:ascii="Arial" w:eastAsia="Times New Roman" w:hAnsi="Arial" w:cs="Arial"/>
          <w:lang w:eastAsia="en-GB"/>
        </w:rPr>
        <w:t>This information is posted or taken to the school or setting, addressed to the setting or school’s designated person for child protection and marked confidential.</w:t>
      </w:r>
    </w:p>
    <w:p w14:paraId="3EE712CC" w14:textId="77777777" w:rsidR="00BB5F42" w:rsidRPr="00A20D69" w:rsidRDefault="00BB5F42" w:rsidP="00BB5F42">
      <w:pPr>
        <w:spacing w:after="0" w:line="360" w:lineRule="auto"/>
        <w:ind w:left="360"/>
        <w:rPr>
          <w:rFonts w:ascii="Arial" w:eastAsia="Times New Roman" w:hAnsi="Arial" w:cs="Arial"/>
          <w:lang w:eastAsia="en-GB"/>
        </w:rPr>
      </w:pPr>
    </w:p>
    <w:p w14:paraId="72E17BE3" w14:textId="77777777" w:rsidR="00BB5F42" w:rsidRPr="00A20D69" w:rsidRDefault="00BB5F42" w:rsidP="00BB5F42">
      <w:pPr>
        <w:spacing w:after="0" w:line="360" w:lineRule="auto"/>
        <w:rPr>
          <w:rFonts w:ascii="Arial" w:eastAsia="Times New Roman" w:hAnsi="Arial" w:cs="Arial"/>
          <w:lang w:eastAsia="en-GB"/>
        </w:rPr>
      </w:pPr>
    </w:p>
    <w:p w14:paraId="652B5B51" w14:textId="77777777" w:rsidR="00BB5F42" w:rsidRPr="00A20D69" w:rsidRDefault="00BB5F42" w:rsidP="00BB5F42">
      <w:pPr>
        <w:spacing w:after="0" w:line="360" w:lineRule="auto"/>
        <w:rPr>
          <w:rFonts w:ascii="Arial" w:eastAsia="Times New Roman" w:hAnsi="Arial" w:cs="Arial"/>
          <w:lang w:eastAsia="en-GB"/>
        </w:rPr>
      </w:pPr>
    </w:p>
    <w:tbl>
      <w:tblPr>
        <w:tblStyle w:val="TableGrid"/>
        <w:tblW w:w="5000" w:type="pct"/>
        <w:tblLook w:val="01E0" w:firstRow="1" w:lastRow="1" w:firstColumn="1" w:lastColumn="1" w:noHBand="0" w:noVBand="0"/>
      </w:tblPr>
      <w:tblGrid>
        <w:gridCol w:w="4807"/>
        <w:gridCol w:w="4209"/>
      </w:tblGrid>
      <w:tr w:rsidR="00BB5F42" w:rsidRPr="00A20D69" w14:paraId="4E384F96" w14:textId="77777777" w:rsidTr="00D213F4">
        <w:tc>
          <w:tcPr>
            <w:tcW w:w="2666" w:type="pct"/>
          </w:tcPr>
          <w:p w14:paraId="4B5B1E8C" w14:textId="77777777" w:rsidR="00BB5F42" w:rsidRPr="00A20D69" w:rsidRDefault="00BB5F42" w:rsidP="00D213F4">
            <w:pPr>
              <w:spacing w:line="360" w:lineRule="auto"/>
              <w:rPr>
                <w:rFonts w:ascii="Arial" w:eastAsia="Times New Roman" w:hAnsi="Arial" w:cs="Arial"/>
                <w:lang w:eastAsia="en-GB"/>
              </w:rPr>
            </w:pPr>
            <w:r>
              <w:rPr>
                <w:rFonts w:ascii="Arial" w:eastAsia="Times New Roman" w:hAnsi="Arial" w:cs="Arial"/>
                <w:lang w:eastAsia="en-GB"/>
              </w:rPr>
              <w:t>Reviewed on</w:t>
            </w:r>
          </w:p>
        </w:tc>
        <w:tc>
          <w:tcPr>
            <w:tcW w:w="2334" w:type="pct"/>
          </w:tcPr>
          <w:p w14:paraId="01AFBED3" w14:textId="4A8FBEB0" w:rsidR="00BB5F42" w:rsidRPr="00A20D69" w:rsidRDefault="00BB5F42" w:rsidP="00BB5F42">
            <w:pPr>
              <w:spacing w:line="360" w:lineRule="auto"/>
              <w:rPr>
                <w:rFonts w:ascii="Arial" w:eastAsia="Times New Roman" w:hAnsi="Arial" w:cs="Arial"/>
                <w:lang w:eastAsia="en-GB"/>
              </w:rPr>
            </w:pPr>
            <w:r w:rsidRPr="00A20D69">
              <w:rPr>
                <w:rFonts w:ascii="Arial" w:eastAsia="Times New Roman" w:hAnsi="Arial" w:cs="Arial"/>
                <w:lang w:eastAsia="en-GB"/>
              </w:rPr>
              <w:t>(date)</w:t>
            </w:r>
            <w:r>
              <w:rPr>
                <w:rFonts w:ascii="Arial" w:eastAsia="Times New Roman" w:hAnsi="Arial" w:cs="Arial"/>
                <w:lang w:eastAsia="en-GB"/>
              </w:rPr>
              <w:t xml:space="preserve"> September 202</w:t>
            </w:r>
            <w:r w:rsidR="00C67BBA">
              <w:rPr>
                <w:rFonts w:ascii="Arial" w:eastAsia="Times New Roman" w:hAnsi="Arial" w:cs="Arial"/>
                <w:lang w:eastAsia="en-GB"/>
              </w:rPr>
              <w:t>6</w:t>
            </w:r>
          </w:p>
        </w:tc>
      </w:tr>
      <w:tr w:rsidR="00BB5F42" w:rsidRPr="00A20D69" w14:paraId="1CCA7D6E" w14:textId="77777777" w:rsidTr="00D213F4">
        <w:tc>
          <w:tcPr>
            <w:tcW w:w="2666" w:type="pct"/>
          </w:tcPr>
          <w:p w14:paraId="61520A67" w14:textId="77777777" w:rsidR="00BB5F42" w:rsidRPr="00A20D69" w:rsidRDefault="00BB5F42" w:rsidP="00D213F4">
            <w:pPr>
              <w:spacing w:line="360" w:lineRule="auto"/>
              <w:rPr>
                <w:rFonts w:ascii="Arial" w:eastAsia="Times New Roman" w:hAnsi="Arial" w:cs="Arial"/>
                <w:lang w:eastAsia="en-GB"/>
              </w:rPr>
            </w:pPr>
            <w:r w:rsidRPr="00A20D69">
              <w:rPr>
                <w:rFonts w:ascii="Arial" w:eastAsia="Times New Roman" w:hAnsi="Arial" w:cs="Arial"/>
                <w:lang w:eastAsia="en-GB"/>
              </w:rPr>
              <w:t>Date to be reviewed</w:t>
            </w:r>
            <w:r>
              <w:rPr>
                <w:rFonts w:ascii="Arial" w:eastAsia="Times New Roman" w:hAnsi="Arial" w:cs="Arial"/>
                <w:lang w:eastAsia="en-GB"/>
              </w:rPr>
              <w:t xml:space="preserve"> next</w:t>
            </w:r>
          </w:p>
        </w:tc>
        <w:tc>
          <w:tcPr>
            <w:tcW w:w="2334" w:type="pct"/>
          </w:tcPr>
          <w:p w14:paraId="23660B41" w14:textId="34393F4C" w:rsidR="00BB5F42" w:rsidRPr="00A20D69" w:rsidRDefault="00BB5F42" w:rsidP="00BB5F42">
            <w:pPr>
              <w:spacing w:line="360" w:lineRule="auto"/>
              <w:rPr>
                <w:rFonts w:ascii="Arial" w:eastAsia="Times New Roman" w:hAnsi="Arial" w:cs="Arial"/>
                <w:lang w:eastAsia="en-GB"/>
              </w:rPr>
            </w:pPr>
            <w:r>
              <w:rPr>
                <w:rFonts w:ascii="Arial" w:eastAsia="Times New Roman" w:hAnsi="Arial" w:cs="Arial"/>
                <w:lang w:eastAsia="en-GB"/>
              </w:rPr>
              <w:t>(date) September 202</w:t>
            </w:r>
            <w:r w:rsidR="00C67BBA">
              <w:rPr>
                <w:rFonts w:ascii="Arial" w:eastAsia="Times New Roman" w:hAnsi="Arial" w:cs="Arial"/>
                <w:lang w:eastAsia="en-GB"/>
              </w:rPr>
              <w:t>7</w:t>
            </w:r>
          </w:p>
        </w:tc>
      </w:tr>
      <w:tr w:rsidR="00BB5F42" w:rsidRPr="00A20D69" w14:paraId="4FB82824" w14:textId="77777777" w:rsidTr="00D213F4">
        <w:tc>
          <w:tcPr>
            <w:tcW w:w="2666" w:type="pct"/>
          </w:tcPr>
          <w:p w14:paraId="1F3A9D02" w14:textId="77777777" w:rsidR="00BB5F42" w:rsidRPr="00A20D69" w:rsidRDefault="00BB5F42" w:rsidP="00D213F4">
            <w:pPr>
              <w:spacing w:line="360" w:lineRule="auto"/>
              <w:rPr>
                <w:rFonts w:ascii="Arial" w:eastAsia="Times New Roman" w:hAnsi="Arial" w:cs="Arial"/>
                <w:lang w:eastAsia="en-GB"/>
              </w:rPr>
            </w:pPr>
            <w:r w:rsidRPr="00A20D69">
              <w:rPr>
                <w:rFonts w:ascii="Arial" w:eastAsia="Times New Roman" w:hAnsi="Arial" w:cs="Arial"/>
                <w:lang w:eastAsia="en-GB"/>
              </w:rPr>
              <w:t>Signed on behalf of the man</w:t>
            </w:r>
            <w:r>
              <w:rPr>
                <w:rFonts w:ascii="Arial" w:eastAsia="Times New Roman" w:hAnsi="Arial" w:cs="Arial"/>
                <w:lang w:eastAsia="en-GB"/>
              </w:rPr>
              <w:t>agement</w:t>
            </w:r>
          </w:p>
        </w:tc>
        <w:tc>
          <w:tcPr>
            <w:tcW w:w="2334" w:type="pct"/>
          </w:tcPr>
          <w:p w14:paraId="26A62A79" w14:textId="5492D701" w:rsidR="00BB5F42" w:rsidRPr="00A20D69" w:rsidRDefault="00BB5F42" w:rsidP="00D213F4">
            <w:pPr>
              <w:spacing w:line="360" w:lineRule="auto"/>
              <w:rPr>
                <w:rFonts w:ascii="Arial" w:eastAsia="Times New Roman" w:hAnsi="Arial" w:cs="Arial"/>
                <w:lang w:eastAsia="en-GB"/>
              </w:rPr>
            </w:pPr>
            <w:proofErr w:type="spellStart"/>
            <w:r>
              <w:rPr>
                <w:rFonts w:ascii="Arial" w:eastAsia="Times New Roman" w:hAnsi="Arial" w:cs="Arial"/>
                <w:lang w:eastAsia="en-GB"/>
              </w:rPr>
              <w:t>H.</w:t>
            </w:r>
            <w:proofErr w:type="gramStart"/>
            <w:r>
              <w:rPr>
                <w:rFonts w:ascii="Arial" w:eastAsia="Times New Roman" w:hAnsi="Arial" w:cs="Arial"/>
                <w:lang w:eastAsia="en-GB"/>
              </w:rPr>
              <w:t>M.Millson</w:t>
            </w:r>
            <w:proofErr w:type="spellEnd"/>
            <w:proofErr w:type="gramEnd"/>
          </w:p>
        </w:tc>
      </w:tr>
      <w:tr w:rsidR="00BB5F42" w:rsidRPr="00A20D69" w14:paraId="1B0B45FD" w14:textId="77777777" w:rsidTr="00D213F4">
        <w:tc>
          <w:tcPr>
            <w:tcW w:w="2666" w:type="pct"/>
          </w:tcPr>
          <w:p w14:paraId="66E8D228" w14:textId="77777777" w:rsidR="00BB5F42" w:rsidRPr="00A20D69" w:rsidRDefault="00BB5F42" w:rsidP="00D213F4">
            <w:pPr>
              <w:spacing w:line="360" w:lineRule="auto"/>
              <w:rPr>
                <w:rFonts w:ascii="Arial" w:eastAsia="Times New Roman" w:hAnsi="Arial" w:cs="Arial"/>
                <w:lang w:eastAsia="en-GB"/>
              </w:rPr>
            </w:pPr>
            <w:r w:rsidRPr="00A20D69">
              <w:rPr>
                <w:rFonts w:ascii="Arial" w:eastAsia="Times New Roman" w:hAnsi="Arial" w:cs="Arial"/>
                <w:lang w:eastAsia="en-GB"/>
              </w:rPr>
              <w:t>Name of signatory</w:t>
            </w:r>
          </w:p>
        </w:tc>
        <w:tc>
          <w:tcPr>
            <w:tcW w:w="2334" w:type="pct"/>
          </w:tcPr>
          <w:p w14:paraId="0CD323A6" w14:textId="5754BFDA" w:rsidR="00BB5F42" w:rsidRPr="00A20D69" w:rsidRDefault="00BB5F42" w:rsidP="00D213F4">
            <w:pPr>
              <w:spacing w:line="360" w:lineRule="auto"/>
              <w:rPr>
                <w:rFonts w:ascii="Arial" w:eastAsia="Times New Roman" w:hAnsi="Arial" w:cs="Arial"/>
                <w:lang w:eastAsia="en-GB"/>
              </w:rPr>
            </w:pPr>
            <w:r>
              <w:rPr>
                <w:rFonts w:ascii="Arial" w:eastAsia="Times New Roman" w:hAnsi="Arial" w:cs="Arial"/>
                <w:lang w:eastAsia="en-GB"/>
              </w:rPr>
              <w:t>Hannah Millson</w:t>
            </w:r>
          </w:p>
        </w:tc>
      </w:tr>
      <w:tr w:rsidR="00BB5F42" w:rsidRPr="00A20D69" w14:paraId="5F95E487" w14:textId="77777777" w:rsidTr="00D213F4">
        <w:tc>
          <w:tcPr>
            <w:tcW w:w="2666" w:type="pct"/>
          </w:tcPr>
          <w:p w14:paraId="1A88B49C" w14:textId="77777777" w:rsidR="00BB5F42" w:rsidRPr="00A20D69" w:rsidRDefault="00BB5F42" w:rsidP="00D213F4">
            <w:pPr>
              <w:spacing w:line="360" w:lineRule="auto"/>
              <w:rPr>
                <w:rFonts w:ascii="Arial" w:eastAsia="Times New Roman" w:hAnsi="Arial" w:cs="Arial"/>
                <w:lang w:eastAsia="en-GB"/>
              </w:rPr>
            </w:pPr>
            <w:r w:rsidRPr="00A20D69">
              <w:rPr>
                <w:rFonts w:ascii="Arial" w:eastAsia="Times New Roman" w:hAnsi="Arial" w:cs="Arial"/>
                <w:lang w:eastAsia="en-GB"/>
              </w:rPr>
              <w:t>Role of signatory</w:t>
            </w:r>
          </w:p>
        </w:tc>
        <w:tc>
          <w:tcPr>
            <w:tcW w:w="2334" w:type="pct"/>
          </w:tcPr>
          <w:p w14:paraId="098572E8" w14:textId="6CA21537" w:rsidR="00BB5F42" w:rsidRPr="00A20D69" w:rsidRDefault="00BB5F42" w:rsidP="00D213F4">
            <w:pPr>
              <w:spacing w:line="360" w:lineRule="auto"/>
              <w:rPr>
                <w:rFonts w:ascii="Arial" w:eastAsia="Times New Roman" w:hAnsi="Arial" w:cs="Arial"/>
                <w:lang w:eastAsia="en-GB"/>
              </w:rPr>
            </w:pPr>
            <w:r>
              <w:rPr>
                <w:rFonts w:ascii="Arial" w:eastAsia="Times New Roman" w:hAnsi="Arial" w:cs="Arial"/>
                <w:lang w:eastAsia="en-GB"/>
              </w:rPr>
              <w:t xml:space="preserve">Pre-School Manager </w:t>
            </w:r>
          </w:p>
        </w:tc>
      </w:tr>
      <w:tr w:rsidR="00BB5F42" w:rsidRPr="00A20D69" w14:paraId="7167CBE4" w14:textId="77777777" w:rsidTr="00D213F4">
        <w:tc>
          <w:tcPr>
            <w:tcW w:w="2666" w:type="pct"/>
          </w:tcPr>
          <w:p w14:paraId="146CFC5E" w14:textId="77777777" w:rsidR="00BB5F42" w:rsidRPr="00A20D69" w:rsidRDefault="00BB5F42" w:rsidP="00D213F4">
            <w:pPr>
              <w:spacing w:line="360" w:lineRule="auto"/>
              <w:rPr>
                <w:rFonts w:ascii="Arial" w:eastAsia="Times New Roman" w:hAnsi="Arial" w:cs="Arial"/>
                <w:lang w:eastAsia="en-GB"/>
              </w:rPr>
            </w:pPr>
            <w:r>
              <w:rPr>
                <w:rFonts w:ascii="Arial" w:eastAsia="Times New Roman" w:hAnsi="Arial" w:cs="Arial"/>
                <w:lang w:eastAsia="en-GB"/>
              </w:rPr>
              <w:t>Signed on behalf of the committee</w:t>
            </w:r>
          </w:p>
        </w:tc>
        <w:tc>
          <w:tcPr>
            <w:tcW w:w="2334" w:type="pct"/>
          </w:tcPr>
          <w:p w14:paraId="341A5626" w14:textId="1A510051" w:rsidR="00BB5F42" w:rsidRPr="00A20D69" w:rsidRDefault="00BB5F42" w:rsidP="00D213F4">
            <w:pPr>
              <w:spacing w:line="360" w:lineRule="auto"/>
              <w:rPr>
                <w:rFonts w:ascii="Arial" w:eastAsia="Times New Roman" w:hAnsi="Arial" w:cs="Arial"/>
                <w:lang w:eastAsia="en-GB"/>
              </w:rPr>
            </w:pPr>
            <w:proofErr w:type="gramStart"/>
            <w:r>
              <w:rPr>
                <w:rFonts w:ascii="Arial" w:eastAsia="Times New Roman" w:hAnsi="Arial" w:cs="Arial"/>
                <w:lang w:eastAsia="en-GB"/>
              </w:rPr>
              <w:t>G.WALSH</w:t>
            </w:r>
            <w:proofErr w:type="gramEnd"/>
          </w:p>
        </w:tc>
      </w:tr>
      <w:tr w:rsidR="00BB5F42" w:rsidRPr="00A20D69" w14:paraId="74AD79E7" w14:textId="77777777" w:rsidTr="00D213F4">
        <w:tc>
          <w:tcPr>
            <w:tcW w:w="2666" w:type="pct"/>
          </w:tcPr>
          <w:p w14:paraId="3605CCBC" w14:textId="77777777" w:rsidR="00BB5F42" w:rsidRDefault="00BB5F42" w:rsidP="00D213F4">
            <w:pPr>
              <w:spacing w:line="360" w:lineRule="auto"/>
              <w:rPr>
                <w:rFonts w:ascii="Arial" w:eastAsia="Times New Roman" w:hAnsi="Arial" w:cs="Arial"/>
                <w:lang w:eastAsia="en-GB"/>
              </w:rPr>
            </w:pPr>
            <w:r>
              <w:rPr>
                <w:rFonts w:ascii="Arial" w:eastAsia="Times New Roman" w:hAnsi="Arial" w:cs="Arial"/>
                <w:lang w:eastAsia="en-GB"/>
              </w:rPr>
              <w:t xml:space="preserve">Name of signatory </w:t>
            </w:r>
          </w:p>
        </w:tc>
        <w:tc>
          <w:tcPr>
            <w:tcW w:w="2334" w:type="pct"/>
          </w:tcPr>
          <w:p w14:paraId="178C1926" w14:textId="18273FA7" w:rsidR="00BB5F42" w:rsidRPr="00A20D69" w:rsidRDefault="00BB5F42" w:rsidP="00D213F4">
            <w:pPr>
              <w:spacing w:line="360" w:lineRule="auto"/>
              <w:rPr>
                <w:rFonts w:ascii="Arial" w:eastAsia="Times New Roman" w:hAnsi="Arial" w:cs="Arial"/>
                <w:lang w:eastAsia="en-GB"/>
              </w:rPr>
            </w:pPr>
            <w:r>
              <w:rPr>
                <w:rFonts w:ascii="Arial" w:eastAsia="Times New Roman" w:hAnsi="Arial" w:cs="Arial"/>
                <w:lang w:eastAsia="en-GB"/>
              </w:rPr>
              <w:t>Gary Walsh</w:t>
            </w:r>
          </w:p>
        </w:tc>
      </w:tr>
      <w:tr w:rsidR="00BB5F42" w:rsidRPr="00A20D69" w14:paraId="3DF62DDD" w14:textId="77777777" w:rsidTr="00D213F4">
        <w:tc>
          <w:tcPr>
            <w:tcW w:w="2666" w:type="pct"/>
          </w:tcPr>
          <w:p w14:paraId="3E2A8E7A" w14:textId="77777777" w:rsidR="00BB5F42" w:rsidRDefault="00BB5F42" w:rsidP="00D213F4">
            <w:pPr>
              <w:spacing w:line="360" w:lineRule="auto"/>
              <w:rPr>
                <w:rFonts w:ascii="Arial" w:eastAsia="Times New Roman" w:hAnsi="Arial" w:cs="Arial"/>
                <w:lang w:eastAsia="en-GB"/>
              </w:rPr>
            </w:pPr>
            <w:r>
              <w:rPr>
                <w:rFonts w:ascii="Arial" w:eastAsia="Times New Roman" w:hAnsi="Arial" w:cs="Arial"/>
                <w:lang w:eastAsia="en-GB"/>
              </w:rPr>
              <w:t xml:space="preserve">Role of signatory (e.g. chair) </w:t>
            </w:r>
          </w:p>
        </w:tc>
        <w:tc>
          <w:tcPr>
            <w:tcW w:w="2334" w:type="pct"/>
          </w:tcPr>
          <w:p w14:paraId="01A8A608" w14:textId="610BB565" w:rsidR="00BB5F42" w:rsidRPr="00A20D69" w:rsidRDefault="00BB5F42" w:rsidP="00D213F4">
            <w:pPr>
              <w:spacing w:line="360" w:lineRule="auto"/>
              <w:rPr>
                <w:rFonts w:ascii="Arial" w:eastAsia="Times New Roman" w:hAnsi="Arial" w:cs="Arial"/>
                <w:lang w:eastAsia="en-GB"/>
              </w:rPr>
            </w:pPr>
            <w:r>
              <w:rPr>
                <w:rFonts w:ascii="Arial" w:eastAsia="Times New Roman" w:hAnsi="Arial" w:cs="Arial"/>
                <w:lang w:eastAsia="en-GB"/>
              </w:rPr>
              <w:t xml:space="preserve">Chairperson </w:t>
            </w:r>
          </w:p>
        </w:tc>
      </w:tr>
    </w:tbl>
    <w:p w14:paraId="0B286C5F" w14:textId="29B25A7F" w:rsidR="00BB5F42" w:rsidRDefault="00BB5F42"/>
    <w:p w14:paraId="7F1BF2DB" w14:textId="1A7A5472" w:rsidR="00E71DA7" w:rsidRDefault="00E71DA7"/>
    <w:sectPr w:rsidR="00E71DA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EF0F5" w14:textId="77777777" w:rsidR="007477B2" w:rsidRDefault="007477B2" w:rsidP="00BB5F42">
      <w:pPr>
        <w:spacing w:after="0" w:line="240" w:lineRule="auto"/>
      </w:pPr>
      <w:r>
        <w:separator/>
      </w:r>
    </w:p>
  </w:endnote>
  <w:endnote w:type="continuationSeparator" w:id="0">
    <w:p w14:paraId="42977B01" w14:textId="77777777" w:rsidR="007477B2" w:rsidRDefault="007477B2" w:rsidP="00BB5F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91826" w14:textId="77777777" w:rsidR="007477B2" w:rsidRDefault="007477B2" w:rsidP="00BB5F42">
      <w:pPr>
        <w:spacing w:after="0" w:line="240" w:lineRule="auto"/>
      </w:pPr>
      <w:r>
        <w:separator/>
      </w:r>
    </w:p>
  </w:footnote>
  <w:footnote w:type="continuationSeparator" w:id="0">
    <w:p w14:paraId="16AAE5B8" w14:textId="77777777" w:rsidR="007477B2" w:rsidRDefault="007477B2" w:rsidP="00BB5F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58D4B" w14:textId="718A21BC" w:rsidR="00BB5F42" w:rsidRDefault="00BB5F42">
    <w:pPr>
      <w:pStyle w:val="Header"/>
    </w:pPr>
    <w:r>
      <w:t xml:space="preserve">St John’s Pre-School Policies and Procedures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60C95"/>
    <w:multiLevelType w:val="hybridMultilevel"/>
    <w:tmpl w:val="D6CC08EA"/>
    <w:lvl w:ilvl="0" w:tplc="B6FA4B68">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EFE3CD9"/>
    <w:multiLevelType w:val="hybridMultilevel"/>
    <w:tmpl w:val="20F6E73C"/>
    <w:lvl w:ilvl="0" w:tplc="B6FA4B68">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FBF710B"/>
    <w:multiLevelType w:val="hybridMultilevel"/>
    <w:tmpl w:val="4AB8F076"/>
    <w:lvl w:ilvl="0" w:tplc="B6FA4B68">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B71157D"/>
    <w:multiLevelType w:val="hybridMultilevel"/>
    <w:tmpl w:val="BCCA205C"/>
    <w:lvl w:ilvl="0" w:tplc="B6FA4B68">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866064643">
    <w:abstractNumId w:val="1"/>
  </w:num>
  <w:num w:numId="2" w16cid:durableId="765924335">
    <w:abstractNumId w:val="0"/>
  </w:num>
  <w:num w:numId="3" w16cid:durableId="358316997">
    <w:abstractNumId w:val="3"/>
  </w:num>
  <w:num w:numId="4" w16cid:durableId="7540598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F42"/>
    <w:rsid w:val="00263DEA"/>
    <w:rsid w:val="003869D3"/>
    <w:rsid w:val="005E4FE1"/>
    <w:rsid w:val="007477B2"/>
    <w:rsid w:val="009046DF"/>
    <w:rsid w:val="00955709"/>
    <w:rsid w:val="00975C2B"/>
    <w:rsid w:val="00BB5F42"/>
    <w:rsid w:val="00C67BBA"/>
    <w:rsid w:val="00E71D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E04B8"/>
  <w15:chartTrackingRefBased/>
  <w15:docId w15:val="{00A35536-7F4F-4306-8AE8-342541F20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5F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5F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5F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5F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5F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5F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5F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5F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5F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5F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5F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5F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5F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5F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5F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5F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5F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5F42"/>
    <w:rPr>
      <w:rFonts w:eastAsiaTheme="majorEastAsia" w:cstheme="majorBidi"/>
      <w:color w:val="272727" w:themeColor="text1" w:themeTint="D8"/>
    </w:rPr>
  </w:style>
  <w:style w:type="paragraph" w:styleId="Title">
    <w:name w:val="Title"/>
    <w:basedOn w:val="Normal"/>
    <w:next w:val="Normal"/>
    <w:link w:val="TitleChar"/>
    <w:uiPriority w:val="10"/>
    <w:qFormat/>
    <w:rsid w:val="00BB5F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5F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5F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5F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5F42"/>
    <w:pPr>
      <w:spacing w:before="160"/>
      <w:jc w:val="center"/>
    </w:pPr>
    <w:rPr>
      <w:i/>
      <w:iCs/>
      <w:color w:val="404040" w:themeColor="text1" w:themeTint="BF"/>
    </w:rPr>
  </w:style>
  <w:style w:type="character" w:customStyle="1" w:styleId="QuoteChar">
    <w:name w:val="Quote Char"/>
    <w:basedOn w:val="DefaultParagraphFont"/>
    <w:link w:val="Quote"/>
    <w:uiPriority w:val="29"/>
    <w:rsid w:val="00BB5F42"/>
    <w:rPr>
      <w:i/>
      <w:iCs/>
      <w:color w:val="404040" w:themeColor="text1" w:themeTint="BF"/>
    </w:rPr>
  </w:style>
  <w:style w:type="paragraph" w:styleId="ListParagraph">
    <w:name w:val="List Paragraph"/>
    <w:basedOn w:val="Normal"/>
    <w:uiPriority w:val="34"/>
    <w:qFormat/>
    <w:rsid w:val="00BB5F42"/>
    <w:pPr>
      <w:ind w:left="720"/>
      <w:contextualSpacing/>
    </w:pPr>
  </w:style>
  <w:style w:type="character" w:styleId="IntenseEmphasis">
    <w:name w:val="Intense Emphasis"/>
    <w:basedOn w:val="DefaultParagraphFont"/>
    <w:uiPriority w:val="21"/>
    <w:qFormat/>
    <w:rsid w:val="00BB5F42"/>
    <w:rPr>
      <w:i/>
      <w:iCs/>
      <w:color w:val="0F4761" w:themeColor="accent1" w:themeShade="BF"/>
    </w:rPr>
  </w:style>
  <w:style w:type="paragraph" w:styleId="IntenseQuote">
    <w:name w:val="Intense Quote"/>
    <w:basedOn w:val="Normal"/>
    <w:next w:val="Normal"/>
    <w:link w:val="IntenseQuoteChar"/>
    <w:uiPriority w:val="30"/>
    <w:qFormat/>
    <w:rsid w:val="00BB5F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5F42"/>
    <w:rPr>
      <w:i/>
      <w:iCs/>
      <w:color w:val="0F4761" w:themeColor="accent1" w:themeShade="BF"/>
    </w:rPr>
  </w:style>
  <w:style w:type="character" w:styleId="IntenseReference">
    <w:name w:val="Intense Reference"/>
    <w:basedOn w:val="DefaultParagraphFont"/>
    <w:uiPriority w:val="32"/>
    <w:qFormat/>
    <w:rsid w:val="00BB5F42"/>
    <w:rPr>
      <w:b/>
      <w:bCs/>
      <w:smallCaps/>
      <w:color w:val="0F4761" w:themeColor="accent1" w:themeShade="BF"/>
      <w:spacing w:val="5"/>
    </w:rPr>
  </w:style>
  <w:style w:type="paragraph" w:styleId="Header">
    <w:name w:val="header"/>
    <w:basedOn w:val="Normal"/>
    <w:link w:val="HeaderChar"/>
    <w:uiPriority w:val="99"/>
    <w:unhideWhenUsed/>
    <w:rsid w:val="00BB5F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5F42"/>
  </w:style>
  <w:style w:type="paragraph" w:styleId="Footer">
    <w:name w:val="footer"/>
    <w:basedOn w:val="Normal"/>
    <w:link w:val="FooterChar"/>
    <w:uiPriority w:val="99"/>
    <w:unhideWhenUsed/>
    <w:rsid w:val="00BB5F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5F42"/>
  </w:style>
  <w:style w:type="paragraph" w:styleId="BodyText">
    <w:name w:val="Body Text"/>
    <w:basedOn w:val="Normal"/>
    <w:link w:val="BodyTextChar"/>
    <w:uiPriority w:val="99"/>
    <w:semiHidden/>
    <w:rsid w:val="00BB5F42"/>
    <w:pPr>
      <w:spacing w:before="120" w:after="120" w:line="240" w:lineRule="auto"/>
    </w:pPr>
    <w:rPr>
      <w:rFonts w:ascii="Arial" w:eastAsia="Times New Roman" w:hAnsi="Arial" w:cs="Times New Roman"/>
      <w:i/>
      <w:kern w:val="0"/>
      <w:sz w:val="24"/>
      <w:szCs w:val="24"/>
      <w:lang w:eastAsia="en-GB"/>
      <w14:ligatures w14:val="none"/>
    </w:rPr>
  </w:style>
  <w:style w:type="character" w:customStyle="1" w:styleId="BodyTextChar">
    <w:name w:val="Body Text Char"/>
    <w:basedOn w:val="DefaultParagraphFont"/>
    <w:link w:val="BodyText"/>
    <w:uiPriority w:val="99"/>
    <w:semiHidden/>
    <w:rsid w:val="00BB5F42"/>
    <w:rPr>
      <w:rFonts w:ascii="Arial" w:eastAsia="Times New Roman" w:hAnsi="Arial" w:cs="Times New Roman"/>
      <w:i/>
      <w:kern w:val="0"/>
      <w:sz w:val="24"/>
      <w:szCs w:val="24"/>
      <w:lang w:eastAsia="en-GB"/>
      <w14:ligatures w14:val="none"/>
    </w:rPr>
  </w:style>
  <w:style w:type="table" w:styleId="TableGrid">
    <w:name w:val="Table Grid"/>
    <w:basedOn w:val="TableNormal"/>
    <w:uiPriority w:val="59"/>
    <w:rsid w:val="00BB5F4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476</Words>
  <Characters>2714</Characters>
  <Application>Microsoft Office Word</Application>
  <DocSecurity>0</DocSecurity>
  <Lines>22</Lines>
  <Paragraphs>6</Paragraphs>
  <ScaleCrop>false</ScaleCrop>
  <Company/>
  <LinksUpToDate>false</LinksUpToDate>
  <CharactersWithSpaces>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Millson</dc:creator>
  <cp:keywords/>
  <dc:description/>
  <cp:lastModifiedBy>Hannah Millson</cp:lastModifiedBy>
  <cp:revision>2</cp:revision>
  <dcterms:created xsi:type="dcterms:W3CDTF">2025-12-03T10:26:00Z</dcterms:created>
  <dcterms:modified xsi:type="dcterms:W3CDTF">2026-09-28T10:31:00Z</dcterms:modified>
</cp:coreProperties>
</file>