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6CA4" w14:textId="44A9BC0A" w:rsidR="00A5716B" w:rsidRDefault="00A5716B">
      <w:r>
        <w:rPr>
          <w:rFonts w:ascii="Arial" w:hAnsi="Arial"/>
          <w:b/>
          <w:noProof/>
          <w:lang w:eastAsia="en-GB"/>
        </w:rPr>
        <w:drawing>
          <wp:anchor distT="0" distB="0" distL="114300" distR="114300" simplePos="0" relativeHeight="251659264" behindDoc="0" locked="0" layoutInCell="1" allowOverlap="1" wp14:anchorId="08B3717E" wp14:editId="3E9FB595">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DEB75" w14:textId="317422C8" w:rsidR="00A5716B" w:rsidRDefault="00A5716B"/>
    <w:p w14:paraId="7DFF62D8" w14:textId="77777777" w:rsidR="00A5716B" w:rsidRPr="00A20D69" w:rsidRDefault="00A5716B" w:rsidP="00A5716B">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 xml:space="preserve">Making a complaint </w:t>
      </w:r>
    </w:p>
    <w:p w14:paraId="497FE437" w14:textId="77777777" w:rsidR="00A5716B" w:rsidRPr="00A20D69" w:rsidRDefault="00A5716B" w:rsidP="00A5716B">
      <w:pPr>
        <w:spacing w:after="0" w:line="360" w:lineRule="auto"/>
        <w:rPr>
          <w:rFonts w:ascii="Arial" w:eastAsia="Times New Roman" w:hAnsi="Arial" w:cs="Arial"/>
          <w:b/>
          <w:lang w:eastAsia="en-GB"/>
        </w:rPr>
      </w:pPr>
    </w:p>
    <w:p w14:paraId="4A62F39D" w14:textId="77777777" w:rsidR="00A5716B" w:rsidRPr="00A20D69" w:rsidRDefault="00A5716B" w:rsidP="00A5716B">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51289B83" w14:textId="77777777" w:rsidR="00A5716B" w:rsidRPr="00A20D69" w:rsidRDefault="00A5716B" w:rsidP="00A5716B">
      <w:pPr>
        <w:spacing w:after="0" w:line="360" w:lineRule="auto"/>
        <w:rPr>
          <w:rFonts w:ascii="Arial" w:eastAsia="Times New Roman" w:hAnsi="Arial" w:cs="Arial"/>
          <w:b/>
          <w:lang w:eastAsia="en-GB"/>
        </w:rPr>
      </w:pPr>
    </w:p>
    <w:p w14:paraId="1DE2C363" w14:textId="77777777" w:rsidR="00A5716B" w:rsidRPr="00A20D69" w:rsidRDefault="00A5716B" w:rsidP="00A5716B">
      <w:pPr>
        <w:spacing w:after="0" w:line="360" w:lineRule="auto"/>
        <w:rPr>
          <w:rFonts w:ascii="Arial" w:eastAsia="Times New Roman" w:hAnsi="Arial" w:cs="Arial"/>
          <w:lang w:eastAsia="en-GB"/>
        </w:rPr>
      </w:pPr>
      <w:r w:rsidRPr="00A20D69">
        <w:rPr>
          <w:rFonts w:ascii="Arial" w:eastAsia="Times New Roman" w:hAnsi="Arial" w:cs="Arial"/>
          <w:lang w:eastAsia="en-GB"/>
        </w:rPr>
        <w:t>Our setting believes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 We aim to bring all concerns about the running of our setting to a satisfactory conclusion for all of the parties involved.</w:t>
      </w:r>
    </w:p>
    <w:p w14:paraId="1F6E7BCB" w14:textId="77777777" w:rsidR="00A5716B" w:rsidRPr="00A20D69" w:rsidRDefault="00A5716B" w:rsidP="00A5716B">
      <w:pPr>
        <w:spacing w:after="0" w:line="360" w:lineRule="auto"/>
        <w:rPr>
          <w:rFonts w:ascii="Arial" w:eastAsia="Times New Roman" w:hAnsi="Arial" w:cs="Arial"/>
          <w:b/>
          <w:lang w:eastAsia="en-GB"/>
        </w:rPr>
      </w:pPr>
    </w:p>
    <w:p w14:paraId="6C8FD184" w14:textId="77777777" w:rsidR="00A5716B" w:rsidRPr="00A20D69" w:rsidRDefault="00A5716B" w:rsidP="00A5716B">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6465ACB0" w14:textId="77777777" w:rsidR="00A5716B" w:rsidRPr="00A20D69" w:rsidRDefault="00A5716B" w:rsidP="00A5716B">
      <w:pPr>
        <w:spacing w:after="0" w:line="360" w:lineRule="auto"/>
        <w:rPr>
          <w:rFonts w:ascii="Arial" w:eastAsia="Times New Roman" w:hAnsi="Arial" w:cs="Arial"/>
          <w:b/>
          <w:lang w:eastAsia="en-GB"/>
        </w:rPr>
      </w:pPr>
    </w:p>
    <w:p w14:paraId="2B9EBFF8" w14:textId="77777777" w:rsidR="00A5716B" w:rsidRPr="00A20D69" w:rsidRDefault="00A5716B" w:rsidP="00A5716B">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All settings are required to keep a written record ('summary log') of any complaints that reach stage 2 and above and their outcome. This is to be made available to parents as well as to Ofsted inspectors on request. </w:t>
      </w:r>
    </w:p>
    <w:p w14:paraId="04375361" w14:textId="77777777" w:rsidR="00A5716B" w:rsidRPr="00A20D69" w:rsidRDefault="00A5716B" w:rsidP="00A5716B">
      <w:pPr>
        <w:spacing w:before="120" w:after="120" w:line="360" w:lineRule="auto"/>
        <w:rPr>
          <w:rFonts w:ascii="Arial" w:eastAsia="Times New Roman" w:hAnsi="Arial" w:cs="Arial"/>
          <w:lang w:eastAsia="en-GB"/>
        </w:rPr>
      </w:pPr>
    </w:p>
    <w:p w14:paraId="59867240" w14:textId="77777777" w:rsidR="00A5716B" w:rsidRPr="00A20D69" w:rsidRDefault="00A5716B" w:rsidP="00A5716B">
      <w:pPr>
        <w:spacing w:before="120" w:after="120" w:line="360" w:lineRule="auto"/>
        <w:rPr>
          <w:rFonts w:ascii="Arial" w:eastAsia="Times New Roman" w:hAnsi="Arial" w:cs="Arial"/>
          <w:i/>
          <w:lang w:eastAsia="en-GB"/>
        </w:rPr>
      </w:pPr>
      <w:r w:rsidRPr="00A20D69">
        <w:rPr>
          <w:rFonts w:ascii="Arial" w:eastAsia="Times New Roman" w:hAnsi="Arial" w:cs="Arial"/>
          <w:i/>
          <w:lang w:eastAsia="en-GB"/>
        </w:rPr>
        <w:t>Making a complaint</w:t>
      </w:r>
    </w:p>
    <w:p w14:paraId="15D9DC11" w14:textId="77777777" w:rsidR="00A5716B" w:rsidRPr="00A20D69" w:rsidRDefault="00A5716B" w:rsidP="00A5716B">
      <w:pPr>
        <w:spacing w:before="120" w:after="120" w:line="360" w:lineRule="auto"/>
        <w:rPr>
          <w:rFonts w:ascii="Arial" w:eastAsia="Times New Roman" w:hAnsi="Arial" w:cs="Arial"/>
          <w:lang w:eastAsia="en-GB"/>
        </w:rPr>
      </w:pPr>
      <w:r w:rsidRPr="00A20D69">
        <w:rPr>
          <w:rFonts w:ascii="Arial" w:eastAsia="Times New Roman" w:hAnsi="Arial" w:cs="Arial"/>
          <w:lang w:eastAsia="en-GB"/>
        </w:rPr>
        <w:t>Stage 1</w:t>
      </w:r>
    </w:p>
    <w:p w14:paraId="61DC3158" w14:textId="77777777" w:rsidR="00A5716B" w:rsidRPr="00A20D69" w:rsidRDefault="00A5716B" w:rsidP="00A5716B">
      <w:pPr>
        <w:numPr>
          <w:ilvl w:val="0"/>
          <w:numId w:val="1"/>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Any parent who has a concern about an aspect of the setting's provision talks over, first of all, his/her concerns with the setting leader.</w:t>
      </w:r>
    </w:p>
    <w:p w14:paraId="575DED83" w14:textId="77777777" w:rsidR="00A5716B" w:rsidRPr="00A20D69" w:rsidRDefault="00A5716B" w:rsidP="00A5716B">
      <w:pPr>
        <w:numPr>
          <w:ilvl w:val="0"/>
          <w:numId w:val="1"/>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Most complaints should be resolved amicably and informally at this stage.</w:t>
      </w:r>
    </w:p>
    <w:p w14:paraId="496D8DAF" w14:textId="77777777" w:rsidR="00A5716B" w:rsidRPr="00A20D69" w:rsidRDefault="00A5716B" w:rsidP="00A5716B">
      <w:pPr>
        <w:spacing w:before="120" w:after="120" w:line="360" w:lineRule="auto"/>
        <w:rPr>
          <w:rFonts w:ascii="Arial" w:eastAsia="Times New Roman" w:hAnsi="Arial" w:cs="Arial"/>
          <w:lang w:eastAsia="en-GB"/>
        </w:rPr>
      </w:pPr>
      <w:r w:rsidRPr="00A20D69">
        <w:rPr>
          <w:rFonts w:ascii="Arial" w:eastAsia="Times New Roman" w:hAnsi="Arial" w:cs="Arial"/>
          <w:lang w:eastAsia="en-GB"/>
        </w:rPr>
        <w:t>Stage 2</w:t>
      </w:r>
    </w:p>
    <w:p w14:paraId="0AE15D47" w14:textId="77777777" w:rsidR="00A5716B" w:rsidRPr="00A20D69" w:rsidRDefault="00A5716B" w:rsidP="00A5716B">
      <w:pPr>
        <w:numPr>
          <w:ilvl w:val="0"/>
          <w:numId w:val="2"/>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If this does not have a satisfactory outcome, or if the problem recurs, the parent moves to this stage of the procedure by putting the concerns or complaint in writing to the setting leader and the chair of the management committee.</w:t>
      </w:r>
    </w:p>
    <w:p w14:paraId="02C41316" w14:textId="77777777" w:rsidR="00A5716B" w:rsidRPr="00A20D69" w:rsidRDefault="00A5716B" w:rsidP="00A5716B">
      <w:pPr>
        <w:numPr>
          <w:ilvl w:val="0"/>
          <w:numId w:val="2"/>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 xml:space="preserve">For parents who are not comfortable with making written complaints, we can provide the parent with a template to fill in. </w:t>
      </w:r>
    </w:p>
    <w:p w14:paraId="371CDF80" w14:textId="77777777" w:rsidR="00A5716B" w:rsidRPr="00A20D69" w:rsidRDefault="00A5716B" w:rsidP="00A5716B">
      <w:pPr>
        <w:numPr>
          <w:ilvl w:val="0"/>
          <w:numId w:val="2"/>
        </w:numPr>
        <w:spacing w:before="120" w:after="120" w:line="360" w:lineRule="auto"/>
        <w:rPr>
          <w:rFonts w:ascii="Arial" w:eastAsia="Times New Roman" w:hAnsi="Arial" w:cs="Arial"/>
          <w:lang w:eastAsia="en-GB"/>
        </w:rPr>
      </w:pPr>
      <w:r w:rsidRPr="00A20D69">
        <w:rPr>
          <w:rFonts w:ascii="Arial" w:eastAsia="Times New Roman" w:hAnsi="Arial" w:cs="Arial"/>
          <w:lang w:eastAsia="en-GB"/>
        </w:rPr>
        <w:lastRenderedPageBreak/>
        <w:t>The setting stores written complaints from parents in the child's personal file. However, if the complaint involves a detailed investigation, the setting leader may wish to store all information relating to the investigation in a separate file designated for this complaint.</w:t>
      </w:r>
    </w:p>
    <w:p w14:paraId="69B7074B" w14:textId="77777777" w:rsidR="00A5716B" w:rsidRPr="00A20D69" w:rsidRDefault="00A5716B" w:rsidP="00A5716B">
      <w:pPr>
        <w:numPr>
          <w:ilvl w:val="0"/>
          <w:numId w:val="2"/>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When the investigation into the complaint is completed, the manager meets with the parent to discuss the outcome.</w:t>
      </w:r>
    </w:p>
    <w:p w14:paraId="2D9FB844" w14:textId="77777777" w:rsidR="00A5716B" w:rsidRPr="00A20D69" w:rsidRDefault="00A5716B" w:rsidP="00A5716B">
      <w:pPr>
        <w:numPr>
          <w:ilvl w:val="0"/>
          <w:numId w:val="2"/>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Parents must be informed of the outcome of the investigation within 28 days of making the complaint.</w:t>
      </w:r>
    </w:p>
    <w:p w14:paraId="636CD162" w14:textId="77777777" w:rsidR="00A5716B" w:rsidRPr="00A20D69" w:rsidRDefault="00A5716B" w:rsidP="00A5716B">
      <w:pPr>
        <w:numPr>
          <w:ilvl w:val="0"/>
          <w:numId w:val="2"/>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When the complaint is resolved at this stage, the summative points are logged in the Complaints Summary Record.</w:t>
      </w:r>
    </w:p>
    <w:p w14:paraId="60A97DC8" w14:textId="77777777" w:rsidR="00A5716B" w:rsidRPr="00A20D69" w:rsidRDefault="00A5716B" w:rsidP="00A5716B">
      <w:pPr>
        <w:spacing w:before="120" w:after="120" w:line="360" w:lineRule="auto"/>
        <w:rPr>
          <w:rFonts w:ascii="Arial" w:eastAsia="Times New Roman" w:hAnsi="Arial" w:cs="Arial"/>
          <w:lang w:eastAsia="en-GB"/>
        </w:rPr>
      </w:pPr>
      <w:r w:rsidRPr="00A20D69">
        <w:rPr>
          <w:rFonts w:ascii="Arial" w:eastAsia="Times New Roman" w:hAnsi="Arial" w:cs="Arial"/>
          <w:lang w:eastAsia="en-GB"/>
        </w:rPr>
        <w:t>Stage 3</w:t>
      </w:r>
    </w:p>
    <w:p w14:paraId="614B520C" w14:textId="77777777" w:rsidR="00A5716B" w:rsidRPr="00A20D69" w:rsidRDefault="00A5716B" w:rsidP="00A5716B">
      <w:pPr>
        <w:numPr>
          <w:ilvl w:val="0"/>
          <w:numId w:val="3"/>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If the parent is not satisfied with the outcome of the investigation, he or she requests a meeting with the setting leader and the chair of the management committee. The parent should have a friend or partner present if required and the leader should have the support of the chairperson of the management committee.</w:t>
      </w:r>
    </w:p>
    <w:p w14:paraId="219781E2" w14:textId="77777777" w:rsidR="00A5716B" w:rsidRPr="00A20D69" w:rsidRDefault="00A5716B" w:rsidP="00A5716B">
      <w:pPr>
        <w:numPr>
          <w:ilvl w:val="0"/>
          <w:numId w:val="3"/>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An agreed written record of the discussion is made as well as any decision or action to take as a result. All of the parties present at the meeting sign the record and receive a copy of it.</w:t>
      </w:r>
    </w:p>
    <w:p w14:paraId="4C5E87AE" w14:textId="77777777" w:rsidR="00A5716B" w:rsidRPr="00A20D69" w:rsidRDefault="00A5716B" w:rsidP="00A5716B">
      <w:pPr>
        <w:numPr>
          <w:ilvl w:val="0"/>
          <w:numId w:val="3"/>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This signed record signifies that the procedure has concluded. When the complaint is resolved at this stage, the summative points are logged in the Complaints Summary Record.</w:t>
      </w:r>
    </w:p>
    <w:p w14:paraId="6187EA1D" w14:textId="77777777" w:rsidR="00A5716B" w:rsidRPr="00A20D69" w:rsidRDefault="00A5716B" w:rsidP="00A5716B">
      <w:pPr>
        <w:spacing w:before="120" w:after="120" w:line="360" w:lineRule="auto"/>
        <w:rPr>
          <w:rFonts w:ascii="Arial" w:eastAsia="Times New Roman" w:hAnsi="Arial" w:cs="Arial"/>
          <w:lang w:eastAsia="en-GB"/>
        </w:rPr>
      </w:pPr>
      <w:r w:rsidRPr="00A20D69">
        <w:rPr>
          <w:rFonts w:ascii="Arial" w:eastAsia="Times New Roman" w:hAnsi="Arial" w:cs="Arial"/>
          <w:lang w:eastAsia="en-GB"/>
        </w:rPr>
        <w:t>Stage 4</w:t>
      </w:r>
    </w:p>
    <w:p w14:paraId="362D3473" w14:textId="77777777" w:rsidR="00A5716B" w:rsidRPr="00A20D69" w:rsidRDefault="00A5716B" w:rsidP="00A5716B">
      <w:pPr>
        <w:numPr>
          <w:ilvl w:val="0"/>
          <w:numId w:val="4"/>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If at the stage three meeting the parent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7F41F86A" w14:textId="77777777" w:rsidR="00A5716B" w:rsidRPr="00A20D69" w:rsidRDefault="00A5716B" w:rsidP="00A5716B">
      <w:pPr>
        <w:numPr>
          <w:ilvl w:val="0"/>
          <w:numId w:val="4"/>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The pre-school can call upon the support of an external body with experience in Human resources.</w:t>
      </w:r>
    </w:p>
    <w:p w14:paraId="20E3F624" w14:textId="77777777" w:rsidR="00A5716B" w:rsidRPr="00A20D69" w:rsidRDefault="00A5716B" w:rsidP="00A5716B">
      <w:pPr>
        <w:numPr>
          <w:ilvl w:val="0"/>
          <w:numId w:val="4"/>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The mediator keeps all discussions confidential. S/he can hold separate meetings with the setting personnel (setting leader and chair of the management committee) and the parent, if this is decided to be helpful. The mediator keeps an agreed written record of any meetings that are held and of any advice s/he gives.</w:t>
      </w:r>
    </w:p>
    <w:p w14:paraId="646691D3" w14:textId="77777777" w:rsidR="00A5716B" w:rsidRPr="00A20D69" w:rsidRDefault="00A5716B" w:rsidP="00A5716B">
      <w:pPr>
        <w:spacing w:before="120" w:after="120" w:line="360" w:lineRule="auto"/>
        <w:rPr>
          <w:rFonts w:ascii="Arial" w:eastAsia="Times New Roman" w:hAnsi="Arial" w:cs="Arial"/>
          <w:lang w:eastAsia="en-GB"/>
        </w:rPr>
      </w:pPr>
      <w:r w:rsidRPr="00A20D69">
        <w:rPr>
          <w:rFonts w:ascii="Arial" w:eastAsia="Times New Roman" w:hAnsi="Arial" w:cs="Arial"/>
          <w:lang w:eastAsia="en-GB"/>
        </w:rPr>
        <w:lastRenderedPageBreak/>
        <w:t xml:space="preserve">Stage 5 </w:t>
      </w:r>
    </w:p>
    <w:p w14:paraId="4DF5482F" w14:textId="77777777" w:rsidR="00A5716B" w:rsidRPr="00A20D69" w:rsidRDefault="00A5716B" w:rsidP="00A5716B">
      <w:pPr>
        <w:numPr>
          <w:ilvl w:val="0"/>
          <w:numId w:val="5"/>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When the mediator has concluded her/his investigations, a final meeting between the parent, the setting leader and the chair of the management committee is held. The purpose of this meeting is to reach a decision on the action to be taken to deal with the complaint. The mediator's advice is used to reach this conclusion. The mediator is present at the meeting if all parties think this will help a decision to be reached.</w:t>
      </w:r>
    </w:p>
    <w:p w14:paraId="55DF0891" w14:textId="77777777" w:rsidR="00A5716B" w:rsidRPr="00A20D69" w:rsidRDefault="00A5716B" w:rsidP="00A5716B">
      <w:pPr>
        <w:numPr>
          <w:ilvl w:val="0"/>
          <w:numId w:val="5"/>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A record of this meeting, including the decision on the action to be taken, is made.  Everyone present at the meeting signs the record and receives a copy of it.  This signed record signifies that the procedure has concluded.</w:t>
      </w:r>
    </w:p>
    <w:p w14:paraId="6858862E" w14:textId="77777777" w:rsidR="00A5716B" w:rsidRPr="00A20D69" w:rsidRDefault="00A5716B" w:rsidP="00A5716B">
      <w:pPr>
        <w:spacing w:before="120" w:after="120" w:line="360" w:lineRule="auto"/>
        <w:rPr>
          <w:rFonts w:ascii="Arial" w:eastAsia="Times New Roman" w:hAnsi="Arial" w:cs="Arial"/>
          <w:lang w:eastAsia="en-GB"/>
        </w:rPr>
      </w:pPr>
    </w:p>
    <w:p w14:paraId="272074F2" w14:textId="77777777" w:rsidR="00A5716B" w:rsidRPr="00A20D69" w:rsidRDefault="00A5716B" w:rsidP="00A5716B">
      <w:pPr>
        <w:spacing w:before="120" w:after="120" w:line="360" w:lineRule="auto"/>
        <w:rPr>
          <w:rFonts w:ascii="Arial" w:eastAsia="Times New Roman" w:hAnsi="Arial" w:cs="Arial"/>
          <w:i/>
          <w:lang w:eastAsia="en-GB"/>
        </w:rPr>
      </w:pPr>
      <w:r w:rsidRPr="00A20D69">
        <w:rPr>
          <w:rFonts w:ascii="Arial" w:eastAsia="Times New Roman" w:hAnsi="Arial" w:cs="Arial"/>
          <w:i/>
          <w:lang w:eastAsia="en-GB"/>
        </w:rPr>
        <w:t>The role of the Office for Standards in Education, Children’s Services and Skills (Ofsted), the Local Safeguarding Children Board</w:t>
      </w:r>
      <w:r w:rsidRPr="00A20D69">
        <w:rPr>
          <w:rFonts w:ascii="Arial" w:hAnsi="Arial" w:cs="Arial"/>
          <w:i/>
        </w:rPr>
        <w:t xml:space="preserve"> and the Information Commissioner’s Office</w:t>
      </w:r>
    </w:p>
    <w:p w14:paraId="23332069" w14:textId="77777777" w:rsidR="00A5716B" w:rsidRPr="00A20D69" w:rsidRDefault="00A5716B" w:rsidP="00A5716B">
      <w:pPr>
        <w:numPr>
          <w:ilvl w:val="0"/>
          <w:numId w:val="6"/>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Parents may approach Ofsted directly at any stage of this complaints procedure. In addition, where there seems to be a possible breach of the setting's registration requirements, it is essential to involve Ofsted as the registering and inspection body with a duty to ensure the Safeguarding and Welfare Requirements of the Early Years Foundation Stage are adhered to.</w:t>
      </w:r>
    </w:p>
    <w:p w14:paraId="7B6F3455" w14:textId="77777777" w:rsidR="00A5716B" w:rsidRPr="0082261E" w:rsidRDefault="00A5716B" w:rsidP="00A5716B">
      <w:pPr>
        <w:numPr>
          <w:ilvl w:val="0"/>
          <w:numId w:val="6"/>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The number to call Ofsted with regard to a complaint is:</w:t>
      </w:r>
      <w:r>
        <w:rPr>
          <w:rFonts w:ascii="Arial" w:eastAsia="Times New Roman" w:hAnsi="Arial" w:cs="Arial"/>
          <w:lang w:eastAsia="en-GB"/>
        </w:rPr>
        <w:t xml:space="preserve"> </w:t>
      </w:r>
      <w:r w:rsidRPr="0082261E">
        <w:rPr>
          <w:rFonts w:ascii="Arial" w:eastAsia="Times New Roman" w:hAnsi="Arial" w:cs="Arial"/>
          <w:u w:val="single"/>
          <w:lang w:eastAsia="en-GB"/>
        </w:rPr>
        <w:t>0300 123 1231</w:t>
      </w:r>
    </w:p>
    <w:p w14:paraId="74379910" w14:textId="77777777" w:rsidR="00A5716B" w:rsidRPr="00A20D69" w:rsidRDefault="00A5716B" w:rsidP="00A5716B">
      <w:pPr>
        <w:numPr>
          <w:ilvl w:val="0"/>
          <w:numId w:val="7"/>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These details are displayed on our setting's notice board.</w:t>
      </w:r>
    </w:p>
    <w:p w14:paraId="13F7E224" w14:textId="77777777" w:rsidR="00A5716B" w:rsidRPr="00A20D69" w:rsidRDefault="00A5716B" w:rsidP="00A5716B">
      <w:pPr>
        <w:numPr>
          <w:ilvl w:val="0"/>
          <w:numId w:val="7"/>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If a child appears to be at risk, our setting follows the procedures of the Local Safeguarding Children Board in our local authority.</w:t>
      </w:r>
    </w:p>
    <w:p w14:paraId="27AB4523" w14:textId="77777777" w:rsidR="00A5716B" w:rsidRPr="00A20D69" w:rsidRDefault="00A5716B" w:rsidP="00A5716B">
      <w:pPr>
        <w:numPr>
          <w:ilvl w:val="0"/>
          <w:numId w:val="7"/>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In these cases, both the parent and setting are informed and the setting leader works with Ofsted or the Local Safeguarding Children Board to ensure a proper investigation of the complaint, followed by appropriate action.</w:t>
      </w:r>
    </w:p>
    <w:p w14:paraId="7088232F" w14:textId="77777777" w:rsidR="00A5716B" w:rsidRPr="00A20D69" w:rsidRDefault="00A5716B" w:rsidP="00A5716B">
      <w:pPr>
        <w:numPr>
          <w:ilvl w:val="0"/>
          <w:numId w:val="7"/>
        </w:numPr>
        <w:spacing w:before="120" w:after="120" w:line="360" w:lineRule="auto"/>
        <w:rPr>
          <w:rFonts w:ascii="Arial" w:hAnsi="Arial" w:cs="Arial"/>
        </w:rPr>
      </w:pPr>
      <w:r w:rsidRPr="00A20D69">
        <w:rPr>
          <w:rFonts w:ascii="Arial" w:hAnsi="Arial" w:cs="Arial"/>
        </w:rPr>
        <w:t>The Information Commissioner’s Office (ICO) can be contacted if you have made a complaint about the way your data is being handled and remain dissatisfied after raising your concern with us. For further information about how we handle your data, please refer to the Privacy Notice given to you when you registered your child at [our/my] setting. The ICO can be contacted at Information Commissioner’s Office, Wycliffe House, Water Lane, Wilmslow, Cheshire, SK9 5AF or ico.org.uk</w:t>
      </w:r>
    </w:p>
    <w:p w14:paraId="31BAA940" w14:textId="77777777" w:rsidR="00A5716B" w:rsidRPr="00A20D69" w:rsidRDefault="00A5716B" w:rsidP="00A5716B">
      <w:pPr>
        <w:spacing w:before="120" w:after="120" w:line="360" w:lineRule="auto"/>
        <w:rPr>
          <w:rFonts w:ascii="Arial" w:eastAsia="Times New Roman" w:hAnsi="Arial" w:cs="Arial"/>
          <w:lang w:eastAsia="en-GB"/>
        </w:rPr>
      </w:pPr>
    </w:p>
    <w:p w14:paraId="60FBDABC" w14:textId="77777777" w:rsidR="00A5716B" w:rsidRPr="00A20D69" w:rsidRDefault="00A5716B" w:rsidP="00A5716B">
      <w:pPr>
        <w:spacing w:before="120" w:after="120" w:line="360" w:lineRule="auto"/>
        <w:rPr>
          <w:rFonts w:ascii="Arial" w:eastAsia="Times New Roman" w:hAnsi="Arial" w:cs="Arial"/>
          <w:i/>
          <w:lang w:eastAsia="en-GB"/>
        </w:rPr>
      </w:pPr>
      <w:r w:rsidRPr="00A20D69">
        <w:rPr>
          <w:rFonts w:ascii="Arial" w:eastAsia="Times New Roman" w:hAnsi="Arial" w:cs="Arial"/>
          <w:i/>
          <w:lang w:eastAsia="en-GB"/>
        </w:rPr>
        <w:t>Records</w:t>
      </w:r>
    </w:p>
    <w:p w14:paraId="39033A03" w14:textId="77777777" w:rsidR="00A5716B" w:rsidRPr="00A20D69" w:rsidRDefault="00A5716B" w:rsidP="00A5716B">
      <w:pPr>
        <w:numPr>
          <w:ilvl w:val="0"/>
          <w:numId w:val="8"/>
        </w:numPr>
        <w:spacing w:before="120" w:after="120" w:line="360" w:lineRule="auto"/>
        <w:rPr>
          <w:rFonts w:ascii="Arial" w:eastAsia="Times New Roman" w:hAnsi="Arial" w:cs="Arial"/>
          <w:lang w:eastAsia="en-GB"/>
        </w:rPr>
      </w:pPr>
      <w:r w:rsidRPr="00A20D69">
        <w:rPr>
          <w:rFonts w:ascii="Arial" w:eastAsia="Times New Roman" w:hAnsi="Arial" w:cs="Arial"/>
          <w:lang w:eastAsia="en-GB"/>
        </w:rPr>
        <w:lastRenderedPageBreak/>
        <w:t>A record of complaints against our setting and/or the children and/or the adults working in our setting is kept, including the date, the circumstances of the complaint and how the complaint was managed.</w:t>
      </w:r>
    </w:p>
    <w:p w14:paraId="4BD54527" w14:textId="77777777" w:rsidR="00A5716B" w:rsidRPr="00A20D69" w:rsidRDefault="00A5716B" w:rsidP="00A5716B">
      <w:pPr>
        <w:numPr>
          <w:ilvl w:val="0"/>
          <w:numId w:val="8"/>
        </w:numPr>
        <w:spacing w:before="120" w:after="120" w:line="360" w:lineRule="auto"/>
        <w:rPr>
          <w:rFonts w:ascii="Arial" w:eastAsia="Times New Roman" w:hAnsi="Arial" w:cs="Arial"/>
          <w:lang w:eastAsia="en-GB"/>
        </w:rPr>
      </w:pPr>
      <w:r w:rsidRPr="00A20D69">
        <w:rPr>
          <w:rFonts w:ascii="Arial" w:eastAsia="Times New Roman" w:hAnsi="Arial" w:cs="Arial"/>
          <w:lang w:eastAsia="en-GB"/>
        </w:rPr>
        <w:t xml:space="preserve">The outcome of all complaints is recorded in the </w:t>
      </w:r>
      <w:r w:rsidRPr="00A20D69">
        <w:rPr>
          <w:rFonts w:ascii="Arial" w:eastAsia="Times New Roman" w:hAnsi="Arial" w:cs="Arial"/>
          <w:i/>
          <w:lang w:eastAsia="en-GB"/>
        </w:rPr>
        <w:t>Complaint Investigation Record</w:t>
      </w:r>
      <w:r w:rsidRPr="00A20D69">
        <w:rPr>
          <w:rFonts w:ascii="Arial" w:eastAsia="Times New Roman" w:hAnsi="Arial" w:cs="Arial"/>
          <w:lang w:eastAsia="en-GB"/>
        </w:rPr>
        <w:t xml:space="preserve"> which is available for parents and Ofsted inspectors on request.</w:t>
      </w:r>
    </w:p>
    <w:p w14:paraId="4FCACE9F" w14:textId="77777777" w:rsidR="00A5716B" w:rsidRPr="00A20D69" w:rsidRDefault="00A5716B" w:rsidP="00A5716B">
      <w:pPr>
        <w:spacing w:before="120" w:after="120" w:line="360" w:lineRule="auto"/>
        <w:ind w:left="360"/>
        <w:rPr>
          <w:rFonts w:ascii="Arial" w:eastAsia="Times New Roman" w:hAnsi="Arial" w:cs="Arial"/>
          <w:lang w:eastAsia="en-GB"/>
        </w:rPr>
      </w:pPr>
    </w:p>
    <w:tbl>
      <w:tblPr>
        <w:tblStyle w:val="TableGrid"/>
        <w:tblW w:w="5000" w:type="pct"/>
        <w:tblLook w:val="01E0" w:firstRow="1" w:lastRow="1" w:firstColumn="1" w:lastColumn="1" w:noHBand="0" w:noVBand="0"/>
      </w:tblPr>
      <w:tblGrid>
        <w:gridCol w:w="4149"/>
        <w:gridCol w:w="4867"/>
      </w:tblGrid>
      <w:tr w:rsidR="00A5716B" w:rsidRPr="00A20D69" w14:paraId="1F572A12" w14:textId="77777777" w:rsidTr="00D213F4">
        <w:tc>
          <w:tcPr>
            <w:tcW w:w="2301" w:type="pct"/>
          </w:tcPr>
          <w:p w14:paraId="3265815B" w14:textId="77777777" w:rsidR="00A5716B" w:rsidRPr="00A20D69" w:rsidRDefault="00A5716B" w:rsidP="00D213F4">
            <w:pPr>
              <w:spacing w:line="360" w:lineRule="auto"/>
              <w:rPr>
                <w:rFonts w:ascii="Arial" w:eastAsia="Times New Roman" w:hAnsi="Arial" w:cs="Arial"/>
                <w:sz w:val="24"/>
                <w:szCs w:val="24"/>
                <w:lang w:eastAsia="en-GB"/>
              </w:rPr>
            </w:pPr>
            <w:bookmarkStart w:id="0" w:name="_Hlk161134950"/>
            <w:r>
              <w:rPr>
                <w:rFonts w:ascii="Arial" w:eastAsia="Times New Roman" w:hAnsi="Arial" w:cs="Arial"/>
                <w:lang w:eastAsia="en-GB"/>
              </w:rPr>
              <w:t>Reviewed on</w:t>
            </w:r>
          </w:p>
        </w:tc>
        <w:tc>
          <w:tcPr>
            <w:tcW w:w="2699" w:type="pct"/>
          </w:tcPr>
          <w:p w14:paraId="7B20407E" w14:textId="73EAAD65" w:rsidR="00A5716B" w:rsidRPr="00A20D69" w:rsidRDefault="00A5716B" w:rsidP="00A5716B">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A5716B" w:rsidRPr="00A20D69" w14:paraId="10F2756D" w14:textId="77777777" w:rsidTr="00D213F4">
        <w:tc>
          <w:tcPr>
            <w:tcW w:w="2301" w:type="pct"/>
          </w:tcPr>
          <w:p w14:paraId="6DF5B799" w14:textId="77777777" w:rsidR="00A5716B" w:rsidRPr="00A20D69" w:rsidRDefault="00A5716B"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0691583B" w14:textId="67B22C10" w:rsidR="00A5716B" w:rsidRPr="00A20D69" w:rsidRDefault="00A5716B" w:rsidP="00A5716B">
            <w:pPr>
              <w:spacing w:line="360" w:lineRule="auto"/>
              <w:rPr>
                <w:rFonts w:ascii="Arial" w:eastAsia="Times New Roman" w:hAnsi="Arial" w:cs="Arial"/>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A5716B" w:rsidRPr="00A20D69" w14:paraId="21926DA8" w14:textId="77777777" w:rsidTr="00D213F4">
        <w:tc>
          <w:tcPr>
            <w:tcW w:w="2301" w:type="pct"/>
          </w:tcPr>
          <w:p w14:paraId="408F8D98" w14:textId="77777777" w:rsidR="00A5716B" w:rsidRPr="00A20D69" w:rsidRDefault="00A5716B"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E37E67F" w14:textId="19A7433D" w:rsidR="00A5716B" w:rsidRPr="00A20D69" w:rsidRDefault="00366FED" w:rsidP="00D213F4">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H.M.Millson</w:t>
            </w:r>
            <w:proofErr w:type="spellEnd"/>
          </w:p>
        </w:tc>
      </w:tr>
      <w:tr w:rsidR="00A5716B" w:rsidRPr="00A20D69" w14:paraId="02550534" w14:textId="77777777" w:rsidTr="00D213F4">
        <w:tc>
          <w:tcPr>
            <w:tcW w:w="2301" w:type="pct"/>
          </w:tcPr>
          <w:p w14:paraId="09857F81" w14:textId="77777777" w:rsidR="00A5716B" w:rsidRPr="00A20D69" w:rsidRDefault="00A5716B"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6179378D" w14:textId="1FF99EAB" w:rsidR="00A5716B" w:rsidRPr="00A20D69" w:rsidRDefault="00366FED"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Hannah Millson</w:t>
            </w:r>
          </w:p>
        </w:tc>
      </w:tr>
      <w:tr w:rsidR="00A5716B" w:rsidRPr="00A20D69" w14:paraId="6B79E9DF" w14:textId="77777777" w:rsidTr="00D213F4">
        <w:tc>
          <w:tcPr>
            <w:tcW w:w="2301" w:type="pct"/>
          </w:tcPr>
          <w:p w14:paraId="12B53B5D" w14:textId="77777777" w:rsidR="00A5716B" w:rsidRPr="00A20D69" w:rsidRDefault="00A5716B"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4DB31D5A" w14:textId="0FE3564D" w:rsidR="00A5716B" w:rsidRPr="00A20D69" w:rsidRDefault="00366FED"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A5716B" w:rsidRPr="00A20D69" w14:paraId="173FDD43" w14:textId="77777777" w:rsidTr="00D213F4">
        <w:tc>
          <w:tcPr>
            <w:tcW w:w="2301" w:type="pct"/>
          </w:tcPr>
          <w:p w14:paraId="3F0E0A98" w14:textId="77777777" w:rsidR="00A5716B" w:rsidRPr="00A20D69" w:rsidRDefault="00A5716B" w:rsidP="00D213F4">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18B9495B" w14:textId="7A1FD838" w:rsidR="00A5716B" w:rsidRPr="00A20D69" w:rsidRDefault="00366FED"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G.WALSH</w:t>
            </w:r>
          </w:p>
        </w:tc>
      </w:tr>
      <w:tr w:rsidR="00A5716B" w:rsidRPr="00A20D69" w14:paraId="57B5C1F0" w14:textId="77777777" w:rsidTr="00D213F4">
        <w:tc>
          <w:tcPr>
            <w:tcW w:w="2301" w:type="pct"/>
          </w:tcPr>
          <w:p w14:paraId="08180578" w14:textId="77777777" w:rsidR="00A5716B" w:rsidRDefault="00A5716B"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1C9693EE" w14:textId="5E73B321" w:rsidR="00A5716B" w:rsidRPr="00A20D69" w:rsidRDefault="00366FED"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Gary Walsh</w:t>
            </w:r>
          </w:p>
        </w:tc>
      </w:tr>
      <w:tr w:rsidR="00A5716B" w:rsidRPr="00A20D69" w14:paraId="1C790C41" w14:textId="77777777" w:rsidTr="00D213F4">
        <w:tc>
          <w:tcPr>
            <w:tcW w:w="2301" w:type="pct"/>
          </w:tcPr>
          <w:p w14:paraId="72DE0208" w14:textId="77777777" w:rsidR="00A5716B" w:rsidRDefault="00A5716B" w:rsidP="00D213F4">
            <w:pPr>
              <w:spacing w:line="360" w:lineRule="auto"/>
              <w:rPr>
                <w:rFonts w:ascii="Arial" w:eastAsia="Times New Roman" w:hAnsi="Arial" w:cs="Arial"/>
                <w:lang w:eastAsia="en-GB"/>
              </w:rPr>
            </w:pPr>
            <w:r>
              <w:rPr>
                <w:rFonts w:ascii="Arial" w:eastAsia="Times New Roman" w:hAnsi="Arial" w:cs="Arial"/>
                <w:lang w:eastAsia="en-GB"/>
              </w:rPr>
              <w:t>Role of signatory (e.g. chair)</w:t>
            </w:r>
          </w:p>
        </w:tc>
        <w:tc>
          <w:tcPr>
            <w:tcW w:w="2699" w:type="pct"/>
          </w:tcPr>
          <w:p w14:paraId="4A00D1AF" w14:textId="0366288A" w:rsidR="00A5716B" w:rsidRPr="00A20D69" w:rsidRDefault="00366FED" w:rsidP="00366FED">
            <w:pPr>
              <w:tabs>
                <w:tab w:val="left" w:pos="930"/>
              </w:tabs>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bookmarkEnd w:id="0"/>
    </w:tbl>
    <w:p w14:paraId="6AD7DFBE" w14:textId="77777777" w:rsidR="00A5716B" w:rsidRPr="00A20D69" w:rsidRDefault="00A5716B" w:rsidP="00A5716B">
      <w:pPr>
        <w:spacing w:before="120" w:after="120" w:line="360" w:lineRule="auto"/>
        <w:ind w:left="360"/>
        <w:rPr>
          <w:rFonts w:ascii="Arial" w:eastAsia="Times New Roman" w:hAnsi="Arial" w:cs="Arial"/>
          <w:lang w:eastAsia="en-GB"/>
        </w:rPr>
      </w:pPr>
    </w:p>
    <w:p w14:paraId="76AF7CD2" w14:textId="77777777" w:rsidR="00A5716B" w:rsidRPr="00A20D69" w:rsidRDefault="00A5716B" w:rsidP="00A5716B">
      <w:pPr>
        <w:spacing w:after="0" w:line="360" w:lineRule="auto"/>
        <w:rPr>
          <w:rFonts w:ascii="Arial" w:eastAsia="Times New Roman" w:hAnsi="Arial" w:cs="Arial"/>
          <w:i/>
          <w:lang w:eastAsia="en-GB"/>
        </w:rPr>
      </w:pPr>
    </w:p>
    <w:p w14:paraId="45548DC8" w14:textId="77777777" w:rsidR="00A5716B" w:rsidRDefault="00A5716B" w:rsidP="00A5716B">
      <w:pPr>
        <w:spacing w:line="360" w:lineRule="auto"/>
        <w:rPr>
          <w:rFonts w:ascii="Arial" w:hAnsi="Arial" w:cs="Arial"/>
          <w:b/>
          <w:sz w:val="28"/>
          <w:szCs w:val="28"/>
        </w:rPr>
      </w:pPr>
    </w:p>
    <w:p w14:paraId="57D0177C" w14:textId="77777777" w:rsidR="00A5716B" w:rsidRDefault="00A5716B" w:rsidP="00A5716B">
      <w:pPr>
        <w:spacing w:line="360" w:lineRule="auto"/>
        <w:rPr>
          <w:rFonts w:ascii="Arial" w:hAnsi="Arial" w:cs="Arial"/>
          <w:b/>
          <w:sz w:val="28"/>
          <w:szCs w:val="28"/>
        </w:rPr>
      </w:pPr>
    </w:p>
    <w:p w14:paraId="6521C41D" w14:textId="77777777" w:rsidR="00A5716B" w:rsidRDefault="00A5716B" w:rsidP="00A5716B">
      <w:pPr>
        <w:spacing w:line="360" w:lineRule="auto"/>
        <w:rPr>
          <w:rFonts w:ascii="Arial" w:hAnsi="Arial" w:cs="Arial"/>
          <w:b/>
          <w:sz w:val="28"/>
          <w:szCs w:val="28"/>
        </w:rPr>
      </w:pPr>
    </w:p>
    <w:p w14:paraId="37BAF5F5" w14:textId="1B527045"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2C06" w14:textId="77777777" w:rsidR="00DE30D1" w:rsidRDefault="00DE30D1" w:rsidP="00A5716B">
      <w:pPr>
        <w:spacing w:after="0" w:line="240" w:lineRule="auto"/>
      </w:pPr>
      <w:r>
        <w:separator/>
      </w:r>
    </w:p>
  </w:endnote>
  <w:endnote w:type="continuationSeparator" w:id="0">
    <w:p w14:paraId="7F161C99" w14:textId="77777777" w:rsidR="00DE30D1" w:rsidRDefault="00DE30D1" w:rsidP="00A5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B6BE" w14:textId="77777777" w:rsidR="00DE30D1" w:rsidRDefault="00DE30D1" w:rsidP="00A5716B">
      <w:pPr>
        <w:spacing w:after="0" w:line="240" w:lineRule="auto"/>
      </w:pPr>
      <w:r>
        <w:separator/>
      </w:r>
    </w:p>
  </w:footnote>
  <w:footnote w:type="continuationSeparator" w:id="0">
    <w:p w14:paraId="16D4B0B4" w14:textId="77777777" w:rsidR="00DE30D1" w:rsidRDefault="00DE30D1" w:rsidP="00A5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1B3B" w14:textId="6E017072" w:rsidR="00A5716B" w:rsidRDefault="00A5716B">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B1F"/>
    <w:multiLevelType w:val="hybridMultilevel"/>
    <w:tmpl w:val="70A04512"/>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74BAA"/>
    <w:multiLevelType w:val="hybridMultilevel"/>
    <w:tmpl w:val="08DADA12"/>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A2290"/>
    <w:multiLevelType w:val="hybridMultilevel"/>
    <w:tmpl w:val="2AB6D1EC"/>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639E2"/>
    <w:multiLevelType w:val="hybridMultilevel"/>
    <w:tmpl w:val="7C7E8A4E"/>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E1F67"/>
    <w:multiLevelType w:val="hybridMultilevel"/>
    <w:tmpl w:val="30741AE2"/>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97A6C"/>
    <w:multiLevelType w:val="hybridMultilevel"/>
    <w:tmpl w:val="F9549A04"/>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548CC"/>
    <w:multiLevelType w:val="hybridMultilevel"/>
    <w:tmpl w:val="A06270A6"/>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D1E9D"/>
    <w:multiLevelType w:val="hybridMultilevel"/>
    <w:tmpl w:val="3F40CEC6"/>
    <w:lvl w:ilvl="0" w:tplc="B6FA4B68">
      <w:start w:val="1"/>
      <w:numFmt w:val="bullet"/>
      <w:lvlText w:val=""/>
      <w:lvlJc w:val="left"/>
      <w:pPr>
        <w:tabs>
          <w:tab w:val="num" w:pos="360"/>
        </w:tabs>
        <w:ind w:left="360" w:hanging="360"/>
      </w:pPr>
      <w:rPr>
        <w:rFonts w:ascii="Symbol" w:hAnsi="Symbol" w:hint="default"/>
        <w:color w:val="000000" w:themeColor="text1"/>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39725279">
    <w:abstractNumId w:val="1"/>
  </w:num>
  <w:num w:numId="2" w16cid:durableId="921984509">
    <w:abstractNumId w:val="5"/>
  </w:num>
  <w:num w:numId="3" w16cid:durableId="440148404">
    <w:abstractNumId w:val="3"/>
  </w:num>
  <w:num w:numId="4" w16cid:durableId="1000039874">
    <w:abstractNumId w:val="0"/>
  </w:num>
  <w:num w:numId="5" w16cid:durableId="2113427439">
    <w:abstractNumId w:val="6"/>
  </w:num>
  <w:num w:numId="6" w16cid:durableId="1520704125">
    <w:abstractNumId w:val="7"/>
  </w:num>
  <w:num w:numId="7" w16cid:durableId="1684091856">
    <w:abstractNumId w:val="4"/>
  </w:num>
  <w:num w:numId="8" w16cid:durableId="62018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6B"/>
    <w:rsid w:val="00263DEA"/>
    <w:rsid w:val="00366FED"/>
    <w:rsid w:val="003869D3"/>
    <w:rsid w:val="009046DF"/>
    <w:rsid w:val="00975C2B"/>
    <w:rsid w:val="00A5716B"/>
    <w:rsid w:val="00DE30D1"/>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0B02"/>
  <w15:chartTrackingRefBased/>
  <w15:docId w15:val="{8EF8E903-8DE2-452D-877C-419B5200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16B"/>
    <w:rPr>
      <w:rFonts w:eastAsiaTheme="majorEastAsia" w:cstheme="majorBidi"/>
      <w:color w:val="272727" w:themeColor="text1" w:themeTint="D8"/>
    </w:rPr>
  </w:style>
  <w:style w:type="paragraph" w:styleId="Title">
    <w:name w:val="Title"/>
    <w:basedOn w:val="Normal"/>
    <w:next w:val="Normal"/>
    <w:link w:val="TitleChar"/>
    <w:uiPriority w:val="10"/>
    <w:qFormat/>
    <w:rsid w:val="00A5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16B"/>
    <w:pPr>
      <w:spacing w:before="160"/>
      <w:jc w:val="center"/>
    </w:pPr>
    <w:rPr>
      <w:i/>
      <w:iCs/>
      <w:color w:val="404040" w:themeColor="text1" w:themeTint="BF"/>
    </w:rPr>
  </w:style>
  <w:style w:type="character" w:customStyle="1" w:styleId="QuoteChar">
    <w:name w:val="Quote Char"/>
    <w:basedOn w:val="DefaultParagraphFont"/>
    <w:link w:val="Quote"/>
    <w:uiPriority w:val="29"/>
    <w:rsid w:val="00A5716B"/>
    <w:rPr>
      <w:i/>
      <w:iCs/>
      <w:color w:val="404040" w:themeColor="text1" w:themeTint="BF"/>
    </w:rPr>
  </w:style>
  <w:style w:type="paragraph" w:styleId="ListParagraph">
    <w:name w:val="List Paragraph"/>
    <w:basedOn w:val="Normal"/>
    <w:uiPriority w:val="34"/>
    <w:qFormat/>
    <w:rsid w:val="00A5716B"/>
    <w:pPr>
      <w:ind w:left="720"/>
      <w:contextualSpacing/>
    </w:pPr>
  </w:style>
  <w:style w:type="character" w:styleId="IntenseEmphasis">
    <w:name w:val="Intense Emphasis"/>
    <w:basedOn w:val="DefaultParagraphFont"/>
    <w:uiPriority w:val="21"/>
    <w:qFormat/>
    <w:rsid w:val="00A5716B"/>
    <w:rPr>
      <w:i/>
      <w:iCs/>
      <w:color w:val="0F4761" w:themeColor="accent1" w:themeShade="BF"/>
    </w:rPr>
  </w:style>
  <w:style w:type="paragraph" w:styleId="IntenseQuote">
    <w:name w:val="Intense Quote"/>
    <w:basedOn w:val="Normal"/>
    <w:next w:val="Normal"/>
    <w:link w:val="IntenseQuoteChar"/>
    <w:uiPriority w:val="30"/>
    <w:qFormat/>
    <w:rsid w:val="00A5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16B"/>
    <w:rPr>
      <w:i/>
      <w:iCs/>
      <w:color w:val="0F4761" w:themeColor="accent1" w:themeShade="BF"/>
    </w:rPr>
  </w:style>
  <w:style w:type="character" w:styleId="IntenseReference">
    <w:name w:val="Intense Reference"/>
    <w:basedOn w:val="DefaultParagraphFont"/>
    <w:uiPriority w:val="32"/>
    <w:qFormat/>
    <w:rsid w:val="00A5716B"/>
    <w:rPr>
      <w:b/>
      <w:bCs/>
      <w:smallCaps/>
      <w:color w:val="0F4761" w:themeColor="accent1" w:themeShade="BF"/>
      <w:spacing w:val="5"/>
    </w:rPr>
  </w:style>
  <w:style w:type="paragraph" w:styleId="Header">
    <w:name w:val="header"/>
    <w:basedOn w:val="Normal"/>
    <w:link w:val="HeaderChar"/>
    <w:uiPriority w:val="99"/>
    <w:unhideWhenUsed/>
    <w:rsid w:val="00A57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16B"/>
  </w:style>
  <w:style w:type="paragraph" w:styleId="Footer">
    <w:name w:val="footer"/>
    <w:basedOn w:val="Normal"/>
    <w:link w:val="FooterChar"/>
    <w:uiPriority w:val="99"/>
    <w:unhideWhenUsed/>
    <w:rsid w:val="00A57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16B"/>
  </w:style>
  <w:style w:type="table" w:styleId="TableGrid">
    <w:name w:val="Table Grid"/>
    <w:basedOn w:val="TableNormal"/>
    <w:uiPriority w:val="59"/>
    <w:rsid w:val="00A571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2025-12-03T11:09:00Z</dcterms:created>
  <dcterms:modified xsi:type="dcterms:W3CDTF">2025-12-03T11:12:00Z</dcterms:modified>
</cp:coreProperties>
</file>