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A8C9" w14:textId="374B9A69" w:rsidR="009130C7" w:rsidRDefault="009130C7">
      <w:r>
        <w:rPr>
          <w:rFonts w:ascii="Arial" w:hAnsi="Arial"/>
          <w:b/>
          <w:noProof/>
          <w:lang w:eastAsia="en-GB"/>
        </w:rPr>
        <w:drawing>
          <wp:anchor distT="0" distB="0" distL="114300" distR="114300" simplePos="0" relativeHeight="251659264" behindDoc="0" locked="0" layoutInCell="1" allowOverlap="1" wp14:anchorId="14C64355" wp14:editId="6A6F8BBA">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23013" w14:textId="364B01C8" w:rsidR="009130C7" w:rsidRDefault="009130C7"/>
    <w:p w14:paraId="70C4E0D0" w14:textId="29900C45" w:rsidR="009130C7" w:rsidRDefault="009130C7" w:rsidP="009130C7">
      <w:pPr>
        <w:tabs>
          <w:tab w:val="left" w:pos="1240"/>
        </w:tabs>
      </w:pPr>
    </w:p>
    <w:p w14:paraId="6AE831CB" w14:textId="77777777" w:rsidR="009130C7" w:rsidRPr="00A20D69" w:rsidRDefault="009130C7" w:rsidP="009130C7">
      <w:pPr>
        <w:spacing w:after="0" w:line="360" w:lineRule="auto"/>
        <w:rPr>
          <w:rFonts w:ascii="Arial" w:eastAsia="Times New Roman" w:hAnsi="Arial" w:cs="Arial"/>
          <w:b/>
          <w:sz w:val="28"/>
          <w:szCs w:val="24"/>
          <w:lang w:eastAsia="en-GB"/>
        </w:rPr>
      </w:pPr>
      <w:r w:rsidRPr="00FB696B">
        <w:rPr>
          <w:rFonts w:ascii="Arial" w:eastAsia="Times New Roman" w:hAnsi="Arial" w:cs="Arial"/>
          <w:b/>
          <w:sz w:val="28"/>
          <w:szCs w:val="28"/>
          <w:lang w:eastAsia="en-GB"/>
        </w:rPr>
        <w:t xml:space="preserve">Maintaining </w:t>
      </w:r>
      <w:r w:rsidRPr="00A20D69">
        <w:rPr>
          <w:rFonts w:ascii="Arial" w:eastAsia="Times New Roman" w:hAnsi="Arial" w:cs="Arial"/>
          <w:b/>
          <w:sz w:val="28"/>
          <w:szCs w:val="24"/>
          <w:lang w:eastAsia="en-GB"/>
        </w:rPr>
        <w:t>children’s safety and security on premises</w:t>
      </w:r>
    </w:p>
    <w:p w14:paraId="68CB2192" w14:textId="77777777" w:rsidR="009130C7" w:rsidRPr="00A20D69" w:rsidRDefault="009130C7" w:rsidP="009130C7">
      <w:pPr>
        <w:spacing w:after="0" w:line="360" w:lineRule="auto"/>
        <w:rPr>
          <w:rFonts w:ascii="Arial" w:eastAsia="Times New Roman" w:hAnsi="Arial" w:cs="Arial"/>
          <w:b/>
          <w:sz w:val="28"/>
          <w:szCs w:val="24"/>
          <w:lang w:eastAsia="en-GB"/>
        </w:rPr>
      </w:pPr>
    </w:p>
    <w:p w14:paraId="53D3BC5F" w14:textId="77777777" w:rsidR="009130C7" w:rsidRPr="00A20D69" w:rsidRDefault="009130C7" w:rsidP="009130C7">
      <w:pPr>
        <w:spacing w:after="0" w:line="360" w:lineRule="auto"/>
        <w:rPr>
          <w:rFonts w:ascii="Arial" w:eastAsia="Times New Roman" w:hAnsi="Arial" w:cs="Arial"/>
          <w:b/>
          <w:szCs w:val="24"/>
          <w:lang w:eastAsia="en-GB"/>
        </w:rPr>
      </w:pPr>
      <w:r w:rsidRPr="00A20D69">
        <w:rPr>
          <w:rFonts w:ascii="Arial" w:eastAsia="Times New Roman" w:hAnsi="Arial" w:cs="Arial"/>
          <w:b/>
          <w:szCs w:val="24"/>
          <w:lang w:eastAsia="en-GB"/>
        </w:rPr>
        <w:t>Policy statement</w:t>
      </w:r>
    </w:p>
    <w:p w14:paraId="7CEE7CA6" w14:textId="77777777" w:rsidR="009130C7" w:rsidRPr="00A20D69" w:rsidRDefault="009130C7" w:rsidP="009130C7">
      <w:pPr>
        <w:spacing w:after="0" w:line="360" w:lineRule="auto"/>
        <w:rPr>
          <w:rFonts w:ascii="Arial" w:eastAsia="Times New Roman" w:hAnsi="Arial" w:cs="Arial"/>
          <w:b/>
          <w:szCs w:val="24"/>
          <w:lang w:eastAsia="en-GB"/>
        </w:rPr>
      </w:pPr>
    </w:p>
    <w:p w14:paraId="6430DAF9" w14:textId="77777777" w:rsidR="009130C7" w:rsidRPr="00A20D69" w:rsidRDefault="009130C7" w:rsidP="009130C7">
      <w:p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We maintain the highest possible security of our premises to ensure that each child is safely cared for during their time with us.</w:t>
      </w:r>
    </w:p>
    <w:p w14:paraId="414D673C" w14:textId="77777777" w:rsidR="009130C7" w:rsidRPr="00A20D69" w:rsidRDefault="009130C7" w:rsidP="009130C7">
      <w:pPr>
        <w:spacing w:after="0" w:line="360" w:lineRule="auto"/>
        <w:rPr>
          <w:rFonts w:ascii="Arial" w:eastAsia="Times New Roman" w:hAnsi="Arial" w:cs="Arial"/>
          <w:b/>
          <w:szCs w:val="24"/>
          <w:lang w:eastAsia="en-GB"/>
        </w:rPr>
      </w:pPr>
    </w:p>
    <w:p w14:paraId="517E4E66" w14:textId="77777777" w:rsidR="009130C7" w:rsidRPr="00A20D69" w:rsidRDefault="009130C7" w:rsidP="009130C7">
      <w:pPr>
        <w:spacing w:after="0" w:line="360" w:lineRule="auto"/>
        <w:rPr>
          <w:rFonts w:ascii="Arial" w:eastAsia="Times New Roman" w:hAnsi="Arial" w:cs="Arial"/>
          <w:b/>
          <w:szCs w:val="24"/>
          <w:lang w:eastAsia="en-GB"/>
        </w:rPr>
      </w:pPr>
      <w:r w:rsidRPr="00A20D69">
        <w:rPr>
          <w:rFonts w:ascii="Arial" w:eastAsia="Times New Roman" w:hAnsi="Arial" w:cs="Arial"/>
          <w:b/>
          <w:szCs w:val="24"/>
          <w:lang w:eastAsia="en-GB"/>
        </w:rPr>
        <w:t>Procedures</w:t>
      </w:r>
    </w:p>
    <w:p w14:paraId="75928494" w14:textId="77777777" w:rsidR="009130C7" w:rsidRPr="00A20D69" w:rsidRDefault="009130C7" w:rsidP="009130C7">
      <w:pPr>
        <w:spacing w:after="0" w:line="360" w:lineRule="auto"/>
        <w:rPr>
          <w:rFonts w:ascii="Arial" w:eastAsia="Times New Roman" w:hAnsi="Arial" w:cs="Arial"/>
          <w:b/>
          <w:szCs w:val="24"/>
          <w:lang w:eastAsia="en-GB"/>
        </w:rPr>
      </w:pPr>
    </w:p>
    <w:p w14:paraId="10F526B1" w14:textId="77777777" w:rsidR="009130C7" w:rsidRPr="00A20D69" w:rsidRDefault="009130C7" w:rsidP="009130C7">
      <w:pPr>
        <w:keepNext/>
        <w:spacing w:after="0" w:line="360" w:lineRule="auto"/>
        <w:outlineLvl w:val="1"/>
        <w:rPr>
          <w:rFonts w:ascii="Arial" w:eastAsia="Times New Roman" w:hAnsi="Arial" w:cs="Arial"/>
          <w:b/>
          <w:bCs/>
          <w:szCs w:val="24"/>
        </w:rPr>
      </w:pPr>
      <w:r w:rsidRPr="00A20D69">
        <w:rPr>
          <w:rFonts w:ascii="Arial" w:eastAsia="Times New Roman" w:hAnsi="Arial" w:cs="Arial"/>
          <w:bCs/>
          <w:i/>
          <w:szCs w:val="24"/>
        </w:rPr>
        <w:t>Children's personal safety</w:t>
      </w:r>
    </w:p>
    <w:p w14:paraId="27DA10C5" w14:textId="77777777" w:rsidR="009130C7" w:rsidRPr="00A20D69" w:rsidRDefault="009130C7" w:rsidP="009130C7">
      <w:pPr>
        <w:numPr>
          <w:ilvl w:val="0"/>
          <w:numId w:val="1"/>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We ensure all employed staff have been checked for criminal records by an enhanced disclosure from the Criminal Records Bureau.</w:t>
      </w:r>
    </w:p>
    <w:p w14:paraId="73C21F71" w14:textId="77777777" w:rsidR="009130C7" w:rsidRPr="00A20D69" w:rsidRDefault="009130C7" w:rsidP="009130C7">
      <w:pPr>
        <w:numPr>
          <w:ilvl w:val="0"/>
          <w:numId w:val="1"/>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Adults do not normally supervise children on their own.</w:t>
      </w:r>
    </w:p>
    <w:p w14:paraId="793D35FF" w14:textId="77777777" w:rsidR="009130C7" w:rsidRPr="00A20D69" w:rsidRDefault="009130C7" w:rsidP="009130C7">
      <w:pPr>
        <w:numPr>
          <w:ilvl w:val="0"/>
          <w:numId w:val="1"/>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 xml:space="preserve">All children are </w:t>
      </w:r>
      <w:proofErr w:type="gramStart"/>
      <w:r w:rsidRPr="00A20D69">
        <w:rPr>
          <w:rFonts w:ascii="Arial" w:eastAsia="Times New Roman" w:hAnsi="Arial" w:cs="Arial"/>
          <w:szCs w:val="24"/>
          <w:lang w:eastAsia="en-GB"/>
        </w:rPr>
        <w:t>supervised by adults at all times</w:t>
      </w:r>
      <w:proofErr w:type="gramEnd"/>
      <w:r w:rsidRPr="00A20D69">
        <w:rPr>
          <w:rFonts w:ascii="Arial" w:eastAsia="Times New Roman" w:hAnsi="Arial" w:cs="Arial"/>
          <w:szCs w:val="24"/>
          <w:lang w:eastAsia="en-GB"/>
        </w:rPr>
        <w:t>.</w:t>
      </w:r>
    </w:p>
    <w:p w14:paraId="3C4D72E5" w14:textId="77777777" w:rsidR="009130C7" w:rsidRPr="00A20D69" w:rsidRDefault="009130C7" w:rsidP="009130C7">
      <w:pPr>
        <w:numPr>
          <w:ilvl w:val="0"/>
          <w:numId w:val="1"/>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Whenever children are on the premises at least two adults are present.</w:t>
      </w:r>
    </w:p>
    <w:p w14:paraId="023D8D64" w14:textId="77777777" w:rsidR="009130C7" w:rsidRPr="00A20D69" w:rsidRDefault="009130C7" w:rsidP="009130C7">
      <w:pPr>
        <w:numPr>
          <w:ilvl w:val="0"/>
          <w:numId w:val="1"/>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We carry out risk assessment to ensure children are not made vulnerable within any part of our premises, nor by any activity.</w:t>
      </w:r>
    </w:p>
    <w:p w14:paraId="0E65F2C6" w14:textId="77777777" w:rsidR="009130C7" w:rsidRPr="00A20D69" w:rsidRDefault="009130C7" w:rsidP="009130C7">
      <w:pPr>
        <w:spacing w:after="0" w:line="360" w:lineRule="auto"/>
        <w:rPr>
          <w:rFonts w:ascii="Arial" w:eastAsia="Times New Roman" w:hAnsi="Arial" w:cs="Arial"/>
          <w:szCs w:val="24"/>
          <w:lang w:eastAsia="en-GB"/>
        </w:rPr>
      </w:pPr>
    </w:p>
    <w:p w14:paraId="781F474F" w14:textId="77777777" w:rsidR="009130C7" w:rsidRPr="00A20D69" w:rsidRDefault="009130C7" w:rsidP="009130C7">
      <w:pPr>
        <w:keepNext/>
        <w:spacing w:after="0" w:line="360" w:lineRule="auto"/>
        <w:outlineLvl w:val="1"/>
        <w:rPr>
          <w:rFonts w:ascii="Arial" w:eastAsia="Times New Roman" w:hAnsi="Arial" w:cs="Arial"/>
          <w:b/>
          <w:bCs/>
          <w:szCs w:val="24"/>
        </w:rPr>
      </w:pPr>
      <w:r w:rsidRPr="00A20D69">
        <w:rPr>
          <w:rFonts w:ascii="Arial" w:eastAsia="Times New Roman" w:hAnsi="Arial" w:cs="Arial"/>
          <w:bCs/>
          <w:i/>
          <w:szCs w:val="24"/>
        </w:rPr>
        <w:t>Security</w:t>
      </w:r>
    </w:p>
    <w:p w14:paraId="62FF8713" w14:textId="77777777" w:rsidR="009130C7" w:rsidRPr="00A20D69" w:rsidRDefault="009130C7" w:rsidP="009130C7">
      <w:pPr>
        <w:numPr>
          <w:ilvl w:val="0"/>
          <w:numId w:val="2"/>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 xml:space="preserve">Systems are in place for the safe arrival and departure of children. </w:t>
      </w:r>
    </w:p>
    <w:p w14:paraId="7FEDDAF6" w14:textId="47C93D48" w:rsidR="009130C7" w:rsidRPr="00A20D69" w:rsidRDefault="009130C7" w:rsidP="009130C7">
      <w:pPr>
        <w:numPr>
          <w:ilvl w:val="0"/>
          <w:numId w:val="2"/>
        </w:numPr>
        <w:spacing w:after="0" w:line="360" w:lineRule="auto"/>
        <w:rPr>
          <w:rFonts w:ascii="Arial" w:eastAsia="Times New Roman" w:hAnsi="Arial" w:cs="Arial"/>
          <w:lang w:eastAsia="en-GB"/>
        </w:rPr>
      </w:pPr>
      <w:r w:rsidRPr="39796067">
        <w:rPr>
          <w:rFonts w:ascii="Arial" w:eastAsia="Times New Roman" w:hAnsi="Arial" w:cs="Arial"/>
          <w:lang w:eastAsia="en-GB"/>
        </w:rPr>
        <w:t xml:space="preserve">A member of staff (identifying themselves by signing the record) will sign each child in and out of </w:t>
      </w:r>
      <w:r>
        <w:rPr>
          <w:rFonts w:ascii="Arial" w:eastAsia="Times New Roman" w:hAnsi="Arial" w:cs="Arial"/>
          <w:lang w:eastAsia="en-GB"/>
        </w:rPr>
        <w:t>P</w:t>
      </w:r>
      <w:r w:rsidRPr="39796067">
        <w:rPr>
          <w:rFonts w:ascii="Arial" w:eastAsia="Times New Roman" w:hAnsi="Arial" w:cs="Arial"/>
          <w:lang w:eastAsia="en-GB"/>
        </w:rPr>
        <w:t>re-</w:t>
      </w:r>
      <w:r>
        <w:rPr>
          <w:rFonts w:ascii="Arial" w:eastAsia="Times New Roman" w:hAnsi="Arial" w:cs="Arial"/>
          <w:lang w:eastAsia="en-GB"/>
        </w:rPr>
        <w:t>S</w:t>
      </w:r>
      <w:r w:rsidRPr="39796067">
        <w:rPr>
          <w:rFonts w:ascii="Arial" w:eastAsia="Times New Roman" w:hAnsi="Arial" w:cs="Arial"/>
          <w:lang w:eastAsia="en-GB"/>
        </w:rPr>
        <w:t xml:space="preserve">chool at drop off and pick-up time, also recording arrival/departure time and who dropped off/picked up.  </w:t>
      </w:r>
    </w:p>
    <w:p w14:paraId="62F60142" w14:textId="77777777" w:rsidR="009130C7" w:rsidRPr="00A20D69" w:rsidRDefault="009130C7" w:rsidP="009130C7">
      <w:pPr>
        <w:numPr>
          <w:ilvl w:val="0"/>
          <w:numId w:val="2"/>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The arrival and departure times of adults - staff, volunteers and visitors - are recorded.</w:t>
      </w:r>
    </w:p>
    <w:p w14:paraId="129B1E6A" w14:textId="77777777" w:rsidR="009130C7" w:rsidRPr="00A20D69" w:rsidRDefault="009130C7" w:rsidP="009130C7">
      <w:pPr>
        <w:numPr>
          <w:ilvl w:val="0"/>
          <w:numId w:val="2"/>
        </w:numPr>
        <w:spacing w:after="0" w:line="360" w:lineRule="auto"/>
        <w:rPr>
          <w:rFonts w:ascii="Arial" w:eastAsia="Times New Roman" w:hAnsi="Arial" w:cs="Arial"/>
          <w:szCs w:val="24"/>
          <w:lang w:eastAsia="en-GB"/>
        </w:rPr>
      </w:pPr>
      <w:r w:rsidRPr="00A20D69">
        <w:rPr>
          <w:rFonts w:ascii="Arial" w:eastAsia="Times New Roman" w:hAnsi="Arial" w:cs="Arial"/>
          <w:szCs w:val="24"/>
          <w:lang w:eastAsia="en-GB"/>
        </w:rPr>
        <w:t>Our systems prevent unauthorised access to our premises. The following procedure applies:</w:t>
      </w:r>
    </w:p>
    <w:p w14:paraId="63EA8F63" w14:textId="77777777" w:rsidR="009130C7" w:rsidRPr="00A20D69" w:rsidRDefault="009130C7" w:rsidP="009130C7">
      <w:pPr>
        <w:spacing w:after="0" w:line="360" w:lineRule="auto"/>
        <w:ind w:left="360"/>
        <w:rPr>
          <w:rFonts w:ascii="Arial" w:eastAsia="Times New Roman" w:hAnsi="Arial" w:cs="Arial"/>
          <w:szCs w:val="24"/>
          <w:lang w:eastAsia="en-GB"/>
        </w:rPr>
      </w:pPr>
    </w:p>
    <w:p w14:paraId="388BC2B9" w14:textId="77777777" w:rsidR="009130C7" w:rsidRPr="00A20D69" w:rsidRDefault="009130C7" w:rsidP="009130C7">
      <w:pPr>
        <w:rPr>
          <w:rFonts w:ascii="Arial" w:hAnsi="Arial" w:cs="Arial"/>
          <w:b/>
          <w:u w:val="single"/>
        </w:rPr>
      </w:pPr>
      <w:r w:rsidRPr="00A20D69">
        <w:rPr>
          <w:rFonts w:ascii="Arial" w:hAnsi="Arial" w:cs="Arial"/>
          <w:b/>
          <w:u w:val="single"/>
        </w:rPr>
        <w:t>Critical incident plan</w:t>
      </w:r>
    </w:p>
    <w:p w14:paraId="64BA136A" w14:textId="77777777" w:rsidR="009130C7" w:rsidRPr="00A20D69" w:rsidRDefault="009130C7" w:rsidP="009130C7">
      <w:pPr>
        <w:pStyle w:val="ListParagraph"/>
        <w:rPr>
          <w:rFonts w:ascii="Arial" w:hAnsi="Arial" w:cs="Arial"/>
          <w:u w:val="single"/>
        </w:rPr>
      </w:pPr>
      <w:r w:rsidRPr="00A20D69">
        <w:rPr>
          <w:rFonts w:ascii="Arial" w:hAnsi="Arial" w:cs="Arial"/>
        </w:rPr>
        <w:t>To ensure that the children are protected whilst in the garden, one member of staff should always stand near the gate area. Padlocks should also be put on both gates.</w:t>
      </w:r>
    </w:p>
    <w:p w14:paraId="5187AC0A" w14:textId="77777777" w:rsidR="009130C7" w:rsidRPr="00A20D69" w:rsidRDefault="009130C7" w:rsidP="009130C7">
      <w:pPr>
        <w:rPr>
          <w:rFonts w:ascii="Arial" w:hAnsi="Arial" w:cs="Arial"/>
          <w:u w:val="single"/>
        </w:rPr>
      </w:pPr>
      <w:r w:rsidRPr="00A20D69">
        <w:rPr>
          <w:rFonts w:ascii="Arial" w:hAnsi="Arial" w:cs="Arial"/>
          <w:u w:val="single"/>
        </w:rPr>
        <w:t>Stranger approaching pre-school garden whilst children are outside (and adults have cause for concern</w:t>
      </w:r>
    </w:p>
    <w:p w14:paraId="5CDFD000" w14:textId="04EBB994"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lastRenderedPageBreak/>
        <w:t xml:space="preserve">Staff to use code word of </w:t>
      </w:r>
      <w:r>
        <w:rPr>
          <w:rFonts w:ascii="Arial" w:hAnsi="Arial" w:cs="Arial"/>
          <w:b/>
        </w:rPr>
        <w:t>……</w:t>
      </w:r>
      <w:proofErr w:type="gramStart"/>
      <w:r>
        <w:rPr>
          <w:rFonts w:ascii="Arial" w:hAnsi="Arial" w:cs="Arial"/>
          <w:b/>
        </w:rPr>
        <w:t>…..</w:t>
      </w:r>
      <w:proofErr w:type="gramEnd"/>
      <w:r w:rsidRPr="00A20D69">
        <w:rPr>
          <w:rFonts w:ascii="Arial" w:hAnsi="Arial" w:cs="Arial"/>
        </w:rPr>
        <w:t xml:space="preserve"> as an indicator that all children should be ushered inside as calmly as possible.</w:t>
      </w:r>
    </w:p>
    <w:p w14:paraId="113B7E13"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Once all children are inside the door should be locked and should remain this way until given </w:t>
      </w:r>
      <w:proofErr w:type="gramStart"/>
      <w:r w:rsidRPr="00A20D69">
        <w:rPr>
          <w:rFonts w:ascii="Arial" w:hAnsi="Arial" w:cs="Arial"/>
        </w:rPr>
        <w:t>the all</w:t>
      </w:r>
      <w:proofErr w:type="gramEnd"/>
      <w:r w:rsidRPr="00A20D69">
        <w:rPr>
          <w:rFonts w:ascii="Arial" w:hAnsi="Arial" w:cs="Arial"/>
        </w:rPr>
        <w:t xml:space="preserve"> clear from staff dealing with incident.</w:t>
      </w:r>
    </w:p>
    <w:p w14:paraId="32604BDC"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Two practitioners should remain outside and speak to stranger to ascertain their intent. Once their intent has been ascertained one adult can deal with the stranger/visitor and the other member should inform the adults inside and give </w:t>
      </w:r>
      <w:proofErr w:type="gramStart"/>
      <w:r w:rsidRPr="00A20D69">
        <w:rPr>
          <w:rFonts w:ascii="Arial" w:hAnsi="Arial" w:cs="Arial"/>
        </w:rPr>
        <w:t>the all</w:t>
      </w:r>
      <w:proofErr w:type="gramEnd"/>
      <w:r w:rsidRPr="00A20D69">
        <w:rPr>
          <w:rFonts w:ascii="Arial" w:hAnsi="Arial" w:cs="Arial"/>
        </w:rPr>
        <w:t xml:space="preserve"> clear. </w:t>
      </w:r>
    </w:p>
    <w:p w14:paraId="334B102A"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If the stranger is carrying a weapon and or staff have reason to believe they are dangerous, all children and staff </w:t>
      </w:r>
      <w:proofErr w:type="gramStart"/>
      <w:r w:rsidRPr="00A20D69">
        <w:rPr>
          <w:rFonts w:ascii="Arial" w:hAnsi="Arial" w:cs="Arial"/>
        </w:rPr>
        <w:t>to should</w:t>
      </w:r>
      <w:proofErr w:type="gramEnd"/>
      <w:r w:rsidRPr="00A20D69">
        <w:rPr>
          <w:rFonts w:ascii="Arial" w:hAnsi="Arial" w:cs="Arial"/>
        </w:rPr>
        <w:t xml:space="preserve"> be ushered into the building and 999 should be dialled. </w:t>
      </w:r>
    </w:p>
    <w:p w14:paraId="61B7DB8B"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Children should remain in the main pre-school room away from windows and doors. </w:t>
      </w:r>
    </w:p>
    <w:p w14:paraId="656E5DDA"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Taking lead from the police, parents will be contacted to collect children when it is safe to do so. </w:t>
      </w:r>
    </w:p>
    <w:p w14:paraId="561365C9" w14:textId="77777777" w:rsidR="009130C7" w:rsidRPr="00A20D69" w:rsidRDefault="009130C7" w:rsidP="009130C7">
      <w:pPr>
        <w:pStyle w:val="ListParagraph"/>
        <w:rPr>
          <w:rFonts w:ascii="Arial" w:hAnsi="Arial" w:cs="Arial"/>
          <w:b/>
          <w:u w:val="single"/>
        </w:rPr>
      </w:pPr>
    </w:p>
    <w:p w14:paraId="4134B7F2" w14:textId="77777777" w:rsidR="009130C7" w:rsidRPr="00A20D69" w:rsidRDefault="009130C7" w:rsidP="009130C7">
      <w:pPr>
        <w:pStyle w:val="ListParagraph"/>
        <w:rPr>
          <w:rFonts w:ascii="Arial" w:hAnsi="Arial" w:cs="Arial"/>
          <w:u w:val="single"/>
        </w:rPr>
      </w:pPr>
      <w:r w:rsidRPr="00A20D69">
        <w:rPr>
          <w:rFonts w:ascii="Arial" w:hAnsi="Arial" w:cs="Arial"/>
          <w:u w:val="single"/>
        </w:rPr>
        <w:t>Evacuation of building</w:t>
      </w:r>
    </w:p>
    <w:p w14:paraId="1E819648" w14:textId="77777777" w:rsidR="009130C7" w:rsidRPr="00A20D69" w:rsidRDefault="009130C7" w:rsidP="009130C7">
      <w:pPr>
        <w:pStyle w:val="ListParagraph"/>
        <w:rPr>
          <w:rFonts w:ascii="Arial" w:hAnsi="Arial" w:cs="Arial"/>
        </w:rPr>
      </w:pPr>
    </w:p>
    <w:p w14:paraId="6C6F1A0D"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In the event of the building needing to be evacuated. Children should be lined up swiftly and calmly as they would in a fire evacuation.</w:t>
      </w:r>
    </w:p>
    <w:p w14:paraId="7D475304"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The manager will contact St Nicholas School and inform them that we require to use their hall as a base, due to an emergency evacuation. </w:t>
      </w:r>
    </w:p>
    <w:p w14:paraId="3448A8AE" w14:textId="77777777" w:rsidR="009130C7" w:rsidRPr="00A20D69" w:rsidRDefault="009130C7" w:rsidP="009130C7">
      <w:pPr>
        <w:pStyle w:val="ListParagraph"/>
        <w:numPr>
          <w:ilvl w:val="0"/>
          <w:numId w:val="3"/>
        </w:numPr>
        <w:spacing w:after="200" w:line="276" w:lineRule="auto"/>
        <w:rPr>
          <w:rFonts w:ascii="Arial" w:hAnsi="Arial" w:cs="Arial"/>
        </w:rPr>
      </w:pPr>
      <w:r w:rsidRPr="39796067">
        <w:rPr>
          <w:rFonts w:ascii="Arial" w:hAnsi="Arial" w:cs="Arial"/>
        </w:rPr>
        <w:t>Once the children are lined up a head count of the children and staff will be carried out.</w:t>
      </w:r>
    </w:p>
    <w:p w14:paraId="627BE829" w14:textId="77777777" w:rsidR="009130C7" w:rsidRPr="00A20D69" w:rsidRDefault="009130C7" w:rsidP="009130C7">
      <w:pPr>
        <w:pStyle w:val="ListParagraph"/>
        <w:numPr>
          <w:ilvl w:val="0"/>
          <w:numId w:val="3"/>
        </w:numPr>
        <w:spacing w:after="200" w:line="276" w:lineRule="auto"/>
        <w:rPr>
          <w:rFonts w:ascii="Arial" w:hAnsi="Arial" w:cs="Arial"/>
        </w:rPr>
      </w:pPr>
      <w:r w:rsidRPr="39796067">
        <w:rPr>
          <w:rFonts w:ascii="Arial" w:hAnsi="Arial" w:cs="Arial"/>
        </w:rPr>
        <w:t>Children should be ushered via the cloak room and coats should be taken.</w:t>
      </w:r>
    </w:p>
    <w:p w14:paraId="46865BA3" w14:textId="77777777" w:rsidR="009130C7" w:rsidRPr="00A20D69" w:rsidRDefault="009130C7" w:rsidP="009130C7">
      <w:pPr>
        <w:pStyle w:val="ListParagraph"/>
        <w:numPr>
          <w:ilvl w:val="0"/>
          <w:numId w:val="3"/>
        </w:numPr>
        <w:spacing w:after="200" w:line="276" w:lineRule="auto"/>
        <w:rPr>
          <w:rFonts w:ascii="Arial" w:hAnsi="Arial" w:cs="Arial"/>
        </w:rPr>
      </w:pPr>
      <w:r w:rsidRPr="39796067">
        <w:rPr>
          <w:rFonts w:ascii="Arial" w:hAnsi="Arial" w:cs="Arial"/>
        </w:rPr>
        <w:t xml:space="preserve">If the emergency exit in the main hall </w:t>
      </w:r>
      <w:proofErr w:type="gramStart"/>
      <w:r w:rsidRPr="39796067">
        <w:rPr>
          <w:rFonts w:ascii="Arial" w:hAnsi="Arial" w:cs="Arial"/>
        </w:rPr>
        <w:t>has to</w:t>
      </w:r>
      <w:proofErr w:type="gramEnd"/>
      <w:r w:rsidRPr="39796067">
        <w:rPr>
          <w:rFonts w:ascii="Arial" w:hAnsi="Arial" w:cs="Arial"/>
        </w:rPr>
        <w:t xml:space="preserve"> be used- 2 adults should collect all coats. One other adult should collect the high vis coats. The manager will delegate these roles as necessary. </w:t>
      </w:r>
    </w:p>
    <w:p w14:paraId="2B7667E3"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Children should line up along the fence in the garden and should be aided to put their coats and high vis jackets on. The manager will carry out a final check of the building and take any medication, mobile phone and emergency evacuation bag. </w:t>
      </w:r>
    </w:p>
    <w:p w14:paraId="787C49FA"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 xml:space="preserve">Children should walk in pairs with adults along </w:t>
      </w:r>
      <w:proofErr w:type="gramStart"/>
      <w:r w:rsidRPr="00A20D69">
        <w:rPr>
          <w:rFonts w:ascii="Arial" w:hAnsi="Arial" w:cs="Arial"/>
        </w:rPr>
        <w:t>St John’s road</w:t>
      </w:r>
      <w:proofErr w:type="gramEnd"/>
      <w:r w:rsidRPr="00A20D69">
        <w:rPr>
          <w:rFonts w:ascii="Arial" w:hAnsi="Arial" w:cs="Arial"/>
        </w:rPr>
        <w:t xml:space="preserve"> and turn left onto link road and then onto St Nicholas School. </w:t>
      </w:r>
    </w:p>
    <w:p w14:paraId="532EE5D8" w14:textId="77777777" w:rsidR="009130C7" w:rsidRPr="00A20D69" w:rsidRDefault="009130C7" w:rsidP="009130C7">
      <w:pPr>
        <w:pStyle w:val="ListParagraph"/>
        <w:numPr>
          <w:ilvl w:val="0"/>
          <w:numId w:val="3"/>
        </w:numPr>
        <w:spacing w:after="200" w:line="276" w:lineRule="auto"/>
        <w:rPr>
          <w:rFonts w:ascii="Arial" w:hAnsi="Arial" w:cs="Arial"/>
        </w:rPr>
      </w:pPr>
      <w:r w:rsidRPr="00A20D69">
        <w:rPr>
          <w:rFonts w:ascii="Arial" w:hAnsi="Arial" w:cs="Arial"/>
        </w:rPr>
        <w:t>Parents should be contacted on arrival at St Nicholas School and asked to collect their child.</w:t>
      </w:r>
    </w:p>
    <w:p w14:paraId="49346A35" w14:textId="77777777" w:rsidR="009130C7" w:rsidRPr="00A20D69" w:rsidRDefault="009130C7" w:rsidP="009130C7">
      <w:pPr>
        <w:keepNext/>
        <w:tabs>
          <w:tab w:val="left" w:pos="360"/>
          <w:tab w:val="left" w:pos="2250"/>
          <w:tab w:val="left" w:pos="4050"/>
        </w:tabs>
        <w:spacing w:after="0" w:line="240" w:lineRule="auto"/>
        <w:jc w:val="both"/>
        <w:outlineLvl w:val="0"/>
        <w:rPr>
          <w:rFonts w:ascii="Arial" w:eastAsia="Times New Roman" w:hAnsi="Arial" w:cs="Arial"/>
          <w:lang w:eastAsia="en-GB"/>
        </w:rPr>
      </w:pPr>
    </w:p>
    <w:p w14:paraId="7ADB4BD1" w14:textId="77777777" w:rsidR="009130C7" w:rsidRPr="00A20D69" w:rsidRDefault="009130C7" w:rsidP="009130C7">
      <w:pPr>
        <w:keepNext/>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b/>
          <w:u w:val="single"/>
          <w:lang w:eastAsia="en-GB"/>
        </w:rPr>
        <w:t>Temporary evacuation of Pre-</w:t>
      </w:r>
      <w:r>
        <w:rPr>
          <w:rFonts w:ascii="Arial" w:eastAsia="Times New Roman" w:hAnsi="Arial" w:cs="Arial"/>
          <w:b/>
          <w:u w:val="single"/>
          <w:lang w:eastAsia="en-GB"/>
        </w:rPr>
        <w:t>S</w:t>
      </w:r>
      <w:r w:rsidRPr="00A20D69">
        <w:rPr>
          <w:rFonts w:ascii="Arial" w:eastAsia="Times New Roman" w:hAnsi="Arial" w:cs="Arial"/>
          <w:b/>
          <w:u w:val="single"/>
          <w:lang w:eastAsia="en-GB"/>
        </w:rPr>
        <w:t>chool</w:t>
      </w:r>
    </w:p>
    <w:p w14:paraId="49F88597" w14:textId="77777777" w:rsidR="009130C7" w:rsidRPr="00A20D69" w:rsidRDefault="009130C7" w:rsidP="009130C7">
      <w:pPr>
        <w:keepNext/>
        <w:tabs>
          <w:tab w:val="left" w:pos="360"/>
          <w:tab w:val="left" w:pos="2250"/>
          <w:tab w:val="left" w:pos="4050"/>
        </w:tabs>
        <w:spacing w:after="0" w:line="240" w:lineRule="auto"/>
        <w:jc w:val="both"/>
        <w:outlineLvl w:val="0"/>
        <w:rPr>
          <w:rFonts w:ascii="Arial" w:eastAsia="Times New Roman" w:hAnsi="Arial" w:cs="Arial"/>
          <w:b/>
          <w:u w:val="single"/>
          <w:lang w:eastAsia="en-GB"/>
        </w:rPr>
      </w:pPr>
    </w:p>
    <w:p w14:paraId="5E29C4A6"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 xml:space="preserve">In the event of the </w:t>
      </w:r>
      <w:r>
        <w:rPr>
          <w:rFonts w:ascii="Arial" w:eastAsia="Times New Roman" w:hAnsi="Arial" w:cs="Arial"/>
          <w:lang w:eastAsia="en-GB"/>
        </w:rPr>
        <w:t>P</w:t>
      </w:r>
      <w:r w:rsidRPr="00A20D69">
        <w:rPr>
          <w:rFonts w:ascii="Arial" w:eastAsia="Times New Roman" w:hAnsi="Arial" w:cs="Arial"/>
          <w:lang w:eastAsia="en-GB"/>
        </w:rPr>
        <w:t>re-</w:t>
      </w:r>
      <w:r>
        <w:rPr>
          <w:rFonts w:ascii="Arial" w:eastAsia="Times New Roman" w:hAnsi="Arial" w:cs="Arial"/>
          <w:lang w:eastAsia="en-GB"/>
        </w:rPr>
        <w:t>S</w:t>
      </w:r>
      <w:r w:rsidRPr="00A20D69">
        <w:rPr>
          <w:rFonts w:ascii="Arial" w:eastAsia="Times New Roman" w:hAnsi="Arial" w:cs="Arial"/>
          <w:lang w:eastAsia="en-GB"/>
        </w:rPr>
        <w:t>chool needing to be evacuated on a temporary basis. Children should be lined up swiftly and calmly as they would in a fire evacuation.</w:t>
      </w:r>
    </w:p>
    <w:p w14:paraId="036A097F"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 xml:space="preserve">The manager or senior management will risk assess the situation and decided on the best course of action. </w:t>
      </w:r>
    </w:p>
    <w:p w14:paraId="15FB03EA"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bCs/>
          <w:u w:val="single"/>
          <w:lang w:eastAsia="en-GB"/>
        </w:rPr>
      </w:pPr>
      <w:r w:rsidRPr="39796067">
        <w:rPr>
          <w:rFonts w:ascii="Arial" w:eastAsia="Times New Roman" w:hAnsi="Arial" w:cs="Arial"/>
          <w:lang w:eastAsia="en-GB"/>
        </w:rPr>
        <w:t xml:space="preserve">If there is a temporary evacuation required, the church building and or Parish rooms can be used. </w:t>
      </w:r>
    </w:p>
    <w:p w14:paraId="59D1D304"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In the event of the Parish rooms or church in use the manager should risk assess the situation to decide if the room is safe and or appropriate to use.</w:t>
      </w:r>
    </w:p>
    <w:p w14:paraId="61992455"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 xml:space="preserve">If the </w:t>
      </w:r>
      <w:proofErr w:type="gramStart"/>
      <w:r w:rsidRPr="00A20D69">
        <w:rPr>
          <w:rFonts w:ascii="Arial" w:eastAsia="Times New Roman" w:hAnsi="Arial" w:cs="Arial"/>
          <w:lang w:eastAsia="en-GB"/>
        </w:rPr>
        <w:t>Mother</w:t>
      </w:r>
      <w:proofErr w:type="gramEnd"/>
      <w:r w:rsidRPr="00A20D69">
        <w:rPr>
          <w:rFonts w:ascii="Arial" w:eastAsia="Times New Roman" w:hAnsi="Arial" w:cs="Arial"/>
          <w:lang w:eastAsia="en-GB"/>
        </w:rPr>
        <w:t xml:space="preserve"> and toddler group is on, there is prior consent for the room to be used as a temporary base to keep the children safe and warm while future plans are decided. </w:t>
      </w:r>
    </w:p>
    <w:p w14:paraId="4B13AF97"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If the church or parish rooms are deemed unsafe at any time ‘Evacuation of building’ procedure would be followed.</w:t>
      </w:r>
    </w:p>
    <w:p w14:paraId="4D43FE1C"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The manager or senior management will liaise with emergency services to decide when it is safe to return to pre-school.</w:t>
      </w:r>
    </w:p>
    <w:p w14:paraId="4478523C" w14:textId="77777777" w:rsidR="009130C7" w:rsidRPr="00A20D69" w:rsidRDefault="009130C7" w:rsidP="009130C7">
      <w:pPr>
        <w:pStyle w:val="ListParagraph"/>
        <w:keepNext/>
        <w:numPr>
          <w:ilvl w:val="0"/>
          <w:numId w:val="4"/>
        </w:numPr>
        <w:tabs>
          <w:tab w:val="left" w:pos="360"/>
          <w:tab w:val="left" w:pos="2250"/>
          <w:tab w:val="left" w:pos="4050"/>
        </w:tabs>
        <w:spacing w:after="0" w:line="240" w:lineRule="auto"/>
        <w:jc w:val="both"/>
        <w:outlineLvl w:val="0"/>
        <w:rPr>
          <w:rFonts w:ascii="Arial" w:eastAsia="Times New Roman" w:hAnsi="Arial" w:cs="Arial"/>
          <w:b/>
          <w:u w:val="single"/>
          <w:lang w:eastAsia="en-GB"/>
        </w:rPr>
      </w:pPr>
      <w:r w:rsidRPr="00A20D69">
        <w:rPr>
          <w:rFonts w:ascii="Arial" w:eastAsia="Times New Roman" w:hAnsi="Arial" w:cs="Arial"/>
          <w:lang w:eastAsia="en-GB"/>
        </w:rPr>
        <w:t xml:space="preserve">Parents will be informed at collection that a temporary evacuation took place. </w:t>
      </w:r>
    </w:p>
    <w:p w14:paraId="56F7AE5F" w14:textId="77777777" w:rsidR="009130C7" w:rsidRDefault="009130C7" w:rsidP="009130C7">
      <w:pPr>
        <w:spacing w:after="0" w:line="360" w:lineRule="auto"/>
        <w:rPr>
          <w:rFonts w:ascii="Arial" w:eastAsia="Times New Roman" w:hAnsi="Arial" w:cs="Arial"/>
          <w:lang w:eastAsia="en-GB"/>
        </w:rPr>
      </w:pPr>
    </w:p>
    <w:p w14:paraId="76E965E6" w14:textId="77777777" w:rsidR="009130C7" w:rsidRDefault="009130C7" w:rsidP="009130C7">
      <w:pPr>
        <w:spacing w:after="0" w:line="360" w:lineRule="auto"/>
        <w:rPr>
          <w:rFonts w:ascii="Arial" w:eastAsia="Times New Roman" w:hAnsi="Arial" w:cs="Arial"/>
          <w:lang w:eastAsia="en-GB"/>
        </w:rPr>
      </w:pPr>
    </w:p>
    <w:p w14:paraId="72F71E44" w14:textId="77777777" w:rsidR="009130C7" w:rsidRPr="00A20D69" w:rsidRDefault="009130C7" w:rsidP="009130C7">
      <w:pPr>
        <w:spacing w:after="0" w:line="360" w:lineRule="auto"/>
        <w:rPr>
          <w:rFonts w:ascii="Arial" w:eastAsia="Times New Roman" w:hAnsi="Arial" w:cs="Arial"/>
          <w:lang w:eastAsia="en-GB"/>
        </w:rPr>
      </w:pPr>
    </w:p>
    <w:p w14:paraId="0D50FE55" w14:textId="77777777" w:rsidR="009130C7" w:rsidRPr="00A20D69" w:rsidRDefault="009130C7" w:rsidP="009130C7">
      <w:pPr>
        <w:spacing w:after="0" w:line="360" w:lineRule="auto"/>
        <w:rPr>
          <w:rFonts w:ascii="Arial" w:eastAsia="Times New Roman" w:hAnsi="Arial" w:cs="Arial"/>
          <w:u w:val="single"/>
          <w:lang w:eastAsia="en-GB"/>
        </w:rPr>
      </w:pPr>
      <w:r w:rsidRPr="00A20D69">
        <w:rPr>
          <w:rFonts w:ascii="Arial" w:eastAsia="Times New Roman" w:hAnsi="Arial" w:cs="Arial"/>
          <w:u w:val="single"/>
          <w:lang w:eastAsia="en-GB"/>
        </w:rPr>
        <w:t>Outdoor Play at Pre-school</w:t>
      </w:r>
    </w:p>
    <w:p w14:paraId="7739BE72" w14:textId="77777777" w:rsidR="009130C7" w:rsidRPr="00A20D69" w:rsidRDefault="009130C7" w:rsidP="009130C7">
      <w:pPr>
        <w:spacing w:after="0" w:line="360" w:lineRule="auto"/>
        <w:rPr>
          <w:rFonts w:ascii="Arial" w:eastAsia="Times New Roman" w:hAnsi="Arial" w:cs="Arial"/>
          <w:lang w:eastAsia="en-GB"/>
        </w:rPr>
      </w:pPr>
      <w:proofErr w:type="gramStart"/>
      <w:r w:rsidRPr="00A20D69">
        <w:rPr>
          <w:rFonts w:ascii="Arial" w:eastAsia="Times New Roman" w:hAnsi="Arial" w:cs="Arial"/>
          <w:lang w:eastAsia="en-GB"/>
        </w:rPr>
        <w:t>In order to</w:t>
      </w:r>
      <w:proofErr w:type="gramEnd"/>
      <w:r w:rsidRPr="00A20D69">
        <w:rPr>
          <w:rFonts w:ascii="Arial" w:eastAsia="Times New Roman" w:hAnsi="Arial" w:cs="Arial"/>
          <w:lang w:eastAsia="en-GB"/>
        </w:rPr>
        <w:t xml:space="preserve"> maintain the children’s safety and security during outdoor play sessions on pre-school premises the following procedures must be followed:</w:t>
      </w:r>
    </w:p>
    <w:p w14:paraId="7D4C04C3"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1. One member of staff sets up equipment for outside play ensuring that the main gate, back gate towards the church and the side gate to the pre-school building are secure.</w:t>
      </w:r>
    </w:p>
    <w:p w14:paraId="685F95AA"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2. Equipment set up should be checked for faults and suitability for weather conditions</w:t>
      </w:r>
    </w:p>
    <w:p w14:paraId="35FD7918"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3. Once the outside area is ready, both staff go outside and leave the door open. This is to allow children to naturally choose when to go out without feeling pressurised to do so.</w:t>
      </w:r>
    </w:p>
    <w:p w14:paraId="581B5B7E"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4. One member of staff should check attendance number before going outside.</w:t>
      </w:r>
    </w:p>
    <w:p w14:paraId="2C91DF72"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5. There should always be two staff members </w:t>
      </w:r>
      <w:proofErr w:type="gramStart"/>
      <w:r w:rsidRPr="00A20D69">
        <w:rPr>
          <w:rFonts w:ascii="Arial" w:eastAsia="Times New Roman" w:hAnsi="Arial" w:cs="Arial"/>
          <w:lang w:eastAsia="en-GB"/>
        </w:rPr>
        <w:t>present in the outside area at all times</w:t>
      </w:r>
      <w:proofErr w:type="gramEnd"/>
      <w:r w:rsidRPr="00A20D69">
        <w:rPr>
          <w:rFonts w:ascii="Arial" w:eastAsia="Times New Roman" w:hAnsi="Arial" w:cs="Arial"/>
          <w:lang w:eastAsia="en-GB"/>
        </w:rPr>
        <w:t>.</w:t>
      </w:r>
    </w:p>
    <w:p w14:paraId="7335D6C0" w14:textId="77777777" w:rsidR="009130C7" w:rsidRPr="00A20D69" w:rsidRDefault="009130C7" w:rsidP="009130C7">
      <w:pPr>
        <w:spacing w:after="0" w:line="360" w:lineRule="auto"/>
        <w:rPr>
          <w:rFonts w:ascii="Arial" w:eastAsia="Times New Roman" w:hAnsi="Arial" w:cs="Arial"/>
          <w:lang w:eastAsia="en-GB"/>
        </w:rPr>
      </w:pPr>
      <w:r w:rsidRPr="39796067">
        <w:rPr>
          <w:rFonts w:ascii="Arial" w:eastAsia="Times New Roman" w:hAnsi="Arial" w:cs="Arial"/>
          <w:lang w:eastAsia="en-GB"/>
        </w:rPr>
        <w:t>6. When it is tidy up time, the main door is closed, and the remaining children are asked to help tidy the outside area.</w:t>
      </w:r>
    </w:p>
    <w:p w14:paraId="737C88BF"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7. On completion of this, all the outside children line up and one staff member </w:t>
      </w:r>
      <w:r>
        <w:rPr>
          <w:rFonts w:ascii="Arial" w:eastAsia="Times New Roman" w:hAnsi="Arial" w:cs="Arial"/>
          <w:lang w:eastAsia="en-GB"/>
        </w:rPr>
        <w:t>calls</w:t>
      </w:r>
      <w:r w:rsidRPr="00A20D69">
        <w:rPr>
          <w:rFonts w:ascii="Arial" w:eastAsia="Times New Roman" w:hAnsi="Arial" w:cs="Arial"/>
          <w:lang w:eastAsia="en-GB"/>
        </w:rPr>
        <w:t xml:space="preserve"> into the main hall to </w:t>
      </w:r>
      <w:r>
        <w:rPr>
          <w:rFonts w:ascii="Arial" w:eastAsia="Times New Roman" w:hAnsi="Arial" w:cs="Arial"/>
          <w:lang w:eastAsia="en-GB"/>
        </w:rPr>
        <w:t xml:space="preserve">ask the staff inside to </w:t>
      </w:r>
      <w:r w:rsidRPr="00A20D69">
        <w:rPr>
          <w:rFonts w:ascii="Arial" w:eastAsia="Times New Roman" w:hAnsi="Arial" w:cs="Arial"/>
          <w:lang w:eastAsia="en-GB"/>
        </w:rPr>
        <w:t>count how many children are in the inside area.</w:t>
      </w:r>
    </w:p>
    <w:p w14:paraId="0B96F11D"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8. They then confirm this number with the staff member outside and then the numbers of inside and outside children are added to confirm the correct </w:t>
      </w:r>
      <w:proofErr w:type="gramStart"/>
      <w:r w:rsidRPr="00A20D69">
        <w:rPr>
          <w:rFonts w:ascii="Arial" w:eastAsia="Times New Roman" w:hAnsi="Arial" w:cs="Arial"/>
          <w:lang w:eastAsia="en-GB"/>
        </w:rPr>
        <w:t>amount</w:t>
      </w:r>
      <w:proofErr w:type="gramEnd"/>
      <w:r w:rsidRPr="00A20D69">
        <w:rPr>
          <w:rFonts w:ascii="Arial" w:eastAsia="Times New Roman" w:hAnsi="Arial" w:cs="Arial"/>
          <w:lang w:eastAsia="en-GB"/>
        </w:rPr>
        <w:t xml:space="preserve"> of children are in attendance.</w:t>
      </w:r>
    </w:p>
    <w:p w14:paraId="38ACA467"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9. It is then safe to allow all the outside children to join the inside group.</w:t>
      </w:r>
    </w:p>
    <w:p w14:paraId="522BC61A" w14:textId="77777777" w:rsidR="009130C7" w:rsidRPr="00A20D69" w:rsidRDefault="009130C7" w:rsidP="009130C7">
      <w:pPr>
        <w:spacing w:after="0" w:line="360" w:lineRule="auto"/>
        <w:rPr>
          <w:rFonts w:ascii="Arial" w:eastAsia="Times New Roman" w:hAnsi="Arial" w:cs="Arial"/>
          <w:lang w:eastAsia="en-GB"/>
        </w:rPr>
      </w:pPr>
      <w:r w:rsidRPr="00A20D69">
        <w:rPr>
          <w:rFonts w:ascii="Arial" w:eastAsia="Times New Roman" w:hAnsi="Arial" w:cs="Arial"/>
          <w:lang w:eastAsia="en-GB"/>
        </w:rPr>
        <w:t>10. A staff member should make a final check that the outside area is clear</w:t>
      </w:r>
      <w:r>
        <w:rPr>
          <w:rFonts w:ascii="Arial" w:eastAsia="Times New Roman" w:hAnsi="Arial" w:cs="Arial"/>
          <w:lang w:eastAsia="en-GB"/>
        </w:rPr>
        <w:t>, unlocking the main entrance gate</w:t>
      </w:r>
      <w:r w:rsidRPr="00A20D69">
        <w:rPr>
          <w:rFonts w:ascii="Arial" w:eastAsia="Times New Roman" w:hAnsi="Arial" w:cs="Arial"/>
          <w:lang w:eastAsia="en-GB"/>
        </w:rPr>
        <w:t xml:space="preserve"> and upon entering the main building the main door is chain locked.</w:t>
      </w:r>
    </w:p>
    <w:p w14:paraId="745BC69B" w14:textId="77777777" w:rsidR="009130C7" w:rsidRPr="00A20D69" w:rsidRDefault="009130C7" w:rsidP="009130C7">
      <w:pPr>
        <w:spacing w:after="0" w:line="360" w:lineRule="auto"/>
        <w:rPr>
          <w:rFonts w:ascii="Arial" w:eastAsia="Times New Roman" w:hAnsi="Arial" w:cs="Arial"/>
          <w:lang w:eastAsia="en-GB"/>
        </w:rPr>
      </w:pPr>
    </w:p>
    <w:p w14:paraId="7FDF2F7A" w14:textId="77777777" w:rsidR="009130C7" w:rsidRPr="00A20D69" w:rsidRDefault="009130C7" w:rsidP="009130C7">
      <w:pPr>
        <w:spacing w:after="0" w:line="360" w:lineRule="auto"/>
        <w:ind w:left="360"/>
        <w:rPr>
          <w:rFonts w:ascii="Arial" w:eastAsia="Times New Roman" w:hAnsi="Arial" w:cs="Arial"/>
          <w:szCs w:val="24"/>
          <w:lang w:eastAsia="en-GB"/>
        </w:rPr>
      </w:pPr>
    </w:p>
    <w:tbl>
      <w:tblPr>
        <w:tblStyle w:val="TableGrid"/>
        <w:tblW w:w="10098" w:type="dxa"/>
        <w:tblLayout w:type="fixed"/>
        <w:tblLook w:val="01E0" w:firstRow="1" w:lastRow="1" w:firstColumn="1" w:lastColumn="1" w:noHBand="0" w:noVBand="0"/>
      </w:tblPr>
      <w:tblGrid>
        <w:gridCol w:w="4647"/>
        <w:gridCol w:w="5451"/>
      </w:tblGrid>
      <w:tr w:rsidR="009130C7" w:rsidRPr="00A20D69" w14:paraId="67E460E2" w14:textId="77777777" w:rsidTr="00C7666C">
        <w:trPr>
          <w:trHeight w:val="430"/>
        </w:trPr>
        <w:tc>
          <w:tcPr>
            <w:tcW w:w="4647" w:type="dxa"/>
          </w:tcPr>
          <w:p w14:paraId="302D4F3C" w14:textId="77777777" w:rsidR="009130C7" w:rsidRPr="00A20D69" w:rsidRDefault="009130C7" w:rsidP="00C7666C">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5451" w:type="dxa"/>
          </w:tcPr>
          <w:p w14:paraId="55458AA3" w14:textId="19B7C39A" w:rsidR="009130C7" w:rsidRPr="00A20D69" w:rsidRDefault="009130C7" w:rsidP="009130C7">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9130C7" w:rsidRPr="00A20D69" w14:paraId="26C212C6" w14:textId="77777777" w:rsidTr="00C7666C">
        <w:trPr>
          <w:trHeight w:val="441"/>
        </w:trPr>
        <w:tc>
          <w:tcPr>
            <w:tcW w:w="4647" w:type="dxa"/>
          </w:tcPr>
          <w:p w14:paraId="3F65BDDB" w14:textId="77777777" w:rsidR="009130C7" w:rsidRPr="00A20D69" w:rsidRDefault="009130C7"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5451" w:type="dxa"/>
          </w:tcPr>
          <w:p w14:paraId="3D3148C9" w14:textId="0DCD370B" w:rsidR="009130C7" w:rsidRPr="00A20D69" w:rsidRDefault="009130C7" w:rsidP="009130C7">
            <w:pPr>
              <w:spacing w:line="360" w:lineRule="auto"/>
              <w:rPr>
                <w:rFonts w:ascii="Arial" w:eastAsia="Times New Roman" w:hAnsi="Arial" w:cs="Arial"/>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9130C7" w:rsidRPr="00A20D69" w14:paraId="3AECD9DA" w14:textId="77777777" w:rsidTr="00C7666C">
        <w:trPr>
          <w:trHeight w:val="430"/>
        </w:trPr>
        <w:tc>
          <w:tcPr>
            <w:tcW w:w="4647" w:type="dxa"/>
          </w:tcPr>
          <w:p w14:paraId="7E5701E7" w14:textId="77777777" w:rsidR="009130C7" w:rsidRPr="00A20D69" w:rsidRDefault="009130C7"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5451" w:type="dxa"/>
          </w:tcPr>
          <w:p w14:paraId="6AF10229" w14:textId="310459E9" w:rsidR="009130C7" w:rsidRPr="00A20D69" w:rsidRDefault="009130C7" w:rsidP="00C7666C">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p>
        </w:tc>
      </w:tr>
      <w:tr w:rsidR="009130C7" w:rsidRPr="00A20D69" w14:paraId="201C9ACA" w14:textId="77777777" w:rsidTr="00C7666C">
        <w:trPr>
          <w:trHeight w:val="441"/>
        </w:trPr>
        <w:tc>
          <w:tcPr>
            <w:tcW w:w="4647" w:type="dxa"/>
          </w:tcPr>
          <w:p w14:paraId="2B6E5CE2" w14:textId="77777777" w:rsidR="009130C7" w:rsidRPr="00A20D69" w:rsidRDefault="009130C7"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5451" w:type="dxa"/>
          </w:tcPr>
          <w:p w14:paraId="43EE1807" w14:textId="4350FC0E" w:rsidR="009130C7" w:rsidRPr="00A20D69" w:rsidRDefault="009130C7"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9130C7" w:rsidRPr="00A20D69" w14:paraId="56EFD9C8" w14:textId="77777777" w:rsidTr="00C7666C">
        <w:trPr>
          <w:trHeight w:val="430"/>
        </w:trPr>
        <w:tc>
          <w:tcPr>
            <w:tcW w:w="4647" w:type="dxa"/>
          </w:tcPr>
          <w:p w14:paraId="046AED7C" w14:textId="77777777" w:rsidR="009130C7" w:rsidRPr="00A20D69" w:rsidRDefault="009130C7"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5451" w:type="dxa"/>
          </w:tcPr>
          <w:p w14:paraId="15256712" w14:textId="58CBB408" w:rsidR="009130C7" w:rsidRPr="00A20D69" w:rsidRDefault="009130C7"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9130C7" w:rsidRPr="00A20D69" w14:paraId="5C541867" w14:textId="77777777" w:rsidTr="00C7666C">
        <w:trPr>
          <w:trHeight w:val="430"/>
        </w:trPr>
        <w:tc>
          <w:tcPr>
            <w:tcW w:w="4647" w:type="dxa"/>
          </w:tcPr>
          <w:p w14:paraId="4A82A8FE" w14:textId="77777777" w:rsidR="009130C7" w:rsidRPr="00A20D69" w:rsidRDefault="009130C7" w:rsidP="00C7666C">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5451" w:type="dxa"/>
          </w:tcPr>
          <w:p w14:paraId="119A023A" w14:textId="54D1AE51" w:rsidR="009130C7" w:rsidRPr="00A20D69" w:rsidRDefault="009130C7" w:rsidP="00C7666C">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9130C7" w:rsidRPr="00A20D69" w14:paraId="0AA183B6" w14:textId="77777777" w:rsidTr="00C7666C">
        <w:trPr>
          <w:trHeight w:val="430"/>
        </w:trPr>
        <w:tc>
          <w:tcPr>
            <w:tcW w:w="4647" w:type="dxa"/>
          </w:tcPr>
          <w:p w14:paraId="2138FD23" w14:textId="77777777" w:rsidR="009130C7" w:rsidRDefault="009130C7"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5451" w:type="dxa"/>
          </w:tcPr>
          <w:p w14:paraId="2253F9C3" w14:textId="21BB6467" w:rsidR="009130C7" w:rsidRPr="00A20D69" w:rsidRDefault="009130C7"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Gary Walsh </w:t>
            </w:r>
          </w:p>
        </w:tc>
      </w:tr>
      <w:tr w:rsidR="009130C7" w:rsidRPr="00A20D69" w14:paraId="0AF23741" w14:textId="77777777" w:rsidTr="00C7666C">
        <w:trPr>
          <w:trHeight w:val="430"/>
        </w:trPr>
        <w:tc>
          <w:tcPr>
            <w:tcW w:w="4647" w:type="dxa"/>
          </w:tcPr>
          <w:p w14:paraId="714696BC" w14:textId="77777777" w:rsidR="009130C7" w:rsidRDefault="009130C7"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5451" w:type="dxa"/>
          </w:tcPr>
          <w:p w14:paraId="3C119E49" w14:textId="7A1B8100" w:rsidR="009130C7" w:rsidRPr="00A20D69" w:rsidRDefault="009130C7"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093E7F33" w14:textId="77777777" w:rsidR="009130C7" w:rsidRDefault="009130C7" w:rsidP="009130C7"/>
    <w:p w14:paraId="3DA27F0D" w14:textId="77777777" w:rsidR="009130C7" w:rsidRPr="00A20D69" w:rsidRDefault="009130C7" w:rsidP="009130C7">
      <w:pPr>
        <w:spacing w:after="0" w:line="360" w:lineRule="auto"/>
        <w:rPr>
          <w:rFonts w:ascii="Arial" w:eastAsia="Times New Roman" w:hAnsi="Arial" w:cs="Arial"/>
          <w:sz w:val="24"/>
          <w:szCs w:val="24"/>
          <w:lang w:eastAsia="en-GB"/>
        </w:rPr>
      </w:pPr>
    </w:p>
    <w:p w14:paraId="1DF0E00E" w14:textId="77777777" w:rsidR="009130C7" w:rsidRPr="00A20D69" w:rsidRDefault="009130C7" w:rsidP="009130C7">
      <w:pPr>
        <w:spacing w:after="0" w:line="360" w:lineRule="auto"/>
        <w:contextualSpacing/>
        <w:rPr>
          <w:rFonts w:ascii="Arial" w:eastAsia="Times New Roman" w:hAnsi="Arial" w:cs="Arial"/>
          <w:szCs w:val="24"/>
          <w:lang w:eastAsia="en-GB"/>
        </w:rPr>
      </w:pPr>
    </w:p>
    <w:p w14:paraId="3CD033C1" w14:textId="77777777" w:rsidR="009130C7" w:rsidRPr="00A20D69" w:rsidRDefault="009130C7" w:rsidP="009130C7">
      <w:pPr>
        <w:spacing w:after="0" w:line="360" w:lineRule="auto"/>
        <w:contextualSpacing/>
        <w:rPr>
          <w:rFonts w:ascii="Arial" w:eastAsia="Times New Roman" w:hAnsi="Arial" w:cs="Arial"/>
          <w:szCs w:val="24"/>
          <w:lang w:eastAsia="en-GB"/>
        </w:rPr>
      </w:pPr>
    </w:p>
    <w:p w14:paraId="1A5E5592" w14:textId="77777777" w:rsidR="009130C7" w:rsidRPr="00A20D69" w:rsidRDefault="009130C7" w:rsidP="009130C7">
      <w:pPr>
        <w:spacing w:after="0" w:line="360" w:lineRule="auto"/>
        <w:contextualSpacing/>
        <w:rPr>
          <w:rFonts w:ascii="Arial" w:eastAsia="Times New Roman" w:hAnsi="Arial" w:cs="Arial"/>
          <w:szCs w:val="24"/>
          <w:lang w:eastAsia="en-GB"/>
        </w:rPr>
      </w:pPr>
    </w:p>
    <w:p w14:paraId="30058F71" w14:textId="77777777" w:rsidR="009130C7" w:rsidRDefault="009130C7" w:rsidP="009130C7">
      <w:pPr>
        <w:spacing w:after="0" w:line="360" w:lineRule="auto"/>
        <w:rPr>
          <w:rFonts w:ascii="Arial" w:eastAsia="Times New Roman" w:hAnsi="Arial" w:cs="Arial"/>
          <w:b/>
          <w:sz w:val="28"/>
          <w:szCs w:val="28"/>
          <w:lang w:eastAsia="en-GB"/>
        </w:rPr>
      </w:pPr>
    </w:p>
    <w:p w14:paraId="4E02C7E2" w14:textId="77777777" w:rsidR="009130C7" w:rsidRDefault="009130C7" w:rsidP="009130C7">
      <w:pPr>
        <w:tabs>
          <w:tab w:val="left" w:pos="1240"/>
        </w:tabs>
      </w:pPr>
    </w:p>
    <w:p w14:paraId="6CC6D1D0" w14:textId="21AAFA28"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40BA" w14:textId="77777777" w:rsidR="00201563" w:rsidRDefault="00201563" w:rsidP="009130C7">
      <w:pPr>
        <w:spacing w:after="0" w:line="240" w:lineRule="auto"/>
      </w:pPr>
      <w:r>
        <w:separator/>
      </w:r>
    </w:p>
  </w:endnote>
  <w:endnote w:type="continuationSeparator" w:id="0">
    <w:p w14:paraId="37ACA157" w14:textId="77777777" w:rsidR="00201563" w:rsidRDefault="00201563" w:rsidP="0091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B655" w14:textId="77777777" w:rsidR="00201563" w:rsidRDefault="00201563" w:rsidP="009130C7">
      <w:pPr>
        <w:spacing w:after="0" w:line="240" w:lineRule="auto"/>
      </w:pPr>
      <w:r>
        <w:separator/>
      </w:r>
    </w:p>
  </w:footnote>
  <w:footnote w:type="continuationSeparator" w:id="0">
    <w:p w14:paraId="01491E81" w14:textId="77777777" w:rsidR="00201563" w:rsidRDefault="00201563" w:rsidP="00913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9797" w14:textId="000CB028" w:rsidR="009130C7" w:rsidRDefault="009130C7">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25CD5"/>
    <w:multiLevelType w:val="hybridMultilevel"/>
    <w:tmpl w:val="F3AA431C"/>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D324F09"/>
    <w:multiLevelType w:val="hybridMultilevel"/>
    <w:tmpl w:val="E2F44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E49E6"/>
    <w:multiLevelType w:val="hybridMultilevel"/>
    <w:tmpl w:val="86B4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1E29E5"/>
    <w:multiLevelType w:val="hybridMultilevel"/>
    <w:tmpl w:val="600AB5F6"/>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182670189">
    <w:abstractNumId w:val="3"/>
  </w:num>
  <w:num w:numId="2" w16cid:durableId="568004498">
    <w:abstractNumId w:val="0"/>
  </w:num>
  <w:num w:numId="3" w16cid:durableId="1302271506">
    <w:abstractNumId w:val="1"/>
  </w:num>
  <w:num w:numId="4" w16cid:durableId="386271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C7"/>
    <w:rsid w:val="00201563"/>
    <w:rsid w:val="00263DEA"/>
    <w:rsid w:val="009046DF"/>
    <w:rsid w:val="009130C7"/>
    <w:rsid w:val="00975C2B"/>
    <w:rsid w:val="009F2AFA"/>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25F8"/>
  <w15:chartTrackingRefBased/>
  <w15:docId w15:val="{B2AC943C-32D4-468D-8CB1-FF2215B6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C7"/>
    <w:rPr>
      <w:rFonts w:eastAsiaTheme="majorEastAsia" w:cstheme="majorBidi"/>
      <w:color w:val="272727" w:themeColor="text1" w:themeTint="D8"/>
    </w:rPr>
  </w:style>
  <w:style w:type="paragraph" w:styleId="Title">
    <w:name w:val="Title"/>
    <w:basedOn w:val="Normal"/>
    <w:next w:val="Normal"/>
    <w:link w:val="TitleChar"/>
    <w:uiPriority w:val="10"/>
    <w:qFormat/>
    <w:rsid w:val="0091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C7"/>
    <w:pPr>
      <w:spacing w:before="160"/>
      <w:jc w:val="center"/>
    </w:pPr>
    <w:rPr>
      <w:i/>
      <w:iCs/>
      <w:color w:val="404040" w:themeColor="text1" w:themeTint="BF"/>
    </w:rPr>
  </w:style>
  <w:style w:type="character" w:customStyle="1" w:styleId="QuoteChar">
    <w:name w:val="Quote Char"/>
    <w:basedOn w:val="DefaultParagraphFont"/>
    <w:link w:val="Quote"/>
    <w:uiPriority w:val="29"/>
    <w:rsid w:val="009130C7"/>
    <w:rPr>
      <w:i/>
      <w:iCs/>
      <w:color w:val="404040" w:themeColor="text1" w:themeTint="BF"/>
    </w:rPr>
  </w:style>
  <w:style w:type="paragraph" w:styleId="ListParagraph">
    <w:name w:val="List Paragraph"/>
    <w:basedOn w:val="Normal"/>
    <w:uiPriority w:val="34"/>
    <w:qFormat/>
    <w:rsid w:val="009130C7"/>
    <w:pPr>
      <w:ind w:left="720"/>
      <w:contextualSpacing/>
    </w:pPr>
  </w:style>
  <w:style w:type="character" w:styleId="IntenseEmphasis">
    <w:name w:val="Intense Emphasis"/>
    <w:basedOn w:val="DefaultParagraphFont"/>
    <w:uiPriority w:val="21"/>
    <w:qFormat/>
    <w:rsid w:val="009130C7"/>
    <w:rPr>
      <w:i/>
      <w:iCs/>
      <w:color w:val="0F4761" w:themeColor="accent1" w:themeShade="BF"/>
    </w:rPr>
  </w:style>
  <w:style w:type="paragraph" w:styleId="IntenseQuote">
    <w:name w:val="Intense Quote"/>
    <w:basedOn w:val="Normal"/>
    <w:next w:val="Normal"/>
    <w:link w:val="IntenseQuoteChar"/>
    <w:uiPriority w:val="30"/>
    <w:qFormat/>
    <w:rsid w:val="0091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C7"/>
    <w:rPr>
      <w:i/>
      <w:iCs/>
      <w:color w:val="0F4761" w:themeColor="accent1" w:themeShade="BF"/>
    </w:rPr>
  </w:style>
  <w:style w:type="character" w:styleId="IntenseReference">
    <w:name w:val="Intense Reference"/>
    <w:basedOn w:val="DefaultParagraphFont"/>
    <w:uiPriority w:val="32"/>
    <w:qFormat/>
    <w:rsid w:val="009130C7"/>
    <w:rPr>
      <w:b/>
      <w:bCs/>
      <w:smallCaps/>
      <w:color w:val="0F4761" w:themeColor="accent1" w:themeShade="BF"/>
      <w:spacing w:val="5"/>
    </w:rPr>
  </w:style>
  <w:style w:type="paragraph" w:styleId="Header">
    <w:name w:val="header"/>
    <w:basedOn w:val="Normal"/>
    <w:link w:val="HeaderChar"/>
    <w:uiPriority w:val="99"/>
    <w:unhideWhenUsed/>
    <w:rsid w:val="00913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C7"/>
  </w:style>
  <w:style w:type="paragraph" w:styleId="Footer">
    <w:name w:val="footer"/>
    <w:basedOn w:val="Normal"/>
    <w:link w:val="FooterChar"/>
    <w:uiPriority w:val="99"/>
    <w:unhideWhenUsed/>
    <w:rsid w:val="00913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C7"/>
  </w:style>
  <w:style w:type="table" w:styleId="TableGrid">
    <w:name w:val="Table Grid"/>
    <w:basedOn w:val="TableNormal"/>
    <w:uiPriority w:val="59"/>
    <w:rsid w:val="009130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2025-11-26T11:52:00Z</dcterms:created>
  <dcterms:modified xsi:type="dcterms:W3CDTF">2025-11-26T11:57:00Z</dcterms:modified>
</cp:coreProperties>
</file>