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E682E" w14:textId="00556C4E" w:rsidR="00BC3E40" w:rsidRDefault="00BC3E40">
      <w:r>
        <w:rPr>
          <w:rFonts w:ascii="Arial" w:hAnsi="Arial"/>
          <w:b/>
          <w:noProof/>
          <w:lang w:eastAsia="en-GB"/>
        </w:rPr>
        <w:drawing>
          <wp:anchor distT="0" distB="0" distL="114300" distR="114300" simplePos="0" relativeHeight="251659264" behindDoc="0" locked="0" layoutInCell="1" allowOverlap="1" wp14:anchorId="0F959FA7" wp14:editId="68289971">
            <wp:simplePos x="0" y="0"/>
            <wp:positionH relativeFrom="margin">
              <wp:align>center</wp:align>
            </wp:positionH>
            <wp:positionV relativeFrom="paragraph">
              <wp:posOffset>6350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EAB05C" w14:textId="3B7BC4C7" w:rsidR="00BC3E40" w:rsidRDefault="00BC3E40"/>
    <w:p w14:paraId="39F72815" w14:textId="77777777" w:rsidR="00BC3E40" w:rsidRDefault="00BC3E40" w:rsidP="00BC3E40">
      <w:pPr>
        <w:rPr>
          <w:rFonts w:ascii="Arial" w:hAnsi="Arial" w:cs="Arial"/>
          <w:b/>
          <w:sz w:val="28"/>
          <w:szCs w:val="28"/>
        </w:rPr>
      </w:pPr>
    </w:p>
    <w:p w14:paraId="439AE1C8" w14:textId="6A00C0F3" w:rsidR="00BC3E40" w:rsidRDefault="00BC3E40" w:rsidP="00BC3E40">
      <w:pPr>
        <w:rPr>
          <w:rFonts w:ascii="Arial" w:hAnsi="Arial" w:cs="Arial"/>
          <w:b/>
          <w:sz w:val="28"/>
          <w:szCs w:val="28"/>
        </w:rPr>
      </w:pPr>
      <w:r w:rsidRPr="005E35EB">
        <w:rPr>
          <w:rFonts w:ascii="Arial" w:hAnsi="Arial" w:cs="Arial"/>
          <w:b/>
          <w:sz w:val="28"/>
          <w:szCs w:val="28"/>
        </w:rPr>
        <w:t>Exceptional Circumstances</w:t>
      </w:r>
    </w:p>
    <w:p w14:paraId="27D49711" w14:textId="77777777" w:rsidR="00BC3E40" w:rsidRDefault="00BC3E40" w:rsidP="00BC3E40">
      <w:pPr>
        <w:rPr>
          <w:rFonts w:ascii="Arial" w:hAnsi="Arial" w:cs="Arial"/>
          <w:b/>
          <w:sz w:val="28"/>
          <w:szCs w:val="28"/>
        </w:rPr>
      </w:pPr>
    </w:p>
    <w:p w14:paraId="21B41FC0" w14:textId="77777777" w:rsidR="00BC3E40" w:rsidRPr="005E35EB" w:rsidRDefault="00BC3E40" w:rsidP="00BC3E40">
      <w:pPr>
        <w:rPr>
          <w:rFonts w:ascii="Arial" w:hAnsi="Arial" w:cs="Arial"/>
          <w:b/>
          <w:sz w:val="24"/>
          <w:szCs w:val="24"/>
        </w:rPr>
      </w:pPr>
      <w:r w:rsidRPr="005E35EB">
        <w:rPr>
          <w:rFonts w:ascii="Arial" w:hAnsi="Arial" w:cs="Arial"/>
          <w:b/>
          <w:sz w:val="24"/>
          <w:szCs w:val="24"/>
        </w:rPr>
        <w:t xml:space="preserve">Procedures </w:t>
      </w:r>
    </w:p>
    <w:p w14:paraId="1632C18C" w14:textId="77777777" w:rsidR="00BC3E40" w:rsidRPr="000F30AE" w:rsidRDefault="00BC3E40" w:rsidP="00BC3E40">
      <w:pPr>
        <w:rPr>
          <w:rFonts w:ascii="Arial" w:hAnsi="Arial" w:cs="Arial"/>
        </w:rPr>
      </w:pPr>
      <w:r w:rsidRPr="000F30AE">
        <w:rPr>
          <w:rFonts w:ascii="Arial" w:hAnsi="Arial" w:cs="Arial"/>
        </w:rPr>
        <w:t>1.</w:t>
      </w:r>
      <w:r>
        <w:rPr>
          <w:rFonts w:ascii="Arial" w:hAnsi="Arial" w:cs="Arial"/>
        </w:rPr>
        <w:t xml:space="preserve"> </w:t>
      </w:r>
      <w:r w:rsidRPr="000F30AE">
        <w:rPr>
          <w:rFonts w:ascii="Arial" w:hAnsi="Arial" w:cs="Arial"/>
        </w:rPr>
        <w:t>An exceptional circumstance is defined as something which has happened beyond our normal level of control such as one or more of the following:</w:t>
      </w:r>
    </w:p>
    <w:p w14:paraId="3437E590" w14:textId="77777777" w:rsidR="00BC3E40" w:rsidRPr="005E35EB" w:rsidRDefault="00BC3E40" w:rsidP="00BC3E40">
      <w:pPr>
        <w:pStyle w:val="ListParagraph"/>
        <w:numPr>
          <w:ilvl w:val="0"/>
          <w:numId w:val="1"/>
        </w:numPr>
        <w:spacing w:after="200" w:line="276" w:lineRule="auto"/>
        <w:rPr>
          <w:rFonts w:ascii="Arial" w:hAnsi="Arial" w:cs="Arial"/>
        </w:rPr>
      </w:pPr>
      <w:r w:rsidRPr="006615A5">
        <w:rPr>
          <w:rFonts w:ascii="Arial" w:hAnsi="Arial" w:cs="Arial"/>
        </w:rPr>
        <w:t>·</w:t>
      </w:r>
      <w:r w:rsidRPr="005E35EB">
        <w:rPr>
          <w:rFonts w:ascii="Arial" w:hAnsi="Arial" w:cs="Arial"/>
        </w:rPr>
        <w:t xml:space="preserve"> Lack of safe access to the Pre-School.</w:t>
      </w:r>
    </w:p>
    <w:p w14:paraId="5F6E86A6" w14:textId="77777777" w:rsidR="00BC3E40" w:rsidRPr="005E35EB" w:rsidRDefault="00BC3E40" w:rsidP="00BC3E40">
      <w:pPr>
        <w:pStyle w:val="ListParagraph"/>
        <w:numPr>
          <w:ilvl w:val="0"/>
          <w:numId w:val="1"/>
        </w:numPr>
        <w:spacing w:after="200" w:line="276" w:lineRule="auto"/>
        <w:rPr>
          <w:rFonts w:ascii="Arial" w:hAnsi="Arial" w:cs="Arial"/>
        </w:rPr>
      </w:pPr>
      <w:r w:rsidRPr="006615A5">
        <w:rPr>
          <w:rFonts w:ascii="Arial" w:hAnsi="Arial" w:cs="Arial"/>
        </w:rPr>
        <w:t>·</w:t>
      </w:r>
      <w:r w:rsidRPr="005E35EB">
        <w:rPr>
          <w:rFonts w:ascii="Arial" w:hAnsi="Arial" w:cs="Arial"/>
        </w:rPr>
        <w:t xml:space="preserve"> Danger of the Pre-School being cut off by snow. </w:t>
      </w:r>
    </w:p>
    <w:p w14:paraId="2E307721" w14:textId="77777777" w:rsidR="00BC3E40" w:rsidRPr="005E35EB" w:rsidRDefault="00BC3E40" w:rsidP="00BC3E40">
      <w:pPr>
        <w:pStyle w:val="ListParagraph"/>
        <w:numPr>
          <w:ilvl w:val="0"/>
          <w:numId w:val="1"/>
        </w:numPr>
        <w:spacing w:after="200" w:line="276" w:lineRule="auto"/>
        <w:rPr>
          <w:rFonts w:ascii="Arial" w:hAnsi="Arial" w:cs="Arial"/>
        </w:rPr>
      </w:pPr>
      <w:r w:rsidRPr="006615A5">
        <w:rPr>
          <w:rFonts w:ascii="Arial" w:hAnsi="Arial" w:cs="Arial"/>
        </w:rPr>
        <w:t>·</w:t>
      </w:r>
      <w:r w:rsidRPr="005E35EB">
        <w:rPr>
          <w:rFonts w:ascii="Arial" w:hAnsi="Arial" w:cs="Arial"/>
        </w:rPr>
        <w:t xml:space="preserve"> Heating, electricity, or water failure. </w:t>
      </w:r>
    </w:p>
    <w:p w14:paraId="14570B40" w14:textId="77777777" w:rsidR="00BC3E40" w:rsidRPr="005E35EB" w:rsidRDefault="00BC3E40" w:rsidP="00BC3E40">
      <w:pPr>
        <w:pStyle w:val="ListParagraph"/>
        <w:numPr>
          <w:ilvl w:val="0"/>
          <w:numId w:val="1"/>
        </w:numPr>
        <w:spacing w:after="200" w:line="276" w:lineRule="auto"/>
        <w:rPr>
          <w:rFonts w:ascii="Arial" w:hAnsi="Arial" w:cs="Arial"/>
        </w:rPr>
      </w:pPr>
      <w:r w:rsidRPr="006615A5">
        <w:rPr>
          <w:rFonts w:ascii="Arial" w:hAnsi="Arial" w:cs="Arial"/>
        </w:rPr>
        <w:t>·</w:t>
      </w:r>
      <w:r w:rsidRPr="005E35EB">
        <w:rPr>
          <w:rFonts w:ascii="Arial" w:hAnsi="Arial" w:cs="Arial"/>
        </w:rPr>
        <w:t xml:space="preserve"> Lack of staff to ensure adequate supervision</w:t>
      </w:r>
      <w:r>
        <w:rPr>
          <w:rFonts w:ascii="Arial" w:hAnsi="Arial" w:cs="Arial"/>
        </w:rPr>
        <w:t xml:space="preserve"> due to illness</w:t>
      </w:r>
      <w:r w:rsidRPr="005E35EB">
        <w:rPr>
          <w:rFonts w:ascii="Arial" w:hAnsi="Arial" w:cs="Arial"/>
        </w:rPr>
        <w:t xml:space="preserve">. </w:t>
      </w:r>
    </w:p>
    <w:p w14:paraId="6A575D0E" w14:textId="77777777" w:rsidR="00BC3E40" w:rsidRPr="005E35EB" w:rsidRDefault="00BC3E40" w:rsidP="00BC3E40">
      <w:pPr>
        <w:pStyle w:val="ListParagraph"/>
        <w:numPr>
          <w:ilvl w:val="0"/>
          <w:numId w:val="1"/>
        </w:numPr>
        <w:spacing w:after="200" w:line="276" w:lineRule="auto"/>
        <w:rPr>
          <w:rFonts w:ascii="Arial" w:hAnsi="Arial" w:cs="Arial"/>
        </w:rPr>
      </w:pPr>
      <w:r w:rsidRPr="006615A5">
        <w:rPr>
          <w:rFonts w:ascii="Arial" w:hAnsi="Arial" w:cs="Arial"/>
        </w:rPr>
        <w:t>·</w:t>
      </w:r>
      <w:r w:rsidRPr="005E35EB">
        <w:rPr>
          <w:rFonts w:ascii="Arial" w:hAnsi="Arial" w:cs="Arial"/>
        </w:rPr>
        <w:t xml:space="preserve"> Accidental damage or vandalism to the setting making it unfit for purpose </w:t>
      </w:r>
    </w:p>
    <w:p w14:paraId="3499D4E1" w14:textId="77777777" w:rsidR="00BC3E40" w:rsidRDefault="00BC3E40" w:rsidP="00BC3E40">
      <w:pPr>
        <w:pStyle w:val="ListParagraph"/>
        <w:numPr>
          <w:ilvl w:val="0"/>
          <w:numId w:val="1"/>
        </w:numPr>
        <w:spacing w:after="200" w:line="276" w:lineRule="auto"/>
        <w:rPr>
          <w:rFonts w:ascii="Arial" w:hAnsi="Arial" w:cs="Arial"/>
        </w:rPr>
      </w:pPr>
      <w:r w:rsidRPr="006615A5">
        <w:rPr>
          <w:rFonts w:ascii="Arial" w:hAnsi="Arial" w:cs="Arial"/>
        </w:rPr>
        <w:t>·</w:t>
      </w:r>
      <w:r w:rsidRPr="005E35EB">
        <w:rPr>
          <w:rFonts w:ascii="Arial" w:hAnsi="Arial" w:cs="Arial"/>
        </w:rPr>
        <w:t xml:space="preserve"> In the event of a fire</w:t>
      </w:r>
    </w:p>
    <w:p w14:paraId="0C8879B5" w14:textId="77777777" w:rsidR="00BC3E40" w:rsidRDefault="00BC3E40" w:rsidP="00BC3E40">
      <w:pPr>
        <w:rPr>
          <w:rFonts w:ascii="Arial" w:hAnsi="Arial" w:cs="Arial"/>
        </w:rPr>
      </w:pPr>
      <w:r>
        <w:rPr>
          <w:rFonts w:ascii="Arial" w:hAnsi="Arial" w:cs="Arial"/>
        </w:rPr>
        <w:t xml:space="preserve">2. </w:t>
      </w:r>
      <w:r w:rsidRPr="005E35EB">
        <w:rPr>
          <w:rFonts w:ascii="Arial" w:hAnsi="Arial" w:cs="Arial"/>
        </w:rPr>
        <w:t>If severe weather occurs during Pre-School</w:t>
      </w:r>
      <w:r>
        <w:rPr>
          <w:rFonts w:ascii="Arial" w:hAnsi="Arial" w:cs="Arial"/>
        </w:rPr>
        <w:t xml:space="preserve"> opening hours</w:t>
      </w:r>
      <w:r w:rsidRPr="005E35EB">
        <w:rPr>
          <w:rFonts w:ascii="Arial" w:hAnsi="Arial" w:cs="Arial"/>
        </w:rPr>
        <w:t xml:space="preserve">, we will contact parents/ carers to arrange for the quick and safe collection of the children. </w:t>
      </w:r>
    </w:p>
    <w:p w14:paraId="6AB1D08B" w14:textId="77777777" w:rsidR="00BC3E40" w:rsidRDefault="00BC3E40" w:rsidP="00BC3E40">
      <w:pPr>
        <w:rPr>
          <w:rFonts w:ascii="Arial" w:hAnsi="Arial" w:cs="Arial"/>
        </w:rPr>
      </w:pPr>
      <w:r w:rsidRPr="005E35EB">
        <w:rPr>
          <w:rFonts w:ascii="Arial" w:hAnsi="Arial" w:cs="Arial"/>
        </w:rPr>
        <w:t xml:space="preserve">Staff ratios will be maintained until all children have left the Pre-School setting. </w:t>
      </w:r>
    </w:p>
    <w:p w14:paraId="429A62C0" w14:textId="77777777" w:rsidR="00BC3E40" w:rsidRDefault="00BC3E40" w:rsidP="00BC3E40">
      <w:pPr>
        <w:rPr>
          <w:rFonts w:ascii="Arial" w:hAnsi="Arial" w:cs="Arial"/>
        </w:rPr>
      </w:pPr>
      <w:r>
        <w:rPr>
          <w:rFonts w:ascii="Arial" w:hAnsi="Arial" w:cs="Arial"/>
        </w:rPr>
        <w:t xml:space="preserve">3. </w:t>
      </w:r>
      <w:r w:rsidRPr="005E35EB">
        <w:rPr>
          <w:rFonts w:ascii="Arial" w:hAnsi="Arial" w:cs="Arial"/>
        </w:rPr>
        <w:t xml:space="preserve">In the event of a fire, our fire assembly point is the </w:t>
      </w:r>
      <w:r>
        <w:rPr>
          <w:rFonts w:ascii="Arial" w:hAnsi="Arial" w:cs="Arial"/>
        </w:rPr>
        <w:t>Entrance Gate to the Garden</w:t>
      </w:r>
      <w:r w:rsidRPr="005E35EB">
        <w:rPr>
          <w:rFonts w:ascii="Arial" w:hAnsi="Arial" w:cs="Arial"/>
        </w:rPr>
        <w:t xml:space="preserve">. Once all the children are safely evacuated from the building, they will be escorted to </w:t>
      </w:r>
      <w:r>
        <w:rPr>
          <w:rFonts w:ascii="Arial" w:hAnsi="Arial" w:cs="Arial"/>
        </w:rPr>
        <w:t xml:space="preserve">St John’s Parish Rooms </w:t>
      </w:r>
      <w:r w:rsidRPr="005E35EB">
        <w:rPr>
          <w:rFonts w:ascii="Arial" w:hAnsi="Arial" w:cs="Arial"/>
        </w:rPr>
        <w:t xml:space="preserve">to await collection from parents. </w:t>
      </w:r>
    </w:p>
    <w:p w14:paraId="37CB3C10" w14:textId="77777777" w:rsidR="00BC3E40" w:rsidRDefault="00BC3E40" w:rsidP="00BC3E40">
      <w:pPr>
        <w:rPr>
          <w:rFonts w:ascii="Arial" w:hAnsi="Arial" w:cs="Arial"/>
        </w:rPr>
      </w:pPr>
      <w:r w:rsidRPr="005E35EB">
        <w:rPr>
          <w:rFonts w:ascii="Arial" w:hAnsi="Arial" w:cs="Arial"/>
        </w:rPr>
        <w:t xml:space="preserve">We require up to date contact information for parents/ carers in case of unexpected closure. </w:t>
      </w:r>
      <w:r>
        <w:rPr>
          <w:rFonts w:ascii="Arial" w:hAnsi="Arial" w:cs="Arial"/>
        </w:rPr>
        <w:t xml:space="preserve">Parents/carers are responsible for ensuring that Pre-School has accurate contact information at all times. </w:t>
      </w:r>
    </w:p>
    <w:p w14:paraId="0ACC0343" w14:textId="77777777" w:rsidR="00BC3E40" w:rsidRDefault="00BC3E40" w:rsidP="00BC3E40">
      <w:pPr>
        <w:rPr>
          <w:rFonts w:ascii="Arial" w:hAnsi="Arial" w:cs="Arial"/>
        </w:rPr>
      </w:pPr>
      <w:r w:rsidRPr="005E35EB">
        <w:rPr>
          <w:rFonts w:ascii="Arial" w:hAnsi="Arial" w:cs="Arial"/>
        </w:rPr>
        <w:t xml:space="preserve">Parents will not be charged for </w:t>
      </w:r>
      <w:r>
        <w:rPr>
          <w:rFonts w:ascii="Arial" w:hAnsi="Arial" w:cs="Arial"/>
        </w:rPr>
        <w:t xml:space="preserve">sessions impacted by </w:t>
      </w:r>
      <w:r w:rsidRPr="005E35EB">
        <w:rPr>
          <w:rFonts w:ascii="Arial" w:hAnsi="Arial" w:cs="Arial"/>
        </w:rPr>
        <w:t xml:space="preserve">closures due to exceptional circumstances where the Pre-School remains closed for a continuous period of 3 days or longer. </w:t>
      </w:r>
    </w:p>
    <w:p w14:paraId="4FA5E5D3" w14:textId="77777777" w:rsidR="00BC3E40" w:rsidRDefault="00BC3E40" w:rsidP="00BC3E40">
      <w:pPr>
        <w:rPr>
          <w:rFonts w:ascii="Arial" w:hAnsi="Arial" w:cs="Arial"/>
        </w:rPr>
      </w:pPr>
      <w:r w:rsidRPr="005E35EB">
        <w:rPr>
          <w:rFonts w:ascii="Arial" w:hAnsi="Arial" w:cs="Arial"/>
        </w:rPr>
        <w:t>Funded hours commence from the beginning of each week and cannot be accrued.</w:t>
      </w:r>
    </w:p>
    <w:p w14:paraId="2A6EAA3E" w14:textId="77777777" w:rsidR="00BC3E40" w:rsidRDefault="00BC3E40" w:rsidP="00BC3E40">
      <w:pPr>
        <w:rPr>
          <w:rFonts w:ascii="Arial" w:hAnsi="Arial" w:cs="Arial"/>
        </w:rPr>
      </w:pPr>
      <w:r>
        <w:rPr>
          <w:rFonts w:ascii="Arial" w:hAnsi="Arial" w:cs="Arial"/>
        </w:rPr>
        <w:t>4. In the event of unexpected understaffing, for example due to multiple staff illness, the Pre-School will adhere to the following procedures:</w:t>
      </w:r>
    </w:p>
    <w:p w14:paraId="7285D726" w14:textId="77777777" w:rsidR="00BC3E40" w:rsidRDefault="00BC3E40" w:rsidP="00BC3E40">
      <w:pPr>
        <w:pStyle w:val="ListParagraph"/>
        <w:numPr>
          <w:ilvl w:val="0"/>
          <w:numId w:val="1"/>
        </w:numPr>
        <w:spacing w:after="200" w:line="276" w:lineRule="auto"/>
        <w:rPr>
          <w:rFonts w:ascii="Arial" w:hAnsi="Arial" w:cs="Arial"/>
        </w:rPr>
      </w:pPr>
      <w:r w:rsidRPr="006615A5">
        <w:rPr>
          <w:rFonts w:ascii="Arial" w:hAnsi="Arial" w:cs="Arial"/>
        </w:rPr>
        <w:t>Upon being notified of staff absence, the manager or deputy manager will contact other staff to offer overtime. If both manager and deputy manager are unable to work, it would fall to the chairperson to contact staff. In this event, a permanent member of staff would be nominated as the temporary responsible person.</w:t>
      </w:r>
    </w:p>
    <w:p w14:paraId="139BC9B7" w14:textId="77777777" w:rsidR="00BC3E40" w:rsidRDefault="00BC3E40" w:rsidP="00BC3E40">
      <w:pPr>
        <w:pStyle w:val="ListParagraph"/>
        <w:numPr>
          <w:ilvl w:val="0"/>
          <w:numId w:val="1"/>
        </w:numPr>
        <w:spacing w:after="200" w:line="276" w:lineRule="auto"/>
        <w:rPr>
          <w:rFonts w:ascii="Arial" w:hAnsi="Arial" w:cs="Arial"/>
        </w:rPr>
      </w:pPr>
      <w:r w:rsidRPr="006615A5">
        <w:rPr>
          <w:rFonts w:ascii="Arial" w:hAnsi="Arial" w:cs="Arial"/>
        </w:rPr>
        <w:t xml:space="preserve"> If no staff on roll can cover, the manager or deputy manager will contact bank staff – all bank staff are subject to the same employment checks as permanent members of staff</w:t>
      </w:r>
    </w:p>
    <w:p w14:paraId="5A961D2A" w14:textId="77777777" w:rsidR="00BC3E40" w:rsidRDefault="00BC3E40" w:rsidP="00BC3E40">
      <w:pPr>
        <w:pStyle w:val="ListParagraph"/>
        <w:numPr>
          <w:ilvl w:val="0"/>
          <w:numId w:val="1"/>
        </w:numPr>
        <w:spacing w:after="200" w:line="276" w:lineRule="auto"/>
        <w:rPr>
          <w:rFonts w:ascii="Arial" w:hAnsi="Arial" w:cs="Arial"/>
        </w:rPr>
      </w:pPr>
      <w:r w:rsidRPr="006615A5">
        <w:rPr>
          <w:rFonts w:ascii="Arial" w:hAnsi="Arial" w:cs="Arial"/>
        </w:rPr>
        <w:t xml:space="preserve">If adequate staffing cannot be achieved through the above steps, the manager or deputy manager will contact committee members. All committee members hold </w:t>
      </w:r>
      <w:r w:rsidRPr="006615A5">
        <w:rPr>
          <w:rFonts w:ascii="Arial" w:hAnsi="Arial" w:cs="Arial"/>
        </w:rPr>
        <w:lastRenderedPageBreak/>
        <w:t>current DBS checks with the Pre-School and, whilst they would not be left unattended with children, can be counted into ratios</w:t>
      </w:r>
    </w:p>
    <w:p w14:paraId="4BE9AA20" w14:textId="77777777" w:rsidR="00BC3E40" w:rsidRDefault="00BC3E40" w:rsidP="00BC3E40">
      <w:pPr>
        <w:pStyle w:val="ListParagraph"/>
        <w:numPr>
          <w:ilvl w:val="0"/>
          <w:numId w:val="1"/>
        </w:numPr>
        <w:spacing w:after="200" w:line="276" w:lineRule="auto"/>
        <w:rPr>
          <w:rFonts w:ascii="Arial" w:hAnsi="Arial" w:cs="Arial"/>
        </w:rPr>
      </w:pPr>
      <w:r w:rsidRPr="006615A5">
        <w:rPr>
          <w:rFonts w:ascii="Arial" w:hAnsi="Arial" w:cs="Arial"/>
        </w:rPr>
        <w:t>If no adequate cover can be sourced to maintain ratios, the Pre-School reserves the right to run at reduced capacity. In such an event, the immediate childcare needs of each individual family will be assessed and spaces will be allocated accordingly</w:t>
      </w:r>
    </w:p>
    <w:p w14:paraId="5E306D9B" w14:textId="77777777" w:rsidR="00BC3E40" w:rsidRPr="006615A5" w:rsidRDefault="00BC3E40" w:rsidP="00BC3E40">
      <w:pPr>
        <w:pStyle w:val="ListParagraph"/>
        <w:numPr>
          <w:ilvl w:val="0"/>
          <w:numId w:val="1"/>
        </w:numPr>
        <w:spacing w:after="200" w:line="276" w:lineRule="auto"/>
        <w:rPr>
          <w:rFonts w:ascii="Arial" w:hAnsi="Arial" w:cs="Arial"/>
        </w:rPr>
      </w:pPr>
      <w:r w:rsidRPr="006615A5">
        <w:rPr>
          <w:rFonts w:ascii="Arial" w:hAnsi="Arial" w:cs="Arial"/>
        </w:rPr>
        <w:t>In the unlikely event that none of these procedures achieve adequate staff – children ratios, the Pre-School would have to close temporarily. In such an event, parents/carers will be contacted to arrange for the quick and safe collection of the children.</w:t>
      </w:r>
    </w:p>
    <w:p w14:paraId="02E9C74D" w14:textId="77777777" w:rsidR="00BC3E40" w:rsidRPr="005E35EB" w:rsidRDefault="00BC3E40" w:rsidP="00BC3E40">
      <w:pPr>
        <w:rPr>
          <w:rFonts w:ascii="Arial" w:hAnsi="Arial" w:cs="Arial"/>
        </w:rPr>
      </w:pPr>
    </w:p>
    <w:p w14:paraId="5D8F8F57" w14:textId="77777777" w:rsidR="00BC3E40" w:rsidRPr="005E35EB" w:rsidRDefault="00BC3E40" w:rsidP="00BC3E40">
      <w:pPr>
        <w:rPr>
          <w:rFonts w:ascii="Arial" w:hAnsi="Arial" w:cs="Arial"/>
          <w:b/>
          <w:sz w:val="24"/>
          <w:szCs w:val="24"/>
        </w:rPr>
      </w:pPr>
      <w:r w:rsidRPr="005E35EB">
        <w:rPr>
          <w:rFonts w:ascii="Arial" w:hAnsi="Arial" w:cs="Arial"/>
          <w:b/>
          <w:sz w:val="24"/>
          <w:szCs w:val="24"/>
        </w:rPr>
        <w:t>Unexpected Closure</w:t>
      </w:r>
    </w:p>
    <w:p w14:paraId="677AE98D" w14:textId="77777777" w:rsidR="00BC3E40" w:rsidRPr="005E35EB" w:rsidRDefault="00BC3E40" w:rsidP="00BC3E40">
      <w:pPr>
        <w:rPr>
          <w:rFonts w:ascii="Arial" w:hAnsi="Arial" w:cs="Arial"/>
        </w:rPr>
      </w:pPr>
      <w:r w:rsidRPr="005E35EB">
        <w:rPr>
          <w:rFonts w:ascii="Arial" w:hAnsi="Arial" w:cs="Arial"/>
        </w:rPr>
        <w:t xml:space="preserve">St John’s Pre-School will normally remain open in all </w:t>
      </w:r>
      <w:r>
        <w:rPr>
          <w:rFonts w:ascii="Arial" w:hAnsi="Arial" w:cs="Arial"/>
        </w:rPr>
        <w:t>circumstances</w:t>
      </w:r>
      <w:r w:rsidRPr="005E35EB">
        <w:rPr>
          <w:rFonts w:ascii="Arial" w:hAnsi="Arial" w:cs="Arial"/>
        </w:rPr>
        <w:t xml:space="preserve">. </w:t>
      </w:r>
    </w:p>
    <w:p w14:paraId="715EBB1C" w14:textId="77777777" w:rsidR="00BC3E40" w:rsidRPr="005E35EB" w:rsidRDefault="00BC3E40" w:rsidP="00BC3E40">
      <w:pPr>
        <w:rPr>
          <w:rFonts w:ascii="Arial" w:hAnsi="Arial" w:cs="Arial"/>
        </w:rPr>
      </w:pPr>
      <w:r w:rsidRPr="005E35EB">
        <w:rPr>
          <w:rFonts w:ascii="Arial" w:hAnsi="Arial" w:cs="Arial"/>
        </w:rPr>
        <w:t xml:space="preserve">However, in the event of unexpected closure due to exceptional circumstances we will </w:t>
      </w:r>
      <w:r>
        <w:rPr>
          <w:rFonts w:ascii="Arial" w:hAnsi="Arial" w:cs="Arial"/>
        </w:rPr>
        <w:t xml:space="preserve">endeavour to issue notification </w:t>
      </w:r>
      <w:r w:rsidRPr="005E35EB">
        <w:rPr>
          <w:rFonts w:ascii="Arial" w:hAnsi="Arial" w:cs="Arial"/>
        </w:rPr>
        <w:t xml:space="preserve">as soon as possible. This will be publicised on our website, through </w:t>
      </w:r>
      <w:r>
        <w:rPr>
          <w:rFonts w:ascii="Arial" w:hAnsi="Arial" w:cs="Arial"/>
        </w:rPr>
        <w:t xml:space="preserve">text and </w:t>
      </w:r>
      <w:r w:rsidRPr="005E35EB">
        <w:rPr>
          <w:rFonts w:ascii="Arial" w:hAnsi="Arial" w:cs="Arial"/>
        </w:rPr>
        <w:t>email notification</w:t>
      </w:r>
      <w:r>
        <w:rPr>
          <w:rFonts w:ascii="Arial" w:hAnsi="Arial" w:cs="Arial"/>
        </w:rPr>
        <w:t>s</w:t>
      </w:r>
      <w:r w:rsidRPr="005E35EB">
        <w:rPr>
          <w:rFonts w:ascii="Arial" w:hAnsi="Arial" w:cs="Arial"/>
        </w:rPr>
        <w:t xml:space="preserve">, our Facebook page and our voicemail message. </w:t>
      </w:r>
    </w:p>
    <w:p w14:paraId="5A3D08CC" w14:textId="77777777" w:rsidR="00BC3E40" w:rsidRPr="005E35EB" w:rsidRDefault="00BC3E40" w:rsidP="00BC3E40">
      <w:pPr>
        <w:rPr>
          <w:rFonts w:ascii="Arial" w:hAnsi="Arial" w:cs="Arial"/>
        </w:rPr>
      </w:pPr>
      <w:r w:rsidRPr="005E35EB">
        <w:rPr>
          <w:rFonts w:ascii="Arial" w:hAnsi="Arial" w:cs="Arial"/>
        </w:rPr>
        <w:t>In the event of adverse weather conditions, parents</w:t>
      </w:r>
      <w:r>
        <w:rPr>
          <w:rFonts w:ascii="Arial" w:hAnsi="Arial" w:cs="Arial"/>
        </w:rPr>
        <w:t>/carers</w:t>
      </w:r>
      <w:r w:rsidRPr="005E35EB">
        <w:rPr>
          <w:rFonts w:ascii="Arial" w:hAnsi="Arial" w:cs="Arial"/>
        </w:rPr>
        <w:t xml:space="preserve"> are advised not to send their children if they feel they cannot safely complete the journey.</w:t>
      </w:r>
      <w:r>
        <w:rPr>
          <w:rFonts w:ascii="Arial" w:hAnsi="Arial" w:cs="Arial"/>
        </w:rPr>
        <w:t xml:space="preserve"> We ask parents/carers to inform us of their decision not to attend Pre-School.</w:t>
      </w:r>
    </w:p>
    <w:p w14:paraId="72875C0A" w14:textId="77777777" w:rsidR="00BC3E40" w:rsidRPr="005E35EB" w:rsidRDefault="00BC3E40" w:rsidP="00BC3E40">
      <w:pPr>
        <w:rPr>
          <w:rFonts w:ascii="Arial" w:hAnsi="Arial" w:cs="Arial"/>
        </w:rPr>
      </w:pPr>
      <w:r w:rsidRPr="269DDE2B">
        <w:rPr>
          <w:rFonts w:ascii="Arial" w:hAnsi="Arial" w:cs="Arial"/>
        </w:rPr>
        <w:t>In the event of an unexpected closure, the manager will inform Ofsted and, if necessary, the insurance company.</w:t>
      </w:r>
    </w:p>
    <w:p w14:paraId="4DE2D4FB" w14:textId="77777777" w:rsidR="00BC3E40" w:rsidRDefault="00BC3E40" w:rsidP="00BC3E40">
      <w:pPr>
        <w:rPr>
          <w:rFonts w:ascii="Arial" w:hAnsi="Arial" w:cs="Arial"/>
        </w:rPr>
      </w:pPr>
    </w:p>
    <w:p w14:paraId="12118A03" w14:textId="77777777" w:rsidR="00BC3E40" w:rsidRDefault="00BC3E40" w:rsidP="00BC3E40">
      <w:pPr>
        <w:rPr>
          <w:rFonts w:ascii="Arial" w:hAnsi="Arial" w:cs="Arial"/>
          <w:b/>
          <w:bCs/>
        </w:rPr>
      </w:pPr>
      <w:r w:rsidRPr="269DDE2B">
        <w:rPr>
          <w:rFonts w:ascii="Arial" w:hAnsi="Arial" w:cs="Arial"/>
          <w:b/>
          <w:bCs/>
        </w:rPr>
        <w:t>Pandemic Policy-Disapplication</w:t>
      </w:r>
    </w:p>
    <w:p w14:paraId="45E84CFC" w14:textId="77777777" w:rsidR="00BC3E40" w:rsidRDefault="00BC3E40" w:rsidP="00BC3E40">
      <w:pPr>
        <w:rPr>
          <w:rFonts w:ascii="Arial" w:hAnsi="Arial" w:cs="Arial"/>
        </w:rPr>
      </w:pPr>
      <w:r w:rsidRPr="269DDE2B">
        <w:rPr>
          <w:rFonts w:ascii="Arial" w:hAnsi="Arial" w:cs="Arial"/>
        </w:rPr>
        <w:t>As has occurred during the Covid-19 Pandemic 2020, some aspects of the EYFS as well as government requirements may be subject to disapplication by government bodies.</w:t>
      </w:r>
    </w:p>
    <w:p w14:paraId="7BDE4CB7" w14:textId="77777777" w:rsidR="00BC3E40" w:rsidRDefault="00BC3E40" w:rsidP="00BC3E40">
      <w:pPr>
        <w:rPr>
          <w:rFonts w:ascii="Arial" w:hAnsi="Arial" w:cs="Arial"/>
        </w:rPr>
      </w:pPr>
      <w:r w:rsidRPr="269DDE2B">
        <w:rPr>
          <w:rFonts w:ascii="Arial" w:hAnsi="Arial" w:cs="Arial"/>
        </w:rPr>
        <w:t>In keeping with this, the Pre-School will consider any disapplication as suggested by the government and temporarily apply a disapplication to Pre-School policies (such as our settling in process and parental site attendance) in keeping with such guidance.</w:t>
      </w:r>
    </w:p>
    <w:p w14:paraId="1A31FB46" w14:textId="77777777" w:rsidR="00BC3E40" w:rsidRDefault="00BC3E40" w:rsidP="00BC3E40">
      <w:pPr>
        <w:rPr>
          <w:rFonts w:ascii="Arial" w:hAnsi="Arial" w:cs="Arial"/>
        </w:rPr>
      </w:pPr>
      <w:r w:rsidRPr="269DDE2B">
        <w:rPr>
          <w:rFonts w:ascii="Arial" w:hAnsi="Arial" w:cs="Arial"/>
        </w:rPr>
        <w:t>Any disapplication will always consider children’s mental and physical welfare and safeguarding procedures will remain in place.</w:t>
      </w:r>
    </w:p>
    <w:p w14:paraId="0A816A66" w14:textId="6F082183" w:rsidR="00BC3E40" w:rsidRDefault="00BC3E40" w:rsidP="00BC3E40">
      <w:pPr>
        <w:rPr>
          <w:rFonts w:ascii="Arial" w:hAnsi="Arial" w:cs="Arial"/>
        </w:rPr>
      </w:pPr>
      <w:r w:rsidRPr="269DDE2B">
        <w:rPr>
          <w:rFonts w:ascii="Arial" w:hAnsi="Arial" w:cs="Arial"/>
        </w:rPr>
        <w:t>If any disapplication’s are applied, parents/guardians will be informed of this both verbally and in writing and any disapplication will be subject to a written risk assessment which will be shared with the committee chair, staff and parents/carers ahead of changes coming into place.</w:t>
      </w:r>
    </w:p>
    <w:p w14:paraId="21DB86DA" w14:textId="77777777" w:rsidR="00BC3E40" w:rsidRDefault="00BC3E40" w:rsidP="00BC3E40">
      <w:pPr>
        <w:rPr>
          <w:rFonts w:ascii="Arial" w:hAnsi="Arial" w:cs="Arial"/>
          <w:b/>
          <w:sz w:val="24"/>
          <w:szCs w:val="24"/>
        </w:rPr>
      </w:pPr>
    </w:p>
    <w:tbl>
      <w:tblPr>
        <w:tblStyle w:val="TableGrid"/>
        <w:tblW w:w="5000" w:type="pct"/>
        <w:tblLook w:val="01E0" w:firstRow="1" w:lastRow="1" w:firstColumn="1" w:lastColumn="1" w:noHBand="0" w:noVBand="0"/>
      </w:tblPr>
      <w:tblGrid>
        <w:gridCol w:w="4149"/>
        <w:gridCol w:w="4867"/>
      </w:tblGrid>
      <w:tr w:rsidR="00BC3E40" w:rsidRPr="00A20D69" w14:paraId="127FBAC4" w14:textId="77777777" w:rsidTr="00D213F4">
        <w:tc>
          <w:tcPr>
            <w:tcW w:w="2301" w:type="pct"/>
          </w:tcPr>
          <w:p w14:paraId="7DD10AB8" w14:textId="77777777" w:rsidR="00BC3E40" w:rsidRPr="00A20D69" w:rsidRDefault="00BC3E40" w:rsidP="00D213F4">
            <w:pPr>
              <w:spacing w:line="360" w:lineRule="auto"/>
              <w:rPr>
                <w:rFonts w:ascii="Arial" w:eastAsia="Times New Roman" w:hAnsi="Arial" w:cs="Arial"/>
                <w:lang w:eastAsia="en-GB"/>
              </w:rPr>
            </w:pPr>
            <w:bookmarkStart w:id="0" w:name="_Hlk11847602"/>
            <w:r>
              <w:rPr>
                <w:rFonts w:ascii="Arial" w:eastAsia="Times New Roman" w:hAnsi="Arial" w:cs="Arial"/>
                <w:lang w:eastAsia="en-GB"/>
              </w:rPr>
              <w:t>Reviewed on</w:t>
            </w:r>
          </w:p>
        </w:tc>
        <w:tc>
          <w:tcPr>
            <w:tcW w:w="2699" w:type="pct"/>
          </w:tcPr>
          <w:p w14:paraId="57953784" w14:textId="52B71C85" w:rsidR="00BC3E40" w:rsidRPr="00A20D69" w:rsidRDefault="00BC3E40" w:rsidP="00BC3E40">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9C3D8B">
              <w:rPr>
                <w:rFonts w:ascii="Arial" w:eastAsia="Times New Roman" w:hAnsi="Arial" w:cs="Arial"/>
                <w:lang w:eastAsia="en-GB"/>
              </w:rPr>
              <w:t>6</w:t>
            </w:r>
            <w:r>
              <w:rPr>
                <w:rFonts w:ascii="Arial" w:eastAsia="Times New Roman" w:hAnsi="Arial" w:cs="Arial"/>
                <w:lang w:eastAsia="en-GB"/>
              </w:rPr>
              <w:t xml:space="preserve"> </w:t>
            </w:r>
          </w:p>
        </w:tc>
      </w:tr>
      <w:tr w:rsidR="00BC3E40" w:rsidRPr="00A20D69" w14:paraId="4BB834AC" w14:textId="77777777" w:rsidTr="00D213F4">
        <w:tc>
          <w:tcPr>
            <w:tcW w:w="2301" w:type="pct"/>
          </w:tcPr>
          <w:p w14:paraId="492CB5B0" w14:textId="77777777" w:rsidR="00BC3E40" w:rsidRPr="00A20D69" w:rsidRDefault="00BC3E40" w:rsidP="00D213F4">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5342FB86" w14:textId="6C9D52BC" w:rsidR="00BC3E40" w:rsidRPr="00A20D69" w:rsidRDefault="00BC3E40" w:rsidP="00BC3E40">
            <w:pPr>
              <w:spacing w:line="360" w:lineRule="auto"/>
              <w:rPr>
                <w:rFonts w:ascii="Arial" w:eastAsia="Times New Roman" w:hAnsi="Arial" w:cs="Arial"/>
                <w:lang w:eastAsia="en-GB"/>
              </w:rPr>
            </w:pPr>
            <w:r>
              <w:rPr>
                <w:rFonts w:ascii="Arial" w:eastAsia="Times New Roman" w:hAnsi="Arial" w:cs="Arial"/>
                <w:lang w:eastAsia="en-GB"/>
              </w:rPr>
              <w:t>(date) September 202</w:t>
            </w:r>
            <w:r w:rsidR="009C3D8B">
              <w:rPr>
                <w:rFonts w:ascii="Arial" w:eastAsia="Times New Roman" w:hAnsi="Arial" w:cs="Arial"/>
                <w:lang w:eastAsia="en-GB"/>
              </w:rPr>
              <w:t>7</w:t>
            </w:r>
          </w:p>
        </w:tc>
      </w:tr>
      <w:tr w:rsidR="00BC3E40" w:rsidRPr="00A20D69" w14:paraId="33918601" w14:textId="77777777" w:rsidTr="00D213F4">
        <w:tc>
          <w:tcPr>
            <w:tcW w:w="2301" w:type="pct"/>
          </w:tcPr>
          <w:p w14:paraId="74C98106" w14:textId="77777777" w:rsidR="00BC3E40" w:rsidRPr="00A20D69" w:rsidRDefault="00BC3E40" w:rsidP="00D213F4">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7167BB83" w14:textId="780915D6" w:rsidR="00BC3E40" w:rsidRPr="00A20D69" w:rsidRDefault="00BC3E40" w:rsidP="00D213F4">
            <w:pPr>
              <w:spacing w:line="360" w:lineRule="auto"/>
              <w:rPr>
                <w:rFonts w:ascii="Arial" w:eastAsia="Times New Roman" w:hAnsi="Arial" w:cs="Arial"/>
                <w:lang w:eastAsia="en-GB"/>
              </w:rPr>
            </w:pPr>
            <w:proofErr w:type="spellStart"/>
            <w:r>
              <w:rPr>
                <w:rFonts w:ascii="Arial" w:eastAsia="Times New Roman" w:hAnsi="Arial" w:cs="Arial"/>
                <w:lang w:eastAsia="en-GB"/>
              </w:rPr>
              <w:t>H.M.Millson</w:t>
            </w:r>
            <w:proofErr w:type="spellEnd"/>
          </w:p>
        </w:tc>
      </w:tr>
      <w:tr w:rsidR="00BC3E40" w:rsidRPr="00A20D69" w14:paraId="7FCDF467" w14:textId="77777777" w:rsidTr="00D213F4">
        <w:tc>
          <w:tcPr>
            <w:tcW w:w="2301" w:type="pct"/>
          </w:tcPr>
          <w:p w14:paraId="70CEA01D" w14:textId="77777777" w:rsidR="00BC3E40" w:rsidRPr="00A20D69" w:rsidRDefault="00BC3E40" w:rsidP="00D213F4">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41E16AE0" w14:textId="57326B43" w:rsidR="00BC3E40" w:rsidRPr="00A20D69" w:rsidRDefault="00BC3E40" w:rsidP="00D213F4">
            <w:pPr>
              <w:spacing w:line="360" w:lineRule="auto"/>
              <w:rPr>
                <w:rFonts w:ascii="Arial" w:eastAsia="Times New Roman" w:hAnsi="Arial" w:cs="Arial"/>
                <w:lang w:eastAsia="en-GB"/>
              </w:rPr>
            </w:pPr>
            <w:r>
              <w:rPr>
                <w:rFonts w:ascii="Arial" w:eastAsia="Times New Roman" w:hAnsi="Arial" w:cs="Arial"/>
                <w:lang w:eastAsia="en-GB"/>
              </w:rPr>
              <w:t xml:space="preserve">Hannah Millson </w:t>
            </w:r>
          </w:p>
        </w:tc>
      </w:tr>
      <w:tr w:rsidR="00BC3E40" w:rsidRPr="00A20D69" w14:paraId="0B7EA8E3" w14:textId="77777777" w:rsidTr="00D213F4">
        <w:tc>
          <w:tcPr>
            <w:tcW w:w="2301" w:type="pct"/>
          </w:tcPr>
          <w:p w14:paraId="1B261C3D" w14:textId="77777777" w:rsidR="00BC3E40" w:rsidRPr="00A20D69" w:rsidRDefault="00BC3E40" w:rsidP="00D213F4">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20161DB7" w14:textId="4B34D235" w:rsidR="00BC3E40" w:rsidRPr="00A20D69" w:rsidRDefault="00BC3E40" w:rsidP="00D213F4">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BC3E40" w:rsidRPr="00A20D69" w14:paraId="3E48A02F" w14:textId="77777777" w:rsidTr="00D213F4">
        <w:tc>
          <w:tcPr>
            <w:tcW w:w="2301" w:type="pct"/>
          </w:tcPr>
          <w:p w14:paraId="1521B0CF" w14:textId="77777777" w:rsidR="00BC3E40" w:rsidRPr="00A20D69" w:rsidRDefault="00BC3E40" w:rsidP="00D213F4">
            <w:pPr>
              <w:spacing w:line="360" w:lineRule="auto"/>
              <w:rPr>
                <w:rFonts w:ascii="Arial" w:eastAsia="Times New Roman" w:hAnsi="Arial" w:cs="Arial"/>
                <w:lang w:eastAsia="en-GB"/>
              </w:rPr>
            </w:pPr>
            <w:r>
              <w:rPr>
                <w:rFonts w:ascii="Arial" w:eastAsia="Times New Roman" w:hAnsi="Arial" w:cs="Arial"/>
                <w:lang w:eastAsia="en-GB"/>
              </w:rPr>
              <w:lastRenderedPageBreak/>
              <w:t>Signed on behalf of the committee</w:t>
            </w:r>
          </w:p>
        </w:tc>
        <w:tc>
          <w:tcPr>
            <w:tcW w:w="2699" w:type="pct"/>
          </w:tcPr>
          <w:p w14:paraId="4888AC59" w14:textId="24787594" w:rsidR="00BC3E40" w:rsidRPr="00A20D69" w:rsidRDefault="00BC3E40" w:rsidP="00D213F4">
            <w:pPr>
              <w:spacing w:line="360" w:lineRule="auto"/>
              <w:rPr>
                <w:rFonts w:ascii="Arial" w:eastAsia="Times New Roman" w:hAnsi="Arial" w:cs="Arial"/>
                <w:lang w:eastAsia="en-GB"/>
              </w:rPr>
            </w:pPr>
            <w:r>
              <w:rPr>
                <w:rFonts w:ascii="Arial" w:eastAsia="Times New Roman" w:hAnsi="Arial" w:cs="Arial"/>
                <w:lang w:eastAsia="en-GB"/>
              </w:rPr>
              <w:t>G.WALSH</w:t>
            </w:r>
          </w:p>
        </w:tc>
      </w:tr>
      <w:tr w:rsidR="00BC3E40" w:rsidRPr="00A20D69" w14:paraId="3CACD805" w14:textId="77777777" w:rsidTr="00D213F4">
        <w:tc>
          <w:tcPr>
            <w:tcW w:w="2301" w:type="pct"/>
          </w:tcPr>
          <w:p w14:paraId="0335FA5A" w14:textId="77777777" w:rsidR="00BC3E40" w:rsidRDefault="00BC3E40"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48D208EA" w14:textId="6FA7E4A1" w:rsidR="00BC3E40" w:rsidRPr="00A20D69" w:rsidRDefault="00BC3E40" w:rsidP="00D213F4">
            <w:pPr>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BC3E40" w:rsidRPr="00A20D69" w14:paraId="21247C44" w14:textId="77777777" w:rsidTr="00D213F4">
        <w:tc>
          <w:tcPr>
            <w:tcW w:w="2301" w:type="pct"/>
          </w:tcPr>
          <w:p w14:paraId="4DE80E95" w14:textId="77777777" w:rsidR="00BC3E40" w:rsidRDefault="00BC3E40" w:rsidP="00D213F4">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5A845101" w14:textId="0F7C7F3B" w:rsidR="00BC3E40" w:rsidRPr="00A20D69" w:rsidRDefault="00BC3E40" w:rsidP="00D213F4">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bookmarkEnd w:id="0"/>
    </w:tbl>
    <w:p w14:paraId="3E3D556E" w14:textId="5C889F55"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D30FB" w14:textId="77777777" w:rsidR="00730BC0" w:rsidRDefault="00730BC0" w:rsidP="00BC3E40">
      <w:pPr>
        <w:spacing w:after="0" w:line="240" w:lineRule="auto"/>
      </w:pPr>
      <w:r>
        <w:separator/>
      </w:r>
    </w:p>
  </w:endnote>
  <w:endnote w:type="continuationSeparator" w:id="0">
    <w:p w14:paraId="1D34D389" w14:textId="77777777" w:rsidR="00730BC0" w:rsidRDefault="00730BC0" w:rsidP="00BC3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432E4" w14:textId="77777777" w:rsidR="00730BC0" w:rsidRDefault="00730BC0" w:rsidP="00BC3E40">
      <w:pPr>
        <w:spacing w:after="0" w:line="240" w:lineRule="auto"/>
      </w:pPr>
      <w:r>
        <w:separator/>
      </w:r>
    </w:p>
  </w:footnote>
  <w:footnote w:type="continuationSeparator" w:id="0">
    <w:p w14:paraId="7C64F0E6" w14:textId="77777777" w:rsidR="00730BC0" w:rsidRDefault="00730BC0" w:rsidP="00BC3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E8D78" w14:textId="6E5FBBD0" w:rsidR="00BC3E40" w:rsidRDefault="00BC3E40">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05D22"/>
    <w:multiLevelType w:val="hybridMultilevel"/>
    <w:tmpl w:val="6E0C2726"/>
    <w:lvl w:ilvl="0" w:tplc="B6FA4B6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3148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E40"/>
    <w:rsid w:val="00263DEA"/>
    <w:rsid w:val="003869D3"/>
    <w:rsid w:val="003A51F3"/>
    <w:rsid w:val="00730BC0"/>
    <w:rsid w:val="009046DF"/>
    <w:rsid w:val="00975C2B"/>
    <w:rsid w:val="009C3D8B"/>
    <w:rsid w:val="00BB5304"/>
    <w:rsid w:val="00BC3E40"/>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332A6"/>
  <w15:chartTrackingRefBased/>
  <w15:docId w15:val="{59A9896E-CC28-4401-9A77-9D313646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E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3E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3E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3E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3E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3E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E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E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E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E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3E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3E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3E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3E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3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E40"/>
    <w:rPr>
      <w:rFonts w:eastAsiaTheme="majorEastAsia" w:cstheme="majorBidi"/>
      <w:color w:val="272727" w:themeColor="text1" w:themeTint="D8"/>
    </w:rPr>
  </w:style>
  <w:style w:type="paragraph" w:styleId="Title">
    <w:name w:val="Title"/>
    <w:basedOn w:val="Normal"/>
    <w:next w:val="Normal"/>
    <w:link w:val="TitleChar"/>
    <w:uiPriority w:val="10"/>
    <w:qFormat/>
    <w:rsid w:val="00BC3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E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E40"/>
    <w:pPr>
      <w:spacing w:before="160"/>
      <w:jc w:val="center"/>
    </w:pPr>
    <w:rPr>
      <w:i/>
      <w:iCs/>
      <w:color w:val="404040" w:themeColor="text1" w:themeTint="BF"/>
    </w:rPr>
  </w:style>
  <w:style w:type="character" w:customStyle="1" w:styleId="QuoteChar">
    <w:name w:val="Quote Char"/>
    <w:basedOn w:val="DefaultParagraphFont"/>
    <w:link w:val="Quote"/>
    <w:uiPriority w:val="29"/>
    <w:rsid w:val="00BC3E40"/>
    <w:rPr>
      <w:i/>
      <w:iCs/>
      <w:color w:val="404040" w:themeColor="text1" w:themeTint="BF"/>
    </w:rPr>
  </w:style>
  <w:style w:type="paragraph" w:styleId="ListParagraph">
    <w:name w:val="List Paragraph"/>
    <w:basedOn w:val="Normal"/>
    <w:uiPriority w:val="34"/>
    <w:qFormat/>
    <w:rsid w:val="00BC3E40"/>
    <w:pPr>
      <w:ind w:left="720"/>
      <w:contextualSpacing/>
    </w:pPr>
  </w:style>
  <w:style w:type="character" w:styleId="IntenseEmphasis">
    <w:name w:val="Intense Emphasis"/>
    <w:basedOn w:val="DefaultParagraphFont"/>
    <w:uiPriority w:val="21"/>
    <w:qFormat/>
    <w:rsid w:val="00BC3E40"/>
    <w:rPr>
      <w:i/>
      <w:iCs/>
      <w:color w:val="0F4761" w:themeColor="accent1" w:themeShade="BF"/>
    </w:rPr>
  </w:style>
  <w:style w:type="paragraph" w:styleId="IntenseQuote">
    <w:name w:val="Intense Quote"/>
    <w:basedOn w:val="Normal"/>
    <w:next w:val="Normal"/>
    <w:link w:val="IntenseQuoteChar"/>
    <w:uiPriority w:val="30"/>
    <w:qFormat/>
    <w:rsid w:val="00BC3E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E40"/>
    <w:rPr>
      <w:i/>
      <w:iCs/>
      <w:color w:val="0F4761" w:themeColor="accent1" w:themeShade="BF"/>
    </w:rPr>
  </w:style>
  <w:style w:type="character" w:styleId="IntenseReference">
    <w:name w:val="Intense Reference"/>
    <w:basedOn w:val="DefaultParagraphFont"/>
    <w:uiPriority w:val="32"/>
    <w:qFormat/>
    <w:rsid w:val="00BC3E40"/>
    <w:rPr>
      <w:b/>
      <w:bCs/>
      <w:smallCaps/>
      <w:color w:val="0F4761" w:themeColor="accent1" w:themeShade="BF"/>
      <w:spacing w:val="5"/>
    </w:rPr>
  </w:style>
  <w:style w:type="paragraph" w:styleId="Header">
    <w:name w:val="header"/>
    <w:basedOn w:val="Normal"/>
    <w:link w:val="HeaderChar"/>
    <w:uiPriority w:val="99"/>
    <w:unhideWhenUsed/>
    <w:rsid w:val="00BC3E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E40"/>
  </w:style>
  <w:style w:type="paragraph" w:styleId="Footer">
    <w:name w:val="footer"/>
    <w:basedOn w:val="Normal"/>
    <w:link w:val="FooterChar"/>
    <w:uiPriority w:val="99"/>
    <w:unhideWhenUsed/>
    <w:rsid w:val="00BC3E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E40"/>
  </w:style>
  <w:style w:type="table" w:styleId="TableGrid">
    <w:name w:val="Table Grid"/>
    <w:basedOn w:val="TableNormal"/>
    <w:uiPriority w:val="59"/>
    <w:rsid w:val="00BC3E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746</Words>
  <Characters>3961</Characters>
  <Application>Microsoft Office Word</Application>
  <DocSecurity>0</DocSecurity>
  <Lines>88</Lines>
  <Paragraphs>47</Paragraphs>
  <ScaleCrop>false</ScaleCrop>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2025-12-03T11:38:00Z</dcterms:created>
  <dcterms:modified xsi:type="dcterms:W3CDTF">2026-09-18T09:41:00Z</dcterms:modified>
</cp:coreProperties>
</file>