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7049E" w14:textId="22BEC8E3" w:rsidR="00C92EF6" w:rsidRPr="009A454C" w:rsidRDefault="000F390B" w:rsidP="000F390B">
      <w:pPr>
        <w:jc w:val="center"/>
        <w:rPr>
          <w:rFonts w:ascii="Verdana" w:hAnsi="Verdana"/>
          <w:b/>
          <w:bCs/>
          <w:sz w:val="32"/>
          <w:szCs w:val="32"/>
        </w:rPr>
      </w:pPr>
      <w:r w:rsidRPr="009A454C">
        <w:rPr>
          <w:rFonts w:ascii="Verdana" w:hAnsi="Verdana"/>
          <w:b/>
          <w:bCs/>
          <w:noProof/>
          <w:sz w:val="32"/>
          <w:szCs w:val="32"/>
        </w:rPr>
        <w:drawing>
          <wp:anchor distT="0" distB="0" distL="114300" distR="114300" simplePos="0" relativeHeight="251658752" behindDoc="0" locked="0" layoutInCell="1" allowOverlap="1" wp14:anchorId="00AEB034" wp14:editId="62E9CCFE">
            <wp:simplePos x="0" y="0"/>
            <wp:positionH relativeFrom="margin">
              <wp:posOffset>400050</wp:posOffset>
            </wp:positionH>
            <wp:positionV relativeFrom="paragraph">
              <wp:posOffset>0</wp:posOffset>
            </wp:positionV>
            <wp:extent cx="2280285" cy="1571625"/>
            <wp:effectExtent l="0" t="0" r="5715" b="9525"/>
            <wp:wrapSquare wrapText="bothSides"/>
            <wp:docPr id="1558608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60827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280285" cy="1571625"/>
                    </a:xfrm>
                    <a:prstGeom prst="rect">
                      <a:avLst/>
                    </a:prstGeom>
                  </pic:spPr>
                </pic:pic>
              </a:graphicData>
            </a:graphic>
            <wp14:sizeRelH relativeFrom="margin">
              <wp14:pctWidth>0</wp14:pctWidth>
            </wp14:sizeRelH>
            <wp14:sizeRelV relativeFrom="margin">
              <wp14:pctHeight>0</wp14:pctHeight>
            </wp14:sizeRelV>
          </wp:anchor>
        </w:drawing>
      </w:r>
      <w:r w:rsidRPr="009A454C">
        <w:rPr>
          <w:rFonts w:ascii="Verdana" w:hAnsi="Verdana"/>
          <w:b/>
          <w:bCs/>
          <w:sz w:val="32"/>
          <w:szCs w:val="32"/>
        </w:rPr>
        <w:t xml:space="preserve">Bulls </w:t>
      </w:r>
      <w:r w:rsidR="009A454C" w:rsidRPr="009A454C">
        <w:rPr>
          <w:rFonts w:ascii="Verdana" w:hAnsi="Verdana"/>
          <w:b/>
          <w:bCs/>
          <w:sz w:val="32"/>
          <w:szCs w:val="32"/>
        </w:rPr>
        <w:t>Rush FC</w:t>
      </w:r>
    </w:p>
    <w:p w14:paraId="43603750" w14:textId="77777777" w:rsidR="009A454C" w:rsidRDefault="000F390B" w:rsidP="000F390B">
      <w:pPr>
        <w:jc w:val="center"/>
        <w:rPr>
          <w:rFonts w:ascii="Verdana" w:hAnsi="Verdana"/>
          <w:b/>
          <w:bCs/>
          <w:sz w:val="32"/>
          <w:szCs w:val="32"/>
        </w:rPr>
      </w:pPr>
      <w:r w:rsidRPr="009A454C">
        <w:rPr>
          <w:rFonts w:ascii="Verdana" w:hAnsi="Verdana"/>
          <w:b/>
          <w:bCs/>
          <w:sz w:val="32"/>
          <w:szCs w:val="32"/>
        </w:rPr>
        <w:t xml:space="preserve">Payment Policy </w:t>
      </w:r>
    </w:p>
    <w:p w14:paraId="77C68B27" w14:textId="5032AE94" w:rsidR="000F390B" w:rsidRPr="009A454C" w:rsidRDefault="000F390B" w:rsidP="000F390B">
      <w:pPr>
        <w:jc w:val="center"/>
        <w:rPr>
          <w:rFonts w:ascii="Verdana" w:hAnsi="Verdana"/>
          <w:b/>
          <w:bCs/>
          <w:sz w:val="32"/>
          <w:szCs w:val="32"/>
        </w:rPr>
      </w:pPr>
      <w:r w:rsidRPr="009A454C">
        <w:rPr>
          <w:rFonts w:ascii="Verdana" w:hAnsi="Verdana"/>
          <w:b/>
          <w:bCs/>
          <w:sz w:val="32"/>
          <w:szCs w:val="32"/>
        </w:rPr>
        <w:t>Club and Team Fees</w:t>
      </w:r>
    </w:p>
    <w:p w14:paraId="720B78C1" w14:textId="77777777" w:rsidR="000F390B" w:rsidRPr="009A454C" w:rsidRDefault="000F390B" w:rsidP="000F390B">
      <w:pPr>
        <w:jc w:val="center"/>
        <w:rPr>
          <w:rFonts w:ascii="Verdana" w:hAnsi="Verdana"/>
          <w:b/>
          <w:bCs/>
        </w:rPr>
      </w:pPr>
    </w:p>
    <w:p w14:paraId="3B3FFCD5" w14:textId="77777777" w:rsidR="000F390B" w:rsidRPr="009A454C" w:rsidRDefault="000F390B" w:rsidP="000F390B">
      <w:pPr>
        <w:jc w:val="center"/>
        <w:rPr>
          <w:rFonts w:ascii="Verdana" w:hAnsi="Verdana"/>
          <w:b/>
          <w:bCs/>
        </w:rPr>
      </w:pPr>
    </w:p>
    <w:p w14:paraId="212AFD9E" w14:textId="6A37192A" w:rsidR="00FA0A39" w:rsidRPr="009A454C" w:rsidRDefault="00FA0A39" w:rsidP="00FA0A39">
      <w:pPr>
        <w:rPr>
          <w:rFonts w:ascii="Verdana" w:hAnsi="Verdana"/>
        </w:rPr>
      </w:pPr>
      <w:r w:rsidRPr="009A454C">
        <w:rPr>
          <w:rFonts w:ascii="Verdana" w:hAnsi="Verdana"/>
          <w:b/>
          <w:bCs/>
        </w:rPr>
        <w:t xml:space="preserve">Club fees </w:t>
      </w:r>
      <w:r w:rsidRPr="009A454C">
        <w:rPr>
          <w:rFonts w:ascii="Verdana" w:hAnsi="Verdana"/>
        </w:rPr>
        <w:t>are essential for maintaining and enhancing the quality of our soccer programs. Unlike businesses that aim to generate profit, our primary goal is to ensure that all collected fees are invested directly back into the Club to cover the various expenses associated with delivering the highest quality soccer in the CSRA. The most significant portion of these fees is allocated to coach compensation. In addition to coach compensation, Club fees also cover a variety of other critical expenses. These include league registration fees, State registration fees, facility use expenses, insurance, and training gear for each player.</w:t>
      </w:r>
    </w:p>
    <w:p w14:paraId="4EEDDFB8" w14:textId="2ADDD21F" w:rsidR="00AB2A63" w:rsidRPr="009A454C" w:rsidRDefault="00AB2A63" w:rsidP="00FA0A39">
      <w:pPr>
        <w:rPr>
          <w:rFonts w:ascii="Verdana" w:hAnsi="Verdana"/>
        </w:rPr>
      </w:pPr>
      <w:r w:rsidRPr="009A454C">
        <w:rPr>
          <w:rFonts w:ascii="Verdana" w:hAnsi="Verdana"/>
          <w:b/>
          <w:bCs/>
        </w:rPr>
        <w:t>Team fees</w:t>
      </w:r>
      <w:r w:rsidRPr="009A454C">
        <w:rPr>
          <w:rFonts w:ascii="Verdana" w:hAnsi="Verdana"/>
        </w:rPr>
        <w:t xml:space="preserve"> are based on budgets tailored to each team, factoring in expected tournaments and travel. Most team expenses are paid early in the season, making timely payments vital. These are paid directly to your Coach or Team Manager. These expenses are always paid in advance, so players that do not pay on time have someone else covering those expenses until payment is made.</w:t>
      </w:r>
    </w:p>
    <w:p w14:paraId="4702D67B" w14:textId="77777777" w:rsidR="00112461" w:rsidRPr="009A454C" w:rsidRDefault="00112461" w:rsidP="00112461">
      <w:pPr>
        <w:rPr>
          <w:rFonts w:ascii="Verdana" w:hAnsi="Verdana"/>
        </w:rPr>
      </w:pPr>
      <w:r w:rsidRPr="009A454C">
        <w:rPr>
          <w:rFonts w:ascii="Verdana" w:hAnsi="Verdana"/>
          <w:b/>
          <w:bCs/>
        </w:rPr>
        <w:t>Payment Responsibilities</w:t>
      </w:r>
    </w:p>
    <w:p w14:paraId="52EAFB0F" w14:textId="04FFD208" w:rsidR="00112461" w:rsidRPr="009A454C" w:rsidRDefault="00112461" w:rsidP="00112461">
      <w:pPr>
        <w:rPr>
          <w:rFonts w:ascii="Verdana" w:hAnsi="Verdana"/>
        </w:rPr>
      </w:pPr>
      <w:r w:rsidRPr="009A454C">
        <w:rPr>
          <w:rFonts w:ascii="Verdana" w:hAnsi="Verdana"/>
        </w:rPr>
        <w:t xml:space="preserve">All </w:t>
      </w:r>
      <w:r w:rsidR="00555129" w:rsidRPr="009A454C">
        <w:rPr>
          <w:rFonts w:ascii="Verdana" w:hAnsi="Verdana"/>
        </w:rPr>
        <w:t>Club</w:t>
      </w:r>
      <w:r w:rsidR="000B054B" w:rsidRPr="009A454C">
        <w:rPr>
          <w:rFonts w:ascii="Verdana" w:hAnsi="Verdana"/>
        </w:rPr>
        <w:t xml:space="preserve"> and team</w:t>
      </w:r>
      <w:r w:rsidR="00555129" w:rsidRPr="009A454C">
        <w:rPr>
          <w:rFonts w:ascii="Verdana" w:hAnsi="Verdana"/>
        </w:rPr>
        <w:t xml:space="preserve"> </w:t>
      </w:r>
      <w:r w:rsidRPr="009A454C">
        <w:rPr>
          <w:rFonts w:ascii="Verdana" w:hAnsi="Verdana"/>
        </w:rPr>
        <w:t xml:space="preserve">fees must be current for any </w:t>
      </w:r>
      <w:r w:rsidR="00A01157" w:rsidRPr="009A454C">
        <w:rPr>
          <w:rFonts w:ascii="Verdana" w:hAnsi="Verdana"/>
        </w:rPr>
        <w:t xml:space="preserve">Bulls </w:t>
      </w:r>
      <w:r w:rsidR="009A454C">
        <w:rPr>
          <w:rFonts w:ascii="Verdana" w:hAnsi="Verdana"/>
        </w:rPr>
        <w:t>Rush FC</w:t>
      </w:r>
      <w:r w:rsidRPr="009A454C">
        <w:rPr>
          <w:rFonts w:ascii="Verdana" w:hAnsi="Verdana"/>
        </w:rPr>
        <w:t xml:space="preserve"> player to club pass or guest play. We understand that situations can cause payment </w:t>
      </w:r>
      <w:r w:rsidR="00B47BEF" w:rsidRPr="009A454C">
        <w:rPr>
          <w:rFonts w:ascii="Verdana" w:hAnsi="Verdana"/>
        </w:rPr>
        <w:t>delays,</w:t>
      </w:r>
      <w:r w:rsidRPr="009A454C">
        <w:rPr>
          <w:rFonts w:ascii="Verdana" w:hAnsi="Verdana"/>
        </w:rPr>
        <w:t xml:space="preserve"> </w:t>
      </w:r>
      <w:r w:rsidR="009A454C" w:rsidRPr="009A454C">
        <w:rPr>
          <w:rFonts w:ascii="Verdana" w:hAnsi="Verdana"/>
        </w:rPr>
        <w:t>and we</w:t>
      </w:r>
      <w:r w:rsidRPr="009A454C">
        <w:rPr>
          <w:rFonts w:ascii="Verdana" w:hAnsi="Verdana"/>
        </w:rPr>
        <w:t xml:space="preserve"> are willing to work with you, but this requires communication from your side</w:t>
      </w:r>
      <w:r w:rsidR="00555129" w:rsidRPr="009A454C">
        <w:rPr>
          <w:rFonts w:ascii="Verdana" w:hAnsi="Verdana"/>
        </w:rPr>
        <w:t xml:space="preserve"> to the office</w:t>
      </w:r>
      <w:r w:rsidRPr="009A454C">
        <w:rPr>
          <w:rFonts w:ascii="Verdana" w:hAnsi="Verdana"/>
        </w:rPr>
        <w:t>.</w:t>
      </w:r>
    </w:p>
    <w:p w14:paraId="1BAE4824" w14:textId="77777777" w:rsidR="00112461" w:rsidRPr="009A454C" w:rsidRDefault="00112461" w:rsidP="00112461">
      <w:pPr>
        <w:rPr>
          <w:rFonts w:ascii="Verdana" w:hAnsi="Verdana"/>
        </w:rPr>
      </w:pPr>
      <w:r w:rsidRPr="009A454C">
        <w:rPr>
          <w:rFonts w:ascii="Verdana" w:hAnsi="Verdana"/>
        </w:rPr>
        <w:t>Regardless of whether reminders are sent, it is the family’s responsibility to pay fees by the due dates. This also applies to expired or non-working credit cards. If you need a different payment arrangement, please communicate this to keep your player's account out of delinquent status.</w:t>
      </w:r>
    </w:p>
    <w:p w14:paraId="5F0D8D23" w14:textId="61FD6011" w:rsidR="00103598" w:rsidRPr="009A454C" w:rsidRDefault="00A45857" w:rsidP="00112461">
      <w:pPr>
        <w:rPr>
          <w:rFonts w:ascii="Verdana" w:hAnsi="Verdana"/>
        </w:rPr>
      </w:pPr>
      <w:r w:rsidRPr="009A454C">
        <w:rPr>
          <w:rFonts w:ascii="Verdana" w:hAnsi="Verdana"/>
        </w:rPr>
        <w:t>Every effort will be made to keep your player</w:t>
      </w:r>
      <w:r w:rsidR="000B054B" w:rsidRPr="009A454C">
        <w:rPr>
          <w:rFonts w:ascii="Verdana" w:hAnsi="Verdana"/>
        </w:rPr>
        <w:t>(</w:t>
      </w:r>
      <w:r w:rsidRPr="009A454C">
        <w:rPr>
          <w:rFonts w:ascii="Verdana" w:hAnsi="Verdana"/>
        </w:rPr>
        <w:t>s</w:t>
      </w:r>
      <w:r w:rsidR="00C40CA3" w:rsidRPr="009A454C">
        <w:rPr>
          <w:rFonts w:ascii="Verdana" w:hAnsi="Verdana"/>
        </w:rPr>
        <w:t>)</w:t>
      </w:r>
      <w:r w:rsidR="003A25A9" w:rsidRPr="009A454C">
        <w:rPr>
          <w:rFonts w:ascii="Verdana" w:hAnsi="Verdana"/>
        </w:rPr>
        <w:t xml:space="preserve"> </w:t>
      </w:r>
      <w:r w:rsidR="00450A0B" w:rsidRPr="009A454C">
        <w:rPr>
          <w:rFonts w:ascii="Verdana" w:hAnsi="Verdana"/>
        </w:rPr>
        <w:t>on the field</w:t>
      </w:r>
      <w:r w:rsidR="007A6962" w:rsidRPr="009A454C">
        <w:rPr>
          <w:rFonts w:ascii="Verdana" w:hAnsi="Verdana"/>
        </w:rPr>
        <w:t>,</w:t>
      </w:r>
      <w:r w:rsidR="00B62807" w:rsidRPr="009A454C">
        <w:rPr>
          <w:rFonts w:ascii="Verdana" w:hAnsi="Verdana"/>
        </w:rPr>
        <w:t xml:space="preserve"> but if efforts to make payments are not met, the following</w:t>
      </w:r>
      <w:r w:rsidR="007A6962" w:rsidRPr="009A454C">
        <w:rPr>
          <w:rFonts w:ascii="Verdana" w:hAnsi="Verdana"/>
        </w:rPr>
        <w:t xml:space="preserve"> steps will be taken</w:t>
      </w:r>
      <w:r w:rsidR="00C40CA3" w:rsidRPr="009A454C">
        <w:rPr>
          <w:rFonts w:ascii="Verdana" w:hAnsi="Verdana"/>
        </w:rPr>
        <w:t>:</w:t>
      </w:r>
    </w:p>
    <w:p w14:paraId="081250D1" w14:textId="77777777" w:rsidR="00112461" w:rsidRPr="009A454C" w:rsidRDefault="00112461" w:rsidP="00112461">
      <w:pPr>
        <w:rPr>
          <w:rFonts w:ascii="Verdana" w:hAnsi="Verdana"/>
        </w:rPr>
      </w:pPr>
      <w:r w:rsidRPr="009A454C">
        <w:rPr>
          <w:rFonts w:ascii="Verdana" w:hAnsi="Verdana"/>
          <w:b/>
          <w:bCs/>
        </w:rPr>
        <w:t>Consequences of Late Payments</w:t>
      </w:r>
    </w:p>
    <w:p w14:paraId="41B31D32" w14:textId="081D77C8" w:rsidR="00112461" w:rsidRPr="009A454C" w:rsidRDefault="00B95199" w:rsidP="00112461">
      <w:pPr>
        <w:numPr>
          <w:ilvl w:val="0"/>
          <w:numId w:val="1"/>
        </w:numPr>
        <w:rPr>
          <w:rFonts w:ascii="Verdana" w:hAnsi="Verdana"/>
        </w:rPr>
      </w:pPr>
      <w:r w:rsidRPr="009A454C">
        <w:rPr>
          <w:rFonts w:ascii="Verdana" w:hAnsi="Verdana"/>
          <w:b/>
          <w:bCs/>
        </w:rPr>
        <w:t>1</w:t>
      </w:r>
      <w:r w:rsidR="000074FA" w:rsidRPr="009A454C">
        <w:rPr>
          <w:rFonts w:ascii="Verdana" w:hAnsi="Verdana"/>
          <w:b/>
          <w:bCs/>
        </w:rPr>
        <w:t>5</w:t>
      </w:r>
      <w:r w:rsidR="00112461" w:rsidRPr="009A454C">
        <w:rPr>
          <w:rFonts w:ascii="Verdana" w:hAnsi="Verdana"/>
          <w:b/>
          <w:bCs/>
        </w:rPr>
        <w:t xml:space="preserve"> Days Late:</w:t>
      </w:r>
      <w:r w:rsidR="00112461" w:rsidRPr="009A454C">
        <w:rPr>
          <w:rFonts w:ascii="Verdana" w:hAnsi="Verdana"/>
        </w:rPr>
        <w:t xml:space="preserve"> You will receive an email reminder. Players cannot participate with other teams as </w:t>
      </w:r>
      <w:r w:rsidR="00102F0F" w:rsidRPr="009A454C">
        <w:rPr>
          <w:rFonts w:ascii="Verdana" w:hAnsi="Verdana"/>
        </w:rPr>
        <w:t>guests</w:t>
      </w:r>
      <w:r w:rsidR="00112461" w:rsidRPr="009A454C">
        <w:rPr>
          <w:rFonts w:ascii="Verdana" w:hAnsi="Verdana"/>
        </w:rPr>
        <w:t xml:space="preserve"> or club pass players.</w:t>
      </w:r>
    </w:p>
    <w:p w14:paraId="0F73D4A5" w14:textId="4D8590D6" w:rsidR="00112461" w:rsidRPr="009A454C" w:rsidRDefault="000074FA" w:rsidP="00112461">
      <w:pPr>
        <w:numPr>
          <w:ilvl w:val="0"/>
          <w:numId w:val="1"/>
        </w:numPr>
        <w:rPr>
          <w:rFonts w:ascii="Verdana" w:hAnsi="Verdana"/>
        </w:rPr>
      </w:pPr>
      <w:r w:rsidRPr="009A454C">
        <w:rPr>
          <w:rFonts w:ascii="Verdana" w:hAnsi="Verdana"/>
          <w:b/>
          <w:bCs/>
        </w:rPr>
        <w:t>3</w:t>
      </w:r>
      <w:r w:rsidR="00112461" w:rsidRPr="009A454C">
        <w:rPr>
          <w:rFonts w:ascii="Verdana" w:hAnsi="Verdana"/>
          <w:b/>
          <w:bCs/>
        </w:rPr>
        <w:t>0 Days Late:</w:t>
      </w:r>
      <w:r w:rsidR="00112461" w:rsidRPr="009A454C">
        <w:rPr>
          <w:rFonts w:ascii="Verdana" w:hAnsi="Verdana"/>
        </w:rPr>
        <w:t xml:space="preserve"> The player</w:t>
      </w:r>
      <w:r w:rsidR="00A95338" w:rsidRPr="009A454C">
        <w:rPr>
          <w:rFonts w:ascii="Verdana" w:hAnsi="Verdana"/>
        </w:rPr>
        <w:t xml:space="preserve"> </w:t>
      </w:r>
      <w:r w:rsidR="00112461" w:rsidRPr="009A454C">
        <w:rPr>
          <w:rFonts w:ascii="Verdana" w:hAnsi="Verdana"/>
        </w:rPr>
        <w:t xml:space="preserve">will be </w:t>
      </w:r>
      <w:r w:rsidR="00005DB7" w:rsidRPr="009A454C">
        <w:rPr>
          <w:rFonts w:ascii="Verdana" w:hAnsi="Verdana"/>
        </w:rPr>
        <w:t>made ineligible</w:t>
      </w:r>
      <w:r w:rsidR="00112461" w:rsidRPr="009A454C">
        <w:rPr>
          <w:rFonts w:ascii="Verdana" w:hAnsi="Verdana"/>
        </w:rPr>
        <w:t xml:space="preserve"> until the account is up to date. Players over 30 days late on </w:t>
      </w:r>
      <w:r w:rsidR="00A95338" w:rsidRPr="009A454C">
        <w:rPr>
          <w:rFonts w:ascii="Verdana" w:hAnsi="Verdana"/>
        </w:rPr>
        <w:t>C</w:t>
      </w:r>
      <w:r w:rsidR="00112461" w:rsidRPr="009A454C">
        <w:rPr>
          <w:rFonts w:ascii="Verdana" w:hAnsi="Verdana"/>
        </w:rPr>
        <w:t>lub or team fees may not practice or play with the team.</w:t>
      </w:r>
    </w:p>
    <w:p w14:paraId="69B16A5F" w14:textId="29667256" w:rsidR="00112461" w:rsidRPr="009A454C" w:rsidRDefault="00112461" w:rsidP="00112461">
      <w:pPr>
        <w:numPr>
          <w:ilvl w:val="0"/>
          <w:numId w:val="1"/>
        </w:numPr>
        <w:rPr>
          <w:rFonts w:ascii="Verdana" w:hAnsi="Verdana"/>
        </w:rPr>
      </w:pPr>
      <w:r w:rsidRPr="009A454C">
        <w:rPr>
          <w:rFonts w:ascii="Verdana" w:hAnsi="Verdana"/>
          <w:b/>
          <w:bCs/>
        </w:rPr>
        <w:t>End of Season:</w:t>
      </w:r>
      <w:r w:rsidRPr="009A454C">
        <w:rPr>
          <w:rFonts w:ascii="Verdana" w:hAnsi="Verdana"/>
        </w:rPr>
        <w:t xml:space="preserve"> Any player whose family is not current on payments will be ineligible for end-of-season events</w:t>
      </w:r>
      <w:r w:rsidR="00CE476E" w:rsidRPr="009A454C">
        <w:rPr>
          <w:rFonts w:ascii="Verdana" w:hAnsi="Verdana"/>
        </w:rPr>
        <w:t>,</w:t>
      </w:r>
      <w:r w:rsidRPr="009A454C">
        <w:rPr>
          <w:rFonts w:ascii="Verdana" w:hAnsi="Verdana"/>
        </w:rPr>
        <w:t xml:space="preserve"> financial assistance</w:t>
      </w:r>
      <w:r w:rsidR="00C00887" w:rsidRPr="009A454C">
        <w:rPr>
          <w:rFonts w:ascii="Verdana" w:hAnsi="Verdana"/>
        </w:rPr>
        <w:t>, or placement on a team</w:t>
      </w:r>
      <w:r w:rsidRPr="009A454C">
        <w:rPr>
          <w:rFonts w:ascii="Verdana" w:hAnsi="Verdana"/>
        </w:rPr>
        <w:t xml:space="preserve"> for the next season.</w:t>
      </w:r>
    </w:p>
    <w:p w14:paraId="62FCE440" w14:textId="1E071F70" w:rsidR="000F390B" w:rsidRPr="009A454C" w:rsidRDefault="00112461" w:rsidP="00FA0A39">
      <w:pPr>
        <w:rPr>
          <w:rFonts w:ascii="Verdana" w:hAnsi="Verdana"/>
        </w:rPr>
      </w:pPr>
      <w:r w:rsidRPr="009A454C">
        <w:rPr>
          <w:rFonts w:ascii="Verdana" w:hAnsi="Verdana"/>
        </w:rPr>
        <w:t>If you have any questions regarding your payment plan or need assistance</w:t>
      </w:r>
      <w:r w:rsidR="00276C49" w:rsidRPr="009A454C">
        <w:rPr>
          <w:rFonts w:ascii="Verdana" w:hAnsi="Verdana"/>
        </w:rPr>
        <w:t xml:space="preserve"> with making payments</w:t>
      </w:r>
      <w:r w:rsidRPr="009A454C">
        <w:rPr>
          <w:rFonts w:ascii="Verdana" w:hAnsi="Verdana"/>
        </w:rPr>
        <w:t xml:space="preserve">, please </w:t>
      </w:r>
      <w:r w:rsidR="00155922" w:rsidRPr="009A454C">
        <w:rPr>
          <w:rFonts w:ascii="Verdana" w:hAnsi="Verdana"/>
        </w:rPr>
        <w:t>contact Kim Briggs</w:t>
      </w:r>
      <w:r w:rsidR="00276C49" w:rsidRPr="009A454C">
        <w:rPr>
          <w:rFonts w:ascii="Verdana" w:hAnsi="Verdana"/>
        </w:rPr>
        <w:t xml:space="preserve"> at (706) 550-2858 or email at </w:t>
      </w:r>
      <w:hyperlink r:id="rId8" w:history="1">
        <w:r w:rsidR="00276C49" w:rsidRPr="009A454C">
          <w:rPr>
            <w:rStyle w:val="Hyperlink"/>
            <w:rFonts w:ascii="Verdana" w:hAnsi="Verdana"/>
          </w:rPr>
          <w:t>bullssoccerkb@gmail.com</w:t>
        </w:r>
      </w:hyperlink>
      <w:r w:rsidR="00276C49" w:rsidRPr="009A454C">
        <w:rPr>
          <w:rFonts w:ascii="Verdana" w:hAnsi="Verdana"/>
        </w:rPr>
        <w:t>.</w:t>
      </w:r>
    </w:p>
    <w:sectPr w:rsidR="000F390B" w:rsidRPr="009A454C" w:rsidSect="00C27ACD">
      <w:footerReference w:type="default" r:id="rId9"/>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5BDFE" w14:textId="77777777" w:rsidR="00AA61A4" w:rsidRDefault="00AA61A4" w:rsidP="00102F0F">
      <w:pPr>
        <w:spacing w:after="0" w:line="240" w:lineRule="auto"/>
      </w:pPr>
      <w:r>
        <w:separator/>
      </w:r>
    </w:p>
  </w:endnote>
  <w:endnote w:type="continuationSeparator" w:id="0">
    <w:p w14:paraId="66A8CD83" w14:textId="77777777" w:rsidR="00AA61A4" w:rsidRDefault="00AA61A4" w:rsidP="0010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63F9" w14:textId="751EB2F9" w:rsidR="00102F0F" w:rsidRDefault="00E81440">
    <w:pPr>
      <w:pStyle w:val="Footer"/>
      <w:rPr>
        <w:color w:val="000000" w:themeColor="text1"/>
        <w:sz w:val="28"/>
        <w:szCs w:val="28"/>
      </w:rPr>
    </w:pPr>
    <w:r>
      <w:rPr>
        <w:b/>
        <w:bCs/>
        <w:color w:val="2268B1"/>
        <w:sz w:val="28"/>
        <w:szCs w:val="28"/>
      </w:rPr>
      <w:t xml:space="preserve">              </w:t>
    </w:r>
    <w:r w:rsidR="00DD29FD" w:rsidRPr="00DD29FD">
      <w:rPr>
        <w:b/>
        <w:bCs/>
        <w:color w:val="2268B1"/>
        <w:sz w:val="28"/>
        <w:szCs w:val="28"/>
      </w:rPr>
      <w:t>Bulls Rush FC</w:t>
    </w:r>
    <w:r w:rsidR="00DD29FD">
      <w:rPr>
        <w:b/>
        <w:bCs/>
        <w:color w:val="2268B1"/>
        <w:sz w:val="28"/>
        <w:szCs w:val="28"/>
      </w:rPr>
      <w:t xml:space="preserve">    </w:t>
    </w:r>
    <w:r w:rsidR="00D76233">
      <w:rPr>
        <w:b/>
        <w:bCs/>
        <w:color w:val="2268B1"/>
        <w:sz w:val="28"/>
        <w:szCs w:val="28"/>
      </w:rPr>
      <w:t xml:space="preserve">        </w:t>
    </w:r>
    <w:r>
      <w:rPr>
        <w:b/>
        <w:bCs/>
        <w:color w:val="2268B1"/>
        <w:sz w:val="28"/>
        <w:szCs w:val="28"/>
      </w:rPr>
      <w:t xml:space="preserve"> </w:t>
    </w:r>
    <w:r w:rsidRPr="00E81440">
      <w:rPr>
        <w:color w:val="000000" w:themeColor="text1"/>
        <w:sz w:val="28"/>
        <w:szCs w:val="28"/>
      </w:rPr>
      <w:t>3685 Riverwatch Parkway Ste.145 Martinez, GA 30907</w:t>
    </w:r>
  </w:p>
  <w:p w14:paraId="756DDD8B" w14:textId="4602E47B" w:rsidR="00E81440" w:rsidRDefault="00E81440">
    <w:pPr>
      <w:pStyle w:val="Footer"/>
      <w:rPr>
        <w:color w:val="000000" w:themeColor="text1"/>
      </w:rPr>
    </w:pPr>
    <w:r w:rsidRPr="00486674">
      <w:rPr>
        <w:color w:val="000000" w:themeColor="text1"/>
      </w:rPr>
      <w:t>Andrew Hammer</w:t>
    </w:r>
    <w:r w:rsidR="00486674" w:rsidRPr="00486674">
      <w:rPr>
        <w:color w:val="000000" w:themeColor="text1"/>
      </w:rPr>
      <w:t xml:space="preserve"> – Director of Coaching</w:t>
    </w:r>
    <w:r w:rsidR="00486674">
      <w:rPr>
        <w:color w:val="000000" w:themeColor="text1"/>
      </w:rPr>
      <w:t xml:space="preserve">                                           Kim Briggs – </w:t>
    </w:r>
    <w:r w:rsidR="00D76233">
      <w:rPr>
        <w:color w:val="000000" w:themeColor="text1"/>
      </w:rPr>
      <w:t>Director of Operations</w:t>
    </w:r>
    <w:r w:rsidR="00486674">
      <w:rPr>
        <w:color w:val="000000" w:themeColor="text1"/>
      </w:rPr>
      <w:t>/Club Registrar</w:t>
    </w:r>
  </w:p>
  <w:p w14:paraId="61293AD4" w14:textId="0E91A8A5" w:rsidR="00486674" w:rsidRPr="00486674" w:rsidRDefault="00486674">
    <w:pPr>
      <w:pStyle w:val="Footer"/>
      <w:rPr>
        <w:b/>
        <w:bCs/>
        <w:color w:val="000000" w:themeColor="text1"/>
      </w:rPr>
    </w:pPr>
    <w:r>
      <w:rPr>
        <w:color w:val="000000" w:themeColor="text1"/>
      </w:rPr>
      <w:t xml:space="preserve">   </w:t>
    </w:r>
    <w:r w:rsidR="00C27ACD">
      <w:rPr>
        <w:color w:val="000000" w:themeColor="text1"/>
      </w:rPr>
      <w:t xml:space="preserve">           </w:t>
    </w:r>
    <w:hyperlink r:id="rId1" w:history="1">
      <w:r w:rsidR="00C27ACD" w:rsidRPr="00431222">
        <w:rPr>
          <w:rStyle w:val="Hyperlink"/>
        </w:rPr>
        <w:t>bullsdoc12@gmail.com</w:t>
      </w:r>
    </w:hyperlink>
    <w:r w:rsidR="00C27ACD">
      <w:rPr>
        <w:color w:val="000000" w:themeColor="text1"/>
      </w:rPr>
      <w:t xml:space="preserve">                                                                          </w:t>
    </w:r>
    <w:hyperlink r:id="rId2" w:history="1">
      <w:r w:rsidR="00C27ACD" w:rsidRPr="00C27ACD">
        <w:rPr>
          <w:rStyle w:val="Hyperlink"/>
        </w:rPr>
        <w:t>bullssoccerkb@gmail.com</w:t>
      </w:r>
    </w:hyperlink>
  </w:p>
  <w:p w14:paraId="4EEAB287" w14:textId="77777777" w:rsidR="00102F0F" w:rsidRDefault="00102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5204A" w14:textId="77777777" w:rsidR="00AA61A4" w:rsidRDefault="00AA61A4" w:rsidP="00102F0F">
      <w:pPr>
        <w:spacing w:after="0" w:line="240" w:lineRule="auto"/>
      </w:pPr>
      <w:r>
        <w:separator/>
      </w:r>
    </w:p>
  </w:footnote>
  <w:footnote w:type="continuationSeparator" w:id="0">
    <w:p w14:paraId="101013C9" w14:textId="77777777" w:rsidR="00AA61A4" w:rsidRDefault="00AA61A4" w:rsidP="00102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C2AC6"/>
    <w:multiLevelType w:val="multilevel"/>
    <w:tmpl w:val="561E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3033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90B"/>
    <w:rsid w:val="00005DB7"/>
    <w:rsid w:val="000074FA"/>
    <w:rsid w:val="00024B20"/>
    <w:rsid w:val="000B054B"/>
    <w:rsid w:val="000F390B"/>
    <w:rsid w:val="00102F0F"/>
    <w:rsid w:val="00103598"/>
    <w:rsid w:val="00112461"/>
    <w:rsid w:val="00120D61"/>
    <w:rsid w:val="00155922"/>
    <w:rsid w:val="001C2F7A"/>
    <w:rsid w:val="001E5573"/>
    <w:rsid w:val="00276C49"/>
    <w:rsid w:val="00375E92"/>
    <w:rsid w:val="003A25A9"/>
    <w:rsid w:val="003E6326"/>
    <w:rsid w:val="00450A0B"/>
    <w:rsid w:val="00486674"/>
    <w:rsid w:val="004C65F3"/>
    <w:rsid w:val="004D7332"/>
    <w:rsid w:val="00533C5F"/>
    <w:rsid w:val="00555129"/>
    <w:rsid w:val="006240FA"/>
    <w:rsid w:val="007A6962"/>
    <w:rsid w:val="009A454C"/>
    <w:rsid w:val="00A01157"/>
    <w:rsid w:val="00A45857"/>
    <w:rsid w:val="00A73775"/>
    <w:rsid w:val="00A95338"/>
    <w:rsid w:val="00AA61A4"/>
    <w:rsid w:val="00AB2A63"/>
    <w:rsid w:val="00B47BEF"/>
    <w:rsid w:val="00B62807"/>
    <w:rsid w:val="00B95199"/>
    <w:rsid w:val="00C00887"/>
    <w:rsid w:val="00C27ACD"/>
    <w:rsid w:val="00C40CA3"/>
    <w:rsid w:val="00C92EF6"/>
    <w:rsid w:val="00CE476E"/>
    <w:rsid w:val="00D76233"/>
    <w:rsid w:val="00DD29FD"/>
    <w:rsid w:val="00E31CE6"/>
    <w:rsid w:val="00E81440"/>
    <w:rsid w:val="00FA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418C"/>
  <w15:chartTrackingRefBased/>
  <w15:docId w15:val="{34B3E90C-FA74-4D9B-82AB-11BBA3A1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9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9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9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9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9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9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9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9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9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9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9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9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9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9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9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90B"/>
    <w:rPr>
      <w:rFonts w:eastAsiaTheme="majorEastAsia" w:cstheme="majorBidi"/>
      <w:color w:val="272727" w:themeColor="text1" w:themeTint="D8"/>
    </w:rPr>
  </w:style>
  <w:style w:type="paragraph" w:styleId="Title">
    <w:name w:val="Title"/>
    <w:basedOn w:val="Normal"/>
    <w:next w:val="Normal"/>
    <w:link w:val="TitleChar"/>
    <w:uiPriority w:val="10"/>
    <w:qFormat/>
    <w:rsid w:val="000F3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9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9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90B"/>
    <w:pPr>
      <w:spacing w:before="160"/>
      <w:jc w:val="center"/>
    </w:pPr>
    <w:rPr>
      <w:i/>
      <w:iCs/>
      <w:color w:val="404040" w:themeColor="text1" w:themeTint="BF"/>
    </w:rPr>
  </w:style>
  <w:style w:type="character" w:customStyle="1" w:styleId="QuoteChar">
    <w:name w:val="Quote Char"/>
    <w:basedOn w:val="DefaultParagraphFont"/>
    <w:link w:val="Quote"/>
    <w:uiPriority w:val="29"/>
    <w:rsid w:val="000F390B"/>
    <w:rPr>
      <w:i/>
      <w:iCs/>
      <w:color w:val="404040" w:themeColor="text1" w:themeTint="BF"/>
    </w:rPr>
  </w:style>
  <w:style w:type="paragraph" w:styleId="ListParagraph">
    <w:name w:val="List Paragraph"/>
    <w:basedOn w:val="Normal"/>
    <w:uiPriority w:val="34"/>
    <w:qFormat/>
    <w:rsid w:val="000F390B"/>
    <w:pPr>
      <w:ind w:left="720"/>
      <w:contextualSpacing/>
    </w:pPr>
  </w:style>
  <w:style w:type="character" w:styleId="IntenseEmphasis">
    <w:name w:val="Intense Emphasis"/>
    <w:basedOn w:val="DefaultParagraphFont"/>
    <w:uiPriority w:val="21"/>
    <w:qFormat/>
    <w:rsid w:val="000F390B"/>
    <w:rPr>
      <w:i/>
      <w:iCs/>
      <w:color w:val="0F4761" w:themeColor="accent1" w:themeShade="BF"/>
    </w:rPr>
  </w:style>
  <w:style w:type="paragraph" w:styleId="IntenseQuote">
    <w:name w:val="Intense Quote"/>
    <w:basedOn w:val="Normal"/>
    <w:next w:val="Normal"/>
    <w:link w:val="IntenseQuoteChar"/>
    <w:uiPriority w:val="30"/>
    <w:qFormat/>
    <w:rsid w:val="000F3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90B"/>
    <w:rPr>
      <w:i/>
      <w:iCs/>
      <w:color w:val="0F4761" w:themeColor="accent1" w:themeShade="BF"/>
    </w:rPr>
  </w:style>
  <w:style w:type="character" w:styleId="IntenseReference">
    <w:name w:val="Intense Reference"/>
    <w:basedOn w:val="DefaultParagraphFont"/>
    <w:uiPriority w:val="32"/>
    <w:qFormat/>
    <w:rsid w:val="000F390B"/>
    <w:rPr>
      <w:b/>
      <w:bCs/>
      <w:smallCaps/>
      <w:color w:val="0F4761" w:themeColor="accent1" w:themeShade="BF"/>
      <w:spacing w:val="5"/>
    </w:rPr>
  </w:style>
  <w:style w:type="character" w:styleId="Hyperlink">
    <w:name w:val="Hyperlink"/>
    <w:basedOn w:val="DefaultParagraphFont"/>
    <w:uiPriority w:val="99"/>
    <w:unhideWhenUsed/>
    <w:rsid w:val="00276C49"/>
    <w:rPr>
      <w:color w:val="467886" w:themeColor="hyperlink"/>
      <w:u w:val="single"/>
    </w:rPr>
  </w:style>
  <w:style w:type="character" w:styleId="UnresolvedMention">
    <w:name w:val="Unresolved Mention"/>
    <w:basedOn w:val="DefaultParagraphFont"/>
    <w:uiPriority w:val="99"/>
    <w:semiHidden/>
    <w:unhideWhenUsed/>
    <w:rsid w:val="00276C49"/>
    <w:rPr>
      <w:color w:val="605E5C"/>
      <w:shd w:val="clear" w:color="auto" w:fill="E1DFDD"/>
    </w:rPr>
  </w:style>
  <w:style w:type="paragraph" w:styleId="Header">
    <w:name w:val="header"/>
    <w:basedOn w:val="Normal"/>
    <w:link w:val="HeaderChar"/>
    <w:uiPriority w:val="99"/>
    <w:unhideWhenUsed/>
    <w:rsid w:val="00102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F0F"/>
  </w:style>
  <w:style w:type="paragraph" w:styleId="Footer">
    <w:name w:val="footer"/>
    <w:basedOn w:val="Normal"/>
    <w:link w:val="FooterChar"/>
    <w:uiPriority w:val="99"/>
    <w:unhideWhenUsed/>
    <w:rsid w:val="00102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264283">
      <w:bodyDiv w:val="1"/>
      <w:marLeft w:val="0"/>
      <w:marRight w:val="0"/>
      <w:marTop w:val="0"/>
      <w:marBottom w:val="0"/>
      <w:divBdr>
        <w:top w:val="none" w:sz="0" w:space="0" w:color="auto"/>
        <w:left w:val="none" w:sz="0" w:space="0" w:color="auto"/>
        <w:bottom w:val="none" w:sz="0" w:space="0" w:color="auto"/>
        <w:right w:val="none" w:sz="0" w:space="0" w:color="auto"/>
      </w:divBdr>
    </w:div>
    <w:div w:id="1657293709">
      <w:bodyDiv w:val="1"/>
      <w:marLeft w:val="0"/>
      <w:marRight w:val="0"/>
      <w:marTop w:val="0"/>
      <w:marBottom w:val="0"/>
      <w:divBdr>
        <w:top w:val="none" w:sz="0" w:space="0" w:color="auto"/>
        <w:left w:val="none" w:sz="0" w:space="0" w:color="auto"/>
        <w:bottom w:val="none" w:sz="0" w:space="0" w:color="auto"/>
        <w:right w:val="none" w:sz="0" w:space="0" w:color="auto"/>
      </w:divBdr>
    </w:div>
    <w:div w:id="2044792584">
      <w:bodyDiv w:val="1"/>
      <w:marLeft w:val="0"/>
      <w:marRight w:val="0"/>
      <w:marTop w:val="0"/>
      <w:marBottom w:val="0"/>
      <w:divBdr>
        <w:top w:val="none" w:sz="0" w:space="0" w:color="auto"/>
        <w:left w:val="none" w:sz="0" w:space="0" w:color="auto"/>
        <w:bottom w:val="none" w:sz="0" w:space="0" w:color="auto"/>
        <w:right w:val="none" w:sz="0" w:space="0" w:color="auto"/>
      </w:divBdr>
    </w:div>
    <w:div w:id="210090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4fbc126445b59805/bullssoccerkb@gmail.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d.docs.live.net/4fbc126445b59805/Documents/bullssoccerkb@gmail.com" TargetMode="External"/><Relationship Id="rId1" Type="http://schemas.openxmlformats.org/officeDocument/2006/relationships/hyperlink" Target="mailto:bullsdoc1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Briggs</dc:creator>
  <cp:keywords/>
  <dc:description/>
  <cp:lastModifiedBy>Kim Briggs</cp:lastModifiedBy>
  <cp:revision>2</cp:revision>
  <dcterms:created xsi:type="dcterms:W3CDTF">2026-03-24T17:07:00Z</dcterms:created>
  <dcterms:modified xsi:type="dcterms:W3CDTF">2026-03-24T17:07:00Z</dcterms:modified>
</cp:coreProperties>
</file>