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EB2C" w14:textId="587800B2" w:rsidR="006B7854" w:rsidRDefault="00C13089" w:rsidP="00C13089">
      <w:pPr>
        <w:spacing w:before="60" w:after="60" w:line="240" w:lineRule="auto"/>
        <w:jc w:val="center"/>
        <w:rPr>
          <w:b/>
          <w:bCs/>
          <w:sz w:val="32"/>
          <w:szCs w:val="32"/>
          <w:u w:val="single"/>
        </w:rPr>
      </w:pPr>
      <w:r w:rsidRPr="006B7854">
        <w:rPr>
          <w:b/>
          <w:bCs/>
          <w:sz w:val="44"/>
          <w:szCs w:val="44"/>
          <w:u w:val="single"/>
        </w:rPr>
        <w:t>Notice of</w:t>
      </w:r>
      <w:r w:rsidR="006B7854">
        <w:rPr>
          <w:b/>
          <w:bCs/>
          <w:sz w:val="44"/>
          <w:szCs w:val="44"/>
          <w:u w:val="single"/>
        </w:rPr>
        <w:t xml:space="preserve"> Special</w:t>
      </w:r>
      <w:r w:rsidRPr="006B7854">
        <w:rPr>
          <w:b/>
          <w:bCs/>
          <w:sz w:val="44"/>
          <w:szCs w:val="44"/>
          <w:u w:val="single"/>
        </w:rPr>
        <w:t xml:space="preserve">  Meeting</w:t>
      </w:r>
    </w:p>
    <w:p w14:paraId="670EB78B" w14:textId="77777777" w:rsidR="00451596" w:rsidRPr="00451596" w:rsidRDefault="00451596" w:rsidP="00C13089">
      <w:pPr>
        <w:spacing w:before="60" w:after="60" w:line="240" w:lineRule="auto"/>
        <w:jc w:val="center"/>
        <w:rPr>
          <w:b/>
          <w:bCs/>
          <w:sz w:val="32"/>
          <w:szCs w:val="32"/>
          <w:u w:val="single"/>
        </w:rPr>
      </w:pPr>
    </w:p>
    <w:p w14:paraId="28E72933" w14:textId="77777777" w:rsidR="00C13089" w:rsidRDefault="00C13089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BBEBE88" wp14:editId="61AC779C">
                <wp:simplePos x="0" y="0"/>
                <wp:positionH relativeFrom="page">
                  <wp:posOffset>7768049</wp:posOffset>
                </wp:positionH>
                <wp:positionV relativeFrom="page">
                  <wp:posOffset>8840596</wp:posOffset>
                </wp:positionV>
                <wp:extent cx="1270" cy="49466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4665">
                              <a:moveTo>
                                <a:pt x="0" y="4946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5552F" id="Graphic 25" o:spid="_x0000_s1026" style="position:absolute;margin-left:611.65pt;margin-top:696.1pt;width:.1pt;height:38.9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" path="m,494664l,e" filled="f" strokeweight=".1273mm">
                <v:path arrowok="t"/>
                <w10:wrap anchorx="page" anchory="page"/>
              </v:shape>
            </w:pict>
          </mc:Fallback>
        </mc:AlternateContent>
      </w:r>
      <w:r w:rsidRPr="00C13089">
        <w:rPr>
          <w:rFonts w:ascii="Arial" w:hAnsi="Arial" w:cs="Arial"/>
          <w:sz w:val="20"/>
          <w:szCs w:val="20"/>
        </w:rPr>
        <w:t>In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compliance with</w:t>
      </w:r>
      <w:r w:rsidRPr="00C13089">
        <w:rPr>
          <w:rFonts w:ascii="Arial" w:hAnsi="Arial" w:cs="Arial"/>
          <w:spacing w:val="-3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the provisions of Chapter 551, Texas Government</w:t>
      </w:r>
      <w:r w:rsidRPr="00C13089">
        <w:rPr>
          <w:rFonts w:ascii="Arial" w:hAnsi="Arial" w:cs="Arial"/>
          <w:spacing w:val="32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Code, notice is hereby</w:t>
      </w:r>
      <w:r w:rsidRPr="00C13089">
        <w:rPr>
          <w:rFonts w:ascii="Arial" w:hAnsi="Arial" w:cs="Arial"/>
          <w:spacing w:val="-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given</w:t>
      </w:r>
      <w:r w:rsidRPr="00C13089">
        <w:rPr>
          <w:rFonts w:ascii="Arial" w:hAnsi="Arial" w:cs="Arial"/>
          <w:spacing w:val="-11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a</w:t>
      </w:r>
      <w:r w:rsidRPr="00C13089">
        <w:rPr>
          <w:rFonts w:ascii="Arial" w:hAnsi="Arial" w:cs="Arial"/>
          <w:spacing w:val="-6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Regular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Meeting</w:t>
      </w:r>
      <w:r w:rsidRPr="00C13089">
        <w:rPr>
          <w:rFonts w:ascii="Arial" w:hAnsi="Arial" w:cs="Arial"/>
          <w:spacing w:val="-8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the</w:t>
      </w:r>
      <w:r w:rsidRPr="00C13089">
        <w:rPr>
          <w:rFonts w:ascii="Arial" w:hAnsi="Arial" w:cs="Arial"/>
          <w:spacing w:val="-1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Board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Emergency Services</w:t>
      </w:r>
      <w:r w:rsidRPr="00C13089">
        <w:rPr>
          <w:rFonts w:ascii="Arial" w:hAnsi="Arial" w:cs="Arial"/>
          <w:spacing w:val="-2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 xml:space="preserve">Commissioners of </w:t>
      </w:r>
    </w:p>
    <w:p w14:paraId="2E658FE9" w14:textId="30758E77" w:rsidR="00C13089" w:rsidRPr="00C13089" w:rsidRDefault="00C13089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sz w:val="20"/>
          <w:szCs w:val="20"/>
        </w:rPr>
        <w:t>Henderson County Emergency</w:t>
      </w:r>
      <w:r w:rsidRPr="00C13089">
        <w:rPr>
          <w:rFonts w:ascii="Arial" w:hAnsi="Arial" w:cs="Arial"/>
          <w:spacing w:val="4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Services District No. 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4EABE0" w14:textId="6CB42ED6" w:rsidR="00C13089" w:rsidRDefault="00C13089" w:rsidP="00C13089">
      <w:pPr>
        <w:pStyle w:val="BodyText"/>
        <w:ind w:right="720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sz w:val="20"/>
          <w:szCs w:val="20"/>
        </w:rPr>
        <w:t>To</w:t>
      </w:r>
      <w:r w:rsidRPr="00C13089">
        <w:rPr>
          <w:rFonts w:ascii="Arial" w:hAnsi="Arial" w:cs="Arial"/>
          <w:spacing w:val="-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be</w:t>
      </w:r>
      <w:r w:rsidRPr="00C13089">
        <w:rPr>
          <w:rFonts w:ascii="Arial" w:hAnsi="Arial" w:cs="Arial"/>
          <w:spacing w:val="-13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held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at</w:t>
      </w:r>
      <w:r w:rsidRPr="00C13089">
        <w:rPr>
          <w:rFonts w:ascii="Arial" w:hAnsi="Arial" w:cs="Arial"/>
          <w:spacing w:val="-1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525</w:t>
      </w:r>
      <w:r w:rsidRPr="00C13089">
        <w:rPr>
          <w:rFonts w:ascii="Arial" w:hAnsi="Arial" w:cs="Arial"/>
          <w:spacing w:val="-11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South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Tool Drive, Tool,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 xml:space="preserve">Texas </w:t>
      </w:r>
      <w:r w:rsidR="00966CB9">
        <w:rPr>
          <w:rFonts w:ascii="Arial" w:hAnsi="Arial" w:cs="Arial"/>
          <w:sz w:val="20"/>
          <w:szCs w:val="20"/>
        </w:rPr>
        <w:t>Tuesday</w:t>
      </w:r>
      <w:r w:rsidRPr="00C13089">
        <w:rPr>
          <w:rFonts w:ascii="Arial" w:hAnsi="Arial" w:cs="Arial"/>
          <w:sz w:val="20"/>
          <w:szCs w:val="20"/>
        </w:rPr>
        <w:t xml:space="preserve">, </w:t>
      </w:r>
      <w:r w:rsidR="00AC6412">
        <w:rPr>
          <w:rFonts w:ascii="Arial" w:hAnsi="Arial" w:cs="Arial"/>
          <w:sz w:val="20"/>
          <w:szCs w:val="20"/>
        </w:rPr>
        <w:t>October</w:t>
      </w:r>
      <w:r w:rsidR="009367AE">
        <w:rPr>
          <w:rFonts w:ascii="Arial" w:hAnsi="Arial" w:cs="Arial"/>
          <w:sz w:val="20"/>
          <w:szCs w:val="20"/>
        </w:rPr>
        <w:t xml:space="preserve"> </w:t>
      </w:r>
      <w:r w:rsidR="00AC6412">
        <w:rPr>
          <w:rFonts w:ascii="Arial" w:hAnsi="Arial" w:cs="Arial"/>
          <w:sz w:val="20"/>
          <w:szCs w:val="20"/>
        </w:rPr>
        <w:t>28</w:t>
      </w:r>
      <w:r w:rsidRPr="00C13089">
        <w:rPr>
          <w:rFonts w:ascii="Arial" w:hAnsi="Arial" w:cs="Arial"/>
          <w:sz w:val="20"/>
          <w:szCs w:val="20"/>
        </w:rPr>
        <w:t xml:space="preserve">, </w:t>
      </w:r>
      <w:r w:rsidR="00A1790D">
        <w:rPr>
          <w:rFonts w:ascii="Arial" w:hAnsi="Arial" w:cs="Arial"/>
          <w:sz w:val="20"/>
          <w:szCs w:val="20"/>
        </w:rPr>
        <w:t>2</w:t>
      </w:r>
      <w:r w:rsidR="00A1790D" w:rsidRPr="00C13089">
        <w:rPr>
          <w:rFonts w:ascii="Arial" w:hAnsi="Arial" w:cs="Arial"/>
          <w:sz w:val="20"/>
          <w:szCs w:val="20"/>
        </w:rPr>
        <w:t>025,</w:t>
      </w:r>
      <w:r w:rsidRPr="00C13089">
        <w:rPr>
          <w:rFonts w:ascii="Arial" w:hAnsi="Arial" w:cs="Arial"/>
          <w:sz w:val="20"/>
          <w:szCs w:val="20"/>
        </w:rPr>
        <w:t xml:space="preserve"> at 7:00 PM.</w:t>
      </w:r>
    </w:p>
    <w:p w14:paraId="11A2117F" w14:textId="77777777" w:rsidR="00E56753" w:rsidRDefault="00E56753" w:rsidP="00C13089">
      <w:pPr>
        <w:pStyle w:val="BodyText"/>
        <w:ind w:right="720"/>
        <w:jc w:val="center"/>
        <w:rPr>
          <w:rFonts w:ascii="Arial" w:hAnsi="Arial" w:cs="Arial"/>
          <w:sz w:val="20"/>
          <w:szCs w:val="20"/>
        </w:rPr>
      </w:pPr>
    </w:p>
    <w:p w14:paraId="596A7E82" w14:textId="7A48175A" w:rsidR="00E56753" w:rsidRPr="008759A2" w:rsidRDefault="003162CC" w:rsidP="00C13089">
      <w:pPr>
        <w:pStyle w:val="BodyText"/>
        <w:ind w:righ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759A2">
        <w:rPr>
          <w:rFonts w:ascii="Arial" w:hAnsi="Arial" w:cs="Arial"/>
          <w:b/>
          <w:bCs/>
          <w:sz w:val="22"/>
          <w:szCs w:val="22"/>
          <w:u w:val="single"/>
        </w:rPr>
        <w:t xml:space="preserve">If for some reason the meeting cannot be held, </w:t>
      </w:r>
      <w:r w:rsidR="00D02EEB">
        <w:rPr>
          <w:rFonts w:ascii="Arial" w:hAnsi="Arial" w:cs="Arial"/>
          <w:b/>
          <w:bCs/>
          <w:sz w:val="22"/>
          <w:szCs w:val="22"/>
          <w:u w:val="single"/>
        </w:rPr>
        <w:t xml:space="preserve">the meeting </w:t>
      </w:r>
      <w:r w:rsidRPr="008759A2">
        <w:rPr>
          <w:rFonts w:ascii="Arial" w:hAnsi="Arial" w:cs="Arial"/>
          <w:b/>
          <w:bCs/>
          <w:sz w:val="22"/>
          <w:szCs w:val="22"/>
          <w:u w:val="single"/>
        </w:rPr>
        <w:t>will be moved to the following Tuesd</w:t>
      </w:r>
      <w:r w:rsidR="008759A2" w:rsidRPr="008759A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8759A2">
        <w:rPr>
          <w:rFonts w:ascii="Arial" w:hAnsi="Arial" w:cs="Arial"/>
          <w:b/>
          <w:bCs/>
          <w:sz w:val="22"/>
          <w:szCs w:val="22"/>
          <w:u w:val="single"/>
        </w:rPr>
        <w:t>y</w:t>
      </w:r>
      <w:r w:rsidR="00E03A26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528D0BC4" w14:textId="77777777" w:rsidR="00C13089" w:rsidRPr="008759A2" w:rsidRDefault="00C13089" w:rsidP="00C13089">
      <w:pPr>
        <w:spacing w:before="60" w:after="60" w:line="240" w:lineRule="auto"/>
        <w:jc w:val="center"/>
        <w:rPr>
          <w:b/>
          <w:bCs/>
          <w:sz w:val="22"/>
          <w:szCs w:val="22"/>
          <w:u w:val="single"/>
        </w:rPr>
      </w:pPr>
    </w:p>
    <w:p w14:paraId="64CECEA2" w14:textId="5B664206" w:rsidR="00C13089" w:rsidRPr="00CB5F74" w:rsidRDefault="00C13089" w:rsidP="00C13089">
      <w:pPr>
        <w:spacing w:before="60" w:after="6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B5F74">
        <w:rPr>
          <w:rFonts w:ascii="Arial" w:hAnsi="Arial" w:cs="Arial"/>
          <w:b/>
          <w:bCs/>
          <w:sz w:val="20"/>
          <w:szCs w:val="20"/>
          <w:u w:val="single"/>
        </w:rPr>
        <w:t>AGENDA ITEMS:</w:t>
      </w:r>
    </w:p>
    <w:p w14:paraId="7D9DD4CC" w14:textId="541BDCF7" w:rsidR="00C13089" w:rsidRDefault="00C1308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Call meeting to order.</w:t>
      </w:r>
    </w:p>
    <w:p w14:paraId="4A3444E5" w14:textId="77777777" w:rsidR="00C01DE3" w:rsidRPr="00CB5F74" w:rsidRDefault="00C01DE3" w:rsidP="00C01DE3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7DAB911" w14:textId="2DD0A251" w:rsidR="00C13089" w:rsidRPr="00CB5F74" w:rsidRDefault="00C1308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Roll Call:</w:t>
      </w:r>
    </w:p>
    <w:p w14:paraId="067B64E1" w14:textId="0953AD83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Allen Anderson</w:t>
      </w:r>
    </w:p>
    <w:p w14:paraId="6C73CF64" w14:textId="7EFB1581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Larry Elliott</w:t>
      </w:r>
    </w:p>
    <w:p w14:paraId="005E2CED" w14:textId="10E4A7CC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Mark Holley</w:t>
      </w:r>
    </w:p>
    <w:p w14:paraId="15CE0F6C" w14:textId="0395E911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Randall Ingle</w:t>
      </w:r>
    </w:p>
    <w:p w14:paraId="06331E52" w14:textId="4D8AED8B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Tate Cram</w:t>
      </w:r>
      <w:r w:rsidR="00264BE7">
        <w:rPr>
          <w:rFonts w:ascii="Arial" w:hAnsi="Arial" w:cs="Arial"/>
          <w:sz w:val="20"/>
          <w:szCs w:val="20"/>
        </w:rPr>
        <w:t>m</w:t>
      </w:r>
    </w:p>
    <w:p w14:paraId="4EA3114A" w14:textId="0A50AD7A" w:rsidR="00C13089" w:rsidRPr="00CB5F74" w:rsidRDefault="00C13089" w:rsidP="00CB5F74">
      <w:pPr>
        <w:spacing w:before="120" w:after="120" w:line="240" w:lineRule="auto"/>
        <w:ind w:left="720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Establish Quorum.</w:t>
      </w:r>
    </w:p>
    <w:p w14:paraId="236A6F6A" w14:textId="1434E023" w:rsidR="00C13089" w:rsidRDefault="00C1308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Opening Prayer and Pledge of Allegiance.</w:t>
      </w:r>
    </w:p>
    <w:p w14:paraId="12683538" w14:textId="77777777" w:rsidR="00C01DE3" w:rsidRDefault="00C01DE3" w:rsidP="00C01DE3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7A85E62D" w14:textId="4337DD47" w:rsidR="009550A9" w:rsidRPr="00CB5F74" w:rsidRDefault="009550A9" w:rsidP="00E036C9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Citizens Comments: Citizens wishing to speak may indicate such on sign in sheet</w:t>
      </w:r>
      <w:r w:rsidR="006D54E5" w:rsidRPr="00CB5F7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2256F3">
        <w:rPr>
          <w:rFonts w:ascii="Arial" w:hAnsi="Arial" w:cs="Arial"/>
          <w:sz w:val="20"/>
          <w:szCs w:val="20"/>
        </w:rPr>
        <w:t xml:space="preserve">       </w:t>
      </w:r>
      <w:r w:rsidR="00E036C9">
        <w:rPr>
          <w:rFonts w:ascii="Arial" w:hAnsi="Arial" w:cs="Arial"/>
          <w:sz w:val="20"/>
          <w:szCs w:val="20"/>
        </w:rPr>
        <w:t xml:space="preserve">       </w:t>
      </w:r>
      <w:r w:rsidR="005A43F8">
        <w:rPr>
          <w:rFonts w:ascii="Arial" w:hAnsi="Arial" w:cs="Arial"/>
          <w:sz w:val="20"/>
          <w:szCs w:val="20"/>
        </w:rPr>
        <w:t xml:space="preserve">   </w:t>
      </w:r>
      <w:r w:rsidRPr="00CB5F74">
        <w:rPr>
          <w:rFonts w:ascii="Arial" w:hAnsi="Arial" w:cs="Arial"/>
          <w:b/>
          <w:bCs/>
          <w:sz w:val="20"/>
          <w:szCs w:val="20"/>
          <w:u w:val="single"/>
        </w:rPr>
        <w:t>There will be a three minute limit per person, please.</w:t>
      </w:r>
    </w:p>
    <w:p w14:paraId="0D372E58" w14:textId="53C31DC4" w:rsidR="00CB5F74" w:rsidRPr="00CB5F74" w:rsidRDefault="00CB5F74" w:rsidP="00CD7128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0ECF0CC" w14:textId="07FBEABA" w:rsidR="00CB5F74" w:rsidRPr="00CB5F74" w:rsidRDefault="00CB5F74" w:rsidP="00CB5F74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B5F74">
        <w:rPr>
          <w:rFonts w:ascii="Arial" w:hAnsi="Arial" w:cs="Arial"/>
          <w:b/>
          <w:bCs/>
          <w:sz w:val="20"/>
          <w:szCs w:val="20"/>
          <w:u w:val="single"/>
        </w:rPr>
        <w:t>NEW BUSINESS:</w:t>
      </w:r>
    </w:p>
    <w:p w14:paraId="50177329" w14:textId="730BB9DA" w:rsidR="00C625FE" w:rsidRPr="00CD7128" w:rsidRDefault="00C625FE" w:rsidP="00CD7128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D7128">
        <w:rPr>
          <w:rFonts w:ascii="Arial" w:hAnsi="Arial" w:cs="Arial"/>
          <w:b/>
          <w:bCs/>
          <w:sz w:val="20"/>
          <w:szCs w:val="20"/>
          <w:u w:val="single"/>
        </w:rPr>
        <w:t>UNFINISHED BUSINESS:</w:t>
      </w:r>
    </w:p>
    <w:p w14:paraId="0AB15506" w14:textId="5F70F36F" w:rsidR="00C625FE" w:rsidRDefault="00C11556" w:rsidP="00CB5F74">
      <w:pPr>
        <w:pStyle w:val="ListParagraph"/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7896EDC7" w14:textId="77777777" w:rsidR="00C11556" w:rsidRDefault="00C11556" w:rsidP="00C95DCC">
      <w:pPr>
        <w:widowControl w:val="0"/>
        <w:tabs>
          <w:tab w:val="left" w:pos="767"/>
        </w:tabs>
        <w:autoSpaceDE w:val="0"/>
        <w:autoSpaceDN w:val="0"/>
        <w:spacing w:before="120" w:after="120" w:line="240" w:lineRule="auto"/>
        <w:ind w:left="360"/>
        <w:rPr>
          <w:rFonts w:ascii="Arial" w:hAnsi="Arial" w:cs="Arial"/>
          <w:sz w:val="20"/>
          <w:szCs w:val="20"/>
        </w:rPr>
      </w:pPr>
    </w:p>
    <w:p w14:paraId="4D28A1D3" w14:textId="77777777" w:rsidR="00C95DCC" w:rsidRPr="00CB5F74" w:rsidRDefault="00C95DCC" w:rsidP="00C95DCC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B5F74">
        <w:rPr>
          <w:rFonts w:ascii="Arial" w:hAnsi="Arial" w:cs="Arial"/>
          <w:b/>
          <w:bCs/>
          <w:sz w:val="20"/>
          <w:szCs w:val="20"/>
          <w:u w:val="single"/>
        </w:rPr>
        <w:t>NEW BUSINESS:</w:t>
      </w:r>
    </w:p>
    <w:p w14:paraId="2381E65D" w14:textId="77777777" w:rsidR="00C95DCC" w:rsidRPr="00C95DCC" w:rsidRDefault="00C95DCC" w:rsidP="00C95DCC">
      <w:pPr>
        <w:widowControl w:val="0"/>
        <w:tabs>
          <w:tab w:val="left" w:pos="767"/>
        </w:tabs>
        <w:autoSpaceDE w:val="0"/>
        <w:autoSpaceDN w:val="0"/>
        <w:spacing w:before="120" w:after="120" w:line="240" w:lineRule="auto"/>
        <w:ind w:left="360"/>
        <w:rPr>
          <w:rFonts w:ascii="Arial" w:hAnsi="Arial" w:cs="Arial"/>
          <w:sz w:val="20"/>
          <w:szCs w:val="20"/>
        </w:rPr>
      </w:pPr>
    </w:p>
    <w:p w14:paraId="3D305E59" w14:textId="28F88CB6" w:rsidR="00605BB1" w:rsidRDefault="00693F11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and take action to accept The Chiefs Re</w:t>
      </w:r>
      <w:r w:rsidR="008A4F1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 from The Tool</w:t>
      </w:r>
      <w:r w:rsidR="008A4F1B">
        <w:rPr>
          <w:rFonts w:ascii="Arial" w:hAnsi="Arial" w:cs="Arial"/>
          <w:sz w:val="20"/>
          <w:szCs w:val="20"/>
        </w:rPr>
        <w:t xml:space="preserve"> Fire </w:t>
      </w:r>
      <w:r w:rsidR="003269A0">
        <w:rPr>
          <w:rFonts w:ascii="Arial" w:hAnsi="Arial" w:cs="Arial"/>
          <w:sz w:val="20"/>
          <w:szCs w:val="20"/>
        </w:rPr>
        <w:t xml:space="preserve">Volunteer </w:t>
      </w:r>
      <w:r w:rsidR="008A4F1B">
        <w:rPr>
          <w:rFonts w:ascii="Arial" w:hAnsi="Arial" w:cs="Arial"/>
          <w:sz w:val="20"/>
          <w:szCs w:val="20"/>
        </w:rPr>
        <w:t xml:space="preserve">Department, Inc. for the month of </w:t>
      </w:r>
      <w:r w:rsidR="00D07CB7">
        <w:rPr>
          <w:rFonts w:ascii="Arial" w:hAnsi="Arial" w:cs="Arial"/>
          <w:sz w:val="20"/>
          <w:szCs w:val="20"/>
        </w:rPr>
        <w:t>August</w:t>
      </w:r>
      <w:r w:rsidR="005E7CFB">
        <w:rPr>
          <w:rFonts w:ascii="Arial" w:hAnsi="Arial" w:cs="Arial"/>
          <w:sz w:val="20"/>
          <w:szCs w:val="20"/>
        </w:rPr>
        <w:t xml:space="preserve"> 2025</w:t>
      </w:r>
      <w:r w:rsidR="00605BB1">
        <w:rPr>
          <w:rFonts w:ascii="Arial" w:hAnsi="Arial" w:cs="Arial"/>
          <w:sz w:val="20"/>
          <w:szCs w:val="20"/>
        </w:rPr>
        <w:t>.</w:t>
      </w:r>
    </w:p>
    <w:p w14:paraId="77C93CA1" w14:textId="77777777" w:rsidR="00E036C9" w:rsidRDefault="00E036C9" w:rsidP="00E036C9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477263CD" w14:textId="0F02881E" w:rsidR="00CB5F74" w:rsidRDefault="00922978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and take action to approve the reimbursement</w:t>
      </w:r>
      <w:r w:rsidR="003269A0">
        <w:rPr>
          <w:rFonts w:ascii="Arial" w:hAnsi="Arial" w:cs="Arial"/>
          <w:sz w:val="20"/>
          <w:szCs w:val="20"/>
        </w:rPr>
        <w:t xml:space="preserve"> to The Tool Volunteer</w:t>
      </w:r>
      <w:r w:rsidR="00693F11">
        <w:rPr>
          <w:rFonts w:ascii="Arial" w:hAnsi="Arial" w:cs="Arial"/>
          <w:sz w:val="20"/>
          <w:szCs w:val="20"/>
        </w:rPr>
        <w:t xml:space="preserve"> </w:t>
      </w:r>
      <w:r w:rsidR="003269A0">
        <w:rPr>
          <w:rFonts w:ascii="Arial" w:hAnsi="Arial" w:cs="Arial"/>
          <w:sz w:val="20"/>
          <w:szCs w:val="20"/>
        </w:rPr>
        <w:t>Fire Department, Inc.</w:t>
      </w:r>
      <w:r w:rsidR="0069285C">
        <w:rPr>
          <w:rFonts w:ascii="Arial" w:hAnsi="Arial" w:cs="Arial"/>
          <w:sz w:val="20"/>
          <w:szCs w:val="20"/>
        </w:rPr>
        <w:t xml:space="preserve"> for the invoices</w:t>
      </w:r>
      <w:r w:rsidR="003F06B9">
        <w:rPr>
          <w:rFonts w:ascii="Arial" w:hAnsi="Arial" w:cs="Arial"/>
          <w:sz w:val="20"/>
          <w:szCs w:val="20"/>
        </w:rPr>
        <w:t xml:space="preserve"> presented for </w:t>
      </w:r>
      <w:r w:rsidR="00D07CB7">
        <w:rPr>
          <w:rFonts w:ascii="Arial" w:hAnsi="Arial" w:cs="Arial"/>
          <w:sz w:val="20"/>
          <w:szCs w:val="20"/>
        </w:rPr>
        <w:t>August</w:t>
      </w:r>
      <w:r w:rsidR="003F06B9">
        <w:rPr>
          <w:rFonts w:ascii="Arial" w:hAnsi="Arial" w:cs="Arial"/>
          <w:sz w:val="20"/>
          <w:szCs w:val="20"/>
        </w:rPr>
        <w:t xml:space="preserve"> 2025 in accordance with the TCPD, Inc</w:t>
      </w:r>
      <w:r w:rsidR="004A3BF0">
        <w:rPr>
          <w:rFonts w:ascii="Arial" w:hAnsi="Arial" w:cs="Arial"/>
          <w:sz w:val="20"/>
          <w:szCs w:val="20"/>
        </w:rPr>
        <w:t>. approved budget for fiscal year 2024/2025</w:t>
      </w:r>
      <w:r w:rsidR="006D54E5">
        <w:rPr>
          <w:rFonts w:ascii="Arial" w:hAnsi="Arial" w:cs="Arial"/>
          <w:sz w:val="20"/>
          <w:szCs w:val="20"/>
        </w:rPr>
        <w:t xml:space="preserve">. </w:t>
      </w:r>
      <w:r w:rsidR="00A34019">
        <w:rPr>
          <w:rFonts w:ascii="Arial" w:hAnsi="Arial" w:cs="Arial"/>
          <w:sz w:val="20"/>
          <w:szCs w:val="20"/>
        </w:rPr>
        <w:t>$1,</w:t>
      </w:r>
      <w:r w:rsidR="008B6BF3">
        <w:rPr>
          <w:rFonts w:ascii="Arial" w:hAnsi="Arial" w:cs="Arial"/>
          <w:sz w:val="20"/>
          <w:szCs w:val="20"/>
        </w:rPr>
        <w:t>802.67</w:t>
      </w:r>
    </w:p>
    <w:p w14:paraId="01E29B7A" w14:textId="77777777" w:rsidR="009F635D" w:rsidRPr="009F635D" w:rsidRDefault="009F635D" w:rsidP="009F635D">
      <w:pPr>
        <w:pStyle w:val="ListParagraph"/>
        <w:rPr>
          <w:rFonts w:ascii="Arial" w:hAnsi="Arial" w:cs="Arial"/>
          <w:sz w:val="20"/>
          <w:szCs w:val="20"/>
        </w:rPr>
      </w:pPr>
    </w:p>
    <w:p w14:paraId="5BD6054D" w14:textId="34545421" w:rsidR="00EC55D4" w:rsidRDefault="00C30ABC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Henderson County ESD </w:t>
      </w:r>
      <w:r w:rsidR="002D3D62">
        <w:rPr>
          <w:rFonts w:ascii="Arial" w:hAnsi="Arial" w:cs="Arial"/>
          <w:sz w:val="20"/>
          <w:szCs w:val="20"/>
        </w:rPr>
        <w:t xml:space="preserve">Board </w:t>
      </w:r>
      <w:r>
        <w:rPr>
          <w:rFonts w:ascii="Arial" w:hAnsi="Arial" w:cs="Arial"/>
          <w:sz w:val="20"/>
          <w:szCs w:val="20"/>
        </w:rPr>
        <w:t>#4</w:t>
      </w:r>
      <w:r w:rsidR="002D3D62">
        <w:rPr>
          <w:rFonts w:ascii="Arial" w:hAnsi="Arial" w:cs="Arial"/>
          <w:sz w:val="20"/>
          <w:szCs w:val="20"/>
        </w:rPr>
        <w:t xml:space="preserve"> is now entering into a closed meeting (</w:t>
      </w:r>
      <w:r w:rsidR="006D48FF">
        <w:rPr>
          <w:rFonts w:ascii="Arial" w:hAnsi="Arial" w:cs="Arial"/>
          <w:sz w:val="20"/>
          <w:szCs w:val="20"/>
        </w:rPr>
        <w:t>or Executive Session) pursuant to the Texas Government Code Section 551.071</w:t>
      </w:r>
      <w:r w:rsidR="00590FDB">
        <w:rPr>
          <w:rFonts w:ascii="Arial" w:hAnsi="Arial" w:cs="Arial"/>
          <w:sz w:val="20"/>
          <w:szCs w:val="20"/>
        </w:rPr>
        <w:t xml:space="preserve"> </w:t>
      </w:r>
      <w:r w:rsidR="005C417A">
        <w:rPr>
          <w:rFonts w:ascii="Arial" w:hAnsi="Arial" w:cs="Arial"/>
          <w:sz w:val="20"/>
          <w:szCs w:val="20"/>
        </w:rPr>
        <w:t xml:space="preserve">to consult all matters identified </w:t>
      </w:r>
      <w:r w:rsidR="00604E80">
        <w:rPr>
          <w:rFonts w:ascii="Arial" w:hAnsi="Arial" w:cs="Arial"/>
          <w:sz w:val="20"/>
          <w:szCs w:val="20"/>
        </w:rPr>
        <w:t>by Board members</w:t>
      </w:r>
      <w:r w:rsidR="00655F36">
        <w:rPr>
          <w:rFonts w:ascii="Arial" w:hAnsi="Arial" w:cs="Arial"/>
          <w:sz w:val="20"/>
          <w:szCs w:val="20"/>
        </w:rPr>
        <w:t xml:space="preserve">. </w:t>
      </w:r>
      <w:r w:rsidR="00041C6C">
        <w:rPr>
          <w:rFonts w:ascii="Arial" w:hAnsi="Arial" w:cs="Arial"/>
          <w:sz w:val="20"/>
          <w:szCs w:val="20"/>
        </w:rPr>
        <w:t>The date is  _______________ and the time is ________</w:t>
      </w:r>
      <w:r w:rsidR="003F450B">
        <w:rPr>
          <w:rFonts w:ascii="Arial" w:hAnsi="Arial" w:cs="Arial"/>
          <w:sz w:val="20"/>
          <w:szCs w:val="20"/>
        </w:rPr>
        <w:t>pm.</w:t>
      </w:r>
    </w:p>
    <w:p w14:paraId="3C964931" w14:textId="77777777" w:rsidR="00EC55D4" w:rsidRPr="00EC55D4" w:rsidRDefault="00EC55D4" w:rsidP="00EC55D4">
      <w:pPr>
        <w:pStyle w:val="ListParagraph"/>
        <w:rPr>
          <w:rFonts w:ascii="Arial" w:hAnsi="Arial" w:cs="Arial"/>
          <w:sz w:val="20"/>
          <w:szCs w:val="20"/>
        </w:rPr>
      </w:pPr>
    </w:p>
    <w:p w14:paraId="7CA28559" w14:textId="287CC869" w:rsidR="009F635D" w:rsidRDefault="00EC55D4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Henderson County ESD #4</w:t>
      </w:r>
      <w:r w:rsidR="00A33189">
        <w:rPr>
          <w:rFonts w:ascii="Arial" w:hAnsi="Arial" w:cs="Arial"/>
          <w:sz w:val="20"/>
          <w:szCs w:val="20"/>
        </w:rPr>
        <w:t xml:space="preserve"> has completed its c</w:t>
      </w:r>
      <w:r w:rsidR="002665EE">
        <w:rPr>
          <w:rFonts w:ascii="Arial" w:hAnsi="Arial" w:cs="Arial"/>
          <w:sz w:val="20"/>
          <w:szCs w:val="20"/>
        </w:rPr>
        <w:t>lo</w:t>
      </w:r>
      <w:r w:rsidR="00A33189">
        <w:rPr>
          <w:rFonts w:ascii="Arial" w:hAnsi="Arial" w:cs="Arial"/>
          <w:sz w:val="20"/>
          <w:szCs w:val="20"/>
        </w:rPr>
        <w:t>sed meeting (or Executive Session)</w:t>
      </w:r>
      <w:r w:rsidR="002665EE">
        <w:rPr>
          <w:rFonts w:ascii="Arial" w:hAnsi="Arial" w:cs="Arial"/>
          <w:sz w:val="20"/>
          <w:szCs w:val="20"/>
        </w:rPr>
        <w:t>. The date is ____________________ and the time is _____________</w:t>
      </w:r>
      <w:r w:rsidR="005A7C61">
        <w:rPr>
          <w:rFonts w:ascii="Arial" w:hAnsi="Arial" w:cs="Arial"/>
          <w:sz w:val="20"/>
          <w:szCs w:val="20"/>
        </w:rPr>
        <w:t xml:space="preserve">pm. </w:t>
      </w:r>
    </w:p>
    <w:p w14:paraId="51240527" w14:textId="77777777" w:rsidR="007E15A0" w:rsidRPr="007E15A0" w:rsidRDefault="007E15A0" w:rsidP="007E15A0">
      <w:pPr>
        <w:pStyle w:val="ListParagraph"/>
        <w:rPr>
          <w:rFonts w:ascii="Arial" w:hAnsi="Arial" w:cs="Arial"/>
          <w:sz w:val="20"/>
          <w:szCs w:val="20"/>
        </w:rPr>
      </w:pPr>
    </w:p>
    <w:p w14:paraId="6329AECE" w14:textId="2F0727C6" w:rsidR="007E15A0" w:rsidRDefault="009802D6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from the </w:t>
      </w:r>
      <w:r w:rsidR="002411FD">
        <w:rPr>
          <w:rFonts w:ascii="Arial" w:hAnsi="Arial" w:cs="Arial"/>
          <w:sz w:val="20"/>
          <w:szCs w:val="20"/>
        </w:rPr>
        <w:t xml:space="preserve">closed meeting (or </w:t>
      </w:r>
      <w:r>
        <w:rPr>
          <w:rFonts w:ascii="Arial" w:hAnsi="Arial" w:cs="Arial"/>
          <w:sz w:val="20"/>
          <w:szCs w:val="20"/>
        </w:rPr>
        <w:t>Executive S</w:t>
      </w:r>
      <w:r w:rsidR="002411FD">
        <w:rPr>
          <w:rFonts w:ascii="Arial" w:hAnsi="Arial" w:cs="Arial"/>
          <w:sz w:val="20"/>
          <w:szCs w:val="20"/>
        </w:rPr>
        <w:t>ession)</w:t>
      </w:r>
      <w:r w:rsidR="001225F0">
        <w:rPr>
          <w:rFonts w:ascii="Arial" w:hAnsi="Arial" w:cs="Arial"/>
          <w:sz w:val="20"/>
          <w:szCs w:val="20"/>
        </w:rPr>
        <w:t>.</w:t>
      </w:r>
    </w:p>
    <w:p w14:paraId="31576DE5" w14:textId="77777777" w:rsidR="007176B6" w:rsidRPr="007176B6" w:rsidRDefault="007176B6" w:rsidP="007176B6">
      <w:pPr>
        <w:pStyle w:val="ListParagraph"/>
        <w:rPr>
          <w:rFonts w:ascii="Arial" w:hAnsi="Arial" w:cs="Arial"/>
          <w:sz w:val="20"/>
          <w:szCs w:val="20"/>
        </w:rPr>
      </w:pPr>
    </w:p>
    <w:p w14:paraId="42C418CB" w14:textId="5BC322C0" w:rsidR="007508D3" w:rsidRPr="00DF63FD" w:rsidRDefault="00D85A92" w:rsidP="007508D3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63FD">
        <w:rPr>
          <w:rFonts w:ascii="Arial" w:hAnsi="Arial" w:cs="Arial"/>
          <w:sz w:val="20"/>
          <w:szCs w:val="20"/>
        </w:rPr>
        <w:t xml:space="preserve">General discussion </w:t>
      </w:r>
      <w:r w:rsidR="00D042FB">
        <w:rPr>
          <w:rFonts w:ascii="Arial" w:hAnsi="Arial" w:cs="Arial"/>
          <w:sz w:val="20"/>
          <w:szCs w:val="20"/>
        </w:rPr>
        <w:t xml:space="preserve">and take action </w:t>
      </w:r>
      <w:r w:rsidRPr="00DF63FD">
        <w:rPr>
          <w:rFonts w:ascii="Arial" w:hAnsi="Arial" w:cs="Arial"/>
          <w:sz w:val="20"/>
          <w:szCs w:val="20"/>
        </w:rPr>
        <w:t xml:space="preserve">on reporting due </w:t>
      </w:r>
      <w:r w:rsidR="002B334A" w:rsidRPr="00DF63FD">
        <w:rPr>
          <w:rFonts w:ascii="Arial" w:hAnsi="Arial" w:cs="Arial"/>
          <w:sz w:val="20"/>
          <w:szCs w:val="20"/>
        </w:rPr>
        <w:t xml:space="preserve">to the ESD Board in </w:t>
      </w:r>
      <w:r w:rsidR="0051547D" w:rsidRPr="00DF63FD">
        <w:rPr>
          <w:rFonts w:ascii="Arial" w:hAnsi="Arial" w:cs="Arial"/>
          <w:sz w:val="20"/>
          <w:szCs w:val="20"/>
        </w:rPr>
        <w:t>May</w:t>
      </w:r>
      <w:r w:rsidR="002B334A" w:rsidRPr="00DF63FD">
        <w:rPr>
          <w:rFonts w:ascii="Arial" w:hAnsi="Arial" w:cs="Arial"/>
          <w:sz w:val="20"/>
          <w:szCs w:val="20"/>
        </w:rPr>
        <w:t xml:space="preserve"> 2025</w:t>
      </w:r>
      <w:r w:rsidR="00285922">
        <w:rPr>
          <w:rFonts w:ascii="Arial" w:hAnsi="Arial" w:cs="Arial"/>
          <w:sz w:val="20"/>
          <w:szCs w:val="20"/>
        </w:rPr>
        <w:t xml:space="preserve"> from the</w:t>
      </w:r>
      <w:r w:rsidR="002F2F7A">
        <w:rPr>
          <w:rFonts w:ascii="Arial" w:hAnsi="Arial" w:cs="Arial"/>
          <w:sz w:val="20"/>
          <w:szCs w:val="20"/>
        </w:rPr>
        <w:t xml:space="preserve"> Tool</w:t>
      </w:r>
      <w:r w:rsidR="00285922">
        <w:rPr>
          <w:rFonts w:ascii="Arial" w:hAnsi="Arial" w:cs="Arial"/>
          <w:sz w:val="20"/>
          <w:szCs w:val="20"/>
        </w:rPr>
        <w:t xml:space="preserve"> Fire Department</w:t>
      </w:r>
      <w:r w:rsidR="002B334A" w:rsidRPr="00DF63FD">
        <w:rPr>
          <w:rFonts w:ascii="Arial" w:hAnsi="Arial" w:cs="Arial"/>
          <w:sz w:val="20"/>
          <w:szCs w:val="20"/>
        </w:rPr>
        <w:t>.</w:t>
      </w:r>
    </w:p>
    <w:p w14:paraId="676C59F6" w14:textId="48E516D7" w:rsidR="007508D3" w:rsidRDefault="00F117A7" w:rsidP="007508D3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Inventory</w:t>
      </w:r>
    </w:p>
    <w:p w14:paraId="49BBCCF7" w14:textId="4AA1CB97" w:rsidR="00F117A7" w:rsidRDefault="009C3B99" w:rsidP="007508D3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Needed Items</w:t>
      </w:r>
    </w:p>
    <w:p w14:paraId="3EB494D1" w14:textId="3ACE98CE" w:rsidR="009C3B99" w:rsidRDefault="009C3B99" w:rsidP="007508D3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Grants in progress</w:t>
      </w:r>
      <w:r w:rsidR="009D3C3B">
        <w:rPr>
          <w:rFonts w:ascii="Arial" w:hAnsi="Arial" w:cs="Arial"/>
          <w:sz w:val="20"/>
          <w:szCs w:val="20"/>
        </w:rPr>
        <w:t xml:space="preserve"> </w:t>
      </w:r>
      <w:r w:rsidR="003F450B">
        <w:rPr>
          <w:rFonts w:ascii="Arial" w:hAnsi="Arial" w:cs="Arial"/>
          <w:sz w:val="20"/>
          <w:szCs w:val="20"/>
        </w:rPr>
        <w:t>report.</w:t>
      </w:r>
    </w:p>
    <w:p w14:paraId="2AF8F954" w14:textId="65958E00" w:rsidR="009D3C3B" w:rsidRDefault="00B16A11" w:rsidP="007508D3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 </w:t>
      </w:r>
      <w:r w:rsidR="009D3C3B">
        <w:rPr>
          <w:rFonts w:ascii="Arial" w:hAnsi="Arial" w:cs="Arial"/>
          <w:sz w:val="20"/>
          <w:szCs w:val="20"/>
        </w:rPr>
        <w:t xml:space="preserve">Maintenance </w:t>
      </w:r>
      <w:r w:rsidR="003F450B">
        <w:rPr>
          <w:rFonts w:ascii="Arial" w:hAnsi="Arial" w:cs="Arial"/>
          <w:sz w:val="20"/>
          <w:szCs w:val="20"/>
        </w:rPr>
        <w:t>report.</w:t>
      </w:r>
    </w:p>
    <w:p w14:paraId="322E1FA8" w14:textId="77777777" w:rsidR="00827312" w:rsidRPr="00827312" w:rsidRDefault="00827312" w:rsidP="00827312">
      <w:pPr>
        <w:pStyle w:val="ListParagraph"/>
        <w:rPr>
          <w:rFonts w:ascii="Arial" w:hAnsi="Arial" w:cs="Arial"/>
          <w:sz w:val="20"/>
          <w:szCs w:val="20"/>
        </w:rPr>
      </w:pPr>
    </w:p>
    <w:p w14:paraId="7F7AACFF" w14:textId="77777777" w:rsidR="005337BB" w:rsidRDefault="005337BB" w:rsidP="005337BB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23B3E12" w14:textId="68337229" w:rsidR="003A78B1" w:rsidRDefault="003A78B1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</w:t>
      </w:r>
      <w:r w:rsidR="00A72FA9">
        <w:rPr>
          <w:rFonts w:ascii="Arial" w:hAnsi="Arial" w:cs="Arial"/>
          <w:sz w:val="20"/>
          <w:szCs w:val="20"/>
        </w:rPr>
        <w:t xml:space="preserve">to </w:t>
      </w:r>
      <w:r w:rsidR="006072F9">
        <w:rPr>
          <w:rFonts w:ascii="Arial" w:hAnsi="Arial" w:cs="Arial"/>
          <w:sz w:val="20"/>
          <w:szCs w:val="20"/>
        </w:rPr>
        <w:t>replace office chairs th</w:t>
      </w:r>
      <w:r w:rsidR="005E2958">
        <w:rPr>
          <w:rFonts w:ascii="Arial" w:hAnsi="Arial" w:cs="Arial"/>
          <w:sz w:val="20"/>
          <w:szCs w:val="20"/>
        </w:rPr>
        <w:t xml:space="preserve">roughout the building, 25 total, </w:t>
      </w:r>
      <w:r w:rsidR="000A66AE">
        <w:rPr>
          <w:rFonts w:ascii="Arial" w:hAnsi="Arial" w:cs="Arial"/>
          <w:sz w:val="20"/>
          <w:szCs w:val="20"/>
        </w:rPr>
        <w:t>$3249.75, Office Depot, $129.00 each</w:t>
      </w:r>
      <w:r w:rsidR="003C6B67">
        <w:rPr>
          <w:rFonts w:ascii="Arial" w:hAnsi="Arial" w:cs="Arial"/>
          <w:sz w:val="20"/>
          <w:szCs w:val="20"/>
        </w:rPr>
        <w:t>, assembly required.</w:t>
      </w:r>
    </w:p>
    <w:p w14:paraId="55C90903" w14:textId="77777777" w:rsidR="003A78B1" w:rsidRPr="003A78B1" w:rsidRDefault="003A78B1" w:rsidP="003A78B1">
      <w:pPr>
        <w:pStyle w:val="ListParagraph"/>
        <w:rPr>
          <w:rFonts w:ascii="Arial" w:hAnsi="Arial" w:cs="Arial"/>
          <w:sz w:val="20"/>
          <w:szCs w:val="20"/>
        </w:rPr>
      </w:pPr>
    </w:p>
    <w:p w14:paraId="7D958E29" w14:textId="45EDAA3A" w:rsidR="00E45CF3" w:rsidRPr="007E49BA" w:rsidRDefault="001D3BA8" w:rsidP="00E45CF3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E49BA">
        <w:rPr>
          <w:rFonts w:ascii="Arial" w:hAnsi="Arial" w:cs="Arial"/>
          <w:sz w:val="20"/>
          <w:szCs w:val="20"/>
        </w:rPr>
        <w:t>Discuss and take action to remodel the upstairs of the Fire Department</w:t>
      </w:r>
      <w:r w:rsidR="0017426A" w:rsidRPr="007E49BA">
        <w:rPr>
          <w:rFonts w:ascii="Arial" w:hAnsi="Arial" w:cs="Arial"/>
          <w:sz w:val="20"/>
          <w:szCs w:val="20"/>
        </w:rPr>
        <w:t xml:space="preserve">. </w:t>
      </w:r>
      <w:r w:rsidR="0061715D" w:rsidRPr="007E49BA">
        <w:rPr>
          <w:rFonts w:ascii="Arial" w:hAnsi="Arial" w:cs="Arial"/>
          <w:sz w:val="20"/>
          <w:szCs w:val="20"/>
        </w:rPr>
        <w:t>Air conditioning</w:t>
      </w:r>
      <w:r w:rsidR="00142135">
        <w:rPr>
          <w:rFonts w:ascii="Arial" w:hAnsi="Arial" w:cs="Arial"/>
          <w:sz w:val="20"/>
          <w:szCs w:val="20"/>
        </w:rPr>
        <w:t>/Heat</w:t>
      </w:r>
      <w:r w:rsidR="0061715D" w:rsidRPr="007E49BA">
        <w:rPr>
          <w:rFonts w:ascii="Arial" w:hAnsi="Arial" w:cs="Arial"/>
          <w:sz w:val="20"/>
          <w:szCs w:val="20"/>
        </w:rPr>
        <w:t xml:space="preserve">, insulation, </w:t>
      </w:r>
      <w:r w:rsidR="00002D99" w:rsidRPr="007E49BA">
        <w:rPr>
          <w:rFonts w:ascii="Arial" w:hAnsi="Arial" w:cs="Arial"/>
          <w:sz w:val="20"/>
          <w:szCs w:val="20"/>
        </w:rPr>
        <w:t>attic door, clean offices</w:t>
      </w:r>
      <w:r w:rsidR="007E49BA" w:rsidRPr="007E49BA">
        <w:rPr>
          <w:rFonts w:ascii="Arial" w:hAnsi="Arial" w:cs="Arial"/>
          <w:sz w:val="20"/>
          <w:szCs w:val="20"/>
        </w:rPr>
        <w:t>, trim doors and windows</w:t>
      </w:r>
      <w:r w:rsidR="00E70559">
        <w:rPr>
          <w:rFonts w:ascii="Arial" w:hAnsi="Arial" w:cs="Arial"/>
          <w:sz w:val="20"/>
          <w:szCs w:val="20"/>
        </w:rPr>
        <w:t xml:space="preserve">, </w:t>
      </w:r>
      <w:r w:rsidR="008B6BF3">
        <w:rPr>
          <w:rFonts w:ascii="Arial" w:hAnsi="Arial" w:cs="Arial"/>
          <w:sz w:val="20"/>
          <w:szCs w:val="20"/>
        </w:rPr>
        <w:t>b</w:t>
      </w:r>
      <w:r w:rsidR="00624350">
        <w:rPr>
          <w:rFonts w:ascii="Arial" w:hAnsi="Arial" w:cs="Arial"/>
          <w:sz w:val="20"/>
          <w:szCs w:val="20"/>
        </w:rPr>
        <w:t>aseboard,</w:t>
      </w:r>
      <w:r w:rsidR="008B6BF3">
        <w:rPr>
          <w:rFonts w:ascii="Arial" w:hAnsi="Arial" w:cs="Arial"/>
          <w:sz w:val="20"/>
          <w:szCs w:val="20"/>
        </w:rPr>
        <w:t xml:space="preserve"> </w:t>
      </w:r>
      <w:r w:rsidR="00AC4164">
        <w:rPr>
          <w:rFonts w:ascii="Arial" w:hAnsi="Arial" w:cs="Arial"/>
          <w:sz w:val="20"/>
          <w:szCs w:val="20"/>
        </w:rPr>
        <w:t>remove</w:t>
      </w:r>
      <w:r w:rsidR="00E70559">
        <w:rPr>
          <w:rFonts w:ascii="Arial" w:hAnsi="Arial" w:cs="Arial"/>
          <w:sz w:val="20"/>
          <w:szCs w:val="20"/>
        </w:rPr>
        <w:t xml:space="preserve"> carpe</w:t>
      </w:r>
      <w:r w:rsidR="004A2694">
        <w:rPr>
          <w:rFonts w:ascii="Arial" w:hAnsi="Arial" w:cs="Arial"/>
          <w:sz w:val="20"/>
          <w:szCs w:val="20"/>
        </w:rPr>
        <w:t>t</w:t>
      </w:r>
      <w:r w:rsidR="00AC4164">
        <w:rPr>
          <w:rFonts w:ascii="Arial" w:hAnsi="Arial" w:cs="Arial"/>
          <w:sz w:val="20"/>
          <w:szCs w:val="20"/>
        </w:rPr>
        <w:t xml:space="preserve"> and replace with vinyl</w:t>
      </w:r>
      <w:r w:rsidR="004A2694">
        <w:rPr>
          <w:rFonts w:ascii="Arial" w:hAnsi="Arial" w:cs="Arial"/>
          <w:sz w:val="20"/>
          <w:szCs w:val="20"/>
        </w:rPr>
        <w:t xml:space="preserve">, </w:t>
      </w:r>
      <w:r w:rsidR="00720CAC">
        <w:rPr>
          <w:rFonts w:ascii="Arial" w:hAnsi="Arial" w:cs="Arial"/>
          <w:sz w:val="20"/>
          <w:szCs w:val="20"/>
        </w:rPr>
        <w:t>paint</w:t>
      </w:r>
      <w:r w:rsidR="00306DF4">
        <w:rPr>
          <w:rFonts w:ascii="Arial" w:hAnsi="Arial" w:cs="Arial"/>
          <w:sz w:val="20"/>
          <w:szCs w:val="20"/>
        </w:rPr>
        <w:t xml:space="preserve">, ceiling fans, </w:t>
      </w:r>
      <w:r w:rsidR="004A2694">
        <w:rPr>
          <w:rFonts w:ascii="Arial" w:hAnsi="Arial" w:cs="Arial"/>
          <w:sz w:val="20"/>
          <w:szCs w:val="20"/>
        </w:rPr>
        <w:t>replace beds</w:t>
      </w:r>
      <w:r w:rsidR="001056EE">
        <w:rPr>
          <w:rFonts w:ascii="Arial" w:hAnsi="Arial" w:cs="Arial"/>
          <w:sz w:val="20"/>
          <w:szCs w:val="20"/>
        </w:rPr>
        <w:t xml:space="preserve">, </w:t>
      </w:r>
      <w:r w:rsidR="004A2694">
        <w:rPr>
          <w:rFonts w:ascii="Arial" w:hAnsi="Arial" w:cs="Arial"/>
          <w:sz w:val="20"/>
          <w:szCs w:val="20"/>
        </w:rPr>
        <w:t>bedding</w:t>
      </w:r>
      <w:r w:rsidR="001056EE">
        <w:rPr>
          <w:rFonts w:ascii="Arial" w:hAnsi="Arial" w:cs="Arial"/>
          <w:sz w:val="20"/>
          <w:szCs w:val="20"/>
        </w:rPr>
        <w:t xml:space="preserve"> and end tables</w:t>
      </w:r>
      <w:r w:rsidR="00D947D7">
        <w:rPr>
          <w:rFonts w:ascii="Arial" w:hAnsi="Arial" w:cs="Arial"/>
          <w:sz w:val="20"/>
          <w:szCs w:val="20"/>
        </w:rPr>
        <w:t>,</w:t>
      </w:r>
      <w:r w:rsidR="0012479B">
        <w:rPr>
          <w:rFonts w:ascii="Arial" w:hAnsi="Arial" w:cs="Arial"/>
          <w:sz w:val="20"/>
          <w:szCs w:val="20"/>
        </w:rPr>
        <w:t xml:space="preserve"> table with</w:t>
      </w:r>
      <w:r w:rsidR="00927DA2">
        <w:rPr>
          <w:rFonts w:ascii="Arial" w:hAnsi="Arial" w:cs="Arial"/>
          <w:sz w:val="20"/>
          <w:szCs w:val="20"/>
        </w:rPr>
        <w:t xml:space="preserve"> 6</w:t>
      </w:r>
      <w:r w:rsidR="0012479B">
        <w:rPr>
          <w:rFonts w:ascii="Arial" w:hAnsi="Arial" w:cs="Arial"/>
          <w:sz w:val="20"/>
          <w:szCs w:val="20"/>
        </w:rPr>
        <w:t xml:space="preserve"> chairs</w:t>
      </w:r>
      <w:r w:rsidR="00927DA2">
        <w:rPr>
          <w:rFonts w:ascii="Arial" w:hAnsi="Arial" w:cs="Arial"/>
          <w:sz w:val="20"/>
          <w:szCs w:val="20"/>
        </w:rPr>
        <w:t>.</w:t>
      </w:r>
      <w:r w:rsidR="0012479B">
        <w:rPr>
          <w:rFonts w:ascii="Arial" w:hAnsi="Arial" w:cs="Arial"/>
          <w:sz w:val="20"/>
          <w:szCs w:val="20"/>
        </w:rPr>
        <w:t xml:space="preserve"> </w:t>
      </w:r>
      <w:r w:rsidR="00F06E5E">
        <w:rPr>
          <w:rFonts w:ascii="Arial" w:hAnsi="Arial" w:cs="Arial"/>
          <w:sz w:val="20"/>
          <w:szCs w:val="20"/>
        </w:rPr>
        <w:t>If approved</w:t>
      </w:r>
      <w:r w:rsidR="00C00D09">
        <w:rPr>
          <w:rFonts w:ascii="Arial" w:hAnsi="Arial" w:cs="Arial"/>
          <w:sz w:val="20"/>
          <w:szCs w:val="20"/>
        </w:rPr>
        <w:t>,</w:t>
      </w:r>
      <w:r w:rsidR="00F06E5E">
        <w:rPr>
          <w:rFonts w:ascii="Arial" w:hAnsi="Arial" w:cs="Arial"/>
          <w:sz w:val="20"/>
          <w:szCs w:val="20"/>
        </w:rPr>
        <w:t xml:space="preserve"> how do we proceed? </w:t>
      </w:r>
      <w:r w:rsidR="0053398B">
        <w:rPr>
          <w:rFonts w:ascii="Arial" w:hAnsi="Arial" w:cs="Arial"/>
          <w:sz w:val="20"/>
          <w:szCs w:val="20"/>
        </w:rPr>
        <w:t>3 bids</w:t>
      </w:r>
      <w:r w:rsidR="0087066B">
        <w:rPr>
          <w:rFonts w:ascii="Arial" w:hAnsi="Arial" w:cs="Arial"/>
          <w:sz w:val="20"/>
          <w:szCs w:val="20"/>
        </w:rPr>
        <w:t xml:space="preserve"> for remodel.</w:t>
      </w:r>
    </w:p>
    <w:p w14:paraId="5C6FD43A" w14:textId="77777777" w:rsidR="0017426A" w:rsidRPr="00E45CF3" w:rsidRDefault="0017426A" w:rsidP="00E45CF3">
      <w:pPr>
        <w:pStyle w:val="ListParagraph"/>
        <w:rPr>
          <w:rFonts w:ascii="Arial" w:hAnsi="Arial" w:cs="Arial"/>
          <w:sz w:val="20"/>
          <w:szCs w:val="20"/>
        </w:rPr>
      </w:pPr>
    </w:p>
    <w:p w14:paraId="148CEE10" w14:textId="505987D0" w:rsidR="00E45CF3" w:rsidRDefault="00E45CF3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</w:t>
      </w:r>
      <w:r w:rsidR="003378A1">
        <w:rPr>
          <w:rFonts w:ascii="Arial" w:hAnsi="Arial" w:cs="Arial"/>
          <w:sz w:val="20"/>
          <w:szCs w:val="20"/>
        </w:rPr>
        <w:t xml:space="preserve">to approve </w:t>
      </w:r>
      <w:r w:rsidR="00BE45E5">
        <w:rPr>
          <w:rFonts w:ascii="Arial" w:hAnsi="Arial" w:cs="Arial"/>
          <w:sz w:val="20"/>
          <w:szCs w:val="20"/>
        </w:rPr>
        <w:t>a dumpster to be delivered on</w:t>
      </w:r>
      <w:r w:rsidR="00DF1343">
        <w:rPr>
          <w:rFonts w:ascii="Arial" w:hAnsi="Arial" w:cs="Arial"/>
          <w:sz w:val="20"/>
          <w:szCs w:val="20"/>
        </w:rPr>
        <w:t xml:space="preserve"> Wednesday,</w:t>
      </w:r>
      <w:r w:rsidR="00BE45E5">
        <w:rPr>
          <w:rFonts w:ascii="Arial" w:hAnsi="Arial" w:cs="Arial"/>
          <w:sz w:val="20"/>
          <w:szCs w:val="20"/>
        </w:rPr>
        <w:t xml:space="preserve"> October 8</w:t>
      </w:r>
      <w:r w:rsidR="008204C7">
        <w:rPr>
          <w:rFonts w:ascii="Arial" w:hAnsi="Arial" w:cs="Arial"/>
          <w:sz w:val="20"/>
          <w:szCs w:val="20"/>
        </w:rPr>
        <w:t>, 2025</w:t>
      </w:r>
      <w:r w:rsidR="0087066B">
        <w:rPr>
          <w:rFonts w:ascii="Arial" w:hAnsi="Arial" w:cs="Arial"/>
          <w:sz w:val="20"/>
          <w:szCs w:val="20"/>
        </w:rPr>
        <w:t>,</w:t>
      </w:r>
      <w:r w:rsidR="008204C7">
        <w:rPr>
          <w:rFonts w:ascii="Arial" w:hAnsi="Arial" w:cs="Arial"/>
          <w:sz w:val="20"/>
          <w:szCs w:val="20"/>
        </w:rPr>
        <w:t xml:space="preserve"> and removed on </w:t>
      </w:r>
      <w:r w:rsidR="00DF1343">
        <w:rPr>
          <w:rFonts w:ascii="Arial" w:hAnsi="Arial" w:cs="Arial"/>
          <w:sz w:val="20"/>
          <w:szCs w:val="20"/>
        </w:rPr>
        <w:t xml:space="preserve">Monday, </w:t>
      </w:r>
      <w:r w:rsidR="008204C7">
        <w:rPr>
          <w:rFonts w:ascii="Arial" w:hAnsi="Arial" w:cs="Arial"/>
          <w:sz w:val="20"/>
          <w:szCs w:val="20"/>
        </w:rPr>
        <w:t>October 13, 2025</w:t>
      </w:r>
      <w:r w:rsidR="0087066B">
        <w:rPr>
          <w:rFonts w:ascii="Arial" w:hAnsi="Arial" w:cs="Arial"/>
          <w:sz w:val="20"/>
          <w:szCs w:val="20"/>
        </w:rPr>
        <w:t>,</w:t>
      </w:r>
      <w:r w:rsidR="008204C7">
        <w:rPr>
          <w:rFonts w:ascii="Arial" w:hAnsi="Arial" w:cs="Arial"/>
          <w:sz w:val="20"/>
          <w:szCs w:val="20"/>
        </w:rPr>
        <w:t xml:space="preserve"> to clean the entire building. Republic Services</w:t>
      </w:r>
      <w:r w:rsidR="00827C64">
        <w:rPr>
          <w:rFonts w:ascii="Arial" w:hAnsi="Arial" w:cs="Arial"/>
          <w:sz w:val="20"/>
          <w:szCs w:val="20"/>
        </w:rPr>
        <w:t>, $803.00</w:t>
      </w:r>
    </w:p>
    <w:p w14:paraId="264DEB13" w14:textId="77777777" w:rsidR="00B979DE" w:rsidRPr="00B979DE" w:rsidRDefault="00B979DE" w:rsidP="00B979DE">
      <w:pPr>
        <w:pStyle w:val="ListParagraph"/>
        <w:rPr>
          <w:rFonts w:ascii="Arial" w:hAnsi="Arial" w:cs="Arial"/>
          <w:sz w:val="20"/>
          <w:szCs w:val="20"/>
        </w:rPr>
      </w:pPr>
    </w:p>
    <w:p w14:paraId="555E862A" w14:textId="1B483C47" w:rsidR="00B979DE" w:rsidRDefault="00EE6636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to approve a Henderson County mandated website. </w:t>
      </w:r>
      <w:r w:rsidR="002C5680">
        <w:rPr>
          <w:rFonts w:ascii="Arial" w:hAnsi="Arial" w:cs="Arial"/>
          <w:sz w:val="20"/>
          <w:szCs w:val="20"/>
        </w:rPr>
        <w:t>hc-esd4.</w:t>
      </w:r>
      <w:r w:rsidR="006A4945">
        <w:rPr>
          <w:rFonts w:ascii="Arial" w:hAnsi="Arial" w:cs="Arial"/>
          <w:sz w:val="20"/>
          <w:szCs w:val="20"/>
        </w:rPr>
        <w:t>org</w:t>
      </w:r>
      <w:r w:rsidR="0059223F">
        <w:rPr>
          <w:rFonts w:ascii="Arial" w:hAnsi="Arial" w:cs="Arial"/>
          <w:sz w:val="20"/>
          <w:szCs w:val="20"/>
        </w:rPr>
        <w:t xml:space="preserve"> </w:t>
      </w:r>
      <w:r w:rsidR="002C56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Cost is $</w:t>
      </w:r>
      <w:r w:rsidR="00F82535">
        <w:rPr>
          <w:rFonts w:ascii="Arial" w:hAnsi="Arial" w:cs="Arial"/>
          <w:sz w:val="20"/>
          <w:szCs w:val="20"/>
        </w:rPr>
        <w:t>750</w:t>
      </w:r>
      <w:r>
        <w:rPr>
          <w:rFonts w:ascii="Arial" w:hAnsi="Arial" w:cs="Arial"/>
          <w:sz w:val="20"/>
          <w:szCs w:val="20"/>
        </w:rPr>
        <w:t xml:space="preserve">.00 </w:t>
      </w:r>
      <w:r w:rsidR="00F82535">
        <w:rPr>
          <w:rFonts w:ascii="Arial" w:hAnsi="Arial" w:cs="Arial"/>
          <w:sz w:val="20"/>
          <w:szCs w:val="20"/>
        </w:rPr>
        <w:t xml:space="preserve">upfront to begin, </w:t>
      </w:r>
      <w:r w:rsidR="00BC5A4F">
        <w:rPr>
          <w:rFonts w:ascii="Arial" w:hAnsi="Arial" w:cs="Arial"/>
          <w:sz w:val="20"/>
          <w:szCs w:val="20"/>
        </w:rPr>
        <w:t>$110.00 per month</w:t>
      </w:r>
      <w:r>
        <w:rPr>
          <w:rFonts w:ascii="Arial" w:hAnsi="Arial" w:cs="Arial"/>
          <w:sz w:val="20"/>
          <w:szCs w:val="20"/>
        </w:rPr>
        <w:t xml:space="preserve"> </w:t>
      </w:r>
      <w:r w:rsidR="00993A4C">
        <w:rPr>
          <w:rFonts w:ascii="Arial" w:hAnsi="Arial" w:cs="Arial"/>
          <w:sz w:val="20"/>
          <w:szCs w:val="20"/>
        </w:rPr>
        <w:t xml:space="preserve"> </w:t>
      </w:r>
      <w:r w:rsidR="00F328FE">
        <w:rPr>
          <w:rFonts w:ascii="Arial" w:hAnsi="Arial" w:cs="Arial"/>
          <w:sz w:val="20"/>
          <w:szCs w:val="20"/>
        </w:rPr>
        <w:t xml:space="preserve">20 - 25 days </w:t>
      </w:r>
      <w:r w:rsidR="00864803">
        <w:rPr>
          <w:rFonts w:ascii="Arial" w:hAnsi="Arial" w:cs="Arial"/>
          <w:sz w:val="20"/>
          <w:szCs w:val="20"/>
        </w:rPr>
        <w:t>to develop and go live.</w:t>
      </w:r>
      <w:r w:rsidR="00BC5A4F">
        <w:rPr>
          <w:rFonts w:ascii="Arial" w:hAnsi="Arial" w:cs="Arial"/>
          <w:sz w:val="20"/>
          <w:szCs w:val="20"/>
        </w:rPr>
        <w:t xml:space="preserve"> This is a </w:t>
      </w:r>
      <w:r w:rsidR="003354FB">
        <w:rPr>
          <w:rFonts w:ascii="Arial" w:hAnsi="Arial" w:cs="Arial"/>
          <w:sz w:val="20"/>
          <w:szCs w:val="20"/>
        </w:rPr>
        <w:t>self-maintained</w:t>
      </w:r>
      <w:r w:rsidR="00BC5A4F">
        <w:rPr>
          <w:rFonts w:ascii="Arial" w:hAnsi="Arial" w:cs="Arial"/>
          <w:sz w:val="20"/>
          <w:szCs w:val="20"/>
        </w:rPr>
        <w:t xml:space="preserve"> website</w:t>
      </w:r>
      <w:r w:rsidR="006D54E5">
        <w:rPr>
          <w:rFonts w:ascii="Arial" w:hAnsi="Arial" w:cs="Arial"/>
          <w:sz w:val="20"/>
          <w:szCs w:val="20"/>
        </w:rPr>
        <w:t xml:space="preserve">. </w:t>
      </w:r>
      <w:r w:rsidR="00804934">
        <w:rPr>
          <w:rFonts w:ascii="Arial" w:hAnsi="Arial" w:cs="Arial"/>
          <w:sz w:val="20"/>
          <w:szCs w:val="20"/>
        </w:rPr>
        <w:t>$</w:t>
      </w:r>
      <w:r w:rsidR="00182EF7">
        <w:rPr>
          <w:rFonts w:ascii="Arial" w:hAnsi="Arial" w:cs="Arial"/>
          <w:sz w:val="20"/>
          <w:szCs w:val="20"/>
        </w:rPr>
        <w:t>1</w:t>
      </w:r>
      <w:r w:rsidR="000941A6">
        <w:rPr>
          <w:rFonts w:ascii="Arial" w:hAnsi="Arial" w:cs="Arial"/>
          <w:sz w:val="20"/>
          <w:szCs w:val="20"/>
        </w:rPr>
        <w:t>,</w:t>
      </w:r>
      <w:r w:rsidR="00182EF7">
        <w:rPr>
          <w:rFonts w:ascii="Arial" w:hAnsi="Arial" w:cs="Arial"/>
          <w:sz w:val="20"/>
          <w:szCs w:val="20"/>
        </w:rPr>
        <w:t>850.00 the first year then $1</w:t>
      </w:r>
      <w:r w:rsidR="000941A6">
        <w:rPr>
          <w:rFonts w:ascii="Arial" w:hAnsi="Arial" w:cs="Arial"/>
          <w:sz w:val="20"/>
          <w:szCs w:val="20"/>
        </w:rPr>
        <w:t>,</w:t>
      </w:r>
      <w:r w:rsidR="00182EF7">
        <w:rPr>
          <w:rFonts w:ascii="Arial" w:hAnsi="Arial" w:cs="Arial"/>
          <w:sz w:val="20"/>
          <w:szCs w:val="20"/>
        </w:rPr>
        <w:t xml:space="preserve">320.00 per year </w:t>
      </w:r>
      <w:r w:rsidR="0076328F">
        <w:rPr>
          <w:rFonts w:ascii="Arial" w:hAnsi="Arial" w:cs="Arial"/>
          <w:sz w:val="20"/>
          <w:szCs w:val="20"/>
        </w:rPr>
        <w:t>afterward</w:t>
      </w:r>
      <w:r w:rsidR="002666CB">
        <w:rPr>
          <w:rFonts w:ascii="Arial" w:hAnsi="Arial" w:cs="Arial"/>
          <w:sz w:val="20"/>
          <w:szCs w:val="20"/>
        </w:rPr>
        <w:t xml:space="preserve">. </w:t>
      </w:r>
      <w:r w:rsidR="001C71D5">
        <w:rPr>
          <w:rFonts w:ascii="Arial" w:hAnsi="Arial" w:cs="Arial"/>
          <w:sz w:val="20"/>
          <w:szCs w:val="20"/>
        </w:rPr>
        <w:t>Sugar Rock</w:t>
      </w:r>
      <w:r w:rsidR="00876CC6">
        <w:rPr>
          <w:rFonts w:ascii="Arial" w:hAnsi="Arial" w:cs="Arial"/>
          <w:sz w:val="20"/>
          <w:szCs w:val="20"/>
        </w:rPr>
        <w:t xml:space="preserve"> is </w:t>
      </w:r>
      <w:r w:rsidR="00FD5AE7">
        <w:rPr>
          <w:rFonts w:ascii="Arial" w:hAnsi="Arial" w:cs="Arial"/>
          <w:sz w:val="20"/>
          <w:szCs w:val="20"/>
        </w:rPr>
        <w:t>a</w:t>
      </w:r>
      <w:r w:rsidR="00876CC6">
        <w:rPr>
          <w:rFonts w:ascii="Arial" w:hAnsi="Arial" w:cs="Arial"/>
          <w:sz w:val="20"/>
          <w:szCs w:val="20"/>
        </w:rPr>
        <w:t xml:space="preserve"> web developer. </w:t>
      </w:r>
    </w:p>
    <w:p w14:paraId="1BB3FA8C" w14:textId="77777777" w:rsidR="003354FB" w:rsidRPr="003354FB" w:rsidRDefault="003354FB" w:rsidP="003354FB">
      <w:pPr>
        <w:pStyle w:val="ListParagraph"/>
        <w:rPr>
          <w:rFonts w:ascii="Arial" w:hAnsi="Arial" w:cs="Arial"/>
          <w:sz w:val="20"/>
          <w:szCs w:val="20"/>
        </w:rPr>
      </w:pPr>
    </w:p>
    <w:p w14:paraId="786D7F27" w14:textId="68D13FFD" w:rsidR="003354FB" w:rsidRDefault="00394C7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and take action to approve pest control services for the entire bu</w:t>
      </w:r>
      <w:r w:rsidR="00C5330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lding</w:t>
      </w:r>
      <w:r w:rsidR="00C5330D">
        <w:rPr>
          <w:rFonts w:ascii="Arial" w:hAnsi="Arial" w:cs="Arial"/>
          <w:sz w:val="20"/>
          <w:szCs w:val="20"/>
        </w:rPr>
        <w:t>, Approx $1099.00 per year.</w:t>
      </w:r>
    </w:p>
    <w:p w14:paraId="76F458F6" w14:textId="77777777" w:rsidR="00C5330D" w:rsidRPr="00C5330D" w:rsidRDefault="00C5330D" w:rsidP="00C5330D">
      <w:pPr>
        <w:pStyle w:val="ListParagraph"/>
        <w:rPr>
          <w:rFonts w:ascii="Arial" w:hAnsi="Arial" w:cs="Arial"/>
          <w:sz w:val="20"/>
          <w:szCs w:val="20"/>
        </w:rPr>
      </w:pPr>
    </w:p>
    <w:p w14:paraId="51E91C6D" w14:textId="276FC5A0" w:rsidR="00C5330D" w:rsidRDefault="00C5330D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</w:t>
      </w:r>
      <w:r w:rsidR="007A2DE2">
        <w:rPr>
          <w:rFonts w:ascii="Arial" w:hAnsi="Arial" w:cs="Arial"/>
          <w:sz w:val="20"/>
          <w:szCs w:val="20"/>
        </w:rPr>
        <w:t xml:space="preserve">to approve landscape services for the property. </w:t>
      </w:r>
      <w:r w:rsidR="001A23DF">
        <w:rPr>
          <w:rFonts w:ascii="Arial" w:hAnsi="Arial" w:cs="Arial"/>
          <w:sz w:val="20"/>
          <w:szCs w:val="20"/>
        </w:rPr>
        <w:t xml:space="preserve">$175.00 per week, March </w:t>
      </w:r>
      <w:r w:rsidR="00FA4410">
        <w:rPr>
          <w:rFonts w:ascii="Arial" w:hAnsi="Arial" w:cs="Arial"/>
          <w:sz w:val="20"/>
          <w:szCs w:val="20"/>
        </w:rPr>
        <w:t>through</w:t>
      </w:r>
      <w:r w:rsidR="001A23DF">
        <w:rPr>
          <w:rFonts w:ascii="Arial" w:hAnsi="Arial" w:cs="Arial"/>
          <w:sz w:val="20"/>
          <w:szCs w:val="20"/>
        </w:rPr>
        <w:t xml:space="preserve"> October, approx. $</w:t>
      </w:r>
      <w:r w:rsidR="00B44C68">
        <w:rPr>
          <w:rFonts w:ascii="Arial" w:hAnsi="Arial" w:cs="Arial"/>
          <w:sz w:val="20"/>
          <w:szCs w:val="20"/>
        </w:rPr>
        <w:t>5600.00 per year</w:t>
      </w:r>
      <w:r w:rsidR="00452364">
        <w:rPr>
          <w:rFonts w:ascii="Arial" w:hAnsi="Arial" w:cs="Arial"/>
          <w:sz w:val="20"/>
          <w:szCs w:val="20"/>
        </w:rPr>
        <w:t xml:space="preserve">. </w:t>
      </w:r>
      <w:r w:rsidR="00C143C0">
        <w:rPr>
          <w:rFonts w:ascii="Arial" w:hAnsi="Arial" w:cs="Arial"/>
          <w:sz w:val="20"/>
          <w:szCs w:val="20"/>
        </w:rPr>
        <w:t>This covers the entire property including the open field</w:t>
      </w:r>
      <w:r w:rsidR="005F730B">
        <w:rPr>
          <w:rFonts w:ascii="Arial" w:hAnsi="Arial" w:cs="Arial"/>
          <w:sz w:val="20"/>
          <w:szCs w:val="20"/>
        </w:rPr>
        <w:t>.</w:t>
      </w:r>
      <w:r w:rsidR="00BB50DE">
        <w:rPr>
          <w:rFonts w:ascii="Arial" w:hAnsi="Arial" w:cs="Arial"/>
          <w:sz w:val="20"/>
          <w:szCs w:val="20"/>
        </w:rPr>
        <w:t xml:space="preserve"> They will use our mower. </w:t>
      </w:r>
      <w:r w:rsidR="00CB695F">
        <w:rPr>
          <w:rFonts w:ascii="Arial" w:hAnsi="Arial" w:cs="Arial"/>
          <w:sz w:val="20"/>
          <w:szCs w:val="20"/>
        </w:rPr>
        <w:t xml:space="preserve">Cedar Creek </w:t>
      </w:r>
      <w:r w:rsidR="00E83CF5">
        <w:rPr>
          <w:rFonts w:ascii="Arial" w:hAnsi="Arial" w:cs="Arial"/>
          <w:sz w:val="20"/>
          <w:szCs w:val="20"/>
        </w:rPr>
        <w:t>Concier</w:t>
      </w:r>
      <w:r w:rsidR="00CB695F">
        <w:rPr>
          <w:rFonts w:ascii="Arial" w:hAnsi="Arial" w:cs="Arial"/>
          <w:sz w:val="20"/>
          <w:szCs w:val="20"/>
        </w:rPr>
        <w:t xml:space="preserve">ge Service </w:t>
      </w:r>
    </w:p>
    <w:p w14:paraId="04A01BD6" w14:textId="77777777" w:rsidR="002A2001" w:rsidRPr="002A2001" w:rsidRDefault="002A2001" w:rsidP="002A2001">
      <w:pPr>
        <w:pStyle w:val="ListParagraph"/>
        <w:rPr>
          <w:rFonts w:ascii="Arial" w:hAnsi="Arial" w:cs="Arial"/>
          <w:sz w:val="20"/>
          <w:szCs w:val="20"/>
        </w:rPr>
      </w:pPr>
    </w:p>
    <w:p w14:paraId="449090C1" w14:textId="20EC8DF5" w:rsidR="00C143C0" w:rsidRDefault="002A2001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143C0">
        <w:rPr>
          <w:rFonts w:ascii="Arial" w:hAnsi="Arial" w:cs="Arial"/>
          <w:sz w:val="20"/>
          <w:szCs w:val="20"/>
        </w:rPr>
        <w:t xml:space="preserve">Discuss and take action to have the open field brush hogged. </w:t>
      </w:r>
      <w:r w:rsidR="00FD5AE7" w:rsidRPr="00C143C0">
        <w:rPr>
          <w:rFonts w:ascii="Arial" w:hAnsi="Arial" w:cs="Arial"/>
          <w:sz w:val="20"/>
          <w:szCs w:val="20"/>
        </w:rPr>
        <w:t>Approx.</w:t>
      </w:r>
      <w:r w:rsidR="00C143C0" w:rsidRPr="00C143C0">
        <w:rPr>
          <w:rFonts w:ascii="Arial" w:hAnsi="Arial" w:cs="Arial"/>
          <w:sz w:val="20"/>
          <w:szCs w:val="20"/>
        </w:rPr>
        <w:t xml:space="preserve"> $350.00</w:t>
      </w:r>
    </w:p>
    <w:p w14:paraId="790E0757" w14:textId="77777777" w:rsidR="00C143C0" w:rsidRPr="00C143C0" w:rsidRDefault="00C143C0" w:rsidP="00C143C0">
      <w:pPr>
        <w:pStyle w:val="ListParagraph"/>
        <w:rPr>
          <w:rFonts w:ascii="Arial" w:hAnsi="Arial" w:cs="Arial"/>
          <w:sz w:val="20"/>
          <w:szCs w:val="20"/>
        </w:rPr>
      </w:pPr>
    </w:p>
    <w:p w14:paraId="6A9D01A5" w14:textId="05FD52FC" w:rsidR="00652C57" w:rsidRPr="00C143C0" w:rsidRDefault="00652C57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143C0">
        <w:rPr>
          <w:rFonts w:ascii="Arial" w:hAnsi="Arial" w:cs="Arial"/>
          <w:sz w:val="20"/>
          <w:szCs w:val="20"/>
        </w:rPr>
        <w:t xml:space="preserve">Discuss and take action to get </w:t>
      </w:r>
      <w:r w:rsidR="008750C9" w:rsidRPr="00C143C0">
        <w:rPr>
          <w:rFonts w:ascii="Arial" w:hAnsi="Arial" w:cs="Arial"/>
          <w:sz w:val="20"/>
          <w:szCs w:val="20"/>
        </w:rPr>
        <w:t xml:space="preserve">signs for </w:t>
      </w:r>
      <w:r w:rsidR="00F41439">
        <w:rPr>
          <w:rFonts w:ascii="Arial" w:hAnsi="Arial" w:cs="Arial"/>
          <w:sz w:val="20"/>
          <w:szCs w:val="20"/>
        </w:rPr>
        <w:t xml:space="preserve">recording </w:t>
      </w:r>
      <w:r w:rsidR="008750C9" w:rsidRPr="00C143C0">
        <w:rPr>
          <w:rFonts w:ascii="Arial" w:hAnsi="Arial" w:cs="Arial"/>
          <w:sz w:val="20"/>
          <w:szCs w:val="20"/>
        </w:rPr>
        <w:t xml:space="preserve">Audio/Video </w:t>
      </w:r>
      <w:r w:rsidR="00E12A7B">
        <w:rPr>
          <w:rFonts w:ascii="Arial" w:hAnsi="Arial" w:cs="Arial"/>
          <w:sz w:val="20"/>
          <w:szCs w:val="20"/>
        </w:rPr>
        <w:t xml:space="preserve">in </w:t>
      </w:r>
      <w:r w:rsidR="007B02B6">
        <w:rPr>
          <w:rFonts w:ascii="Arial" w:hAnsi="Arial" w:cs="Arial"/>
          <w:sz w:val="20"/>
          <w:szCs w:val="20"/>
        </w:rPr>
        <w:t xml:space="preserve">around </w:t>
      </w:r>
      <w:r w:rsidR="00E12A7B">
        <w:rPr>
          <w:rFonts w:ascii="Arial" w:hAnsi="Arial" w:cs="Arial"/>
          <w:sz w:val="20"/>
          <w:szCs w:val="20"/>
        </w:rPr>
        <w:t xml:space="preserve">the premises </w:t>
      </w:r>
      <w:r w:rsidR="008750C9" w:rsidRPr="00C143C0">
        <w:rPr>
          <w:rFonts w:ascii="Arial" w:hAnsi="Arial" w:cs="Arial"/>
          <w:sz w:val="20"/>
          <w:szCs w:val="20"/>
        </w:rPr>
        <w:t>for</w:t>
      </w:r>
      <w:r w:rsidR="007020E1" w:rsidRPr="00C143C0">
        <w:rPr>
          <w:rFonts w:ascii="Arial" w:hAnsi="Arial" w:cs="Arial"/>
          <w:sz w:val="20"/>
          <w:szCs w:val="20"/>
        </w:rPr>
        <w:t xml:space="preserve"> all </w:t>
      </w:r>
      <w:r w:rsidR="008750C9" w:rsidRPr="00C143C0">
        <w:rPr>
          <w:rFonts w:ascii="Arial" w:hAnsi="Arial" w:cs="Arial"/>
          <w:sz w:val="20"/>
          <w:szCs w:val="20"/>
        </w:rPr>
        <w:t xml:space="preserve">entrance doors. 5 signs, </w:t>
      </w:r>
      <w:r w:rsidR="004E01C9" w:rsidRPr="00C143C0">
        <w:rPr>
          <w:rFonts w:ascii="Arial" w:hAnsi="Arial" w:cs="Arial"/>
          <w:sz w:val="20"/>
          <w:szCs w:val="20"/>
        </w:rPr>
        <w:t>approx. $140.00</w:t>
      </w:r>
    </w:p>
    <w:p w14:paraId="55026776" w14:textId="77777777" w:rsidR="004E01C9" w:rsidRPr="004E01C9" w:rsidRDefault="004E01C9" w:rsidP="004E01C9">
      <w:pPr>
        <w:pStyle w:val="ListParagraph"/>
        <w:rPr>
          <w:rFonts w:ascii="Arial" w:hAnsi="Arial" w:cs="Arial"/>
          <w:sz w:val="20"/>
          <w:szCs w:val="20"/>
        </w:rPr>
      </w:pPr>
    </w:p>
    <w:p w14:paraId="36903307" w14:textId="54DA74DD" w:rsidR="004E01C9" w:rsidRDefault="003466BC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to have </w:t>
      </w:r>
      <w:r w:rsidR="00700116">
        <w:rPr>
          <w:rFonts w:ascii="Arial" w:hAnsi="Arial" w:cs="Arial"/>
          <w:sz w:val="20"/>
          <w:szCs w:val="20"/>
        </w:rPr>
        <w:t xml:space="preserve">all tobacco products and vapes banned from the inside of the </w:t>
      </w:r>
      <w:r w:rsidR="004F1821">
        <w:rPr>
          <w:rFonts w:ascii="Arial" w:hAnsi="Arial" w:cs="Arial"/>
          <w:sz w:val="20"/>
          <w:szCs w:val="20"/>
        </w:rPr>
        <w:t>building</w:t>
      </w:r>
      <w:r w:rsidR="004C1E1F">
        <w:rPr>
          <w:rFonts w:ascii="Arial" w:hAnsi="Arial" w:cs="Arial"/>
          <w:sz w:val="20"/>
          <w:szCs w:val="20"/>
        </w:rPr>
        <w:t>s,</w:t>
      </w:r>
      <w:r w:rsidR="004F1821">
        <w:rPr>
          <w:rFonts w:ascii="Arial" w:hAnsi="Arial" w:cs="Arial"/>
          <w:sz w:val="20"/>
          <w:szCs w:val="20"/>
        </w:rPr>
        <w:t xml:space="preserve"> </w:t>
      </w:r>
      <w:r w:rsidR="006D54E5">
        <w:rPr>
          <w:rFonts w:ascii="Arial" w:hAnsi="Arial" w:cs="Arial"/>
          <w:sz w:val="20"/>
          <w:szCs w:val="20"/>
        </w:rPr>
        <w:t>vehicles,</w:t>
      </w:r>
      <w:r w:rsidR="00254DB9">
        <w:rPr>
          <w:rFonts w:ascii="Arial" w:hAnsi="Arial" w:cs="Arial"/>
          <w:sz w:val="20"/>
          <w:szCs w:val="20"/>
        </w:rPr>
        <w:t xml:space="preserve"> and </w:t>
      </w:r>
      <w:r w:rsidR="004F1821">
        <w:rPr>
          <w:rFonts w:ascii="Arial" w:hAnsi="Arial" w:cs="Arial"/>
          <w:sz w:val="20"/>
          <w:szCs w:val="20"/>
        </w:rPr>
        <w:t>post signs</w:t>
      </w:r>
      <w:r w:rsidR="003D4715">
        <w:rPr>
          <w:rFonts w:ascii="Arial" w:hAnsi="Arial" w:cs="Arial"/>
          <w:sz w:val="20"/>
          <w:szCs w:val="20"/>
        </w:rPr>
        <w:t xml:space="preserve"> on all entrance doors.</w:t>
      </w:r>
      <w:r w:rsidR="004F1821">
        <w:rPr>
          <w:rFonts w:ascii="Arial" w:hAnsi="Arial" w:cs="Arial"/>
          <w:sz w:val="20"/>
          <w:szCs w:val="20"/>
        </w:rPr>
        <w:t xml:space="preserve"> 5 signs</w:t>
      </w:r>
      <w:r w:rsidR="003D4715">
        <w:rPr>
          <w:rFonts w:ascii="Arial" w:hAnsi="Arial" w:cs="Arial"/>
          <w:sz w:val="20"/>
          <w:szCs w:val="20"/>
        </w:rPr>
        <w:t>.</w:t>
      </w:r>
      <w:r w:rsidR="004F1821">
        <w:rPr>
          <w:rFonts w:ascii="Arial" w:hAnsi="Arial" w:cs="Arial"/>
          <w:sz w:val="20"/>
          <w:szCs w:val="20"/>
        </w:rPr>
        <w:t xml:space="preserve"> </w:t>
      </w:r>
      <w:r w:rsidR="00CB695F">
        <w:rPr>
          <w:rFonts w:ascii="Arial" w:hAnsi="Arial" w:cs="Arial"/>
          <w:sz w:val="20"/>
          <w:szCs w:val="20"/>
        </w:rPr>
        <w:t>a</w:t>
      </w:r>
      <w:r w:rsidR="00FF6777">
        <w:rPr>
          <w:rFonts w:ascii="Arial" w:hAnsi="Arial" w:cs="Arial"/>
          <w:sz w:val="20"/>
          <w:szCs w:val="20"/>
        </w:rPr>
        <w:t>pprox. $140.00</w:t>
      </w:r>
    </w:p>
    <w:p w14:paraId="4DE7E6BF" w14:textId="77777777" w:rsidR="00634BBD" w:rsidRPr="00634BBD" w:rsidRDefault="00634BBD" w:rsidP="00634BBD">
      <w:pPr>
        <w:pStyle w:val="ListParagraph"/>
        <w:rPr>
          <w:rFonts w:ascii="Arial" w:hAnsi="Arial" w:cs="Arial"/>
          <w:sz w:val="20"/>
          <w:szCs w:val="20"/>
        </w:rPr>
      </w:pPr>
    </w:p>
    <w:p w14:paraId="33387489" w14:textId="20E01E35" w:rsidR="00E21798" w:rsidRDefault="00634BBD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21798">
        <w:rPr>
          <w:rFonts w:ascii="Arial" w:hAnsi="Arial" w:cs="Arial"/>
          <w:sz w:val="20"/>
          <w:szCs w:val="20"/>
        </w:rPr>
        <w:t>Discuss and take action to replace the display case on the outside of the building</w:t>
      </w:r>
      <w:r w:rsidR="00F607AA" w:rsidRPr="00E21798">
        <w:rPr>
          <w:rFonts w:ascii="Arial" w:hAnsi="Arial" w:cs="Arial"/>
          <w:sz w:val="20"/>
          <w:szCs w:val="20"/>
        </w:rPr>
        <w:t>.</w:t>
      </w:r>
      <w:r w:rsidR="001C073E" w:rsidRPr="00E21798">
        <w:rPr>
          <w:rFonts w:ascii="Arial" w:hAnsi="Arial" w:cs="Arial"/>
          <w:sz w:val="20"/>
          <w:szCs w:val="20"/>
        </w:rPr>
        <w:t xml:space="preserve"> </w:t>
      </w:r>
      <w:r w:rsidR="00AA4726" w:rsidRPr="00E21798">
        <w:rPr>
          <w:rFonts w:ascii="Arial" w:hAnsi="Arial" w:cs="Arial"/>
          <w:sz w:val="20"/>
          <w:szCs w:val="20"/>
        </w:rPr>
        <w:t>a</w:t>
      </w:r>
      <w:r w:rsidR="001C073E" w:rsidRPr="00E21798">
        <w:rPr>
          <w:rFonts w:ascii="Arial" w:hAnsi="Arial" w:cs="Arial"/>
          <w:sz w:val="20"/>
          <w:szCs w:val="20"/>
        </w:rPr>
        <w:t xml:space="preserve">pprox. </w:t>
      </w:r>
      <w:r w:rsidR="00AA4726" w:rsidRPr="00E21798">
        <w:rPr>
          <w:rFonts w:ascii="Arial" w:hAnsi="Arial" w:cs="Arial"/>
          <w:sz w:val="20"/>
          <w:szCs w:val="20"/>
        </w:rPr>
        <w:t>$216.00</w:t>
      </w:r>
      <w:r w:rsidR="00BF6E52">
        <w:rPr>
          <w:rFonts w:ascii="Arial" w:hAnsi="Arial" w:cs="Arial"/>
          <w:sz w:val="20"/>
          <w:szCs w:val="20"/>
        </w:rPr>
        <w:t>.</w:t>
      </w:r>
      <w:r w:rsidR="008A5424" w:rsidRPr="00E21798">
        <w:rPr>
          <w:rFonts w:ascii="Arial" w:hAnsi="Arial" w:cs="Arial"/>
          <w:sz w:val="20"/>
          <w:szCs w:val="20"/>
        </w:rPr>
        <w:t xml:space="preserve"> Current case is coming ap</w:t>
      </w:r>
      <w:r w:rsidR="00E21798">
        <w:rPr>
          <w:rFonts w:ascii="Arial" w:hAnsi="Arial" w:cs="Arial"/>
          <w:sz w:val="20"/>
          <w:szCs w:val="20"/>
        </w:rPr>
        <w:t>art.</w:t>
      </w:r>
    </w:p>
    <w:p w14:paraId="17DB7E7E" w14:textId="77777777" w:rsidR="00E21798" w:rsidRPr="00E21798" w:rsidRDefault="00E21798" w:rsidP="00E21798">
      <w:pPr>
        <w:pStyle w:val="ListParagraph"/>
        <w:rPr>
          <w:rFonts w:ascii="Arial" w:hAnsi="Arial" w:cs="Arial"/>
          <w:sz w:val="20"/>
          <w:szCs w:val="20"/>
        </w:rPr>
      </w:pPr>
    </w:p>
    <w:p w14:paraId="73A9F404" w14:textId="565E0071" w:rsidR="00462202" w:rsidRPr="00E21798" w:rsidRDefault="00E21798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0C7E02" w:rsidRPr="00E21798">
        <w:rPr>
          <w:rFonts w:ascii="Arial" w:hAnsi="Arial" w:cs="Arial"/>
          <w:sz w:val="20"/>
          <w:szCs w:val="20"/>
        </w:rPr>
        <w:t>scuss and take action to have all utility bills changed to the</w:t>
      </w:r>
      <w:r w:rsidR="008612FB" w:rsidRPr="00E21798">
        <w:rPr>
          <w:rFonts w:ascii="Arial" w:hAnsi="Arial" w:cs="Arial"/>
          <w:sz w:val="20"/>
          <w:szCs w:val="20"/>
        </w:rPr>
        <w:t xml:space="preserve"> name of ESD #4 instead of the fire department.</w:t>
      </w:r>
      <w:r w:rsidR="002B5413" w:rsidRPr="00E21798">
        <w:rPr>
          <w:rFonts w:ascii="Arial" w:hAnsi="Arial" w:cs="Arial"/>
          <w:sz w:val="20"/>
          <w:szCs w:val="20"/>
        </w:rPr>
        <w:t xml:space="preserve"> Have all utility bills </w:t>
      </w:r>
      <w:r w:rsidR="003A4F60" w:rsidRPr="00E21798">
        <w:rPr>
          <w:rFonts w:ascii="Arial" w:hAnsi="Arial" w:cs="Arial"/>
          <w:sz w:val="20"/>
          <w:szCs w:val="20"/>
        </w:rPr>
        <w:t>auto drafted.</w:t>
      </w:r>
    </w:p>
    <w:p w14:paraId="5A032334" w14:textId="77777777" w:rsidR="00462202" w:rsidRPr="00462202" w:rsidRDefault="00462202" w:rsidP="00462202">
      <w:pPr>
        <w:pStyle w:val="ListParagraph"/>
        <w:rPr>
          <w:rFonts w:ascii="Arial" w:hAnsi="Arial" w:cs="Arial"/>
          <w:sz w:val="20"/>
          <w:szCs w:val="20"/>
        </w:rPr>
      </w:pPr>
    </w:p>
    <w:p w14:paraId="6FD80193" w14:textId="3DE1C347" w:rsidR="00FF6777" w:rsidRDefault="00FF6777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for the Treasurer to </w:t>
      </w:r>
      <w:r w:rsidR="00674C82">
        <w:rPr>
          <w:rFonts w:ascii="Arial" w:hAnsi="Arial" w:cs="Arial"/>
          <w:sz w:val="20"/>
          <w:szCs w:val="20"/>
        </w:rPr>
        <w:t xml:space="preserve">get a debit card. This card will be </w:t>
      </w:r>
      <w:r w:rsidR="00EC382A">
        <w:rPr>
          <w:rFonts w:ascii="Arial" w:hAnsi="Arial" w:cs="Arial"/>
          <w:sz w:val="20"/>
          <w:szCs w:val="20"/>
        </w:rPr>
        <w:t xml:space="preserve">used </w:t>
      </w:r>
      <w:r w:rsidR="00674C82">
        <w:rPr>
          <w:rFonts w:ascii="Arial" w:hAnsi="Arial" w:cs="Arial"/>
          <w:sz w:val="20"/>
          <w:szCs w:val="20"/>
        </w:rPr>
        <w:t>for</w:t>
      </w:r>
      <w:r w:rsidR="00A36468">
        <w:rPr>
          <w:rFonts w:ascii="Arial" w:hAnsi="Arial" w:cs="Arial"/>
          <w:sz w:val="20"/>
          <w:szCs w:val="20"/>
        </w:rPr>
        <w:t xml:space="preserve"> auto</w:t>
      </w:r>
      <w:r w:rsidR="00674C82">
        <w:rPr>
          <w:rFonts w:ascii="Arial" w:hAnsi="Arial" w:cs="Arial"/>
          <w:sz w:val="20"/>
          <w:szCs w:val="20"/>
        </w:rPr>
        <w:t xml:space="preserve"> </w:t>
      </w:r>
      <w:r w:rsidR="00CD1B07">
        <w:rPr>
          <w:rFonts w:ascii="Arial" w:hAnsi="Arial" w:cs="Arial"/>
          <w:sz w:val="20"/>
          <w:szCs w:val="20"/>
        </w:rPr>
        <w:t xml:space="preserve">monthly </w:t>
      </w:r>
      <w:r w:rsidR="00F478B6">
        <w:rPr>
          <w:rFonts w:ascii="Arial" w:hAnsi="Arial" w:cs="Arial"/>
          <w:sz w:val="20"/>
          <w:szCs w:val="20"/>
        </w:rPr>
        <w:t>draft</w:t>
      </w:r>
      <w:r w:rsidR="00990688">
        <w:rPr>
          <w:rFonts w:ascii="Arial" w:hAnsi="Arial" w:cs="Arial"/>
          <w:sz w:val="20"/>
          <w:szCs w:val="20"/>
        </w:rPr>
        <w:t>s</w:t>
      </w:r>
      <w:r w:rsidR="003845A9">
        <w:rPr>
          <w:rFonts w:ascii="Arial" w:hAnsi="Arial" w:cs="Arial"/>
          <w:sz w:val="20"/>
          <w:szCs w:val="20"/>
        </w:rPr>
        <w:t xml:space="preserve">. </w:t>
      </w:r>
      <w:r w:rsidR="00954B72">
        <w:rPr>
          <w:rFonts w:ascii="Arial" w:hAnsi="Arial" w:cs="Arial"/>
          <w:sz w:val="20"/>
          <w:szCs w:val="20"/>
        </w:rPr>
        <w:t>Pest control, lands</w:t>
      </w:r>
      <w:r w:rsidR="00462202">
        <w:rPr>
          <w:rFonts w:ascii="Arial" w:hAnsi="Arial" w:cs="Arial"/>
          <w:sz w:val="20"/>
          <w:szCs w:val="20"/>
        </w:rPr>
        <w:t>ca</w:t>
      </w:r>
      <w:r w:rsidR="00954B72">
        <w:rPr>
          <w:rFonts w:ascii="Arial" w:hAnsi="Arial" w:cs="Arial"/>
          <w:sz w:val="20"/>
          <w:szCs w:val="20"/>
        </w:rPr>
        <w:t>pe</w:t>
      </w:r>
      <w:r w:rsidR="00462202">
        <w:rPr>
          <w:rFonts w:ascii="Arial" w:hAnsi="Arial" w:cs="Arial"/>
          <w:sz w:val="20"/>
          <w:szCs w:val="20"/>
        </w:rPr>
        <w:t>, utilities.</w:t>
      </w:r>
      <w:r w:rsidR="00674C82">
        <w:rPr>
          <w:rFonts w:ascii="Arial" w:hAnsi="Arial" w:cs="Arial"/>
          <w:sz w:val="20"/>
          <w:szCs w:val="20"/>
        </w:rPr>
        <w:t xml:space="preserve"> </w:t>
      </w:r>
    </w:p>
    <w:p w14:paraId="18F1D719" w14:textId="77777777" w:rsidR="0070656B" w:rsidRPr="0070656B" w:rsidRDefault="0070656B" w:rsidP="0070656B">
      <w:pPr>
        <w:pStyle w:val="ListParagraph"/>
        <w:rPr>
          <w:rFonts w:ascii="Arial" w:hAnsi="Arial" w:cs="Arial"/>
          <w:sz w:val="20"/>
          <w:szCs w:val="20"/>
        </w:rPr>
      </w:pPr>
    </w:p>
    <w:p w14:paraId="082EB777" w14:textId="02A73F32" w:rsidR="004D3D29" w:rsidRDefault="0070656B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and take action to move th</w:t>
      </w:r>
      <w:r w:rsidR="001142A0">
        <w:rPr>
          <w:rFonts w:ascii="Arial" w:hAnsi="Arial" w:cs="Arial"/>
          <w:sz w:val="20"/>
          <w:szCs w:val="20"/>
        </w:rPr>
        <w:t xml:space="preserve">e </w:t>
      </w:r>
      <w:r w:rsidR="00D72A92">
        <w:rPr>
          <w:rFonts w:ascii="Arial" w:hAnsi="Arial" w:cs="Arial"/>
          <w:sz w:val="20"/>
          <w:szCs w:val="20"/>
        </w:rPr>
        <w:t xml:space="preserve">ESD #4 </w:t>
      </w:r>
      <w:r w:rsidR="001142A0">
        <w:rPr>
          <w:rFonts w:ascii="Arial" w:hAnsi="Arial" w:cs="Arial"/>
          <w:sz w:val="20"/>
          <w:szCs w:val="20"/>
        </w:rPr>
        <w:t xml:space="preserve">post office box to Mabank, Seven Points office is closing November 4. </w:t>
      </w:r>
      <w:r w:rsidR="005D0498">
        <w:rPr>
          <w:rFonts w:ascii="Arial" w:hAnsi="Arial" w:cs="Arial"/>
          <w:sz w:val="20"/>
          <w:szCs w:val="20"/>
        </w:rPr>
        <w:t>a</w:t>
      </w:r>
      <w:r w:rsidR="001142A0">
        <w:rPr>
          <w:rFonts w:ascii="Arial" w:hAnsi="Arial" w:cs="Arial"/>
          <w:sz w:val="20"/>
          <w:szCs w:val="20"/>
        </w:rPr>
        <w:t>pprox.</w:t>
      </w:r>
      <w:r w:rsidR="005D0498">
        <w:rPr>
          <w:rFonts w:ascii="Arial" w:hAnsi="Arial" w:cs="Arial"/>
          <w:sz w:val="20"/>
          <w:szCs w:val="20"/>
        </w:rPr>
        <w:t xml:space="preserve"> $360.00 per year.</w:t>
      </w:r>
      <w:r w:rsidR="007B1E7B">
        <w:rPr>
          <w:rFonts w:ascii="Arial" w:hAnsi="Arial" w:cs="Arial"/>
          <w:sz w:val="20"/>
          <w:szCs w:val="20"/>
        </w:rPr>
        <w:t xml:space="preserve"> New box is PO Box 1030, Mabank, TX 75147</w:t>
      </w:r>
    </w:p>
    <w:p w14:paraId="03411000" w14:textId="77777777" w:rsidR="004D3D29" w:rsidRPr="004D3D29" w:rsidRDefault="004D3D29" w:rsidP="004D3D29">
      <w:pPr>
        <w:pStyle w:val="ListParagraph"/>
        <w:rPr>
          <w:rFonts w:ascii="Arial" w:hAnsi="Arial" w:cs="Arial"/>
          <w:sz w:val="20"/>
          <w:szCs w:val="20"/>
        </w:rPr>
      </w:pPr>
    </w:p>
    <w:p w14:paraId="6D7BBCFC" w14:textId="743EC877" w:rsidR="002E530B" w:rsidRDefault="00BA666F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</w:t>
      </w:r>
      <w:r w:rsidR="005871B0">
        <w:rPr>
          <w:rFonts w:ascii="Arial" w:hAnsi="Arial" w:cs="Arial"/>
          <w:sz w:val="20"/>
          <w:szCs w:val="20"/>
        </w:rPr>
        <w:t xml:space="preserve">and </w:t>
      </w:r>
      <w:r w:rsidR="004F46B2">
        <w:rPr>
          <w:rFonts w:ascii="Arial" w:hAnsi="Arial" w:cs="Arial"/>
          <w:sz w:val="20"/>
          <w:szCs w:val="20"/>
        </w:rPr>
        <w:t>take action</w:t>
      </w:r>
      <w:r w:rsidR="008858D1">
        <w:rPr>
          <w:rFonts w:ascii="Arial" w:hAnsi="Arial" w:cs="Arial"/>
          <w:sz w:val="20"/>
          <w:szCs w:val="20"/>
        </w:rPr>
        <w:t xml:space="preserve"> for </w:t>
      </w:r>
      <w:r w:rsidR="00392986">
        <w:rPr>
          <w:rFonts w:ascii="Arial" w:hAnsi="Arial" w:cs="Arial"/>
          <w:sz w:val="20"/>
          <w:szCs w:val="20"/>
        </w:rPr>
        <w:t>cleaning of the entire building</w:t>
      </w:r>
      <w:r w:rsidR="00472DB7">
        <w:rPr>
          <w:rFonts w:ascii="Arial" w:hAnsi="Arial" w:cs="Arial"/>
          <w:sz w:val="20"/>
          <w:szCs w:val="20"/>
        </w:rPr>
        <w:t>, floor to ceiling.</w:t>
      </w:r>
      <w:r w:rsidR="00392986">
        <w:rPr>
          <w:rFonts w:ascii="Arial" w:hAnsi="Arial" w:cs="Arial"/>
          <w:sz w:val="20"/>
          <w:szCs w:val="20"/>
        </w:rPr>
        <w:t xml:space="preserve"> Cost estimates are </w:t>
      </w:r>
      <w:r w:rsidR="00472DB7">
        <w:rPr>
          <w:rFonts w:ascii="Arial" w:hAnsi="Arial" w:cs="Arial"/>
          <w:sz w:val="20"/>
          <w:szCs w:val="20"/>
        </w:rPr>
        <w:t>6-8K</w:t>
      </w:r>
      <w:r w:rsidR="004108FE">
        <w:rPr>
          <w:rFonts w:ascii="Arial" w:hAnsi="Arial" w:cs="Arial"/>
          <w:sz w:val="20"/>
          <w:szCs w:val="20"/>
        </w:rPr>
        <w:t>.</w:t>
      </w:r>
    </w:p>
    <w:p w14:paraId="3F0DF47A" w14:textId="77777777" w:rsidR="002E530B" w:rsidRPr="002E530B" w:rsidRDefault="002E530B" w:rsidP="002E530B">
      <w:pPr>
        <w:pStyle w:val="ListParagraph"/>
        <w:rPr>
          <w:rFonts w:ascii="Arial" w:hAnsi="Arial" w:cs="Arial"/>
          <w:sz w:val="20"/>
          <w:szCs w:val="20"/>
        </w:rPr>
      </w:pPr>
    </w:p>
    <w:p w14:paraId="5AFDC107" w14:textId="77777777" w:rsidR="00E4049F" w:rsidRDefault="002E530B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to clean the open bay floors, seal them and stripe lines. </w:t>
      </w:r>
      <w:r w:rsidR="00BA6F0D">
        <w:rPr>
          <w:rFonts w:ascii="Arial" w:hAnsi="Arial" w:cs="Arial"/>
          <w:sz w:val="20"/>
          <w:szCs w:val="20"/>
        </w:rPr>
        <w:t>approx. $1000.00</w:t>
      </w:r>
    </w:p>
    <w:p w14:paraId="53E3033B" w14:textId="77777777" w:rsidR="00E4049F" w:rsidRPr="00E4049F" w:rsidRDefault="00E4049F" w:rsidP="00E4049F">
      <w:pPr>
        <w:pStyle w:val="ListParagraph"/>
        <w:rPr>
          <w:rFonts w:ascii="Arial" w:hAnsi="Arial" w:cs="Arial"/>
          <w:sz w:val="20"/>
          <w:szCs w:val="20"/>
        </w:rPr>
      </w:pPr>
    </w:p>
    <w:p w14:paraId="138B9DBC" w14:textId="4ABEFE06" w:rsidR="002549B3" w:rsidRDefault="00E4049F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to change </w:t>
      </w:r>
      <w:r w:rsidR="00740C94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>vehicle registrations</w:t>
      </w:r>
      <w:r w:rsidR="00C26765">
        <w:rPr>
          <w:rFonts w:ascii="Arial" w:hAnsi="Arial" w:cs="Arial"/>
          <w:sz w:val="20"/>
          <w:szCs w:val="20"/>
        </w:rPr>
        <w:t xml:space="preserve"> to ESD #4 instead of the </w:t>
      </w:r>
      <w:r w:rsidR="00ED2C23">
        <w:rPr>
          <w:rFonts w:ascii="Arial" w:hAnsi="Arial" w:cs="Arial"/>
          <w:sz w:val="20"/>
          <w:szCs w:val="20"/>
        </w:rPr>
        <w:t>F</w:t>
      </w:r>
      <w:r w:rsidR="00C26765">
        <w:rPr>
          <w:rFonts w:ascii="Arial" w:hAnsi="Arial" w:cs="Arial"/>
          <w:sz w:val="20"/>
          <w:szCs w:val="20"/>
        </w:rPr>
        <w:t>ire Department. Exempt tags. approx. $1000.00</w:t>
      </w:r>
      <w:r w:rsidR="0071268E">
        <w:rPr>
          <w:rFonts w:ascii="Arial" w:hAnsi="Arial" w:cs="Arial"/>
          <w:sz w:val="20"/>
          <w:szCs w:val="20"/>
        </w:rPr>
        <w:t>,</w:t>
      </w:r>
      <w:r w:rsidR="00C26765">
        <w:rPr>
          <w:rFonts w:ascii="Arial" w:hAnsi="Arial" w:cs="Arial"/>
          <w:sz w:val="20"/>
          <w:szCs w:val="20"/>
        </w:rPr>
        <w:t xml:space="preserve"> </w:t>
      </w:r>
      <w:r w:rsidR="002549B3">
        <w:rPr>
          <w:rFonts w:ascii="Arial" w:hAnsi="Arial" w:cs="Arial"/>
          <w:sz w:val="20"/>
          <w:szCs w:val="20"/>
        </w:rPr>
        <w:t xml:space="preserve">need all </w:t>
      </w:r>
      <w:r w:rsidR="00FD5AE7">
        <w:rPr>
          <w:rFonts w:ascii="Arial" w:hAnsi="Arial" w:cs="Arial"/>
          <w:sz w:val="20"/>
          <w:szCs w:val="20"/>
        </w:rPr>
        <w:t>titles.</w:t>
      </w:r>
    </w:p>
    <w:p w14:paraId="6E2EDF7B" w14:textId="77777777" w:rsidR="002549B3" w:rsidRPr="002549B3" w:rsidRDefault="002549B3" w:rsidP="002549B3">
      <w:pPr>
        <w:pStyle w:val="ListParagraph"/>
        <w:rPr>
          <w:rFonts w:ascii="Arial" w:hAnsi="Arial" w:cs="Arial"/>
          <w:sz w:val="20"/>
          <w:szCs w:val="20"/>
        </w:rPr>
      </w:pPr>
    </w:p>
    <w:p w14:paraId="11A5992C" w14:textId="03CC1BD4" w:rsidR="0070656B" w:rsidRDefault="002549B3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on </w:t>
      </w:r>
      <w:r w:rsidR="00287644">
        <w:rPr>
          <w:rFonts w:ascii="Arial" w:hAnsi="Arial" w:cs="Arial"/>
          <w:sz w:val="20"/>
          <w:szCs w:val="20"/>
        </w:rPr>
        <w:t>the repair B</w:t>
      </w:r>
      <w:r>
        <w:rPr>
          <w:rFonts w:ascii="Arial" w:hAnsi="Arial" w:cs="Arial"/>
          <w:sz w:val="20"/>
          <w:szCs w:val="20"/>
        </w:rPr>
        <w:t xml:space="preserve">rush </w:t>
      </w:r>
      <w:r w:rsidR="00287644">
        <w:rPr>
          <w:rFonts w:ascii="Arial" w:hAnsi="Arial" w:cs="Arial"/>
          <w:sz w:val="20"/>
          <w:szCs w:val="20"/>
        </w:rPr>
        <w:t xml:space="preserve">1. This vehicle broke down </w:t>
      </w:r>
      <w:r w:rsidR="009D395D">
        <w:rPr>
          <w:rFonts w:ascii="Arial" w:hAnsi="Arial" w:cs="Arial"/>
          <w:sz w:val="20"/>
          <w:szCs w:val="20"/>
        </w:rPr>
        <w:t>during the parade on September 6, 202</w:t>
      </w:r>
      <w:r w:rsidR="00CB2047">
        <w:rPr>
          <w:rFonts w:ascii="Arial" w:hAnsi="Arial" w:cs="Arial"/>
          <w:sz w:val="20"/>
          <w:szCs w:val="20"/>
        </w:rPr>
        <w:t>5, and was towed</w:t>
      </w:r>
      <w:r w:rsidR="006D54E5">
        <w:rPr>
          <w:rFonts w:ascii="Arial" w:hAnsi="Arial" w:cs="Arial"/>
          <w:sz w:val="20"/>
          <w:szCs w:val="20"/>
        </w:rPr>
        <w:t xml:space="preserve">. </w:t>
      </w:r>
      <w:r w:rsidR="00FF7FDD">
        <w:rPr>
          <w:rFonts w:ascii="Arial" w:hAnsi="Arial" w:cs="Arial"/>
          <w:sz w:val="20"/>
          <w:szCs w:val="20"/>
        </w:rPr>
        <w:t xml:space="preserve">Repair of </w:t>
      </w:r>
      <w:r w:rsidR="001406EC">
        <w:rPr>
          <w:rFonts w:ascii="Arial" w:hAnsi="Arial" w:cs="Arial"/>
          <w:sz w:val="20"/>
          <w:szCs w:val="20"/>
        </w:rPr>
        <w:t>transmission and overall maintenance</w:t>
      </w:r>
      <w:r w:rsidR="00DD1FA1">
        <w:rPr>
          <w:rFonts w:ascii="Arial" w:hAnsi="Arial" w:cs="Arial"/>
          <w:sz w:val="20"/>
          <w:szCs w:val="20"/>
        </w:rPr>
        <w:t>, $3,000.00</w:t>
      </w:r>
      <w:r w:rsidR="00300ED7">
        <w:rPr>
          <w:rFonts w:ascii="Arial" w:hAnsi="Arial" w:cs="Arial"/>
          <w:sz w:val="20"/>
          <w:szCs w:val="20"/>
        </w:rPr>
        <w:t>.</w:t>
      </w:r>
    </w:p>
    <w:p w14:paraId="100DE409" w14:textId="77777777" w:rsidR="00A154BB" w:rsidRPr="00A154BB" w:rsidRDefault="00A154BB" w:rsidP="00A154BB">
      <w:pPr>
        <w:pStyle w:val="ListParagraph"/>
        <w:rPr>
          <w:rFonts w:ascii="Arial" w:hAnsi="Arial" w:cs="Arial"/>
          <w:sz w:val="20"/>
          <w:szCs w:val="20"/>
        </w:rPr>
      </w:pPr>
    </w:p>
    <w:p w14:paraId="16CBF023" w14:textId="5CAD6C1C" w:rsidR="00452129" w:rsidRDefault="003A6164" w:rsidP="006108D3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Annou</w:t>
      </w:r>
      <w:r w:rsidR="0045212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ce</w:t>
      </w:r>
      <w:r w:rsidR="00452129">
        <w:rPr>
          <w:rFonts w:ascii="Arial" w:hAnsi="Arial" w:cs="Arial"/>
          <w:sz w:val="20"/>
          <w:szCs w:val="20"/>
        </w:rPr>
        <w:t xml:space="preserve"> the date and time of the next meeting.</w:t>
      </w:r>
    </w:p>
    <w:p w14:paraId="21D8FBDC" w14:textId="7A4DBB76" w:rsidR="00B5266C" w:rsidRDefault="0053043D" w:rsidP="00C43490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542FF9">
        <w:rPr>
          <w:rFonts w:ascii="Arial" w:hAnsi="Arial" w:cs="Arial"/>
          <w:sz w:val="20"/>
          <w:szCs w:val="20"/>
        </w:rPr>
        <w:t xml:space="preserve">Next meeting, </w:t>
      </w:r>
      <w:r w:rsidR="00392AC5">
        <w:rPr>
          <w:rFonts w:ascii="Arial" w:hAnsi="Arial" w:cs="Arial"/>
          <w:sz w:val="20"/>
          <w:szCs w:val="20"/>
        </w:rPr>
        <w:t>October</w:t>
      </w:r>
      <w:r w:rsidR="004A775B">
        <w:rPr>
          <w:rFonts w:ascii="Arial" w:hAnsi="Arial" w:cs="Arial"/>
          <w:sz w:val="20"/>
          <w:szCs w:val="20"/>
        </w:rPr>
        <w:t xml:space="preserve"> 21</w:t>
      </w:r>
      <w:r w:rsidR="00E431B7" w:rsidRPr="00542FF9">
        <w:rPr>
          <w:rFonts w:ascii="Arial" w:hAnsi="Arial" w:cs="Arial"/>
          <w:sz w:val="20"/>
          <w:szCs w:val="20"/>
        </w:rPr>
        <w:t>, 2025</w:t>
      </w:r>
      <w:r w:rsidR="00E56B13" w:rsidRPr="00542FF9">
        <w:rPr>
          <w:rFonts w:ascii="Arial" w:hAnsi="Arial" w:cs="Arial"/>
          <w:sz w:val="20"/>
          <w:szCs w:val="20"/>
        </w:rPr>
        <w:t xml:space="preserve">, </w:t>
      </w:r>
      <w:r w:rsidR="00EE6114">
        <w:rPr>
          <w:rFonts w:ascii="Arial" w:hAnsi="Arial" w:cs="Arial"/>
          <w:sz w:val="20"/>
          <w:szCs w:val="20"/>
        </w:rPr>
        <w:t>7</w:t>
      </w:r>
      <w:r w:rsidR="00E56B13" w:rsidRPr="00542FF9">
        <w:rPr>
          <w:rFonts w:ascii="Arial" w:hAnsi="Arial" w:cs="Arial"/>
          <w:sz w:val="20"/>
          <w:szCs w:val="20"/>
        </w:rPr>
        <w:t>:00pm</w:t>
      </w:r>
    </w:p>
    <w:p w14:paraId="33FCB96F" w14:textId="41923A72" w:rsidR="00B13231" w:rsidRPr="00542FF9" w:rsidRDefault="00F27FB3" w:rsidP="000B0D43">
      <w:pPr>
        <w:pStyle w:val="ListParagraph"/>
        <w:spacing w:before="120" w:after="120" w:line="240" w:lineRule="auto"/>
        <w:ind w:left="1440"/>
        <w:rPr>
          <w:rFonts w:ascii="Arial" w:hAnsi="Arial" w:cs="Arial"/>
          <w:sz w:val="20"/>
          <w:szCs w:val="20"/>
        </w:rPr>
      </w:pPr>
      <w:r w:rsidRPr="00542FF9">
        <w:rPr>
          <w:rFonts w:ascii="Arial" w:hAnsi="Arial" w:cs="Arial"/>
          <w:sz w:val="20"/>
          <w:szCs w:val="20"/>
        </w:rPr>
        <w:t xml:space="preserve"> </w:t>
      </w:r>
    </w:p>
    <w:p w14:paraId="2E535B5E" w14:textId="245165FF" w:rsidR="00E56B13" w:rsidRDefault="00B13231" w:rsidP="00B13231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13231">
        <w:rPr>
          <w:rFonts w:ascii="Arial" w:hAnsi="Arial" w:cs="Arial"/>
          <w:sz w:val="20"/>
          <w:szCs w:val="20"/>
        </w:rPr>
        <w:t>Adjo</w:t>
      </w:r>
      <w:r w:rsidR="00C43490">
        <w:rPr>
          <w:rFonts w:ascii="Arial" w:hAnsi="Arial" w:cs="Arial"/>
          <w:sz w:val="20"/>
          <w:szCs w:val="20"/>
        </w:rPr>
        <w:t>u</w:t>
      </w:r>
      <w:r w:rsidRPr="00B13231">
        <w:rPr>
          <w:rFonts w:ascii="Arial" w:hAnsi="Arial" w:cs="Arial"/>
          <w:sz w:val="20"/>
          <w:szCs w:val="20"/>
        </w:rPr>
        <w:t>rn</w:t>
      </w:r>
    </w:p>
    <w:p w14:paraId="2910D101" w14:textId="77777777" w:rsidR="00B5266C" w:rsidRDefault="00B5266C" w:rsidP="00CB5F74">
      <w:pPr>
        <w:tabs>
          <w:tab w:val="left" w:pos="2000"/>
        </w:tabs>
        <w:spacing w:after="0" w:line="240" w:lineRule="auto"/>
        <w:ind w:left="990" w:right="720"/>
        <w:jc w:val="center"/>
        <w:rPr>
          <w:w w:val="105"/>
          <w:sz w:val="19"/>
        </w:rPr>
      </w:pPr>
    </w:p>
    <w:p w14:paraId="4C4E9A24" w14:textId="519FABBC" w:rsidR="00CB5F74" w:rsidRDefault="00CB5F74" w:rsidP="00CB5F74">
      <w:pPr>
        <w:tabs>
          <w:tab w:val="left" w:pos="2000"/>
        </w:tabs>
        <w:spacing w:after="0" w:line="240" w:lineRule="auto"/>
        <w:ind w:left="990" w:right="720"/>
        <w:jc w:val="center"/>
        <w:rPr>
          <w:sz w:val="19"/>
        </w:rPr>
      </w:pP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presiding Officers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may,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time,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invoke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authority granted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 xml:space="preserve">by </w:t>
      </w:r>
      <w:r w:rsidR="00A44942">
        <w:rPr>
          <w:w w:val="105"/>
          <w:sz w:val="19"/>
        </w:rPr>
        <w:t>the Government</w:t>
      </w:r>
      <w:r>
        <w:rPr>
          <w:w w:val="105"/>
          <w:sz w:val="19"/>
        </w:rPr>
        <w:t xml:space="preserve"> Code, Title</w:t>
      </w:r>
      <w:r>
        <w:rPr>
          <w:spacing w:val="-2"/>
          <w:w w:val="105"/>
          <w:sz w:val="19"/>
        </w:rPr>
        <w:t xml:space="preserve"> </w:t>
      </w:r>
      <w:r>
        <w:rPr>
          <w:spacing w:val="-5"/>
          <w:w w:val="110"/>
          <w:sz w:val="19"/>
        </w:rPr>
        <w:t xml:space="preserve">5, </w:t>
      </w:r>
      <w:r>
        <w:rPr>
          <w:w w:val="105"/>
          <w:sz w:val="19"/>
        </w:rPr>
        <w:t>Subtitle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A.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Open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Government, Chapter 551, Open Meetings,</w:t>
      </w:r>
    </w:p>
    <w:p w14:paraId="7E7C31E3" w14:textId="77777777" w:rsidR="00CB5F74" w:rsidRDefault="00CB5F74" w:rsidP="00CB5F74">
      <w:pPr>
        <w:spacing w:after="0" w:line="240" w:lineRule="auto"/>
        <w:ind w:left="411" w:right="322"/>
        <w:jc w:val="center"/>
        <w:rPr>
          <w:sz w:val="19"/>
        </w:rPr>
      </w:pPr>
      <w:r>
        <w:rPr>
          <w:w w:val="105"/>
          <w:sz w:val="19"/>
        </w:rPr>
        <w:t>Sections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551.071,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551.072, 551.073,</w:t>
      </w:r>
      <w:r>
        <w:rPr>
          <w:spacing w:val="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551.074,</w:t>
      </w:r>
    </w:p>
    <w:p w14:paraId="72FA5401" w14:textId="2D6C4078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  <w:r>
        <w:rPr>
          <w:b/>
          <w:spacing w:val="-6"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pacing w:val="-6"/>
          <w:sz w:val="20"/>
        </w:rPr>
        <w:t>enter</w:t>
      </w:r>
      <w:r>
        <w:rPr>
          <w:b/>
          <w:spacing w:val="-2"/>
          <w:sz w:val="20"/>
        </w:rPr>
        <w:t xml:space="preserve"> </w:t>
      </w:r>
      <w:r w:rsidR="00A44942">
        <w:rPr>
          <w:b/>
          <w:spacing w:val="-6"/>
          <w:sz w:val="20"/>
        </w:rPr>
        <w:t>the Executive</w:t>
      </w:r>
      <w:r>
        <w:rPr>
          <w:b/>
          <w:spacing w:val="13"/>
          <w:sz w:val="20"/>
        </w:rPr>
        <w:t xml:space="preserve"> </w:t>
      </w:r>
      <w:r>
        <w:rPr>
          <w:b/>
          <w:spacing w:val="-6"/>
          <w:sz w:val="20"/>
        </w:rPr>
        <w:t>Session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when</w:t>
      </w:r>
      <w:r>
        <w:rPr>
          <w:b/>
          <w:spacing w:val="-2"/>
          <w:sz w:val="20"/>
        </w:rPr>
        <w:t xml:space="preserve"> </w:t>
      </w:r>
      <w:r>
        <w:rPr>
          <w:b/>
          <w:spacing w:val="-6"/>
          <w:sz w:val="20"/>
        </w:rPr>
        <w:t>such action</w:t>
      </w:r>
      <w:r>
        <w:rPr>
          <w:b/>
          <w:spacing w:val="6"/>
          <w:sz w:val="20"/>
        </w:rPr>
        <w:t xml:space="preserve"> </w:t>
      </w:r>
      <w:r>
        <w:rPr>
          <w:b/>
          <w:spacing w:val="-6"/>
          <w:sz w:val="20"/>
        </w:rPr>
        <w:t>is</w:t>
      </w:r>
      <w:r>
        <w:rPr>
          <w:b/>
          <w:spacing w:val="-11"/>
          <w:sz w:val="20"/>
        </w:rPr>
        <w:t xml:space="preserve"> </w:t>
      </w:r>
      <w:r>
        <w:rPr>
          <w:b/>
          <w:spacing w:val="-6"/>
          <w:sz w:val="20"/>
        </w:rPr>
        <w:t>deemed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necessary.</w:t>
      </w:r>
    </w:p>
    <w:p w14:paraId="6F99C910" w14:textId="77777777" w:rsidR="004A775B" w:rsidRDefault="004A775B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57693B95" w14:textId="77777777" w:rsidR="004A775B" w:rsidRDefault="004A775B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25316D98" w14:textId="77777777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42E0DDA2" w14:textId="77777777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tbl>
      <w:tblPr>
        <w:tblStyle w:val="TableGrid"/>
        <w:tblW w:w="9305" w:type="dxa"/>
        <w:tblInd w:w="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42"/>
      </w:tblGrid>
      <w:tr w:rsidR="00CB5F74" w14:paraId="0FBCCD99" w14:textId="77777777" w:rsidTr="00261236">
        <w:trPr>
          <w:trHeight w:val="263"/>
        </w:trPr>
        <w:tc>
          <w:tcPr>
            <w:tcW w:w="4663" w:type="dxa"/>
          </w:tcPr>
          <w:p w14:paraId="15A00711" w14:textId="73A13480" w:rsidR="00CB5F74" w:rsidRDefault="00CB5F74" w:rsidP="00CB5F74">
            <w:pPr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President:</w:t>
            </w:r>
          </w:p>
        </w:tc>
        <w:tc>
          <w:tcPr>
            <w:tcW w:w="4642" w:type="dxa"/>
          </w:tcPr>
          <w:p w14:paraId="373BE494" w14:textId="79ECE9CC" w:rsidR="0086514C" w:rsidRDefault="00CB5F74" w:rsidP="0086514C">
            <w:pPr>
              <w:tabs>
                <w:tab w:val="left" w:pos="1136"/>
              </w:tabs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Dated:</w:t>
            </w:r>
          </w:p>
        </w:tc>
      </w:tr>
      <w:tr w:rsidR="00CB5F74" w14:paraId="640FBFD1" w14:textId="77777777" w:rsidTr="00261236">
        <w:trPr>
          <w:trHeight w:val="28"/>
        </w:trPr>
        <w:tc>
          <w:tcPr>
            <w:tcW w:w="4663" w:type="dxa"/>
            <w:tcBorders>
              <w:bottom w:val="single" w:sz="8" w:space="0" w:color="auto"/>
            </w:tcBorders>
          </w:tcPr>
          <w:p w14:paraId="3B069308" w14:textId="77777777" w:rsidR="00CB5F74" w:rsidRDefault="00CB5F74" w:rsidP="00CB5F74">
            <w:pPr>
              <w:spacing w:before="3"/>
              <w:ind w:right="321"/>
              <w:jc w:val="center"/>
              <w:rPr>
                <w:b/>
                <w:sz w:val="20"/>
              </w:rPr>
            </w:pPr>
          </w:p>
        </w:tc>
        <w:tc>
          <w:tcPr>
            <w:tcW w:w="4642" w:type="dxa"/>
            <w:tcBorders>
              <w:bottom w:val="single" w:sz="8" w:space="0" w:color="auto"/>
            </w:tcBorders>
          </w:tcPr>
          <w:p w14:paraId="06436F41" w14:textId="77777777" w:rsidR="00CB5F74" w:rsidRDefault="00CB5F74" w:rsidP="00CB5F74">
            <w:pPr>
              <w:spacing w:before="3"/>
              <w:ind w:right="321"/>
              <w:jc w:val="center"/>
              <w:rPr>
                <w:b/>
                <w:sz w:val="20"/>
              </w:rPr>
            </w:pPr>
          </w:p>
        </w:tc>
      </w:tr>
    </w:tbl>
    <w:p w14:paraId="4A8B1B1C" w14:textId="77777777" w:rsidR="00C13089" w:rsidRPr="000158A7" w:rsidRDefault="00C13089" w:rsidP="00261236">
      <w:pPr>
        <w:spacing w:before="60" w:after="60" w:line="240" w:lineRule="auto"/>
        <w:jc w:val="center"/>
      </w:pPr>
    </w:p>
    <w:sectPr w:rsidR="00C13089" w:rsidRPr="000158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DA05" w14:textId="77777777" w:rsidR="008E2135" w:rsidRDefault="008E2135" w:rsidP="00D51BAE">
      <w:pPr>
        <w:spacing w:after="0" w:line="240" w:lineRule="auto"/>
      </w:pPr>
      <w:r>
        <w:separator/>
      </w:r>
    </w:p>
  </w:endnote>
  <w:endnote w:type="continuationSeparator" w:id="0">
    <w:p w14:paraId="546D4891" w14:textId="77777777" w:rsidR="008E2135" w:rsidRDefault="008E2135" w:rsidP="00D5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454C" w14:textId="1C2630CA" w:rsidR="000158A7" w:rsidRPr="00C13089" w:rsidRDefault="000158A7">
    <w:pPr>
      <w:pStyle w:val="Footer"/>
      <w:rPr>
        <w:sz w:val="20"/>
        <w:szCs w:val="20"/>
      </w:rPr>
    </w:pPr>
    <w:r w:rsidRPr="00C13089">
      <w:rPr>
        <w:sz w:val="20"/>
        <w:szCs w:val="20"/>
      </w:rPr>
      <w:t>H.C.E.S.D No. 4</w:t>
    </w:r>
    <w:r w:rsidRPr="00C13089">
      <w:rPr>
        <w:sz w:val="20"/>
        <w:szCs w:val="20"/>
      </w:rPr>
      <w:ptab w:relativeTo="margin" w:alignment="center" w:leader="none"/>
    </w:r>
    <w:r w:rsidR="00C13089" w:rsidRPr="00C13089">
      <w:rPr>
        <w:sz w:val="20"/>
        <w:szCs w:val="20"/>
      </w:rPr>
      <w:t xml:space="preserve"> Page </w:t>
    </w:r>
    <w:r w:rsidR="00C13089" w:rsidRPr="00C13089">
      <w:rPr>
        <w:b/>
        <w:bCs/>
        <w:sz w:val="20"/>
        <w:szCs w:val="20"/>
      </w:rPr>
      <w:fldChar w:fldCharType="begin"/>
    </w:r>
    <w:r w:rsidR="00C13089" w:rsidRPr="00C13089">
      <w:rPr>
        <w:b/>
        <w:bCs/>
        <w:sz w:val="20"/>
        <w:szCs w:val="20"/>
      </w:rPr>
      <w:instrText xml:space="preserve"> PAGE  \* Arabic  \* MERGEFORMAT </w:instrText>
    </w:r>
    <w:r w:rsidR="00C13089" w:rsidRPr="00C13089">
      <w:rPr>
        <w:b/>
        <w:bCs/>
        <w:sz w:val="20"/>
        <w:szCs w:val="20"/>
      </w:rPr>
      <w:fldChar w:fldCharType="separate"/>
    </w:r>
    <w:r w:rsidR="00C13089" w:rsidRPr="00C13089">
      <w:rPr>
        <w:b/>
        <w:bCs/>
        <w:noProof/>
        <w:sz w:val="20"/>
        <w:szCs w:val="20"/>
      </w:rPr>
      <w:t>1</w:t>
    </w:r>
    <w:r w:rsidR="00C13089" w:rsidRPr="00C13089">
      <w:rPr>
        <w:b/>
        <w:bCs/>
        <w:sz w:val="20"/>
        <w:szCs w:val="20"/>
      </w:rPr>
      <w:fldChar w:fldCharType="end"/>
    </w:r>
    <w:r w:rsidR="00C13089" w:rsidRPr="00C13089">
      <w:rPr>
        <w:sz w:val="20"/>
        <w:szCs w:val="20"/>
      </w:rPr>
      <w:t xml:space="preserve"> of  </w:t>
    </w:r>
    <w:r w:rsidR="00C13089" w:rsidRPr="00C13089">
      <w:rPr>
        <w:b/>
        <w:bCs/>
        <w:sz w:val="20"/>
        <w:szCs w:val="20"/>
      </w:rPr>
      <w:fldChar w:fldCharType="begin"/>
    </w:r>
    <w:r w:rsidR="00C13089" w:rsidRPr="00C13089">
      <w:rPr>
        <w:b/>
        <w:bCs/>
        <w:sz w:val="20"/>
        <w:szCs w:val="20"/>
      </w:rPr>
      <w:instrText xml:space="preserve"> PAGE  \* Arabic  \* MERGEFORMAT </w:instrText>
    </w:r>
    <w:r w:rsidR="00C13089" w:rsidRPr="00C13089">
      <w:rPr>
        <w:b/>
        <w:bCs/>
        <w:sz w:val="20"/>
        <w:szCs w:val="20"/>
      </w:rPr>
      <w:fldChar w:fldCharType="separate"/>
    </w:r>
    <w:r w:rsidR="00C13089" w:rsidRPr="00C13089">
      <w:rPr>
        <w:b/>
        <w:bCs/>
        <w:sz w:val="20"/>
        <w:szCs w:val="20"/>
      </w:rPr>
      <w:t>1</w:t>
    </w:r>
    <w:r w:rsidR="00C13089" w:rsidRPr="00C13089">
      <w:rPr>
        <w:b/>
        <w:bCs/>
        <w:sz w:val="20"/>
        <w:szCs w:val="20"/>
      </w:rPr>
      <w:fldChar w:fldCharType="end"/>
    </w:r>
    <w:r w:rsidRPr="00C13089">
      <w:rPr>
        <w:sz w:val="20"/>
        <w:szCs w:val="20"/>
      </w:rPr>
      <w:ptab w:relativeTo="margin" w:alignment="right" w:leader="none"/>
    </w:r>
    <w:r w:rsidR="00C13089" w:rsidRPr="00C13089">
      <w:rPr>
        <w:sz w:val="20"/>
        <w:szCs w:val="20"/>
      </w:rPr>
      <w:t xml:space="preserve">Agenda for </w:t>
    </w:r>
    <w:r w:rsidR="00AC6412">
      <w:rPr>
        <w:sz w:val="20"/>
        <w:szCs w:val="20"/>
      </w:rPr>
      <w:t>October 28</w:t>
    </w:r>
    <w:r w:rsidR="00C13089" w:rsidRPr="00C13089">
      <w:rPr>
        <w:sz w:val="20"/>
        <w:szCs w:val="2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E36C0" w14:textId="77777777" w:rsidR="008E2135" w:rsidRDefault="008E2135" w:rsidP="00D51BAE">
      <w:pPr>
        <w:spacing w:after="0" w:line="240" w:lineRule="auto"/>
      </w:pPr>
      <w:r>
        <w:separator/>
      </w:r>
    </w:p>
  </w:footnote>
  <w:footnote w:type="continuationSeparator" w:id="0">
    <w:p w14:paraId="1F51CE48" w14:textId="77777777" w:rsidR="008E2135" w:rsidRDefault="008E2135" w:rsidP="00D5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0D25" w14:textId="15E64DDA" w:rsidR="00D51BAE" w:rsidRPr="00D51BAE" w:rsidRDefault="00D51BAE" w:rsidP="00D51BAE">
    <w:pPr>
      <w:pStyle w:val="Header"/>
      <w:jc w:val="center"/>
      <w:rPr>
        <w:rFonts w:ascii="Arial" w:hAnsi="Arial" w:cs="Arial"/>
        <w:sz w:val="28"/>
        <w:szCs w:val="28"/>
      </w:rPr>
    </w:pPr>
    <w:r w:rsidRPr="00D51BAE">
      <w:rPr>
        <w:rFonts w:ascii="Arial" w:hAnsi="Arial" w:cs="Arial"/>
        <w:sz w:val="28"/>
        <w:szCs w:val="28"/>
      </w:rPr>
      <w:t>Henderson County Emergency Services District No. 4</w:t>
    </w:r>
  </w:p>
  <w:p w14:paraId="2137EF87" w14:textId="77777777" w:rsidR="00D51BAE" w:rsidRPr="00D51BAE" w:rsidRDefault="00D51BAE" w:rsidP="00D51BAE">
    <w:pPr>
      <w:pStyle w:val="Header"/>
      <w:rPr>
        <w:rFonts w:ascii="Arial" w:hAnsi="Arial" w:cs="Arial"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5"/>
      <w:gridCol w:w="4495"/>
    </w:tblGrid>
    <w:tr w:rsidR="00D51BAE" w:rsidRPr="00D51BAE" w14:paraId="214E38AB" w14:textId="77777777" w:rsidTr="00D51BAE">
      <w:tc>
        <w:tcPr>
          <w:tcW w:w="4495" w:type="dxa"/>
        </w:tcPr>
        <w:p w14:paraId="79ECD286" w14:textId="77777777" w:rsidR="00D51BAE" w:rsidRPr="00D51BAE" w:rsidRDefault="00D51BAE" w:rsidP="00D51BAE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Mailing</w:t>
          </w:r>
        </w:p>
        <w:p w14:paraId="0D555FA2" w14:textId="3F676BB6" w:rsidR="00D51BAE" w:rsidRPr="00D51BAE" w:rsidRDefault="00D51BAE" w:rsidP="00D51BAE">
          <w:pPr>
            <w:tabs>
              <w:tab w:val="left" w:pos="8010"/>
            </w:tabs>
            <w:spacing w:before="3"/>
            <w:jc w:val="both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P.</w:t>
          </w:r>
          <w:r w:rsidRPr="00D51BAE">
            <w:rPr>
              <w:rFonts w:ascii="Arial" w:hAnsi="Arial" w:cs="Arial"/>
              <w:spacing w:val="4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z w:val="20"/>
              <w:szCs w:val="20"/>
            </w:rPr>
            <w:t>0.</w:t>
          </w:r>
          <w:r w:rsidRPr="00D51BAE">
            <w:rPr>
              <w:rFonts w:ascii="Arial" w:hAnsi="Arial" w:cs="Arial"/>
              <w:spacing w:val="4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z w:val="20"/>
              <w:szCs w:val="20"/>
            </w:rPr>
            <w:t>Box</w:t>
          </w:r>
          <w:r w:rsidR="007B695A">
            <w:rPr>
              <w:rFonts w:ascii="Arial" w:hAnsi="Arial" w:cs="Arial"/>
              <w:sz w:val="20"/>
              <w:szCs w:val="20"/>
            </w:rPr>
            <w:t xml:space="preserve"> 1030</w:t>
          </w:r>
        </w:p>
        <w:p w14:paraId="1F42948F" w14:textId="1B809BF1" w:rsidR="00D51BAE" w:rsidRPr="00D51BAE" w:rsidRDefault="007B695A" w:rsidP="00D51BAE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w w:val="105"/>
              <w:position w:val="1"/>
              <w:sz w:val="20"/>
              <w:szCs w:val="20"/>
            </w:rPr>
            <w:t>Mabank</w:t>
          </w:r>
          <w:r w:rsidR="00D51BAE" w:rsidRPr="00D51BAE">
            <w:rPr>
              <w:rFonts w:ascii="Arial" w:hAnsi="Arial" w:cs="Arial"/>
              <w:w w:val="105"/>
              <w:position w:val="1"/>
              <w:sz w:val="20"/>
              <w:szCs w:val="20"/>
            </w:rPr>
            <w:t>,</w:t>
          </w:r>
          <w:r w:rsidR="00D51BAE" w:rsidRPr="00D51BAE">
            <w:rPr>
              <w:rFonts w:ascii="Arial" w:hAnsi="Arial" w:cs="Arial"/>
              <w:spacing w:val="-9"/>
              <w:w w:val="105"/>
              <w:position w:val="1"/>
              <w:sz w:val="20"/>
              <w:szCs w:val="20"/>
            </w:rPr>
            <w:t xml:space="preserve"> </w:t>
          </w:r>
          <w:r w:rsidR="00D51BAE" w:rsidRPr="00D51BAE">
            <w:rPr>
              <w:rFonts w:ascii="Arial" w:hAnsi="Arial" w:cs="Arial"/>
              <w:w w:val="105"/>
              <w:position w:val="1"/>
              <w:sz w:val="20"/>
              <w:szCs w:val="20"/>
            </w:rPr>
            <w:t>Texas</w:t>
          </w:r>
          <w:r w:rsidR="00D51BAE" w:rsidRPr="00D51BAE">
            <w:rPr>
              <w:rFonts w:ascii="Arial" w:hAnsi="Arial" w:cs="Arial"/>
              <w:spacing w:val="-12"/>
              <w:w w:val="105"/>
              <w:position w:val="1"/>
              <w:sz w:val="20"/>
              <w:szCs w:val="20"/>
            </w:rPr>
            <w:t xml:space="preserve"> </w:t>
          </w:r>
          <w:r w:rsidR="00D51BAE" w:rsidRPr="00D51BAE">
            <w:rPr>
              <w:rFonts w:ascii="Arial" w:hAnsi="Arial" w:cs="Arial"/>
              <w:spacing w:val="-4"/>
              <w:w w:val="105"/>
              <w:position w:val="1"/>
              <w:sz w:val="20"/>
              <w:szCs w:val="20"/>
            </w:rPr>
            <w:t>7514</w:t>
          </w:r>
          <w:r>
            <w:rPr>
              <w:rFonts w:ascii="Arial" w:hAnsi="Arial" w:cs="Arial"/>
              <w:spacing w:val="-4"/>
              <w:w w:val="105"/>
              <w:position w:val="1"/>
              <w:sz w:val="20"/>
              <w:szCs w:val="20"/>
            </w:rPr>
            <w:t>7</w:t>
          </w:r>
        </w:p>
      </w:tc>
      <w:tc>
        <w:tcPr>
          <w:tcW w:w="4495" w:type="dxa"/>
        </w:tcPr>
        <w:p w14:paraId="5849E918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Office</w:t>
          </w:r>
        </w:p>
        <w:p w14:paraId="268031EF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w w:val="105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sz w:val="20"/>
              <w:szCs w:val="20"/>
            </w:rPr>
            <w:t>525</w:t>
          </w:r>
          <w:r w:rsidRPr="00D51BAE">
            <w:rPr>
              <w:rFonts w:ascii="Arial" w:hAnsi="Arial" w:cs="Arial"/>
              <w:spacing w:val="-13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South</w:t>
          </w:r>
          <w:r w:rsidRPr="00D51BAE">
            <w:rPr>
              <w:rFonts w:ascii="Arial" w:hAnsi="Arial" w:cs="Arial"/>
              <w:spacing w:val="-12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Tool</w:t>
          </w:r>
          <w:r w:rsidRPr="00D51BAE">
            <w:rPr>
              <w:rFonts w:ascii="Arial" w:hAnsi="Arial" w:cs="Arial"/>
              <w:spacing w:val="-13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 xml:space="preserve">Drive </w:t>
          </w:r>
        </w:p>
        <w:p w14:paraId="1F086D1A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sz w:val="20"/>
              <w:szCs w:val="20"/>
            </w:rPr>
            <w:t>Tool,</w:t>
          </w:r>
          <w:r w:rsidRPr="00D51BAE">
            <w:rPr>
              <w:rFonts w:ascii="Arial" w:hAnsi="Arial" w:cs="Arial"/>
              <w:spacing w:val="-5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Texas</w:t>
          </w:r>
          <w:r w:rsidRPr="00D51BAE">
            <w:rPr>
              <w:rFonts w:ascii="Arial" w:hAnsi="Arial" w:cs="Arial"/>
              <w:spacing w:val="-10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2"/>
              <w:w w:val="105"/>
              <w:sz w:val="20"/>
              <w:szCs w:val="20"/>
            </w:rPr>
            <w:t>75143</w:t>
          </w:r>
        </w:p>
      </w:tc>
    </w:tr>
    <w:tr w:rsidR="00D51BAE" w:rsidRPr="00D51BAE" w14:paraId="56EA3554" w14:textId="77777777" w:rsidTr="005F5DEE">
      <w:tc>
        <w:tcPr>
          <w:tcW w:w="8990" w:type="dxa"/>
          <w:gridSpan w:val="2"/>
        </w:tcPr>
        <w:p w14:paraId="50E0B0C4" w14:textId="3C89CE82" w:rsidR="00D51BAE" w:rsidRPr="00D51BAE" w:rsidRDefault="00C96F2B" w:rsidP="00D51BAE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hyperlink r:id="rId1" w:history="1">
            <w:r w:rsidRPr="005825CB">
              <w:rPr>
                <w:rStyle w:val="Hyperlink"/>
                <w:rFonts w:ascii="Arial" w:hAnsi="Arial" w:cs="Arial"/>
                <w:sz w:val="20"/>
                <w:szCs w:val="20"/>
              </w:rPr>
              <w:t>hcesd4@yahoo.com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3770FE18" w14:textId="2E9B4657" w:rsidR="00D51BAE" w:rsidRDefault="00D51BAE">
    <w:pPr>
      <w:pStyle w:val="Header"/>
    </w:pPr>
  </w:p>
  <w:p w14:paraId="070AFF73" w14:textId="77777777" w:rsidR="00D51BAE" w:rsidRDefault="00D51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8B8"/>
    <w:multiLevelType w:val="hybridMultilevel"/>
    <w:tmpl w:val="593E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466A"/>
    <w:multiLevelType w:val="hybridMultilevel"/>
    <w:tmpl w:val="F0A20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E48CD"/>
    <w:multiLevelType w:val="hybridMultilevel"/>
    <w:tmpl w:val="498A9F62"/>
    <w:lvl w:ilvl="0" w:tplc="FDDCAC82">
      <w:start w:val="2"/>
      <w:numFmt w:val="decimal"/>
      <w:lvlText w:val="%1."/>
      <w:lvlJc w:val="left"/>
      <w:pPr>
        <w:ind w:left="191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85A23238">
      <w:start w:val="1"/>
      <w:numFmt w:val="lowerLetter"/>
      <w:lvlText w:val="(%2)"/>
      <w:lvlJc w:val="left"/>
      <w:pPr>
        <w:ind w:left="1214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4"/>
        <w:szCs w:val="24"/>
        <w:lang w:val="en-US" w:eastAsia="en-US" w:bidi="ar-SA"/>
      </w:rPr>
    </w:lvl>
    <w:lvl w:ilvl="2" w:tplc="E59ACCFA">
      <w:numFmt w:val="bullet"/>
      <w:lvlText w:val="•"/>
      <w:lvlJc w:val="left"/>
      <w:pPr>
        <w:ind w:left="2706" w:hanging="323"/>
      </w:pPr>
      <w:rPr>
        <w:rFonts w:hint="default"/>
        <w:lang w:val="en-US" w:eastAsia="en-US" w:bidi="ar-SA"/>
      </w:rPr>
    </w:lvl>
    <w:lvl w:ilvl="3" w:tplc="33FCD276">
      <w:numFmt w:val="bullet"/>
      <w:lvlText w:val="•"/>
      <w:lvlJc w:val="left"/>
      <w:pPr>
        <w:ind w:left="3493" w:hanging="323"/>
      </w:pPr>
      <w:rPr>
        <w:rFonts w:hint="default"/>
        <w:lang w:val="en-US" w:eastAsia="en-US" w:bidi="ar-SA"/>
      </w:rPr>
    </w:lvl>
    <w:lvl w:ilvl="4" w:tplc="8D86CF8E">
      <w:numFmt w:val="bullet"/>
      <w:lvlText w:val="•"/>
      <w:lvlJc w:val="left"/>
      <w:pPr>
        <w:ind w:left="4280" w:hanging="323"/>
      </w:pPr>
      <w:rPr>
        <w:rFonts w:hint="default"/>
        <w:lang w:val="en-US" w:eastAsia="en-US" w:bidi="ar-SA"/>
      </w:rPr>
    </w:lvl>
    <w:lvl w:ilvl="5" w:tplc="1EECA64A">
      <w:numFmt w:val="bullet"/>
      <w:lvlText w:val="•"/>
      <w:lvlJc w:val="left"/>
      <w:pPr>
        <w:ind w:left="5066" w:hanging="323"/>
      </w:pPr>
      <w:rPr>
        <w:rFonts w:hint="default"/>
        <w:lang w:val="en-US" w:eastAsia="en-US" w:bidi="ar-SA"/>
      </w:rPr>
    </w:lvl>
    <w:lvl w:ilvl="6" w:tplc="D9CE2FD8">
      <w:numFmt w:val="bullet"/>
      <w:lvlText w:val="•"/>
      <w:lvlJc w:val="left"/>
      <w:pPr>
        <w:ind w:left="5853" w:hanging="323"/>
      </w:pPr>
      <w:rPr>
        <w:rFonts w:hint="default"/>
        <w:lang w:val="en-US" w:eastAsia="en-US" w:bidi="ar-SA"/>
      </w:rPr>
    </w:lvl>
    <w:lvl w:ilvl="7" w:tplc="F90626D4">
      <w:numFmt w:val="bullet"/>
      <w:lvlText w:val="•"/>
      <w:lvlJc w:val="left"/>
      <w:pPr>
        <w:ind w:left="6640" w:hanging="323"/>
      </w:pPr>
      <w:rPr>
        <w:rFonts w:hint="default"/>
        <w:lang w:val="en-US" w:eastAsia="en-US" w:bidi="ar-SA"/>
      </w:rPr>
    </w:lvl>
    <w:lvl w:ilvl="8" w:tplc="F11ECEDC">
      <w:numFmt w:val="bullet"/>
      <w:lvlText w:val="•"/>
      <w:lvlJc w:val="left"/>
      <w:pPr>
        <w:ind w:left="7426" w:hanging="323"/>
      </w:pPr>
      <w:rPr>
        <w:rFonts w:hint="default"/>
        <w:lang w:val="en-US" w:eastAsia="en-US" w:bidi="ar-SA"/>
      </w:rPr>
    </w:lvl>
  </w:abstractNum>
  <w:abstractNum w:abstractNumId="3" w15:restartNumberingAfterBreak="0">
    <w:nsid w:val="5C9D47FF"/>
    <w:multiLevelType w:val="hybridMultilevel"/>
    <w:tmpl w:val="86DA01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B87CF2"/>
    <w:multiLevelType w:val="hybridMultilevel"/>
    <w:tmpl w:val="44EC8EB0"/>
    <w:lvl w:ilvl="0" w:tplc="73061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B13D7"/>
    <w:multiLevelType w:val="hybridMultilevel"/>
    <w:tmpl w:val="8386468E"/>
    <w:lvl w:ilvl="0" w:tplc="144E4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1047">
    <w:abstractNumId w:val="0"/>
  </w:num>
  <w:num w:numId="2" w16cid:durableId="321659107">
    <w:abstractNumId w:val="4"/>
  </w:num>
  <w:num w:numId="3" w16cid:durableId="770275795">
    <w:abstractNumId w:val="3"/>
  </w:num>
  <w:num w:numId="4" w16cid:durableId="778766560">
    <w:abstractNumId w:val="1"/>
  </w:num>
  <w:num w:numId="5" w16cid:durableId="663321918">
    <w:abstractNumId w:val="5"/>
  </w:num>
  <w:num w:numId="6" w16cid:durableId="310602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AE"/>
    <w:rsid w:val="00002D99"/>
    <w:rsid w:val="000158A7"/>
    <w:rsid w:val="000312E2"/>
    <w:rsid w:val="000323D3"/>
    <w:rsid w:val="00041C6C"/>
    <w:rsid w:val="000530E4"/>
    <w:rsid w:val="000565D4"/>
    <w:rsid w:val="00072232"/>
    <w:rsid w:val="0008520B"/>
    <w:rsid w:val="00085FDD"/>
    <w:rsid w:val="000941A6"/>
    <w:rsid w:val="00096BA6"/>
    <w:rsid w:val="000A617A"/>
    <w:rsid w:val="000A66AE"/>
    <w:rsid w:val="000B0D43"/>
    <w:rsid w:val="000B7884"/>
    <w:rsid w:val="000C7E02"/>
    <w:rsid w:val="000F5CE6"/>
    <w:rsid w:val="000F68D2"/>
    <w:rsid w:val="0010461B"/>
    <w:rsid w:val="001056EE"/>
    <w:rsid w:val="001142A0"/>
    <w:rsid w:val="001225F0"/>
    <w:rsid w:val="0012479B"/>
    <w:rsid w:val="0013738D"/>
    <w:rsid w:val="001406EC"/>
    <w:rsid w:val="001408B6"/>
    <w:rsid w:val="00142135"/>
    <w:rsid w:val="00155B12"/>
    <w:rsid w:val="00171986"/>
    <w:rsid w:val="0017426A"/>
    <w:rsid w:val="001742AB"/>
    <w:rsid w:val="00182EF7"/>
    <w:rsid w:val="0019190A"/>
    <w:rsid w:val="0019604F"/>
    <w:rsid w:val="001A1D80"/>
    <w:rsid w:val="001A23DF"/>
    <w:rsid w:val="001C073E"/>
    <w:rsid w:val="001C71D5"/>
    <w:rsid w:val="001D3BA8"/>
    <w:rsid w:val="001D4AF8"/>
    <w:rsid w:val="001E3C2D"/>
    <w:rsid w:val="001F07BF"/>
    <w:rsid w:val="001F2624"/>
    <w:rsid w:val="001F27B0"/>
    <w:rsid w:val="00224054"/>
    <w:rsid w:val="002256F3"/>
    <w:rsid w:val="002411FD"/>
    <w:rsid w:val="00244B46"/>
    <w:rsid w:val="002549B3"/>
    <w:rsid w:val="00254DB9"/>
    <w:rsid w:val="00261236"/>
    <w:rsid w:val="0026303D"/>
    <w:rsid w:val="00264BE7"/>
    <w:rsid w:val="002665EE"/>
    <w:rsid w:val="002666CB"/>
    <w:rsid w:val="002765E1"/>
    <w:rsid w:val="00285922"/>
    <w:rsid w:val="00287644"/>
    <w:rsid w:val="002A2001"/>
    <w:rsid w:val="002B334A"/>
    <w:rsid w:val="002B5413"/>
    <w:rsid w:val="002C0914"/>
    <w:rsid w:val="002C45BA"/>
    <w:rsid w:val="002C5680"/>
    <w:rsid w:val="002D3D62"/>
    <w:rsid w:val="002D5C94"/>
    <w:rsid w:val="002E1702"/>
    <w:rsid w:val="002E530B"/>
    <w:rsid w:val="002E72DC"/>
    <w:rsid w:val="002F2F7A"/>
    <w:rsid w:val="002F3BBF"/>
    <w:rsid w:val="00300ED7"/>
    <w:rsid w:val="00306DF4"/>
    <w:rsid w:val="00307F10"/>
    <w:rsid w:val="00312748"/>
    <w:rsid w:val="003162CC"/>
    <w:rsid w:val="003269A0"/>
    <w:rsid w:val="0033261F"/>
    <w:rsid w:val="003354FB"/>
    <w:rsid w:val="003378A1"/>
    <w:rsid w:val="003466BC"/>
    <w:rsid w:val="00346BCB"/>
    <w:rsid w:val="003531A0"/>
    <w:rsid w:val="003740E6"/>
    <w:rsid w:val="003845A9"/>
    <w:rsid w:val="00384C7E"/>
    <w:rsid w:val="00392986"/>
    <w:rsid w:val="00392AC5"/>
    <w:rsid w:val="00394C79"/>
    <w:rsid w:val="003A1790"/>
    <w:rsid w:val="003A2165"/>
    <w:rsid w:val="003A2759"/>
    <w:rsid w:val="003A4F60"/>
    <w:rsid w:val="003A6164"/>
    <w:rsid w:val="003A78B1"/>
    <w:rsid w:val="003B3B7F"/>
    <w:rsid w:val="003C6063"/>
    <w:rsid w:val="003C6B67"/>
    <w:rsid w:val="003D0EC6"/>
    <w:rsid w:val="003D1102"/>
    <w:rsid w:val="003D4715"/>
    <w:rsid w:val="003F06B9"/>
    <w:rsid w:val="003F450B"/>
    <w:rsid w:val="003F4899"/>
    <w:rsid w:val="003F773B"/>
    <w:rsid w:val="00404EB7"/>
    <w:rsid w:val="004108FE"/>
    <w:rsid w:val="00416551"/>
    <w:rsid w:val="00431EEF"/>
    <w:rsid w:val="0044020B"/>
    <w:rsid w:val="0044742A"/>
    <w:rsid w:val="00451596"/>
    <w:rsid w:val="00452129"/>
    <w:rsid w:val="00452364"/>
    <w:rsid w:val="00462202"/>
    <w:rsid w:val="00471396"/>
    <w:rsid w:val="00472DB7"/>
    <w:rsid w:val="00476900"/>
    <w:rsid w:val="004800F4"/>
    <w:rsid w:val="004A1C75"/>
    <w:rsid w:val="004A2694"/>
    <w:rsid w:val="004A3BF0"/>
    <w:rsid w:val="004A775B"/>
    <w:rsid w:val="004C1E1F"/>
    <w:rsid w:val="004C7A0B"/>
    <w:rsid w:val="004D3D29"/>
    <w:rsid w:val="004E01C9"/>
    <w:rsid w:val="004F0219"/>
    <w:rsid w:val="004F1821"/>
    <w:rsid w:val="004F1C95"/>
    <w:rsid w:val="004F46B2"/>
    <w:rsid w:val="004F5729"/>
    <w:rsid w:val="00501997"/>
    <w:rsid w:val="005028F1"/>
    <w:rsid w:val="0051547D"/>
    <w:rsid w:val="00521DE4"/>
    <w:rsid w:val="0053043D"/>
    <w:rsid w:val="005312DC"/>
    <w:rsid w:val="00532A61"/>
    <w:rsid w:val="005337BB"/>
    <w:rsid w:val="0053398B"/>
    <w:rsid w:val="00542FF9"/>
    <w:rsid w:val="00560512"/>
    <w:rsid w:val="00560745"/>
    <w:rsid w:val="005871B0"/>
    <w:rsid w:val="00590FDB"/>
    <w:rsid w:val="0059223F"/>
    <w:rsid w:val="005A43F8"/>
    <w:rsid w:val="005A7C61"/>
    <w:rsid w:val="005B4607"/>
    <w:rsid w:val="005C20ED"/>
    <w:rsid w:val="005C417A"/>
    <w:rsid w:val="005D0498"/>
    <w:rsid w:val="005D7A93"/>
    <w:rsid w:val="005E2958"/>
    <w:rsid w:val="005E7CFB"/>
    <w:rsid w:val="005F1A96"/>
    <w:rsid w:val="005F6D00"/>
    <w:rsid w:val="005F730B"/>
    <w:rsid w:val="0060094B"/>
    <w:rsid w:val="00604E80"/>
    <w:rsid w:val="00605BB1"/>
    <w:rsid w:val="006072F9"/>
    <w:rsid w:val="006108D3"/>
    <w:rsid w:val="00610F7D"/>
    <w:rsid w:val="0061715D"/>
    <w:rsid w:val="00624350"/>
    <w:rsid w:val="00626F93"/>
    <w:rsid w:val="00632D8A"/>
    <w:rsid w:val="00633113"/>
    <w:rsid w:val="00634BBD"/>
    <w:rsid w:val="00635822"/>
    <w:rsid w:val="00636C57"/>
    <w:rsid w:val="0065036F"/>
    <w:rsid w:val="00651CD4"/>
    <w:rsid w:val="00652C57"/>
    <w:rsid w:val="00653497"/>
    <w:rsid w:val="00655C64"/>
    <w:rsid w:val="00655F36"/>
    <w:rsid w:val="00674508"/>
    <w:rsid w:val="00674C82"/>
    <w:rsid w:val="00677744"/>
    <w:rsid w:val="006801B0"/>
    <w:rsid w:val="0069285C"/>
    <w:rsid w:val="00693F11"/>
    <w:rsid w:val="006A4945"/>
    <w:rsid w:val="006A5045"/>
    <w:rsid w:val="006B43F1"/>
    <w:rsid w:val="006B6293"/>
    <w:rsid w:val="006B7854"/>
    <w:rsid w:val="006C2CC2"/>
    <w:rsid w:val="006C54EA"/>
    <w:rsid w:val="006D48FF"/>
    <w:rsid w:val="006D54E5"/>
    <w:rsid w:val="006E397C"/>
    <w:rsid w:val="00700116"/>
    <w:rsid w:val="007004AF"/>
    <w:rsid w:val="007020E1"/>
    <w:rsid w:val="0070656B"/>
    <w:rsid w:val="0071268E"/>
    <w:rsid w:val="007129E5"/>
    <w:rsid w:val="007176B6"/>
    <w:rsid w:val="00720CAC"/>
    <w:rsid w:val="007226F3"/>
    <w:rsid w:val="00735723"/>
    <w:rsid w:val="00740C94"/>
    <w:rsid w:val="007508D3"/>
    <w:rsid w:val="0076328F"/>
    <w:rsid w:val="00767D0E"/>
    <w:rsid w:val="00776223"/>
    <w:rsid w:val="00780358"/>
    <w:rsid w:val="007A2DE2"/>
    <w:rsid w:val="007A72DA"/>
    <w:rsid w:val="007B02B6"/>
    <w:rsid w:val="007B1E7B"/>
    <w:rsid w:val="007B28C9"/>
    <w:rsid w:val="007B695A"/>
    <w:rsid w:val="007C057C"/>
    <w:rsid w:val="007C6E59"/>
    <w:rsid w:val="007D4FDD"/>
    <w:rsid w:val="007E15A0"/>
    <w:rsid w:val="007E48DA"/>
    <w:rsid w:val="007E49BA"/>
    <w:rsid w:val="007F7FAC"/>
    <w:rsid w:val="008010AD"/>
    <w:rsid w:val="0080331A"/>
    <w:rsid w:val="00804934"/>
    <w:rsid w:val="008172FE"/>
    <w:rsid w:val="00820274"/>
    <w:rsid w:val="008204C7"/>
    <w:rsid w:val="00827312"/>
    <w:rsid w:val="00827C64"/>
    <w:rsid w:val="0083286F"/>
    <w:rsid w:val="008565EE"/>
    <w:rsid w:val="008612FB"/>
    <w:rsid w:val="00864803"/>
    <w:rsid w:val="0086514C"/>
    <w:rsid w:val="0087066B"/>
    <w:rsid w:val="008750C9"/>
    <w:rsid w:val="008759A2"/>
    <w:rsid w:val="00876CC6"/>
    <w:rsid w:val="008858D1"/>
    <w:rsid w:val="00885F0E"/>
    <w:rsid w:val="0089063E"/>
    <w:rsid w:val="008A4F1B"/>
    <w:rsid w:val="008A5424"/>
    <w:rsid w:val="008B6BF3"/>
    <w:rsid w:val="008E2135"/>
    <w:rsid w:val="008E23A7"/>
    <w:rsid w:val="008F774C"/>
    <w:rsid w:val="00907E85"/>
    <w:rsid w:val="00922978"/>
    <w:rsid w:val="00927DA2"/>
    <w:rsid w:val="0093462E"/>
    <w:rsid w:val="009367AE"/>
    <w:rsid w:val="00954B72"/>
    <w:rsid w:val="009550A9"/>
    <w:rsid w:val="009600D4"/>
    <w:rsid w:val="00966CB9"/>
    <w:rsid w:val="0097077D"/>
    <w:rsid w:val="009802D6"/>
    <w:rsid w:val="009808F2"/>
    <w:rsid w:val="00983928"/>
    <w:rsid w:val="00990688"/>
    <w:rsid w:val="00993A4C"/>
    <w:rsid w:val="009B6192"/>
    <w:rsid w:val="009C3B99"/>
    <w:rsid w:val="009C72F4"/>
    <w:rsid w:val="009D1195"/>
    <w:rsid w:val="009D395D"/>
    <w:rsid w:val="009D3C3B"/>
    <w:rsid w:val="009F635D"/>
    <w:rsid w:val="00A0104D"/>
    <w:rsid w:val="00A154BB"/>
    <w:rsid w:val="00A1790D"/>
    <w:rsid w:val="00A33189"/>
    <w:rsid w:val="00A34019"/>
    <w:rsid w:val="00A36468"/>
    <w:rsid w:val="00A44942"/>
    <w:rsid w:val="00A6414A"/>
    <w:rsid w:val="00A644A6"/>
    <w:rsid w:val="00A72FA9"/>
    <w:rsid w:val="00A764C6"/>
    <w:rsid w:val="00A80D3C"/>
    <w:rsid w:val="00A82047"/>
    <w:rsid w:val="00AA4726"/>
    <w:rsid w:val="00AC4164"/>
    <w:rsid w:val="00AC6412"/>
    <w:rsid w:val="00AD3806"/>
    <w:rsid w:val="00AF39DB"/>
    <w:rsid w:val="00B11906"/>
    <w:rsid w:val="00B13231"/>
    <w:rsid w:val="00B16A11"/>
    <w:rsid w:val="00B17D91"/>
    <w:rsid w:val="00B2077C"/>
    <w:rsid w:val="00B23017"/>
    <w:rsid w:val="00B32993"/>
    <w:rsid w:val="00B44C68"/>
    <w:rsid w:val="00B46520"/>
    <w:rsid w:val="00B5266C"/>
    <w:rsid w:val="00B7049C"/>
    <w:rsid w:val="00B70DC3"/>
    <w:rsid w:val="00B91C31"/>
    <w:rsid w:val="00B95A17"/>
    <w:rsid w:val="00B979DE"/>
    <w:rsid w:val="00BA0704"/>
    <w:rsid w:val="00BA666F"/>
    <w:rsid w:val="00BA6F0D"/>
    <w:rsid w:val="00BB4089"/>
    <w:rsid w:val="00BB50DE"/>
    <w:rsid w:val="00BC5A4F"/>
    <w:rsid w:val="00BD5C6D"/>
    <w:rsid w:val="00BE45E5"/>
    <w:rsid w:val="00BF3E17"/>
    <w:rsid w:val="00BF6E52"/>
    <w:rsid w:val="00C00D09"/>
    <w:rsid w:val="00C01DE3"/>
    <w:rsid w:val="00C11556"/>
    <w:rsid w:val="00C13089"/>
    <w:rsid w:val="00C143C0"/>
    <w:rsid w:val="00C20D43"/>
    <w:rsid w:val="00C26765"/>
    <w:rsid w:val="00C30ABC"/>
    <w:rsid w:val="00C43490"/>
    <w:rsid w:val="00C5218B"/>
    <w:rsid w:val="00C5330D"/>
    <w:rsid w:val="00C625FE"/>
    <w:rsid w:val="00C76E84"/>
    <w:rsid w:val="00C878FD"/>
    <w:rsid w:val="00C95DCC"/>
    <w:rsid w:val="00C967E8"/>
    <w:rsid w:val="00C96F2B"/>
    <w:rsid w:val="00CB2047"/>
    <w:rsid w:val="00CB5F74"/>
    <w:rsid w:val="00CB695F"/>
    <w:rsid w:val="00CB7CB7"/>
    <w:rsid w:val="00CD0C7F"/>
    <w:rsid w:val="00CD1B07"/>
    <w:rsid w:val="00CD7128"/>
    <w:rsid w:val="00CE25D1"/>
    <w:rsid w:val="00CE576E"/>
    <w:rsid w:val="00CE5AA9"/>
    <w:rsid w:val="00CF36EF"/>
    <w:rsid w:val="00D005FA"/>
    <w:rsid w:val="00D02EEB"/>
    <w:rsid w:val="00D042FB"/>
    <w:rsid w:val="00D07CB7"/>
    <w:rsid w:val="00D12A06"/>
    <w:rsid w:val="00D13221"/>
    <w:rsid w:val="00D1741E"/>
    <w:rsid w:val="00D24E65"/>
    <w:rsid w:val="00D403DD"/>
    <w:rsid w:val="00D519C1"/>
    <w:rsid w:val="00D51BAE"/>
    <w:rsid w:val="00D61C90"/>
    <w:rsid w:val="00D72A92"/>
    <w:rsid w:val="00D756B1"/>
    <w:rsid w:val="00D85A92"/>
    <w:rsid w:val="00D86905"/>
    <w:rsid w:val="00D947D7"/>
    <w:rsid w:val="00D94A01"/>
    <w:rsid w:val="00DC1278"/>
    <w:rsid w:val="00DC46B4"/>
    <w:rsid w:val="00DC5EE4"/>
    <w:rsid w:val="00DD130D"/>
    <w:rsid w:val="00DD1FA1"/>
    <w:rsid w:val="00DD7849"/>
    <w:rsid w:val="00DF1343"/>
    <w:rsid w:val="00DF141B"/>
    <w:rsid w:val="00DF4713"/>
    <w:rsid w:val="00DF63FD"/>
    <w:rsid w:val="00DF7FB8"/>
    <w:rsid w:val="00E036C9"/>
    <w:rsid w:val="00E03A26"/>
    <w:rsid w:val="00E03F40"/>
    <w:rsid w:val="00E12A7B"/>
    <w:rsid w:val="00E21798"/>
    <w:rsid w:val="00E22DF6"/>
    <w:rsid w:val="00E33FBD"/>
    <w:rsid w:val="00E3736D"/>
    <w:rsid w:val="00E4049F"/>
    <w:rsid w:val="00E431B7"/>
    <w:rsid w:val="00E4359A"/>
    <w:rsid w:val="00E43887"/>
    <w:rsid w:val="00E45CF3"/>
    <w:rsid w:val="00E50BF9"/>
    <w:rsid w:val="00E56753"/>
    <w:rsid w:val="00E56B13"/>
    <w:rsid w:val="00E7012D"/>
    <w:rsid w:val="00E70559"/>
    <w:rsid w:val="00E73175"/>
    <w:rsid w:val="00E83CF5"/>
    <w:rsid w:val="00E84159"/>
    <w:rsid w:val="00E972B3"/>
    <w:rsid w:val="00EB1E2F"/>
    <w:rsid w:val="00EC382A"/>
    <w:rsid w:val="00EC4ADC"/>
    <w:rsid w:val="00EC55D4"/>
    <w:rsid w:val="00ED1B01"/>
    <w:rsid w:val="00ED2C23"/>
    <w:rsid w:val="00ED7B6A"/>
    <w:rsid w:val="00EE6114"/>
    <w:rsid w:val="00EE6636"/>
    <w:rsid w:val="00EF3B1E"/>
    <w:rsid w:val="00F02D47"/>
    <w:rsid w:val="00F06E5E"/>
    <w:rsid w:val="00F117A7"/>
    <w:rsid w:val="00F27FB3"/>
    <w:rsid w:val="00F328FE"/>
    <w:rsid w:val="00F339A0"/>
    <w:rsid w:val="00F41439"/>
    <w:rsid w:val="00F478B6"/>
    <w:rsid w:val="00F5066F"/>
    <w:rsid w:val="00F5503C"/>
    <w:rsid w:val="00F607AA"/>
    <w:rsid w:val="00F60F67"/>
    <w:rsid w:val="00F82535"/>
    <w:rsid w:val="00F9444A"/>
    <w:rsid w:val="00FA4410"/>
    <w:rsid w:val="00FB6655"/>
    <w:rsid w:val="00FD5AE7"/>
    <w:rsid w:val="00FE2628"/>
    <w:rsid w:val="00FF6777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080B"/>
  <w15:chartTrackingRefBased/>
  <w15:docId w15:val="{175949AE-8ADB-45D0-BBF6-52BEE228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AE"/>
  </w:style>
  <w:style w:type="paragraph" w:styleId="Footer">
    <w:name w:val="footer"/>
    <w:basedOn w:val="Normal"/>
    <w:link w:val="FooterChar"/>
    <w:uiPriority w:val="99"/>
    <w:unhideWhenUsed/>
    <w:rsid w:val="00D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AE"/>
  </w:style>
  <w:style w:type="character" w:styleId="Hyperlink">
    <w:name w:val="Hyperlink"/>
    <w:basedOn w:val="DefaultParagraphFont"/>
    <w:uiPriority w:val="99"/>
    <w:unhideWhenUsed/>
    <w:rsid w:val="00D51BA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51BA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13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13089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130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6BA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cesd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Anderson</dc:creator>
  <cp:keywords/>
  <dc:description/>
  <cp:lastModifiedBy>Allen Anderson</cp:lastModifiedBy>
  <cp:revision>54</cp:revision>
  <cp:lastPrinted>2025-08-11T15:31:00Z</cp:lastPrinted>
  <dcterms:created xsi:type="dcterms:W3CDTF">2025-09-09T19:47:00Z</dcterms:created>
  <dcterms:modified xsi:type="dcterms:W3CDTF">2025-10-25T18:46:00Z</dcterms:modified>
</cp:coreProperties>
</file>