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51BAE" w:rsidRPr="00D51BAE" w14:paraId="733040B7" w14:textId="77777777" w:rsidTr="000158A7">
        <w:tc>
          <w:tcPr>
            <w:tcW w:w="9350" w:type="dxa"/>
          </w:tcPr>
          <w:p w14:paraId="03BFE13B" w14:textId="074920CE" w:rsidR="00D51BAE" w:rsidRPr="00C13089" w:rsidRDefault="00D51BAE" w:rsidP="00D51B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89">
              <w:rPr>
                <w:rFonts w:ascii="Arial" w:hAnsi="Arial" w:cs="Arial"/>
                <w:b/>
                <w:bCs/>
                <w:sz w:val="24"/>
                <w:szCs w:val="24"/>
              </w:rPr>
              <w:t>Henderson County</w:t>
            </w:r>
          </w:p>
        </w:tc>
      </w:tr>
      <w:tr w:rsidR="00D51BAE" w:rsidRPr="00D51BAE" w14:paraId="42BF576D" w14:textId="77777777" w:rsidTr="000158A7">
        <w:tc>
          <w:tcPr>
            <w:tcW w:w="9350" w:type="dxa"/>
          </w:tcPr>
          <w:p w14:paraId="45435276" w14:textId="69D741A9" w:rsidR="00D51BAE" w:rsidRPr="00C13089" w:rsidRDefault="00D51BAE" w:rsidP="00D51B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89">
              <w:rPr>
                <w:rFonts w:ascii="Arial" w:hAnsi="Arial" w:cs="Arial"/>
                <w:b/>
                <w:bCs/>
                <w:sz w:val="24"/>
                <w:szCs w:val="24"/>
              </w:rPr>
              <w:t>Emergency Services District No. 4</w:t>
            </w:r>
          </w:p>
        </w:tc>
      </w:tr>
      <w:tr w:rsidR="00D51BAE" w:rsidRPr="00D51BAE" w14:paraId="137DFDEA" w14:textId="77777777" w:rsidTr="000158A7">
        <w:tc>
          <w:tcPr>
            <w:tcW w:w="9350" w:type="dxa"/>
          </w:tcPr>
          <w:p w14:paraId="5F7B2D19" w14:textId="269D0139" w:rsidR="00D51BAE" w:rsidRPr="00C13089" w:rsidRDefault="00D51BAE" w:rsidP="00D51B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89">
              <w:rPr>
                <w:rFonts w:ascii="Arial" w:hAnsi="Arial" w:cs="Arial"/>
                <w:b/>
                <w:bCs/>
                <w:sz w:val="24"/>
                <w:szCs w:val="24"/>
              </w:rPr>
              <w:t>P.O. Box 43692</w:t>
            </w:r>
          </w:p>
        </w:tc>
      </w:tr>
      <w:tr w:rsidR="00D51BAE" w:rsidRPr="00D51BAE" w14:paraId="21D975A8" w14:textId="77777777" w:rsidTr="000158A7">
        <w:trPr>
          <w:trHeight w:val="423"/>
        </w:trPr>
        <w:tc>
          <w:tcPr>
            <w:tcW w:w="9350" w:type="dxa"/>
            <w:tcBorders>
              <w:bottom w:val="single" w:sz="18" w:space="0" w:color="auto"/>
            </w:tcBorders>
          </w:tcPr>
          <w:p w14:paraId="2668E9AE" w14:textId="26A55577" w:rsidR="00D51BAE" w:rsidRPr="00C13089" w:rsidRDefault="00D51BAE" w:rsidP="00D51B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89">
              <w:rPr>
                <w:rFonts w:ascii="Arial" w:hAnsi="Arial" w:cs="Arial"/>
                <w:b/>
                <w:bCs/>
                <w:sz w:val="24"/>
                <w:szCs w:val="24"/>
              </w:rPr>
              <w:t>Seven Points, Texas 75143</w:t>
            </w:r>
          </w:p>
        </w:tc>
      </w:tr>
      <w:tr w:rsidR="00D51BAE" w:rsidRPr="00D51BAE" w14:paraId="40FE1BD0" w14:textId="77777777" w:rsidTr="000158A7">
        <w:trPr>
          <w:trHeight w:val="405"/>
        </w:trPr>
        <w:tc>
          <w:tcPr>
            <w:tcW w:w="93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A661AE" w14:textId="6698ED9A" w:rsidR="00D51BAE" w:rsidRPr="00D51BAE" w:rsidRDefault="00D51BAE" w:rsidP="000158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1BAE">
              <w:rPr>
                <w:rFonts w:ascii="Arial" w:hAnsi="Arial" w:cs="Arial"/>
                <w:b/>
                <w:bCs/>
                <w:sz w:val="24"/>
                <w:szCs w:val="24"/>
              </w:rPr>
              <w:t>FACSIMILE TRANSMITTAL SHEET</w:t>
            </w:r>
          </w:p>
        </w:tc>
      </w:tr>
    </w:tbl>
    <w:p w14:paraId="25261BE6" w14:textId="77777777" w:rsidR="00A0104D" w:rsidRDefault="00A0104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51BAE" w:rsidRPr="00C13089" w14:paraId="2F4B9773" w14:textId="77777777" w:rsidTr="000158A7">
        <w:trPr>
          <w:trHeight w:val="630"/>
        </w:trPr>
        <w:tc>
          <w:tcPr>
            <w:tcW w:w="4675" w:type="dxa"/>
          </w:tcPr>
          <w:p w14:paraId="7A660392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To: </w:t>
            </w:r>
          </w:p>
          <w:p w14:paraId="36A3F937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County Clerk</w:t>
            </w:r>
          </w:p>
        </w:tc>
        <w:tc>
          <w:tcPr>
            <w:tcW w:w="4675" w:type="dxa"/>
          </w:tcPr>
          <w:p w14:paraId="4B9C9283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From:</w:t>
            </w:r>
          </w:p>
          <w:p w14:paraId="50AD9C22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Allen Anderson, ESD No. 4</w:t>
            </w:r>
          </w:p>
        </w:tc>
      </w:tr>
      <w:tr w:rsidR="00D51BAE" w:rsidRPr="00C13089" w14:paraId="34562915" w14:textId="77777777" w:rsidTr="000158A7">
        <w:trPr>
          <w:trHeight w:val="621"/>
        </w:trPr>
        <w:tc>
          <w:tcPr>
            <w:tcW w:w="4675" w:type="dxa"/>
          </w:tcPr>
          <w:p w14:paraId="01FDDB1E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Company:</w:t>
            </w:r>
          </w:p>
          <w:p w14:paraId="02CBB431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Henderson County, Texas</w:t>
            </w:r>
          </w:p>
        </w:tc>
        <w:tc>
          <w:tcPr>
            <w:tcW w:w="4675" w:type="dxa"/>
          </w:tcPr>
          <w:p w14:paraId="5BCC684F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Date:</w:t>
            </w:r>
          </w:p>
          <w:p w14:paraId="4BCA8B7D" w14:textId="309FCD61" w:rsidR="00D51BAE" w:rsidRPr="00C13089" w:rsidRDefault="002765E1" w:rsidP="005F5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19</w:t>
            </w:r>
            <w:r w:rsidR="00E4359A">
              <w:rPr>
                <w:rFonts w:ascii="Arial" w:hAnsi="Arial" w:cs="Arial"/>
                <w:sz w:val="20"/>
                <w:szCs w:val="20"/>
              </w:rPr>
              <w:t>,</w:t>
            </w:r>
            <w:r w:rsidR="00D51BAE" w:rsidRPr="00C13089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</w:tr>
      <w:tr w:rsidR="00D51BAE" w:rsidRPr="00C13089" w14:paraId="2A785C3F" w14:textId="77777777" w:rsidTr="000158A7">
        <w:trPr>
          <w:trHeight w:val="639"/>
        </w:trPr>
        <w:tc>
          <w:tcPr>
            <w:tcW w:w="4675" w:type="dxa"/>
          </w:tcPr>
          <w:p w14:paraId="6872C8F8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Fax Number:</w:t>
            </w:r>
          </w:p>
          <w:p w14:paraId="1694B0BB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903-675-6105</w:t>
            </w:r>
          </w:p>
        </w:tc>
        <w:tc>
          <w:tcPr>
            <w:tcW w:w="4675" w:type="dxa"/>
          </w:tcPr>
          <w:p w14:paraId="614CB938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Total No. of Pages Including Cover:</w:t>
            </w:r>
          </w:p>
          <w:p w14:paraId="576A7787" w14:textId="386F13E2" w:rsidR="00D51BAE" w:rsidRPr="00C13089" w:rsidRDefault="00776223" w:rsidP="005F5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51BAE" w:rsidRPr="00C13089" w14:paraId="60ED00CB" w14:textId="77777777" w:rsidTr="000158A7">
        <w:tc>
          <w:tcPr>
            <w:tcW w:w="4675" w:type="dxa"/>
          </w:tcPr>
          <w:p w14:paraId="6677AD6F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Phone Number:</w:t>
            </w:r>
            <w:r w:rsidRPr="00C130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455F48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903-675-6140</w:t>
            </w:r>
          </w:p>
        </w:tc>
        <w:tc>
          <w:tcPr>
            <w:tcW w:w="4675" w:type="dxa"/>
          </w:tcPr>
          <w:p w14:paraId="38650C79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Senders Reference Number:</w:t>
            </w:r>
          </w:p>
          <w:p w14:paraId="179C4418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817-253-1754</w:t>
            </w:r>
          </w:p>
        </w:tc>
      </w:tr>
    </w:tbl>
    <w:p w14:paraId="4CACEFD5" w14:textId="77777777" w:rsidR="00D51BAE" w:rsidRDefault="00D51BAE"/>
    <w:p w14:paraId="057DAFED" w14:textId="4C3C3C03" w:rsidR="000158A7" w:rsidRDefault="000158A7">
      <w:r>
        <w:t>Re: Your Reference Number:</w:t>
      </w:r>
    </w:p>
    <w:p w14:paraId="0159E353" w14:textId="3A6D1051" w:rsidR="000158A7" w:rsidRDefault="000158A7" w:rsidP="000158A7">
      <w:pPr>
        <w:spacing w:before="60" w:after="60" w:line="240" w:lineRule="auto"/>
      </w:pPr>
      <w:r>
        <w:t>H.C.E.S.D No. 4</w:t>
      </w:r>
    </w:p>
    <w:p w14:paraId="7E892B98" w14:textId="7465C7ED" w:rsidR="000158A7" w:rsidRDefault="000158A7" w:rsidP="000158A7">
      <w:pPr>
        <w:spacing w:before="60" w:after="60" w:line="240" w:lineRule="auto"/>
      </w:pPr>
      <w:r>
        <w:t>Meeting Agenda</w:t>
      </w:r>
    </w:p>
    <w:p w14:paraId="2CC355B9" w14:textId="4FBF8B43" w:rsidR="000158A7" w:rsidRDefault="002765E1" w:rsidP="000158A7">
      <w:pPr>
        <w:spacing w:before="60" w:after="60" w:line="240" w:lineRule="auto"/>
      </w:pPr>
      <w:r>
        <w:t>August</w:t>
      </w:r>
      <w:r w:rsidR="00E4359A">
        <w:t xml:space="preserve"> </w:t>
      </w:r>
      <w:r>
        <w:t>19</w:t>
      </w:r>
      <w:r w:rsidR="000158A7">
        <w:t>, 2025</w:t>
      </w:r>
    </w:p>
    <w:p w14:paraId="6EB19ECF" w14:textId="77777777" w:rsidR="000158A7" w:rsidRDefault="000158A7" w:rsidP="000158A7">
      <w:pPr>
        <w:spacing w:before="60" w:after="60" w:line="240" w:lineRule="auto"/>
      </w:pPr>
    </w:p>
    <w:p w14:paraId="6D9A5B44" w14:textId="38C5C985" w:rsidR="000158A7" w:rsidRDefault="000158A7" w:rsidP="000158A7">
      <w:pPr>
        <w:spacing w:before="60" w:after="60" w:line="240" w:lineRule="auto"/>
        <w:jc w:val="center"/>
        <w:rPr>
          <w:b/>
          <w:bCs/>
          <w:u w:val="single"/>
        </w:rPr>
      </w:pPr>
      <w:r w:rsidRPr="000158A7">
        <w:rPr>
          <w:b/>
          <w:bCs/>
          <w:u w:val="single"/>
        </w:rPr>
        <w:t>PLEASE REPLY</w:t>
      </w:r>
    </w:p>
    <w:p w14:paraId="5FD791AE" w14:textId="77777777" w:rsidR="000158A7" w:rsidRDefault="000158A7" w:rsidP="000158A7">
      <w:pPr>
        <w:spacing w:before="60" w:after="60" w:line="240" w:lineRule="auto"/>
        <w:rPr>
          <w:b/>
          <w:bCs/>
          <w:u w:val="single"/>
        </w:rPr>
      </w:pPr>
    </w:p>
    <w:p w14:paraId="58326DEA" w14:textId="152AF46B" w:rsidR="000158A7" w:rsidRDefault="000158A7" w:rsidP="000158A7">
      <w:pPr>
        <w:spacing w:before="60" w:after="60" w:line="240" w:lineRule="auto"/>
      </w:pPr>
      <w:r w:rsidRPr="000158A7">
        <w:t>Notes /</w:t>
      </w:r>
      <w:r w:rsidR="00C13089">
        <w:t xml:space="preserve"> </w:t>
      </w:r>
      <w:r w:rsidRPr="000158A7">
        <w:t>Comments:</w:t>
      </w:r>
    </w:p>
    <w:p w14:paraId="4DAC973B" w14:textId="77777777" w:rsidR="00C13089" w:rsidRDefault="00C13089" w:rsidP="000158A7">
      <w:pPr>
        <w:spacing w:before="60" w:after="60" w:line="240" w:lineRule="auto"/>
      </w:pPr>
    </w:p>
    <w:p w14:paraId="3A9E1237" w14:textId="77777777" w:rsidR="00C13089" w:rsidRDefault="00C13089" w:rsidP="000158A7">
      <w:pPr>
        <w:spacing w:before="60" w:after="60" w:line="240" w:lineRule="auto"/>
      </w:pPr>
    </w:p>
    <w:p w14:paraId="3A104DB0" w14:textId="77777777" w:rsidR="00C13089" w:rsidRDefault="00C13089" w:rsidP="000158A7">
      <w:pPr>
        <w:spacing w:before="60" w:after="60" w:line="240" w:lineRule="auto"/>
      </w:pPr>
    </w:p>
    <w:p w14:paraId="5B132A28" w14:textId="77777777" w:rsidR="00C13089" w:rsidRDefault="00C13089" w:rsidP="000158A7">
      <w:pPr>
        <w:spacing w:before="60" w:after="60" w:line="240" w:lineRule="auto"/>
      </w:pPr>
    </w:p>
    <w:p w14:paraId="3D676549" w14:textId="77777777" w:rsidR="00C13089" w:rsidRDefault="00C13089" w:rsidP="000158A7">
      <w:pPr>
        <w:spacing w:before="60" w:after="60" w:line="240" w:lineRule="auto"/>
      </w:pPr>
    </w:p>
    <w:p w14:paraId="5F6F21A1" w14:textId="77777777" w:rsidR="00C13089" w:rsidRDefault="00C13089" w:rsidP="000158A7">
      <w:pPr>
        <w:spacing w:before="60" w:after="60" w:line="240" w:lineRule="auto"/>
      </w:pPr>
    </w:p>
    <w:p w14:paraId="105B7F7F" w14:textId="77777777" w:rsidR="00C13089" w:rsidRDefault="00C13089" w:rsidP="000158A7">
      <w:pPr>
        <w:spacing w:before="60" w:after="60" w:line="240" w:lineRule="auto"/>
      </w:pPr>
    </w:p>
    <w:p w14:paraId="52FB2834" w14:textId="77777777" w:rsidR="00C13089" w:rsidRDefault="00C13089" w:rsidP="000158A7">
      <w:pPr>
        <w:spacing w:before="60" w:after="60" w:line="240" w:lineRule="auto"/>
      </w:pPr>
    </w:p>
    <w:p w14:paraId="6F6FBFF2" w14:textId="77777777" w:rsidR="00C13089" w:rsidRDefault="00C13089" w:rsidP="000158A7">
      <w:pPr>
        <w:spacing w:before="60" w:after="60" w:line="240" w:lineRule="auto"/>
      </w:pPr>
    </w:p>
    <w:p w14:paraId="49DAD226" w14:textId="77777777" w:rsidR="00C13089" w:rsidRDefault="00C13089" w:rsidP="000158A7">
      <w:pPr>
        <w:spacing w:before="60" w:after="60" w:line="240" w:lineRule="auto"/>
      </w:pPr>
    </w:p>
    <w:p w14:paraId="6890D5CB" w14:textId="7B81DF81" w:rsidR="00C13089" w:rsidRPr="005D7A93" w:rsidRDefault="00C13089" w:rsidP="00C13089">
      <w:pPr>
        <w:spacing w:before="60" w:after="60" w:line="240" w:lineRule="auto"/>
        <w:jc w:val="center"/>
        <w:rPr>
          <w:b/>
          <w:bCs/>
          <w:u w:val="single"/>
        </w:rPr>
      </w:pPr>
      <w:r w:rsidRPr="005D7A93">
        <w:rPr>
          <w:b/>
          <w:bCs/>
          <w:u w:val="single"/>
        </w:rPr>
        <w:lastRenderedPageBreak/>
        <w:t xml:space="preserve">Notice of </w:t>
      </w:r>
      <w:r w:rsidR="00BB4089">
        <w:rPr>
          <w:b/>
          <w:bCs/>
          <w:u w:val="single"/>
        </w:rPr>
        <w:t>Regular</w:t>
      </w:r>
      <w:r w:rsidRPr="005D7A93">
        <w:rPr>
          <w:b/>
          <w:bCs/>
          <w:u w:val="single"/>
        </w:rPr>
        <w:t xml:space="preserve"> Meeting</w:t>
      </w:r>
    </w:p>
    <w:p w14:paraId="28E72933" w14:textId="77777777" w:rsidR="00C13089" w:rsidRDefault="00C13089" w:rsidP="00C13089">
      <w:pPr>
        <w:pStyle w:val="BodyText"/>
        <w:spacing w:line="244" w:lineRule="auto"/>
        <w:ind w:left="243" w:right="352" w:firstLine="24"/>
        <w:jc w:val="center"/>
        <w:rPr>
          <w:rFonts w:ascii="Arial" w:hAnsi="Arial" w:cs="Arial"/>
          <w:sz w:val="20"/>
          <w:szCs w:val="20"/>
        </w:rPr>
      </w:pPr>
      <w:r w:rsidRPr="00C1308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5BBEBE88" wp14:editId="61AC779C">
                <wp:simplePos x="0" y="0"/>
                <wp:positionH relativeFrom="page">
                  <wp:posOffset>7768049</wp:posOffset>
                </wp:positionH>
                <wp:positionV relativeFrom="page">
                  <wp:posOffset>8840596</wp:posOffset>
                </wp:positionV>
                <wp:extent cx="1270" cy="49466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94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94665">
                              <a:moveTo>
                                <a:pt x="0" y="49466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D10BF" id="Graphic 25" o:spid="_x0000_s1026" style="position:absolute;margin-left:611.65pt;margin-top:696.1pt;width:.1pt;height:38.95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" path="m,494664l,e" filled="f" strokeweight=".1273mm">
                <v:path arrowok="t"/>
                <w10:wrap anchorx="page" anchory="page"/>
              </v:shape>
            </w:pict>
          </mc:Fallback>
        </mc:AlternateContent>
      </w:r>
      <w:r w:rsidRPr="00C13089">
        <w:rPr>
          <w:rFonts w:ascii="Arial" w:hAnsi="Arial" w:cs="Arial"/>
          <w:sz w:val="20"/>
          <w:szCs w:val="20"/>
        </w:rPr>
        <w:t>In</w:t>
      </w:r>
      <w:r w:rsidRPr="00C13089">
        <w:rPr>
          <w:rFonts w:ascii="Arial" w:hAnsi="Arial" w:cs="Arial"/>
          <w:spacing w:val="-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compliance with</w:t>
      </w:r>
      <w:r w:rsidRPr="00C13089">
        <w:rPr>
          <w:rFonts w:ascii="Arial" w:hAnsi="Arial" w:cs="Arial"/>
          <w:spacing w:val="-3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the provisions of Chapter 551, Texas Government</w:t>
      </w:r>
      <w:r w:rsidRPr="00C13089">
        <w:rPr>
          <w:rFonts w:ascii="Arial" w:hAnsi="Arial" w:cs="Arial"/>
          <w:spacing w:val="32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Code, notice is hereby</w:t>
      </w:r>
      <w:r w:rsidRPr="00C13089">
        <w:rPr>
          <w:rFonts w:ascii="Arial" w:hAnsi="Arial" w:cs="Arial"/>
          <w:spacing w:val="-4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given</w:t>
      </w:r>
      <w:r w:rsidRPr="00C13089">
        <w:rPr>
          <w:rFonts w:ascii="Arial" w:hAnsi="Arial" w:cs="Arial"/>
          <w:spacing w:val="-11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of</w:t>
      </w:r>
      <w:r w:rsidRPr="00C13089">
        <w:rPr>
          <w:rFonts w:ascii="Arial" w:hAnsi="Arial" w:cs="Arial"/>
          <w:spacing w:val="-10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a</w:t>
      </w:r>
      <w:r w:rsidRPr="00C13089">
        <w:rPr>
          <w:rFonts w:ascii="Arial" w:hAnsi="Arial" w:cs="Arial"/>
          <w:spacing w:val="-6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Regular</w:t>
      </w:r>
      <w:r w:rsidRPr="00C13089">
        <w:rPr>
          <w:rFonts w:ascii="Arial" w:hAnsi="Arial" w:cs="Arial"/>
          <w:spacing w:val="-7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Meeting</w:t>
      </w:r>
      <w:r w:rsidRPr="00C13089">
        <w:rPr>
          <w:rFonts w:ascii="Arial" w:hAnsi="Arial" w:cs="Arial"/>
          <w:spacing w:val="-8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of</w:t>
      </w:r>
      <w:r w:rsidRPr="00C13089">
        <w:rPr>
          <w:rFonts w:ascii="Arial" w:hAnsi="Arial" w:cs="Arial"/>
          <w:spacing w:val="-1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the</w:t>
      </w:r>
      <w:r w:rsidRPr="00C13089">
        <w:rPr>
          <w:rFonts w:ascii="Arial" w:hAnsi="Arial" w:cs="Arial"/>
          <w:spacing w:val="-1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Board</w:t>
      </w:r>
      <w:r w:rsidRPr="00C13089">
        <w:rPr>
          <w:rFonts w:ascii="Arial" w:hAnsi="Arial" w:cs="Arial"/>
          <w:spacing w:val="-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of</w:t>
      </w:r>
      <w:r w:rsidRPr="00C13089">
        <w:rPr>
          <w:rFonts w:ascii="Arial" w:hAnsi="Arial" w:cs="Arial"/>
          <w:spacing w:val="-14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Emergency Services</w:t>
      </w:r>
      <w:r w:rsidRPr="00C13089">
        <w:rPr>
          <w:rFonts w:ascii="Arial" w:hAnsi="Arial" w:cs="Arial"/>
          <w:spacing w:val="-2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 xml:space="preserve">Commissioners of </w:t>
      </w:r>
    </w:p>
    <w:p w14:paraId="2E658FE9" w14:textId="30758E77" w:rsidR="00C13089" w:rsidRPr="00C13089" w:rsidRDefault="00C13089" w:rsidP="00C13089">
      <w:pPr>
        <w:pStyle w:val="BodyText"/>
        <w:spacing w:line="244" w:lineRule="auto"/>
        <w:ind w:left="243" w:right="352" w:firstLine="24"/>
        <w:jc w:val="center"/>
        <w:rPr>
          <w:rFonts w:ascii="Arial" w:hAnsi="Arial" w:cs="Arial"/>
          <w:sz w:val="20"/>
          <w:szCs w:val="20"/>
        </w:rPr>
      </w:pPr>
      <w:r w:rsidRPr="00C13089">
        <w:rPr>
          <w:rFonts w:ascii="Arial" w:hAnsi="Arial" w:cs="Arial"/>
          <w:sz w:val="20"/>
          <w:szCs w:val="20"/>
        </w:rPr>
        <w:t>Henderson County Emergency</w:t>
      </w:r>
      <w:r w:rsidRPr="00C13089">
        <w:rPr>
          <w:rFonts w:ascii="Arial" w:hAnsi="Arial" w:cs="Arial"/>
          <w:spacing w:val="40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Services District No. 4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4EABE0" w14:textId="6CA16660" w:rsidR="00C13089" w:rsidRPr="00C13089" w:rsidRDefault="00C13089" w:rsidP="00C13089">
      <w:pPr>
        <w:pStyle w:val="BodyText"/>
        <w:ind w:right="720"/>
        <w:jc w:val="center"/>
        <w:rPr>
          <w:rFonts w:ascii="Arial" w:hAnsi="Arial" w:cs="Arial"/>
          <w:sz w:val="20"/>
          <w:szCs w:val="20"/>
        </w:rPr>
      </w:pPr>
      <w:r w:rsidRPr="00C13089">
        <w:rPr>
          <w:rFonts w:ascii="Arial" w:hAnsi="Arial" w:cs="Arial"/>
          <w:sz w:val="20"/>
          <w:szCs w:val="20"/>
        </w:rPr>
        <w:t>To</w:t>
      </w:r>
      <w:r w:rsidRPr="00C13089">
        <w:rPr>
          <w:rFonts w:ascii="Arial" w:hAnsi="Arial" w:cs="Arial"/>
          <w:spacing w:val="-4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be</w:t>
      </w:r>
      <w:r w:rsidRPr="00C13089">
        <w:rPr>
          <w:rFonts w:ascii="Arial" w:hAnsi="Arial" w:cs="Arial"/>
          <w:spacing w:val="-13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held</w:t>
      </w:r>
      <w:r w:rsidRPr="00C13089">
        <w:rPr>
          <w:rFonts w:ascii="Arial" w:hAnsi="Arial" w:cs="Arial"/>
          <w:spacing w:val="-7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at</w:t>
      </w:r>
      <w:r w:rsidRPr="00C13089">
        <w:rPr>
          <w:rFonts w:ascii="Arial" w:hAnsi="Arial" w:cs="Arial"/>
          <w:spacing w:val="-10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525</w:t>
      </w:r>
      <w:r w:rsidRPr="00C13089">
        <w:rPr>
          <w:rFonts w:ascii="Arial" w:hAnsi="Arial" w:cs="Arial"/>
          <w:spacing w:val="-11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South</w:t>
      </w:r>
      <w:r w:rsidRPr="00C13089">
        <w:rPr>
          <w:rFonts w:ascii="Arial" w:hAnsi="Arial" w:cs="Arial"/>
          <w:spacing w:val="-7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Tool Drive, Tool,</w:t>
      </w:r>
      <w:r w:rsidRPr="00C13089">
        <w:rPr>
          <w:rFonts w:ascii="Arial" w:hAnsi="Arial" w:cs="Arial"/>
          <w:spacing w:val="-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 xml:space="preserve">Texas </w:t>
      </w:r>
      <w:r w:rsidR="00966CB9">
        <w:rPr>
          <w:rFonts w:ascii="Arial" w:hAnsi="Arial" w:cs="Arial"/>
          <w:sz w:val="20"/>
          <w:szCs w:val="20"/>
        </w:rPr>
        <w:t>Tuesday</w:t>
      </w:r>
      <w:r w:rsidRPr="00C13089">
        <w:rPr>
          <w:rFonts w:ascii="Arial" w:hAnsi="Arial" w:cs="Arial"/>
          <w:sz w:val="20"/>
          <w:szCs w:val="20"/>
        </w:rPr>
        <w:t xml:space="preserve">, </w:t>
      </w:r>
      <w:r w:rsidR="00B46520">
        <w:rPr>
          <w:rFonts w:ascii="Arial" w:hAnsi="Arial" w:cs="Arial"/>
          <w:sz w:val="20"/>
          <w:szCs w:val="20"/>
        </w:rPr>
        <w:t>August</w:t>
      </w:r>
      <w:r w:rsidR="00E4359A">
        <w:rPr>
          <w:rFonts w:ascii="Arial" w:hAnsi="Arial" w:cs="Arial"/>
          <w:sz w:val="20"/>
          <w:szCs w:val="20"/>
        </w:rPr>
        <w:t xml:space="preserve"> </w:t>
      </w:r>
      <w:r w:rsidR="00B46520">
        <w:rPr>
          <w:rFonts w:ascii="Arial" w:hAnsi="Arial" w:cs="Arial"/>
          <w:sz w:val="20"/>
          <w:szCs w:val="20"/>
        </w:rPr>
        <w:t>19</w:t>
      </w:r>
      <w:r w:rsidRPr="00C13089">
        <w:rPr>
          <w:rFonts w:ascii="Arial" w:hAnsi="Arial" w:cs="Arial"/>
          <w:sz w:val="20"/>
          <w:szCs w:val="20"/>
        </w:rPr>
        <w:t xml:space="preserve">, </w:t>
      </w:r>
      <w:r w:rsidR="00A1790D">
        <w:rPr>
          <w:rFonts w:ascii="Arial" w:hAnsi="Arial" w:cs="Arial"/>
          <w:sz w:val="20"/>
          <w:szCs w:val="20"/>
        </w:rPr>
        <w:t>2</w:t>
      </w:r>
      <w:r w:rsidR="00A1790D" w:rsidRPr="00C13089">
        <w:rPr>
          <w:rFonts w:ascii="Arial" w:hAnsi="Arial" w:cs="Arial"/>
          <w:sz w:val="20"/>
          <w:szCs w:val="20"/>
        </w:rPr>
        <w:t>025,</w:t>
      </w:r>
      <w:r w:rsidRPr="00C13089">
        <w:rPr>
          <w:rFonts w:ascii="Arial" w:hAnsi="Arial" w:cs="Arial"/>
          <w:sz w:val="20"/>
          <w:szCs w:val="20"/>
        </w:rPr>
        <w:t xml:space="preserve"> at 7:00 PM.</w:t>
      </w:r>
    </w:p>
    <w:p w14:paraId="0CDA9DF7" w14:textId="77777777" w:rsidR="00C13089" w:rsidRDefault="00C13089" w:rsidP="00C13089">
      <w:pPr>
        <w:spacing w:before="60" w:after="60" w:line="240" w:lineRule="auto"/>
        <w:jc w:val="center"/>
      </w:pPr>
    </w:p>
    <w:p w14:paraId="528D0BC4" w14:textId="77777777" w:rsidR="00C13089" w:rsidRDefault="00C13089" w:rsidP="00C13089">
      <w:pPr>
        <w:spacing w:before="60" w:after="60" w:line="240" w:lineRule="auto"/>
        <w:jc w:val="center"/>
        <w:rPr>
          <w:b/>
          <w:bCs/>
          <w:u w:val="single"/>
        </w:rPr>
      </w:pPr>
    </w:p>
    <w:p w14:paraId="64CECEA2" w14:textId="5B664206" w:rsidR="00C13089" w:rsidRPr="00CB5F74" w:rsidRDefault="00C13089" w:rsidP="00C13089">
      <w:pPr>
        <w:spacing w:before="60" w:after="6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B5F74">
        <w:rPr>
          <w:rFonts w:ascii="Arial" w:hAnsi="Arial" w:cs="Arial"/>
          <w:b/>
          <w:bCs/>
          <w:sz w:val="20"/>
          <w:szCs w:val="20"/>
          <w:u w:val="single"/>
        </w:rPr>
        <w:t>AGENDA ITEMS:</w:t>
      </w:r>
    </w:p>
    <w:p w14:paraId="7D9DD4CC" w14:textId="541BDCF7" w:rsidR="00C13089" w:rsidRDefault="00C13089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Call meeting to order.</w:t>
      </w:r>
    </w:p>
    <w:p w14:paraId="4A3444E5" w14:textId="77777777" w:rsidR="00C01DE3" w:rsidRPr="00CB5F74" w:rsidRDefault="00C01DE3" w:rsidP="00C01DE3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27DAB911" w14:textId="2DD0A251" w:rsidR="00C13089" w:rsidRPr="00CB5F74" w:rsidRDefault="00C13089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Roll Call:</w:t>
      </w:r>
    </w:p>
    <w:p w14:paraId="067B64E1" w14:textId="0953AD83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Allen Anderson</w:t>
      </w:r>
    </w:p>
    <w:p w14:paraId="6C73CF64" w14:textId="7EFB1581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Larry Elliott</w:t>
      </w:r>
    </w:p>
    <w:p w14:paraId="005E2CED" w14:textId="10E4A7CC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Mark Holley</w:t>
      </w:r>
    </w:p>
    <w:p w14:paraId="15CE0F6C" w14:textId="0395E911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Randall Ingle</w:t>
      </w:r>
    </w:p>
    <w:p w14:paraId="06331E52" w14:textId="4D8AED8B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Tate Cram</w:t>
      </w:r>
      <w:r w:rsidR="00264BE7">
        <w:rPr>
          <w:rFonts w:ascii="Arial" w:hAnsi="Arial" w:cs="Arial"/>
          <w:sz w:val="20"/>
          <w:szCs w:val="20"/>
        </w:rPr>
        <w:t>m</w:t>
      </w:r>
    </w:p>
    <w:p w14:paraId="4EA3114A" w14:textId="0A50AD7A" w:rsidR="00C13089" w:rsidRPr="00CB5F74" w:rsidRDefault="00C13089" w:rsidP="00CB5F74">
      <w:pPr>
        <w:spacing w:before="120" w:after="120" w:line="240" w:lineRule="auto"/>
        <w:ind w:left="720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Establish Quorum.</w:t>
      </w:r>
    </w:p>
    <w:p w14:paraId="236A6F6A" w14:textId="1434E023" w:rsidR="00C13089" w:rsidRDefault="00C13089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Opening Prayer and Pledge of Allegiance.</w:t>
      </w:r>
    </w:p>
    <w:p w14:paraId="12683538" w14:textId="77777777" w:rsidR="00C01DE3" w:rsidRDefault="00C01DE3" w:rsidP="00C01DE3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7A85E62D" w14:textId="3C44EC89" w:rsidR="009550A9" w:rsidRPr="00CB5F74" w:rsidRDefault="009550A9" w:rsidP="00E036C9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Citizens Comments: Citizens wishing to speak may indicate such on sign in sheet</w:t>
      </w:r>
      <w:r w:rsidR="00532A61" w:rsidRPr="00CB5F7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               </w:t>
      </w:r>
      <w:r w:rsidR="002256F3">
        <w:rPr>
          <w:rFonts w:ascii="Arial" w:hAnsi="Arial" w:cs="Arial"/>
          <w:sz w:val="20"/>
          <w:szCs w:val="20"/>
        </w:rPr>
        <w:t xml:space="preserve">       </w:t>
      </w:r>
      <w:r w:rsidR="00E036C9">
        <w:rPr>
          <w:rFonts w:ascii="Arial" w:hAnsi="Arial" w:cs="Arial"/>
          <w:sz w:val="20"/>
          <w:szCs w:val="20"/>
        </w:rPr>
        <w:t xml:space="preserve">       </w:t>
      </w:r>
      <w:r w:rsidRPr="00CB5F74">
        <w:rPr>
          <w:rFonts w:ascii="Arial" w:hAnsi="Arial" w:cs="Arial"/>
          <w:b/>
          <w:bCs/>
          <w:sz w:val="20"/>
          <w:szCs w:val="20"/>
          <w:u w:val="single"/>
        </w:rPr>
        <w:t>There will be a three minute limit per person, please.</w:t>
      </w:r>
    </w:p>
    <w:p w14:paraId="0D372E58" w14:textId="53C31DC4" w:rsidR="00CB5F74" w:rsidRPr="00CB5F74" w:rsidRDefault="00CB5F74" w:rsidP="00CD7128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20ECF0CC" w14:textId="07FBEABA" w:rsidR="00CB5F74" w:rsidRPr="00CB5F74" w:rsidRDefault="00CB5F74" w:rsidP="00CB5F74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B5F74">
        <w:rPr>
          <w:rFonts w:ascii="Arial" w:hAnsi="Arial" w:cs="Arial"/>
          <w:b/>
          <w:bCs/>
          <w:sz w:val="20"/>
          <w:szCs w:val="20"/>
          <w:u w:val="single"/>
        </w:rPr>
        <w:t>NEW BUSINESS:</w:t>
      </w:r>
    </w:p>
    <w:p w14:paraId="683AEC8C" w14:textId="4DCE47BB" w:rsidR="00677744" w:rsidRPr="00A764C6" w:rsidRDefault="00CB5F74" w:rsidP="00A764C6">
      <w:pPr>
        <w:pStyle w:val="ListParagraph"/>
        <w:widowControl w:val="0"/>
        <w:numPr>
          <w:ilvl w:val="0"/>
          <w:numId w:val="2"/>
        </w:numPr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 w:rsidRPr="00677744">
        <w:rPr>
          <w:rFonts w:ascii="Arial" w:hAnsi="Arial" w:cs="Arial"/>
          <w:iCs/>
          <w:sz w:val="20"/>
          <w:szCs w:val="20"/>
        </w:rPr>
        <w:t>Discuss and take action to</w:t>
      </w:r>
      <w:r w:rsidR="00677744">
        <w:rPr>
          <w:rFonts w:ascii="Arial" w:hAnsi="Arial" w:cs="Arial"/>
          <w:iCs/>
          <w:sz w:val="20"/>
          <w:szCs w:val="20"/>
        </w:rPr>
        <w:t xml:space="preserve"> </w:t>
      </w:r>
      <w:r w:rsidR="007004AF">
        <w:rPr>
          <w:rFonts w:ascii="Arial" w:hAnsi="Arial" w:cs="Arial"/>
          <w:iCs/>
          <w:sz w:val="20"/>
          <w:szCs w:val="20"/>
        </w:rPr>
        <w:t xml:space="preserve">approve the minutes of </w:t>
      </w:r>
      <w:r w:rsidR="004C7A0B">
        <w:rPr>
          <w:rFonts w:ascii="Arial" w:hAnsi="Arial" w:cs="Arial"/>
          <w:iCs/>
          <w:sz w:val="20"/>
          <w:szCs w:val="20"/>
        </w:rPr>
        <w:t>May,</w:t>
      </w:r>
      <w:r w:rsidR="00DF141B">
        <w:rPr>
          <w:rFonts w:ascii="Arial" w:hAnsi="Arial" w:cs="Arial"/>
          <w:iCs/>
          <w:sz w:val="20"/>
          <w:szCs w:val="20"/>
        </w:rPr>
        <w:t>20</w:t>
      </w:r>
      <w:r w:rsidR="004C7A0B">
        <w:rPr>
          <w:rFonts w:ascii="Arial" w:hAnsi="Arial" w:cs="Arial"/>
          <w:iCs/>
          <w:sz w:val="20"/>
          <w:szCs w:val="20"/>
        </w:rPr>
        <w:t>,</w:t>
      </w:r>
      <w:r w:rsidR="00885F0E">
        <w:rPr>
          <w:rFonts w:ascii="Arial" w:hAnsi="Arial" w:cs="Arial"/>
          <w:iCs/>
          <w:sz w:val="20"/>
          <w:szCs w:val="20"/>
        </w:rPr>
        <w:t>2025</w:t>
      </w:r>
      <w:r w:rsidR="00B46520">
        <w:rPr>
          <w:rFonts w:ascii="Arial" w:hAnsi="Arial" w:cs="Arial"/>
          <w:iCs/>
          <w:sz w:val="20"/>
          <w:szCs w:val="20"/>
        </w:rPr>
        <w:t>,</w:t>
      </w:r>
      <w:r w:rsidR="00501997">
        <w:rPr>
          <w:rFonts w:ascii="Arial" w:hAnsi="Arial" w:cs="Arial"/>
          <w:iCs/>
          <w:sz w:val="20"/>
          <w:szCs w:val="20"/>
        </w:rPr>
        <w:t xml:space="preserve"> June 17, 2025</w:t>
      </w:r>
      <w:r w:rsidR="006C2CC2">
        <w:rPr>
          <w:rFonts w:ascii="Arial" w:hAnsi="Arial" w:cs="Arial"/>
          <w:iCs/>
          <w:sz w:val="20"/>
          <w:szCs w:val="20"/>
        </w:rPr>
        <w:t xml:space="preserve"> &amp; July 22, 2025</w:t>
      </w:r>
    </w:p>
    <w:p w14:paraId="775BF694" w14:textId="1F4B2F36" w:rsidR="00CB5F74" w:rsidRDefault="00155B12" w:rsidP="00CB5F74">
      <w:pPr>
        <w:pStyle w:val="ListParagraph"/>
        <w:widowControl w:val="0"/>
        <w:numPr>
          <w:ilvl w:val="0"/>
          <w:numId w:val="2"/>
        </w:numPr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Report on Correspondence.</w:t>
      </w:r>
    </w:p>
    <w:p w14:paraId="2EC29624" w14:textId="2F05464C" w:rsidR="00155B12" w:rsidRDefault="00DC46B4" w:rsidP="00CB5F74">
      <w:pPr>
        <w:pStyle w:val="ListParagraph"/>
        <w:widowControl w:val="0"/>
        <w:numPr>
          <w:ilvl w:val="0"/>
          <w:numId w:val="2"/>
        </w:numPr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 and take action to approve </w:t>
      </w:r>
      <w:r w:rsidR="00DD130D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reasure</w:t>
      </w:r>
      <w:r w:rsidR="00885F0E">
        <w:rPr>
          <w:rFonts w:ascii="Arial" w:hAnsi="Arial" w:cs="Arial"/>
          <w:sz w:val="20"/>
          <w:szCs w:val="20"/>
        </w:rPr>
        <w:t xml:space="preserve">r’s report for </w:t>
      </w:r>
      <w:r w:rsidR="005E7CFB">
        <w:rPr>
          <w:rFonts w:ascii="Arial" w:hAnsi="Arial" w:cs="Arial"/>
          <w:sz w:val="20"/>
          <w:szCs w:val="20"/>
        </w:rPr>
        <w:t>Ju</w:t>
      </w:r>
      <w:r w:rsidR="006C2CC2">
        <w:rPr>
          <w:rFonts w:ascii="Arial" w:hAnsi="Arial" w:cs="Arial"/>
          <w:sz w:val="20"/>
          <w:szCs w:val="20"/>
        </w:rPr>
        <w:t>ly</w:t>
      </w:r>
      <w:r w:rsidR="00885F0E">
        <w:rPr>
          <w:rFonts w:ascii="Arial" w:hAnsi="Arial" w:cs="Arial"/>
          <w:sz w:val="20"/>
          <w:szCs w:val="20"/>
        </w:rPr>
        <w:t xml:space="preserve"> 2025</w:t>
      </w:r>
      <w:r w:rsidR="00A764C6">
        <w:rPr>
          <w:rFonts w:ascii="Arial" w:hAnsi="Arial" w:cs="Arial"/>
          <w:sz w:val="20"/>
          <w:szCs w:val="20"/>
        </w:rPr>
        <w:t>.</w:t>
      </w:r>
    </w:p>
    <w:p w14:paraId="23E5DB4E" w14:textId="069B727B" w:rsidR="00CD7128" w:rsidRPr="00E036C9" w:rsidRDefault="00A764C6" w:rsidP="00CD7128">
      <w:pPr>
        <w:pStyle w:val="ListParagraph"/>
        <w:widowControl w:val="0"/>
        <w:numPr>
          <w:ilvl w:val="0"/>
          <w:numId w:val="2"/>
        </w:numPr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E036C9">
        <w:rPr>
          <w:rFonts w:ascii="Arial" w:hAnsi="Arial" w:cs="Arial"/>
          <w:sz w:val="20"/>
          <w:szCs w:val="20"/>
        </w:rPr>
        <w:t>Discuss and take action to pay district bills.</w:t>
      </w:r>
    </w:p>
    <w:p w14:paraId="05C7B61A" w14:textId="77777777" w:rsidR="00E036C9" w:rsidRPr="00E036C9" w:rsidRDefault="00E036C9" w:rsidP="00E036C9">
      <w:pPr>
        <w:pStyle w:val="ListParagraph"/>
        <w:widowControl w:val="0"/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0177329" w14:textId="730BB9DA" w:rsidR="00C625FE" w:rsidRPr="00CD7128" w:rsidRDefault="00C625FE" w:rsidP="00CD7128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D7128">
        <w:rPr>
          <w:rFonts w:ascii="Arial" w:hAnsi="Arial" w:cs="Arial"/>
          <w:b/>
          <w:bCs/>
          <w:sz w:val="20"/>
          <w:szCs w:val="20"/>
          <w:u w:val="single"/>
        </w:rPr>
        <w:t>UNFINISHED BUSINESS:</w:t>
      </w:r>
    </w:p>
    <w:p w14:paraId="0AB15506" w14:textId="5F70F36F" w:rsidR="00C625FE" w:rsidRDefault="00C11556" w:rsidP="00CB5F74">
      <w:pPr>
        <w:pStyle w:val="ListParagraph"/>
        <w:widowControl w:val="0"/>
        <w:numPr>
          <w:ilvl w:val="0"/>
          <w:numId w:val="2"/>
        </w:numPr>
        <w:tabs>
          <w:tab w:val="left" w:pos="767"/>
        </w:tabs>
        <w:autoSpaceDE w:val="0"/>
        <w:autoSpaceDN w:val="0"/>
        <w:spacing w:before="120" w:after="120" w:line="240" w:lineRule="auto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7896EDC7" w14:textId="77777777" w:rsidR="00C11556" w:rsidRDefault="00C11556" w:rsidP="00C95DCC">
      <w:pPr>
        <w:widowControl w:val="0"/>
        <w:tabs>
          <w:tab w:val="left" w:pos="767"/>
        </w:tabs>
        <w:autoSpaceDE w:val="0"/>
        <w:autoSpaceDN w:val="0"/>
        <w:spacing w:before="120" w:after="120" w:line="240" w:lineRule="auto"/>
        <w:ind w:left="360"/>
        <w:rPr>
          <w:rFonts w:ascii="Arial" w:hAnsi="Arial" w:cs="Arial"/>
          <w:sz w:val="20"/>
          <w:szCs w:val="20"/>
        </w:rPr>
      </w:pPr>
    </w:p>
    <w:p w14:paraId="4D28A1D3" w14:textId="77777777" w:rsidR="00C95DCC" w:rsidRPr="00CB5F74" w:rsidRDefault="00C95DCC" w:rsidP="00C95DCC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B5F74">
        <w:rPr>
          <w:rFonts w:ascii="Arial" w:hAnsi="Arial" w:cs="Arial"/>
          <w:b/>
          <w:bCs/>
          <w:sz w:val="20"/>
          <w:szCs w:val="20"/>
          <w:u w:val="single"/>
        </w:rPr>
        <w:t>NEW BUSINESS:</w:t>
      </w:r>
    </w:p>
    <w:p w14:paraId="2381E65D" w14:textId="77777777" w:rsidR="00C95DCC" w:rsidRPr="00C95DCC" w:rsidRDefault="00C95DCC" w:rsidP="00C95DCC">
      <w:pPr>
        <w:widowControl w:val="0"/>
        <w:tabs>
          <w:tab w:val="left" w:pos="767"/>
        </w:tabs>
        <w:autoSpaceDE w:val="0"/>
        <w:autoSpaceDN w:val="0"/>
        <w:spacing w:before="120" w:after="120" w:line="240" w:lineRule="auto"/>
        <w:ind w:left="360"/>
        <w:rPr>
          <w:rFonts w:ascii="Arial" w:hAnsi="Arial" w:cs="Arial"/>
          <w:sz w:val="20"/>
          <w:szCs w:val="20"/>
        </w:rPr>
      </w:pPr>
    </w:p>
    <w:p w14:paraId="3D305E59" w14:textId="29C6C5F4" w:rsidR="00605BB1" w:rsidRDefault="00693F11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 and take action to accept The Chiefs Re</w:t>
      </w:r>
      <w:r w:rsidR="008A4F1B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ort from The Tool</w:t>
      </w:r>
      <w:r w:rsidR="008A4F1B">
        <w:rPr>
          <w:rFonts w:ascii="Arial" w:hAnsi="Arial" w:cs="Arial"/>
          <w:sz w:val="20"/>
          <w:szCs w:val="20"/>
        </w:rPr>
        <w:t xml:space="preserve"> Fire </w:t>
      </w:r>
      <w:r w:rsidR="003269A0">
        <w:rPr>
          <w:rFonts w:ascii="Arial" w:hAnsi="Arial" w:cs="Arial"/>
          <w:sz w:val="20"/>
          <w:szCs w:val="20"/>
        </w:rPr>
        <w:t xml:space="preserve">Volunteer </w:t>
      </w:r>
      <w:r w:rsidR="008A4F1B">
        <w:rPr>
          <w:rFonts w:ascii="Arial" w:hAnsi="Arial" w:cs="Arial"/>
          <w:sz w:val="20"/>
          <w:szCs w:val="20"/>
        </w:rPr>
        <w:t xml:space="preserve">Department, Inc. for the month of </w:t>
      </w:r>
      <w:r w:rsidR="005E7CFB">
        <w:rPr>
          <w:rFonts w:ascii="Arial" w:hAnsi="Arial" w:cs="Arial"/>
          <w:sz w:val="20"/>
          <w:szCs w:val="20"/>
        </w:rPr>
        <w:t>Ju</w:t>
      </w:r>
      <w:r w:rsidR="006C2CC2">
        <w:rPr>
          <w:rFonts w:ascii="Arial" w:hAnsi="Arial" w:cs="Arial"/>
          <w:sz w:val="20"/>
          <w:szCs w:val="20"/>
        </w:rPr>
        <w:t>ly</w:t>
      </w:r>
      <w:r w:rsidR="005E7CFB">
        <w:rPr>
          <w:rFonts w:ascii="Arial" w:hAnsi="Arial" w:cs="Arial"/>
          <w:sz w:val="20"/>
          <w:szCs w:val="20"/>
        </w:rPr>
        <w:t xml:space="preserve"> 2025</w:t>
      </w:r>
      <w:r w:rsidR="00605BB1">
        <w:rPr>
          <w:rFonts w:ascii="Arial" w:hAnsi="Arial" w:cs="Arial"/>
          <w:sz w:val="20"/>
          <w:szCs w:val="20"/>
        </w:rPr>
        <w:t>.</w:t>
      </w:r>
    </w:p>
    <w:p w14:paraId="77C93CA1" w14:textId="77777777" w:rsidR="00E036C9" w:rsidRDefault="00E036C9" w:rsidP="00E036C9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477263CD" w14:textId="7CC63E77" w:rsidR="00CB5F74" w:rsidRDefault="00922978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 and take action to approve the reimbursement</w:t>
      </w:r>
      <w:r w:rsidR="003269A0">
        <w:rPr>
          <w:rFonts w:ascii="Arial" w:hAnsi="Arial" w:cs="Arial"/>
          <w:sz w:val="20"/>
          <w:szCs w:val="20"/>
        </w:rPr>
        <w:t xml:space="preserve"> to The Tool Volunteer</w:t>
      </w:r>
      <w:r w:rsidR="00693F11">
        <w:rPr>
          <w:rFonts w:ascii="Arial" w:hAnsi="Arial" w:cs="Arial"/>
          <w:sz w:val="20"/>
          <w:szCs w:val="20"/>
        </w:rPr>
        <w:t xml:space="preserve"> </w:t>
      </w:r>
      <w:r w:rsidR="003269A0">
        <w:rPr>
          <w:rFonts w:ascii="Arial" w:hAnsi="Arial" w:cs="Arial"/>
          <w:sz w:val="20"/>
          <w:szCs w:val="20"/>
        </w:rPr>
        <w:t>Fire Department, Inc.</w:t>
      </w:r>
      <w:r w:rsidR="0069285C">
        <w:rPr>
          <w:rFonts w:ascii="Arial" w:hAnsi="Arial" w:cs="Arial"/>
          <w:sz w:val="20"/>
          <w:szCs w:val="20"/>
        </w:rPr>
        <w:t xml:space="preserve"> for the invoices</w:t>
      </w:r>
      <w:r w:rsidR="003F06B9">
        <w:rPr>
          <w:rFonts w:ascii="Arial" w:hAnsi="Arial" w:cs="Arial"/>
          <w:sz w:val="20"/>
          <w:szCs w:val="20"/>
        </w:rPr>
        <w:t xml:space="preserve"> presented for </w:t>
      </w:r>
      <w:r w:rsidR="00B70DC3">
        <w:rPr>
          <w:rFonts w:ascii="Arial" w:hAnsi="Arial" w:cs="Arial"/>
          <w:sz w:val="20"/>
          <w:szCs w:val="20"/>
        </w:rPr>
        <w:t>July</w:t>
      </w:r>
      <w:r w:rsidR="003F06B9">
        <w:rPr>
          <w:rFonts w:ascii="Arial" w:hAnsi="Arial" w:cs="Arial"/>
          <w:sz w:val="20"/>
          <w:szCs w:val="20"/>
        </w:rPr>
        <w:t xml:space="preserve"> 2025 in accordance with the TCPD, Inc</w:t>
      </w:r>
      <w:r w:rsidR="004A3BF0">
        <w:rPr>
          <w:rFonts w:ascii="Arial" w:hAnsi="Arial" w:cs="Arial"/>
          <w:sz w:val="20"/>
          <w:szCs w:val="20"/>
        </w:rPr>
        <w:t>. approved budget for fiscal year 2024/2025.</w:t>
      </w:r>
    </w:p>
    <w:p w14:paraId="01E29B7A" w14:textId="77777777" w:rsidR="009F635D" w:rsidRPr="009F635D" w:rsidRDefault="009F635D" w:rsidP="009F635D">
      <w:pPr>
        <w:pStyle w:val="ListParagraph"/>
        <w:rPr>
          <w:rFonts w:ascii="Arial" w:hAnsi="Arial" w:cs="Arial"/>
          <w:sz w:val="20"/>
          <w:szCs w:val="20"/>
        </w:rPr>
      </w:pPr>
    </w:p>
    <w:p w14:paraId="5BD6054D" w14:textId="77777777" w:rsidR="00EC55D4" w:rsidRDefault="00C30ABC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The Henderson County ESD </w:t>
      </w:r>
      <w:r w:rsidR="002D3D62">
        <w:rPr>
          <w:rFonts w:ascii="Arial" w:hAnsi="Arial" w:cs="Arial"/>
          <w:sz w:val="20"/>
          <w:szCs w:val="20"/>
        </w:rPr>
        <w:t xml:space="preserve">Board </w:t>
      </w:r>
      <w:r>
        <w:rPr>
          <w:rFonts w:ascii="Arial" w:hAnsi="Arial" w:cs="Arial"/>
          <w:sz w:val="20"/>
          <w:szCs w:val="20"/>
        </w:rPr>
        <w:t>#4</w:t>
      </w:r>
      <w:r w:rsidR="002D3D62">
        <w:rPr>
          <w:rFonts w:ascii="Arial" w:hAnsi="Arial" w:cs="Arial"/>
          <w:sz w:val="20"/>
          <w:szCs w:val="20"/>
        </w:rPr>
        <w:t xml:space="preserve"> is now entering into a closed meeting (</w:t>
      </w:r>
      <w:r w:rsidR="006D48FF">
        <w:rPr>
          <w:rFonts w:ascii="Arial" w:hAnsi="Arial" w:cs="Arial"/>
          <w:sz w:val="20"/>
          <w:szCs w:val="20"/>
        </w:rPr>
        <w:t>or Executive Session) pursuant to the Texas Government Code Section 551.071</w:t>
      </w:r>
      <w:r w:rsidR="00590FDB">
        <w:rPr>
          <w:rFonts w:ascii="Arial" w:hAnsi="Arial" w:cs="Arial"/>
          <w:sz w:val="20"/>
          <w:szCs w:val="20"/>
        </w:rPr>
        <w:t xml:space="preserve"> </w:t>
      </w:r>
      <w:r w:rsidR="005C417A">
        <w:rPr>
          <w:rFonts w:ascii="Arial" w:hAnsi="Arial" w:cs="Arial"/>
          <w:sz w:val="20"/>
          <w:szCs w:val="20"/>
        </w:rPr>
        <w:t xml:space="preserve">to consult all matters identified </w:t>
      </w:r>
      <w:r w:rsidR="00604E80">
        <w:rPr>
          <w:rFonts w:ascii="Arial" w:hAnsi="Arial" w:cs="Arial"/>
          <w:sz w:val="20"/>
          <w:szCs w:val="20"/>
        </w:rPr>
        <w:t>by Board members</w:t>
      </w:r>
      <w:r w:rsidR="00655F36">
        <w:rPr>
          <w:rFonts w:ascii="Arial" w:hAnsi="Arial" w:cs="Arial"/>
          <w:sz w:val="20"/>
          <w:szCs w:val="20"/>
        </w:rPr>
        <w:t xml:space="preserve">. </w:t>
      </w:r>
      <w:r w:rsidR="00041C6C">
        <w:rPr>
          <w:rFonts w:ascii="Arial" w:hAnsi="Arial" w:cs="Arial"/>
          <w:sz w:val="20"/>
          <w:szCs w:val="20"/>
        </w:rPr>
        <w:t>The date is  _______________ and the time is ________pm</w:t>
      </w:r>
    </w:p>
    <w:p w14:paraId="3C964931" w14:textId="77777777" w:rsidR="00EC55D4" w:rsidRPr="00EC55D4" w:rsidRDefault="00EC55D4" w:rsidP="00EC55D4">
      <w:pPr>
        <w:pStyle w:val="ListParagraph"/>
        <w:rPr>
          <w:rFonts w:ascii="Arial" w:hAnsi="Arial" w:cs="Arial"/>
          <w:sz w:val="20"/>
          <w:szCs w:val="20"/>
        </w:rPr>
      </w:pPr>
    </w:p>
    <w:p w14:paraId="7CA28559" w14:textId="622387FD" w:rsidR="009F635D" w:rsidRDefault="00EC55D4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Henderson County ESD #4</w:t>
      </w:r>
      <w:r w:rsidR="00A33189">
        <w:rPr>
          <w:rFonts w:ascii="Arial" w:hAnsi="Arial" w:cs="Arial"/>
          <w:sz w:val="20"/>
          <w:szCs w:val="20"/>
        </w:rPr>
        <w:t xml:space="preserve"> has completed its c</w:t>
      </w:r>
      <w:r w:rsidR="002665EE">
        <w:rPr>
          <w:rFonts w:ascii="Arial" w:hAnsi="Arial" w:cs="Arial"/>
          <w:sz w:val="20"/>
          <w:szCs w:val="20"/>
        </w:rPr>
        <w:t>lo</w:t>
      </w:r>
      <w:r w:rsidR="00A33189">
        <w:rPr>
          <w:rFonts w:ascii="Arial" w:hAnsi="Arial" w:cs="Arial"/>
          <w:sz w:val="20"/>
          <w:szCs w:val="20"/>
        </w:rPr>
        <w:t>sed meeting (or Executive Session)</w:t>
      </w:r>
      <w:r w:rsidR="002665EE">
        <w:rPr>
          <w:rFonts w:ascii="Arial" w:hAnsi="Arial" w:cs="Arial"/>
          <w:sz w:val="20"/>
          <w:szCs w:val="20"/>
        </w:rPr>
        <w:t>. The date is ____________________ and the time is _____________pm</w:t>
      </w:r>
      <w:r w:rsidR="00C30ABC">
        <w:rPr>
          <w:rFonts w:ascii="Arial" w:hAnsi="Arial" w:cs="Arial"/>
          <w:sz w:val="20"/>
          <w:szCs w:val="20"/>
        </w:rPr>
        <w:t xml:space="preserve"> </w:t>
      </w:r>
      <w:r w:rsidR="008F774C">
        <w:rPr>
          <w:rFonts w:ascii="Arial" w:hAnsi="Arial" w:cs="Arial"/>
          <w:sz w:val="20"/>
          <w:szCs w:val="20"/>
        </w:rPr>
        <w:t xml:space="preserve">  </w:t>
      </w:r>
    </w:p>
    <w:p w14:paraId="51240527" w14:textId="77777777" w:rsidR="007E15A0" w:rsidRPr="007E15A0" w:rsidRDefault="007E15A0" w:rsidP="007E15A0">
      <w:pPr>
        <w:pStyle w:val="ListParagraph"/>
        <w:rPr>
          <w:rFonts w:ascii="Arial" w:hAnsi="Arial" w:cs="Arial"/>
          <w:sz w:val="20"/>
          <w:szCs w:val="20"/>
        </w:rPr>
      </w:pPr>
    </w:p>
    <w:p w14:paraId="6329AECE" w14:textId="2F0727C6" w:rsidR="007E15A0" w:rsidRDefault="009802D6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 and take action from the </w:t>
      </w:r>
      <w:r w:rsidR="002411FD">
        <w:rPr>
          <w:rFonts w:ascii="Arial" w:hAnsi="Arial" w:cs="Arial"/>
          <w:sz w:val="20"/>
          <w:szCs w:val="20"/>
        </w:rPr>
        <w:t xml:space="preserve">closed meeting (or </w:t>
      </w:r>
      <w:r>
        <w:rPr>
          <w:rFonts w:ascii="Arial" w:hAnsi="Arial" w:cs="Arial"/>
          <w:sz w:val="20"/>
          <w:szCs w:val="20"/>
        </w:rPr>
        <w:t>Executive S</w:t>
      </w:r>
      <w:r w:rsidR="002411FD">
        <w:rPr>
          <w:rFonts w:ascii="Arial" w:hAnsi="Arial" w:cs="Arial"/>
          <w:sz w:val="20"/>
          <w:szCs w:val="20"/>
        </w:rPr>
        <w:t>ession)</w:t>
      </w:r>
      <w:r w:rsidR="001225F0">
        <w:rPr>
          <w:rFonts w:ascii="Arial" w:hAnsi="Arial" w:cs="Arial"/>
          <w:sz w:val="20"/>
          <w:szCs w:val="20"/>
        </w:rPr>
        <w:t>.</w:t>
      </w:r>
    </w:p>
    <w:p w14:paraId="31576DE5" w14:textId="77777777" w:rsidR="007176B6" w:rsidRPr="007176B6" w:rsidRDefault="007176B6" w:rsidP="007176B6">
      <w:pPr>
        <w:pStyle w:val="ListParagraph"/>
        <w:rPr>
          <w:rFonts w:ascii="Arial" w:hAnsi="Arial" w:cs="Arial"/>
          <w:sz w:val="20"/>
          <w:szCs w:val="20"/>
        </w:rPr>
      </w:pPr>
    </w:p>
    <w:p w14:paraId="26F966AD" w14:textId="2CD02053" w:rsidR="007176B6" w:rsidRDefault="007176B6" w:rsidP="007176B6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967E8">
        <w:rPr>
          <w:rFonts w:ascii="Arial" w:hAnsi="Arial" w:cs="Arial"/>
          <w:sz w:val="20"/>
          <w:szCs w:val="20"/>
        </w:rPr>
        <w:t xml:space="preserve">Public hearing: </w:t>
      </w:r>
      <w:r w:rsidR="00C20D43" w:rsidRPr="00C967E8">
        <w:rPr>
          <w:rFonts w:ascii="Arial" w:hAnsi="Arial" w:cs="Arial"/>
          <w:sz w:val="20"/>
          <w:szCs w:val="20"/>
        </w:rPr>
        <w:t>Take action to adopt the 2025-2026 tax election</w:t>
      </w:r>
      <w:r w:rsidR="007F7FAC" w:rsidRPr="00C967E8">
        <w:rPr>
          <w:rFonts w:ascii="Arial" w:hAnsi="Arial" w:cs="Arial"/>
          <w:sz w:val="20"/>
          <w:szCs w:val="20"/>
        </w:rPr>
        <w:t>. Time of Public hearing</w:t>
      </w:r>
      <w:r w:rsidR="00C967E8" w:rsidRPr="00C967E8">
        <w:rPr>
          <w:rFonts w:ascii="Arial" w:hAnsi="Arial" w:cs="Arial"/>
          <w:sz w:val="20"/>
          <w:szCs w:val="20"/>
        </w:rPr>
        <w:t xml:space="preserve">   _______</w:t>
      </w:r>
    </w:p>
    <w:p w14:paraId="69DF858B" w14:textId="77777777" w:rsidR="00C967E8" w:rsidRPr="00C967E8" w:rsidRDefault="00C967E8" w:rsidP="00C967E8">
      <w:pPr>
        <w:pStyle w:val="ListParagraph"/>
        <w:rPr>
          <w:rFonts w:ascii="Arial" w:hAnsi="Arial" w:cs="Arial"/>
          <w:sz w:val="20"/>
          <w:szCs w:val="20"/>
        </w:rPr>
      </w:pPr>
    </w:p>
    <w:p w14:paraId="0F78C3BA" w14:textId="2C9B2731" w:rsidR="007176B6" w:rsidRPr="003F773B" w:rsidRDefault="00C967E8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3F773B">
        <w:rPr>
          <w:rFonts w:ascii="Arial" w:hAnsi="Arial" w:cs="Arial"/>
          <w:sz w:val="20"/>
          <w:szCs w:val="20"/>
        </w:rPr>
        <w:t xml:space="preserve">Time of </w:t>
      </w:r>
      <w:r w:rsidR="001E3C2D">
        <w:rPr>
          <w:rFonts w:ascii="Arial" w:hAnsi="Arial" w:cs="Arial"/>
          <w:sz w:val="20"/>
          <w:szCs w:val="20"/>
        </w:rPr>
        <w:t xml:space="preserve">the </w:t>
      </w:r>
      <w:r w:rsidR="003F773B" w:rsidRPr="003F773B">
        <w:rPr>
          <w:rFonts w:ascii="Arial" w:hAnsi="Arial" w:cs="Arial"/>
          <w:sz w:val="20"/>
          <w:szCs w:val="20"/>
        </w:rPr>
        <w:t>ending of Public hearing ___________</w:t>
      </w:r>
    </w:p>
    <w:p w14:paraId="1824ECB2" w14:textId="77777777" w:rsidR="009F635D" w:rsidRPr="009F635D" w:rsidRDefault="009F635D" w:rsidP="009F635D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42C418CB" w14:textId="5BC322C0" w:rsidR="007508D3" w:rsidRPr="00DF63FD" w:rsidRDefault="00D85A92" w:rsidP="007508D3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DF63FD">
        <w:rPr>
          <w:rFonts w:ascii="Arial" w:hAnsi="Arial" w:cs="Arial"/>
          <w:sz w:val="20"/>
          <w:szCs w:val="20"/>
        </w:rPr>
        <w:t xml:space="preserve">General discussion </w:t>
      </w:r>
      <w:r w:rsidR="00D042FB">
        <w:rPr>
          <w:rFonts w:ascii="Arial" w:hAnsi="Arial" w:cs="Arial"/>
          <w:sz w:val="20"/>
          <w:szCs w:val="20"/>
        </w:rPr>
        <w:t xml:space="preserve">and take action </w:t>
      </w:r>
      <w:r w:rsidRPr="00DF63FD">
        <w:rPr>
          <w:rFonts w:ascii="Arial" w:hAnsi="Arial" w:cs="Arial"/>
          <w:sz w:val="20"/>
          <w:szCs w:val="20"/>
        </w:rPr>
        <w:t xml:space="preserve">on reporting due </w:t>
      </w:r>
      <w:r w:rsidR="002B334A" w:rsidRPr="00DF63FD">
        <w:rPr>
          <w:rFonts w:ascii="Arial" w:hAnsi="Arial" w:cs="Arial"/>
          <w:sz w:val="20"/>
          <w:szCs w:val="20"/>
        </w:rPr>
        <w:t xml:space="preserve">to the ESD Board in </w:t>
      </w:r>
      <w:r w:rsidR="0051547D" w:rsidRPr="00DF63FD">
        <w:rPr>
          <w:rFonts w:ascii="Arial" w:hAnsi="Arial" w:cs="Arial"/>
          <w:sz w:val="20"/>
          <w:szCs w:val="20"/>
        </w:rPr>
        <w:t>May</w:t>
      </w:r>
      <w:r w:rsidR="002B334A" w:rsidRPr="00DF63FD">
        <w:rPr>
          <w:rFonts w:ascii="Arial" w:hAnsi="Arial" w:cs="Arial"/>
          <w:sz w:val="20"/>
          <w:szCs w:val="20"/>
        </w:rPr>
        <w:t xml:space="preserve"> 2025</w:t>
      </w:r>
      <w:r w:rsidR="00285922">
        <w:rPr>
          <w:rFonts w:ascii="Arial" w:hAnsi="Arial" w:cs="Arial"/>
          <w:sz w:val="20"/>
          <w:szCs w:val="20"/>
        </w:rPr>
        <w:t xml:space="preserve"> from the</w:t>
      </w:r>
      <w:r w:rsidR="002F2F7A">
        <w:rPr>
          <w:rFonts w:ascii="Arial" w:hAnsi="Arial" w:cs="Arial"/>
          <w:sz w:val="20"/>
          <w:szCs w:val="20"/>
        </w:rPr>
        <w:t xml:space="preserve"> Tool</w:t>
      </w:r>
      <w:r w:rsidR="00285922">
        <w:rPr>
          <w:rFonts w:ascii="Arial" w:hAnsi="Arial" w:cs="Arial"/>
          <w:sz w:val="20"/>
          <w:szCs w:val="20"/>
        </w:rPr>
        <w:t xml:space="preserve"> Fire Department</w:t>
      </w:r>
      <w:r w:rsidR="002B334A" w:rsidRPr="00DF63FD">
        <w:rPr>
          <w:rFonts w:ascii="Arial" w:hAnsi="Arial" w:cs="Arial"/>
          <w:sz w:val="20"/>
          <w:szCs w:val="20"/>
        </w:rPr>
        <w:t>.</w:t>
      </w:r>
    </w:p>
    <w:p w14:paraId="676C59F6" w14:textId="48E516D7" w:rsidR="007508D3" w:rsidRDefault="00F117A7" w:rsidP="007508D3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Inventory</w:t>
      </w:r>
    </w:p>
    <w:p w14:paraId="49BBCCF7" w14:textId="4AA1CB97" w:rsidR="00F117A7" w:rsidRDefault="009C3B99" w:rsidP="007508D3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Needed Items</w:t>
      </w:r>
    </w:p>
    <w:p w14:paraId="3EB494D1" w14:textId="3216E2F5" w:rsidR="009C3B99" w:rsidRDefault="009C3B99" w:rsidP="007508D3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 Grants in progress</w:t>
      </w:r>
      <w:r w:rsidR="009D3C3B">
        <w:rPr>
          <w:rFonts w:ascii="Arial" w:hAnsi="Arial" w:cs="Arial"/>
          <w:sz w:val="20"/>
          <w:szCs w:val="20"/>
        </w:rPr>
        <w:t xml:space="preserve"> report</w:t>
      </w:r>
    </w:p>
    <w:p w14:paraId="2AF8F954" w14:textId="293529C0" w:rsidR="009D3C3B" w:rsidRDefault="00B16A11" w:rsidP="007508D3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 </w:t>
      </w:r>
      <w:r w:rsidR="009D3C3B">
        <w:rPr>
          <w:rFonts w:ascii="Arial" w:hAnsi="Arial" w:cs="Arial"/>
          <w:sz w:val="20"/>
          <w:szCs w:val="20"/>
        </w:rPr>
        <w:t>Maintenance report</w:t>
      </w:r>
    </w:p>
    <w:p w14:paraId="322E1FA8" w14:textId="77777777" w:rsidR="00827312" w:rsidRPr="00827312" w:rsidRDefault="00827312" w:rsidP="00827312">
      <w:pPr>
        <w:pStyle w:val="ListParagraph"/>
        <w:rPr>
          <w:rFonts w:ascii="Arial" w:hAnsi="Arial" w:cs="Arial"/>
          <w:sz w:val="20"/>
          <w:szCs w:val="20"/>
        </w:rPr>
      </w:pPr>
    </w:p>
    <w:p w14:paraId="7F7AACFF" w14:textId="77777777" w:rsidR="005337BB" w:rsidRDefault="005337BB" w:rsidP="005337BB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223B3E12" w14:textId="55636129" w:rsidR="003A78B1" w:rsidRDefault="003A78B1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 and take action </w:t>
      </w:r>
      <w:r w:rsidR="00A72FA9">
        <w:rPr>
          <w:rFonts w:ascii="Arial" w:hAnsi="Arial" w:cs="Arial"/>
          <w:sz w:val="20"/>
          <w:szCs w:val="20"/>
        </w:rPr>
        <w:t xml:space="preserve">to </w:t>
      </w:r>
      <w:r w:rsidR="002E1702">
        <w:rPr>
          <w:rFonts w:ascii="Arial" w:hAnsi="Arial" w:cs="Arial"/>
          <w:sz w:val="20"/>
          <w:szCs w:val="20"/>
        </w:rPr>
        <w:t>have the air conditioning system serviced. Approx. cost  $350.00</w:t>
      </w:r>
    </w:p>
    <w:p w14:paraId="55C90903" w14:textId="77777777" w:rsidR="003A78B1" w:rsidRPr="003A78B1" w:rsidRDefault="003A78B1" w:rsidP="003A78B1">
      <w:pPr>
        <w:pStyle w:val="ListParagraph"/>
        <w:rPr>
          <w:rFonts w:ascii="Arial" w:hAnsi="Arial" w:cs="Arial"/>
          <w:sz w:val="20"/>
          <w:szCs w:val="20"/>
        </w:rPr>
      </w:pPr>
    </w:p>
    <w:p w14:paraId="7D958E29" w14:textId="3E797EFB" w:rsidR="00E45CF3" w:rsidRPr="007E49BA" w:rsidRDefault="001D3BA8" w:rsidP="00E45CF3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E49BA">
        <w:rPr>
          <w:rFonts w:ascii="Arial" w:hAnsi="Arial" w:cs="Arial"/>
          <w:sz w:val="20"/>
          <w:szCs w:val="20"/>
        </w:rPr>
        <w:t>Discuss and take action to remodel the upstairs of the Fire Department</w:t>
      </w:r>
      <w:r w:rsidR="0017426A" w:rsidRPr="007E49BA">
        <w:rPr>
          <w:rFonts w:ascii="Arial" w:hAnsi="Arial" w:cs="Arial"/>
          <w:sz w:val="20"/>
          <w:szCs w:val="20"/>
        </w:rPr>
        <w:t xml:space="preserve">. </w:t>
      </w:r>
      <w:r w:rsidR="0061715D" w:rsidRPr="007E49BA">
        <w:rPr>
          <w:rFonts w:ascii="Arial" w:hAnsi="Arial" w:cs="Arial"/>
          <w:sz w:val="20"/>
          <w:szCs w:val="20"/>
        </w:rPr>
        <w:t>Air conditioning, spray foam insulation, replace windows</w:t>
      </w:r>
      <w:r w:rsidR="00002D99" w:rsidRPr="007E49BA">
        <w:rPr>
          <w:rFonts w:ascii="Arial" w:hAnsi="Arial" w:cs="Arial"/>
          <w:sz w:val="20"/>
          <w:szCs w:val="20"/>
        </w:rPr>
        <w:t>, attic door, clean offices</w:t>
      </w:r>
      <w:r w:rsidR="007E49BA" w:rsidRPr="007E49BA">
        <w:rPr>
          <w:rFonts w:ascii="Arial" w:hAnsi="Arial" w:cs="Arial"/>
          <w:sz w:val="20"/>
          <w:szCs w:val="20"/>
        </w:rPr>
        <w:t>, trim doors and windows</w:t>
      </w:r>
      <w:r w:rsidR="00E70559">
        <w:rPr>
          <w:rFonts w:ascii="Arial" w:hAnsi="Arial" w:cs="Arial"/>
          <w:sz w:val="20"/>
          <w:szCs w:val="20"/>
        </w:rPr>
        <w:t>, clean carpe</w:t>
      </w:r>
      <w:r w:rsidR="004A2694">
        <w:rPr>
          <w:rFonts w:ascii="Arial" w:hAnsi="Arial" w:cs="Arial"/>
          <w:sz w:val="20"/>
          <w:szCs w:val="20"/>
        </w:rPr>
        <w:t>t, replace beds</w:t>
      </w:r>
      <w:r w:rsidR="001056EE">
        <w:rPr>
          <w:rFonts w:ascii="Arial" w:hAnsi="Arial" w:cs="Arial"/>
          <w:sz w:val="20"/>
          <w:szCs w:val="20"/>
        </w:rPr>
        <w:t xml:space="preserve">, </w:t>
      </w:r>
      <w:r w:rsidR="004A2694">
        <w:rPr>
          <w:rFonts w:ascii="Arial" w:hAnsi="Arial" w:cs="Arial"/>
          <w:sz w:val="20"/>
          <w:szCs w:val="20"/>
        </w:rPr>
        <w:t>bedding</w:t>
      </w:r>
      <w:r w:rsidR="001056EE">
        <w:rPr>
          <w:rFonts w:ascii="Arial" w:hAnsi="Arial" w:cs="Arial"/>
          <w:sz w:val="20"/>
          <w:szCs w:val="20"/>
        </w:rPr>
        <w:t xml:space="preserve"> and end tables.</w:t>
      </w:r>
      <w:r w:rsidR="0012479B">
        <w:rPr>
          <w:rFonts w:ascii="Arial" w:hAnsi="Arial" w:cs="Arial"/>
          <w:sz w:val="20"/>
          <w:szCs w:val="20"/>
        </w:rPr>
        <w:t xml:space="preserve"> table with</w:t>
      </w:r>
      <w:r w:rsidR="00927DA2">
        <w:rPr>
          <w:rFonts w:ascii="Arial" w:hAnsi="Arial" w:cs="Arial"/>
          <w:sz w:val="20"/>
          <w:szCs w:val="20"/>
        </w:rPr>
        <w:t xml:space="preserve"> 6</w:t>
      </w:r>
      <w:r w:rsidR="0012479B">
        <w:rPr>
          <w:rFonts w:ascii="Arial" w:hAnsi="Arial" w:cs="Arial"/>
          <w:sz w:val="20"/>
          <w:szCs w:val="20"/>
        </w:rPr>
        <w:t xml:space="preserve"> chairs</w:t>
      </w:r>
      <w:r w:rsidR="00927DA2">
        <w:rPr>
          <w:rFonts w:ascii="Arial" w:hAnsi="Arial" w:cs="Arial"/>
          <w:sz w:val="20"/>
          <w:szCs w:val="20"/>
        </w:rPr>
        <w:t>.</w:t>
      </w:r>
      <w:r w:rsidR="0012479B">
        <w:rPr>
          <w:rFonts w:ascii="Arial" w:hAnsi="Arial" w:cs="Arial"/>
          <w:sz w:val="20"/>
          <w:szCs w:val="20"/>
        </w:rPr>
        <w:t xml:space="preserve"> </w:t>
      </w:r>
    </w:p>
    <w:p w14:paraId="5C6FD43A" w14:textId="77777777" w:rsidR="0017426A" w:rsidRPr="00E45CF3" w:rsidRDefault="0017426A" w:rsidP="00E45CF3">
      <w:pPr>
        <w:pStyle w:val="ListParagraph"/>
        <w:rPr>
          <w:rFonts w:ascii="Arial" w:hAnsi="Arial" w:cs="Arial"/>
          <w:sz w:val="20"/>
          <w:szCs w:val="20"/>
        </w:rPr>
      </w:pPr>
    </w:p>
    <w:p w14:paraId="148CEE10" w14:textId="69DBD4F6" w:rsidR="00E45CF3" w:rsidRDefault="00E45CF3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Discuss and take action </w:t>
      </w:r>
      <w:r w:rsidR="003378A1">
        <w:rPr>
          <w:rFonts w:ascii="Arial" w:hAnsi="Arial" w:cs="Arial"/>
          <w:sz w:val="20"/>
          <w:szCs w:val="20"/>
        </w:rPr>
        <w:t xml:space="preserve">to approve </w:t>
      </w:r>
      <w:r w:rsidR="00E972B3">
        <w:rPr>
          <w:rFonts w:ascii="Arial" w:hAnsi="Arial" w:cs="Arial"/>
          <w:sz w:val="20"/>
          <w:szCs w:val="20"/>
        </w:rPr>
        <w:t>the installation of electrical wiring for the cascade system</w:t>
      </w:r>
      <w:r w:rsidR="00E70559">
        <w:rPr>
          <w:rFonts w:ascii="Arial" w:hAnsi="Arial" w:cs="Arial"/>
          <w:sz w:val="20"/>
          <w:szCs w:val="20"/>
        </w:rPr>
        <w:t>.</w:t>
      </w:r>
    </w:p>
    <w:p w14:paraId="100DE409" w14:textId="77777777" w:rsidR="00A154BB" w:rsidRPr="00A154BB" w:rsidRDefault="00A154BB" w:rsidP="00A154BB">
      <w:pPr>
        <w:pStyle w:val="ListParagraph"/>
        <w:rPr>
          <w:rFonts w:ascii="Arial" w:hAnsi="Arial" w:cs="Arial"/>
          <w:sz w:val="20"/>
          <w:szCs w:val="20"/>
        </w:rPr>
      </w:pPr>
    </w:p>
    <w:p w14:paraId="16CBF023" w14:textId="5CAD6C1C" w:rsidR="00452129" w:rsidRDefault="003A6164" w:rsidP="006108D3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Annou</w:t>
      </w:r>
      <w:r w:rsidR="00452129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ce</w:t>
      </w:r>
      <w:r w:rsidR="00452129">
        <w:rPr>
          <w:rFonts w:ascii="Arial" w:hAnsi="Arial" w:cs="Arial"/>
          <w:sz w:val="20"/>
          <w:szCs w:val="20"/>
        </w:rPr>
        <w:t xml:space="preserve"> the date and time of the next meeting.</w:t>
      </w:r>
    </w:p>
    <w:p w14:paraId="2BA79647" w14:textId="77777777" w:rsidR="006108D3" w:rsidRPr="006108D3" w:rsidRDefault="006108D3" w:rsidP="006108D3">
      <w:pPr>
        <w:pStyle w:val="ListParagraph"/>
        <w:rPr>
          <w:rFonts w:ascii="Arial" w:hAnsi="Arial" w:cs="Arial"/>
          <w:sz w:val="20"/>
          <w:szCs w:val="20"/>
        </w:rPr>
      </w:pPr>
    </w:p>
    <w:p w14:paraId="6A534005" w14:textId="75CC6E2E" w:rsidR="00452129" w:rsidRDefault="0053043D" w:rsidP="0053043D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Next meeting, </w:t>
      </w:r>
      <w:r w:rsidR="003A2759">
        <w:rPr>
          <w:rFonts w:ascii="Arial" w:hAnsi="Arial" w:cs="Arial"/>
          <w:sz w:val="20"/>
          <w:szCs w:val="20"/>
        </w:rPr>
        <w:t>August</w:t>
      </w:r>
      <w:r>
        <w:rPr>
          <w:rFonts w:ascii="Arial" w:hAnsi="Arial" w:cs="Arial"/>
          <w:sz w:val="20"/>
          <w:szCs w:val="20"/>
        </w:rPr>
        <w:t xml:space="preserve"> </w:t>
      </w:r>
      <w:r w:rsidR="00F27FB3">
        <w:rPr>
          <w:rFonts w:ascii="Arial" w:hAnsi="Arial" w:cs="Arial"/>
          <w:sz w:val="20"/>
          <w:szCs w:val="20"/>
        </w:rPr>
        <w:t>18</w:t>
      </w:r>
      <w:r w:rsidR="00E431B7">
        <w:rPr>
          <w:rFonts w:ascii="Arial" w:hAnsi="Arial" w:cs="Arial"/>
          <w:sz w:val="20"/>
          <w:szCs w:val="20"/>
        </w:rPr>
        <w:t>, 2025</w:t>
      </w:r>
      <w:r w:rsidR="00E56B13">
        <w:rPr>
          <w:rFonts w:ascii="Arial" w:hAnsi="Arial" w:cs="Arial"/>
          <w:sz w:val="20"/>
          <w:szCs w:val="20"/>
        </w:rPr>
        <w:t xml:space="preserve">, </w:t>
      </w:r>
      <w:r w:rsidR="00F27FB3">
        <w:rPr>
          <w:rFonts w:ascii="Arial" w:hAnsi="Arial" w:cs="Arial"/>
          <w:sz w:val="20"/>
          <w:szCs w:val="20"/>
        </w:rPr>
        <w:t>6</w:t>
      </w:r>
      <w:r w:rsidR="00E56B13">
        <w:rPr>
          <w:rFonts w:ascii="Arial" w:hAnsi="Arial" w:cs="Arial"/>
          <w:sz w:val="20"/>
          <w:szCs w:val="20"/>
        </w:rPr>
        <w:t>:00pm</w:t>
      </w:r>
      <w:r w:rsidR="00F27FB3">
        <w:rPr>
          <w:rFonts w:ascii="Arial" w:hAnsi="Arial" w:cs="Arial"/>
          <w:sz w:val="20"/>
          <w:szCs w:val="20"/>
        </w:rPr>
        <w:t xml:space="preserve"> at Trinidad</w:t>
      </w:r>
    </w:p>
    <w:p w14:paraId="33FCB96F" w14:textId="77777777" w:rsidR="00B13231" w:rsidRDefault="00B13231" w:rsidP="00C43490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2E535B5E" w14:textId="245165FF" w:rsidR="00E56B13" w:rsidRDefault="00B13231" w:rsidP="00B13231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B13231">
        <w:rPr>
          <w:rFonts w:ascii="Arial" w:hAnsi="Arial" w:cs="Arial"/>
          <w:sz w:val="20"/>
          <w:szCs w:val="20"/>
        </w:rPr>
        <w:t>Adjo</w:t>
      </w:r>
      <w:r w:rsidR="00C43490">
        <w:rPr>
          <w:rFonts w:ascii="Arial" w:hAnsi="Arial" w:cs="Arial"/>
          <w:sz w:val="20"/>
          <w:szCs w:val="20"/>
        </w:rPr>
        <w:t>u</w:t>
      </w:r>
      <w:r w:rsidRPr="00B13231">
        <w:rPr>
          <w:rFonts w:ascii="Arial" w:hAnsi="Arial" w:cs="Arial"/>
          <w:sz w:val="20"/>
          <w:szCs w:val="20"/>
        </w:rPr>
        <w:t>rn</w:t>
      </w:r>
    </w:p>
    <w:p w14:paraId="4C4E9A24" w14:textId="3789D6E4" w:rsidR="00CB5F74" w:rsidRDefault="00CB5F74" w:rsidP="00CB5F74">
      <w:pPr>
        <w:tabs>
          <w:tab w:val="left" w:pos="2000"/>
        </w:tabs>
        <w:spacing w:after="0" w:line="240" w:lineRule="auto"/>
        <w:ind w:left="990" w:right="720"/>
        <w:jc w:val="center"/>
        <w:rPr>
          <w:sz w:val="19"/>
        </w:rPr>
      </w:pP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presiding Officers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may,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at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any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time,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invoke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authority granted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 xml:space="preserve">by </w:t>
      </w:r>
      <w:r w:rsidR="00A44942">
        <w:rPr>
          <w:w w:val="105"/>
          <w:sz w:val="19"/>
        </w:rPr>
        <w:t>the Government</w:t>
      </w:r>
      <w:r>
        <w:rPr>
          <w:w w:val="105"/>
          <w:sz w:val="19"/>
        </w:rPr>
        <w:t xml:space="preserve"> Code, Title</w:t>
      </w:r>
      <w:r>
        <w:rPr>
          <w:spacing w:val="-2"/>
          <w:w w:val="105"/>
          <w:sz w:val="19"/>
        </w:rPr>
        <w:t xml:space="preserve"> </w:t>
      </w:r>
      <w:r>
        <w:rPr>
          <w:spacing w:val="-5"/>
          <w:w w:val="110"/>
          <w:sz w:val="19"/>
        </w:rPr>
        <w:t xml:space="preserve">5, </w:t>
      </w:r>
      <w:r>
        <w:rPr>
          <w:w w:val="105"/>
          <w:sz w:val="19"/>
        </w:rPr>
        <w:t>Subtitle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A.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Open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Government, Chapter 551, Open Meetings,</w:t>
      </w:r>
    </w:p>
    <w:p w14:paraId="7E7C31E3" w14:textId="77777777" w:rsidR="00CB5F74" w:rsidRDefault="00CB5F74" w:rsidP="00CB5F74">
      <w:pPr>
        <w:spacing w:after="0" w:line="240" w:lineRule="auto"/>
        <w:ind w:left="411" w:right="322"/>
        <w:jc w:val="center"/>
        <w:rPr>
          <w:sz w:val="19"/>
        </w:rPr>
      </w:pPr>
      <w:r>
        <w:rPr>
          <w:w w:val="105"/>
          <w:sz w:val="19"/>
        </w:rPr>
        <w:t>Sections</w:t>
      </w:r>
      <w:r>
        <w:rPr>
          <w:spacing w:val="3"/>
          <w:w w:val="105"/>
          <w:sz w:val="19"/>
        </w:rPr>
        <w:t xml:space="preserve"> </w:t>
      </w:r>
      <w:r>
        <w:rPr>
          <w:w w:val="105"/>
          <w:sz w:val="19"/>
        </w:rPr>
        <w:t>551.071,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551.072, 551.073,</w:t>
      </w:r>
      <w:r>
        <w:rPr>
          <w:spacing w:val="1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551.074,</w:t>
      </w:r>
    </w:p>
    <w:p w14:paraId="7D92D75C" w14:textId="46779C0C" w:rsidR="00CB5F74" w:rsidRDefault="00CB5F74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  <w:r>
        <w:rPr>
          <w:b/>
          <w:spacing w:val="-6"/>
          <w:sz w:val="20"/>
        </w:rPr>
        <w:t>and</w:t>
      </w:r>
      <w:r>
        <w:rPr>
          <w:b/>
          <w:spacing w:val="-12"/>
          <w:sz w:val="20"/>
        </w:rPr>
        <w:t xml:space="preserve"> </w:t>
      </w:r>
      <w:r>
        <w:rPr>
          <w:b/>
          <w:spacing w:val="-6"/>
          <w:sz w:val="20"/>
        </w:rPr>
        <w:t>enter</w:t>
      </w:r>
      <w:r>
        <w:rPr>
          <w:b/>
          <w:spacing w:val="-2"/>
          <w:sz w:val="20"/>
        </w:rPr>
        <w:t xml:space="preserve"> </w:t>
      </w:r>
      <w:r w:rsidR="00A44942">
        <w:rPr>
          <w:b/>
          <w:spacing w:val="-6"/>
          <w:sz w:val="20"/>
        </w:rPr>
        <w:t>the Executive</w:t>
      </w:r>
      <w:r>
        <w:rPr>
          <w:b/>
          <w:spacing w:val="13"/>
          <w:sz w:val="20"/>
        </w:rPr>
        <w:t xml:space="preserve"> </w:t>
      </w:r>
      <w:r>
        <w:rPr>
          <w:b/>
          <w:spacing w:val="-6"/>
          <w:sz w:val="20"/>
        </w:rPr>
        <w:t>Session</w:t>
      </w:r>
      <w:r>
        <w:rPr>
          <w:b/>
          <w:spacing w:val="-8"/>
          <w:sz w:val="20"/>
        </w:rPr>
        <w:t xml:space="preserve"> </w:t>
      </w:r>
      <w:r>
        <w:rPr>
          <w:b/>
          <w:spacing w:val="-6"/>
          <w:sz w:val="20"/>
        </w:rPr>
        <w:t>when</w:t>
      </w:r>
      <w:r>
        <w:rPr>
          <w:b/>
          <w:spacing w:val="-2"/>
          <w:sz w:val="20"/>
        </w:rPr>
        <w:t xml:space="preserve"> </w:t>
      </w:r>
      <w:r>
        <w:rPr>
          <w:b/>
          <w:spacing w:val="-6"/>
          <w:sz w:val="20"/>
        </w:rPr>
        <w:t>such action</w:t>
      </w:r>
      <w:r>
        <w:rPr>
          <w:b/>
          <w:spacing w:val="6"/>
          <w:sz w:val="20"/>
        </w:rPr>
        <w:t xml:space="preserve"> </w:t>
      </w:r>
      <w:r>
        <w:rPr>
          <w:b/>
          <w:spacing w:val="-6"/>
          <w:sz w:val="20"/>
        </w:rPr>
        <w:t>is</w:t>
      </w:r>
      <w:r>
        <w:rPr>
          <w:b/>
          <w:spacing w:val="-11"/>
          <w:sz w:val="20"/>
        </w:rPr>
        <w:t xml:space="preserve"> </w:t>
      </w:r>
      <w:r>
        <w:rPr>
          <w:b/>
          <w:spacing w:val="-6"/>
          <w:sz w:val="20"/>
        </w:rPr>
        <w:t>deemed</w:t>
      </w:r>
      <w:r>
        <w:rPr>
          <w:b/>
          <w:spacing w:val="-3"/>
          <w:sz w:val="20"/>
        </w:rPr>
        <w:t xml:space="preserve"> </w:t>
      </w:r>
      <w:r>
        <w:rPr>
          <w:b/>
          <w:spacing w:val="-6"/>
          <w:sz w:val="20"/>
        </w:rPr>
        <w:t>necessary.</w:t>
      </w:r>
    </w:p>
    <w:p w14:paraId="0C6EDDC7" w14:textId="77777777" w:rsidR="00A644A6" w:rsidRDefault="00A644A6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p w14:paraId="484190BB" w14:textId="77777777" w:rsidR="00A644A6" w:rsidRDefault="00A644A6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p w14:paraId="1C43B7FA" w14:textId="77777777" w:rsidR="00A644A6" w:rsidRDefault="00A644A6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p w14:paraId="2776FEE9" w14:textId="77777777" w:rsidR="00A644A6" w:rsidRDefault="00A644A6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p w14:paraId="69C19183" w14:textId="77777777" w:rsidR="00A644A6" w:rsidRDefault="00A644A6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p w14:paraId="33C815AD" w14:textId="77777777" w:rsidR="00F02D47" w:rsidRDefault="00F02D47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p w14:paraId="72FA5401" w14:textId="77777777" w:rsidR="00CB5F74" w:rsidRDefault="00CB5F74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p w14:paraId="25316D98" w14:textId="77777777" w:rsidR="00CB5F74" w:rsidRDefault="00CB5F74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p w14:paraId="42E0DDA2" w14:textId="77777777" w:rsidR="00CB5F74" w:rsidRDefault="00CB5F74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tbl>
      <w:tblPr>
        <w:tblStyle w:val="TableGrid"/>
        <w:tblW w:w="0" w:type="auto"/>
        <w:tblInd w:w="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4"/>
        <w:gridCol w:w="4465"/>
      </w:tblGrid>
      <w:tr w:rsidR="00CB5F74" w14:paraId="0FBCCD99" w14:textId="77777777" w:rsidTr="00C96F2B">
        <w:trPr>
          <w:trHeight w:val="441"/>
        </w:trPr>
        <w:tc>
          <w:tcPr>
            <w:tcW w:w="4675" w:type="dxa"/>
          </w:tcPr>
          <w:p w14:paraId="15A00711" w14:textId="73A13480" w:rsidR="00CB5F74" w:rsidRDefault="00CB5F74" w:rsidP="00CB5F74">
            <w:pPr>
              <w:spacing w:before="3"/>
              <w:ind w:right="321"/>
              <w:rPr>
                <w:b/>
                <w:sz w:val="20"/>
              </w:rPr>
            </w:pPr>
            <w:r>
              <w:rPr>
                <w:b/>
                <w:sz w:val="20"/>
              </w:rPr>
              <w:t>President:</w:t>
            </w:r>
          </w:p>
        </w:tc>
        <w:tc>
          <w:tcPr>
            <w:tcW w:w="4675" w:type="dxa"/>
          </w:tcPr>
          <w:p w14:paraId="373BE494" w14:textId="591B11CE" w:rsidR="00CB5F74" w:rsidRDefault="00CB5F74" w:rsidP="0019190A">
            <w:pPr>
              <w:tabs>
                <w:tab w:val="left" w:pos="1136"/>
              </w:tabs>
              <w:spacing w:before="3"/>
              <w:ind w:right="321"/>
              <w:rPr>
                <w:b/>
                <w:sz w:val="20"/>
              </w:rPr>
            </w:pPr>
            <w:r>
              <w:rPr>
                <w:b/>
                <w:sz w:val="20"/>
              </w:rPr>
              <w:t>Dated:</w:t>
            </w:r>
            <w:r w:rsidR="0019190A">
              <w:rPr>
                <w:b/>
                <w:sz w:val="20"/>
              </w:rPr>
              <w:tab/>
            </w:r>
          </w:p>
        </w:tc>
      </w:tr>
      <w:tr w:rsidR="00CB5F74" w14:paraId="640FBFD1" w14:textId="77777777" w:rsidTr="00CB5F74">
        <w:tc>
          <w:tcPr>
            <w:tcW w:w="4675" w:type="dxa"/>
            <w:tcBorders>
              <w:bottom w:val="single" w:sz="8" w:space="0" w:color="auto"/>
            </w:tcBorders>
          </w:tcPr>
          <w:p w14:paraId="3B069308" w14:textId="77777777" w:rsidR="00CB5F74" w:rsidRDefault="00CB5F74" w:rsidP="00CB5F74">
            <w:pPr>
              <w:spacing w:before="3"/>
              <w:ind w:right="321"/>
              <w:jc w:val="center"/>
              <w:rPr>
                <w:b/>
                <w:sz w:val="20"/>
              </w:rPr>
            </w:pPr>
          </w:p>
        </w:tc>
        <w:tc>
          <w:tcPr>
            <w:tcW w:w="4675" w:type="dxa"/>
            <w:tcBorders>
              <w:bottom w:val="single" w:sz="8" w:space="0" w:color="auto"/>
            </w:tcBorders>
          </w:tcPr>
          <w:p w14:paraId="06436F41" w14:textId="77777777" w:rsidR="00CB5F74" w:rsidRDefault="00CB5F74" w:rsidP="00CB5F74">
            <w:pPr>
              <w:spacing w:before="3"/>
              <w:ind w:right="321"/>
              <w:jc w:val="center"/>
              <w:rPr>
                <w:b/>
                <w:sz w:val="20"/>
              </w:rPr>
            </w:pPr>
          </w:p>
        </w:tc>
      </w:tr>
    </w:tbl>
    <w:p w14:paraId="055CD50B" w14:textId="77777777" w:rsidR="00CB5F74" w:rsidRDefault="00CB5F74" w:rsidP="00CB5F74">
      <w:pPr>
        <w:pStyle w:val="BodyText"/>
        <w:rPr>
          <w:b/>
          <w:sz w:val="20"/>
        </w:rPr>
      </w:pPr>
    </w:p>
    <w:p w14:paraId="1E1C2E45" w14:textId="77777777" w:rsidR="00CB5F74" w:rsidRPr="00CB5F74" w:rsidRDefault="00CB5F74" w:rsidP="00CB5F74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02B58F8C" w14:textId="77777777" w:rsidR="00C13089" w:rsidRPr="00C13089" w:rsidRDefault="00C13089" w:rsidP="00C13089">
      <w:pPr>
        <w:spacing w:before="60" w:after="60" w:line="240" w:lineRule="auto"/>
      </w:pPr>
    </w:p>
    <w:p w14:paraId="4A8B1B1C" w14:textId="77777777" w:rsidR="00C13089" w:rsidRPr="000158A7" w:rsidRDefault="00C13089" w:rsidP="00C13089">
      <w:pPr>
        <w:spacing w:before="60" w:after="60" w:line="240" w:lineRule="auto"/>
        <w:jc w:val="center"/>
      </w:pPr>
    </w:p>
    <w:sectPr w:rsidR="00C13089" w:rsidRPr="000158A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F6818" w14:textId="77777777" w:rsidR="00475A8E" w:rsidRDefault="00475A8E" w:rsidP="00D51BAE">
      <w:pPr>
        <w:spacing w:after="0" w:line="240" w:lineRule="auto"/>
      </w:pPr>
      <w:r>
        <w:separator/>
      </w:r>
    </w:p>
  </w:endnote>
  <w:endnote w:type="continuationSeparator" w:id="0">
    <w:p w14:paraId="3717440F" w14:textId="77777777" w:rsidR="00475A8E" w:rsidRDefault="00475A8E" w:rsidP="00D51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454C" w14:textId="656C2210" w:rsidR="000158A7" w:rsidRPr="00C13089" w:rsidRDefault="000158A7">
    <w:pPr>
      <w:pStyle w:val="Footer"/>
      <w:rPr>
        <w:sz w:val="20"/>
        <w:szCs w:val="20"/>
      </w:rPr>
    </w:pPr>
    <w:r w:rsidRPr="00C13089">
      <w:rPr>
        <w:sz w:val="20"/>
        <w:szCs w:val="20"/>
      </w:rPr>
      <w:t>H.C.E.S.D No. 4</w:t>
    </w:r>
    <w:r w:rsidRPr="00C13089">
      <w:rPr>
        <w:sz w:val="20"/>
        <w:szCs w:val="20"/>
      </w:rPr>
      <w:ptab w:relativeTo="margin" w:alignment="center" w:leader="none"/>
    </w:r>
    <w:r w:rsidR="00C13089" w:rsidRPr="00C13089">
      <w:rPr>
        <w:sz w:val="20"/>
        <w:szCs w:val="20"/>
      </w:rPr>
      <w:t xml:space="preserve"> Page </w:t>
    </w:r>
    <w:r w:rsidR="00C13089" w:rsidRPr="00C13089">
      <w:rPr>
        <w:b/>
        <w:bCs/>
        <w:sz w:val="20"/>
        <w:szCs w:val="20"/>
      </w:rPr>
      <w:fldChar w:fldCharType="begin"/>
    </w:r>
    <w:r w:rsidR="00C13089" w:rsidRPr="00C13089">
      <w:rPr>
        <w:b/>
        <w:bCs/>
        <w:sz w:val="20"/>
        <w:szCs w:val="20"/>
      </w:rPr>
      <w:instrText xml:space="preserve"> PAGE  \* Arabic  \* MERGEFORMAT </w:instrText>
    </w:r>
    <w:r w:rsidR="00C13089" w:rsidRPr="00C13089">
      <w:rPr>
        <w:b/>
        <w:bCs/>
        <w:sz w:val="20"/>
        <w:szCs w:val="20"/>
      </w:rPr>
      <w:fldChar w:fldCharType="separate"/>
    </w:r>
    <w:r w:rsidR="00C13089" w:rsidRPr="00C13089">
      <w:rPr>
        <w:b/>
        <w:bCs/>
        <w:noProof/>
        <w:sz w:val="20"/>
        <w:szCs w:val="20"/>
      </w:rPr>
      <w:t>1</w:t>
    </w:r>
    <w:r w:rsidR="00C13089" w:rsidRPr="00C13089">
      <w:rPr>
        <w:b/>
        <w:bCs/>
        <w:sz w:val="20"/>
        <w:szCs w:val="20"/>
      </w:rPr>
      <w:fldChar w:fldCharType="end"/>
    </w:r>
    <w:r w:rsidR="00C13089" w:rsidRPr="00C13089">
      <w:rPr>
        <w:sz w:val="20"/>
        <w:szCs w:val="20"/>
      </w:rPr>
      <w:t xml:space="preserve"> of  </w:t>
    </w:r>
    <w:r w:rsidR="00C13089" w:rsidRPr="00C13089">
      <w:rPr>
        <w:b/>
        <w:bCs/>
        <w:sz w:val="20"/>
        <w:szCs w:val="20"/>
      </w:rPr>
      <w:fldChar w:fldCharType="begin"/>
    </w:r>
    <w:r w:rsidR="00C13089" w:rsidRPr="00C13089">
      <w:rPr>
        <w:b/>
        <w:bCs/>
        <w:sz w:val="20"/>
        <w:szCs w:val="20"/>
      </w:rPr>
      <w:instrText xml:space="preserve"> PAGE  \* Arabic  \* MERGEFORMAT </w:instrText>
    </w:r>
    <w:r w:rsidR="00C13089" w:rsidRPr="00C13089">
      <w:rPr>
        <w:b/>
        <w:bCs/>
        <w:sz w:val="20"/>
        <w:szCs w:val="20"/>
      </w:rPr>
      <w:fldChar w:fldCharType="separate"/>
    </w:r>
    <w:r w:rsidR="00C13089" w:rsidRPr="00C13089">
      <w:rPr>
        <w:b/>
        <w:bCs/>
        <w:sz w:val="20"/>
        <w:szCs w:val="20"/>
      </w:rPr>
      <w:t>1</w:t>
    </w:r>
    <w:r w:rsidR="00C13089" w:rsidRPr="00C13089">
      <w:rPr>
        <w:b/>
        <w:bCs/>
        <w:sz w:val="20"/>
        <w:szCs w:val="20"/>
      </w:rPr>
      <w:fldChar w:fldCharType="end"/>
    </w:r>
    <w:r w:rsidRPr="00C13089">
      <w:rPr>
        <w:sz w:val="20"/>
        <w:szCs w:val="20"/>
      </w:rPr>
      <w:ptab w:relativeTo="margin" w:alignment="right" w:leader="none"/>
    </w:r>
    <w:r w:rsidR="00C13089" w:rsidRPr="00C13089">
      <w:rPr>
        <w:sz w:val="20"/>
        <w:szCs w:val="20"/>
      </w:rPr>
      <w:t xml:space="preserve">Agenda for </w:t>
    </w:r>
    <w:r w:rsidR="00B70DC3">
      <w:rPr>
        <w:sz w:val="20"/>
        <w:szCs w:val="20"/>
      </w:rPr>
      <w:t>August</w:t>
    </w:r>
    <w:r w:rsidR="00E4359A">
      <w:rPr>
        <w:sz w:val="20"/>
        <w:szCs w:val="20"/>
      </w:rPr>
      <w:t xml:space="preserve"> </w:t>
    </w:r>
    <w:r w:rsidR="007226F3">
      <w:rPr>
        <w:sz w:val="20"/>
        <w:szCs w:val="20"/>
      </w:rPr>
      <w:t>19</w:t>
    </w:r>
    <w:r w:rsidR="00C13089" w:rsidRPr="00C13089">
      <w:rPr>
        <w:sz w:val="20"/>
        <w:szCs w:val="20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48024" w14:textId="77777777" w:rsidR="00475A8E" w:rsidRDefault="00475A8E" w:rsidP="00D51BAE">
      <w:pPr>
        <w:spacing w:after="0" w:line="240" w:lineRule="auto"/>
      </w:pPr>
      <w:r>
        <w:separator/>
      </w:r>
    </w:p>
  </w:footnote>
  <w:footnote w:type="continuationSeparator" w:id="0">
    <w:p w14:paraId="0263BD25" w14:textId="77777777" w:rsidR="00475A8E" w:rsidRDefault="00475A8E" w:rsidP="00D51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0D25" w14:textId="15E64DDA" w:rsidR="00D51BAE" w:rsidRPr="00D51BAE" w:rsidRDefault="00D51BAE" w:rsidP="00D51BAE">
    <w:pPr>
      <w:pStyle w:val="Header"/>
      <w:jc w:val="center"/>
      <w:rPr>
        <w:rFonts w:ascii="Arial" w:hAnsi="Arial" w:cs="Arial"/>
        <w:sz w:val="28"/>
        <w:szCs w:val="28"/>
      </w:rPr>
    </w:pPr>
    <w:r w:rsidRPr="00D51BAE">
      <w:rPr>
        <w:rFonts w:ascii="Arial" w:hAnsi="Arial" w:cs="Arial"/>
        <w:sz w:val="28"/>
        <w:szCs w:val="28"/>
      </w:rPr>
      <w:t>Henderson County Emergency Services District No. 4</w:t>
    </w:r>
  </w:p>
  <w:p w14:paraId="2137EF87" w14:textId="77777777" w:rsidR="00D51BAE" w:rsidRPr="00D51BAE" w:rsidRDefault="00D51BAE" w:rsidP="00D51BAE">
    <w:pPr>
      <w:pStyle w:val="Header"/>
      <w:rPr>
        <w:rFonts w:ascii="Arial" w:hAnsi="Arial" w:cs="Arial"/>
        <w:sz w:val="20"/>
        <w:szCs w:val="2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5"/>
      <w:gridCol w:w="4495"/>
    </w:tblGrid>
    <w:tr w:rsidR="00D51BAE" w:rsidRPr="00D51BAE" w14:paraId="214E38AB" w14:textId="77777777" w:rsidTr="00D51BAE">
      <w:tc>
        <w:tcPr>
          <w:tcW w:w="4495" w:type="dxa"/>
        </w:tcPr>
        <w:p w14:paraId="79ECD286" w14:textId="77777777" w:rsidR="00D51BAE" w:rsidRPr="00D51BAE" w:rsidRDefault="00D51BAE" w:rsidP="00D51BAE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sz w:val="20"/>
              <w:szCs w:val="20"/>
            </w:rPr>
            <w:t>Mailing</w:t>
          </w:r>
        </w:p>
        <w:p w14:paraId="0D555FA2" w14:textId="77777777" w:rsidR="00D51BAE" w:rsidRPr="00D51BAE" w:rsidRDefault="00D51BAE" w:rsidP="00D51BAE">
          <w:pPr>
            <w:tabs>
              <w:tab w:val="left" w:pos="8010"/>
            </w:tabs>
            <w:spacing w:before="3"/>
            <w:jc w:val="both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sz w:val="20"/>
              <w:szCs w:val="20"/>
            </w:rPr>
            <w:t>P.</w:t>
          </w:r>
          <w:r w:rsidRPr="00D51BAE">
            <w:rPr>
              <w:rFonts w:ascii="Arial" w:hAnsi="Arial" w:cs="Arial"/>
              <w:spacing w:val="4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z w:val="20"/>
              <w:szCs w:val="20"/>
            </w:rPr>
            <w:t>0.</w:t>
          </w:r>
          <w:r w:rsidRPr="00D51BAE">
            <w:rPr>
              <w:rFonts w:ascii="Arial" w:hAnsi="Arial" w:cs="Arial"/>
              <w:spacing w:val="4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z w:val="20"/>
              <w:szCs w:val="20"/>
            </w:rPr>
            <w:t>Box</w:t>
          </w:r>
          <w:r w:rsidRPr="00D51BAE">
            <w:rPr>
              <w:rFonts w:ascii="Arial" w:hAnsi="Arial" w:cs="Arial"/>
              <w:spacing w:val="2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pacing w:val="-2"/>
              <w:sz w:val="20"/>
              <w:szCs w:val="20"/>
            </w:rPr>
            <w:t>43692</w:t>
          </w:r>
        </w:p>
        <w:p w14:paraId="1F42948F" w14:textId="77777777" w:rsidR="00D51BAE" w:rsidRPr="00D51BAE" w:rsidRDefault="00D51BAE" w:rsidP="00D51BAE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w w:val="105"/>
              <w:position w:val="1"/>
              <w:sz w:val="20"/>
              <w:szCs w:val="20"/>
            </w:rPr>
            <w:t>Seven Points,</w:t>
          </w:r>
          <w:r w:rsidRPr="00D51BAE">
            <w:rPr>
              <w:rFonts w:ascii="Arial" w:hAnsi="Arial" w:cs="Arial"/>
              <w:spacing w:val="-9"/>
              <w:w w:val="105"/>
              <w:position w:val="1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position w:val="1"/>
              <w:sz w:val="20"/>
              <w:szCs w:val="20"/>
            </w:rPr>
            <w:t>Texas</w:t>
          </w:r>
          <w:r w:rsidRPr="00D51BAE">
            <w:rPr>
              <w:rFonts w:ascii="Arial" w:hAnsi="Arial" w:cs="Arial"/>
              <w:spacing w:val="-12"/>
              <w:w w:val="105"/>
              <w:position w:val="1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pacing w:val="-4"/>
              <w:w w:val="105"/>
              <w:position w:val="1"/>
              <w:sz w:val="20"/>
              <w:szCs w:val="20"/>
            </w:rPr>
            <w:t>75143</w:t>
          </w:r>
        </w:p>
      </w:tc>
      <w:tc>
        <w:tcPr>
          <w:tcW w:w="4495" w:type="dxa"/>
        </w:tcPr>
        <w:p w14:paraId="5849E918" w14:textId="77777777" w:rsidR="00D51BAE" w:rsidRPr="00D51BAE" w:rsidRDefault="00D51BAE" w:rsidP="00D51BAE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sz w:val="20"/>
              <w:szCs w:val="20"/>
            </w:rPr>
            <w:t>Office</w:t>
          </w:r>
        </w:p>
        <w:p w14:paraId="268031EF" w14:textId="77777777" w:rsidR="00D51BAE" w:rsidRPr="00D51BAE" w:rsidRDefault="00D51BAE" w:rsidP="00D51BAE">
          <w:pPr>
            <w:pStyle w:val="Header"/>
            <w:jc w:val="right"/>
            <w:rPr>
              <w:rFonts w:ascii="Arial" w:hAnsi="Arial" w:cs="Arial"/>
              <w:w w:val="105"/>
              <w:sz w:val="20"/>
              <w:szCs w:val="20"/>
            </w:rPr>
          </w:pPr>
          <w:r w:rsidRPr="00D51BAE">
            <w:rPr>
              <w:rFonts w:ascii="Arial" w:hAnsi="Arial" w:cs="Arial"/>
              <w:w w:val="105"/>
              <w:sz w:val="20"/>
              <w:szCs w:val="20"/>
            </w:rPr>
            <w:t>525</w:t>
          </w:r>
          <w:r w:rsidRPr="00D51BAE">
            <w:rPr>
              <w:rFonts w:ascii="Arial" w:hAnsi="Arial" w:cs="Arial"/>
              <w:spacing w:val="-13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>South</w:t>
          </w:r>
          <w:r w:rsidRPr="00D51BAE">
            <w:rPr>
              <w:rFonts w:ascii="Arial" w:hAnsi="Arial" w:cs="Arial"/>
              <w:spacing w:val="-12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>Tool</w:t>
          </w:r>
          <w:r w:rsidRPr="00D51BAE">
            <w:rPr>
              <w:rFonts w:ascii="Arial" w:hAnsi="Arial" w:cs="Arial"/>
              <w:spacing w:val="-13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 xml:space="preserve">Drive </w:t>
          </w:r>
        </w:p>
        <w:p w14:paraId="1F086D1A" w14:textId="77777777" w:rsidR="00D51BAE" w:rsidRPr="00D51BAE" w:rsidRDefault="00D51BAE" w:rsidP="00D51BAE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w w:val="105"/>
              <w:sz w:val="20"/>
              <w:szCs w:val="20"/>
            </w:rPr>
            <w:t>Tool,</w:t>
          </w:r>
          <w:r w:rsidRPr="00D51BAE">
            <w:rPr>
              <w:rFonts w:ascii="Arial" w:hAnsi="Arial" w:cs="Arial"/>
              <w:spacing w:val="-5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>Texas</w:t>
          </w:r>
          <w:r w:rsidRPr="00D51BAE">
            <w:rPr>
              <w:rFonts w:ascii="Arial" w:hAnsi="Arial" w:cs="Arial"/>
              <w:spacing w:val="-10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pacing w:val="-2"/>
              <w:w w:val="105"/>
              <w:sz w:val="20"/>
              <w:szCs w:val="20"/>
            </w:rPr>
            <w:t>75143</w:t>
          </w:r>
        </w:p>
      </w:tc>
    </w:tr>
    <w:tr w:rsidR="00D51BAE" w:rsidRPr="00D51BAE" w14:paraId="56EA3554" w14:textId="77777777" w:rsidTr="005F5DEE">
      <w:tc>
        <w:tcPr>
          <w:tcW w:w="8990" w:type="dxa"/>
          <w:gridSpan w:val="2"/>
        </w:tcPr>
        <w:p w14:paraId="50E0B0C4" w14:textId="3C89CE82" w:rsidR="00D51BAE" w:rsidRPr="00D51BAE" w:rsidRDefault="00C96F2B" w:rsidP="00D51BAE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hyperlink r:id="rId1" w:history="1">
            <w:r w:rsidRPr="005825CB">
              <w:rPr>
                <w:rStyle w:val="Hyperlink"/>
                <w:rFonts w:ascii="Arial" w:hAnsi="Arial" w:cs="Arial"/>
                <w:sz w:val="20"/>
                <w:szCs w:val="20"/>
              </w:rPr>
              <w:t>hcesd4@yahoo.com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</w:tbl>
  <w:p w14:paraId="3770FE18" w14:textId="2E9B4657" w:rsidR="00D51BAE" w:rsidRDefault="00D51BAE">
    <w:pPr>
      <w:pStyle w:val="Header"/>
    </w:pPr>
  </w:p>
  <w:p w14:paraId="070AFF73" w14:textId="77777777" w:rsidR="00D51BAE" w:rsidRDefault="00D51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38B8"/>
    <w:multiLevelType w:val="hybridMultilevel"/>
    <w:tmpl w:val="593EF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E466A"/>
    <w:multiLevelType w:val="hybridMultilevel"/>
    <w:tmpl w:val="F0A20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E48CD"/>
    <w:multiLevelType w:val="hybridMultilevel"/>
    <w:tmpl w:val="498A9F62"/>
    <w:lvl w:ilvl="0" w:tplc="FDDCAC82">
      <w:start w:val="2"/>
      <w:numFmt w:val="decimal"/>
      <w:lvlText w:val="%1."/>
      <w:lvlJc w:val="left"/>
      <w:pPr>
        <w:ind w:left="191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85A23238">
      <w:start w:val="1"/>
      <w:numFmt w:val="lowerLetter"/>
      <w:lvlText w:val="(%2)"/>
      <w:lvlJc w:val="left"/>
      <w:pPr>
        <w:ind w:left="1214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24"/>
        <w:szCs w:val="24"/>
        <w:lang w:val="en-US" w:eastAsia="en-US" w:bidi="ar-SA"/>
      </w:rPr>
    </w:lvl>
    <w:lvl w:ilvl="2" w:tplc="E59ACCFA">
      <w:numFmt w:val="bullet"/>
      <w:lvlText w:val="•"/>
      <w:lvlJc w:val="left"/>
      <w:pPr>
        <w:ind w:left="2706" w:hanging="323"/>
      </w:pPr>
      <w:rPr>
        <w:rFonts w:hint="default"/>
        <w:lang w:val="en-US" w:eastAsia="en-US" w:bidi="ar-SA"/>
      </w:rPr>
    </w:lvl>
    <w:lvl w:ilvl="3" w:tplc="33FCD276">
      <w:numFmt w:val="bullet"/>
      <w:lvlText w:val="•"/>
      <w:lvlJc w:val="left"/>
      <w:pPr>
        <w:ind w:left="3493" w:hanging="323"/>
      </w:pPr>
      <w:rPr>
        <w:rFonts w:hint="default"/>
        <w:lang w:val="en-US" w:eastAsia="en-US" w:bidi="ar-SA"/>
      </w:rPr>
    </w:lvl>
    <w:lvl w:ilvl="4" w:tplc="8D86CF8E">
      <w:numFmt w:val="bullet"/>
      <w:lvlText w:val="•"/>
      <w:lvlJc w:val="left"/>
      <w:pPr>
        <w:ind w:left="4280" w:hanging="323"/>
      </w:pPr>
      <w:rPr>
        <w:rFonts w:hint="default"/>
        <w:lang w:val="en-US" w:eastAsia="en-US" w:bidi="ar-SA"/>
      </w:rPr>
    </w:lvl>
    <w:lvl w:ilvl="5" w:tplc="1EECA64A">
      <w:numFmt w:val="bullet"/>
      <w:lvlText w:val="•"/>
      <w:lvlJc w:val="left"/>
      <w:pPr>
        <w:ind w:left="5066" w:hanging="323"/>
      </w:pPr>
      <w:rPr>
        <w:rFonts w:hint="default"/>
        <w:lang w:val="en-US" w:eastAsia="en-US" w:bidi="ar-SA"/>
      </w:rPr>
    </w:lvl>
    <w:lvl w:ilvl="6" w:tplc="D9CE2FD8">
      <w:numFmt w:val="bullet"/>
      <w:lvlText w:val="•"/>
      <w:lvlJc w:val="left"/>
      <w:pPr>
        <w:ind w:left="5853" w:hanging="323"/>
      </w:pPr>
      <w:rPr>
        <w:rFonts w:hint="default"/>
        <w:lang w:val="en-US" w:eastAsia="en-US" w:bidi="ar-SA"/>
      </w:rPr>
    </w:lvl>
    <w:lvl w:ilvl="7" w:tplc="F90626D4">
      <w:numFmt w:val="bullet"/>
      <w:lvlText w:val="•"/>
      <w:lvlJc w:val="left"/>
      <w:pPr>
        <w:ind w:left="6640" w:hanging="323"/>
      </w:pPr>
      <w:rPr>
        <w:rFonts w:hint="default"/>
        <w:lang w:val="en-US" w:eastAsia="en-US" w:bidi="ar-SA"/>
      </w:rPr>
    </w:lvl>
    <w:lvl w:ilvl="8" w:tplc="F11ECEDC">
      <w:numFmt w:val="bullet"/>
      <w:lvlText w:val="•"/>
      <w:lvlJc w:val="left"/>
      <w:pPr>
        <w:ind w:left="7426" w:hanging="323"/>
      </w:pPr>
      <w:rPr>
        <w:rFonts w:hint="default"/>
        <w:lang w:val="en-US" w:eastAsia="en-US" w:bidi="ar-SA"/>
      </w:rPr>
    </w:lvl>
  </w:abstractNum>
  <w:abstractNum w:abstractNumId="3" w15:restartNumberingAfterBreak="0">
    <w:nsid w:val="5C9D47FF"/>
    <w:multiLevelType w:val="hybridMultilevel"/>
    <w:tmpl w:val="86DA01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B87CF2"/>
    <w:multiLevelType w:val="hybridMultilevel"/>
    <w:tmpl w:val="44EC8EB0"/>
    <w:lvl w:ilvl="0" w:tplc="73061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B13D7"/>
    <w:multiLevelType w:val="hybridMultilevel"/>
    <w:tmpl w:val="8386468E"/>
    <w:lvl w:ilvl="0" w:tplc="144E4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161047">
    <w:abstractNumId w:val="0"/>
  </w:num>
  <w:num w:numId="2" w16cid:durableId="321659107">
    <w:abstractNumId w:val="4"/>
  </w:num>
  <w:num w:numId="3" w16cid:durableId="770275795">
    <w:abstractNumId w:val="3"/>
  </w:num>
  <w:num w:numId="4" w16cid:durableId="778766560">
    <w:abstractNumId w:val="1"/>
  </w:num>
  <w:num w:numId="5" w16cid:durableId="663321918">
    <w:abstractNumId w:val="5"/>
  </w:num>
  <w:num w:numId="6" w16cid:durableId="310602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AE"/>
    <w:rsid w:val="00002D99"/>
    <w:rsid w:val="000158A7"/>
    <w:rsid w:val="000312E2"/>
    <w:rsid w:val="000323D3"/>
    <w:rsid w:val="00041C6C"/>
    <w:rsid w:val="000530E4"/>
    <w:rsid w:val="000565D4"/>
    <w:rsid w:val="00072232"/>
    <w:rsid w:val="0008520B"/>
    <w:rsid w:val="00085FDD"/>
    <w:rsid w:val="00096BA6"/>
    <w:rsid w:val="000B7884"/>
    <w:rsid w:val="000F5CE6"/>
    <w:rsid w:val="000F68D2"/>
    <w:rsid w:val="0010461B"/>
    <w:rsid w:val="001056EE"/>
    <w:rsid w:val="001225F0"/>
    <w:rsid w:val="0012479B"/>
    <w:rsid w:val="0013738D"/>
    <w:rsid w:val="001408B6"/>
    <w:rsid w:val="00155B12"/>
    <w:rsid w:val="0017426A"/>
    <w:rsid w:val="0019190A"/>
    <w:rsid w:val="0019604F"/>
    <w:rsid w:val="001D3BA8"/>
    <w:rsid w:val="001D4AF8"/>
    <w:rsid w:val="001E3C2D"/>
    <w:rsid w:val="001F07BF"/>
    <w:rsid w:val="001F2624"/>
    <w:rsid w:val="001F27B0"/>
    <w:rsid w:val="00224054"/>
    <w:rsid w:val="002256F3"/>
    <w:rsid w:val="002411FD"/>
    <w:rsid w:val="00244B46"/>
    <w:rsid w:val="0026303D"/>
    <w:rsid w:val="00264BE7"/>
    <w:rsid w:val="002665EE"/>
    <w:rsid w:val="002765E1"/>
    <w:rsid w:val="00285922"/>
    <w:rsid w:val="002B334A"/>
    <w:rsid w:val="002C0914"/>
    <w:rsid w:val="002C45BA"/>
    <w:rsid w:val="002D3D62"/>
    <w:rsid w:val="002D5C94"/>
    <w:rsid w:val="002E1702"/>
    <w:rsid w:val="002E72DC"/>
    <w:rsid w:val="002F2F7A"/>
    <w:rsid w:val="00307F10"/>
    <w:rsid w:val="00312748"/>
    <w:rsid w:val="003269A0"/>
    <w:rsid w:val="003378A1"/>
    <w:rsid w:val="00346BCB"/>
    <w:rsid w:val="003531A0"/>
    <w:rsid w:val="003740E6"/>
    <w:rsid w:val="00384C7E"/>
    <w:rsid w:val="003A1790"/>
    <w:rsid w:val="003A2165"/>
    <w:rsid w:val="003A2759"/>
    <w:rsid w:val="003A6164"/>
    <w:rsid w:val="003A78B1"/>
    <w:rsid w:val="003C6063"/>
    <w:rsid w:val="003D0EC6"/>
    <w:rsid w:val="003D1102"/>
    <w:rsid w:val="003F06B9"/>
    <w:rsid w:val="003F4899"/>
    <w:rsid w:val="003F773B"/>
    <w:rsid w:val="00404EB7"/>
    <w:rsid w:val="00416551"/>
    <w:rsid w:val="00431EEF"/>
    <w:rsid w:val="0044020B"/>
    <w:rsid w:val="0044742A"/>
    <w:rsid w:val="00452129"/>
    <w:rsid w:val="00471396"/>
    <w:rsid w:val="00475A8E"/>
    <w:rsid w:val="00476900"/>
    <w:rsid w:val="004800F4"/>
    <w:rsid w:val="004A1C75"/>
    <w:rsid w:val="004A2694"/>
    <w:rsid w:val="004A3BF0"/>
    <w:rsid w:val="004C7A0B"/>
    <w:rsid w:val="004F0219"/>
    <w:rsid w:val="004F5729"/>
    <w:rsid w:val="00501997"/>
    <w:rsid w:val="005028F1"/>
    <w:rsid w:val="0051547D"/>
    <w:rsid w:val="00521DE4"/>
    <w:rsid w:val="0053043D"/>
    <w:rsid w:val="005312DC"/>
    <w:rsid w:val="00532A61"/>
    <w:rsid w:val="005337BB"/>
    <w:rsid w:val="00590FDB"/>
    <w:rsid w:val="005C20ED"/>
    <w:rsid w:val="005C417A"/>
    <w:rsid w:val="005D7A93"/>
    <w:rsid w:val="005E7CFB"/>
    <w:rsid w:val="005F1A96"/>
    <w:rsid w:val="005F6D00"/>
    <w:rsid w:val="0060094B"/>
    <w:rsid w:val="00604E80"/>
    <w:rsid w:val="00605BB1"/>
    <w:rsid w:val="006108D3"/>
    <w:rsid w:val="00610F7D"/>
    <w:rsid w:val="0061715D"/>
    <w:rsid w:val="00626F93"/>
    <w:rsid w:val="00635822"/>
    <w:rsid w:val="00651CD4"/>
    <w:rsid w:val="00653497"/>
    <w:rsid w:val="00655C64"/>
    <w:rsid w:val="00655F36"/>
    <w:rsid w:val="00677744"/>
    <w:rsid w:val="0069285C"/>
    <w:rsid w:val="00693F11"/>
    <w:rsid w:val="006A5045"/>
    <w:rsid w:val="006B43F1"/>
    <w:rsid w:val="006B6293"/>
    <w:rsid w:val="006C2CC2"/>
    <w:rsid w:val="006C54EA"/>
    <w:rsid w:val="006D48FF"/>
    <w:rsid w:val="007004AF"/>
    <w:rsid w:val="007129E5"/>
    <w:rsid w:val="007176B6"/>
    <w:rsid w:val="007226F3"/>
    <w:rsid w:val="00735723"/>
    <w:rsid w:val="007508D3"/>
    <w:rsid w:val="00776223"/>
    <w:rsid w:val="00780358"/>
    <w:rsid w:val="007B28C9"/>
    <w:rsid w:val="007C6E59"/>
    <w:rsid w:val="007E15A0"/>
    <w:rsid w:val="007E48DA"/>
    <w:rsid w:val="007E49BA"/>
    <w:rsid w:val="007F7FAC"/>
    <w:rsid w:val="0080331A"/>
    <w:rsid w:val="008172FE"/>
    <w:rsid w:val="00820274"/>
    <w:rsid w:val="00827312"/>
    <w:rsid w:val="0083286F"/>
    <w:rsid w:val="00885F0E"/>
    <w:rsid w:val="0089063E"/>
    <w:rsid w:val="008A4F1B"/>
    <w:rsid w:val="008E23A7"/>
    <w:rsid w:val="008F774C"/>
    <w:rsid w:val="00907E85"/>
    <w:rsid w:val="00922978"/>
    <w:rsid w:val="00927DA2"/>
    <w:rsid w:val="0093462E"/>
    <w:rsid w:val="009550A9"/>
    <w:rsid w:val="00966CB9"/>
    <w:rsid w:val="009802D6"/>
    <w:rsid w:val="009808F2"/>
    <w:rsid w:val="00983928"/>
    <w:rsid w:val="009B6192"/>
    <w:rsid w:val="009C3B99"/>
    <w:rsid w:val="009C72F4"/>
    <w:rsid w:val="009D3C3B"/>
    <w:rsid w:val="009F635D"/>
    <w:rsid w:val="00A0104D"/>
    <w:rsid w:val="00A154BB"/>
    <w:rsid w:val="00A1790D"/>
    <w:rsid w:val="00A33189"/>
    <w:rsid w:val="00A44942"/>
    <w:rsid w:val="00A6414A"/>
    <w:rsid w:val="00A644A6"/>
    <w:rsid w:val="00A72FA9"/>
    <w:rsid w:val="00A764C6"/>
    <w:rsid w:val="00A80D3C"/>
    <w:rsid w:val="00AD3806"/>
    <w:rsid w:val="00AF39DB"/>
    <w:rsid w:val="00B11906"/>
    <w:rsid w:val="00B13231"/>
    <w:rsid w:val="00B16A11"/>
    <w:rsid w:val="00B17D91"/>
    <w:rsid w:val="00B2077C"/>
    <w:rsid w:val="00B32993"/>
    <w:rsid w:val="00B46520"/>
    <w:rsid w:val="00B7049C"/>
    <w:rsid w:val="00B70DC3"/>
    <w:rsid w:val="00B95A17"/>
    <w:rsid w:val="00BA0704"/>
    <w:rsid w:val="00BB4089"/>
    <w:rsid w:val="00BD5C6D"/>
    <w:rsid w:val="00C01DE3"/>
    <w:rsid w:val="00C11556"/>
    <w:rsid w:val="00C13089"/>
    <w:rsid w:val="00C20D43"/>
    <w:rsid w:val="00C30ABC"/>
    <w:rsid w:val="00C43490"/>
    <w:rsid w:val="00C5218B"/>
    <w:rsid w:val="00C625FE"/>
    <w:rsid w:val="00C76E84"/>
    <w:rsid w:val="00C878FD"/>
    <w:rsid w:val="00C95DCC"/>
    <w:rsid w:val="00C967E8"/>
    <w:rsid w:val="00C96F2B"/>
    <w:rsid w:val="00CB5F74"/>
    <w:rsid w:val="00CB7CB7"/>
    <w:rsid w:val="00CD0C7F"/>
    <w:rsid w:val="00CD7128"/>
    <w:rsid w:val="00CE25D1"/>
    <w:rsid w:val="00CE576E"/>
    <w:rsid w:val="00CE5AA9"/>
    <w:rsid w:val="00D042FB"/>
    <w:rsid w:val="00D12A06"/>
    <w:rsid w:val="00D13221"/>
    <w:rsid w:val="00D1741E"/>
    <w:rsid w:val="00D24E65"/>
    <w:rsid w:val="00D403DD"/>
    <w:rsid w:val="00D519C1"/>
    <w:rsid w:val="00D51BAE"/>
    <w:rsid w:val="00D61C90"/>
    <w:rsid w:val="00D85A92"/>
    <w:rsid w:val="00D94A01"/>
    <w:rsid w:val="00DC1278"/>
    <w:rsid w:val="00DC46B4"/>
    <w:rsid w:val="00DC5EE4"/>
    <w:rsid w:val="00DD130D"/>
    <w:rsid w:val="00DF141B"/>
    <w:rsid w:val="00DF4713"/>
    <w:rsid w:val="00DF63FD"/>
    <w:rsid w:val="00DF7FB8"/>
    <w:rsid w:val="00E036C9"/>
    <w:rsid w:val="00E03F40"/>
    <w:rsid w:val="00E22DF6"/>
    <w:rsid w:val="00E3736D"/>
    <w:rsid w:val="00E431B7"/>
    <w:rsid w:val="00E4359A"/>
    <w:rsid w:val="00E43887"/>
    <w:rsid w:val="00E45CF3"/>
    <w:rsid w:val="00E50BF9"/>
    <w:rsid w:val="00E56B13"/>
    <w:rsid w:val="00E7012D"/>
    <w:rsid w:val="00E70559"/>
    <w:rsid w:val="00E972B3"/>
    <w:rsid w:val="00EB1E2F"/>
    <w:rsid w:val="00EC55D4"/>
    <w:rsid w:val="00ED1B01"/>
    <w:rsid w:val="00EF3B1E"/>
    <w:rsid w:val="00F02D47"/>
    <w:rsid w:val="00F117A7"/>
    <w:rsid w:val="00F27FB3"/>
    <w:rsid w:val="00F339A0"/>
    <w:rsid w:val="00F5503C"/>
    <w:rsid w:val="00F60F67"/>
    <w:rsid w:val="00F9444A"/>
    <w:rsid w:val="00FB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3080B"/>
  <w15:chartTrackingRefBased/>
  <w15:docId w15:val="{175949AE-8ADB-45D0-BBF6-52BEE228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BAE"/>
  </w:style>
  <w:style w:type="paragraph" w:styleId="Footer">
    <w:name w:val="footer"/>
    <w:basedOn w:val="Normal"/>
    <w:link w:val="FooterChar"/>
    <w:uiPriority w:val="99"/>
    <w:unhideWhenUsed/>
    <w:rsid w:val="00D5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BAE"/>
  </w:style>
  <w:style w:type="character" w:styleId="Hyperlink">
    <w:name w:val="Hyperlink"/>
    <w:basedOn w:val="DefaultParagraphFont"/>
    <w:uiPriority w:val="99"/>
    <w:unhideWhenUsed/>
    <w:rsid w:val="00D51BAE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51BA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13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13089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C1308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6BA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cesd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4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Anderson</dc:creator>
  <cp:keywords/>
  <dc:description/>
  <cp:lastModifiedBy>Allen Anderson</cp:lastModifiedBy>
  <cp:revision>140</cp:revision>
  <cp:lastPrinted>2025-05-11T19:37:00Z</cp:lastPrinted>
  <dcterms:created xsi:type="dcterms:W3CDTF">2025-07-17T15:56:00Z</dcterms:created>
  <dcterms:modified xsi:type="dcterms:W3CDTF">2025-08-11T14:55:00Z</dcterms:modified>
</cp:coreProperties>
</file>