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E29D" w14:textId="77777777" w:rsidR="00FD247F" w:rsidRPr="00FD247F" w:rsidRDefault="00FD247F">
      <w:pPr>
        <w:pStyle w:val="by-lawslegal"/>
        <w:rPr>
          <w:b/>
          <w:bCs/>
          <w:sz w:val="24"/>
          <w:szCs w:val="24"/>
        </w:rPr>
      </w:pPr>
      <w:r w:rsidRPr="00FD247F">
        <w:rPr>
          <w:b/>
          <w:bCs/>
          <w:sz w:val="24"/>
          <w:szCs w:val="24"/>
        </w:rPr>
        <w:t>BY-LAWS</w:t>
      </w:r>
    </w:p>
    <w:p w14:paraId="12F10E2A" w14:textId="0A6B4237" w:rsidR="00883ED1" w:rsidRDefault="009A4253">
      <w:pPr>
        <w:pStyle w:val="by-lawslegal"/>
      </w:pPr>
      <w:r>
        <w:t>of the</w:t>
      </w:r>
    </w:p>
    <w:p w14:paraId="44B929A3" w14:textId="77777777" w:rsidR="00883ED1" w:rsidRDefault="009A4253">
      <w:pPr>
        <w:pStyle w:val="by-lawshead"/>
      </w:pPr>
      <w:r>
        <w:t>Chicago Paint and Coatings Association, Inc.</w:t>
      </w:r>
    </w:p>
    <w:p w14:paraId="0E7F3DE4" w14:textId="77777777" w:rsidR="00883ED1" w:rsidRDefault="009A4253">
      <w:pPr>
        <w:pStyle w:val="by-lawslegal"/>
      </w:pPr>
      <w:r>
        <w:t>Organized February 25, 1887</w:t>
      </w:r>
    </w:p>
    <w:p w14:paraId="427607FA" w14:textId="77777777" w:rsidR="00883ED1" w:rsidRDefault="009A4253">
      <w:pPr>
        <w:pStyle w:val="by-lawslegal"/>
      </w:pPr>
      <w:r>
        <w:t>Incorporated May 10, 1978</w:t>
      </w:r>
    </w:p>
    <w:p w14:paraId="451CEBD8" w14:textId="77777777" w:rsidR="00883ED1" w:rsidRDefault="009A4253">
      <w:pPr>
        <w:pStyle w:val="by-lawslegal"/>
      </w:pPr>
      <w:r>
        <w:t>(Superseding Prior Organizations Dating from 1887)</w:t>
      </w:r>
    </w:p>
    <w:p w14:paraId="01909823" w14:textId="045587F1" w:rsidR="00883ED1" w:rsidRDefault="00B03CBD">
      <w:pPr>
        <w:pStyle w:val="by-lawslegal"/>
      </w:pPr>
      <w:r>
        <w:t>May 2023</w:t>
      </w:r>
    </w:p>
    <w:p w14:paraId="232921F3" w14:textId="77777777" w:rsidR="00883ED1" w:rsidRDefault="00883ED1">
      <w:pPr>
        <w:pStyle w:val="By-LawsText"/>
      </w:pPr>
    </w:p>
    <w:p w14:paraId="7C0839B2" w14:textId="77777777" w:rsidR="00883ED1" w:rsidRDefault="009A4253">
      <w:pPr>
        <w:pStyle w:val="By-LawsArticles"/>
      </w:pPr>
      <w:r>
        <w:t>ARTICLE I</w:t>
      </w:r>
    </w:p>
    <w:p w14:paraId="629A65E0" w14:textId="77777777" w:rsidR="00883ED1" w:rsidRDefault="009A4253">
      <w:pPr>
        <w:pStyle w:val="By-LawsArticlesub"/>
      </w:pPr>
      <w:r>
        <w:t>Offices</w:t>
      </w:r>
    </w:p>
    <w:p w14:paraId="58431C83" w14:textId="77777777" w:rsidR="00883ED1" w:rsidRDefault="00883ED1">
      <w:pPr>
        <w:pStyle w:val="By-LawsText"/>
      </w:pPr>
    </w:p>
    <w:p w14:paraId="21A9BB23" w14:textId="77777777" w:rsidR="00883ED1" w:rsidRDefault="009A4253">
      <w:pPr>
        <w:pStyle w:val="By-LawsText"/>
      </w:pPr>
      <w:r>
        <w:t>The corporation shall maintain in the State of Illinois a registered office and a registered agent at such office, and may have other offices within or without the State.</w:t>
      </w:r>
    </w:p>
    <w:p w14:paraId="077CF6A0" w14:textId="77777777" w:rsidR="00883ED1" w:rsidRDefault="00883ED1">
      <w:pPr>
        <w:pStyle w:val="By-LawsText"/>
      </w:pPr>
    </w:p>
    <w:p w14:paraId="600E017C" w14:textId="77777777" w:rsidR="00883ED1" w:rsidRDefault="009A4253">
      <w:pPr>
        <w:pStyle w:val="By-LawsArticles"/>
      </w:pPr>
      <w:r>
        <w:t>ARTICLE II</w:t>
      </w:r>
    </w:p>
    <w:p w14:paraId="145BD614" w14:textId="77777777" w:rsidR="00883ED1" w:rsidRDefault="009A4253">
      <w:pPr>
        <w:pStyle w:val="By-LawsArticlesub"/>
      </w:pPr>
      <w:r>
        <w:t>Membership</w:t>
      </w:r>
    </w:p>
    <w:p w14:paraId="2230838D" w14:textId="77777777" w:rsidR="00883ED1" w:rsidRDefault="00883ED1">
      <w:pPr>
        <w:pStyle w:val="By-LawsText"/>
      </w:pPr>
    </w:p>
    <w:p w14:paraId="3A337A3C" w14:textId="77777777" w:rsidR="00883ED1" w:rsidRDefault="009A4253">
      <w:pPr>
        <w:pStyle w:val="By-LawsText"/>
      </w:pPr>
      <w:r>
        <w:rPr>
          <w:rStyle w:val="ByLawsSectionBold"/>
        </w:rPr>
        <w:t xml:space="preserve">SECTION 1. </w:t>
      </w:r>
      <w:r>
        <w:t>Membership in this Association shall consist of individuals, companies, firms or corporations who are manufacturers of paints, varnishes, lacquers, industrial coatings, water paints and kindred products, such as but not limited to shellac varnishes, removers, thinners, stains, fillers, artists’ colors, room coatings, caulking and glazing compounds and putty and manufacturers, brokers or importers of material and equipment used in connection with the manufacture, merchandising or application of paints, varnishes, lacquers, industrial coatings, water paints and related kindred products; and individuals, companies, firms or corporations who are not qualified to be either a Manufacturer or Supplier member of the American Coatings Association under the by-laws of that organization but whose principal activity is the rendering of some sort of service to the paint and coatings industry.</w:t>
      </w:r>
    </w:p>
    <w:p w14:paraId="63E52A9C" w14:textId="77777777" w:rsidR="00883ED1" w:rsidRDefault="00883ED1">
      <w:pPr>
        <w:pStyle w:val="By-LawsText"/>
      </w:pPr>
    </w:p>
    <w:p w14:paraId="69A08234" w14:textId="77777777" w:rsidR="00883ED1" w:rsidRDefault="009A4253">
      <w:pPr>
        <w:pStyle w:val="By-LawsArticlesub"/>
      </w:pPr>
      <w:r>
        <w:t>Nondiscrimination Policy</w:t>
      </w:r>
    </w:p>
    <w:p w14:paraId="4DAFF56F" w14:textId="77777777" w:rsidR="00883ED1" w:rsidRDefault="00883ED1">
      <w:pPr>
        <w:pStyle w:val="By-LawsText"/>
      </w:pPr>
    </w:p>
    <w:p w14:paraId="7267766B" w14:textId="77777777" w:rsidR="00883ED1" w:rsidRDefault="009A4253">
      <w:pPr>
        <w:pStyle w:val="By-LawsText"/>
      </w:pPr>
      <w:r>
        <w:rPr>
          <w:rStyle w:val="ByLawsSectionBold"/>
        </w:rPr>
        <w:t xml:space="preserve">SECTION 2. </w:t>
      </w:r>
      <w:r>
        <w:t>It is the policy and commitment of the Chicago Paint and Coatings Association (CPCA) that it does not discriminate on the basis of race, color, religion, sex, sexual orientation, national origin, age, disability, or status in any group protected by federal, state or local law.</w:t>
      </w:r>
    </w:p>
    <w:p w14:paraId="0636D193" w14:textId="77777777" w:rsidR="00883ED1" w:rsidRDefault="00883ED1">
      <w:pPr>
        <w:pStyle w:val="By-LawsText"/>
      </w:pPr>
    </w:p>
    <w:p w14:paraId="00129AB2" w14:textId="77777777" w:rsidR="00883ED1" w:rsidRDefault="009A4253">
      <w:pPr>
        <w:pStyle w:val="By-LawsArticlesub"/>
      </w:pPr>
      <w:r>
        <w:t>Anti-Harassment Policy</w:t>
      </w:r>
    </w:p>
    <w:p w14:paraId="64C54B2B" w14:textId="77777777" w:rsidR="00883ED1" w:rsidRDefault="00883ED1">
      <w:pPr>
        <w:pStyle w:val="By-LawsText"/>
      </w:pPr>
    </w:p>
    <w:p w14:paraId="7FE1ACC6" w14:textId="77777777" w:rsidR="00883ED1" w:rsidRDefault="009A4253">
      <w:pPr>
        <w:pStyle w:val="By-LawsText"/>
      </w:pPr>
      <w:r>
        <w:rPr>
          <w:rStyle w:val="ByLawsSectionBold"/>
        </w:rPr>
        <w:t xml:space="preserve">SECTION 3. </w:t>
      </w:r>
      <w:r>
        <w:t>The CPCA expressly prohibits any form of unlawful employee or member harassment based on race, ethnicity, religion, gender, sexual orientation, national origin, age, disability, or status in any group protected by federal, state or local law.</w:t>
      </w:r>
    </w:p>
    <w:p w14:paraId="0FAE34F3" w14:textId="77777777" w:rsidR="00883ED1" w:rsidRDefault="00883ED1">
      <w:pPr>
        <w:pStyle w:val="By-LawsText"/>
      </w:pPr>
    </w:p>
    <w:p w14:paraId="2931FC0F" w14:textId="77777777" w:rsidR="00883ED1" w:rsidRDefault="009A4253">
      <w:pPr>
        <w:pStyle w:val="By-LawsText"/>
      </w:pPr>
      <w:r>
        <w:t>Prohibited harassment may take many forms and includes without limitation, verbal harassment (derogatory comments, epithets and/or slurs), physical harassment (assault, physical touching or interference), visual harassment (emails), innuendo or false rumors, retaliation for resistance against such acts, or the creation of a hostile environment, sexual or otherwise, based on any combination of these acts.</w:t>
      </w:r>
    </w:p>
    <w:p w14:paraId="7D9FA49C" w14:textId="77777777" w:rsidR="00883ED1" w:rsidRDefault="00883ED1">
      <w:pPr>
        <w:pStyle w:val="By-LawsText"/>
      </w:pPr>
    </w:p>
    <w:p w14:paraId="707AFAB7" w14:textId="77777777" w:rsidR="00883ED1" w:rsidRDefault="009A4253">
      <w:pPr>
        <w:pStyle w:val="By-LawsText"/>
      </w:pPr>
      <w:r>
        <w:t>Harassment can arise from the conduct of a member toward an employee, a member toward another member, or an employee toward a member. Harassment can apply to conduct outside the CPCA setting as well as the CPCA office and event locations.</w:t>
      </w:r>
    </w:p>
    <w:p w14:paraId="38F13D09" w14:textId="77777777" w:rsidR="00883ED1" w:rsidRDefault="00883ED1">
      <w:pPr>
        <w:pStyle w:val="By-LawsText"/>
      </w:pPr>
    </w:p>
    <w:p w14:paraId="19BF542B" w14:textId="77777777" w:rsidR="00883ED1" w:rsidRDefault="009A4253">
      <w:pPr>
        <w:pStyle w:val="By-LawsText"/>
      </w:pPr>
      <w:r>
        <w:t>All complaints of discrimination or harassment should be brought to the attention of any CPCA Officer immediately. The list of Officers changes annually and can be found in the CPCA Directory or by contacting the CPCA Executive Director. A confidential meeting of the Board of Directors will be called to investigate the allegation. If the person involved is one of the Directors, he or she will be excluded from the meeting. The results of the investigation will be shared with the parties involved and if need be will lead to further corrective action.</w:t>
      </w:r>
    </w:p>
    <w:p w14:paraId="5C0CBD8D" w14:textId="77777777" w:rsidR="00883ED1" w:rsidRDefault="009A4253">
      <w:pPr>
        <w:pStyle w:val="By-LawsArticlesub"/>
      </w:pPr>
      <w:r>
        <w:lastRenderedPageBreak/>
        <w:t>Manufacturer and Supplier Membership</w:t>
      </w:r>
    </w:p>
    <w:p w14:paraId="6FD0B272" w14:textId="77777777" w:rsidR="00883ED1" w:rsidRDefault="00883ED1">
      <w:pPr>
        <w:pStyle w:val="By-LawsText"/>
      </w:pPr>
    </w:p>
    <w:p w14:paraId="345AB2A8" w14:textId="77777777" w:rsidR="00883ED1" w:rsidRDefault="009A4253">
      <w:pPr>
        <w:pStyle w:val="By-LawsText"/>
      </w:pPr>
      <w:r>
        <w:rPr>
          <w:rStyle w:val="ByLawsSectionBold"/>
        </w:rPr>
        <w:t xml:space="preserve">SECTION 4. </w:t>
      </w:r>
      <w:r>
        <w:t>Manufacturer membership consists of individuals, companies, firms or corporations which are manufacturers of paints, varnishes, lacquers, industrial coatings, water paint and kindred products, such as but not limited to shellac varnishes, removers, thinners, stains, fillers, artists’ colors, roof coatings, caulking and glazing compounds and putty.</w:t>
      </w:r>
    </w:p>
    <w:p w14:paraId="16849899" w14:textId="77777777" w:rsidR="00883ED1" w:rsidRDefault="00883ED1">
      <w:pPr>
        <w:pStyle w:val="By-LawsText"/>
      </w:pPr>
    </w:p>
    <w:p w14:paraId="77DED695" w14:textId="77777777" w:rsidR="00883ED1" w:rsidRDefault="009A4253">
      <w:pPr>
        <w:pStyle w:val="By-LawsText"/>
      </w:pPr>
      <w:r>
        <w:rPr>
          <w:rStyle w:val="ByLawsSectionBold"/>
        </w:rPr>
        <w:t xml:space="preserve">SECTION 5. </w:t>
      </w:r>
      <w:r>
        <w:t>Supplier membership consists of manufacturers, brokers or importers of materials and equipment used in connection with the manufacturer, merchandising or application of paints, varnishes, lacquers, industrial coatings, water paints and related kindred products.</w:t>
      </w:r>
    </w:p>
    <w:p w14:paraId="3ADB0A64" w14:textId="77777777" w:rsidR="00883ED1" w:rsidRDefault="00883ED1">
      <w:pPr>
        <w:pStyle w:val="By-LawsText"/>
      </w:pPr>
    </w:p>
    <w:p w14:paraId="002A6657" w14:textId="77777777" w:rsidR="00883ED1" w:rsidRDefault="009A4253">
      <w:pPr>
        <w:pStyle w:val="By-LawsArticlesub"/>
      </w:pPr>
      <w:r>
        <w:t>Class C Membership</w:t>
      </w:r>
    </w:p>
    <w:p w14:paraId="75A4BA12" w14:textId="77777777" w:rsidR="00883ED1" w:rsidRDefault="00883ED1">
      <w:pPr>
        <w:pStyle w:val="By-LawsText"/>
      </w:pPr>
    </w:p>
    <w:p w14:paraId="4B8333A9" w14:textId="77777777" w:rsidR="00883ED1" w:rsidRDefault="009A4253">
      <w:pPr>
        <w:pStyle w:val="By-LawsText"/>
      </w:pPr>
      <w:r>
        <w:rPr>
          <w:rStyle w:val="ByLawsSectionBold"/>
        </w:rPr>
        <w:t xml:space="preserve">SECTION 6. </w:t>
      </w:r>
      <w:r>
        <w:t>Class C membership consists of individuals, companies, or corporations which are not qualified to be either a Manufacturer or Supplier members of the American Coatings Association under the by-laws of that organization, but whose principal activity is the rendering of some form of service to this Association or its Manufacturer or Supplier members, which in the opinion the Officers and Directors, justifies their election to membership herein.</w:t>
      </w:r>
    </w:p>
    <w:p w14:paraId="0361AAA6" w14:textId="77777777" w:rsidR="00883ED1" w:rsidRDefault="00883ED1">
      <w:pPr>
        <w:pStyle w:val="By-LawsText"/>
      </w:pPr>
    </w:p>
    <w:p w14:paraId="54DC4405" w14:textId="77777777" w:rsidR="00883ED1" w:rsidRDefault="009A4253">
      <w:pPr>
        <w:pStyle w:val="By-LawsArticlesub"/>
      </w:pPr>
      <w:r>
        <w:t xml:space="preserve">Class R Membership </w:t>
      </w:r>
    </w:p>
    <w:p w14:paraId="212A69FB" w14:textId="77777777" w:rsidR="00883ED1" w:rsidRDefault="00883ED1">
      <w:pPr>
        <w:pStyle w:val="By-LawsText"/>
      </w:pPr>
    </w:p>
    <w:p w14:paraId="733086D1" w14:textId="77777777" w:rsidR="00883ED1" w:rsidRDefault="009A4253">
      <w:pPr>
        <w:pStyle w:val="By-LawsText"/>
      </w:pPr>
      <w:r>
        <w:rPr>
          <w:rStyle w:val="ByLawsSectionBold"/>
        </w:rPr>
        <w:t xml:space="preserve">SECTION 7. </w:t>
      </w:r>
      <w:r>
        <w:t>Class R membership consists of individuals recently retired from companies, firms or corporations identified under Article II, Sections 1, 2 &amp; 3 in the by-laws of the Chicago Paint and Coatings Association. These members do have the right to serve as an Officer, board of director or member and do have the right to vote on any motion before the membership or the board of directors.</w:t>
      </w:r>
    </w:p>
    <w:p w14:paraId="27B0E874" w14:textId="77777777" w:rsidR="00883ED1" w:rsidRDefault="00883ED1">
      <w:pPr>
        <w:pStyle w:val="By-LawsText"/>
      </w:pPr>
    </w:p>
    <w:p w14:paraId="48D26C9A" w14:textId="77777777" w:rsidR="00883ED1" w:rsidRDefault="009A4253">
      <w:pPr>
        <w:pStyle w:val="By-LawsText"/>
      </w:pPr>
      <w:r>
        <w:t>They may be appointed to committees in any capacity. The annual dues shall be $25.00 per year.</w:t>
      </w:r>
    </w:p>
    <w:p w14:paraId="4B9D2E34" w14:textId="77777777" w:rsidR="00883ED1" w:rsidRDefault="00883ED1">
      <w:pPr>
        <w:pStyle w:val="By-LawsText"/>
      </w:pPr>
    </w:p>
    <w:p w14:paraId="68026E0F" w14:textId="77777777" w:rsidR="00883ED1" w:rsidRDefault="009A4253">
      <w:pPr>
        <w:pStyle w:val="By-LawsText"/>
      </w:pPr>
      <w:r>
        <w:rPr>
          <w:rStyle w:val="ByLawsSectionBold"/>
        </w:rPr>
        <w:t xml:space="preserve">SECTION 8. </w:t>
      </w:r>
      <w:r>
        <w:t>ELECTION TO MEMBERSHIP. All applicants shall subscribe to the by-laws of the Corporation and the Code of Ethics of the American Coatings Association a copy of which (Code of Ethics) is set forth in full in the appendix to these by-laws. All applications for membership shall be in writing, and shall be referred to the Membership Committee immediately, for its recommendation to the Officers and Board of Directors. Membership shall be automatically extended from year to year upon payment of each current installment of dues. Each member company shall designate an individual as its official representative, who shall be a responsible official or executive of the member.</w:t>
      </w:r>
    </w:p>
    <w:p w14:paraId="4045283D" w14:textId="77777777" w:rsidR="00883ED1" w:rsidRDefault="00883ED1">
      <w:pPr>
        <w:pStyle w:val="By-LawsText"/>
      </w:pPr>
    </w:p>
    <w:p w14:paraId="3825907D" w14:textId="77777777" w:rsidR="00883ED1" w:rsidRDefault="009A4253">
      <w:pPr>
        <w:pStyle w:val="By-LawsText"/>
      </w:pPr>
      <w:r>
        <w:rPr>
          <w:rStyle w:val="ByLawsSectionBold"/>
        </w:rPr>
        <w:t xml:space="preserve">SECTION 9. </w:t>
      </w:r>
      <w:r>
        <w:t xml:space="preserve">VOTING RIGHTS. Each member company shall be entitled to one vote and shall designate one of their members to submit this one vote on each matter submitted to the vote of the members. </w:t>
      </w:r>
    </w:p>
    <w:p w14:paraId="1424ED92" w14:textId="77777777" w:rsidR="00883ED1" w:rsidRDefault="00883ED1">
      <w:pPr>
        <w:pStyle w:val="By-LawsText"/>
      </w:pPr>
    </w:p>
    <w:p w14:paraId="67BAAB91" w14:textId="77777777" w:rsidR="00883ED1" w:rsidRDefault="009A4253">
      <w:pPr>
        <w:pStyle w:val="By-LawsText"/>
      </w:pPr>
      <w:r>
        <w:rPr>
          <w:rStyle w:val="ByLawsSectionBold"/>
        </w:rPr>
        <w:t xml:space="preserve">SECTION 10. </w:t>
      </w:r>
      <w:r>
        <w:t>RIGHTS. So long as the member remains in a good standing under these by-laws, they shall have all rights and privileges as a member of this Corporation and the Corporation’s facilities.</w:t>
      </w:r>
    </w:p>
    <w:p w14:paraId="7F54B5FC" w14:textId="77777777" w:rsidR="00883ED1" w:rsidRDefault="00883ED1">
      <w:pPr>
        <w:pStyle w:val="By-LawsText"/>
      </w:pPr>
    </w:p>
    <w:p w14:paraId="6FD67C5B" w14:textId="77777777" w:rsidR="00883ED1" w:rsidRDefault="009A4253">
      <w:pPr>
        <w:pStyle w:val="By-LawsText"/>
      </w:pPr>
      <w:r>
        <w:rPr>
          <w:rStyle w:val="ByLawsSectionBold"/>
        </w:rPr>
        <w:t xml:space="preserve">SECTION 11. </w:t>
      </w:r>
      <w:r>
        <w:t xml:space="preserve">TERMINATION OF MEMBERSHIP. Any member of any class may resign their membership in this corporation as of the end of the then current calendar year by delivering in writing to that effect to the Executive Director no less than thirty (30) days in advance of the end of the current calendar year but, such resignation shall not relieve the member of the obligation to pay all accrued dues and all other indebtedness due and owing to this corporation. Termination of one’s Manufacturing membership, or termination of one’s Supplier membership or one of a manufacturing agent in the American Coatings Association shall not ipso facto terminate such membership herein. The Officers and Board of Directors of the Chicago Paint and Coatings Association shall review any such American Coatings Association terminations and determine membership status in this corporation. The Officers and Board of Directors at their discretion may declare forfeited any membership for good and sufficient reasons. Memberships which have been declared forfeited by the Officers and Board of Directors for non-payment of dues may be reinstated by the Officers and Board </w:t>
      </w:r>
      <w:r>
        <w:lastRenderedPageBreak/>
        <w:t>of Directors upon payment of all past due membership dues or under such other conditions as the Officers and Board of Directors may determine. If and when a membership shall have been terminated for any reason, no refund shall be made of any dues.</w:t>
      </w:r>
    </w:p>
    <w:p w14:paraId="126D99FC" w14:textId="77777777" w:rsidR="00883ED1" w:rsidRDefault="00883ED1">
      <w:pPr>
        <w:pStyle w:val="By-LawsText"/>
      </w:pPr>
    </w:p>
    <w:p w14:paraId="11B913D1" w14:textId="77777777" w:rsidR="00883ED1" w:rsidRDefault="009A4253">
      <w:pPr>
        <w:pStyle w:val="By-LawsText"/>
      </w:pPr>
      <w:r>
        <w:rPr>
          <w:rStyle w:val="ByLawsSectionBold"/>
        </w:rPr>
        <w:t xml:space="preserve">SECTION 12. </w:t>
      </w:r>
      <w:r>
        <w:t>REINSTATEMENT. Upon written request signed by a former member and filed with the Executive Director, the Officers and Board of Directors may, by the affirmative vote of two-thirds of the Board, reinstate such former member to membership upon such terms as the Board may deem appropriate.</w:t>
      </w:r>
    </w:p>
    <w:p w14:paraId="043A0668" w14:textId="77777777" w:rsidR="00883ED1" w:rsidRDefault="00883ED1">
      <w:pPr>
        <w:pStyle w:val="By-LawsText"/>
      </w:pPr>
    </w:p>
    <w:p w14:paraId="41147037" w14:textId="77777777" w:rsidR="00883ED1" w:rsidRDefault="009A4253">
      <w:pPr>
        <w:pStyle w:val="By-LawsText"/>
      </w:pPr>
      <w:r>
        <w:rPr>
          <w:rStyle w:val="ByLawsSectionBold"/>
        </w:rPr>
        <w:t xml:space="preserve">SECTION 13. </w:t>
      </w:r>
      <w:r>
        <w:t>TRANSFER OF MEMBERSHIP. Membership in this corporation is not transferable or assignable.</w:t>
      </w:r>
    </w:p>
    <w:p w14:paraId="4821BCCE" w14:textId="77777777" w:rsidR="00883ED1" w:rsidRDefault="00883ED1">
      <w:pPr>
        <w:pStyle w:val="By-LawsText"/>
      </w:pPr>
    </w:p>
    <w:p w14:paraId="515507F9" w14:textId="77777777" w:rsidR="00883ED1" w:rsidRDefault="009A4253">
      <w:pPr>
        <w:pStyle w:val="By-LawsText"/>
      </w:pPr>
      <w:r>
        <w:rPr>
          <w:rStyle w:val="ByLawsSectionBold"/>
        </w:rPr>
        <w:t xml:space="preserve">SECTION 14. </w:t>
      </w:r>
      <w:r>
        <w:t>NO MEMBERSHIP CERTIFICATES. No membership certificates of the Corporation shall be required.</w:t>
      </w:r>
    </w:p>
    <w:p w14:paraId="461FACD4" w14:textId="77777777" w:rsidR="00883ED1" w:rsidRDefault="00883ED1">
      <w:pPr>
        <w:pStyle w:val="By-LawsText"/>
      </w:pPr>
    </w:p>
    <w:p w14:paraId="483624E5" w14:textId="77777777" w:rsidR="00883ED1" w:rsidRDefault="009A4253">
      <w:pPr>
        <w:pStyle w:val="By-LawsArticles"/>
      </w:pPr>
      <w:r>
        <w:t>ARTICLE III</w:t>
      </w:r>
    </w:p>
    <w:p w14:paraId="603243E6" w14:textId="77777777" w:rsidR="00883ED1" w:rsidRDefault="009A4253">
      <w:pPr>
        <w:pStyle w:val="By-LawsArticlesub"/>
      </w:pPr>
      <w:r>
        <w:t>Meetings of Members</w:t>
      </w:r>
    </w:p>
    <w:p w14:paraId="0363BF2D" w14:textId="77777777" w:rsidR="00883ED1" w:rsidRDefault="00883ED1">
      <w:pPr>
        <w:pStyle w:val="By-LawsText"/>
      </w:pPr>
    </w:p>
    <w:p w14:paraId="24A9D50D" w14:textId="77777777" w:rsidR="00883ED1" w:rsidRDefault="009A4253">
      <w:pPr>
        <w:pStyle w:val="By-LawsText"/>
      </w:pPr>
      <w:r>
        <w:rPr>
          <w:rStyle w:val="ByLawsSectionBold"/>
        </w:rPr>
        <w:t xml:space="preserve">SECTION 1. </w:t>
      </w:r>
      <w:r>
        <w:t>NOTICE OF MEETINGS. Written notice stating the place, date, and hour of any meeting of members shall be delivered to each member company. In case of special meetings, or when required by statute or by these by-laws, the purpose for which the meeting is called shall be stated in the notice.</w:t>
      </w:r>
    </w:p>
    <w:p w14:paraId="225F13F0" w14:textId="77777777" w:rsidR="00883ED1" w:rsidRDefault="00883ED1">
      <w:pPr>
        <w:pStyle w:val="By-LawsText"/>
      </w:pPr>
    </w:p>
    <w:p w14:paraId="348CAB37" w14:textId="77777777" w:rsidR="00883ED1" w:rsidRDefault="009A4253">
      <w:pPr>
        <w:pStyle w:val="By-LawsText"/>
      </w:pPr>
      <w:r>
        <w:rPr>
          <w:rStyle w:val="ByLawsSectionBold"/>
        </w:rPr>
        <w:t xml:space="preserve">SECTION 2. </w:t>
      </w:r>
      <w:r>
        <w:t>PLACE OF MEETING. The Officers and Board of Directors may designate any place as the place of meeting for any regular, annual, or special meetings of the members.</w:t>
      </w:r>
    </w:p>
    <w:p w14:paraId="13912C55" w14:textId="77777777" w:rsidR="00883ED1" w:rsidRDefault="00883ED1">
      <w:pPr>
        <w:pStyle w:val="By-LawsText"/>
      </w:pPr>
    </w:p>
    <w:p w14:paraId="435E7A11" w14:textId="77777777" w:rsidR="00883ED1" w:rsidRDefault="009A4253">
      <w:pPr>
        <w:pStyle w:val="By-LawsText"/>
      </w:pPr>
      <w:r>
        <w:rPr>
          <w:rStyle w:val="ByLawsSectionBold"/>
        </w:rPr>
        <w:t xml:space="preserve">SECTION 3. </w:t>
      </w:r>
      <w:r>
        <w:t>REGULAR MEETINGS. At least four (4) regular meetings of the members of this Corporation shall be held during each fiscal year at such places and on such dates as the Officers and Directors shall, from time to time, determine.</w:t>
      </w:r>
    </w:p>
    <w:p w14:paraId="1A7DB911" w14:textId="77777777" w:rsidR="00883ED1" w:rsidRDefault="00883ED1">
      <w:pPr>
        <w:pStyle w:val="By-LawsText"/>
      </w:pPr>
    </w:p>
    <w:p w14:paraId="64318150" w14:textId="77777777" w:rsidR="00883ED1" w:rsidRDefault="009A4253">
      <w:pPr>
        <w:pStyle w:val="By-LawsText"/>
      </w:pPr>
      <w:r>
        <w:rPr>
          <w:rStyle w:val="ByLawsSectionBold"/>
        </w:rPr>
        <w:t xml:space="preserve">SECTION 4. </w:t>
      </w:r>
      <w:r>
        <w:t>ANNUAL MEETING. An annual meeting shall be held on the second Thursday of May of each year, or on such other date as the Officers and Directors may determine, for the purpose of electing Officers and Board of Directors for the transaction of such other business as may come before the meeting.</w:t>
      </w:r>
    </w:p>
    <w:p w14:paraId="5A3AC67C" w14:textId="77777777" w:rsidR="00883ED1" w:rsidRDefault="00883ED1">
      <w:pPr>
        <w:pStyle w:val="By-LawsText"/>
      </w:pPr>
    </w:p>
    <w:p w14:paraId="1BDD5685" w14:textId="77777777" w:rsidR="00883ED1" w:rsidRDefault="009A4253">
      <w:pPr>
        <w:pStyle w:val="By-LawsText"/>
      </w:pPr>
      <w:r>
        <w:rPr>
          <w:rStyle w:val="ByLawsSectionBold"/>
        </w:rPr>
        <w:t xml:space="preserve">SECTION 5. </w:t>
      </w:r>
      <w:r>
        <w:t>SPECIAL MEETINGS. Special meetings of the members may be called by or at the request of the President, any four Officers and Board of Directors, or not less than one-tenth of the members having voting rights.</w:t>
      </w:r>
    </w:p>
    <w:p w14:paraId="154CED22" w14:textId="77777777" w:rsidR="00883ED1" w:rsidRDefault="00883ED1">
      <w:pPr>
        <w:pStyle w:val="By-LawsText"/>
      </w:pPr>
    </w:p>
    <w:p w14:paraId="4331E966" w14:textId="77777777" w:rsidR="00883ED1" w:rsidRDefault="009A4253">
      <w:pPr>
        <w:pStyle w:val="By-LawsText"/>
      </w:pPr>
      <w:r>
        <w:rPr>
          <w:rStyle w:val="AdCompanyBold"/>
        </w:rPr>
        <w:t xml:space="preserve">SECTION 6. </w:t>
      </w:r>
      <w:r>
        <w:t>QUORUM. Designated representatives of member companies holding fifteen percent (15%) of the votes which may be cast at any meeting shall constitute a quorum at such meeting. If a quorum is not present at any meeting of members, a majority of the members present may adjourn the meeting at any time without further notice. At any adjourned meeting at which a quorum shall be present, any business may be transacted which might have been transacted at the original meeting; withdrawal of members from any meeting shall not cause failure of a duly constituted quorum at that meeting.</w:t>
      </w:r>
    </w:p>
    <w:p w14:paraId="6CD3C2CC" w14:textId="77777777" w:rsidR="00883ED1" w:rsidRDefault="00883ED1">
      <w:pPr>
        <w:pStyle w:val="By-LawsText"/>
      </w:pPr>
    </w:p>
    <w:p w14:paraId="12E4F6A9" w14:textId="77777777" w:rsidR="00883ED1" w:rsidRDefault="009A4253">
      <w:pPr>
        <w:pStyle w:val="By-LawsText"/>
      </w:pPr>
      <w:r>
        <w:rPr>
          <w:rStyle w:val="ByLawsSectionBold"/>
        </w:rPr>
        <w:t xml:space="preserve">SECTION 7. </w:t>
      </w:r>
      <w:r>
        <w:t>GUESTS. Members may bring guests to the various general meetings of this Corporation, but the Officers and Board of Directors shall have the right to limit the number of guests that may attend each meeting.</w:t>
      </w:r>
    </w:p>
    <w:p w14:paraId="74D77042" w14:textId="77777777" w:rsidR="00883ED1" w:rsidRDefault="00883ED1">
      <w:pPr>
        <w:pStyle w:val="By-LawsText"/>
      </w:pPr>
    </w:p>
    <w:p w14:paraId="07FA7D08" w14:textId="77777777" w:rsidR="00883ED1" w:rsidRDefault="009A4253">
      <w:pPr>
        <w:pStyle w:val="By-LawsArticles"/>
      </w:pPr>
      <w:r>
        <w:t>ARTICLE IV</w:t>
      </w:r>
    </w:p>
    <w:p w14:paraId="2F9B427F" w14:textId="77777777" w:rsidR="00883ED1" w:rsidRDefault="009A4253">
      <w:pPr>
        <w:pStyle w:val="By-LawsArticlesub"/>
      </w:pPr>
      <w:r>
        <w:t>Special Events of the Members</w:t>
      </w:r>
    </w:p>
    <w:p w14:paraId="7252CA84" w14:textId="77777777" w:rsidR="00883ED1" w:rsidRDefault="00883ED1">
      <w:pPr>
        <w:pStyle w:val="By-LawsText"/>
      </w:pPr>
    </w:p>
    <w:p w14:paraId="6D30159F" w14:textId="77777777" w:rsidR="00883ED1" w:rsidRDefault="009A4253">
      <w:pPr>
        <w:pStyle w:val="By-LawsText"/>
      </w:pPr>
      <w:r>
        <w:rPr>
          <w:rStyle w:val="ByLawsSectionBold"/>
        </w:rPr>
        <w:t xml:space="preserve">SECTION 1. </w:t>
      </w:r>
      <w:r>
        <w:t xml:space="preserve">SUGGESTED SPECIAL EVENTS - The following special events of the members of this Corporation shall be held during each calendar year at such places and on such dates as the Officers </w:t>
      </w:r>
      <w:r>
        <w:lastRenderedPageBreak/>
        <w:t>and Board of Directors shall, from time to time, determine. Different events become popular and less popular to the membership over time. The program committee develops an agenda for the special events, and it is approved by the board of directors.</w:t>
      </w:r>
    </w:p>
    <w:p w14:paraId="68BA75B6" w14:textId="77777777" w:rsidR="00883ED1" w:rsidRDefault="00883ED1">
      <w:pPr>
        <w:pStyle w:val="By-LawsText"/>
      </w:pPr>
    </w:p>
    <w:p w14:paraId="5442B82F" w14:textId="77777777" w:rsidR="00883ED1" w:rsidRDefault="00883ED1">
      <w:pPr>
        <w:pStyle w:val="By-LawsText"/>
      </w:pPr>
    </w:p>
    <w:p w14:paraId="1EA0C096" w14:textId="77777777" w:rsidR="00883ED1" w:rsidRDefault="009A4253">
      <w:pPr>
        <w:pStyle w:val="By-LawsText"/>
      </w:pPr>
      <w:r>
        <w:t>The four (4) special events may include the following:</w:t>
      </w:r>
    </w:p>
    <w:p w14:paraId="18090858" w14:textId="77777777" w:rsidR="00883ED1" w:rsidRDefault="009A4253">
      <w:pPr>
        <w:pStyle w:val="By-LawsText"/>
      </w:pPr>
      <w:r>
        <w:rPr>
          <w:rFonts w:hint="eastAsia"/>
        </w:rPr>
        <w:t>•</w:t>
      </w:r>
      <w:r>
        <w:t xml:space="preserve"> GOLF OUTING - attended by members and their guests of the corporation </w:t>
      </w:r>
    </w:p>
    <w:p w14:paraId="2D91E73F" w14:textId="77777777" w:rsidR="00883ED1" w:rsidRDefault="009A4253">
      <w:pPr>
        <w:pStyle w:val="By-LawsText"/>
      </w:pPr>
      <w:r>
        <w:rPr>
          <w:rFonts w:hint="eastAsia"/>
        </w:rPr>
        <w:t>•</w:t>
      </w:r>
      <w:r>
        <w:t xml:space="preserve"> SUMMER OUTING - attended by members and their guests of the corporation</w:t>
      </w:r>
    </w:p>
    <w:p w14:paraId="5161161B" w14:textId="77777777" w:rsidR="00883ED1" w:rsidRDefault="009A4253">
      <w:pPr>
        <w:pStyle w:val="By-LawsText"/>
      </w:pPr>
      <w:r>
        <w:rPr>
          <w:rFonts w:hint="eastAsia"/>
        </w:rPr>
        <w:t>•</w:t>
      </w:r>
      <w:r>
        <w:t xml:space="preserve"> </w:t>
      </w:r>
      <w:r>
        <w:br/>
        <w:t xml:space="preserve">Chicago’s Finest Painted Ladies &amp; Her Court Awards Dinner </w:t>
      </w:r>
      <w:r>
        <w:rPr>
          <w:rFonts w:hint="eastAsia"/>
        </w:rPr>
        <w:t>–</w:t>
      </w:r>
      <w:r>
        <w:t xml:space="preserve"> attended by members and Chicago’s Finest Painted Ladies &amp; Her Court award winners of our competition</w:t>
      </w:r>
    </w:p>
    <w:p w14:paraId="1499E8D2" w14:textId="77777777" w:rsidR="00883ED1" w:rsidRDefault="009A4253">
      <w:pPr>
        <w:pStyle w:val="By-LawsText"/>
      </w:pPr>
      <w:r>
        <w:rPr>
          <w:rFonts w:hint="eastAsia"/>
        </w:rPr>
        <w:t>•</w:t>
      </w:r>
      <w:r>
        <w:t xml:space="preserve"> </w:t>
      </w:r>
      <w:r>
        <w:br/>
        <w:t>HOLIDAY PARTY - attended by members and their guests of the Chicago Paint &amp; Coatings Association &amp; Chicago Society for Coatings Technology</w:t>
      </w:r>
    </w:p>
    <w:p w14:paraId="6F85800D" w14:textId="77777777" w:rsidR="00883ED1" w:rsidRDefault="009A4253">
      <w:pPr>
        <w:pStyle w:val="By-LawsText"/>
      </w:pPr>
      <w:r>
        <w:rPr>
          <w:rFonts w:hint="eastAsia"/>
        </w:rPr>
        <w:t>•</w:t>
      </w:r>
      <w:r>
        <w:t xml:space="preserve"> SPECIAL EVENT - as developed by the program committee and approved by the board</w:t>
      </w:r>
    </w:p>
    <w:p w14:paraId="6F8E62AA" w14:textId="77777777" w:rsidR="00883ED1" w:rsidRDefault="00883ED1">
      <w:pPr>
        <w:pStyle w:val="By-LawsText"/>
      </w:pPr>
    </w:p>
    <w:p w14:paraId="446BFBFC" w14:textId="77777777" w:rsidR="00883ED1" w:rsidRPr="0006603D" w:rsidRDefault="009A4253">
      <w:pPr>
        <w:pStyle w:val="By-LawsArticles"/>
      </w:pPr>
      <w:r w:rsidRPr="0006603D">
        <w:t>ARTICLE V</w:t>
      </w:r>
    </w:p>
    <w:p w14:paraId="7DAEBF7F" w14:textId="77777777" w:rsidR="00883ED1" w:rsidRPr="0006603D" w:rsidRDefault="009A4253">
      <w:pPr>
        <w:pStyle w:val="By-LawsArticlesub"/>
      </w:pPr>
      <w:r w:rsidRPr="0006603D">
        <w:t xml:space="preserve">Meetings of Officers and Directors </w:t>
      </w:r>
    </w:p>
    <w:p w14:paraId="33F559E2" w14:textId="77777777" w:rsidR="00883ED1" w:rsidRPr="0006603D" w:rsidRDefault="00883ED1">
      <w:pPr>
        <w:pStyle w:val="By-LawsText"/>
      </w:pPr>
    </w:p>
    <w:p w14:paraId="6685F88F" w14:textId="77777777" w:rsidR="00883ED1" w:rsidRPr="0006603D" w:rsidRDefault="009A4253">
      <w:pPr>
        <w:pStyle w:val="By-LawsText"/>
      </w:pPr>
      <w:r w:rsidRPr="0006603D">
        <w:rPr>
          <w:rStyle w:val="ByLawsSectionBold"/>
        </w:rPr>
        <w:t xml:space="preserve">SECTION 1. </w:t>
      </w:r>
      <w:r w:rsidRPr="0006603D">
        <w:t>GENERAL POWERS AND QUALIFICATIONS. The affairs of the Corporation shall be managed by its Officers and Board of Directors. Each Officer and Board of Director shall be a member of this Corporation.</w:t>
      </w:r>
    </w:p>
    <w:p w14:paraId="3C9D6E66" w14:textId="77777777" w:rsidR="00883ED1" w:rsidRPr="0006603D" w:rsidRDefault="00883ED1">
      <w:pPr>
        <w:pStyle w:val="By-LawsText"/>
      </w:pPr>
    </w:p>
    <w:p w14:paraId="7EA120D5" w14:textId="7C8167EA" w:rsidR="00883ED1" w:rsidRDefault="009A4253">
      <w:pPr>
        <w:pStyle w:val="By-LawsText"/>
      </w:pPr>
      <w:r w:rsidRPr="0006603D">
        <w:rPr>
          <w:rStyle w:val="ByLawsSectionBold"/>
        </w:rPr>
        <w:t xml:space="preserve">SECTION 2. </w:t>
      </w:r>
      <w:r w:rsidRPr="0006603D">
        <w:t>NUMBER. The Board shall consist of the Chairperson, President, Vice President, the Treasurer and (</w:t>
      </w:r>
      <w:r w:rsidR="00F8315A" w:rsidRPr="0006603D">
        <w:t>6</w:t>
      </w:r>
      <w:r w:rsidRPr="0006603D">
        <w:t xml:space="preserve">) additional Directors other than the Officers, and shall be elected by the members of this Corporation for a term of office of two (2) years. They shall be elected so that by the end of each year, their term of </w:t>
      </w:r>
      <w:r w:rsidR="00B03CBD" w:rsidRPr="0006603D">
        <w:t>three</w:t>
      </w:r>
      <w:r w:rsidRPr="0006603D">
        <w:t xml:space="preserve"> (</w:t>
      </w:r>
      <w:r w:rsidR="00F8315A" w:rsidRPr="0006603D">
        <w:t>3</w:t>
      </w:r>
      <w:r w:rsidRPr="0006603D">
        <w:t>) of such Directors so elected shall expire. At each Annual Meeting, the successors to such Directors whose terms expire shall be elected to hold office for terms of two (2) years or until their respective successors have been elected. Membership on the Board shall be divided as evenly as possible between the Manufacturer members of this Corporation and the balance of the membership. No individual, firm or corporations shall have more than three representatives among the Officers and Board of Directors.</w:t>
      </w:r>
    </w:p>
    <w:p w14:paraId="06758D29" w14:textId="77777777" w:rsidR="00883ED1" w:rsidRDefault="00883ED1">
      <w:pPr>
        <w:pStyle w:val="By-LawsText"/>
      </w:pPr>
    </w:p>
    <w:p w14:paraId="66B50215" w14:textId="77777777" w:rsidR="00883ED1" w:rsidRDefault="009A4253">
      <w:pPr>
        <w:pStyle w:val="By-LawsText"/>
      </w:pPr>
      <w:r>
        <w:rPr>
          <w:rStyle w:val="ByLawsSectionBold"/>
        </w:rPr>
        <w:t xml:space="preserve">SECTION 3. </w:t>
      </w:r>
      <w:r>
        <w:t>REGULAR MEETINGS. Regular meetings of the Board shall be held immediately before, and at the same place as regular meetings of the members. No vote concerning budget approval of the Association or manners involving the separate scholarship fund shall be conducted, without a quorum and proper information regarding changes, approvals etc. have been provided and reviewed by all board members. In such matters the board members must be provided detailed information at least 7 business days prior for review so enough time is provided to make a proper evaluation of or comments as elected representatives of the whole Association’s membership. This information may be done electronically such as internet. The Executive Director will in addition notify by phone board members of such documents sent for review to ensure the board members received them and are aware such documents or matters will be reviewed and voted on at the scheduled meeting</w:t>
      </w:r>
    </w:p>
    <w:p w14:paraId="491DD591" w14:textId="77777777" w:rsidR="00883ED1" w:rsidRDefault="00883ED1">
      <w:pPr>
        <w:pStyle w:val="By-LawsText"/>
      </w:pPr>
    </w:p>
    <w:p w14:paraId="1896F1C5" w14:textId="77777777" w:rsidR="00883ED1" w:rsidRDefault="009A4253">
      <w:pPr>
        <w:pStyle w:val="By-LawsText"/>
      </w:pPr>
      <w:r>
        <w:rPr>
          <w:rStyle w:val="ByLawsSectionBold"/>
        </w:rPr>
        <w:t xml:space="preserve">SECTION 4. </w:t>
      </w:r>
      <w:r>
        <w:t xml:space="preserve">SPECIAL MEETINGS. Special meetings of the Board may be called by or at the request of the President or any four Officers or Board of Directors. The person or persons authorized for a call for a special meeting of the Board will be arranged by the president and may fix the place for holding any special meeting of the Board called by them. This can be done via phone or Internet, however a quorum must be met for any action to be voted on. </w:t>
      </w:r>
    </w:p>
    <w:p w14:paraId="71C5E117" w14:textId="77777777" w:rsidR="00883ED1" w:rsidRDefault="00883ED1">
      <w:pPr>
        <w:pStyle w:val="By-LawsText"/>
      </w:pPr>
    </w:p>
    <w:p w14:paraId="4F5916FB" w14:textId="77777777" w:rsidR="00883ED1" w:rsidRDefault="009A4253">
      <w:pPr>
        <w:pStyle w:val="By-LawsText"/>
      </w:pPr>
      <w:r>
        <w:rPr>
          <w:rStyle w:val="ByLawsSectionBold"/>
        </w:rPr>
        <w:t xml:space="preserve">SECTION 5. </w:t>
      </w:r>
      <w:r>
        <w:t xml:space="preserve">NOTICE. Notice of any special meeting of the Officers and Board of Directors shall be given at least two days previously there to by written, phone and email notice to each Officer or Board of Director. Notice of any special meeting of the Board may be waived in writing signed by the person or persons entitled to the notice either before or after the time of the meeting. If the special meeting was called under Article III, Section V, the business transacted at this special meeting shall be valid, but </w:t>
      </w:r>
      <w:r>
        <w:lastRenderedPageBreak/>
        <w:t>matters requiring a vote must meet the quorum as stated in Article V Section VI.</w:t>
      </w:r>
    </w:p>
    <w:p w14:paraId="27D37D1E" w14:textId="77777777" w:rsidR="00883ED1" w:rsidRDefault="00883ED1">
      <w:pPr>
        <w:pStyle w:val="By-LawsText"/>
      </w:pPr>
    </w:p>
    <w:p w14:paraId="7773AAE2" w14:textId="77777777" w:rsidR="00883ED1" w:rsidRDefault="009A4253">
      <w:pPr>
        <w:pStyle w:val="By-LawsText"/>
      </w:pPr>
      <w:r>
        <w:rPr>
          <w:rStyle w:val="ByLawsSectionBold"/>
        </w:rPr>
        <w:t xml:space="preserve">SECTION 6. </w:t>
      </w:r>
      <w:r>
        <w:t>QUORUM. A majority of the Officers and Board of Directors shall constitute a quorum for the transaction of business at any meeting of the Board, provided that if less than a majority of the Officers and Board of Directors are present at said meeting, a majority of the Officers and Board of Directors present shall adjourn the meeting to another time without further notice.</w:t>
      </w:r>
    </w:p>
    <w:p w14:paraId="2B6F88C7" w14:textId="77777777" w:rsidR="00883ED1" w:rsidRDefault="00883ED1">
      <w:pPr>
        <w:pStyle w:val="By-LawsText"/>
      </w:pPr>
    </w:p>
    <w:p w14:paraId="70DF0AB0" w14:textId="77777777" w:rsidR="00883ED1" w:rsidRDefault="009A4253">
      <w:pPr>
        <w:pStyle w:val="By-LawsText"/>
      </w:pPr>
      <w:r>
        <w:rPr>
          <w:rStyle w:val="ByLawsSectionBold"/>
        </w:rPr>
        <w:t xml:space="preserve">SECTION 7. </w:t>
      </w:r>
      <w:r>
        <w:t>MANNER OF ACTING. The act of a majority of the Officers and Board of Directors present at a meeting at which a quorum is present shall be the act of the Officers and Board of Directors, unless the act of a greater number is required by statute, these by-laws, or the Articles of Incorporation.</w:t>
      </w:r>
    </w:p>
    <w:p w14:paraId="37A9FE52" w14:textId="77777777" w:rsidR="00883ED1" w:rsidRDefault="009A4253">
      <w:pPr>
        <w:pStyle w:val="By-LawsText"/>
      </w:pPr>
      <w:r>
        <w:rPr>
          <w:rStyle w:val="ByLawsSectionBold"/>
        </w:rPr>
        <w:t>SECTION 8.</w:t>
      </w:r>
      <w:r>
        <w:t xml:space="preserve"> VACANCIES. Any vacancy occurring on the Board of Directors or any directorship to be filled by reason of an increase in the number of Directors shall be filled by the Board of Directors unless the Article of Incorporation, a statute, or these by-laws provide that a vacancy or a directorship so created shall be filled in some other manner, in which case such provision shall control. A Director elected to fill a vacancy shall be elected for the unexpired term of his predecessor in office.</w:t>
      </w:r>
    </w:p>
    <w:p w14:paraId="0F8E5759" w14:textId="77777777" w:rsidR="00883ED1" w:rsidRDefault="00883ED1">
      <w:pPr>
        <w:pStyle w:val="By-LawsText"/>
      </w:pPr>
    </w:p>
    <w:p w14:paraId="62B9B6B7" w14:textId="77777777" w:rsidR="00883ED1" w:rsidRDefault="009A4253">
      <w:pPr>
        <w:pStyle w:val="By-LawsArticles"/>
      </w:pPr>
      <w:r>
        <w:t>ARTICLE VI</w:t>
      </w:r>
    </w:p>
    <w:p w14:paraId="09A36BF7" w14:textId="77777777" w:rsidR="00883ED1" w:rsidRDefault="009A4253">
      <w:pPr>
        <w:pStyle w:val="By-LawsArticlesub"/>
      </w:pPr>
      <w:r>
        <w:t>Officers</w:t>
      </w:r>
    </w:p>
    <w:p w14:paraId="5D71A245" w14:textId="77777777" w:rsidR="00883ED1" w:rsidRDefault="00883ED1">
      <w:pPr>
        <w:pStyle w:val="By-LawsText"/>
      </w:pPr>
    </w:p>
    <w:p w14:paraId="6B6B0C1A" w14:textId="77777777" w:rsidR="00883ED1" w:rsidRDefault="009A4253">
      <w:pPr>
        <w:pStyle w:val="By-LawsText"/>
      </w:pPr>
      <w:r>
        <w:rPr>
          <w:rStyle w:val="ByLawsSectionBold"/>
        </w:rPr>
        <w:t xml:space="preserve">SECTION 1. </w:t>
      </w:r>
      <w:r>
        <w:t>GENERAL. The Officers of this Corporation shall be the Chairperson of the Board, the President, Vice President and Treasurer.</w:t>
      </w:r>
    </w:p>
    <w:p w14:paraId="04BC35E3" w14:textId="77777777" w:rsidR="00883ED1" w:rsidRDefault="00883ED1">
      <w:pPr>
        <w:pStyle w:val="By-LawsText"/>
      </w:pPr>
    </w:p>
    <w:p w14:paraId="436C036E" w14:textId="77777777" w:rsidR="00883ED1" w:rsidRDefault="009A4253">
      <w:pPr>
        <w:pStyle w:val="By-LawsText"/>
      </w:pPr>
      <w:r>
        <w:rPr>
          <w:rStyle w:val="ByLawsSectionBold"/>
        </w:rPr>
        <w:t xml:space="preserve">SECTION 2. </w:t>
      </w:r>
      <w:r>
        <w:t>ELECTION. For the fiscal year ending May 31, the Officer of the Corporation shall be elected by the initial Board of Directors, as shown in the Articles of Incorporation. Thereafter, the Officers of this Corporation shall be elected by the members at the Annual Meeting of the members and shall hold office for a term of two (2) years or until their respective successors shall have been duly elected. They shall take office on June 1, following the date of their election. Each Board member shall be an employee/retired employee of a member company of this Corporation.</w:t>
      </w:r>
    </w:p>
    <w:p w14:paraId="21CC751F" w14:textId="77777777" w:rsidR="00883ED1" w:rsidRDefault="00883ED1">
      <w:pPr>
        <w:pStyle w:val="By-LawsText"/>
      </w:pPr>
    </w:p>
    <w:p w14:paraId="3BB5D7CA" w14:textId="77777777" w:rsidR="00883ED1" w:rsidRDefault="009A4253">
      <w:pPr>
        <w:pStyle w:val="By-LawsText"/>
      </w:pPr>
      <w:r>
        <w:rPr>
          <w:rStyle w:val="ByLawsSectionBold"/>
        </w:rPr>
        <w:t xml:space="preserve">SECTION 3. </w:t>
      </w:r>
      <w:r>
        <w:t>CHAIRPERSON OF THE BOARD. The Chairperson of the Board shall preside at all meetings of the Board and, during the absence of the President, shall exercise all the powers and discharge all the duties of the President. The Chairperson of the Board shall serve as a member of the Budget and Finance Committee. A term of office may be no more than 2 consecutive years if voted in by the membership following the first term. However, the position shall not be held if not a member of the Board of Directors for a minimum of one year. Otherwise if vacant the position will be filled as outlined in Article VI, Section 8.2</w:t>
      </w:r>
    </w:p>
    <w:p w14:paraId="4A243CB2" w14:textId="77777777" w:rsidR="00883ED1" w:rsidRDefault="00883ED1">
      <w:pPr>
        <w:pStyle w:val="By-LawsText"/>
      </w:pPr>
    </w:p>
    <w:p w14:paraId="6B394A1C" w14:textId="77777777" w:rsidR="00883ED1" w:rsidRDefault="009A4253">
      <w:pPr>
        <w:pStyle w:val="By-LawsText"/>
      </w:pPr>
      <w:r>
        <w:rPr>
          <w:rStyle w:val="ByLawsSectionBold"/>
        </w:rPr>
        <w:t xml:space="preserve">SECTION 4. </w:t>
      </w:r>
      <w:r>
        <w:t>PRESIDENT. The President shall preside at all meetings of the members and, in the absence of the Chairperson of the Board of Directors, shall preside at all meetings of the Board. Shall be responsible for the general conduct of the Corporation in accordance with the by-laws and as determined by the Board, from time to time. The President shall assume the role of Program Chairperson and serve on the Budget and Finance Committee. A term of office may be no more than 2 consecutive years if voted in by the membership following the first term. However, the position shall not be held if not a member of the Board of Directors for a minimum of one year. Otherwise if vacant the position will be filled as outlined in Article VI, Section 8.2</w:t>
      </w:r>
    </w:p>
    <w:p w14:paraId="0FDCFF06" w14:textId="77777777" w:rsidR="00883ED1" w:rsidRDefault="00883ED1">
      <w:pPr>
        <w:pStyle w:val="By-LawsText"/>
      </w:pPr>
    </w:p>
    <w:p w14:paraId="2C303D8E" w14:textId="77777777" w:rsidR="00883ED1" w:rsidRDefault="009A4253">
      <w:pPr>
        <w:pStyle w:val="By-LawsText"/>
      </w:pPr>
      <w:r>
        <w:rPr>
          <w:rStyle w:val="ByLawsSectionBold"/>
        </w:rPr>
        <w:t xml:space="preserve">SECTION 5. </w:t>
      </w:r>
      <w:r>
        <w:t xml:space="preserve">VICE PRESIDENT. During the absence or disability of the President, and the Chairperson of the Board, the Vice President shall exercise all functions of the President and perform such additional duties as may be assigned from time to time, by the Board of Directors or the President. Act as a liaison between the Chicago Paint and Coatings Association and the Chicago Society for Coatings Technology. The Vice President shall serve as the Chairperson of the Budget and Finance Committee and as the Vice Chairperson of the Program Committee. Vice Chair of the Legislative Committee Act as a liaison between the Chicago Paint &amp; Coatings Association and the Illinois Paint Council, Chemical Industry Council of Illinois: sit on the Membership Committee and they shall also serve on the Budget and Finance Committee. They may serve as Vice President as a first-time </w:t>
      </w:r>
      <w:r>
        <w:lastRenderedPageBreak/>
        <w:t>board member or less than one year on the Board. A term of office may be no more than 2 consecutive years if voted in by the membership following the first term.</w:t>
      </w:r>
    </w:p>
    <w:p w14:paraId="51B64927" w14:textId="77777777" w:rsidR="00883ED1" w:rsidRDefault="00883ED1">
      <w:pPr>
        <w:pStyle w:val="By-LawsText"/>
      </w:pPr>
    </w:p>
    <w:p w14:paraId="59212B78" w14:textId="77777777" w:rsidR="00883ED1" w:rsidRDefault="009A4253">
      <w:pPr>
        <w:pStyle w:val="By-LawsText"/>
      </w:pPr>
      <w:r>
        <w:rPr>
          <w:rStyle w:val="ByLawsSectionBold"/>
        </w:rPr>
        <w:t xml:space="preserve">SECTION 6. </w:t>
      </w:r>
      <w:r>
        <w:t>TREASURER. If required by the Board, the Treasurer shall be bonded for the faithful discharge of duties in such sum and with such surety or sureties, as the Officers and Board of Directors shall have charge and custody of and be responsible for all funds and for moneys due and payable to this Corporation from any source whatsoever, and deposit all such moneys in the name of this Corporation, in such bank or banks or depositories as shall be designated by the Board. The Treasurer shall serve as the Vice Chair of the Budget and Finance Committee. They may serve as Treasurer as a first-time board member or less than one year on the board. A term of office may be no more than 2 consecutive years if voted in by the membership following the first term.</w:t>
      </w:r>
    </w:p>
    <w:p w14:paraId="688D6D50" w14:textId="77777777" w:rsidR="00883ED1" w:rsidRDefault="00883ED1">
      <w:pPr>
        <w:pStyle w:val="By-LawsText"/>
      </w:pPr>
    </w:p>
    <w:p w14:paraId="14A78449" w14:textId="77777777" w:rsidR="00883ED1" w:rsidRDefault="00883ED1">
      <w:pPr>
        <w:pStyle w:val="By-LawsText"/>
      </w:pPr>
    </w:p>
    <w:p w14:paraId="798A9F69" w14:textId="77777777" w:rsidR="00883ED1" w:rsidRDefault="009A4253">
      <w:pPr>
        <w:pStyle w:val="By-LawsText"/>
      </w:pPr>
      <w:r>
        <w:rPr>
          <w:rStyle w:val="ByLawsSectionBold"/>
        </w:rPr>
        <w:t xml:space="preserve">SECTION 7. </w:t>
      </w:r>
      <w:r>
        <w:t>EXECUTIVE DIRECTOR. The Officers and Board of Directors shall have the power to appoint an Executive Director in order that this Corporation may render more valuable service to its members. The salary and specific duties of the Executive Director shall be fixed, from time to time, by the Board. The Executive Director shall keep the minutes of the meeting of the members and the Board; see that all notices are duly given in accordance with the provision of these by-laws; and in general, perform all duties incident to the Office of Secretary and such other duties as, from time to time may be assigned by the Board. The Executive Director is not an Officer of the Board and does not have voting rights.</w:t>
      </w:r>
    </w:p>
    <w:p w14:paraId="56127681" w14:textId="77777777" w:rsidR="00883ED1" w:rsidRDefault="00883ED1">
      <w:pPr>
        <w:pStyle w:val="By-LawsText"/>
      </w:pPr>
    </w:p>
    <w:p w14:paraId="1D591A57" w14:textId="77777777" w:rsidR="00883ED1" w:rsidRDefault="009A4253">
      <w:pPr>
        <w:pStyle w:val="By-LawsText"/>
      </w:pPr>
      <w:r>
        <w:rPr>
          <w:rStyle w:val="ByLawsSectionBold"/>
        </w:rPr>
        <w:t xml:space="preserve">SECTION 8. </w:t>
      </w:r>
      <w:r>
        <w:t xml:space="preserve">VACANCIES. Any vacancy in any office may be filled by the Board. </w:t>
      </w:r>
    </w:p>
    <w:p w14:paraId="7E544F86" w14:textId="77777777" w:rsidR="00883ED1" w:rsidRDefault="00883ED1">
      <w:pPr>
        <w:pStyle w:val="By-LawsText"/>
      </w:pPr>
    </w:p>
    <w:p w14:paraId="037BB24F" w14:textId="77777777" w:rsidR="00883ED1" w:rsidRDefault="009A4253">
      <w:pPr>
        <w:pStyle w:val="By-LawsText"/>
      </w:pPr>
      <w:r>
        <w:rPr>
          <w:rStyle w:val="ByLawsSectionBold"/>
        </w:rPr>
        <w:t xml:space="preserve">SECTION 8.1. </w:t>
      </w:r>
      <w:r>
        <w:t>The Directors of this Board shall fill a vacancy of an Officer position with that of an Officer who is next in succession below the vacancy created, with the exception of the Chairman of the Board (see section 9.2). Any unfilled vacancy will be filled from a group of nominated candidates.</w:t>
      </w:r>
    </w:p>
    <w:p w14:paraId="3B742018" w14:textId="77777777" w:rsidR="00883ED1" w:rsidRDefault="009A4253">
      <w:pPr>
        <w:pStyle w:val="By-LawsText"/>
      </w:pPr>
      <w:r>
        <w:t xml:space="preserve">The manner of voting for the replacement of any Officer when more than one candidate accepts a nomination will be similar to that stated in Article V, Section 8.1 with the following exception. The Chairman of the Board will conduct the count of this vote, along with one other Board Director who is not an Officer or candidate as selected by the Board of Directors. </w:t>
      </w:r>
    </w:p>
    <w:p w14:paraId="710016AD" w14:textId="77777777" w:rsidR="00883ED1" w:rsidRDefault="00883ED1">
      <w:pPr>
        <w:pStyle w:val="By-LawsText"/>
      </w:pPr>
    </w:p>
    <w:p w14:paraId="2B72E282" w14:textId="77777777" w:rsidR="00883ED1" w:rsidRDefault="009A4253">
      <w:pPr>
        <w:pStyle w:val="By-LawsText"/>
      </w:pPr>
      <w:r>
        <w:rPr>
          <w:rStyle w:val="ByLawsSectionBold"/>
        </w:rPr>
        <w:t xml:space="preserve">SECTION 8.2. </w:t>
      </w:r>
      <w:r>
        <w:t>If the vacant position is that of Chairman or President, then this board will ask the most senior member of the board who has served as an Officer up to and including Chairman of the Board to assume responsibility as the new chairman or President. If this individual should decline the next most senior member of the board as described before will be asked. This order of succession and qualification will be used until the position of Chairman or President has been filled.</w:t>
      </w:r>
    </w:p>
    <w:p w14:paraId="71687236" w14:textId="77777777" w:rsidR="00883ED1" w:rsidRDefault="00883ED1">
      <w:pPr>
        <w:pStyle w:val="By-LawsText"/>
      </w:pPr>
    </w:p>
    <w:p w14:paraId="4EF26B6A" w14:textId="77777777" w:rsidR="00883ED1" w:rsidRDefault="009A4253">
      <w:pPr>
        <w:pStyle w:val="By-LawsText"/>
      </w:pPr>
      <w:r>
        <w:rPr>
          <w:rStyle w:val="ByLawsSectionBold"/>
        </w:rPr>
        <w:t xml:space="preserve">SECTION 8.3. </w:t>
      </w:r>
      <w:r>
        <w:t>If more than one qualified candidate who will accept a nomination is submitted to the Board of Directors to fill the vacancy of any Director, each member of the Board of the Directors shall cast a single vote for the candidate of their choice. This will be conducted in the following manner:</w:t>
      </w:r>
    </w:p>
    <w:p w14:paraId="450FADA1" w14:textId="77777777" w:rsidR="00883ED1" w:rsidRDefault="00883ED1">
      <w:pPr>
        <w:pStyle w:val="By-LawsText"/>
      </w:pPr>
    </w:p>
    <w:p w14:paraId="0584D774" w14:textId="77777777" w:rsidR="00883ED1" w:rsidRDefault="009A4253">
      <w:pPr>
        <w:pStyle w:val="By-LawsText"/>
      </w:pPr>
      <w:r>
        <w:t>The Executive Director under direction of the board shall mail a ballot with the names of the candidates along with a self-addressed return envelope. The ballot must be mailed in the provided envelope to be valid and returned within 10 business days of the ballots mailing date as set by the board. The ballots will then be opened and counted only by the President and at least one other Officer of the board. The President as to their nomination will notify the candidate who wins the majority of votes. All ballots will be destroyed upon completion of the count.</w:t>
      </w:r>
    </w:p>
    <w:p w14:paraId="544A2813" w14:textId="77777777" w:rsidR="00883ED1" w:rsidRDefault="00883ED1">
      <w:pPr>
        <w:pStyle w:val="By-LawsText"/>
      </w:pPr>
    </w:p>
    <w:p w14:paraId="3BF03DD0" w14:textId="77777777" w:rsidR="00883ED1" w:rsidRDefault="009A4253">
      <w:pPr>
        <w:pStyle w:val="By-LawsText"/>
      </w:pPr>
      <w:r>
        <w:t>In the event of a tie and should any outstanding votes still exist and not mailed by the prescribed date, the President will notify all directors by e-mail to return their vote within 5 business days to be counted.</w:t>
      </w:r>
    </w:p>
    <w:p w14:paraId="0A803766" w14:textId="77777777" w:rsidR="00883ED1" w:rsidRDefault="00883ED1">
      <w:pPr>
        <w:pStyle w:val="By-LawsText"/>
      </w:pPr>
    </w:p>
    <w:p w14:paraId="73D9E791" w14:textId="71649585" w:rsidR="00883ED1" w:rsidRDefault="009A4253">
      <w:pPr>
        <w:pStyle w:val="By-LawsText"/>
      </w:pPr>
      <w:r>
        <w:t>If a tie should exist between two or more candidates, then the President shall issue a second ballot between those that have tied in the same manner as above. In the event of another tie, then the Officers of this Board of Directors shall meet on a prescribed date and select a direc</w:t>
      </w:r>
      <w:r w:rsidR="00F8315A">
        <w:t>tor f</w:t>
      </w:r>
      <w:r>
        <w:t xml:space="preserve">rom those </w:t>
      </w:r>
      <w:r>
        <w:lastRenderedPageBreak/>
        <w:t xml:space="preserve">that were tied. </w:t>
      </w:r>
    </w:p>
    <w:p w14:paraId="0995A9A1" w14:textId="77777777" w:rsidR="00883ED1" w:rsidRDefault="00883ED1">
      <w:pPr>
        <w:pStyle w:val="By-LawsText"/>
      </w:pPr>
    </w:p>
    <w:p w14:paraId="4D993405" w14:textId="77777777" w:rsidR="00883ED1" w:rsidRDefault="009A4253">
      <w:pPr>
        <w:pStyle w:val="By-LawsText"/>
      </w:pPr>
      <w:r>
        <w:rPr>
          <w:rStyle w:val="ByLawsSectionBold"/>
        </w:rPr>
        <w:t xml:space="preserve">Section 8.4. </w:t>
      </w:r>
      <w:r>
        <w:t>Vacancies Due to Job Loss: In the event that a vacancy is created due to job loss by a board member or officer whose member company has created such loss due to staff reduction, acquisition by another company who is not a member, liquidation of a member company, resignation etc. The board member or officer affected shall be asked by the Chairman of the Board if they wish to remain involved in the Association as officer or board member. If they no longer wish to serve their vacancy shall be filled according to Section 8.1 to 8.3. If confirmed they still wish serve as an officer or board member they will with board approval be granted up to the end of the fiscal calendar year the loss occurred or no more than 12 months. This will be determined by the board and with their approval. The board member or officer must acquire a position with a member company or if not a member company, one that must join and is approved by the membership committee and approved board of directors meeting those requirements set by the By-Laws of the Chicago Paint and Coatings Association. If these requirements are not met after the approved time, then the officer or member may join as an R Member with approval of the board or they may withdraw their position and the vacancy filled according to Section 8.1 to 8.3.</w:t>
      </w:r>
    </w:p>
    <w:p w14:paraId="096D75F1" w14:textId="77777777" w:rsidR="00883ED1" w:rsidRDefault="00883ED1">
      <w:pPr>
        <w:pStyle w:val="By-LawsText"/>
      </w:pPr>
    </w:p>
    <w:p w14:paraId="47525506" w14:textId="77777777" w:rsidR="00883ED1" w:rsidRDefault="00883ED1">
      <w:pPr>
        <w:pStyle w:val="By-LawsText"/>
      </w:pPr>
    </w:p>
    <w:p w14:paraId="3C94A30B" w14:textId="77777777" w:rsidR="00883ED1" w:rsidRDefault="009A4253">
      <w:pPr>
        <w:pStyle w:val="By-LawsText"/>
      </w:pPr>
      <w:r>
        <w:rPr>
          <w:rStyle w:val="ByLawsSectionBold"/>
        </w:rPr>
        <w:t xml:space="preserve">Section 8.5. </w:t>
      </w:r>
      <w:r>
        <w:t>Under certain circumstances, such as the election of officers or replacement of officers or board members due to vacancy or possible vacancies such as described in Section 8.4. They may serve as Treasurer and Vice President is filling those roles, if nominated by the board and voted on by the membership at its next regular meeting, but never President or Chairman as those roles require at least one full year on the Board per Article VI section 3 and 4. The number of Board members may exceed (18) of 4 officers and 14 regular Board members as described in Section 2, but never more than 18 with approval of the Board and a majority vote of members at the next membership meeting.</w:t>
      </w:r>
      <w:r>
        <w:rPr>
          <w:rFonts w:hint="eastAsia"/>
        </w:rPr>
        <w:t> </w:t>
      </w:r>
      <w:r>
        <w:t xml:space="preserve"> A number higher than 18 will remain until a vacancy on the existing board is created at which time the number of board members will return to no more than (18) as described in Section 2. The additional member(s) will replace the role of the exiting member(s) under the term of remaining service for the member they are replacing. If a vacancy exists the additional member(s) will be considered for a permanent position on the board, per the normal nomination process and approval of the members at its annual meeting.</w:t>
      </w:r>
    </w:p>
    <w:p w14:paraId="2D3FAAFF" w14:textId="77777777" w:rsidR="00883ED1" w:rsidRDefault="00883ED1">
      <w:pPr>
        <w:pStyle w:val="By-LawsText"/>
      </w:pPr>
    </w:p>
    <w:p w14:paraId="7E8FD5D8" w14:textId="77777777" w:rsidR="00883ED1" w:rsidRDefault="009A4253">
      <w:pPr>
        <w:pStyle w:val="By-LawsArticles"/>
      </w:pPr>
      <w:r>
        <w:t>ARTICLE VII</w:t>
      </w:r>
    </w:p>
    <w:p w14:paraId="6F0BBE2C" w14:textId="77777777" w:rsidR="00883ED1" w:rsidRDefault="009A4253">
      <w:pPr>
        <w:pStyle w:val="By-LawsArticlesub"/>
      </w:pPr>
      <w:r>
        <w:t>Committees</w:t>
      </w:r>
    </w:p>
    <w:p w14:paraId="308B7DD2" w14:textId="77777777" w:rsidR="00883ED1" w:rsidRDefault="00883ED1">
      <w:pPr>
        <w:pStyle w:val="By-LawsText"/>
      </w:pPr>
    </w:p>
    <w:p w14:paraId="7266A10D" w14:textId="77777777" w:rsidR="00883ED1" w:rsidRDefault="009A4253">
      <w:pPr>
        <w:pStyle w:val="By-LawsText"/>
      </w:pPr>
      <w:r>
        <w:rPr>
          <w:rStyle w:val="ByLawsSectionBold"/>
        </w:rPr>
        <w:t xml:space="preserve">SECTION 1. </w:t>
      </w:r>
      <w:r>
        <w:t>NOMINATING COMMITTEE. The President, by and with the consent of the Officers and Board of Directors, shall appoint from among the employees of the members of the Corporation entitled to vote, a Nominating Committee of not less than three (3) members, including a Past President of the Chicago Paint and Coatings Association, Inc. They should meet prior to our March Meeting to prepare a slate of Officers and Board of Directors. It shall be the duty of this Committee to nominate candidates for Officers and Board of Directors of this Corporation, and file a written report of their nominations with the Executive Director not less than (20) days prior to the ensuing Annual Meeting of the members. Any twenty-five (25) or more members, in good standing, may make other nominations in writing, over their signatures, and file the same with the Executive Director not less than fifteen (15) days prior to the date of ensuing Annual Meeting of the members. When the time within which nominations may be made has expired, the Executive Director shall mail to each member, at least ten (10) days prior to the Annual Meeting of the members, a written statement showing the nominations made by the Nominating Committee and all other nominations. No nomination may be made from the floor at the Annual Meeting of the members of this Corporation.</w:t>
      </w:r>
    </w:p>
    <w:p w14:paraId="663D5FAA" w14:textId="77777777" w:rsidR="00883ED1" w:rsidRDefault="00883ED1">
      <w:pPr>
        <w:pStyle w:val="By-LawsText"/>
      </w:pPr>
    </w:p>
    <w:p w14:paraId="5B8BE4FB" w14:textId="77777777" w:rsidR="00883ED1" w:rsidRDefault="009A4253">
      <w:pPr>
        <w:pStyle w:val="By-LawsText"/>
      </w:pPr>
      <w:r>
        <w:rPr>
          <w:rStyle w:val="ByLawsSectionBold"/>
        </w:rPr>
        <w:t xml:space="preserve">Section 1.1 </w:t>
      </w:r>
      <w:r>
        <w:t>The Nominating Committee shall make every effort to nominate officers and board of director members who maintain a balance (a 1 to 1 ratio) from Associations membership made up of Manufacturers and Suppliers. This balance may not be maintained from time to time because the nominating committee has no recommendations or accepted nominations which maintain this balance. In addition, this 1 to 1 ratio may also be altered when a Class R member who is granted membership wishes to serve as an officer or board member.</w:t>
      </w:r>
    </w:p>
    <w:p w14:paraId="20DC646D" w14:textId="77777777" w:rsidR="00883ED1" w:rsidRDefault="00883ED1">
      <w:pPr>
        <w:pStyle w:val="By-LawsText"/>
      </w:pPr>
    </w:p>
    <w:p w14:paraId="42056B03" w14:textId="77777777" w:rsidR="00883ED1" w:rsidRDefault="009A4253">
      <w:pPr>
        <w:pStyle w:val="By-LawsText"/>
      </w:pPr>
      <w:r>
        <w:rPr>
          <w:rStyle w:val="ByLawsSectionBold"/>
        </w:rPr>
        <w:t xml:space="preserve">SECTION 2. </w:t>
      </w:r>
      <w:r>
        <w:t>The President shall appoint such other committees as may, from time to time, be deemed necessary or desirable in furtherance of the activities of the Corporation. The President of the Corporation shall be an ex officio member of all committees.</w:t>
      </w:r>
    </w:p>
    <w:p w14:paraId="64E71B85" w14:textId="77777777" w:rsidR="00883ED1" w:rsidRDefault="00883ED1">
      <w:pPr>
        <w:pStyle w:val="By-LawsText"/>
      </w:pPr>
    </w:p>
    <w:p w14:paraId="11179775" w14:textId="77777777" w:rsidR="00883ED1" w:rsidRDefault="009A4253">
      <w:pPr>
        <w:pStyle w:val="By-LawsArticles"/>
      </w:pPr>
      <w:r>
        <w:t>ARTICLE VIII</w:t>
      </w:r>
    </w:p>
    <w:p w14:paraId="511A2AAF" w14:textId="77777777" w:rsidR="00883ED1" w:rsidRDefault="009A4253">
      <w:pPr>
        <w:pStyle w:val="By-LawsArticlesub"/>
      </w:pPr>
      <w:r>
        <w:t>Contract, Check, Deposits and Funds</w:t>
      </w:r>
    </w:p>
    <w:p w14:paraId="73E46AD7" w14:textId="77777777" w:rsidR="00883ED1" w:rsidRDefault="00883ED1">
      <w:pPr>
        <w:pStyle w:val="By-LawsText"/>
      </w:pPr>
    </w:p>
    <w:p w14:paraId="1CE3B032" w14:textId="77777777" w:rsidR="00883ED1" w:rsidRDefault="009A4253">
      <w:pPr>
        <w:pStyle w:val="By-LawsText"/>
      </w:pPr>
      <w:r>
        <w:rPr>
          <w:rStyle w:val="ByLawsSectionBold"/>
        </w:rPr>
        <w:t xml:space="preserve">SECTION 1. </w:t>
      </w:r>
      <w:r>
        <w:t>CONTRACT. The Board may authorize any Officer or Officers, Agent or Agents of the Corporation, in addition to the Officers so authorized by these by-laws, to enter into any contract or execute and deliver any instrument in the name of and on behalf of the Corporation and such authority may be general or confined to specific instances.</w:t>
      </w:r>
    </w:p>
    <w:p w14:paraId="65EB2BD4" w14:textId="77777777" w:rsidR="00883ED1" w:rsidRDefault="00883ED1">
      <w:pPr>
        <w:pStyle w:val="By-LawsText"/>
      </w:pPr>
    </w:p>
    <w:p w14:paraId="09FD50AA" w14:textId="77777777" w:rsidR="00883ED1" w:rsidRDefault="009A4253">
      <w:pPr>
        <w:pStyle w:val="By-LawsText"/>
      </w:pPr>
      <w:r>
        <w:rPr>
          <w:rStyle w:val="ByLawsSectionBold"/>
        </w:rPr>
        <w:t xml:space="preserve">SECTION 2. </w:t>
      </w:r>
      <w:r>
        <w:t>CHECKS, ETC. All checks, or other orders for the payment of money, notes or other evidences of indebtedness issued in the name of the Corporation, shall be signed by such Officer for Officers of the Corporation and in such manner as shall, from time to time, be determined by the resolution of the Board of Directors.</w:t>
      </w:r>
    </w:p>
    <w:p w14:paraId="560C4BC5" w14:textId="77777777" w:rsidR="00883ED1" w:rsidRDefault="00883ED1">
      <w:pPr>
        <w:pStyle w:val="By-LawsText"/>
      </w:pPr>
    </w:p>
    <w:p w14:paraId="30C39F61" w14:textId="77777777" w:rsidR="00883ED1" w:rsidRDefault="009A4253">
      <w:pPr>
        <w:pStyle w:val="By-LawsText"/>
      </w:pPr>
      <w:r>
        <w:rPr>
          <w:rStyle w:val="ByLawsSectionBold"/>
        </w:rPr>
        <w:t xml:space="preserve">SECTION 3. </w:t>
      </w:r>
      <w:r>
        <w:t>DEPOSITS. All funds of the Corporation shall be deposited, from time to time, to the credit of the Corporation in such banks, trust companies, or other depositories as the Board may select.</w:t>
      </w:r>
    </w:p>
    <w:p w14:paraId="5BC62BC5" w14:textId="77777777" w:rsidR="00883ED1" w:rsidRDefault="00883ED1">
      <w:pPr>
        <w:pStyle w:val="By-LawsArticles"/>
      </w:pPr>
    </w:p>
    <w:p w14:paraId="5C8A151B" w14:textId="77777777" w:rsidR="00883ED1" w:rsidRDefault="009A4253">
      <w:pPr>
        <w:pStyle w:val="By-LawsArticles"/>
      </w:pPr>
      <w:r>
        <w:t>ARTICLE IX</w:t>
      </w:r>
    </w:p>
    <w:p w14:paraId="3858A645" w14:textId="77777777" w:rsidR="00883ED1" w:rsidRDefault="009A4253">
      <w:pPr>
        <w:pStyle w:val="By-LawsArticlesub"/>
      </w:pPr>
      <w:r>
        <w:t>Books and Records of Accounts</w:t>
      </w:r>
    </w:p>
    <w:p w14:paraId="3BEF6967" w14:textId="77777777" w:rsidR="00883ED1" w:rsidRDefault="00883ED1">
      <w:pPr>
        <w:pStyle w:val="By-LawsText"/>
      </w:pPr>
    </w:p>
    <w:p w14:paraId="6AAB6111" w14:textId="77777777" w:rsidR="00883ED1" w:rsidRDefault="009A4253">
      <w:pPr>
        <w:pStyle w:val="By-LawsText"/>
      </w:pPr>
      <w:r>
        <w:t>The Corporation shall keep correct and complete books and records of account and shall also keep minutes of the proceedings of its members. The Officers and Board of Directors, and committees having any of the authority of the Officers and Board of Directors, and shall keep at the registered or principal office a record giving the names and addresses of the members entitled. All books and records of the Corporation may be inspected by any member, or his agent or attorney, for any proper purpose at any reasonable time.</w:t>
      </w:r>
    </w:p>
    <w:p w14:paraId="4BB7C269" w14:textId="77777777" w:rsidR="00883ED1" w:rsidRDefault="00883ED1">
      <w:pPr>
        <w:pStyle w:val="By-LawsText"/>
      </w:pPr>
    </w:p>
    <w:p w14:paraId="63AA0BF0" w14:textId="77777777" w:rsidR="00883ED1" w:rsidRDefault="009A4253">
      <w:pPr>
        <w:pStyle w:val="By-LawsArticles"/>
      </w:pPr>
      <w:r>
        <w:t>ARTICLE X</w:t>
      </w:r>
    </w:p>
    <w:p w14:paraId="0D98CF35" w14:textId="77777777" w:rsidR="00883ED1" w:rsidRDefault="009A4253">
      <w:pPr>
        <w:pStyle w:val="By-LawsArticlesub"/>
      </w:pPr>
      <w:r>
        <w:t>Fiscal Year</w:t>
      </w:r>
    </w:p>
    <w:p w14:paraId="3A51CFA3" w14:textId="77777777" w:rsidR="00883ED1" w:rsidRDefault="00883ED1">
      <w:pPr>
        <w:pStyle w:val="By-LawsText"/>
      </w:pPr>
    </w:p>
    <w:p w14:paraId="6F978092" w14:textId="77777777" w:rsidR="00883ED1" w:rsidRDefault="009A4253">
      <w:pPr>
        <w:pStyle w:val="By-LawsText"/>
      </w:pPr>
      <w:r>
        <w:t>The fiscal year of the Corporation shall begin on June 1st and end on May 31st.</w:t>
      </w:r>
    </w:p>
    <w:p w14:paraId="222C5182" w14:textId="77777777" w:rsidR="00883ED1" w:rsidRDefault="00883ED1">
      <w:pPr>
        <w:pStyle w:val="By-LawsText"/>
      </w:pPr>
    </w:p>
    <w:p w14:paraId="193FB46E" w14:textId="77777777" w:rsidR="00883ED1" w:rsidRDefault="009A4253">
      <w:pPr>
        <w:pStyle w:val="By-LawsArticles"/>
      </w:pPr>
      <w:r>
        <w:t>ARTICLE XI</w:t>
      </w:r>
    </w:p>
    <w:p w14:paraId="3BF9AF63" w14:textId="77777777" w:rsidR="00883ED1" w:rsidRDefault="009A4253">
      <w:pPr>
        <w:pStyle w:val="By-LawsArticlesub"/>
      </w:pPr>
      <w:r>
        <w:t>Membership Dues</w:t>
      </w:r>
    </w:p>
    <w:p w14:paraId="74CA311E" w14:textId="77777777" w:rsidR="00883ED1" w:rsidRDefault="00883ED1">
      <w:pPr>
        <w:pStyle w:val="By-LawsText"/>
      </w:pPr>
    </w:p>
    <w:p w14:paraId="0BCB4908" w14:textId="77777777" w:rsidR="00883ED1" w:rsidRDefault="009A4253">
      <w:pPr>
        <w:pStyle w:val="By-LawsText"/>
      </w:pPr>
      <w:r>
        <w:t>SECTION 1. ANNUAL MEMBERSHIP DUES. The Officers and Board of Directors shall determine, from time to time, the amount of annual dues payable to the Corporation by members of each class.</w:t>
      </w:r>
    </w:p>
    <w:p w14:paraId="10BD7893" w14:textId="77777777" w:rsidR="00883ED1" w:rsidRDefault="00883ED1">
      <w:pPr>
        <w:pStyle w:val="By-LawsText"/>
      </w:pPr>
    </w:p>
    <w:p w14:paraId="4FC74983" w14:textId="77777777" w:rsidR="00883ED1" w:rsidRDefault="009A4253">
      <w:pPr>
        <w:pStyle w:val="By-LawsArticles"/>
      </w:pPr>
      <w:r>
        <w:t>ARTICLE XII</w:t>
      </w:r>
    </w:p>
    <w:p w14:paraId="2B5C0394" w14:textId="77777777" w:rsidR="00883ED1" w:rsidRDefault="009A4253">
      <w:pPr>
        <w:pStyle w:val="By-LawsArticlesub"/>
      </w:pPr>
      <w:r>
        <w:t>Seal</w:t>
      </w:r>
    </w:p>
    <w:p w14:paraId="04020834" w14:textId="77777777" w:rsidR="00883ED1" w:rsidRDefault="00883ED1">
      <w:pPr>
        <w:pStyle w:val="By-LawsText"/>
      </w:pPr>
    </w:p>
    <w:p w14:paraId="5D0178A6" w14:textId="77777777" w:rsidR="00883ED1" w:rsidRDefault="009A4253">
      <w:pPr>
        <w:pStyle w:val="By-LawsText"/>
      </w:pPr>
      <w:r>
        <w:t>The Corporate seal shall have inscribed thereon the name of the Corporation and the word Corporate Seal, Illinois.</w:t>
      </w:r>
    </w:p>
    <w:p w14:paraId="1C7E5644" w14:textId="77777777" w:rsidR="00883ED1" w:rsidRDefault="00883ED1">
      <w:pPr>
        <w:pStyle w:val="By-LawsText"/>
      </w:pPr>
    </w:p>
    <w:p w14:paraId="35C04000" w14:textId="77777777" w:rsidR="00883ED1" w:rsidRDefault="009A4253">
      <w:pPr>
        <w:pStyle w:val="By-LawsArticles"/>
      </w:pPr>
      <w:r>
        <w:t>ARTICLE XIII</w:t>
      </w:r>
    </w:p>
    <w:p w14:paraId="2B641CEA" w14:textId="77777777" w:rsidR="00883ED1" w:rsidRDefault="009A4253">
      <w:pPr>
        <w:pStyle w:val="By-LawsArticlesub"/>
      </w:pPr>
      <w:r>
        <w:t>Indemnification of Officers and Directors</w:t>
      </w:r>
    </w:p>
    <w:p w14:paraId="3AB5F97A" w14:textId="77777777" w:rsidR="00883ED1" w:rsidRDefault="00883ED1">
      <w:pPr>
        <w:pStyle w:val="By-LawsText"/>
      </w:pPr>
    </w:p>
    <w:p w14:paraId="72308732" w14:textId="77777777" w:rsidR="00883ED1" w:rsidRDefault="009A4253">
      <w:pPr>
        <w:pStyle w:val="By-LawsText"/>
      </w:pPr>
      <w:r>
        <w:t xml:space="preserve">The Corporation shall indemnify each present and future Officer and Board of Director of the Corporation against, and each such Officer and Board of Director shall be entitled without further act on his part to indemnity from the Corporation for, all expenses (including the amount of judgments and the amounts of reasonable settlements made with a view to the curtailment of costs of litigation </w:t>
      </w:r>
      <w:r>
        <w:lastRenderedPageBreak/>
        <w:t>other than amounts paid to the Corporation itself) reasonably incurred by him in connection with or arising out of any action, suit or proceeding in which he may be involved by reason of his being or having been an Officer or Board of Director of the Corporation, whether or not he continues to be such Officer or Board of Director at the time of incurring such expenses; provided, however, that such indemnity shall not include any expenses incurred by any such Officer or Board of Director in respect of matters as to which he shall be finally adjudged in any such action, suit or proceeding to have been derelict in the performance of his duty as such Officer or Board of Director. The foregoing right of indemnification shall inure to the benefit of their heirs, executors or administrators of each such Officer or Board of Director and shall be in addition to all other rights to which such Office or Board of Director may be entitled as a matter of law.</w:t>
      </w:r>
    </w:p>
    <w:p w14:paraId="4ABF8D1D" w14:textId="77777777" w:rsidR="00883ED1" w:rsidRDefault="00883ED1">
      <w:pPr>
        <w:pStyle w:val="By-LawsText"/>
      </w:pPr>
    </w:p>
    <w:p w14:paraId="3195666E" w14:textId="77777777" w:rsidR="00883ED1" w:rsidRDefault="009A4253">
      <w:pPr>
        <w:pStyle w:val="By-LawsArticles"/>
      </w:pPr>
      <w:r>
        <w:t>ARTICLE XIV</w:t>
      </w:r>
    </w:p>
    <w:p w14:paraId="4B875C15" w14:textId="77777777" w:rsidR="00883ED1" w:rsidRDefault="009A4253">
      <w:pPr>
        <w:pStyle w:val="By-LawsArticlesub"/>
      </w:pPr>
      <w:r>
        <w:t>Amendments</w:t>
      </w:r>
    </w:p>
    <w:p w14:paraId="22E46E78" w14:textId="77777777" w:rsidR="00883ED1" w:rsidRDefault="00883ED1">
      <w:pPr>
        <w:pStyle w:val="By-LawsText"/>
      </w:pPr>
    </w:p>
    <w:p w14:paraId="306EA718" w14:textId="77777777" w:rsidR="00883ED1" w:rsidRDefault="009A4253">
      <w:pPr>
        <w:pStyle w:val="By-LawsText"/>
      </w:pPr>
      <w:r>
        <w:rPr>
          <w:rStyle w:val="ByLawsSectionBold"/>
        </w:rPr>
        <w:t xml:space="preserve">SECTION 1. </w:t>
      </w:r>
      <w:r>
        <w:t>These by-laws may be amended at any meeting of the members of this Corporation by a two-thirds vote of the members present, provided such proposed amendment to the by-laws support and is not contrary to, the objects of this Corporation and the objects and policies of the American Coatings Association and also provides that the amendment is submitted, in writing, to the Officers and Board of Directors of this Corporation and approved by them, after which it shall be embodied in and form a part of the notice of the meeting at which final action is to be taken. Such notice shall be mailed by the Executive Director to the membership at least five (5) days prior to the meeting.</w:t>
      </w:r>
    </w:p>
    <w:p w14:paraId="200D11B9" w14:textId="77777777" w:rsidR="00883ED1" w:rsidRDefault="00883ED1">
      <w:pPr>
        <w:pStyle w:val="By-LawsText"/>
      </w:pPr>
    </w:p>
    <w:p w14:paraId="306D9D0E" w14:textId="77777777" w:rsidR="009A4253" w:rsidRDefault="009A4253">
      <w:pPr>
        <w:pStyle w:val="By-LawsText"/>
      </w:pPr>
      <w:r>
        <w:rPr>
          <w:rStyle w:val="ByLawsSectionBold"/>
        </w:rPr>
        <w:t xml:space="preserve">SECTION 2. </w:t>
      </w:r>
      <w:r>
        <w:t>In the absence of the approval of the Officers and Directors of this Corporation of such proposed amendment, these by-laws may be amended by a three-fourths vote of the members present, provided they contain all other conditions specified in Section 1 of this Article.</w:t>
      </w:r>
    </w:p>
    <w:sectPr w:rsidR="009A4253">
      <w:pgSz w:w="8460" w:h="11520"/>
      <w:pgMar w:top="720" w:right="900" w:bottom="36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Times New Roman"/>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ill Sans">
    <w:panose1 w:val="020B0502020104020203"/>
    <w:charset w:val="B1"/>
    <w:family w:val="swiss"/>
    <w:pitch w:val="variable"/>
    <w:sig w:usb0="80000A67" w:usb1="00000000" w:usb2="00000000" w:usb3="00000000" w:csb0="000001F7" w:csb1="00000000"/>
  </w:font>
  <w:font w:name="Yu Gothic Light">
    <w:altName w:val="Times New Roman"/>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247F"/>
    <w:rsid w:val="0006603D"/>
    <w:rsid w:val="00340F1E"/>
    <w:rsid w:val="00782E4F"/>
    <w:rsid w:val="00883ED1"/>
    <w:rsid w:val="009A4253"/>
    <w:rsid w:val="00AA1487"/>
    <w:rsid w:val="00B03CBD"/>
    <w:rsid w:val="00F756DE"/>
    <w:rsid w:val="00F8315A"/>
    <w:rsid w:val="00FD24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A075B"/>
  <w14:defaultImageDpi w14:val="0"/>
  <w15:docId w15:val="{5A36BE32-AEB4-3B4F-AD36-0C6451D0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line="288" w:lineRule="auto"/>
      <w:textAlignment w:val="center"/>
    </w:pPr>
    <w:rPr>
      <w:rFonts w:ascii="Times" w:hAnsi="Times" w:cs="Time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 w:hAnsi="Times" w:cs="Times"/>
      <w:color w:val="000000"/>
    </w:rPr>
  </w:style>
  <w:style w:type="paragraph" w:customStyle="1" w:styleId="by-lawslegal">
    <w:name w:val="by-laws legal"/>
    <w:basedOn w:val="Normal"/>
    <w:uiPriority w:val="99"/>
    <w:pPr>
      <w:suppressAutoHyphens/>
      <w:spacing w:line="182" w:lineRule="atLeast"/>
      <w:jc w:val="center"/>
    </w:pPr>
    <w:rPr>
      <w:rFonts w:ascii="Gill Sans" w:hAnsi="Gill Sans" w:cs="Gill Sans"/>
      <w:sz w:val="12"/>
      <w:szCs w:val="12"/>
    </w:rPr>
  </w:style>
  <w:style w:type="paragraph" w:customStyle="1" w:styleId="by-lawshead">
    <w:name w:val="by-laws head"/>
    <w:basedOn w:val="Normal"/>
    <w:uiPriority w:val="99"/>
    <w:pPr>
      <w:suppressAutoHyphens/>
      <w:spacing w:line="204" w:lineRule="atLeast"/>
      <w:jc w:val="center"/>
    </w:pPr>
    <w:rPr>
      <w:rFonts w:ascii="Gill Sans" w:hAnsi="Gill Sans" w:cs="Gill Sans"/>
      <w:b/>
      <w:bCs/>
      <w:caps/>
      <w:w w:val="89"/>
      <w:sz w:val="24"/>
      <w:szCs w:val="24"/>
    </w:rPr>
  </w:style>
  <w:style w:type="paragraph" w:customStyle="1" w:styleId="By-LawsText">
    <w:name w:val="By-Laws Text"/>
    <w:basedOn w:val="Normal"/>
    <w:uiPriority w:val="99"/>
    <w:pPr>
      <w:suppressAutoHyphens/>
      <w:spacing w:line="180" w:lineRule="atLeast"/>
      <w:jc w:val="both"/>
    </w:pPr>
    <w:rPr>
      <w:rFonts w:ascii="Gill Sans" w:hAnsi="Gill Sans" w:cs="Gill Sans"/>
      <w:sz w:val="16"/>
      <w:szCs w:val="16"/>
    </w:rPr>
  </w:style>
  <w:style w:type="paragraph" w:customStyle="1" w:styleId="By-LawsArticles">
    <w:name w:val="By-Laws Articles"/>
    <w:basedOn w:val="Normal"/>
    <w:uiPriority w:val="99"/>
    <w:pPr>
      <w:suppressAutoHyphens/>
      <w:spacing w:line="180" w:lineRule="atLeast"/>
      <w:jc w:val="center"/>
    </w:pPr>
    <w:rPr>
      <w:rFonts w:ascii="Gill Sans" w:hAnsi="Gill Sans" w:cs="Gill Sans"/>
      <w:b/>
      <w:bCs/>
      <w:caps/>
      <w:sz w:val="16"/>
      <w:szCs w:val="16"/>
    </w:rPr>
  </w:style>
  <w:style w:type="paragraph" w:customStyle="1" w:styleId="By-LawsArticlesub">
    <w:name w:val="By-Laws Article sub"/>
    <w:basedOn w:val="Normal"/>
    <w:uiPriority w:val="99"/>
    <w:pPr>
      <w:suppressAutoHyphens/>
      <w:spacing w:line="180" w:lineRule="atLeast"/>
      <w:jc w:val="center"/>
    </w:pPr>
    <w:rPr>
      <w:rFonts w:ascii="Gill Sans" w:hAnsi="Gill Sans" w:cs="Gill Sans"/>
      <w:b/>
      <w:bCs/>
      <w:sz w:val="16"/>
      <w:szCs w:val="16"/>
    </w:rPr>
  </w:style>
  <w:style w:type="character" w:customStyle="1" w:styleId="ByLawsSectionBold">
    <w:name w:val="By Laws Section Bold"/>
    <w:uiPriority w:val="99"/>
    <w:rPr>
      <w:b/>
      <w:bCs/>
    </w:rPr>
  </w:style>
  <w:style w:type="character" w:customStyle="1" w:styleId="AdCompanyBold">
    <w:name w:val="Ad Company Bold"/>
    <w:uiPriority w:val="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4712</Words>
  <Characters>26860</Characters>
  <Application>Microsoft Office Word</Application>
  <DocSecurity>0</DocSecurity>
  <Lines>223</Lines>
  <Paragraphs>63</Paragraphs>
  <ScaleCrop>false</ScaleCrop>
  <Company/>
  <LinksUpToDate>false</LinksUpToDate>
  <CharactersWithSpaces>31509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Svenneke</dc:creator>
  <cp:keywords/>
  <dc:description/>
  <cp:lastModifiedBy>Brenda Svenneke</cp:lastModifiedBy>
  <cp:revision>2</cp:revision>
  <dcterms:created xsi:type="dcterms:W3CDTF">2026-06-01T17:31:00Z</dcterms:created>
  <dcterms:modified xsi:type="dcterms:W3CDTF">2026-06-01T17:31:00Z</dcterms:modified>
</cp:coreProperties>
</file>