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3DA15" w14:textId="0626BE7F" w:rsidR="00726250" w:rsidRDefault="00F416FB" w:rsidP="00726250">
      <w:pPr>
        <w:tabs>
          <w:tab w:val="left" w:pos="4335"/>
          <w:tab w:val="center" w:pos="5760"/>
        </w:tabs>
        <w:jc w:val="center"/>
        <w:outlineLvl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2026</w:t>
      </w:r>
      <w:r w:rsidR="00726250">
        <w:rPr>
          <w:rFonts w:asciiTheme="minorHAnsi" w:hAnsiTheme="minorHAnsi" w:cstheme="minorHAnsi"/>
          <w:b/>
          <w:sz w:val="22"/>
          <w:szCs w:val="22"/>
        </w:rPr>
        <w:t xml:space="preserve"> BEST OF NAIOP</w:t>
      </w:r>
    </w:p>
    <w:p w14:paraId="01E4EC38" w14:textId="77777777" w:rsidR="00B670E5" w:rsidRPr="006B568B" w:rsidRDefault="00B670E5" w:rsidP="00B670E5">
      <w:pPr>
        <w:jc w:val="center"/>
        <w:rPr>
          <w:rFonts w:asciiTheme="minorHAnsi" w:hAnsiTheme="minorHAnsi" w:cstheme="minorHAnsi"/>
          <w:sz w:val="22"/>
          <w:szCs w:val="22"/>
        </w:rPr>
      </w:pPr>
      <w:r w:rsidRPr="006B568B">
        <w:rPr>
          <w:rFonts w:asciiTheme="minorHAnsi" w:hAnsiTheme="minorHAnsi" w:cstheme="minorHAnsi"/>
          <w:b/>
          <w:bCs/>
          <w:sz w:val="22"/>
          <w:szCs w:val="22"/>
        </w:rPr>
        <w:t xml:space="preserve">Brokerage Firm of the Year </w:t>
      </w:r>
    </w:p>
    <w:p w14:paraId="4646DCA9" w14:textId="77777777" w:rsidR="00B670E5" w:rsidRPr="006B568B" w:rsidRDefault="00B670E5" w:rsidP="00B670E5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78C21B4" w14:textId="77777777" w:rsidR="00B824B0" w:rsidRPr="006B568B" w:rsidRDefault="00B824B0" w:rsidP="00B824B0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6B568B">
        <w:rPr>
          <w:rFonts w:asciiTheme="minorHAnsi" w:hAnsiTheme="minorHAnsi" w:cstheme="minorHAnsi"/>
          <w:b/>
          <w:bCs/>
          <w:sz w:val="22"/>
          <w:szCs w:val="22"/>
          <w:u w:val="single"/>
        </w:rPr>
        <w:t>Purpose</w:t>
      </w:r>
    </w:p>
    <w:p w14:paraId="45F5CCDC" w14:textId="340B94EB" w:rsidR="00B824B0" w:rsidRPr="006B568B" w:rsidRDefault="00B824B0" w:rsidP="00B824B0">
      <w:pPr>
        <w:jc w:val="both"/>
        <w:rPr>
          <w:rFonts w:asciiTheme="minorHAnsi" w:hAnsiTheme="minorHAnsi" w:cstheme="minorHAnsi"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 xml:space="preserve">To recognize the brokerage firm who has made the most significant contribution to the Arizona </w:t>
      </w:r>
      <w:r w:rsidR="00F416FB">
        <w:rPr>
          <w:rFonts w:asciiTheme="minorHAnsi" w:hAnsiTheme="minorHAnsi" w:cstheme="minorHAnsi"/>
          <w:sz w:val="22"/>
          <w:szCs w:val="22"/>
        </w:rPr>
        <w:t>commercial</w:t>
      </w:r>
      <w:r w:rsidR="0019787F" w:rsidRPr="006B568B">
        <w:rPr>
          <w:rFonts w:asciiTheme="minorHAnsi" w:hAnsiTheme="minorHAnsi" w:cstheme="minorHAnsi"/>
          <w:sz w:val="22"/>
          <w:szCs w:val="22"/>
        </w:rPr>
        <w:t xml:space="preserve"> real estate</w:t>
      </w:r>
      <w:r w:rsidRPr="006B568B">
        <w:rPr>
          <w:rFonts w:asciiTheme="minorHAnsi" w:hAnsiTheme="minorHAnsi" w:cstheme="minorHAnsi"/>
          <w:sz w:val="22"/>
          <w:szCs w:val="22"/>
        </w:rPr>
        <w:t xml:space="preserve"> market during the period of </w:t>
      </w:r>
      <w:r w:rsidR="00996DE5">
        <w:rPr>
          <w:rFonts w:asciiTheme="minorHAnsi" w:hAnsiTheme="minorHAnsi" w:cstheme="minorHAnsi"/>
          <w:sz w:val="22"/>
          <w:szCs w:val="22"/>
        </w:rPr>
        <w:t>0</w:t>
      </w:r>
      <w:r w:rsidR="00926865" w:rsidRPr="006B568B">
        <w:rPr>
          <w:rFonts w:asciiTheme="minorHAnsi" w:hAnsiTheme="minorHAnsi" w:cstheme="minorHAnsi"/>
          <w:sz w:val="22"/>
          <w:szCs w:val="22"/>
        </w:rPr>
        <w:t>1/</w:t>
      </w:r>
      <w:r w:rsidR="00996DE5">
        <w:rPr>
          <w:rFonts w:asciiTheme="minorHAnsi" w:hAnsiTheme="minorHAnsi" w:cstheme="minorHAnsi"/>
          <w:sz w:val="22"/>
          <w:szCs w:val="22"/>
        </w:rPr>
        <w:t>0</w:t>
      </w:r>
      <w:r w:rsidR="00926865" w:rsidRPr="006B568B">
        <w:rPr>
          <w:rFonts w:asciiTheme="minorHAnsi" w:hAnsiTheme="minorHAnsi" w:cstheme="minorHAnsi"/>
          <w:sz w:val="22"/>
          <w:szCs w:val="22"/>
        </w:rPr>
        <w:t>1/</w:t>
      </w:r>
      <w:r w:rsidR="00F416FB">
        <w:rPr>
          <w:rFonts w:asciiTheme="minorHAnsi" w:hAnsiTheme="minorHAnsi" w:cstheme="minorHAnsi"/>
          <w:sz w:val="22"/>
          <w:szCs w:val="22"/>
        </w:rPr>
        <w:t>25</w:t>
      </w:r>
      <w:r w:rsidR="00926865" w:rsidRPr="006B568B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F416FB">
        <w:rPr>
          <w:rFonts w:asciiTheme="minorHAnsi" w:hAnsiTheme="minorHAnsi" w:cstheme="minorHAnsi"/>
          <w:sz w:val="22"/>
          <w:szCs w:val="22"/>
        </w:rPr>
        <w:t>25</w:t>
      </w:r>
      <w:r w:rsidR="0016415E" w:rsidRPr="006B568B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1C0DEEE" w14:textId="77777777" w:rsidR="00B824B0" w:rsidRPr="006B568B" w:rsidRDefault="00B824B0" w:rsidP="00B824B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F34FD1E" w14:textId="77777777" w:rsidR="00B824B0" w:rsidRPr="006B568B" w:rsidRDefault="00B824B0" w:rsidP="00B824B0">
      <w:pPr>
        <w:pStyle w:val="NoSpacing"/>
        <w:jc w:val="both"/>
        <w:rPr>
          <w:rFonts w:asciiTheme="minorHAnsi" w:hAnsiTheme="minorHAnsi" w:cstheme="minorHAnsi"/>
          <w:b/>
          <w:bCs/>
          <w:u w:val="single"/>
        </w:rPr>
      </w:pPr>
      <w:r w:rsidRPr="006B568B">
        <w:rPr>
          <w:rFonts w:asciiTheme="minorHAnsi" w:hAnsiTheme="minorHAnsi" w:cstheme="minorHAnsi"/>
          <w:b/>
          <w:bCs/>
          <w:u w:val="single"/>
        </w:rPr>
        <w:t>Qualifying Criteria</w:t>
      </w:r>
      <w:r w:rsidRPr="006B568B">
        <w:rPr>
          <w:rFonts w:asciiTheme="minorHAnsi" w:hAnsiTheme="minorHAnsi" w:cstheme="minorHAnsi"/>
          <w:b/>
          <w:bCs/>
        </w:rPr>
        <w:t xml:space="preserve"> </w:t>
      </w:r>
    </w:p>
    <w:p w14:paraId="0EDF4BA2" w14:textId="0DC2DF18" w:rsidR="00B824B0" w:rsidRPr="006B568B" w:rsidRDefault="00F416FB" w:rsidP="00445670">
      <w:pPr>
        <w:pStyle w:val="NoSpacing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Commercial real estate</w:t>
      </w:r>
      <w:r w:rsidR="00B824B0" w:rsidRPr="006B568B">
        <w:rPr>
          <w:rFonts w:asciiTheme="minorHAnsi" w:hAnsiTheme="minorHAnsi" w:cstheme="minorHAnsi"/>
        </w:rPr>
        <w:t xml:space="preserve"> brokerage transactions in Arizona between </w:t>
      </w:r>
      <w:r w:rsidR="00996DE5">
        <w:rPr>
          <w:rFonts w:asciiTheme="minorHAnsi" w:hAnsiTheme="minorHAnsi" w:cstheme="minorHAnsi"/>
        </w:rPr>
        <w:t>0</w:t>
      </w:r>
      <w:r w:rsidR="00926865" w:rsidRPr="006B568B">
        <w:rPr>
          <w:rFonts w:asciiTheme="minorHAnsi" w:hAnsiTheme="minorHAnsi" w:cstheme="minorHAnsi"/>
        </w:rPr>
        <w:t>1/</w:t>
      </w:r>
      <w:r w:rsidR="00996DE5">
        <w:rPr>
          <w:rFonts w:asciiTheme="minorHAnsi" w:hAnsiTheme="minorHAnsi" w:cstheme="minorHAnsi"/>
        </w:rPr>
        <w:t>0</w:t>
      </w:r>
      <w:r w:rsidR="00926865" w:rsidRPr="006B568B">
        <w:rPr>
          <w:rFonts w:asciiTheme="minorHAnsi" w:hAnsiTheme="minorHAnsi" w:cstheme="minorHAnsi"/>
        </w:rPr>
        <w:t>1/</w:t>
      </w:r>
      <w:r>
        <w:rPr>
          <w:rFonts w:asciiTheme="minorHAnsi" w:hAnsiTheme="minorHAnsi" w:cstheme="minorHAnsi"/>
        </w:rPr>
        <w:t>25</w:t>
      </w:r>
      <w:r w:rsidR="00926865" w:rsidRPr="006B568B">
        <w:rPr>
          <w:rFonts w:asciiTheme="minorHAnsi" w:hAnsiTheme="minorHAnsi" w:cstheme="minorHAnsi"/>
        </w:rPr>
        <w:t xml:space="preserve"> and 12/31/</w:t>
      </w:r>
      <w:r>
        <w:rPr>
          <w:rFonts w:asciiTheme="minorHAnsi" w:hAnsiTheme="minorHAnsi" w:cstheme="minorHAnsi"/>
        </w:rPr>
        <w:t>25</w:t>
      </w:r>
      <w:r w:rsidR="00B824B0" w:rsidRPr="006B568B">
        <w:rPr>
          <w:rFonts w:asciiTheme="minorHAnsi" w:hAnsiTheme="minorHAnsi" w:cstheme="minorHAnsi"/>
        </w:rPr>
        <w:t xml:space="preserve">. </w:t>
      </w:r>
      <w:r w:rsidR="00B16747" w:rsidRPr="006B568B">
        <w:rPr>
          <w:rFonts w:asciiTheme="minorHAnsi" w:hAnsiTheme="minorHAnsi" w:cstheme="minorHAnsi"/>
        </w:rPr>
        <w:t xml:space="preserve"> </w:t>
      </w:r>
      <w:r w:rsidR="00B824B0" w:rsidRPr="006B568B">
        <w:rPr>
          <w:rFonts w:asciiTheme="minorHAnsi" w:hAnsiTheme="minorHAnsi" w:cstheme="minorHAnsi"/>
        </w:rPr>
        <w:t xml:space="preserve">A </w:t>
      </w:r>
      <w:r w:rsidR="00BC03CC">
        <w:rPr>
          <w:rFonts w:asciiTheme="minorHAnsi" w:hAnsiTheme="minorHAnsi" w:cstheme="minorHAnsi"/>
        </w:rPr>
        <w:t>t</w:t>
      </w:r>
      <w:r w:rsidR="00B824B0" w:rsidRPr="006B568B">
        <w:rPr>
          <w:rFonts w:asciiTheme="minorHAnsi" w:hAnsiTheme="minorHAnsi" w:cstheme="minorHAnsi"/>
        </w:rPr>
        <w:t>ransaction is defined as a brokerage</w:t>
      </w:r>
      <w:r w:rsidR="0086740F">
        <w:rPr>
          <w:rFonts w:asciiTheme="minorHAnsi" w:hAnsiTheme="minorHAnsi" w:cstheme="minorHAnsi"/>
        </w:rPr>
        <w:t>-</w:t>
      </w:r>
      <w:r w:rsidR="00B824B0" w:rsidRPr="006B568B">
        <w:rPr>
          <w:rFonts w:asciiTheme="minorHAnsi" w:hAnsiTheme="minorHAnsi" w:cstheme="minorHAnsi"/>
        </w:rPr>
        <w:t xml:space="preserve">related activity in which broker earns a commission or fee in exchange for services provided to a client. </w:t>
      </w:r>
      <w:r w:rsidR="00B16747" w:rsidRPr="006B568B">
        <w:rPr>
          <w:rFonts w:asciiTheme="minorHAnsi" w:hAnsiTheme="minorHAnsi" w:cstheme="minorHAnsi"/>
        </w:rPr>
        <w:t xml:space="preserve"> </w:t>
      </w:r>
      <w:r w:rsidR="00B824B0" w:rsidRPr="006B568B">
        <w:rPr>
          <w:rFonts w:asciiTheme="minorHAnsi" w:hAnsiTheme="minorHAnsi" w:cstheme="minorHAnsi"/>
        </w:rPr>
        <w:t>Non-</w:t>
      </w:r>
      <w:r w:rsidR="0086740F" w:rsidRPr="006B568B">
        <w:rPr>
          <w:rFonts w:asciiTheme="minorHAnsi" w:hAnsiTheme="minorHAnsi" w:cstheme="minorHAnsi"/>
        </w:rPr>
        <w:t>brokerage-related</w:t>
      </w:r>
      <w:r w:rsidR="00B824B0" w:rsidRPr="006B568B">
        <w:rPr>
          <w:rFonts w:asciiTheme="minorHAnsi" w:hAnsiTheme="minorHAnsi" w:cstheme="minorHAnsi"/>
        </w:rPr>
        <w:t xml:space="preserve"> transactions and activities do not qualify (</w:t>
      </w:r>
      <w:r w:rsidR="007B73A3" w:rsidRPr="006B568B">
        <w:rPr>
          <w:rFonts w:asciiTheme="minorHAnsi" w:hAnsiTheme="minorHAnsi" w:cstheme="minorHAnsi"/>
        </w:rPr>
        <w:t>e.g.,</w:t>
      </w:r>
      <w:r w:rsidR="00B824B0" w:rsidRPr="006B568B">
        <w:rPr>
          <w:rFonts w:asciiTheme="minorHAnsi" w:hAnsiTheme="minorHAnsi" w:cstheme="minorHAnsi"/>
        </w:rPr>
        <w:t xml:space="preserve"> property management contracts, appraisal services, project management services, </w:t>
      </w:r>
      <w:r w:rsidR="007B73A3" w:rsidRPr="006B568B">
        <w:rPr>
          <w:rFonts w:asciiTheme="minorHAnsi" w:hAnsiTheme="minorHAnsi" w:cstheme="minorHAnsi"/>
        </w:rPr>
        <w:t>etc.</w:t>
      </w:r>
      <w:r w:rsidR="00B824B0" w:rsidRPr="006B568B">
        <w:rPr>
          <w:rFonts w:asciiTheme="minorHAnsi" w:hAnsiTheme="minorHAnsi" w:cstheme="minorHAnsi"/>
        </w:rPr>
        <w:t>)</w:t>
      </w:r>
      <w:r w:rsidR="00694247" w:rsidRPr="006B568B">
        <w:rPr>
          <w:rFonts w:asciiTheme="minorHAnsi" w:hAnsiTheme="minorHAnsi" w:cstheme="minorHAnsi"/>
        </w:rPr>
        <w:t>.</w:t>
      </w:r>
    </w:p>
    <w:p w14:paraId="27654744" w14:textId="604DC16F" w:rsidR="00B824B0" w:rsidRPr="006B568B" w:rsidRDefault="00B824B0" w:rsidP="00445670">
      <w:pPr>
        <w:pStyle w:val="NoSpacing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6B568B">
        <w:rPr>
          <w:rFonts w:asciiTheme="minorHAnsi" w:hAnsiTheme="minorHAnsi" w:cstheme="minorHAnsi"/>
        </w:rPr>
        <w:t xml:space="preserve">Transactions must have earned a commission or fee </w:t>
      </w:r>
      <w:r w:rsidRPr="006B568B">
        <w:rPr>
          <w:rFonts w:asciiTheme="minorHAnsi" w:hAnsiTheme="minorHAnsi" w:cstheme="minorHAnsi"/>
          <w:u w:val="single"/>
        </w:rPr>
        <w:t>and</w:t>
      </w:r>
      <w:r w:rsidRPr="006B568B">
        <w:rPr>
          <w:rFonts w:asciiTheme="minorHAnsi" w:hAnsiTheme="minorHAnsi" w:cstheme="minorHAnsi"/>
        </w:rPr>
        <w:t xml:space="preserve"> been paid to the brokerage firm between </w:t>
      </w:r>
      <w:r w:rsidR="00996DE5">
        <w:rPr>
          <w:rFonts w:asciiTheme="minorHAnsi" w:hAnsiTheme="minorHAnsi" w:cstheme="minorHAnsi"/>
        </w:rPr>
        <w:t>0</w:t>
      </w:r>
      <w:r w:rsidR="00926865" w:rsidRPr="006B568B">
        <w:rPr>
          <w:rFonts w:asciiTheme="minorHAnsi" w:hAnsiTheme="minorHAnsi" w:cstheme="minorHAnsi"/>
        </w:rPr>
        <w:t>1/</w:t>
      </w:r>
      <w:r w:rsidR="00996DE5">
        <w:rPr>
          <w:rFonts w:asciiTheme="minorHAnsi" w:hAnsiTheme="minorHAnsi" w:cstheme="minorHAnsi"/>
        </w:rPr>
        <w:t>0</w:t>
      </w:r>
      <w:r w:rsidR="00926865" w:rsidRPr="006B568B">
        <w:rPr>
          <w:rFonts w:asciiTheme="minorHAnsi" w:hAnsiTheme="minorHAnsi" w:cstheme="minorHAnsi"/>
        </w:rPr>
        <w:t>1/</w:t>
      </w:r>
      <w:r w:rsidR="00F416FB">
        <w:rPr>
          <w:rFonts w:asciiTheme="minorHAnsi" w:hAnsiTheme="minorHAnsi" w:cstheme="minorHAnsi"/>
        </w:rPr>
        <w:t>25</w:t>
      </w:r>
      <w:r w:rsidR="00926865" w:rsidRPr="006B568B">
        <w:rPr>
          <w:rFonts w:asciiTheme="minorHAnsi" w:hAnsiTheme="minorHAnsi" w:cstheme="minorHAnsi"/>
        </w:rPr>
        <w:t xml:space="preserve"> and 12/31/</w:t>
      </w:r>
      <w:r w:rsidR="00F416FB">
        <w:rPr>
          <w:rFonts w:asciiTheme="minorHAnsi" w:hAnsiTheme="minorHAnsi" w:cstheme="minorHAnsi"/>
        </w:rPr>
        <w:t>25</w:t>
      </w:r>
      <w:r w:rsidR="00926865" w:rsidRPr="006B568B">
        <w:rPr>
          <w:rFonts w:asciiTheme="minorHAnsi" w:hAnsiTheme="minorHAnsi" w:cstheme="minorHAnsi"/>
        </w:rPr>
        <w:t xml:space="preserve"> </w:t>
      </w:r>
      <w:r w:rsidRPr="006B568B">
        <w:rPr>
          <w:rFonts w:asciiTheme="minorHAnsi" w:hAnsiTheme="minorHAnsi" w:cstheme="minorHAnsi"/>
        </w:rPr>
        <w:t>to qualify.</w:t>
      </w:r>
    </w:p>
    <w:p w14:paraId="736BC521" w14:textId="77777777" w:rsidR="00B824B0" w:rsidRPr="006B568B" w:rsidRDefault="00B824B0" w:rsidP="00445670">
      <w:pPr>
        <w:pStyle w:val="NoSpacing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6B568B">
        <w:rPr>
          <w:rFonts w:asciiTheme="minorHAnsi" w:hAnsiTheme="minorHAnsi" w:cstheme="minorHAnsi"/>
        </w:rPr>
        <w:t xml:space="preserve">Transactions shall qualify provided the brokerage firm’s Arizona office </w:t>
      </w:r>
      <w:proofErr w:type="gramStart"/>
      <w:r w:rsidRPr="006B568B">
        <w:rPr>
          <w:rFonts w:asciiTheme="minorHAnsi" w:hAnsiTheme="minorHAnsi" w:cstheme="minorHAnsi"/>
        </w:rPr>
        <w:t>received</w:t>
      </w:r>
      <w:proofErr w:type="gramEnd"/>
      <w:r w:rsidRPr="006B568B">
        <w:rPr>
          <w:rFonts w:asciiTheme="minorHAnsi" w:hAnsiTheme="minorHAnsi" w:cstheme="minorHAnsi"/>
        </w:rPr>
        <w:t xml:space="preserve"> a commission or fee related to the transaction regardless of the transaction’s origination or specific deal location.</w:t>
      </w:r>
    </w:p>
    <w:p w14:paraId="696A00EF" w14:textId="4C76F471" w:rsidR="00B01D5C" w:rsidRPr="006B568B" w:rsidRDefault="00C441C7" w:rsidP="00445670">
      <w:pPr>
        <w:pStyle w:val="NoSpacing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6B568B">
        <w:rPr>
          <w:rFonts w:asciiTheme="minorHAnsi" w:hAnsiTheme="minorHAnsi" w:cstheme="minorHAnsi"/>
        </w:rPr>
        <w:t>Contribution of the brokerage firm and its members to NAIOP Arizona, industry-related</w:t>
      </w:r>
      <w:r w:rsidR="003036ED" w:rsidRPr="003036ED">
        <w:rPr>
          <w:rFonts w:asciiTheme="minorHAnsi" w:hAnsiTheme="minorHAnsi" w:cstheme="minorHAnsi"/>
          <w:bCs/>
        </w:rPr>
        <w:t xml:space="preserve"> </w:t>
      </w:r>
      <w:r w:rsidR="0003263D">
        <w:rPr>
          <w:rFonts w:asciiTheme="minorHAnsi" w:hAnsiTheme="minorHAnsi" w:cstheme="minorHAnsi"/>
          <w:bCs/>
        </w:rPr>
        <w:t>associations</w:t>
      </w:r>
      <w:r w:rsidRPr="006B568B">
        <w:rPr>
          <w:rFonts w:asciiTheme="minorHAnsi" w:hAnsiTheme="minorHAnsi" w:cstheme="minorHAnsi"/>
        </w:rPr>
        <w:t xml:space="preserve"> and </w:t>
      </w:r>
      <w:r w:rsidR="00FD75C3">
        <w:rPr>
          <w:rFonts w:asciiTheme="minorHAnsi" w:hAnsiTheme="minorHAnsi" w:cstheme="minorHAnsi"/>
        </w:rPr>
        <w:t>charitable</w:t>
      </w:r>
      <w:r w:rsidRPr="006B568B">
        <w:rPr>
          <w:rFonts w:asciiTheme="minorHAnsi" w:hAnsiTheme="minorHAnsi" w:cstheme="minorHAnsi"/>
        </w:rPr>
        <w:t xml:space="preserve"> organizations. </w:t>
      </w:r>
      <w:bookmarkStart w:id="0" w:name="_Hlk90643556"/>
    </w:p>
    <w:p w14:paraId="096842C9" w14:textId="4033CD16" w:rsidR="00B824B0" w:rsidRDefault="00B01D5C" w:rsidP="00891D1E">
      <w:pPr>
        <w:pStyle w:val="NoSpacing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7A29AA">
        <w:rPr>
          <w:rFonts w:asciiTheme="minorHAnsi" w:hAnsiTheme="minorHAnsi" w:cstheme="minorHAnsi"/>
        </w:rPr>
        <w:t>Brokerage Firm must have a physical office</w:t>
      </w:r>
      <w:r w:rsidR="0085588D" w:rsidRPr="007A29AA">
        <w:rPr>
          <w:rFonts w:asciiTheme="minorHAnsi" w:hAnsiTheme="minorHAnsi" w:cstheme="minorHAnsi"/>
        </w:rPr>
        <w:t xml:space="preserve"> and</w:t>
      </w:r>
      <w:r w:rsidR="00F416FB" w:rsidRPr="007A29AA">
        <w:rPr>
          <w:rFonts w:asciiTheme="minorHAnsi" w:hAnsiTheme="minorHAnsi" w:cstheme="minorHAnsi"/>
        </w:rPr>
        <w:t xml:space="preserve"> </w:t>
      </w:r>
      <w:r w:rsidRPr="007A29AA">
        <w:rPr>
          <w:rFonts w:asciiTheme="minorHAnsi" w:hAnsiTheme="minorHAnsi" w:cstheme="minorHAnsi"/>
        </w:rPr>
        <w:t>notable presence in Arizona.</w:t>
      </w:r>
      <w:bookmarkEnd w:id="0"/>
      <w:r w:rsidR="0085588D" w:rsidRPr="007A29AA">
        <w:rPr>
          <w:rFonts w:asciiTheme="minorHAnsi" w:hAnsiTheme="minorHAnsi" w:cstheme="minorHAnsi"/>
        </w:rPr>
        <w:t xml:space="preserve"> </w:t>
      </w:r>
    </w:p>
    <w:p w14:paraId="18352E23" w14:textId="77777777" w:rsidR="007A29AA" w:rsidRPr="007A29AA" w:rsidRDefault="007A29AA" w:rsidP="007A29AA">
      <w:pPr>
        <w:pStyle w:val="NoSpacing"/>
        <w:ind w:left="720"/>
        <w:jc w:val="both"/>
        <w:rPr>
          <w:rFonts w:asciiTheme="minorHAnsi" w:hAnsiTheme="minorHAnsi" w:cstheme="minorHAnsi"/>
        </w:rPr>
      </w:pPr>
    </w:p>
    <w:p w14:paraId="7FD6BE41" w14:textId="7748A32A" w:rsidR="00B824B0" w:rsidRPr="006B568B" w:rsidRDefault="00B824B0" w:rsidP="00B824B0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6B568B">
        <w:rPr>
          <w:rFonts w:asciiTheme="minorHAnsi" w:hAnsiTheme="minorHAnsi" w:cstheme="minorHAnsi"/>
          <w:b/>
          <w:bCs/>
          <w:sz w:val="22"/>
          <w:szCs w:val="22"/>
          <w:u w:val="single"/>
        </w:rPr>
        <w:t>Background</w:t>
      </w:r>
      <w:r w:rsidR="0054442A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="0054442A" w:rsidRPr="00927698">
        <w:rPr>
          <w:rFonts w:asciiTheme="minorHAnsi" w:hAnsiTheme="minorHAnsi" w:cstheme="minorHAnsi"/>
          <w:b/>
          <w:bCs/>
          <w:sz w:val="22"/>
          <w:szCs w:val="22"/>
          <w:u w:val="single"/>
        </w:rPr>
        <w:t>(2,000-character answer per question allowed)</w:t>
      </w:r>
    </w:p>
    <w:p w14:paraId="6C4DCE61" w14:textId="77777777" w:rsidR="00B824B0" w:rsidRPr="006B568B" w:rsidRDefault="00B824B0" w:rsidP="00B824B0">
      <w:pPr>
        <w:jc w:val="both"/>
        <w:rPr>
          <w:rFonts w:asciiTheme="minorHAnsi" w:hAnsiTheme="minorHAnsi" w:cstheme="minorHAnsi"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>Please provide the following:</w:t>
      </w:r>
    </w:p>
    <w:p w14:paraId="7FF3485C" w14:textId="17BC3152" w:rsidR="00B824B0" w:rsidRPr="00996DE5" w:rsidRDefault="00B824B0" w:rsidP="00996DE5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96DE5">
        <w:rPr>
          <w:rFonts w:asciiTheme="minorHAnsi" w:hAnsiTheme="minorHAnsi" w:cstheme="minorHAnsi"/>
          <w:sz w:val="22"/>
          <w:szCs w:val="22"/>
        </w:rPr>
        <w:t xml:space="preserve">General description of the </w:t>
      </w:r>
      <w:r w:rsidR="006B58D2" w:rsidRPr="00996DE5">
        <w:rPr>
          <w:rFonts w:asciiTheme="minorHAnsi" w:hAnsiTheme="minorHAnsi" w:cstheme="minorHAnsi"/>
          <w:sz w:val="22"/>
          <w:szCs w:val="22"/>
        </w:rPr>
        <w:t xml:space="preserve">brokerage </w:t>
      </w:r>
      <w:r w:rsidRPr="00996DE5">
        <w:rPr>
          <w:rFonts w:asciiTheme="minorHAnsi" w:hAnsiTheme="minorHAnsi" w:cstheme="minorHAnsi"/>
          <w:sz w:val="22"/>
          <w:szCs w:val="22"/>
        </w:rPr>
        <w:t>firm;</w:t>
      </w:r>
    </w:p>
    <w:p w14:paraId="332BEBA2" w14:textId="346528E1" w:rsidR="00B824B0" w:rsidRPr="00996DE5" w:rsidRDefault="00B824B0" w:rsidP="00996DE5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96DE5">
        <w:rPr>
          <w:rFonts w:asciiTheme="minorHAnsi" w:hAnsiTheme="minorHAnsi" w:cstheme="minorHAnsi"/>
          <w:sz w:val="22"/>
          <w:szCs w:val="22"/>
        </w:rPr>
        <w:t xml:space="preserve">General description and size of the </w:t>
      </w:r>
      <w:r w:rsidR="006B58D2" w:rsidRPr="00996DE5">
        <w:rPr>
          <w:rFonts w:asciiTheme="minorHAnsi" w:hAnsiTheme="minorHAnsi" w:cstheme="minorHAnsi"/>
          <w:sz w:val="22"/>
          <w:szCs w:val="22"/>
        </w:rPr>
        <w:t xml:space="preserve">brokerage </w:t>
      </w:r>
      <w:r w:rsidRPr="00996DE5">
        <w:rPr>
          <w:rFonts w:asciiTheme="minorHAnsi" w:hAnsiTheme="minorHAnsi" w:cstheme="minorHAnsi"/>
          <w:sz w:val="22"/>
          <w:szCs w:val="22"/>
        </w:rPr>
        <w:t>firm’s clients it serves within the Arizona office; and</w:t>
      </w:r>
    </w:p>
    <w:p w14:paraId="36FB6338" w14:textId="6F6C7D66" w:rsidR="00B824B0" w:rsidRPr="00996DE5" w:rsidRDefault="00B824B0" w:rsidP="00996DE5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96DE5">
        <w:rPr>
          <w:rFonts w:asciiTheme="minorHAnsi" w:hAnsiTheme="minorHAnsi" w:cstheme="minorHAnsi"/>
          <w:sz w:val="22"/>
          <w:szCs w:val="22"/>
        </w:rPr>
        <w:t xml:space="preserve">Number of years the </w:t>
      </w:r>
      <w:r w:rsidR="00E46ABA" w:rsidRPr="00996DE5">
        <w:rPr>
          <w:rFonts w:asciiTheme="minorHAnsi" w:hAnsiTheme="minorHAnsi" w:cstheme="minorHAnsi"/>
          <w:sz w:val="22"/>
          <w:szCs w:val="22"/>
        </w:rPr>
        <w:t xml:space="preserve">brokerage </w:t>
      </w:r>
      <w:r w:rsidRPr="00996DE5">
        <w:rPr>
          <w:rFonts w:asciiTheme="minorHAnsi" w:hAnsiTheme="minorHAnsi" w:cstheme="minorHAnsi"/>
          <w:sz w:val="22"/>
          <w:szCs w:val="22"/>
        </w:rPr>
        <w:t>firm has operated in Arizona</w:t>
      </w:r>
      <w:r w:rsidR="00105D42" w:rsidRPr="00996DE5">
        <w:rPr>
          <w:rFonts w:asciiTheme="minorHAnsi" w:hAnsiTheme="minorHAnsi" w:cstheme="minorHAnsi"/>
          <w:sz w:val="22"/>
          <w:szCs w:val="22"/>
        </w:rPr>
        <w:t>.</w:t>
      </w:r>
    </w:p>
    <w:p w14:paraId="651A2C1D" w14:textId="77777777" w:rsidR="00B824B0" w:rsidRPr="006B568B" w:rsidRDefault="00B824B0" w:rsidP="00B824B0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6EC118E" w14:textId="6917F191" w:rsidR="00D312FD" w:rsidRPr="00D312FD" w:rsidRDefault="00927698" w:rsidP="00D312FD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27698">
        <w:rPr>
          <w:rFonts w:asciiTheme="minorHAnsi" w:hAnsiTheme="minorHAnsi" w:cstheme="minorHAnsi"/>
          <w:b/>
          <w:bCs/>
          <w:sz w:val="22"/>
          <w:szCs w:val="22"/>
          <w:u w:val="single"/>
        </w:rPr>
        <w:t>Questions (2,000-character answer per question allowed)</w:t>
      </w:r>
    </w:p>
    <w:p w14:paraId="0C05A1AE" w14:textId="7280A7A5" w:rsidR="000D70CF" w:rsidRDefault="000D70CF" w:rsidP="00D057E3">
      <w:pPr>
        <w:pStyle w:val="ListParagraph"/>
        <w:numPr>
          <w:ilvl w:val="0"/>
          <w:numId w:val="14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057E3">
        <w:rPr>
          <w:rFonts w:asciiTheme="minorHAnsi" w:hAnsiTheme="minorHAnsi" w:cstheme="minorHAnsi"/>
          <w:sz w:val="22"/>
          <w:szCs w:val="22"/>
        </w:rPr>
        <w:t xml:space="preserve">List the number of brokers in the brokerage firm that were NAIOP members </w:t>
      </w:r>
      <w:r w:rsidR="00A37E1E" w:rsidRPr="00D057E3">
        <w:rPr>
          <w:rFonts w:asciiTheme="minorHAnsi" w:hAnsiTheme="minorHAnsi" w:cstheme="minorHAnsi"/>
          <w:sz w:val="22"/>
          <w:szCs w:val="22"/>
        </w:rPr>
        <w:t xml:space="preserve">between </w:t>
      </w:r>
      <w:r w:rsidR="00996DE5" w:rsidRPr="00D057E3">
        <w:rPr>
          <w:rFonts w:asciiTheme="minorHAnsi" w:hAnsiTheme="minorHAnsi" w:cstheme="minorHAnsi"/>
          <w:sz w:val="22"/>
          <w:szCs w:val="22"/>
        </w:rPr>
        <w:t>0</w:t>
      </w:r>
      <w:r w:rsidR="00A37E1E" w:rsidRPr="00D057E3">
        <w:rPr>
          <w:rFonts w:asciiTheme="minorHAnsi" w:hAnsiTheme="minorHAnsi" w:cstheme="minorHAnsi"/>
          <w:sz w:val="22"/>
          <w:szCs w:val="22"/>
        </w:rPr>
        <w:t>1/</w:t>
      </w:r>
      <w:r w:rsidR="00996DE5" w:rsidRPr="00D057E3">
        <w:rPr>
          <w:rFonts w:asciiTheme="minorHAnsi" w:hAnsiTheme="minorHAnsi" w:cstheme="minorHAnsi"/>
          <w:sz w:val="22"/>
          <w:szCs w:val="22"/>
        </w:rPr>
        <w:t>0</w:t>
      </w:r>
      <w:r w:rsidR="00A37E1E" w:rsidRPr="00D057E3">
        <w:rPr>
          <w:rFonts w:asciiTheme="minorHAnsi" w:hAnsiTheme="minorHAnsi" w:cstheme="minorHAnsi"/>
          <w:sz w:val="22"/>
          <w:szCs w:val="22"/>
        </w:rPr>
        <w:t>1/</w:t>
      </w:r>
      <w:r w:rsidR="008F5987" w:rsidRPr="00D057E3">
        <w:rPr>
          <w:rFonts w:asciiTheme="minorHAnsi" w:hAnsiTheme="minorHAnsi" w:cstheme="minorHAnsi"/>
          <w:sz w:val="22"/>
          <w:szCs w:val="22"/>
        </w:rPr>
        <w:t>25</w:t>
      </w:r>
      <w:r w:rsidR="00A37E1E" w:rsidRPr="00D057E3">
        <w:rPr>
          <w:rFonts w:asciiTheme="minorHAnsi" w:hAnsiTheme="minorHAnsi" w:cstheme="minorHAnsi"/>
          <w:sz w:val="22"/>
          <w:szCs w:val="22"/>
        </w:rPr>
        <w:t xml:space="preserve"> and 12/31/</w:t>
      </w:r>
      <w:r w:rsidR="008F5987" w:rsidRPr="00D057E3">
        <w:rPr>
          <w:rFonts w:asciiTheme="minorHAnsi" w:hAnsiTheme="minorHAnsi" w:cstheme="minorHAnsi"/>
          <w:sz w:val="22"/>
          <w:szCs w:val="22"/>
        </w:rPr>
        <w:t>25</w:t>
      </w:r>
      <w:r w:rsidR="00A37E1E" w:rsidRPr="00D057E3">
        <w:rPr>
          <w:rFonts w:asciiTheme="minorHAnsi" w:hAnsiTheme="minorHAnsi" w:cstheme="minorHAnsi"/>
          <w:sz w:val="22"/>
          <w:szCs w:val="22"/>
        </w:rPr>
        <w:t xml:space="preserve"> </w:t>
      </w:r>
      <w:r w:rsidRPr="00D057E3">
        <w:rPr>
          <w:rFonts w:asciiTheme="minorHAnsi" w:hAnsiTheme="minorHAnsi" w:cstheme="minorHAnsi"/>
          <w:sz w:val="22"/>
          <w:szCs w:val="22"/>
        </w:rPr>
        <w:t>and describe the brokerage firm’s involvement in NAIOP Arizona (</w:t>
      </w:r>
      <w:r w:rsidR="007B73A3" w:rsidRPr="00D057E3">
        <w:rPr>
          <w:rFonts w:asciiTheme="minorHAnsi" w:hAnsiTheme="minorHAnsi" w:cstheme="minorHAnsi"/>
          <w:sz w:val="22"/>
          <w:szCs w:val="22"/>
        </w:rPr>
        <w:t>e.g.,</w:t>
      </w:r>
      <w:r w:rsidRPr="00D057E3">
        <w:rPr>
          <w:rFonts w:asciiTheme="minorHAnsi" w:hAnsiTheme="minorHAnsi" w:cstheme="minorHAnsi"/>
          <w:sz w:val="22"/>
          <w:szCs w:val="22"/>
        </w:rPr>
        <w:t xml:space="preserve"> brokers involved in committees, developing leaders, </w:t>
      </w:r>
      <w:r w:rsidR="0092370B" w:rsidRPr="00D057E3">
        <w:rPr>
          <w:rFonts w:asciiTheme="minorHAnsi" w:hAnsiTheme="minorHAnsi" w:cstheme="minorHAnsi"/>
          <w:sz w:val="22"/>
          <w:szCs w:val="22"/>
        </w:rPr>
        <w:t xml:space="preserve">sponsorships, </w:t>
      </w:r>
      <w:r w:rsidR="00A907F0" w:rsidRPr="00D057E3">
        <w:rPr>
          <w:rFonts w:asciiTheme="minorHAnsi" w:hAnsiTheme="minorHAnsi" w:cstheme="minorHAnsi"/>
          <w:sz w:val="22"/>
          <w:szCs w:val="22"/>
        </w:rPr>
        <w:t>volunteer,</w:t>
      </w:r>
      <w:r w:rsidR="0092370B" w:rsidRPr="00D057E3">
        <w:rPr>
          <w:rFonts w:asciiTheme="minorHAnsi" w:hAnsiTheme="minorHAnsi" w:cstheme="minorHAnsi"/>
          <w:sz w:val="22"/>
          <w:szCs w:val="22"/>
        </w:rPr>
        <w:t xml:space="preserve"> and/or attendance at the events</w:t>
      </w:r>
      <w:r w:rsidRPr="00D057E3">
        <w:rPr>
          <w:rFonts w:asciiTheme="minorHAnsi" w:hAnsiTheme="minorHAnsi" w:cstheme="minorHAnsi"/>
          <w:sz w:val="22"/>
          <w:szCs w:val="22"/>
        </w:rPr>
        <w:t>)</w:t>
      </w:r>
      <w:r w:rsidR="004D3D7E" w:rsidRPr="00D057E3">
        <w:rPr>
          <w:rFonts w:asciiTheme="minorHAnsi" w:hAnsiTheme="minorHAnsi" w:cstheme="minorHAnsi"/>
          <w:sz w:val="22"/>
          <w:szCs w:val="22"/>
        </w:rPr>
        <w:t xml:space="preserve">. </w:t>
      </w:r>
      <w:r w:rsidR="006A02DC" w:rsidRPr="00D057E3">
        <w:rPr>
          <w:rFonts w:asciiTheme="minorHAnsi" w:hAnsiTheme="minorHAnsi" w:cstheme="minorHAnsi"/>
          <w:sz w:val="22"/>
          <w:szCs w:val="22"/>
        </w:rPr>
        <w:t xml:space="preserve"> </w:t>
      </w:r>
      <w:r w:rsidRPr="00D057E3">
        <w:rPr>
          <w:rFonts w:asciiTheme="minorHAnsi" w:hAnsiTheme="minorHAnsi" w:cstheme="minorHAnsi"/>
          <w:sz w:val="22"/>
          <w:szCs w:val="22"/>
        </w:rPr>
        <w:t>Describe how the brokerage firm promotes NAIOP within its own organization.</w:t>
      </w:r>
      <w:r w:rsidR="00B16747" w:rsidRPr="00D057E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1B2C663" w14:textId="062A4F8F" w:rsidR="00D057E3" w:rsidRDefault="00567E70" w:rsidP="00D057E3">
      <w:pPr>
        <w:pStyle w:val="ListParagraph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6B568B">
        <w:rPr>
          <w:rFonts w:asciiTheme="minorHAnsi" w:hAnsiTheme="minorHAnsi" w:cstheme="minorHAnsi"/>
          <w:sz w:val="22"/>
          <w:szCs w:val="22"/>
        </w:rPr>
        <w:t xml:space="preserve"> detailed list</w:t>
      </w:r>
      <w:r>
        <w:rPr>
          <w:rFonts w:asciiTheme="minorHAnsi" w:hAnsiTheme="minorHAnsi" w:cstheme="minorHAnsi"/>
          <w:sz w:val="22"/>
          <w:szCs w:val="22"/>
        </w:rPr>
        <w:t xml:space="preserve"> of no more than 2 pages may be attached</w:t>
      </w:r>
      <w:r w:rsidR="00D82D2A">
        <w:rPr>
          <w:rFonts w:asciiTheme="minorHAnsi" w:hAnsiTheme="minorHAnsi" w:cstheme="minorHAnsi"/>
          <w:sz w:val="22"/>
          <w:szCs w:val="22"/>
        </w:rPr>
        <w:t>. PDF format only</w:t>
      </w:r>
      <w:r w:rsidR="00D82D2A" w:rsidRPr="006B568B">
        <w:rPr>
          <w:rFonts w:asciiTheme="minorHAnsi" w:hAnsiTheme="minorHAnsi" w:cstheme="minorHAnsi"/>
          <w:sz w:val="22"/>
          <w:szCs w:val="22"/>
        </w:rPr>
        <w:t>.</w:t>
      </w:r>
      <w:r w:rsidR="007B66EC">
        <w:rPr>
          <w:rFonts w:asciiTheme="minorHAnsi" w:hAnsiTheme="minorHAnsi" w:cstheme="minorHAnsi"/>
          <w:sz w:val="22"/>
          <w:szCs w:val="22"/>
        </w:rPr>
        <w:t xml:space="preserve"> </w:t>
      </w:r>
      <w:r w:rsidR="007B66EC" w:rsidRPr="00D057E3">
        <w:rPr>
          <w:rFonts w:asciiTheme="minorHAnsi" w:hAnsiTheme="minorHAnsi" w:cstheme="minorHAnsi"/>
          <w:b/>
          <w:bCs/>
          <w:sz w:val="22"/>
          <w:szCs w:val="22"/>
        </w:rPr>
        <w:t>(30 points)</w:t>
      </w:r>
    </w:p>
    <w:p w14:paraId="24ED5E6D" w14:textId="77777777" w:rsidR="007B66EC" w:rsidRDefault="007B66EC" w:rsidP="00D057E3">
      <w:pPr>
        <w:pStyle w:val="ListParagraph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DC6F866" w14:textId="170190C1" w:rsidR="003679CD" w:rsidRDefault="00B824B0" w:rsidP="00445670">
      <w:pPr>
        <w:pStyle w:val="ListParagraph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 xml:space="preserve">Indicate the </w:t>
      </w:r>
      <w:r w:rsidR="006B58D2" w:rsidRPr="006B568B">
        <w:rPr>
          <w:rFonts w:asciiTheme="minorHAnsi" w:hAnsiTheme="minorHAnsi" w:cstheme="minorHAnsi"/>
          <w:sz w:val="22"/>
          <w:szCs w:val="22"/>
        </w:rPr>
        <w:t xml:space="preserve">brokerage </w:t>
      </w:r>
      <w:r w:rsidRPr="006B568B">
        <w:rPr>
          <w:rFonts w:asciiTheme="minorHAnsi" w:hAnsiTheme="minorHAnsi" w:cstheme="minorHAnsi"/>
          <w:sz w:val="22"/>
          <w:szCs w:val="22"/>
        </w:rPr>
        <w:t>firm’s total number of brokers located in the Arizona office (break</w:t>
      </w:r>
      <w:r w:rsidR="00574BA4">
        <w:rPr>
          <w:rFonts w:asciiTheme="minorHAnsi" w:hAnsiTheme="minorHAnsi" w:cstheme="minorHAnsi"/>
          <w:sz w:val="22"/>
          <w:szCs w:val="22"/>
        </w:rPr>
        <w:t xml:space="preserve"> </w:t>
      </w:r>
      <w:r w:rsidRPr="006B568B">
        <w:rPr>
          <w:rFonts w:asciiTheme="minorHAnsi" w:hAnsiTheme="minorHAnsi" w:cstheme="minorHAnsi"/>
          <w:sz w:val="22"/>
          <w:szCs w:val="22"/>
        </w:rPr>
        <w:t>down number of brokers by product type and/or discipline).</w:t>
      </w:r>
      <w:r w:rsidR="00681CB5" w:rsidRPr="006B56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A74F502" w14:textId="71F82493" w:rsidR="00B824B0" w:rsidRDefault="00567E70" w:rsidP="009E72BB">
      <w:pPr>
        <w:pStyle w:val="ListParagraph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6B568B">
        <w:rPr>
          <w:rFonts w:asciiTheme="minorHAnsi" w:hAnsiTheme="minorHAnsi" w:cstheme="minorHAnsi"/>
          <w:sz w:val="22"/>
          <w:szCs w:val="22"/>
        </w:rPr>
        <w:t xml:space="preserve"> detailed list</w:t>
      </w:r>
      <w:r>
        <w:rPr>
          <w:rFonts w:asciiTheme="minorHAnsi" w:hAnsiTheme="minorHAnsi" w:cstheme="minorHAnsi"/>
          <w:sz w:val="22"/>
          <w:szCs w:val="22"/>
        </w:rPr>
        <w:t xml:space="preserve"> of no more than 2 pages may be attached</w:t>
      </w:r>
      <w:r w:rsidR="003679CD">
        <w:rPr>
          <w:rFonts w:asciiTheme="minorHAnsi" w:hAnsiTheme="minorHAnsi" w:cstheme="minorHAnsi"/>
          <w:sz w:val="22"/>
          <w:szCs w:val="22"/>
        </w:rPr>
        <w:t xml:space="preserve">. PDF </w:t>
      </w:r>
      <w:r w:rsidR="00A57CFF">
        <w:rPr>
          <w:rFonts w:asciiTheme="minorHAnsi" w:hAnsiTheme="minorHAnsi" w:cstheme="minorHAnsi"/>
          <w:sz w:val="22"/>
          <w:szCs w:val="22"/>
        </w:rPr>
        <w:t>format only</w:t>
      </w:r>
      <w:r w:rsidR="00681CB5" w:rsidRPr="006B568B">
        <w:rPr>
          <w:rFonts w:asciiTheme="minorHAnsi" w:hAnsiTheme="minorHAnsi" w:cstheme="minorHAnsi"/>
          <w:sz w:val="22"/>
          <w:szCs w:val="22"/>
        </w:rPr>
        <w:t>.</w:t>
      </w:r>
      <w:r w:rsidR="006A02DC"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="006A02DC" w:rsidRPr="006B568B">
        <w:rPr>
          <w:rFonts w:asciiTheme="minorHAnsi" w:hAnsiTheme="minorHAnsi" w:cstheme="minorHAnsi"/>
          <w:b/>
          <w:bCs/>
          <w:sz w:val="22"/>
          <w:szCs w:val="22"/>
        </w:rPr>
        <w:t>(20 points)</w:t>
      </w:r>
    </w:p>
    <w:p w14:paraId="7D71C5FA" w14:textId="77777777" w:rsidR="00D057E3" w:rsidRPr="00D057E3" w:rsidRDefault="00D057E3" w:rsidP="00D057E3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3911BA3" w14:textId="4CAC5E2D" w:rsidR="003679CD" w:rsidRDefault="00B824B0" w:rsidP="00445670">
      <w:pPr>
        <w:pStyle w:val="ListParagraph"/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 xml:space="preserve">List the </w:t>
      </w:r>
      <w:r w:rsidR="006B58D2" w:rsidRPr="006B568B">
        <w:rPr>
          <w:rFonts w:asciiTheme="minorHAnsi" w:hAnsiTheme="minorHAnsi" w:cstheme="minorHAnsi"/>
          <w:sz w:val="22"/>
          <w:szCs w:val="22"/>
        </w:rPr>
        <w:t xml:space="preserve">brokerage </w:t>
      </w:r>
      <w:r w:rsidRPr="006B568B">
        <w:rPr>
          <w:rFonts w:asciiTheme="minorHAnsi" w:hAnsiTheme="minorHAnsi" w:cstheme="minorHAnsi"/>
          <w:sz w:val="22"/>
          <w:szCs w:val="22"/>
        </w:rPr>
        <w:t>firm’s total number of qualifying transactions and total aggregate consideration</w:t>
      </w:r>
      <w:r w:rsidR="0016415E" w:rsidRPr="006B568B">
        <w:rPr>
          <w:rFonts w:asciiTheme="minorHAnsi" w:hAnsiTheme="minorHAnsi" w:cstheme="minorHAnsi"/>
          <w:sz w:val="22"/>
          <w:szCs w:val="22"/>
        </w:rPr>
        <w:t xml:space="preserve">. </w:t>
      </w:r>
      <w:r w:rsidR="006A02DC"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Pr="006B568B">
        <w:rPr>
          <w:rFonts w:asciiTheme="minorHAnsi" w:hAnsiTheme="minorHAnsi" w:cstheme="minorHAnsi"/>
          <w:sz w:val="22"/>
          <w:szCs w:val="22"/>
        </w:rPr>
        <w:t>Please provide general breakdown by transaction or appropriate category type (</w:t>
      </w:r>
      <w:r w:rsidR="007B73A3" w:rsidRPr="006B568B">
        <w:rPr>
          <w:rFonts w:asciiTheme="minorHAnsi" w:hAnsiTheme="minorHAnsi" w:cstheme="minorHAnsi"/>
          <w:sz w:val="22"/>
          <w:szCs w:val="22"/>
        </w:rPr>
        <w:t>e.g.,</w:t>
      </w:r>
      <w:r w:rsidRPr="006B568B">
        <w:rPr>
          <w:rFonts w:asciiTheme="minorHAnsi" w:hAnsiTheme="minorHAnsi" w:cstheme="minorHAnsi"/>
          <w:sz w:val="22"/>
          <w:szCs w:val="22"/>
        </w:rPr>
        <w:t xml:space="preserve"> building sales, land sales, leases</w:t>
      </w:r>
      <w:r w:rsidR="00A907F0">
        <w:rPr>
          <w:rFonts w:asciiTheme="minorHAnsi" w:hAnsiTheme="minorHAnsi" w:cstheme="minorHAnsi"/>
          <w:sz w:val="22"/>
          <w:szCs w:val="22"/>
        </w:rPr>
        <w:t>,</w:t>
      </w:r>
      <w:r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="007B73A3" w:rsidRPr="006B568B">
        <w:rPr>
          <w:rFonts w:asciiTheme="minorHAnsi" w:hAnsiTheme="minorHAnsi" w:cstheme="minorHAnsi"/>
          <w:sz w:val="22"/>
          <w:szCs w:val="22"/>
        </w:rPr>
        <w:t>etc.</w:t>
      </w:r>
      <w:r w:rsidRPr="006B568B">
        <w:rPr>
          <w:rFonts w:asciiTheme="minorHAnsi" w:hAnsiTheme="minorHAnsi" w:cstheme="minorHAnsi"/>
          <w:sz w:val="22"/>
          <w:szCs w:val="22"/>
        </w:rPr>
        <w:t xml:space="preserve">) and include square </w:t>
      </w:r>
      <w:r w:rsidR="00F34C9E" w:rsidRPr="006B568B">
        <w:rPr>
          <w:rFonts w:asciiTheme="minorHAnsi" w:hAnsiTheme="minorHAnsi" w:cstheme="minorHAnsi"/>
          <w:sz w:val="22"/>
          <w:szCs w:val="22"/>
        </w:rPr>
        <w:t>footage</w:t>
      </w:r>
      <w:r w:rsidRPr="006B568B">
        <w:rPr>
          <w:rFonts w:asciiTheme="minorHAnsi" w:hAnsiTheme="minorHAnsi" w:cstheme="minorHAnsi"/>
          <w:sz w:val="22"/>
          <w:szCs w:val="22"/>
        </w:rPr>
        <w:t>.</w:t>
      </w:r>
      <w:r w:rsidR="00681CB5"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="006A02DC" w:rsidRPr="006B56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3E814FC" w14:textId="3E9FCF53" w:rsidR="00B824B0" w:rsidRDefault="00574BA4" w:rsidP="009E72BB">
      <w:pPr>
        <w:pStyle w:val="ListParagraph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</w:t>
      </w:r>
      <w:r w:rsidRPr="006B568B">
        <w:rPr>
          <w:rFonts w:asciiTheme="minorHAnsi" w:hAnsiTheme="minorHAnsi" w:cstheme="minorHAnsi"/>
          <w:sz w:val="22"/>
          <w:szCs w:val="22"/>
        </w:rPr>
        <w:t xml:space="preserve"> detailed list</w:t>
      </w:r>
      <w:r>
        <w:rPr>
          <w:rFonts w:asciiTheme="minorHAnsi" w:hAnsiTheme="minorHAnsi" w:cstheme="minorHAnsi"/>
          <w:sz w:val="22"/>
          <w:szCs w:val="22"/>
        </w:rPr>
        <w:t xml:space="preserve"> of no more than 2 pages</w:t>
      </w:r>
      <w:r w:rsidR="009B61AE">
        <w:rPr>
          <w:rFonts w:asciiTheme="minorHAnsi" w:hAnsiTheme="minorHAnsi" w:cstheme="minorHAnsi"/>
          <w:sz w:val="22"/>
          <w:szCs w:val="22"/>
        </w:rPr>
        <w:t xml:space="preserve"> may be attached</w:t>
      </w:r>
      <w:r w:rsidR="002406A5">
        <w:rPr>
          <w:rFonts w:asciiTheme="minorHAnsi" w:hAnsiTheme="minorHAnsi" w:cstheme="minorHAnsi"/>
          <w:sz w:val="22"/>
          <w:szCs w:val="22"/>
        </w:rPr>
        <w:t>. PDF format only</w:t>
      </w:r>
      <w:r w:rsidR="002406A5" w:rsidRPr="006B568B">
        <w:rPr>
          <w:rFonts w:asciiTheme="minorHAnsi" w:hAnsiTheme="minorHAnsi" w:cstheme="minorHAnsi"/>
          <w:sz w:val="22"/>
          <w:szCs w:val="22"/>
        </w:rPr>
        <w:t xml:space="preserve">. </w:t>
      </w:r>
      <w:r w:rsidR="006A02DC" w:rsidRPr="006B568B">
        <w:rPr>
          <w:rFonts w:asciiTheme="minorHAnsi" w:hAnsiTheme="minorHAnsi" w:cstheme="minorHAnsi"/>
          <w:b/>
          <w:bCs/>
          <w:sz w:val="22"/>
          <w:szCs w:val="22"/>
        </w:rPr>
        <w:t>(20 points)</w:t>
      </w:r>
    </w:p>
    <w:p w14:paraId="0C112C59" w14:textId="77777777" w:rsidR="00A033CA" w:rsidRPr="006B568B" w:rsidRDefault="00A033CA" w:rsidP="009E72BB">
      <w:pPr>
        <w:pStyle w:val="ListParagraph"/>
        <w:jc w:val="both"/>
        <w:rPr>
          <w:rFonts w:asciiTheme="minorHAnsi" w:hAnsiTheme="minorHAnsi" w:cstheme="minorHAnsi"/>
          <w:sz w:val="22"/>
          <w:szCs w:val="22"/>
        </w:rPr>
      </w:pPr>
    </w:p>
    <w:p w14:paraId="3979D76C" w14:textId="7EB71CE9" w:rsidR="00B824B0" w:rsidRPr="00A033CA" w:rsidRDefault="00B824B0" w:rsidP="00445670">
      <w:pPr>
        <w:numPr>
          <w:ilvl w:val="0"/>
          <w:numId w:val="1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B568B">
        <w:rPr>
          <w:rFonts w:asciiTheme="minorHAnsi" w:hAnsiTheme="minorHAnsi" w:cstheme="minorHAnsi"/>
          <w:sz w:val="22"/>
          <w:szCs w:val="22"/>
        </w:rPr>
        <w:t>Describe the brokerage firm’s two (2) most impactful transactions and explain why they were impactful.</w:t>
      </w:r>
      <w:r w:rsidR="006A02DC" w:rsidRPr="006B568B">
        <w:rPr>
          <w:rFonts w:asciiTheme="minorHAnsi" w:hAnsiTheme="minorHAnsi" w:cstheme="minorHAnsi"/>
          <w:sz w:val="22"/>
          <w:szCs w:val="22"/>
        </w:rPr>
        <w:t xml:space="preserve"> </w:t>
      </w:r>
      <w:r w:rsidR="006A02DC" w:rsidRPr="006B568B">
        <w:rPr>
          <w:rFonts w:asciiTheme="minorHAnsi" w:hAnsiTheme="minorHAnsi" w:cstheme="minorHAnsi"/>
          <w:b/>
          <w:bCs/>
          <w:sz w:val="22"/>
          <w:szCs w:val="22"/>
        </w:rPr>
        <w:t>(20 points)</w:t>
      </w:r>
    </w:p>
    <w:p w14:paraId="4EB787CC" w14:textId="77777777" w:rsidR="00A033CA" w:rsidRPr="006B568B" w:rsidRDefault="00A033CA" w:rsidP="00A033CA">
      <w:pPr>
        <w:ind w:left="720"/>
        <w:jc w:val="both"/>
        <w:rPr>
          <w:rFonts w:asciiTheme="minorHAnsi" w:hAnsiTheme="minorHAnsi" w:cstheme="minorHAnsi"/>
          <w:sz w:val="22"/>
          <w:szCs w:val="22"/>
        </w:rPr>
      </w:pPr>
    </w:p>
    <w:p w14:paraId="589C6FF5" w14:textId="325AD43A" w:rsidR="00127A0A" w:rsidRDefault="00B824B0" w:rsidP="00F95A14">
      <w:pPr>
        <w:numPr>
          <w:ilvl w:val="0"/>
          <w:numId w:val="14"/>
        </w:num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96DE5">
        <w:rPr>
          <w:rFonts w:asciiTheme="minorHAnsi" w:hAnsiTheme="minorHAnsi" w:cstheme="minorHAnsi"/>
          <w:bCs/>
          <w:sz w:val="22"/>
          <w:szCs w:val="22"/>
        </w:rPr>
        <w:t xml:space="preserve">Describe the brokerage firm’s involvement in other </w:t>
      </w:r>
      <w:r w:rsidR="00D131FC">
        <w:rPr>
          <w:rFonts w:asciiTheme="minorHAnsi" w:hAnsiTheme="minorHAnsi" w:cstheme="minorHAnsi"/>
          <w:bCs/>
          <w:sz w:val="22"/>
          <w:szCs w:val="22"/>
        </w:rPr>
        <w:t xml:space="preserve">local </w:t>
      </w:r>
      <w:r w:rsidRPr="00996DE5">
        <w:rPr>
          <w:rFonts w:asciiTheme="minorHAnsi" w:hAnsiTheme="minorHAnsi" w:cstheme="minorHAnsi"/>
          <w:bCs/>
          <w:sz w:val="22"/>
          <w:szCs w:val="22"/>
        </w:rPr>
        <w:t>industry-related organizations.</w:t>
      </w:r>
      <w:r w:rsidR="006A02DC" w:rsidRPr="00996DE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6A02DC" w:rsidRPr="00996DE5">
        <w:rPr>
          <w:rFonts w:asciiTheme="minorHAnsi" w:hAnsiTheme="minorHAnsi" w:cstheme="minorHAnsi"/>
          <w:b/>
          <w:bCs/>
          <w:sz w:val="22"/>
          <w:szCs w:val="22"/>
        </w:rPr>
        <w:t>(10 points)</w:t>
      </w:r>
    </w:p>
    <w:p w14:paraId="78525158" w14:textId="77777777" w:rsidR="00BC6F72" w:rsidRDefault="00BC6F72" w:rsidP="00BC6F72">
      <w:pPr>
        <w:pStyle w:val="ListParagraph"/>
        <w:rPr>
          <w:rFonts w:asciiTheme="minorHAnsi" w:hAnsiTheme="minorHAnsi" w:cstheme="minorHAnsi"/>
          <w:b/>
          <w:bCs/>
          <w:sz w:val="22"/>
          <w:szCs w:val="22"/>
        </w:rPr>
      </w:pPr>
    </w:p>
    <w:p w14:paraId="2BB921CC" w14:textId="77777777" w:rsidR="00BC6F72" w:rsidRDefault="00BC6F72" w:rsidP="00BC6F7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03DCE2B" w14:textId="77777777" w:rsidR="00BC6F72" w:rsidRPr="00700FB6" w:rsidRDefault="00BC6F72" w:rsidP="00BC6F72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700FB6">
        <w:rPr>
          <w:rFonts w:asciiTheme="minorHAnsi" w:hAnsiTheme="minorHAnsi" w:cstheme="minorHAnsi"/>
          <w:b/>
          <w:bCs/>
          <w:sz w:val="22"/>
          <w:szCs w:val="22"/>
          <w:u w:val="single"/>
        </w:rPr>
        <w:t>Other Requirements:</w:t>
      </w:r>
    </w:p>
    <w:p w14:paraId="3E1B297A" w14:textId="77777777" w:rsidR="00BC6F72" w:rsidRPr="00700FB6" w:rsidRDefault="00BC6F72" w:rsidP="00BC6F72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700FB6">
        <w:rPr>
          <w:rFonts w:asciiTheme="minorHAnsi" w:hAnsiTheme="minorHAnsi" w:cstheme="minorHAnsi"/>
          <w:sz w:val="22"/>
          <w:szCs w:val="22"/>
        </w:rPr>
        <w:t>1 x Company logo. Hi-res in .jpg, .jpeg or .eps format only.</w:t>
      </w:r>
    </w:p>
    <w:p w14:paraId="1FFDA208" w14:textId="0AEED464" w:rsidR="00BC6F72" w:rsidRPr="00BC6F72" w:rsidRDefault="00BC6F72" w:rsidP="00BC6F72">
      <w:pPr>
        <w:pStyle w:val="ListParagraph"/>
        <w:numPr>
          <w:ilvl w:val="0"/>
          <w:numId w:val="22"/>
        </w:numPr>
        <w:rPr>
          <w:rFonts w:asciiTheme="minorHAnsi" w:hAnsiTheme="minorHAnsi" w:cstheme="minorHAnsi"/>
          <w:sz w:val="22"/>
          <w:szCs w:val="22"/>
        </w:rPr>
      </w:pPr>
      <w:r w:rsidRPr="00700FB6">
        <w:rPr>
          <w:rFonts w:asciiTheme="minorHAnsi" w:hAnsiTheme="minorHAnsi" w:cstheme="minorHAnsi"/>
          <w:sz w:val="22"/>
          <w:szCs w:val="22"/>
        </w:rPr>
        <w:t>1x One page marketing piece. PDF format only.</w:t>
      </w:r>
    </w:p>
    <w:sectPr w:rsidR="00BC6F72" w:rsidRPr="00BC6F72" w:rsidSect="003A4222">
      <w:headerReference w:type="default" r:id="rId11"/>
      <w:footerReference w:type="default" r:id="rId12"/>
      <w:type w:val="continuous"/>
      <w:pgSz w:w="12240" w:h="15840" w:code="1"/>
      <w:pgMar w:top="245" w:right="360" w:bottom="9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54B25" w14:textId="77777777" w:rsidR="00AF4602" w:rsidRPr="0067772E" w:rsidRDefault="00AF4602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endnote>
  <w:endnote w:type="continuationSeparator" w:id="0">
    <w:p w14:paraId="26D2A0C6" w14:textId="77777777" w:rsidR="00AF4602" w:rsidRPr="0067772E" w:rsidRDefault="00AF4602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endnote>
  <w:endnote w:type="continuationNotice" w:id="1">
    <w:p w14:paraId="1F73A672" w14:textId="77777777" w:rsidR="00AF4602" w:rsidRDefault="00AF46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56DD9" w14:textId="27A12A28" w:rsidR="0070699B" w:rsidRPr="00CD0781" w:rsidRDefault="003A4222" w:rsidP="003A4222">
    <w:pPr>
      <w:pStyle w:val="Footer"/>
      <w:tabs>
        <w:tab w:val="left" w:pos="7763"/>
        <w:tab w:val="right" w:pos="11520"/>
      </w:tabs>
      <w:rPr>
        <w:rFonts w:ascii="Calibri" w:hAnsi="Calibri"/>
      </w:rPr>
    </w:pP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  <w:r>
      <w:rPr>
        <w:rFonts w:ascii="Calibri" w:hAnsi="Calibri"/>
      </w:rPr>
      <w:tab/>
    </w:r>
  </w:p>
  <w:p w14:paraId="48A3F69F" w14:textId="77777777" w:rsidR="0070699B" w:rsidRDefault="007069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701DB" w14:textId="77777777" w:rsidR="00AF4602" w:rsidRPr="0067772E" w:rsidRDefault="00AF4602">
      <w:pPr>
        <w:rPr>
          <w:sz w:val="23"/>
          <w:szCs w:val="23"/>
        </w:rPr>
      </w:pPr>
      <w:r w:rsidRPr="0067772E">
        <w:rPr>
          <w:sz w:val="23"/>
          <w:szCs w:val="23"/>
        </w:rPr>
        <w:separator/>
      </w:r>
    </w:p>
  </w:footnote>
  <w:footnote w:type="continuationSeparator" w:id="0">
    <w:p w14:paraId="0DD07EF0" w14:textId="77777777" w:rsidR="00AF4602" w:rsidRPr="0067772E" w:rsidRDefault="00AF4602">
      <w:pPr>
        <w:rPr>
          <w:sz w:val="23"/>
          <w:szCs w:val="23"/>
        </w:rPr>
      </w:pPr>
      <w:r w:rsidRPr="0067772E">
        <w:rPr>
          <w:sz w:val="23"/>
          <w:szCs w:val="23"/>
        </w:rPr>
        <w:continuationSeparator/>
      </w:r>
    </w:p>
  </w:footnote>
  <w:footnote w:type="continuationNotice" w:id="1">
    <w:p w14:paraId="001EB506" w14:textId="77777777" w:rsidR="00AF4602" w:rsidRDefault="00AF46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613CA" w14:textId="77777777" w:rsidR="00D60701" w:rsidRDefault="00D60701" w:rsidP="00BF7E9C">
    <w:pPr>
      <w:pStyle w:val="Header"/>
      <w:jc w:val="center"/>
      <w:rPr>
        <w:sz w:val="23"/>
        <w:szCs w:val="23"/>
      </w:rPr>
    </w:pPr>
  </w:p>
  <w:p w14:paraId="50AECBD0" w14:textId="3AF2A2CA" w:rsidR="0070699B" w:rsidRDefault="0070699B" w:rsidP="008842A7">
    <w:pPr>
      <w:pStyle w:val="Header"/>
      <w:jc w:val="center"/>
      <w:rPr>
        <w:sz w:val="23"/>
        <w:szCs w:val="23"/>
      </w:rPr>
    </w:pPr>
    <w:r w:rsidRPr="0067772E">
      <w:rPr>
        <w:rFonts w:ascii="Tahoma" w:hAnsi="Tahoma" w:cs="Tahoma"/>
        <w:b/>
        <w:noProof/>
        <w:sz w:val="31"/>
        <w:szCs w:val="31"/>
      </w:rPr>
      <w:drawing>
        <wp:inline distT="0" distB="0" distL="0" distR="0" wp14:anchorId="1E8DF538" wp14:editId="5BF90607">
          <wp:extent cx="1408176" cy="703263"/>
          <wp:effectExtent l="0" t="0" r="1905" b="190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8176" cy="703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5BF46E" w14:textId="77777777" w:rsidR="008842A7" w:rsidRPr="0067772E" w:rsidRDefault="008842A7" w:rsidP="008842A7">
    <w:pPr>
      <w:pStyle w:val="Header"/>
      <w:jc w:val="center"/>
      <w:rPr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3050D"/>
    <w:multiLevelType w:val="hybridMultilevel"/>
    <w:tmpl w:val="4DC4AFFC"/>
    <w:lvl w:ilvl="0" w:tplc="CFE4D3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A3E5A"/>
    <w:multiLevelType w:val="hybridMultilevel"/>
    <w:tmpl w:val="09DC78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A6480"/>
    <w:multiLevelType w:val="hybridMultilevel"/>
    <w:tmpl w:val="B186F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9D333A"/>
    <w:multiLevelType w:val="hybridMultilevel"/>
    <w:tmpl w:val="C28CE950"/>
    <w:lvl w:ilvl="0" w:tplc="637263F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D160A"/>
    <w:multiLevelType w:val="hybridMultilevel"/>
    <w:tmpl w:val="C97290AC"/>
    <w:lvl w:ilvl="0" w:tplc="948648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CCD0DB0"/>
    <w:multiLevelType w:val="hybridMultilevel"/>
    <w:tmpl w:val="B79EB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C68D0"/>
    <w:multiLevelType w:val="hybridMultilevel"/>
    <w:tmpl w:val="9E8CEA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5B39"/>
    <w:multiLevelType w:val="hybridMultilevel"/>
    <w:tmpl w:val="3594C4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B4E3A2E"/>
    <w:multiLevelType w:val="hybridMultilevel"/>
    <w:tmpl w:val="11C89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15C0C07"/>
    <w:multiLevelType w:val="hybridMultilevel"/>
    <w:tmpl w:val="03D2DBDA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507916"/>
    <w:multiLevelType w:val="hybridMultilevel"/>
    <w:tmpl w:val="49BAE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716093"/>
    <w:multiLevelType w:val="hybridMultilevel"/>
    <w:tmpl w:val="07B4FBF4"/>
    <w:lvl w:ilvl="0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3C33813"/>
    <w:multiLevelType w:val="hybridMultilevel"/>
    <w:tmpl w:val="CC58DB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ECA3373"/>
    <w:multiLevelType w:val="hybridMultilevel"/>
    <w:tmpl w:val="FB84B7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39E71B8"/>
    <w:multiLevelType w:val="hybridMultilevel"/>
    <w:tmpl w:val="4840564A"/>
    <w:lvl w:ilvl="0" w:tplc="DD9068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55F3215"/>
    <w:multiLevelType w:val="hybridMultilevel"/>
    <w:tmpl w:val="199E011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67F61C00"/>
    <w:multiLevelType w:val="hybridMultilevel"/>
    <w:tmpl w:val="ADDC5C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87E6B"/>
    <w:multiLevelType w:val="hybridMultilevel"/>
    <w:tmpl w:val="EBEC85C6"/>
    <w:lvl w:ilvl="0" w:tplc="B9C077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E70C5E"/>
    <w:multiLevelType w:val="hybridMultilevel"/>
    <w:tmpl w:val="0B843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A263DB"/>
    <w:multiLevelType w:val="hybridMultilevel"/>
    <w:tmpl w:val="D64E25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440871">
    <w:abstractNumId w:val="14"/>
  </w:num>
  <w:num w:numId="2" w16cid:durableId="1390962128">
    <w:abstractNumId w:val="6"/>
  </w:num>
  <w:num w:numId="3" w16cid:durableId="1724255385">
    <w:abstractNumId w:val="15"/>
  </w:num>
  <w:num w:numId="4" w16cid:durableId="506022077">
    <w:abstractNumId w:val="1"/>
  </w:num>
  <w:num w:numId="5" w16cid:durableId="710812737">
    <w:abstractNumId w:val="11"/>
  </w:num>
  <w:num w:numId="6" w16cid:durableId="1098792495">
    <w:abstractNumId w:val="9"/>
  </w:num>
  <w:num w:numId="7" w16cid:durableId="1548180117">
    <w:abstractNumId w:val="16"/>
  </w:num>
  <w:num w:numId="8" w16cid:durableId="355815916">
    <w:abstractNumId w:val="8"/>
  </w:num>
  <w:num w:numId="9" w16cid:durableId="1622689182">
    <w:abstractNumId w:val="7"/>
  </w:num>
  <w:num w:numId="10" w16cid:durableId="3094460">
    <w:abstractNumId w:val="4"/>
  </w:num>
  <w:num w:numId="11" w16cid:durableId="512233275">
    <w:abstractNumId w:val="12"/>
  </w:num>
  <w:num w:numId="12" w16cid:durableId="125916880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2312226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30984663">
    <w:abstractNumId w:val="17"/>
  </w:num>
  <w:num w:numId="15" w16cid:durableId="128089289">
    <w:abstractNumId w:val="3"/>
  </w:num>
  <w:num w:numId="16" w16cid:durableId="1338460210">
    <w:abstractNumId w:val="13"/>
  </w:num>
  <w:num w:numId="17" w16cid:durableId="520899163">
    <w:abstractNumId w:val="0"/>
  </w:num>
  <w:num w:numId="18" w16cid:durableId="1768231939">
    <w:abstractNumId w:val="19"/>
  </w:num>
  <w:num w:numId="19" w16cid:durableId="626006182">
    <w:abstractNumId w:val="10"/>
  </w:num>
  <w:num w:numId="20" w16cid:durableId="349793623">
    <w:abstractNumId w:val="18"/>
  </w:num>
  <w:num w:numId="21" w16cid:durableId="1926377327">
    <w:abstractNumId w:val="2"/>
  </w:num>
  <w:num w:numId="22" w16cid:durableId="476892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33B"/>
    <w:rsid w:val="0000157A"/>
    <w:rsid w:val="00004767"/>
    <w:rsid w:val="000071CB"/>
    <w:rsid w:val="00010409"/>
    <w:rsid w:val="000119E1"/>
    <w:rsid w:val="00012251"/>
    <w:rsid w:val="00015A54"/>
    <w:rsid w:val="00016757"/>
    <w:rsid w:val="000169BE"/>
    <w:rsid w:val="000172C9"/>
    <w:rsid w:val="000231AD"/>
    <w:rsid w:val="00026E40"/>
    <w:rsid w:val="00030C01"/>
    <w:rsid w:val="0003233B"/>
    <w:rsid w:val="0003263D"/>
    <w:rsid w:val="00033793"/>
    <w:rsid w:val="00034049"/>
    <w:rsid w:val="0003576D"/>
    <w:rsid w:val="000418D5"/>
    <w:rsid w:val="000516CB"/>
    <w:rsid w:val="00051E78"/>
    <w:rsid w:val="0005322C"/>
    <w:rsid w:val="000533C9"/>
    <w:rsid w:val="00053F31"/>
    <w:rsid w:val="00057A2A"/>
    <w:rsid w:val="000617E1"/>
    <w:rsid w:val="00064654"/>
    <w:rsid w:val="000659A4"/>
    <w:rsid w:val="00065B82"/>
    <w:rsid w:val="00070932"/>
    <w:rsid w:val="000827E9"/>
    <w:rsid w:val="0008344A"/>
    <w:rsid w:val="000842D4"/>
    <w:rsid w:val="0009350B"/>
    <w:rsid w:val="00094FFB"/>
    <w:rsid w:val="00095273"/>
    <w:rsid w:val="000954E9"/>
    <w:rsid w:val="00096047"/>
    <w:rsid w:val="00096B4C"/>
    <w:rsid w:val="00097A55"/>
    <w:rsid w:val="000A0516"/>
    <w:rsid w:val="000A2A17"/>
    <w:rsid w:val="000A4963"/>
    <w:rsid w:val="000A5B4F"/>
    <w:rsid w:val="000B00F3"/>
    <w:rsid w:val="000B2A0A"/>
    <w:rsid w:val="000B3819"/>
    <w:rsid w:val="000B4FC8"/>
    <w:rsid w:val="000B6794"/>
    <w:rsid w:val="000B7376"/>
    <w:rsid w:val="000C23D1"/>
    <w:rsid w:val="000C371F"/>
    <w:rsid w:val="000C5274"/>
    <w:rsid w:val="000D0DAF"/>
    <w:rsid w:val="000D1285"/>
    <w:rsid w:val="000D6DF7"/>
    <w:rsid w:val="000D70CF"/>
    <w:rsid w:val="000D7F03"/>
    <w:rsid w:val="000E12F6"/>
    <w:rsid w:val="000E373B"/>
    <w:rsid w:val="000E5741"/>
    <w:rsid w:val="000F5FF5"/>
    <w:rsid w:val="000F6D6E"/>
    <w:rsid w:val="000F78BE"/>
    <w:rsid w:val="000F7CD4"/>
    <w:rsid w:val="000F7E42"/>
    <w:rsid w:val="0010442A"/>
    <w:rsid w:val="00105D42"/>
    <w:rsid w:val="00106CAB"/>
    <w:rsid w:val="0010739C"/>
    <w:rsid w:val="00110AC0"/>
    <w:rsid w:val="00113545"/>
    <w:rsid w:val="00115967"/>
    <w:rsid w:val="001201D2"/>
    <w:rsid w:val="001212CA"/>
    <w:rsid w:val="0012388C"/>
    <w:rsid w:val="00123AA6"/>
    <w:rsid w:val="00125CC4"/>
    <w:rsid w:val="00127A0A"/>
    <w:rsid w:val="0013002C"/>
    <w:rsid w:val="001407C5"/>
    <w:rsid w:val="00143E8E"/>
    <w:rsid w:val="00152608"/>
    <w:rsid w:val="00155966"/>
    <w:rsid w:val="0016130B"/>
    <w:rsid w:val="001624A6"/>
    <w:rsid w:val="0016415E"/>
    <w:rsid w:val="00175384"/>
    <w:rsid w:val="001768D0"/>
    <w:rsid w:val="0017698F"/>
    <w:rsid w:val="001817E0"/>
    <w:rsid w:val="00182BBF"/>
    <w:rsid w:val="00184784"/>
    <w:rsid w:val="0019043A"/>
    <w:rsid w:val="00195BD3"/>
    <w:rsid w:val="0019787F"/>
    <w:rsid w:val="001A1D4E"/>
    <w:rsid w:val="001A1D79"/>
    <w:rsid w:val="001A2614"/>
    <w:rsid w:val="001A2872"/>
    <w:rsid w:val="001A3AC3"/>
    <w:rsid w:val="001A53A1"/>
    <w:rsid w:val="001A78F8"/>
    <w:rsid w:val="001C6280"/>
    <w:rsid w:val="001D16E9"/>
    <w:rsid w:val="001D244E"/>
    <w:rsid w:val="001D3AB2"/>
    <w:rsid w:val="001D4F9E"/>
    <w:rsid w:val="001D506A"/>
    <w:rsid w:val="001D5E13"/>
    <w:rsid w:val="001D6C9D"/>
    <w:rsid w:val="001E0DD5"/>
    <w:rsid w:val="001E215C"/>
    <w:rsid w:val="001E31CF"/>
    <w:rsid w:val="001E38AA"/>
    <w:rsid w:val="001E621D"/>
    <w:rsid w:val="001E6F80"/>
    <w:rsid w:val="001F15FA"/>
    <w:rsid w:val="001F3F3B"/>
    <w:rsid w:val="001F475D"/>
    <w:rsid w:val="001F735C"/>
    <w:rsid w:val="002011D9"/>
    <w:rsid w:val="00203E52"/>
    <w:rsid w:val="002064D0"/>
    <w:rsid w:val="00206528"/>
    <w:rsid w:val="002068C7"/>
    <w:rsid w:val="00206B6A"/>
    <w:rsid w:val="00206C16"/>
    <w:rsid w:val="00210E27"/>
    <w:rsid w:val="002131E8"/>
    <w:rsid w:val="00214724"/>
    <w:rsid w:val="00224DF6"/>
    <w:rsid w:val="0022568F"/>
    <w:rsid w:val="0022658B"/>
    <w:rsid w:val="0023465E"/>
    <w:rsid w:val="002349BF"/>
    <w:rsid w:val="0023550F"/>
    <w:rsid w:val="002406A5"/>
    <w:rsid w:val="00244F3E"/>
    <w:rsid w:val="00245A7C"/>
    <w:rsid w:val="00246297"/>
    <w:rsid w:val="0024719C"/>
    <w:rsid w:val="002503D9"/>
    <w:rsid w:val="0025415C"/>
    <w:rsid w:val="00256A2A"/>
    <w:rsid w:val="00262669"/>
    <w:rsid w:val="00264850"/>
    <w:rsid w:val="00264C41"/>
    <w:rsid w:val="00270343"/>
    <w:rsid w:val="00271676"/>
    <w:rsid w:val="00272819"/>
    <w:rsid w:val="00276080"/>
    <w:rsid w:val="002802F0"/>
    <w:rsid w:val="00280B77"/>
    <w:rsid w:val="0028167C"/>
    <w:rsid w:val="00282579"/>
    <w:rsid w:val="002862A5"/>
    <w:rsid w:val="00290191"/>
    <w:rsid w:val="00290D83"/>
    <w:rsid w:val="00292922"/>
    <w:rsid w:val="00292C1D"/>
    <w:rsid w:val="00293DB1"/>
    <w:rsid w:val="00293FEB"/>
    <w:rsid w:val="002968BC"/>
    <w:rsid w:val="00297551"/>
    <w:rsid w:val="002B098D"/>
    <w:rsid w:val="002B162B"/>
    <w:rsid w:val="002B2A7E"/>
    <w:rsid w:val="002B56DF"/>
    <w:rsid w:val="002B5C8C"/>
    <w:rsid w:val="002B676C"/>
    <w:rsid w:val="002B78F2"/>
    <w:rsid w:val="002C0EB5"/>
    <w:rsid w:val="002C3C81"/>
    <w:rsid w:val="002C3CE1"/>
    <w:rsid w:val="002C4063"/>
    <w:rsid w:val="002C748B"/>
    <w:rsid w:val="002D1D0E"/>
    <w:rsid w:val="002D358F"/>
    <w:rsid w:val="002D4859"/>
    <w:rsid w:val="002E30D2"/>
    <w:rsid w:val="002E6177"/>
    <w:rsid w:val="002E7AEE"/>
    <w:rsid w:val="002F5841"/>
    <w:rsid w:val="002F7076"/>
    <w:rsid w:val="003006DC"/>
    <w:rsid w:val="003036ED"/>
    <w:rsid w:val="003037FF"/>
    <w:rsid w:val="0030722C"/>
    <w:rsid w:val="00307F9A"/>
    <w:rsid w:val="00312906"/>
    <w:rsid w:val="003129DD"/>
    <w:rsid w:val="003129E0"/>
    <w:rsid w:val="00312C01"/>
    <w:rsid w:val="00316468"/>
    <w:rsid w:val="0032124B"/>
    <w:rsid w:val="0032507B"/>
    <w:rsid w:val="00326655"/>
    <w:rsid w:val="003314AC"/>
    <w:rsid w:val="00337CB1"/>
    <w:rsid w:val="0034104D"/>
    <w:rsid w:val="003454B3"/>
    <w:rsid w:val="00346463"/>
    <w:rsid w:val="0035320D"/>
    <w:rsid w:val="00353B25"/>
    <w:rsid w:val="00354E66"/>
    <w:rsid w:val="00355F4F"/>
    <w:rsid w:val="00357830"/>
    <w:rsid w:val="003606EF"/>
    <w:rsid w:val="00360DC0"/>
    <w:rsid w:val="00364CFD"/>
    <w:rsid w:val="003679CD"/>
    <w:rsid w:val="003715D7"/>
    <w:rsid w:val="00371CF6"/>
    <w:rsid w:val="0037316A"/>
    <w:rsid w:val="00375768"/>
    <w:rsid w:val="003759CC"/>
    <w:rsid w:val="003817AD"/>
    <w:rsid w:val="00381844"/>
    <w:rsid w:val="0038191A"/>
    <w:rsid w:val="00381B63"/>
    <w:rsid w:val="00383452"/>
    <w:rsid w:val="0038618A"/>
    <w:rsid w:val="003868EF"/>
    <w:rsid w:val="00386FC2"/>
    <w:rsid w:val="003876C6"/>
    <w:rsid w:val="00395DDC"/>
    <w:rsid w:val="0039706A"/>
    <w:rsid w:val="003A0D22"/>
    <w:rsid w:val="003A188D"/>
    <w:rsid w:val="003A33C5"/>
    <w:rsid w:val="003A4222"/>
    <w:rsid w:val="003B04D8"/>
    <w:rsid w:val="003C1526"/>
    <w:rsid w:val="003C159C"/>
    <w:rsid w:val="003C193C"/>
    <w:rsid w:val="003D3541"/>
    <w:rsid w:val="003D4262"/>
    <w:rsid w:val="003D5DDD"/>
    <w:rsid w:val="003D69C6"/>
    <w:rsid w:val="003D6C20"/>
    <w:rsid w:val="003E0D27"/>
    <w:rsid w:val="003E102A"/>
    <w:rsid w:val="003E4010"/>
    <w:rsid w:val="003E42E0"/>
    <w:rsid w:val="003E5C32"/>
    <w:rsid w:val="003E687D"/>
    <w:rsid w:val="003E7D21"/>
    <w:rsid w:val="003F021D"/>
    <w:rsid w:val="003F0582"/>
    <w:rsid w:val="003F0E79"/>
    <w:rsid w:val="003F2186"/>
    <w:rsid w:val="003F499B"/>
    <w:rsid w:val="003F4F23"/>
    <w:rsid w:val="004016C6"/>
    <w:rsid w:val="004048B4"/>
    <w:rsid w:val="00404B55"/>
    <w:rsid w:val="0040533F"/>
    <w:rsid w:val="0040634F"/>
    <w:rsid w:val="00410107"/>
    <w:rsid w:val="0041284B"/>
    <w:rsid w:val="00413A3E"/>
    <w:rsid w:val="0042114E"/>
    <w:rsid w:val="00423DA5"/>
    <w:rsid w:val="004248B1"/>
    <w:rsid w:val="00424C3F"/>
    <w:rsid w:val="0042557E"/>
    <w:rsid w:val="00427987"/>
    <w:rsid w:val="00430137"/>
    <w:rsid w:val="00430238"/>
    <w:rsid w:val="00431BD7"/>
    <w:rsid w:val="00432C49"/>
    <w:rsid w:val="00436D23"/>
    <w:rsid w:val="00440841"/>
    <w:rsid w:val="00445670"/>
    <w:rsid w:val="004534AB"/>
    <w:rsid w:val="00456C0A"/>
    <w:rsid w:val="004645DB"/>
    <w:rsid w:val="004660B8"/>
    <w:rsid w:val="004755ED"/>
    <w:rsid w:val="00475AE1"/>
    <w:rsid w:val="0048062E"/>
    <w:rsid w:val="0048149A"/>
    <w:rsid w:val="004821B8"/>
    <w:rsid w:val="00482E8A"/>
    <w:rsid w:val="004867EB"/>
    <w:rsid w:val="00487148"/>
    <w:rsid w:val="00491414"/>
    <w:rsid w:val="00492B2B"/>
    <w:rsid w:val="00492F69"/>
    <w:rsid w:val="00494B46"/>
    <w:rsid w:val="00494DCB"/>
    <w:rsid w:val="004A336A"/>
    <w:rsid w:val="004A51D6"/>
    <w:rsid w:val="004B077C"/>
    <w:rsid w:val="004B52C8"/>
    <w:rsid w:val="004B7685"/>
    <w:rsid w:val="004C75CB"/>
    <w:rsid w:val="004D0653"/>
    <w:rsid w:val="004D3D7E"/>
    <w:rsid w:val="004D67EA"/>
    <w:rsid w:val="004D6AD4"/>
    <w:rsid w:val="004E5B98"/>
    <w:rsid w:val="004E625D"/>
    <w:rsid w:val="004F1ECC"/>
    <w:rsid w:val="005000DD"/>
    <w:rsid w:val="00500A80"/>
    <w:rsid w:val="00500C8E"/>
    <w:rsid w:val="00501C54"/>
    <w:rsid w:val="005114EC"/>
    <w:rsid w:val="00512054"/>
    <w:rsid w:val="0051537E"/>
    <w:rsid w:val="00521788"/>
    <w:rsid w:val="00524EA7"/>
    <w:rsid w:val="0053086F"/>
    <w:rsid w:val="00530AB2"/>
    <w:rsid w:val="005316E7"/>
    <w:rsid w:val="00535F58"/>
    <w:rsid w:val="005368CE"/>
    <w:rsid w:val="00536D7E"/>
    <w:rsid w:val="00543C09"/>
    <w:rsid w:val="0054442A"/>
    <w:rsid w:val="00544499"/>
    <w:rsid w:val="005452CE"/>
    <w:rsid w:val="005453C8"/>
    <w:rsid w:val="00547413"/>
    <w:rsid w:val="005535F0"/>
    <w:rsid w:val="0055442B"/>
    <w:rsid w:val="0055529F"/>
    <w:rsid w:val="00557136"/>
    <w:rsid w:val="00561ACE"/>
    <w:rsid w:val="005620E3"/>
    <w:rsid w:val="00567E70"/>
    <w:rsid w:val="00570607"/>
    <w:rsid w:val="00574BA4"/>
    <w:rsid w:val="005775DD"/>
    <w:rsid w:val="005904E2"/>
    <w:rsid w:val="00592314"/>
    <w:rsid w:val="005A1B46"/>
    <w:rsid w:val="005A2855"/>
    <w:rsid w:val="005A7E4A"/>
    <w:rsid w:val="005B09B1"/>
    <w:rsid w:val="005B2010"/>
    <w:rsid w:val="005B3625"/>
    <w:rsid w:val="005B5C15"/>
    <w:rsid w:val="005B61C0"/>
    <w:rsid w:val="005B62E2"/>
    <w:rsid w:val="005B6EEE"/>
    <w:rsid w:val="005C0C2D"/>
    <w:rsid w:val="005C1D67"/>
    <w:rsid w:val="005C2545"/>
    <w:rsid w:val="005C25D6"/>
    <w:rsid w:val="005C463E"/>
    <w:rsid w:val="005C4661"/>
    <w:rsid w:val="005C5EE8"/>
    <w:rsid w:val="005D009B"/>
    <w:rsid w:val="005D0BFB"/>
    <w:rsid w:val="005D2AEF"/>
    <w:rsid w:val="005D3AB9"/>
    <w:rsid w:val="005D40E1"/>
    <w:rsid w:val="005E174B"/>
    <w:rsid w:val="005E3A79"/>
    <w:rsid w:val="005E6A11"/>
    <w:rsid w:val="005E6D06"/>
    <w:rsid w:val="005F6CEC"/>
    <w:rsid w:val="005F73B2"/>
    <w:rsid w:val="006108C8"/>
    <w:rsid w:val="0061676D"/>
    <w:rsid w:val="00620028"/>
    <w:rsid w:val="00624879"/>
    <w:rsid w:val="006300E8"/>
    <w:rsid w:val="0063074F"/>
    <w:rsid w:val="00630F69"/>
    <w:rsid w:val="00631A7C"/>
    <w:rsid w:val="00634081"/>
    <w:rsid w:val="00635ED4"/>
    <w:rsid w:val="0063756C"/>
    <w:rsid w:val="00637FC9"/>
    <w:rsid w:val="00640D66"/>
    <w:rsid w:val="00642E06"/>
    <w:rsid w:val="006432F9"/>
    <w:rsid w:val="00645410"/>
    <w:rsid w:val="00646725"/>
    <w:rsid w:val="0065116A"/>
    <w:rsid w:val="00653E66"/>
    <w:rsid w:val="00657AB5"/>
    <w:rsid w:val="0066279D"/>
    <w:rsid w:val="00665493"/>
    <w:rsid w:val="00670F6A"/>
    <w:rsid w:val="0067772E"/>
    <w:rsid w:val="00681273"/>
    <w:rsid w:val="00681CB5"/>
    <w:rsid w:val="006876CE"/>
    <w:rsid w:val="00687949"/>
    <w:rsid w:val="00694247"/>
    <w:rsid w:val="00696A18"/>
    <w:rsid w:val="006A02DC"/>
    <w:rsid w:val="006A1A86"/>
    <w:rsid w:val="006A2C27"/>
    <w:rsid w:val="006A36CA"/>
    <w:rsid w:val="006A5E2D"/>
    <w:rsid w:val="006A7B95"/>
    <w:rsid w:val="006B069C"/>
    <w:rsid w:val="006B18BB"/>
    <w:rsid w:val="006B2295"/>
    <w:rsid w:val="006B2D36"/>
    <w:rsid w:val="006B4A9D"/>
    <w:rsid w:val="006B4EF6"/>
    <w:rsid w:val="006B568B"/>
    <w:rsid w:val="006B58D2"/>
    <w:rsid w:val="006B5E92"/>
    <w:rsid w:val="006C0821"/>
    <w:rsid w:val="006D334B"/>
    <w:rsid w:val="006D3704"/>
    <w:rsid w:val="006E2699"/>
    <w:rsid w:val="006E3C29"/>
    <w:rsid w:val="006F1549"/>
    <w:rsid w:val="006F7368"/>
    <w:rsid w:val="00706352"/>
    <w:rsid w:val="0070699B"/>
    <w:rsid w:val="00707147"/>
    <w:rsid w:val="00707D95"/>
    <w:rsid w:val="00713C87"/>
    <w:rsid w:val="00716DBF"/>
    <w:rsid w:val="00720318"/>
    <w:rsid w:val="00720CD9"/>
    <w:rsid w:val="00724018"/>
    <w:rsid w:val="007245B7"/>
    <w:rsid w:val="007260B4"/>
    <w:rsid w:val="00726250"/>
    <w:rsid w:val="00726299"/>
    <w:rsid w:val="00732DC7"/>
    <w:rsid w:val="00734501"/>
    <w:rsid w:val="00741219"/>
    <w:rsid w:val="0074479D"/>
    <w:rsid w:val="0074543D"/>
    <w:rsid w:val="00747560"/>
    <w:rsid w:val="00747778"/>
    <w:rsid w:val="007477EE"/>
    <w:rsid w:val="007503C2"/>
    <w:rsid w:val="00751976"/>
    <w:rsid w:val="00753F44"/>
    <w:rsid w:val="00754821"/>
    <w:rsid w:val="007618C7"/>
    <w:rsid w:val="00762547"/>
    <w:rsid w:val="00765590"/>
    <w:rsid w:val="0076646E"/>
    <w:rsid w:val="00770ABB"/>
    <w:rsid w:val="00771665"/>
    <w:rsid w:val="00772FAD"/>
    <w:rsid w:val="00773CE7"/>
    <w:rsid w:val="00774712"/>
    <w:rsid w:val="00774841"/>
    <w:rsid w:val="007771EC"/>
    <w:rsid w:val="00780B21"/>
    <w:rsid w:val="00781990"/>
    <w:rsid w:val="00782B8F"/>
    <w:rsid w:val="00782BFC"/>
    <w:rsid w:val="00784C20"/>
    <w:rsid w:val="00790D89"/>
    <w:rsid w:val="00792ED3"/>
    <w:rsid w:val="00793EF6"/>
    <w:rsid w:val="007A29AA"/>
    <w:rsid w:val="007A4AF0"/>
    <w:rsid w:val="007B14AC"/>
    <w:rsid w:val="007B3442"/>
    <w:rsid w:val="007B5AC7"/>
    <w:rsid w:val="007B66EC"/>
    <w:rsid w:val="007B73A3"/>
    <w:rsid w:val="007C1919"/>
    <w:rsid w:val="007C2E83"/>
    <w:rsid w:val="007C7D77"/>
    <w:rsid w:val="007D1182"/>
    <w:rsid w:val="007E19A1"/>
    <w:rsid w:val="007E2183"/>
    <w:rsid w:val="007E2B31"/>
    <w:rsid w:val="007E5425"/>
    <w:rsid w:val="007E6EDF"/>
    <w:rsid w:val="007F04F0"/>
    <w:rsid w:val="007F41C0"/>
    <w:rsid w:val="0080478F"/>
    <w:rsid w:val="00810B58"/>
    <w:rsid w:val="0081195A"/>
    <w:rsid w:val="00812F11"/>
    <w:rsid w:val="0081606A"/>
    <w:rsid w:val="00817619"/>
    <w:rsid w:val="0082687D"/>
    <w:rsid w:val="0082774B"/>
    <w:rsid w:val="00827B0C"/>
    <w:rsid w:val="0083015E"/>
    <w:rsid w:val="00830ED7"/>
    <w:rsid w:val="0083209C"/>
    <w:rsid w:val="008347DE"/>
    <w:rsid w:val="00835747"/>
    <w:rsid w:val="00837C34"/>
    <w:rsid w:val="00840C4D"/>
    <w:rsid w:val="00844236"/>
    <w:rsid w:val="00844412"/>
    <w:rsid w:val="00845B35"/>
    <w:rsid w:val="008473C5"/>
    <w:rsid w:val="008504C2"/>
    <w:rsid w:val="00855361"/>
    <w:rsid w:val="0085588D"/>
    <w:rsid w:val="008632D2"/>
    <w:rsid w:val="0086740F"/>
    <w:rsid w:val="00867BF3"/>
    <w:rsid w:val="00870249"/>
    <w:rsid w:val="00875FEF"/>
    <w:rsid w:val="00877979"/>
    <w:rsid w:val="008818A2"/>
    <w:rsid w:val="008820E0"/>
    <w:rsid w:val="008842A7"/>
    <w:rsid w:val="008A00A7"/>
    <w:rsid w:val="008A223F"/>
    <w:rsid w:val="008B1BA6"/>
    <w:rsid w:val="008B4AE1"/>
    <w:rsid w:val="008B4C78"/>
    <w:rsid w:val="008B4CC3"/>
    <w:rsid w:val="008C14D3"/>
    <w:rsid w:val="008C2C9C"/>
    <w:rsid w:val="008C6CA5"/>
    <w:rsid w:val="008C7F2C"/>
    <w:rsid w:val="008D7E2D"/>
    <w:rsid w:val="008E0C8F"/>
    <w:rsid w:val="008E5CDF"/>
    <w:rsid w:val="008E66F0"/>
    <w:rsid w:val="008F11E6"/>
    <w:rsid w:val="008F12D6"/>
    <w:rsid w:val="008F5987"/>
    <w:rsid w:val="008F5ED0"/>
    <w:rsid w:val="00901C16"/>
    <w:rsid w:val="00920C22"/>
    <w:rsid w:val="00921AF3"/>
    <w:rsid w:val="0092370B"/>
    <w:rsid w:val="0092382E"/>
    <w:rsid w:val="00925C25"/>
    <w:rsid w:val="0092649A"/>
    <w:rsid w:val="00926865"/>
    <w:rsid w:val="00927698"/>
    <w:rsid w:val="00927DB6"/>
    <w:rsid w:val="009314D6"/>
    <w:rsid w:val="00931788"/>
    <w:rsid w:val="009328B1"/>
    <w:rsid w:val="00932930"/>
    <w:rsid w:val="00936387"/>
    <w:rsid w:val="009379DE"/>
    <w:rsid w:val="00940C42"/>
    <w:rsid w:val="00945E41"/>
    <w:rsid w:val="00947D84"/>
    <w:rsid w:val="0095620A"/>
    <w:rsid w:val="00957834"/>
    <w:rsid w:val="00960F1D"/>
    <w:rsid w:val="009660FC"/>
    <w:rsid w:val="009708D8"/>
    <w:rsid w:val="009734C5"/>
    <w:rsid w:val="009740C4"/>
    <w:rsid w:val="00975614"/>
    <w:rsid w:val="009758B2"/>
    <w:rsid w:val="00977D71"/>
    <w:rsid w:val="00996DC4"/>
    <w:rsid w:val="00996DE5"/>
    <w:rsid w:val="009A211F"/>
    <w:rsid w:val="009A282A"/>
    <w:rsid w:val="009A6CCA"/>
    <w:rsid w:val="009A6F8F"/>
    <w:rsid w:val="009B2876"/>
    <w:rsid w:val="009B2A27"/>
    <w:rsid w:val="009B40F4"/>
    <w:rsid w:val="009B4928"/>
    <w:rsid w:val="009B61AE"/>
    <w:rsid w:val="009C115F"/>
    <w:rsid w:val="009C11CD"/>
    <w:rsid w:val="009C2FBB"/>
    <w:rsid w:val="009D1C5D"/>
    <w:rsid w:val="009D5ED2"/>
    <w:rsid w:val="009E0A89"/>
    <w:rsid w:val="009E130F"/>
    <w:rsid w:val="009E226C"/>
    <w:rsid w:val="009E5831"/>
    <w:rsid w:val="009E596E"/>
    <w:rsid w:val="009E5ECE"/>
    <w:rsid w:val="009E6BA1"/>
    <w:rsid w:val="009E72BB"/>
    <w:rsid w:val="009E7405"/>
    <w:rsid w:val="009F6973"/>
    <w:rsid w:val="009F7898"/>
    <w:rsid w:val="00A0048F"/>
    <w:rsid w:val="00A01D76"/>
    <w:rsid w:val="00A02D93"/>
    <w:rsid w:val="00A033CA"/>
    <w:rsid w:val="00A03D91"/>
    <w:rsid w:val="00A059BC"/>
    <w:rsid w:val="00A06826"/>
    <w:rsid w:val="00A07147"/>
    <w:rsid w:val="00A12629"/>
    <w:rsid w:val="00A12CE3"/>
    <w:rsid w:val="00A13F46"/>
    <w:rsid w:val="00A13F6F"/>
    <w:rsid w:val="00A14910"/>
    <w:rsid w:val="00A14C42"/>
    <w:rsid w:val="00A1511F"/>
    <w:rsid w:val="00A15673"/>
    <w:rsid w:val="00A16670"/>
    <w:rsid w:val="00A20118"/>
    <w:rsid w:val="00A21347"/>
    <w:rsid w:val="00A21969"/>
    <w:rsid w:val="00A248D8"/>
    <w:rsid w:val="00A25970"/>
    <w:rsid w:val="00A375AD"/>
    <w:rsid w:val="00A3783E"/>
    <w:rsid w:val="00A37E1E"/>
    <w:rsid w:val="00A4259A"/>
    <w:rsid w:val="00A44D02"/>
    <w:rsid w:val="00A4579D"/>
    <w:rsid w:val="00A45B97"/>
    <w:rsid w:val="00A52450"/>
    <w:rsid w:val="00A54ADF"/>
    <w:rsid w:val="00A5719B"/>
    <w:rsid w:val="00A57CFF"/>
    <w:rsid w:val="00A675DA"/>
    <w:rsid w:val="00A7019C"/>
    <w:rsid w:val="00A72507"/>
    <w:rsid w:val="00A741A2"/>
    <w:rsid w:val="00A76494"/>
    <w:rsid w:val="00A77562"/>
    <w:rsid w:val="00A84032"/>
    <w:rsid w:val="00A8620E"/>
    <w:rsid w:val="00A86653"/>
    <w:rsid w:val="00A87B43"/>
    <w:rsid w:val="00A907F0"/>
    <w:rsid w:val="00A96C60"/>
    <w:rsid w:val="00AA2B68"/>
    <w:rsid w:val="00AA33F1"/>
    <w:rsid w:val="00AA433F"/>
    <w:rsid w:val="00AA5C4E"/>
    <w:rsid w:val="00AA5D0C"/>
    <w:rsid w:val="00AA6B72"/>
    <w:rsid w:val="00AA6CF1"/>
    <w:rsid w:val="00AA72E9"/>
    <w:rsid w:val="00AB405E"/>
    <w:rsid w:val="00AB4064"/>
    <w:rsid w:val="00AB40C3"/>
    <w:rsid w:val="00AB61F6"/>
    <w:rsid w:val="00AB69D5"/>
    <w:rsid w:val="00AB6BE9"/>
    <w:rsid w:val="00AC2436"/>
    <w:rsid w:val="00AD1B66"/>
    <w:rsid w:val="00AD478D"/>
    <w:rsid w:val="00AD7840"/>
    <w:rsid w:val="00AE0FD2"/>
    <w:rsid w:val="00AE11AF"/>
    <w:rsid w:val="00AE5AE9"/>
    <w:rsid w:val="00AE64BB"/>
    <w:rsid w:val="00AF139A"/>
    <w:rsid w:val="00AF4602"/>
    <w:rsid w:val="00B01D5C"/>
    <w:rsid w:val="00B03794"/>
    <w:rsid w:val="00B0457E"/>
    <w:rsid w:val="00B04FA1"/>
    <w:rsid w:val="00B05D6B"/>
    <w:rsid w:val="00B05EBE"/>
    <w:rsid w:val="00B06604"/>
    <w:rsid w:val="00B11963"/>
    <w:rsid w:val="00B12993"/>
    <w:rsid w:val="00B15588"/>
    <w:rsid w:val="00B15AC1"/>
    <w:rsid w:val="00B16747"/>
    <w:rsid w:val="00B17ABE"/>
    <w:rsid w:val="00B2048F"/>
    <w:rsid w:val="00B20CDB"/>
    <w:rsid w:val="00B225FC"/>
    <w:rsid w:val="00B22FFA"/>
    <w:rsid w:val="00B24376"/>
    <w:rsid w:val="00B333CA"/>
    <w:rsid w:val="00B33409"/>
    <w:rsid w:val="00B36039"/>
    <w:rsid w:val="00B40A9B"/>
    <w:rsid w:val="00B42763"/>
    <w:rsid w:val="00B43841"/>
    <w:rsid w:val="00B43958"/>
    <w:rsid w:val="00B44504"/>
    <w:rsid w:val="00B47B94"/>
    <w:rsid w:val="00B50F14"/>
    <w:rsid w:val="00B51855"/>
    <w:rsid w:val="00B5224D"/>
    <w:rsid w:val="00B5506C"/>
    <w:rsid w:val="00B564F1"/>
    <w:rsid w:val="00B56DBE"/>
    <w:rsid w:val="00B60141"/>
    <w:rsid w:val="00B607AE"/>
    <w:rsid w:val="00B61D13"/>
    <w:rsid w:val="00B62A45"/>
    <w:rsid w:val="00B64F57"/>
    <w:rsid w:val="00B66EA8"/>
    <w:rsid w:val="00B670E5"/>
    <w:rsid w:val="00B72B2B"/>
    <w:rsid w:val="00B75955"/>
    <w:rsid w:val="00B824B0"/>
    <w:rsid w:val="00B85DC3"/>
    <w:rsid w:val="00B9014F"/>
    <w:rsid w:val="00BA0264"/>
    <w:rsid w:val="00BA22C9"/>
    <w:rsid w:val="00BA2B26"/>
    <w:rsid w:val="00BA5030"/>
    <w:rsid w:val="00BA6FCE"/>
    <w:rsid w:val="00BB0D6D"/>
    <w:rsid w:val="00BB5CF5"/>
    <w:rsid w:val="00BC03CC"/>
    <w:rsid w:val="00BC0458"/>
    <w:rsid w:val="00BC6F72"/>
    <w:rsid w:val="00BD27E9"/>
    <w:rsid w:val="00BD39F8"/>
    <w:rsid w:val="00BD5972"/>
    <w:rsid w:val="00BD7CD3"/>
    <w:rsid w:val="00BE01E0"/>
    <w:rsid w:val="00BE32FA"/>
    <w:rsid w:val="00BE4DCA"/>
    <w:rsid w:val="00BF2150"/>
    <w:rsid w:val="00BF2594"/>
    <w:rsid w:val="00BF3B9E"/>
    <w:rsid w:val="00BF732E"/>
    <w:rsid w:val="00BF7E9C"/>
    <w:rsid w:val="00C02D85"/>
    <w:rsid w:val="00C0680E"/>
    <w:rsid w:val="00C06CB8"/>
    <w:rsid w:val="00C15795"/>
    <w:rsid w:val="00C15DC1"/>
    <w:rsid w:val="00C16F42"/>
    <w:rsid w:val="00C24DFD"/>
    <w:rsid w:val="00C337FE"/>
    <w:rsid w:val="00C34E29"/>
    <w:rsid w:val="00C37E9C"/>
    <w:rsid w:val="00C40052"/>
    <w:rsid w:val="00C431F5"/>
    <w:rsid w:val="00C43AA2"/>
    <w:rsid w:val="00C441C7"/>
    <w:rsid w:val="00C443F8"/>
    <w:rsid w:val="00C451DF"/>
    <w:rsid w:val="00C45833"/>
    <w:rsid w:val="00C4765B"/>
    <w:rsid w:val="00C50646"/>
    <w:rsid w:val="00C52FC4"/>
    <w:rsid w:val="00C54724"/>
    <w:rsid w:val="00C608EF"/>
    <w:rsid w:val="00C615DB"/>
    <w:rsid w:val="00C73897"/>
    <w:rsid w:val="00C76EC0"/>
    <w:rsid w:val="00C77268"/>
    <w:rsid w:val="00C77A16"/>
    <w:rsid w:val="00C86BFD"/>
    <w:rsid w:val="00C93015"/>
    <w:rsid w:val="00C9695F"/>
    <w:rsid w:val="00CA41FF"/>
    <w:rsid w:val="00CB1079"/>
    <w:rsid w:val="00CB1569"/>
    <w:rsid w:val="00CB240E"/>
    <w:rsid w:val="00CB6C03"/>
    <w:rsid w:val="00CC2B63"/>
    <w:rsid w:val="00CC416D"/>
    <w:rsid w:val="00CC7445"/>
    <w:rsid w:val="00CD0781"/>
    <w:rsid w:val="00CD20A5"/>
    <w:rsid w:val="00CD307F"/>
    <w:rsid w:val="00CD370B"/>
    <w:rsid w:val="00CD3CC8"/>
    <w:rsid w:val="00CD47D9"/>
    <w:rsid w:val="00CD5CED"/>
    <w:rsid w:val="00CD6B80"/>
    <w:rsid w:val="00CE2154"/>
    <w:rsid w:val="00CE22A8"/>
    <w:rsid w:val="00CE4B02"/>
    <w:rsid w:val="00CE507B"/>
    <w:rsid w:val="00CF0EDF"/>
    <w:rsid w:val="00CF16A6"/>
    <w:rsid w:val="00CF198F"/>
    <w:rsid w:val="00CF3382"/>
    <w:rsid w:val="00CF4178"/>
    <w:rsid w:val="00CF4D42"/>
    <w:rsid w:val="00CF5290"/>
    <w:rsid w:val="00D00260"/>
    <w:rsid w:val="00D01163"/>
    <w:rsid w:val="00D0374C"/>
    <w:rsid w:val="00D042EC"/>
    <w:rsid w:val="00D04685"/>
    <w:rsid w:val="00D057E3"/>
    <w:rsid w:val="00D131FC"/>
    <w:rsid w:val="00D142C1"/>
    <w:rsid w:val="00D14BF1"/>
    <w:rsid w:val="00D178E7"/>
    <w:rsid w:val="00D211E9"/>
    <w:rsid w:val="00D21B81"/>
    <w:rsid w:val="00D30578"/>
    <w:rsid w:val="00D312FD"/>
    <w:rsid w:val="00D32693"/>
    <w:rsid w:val="00D33F0A"/>
    <w:rsid w:val="00D3790F"/>
    <w:rsid w:val="00D4097D"/>
    <w:rsid w:val="00D4484C"/>
    <w:rsid w:val="00D54D02"/>
    <w:rsid w:val="00D60701"/>
    <w:rsid w:val="00D62343"/>
    <w:rsid w:val="00D639C5"/>
    <w:rsid w:val="00D67055"/>
    <w:rsid w:val="00D71A52"/>
    <w:rsid w:val="00D82D2A"/>
    <w:rsid w:val="00D82F21"/>
    <w:rsid w:val="00D85216"/>
    <w:rsid w:val="00D8562F"/>
    <w:rsid w:val="00D924C7"/>
    <w:rsid w:val="00D97601"/>
    <w:rsid w:val="00DA0B1A"/>
    <w:rsid w:val="00DB231F"/>
    <w:rsid w:val="00DB436C"/>
    <w:rsid w:val="00DB4693"/>
    <w:rsid w:val="00DC200B"/>
    <w:rsid w:val="00DC54FC"/>
    <w:rsid w:val="00DC6EEB"/>
    <w:rsid w:val="00DD166E"/>
    <w:rsid w:val="00DE1CCB"/>
    <w:rsid w:val="00DF0574"/>
    <w:rsid w:val="00DF1E03"/>
    <w:rsid w:val="00DF25DE"/>
    <w:rsid w:val="00DF4F3D"/>
    <w:rsid w:val="00E01AB3"/>
    <w:rsid w:val="00E06D76"/>
    <w:rsid w:val="00E12B73"/>
    <w:rsid w:val="00E12C5E"/>
    <w:rsid w:val="00E13672"/>
    <w:rsid w:val="00E15075"/>
    <w:rsid w:val="00E17048"/>
    <w:rsid w:val="00E2056E"/>
    <w:rsid w:val="00E214F9"/>
    <w:rsid w:val="00E232B7"/>
    <w:rsid w:val="00E30DF5"/>
    <w:rsid w:val="00E326DF"/>
    <w:rsid w:val="00E333BF"/>
    <w:rsid w:val="00E34895"/>
    <w:rsid w:val="00E379AB"/>
    <w:rsid w:val="00E37C32"/>
    <w:rsid w:val="00E414EB"/>
    <w:rsid w:val="00E46A31"/>
    <w:rsid w:val="00E46ABA"/>
    <w:rsid w:val="00E47712"/>
    <w:rsid w:val="00E50A89"/>
    <w:rsid w:val="00E51AF6"/>
    <w:rsid w:val="00E520D2"/>
    <w:rsid w:val="00E532D3"/>
    <w:rsid w:val="00E60C55"/>
    <w:rsid w:val="00E61088"/>
    <w:rsid w:val="00E64634"/>
    <w:rsid w:val="00E72F26"/>
    <w:rsid w:val="00E73FBA"/>
    <w:rsid w:val="00E76CFE"/>
    <w:rsid w:val="00E84C81"/>
    <w:rsid w:val="00EA1A62"/>
    <w:rsid w:val="00EA2177"/>
    <w:rsid w:val="00EA6BAB"/>
    <w:rsid w:val="00EB21CF"/>
    <w:rsid w:val="00EB3344"/>
    <w:rsid w:val="00EB35F5"/>
    <w:rsid w:val="00EB38BC"/>
    <w:rsid w:val="00EB434D"/>
    <w:rsid w:val="00EB6EBB"/>
    <w:rsid w:val="00EC054B"/>
    <w:rsid w:val="00EC46BE"/>
    <w:rsid w:val="00ED06AC"/>
    <w:rsid w:val="00ED1F7E"/>
    <w:rsid w:val="00ED4C2A"/>
    <w:rsid w:val="00ED649E"/>
    <w:rsid w:val="00ED7100"/>
    <w:rsid w:val="00ED7E73"/>
    <w:rsid w:val="00EE17D2"/>
    <w:rsid w:val="00EE20C4"/>
    <w:rsid w:val="00EE29BA"/>
    <w:rsid w:val="00EE54BB"/>
    <w:rsid w:val="00EE5C45"/>
    <w:rsid w:val="00EF082A"/>
    <w:rsid w:val="00EF55BF"/>
    <w:rsid w:val="00EF66A7"/>
    <w:rsid w:val="00EF7FC5"/>
    <w:rsid w:val="00F0107B"/>
    <w:rsid w:val="00F0606C"/>
    <w:rsid w:val="00F0763F"/>
    <w:rsid w:val="00F07B6D"/>
    <w:rsid w:val="00F1304D"/>
    <w:rsid w:val="00F1363C"/>
    <w:rsid w:val="00F16B89"/>
    <w:rsid w:val="00F21353"/>
    <w:rsid w:val="00F23CA9"/>
    <w:rsid w:val="00F24C74"/>
    <w:rsid w:val="00F3218B"/>
    <w:rsid w:val="00F32E5C"/>
    <w:rsid w:val="00F34C9E"/>
    <w:rsid w:val="00F41408"/>
    <w:rsid w:val="00F416FB"/>
    <w:rsid w:val="00F44ED5"/>
    <w:rsid w:val="00F51CF0"/>
    <w:rsid w:val="00F55ADA"/>
    <w:rsid w:val="00F60A15"/>
    <w:rsid w:val="00F60BD7"/>
    <w:rsid w:val="00F63598"/>
    <w:rsid w:val="00F6472C"/>
    <w:rsid w:val="00F67F70"/>
    <w:rsid w:val="00F70314"/>
    <w:rsid w:val="00F728E6"/>
    <w:rsid w:val="00F75105"/>
    <w:rsid w:val="00F77742"/>
    <w:rsid w:val="00F77F41"/>
    <w:rsid w:val="00F813EB"/>
    <w:rsid w:val="00F82575"/>
    <w:rsid w:val="00F84955"/>
    <w:rsid w:val="00F86669"/>
    <w:rsid w:val="00F90393"/>
    <w:rsid w:val="00F921E3"/>
    <w:rsid w:val="00F93C66"/>
    <w:rsid w:val="00FA1628"/>
    <w:rsid w:val="00FA246D"/>
    <w:rsid w:val="00FA358E"/>
    <w:rsid w:val="00FA3B2E"/>
    <w:rsid w:val="00FA3FF5"/>
    <w:rsid w:val="00FA593C"/>
    <w:rsid w:val="00FA6308"/>
    <w:rsid w:val="00FA66B1"/>
    <w:rsid w:val="00FA6CA1"/>
    <w:rsid w:val="00FA7139"/>
    <w:rsid w:val="00FA7EC7"/>
    <w:rsid w:val="00FB2890"/>
    <w:rsid w:val="00FB2A7D"/>
    <w:rsid w:val="00FB3128"/>
    <w:rsid w:val="00FB457B"/>
    <w:rsid w:val="00FC7F2E"/>
    <w:rsid w:val="00FD0CFE"/>
    <w:rsid w:val="00FD10C9"/>
    <w:rsid w:val="00FD136F"/>
    <w:rsid w:val="00FD5C88"/>
    <w:rsid w:val="00FD75C3"/>
    <w:rsid w:val="00FD7AA2"/>
    <w:rsid w:val="00FE270A"/>
    <w:rsid w:val="00FE77AA"/>
    <w:rsid w:val="00FF0EE0"/>
    <w:rsid w:val="00FF184C"/>
    <w:rsid w:val="00FF2565"/>
    <w:rsid w:val="00FF3BEC"/>
    <w:rsid w:val="00FF4D4B"/>
    <w:rsid w:val="00FF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0906DD"/>
  <w15:chartTrackingRefBased/>
  <w15:docId w15:val="{DE685F06-70AC-43FD-87B2-CD9AAD67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D69C6"/>
    <w:rPr>
      <w:sz w:val="24"/>
      <w:szCs w:val="24"/>
    </w:rPr>
  </w:style>
  <w:style w:type="paragraph" w:styleId="Heading1">
    <w:name w:val="heading 1"/>
    <w:basedOn w:val="Normal"/>
    <w:next w:val="Normal"/>
    <w:qFormat/>
    <w:rsid w:val="005C4661"/>
    <w:pPr>
      <w:keepNext/>
      <w:widowControl w:val="0"/>
      <w:jc w:val="center"/>
      <w:outlineLvl w:val="0"/>
    </w:pPr>
    <w:rPr>
      <w:b/>
      <w:snapToGrid w:val="0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42114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C4661"/>
    <w:pPr>
      <w:widowControl w:val="0"/>
      <w:jc w:val="center"/>
    </w:pPr>
    <w:rPr>
      <w:b/>
      <w:snapToGrid w:val="0"/>
      <w:sz w:val="32"/>
      <w:szCs w:val="20"/>
    </w:rPr>
  </w:style>
  <w:style w:type="character" w:styleId="Hyperlink">
    <w:name w:val="Hyperlink"/>
    <w:rsid w:val="009C2FBB"/>
    <w:rPr>
      <w:color w:val="0000FF"/>
      <w:u w:val="single"/>
    </w:rPr>
  </w:style>
  <w:style w:type="paragraph" w:styleId="Header">
    <w:name w:val="header"/>
    <w:basedOn w:val="Normal"/>
    <w:rsid w:val="00AE11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11AF"/>
    <w:pPr>
      <w:tabs>
        <w:tab w:val="center" w:pos="4320"/>
        <w:tab w:val="right" w:pos="8640"/>
      </w:tabs>
    </w:pPr>
    <w:rPr>
      <w:lang w:val="x-none" w:eastAsia="x-none"/>
    </w:rPr>
  </w:style>
  <w:style w:type="paragraph" w:styleId="DocumentMap">
    <w:name w:val="Document Map"/>
    <w:basedOn w:val="Normal"/>
    <w:semiHidden/>
    <w:rsid w:val="0035320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body">
    <w:name w:val="body"/>
    <w:basedOn w:val="DefaultParagraphFont"/>
    <w:rsid w:val="00F41408"/>
  </w:style>
  <w:style w:type="paragraph" w:styleId="NoSpacing">
    <w:name w:val="No Spacing"/>
    <w:uiPriority w:val="1"/>
    <w:qFormat/>
    <w:rsid w:val="00A741A2"/>
    <w:rPr>
      <w:rFonts w:ascii="Calibri" w:hAnsi="Calibri" w:cs="Calibr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AA33F1"/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link w:val="PlainText"/>
    <w:uiPriority w:val="99"/>
    <w:rsid w:val="00AA33F1"/>
    <w:rPr>
      <w:rFonts w:ascii="Consolas" w:eastAsia="Calibri" w:hAnsi="Consolas"/>
      <w:sz w:val="21"/>
      <w:szCs w:val="21"/>
    </w:rPr>
  </w:style>
  <w:style w:type="table" w:styleId="TableGrid">
    <w:name w:val="Table Grid"/>
    <w:basedOn w:val="TableNormal"/>
    <w:rsid w:val="00FF18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B62A45"/>
    <w:rPr>
      <w:sz w:val="24"/>
      <w:szCs w:val="24"/>
    </w:rPr>
  </w:style>
  <w:style w:type="paragraph" w:styleId="BalloonText">
    <w:name w:val="Balloon Text"/>
    <w:basedOn w:val="Normal"/>
    <w:link w:val="BalloonTextChar"/>
    <w:rsid w:val="002068C7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rsid w:val="002068C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26865"/>
    <w:pPr>
      <w:ind w:left="720"/>
      <w:contextualSpacing/>
    </w:pPr>
  </w:style>
  <w:style w:type="table" w:styleId="ListTable7Colorful-Accent3">
    <w:name w:val="List Table 7 Colorful Accent 3"/>
    <w:basedOn w:val="TableNormal"/>
    <w:uiPriority w:val="52"/>
    <w:rsid w:val="00A54ADF"/>
    <w:rPr>
      <w:rFonts w:asciiTheme="minorHAnsi" w:eastAsia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A54AD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semiHidden/>
    <w:rsid w:val="0042114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7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4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2015%20Events\BON\NOMINATION%20APPLICATION\BEST%20OF%20NAIOP%20NOMINATION%20APPLICATION%201.5.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4D505D73D664499FF383B85AC89A2E" ma:contentTypeVersion="19" ma:contentTypeDescription="Create a new document." ma:contentTypeScope="" ma:versionID="4d70067c0c487614881077d5cdae031e">
  <xsd:schema xmlns:xsd="http://www.w3.org/2001/XMLSchema" xmlns:xs="http://www.w3.org/2001/XMLSchema" xmlns:p="http://schemas.microsoft.com/office/2006/metadata/properties" xmlns:ns2="a52151bd-1d97-4e70-bddf-03a3db1ddc7d" xmlns:ns3="43f1ce9f-7c30-4f33-afd8-6d4013fc02a5" targetNamespace="http://schemas.microsoft.com/office/2006/metadata/properties" ma:root="true" ma:fieldsID="d6f27270b9eb051cad018cd3b8532d10" ns2:_="" ns3:_="">
    <xsd:import namespace="a52151bd-1d97-4e70-bddf-03a3db1ddc7d"/>
    <xsd:import namespace="43f1ce9f-7c30-4f33-afd8-6d4013fc02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2151bd-1d97-4e70-bddf-03a3db1ddc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ce4ac3a-61b5-4972-ab86-6c8e5d25f4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f1ce9f-7c30-4f33-afd8-6d4013fc02a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f52073-c35b-4013-a701-a9fe4ac8b266}" ma:internalName="TaxCatchAll" ma:showField="CatchAllData" ma:web="43f1ce9f-7c30-4f33-afd8-6d4013fc02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52151bd-1d97-4e70-bddf-03a3db1ddc7d">
      <Terms xmlns="http://schemas.microsoft.com/office/infopath/2007/PartnerControls"/>
    </lcf76f155ced4ddcb4097134ff3c332f>
    <TaxCatchAll xmlns="43f1ce9f-7c30-4f33-afd8-6d4013fc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8190C3-04B3-4C48-9D5B-E4FCF31A2D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2151bd-1d97-4e70-bddf-03a3db1ddc7d"/>
    <ds:schemaRef ds:uri="43f1ce9f-7c30-4f33-afd8-6d4013fc02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8F36A0A-F193-4388-A99B-ED9E9363D11E}">
  <ds:schemaRefs>
    <ds:schemaRef ds:uri="http://schemas.microsoft.com/office/2006/metadata/properties"/>
    <ds:schemaRef ds:uri="http://schemas.microsoft.com/office/infopath/2007/PartnerControls"/>
    <ds:schemaRef ds:uri="a52151bd-1d97-4e70-bddf-03a3db1ddc7d"/>
    <ds:schemaRef ds:uri="43f1ce9f-7c30-4f33-afd8-6d4013fc02a5"/>
  </ds:schemaRefs>
</ds:datastoreItem>
</file>

<file path=customXml/itemProps3.xml><?xml version="1.0" encoding="utf-8"?>
<ds:datastoreItem xmlns:ds="http://schemas.openxmlformats.org/officeDocument/2006/customXml" ds:itemID="{D6FAFDBB-BDDB-4AEA-BCB6-831995313C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B7CE23-0AC4-4FA6-A4E4-64FFFFB0C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BEST OF NAIOP NOMINATION APPLICATION 1.5.15</Template>
  <TotalTime>135</TotalTime>
  <Pages>1</Pages>
  <Words>434</Words>
  <Characters>2477</Characters>
  <Application>Microsoft Office Word</Application>
  <DocSecurity>0</DocSecurity>
  <Lines>50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 BEST OF NAIOP</vt:lpstr>
    </vt:vector>
  </TitlesOfParts>
  <Company>NAIOP</Company>
  <LinksUpToDate>false</LinksUpToDate>
  <CharactersWithSpaces>2902</CharactersWithSpaces>
  <SharedDoc>false</SharedDoc>
  <HLinks>
    <vt:vector size="12" baseType="variant">
      <vt:variant>
        <vt:i4>1376299</vt:i4>
      </vt:variant>
      <vt:variant>
        <vt:i4>11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  <vt:variant>
        <vt:i4>1376299</vt:i4>
      </vt:variant>
      <vt:variant>
        <vt:i4>0</vt:i4>
      </vt:variant>
      <vt:variant>
        <vt:i4>0</vt:i4>
      </vt:variant>
      <vt:variant>
        <vt:i4>5</vt:i4>
      </vt:variant>
      <vt:variant>
        <vt:lpwstr>mailto:rsvp@naiopaz.org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 OF NAIOP</dc:title>
  <dc:subject/>
  <dc:creator>Lut Kusy</dc:creator>
  <cp:keywords/>
  <cp:lastModifiedBy>Lutfiyah Kusy</cp:lastModifiedBy>
  <cp:revision>45</cp:revision>
  <cp:lastPrinted>2021-02-16T19:23:00Z</cp:lastPrinted>
  <dcterms:created xsi:type="dcterms:W3CDTF">2024-01-06T18:44:00Z</dcterms:created>
  <dcterms:modified xsi:type="dcterms:W3CDTF">2026-02-20T14:54:00Z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0x010100214D505D73D664499FF383B85AC89A2E</vt:lpwstr>
  </property>
  <property fmtid="{D5CDD505-2E9C-101B-9397-08002B2CF9AE}" pid="3" name="AuthorIds_UIVersion_1536">
    <vt:lpwstr>15</vt:lpwstr>
  </property>
  <property fmtid="{D5CDD505-2E9C-101B-9397-08002B2CF9AE}" pid="4" name="MediaServiceImageTags">
    <vt:lpwstr/>
  </property>
</Properties>
</file>