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56F35" w14:textId="73693FE9" w:rsidR="00C45BA0" w:rsidRDefault="00134A72" w:rsidP="00C45BA0">
      <w:pPr>
        <w:rPr>
          <w:b/>
          <w:bCs/>
          <w:sz w:val="32"/>
          <w:szCs w:val="32"/>
          <w:u w:val="single"/>
        </w:rPr>
      </w:pPr>
      <w:r>
        <w:rPr>
          <w:rFonts w:ascii="Calibri" w:hAnsi="Calibri" w:cs="Calibri"/>
          <w:noProof/>
        </w:rPr>
        <w:drawing>
          <wp:inline distT="0" distB="0" distL="0" distR="0" wp14:anchorId="7C859240" wp14:editId="29AE5761">
            <wp:extent cx="1485900" cy="1123950"/>
            <wp:effectExtent l="0" t="0" r="0" b="0"/>
            <wp:docPr id="1712851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485900" cy="1123950"/>
                    </a:xfrm>
                    <a:prstGeom prst="rect">
                      <a:avLst/>
                    </a:prstGeom>
                    <a:noFill/>
                    <a:ln>
                      <a:noFill/>
                    </a:ln>
                  </pic:spPr>
                </pic:pic>
              </a:graphicData>
            </a:graphic>
          </wp:inline>
        </w:drawing>
      </w:r>
      <w:r w:rsidR="00C45BA0" w:rsidRPr="00C45BA0">
        <w:rPr>
          <w:b/>
          <w:bCs/>
          <w:sz w:val="32"/>
          <w:szCs w:val="32"/>
        </w:rPr>
        <w:t xml:space="preserve">  </w:t>
      </w:r>
      <w:r w:rsidR="00C45BA0">
        <w:rPr>
          <w:b/>
          <w:bCs/>
          <w:sz w:val="32"/>
          <w:szCs w:val="32"/>
        </w:rPr>
        <w:t xml:space="preserve">             </w:t>
      </w:r>
      <w:r w:rsidR="00C45BA0" w:rsidRPr="00C45BA0">
        <w:rPr>
          <w:b/>
          <w:bCs/>
          <w:sz w:val="32"/>
          <w:szCs w:val="32"/>
        </w:rPr>
        <w:t xml:space="preserve"> </w:t>
      </w:r>
      <w:r>
        <w:rPr>
          <w:b/>
          <w:bCs/>
          <w:sz w:val="32"/>
          <w:szCs w:val="32"/>
          <w:u w:val="single"/>
        </w:rPr>
        <w:t>Furniture</w:t>
      </w:r>
      <w:r w:rsidR="00C45BA0" w:rsidRPr="00C45BA0">
        <w:rPr>
          <w:b/>
          <w:bCs/>
          <w:sz w:val="32"/>
          <w:szCs w:val="32"/>
          <w:u w:val="single"/>
        </w:rPr>
        <w:t xml:space="preserve"> Care</w:t>
      </w:r>
    </w:p>
    <w:p w14:paraId="3759316F" w14:textId="77777777" w:rsidR="00C45BA0" w:rsidRDefault="00C45BA0" w:rsidP="00C45BA0">
      <w:pPr>
        <w:rPr>
          <w:b/>
          <w:bCs/>
          <w:sz w:val="32"/>
          <w:szCs w:val="32"/>
        </w:rPr>
      </w:pPr>
    </w:p>
    <w:p w14:paraId="757801EB" w14:textId="2AA15609" w:rsidR="00C45BA0" w:rsidRPr="00C45BA0" w:rsidRDefault="00C45BA0" w:rsidP="00C45BA0">
      <w:pPr>
        <w:rPr>
          <w:b/>
          <w:bCs/>
          <w:sz w:val="32"/>
          <w:szCs w:val="32"/>
        </w:rPr>
      </w:pPr>
      <w:r w:rsidRPr="00C45BA0">
        <w:rPr>
          <w:b/>
          <w:bCs/>
        </w:rPr>
        <w:t xml:space="preserve">All poly lumber products do not need to be painted due to being built with recycled plastics and pigmented colors. It will not splinter or rot, fading may happen very slightly over years. </w:t>
      </w:r>
    </w:p>
    <w:p w14:paraId="17EE8105" w14:textId="77777777" w:rsidR="00C45BA0" w:rsidRPr="00C45BA0" w:rsidRDefault="00C45BA0" w:rsidP="00C45BA0">
      <w:pPr>
        <w:rPr>
          <w:b/>
          <w:bCs/>
          <w:sz w:val="24"/>
          <w:szCs w:val="24"/>
          <w:u w:val="single"/>
        </w:rPr>
      </w:pPr>
      <w:r w:rsidRPr="00C45BA0">
        <w:rPr>
          <w:b/>
          <w:bCs/>
          <w:sz w:val="28"/>
          <w:szCs w:val="28"/>
          <w:u w:val="single"/>
        </w:rPr>
        <w:t>Cleaning</w:t>
      </w:r>
      <w:r w:rsidRPr="00C45BA0">
        <w:rPr>
          <w:b/>
          <w:bCs/>
          <w:sz w:val="24"/>
          <w:szCs w:val="24"/>
          <w:u w:val="single"/>
        </w:rPr>
        <w:t xml:space="preserve">:               </w:t>
      </w:r>
    </w:p>
    <w:p w14:paraId="33D85EFB" w14:textId="77777777" w:rsidR="00C45BA0" w:rsidRDefault="00C45BA0" w:rsidP="00C45BA0">
      <w:r w:rsidRPr="00E429BC">
        <w:rPr>
          <w:b/>
          <w:bCs/>
        </w:rPr>
        <w:t>Pencil Marks</w:t>
      </w:r>
      <w:r>
        <w:rPr>
          <w:b/>
          <w:bCs/>
        </w:rPr>
        <w:t xml:space="preserve"> -</w:t>
      </w:r>
      <w:r>
        <w:rPr>
          <w:b/>
          <w:bCs/>
          <w:sz w:val="24"/>
          <w:szCs w:val="24"/>
        </w:rPr>
        <w:t xml:space="preserve"> </w:t>
      </w:r>
      <w:r>
        <w:t xml:space="preserve">Use a mild dish detergent and water to saturate the stain. Rinse clean with water.  </w:t>
      </w:r>
    </w:p>
    <w:p w14:paraId="0EC08593" w14:textId="77777777" w:rsidR="00C45BA0" w:rsidRDefault="00C45BA0" w:rsidP="00C45BA0">
      <w:r w:rsidRPr="00E429BC">
        <w:rPr>
          <w:b/>
          <w:bCs/>
        </w:rPr>
        <w:t>Ink/Marker</w:t>
      </w:r>
      <w:r>
        <w:rPr>
          <w:b/>
          <w:bCs/>
        </w:rPr>
        <w:t xml:space="preserve"> -</w:t>
      </w:r>
      <w:r>
        <w:t xml:space="preserve"> For tougher stains, treat area with a penetrating oil. Wipe off</w:t>
      </w:r>
      <w:r>
        <w:softHyphen/>
        <w:t xml:space="preserve"> and wash clean with water and a mild dish detergent.  </w:t>
      </w:r>
    </w:p>
    <w:p w14:paraId="0AD10956" w14:textId="77777777" w:rsidR="00C45BA0" w:rsidRDefault="00C45BA0" w:rsidP="00C45BA0">
      <w:r w:rsidRPr="00AD4D19">
        <w:rPr>
          <w:b/>
          <w:bCs/>
        </w:rPr>
        <w:t>Grease or Oil Stain</w:t>
      </w:r>
      <w:r>
        <w:t xml:space="preserve"> - Use a mild dish detergent and water to saturate the stain. Rinse clean with water.</w:t>
      </w:r>
    </w:p>
    <w:p w14:paraId="105FCCCF" w14:textId="77777777" w:rsidR="00C45BA0" w:rsidRDefault="00C45BA0" w:rsidP="00C45BA0">
      <w:r w:rsidRPr="00AD4D19">
        <w:rPr>
          <w:b/>
          <w:bCs/>
        </w:rPr>
        <w:t>Embedded Dirt</w:t>
      </w:r>
      <w:r>
        <w:t xml:space="preserve"> - Use a mild dish detergent and water to saturate the stain. Rinse clean with water.  </w:t>
      </w:r>
    </w:p>
    <w:p w14:paraId="4640ED40" w14:textId="77777777" w:rsidR="00C45BA0" w:rsidRDefault="00C45BA0" w:rsidP="00C45BA0">
      <w:r w:rsidRPr="00AD4D19">
        <w:rPr>
          <w:b/>
          <w:bCs/>
        </w:rPr>
        <w:t>Wine</w:t>
      </w:r>
      <w:r>
        <w:t xml:space="preserve"> - Use a mild dish detergent to saturate the area. Scrub with a soft-bristled brush. Rinse clean with water.  </w:t>
      </w:r>
    </w:p>
    <w:p w14:paraId="43DA981A" w14:textId="77777777" w:rsidR="00C45BA0" w:rsidRDefault="00C45BA0" w:rsidP="00C45BA0">
      <w:r w:rsidRPr="00AD4D19">
        <w:rPr>
          <w:b/>
          <w:bCs/>
        </w:rPr>
        <w:t>Chewing Gum</w:t>
      </w:r>
      <w:r>
        <w:t xml:space="preserve"> - Use a mild dish detergent to saturate the area. Scrub with a soft-bristled brush and rinse clean with water. Coat penetrating oil over the area. Gently pry up on any hard pieces with a plastic putty knife. Utilize a soft brush and acetone solvent to remove any fine debris and clean out any crevasses. Rinse area clean with water.  </w:t>
      </w:r>
    </w:p>
    <w:p w14:paraId="3409EDD8" w14:textId="77777777" w:rsidR="00C45BA0" w:rsidRDefault="00C45BA0" w:rsidP="00C45BA0">
      <w:r w:rsidRPr="00AD4D19">
        <w:rPr>
          <w:b/>
          <w:bCs/>
        </w:rPr>
        <w:t>Bird Droppings</w:t>
      </w:r>
      <w:r>
        <w:t xml:space="preserve"> - Use a mild dish detergent to saturate the area. Scrub with a soft-bristled brush and rinse clean with water.  </w:t>
      </w:r>
    </w:p>
    <w:p w14:paraId="7BF64D7C" w14:textId="77777777" w:rsidR="00C45BA0" w:rsidRDefault="00C45BA0" w:rsidP="00C45BA0">
      <w:r w:rsidRPr="00AD4D19">
        <w:rPr>
          <w:b/>
          <w:bCs/>
        </w:rPr>
        <w:t>Stains &amp; Scuffs</w:t>
      </w:r>
      <w:r>
        <w:t xml:space="preserve"> - A foam eraser sponge may be used for stubborn marks. </w:t>
      </w:r>
    </w:p>
    <w:p w14:paraId="33077BF8" w14:textId="77777777" w:rsidR="00C45BA0" w:rsidRDefault="00C45BA0" w:rsidP="00C45BA0">
      <w:r w:rsidRPr="00AD4D19">
        <w:rPr>
          <w:b/>
          <w:bCs/>
        </w:rPr>
        <w:t>Iron or Rust</w:t>
      </w:r>
      <w:r>
        <w:t xml:space="preserve"> - For tough iron and rust stains, saturate with a heavy-duty rust remover and scrub with a soft-bristled brush.     </w:t>
      </w:r>
    </w:p>
    <w:p w14:paraId="7093D9DD" w14:textId="77777777" w:rsidR="009743E6" w:rsidRDefault="00C45BA0" w:rsidP="00C45BA0">
      <w:pPr>
        <w:rPr>
          <w:b/>
          <w:bCs/>
        </w:rPr>
      </w:pPr>
      <w:r w:rsidRPr="005059CE">
        <w:rPr>
          <w:b/>
          <w:bCs/>
        </w:rPr>
        <w:t xml:space="preserve">When Using Pressure Washer -    </w:t>
      </w:r>
      <w:r w:rsidRPr="005059CE">
        <w:t>if using high-pressure power washer, do not exceed 1500 PSI. Please note, some tips may damage the product. We suggest testing on the underside of the product until satisfied.</w:t>
      </w:r>
      <w:r w:rsidRPr="005059CE">
        <w:rPr>
          <w:b/>
          <w:bCs/>
        </w:rPr>
        <w:t xml:space="preserve">   </w:t>
      </w:r>
    </w:p>
    <w:p w14:paraId="412B9E8D" w14:textId="1316E675" w:rsidR="00C45BA0" w:rsidRPr="005059CE" w:rsidRDefault="00C45BA0" w:rsidP="00C45BA0">
      <w:pPr>
        <w:rPr>
          <w:b/>
          <w:bCs/>
        </w:rPr>
      </w:pPr>
      <w:r w:rsidRPr="005059CE">
        <w:rPr>
          <w:b/>
          <w:bCs/>
        </w:rPr>
        <w:t xml:space="preserve">          </w:t>
      </w:r>
    </w:p>
    <w:p w14:paraId="416E6FAC" w14:textId="77777777" w:rsidR="00C45BA0" w:rsidRDefault="00C45BA0" w:rsidP="00C45BA0"/>
    <w:p w14:paraId="44BEFB44" w14:textId="30987DA7" w:rsidR="00C45BA0" w:rsidRPr="005059CE" w:rsidRDefault="00C45BA0" w:rsidP="00C45BA0">
      <w:pPr>
        <w:rPr>
          <w:b/>
          <w:bCs/>
          <w:sz w:val="32"/>
          <w:szCs w:val="32"/>
        </w:rPr>
      </w:pPr>
      <w:r>
        <w:rPr>
          <w:b/>
          <w:bCs/>
          <w:sz w:val="32"/>
          <w:szCs w:val="32"/>
        </w:rPr>
        <w:t xml:space="preserve">                    </w:t>
      </w:r>
      <w:r w:rsidRPr="005059CE">
        <w:rPr>
          <w:b/>
          <w:bCs/>
          <w:sz w:val="32"/>
          <w:szCs w:val="32"/>
        </w:rPr>
        <w:t>Beaver Dam products or built to last for years to come!</w:t>
      </w:r>
    </w:p>
    <w:p w14:paraId="6DBA3B1D" w14:textId="77777777" w:rsidR="00C45BA0" w:rsidRDefault="00C45BA0" w:rsidP="00C45BA0"/>
    <w:p w14:paraId="1C7AB874" w14:textId="19A9E4B0" w:rsidR="00C45BA0" w:rsidRDefault="00C45BA0" w:rsidP="00C45BA0">
      <w:r>
        <w:t xml:space="preserve">                                                                         </w:t>
      </w:r>
      <w:r w:rsidR="00134A72" w:rsidRPr="00134A72">
        <w:rPr>
          <w:noProof/>
        </w:rPr>
        <w:drawing>
          <wp:inline distT="0" distB="0" distL="0" distR="0" wp14:anchorId="086F39C7" wp14:editId="1E3230BD">
            <wp:extent cx="1533525" cy="1085850"/>
            <wp:effectExtent l="0" t="0" r="9525" b="0"/>
            <wp:docPr id="9930722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33525" cy="1085850"/>
                    </a:xfrm>
                    <a:prstGeom prst="rect">
                      <a:avLst/>
                    </a:prstGeom>
                    <a:noFill/>
                    <a:ln>
                      <a:noFill/>
                    </a:ln>
                  </pic:spPr>
                </pic:pic>
              </a:graphicData>
            </a:graphic>
          </wp:inline>
        </w:drawing>
      </w:r>
      <w:r w:rsidR="00134A72" w:rsidRPr="00134A72">
        <w:rPr>
          <w:noProof/>
        </w:rPr>
        <w:t xml:space="preserve"> </w:t>
      </w:r>
    </w:p>
    <w:p w14:paraId="3EB2BE2B" w14:textId="06849755" w:rsidR="00372C8B" w:rsidRPr="00134A72" w:rsidRDefault="00C45BA0">
      <w:pPr>
        <w:rPr>
          <w:b/>
          <w:bCs/>
          <w:color w:val="2F5496" w:themeColor="accent1" w:themeShade="BF"/>
          <w:sz w:val="24"/>
          <w:szCs w:val="24"/>
        </w:rPr>
      </w:pPr>
      <w:r>
        <w:rPr>
          <w:color w:val="2F5496" w:themeColor="accent1" w:themeShade="BF"/>
          <w:sz w:val="28"/>
          <w:szCs w:val="28"/>
        </w:rPr>
        <w:t xml:space="preserve">                                                     </w:t>
      </w:r>
    </w:p>
    <w:sectPr w:rsidR="00372C8B" w:rsidRPr="00134A72" w:rsidSect="00C45B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A0"/>
    <w:rsid w:val="00134A72"/>
    <w:rsid w:val="002A3643"/>
    <w:rsid w:val="00372C8B"/>
    <w:rsid w:val="00803095"/>
    <w:rsid w:val="009743E6"/>
    <w:rsid w:val="00C45BA0"/>
    <w:rsid w:val="00DF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9AC7"/>
  <w15:chartTrackingRefBased/>
  <w15:docId w15:val="{62024566-666F-4103-8E67-B31666A2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BA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C33A0.BF0B123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 Kauffman</dc:creator>
  <cp:keywords/>
  <dc:description/>
  <cp:lastModifiedBy>Amos Kauffman</cp:lastModifiedBy>
  <cp:revision>3</cp:revision>
  <dcterms:created xsi:type="dcterms:W3CDTF">2024-10-01T13:10:00Z</dcterms:created>
  <dcterms:modified xsi:type="dcterms:W3CDTF">2025-10-02T18:53:00Z</dcterms:modified>
</cp:coreProperties>
</file>