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30A15" w:rsidRDefault="00000000">
      <w:pPr>
        <w:pStyle w:val="Heading1"/>
        <w:spacing w:before="240" w:after="240"/>
        <w:jc w:val="both"/>
        <w:rPr>
          <w:rFonts w:ascii="Montserrat" w:eastAsia="Montserrat" w:hAnsi="Montserrat" w:cs="Montserrat"/>
          <w:b/>
          <w:i/>
          <w:color w:val="434343"/>
          <w:sz w:val="22"/>
          <w:szCs w:val="22"/>
        </w:rPr>
      </w:pPr>
      <w:bookmarkStart w:id="0" w:name="_91gs0yu7k1ea" w:colFirst="0" w:colLast="0"/>
      <w:bookmarkEnd w:id="0"/>
      <w:r>
        <w:rPr>
          <w:rFonts w:ascii="Montserrat" w:eastAsia="Montserrat" w:hAnsi="Montserrat" w:cs="Montserrat"/>
          <w:b/>
          <w:i/>
          <w:color w:val="FF0000"/>
          <w:sz w:val="22"/>
          <w:szCs w:val="22"/>
        </w:rPr>
        <w:t xml:space="preserve">TIP Disclaimer: </w:t>
      </w:r>
      <w:r>
        <w:rPr>
          <w:rFonts w:ascii="Montserrat" w:eastAsia="Montserrat" w:hAnsi="Montserrat" w:cs="Montserrat"/>
          <w:b/>
          <w:i/>
          <w:color w:val="434343"/>
          <w:sz w:val="22"/>
          <w:szCs w:val="22"/>
        </w:rPr>
        <w:t xml:space="preserve">This is a draft for your business to review. All contracts should be examined by your legal counsel. TIP does not represent you legally and assumes no responsibility for your agreements or legal obligations. You must remove our logo, replace it with your own, and then you can delete this disclaimer and the first page. TIP has the original version of this agreement template on file to prevent future confusion and possible legal disputes. (October 15, 2025). </w:t>
      </w:r>
    </w:p>
    <w:p w:rsidR="00030A15" w:rsidRDefault="00030A15">
      <w:pPr>
        <w:pStyle w:val="Heading1"/>
        <w:spacing w:before="240" w:after="240"/>
        <w:jc w:val="both"/>
      </w:pPr>
      <w:bookmarkStart w:id="1" w:name="_ak2hs82bybm3" w:colFirst="0" w:colLast="0"/>
      <w:bookmarkEnd w:id="1"/>
    </w:p>
    <w:p w:rsidR="00030A15" w:rsidRDefault="00030A15"/>
    <w:p w:rsidR="00030A15" w:rsidRDefault="00030A15"/>
    <w:p w:rsidR="00030A15" w:rsidRDefault="00030A15"/>
    <w:p w:rsidR="00030A15" w:rsidRDefault="00030A15"/>
    <w:p w:rsidR="00030A15" w:rsidRDefault="00030A15"/>
    <w:p w:rsidR="00030A15" w:rsidRDefault="00030A15"/>
    <w:p w:rsidR="00030A15" w:rsidRDefault="00030A15"/>
    <w:p w:rsidR="00030A15" w:rsidRDefault="00030A15"/>
    <w:p w:rsidR="00030A15" w:rsidRDefault="00000000">
      <w:pPr>
        <w:jc w:val="center"/>
        <w:rPr>
          <w:rFonts w:ascii="Montserrat" w:eastAsia="Montserrat" w:hAnsi="Montserrat" w:cs="Montserrat"/>
          <w:sz w:val="38"/>
          <w:szCs w:val="38"/>
        </w:rPr>
      </w:pPr>
      <w:r>
        <w:rPr>
          <w:rFonts w:ascii="Montserrat" w:eastAsia="Montserrat" w:hAnsi="Montserrat" w:cs="Montserrat"/>
          <w:sz w:val="38"/>
          <w:szCs w:val="38"/>
        </w:rPr>
        <w:t>DELETE THIS PAGE WHEN DONE</w:t>
      </w:r>
    </w:p>
    <w:p w:rsidR="00030A15" w:rsidRDefault="00030A15"/>
    <w:p w:rsidR="00030A15" w:rsidRDefault="00030A15"/>
    <w:p w:rsidR="00030A15" w:rsidRDefault="00030A15"/>
    <w:p w:rsidR="00030A15" w:rsidRDefault="00030A15"/>
    <w:p w:rsidR="00030A15" w:rsidRDefault="00030A15"/>
    <w:p w:rsidR="00030A15" w:rsidRDefault="00030A15"/>
    <w:p w:rsidR="00030A15" w:rsidRDefault="00030A15"/>
    <w:p w:rsidR="00030A15" w:rsidRDefault="00030A15"/>
    <w:p w:rsidR="00030A15" w:rsidRDefault="00030A15"/>
    <w:p w:rsidR="00030A15" w:rsidRDefault="00030A15"/>
    <w:p w:rsidR="00030A15" w:rsidRDefault="00030A15"/>
    <w:p w:rsidR="00030A15" w:rsidRDefault="00030A15"/>
    <w:p w:rsidR="00030A15" w:rsidRDefault="00030A15"/>
    <w:p w:rsidR="00030A15" w:rsidRDefault="00030A15"/>
    <w:p w:rsidR="00030A15" w:rsidRDefault="00030A15"/>
    <w:p w:rsidR="00030A15" w:rsidRDefault="00030A15"/>
    <w:p w:rsidR="00030A15" w:rsidRDefault="00030A15"/>
    <w:p w:rsidR="00030A15" w:rsidRDefault="00030A15"/>
    <w:p w:rsidR="00030A15" w:rsidRDefault="00030A15"/>
    <w:p w:rsidR="00030A15" w:rsidRDefault="00030A15"/>
    <w:p w:rsidR="00030A15" w:rsidRDefault="00030A15"/>
    <w:p w:rsidR="00030A15" w:rsidRDefault="00030A15"/>
    <w:p w:rsidR="00030A15" w:rsidRDefault="00030A15"/>
    <w:p w:rsidR="00030A15" w:rsidRDefault="00030A15"/>
    <w:p w:rsidR="00030A15" w:rsidRDefault="00030A15"/>
    <w:p w:rsidR="00030A15" w:rsidRDefault="00000000">
      <w:pPr>
        <w:pStyle w:val="Heading1"/>
        <w:spacing w:before="240" w:after="240"/>
        <w:jc w:val="both"/>
        <w:rPr>
          <w:rFonts w:ascii="Montserrat" w:eastAsia="Montserrat" w:hAnsi="Montserrat" w:cs="Montserrat"/>
          <w:b/>
          <w:color w:val="434343"/>
          <w:sz w:val="32"/>
          <w:szCs w:val="32"/>
        </w:rPr>
      </w:pPr>
      <w:bookmarkStart w:id="2" w:name="_3pvb34r62gl3" w:colFirst="0" w:colLast="0"/>
      <w:bookmarkEnd w:id="2"/>
      <w:r>
        <w:rPr>
          <w:rFonts w:ascii="Montserrat" w:eastAsia="Montserrat" w:hAnsi="Montserrat" w:cs="Montserrat"/>
          <w:b/>
          <w:color w:val="434343"/>
          <w:sz w:val="32"/>
          <w:szCs w:val="32"/>
        </w:rPr>
        <w:t>Contractor Referral Agreement (CRA)</w:t>
      </w:r>
    </w:p>
    <w:p w:rsidR="00030A15" w:rsidRDefault="00000000">
      <w:pPr>
        <w:pStyle w:val="Heading1"/>
        <w:spacing w:before="240" w:after="240"/>
        <w:jc w:val="both"/>
        <w:rPr>
          <w:rFonts w:ascii="Montserrat" w:eastAsia="Montserrat" w:hAnsi="Montserrat" w:cs="Montserrat"/>
          <w:color w:val="434343"/>
          <w:sz w:val="18"/>
          <w:szCs w:val="18"/>
        </w:rPr>
      </w:pPr>
      <w:bookmarkStart w:id="3" w:name="_vj4b422otaun" w:colFirst="0" w:colLast="0"/>
      <w:bookmarkEnd w:id="3"/>
      <w:r>
        <w:rPr>
          <w:rFonts w:ascii="Montserrat" w:eastAsia="Montserrat" w:hAnsi="Montserrat" w:cs="Montserrat"/>
          <w:color w:val="434343"/>
          <w:sz w:val="18"/>
          <w:szCs w:val="18"/>
        </w:rPr>
        <w:t>This Master Contract Referral Agreement (“CRA”) is a mutual agreement between</w:t>
      </w:r>
    </w:p>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030A15">
        <w:tc>
          <w:tcPr>
            <w:tcW w:w="4680" w:type="dxa"/>
            <w:tcBorders>
              <w:top w:val="nil"/>
              <w:left w:val="nil"/>
              <w:bottom w:val="nil"/>
              <w:right w:val="nil"/>
            </w:tcBorders>
            <w:shd w:val="clear" w:color="auto" w:fill="FBFBFB"/>
            <w:tcMar>
              <w:top w:w="100" w:type="dxa"/>
              <w:left w:w="100" w:type="dxa"/>
              <w:bottom w:w="100" w:type="dxa"/>
              <w:right w:w="100" w:type="dxa"/>
            </w:tcMar>
          </w:tcPr>
          <w:p w:rsidR="00030A15" w:rsidRDefault="00000000">
            <w:pPr>
              <w:widowControl w:val="0"/>
              <w:jc w:val="both"/>
              <w:rPr>
                <w:rFonts w:ascii="Montserrat" w:eastAsia="Montserrat" w:hAnsi="Montserrat" w:cs="Montserrat"/>
                <w:b/>
                <w:color w:val="434343"/>
                <w:sz w:val="18"/>
                <w:szCs w:val="18"/>
              </w:rPr>
            </w:pPr>
            <w:r>
              <w:rPr>
                <w:rFonts w:ascii="Montserrat" w:eastAsia="Montserrat" w:hAnsi="Montserrat" w:cs="Montserrat"/>
                <w:b/>
                <w:color w:val="434343"/>
                <w:sz w:val="18"/>
                <w:szCs w:val="18"/>
                <w:highlight w:val="yellow"/>
              </w:rPr>
              <w:t>Contractor</w:t>
            </w:r>
            <w:r>
              <w:rPr>
                <w:rFonts w:ascii="Montserrat" w:eastAsia="Montserrat" w:hAnsi="Montserrat" w:cs="Montserrat"/>
                <w:b/>
                <w:color w:val="434343"/>
                <w:sz w:val="18"/>
                <w:szCs w:val="18"/>
              </w:rPr>
              <w:t xml:space="preserve"> (“We,” “Us,” “</w:t>
            </w:r>
            <w:r>
              <w:rPr>
                <w:rFonts w:ascii="Montserrat" w:eastAsia="Montserrat" w:hAnsi="Montserrat" w:cs="Montserrat"/>
                <w:b/>
                <w:color w:val="434343"/>
                <w:sz w:val="18"/>
                <w:szCs w:val="18"/>
                <w:highlight w:val="yellow"/>
              </w:rPr>
              <w:t>TIP</w:t>
            </w:r>
            <w:r>
              <w:rPr>
                <w:rFonts w:ascii="Montserrat" w:eastAsia="Montserrat" w:hAnsi="Montserrat" w:cs="Montserrat"/>
                <w:b/>
                <w:color w:val="434343"/>
                <w:sz w:val="18"/>
                <w:szCs w:val="18"/>
              </w:rPr>
              <w:t>”)</w:t>
            </w:r>
          </w:p>
          <w:p w:rsidR="00030A15" w:rsidRDefault="00000000">
            <w:pPr>
              <w:widowControl w:val="0"/>
              <w:jc w:val="both"/>
              <w:rPr>
                <w:rFonts w:ascii="Montserrat" w:eastAsia="Montserrat" w:hAnsi="Montserrat" w:cs="Montserrat"/>
                <w:color w:val="434343"/>
                <w:sz w:val="18"/>
                <w:szCs w:val="18"/>
              </w:rPr>
            </w:pPr>
            <w:r>
              <w:rPr>
                <w:rFonts w:ascii="Montserrat" w:eastAsia="Montserrat" w:hAnsi="Montserrat" w:cs="Montserrat"/>
                <w:color w:val="434343"/>
                <w:sz w:val="18"/>
                <w:szCs w:val="18"/>
              </w:rPr>
              <w:t>Company Name</w:t>
            </w:r>
          </w:p>
          <w:p w:rsidR="00030A15" w:rsidRDefault="00000000">
            <w:pPr>
              <w:widowControl w:val="0"/>
              <w:jc w:val="both"/>
              <w:rPr>
                <w:rFonts w:ascii="Montserrat" w:eastAsia="Montserrat" w:hAnsi="Montserrat" w:cs="Montserrat"/>
                <w:color w:val="434343"/>
                <w:sz w:val="18"/>
                <w:szCs w:val="18"/>
              </w:rPr>
            </w:pPr>
            <w:r>
              <w:rPr>
                <w:rFonts w:ascii="Montserrat" w:eastAsia="Montserrat" w:hAnsi="Montserrat" w:cs="Montserrat"/>
                <w:color w:val="434343"/>
                <w:sz w:val="18"/>
                <w:szCs w:val="18"/>
              </w:rPr>
              <w:t>Address</w:t>
            </w:r>
          </w:p>
          <w:p w:rsidR="00030A15" w:rsidRDefault="00000000">
            <w:pPr>
              <w:widowControl w:val="0"/>
              <w:jc w:val="both"/>
              <w:rPr>
                <w:rFonts w:ascii="Montserrat" w:eastAsia="Montserrat" w:hAnsi="Montserrat" w:cs="Montserrat"/>
                <w:color w:val="434343"/>
                <w:sz w:val="18"/>
                <w:szCs w:val="18"/>
              </w:rPr>
            </w:pPr>
            <w:r>
              <w:rPr>
                <w:rFonts w:ascii="Montserrat" w:eastAsia="Montserrat" w:hAnsi="Montserrat" w:cs="Montserrat"/>
                <w:color w:val="434343"/>
                <w:sz w:val="18"/>
                <w:szCs w:val="18"/>
              </w:rPr>
              <w:t>City, State, Zip</w:t>
            </w:r>
          </w:p>
          <w:p w:rsidR="00030A15" w:rsidRDefault="00000000">
            <w:pPr>
              <w:widowControl w:val="0"/>
              <w:jc w:val="both"/>
              <w:rPr>
                <w:rFonts w:ascii="Montserrat" w:eastAsia="Montserrat" w:hAnsi="Montserrat" w:cs="Montserrat"/>
                <w:color w:val="434343"/>
                <w:sz w:val="18"/>
                <w:szCs w:val="18"/>
              </w:rPr>
            </w:pPr>
            <w:r>
              <w:rPr>
                <w:rFonts w:ascii="Montserrat" w:eastAsia="Montserrat" w:hAnsi="Montserrat" w:cs="Montserrat"/>
                <w:color w:val="434343"/>
                <w:sz w:val="18"/>
                <w:szCs w:val="18"/>
              </w:rPr>
              <w:t>Name of Executive</w:t>
            </w:r>
          </w:p>
          <w:p w:rsidR="00030A15" w:rsidRDefault="00000000">
            <w:pPr>
              <w:widowControl w:val="0"/>
              <w:jc w:val="both"/>
              <w:rPr>
                <w:rFonts w:ascii="Montserrat" w:eastAsia="Montserrat" w:hAnsi="Montserrat" w:cs="Montserrat"/>
                <w:color w:val="434343"/>
                <w:sz w:val="18"/>
                <w:szCs w:val="18"/>
              </w:rPr>
            </w:pPr>
            <w:r>
              <w:rPr>
                <w:rFonts w:ascii="Montserrat" w:eastAsia="Montserrat" w:hAnsi="Montserrat" w:cs="Montserrat"/>
                <w:color w:val="434343"/>
                <w:sz w:val="18"/>
                <w:szCs w:val="18"/>
              </w:rPr>
              <w:t>Executive Title</w:t>
            </w:r>
          </w:p>
        </w:tc>
        <w:tc>
          <w:tcPr>
            <w:tcW w:w="4680" w:type="dxa"/>
            <w:tcBorders>
              <w:top w:val="nil"/>
              <w:left w:val="nil"/>
              <w:bottom w:val="nil"/>
              <w:right w:val="nil"/>
            </w:tcBorders>
            <w:shd w:val="clear" w:color="auto" w:fill="FBFBFB"/>
            <w:tcMar>
              <w:top w:w="100" w:type="dxa"/>
              <w:left w:w="100" w:type="dxa"/>
              <w:bottom w:w="100" w:type="dxa"/>
              <w:right w:w="100" w:type="dxa"/>
            </w:tcMar>
          </w:tcPr>
          <w:p w:rsidR="00030A15" w:rsidRDefault="00000000">
            <w:pPr>
              <w:widowControl w:val="0"/>
              <w:jc w:val="both"/>
              <w:rPr>
                <w:rFonts w:ascii="Montserrat" w:eastAsia="Montserrat" w:hAnsi="Montserrat" w:cs="Montserrat"/>
                <w:b/>
                <w:color w:val="434343"/>
                <w:sz w:val="18"/>
                <w:szCs w:val="18"/>
              </w:rPr>
            </w:pPr>
            <w:r>
              <w:rPr>
                <w:rFonts w:ascii="Montserrat" w:eastAsia="Montserrat" w:hAnsi="Montserrat" w:cs="Montserrat"/>
                <w:b/>
                <w:color w:val="434343"/>
                <w:sz w:val="18"/>
                <w:szCs w:val="18"/>
                <w:highlight w:val="yellow"/>
              </w:rPr>
              <w:t>Contractor #2</w:t>
            </w:r>
            <w:r>
              <w:rPr>
                <w:rFonts w:ascii="Montserrat" w:eastAsia="Montserrat" w:hAnsi="Montserrat" w:cs="Montserrat"/>
                <w:b/>
                <w:color w:val="434343"/>
                <w:sz w:val="18"/>
                <w:szCs w:val="18"/>
              </w:rPr>
              <w:t xml:space="preserve"> (“Client,” “You,” “Your”)</w:t>
            </w:r>
          </w:p>
          <w:p w:rsidR="00030A15" w:rsidRDefault="00000000">
            <w:pPr>
              <w:widowControl w:val="0"/>
              <w:jc w:val="both"/>
              <w:rPr>
                <w:rFonts w:ascii="Montserrat" w:eastAsia="Montserrat" w:hAnsi="Montserrat" w:cs="Montserrat"/>
                <w:color w:val="434343"/>
                <w:sz w:val="18"/>
                <w:szCs w:val="18"/>
              </w:rPr>
            </w:pPr>
            <w:r>
              <w:rPr>
                <w:rFonts w:ascii="Montserrat" w:eastAsia="Montserrat" w:hAnsi="Montserrat" w:cs="Montserrat"/>
                <w:color w:val="434343"/>
                <w:sz w:val="18"/>
                <w:szCs w:val="18"/>
              </w:rPr>
              <w:t>Company Name</w:t>
            </w:r>
          </w:p>
          <w:p w:rsidR="00030A15" w:rsidRDefault="00000000">
            <w:pPr>
              <w:widowControl w:val="0"/>
              <w:jc w:val="both"/>
              <w:rPr>
                <w:rFonts w:ascii="Montserrat" w:eastAsia="Montserrat" w:hAnsi="Montserrat" w:cs="Montserrat"/>
                <w:color w:val="434343"/>
                <w:sz w:val="18"/>
                <w:szCs w:val="18"/>
              </w:rPr>
            </w:pPr>
            <w:r>
              <w:rPr>
                <w:rFonts w:ascii="Montserrat" w:eastAsia="Montserrat" w:hAnsi="Montserrat" w:cs="Montserrat"/>
                <w:color w:val="434343"/>
                <w:sz w:val="18"/>
                <w:szCs w:val="18"/>
              </w:rPr>
              <w:t>Address</w:t>
            </w:r>
          </w:p>
          <w:p w:rsidR="00030A15" w:rsidRDefault="00000000">
            <w:pPr>
              <w:widowControl w:val="0"/>
              <w:jc w:val="both"/>
              <w:rPr>
                <w:rFonts w:ascii="Montserrat" w:eastAsia="Montserrat" w:hAnsi="Montserrat" w:cs="Montserrat"/>
                <w:color w:val="434343"/>
                <w:sz w:val="18"/>
                <w:szCs w:val="18"/>
              </w:rPr>
            </w:pPr>
            <w:r>
              <w:rPr>
                <w:rFonts w:ascii="Montserrat" w:eastAsia="Montserrat" w:hAnsi="Montserrat" w:cs="Montserrat"/>
                <w:color w:val="434343"/>
                <w:sz w:val="18"/>
                <w:szCs w:val="18"/>
              </w:rPr>
              <w:t>City, State, Zip</w:t>
            </w:r>
          </w:p>
          <w:p w:rsidR="00030A15" w:rsidRDefault="00000000">
            <w:pPr>
              <w:widowControl w:val="0"/>
              <w:jc w:val="both"/>
              <w:rPr>
                <w:rFonts w:ascii="Montserrat" w:eastAsia="Montserrat" w:hAnsi="Montserrat" w:cs="Montserrat"/>
                <w:color w:val="434343"/>
                <w:sz w:val="18"/>
                <w:szCs w:val="18"/>
              </w:rPr>
            </w:pPr>
            <w:r>
              <w:rPr>
                <w:rFonts w:ascii="Montserrat" w:eastAsia="Montserrat" w:hAnsi="Montserrat" w:cs="Montserrat"/>
                <w:color w:val="434343"/>
                <w:sz w:val="18"/>
                <w:szCs w:val="18"/>
              </w:rPr>
              <w:t>Name of Executive</w:t>
            </w:r>
          </w:p>
          <w:p w:rsidR="00030A15" w:rsidRDefault="00000000">
            <w:pPr>
              <w:widowControl w:val="0"/>
              <w:jc w:val="both"/>
              <w:rPr>
                <w:rFonts w:ascii="Montserrat" w:eastAsia="Montserrat" w:hAnsi="Montserrat" w:cs="Montserrat"/>
                <w:color w:val="434343"/>
                <w:sz w:val="18"/>
                <w:szCs w:val="18"/>
              </w:rPr>
            </w:pPr>
            <w:r>
              <w:rPr>
                <w:rFonts w:ascii="Montserrat" w:eastAsia="Montserrat" w:hAnsi="Montserrat" w:cs="Montserrat"/>
                <w:color w:val="434343"/>
                <w:sz w:val="18"/>
                <w:szCs w:val="18"/>
              </w:rPr>
              <w:t>Executive Title</w:t>
            </w:r>
          </w:p>
        </w:tc>
      </w:tr>
    </w:tbl>
    <w:p w:rsidR="00030A15" w:rsidRDefault="00030A15">
      <w:pPr>
        <w:widowControl w:val="0"/>
        <w:ind w:right="165"/>
        <w:jc w:val="both"/>
        <w:rPr>
          <w:rFonts w:ascii="Montserrat" w:eastAsia="Montserrat" w:hAnsi="Montserrat" w:cs="Montserrat"/>
          <w:color w:val="434343"/>
          <w:sz w:val="18"/>
          <w:szCs w:val="18"/>
        </w:rPr>
      </w:pPr>
    </w:p>
    <w:p w:rsidR="00030A15" w:rsidRDefault="00000000">
      <w:pPr>
        <w:widowControl w:val="0"/>
        <w:ind w:right="165"/>
        <w:jc w:val="both"/>
        <w:rPr>
          <w:rFonts w:ascii="Montserrat" w:eastAsia="Montserrat" w:hAnsi="Montserrat" w:cs="Montserrat"/>
          <w:b/>
          <w:color w:val="434343"/>
          <w:sz w:val="18"/>
          <w:szCs w:val="18"/>
        </w:rPr>
      </w:pPr>
      <w:r>
        <w:rPr>
          <w:rFonts w:ascii="Montserrat" w:eastAsia="Montserrat" w:hAnsi="Montserrat" w:cs="Montserrat"/>
          <w:b/>
          <w:color w:val="434343"/>
          <w:sz w:val="18"/>
          <w:szCs w:val="18"/>
        </w:rPr>
        <w:t xml:space="preserve">1. Purpose. </w:t>
      </w:r>
    </w:p>
    <w:p w:rsidR="00030A15" w:rsidRDefault="00000000">
      <w:pPr>
        <w:widowControl w:val="0"/>
        <w:ind w:right="165"/>
        <w:jc w:val="both"/>
        <w:rPr>
          <w:rFonts w:ascii="Montserrat" w:eastAsia="Montserrat" w:hAnsi="Montserrat" w:cs="Montserrat"/>
          <w:color w:val="434343"/>
          <w:sz w:val="18"/>
          <w:szCs w:val="18"/>
        </w:rPr>
      </w:pPr>
      <w:r>
        <w:rPr>
          <w:rFonts w:ascii="Montserrat" w:eastAsia="Montserrat" w:hAnsi="Montserrat" w:cs="Montserrat"/>
          <w:color w:val="434343"/>
          <w:sz w:val="18"/>
          <w:szCs w:val="18"/>
        </w:rPr>
        <w:t>The purpose of this Agreement is to outline the terms under which the Referring Contractor will refer potential customers to the Receiving Contractor in exchange for a referral fee or other mutually agreed-upon compensation.</w:t>
      </w:r>
    </w:p>
    <w:p w:rsidR="00030A15" w:rsidRDefault="00030A15">
      <w:pPr>
        <w:widowControl w:val="0"/>
        <w:ind w:right="165"/>
        <w:jc w:val="both"/>
        <w:rPr>
          <w:rFonts w:ascii="Montserrat" w:eastAsia="Montserrat" w:hAnsi="Montserrat" w:cs="Montserrat"/>
          <w:color w:val="434343"/>
          <w:sz w:val="18"/>
          <w:szCs w:val="18"/>
        </w:rPr>
      </w:pPr>
    </w:p>
    <w:p w:rsidR="00030A15" w:rsidRDefault="00000000">
      <w:pPr>
        <w:widowControl w:val="0"/>
        <w:ind w:right="165"/>
        <w:jc w:val="both"/>
        <w:rPr>
          <w:rFonts w:ascii="Montserrat" w:eastAsia="Montserrat" w:hAnsi="Montserrat" w:cs="Montserrat"/>
          <w:color w:val="434343"/>
          <w:sz w:val="18"/>
          <w:szCs w:val="18"/>
        </w:rPr>
      </w:pPr>
      <w:r>
        <w:rPr>
          <w:rFonts w:ascii="Montserrat" w:eastAsia="Montserrat" w:hAnsi="Montserrat" w:cs="Montserrat"/>
          <w:b/>
          <w:color w:val="434343"/>
          <w:sz w:val="18"/>
          <w:szCs w:val="18"/>
        </w:rPr>
        <w:t>2. Referral Process</w:t>
      </w:r>
    </w:p>
    <w:p w:rsidR="00030A15" w:rsidRDefault="00000000">
      <w:pPr>
        <w:widowControl w:val="0"/>
        <w:ind w:right="165"/>
        <w:jc w:val="both"/>
        <w:rPr>
          <w:rFonts w:ascii="Montserrat" w:eastAsia="Montserrat" w:hAnsi="Montserrat" w:cs="Montserrat"/>
          <w:color w:val="434343"/>
          <w:sz w:val="18"/>
          <w:szCs w:val="18"/>
        </w:rPr>
      </w:pPr>
      <w:r>
        <w:rPr>
          <w:rFonts w:ascii="Montserrat" w:eastAsia="Montserrat" w:hAnsi="Montserrat" w:cs="Montserrat"/>
          <w:color w:val="434343"/>
          <w:sz w:val="18"/>
          <w:szCs w:val="18"/>
        </w:rPr>
        <w:t>The Referring Contractor may submit qualified leads to the Receiving Contractor by phone, email, or referral form. Each lead must include the customer’s full name, address, phone number, and a brief description of the project or requested service. The Receiving Contractor will confirm receipt of the referral within two (2) business days.</w:t>
      </w:r>
    </w:p>
    <w:p w:rsidR="00030A15" w:rsidRDefault="00030A15">
      <w:pPr>
        <w:widowControl w:val="0"/>
        <w:ind w:right="165"/>
        <w:jc w:val="both"/>
        <w:rPr>
          <w:rFonts w:ascii="Montserrat" w:eastAsia="Montserrat" w:hAnsi="Montserrat" w:cs="Montserrat"/>
          <w:color w:val="434343"/>
          <w:sz w:val="18"/>
          <w:szCs w:val="18"/>
        </w:rPr>
      </w:pPr>
    </w:p>
    <w:p w:rsidR="00030A15" w:rsidRDefault="00000000">
      <w:pPr>
        <w:widowControl w:val="0"/>
        <w:ind w:right="165"/>
        <w:jc w:val="both"/>
        <w:rPr>
          <w:rFonts w:ascii="Montserrat" w:eastAsia="Montserrat" w:hAnsi="Montserrat" w:cs="Montserrat"/>
          <w:b/>
          <w:color w:val="434343"/>
          <w:sz w:val="18"/>
          <w:szCs w:val="18"/>
        </w:rPr>
      </w:pPr>
      <w:r>
        <w:rPr>
          <w:rFonts w:ascii="Montserrat" w:eastAsia="Montserrat" w:hAnsi="Montserrat" w:cs="Montserrat"/>
          <w:b/>
          <w:color w:val="434343"/>
          <w:sz w:val="18"/>
          <w:szCs w:val="18"/>
        </w:rPr>
        <w:t>3. Referral Fee</w:t>
      </w:r>
    </w:p>
    <w:p w:rsidR="00030A15" w:rsidRDefault="00000000">
      <w:pPr>
        <w:numPr>
          <w:ilvl w:val="0"/>
          <w:numId w:val="3"/>
        </w:numPr>
        <w:jc w:val="both"/>
        <w:rPr>
          <w:rFonts w:ascii="Montserrat" w:eastAsia="Montserrat" w:hAnsi="Montserrat" w:cs="Montserrat"/>
          <w:color w:val="434343"/>
          <w:sz w:val="20"/>
          <w:szCs w:val="20"/>
        </w:rPr>
      </w:pPr>
      <w:r>
        <w:rPr>
          <w:rFonts w:ascii="Montserrat" w:eastAsia="Montserrat" w:hAnsi="Montserrat" w:cs="Montserrat"/>
          <w:color w:val="434343"/>
          <w:sz w:val="20"/>
          <w:szCs w:val="20"/>
        </w:rPr>
        <w:t xml:space="preserve">The Receiving Contractor agrees to pay the Referring Contractor </w:t>
      </w:r>
      <w:r>
        <w:rPr>
          <w:rFonts w:ascii="Montserrat" w:eastAsia="Montserrat" w:hAnsi="Montserrat" w:cs="Montserrat"/>
          <w:color w:val="434343"/>
          <w:sz w:val="20"/>
          <w:szCs w:val="20"/>
          <w:highlight w:val="yellow"/>
        </w:rPr>
        <w:t>___</w:t>
      </w:r>
      <w:r>
        <w:rPr>
          <w:rFonts w:ascii="Montserrat" w:eastAsia="Montserrat" w:hAnsi="Montserrat" w:cs="Montserrat"/>
          <w:color w:val="434343"/>
          <w:sz w:val="20"/>
          <w:szCs w:val="20"/>
        </w:rPr>
        <w:t xml:space="preserve"> % of the total project amount or a flat fee of $</w:t>
      </w:r>
      <w:r>
        <w:rPr>
          <w:rFonts w:ascii="Montserrat" w:eastAsia="Montserrat" w:hAnsi="Montserrat" w:cs="Montserrat"/>
          <w:color w:val="434343"/>
          <w:sz w:val="20"/>
          <w:szCs w:val="20"/>
          <w:highlight w:val="yellow"/>
        </w:rPr>
        <w:t>___</w:t>
      </w:r>
      <w:r>
        <w:rPr>
          <w:rFonts w:ascii="Montserrat" w:eastAsia="Montserrat" w:hAnsi="Montserrat" w:cs="Montserrat"/>
          <w:color w:val="434343"/>
          <w:sz w:val="20"/>
          <w:szCs w:val="20"/>
        </w:rPr>
        <w:t xml:space="preserve"> per closed referral.</w:t>
      </w:r>
    </w:p>
    <w:p w:rsidR="00030A15" w:rsidRDefault="00000000">
      <w:pPr>
        <w:numPr>
          <w:ilvl w:val="0"/>
          <w:numId w:val="3"/>
        </w:numPr>
        <w:jc w:val="both"/>
        <w:rPr>
          <w:rFonts w:ascii="Montserrat" w:eastAsia="Montserrat" w:hAnsi="Montserrat" w:cs="Montserrat"/>
          <w:color w:val="434343"/>
          <w:sz w:val="20"/>
          <w:szCs w:val="20"/>
        </w:rPr>
      </w:pPr>
      <w:r>
        <w:rPr>
          <w:rFonts w:ascii="Montserrat" w:eastAsia="Montserrat" w:hAnsi="Montserrat" w:cs="Montserrat"/>
          <w:color w:val="434343"/>
          <w:sz w:val="20"/>
          <w:szCs w:val="20"/>
        </w:rPr>
        <w:t>A referral is considered closed when the referred customer signs a contract and the Receiving Contractor has received full payment (or the first scheduled payment).</w:t>
      </w:r>
    </w:p>
    <w:p w:rsidR="00030A15" w:rsidRDefault="00000000">
      <w:pPr>
        <w:numPr>
          <w:ilvl w:val="0"/>
          <w:numId w:val="3"/>
        </w:numPr>
        <w:jc w:val="both"/>
        <w:rPr>
          <w:rFonts w:ascii="Montserrat" w:eastAsia="Montserrat" w:hAnsi="Montserrat" w:cs="Montserrat"/>
          <w:color w:val="434343"/>
          <w:sz w:val="20"/>
          <w:szCs w:val="20"/>
        </w:rPr>
      </w:pPr>
      <w:r>
        <w:rPr>
          <w:rFonts w:ascii="Montserrat" w:eastAsia="Montserrat" w:hAnsi="Montserrat" w:cs="Montserrat"/>
          <w:color w:val="434343"/>
          <w:sz w:val="20"/>
          <w:szCs w:val="20"/>
        </w:rPr>
        <w:t xml:space="preserve">Referral payments will be issued within </w:t>
      </w:r>
      <w:r>
        <w:rPr>
          <w:rFonts w:ascii="Montserrat" w:eastAsia="Montserrat" w:hAnsi="Montserrat" w:cs="Montserrat"/>
          <w:color w:val="434343"/>
          <w:sz w:val="20"/>
          <w:szCs w:val="20"/>
          <w:highlight w:val="yellow"/>
        </w:rPr>
        <w:t>___</w:t>
      </w:r>
      <w:r>
        <w:rPr>
          <w:rFonts w:ascii="Montserrat" w:eastAsia="Montserrat" w:hAnsi="Montserrat" w:cs="Montserrat"/>
          <w:color w:val="434343"/>
          <w:sz w:val="20"/>
          <w:szCs w:val="20"/>
        </w:rPr>
        <w:t xml:space="preserve"> days after the Receiving Contractor receives payment from the customer.</w:t>
      </w:r>
    </w:p>
    <w:p w:rsidR="00030A15" w:rsidRDefault="00000000">
      <w:pPr>
        <w:numPr>
          <w:ilvl w:val="0"/>
          <w:numId w:val="3"/>
        </w:numPr>
        <w:jc w:val="both"/>
        <w:rPr>
          <w:rFonts w:ascii="Montserrat" w:eastAsia="Montserrat" w:hAnsi="Montserrat" w:cs="Montserrat"/>
          <w:color w:val="434343"/>
          <w:sz w:val="20"/>
          <w:szCs w:val="20"/>
        </w:rPr>
      </w:pPr>
      <w:r>
        <w:rPr>
          <w:rFonts w:ascii="Montserrat" w:eastAsia="Montserrat" w:hAnsi="Montserrat" w:cs="Montserrat"/>
          <w:color w:val="434343"/>
          <w:sz w:val="20"/>
          <w:szCs w:val="20"/>
        </w:rPr>
        <w:t>Referral fees are due only for new customers not previously contacted or serviced by the Receiving Contractor.</w:t>
      </w:r>
    </w:p>
    <w:p w:rsidR="00030A15" w:rsidRDefault="00030A15">
      <w:pPr>
        <w:jc w:val="both"/>
        <w:rPr>
          <w:rFonts w:ascii="Montserrat" w:eastAsia="Montserrat" w:hAnsi="Montserrat" w:cs="Montserrat"/>
          <w:color w:val="434343"/>
          <w:sz w:val="20"/>
          <w:szCs w:val="20"/>
        </w:rPr>
      </w:pPr>
    </w:p>
    <w:p w:rsidR="00030A15" w:rsidRDefault="00000000">
      <w:pPr>
        <w:jc w:val="both"/>
        <w:rPr>
          <w:rFonts w:ascii="Montserrat" w:eastAsia="Montserrat" w:hAnsi="Montserrat" w:cs="Montserrat"/>
          <w:color w:val="434343"/>
          <w:sz w:val="20"/>
          <w:szCs w:val="20"/>
        </w:rPr>
      </w:pPr>
      <w:r>
        <w:rPr>
          <w:rFonts w:ascii="Montserrat" w:eastAsia="Montserrat" w:hAnsi="Montserrat" w:cs="Montserrat"/>
          <w:b/>
          <w:color w:val="434343"/>
          <w:sz w:val="20"/>
          <w:szCs w:val="20"/>
        </w:rPr>
        <w:t>4. Non-Exclusivity.</w:t>
      </w:r>
    </w:p>
    <w:p w:rsidR="00030A15" w:rsidRDefault="00000000">
      <w:pPr>
        <w:jc w:val="both"/>
        <w:rPr>
          <w:rFonts w:ascii="Montserrat" w:eastAsia="Montserrat" w:hAnsi="Montserrat" w:cs="Montserrat"/>
          <w:color w:val="434343"/>
          <w:sz w:val="18"/>
          <w:szCs w:val="18"/>
        </w:rPr>
      </w:pPr>
      <w:r>
        <w:rPr>
          <w:rFonts w:ascii="Montserrat" w:eastAsia="Montserrat" w:hAnsi="Montserrat" w:cs="Montserrat"/>
          <w:color w:val="434343"/>
          <w:sz w:val="20"/>
          <w:szCs w:val="20"/>
        </w:rPr>
        <w:t>Both Parties understand that this Agreement is non-exclusive. Either party may enter into similar referral or partnership agreements with other contractors or businesses.</w:t>
      </w:r>
    </w:p>
    <w:p w:rsidR="00030A15" w:rsidRDefault="00030A15">
      <w:pPr>
        <w:jc w:val="both"/>
        <w:rPr>
          <w:rFonts w:ascii="Montserrat" w:eastAsia="Montserrat" w:hAnsi="Montserrat" w:cs="Montserrat"/>
          <w:color w:val="434343"/>
          <w:sz w:val="18"/>
          <w:szCs w:val="18"/>
        </w:rPr>
      </w:pPr>
    </w:p>
    <w:p w:rsidR="00030A15" w:rsidRDefault="00000000">
      <w:pPr>
        <w:jc w:val="both"/>
        <w:rPr>
          <w:rFonts w:ascii="Montserrat" w:eastAsia="Montserrat" w:hAnsi="Montserrat" w:cs="Montserrat"/>
          <w:color w:val="434343"/>
          <w:sz w:val="24"/>
          <w:szCs w:val="24"/>
        </w:rPr>
      </w:pPr>
      <w:r>
        <w:rPr>
          <w:rFonts w:ascii="Montserrat" w:eastAsia="Montserrat" w:hAnsi="Montserrat" w:cs="Montserrat"/>
          <w:b/>
          <w:color w:val="434343"/>
          <w:sz w:val="20"/>
          <w:szCs w:val="20"/>
        </w:rPr>
        <w:t>5. Independent Contractors.</w:t>
      </w:r>
    </w:p>
    <w:p w:rsidR="00030A15" w:rsidRDefault="00000000">
      <w:pPr>
        <w:jc w:val="both"/>
        <w:rPr>
          <w:rFonts w:ascii="Montserrat" w:eastAsia="Montserrat" w:hAnsi="Montserrat" w:cs="Montserrat"/>
          <w:color w:val="434343"/>
          <w:sz w:val="18"/>
          <w:szCs w:val="18"/>
        </w:rPr>
      </w:pPr>
      <w:r>
        <w:rPr>
          <w:rFonts w:ascii="Montserrat" w:eastAsia="Montserrat" w:hAnsi="Montserrat" w:cs="Montserrat"/>
          <w:color w:val="434343"/>
          <w:sz w:val="18"/>
          <w:szCs w:val="18"/>
        </w:rPr>
        <w:t>Each Party is operating as an independent contractor. Nothing in this Agreement shall be construed to create an employer-employee relationship, joint venture, or partnership between the Parties.</w:t>
      </w:r>
    </w:p>
    <w:p w:rsidR="00030A15" w:rsidRDefault="00030A15">
      <w:pPr>
        <w:jc w:val="both"/>
        <w:rPr>
          <w:rFonts w:ascii="Montserrat" w:eastAsia="Montserrat" w:hAnsi="Montserrat" w:cs="Montserrat"/>
          <w:color w:val="434343"/>
          <w:sz w:val="18"/>
          <w:szCs w:val="18"/>
        </w:rPr>
      </w:pPr>
    </w:p>
    <w:p w:rsidR="00030A15" w:rsidRDefault="00000000">
      <w:pPr>
        <w:jc w:val="both"/>
        <w:rPr>
          <w:rFonts w:ascii="Montserrat" w:eastAsia="Montserrat" w:hAnsi="Montserrat" w:cs="Montserrat"/>
          <w:b/>
          <w:color w:val="434343"/>
          <w:sz w:val="18"/>
          <w:szCs w:val="18"/>
        </w:rPr>
      </w:pPr>
      <w:r>
        <w:rPr>
          <w:rFonts w:ascii="Montserrat" w:eastAsia="Montserrat" w:hAnsi="Montserrat" w:cs="Montserrat"/>
          <w:b/>
          <w:color w:val="434343"/>
          <w:sz w:val="18"/>
          <w:szCs w:val="18"/>
        </w:rPr>
        <w:t>6. Liability and Representation.</w:t>
      </w:r>
    </w:p>
    <w:p w:rsidR="00030A15" w:rsidRDefault="00000000">
      <w:pPr>
        <w:jc w:val="both"/>
        <w:rPr>
          <w:rFonts w:ascii="Montserrat" w:eastAsia="Montserrat" w:hAnsi="Montserrat" w:cs="Montserrat"/>
          <w:color w:val="434343"/>
          <w:sz w:val="18"/>
          <w:szCs w:val="18"/>
        </w:rPr>
      </w:pPr>
      <w:r>
        <w:rPr>
          <w:rFonts w:ascii="Montserrat" w:eastAsia="Montserrat" w:hAnsi="Montserrat" w:cs="Montserrat"/>
          <w:color w:val="434343"/>
          <w:sz w:val="18"/>
          <w:szCs w:val="18"/>
        </w:rPr>
        <w:t>The Referring Contractor may not make any promises or representations on behalf of the Receiving Contractor beyond basic service introductions. The Receiving Contractor assumes full responsibility for work performed, warranties, and all customer interactions. The Referring Contractor is not liable for the Receiving Contractor’s workmanship, pricing, or outcomes.</w:t>
      </w:r>
    </w:p>
    <w:p w:rsidR="00030A15" w:rsidRDefault="00030A15">
      <w:pPr>
        <w:jc w:val="both"/>
        <w:rPr>
          <w:rFonts w:ascii="Montserrat" w:eastAsia="Montserrat" w:hAnsi="Montserrat" w:cs="Montserrat"/>
          <w:color w:val="434343"/>
          <w:sz w:val="18"/>
          <w:szCs w:val="18"/>
        </w:rPr>
      </w:pPr>
    </w:p>
    <w:p w:rsidR="00030A15" w:rsidRDefault="00030A15">
      <w:pPr>
        <w:jc w:val="both"/>
        <w:rPr>
          <w:rFonts w:ascii="Montserrat" w:eastAsia="Montserrat" w:hAnsi="Montserrat" w:cs="Montserrat"/>
          <w:color w:val="434343"/>
          <w:sz w:val="18"/>
          <w:szCs w:val="18"/>
        </w:rPr>
      </w:pPr>
    </w:p>
    <w:p w:rsidR="00030A15" w:rsidRDefault="00000000">
      <w:pPr>
        <w:jc w:val="both"/>
        <w:rPr>
          <w:rFonts w:ascii="Montserrat" w:eastAsia="Montserrat" w:hAnsi="Montserrat" w:cs="Montserrat"/>
          <w:color w:val="434343"/>
          <w:sz w:val="18"/>
          <w:szCs w:val="18"/>
        </w:rPr>
      </w:pPr>
      <w:r>
        <w:rPr>
          <w:rFonts w:ascii="Montserrat" w:eastAsia="Montserrat" w:hAnsi="Montserrat" w:cs="Montserrat"/>
          <w:b/>
          <w:color w:val="434343"/>
          <w:sz w:val="18"/>
          <w:szCs w:val="18"/>
        </w:rPr>
        <w:t>7. Confidentiality</w:t>
      </w:r>
    </w:p>
    <w:p w:rsidR="00030A15" w:rsidRDefault="00000000">
      <w:pPr>
        <w:jc w:val="both"/>
        <w:rPr>
          <w:rFonts w:ascii="Montserrat" w:eastAsia="Montserrat" w:hAnsi="Montserrat" w:cs="Montserrat"/>
          <w:color w:val="434343"/>
          <w:sz w:val="18"/>
          <w:szCs w:val="18"/>
        </w:rPr>
      </w:pPr>
      <w:r>
        <w:rPr>
          <w:rFonts w:ascii="Montserrat" w:eastAsia="Montserrat" w:hAnsi="Montserrat" w:cs="Montserrat"/>
          <w:color w:val="434343"/>
          <w:sz w:val="18"/>
          <w:szCs w:val="18"/>
        </w:rPr>
        <w:t>Any customer lists, pricing information, or proprietary details shared under this Agreement shall remain confidential and may not be disclosed to third parties without written consent.</w:t>
      </w:r>
    </w:p>
    <w:p w:rsidR="00030A15" w:rsidRDefault="00030A15">
      <w:pPr>
        <w:jc w:val="both"/>
        <w:rPr>
          <w:rFonts w:ascii="Montserrat" w:eastAsia="Montserrat" w:hAnsi="Montserrat" w:cs="Montserrat"/>
          <w:color w:val="434343"/>
          <w:sz w:val="18"/>
          <w:szCs w:val="18"/>
        </w:rPr>
      </w:pPr>
    </w:p>
    <w:p w:rsidR="00030A15" w:rsidRDefault="00000000">
      <w:pPr>
        <w:jc w:val="both"/>
        <w:rPr>
          <w:rFonts w:ascii="Montserrat" w:eastAsia="Montserrat" w:hAnsi="Montserrat" w:cs="Montserrat"/>
          <w:color w:val="434343"/>
          <w:sz w:val="18"/>
          <w:szCs w:val="18"/>
        </w:rPr>
      </w:pPr>
      <w:r>
        <w:rPr>
          <w:rFonts w:ascii="Montserrat" w:eastAsia="Montserrat" w:hAnsi="Montserrat" w:cs="Montserrat"/>
          <w:b/>
          <w:color w:val="434343"/>
          <w:sz w:val="18"/>
          <w:szCs w:val="18"/>
        </w:rPr>
        <w:t>8. Authorized and Un-Authorized Cross Marketing</w:t>
      </w:r>
    </w:p>
    <w:p w:rsidR="00030A15" w:rsidRDefault="00030A15">
      <w:pPr>
        <w:jc w:val="both"/>
        <w:rPr>
          <w:rFonts w:ascii="Montserrat" w:eastAsia="Montserrat" w:hAnsi="Montserrat" w:cs="Montserrat"/>
          <w:b/>
          <w:color w:val="434343"/>
          <w:sz w:val="18"/>
          <w:szCs w:val="18"/>
        </w:rPr>
      </w:pPr>
    </w:p>
    <w:p w:rsidR="00030A15" w:rsidRDefault="00000000">
      <w:pPr>
        <w:ind w:left="720"/>
        <w:jc w:val="both"/>
        <w:rPr>
          <w:rFonts w:ascii="Montserrat" w:eastAsia="Montserrat" w:hAnsi="Montserrat" w:cs="Montserrat"/>
          <w:b/>
          <w:color w:val="434343"/>
          <w:sz w:val="18"/>
          <w:szCs w:val="18"/>
        </w:rPr>
      </w:pPr>
      <w:r>
        <w:rPr>
          <w:rFonts w:ascii="Montserrat" w:eastAsia="Montserrat" w:hAnsi="Montserrat" w:cs="Montserrat"/>
          <w:b/>
          <w:color w:val="434343"/>
          <w:sz w:val="18"/>
          <w:szCs w:val="18"/>
        </w:rPr>
        <w:t>Both Parties may:</w:t>
      </w:r>
    </w:p>
    <w:p w:rsidR="00030A15" w:rsidRDefault="00030A15">
      <w:pPr>
        <w:ind w:left="720"/>
        <w:jc w:val="both"/>
        <w:rPr>
          <w:rFonts w:ascii="Montserrat" w:eastAsia="Montserrat" w:hAnsi="Montserrat" w:cs="Montserrat"/>
          <w:b/>
          <w:color w:val="434343"/>
          <w:sz w:val="18"/>
          <w:szCs w:val="18"/>
        </w:rPr>
      </w:pPr>
    </w:p>
    <w:p w:rsidR="00030A15" w:rsidRDefault="00000000">
      <w:pPr>
        <w:numPr>
          <w:ilvl w:val="0"/>
          <w:numId w:val="2"/>
        </w:numPr>
        <w:ind w:left="1440"/>
        <w:jc w:val="both"/>
        <w:rPr>
          <w:rFonts w:ascii="Montserrat" w:eastAsia="Montserrat" w:hAnsi="Montserrat" w:cs="Montserrat"/>
          <w:color w:val="434343"/>
          <w:sz w:val="18"/>
          <w:szCs w:val="18"/>
        </w:rPr>
      </w:pPr>
      <w:r>
        <w:rPr>
          <w:rFonts w:ascii="Montserrat" w:eastAsia="Montserrat" w:hAnsi="Montserrat" w:cs="Montserrat"/>
          <w:color w:val="434343"/>
          <w:sz w:val="18"/>
          <w:szCs w:val="18"/>
        </w:rPr>
        <w:t>Share business cards, flyers, and brochures provided directly by the other Party.</w:t>
      </w:r>
    </w:p>
    <w:p w:rsidR="00030A15" w:rsidRDefault="00000000">
      <w:pPr>
        <w:numPr>
          <w:ilvl w:val="0"/>
          <w:numId w:val="2"/>
        </w:numPr>
        <w:ind w:left="1440"/>
        <w:jc w:val="both"/>
        <w:rPr>
          <w:rFonts w:ascii="Montserrat" w:eastAsia="Montserrat" w:hAnsi="Montserrat" w:cs="Montserrat"/>
          <w:color w:val="434343"/>
          <w:sz w:val="18"/>
          <w:szCs w:val="18"/>
        </w:rPr>
      </w:pPr>
      <w:r>
        <w:rPr>
          <w:rFonts w:ascii="Montserrat" w:eastAsia="Montserrat" w:hAnsi="Montserrat" w:cs="Montserrat"/>
          <w:color w:val="434343"/>
          <w:sz w:val="18"/>
          <w:szCs w:val="18"/>
        </w:rPr>
        <w:t>Display each other’s materials in their offices, trade show booths, job sites, or vehicles, as long as the materials remain unaltered.</w:t>
      </w:r>
    </w:p>
    <w:p w:rsidR="00030A15" w:rsidRDefault="00000000">
      <w:pPr>
        <w:numPr>
          <w:ilvl w:val="0"/>
          <w:numId w:val="2"/>
        </w:numPr>
        <w:ind w:left="1440"/>
        <w:jc w:val="both"/>
        <w:rPr>
          <w:rFonts w:ascii="Montserrat" w:eastAsia="Montserrat" w:hAnsi="Montserrat" w:cs="Montserrat"/>
          <w:color w:val="434343"/>
          <w:sz w:val="18"/>
          <w:szCs w:val="18"/>
        </w:rPr>
      </w:pPr>
      <w:r>
        <w:rPr>
          <w:rFonts w:ascii="Montserrat" w:eastAsia="Montserrat" w:hAnsi="Montserrat" w:cs="Montserrat"/>
          <w:color w:val="434343"/>
          <w:sz w:val="18"/>
          <w:szCs w:val="18"/>
        </w:rPr>
        <w:t>Refer customers verbally to the other Party by name or brand, using accurate information about services offered.</w:t>
      </w:r>
    </w:p>
    <w:p w:rsidR="00030A15" w:rsidRDefault="00000000">
      <w:pPr>
        <w:numPr>
          <w:ilvl w:val="0"/>
          <w:numId w:val="2"/>
        </w:numPr>
        <w:ind w:left="1440"/>
        <w:jc w:val="both"/>
        <w:rPr>
          <w:rFonts w:ascii="Montserrat" w:eastAsia="Montserrat" w:hAnsi="Montserrat" w:cs="Montserrat"/>
          <w:color w:val="434343"/>
          <w:sz w:val="18"/>
          <w:szCs w:val="18"/>
        </w:rPr>
      </w:pPr>
      <w:r>
        <w:rPr>
          <w:rFonts w:ascii="Montserrat" w:eastAsia="Montserrat" w:hAnsi="Montserrat" w:cs="Montserrat"/>
          <w:color w:val="434343"/>
          <w:sz w:val="18"/>
          <w:szCs w:val="18"/>
        </w:rPr>
        <w:t>Include basic referral mentions in proposals or emails (e.g., “We work with [Company Name] for complementary services like roofing, gutters, etc.”), provided the information is factual and non-promotional.</w:t>
      </w:r>
    </w:p>
    <w:p w:rsidR="00030A15" w:rsidRDefault="00000000">
      <w:pPr>
        <w:spacing w:before="240" w:after="240"/>
        <w:ind w:left="720"/>
        <w:jc w:val="both"/>
        <w:rPr>
          <w:rFonts w:ascii="Montserrat" w:eastAsia="Montserrat" w:hAnsi="Montserrat" w:cs="Montserrat"/>
          <w:b/>
          <w:color w:val="434343"/>
          <w:sz w:val="18"/>
          <w:szCs w:val="18"/>
          <w:u w:val="single"/>
        </w:rPr>
      </w:pPr>
      <w:r>
        <w:rPr>
          <w:rFonts w:ascii="Montserrat" w:eastAsia="Montserrat" w:hAnsi="Montserrat" w:cs="Montserrat"/>
          <w:b/>
          <w:color w:val="434343"/>
          <w:sz w:val="18"/>
          <w:szCs w:val="18"/>
          <w:u w:val="single"/>
        </w:rPr>
        <w:t>Neither Party may:</w:t>
      </w:r>
    </w:p>
    <w:p w:rsidR="00030A15" w:rsidRDefault="00000000">
      <w:pPr>
        <w:numPr>
          <w:ilvl w:val="0"/>
          <w:numId w:val="1"/>
        </w:numPr>
        <w:spacing w:before="240"/>
        <w:ind w:left="1440"/>
        <w:rPr>
          <w:rFonts w:ascii="Montserrat" w:eastAsia="Montserrat" w:hAnsi="Montserrat" w:cs="Montserrat"/>
          <w:color w:val="434343"/>
          <w:sz w:val="18"/>
          <w:szCs w:val="18"/>
        </w:rPr>
      </w:pPr>
      <w:r>
        <w:rPr>
          <w:rFonts w:ascii="Montserrat" w:eastAsia="Montserrat" w:hAnsi="Montserrat" w:cs="Montserrat"/>
          <w:b/>
          <w:color w:val="434343"/>
          <w:sz w:val="18"/>
          <w:szCs w:val="18"/>
        </w:rPr>
        <w:t>Alter, modify, or edit</w:t>
      </w:r>
      <w:r>
        <w:rPr>
          <w:rFonts w:ascii="Montserrat" w:eastAsia="Montserrat" w:hAnsi="Montserrat" w:cs="Montserrat"/>
          <w:color w:val="434343"/>
          <w:sz w:val="18"/>
          <w:szCs w:val="18"/>
        </w:rPr>
        <w:t xml:space="preserve"> any logos, slogans, graphics, or written materials created by the other Party without prior written consent.</w:t>
      </w:r>
    </w:p>
    <w:p w:rsidR="00030A15" w:rsidRDefault="00000000">
      <w:pPr>
        <w:numPr>
          <w:ilvl w:val="0"/>
          <w:numId w:val="1"/>
        </w:numPr>
        <w:ind w:left="1440"/>
        <w:rPr>
          <w:rFonts w:ascii="Montserrat" w:eastAsia="Montserrat" w:hAnsi="Montserrat" w:cs="Montserrat"/>
          <w:color w:val="434343"/>
          <w:sz w:val="18"/>
          <w:szCs w:val="18"/>
        </w:rPr>
      </w:pPr>
      <w:r>
        <w:rPr>
          <w:rFonts w:ascii="Montserrat" w:eastAsia="Montserrat" w:hAnsi="Montserrat" w:cs="Montserrat"/>
          <w:b/>
          <w:color w:val="434343"/>
          <w:sz w:val="18"/>
          <w:szCs w:val="18"/>
        </w:rPr>
        <w:t>Rebrand or co-label</w:t>
      </w:r>
      <w:r>
        <w:rPr>
          <w:rFonts w:ascii="Montserrat" w:eastAsia="Montserrat" w:hAnsi="Montserrat" w:cs="Montserrat"/>
          <w:color w:val="434343"/>
          <w:sz w:val="18"/>
          <w:szCs w:val="18"/>
        </w:rPr>
        <w:t xml:space="preserve"> any marketing piece (print or digital) unless both Parties have approved the final version in writing.</w:t>
      </w:r>
    </w:p>
    <w:p w:rsidR="00030A15" w:rsidRDefault="00000000">
      <w:pPr>
        <w:numPr>
          <w:ilvl w:val="0"/>
          <w:numId w:val="1"/>
        </w:numPr>
        <w:ind w:left="1440"/>
        <w:rPr>
          <w:rFonts w:ascii="Montserrat" w:eastAsia="Montserrat" w:hAnsi="Montserrat" w:cs="Montserrat"/>
          <w:color w:val="434343"/>
          <w:sz w:val="18"/>
          <w:szCs w:val="18"/>
        </w:rPr>
      </w:pPr>
      <w:r>
        <w:rPr>
          <w:rFonts w:ascii="Montserrat" w:eastAsia="Montserrat" w:hAnsi="Montserrat" w:cs="Montserrat"/>
          <w:b/>
          <w:color w:val="434343"/>
          <w:sz w:val="18"/>
          <w:szCs w:val="18"/>
        </w:rPr>
        <w:t>Purchase or run paid ads</w:t>
      </w:r>
      <w:r>
        <w:rPr>
          <w:rFonts w:ascii="Montserrat" w:eastAsia="Montserrat" w:hAnsi="Montserrat" w:cs="Montserrat"/>
          <w:color w:val="434343"/>
          <w:sz w:val="18"/>
          <w:szCs w:val="18"/>
        </w:rPr>
        <w:t xml:space="preserve"> (Google, Meta, print, radio, or otherwise) using the other Party’s brand name, logo, or likeness.</w:t>
      </w:r>
    </w:p>
    <w:p w:rsidR="00030A15" w:rsidRDefault="00000000">
      <w:pPr>
        <w:numPr>
          <w:ilvl w:val="0"/>
          <w:numId w:val="1"/>
        </w:numPr>
        <w:ind w:left="1440"/>
        <w:rPr>
          <w:rFonts w:ascii="Montserrat" w:eastAsia="Montserrat" w:hAnsi="Montserrat" w:cs="Montserrat"/>
          <w:color w:val="434343"/>
          <w:sz w:val="18"/>
          <w:szCs w:val="18"/>
        </w:rPr>
      </w:pPr>
      <w:r>
        <w:rPr>
          <w:rFonts w:ascii="Montserrat" w:eastAsia="Montserrat" w:hAnsi="Montserrat" w:cs="Montserrat"/>
          <w:b/>
          <w:color w:val="434343"/>
          <w:sz w:val="18"/>
          <w:szCs w:val="18"/>
        </w:rPr>
        <w:t>Create misleading or comparative claims</w:t>
      </w:r>
      <w:r>
        <w:rPr>
          <w:rFonts w:ascii="Montserrat" w:eastAsia="Montserrat" w:hAnsi="Montserrat" w:cs="Montserrat"/>
          <w:color w:val="434343"/>
          <w:sz w:val="18"/>
          <w:szCs w:val="18"/>
        </w:rPr>
        <w:t xml:space="preserve"> (e.g., “endorsed by” or “partner company of”) unless formally authorized.</w:t>
      </w:r>
    </w:p>
    <w:p w:rsidR="00030A15" w:rsidRDefault="00000000">
      <w:pPr>
        <w:numPr>
          <w:ilvl w:val="0"/>
          <w:numId w:val="1"/>
        </w:numPr>
        <w:spacing w:after="240"/>
        <w:ind w:left="1440"/>
        <w:rPr>
          <w:rFonts w:ascii="Montserrat" w:eastAsia="Montserrat" w:hAnsi="Montserrat" w:cs="Montserrat"/>
          <w:color w:val="434343"/>
          <w:sz w:val="18"/>
          <w:szCs w:val="18"/>
        </w:rPr>
      </w:pPr>
      <w:r>
        <w:rPr>
          <w:rFonts w:ascii="Montserrat" w:eastAsia="Montserrat" w:hAnsi="Montserrat" w:cs="Montserrat"/>
          <w:b/>
          <w:color w:val="434343"/>
          <w:sz w:val="18"/>
          <w:szCs w:val="18"/>
        </w:rPr>
        <w:t>Use customer photos, testimonials, or projects</w:t>
      </w:r>
      <w:r>
        <w:rPr>
          <w:rFonts w:ascii="Montserrat" w:eastAsia="Montserrat" w:hAnsi="Montserrat" w:cs="Montserrat"/>
          <w:color w:val="434343"/>
          <w:sz w:val="18"/>
          <w:szCs w:val="18"/>
        </w:rPr>
        <w:t xml:space="preserve"> completed by the other Party without written approval.</w:t>
      </w:r>
    </w:p>
    <w:p w:rsidR="00030A15" w:rsidRDefault="00000000">
      <w:pPr>
        <w:ind w:left="720"/>
        <w:jc w:val="both"/>
        <w:rPr>
          <w:rFonts w:ascii="Montserrat" w:eastAsia="Montserrat" w:hAnsi="Montserrat" w:cs="Montserrat"/>
          <w:b/>
          <w:color w:val="434343"/>
          <w:sz w:val="18"/>
          <w:szCs w:val="18"/>
        </w:rPr>
      </w:pPr>
      <w:r>
        <w:rPr>
          <w:rFonts w:ascii="Montserrat" w:eastAsia="Montserrat" w:hAnsi="Montserrat" w:cs="Montserrat"/>
          <w:b/>
          <w:color w:val="434343"/>
          <w:sz w:val="18"/>
          <w:szCs w:val="18"/>
        </w:rPr>
        <w:t>Ownership of Marketing Materials:</w:t>
      </w:r>
    </w:p>
    <w:p w:rsidR="00030A15" w:rsidRDefault="00000000">
      <w:pPr>
        <w:ind w:left="720"/>
        <w:jc w:val="both"/>
        <w:rPr>
          <w:rFonts w:ascii="Montserrat" w:eastAsia="Montserrat" w:hAnsi="Montserrat" w:cs="Montserrat"/>
          <w:color w:val="434343"/>
          <w:sz w:val="18"/>
          <w:szCs w:val="18"/>
        </w:rPr>
      </w:pPr>
      <w:r>
        <w:rPr>
          <w:rFonts w:ascii="Montserrat" w:eastAsia="Montserrat" w:hAnsi="Montserrat" w:cs="Montserrat"/>
          <w:color w:val="434343"/>
          <w:sz w:val="18"/>
          <w:szCs w:val="18"/>
        </w:rPr>
        <w:t>All designs, brand assets, written content, and imagery remain the sole property of the originating Party. Permission to use such materials is non-exclusive, revocable, and limited to referral and cross-promotion purposes defined in this Addendum.</w:t>
      </w:r>
    </w:p>
    <w:p w:rsidR="00030A15" w:rsidRDefault="00030A15">
      <w:pPr>
        <w:jc w:val="both"/>
        <w:rPr>
          <w:rFonts w:ascii="Montserrat" w:eastAsia="Montserrat" w:hAnsi="Montserrat" w:cs="Montserrat"/>
          <w:color w:val="434343"/>
          <w:sz w:val="18"/>
          <w:szCs w:val="18"/>
        </w:rPr>
      </w:pPr>
    </w:p>
    <w:p w:rsidR="00030A15" w:rsidRDefault="00030A15">
      <w:pPr>
        <w:jc w:val="both"/>
        <w:rPr>
          <w:rFonts w:ascii="Montserrat" w:eastAsia="Montserrat" w:hAnsi="Montserrat" w:cs="Montserrat"/>
          <w:color w:val="434343"/>
          <w:sz w:val="18"/>
          <w:szCs w:val="18"/>
        </w:rPr>
      </w:pPr>
    </w:p>
    <w:p w:rsidR="00030A15" w:rsidRDefault="00000000">
      <w:pPr>
        <w:jc w:val="both"/>
        <w:rPr>
          <w:rFonts w:ascii="Montserrat" w:eastAsia="Montserrat" w:hAnsi="Montserrat" w:cs="Montserrat"/>
          <w:b/>
          <w:color w:val="434343"/>
          <w:sz w:val="18"/>
          <w:szCs w:val="18"/>
        </w:rPr>
      </w:pPr>
      <w:r>
        <w:rPr>
          <w:rFonts w:ascii="Montserrat" w:eastAsia="Montserrat" w:hAnsi="Montserrat" w:cs="Montserrat"/>
          <w:b/>
          <w:color w:val="434343"/>
          <w:sz w:val="18"/>
          <w:szCs w:val="18"/>
        </w:rPr>
        <w:t>9. Term and Termination</w:t>
      </w:r>
    </w:p>
    <w:p w:rsidR="00030A15" w:rsidRDefault="00000000">
      <w:pPr>
        <w:jc w:val="both"/>
        <w:rPr>
          <w:rFonts w:ascii="Montserrat" w:eastAsia="Montserrat" w:hAnsi="Montserrat" w:cs="Montserrat"/>
          <w:color w:val="434343"/>
          <w:sz w:val="18"/>
          <w:szCs w:val="18"/>
        </w:rPr>
      </w:pPr>
      <w:r>
        <w:rPr>
          <w:rFonts w:ascii="Montserrat" w:eastAsia="Montserrat" w:hAnsi="Montserrat" w:cs="Montserrat"/>
          <w:color w:val="434343"/>
          <w:sz w:val="18"/>
          <w:szCs w:val="18"/>
        </w:rPr>
        <w:t xml:space="preserve">This Agreement begins on the Effective Date and remains in effect until terminated by either Party with seven (7) days’ written notice. Any referrals made before termination will still qualify for payment if they close within </w:t>
      </w:r>
      <w:r>
        <w:rPr>
          <w:rFonts w:ascii="Montserrat" w:eastAsia="Montserrat" w:hAnsi="Montserrat" w:cs="Montserrat"/>
          <w:color w:val="434343"/>
          <w:sz w:val="18"/>
          <w:szCs w:val="18"/>
          <w:highlight w:val="yellow"/>
        </w:rPr>
        <w:t>___</w:t>
      </w:r>
      <w:r>
        <w:rPr>
          <w:rFonts w:ascii="Montserrat" w:eastAsia="Montserrat" w:hAnsi="Montserrat" w:cs="Montserrat"/>
          <w:color w:val="434343"/>
          <w:sz w:val="18"/>
          <w:szCs w:val="18"/>
        </w:rPr>
        <w:t xml:space="preserve"> days after termination.</w:t>
      </w:r>
    </w:p>
    <w:p w:rsidR="00030A15" w:rsidRDefault="00030A15">
      <w:pPr>
        <w:jc w:val="both"/>
        <w:rPr>
          <w:rFonts w:ascii="Montserrat" w:eastAsia="Montserrat" w:hAnsi="Montserrat" w:cs="Montserrat"/>
          <w:color w:val="434343"/>
          <w:sz w:val="18"/>
          <w:szCs w:val="18"/>
        </w:rPr>
      </w:pPr>
    </w:p>
    <w:p w:rsidR="00030A15" w:rsidRDefault="00000000">
      <w:pPr>
        <w:jc w:val="both"/>
        <w:rPr>
          <w:rFonts w:ascii="Montserrat" w:eastAsia="Montserrat" w:hAnsi="Montserrat" w:cs="Montserrat"/>
          <w:b/>
          <w:color w:val="434343"/>
          <w:sz w:val="18"/>
          <w:szCs w:val="18"/>
        </w:rPr>
      </w:pPr>
      <w:r>
        <w:rPr>
          <w:rFonts w:ascii="Montserrat" w:eastAsia="Montserrat" w:hAnsi="Montserrat" w:cs="Montserrat"/>
          <w:b/>
          <w:color w:val="434343"/>
          <w:sz w:val="18"/>
          <w:szCs w:val="18"/>
        </w:rPr>
        <w:t>10. Dispute Resolution</w:t>
      </w:r>
    </w:p>
    <w:p w:rsidR="00030A15" w:rsidRDefault="00000000">
      <w:pPr>
        <w:jc w:val="both"/>
        <w:rPr>
          <w:rFonts w:ascii="Montserrat" w:eastAsia="Montserrat" w:hAnsi="Montserrat" w:cs="Montserrat"/>
          <w:color w:val="434343"/>
          <w:sz w:val="18"/>
          <w:szCs w:val="18"/>
        </w:rPr>
      </w:pPr>
      <w:r>
        <w:rPr>
          <w:rFonts w:ascii="Montserrat" w:eastAsia="Montserrat" w:hAnsi="Montserrat" w:cs="Montserrat"/>
          <w:color w:val="434343"/>
          <w:sz w:val="18"/>
          <w:szCs w:val="18"/>
        </w:rPr>
        <w:t xml:space="preserve">If a dispute arises, the Parties agree to attempt to resolve it informally first. If not resolved within 30 days, the dispute will be settled by binding arbitration in </w:t>
      </w:r>
      <w:r>
        <w:rPr>
          <w:rFonts w:ascii="Montserrat" w:eastAsia="Montserrat" w:hAnsi="Montserrat" w:cs="Montserrat"/>
          <w:color w:val="434343"/>
          <w:sz w:val="18"/>
          <w:szCs w:val="18"/>
          <w:highlight w:val="yellow"/>
        </w:rPr>
        <w:t>____</w:t>
      </w:r>
      <w:r>
        <w:rPr>
          <w:rFonts w:ascii="Montserrat" w:eastAsia="Montserrat" w:hAnsi="Montserrat" w:cs="Montserrat"/>
          <w:color w:val="434343"/>
          <w:sz w:val="18"/>
          <w:szCs w:val="18"/>
        </w:rPr>
        <w:t xml:space="preserve"> (County, State).</w:t>
      </w:r>
    </w:p>
    <w:p w:rsidR="00030A15" w:rsidRDefault="00030A15">
      <w:pPr>
        <w:jc w:val="both"/>
        <w:rPr>
          <w:rFonts w:ascii="Montserrat" w:eastAsia="Montserrat" w:hAnsi="Montserrat" w:cs="Montserrat"/>
          <w:color w:val="434343"/>
          <w:sz w:val="18"/>
          <w:szCs w:val="18"/>
        </w:rPr>
      </w:pPr>
    </w:p>
    <w:p w:rsidR="00030A15" w:rsidRDefault="00000000">
      <w:pPr>
        <w:jc w:val="both"/>
        <w:rPr>
          <w:rFonts w:ascii="Montserrat" w:eastAsia="Montserrat" w:hAnsi="Montserrat" w:cs="Montserrat"/>
          <w:color w:val="434343"/>
          <w:sz w:val="18"/>
          <w:szCs w:val="18"/>
        </w:rPr>
      </w:pPr>
      <w:r>
        <w:rPr>
          <w:rFonts w:ascii="Montserrat" w:eastAsia="Montserrat" w:hAnsi="Montserrat" w:cs="Montserrat"/>
          <w:b/>
          <w:color w:val="434343"/>
          <w:sz w:val="18"/>
          <w:szCs w:val="18"/>
        </w:rPr>
        <w:t>11. Entire Agreement</w:t>
      </w:r>
    </w:p>
    <w:p w:rsidR="00030A15" w:rsidRDefault="00000000">
      <w:pPr>
        <w:jc w:val="both"/>
        <w:rPr>
          <w:rFonts w:ascii="Montserrat" w:eastAsia="Montserrat" w:hAnsi="Montserrat" w:cs="Montserrat"/>
          <w:color w:val="434343"/>
          <w:sz w:val="18"/>
          <w:szCs w:val="18"/>
        </w:rPr>
      </w:pPr>
      <w:r>
        <w:rPr>
          <w:rFonts w:ascii="Montserrat" w:eastAsia="Montserrat" w:hAnsi="Montserrat" w:cs="Montserrat"/>
          <w:color w:val="434343"/>
          <w:sz w:val="18"/>
          <w:szCs w:val="18"/>
        </w:rPr>
        <w:t>This document represents the entire agreement between the Parties and supersedes all prior discussions or understandings, whether written or oral.</w:t>
      </w:r>
    </w:p>
    <w:p w:rsidR="00030A15" w:rsidRDefault="00030A15">
      <w:pPr>
        <w:jc w:val="both"/>
        <w:rPr>
          <w:rFonts w:ascii="Montserrat" w:eastAsia="Montserrat" w:hAnsi="Montserrat" w:cs="Montserrat"/>
          <w:color w:val="434343"/>
          <w:sz w:val="18"/>
          <w:szCs w:val="18"/>
        </w:rPr>
      </w:pPr>
    </w:p>
    <w:p w:rsidR="00030A15" w:rsidRDefault="00030A15">
      <w:pPr>
        <w:jc w:val="both"/>
        <w:rPr>
          <w:rFonts w:ascii="Montserrat" w:eastAsia="Montserrat" w:hAnsi="Montserrat" w:cs="Montserrat"/>
          <w:color w:val="434343"/>
          <w:sz w:val="18"/>
          <w:szCs w:val="18"/>
        </w:rPr>
      </w:pPr>
    </w:p>
    <w:p w:rsidR="00030A15" w:rsidRDefault="00030A15">
      <w:pPr>
        <w:jc w:val="both"/>
        <w:rPr>
          <w:rFonts w:ascii="Montserrat" w:eastAsia="Montserrat" w:hAnsi="Montserrat" w:cs="Montserrat"/>
          <w:color w:val="434343"/>
          <w:sz w:val="18"/>
          <w:szCs w:val="18"/>
        </w:rPr>
      </w:pPr>
    </w:p>
    <w:p w:rsidR="00030A15" w:rsidRDefault="00000000">
      <w:pPr>
        <w:jc w:val="both"/>
        <w:rPr>
          <w:rFonts w:ascii="Montserrat" w:eastAsia="Montserrat" w:hAnsi="Montserrat" w:cs="Montserrat"/>
          <w:color w:val="434343"/>
          <w:sz w:val="24"/>
          <w:szCs w:val="24"/>
        </w:rPr>
      </w:pPr>
      <w:r>
        <w:rPr>
          <w:rFonts w:ascii="Montserrat" w:eastAsia="Montserrat" w:hAnsi="Montserrat" w:cs="Montserrat"/>
          <w:b/>
          <w:color w:val="434343"/>
          <w:sz w:val="20"/>
          <w:szCs w:val="20"/>
        </w:rPr>
        <w:t>12. Signatures.</w:t>
      </w:r>
    </w:p>
    <w:p w:rsidR="00030A15" w:rsidRDefault="00000000">
      <w:pPr>
        <w:jc w:val="both"/>
        <w:rPr>
          <w:rFonts w:ascii="Montserrat" w:eastAsia="Montserrat" w:hAnsi="Montserrat" w:cs="Montserrat"/>
          <w:color w:val="434343"/>
          <w:sz w:val="18"/>
          <w:szCs w:val="18"/>
        </w:rPr>
      </w:pPr>
      <w:r>
        <w:rPr>
          <w:rFonts w:ascii="Montserrat" w:eastAsia="Montserrat" w:hAnsi="Montserrat" w:cs="Montserrat"/>
          <w:color w:val="434343"/>
          <w:sz w:val="18"/>
          <w:szCs w:val="18"/>
        </w:rPr>
        <w:t>By signing below, both parties agree to all terms and conditions, and the date of signatures serves as the effective date.</w:t>
      </w:r>
    </w:p>
    <w:p w:rsidR="00C521C1" w:rsidRDefault="00C521C1">
      <w:pPr>
        <w:jc w:val="both"/>
        <w:rPr>
          <w:rFonts w:ascii="Montserrat" w:eastAsia="Montserrat" w:hAnsi="Montserrat" w:cs="Montserrat"/>
          <w:color w:val="434343"/>
          <w:sz w:val="18"/>
          <w:szCs w:val="18"/>
        </w:rPr>
      </w:pPr>
    </w:p>
    <w:tbl>
      <w:tblPr>
        <w:tblStyle w:val="a"/>
        <w:tblW w:w="9360" w:type="dxa"/>
        <w:tblInd w:w="0" w:type="dxa"/>
        <w:tblBorders>
          <w:bottom w:val="single" w:sz="4" w:space="0" w:color="auto"/>
        </w:tblBorders>
        <w:tblLayout w:type="fixed"/>
        <w:tblLook w:val="0600" w:firstRow="0" w:lastRow="0" w:firstColumn="0" w:lastColumn="0" w:noHBand="1" w:noVBand="1"/>
      </w:tblPr>
      <w:tblGrid>
        <w:gridCol w:w="4680"/>
        <w:gridCol w:w="4680"/>
      </w:tblGrid>
      <w:tr w:rsidR="00C521C1" w:rsidTr="00C521C1">
        <w:trPr>
          <w:trHeight w:val="1043"/>
        </w:trPr>
        <w:tc>
          <w:tcPr>
            <w:tcW w:w="4680" w:type="dxa"/>
            <w:tcBorders>
              <w:bottom w:val="single" w:sz="4" w:space="0" w:color="auto"/>
            </w:tcBorders>
            <w:shd w:val="clear" w:color="auto" w:fill="FBFBFB"/>
            <w:tcMar>
              <w:top w:w="100" w:type="dxa"/>
              <w:left w:w="100" w:type="dxa"/>
              <w:bottom w:w="100" w:type="dxa"/>
              <w:right w:w="100" w:type="dxa"/>
            </w:tcMar>
          </w:tcPr>
          <w:p w:rsidR="00C521C1" w:rsidRPr="00C521C1" w:rsidRDefault="00C521C1" w:rsidP="00FC59DC">
            <w:pPr>
              <w:widowControl w:val="0"/>
              <w:jc w:val="both"/>
              <w:rPr>
                <w:rFonts w:ascii="Montserrat" w:eastAsia="Montserrat" w:hAnsi="Montserrat" w:cs="Montserrat"/>
                <w:b/>
                <w:color w:val="434343"/>
                <w:sz w:val="18"/>
                <w:szCs w:val="18"/>
              </w:rPr>
            </w:pPr>
            <w:r>
              <w:rPr>
                <w:rFonts w:ascii="Montserrat" w:eastAsia="Montserrat" w:hAnsi="Montserrat" w:cs="Montserrat"/>
                <w:b/>
                <w:color w:val="434343"/>
                <w:sz w:val="18"/>
                <w:szCs w:val="18"/>
                <w:highlight w:val="yellow"/>
              </w:rPr>
              <w:t>Contractor</w:t>
            </w:r>
            <w:r>
              <w:rPr>
                <w:rFonts w:ascii="Montserrat" w:eastAsia="Montserrat" w:hAnsi="Montserrat" w:cs="Montserrat"/>
                <w:b/>
                <w:color w:val="434343"/>
                <w:sz w:val="18"/>
                <w:szCs w:val="18"/>
              </w:rPr>
              <w:t xml:space="preserve"> #2</w:t>
            </w:r>
            <w:r>
              <w:rPr>
                <w:rFonts w:ascii="Montserrat" w:eastAsia="Montserrat" w:hAnsi="Montserrat" w:cs="Montserrat"/>
                <w:b/>
                <w:color w:val="434343"/>
                <w:sz w:val="18"/>
                <w:szCs w:val="18"/>
              </w:rPr>
              <w:t xml:space="preserve"> </w:t>
            </w:r>
            <w:r>
              <w:rPr>
                <w:rFonts w:ascii="Montserrat" w:eastAsia="Montserrat" w:hAnsi="Montserrat" w:cs="Montserrat"/>
                <w:b/>
                <w:color w:val="434343"/>
                <w:sz w:val="18"/>
                <w:szCs w:val="18"/>
              </w:rPr>
              <w:t>Name:</w:t>
            </w:r>
          </w:p>
        </w:tc>
        <w:tc>
          <w:tcPr>
            <w:tcW w:w="4680" w:type="dxa"/>
            <w:tcBorders>
              <w:bottom w:val="single" w:sz="4" w:space="0" w:color="auto"/>
            </w:tcBorders>
            <w:shd w:val="clear" w:color="auto" w:fill="FBFBFB"/>
            <w:tcMar>
              <w:top w:w="100" w:type="dxa"/>
              <w:left w:w="100" w:type="dxa"/>
              <w:bottom w:w="100" w:type="dxa"/>
              <w:right w:w="100" w:type="dxa"/>
            </w:tcMar>
          </w:tcPr>
          <w:p w:rsidR="00C521C1" w:rsidRDefault="00C521C1" w:rsidP="00FC59DC">
            <w:pPr>
              <w:widowControl w:val="0"/>
              <w:jc w:val="both"/>
              <w:rPr>
                <w:rFonts w:ascii="Montserrat" w:eastAsia="Montserrat" w:hAnsi="Montserrat" w:cs="Montserrat"/>
                <w:b/>
                <w:color w:val="434343"/>
                <w:sz w:val="18"/>
                <w:szCs w:val="18"/>
              </w:rPr>
            </w:pPr>
            <w:r>
              <w:rPr>
                <w:rFonts w:ascii="Montserrat" w:eastAsia="Montserrat" w:hAnsi="Montserrat" w:cs="Montserrat"/>
                <w:b/>
                <w:color w:val="434343"/>
                <w:sz w:val="18"/>
                <w:szCs w:val="18"/>
                <w:highlight w:val="yellow"/>
              </w:rPr>
              <w:t>Contractor #2</w:t>
            </w:r>
            <w:r>
              <w:rPr>
                <w:rFonts w:ascii="Montserrat" w:eastAsia="Montserrat" w:hAnsi="Montserrat" w:cs="Montserrat"/>
                <w:b/>
                <w:color w:val="434343"/>
                <w:sz w:val="18"/>
                <w:szCs w:val="18"/>
              </w:rPr>
              <w:t xml:space="preserve"> </w:t>
            </w:r>
            <w:r>
              <w:rPr>
                <w:rFonts w:ascii="Montserrat" w:eastAsia="Montserrat" w:hAnsi="Montserrat" w:cs="Montserrat"/>
                <w:b/>
                <w:color w:val="434343"/>
                <w:sz w:val="18"/>
                <w:szCs w:val="18"/>
              </w:rPr>
              <w:t>Name:</w:t>
            </w:r>
          </w:p>
          <w:p w:rsidR="00C521C1" w:rsidRPr="00C521C1" w:rsidRDefault="00C521C1" w:rsidP="00FC59DC">
            <w:pPr>
              <w:widowControl w:val="0"/>
              <w:jc w:val="both"/>
              <w:rPr>
                <w:rFonts w:ascii="Montserrat" w:eastAsia="Montserrat" w:hAnsi="Montserrat" w:cs="Montserrat"/>
                <w:b/>
                <w:color w:val="434343"/>
                <w:sz w:val="18"/>
                <w:szCs w:val="18"/>
              </w:rPr>
            </w:pPr>
          </w:p>
        </w:tc>
      </w:tr>
      <w:tr w:rsidR="00C521C1" w:rsidTr="00C521C1">
        <w:trPr>
          <w:trHeight w:val="1043"/>
        </w:trPr>
        <w:tc>
          <w:tcPr>
            <w:tcW w:w="4680" w:type="dxa"/>
            <w:tcBorders>
              <w:top w:val="single" w:sz="4" w:space="0" w:color="auto"/>
              <w:bottom w:val="single" w:sz="4" w:space="0" w:color="auto"/>
            </w:tcBorders>
            <w:shd w:val="clear" w:color="auto" w:fill="FBFBFB"/>
            <w:tcMar>
              <w:top w:w="100" w:type="dxa"/>
              <w:left w:w="100" w:type="dxa"/>
              <w:bottom w:w="100" w:type="dxa"/>
              <w:right w:w="100" w:type="dxa"/>
            </w:tcMar>
          </w:tcPr>
          <w:p w:rsidR="00C521C1" w:rsidRPr="00C521C1" w:rsidRDefault="00C521C1" w:rsidP="00C521C1">
            <w:pPr>
              <w:widowControl w:val="0"/>
              <w:jc w:val="both"/>
              <w:rPr>
                <w:rFonts w:ascii="Montserrat" w:eastAsia="Montserrat" w:hAnsi="Montserrat" w:cs="Montserrat"/>
                <w:b/>
                <w:color w:val="434343"/>
                <w:sz w:val="18"/>
                <w:szCs w:val="18"/>
              </w:rPr>
            </w:pPr>
            <w:r>
              <w:rPr>
                <w:rFonts w:ascii="Montserrat" w:eastAsia="Montserrat" w:hAnsi="Montserrat" w:cs="Montserrat"/>
                <w:b/>
                <w:color w:val="434343"/>
                <w:sz w:val="18"/>
                <w:szCs w:val="18"/>
                <w:highlight w:val="yellow"/>
              </w:rPr>
              <w:t>Contractor</w:t>
            </w:r>
            <w:r>
              <w:rPr>
                <w:rFonts w:ascii="Montserrat" w:eastAsia="Montserrat" w:hAnsi="Montserrat" w:cs="Montserrat"/>
                <w:b/>
                <w:color w:val="434343"/>
                <w:sz w:val="18"/>
                <w:szCs w:val="18"/>
              </w:rPr>
              <w:t xml:space="preserve"> #2 </w:t>
            </w:r>
            <w:r>
              <w:rPr>
                <w:rFonts w:ascii="Montserrat" w:eastAsia="Montserrat" w:hAnsi="Montserrat" w:cs="Montserrat"/>
                <w:b/>
                <w:color w:val="434343"/>
                <w:sz w:val="18"/>
                <w:szCs w:val="18"/>
              </w:rPr>
              <w:t>Signature:</w:t>
            </w:r>
          </w:p>
        </w:tc>
        <w:tc>
          <w:tcPr>
            <w:tcW w:w="4680" w:type="dxa"/>
            <w:tcBorders>
              <w:top w:val="single" w:sz="4" w:space="0" w:color="auto"/>
              <w:bottom w:val="single" w:sz="4" w:space="0" w:color="auto"/>
            </w:tcBorders>
            <w:shd w:val="clear" w:color="auto" w:fill="FBFBFB"/>
            <w:tcMar>
              <w:top w:w="100" w:type="dxa"/>
              <w:left w:w="100" w:type="dxa"/>
              <w:bottom w:w="100" w:type="dxa"/>
              <w:right w:w="100" w:type="dxa"/>
            </w:tcMar>
          </w:tcPr>
          <w:p w:rsidR="00C521C1" w:rsidRDefault="00C521C1" w:rsidP="00C521C1">
            <w:pPr>
              <w:widowControl w:val="0"/>
              <w:jc w:val="both"/>
              <w:rPr>
                <w:rFonts w:ascii="Montserrat" w:eastAsia="Montserrat" w:hAnsi="Montserrat" w:cs="Montserrat"/>
                <w:b/>
                <w:color w:val="434343"/>
                <w:sz w:val="18"/>
                <w:szCs w:val="18"/>
              </w:rPr>
            </w:pPr>
            <w:r>
              <w:rPr>
                <w:rFonts w:ascii="Montserrat" w:eastAsia="Montserrat" w:hAnsi="Montserrat" w:cs="Montserrat"/>
                <w:b/>
                <w:color w:val="434343"/>
                <w:sz w:val="18"/>
                <w:szCs w:val="18"/>
                <w:highlight w:val="yellow"/>
              </w:rPr>
              <w:t>Contractor #2</w:t>
            </w:r>
            <w:r>
              <w:rPr>
                <w:rFonts w:ascii="Montserrat" w:eastAsia="Montserrat" w:hAnsi="Montserrat" w:cs="Montserrat"/>
                <w:b/>
                <w:color w:val="434343"/>
                <w:sz w:val="18"/>
                <w:szCs w:val="18"/>
              </w:rPr>
              <w:t xml:space="preserve"> </w:t>
            </w:r>
            <w:r>
              <w:rPr>
                <w:rFonts w:ascii="Montserrat" w:eastAsia="Montserrat" w:hAnsi="Montserrat" w:cs="Montserrat"/>
                <w:b/>
                <w:color w:val="434343"/>
                <w:sz w:val="18"/>
                <w:szCs w:val="18"/>
              </w:rPr>
              <w:t>Signature:</w:t>
            </w:r>
          </w:p>
          <w:p w:rsidR="00C521C1" w:rsidRPr="00C521C1" w:rsidRDefault="00C521C1" w:rsidP="00C521C1">
            <w:pPr>
              <w:widowControl w:val="0"/>
              <w:jc w:val="both"/>
              <w:rPr>
                <w:rFonts w:ascii="Montserrat" w:eastAsia="Montserrat" w:hAnsi="Montserrat" w:cs="Montserrat"/>
                <w:b/>
                <w:color w:val="434343"/>
                <w:sz w:val="18"/>
                <w:szCs w:val="18"/>
              </w:rPr>
            </w:pPr>
          </w:p>
        </w:tc>
      </w:tr>
      <w:tr w:rsidR="00C521C1" w:rsidTr="00C521C1">
        <w:trPr>
          <w:trHeight w:val="1043"/>
        </w:trPr>
        <w:tc>
          <w:tcPr>
            <w:tcW w:w="4680" w:type="dxa"/>
            <w:tcBorders>
              <w:top w:val="single" w:sz="4" w:space="0" w:color="auto"/>
            </w:tcBorders>
            <w:shd w:val="clear" w:color="auto" w:fill="FBFBFB"/>
            <w:tcMar>
              <w:top w:w="100" w:type="dxa"/>
              <w:left w:w="100" w:type="dxa"/>
              <w:bottom w:w="100" w:type="dxa"/>
              <w:right w:w="100" w:type="dxa"/>
            </w:tcMar>
          </w:tcPr>
          <w:p w:rsidR="00C521C1" w:rsidRDefault="00C521C1" w:rsidP="00C521C1">
            <w:pPr>
              <w:widowControl w:val="0"/>
              <w:jc w:val="both"/>
              <w:rPr>
                <w:rFonts w:ascii="Montserrat" w:eastAsia="Montserrat" w:hAnsi="Montserrat" w:cs="Montserrat"/>
                <w:b/>
                <w:color w:val="434343"/>
                <w:sz w:val="18"/>
                <w:szCs w:val="18"/>
                <w:highlight w:val="yellow"/>
              </w:rPr>
            </w:pPr>
            <w:r>
              <w:rPr>
                <w:rFonts w:ascii="Montserrat" w:eastAsia="Montserrat" w:hAnsi="Montserrat" w:cs="Montserrat"/>
                <w:b/>
                <w:color w:val="434343"/>
                <w:sz w:val="18"/>
                <w:szCs w:val="18"/>
                <w:highlight w:val="yellow"/>
              </w:rPr>
              <w:t>Date Signed:</w:t>
            </w:r>
          </w:p>
        </w:tc>
        <w:tc>
          <w:tcPr>
            <w:tcW w:w="4680" w:type="dxa"/>
            <w:tcBorders>
              <w:top w:val="single" w:sz="4" w:space="0" w:color="auto"/>
            </w:tcBorders>
            <w:shd w:val="clear" w:color="auto" w:fill="FBFBFB"/>
            <w:tcMar>
              <w:top w:w="100" w:type="dxa"/>
              <w:left w:w="100" w:type="dxa"/>
              <w:bottom w:w="100" w:type="dxa"/>
              <w:right w:w="100" w:type="dxa"/>
            </w:tcMar>
          </w:tcPr>
          <w:p w:rsidR="00C521C1" w:rsidRDefault="00C521C1" w:rsidP="00C521C1">
            <w:pPr>
              <w:widowControl w:val="0"/>
              <w:jc w:val="both"/>
              <w:rPr>
                <w:rFonts w:ascii="Montserrat" w:eastAsia="Montserrat" w:hAnsi="Montserrat" w:cs="Montserrat"/>
                <w:b/>
                <w:color w:val="434343"/>
                <w:sz w:val="18"/>
                <w:szCs w:val="18"/>
                <w:highlight w:val="yellow"/>
              </w:rPr>
            </w:pPr>
            <w:r>
              <w:rPr>
                <w:rFonts w:ascii="Montserrat" w:eastAsia="Montserrat" w:hAnsi="Montserrat" w:cs="Montserrat"/>
                <w:b/>
                <w:color w:val="434343"/>
                <w:sz w:val="18"/>
                <w:szCs w:val="18"/>
                <w:highlight w:val="yellow"/>
              </w:rPr>
              <w:t>Date Signed:</w:t>
            </w:r>
          </w:p>
        </w:tc>
      </w:tr>
    </w:tbl>
    <w:p w:rsidR="00C521C1" w:rsidRDefault="00C521C1">
      <w:pPr>
        <w:jc w:val="both"/>
        <w:rPr>
          <w:rFonts w:ascii="Montserrat" w:eastAsia="Montserrat" w:hAnsi="Montserrat" w:cs="Montserrat"/>
          <w:color w:val="434343"/>
          <w:sz w:val="18"/>
          <w:szCs w:val="18"/>
        </w:rPr>
      </w:pPr>
    </w:p>
    <w:p w:rsidR="00C521C1" w:rsidRDefault="00C521C1">
      <w:pPr>
        <w:jc w:val="both"/>
        <w:rPr>
          <w:rFonts w:ascii="Montserrat" w:eastAsia="Montserrat" w:hAnsi="Montserrat" w:cs="Montserrat"/>
          <w:color w:val="434343"/>
          <w:sz w:val="18"/>
          <w:szCs w:val="18"/>
        </w:rPr>
      </w:pPr>
    </w:p>
    <w:p w:rsidR="00C521C1" w:rsidRDefault="00C521C1">
      <w:pPr>
        <w:jc w:val="both"/>
        <w:rPr>
          <w:rFonts w:ascii="Montserrat" w:eastAsia="Montserrat" w:hAnsi="Montserrat" w:cs="Montserrat"/>
          <w:color w:val="434343"/>
          <w:sz w:val="18"/>
          <w:szCs w:val="18"/>
        </w:rPr>
      </w:pPr>
    </w:p>
    <w:p w:rsidR="00030A15" w:rsidRDefault="00030A15">
      <w:pPr>
        <w:spacing w:before="240" w:after="240"/>
        <w:jc w:val="both"/>
        <w:rPr>
          <w:rFonts w:ascii="Montserrat" w:eastAsia="Montserrat" w:hAnsi="Montserrat" w:cs="Montserrat"/>
          <w:b/>
          <w:color w:val="434343"/>
          <w:sz w:val="18"/>
          <w:szCs w:val="18"/>
        </w:rPr>
      </w:pPr>
    </w:p>
    <w:sectPr w:rsidR="00030A15">
      <w:headerReference w:type="default" r:id="rId7"/>
      <w:foot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950B3" w:rsidRDefault="006950B3">
      <w:pPr>
        <w:spacing w:line="240" w:lineRule="auto"/>
      </w:pPr>
      <w:r>
        <w:separator/>
      </w:r>
    </w:p>
  </w:endnote>
  <w:endnote w:type="continuationSeparator" w:id="0">
    <w:p w:rsidR="006950B3" w:rsidRDefault="006950B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C8D82A88-D032-E343-A26D-799C549FC545}"/>
  </w:font>
  <w:font w:name="Arial">
    <w:panose1 w:val="020B0604020202020204"/>
    <w:charset w:val="00"/>
    <w:family w:val="swiss"/>
    <w:pitch w:val="variable"/>
    <w:sig w:usb0="E0002AFF" w:usb1="C0007843" w:usb2="00000009" w:usb3="00000000" w:csb0="000001FF" w:csb1="00000000"/>
    <w:embedRegular r:id="rId2" w:fontKey="{1FB0B2B7-21B3-054E-84B4-E27491561A30}"/>
    <w:embedItalic r:id="rId3" w:fontKey="{996092A3-7E05-8E41-BD52-F3C44EBDB9B0}"/>
  </w:font>
  <w:font w:name="Montserrat">
    <w:panose1 w:val="02000505000000020004"/>
    <w:charset w:val="4D"/>
    <w:family w:val="auto"/>
    <w:pitch w:val="variable"/>
    <w:sig w:usb0="8000002F" w:usb1="4000204A" w:usb2="00000000" w:usb3="00000000" w:csb0="00000001" w:csb1="00000000"/>
    <w:embedRegular r:id="rId4" w:fontKey="{89E5E6DF-7F84-6F4F-8354-A50E169E27DB}"/>
    <w:embedBold r:id="rId5" w:fontKey="{5915BF7C-C80F-994D-809F-E0A94BABA19C}"/>
    <w:embedBoldItalic r:id="rId6" w:fontKey="{4A4F50FD-815A-7346-A7B3-39F42304394C}"/>
  </w:font>
  <w:font w:name="Montserrat Light">
    <w:charset w:val="00"/>
    <w:family w:val="auto"/>
    <w:pitch w:val="default"/>
    <w:embedRegular r:id="rId7" w:fontKey="{09C5567B-6171-5841-B346-74180F6E865B}"/>
  </w:font>
  <w:font w:name="Calibri">
    <w:panose1 w:val="020F0502020204030204"/>
    <w:charset w:val="00"/>
    <w:family w:val="swiss"/>
    <w:pitch w:val="variable"/>
    <w:sig w:usb0="E4002EFF" w:usb1="C200247B" w:usb2="00000009" w:usb3="00000000" w:csb0="000001FF" w:csb1="00000000"/>
    <w:embedRegular r:id="rId8" w:fontKey="{4FA93335-9E21-0546-B9D7-6F3364018FFF}"/>
  </w:font>
  <w:font w:name="Cambria">
    <w:panose1 w:val="02040503050406030204"/>
    <w:charset w:val="00"/>
    <w:family w:val="roman"/>
    <w:pitch w:val="variable"/>
    <w:sig w:usb0="E00006FF" w:usb1="420024FF" w:usb2="02000000" w:usb3="00000000" w:csb0="0000019F" w:csb1="00000000"/>
    <w:embedRegular r:id="rId9" w:fontKey="{E919492D-5FA1-2B44-87BC-977FC885C7A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30A15" w:rsidRDefault="00000000">
    <w:pPr>
      <w:jc w:val="center"/>
      <w:rPr>
        <w:rFonts w:ascii="Montserrat Light" w:eastAsia="Montserrat Light" w:hAnsi="Montserrat Light" w:cs="Montserrat Light"/>
        <w:color w:val="B7B7B7"/>
        <w:sz w:val="16"/>
        <w:szCs w:val="16"/>
      </w:rPr>
    </w:pPr>
    <w:r>
      <w:rPr>
        <w:rFonts w:ascii="Montserrat Light" w:eastAsia="Montserrat Light" w:hAnsi="Montserrat Light" w:cs="Montserrat Light"/>
        <w:color w:val="B7B7B7"/>
        <w:sz w:val="16"/>
        <w:szCs w:val="16"/>
      </w:rPr>
      <w:t xml:space="preserve">© Talents </w:t>
    </w:r>
    <w:proofErr w:type="gramStart"/>
    <w:r>
      <w:rPr>
        <w:rFonts w:ascii="Montserrat Light" w:eastAsia="Montserrat Light" w:hAnsi="Montserrat Light" w:cs="Montserrat Light"/>
        <w:color w:val="B7B7B7"/>
        <w:sz w:val="16"/>
        <w:szCs w:val="16"/>
      </w:rPr>
      <w:t>Into</w:t>
    </w:r>
    <w:proofErr w:type="gramEnd"/>
    <w:r>
      <w:rPr>
        <w:rFonts w:ascii="Montserrat Light" w:eastAsia="Montserrat Light" w:hAnsi="Montserrat Light" w:cs="Montserrat Light"/>
        <w:color w:val="B7B7B7"/>
        <w:sz w:val="16"/>
        <w:szCs w:val="16"/>
      </w:rPr>
      <w:t xml:space="preserve"> Profits, LLC. (2025). All rights Reserved. Confidential Document </w:t>
    </w:r>
    <w:r>
      <w:rPr>
        <w:rFonts w:ascii="Montserrat Light" w:eastAsia="Montserrat Light" w:hAnsi="Montserrat Light" w:cs="Montserrat Light"/>
        <w:color w:val="B7B7B7"/>
        <w:sz w:val="16"/>
        <w:szCs w:val="16"/>
      </w:rPr>
      <w:tab/>
    </w:r>
    <w:r>
      <w:rPr>
        <w:rFonts w:ascii="Montserrat Light" w:eastAsia="Montserrat Light" w:hAnsi="Montserrat Light" w:cs="Montserrat Light"/>
        <w:color w:val="B7B7B7"/>
        <w:sz w:val="16"/>
        <w:szCs w:val="16"/>
      </w:rPr>
      <w:tab/>
    </w:r>
    <w:r>
      <w:rPr>
        <w:rFonts w:ascii="Montserrat Light" w:eastAsia="Montserrat Light" w:hAnsi="Montserrat Light" w:cs="Montserrat Light"/>
        <w:color w:val="B7B7B7"/>
        <w:sz w:val="16"/>
        <w:szCs w:val="16"/>
      </w:rPr>
      <w:tab/>
    </w:r>
    <w:r>
      <w:rPr>
        <w:rFonts w:ascii="Montserrat Light" w:eastAsia="Montserrat Light" w:hAnsi="Montserrat Light" w:cs="Montserrat Light"/>
        <w:color w:val="B7B7B7"/>
        <w:sz w:val="16"/>
        <w:szCs w:val="16"/>
      </w:rPr>
      <w:fldChar w:fldCharType="begin"/>
    </w:r>
    <w:r>
      <w:rPr>
        <w:rFonts w:ascii="Montserrat Light" w:eastAsia="Montserrat Light" w:hAnsi="Montserrat Light" w:cs="Montserrat Light"/>
        <w:color w:val="B7B7B7"/>
        <w:sz w:val="16"/>
        <w:szCs w:val="16"/>
      </w:rPr>
      <w:instrText>PAGE</w:instrText>
    </w:r>
    <w:r>
      <w:rPr>
        <w:rFonts w:ascii="Montserrat Light" w:eastAsia="Montserrat Light" w:hAnsi="Montserrat Light" w:cs="Montserrat Light"/>
        <w:color w:val="B7B7B7"/>
        <w:sz w:val="16"/>
        <w:szCs w:val="16"/>
      </w:rPr>
      <w:fldChar w:fldCharType="separate"/>
    </w:r>
    <w:r w:rsidR="00C521C1">
      <w:rPr>
        <w:rFonts w:ascii="Montserrat Light" w:eastAsia="Montserrat Light" w:hAnsi="Montserrat Light" w:cs="Montserrat Light"/>
        <w:noProof/>
        <w:color w:val="B7B7B7"/>
        <w:sz w:val="16"/>
        <w:szCs w:val="16"/>
      </w:rPr>
      <w:t>1</w:t>
    </w:r>
    <w:r>
      <w:rPr>
        <w:rFonts w:ascii="Montserrat Light" w:eastAsia="Montserrat Light" w:hAnsi="Montserrat Light" w:cs="Montserrat Light"/>
        <w:color w:val="B7B7B7"/>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950B3" w:rsidRDefault="006950B3">
      <w:pPr>
        <w:spacing w:line="240" w:lineRule="auto"/>
      </w:pPr>
      <w:r>
        <w:separator/>
      </w:r>
    </w:p>
  </w:footnote>
  <w:footnote w:type="continuationSeparator" w:id="0">
    <w:p w:rsidR="006950B3" w:rsidRDefault="006950B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30A15" w:rsidRDefault="00000000">
    <w:pPr>
      <w:rPr>
        <w:rFonts w:ascii="Montserrat" w:eastAsia="Montserrat" w:hAnsi="Montserrat" w:cs="Montserrat"/>
        <w:sz w:val="16"/>
        <w:szCs w:val="16"/>
      </w:rPr>
    </w:pPr>
    <w:r>
      <w:rPr>
        <w:rFonts w:ascii="Montserrat" w:eastAsia="Montserrat" w:hAnsi="Montserrat" w:cs="Montserrat"/>
        <w:noProof/>
        <w:sz w:val="16"/>
        <w:szCs w:val="16"/>
      </w:rPr>
      <w:drawing>
        <wp:inline distT="114300" distB="114300" distL="114300" distR="114300">
          <wp:extent cx="347663" cy="34766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47663" cy="347663"/>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FE0CCF"/>
    <w:multiLevelType w:val="multilevel"/>
    <w:tmpl w:val="089809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60C51D4"/>
    <w:multiLevelType w:val="multilevel"/>
    <w:tmpl w:val="0F00BB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E0C1ED8"/>
    <w:multiLevelType w:val="multilevel"/>
    <w:tmpl w:val="FA402A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83653356">
    <w:abstractNumId w:val="2"/>
  </w:num>
  <w:num w:numId="2" w16cid:durableId="943071556">
    <w:abstractNumId w:val="0"/>
  </w:num>
  <w:num w:numId="3" w16cid:durableId="11465091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0A15"/>
    <w:rsid w:val="00030A15"/>
    <w:rsid w:val="000E4CD4"/>
    <w:rsid w:val="006950B3"/>
    <w:rsid w:val="00C521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073AE02"/>
  <w15:docId w15:val="{E58A9D3A-FBBE-034C-841C-1183DCDC1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Pages>
  <Words>816</Words>
  <Characters>4655</Characters>
  <Application>Microsoft Office Word</Application>
  <DocSecurity>0</DocSecurity>
  <Lines>38</Lines>
  <Paragraphs>10</Paragraphs>
  <ScaleCrop>false</ScaleCrop>
  <Company/>
  <LinksUpToDate>false</LinksUpToDate>
  <CharactersWithSpaces>5461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Will Schmidt</cp:lastModifiedBy>
  <cp:revision>2</cp:revision>
  <dcterms:created xsi:type="dcterms:W3CDTF">2025-10-15T23:51:00Z</dcterms:created>
  <dcterms:modified xsi:type="dcterms:W3CDTF">2025-10-15T23:54:00Z</dcterms:modified>
</cp:coreProperties>
</file>