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4695"/>
        <w:gridCol w:w="3543"/>
      </w:tblGrid>
      <w:tr w:rsidR="00494981" w:rsidRPr="00F62F01" w14:paraId="73241E2A" w14:textId="77777777" w:rsidTr="00AB55E6">
        <w:tc>
          <w:tcPr>
            <w:tcW w:w="2552" w:type="dxa"/>
          </w:tcPr>
          <w:p w14:paraId="60D921CC" w14:textId="77777777" w:rsidR="00494981" w:rsidRPr="00F62F01" w:rsidRDefault="00494981" w:rsidP="00B86DDF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4F2668E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Discussion</w:t>
            </w:r>
          </w:p>
        </w:tc>
        <w:tc>
          <w:tcPr>
            <w:tcW w:w="3543" w:type="dxa"/>
          </w:tcPr>
          <w:p w14:paraId="6255081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Action</w:t>
            </w:r>
          </w:p>
        </w:tc>
      </w:tr>
      <w:tr w:rsidR="00D0091C" w:rsidRPr="00F62F01" w14:paraId="646BB308" w14:textId="77777777" w:rsidTr="00AB55E6">
        <w:tc>
          <w:tcPr>
            <w:tcW w:w="2552" w:type="dxa"/>
          </w:tcPr>
          <w:p w14:paraId="4BA619DB" w14:textId="77777777" w:rsidR="00D0091C" w:rsidRPr="00F62F01" w:rsidRDefault="00D0091C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Establishment of </w:t>
            </w:r>
            <w:r w:rsidR="00521813" w:rsidRPr="00F62F01">
              <w:rPr>
                <w:sz w:val="20"/>
                <w:szCs w:val="20"/>
              </w:rPr>
              <w:t>Quorum</w:t>
            </w:r>
          </w:p>
        </w:tc>
        <w:tc>
          <w:tcPr>
            <w:tcW w:w="4695" w:type="dxa"/>
          </w:tcPr>
          <w:p w14:paraId="3E3AD647" w14:textId="77777777"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23B34F6" w14:textId="77777777" w:rsidR="00D0091C" w:rsidRPr="00F62F01" w:rsidRDefault="00521813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Sufficient number of </w:t>
            </w:r>
            <w:proofErr w:type="gramStart"/>
            <w:r w:rsidRPr="00F62F01">
              <w:rPr>
                <w:sz w:val="20"/>
                <w:szCs w:val="20"/>
              </w:rPr>
              <w:t>membership</w:t>
            </w:r>
            <w:proofErr w:type="gramEnd"/>
            <w:r w:rsidRPr="00F62F01">
              <w:rPr>
                <w:sz w:val="20"/>
                <w:szCs w:val="20"/>
              </w:rPr>
              <w:t xml:space="preserve"> voted to establish quorum</w:t>
            </w:r>
          </w:p>
        </w:tc>
      </w:tr>
      <w:tr w:rsidR="00494981" w:rsidRPr="00F62F01" w14:paraId="1FD82F97" w14:textId="77777777" w:rsidTr="00AB55E6">
        <w:tc>
          <w:tcPr>
            <w:tcW w:w="2552" w:type="dxa"/>
          </w:tcPr>
          <w:p w14:paraId="12C028E1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</w:t>
            </w:r>
          </w:p>
        </w:tc>
        <w:tc>
          <w:tcPr>
            <w:tcW w:w="4695" w:type="dxa"/>
          </w:tcPr>
          <w:p w14:paraId="70ECF39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543" w:type="dxa"/>
          </w:tcPr>
          <w:p w14:paraId="4D49B601" w14:textId="77777777" w:rsidR="00494981" w:rsidRPr="00F62F01" w:rsidRDefault="00C96FFE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 @ 10:00</w:t>
            </w:r>
          </w:p>
        </w:tc>
      </w:tr>
      <w:tr w:rsidR="00494981" w:rsidRPr="00F62F01" w14:paraId="562F10C2" w14:textId="77777777" w:rsidTr="00AB55E6">
        <w:tc>
          <w:tcPr>
            <w:tcW w:w="2552" w:type="dxa"/>
          </w:tcPr>
          <w:p w14:paraId="43A6648F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Pledge of Allegiance</w:t>
            </w:r>
          </w:p>
        </w:tc>
        <w:tc>
          <w:tcPr>
            <w:tcW w:w="4695" w:type="dxa"/>
          </w:tcPr>
          <w:p w14:paraId="616C9E5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543" w:type="dxa"/>
          </w:tcPr>
          <w:p w14:paraId="1F0321A9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Recitation of Pledge</w:t>
            </w:r>
          </w:p>
        </w:tc>
      </w:tr>
      <w:tr w:rsidR="00494981" w:rsidRPr="00F62F01" w14:paraId="1B91BDF4" w14:textId="77777777" w:rsidTr="00AB55E6">
        <w:trPr>
          <w:trHeight w:val="1403"/>
        </w:trPr>
        <w:tc>
          <w:tcPr>
            <w:tcW w:w="2552" w:type="dxa"/>
          </w:tcPr>
          <w:p w14:paraId="66A2BD70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Roll Call</w:t>
            </w:r>
          </w:p>
          <w:p w14:paraId="0C4A5F29" w14:textId="77777777" w:rsidR="00D0091C" w:rsidRPr="00F62F01" w:rsidRDefault="00D0091C">
            <w:pPr>
              <w:rPr>
                <w:sz w:val="20"/>
                <w:szCs w:val="20"/>
              </w:rPr>
            </w:pPr>
          </w:p>
          <w:p w14:paraId="1C3169D5" w14:textId="77777777" w:rsidR="00D0091C" w:rsidRPr="00F62F01" w:rsidRDefault="00D0091C">
            <w:pPr>
              <w:rPr>
                <w:sz w:val="20"/>
                <w:szCs w:val="20"/>
              </w:rPr>
            </w:pPr>
          </w:p>
          <w:p w14:paraId="2EB5E43A" w14:textId="77777777" w:rsidR="00D0091C" w:rsidRPr="00F62F01" w:rsidRDefault="00D0091C">
            <w:pPr>
              <w:rPr>
                <w:sz w:val="20"/>
                <w:szCs w:val="20"/>
              </w:rPr>
            </w:pPr>
          </w:p>
          <w:p w14:paraId="1301425D" w14:textId="77777777"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325BB397" w14:textId="77777777" w:rsidR="00494981" w:rsidRPr="00F62F01" w:rsidRDefault="00C10D55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Officers </w:t>
            </w:r>
            <w:proofErr w:type="gramStart"/>
            <w:r w:rsidRPr="00F62F01">
              <w:rPr>
                <w:sz w:val="20"/>
                <w:szCs w:val="20"/>
              </w:rPr>
              <w:t>were called</w:t>
            </w:r>
            <w:proofErr w:type="gramEnd"/>
            <w:r w:rsidRPr="00F62F01">
              <w:rPr>
                <w:sz w:val="20"/>
                <w:szCs w:val="20"/>
              </w:rPr>
              <w:t xml:space="preserve"> for attendance</w:t>
            </w:r>
          </w:p>
          <w:p w14:paraId="03057E7A" w14:textId="77777777" w:rsidR="00291902" w:rsidRPr="00F62F01" w:rsidRDefault="00291902">
            <w:pPr>
              <w:rPr>
                <w:sz w:val="20"/>
                <w:szCs w:val="20"/>
              </w:rPr>
            </w:pPr>
          </w:p>
          <w:p w14:paraId="04D1C0E7" w14:textId="77777777" w:rsidR="00291902" w:rsidRPr="00F62F01" w:rsidRDefault="00291902">
            <w:pPr>
              <w:rPr>
                <w:sz w:val="20"/>
                <w:szCs w:val="20"/>
              </w:rPr>
            </w:pPr>
          </w:p>
          <w:p w14:paraId="7DE20255" w14:textId="77777777" w:rsidR="00291902" w:rsidRPr="00F62F01" w:rsidRDefault="00291902" w:rsidP="00C96FF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2807259" w14:textId="6A302FD8" w:rsidR="000C71C0" w:rsidRDefault="003E2041" w:rsidP="00F6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Christianson-</w:t>
            </w:r>
            <w:r w:rsidR="0040679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resent</w:t>
            </w:r>
          </w:p>
          <w:p w14:paraId="7C9646C0" w14:textId="440D3048" w:rsidR="0001779E" w:rsidRDefault="00406791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Fa</w:t>
            </w:r>
            <w:r w:rsidR="00045F5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lon- Present</w:t>
            </w:r>
          </w:p>
          <w:p w14:paraId="53C98DBF" w14:textId="77777777" w:rsidR="00406791" w:rsidRDefault="00406791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Berkowitz- Present</w:t>
            </w:r>
          </w:p>
          <w:p w14:paraId="3331E101" w14:textId="7D842232" w:rsidR="00406791" w:rsidRPr="00F62F01" w:rsidRDefault="00045F5C" w:rsidP="0004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Robb Van Hook-excused</w:t>
            </w:r>
          </w:p>
        </w:tc>
      </w:tr>
      <w:tr w:rsidR="00AB55E6" w:rsidRPr="00F62F01" w14:paraId="0A1E1737" w14:textId="77777777" w:rsidTr="00AB55E6">
        <w:trPr>
          <w:trHeight w:val="494"/>
        </w:trPr>
        <w:tc>
          <w:tcPr>
            <w:tcW w:w="2552" w:type="dxa"/>
          </w:tcPr>
          <w:p w14:paraId="35510F22" w14:textId="49111512" w:rsidR="00AB55E6" w:rsidRPr="00F62F01" w:rsidRDefault="00AB55E6" w:rsidP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Introduction of New Owners</w:t>
            </w:r>
          </w:p>
        </w:tc>
        <w:tc>
          <w:tcPr>
            <w:tcW w:w="4695" w:type="dxa"/>
          </w:tcPr>
          <w:p w14:paraId="2F623A44" w14:textId="77777777" w:rsidR="00AB55E6" w:rsidRPr="00F62F01" w:rsidRDefault="00AB55E6" w:rsidP="00AB55E6">
            <w:pPr>
              <w:rPr>
                <w:sz w:val="20"/>
                <w:szCs w:val="20"/>
              </w:rPr>
            </w:pPr>
          </w:p>
          <w:p w14:paraId="01BE6D83" w14:textId="77777777" w:rsidR="00AB55E6" w:rsidRPr="00F62F01" w:rsidRDefault="00AB55E6" w:rsidP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7B163D6" w14:textId="77777777" w:rsidR="00045F5C" w:rsidRDefault="00045F5C" w:rsidP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Units 245, 100, 222, 67 and 249 acknowledged. </w:t>
            </w:r>
          </w:p>
          <w:p w14:paraId="017BEC1F" w14:textId="66621DAA" w:rsidR="00AB55E6" w:rsidRDefault="00AB55E6" w:rsidP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be having new unit orientation</w:t>
            </w:r>
          </w:p>
        </w:tc>
      </w:tr>
      <w:tr w:rsidR="00494981" w:rsidRPr="00F62F01" w14:paraId="430B9C1B" w14:textId="77777777" w:rsidTr="00AB55E6">
        <w:trPr>
          <w:trHeight w:val="809"/>
        </w:trPr>
        <w:tc>
          <w:tcPr>
            <w:tcW w:w="2552" w:type="dxa"/>
          </w:tcPr>
          <w:p w14:paraId="41310445" w14:textId="7B4FEB92" w:rsidR="00494981" w:rsidRPr="00F62F01" w:rsidRDefault="009A75C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Approval of Minutes</w:t>
            </w:r>
          </w:p>
          <w:p w14:paraId="107DA19D" w14:textId="77777777" w:rsidR="0091211A" w:rsidRPr="00F62F01" w:rsidRDefault="0091211A">
            <w:pPr>
              <w:rPr>
                <w:sz w:val="20"/>
                <w:szCs w:val="20"/>
              </w:rPr>
            </w:pPr>
          </w:p>
          <w:p w14:paraId="3EADAFA5" w14:textId="77777777" w:rsidR="0091211A" w:rsidRPr="00F62F01" w:rsidRDefault="0091211A">
            <w:pPr>
              <w:rPr>
                <w:sz w:val="20"/>
                <w:szCs w:val="20"/>
              </w:rPr>
            </w:pPr>
          </w:p>
          <w:p w14:paraId="28381BD8" w14:textId="77777777" w:rsidR="0091211A" w:rsidRPr="00F62F01" w:rsidRDefault="0091211A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B90EB37" w14:textId="77777777" w:rsidR="00521813" w:rsidRPr="00F62F01" w:rsidRDefault="00CE782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Minutes distributed in Spring voting packet</w:t>
            </w:r>
          </w:p>
          <w:p w14:paraId="519C43DE" w14:textId="77777777" w:rsidR="00D1624B" w:rsidRPr="00F62F01" w:rsidRDefault="00D1624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2E47FE6" w14:textId="068DCE26" w:rsidR="00521813" w:rsidRPr="00F62F01" w:rsidRDefault="00536EDD" w:rsidP="00C96FFE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Motion to approve </w:t>
            </w:r>
            <w:r w:rsidR="00CE03E9" w:rsidRPr="00F62F01">
              <w:rPr>
                <w:sz w:val="20"/>
                <w:szCs w:val="20"/>
              </w:rPr>
              <w:t xml:space="preserve">minutes </w:t>
            </w:r>
            <w:r w:rsidR="00F27532">
              <w:rPr>
                <w:sz w:val="20"/>
                <w:szCs w:val="20"/>
              </w:rPr>
              <w:t>of June 19, 2021</w:t>
            </w:r>
            <w:r w:rsidR="003E2041">
              <w:rPr>
                <w:sz w:val="20"/>
                <w:szCs w:val="20"/>
              </w:rPr>
              <w:t xml:space="preserve"> as distributed </w:t>
            </w:r>
            <w:r w:rsidR="00CE03E9" w:rsidRPr="00F62F01">
              <w:rPr>
                <w:sz w:val="20"/>
                <w:szCs w:val="20"/>
              </w:rPr>
              <w:t xml:space="preserve">by </w:t>
            </w:r>
            <w:r w:rsidR="00F27532">
              <w:rPr>
                <w:sz w:val="20"/>
                <w:szCs w:val="20"/>
              </w:rPr>
              <w:t xml:space="preserve">Board of </w:t>
            </w:r>
            <w:proofErr w:type="gramStart"/>
            <w:r w:rsidR="00F27532">
              <w:rPr>
                <w:sz w:val="20"/>
                <w:szCs w:val="20"/>
              </w:rPr>
              <w:t>Directors</w:t>
            </w:r>
            <w:r w:rsidR="00C91F9D">
              <w:rPr>
                <w:sz w:val="20"/>
                <w:szCs w:val="20"/>
              </w:rPr>
              <w:t xml:space="preserve"> </w:t>
            </w:r>
            <w:r w:rsidR="00CE03E9" w:rsidRPr="00F62F01">
              <w:rPr>
                <w:sz w:val="20"/>
                <w:szCs w:val="20"/>
              </w:rPr>
              <w:t>,</w:t>
            </w:r>
            <w:proofErr w:type="gramEnd"/>
            <w:r w:rsidR="00CE03E9" w:rsidRPr="00F62F01">
              <w:rPr>
                <w:sz w:val="20"/>
                <w:szCs w:val="20"/>
              </w:rPr>
              <w:t xml:space="preserve"> 2</w:t>
            </w:r>
            <w:r w:rsidR="00CE03E9" w:rsidRPr="00F62F01">
              <w:rPr>
                <w:sz w:val="20"/>
                <w:szCs w:val="20"/>
                <w:vertAlign w:val="superscript"/>
              </w:rPr>
              <w:t>nd</w:t>
            </w:r>
            <w:r w:rsidR="00CE03E9" w:rsidRPr="00F62F01">
              <w:rPr>
                <w:sz w:val="20"/>
                <w:szCs w:val="20"/>
              </w:rPr>
              <w:t xml:space="preserve"> by </w:t>
            </w:r>
            <w:r w:rsidR="00C3759E">
              <w:rPr>
                <w:sz w:val="20"/>
                <w:szCs w:val="20"/>
              </w:rPr>
              <w:t>unit owner</w:t>
            </w:r>
            <w:r w:rsidR="00CE03E9" w:rsidRPr="00F62F01">
              <w:rPr>
                <w:sz w:val="20"/>
                <w:szCs w:val="20"/>
              </w:rPr>
              <w:t xml:space="preserve">,-Approved </w:t>
            </w:r>
            <w:r w:rsidR="00045F5C">
              <w:rPr>
                <w:sz w:val="20"/>
                <w:szCs w:val="20"/>
              </w:rPr>
              <w:t>by membership</w:t>
            </w:r>
          </w:p>
        </w:tc>
      </w:tr>
      <w:tr w:rsidR="00AB55E6" w:rsidRPr="00F62F01" w14:paraId="4A2CFC75" w14:textId="77777777" w:rsidTr="00AB55E6">
        <w:trPr>
          <w:trHeight w:val="809"/>
        </w:trPr>
        <w:tc>
          <w:tcPr>
            <w:tcW w:w="2552" w:type="dxa"/>
          </w:tcPr>
          <w:p w14:paraId="0F18D84E" w14:textId="1BAC8F4D" w:rsidR="00AB55E6" w:rsidRPr="00F62F01" w:rsidRDefault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President’s Message</w:t>
            </w:r>
          </w:p>
        </w:tc>
        <w:tc>
          <w:tcPr>
            <w:tcW w:w="4695" w:type="dxa"/>
          </w:tcPr>
          <w:p w14:paraId="472EE747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EEB3998" w14:textId="331197C3" w:rsidR="00AB55E6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County and Township going well to allow </w:t>
            </w:r>
            <w:r w:rsidR="00045F5C">
              <w:rPr>
                <w:sz w:val="20"/>
                <w:szCs w:val="20"/>
              </w:rPr>
              <w:t xml:space="preserve">Association </w:t>
            </w:r>
            <w:r>
              <w:rPr>
                <w:sz w:val="20"/>
                <w:szCs w:val="20"/>
              </w:rPr>
              <w:t xml:space="preserve">maintenance person </w:t>
            </w:r>
            <w:r w:rsidR="00045F5C">
              <w:rPr>
                <w:sz w:val="20"/>
                <w:szCs w:val="20"/>
              </w:rPr>
              <w:t xml:space="preserve">9caretaker) </w:t>
            </w:r>
            <w:r>
              <w:rPr>
                <w:sz w:val="20"/>
                <w:szCs w:val="20"/>
              </w:rPr>
              <w:t>to stay all year</w:t>
            </w:r>
          </w:p>
          <w:p w14:paraId="7B1807AC" w14:textId="77777777" w:rsidR="00AB55E6" w:rsidRDefault="00AB55E6" w:rsidP="00C96FFE">
            <w:pPr>
              <w:rPr>
                <w:sz w:val="20"/>
                <w:szCs w:val="20"/>
              </w:rPr>
            </w:pPr>
          </w:p>
          <w:p w14:paraId="086EA619" w14:textId="77777777" w:rsidR="00AB55E6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</w:t>
            </w:r>
            <w:proofErr w:type="gramStart"/>
            <w:r>
              <w:rPr>
                <w:sz w:val="20"/>
                <w:szCs w:val="20"/>
              </w:rPr>
              <w:t>with regard to</w:t>
            </w:r>
            <w:proofErr w:type="gramEnd"/>
            <w:r>
              <w:rPr>
                <w:sz w:val="20"/>
                <w:szCs w:val="20"/>
              </w:rPr>
              <w:t xml:space="preserve"> the position, not an individual</w:t>
            </w:r>
          </w:p>
          <w:p w14:paraId="0A8CFE97" w14:textId="77777777" w:rsidR="00AB55E6" w:rsidRDefault="00AB55E6" w:rsidP="00C96FFE">
            <w:pPr>
              <w:rPr>
                <w:sz w:val="20"/>
                <w:szCs w:val="20"/>
              </w:rPr>
            </w:pPr>
          </w:p>
          <w:p w14:paraId="6D6B5872" w14:textId="411AB36E" w:rsidR="00AB55E6" w:rsidRPr="00F62F01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 on this at next meeting</w:t>
            </w:r>
          </w:p>
        </w:tc>
      </w:tr>
      <w:tr w:rsidR="00AB55E6" w:rsidRPr="00F62F01" w14:paraId="046E3E4C" w14:textId="77777777" w:rsidTr="00AB55E6">
        <w:trPr>
          <w:trHeight w:val="899"/>
        </w:trPr>
        <w:tc>
          <w:tcPr>
            <w:tcW w:w="2552" w:type="dxa"/>
          </w:tcPr>
          <w:p w14:paraId="2F7093E6" w14:textId="394661E3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Treasurer’s Report</w:t>
            </w:r>
          </w:p>
        </w:tc>
        <w:tc>
          <w:tcPr>
            <w:tcW w:w="4695" w:type="dxa"/>
          </w:tcPr>
          <w:p w14:paraId="5C262604" w14:textId="77777777" w:rsidR="00AB55E6" w:rsidRPr="00F62F01" w:rsidRDefault="00AB55E6" w:rsidP="001E70E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Statements</w:t>
            </w:r>
          </w:p>
          <w:p w14:paraId="3E8D5E84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506FB97B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692B811E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45054925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322E3FB5" w14:textId="5353A416" w:rsidR="00AB55E6" w:rsidRDefault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05D8DEEF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35A85EC" w14:textId="1E23F395" w:rsidR="00AB55E6" w:rsidRDefault="00383911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Associated Bank- $69,955.60</w:t>
            </w:r>
          </w:p>
          <w:p w14:paraId="72D0A917" w14:textId="18EF7EF3" w:rsidR="00AB55E6" w:rsidRDefault="00AB55E6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</w:t>
            </w:r>
            <w:r w:rsidR="00383911">
              <w:rPr>
                <w:sz w:val="20"/>
                <w:szCs w:val="20"/>
              </w:rPr>
              <w:t>ated Bank Money Market-$40,364.00</w:t>
            </w:r>
          </w:p>
          <w:p w14:paraId="49F3C905" w14:textId="626C8D9A" w:rsidR="00AB55E6" w:rsidRDefault="00383911" w:rsidP="001E70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Advia</w:t>
            </w:r>
            <w:proofErr w:type="spellEnd"/>
            <w:r>
              <w:rPr>
                <w:sz w:val="20"/>
                <w:szCs w:val="20"/>
              </w:rPr>
              <w:t xml:space="preserve"> Credit Union-$233,424.64</w:t>
            </w:r>
          </w:p>
          <w:p w14:paraId="2873B3C9" w14:textId="43E5C246" w:rsidR="00AB55E6" w:rsidRDefault="00383911" w:rsidP="001E70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Advia</w:t>
            </w:r>
            <w:proofErr w:type="spellEnd"/>
            <w:r>
              <w:rPr>
                <w:sz w:val="20"/>
                <w:szCs w:val="20"/>
              </w:rPr>
              <w:t xml:space="preserve"> Checking-$18,966.99</w:t>
            </w:r>
            <w:r w:rsidR="003817D7">
              <w:rPr>
                <w:sz w:val="20"/>
                <w:szCs w:val="20"/>
              </w:rPr>
              <w:t xml:space="preserve">     </w:t>
            </w:r>
          </w:p>
          <w:p w14:paraId="79C5003B" w14:textId="35E821F8" w:rsidR="00AB55E6" w:rsidRDefault="00045F5C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Clubhouse Fund to </w:t>
            </w:r>
            <w:proofErr w:type="gramStart"/>
            <w:r>
              <w:rPr>
                <w:sz w:val="20"/>
                <w:szCs w:val="20"/>
              </w:rPr>
              <w:t>be updated</w:t>
            </w:r>
            <w:proofErr w:type="gramEnd"/>
          </w:p>
          <w:p w14:paraId="44F7E357" w14:textId="74D94FBA" w:rsidR="00045F5C" w:rsidRDefault="00045F5C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Breakout of special funds to </w:t>
            </w:r>
            <w:proofErr w:type="gramStart"/>
            <w:r>
              <w:rPr>
                <w:sz w:val="20"/>
                <w:szCs w:val="20"/>
              </w:rPr>
              <w:t>be corrected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6BED29EC" w14:textId="123FEBB8" w:rsidR="00AB55E6" w:rsidRPr="00F62F01" w:rsidRDefault="00AB55E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B55E6" w:rsidRPr="00F62F01" w14:paraId="4E9385F6" w14:textId="77777777" w:rsidTr="00AB55E6">
        <w:trPr>
          <w:trHeight w:val="899"/>
        </w:trPr>
        <w:tc>
          <w:tcPr>
            <w:tcW w:w="2552" w:type="dxa"/>
          </w:tcPr>
          <w:p w14:paraId="14588AF5" w14:textId="435A205A" w:rsidR="00AB55E6" w:rsidRPr="00F62F01" w:rsidRDefault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Business</w:t>
            </w:r>
          </w:p>
        </w:tc>
        <w:tc>
          <w:tcPr>
            <w:tcW w:w="4695" w:type="dxa"/>
          </w:tcPr>
          <w:p w14:paraId="75760269" w14:textId="5783B5F9" w:rsidR="00AB55E6" w:rsidRPr="00286CEA" w:rsidRDefault="00286CEA" w:rsidP="000C71C0">
            <w:pPr>
              <w:rPr>
                <w:sz w:val="20"/>
                <w:szCs w:val="20"/>
              </w:rPr>
            </w:pPr>
            <w:r w:rsidRPr="00286CEA">
              <w:rPr>
                <w:sz w:val="20"/>
                <w:szCs w:val="20"/>
              </w:rPr>
              <w:t>Upcoming construction</w:t>
            </w:r>
          </w:p>
          <w:p w14:paraId="4B475CDF" w14:textId="77777777" w:rsidR="00AB55E6" w:rsidRPr="00286CEA" w:rsidRDefault="00AB55E6" w:rsidP="000C71C0">
            <w:pPr>
              <w:rPr>
                <w:sz w:val="20"/>
                <w:szCs w:val="20"/>
              </w:rPr>
            </w:pPr>
          </w:p>
          <w:p w14:paraId="0F66BCCD" w14:textId="77777777" w:rsidR="00AB55E6" w:rsidRPr="00286CEA" w:rsidRDefault="00AB55E6" w:rsidP="000C71C0">
            <w:pPr>
              <w:rPr>
                <w:sz w:val="20"/>
                <w:szCs w:val="20"/>
              </w:rPr>
            </w:pPr>
          </w:p>
          <w:p w14:paraId="5F8232AE" w14:textId="77777777" w:rsidR="00AB55E6" w:rsidRDefault="00AB55E6" w:rsidP="00286CEA">
            <w:pPr>
              <w:rPr>
                <w:sz w:val="20"/>
                <w:szCs w:val="20"/>
              </w:rPr>
            </w:pPr>
          </w:p>
          <w:p w14:paraId="2BA926B2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5631AD95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1CF3C32C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008C18CA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7B73447A" w14:textId="77777777" w:rsidR="00286CEA" w:rsidRDefault="00286CEA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Zoning department of Walworth County</w:t>
            </w:r>
          </w:p>
          <w:p w14:paraId="5C0ADC0D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0EFF5B03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7348B14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7F2B7508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45709ABA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4FE9CDF1" w14:textId="77777777" w:rsidR="00026307" w:rsidRDefault="00026307" w:rsidP="00286CEA">
            <w:pPr>
              <w:rPr>
                <w:sz w:val="20"/>
                <w:szCs w:val="20"/>
              </w:rPr>
            </w:pPr>
          </w:p>
          <w:p w14:paraId="3C77465A" w14:textId="77777777" w:rsidR="001E5B21" w:rsidRDefault="001E5B2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Day Rule</w:t>
            </w:r>
          </w:p>
          <w:p w14:paraId="1E0CD5FB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71146CE4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6A9703D3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04350905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A1F4961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19584B8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1E959D5F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6D58CC54" w14:textId="77777777" w:rsidR="001E5B21" w:rsidRDefault="001E5B21" w:rsidP="00286CEA">
            <w:pPr>
              <w:rPr>
                <w:sz w:val="20"/>
                <w:szCs w:val="20"/>
              </w:rPr>
            </w:pPr>
          </w:p>
          <w:p w14:paraId="5D937D6A" w14:textId="77777777" w:rsidR="001E5B21" w:rsidRDefault="001E5B2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Unauthorized entry to the park</w:t>
            </w:r>
          </w:p>
          <w:p w14:paraId="5C094525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417DFF85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04380217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7B18D5C6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5DB558A5" w14:textId="77777777" w:rsidR="00F65B39" w:rsidRDefault="00F65B39" w:rsidP="00286CEA">
            <w:pPr>
              <w:rPr>
                <w:sz w:val="20"/>
                <w:szCs w:val="20"/>
              </w:rPr>
            </w:pPr>
          </w:p>
          <w:p w14:paraId="2BAC4A6C" w14:textId="77777777" w:rsidR="00945E89" w:rsidRDefault="00945E89" w:rsidP="00286CEA">
            <w:pPr>
              <w:rPr>
                <w:sz w:val="20"/>
                <w:szCs w:val="20"/>
              </w:rPr>
            </w:pPr>
          </w:p>
          <w:p w14:paraId="38D6C51C" w14:textId="77777777" w:rsidR="00945E89" w:rsidRDefault="00945E89" w:rsidP="00286C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Resident</w:t>
            </w:r>
            <w:proofErr w:type="gramEnd"/>
            <w:r>
              <w:rPr>
                <w:sz w:val="20"/>
                <w:szCs w:val="20"/>
              </w:rPr>
              <w:t xml:space="preserve"> suggest badge in and badge out.</w:t>
            </w:r>
          </w:p>
          <w:p w14:paraId="240CA2C5" w14:textId="77777777" w:rsidR="00945E89" w:rsidRDefault="00945E89" w:rsidP="00286CEA">
            <w:pPr>
              <w:rPr>
                <w:sz w:val="20"/>
                <w:szCs w:val="20"/>
              </w:rPr>
            </w:pPr>
          </w:p>
          <w:p w14:paraId="424E45E5" w14:textId="77777777" w:rsidR="00945E89" w:rsidRDefault="00945E89" w:rsidP="00286CEA">
            <w:pPr>
              <w:rPr>
                <w:sz w:val="20"/>
                <w:szCs w:val="20"/>
              </w:rPr>
            </w:pPr>
          </w:p>
          <w:p w14:paraId="4A78E9B9" w14:textId="77777777" w:rsidR="00945E89" w:rsidRDefault="00945E89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badges</w:t>
            </w:r>
          </w:p>
          <w:p w14:paraId="039E860B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68725B56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1E3E5BF4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7944B6CB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23642C7B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2814EB1C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33FE25C7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59984554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7CEC7E62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42E03B07" w14:textId="77777777" w:rsidR="000B0BC0" w:rsidRDefault="000B0BC0" w:rsidP="00286CEA">
            <w:pPr>
              <w:rPr>
                <w:sz w:val="20"/>
                <w:szCs w:val="20"/>
              </w:rPr>
            </w:pPr>
          </w:p>
          <w:p w14:paraId="6FD740DB" w14:textId="77777777" w:rsidR="000B0BC0" w:rsidRDefault="000B0BC0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Volunteers for food pantry and medicine bottles</w:t>
            </w:r>
          </w:p>
          <w:p w14:paraId="40A927F0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784B22A7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67A66969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4C88E60A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52FB6875" w14:textId="77777777" w:rsidR="00487C83" w:rsidRDefault="00487C83" w:rsidP="00286CEA">
            <w:pPr>
              <w:rPr>
                <w:sz w:val="20"/>
                <w:szCs w:val="20"/>
              </w:rPr>
            </w:pPr>
          </w:p>
          <w:p w14:paraId="53BC798D" w14:textId="7481A1A2" w:rsidR="00487C83" w:rsidRDefault="00487C83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 Scooters. </w:t>
            </w:r>
            <w:r w:rsidR="00D85E1B">
              <w:rPr>
                <w:sz w:val="20"/>
                <w:szCs w:val="20"/>
              </w:rPr>
              <w:t>Skateboards, bicycles</w:t>
            </w:r>
          </w:p>
          <w:p w14:paraId="650F2E77" w14:textId="11E33031" w:rsidR="00487C83" w:rsidRPr="00286CEA" w:rsidRDefault="00487C83" w:rsidP="00286CE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73FB931" w14:textId="3700466C" w:rsidR="00286CEA" w:rsidRDefault="00286CEA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State of WI will be purchasing some of the Willow Run Common grounds near ES to put in a stop light at the intersection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They will offer a price; we have 60 days to negotiate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If they take any asphalt, they will replace at their cost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209A7DAB" w14:textId="61D3DA31" w:rsidR="00286CEA" w:rsidRDefault="00286CEA" w:rsidP="00286CEA">
            <w:pPr>
              <w:rPr>
                <w:sz w:val="20"/>
                <w:szCs w:val="20"/>
              </w:rPr>
            </w:pPr>
          </w:p>
          <w:p w14:paraId="1766782C" w14:textId="47E5A4A3" w:rsidR="00286CEA" w:rsidRDefault="00286CEA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had a conversation with Lindsey with the Zoning department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With regard to height of sheds, the county approved </w:t>
            </w:r>
            <w:proofErr w:type="gramStart"/>
            <w:r>
              <w:rPr>
                <w:sz w:val="20"/>
                <w:szCs w:val="20"/>
              </w:rPr>
              <w:t>12 foot</w:t>
            </w:r>
            <w:proofErr w:type="gramEnd"/>
            <w:r>
              <w:rPr>
                <w:sz w:val="20"/>
                <w:szCs w:val="20"/>
              </w:rPr>
              <w:t xml:space="preserve"> height from the ground. </w:t>
            </w:r>
            <w:r w:rsidR="00026307">
              <w:rPr>
                <w:sz w:val="20"/>
                <w:szCs w:val="20"/>
              </w:rPr>
              <w:t xml:space="preserve">Minutes of that meeting </w:t>
            </w:r>
            <w:proofErr w:type="gramStart"/>
            <w:r w:rsidR="00026307">
              <w:rPr>
                <w:sz w:val="20"/>
                <w:szCs w:val="20"/>
              </w:rPr>
              <w:t>are not yet published</w:t>
            </w:r>
            <w:proofErr w:type="gramEnd"/>
            <w:r w:rsidR="0002630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67CBFF3D" w14:textId="180BB874" w:rsidR="00286CEA" w:rsidRDefault="00286CEA" w:rsidP="00286CEA">
            <w:pPr>
              <w:rPr>
                <w:sz w:val="20"/>
                <w:szCs w:val="20"/>
              </w:rPr>
            </w:pPr>
          </w:p>
          <w:p w14:paraId="262F8D8E" w14:textId="09564C58" w:rsidR="00026307" w:rsidRDefault="001E5B2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consulting with attorney</w:t>
            </w:r>
            <w:r w:rsidR="00026307">
              <w:rPr>
                <w:sz w:val="20"/>
                <w:szCs w:val="20"/>
              </w:rPr>
              <w:t xml:space="preserve"> and the Land Use Department at the County</w:t>
            </w:r>
            <w:r>
              <w:rPr>
                <w:sz w:val="20"/>
                <w:szCs w:val="20"/>
              </w:rPr>
              <w:t>, entry to the park constitutes a day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We </w:t>
            </w:r>
            <w:r>
              <w:rPr>
                <w:sz w:val="20"/>
                <w:szCs w:val="20"/>
              </w:rPr>
              <w:lastRenderedPageBreak/>
              <w:t>will be going back to daily census and relying on the gate system to count days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Nothing in the declaration or conditional use permit that indicat</w:t>
            </w:r>
            <w:r w:rsidR="00026307">
              <w:rPr>
                <w:sz w:val="20"/>
                <w:szCs w:val="20"/>
              </w:rPr>
              <w:t xml:space="preserve">es only overnight stays count. </w:t>
            </w:r>
          </w:p>
          <w:p w14:paraId="0D4BB025" w14:textId="2BB1398F" w:rsidR="001E5B21" w:rsidRDefault="001E5B21" w:rsidP="00286CEA">
            <w:pPr>
              <w:rPr>
                <w:sz w:val="20"/>
                <w:szCs w:val="20"/>
              </w:rPr>
            </w:pPr>
          </w:p>
          <w:p w14:paraId="48F9ECAE" w14:textId="4EBB7195" w:rsidR="001E5B21" w:rsidRDefault="001E5B2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Grey van avoided the gate and drove over berm per residents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 w:rsidR="00026307">
              <w:rPr>
                <w:sz w:val="20"/>
                <w:szCs w:val="20"/>
              </w:rPr>
              <w:t>(</w:t>
            </w:r>
            <w:proofErr w:type="gramStart"/>
            <w:r w:rsidR="00026307">
              <w:rPr>
                <w:sz w:val="20"/>
                <w:szCs w:val="20"/>
              </w:rPr>
              <w:t>lot</w:t>
            </w:r>
            <w:proofErr w:type="gramEnd"/>
            <w:r w:rsidR="00026307">
              <w:rPr>
                <w:sz w:val="20"/>
                <w:szCs w:val="20"/>
              </w:rPr>
              <w:t xml:space="preserve"> 245) </w:t>
            </w:r>
            <w:r>
              <w:rPr>
                <w:sz w:val="20"/>
                <w:szCs w:val="20"/>
              </w:rPr>
              <w:t xml:space="preserve">Previous claims of people in the park in the off season were proven untrue by the police.  We have looked at trail </w:t>
            </w:r>
            <w:proofErr w:type="gramStart"/>
            <w:r>
              <w:rPr>
                <w:sz w:val="20"/>
                <w:szCs w:val="20"/>
              </w:rPr>
              <w:t>cams, but</w:t>
            </w:r>
            <w:proofErr w:type="gramEnd"/>
            <w:r>
              <w:rPr>
                <w:sz w:val="20"/>
                <w:szCs w:val="20"/>
              </w:rPr>
              <w:t xml:space="preserve"> were unavailable.  </w:t>
            </w:r>
          </w:p>
          <w:p w14:paraId="31C1BACD" w14:textId="70281BEB" w:rsidR="001E5B21" w:rsidRDefault="001E5B21" w:rsidP="00286CEA">
            <w:pPr>
              <w:rPr>
                <w:sz w:val="20"/>
                <w:szCs w:val="20"/>
              </w:rPr>
            </w:pPr>
          </w:p>
          <w:p w14:paraId="4DC3F138" w14:textId="407727FA" w:rsidR="001E5B21" w:rsidRDefault="00945E89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Visitors leaving </w:t>
            </w:r>
            <w:proofErr w:type="gramStart"/>
            <w:r>
              <w:rPr>
                <w:sz w:val="20"/>
                <w:szCs w:val="20"/>
              </w:rPr>
              <w:t>don’t</w:t>
            </w:r>
            <w:proofErr w:type="gramEnd"/>
            <w:r>
              <w:rPr>
                <w:sz w:val="20"/>
                <w:szCs w:val="20"/>
              </w:rPr>
              <w:t xml:space="preserve"> have badges.  This topic has been discussed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36458207" w14:textId="239A2913" w:rsidR="00945E89" w:rsidRDefault="00945E89" w:rsidP="00286CEA">
            <w:pPr>
              <w:rPr>
                <w:sz w:val="20"/>
                <w:szCs w:val="20"/>
              </w:rPr>
            </w:pPr>
          </w:p>
          <w:p w14:paraId="6C4739A2" w14:textId="0FC47AC0" w:rsidR="000B0BC0" w:rsidRDefault="00945E89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owners should bring your cards and clickers to the office to register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We are strongly looking at requiring every unit owner to stop in the office to re-register your cards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Some units have </w:t>
            </w:r>
            <w:proofErr w:type="gramStart"/>
            <w:r>
              <w:rPr>
                <w:sz w:val="20"/>
                <w:szCs w:val="20"/>
              </w:rPr>
              <w:t>15</w:t>
            </w:r>
            <w:proofErr w:type="gramEnd"/>
            <w:r>
              <w:rPr>
                <w:sz w:val="20"/>
                <w:szCs w:val="20"/>
              </w:rPr>
              <w:t xml:space="preserve"> cards out there.  If you do not come by the office, your cards may be deactivated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 w:rsidR="000B0BC0">
              <w:rPr>
                <w:sz w:val="20"/>
                <w:szCs w:val="20"/>
              </w:rPr>
              <w:t>Do not allow people to “</w:t>
            </w:r>
            <w:proofErr w:type="gramStart"/>
            <w:r w:rsidR="000B0BC0">
              <w:rPr>
                <w:sz w:val="20"/>
                <w:szCs w:val="20"/>
              </w:rPr>
              <w:t>piggy back</w:t>
            </w:r>
            <w:proofErr w:type="gramEnd"/>
            <w:r w:rsidR="000B0BC0">
              <w:rPr>
                <w:sz w:val="20"/>
                <w:szCs w:val="20"/>
              </w:rPr>
              <w:t>” into the park.  Make sure the gate goes down</w:t>
            </w:r>
            <w:proofErr w:type="gramStart"/>
            <w:r w:rsidR="000B0BC0">
              <w:rPr>
                <w:sz w:val="20"/>
                <w:szCs w:val="20"/>
              </w:rPr>
              <w:t xml:space="preserve">.  </w:t>
            </w:r>
            <w:proofErr w:type="gramEnd"/>
            <w:r w:rsidR="000B0BC0">
              <w:rPr>
                <w:sz w:val="20"/>
                <w:szCs w:val="20"/>
              </w:rPr>
              <w:t>Gate does not close when that happens</w:t>
            </w:r>
          </w:p>
          <w:p w14:paraId="7FA5DF14" w14:textId="196BFF79" w:rsidR="000B0BC0" w:rsidRDefault="000B0BC0" w:rsidP="00286CEA">
            <w:pPr>
              <w:rPr>
                <w:sz w:val="20"/>
                <w:szCs w:val="20"/>
              </w:rPr>
            </w:pPr>
          </w:p>
          <w:p w14:paraId="5F348C83" w14:textId="73D22252" w:rsidR="000B0BC0" w:rsidRDefault="000B0BC0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Multiple residents will be looking for a place for medicine bottles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Judy and a resident will be partnering on the food pantry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 w:rsidR="005649DF">
              <w:rPr>
                <w:sz w:val="20"/>
                <w:szCs w:val="20"/>
              </w:rPr>
              <w:t>Bins are in the clubhouse for food and plastic bags.</w:t>
            </w:r>
          </w:p>
          <w:p w14:paraId="5F7BA530" w14:textId="257D16F4" w:rsidR="00487C83" w:rsidRDefault="00487C83" w:rsidP="00286CEA">
            <w:pPr>
              <w:rPr>
                <w:sz w:val="20"/>
                <w:szCs w:val="20"/>
              </w:rPr>
            </w:pPr>
          </w:p>
          <w:p w14:paraId="4AE6536D" w14:textId="636EC551" w:rsidR="00487C83" w:rsidRPr="00F62F01" w:rsidRDefault="00487C83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Board is asking residents for feedback via comment forms in office and clubhouse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 w:rsidR="00A1135C">
              <w:rPr>
                <w:sz w:val="20"/>
                <w:szCs w:val="20"/>
              </w:rPr>
              <w:t>Will do a poll on Facebook as well</w:t>
            </w:r>
            <w:proofErr w:type="gramStart"/>
            <w:r w:rsidR="00A1135C">
              <w:rPr>
                <w:sz w:val="20"/>
                <w:szCs w:val="20"/>
              </w:rPr>
              <w:t xml:space="preserve">.  </w:t>
            </w:r>
            <w:proofErr w:type="gramEnd"/>
            <w:r w:rsidR="00A1135C">
              <w:rPr>
                <w:sz w:val="20"/>
                <w:szCs w:val="20"/>
              </w:rPr>
              <w:t xml:space="preserve">Motion to decide has </w:t>
            </w:r>
            <w:proofErr w:type="gramStart"/>
            <w:r w:rsidR="00A1135C">
              <w:rPr>
                <w:sz w:val="20"/>
                <w:szCs w:val="20"/>
              </w:rPr>
              <w:t>been tabled</w:t>
            </w:r>
            <w:proofErr w:type="gramEnd"/>
            <w:r w:rsidR="00A1135C">
              <w:rPr>
                <w:sz w:val="20"/>
                <w:szCs w:val="20"/>
              </w:rPr>
              <w:t>.</w:t>
            </w:r>
          </w:p>
          <w:p w14:paraId="06B7A722" w14:textId="1234F0B6" w:rsidR="00AB55E6" w:rsidRPr="00F62F01" w:rsidRDefault="00AB55E6" w:rsidP="001E70EB">
            <w:pPr>
              <w:rPr>
                <w:sz w:val="20"/>
                <w:szCs w:val="20"/>
              </w:rPr>
            </w:pPr>
          </w:p>
        </w:tc>
      </w:tr>
      <w:tr w:rsidR="00AB55E6" w:rsidRPr="00F62F01" w14:paraId="7C35B62C" w14:textId="77777777" w:rsidTr="00AB55E6">
        <w:trPr>
          <w:trHeight w:val="899"/>
        </w:trPr>
        <w:tc>
          <w:tcPr>
            <w:tcW w:w="2552" w:type="dxa"/>
          </w:tcPr>
          <w:p w14:paraId="0C871A91" w14:textId="5CEE0154" w:rsidR="00AB55E6" w:rsidRPr="00F62F01" w:rsidRDefault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Old business</w:t>
            </w:r>
          </w:p>
        </w:tc>
        <w:tc>
          <w:tcPr>
            <w:tcW w:w="4695" w:type="dxa"/>
          </w:tcPr>
          <w:p w14:paraId="4F5335D1" w14:textId="4AF36287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Soundproofing the clubhouse</w:t>
            </w:r>
          </w:p>
          <w:p w14:paraId="7617BE04" w14:textId="07E18BA7" w:rsidR="005649DF" w:rsidRDefault="005649DF" w:rsidP="0080384C">
            <w:pPr>
              <w:rPr>
                <w:sz w:val="20"/>
                <w:szCs w:val="20"/>
              </w:rPr>
            </w:pPr>
          </w:p>
          <w:p w14:paraId="72B7443B" w14:textId="39B186B6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Solar Sails</w:t>
            </w:r>
          </w:p>
          <w:p w14:paraId="0776410C" w14:textId="5EAA1F88" w:rsidR="005649DF" w:rsidRDefault="005649DF" w:rsidP="0080384C">
            <w:pPr>
              <w:rPr>
                <w:sz w:val="20"/>
                <w:szCs w:val="20"/>
              </w:rPr>
            </w:pPr>
          </w:p>
          <w:p w14:paraId="3F888AC2" w14:textId="78864CEC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 Courts</w:t>
            </w:r>
          </w:p>
          <w:p w14:paraId="5341DFA3" w14:textId="212D4B41" w:rsidR="005649DF" w:rsidRDefault="005649DF" w:rsidP="0080384C">
            <w:pPr>
              <w:rPr>
                <w:sz w:val="20"/>
                <w:szCs w:val="20"/>
              </w:rPr>
            </w:pPr>
          </w:p>
          <w:p w14:paraId="242EDB92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00D8F155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5D2EDE3F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2B1041C1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78A91698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40988993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2E08219B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12A0361D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61ACCAB0" w14:textId="2748B387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  <w:p w14:paraId="06933EE0" w14:textId="77777777" w:rsidR="00AB55E6" w:rsidRDefault="00AB55E6" w:rsidP="0080384C">
            <w:pPr>
              <w:rPr>
                <w:sz w:val="20"/>
                <w:szCs w:val="20"/>
              </w:rPr>
            </w:pPr>
          </w:p>
          <w:p w14:paraId="154E9605" w14:textId="77777777" w:rsidR="00AB55E6" w:rsidRDefault="00AB55E6" w:rsidP="000C71C0">
            <w:pPr>
              <w:rPr>
                <w:sz w:val="20"/>
                <w:szCs w:val="20"/>
              </w:rPr>
            </w:pPr>
          </w:p>
          <w:p w14:paraId="19AC42D5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2DAB6868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29F12739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67231B38" w14:textId="77777777" w:rsidR="00932CFA" w:rsidRDefault="00932CFA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Fishing/ Ice Skating</w:t>
            </w:r>
          </w:p>
          <w:p w14:paraId="24D4A65C" w14:textId="77777777" w:rsidR="002E6A5C" w:rsidRDefault="002E6A5C" w:rsidP="000C71C0">
            <w:pPr>
              <w:rPr>
                <w:sz w:val="20"/>
                <w:szCs w:val="20"/>
              </w:rPr>
            </w:pPr>
          </w:p>
          <w:p w14:paraId="26E87DA6" w14:textId="77777777" w:rsidR="002E6A5C" w:rsidRDefault="002E6A5C" w:rsidP="000C71C0">
            <w:pPr>
              <w:rPr>
                <w:sz w:val="20"/>
                <w:szCs w:val="20"/>
              </w:rPr>
            </w:pPr>
          </w:p>
          <w:p w14:paraId="04015ED1" w14:textId="57B2D437" w:rsidR="002E6A5C" w:rsidRPr="00F62F01" w:rsidRDefault="002E6A5C" w:rsidP="000C71C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8C376B9" w14:textId="77777777" w:rsidR="00AB55E6" w:rsidRDefault="005649D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Continuing to </w:t>
            </w:r>
            <w:proofErr w:type="gramStart"/>
            <w:r>
              <w:rPr>
                <w:sz w:val="20"/>
                <w:szCs w:val="20"/>
              </w:rPr>
              <w:t>look into</w:t>
            </w:r>
            <w:proofErr w:type="gramEnd"/>
            <w:r>
              <w:rPr>
                <w:sz w:val="20"/>
                <w:szCs w:val="20"/>
              </w:rPr>
              <w:t xml:space="preserve"> this</w:t>
            </w:r>
          </w:p>
          <w:p w14:paraId="1ADFCC41" w14:textId="77777777" w:rsidR="005649DF" w:rsidRDefault="005649DF" w:rsidP="005649DF">
            <w:pPr>
              <w:rPr>
                <w:sz w:val="20"/>
                <w:szCs w:val="20"/>
              </w:rPr>
            </w:pPr>
          </w:p>
          <w:p w14:paraId="53F64F07" w14:textId="77777777" w:rsidR="005649DF" w:rsidRDefault="005649D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Trying to get an estimate</w:t>
            </w:r>
          </w:p>
          <w:p w14:paraId="3522B4DA" w14:textId="77777777" w:rsidR="005649DF" w:rsidRDefault="005649DF" w:rsidP="005649DF">
            <w:pPr>
              <w:rPr>
                <w:sz w:val="20"/>
                <w:szCs w:val="20"/>
              </w:rPr>
            </w:pPr>
          </w:p>
          <w:p w14:paraId="546EF58B" w14:textId="5B1B44BB" w:rsidR="005649DF" w:rsidRDefault="005649DF" w:rsidP="005649D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estimates were done.  Just fi</w:t>
            </w:r>
            <w:r w:rsidR="008D0244">
              <w:rPr>
                <w:sz w:val="20"/>
                <w:szCs w:val="20"/>
              </w:rPr>
              <w:t>xing is a band aid</w:t>
            </w:r>
            <w:proofErr w:type="gramStart"/>
            <w:r w:rsidR="008D0244">
              <w:rPr>
                <w:sz w:val="20"/>
                <w:szCs w:val="20"/>
              </w:rPr>
              <w:t xml:space="preserve">.  </w:t>
            </w:r>
            <w:proofErr w:type="gramEnd"/>
            <w:r w:rsidR="008D0244">
              <w:rPr>
                <w:sz w:val="20"/>
                <w:szCs w:val="20"/>
              </w:rPr>
              <w:t xml:space="preserve">All </w:t>
            </w:r>
            <w:proofErr w:type="gramStart"/>
            <w:r w:rsidR="008D0244">
              <w:rPr>
                <w:sz w:val="20"/>
                <w:szCs w:val="20"/>
              </w:rPr>
              <w:t>worker</w:t>
            </w:r>
            <w:proofErr w:type="gramEnd"/>
            <w:r>
              <w:rPr>
                <w:sz w:val="20"/>
                <w:szCs w:val="20"/>
              </w:rPr>
              <w:t xml:space="preserve"> said would need to be redone in a few years.  Completely redoing the tennis courts will be expensive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The cheapest price was $80,000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 Between clubhouse, office, and pool expenses, we are holding off on the tennis courts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We can put to a vote of the residents.</w:t>
            </w:r>
          </w:p>
          <w:p w14:paraId="11E93B79" w14:textId="3B9B4C00" w:rsidR="005649DF" w:rsidRDefault="005649DF" w:rsidP="005649DF">
            <w:pPr>
              <w:rPr>
                <w:sz w:val="20"/>
                <w:szCs w:val="20"/>
              </w:rPr>
            </w:pPr>
          </w:p>
          <w:p w14:paraId="4FBF7AEF" w14:textId="37578DA6" w:rsidR="005649DF" w:rsidRDefault="003E0652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slide and merry-go-round need to be </w:t>
            </w:r>
            <w:r>
              <w:rPr>
                <w:sz w:val="20"/>
                <w:szCs w:val="20"/>
              </w:rPr>
              <w:lastRenderedPageBreak/>
              <w:t>removed for safety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The train is in rough shape as well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Playground Equipment committee needs to be formed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 xml:space="preserve">Grants can </w:t>
            </w:r>
            <w:proofErr w:type="gramStart"/>
            <w:r>
              <w:rPr>
                <w:sz w:val="20"/>
                <w:szCs w:val="20"/>
              </w:rPr>
              <w:t>be investigated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34E1DDDD" w14:textId="580948D7" w:rsidR="00932CFA" w:rsidRDefault="00932CFA" w:rsidP="005649DF">
            <w:pPr>
              <w:rPr>
                <w:sz w:val="20"/>
                <w:szCs w:val="20"/>
              </w:rPr>
            </w:pPr>
          </w:p>
          <w:p w14:paraId="36BFEEB7" w14:textId="229088ED" w:rsidR="005649DF" w:rsidRPr="00F62F01" w:rsidRDefault="00932CFA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 is in the new unit owner’s packet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This was removed from the rule book by accident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Rules are under review this year.</w:t>
            </w:r>
          </w:p>
        </w:tc>
      </w:tr>
      <w:tr w:rsidR="002E6A5C" w:rsidRPr="00F62F01" w14:paraId="3AD59F1C" w14:textId="77777777" w:rsidTr="00AB55E6">
        <w:trPr>
          <w:trHeight w:val="899"/>
        </w:trPr>
        <w:tc>
          <w:tcPr>
            <w:tcW w:w="2552" w:type="dxa"/>
          </w:tcPr>
          <w:p w14:paraId="40CD5367" w14:textId="1A8CEF11" w:rsidR="002E6A5C" w:rsidRDefault="002E6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Secretary’s Report</w:t>
            </w:r>
          </w:p>
        </w:tc>
        <w:tc>
          <w:tcPr>
            <w:tcW w:w="4695" w:type="dxa"/>
          </w:tcPr>
          <w:p w14:paraId="2A6A150E" w14:textId="77777777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Non-Residency Verification Affidavit</w:t>
            </w:r>
          </w:p>
          <w:p w14:paraId="6C455718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0034FBEF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3ABB56A1" w14:textId="77777777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Facebook update</w:t>
            </w:r>
          </w:p>
          <w:p w14:paraId="09896814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0D06CE62" w14:textId="77777777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right of refusal</w:t>
            </w:r>
          </w:p>
          <w:p w14:paraId="7A897EC0" w14:textId="77777777" w:rsidR="002E6A5C" w:rsidRDefault="002E6A5C" w:rsidP="0080384C">
            <w:pPr>
              <w:rPr>
                <w:sz w:val="20"/>
                <w:szCs w:val="20"/>
              </w:rPr>
            </w:pPr>
          </w:p>
          <w:p w14:paraId="1AF50AE9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45B05D31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200560E6" w14:textId="53CF165D" w:rsidR="002E6A5C" w:rsidRDefault="002E6A5C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4</w:t>
            </w:r>
            <w:r w:rsidRPr="002E6A5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weekend </w:t>
            </w:r>
          </w:p>
        </w:tc>
        <w:tc>
          <w:tcPr>
            <w:tcW w:w="3543" w:type="dxa"/>
          </w:tcPr>
          <w:p w14:paraId="7C24275E" w14:textId="77777777" w:rsidR="002E6A5C" w:rsidRDefault="002E6A5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update your permanent address and emergency contacts</w:t>
            </w:r>
          </w:p>
          <w:p w14:paraId="37C83508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0596AA15" w14:textId="77777777" w:rsidR="002E6A5C" w:rsidRDefault="002E6A5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Going well, removed </w:t>
            </w:r>
            <w:proofErr w:type="gramStart"/>
            <w:r>
              <w:rPr>
                <w:sz w:val="20"/>
                <w:szCs w:val="20"/>
              </w:rPr>
              <w:t>some</w:t>
            </w:r>
            <w:proofErr w:type="gramEnd"/>
            <w:r>
              <w:rPr>
                <w:sz w:val="20"/>
                <w:szCs w:val="20"/>
              </w:rPr>
              <w:t xml:space="preserve"> non-residents</w:t>
            </w:r>
          </w:p>
          <w:p w14:paraId="3F4087B2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7C1BC82A" w14:textId="42F06239" w:rsidR="002E6A5C" w:rsidRDefault="00053B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Guideline on how to complete First Right of Refusal created and uploaded</w:t>
            </w:r>
            <w:r w:rsidR="002E6A5C">
              <w:rPr>
                <w:sz w:val="20"/>
                <w:szCs w:val="20"/>
              </w:rPr>
              <w:t xml:space="preserve"> to website</w:t>
            </w:r>
          </w:p>
          <w:p w14:paraId="7B58F780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2D5669F7" w14:textId="17E3BB3B" w:rsidR="002E6A5C" w:rsidRDefault="002E6A5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Golf cart parade-theme is Mardi Gras, be colorful and bright; 3 </w:t>
            </w:r>
            <w:proofErr w:type="gramStart"/>
            <w:r>
              <w:rPr>
                <w:sz w:val="20"/>
                <w:szCs w:val="20"/>
              </w:rPr>
              <w:t>prize</w:t>
            </w:r>
            <w:proofErr w:type="gramEnd"/>
            <w:r>
              <w:rPr>
                <w:sz w:val="20"/>
                <w:szCs w:val="20"/>
              </w:rPr>
              <w:t>; route is on Facebook; Judging between 1:30-2 PM</w:t>
            </w:r>
          </w:p>
          <w:p w14:paraId="19CE01DE" w14:textId="77777777" w:rsidR="002E6A5C" w:rsidRDefault="002E6A5C" w:rsidP="005649DF">
            <w:pPr>
              <w:rPr>
                <w:sz w:val="20"/>
                <w:szCs w:val="20"/>
              </w:rPr>
            </w:pPr>
          </w:p>
          <w:p w14:paraId="054402C9" w14:textId="294126C1" w:rsidR="00942C51" w:rsidRDefault="00942C51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</w:t>
            </w:r>
            <w:r w:rsidRPr="00942C5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- Breakfast8 AM, Trash and Treasure all day, Bingo 7:30</w:t>
            </w:r>
          </w:p>
          <w:p w14:paraId="43786FE9" w14:textId="7E6A2784" w:rsidR="00942C51" w:rsidRDefault="00942C51" w:rsidP="005649DF">
            <w:pPr>
              <w:rPr>
                <w:sz w:val="20"/>
                <w:szCs w:val="20"/>
              </w:rPr>
            </w:pPr>
          </w:p>
          <w:p w14:paraId="497AE60B" w14:textId="05D6DAB6" w:rsidR="00942C51" w:rsidRDefault="00942C51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3</w:t>
            </w:r>
            <w:r w:rsidRPr="00942C51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>- Golf Cart races 1 PM</w:t>
            </w:r>
          </w:p>
          <w:p w14:paraId="1E9130B1" w14:textId="4305AF19" w:rsidR="0031232F" w:rsidRDefault="0031232F" w:rsidP="005649DF">
            <w:pPr>
              <w:rPr>
                <w:sz w:val="20"/>
                <w:szCs w:val="20"/>
              </w:rPr>
            </w:pPr>
          </w:p>
          <w:p w14:paraId="4C1B1FC8" w14:textId="1CF48A8C" w:rsidR="0031232F" w:rsidRDefault="0031232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Face Painting TBD</w:t>
            </w:r>
          </w:p>
          <w:p w14:paraId="0963202A" w14:textId="0F2A5A73" w:rsidR="002E6A5C" w:rsidRDefault="002E6A5C" w:rsidP="005649DF">
            <w:pPr>
              <w:rPr>
                <w:sz w:val="20"/>
                <w:szCs w:val="20"/>
              </w:rPr>
            </w:pPr>
          </w:p>
        </w:tc>
      </w:tr>
      <w:tr w:rsidR="00942C51" w:rsidRPr="00F62F01" w14:paraId="0848FC91" w14:textId="77777777" w:rsidTr="00AB55E6">
        <w:trPr>
          <w:trHeight w:val="899"/>
        </w:trPr>
        <w:tc>
          <w:tcPr>
            <w:tcW w:w="2552" w:type="dxa"/>
          </w:tcPr>
          <w:p w14:paraId="4443B239" w14:textId="4EE4AE2F" w:rsidR="00942C51" w:rsidRDefault="00942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Report</w:t>
            </w:r>
          </w:p>
        </w:tc>
        <w:tc>
          <w:tcPr>
            <w:tcW w:w="4695" w:type="dxa"/>
          </w:tcPr>
          <w:p w14:paraId="1C781043" w14:textId="4A5EB2E4" w:rsidR="00942C51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Clubhouse</w:t>
            </w:r>
          </w:p>
          <w:p w14:paraId="2E01AB99" w14:textId="1120CD19" w:rsidR="007C6D14" w:rsidRDefault="007C6D14" w:rsidP="0080384C">
            <w:pPr>
              <w:rPr>
                <w:sz w:val="20"/>
                <w:szCs w:val="20"/>
              </w:rPr>
            </w:pPr>
          </w:p>
          <w:p w14:paraId="3268FA9F" w14:textId="006364A1" w:rsidR="007C6D14" w:rsidRDefault="007C6D14" w:rsidP="0080384C">
            <w:pPr>
              <w:rPr>
                <w:sz w:val="20"/>
                <w:szCs w:val="20"/>
              </w:rPr>
            </w:pPr>
          </w:p>
          <w:p w14:paraId="0018372E" w14:textId="7959DDDD" w:rsidR="007C6D14" w:rsidRDefault="008D024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7C6D14">
              <w:rPr>
                <w:sz w:val="20"/>
                <w:szCs w:val="20"/>
              </w:rPr>
              <w:t>ptic fields</w:t>
            </w:r>
          </w:p>
          <w:p w14:paraId="4445F1EC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7FF24192" w14:textId="77777777" w:rsidR="007C6D14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</w:t>
            </w:r>
          </w:p>
          <w:p w14:paraId="70D2F3DB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49E59AD0" w14:textId="77777777" w:rsidR="007C6D14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Spraying of ponds</w:t>
            </w:r>
          </w:p>
          <w:p w14:paraId="73B87A97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762B8C2C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55C4AD21" w14:textId="77777777" w:rsidR="007C6D14" w:rsidRDefault="007C6D14" w:rsidP="0080384C">
            <w:pPr>
              <w:rPr>
                <w:sz w:val="20"/>
                <w:szCs w:val="20"/>
              </w:rPr>
            </w:pPr>
          </w:p>
          <w:p w14:paraId="0E4A86AE" w14:textId="77777777" w:rsidR="007C6D14" w:rsidRDefault="007C6D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Roads</w:t>
            </w:r>
          </w:p>
          <w:p w14:paraId="5C1D7163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7093DB4C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7350E7DF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42F437CF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1150B6DD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2E0DD6F8" w14:textId="07A15A61" w:rsidR="008D0244" w:rsidRDefault="008D024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Leaf Pile/burn pile</w:t>
            </w:r>
          </w:p>
          <w:p w14:paraId="63FCA89B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6EDD2B35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7C0A158E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29E9DD2D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071F82BD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FAD7D66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3DB0B75A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35CF757C" w14:textId="77777777" w:rsidR="008D0244" w:rsidRDefault="008D0244" w:rsidP="0080384C">
            <w:pPr>
              <w:rPr>
                <w:sz w:val="20"/>
                <w:szCs w:val="20"/>
              </w:rPr>
            </w:pPr>
          </w:p>
          <w:p w14:paraId="6CC39D34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4D203D21" w14:textId="77777777" w:rsidR="008D0244" w:rsidRDefault="008D024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items</w:t>
            </w:r>
          </w:p>
          <w:p w14:paraId="68D5FE91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493E9DF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08157D12" w14:textId="77777777" w:rsidR="003C3AB3" w:rsidRDefault="003C3AB3" w:rsidP="0080384C">
            <w:pPr>
              <w:rPr>
                <w:sz w:val="20"/>
                <w:szCs w:val="20"/>
              </w:rPr>
            </w:pPr>
          </w:p>
          <w:p w14:paraId="6980111C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11D5E2C" w14:textId="77777777" w:rsidR="00053B05" w:rsidRDefault="00053B05" w:rsidP="0080384C">
            <w:pPr>
              <w:rPr>
                <w:sz w:val="20"/>
                <w:szCs w:val="20"/>
              </w:rPr>
            </w:pPr>
          </w:p>
          <w:p w14:paraId="7418FE5C" w14:textId="7987B125" w:rsidR="00053B05" w:rsidRDefault="00053B05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 Committee</w:t>
            </w:r>
          </w:p>
        </w:tc>
        <w:tc>
          <w:tcPr>
            <w:tcW w:w="3543" w:type="dxa"/>
          </w:tcPr>
          <w:p w14:paraId="4F70AB04" w14:textId="77777777" w:rsidR="00942C51" w:rsidRDefault="007C6D14" w:rsidP="005649D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Much</w:t>
            </w:r>
            <w:proofErr w:type="gramEnd"/>
            <w:r>
              <w:rPr>
                <w:sz w:val="20"/>
                <w:szCs w:val="20"/>
              </w:rPr>
              <w:t xml:space="preserve"> work has been completed, and Office and Garage are next</w:t>
            </w:r>
          </w:p>
          <w:p w14:paraId="0FE1EE79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3709C2D0" w14:textId="77777777" w:rsidR="007C6D14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golf carts on septic fields</w:t>
            </w:r>
          </w:p>
          <w:p w14:paraId="29BBBB1D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444D2E25" w14:textId="3F086429" w:rsidR="007C6D14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Heater has </w:t>
            </w:r>
            <w:proofErr w:type="gramStart"/>
            <w:r>
              <w:rPr>
                <w:sz w:val="20"/>
                <w:szCs w:val="20"/>
              </w:rPr>
              <w:t>been repaired</w:t>
            </w:r>
            <w:proofErr w:type="gramEnd"/>
            <w:r w:rsidR="008D0244">
              <w:rPr>
                <w:sz w:val="20"/>
                <w:szCs w:val="20"/>
              </w:rPr>
              <w:t xml:space="preserve">. New heater to </w:t>
            </w:r>
            <w:proofErr w:type="gramStart"/>
            <w:r w:rsidR="008D0244">
              <w:rPr>
                <w:sz w:val="20"/>
                <w:szCs w:val="20"/>
              </w:rPr>
              <w:t>be installed</w:t>
            </w:r>
            <w:proofErr w:type="gramEnd"/>
            <w:r w:rsidR="008D0244">
              <w:rPr>
                <w:sz w:val="20"/>
                <w:szCs w:val="20"/>
              </w:rPr>
              <w:t xml:space="preserve">. </w:t>
            </w:r>
          </w:p>
          <w:p w14:paraId="19F404C2" w14:textId="416745CB" w:rsidR="00053B05" w:rsidRDefault="00053B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close umbrellas if you open or if raining. Switched to commercial umbrellas. Cost is $368.00 each.</w:t>
            </w:r>
          </w:p>
          <w:p w14:paraId="1930EC62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2B83F529" w14:textId="77777777" w:rsidR="007C6D14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Ponds have been sprayed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  <w:r>
              <w:rPr>
                <w:sz w:val="20"/>
                <w:szCs w:val="20"/>
              </w:rPr>
              <w:t>Aerators may be getting clogged.</w:t>
            </w:r>
          </w:p>
          <w:p w14:paraId="20D2E86A" w14:textId="77777777" w:rsidR="007C6D14" w:rsidRDefault="007C6D14" w:rsidP="005649DF">
            <w:pPr>
              <w:rPr>
                <w:sz w:val="20"/>
                <w:szCs w:val="20"/>
              </w:rPr>
            </w:pPr>
          </w:p>
          <w:p w14:paraId="270F171D" w14:textId="19920183" w:rsidR="007C6D14" w:rsidRDefault="007C6D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be looking for a new vendor</w:t>
            </w:r>
            <w:r w:rsidR="008D0244">
              <w:rPr>
                <w:sz w:val="20"/>
                <w:szCs w:val="20"/>
              </w:rPr>
              <w:t xml:space="preserve">. Current vendor not responding to our calls. </w:t>
            </w:r>
            <w:r w:rsidR="00053B05">
              <w:rPr>
                <w:sz w:val="20"/>
                <w:szCs w:val="20"/>
              </w:rPr>
              <w:t xml:space="preserve">$15000.00 has </w:t>
            </w:r>
            <w:proofErr w:type="gramStart"/>
            <w:r w:rsidR="00053B05">
              <w:rPr>
                <w:sz w:val="20"/>
                <w:szCs w:val="20"/>
              </w:rPr>
              <w:t>been budgeted</w:t>
            </w:r>
            <w:proofErr w:type="gramEnd"/>
            <w:r w:rsidR="00053B05">
              <w:rPr>
                <w:sz w:val="20"/>
                <w:szCs w:val="20"/>
              </w:rPr>
              <w:t xml:space="preserve"> this year.</w:t>
            </w:r>
          </w:p>
          <w:p w14:paraId="78B13E18" w14:textId="77777777" w:rsidR="008D0244" w:rsidRDefault="008D0244" w:rsidP="005649DF">
            <w:pPr>
              <w:rPr>
                <w:sz w:val="20"/>
                <w:szCs w:val="20"/>
              </w:rPr>
            </w:pPr>
          </w:p>
          <w:p w14:paraId="72673267" w14:textId="42A805D3" w:rsidR="007C6D1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Someone dumped mulch in leaf pile. Only grass and leaves can </w:t>
            </w:r>
            <w:proofErr w:type="gramStart"/>
            <w:r>
              <w:rPr>
                <w:sz w:val="20"/>
                <w:szCs w:val="20"/>
              </w:rPr>
              <w:t>be placed</w:t>
            </w:r>
            <w:proofErr w:type="gramEnd"/>
            <w:r>
              <w:rPr>
                <w:sz w:val="20"/>
                <w:szCs w:val="20"/>
              </w:rPr>
              <w:t xml:space="preserve"> there. </w:t>
            </w:r>
          </w:p>
          <w:p w14:paraId="5414EEB7" w14:textId="4216B427" w:rsidR="008D024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Similarly grass and leaves are not to </w:t>
            </w:r>
            <w:proofErr w:type="gramStart"/>
            <w:r>
              <w:rPr>
                <w:sz w:val="20"/>
                <w:szCs w:val="20"/>
              </w:rPr>
              <w:t>be placed</w:t>
            </w:r>
            <w:proofErr w:type="gramEnd"/>
            <w:r>
              <w:rPr>
                <w:sz w:val="20"/>
                <w:szCs w:val="20"/>
              </w:rPr>
              <w:t xml:space="preserve"> onto the burn pile.</w:t>
            </w:r>
          </w:p>
          <w:p w14:paraId="50BC50F8" w14:textId="10F6F28C" w:rsidR="007C6D1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Inappropria</w:t>
            </w:r>
            <w:r w:rsidR="00053B05">
              <w:rPr>
                <w:sz w:val="20"/>
                <w:szCs w:val="20"/>
              </w:rPr>
              <w:t>te dumping</w:t>
            </w:r>
            <w:r>
              <w:rPr>
                <w:sz w:val="20"/>
                <w:szCs w:val="20"/>
              </w:rPr>
              <w:t xml:space="preserve"> </w:t>
            </w:r>
            <w:r w:rsidR="00053B05">
              <w:rPr>
                <w:sz w:val="20"/>
                <w:szCs w:val="20"/>
              </w:rPr>
              <w:t>can result</w:t>
            </w:r>
            <w:r>
              <w:rPr>
                <w:sz w:val="20"/>
                <w:szCs w:val="20"/>
              </w:rPr>
              <w:t xml:space="preserve"> in a </w:t>
            </w:r>
            <w:r>
              <w:rPr>
                <w:sz w:val="20"/>
                <w:szCs w:val="20"/>
              </w:rPr>
              <w:lastRenderedPageBreak/>
              <w:t>$1000.00 fine.</w:t>
            </w:r>
          </w:p>
          <w:p w14:paraId="5EE7436E" w14:textId="77777777" w:rsidR="00053B05" w:rsidRDefault="00053B05" w:rsidP="005649DF">
            <w:pPr>
              <w:rPr>
                <w:sz w:val="20"/>
                <w:szCs w:val="20"/>
              </w:rPr>
            </w:pPr>
          </w:p>
          <w:p w14:paraId="772295EF" w14:textId="77777777" w:rsidR="008D0244" w:rsidRDefault="008D024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Metal items to </w:t>
            </w:r>
            <w:proofErr w:type="gramStart"/>
            <w:r>
              <w:rPr>
                <w:sz w:val="20"/>
                <w:szCs w:val="20"/>
              </w:rPr>
              <w:t>be placed</w:t>
            </w:r>
            <w:proofErr w:type="gramEnd"/>
            <w:r>
              <w:rPr>
                <w:sz w:val="20"/>
                <w:szCs w:val="20"/>
              </w:rPr>
              <w:t xml:space="preserve"> into trailer behind garage. Bigger items can </w:t>
            </w:r>
            <w:proofErr w:type="gramStart"/>
            <w:r>
              <w:rPr>
                <w:sz w:val="20"/>
                <w:szCs w:val="20"/>
              </w:rPr>
              <w:t>be placed</w:t>
            </w:r>
            <w:proofErr w:type="gramEnd"/>
            <w:r>
              <w:rPr>
                <w:sz w:val="20"/>
                <w:szCs w:val="20"/>
              </w:rPr>
              <w:t xml:space="preserve"> on the list in the clubhouse to be picked up by the “</w:t>
            </w:r>
            <w:proofErr w:type="spellStart"/>
            <w:r>
              <w:rPr>
                <w:sz w:val="20"/>
                <w:szCs w:val="20"/>
              </w:rPr>
              <w:t>junker</w:t>
            </w:r>
            <w:proofErr w:type="spellEnd"/>
            <w:r>
              <w:rPr>
                <w:sz w:val="20"/>
                <w:szCs w:val="20"/>
              </w:rPr>
              <w:t>” by appointment.</w:t>
            </w:r>
          </w:p>
          <w:p w14:paraId="3F76D6EE" w14:textId="77777777" w:rsidR="00053B05" w:rsidRDefault="00053B05" w:rsidP="005649DF">
            <w:pPr>
              <w:rPr>
                <w:sz w:val="20"/>
                <w:szCs w:val="20"/>
              </w:rPr>
            </w:pPr>
          </w:p>
          <w:p w14:paraId="7DE2FE76" w14:textId="33B028AE" w:rsidR="008D0244" w:rsidRDefault="00053B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include Dan Christianson, Jim Sobel, Jim </w:t>
            </w:r>
            <w:proofErr w:type="spellStart"/>
            <w:r>
              <w:rPr>
                <w:sz w:val="20"/>
                <w:szCs w:val="20"/>
              </w:rPr>
              <w:t>Ulbert</w:t>
            </w:r>
            <w:proofErr w:type="spellEnd"/>
            <w:r w:rsidR="003C3AB3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 xml:space="preserve">Ed Plante, </w:t>
            </w:r>
          </w:p>
        </w:tc>
      </w:tr>
      <w:tr w:rsidR="00AB55E6" w:rsidRPr="00F62F01" w14:paraId="31F9375E" w14:textId="77777777" w:rsidTr="00AB55E6">
        <w:trPr>
          <w:trHeight w:val="2195"/>
        </w:trPr>
        <w:tc>
          <w:tcPr>
            <w:tcW w:w="2552" w:type="dxa"/>
          </w:tcPr>
          <w:p w14:paraId="339AB211" w14:textId="04DEDDA6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lastRenderedPageBreak/>
              <w:t>Committee</w:t>
            </w:r>
            <w:r>
              <w:rPr>
                <w:sz w:val="20"/>
                <w:szCs w:val="20"/>
              </w:rPr>
              <w:t>s/Announcements</w:t>
            </w:r>
          </w:p>
        </w:tc>
        <w:tc>
          <w:tcPr>
            <w:tcW w:w="4695" w:type="dxa"/>
          </w:tcPr>
          <w:p w14:paraId="6E0A46AF" w14:textId="14A2901E" w:rsidR="00AB55E6" w:rsidRDefault="00AB55E6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Unit Orientation</w:t>
            </w:r>
          </w:p>
          <w:p w14:paraId="3B7F7929" w14:textId="77777777" w:rsidR="00A95B2F" w:rsidRDefault="00A95B2F" w:rsidP="0080384C">
            <w:pPr>
              <w:rPr>
                <w:sz w:val="20"/>
                <w:szCs w:val="20"/>
              </w:rPr>
            </w:pPr>
          </w:p>
          <w:p w14:paraId="1B46938C" w14:textId="473D39B2" w:rsidR="00A95B2F" w:rsidRDefault="00A95B2F" w:rsidP="00A95B2F">
            <w:pPr>
              <w:rPr>
                <w:sz w:val="20"/>
                <w:szCs w:val="20"/>
              </w:rPr>
            </w:pPr>
            <w:r w:rsidRPr="00A95B2F">
              <w:rPr>
                <w:sz w:val="20"/>
                <w:szCs w:val="20"/>
              </w:rPr>
              <w:t>Sunshine</w:t>
            </w:r>
          </w:p>
          <w:p w14:paraId="12DB4ACB" w14:textId="77777777" w:rsidR="00A95B2F" w:rsidRDefault="00A95B2F" w:rsidP="00A95B2F">
            <w:pPr>
              <w:rPr>
                <w:sz w:val="20"/>
                <w:szCs w:val="20"/>
              </w:rPr>
            </w:pPr>
          </w:p>
          <w:p w14:paraId="3B6BD78F" w14:textId="77777777" w:rsidR="003C3AB3" w:rsidRPr="00A95B2F" w:rsidRDefault="003C3AB3" w:rsidP="00A95B2F">
            <w:pPr>
              <w:rPr>
                <w:sz w:val="20"/>
                <w:szCs w:val="20"/>
              </w:rPr>
            </w:pPr>
          </w:p>
          <w:p w14:paraId="7D9731F4" w14:textId="5BD51AB8" w:rsidR="00A95B2F" w:rsidRDefault="00A95B2F" w:rsidP="00A95B2F">
            <w:pPr>
              <w:rPr>
                <w:sz w:val="20"/>
                <w:szCs w:val="20"/>
              </w:rPr>
            </w:pPr>
            <w:r w:rsidRPr="00A95B2F">
              <w:rPr>
                <w:sz w:val="20"/>
                <w:szCs w:val="20"/>
              </w:rPr>
              <w:t>ACC</w:t>
            </w:r>
          </w:p>
          <w:p w14:paraId="5556B92A" w14:textId="7B0A761E" w:rsidR="00A95B2F" w:rsidRDefault="00A95B2F" w:rsidP="00A95B2F">
            <w:pPr>
              <w:rPr>
                <w:sz w:val="20"/>
                <w:szCs w:val="20"/>
              </w:rPr>
            </w:pPr>
          </w:p>
          <w:p w14:paraId="5B625262" w14:textId="11B6BE98" w:rsidR="00A95B2F" w:rsidRDefault="00A95B2F" w:rsidP="00A95B2F">
            <w:pPr>
              <w:rPr>
                <w:sz w:val="20"/>
                <w:szCs w:val="20"/>
              </w:rPr>
            </w:pPr>
          </w:p>
          <w:p w14:paraId="2ABA95C0" w14:textId="77777777" w:rsidR="00A95B2F" w:rsidRPr="00A95B2F" w:rsidRDefault="00A95B2F" w:rsidP="00A95B2F">
            <w:pPr>
              <w:rPr>
                <w:sz w:val="20"/>
                <w:szCs w:val="20"/>
              </w:rPr>
            </w:pPr>
          </w:p>
          <w:p w14:paraId="2270CDA2" w14:textId="2457DE75" w:rsidR="00A95B2F" w:rsidRDefault="00A95B2F" w:rsidP="00A95B2F">
            <w:pPr>
              <w:rPr>
                <w:sz w:val="20"/>
                <w:szCs w:val="20"/>
              </w:rPr>
            </w:pPr>
            <w:r w:rsidRPr="00A95B2F">
              <w:rPr>
                <w:sz w:val="20"/>
                <w:szCs w:val="20"/>
              </w:rPr>
              <w:t>Food Receipts</w:t>
            </w:r>
          </w:p>
          <w:p w14:paraId="59FDE9B2" w14:textId="0BA861D3" w:rsidR="00A95B2F" w:rsidRDefault="00A95B2F" w:rsidP="00A95B2F">
            <w:pPr>
              <w:rPr>
                <w:sz w:val="20"/>
                <w:szCs w:val="20"/>
              </w:rPr>
            </w:pPr>
          </w:p>
          <w:p w14:paraId="55BD84F0" w14:textId="77777777" w:rsidR="00A95B2F" w:rsidRDefault="00A95B2F" w:rsidP="00A95B2F">
            <w:pPr>
              <w:rPr>
                <w:sz w:val="20"/>
                <w:szCs w:val="20"/>
              </w:rPr>
            </w:pPr>
          </w:p>
          <w:p w14:paraId="4D9AE4B0" w14:textId="19B6B7D2" w:rsidR="00A95B2F" w:rsidRPr="00A95B2F" w:rsidRDefault="00A95B2F" w:rsidP="00A95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Committee</w:t>
            </w:r>
          </w:p>
          <w:p w14:paraId="7B7EA871" w14:textId="1BD8FA62" w:rsidR="00A95B2F" w:rsidRPr="00F62F01" w:rsidRDefault="00A95B2F" w:rsidP="00A95B2F">
            <w:pPr>
              <w:ind w:left="144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1F329F1" w14:textId="65FF729C" w:rsidR="00AB55E6" w:rsidRDefault="00AB55E6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to be determined</w:t>
            </w:r>
          </w:p>
          <w:p w14:paraId="13DCB1ED" w14:textId="77777777" w:rsidR="00A95B2F" w:rsidRDefault="00A95B2F" w:rsidP="0080384C">
            <w:pPr>
              <w:rPr>
                <w:sz w:val="20"/>
                <w:szCs w:val="20"/>
              </w:rPr>
            </w:pPr>
          </w:p>
          <w:p w14:paraId="4BCE5FC7" w14:textId="77777777" w:rsidR="00AB55E6" w:rsidRDefault="00A95B2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Jill </w:t>
            </w:r>
            <w:proofErr w:type="spellStart"/>
            <w:r>
              <w:rPr>
                <w:sz w:val="20"/>
                <w:szCs w:val="20"/>
              </w:rPr>
              <w:t>Deshaine</w:t>
            </w:r>
            <w:proofErr w:type="spellEnd"/>
            <w:r>
              <w:rPr>
                <w:sz w:val="20"/>
                <w:szCs w:val="20"/>
              </w:rPr>
              <w:t xml:space="preserve"> can </w:t>
            </w:r>
            <w:proofErr w:type="gramStart"/>
            <w:r>
              <w:rPr>
                <w:sz w:val="20"/>
                <w:szCs w:val="20"/>
              </w:rPr>
              <w:t>be reached</w:t>
            </w:r>
            <w:proofErr w:type="gramEnd"/>
            <w:r>
              <w:rPr>
                <w:sz w:val="20"/>
                <w:szCs w:val="20"/>
              </w:rPr>
              <w:t xml:space="preserve"> via FB or contact information is in the Clubhouse</w:t>
            </w:r>
          </w:p>
          <w:p w14:paraId="493FE3DB" w14:textId="77777777" w:rsidR="00A95B2F" w:rsidRDefault="00A95B2F" w:rsidP="00F647BC">
            <w:pPr>
              <w:rPr>
                <w:sz w:val="20"/>
                <w:szCs w:val="20"/>
              </w:rPr>
            </w:pPr>
          </w:p>
          <w:p w14:paraId="36ECB25D" w14:textId="77777777" w:rsidR="00A95B2F" w:rsidRDefault="00A95B2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are making changes, you also need to discuss with the county</w:t>
            </w:r>
          </w:p>
          <w:p w14:paraId="1BA9CAC8" w14:textId="77777777" w:rsidR="00A95B2F" w:rsidRDefault="00A95B2F" w:rsidP="00F647BC">
            <w:pPr>
              <w:rPr>
                <w:sz w:val="20"/>
                <w:szCs w:val="20"/>
              </w:rPr>
            </w:pPr>
          </w:p>
          <w:p w14:paraId="33394F62" w14:textId="77777777" w:rsidR="003C3AB3" w:rsidRDefault="003C3AB3" w:rsidP="00F647BC">
            <w:pPr>
              <w:rPr>
                <w:sz w:val="20"/>
                <w:szCs w:val="20"/>
              </w:rPr>
            </w:pPr>
          </w:p>
          <w:p w14:paraId="30A00045" w14:textId="77777777" w:rsidR="00A95B2F" w:rsidRDefault="00A95B2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off Frank’s receipts in the clubhouse</w:t>
            </w:r>
          </w:p>
          <w:p w14:paraId="309B6E9F" w14:textId="77777777" w:rsidR="00A95B2F" w:rsidRDefault="00A95B2F" w:rsidP="00F647BC">
            <w:pPr>
              <w:rPr>
                <w:sz w:val="20"/>
                <w:szCs w:val="20"/>
              </w:rPr>
            </w:pPr>
          </w:p>
          <w:p w14:paraId="556C2CA2" w14:textId="01D52391" w:rsidR="00A95B2F" w:rsidRPr="00F62F01" w:rsidRDefault="003C3AB3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</w:t>
            </w:r>
            <w:proofErr w:type="gramStart"/>
            <w:r>
              <w:rPr>
                <w:sz w:val="20"/>
                <w:szCs w:val="20"/>
              </w:rPr>
              <w:t>thanks  to</w:t>
            </w:r>
            <w:proofErr w:type="gramEnd"/>
            <w:r>
              <w:rPr>
                <w:sz w:val="20"/>
                <w:szCs w:val="20"/>
              </w:rPr>
              <w:t xml:space="preserve"> all of our “election monitors” and to Joan Van </w:t>
            </w:r>
            <w:proofErr w:type="spellStart"/>
            <w:r>
              <w:rPr>
                <w:sz w:val="20"/>
                <w:szCs w:val="20"/>
              </w:rPr>
              <w:t>Swol</w:t>
            </w:r>
            <w:proofErr w:type="spellEnd"/>
            <w:r>
              <w:rPr>
                <w:sz w:val="20"/>
                <w:szCs w:val="20"/>
              </w:rPr>
              <w:t xml:space="preserve"> for organizing. We </w:t>
            </w:r>
            <w:proofErr w:type="gramStart"/>
            <w:r>
              <w:rPr>
                <w:sz w:val="20"/>
                <w:szCs w:val="20"/>
              </w:rPr>
              <w:t>couldn’t</w:t>
            </w:r>
            <w:proofErr w:type="gramEnd"/>
            <w:r>
              <w:rPr>
                <w:sz w:val="20"/>
                <w:szCs w:val="20"/>
              </w:rPr>
              <w:t xml:space="preserve"> do it without you!!</w:t>
            </w:r>
          </w:p>
        </w:tc>
      </w:tr>
      <w:tr w:rsidR="00AB55E6" w:rsidRPr="00F62F01" w14:paraId="3719373B" w14:textId="77777777" w:rsidTr="00AB55E6">
        <w:tc>
          <w:tcPr>
            <w:tcW w:w="2552" w:type="dxa"/>
          </w:tcPr>
          <w:p w14:paraId="45415306" w14:textId="77777777" w:rsidR="00AB55E6" w:rsidRPr="00F62F01" w:rsidRDefault="00AB55E6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Election Results</w:t>
            </w:r>
          </w:p>
          <w:p w14:paraId="40CDD5EF" w14:textId="19FE20E9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3C99DB6" w14:textId="77777777" w:rsidR="00AB55E6" w:rsidRPr="00F62F01" w:rsidRDefault="00AB55E6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Thank you to the Voting Co-chairs and their team members</w:t>
            </w:r>
          </w:p>
          <w:p w14:paraId="68B412C6" w14:textId="77777777" w:rsidR="00AB55E6" w:rsidRPr="00F62F01" w:rsidRDefault="00AB55E6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Board of Director results:</w:t>
            </w:r>
          </w:p>
          <w:p w14:paraId="1FB57FE7" w14:textId="0D0FF476" w:rsidR="00AB55E6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Christianson</w:t>
            </w:r>
            <w:r w:rsidR="00B429EE">
              <w:rPr>
                <w:sz w:val="20"/>
                <w:szCs w:val="20"/>
              </w:rPr>
              <w:t>- 132</w:t>
            </w:r>
          </w:p>
          <w:p w14:paraId="29EB658D" w14:textId="1B23A876" w:rsidR="00932CFA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Fallon</w:t>
            </w:r>
            <w:r w:rsidR="00B429EE">
              <w:rPr>
                <w:sz w:val="20"/>
                <w:szCs w:val="20"/>
              </w:rPr>
              <w:t>- 134</w:t>
            </w:r>
          </w:p>
          <w:p w14:paraId="23150865" w14:textId="02E8BEEE" w:rsidR="00932CFA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Rea</w:t>
            </w:r>
            <w:r w:rsidR="00B429EE">
              <w:rPr>
                <w:sz w:val="20"/>
                <w:szCs w:val="20"/>
              </w:rPr>
              <w:t>- 133</w:t>
            </w:r>
          </w:p>
          <w:p w14:paraId="0B6E9FB8" w14:textId="5C115DF7" w:rsidR="00932CFA" w:rsidRPr="00F62F01" w:rsidRDefault="00932CFA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Batchelder</w:t>
            </w:r>
            <w:r w:rsidR="00B429EE">
              <w:rPr>
                <w:sz w:val="20"/>
                <w:szCs w:val="20"/>
              </w:rPr>
              <w:t>- 22</w:t>
            </w:r>
          </w:p>
        </w:tc>
        <w:tc>
          <w:tcPr>
            <w:tcW w:w="3543" w:type="dxa"/>
          </w:tcPr>
          <w:p w14:paraId="545AB687" w14:textId="5F61E9BC" w:rsidR="00AB55E6" w:rsidRPr="00F62F01" w:rsidRDefault="00AB55E6" w:rsidP="0080384C">
            <w:pPr>
              <w:rPr>
                <w:sz w:val="20"/>
                <w:szCs w:val="20"/>
              </w:rPr>
            </w:pPr>
          </w:p>
        </w:tc>
      </w:tr>
      <w:tr w:rsidR="00AB55E6" w:rsidRPr="00F62F01" w14:paraId="56AA7057" w14:textId="77777777" w:rsidTr="00AB55E6">
        <w:tc>
          <w:tcPr>
            <w:tcW w:w="2552" w:type="dxa"/>
          </w:tcPr>
          <w:p w14:paraId="79FCEA99" w14:textId="77777777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Adjournment</w:t>
            </w:r>
          </w:p>
          <w:p w14:paraId="76C0F314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633A3E13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4C6C49D3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0FC057FB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7F29AF1F" w14:textId="77777777" w:rsidR="00AB55E6" w:rsidRPr="00F62F01" w:rsidRDefault="00AB55E6" w:rsidP="00CA3A54">
            <w:pPr>
              <w:rPr>
                <w:sz w:val="20"/>
                <w:szCs w:val="20"/>
              </w:rPr>
            </w:pPr>
          </w:p>
          <w:p w14:paraId="4A42457C" w14:textId="71590535" w:rsidR="00AB55E6" w:rsidRPr="00F62F01" w:rsidRDefault="00AB55E6" w:rsidP="00587FD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B7084FB" w14:textId="77B15F74" w:rsidR="00AB55E6" w:rsidRPr="00F62F01" w:rsidRDefault="00AB55E6" w:rsidP="00587FD9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Meeting adjourned</w:t>
            </w:r>
            <w:r>
              <w:rPr>
                <w:sz w:val="20"/>
                <w:szCs w:val="20"/>
              </w:rPr>
              <w:t xml:space="preserve"> </w:t>
            </w:r>
            <w:r w:rsidR="00A95B2F">
              <w:rPr>
                <w:sz w:val="20"/>
                <w:szCs w:val="20"/>
              </w:rPr>
              <w:t>11:33</w:t>
            </w:r>
          </w:p>
        </w:tc>
      </w:tr>
      <w:tr w:rsidR="00AB55E6" w:rsidRPr="00F62F01" w14:paraId="0551A7F6" w14:textId="77777777" w:rsidTr="00AB55E6">
        <w:tc>
          <w:tcPr>
            <w:tcW w:w="2552" w:type="dxa"/>
          </w:tcPr>
          <w:p w14:paraId="256BAEA8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4D7444BF" w14:textId="77777777" w:rsidR="00AB55E6" w:rsidRPr="00F62F01" w:rsidRDefault="00AB55E6" w:rsidP="00CA3A54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07E38B2" w14:textId="77C420E9" w:rsidR="00AB55E6" w:rsidRPr="00F62F01" w:rsidRDefault="00AB55E6" w:rsidP="007B3F91">
            <w:pPr>
              <w:rPr>
                <w:sz w:val="20"/>
                <w:szCs w:val="20"/>
              </w:rPr>
            </w:pPr>
          </w:p>
        </w:tc>
      </w:tr>
    </w:tbl>
    <w:p w14:paraId="28A52AB0" w14:textId="77777777" w:rsidR="00D0400C" w:rsidRPr="00F62F01" w:rsidRDefault="00D0400C">
      <w:pPr>
        <w:rPr>
          <w:sz w:val="20"/>
          <w:szCs w:val="20"/>
        </w:rPr>
      </w:pPr>
    </w:p>
    <w:sectPr w:rsidR="00D0400C" w:rsidRPr="00F62F01" w:rsidSect="00C10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6587" w14:textId="77777777" w:rsidR="007B40B7" w:rsidRDefault="007B40B7" w:rsidP="00494981">
      <w:r>
        <w:separator/>
      </w:r>
    </w:p>
  </w:endnote>
  <w:endnote w:type="continuationSeparator" w:id="0">
    <w:p w14:paraId="521C4A4A" w14:textId="77777777" w:rsidR="007B40B7" w:rsidRDefault="007B40B7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BDC2" w14:textId="77777777" w:rsidR="007F627A" w:rsidRDefault="007F6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E970" w14:textId="77777777" w:rsidR="007F627A" w:rsidRDefault="007F6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EB23" w14:textId="77777777" w:rsidR="007F627A" w:rsidRDefault="007F6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A407" w14:textId="77777777" w:rsidR="007B40B7" w:rsidRDefault="007B40B7" w:rsidP="00494981">
      <w:r>
        <w:separator/>
      </w:r>
    </w:p>
  </w:footnote>
  <w:footnote w:type="continuationSeparator" w:id="0">
    <w:p w14:paraId="7063D37A" w14:textId="77777777" w:rsidR="007B40B7" w:rsidRDefault="007B40B7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D72E" w14:textId="77777777" w:rsidR="007F627A" w:rsidRDefault="007F6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974861"/>
      <w:docPartObj>
        <w:docPartGallery w:val="Watermarks"/>
        <w:docPartUnique/>
      </w:docPartObj>
    </w:sdtPr>
    <w:sdtContent>
      <w:p w14:paraId="70A27F15" w14:textId="3521001A" w:rsidR="00C10D55" w:rsidRDefault="007F627A">
        <w:r>
          <w:rPr>
            <w:noProof/>
          </w:rPr>
          <w:pict w14:anchorId="6782A6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C10D55" w14:paraId="76EB48DE" w14:textId="77777777" w:rsidTr="00C10D55">
      <w:tc>
        <w:tcPr>
          <w:tcW w:w="8298" w:type="dxa"/>
        </w:tcPr>
        <w:p w14:paraId="24F22D2F" w14:textId="77777777"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 xml:space="preserve">Willow Run RV Condo Assn, </w:t>
          </w:r>
          <w:r w:rsidR="002A6688">
            <w:rPr>
              <w:sz w:val="32"/>
              <w:szCs w:val="32"/>
            </w:rPr>
            <w:t xml:space="preserve">Annual Membership Meeting </w:t>
          </w:r>
        </w:p>
        <w:p w14:paraId="79BC34EB" w14:textId="32FC7060" w:rsidR="00C10D55" w:rsidRDefault="00C10D55" w:rsidP="00556D52">
          <w:pPr>
            <w:pStyle w:val="Header"/>
          </w:pPr>
          <w:r w:rsidRPr="00C10D55">
            <w:rPr>
              <w:sz w:val="32"/>
              <w:szCs w:val="32"/>
            </w:rPr>
            <w:t xml:space="preserve">Saturday, </w:t>
          </w:r>
          <w:r w:rsidR="00F27532">
            <w:rPr>
              <w:sz w:val="32"/>
              <w:szCs w:val="32"/>
            </w:rPr>
            <w:t>June 1</w:t>
          </w:r>
          <w:r w:rsidR="00406791">
            <w:rPr>
              <w:sz w:val="32"/>
              <w:szCs w:val="32"/>
            </w:rPr>
            <w:t>8</w:t>
          </w:r>
          <w:r w:rsidR="00F27532">
            <w:rPr>
              <w:sz w:val="32"/>
              <w:szCs w:val="32"/>
            </w:rPr>
            <w:t xml:space="preserve">, </w:t>
          </w:r>
          <w:proofErr w:type="gramStart"/>
          <w:r w:rsidR="00F27532">
            <w:rPr>
              <w:sz w:val="32"/>
              <w:szCs w:val="32"/>
            </w:rPr>
            <w:t>202</w:t>
          </w:r>
          <w:r w:rsidR="00406791">
            <w:rPr>
              <w:sz w:val="32"/>
              <w:szCs w:val="32"/>
            </w:rPr>
            <w:t>2</w:t>
          </w:r>
          <w:proofErr w:type="gramEnd"/>
          <w:r w:rsidR="00C96FFE">
            <w:rPr>
              <w:sz w:val="32"/>
              <w:szCs w:val="32"/>
            </w:rPr>
            <w:t xml:space="preserve"> </w:t>
          </w:r>
          <w:r w:rsidR="005A59A3">
            <w:rPr>
              <w:sz w:val="32"/>
              <w:szCs w:val="32"/>
            </w:rPr>
            <w:t xml:space="preserve">  </w:t>
          </w:r>
          <w:r w:rsidRPr="00C10D55">
            <w:rPr>
              <w:sz w:val="32"/>
              <w:szCs w:val="32"/>
            </w:rPr>
            <w:t>10:00am</w:t>
          </w:r>
        </w:p>
      </w:tc>
      <w:tc>
        <w:tcPr>
          <w:tcW w:w="2718" w:type="dxa"/>
        </w:tcPr>
        <w:p w14:paraId="44471B33" w14:textId="77777777"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C29A415" wp14:editId="44888F0C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576895" w14:textId="77777777" w:rsidR="00494981" w:rsidRDefault="00C10D55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0DAF" w14:textId="77777777" w:rsidR="007F627A" w:rsidRDefault="007F6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AE"/>
    <w:multiLevelType w:val="hybridMultilevel"/>
    <w:tmpl w:val="600287A6"/>
    <w:lvl w:ilvl="0" w:tplc="EEAA8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66FC8"/>
    <w:multiLevelType w:val="hybridMultilevel"/>
    <w:tmpl w:val="9B9C5790"/>
    <w:lvl w:ilvl="0" w:tplc="2FDC9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824"/>
    <w:multiLevelType w:val="hybridMultilevel"/>
    <w:tmpl w:val="4992D988"/>
    <w:lvl w:ilvl="0" w:tplc="68E0E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650184">
    <w:abstractNumId w:val="2"/>
  </w:num>
  <w:num w:numId="2" w16cid:durableId="1058555570">
    <w:abstractNumId w:val="1"/>
  </w:num>
  <w:num w:numId="3" w16cid:durableId="18405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1779E"/>
    <w:rsid w:val="00026307"/>
    <w:rsid w:val="00033709"/>
    <w:rsid w:val="00044C83"/>
    <w:rsid w:val="00045F5C"/>
    <w:rsid w:val="00053B05"/>
    <w:rsid w:val="00054615"/>
    <w:rsid w:val="00063EE9"/>
    <w:rsid w:val="0007003C"/>
    <w:rsid w:val="00070C07"/>
    <w:rsid w:val="00082691"/>
    <w:rsid w:val="00085DA8"/>
    <w:rsid w:val="0009174F"/>
    <w:rsid w:val="000A0F6D"/>
    <w:rsid w:val="000A79E4"/>
    <w:rsid w:val="000B0BC0"/>
    <w:rsid w:val="000C6833"/>
    <w:rsid w:val="000C71C0"/>
    <w:rsid w:val="000D13B1"/>
    <w:rsid w:val="000D76C8"/>
    <w:rsid w:val="000E0EDB"/>
    <w:rsid w:val="000E49F9"/>
    <w:rsid w:val="000E4DA5"/>
    <w:rsid w:val="000F37A8"/>
    <w:rsid w:val="00105AC7"/>
    <w:rsid w:val="00114826"/>
    <w:rsid w:val="00116C30"/>
    <w:rsid w:val="00133927"/>
    <w:rsid w:val="00140477"/>
    <w:rsid w:val="0014568E"/>
    <w:rsid w:val="00145AB4"/>
    <w:rsid w:val="00177D58"/>
    <w:rsid w:val="001D2167"/>
    <w:rsid w:val="001E5B21"/>
    <w:rsid w:val="001E70EB"/>
    <w:rsid w:val="00201F56"/>
    <w:rsid w:val="0026668D"/>
    <w:rsid w:val="00286CEA"/>
    <w:rsid w:val="00291902"/>
    <w:rsid w:val="002A6688"/>
    <w:rsid w:val="002A6CAF"/>
    <w:rsid w:val="002B055C"/>
    <w:rsid w:val="002B71E9"/>
    <w:rsid w:val="002D4A86"/>
    <w:rsid w:val="002E6A5C"/>
    <w:rsid w:val="0031232F"/>
    <w:rsid w:val="00335EA9"/>
    <w:rsid w:val="00344290"/>
    <w:rsid w:val="003817D7"/>
    <w:rsid w:val="00383911"/>
    <w:rsid w:val="00386D26"/>
    <w:rsid w:val="003A03EE"/>
    <w:rsid w:val="003C1C79"/>
    <w:rsid w:val="003C3AB3"/>
    <w:rsid w:val="003C3F12"/>
    <w:rsid w:val="003E0652"/>
    <w:rsid w:val="003E2041"/>
    <w:rsid w:val="0040357C"/>
    <w:rsid w:val="00406791"/>
    <w:rsid w:val="00421F0C"/>
    <w:rsid w:val="00425519"/>
    <w:rsid w:val="004323DA"/>
    <w:rsid w:val="00437FAA"/>
    <w:rsid w:val="0045081A"/>
    <w:rsid w:val="00453651"/>
    <w:rsid w:val="00453F07"/>
    <w:rsid w:val="00457F57"/>
    <w:rsid w:val="00482D2C"/>
    <w:rsid w:val="00487C83"/>
    <w:rsid w:val="00494981"/>
    <w:rsid w:val="004B0432"/>
    <w:rsid w:val="004C3BF9"/>
    <w:rsid w:val="004C3F65"/>
    <w:rsid w:val="004D11AF"/>
    <w:rsid w:val="004D1ED6"/>
    <w:rsid w:val="004D3AF0"/>
    <w:rsid w:val="004E2000"/>
    <w:rsid w:val="004F52B6"/>
    <w:rsid w:val="00521813"/>
    <w:rsid w:val="00533F0A"/>
    <w:rsid w:val="00536EDD"/>
    <w:rsid w:val="00547E52"/>
    <w:rsid w:val="00551D97"/>
    <w:rsid w:val="00556D52"/>
    <w:rsid w:val="005649DF"/>
    <w:rsid w:val="00566870"/>
    <w:rsid w:val="00585596"/>
    <w:rsid w:val="00587FD9"/>
    <w:rsid w:val="005A59A3"/>
    <w:rsid w:val="005B6120"/>
    <w:rsid w:val="005E27B3"/>
    <w:rsid w:val="005E5BB0"/>
    <w:rsid w:val="005F6A04"/>
    <w:rsid w:val="006100A4"/>
    <w:rsid w:val="00615163"/>
    <w:rsid w:val="00642811"/>
    <w:rsid w:val="00644C64"/>
    <w:rsid w:val="00645FA2"/>
    <w:rsid w:val="00687D1D"/>
    <w:rsid w:val="006E1F6F"/>
    <w:rsid w:val="006E4631"/>
    <w:rsid w:val="007116E6"/>
    <w:rsid w:val="00731AFB"/>
    <w:rsid w:val="00741724"/>
    <w:rsid w:val="007424C4"/>
    <w:rsid w:val="007575CD"/>
    <w:rsid w:val="00773699"/>
    <w:rsid w:val="0077768B"/>
    <w:rsid w:val="00781F1B"/>
    <w:rsid w:val="007B3F91"/>
    <w:rsid w:val="007B40B7"/>
    <w:rsid w:val="007C6D14"/>
    <w:rsid w:val="007D04F0"/>
    <w:rsid w:val="007D4BC6"/>
    <w:rsid w:val="007E4F9B"/>
    <w:rsid w:val="007F627A"/>
    <w:rsid w:val="0080384C"/>
    <w:rsid w:val="00827E20"/>
    <w:rsid w:val="00854C1C"/>
    <w:rsid w:val="0085618B"/>
    <w:rsid w:val="0086582B"/>
    <w:rsid w:val="00887754"/>
    <w:rsid w:val="008A43E0"/>
    <w:rsid w:val="008A6FAE"/>
    <w:rsid w:val="008D0244"/>
    <w:rsid w:val="008D71E7"/>
    <w:rsid w:val="008D7F53"/>
    <w:rsid w:val="008E1C2B"/>
    <w:rsid w:val="00911783"/>
    <w:rsid w:val="0091211A"/>
    <w:rsid w:val="00932CFA"/>
    <w:rsid w:val="00937F24"/>
    <w:rsid w:val="00942C51"/>
    <w:rsid w:val="00945E89"/>
    <w:rsid w:val="00950F2C"/>
    <w:rsid w:val="009522EA"/>
    <w:rsid w:val="00955460"/>
    <w:rsid w:val="00957471"/>
    <w:rsid w:val="00971D68"/>
    <w:rsid w:val="009806F3"/>
    <w:rsid w:val="009A179D"/>
    <w:rsid w:val="009A75CB"/>
    <w:rsid w:val="009B526F"/>
    <w:rsid w:val="009F4DAC"/>
    <w:rsid w:val="00A0052B"/>
    <w:rsid w:val="00A1135C"/>
    <w:rsid w:val="00A11536"/>
    <w:rsid w:val="00A12BD8"/>
    <w:rsid w:val="00A14221"/>
    <w:rsid w:val="00A30EC8"/>
    <w:rsid w:val="00A61596"/>
    <w:rsid w:val="00A80041"/>
    <w:rsid w:val="00A84E19"/>
    <w:rsid w:val="00A95B2F"/>
    <w:rsid w:val="00AA6ACF"/>
    <w:rsid w:val="00AB55E6"/>
    <w:rsid w:val="00AE109C"/>
    <w:rsid w:val="00AF500A"/>
    <w:rsid w:val="00B04631"/>
    <w:rsid w:val="00B05741"/>
    <w:rsid w:val="00B13C57"/>
    <w:rsid w:val="00B17E79"/>
    <w:rsid w:val="00B2234D"/>
    <w:rsid w:val="00B24C0C"/>
    <w:rsid w:val="00B429EE"/>
    <w:rsid w:val="00B45F92"/>
    <w:rsid w:val="00B86DDF"/>
    <w:rsid w:val="00B914A0"/>
    <w:rsid w:val="00BA220C"/>
    <w:rsid w:val="00BB0331"/>
    <w:rsid w:val="00BC0120"/>
    <w:rsid w:val="00BC434C"/>
    <w:rsid w:val="00BC7182"/>
    <w:rsid w:val="00BE7A55"/>
    <w:rsid w:val="00C07E59"/>
    <w:rsid w:val="00C10D55"/>
    <w:rsid w:val="00C27980"/>
    <w:rsid w:val="00C3759E"/>
    <w:rsid w:val="00C576E2"/>
    <w:rsid w:val="00C64B08"/>
    <w:rsid w:val="00C718FC"/>
    <w:rsid w:val="00C91F9D"/>
    <w:rsid w:val="00C96FFE"/>
    <w:rsid w:val="00C97C7A"/>
    <w:rsid w:val="00CA3A54"/>
    <w:rsid w:val="00CD6F07"/>
    <w:rsid w:val="00CE03E9"/>
    <w:rsid w:val="00CE20A0"/>
    <w:rsid w:val="00CE7828"/>
    <w:rsid w:val="00D0091C"/>
    <w:rsid w:val="00D0400C"/>
    <w:rsid w:val="00D07566"/>
    <w:rsid w:val="00D11068"/>
    <w:rsid w:val="00D1624B"/>
    <w:rsid w:val="00D22D04"/>
    <w:rsid w:val="00D26AC8"/>
    <w:rsid w:val="00D6103E"/>
    <w:rsid w:val="00D61699"/>
    <w:rsid w:val="00D805BD"/>
    <w:rsid w:val="00D80E29"/>
    <w:rsid w:val="00D8156E"/>
    <w:rsid w:val="00D85E1B"/>
    <w:rsid w:val="00DC2F2B"/>
    <w:rsid w:val="00DD6019"/>
    <w:rsid w:val="00DE706C"/>
    <w:rsid w:val="00E05124"/>
    <w:rsid w:val="00E31558"/>
    <w:rsid w:val="00E3704E"/>
    <w:rsid w:val="00E55965"/>
    <w:rsid w:val="00E55E6C"/>
    <w:rsid w:val="00E70068"/>
    <w:rsid w:val="00E944C0"/>
    <w:rsid w:val="00EA70EB"/>
    <w:rsid w:val="00F24967"/>
    <w:rsid w:val="00F27532"/>
    <w:rsid w:val="00F447C2"/>
    <w:rsid w:val="00F45536"/>
    <w:rsid w:val="00F62F01"/>
    <w:rsid w:val="00F647BC"/>
    <w:rsid w:val="00F65B39"/>
    <w:rsid w:val="00F83F6B"/>
    <w:rsid w:val="00F932BC"/>
    <w:rsid w:val="00FA241A"/>
    <w:rsid w:val="00FA2C71"/>
    <w:rsid w:val="00FD71A8"/>
    <w:rsid w:val="00FE320F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6E3D868A"/>
  <w15:docId w15:val="{425F952D-D98B-4318-9EBD-FB9C971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12E0-C77E-4A04-9F88-E34C9483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2</cp:revision>
  <dcterms:created xsi:type="dcterms:W3CDTF">2022-07-06T15:25:00Z</dcterms:created>
  <dcterms:modified xsi:type="dcterms:W3CDTF">2022-07-06T15:25:00Z</dcterms:modified>
</cp:coreProperties>
</file>