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 </w:t>
      </w:r>
    </w:p>
    <w:p w:rsidR="00000000" w:rsidDel="00000000" w:rsidP="00000000" w:rsidRDefault="00000000" w:rsidRPr="00000000" w14:paraId="00000002">
      <w:pPr>
        <w:ind w:right="-53"/>
        <w:jc w:val="center"/>
        <w:rPr>
          <w:rFonts w:ascii="Arial Narrow" w:cs="Arial Narrow" w:eastAsia="Arial Narrow" w:hAnsi="Arial Narrow"/>
          <w:b w:val="0"/>
          <w:bCs w:val="0"/>
          <w:sz w:val="24"/>
          <w:szCs w:val="24"/>
          <w:vertAlign w:val="baseline"/>
        </w:rPr>
      </w:pPr>
      <w:r w:rsidDel="00000000" w:rsidR="00000000" w:rsidRPr="00000000">
        <w:rPr>
          <w:rFonts w:ascii="Arial Narrow" w:cs="Arial Narrow" w:eastAsia="Arial Narrow" w:hAnsi="Arial Narrow"/>
          <w:b w:val="1"/>
          <w:bCs w:val="1"/>
          <w:sz w:val="24"/>
          <w:szCs w:val="24"/>
          <w:rtl w:val="0"/>
        </w:rPr>
        <w:t xml:space="preserve">Learning Support</w:t>
      </w:r>
      <w:r w:rsidDel="00000000" w:rsidR="00000000" w:rsidRPr="00000000">
        <w:rPr>
          <w:rFonts w:ascii="Arial Narrow" w:cs="Arial Narrow" w:eastAsia="Arial Narrow" w:hAnsi="Arial Narrow"/>
          <w:b w:val="1"/>
          <w:bCs w:val="1"/>
          <w:sz w:val="24"/>
          <w:szCs w:val="24"/>
          <w:vertAlign w:val="baseline"/>
          <w:rtl w:val="0"/>
        </w:rPr>
        <w:t xml:space="preserve"> Assistant required </w:t>
      </w:r>
      <w:r w:rsidDel="00000000" w:rsidR="00000000" w:rsidRPr="00000000">
        <w:rPr>
          <w:rFonts w:ascii="Arial Narrow" w:cs="Arial Narrow" w:eastAsia="Arial Narrow" w:hAnsi="Arial Narrow"/>
          <w:b w:val="1"/>
          <w:bCs w:val="1"/>
          <w:sz w:val="24"/>
          <w:szCs w:val="24"/>
          <w:rtl w:val="0"/>
        </w:rPr>
        <w:t xml:space="preserve">from September 2026</w:t>
      </w: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Hours:</w:t>
      </w:r>
      <w:r w:rsidDel="00000000" w:rsidR="00000000" w:rsidRPr="00000000">
        <w:rPr>
          <w:rFonts w:ascii="Arial Narrow" w:cs="Arial Narrow" w:eastAsia="Arial Narrow" w:hAnsi="Arial Narrow"/>
          <w:sz w:val="24"/>
          <w:szCs w:val="24"/>
          <w:vertAlign w:val="baseline"/>
          <w:rtl w:val="0"/>
        </w:rPr>
        <w:t xml:space="preserve"> 8.30-3.30 Monday to Friday (Term time only) – </w:t>
      </w:r>
      <w:r w:rsidDel="00000000" w:rsidR="00000000" w:rsidRPr="00000000">
        <w:rPr>
          <w:rFonts w:ascii="Arial Narrow" w:cs="Arial Narrow" w:eastAsia="Arial Narrow" w:hAnsi="Arial Narrow"/>
          <w:sz w:val="24"/>
          <w:szCs w:val="24"/>
          <w:highlight w:val="white"/>
          <w:vertAlign w:val="baseline"/>
          <w:rtl w:val="0"/>
        </w:rPr>
        <w:t xml:space="preserve">32.5 hours per week, </w:t>
      </w:r>
      <w:r w:rsidDel="00000000" w:rsidR="00000000" w:rsidRPr="00000000">
        <w:rPr>
          <w:rFonts w:ascii="Arial Narrow" w:cs="Arial Narrow" w:eastAsia="Arial Narrow" w:hAnsi="Arial Narrow"/>
          <w:sz w:val="24"/>
          <w:szCs w:val="24"/>
          <w:vertAlign w:val="baseline"/>
          <w:rtl w:val="0"/>
        </w:rPr>
        <w:t xml:space="preserve">1 year fixed-term with </w:t>
      </w:r>
      <w:r w:rsidDel="00000000" w:rsidR="00000000" w:rsidRPr="00000000">
        <w:rPr>
          <w:rFonts w:ascii="Arial Narrow" w:cs="Arial Narrow" w:eastAsia="Arial Narrow" w:hAnsi="Arial Narrow"/>
          <w:sz w:val="24"/>
          <w:szCs w:val="24"/>
          <w:rtl w:val="0"/>
        </w:rPr>
        <w:t xml:space="preserve">a view to extend</w:t>
      </w: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color w:val="ff0000"/>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Payscale: </w:t>
      </w:r>
      <w:r w:rsidDel="00000000" w:rsidR="00000000" w:rsidRPr="00000000">
        <w:rPr>
          <w:rFonts w:ascii="Arial Narrow" w:cs="Arial Narrow" w:eastAsia="Arial Narrow" w:hAnsi="Arial Narrow"/>
          <w:sz w:val="24"/>
          <w:szCs w:val="24"/>
          <w:vertAlign w:val="baseline"/>
          <w:rtl w:val="0"/>
        </w:rPr>
        <w:t xml:space="preserve">Scale 4 </w:t>
      </w: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6">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Grafton Primary School is an outstanding school which takes pride in being inclusive. We have high expectations of both children and staff and are currently looking to recruit a</w:t>
      </w:r>
      <w:r w:rsidDel="00000000" w:rsidR="00000000" w:rsidRPr="00000000">
        <w:rPr>
          <w:rFonts w:ascii="Arial Narrow" w:cs="Arial Narrow" w:eastAsia="Arial Narrow" w:hAnsi="Arial Narrow"/>
          <w:sz w:val="24"/>
          <w:szCs w:val="24"/>
          <w:rtl w:val="0"/>
        </w:rPr>
        <w:t xml:space="preserve"> Learning Support Assistant</w:t>
      </w:r>
      <w:r w:rsidDel="00000000" w:rsidR="00000000" w:rsidRPr="00000000">
        <w:rPr>
          <w:rFonts w:ascii="Arial Narrow" w:cs="Arial Narrow" w:eastAsia="Arial Narrow" w:hAnsi="Arial Narrow"/>
          <w:sz w:val="24"/>
          <w:szCs w:val="24"/>
          <w:vertAlign w:val="baseline"/>
          <w:rtl w:val="0"/>
        </w:rPr>
        <w:t xml:space="preserve"> to join our friendly and supportive team. The successful applicant will be required to support </w:t>
      </w:r>
      <w:r w:rsidDel="00000000" w:rsidR="00000000" w:rsidRPr="00000000">
        <w:rPr>
          <w:rFonts w:ascii="Arial Narrow" w:cs="Arial Narrow" w:eastAsia="Arial Narrow" w:hAnsi="Arial Narrow"/>
          <w:sz w:val="24"/>
          <w:szCs w:val="24"/>
          <w:rtl w:val="0"/>
        </w:rPr>
        <w:t xml:space="preserve">children with additional needs within our Inclusion Base and ARP.</w:t>
      </w:r>
      <w:r w:rsidDel="00000000" w:rsidR="00000000" w:rsidRPr="00000000">
        <w:rPr>
          <w:rtl w:val="0"/>
        </w:rPr>
      </w:r>
    </w:p>
    <w:p w:rsidR="00000000" w:rsidDel="00000000" w:rsidP="00000000" w:rsidRDefault="00000000" w:rsidRPr="00000000" w14:paraId="00000007">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8">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Key responsibilities:</w:t>
      </w:r>
    </w:p>
    <w:p w:rsidR="00000000" w:rsidDel="00000000" w:rsidP="00000000" w:rsidRDefault="00000000" w:rsidRPr="00000000" w14:paraId="00000009">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Provide support to students with additional needs</w:t>
      </w:r>
      <w:r w:rsidDel="00000000" w:rsidR="00000000" w:rsidRPr="00000000">
        <w:rPr>
          <w:rFonts w:ascii="Arial Narrow" w:cs="Arial Narrow" w:eastAsia="Arial Narrow" w:hAnsi="Arial Narrow"/>
          <w:sz w:val="24"/>
          <w:szCs w:val="24"/>
          <w:rtl w:val="0"/>
        </w:rPr>
        <w:t xml:space="preserve">. This could be </w:t>
      </w:r>
      <w:r w:rsidDel="00000000" w:rsidR="00000000" w:rsidRPr="00000000">
        <w:rPr>
          <w:rFonts w:ascii="Arial Narrow" w:cs="Arial Narrow" w:eastAsia="Arial Narrow" w:hAnsi="Arial Narrow"/>
          <w:sz w:val="24"/>
          <w:szCs w:val="24"/>
          <w:vertAlign w:val="baseline"/>
          <w:rtl w:val="0"/>
        </w:rPr>
        <w:t xml:space="preserve">within the classroom, in the intervention room, in t</w:t>
      </w:r>
      <w:r w:rsidDel="00000000" w:rsidR="00000000" w:rsidRPr="00000000">
        <w:rPr>
          <w:rFonts w:ascii="Arial Narrow" w:cs="Arial Narrow" w:eastAsia="Arial Narrow" w:hAnsi="Arial Narrow"/>
          <w:sz w:val="24"/>
          <w:szCs w:val="24"/>
          <w:rtl w:val="0"/>
        </w:rPr>
        <w:t xml:space="preserve">he</w:t>
      </w:r>
      <w:r w:rsidDel="00000000" w:rsidR="00000000" w:rsidRPr="00000000">
        <w:rPr>
          <w:rFonts w:ascii="Arial Narrow" w:cs="Arial Narrow" w:eastAsia="Arial Narrow" w:hAnsi="Arial Narrow"/>
          <w:sz w:val="24"/>
          <w:szCs w:val="24"/>
          <w:vertAlign w:val="baseline"/>
          <w:rtl w:val="0"/>
        </w:rPr>
        <w:t xml:space="preserve"> ARP in small groups and on a 1:1 basis</w:t>
      </w:r>
      <w:r w:rsidDel="00000000" w:rsidR="00000000" w:rsidRPr="00000000">
        <w:rPr>
          <w:rtl w:val="0"/>
        </w:rPr>
      </w:r>
    </w:p>
    <w:p w:rsidR="00000000" w:rsidDel="00000000" w:rsidP="00000000" w:rsidRDefault="00000000" w:rsidRPr="00000000" w14:paraId="0000000A">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Work closely with teachers and other support staff to ensure that all children are included in the learning</w:t>
      </w:r>
      <w:r w:rsidDel="00000000" w:rsidR="00000000" w:rsidRPr="00000000">
        <w:rPr>
          <w:rtl w:val="0"/>
        </w:rPr>
      </w:r>
    </w:p>
    <w:p w:rsidR="00000000" w:rsidDel="00000000" w:rsidP="00000000" w:rsidRDefault="00000000" w:rsidRPr="00000000" w14:paraId="0000000B">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Foster a safe and inclusive learning environment for all pupils</w:t>
      </w:r>
      <w:r w:rsidDel="00000000" w:rsidR="00000000" w:rsidRPr="00000000">
        <w:rPr>
          <w:rtl w:val="0"/>
        </w:rPr>
      </w:r>
    </w:p>
    <w:p w:rsidR="00000000" w:rsidDel="00000000" w:rsidP="00000000" w:rsidRDefault="00000000" w:rsidRPr="00000000" w14:paraId="0000000C">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Deliver targeted interventions to support students with additional needs, including Autism and ADHD</w:t>
      </w:r>
      <w:r w:rsidDel="00000000" w:rsidR="00000000" w:rsidRPr="00000000">
        <w:rPr>
          <w:rtl w:val="0"/>
        </w:rPr>
      </w:r>
    </w:p>
    <w:p w:rsidR="00000000" w:rsidDel="00000000" w:rsidP="00000000" w:rsidRDefault="00000000" w:rsidRPr="00000000" w14:paraId="0000000D">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Collaborate with parents and external agencies as needed</w:t>
      </w:r>
      <w:r w:rsidDel="00000000" w:rsidR="00000000" w:rsidRPr="00000000">
        <w:rPr>
          <w:rtl w:val="0"/>
        </w:rPr>
      </w:r>
    </w:p>
    <w:p w:rsidR="00000000" w:rsidDel="00000000" w:rsidP="00000000" w:rsidRDefault="00000000" w:rsidRPr="00000000" w14:paraId="0000000E">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F">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0">
      <w:pPr>
        <w:shd w:fill="ffffff" w:val="clear"/>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Successful candidates will: </w:t>
      </w:r>
      <w:r w:rsidDel="00000000" w:rsidR="00000000" w:rsidRPr="00000000">
        <w:rPr>
          <w:rtl w:val="0"/>
        </w:rPr>
      </w:r>
    </w:p>
    <w:p w:rsidR="00000000" w:rsidDel="00000000" w:rsidP="00000000" w:rsidRDefault="00000000" w:rsidRPr="00000000" w14:paraId="00000011">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Have experience of supporting children in a primary school, including those with additional needs</w:t>
      </w:r>
      <w:r w:rsidDel="00000000" w:rsidR="00000000" w:rsidRPr="00000000">
        <w:rPr>
          <w:rtl w:val="0"/>
        </w:rPr>
      </w:r>
    </w:p>
    <w:p w:rsidR="00000000" w:rsidDel="00000000" w:rsidP="00000000" w:rsidRDefault="00000000" w:rsidRPr="00000000" w14:paraId="00000012">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Believe in the inclusion for all and is able to implement strategies to support the children with SEND</w:t>
      </w:r>
      <w:r w:rsidDel="00000000" w:rsidR="00000000" w:rsidRPr="00000000">
        <w:rPr>
          <w:rtl w:val="0"/>
        </w:rPr>
      </w:r>
    </w:p>
    <w:p w:rsidR="00000000" w:rsidDel="00000000" w:rsidP="00000000" w:rsidRDefault="00000000" w:rsidRPr="00000000" w14:paraId="00000013">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Have experience in the use of visual strategies to support children with communication needs</w:t>
      </w:r>
      <w:r w:rsidDel="00000000" w:rsidR="00000000" w:rsidRPr="00000000">
        <w:rPr>
          <w:rtl w:val="0"/>
        </w:rPr>
      </w:r>
    </w:p>
    <w:p w:rsidR="00000000" w:rsidDel="00000000" w:rsidP="00000000" w:rsidRDefault="00000000" w:rsidRPr="00000000" w14:paraId="00000014">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Use positive behaviour management strategies and motivate children to learn and enjoy school</w:t>
      </w:r>
    </w:p>
    <w:p w:rsidR="00000000" w:rsidDel="00000000" w:rsidP="00000000" w:rsidRDefault="00000000" w:rsidRPr="00000000" w14:paraId="00000015">
      <w:pPr>
        <w:numPr>
          <w:ilvl w:val="0"/>
          <w:numId w:val="1"/>
        </w:numPr>
        <w:shd w:fill="ffffff" w:val="clear"/>
        <w:ind w:left="36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Demonstrate resilience when managing challenging behaviours</w:t>
      </w:r>
    </w:p>
    <w:p w:rsidR="00000000" w:rsidDel="00000000" w:rsidP="00000000" w:rsidRDefault="00000000" w:rsidRPr="00000000" w14:paraId="00000016">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Have the ability to relate well to children and adults</w:t>
      </w:r>
      <w:r w:rsidDel="00000000" w:rsidR="00000000" w:rsidRPr="00000000">
        <w:rPr>
          <w:rtl w:val="0"/>
        </w:rPr>
      </w:r>
    </w:p>
    <w:p w:rsidR="00000000" w:rsidDel="00000000" w:rsidP="00000000" w:rsidRDefault="00000000" w:rsidRPr="00000000" w14:paraId="00000017">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 able to work as part of a team yet at times take initiative and work without close direction or supervision</w:t>
      </w:r>
      <w:r w:rsidDel="00000000" w:rsidR="00000000" w:rsidRPr="00000000">
        <w:rPr>
          <w:rtl w:val="0"/>
        </w:rPr>
      </w:r>
    </w:p>
    <w:p w:rsidR="00000000" w:rsidDel="00000000" w:rsidP="00000000" w:rsidRDefault="00000000" w:rsidRPr="00000000" w14:paraId="00000018">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 flexible and adaptable</w:t>
      </w:r>
      <w:r w:rsidDel="00000000" w:rsidR="00000000" w:rsidRPr="00000000">
        <w:rPr>
          <w:rtl w:val="0"/>
        </w:rPr>
      </w:r>
    </w:p>
    <w:p w:rsidR="00000000" w:rsidDel="00000000" w:rsidP="00000000" w:rsidRDefault="00000000" w:rsidRPr="00000000" w14:paraId="00000019">
      <w:pPr>
        <w:numPr>
          <w:ilvl w:val="0"/>
          <w:numId w:val="1"/>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Communicate effectively with all members of the school community</w:t>
      </w:r>
      <w:r w:rsidDel="00000000" w:rsidR="00000000" w:rsidRPr="00000000">
        <w:rPr>
          <w:rtl w:val="0"/>
        </w:rPr>
      </w:r>
    </w:p>
    <w:p w:rsidR="00000000" w:rsidDel="00000000" w:rsidP="00000000" w:rsidRDefault="00000000" w:rsidRPr="00000000" w14:paraId="0000001A">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B">
      <w:pPr>
        <w:shd w:fill="ffffff" w:val="clear"/>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We can offer:</w:t>
      </w:r>
      <w:r w:rsidDel="00000000" w:rsidR="00000000" w:rsidRPr="00000000">
        <w:rPr>
          <w:rtl w:val="0"/>
        </w:rPr>
      </w:r>
    </w:p>
    <w:p w:rsidR="00000000" w:rsidDel="00000000" w:rsidP="00000000" w:rsidRDefault="00000000" w:rsidRPr="00000000" w14:paraId="0000001C">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 friendly and supportive school community who value staff at all levels and invests in people</w:t>
      </w:r>
      <w:r w:rsidDel="00000000" w:rsidR="00000000" w:rsidRPr="00000000">
        <w:rPr>
          <w:rtl w:val="0"/>
        </w:rPr>
      </w:r>
    </w:p>
    <w:p w:rsidR="00000000" w:rsidDel="00000000" w:rsidP="00000000" w:rsidRDefault="00000000" w:rsidRPr="00000000" w14:paraId="0000001D">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Passion and commitment to inclusive education</w:t>
      </w:r>
      <w:r w:rsidDel="00000000" w:rsidR="00000000" w:rsidRPr="00000000">
        <w:rPr>
          <w:rtl w:val="0"/>
        </w:rPr>
      </w:r>
    </w:p>
    <w:p w:rsidR="00000000" w:rsidDel="00000000" w:rsidP="00000000" w:rsidRDefault="00000000" w:rsidRPr="00000000" w14:paraId="0000001E">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Support during and after an induction period </w:t>
      </w:r>
      <w:r w:rsidDel="00000000" w:rsidR="00000000" w:rsidRPr="00000000">
        <w:rPr>
          <w:rtl w:val="0"/>
        </w:rPr>
      </w:r>
    </w:p>
    <w:p w:rsidR="00000000" w:rsidDel="00000000" w:rsidP="00000000" w:rsidRDefault="00000000" w:rsidRPr="00000000" w14:paraId="0000001F">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Excellent opportunities to continue your own professional development </w:t>
      </w:r>
      <w:r w:rsidDel="00000000" w:rsidR="00000000" w:rsidRPr="00000000">
        <w:rPr>
          <w:rtl w:val="0"/>
        </w:rPr>
      </w:r>
    </w:p>
    <w:p w:rsidR="00000000" w:rsidDel="00000000" w:rsidP="00000000" w:rsidRDefault="00000000" w:rsidRPr="00000000" w14:paraId="00000020">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Free 24/7 access to Employee Assistance Programme to help maintain a healthy work-life balance </w:t>
      </w:r>
      <w:r w:rsidDel="00000000" w:rsidR="00000000" w:rsidRPr="00000000">
        <w:rPr>
          <w:rtl w:val="0"/>
        </w:rPr>
      </w:r>
    </w:p>
    <w:p w:rsidR="00000000" w:rsidDel="00000000" w:rsidP="00000000" w:rsidRDefault="00000000" w:rsidRPr="00000000" w14:paraId="00000021">
      <w:pPr>
        <w:numPr>
          <w:ilvl w:val="0"/>
          <w:numId w:val="2"/>
        </w:numPr>
        <w:shd w:fill="ffffff" w:val="clear"/>
        <w:ind w:left="360" w:hanging="360"/>
        <w:rPr>
          <w:rFonts w:ascii="Arial Narrow" w:cs="Arial Narrow" w:eastAsia="Arial Narrow" w:hAnsi="Arial Narrow"/>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 dynamic working environment and helpful staff in our friendly, outstanding school</w:t>
      </w:r>
      <w:r w:rsidDel="00000000" w:rsidR="00000000" w:rsidRPr="00000000">
        <w:rPr>
          <w:rtl w:val="0"/>
        </w:rPr>
      </w:r>
    </w:p>
    <w:p w:rsidR="00000000" w:rsidDel="00000000" w:rsidP="00000000" w:rsidRDefault="00000000" w:rsidRPr="00000000" w14:paraId="00000022">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3">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We are a very inclusive school and would welcome applications from people with experience of working with children with additional needs.</w:t>
      </w:r>
    </w:p>
    <w:p w:rsidR="00000000" w:rsidDel="00000000" w:rsidP="00000000" w:rsidRDefault="00000000" w:rsidRPr="00000000" w14:paraId="00000024">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5">
      <w:pPr>
        <w:shd w:fill="ffffff" w:val="clea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For further information about the role or to arrange a visit to the school, please contact the school office on 0203 727 5171 or email </w:t>
      </w:r>
      <w:r w:rsidDel="00000000" w:rsidR="00000000" w:rsidRPr="00000000">
        <w:rPr>
          <w:rFonts w:ascii="Arial Narrow" w:cs="Arial Narrow" w:eastAsia="Arial Narrow" w:hAnsi="Arial Narrow"/>
          <w:b w:val="1"/>
          <w:bCs w:val="1"/>
          <w:sz w:val="24"/>
          <w:szCs w:val="24"/>
          <w:vertAlign w:val="baseline"/>
          <w:rtl w:val="0"/>
        </w:rPr>
        <w:t xml:space="preserve">vacancies@graftonprimary.co.uk</w:t>
      </w:r>
      <w:r w:rsidDel="00000000" w:rsidR="00000000" w:rsidRPr="00000000">
        <w:rPr>
          <w:rtl w:val="0"/>
        </w:rPr>
      </w:r>
    </w:p>
    <w:p w:rsidR="00000000" w:rsidDel="00000000" w:rsidP="00000000" w:rsidRDefault="00000000" w:rsidRPr="00000000" w14:paraId="00000026">
      <w:pPr>
        <w:shd w:fill="ffffff" w:val="clea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7">
      <w:pPr>
        <w:shd w:fill="ffffff" w:val="clea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sz w:val="24"/>
          <w:szCs w:val="24"/>
          <w:vertAlign w:val="baseline"/>
          <w:rtl w:val="0"/>
        </w:rPr>
        <w:t xml:space="preserve">Closing date for applications</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sz w:val="24"/>
          <w:szCs w:val="24"/>
          <w:vertAlign w:val="baseline"/>
          <w:rtl w:val="0"/>
        </w:rPr>
        <w:t xml:space="preserve"> </w:t>
        <w:tab/>
      </w:r>
      <w:r w:rsidDel="00000000" w:rsidR="00000000" w:rsidRPr="00000000">
        <w:rPr>
          <w:rFonts w:ascii="Arial Narrow" w:cs="Arial Narrow" w:eastAsia="Arial Narrow" w:hAnsi="Arial Narrow"/>
          <w:b w:val="1"/>
          <w:bCs w:val="1"/>
          <w:sz w:val="24"/>
          <w:szCs w:val="24"/>
          <w:rtl w:val="0"/>
        </w:rPr>
        <w:t xml:space="preserve">Thursday 25th June 2026 at midday</w:t>
      </w:r>
    </w:p>
    <w:p w:rsidR="00000000" w:rsidDel="00000000" w:rsidP="00000000" w:rsidRDefault="00000000" w:rsidRPr="00000000" w14:paraId="00000028">
      <w:pPr>
        <w:shd w:fill="ffffff" w:val="clea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sz w:val="24"/>
          <w:szCs w:val="24"/>
          <w:rtl w:val="0"/>
        </w:rPr>
        <w:t xml:space="preserve">Shortlisting:</w:t>
        <w:tab/>
        <w:tab/>
        <w:tab/>
      </w:r>
      <w:r w:rsidDel="00000000" w:rsidR="00000000" w:rsidRPr="00000000">
        <w:rPr>
          <w:rFonts w:ascii="Arial Narrow" w:cs="Arial Narrow" w:eastAsia="Arial Narrow" w:hAnsi="Arial Narrow"/>
          <w:b w:val="1"/>
          <w:bCs w:val="1"/>
          <w:sz w:val="24"/>
          <w:szCs w:val="24"/>
          <w:rtl w:val="0"/>
        </w:rPr>
        <w:t xml:space="preserve">25-26th June 2026</w:t>
      </w:r>
    </w:p>
    <w:p w:rsidR="00000000" w:rsidDel="00000000" w:rsidP="00000000" w:rsidRDefault="00000000" w:rsidRPr="00000000" w14:paraId="00000029">
      <w:pPr>
        <w:shd w:fill="ffffff" w:val="clear"/>
        <w:rPr>
          <w:rFonts w:ascii="Arial Narrow" w:cs="Arial Narrow" w:eastAsia="Arial Narrow" w:hAnsi="Arial Narrow"/>
          <w:b w:val="1"/>
          <w:bCs w:val="1"/>
          <w:color w:val="515151"/>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Interviews</w:t>
      </w:r>
      <w:r w:rsidDel="00000000" w:rsidR="00000000" w:rsidRPr="00000000">
        <w:rPr>
          <w:rFonts w:ascii="Arial Narrow" w:cs="Arial Narrow" w:eastAsia="Arial Narrow" w:hAnsi="Arial Narrow"/>
          <w:sz w:val="24"/>
          <w:szCs w:val="24"/>
          <w:rtl w:val="0"/>
        </w:rPr>
        <w:t xml:space="preserve">: </w:t>
        <w:tab/>
        <w:tab/>
        <w:tab/>
      </w:r>
      <w:r w:rsidDel="00000000" w:rsidR="00000000" w:rsidRPr="00000000">
        <w:rPr>
          <w:rFonts w:ascii="Arial Narrow" w:cs="Arial Narrow" w:eastAsia="Arial Narrow" w:hAnsi="Arial Narrow"/>
          <w:b w:val="1"/>
          <w:bCs w:val="1"/>
          <w:sz w:val="24"/>
          <w:szCs w:val="24"/>
          <w:rtl w:val="0"/>
        </w:rPr>
        <w:t xml:space="preserve">Wednesday 1st July 2026</w:t>
      </w:r>
      <w:r w:rsidDel="00000000" w:rsidR="00000000" w:rsidRPr="00000000">
        <w:rPr>
          <w:rtl w:val="0"/>
        </w:rPr>
      </w:r>
    </w:p>
    <w:p w:rsidR="00000000" w:rsidDel="00000000" w:rsidP="00000000" w:rsidRDefault="00000000" w:rsidRPr="00000000" w14:paraId="0000002A">
      <w:pPr>
        <w:ind w:right="-53"/>
        <w:rPr>
          <w:rFonts w:ascii="Arial Narrow" w:cs="Arial Narrow" w:eastAsia="Arial Narrow" w:hAnsi="Arial Narrow"/>
          <w:color w:val="ff0000"/>
          <w:sz w:val="24"/>
          <w:szCs w:val="24"/>
          <w:vertAlign w:val="baseline"/>
        </w:rPr>
      </w:pPr>
      <w:r w:rsidDel="00000000" w:rsidR="00000000" w:rsidRPr="00000000">
        <w:rPr>
          <w:rtl w:val="0"/>
        </w:rPr>
      </w:r>
    </w:p>
    <w:p w:rsidR="00000000" w:rsidDel="00000000" w:rsidP="00000000" w:rsidRDefault="00000000" w:rsidRPr="00000000" w14:paraId="0000002B">
      <w:pPr>
        <w:tabs>
          <w:tab w:val="left" w:leader="none" w:pos="2220"/>
          <w:tab w:val="left" w:leader="none" w:pos="3180"/>
        </w:tabs>
        <w:ind w:right="-53"/>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b w:val="1"/>
          <w:bCs w:val="1"/>
          <w:i w:val="1"/>
          <w:iCs w:val="1"/>
          <w:sz w:val="24"/>
          <w:szCs w:val="24"/>
          <w:vertAlign w:val="baseline"/>
          <w:rtl w:val="0"/>
        </w:rPr>
        <w:tab/>
        <w:tab/>
        <w:t xml:space="preserve">                             </w:t>
      </w: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C">
      <w:pPr>
        <w:shd w:fill="ffffff" w:val="clear"/>
        <w:jc w:val="center"/>
        <w:rPr>
          <w:b w:val="0"/>
          <w:bCs w:val="0"/>
          <w:sz w:val="24"/>
          <w:szCs w:val="24"/>
          <w:vertAlign w:val="baseline"/>
        </w:rPr>
      </w:pPr>
      <w:r w:rsidDel="00000000" w:rsidR="00000000" w:rsidRPr="00000000">
        <w:rPr>
          <w:rFonts w:ascii="Arial Narrow" w:cs="Arial Narrow" w:eastAsia="Arial Narrow" w:hAnsi="Arial Narrow"/>
          <w:b w:val="1"/>
          <w:bCs w:val="1"/>
          <w:color w:val="231f20"/>
          <w:sz w:val="24"/>
          <w:szCs w:val="24"/>
          <w:vertAlign w:val="baseline"/>
          <w:rtl w:val="0"/>
        </w:rPr>
        <w:t xml:space="preserve">Grafton Primary School is committed to safeguarding and promoting the welfare of children and young people and expects all staff to share this commitment. All appointments are subject to satisfactory references</w:t>
      </w:r>
      <w:r w:rsidDel="00000000" w:rsidR="00000000" w:rsidRPr="00000000">
        <w:rPr>
          <w:rFonts w:ascii="Arial Narrow" w:cs="Arial Narrow" w:eastAsia="Arial Narrow" w:hAnsi="Arial Narrow"/>
          <w:b w:val="1"/>
          <w:bCs w:val="1"/>
          <w:color w:val="231f20"/>
          <w:sz w:val="24"/>
          <w:szCs w:val="24"/>
          <w:rtl w:val="0"/>
        </w:rPr>
        <w:t xml:space="preserve">,</w:t>
      </w:r>
      <w:r w:rsidDel="00000000" w:rsidR="00000000" w:rsidRPr="00000000">
        <w:rPr>
          <w:rFonts w:ascii="Arial Narrow" w:cs="Arial Narrow" w:eastAsia="Arial Narrow" w:hAnsi="Arial Narrow"/>
          <w:b w:val="1"/>
          <w:bCs w:val="1"/>
          <w:color w:val="231f20"/>
          <w:sz w:val="24"/>
          <w:szCs w:val="24"/>
          <w:vertAlign w:val="baseline"/>
          <w:rtl w:val="0"/>
        </w:rPr>
        <w:t xml:space="preserve"> a fully enhanced DBS check and </w:t>
      </w:r>
      <w:r w:rsidDel="00000000" w:rsidR="00000000" w:rsidRPr="00000000">
        <w:rPr>
          <w:rFonts w:ascii="Arial Narrow" w:cs="Arial Narrow" w:eastAsia="Arial Narrow" w:hAnsi="Arial Narrow"/>
          <w:b w:val="1"/>
          <w:bCs w:val="1"/>
          <w:color w:val="231f20"/>
          <w:sz w:val="24"/>
          <w:szCs w:val="24"/>
          <w:rtl w:val="0"/>
        </w:rPr>
        <w:t xml:space="preserve">social</w:t>
      </w:r>
      <w:r w:rsidDel="00000000" w:rsidR="00000000" w:rsidRPr="00000000">
        <w:rPr>
          <w:rFonts w:ascii="Arial Narrow" w:cs="Arial Narrow" w:eastAsia="Arial Narrow" w:hAnsi="Arial Narrow"/>
          <w:b w:val="1"/>
          <w:bCs w:val="1"/>
          <w:color w:val="231f20"/>
          <w:sz w:val="24"/>
          <w:szCs w:val="24"/>
          <w:vertAlign w:val="baseline"/>
          <w:rtl w:val="0"/>
        </w:rPr>
        <w:t xml:space="preserve"> media checks.</w:t>
      </w:r>
      <w:r w:rsidDel="00000000" w:rsidR="00000000" w:rsidRPr="00000000">
        <w:rPr>
          <w:rtl w:val="0"/>
        </w:rPr>
      </w:r>
    </w:p>
    <w:sectPr>
      <w:headerReference r:id="rId7" w:type="default"/>
      <w:footerReference r:id="rId8" w:type="default"/>
      <w:pgSz w:h="16838" w:w="11906" w:orient="portrait"/>
      <w:pgMar w:bottom="284" w:top="529" w:left="709" w:right="566" w:header="568"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drawing>
        <wp:inline distB="114300" distT="114300" distL="114300" distR="114300">
          <wp:extent cx="464502" cy="451600"/>
          <wp:effectExtent b="0" l="0" r="0" t="0"/>
          <wp:docPr id="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464502" cy="4516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83248" cy="438150"/>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83248" cy="43815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90550" cy="413406"/>
          <wp:effectExtent b="0" l="0" r="0" t="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590550" cy="41340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602298" cy="390525"/>
          <wp:effectExtent b="0" l="0" r="0" t="0"/>
          <wp:docPr id="5"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602298" cy="39052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002348" cy="400050"/>
          <wp:effectExtent b="0" l="0" r="0" t="0"/>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1002348" cy="4000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53"/>
    </w:pPr>
    <w:rPr>
      <w:sz w:val="30"/>
      <w:szCs w:val="30"/>
      <w:vertAlign w:val="baseline"/>
    </w:rPr>
  </w:style>
  <w:style w:type="paragraph" w:styleId="Heading2">
    <w:name w:val="heading 2"/>
    <w:basedOn w:val="Normal"/>
    <w:next w:val="Normal"/>
    <w:pPr>
      <w:keepNext w:val="1"/>
    </w:pPr>
    <w:rPr>
      <w:b w:val="1"/>
      <w:bCs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3.pn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Bv8QtMb7vg4BSG04p/qDn+qWw==">CgMxLjA4AHIhMUhfaENCVHRDa3dVOFlKNUFDLWNXcS01MzV2SVFReDVy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