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E59" w:rsidRDefault="00960E59" w:rsidP="00960E59">
      <w:pPr>
        <w:spacing w:after="0" w:line="240" w:lineRule="auto"/>
        <w:jc w:val="center"/>
        <w:rPr>
          <w:rFonts w:ascii="Arial" w:hAnsi="Arial" w:cs="Arial"/>
          <w:b/>
          <w:sz w:val="28"/>
          <w:szCs w:val="28"/>
        </w:rPr>
      </w:pPr>
      <w:r>
        <w:rPr>
          <w:rFonts w:ascii="Arial" w:hAnsi="Arial" w:cs="Arial"/>
          <w:b/>
          <w:sz w:val="28"/>
          <w:szCs w:val="28"/>
        </w:rPr>
        <w:t>THE RADIO-CONTROLLED ACCOUNTANT</w:t>
      </w:r>
    </w:p>
    <w:p w:rsidR="00960E59" w:rsidRPr="00951FB6" w:rsidRDefault="00960E59" w:rsidP="00960E59">
      <w:pPr>
        <w:spacing w:after="0" w:line="240" w:lineRule="auto"/>
        <w:jc w:val="center"/>
        <w:rPr>
          <w:rFonts w:ascii="Arial" w:hAnsi="Arial" w:cs="Arial"/>
          <w:b/>
          <w:sz w:val="28"/>
          <w:szCs w:val="28"/>
        </w:rPr>
      </w:pP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 xml:space="preserve">It is now three years since Danny was appointed as </w:t>
      </w:r>
      <w:r w:rsidR="0012286D">
        <w:rPr>
          <w:rFonts w:ascii="Arial" w:hAnsi="Arial" w:cs="Arial"/>
        </w:rPr>
        <w:t>F</w:t>
      </w:r>
      <w:r>
        <w:rPr>
          <w:rFonts w:ascii="Arial" w:hAnsi="Arial" w:cs="Arial"/>
        </w:rPr>
        <w:t xml:space="preserve">inance </w:t>
      </w:r>
      <w:r w:rsidR="0012286D">
        <w:rPr>
          <w:rFonts w:ascii="Arial" w:hAnsi="Arial" w:cs="Arial"/>
        </w:rPr>
        <w:t>D</w:t>
      </w:r>
      <w:r>
        <w:rPr>
          <w:rFonts w:ascii="Arial" w:hAnsi="Arial" w:cs="Arial"/>
        </w:rPr>
        <w:t>irector</w:t>
      </w:r>
      <w:r w:rsidR="005A0688">
        <w:rPr>
          <w:rFonts w:ascii="Arial" w:hAnsi="Arial" w:cs="Arial"/>
        </w:rPr>
        <w:t xml:space="preserve"> to a small charity which has a social enterprise activity selling equipment to its beneficiaries. </w:t>
      </w:r>
      <w:r>
        <w:rPr>
          <w:rFonts w:ascii="Arial" w:hAnsi="Arial" w:cs="Arial"/>
        </w:rPr>
        <w:t xml:space="preserve">  He’s done a good job</w:t>
      </w:r>
      <w:r w:rsidR="005A0688">
        <w:rPr>
          <w:rFonts w:ascii="Arial" w:hAnsi="Arial" w:cs="Arial"/>
        </w:rPr>
        <w:t xml:space="preserve"> in the eyes of the board who </w:t>
      </w:r>
      <w:r>
        <w:rPr>
          <w:rFonts w:ascii="Arial" w:hAnsi="Arial" w:cs="Arial"/>
        </w:rPr>
        <w:t>have found him far more compliant and reliable than his predecessor, who seemed to embody all the worst characteristics of the species and none of the good.</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 xml:space="preserve">Danny enjoys his job and can always be relied upon to have that spreadsheet ready, that scenario analysed and that </w:t>
      </w:r>
      <w:r w:rsidR="005A0688">
        <w:rPr>
          <w:rFonts w:ascii="Arial" w:hAnsi="Arial" w:cs="Arial"/>
        </w:rPr>
        <w:t xml:space="preserve">unrestricted reserves </w:t>
      </w:r>
      <w:r>
        <w:rPr>
          <w:rFonts w:ascii="Arial" w:hAnsi="Arial" w:cs="Arial"/>
        </w:rPr>
        <w:t xml:space="preserve">to hand.  However, you and the rest of the board are a little worried that while healthy </w:t>
      </w:r>
      <w:r w:rsidR="005A0688">
        <w:rPr>
          <w:rFonts w:ascii="Arial" w:hAnsi="Arial" w:cs="Arial"/>
        </w:rPr>
        <w:t>surpluses</w:t>
      </w:r>
      <w:r>
        <w:rPr>
          <w:rFonts w:ascii="Arial" w:hAnsi="Arial" w:cs="Arial"/>
        </w:rPr>
        <w:t xml:space="preserve"> have been reported in the last few </w:t>
      </w:r>
      <w:proofErr w:type="gramStart"/>
      <w:r>
        <w:rPr>
          <w:rFonts w:ascii="Arial" w:hAnsi="Arial" w:cs="Arial"/>
        </w:rPr>
        <w:t xml:space="preserve">years </w:t>
      </w:r>
      <w:r w:rsidR="005A0688">
        <w:rPr>
          <w:rFonts w:ascii="Arial" w:hAnsi="Arial" w:cs="Arial"/>
        </w:rPr>
        <w:t xml:space="preserve"> and</w:t>
      </w:r>
      <w:proofErr w:type="gramEnd"/>
      <w:r w:rsidR="005A0688">
        <w:rPr>
          <w:rFonts w:ascii="Arial" w:hAnsi="Arial" w:cs="Arial"/>
        </w:rPr>
        <w:t xml:space="preserve"> reserves have grown and salaries increased</w:t>
      </w:r>
      <w:r>
        <w:rPr>
          <w:rFonts w:ascii="Arial" w:hAnsi="Arial" w:cs="Arial"/>
        </w:rPr>
        <w:t>, the c</w:t>
      </w:r>
      <w:r w:rsidR="005A0688">
        <w:rPr>
          <w:rFonts w:ascii="Arial" w:hAnsi="Arial" w:cs="Arial"/>
        </w:rPr>
        <w:t>harity</w:t>
      </w:r>
      <w:r>
        <w:rPr>
          <w:rFonts w:ascii="Arial" w:hAnsi="Arial" w:cs="Arial"/>
        </w:rPr>
        <w:t>’s cash position has deteriorated.  For a while this was put down to growth in working capital to support expansion</w:t>
      </w:r>
      <w:r w:rsidR="005A0688">
        <w:rPr>
          <w:rFonts w:ascii="Arial" w:hAnsi="Arial" w:cs="Arial"/>
        </w:rPr>
        <w:t xml:space="preserve"> of the social enterprise activity</w:t>
      </w:r>
      <w:r>
        <w:rPr>
          <w:rFonts w:ascii="Arial" w:hAnsi="Arial" w:cs="Arial"/>
        </w:rPr>
        <w:t xml:space="preserve">.  Sadly, a recently appointed </w:t>
      </w:r>
      <w:r w:rsidR="00B70A5B">
        <w:rPr>
          <w:rFonts w:ascii="Arial" w:hAnsi="Arial" w:cs="Arial"/>
        </w:rPr>
        <w:t>Trustee</w:t>
      </w:r>
      <w:r>
        <w:rPr>
          <w:rFonts w:ascii="Arial" w:hAnsi="Arial" w:cs="Arial"/>
        </w:rPr>
        <w:t xml:space="preserve"> has been asking some tricky questions at the board.  He has suggested that the </w:t>
      </w:r>
      <w:r w:rsidR="005A0688">
        <w:rPr>
          <w:rFonts w:ascii="Arial" w:hAnsi="Arial" w:cs="Arial"/>
        </w:rPr>
        <w:t xml:space="preserve">pricing policy and </w:t>
      </w:r>
      <w:r>
        <w:rPr>
          <w:rFonts w:ascii="Arial" w:hAnsi="Arial" w:cs="Arial"/>
        </w:rPr>
        <w:t>stock position</w:t>
      </w:r>
      <w:r w:rsidR="005A0688">
        <w:rPr>
          <w:rFonts w:ascii="Arial" w:hAnsi="Arial" w:cs="Arial"/>
        </w:rPr>
        <w:t xml:space="preserve"> </w:t>
      </w:r>
      <w:r>
        <w:rPr>
          <w:rFonts w:ascii="Arial" w:hAnsi="Arial" w:cs="Arial"/>
        </w:rPr>
        <w:t>need independently reviewing.</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 xml:space="preserve">The result of this review has shocked the board.  </w:t>
      </w:r>
      <w:r w:rsidR="005A0688">
        <w:rPr>
          <w:rFonts w:ascii="Arial" w:hAnsi="Arial" w:cs="Arial"/>
        </w:rPr>
        <w:t xml:space="preserve">Surpluses </w:t>
      </w:r>
      <w:r>
        <w:rPr>
          <w:rFonts w:ascii="Arial" w:hAnsi="Arial" w:cs="Arial"/>
        </w:rPr>
        <w:t xml:space="preserve">have been overstated and the current stock value is </w:t>
      </w:r>
      <w:r w:rsidR="005A0688">
        <w:rPr>
          <w:rFonts w:ascii="Arial" w:hAnsi="Arial" w:cs="Arial"/>
        </w:rPr>
        <w:t xml:space="preserve">totally </w:t>
      </w:r>
      <w:r>
        <w:rPr>
          <w:rFonts w:ascii="Arial" w:hAnsi="Arial" w:cs="Arial"/>
        </w:rPr>
        <w:t xml:space="preserve">unrealistic.  There is considerable concern over the real </w:t>
      </w:r>
      <w:r w:rsidR="005A0688">
        <w:rPr>
          <w:rFonts w:ascii="Arial" w:hAnsi="Arial" w:cs="Arial"/>
        </w:rPr>
        <w:t>reserves</w:t>
      </w:r>
      <w:r>
        <w:rPr>
          <w:rFonts w:ascii="Arial" w:hAnsi="Arial" w:cs="Arial"/>
        </w:rPr>
        <w:t xml:space="preserve"> position.  Worse, there is significantly more off-balance sheet financing than was thought.  The c</w:t>
      </w:r>
      <w:r w:rsidR="005A0688">
        <w:rPr>
          <w:rFonts w:ascii="Arial" w:hAnsi="Arial" w:cs="Arial"/>
        </w:rPr>
        <w:t xml:space="preserve">harity has </w:t>
      </w:r>
      <w:r>
        <w:rPr>
          <w:rFonts w:ascii="Arial" w:hAnsi="Arial" w:cs="Arial"/>
        </w:rPr>
        <w:t>been in breach of covenants</w:t>
      </w:r>
      <w:r w:rsidR="005A0688">
        <w:rPr>
          <w:rFonts w:ascii="Arial" w:hAnsi="Arial" w:cs="Arial"/>
        </w:rPr>
        <w:t xml:space="preserve"> on the </w:t>
      </w:r>
      <w:proofErr w:type="spellStart"/>
      <w:r w:rsidR="005A0688">
        <w:rPr>
          <w:rFonts w:ascii="Arial" w:hAnsi="Arial" w:cs="Arial"/>
        </w:rPr>
        <w:t>finanancing</w:t>
      </w:r>
      <w:proofErr w:type="spellEnd"/>
      <w:r w:rsidR="005A0688">
        <w:rPr>
          <w:rFonts w:ascii="Arial" w:hAnsi="Arial" w:cs="Arial"/>
        </w:rPr>
        <w:t xml:space="preserve"> relating to some equipment purchases</w:t>
      </w:r>
      <w:r>
        <w:rPr>
          <w:rFonts w:ascii="Arial" w:hAnsi="Arial" w:cs="Arial"/>
        </w:rPr>
        <w:t xml:space="preserve">, though the bank seems unaware.  The </w:t>
      </w:r>
      <w:r w:rsidR="00B70A5B">
        <w:rPr>
          <w:rFonts w:ascii="Arial" w:hAnsi="Arial" w:cs="Arial"/>
        </w:rPr>
        <w:t xml:space="preserve">Chief Executive </w:t>
      </w:r>
      <w:r>
        <w:rPr>
          <w:rFonts w:ascii="Arial" w:hAnsi="Arial" w:cs="Arial"/>
        </w:rPr>
        <w:t xml:space="preserve">has challenged Danny, but his reaction has been as helpful as ever: </w:t>
      </w:r>
      <w:r>
        <w:rPr>
          <w:rFonts w:ascii="Arial" w:hAnsi="Arial" w:cs="Arial"/>
          <w:i/>
        </w:rPr>
        <w:t>‘If you’d like me to tell the bank, I’ll do so right away.’</w:t>
      </w:r>
      <w:r>
        <w:rPr>
          <w:rFonts w:ascii="Arial" w:hAnsi="Arial" w:cs="Arial"/>
        </w:rPr>
        <w:t xml:space="preserve">  </w:t>
      </w:r>
      <w:r w:rsidR="0012286D">
        <w:rPr>
          <w:rFonts w:ascii="Arial" w:hAnsi="Arial" w:cs="Arial"/>
        </w:rPr>
        <w:t>T</w:t>
      </w:r>
      <w:r>
        <w:rPr>
          <w:rFonts w:ascii="Arial" w:hAnsi="Arial" w:cs="Arial"/>
        </w:rPr>
        <w:t xml:space="preserve">he </w:t>
      </w:r>
      <w:r w:rsidR="00B70A5B">
        <w:rPr>
          <w:rFonts w:ascii="Arial" w:hAnsi="Arial" w:cs="Arial"/>
        </w:rPr>
        <w:t>Trustees</w:t>
      </w:r>
      <w:r>
        <w:rPr>
          <w:rFonts w:ascii="Arial" w:hAnsi="Arial" w:cs="Arial"/>
        </w:rPr>
        <w:t xml:space="preserve"> are </w:t>
      </w:r>
      <w:proofErr w:type="gramStart"/>
      <w:r>
        <w:rPr>
          <w:rFonts w:ascii="Arial" w:hAnsi="Arial" w:cs="Arial"/>
        </w:rPr>
        <w:t>embarrassed</w:t>
      </w:r>
      <w:proofErr w:type="gramEnd"/>
      <w:r w:rsidR="0012286D">
        <w:rPr>
          <w:rFonts w:ascii="Arial" w:hAnsi="Arial" w:cs="Arial"/>
        </w:rPr>
        <w:t xml:space="preserve"> and all </w:t>
      </w:r>
      <w:r>
        <w:rPr>
          <w:rFonts w:ascii="Arial" w:hAnsi="Arial" w:cs="Arial"/>
        </w:rPr>
        <w:t xml:space="preserve">agree </w:t>
      </w:r>
      <w:r w:rsidR="0012286D">
        <w:rPr>
          <w:rFonts w:ascii="Arial" w:hAnsi="Arial" w:cs="Arial"/>
        </w:rPr>
        <w:t xml:space="preserve">that </w:t>
      </w:r>
      <w:r>
        <w:rPr>
          <w:rFonts w:ascii="Arial" w:hAnsi="Arial" w:cs="Arial"/>
        </w:rPr>
        <w:t>they should have recognized the situation earlier.</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 xml:space="preserve">You are </w:t>
      </w:r>
      <w:r w:rsidR="005A0688">
        <w:rPr>
          <w:rFonts w:ascii="Arial" w:hAnsi="Arial" w:cs="Arial"/>
        </w:rPr>
        <w:t>the</w:t>
      </w:r>
      <w:r>
        <w:rPr>
          <w:rFonts w:ascii="Arial" w:hAnsi="Arial" w:cs="Arial"/>
        </w:rPr>
        <w:t xml:space="preserve"> recently appointed </w:t>
      </w:r>
      <w:r w:rsidR="00B70A5B">
        <w:rPr>
          <w:rFonts w:ascii="Arial" w:hAnsi="Arial" w:cs="Arial"/>
        </w:rPr>
        <w:t>Trustee</w:t>
      </w:r>
      <w:r>
        <w:rPr>
          <w:rFonts w:ascii="Arial" w:hAnsi="Arial" w:cs="Arial"/>
        </w:rPr>
        <w:t xml:space="preserve"> and the only one</w:t>
      </w:r>
      <w:r w:rsidR="00B70A5B">
        <w:rPr>
          <w:rFonts w:ascii="Arial" w:hAnsi="Arial" w:cs="Arial"/>
        </w:rPr>
        <w:t xml:space="preserve"> with commercial experience</w:t>
      </w:r>
      <w:r>
        <w:rPr>
          <w:rFonts w:ascii="Arial" w:hAnsi="Arial" w:cs="Arial"/>
        </w:rPr>
        <w:t xml:space="preserve">.  The </w:t>
      </w:r>
      <w:r w:rsidR="005A0688">
        <w:rPr>
          <w:rFonts w:ascii="Arial" w:hAnsi="Arial" w:cs="Arial"/>
        </w:rPr>
        <w:t>Chair</w:t>
      </w:r>
      <w:r>
        <w:rPr>
          <w:rFonts w:ascii="Arial" w:hAnsi="Arial" w:cs="Arial"/>
        </w:rPr>
        <w:t xml:space="preserve">, who is a man of high integrity, wants to fire Danny today.  The </w:t>
      </w:r>
      <w:r w:rsidR="005A0688">
        <w:rPr>
          <w:rFonts w:ascii="Arial" w:hAnsi="Arial" w:cs="Arial"/>
        </w:rPr>
        <w:t xml:space="preserve">Chief Executive </w:t>
      </w:r>
      <w:r>
        <w:rPr>
          <w:rFonts w:ascii="Arial" w:hAnsi="Arial" w:cs="Arial"/>
        </w:rPr>
        <w:t xml:space="preserve">is extremely nervous about doing this.  They both appear to be looking at you for leadership on what to do and to come up with a solution.  Danny, ironically, is the one who suggested there be a </w:t>
      </w:r>
      <w:r w:rsidR="00B70A5B">
        <w:rPr>
          <w:rFonts w:ascii="Arial" w:hAnsi="Arial" w:cs="Arial"/>
        </w:rPr>
        <w:t xml:space="preserve">new Trustee with commercial experience </w:t>
      </w:r>
      <w:r>
        <w:rPr>
          <w:rFonts w:ascii="Arial" w:hAnsi="Arial" w:cs="Arial"/>
        </w:rPr>
        <w:t>in the first place and was a key factor in your selection in preference to someone else.</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b/>
          <w:i/>
          <w:sz w:val="28"/>
          <w:szCs w:val="28"/>
        </w:rPr>
      </w:pPr>
      <w:r>
        <w:rPr>
          <w:rFonts w:ascii="Arial" w:hAnsi="Arial" w:cs="Arial"/>
          <w:b/>
          <w:i/>
          <w:sz w:val="28"/>
          <w:szCs w:val="28"/>
        </w:rPr>
        <w:t>How should they recover?</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p>
    <w:p w:rsidR="005A0688" w:rsidRDefault="005A0688">
      <w:pPr>
        <w:rPr>
          <w:rFonts w:ascii="Arial" w:hAnsi="Arial" w:cs="Arial"/>
          <w:b/>
          <w:sz w:val="24"/>
          <w:szCs w:val="24"/>
        </w:rPr>
      </w:pPr>
      <w:r>
        <w:rPr>
          <w:rFonts w:ascii="Arial" w:hAnsi="Arial" w:cs="Arial"/>
          <w:b/>
          <w:sz w:val="24"/>
          <w:szCs w:val="24"/>
        </w:rPr>
        <w:br w:type="page"/>
      </w:r>
    </w:p>
    <w:p w:rsidR="00960E59" w:rsidRDefault="00960E59" w:rsidP="00960E59">
      <w:pPr>
        <w:spacing w:after="0" w:line="240" w:lineRule="auto"/>
        <w:rPr>
          <w:rFonts w:ascii="Arial" w:hAnsi="Arial" w:cs="Arial"/>
        </w:rPr>
      </w:pPr>
      <w:r>
        <w:rPr>
          <w:rFonts w:ascii="Arial" w:hAnsi="Arial" w:cs="Arial"/>
          <w:b/>
          <w:sz w:val="24"/>
          <w:szCs w:val="24"/>
        </w:rPr>
        <w:lastRenderedPageBreak/>
        <w:t>What are the issues?</w:t>
      </w:r>
    </w:p>
    <w:p w:rsidR="00960E59" w:rsidRPr="00EF3885" w:rsidRDefault="00960E59" w:rsidP="00960E59">
      <w:pPr>
        <w:spacing w:after="0" w:line="240" w:lineRule="auto"/>
        <w:rPr>
          <w:rFonts w:ascii="Arial" w:hAnsi="Arial" w:cs="Arial"/>
          <w:i/>
        </w:rPr>
      </w:pPr>
    </w:p>
    <w:p w:rsidR="00960E59" w:rsidRDefault="00960E59" w:rsidP="00960E59">
      <w:pPr>
        <w:spacing w:after="0" w:line="240" w:lineRule="auto"/>
        <w:rPr>
          <w:rFonts w:ascii="Arial" w:hAnsi="Arial" w:cs="Arial"/>
        </w:rPr>
      </w:pPr>
      <w:r>
        <w:rPr>
          <w:rFonts w:ascii="Arial" w:hAnsi="Arial" w:cs="Arial"/>
        </w:rPr>
        <w:t xml:space="preserve">There are a range of issues involved.  First, is Danny’s overstatement deliberate, incompetent or both?  What about the rest of the management information?  How good is that?  Is there collusion?  Who else is involved if there is?  Why is the </w:t>
      </w:r>
      <w:r w:rsidR="00B70A5B">
        <w:rPr>
          <w:rFonts w:ascii="Arial" w:hAnsi="Arial" w:cs="Arial"/>
        </w:rPr>
        <w:t>Chief Executive</w:t>
      </w:r>
      <w:r>
        <w:rPr>
          <w:rFonts w:ascii="Arial" w:hAnsi="Arial" w:cs="Arial"/>
        </w:rPr>
        <w:t xml:space="preserve"> nervous of firing Danny?  Confidence will be rocked among the top team.  The judgement of </w:t>
      </w:r>
      <w:proofErr w:type="gramStart"/>
      <w:r>
        <w:rPr>
          <w:rFonts w:ascii="Arial" w:hAnsi="Arial" w:cs="Arial"/>
        </w:rPr>
        <w:t>all of</w:t>
      </w:r>
      <w:proofErr w:type="gramEnd"/>
      <w:r>
        <w:rPr>
          <w:rFonts w:ascii="Arial" w:hAnsi="Arial" w:cs="Arial"/>
        </w:rPr>
        <w:t xml:space="preserve"> the directors will be questioned.  What will be the effect on morale throughout the company?</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 xml:space="preserve">If there is an </w:t>
      </w:r>
      <w:r w:rsidR="005A0688">
        <w:rPr>
          <w:rFonts w:ascii="Arial" w:hAnsi="Arial" w:cs="Arial"/>
        </w:rPr>
        <w:t>A</w:t>
      </w:r>
      <w:r>
        <w:rPr>
          <w:rFonts w:ascii="Arial" w:hAnsi="Arial" w:cs="Arial"/>
        </w:rPr>
        <w:t xml:space="preserve">udit </w:t>
      </w:r>
      <w:r w:rsidR="005A0688">
        <w:rPr>
          <w:rFonts w:ascii="Arial" w:hAnsi="Arial" w:cs="Arial"/>
        </w:rPr>
        <w:t>C</w:t>
      </w:r>
      <w:r>
        <w:rPr>
          <w:rFonts w:ascii="Arial" w:hAnsi="Arial" w:cs="Arial"/>
        </w:rPr>
        <w:t>ommittee, how did it miss it?  What was it doing?  What about the auditors?  What did their last management letter say?  Is there an issue with the auditors?</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This is a defining moment.  How the c</w:t>
      </w:r>
      <w:r w:rsidR="00B70A5B">
        <w:rPr>
          <w:rFonts w:ascii="Arial" w:hAnsi="Arial" w:cs="Arial"/>
        </w:rPr>
        <w:t>harity</w:t>
      </w:r>
      <w:r>
        <w:rPr>
          <w:rFonts w:ascii="Arial" w:hAnsi="Arial" w:cs="Arial"/>
        </w:rPr>
        <w:t xml:space="preserve"> recovers will determine its future.</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You may be wondering about your own position and questioning some of your own judgements.  Thoughts may turn to the impact on your other appointments, the additional time you are likely to have to spend, and your own credibility.</w:t>
      </w:r>
    </w:p>
    <w:p w:rsidR="00960E59" w:rsidRDefault="00960E59" w:rsidP="00960E59">
      <w:pPr>
        <w:spacing w:after="0" w:line="240" w:lineRule="auto"/>
        <w:rPr>
          <w:rFonts w:ascii="Arial" w:hAnsi="Arial" w:cs="Arial"/>
        </w:rPr>
      </w:pPr>
    </w:p>
    <w:p w:rsidR="00960E59" w:rsidRDefault="00960E59" w:rsidP="00B70A5B">
      <w:pPr>
        <w:rPr>
          <w:rFonts w:ascii="Arial" w:hAnsi="Arial" w:cs="Arial"/>
        </w:rPr>
      </w:pPr>
      <w:r>
        <w:rPr>
          <w:rFonts w:ascii="Arial" w:hAnsi="Arial" w:cs="Arial"/>
          <w:b/>
          <w:sz w:val="24"/>
          <w:szCs w:val="24"/>
        </w:rPr>
        <w:t>How to decide?</w:t>
      </w:r>
    </w:p>
    <w:p w:rsidR="00960E59" w:rsidRPr="00EF3885" w:rsidRDefault="00960E59" w:rsidP="00960E59">
      <w:pPr>
        <w:spacing w:after="0" w:line="240" w:lineRule="auto"/>
        <w:rPr>
          <w:rFonts w:ascii="Arial" w:hAnsi="Arial" w:cs="Arial"/>
          <w:i/>
        </w:rPr>
      </w:pPr>
    </w:p>
    <w:p w:rsidR="00960E59" w:rsidRDefault="00960E59" w:rsidP="00960E59">
      <w:pPr>
        <w:spacing w:after="0" w:line="240" w:lineRule="auto"/>
        <w:rPr>
          <w:rFonts w:ascii="Arial" w:hAnsi="Arial" w:cs="Arial"/>
        </w:rPr>
      </w:pPr>
      <w:r>
        <w:rPr>
          <w:rFonts w:ascii="Arial" w:hAnsi="Arial" w:cs="Arial"/>
        </w:rPr>
        <w:t xml:space="preserve">Those who have experienced these situations will know that letting an incompetent and potentially fraudulent finance director continue in the role for a moment longer is foolish.  At least not having a finance director isn’t adding to the </w:t>
      </w:r>
      <w:proofErr w:type="gramStart"/>
      <w:r>
        <w:rPr>
          <w:rFonts w:ascii="Arial" w:hAnsi="Arial" w:cs="Arial"/>
        </w:rPr>
        <w:t>damage, and</w:t>
      </w:r>
      <w:proofErr w:type="gramEnd"/>
      <w:r>
        <w:rPr>
          <w:rFonts w:ascii="Arial" w:hAnsi="Arial" w:cs="Arial"/>
        </w:rPr>
        <w:t xml:space="preserve"> getting the facts out of Danny appears a dubious place to start.</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 xml:space="preserve">What you need is to find some way of creating space with the bank to enable a confirmation of the true position of the company to take place.  In this </w:t>
      </w:r>
      <w:proofErr w:type="gramStart"/>
      <w:r>
        <w:rPr>
          <w:rFonts w:ascii="Arial" w:hAnsi="Arial" w:cs="Arial"/>
        </w:rPr>
        <w:t>particular situation</w:t>
      </w:r>
      <w:proofErr w:type="gramEnd"/>
      <w:r>
        <w:rPr>
          <w:rFonts w:ascii="Arial" w:hAnsi="Arial" w:cs="Arial"/>
        </w:rPr>
        <w:t xml:space="preserve"> you may also be trading while insolvent, which has serious implications for all of the directors.</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For this situation you will need excellent legal and accounting advice, yet there may be an issue relating to how it might be paid for.  The accountants should feel compelled to help if there is any question that the last set of audited accounts was inaccurate.  The bank and others may have supplied additional credit on the basis that they represented a true and fair view.</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 xml:space="preserve">If you cannot persuade advisers to help, then the horror of having to appoint an administrator may become </w:t>
      </w:r>
      <w:proofErr w:type="gramStart"/>
      <w:r>
        <w:rPr>
          <w:rFonts w:ascii="Arial" w:hAnsi="Arial" w:cs="Arial"/>
        </w:rPr>
        <w:t>in reality the</w:t>
      </w:r>
      <w:proofErr w:type="gramEnd"/>
      <w:r>
        <w:rPr>
          <w:rFonts w:ascii="Arial" w:hAnsi="Arial" w:cs="Arial"/>
        </w:rPr>
        <w:t xml:space="preserve"> only option.</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The key to deciding what to do is the severity of the company’s financial position.</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b/>
          <w:sz w:val="24"/>
          <w:szCs w:val="24"/>
        </w:rPr>
        <w:t>What to decide?</w:t>
      </w:r>
    </w:p>
    <w:p w:rsidR="00960E59" w:rsidRPr="00EF3885" w:rsidRDefault="00960E59" w:rsidP="00960E59">
      <w:pPr>
        <w:spacing w:after="0" w:line="240" w:lineRule="auto"/>
        <w:rPr>
          <w:rFonts w:ascii="Arial" w:hAnsi="Arial" w:cs="Arial"/>
          <w:i/>
        </w:rPr>
      </w:pPr>
    </w:p>
    <w:p w:rsidR="00960E59" w:rsidRDefault="00960E59" w:rsidP="00960E59">
      <w:pPr>
        <w:spacing w:after="0" w:line="240" w:lineRule="auto"/>
        <w:rPr>
          <w:rFonts w:ascii="Arial" w:hAnsi="Arial" w:cs="Arial"/>
        </w:rPr>
      </w:pPr>
      <w:r>
        <w:rPr>
          <w:rFonts w:ascii="Arial" w:hAnsi="Arial" w:cs="Arial"/>
        </w:rPr>
        <w:t xml:space="preserve">There are </w:t>
      </w:r>
      <w:proofErr w:type="gramStart"/>
      <w:r>
        <w:rPr>
          <w:rFonts w:ascii="Arial" w:hAnsi="Arial" w:cs="Arial"/>
        </w:rPr>
        <w:t>a number of</w:t>
      </w:r>
      <w:proofErr w:type="gramEnd"/>
      <w:r>
        <w:rPr>
          <w:rFonts w:ascii="Arial" w:hAnsi="Arial" w:cs="Arial"/>
        </w:rPr>
        <w:t xml:space="preserve"> decisions to make.  Dealing with these in turn; the first concerns whether to fire Danny or not.  It is difficult to see any argument for keeping him in place.  To knowingly carry on with an incompetent or fraudulent </w:t>
      </w:r>
      <w:r w:rsidR="00B70A5B">
        <w:rPr>
          <w:rFonts w:ascii="Arial" w:hAnsi="Arial" w:cs="Arial"/>
        </w:rPr>
        <w:t>F</w:t>
      </w:r>
      <w:r>
        <w:rPr>
          <w:rFonts w:ascii="Arial" w:hAnsi="Arial" w:cs="Arial"/>
        </w:rPr>
        <w:t xml:space="preserve">inance </w:t>
      </w:r>
      <w:r w:rsidR="00B70A5B">
        <w:rPr>
          <w:rFonts w:ascii="Arial" w:hAnsi="Arial" w:cs="Arial"/>
        </w:rPr>
        <w:t>D</w:t>
      </w:r>
      <w:r>
        <w:rPr>
          <w:rFonts w:ascii="Arial" w:hAnsi="Arial" w:cs="Arial"/>
        </w:rPr>
        <w:t xml:space="preserve">irector, particularly given the risk of insolvency, would be most unwise.  Consequently, he should be suspended immediately pending a thorough investigation and fired </w:t>
      </w:r>
      <w:r w:rsidR="00B70A5B">
        <w:rPr>
          <w:rFonts w:ascii="Arial" w:hAnsi="Arial" w:cs="Arial"/>
        </w:rPr>
        <w:t xml:space="preserve">when the evidence supports the decision. </w:t>
      </w:r>
      <w:r>
        <w:rPr>
          <w:rFonts w:ascii="Arial" w:hAnsi="Arial" w:cs="Arial"/>
        </w:rPr>
        <w:t xml:space="preserve">The protests that it will undermine credibility at the bank because you’ll need to come clean, or that you will lose his knowledge of what has </w:t>
      </w:r>
      <w:proofErr w:type="gramStart"/>
      <w:r>
        <w:rPr>
          <w:rFonts w:ascii="Arial" w:hAnsi="Arial" w:cs="Arial"/>
        </w:rPr>
        <w:t>actually happened</w:t>
      </w:r>
      <w:proofErr w:type="gramEnd"/>
      <w:r>
        <w:rPr>
          <w:rFonts w:ascii="Arial" w:hAnsi="Arial" w:cs="Arial"/>
        </w:rPr>
        <w:t>, are weak.  You will have to be honest with the bank immediately anyway and his knowledge is clearly suspect.</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lastRenderedPageBreak/>
        <w:t xml:space="preserve">Will you report the matter to the police?  Many don’t in the belief that not doing so will enable the matter to be kept quieter.  The damage that such a disclosure might do through undermining confidence in the company would loom large in the mind of any director.  However, the forensic skills and experience of commercial fraud detectives may enable them to get there quicker than anyone else.  You also have a duty to report a crime if you are aware one has been committed.  But what is Danny’s crime?  It may not be clear whether he has stolen money for himself or whether he has used the money to secure banking facilities under false pretences.  Some directors fear being drawn into criminal proceedings.  The decision is obviously a personal one for the </w:t>
      </w:r>
      <w:r w:rsidR="00B70A5B">
        <w:rPr>
          <w:rFonts w:ascii="Arial" w:hAnsi="Arial" w:cs="Arial"/>
        </w:rPr>
        <w:t>Trustees</w:t>
      </w:r>
      <w:r>
        <w:rPr>
          <w:rFonts w:ascii="Arial" w:hAnsi="Arial" w:cs="Arial"/>
        </w:rPr>
        <w:t xml:space="preserve"> involved.  The c</w:t>
      </w:r>
      <w:r w:rsidR="00B70A5B">
        <w:rPr>
          <w:rFonts w:ascii="Arial" w:hAnsi="Arial" w:cs="Arial"/>
        </w:rPr>
        <w:t>harity</w:t>
      </w:r>
      <w:r>
        <w:rPr>
          <w:rFonts w:ascii="Arial" w:hAnsi="Arial" w:cs="Arial"/>
        </w:rPr>
        <w:t>’s lawyer should be able to provide a view on this subject and would generally advise notifying the police in almost all circumstances.</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You need confirmation of the financial position as soon as possible.  How do you get it?  In this case you will probably need to borrow someone from the auditors.  However, as we have already discussed, they don’t appear blameless either.  The bank may insist on an independent firm.  This will be all very well if there are the funds to pay for it.</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This brings us on to what to do about the bank.  You must come clean, but it is better to do so with a plan.  The bank will be looking to see that the situation is under control and that there is a better prospect of recovering their debt within this plan by appointing an administrator at the outset.  Coming up with a plan without the facts is tough, so the key part of it is to buy enough time to establish what they are.  This might even include loans to the company by the directors, an injection of funds by shareholders, a freeze on payments to suppliers and other crisis measures.</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b/>
          <w:sz w:val="24"/>
          <w:szCs w:val="24"/>
        </w:rPr>
      </w:pPr>
    </w:p>
    <w:p w:rsidR="00960E59" w:rsidRDefault="00960E59" w:rsidP="00960E59">
      <w:pPr>
        <w:spacing w:after="0" w:line="240" w:lineRule="auto"/>
        <w:rPr>
          <w:rFonts w:ascii="Arial" w:hAnsi="Arial" w:cs="Arial"/>
        </w:rPr>
      </w:pPr>
      <w:r>
        <w:rPr>
          <w:rFonts w:ascii="Arial" w:hAnsi="Arial" w:cs="Arial"/>
          <w:b/>
          <w:sz w:val="24"/>
          <w:szCs w:val="24"/>
        </w:rPr>
        <w:t>How to communicate it?</w:t>
      </w:r>
    </w:p>
    <w:p w:rsidR="00960E59" w:rsidRPr="00EF3885" w:rsidRDefault="00960E59" w:rsidP="00960E59">
      <w:pPr>
        <w:spacing w:after="0" w:line="240" w:lineRule="auto"/>
        <w:rPr>
          <w:rFonts w:ascii="Arial" w:hAnsi="Arial" w:cs="Arial"/>
          <w:i/>
        </w:rPr>
      </w:pPr>
    </w:p>
    <w:p w:rsidR="00960E59" w:rsidRDefault="00960E59" w:rsidP="00960E59">
      <w:pPr>
        <w:spacing w:after="0" w:line="240" w:lineRule="auto"/>
        <w:rPr>
          <w:rFonts w:ascii="Arial" w:hAnsi="Arial" w:cs="Arial"/>
        </w:rPr>
      </w:pPr>
      <w:r>
        <w:rPr>
          <w:rFonts w:ascii="Arial" w:hAnsi="Arial" w:cs="Arial"/>
        </w:rPr>
        <w:t>Who needs communicating with and in what order?</w:t>
      </w:r>
    </w:p>
    <w:p w:rsidR="00960E59" w:rsidRDefault="00960E59" w:rsidP="00960E59">
      <w:pPr>
        <w:spacing w:after="0" w:line="240" w:lineRule="auto"/>
        <w:rPr>
          <w:rFonts w:ascii="Arial" w:hAnsi="Arial" w:cs="Arial"/>
        </w:rPr>
      </w:pPr>
    </w:p>
    <w:p w:rsidR="00960E59" w:rsidRPr="00C13077" w:rsidRDefault="00960E59" w:rsidP="00960E59">
      <w:pPr>
        <w:pStyle w:val="ListParagraph"/>
        <w:numPr>
          <w:ilvl w:val="0"/>
          <w:numId w:val="1"/>
        </w:numPr>
        <w:spacing w:after="0" w:line="240" w:lineRule="auto"/>
        <w:rPr>
          <w:rFonts w:ascii="Arial" w:hAnsi="Arial" w:cs="Arial"/>
        </w:rPr>
      </w:pPr>
      <w:r w:rsidRPr="00C13077">
        <w:rPr>
          <w:rFonts w:ascii="Arial" w:hAnsi="Arial" w:cs="Arial"/>
        </w:rPr>
        <w:t xml:space="preserve">Your fellow </w:t>
      </w:r>
      <w:r w:rsidR="00B70A5B">
        <w:rPr>
          <w:rFonts w:ascii="Arial" w:hAnsi="Arial" w:cs="Arial"/>
        </w:rPr>
        <w:t>Trustees</w:t>
      </w:r>
    </w:p>
    <w:p w:rsidR="00960E59" w:rsidRPr="00C13077" w:rsidRDefault="00960E59" w:rsidP="00960E59">
      <w:pPr>
        <w:pStyle w:val="ListParagraph"/>
        <w:numPr>
          <w:ilvl w:val="0"/>
          <w:numId w:val="1"/>
        </w:numPr>
        <w:spacing w:after="0" w:line="240" w:lineRule="auto"/>
        <w:rPr>
          <w:rFonts w:ascii="Arial" w:hAnsi="Arial" w:cs="Arial"/>
        </w:rPr>
      </w:pPr>
      <w:r w:rsidRPr="00C13077">
        <w:rPr>
          <w:rFonts w:ascii="Arial" w:hAnsi="Arial" w:cs="Arial"/>
        </w:rPr>
        <w:t>The company’s lawyers</w:t>
      </w:r>
    </w:p>
    <w:p w:rsidR="00960E59" w:rsidRPr="00C13077" w:rsidRDefault="00960E59" w:rsidP="00960E59">
      <w:pPr>
        <w:pStyle w:val="ListParagraph"/>
        <w:numPr>
          <w:ilvl w:val="0"/>
          <w:numId w:val="1"/>
        </w:numPr>
        <w:spacing w:after="0" w:line="240" w:lineRule="auto"/>
        <w:rPr>
          <w:rFonts w:ascii="Arial" w:hAnsi="Arial" w:cs="Arial"/>
        </w:rPr>
      </w:pPr>
      <w:r w:rsidRPr="00C13077">
        <w:rPr>
          <w:rFonts w:ascii="Arial" w:hAnsi="Arial" w:cs="Arial"/>
        </w:rPr>
        <w:t>The accountants</w:t>
      </w:r>
    </w:p>
    <w:p w:rsidR="00960E59" w:rsidRPr="00C13077" w:rsidRDefault="00960E59" w:rsidP="00960E59">
      <w:pPr>
        <w:pStyle w:val="ListParagraph"/>
        <w:numPr>
          <w:ilvl w:val="0"/>
          <w:numId w:val="1"/>
        </w:numPr>
        <w:spacing w:after="0" w:line="240" w:lineRule="auto"/>
        <w:rPr>
          <w:rFonts w:ascii="Arial" w:hAnsi="Arial" w:cs="Arial"/>
        </w:rPr>
      </w:pPr>
      <w:r w:rsidRPr="00C13077">
        <w:rPr>
          <w:rFonts w:ascii="Arial" w:hAnsi="Arial" w:cs="Arial"/>
        </w:rPr>
        <w:t>Danny</w:t>
      </w:r>
    </w:p>
    <w:p w:rsidR="00960E59" w:rsidRPr="00C13077" w:rsidRDefault="00960E59" w:rsidP="00960E59">
      <w:pPr>
        <w:pStyle w:val="ListParagraph"/>
        <w:numPr>
          <w:ilvl w:val="0"/>
          <w:numId w:val="1"/>
        </w:numPr>
        <w:spacing w:after="0" w:line="240" w:lineRule="auto"/>
        <w:rPr>
          <w:rFonts w:ascii="Arial" w:hAnsi="Arial" w:cs="Arial"/>
        </w:rPr>
      </w:pPr>
      <w:r w:rsidRPr="00C13077">
        <w:rPr>
          <w:rFonts w:ascii="Arial" w:hAnsi="Arial" w:cs="Arial"/>
        </w:rPr>
        <w:t>Relevant staff</w:t>
      </w:r>
    </w:p>
    <w:p w:rsidR="00960E59" w:rsidRPr="00C13077" w:rsidRDefault="00960E59" w:rsidP="00960E59">
      <w:pPr>
        <w:pStyle w:val="ListParagraph"/>
        <w:numPr>
          <w:ilvl w:val="0"/>
          <w:numId w:val="1"/>
        </w:numPr>
        <w:spacing w:after="0" w:line="240" w:lineRule="auto"/>
        <w:rPr>
          <w:rFonts w:ascii="Arial" w:hAnsi="Arial" w:cs="Arial"/>
        </w:rPr>
      </w:pPr>
      <w:r w:rsidRPr="00C13077">
        <w:rPr>
          <w:rFonts w:ascii="Arial" w:hAnsi="Arial" w:cs="Arial"/>
        </w:rPr>
        <w:t>Other key advisers (insurers etc)</w:t>
      </w:r>
    </w:p>
    <w:p w:rsidR="00960E59" w:rsidRPr="00C13077" w:rsidRDefault="00960E59" w:rsidP="00960E59">
      <w:pPr>
        <w:pStyle w:val="ListParagraph"/>
        <w:numPr>
          <w:ilvl w:val="0"/>
          <w:numId w:val="1"/>
        </w:numPr>
        <w:spacing w:after="0" w:line="240" w:lineRule="auto"/>
        <w:rPr>
          <w:rFonts w:ascii="Arial" w:hAnsi="Arial" w:cs="Arial"/>
        </w:rPr>
      </w:pPr>
      <w:r w:rsidRPr="00C13077">
        <w:rPr>
          <w:rFonts w:ascii="Arial" w:hAnsi="Arial" w:cs="Arial"/>
        </w:rPr>
        <w:t>Shareholders</w:t>
      </w:r>
    </w:p>
    <w:p w:rsidR="00960E59" w:rsidRPr="00C13077" w:rsidRDefault="00960E59" w:rsidP="00960E59">
      <w:pPr>
        <w:pStyle w:val="ListParagraph"/>
        <w:numPr>
          <w:ilvl w:val="0"/>
          <w:numId w:val="1"/>
        </w:numPr>
        <w:spacing w:after="0" w:line="240" w:lineRule="auto"/>
        <w:rPr>
          <w:rFonts w:ascii="Arial" w:hAnsi="Arial" w:cs="Arial"/>
        </w:rPr>
      </w:pPr>
      <w:r w:rsidRPr="00C13077">
        <w:rPr>
          <w:rFonts w:ascii="Arial" w:hAnsi="Arial" w:cs="Arial"/>
        </w:rPr>
        <w:t>The bank</w:t>
      </w:r>
    </w:p>
    <w:p w:rsidR="00960E59" w:rsidRPr="00C13077" w:rsidRDefault="00960E59" w:rsidP="00960E59">
      <w:pPr>
        <w:pStyle w:val="ListParagraph"/>
        <w:numPr>
          <w:ilvl w:val="0"/>
          <w:numId w:val="1"/>
        </w:numPr>
        <w:spacing w:after="0" w:line="240" w:lineRule="auto"/>
        <w:rPr>
          <w:rFonts w:ascii="Arial" w:hAnsi="Arial" w:cs="Arial"/>
        </w:rPr>
      </w:pPr>
      <w:r w:rsidRPr="00C13077">
        <w:rPr>
          <w:rFonts w:ascii="Arial" w:hAnsi="Arial" w:cs="Arial"/>
        </w:rPr>
        <w:t>The police</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Depending upon the exact circumstances, thee may also be a need to inform customers</w:t>
      </w:r>
      <w:r w:rsidR="00B70A5B">
        <w:rPr>
          <w:rFonts w:ascii="Arial" w:hAnsi="Arial" w:cs="Arial"/>
        </w:rPr>
        <w:t xml:space="preserve"> of the social enterprise</w:t>
      </w:r>
      <w:r>
        <w:rPr>
          <w:rFonts w:ascii="Arial" w:hAnsi="Arial" w:cs="Arial"/>
        </w:rPr>
        <w:t>.</w:t>
      </w:r>
      <w:r w:rsidR="00B70A5B">
        <w:rPr>
          <w:rFonts w:ascii="Arial" w:hAnsi="Arial" w:cs="Arial"/>
        </w:rPr>
        <w:t xml:space="preserve"> And you may feel it appropriate to inform some of the major donors.</w:t>
      </w:r>
      <w:r>
        <w:rPr>
          <w:rFonts w:ascii="Arial" w:hAnsi="Arial" w:cs="Arial"/>
        </w:rPr>
        <w:t xml:space="preserve">  </w:t>
      </w:r>
    </w:p>
    <w:p w:rsidR="00B70A5B" w:rsidRDefault="00B70A5B"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A brief and accurate statement will need to be prepared for external purposes along the lines of:</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i/>
        </w:rPr>
        <w:t xml:space="preserve">‘The board has discovered several accounting irregularities and has suspended the </w:t>
      </w:r>
      <w:r w:rsidR="00B70A5B">
        <w:rPr>
          <w:rFonts w:ascii="Arial" w:hAnsi="Arial" w:cs="Arial"/>
          <w:i/>
        </w:rPr>
        <w:t>F</w:t>
      </w:r>
      <w:r>
        <w:rPr>
          <w:rFonts w:ascii="Arial" w:hAnsi="Arial" w:cs="Arial"/>
          <w:i/>
        </w:rPr>
        <w:t xml:space="preserve">inance </w:t>
      </w:r>
      <w:r w:rsidR="00B70A5B">
        <w:rPr>
          <w:rFonts w:ascii="Arial" w:hAnsi="Arial" w:cs="Arial"/>
          <w:i/>
        </w:rPr>
        <w:t>D</w:t>
      </w:r>
      <w:r>
        <w:rPr>
          <w:rFonts w:ascii="Arial" w:hAnsi="Arial" w:cs="Arial"/>
          <w:i/>
        </w:rPr>
        <w:t>irector pending a further investigation.  We have appointed X to confirm the current financial position and will provide an update as soon as possible.’</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 xml:space="preserve">Clearly, this won’t suffice for </w:t>
      </w:r>
      <w:r w:rsidR="00B70A5B">
        <w:rPr>
          <w:rFonts w:ascii="Arial" w:hAnsi="Arial" w:cs="Arial"/>
        </w:rPr>
        <w:t xml:space="preserve">Major donors with outstanding commitments or those the </w:t>
      </w:r>
      <w:proofErr w:type="spellStart"/>
      <w:r w:rsidR="00B70A5B">
        <w:rPr>
          <w:rFonts w:ascii="Arial" w:hAnsi="Arial" w:cs="Arial"/>
        </w:rPr>
        <w:t>cHorty</w:t>
      </w:r>
      <w:proofErr w:type="spellEnd"/>
      <w:r w:rsidR="00B70A5B">
        <w:rPr>
          <w:rFonts w:ascii="Arial" w:hAnsi="Arial" w:cs="Arial"/>
        </w:rPr>
        <w:t xml:space="preserve"> is currently bidding with. For these a </w:t>
      </w:r>
      <w:r>
        <w:rPr>
          <w:rFonts w:ascii="Arial" w:hAnsi="Arial" w:cs="Arial"/>
        </w:rPr>
        <w:t>more detailed explanation of what has occurred, what the implications are, and what the board is proposing to do about it will be necessary.</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proofErr w:type="gramStart"/>
      <w:r>
        <w:rPr>
          <w:rFonts w:ascii="Arial" w:hAnsi="Arial" w:cs="Arial"/>
        </w:rPr>
        <w:lastRenderedPageBreak/>
        <w:t>With regard to</w:t>
      </w:r>
      <w:proofErr w:type="gramEnd"/>
      <w:r>
        <w:rPr>
          <w:rFonts w:ascii="Arial" w:hAnsi="Arial" w:cs="Arial"/>
        </w:rPr>
        <w:t xml:space="preserve"> how to communicate the news to Danny, the </w:t>
      </w:r>
      <w:r w:rsidR="00B70A5B">
        <w:rPr>
          <w:rFonts w:ascii="Arial" w:hAnsi="Arial" w:cs="Arial"/>
        </w:rPr>
        <w:t xml:space="preserve">Chair </w:t>
      </w:r>
      <w:r>
        <w:rPr>
          <w:rFonts w:ascii="Arial" w:hAnsi="Arial" w:cs="Arial"/>
        </w:rPr>
        <w:t xml:space="preserve">should be the one to deliver it.  In this case, it would be wise to have this conversation in the presence of the company’s lawyer and to have prepared a written notice of suspension and the justification for doing so.  The meeting should be kept brief.  </w:t>
      </w:r>
      <w:r w:rsidR="00B70A5B">
        <w:rPr>
          <w:rFonts w:ascii="Arial" w:hAnsi="Arial" w:cs="Arial"/>
        </w:rPr>
        <w:t>Danny</w:t>
      </w:r>
      <w:r>
        <w:rPr>
          <w:rFonts w:ascii="Arial" w:hAnsi="Arial" w:cs="Arial"/>
        </w:rPr>
        <w:t xml:space="preserve"> should be given the opportunity to rebut the allegations and advised to consult a lawyer.  It will be very important to do this as calmly as possible – difficult when you may feel you have in front of you the person who might have destroyed your life’s work.  Your lawyer should make a careful record of the conversation and, </w:t>
      </w:r>
      <w:proofErr w:type="gramStart"/>
      <w:r>
        <w:rPr>
          <w:rFonts w:ascii="Arial" w:hAnsi="Arial" w:cs="Arial"/>
        </w:rPr>
        <w:t>if at all possible</w:t>
      </w:r>
      <w:proofErr w:type="gramEnd"/>
      <w:r>
        <w:rPr>
          <w:rFonts w:ascii="Arial" w:hAnsi="Arial" w:cs="Arial"/>
        </w:rPr>
        <w:t>, get Danny to sign it as being an accurate reflection.</w:t>
      </w:r>
    </w:p>
    <w:p w:rsidR="00960E59"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p>
    <w:p w:rsidR="00960E59" w:rsidRPr="00B70A5B" w:rsidRDefault="00960E59" w:rsidP="00B70A5B">
      <w:pPr>
        <w:rPr>
          <w:rFonts w:ascii="Arial" w:hAnsi="Arial" w:cs="Arial"/>
          <w:b/>
          <w:i/>
          <w:sz w:val="28"/>
          <w:szCs w:val="28"/>
        </w:rPr>
      </w:pPr>
      <w:r>
        <w:rPr>
          <w:rFonts w:ascii="Arial" w:hAnsi="Arial" w:cs="Arial"/>
          <w:b/>
          <w:i/>
          <w:sz w:val="28"/>
          <w:szCs w:val="28"/>
        </w:rPr>
        <w:t xml:space="preserve">What did </w:t>
      </w:r>
      <w:proofErr w:type="spellStart"/>
      <w:r>
        <w:rPr>
          <w:rFonts w:ascii="Arial" w:hAnsi="Arial" w:cs="Arial"/>
          <w:b/>
          <w:i/>
          <w:sz w:val="28"/>
          <w:szCs w:val="28"/>
        </w:rPr>
        <w:t>the</w:t>
      </w:r>
      <w:proofErr w:type="spellEnd"/>
      <w:r w:rsidR="001430BC">
        <w:rPr>
          <w:rFonts w:ascii="Arial" w:hAnsi="Arial" w:cs="Arial"/>
          <w:b/>
          <w:i/>
          <w:sz w:val="28"/>
          <w:szCs w:val="28"/>
        </w:rPr>
        <w:t xml:space="preserve"> Trustee</w:t>
      </w:r>
      <w:bookmarkStart w:id="0" w:name="_GoBack"/>
      <w:bookmarkEnd w:id="0"/>
      <w:r>
        <w:rPr>
          <w:rFonts w:ascii="Arial" w:hAnsi="Arial" w:cs="Arial"/>
          <w:b/>
          <w:i/>
          <w:sz w:val="28"/>
          <w:szCs w:val="28"/>
        </w:rPr>
        <w:t xml:space="preserve"> do?</w:t>
      </w:r>
    </w:p>
    <w:p w:rsidR="00960E59" w:rsidRDefault="00960E59" w:rsidP="00960E59">
      <w:pPr>
        <w:spacing w:after="0" w:line="240" w:lineRule="auto"/>
        <w:rPr>
          <w:rFonts w:ascii="Arial" w:hAnsi="Arial" w:cs="Arial"/>
          <w:b/>
          <w:sz w:val="28"/>
          <w:szCs w:val="28"/>
        </w:rPr>
      </w:pPr>
    </w:p>
    <w:p w:rsidR="00960E59" w:rsidRDefault="00960E59" w:rsidP="00960E59">
      <w:pPr>
        <w:spacing w:after="0" w:line="240" w:lineRule="auto"/>
        <w:rPr>
          <w:rFonts w:ascii="Arial" w:hAnsi="Arial" w:cs="Arial"/>
        </w:rPr>
      </w:pPr>
      <w:r>
        <w:rPr>
          <w:rFonts w:ascii="Arial" w:hAnsi="Arial" w:cs="Arial"/>
        </w:rPr>
        <w:t xml:space="preserve">In this specific case, </w:t>
      </w:r>
      <w:r w:rsidR="00B70A5B">
        <w:rPr>
          <w:rFonts w:ascii="Arial" w:hAnsi="Arial" w:cs="Arial"/>
        </w:rPr>
        <w:t>t</w:t>
      </w:r>
      <w:r>
        <w:rPr>
          <w:rFonts w:ascii="Arial" w:hAnsi="Arial" w:cs="Arial"/>
        </w:rPr>
        <w:t xml:space="preserve">he </w:t>
      </w:r>
      <w:r w:rsidR="00B70A5B">
        <w:rPr>
          <w:rFonts w:ascii="Arial" w:hAnsi="Arial" w:cs="Arial"/>
        </w:rPr>
        <w:t xml:space="preserve">new trustee </w:t>
      </w:r>
      <w:r>
        <w:rPr>
          <w:rFonts w:ascii="Arial" w:hAnsi="Arial" w:cs="Arial"/>
        </w:rPr>
        <w:t xml:space="preserve">resigned </w:t>
      </w:r>
      <w:proofErr w:type="gramStart"/>
      <w:r>
        <w:rPr>
          <w:rFonts w:ascii="Arial" w:hAnsi="Arial" w:cs="Arial"/>
        </w:rPr>
        <w:t>immediately</w:t>
      </w:r>
      <w:proofErr w:type="gramEnd"/>
      <w:r>
        <w:rPr>
          <w:rFonts w:ascii="Arial" w:hAnsi="Arial" w:cs="Arial"/>
        </w:rPr>
        <w:t xml:space="preserve"> and the c</w:t>
      </w:r>
      <w:r w:rsidR="00B70A5B">
        <w:rPr>
          <w:rFonts w:ascii="Arial" w:hAnsi="Arial" w:cs="Arial"/>
        </w:rPr>
        <w:t xml:space="preserve">harity </w:t>
      </w:r>
      <w:r>
        <w:rPr>
          <w:rFonts w:ascii="Arial" w:hAnsi="Arial" w:cs="Arial"/>
        </w:rPr>
        <w:t xml:space="preserve">failed shortly afterwards.  He was a director of a plc and very concerned about the collateral damage to the plc’s reputation, even though he had only just joined.  It would be a long haul to sort out the problem and, in his view, there was a low probability of survival.  He knew the bank concerned well </w:t>
      </w:r>
      <w:proofErr w:type="gramStart"/>
      <w:r>
        <w:rPr>
          <w:rFonts w:ascii="Arial" w:hAnsi="Arial" w:cs="Arial"/>
        </w:rPr>
        <w:t>and also</w:t>
      </w:r>
      <w:proofErr w:type="gramEnd"/>
      <w:r>
        <w:rPr>
          <w:rFonts w:ascii="Arial" w:hAnsi="Arial" w:cs="Arial"/>
        </w:rPr>
        <w:t xml:space="preserve"> that neither </w:t>
      </w:r>
      <w:r w:rsidR="00B70A5B">
        <w:rPr>
          <w:rFonts w:ascii="Arial" w:hAnsi="Arial" w:cs="Arial"/>
        </w:rPr>
        <w:t xml:space="preserve">trustees or donors </w:t>
      </w:r>
      <w:r>
        <w:rPr>
          <w:rFonts w:ascii="Arial" w:hAnsi="Arial" w:cs="Arial"/>
        </w:rPr>
        <w:t>would have or would be prepared to provide any additional cash.  He had to decide one way or the other.  He was extremely upset about his own due diligence on the company:</w:t>
      </w:r>
    </w:p>
    <w:p w:rsidR="00960E59" w:rsidRDefault="00960E59" w:rsidP="00960E59">
      <w:pPr>
        <w:spacing w:after="0" w:line="240" w:lineRule="auto"/>
        <w:rPr>
          <w:rFonts w:ascii="Arial" w:hAnsi="Arial" w:cs="Arial"/>
          <w:b/>
          <w:sz w:val="28"/>
          <w:szCs w:val="28"/>
        </w:rPr>
      </w:pPr>
    </w:p>
    <w:p w:rsidR="00960E59" w:rsidRPr="0009651E" w:rsidRDefault="00960E59" w:rsidP="00960E59">
      <w:pPr>
        <w:spacing w:after="0" w:line="240" w:lineRule="auto"/>
        <w:rPr>
          <w:rFonts w:ascii="Arial" w:hAnsi="Arial" w:cs="Arial"/>
          <w:i/>
        </w:rPr>
      </w:pPr>
      <w:r w:rsidRPr="0009651E">
        <w:rPr>
          <w:rFonts w:ascii="Arial" w:hAnsi="Arial" w:cs="Arial"/>
          <w:i/>
        </w:rPr>
        <w:t>‘I didn’t meet the finance director before taking the appointment.  Something I will never repeat.  I knew the</w:t>
      </w:r>
      <w:r w:rsidR="00B70A5B">
        <w:rPr>
          <w:rFonts w:ascii="Arial" w:hAnsi="Arial" w:cs="Arial"/>
          <w:i/>
        </w:rPr>
        <w:t xml:space="preserve"> chief executive </w:t>
      </w:r>
      <w:r w:rsidRPr="0009651E">
        <w:rPr>
          <w:rFonts w:ascii="Arial" w:hAnsi="Arial" w:cs="Arial"/>
          <w:i/>
        </w:rPr>
        <w:t xml:space="preserve">as a former colleague.  The </w:t>
      </w:r>
      <w:r w:rsidR="00B70A5B">
        <w:rPr>
          <w:rFonts w:ascii="Arial" w:hAnsi="Arial" w:cs="Arial"/>
          <w:i/>
        </w:rPr>
        <w:t>charity</w:t>
      </w:r>
      <w:r w:rsidRPr="0009651E">
        <w:rPr>
          <w:rFonts w:ascii="Arial" w:hAnsi="Arial" w:cs="Arial"/>
          <w:i/>
        </w:rPr>
        <w:t xml:space="preserve"> had a good reputation and although it looked a little stretched, appeared to have potential.’</w:t>
      </w:r>
    </w:p>
    <w:p w:rsidR="00960E59" w:rsidRPr="0009651E" w:rsidRDefault="00960E59" w:rsidP="00960E59">
      <w:pPr>
        <w:spacing w:after="0" w:line="240" w:lineRule="auto"/>
        <w:rPr>
          <w:rFonts w:ascii="Arial" w:hAnsi="Arial" w:cs="Arial"/>
        </w:rPr>
      </w:pPr>
    </w:p>
    <w:p w:rsidR="00960E59" w:rsidRDefault="00960E59" w:rsidP="00960E59">
      <w:pPr>
        <w:spacing w:after="0" w:line="240" w:lineRule="auto"/>
        <w:rPr>
          <w:rFonts w:ascii="Arial" w:hAnsi="Arial" w:cs="Arial"/>
        </w:rPr>
      </w:pPr>
      <w:r>
        <w:rPr>
          <w:rFonts w:ascii="Arial" w:hAnsi="Arial" w:cs="Arial"/>
        </w:rPr>
        <w:t>In another similar case,</w:t>
      </w:r>
      <w:r w:rsidR="00881821">
        <w:rPr>
          <w:rFonts w:ascii="Arial" w:hAnsi="Arial" w:cs="Arial"/>
        </w:rPr>
        <w:t xml:space="preserve"> in a business this time, </w:t>
      </w:r>
      <w:r>
        <w:rPr>
          <w:rFonts w:ascii="Arial" w:hAnsi="Arial" w:cs="Arial"/>
        </w:rPr>
        <w:t xml:space="preserve">the independent director formed the view that a rescue was more feasible, she seized the moment and got a mandate through the insecurity of others.  The reason why she did that was that the company’s market position was much better and, more importantly, it had a stronger balance sheet.  In her assessment, it was therefore much more likely to withstand the shock.  The shareholders put up </w:t>
      </w:r>
      <w:proofErr w:type="gramStart"/>
      <w:r>
        <w:rPr>
          <w:rFonts w:ascii="Arial" w:hAnsi="Arial" w:cs="Arial"/>
        </w:rPr>
        <w:t>sufficient</w:t>
      </w:r>
      <w:proofErr w:type="gramEnd"/>
      <w:r>
        <w:rPr>
          <w:rFonts w:ascii="Arial" w:hAnsi="Arial" w:cs="Arial"/>
        </w:rPr>
        <w:t xml:space="preserve"> funds for the company to trade, a new </w:t>
      </w:r>
      <w:r w:rsidR="00881821">
        <w:rPr>
          <w:rFonts w:ascii="Arial" w:hAnsi="Arial" w:cs="Arial"/>
        </w:rPr>
        <w:t>F</w:t>
      </w:r>
      <w:r>
        <w:rPr>
          <w:rFonts w:ascii="Arial" w:hAnsi="Arial" w:cs="Arial"/>
        </w:rPr>
        <w:t xml:space="preserve">inance </w:t>
      </w:r>
      <w:r w:rsidR="00881821">
        <w:rPr>
          <w:rFonts w:ascii="Arial" w:hAnsi="Arial" w:cs="Arial"/>
        </w:rPr>
        <w:t>D</w:t>
      </w:r>
      <w:r>
        <w:rPr>
          <w:rFonts w:ascii="Arial" w:hAnsi="Arial" w:cs="Arial"/>
        </w:rPr>
        <w:t>irector was recruited, and the company overcame the problem.</w:t>
      </w:r>
    </w:p>
    <w:p w:rsidR="00960E59" w:rsidRDefault="00960E59" w:rsidP="00960E59">
      <w:pPr>
        <w:spacing w:after="0" w:line="240" w:lineRule="auto"/>
        <w:rPr>
          <w:rFonts w:ascii="Arial" w:hAnsi="Arial" w:cs="Arial"/>
        </w:rPr>
      </w:pPr>
    </w:p>
    <w:p w:rsidR="00960E59" w:rsidRDefault="00960E59" w:rsidP="00960E59">
      <w:pPr>
        <w:rPr>
          <w:rFonts w:ascii="Arial" w:hAnsi="Arial" w:cs="Arial"/>
        </w:rPr>
      </w:pPr>
      <w:r>
        <w:rPr>
          <w:rFonts w:ascii="Arial" w:hAnsi="Arial" w:cs="Arial"/>
        </w:rPr>
        <w:br w:type="page"/>
      </w:r>
    </w:p>
    <w:p w:rsidR="00190174" w:rsidRDefault="00190174"/>
    <w:sectPr w:rsidR="00190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4BD1"/>
    <w:multiLevelType w:val="hybridMultilevel"/>
    <w:tmpl w:val="A1000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59"/>
    <w:rsid w:val="0012286D"/>
    <w:rsid w:val="001430BC"/>
    <w:rsid w:val="00190174"/>
    <w:rsid w:val="005A0688"/>
    <w:rsid w:val="00881821"/>
    <w:rsid w:val="00960E59"/>
    <w:rsid w:val="00B70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E5C6"/>
  <w15:chartTrackingRefBased/>
  <w15:docId w15:val="{21FE7FA9-424A-444B-B0FC-55C96A3F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Dunne</dc:creator>
  <cp:keywords/>
  <dc:description/>
  <cp:lastModifiedBy>Patrick Dunne</cp:lastModifiedBy>
  <cp:revision>4</cp:revision>
  <dcterms:created xsi:type="dcterms:W3CDTF">2019-04-22T10:47:00Z</dcterms:created>
  <dcterms:modified xsi:type="dcterms:W3CDTF">2019-04-22T11:09:00Z</dcterms:modified>
</cp:coreProperties>
</file>