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2F09" w14:textId="745D4535" w:rsidR="005F67A2" w:rsidRPr="00FE0079" w:rsidRDefault="00FE0079" w:rsidP="005F67A2">
      <w:pPr>
        <w:pStyle w:val="BodyText"/>
        <w:ind w:left="0" w:firstLine="0"/>
        <w:rPr>
          <w:rFonts w:ascii="Century Schoolbook" w:hAnsi="Century Schoolbook" w:cs="Times New Roman"/>
          <w:sz w:val="28"/>
          <w:szCs w:val="28"/>
        </w:rPr>
      </w:pPr>
      <w:r>
        <w:rPr>
          <w:rFonts w:ascii="Century Schoolbook" w:hAnsi="Century Schoolbook" w:cs="Times New Roman"/>
          <w:sz w:val="28"/>
          <w:szCs w:val="28"/>
        </w:rPr>
        <w:t>STEPHEN W MANNING</w:t>
      </w:r>
      <w:r w:rsidR="005F67A2" w:rsidRPr="00FE0079">
        <w:rPr>
          <w:rFonts w:ascii="Century Schoolbook" w:hAnsi="Century Schoolbook" w:cs="Times New Roman"/>
          <w:sz w:val="28"/>
          <w:szCs w:val="28"/>
        </w:rPr>
        <w:t xml:space="preserve">, OSB </w:t>
      </w:r>
      <w:r>
        <w:rPr>
          <w:rFonts w:ascii="Century Schoolbook" w:hAnsi="Century Schoolbook" w:cs="Times New Roman"/>
          <w:sz w:val="28"/>
          <w:szCs w:val="28"/>
        </w:rPr>
        <w:t>01337</w:t>
      </w:r>
    </w:p>
    <w:p w14:paraId="6A98C9D4" w14:textId="1DB46703" w:rsidR="005F67A2" w:rsidRDefault="005F67A2" w:rsidP="005F67A2">
      <w:pPr>
        <w:contextualSpacing/>
        <w:jc w:val="both"/>
        <w:rPr>
          <w:rFonts w:ascii="Century Schoolbook" w:hAnsi="Century Schoolbook" w:cs="Times New Roman"/>
          <w:sz w:val="28"/>
          <w:szCs w:val="28"/>
        </w:rPr>
      </w:pPr>
      <w:r w:rsidRPr="00FE0079">
        <w:rPr>
          <w:rFonts w:ascii="Century Schoolbook" w:hAnsi="Century Schoolbook" w:cs="Times New Roman"/>
          <w:sz w:val="28"/>
          <w:szCs w:val="28"/>
        </w:rPr>
        <w:t>smanning@ilgrp.com</w:t>
      </w:r>
    </w:p>
    <w:p w14:paraId="709ECFC0" w14:textId="21AF13A7" w:rsidR="00FE0079" w:rsidRDefault="00FE0079" w:rsidP="00FE0079">
      <w:pPr>
        <w:contextualSpacing/>
        <w:rPr>
          <w:rFonts w:ascii="Century Schoolbook" w:hAnsi="Century Schoolbook" w:cs="Times New Roman"/>
          <w:sz w:val="28"/>
          <w:szCs w:val="28"/>
        </w:rPr>
      </w:pPr>
      <w:r>
        <w:rPr>
          <w:rFonts w:ascii="Century Schoolbook" w:hAnsi="Century Schoolbook" w:cs="Times New Roman"/>
          <w:sz w:val="28"/>
          <w:szCs w:val="28"/>
        </w:rPr>
        <w:t>JENNIFER M ROTMAN, OSB</w:t>
      </w:r>
      <w:r w:rsidR="002E5F3B">
        <w:rPr>
          <w:rFonts w:ascii="Century Schoolbook" w:hAnsi="Century Schoolbook" w:cs="Times New Roman"/>
          <w:sz w:val="28"/>
          <w:szCs w:val="28"/>
        </w:rPr>
        <w:t xml:space="preserve"> 04134</w:t>
      </w:r>
    </w:p>
    <w:p w14:paraId="5A80E8EC" w14:textId="78FB1D4B" w:rsidR="00FE0079" w:rsidRDefault="00FE0079" w:rsidP="00FE0079">
      <w:pPr>
        <w:contextualSpacing/>
        <w:rPr>
          <w:rFonts w:ascii="Century Schoolbook" w:hAnsi="Century Schoolbook" w:cs="Times New Roman"/>
          <w:sz w:val="28"/>
          <w:szCs w:val="28"/>
        </w:rPr>
      </w:pPr>
      <w:r>
        <w:rPr>
          <w:rFonts w:ascii="Century Schoolbook" w:hAnsi="Century Schoolbook" w:cs="Times New Roman"/>
          <w:sz w:val="28"/>
          <w:szCs w:val="28"/>
        </w:rPr>
        <w:t>jrotman@ilgrp.com</w:t>
      </w:r>
    </w:p>
    <w:p w14:paraId="1E749169" w14:textId="2B67E3D9" w:rsidR="00FE0079" w:rsidRDefault="00FE0079" w:rsidP="00FE0079">
      <w:pPr>
        <w:contextualSpacing/>
        <w:rPr>
          <w:rFonts w:ascii="Century Schoolbook" w:hAnsi="Century Schoolbook" w:cs="Times New Roman"/>
          <w:sz w:val="28"/>
          <w:szCs w:val="28"/>
        </w:rPr>
      </w:pPr>
      <w:r>
        <w:rPr>
          <w:rFonts w:ascii="Century Schoolbook" w:hAnsi="Century Schoolbook" w:cs="Times New Roman"/>
          <w:sz w:val="28"/>
          <w:szCs w:val="28"/>
        </w:rPr>
        <w:t>JESSICA M BOELL, OSB</w:t>
      </w:r>
      <w:r w:rsidR="002E5F3B">
        <w:rPr>
          <w:rFonts w:ascii="Century Schoolbook" w:hAnsi="Century Schoolbook" w:cs="Times New Roman"/>
          <w:sz w:val="28"/>
          <w:szCs w:val="28"/>
        </w:rPr>
        <w:t xml:space="preserve"> 020220</w:t>
      </w:r>
    </w:p>
    <w:p w14:paraId="371DBD38" w14:textId="73B83826" w:rsidR="00FE0079" w:rsidRDefault="00FE0079" w:rsidP="00FE0079">
      <w:pPr>
        <w:contextualSpacing/>
        <w:rPr>
          <w:rFonts w:ascii="Century Schoolbook" w:hAnsi="Century Schoolbook" w:cs="Times New Roman"/>
          <w:sz w:val="28"/>
          <w:szCs w:val="28"/>
        </w:rPr>
      </w:pPr>
      <w:r>
        <w:rPr>
          <w:rFonts w:ascii="Century Schoolbook" w:hAnsi="Century Schoolbook" w:cs="Times New Roman"/>
          <w:sz w:val="28"/>
          <w:szCs w:val="28"/>
        </w:rPr>
        <w:t>jboell@ilgrp.com</w:t>
      </w:r>
    </w:p>
    <w:p w14:paraId="566ECCEB" w14:textId="77777777" w:rsidR="00FE0079" w:rsidRPr="00FE0079" w:rsidRDefault="00FE0079" w:rsidP="00FE0079">
      <w:pPr>
        <w:contextualSpacing/>
        <w:rPr>
          <w:rFonts w:ascii="Century Schoolbook" w:hAnsi="Century Schoolbook" w:cs="Times New Roman"/>
          <w:sz w:val="28"/>
          <w:szCs w:val="28"/>
        </w:rPr>
      </w:pPr>
    </w:p>
    <w:p w14:paraId="25E76069" w14:textId="2F084055" w:rsidR="005F67A2" w:rsidRPr="00FE0079" w:rsidRDefault="005F67A2" w:rsidP="005F67A2">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IMMIGRANT LAW GROUP PC</w:t>
      </w:r>
    </w:p>
    <w:p w14:paraId="64A23438" w14:textId="1A2F4B42" w:rsidR="005F67A2" w:rsidRDefault="00FE0079" w:rsidP="005F67A2">
      <w:pPr>
        <w:pStyle w:val="BodyText"/>
        <w:spacing w:line="271" w:lineRule="exact"/>
        <w:ind w:left="0" w:firstLine="0"/>
        <w:rPr>
          <w:rFonts w:ascii="Century Schoolbook" w:hAnsi="Century Schoolbook" w:cs="Times New Roman"/>
          <w:sz w:val="28"/>
          <w:szCs w:val="28"/>
        </w:rPr>
      </w:pPr>
      <w:r>
        <w:rPr>
          <w:rFonts w:ascii="Century Schoolbook" w:hAnsi="Century Schoolbook" w:cs="Times New Roman"/>
          <w:sz w:val="28"/>
          <w:szCs w:val="28"/>
        </w:rPr>
        <w:t>PO Box 40105</w:t>
      </w:r>
    </w:p>
    <w:p w14:paraId="4928D397" w14:textId="3DF2B037" w:rsidR="00FE0079" w:rsidRPr="00FE0079" w:rsidRDefault="00FE0079" w:rsidP="005F67A2">
      <w:pPr>
        <w:pStyle w:val="BodyText"/>
        <w:spacing w:line="271" w:lineRule="exact"/>
        <w:ind w:left="0" w:firstLine="0"/>
        <w:rPr>
          <w:rFonts w:ascii="Century Schoolbook" w:hAnsi="Century Schoolbook" w:cs="Times New Roman"/>
          <w:sz w:val="28"/>
          <w:szCs w:val="28"/>
        </w:rPr>
      </w:pPr>
      <w:r>
        <w:rPr>
          <w:rFonts w:ascii="Century Schoolbook" w:hAnsi="Century Schoolbook" w:cs="Times New Roman"/>
          <w:sz w:val="28"/>
          <w:szCs w:val="28"/>
        </w:rPr>
        <w:t>Portland OR 97240</w:t>
      </w:r>
    </w:p>
    <w:p w14:paraId="3DBA451A" w14:textId="77777777" w:rsidR="005F67A2" w:rsidRPr="00FE0079" w:rsidRDefault="005F67A2" w:rsidP="005F67A2">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503.241.0035 (</w:t>
      </w:r>
      <w:proofErr w:type="spellStart"/>
      <w:r w:rsidRPr="00FE0079">
        <w:rPr>
          <w:rFonts w:ascii="Century Schoolbook" w:hAnsi="Century Schoolbook" w:cs="Times New Roman"/>
          <w:sz w:val="28"/>
          <w:szCs w:val="28"/>
        </w:rPr>
        <w:t>tel</w:t>
      </w:r>
      <w:proofErr w:type="spellEnd"/>
      <w:r w:rsidRPr="00FE0079">
        <w:rPr>
          <w:rFonts w:ascii="Century Schoolbook" w:hAnsi="Century Schoolbook" w:cs="Times New Roman"/>
          <w:sz w:val="28"/>
          <w:szCs w:val="28"/>
        </w:rPr>
        <w:t>)</w:t>
      </w:r>
    </w:p>
    <w:p w14:paraId="2DF9BA7B" w14:textId="2A98CFAE" w:rsidR="005F67A2" w:rsidRPr="00FE0079" w:rsidRDefault="005F67A2" w:rsidP="005F67A2">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503.241.7733 (fax)</w:t>
      </w:r>
    </w:p>
    <w:p w14:paraId="43641EC7" w14:textId="19544CCE" w:rsidR="005F67A2" w:rsidRPr="00FE0079" w:rsidRDefault="005F67A2" w:rsidP="005F67A2">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Attorney</w:t>
      </w:r>
      <w:r w:rsidR="00FE0079">
        <w:rPr>
          <w:rFonts w:ascii="Century Schoolbook" w:hAnsi="Century Schoolbook" w:cs="Times New Roman"/>
          <w:sz w:val="28"/>
          <w:szCs w:val="28"/>
        </w:rPr>
        <w:t>s for Plaintiffs</w:t>
      </w:r>
    </w:p>
    <w:p w14:paraId="03056420" w14:textId="77777777" w:rsidR="005F67A2" w:rsidRPr="00FE0079" w:rsidRDefault="005F67A2" w:rsidP="005F67A2">
      <w:pPr>
        <w:spacing w:after="240" w:line="480" w:lineRule="exact"/>
        <w:contextualSpacing/>
        <w:jc w:val="center"/>
        <w:rPr>
          <w:rFonts w:ascii="Century Schoolbook" w:hAnsi="Century Schoolbook" w:cs="Times New Roman"/>
          <w:caps/>
          <w:sz w:val="28"/>
          <w:szCs w:val="28"/>
        </w:rPr>
      </w:pPr>
    </w:p>
    <w:p w14:paraId="5CAC7232" w14:textId="52B19DF3" w:rsidR="005F67A2" w:rsidRPr="00FE0079" w:rsidRDefault="005F67A2" w:rsidP="005F67A2">
      <w:pPr>
        <w:spacing w:after="240" w:line="480" w:lineRule="exact"/>
        <w:contextualSpacing/>
        <w:jc w:val="center"/>
        <w:rPr>
          <w:rFonts w:ascii="Century Schoolbook" w:hAnsi="Century Schoolbook" w:cs="Times New Roman"/>
          <w:caps/>
          <w:sz w:val="28"/>
          <w:szCs w:val="28"/>
        </w:rPr>
      </w:pPr>
      <w:r w:rsidRPr="00FE0079">
        <w:rPr>
          <w:rFonts w:ascii="Century Schoolbook" w:hAnsi="Century Schoolbook" w:cs="Times New Roman"/>
          <w:caps/>
          <w:sz w:val="28"/>
          <w:szCs w:val="28"/>
        </w:rPr>
        <w:t>UNITED STATES District COURT</w:t>
      </w:r>
    </w:p>
    <w:p w14:paraId="5EA5CAD8" w14:textId="77777777" w:rsidR="005F67A2" w:rsidRPr="00FE0079" w:rsidRDefault="005F67A2" w:rsidP="005F67A2">
      <w:pPr>
        <w:spacing w:after="240" w:line="480" w:lineRule="exact"/>
        <w:contextualSpacing/>
        <w:jc w:val="center"/>
        <w:rPr>
          <w:rFonts w:ascii="Century Schoolbook" w:hAnsi="Century Schoolbook" w:cs="Times New Roman"/>
          <w:caps/>
          <w:sz w:val="28"/>
          <w:szCs w:val="28"/>
        </w:rPr>
      </w:pPr>
      <w:r w:rsidRPr="00FE0079">
        <w:rPr>
          <w:rFonts w:ascii="Century Schoolbook" w:hAnsi="Century Schoolbook" w:cs="Times New Roman"/>
          <w:caps/>
          <w:sz w:val="28"/>
          <w:szCs w:val="28"/>
        </w:rPr>
        <w:t>DISTRICT OF OREGON</w:t>
      </w:r>
    </w:p>
    <w:p w14:paraId="1963A2C7" w14:textId="19A7D22A" w:rsidR="005F67A2" w:rsidRPr="00FE0079" w:rsidRDefault="00E5166A" w:rsidP="005F67A2">
      <w:pPr>
        <w:spacing w:line="480" w:lineRule="exact"/>
        <w:contextualSpacing/>
        <w:jc w:val="center"/>
        <w:rPr>
          <w:rFonts w:ascii="Century Schoolbook" w:hAnsi="Century Schoolbook" w:cs="Times New Roman"/>
          <w:caps/>
          <w:sz w:val="28"/>
          <w:szCs w:val="28"/>
        </w:rPr>
      </w:pPr>
      <w:r>
        <w:rPr>
          <w:rFonts w:ascii="Century Schoolbook" w:hAnsi="Century Schoolbook" w:cs="Times New Roman"/>
          <w:caps/>
          <w:sz w:val="28"/>
          <w:szCs w:val="28"/>
        </w:rPr>
        <w:t>PORTLAND DIVISION</w:t>
      </w:r>
    </w:p>
    <w:p w14:paraId="314BE584" w14:textId="77777777" w:rsidR="00FE0079" w:rsidRDefault="00FE0079" w:rsidP="005F67A2">
      <w:pPr>
        <w:spacing w:after="240" w:line="480" w:lineRule="atLeast"/>
        <w:contextualSpacing/>
        <w:rPr>
          <w:rFonts w:ascii="Century Schoolbook" w:hAnsi="Century Schoolbook" w:cs="Times New Roman"/>
          <w:sz w:val="28"/>
          <w:szCs w:val="28"/>
        </w:rPr>
      </w:pPr>
    </w:p>
    <w:p w14:paraId="507C57D2" w14:textId="77777777" w:rsidR="00FE0079" w:rsidRDefault="00FE0079" w:rsidP="005F67A2">
      <w:pPr>
        <w:spacing w:after="240" w:line="480" w:lineRule="atLeast"/>
        <w:contextualSpacing/>
        <w:rPr>
          <w:rFonts w:ascii="Century Schoolbook" w:hAnsi="Century Schoolbook"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0079" w14:paraId="187BB41F" w14:textId="77777777" w:rsidTr="00FE0079">
        <w:tc>
          <w:tcPr>
            <w:tcW w:w="4675" w:type="dxa"/>
          </w:tcPr>
          <w:p w14:paraId="705DD5AF" w14:textId="5F5C9BE0" w:rsidR="00FE0079" w:rsidRDefault="000D5818" w:rsidP="00FE0079">
            <w:pPr>
              <w:spacing w:after="240"/>
              <w:contextualSpacing/>
              <w:rPr>
                <w:rFonts w:ascii="Century Schoolbook" w:hAnsi="Century Schoolbook" w:cs="Times New Roman"/>
                <w:sz w:val="28"/>
                <w:szCs w:val="28"/>
              </w:rPr>
            </w:pPr>
            <w:r>
              <w:rPr>
                <w:rFonts w:ascii="Century Schoolbook" w:hAnsi="Century Schoolbook" w:cs="Times New Roman"/>
                <w:sz w:val="28"/>
                <w:szCs w:val="28"/>
              </w:rPr>
              <w:t>Ms. A</w:t>
            </w:r>
            <w:r>
              <w:rPr>
                <w:rStyle w:val="FootnoteReference"/>
                <w:rFonts w:ascii="Century Schoolbook" w:hAnsi="Century Schoolbook" w:cs="Times New Roman"/>
                <w:sz w:val="28"/>
                <w:szCs w:val="28"/>
              </w:rPr>
              <w:footnoteReference w:id="2"/>
            </w:r>
            <w:r w:rsidR="00FE0079">
              <w:rPr>
                <w:rFonts w:ascii="Century Schoolbook" w:hAnsi="Century Schoolbook" w:cs="Times New Roman"/>
                <w:sz w:val="28"/>
                <w:szCs w:val="28"/>
              </w:rPr>
              <w:t xml:space="preserve"> and </w:t>
            </w:r>
            <w:r>
              <w:rPr>
                <w:rFonts w:ascii="Century Schoolbook" w:hAnsi="Century Schoolbook" w:cs="Times New Roman"/>
                <w:sz w:val="28"/>
                <w:szCs w:val="28"/>
              </w:rPr>
              <w:t>C</w:t>
            </w:r>
            <w:r w:rsidR="00FE0079">
              <w:rPr>
                <w:rFonts w:ascii="Century Schoolbook" w:hAnsi="Century Schoolbook" w:cs="Times New Roman"/>
                <w:sz w:val="28"/>
                <w:szCs w:val="28"/>
              </w:rPr>
              <w:t xml:space="preserve">, a child, Portland, Oregon, </w:t>
            </w:r>
          </w:p>
          <w:p w14:paraId="4979F4B1" w14:textId="320201C1" w:rsidR="00FE0079" w:rsidRDefault="00FE0079" w:rsidP="00596A6B">
            <w:pPr>
              <w:spacing w:after="240"/>
              <w:contextualSpacing/>
              <w:jc w:val="center"/>
              <w:rPr>
                <w:rFonts w:ascii="Century Schoolbook" w:hAnsi="Century Schoolbook" w:cs="Times New Roman"/>
                <w:sz w:val="28"/>
                <w:szCs w:val="28"/>
              </w:rPr>
            </w:pPr>
            <w:r>
              <w:rPr>
                <w:rFonts w:ascii="Century Schoolbook" w:hAnsi="Century Schoolbook" w:cs="Times New Roman"/>
                <w:sz w:val="28"/>
                <w:szCs w:val="28"/>
              </w:rPr>
              <w:t>Plaintiffs</w:t>
            </w:r>
          </w:p>
        </w:tc>
        <w:tc>
          <w:tcPr>
            <w:tcW w:w="4675" w:type="dxa"/>
          </w:tcPr>
          <w:p w14:paraId="6DD36E4D" w14:textId="77777777" w:rsidR="00FE0079" w:rsidRDefault="00FE0079" w:rsidP="005F67A2">
            <w:pPr>
              <w:spacing w:after="240" w:line="480" w:lineRule="atLeast"/>
              <w:contextualSpacing/>
              <w:rPr>
                <w:rFonts w:ascii="Century Schoolbook" w:hAnsi="Century Schoolbook" w:cs="Times New Roman"/>
                <w:sz w:val="28"/>
                <w:szCs w:val="28"/>
              </w:rPr>
            </w:pPr>
          </w:p>
          <w:p w14:paraId="633B7216" w14:textId="77777777" w:rsidR="00FE0079" w:rsidRDefault="00FE0079" w:rsidP="005F67A2">
            <w:pPr>
              <w:spacing w:after="240" w:line="480" w:lineRule="atLeast"/>
              <w:contextualSpacing/>
              <w:rPr>
                <w:rFonts w:ascii="Century Schoolbook" w:hAnsi="Century Schoolbook" w:cs="Times New Roman"/>
                <w:sz w:val="28"/>
                <w:szCs w:val="28"/>
              </w:rPr>
            </w:pPr>
          </w:p>
          <w:p w14:paraId="66AD1140" w14:textId="5B66434D" w:rsidR="00FE0079" w:rsidRDefault="00FE0079" w:rsidP="005F67A2">
            <w:pPr>
              <w:spacing w:after="240" w:line="480" w:lineRule="atLeast"/>
              <w:contextualSpacing/>
              <w:rPr>
                <w:rFonts w:ascii="Century Schoolbook" w:hAnsi="Century Schoolbook" w:cs="Times New Roman"/>
                <w:sz w:val="28"/>
                <w:szCs w:val="28"/>
              </w:rPr>
            </w:pPr>
            <w:r>
              <w:rPr>
                <w:rFonts w:ascii="Century Schoolbook" w:hAnsi="Century Schoolbook" w:cs="Times New Roman"/>
                <w:sz w:val="28"/>
                <w:szCs w:val="28"/>
              </w:rPr>
              <w:t xml:space="preserve">Case No. </w:t>
            </w:r>
            <w:r w:rsidR="000F7A66">
              <w:rPr>
                <w:rFonts w:ascii="Century Schoolbook" w:hAnsi="Century Schoolbook" w:cs="Times New Roman"/>
                <w:sz w:val="28"/>
                <w:szCs w:val="28"/>
              </w:rPr>
              <w:t>3:16-CV-1908</w:t>
            </w:r>
          </w:p>
        </w:tc>
      </w:tr>
      <w:tr w:rsidR="00FE0079" w14:paraId="0EB265AB" w14:textId="77777777" w:rsidTr="00FE0079">
        <w:tc>
          <w:tcPr>
            <w:tcW w:w="4675" w:type="dxa"/>
          </w:tcPr>
          <w:p w14:paraId="5CB9C401" w14:textId="120A0EF3" w:rsidR="00FE0079" w:rsidRDefault="00FE0079" w:rsidP="00FE0079">
            <w:pPr>
              <w:spacing w:after="240"/>
              <w:contextualSpacing/>
              <w:jc w:val="center"/>
              <w:rPr>
                <w:rFonts w:ascii="Century Schoolbook" w:hAnsi="Century Schoolbook" w:cs="Times New Roman"/>
                <w:sz w:val="28"/>
                <w:szCs w:val="28"/>
              </w:rPr>
            </w:pPr>
            <w:r>
              <w:rPr>
                <w:rFonts w:ascii="Century Schoolbook" w:hAnsi="Century Schoolbook" w:cs="Times New Roman"/>
                <w:sz w:val="28"/>
                <w:szCs w:val="28"/>
              </w:rPr>
              <w:t>v.</w:t>
            </w:r>
          </w:p>
        </w:tc>
        <w:tc>
          <w:tcPr>
            <w:tcW w:w="4675" w:type="dxa"/>
          </w:tcPr>
          <w:p w14:paraId="5DA143C9" w14:textId="77777777" w:rsidR="00FE0079" w:rsidRDefault="00FE0079" w:rsidP="005F67A2">
            <w:pPr>
              <w:spacing w:after="240" w:line="480" w:lineRule="atLeast"/>
              <w:contextualSpacing/>
              <w:rPr>
                <w:rFonts w:ascii="Century Schoolbook" w:hAnsi="Century Schoolbook" w:cs="Times New Roman"/>
                <w:sz w:val="28"/>
                <w:szCs w:val="28"/>
              </w:rPr>
            </w:pPr>
          </w:p>
        </w:tc>
      </w:tr>
      <w:tr w:rsidR="00FE0079" w14:paraId="501FD5E7" w14:textId="77777777" w:rsidTr="00FE0079">
        <w:tc>
          <w:tcPr>
            <w:tcW w:w="4675" w:type="dxa"/>
          </w:tcPr>
          <w:p w14:paraId="677F052E" w14:textId="58767368" w:rsidR="00FE0079" w:rsidRDefault="00FE0079" w:rsidP="00FE0079">
            <w:pPr>
              <w:spacing w:after="240"/>
              <w:contextualSpacing/>
              <w:rPr>
                <w:rFonts w:ascii="Century Schoolbook" w:hAnsi="Century Schoolbook" w:cs="Times New Roman"/>
                <w:sz w:val="28"/>
                <w:szCs w:val="28"/>
              </w:rPr>
            </w:pPr>
            <w:proofErr w:type="spellStart"/>
            <w:r>
              <w:rPr>
                <w:rFonts w:ascii="Century Schoolbook" w:hAnsi="Century Schoolbook" w:cs="Times New Roman"/>
                <w:sz w:val="28"/>
                <w:szCs w:val="28"/>
              </w:rPr>
              <w:t>Jeh</w:t>
            </w:r>
            <w:proofErr w:type="spellEnd"/>
            <w:r>
              <w:rPr>
                <w:rFonts w:ascii="Century Schoolbook" w:hAnsi="Century Schoolbook" w:cs="Times New Roman"/>
                <w:sz w:val="28"/>
                <w:szCs w:val="28"/>
              </w:rPr>
              <w:t xml:space="preserve"> C. JOHNSON, Secretary of Homeland Security, Washington, D.C. 20528; Loretta LYNCH, Attorney General of the United States, 950 Pennsylvania Ave., NW, Washington, D.C. 20520; Leon RODRIGUEZ, Director, U.S. Citizenship and Immigration Services, 20 Massachusetts Avenue, NW, Washington</w:t>
            </w:r>
            <w:r w:rsidR="002E5F3B">
              <w:rPr>
                <w:rFonts w:ascii="Century Schoolbook" w:hAnsi="Century Schoolbook" w:cs="Times New Roman"/>
                <w:sz w:val="28"/>
                <w:szCs w:val="28"/>
              </w:rPr>
              <w:t>,</w:t>
            </w:r>
            <w:r>
              <w:rPr>
                <w:rFonts w:ascii="Century Schoolbook" w:hAnsi="Century Schoolbook" w:cs="Times New Roman"/>
                <w:sz w:val="28"/>
                <w:szCs w:val="28"/>
              </w:rPr>
              <w:t xml:space="preserve"> D.C. </w:t>
            </w:r>
            <w:r>
              <w:rPr>
                <w:rFonts w:ascii="Century Schoolbook" w:hAnsi="Century Schoolbook" w:cs="Times New Roman"/>
                <w:sz w:val="28"/>
                <w:szCs w:val="28"/>
              </w:rPr>
              <w:lastRenderedPageBreak/>
              <w:t xml:space="preserve">20520; </w:t>
            </w:r>
            <w:r w:rsidR="00CF6CC5">
              <w:rPr>
                <w:rFonts w:ascii="Century Schoolbook" w:hAnsi="Century Schoolbook" w:cs="Times New Roman"/>
                <w:sz w:val="28"/>
                <w:szCs w:val="28"/>
              </w:rPr>
              <w:t xml:space="preserve">Laura ZUCHOWSKI, </w:t>
            </w:r>
            <w:r>
              <w:rPr>
                <w:rFonts w:ascii="Century Schoolbook" w:hAnsi="Century Schoolbook" w:cs="Times New Roman"/>
                <w:sz w:val="28"/>
                <w:szCs w:val="28"/>
              </w:rPr>
              <w:t xml:space="preserve">Director, USCIS Vermont Service Center, 75 Lower </w:t>
            </w:r>
            <w:proofErr w:type="spellStart"/>
            <w:r>
              <w:rPr>
                <w:rFonts w:ascii="Century Schoolbook" w:hAnsi="Century Schoolbook" w:cs="Times New Roman"/>
                <w:sz w:val="28"/>
                <w:szCs w:val="28"/>
              </w:rPr>
              <w:t>Welden</w:t>
            </w:r>
            <w:proofErr w:type="spellEnd"/>
            <w:r w:rsidR="0045131D">
              <w:rPr>
                <w:rFonts w:ascii="Century Schoolbook" w:hAnsi="Century Schoolbook" w:cs="Times New Roman"/>
                <w:sz w:val="28"/>
                <w:szCs w:val="28"/>
              </w:rPr>
              <w:t xml:space="preserve"> St.</w:t>
            </w:r>
            <w:r w:rsidR="00CF6CC5">
              <w:rPr>
                <w:rFonts w:ascii="Century Schoolbook" w:hAnsi="Century Schoolbook" w:cs="Times New Roman"/>
                <w:sz w:val="28"/>
                <w:szCs w:val="28"/>
              </w:rPr>
              <w:t>,</w:t>
            </w:r>
            <w:r>
              <w:rPr>
                <w:rFonts w:ascii="Century Schoolbook" w:hAnsi="Century Schoolbook" w:cs="Times New Roman"/>
                <w:sz w:val="28"/>
                <w:szCs w:val="28"/>
              </w:rPr>
              <w:t xml:space="preserve"> S</w:t>
            </w:r>
            <w:r w:rsidR="00CF6CC5">
              <w:rPr>
                <w:rFonts w:ascii="Century Schoolbook" w:hAnsi="Century Schoolbook" w:cs="Times New Roman"/>
                <w:sz w:val="28"/>
                <w:szCs w:val="28"/>
              </w:rPr>
              <w:t>ain</w:t>
            </w:r>
            <w:r>
              <w:rPr>
                <w:rFonts w:ascii="Century Schoolbook" w:hAnsi="Century Schoolbook" w:cs="Times New Roman"/>
                <w:sz w:val="28"/>
                <w:szCs w:val="28"/>
              </w:rPr>
              <w:t>t Albans, VT 05479-0001</w:t>
            </w:r>
            <w:r w:rsidR="00CF6CC5">
              <w:rPr>
                <w:rFonts w:ascii="Century Schoolbook" w:hAnsi="Century Schoolbook" w:cs="Times New Roman"/>
                <w:sz w:val="28"/>
                <w:szCs w:val="28"/>
              </w:rPr>
              <w:t>;</w:t>
            </w:r>
            <w:r w:rsidR="002C5F15">
              <w:rPr>
                <w:rFonts w:ascii="Century Schoolbook" w:hAnsi="Century Schoolbook" w:cs="Times New Roman"/>
                <w:sz w:val="28"/>
                <w:szCs w:val="28"/>
              </w:rPr>
              <w:t xml:space="preserve"> </w:t>
            </w:r>
            <w:r w:rsidR="00C862BA">
              <w:rPr>
                <w:rFonts w:ascii="Century Schoolbook" w:hAnsi="Century Schoolbook" w:cs="Times New Roman"/>
                <w:sz w:val="28"/>
                <w:szCs w:val="28"/>
              </w:rPr>
              <w:t>Mark HAZUDA</w:t>
            </w:r>
            <w:r w:rsidR="00CF6CC5">
              <w:rPr>
                <w:rFonts w:ascii="Century Schoolbook" w:hAnsi="Century Schoolbook" w:cs="Times New Roman"/>
                <w:sz w:val="28"/>
                <w:szCs w:val="28"/>
              </w:rPr>
              <w:t>, Director, USCIS Nebraska Service Center, 850 S. Street, Lincoln, NE 68508,</w:t>
            </w:r>
          </w:p>
          <w:p w14:paraId="2960072C" w14:textId="77777777" w:rsidR="00596A6B" w:rsidRDefault="00596A6B" w:rsidP="00FE0079">
            <w:pPr>
              <w:spacing w:after="240"/>
              <w:contextualSpacing/>
              <w:rPr>
                <w:rFonts w:ascii="Century Schoolbook" w:hAnsi="Century Schoolbook" w:cs="Times New Roman"/>
                <w:sz w:val="28"/>
                <w:szCs w:val="28"/>
              </w:rPr>
            </w:pPr>
          </w:p>
          <w:p w14:paraId="6CF2F6F5" w14:textId="63FFF88D" w:rsidR="00596A6B" w:rsidRDefault="00596A6B" w:rsidP="00596A6B">
            <w:pPr>
              <w:spacing w:after="240"/>
              <w:contextualSpacing/>
              <w:jc w:val="center"/>
              <w:rPr>
                <w:rFonts w:ascii="Century Schoolbook" w:hAnsi="Century Schoolbook" w:cs="Times New Roman"/>
                <w:sz w:val="28"/>
                <w:szCs w:val="28"/>
              </w:rPr>
            </w:pPr>
            <w:r>
              <w:rPr>
                <w:rFonts w:ascii="Century Schoolbook" w:hAnsi="Century Schoolbook" w:cs="Times New Roman"/>
                <w:sz w:val="28"/>
                <w:szCs w:val="28"/>
              </w:rPr>
              <w:t>Defendants</w:t>
            </w:r>
          </w:p>
        </w:tc>
        <w:tc>
          <w:tcPr>
            <w:tcW w:w="4675" w:type="dxa"/>
          </w:tcPr>
          <w:p w14:paraId="56364F8D" w14:textId="77777777" w:rsidR="00FE0079" w:rsidRDefault="00FE0079" w:rsidP="005F67A2">
            <w:pPr>
              <w:spacing w:after="240" w:line="480" w:lineRule="atLeast"/>
              <w:contextualSpacing/>
              <w:rPr>
                <w:rFonts w:ascii="Century Schoolbook" w:hAnsi="Century Schoolbook" w:cs="Times New Roman"/>
                <w:sz w:val="28"/>
                <w:szCs w:val="28"/>
              </w:rPr>
            </w:pPr>
            <w:r>
              <w:rPr>
                <w:rFonts w:ascii="Century Schoolbook" w:hAnsi="Century Schoolbook" w:cs="Times New Roman"/>
                <w:sz w:val="28"/>
                <w:szCs w:val="28"/>
              </w:rPr>
              <w:lastRenderedPageBreak/>
              <w:t>Complaint for Declaratory, Mandamus, and Injunctive Relief</w:t>
            </w:r>
          </w:p>
          <w:p w14:paraId="3FF90ACB" w14:textId="7C96BA32" w:rsidR="00E5166A" w:rsidRDefault="00E5166A" w:rsidP="005F67A2">
            <w:pPr>
              <w:spacing w:after="240" w:line="480" w:lineRule="atLeast"/>
              <w:contextualSpacing/>
              <w:rPr>
                <w:rFonts w:ascii="Century Schoolbook" w:hAnsi="Century Schoolbook" w:cs="Times New Roman"/>
                <w:sz w:val="28"/>
                <w:szCs w:val="28"/>
              </w:rPr>
            </w:pPr>
            <w:r>
              <w:rPr>
                <w:rFonts w:ascii="Century Schoolbook" w:hAnsi="Century Schoolbook" w:cs="Times New Roman"/>
                <w:sz w:val="28"/>
                <w:szCs w:val="28"/>
              </w:rPr>
              <w:t>5 U.S.C. § 702 (Administrative Procedures Act)</w:t>
            </w:r>
          </w:p>
        </w:tc>
      </w:tr>
    </w:tbl>
    <w:p w14:paraId="77224A21" w14:textId="3EFD764C" w:rsidR="00C27260" w:rsidRDefault="00C27260">
      <w:pPr>
        <w:rPr>
          <w:rFonts w:ascii="Century Schoolbook" w:eastAsia="Times New Roman" w:hAnsi="Century Schoolbook" w:cs="Times New Roman"/>
          <w:sz w:val="28"/>
          <w:szCs w:val="28"/>
        </w:rPr>
      </w:pPr>
    </w:p>
    <w:p w14:paraId="7982DC21" w14:textId="77777777" w:rsidR="0096321B" w:rsidRPr="00FD1252" w:rsidRDefault="00FC150F" w:rsidP="00FD1252">
      <w:pPr>
        <w:pStyle w:val="Heading1"/>
      </w:pPr>
      <w:r w:rsidRPr="00FD1252">
        <w:t>Introduction</w:t>
      </w:r>
    </w:p>
    <w:p w14:paraId="62173882" w14:textId="3AA912AE" w:rsidR="002202BD" w:rsidRPr="00FD1252" w:rsidRDefault="00DE679C" w:rsidP="00FD1252">
      <w:pPr>
        <w:pStyle w:val="ListParagraph"/>
      </w:pPr>
      <w:r w:rsidRPr="00FD1252">
        <w:t>This is an action</w:t>
      </w:r>
      <w:r w:rsidR="00156B10" w:rsidRPr="00FD1252">
        <w:t xml:space="preserve"> </w:t>
      </w:r>
      <w:r w:rsidR="002202BD" w:rsidRPr="00FD1252">
        <w:t xml:space="preserve">for </w:t>
      </w:r>
      <w:r w:rsidR="00596A6B" w:rsidRPr="00FD1252">
        <w:t xml:space="preserve">declaratory, </w:t>
      </w:r>
      <w:r w:rsidR="002202BD" w:rsidRPr="00FD1252">
        <w:t xml:space="preserve">mandamus </w:t>
      </w:r>
      <w:r w:rsidR="00596A6B" w:rsidRPr="00FD1252">
        <w:t xml:space="preserve">and injunctive </w:t>
      </w:r>
      <w:r w:rsidR="002202BD" w:rsidRPr="00FD1252">
        <w:t>relief</w:t>
      </w:r>
      <w:r w:rsidR="00A40DC8" w:rsidRPr="00FD1252">
        <w:t>.</w:t>
      </w:r>
      <w:r w:rsidR="002202BD" w:rsidRPr="00FD1252">
        <w:t xml:space="preserve"> </w:t>
      </w:r>
    </w:p>
    <w:p w14:paraId="0E4BABF6" w14:textId="4BC1A98E" w:rsidR="00156B10" w:rsidRPr="00FE0079" w:rsidRDefault="002202BD" w:rsidP="00FD1252">
      <w:pPr>
        <w:pStyle w:val="ListParagraph"/>
      </w:pPr>
      <w:r w:rsidRPr="00FE0079">
        <w:t xml:space="preserve">The plaintiffs are a </w:t>
      </w:r>
      <w:r w:rsidR="001C5A2C" w:rsidRPr="00FE0079">
        <w:t xml:space="preserve">mother and son </w:t>
      </w:r>
      <w:r w:rsidRPr="00FE0079">
        <w:t xml:space="preserve">residing in Oregon who were victims of a serious crime in </w:t>
      </w:r>
      <w:r w:rsidR="001C5A2C" w:rsidRPr="00FE0079">
        <w:t>2007</w:t>
      </w:r>
      <w:r w:rsidRPr="00FE0079">
        <w:t xml:space="preserve">. They cooperated with Oregon law enforcement in the investigation of the crime. More than two years ago, they submitted an application for a special nonimmigrant status commonly called the “U </w:t>
      </w:r>
      <w:r w:rsidR="009C2979">
        <w:t>V</w:t>
      </w:r>
      <w:r w:rsidRPr="00FE0079">
        <w:t>isa</w:t>
      </w:r>
      <w:r w:rsidR="002E5F3B">
        <w:t>.</w:t>
      </w:r>
      <w:r w:rsidRPr="00FE0079">
        <w:t>” They have complied with all statutory and regulatory requirements for th</w:t>
      </w:r>
      <w:r w:rsidR="0045131D">
        <w:t xml:space="preserve">is special nonimmigrant status. </w:t>
      </w:r>
      <w:r w:rsidRPr="00FE0079">
        <w:t xml:space="preserve">The plaintiffs bring this action </w:t>
      </w:r>
      <w:r w:rsidR="00346FEB">
        <w:t xml:space="preserve">to obtain </w:t>
      </w:r>
      <w:r w:rsidRPr="00FE0079">
        <w:t xml:space="preserve">an order compelling the immigration agency, USCIS, to merely place their name on the </w:t>
      </w:r>
      <w:r w:rsidR="00F92B49" w:rsidRPr="00FE0079">
        <w:t xml:space="preserve">U </w:t>
      </w:r>
      <w:r w:rsidR="009C2979">
        <w:t>V</w:t>
      </w:r>
      <w:r w:rsidR="00F92B49" w:rsidRPr="00FE0079">
        <w:t xml:space="preserve">isa </w:t>
      </w:r>
      <w:r w:rsidRPr="00FE0079">
        <w:t xml:space="preserve">waiting list as required by the </w:t>
      </w:r>
      <w:r w:rsidR="00346FEB">
        <w:t xml:space="preserve">plain language of the </w:t>
      </w:r>
      <w:r w:rsidR="001819E6">
        <w:t xml:space="preserve">regulations and to issue work authorization pursuant to statute. </w:t>
      </w:r>
    </w:p>
    <w:p w14:paraId="4D0022E3" w14:textId="430F53CE" w:rsidR="00D22081" w:rsidRPr="00FD1252" w:rsidRDefault="005E6EEB" w:rsidP="00FD1252">
      <w:pPr>
        <w:pStyle w:val="Heading1"/>
        <w:rPr>
          <w:bCs/>
        </w:rPr>
      </w:pPr>
      <w:r w:rsidRPr="00FE0079">
        <w:rPr>
          <w:u w:color="000000"/>
        </w:rPr>
        <w:t xml:space="preserve">Subject Matter </w:t>
      </w:r>
      <w:r w:rsidR="00772C4E" w:rsidRPr="00FE0079">
        <w:rPr>
          <w:u w:color="000000"/>
        </w:rPr>
        <w:t>Jurisdiction</w:t>
      </w:r>
    </w:p>
    <w:p w14:paraId="194745CB" w14:textId="482F9371" w:rsidR="00811B52" w:rsidRPr="00FE0079" w:rsidRDefault="00A4642E" w:rsidP="00FD1252">
      <w:pPr>
        <w:pStyle w:val="ListParagraph"/>
      </w:pPr>
      <w:r w:rsidRPr="00FE0079">
        <w:t>The</w:t>
      </w:r>
      <w:r w:rsidR="006A6135" w:rsidRPr="00FE0079">
        <w:t xml:space="preserve"> c</w:t>
      </w:r>
      <w:r w:rsidR="00F21B89" w:rsidRPr="00FE0079">
        <w:t xml:space="preserve">ourt has </w:t>
      </w:r>
      <w:r w:rsidR="006A6135" w:rsidRPr="00FE0079">
        <w:t xml:space="preserve">subject matter </w:t>
      </w:r>
      <w:r w:rsidR="00F21B89" w:rsidRPr="00FE0079">
        <w:t xml:space="preserve">jurisdiction pursuant </w:t>
      </w:r>
      <w:r w:rsidRPr="00FE0079">
        <w:t xml:space="preserve">to 28 U.S.C. § </w:t>
      </w:r>
      <w:r w:rsidRPr="00FE0079">
        <w:lastRenderedPageBreak/>
        <w:t>1361. The mandamus s</w:t>
      </w:r>
      <w:r w:rsidR="00F21B89" w:rsidRPr="00FE0079">
        <w:t xml:space="preserve">tatute vests original jurisdiction in the </w:t>
      </w:r>
      <w:r w:rsidRPr="00FE0079">
        <w:t>federal courts.</w:t>
      </w:r>
      <w:r w:rsidR="0045131D">
        <w:t xml:space="preserve"> </w:t>
      </w:r>
      <w:r w:rsidRPr="00FE0079">
        <w:t>It provides that</w:t>
      </w:r>
      <w:r w:rsidR="006A6135" w:rsidRPr="00FE0079">
        <w:t xml:space="preserve"> “[t]he district </w:t>
      </w:r>
      <w:r w:rsidR="00F21B89" w:rsidRPr="00FE0079">
        <w:t>courts shall have original jurisdiction of any action in th</w:t>
      </w:r>
      <w:r w:rsidRPr="00FE0079">
        <w:t>e nature of mandamus.” 28 U.S.C.</w:t>
      </w:r>
      <w:r w:rsidR="00F21B89" w:rsidRPr="00FE0079">
        <w:t xml:space="preserve"> § 1361. </w:t>
      </w:r>
    </w:p>
    <w:p w14:paraId="244D246D" w14:textId="77777777" w:rsidR="009C2979" w:rsidRDefault="00A4642E" w:rsidP="00FD1252">
      <w:pPr>
        <w:pStyle w:val="ListParagraph"/>
      </w:pPr>
      <w:r w:rsidRPr="00FE0079">
        <w:t>The court has subject matter jurisdiction pursuant to 28 U.S.C. § 1331 (federal question). The statute provides that “[t]he district courts shall have original jurisdiction of all civil actions arising under the Constitution, laws, or treaties of the United States.”</w:t>
      </w:r>
      <w:r w:rsidR="00FD1252">
        <w:t xml:space="preserve"> This action arises under the Immigration and Nationality Act which is a law of the United States.</w:t>
      </w:r>
      <w:r w:rsidR="00590859">
        <w:t xml:space="preserve"> </w:t>
      </w:r>
    </w:p>
    <w:p w14:paraId="08DB5425" w14:textId="35369DCB" w:rsidR="006A6135" w:rsidRPr="00FE0079" w:rsidRDefault="00590859" w:rsidP="00FD1252">
      <w:pPr>
        <w:pStyle w:val="ListParagraph"/>
      </w:pPr>
      <w:r>
        <w:t xml:space="preserve">The court has subject matter jurisdiction under </w:t>
      </w:r>
      <w:r w:rsidR="009C2979">
        <w:t xml:space="preserve">28 U.S.C. § 1346(a)(2) (United States as defendant). This is a civil action against the </w:t>
      </w:r>
      <w:r w:rsidR="00346FEB">
        <w:t xml:space="preserve">officers and agencies of the </w:t>
      </w:r>
      <w:r w:rsidR="009C2979">
        <w:t xml:space="preserve">United States founded upon an Act of Congress and a regulation of an executive department. </w:t>
      </w:r>
    </w:p>
    <w:p w14:paraId="618709FA" w14:textId="66E99A4F" w:rsidR="00771CBF" w:rsidRPr="00FE0079" w:rsidRDefault="00771CBF" w:rsidP="00FD1252">
      <w:pPr>
        <w:pStyle w:val="ListParagraph"/>
      </w:pPr>
      <w:r w:rsidRPr="00FE0079">
        <w:t>Jurisdiction lies to grant declaratory relief pursuant to 28 U.S.C. §§ 2201-2202 (Declaratory Judgment Act).</w:t>
      </w:r>
    </w:p>
    <w:p w14:paraId="5505CC6F" w14:textId="29F20397" w:rsidR="005E6EEB" w:rsidRPr="001D3536" w:rsidRDefault="005E6EEB" w:rsidP="001D3536">
      <w:pPr>
        <w:pStyle w:val="Heading1"/>
        <w:rPr>
          <w:bCs/>
        </w:rPr>
      </w:pPr>
      <w:r w:rsidRPr="00FE0079">
        <w:rPr>
          <w:u w:color="000000"/>
        </w:rPr>
        <w:t>Venue</w:t>
      </w:r>
    </w:p>
    <w:p w14:paraId="5A80A99F" w14:textId="3C79ED94" w:rsidR="00811B52" w:rsidRPr="00FE0079" w:rsidRDefault="00A4642E" w:rsidP="00FD1252">
      <w:pPr>
        <w:pStyle w:val="ListParagraph"/>
      </w:pPr>
      <w:r w:rsidRPr="00FE0079">
        <w:t xml:space="preserve">Pursuant to 28 U.S.C. § 1391(e), venue is proper in the District of Oregon because the plaintiffs reside in Oregon. The statute provides that in an action in which a defendant is an officer or employee of the </w:t>
      </w:r>
      <w:r w:rsidRPr="00FE0079">
        <w:lastRenderedPageBreak/>
        <w:t xml:space="preserve">United States, the action “may . . . be brought in any judicial district in which . . . the plaintiff resides if no real property is involved in the action.” </w:t>
      </w:r>
      <w:r w:rsidRPr="00FE0079">
        <w:rPr>
          <w:i/>
        </w:rPr>
        <w:t>Id.</w:t>
      </w:r>
      <w:r w:rsidRPr="00FE0079">
        <w:t xml:space="preserve"> There is no real property involved in this action. </w:t>
      </w:r>
    </w:p>
    <w:p w14:paraId="0C8F6861" w14:textId="1CB22C17" w:rsidR="00D22081" w:rsidRPr="00FE0079" w:rsidRDefault="00772C4E" w:rsidP="00FD1252">
      <w:pPr>
        <w:pStyle w:val="Heading1"/>
        <w:rPr>
          <w:bCs/>
        </w:rPr>
      </w:pPr>
      <w:r w:rsidRPr="00FE0079">
        <w:rPr>
          <w:u w:color="000000"/>
        </w:rPr>
        <w:t>Parties</w:t>
      </w:r>
    </w:p>
    <w:p w14:paraId="532D73F6" w14:textId="435A31BF" w:rsidR="00D22081" w:rsidRPr="00FE0079" w:rsidRDefault="00772C4E" w:rsidP="00FD1252">
      <w:pPr>
        <w:pStyle w:val="ListParagraph"/>
      </w:pPr>
      <w:r w:rsidRPr="00FE0079">
        <w:t xml:space="preserve">Plaintiff </w:t>
      </w:r>
      <w:r w:rsidR="00B5713D">
        <w:rPr>
          <w:color w:val="000000"/>
        </w:rPr>
        <w:t>A</w:t>
      </w:r>
      <w:r w:rsidR="00E6041A">
        <w:rPr>
          <w:color w:val="000000"/>
        </w:rPr>
        <w:t xml:space="preserve"> </w:t>
      </w:r>
      <w:r w:rsidR="005E7FFE" w:rsidRPr="00FE0079">
        <w:t xml:space="preserve">is a </w:t>
      </w:r>
      <w:r w:rsidR="005A23ED" w:rsidRPr="00FE0079">
        <w:t>native and citizen of</w:t>
      </w:r>
      <w:r w:rsidR="005E7FFE" w:rsidRPr="00FE0079">
        <w:t xml:space="preserve"> </w:t>
      </w:r>
      <w:r w:rsidR="00203FBB" w:rsidRPr="00FE0079">
        <w:t>Mexico</w:t>
      </w:r>
      <w:r w:rsidR="0007383F" w:rsidRPr="00FE0079">
        <w:t xml:space="preserve">. </w:t>
      </w:r>
      <w:r w:rsidR="0093203C">
        <w:t xml:space="preserve">She was </w:t>
      </w:r>
      <w:r w:rsidR="00203FBB" w:rsidRPr="00FE0079">
        <w:t>the victim of a serious crime, fully cooperated with Oregon law enforcement and has sought nonimmigrant status under § 101(</w:t>
      </w:r>
      <w:r w:rsidR="00415B85" w:rsidRPr="00FE0079">
        <w:t>a</w:t>
      </w:r>
      <w:r w:rsidR="00203FBB" w:rsidRPr="00FE0079">
        <w:t>)</w:t>
      </w:r>
      <w:r w:rsidR="00415B85" w:rsidRPr="00FE0079">
        <w:t>(15)(U)</w:t>
      </w:r>
      <w:r w:rsidR="00904447">
        <w:t>(</w:t>
      </w:r>
      <w:proofErr w:type="spellStart"/>
      <w:r w:rsidR="00904447">
        <w:t>i</w:t>
      </w:r>
      <w:proofErr w:type="spellEnd"/>
      <w:r w:rsidR="00904447">
        <w:t>)</w:t>
      </w:r>
      <w:r w:rsidR="00203FBB" w:rsidRPr="00FE0079">
        <w:t xml:space="preserve"> of the Immigration and Nationality Act (hereinafter INA)</w:t>
      </w:r>
      <w:r w:rsidR="002E5F3B">
        <w:t xml:space="preserve">, commonly called the U </w:t>
      </w:r>
      <w:r w:rsidR="00904447">
        <w:t>Visa program</w:t>
      </w:r>
      <w:r w:rsidR="00203FBB" w:rsidRPr="00FE0079">
        <w:t xml:space="preserve">. </w:t>
      </w:r>
    </w:p>
    <w:p w14:paraId="1D288DA1" w14:textId="55DD339E" w:rsidR="00203FBB" w:rsidRPr="00FE0079" w:rsidRDefault="00203FBB" w:rsidP="00FD1252">
      <w:pPr>
        <w:pStyle w:val="ListParagraph"/>
      </w:pPr>
      <w:r w:rsidRPr="00FE0079">
        <w:t xml:space="preserve">Plaintiff </w:t>
      </w:r>
      <w:r w:rsidR="00B5713D">
        <w:t>C</w:t>
      </w:r>
      <w:r w:rsidR="001C5A2C" w:rsidRPr="00FE0079">
        <w:t xml:space="preserve"> </w:t>
      </w:r>
      <w:r w:rsidRPr="00FE0079">
        <w:t xml:space="preserve">is a native and citizen of Mexico. </w:t>
      </w:r>
      <w:r w:rsidR="00904447">
        <w:t xml:space="preserve">He is </w:t>
      </w:r>
      <w:r w:rsidR="001C5A2C" w:rsidRPr="00FE0079">
        <w:t xml:space="preserve">the </w:t>
      </w:r>
      <w:r w:rsidR="00395009">
        <w:t>11-year-old</w:t>
      </w:r>
      <w:r w:rsidR="00904447">
        <w:t xml:space="preserve"> </w:t>
      </w:r>
      <w:r w:rsidR="001C5A2C" w:rsidRPr="00FE0079">
        <w:t xml:space="preserve">minor child of Ms. </w:t>
      </w:r>
      <w:r w:rsidR="00B5713D">
        <w:t>A</w:t>
      </w:r>
      <w:r w:rsidR="002E5F3B">
        <w:t xml:space="preserve"> </w:t>
      </w:r>
      <w:r w:rsidRPr="00FE0079">
        <w:t xml:space="preserve">and, through </w:t>
      </w:r>
      <w:r w:rsidR="001C5A2C" w:rsidRPr="00FE0079">
        <w:t>her</w:t>
      </w:r>
      <w:r w:rsidRPr="00FE0079">
        <w:t>, is derivatively eligible for nonimmigrant status</w:t>
      </w:r>
      <w:r w:rsidR="00904447">
        <w:t xml:space="preserve"> under the U</w:t>
      </w:r>
      <w:r w:rsidR="002E5F3B">
        <w:t xml:space="preserve"> </w:t>
      </w:r>
      <w:r w:rsidR="00904447">
        <w:t>Visa program</w:t>
      </w:r>
      <w:r w:rsidRPr="00FE0079">
        <w:t xml:space="preserve">. </w:t>
      </w:r>
      <w:r w:rsidR="00904447" w:rsidRPr="00904447">
        <w:rPr>
          <w:i/>
        </w:rPr>
        <w:t>See</w:t>
      </w:r>
      <w:r w:rsidR="00904447">
        <w:t xml:space="preserve"> INA § 101(a)(15) (U)(ii).</w:t>
      </w:r>
    </w:p>
    <w:p w14:paraId="11C69117" w14:textId="64382AB8" w:rsidR="00C80A52" w:rsidRPr="00FE0079" w:rsidRDefault="00772C4E" w:rsidP="00FD1252">
      <w:pPr>
        <w:pStyle w:val="ListParagraph"/>
      </w:pPr>
      <w:r w:rsidRPr="00FE0079">
        <w:t xml:space="preserve">Defendant </w:t>
      </w:r>
      <w:proofErr w:type="spellStart"/>
      <w:r w:rsidR="00C80A52" w:rsidRPr="00FE0079">
        <w:t>Jeh</w:t>
      </w:r>
      <w:proofErr w:type="spellEnd"/>
      <w:r w:rsidR="00C80A52" w:rsidRPr="00FE0079">
        <w:t xml:space="preserve"> C.</w:t>
      </w:r>
      <w:r w:rsidR="00C80A52" w:rsidRPr="00FE0079">
        <w:rPr>
          <w:b/>
          <w:bCs/>
        </w:rPr>
        <w:t> </w:t>
      </w:r>
      <w:r w:rsidR="00C80A52" w:rsidRPr="00FE0079">
        <w:t xml:space="preserve">Johnson is the Secretary </w:t>
      </w:r>
      <w:r w:rsidR="00F761AC" w:rsidRPr="00FE0079">
        <w:t xml:space="preserve">of Homeland Security and is the head of </w:t>
      </w:r>
      <w:r w:rsidR="00C80A52" w:rsidRPr="00FE0079">
        <w:t xml:space="preserve">the </w:t>
      </w:r>
      <w:r w:rsidR="00F761AC" w:rsidRPr="00FE0079">
        <w:t xml:space="preserve">U.S. </w:t>
      </w:r>
      <w:r w:rsidR="00C80A52" w:rsidRPr="00FE0079">
        <w:t>Department of Homeland Security (DHS) and has ultimate responsibility for the administration and enforcement of the immigration laws. He is sued in his official capacity.</w:t>
      </w:r>
    </w:p>
    <w:p w14:paraId="09B8E857" w14:textId="776EF06E" w:rsidR="00C80A52" w:rsidRPr="00FE0079" w:rsidRDefault="00C80A52" w:rsidP="00FD1252">
      <w:pPr>
        <w:pStyle w:val="ListParagraph"/>
      </w:pPr>
      <w:r w:rsidRPr="00FE0079">
        <w:t xml:space="preserve">Defendant Loretta Lynch is the Attorney General of the United States and the head of the U.S. Department of Justice (DOJ). She </w:t>
      </w:r>
      <w:r w:rsidRPr="00FE0079">
        <w:lastRenderedPageBreak/>
        <w:t>shares responsibility for the administration and enforcement of the immigration laws. She is sued in her official capac</w:t>
      </w:r>
      <w:r w:rsidR="00605E1D" w:rsidRPr="00FE0079">
        <w:t>ity.</w:t>
      </w:r>
    </w:p>
    <w:p w14:paraId="15B601F0" w14:textId="129E1775" w:rsidR="00C80A52" w:rsidRPr="00FE0079" w:rsidRDefault="00C80A52" w:rsidP="00FD1252">
      <w:pPr>
        <w:pStyle w:val="ListParagraph"/>
      </w:pPr>
      <w:r w:rsidRPr="00FE0079">
        <w:t xml:space="preserve">Defendant </w:t>
      </w:r>
      <w:r w:rsidR="00203FBB" w:rsidRPr="00FE0079">
        <w:t xml:space="preserve">Leon </w:t>
      </w:r>
      <w:r w:rsidR="00212536">
        <w:t>Rodriguez</w:t>
      </w:r>
      <w:r w:rsidR="00203FBB" w:rsidRPr="00FE0079">
        <w:t xml:space="preserve"> </w:t>
      </w:r>
      <w:r w:rsidRPr="00FE0079">
        <w:t xml:space="preserve">is the Director of U.S. </w:t>
      </w:r>
      <w:r w:rsidR="00203FBB" w:rsidRPr="00FE0079">
        <w:t>Citizenship and Immigration Services</w:t>
      </w:r>
      <w:r w:rsidRPr="00FE0079">
        <w:t>, a compon</w:t>
      </w:r>
      <w:r w:rsidR="00203FBB" w:rsidRPr="00FE0079">
        <w:t xml:space="preserve">ent of DHS. In that capacity, </w:t>
      </w:r>
      <w:r w:rsidRPr="00FE0079">
        <w:t xml:space="preserve">he has direct authority over all </w:t>
      </w:r>
      <w:r w:rsidR="00203FBB" w:rsidRPr="00FE0079">
        <w:t xml:space="preserve">USCIS </w:t>
      </w:r>
      <w:r w:rsidRPr="00FE0079">
        <w:t>policies, procedures</w:t>
      </w:r>
      <w:r w:rsidR="004203A9" w:rsidRPr="00FE0079">
        <w:t>,</w:t>
      </w:r>
      <w:r w:rsidRPr="00FE0079">
        <w:t xml:space="preserve"> and practices relating to the </w:t>
      </w:r>
      <w:r w:rsidR="00203FBB" w:rsidRPr="00FE0079">
        <w:t>processing and adjudication of applications for U nonimmigrant status. H</w:t>
      </w:r>
      <w:r w:rsidRPr="00FE0079">
        <w:t>e is</w:t>
      </w:r>
      <w:r w:rsidR="00224E95" w:rsidRPr="00FE0079">
        <w:t xml:space="preserve"> sued in </w:t>
      </w:r>
      <w:r w:rsidR="00415B85" w:rsidRPr="00FE0079">
        <w:t xml:space="preserve">his </w:t>
      </w:r>
      <w:r w:rsidR="00224E95" w:rsidRPr="00FE0079">
        <w:t>official capacity.</w:t>
      </w:r>
    </w:p>
    <w:p w14:paraId="5F9CABF4" w14:textId="6F5E749D" w:rsidR="00F93E0C" w:rsidRDefault="00C80A52" w:rsidP="00FD1252">
      <w:pPr>
        <w:pStyle w:val="ListParagraph"/>
      </w:pPr>
      <w:r w:rsidRPr="00FE0079">
        <w:t xml:space="preserve">Defendant </w:t>
      </w:r>
      <w:r w:rsidR="00F04526">
        <w:t xml:space="preserve">Laura </w:t>
      </w:r>
      <w:proofErr w:type="spellStart"/>
      <w:r w:rsidR="00F04526">
        <w:t>Zuchowski</w:t>
      </w:r>
      <w:proofErr w:type="spellEnd"/>
      <w:r w:rsidR="005D67D1" w:rsidRPr="00FE0079">
        <w:t xml:space="preserve"> </w:t>
      </w:r>
      <w:r w:rsidRPr="00FE0079">
        <w:t xml:space="preserve">is the Director of the </w:t>
      </w:r>
      <w:r w:rsidR="00203FBB" w:rsidRPr="00FE0079">
        <w:t xml:space="preserve">USCIS Vermont Service Center in </w:t>
      </w:r>
      <w:r w:rsidR="00212536">
        <w:t xml:space="preserve">St. Albans, </w:t>
      </w:r>
      <w:r w:rsidR="00203FBB" w:rsidRPr="00FE0079">
        <w:t>Vermont</w:t>
      </w:r>
      <w:r w:rsidR="00F04526">
        <w:t>. Sh</w:t>
      </w:r>
      <w:r w:rsidRPr="00FE0079">
        <w:t xml:space="preserve">e exercises authority over </w:t>
      </w:r>
      <w:r w:rsidR="00203FBB" w:rsidRPr="00FE0079">
        <w:t xml:space="preserve">USCIS </w:t>
      </w:r>
      <w:r w:rsidRPr="00FE0079">
        <w:t xml:space="preserve">activities </w:t>
      </w:r>
      <w:r w:rsidR="00203FBB" w:rsidRPr="00FE0079">
        <w:t>related to U</w:t>
      </w:r>
      <w:r w:rsidR="004203A9" w:rsidRPr="00FE0079">
        <w:t xml:space="preserve"> </w:t>
      </w:r>
      <w:r w:rsidR="00203FBB" w:rsidRPr="00FE0079">
        <w:t>nonimmigrant applications</w:t>
      </w:r>
      <w:r w:rsidRPr="00FE0079">
        <w:t>. </w:t>
      </w:r>
      <w:r w:rsidR="00F04526">
        <w:t>She</w:t>
      </w:r>
      <w:r w:rsidRPr="00FE0079">
        <w:t xml:space="preserve"> is</w:t>
      </w:r>
      <w:r w:rsidR="00224E95" w:rsidRPr="00FE0079">
        <w:t xml:space="preserve"> sued in </w:t>
      </w:r>
      <w:r w:rsidR="00F04526">
        <w:t xml:space="preserve">her </w:t>
      </w:r>
      <w:r w:rsidR="00224E95" w:rsidRPr="00FE0079">
        <w:t>official capacity.</w:t>
      </w:r>
    </w:p>
    <w:p w14:paraId="39FD6853" w14:textId="13A4E7B0" w:rsidR="00212536" w:rsidRPr="00FE0079" w:rsidRDefault="00212536" w:rsidP="00FD1252">
      <w:pPr>
        <w:pStyle w:val="ListParagraph"/>
      </w:pPr>
      <w:r w:rsidRPr="00F04526">
        <w:t xml:space="preserve">Defendant </w:t>
      </w:r>
      <w:r w:rsidR="0045131D">
        <w:t xml:space="preserve">Mark </w:t>
      </w:r>
      <w:proofErr w:type="spellStart"/>
      <w:r w:rsidR="0045131D">
        <w:t>Hazuda</w:t>
      </w:r>
      <w:proofErr w:type="spellEnd"/>
      <w:r w:rsidR="0045131D">
        <w:t xml:space="preserve"> </w:t>
      </w:r>
      <w:r w:rsidRPr="00F04526">
        <w:t>is the Field Office Director of the USCIS Nebraska Service Center in Lincoln, Nebraska</w:t>
      </w:r>
      <w:r>
        <w:t>. He exercises authority over USCIS activities related to U nonimmigrant applications. He is sued in his official capacity.</w:t>
      </w:r>
    </w:p>
    <w:p w14:paraId="71352657" w14:textId="0B09F3C1" w:rsidR="007C6547" w:rsidRPr="00FE0079" w:rsidRDefault="00F01559" w:rsidP="00212536">
      <w:pPr>
        <w:pStyle w:val="Heading1"/>
        <w:rPr>
          <w:u w:color="000000"/>
        </w:rPr>
      </w:pPr>
      <w:r w:rsidRPr="00FE0079">
        <w:rPr>
          <w:u w:color="000000"/>
        </w:rPr>
        <w:t xml:space="preserve">Legal </w:t>
      </w:r>
      <w:r w:rsidR="00772C4E" w:rsidRPr="00FE0079">
        <w:rPr>
          <w:u w:color="000000"/>
        </w:rPr>
        <w:t>Framework</w:t>
      </w:r>
    </w:p>
    <w:p w14:paraId="76BE7FD1" w14:textId="7840A18E" w:rsidR="007C6547" w:rsidRPr="00DE1CB7" w:rsidRDefault="007C6547" w:rsidP="00E845C2">
      <w:pPr>
        <w:pStyle w:val="Heading1"/>
        <w:rPr>
          <w:u w:color="000000"/>
        </w:rPr>
      </w:pPr>
      <w:r w:rsidRPr="00DE1CB7">
        <w:rPr>
          <w:u w:color="000000"/>
        </w:rPr>
        <w:t>The U Visa Program</w:t>
      </w:r>
      <w:r w:rsidR="00B41F00" w:rsidRPr="00DE1CB7">
        <w:rPr>
          <w:u w:color="000000"/>
        </w:rPr>
        <w:t>, INA § 101(a)(15)(U)</w:t>
      </w:r>
    </w:p>
    <w:p w14:paraId="17904C58" w14:textId="6FDC0D67" w:rsidR="00296EE8" w:rsidRDefault="00296EE8" w:rsidP="00C669E0">
      <w:pPr>
        <w:pStyle w:val="ListParagraph"/>
      </w:pPr>
      <w:r>
        <w:t xml:space="preserve">On October 28, 2000, Congress created the U Visa program. </w:t>
      </w:r>
      <w:r>
        <w:rPr>
          <w:i/>
        </w:rPr>
        <w:t>See</w:t>
      </w:r>
      <w:r>
        <w:t xml:space="preserve"> Victims of Trafficking and Violence Prevention Act of 2000 (VTVPA), </w:t>
      </w:r>
      <w:r>
        <w:lastRenderedPageBreak/>
        <w:t>Pub. L. No. 106-386, Title V, § 1513, 114 Stat. 1464, 1533 (2000).</w:t>
      </w:r>
    </w:p>
    <w:p w14:paraId="67FB1237" w14:textId="20DF524A" w:rsidR="00296EE8" w:rsidRDefault="00296EE8" w:rsidP="00C669E0">
      <w:pPr>
        <w:pStyle w:val="ListParagraph"/>
      </w:pPr>
      <w:r>
        <w:t>Concerned that “[</w:t>
      </w:r>
      <w:proofErr w:type="spellStart"/>
      <w:r>
        <w:t>i</w:t>
      </w:r>
      <w:proofErr w:type="spellEnd"/>
      <w:r>
        <w:t>]</w:t>
      </w:r>
      <w:proofErr w:type="spellStart"/>
      <w:r>
        <w:t>mmigrant</w:t>
      </w:r>
      <w:proofErr w:type="spellEnd"/>
      <w:r>
        <w:t xml:space="preserve"> women and children are often targeted to be victims of crimes committed against them in the United States” and that “[a]</w:t>
      </w:r>
      <w:proofErr w:type="spellStart"/>
      <w:r>
        <w:t>ll</w:t>
      </w:r>
      <w:proofErr w:type="spellEnd"/>
      <w:r>
        <w:t xml:space="preserve"> women and children who are victims of these crimes committed against them in the United States must be able to report these crimes to law enforcement and fully participate in the investigation of the crimes[,]” Congress acted to establish the U Visa program in order to “strengthen the ability of law enforcement agencies to detect, investigate, and prosecute” certain serious crimes “while offering protection to victims of such offenses in keeping with the humanitarian interests of the United States.” </w:t>
      </w:r>
      <w:r>
        <w:rPr>
          <w:i/>
        </w:rPr>
        <w:t>See</w:t>
      </w:r>
      <w:r>
        <w:t xml:space="preserve"> VTVPA § 1513(a), 114 Stat. 1533. </w:t>
      </w:r>
    </w:p>
    <w:p w14:paraId="28907ED7" w14:textId="67274345" w:rsidR="00082857" w:rsidRDefault="00082857" w:rsidP="00C669E0">
      <w:pPr>
        <w:pStyle w:val="ListParagraph"/>
      </w:pPr>
      <w:r>
        <w:t xml:space="preserve">The U Visa program creates a mechanism for noncitizen victims of serious crime to safely engage law enforcement and, likewise, for law enforcement to engage immigrant communities to deter, prevent, and prosecute criminal activity for the betterment of United States. </w:t>
      </w:r>
    </w:p>
    <w:p w14:paraId="5DE07FD5" w14:textId="2E978F68" w:rsidR="00FD7150" w:rsidRDefault="000941AF" w:rsidP="000941AF">
      <w:pPr>
        <w:pStyle w:val="ListParagraph"/>
      </w:pPr>
      <w:r>
        <w:t xml:space="preserve">The U Visa was created to strengthen the ability of law enforcement agencies to investigate and prosecute serious crimes and trafficking in persons, while offering protections to victims of such </w:t>
      </w:r>
      <w:r>
        <w:lastRenderedPageBreak/>
        <w:t>crimes without the immediate risk of being removed from the country. By providing victims of crime with an avenue for regularization of their immigrant status, the U Visa encourages victims to work and cooperate with law enforcement agencies.</w:t>
      </w:r>
      <w:r w:rsidR="00E904A4">
        <w:t xml:space="preserve"> </w:t>
      </w:r>
      <w:r>
        <w:t>Congress also aimed to strengthen relations between law enforcement and immigrant communities by increasing cooperation and removing some of the fear of deportation held by many undocumented migrants.</w:t>
      </w:r>
      <w:r w:rsidR="00B413B1">
        <w:t xml:space="preserve"> </w:t>
      </w:r>
      <w:r w:rsidR="00B413B1" w:rsidRPr="00B413B1">
        <w:rPr>
          <w:i/>
        </w:rPr>
        <w:t>See, e.g.</w:t>
      </w:r>
      <w:r w:rsidR="00B413B1">
        <w:t>,</w:t>
      </w:r>
      <w:r>
        <w:t xml:space="preserve"> </w:t>
      </w:r>
      <w:r w:rsidRPr="00765EF6">
        <w:rPr>
          <w:i/>
        </w:rPr>
        <w:t>U and T Visa Law Enforcement Resource Guide</w:t>
      </w:r>
      <w:r>
        <w:t xml:space="preserve">, </w:t>
      </w:r>
      <w:r w:rsidRPr="00765EF6">
        <w:rPr>
          <w:smallCaps/>
        </w:rPr>
        <w:t>Department of Homeland Security</w:t>
      </w:r>
      <w:r>
        <w:t xml:space="preserve"> (January 4, 2016) </w:t>
      </w:r>
      <w:r w:rsidRPr="000941AF">
        <w:t>https://www.dhs.gov/sites/default/files/publications/U-and-T-Visa-Law-Enforcement-Resource%20Guide_1.4.16.pdf</w:t>
      </w:r>
      <w:r>
        <w:t xml:space="preserve">. </w:t>
      </w:r>
    </w:p>
    <w:p w14:paraId="03FACC40" w14:textId="728493D4" w:rsidR="00B13537" w:rsidRDefault="00FF5D42" w:rsidP="00B13537">
      <w:pPr>
        <w:pStyle w:val="ListParagraph"/>
      </w:pPr>
      <w:r>
        <w:t xml:space="preserve">A noncitizen is eligible for status under the U Visa program if </w:t>
      </w:r>
      <w:r w:rsidR="00E4448B">
        <w:t xml:space="preserve">(1) </w:t>
      </w:r>
      <w:r>
        <w:t xml:space="preserve">she </w:t>
      </w:r>
      <w:r w:rsidR="00E4448B">
        <w:t xml:space="preserve">suffered substantial physical or mental abuse as a result of having been a victim of one of the enumerated crimes; (2) </w:t>
      </w:r>
      <w:r>
        <w:t>she possesses or possessed</w:t>
      </w:r>
      <w:r w:rsidR="00E4448B">
        <w:t xml:space="preserve"> information concerning the criminal activity; (3) </w:t>
      </w:r>
      <w:r>
        <w:t xml:space="preserve">she </w:t>
      </w:r>
      <w:r w:rsidR="00E4448B">
        <w:t>has been helpful, is being helpful, or is likely to be helpful to a Federal, State, or local law enforcement official, to a Federal, State, or local prosecutor, to a Federal or State judge, to the Service, or to other Federal, State, or local authorities investigating or prosecuting the criminal activity; and (4) the criminal acti</w:t>
      </w:r>
      <w:r>
        <w:t xml:space="preserve">vity violated the laws of the </w:t>
      </w:r>
      <w:r w:rsidR="00E4448B">
        <w:t xml:space="preserve">United States or </w:t>
      </w:r>
      <w:r w:rsidR="00E4448B">
        <w:lastRenderedPageBreak/>
        <w:t>occurred in the United States (including in Indian country and military installations) or the territories and possessions of the United States.</w:t>
      </w:r>
      <w:r w:rsidR="00D20D8A" w:rsidRPr="00FE0079">
        <w:t xml:space="preserve"> </w:t>
      </w:r>
      <w:r w:rsidR="00213F34" w:rsidRPr="00213F34">
        <w:rPr>
          <w:i/>
        </w:rPr>
        <w:t>See</w:t>
      </w:r>
      <w:r w:rsidR="00213F34">
        <w:t xml:space="preserve"> </w:t>
      </w:r>
      <w:r w:rsidR="00D20D8A" w:rsidRPr="00FE0079">
        <w:t xml:space="preserve">INA § 101(a)(15)(U). </w:t>
      </w:r>
    </w:p>
    <w:p w14:paraId="35424930" w14:textId="0287B2F9" w:rsidR="00B16EB1" w:rsidRDefault="00B16EB1" w:rsidP="00B16EB1">
      <w:pPr>
        <w:pStyle w:val="ListParagraph"/>
      </w:pPr>
      <w:r w:rsidRPr="00FE0079">
        <w:t xml:space="preserve">A statutory cap limits the grant of U </w:t>
      </w:r>
      <w:r>
        <w:t>V</w:t>
      </w:r>
      <w:r w:rsidRPr="00FE0079">
        <w:t xml:space="preserve">isas to 10,000 per fiscal year. INA § 214(p)(2)(A). </w:t>
      </w:r>
      <w:r w:rsidRPr="00254FEF">
        <w:rPr>
          <w:i/>
        </w:rPr>
        <w:t>See</w:t>
      </w:r>
      <w:r>
        <w:t xml:space="preserve"> INA § 214(p)(2)(A); 8 C.F.R. § 214.14(d)(1). The statutory cap only applies to principal applicants and does not apply to derivative applicants. INA § 214(p)(2)(B).</w:t>
      </w:r>
      <w:r w:rsidR="00645A93">
        <w:t xml:space="preserve"> </w:t>
      </w:r>
    </w:p>
    <w:p w14:paraId="003168A2" w14:textId="304AC484" w:rsidR="00645A93" w:rsidRDefault="00645A93" w:rsidP="009C6D57">
      <w:pPr>
        <w:pStyle w:val="ListParagraph"/>
      </w:pPr>
      <w:r>
        <w:t xml:space="preserve">A wait list was created by regulation to provide </w:t>
      </w:r>
      <w:r w:rsidR="0012725A">
        <w:t xml:space="preserve">deferred action </w:t>
      </w:r>
      <w:r>
        <w:t>t</w:t>
      </w:r>
      <w:r w:rsidR="009C6D57">
        <w:t xml:space="preserve">o an eligible petitioner whenever the statutory cap is reached within a given fiscal year. </w:t>
      </w:r>
      <w:r w:rsidR="009C6D57" w:rsidRPr="009C6D57">
        <w:rPr>
          <w:i/>
        </w:rPr>
        <w:t>See</w:t>
      </w:r>
      <w:r w:rsidR="009C6D57">
        <w:t xml:space="preserve"> New Classification for Victims of Criminal Activity; Eligibility for “U” Nonimmigrant Status, 72 Fed. Reg. 53014, 53027 (Sept. 29, 1995) (codified at 8 C.F.R. § 214.14(d)(2)). </w:t>
      </w:r>
      <w:r w:rsidR="0012725A">
        <w:t xml:space="preserve">Deferred action </w:t>
      </w:r>
      <w:r w:rsidR="00E80A13">
        <w:t xml:space="preserve">provides several important </w:t>
      </w:r>
      <w:r w:rsidR="009C6D57">
        <w:t xml:space="preserve">protections </w:t>
      </w:r>
      <w:r w:rsidR="00E80A13">
        <w:t>to petitioners that include</w:t>
      </w:r>
      <w:r w:rsidR="009C6D57">
        <w:t>, among others, eligibility for work authorization.</w:t>
      </w:r>
      <w:r w:rsidR="00C0373D">
        <w:t xml:space="preserve"> </w:t>
      </w:r>
      <w:r w:rsidR="00C0373D" w:rsidRPr="00FE0079">
        <w:t>8 CFR § 214.14(d)(2) (“USCIS, in its discretion, may authorize employment for such petitioners and qualifying family members.”)</w:t>
      </w:r>
      <w:r w:rsidR="00C90FA6">
        <w:t>.</w:t>
      </w:r>
    </w:p>
    <w:p w14:paraId="675FD84A" w14:textId="62F987F7" w:rsidR="00910FDF" w:rsidRDefault="00910FDF" w:rsidP="00910FDF">
      <w:pPr>
        <w:pStyle w:val="Heading1"/>
      </w:pPr>
      <w:r>
        <w:t>The U Visa Administrative Process</w:t>
      </w:r>
    </w:p>
    <w:p w14:paraId="3D215A30" w14:textId="2C775959" w:rsidR="00147543" w:rsidRPr="00147543" w:rsidRDefault="00901360" w:rsidP="00F50E1C">
      <w:pPr>
        <w:pStyle w:val="ListParagraph"/>
        <w:rPr>
          <w:i/>
        </w:rPr>
      </w:pPr>
      <w:r>
        <w:t>The administrative process</w:t>
      </w:r>
      <w:r w:rsidR="00745AB0">
        <w:t>ing</w:t>
      </w:r>
      <w:r>
        <w:t xml:space="preserve"> </w:t>
      </w:r>
      <w:r w:rsidR="00B16EB1">
        <w:t xml:space="preserve">to accord U </w:t>
      </w:r>
      <w:r w:rsidR="00147543">
        <w:t xml:space="preserve">nonimmigrant status </w:t>
      </w:r>
      <w:r w:rsidR="00B16EB1">
        <w:t>to eligible petitioners is tightly prescribed and regulated</w:t>
      </w:r>
      <w:r w:rsidR="00147543">
        <w:t xml:space="preserve">. </w:t>
      </w:r>
    </w:p>
    <w:p w14:paraId="7184DAE2" w14:textId="69D0E461" w:rsidR="00C6660B" w:rsidRPr="00C43AC2" w:rsidRDefault="004C6F28" w:rsidP="00C43AC2">
      <w:pPr>
        <w:pStyle w:val="ListParagraph"/>
      </w:pPr>
      <w:r>
        <w:lastRenderedPageBreak/>
        <w:t>First, a</w:t>
      </w:r>
      <w:r w:rsidR="0077508F">
        <w:t xml:space="preserve"> petitioner </w:t>
      </w:r>
      <w:r w:rsidR="00147543">
        <w:t xml:space="preserve">must obtain a </w:t>
      </w:r>
      <w:r w:rsidR="00270BB9">
        <w:t>certification from a law enforcement official that she was the victim of a crime, the crime is a recognized crime under the U Visa program, and that she was, is or likely to be helpful in the investigation, or prosecution of the criminal activity.</w:t>
      </w:r>
      <w:r w:rsidR="00C6660B">
        <w:t xml:space="preserve"> The </w:t>
      </w:r>
      <w:r w:rsidR="001E46B9">
        <w:t>USCIS has prescribed that law enforcement officials make this certification on a particular form, USCIS Form I-918 Supplement B, U Nonimmigrant Status Certification.</w:t>
      </w:r>
      <w:r w:rsidR="00C43AC2">
        <w:t xml:space="preserve"> </w:t>
      </w:r>
      <w:r w:rsidR="00C43AC2" w:rsidRPr="00C43AC2">
        <w:rPr>
          <w:i/>
        </w:rPr>
        <w:t>See</w:t>
      </w:r>
      <w:r w:rsidR="00C43AC2">
        <w:t xml:space="preserve"> 8 C.F.R. § 214.14(a)(12). </w:t>
      </w:r>
    </w:p>
    <w:p w14:paraId="66187526" w14:textId="26ACE5EC" w:rsidR="00251837" w:rsidRPr="00251837" w:rsidRDefault="00745AB0" w:rsidP="00745AB0">
      <w:pPr>
        <w:pStyle w:val="ListParagraph"/>
        <w:rPr>
          <w:u w:color="000000"/>
        </w:rPr>
      </w:pPr>
      <w:r>
        <w:t xml:space="preserve">Second, on submission, </w:t>
      </w:r>
      <w:r w:rsidR="00871725">
        <w:t>t</w:t>
      </w:r>
      <w:r w:rsidR="00B83962">
        <w:t xml:space="preserve">he USCIS makes a </w:t>
      </w:r>
      <w:r w:rsidR="003D3ECE">
        <w:t>completeness</w:t>
      </w:r>
      <w:r w:rsidR="00B83962">
        <w:t xml:space="preserve"> check to verify that all </w:t>
      </w:r>
      <w:r w:rsidR="003D3ECE">
        <w:t>required initial evidence</w:t>
      </w:r>
      <w:r w:rsidR="00B83962">
        <w:t xml:space="preserve"> is </w:t>
      </w:r>
      <w:r>
        <w:t>present</w:t>
      </w:r>
      <w:r w:rsidR="00B83962">
        <w:t>.</w:t>
      </w:r>
      <w:r w:rsidR="00251837">
        <w:t xml:space="preserve"> The petition must include </w:t>
      </w:r>
      <w:r w:rsidR="00251837" w:rsidRPr="00704538">
        <w:t xml:space="preserve">Form I-918, Petition for U Nonimmigrant Status; Form I-918, Supplement B, U Nonimmigrant Status Certification; Form I-192, Application for Advance Permission to Enter as Nonimmigrant, if there are any inadmissibility issues; </w:t>
      </w:r>
      <w:r w:rsidR="00251837">
        <w:t>a</w:t>
      </w:r>
      <w:r w:rsidR="00251837" w:rsidRPr="00704538">
        <w:t xml:space="preserve"> personal statement describing the criminal activity of which the applicant was a victim; and </w:t>
      </w:r>
      <w:r w:rsidR="00251837">
        <w:t>e</w:t>
      </w:r>
      <w:r w:rsidR="00251837" w:rsidRPr="00704538">
        <w:t>vidence to establish each eligibility requirement.</w:t>
      </w:r>
      <w:r w:rsidR="00C90FA6">
        <w:t xml:space="preserve"> </w:t>
      </w:r>
    </w:p>
    <w:p w14:paraId="122A48FC" w14:textId="394BA1D8" w:rsidR="00B16EB1" w:rsidRDefault="00B16EB1" w:rsidP="00254FEF">
      <w:pPr>
        <w:pStyle w:val="ListParagraph"/>
      </w:pPr>
      <w:r>
        <w:t xml:space="preserve">Third, USCIS </w:t>
      </w:r>
      <w:r w:rsidR="00DA3DFA">
        <w:t xml:space="preserve">either </w:t>
      </w:r>
      <w:r>
        <w:t xml:space="preserve">adjudicates the petition by according U-nonimmigrant status or, in most cases, </w:t>
      </w:r>
      <w:r w:rsidR="00DA3DFA">
        <w:t xml:space="preserve">places the petitioner on the </w:t>
      </w:r>
      <w:r>
        <w:t>wait-list status</w:t>
      </w:r>
      <w:r w:rsidR="00DA3DFA">
        <w:t xml:space="preserve"> for an adjudication</w:t>
      </w:r>
      <w:r>
        <w:t>.</w:t>
      </w:r>
      <w:r w:rsidR="00DA3DFA">
        <w:t xml:space="preserve"> </w:t>
      </w:r>
      <w:r w:rsidR="00DA3DFA" w:rsidRPr="00DA3DFA">
        <w:rPr>
          <w:i/>
        </w:rPr>
        <w:t>See</w:t>
      </w:r>
      <w:r>
        <w:t xml:space="preserve"> 8 C.F.R. § 214.14(d)(2)</w:t>
      </w:r>
      <w:r w:rsidR="00DA3DFA">
        <w:t>.</w:t>
      </w:r>
      <w:r>
        <w:t xml:space="preserve"> </w:t>
      </w:r>
    </w:p>
    <w:p w14:paraId="7509AB8F" w14:textId="51FD4A9A" w:rsidR="005E4677" w:rsidRDefault="005E4677" w:rsidP="00DF3FB9">
      <w:pPr>
        <w:pStyle w:val="ListParagraph"/>
      </w:pPr>
      <w:r>
        <w:t xml:space="preserve">If the statutory cap has not been reached, the USCIS adjudicates </w:t>
      </w:r>
      <w:r>
        <w:lastRenderedPageBreak/>
        <w:t>the petition for U nonimmigrant status</w:t>
      </w:r>
      <w:r w:rsidR="00DA3DFA">
        <w:t>.</w:t>
      </w:r>
    </w:p>
    <w:p w14:paraId="6D8A6FC0" w14:textId="369B724C" w:rsidR="00DF3FB9" w:rsidRDefault="00DA3DFA" w:rsidP="00DF3FB9">
      <w:pPr>
        <w:pStyle w:val="ListParagraph"/>
      </w:pPr>
      <w:r>
        <w:t xml:space="preserve">If the statutory cap has been reached, the USCIS </w:t>
      </w:r>
      <w:r w:rsidRPr="00C90FA6">
        <w:rPr>
          <w:i/>
        </w:rPr>
        <w:t>must</w:t>
      </w:r>
      <w:r>
        <w:t xml:space="preserve"> place the petitioner on the waiting list until a</w:t>
      </w:r>
      <w:r w:rsidR="0012725A">
        <w:t>n</w:t>
      </w:r>
      <w:r>
        <w:t xml:space="preserve"> adjudication can </w:t>
      </w:r>
      <w:r w:rsidR="00645A93">
        <w:t xml:space="preserve">be made. </w:t>
      </w:r>
      <w:r w:rsidR="00C90FA6" w:rsidRPr="00FE0079">
        <w:t>8 C.F.R. § 214.14(d)</w:t>
      </w:r>
      <w:r w:rsidR="00C90FA6">
        <w:t xml:space="preserve"> (“A</w:t>
      </w:r>
      <w:r w:rsidR="00C90FA6" w:rsidRPr="00FE0079">
        <w:t>ll eligible petitioners who, due solely to the cap, are not granted U-1 nonimmigrant status must be placed on a waiting list and receive written notice of such placement.”</w:t>
      </w:r>
      <w:r w:rsidR="00C90FA6">
        <w:t>).</w:t>
      </w:r>
    </w:p>
    <w:p w14:paraId="6559B414" w14:textId="0CD5ED8C" w:rsidR="00B5423F" w:rsidRDefault="00B5423F" w:rsidP="00B5423F">
      <w:pPr>
        <w:pStyle w:val="ListParagraph"/>
      </w:pPr>
      <w:r w:rsidRPr="00FE0079">
        <w:t xml:space="preserve">Once the individual has been granted deferred action, he or she may apply for and receive employment authorization by submitting Form I-765. </w:t>
      </w:r>
    </w:p>
    <w:p w14:paraId="3E011C87" w14:textId="4BB033FE" w:rsidR="00D756B2" w:rsidRDefault="00D756B2" w:rsidP="00D756B2">
      <w:pPr>
        <w:pStyle w:val="Heading1"/>
      </w:pPr>
      <w:r>
        <w:t>Bona Fide Screening</w:t>
      </w:r>
    </w:p>
    <w:p w14:paraId="7F4D642C" w14:textId="483ECA76" w:rsidR="00ED6C48" w:rsidRDefault="00ED6C48" w:rsidP="00ED6C48">
      <w:pPr>
        <w:pStyle w:val="ListParagraph"/>
      </w:pPr>
      <w:r>
        <w:t>Congress granted USCIS the authority to grant work authorization for petitioners with pending, bona fide applications. INA § 214(p)(6) (</w:t>
      </w:r>
      <w:r w:rsidR="003B6970">
        <w:t>“</w:t>
      </w:r>
      <w:r>
        <w:t xml:space="preserve">The Secretary may </w:t>
      </w:r>
      <w:r w:rsidRPr="00ED6C48">
        <w:t xml:space="preserve">grant work authorization to any alien who has a </w:t>
      </w:r>
      <w:r>
        <w:t>pending, bona fide application</w:t>
      </w:r>
      <w:r w:rsidRPr="00ED6C48">
        <w:t xml:space="preserve"> for nonimmigrant statu</w:t>
      </w:r>
      <w:r>
        <w:t>s under section 101(a)(15)(U)</w:t>
      </w:r>
      <w:r w:rsidR="003B6970">
        <w:t>”</w:t>
      </w:r>
      <w:r>
        <w:t>).</w:t>
      </w:r>
    </w:p>
    <w:p w14:paraId="0D6F293E" w14:textId="38BE414D" w:rsidR="00ED6C48" w:rsidRDefault="00C90FA6" w:rsidP="00ED6C48">
      <w:pPr>
        <w:pStyle w:val="ListParagraph"/>
      </w:pPr>
      <w:r>
        <w:t>A b</w:t>
      </w:r>
      <w:r w:rsidR="00ED6C48" w:rsidRPr="00FE0079">
        <w:t xml:space="preserve">ona fide application means an application </w:t>
      </w:r>
      <w:r>
        <w:t xml:space="preserve">where </w:t>
      </w:r>
      <w:r w:rsidR="00ED6C48" w:rsidRPr="00FE0079">
        <w:t xml:space="preserve">there appears to be no instance of fraud in the application, the application is complete, properly filed, contains an LEA endorsement, includes completed fingerprint and background checks, and presents prima facie </w:t>
      </w:r>
      <w:r w:rsidR="00ED6C48" w:rsidRPr="00FE0079">
        <w:lastRenderedPageBreak/>
        <w:t xml:space="preserve">evidence to show eligibility for </w:t>
      </w:r>
      <w:r>
        <w:t xml:space="preserve">U </w:t>
      </w:r>
      <w:r w:rsidR="00ED6C48" w:rsidRPr="00FE0079">
        <w:t>nonimmigrant status</w:t>
      </w:r>
      <w:r>
        <w:t>.</w:t>
      </w:r>
      <w:r w:rsidR="00ED6C48" w:rsidRPr="00FE0079">
        <w:t xml:space="preserve"> </w:t>
      </w:r>
      <w:r w:rsidRPr="00CF0678">
        <w:rPr>
          <w:i/>
        </w:rPr>
        <w:t>See, e.g.</w:t>
      </w:r>
      <w:r>
        <w:t xml:space="preserve">, </w:t>
      </w:r>
      <w:r w:rsidR="00ED6C48" w:rsidRPr="00FE0079">
        <w:t>8 C.F.R. § 214.11(k)</w:t>
      </w:r>
      <w:r>
        <w:t xml:space="preserve"> (defining “bona fide” for related statutory nonimmigrant program)</w:t>
      </w:r>
      <w:r w:rsidR="00ED6C48" w:rsidRPr="00FE0079">
        <w:t>.</w:t>
      </w:r>
    </w:p>
    <w:p w14:paraId="4A18EEBB" w14:textId="7D23D4CD" w:rsidR="006C2B87" w:rsidRPr="00C90FA6" w:rsidRDefault="006C2B87" w:rsidP="00C90FA6">
      <w:pPr>
        <w:rPr>
          <w:b/>
        </w:rPr>
      </w:pPr>
      <w:r>
        <w:t xml:space="preserve"> </w:t>
      </w:r>
    </w:p>
    <w:p w14:paraId="6A758BC5" w14:textId="3146BF4B" w:rsidR="00015DDE" w:rsidRPr="00FE0079" w:rsidRDefault="00FF3CA4" w:rsidP="006C2B87">
      <w:pPr>
        <w:pStyle w:val="ListParagraph"/>
        <w:numPr>
          <w:ilvl w:val="0"/>
          <w:numId w:val="0"/>
        </w:numPr>
        <w:ind w:left="360"/>
        <w:jc w:val="center"/>
        <w:rPr>
          <w:b/>
        </w:rPr>
      </w:pPr>
      <w:r>
        <w:rPr>
          <w:b/>
        </w:rPr>
        <w:t xml:space="preserve">Ms. </w:t>
      </w:r>
      <w:r w:rsidR="00D379E4">
        <w:rPr>
          <w:b/>
        </w:rPr>
        <w:t>A</w:t>
      </w:r>
      <w:r>
        <w:rPr>
          <w:b/>
        </w:rPr>
        <w:t>’s Victimization</w:t>
      </w:r>
    </w:p>
    <w:p w14:paraId="790228F4" w14:textId="21554616" w:rsidR="00FC5C74" w:rsidRPr="00FE0079" w:rsidRDefault="0085203D" w:rsidP="00FD1252">
      <w:pPr>
        <w:pStyle w:val="ListParagraph"/>
      </w:pPr>
      <w:r w:rsidRPr="00FE0079">
        <w:t xml:space="preserve">Plaintiff </w:t>
      </w:r>
      <w:r w:rsidR="001C5A2C" w:rsidRPr="00FE0079">
        <w:t xml:space="preserve">Ms. </w:t>
      </w:r>
      <w:r w:rsidR="00B5713D">
        <w:t>A</w:t>
      </w:r>
      <w:r w:rsidR="001C5A2C" w:rsidRPr="00FE0079">
        <w:t xml:space="preserve"> </w:t>
      </w:r>
      <w:r w:rsidR="005C375C" w:rsidRPr="00FE0079">
        <w:t xml:space="preserve">is </w:t>
      </w:r>
      <w:r w:rsidR="00D86BC6" w:rsidRPr="00FE0079">
        <w:t>a citizen of</w:t>
      </w:r>
      <w:r w:rsidR="005C375C" w:rsidRPr="00FE0079">
        <w:t xml:space="preserve"> </w:t>
      </w:r>
      <w:r w:rsidR="001026A6" w:rsidRPr="00FE0079">
        <w:t>Mexico</w:t>
      </w:r>
      <w:r w:rsidR="00B95631" w:rsidRPr="00FE0079">
        <w:t xml:space="preserve">. </w:t>
      </w:r>
      <w:r w:rsidR="001C5A2C" w:rsidRPr="00FE0079">
        <w:t xml:space="preserve">She </w:t>
      </w:r>
      <w:r w:rsidR="00B95631" w:rsidRPr="00FE0079">
        <w:t xml:space="preserve">was born in </w:t>
      </w:r>
      <w:r w:rsidR="001C5A2C" w:rsidRPr="00FE0079">
        <w:t>1974</w:t>
      </w:r>
      <w:r w:rsidR="005C375C" w:rsidRPr="00FE0079">
        <w:t>.</w:t>
      </w:r>
      <w:r w:rsidR="00DD7708" w:rsidRPr="00FE0079">
        <w:t xml:space="preserve"> </w:t>
      </w:r>
    </w:p>
    <w:p w14:paraId="7DC4893B" w14:textId="5A7F4B69" w:rsidR="004E7B97" w:rsidRPr="00FE0079" w:rsidRDefault="001C5A2C" w:rsidP="00FD1252">
      <w:pPr>
        <w:pStyle w:val="ListParagraph"/>
      </w:pPr>
      <w:r w:rsidRPr="00FE0079">
        <w:rPr>
          <w:color w:val="000000"/>
        </w:rPr>
        <w:t xml:space="preserve">Plaintiff </w:t>
      </w:r>
      <w:r w:rsidR="00B5713D">
        <w:rPr>
          <w:color w:val="000000"/>
        </w:rPr>
        <w:t>C</w:t>
      </w:r>
      <w:r w:rsidR="00604F64" w:rsidRPr="00FE0079">
        <w:t>,</w:t>
      </w:r>
      <w:r w:rsidR="00FC5C74" w:rsidRPr="00FE0079">
        <w:t xml:space="preserve"> </w:t>
      </w:r>
      <w:r w:rsidRPr="00FE0079">
        <w:t xml:space="preserve">Ms. </w:t>
      </w:r>
      <w:r w:rsidR="00B5713D">
        <w:t>A</w:t>
      </w:r>
      <w:r w:rsidRPr="00FE0079">
        <w:t>’s minor child</w:t>
      </w:r>
      <w:r w:rsidR="00FC5C74" w:rsidRPr="00FE0079">
        <w:t xml:space="preserve">, </w:t>
      </w:r>
      <w:r w:rsidR="00061114" w:rsidRPr="00FE0079">
        <w:t xml:space="preserve">is a citizen of </w:t>
      </w:r>
      <w:r w:rsidR="00244F9E" w:rsidRPr="00FE0079">
        <w:t xml:space="preserve">Mexico and was </w:t>
      </w:r>
      <w:r w:rsidR="00FC5C74" w:rsidRPr="00FE0079">
        <w:t xml:space="preserve">born in </w:t>
      </w:r>
      <w:r w:rsidRPr="00FE0079">
        <w:t>2004</w:t>
      </w:r>
      <w:r w:rsidR="00FC5C74" w:rsidRPr="00FE0079">
        <w:t>.</w:t>
      </w:r>
    </w:p>
    <w:p w14:paraId="121ADA91" w14:textId="3168092F" w:rsidR="00244F9E" w:rsidRPr="00FE0079" w:rsidRDefault="001C5A2C" w:rsidP="00FD1252">
      <w:pPr>
        <w:pStyle w:val="ListParagraph"/>
      </w:pPr>
      <w:r w:rsidRPr="00FE0079">
        <w:t xml:space="preserve">Ms. </w:t>
      </w:r>
      <w:r w:rsidR="00B5713D">
        <w:t>A</w:t>
      </w:r>
      <w:r w:rsidRPr="00FE0079">
        <w:t xml:space="preserve"> </w:t>
      </w:r>
      <w:r w:rsidR="00244F9E" w:rsidRPr="00FE0079">
        <w:t xml:space="preserve">has lived in the United States for </w:t>
      </w:r>
      <w:r w:rsidRPr="00FE0079">
        <w:t xml:space="preserve">10 </w:t>
      </w:r>
      <w:r w:rsidR="00244F9E" w:rsidRPr="00FE0079">
        <w:t>years.</w:t>
      </w:r>
    </w:p>
    <w:p w14:paraId="052BEAD1" w14:textId="33AD1DAB" w:rsidR="00244F9E" w:rsidRPr="00FE0079" w:rsidRDefault="00B5713D" w:rsidP="00FD1252">
      <w:pPr>
        <w:pStyle w:val="ListParagraph"/>
      </w:pPr>
      <w:r>
        <w:t>C</w:t>
      </w:r>
      <w:r w:rsidR="00230E16">
        <w:t xml:space="preserve"> </w:t>
      </w:r>
      <w:r w:rsidR="00244F9E" w:rsidRPr="00FE0079">
        <w:t xml:space="preserve">has lived in the United States for </w:t>
      </w:r>
      <w:r w:rsidR="001C5A2C" w:rsidRPr="00FE0079">
        <w:t xml:space="preserve">10 </w:t>
      </w:r>
      <w:r w:rsidR="00244F9E" w:rsidRPr="00FE0079">
        <w:t xml:space="preserve">years. </w:t>
      </w:r>
    </w:p>
    <w:p w14:paraId="01798451" w14:textId="7F7F2C8A" w:rsidR="00244F9E" w:rsidRPr="00FE0079" w:rsidRDefault="001C5A2C" w:rsidP="00FD1252">
      <w:pPr>
        <w:pStyle w:val="ListParagraph"/>
      </w:pPr>
      <w:r w:rsidRPr="00FE0079">
        <w:t xml:space="preserve">Ms. </w:t>
      </w:r>
      <w:r w:rsidR="00B5713D">
        <w:t>A</w:t>
      </w:r>
      <w:r w:rsidRPr="00FE0079">
        <w:t xml:space="preserve"> </w:t>
      </w:r>
      <w:r w:rsidR="007C48EE" w:rsidRPr="00FE0079">
        <w:t xml:space="preserve">has one additional United States citizen child, </w:t>
      </w:r>
      <w:r w:rsidR="00B5713D">
        <w:t>D</w:t>
      </w:r>
      <w:r w:rsidR="007C48EE" w:rsidRPr="00FE0079">
        <w:t xml:space="preserve">, born in 2001. </w:t>
      </w:r>
      <w:r w:rsidR="00244F9E" w:rsidRPr="00FE0079">
        <w:t xml:space="preserve"> </w:t>
      </w:r>
    </w:p>
    <w:p w14:paraId="3728B2D2" w14:textId="50D55D01" w:rsidR="00604F64" w:rsidRPr="00FE0079" w:rsidRDefault="00BD6BE4" w:rsidP="00FD1252">
      <w:pPr>
        <w:pStyle w:val="ListParagraph"/>
      </w:pPr>
      <w:r w:rsidRPr="00FE0079">
        <w:t xml:space="preserve">Ms. </w:t>
      </w:r>
      <w:r w:rsidR="00B5713D">
        <w:t>A</w:t>
      </w:r>
      <w:r w:rsidRPr="00FE0079">
        <w:t xml:space="preserve"> </w:t>
      </w:r>
      <w:r w:rsidR="00604F64" w:rsidRPr="00FE0079">
        <w:t xml:space="preserve">and </w:t>
      </w:r>
      <w:r w:rsidRPr="00FE0079">
        <w:t xml:space="preserve">her husband, </w:t>
      </w:r>
      <w:r w:rsidR="00B5713D">
        <w:t>Mr. B</w:t>
      </w:r>
      <w:r w:rsidRPr="00FE0079">
        <w:t>,</w:t>
      </w:r>
      <w:r w:rsidR="00604F64" w:rsidRPr="00FE0079">
        <w:t xml:space="preserve"> are both from Queretaro, Mexico, which is where they met. </w:t>
      </w:r>
    </w:p>
    <w:p w14:paraId="74D49663" w14:textId="4BBC0DF4" w:rsidR="00604F64" w:rsidRPr="00FE0079" w:rsidRDefault="00604F64" w:rsidP="00FD1252">
      <w:pPr>
        <w:pStyle w:val="ListParagraph"/>
      </w:pPr>
      <w:r w:rsidRPr="00FE0079">
        <w:t xml:space="preserve">Ms. </w:t>
      </w:r>
      <w:r w:rsidR="00B5713D">
        <w:t>A</w:t>
      </w:r>
      <w:r w:rsidRPr="00FE0079">
        <w:t xml:space="preserve"> and </w:t>
      </w:r>
      <w:r w:rsidR="00B5713D">
        <w:t>Mr. B</w:t>
      </w:r>
      <w:r w:rsidRPr="00FE0079">
        <w:t xml:space="preserve"> </w:t>
      </w:r>
      <w:r w:rsidR="00962FE7">
        <w:t xml:space="preserve">were in a relationship and </w:t>
      </w:r>
      <w:r w:rsidRPr="00FE0079">
        <w:t xml:space="preserve">had their first child, </w:t>
      </w:r>
      <w:r w:rsidR="00B5713D">
        <w:t>D</w:t>
      </w:r>
      <w:r w:rsidRPr="00FE0079">
        <w:t xml:space="preserve"> in 2001. </w:t>
      </w:r>
    </w:p>
    <w:p w14:paraId="074EB635" w14:textId="3240E638" w:rsidR="00A0250C" w:rsidRPr="00FE0079" w:rsidRDefault="00962FE7" w:rsidP="00962FE7">
      <w:pPr>
        <w:pStyle w:val="ListParagraph"/>
      </w:pPr>
      <w:r>
        <w:t xml:space="preserve">Later, </w:t>
      </w:r>
      <w:r w:rsidR="00EC6BC6" w:rsidRPr="00FE0079">
        <w:t xml:space="preserve">Ms. </w:t>
      </w:r>
      <w:r w:rsidR="00B5713D">
        <w:t>A</w:t>
      </w:r>
      <w:r w:rsidR="00EC6BC6" w:rsidRPr="00FE0079">
        <w:t xml:space="preserve"> and </w:t>
      </w:r>
      <w:r w:rsidR="00B5713D">
        <w:t>Mr. B</w:t>
      </w:r>
      <w:r w:rsidR="00EC6BC6" w:rsidRPr="00FE0079">
        <w:t xml:space="preserve"> were married on April 21, 2004. </w:t>
      </w:r>
    </w:p>
    <w:p w14:paraId="4AD0BA14" w14:textId="123AB351" w:rsidR="00D01082" w:rsidRPr="00FE0079" w:rsidRDefault="00EC6BC6" w:rsidP="00962FE7">
      <w:pPr>
        <w:pStyle w:val="ListParagraph"/>
      </w:pPr>
      <w:r w:rsidRPr="00FE0079">
        <w:t xml:space="preserve">Their second child, </w:t>
      </w:r>
      <w:r w:rsidR="00B5713D">
        <w:t>C</w:t>
      </w:r>
      <w:r w:rsidRPr="00FE0079">
        <w:t xml:space="preserve">, </w:t>
      </w:r>
      <w:r w:rsidR="00962FE7">
        <w:t xml:space="preserve">a plaintiff in this action, </w:t>
      </w:r>
      <w:r w:rsidRPr="00FE0079">
        <w:t>was born in November 2004</w:t>
      </w:r>
      <w:r w:rsidR="00962FE7">
        <w:t xml:space="preserve"> in Mexico</w:t>
      </w:r>
      <w:r w:rsidRPr="00FE0079">
        <w:t>.</w:t>
      </w:r>
      <w:r w:rsidR="00D01082" w:rsidRPr="00FE0079">
        <w:t xml:space="preserve"> </w:t>
      </w:r>
    </w:p>
    <w:p w14:paraId="602A1CD7" w14:textId="58F41908" w:rsidR="00D01082" w:rsidRPr="00FE0079" w:rsidRDefault="00B5713D" w:rsidP="00FD1252">
      <w:pPr>
        <w:pStyle w:val="ListParagraph"/>
      </w:pPr>
      <w:r>
        <w:lastRenderedPageBreak/>
        <w:t>Mr. B</w:t>
      </w:r>
      <w:r w:rsidR="00D01082" w:rsidRPr="00FE0079">
        <w:t xml:space="preserve"> </w:t>
      </w:r>
      <w:r w:rsidR="00962FE7">
        <w:t xml:space="preserve">was controlling and abusive in the relationship toward the plaintiffs. </w:t>
      </w:r>
    </w:p>
    <w:p w14:paraId="55117BB7" w14:textId="3EA01451" w:rsidR="00D01082" w:rsidRPr="00FE0079" w:rsidRDefault="00B5713D" w:rsidP="00FD1252">
      <w:pPr>
        <w:pStyle w:val="ListParagraph"/>
      </w:pPr>
      <w:r>
        <w:t>Mr. B</w:t>
      </w:r>
      <w:r w:rsidRPr="00FE0079">
        <w:t xml:space="preserve"> </w:t>
      </w:r>
      <w:r w:rsidR="00D01082" w:rsidRPr="00FE0079">
        <w:t xml:space="preserve">began to beat </w:t>
      </w:r>
      <w:r>
        <w:t xml:space="preserve">C </w:t>
      </w:r>
      <w:r w:rsidR="00D01082" w:rsidRPr="00FE0079">
        <w:t>for crying, despite Ms.</w:t>
      </w:r>
      <w:r>
        <w:t xml:space="preserve"> A </w:t>
      </w:r>
      <w:r w:rsidR="00D01082" w:rsidRPr="00FE0079">
        <w:t xml:space="preserve">’s attempts to defend him. </w:t>
      </w:r>
    </w:p>
    <w:p w14:paraId="104E4DFB" w14:textId="313AFFF1" w:rsidR="00D01082" w:rsidRPr="00FE0079" w:rsidRDefault="00B5713D" w:rsidP="00FD1252">
      <w:pPr>
        <w:pStyle w:val="ListParagraph"/>
      </w:pPr>
      <w:r>
        <w:t>Mr. B</w:t>
      </w:r>
      <w:r w:rsidRPr="00FE0079">
        <w:t xml:space="preserve"> </w:t>
      </w:r>
      <w:r w:rsidR="00D01082" w:rsidRPr="00FE0079">
        <w:t xml:space="preserve">was furious that their son </w:t>
      </w:r>
      <w:r>
        <w:t>C</w:t>
      </w:r>
      <w:r w:rsidR="00D01082" w:rsidRPr="00FE0079">
        <w:t xml:space="preserve"> was still using diapers and would insist on putting him in underwear, stating he was too old for diapers. </w:t>
      </w:r>
    </w:p>
    <w:p w14:paraId="15BBA939" w14:textId="4CC0C99E" w:rsidR="00EC6BC6" w:rsidRDefault="00D01082" w:rsidP="00FD1252">
      <w:pPr>
        <w:pStyle w:val="ListParagraph"/>
      </w:pPr>
      <w:r w:rsidRPr="00FE0079">
        <w:t xml:space="preserve">Because </w:t>
      </w:r>
      <w:r w:rsidR="00B5713D">
        <w:t>C</w:t>
      </w:r>
      <w:r w:rsidRPr="00FE0079">
        <w:t xml:space="preserve"> was not fully toilet trained, he would pee his pants. </w:t>
      </w:r>
      <w:r w:rsidR="00B5713D">
        <w:t>Mr. B</w:t>
      </w:r>
      <w:r w:rsidR="00B5713D" w:rsidRPr="00FE0079">
        <w:t xml:space="preserve"> </w:t>
      </w:r>
      <w:r w:rsidRPr="00FE0079">
        <w:t xml:space="preserve">would grab him, beat him, and throw him in a cold shower. If Ms. </w:t>
      </w:r>
      <w:r w:rsidR="00B5713D">
        <w:t xml:space="preserve">A </w:t>
      </w:r>
      <w:r w:rsidRPr="00FE0079">
        <w:t xml:space="preserve">attempted to defend </w:t>
      </w:r>
      <w:r w:rsidR="00B5713D">
        <w:t>C</w:t>
      </w:r>
      <w:r w:rsidRPr="00FE0079">
        <w:t xml:space="preserve">, </w:t>
      </w:r>
      <w:r w:rsidR="00B5713D">
        <w:t>Mr. B</w:t>
      </w:r>
      <w:r w:rsidR="00B5713D" w:rsidRPr="00FE0079">
        <w:t xml:space="preserve"> </w:t>
      </w:r>
      <w:r w:rsidRPr="00FE0079">
        <w:t xml:space="preserve">would push or throw her out of the way. </w:t>
      </w:r>
    </w:p>
    <w:p w14:paraId="3732BA42" w14:textId="2EACB1D8" w:rsidR="00D750EA" w:rsidRPr="00FE0079" w:rsidRDefault="00D750EA" w:rsidP="00FD1252">
      <w:pPr>
        <w:pStyle w:val="ListParagraph"/>
      </w:pPr>
      <w:r>
        <w:t xml:space="preserve">On one occasion, </w:t>
      </w:r>
      <w:r w:rsidR="00B5713D">
        <w:t>Mr. B</w:t>
      </w:r>
      <w:r w:rsidR="00B5713D" w:rsidRPr="00FE0079">
        <w:t xml:space="preserve"> </w:t>
      </w:r>
      <w:r>
        <w:t>pushed Ms.</w:t>
      </w:r>
      <w:r w:rsidR="00B5713D">
        <w:t xml:space="preserve"> A</w:t>
      </w:r>
      <w:r>
        <w:t xml:space="preserve"> so hard</w:t>
      </w:r>
      <w:r w:rsidR="00EE73E9">
        <w:t xml:space="preserve"> that she fell onto the floor in the living room, on top of a number of toys. </w:t>
      </w:r>
    </w:p>
    <w:p w14:paraId="185E7307" w14:textId="57FC9BE0" w:rsidR="00D01082" w:rsidRPr="00FE0079" w:rsidRDefault="00B5713D" w:rsidP="00FD1252">
      <w:pPr>
        <w:pStyle w:val="ListParagraph"/>
      </w:pPr>
      <w:r>
        <w:t>Mr. B</w:t>
      </w:r>
      <w:r w:rsidRPr="00FE0079">
        <w:t xml:space="preserve"> </w:t>
      </w:r>
      <w:r w:rsidR="00D01082" w:rsidRPr="00FE0079">
        <w:t xml:space="preserve">also </w:t>
      </w:r>
      <w:r w:rsidR="00962FE7">
        <w:t xml:space="preserve">used abusive and threatening language to control </w:t>
      </w:r>
      <w:r w:rsidR="00D01082" w:rsidRPr="00FE0079">
        <w:t xml:space="preserve">Ms. </w:t>
      </w:r>
      <w:proofErr w:type="gramStart"/>
      <w:r>
        <w:t>A</w:t>
      </w:r>
      <w:proofErr w:type="gramEnd"/>
      <w:r>
        <w:t xml:space="preserve"> </w:t>
      </w:r>
      <w:r w:rsidR="00D01082" w:rsidRPr="00FE0079">
        <w:t xml:space="preserve">and the </w:t>
      </w:r>
      <w:r w:rsidR="00962FE7">
        <w:t>children</w:t>
      </w:r>
      <w:r w:rsidR="00D01082" w:rsidRPr="00FE0079">
        <w:t xml:space="preserve">. </w:t>
      </w:r>
    </w:p>
    <w:p w14:paraId="15917D32" w14:textId="632055E1" w:rsidR="00D01082" w:rsidRPr="00FE0079" w:rsidRDefault="00B5713D" w:rsidP="00FD1252">
      <w:pPr>
        <w:pStyle w:val="ListParagraph"/>
      </w:pPr>
      <w:r>
        <w:t>Mr. B</w:t>
      </w:r>
      <w:r w:rsidRPr="00FE0079">
        <w:t xml:space="preserve"> </w:t>
      </w:r>
      <w:r w:rsidR="00D01082" w:rsidRPr="00FE0079">
        <w:t xml:space="preserve">would not permit Ms. </w:t>
      </w:r>
      <w:r>
        <w:t xml:space="preserve">A </w:t>
      </w:r>
      <w:r w:rsidR="00D01082" w:rsidRPr="00FE0079">
        <w:t xml:space="preserve">to use the phone to call her family or allow her to spend time with anyone else. </w:t>
      </w:r>
    </w:p>
    <w:p w14:paraId="1C5ED4F7" w14:textId="070457E9" w:rsidR="00D01082" w:rsidRPr="00FE0079" w:rsidRDefault="00B11FA0" w:rsidP="00FD1252">
      <w:pPr>
        <w:pStyle w:val="ListParagraph"/>
      </w:pPr>
      <w:r w:rsidRPr="00FE0079">
        <w:t xml:space="preserve">At the same time, </w:t>
      </w:r>
      <w:r w:rsidR="00B5713D">
        <w:t>Mr. B</w:t>
      </w:r>
      <w:r w:rsidR="00B5713D" w:rsidRPr="00FE0079">
        <w:t xml:space="preserve"> </w:t>
      </w:r>
      <w:r w:rsidRPr="00FE0079">
        <w:t xml:space="preserve">did not provide for his family and would not buy the family necessities. </w:t>
      </w:r>
    </w:p>
    <w:p w14:paraId="1A5C1A98" w14:textId="2B921627" w:rsidR="00B11FA0" w:rsidRPr="00FE0079" w:rsidRDefault="00B11FA0" w:rsidP="00FD1252">
      <w:pPr>
        <w:pStyle w:val="ListParagraph"/>
      </w:pPr>
      <w:r w:rsidRPr="00FE0079">
        <w:lastRenderedPageBreak/>
        <w:t xml:space="preserve">Ms. </w:t>
      </w:r>
      <w:r w:rsidR="00B5713D">
        <w:t xml:space="preserve">A </w:t>
      </w:r>
      <w:r w:rsidRPr="00FE0079">
        <w:t xml:space="preserve">was able to obtain a job at a fast food restaurant to begin making enough money to cover her and her children’s expenses. She also began to help pay for rent and purchased a phone for the apartment. </w:t>
      </w:r>
    </w:p>
    <w:p w14:paraId="68F59463" w14:textId="4CDA8025" w:rsidR="00023C2B" w:rsidRDefault="00B5713D" w:rsidP="00FD1252">
      <w:pPr>
        <w:pStyle w:val="ListParagraph"/>
      </w:pPr>
      <w:r>
        <w:t>Mr. B</w:t>
      </w:r>
      <w:r w:rsidRPr="00FE0079">
        <w:t xml:space="preserve"> </w:t>
      </w:r>
      <w:r w:rsidR="00B11FA0" w:rsidRPr="00FE0079">
        <w:t>used Ms.</w:t>
      </w:r>
      <w:r>
        <w:t xml:space="preserve"> A</w:t>
      </w:r>
      <w:r w:rsidR="00B11FA0" w:rsidRPr="00FE0079">
        <w:t>’s immigrant status</w:t>
      </w:r>
      <w:r w:rsidR="00023C2B">
        <w:t xml:space="preserve"> and her lack of information about U.S. laws</w:t>
      </w:r>
      <w:r w:rsidR="00B11FA0" w:rsidRPr="00FE0079">
        <w:t xml:space="preserve"> as a way to threaten her, telling her that </w:t>
      </w:r>
      <w:r w:rsidR="00023C2B">
        <w:t xml:space="preserve">if she called the police on him, she would be deported. </w:t>
      </w:r>
    </w:p>
    <w:p w14:paraId="245F7329" w14:textId="3BB1BC28" w:rsidR="00023C2B" w:rsidRDefault="00023C2B" w:rsidP="00962FE7">
      <w:pPr>
        <w:pStyle w:val="ListParagraph"/>
      </w:pPr>
      <w:r>
        <w:t xml:space="preserve">He would also threaten to </w:t>
      </w:r>
      <w:r w:rsidR="00B11FA0" w:rsidRPr="00FE0079">
        <w:t>call the police and tell them about her</w:t>
      </w:r>
      <w:r>
        <w:t xml:space="preserve"> lack of status</w:t>
      </w:r>
      <w:r w:rsidR="00B11FA0" w:rsidRPr="00FE0079">
        <w:t xml:space="preserve"> </w:t>
      </w:r>
      <w:r>
        <w:t xml:space="preserve">to </w:t>
      </w:r>
      <w:r w:rsidR="00B11FA0" w:rsidRPr="00FE0079">
        <w:t xml:space="preserve">get her deported. </w:t>
      </w:r>
    </w:p>
    <w:p w14:paraId="22C2411F" w14:textId="77777777" w:rsidR="00023C2B" w:rsidRDefault="00B11FA0" w:rsidP="00FD1252">
      <w:pPr>
        <w:pStyle w:val="ListParagraph"/>
      </w:pPr>
      <w:r w:rsidRPr="00FE0079">
        <w:t xml:space="preserve">He also told her that </w:t>
      </w:r>
      <w:r w:rsidR="00023C2B">
        <w:t xml:space="preserve">he would get her deported so that </w:t>
      </w:r>
      <w:r w:rsidRPr="00FE0079">
        <w:t>she would never be able to see her sons again.</w:t>
      </w:r>
    </w:p>
    <w:p w14:paraId="3D3BE466" w14:textId="58022A60" w:rsidR="00B11FA0" w:rsidRDefault="00023C2B" w:rsidP="00FD1252">
      <w:pPr>
        <w:pStyle w:val="ListParagraph"/>
      </w:pPr>
      <w:r>
        <w:t xml:space="preserve">On one occasion, Ms. </w:t>
      </w:r>
      <w:r w:rsidR="00B5713D">
        <w:t xml:space="preserve">A </w:t>
      </w:r>
      <w:r>
        <w:t xml:space="preserve">attempted to call the police when </w:t>
      </w:r>
      <w:r w:rsidR="00B5713D">
        <w:t>Mr. B</w:t>
      </w:r>
      <w:r w:rsidR="00B5713D" w:rsidRPr="00FE0079">
        <w:t xml:space="preserve"> </w:t>
      </w:r>
      <w:r>
        <w:t>was hitting</w:t>
      </w:r>
      <w:r w:rsidR="00B5713D">
        <w:t xml:space="preserve"> C</w:t>
      </w:r>
      <w:r>
        <w:t xml:space="preserve">, but </w:t>
      </w:r>
      <w:r w:rsidR="00B5713D">
        <w:t>Mr. B</w:t>
      </w:r>
      <w:r w:rsidR="00B5713D" w:rsidRPr="00FE0079">
        <w:t xml:space="preserve"> </w:t>
      </w:r>
      <w:r>
        <w:t xml:space="preserve">pulled out the cord and disconnected the telephone, yelling at her and calling her crazy. </w:t>
      </w:r>
      <w:r w:rsidR="00B11FA0" w:rsidRPr="00FE0079">
        <w:t xml:space="preserve"> </w:t>
      </w:r>
    </w:p>
    <w:p w14:paraId="78C60522" w14:textId="49851A11" w:rsidR="00023C2B" w:rsidRPr="00FE0079" w:rsidRDefault="00B5713D" w:rsidP="00FD1252">
      <w:pPr>
        <w:pStyle w:val="ListParagraph"/>
      </w:pPr>
      <w:r>
        <w:t>Mr. B</w:t>
      </w:r>
      <w:r w:rsidRPr="00FE0079">
        <w:t xml:space="preserve"> </w:t>
      </w:r>
      <w:r w:rsidR="00023C2B">
        <w:t>would frequently go out to clubs and bars at night, sometimes up to five times per week, and would not get home until very late at night.</w:t>
      </w:r>
      <w:r w:rsidR="00962FE7">
        <w:t xml:space="preserve"> He would brag about his sexual exploits to Ms. </w:t>
      </w:r>
      <w:r>
        <w:t xml:space="preserve">A </w:t>
      </w:r>
      <w:r w:rsidR="00962FE7">
        <w:t xml:space="preserve">and would describe this to Ms. </w:t>
      </w:r>
      <w:r>
        <w:t xml:space="preserve">A </w:t>
      </w:r>
      <w:r w:rsidR="00962FE7">
        <w:t xml:space="preserve">as his right because she belonged to him and he could do as he pleased with her. </w:t>
      </w:r>
      <w:r w:rsidR="00023C2B">
        <w:t xml:space="preserve">  </w:t>
      </w:r>
    </w:p>
    <w:p w14:paraId="1DFB041E" w14:textId="6773FB46" w:rsidR="00B11FA0" w:rsidRPr="00FE0079" w:rsidRDefault="00244F9E" w:rsidP="00FD1252">
      <w:pPr>
        <w:pStyle w:val="ListParagraph"/>
      </w:pPr>
      <w:r w:rsidRPr="00FE0079">
        <w:lastRenderedPageBreak/>
        <w:t xml:space="preserve">On </w:t>
      </w:r>
      <w:r w:rsidR="00B11FA0" w:rsidRPr="00FE0079">
        <w:t xml:space="preserve">June 17, 2007 while Ms. </w:t>
      </w:r>
      <w:r w:rsidR="00B5713D">
        <w:t xml:space="preserve">A </w:t>
      </w:r>
      <w:r w:rsidR="00B11FA0" w:rsidRPr="00FE0079">
        <w:t xml:space="preserve">was at work, </w:t>
      </w:r>
      <w:r w:rsidR="00B5713D">
        <w:t>Mr. B</w:t>
      </w:r>
      <w:r w:rsidR="00B5713D" w:rsidRPr="00FE0079">
        <w:t xml:space="preserve"> </w:t>
      </w:r>
      <w:r w:rsidR="00B11FA0" w:rsidRPr="00FE0079">
        <w:t xml:space="preserve">became angry </w:t>
      </w:r>
      <w:proofErr w:type="gramStart"/>
      <w:r w:rsidR="00B11FA0" w:rsidRPr="00FE0079">
        <w:t>at</w:t>
      </w:r>
      <w:proofErr w:type="gramEnd"/>
      <w:r w:rsidR="00B11FA0" w:rsidRPr="00FE0079">
        <w:t xml:space="preserve"> </w:t>
      </w:r>
      <w:r w:rsidR="00B5713D">
        <w:t xml:space="preserve">C </w:t>
      </w:r>
      <w:r w:rsidR="00B11FA0" w:rsidRPr="00FE0079">
        <w:t xml:space="preserve">for peeing his pants. </w:t>
      </w:r>
    </w:p>
    <w:p w14:paraId="053E028C" w14:textId="72285DB1" w:rsidR="00CF2F2A" w:rsidRDefault="00B5713D" w:rsidP="00FD1252">
      <w:pPr>
        <w:pStyle w:val="ListParagraph"/>
      </w:pPr>
      <w:r>
        <w:t>Mr. B</w:t>
      </w:r>
      <w:r w:rsidRPr="00FE0079">
        <w:t xml:space="preserve"> </w:t>
      </w:r>
      <w:r w:rsidR="002901B2" w:rsidRPr="00FE0079">
        <w:t xml:space="preserve">grabbed </w:t>
      </w:r>
      <w:r>
        <w:t xml:space="preserve">C </w:t>
      </w:r>
      <w:r w:rsidR="002901B2" w:rsidRPr="00FE0079">
        <w:t>by the face and mouth area and then hit him with a belt</w:t>
      </w:r>
      <w:r w:rsidR="00B11FA0" w:rsidRPr="00FE0079">
        <w:t xml:space="preserve">.  </w:t>
      </w:r>
      <w:r w:rsidR="00682DA3" w:rsidRPr="00FE0079">
        <w:t xml:space="preserve"> </w:t>
      </w:r>
    </w:p>
    <w:p w14:paraId="26F57434" w14:textId="4F603190" w:rsidR="00EE73E9" w:rsidRDefault="00EE73E9" w:rsidP="00FD1252">
      <w:pPr>
        <w:pStyle w:val="ListParagraph"/>
      </w:pPr>
      <w:r>
        <w:t xml:space="preserve">When Ms. </w:t>
      </w:r>
      <w:r w:rsidR="00B5713D">
        <w:t xml:space="preserve">A </w:t>
      </w:r>
      <w:r>
        <w:t xml:space="preserve">arrived home from work, </w:t>
      </w:r>
      <w:r w:rsidR="00B5713D">
        <w:t>Mr. B</w:t>
      </w:r>
      <w:r w:rsidR="00B5713D" w:rsidRPr="00FE0079">
        <w:t xml:space="preserve"> </w:t>
      </w:r>
      <w:r>
        <w:t>told her he was going to go out dancing. Before leaving he pulled</w:t>
      </w:r>
      <w:r w:rsidR="00B5713D">
        <w:t xml:space="preserve"> C</w:t>
      </w:r>
      <w:r>
        <w:t xml:space="preserve">, crying and afraid, into the bedroom. </w:t>
      </w:r>
    </w:p>
    <w:p w14:paraId="31A0E53E" w14:textId="4635DACC" w:rsidR="00EE73E9" w:rsidRDefault="00EE73E9" w:rsidP="00FD1252">
      <w:pPr>
        <w:pStyle w:val="ListParagraph"/>
      </w:pPr>
      <w:r>
        <w:t xml:space="preserve">Ms. </w:t>
      </w:r>
      <w:r w:rsidR="00B5713D">
        <w:t xml:space="preserve">A </w:t>
      </w:r>
      <w:r>
        <w:t xml:space="preserve">told him that if he was going to go dancing to just leave so she could feed the children dinner. He ignored her and continued to pull </w:t>
      </w:r>
      <w:r w:rsidR="005226F7">
        <w:t>C</w:t>
      </w:r>
      <w:r w:rsidR="00B5713D">
        <w:t xml:space="preserve"> </w:t>
      </w:r>
      <w:r>
        <w:t xml:space="preserve">to the bedroom where he </w:t>
      </w:r>
      <w:r w:rsidR="00962FE7">
        <w:t>was abusive and denigrating to</w:t>
      </w:r>
      <w:r w:rsidR="005226F7">
        <w:t xml:space="preserve"> C</w:t>
      </w:r>
      <w:bookmarkStart w:id="0" w:name="_GoBack"/>
      <w:bookmarkEnd w:id="0"/>
      <w:r w:rsidR="00962FE7">
        <w:t xml:space="preserve">. </w:t>
      </w:r>
    </w:p>
    <w:p w14:paraId="1D261B5A" w14:textId="67E00AC5" w:rsidR="00EE73E9" w:rsidRDefault="00962FE7" w:rsidP="00FD1252">
      <w:pPr>
        <w:pStyle w:val="ListParagraph"/>
      </w:pPr>
      <w:r>
        <w:t>Later,</w:t>
      </w:r>
      <w:r w:rsidR="00EE73E9">
        <w:t xml:space="preserve"> </w:t>
      </w:r>
      <w:r w:rsidR="00B5713D">
        <w:t>C</w:t>
      </w:r>
      <w:r w:rsidR="00EE73E9">
        <w:t xml:space="preserve"> awoke crying and repeated, “my head, mommy, my head hurts. My dad hit me.” </w:t>
      </w:r>
    </w:p>
    <w:p w14:paraId="77101F0F" w14:textId="303DE072" w:rsidR="00EE73E9" w:rsidRDefault="00EE73E9" w:rsidP="00FD1252">
      <w:pPr>
        <w:pStyle w:val="ListParagraph"/>
      </w:pPr>
      <w:r>
        <w:t xml:space="preserve">Ms. </w:t>
      </w:r>
      <w:r w:rsidR="00B5713D">
        <w:t xml:space="preserve">A </w:t>
      </w:r>
      <w:r>
        <w:t xml:space="preserve">was scared that her son had suffered a fracture or concussion to the head and so she called 911. </w:t>
      </w:r>
    </w:p>
    <w:p w14:paraId="05B5407E" w14:textId="136E38EC" w:rsidR="00507D28" w:rsidRPr="00FE0079" w:rsidRDefault="00507D28" w:rsidP="00507D28">
      <w:pPr>
        <w:pStyle w:val="ListParagraph"/>
      </w:pPr>
      <w:r w:rsidRPr="00FE0079">
        <w:t xml:space="preserve">Ms. </w:t>
      </w:r>
      <w:r w:rsidR="00B5713D">
        <w:t xml:space="preserve">A </w:t>
      </w:r>
      <w:r w:rsidRPr="00FE0079">
        <w:t xml:space="preserve">suffered substantial psychological and physical abuse as a result of the ongoing assaults.  </w:t>
      </w:r>
    </w:p>
    <w:p w14:paraId="417CF031" w14:textId="54CB4997" w:rsidR="00B5713D" w:rsidRDefault="00507D28" w:rsidP="00B5713D">
      <w:pPr>
        <w:pStyle w:val="ListParagraph"/>
      </w:pPr>
      <w:r w:rsidRPr="00FE0079">
        <w:t xml:space="preserve">Ms. </w:t>
      </w:r>
      <w:r w:rsidR="00B5713D">
        <w:t xml:space="preserve">A </w:t>
      </w:r>
      <w:r w:rsidRPr="00FE0079">
        <w:t xml:space="preserve">remains deeply traumatized and fearful from the attack and </w:t>
      </w:r>
      <w:r w:rsidR="000D4417">
        <w:t>threat from Mr. B.</w:t>
      </w:r>
    </w:p>
    <w:p w14:paraId="1577D660" w14:textId="6C904EDC" w:rsidR="00507D28" w:rsidRPr="00FE0079" w:rsidRDefault="000D4417" w:rsidP="00507D28">
      <w:pPr>
        <w:pStyle w:val="ListParagraph"/>
      </w:pPr>
      <w:r w:rsidRPr="00FE0079">
        <w:lastRenderedPageBreak/>
        <w:t xml:space="preserve">Ms. </w:t>
      </w:r>
      <w:r>
        <w:t xml:space="preserve">A </w:t>
      </w:r>
      <w:r w:rsidRPr="00FE0079">
        <w:t xml:space="preserve">also suffered substantial physical abuse from </w:t>
      </w:r>
      <w:r>
        <w:t>Mr. B</w:t>
      </w:r>
      <w:r w:rsidRPr="00FE0079">
        <w:t>. He would push and throw her when she attempted to defend her son.</w:t>
      </w:r>
    </w:p>
    <w:p w14:paraId="7A3B707B" w14:textId="2A03CE0C" w:rsidR="00507D28" w:rsidRPr="00FE0079" w:rsidRDefault="000D4417" w:rsidP="00507D28">
      <w:pPr>
        <w:pStyle w:val="ListParagraph"/>
      </w:pPr>
      <w:r>
        <w:t>C</w:t>
      </w:r>
      <w:r w:rsidR="00507D28" w:rsidRPr="00FE0079">
        <w:t xml:space="preserve"> also suffered substantial physical and mental abuse at the hands of </w:t>
      </w:r>
      <w:r>
        <w:t>Mr. B</w:t>
      </w:r>
      <w:r w:rsidR="00507D28" w:rsidRPr="00FE0079">
        <w:t xml:space="preserve">. </w:t>
      </w:r>
    </w:p>
    <w:p w14:paraId="555718E4" w14:textId="15F03250" w:rsidR="00507D28" w:rsidRPr="00FE0079" w:rsidRDefault="00507D28" w:rsidP="00507D28">
      <w:pPr>
        <w:pStyle w:val="ListParagraph"/>
      </w:pPr>
      <w:r w:rsidRPr="00FE0079">
        <w:t xml:space="preserve">After moving out, Ms. </w:t>
      </w:r>
      <w:r w:rsidR="000D4417">
        <w:t>A</w:t>
      </w:r>
      <w:r w:rsidRPr="00FE0079">
        <w:t xml:space="preserve"> sought psychological help for herself and her children. </w:t>
      </w:r>
    </w:p>
    <w:p w14:paraId="5AB25009" w14:textId="16E36EAD" w:rsidR="00507D28" w:rsidRDefault="000D4417" w:rsidP="00507D28">
      <w:pPr>
        <w:pStyle w:val="ListParagraph"/>
      </w:pPr>
      <w:r>
        <w:t xml:space="preserve">Mr. B </w:t>
      </w:r>
      <w:r w:rsidR="00962FE7">
        <w:t xml:space="preserve">manipulated the relationship with </w:t>
      </w:r>
      <w:r>
        <w:t xml:space="preserve">D </w:t>
      </w:r>
      <w:r w:rsidR="00962FE7">
        <w:t xml:space="preserve">by teaching him </w:t>
      </w:r>
      <w:r w:rsidR="00507D28" w:rsidRPr="00FE0079">
        <w:t>that it was Ms.</w:t>
      </w:r>
      <w:r>
        <w:t xml:space="preserve"> A</w:t>
      </w:r>
      <w:r w:rsidR="00507D28" w:rsidRPr="00FE0079">
        <w:t>’s fault that his father no longer lived with them.</w:t>
      </w:r>
    </w:p>
    <w:p w14:paraId="0F4C7956" w14:textId="299F9DAF" w:rsidR="00507D28" w:rsidRPr="00FE0079" w:rsidRDefault="00507D28" w:rsidP="00507D28">
      <w:pPr>
        <w:pStyle w:val="ListParagraph"/>
      </w:pPr>
      <w:r w:rsidRPr="00FE0079">
        <w:t xml:space="preserve">Following the June 17, 2007 interaction, Ms. </w:t>
      </w:r>
      <w:r w:rsidR="000D4417">
        <w:t xml:space="preserve">A </w:t>
      </w:r>
      <w:r w:rsidRPr="00FE0079">
        <w:t xml:space="preserve">attempted to find a place for just her and the two boys. </w:t>
      </w:r>
    </w:p>
    <w:p w14:paraId="0C46B2F8" w14:textId="20FE2F00" w:rsidR="00507D28" w:rsidRDefault="000D4417" w:rsidP="00507D28">
      <w:pPr>
        <w:pStyle w:val="ListParagraph"/>
      </w:pPr>
      <w:r>
        <w:t>Mr. B</w:t>
      </w:r>
      <w:r w:rsidR="00507D28" w:rsidRPr="00FE0079">
        <w:t xml:space="preserve"> would show up at the apartment and claiming he still had rights to Ms. </w:t>
      </w:r>
      <w:r>
        <w:t xml:space="preserve">A </w:t>
      </w:r>
      <w:r w:rsidR="00507D28" w:rsidRPr="00FE0079">
        <w:t>because she was still his wife. He would force her to have sex with him. He would threaten her by telling her that he was going to call the police and get her deported, thus gaining full custody of the children.</w:t>
      </w:r>
    </w:p>
    <w:p w14:paraId="4E0A2513" w14:textId="09DC0558" w:rsidR="00507D28" w:rsidRPr="00FE0079" w:rsidRDefault="00507D28" w:rsidP="00507D28">
      <w:pPr>
        <w:pStyle w:val="Heading1"/>
      </w:pPr>
      <w:r>
        <w:t>Law Enforcement Cooperation, Investigation</w:t>
      </w:r>
    </w:p>
    <w:p w14:paraId="58C5AD40" w14:textId="75ECA173" w:rsidR="00507D28" w:rsidRDefault="00EE73E9" w:rsidP="00FD1252">
      <w:pPr>
        <w:pStyle w:val="ListParagraph"/>
      </w:pPr>
      <w:r>
        <w:t xml:space="preserve">On the night of June 17, 2007, Ms. </w:t>
      </w:r>
      <w:r w:rsidR="000D4417">
        <w:t xml:space="preserve">A </w:t>
      </w:r>
      <w:r>
        <w:t xml:space="preserve">contacted 911 and fully cooperated with the responding officers. She answered all of their </w:t>
      </w:r>
      <w:r>
        <w:lastRenderedPageBreak/>
        <w:t xml:space="preserve">questions. </w:t>
      </w:r>
      <w:r>
        <w:rPr>
          <w:i/>
        </w:rPr>
        <w:t xml:space="preserve">See </w:t>
      </w:r>
      <w:r>
        <w:t>I-918, Supplement B, U Nonimmigrant Status Certification.</w:t>
      </w:r>
    </w:p>
    <w:p w14:paraId="57130566" w14:textId="39C13DDE" w:rsidR="00EE73E9" w:rsidRDefault="00EE73E9" w:rsidP="00FD1252">
      <w:pPr>
        <w:pStyle w:val="ListParagraph"/>
      </w:pPr>
      <w:r>
        <w:t xml:space="preserve">Ms. </w:t>
      </w:r>
      <w:r w:rsidR="003B122A">
        <w:t>A</w:t>
      </w:r>
      <w:r>
        <w:t xml:space="preserve"> also cooperated with Department of Health and Services investigators. </w:t>
      </w:r>
      <w:r w:rsidR="007B377D">
        <w:rPr>
          <w:i/>
        </w:rPr>
        <w:t xml:space="preserve">See </w:t>
      </w:r>
      <w:r w:rsidR="007B377D">
        <w:t>I-918, Supplement B, U Nonimmigrant Status Certification.</w:t>
      </w:r>
    </w:p>
    <w:p w14:paraId="3B4F2C06" w14:textId="596F7412" w:rsidR="00EE73E9" w:rsidRDefault="00507D28" w:rsidP="00507D28">
      <w:pPr>
        <w:pStyle w:val="ListParagraph"/>
      </w:pPr>
      <w:r w:rsidRPr="00FE0079">
        <w:t xml:space="preserve">Ms. </w:t>
      </w:r>
      <w:r w:rsidR="003B122A">
        <w:t>A</w:t>
      </w:r>
      <w:r w:rsidRPr="00FE0079">
        <w:t xml:space="preserve"> possesses information about the crimes and was helpful with the investigation of criminal activity. </w:t>
      </w:r>
    </w:p>
    <w:p w14:paraId="479F8444" w14:textId="4F77FF54" w:rsidR="00507D28" w:rsidRDefault="00507D28" w:rsidP="00507D28">
      <w:pPr>
        <w:pStyle w:val="ListParagraph"/>
      </w:pPr>
      <w:r w:rsidRPr="00FE0079">
        <w:t xml:space="preserve">Ms. </w:t>
      </w:r>
      <w:r w:rsidR="003B122A">
        <w:t xml:space="preserve">A </w:t>
      </w:r>
      <w:r w:rsidRPr="00FE0079">
        <w:t xml:space="preserve">was subpoenaed for and appeared for Grand Jury. </w:t>
      </w:r>
      <w:r w:rsidR="007B377D">
        <w:rPr>
          <w:i/>
        </w:rPr>
        <w:t xml:space="preserve">See </w:t>
      </w:r>
      <w:r w:rsidR="007B377D">
        <w:t>I-918, Supplement B, U Nonimmigrant Status Certification.</w:t>
      </w:r>
    </w:p>
    <w:p w14:paraId="01B82CDC" w14:textId="3D868E47" w:rsidR="00EE73E9" w:rsidRPr="00FE0079" w:rsidRDefault="00EE73E9" w:rsidP="00507D28">
      <w:pPr>
        <w:pStyle w:val="ListParagraph"/>
      </w:pPr>
      <w:r>
        <w:t>A No Complaint was filed because the only witness to the crime was Ms.</w:t>
      </w:r>
      <w:r w:rsidR="003B122A">
        <w:t xml:space="preserve"> A</w:t>
      </w:r>
      <w:r>
        <w:t xml:space="preserve">’s older child, </w:t>
      </w:r>
      <w:r w:rsidR="003B122A">
        <w:t xml:space="preserve">D </w:t>
      </w:r>
      <w:r w:rsidR="007B377D">
        <w:t xml:space="preserve">who was unable to testify at Grand Jury. Because he was the only witness to the crime, the case could not proceed without his testimony. </w:t>
      </w:r>
      <w:r w:rsidR="007B377D">
        <w:rPr>
          <w:i/>
        </w:rPr>
        <w:t xml:space="preserve">See </w:t>
      </w:r>
      <w:r w:rsidR="007B377D">
        <w:t>I-918, Supplement B, U Nonimmigrant Status Certification.</w:t>
      </w:r>
    </w:p>
    <w:p w14:paraId="361B1273" w14:textId="04A33774" w:rsidR="00507D28" w:rsidRDefault="00507D28" w:rsidP="007B377D">
      <w:pPr>
        <w:pStyle w:val="ListParagraph"/>
      </w:pPr>
      <w:r w:rsidRPr="00FE0079">
        <w:t xml:space="preserve">Ms. </w:t>
      </w:r>
      <w:r w:rsidR="003B122A">
        <w:t xml:space="preserve">A </w:t>
      </w:r>
      <w:r w:rsidRPr="00FE0079">
        <w:t xml:space="preserve">has never refused or failed to help the police and she is willing to help them in any future investigations. </w:t>
      </w:r>
    </w:p>
    <w:p w14:paraId="32945781" w14:textId="796D4386" w:rsidR="00507D28" w:rsidRDefault="00507D28" w:rsidP="00507D28">
      <w:pPr>
        <w:pStyle w:val="Heading1"/>
      </w:pPr>
      <w:r>
        <w:t>Law Enforcement Prosecution</w:t>
      </w:r>
    </w:p>
    <w:p w14:paraId="280C596B" w14:textId="55324A95" w:rsidR="005D1D2D" w:rsidRPr="00FE0079" w:rsidRDefault="003B122A" w:rsidP="00FD4D9D">
      <w:pPr>
        <w:pStyle w:val="ListParagraph"/>
      </w:pPr>
      <w:r>
        <w:t xml:space="preserve">Mr. B </w:t>
      </w:r>
      <w:r w:rsidR="00B11FA0" w:rsidRPr="00FE0079">
        <w:t xml:space="preserve">was </w:t>
      </w:r>
      <w:r w:rsidR="000A2213">
        <w:t xml:space="preserve">investigated for the crimes </w:t>
      </w:r>
      <w:r w:rsidR="00B11FA0" w:rsidRPr="00FE0079">
        <w:t xml:space="preserve">of criminal mistreatment in </w:t>
      </w:r>
      <w:r w:rsidR="00B11FA0" w:rsidRPr="00FE0079">
        <w:lastRenderedPageBreak/>
        <w:t>the first degree, assault in the third degree, and felony assault in the fourth degree in violation of Oregon state law</w:t>
      </w:r>
      <w:r w:rsidR="0042409C" w:rsidRPr="00FE0079">
        <w:t xml:space="preserve">. </w:t>
      </w:r>
    </w:p>
    <w:p w14:paraId="1A8BE979" w14:textId="16749F59" w:rsidR="005D1D2D" w:rsidRPr="00FE0079" w:rsidRDefault="005D1D2D" w:rsidP="00175705">
      <w:pPr>
        <w:pStyle w:val="Heading1"/>
      </w:pPr>
      <w:r w:rsidRPr="00FE0079">
        <w:t>The Application for U</w:t>
      </w:r>
      <w:r w:rsidR="004E72CC" w:rsidRPr="00FE0079">
        <w:t xml:space="preserve"> </w:t>
      </w:r>
      <w:r w:rsidRPr="00FE0079">
        <w:t>Nonimmigrant Status</w:t>
      </w:r>
    </w:p>
    <w:p w14:paraId="1311C924" w14:textId="05CCF863" w:rsidR="00175705" w:rsidRDefault="000A2213" w:rsidP="00FD4D9D">
      <w:pPr>
        <w:pStyle w:val="ListParagraph"/>
      </w:pPr>
      <w:r>
        <w:t xml:space="preserve">Ms. </w:t>
      </w:r>
      <w:r w:rsidR="003B122A">
        <w:t xml:space="preserve">A </w:t>
      </w:r>
      <w:r w:rsidR="00C90FA6">
        <w:t xml:space="preserve">sought </w:t>
      </w:r>
      <w:r>
        <w:t xml:space="preserve">U nonimmigrant status to better protect herself and her children. </w:t>
      </w:r>
      <w:r w:rsidR="003B122A">
        <w:t xml:space="preserve">Mr. B </w:t>
      </w:r>
      <w:r w:rsidR="006E0FD1">
        <w:t xml:space="preserve">had used her immigration status to </w:t>
      </w:r>
      <w:r>
        <w:t>manipulate and threaten her.</w:t>
      </w:r>
      <w:r w:rsidR="006E0FD1">
        <w:t xml:space="preserve"> Ms. </w:t>
      </w:r>
      <w:proofErr w:type="gramStart"/>
      <w:r w:rsidR="003B122A">
        <w:t>A</w:t>
      </w:r>
      <w:proofErr w:type="gramEnd"/>
      <w:r w:rsidR="003B122A">
        <w:t xml:space="preserve"> </w:t>
      </w:r>
      <w:r w:rsidR="006E0FD1">
        <w:t xml:space="preserve">wanted to make sure that this would not be something he could ever use against her again. She decided that she wanted the protections offered by U nonimmigrant status. She will be able to work and support her children. Having </w:t>
      </w:r>
      <w:r w:rsidR="00E93DC7">
        <w:t xml:space="preserve">deferred action or U nonimmigrant status </w:t>
      </w:r>
      <w:r w:rsidR="006E0FD1">
        <w:t xml:space="preserve">will also create a more secure and certain future for Ms. </w:t>
      </w:r>
      <w:r w:rsidR="003B122A">
        <w:t xml:space="preserve">A </w:t>
      </w:r>
      <w:r w:rsidR="006E0FD1">
        <w:t xml:space="preserve">because she will not have to be concerned about possible removal from the U.S. </w:t>
      </w:r>
      <w:r>
        <w:t xml:space="preserve"> </w:t>
      </w:r>
    </w:p>
    <w:p w14:paraId="57F4CF58" w14:textId="744A3469" w:rsidR="00FD4D9D" w:rsidRDefault="00FD4D9D" w:rsidP="00FD4D9D">
      <w:pPr>
        <w:pStyle w:val="ListParagraph"/>
      </w:pPr>
      <w:r w:rsidRPr="00FE0079">
        <w:t xml:space="preserve">The Washington County District Attorney certified that Ms. </w:t>
      </w:r>
      <w:r w:rsidR="003B122A">
        <w:t xml:space="preserve">A </w:t>
      </w:r>
      <w:r w:rsidRPr="00FE0079">
        <w:t xml:space="preserve">was helpful in the investigation. </w:t>
      </w:r>
      <w:r w:rsidRPr="00FD4D9D">
        <w:rPr>
          <w:i/>
        </w:rPr>
        <w:t xml:space="preserve">See </w:t>
      </w:r>
      <w:r w:rsidRPr="00FE0079">
        <w:t xml:space="preserve">Form I-918A U Nonimmigrant Status Certification. </w:t>
      </w:r>
    </w:p>
    <w:p w14:paraId="5CD2C1EC" w14:textId="0824A1C7" w:rsidR="00111450" w:rsidRPr="00FE0079" w:rsidRDefault="006B5E62" w:rsidP="006E0FD1">
      <w:pPr>
        <w:pStyle w:val="ListParagraph"/>
      </w:pPr>
      <w:r w:rsidRPr="00FE0079">
        <w:t xml:space="preserve">On </w:t>
      </w:r>
      <w:r w:rsidR="00971C80" w:rsidRPr="00FE0079">
        <w:t>September 12</w:t>
      </w:r>
      <w:r w:rsidRPr="00FE0079">
        <w:t>, 2014</w:t>
      </w:r>
      <w:r w:rsidR="003C73CF" w:rsidRPr="00FE0079">
        <w:t xml:space="preserve"> both</w:t>
      </w:r>
      <w:r w:rsidRPr="00FE0079">
        <w:t xml:space="preserve"> </w:t>
      </w:r>
      <w:r w:rsidR="00971C80" w:rsidRPr="00FE0079">
        <w:t xml:space="preserve">Ms. </w:t>
      </w:r>
      <w:r w:rsidR="003B122A">
        <w:t xml:space="preserve">A </w:t>
      </w:r>
      <w:r w:rsidR="00971C80" w:rsidRPr="00FE0079">
        <w:t xml:space="preserve">and </w:t>
      </w:r>
      <w:r w:rsidR="003B122A">
        <w:t xml:space="preserve">C </w:t>
      </w:r>
      <w:r w:rsidR="0042409C" w:rsidRPr="00FE0079">
        <w:t>submitted</w:t>
      </w:r>
      <w:r w:rsidR="00821D75">
        <w:t xml:space="preserve"> </w:t>
      </w:r>
      <w:r w:rsidR="00E93DC7">
        <w:t xml:space="preserve">a </w:t>
      </w:r>
      <w:r w:rsidR="00821D75">
        <w:t>complete</w:t>
      </w:r>
      <w:r w:rsidR="0042409C" w:rsidRPr="00FE0079">
        <w:t xml:space="preserve"> </w:t>
      </w:r>
      <w:r w:rsidR="00821D75">
        <w:t xml:space="preserve">and substantively approvable </w:t>
      </w:r>
      <w:r w:rsidR="00E93DC7">
        <w:t>application</w:t>
      </w:r>
      <w:r w:rsidR="003C73CF" w:rsidRPr="00FE0079">
        <w:t xml:space="preserve"> for U nonimmigrant status </w:t>
      </w:r>
      <w:r w:rsidRPr="00FE0079">
        <w:t>to the USCIS Vermont Service Center</w:t>
      </w:r>
      <w:r w:rsidR="0042409C" w:rsidRPr="00FE0079">
        <w:t xml:space="preserve">. </w:t>
      </w:r>
      <w:r w:rsidR="006E0FD1">
        <w:t xml:space="preserve">8 C.F.R. § 214.14(c)(1). </w:t>
      </w:r>
    </w:p>
    <w:p w14:paraId="04025863" w14:textId="564DC482" w:rsidR="003920EC" w:rsidRPr="00FE0079" w:rsidRDefault="003920EC" w:rsidP="00FD1252">
      <w:pPr>
        <w:pStyle w:val="ListParagraph"/>
      </w:pPr>
      <w:r w:rsidRPr="00FE0079">
        <w:t xml:space="preserve">There is no evidence of fraud in the applications and </w:t>
      </w:r>
      <w:r w:rsidR="00971C80" w:rsidRPr="00FE0079">
        <w:t xml:space="preserve">Ms. </w:t>
      </w:r>
      <w:proofErr w:type="gramStart"/>
      <w:r w:rsidR="003B122A">
        <w:t>A</w:t>
      </w:r>
      <w:proofErr w:type="gramEnd"/>
      <w:r w:rsidR="003B122A">
        <w:t xml:space="preserve"> </w:t>
      </w:r>
      <w:r w:rsidR="00E93DC7">
        <w:lastRenderedPageBreak/>
        <w:t xml:space="preserve">attached compelling </w:t>
      </w:r>
      <w:r w:rsidRPr="00FE0079">
        <w:t xml:space="preserve">evidence showing eligibility for U nonimmigrant status. </w:t>
      </w:r>
    </w:p>
    <w:p w14:paraId="2C9A0168" w14:textId="52D5FA6A" w:rsidR="0042409C" w:rsidRDefault="006B5E62" w:rsidP="00FD1252">
      <w:pPr>
        <w:pStyle w:val="ListParagraph"/>
      </w:pPr>
      <w:r w:rsidRPr="00FE0079">
        <w:t xml:space="preserve">On </w:t>
      </w:r>
      <w:r w:rsidR="00971C80" w:rsidRPr="00FE0079">
        <w:t>September 19</w:t>
      </w:r>
      <w:r w:rsidRPr="00FE0079">
        <w:t>, 2014 USCIS received the forms at the Vermont Service Center.</w:t>
      </w:r>
      <w:r w:rsidR="002751ED">
        <w:t xml:space="preserve"> </w:t>
      </w:r>
      <w:r w:rsidRPr="00FE0079">
        <w:rPr>
          <w:i/>
        </w:rPr>
        <w:t>See</w:t>
      </w:r>
      <w:r w:rsidRPr="00FE0079">
        <w:t xml:space="preserve"> Form I-797C, Notice of Action</w:t>
      </w:r>
      <w:r w:rsidR="00710579">
        <w:t>/Receipt Notice</w:t>
      </w:r>
      <w:r w:rsidRPr="00FE0079">
        <w:t xml:space="preserve"> Dated </w:t>
      </w:r>
      <w:r w:rsidR="00971C80" w:rsidRPr="00FE0079">
        <w:t>September 27</w:t>
      </w:r>
      <w:r w:rsidRPr="00FE0079">
        <w:t xml:space="preserve">, 2014. </w:t>
      </w:r>
    </w:p>
    <w:p w14:paraId="2FD99F1E" w14:textId="42C608B5" w:rsidR="006B5E62" w:rsidRPr="00FE0079" w:rsidRDefault="002751ED" w:rsidP="00E93DC7">
      <w:pPr>
        <w:pStyle w:val="ListParagraph"/>
      </w:pPr>
      <w:r>
        <w:t>USCIS will only issue Receipt Notices for petitions that are complete.</w:t>
      </w:r>
      <w:r w:rsidRPr="002751ED">
        <w:rPr>
          <w:i/>
        </w:rPr>
        <w:t xml:space="preserve"> </w:t>
      </w:r>
    </w:p>
    <w:p w14:paraId="5093F861" w14:textId="2B2691A0" w:rsidR="006B5E62" w:rsidRPr="00FE0079" w:rsidRDefault="00E93DC7" w:rsidP="00FD1252">
      <w:pPr>
        <w:pStyle w:val="ListParagraph"/>
      </w:pPr>
      <w:r>
        <w:t xml:space="preserve">On October 29, 2014, </w:t>
      </w:r>
      <w:r w:rsidR="00971C80" w:rsidRPr="00FE0079">
        <w:t xml:space="preserve">Ms. </w:t>
      </w:r>
      <w:r w:rsidR="003B122A">
        <w:t xml:space="preserve">A </w:t>
      </w:r>
      <w:r w:rsidR="006B5E62" w:rsidRPr="00FE0079">
        <w:t xml:space="preserve">complied and attended </w:t>
      </w:r>
      <w:proofErr w:type="gramStart"/>
      <w:r>
        <w:t xml:space="preserve">a </w:t>
      </w:r>
      <w:r w:rsidR="006B5E62" w:rsidRPr="00FE0079">
        <w:t>biometrics</w:t>
      </w:r>
      <w:r w:rsidR="003920EC" w:rsidRPr="00FE0079">
        <w:t xml:space="preserve"> appointments</w:t>
      </w:r>
      <w:proofErr w:type="gramEnd"/>
      <w:r w:rsidR="003920EC" w:rsidRPr="00FE0079">
        <w:t xml:space="preserve"> </w:t>
      </w:r>
      <w:r>
        <w:t>to complete all required background checks</w:t>
      </w:r>
      <w:r w:rsidR="003920EC" w:rsidRPr="00FE0079">
        <w:t xml:space="preserve">. </w:t>
      </w:r>
    </w:p>
    <w:p w14:paraId="4A2CEB25" w14:textId="0AD0A935" w:rsidR="000D5605" w:rsidRPr="00FE0079" w:rsidRDefault="000D5605" w:rsidP="00FD1252">
      <w:pPr>
        <w:pStyle w:val="ListParagraph"/>
      </w:pPr>
      <w:r w:rsidRPr="00FE0079">
        <w:t xml:space="preserve">Both </w:t>
      </w:r>
      <w:r w:rsidR="00971C80" w:rsidRPr="00FE0079">
        <w:t xml:space="preserve">Ms. </w:t>
      </w:r>
      <w:r w:rsidR="003B122A">
        <w:t xml:space="preserve">A </w:t>
      </w:r>
      <w:r w:rsidR="00971C80" w:rsidRPr="00FE0079">
        <w:t xml:space="preserve">and </w:t>
      </w:r>
      <w:r w:rsidR="003B122A">
        <w:t xml:space="preserve">C </w:t>
      </w:r>
      <w:r w:rsidRPr="00FE0079">
        <w:t xml:space="preserve">submitted form I-765, Application for Employment Authorization, received on </w:t>
      </w:r>
      <w:r w:rsidR="0069648B" w:rsidRPr="00FE0079">
        <w:t>September 19, 2014</w:t>
      </w:r>
      <w:r w:rsidRPr="00FE0079">
        <w:t xml:space="preserve"> at the Vermont Service Center.</w:t>
      </w:r>
      <w:r w:rsidR="00710579">
        <w:t xml:space="preserve"> </w:t>
      </w:r>
      <w:r w:rsidR="00710579">
        <w:rPr>
          <w:i/>
        </w:rPr>
        <w:t xml:space="preserve">See </w:t>
      </w:r>
      <w:r w:rsidR="00710579">
        <w:t xml:space="preserve">Form I-797C, Notice of Action/Receipt Notice, Dated Sept. 25, 2014. </w:t>
      </w:r>
    </w:p>
    <w:p w14:paraId="3CFB11F4" w14:textId="73B36F59" w:rsidR="005D1D2D" w:rsidRPr="00FE0079" w:rsidRDefault="006A04BB" w:rsidP="006A04BB">
      <w:pPr>
        <w:pStyle w:val="Heading1"/>
      </w:pPr>
      <w:r>
        <w:t>An Unreasonable Delay</w:t>
      </w:r>
    </w:p>
    <w:p w14:paraId="38F37C17" w14:textId="77777777" w:rsidR="009B7EF9" w:rsidRDefault="009B7EF9" w:rsidP="00F457B7">
      <w:pPr>
        <w:pStyle w:val="ListParagraph"/>
      </w:pPr>
      <w:r>
        <w:t xml:space="preserve">More than two years have elapsed since the filing of her complete and approvable application for U nonimmigrant status. </w:t>
      </w:r>
    </w:p>
    <w:p w14:paraId="347E614D" w14:textId="234C8019" w:rsidR="006A04BB" w:rsidRDefault="006A04BB" w:rsidP="00F457B7">
      <w:pPr>
        <w:pStyle w:val="ListParagraph"/>
      </w:pPr>
      <w:r>
        <w:t>The Def</w:t>
      </w:r>
      <w:r w:rsidR="008A4854">
        <w:t xml:space="preserve">endants have taken no action on the petition for </w:t>
      </w:r>
      <w:r>
        <w:t xml:space="preserve">Ms. </w:t>
      </w:r>
      <w:r w:rsidR="003B122A">
        <w:t xml:space="preserve">A </w:t>
      </w:r>
      <w:r w:rsidR="008A4854">
        <w:t xml:space="preserve">and her son </w:t>
      </w:r>
      <w:r w:rsidR="00F457B7">
        <w:t>since it was properly filed on September 19, 2014</w:t>
      </w:r>
      <w:r>
        <w:t xml:space="preserve">. </w:t>
      </w:r>
    </w:p>
    <w:p w14:paraId="346FF088" w14:textId="670A77D8" w:rsidR="004E72CC" w:rsidRPr="00FE0079" w:rsidRDefault="00F457B7" w:rsidP="00C06082">
      <w:pPr>
        <w:pStyle w:val="ListParagraph"/>
      </w:pPr>
      <w:r>
        <w:lastRenderedPageBreak/>
        <w:t xml:space="preserve">The delay has harmed </w:t>
      </w:r>
      <w:r w:rsidR="0069648B" w:rsidRPr="00FE0079">
        <w:t xml:space="preserve">Ms. </w:t>
      </w:r>
      <w:r w:rsidR="003B122A">
        <w:t xml:space="preserve">A </w:t>
      </w:r>
      <w:r w:rsidR="008A4854">
        <w:t>and her son</w:t>
      </w:r>
      <w:r w:rsidR="00E93DC7">
        <w:t>.</w:t>
      </w:r>
      <w:r w:rsidR="0069648B" w:rsidRPr="00FE0079">
        <w:t xml:space="preserve"> </w:t>
      </w:r>
      <w:r w:rsidR="00E93DC7">
        <w:t xml:space="preserve">Ms. </w:t>
      </w:r>
      <w:r w:rsidR="003B122A">
        <w:t xml:space="preserve">A </w:t>
      </w:r>
      <w:r w:rsidR="00E93DC7">
        <w:t xml:space="preserve">has been harmed in </w:t>
      </w:r>
      <w:r w:rsidR="0069648B" w:rsidRPr="00FE0079">
        <w:t xml:space="preserve">her </w:t>
      </w:r>
      <w:r w:rsidR="004E72CC" w:rsidRPr="00FE0079">
        <w:t xml:space="preserve">ability </w:t>
      </w:r>
      <w:r w:rsidR="0069648B" w:rsidRPr="00FE0079">
        <w:t>to maintain a livelihood and support her children</w:t>
      </w:r>
      <w:r w:rsidR="00E93DC7">
        <w:t xml:space="preserve">. Ms. </w:t>
      </w:r>
      <w:r w:rsidR="003B122A">
        <w:t xml:space="preserve">A </w:t>
      </w:r>
      <w:r w:rsidR="00E93DC7">
        <w:t>is unable to</w:t>
      </w:r>
      <w:r w:rsidR="0069648B" w:rsidRPr="00FE0079">
        <w:t xml:space="preserve"> </w:t>
      </w:r>
      <w:r w:rsidR="004E72CC" w:rsidRPr="00FE0079">
        <w:t xml:space="preserve">unable to obtain </w:t>
      </w:r>
      <w:r w:rsidR="0069648B" w:rsidRPr="00FE0079">
        <w:t>a driver license</w:t>
      </w:r>
      <w:r w:rsidR="00E93DC7">
        <w:t xml:space="preserve"> or work authorization among other daily activities</w:t>
      </w:r>
      <w:r w:rsidR="004E72CC" w:rsidRPr="00FE0079">
        <w:t xml:space="preserve">. </w:t>
      </w:r>
    </w:p>
    <w:p w14:paraId="460233A9" w14:textId="4964CB7A" w:rsidR="00D22081" w:rsidRPr="00FE0079" w:rsidRDefault="003A26D4" w:rsidP="00546A77">
      <w:pPr>
        <w:tabs>
          <w:tab w:val="left" w:pos="0"/>
        </w:tabs>
        <w:spacing w:line="480" w:lineRule="auto"/>
        <w:jc w:val="center"/>
        <w:rPr>
          <w:rFonts w:ascii="Century Schoolbook" w:eastAsia="Georgia" w:hAnsi="Century Schoolbook" w:cs="Times New Roman"/>
          <w:b/>
          <w:sz w:val="28"/>
          <w:szCs w:val="28"/>
        </w:rPr>
      </w:pPr>
      <w:r w:rsidRPr="00FE0079">
        <w:rPr>
          <w:rFonts w:ascii="Century Schoolbook" w:eastAsia="Georgia" w:hAnsi="Century Schoolbook" w:cs="Times New Roman"/>
          <w:b/>
          <w:sz w:val="28"/>
          <w:szCs w:val="28"/>
        </w:rPr>
        <w:t>Claims for Relief</w:t>
      </w:r>
    </w:p>
    <w:p w14:paraId="6ED48965" w14:textId="5FA69840" w:rsidR="009B7EF9" w:rsidRDefault="009B7EF9" w:rsidP="000D1700">
      <w:pPr>
        <w:spacing w:before="73"/>
        <w:jc w:val="center"/>
        <w:rPr>
          <w:rFonts w:ascii="Century Schoolbook" w:eastAsia="Georgia" w:hAnsi="Century Schoolbook" w:cs="Times New Roman"/>
          <w:b/>
          <w:bCs/>
          <w:sz w:val="28"/>
          <w:szCs w:val="28"/>
        </w:rPr>
      </w:pPr>
      <w:r>
        <w:rPr>
          <w:rFonts w:ascii="Century Schoolbook" w:eastAsia="Georgia" w:hAnsi="Century Schoolbook" w:cs="Times New Roman"/>
          <w:b/>
          <w:bCs/>
          <w:sz w:val="28"/>
          <w:szCs w:val="28"/>
        </w:rPr>
        <w:t>Count I</w:t>
      </w:r>
    </w:p>
    <w:p w14:paraId="55C6490B" w14:textId="32ED0729" w:rsidR="009B7EF9" w:rsidRDefault="009B7EF9" w:rsidP="000D1700">
      <w:pPr>
        <w:spacing w:before="73"/>
        <w:jc w:val="center"/>
        <w:rPr>
          <w:rFonts w:ascii="Century Schoolbook" w:eastAsia="Georgia" w:hAnsi="Century Schoolbook" w:cs="Times New Roman"/>
          <w:b/>
          <w:bCs/>
          <w:sz w:val="28"/>
          <w:szCs w:val="28"/>
        </w:rPr>
      </w:pPr>
      <w:r w:rsidRPr="00FE0079">
        <w:rPr>
          <w:rFonts w:ascii="Century Schoolbook" w:eastAsia="Georgia" w:hAnsi="Century Schoolbook" w:cs="Times New Roman"/>
          <w:b/>
          <w:bCs/>
          <w:sz w:val="28"/>
          <w:szCs w:val="28"/>
        </w:rPr>
        <w:t>Unreasonable Delay in Agency Action</w:t>
      </w:r>
    </w:p>
    <w:p w14:paraId="71F3BDEE" w14:textId="2ECA5038" w:rsidR="00546A77" w:rsidRDefault="00546A77" w:rsidP="000D1700">
      <w:pPr>
        <w:spacing w:before="73"/>
        <w:jc w:val="center"/>
        <w:rPr>
          <w:rFonts w:ascii="Century Schoolbook" w:eastAsia="Georgia" w:hAnsi="Century Schoolbook" w:cs="Times New Roman"/>
          <w:b/>
          <w:bCs/>
          <w:sz w:val="28"/>
          <w:szCs w:val="28"/>
        </w:rPr>
      </w:pPr>
      <w:r>
        <w:rPr>
          <w:rFonts w:ascii="Century Schoolbook" w:eastAsia="Georgia" w:hAnsi="Century Schoolbook" w:cs="Times New Roman"/>
          <w:b/>
          <w:bCs/>
          <w:sz w:val="28"/>
          <w:szCs w:val="28"/>
        </w:rPr>
        <w:t>5 U.S.C. § 555(b)</w:t>
      </w:r>
    </w:p>
    <w:p w14:paraId="45D840EB" w14:textId="77777777" w:rsidR="00D22081" w:rsidRPr="00FE0079" w:rsidRDefault="00D22081" w:rsidP="00F973C9">
      <w:pPr>
        <w:spacing w:before="8"/>
        <w:ind w:firstLine="360"/>
        <w:jc w:val="both"/>
        <w:rPr>
          <w:rFonts w:ascii="Century Schoolbook" w:eastAsia="Georgia" w:hAnsi="Century Schoolbook" w:cs="Times New Roman"/>
          <w:b/>
          <w:bCs/>
          <w:sz w:val="28"/>
          <w:szCs w:val="28"/>
        </w:rPr>
      </w:pPr>
    </w:p>
    <w:p w14:paraId="108D45E1" w14:textId="696BC95B" w:rsidR="00C07592" w:rsidRPr="00FE0079" w:rsidRDefault="00772C4E" w:rsidP="00FD1252">
      <w:pPr>
        <w:pStyle w:val="ListParagraph"/>
      </w:pPr>
      <w:r w:rsidRPr="00FE0079">
        <w:t>All previous paragraphs are incorporated as though fully set forth</w:t>
      </w:r>
      <w:r w:rsidRPr="00FE0079">
        <w:rPr>
          <w:spacing w:val="-3"/>
        </w:rPr>
        <w:t xml:space="preserve"> </w:t>
      </w:r>
      <w:r w:rsidRPr="00FE0079">
        <w:t>herein.</w:t>
      </w:r>
    </w:p>
    <w:p w14:paraId="510048AC" w14:textId="1C9D5BB7" w:rsidR="000E2652" w:rsidRDefault="000E2652" w:rsidP="00FD1252">
      <w:pPr>
        <w:pStyle w:val="ListParagraph"/>
      </w:pPr>
      <w:r>
        <w:t xml:space="preserve">The Defendants have a statutory obligation to process </w:t>
      </w:r>
      <w:r w:rsidR="008A4854">
        <w:t xml:space="preserve">the petitions for </w:t>
      </w:r>
      <w:r>
        <w:t xml:space="preserve">Ms. </w:t>
      </w:r>
      <w:r w:rsidR="003B122A">
        <w:t xml:space="preserve">A </w:t>
      </w:r>
      <w:r w:rsidR="008A4854">
        <w:t xml:space="preserve">and her son </w:t>
      </w:r>
      <w:r>
        <w:t xml:space="preserve">for U nonimmigrant status and waitlist placement within a reasonable time. </w:t>
      </w:r>
      <w:r w:rsidR="00546A77">
        <w:t>5 U.S.C. § 555(b).</w:t>
      </w:r>
    </w:p>
    <w:p w14:paraId="3A340D1E" w14:textId="27C1C208" w:rsidR="005B73BB" w:rsidRPr="00FE0079" w:rsidRDefault="000E2652" w:rsidP="00546A77">
      <w:pPr>
        <w:pStyle w:val="ListParagraph"/>
      </w:pPr>
      <w:r>
        <w:t xml:space="preserve">The Defendants delay in excess of two-years is unreasonable and therefore violates 5 U.S.C. § 555(b). </w:t>
      </w:r>
    </w:p>
    <w:p w14:paraId="12E13F6F" w14:textId="77777777" w:rsidR="00546A77" w:rsidRDefault="008509EC" w:rsidP="000D1700">
      <w:pPr>
        <w:spacing w:before="73"/>
        <w:jc w:val="center"/>
        <w:rPr>
          <w:rFonts w:ascii="Century Schoolbook" w:eastAsia="Georgia" w:hAnsi="Century Schoolbook" w:cs="Times New Roman"/>
          <w:b/>
          <w:bCs/>
          <w:sz w:val="28"/>
          <w:szCs w:val="28"/>
        </w:rPr>
      </w:pPr>
      <w:r w:rsidRPr="00FE0079">
        <w:rPr>
          <w:rFonts w:ascii="Century Schoolbook" w:eastAsia="Georgia" w:hAnsi="Century Schoolbook" w:cs="Times New Roman"/>
          <w:b/>
          <w:bCs/>
          <w:sz w:val="28"/>
          <w:szCs w:val="28"/>
        </w:rPr>
        <w:t>C</w:t>
      </w:r>
      <w:r w:rsidR="00546A77">
        <w:rPr>
          <w:rFonts w:ascii="Century Schoolbook" w:eastAsia="Georgia" w:hAnsi="Century Schoolbook" w:cs="Times New Roman"/>
          <w:b/>
          <w:bCs/>
          <w:sz w:val="28"/>
          <w:szCs w:val="28"/>
        </w:rPr>
        <w:t>ount II</w:t>
      </w:r>
      <w:r w:rsidRPr="00FE0079">
        <w:rPr>
          <w:rFonts w:ascii="Century Schoolbook" w:eastAsia="Georgia" w:hAnsi="Century Schoolbook" w:cs="Times New Roman"/>
          <w:b/>
          <w:bCs/>
          <w:sz w:val="28"/>
          <w:szCs w:val="28"/>
        </w:rPr>
        <w:t xml:space="preserve"> </w:t>
      </w:r>
    </w:p>
    <w:p w14:paraId="03EE3CF3" w14:textId="036BD9FF" w:rsidR="000D1700" w:rsidRDefault="000D1700" w:rsidP="000D1700">
      <w:pPr>
        <w:spacing w:before="73"/>
        <w:jc w:val="center"/>
        <w:rPr>
          <w:rFonts w:ascii="Century Schoolbook" w:eastAsia="Georgia" w:hAnsi="Century Schoolbook" w:cs="Times New Roman"/>
          <w:b/>
          <w:bCs/>
          <w:sz w:val="28"/>
          <w:szCs w:val="28"/>
        </w:rPr>
      </w:pPr>
      <w:r>
        <w:rPr>
          <w:rFonts w:ascii="Century Schoolbook" w:eastAsia="Georgia" w:hAnsi="Century Schoolbook" w:cs="Times New Roman"/>
          <w:b/>
          <w:bCs/>
          <w:sz w:val="28"/>
          <w:szCs w:val="28"/>
        </w:rPr>
        <w:t>Mandamus</w:t>
      </w:r>
    </w:p>
    <w:p w14:paraId="65A4EED9" w14:textId="5B96B2F9" w:rsidR="000D1700" w:rsidRDefault="000D1700" w:rsidP="000D1700">
      <w:pPr>
        <w:spacing w:before="73"/>
        <w:jc w:val="center"/>
        <w:rPr>
          <w:rFonts w:ascii="Century Schoolbook" w:eastAsia="Georgia" w:hAnsi="Century Schoolbook" w:cs="Times New Roman"/>
          <w:b/>
          <w:bCs/>
          <w:sz w:val="28"/>
          <w:szCs w:val="28"/>
        </w:rPr>
      </w:pPr>
      <w:r>
        <w:rPr>
          <w:rFonts w:ascii="Century Schoolbook" w:eastAsia="Georgia" w:hAnsi="Century Schoolbook" w:cs="Times New Roman"/>
          <w:b/>
          <w:bCs/>
          <w:sz w:val="28"/>
          <w:szCs w:val="28"/>
        </w:rPr>
        <w:t>28 U.S.C. § 1361</w:t>
      </w:r>
    </w:p>
    <w:p w14:paraId="2D63328A" w14:textId="77777777" w:rsidR="00C55212" w:rsidRPr="00FE0079" w:rsidRDefault="00C55212" w:rsidP="000D1700">
      <w:pPr>
        <w:spacing w:before="8"/>
        <w:jc w:val="both"/>
        <w:rPr>
          <w:rFonts w:ascii="Century Schoolbook" w:eastAsia="Georgia" w:hAnsi="Century Schoolbook" w:cs="Times New Roman"/>
          <w:b/>
          <w:bCs/>
          <w:sz w:val="28"/>
          <w:szCs w:val="28"/>
        </w:rPr>
      </w:pPr>
    </w:p>
    <w:p w14:paraId="1B92CD84" w14:textId="4D7D222B" w:rsidR="00C55212" w:rsidRDefault="009A6C02" w:rsidP="00FD1252">
      <w:pPr>
        <w:pStyle w:val="ListParagraph"/>
      </w:pPr>
      <w:r w:rsidRPr="00FE0079">
        <w:t xml:space="preserve">All previous paragraphs </w:t>
      </w:r>
      <w:r w:rsidR="00C821A3" w:rsidRPr="00FE0079">
        <w:t>are incorporated as though fully set forth herein.</w:t>
      </w:r>
    </w:p>
    <w:p w14:paraId="462DBA71" w14:textId="670072DB" w:rsidR="00AB580B" w:rsidRPr="00FE0079" w:rsidRDefault="00AB580B" w:rsidP="00AB580B">
      <w:pPr>
        <w:pStyle w:val="ListParagraph"/>
      </w:pPr>
      <w:r>
        <w:lastRenderedPageBreak/>
        <w:t xml:space="preserve">The Mandamus Act, </w:t>
      </w:r>
      <w:r w:rsidRPr="00FE0079">
        <w:t>28 U.S.C. § 1361</w:t>
      </w:r>
      <w:r>
        <w:t>,</w:t>
      </w:r>
      <w:r w:rsidRPr="00FE0079">
        <w:t xml:space="preserve"> grants authority to courts to compel defendants to perform a duty owed to plaintiff.</w:t>
      </w:r>
    </w:p>
    <w:p w14:paraId="6E26C10A" w14:textId="05A2B69A" w:rsidR="009F7106" w:rsidRDefault="000D1700" w:rsidP="00FD1252">
      <w:pPr>
        <w:pStyle w:val="ListParagraph"/>
      </w:pPr>
      <w:r>
        <w:t>The Defendants have a regulatory, ministerial obligation to place all eligible petitioners for U nonimmigrant status on the waiting list. 8 C.F.R. § 214.14(d).</w:t>
      </w:r>
    </w:p>
    <w:p w14:paraId="12313414" w14:textId="581825A0" w:rsidR="008A4854" w:rsidRPr="00FE0079" w:rsidRDefault="008A4854" w:rsidP="00FD1252">
      <w:pPr>
        <w:pStyle w:val="ListParagraph"/>
      </w:pPr>
      <w:r>
        <w:t xml:space="preserve">The Defendants have a duty to place Ms. </w:t>
      </w:r>
      <w:r w:rsidR="00D379E4">
        <w:t xml:space="preserve">A </w:t>
      </w:r>
      <w:r>
        <w:t>and her son on the waiting list.</w:t>
      </w:r>
    </w:p>
    <w:p w14:paraId="69E2F673" w14:textId="057F57C0" w:rsidR="00C55212" w:rsidRPr="00FE0079" w:rsidRDefault="000D1700" w:rsidP="00AB580B">
      <w:pPr>
        <w:pStyle w:val="ListParagraph"/>
      </w:pPr>
      <w:r>
        <w:t>The Defendants failure to perform this duty for more than two years</w:t>
      </w:r>
      <w:r w:rsidR="00AB580B">
        <w:t xml:space="preserve"> violates the regulation</w:t>
      </w:r>
      <w:r>
        <w:t>.</w:t>
      </w:r>
    </w:p>
    <w:p w14:paraId="774BFF55" w14:textId="77777777" w:rsidR="0008259F" w:rsidRDefault="00C17039" w:rsidP="0008259F">
      <w:pPr>
        <w:spacing w:before="73"/>
        <w:jc w:val="center"/>
        <w:rPr>
          <w:rFonts w:ascii="Century Schoolbook" w:eastAsia="Georgia" w:hAnsi="Century Schoolbook" w:cs="Times New Roman"/>
          <w:b/>
          <w:bCs/>
          <w:sz w:val="28"/>
          <w:szCs w:val="28"/>
        </w:rPr>
      </w:pPr>
      <w:r w:rsidRPr="00FE0079">
        <w:rPr>
          <w:rFonts w:ascii="Century Schoolbook" w:eastAsia="Georgia" w:hAnsi="Century Schoolbook" w:cs="Times New Roman"/>
          <w:b/>
          <w:bCs/>
          <w:sz w:val="28"/>
          <w:szCs w:val="28"/>
        </w:rPr>
        <w:t>Count II</w:t>
      </w:r>
      <w:r w:rsidR="003A2A06" w:rsidRPr="00FE0079">
        <w:rPr>
          <w:rFonts w:ascii="Century Schoolbook" w:eastAsia="Georgia" w:hAnsi="Century Schoolbook" w:cs="Times New Roman"/>
          <w:b/>
          <w:bCs/>
          <w:sz w:val="28"/>
          <w:szCs w:val="28"/>
        </w:rPr>
        <w:t>I</w:t>
      </w:r>
    </w:p>
    <w:p w14:paraId="29A5D437" w14:textId="77777777" w:rsidR="0008259F" w:rsidRDefault="00C17039" w:rsidP="0008259F">
      <w:pPr>
        <w:spacing w:before="73"/>
        <w:jc w:val="center"/>
        <w:rPr>
          <w:rFonts w:ascii="Century Schoolbook" w:eastAsia="Georgia" w:hAnsi="Century Schoolbook" w:cs="Times New Roman"/>
          <w:b/>
          <w:bCs/>
          <w:sz w:val="28"/>
          <w:szCs w:val="28"/>
        </w:rPr>
      </w:pPr>
      <w:r w:rsidRPr="00FE0079">
        <w:rPr>
          <w:rFonts w:ascii="Century Schoolbook" w:eastAsia="Georgia" w:hAnsi="Century Schoolbook" w:cs="Times New Roman"/>
          <w:b/>
          <w:bCs/>
          <w:sz w:val="28"/>
          <w:szCs w:val="28"/>
        </w:rPr>
        <w:t xml:space="preserve"> </w:t>
      </w:r>
      <w:r w:rsidR="00C04E2D" w:rsidRPr="00FE0079">
        <w:rPr>
          <w:rFonts w:ascii="Century Schoolbook" w:eastAsia="Georgia" w:hAnsi="Century Schoolbook" w:cs="Times New Roman"/>
          <w:b/>
          <w:bCs/>
          <w:sz w:val="28"/>
          <w:szCs w:val="28"/>
        </w:rPr>
        <w:t xml:space="preserve">Unreasonable Delay in Agency Action </w:t>
      </w:r>
    </w:p>
    <w:p w14:paraId="6F088C07" w14:textId="6AE23A73" w:rsidR="00D22081" w:rsidRPr="00FE0079" w:rsidRDefault="0008259F" w:rsidP="0008259F">
      <w:pPr>
        <w:spacing w:before="73"/>
        <w:jc w:val="center"/>
        <w:rPr>
          <w:rFonts w:ascii="Century Schoolbook" w:hAnsi="Century Schoolbook" w:cs="Times New Roman"/>
          <w:sz w:val="28"/>
          <w:szCs w:val="28"/>
        </w:rPr>
      </w:pPr>
      <w:r>
        <w:rPr>
          <w:rFonts w:ascii="Century Schoolbook" w:eastAsia="Georgia" w:hAnsi="Century Schoolbook" w:cs="Times New Roman"/>
          <w:b/>
          <w:bCs/>
          <w:sz w:val="28"/>
          <w:szCs w:val="28"/>
        </w:rPr>
        <w:t xml:space="preserve">Bona Fide </w:t>
      </w:r>
      <w:r w:rsidR="00C04E2D" w:rsidRPr="00FE0079">
        <w:rPr>
          <w:rFonts w:ascii="Century Schoolbook" w:eastAsia="Georgia" w:hAnsi="Century Schoolbook" w:cs="Times New Roman"/>
          <w:b/>
          <w:bCs/>
          <w:sz w:val="28"/>
          <w:szCs w:val="28"/>
        </w:rPr>
        <w:t>Work Authorization</w:t>
      </w:r>
    </w:p>
    <w:p w14:paraId="35F0D6C3" w14:textId="77777777" w:rsidR="00D22081" w:rsidRPr="00FE0079" w:rsidRDefault="00D22081" w:rsidP="00F973C9">
      <w:pPr>
        <w:spacing w:before="2"/>
        <w:ind w:firstLine="360"/>
        <w:jc w:val="both"/>
        <w:rPr>
          <w:rFonts w:ascii="Century Schoolbook" w:eastAsia="Georgia" w:hAnsi="Century Schoolbook" w:cs="Times New Roman"/>
          <w:b/>
          <w:bCs/>
          <w:sz w:val="28"/>
          <w:szCs w:val="28"/>
        </w:rPr>
      </w:pPr>
    </w:p>
    <w:p w14:paraId="033AC61A" w14:textId="77777777" w:rsidR="003F5F79" w:rsidRPr="00FE0079" w:rsidRDefault="00403755" w:rsidP="00FD1252">
      <w:pPr>
        <w:pStyle w:val="ListParagraph"/>
      </w:pPr>
      <w:r w:rsidRPr="00FE0079">
        <w:t>All previous paragraphs are incorporated as though fully set forth</w:t>
      </w:r>
      <w:r w:rsidRPr="00FE0079">
        <w:rPr>
          <w:spacing w:val="-3"/>
        </w:rPr>
        <w:t xml:space="preserve"> </w:t>
      </w:r>
      <w:r w:rsidRPr="00FE0079">
        <w:t>herein.</w:t>
      </w:r>
    </w:p>
    <w:p w14:paraId="376CF9D8" w14:textId="2A8F910B" w:rsidR="008755B7" w:rsidRPr="00FE0079" w:rsidRDefault="00077EE1" w:rsidP="00FD1252">
      <w:pPr>
        <w:pStyle w:val="ListParagraph"/>
      </w:pPr>
      <w:r>
        <w:t>Under INA § 214(p)(6), t</w:t>
      </w:r>
      <w:r w:rsidR="0008259F">
        <w:t>he Defendants have an</w:t>
      </w:r>
      <w:r w:rsidR="004C568D">
        <w:t xml:space="preserve"> obligation to issue, within a reasonable time, work authorization for individuals who have presented bona fide petitions for U nonimmigrant status. </w:t>
      </w:r>
    </w:p>
    <w:p w14:paraId="4471EB52" w14:textId="0C047D0C" w:rsidR="00783DBA" w:rsidRDefault="00077EE1" w:rsidP="00B372E3">
      <w:pPr>
        <w:pStyle w:val="ListParagraph"/>
      </w:pPr>
      <w:r>
        <w:t xml:space="preserve">The Defendants have failed to issue work authorization to Ms. </w:t>
      </w:r>
      <w:r w:rsidR="00D379E4">
        <w:t xml:space="preserve">A </w:t>
      </w:r>
      <w:r>
        <w:t xml:space="preserve">for more than </w:t>
      </w:r>
      <w:r w:rsidR="00B372E3" w:rsidRPr="00FE0079">
        <w:t xml:space="preserve">two years. </w:t>
      </w:r>
    </w:p>
    <w:p w14:paraId="1813B54E" w14:textId="19EC01FA" w:rsidR="003E6FDC" w:rsidRPr="00077EE1" w:rsidRDefault="003E6FDC" w:rsidP="00B372E3">
      <w:pPr>
        <w:pStyle w:val="ListParagraph"/>
      </w:pPr>
      <w:r>
        <w:lastRenderedPageBreak/>
        <w:t xml:space="preserve">The Defendants failure to issue work authorization to Ms. </w:t>
      </w:r>
      <w:r w:rsidR="00D379E4">
        <w:t xml:space="preserve">A </w:t>
      </w:r>
      <w:r>
        <w:t>violates INA § 214(p)(6) and 5 U.S.C. § 55</w:t>
      </w:r>
      <w:r w:rsidR="00CF3739">
        <w:t>5</w:t>
      </w:r>
      <w:r>
        <w:t>(b).</w:t>
      </w:r>
    </w:p>
    <w:p w14:paraId="38AE9831" w14:textId="77777777" w:rsidR="00D22081" w:rsidRPr="00FE0079" w:rsidRDefault="00772C4E" w:rsidP="00FD1252">
      <w:pPr>
        <w:pStyle w:val="Heading1"/>
        <w:rPr>
          <w:bCs/>
        </w:rPr>
      </w:pPr>
      <w:r w:rsidRPr="00FE0079">
        <w:rPr>
          <w:u w:color="000000"/>
        </w:rPr>
        <w:t>Request for Relief</w:t>
      </w:r>
    </w:p>
    <w:p w14:paraId="1D116140" w14:textId="77777777" w:rsidR="00D22081" w:rsidRPr="00FE0079" w:rsidRDefault="00D22081" w:rsidP="00F973C9">
      <w:pPr>
        <w:spacing w:before="8"/>
        <w:ind w:firstLine="360"/>
        <w:rPr>
          <w:rFonts w:ascii="Century Schoolbook" w:eastAsia="Georgia" w:hAnsi="Century Schoolbook" w:cs="Times New Roman"/>
          <w:b/>
          <w:bCs/>
          <w:sz w:val="28"/>
          <w:szCs w:val="28"/>
        </w:rPr>
      </w:pPr>
    </w:p>
    <w:p w14:paraId="3ECC98BC" w14:textId="3C255198" w:rsidR="00D22081" w:rsidRPr="00FE0079" w:rsidRDefault="00772C4E" w:rsidP="00F973C9">
      <w:pPr>
        <w:pStyle w:val="BodyText"/>
        <w:spacing w:before="73" w:line="482" w:lineRule="auto"/>
        <w:ind w:left="0"/>
        <w:rPr>
          <w:rFonts w:ascii="Century Schoolbook" w:hAnsi="Century Schoolbook" w:cs="Times New Roman"/>
          <w:sz w:val="28"/>
          <w:szCs w:val="28"/>
        </w:rPr>
      </w:pPr>
      <w:r w:rsidRPr="00FE0079">
        <w:rPr>
          <w:rFonts w:ascii="Century Schoolbook" w:hAnsi="Century Schoolbook" w:cs="Times New Roman"/>
          <w:b/>
          <w:sz w:val="28"/>
          <w:szCs w:val="28"/>
        </w:rPr>
        <w:t>WHEREFORE</w:t>
      </w:r>
      <w:r w:rsidRPr="00FE0079">
        <w:rPr>
          <w:rFonts w:ascii="Century Schoolbook" w:hAnsi="Century Schoolbook" w:cs="Times New Roman"/>
          <w:sz w:val="28"/>
          <w:szCs w:val="28"/>
        </w:rPr>
        <w:t>, Plaintiff</w:t>
      </w:r>
      <w:r w:rsidR="00C977EF" w:rsidRPr="00FE0079">
        <w:rPr>
          <w:rFonts w:ascii="Century Schoolbook" w:hAnsi="Century Schoolbook" w:cs="Times New Roman"/>
          <w:sz w:val="28"/>
          <w:szCs w:val="28"/>
        </w:rPr>
        <w:t>s</w:t>
      </w:r>
      <w:r w:rsidR="007079C3" w:rsidRPr="00FE0079">
        <w:rPr>
          <w:rFonts w:ascii="Century Schoolbook" w:hAnsi="Century Schoolbook" w:cs="Times New Roman"/>
          <w:sz w:val="28"/>
          <w:szCs w:val="28"/>
        </w:rPr>
        <w:t xml:space="preserve"> request</w:t>
      </w:r>
      <w:r w:rsidRPr="00FE0079">
        <w:rPr>
          <w:rFonts w:ascii="Century Schoolbook" w:hAnsi="Century Schoolbook" w:cs="Times New Roman"/>
          <w:sz w:val="28"/>
          <w:szCs w:val="28"/>
        </w:rPr>
        <w:t xml:space="preserve"> that</w:t>
      </w:r>
      <w:r w:rsidR="00D039E2" w:rsidRPr="00FE0079">
        <w:rPr>
          <w:rFonts w:ascii="Century Schoolbook" w:hAnsi="Century Schoolbook" w:cs="Times New Roman"/>
          <w:sz w:val="28"/>
          <w:szCs w:val="28"/>
        </w:rPr>
        <w:t xml:space="preserve"> the Court grant the following relief</w:t>
      </w:r>
      <w:r w:rsidRPr="00FE0079">
        <w:rPr>
          <w:rFonts w:ascii="Century Schoolbook" w:hAnsi="Century Schoolbook" w:cs="Times New Roman"/>
          <w:sz w:val="28"/>
          <w:szCs w:val="28"/>
        </w:rPr>
        <w:t>:</w:t>
      </w:r>
    </w:p>
    <w:p w14:paraId="6A98CA82" w14:textId="456ED695" w:rsidR="00C15ECD" w:rsidRPr="00FE0079" w:rsidRDefault="00C15ECD" w:rsidP="00FD1252">
      <w:pPr>
        <w:pStyle w:val="ListParagraph"/>
        <w:numPr>
          <w:ilvl w:val="0"/>
          <w:numId w:val="1"/>
        </w:numPr>
      </w:pPr>
      <w:r w:rsidRPr="00FE0079">
        <w:t xml:space="preserve">Declare that </w:t>
      </w:r>
      <w:r w:rsidR="001F3AE5">
        <w:t xml:space="preserve">Defendants have a duty to place Ms. </w:t>
      </w:r>
      <w:r w:rsidR="00D379E4">
        <w:t xml:space="preserve">A </w:t>
      </w:r>
      <w:r w:rsidR="008A4854">
        <w:t xml:space="preserve">and her son </w:t>
      </w:r>
      <w:r w:rsidR="001F3AE5">
        <w:t xml:space="preserve">on the waiting list for U nonimmigrant status and </w:t>
      </w:r>
      <w:r w:rsidR="008A4854">
        <w:t xml:space="preserve">grant </w:t>
      </w:r>
      <w:r w:rsidR="00A21AB8">
        <w:t>deferred action</w:t>
      </w:r>
      <w:r w:rsidRPr="00FE0079">
        <w:t>;</w:t>
      </w:r>
    </w:p>
    <w:p w14:paraId="67D89733" w14:textId="204BC0DA" w:rsidR="00771CBF" w:rsidRPr="00FE0079" w:rsidRDefault="00C15ECD" w:rsidP="00FD1252">
      <w:pPr>
        <w:pStyle w:val="ListParagraph"/>
        <w:numPr>
          <w:ilvl w:val="0"/>
          <w:numId w:val="1"/>
        </w:numPr>
      </w:pPr>
      <w:r w:rsidRPr="00FE0079">
        <w:t xml:space="preserve">Order Defendants to </w:t>
      </w:r>
      <w:r w:rsidR="006956ED" w:rsidRPr="00FE0079">
        <w:t>comply with 8 C.F.R. § 214.14(d)(2)</w:t>
      </w:r>
      <w:r w:rsidR="009C2979">
        <w:t xml:space="preserve"> and place Plaintiffs on the U V</w:t>
      </w:r>
      <w:r w:rsidR="006956ED" w:rsidRPr="00FE0079">
        <w:t>isa waitlist</w:t>
      </w:r>
      <w:r w:rsidR="00771CBF" w:rsidRPr="00FE0079">
        <w:t>;</w:t>
      </w:r>
    </w:p>
    <w:p w14:paraId="07E705FE" w14:textId="77777777" w:rsidR="00F636A2" w:rsidRPr="00FE0079" w:rsidRDefault="009A457E" w:rsidP="00FD1252">
      <w:pPr>
        <w:pStyle w:val="ListParagraph"/>
        <w:numPr>
          <w:ilvl w:val="0"/>
          <w:numId w:val="1"/>
        </w:numPr>
      </w:pPr>
      <w:r w:rsidRPr="00FE0079">
        <w:t>A</w:t>
      </w:r>
      <w:r w:rsidR="00772C4E" w:rsidRPr="00FE0079">
        <w:t>ward Plaintiff reasonable attorneys’ fees and costs pursuant to</w:t>
      </w:r>
      <w:r w:rsidR="00772C4E" w:rsidRPr="00FE0079">
        <w:rPr>
          <w:spacing w:val="-10"/>
        </w:rPr>
        <w:t xml:space="preserve"> </w:t>
      </w:r>
      <w:r w:rsidR="00772C4E" w:rsidRPr="00FE0079">
        <w:t>28</w:t>
      </w:r>
      <w:r w:rsidR="00B2617A" w:rsidRPr="00FE0079">
        <w:t xml:space="preserve"> </w:t>
      </w:r>
      <w:r w:rsidR="00772C4E" w:rsidRPr="00FE0079">
        <w:t>U.S.C. § 2412;</w:t>
      </w:r>
      <w:r w:rsidR="00772C4E" w:rsidRPr="00FE0079">
        <w:rPr>
          <w:spacing w:val="-3"/>
        </w:rPr>
        <w:t xml:space="preserve"> </w:t>
      </w:r>
      <w:r w:rsidR="00772C4E" w:rsidRPr="00FE0079">
        <w:t>and</w:t>
      </w:r>
    </w:p>
    <w:p w14:paraId="77C221E6" w14:textId="3C837089" w:rsidR="00C15ECD" w:rsidRPr="00FE0079" w:rsidRDefault="009A457E" w:rsidP="00FD1252">
      <w:pPr>
        <w:pStyle w:val="ListParagraph"/>
        <w:numPr>
          <w:ilvl w:val="0"/>
          <w:numId w:val="1"/>
        </w:numPr>
      </w:pPr>
      <w:r w:rsidRPr="00FE0079">
        <w:t>A</w:t>
      </w:r>
      <w:r w:rsidR="00772C4E" w:rsidRPr="00FE0079">
        <w:t>ward all other relief to Plaintiff</w:t>
      </w:r>
      <w:r w:rsidR="008A4854">
        <w:t>s</w:t>
      </w:r>
      <w:r w:rsidR="00772C4E" w:rsidRPr="00FE0079">
        <w:t xml:space="preserve"> tha</w:t>
      </w:r>
      <w:r w:rsidR="00C15ECD" w:rsidRPr="00FE0079">
        <w:t>t it deems just, equitable, and proper.</w:t>
      </w:r>
    </w:p>
    <w:p w14:paraId="1EF7E496" w14:textId="77777777" w:rsidR="00D22081" w:rsidRPr="00FE0079" w:rsidRDefault="00D22081">
      <w:pPr>
        <w:spacing w:before="7"/>
        <w:rPr>
          <w:rFonts w:ascii="Century Schoolbook" w:eastAsia="Georgia" w:hAnsi="Century Schoolbook" w:cs="Times New Roman"/>
          <w:sz w:val="28"/>
          <w:szCs w:val="28"/>
        </w:rPr>
      </w:pPr>
    </w:p>
    <w:p w14:paraId="27090138" w14:textId="01E23E77" w:rsidR="00D22081" w:rsidRPr="00FE0079" w:rsidRDefault="005E7AC9" w:rsidP="00F92CCE">
      <w:pPr>
        <w:pStyle w:val="BodyText"/>
        <w:tabs>
          <w:tab w:val="left" w:pos="4593"/>
        </w:tabs>
        <w:ind w:left="0" w:firstLine="0"/>
        <w:rPr>
          <w:rFonts w:ascii="Century Schoolbook" w:hAnsi="Century Schoolbook" w:cs="Times New Roman"/>
          <w:sz w:val="28"/>
          <w:szCs w:val="28"/>
        </w:rPr>
      </w:pPr>
      <w:r w:rsidRPr="00FE0079">
        <w:rPr>
          <w:rFonts w:ascii="Century Schoolbook" w:hAnsi="Century Schoolbook" w:cs="Times New Roman"/>
          <w:sz w:val="28"/>
          <w:szCs w:val="28"/>
        </w:rPr>
        <w:t xml:space="preserve">Respectfully submitted this </w:t>
      </w:r>
      <w:r w:rsidR="00E5166A">
        <w:rPr>
          <w:rFonts w:ascii="Century Schoolbook" w:hAnsi="Century Schoolbook" w:cs="Times New Roman"/>
          <w:sz w:val="28"/>
          <w:szCs w:val="28"/>
        </w:rPr>
        <w:t>29th</w:t>
      </w:r>
      <w:r w:rsidR="0071625F" w:rsidRPr="00FE0079">
        <w:rPr>
          <w:rFonts w:ascii="Century Schoolbook" w:hAnsi="Century Schoolbook" w:cs="Times New Roman"/>
          <w:sz w:val="28"/>
          <w:szCs w:val="28"/>
        </w:rPr>
        <w:t xml:space="preserve"> day of </w:t>
      </w:r>
      <w:r w:rsidR="002C5F15">
        <w:rPr>
          <w:rFonts w:ascii="Century Schoolbook" w:hAnsi="Century Schoolbook" w:cs="Times New Roman"/>
          <w:sz w:val="28"/>
          <w:szCs w:val="28"/>
        </w:rPr>
        <w:t>September</w:t>
      </w:r>
      <w:r w:rsidR="0071625F" w:rsidRPr="00FE0079">
        <w:rPr>
          <w:rFonts w:ascii="Century Schoolbook" w:hAnsi="Century Schoolbook" w:cs="Times New Roman"/>
          <w:sz w:val="28"/>
          <w:szCs w:val="28"/>
        </w:rPr>
        <w:t>, 2016.</w:t>
      </w:r>
      <w:r w:rsidR="00772C4E" w:rsidRPr="00FE0079">
        <w:rPr>
          <w:rFonts w:ascii="Century Schoolbook" w:hAnsi="Century Schoolbook" w:cs="Times New Roman"/>
          <w:sz w:val="28"/>
          <w:szCs w:val="28"/>
        </w:rPr>
        <w:tab/>
      </w:r>
      <w:r w:rsidR="00853537" w:rsidRPr="00FE0079">
        <w:rPr>
          <w:rFonts w:ascii="Century Schoolbook" w:hAnsi="Century Schoolbook" w:cs="Times New Roman"/>
          <w:sz w:val="28"/>
          <w:szCs w:val="28"/>
        </w:rPr>
        <w:tab/>
      </w:r>
    </w:p>
    <w:p w14:paraId="1F809A10" w14:textId="77777777" w:rsidR="00D22081" w:rsidRPr="00FE0079" w:rsidRDefault="00D22081">
      <w:pPr>
        <w:spacing w:before="2"/>
        <w:rPr>
          <w:rFonts w:ascii="Century Schoolbook" w:eastAsia="Georgia" w:hAnsi="Century Schoolbook" w:cs="Times New Roman"/>
          <w:sz w:val="28"/>
          <w:szCs w:val="28"/>
        </w:rPr>
      </w:pPr>
    </w:p>
    <w:p w14:paraId="23A30DB0" w14:textId="77777777" w:rsidR="00584939" w:rsidRPr="00FE0079" w:rsidRDefault="00584939" w:rsidP="005D67D1">
      <w:pPr>
        <w:pStyle w:val="BodyText"/>
        <w:spacing w:line="271" w:lineRule="exact"/>
        <w:ind w:left="0" w:firstLine="0"/>
        <w:rPr>
          <w:rFonts w:ascii="Century Schoolbook" w:hAnsi="Century Schoolbook" w:cs="Times New Roman"/>
          <w:sz w:val="28"/>
          <w:szCs w:val="28"/>
          <w:u w:val="single" w:color="000000"/>
        </w:rPr>
        <w:sectPr w:rsidR="00584939" w:rsidRPr="00FE0079">
          <w:headerReference w:type="default" r:id="rId9"/>
          <w:footerReference w:type="even" r:id="rId10"/>
          <w:footerReference w:type="default" r:id="rId11"/>
          <w:pgSz w:w="12240" w:h="15840"/>
          <w:pgMar w:top="1440" w:right="1440" w:bottom="1440" w:left="1440" w:header="302" w:footer="864" w:gutter="0"/>
          <w:cols w:space="720"/>
          <w:titlePg/>
        </w:sectPr>
      </w:pPr>
    </w:p>
    <w:p w14:paraId="4150E36B" w14:textId="77777777" w:rsidR="00853537" w:rsidRPr="00FE0079" w:rsidRDefault="00853537" w:rsidP="005D67D1">
      <w:pPr>
        <w:pStyle w:val="BodyText"/>
        <w:spacing w:line="271" w:lineRule="exact"/>
        <w:ind w:left="0" w:firstLine="0"/>
        <w:rPr>
          <w:rFonts w:ascii="Century Schoolbook" w:hAnsi="Century Schoolbook" w:cs="Times New Roman"/>
          <w:sz w:val="28"/>
          <w:szCs w:val="28"/>
          <w:u w:val="single" w:color="000000"/>
        </w:rPr>
      </w:pPr>
    </w:p>
    <w:p w14:paraId="11CEC001" w14:textId="1E021296" w:rsidR="005D67D1" w:rsidRPr="00FE0079" w:rsidRDefault="006C628F" w:rsidP="005D67D1">
      <w:pPr>
        <w:pStyle w:val="BodyText"/>
        <w:spacing w:line="271" w:lineRule="exact"/>
        <w:ind w:left="0" w:firstLine="0"/>
        <w:rPr>
          <w:rFonts w:ascii="Century Schoolbook" w:hAnsi="Century Schoolbook" w:cs="Times New Roman"/>
          <w:sz w:val="28"/>
          <w:szCs w:val="28"/>
          <w:u w:val="single" w:color="000000"/>
        </w:rPr>
      </w:pP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Pr="00FE0079">
        <w:rPr>
          <w:rFonts w:ascii="Century Schoolbook" w:hAnsi="Century Schoolbook" w:cs="Times New Roman"/>
          <w:sz w:val="28"/>
          <w:szCs w:val="28"/>
          <w:u w:val="single" w:color="000000"/>
        </w:rPr>
        <w:softHyphen/>
      </w:r>
      <w:r w:rsidR="005D67D1" w:rsidRPr="00FE0079">
        <w:rPr>
          <w:rFonts w:ascii="Century Schoolbook" w:hAnsi="Century Schoolbook" w:cs="Times New Roman"/>
          <w:sz w:val="28"/>
          <w:szCs w:val="28"/>
          <w:u w:val="single" w:color="000000"/>
        </w:rPr>
        <w:t xml:space="preserve">/s/ </w:t>
      </w:r>
      <w:r w:rsidR="005D67D1" w:rsidRPr="00FE0079">
        <w:rPr>
          <w:rFonts w:ascii="Century Schoolbook" w:hAnsi="Century Schoolbook" w:cs="Times New Roman"/>
          <w:i/>
          <w:sz w:val="28"/>
          <w:szCs w:val="28"/>
          <w:u w:val="single" w:color="000000"/>
        </w:rPr>
        <w:t>Stephen W Manning</w:t>
      </w:r>
    </w:p>
    <w:p w14:paraId="43A8A574" w14:textId="0815CBBD" w:rsidR="00F63F5E" w:rsidRPr="00FE0079" w:rsidRDefault="005D67D1" w:rsidP="005D67D1">
      <w:pPr>
        <w:pStyle w:val="BodyText"/>
        <w:spacing w:line="271" w:lineRule="exact"/>
        <w:ind w:left="0" w:firstLine="0"/>
        <w:rPr>
          <w:rFonts w:ascii="Century Schoolbook" w:hAnsi="Century Schoolbook" w:cs="Times New Roman"/>
          <w:b/>
          <w:sz w:val="28"/>
          <w:szCs w:val="28"/>
        </w:rPr>
      </w:pPr>
      <w:r w:rsidRPr="00FE0079">
        <w:rPr>
          <w:rFonts w:ascii="Century Schoolbook" w:hAnsi="Century Schoolbook" w:cs="Times New Roman"/>
          <w:b/>
          <w:sz w:val="28"/>
          <w:szCs w:val="28"/>
        </w:rPr>
        <w:t>STEPHEN W MANNING</w:t>
      </w:r>
    </w:p>
    <w:p w14:paraId="37E02ABC" w14:textId="77777777" w:rsidR="005D67D1" w:rsidRPr="00FE0079" w:rsidRDefault="005D67D1" w:rsidP="005D67D1">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IMMIGRANT LAW GROUP PC</w:t>
      </w:r>
    </w:p>
    <w:p w14:paraId="2DD42EBD" w14:textId="77777777" w:rsidR="005D67D1" w:rsidRPr="00FE0079" w:rsidRDefault="005D67D1" w:rsidP="005D67D1">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333 SW Fifth Avenue Suite 525</w:t>
      </w:r>
    </w:p>
    <w:p w14:paraId="4011C43A" w14:textId="19902F9D" w:rsidR="005D67D1" w:rsidRPr="00FE0079" w:rsidRDefault="005D67D1" w:rsidP="005D67D1">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Portland</w:t>
      </w:r>
      <w:r w:rsidR="00CA25F6" w:rsidRPr="00FE0079">
        <w:rPr>
          <w:rFonts w:ascii="Century Schoolbook" w:hAnsi="Century Schoolbook" w:cs="Times New Roman"/>
          <w:sz w:val="28"/>
          <w:szCs w:val="28"/>
        </w:rPr>
        <w:t>,</w:t>
      </w:r>
      <w:r w:rsidRPr="00FE0079">
        <w:rPr>
          <w:rFonts w:ascii="Century Schoolbook" w:hAnsi="Century Schoolbook" w:cs="Times New Roman"/>
          <w:sz w:val="28"/>
          <w:szCs w:val="28"/>
        </w:rPr>
        <w:t xml:space="preserve"> OR 97204</w:t>
      </w:r>
    </w:p>
    <w:p w14:paraId="04A1CE6C" w14:textId="77777777" w:rsidR="005D67D1" w:rsidRPr="00FE0079" w:rsidRDefault="005D67D1" w:rsidP="005D67D1">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lastRenderedPageBreak/>
        <w:t>503.241.0035 (</w:t>
      </w:r>
      <w:proofErr w:type="spellStart"/>
      <w:r w:rsidRPr="00FE0079">
        <w:rPr>
          <w:rFonts w:ascii="Century Schoolbook" w:hAnsi="Century Schoolbook" w:cs="Times New Roman"/>
          <w:sz w:val="28"/>
          <w:szCs w:val="28"/>
        </w:rPr>
        <w:t>tel</w:t>
      </w:r>
      <w:proofErr w:type="spellEnd"/>
      <w:r w:rsidRPr="00FE0079">
        <w:rPr>
          <w:rFonts w:ascii="Century Schoolbook" w:hAnsi="Century Schoolbook" w:cs="Times New Roman"/>
          <w:sz w:val="28"/>
          <w:szCs w:val="28"/>
        </w:rPr>
        <w:t>)</w:t>
      </w:r>
    </w:p>
    <w:p w14:paraId="4E78C78C" w14:textId="77777777" w:rsidR="005D67D1" w:rsidRPr="00FE0079" w:rsidRDefault="005D67D1" w:rsidP="005D67D1">
      <w:pPr>
        <w:pStyle w:val="BodyText"/>
        <w:spacing w:line="271" w:lineRule="exact"/>
        <w:ind w:left="0" w:firstLine="0"/>
        <w:rPr>
          <w:rFonts w:ascii="Century Schoolbook" w:hAnsi="Century Schoolbook" w:cs="Times New Roman"/>
          <w:sz w:val="28"/>
          <w:szCs w:val="28"/>
        </w:rPr>
      </w:pPr>
      <w:r w:rsidRPr="00FE0079">
        <w:rPr>
          <w:rFonts w:ascii="Century Schoolbook" w:hAnsi="Century Schoolbook" w:cs="Times New Roman"/>
          <w:sz w:val="28"/>
          <w:szCs w:val="28"/>
        </w:rPr>
        <w:t>503.241.7733 (fax)</w:t>
      </w:r>
    </w:p>
    <w:p w14:paraId="0A8C1630" w14:textId="58FD077E" w:rsidR="005D67D1" w:rsidRPr="00FE0079" w:rsidRDefault="000D5818" w:rsidP="005D67D1">
      <w:pPr>
        <w:pStyle w:val="BodyText"/>
        <w:spacing w:line="271" w:lineRule="exact"/>
        <w:ind w:left="0" w:firstLine="0"/>
        <w:rPr>
          <w:rFonts w:ascii="Century Schoolbook" w:hAnsi="Century Schoolbook" w:cs="Times New Roman"/>
          <w:sz w:val="28"/>
          <w:szCs w:val="28"/>
        </w:rPr>
      </w:pPr>
      <w:hyperlink r:id="rId12" w:history="1">
        <w:r w:rsidR="00C31CB4" w:rsidRPr="00FE0079">
          <w:rPr>
            <w:rStyle w:val="Hyperlink"/>
            <w:rFonts w:ascii="Century Schoolbook" w:hAnsi="Century Schoolbook" w:cs="Times New Roman"/>
            <w:sz w:val="28"/>
            <w:szCs w:val="28"/>
          </w:rPr>
          <w:t>smanning@ilgrp.com</w:t>
        </w:r>
      </w:hyperlink>
      <w:r w:rsidR="005D67D1" w:rsidRPr="00FE0079">
        <w:rPr>
          <w:rFonts w:ascii="Century Schoolbook" w:hAnsi="Century Schoolbook" w:cs="Times New Roman"/>
          <w:sz w:val="28"/>
          <w:szCs w:val="28"/>
        </w:rPr>
        <w:t xml:space="preserve"> </w:t>
      </w:r>
    </w:p>
    <w:p w14:paraId="1FFED906" w14:textId="77777777" w:rsidR="0071625F" w:rsidRPr="00FE0079" w:rsidRDefault="0071625F" w:rsidP="005D67D1">
      <w:pPr>
        <w:pStyle w:val="BodyText"/>
        <w:spacing w:line="271" w:lineRule="exact"/>
        <w:ind w:left="0" w:firstLine="0"/>
        <w:rPr>
          <w:rFonts w:ascii="Century Schoolbook" w:hAnsi="Century Schoolbook" w:cs="Times New Roman"/>
          <w:sz w:val="28"/>
          <w:szCs w:val="28"/>
        </w:rPr>
      </w:pPr>
    </w:p>
    <w:p w14:paraId="3B3BD820" w14:textId="77777777" w:rsidR="00490B84" w:rsidRPr="00FE0079" w:rsidRDefault="00490B84" w:rsidP="005D67D1">
      <w:pPr>
        <w:pStyle w:val="BodyText"/>
        <w:spacing w:line="271" w:lineRule="exact"/>
        <w:ind w:left="0" w:firstLine="0"/>
        <w:rPr>
          <w:rFonts w:ascii="Century Schoolbook" w:hAnsi="Century Schoolbook" w:cs="Times New Roman"/>
          <w:sz w:val="28"/>
          <w:szCs w:val="28"/>
        </w:rPr>
      </w:pPr>
    </w:p>
    <w:sectPr w:rsidR="00490B84" w:rsidRPr="00FE0079" w:rsidSect="00584939">
      <w:type w:val="continuous"/>
      <w:pgSz w:w="12240" w:h="15840"/>
      <w:pgMar w:top="1440" w:right="1440" w:bottom="1440" w:left="1440" w:header="302"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DB4E" w14:textId="77777777" w:rsidR="003B122A" w:rsidRDefault="003B122A">
      <w:r>
        <w:separator/>
      </w:r>
    </w:p>
  </w:endnote>
  <w:endnote w:type="continuationSeparator" w:id="0">
    <w:p w14:paraId="0B855F89" w14:textId="77777777" w:rsidR="003B122A" w:rsidRDefault="003B122A">
      <w:r>
        <w:continuationSeparator/>
      </w:r>
    </w:p>
  </w:endnote>
  <w:endnote w:type="continuationNotice" w:id="1">
    <w:p w14:paraId="48D3A7E9" w14:textId="77777777" w:rsidR="003B122A" w:rsidRDefault="003B1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A426" w14:textId="77777777" w:rsidR="003B122A" w:rsidRDefault="003B122A" w:rsidP="00DF7D5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826B1" w14:textId="77777777" w:rsidR="003B122A" w:rsidRDefault="003B122A" w:rsidP="002F38E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FA40D" w14:textId="77777777" w:rsidR="003B122A" w:rsidRPr="00DF7D59" w:rsidRDefault="003B122A" w:rsidP="000D5818">
    <w:pPr>
      <w:pStyle w:val="Footer"/>
      <w:framePr w:wrap="none" w:vAnchor="text" w:hAnchor="margin" w:xAlign="center" w:y="1"/>
      <w:rPr>
        <w:rStyle w:val="PageNumber"/>
        <w:rFonts w:ascii="Century Schoolbook" w:hAnsi="Century Schoolbook"/>
      </w:rPr>
    </w:pPr>
    <w:r w:rsidRPr="00DF7D59">
      <w:rPr>
        <w:rStyle w:val="PageNumber"/>
        <w:rFonts w:ascii="Century Schoolbook" w:hAnsi="Century Schoolbook"/>
      </w:rPr>
      <w:fldChar w:fldCharType="begin"/>
    </w:r>
    <w:r w:rsidRPr="00DF7D59">
      <w:rPr>
        <w:rStyle w:val="PageNumber"/>
        <w:rFonts w:ascii="Century Schoolbook" w:hAnsi="Century Schoolbook"/>
      </w:rPr>
      <w:instrText xml:space="preserve">PAGE  </w:instrText>
    </w:r>
    <w:r w:rsidRPr="00DF7D59">
      <w:rPr>
        <w:rStyle w:val="PageNumber"/>
        <w:rFonts w:ascii="Century Schoolbook" w:hAnsi="Century Schoolbook"/>
      </w:rPr>
      <w:fldChar w:fldCharType="separate"/>
    </w:r>
    <w:r w:rsidR="005226F7">
      <w:rPr>
        <w:rStyle w:val="PageNumber"/>
        <w:rFonts w:ascii="Century Schoolbook" w:hAnsi="Century Schoolbook"/>
        <w:noProof/>
      </w:rPr>
      <w:t>14</w:t>
    </w:r>
    <w:r w:rsidRPr="00DF7D59">
      <w:rPr>
        <w:rStyle w:val="PageNumber"/>
        <w:rFonts w:ascii="Century Schoolbook" w:hAnsi="Century Schoolbook"/>
      </w:rPr>
      <w:fldChar w:fldCharType="end"/>
    </w:r>
  </w:p>
  <w:p w14:paraId="7B7334E1" w14:textId="77777777" w:rsidR="003B122A" w:rsidRDefault="003B122A" w:rsidP="002F38E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BBFC8" w14:textId="77777777" w:rsidR="003B122A" w:rsidRDefault="003B122A">
      <w:r>
        <w:separator/>
      </w:r>
    </w:p>
  </w:footnote>
  <w:footnote w:type="continuationSeparator" w:id="0">
    <w:p w14:paraId="5DF8D37E" w14:textId="77777777" w:rsidR="003B122A" w:rsidRDefault="003B122A">
      <w:r>
        <w:continuationSeparator/>
      </w:r>
    </w:p>
  </w:footnote>
  <w:footnote w:type="continuationNotice" w:id="1">
    <w:p w14:paraId="1996D8E7" w14:textId="77777777" w:rsidR="003B122A" w:rsidRDefault="003B122A"/>
  </w:footnote>
  <w:footnote w:id="2">
    <w:p w14:paraId="17FF59E2" w14:textId="0DC1D031" w:rsidR="003B122A" w:rsidRDefault="003B122A">
      <w:pPr>
        <w:pStyle w:val="FootnoteText"/>
      </w:pPr>
      <w:r>
        <w:rPr>
          <w:rStyle w:val="FootnoteReference"/>
        </w:rPr>
        <w:footnoteRef/>
      </w:r>
      <w:r>
        <w:t xml:space="preserve"> True names redacted.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2016" w14:textId="77777777" w:rsidR="003B122A" w:rsidRDefault="003B122A">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CD5"/>
    <w:multiLevelType w:val="hybridMultilevel"/>
    <w:tmpl w:val="B254B198"/>
    <w:lvl w:ilvl="0" w:tplc="A1C0D764">
      <w:start w:val="2"/>
      <w:numFmt w:val="upperLetter"/>
      <w:lvlText w:val="%1."/>
      <w:lvlJc w:val="left"/>
      <w:pPr>
        <w:ind w:left="1937" w:hanging="360"/>
        <w:jc w:val="right"/>
      </w:pPr>
      <w:rPr>
        <w:rFonts w:ascii="Georgia" w:eastAsia="Georgia" w:hAnsi="Georgia" w:hint="default"/>
        <w:spacing w:val="-1"/>
        <w:w w:val="100"/>
        <w:sz w:val="24"/>
        <w:szCs w:val="24"/>
      </w:rPr>
    </w:lvl>
    <w:lvl w:ilvl="1" w:tplc="A38A7D88">
      <w:start w:val="1"/>
      <w:numFmt w:val="bullet"/>
      <w:lvlText w:val="•"/>
      <w:lvlJc w:val="left"/>
      <w:pPr>
        <w:ind w:left="2698" w:hanging="360"/>
      </w:pPr>
      <w:rPr>
        <w:rFonts w:hint="default"/>
      </w:rPr>
    </w:lvl>
    <w:lvl w:ilvl="2" w:tplc="7228F1B8">
      <w:start w:val="1"/>
      <w:numFmt w:val="bullet"/>
      <w:lvlText w:val="•"/>
      <w:lvlJc w:val="left"/>
      <w:pPr>
        <w:ind w:left="3456" w:hanging="360"/>
      </w:pPr>
      <w:rPr>
        <w:rFonts w:hint="default"/>
      </w:rPr>
    </w:lvl>
    <w:lvl w:ilvl="3" w:tplc="E12AC634">
      <w:start w:val="1"/>
      <w:numFmt w:val="bullet"/>
      <w:lvlText w:val="•"/>
      <w:lvlJc w:val="left"/>
      <w:pPr>
        <w:ind w:left="4214" w:hanging="360"/>
      </w:pPr>
      <w:rPr>
        <w:rFonts w:hint="default"/>
      </w:rPr>
    </w:lvl>
    <w:lvl w:ilvl="4" w:tplc="4AB20D28">
      <w:start w:val="1"/>
      <w:numFmt w:val="bullet"/>
      <w:lvlText w:val="•"/>
      <w:lvlJc w:val="left"/>
      <w:pPr>
        <w:ind w:left="4972" w:hanging="360"/>
      </w:pPr>
      <w:rPr>
        <w:rFonts w:hint="default"/>
      </w:rPr>
    </w:lvl>
    <w:lvl w:ilvl="5" w:tplc="2746FACC">
      <w:start w:val="1"/>
      <w:numFmt w:val="bullet"/>
      <w:lvlText w:val="•"/>
      <w:lvlJc w:val="left"/>
      <w:pPr>
        <w:ind w:left="5730" w:hanging="360"/>
      </w:pPr>
      <w:rPr>
        <w:rFonts w:hint="default"/>
      </w:rPr>
    </w:lvl>
    <w:lvl w:ilvl="6" w:tplc="26DE7C5A">
      <w:start w:val="1"/>
      <w:numFmt w:val="bullet"/>
      <w:lvlText w:val="•"/>
      <w:lvlJc w:val="left"/>
      <w:pPr>
        <w:ind w:left="6488" w:hanging="360"/>
      </w:pPr>
      <w:rPr>
        <w:rFonts w:hint="default"/>
      </w:rPr>
    </w:lvl>
    <w:lvl w:ilvl="7" w:tplc="EF52DEAC">
      <w:start w:val="1"/>
      <w:numFmt w:val="bullet"/>
      <w:lvlText w:val="•"/>
      <w:lvlJc w:val="left"/>
      <w:pPr>
        <w:ind w:left="7246" w:hanging="360"/>
      </w:pPr>
      <w:rPr>
        <w:rFonts w:hint="default"/>
      </w:rPr>
    </w:lvl>
    <w:lvl w:ilvl="8" w:tplc="10C841F6">
      <w:start w:val="1"/>
      <w:numFmt w:val="bullet"/>
      <w:lvlText w:val="•"/>
      <w:lvlJc w:val="left"/>
      <w:pPr>
        <w:ind w:left="8004" w:hanging="360"/>
      </w:pPr>
      <w:rPr>
        <w:rFonts w:hint="default"/>
      </w:rPr>
    </w:lvl>
  </w:abstractNum>
  <w:abstractNum w:abstractNumId="1">
    <w:nsid w:val="145B2AEF"/>
    <w:multiLevelType w:val="hybridMultilevel"/>
    <w:tmpl w:val="22FECA32"/>
    <w:lvl w:ilvl="0" w:tplc="0EF65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B2AF2"/>
    <w:multiLevelType w:val="hybridMultilevel"/>
    <w:tmpl w:val="E898AFD0"/>
    <w:lvl w:ilvl="0" w:tplc="69C298B4">
      <w:start w:val="1"/>
      <w:numFmt w:val="upperLetter"/>
      <w:lvlText w:val="%1."/>
      <w:lvlJc w:val="left"/>
      <w:pPr>
        <w:ind w:left="910" w:hanging="540"/>
      </w:pPr>
      <w:rPr>
        <w:rFonts w:ascii="Century Schoolbook" w:eastAsia="Georgia" w:hAnsi="Century Schoolbook" w:hint="default"/>
        <w:spacing w:val="-1"/>
        <w:w w:val="100"/>
        <w:sz w:val="28"/>
        <w:szCs w:val="28"/>
      </w:rPr>
    </w:lvl>
    <w:lvl w:ilvl="1" w:tplc="EBFCD488">
      <w:start w:val="1"/>
      <w:numFmt w:val="bullet"/>
      <w:lvlText w:val="•"/>
      <w:lvlJc w:val="left"/>
      <w:pPr>
        <w:ind w:left="4940" w:hanging="540"/>
      </w:pPr>
      <w:rPr>
        <w:rFonts w:hint="default"/>
      </w:rPr>
    </w:lvl>
    <w:lvl w:ilvl="2" w:tplc="12C0A83C">
      <w:start w:val="1"/>
      <w:numFmt w:val="bullet"/>
      <w:lvlText w:val="•"/>
      <w:lvlJc w:val="left"/>
      <w:pPr>
        <w:ind w:left="5437" w:hanging="540"/>
      </w:pPr>
      <w:rPr>
        <w:rFonts w:hint="default"/>
      </w:rPr>
    </w:lvl>
    <w:lvl w:ilvl="3" w:tplc="ACE2E3E0">
      <w:start w:val="1"/>
      <w:numFmt w:val="bullet"/>
      <w:lvlText w:val="•"/>
      <w:lvlJc w:val="left"/>
      <w:pPr>
        <w:ind w:left="5935" w:hanging="540"/>
      </w:pPr>
      <w:rPr>
        <w:rFonts w:hint="default"/>
      </w:rPr>
    </w:lvl>
    <w:lvl w:ilvl="4" w:tplc="BC00E250">
      <w:start w:val="1"/>
      <w:numFmt w:val="bullet"/>
      <w:lvlText w:val="•"/>
      <w:lvlJc w:val="left"/>
      <w:pPr>
        <w:ind w:left="6433" w:hanging="540"/>
      </w:pPr>
      <w:rPr>
        <w:rFonts w:hint="default"/>
      </w:rPr>
    </w:lvl>
    <w:lvl w:ilvl="5" w:tplc="DD8A8BCC">
      <w:start w:val="1"/>
      <w:numFmt w:val="bullet"/>
      <w:lvlText w:val="•"/>
      <w:lvlJc w:val="left"/>
      <w:pPr>
        <w:ind w:left="6931" w:hanging="540"/>
      </w:pPr>
      <w:rPr>
        <w:rFonts w:hint="default"/>
      </w:rPr>
    </w:lvl>
    <w:lvl w:ilvl="6" w:tplc="A4A015E2">
      <w:start w:val="1"/>
      <w:numFmt w:val="bullet"/>
      <w:lvlText w:val="•"/>
      <w:lvlJc w:val="left"/>
      <w:pPr>
        <w:ind w:left="7428" w:hanging="540"/>
      </w:pPr>
      <w:rPr>
        <w:rFonts w:hint="default"/>
      </w:rPr>
    </w:lvl>
    <w:lvl w:ilvl="7" w:tplc="DF626A08">
      <w:start w:val="1"/>
      <w:numFmt w:val="bullet"/>
      <w:lvlText w:val="•"/>
      <w:lvlJc w:val="left"/>
      <w:pPr>
        <w:ind w:left="7926" w:hanging="540"/>
      </w:pPr>
      <w:rPr>
        <w:rFonts w:hint="default"/>
      </w:rPr>
    </w:lvl>
    <w:lvl w:ilvl="8" w:tplc="4F1A23AE">
      <w:start w:val="1"/>
      <w:numFmt w:val="bullet"/>
      <w:lvlText w:val="•"/>
      <w:lvlJc w:val="left"/>
      <w:pPr>
        <w:ind w:left="8424" w:hanging="540"/>
      </w:pPr>
      <w:rPr>
        <w:rFonts w:hint="default"/>
      </w:rPr>
    </w:lvl>
  </w:abstractNum>
  <w:abstractNum w:abstractNumId="3">
    <w:nsid w:val="4D4D57C1"/>
    <w:multiLevelType w:val="multilevel"/>
    <w:tmpl w:val="4BBCEF86"/>
    <w:lvl w:ilvl="0">
      <w:start w:val="21"/>
      <w:numFmt w:val="upperLetter"/>
      <w:lvlText w:val="%1"/>
      <w:lvlJc w:val="left"/>
      <w:pPr>
        <w:ind w:left="769" w:hanging="504"/>
      </w:pPr>
      <w:rPr>
        <w:rFonts w:hint="default"/>
      </w:rPr>
    </w:lvl>
    <w:lvl w:ilvl="1">
      <w:start w:val="19"/>
      <w:numFmt w:val="upperLetter"/>
      <w:lvlText w:val="%1.%2."/>
      <w:lvlJc w:val="left"/>
      <w:pPr>
        <w:ind w:left="769" w:hanging="504"/>
      </w:pPr>
      <w:rPr>
        <w:rFonts w:ascii="Georgia" w:eastAsia="Georgia" w:hAnsi="Georgia" w:hint="default"/>
        <w:w w:val="100"/>
        <w:sz w:val="24"/>
        <w:szCs w:val="24"/>
      </w:rPr>
    </w:lvl>
    <w:lvl w:ilvl="2">
      <w:start w:val="1"/>
      <w:numFmt w:val="decimal"/>
      <w:lvlText w:val="%3."/>
      <w:lvlJc w:val="left"/>
      <w:pPr>
        <w:ind w:left="720" w:hanging="360"/>
        <w:jc w:val="right"/>
      </w:pPr>
      <w:rPr>
        <w:rFonts w:ascii="Century Schoolbook" w:eastAsia="Georgia" w:hAnsi="Century Schoolbook" w:hint="default"/>
        <w:spacing w:val="-1"/>
        <w:w w:val="100"/>
        <w:sz w:val="24"/>
        <w:szCs w:val="24"/>
      </w:rPr>
    </w:lvl>
    <w:lvl w:ilvl="3">
      <w:start w:val="1"/>
      <w:numFmt w:val="upperLetter"/>
      <w:lvlText w:val="%4."/>
      <w:lvlJc w:val="left"/>
      <w:pPr>
        <w:ind w:left="2346" w:hanging="360"/>
      </w:pPr>
      <w:rPr>
        <w:rFonts w:ascii="Georgia" w:eastAsia="Georgia" w:hAnsi="Georgia" w:hint="default"/>
        <w:w w:val="100"/>
        <w:sz w:val="24"/>
        <w:szCs w:val="24"/>
      </w:rPr>
    </w:lvl>
    <w:lvl w:ilvl="4">
      <w:start w:val="1"/>
      <w:numFmt w:val="bullet"/>
      <w:lvlText w:val="•"/>
      <w:lvlJc w:val="left"/>
      <w:pPr>
        <w:ind w:left="2985" w:hanging="360"/>
      </w:pPr>
      <w:rPr>
        <w:rFonts w:hint="default"/>
      </w:rPr>
    </w:lvl>
    <w:lvl w:ilvl="5">
      <w:start w:val="1"/>
      <w:numFmt w:val="bullet"/>
      <w:lvlText w:val="•"/>
      <w:lvlJc w:val="left"/>
      <w:pPr>
        <w:ind w:left="3308" w:hanging="360"/>
      </w:pPr>
      <w:rPr>
        <w:rFonts w:hint="default"/>
      </w:rPr>
    </w:lvl>
    <w:lvl w:ilvl="6">
      <w:start w:val="1"/>
      <w:numFmt w:val="bullet"/>
      <w:lvlText w:val="•"/>
      <w:lvlJc w:val="left"/>
      <w:pPr>
        <w:ind w:left="3631" w:hanging="360"/>
      </w:pPr>
      <w:rPr>
        <w:rFonts w:hint="default"/>
      </w:rPr>
    </w:lvl>
    <w:lvl w:ilvl="7">
      <w:start w:val="1"/>
      <w:numFmt w:val="bullet"/>
      <w:lvlText w:val="•"/>
      <w:lvlJc w:val="left"/>
      <w:pPr>
        <w:ind w:left="3953" w:hanging="360"/>
      </w:pPr>
      <w:rPr>
        <w:rFonts w:hint="default"/>
      </w:rPr>
    </w:lvl>
    <w:lvl w:ilvl="8">
      <w:start w:val="1"/>
      <w:numFmt w:val="bullet"/>
      <w:lvlText w:val="•"/>
      <w:lvlJc w:val="left"/>
      <w:pPr>
        <w:ind w:left="4276" w:hanging="360"/>
      </w:pPr>
      <w:rPr>
        <w:rFonts w:hint="default"/>
      </w:rPr>
    </w:lvl>
  </w:abstractNum>
  <w:abstractNum w:abstractNumId="4">
    <w:nsid w:val="7299327F"/>
    <w:multiLevelType w:val="multilevel"/>
    <w:tmpl w:val="E3003806"/>
    <w:lvl w:ilvl="0">
      <w:start w:val="21"/>
      <w:numFmt w:val="upperLetter"/>
      <w:lvlText w:val="%1"/>
      <w:lvlJc w:val="left"/>
      <w:pPr>
        <w:ind w:left="769" w:hanging="504"/>
      </w:pPr>
      <w:rPr>
        <w:rFonts w:hint="default"/>
      </w:rPr>
    </w:lvl>
    <w:lvl w:ilvl="1">
      <w:start w:val="19"/>
      <w:numFmt w:val="upperLetter"/>
      <w:lvlText w:val="%1.%2."/>
      <w:lvlJc w:val="left"/>
      <w:pPr>
        <w:ind w:left="769" w:hanging="504"/>
      </w:pPr>
      <w:rPr>
        <w:rFonts w:ascii="Georgia" w:eastAsia="Georgia" w:hAnsi="Georgia" w:hint="default"/>
        <w:w w:val="100"/>
        <w:sz w:val="24"/>
        <w:szCs w:val="24"/>
      </w:rPr>
    </w:lvl>
    <w:lvl w:ilvl="2">
      <w:start w:val="1"/>
      <w:numFmt w:val="decimal"/>
      <w:pStyle w:val="ListParagraph"/>
      <w:lvlText w:val="%3."/>
      <w:lvlJc w:val="left"/>
      <w:pPr>
        <w:ind w:left="720" w:hanging="360"/>
        <w:jc w:val="right"/>
      </w:pPr>
      <w:rPr>
        <w:rFonts w:ascii="Century Schoolbook" w:eastAsia="Georgia" w:hAnsi="Century Schoolbook" w:hint="default"/>
        <w:b w:val="0"/>
        <w:i w:val="0"/>
        <w:spacing w:val="-1"/>
        <w:w w:val="100"/>
        <w:sz w:val="28"/>
        <w:szCs w:val="28"/>
      </w:rPr>
    </w:lvl>
    <w:lvl w:ilvl="3">
      <w:start w:val="1"/>
      <w:numFmt w:val="upperLetter"/>
      <w:lvlText w:val="%4."/>
      <w:lvlJc w:val="left"/>
      <w:pPr>
        <w:ind w:left="2346" w:hanging="360"/>
      </w:pPr>
      <w:rPr>
        <w:rFonts w:ascii="Georgia" w:eastAsia="Georgia" w:hAnsi="Georgia" w:hint="default"/>
        <w:w w:val="100"/>
        <w:sz w:val="24"/>
        <w:szCs w:val="24"/>
      </w:rPr>
    </w:lvl>
    <w:lvl w:ilvl="4">
      <w:start w:val="1"/>
      <w:numFmt w:val="bullet"/>
      <w:lvlText w:val="•"/>
      <w:lvlJc w:val="left"/>
      <w:pPr>
        <w:ind w:left="2985" w:hanging="360"/>
      </w:pPr>
      <w:rPr>
        <w:rFonts w:hint="default"/>
      </w:rPr>
    </w:lvl>
    <w:lvl w:ilvl="5">
      <w:start w:val="1"/>
      <w:numFmt w:val="bullet"/>
      <w:lvlText w:val="•"/>
      <w:lvlJc w:val="left"/>
      <w:pPr>
        <w:ind w:left="3308" w:hanging="360"/>
      </w:pPr>
      <w:rPr>
        <w:rFonts w:hint="default"/>
      </w:rPr>
    </w:lvl>
    <w:lvl w:ilvl="6">
      <w:start w:val="1"/>
      <w:numFmt w:val="bullet"/>
      <w:lvlText w:val="•"/>
      <w:lvlJc w:val="left"/>
      <w:pPr>
        <w:ind w:left="3631" w:hanging="360"/>
      </w:pPr>
      <w:rPr>
        <w:rFonts w:hint="default"/>
      </w:rPr>
    </w:lvl>
    <w:lvl w:ilvl="7">
      <w:start w:val="1"/>
      <w:numFmt w:val="bullet"/>
      <w:lvlText w:val="•"/>
      <w:lvlJc w:val="left"/>
      <w:pPr>
        <w:ind w:left="3953" w:hanging="360"/>
      </w:pPr>
      <w:rPr>
        <w:rFonts w:hint="default"/>
      </w:rPr>
    </w:lvl>
    <w:lvl w:ilvl="8">
      <w:start w:val="1"/>
      <w:numFmt w:val="bullet"/>
      <w:lvlText w:val="•"/>
      <w:lvlJc w:val="left"/>
      <w:pPr>
        <w:ind w:left="4276" w:hanging="36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4"/>
    <w:lvlOverride w:ilvl="0">
      <w:startOverride w:val="2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81"/>
    <w:rsid w:val="00002186"/>
    <w:rsid w:val="00002647"/>
    <w:rsid w:val="00003C25"/>
    <w:rsid w:val="000055D2"/>
    <w:rsid w:val="00006292"/>
    <w:rsid w:val="00006AA1"/>
    <w:rsid w:val="00012C65"/>
    <w:rsid w:val="00012CAD"/>
    <w:rsid w:val="000138B9"/>
    <w:rsid w:val="00013D18"/>
    <w:rsid w:val="00014D9A"/>
    <w:rsid w:val="00015DDE"/>
    <w:rsid w:val="00015E31"/>
    <w:rsid w:val="0001672A"/>
    <w:rsid w:val="00016A32"/>
    <w:rsid w:val="00016ECE"/>
    <w:rsid w:val="00021528"/>
    <w:rsid w:val="00021BD4"/>
    <w:rsid w:val="00021C12"/>
    <w:rsid w:val="000227C9"/>
    <w:rsid w:val="00023936"/>
    <w:rsid w:val="00023C2B"/>
    <w:rsid w:val="000246E4"/>
    <w:rsid w:val="00024B23"/>
    <w:rsid w:val="00025D0E"/>
    <w:rsid w:val="00026F85"/>
    <w:rsid w:val="000277C5"/>
    <w:rsid w:val="00031C28"/>
    <w:rsid w:val="000329AA"/>
    <w:rsid w:val="00032AC8"/>
    <w:rsid w:val="00032ADB"/>
    <w:rsid w:val="0003325E"/>
    <w:rsid w:val="000346AB"/>
    <w:rsid w:val="000347E0"/>
    <w:rsid w:val="000359AF"/>
    <w:rsid w:val="00035C0D"/>
    <w:rsid w:val="00035DCD"/>
    <w:rsid w:val="000360AB"/>
    <w:rsid w:val="00040943"/>
    <w:rsid w:val="0004234D"/>
    <w:rsid w:val="0004235C"/>
    <w:rsid w:val="00042FE7"/>
    <w:rsid w:val="000433E9"/>
    <w:rsid w:val="00043814"/>
    <w:rsid w:val="000448C4"/>
    <w:rsid w:val="00044AF3"/>
    <w:rsid w:val="00044BAA"/>
    <w:rsid w:val="00046221"/>
    <w:rsid w:val="0004680A"/>
    <w:rsid w:val="00047887"/>
    <w:rsid w:val="00051B25"/>
    <w:rsid w:val="00051B85"/>
    <w:rsid w:val="000530D9"/>
    <w:rsid w:val="000538BC"/>
    <w:rsid w:val="000546DE"/>
    <w:rsid w:val="0005495B"/>
    <w:rsid w:val="00054ED8"/>
    <w:rsid w:val="00055AB7"/>
    <w:rsid w:val="00056C0D"/>
    <w:rsid w:val="00056CAE"/>
    <w:rsid w:val="00057925"/>
    <w:rsid w:val="0006060C"/>
    <w:rsid w:val="00060BF4"/>
    <w:rsid w:val="00061114"/>
    <w:rsid w:val="00061905"/>
    <w:rsid w:val="00061E1C"/>
    <w:rsid w:val="00061F92"/>
    <w:rsid w:val="00062573"/>
    <w:rsid w:val="00062729"/>
    <w:rsid w:val="00064989"/>
    <w:rsid w:val="0006537A"/>
    <w:rsid w:val="000703CB"/>
    <w:rsid w:val="00070A07"/>
    <w:rsid w:val="000717E5"/>
    <w:rsid w:val="00071E74"/>
    <w:rsid w:val="000725F9"/>
    <w:rsid w:val="00072A46"/>
    <w:rsid w:val="00072D0A"/>
    <w:rsid w:val="00073246"/>
    <w:rsid w:val="00073668"/>
    <w:rsid w:val="0007383F"/>
    <w:rsid w:val="0007463C"/>
    <w:rsid w:val="00074C98"/>
    <w:rsid w:val="00074F37"/>
    <w:rsid w:val="00075399"/>
    <w:rsid w:val="00075699"/>
    <w:rsid w:val="00076EDD"/>
    <w:rsid w:val="00077EE1"/>
    <w:rsid w:val="00077F38"/>
    <w:rsid w:val="000821B7"/>
    <w:rsid w:val="0008259F"/>
    <w:rsid w:val="00082690"/>
    <w:rsid w:val="00082857"/>
    <w:rsid w:val="00083DFB"/>
    <w:rsid w:val="00083EBB"/>
    <w:rsid w:val="000857DF"/>
    <w:rsid w:val="00085FAD"/>
    <w:rsid w:val="00085FEB"/>
    <w:rsid w:val="0008677C"/>
    <w:rsid w:val="00090F08"/>
    <w:rsid w:val="00093007"/>
    <w:rsid w:val="000941AF"/>
    <w:rsid w:val="0009424E"/>
    <w:rsid w:val="00095C96"/>
    <w:rsid w:val="000972B5"/>
    <w:rsid w:val="000973FF"/>
    <w:rsid w:val="000A161B"/>
    <w:rsid w:val="000A2213"/>
    <w:rsid w:val="000A3C2C"/>
    <w:rsid w:val="000A3CAC"/>
    <w:rsid w:val="000A5AE4"/>
    <w:rsid w:val="000A6638"/>
    <w:rsid w:val="000A68E3"/>
    <w:rsid w:val="000B0967"/>
    <w:rsid w:val="000B1511"/>
    <w:rsid w:val="000B1C96"/>
    <w:rsid w:val="000B28C9"/>
    <w:rsid w:val="000B486C"/>
    <w:rsid w:val="000B4CC8"/>
    <w:rsid w:val="000B5259"/>
    <w:rsid w:val="000B52DF"/>
    <w:rsid w:val="000B5776"/>
    <w:rsid w:val="000C015C"/>
    <w:rsid w:val="000C01FB"/>
    <w:rsid w:val="000C09FE"/>
    <w:rsid w:val="000C1882"/>
    <w:rsid w:val="000C1DE0"/>
    <w:rsid w:val="000C30E5"/>
    <w:rsid w:val="000C3BEB"/>
    <w:rsid w:val="000C3E77"/>
    <w:rsid w:val="000C3F84"/>
    <w:rsid w:val="000C4470"/>
    <w:rsid w:val="000C54DA"/>
    <w:rsid w:val="000C596A"/>
    <w:rsid w:val="000C6E7B"/>
    <w:rsid w:val="000D06DE"/>
    <w:rsid w:val="000D1700"/>
    <w:rsid w:val="000D17B1"/>
    <w:rsid w:val="000D2935"/>
    <w:rsid w:val="000D33C7"/>
    <w:rsid w:val="000D3485"/>
    <w:rsid w:val="000D3892"/>
    <w:rsid w:val="000D3CC0"/>
    <w:rsid w:val="000D3DD5"/>
    <w:rsid w:val="000D3EDE"/>
    <w:rsid w:val="000D4417"/>
    <w:rsid w:val="000D5605"/>
    <w:rsid w:val="000D5818"/>
    <w:rsid w:val="000D72A6"/>
    <w:rsid w:val="000E1427"/>
    <w:rsid w:val="000E22F9"/>
    <w:rsid w:val="000E2652"/>
    <w:rsid w:val="000E2A7E"/>
    <w:rsid w:val="000E35C2"/>
    <w:rsid w:val="000E4AB4"/>
    <w:rsid w:val="000E58ED"/>
    <w:rsid w:val="000E63E7"/>
    <w:rsid w:val="000E7343"/>
    <w:rsid w:val="000F4276"/>
    <w:rsid w:val="000F4342"/>
    <w:rsid w:val="000F6019"/>
    <w:rsid w:val="000F6640"/>
    <w:rsid w:val="000F6A47"/>
    <w:rsid w:val="000F7A66"/>
    <w:rsid w:val="000F7BDF"/>
    <w:rsid w:val="001009D3"/>
    <w:rsid w:val="00101965"/>
    <w:rsid w:val="00102016"/>
    <w:rsid w:val="00102241"/>
    <w:rsid w:val="001026A6"/>
    <w:rsid w:val="00104243"/>
    <w:rsid w:val="00104F2D"/>
    <w:rsid w:val="001057C5"/>
    <w:rsid w:val="001061D1"/>
    <w:rsid w:val="00106508"/>
    <w:rsid w:val="00106569"/>
    <w:rsid w:val="00106D37"/>
    <w:rsid w:val="00107143"/>
    <w:rsid w:val="00107F48"/>
    <w:rsid w:val="00110612"/>
    <w:rsid w:val="00110F2C"/>
    <w:rsid w:val="00111450"/>
    <w:rsid w:val="00112228"/>
    <w:rsid w:val="001137C6"/>
    <w:rsid w:val="001142E2"/>
    <w:rsid w:val="001148EC"/>
    <w:rsid w:val="00115EE9"/>
    <w:rsid w:val="001162D1"/>
    <w:rsid w:val="001179AE"/>
    <w:rsid w:val="00117C4C"/>
    <w:rsid w:val="00120B5B"/>
    <w:rsid w:val="001221CD"/>
    <w:rsid w:val="00123050"/>
    <w:rsid w:val="0012316C"/>
    <w:rsid w:val="0012401E"/>
    <w:rsid w:val="00124798"/>
    <w:rsid w:val="00125CB7"/>
    <w:rsid w:val="0012689A"/>
    <w:rsid w:val="0012725A"/>
    <w:rsid w:val="00130002"/>
    <w:rsid w:val="00130598"/>
    <w:rsid w:val="00130E04"/>
    <w:rsid w:val="001325BF"/>
    <w:rsid w:val="001346CB"/>
    <w:rsid w:val="001356B5"/>
    <w:rsid w:val="00135BC7"/>
    <w:rsid w:val="00135FF8"/>
    <w:rsid w:val="00137744"/>
    <w:rsid w:val="00137DC4"/>
    <w:rsid w:val="0014082F"/>
    <w:rsid w:val="00142779"/>
    <w:rsid w:val="00143AFF"/>
    <w:rsid w:val="00145626"/>
    <w:rsid w:val="00146039"/>
    <w:rsid w:val="001463EC"/>
    <w:rsid w:val="00146983"/>
    <w:rsid w:val="00147543"/>
    <w:rsid w:val="00147C7C"/>
    <w:rsid w:val="00147F13"/>
    <w:rsid w:val="00151E0A"/>
    <w:rsid w:val="00153BEB"/>
    <w:rsid w:val="001540A8"/>
    <w:rsid w:val="00154A94"/>
    <w:rsid w:val="00154C60"/>
    <w:rsid w:val="00155484"/>
    <w:rsid w:val="00156241"/>
    <w:rsid w:val="00156B10"/>
    <w:rsid w:val="00156B3A"/>
    <w:rsid w:val="0016150B"/>
    <w:rsid w:val="00162405"/>
    <w:rsid w:val="001626EC"/>
    <w:rsid w:val="001637DC"/>
    <w:rsid w:val="00163C21"/>
    <w:rsid w:val="0016405C"/>
    <w:rsid w:val="001649B5"/>
    <w:rsid w:val="00167023"/>
    <w:rsid w:val="001674A8"/>
    <w:rsid w:val="00167B20"/>
    <w:rsid w:val="0017006D"/>
    <w:rsid w:val="00170B87"/>
    <w:rsid w:val="001712C6"/>
    <w:rsid w:val="0017150C"/>
    <w:rsid w:val="00171E35"/>
    <w:rsid w:val="00173307"/>
    <w:rsid w:val="00173C19"/>
    <w:rsid w:val="00173D37"/>
    <w:rsid w:val="00173DB9"/>
    <w:rsid w:val="00174268"/>
    <w:rsid w:val="001744F5"/>
    <w:rsid w:val="001746B5"/>
    <w:rsid w:val="00174FF8"/>
    <w:rsid w:val="00175705"/>
    <w:rsid w:val="00176A32"/>
    <w:rsid w:val="00177CF7"/>
    <w:rsid w:val="00177F02"/>
    <w:rsid w:val="00180120"/>
    <w:rsid w:val="001805D0"/>
    <w:rsid w:val="00180D9F"/>
    <w:rsid w:val="00181619"/>
    <w:rsid w:val="001819E6"/>
    <w:rsid w:val="001822CE"/>
    <w:rsid w:val="00182A18"/>
    <w:rsid w:val="00183343"/>
    <w:rsid w:val="00185423"/>
    <w:rsid w:val="001859E0"/>
    <w:rsid w:val="00187144"/>
    <w:rsid w:val="00187488"/>
    <w:rsid w:val="00187A6A"/>
    <w:rsid w:val="00190BC3"/>
    <w:rsid w:val="00190F17"/>
    <w:rsid w:val="00192250"/>
    <w:rsid w:val="00193522"/>
    <w:rsid w:val="00193838"/>
    <w:rsid w:val="00193E0A"/>
    <w:rsid w:val="001954D9"/>
    <w:rsid w:val="001A00C3"/>
    <w:rsid w:val="001A1CBB"/>
    <w:rsid w:val="001A24FA"/>
    <w:rsid w:val="001A4432"/>
    <w:rsid w:val="001A510F"/>
    <w:rsid w:val="001A5649"/>
    <w:rsid w:val="001A5E86"/>
    <w:rsid w:val="001A743F"/>
    <w:rsid w:val="001A778E"/>
    <w:rsid w:val="001A792F"/>
    <w:rsid w:val="001B0849"/>
    <w:rsid w:val="001B0865"/>
    <w:rsid w:val="001B2F43"/>
    <w:rsid w:val="001B303A"/>
    <w:rsid w:val="001B3A62"/>
    <w:rsid w:val="001B788C"/>
    <w:rsid w:val="001C1338"/>
    <w:rsid w:val="001C13B2"/>
    <w:rsid w:val="001C19EA"/>
    <w:rsid w:val="001C2730"/>
    <w:rsid w:val="001C2AD3"/>
    <w:rsid w:val="001C37EA"/>
    <w:rsid w:val="001C5A2C"/>
    <w:rsid w:val="001C5B8D"/>
    <w:rsid w:val="001C5CA9"/>
    <w:rsid w:val="001C5E43"/>
    <w:rsid w:val="001C6576"/>
    <w:rsid w:val="001C6734"/>
    <w:rsid w:val="001C7115"/>
    <w:rsid w:val="001D07B8"/>
    <w:rsid w:val="001D171D"/>
    <w:rsid w:val="001D1EFD"/>
    <w:rsid w:val="001D3536"/>
    <w:rsid w:val="001D3BDD"/>
    <w:rsid w:val="001D3D30"/>
    <w:rsid w:val="001D536F"/>
    <w:rsid w:val="001D55C5"/>
    <w:rsid w:val="001D5CC7"/>
    <w:rsid w:val="001D6639"/>
    <w:rsid w:val="001D6A3C"/>
    <w:rsid w:val="001E0173"/>
    <w:rsid w:val="001E0DCA"/>
    <w:rsid w:val="001E0FC8"/>
    <w:rsid w:val="001E1748"/>
    <w:rsid w:val="001E46B9"/>
    <w:rsid w:val="001E789C"/>
    <w:rsid w:val="001F025C"/>
    <w:rsid w:val="001F0DB5"/>
    <w:rsid w:val="001F1007"/>
    <w:rsid w:val="001F1A43"/>
    <w:rsid w:val="001F289B"/>
    <w:rsid w:val="001F2B47"/>
    <w:rsid w:val="001F2D20"/>
    <w:rsid w:val="001F3AE5"/>
    <w:rsid w:val="001F5762"/>
    <w:rsid w:val="001F5765"/>
    <w:rsid w:val="001F5B70"/>
    <w:rsid w:val="001F737F"/>
    <w:rsid w:val="001F7753"/>
    <w:rsid w:val="001F7D18"/>
    <w:rsid w:val="002023A2"/>
    <w:rsid w:val="00203334"/>
    <w:rsid w:val="00203A6F"/>
    <w:rsid w:val="00203B46"/>
    <w:rsid w:val="00203FBB"/>
    <w:rsid w:val="002056DB"/>
    <w:rsid w:val="002058BD"/>
    <w:rsid w:val="00206889"/>
    <w:rsid w:val="00206EA2"/>
    <w:rsid w:val="00210579"/>
    <w:rsid w:val="00210A3A"/>
    <w:rsid w:val="00211DF7"/>
    <w:rsid w:val="00212536"/>
    <w:rsid w:val="00213F34"/>
    <w:rsid w:val="0021445D"/>
    <w:rsid w:val="00214686"/>
    <w:rsid w:val="002202BD"/>
    <w:rsid w:val="00220868"/>
    <w:rsid w:val="00220CE5"/>
    <w:rsid w:val="002217FC"/>
    <w:rsid w:val="00221E59"/>
    <w:rsid w:val="0022254B"/>
    <w:rsid w:val="00223572"/>
    <w:rsid w:val="00224783"/>
    <w:rsid w:val="00224E95"/>
    <w:rsid w:val="0022596D"/>
    <w:rsid w:val="002267E1"/>
    <w:rsid w:val="00230E16"/>
    <w:rsid w:val="002334AF"/>
    <w:rsid w:val="00233ABF"/>
    <w:rsid w:val="00233B31"/>
    <w:rsid w:val="00234BA4"/>
    <w:rsid w:val="00234ED5"/>
    <w:rsid w:val="0023601E"/>
    <w:rsid w:val="00236EC1"/>
    <w:rsid w:val="0023768B"/>
    <w:rsid w:val="00237A99"/>
    <w:rsid w:val="00240084"/>
    <w:rsid w:val="00240288"/>
    <w:rsid w:val="0024032F"/>
    <w:rsid w:val="002408A3"/>
    <w:rsid w:val="002445E0"/>
    <w:rsid w:val="00244F9E"/>
    <w:rsid w:val="0024571C"/>
    <w:rsid w:val="00246F51"/>
    <w:rsid w:val="00246FEB"/>
    <w:rsid w:val="002477D4"/>
    <w:rsid w:val="0025050F"/>
    <w:rsid w:val="0025084A"/>
    <w:rsid w:val="00251837"/>
    <w:rsid w:val="00254FEF"/>
    <w:rsid w:val="00256BEE"/>
    <w:rsid w:val="00256E77"/>
    <w:rsid w:val="00256F2D"/>
    <w:rsid w:val="002571A9"/>
    <w:rsid w:val="00257A04"/>
    <w:rsid w:val="002611D0"/>
    <w:rsid w:val="00261D71"/>
    <w:rsid w:val="00261DE9"/>
    <w:rsid w:val="0026285C"/>
    <w:rsid w:val="00262A33"/>
    <w:rsid w:val="00262DF5"/>
    <w:rsid w:val="00262FFC"/>
    <w:rsid w:val="0026322F"/>
    <w:rsid w:val="00263D15"/>
    <w:rsid w:val="00264813"/>
    <w:rsid w:val="00266DB9"/>
    <w:rsid w:val="00266E81"/>
    <w:rsid w:val="0027084A"/>
    <w:rsid w:val="00270BB9"/>
    <w:rsid w:val="002713F2"/>
    <w:rsid w:val="00271B8C"/>
    <w:rsid w:val="0027294A"/>
    <w:rsid w:val="00272D53"/>
    <w:rsid w:val="00273909"/>
    <w:rsid w:val="00273ADE"/>
    <w:rsid w:val="00273F85"/>
    <w:rsid w:val="0027482F"/>
    <w:rsid w:val="002751ED"/>
    <w:rsid w:val="0027585E"/>
    <w:rsid w:val="00277C51"/>
    <w:rsid w:val="002808D8"/>
    <w:rsid w:val="00282BA3"/>
    <w:rsid w:val="0028394F"/>
    <w:rsid w:val="00283C72"/>
    <w:rsid w:val="00284922"/>
    <w:rsid w:val="002865F4"/>
    <w:rsid w:val="00286957"/>
    <w:rsid w:val="0028758B"/>
    <w:rsid w:val="00287617"/>
    <w:rsid w:val="00287BB2"/>
    <w:rsid w:val="002901B2"/>
    <w:rsid w:val="00290A76"/>
    <w:rsid w:val="00290FA0"/>
    <w:rsid w:val="00291049"/>
    <w:rsid w:val="00292ABB"/>
    <w:rsid w:val="0029304C"/>
    <w:rsid w:val="002930EA"/>
    <w:rsid w:val="0029326C"/>
    <w:rsid w:val="002948DA"/>
    <w:rsid w:val="00294BF2"/>
    <w:rsid w:val="00295154"/>
    <w:rsid w:val="00296710"/>
    <w:rsid w:val="00296B6D"/>
    <w:rsid w:val="00296EE8"/>
    <w:rsid w:val="00297068"/>
    <w:rsid w:val="0029708D"/>
    <w:rsid w:val="002975B9"/>
    <w:rsid w:val="00297619"/>
    <w:rsid w:val="002A0364"/>
    <w:rsid w:val="002A28E1"/>
    <w:rsid w:val="002A2AB1"/>
    <w:rsid w:val="002A4216"/>
    <w:rsid w:val="002A7E41"/>
    <w:rsid w:val="002A7F47"/>
    <w:rsid w:val="002B00E7"/>
    <w:rsid w:val="002B1F75"/>
    <w:rsid w:val="002B2414"/>
    <w:rsid w:val="002B2A93"/>
    <w:rsid w:val="002B3426"/>
    <w:rsid w:val="002B3CFF"/>
    <w:rsid w:val="002B3E47"/>
    <w:rsid w:val="002B6319"/>
    <w:rsid w:val="002B7D68"/>
    <w:rsid w:val="002C17AE"/>
    <w:rsid w:val="002C2210"/>
    <w:rsid w:val="002C2309"/>
    <w:rsid w:val="002C28A9"/>
    <w:rsid w:val="002C2F06"/>
    <w:rsid w:val="002C31D3"/>
    <w:rsid w:val="002C5370"/>
    <w:rsid w:val="002C5D43"/>
    <w:rsid w:val="002C5F15"/>
    <w:rsid w:val="002C65A0"/>
    <w:rsid w:val="002D1C09"/>
    <w:rsid w:val="002D21DC"/>
    <w:rsid w:val="002D2942"/>
    <w:rsid w:val="002D29A7"/>
    <w:rsid w:val="002D2DE3"/>
    <w:rsid w:val="002D3E08"/>
    <w:rsid w:val="002D4068"/>
    <w:rsid w:val="002D50D7"/>
    <w:rsid w:val="002D5B9D"/>
    <w:rsid w:val="002D6295"/>
    <w:rsid w:val="002D7A33"/>
    <w:rsid w:val="002E1A6A"/>
    <w:rsid w:val="002E1B98"/>
    <w:rsid w:val="002E2C9E"/>
    <w:rsid w:val="002E4967"/>
    <w:rsid w:val="002E522B"/>
    <w:rsid w:val="002E5755"/>
    <w:rsid w:val="002E5F3B"/>
    <w:rsid w:val="002E6791"/>
    <w:rsid w:val="002E743D"/>
    <w:rsid w:val="002E7F87"/>
    <w:rsid w:val="002F0063"/>
    <w:rsid w:val="002F38E4"/>
    <w:rsid w:val="002F3CA5"/>
    <w:rsid w:val="002F4248"/>
    <w:rsid w:val="002F439B"/>
    <w:rsid w:val="002F4686"/>
    <w:rsid w:val="002F475A"/>
    <w:rsid w:val="002F4CC5"/>
    <w:rsid w:val="002F7550"/>
    <w:rsid w:val="002F7C60"/>
    <w:rsid w:val="0030185E"/>
    <w:rsid w:val="00302526"/>
    <w:rsid w:val="00303193"/>
    <w:rsid w:val="0030321B"/>
    <w:rsid w:val="00303B52"/>
    <w:rsid w:val="00303FCF"/>
    <w:rsid w:val="00306DFD"/>
    <w:rsid w:val="00307A4D"/>
    <w:rsid w:val="0031079F"/>
    <w:rsid w:val="00311803"/>
    <w:rsid w:val="00312069"/>
    <w:rsid w:val="00312B33"/>
    <w:rsid w:val="003134C2"/>
    <w:rsid w:val="00314597"/>
    <w:rsid w:val="003150D6"/>
    <w:rsid w:val="0031563F"/>
    <w:rsid w:val="003167D7"/>
    <w:rsid w:val="00316CDA"/>
    <w:rsid w:val="003171FE"/>
    <w:rsid w:val="00317297"/>
    <w:rsid w:val="00317F60"/>
    <w:rsid w:val="00320D87"/>
    <w:rsid w:val="0032175A"/>
    <w:rsid w:val="003223B3"/>
    <w:rsid w:val="00322F69"/>
    <w:rsid w:val="003232CC"/>
    <w:rsid w:val="003251F9"/>
    <w:rsid w:val="003258EE"/>
    <w:rsid w:val="003300C1"/>
    <w:rsid w:val="00330159"/>
    <w:rsid w:val="00330224"/>
    <w:rsid w:val="00330C8A"/>
    <w:rsid w:val="003327E1"/>
    <w:rsid w:val="00333B2B"/>
    <w:rsid w:val="0033737B"/>
    <w:rsid w:val="003407F8"/>
    <w:rsid w:val="003409DA"/>
    <w:rsid w:val="00340DA7"/>
    <w:rsid w:val="00342A8D"/>
    <w:rsid w:val="00343B2A"/>
    <w:rsid w:val="003445AA"/>
    <w:rsid w:val="003448F9"/>
    <w:rsid w:val="003456CE"/>
    <w:rsid w:val="00345D80"/>
    <w:rsid w:val="0034647E"/>
    <w:rsid w:val="0034666A"/>
    <w:rsid w:val="00346FEB"/>
    <w:rsid w:val="00347231"/>
    <w:rsid w:val="00347EC4"/>
    <w:rsid w:val="003512C6"/>
    <w:rsid w:val="0035297D"/>
    <w:rsid w:val="00352C99"/>
    <w:rsid w:val="00352DC4"/>
    <w:rsid w:val="00353F82"/>
    <w:rsid w:val="00354034"/>
    <w:rsid w:val="0035474E"/>
    <w:rsid w:val="00354902"/>
    <w:rsid w:val="00354C25"/>
    <w:rsid w:val="00355063"/>
    <w:rsid w:val="00355194"/>
    <w:rsid w:val="00355DCF"/>
    <w:rsid w:val="003602CF"/>
    <w:rsid w:val="00360C9F"/>
    <w:rsid w:val="003610BF"/>
    <w:rsid w:val="003612DD"/>
    <w:rsid w:val="0036182A"/>
    <w:rsid w:val="00361D21"/>
    <w:rsid w:val="0036254E"/>
    <w:rsid w:val="00362816"/>
    <w:rsid w:val="00362F67"/>
    <w:rsid w:val="00364A37"/>
    <w:rsid w:val="00364A3B"/>
    <w:rsid w:val="00365BDD"/>
    <w:rsid w:val="00365DB2"/>
    <w:rsid w:val="003704AE"/>
    <w:rsid w:val="00372279"/>
    <w:rsid w:val="00372DE0"/>
    <w:rsid w:val="00374E88"/>
    <w:rsid w:val="003769A8"/>
    <w:rsid w:val="00381E0A"/>
    <w:rsid w:val="0038214C"/>
    <w:rsid w:val="003827C5"/>
    <w:rsid w:val="0038297D"/>
    <w:rsid w:val="0038336B"/>
    <w:rsid w:val="0038363D"/>
    <w:rsid w:val="00383782"/>
    <w:rsid w:val="00383D15"/>
    <w:rsid w:val="003844E2"/>
    <w:rsid w:val="00386950"/>
    <w:rsid w:val="00386AD2"/>
    <w:rsid w:val="00387EB7"/>
    <w:rsid w:val="00390B12"/>
    <w:rsid w:val="00391B34"/>
    <w:rsid w:val="003920EC"/>
    <w:rsid w:val="00393780"/>
    <w:rsid w:val="0039421E"/>
    <w:rsid w:val="003942FC"/>
    <w:rsid w:val="00395009"/>
    <w:rsid w:val="003961B8"/>
    <w:rsid w:val="00397DE3"/>
    <w:rsid w:val="003A0BCC"/>
    <w:rsid w:val="003A0EEF"/>
    <w:rsid w:val="003A2506"/>
    <w:rsid w:val="003A26D4"/>
    <w:rsid w:val="003A2A06"/>
    <w:rsid w:val="003A39B7"/>
    <w:rsid w:val="003A458F"/>
    <w:rsid w:val="003B05FC"/>
    <w:rsid w:val="003B0B8A"/>
    <w:rsid w:val="003B122A"/>
    <w:rsid w:val="003B1704"/>
    <w:rsid w:val="003B4DDE"/>
    <w:rsid w:val="003B546E"/>
    <w:rsid w:val="003B5F46"/>
    <w:rsid w:val="003B6970"/>
    <w:rsid w:val="003B6F75"/>
    <w:rsid w:val="003B7C8D"/>
    <w:rsid w:val="003C00FD"/>
    <w:rsid w:val="003C3C2E"/>
    <w:rsid w:val="003C4332"/>
    <w:rsid w:val="003C46A8"/>
    <w:rsid w:val="003C5B10"/>
    <w:rsid w:val="003C5CAF"/>
    <w:rsid w:val="003C5F3E"/>
    <w:rsid w:val="003C73CF"/>
    <w:rsid w:val="003D235B"/>
    <w:rsid w:val="003D3ECE"/>
    <w:rsid w:val="003D4F2C"/>
    <w:rsid w:val="003D51E0"/>
    <w:rsid w:val="003D584E"/>
    <w:rsid w:val="003D5F34"/>
    <w:rsid w:val="003D74B2"/>
    <w:rsid w:val="003D7CC0"/>
    <w:rsid w:val="003D7F69"/>
    <w:rsid w:val="003D7FC1"/>
    <w:rsid w:val="003E0AA2"/>
    <w:rsid w:val="003E2FE7"/>
    <w:rsid w:val="003E3786"/>
    <w:rsid w:val="003E4173"/>
    <w:rsid w:val="003E696B"/>
    <w:rsid w:val="003E6FDC"/>
    <w:rsid w:val="003E7828"/>
    <w:rsid w:val="003F1157"/>
    <w:rsid w:val="003F1CF3"/>
    <w:rsid w:val="003F3770"/>
    <w:rsid w:val="003F3818"/>
    <w:rsid w:val="003F43D9"/>
    <w:rsid w:val="003F5128"/>
    <w:rsid w:val="003F5F79"/>
    <w:rsid w:val="003F6373"/>
    <w:rsid w:val="003F6698"/>
    <w:rsid w:val="003F6F38"/>
    <w:rsid w:val="00400174"/>
    <w:rsid w:val="00400B0C"/>
    <w:rsid w:val="00400EE9"/>
    <w:rsid w:val="004017A5"/>
    <w:rsid w:val="00402396"/>
    <w:rsid w:val="004024C0"/>
    <w:rsid w:val="00403755"/>
    <w:rsid w:val="00405BF9"/>
    <w:rsid w:val="00406C37"/>
    <w:rsid w:val="00413531"/>
    <w:rsid w:val="0041378A"/>
    <w:rsid w:val="004142A8"/>
    <w:rsid w:val="0041523A"/>
    <w:rsid w:val="00415508"/>
    <w:rsid w:val="00415B85"/>
    <w:rsid w:val="0042025C"/>
    <w:rsid w:val="004203A9"/>
    <w:rsid w:val="0042161C"/>
    <w:rsid w:val="0042236A"/>
    <w:rsid w:val="004224E7"/>
    <w:rsid w:val="0042409C"/>
    <w:rsid w:val="00424914"/>
    <w:rsid w:val="00424E5E"/>
    <w:rsid w:val="004253D9"/>
    <w:rsid w:val="004258A8"/>
    <w:rsid w:val="00425913"/>
    <w:rsid w:val="004264B7"/>
    <w:rsid w:val="0042748E"/>
    <w:rsid w:val="00427EFF"/>
    <w:rsid w:val="00430985"/>
    <w:rsid w:val="0043136F"/>
    <w:rsid w:val="00433826"/>
    <w:rsid w:val="004349B0"/>
    <w:rsid w:val="0043560E"/>
    <w:rsid w:val="0043582E"/>
    <w:rsid w:val="0043691F"/>
    <w:rsid w:val="00436E30"/>
    <w:rsid w:val="00440D15"/>
    <w:rsid w:val="00440E2A"/>
    <w:rsid w:val="00441210"/>
    <w:rsid w:val="00441A6F"/>
    <w:rsid w:val="00441B19"/>
    <w:rsid w:val="00446A8E"/>
    <w:rsid w:val="00446E10"/>
    <w:rsid w:val="00447496"/>
    <w:rsid w:val="00450EEA"/>
    <w:rsid w:val="0045131D"/>
    <w:rsid w:val="004520EB"/>
    <w:rsid w:val="00452179"/>
    <w:rsid w:val="00452B87"/>
    <w:rsid w:val="004536CC"/>
    <w:rsid w:val="00453E76"/>
    <w:rsid w:val="0045457D"/>
    <w:rsid w:val="00454C89"/>
    <w:rsid w:val="00454EE9"/>
    <w:rsid w:val="00456FAB"/>
    <w:rsid w:val="004570FA"/>
    <w:rsid w:val="00457AC8"/>
    <w:rsid w:val="00460638"/>
    <w:rsid w:val="00460975"/>
    <w:rsid w:val="00460BB7"/>
    <w:rsid w:val="00462E68"/>
    <w:rsid w:val="00463EB0"/>
    <w:rsid w:val="00463EF3"/>
    <w:rsid w:val="00464407"/>
    <w:rsid w:val="00464755"/>
    <w:rsid w:val="004678FB"/>
    <w:rsid w:val="004703F6"/>
    <w:rsid w:val="004717F8"/>
    <w:rsid w:val="00471972"/>
    <w:rsid w:val="0047309B"/>
    <w:rsid w:val="004737F9"/>
    <w:rsid w:val="00473CBC"/>
    <w:rsid w:val="00473E24"/>
    <w:rsid w:val="0047595D"/>
    <w:rsid w:val="00476FD7"/>
    <w:rsid w:val="00477A97"/>
    <w:rsid w:val="00477FBB"/>
    <w:rsid w:val="00480055"/>
    <w:rsid w:val="004814F7"/>
    <w:rsid w:val="00481C49"/>
    <w:rsid w:val="00482225"/>
    <w:rsid w:val="00483F92"/>
    <w:rsid w:val="00483FE0"/>
    <w:rsid w:val="00484D64"/>
    <w:rsid w:val="004856F4"/>
    <w:rsid w:val="00486855"/>
    <w:rsid w:val="004904DD"/>
    <w:rsid w:val="00490618"/>
    <w:rsid w:val="004906BC"/>
    <w:rsid w:val="00490B68"/>
    <w:rsid w:val="00490B84"/>
    <w:rsid w:val="00492305"/>
    <w:rsid w:val="00495AA9"/>
    <w:rsid w:val="00495FD1"/>
    <w:rsid w:val="00497814"/>
    <w:rsid w:val="004A3BFB"/>
    <w:rsid w:val="004A5270"/>
    <w:rsid w:val="004A534E"/>
    <w:rsid w:val="004A76CE"/>
    <w:rsid w:val="004A76E3"/>
    <w:rsid w:val="004B08EA"/>
    <w:rsid w:val="004B3604"/>
    <w:rsid w:val="004B5F62"/>
    <w:rsid w:val="004B6CAF"/>
    <w:rsid w:val="004B7A59"/>
    <w:rsid w:val="004C10B5"/>
    <w:rsid w:val="004C155C"/>
    <w:rsid w:val="004C24F1"/>
    <w:rsid w:val="004C2562"/>
    <w:rsid w:val="004C2711"/>
    <w:rsid w:val="004C346F"/>
    <w:rsid w:val="004C34E6"/>
    <w:rsid w:val="004C424A"/>
    <w:rsid w:val="004C568D"/>
    <w:rsid w:val="004C6F28"/>
    <w:rsid w:val="004C6FFA"/>
    <w:rsid w:val="004C711B"/>
    <w:rsid w:val="004C7DBD"/>
    <w:rsid w:val="004D05E8"/>
    <w:rsid w:val="004D617D"/>
    <w:rsid w:val="004E0130"/>
    <w:rsid w:val="004E0386"/>
    <w:rsid w:val="004E164C"/>
    <w:rsid w:val="004E1FE0"/>
    <w:rsid w:val="004E30CE"/>
    <w:rsid w:val="004E343D"/>
    <w:rsid w:val="004E4897"/>
    <w:rsid w:val="004E4DD8"/>
    <w:rsid w:val="004E504C"/>
    <w:rsid w:val="004E592E"/>
    <w:rsid w:val="004E5F7C"/>
    <w:rsid w:val="004E612D"/>
    <w:rsid w:val="004E62CA"/>
    <w:rsid w:val="004E72CC"/>
    <w:rsid w:val="004E7A90"/>
    <w:rsid w:val="004E7B97"/>
    <w:rsid w:val="004F0FC6"/>
    <w:rsid w:val="004F320D"/>
    <w:rsid w:val="004F4228"/>
    <w:rsid w:val="004F47EE"/>
    <w:rsid w:val="004F5276"/>
    <w:rsid w:val="004F5AD2"/>
    <w:rsid w:val="004F70D4"/>
    <w:rsid w:val="004F7FC2"/>
    <w:rsid w:val="00500C6A"/>
    <w:rsid w:val="005011B8"/>
    <w:rsid w:val="005014D1"/>
    <w:rsid w:val="005016D3"/>
    <w:rsid w:val="00501BF8"/>
    <w:rsid w:val="0050251A"/>
    <w:rsid w:val="0050257A"/>
    <w:rsid w:val="00504A7B"/>
    <w:rsid w:val="00504E8A"/>
    <w:rsid w:val="00506758"/>
    <w:rsid w:val="00507D28"/>
    <w:rsid w:val="00510188"/>
    <w:rsid w:val="0051167E"/>
    <w:rsid w:val="00511DF5"/>
    <w:rsid w:val="00512BE6"/>
    <w:rsid w:val="00513D13"/>
    <w:rsid w:val="00515FD1"/>
    <w:rsid w:val="0051620F"/>
    <w:rsid w:val="005162F5"/>
    <w:rsid w:val="005164C5"/>
    <w:rsid w:val="00516F4B"/>
    <w:rsid w:val="005178F6"/>
    <w:rsid w:val="00517EF4"/>
    <w:rsid w:val="00520DDE"/>
    <w:rsid w:val="005211B0"/>
    <w:rsid w:val="00522163"/>
    <w:rsid w:val="005226F7"/>
    <w:rsid w:val="00522EA2"/>
    <w:rsid w:val="00523410"/>
    <w:rsid w:val="005236DF"/>
    <w:rsid w:val="00524412"/>
    <w:rsid w:val="00526D7E"/>
    <w:rsid w:val="0053034D"/>
    <w:rsid w:val="0053037C"/>
    <w:rsid w:val="00530D25"/>
    <w:rsid w:val="00532301"/>
    <w:rsid w:val="00533D10"/>
    <w:rsid w:val="00534996"/>
    <w:rsid w:val="00535A14"/>
    <w:rsid w:val="005419D6"/>
    <w:rsid w:val="005425FF"/>
    <w:rsid w:val="00543966"/>
    <w:rsid w:val="00544D56"/>
    <w:rsid w:val="0054593E"/>
    <w:rsid w:val="00546591"/>
    <w:rsid w:val="00546A77"/>
    <w:rsid w:val="00551BCC"/>
    <w:rsid w:val="005564F8"/>
    <w:rsid w:val="00556D01"/>
    <w:rsid w:val="00557297"/>
    <w:rsid w:val="00557E6B"/>
    <w:rsid w:val="00560359"/>
    <w:rsid w:val="0056064A"/>
    <w:rsid w:val="00560F40"/>
    <w:rsid w:val="00560F73"/>
    <w:rsid w:val="0056114F"/>
    <w:rsid w:val="00561900"/>
    <w:rsid w:val="00561EC3"/>
    <w:rsid w:val="00563018"/>
    <w:rsid w:val="005638AC"/>
    <w:rsid w:val="00563A3C"/>
    <w:rsid w:val="005645FF"/>
    <w:rsid w:val="0056556F"/>
    <w:rsid w:val="0056561C"/>
    <w:rsid w:val="005662F0"/>
    <w:rsid w:val="00570F60"/>
    <w:rsid w:val="00571375"/>
    <w:rsid w:val="00571830"/>
    <w:rsid w:val="00571D5A"/>
    <w:rsid w:val="00572415"/>
    <w:rsid w:val="00572E59"/>
    <w:rsid w:val="00573E32"/>
    <w:rsid w:val="00574697"/>
    <w:rsid w:val="0057631B"/>
    <w:rsid w:val="00577107"/>
    <w:rsid w:val="005807AE"/>
    <w:rsid w:val="00580AB7"/>
    <w:rsid w:val="00580CA6"/>
    <w:rsid w:val="00580D99"/>
    <w:rsid w:val="0058128C"/>
    <w:rsid w:val="00582C54"/>
    <w:rsid w:val="00582E34"/>
    <w:rsid w:val="00583625"/>
    <w:rsid w:val="00583724"/>
    <w:rsid w:val="00583DB3"/>
    <w:rsid w:val="00584576"/>
    <w:rsid w:val="00584637"/>
    <w:rsid w:val="00584846"/>
    <w:rsid w:val="00584939"/>
    <w:rsid w:val="00585DAF"/>
    <w:rsid w:val="00586397"/>
    <w:rsid w:val="0058726E"/>
    <w:rsid w:val="0058729A"/>
    <w:rsid w:val="00587D15"/>
    <w:rsid w:val="005905E5"/>
    <w:rsid w:val="00590859"/>
    <w:rsid w:val="005922F0"/>
    <w:rsid w:val="00595104"/>
    <w:rsid w:val="00595194"/>
    <w:rsid w:val="0059591C"/>
    <w:rsid w:val="00595B3E"/>
    <w:rsid w:val="00595BFC"/>
    <w:rsid w:val="00596A6B"/>
    <w:rsid w:val="005A011E"/>
    <w:rsid w:val="005A1223"/>
    <w:rsid w:val="005A168A"/>
    <w:rsid w:val="005A226A"/>
    <w:rsid w:val="005A23ED"/>
    <w:rsid w:val="005A2C74"/>
    <w:rsid w:val="005A33C9"/>
    <w:rsid w:val="005A58CD"/>
    <w:rsid w:val="005A5BF4"/>
    <w:rsid w:val="005A5CEC"/>
    <w:rsid w:val="005A6FA9"/>
    <w:rsid w:val="005A7858"/>
    <w:rsid w:val="005A78D2"/>
    <w:rsid w:val="005A79EF"/>
    <w:rsid w:val="005B0487"/>
    <w:rsid w:val="005B0724"/>
    <w:rsid w:val="005B168E"/>
    <w:rsid w:val="005B2411"/>
    <w:rsid w:val="005B2FBD"/>
    <w:rsid w:val="005B3232"/>
    <w:rsid w:val="005B5E34"/>
    <w:rsid w:val="005B6A05"/>
    <w:rsid w:val="005B73BB"/>
    <w:rsid w:val="005B7C97"/>
    <w:rsid w:val="005C0DA3"/>
    <w:rsid w:val="005C1703"/>
    <w:rsid w:val="005C2441"/>
    <w:rsid w:val="005C316B"/>
    <w:rsid w:val="005C375C"/>
    <w:rsid w:val="005C610C"/>
    <w:rsid w:val="005C7D9A"/>
    <w:rsid w:val="005D07D0"/>
    <w:rsid w:val="005D1D2D"/>
    <w:rsid w:val="005D396E"/>
    <w:rsid w:val="005D417A"/>
    <w:rsid w:val="005D45CD"/>
    <w:rsid w:val="005D4DC4"/>
    <w:rsid w:val="005D6393"/>
    <w:rsid w:val="005D670F"/>
    <w:rsid w:val="005D67D1"/>
    <w:rsid w:val="005D68A1"/>
    <w:rsid w:val="005D6F3C"/>
    <w:rsid w:val="005E0FF6"/>
    <w:rsid w:val="005E2469"/>
    <w:rsid w:val="005E24F0"/>
    <w:rsid w:val="005E34F5"/>
    <w:rsid w:val="005E37FB"/>
    <w:rsid w:val="005E4677"/>
    <w:rsid w:val="005E625C"/>
    <w:rsid w:val="005E6EEB"/>
    <w:rsid w:val="005E732B"/>
    <w:rsid w:val="005E79C3"/>
    <w:rsid w:val="005E7AC9"/>
    <w:rsid w:val="005E7FFE"/>
    <w:rsid w:val="005F009D"/>
    <w:rsid w:val="005F17F0"/>
    <w:rsid w:val="005F1835"/>
    <w:rsid w:val="005F3355"/>
    <w:rsid w:val="005F3C24"/>
    <w:rsid w:val="005F430C"/>
    <w:rsid w:val="005F480E"/>
    <w:rsid w:val="005F53F0"/>
    <w:rsid w:val="005F67A2"/>
    <w:rsid w:val="005F7087"/>
    <w:rsid w:val="005F7131"/>
    <w:rsid w:val="005F72D8"/>
    <w:rsid w:val="005F7B8E"/>
    <w:rsid w:val="006006E3"/>
    <w:rsid w:val="00600908"/>
    <w:rsid w:val="00600C21"/>
    <w:rsid w:val="00601364"/>
    <w:rsid w:val="00601C87"/>
    <w:rsid w:val="00604C26"/>
    <w:rsid w:val="00604F64"/>
    <w:rsid w:val="00605E1D"/>
    <w:rsid w:val="006061D4"/>
    <w:rsid w:val="0060680F"/>
    <w:rsid w:val="0061035B"/>
    <w:rsid w:val="00610B25"/>
    <w:rsid w:val="00611187"/>
    <w:rsid w:val="006141B9"/>
    <w:rsid w:val="0061442A"/>
    <w:rsid w:val="00614E0F"/>
    <w:rsid w:val="00615260"/>
    <w:rsid w:val="0061540A"/>
    <w:rsid w:val="006156E9"/>
    <w:rsid w:val="00617855"/>
    <w:rsid w:val="006214F6"/>
    <w:rsid w:val="00622D80"/>
    <w:rsid w:val="0062312F"/>
    <w:rsid w:val="00623760"/>
    <w:rsid w:val="006243DF"/>
    <w:rsid w:val="0062444A"/>
    <w:rsid w:val="00625157"/>
    <w:rsid w:val="006257FD"/>
    <w:rsid w:val="00626F86"/>
    <w:rsid w:val="00627182"/>
    <w:rsid w:val="0063062B"/>
    <w:rsid w:val="00631459"/>
    <w:rsid w:val="00631858"/>
    <w:rsid w:val="0063307A"/>
    <w:rsid w:val="006343A5"/>
    <w:rsid w:val="006346C6"/>
    <w:rsid w:val="006351E4"/>
    <w:rsid w:val="006367B9"/>
    <w:rsid w:val="00636848"/>
    <w:rsid w:val="00636BDD"/>
    <w:rsid w:val="00641624"/>
    <w:rsid w:val="00641A8A"/>
    <w:rsid w:val="00641C9E"/>
    <w:rsid w:val="006435D7"/>
    <w:rsid w:val="0064515A"/>
    <w:rsid w:val="00645A93"/>
    <w:rsid w:val="00645D50"/>
    <w:rsid w:val="00650074"/>
    <w:rsid w:val="006503F8"/>
    <w:rsid w:val="0065095E"/>
    <w:rsid w:val="00650FEB"/>
    <w:rsid w:val="00651B79"/>
    <w:rsid w:val="00652335"/>
    <w:rsid w:val="00653C34"/>
    <w:rsid w:val="006548A8"/>
    <w:rsid w:val="006553B2"/>
    <w:rsid w:val="0065637C"/>
    <w:rsid w:val="00656BE9"/>
    <w:rsid w:val="00656C85"/>
    <w:rsid w:val="00656C98"/>
    <w:rsid w:val="00657A03"/>
    <w:rsid w:val="00662084"/>
    <w:rsid w:val="00662266"/>
    <w:rsid w:val="0066239A"/>
    <w:rsid w:val="00663173"/>
    <w:rsid w:val="006631CE"/>
    <w:rsid w:val="00663358"/>
    <w:rsid w:val="006639CF"/>
    <w:rsid w:val="00664314"/>
    <w:rsid w:val="0066458E"/>
    <w:rsid w:val="00664914"/>
    <w:rsid w:val="0066557E"/>
    <w:rsid w:val="00665A79"/>
    <w:rsid w:val="00665F21"/>
    <w:rsid w:val="00666490"/>
    <w:rsid w:val="006707A0"/>
    <w:rsid w:val="00671153"/>
    <w:rsid w:val="0067135F"/>
    <w:rsid w:val="006721E3"/>
    <w:rsid w:val="006721F2"/>
    <w:rsid w:val="006730D2"/>
    <w:rsid w:val="006741DC"/>
    <w:rsid w:val="00674458"/>
    <w:rsid w:val="00674CD5"/>
    <w:rsid w:val="00674CE1"/>
    <w:rsid w:val="006756EB"/>
    <w:rsid w:val="0067680B"/>
    <w:rsid w:val="00677236"/>
    <w:rsid w:val="00677EEF"/>
    <w:rsid w:val="00680611"/>
    <w:rsid w:val="00681449"/>
    <w:rsid w:val="006824E3"/>
    <w:rsid w:val="006826F0"/>
    <w:rsid w:val="00682B37"/>
    <w:rsid w:val="00682BC0"/>
    <w:rsid w:val="00682DA3"/>
    <w:rsid w:val="0068328C"/>
    <w:rsid w:val="0068589B"/>
    <w:rsid w:val="00686CE8"/>
    <w:rsid w:val="00686E70"/>
    <w:rsid w:val="0069016C"/>
    <w:rsid w:val="0069019C"/>
    <w:rsid w:val="00690D2D"/>
    <w:rsid w:val="00691951"/>
    <w:rsid w:val="00692B99"/>
    <w:rsid w:val="006956ED"/>
    <w:rsid w:val="00695B5A"/>
    <w:rsid w:val="00695DDF"/>
    <w:rsid w:val="00696083"/>
    <w:rsid w:val="0069648B"/>
    <w:rsid w:val="00696650"/>
    <w:rsid w:val="006969CD"/>
    <w:rsid w:val="00696F10"/>
    <w:rsid w:val="006A04BB"/>
    <w:rsid w:val="006A1343"/>
    <w:rsid w:val="006A2930"/>
    <w:rsid w:val="006A3810"/>
    <w:rsid w:val="006A5598"/>
    <w:rsid w:val="006A57E2"/>
    <w:rsid w:val="006A6135"/>
    <w:rsid w:val="006A6B82"/>
    <w:rsid w:val="006A73D2"/>
    <w:rsid w:val="006A74C9"/>
    <w:rsid w:val="006B031C"/>
    <w:rsid w:val="006B03EC"/>
    <w:rsid w:val="006B0950"/>
    <w:rsid w:val="006B16A4"/>
    <w:rsid w:val="006B1AAE"/>
    <w:rsid w:val="006B21B1"/>
    <w:rsid w:val="006B3534"/>
    <w:rsid w:val="006B4ACA"/>
    <w:rsid w:val="006B4B99"/>
    <w:rsid w:val="006B5E62"/>
    <w:rsid w:val="006B7AAA"/>
    <w:rsid w:val="006C0D88"/>
    <w:rsid w:val="006C125B"/>
    <w:rsid w:val="006C2B53"/>
    <w:rsid w:val="006C2B87"/>
    <w:rsid w:val="006C3655"/>
    <w:rsid w:val="006C5863"/>
    <w:rsid w:val="006C59C4"/>
    <w:rsid w:val="006C628F"/>
    <w:rsid w:val="006C645B"/>
    <w:rsid w:val="006C76C0"/>
    <w:rsid w:val="006C77FA"/>
    <w:rsid w:val="006C7ED9"/>
    <w:rsid w:val="006C7FE9"/>
    <w:rsid w:val="006D13F7"/>
    <w:rsid w:val="006D1BA4"/>
    <w:rsid w:val="006D1F95"/>
    <w:rsid w:val="006D2545"/>
    <w:rsid w:val="006D3171"/>
    <w:rsid w:val="006D3C53"/>
    <w:rsid w:val="006D4318"/>
    <w:rsid w:val="006D5476"/>
    <w:rsid w:val="006D5710"/>
    <w:rsid w:val="006D5BF5"/>
    <w:rsid w:val="006D6CF5"/>
    <w:rsid w:val="006D7859"/>
    <w:rsid w:val="006D7CA6"/>
    <w:rsid w:val="006E0646"/>
    <w:rsid w:val="006E0FD1"/>
    <w:rsid w:val="006E10E5"/>
    <w:rsid w:val="006E1910"/>
    <w:rsid w:val="006E21D6"/>
    <w:rsid w:val="006E3F7D"/>
    <w:rsid w:val="006E402C"/>
    <w:rsid w:val="006E4180"/>
    <w:rsid w:val="006E58DF"/>
    <w:rsid w:val="006E7121"/>
    <w:rsid w:val="006E73FE"/>
    <w:rsid w:val="006F1DC2"/>
    <w:rsid w:val="006F273C"/>
    <w:rsid w:val="006F2A06"/>
    <w:rsid w:val="006F3B83"/>
    <w:rsid w:val="006F3E74"/>
    <w:rsid w:val="006F63EF"/>
    <w:rsid w:val="006F6803"/>
    <w:rsid w:val="006F74CD"/>
    <w:rsid w:val="006F7B29"/>
    <w:rsid w:val="007004A3"/>
    <w:rsid w:val="007016C5"/>
    <w:rsid w:val="00701D97"/>
    <w:rsid w:val="00701F33"/>
    <w:rsid w:val="00702230"/>
    <w:rsid w:val="0070357C"/>
    <w:rsid w:val="00704538"/>
    <w:rsid w:val="00705BAF"/>
    <w:rsid w:val="007068E6"/>
    <w:rsid w:val="007070A9"/>
    <w:rsid w:val="00707476"/>
    <w:rsid w:val="007075E5"/>
    <w:rsid w:val="007079C3"/>
    <w:rsid w:val="00710579"/>
    <w:rsid w:val="007107FB"/>
    <w:rsid w:val="00710930"/>
    <w:rsid w:val="00711301"/>
    <w:rsid w:val="00711471"/>
    <w:rsid w:val="0071200C"/>
    <w:rsid w:val="00712F68"/>
    <w:rsid w:val="007136AD"/>
    <w:rsid w:val="007157CD"/>
    <w:rsid w:val="0071625F"/>
    <w:rsid w:val="007164B3"/>
    <w:rsid w:val="0071679A"/>
    <w:rsid w:val="007201B3"/>
    <w:rsid w:val="00720208"/>
    <w:rsid w:val="00721B53"/>
    <w:rsid w:val="00721DAE"/>
    <w:rsid w:val="00723559"/>
    <w:rsid w:val="00723C70"/>
    <w:rsid w:val="0072427E"/>
    <w:rsid w:val="00725275"/>
    <w:rsid w:val="0072609D"/>
    <w:rsid w:val="00726123"/>
    <w:rsid w:val="00727933"/>
    <w:rsid w:val="007306ED"/>
    <w:rsid w:val="007308C4"/>
    <w:rsid w:val="00731B5E"/>
    <w:rsid w:val="007323A7"/>
    <w:rsid w:val="007347CE"/>
    <w:rsid w:val="00736208"/>
    <w:rsid w:val="007363F6"/>
    <w:rsid w:val="00736BA4"/>
    <w:rsid w:val="00740485"/>
    <w:rsid w:val="007407BF"/>
    <w:rsid w:val="00740AE8"/>
    <w:rsid w:val="007414C4"/>
    <w:rsid w:val="007418F2"/>
    <w:rsid w:val="00743221"/>
    <w:rsid w:val="00744698"/>
    <w:rsid w:val="00745041"/>
    <w:rsid w:val="007452B7"/>
    <w:rsid w:val="00745AB0"/>
    <w:rsid w:val="00746624"/>
    <w:rsid w:val="00746E4D"/>
    <w:rsid w:val="007471C8"/>
    <w:rsid w:val="00747D3B"/>
    <w:rsid w:val="00750CD1"/>
    <w:rsid w:val="00751995"/>
    <w:rsid w:val="00751C19"/>
    <w:rsid w:val="00751D5C"/>
    <w:rsid w:val="00752CEB"/>
    <w:rsid w:val="00752DBE"/>
    <w:rsid w:val="00752FA5"/>
    <w:rsid w:val="00753C16"/>
    <w:rsid w:val="00754438"/>
    <w:rsid w:val="00754508"/>
    <w:rsid w:val="00755BFB"/>
    <w:rsid w:val="00756758"/>
    <w:rsid w:val="00757B70"/>
    <w:rsid w:val="00757BBB"/>
    <w:rsid w:val="00757F81"/>
    <w:rsid w:val="0076049D"/>
    <w:rsid w:val="00760AD1"/>
    <w:rsid w:val="00762C7E"/>
    <w:rsid w:val="0076489B"/>
    <w:rsid w:val="0076591A"/>
    <w:rsid w:val="00765EF6"/>
    <w:rsid w:val="00770686"/>
    <w:rsid w:val="00770C5A"/>
    <w:rsid w:val="00770DD9"/>
    <w:rsid w:val="00771256"/>
    <w:rsid w:val="00771CBF"/>
    <w:rsid w:val="00771D6B"/>
    <w:rsid w:val="007722E9"/>
    <w:rsid w:val="00772A98"/>
    <w:rsid w:val="00772C4E"/>
    <w:rsid w:val="007731FD"/>
    <w:rsid w:val="00773D52"/>
    <w:rsid w:val="007743F5"/>
    <w:rsid w:val="0077508F"/>
    <w:rsid w:val="007764D1"/>
    <w:rsid w:val="0077667B"/>
    <w:rsid w:val="00777245"/>
    <w:rsid w:val="0078075B"/>
    <w:rsid w:val="00781622"/>
    <w:rsid w:val="00781A67"/>
    <w:rsid w:val="00783DBA"/>
    <w:rsid w:val="00783F05"/>
    <w:rsid w:val="007845FE"/>
    <w:rsid w:val="007906CB"/>
    <w:rsid w:val="0079073E"/>
    <w:rsid w:val="00790E0A"/>
    <w:rsid w:val="0079166D"/>
    <w:rsid w:val="00794DF3"/>
    <w:rsid w:val="00795612"/>
    <w:rsid w:val="0079670C"/>
    <w:rsid w:val="00797DD0"/>
    <w:rsid w:val="007A01C2"/>
    <w:rsid w:val="007A1F2F"/>
    <w:rsid w:val="007A327F"/>
    <w:rsid w:val="007A39A7"/>
    <w:rsid w:val="007A527D"/>
    <w:rsid w:val="007A5C9F"/>
    <w:rsid w:val="007A5F75"/>
    <w:rsid w:val="007A6291"/>
    <w:rsid w:val="007A6E0C"/>
    <w:rsid w:val="007A6F3D"/>
    <w:rsid w:val="007B0E27"/>
    <w:rsid w:val="007B0E5E"/>
    <w:rsid w:val="007B16F2"/>
    <w:rsid w:val="007B181D"/>
    <w:rsid w:val="007B377D"/>
    <w:rsid w:val="007B3862"/>
    <w:rsid w:val="007B4140"/>
    <w:rsid w:val="007B50C0"/>
    <w:rsid w:val="007B737C"/>
    <w:rsid w:val="007B7F7B"/>
    <w:rsid w:val="007C0160"/>
    <w:rsid w:val="007C16ED"/>
    <w:rsid w:val="007C25B3"/>
    <w:rsid w:val="007C315B"/>
    <w:rsid w:val="007C485C"/>
    <w:rsid w:val="007C48EE"/>
    <w:rsid w:val="007C4E8B"/>
    <w:rsid w:val="007C542C"/>
    <w:rsid w:val="007C5A56"/>
    <w:rsid w:val="007C6547"/>
    <w:rsid w:val="007C7000"/>
    <w:rsid w:val="007D105A"/>
    <w:rsid w:val="007D16AE"/>
    <w:rsid w:val="007D2BF2"/>
    <w:rsid w:val="007D3D8E"/>
    <w:rsid w:val="007D5EA0"/>
    <w:rsid w:val="007D697F"/>
    <w:rsid w:val="007D69A1"/>
    <w:rsid w:val="007D6B4E"/>
    <w:rsid w:val="007E004B"/>
    <w:rsid w:val="007E00C2"/>
    <w:rsid w:val="007E0B45"/>
    <w:rsid w:val="007E120C"/>
    <w:rsid w:val="007E12AB"/>
    <w:rsid w:val="007E1626"/>
    <w:rsid w:val="007E46E3"/>
    <w:rsid w:val="007E482C"/>
    <w:rsid w:val="007E52A9"/>
    <w:rsid w:val="007E533A"/>
    <w:rsid w:val="007E5813"/>
    <w:rsid w:val="007E6E5E"/>
    <w:rsid w:val="007E6F01"/>
    <w:rsid w:val="007F0215"/>
    <w:rsid w:val="007F202E"/>
    <w:rsid w:val="007F3E4E"/>
    <w:rsid w:val="007F4197"/>
    <w:rsid w:val="007F4538"/>
    <w:rsid w:val="007F4C40"/>
    <w:rsid w:val="007F549D"/>
    <w:rsid w:val="007F5618"/>
    <w:rsid w:val="007F6087"/>
    <w:rsid w:val="007F65E3"/>
    <w:rsid w:val="008014C7"/>
    <w:rsid w:val="00801894"/>
    <w:rsid w:val="008035BE"/>
    <w:rsid w:val="008039DC"/>
    <w:rsid w:val="00803DA1"/>
    <w:rsid w:val="008047C0"/>
    <w:rsid w:val="00807316"/>
    <w:rsid w:val="00810994"/>
    <w:rsid w:val="0081142F"/>
    <w:rsid w:val="00811B52"/>
    <w:rsid w:val="00811D2B"/>
    <w:rsid w:val="00812AD9"/>
    <w:rsid w:val="00812C11"/>
    <w:rsid w:val="008143CF"/>
    <w:rsid w:val="00816487"/>
    <w:rsid w:val="00816A49"/>
    <w:rsid w:val="00820326"/>
    <w:rsid w:val="008203B4"/>
    <w:rsid w:val="00821A18"/>
    <w:rsid w:val="00821D75"/>
    <w:rsid w:val="00823F18"/>
    <w:rsid w:val="0082486A"/>
    <w:rsid w:val="008262BB"/>
    <w:rsid w:val="00827151"/>
    <w:rsid w:val="00827B14"/>
    <w:rsid w:val="00830045"/>
    <w:rsid w:val="008314AE"/>
    <w:rsid w:val="0083249A"/>
    <w:rsid w:val="00832C92"/>
    <w:rsid w:val="00833066"/>
    <w:rsid w:val="00833530"/>
    <w:rsid w:val="008355D8"/>
    <w:rsid w:val="00835738"/>
    <w:rsid w:val="00837917"/>
    <w:rsid w:val="00842463"/>
    <w:rsid w:val="008433C4"/>
    <w:rsid w:val="00843A25"/>
    <w:rsid w:val="008446FE"/>
    <w:rsid w:val="00846B3A"/>
    <w:rsid w:val="00846C81"/>
    <w:rsid w:val="0084785B"/>
    <w:rsid w:val="00847AE6"/>
    <w:rsid w:val="00847BC9"/>
    <w:rsid w:val="00850210"/>
    <w:rsid w:val="008509EC"/>
    <w:rsid w:val="00850AD1"/>
    <w:rsid w:val="0085203D"/>
    <w:rsid w:val="008530F6"/>
    <w:rsid w:val="00853537"/>
    <w:rsid w:val="00855D8B"/>
    <w:rsid w:val="008560D4"/>
    <w:rsid w:val="00857494"/>
    <w:rsid w:val="00857573"/>
    <w:rsid w:val="008605F2"/>
    <w:rsid w:val="0086128E"/>
    <w:rsid w:val="00861805"/>
    <w:rsid w:val="00861CA7"/>
    <w:rsid w:val="008625C2"/>
    <w:rsid w:val="00862CF0"/>
    <w:rsid w:val="00863875"/>
    <w:rsid w:val="008662E4"/>
    <w:rsid w:val="008701E7"/>
    <w:rsid w:val="008704FE"/>
    <w:rsid w:val="00871725"/>
    <w:rsid w:val="0087200B"/>
    <w:rsid w:val="00875423"/>
    <w:rsid w:val="00875516"/>
    <w:rsid w:val="008755B7"/>
    <w:rsid w:val="00875C81"/>
    <w:rsid w:val="00875EBB"/>
    <w:rsid w:val="00877278"/>
    <w:rsid w:val="00880560"/>
    <w:rsid w:val="00880C34"/>
    <w:rsid w:val="00880CBF"/>
    <w:rsid w:val="00882174"/>
    <w:rsid w:val="00882AF6"/>
    <w:rsid w:val="0088491E"/>
    <w:rsid w:val="00884D1F"/>
    <w:rsid w:val="00885057"/>
    <w:rsid w:val="00886101"/>
    <w:rsid w:val="00887964"/>
    <w:rsid w:val="00890793"/>
    <w:rsid w:val="008911A0"/>
    <w:rsid w:val="0089156D"/>
    <w:rsid w:val="00892BA3"/>
    <w:rsid w:val="00893DE6"/>
    <w:rsid w:val="008944E4"/>
    <w:rsid w:val="00894BB8"/>
    <w:rsid w:val="00894DC6"/>
    <w:rsid w:val="00897BE1"/>
    <w:rsid w:val="00897D3C"/>
    <w:rsid w:val="008A1386"/>
    <w:rsid w:val="008A1B4E"/>
    <w:rsid w:val="008A4486"/>
    <w:rsid w:val="008A4854"/>
    <w:rsid w:val="008A4F85"/>
    <w:rsid w:val="008A5F5B"/>
    <w:rsid w:val="008B1EBC"/>
    <w:rsid w:val="008B20E8"/>
    <w:rsid w:val="008B2313"/>
    <w:rsid w:val="008B2915"/>
    <w:rsid w:val="008B5753"/>
    <w:rsid w:val="008B5C59"/>
    <w:rsid w:val="008B5CA7"/>
    <w:rsid w:val="008B7959"/>
    <w:rsid w:val="008B7A68"/>
    <w:rsid w:val="008B7D16"/>
    <w:rsid w:val="008C0463"/>
    <w:rsid w:val="008C29EF"/>
    <w:rsid w:val="008C3FA3"/>
    <w:rsid w:val="008C4E64"/>
    <w:rsid w:val="008C5276"/>
    <w:rsid w:val="008C6C82"/>
    <w:rsid w:val="008C6E3D"/>
    <w:rsid w:val="008C6EA3"/>
    <w:rsid w:val="008C7DA0"/>
    <w:rsid w:val="008D2134"/>
    <w:rsid w:val="008D2259"/>
    <w:rsid w:val="008D2CD1"/>
    <w:rsid w:val="008D46C0"/>
    <w:rsid w:val="008D4C7C"/>
    <w:rsid w:val="008D50A9"/>
    <w:rsid w:val="008D5A89"/>
    <w:rsid w:val="008D5D6A"/>
    <w:rsid w:val="008D5D88"/>
    <w:rsid w:val="008D68F2"/>
    <w:rsid w:val="008D6F40"/>
    <w:rsid w:val="008D7B20"/>
    <w:rsid w:val="008E0B7C"/>
    <w:rsid w:val="008E0C79"/>
    <w:rsid w:val="008E2375"/>
    <w:rsid w:val="008E2972"/>
    <w:rsid w:val="008E3116"/>
    <w:rsid w:val="008E3327"/>
    <w:rsid w:val="008E36CA"/>
    <w:rsid w:val="008E4A2A"/>
    <w:rsid w:val="008E5110"/>
    <w:rsid w:val="008E79E0"/>
    <w:rsid w:val="008F047D"/>
    <w:rsid w:val="008F195A"/>
    <w:rsid w:val="008F2A3C"/>
    <w:rsid w:val="008F341C"/>
    <w:rsid w:val="008F39F2"/>
    <w:rsid w:val="008F3AE3"/>
    <w:rsid w:val="008F4893"/>
    <w:rsid w:val="008F537A"/>
    <w:rsid w:val="008F5FCA"/>
    <w:rsid w:val="0090034D"/>
    <w:rsid w:val="00900C2C"/>
    <w:rsid w:val="00901360"/>
    <w:rsid w:val="009014C6"/>
    <w:rsid w:val="00904447"/>
    <w:rsid w:val="00904F2D"/>
    <w:rsid w:val="0090730C"/>
    <w:rsid w:val="009075DD"/>
    <w:rsid w:val="00907AF3"/>
    <w:rsid w:val="00907ED5"/>
    <w:rsid w:val="00910FDF"/>
    <w:rsid w:val="00911F82"/>
    <w:rsid w:val="00912007"/>
    <w:rsid w:val="00912988"/>
    <w:rsid w:val="0091402E"/>
    <w:rsid w:val="00914123"/>
    <w:rsid w:val="009142FD"/>
    <w:rsid w:val="0091488A"/>
    <w:rsid w:val="009152C0"/>
    <w:rsid w:val="009156C9"/>
    <w:rsid w:val="00915AAD"/>
    <w:rsid w:val="00915B41"/>
    <w:rsid w:val="009160C4"/>
    <w:rsid w:val="00916102"/>
    <w:rsid w:val="00917291"/>
    <w:rsid w:val="00921104"/>
    <w:rsid w:val="00921299"/>
    <w:rsid w:val="00921823"/>
    <w:rsid w:val="00921AB6"/>
    <w:rsid w:val="009234B2"/>
    <w:rsid w:val="009241AC"/>
    <w:rsid w:val="009249CF"/>
    <w:rsid w:val="00925F7E"/>
    <w:rsid w:val="0092603B"/>
    <w:rsid w:val="0093070F"/>
    <w:rsid w:val="00930FFE"/>
    <w:rsid w:val="00931177"/>
    <w:rsid w:val="009317F2"/>
    <w:rsid w:val="00931B32"/>
    <w:rsid w:val="00931F7F"/>
    <w:rsid w:val="0093203C"/>
    <w:rsid w:val="00932400"/>
    <w:rsid w:val="0093280B"/>
    <w:rsid w:val="00932869"/>
    <w:rsid w:val="00932BBD"/>
    <w:rsid w:val="0093332C"/>
    <w:rsid w:val="00934A01"/>
    <w:rsid w:val="00936110"/>
    <w:rsid w:val="00936C64"/>
    <w:rsid w:val="0093734A"/>
    <w:rsid w:val="00937453"/>
    <w:rsid w:val="00937CBF"/>
    <w:rsid w:val="00937CE6"/>
    <w:rsid w:val="00940AEA"/>
    <w:rsid w:val="00942312"/>
    <w:rsid w:val="009441CE"/>
    <w:rsid w:val="00944528"/>
    <w:rsid w:val="009450CD"/>
    <w:rsid w:val="0094562A"/>
    <w:rsid w:val="00946908"/>
    <w:rsid w:val="0095088D"/>
    <w:rsid w:val="00950AE1"/>
    <w:rsid w:val="00950D66"/>
    <w:rsid w:val="00951895"/>
    <w:rsid w:val="00951AAA"/>
    <w:rsid w:val="009541ED"/>
    <w:rsid w:val="00954CB1"/>
    <w:rsid w:val="0095522F"/>
    <w:rsid w:val="00955611"/>
    <w:rsid w:val="00956232"/>
    <w:rsid w:val="00956243"/>
    <w:rsid w:val="00956512"/>
    <w:rsid w:val="00956EA1"/>
    <w:rsid w:val="009574E2"/>
    <w:rsid w:val="00957964"/>
    <w:rsid w:val="009609AE"/>
    <w:rsid w:val="00962205"/>
    <w:rsid w:val="00962D5F"/>
    <w:rsid w:val="00962FE7"/>
    <w:rsid w:val="0096307D"/>
    <w:rsid w:val="0096321B"/>
    <w:rsid w:val="009652E3"/>
    <w:rsid w:val="00965633"/>
    <w:rsid w:val="00965A85"/>
    <w:rsid w:val="00966FC5"/>
    <w:rsid w:val="0096715D"/>
    <w:rsid w:val="009674FF"/>
    <w:rsid w:val="00971560"/>
    <w:rsid w:val="00971C80"/>
    <w:rsid w:val="009721F7"/>
    <w:rsid w:val="00974E1E"/>
    <w:rsid w:val="00975D1F"/>
    <w:rsid w:val="009764B1"/>
    <w:rsid w:val="009813F2"/>
    <w:rsid w:val="009814DD"/>
    <w:rsid w:val="00981A76"/>
    <w:rsid w:val="00986E9C"/>
    <w:rsid w:val="00990323"/>
    <w:rsid w:val="00991040"/>
    <w:rsid w:val="00992DC6"/>
    <w:rsid w:val="00994373"/>
    <w:rsid w:val="0099477A"/>
    <w:rsid w:val="00994D37"/>
    <w:rsid w:val="00995244"/>
    <w:rsid w:val="00995862"/>
    <w:rsid w:val="009962E9"/>
    <w:rsid w:val="00997CD8"/>
    <w:rsid w:val="009A0918"/>
    <w:rsid w:val="009A0F23"/>
    <w:rsid w:val="009A139F"/>
    <w:rsid w:val="009A338C"/>
    <w:rsid w:val="009A34E5"/>
    <w:rsid w:val="009A457E"/>
    <w:rsid w:val="009A4D20"/>
    <w:rsid w:val="009A5549"/>
    <w:rsid w:val="009A6C02"/>
    <w:rsid w:val="009A7228"/>
    <w:rsid w:val="009A7452"/>
    <w:rsid w:val="009A76CB"/>
    <w:rsid w:val="009A7ED1"/>
    <w:rsid w:val="009B01A3"/>
    <w:rsid w:val="009B201D"/>
    <w:rsid w:val="009B33DC"/>
    <w:rsid w:val="009B3659"/>
    <w:rsid w:val="009B408A"/>
    <w:rsid w:val="009B4CD7"/>
    <w:rsid w:val="009B4E25"/>
    <w:rsid w:val="009B514C"/>
    <w:rsid w:val="009B59FD"/>
    <w:rsid w:val="009B5C02"/>
    <w:rsid w:val="009B62AE"/>
    <w:rsid w:val="009B7B1A"/>
    <w:rsid w:val="009B7E8A"/>
    <w:rsid w:val="009B7EF9"/>
    <w:rsid w:val="009C0C3A"/>
    <w:rsid w:val="009C2979"/>
    <w:rsid w:val="009C3DE1"/>
    <w:rsid w:val="009C5213"/>
    <w:rsid w:val="009C53E1"/>
    <w:rsid w:val="009C5C90"/>
    <w:rsid w:val="009C6794"/>
    <w:rsid w:val="009C6CAA"/>
    <w:rsid w:val="009C6D57"/>
    <w:rsid w:val="009C6EC6"/>
    <w:rsid w:val="009C7D47"/>
    <w:rsid w:val="009D0C14"/>
    <w:rsid w:val="009D1751"/>
    <w:rsid w:val="009D1CAC"/>
    <w:rsid w:val="009D1D33"/>
    <w:rsid w:val="009D2B8E"/>
    <w:rsid w:val="009D392C"/>
    <w:rsid w:val="009D663A"/>
    <w:rsid w:val="009D66C2"/>
    <w:rsid w:val="009D7EB9"/>
    <w:rsid w:val="009D7F99"/>
    <w:rsid w:val="009E20E7"/>
    <w:rsid w:val="009E2D35"/>
    <w:rsid w:val="009E2E5F"/>
    <w:rsid w:val="009E4620"/>
    <w:rsid w:val="009E4825"/>
    <w:rsid w:val="009E4949"/>
    <w:rsid w:val="009E5427"/>
    <w:rsid w:val="009E5AEC"/>
    <w:rsid w:val="009E64CB"/>
    <w:rsid w:val="009F07F5"/>
    <w:rsid w:val="009F1BBD"/>
    <w:rsid w:val="009F1E5B"/>
    <w:rsid w:val="009F239F"/>
    <w:rsid w:val="009F24D3"/>
    <w:rsid w:val="009F3558"/>
    <w:rsid w:val="009F39AB"/>
    <w:rsid w:val="009F4970"/>
    <w:rsid w:val="009F5093"/>
    <w:rsid w:val="009F5A8F"/>
    <w:rsid w:val="009F7106"/>
    <w:rsid w:val="009F71D2"/>
    <w:rsid w:val="009F7C1F"/>
    <w:rsid w:val="00A0079E"/>
    <w:rsid w:val="00A00E85"/>
    <w:rsid w:val="00A00F00"/>
    <w:rsid w:val="00A0132F"/>
    <w:rsid w:val="00A0145D"/>
    <w:rsid w:val="00A01E38"/>
    <w:rsid w:val="00A0250C"/>
    <w:rsid w:val="00A025C1"/>
    <w:rsid w:val="00A03AC1"/>
    <w:rsid w:val="00A063B6"/>
    <w:rsid w:val="00A07F8B"/>
    <w:rsid w:val="00A11858"/>
    <w:rsid w:val="00A119DD"/>
    <w:rsid w:val="00A204B8"/>
    <w:rsid w:val="00A204D9"/>
    <w:rsid w:val="00A21AB8"/>
    <w:rsid w:val="00A21B4B"/>
    <w:rsid w:val="00A225BD"/>
    <w:rsid w:val="00A226CF"/>
    <w:rsid w:val="00A2329C"/>
    <w:rsid w:val="00A26A1B"/>
    <w:rsid w:val="00A300E2"/>
    <w:rsid w:val="00A32A28"/>
    <w:rsid w:val="00A3325E"/>
    <w:rsid w:val="00A338C7"/>
    <w:rsid w:val="00A33A30"/>
    <w:rsid w:val="00A342B9"/>
    <w:rsid w:val="00A34855"/>
    <w:rsid w:val="00A35A78"/>
    <w:rsid w:val="00A3703B"/>
    <w:rsid w:val="00A37121"/>
    <w:rsid w:val="00A402C1"/>
    <w:rsid w:val="00A40CBE"/>
    <w:rsid w:val="00A40DC8"/>
    <w:rsid w:val="00A417FF"/>
    <w:rsid w:val="00A43A0A"/>
    <w:rsid w:val="00A44ABF"/>
    <w:rsid w:val="00A44C2B"/>
    <w:rsid w:val="00A4642E"/>
    <w:rsid w:val="00A46449"/>
    <w:rsid w:val="00A50766"/>
    <w:rsid w:val="00A507E6"/>
    <w:rsid w:val="00A50911"/>
    <w:rsid w:val="00A51308"/>
    <w:rsid w:val="00A5152C"/>
    <w:rsid w:val="00A51DEA"/>
    <w:rsid w:val="00A5268D"/>
    <w:rsid w:val="00A52AA5"/>
    <w:rsid w:val="00A52B00"/>
    <w:rsid w:val="00A52F2C"/>
    <w:rsid w:val="00A54D74"/>
    <w:rsid w:val="00A54D88"/>
    <w:rsid w:val="00A62092"/>
    <w:rsid w:val="00A62EF3"/>
    <w:rsid w:val="00A639E0"/>
    <w:rsid w:val="00A64101"/>
    <w:rsid w:val="00A701AA"/>
    <w:rsid w:val="00A71D61"/>
    <w:rsid w:val="00A72D72"/>
    <w:rsid w:val="00A73B37"/>
    <w:rsid w:val="00A74B33"/>
    <w:rsid w:val="00A75E05"/>
    <w:rsid w:val="00A760EB"/>
    <w:rsid w:val="00A7765B"/>
    <w:rsid w:val="00A77C58"/>
    <w:rsid w:val="00A77E56"/>
    <w:rsid w:val="00A80E35"/>
    <w:rsid w:val="00A80EC2"/>
    <w:rsid w:val="00A818F1"/>
    <w:rsid w:val="00A82B5E"/>
    <w:rsid w:val="00A82D7C"/>
    <w:rsid w:val="00A82FD8"/>
    <w:rsid w:val="00A83468"/>
    <w:rsid w:val="00A83F75"/>
    <w:rsid w:val="00A8450F"/>
    <w:rsid w:val="00A85740"/>
    <w:rsid w:val="00A87296"/>
    <w:rsid w:val="00A9018E"/>
    <w:rsid w:val="00A91A46"/>
    <w:rsid w:val="00A937E3"/>
    <w:rsid w:val="00A93BBD"/>
    <w:rsid w:val="00A94E54"/>
    <w:rsid w:val="00A95214"/>
    <w:rsid w:val="00A95B98"/>
    <w:rsid w:val="00A96A3D"/>
    <w:rsid w:val="00A9732C"/>
    <w:rsid w:val="00A97BA6"/>
    <w:rsid w:val="00AA05A5"/>
    <w:rsid w:val="00AA061B"/>
    <w:rsid w:val="00AA2228"/>
    <w:rsid w:val="00AA3520"/>
    <w:rsid w:val="00AA4B3F"/>
    <w:rsid w:val="00AA4BB0"/>
    <w:rsid w:val="00AA4DA5"/>
    <w:rsid w:val="00AA5EE4"/>
    <w:rsid w:val="00AA68AC"/>
    <w:rsid w:val="00AA720B"/>
    <w:rsid w:val="00AA74EA"/>
    <w:rsid w:val="00AA7550"/>
    <w:rsid w:val="00AA795D"/>
    <w:rsid w:val="00AB02D8"/>
    <w:rsid w:val="00AB03FA"/>
    <w:rsid w:val="00AB090B"/>
    <w:rsid w:val="00AB13B7"/>
    <w:rsid w:val="00AB1BA5"/>
    <w:rsid w:val="00AB1FF7"/>
    <w:rsid w:val="00AB2ACA"/>
    <w:rsid w:val="00AB4281"/>
    <w:rsid w:val="00AB45AF"/>
    <w:rsid w:val="00AB5232"/>
    <w:rsid w:val="00AB52C9"/>
    <w:rsid w:val="00AB537C"/>
    <w:rsid w:val="00AB53EC"/>
    <w:rsid w:val="00AB580B"/>
    <w:rsid w:val="00AB60D7"/>
    <w:rsid w:val="00AB6606"/>
    <w:rsid w:val="00AB7B6D"/>
    <w:rsid w:val="00AC0E8C"/>
    <w:rsid w:val="00AC2E15"/>
    <w:rsid w:val="00AC31C7"/>
    <w:rsid w:val="00AC4561"/>
    <w:rsid w:val="00AC7B22"/>
    <w:rsid w:val="00AC7D8D"/>
    <w:rsid w:val="00AC7FD8"/>
    <w:rsid w:val="00AD124C"/>
    <w:rsid w:val="00AD188C"/>
    <w:rsid w:val="00AD2809"/>
    <w:rsid w:val="00AD546F"/>
    <w:rsid w:val="00AD5D32"/>
    <w:rsid w:val="00AD732C"/>
    <w:rsid w:val="00AD73C4"/>
    <w:rsid w:val="00AE1431"/>
    <w:rsid w:val="00AE1D77"/>
    <w:rsid w:val="00AE1F3A"/>
    <w:rsid w:val="00AE28B6"/>
    <w:rsid w:val="00AE3A37"/>
    <w:rsid w:val="00AE568A"/>
    <w:rsid w:val="00AE60BA"/>
    <w:rsid w:val="00AE645F"/>
    <w:rsid w:val="00AE684C"/>
    <w:rsid w:val="00AE6C68"/>
    <w:rsid w:val="00AE75AD"/>
    <w:rsid w:val="00AE798B"/>
    <w:rsid w:val="00AE7E7E"/>
    <w:rsid w:val="00AF0098"/>
    <w:rsid w:val="00AF4825"/>
    <w:rsid w:val="00AF4DBF"/>
    <w:rsid w:val="00B01110"/>
    <w:rsid w:val="00B02E20"/>
    <w:rsid w:val="00B03BA0"/>
    <w:rsid w:val="00B06317"/>
    <w:rsid w:val="00B102DC"/>
    <w:rsid w:val="00B11A21"/>
    <w:rsid w:val="00B11FA0"/>
    <w:rsid w:val="00B13167"/>
    <w:rsid w:val="00B13537"/>
    <w:rsid w:val="00B14832"/>
    <w:rsid w:val="00B14C44"/>
    <w:rsid w:val="00B15044"/>
    <w:rsid w:val="00B168A4"/>
    <w:rsid w:val="00B16EB1"/>
    <w:rsid w:val="00B16EF7"/>
    <w:rsid w:val="00B17056"/>
    <w:rsid w:val="00B20ECB"/>
    <w:rsid w:val="00B219E3"/>
    <w:rsid w:val="00B224C9"/>
    <w:rsid w:val="00B224FB"/>
    <w:rsid w:val="00B22E0C"/>
    <w:rsid w:val="00B22F79"/>
    <w:rsid w:val="00B23169"/>
    <w:rsid w:val="00B23614"/>
    <w:rsid w:val="00B248AB"/>
    <w:rsid w:val="00B2588E"/>
    <w:rsid w:val="00B25C2F"/>
    <w:rsid w:val="00B25D5E"/>
    <w:rsid w:val="00B2617A"/>
    <w:rsid w:val="00B2648C"/>
    <w:rsid w:val="00B2684A"/>
    <w:rsid w:val="00B27C3A"/>
    <w:rsid w:val="00B27ED5"/>
    <w:rsid w:val="00B30252"/>
    <w:rsid w:val="00B31D2E"/>
    <w:rsid w:val="00B32F0C"/>
    <w:rsid w:val="00B3345E"/>
    <w:rsid w:val="00B33C2A"/>
    <w:rsid w:val="00B3418D"/>
    <w:rsid w:val="00B3453D"/>
    <w:rsid w:val="00B35A6A"/>
    <w:rsid w:val="00B36153"/>
    <w:rsid w:val="00B36340"/>
    <w:rsid w:val="00B36516"/>
    <w:rsid w:val="00B37114"/>
    <w:rsid w:val="00B372E3"/>
    <w:rsid w:val="00B37A78"/>
    <w:rsid w:val="00B413B1"/>
    <w:rsid w:val="00B41F00"/>
    <w:rsid w:val="00B42EB4"/>
    <w:rsid w:val="00B433D9"/>
    <w:rsid w:val="00B436AB"/>
    <w:rsid w:val="00B437EA"/>
    <w:rsid w:val="00B46036"/>
    <w:rsid w:val="00B47C9B"/>
    <w:rsid w:val="00B50056"/>
    <w:rsid w:val="00B52776"/>
    <w:rsid w:val="00B53D42"/>
    <w:rsid w:val="00B5423F"/>
    <w:rsid w:val="00B554AD"/>
    <w:rsid w:val="00B55C8A"/>
    <w:rsid w:val="00B56006"/>
    <w:rsid w:val="00B5610D"/>
    <w:rsid w:val="00B5713D"/>
    <w:rsid w:val="00B574A4"/>
    <w:rsid w:val="00B57CAB"/>
    <w:rsid w:val="00B6049C"/>
    <w:rsid w:val="00B60BFE"/>
    <w:rsid w:val="00B628BA"/>
    <w:rsid w:val="00B63707"/>
    <w:rsid w:val="00B63B6F"/>
    <w:rsid w:val="00B650AD"/>
    <w:rsid w:val="00B66EE6"/>
    <w:rsid w:val="00B67EE7"/>
    <w:rsid w:val="00B70217"/>
    <w:rsid w:val="00B7059F"/>
    <w:rsid w:val="00B71767"/>
    <w:rsid w:val="00B7200C"/>
    <w:rsid w:val="00B724D8"/>
    <w:rsid w:val="00B72AA4"/>
    <w:rsid w:val="00B73915"/>
    <w:rsid w:val="00B76264"/>
    <w:rsid w:val="00B76540"/>
    <w:rsid w:val="00B77C9E"/>
    <w:rsid w:val="00B77CCE"/>
    <w:rsid w:val="00B77F5B"/>
    <w:rsid w:val="00B80C42"/>
    <w:rsid w:val="00B8359D"/>
    <w:rsid w:val="00B837AA"/>
    <w:rsid w:val="00B83962"/>
    <w:rsid w:val="00B84798"/>
    <w:rsid w:val="00B86F3D"/>
    <w:rsid w:val="00B86FC6"/>
    <w:rsid w:val="00B905EB"/>
    <w:rsid w:val="00B908B4"/>
    <w:rsid w:val="00B90A5E"/>
    <w:rsid w:val="00B90C6B"/>
    <w:rsid w:val="00B91279"/>
    <w:rsid w:val="00B91B3C"/>
    <w:rsid w:val="00B92DCB"/>
    <w:rsid w:val="00B93B46"/>
    <w:rsid w:val="00B93DAC"/>
    <w:rsid w:val="00B944B6"/>
    <w:rsid w:val="00B94918"/>
    <w:rsid w:val="00B95631"/>
    <w:rsid w:val="00B95862"/>
    <w:rsid w:val="00B9638C"/>
    <w:rsid w:val="00B96439"/>
    <w:rsid w:val="00B97B2D"/>
    <w:rsid w:val="00BA064E"/>
    <w:rsid w:val="00BA142E"/>
    <w:rsid w:val="00BA1952"/>
    <w:rsid w:val="00BA2323"/>
    <w:rsid w:val="00BA406F"/>
    <w:rsid w:val="00BA46CD"/>
    <w:rsid w:val="00BA4CE8"/>
    <w:rsid w:val="00BA7BA1"/>
    <w:rsid w:val="00BB1691"/>
    <w:rsid w:val="00BB2096"/>
    <w:rsid w:val="00BB2655"/>
    <w:rsid w:val="00BB38C2"/>
    <w:rsid w:val="00BB473D"/>
    <w:rsid w:val="00BB4E9B"/>
    <w:rsid w:val="00BB6131"/>
    <w:rsid w:val="00BB6875"/>
    <w:rsid w:val="00BB6EB7"/>
    <w:rsid w:val="00BC0933"/>
    <w:rsid w:val="00BC0CCB"/>
    <w:rsid w:val="00BC1009"/>
    <w:rsid w:val="00BC1703"/>
    <w:rsid w:val="00BC1EF4"/>
    <w:rsid w:val="00BC28A2"/>
    <w:rsid w:val="00BC51F1"/>
    <w:rsid w:val="00BC58CB"/>
    <w:rsid w:val="00BC61B0"/>
    <w:rsid w:val="00BC6BE2"/>
    <w:rsid w:val="00BC7976"/>
    <w:rsid w:val="00BD1263"/>
    <w:rsid w:val="00BD12B5"/>
    <w:rsid w:val="00BD1647"/>
    <w:rsid w:val="00BD1B86"/>
    <w:rsid w:val="00BD4E80"/>
    <w:rsid w:val="00BD5275"/>
    <w:rsid w:val="00BD52B5"/>
    <w:rsid w:val="00BD6BE4"/>
    <w:rsid w:val="00BD6E26"/>
    <w:rsid w:val="00BE219E"/>
    <w:rsid w:val="00BE331F"/>
    <w:rsid w:val="00BE3565"/>
    <w:rsid w:val="00BE367E"/>
    <w:rsid w:val="00BE3F66"/>
    <w:rsid w:val="00BE42D2"/>
    <w:rsid w:val="00BE47B4"/>
    <w:rsid w:val="00BE4849"/>
    <w:rsid w:val="00BE5DFE"/>
    <w:rsid w:val="00BE60A1"/>
    <w:rsid w:val="00BE7CD1"/>
    <w:rsid w:val="00BE7DB2"/>
    <w:rsid w:val="00BF11B8"/>
    <w:rsid w:val="00BF1560"/>
    <w:rsid w:val="00BF2122"/>
    <w:rsid w:val="00BF21B5"/>
    <w:rsid w:val="00BF38AD"/>
    <w:rsid w:val="00BF4AE8"/>
    <w:rsid w:val="00BF4DE7"/>
    <w:rsid w:val="00BF5521"/>
    <w:rsid w:val="00BF5A84"/>
    <w:rsid w:val="00BF5CB3"/>
    <w:rsid w:val="00BF7776"/>
    <w:rsid w:val="00BF77BF"/>
    <w:rsid w:val="00BF77C6"/>
    <w:rsid w:val="00C009DF"/>
    <w:rsid w:val="00C00B49"/>
    <w:rsid w:val="00C01539"/>
    <w:rsid w:val="00C01E55"/>
    <w:rsid w:val="00C020DD"/>
    <w:rsid w:val="00C024CC"/>
    <w:rsid w:val="00C02EF5"/>
    <w:rsid w:val="00C02FA2"/>
    <w:rsid w:val="00C0373D"/>
    <w:rsid w:val="00C03A17"/>
    <w:rsid w:val="00C0475A"/>
    <w:rsid w:val="00C04E2D"/>
    <w:rsid w:val="00C06082"/>
    <w:rsid w:val="00C07307"/>
    <w:rsid w:val="00C07592"/>
    <w:rsid w:val="00C079C4"/>
    <w:rsid w:val="00C10184"/>
    <w:rsid w:val="00C1038E"/>
    <w:rsid w:val="00C10C51"/>
    <w:rsid w:val="00C10CF0"/>
    <w:rsid w:val="00C11170"/>
    <w:rsid w:val="00C115B0"/>
    <w:rsid w:val="00C11654"/>
    <w:rsid w:val="00C12C4F"/>
    <w:rsid w:val="00C13199"/>
    <w:rsid w:val="00C13A1F"/>
    <w:rsid w:val="00C15ECD"/>
    <w:rsid w:val="00C17039"/>
    <w:rsid w:val="00C17456"/>
    <w:rsid w:val="00C1768E"/>
    <w:rsid w:val="00C17C0C"/>
    <w:rsid w:val="00C21989"/>
    <w:rsid w:val="00C21D85"/>
    <w:rsid w:val="00C2207B"/>
    <w:rsid w:val="00C220A9"/>
    <w:rsid w:val="00C22476"/>
    <w:rsid w:val="00C22F0E"/>
    <w:rsid w:val="00C2344D"/>
    <w:rsid w:val="00C23911"/>
    <w:rsid w:val="00C239E5"/>
    <w:rsid w:val="00C23EB2"/>
    <w:rsid w:val="00C248A8"/>
    <w:rsid w:val="00C24FB9"/>
    <w:rsid w:val="00C27260"/>
    <w:rsid w:val="00C3011C"/>
    <w:rsid w:val="00C30B6D"/>
    <w:rsid w:val="00C31483"/>
    <w:rsid w:val="00C31CB4"/>
    <w:rsid w:val="00C3459F"/>
    <w:rsid w:val="00C34BA1"/>
    <w:rsid w:val="00C35D6E"/>
    <w:rsid w:val="00C3797B"/>
    <w:rsid w:val="00C404B2"/>
    <w:rsid w:val="00C41B81"/>
    <w:rsid w:val="00C424A8"/>
    <w:rsid w:val="00C431F5"/>
    <w:rsid w:val="00C438C6"/>
    <w:rsid w:val="00C43AC2"/>
    <w:rsid w:val="00C43E24"/>
    <w:rsid w:val="00C4432A"/>
    <w:rsid w:val="00C44A06"/>
    <w:rsid w:val="00C45F4F"/>
    <w:rsid w:val="00C473B7"/>
    <w:rsid w:val="00C50F14"/>
    <w:rsid w:val="00C51101"/>
    <w:rsid w:val="00C522D4"/>
    <w:rsid w:val="00C52E5B"/>
    <w:rsid w:val="00C53EEF"/>
    <w:rsid w:val="00C55212"/>
    <w:rsid w:val="00C55252"/>
    <w:rsid w:val="00C55DEE"/>
    <w:rsid w:val="00C55FFE"/>
    <w:rsid w:val="00C56CBF"/>
    <w:rsid w:val="00C570D4"/>
    <w:rsid w:val="00C60191"/>
    <w:rsid w:val="00C60B26"/>
    <w:rsid w:val="00C611E0"/>
    <w:rsid w:val="00C61276"/>
    <w:rsid w:val="00C614C3"/>
    <w:rsid w:val="00C615FA"/>
    <w:rsid w:val="00C620F3"/>
    <w:rsid w:val="00C64EDA"/>
    <w:rsid w:val="00C64F61"/>
    <w:rsid w:val="00C65212"/>
    <w:rsid w:val="00C65B38"/>
    <w:rsid w:val="00C6660B"/>
    <w:rsid w:val="00C669E0"/>
    <w:rsid w:val="00C6714C"/>
    <w:rsid w:val="00C67F99"/>
    <w:rsid w:val="00C67FCA"/>
    <w:rsid w:val="00C705CF"/>
    <w:rsid w:val="00C71BE8"/>
    <w:rsid w:val="00C7348B"/>
    <w:rsid w:val="00C73A8B"/>
    <w:rsid w:val="00C73CFD"/>
    <w:rsid w:val="00C748BD"/>
    <w:rsid w:val="00C7587D"/>
    <w:rsid w:val="00C75AB2"/>
    <w:rsid w:val="00C75D32"/>
    <w:rsid w:val="00C770CE"/>
    <w:rsid w:val="00C80A52"/>
    <w:rsid w:val="00C81F78"/>
    <w:rsid w:val="00C81FC0"/>
    <w:rsid w:val="00C821A3"/>
    <w:rsid w:val="00C83DAF"/>
    <w:rsid w:val="00C83FF3"/>
    <w:rsid w:val="00C84541"/>
    <w:rsid w:val="00C8483D"/>
    <w:rsid w:val="00C84F15"/>
    <w:rsid w:val="00C84F65"/>
    <w:rsid w:val="00C8578B"/>
    <w:rsid w:val="00C85E22"/>
    <w:rsid w:val="00C862BA"/>
    <w:rsid w:val="00C86811"/>
    <w:rsid w:val="00C87189"/>
    <w:rsid w:val="00C878BC"/>
    <w:rsid w:val="00C909A8"/>
    <w:rsid w:val="00C90EDC"/>
    <w:rsid w:val="00C90FA6"/>
    <w:rsid w:val="00C91A2B"/>
    <w:rsid w:val="00C92B1F"/>
    <w:rsid w:val="00C936FE"/>
    <w:rsid w:val="00C939AC"/>
    <w:rsid w:val="00C95893"/>
    <w:rsid w:val="00C958CB"/>
    <w:rsid w:val="00C96C12"/>
    <w:rsid w:val="00C970B1"/>
    <w:rsid w:val="00C97127"/>
    <w:rsid w:val="00C97195"/>
    <w:rsid w:val="00C974D5"/>
    <w:rsid w:val="00C977EF"/>
    <w:rsid w:val="00C97DCD"/>
    <w:rsid w:val="00CA0168"/>
    <w:rsid w:val="00CA0635"/>
    <w:rsid w:val="00CA0EB9"/>
    <w:rsid w:val="00CA1AD1"/>
    <w:rsid w:val="00CA1BFE"/>
    <w:rsid w:val="00CA1E82"/>
    <w:rsid w:val="00CA25F6"/>
    <w:rsid w:val="00CA2AA8"/>
    <w:rsid w:val="00CA37C0"/>
    <w:rsid w:val="00CA3E9A"/>
    <w:rsid w:val="00CA4B4D"/>
    <w:rsid w:val="00CA547C"/>
    <w:rsid w:val="00CA5799"/>
    <w:rsid w:val="00CA58CB"/>
    <w:rsid w:val="00CA6469"/>
    <w:rsid w:val="00CA7790"/>
    <w:rsid w:val="00CB06DD"/>
    <w:rsid w:val="00CB188D"/>
    <w:rsid w:val="00CB20FF"/>
    <w:rsid w:val="00CB3CD4"/>
    <w:rsid w:val="00CB429D"/>
    <w:rsid w:val="00CB56C2"/>
    <w:rsid w:val="00CB57F1"/>
    <w:rsid w:val="00CB7CCC"/>
    <w:rsid w:val="00CC0980"/>
    <w:rsid w:val="00CC348A"/>
    <w:rsid w:val="00CC4687"/>
    <w:rsid w:val="00CC4E54"/>
    <w:rsid w:val="00CC59D8"/>
    <w:rsid w:val="00CC6F4F"/>
    <w:rsid w:val="00CD0FA1"/>
    <w:rsid w:val="00CD3899"/>
    <w:rsid w:val="00CD5F31"/>
    <w:rsid w:val="00CD6046"/>
    <w:rsid w:val="00CD6102"/>
    <w:rsid w:val="00CD76D9"/>
    <w:rsid w:val="00CE17D1"/>
    <w:rsid w:val="00CE22F7"/>
    <w:rsid w:val="00CE2483"/>
    <w:rsid w:val="00CE2BAD"/>
    <w:rsid w:val="00CE3CCF"/>
    <w:rsid w:val="00CE4CC1"/>
    <w:rsid w:val="00CE7236"/>
    <w:rsid w:val="00CE7A9A"/>
    <w:rsid w:val="00CF0678"/>
    <w:rsid w:val="00CF0D74"/>
    <w:rsid w:val="00CF1E4A"/>
    <w:rsid w:val="00CF2460"/>
    <w:rsid w:val="00CF2F2A"/>
    <w:rsid w:val="00CF33CB"/>
    <w:rsid w:val="00CF3739"/>
    <w:rsid w:val="00CF3C7A"/>
    <w:rsid w:val="00CF4A80"/>
    <w:rsid w:val="00CF53F3"/>
    <w:rsid w:val="00CF64FE"/>
    <w:rsid w:val="00CF6CC5"/>
    <w:rsid w:val="00CF75A7"/>
    <w:rsid w:val="00D01082"/>
    <w:rsid w:val="00D01770"/>
    <w:rsid w:val="00D01D79"/>
    <w:rsid w:val="00D0297F"/>
    <w:rsid w:val="00D02A3D"/>
    <w:rsid w:val="00D037BF"/>
    <w:rsid w:val="00D039E2"/>
    <w:rsid w:val="00D044E7"/>
    <w:rsid w:val="00D055CD"/>
    <w:rsid w:val="00D0675B"/>
    <w:rsid w:val="00D069C3"/>
    <w:rsid w:val="00D0710C"/>
    <w:rsid w:val="00D10482"/>
    <w:rsid w:val="00D108C0"/>
    <w:rsid w:val="00D10D1E"/>
    <w:rsid w:val="00D11B17"/>
    <w:rsid w:val="00D131F1"/>
    <w:rsid w:val="00D1390D"/>
    <w:rsid w:val="00D14999"/>
    <w:rsid w:val="00D159F6"/>
    <w:rsid w:val="00D16798"/>
    <w:rsid w:val="00D169F0"/>
    <w:rsid w:val="00D17746"/>
    <w:rsid w:val="00D2094A"/>
    <w:rsid w:val="00D20D8A"/>
    <w:rsid w:val="00D21202"/>
    <w:rsid w:val="00D22081"/>
    <w:rsid w:val="00D22316"/>
    <w:rsid w:val="00D2234D"/>
    <w:rsid w:val="00D228F6"/>
    <w:rsid w:val="00D22F5C"/>
    <w:rsid w:val="00D2304D"/>
    <w:rsid w:val="00D24554"/>
    <w:rsid w:val="00D24C0C"/>
    <w:rsid w:val="00D24D62"/>
    <w:rsid w:val="00D24EE9"/>
    <w:rsid w:val="00D254E1"/>
    <w:rsid w:val="00D25CE6"/>
    <w:rsid w:val="00D263F8"/>
    <w:rsid w:val="00D265F5"/>
    <w:rsid w:val="00D26A4D"/>
    <w:rsid w:val="00D26D9C"/>
    <w:rsid w:val="00D2744E"/>
    <w:rsid w:val="00D27EEE"/>
    <w:rsid w:val="00D301F9"/>
    <w:rsid w:val="00D305E5"/>
    <w:rsid w:val="00D30DFE"/>
    <w:rsid w:val="00D31722"/>
    <w:rsid w:val="00D326E4"/>
    <w:rsid w:val="00D342CF"/>
    <w:rsid w:val="00D34434"/>
    <w:rsid w:val="00D3463F"/>
    <w:rsid w:val="00D36A0C"/>
    <w:rsid w:val="00D379E4"/>
    <w:rsid w:val="00D42C7B"/>
    <w:rsid w:val="00D432B6"/>
    <w:rsid w:val="00D4358D"/>
    <w:rsid w:val="00D43891"/>
    <w:rsid w:val="00D43D56"/>
    <w:rsid w:val="00D444B9"/>
    <w:rsid w:val="00D44EC2"/>
    <w:rsid w:val="00D4579C"/>
    <w:rsid w:val="00D45AA9"/>
    <w:rsid w:val="00D4705F"/>
    <w:rsid w:val="00D50614"/>
    <w:rsid w:val="00D507C5"/>
    <w:rsid w:val="00D51658"/>
    <w:rsid w:val="00D520A7"/>
    <w:rsid w:val="00D530A1"/>
    <w:rsid w:val="00D54B4D"/>
    <w:rsid w:val="00D54C44"/>
    <w:rsid w:val="00D57FEE"/>
    <w:rsid w:val="00D60A2F"/>
    <w:rsid w:val="00D6103C"/>
    <w:rsid w:val="00D62059"/>
    <w:rsid w:val="00D62099"/>
    <w:rsid w:val="00D63177"/>
    <w:rsid w:val="00D63492"/>
    <w:rsid w:val="00D64DD7"/>
    <w:rsid w:val="00D651AA"/>
    <w:rsid w:val="00D67BD9"/>
    <w:rsid w:val="00D70D6E"/>
    <w:rsid w:val="00D71152"/>
    <w:rsid w:val="00D71737"/>
    <w:rsid w:val="00D718BC"/>
    <w:rsid w:val="00D7311D"/>
    <w:rsid w:val="00D74988"/>
    <w:rsid w:val="00D750EA"/>
    <w:rsid w:val="00D756B2"/>
    <w:rsid w:val="00D769D6"/>
    <w:rsid w:val="00D77C8F"/>
    <w:rsid w:val="00D77FEF"/>
    <w:rsid w:val="00D81791"/>
    <w:rsid w:val="00D81AB5"/>
    <w:rsid w:val="00D82208"/>
    <w:rsid w:val="00D83066"/>
    <w:rsid w:val="00D830F3"/>
    <w:rsid w:val="00D83834"/>
    <w:rsid w:val="00D85347"/>
    <w:rsid w:val="00D86BA3"/>
    <w:rsid w:val="00D86BC6"/>
    <w:rsid w:val="00D8746E"/>
    <w:rsid w:val="00D875A1"/>
    <w:rsid w:val="00D87FC2"/>
    <w:rsid w:val="00D9072D"/>
    <w:rsid w:val="00D9140B"/>
    <w:rsid w:val="00D92194"/>
    <w:rsid w:val="00D93064"/>
    <w:rsid w:val="00D935D1"/>
    <w:rsid w:val="00D94449"/>
    <w:rsid w:val="00D94C40"/>
    <w:rsid w:val="00D961E3"/>
    <w:rsid w:val="00D96D8E"/>
    <w:rsid w:val="00DA01AE"/>
    <w:rsid w:val="00DA0D29"/>
    <w:rsid w:val="00DA29C1"/>
    <w:rsid w:val="00DA2A8E"/>
    <w:rsid w:val="00DA3035"/>
    <w:rsid w:val="00DA38B9"/>
    <w:rsid w:val="00DA3DFA"/>
    <w:rsid w:val="00DA5BEE"/>
    <w:rsid w:val="00DA6B5B"/>
    <w:rsid w:val="00DA7600"/>
    <w:rsid w:val="00DA7825"/>
    <w:rsid w:val="00DA7A75"/>
    <w:rsid w:val="00DA7E62"/>
    <w:rsid w:val="00DB1735"/>
    <w:rsid w:val="00DB1D33"/>
    <w:rsid w:val="00DB20C5"/>
    <w:rsid w:val="00DB267B"/>
    <w:rsid w:val="00DB2F8B"/>
    <w:rsid w:val="00DB64AF"/>
    <w:rsid w:val="00DB65D8"/>
    <w:rsid w:val="00DB66AC"/>
    <w:rsid w:val="00DB6926"/>
    <w:rsid w:val="00DB7414"/>
    <w:rsid w:val="00DC06A6"/>
    <w:rsid w:val="00DC2C99"/>
    <w:rsid w:val="00DC3E7B"/>
    <w:rsid w:val="00DC40EC"/>
    <w:rsid w:val="00DC4D19"/>
    <w:rsid w:val="00DC63B8"/>
    <w:rsid w:val="00DC6DB4"/>
    <w:rsid w:val="00DC7CF8"/>
    <w:rsid w:val="00DD0C34"/>
    <w:rsid w:val="00DD1A04"/>
    <w:rsid w:val="00DD32B0"/>
    <w:rsid w:val="00DD61E8"/>
    <w:rsid w:val="00DD69EA"/>
    <w:rsid w:val="00DD7708"/>
    <w:rsid w:val="00DE1672"/>
    <w:rsid w:val="00DE1783"/>
    <w:rsid w:val="00DE1C5C"/>
    <w:rsid w:val="00DE1CB7"/>
    <w:rsid w:val="00DE2851"/>
    <w:rsid w:val="00DE28A7"/>
    <w:rsid w:val="00DE29F6"/>
    <w:rsid w:val="00DE2C18"/>
    <w:rsid w:val="00DE31B0"/>
    <w:rsid w:val="00DE36C9"/>
    <w:rsid w:val="00DE3CC1"/>
    <w:rsid w:val="00DE5142"/>
    <w:rsid w:val="00DE5A3A"/>
    <w:rsid w:val="00DE5FB4"/>
    <w:rsid w:val="00DE679C"/>
    <w:rsid w:val="00DE7913"/>
    <w:rsid w:val="00DE7C9C"/>
    <w:rsid w:val="00DF3C47"/>
    <w:rsid w:val="00DF3D02"/>
    <w:rsid w:val="00DF3FAB"/>
    <w:rsid w:val="00DF3FB9"/>
    <w:rsid w:val="00DF405A"/>
    <w:rsid w:val="00DF44BC"/>
    <w:rsid w:val="00DF50B5"/>
    <w:rsid w:val="00DF5D17"/>
    <w:rsid w:val="00DF6E9F"/>
    <w:rsid w:val="00DF7D59"/>
    <w:rsid w:val="00E01235"/>
    <w:rsid w:val="00E01535"/>
    <w:rsid w:val="00E02472"/>
    <w:rsid w:val="00E0360E"/>
    <w:rsid w:val="00E03750"/>
    <w:rsid w:val="00E03A88"/>
    <w:rsid w:val="00E0476E"/>
    <w:rsid w:val="00E050A8"/>
    <w:rsid w:val="00E05362"/>
    <w:rsid w:val="00E05566"/>
    <w:rsid w:val="00E069C1"/>
    <w:rsid w:val="00E06C25"/>
    <w:rsid w:val="00E0772E"/>
    <w:rsid w:val="00E079AD"/>
    <w:rsid w:val="00E100F5"/>
    <w:rsid w:val="00E102FE"/>
    <w:rsid w:val="00E10301"/>
    <w:rsid w:val="00E11055"/>
    <w:rsid w:val="00E11B27"/>
    <w:rsid w:val="00E11C4E"/>
    <w:rsid w:val="00E11CA3"/>
    <w:rsid w:val="00E1269A"/>
    <w:rsid w:val="00E12DE3"/>
    <w:rsid w:val="00E132E2"/>
    <w:rsid w:val="00E15879"/>
    <w:rsid w:val="00E15F90"/>
    <w:rsid w:val="00E2075D"/>
    <w:rsid w:val="00E20B13"/>
    <w:rsid w:val="00E21D06"/>
    <w:rsid w:val="00E2322B"/>
    <w:rsid w:val="00E23DF2"/>
    <w:rsid w:val="00E24639"/>
    <w:rsid w:val="00E266E1"/>
    <w:rsid w:val="00E26AC2"/>
    <w:rsid w:val="00E27847"/>
    <w:rsid w:val="00E311C6"/>
    <w:rsid w:val="00E316A3"/>
    <w:rsid w:val="00E31F2C"/>
    <w:rsid w:val="00E32842"/>
    <w:rsid w:val="00E32E53"/>
    <w:rsid w:val="00E333A5"/>
    <w:rsid w:val="00E33E50"/>
    <w:rsid w:val="00E3432B"/>
    <w:rsid w:val="00E344FC"/>
    <w:rsid w:val="00E35CCC"/>
    <w:rsid w:val="00E36799"/>
    <w:rsid w:val="00E40F96"/>
    <w:rsid w:val="00E4142E"/>
    <w:rsid w:val="00E414E4"/>
    <w:rsid w:val="00E4399D"/>
    <w:rsid w:val="00E4448B"/>
    <w:rsid w:val="00E44682"/>
    <w:rsid w:val="00E44B1F"/>
    <w:rsid w:val="00E4549B"/>
    <w:rsid w:val="00E457CB"/>
    <w:rsid w:val="00E457FC"/>
    <w:rsid w:val="00E45B33"/>
    <w:rsid w:val="00E460AD"/>
    <w:rsid w:val="00E46342"/>
    <w:rsid w:val="00E4669D"/>
    <w:rsid w:val="00E47A6B"/>
    <w:rsid w:val="00E50076"/>
    <w:rsid w:val="00E50C38"/>
    <w:rsid w:val="00E51653"/>
    <w:rsid w:val="00E5166A"/>
    <w:rsid w:val="00E548FD"/>
    <w:rsid w:val="00E55E69"/>
    <w:rsid w:val="00E56338"/>
    <w:rsid w:val="00E56DA8"/>
    <w:rsid w:val="00E579AC"/>
    <w:rsid w:val="00E6041A"/>
    <w:rsid w:val="00E60AD4"/>
    <w:rsid w:val="00E61D13"/>
    <w:rsid w:val="00E61E73"/>
    <w:rsid w:val="00E62152"/>
    <w:rsid w:val="00E635E3"/>
    <w:rsid w:val="00E6380C"/>
    <w:rsid w:val="00E6448D"/>
    <w:rsid w:val="00E67734"/>
    <w:rsid w:val="00E70D44"/>
    <w:rsid w:val="00E70FCC"/>
    <w:rsid w:val="00E71DCD"/>
    <w:rsid w:val="00E7202B"/>
    <w:rsid w:val="00E73565"/>
    <w:rsid w:val="00E7369A"/>
    <w:rsid w:val="00E759A0"/>
    <w:rsid w:val="00E75D26"/>
    <w:rsid w:val="00E776DB"/>
    <w:rsid w:val="00E77B5C"/>
    <w:rsid w:val="00E77E90"/>
    <w:rsid w:val="00E80A13"/>
    <w:rsid w:val="00E81C35"/>
    <w:rsid w:val="00E81DFC"/>
    <w:rsid w:val="00E845C2"/>
    <w:rsid w:val="00E84DEB"/>
    <w:rsid w:val="00E8564A"/>
    <w:rsid w:val="00E8579C"/>
    <w:rsid w:val="00E86296"/>
    <w:rsid w:val="00E86873"/>
    <w:rsid w:val="00E87089"/>
    <w:rsid w:val="00E87A53"/>
    <w:rsid w:val="00E904A4"/>
    <w:rsid w:val="00E91589"/>
    <w:rsid w:val="00E927CF"/>
    <w:rsid w:val="00E92C81"/>
    <w:rsid w:val="00E932AA"/>
    <w:rsid w:val="00E93DC7"/>
    <w:rsid w:val="00E942FC"/>
    <w:rsid w:val="00E966DF"/>
    <w:rsid w:val="00E96A4C"/>
    <w:rsid w:val="00E97F5D"/>
    <w:rsid w:val="00EA09A9"/>
    <w:rsid w:val="00EA1875"/>
    <w:rsid w:val="00EA21C7"/>
    <w:rsid w:val="00EA4457"/>
    <w:rsid w:val="00EA4761"/>
    <w:rsid w:val="00EA62B9"/>
    <w:rsid w:val="00EA73AB"/>
    <w:rsid w:val="00EA75DA"/>
    <w:rsid w:val="00EA79FD"/>
    <w:rsid w:val="00EA7DA2"/>
    <w:rsid w:val="00EA7E9E"/>
    <w:rsid w:val="00EB0C2A"/>
    <w:rsid w:val="00EB3BEC"/>
    <w:rsid w:val="00EB4C49"/>
    <w:rsid w:val="00EB69C9"/>
    <w:rsid w:val="00EB6F6E"/>
    <w:rsid w:val="00EC037C"/>
    <w:rsid w:val="00EC06E5"/>
    <w:rsid w:val="00EC0F97"/>
    <w:rsid w:val="00EC1530"/>
    <w:rsid w:val="00EC3A65"/>
    <w:rsid w:val="00EC3F96"/>
    <w:rsid w:val="00EC4FFF"/>
    <w:rsid w:val="00EC6311"/>
    <w:rsid w:val="00EC644F"/>
    <w:rsid w:val="00EC6662"/>
    <w:rsid w:val="00EC6A4E"/>
    <w:rsid w:val="00EC6BC6"/>
    <w:rsid w:val="00EC7790"/>
    <w:rsid w:val="00EC77D6"/>
    <w:rsid w:val="00ED03C3"/>
    <w:rsid w:val="00ED224E"/>
    <w:rsid w:val="00ED4ADB"/>
    <w:rsid w:val="00ED5043"/>
    <w:rsid w:val="00ED5BC8"/>
    <w:rsid w:val="00ED6256"/>
    <w:rsid w:val="00ED631E"/>
    <w:rsid w:val="00ED643B"/>
    <w:rsid w:val="00ED699F"/>
    <w:rsid w:val="00ED6C48"/>
    <w:rsid w:val="00EE006D"/>
    <w:rsid w:val="00EE0A05"/>
    <w:rsid w:val="00EE1116"/>
    <w:rsid w:val="00EE1AFA"/>
    <w:rsid w:val="00EE1C27"/>
    <w:rsid w:val="00EE20EE"/>
    <w:rsid w:val="00EE2180"/>
    <w:rsid w:val="00EE2661"/>
    <w:rsid w:val="00EE319A"/>
    <w:rsid w:val="00EE436C"/>
    <w:rsid w:val="00EE4A38"/>
    <w:rsid w:val="00EE514E"/>
    <w:rsid w:val="00EE535C"/>
    <w:rsid w:val="00EE5553"/>
    <w:rsid w:val="00EE5941"/>
    <w:rsid w:val="00EE6797"/>
    <w:rsid w:val="00EE7191"/>
    <w:rsid w:val="00EE73E9"/>
    <w:rsid w:val="00EF0071"/>
    <w:rsid w:val="00EF017E"/>
    <w:rsid w:val="00EF047A"/>
    <w:rsid w:val="00EF1803"/>
    <w:rsid w:val="00EF442A"/>
    <w:rsid w:val="00EF4905"/>
    <w:rsid w:val="00EF5089"/>
    <w:rsid w:val="00EF558E"/>
    <w:rsid w:val="00EF6B3E"/>
    <w:rsid w:val="00F011F7"/>
    <w:rsid w:val="00F01559"/>
    <w:rsid w:val="00F019CA"/>
    <w:rsid w:val="00F030E7"/>
    <w:rsid w:val="00F03DC6"/>
    <w:rsid w:val="00F04424"/>
    <w:rsid w:val="00F04526"/>
    <w:rsid w:val="00F046F3"/>
    <w:rsid w:val="00F048A0"/>
    <w:rsid w:val="00F05A9D"/>
    <w:rsid w:val="00F05B61"/>
    <w:rsid w:val="00F05E12"/>
    <w:rsid w:val="00F060F1"/>
    <w:rsid w:val="00F0641E"/>
    <w:rsid w:val="00F126E7"/>
    <w:rsid w:val="00F129BC"/>
    <w:rsid w:val="00F133A2"/>
    <w:rsid w:val="00F1355B"/>
    <w:rsid w:val="00F13658"/>
    <w:rsid w:val="00F13B5E"/>
    <w:rsid w:val="00F145A2"/>
    <w:rsid w:val="00F16438"/>
    <w:rsid w:val="00F168B0"/>
    <w:rsid w:val="00F168C9"/>
    <w:rsid w:val="00F16F98"/>
    <w:rsid w:val="00F17AFE"/>
    <w:rsid w:val="00F17D9C"/>
    <w:rsid w:val="00F20321"/>
    <w:rsid w:val="00F2076F"/>
    <w:rsid w:val="00F21B89"/>
    <w:rsid w:val="00F22A21"/>
    <w:rsid w:val="00F22EE1"/>
    <w:rsid w:val="00F2329A"/>
    <w:rsid w:val="00F2337F"/>
    <w:rsid w:val="00F24159"/>
    <w:rsid w:val="00F25FBB"/>
    <w:rsid w:val="00F2643F"/>
    <w:rsid w:val="00F26848"/>
    <w:rsid w:val="00F26F91"/>
    <w:rsid w:val="00F278A2"/>
    <w:rsid w:val="00F2798B"/>
    <w:rsid w:val="00F3055C"/>
    <w:rsid w:val="00F305EC"/>
    <w:rsid w:val="00F310BE"/>
    <w:rsid w:val="00F31E69"/>
    <w:rsid w:val="00F32F5B"/>
    <w:rsid w:val="00F34E6D"/>
    <w:rsid w:val="00F3650B"/>
    <w:rsid w:val="00F36956"/>
    <w:rsid w:val="00F378BE"/>
    <w:rsid w:val="00F37EC3"/>
    <w:rsid w:val="00F402F4"/>
    <w:rsid w:val="00F40608"/>
    <w:rsid w:val="00F40AF3"/>
    <w:rsid w:val="00F40C36"/>
    <w:rsid w:val="00F42A61"/>
    <w:rsid w:val="00F42DDF"/>
    <w:rsid w:val="00F42E35"/>
    <w:rsid w:val="00F42FCA"/>
    <w:rsid w:val="00F43003"/>
    <w:rsid w:val="00F4308A"/>
    <w:rsid w:val="00F43285"/>
    <w:rsid w:val="00F43643"/>
    <w:rsid w:val="00F4431A"/>
    <w:rsid w:val="00F44F58"/>
    <w:rsid w:val="00F4536C"/>
    <w:rsid w:val="00F457B7"/>
    <w:rsid w:val="00F45A35"/>
    <w:rsid w:val="00F464F8"/>
    <w:rsid w:val="00F47832"/>
    <w:rsid w:val="00F509DD"/>
    <w:rsid w:val="00F50CBA"/>
    <w:rsid w:val="00F50E1C"/>
    <w:rsid w:val="00F51E5F"/>
    <w:rsid w:val="00F520CC"/>
    <w:rsid w:val="00F52C65"/>
    <w:rsid w:val="00F530FF"/>
    <w:rsid w:val="00F53A7C"/>
    <w:rsid w:val="00F540B7"/>
    <w:rsid w:val="00F54AD1"/>
    <w:rsid w:val="00F5571C"/>
    <w:rsid w:val="00F564A0"/>
    <w:rsid w:val="00F56C36"/>
    <w:rsid w:val="00F57074"/>
    <w:rsid w:val="00F608F1"/>
    <w:rsid w:val="00F630AD"/>
    <w:rsid w:val="00F636A2"/>
    <w:rsid w:val="00F63F5E"/>
    <w:rsid w:val="00F640A1"/>
    <w:rsid w:val="00F64252"/>
    <w:rsid w:val="00F645E3"/>
    <w:rsid w:val="00F65BAD"/>
    <w:rsid w:val="00F66ACA"/>
    <w:rsid w:val="00F71344"/>
    <w:rsid w:val="00F71D82"/>
    <w:rsid w:val="00F735E5"/>
    <w:rsid w:val="00F7429E"/>
    <w:rsid w:val="00F7437E"/>
    <w:rsid w:val="00F748FE"/>
    <w:rsid w:val="00F760D2"/>
    <w:rsid w:val="00F761AC"/>
    <w:rsid w:val="00F76B60"/>
    <w:rsid w:val="00F77969"/>
    <w:rsid w:val="00F8025F"/>
    <w:rsid w:val="00F80A8B"/>
    <w:rsid w:val="00F817E1"/>
    <w:rsid w:val="00F81B16"/>
    <w:rsid w:val="00F81C72"/>
    <w:rsid w:val="00F82C1A"/>
    <w:rsid w:val="00F836B6"/>
    <w:rsid w:val="00F83763"/>
    <w:rsid w:val="00F83F44"/>
    <w:rsid w:val="00F8436A"/>
    <w:rsid w:val="00F86319"/>
    <w:rsid w:val="00F867BA"/>
    <w:rsid w:val="00F87102"/>
    <w:rsid w:val="00F912EC"/>
    <w:rsid w:val="00F91F44"/>
    <w:rsid w:val="00F92518"/>
    <w:rsid w:val="00F92B49"/>
    <w:rsid w:val="00F92CCE"/>
    <w:rsid w:val="00F931E3"/>
    <w:rsid w:val="00F932D7"/>
    <w:rsid w:val="00F93752"/>
    <w:rsid w:val="00F93E0C"/>
    <w:rsid w:val="00F94386"/>
    <w:rsid w:val="00F94C24"/>
    <w:rsid w:val="00F94FC1"/>
    <w:rsid w:val="00F95787"/>
    <w:rsid w:val="00F95BD3"/>
    <w:rsid w:val="00F96D26"/>
    <w:rsid w:val="00F973C9"/>
    <w:rsid w:val="00FA01AE"/>
    <w:rsid w:val="00FA1326"/>
    <w:rsid w:val="00FA17BD"/>
    <w:rsid w:val="00FA224B"/>
    <w:rsid w:val="00FA2CFE"/>
    <w:rsid w:val="00FA38C5"/>
    <w:rsid w:val="00FA3D47"/>
    <w:rsid w:val="00FA4DB0"/>
    <w:rsid w:val="00FA507E"/>
    <w:rsid w:val="00FA6D2E"/>
    <w:rsid w:val="00FA7FE2"/>
    <w:rsid w:val="00FB0606"/>
    <w:rsid w:val="00FB0B30"/>
    <w:rsid w:val="00FB1438"/>
    <w:rsid w:val="00FB456C"/>
    <w:rsid w:val="00FB509A"/>
    <w:rsid w:val="00FB50C4"/>
    <w:rsid w:val="00FB51F1"/>
    <w:rsid w:val="00FB530B"/>
    <w:rsid w:val="00FB5B7D"/>
    <w:rsid w:val="00FB794D"/>
    <w:rsid w:val="00FC08B5"/>
    <w:rsid w:val="00FC150F"/>
    <w:rsid w:val="00FC1DBA"/>
    <w:rsid w:val="00FC2D1E"/>
    <w:rsid w:val="00FC2F14"/>
    <w:rsid w:val="00FC2FED"/>
    <w:rsid w:val="00FC44C5"/>
    <w:rsid w:val="00FC4E28"/>
    <w:rsid w:val="00FC50F4"/>
    <w:rsid w:val="00FC5B9F"/>
    <w:rsid w:val="00FC5C74"/>
    <w:rsid w:val="00FC7151"/>
    <w:rsid w:val="00FC7D49"/>
    <w:rsid w:val="00FC7D86"/>
    <w:rsid w:val="00FD0610"/>
    <w:rsid w:val="00FD1252"/>
    <w:rsid w:val="00FD4D9D"/>
    <w:rsid w:val="00FD6C5D"/>
    <w:rsid w:val="00FD7150"/>
    <w:rsid w:val="00FD754D"/>
    <w:rsid w:val="00FD7D5A"/>
    <w:rsid w:val="00FE0079"/>
    <w:rsid w:val="00FE03DB"/>
    <w:rsid w:val="00FE091A"/>
    <w:rsid w:val="00FE0B33"/>
    <w:rsid w:val="00FE0E65"/>
    <w:rsid w:val="00FE1025"/>
    <w:rsid w:val="00FE223C"/>
    <w:rsid w:val="00FE2F60"/>
    <w:rsid w:val="00FE352E"/>
    <w:rsid w:val="00FE353E"/>
    <w:rsid w:val="00FE4660"/>
    <w:rsid w:val="00FE5162"/>
    <w:rsid w:val="00FE567E"/>
    <w:rsid w:val="00FE775C"/>
    <w:rsid w:val="00FF009C"/>
    <w:rsid w:val="00FF0F8D"/>
    <w:rsid w:val="00FF1104"/>
    <w:rsid w:val="00FF1A05"/>
    <w:rsid w:val="00FF2B2F"/>
    <w:rsid w:val="00FF342D"/>
    <w:rsid w:val="00FF39DF"/>
    <w:rsid w:val="00FF3CA4"/>
    <w:rsid w:val="00FF40D7"/>
    <w:rsid w:val="00FF4AC0"/>
    <w:rsid w:val="00FF4ED5"/>
    <w:rsid w:val="00FF5953"/>
    <w:rsid w:val="00FF5D42"/>
    <w:rsid w:val="00FF6428"/>
    <w:rsid w:val="00FF78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BD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13F2"/>
  </w:style>
  <w:style w:type="paragraph" w:styleId="Heading1">
    <w:name w:val="heading 1"/>
    <w:basedOn w:val="Normal"/>
    <w:uiPriority w:val="1"/>
    <w:qFormat/>
    <w:rsid w:val="00FD1252"/>
    <w:pPr>
      <w:tabs>
        <w:tab w:val="left" w:pos="880"/>
      </w:tabs>
      <w:spacing w:before="73" w:line="480" w:lineRule="auto"/>
      <w:ind w:right="159"/>
      <w:jc w:val="center"/>
      <w:outlineLvl w:val="0"/>
    </w:pPr>
    <w:rPr>
      <w:rFonts w:ascii="Century Schoolbook" w:eastAsia="Georgia" w:hAnsi="Century Schoolboo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13F2"/>
    <w:pPr>
      <w:ind w:left="100" w:firstLine="360"/>
    </w:pPr>
    <w:rPr>
      <w:rFonts w:ascii="Georgia" w:eastAsia="Georgia" w:hAnsi="Georgia"/>
      <w:sz w:val="24"/>
      <w:szCs w:val="24"/>
    </w:rPr>
  </w:style>
  <w:style w:type="paragraph" w:styleId="ListParagraph">
    <w:name w:val="List Paragraph"/>
    <w:basedOn w:val="Normal"/>
    <w:uiPriority w:val="1"/>
    <w:qFormat/>
    <w:rsid w:val="00FD1252"/>
    <w:pPr>
      <w:numPr>
        <w:ilvl w:val="2"/>
        <w:numId w:val="3"/>
      </w:numPr>
      <w:tabs>
        <w:tab w:val="left" w:pos="820"/>
      </w:tabs>
      <w:spacing w:before="73" w:line="480" w:lineRule="auto"/>
      <w:ind w:left="0" w:firstLine="360"/>
      <w:jc w:val="both"/>
    </w:pPr>
    <w:rPr>
      <w:rFonts w:ascii="Century Schoolbook" w:eastAsia="Georgia" w:hAnsi="Century Schoolbook" w:cs="Times New Roman"/>
      <w:sz w:val="28"/>
      <w:szCs w:val="28"/>
    </w:rPr>
  </w:style>
  <w:style w:type="paragraph" w:customStyle="1" w:styleId="TableParagraph">
    <w:name w:val="Table Paragraph"/>
    <w:basedOn w:val="Normal"/>
    <w:uiPriority w:val="1"/>
    <w:qFormat/>
    <w:rsid w:val="009813F2"/>
  </w:style>
  <w:style w:type="paragraph" w:styleId="Header">
    <w:name w:val="header"/>
    <w:basedOn w:val="Normal"/>
    <w:link w:val="HeaderChar"/>
    <w:uiPriority w:val="99"/>
    <w:unhideWhenUsed/>
    <w:rsid w:val="00287BB2"/>
    <w:pPr>
      <w:tabs>
        <w:tab w:val="center" w:pos="4680"/>
        <w:tab w:val="right" w:pos="9360"/>
      </w:tabs>
    </w:pPr>
  </w:style>
  <w:style w:type="character" w:customStyle="1" w:styleId="HeaderChar">
    <w:name w:val="Header Char"/>
    <w:basedOn w:val="DefaultParagraphFont"/>
    <w:link w:val="Header"/>
    <w:uiPriority w:val="99"/>
    <w:rsid w:val="00287BB2"/>
  </w:style>
  <w:style w:type="paragraph" w:styleId="Footer">
    <w:name w:val="footer"/>
    <w:basedOn w:val="Normal"/>
    <w:link w:val="FooterChar"/>
    <w:uiPriority w:val="99"/>
    <w:unhideWhenUsed/>
    <w:rsid w:val="00287BB2"/>
    <w:pPr>
      <w:tabs>
        <w:tab w:val="center" w:pos="4680"/>
        <w:tab w:val="right" w:pos="9360"/>
      </w:tabs>
    </w:pPr>
  </w:style>
  <w:style w:type="character" w:customStyle="1" w:styleId="FooterChar">
    <w:name w:val="Footer Char"/>
    <w:basedOn w:val="DefaultParagraphFont"/>
    <w:link w:val="Footer"/>
    <w:uiPriority w:val="99"/>
    <w:rsid w:val="00287BB2"/>
  </w:style>
  <w:style w:type="table" w:styleId="TableGrid">
    <w:name w:val="Table Grid"/>
    <w:basedOn w:val="TableNormal"/>
    <w:uiPriority w:val="39"/>
    <w:rsid w:val="00287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51E4"/>
  </w:style>
  <w:style w:type="character" w:styleId="Hyperlink">
    <w:name w:val="Hyperlink"/>
    <w:basedOn w:val="DefaultParagraphFont"/>
    <w:uiPriority w:val="99"/>
    <w:unhideWhenUsed/>
    <w:rsid w:val="0042025C"/>
    <w:rPr>
      <w:color w:val="0000FF" w:themeColor="hyperlink"/>
      <w:u w:val="single"/>
    </w:rPr>
  </w:style>
  <w:style w:type="paragraph" w:styleId="BalloonText">
    <w:name w:val="Balloon Text"/>
    <w:basedOn w:val="Normal"/>
    <w:link w:val="BalloonTextChar"/>
    <w:uiPriority w:val="99"/>
    <w:semiHidden/>
    <w:unhideWhenUsed/>
    <w:rsid w:val="00C67F99"/>
    <w:rPr>
      <w:rFonts w:ascii="Tahoma" w:hAnsi="Tahoma" w:cs="Tahoma"/>
      <w:sz w:val="16"/>
      <w:szCs w:val="16"/>
    </w:rPr>
  </w:style>
  <w:style w:type="character" w:customStyle="1" w:styleId="BalloonTextChar">
    <w:name w:val="Balloon Text Char"/>
    <w:basedOn w:val="DefaultParagraphFont"/>
    <w:link w:val="BalloonText"/>
    <w:uiPriority w:val="99"/>
    <w:semiHidden/>
    <w:rsid w:val="00C67F99"/>
    <w:rPr>
      <w:rFonts w:ascii="Tahoma" w:hAnsi="Tahoma" w:cs="Tahoma"/>
      <w:sz w:val="16"/>
      <w:szCs w:val="16"/>
    </w:rPr>
  </w:style>
  <w:style w:type="character" w:styleId="CommentReference">
    <w:name w:val="annotation reference"/>
    <w:basedOn w:val="DefaultParagraphFont"/>
    <w:uiPriority w:val="99"/>
    <w:semiHidden/>
    <w:unhideWhenUsed/>
    <w:rsid w:val="00C67F99"/>
    <w:rPr>
      <w:sz w:val="16"/>
      <w:szCs w:val="16"/>
    </w:rPr>
  </w:style>
  <w:style w:type="paragraph" w:styleId="CommentText">
    <w:name w:val="annotation text"/>
    <w:basedOn w:val="Normal"/>
    <w:link w:val="CommentTextChar"/>
    <w:uiPriority w:val="99"/>
    <w:semiHidden/>
    <w:unhideWhenUsed/>
    <w:rsid w:val="00C67F99"/>
    <w:rPr>
      <w:sz w:val="20"/>
      <w:szCs w:val="20"/>
    </w:rPr>
  </w:style>
  <w:style w:type="character" w:customStyle="1" w:styleId="CommentTextChar">
    <w:name w:val="Comment Text Char"/>
    <w:basedOn w:val="DefaultParagraphFont"/>
    <w:link w:val="CommentText"/>
    <w:uiPriority w:val="99"/>
    <w:semiHidden/>
    <w:rsid w:val="00C67F99"/>
    <w:rPr>
      <w:sz w:val="20"/>
      <w:szCs w:val="20"/>
    </w:rPr>
  </w:style>
  <w:style w:type="paragraph" w:styleId="CommentSubject">
    <w:name w:val="annotation subject"/>
    <w:basedOn w:val="CommentText"/>
    <w:next w:val="CommentText"/>
    <w:link w:val="CommentSubjectChar"/>
    <w:uiPriority w:val="99"/>
    <w:semiHidden/>
    <w:unhideWhenUsed/>
    <w:rsid w:val="00C67F99"/>
    <w:rPr>
      <w:b/>
      <w:bCs/>
    </w:rPr>
  </w:style>
  <w:style w:type="character" w:customStyle="1" w:styleId="CommentSubjectChar">
    <w:name w:val="Comment Subject Char"/>
    <w:basedOn w:val="CommentTextChar"/>
    <w:link w:val="CommentSubject"/>
    <w:uiPriority w:val="99"/>
    <w:semiHidden/>
    <w:rsid w:val="00C67F99"/>
    <w:rPr>
      <w:b/>
      <w:bCs/>
      <w:sz w:val="20"/>
      <w:szCs w:val="20"/>
    </w:rPr>
  </w:style>
  <w:style w:type="character" w:styleId="FollowedHyperlink">
    <w:name w:val="FollowedHyperlink"/>
    <w:basedOn w:val="DefaultParagraphFont"/>
    <w:uiPriority w:val="99"/>
    <w:semiHidden/>
    <w:unhideWhenUsed/>
    <w:rsid w:val="00F378BE"/>
    <w:rPr>
      <w:color w:val="800080" w:themeColor="followedHyperlink"/>
      <w:u w:val="single"/>
    </w:rPr>
  </w:style>
  <w:style w:type="paragraph" w:styleId="Revision">
    <w:name w:val="Revision"/>
    <w:hidden/>
    <w:uiPriority w:val="99"/>
    <w:semiHidden/>
    <w:rsid w:val="001346CB"/>
    <w:pPr>
      <w:widowControl/>
    </w:pPr>
  </w:style>
  <w:style w:type="paragraph" w:styleId="NormalWeb">
    <w:name w:val="Normal (Web)"/>
    <w:basedOn w:val="Normal"/>
    <w:uiPriority w:val="99"/>
    <w:semiHidden/>
    <w:unhideWhenUsed/>
    <w:rsid w:val="00BD1263"/>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20D8A"/>
    <w:pPr>
      <w:widowControl/>
    </w:pPr>
    <w:rPr>
      <w:sz w:val="20"/>
      <w:szCs w:val="20"/>
    </w:rPr>
  </w:style>
  <w:style w:type="character" w:customStyle="1" w:styleId="FootnoteTextChar">
    <w:name w:val="Footnote Text Char"/>
    <w:basedOn w:val="DefaultParagraphFont"/>
    <w:link w:val="FootnoteText"/>
    <w:uiPriority w:val="99"/>
    <w:rsid w:val="00D20D8A"/>
    <w:rPr>
      <w:sz w:val="20"/>
      <w:szCs w:val="20"/>
    </w:rPr>
  </w:style>
  <w:style w:type="character" w:styleId="FootnoteReference">
    <w:name w:val="footnote reference"/>
    <w:basedOn w:val="DefaultParagraphFont"/>
    <w:uiPriority w:val="99"/>
    <w:unhideWhenUsed/>
    <w:rsid w:val="00D20D8A"/>
    <w:rPr>
      <w:vertAlign w:val="superscript"/>
    </w:rPr>
  </w:style>
  <w:style w:type="paragraph" w:customStyle="1" w:styleId="CliffordBodyText">
    <w:name w:val="Clifford Body Text"/>
    <w:link w:val="CliffordBodyTextChar"/>
    <w:qFormat/>
    <w:rsid w:val="005F67A2"/>
    <w:pPr>
      <w:widowControl/>
      <w:spacing w:after="240" w:line="480" w:lineRule="atLeast"/>
      <w:ind w:firstLine="360"/>
      <w:contextualSpacing/>
    </w:pPr>
    <w:rPr>
      <w:rFonts w:ascii="Century Schoolbook" w:eastAsia="Times New Roman" w:hAnsi="Century Schoolbook" w:cs="Times New Roman"/>
      <w:sz w:val="24"/>
      <w:szCs w:val="24"/>
    </w:rPr>
  </w:style>
  <w:style w:type="character" w:customStyle="1" w:styleId="CliffordBodyTextChar">
    <w:name w:val="Clifford Body Text Char"/>
    <w:basedOn w:val="DefaultParagraphFont"/>
    <w:link w:val="CliffordBodyText"/>
    <w:locked/>
    <w:rsid w:val="005F67A2"/>
    <w:rPr>
      <w:rFonts w:ascii="Century Schoolbook" w:eastAsia="Times New Roman" w:hAnsi="Century Schoolbook" w:cs="Times New Roman"/>
      <w:sz w:val="24"/>
      <w:szCs w:val="24"/>
    </w:rPr>
  </w:style>
  <w:style w:type="paragraph" w:styleId="DocumentMap">
    <w:name w:val="Document Map"/>
    <w:basedOn w:val="Normal"/>
    <w:link w:val="DocumentMapChar"/>
    <w:uiPriority w:val="99"/>
    <w:semiHidden/>
    <w:unhideWhenUsed/>
    <w:rsid w:val="00E6041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6041A"/>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13F2"/>
  </w:style>
  <w:style w:type="paragraph" w:styleId="Heading1">
    <w:name w:val="heading 1"/>
    <w:basedOn w:val="Normal"/>
    <w:uiPriority w:val="1"/>
    <w:qFormat/>
    <w:rsid w:val="00FD1252"/>
    <w:pPr>
      <w:tabs>
        <w:tab w:val="left" w:pos="880"/>
      </w:tabs>
      <w:spacing w:before="73" w:line="480" w:lineRule="auto"/>
      <w:ind w:right="159"/>
      <w:jc w:val="center"/>
      <w:outlineLvl w:val="0"/>
    </w:pPr>
    <w:rPr>
      <w:rFonts w:ascii="Century Schoolbook" w:eastAsia="Georgia" w:hAnsi="Century Schoolboo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13F2"/>
    <w:pPr>
      <w:ind w:left="100" w:firstLine="360"/>
    </w:pPr>
    <w:rPr>
      <w:rFonts w:ascii="Georgia" w:eastAsia="Georgia" w:hAnsi="Georgia"/>
      <w:sz w:val="24"/>
      <w:szCs w:val="24"/>
    </w:rPr>
  </w:style>
  <w:style w:type="paragraph" w:styleId="ListParagraph">
    <w:name w:val="List Paragraph"/>
    <w:basedOn w:val="Normal"/>
    <w:uiPriority w:val="1"/>
    <w:qFormat/>
    <w:rsid w:val="00FD1252"/>
    <w:pPr>
      <w:numPr>
        <w:ilvl w:val="2"/>
        <w:numId w:val="3"/>
      </w:numPr>
      <w:tabs>
        <w:tab w:val="left" w:pos="820"/>
      </w:tabs>
      <w:spacing w:before="73" w:line="480" w:lineRule="auto"/>
      <w:ind w:left="0" w:firstLine="360"/>
      <w:jc w:val="both"/>
    </w:pPr>
    <w:rPr>
      <w:rFonts w:ascii="Century Schoolbook" w:eastAsia="Georgia" w:hAnsi="Century Schoolbook" w:cs="Times New Roman"/>
      <w:sz w:val="28"/>
      <w:szCs w:val="28"/>
    </w:rPr>
  </w:style>
  <w:style w:type="paragraph" w:customStyle="1" w:styleId="TableParagraph">
    <w:name w:val="Table Paragraph"/>
    <w:basedOn w:val="Normal"/>
    <w:uiPriority w:val="1"/>
    <w:qFormat/>
    <w:rsid w:val="009813F2"/>
  </w:style>
  <w:style w:type="paragraph" w:styleId="Header">
    <w:name w:val="header"/>
    <w:basedOn w:val="Normal"/>
    <w:link w:val="HeaderChar"/>
    <w:uiPriority w:val="99"/>
    <w:unhideWhenUsed/>
    <w:rsid w:val="00287BB2"/>
    <w:pPr>
      <w:tabs>
        <w:tab w:val="center" w:pos="4680"/>
        <w:tab w:val="right" w:pos="9360"/>
      </w:tabs>
    </w:pPr>
  </w:style>
  <w:style w:type="character" w:customStyle="1" w:styleId="HeaderChar">
    <w:name w:val="Header Char"/>
    <w:basedOn w:val="DefaultParagraphFont"/>
    <w:link w:val="Header"/>
    <w:uiPriority w:val="99"/>
    <w:rsid w:val="00287BB2"/>
  </w:style>
  <w:style w:type="paragraph" w:styleId="Footer">
    <w:name w:val="footer"/>
    <w:basedOn w:val="Normal"/>
    <w:link w:val="FooterChar"/>
    <w:uiPriority w:val="99"/>
    <w:unhideWhenUsed/>
    <w:rsid w:val="00287BB2"/>
    <w:pPr>
      <w:tabs>
        <w:tab w:val="center" w:pos="4680"/>
        <w:tab w:val="right" w:pos="9360"/>
      </w:tabs>
    </w:pPr>
  </w:style>
  <w:style w:type="character" w:customStyle="1" w:styleId="FooterChar">
    <w:name w:val="Footer Char"/>
    <w:basedOn w:val="DefaultParagraphFont"/>
    <w:link w:val="Footer"/>
    <w:uiPriority w:val="99"/>
    <w:rsid w:val="00287BB2"/>
  </w:style>
  <w:style w:type="table" w:styleId="TableGrid">
    <w:name w:val="Table Grid"/>
    <w:basedOn w:val="TableNormal"/>
    <w:uiPriority w:val="39"/>
    <w:rsid w:val="00287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351E4"/>
  </w:style>
  <w:style w:type="character" w:styleId="Hyperlink">
    <w:name w:val="Hyperlink"/>
    <w:basedOn w:val="DefaultParagraphFont"/>
    <w:uiPriority w:val="99"/>
    <w:unhideWhenUsed/>
    <w:rsid w:val="0042025C"/>
    <w:rPr>
      <w:color w:val="0000FF" w:themeColor="hyperlink"/>
      <w:u w:val="single"/>
    </w:rPr>
  </w:style>
  <w:style w:type="paragraph" w:styleId="BalloonText">
    <w:name w:val="Balloon Text"/>
    <w:basedOn w:val="Normal"/>
    <w:link w:val="BalloonTextChar"/>
    <w:uiPriority w:val="99"/>
    <w:semiHidden/>
    <w:unhideWhenUsed/>
    <w:rsid w:val="00C67F99"/>
    <w:rPr>
      <w:rFonts w:ascii="Tahoma" w:hAnsi="Tahoma" w:cs="Tahoma"/>
      <w:sz w:val="16"/>
      <w:szCs w:val="16"/>
    </w:rPr>
  </w:style>
  <w:style w:type="character" w:customStyle="1" w:styleId="BalloonTextChar">
    <w:name w:val="Balloon Text Char"/>
    <w:basedOn w:val="DefaultParagraphFont"/>
    <w:link w:val="BalloonText"/>
    <w:uiPriority w:val="99"/>
    <w:semiHidden/>
    <w:rsid w:val="00C67F99"/>
    <w:rPr>
      <w:rFonts w:ascii="Tahoma" w:hAnsi="Tahoma" w:cs="Tahoma"/>
      <w:sz w:val="16"/>
      <w:szCs w:val="16"/>
    </w:rPr>
  </w:style>
  <w:style w:type="character" w:styleId="CommentReference">
    <w:name w:val="annotation reference"/>
    <w:basedOn w:val="DefaultParagraphFont"/>
    <w:uiPriority w:val="99"/>
    <w:semiHidden/>
    <w:unhideWhenUsed/>
    <w:rsid w:val="00C67F99"/>
    <w:rPr>
      <w:sz w:val="16"/>
      <w:szCs w:val="16"/>
    </w:rPr>
  </w:style>
  <w:style w:type="paragraph" w:styleId="CommentText">
    <w:name w:val="annotation text"/>
    <w:basedOn w:val="Normal"/>
    <w:link w:val="CommentTextChar"/>
    <w:uiPriority w:val="99"/>
    <w:semiHidden/>
    <w:unhideWhenUsed/>
    <w:rsid w:val="00C67F99"/>
    <w:rPr>
      <w:sz w:val="20"/>
      <w:szCs w:val="20"/>
    </w:rPr>
  </w:style>
  <w:style w:type="character" w:customStyle="1" w:styleId="CommentTextChar">
    <w:name w:val="Comment Text Char"/>
    <w:basedOn w:val="DefaultParagraphFont"/>
    <w:link w:val="CommentText"/>
    <w:uiPriority w:val="99"/>
    <w:semiHidden/>
    <w:rsid w:val="00C67F99"/>
    <w:rPr>
      <w:sz w:val="20"/>
      <w:szCs w:val="20"/>
    </w:rPr>
  </w:style>
  <w:style w:type="paragraph" w:styleId="CommentSubject">
    <w:name w:val="annotation subject"/>
    <w:basedOn w:val="CommentText"/>
    <w:next w:val="CommentText"/>
    <w:link w:val="CommentSubjectChar"/>
    <w:uiPriority w:val="99"/>
    <w:semiHidden/>
    <w:unhideWhenUsed/>
    <w:rsid w:val="00C67F99"/>
    <w:rPr>
      <w:b/>
      <w:bCs/>
    </w:rPr>
  </w:style>
  <w:style w:type="character" w:customStyle="1" w:styleId="CommentSubjectChar">
    <w:name w:val="Comment Subject Char"/>
    <w:basedOn w:val="CommentTextChar"/>
    <w:link w:val="CommentSubject"/>
    <w:uiPriority w:val="99"/>
    <w:semiHidden/>
    <w:rsid w:val="00C67F99"/>
    <w:rPr>
      <w:b/>
      <w:bCs/>
      <w:sz w:val="20"/>
      <w:szCs w:val="20"/>
    </w:rPr>
  </w:style>
  <w:style w:type="character" w:styleId="FollowedHyperlink">
    <w:name w:val="FollowedHyperlink"/>
    <w:basedOn w:val="DefaultParagraphFont"/>
    <w:uiPriority w:val="99"/>
    <w:semiHidden/>
    <w:unhideWhenUsed/>
    <w:rsid w:val="00F378BE"/>
    <w:rPr>
      <w:color w:val="800080" w:themeColor="followedHyperlink"/>
      <w:u w:val="single"/>
    </w:rPr>
  </w:style>
  <w:style w:type="paragraph" w:styleId="Revision">
    <w:name w:val="Revision"/>
    <w:hidden/>
    <w:uiPriority w:val="99"/>
    <w:semiHidden/>
    <w:rsid w:val="001346CB"/>
    <w:pPr>
      <w:widowControl/>
    </w:pPr>
  </w:style>
  <w:style w:type="paragraph" w:styleId="NormalWeb">
    <w:name w:val="Normal (Web)"/>
    <w:basedOn w:val="Normal"/>
    <w:uiPriority w:val="99"/>
    <w:semiHidden/>
    <w:unhideWhenUsed/>
    <w:rsid w:val="00BD1263"/>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20D8A"/>
    <w:pPr>
      <w:widowControl/>
    </w:pPr>
    <w:rPr>
      <w:sz w:val="20"/>
      <w:szCs w:val="20"/>
    </w:rPr>
  </w:style>
  <w:style w:type="character" w:customStyle="1" w:styleId="FootnoteTextChar">
    <w:name w:val="Footnote Text Char"/>
    <w:basedOn w:val="DefaultParagraphFont"/>
    <w:link w:val="FootnoteText"/>
    <w:uiPriority w:val="99"/>
    <w:rsid w:val="00D20D8A"/>
    <w:rPr>
      <w:sz w:val="20"/>
      <w:szCs w:val="20"/>
    </w:rPr>
  </w:style>
  <w:style w:type="character" w:styleId="FootnoteReference">
    <w:name w:val="footnote reference"/>
    <w:basedOn w:val="DefaultParagraphFont"/>
    <w:uiPriority w:val="99"/>
    <w:unhideWhenUsed/>
    <w:rsid w:val="00D20D8A"/>
    <w:rPr>
      <w:vertAlign w:val="superscript"/>
    </w:rPr>
  </w:style>
  <w:style w:type="paragraph" w:customStyle="1" w:styleId="CliffordBodyText">
    <w:name w:val="Clifford Body Text"/>
    <w:link w:val="CliffordBodyTextChar"/>
    <w:qFormat/>
    <w:rsid w:val="005F67A2"/>
    <w:pPr>
      <w:widowControl/>
      <w:spacing w:after="240" w:line="480" w:lineRule="atLeast"/>
      <w:ind w:firstLine="360"/>
      <w:contextualSpacing/>
    </w:pPr>
    <w:rPr>
      <w:rFonts w:ascii="Century Schoolbook" w:eastAsia="Times New Roman" w:hAnsi="Century Schoolbook" w:cs="Times New Roman"/>
      <w:sz w:val="24"/>
      <w:szCs w:val="24"/>
    </w:rPr>
  </w:style>
  <w:style w:type="character" w:customStyle="1" w:styleId="CliffordBodyTextChar">
    <w:name w:val="Clifford Body Text Char"/>
    <w:basedOn w:val="DefaultParagraphFont"/>
    <w:link w:val="CliffordBodyText"/>
    <w:locked/>
    <w:rsid w:val="005F67A2"/>
    <w:rPr>
      <w:rFonts w:ascii="Century Schoolbook" w:eastAsia="Times New Roman" w:hAnsi="Century Schoolbook" w:cs="Times New Roman"/>
      <w:sz w:val="24"/>
      <w:szCs w:val="24"/>
    </w:rPr>
  </w:style>
  <w:style w:type="paragraph" w:styleId="DocumentMap">
    <w:name w:val="Document Map"/>
    <w:basedOn w:val="Normal"/>
    <w:link w:val="DocumentMapChar"/>
    <w:uiPriority w:val="99"/>
    <w:semiHidden/>
    <w:unhideWhenUsed/>
    <w:rsid w:val="00E6041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604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2383">
      <w:bodyDiv w:val="1"/>
      <w:marLeft w:val="0"/>
      <w:marRight w:val="0"/>
      <w:marTop w:val="0"/>
      <w:marBottom w:val="0"/>
      <w:divBdr>
        <w:top w:val="none" w:sz="0" w:space="0" w:color="auto"/>
        <w:left w:val="none" w:sz="0" w:space="0" w:color="auto"/>
        <w:bottom w:val="none" w:sz="0" w:space="0" w:color="auto"/>
        <w:right w:val="none" w:sz="0" w:space="0" w:color="auto"/>
      </w:divBdr>
    </w:div>
    <w:div w:id="172496727">
      <w:bodyDiv w:val="1"/>
      <w:marLeft w:val="0"/>
      <w:marRight w:val="0"/>
      <w:marTop w:val="0"/>
      <w:marBottom w:val="0"/>
      <w:divBdr>
        <w:top w:val="none" w:sz="0" w:space="0" w:color="auto"/>
        <w:left w:val="none" w:sz="0" w:space="0" w:color="auto"/>
        <w:bottom w:val="none" w:sz="0" w:space="0" w:color="auto"/>
        <w:right w:val="none" w:sz="0" w:space="0" w:color="auto"/>
      </w:divBdr>
      <w:divsChild>
        <w:div w:id="1679886493">
          <w:marLeft w:val="0"/>
          <w:marRight w:val="0"/>
          <w:marTop w:val="0"/>
          <w:marBottom w:val="0"/>
          <w:divBdr>
            <w:top w:val="none" w:sz="0" w:space="0" w:color="auto"/>
            <w:left w:val="none" w:sz="0" w:space="0" w:color="auto"/>
            <w:bottom w:val="none" w:sz="0" w:space="0" w:color="auto"/>
            <w:right w:val="none" w:sz="0" w:space="0" w:color="auto"/>
          </w:divBdr>
          <w:divsChild>
            <w:div w:id="151409936">
              <w:marLeft w:val="0"/>
              <w:marRight w:val="0"/>
              <w:marTop w:val="0"/>
              <w:marBottom w:val="0"/>
              <w:divBdr>
                <w:top w:val="none" w:sz="0" w:space="0" w:color="auto"/>
                <w:left w:val="none" w:sz="0" w:space="0" w:color="auto"/>
                <w:bottom w:val="none" w:sz="0" w:space="0" w:color="auto"/>
                <w:right w:val="none" w:sz="0" w:space="0" w:color="auto"/>
              </w:divBdr>
              <w:divsChild>
                <w:div w:id="2078697883">
                  <w:marLeft w:val="0"/>
                  <w:marRight w:val="0"/>
                  <w:marTop w:val="0"/>
                  <w:marBottom w:val="0"/>
                  <w:divBdr>
                    <w:top w:val="none" w:sz="0" w:space="0" w:color="auto"/>
                    <w:left w:val="none" w:sz="0" w:space="0" w:color="auto"/>
                    <w:bottom w:val="none" w:sz="0" w:space="0" w:color="auto"/>
                    <w:right w:val="none" w:sz="0" w:space="0" w:color="auto"/>
                  </w:divBdr>
                  <w:divsChild>
                    <w:div w:id="10032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81">
      <w:bodyDiv w:val="1"/>
      <w:marLeft w:val="0"/>
      <w:marRight w:val="0"/>
      <w:marTop w:val="0"/>
      <w:marBottom w:val="0"/>
      <w:divBdr>
        <w:top w:val="none" w:sz="0" w:space="0" w:color="auto"/>
        <w:left w:val="none" w:sz="0" w:space="0" w:color="auto"/>
        <w:bottom w:val="none" w:sz="0" w:space="0" w:color="auto"/>
        <w:right w:val="none" w:sz="0" w:space="0" w:color="auto"/>
      </w:divBdr>
    </w:div>
    <w:div w:id="234780332">
      <w:bodyDiv w:val="1"/>
      <w:marLeft w:val="0"/>
      <w:marRight w:val="0"/>
      <w:marTop w:val="0"/>
      <w:marBottom w:val="0"/>
      <w:divBdr>
        <w:top w:val="none" w:sz="0" w:space="0" w:color="auto"/>
        <w:left w:val="none" w:sz="0" w:space="0" w:color="auto"/>
        <w:bottom w:val="none" w:sz="0" w:space="0" w:color="auto"/>
        <w:right w:val="none" w:sz="0" w:space="0" w:color="auto"/>
      </w:divBdr>
      <w:divsChild>
        <w:div w:id="1273437890">
          <w:marLeft w:val="0"/>
          <w:marRight w:val="0"/>
          <w:marTop w:val="0"/>
          <w:marBottom w:val="0"/>
          <w:divBdr>
            <w:top w:val="none" w:sz="0" w:space="0" w:color="auto"/>
            <w:left w:val="none" w:sz="0" w:space="0" w:color="auto"/>
            <w:bottom w:val="none" w:sz="0" w:space="0" w:color="auto"/>
            <w:right w:val="none" w:sz="0" w:space="0" w:color="auto"/>
          </w:divBdr>
          <w:divsChild>
            <w:div w:id="1054618903">
              <w:marLeft w:val="0"/>
              <w:marRight w:val="0"/>
              <w:marTop w:val="0"/>
              <w:marBottom w:val="0"/>
              <w:divBdr>
                <w:top w:val="none" w:sz="0" w:space="0" w:color="auto"/>
                <w:left w:val="none" w:sz="0" w:space="0" w:color="auto"/>
                <w:bottom w:val="none" w:sz="0" w:space="0" w:color="auto"/>
                <w:right w:val="none" w:sz="0" w:space="0" w:color="auto"/>
              </w:divBdr>
              <w:divsChild>
                <w:div w:id="2067562293">
                  <w:marLeft w:val="0"/>
                  <w:marRight w:val="0"/>
                  <w:marTop w:val="0"/>
                  <w:marBottom w:val="0"/>
                  <w:divBdr>
                    <w:top w:val="none" w:sz="0" w:space="0" w:color="auto"/>
                    <w:left w:val="none" w:sz="0" w:space="0" w:color="auto"/>
                    <w:bottom w:val="none" w:sz="0" w:space="0" w:color="auto"/>
                    <w:right w:val="none" w:sz="0" w:space="0" w:color="auto"/>
                  </w:divBdr>
                  <w:divsChild>
                    <w:div w:id="537353963">
                      <w:marLeft w:val="0"/>
                      <w:marRight w:val="0"/>
                      <w:marTop w:val="0"/>
                      <w:marBottom w:val="0"/>
                      <w:divBdr>
                        <w:top w:val="none" w:sz="0" w:space="0" w:color="auto"/>
                        <w:left w:val="none" w:sz="0" w:space="0" w:color="auto"/>
                        <w:bottom w:val="none" w:sz="0" w:space="0" w:color="auto"/>
                        <w:right w:val="none" w:sz="0" w:space="0" w:color="auto"/>
                      </w:divBdr>
                      <w:divsChild>
                        <w:div w:id="2032296504">
                          <w:marLeft w:val="0"/>
                          <w:marRight w:val="0"/>
                          <w:marTop w:val="0"/>
                          <w:marBottom w:val="0"/>
                          <w:divBdr>
                            <w:top w:val="none" w:sz="0" w:space="0" w:color="auto"/>
                            <w:left w:val="none" w:sz="0" w:space="0" w:color="auto"/>
                            <w:bottom w:val="none" w:sz="0" w:space="0" w:color="auto"/>
                            <w:right w:val="none" w:sz="0" w:space="0" w:color="auto"/>
                          </w:divBdr>
                          <w:divsChild>
                            <w:div w:id="506748911">
                              <w:marLeft w:val="0"/>
                              <w:marRight w:val="0"/>
                              <w:marTop w:val="0"/>
                              <w:marBottom w:val="0"/>
                              <w:divBdr>
                                <w:top w:val="none" w:sz="0" w:space="0" w:color="auto"/>
                                <w:left w:val="none" w:sz="0" w:space="0" w:color="auto"/>
                                <w:bottom w:val="none" w:sz="0" w:space="0" w:color="auto"/>
                                <w:right w:val="none" w:sz="0" w:space="0" w:color="auto"/>
                              </w:divBdr>
                              <w:divsChild>
                                <w:div w:id="352078520">
                                  <w:marLeft w:val="0"/>
                                  <w:marRight w:val="0"/>
                                  <w:marTop w:val="0"/>
                                  <w:marBottom w:val="0"/>
                                  <w:divBdr>
                                    <w:top w:val="none" w:sz="0" w:space="0" w:color="auto"/>
                                    <w:left w:val="none" w:sz="0" w:space="0" w:color="auto"/>
                                    <w:bottom w:val="none" w:sz="0" w:space="0" w:color="auto"/>
                                    <w:right w:val="none" w:sz="0" w:space="0" w:color="auto"/>
                                  </w:divBdr>
                                  <w:divsChild>
                                    <w:div w:id="1051805608">
                                      <w:marLeft w:val="0"/>
                                      <w:marRight w:val="0"/>
                                      <w:marTop w:val="0"/>
                                      <w:marBottom w:val="0"/>
                                      <w:divBdr>
                                        <w:top w:val="none" w:sz="0" w:space="0" w:color="auto"/>
                                        <w:left w:val="none" w:sz="0" w:space="0" w:color="auto"/>
                                        <w:bottom w:val="none" w:sz="0" w:space="0" w:color="auto"/>
                                        <w:right w:val="none" w:sz="0" w:space="0" w:color="auto"/>
                                      </w:divBdr>
                                      <w:divsChild>
                                        <w:div w:id="14375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517041">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679352766">
          <w:marLeft w:val="0"/>
          <w:marRight w:val="0"/>
          <w:marTop w:val="0"/>
          <w:marBottom w:val="0"/>
          <w:divBdr>
            <w:top w:val="none" w:sz="0" w:space="0" w:color="auto"/>
            <w:left w:val="none" w:sz="0" w:space="0" w:color="auto"/>
            <w:bottom w:val="none" w:sz="0" w:space="0" w:color="auto"/>
            <w:right w:val="none" w:sz="0" w:space="0" w:color="auto"/>
          </w:divBdr>
          <w:divsChild>
            <w:div w:id="1368146156">
              <w:marLeft w:val="375"/>
              <w:marRight w:val="375"/>
              <w:marTop w:val="300"/>
              <w:marBottom w:val="300"/>
              <w:divBdr>
                <w:top w:val="none" w:sz="0" w:space="0" w:color="auto"/>
                <w:left w:val="none" w:sz="0" w:space="0" w:color="auto"/>
                <w:bottom w:val="none" w:sz="0" w:space="0" w:color="auto"/>
                <w:right w:val="none" w:sz="0" w:space="0" w:color="auto"/>
              </w:divBdr>
              <w:divsChild>
                <w:div w:id="2024084977">
                  <w:marLeft w:val="0"/>
                  <w:marRight w:val="300"/>
                  <w:marTop w:val="0"/>
                  <w:marBottom w:val="0"/>
                  <w:divBdr>
                    <w:top w:val="none" w:sz="0" w:space="0" w:color="auto"/>
                    <w:left w:val="none" w:sz="0" w:space="0" w:color="auto"/>
                    <w:bottom w:val="none" w:sz="0" w:space="0" w:color="auto"/>
                    <w:right w:val="none" w:sz="0" w:space="0" w:color="auto"/>
                  </w:divBdr>
                  <w:divsChild>
                    <w:div w:id="1794668315">
                      <w:marLeft w:val="0"/>
                      <w:marRight w:val="150"/>
                      <w:marTop w:val="0"/>
                      <w:marBottom w:val="0"/>
                      <w:divBdr>
                        <w:top w:val="none" w:sz="0" w:space="0" w:color="auto"/>
                        <w:left w:val="none" w:sz="0" w:space="0" w:color="auto"/>
                        <w:bottom w:val="none" w:sz="0" w:space="0" w:color="auto"/>
                        <w:right w:val="none" w:sz="0" w:space="0" w:color="auto"/>
                      </w:divBdr>
                      <w:divsChild>
                        <w:div w:id="695543003">
                          <w:marLeft w:val="0"/>
                          <w:marRight w:val="0"/>
                          <w:marTop w:val="0"/>
                          <w:marBottom w:val="0"/>
                          <w:divBdr>
                            <w:top w:val="none" w:sz="0" w:space="0" w:color="auto"/>
                            <w:left w:val="none" w:sz="0" w:space="0" w:color="auto"/>
                            <w:bottom w:val="none" w:sz="0" w:space="0" w:color="auto"/>
                            <w:right w:val="none" w:sz="0" w:space="0" w:color="auto"/>
                          </w:divBdr>
                          <w:divsChild>
                            <w:div w:id="247690890">
                              <w:marLeft w:val="0"/>
                              <w:marRight w:val="0"/>
                              <w:marTop w:val="0"/>
                              <w:marBottom w:val="0"/>
                              <w:divBdr>
                                <w:top w:val="none" w:sz="0" w:space="0" w:color="auto"/>
                                <w:left w:val="none" w:sz="0" w:space="0" w:color="auto"/>
                                <w:bottom w:val="none" w:sz="0" w:space="0" w:color="auto"/>
                                <w:right w:val="none" w:sz="0" w:space="0" w:color="auto"/>
                              </w:divBdr>
                              <w:divsChild>
                                <w:div w:id="14762657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627800">
      <w:bodyDiv w:val="1"/>
      <w:marLeft w:val="0"/>
      <w:marRight w:val="0"/>
      <w:marTop w:val="0"/>
      <w:marBottom w:val="0"/>
      <w:divBdr>
        <w:top w:val="none" w:sz="0" w:space="0" w:color="auto"/>
        <w:left w:val="none" w:sz="0" w:space="0" w:color="auto"/>
        <w:bottom w:val="none" w:sz="0" w:space="0" w:color="auto"/>
        <w:right w:val="none" w:sz="0" w:space="0" w:color="auto"/>
      </w:divBdr>
    </w:div>
    <w:div w:id="270821867">
      <w:bodyDiv w:val="1"/>
      <w:marLeft w:val="0"/>
      <w:marRight w:val="0"/>
      <w:marTop w:val="0"/>
      <w:marBottom w:val="0"/>
      <w:divBdr>
        <w:top w:val="none" w:sz="0" w:space="0" w:color="auto"/>
        <w:left w:val="none" w:sz="0" w:space="0" w:color="auto"/>
        <w:bottom w:val="none" w:sz="0" w:space="0" w:color="auto"/>
        <w:right w:val="none" w:sz="0" w:space="0" w:color="auto"/>
      </w:divBdr>
    </w:div>
    <w:div w:id="273563174">
      <w:bodyDiv w:val="1"/>
      <w:marLeft w:val="0"/>
      <w:marRight w:val="0"/>
      <w:marTop w:val="0"/>
      <w:marBottom w:val="0"/>
      <w:divBdr>
        <w:top w:val="none" w:sz="0" w:space="0" w:color="auto"/>
        <w:left w:val="none" w:sz="0" w:space="0" w:color="auto"/>
        <w:bottom w:val="none" w:sz="0" w:space="0" w:color="auto"/>
        <w:right w:val="none" w:sz="0" w:space="0" w:color="auto"/>
      </w:divBdr>
    </w:div>
    <w:div w:id="289674419">
      <w:bodyDiv w:val="1"/>
      <w:marLeft w:val="0"/>
      <w:marRight w:val="0"/>
      <w:marTop w:val="0"/>
      <w:marBottom w:val="0"/>
      <w:divBdr>
        <w:top w:val="none" w:sz="0" w:space="0" w:color="auto"/>
        <w:left w:val="none" w:sz="0" w:space="0" w:color="auto"/>
        <w:bottom w:val="none" w:sz="0" w:space="0" w:color="auto"/>
        <w:right w:val="none" w:sz="0" w:space="0" w:color="auto"/>
      </w:divBdr>
    </w:div>
    <w:div w:id="302541130">
      <w:bodyDiv w:val="1"/>
      <w:marLeft w:val="0"/>
      <w:marRight w:val="0"/>
      <w:marTop w:val="0"/>
      <w:marBottom w:val="0"/>
      <w:divBdr>
        <w:top w:val="none" w:sz="0" w:space="0" w:color="auto"/>
        <w:left w:val="none" w:sz="0" w:space="0" w:color="auto"/>
        <w:bottom w:val="none" w:sz="0" w:space="0" w:color="auto"/>
        <w:right w:val="none" w:sz="0" w:space="0" w:color="auto"/>
      </w:divBdr>
    </w:div>
    <w:div w:id="596207519">
      <w:bodyDiv w:val="1"/>
      <w:marLeft w:val="0"/>
      <w:marRight w:val="0"/>
      <w:marTop w:val="0"/>
      <w:marBottom w:val="0"/>
      <w:divBdr>
        <w:top w:val="none" w:sz="0" w:space="0" w:color="auto"/>
        <w:left w:val="none" w:sz="0" w:space="0" w:color="auto"/>
        <w:bottom w:val="none" w:sz="0" w:space="0" w:color="auto"/>
        <w:right w:val="none" w:sz="0" w:space="0" w:color="auto"/>
      </w:divBdr>
    </w:div>
    <w:div w:id="747964238">
      <w:bodyDiv w:val="1"/>
      <w:marLeft w:val="0"/>
      <w:marRight w:val="0"/>
      <w:marTop w:val="0"/>
      <w:marBottom w:val="0"/>
      <w:divBdr>
        <w:top w:val="none" w:sz="0" w:space="0" w:color="auto"/>
        <w:left w:val="none" w:sz="0" w:space="0" w:color="auto"/>
        <w:bottom w:val="none" w:sz="0" w:space="0" w:color="auto"/>
        <w:right w:val="none" w:sz="0" w:space="0" w:color="auto"/>
      </w:divBdr>
      <w:divsChild>
        <w:div w:id="340469096">
          <w:marLeft w:val="0"/>
          <w:marRight w:val="0"/>
          <w:marTop w:val="0"/>
          <w:marBottom w:val="0"/>
          <w:divBdr>
            <w:top w:val="none" w:sz="0" w:space="0" w:color="auto"/>
            <w:left w:val="none" w:sz="0" w:space="0" w:color="auto"/>
            <w:bottom w:val="none" w:sz="0" w:space="0" w:color="auto"/>
            <w:right w:val="none" w:sz="0" w:space="0" w:color="auto"/>
          </w:divBdr>
          <w:divsChild>
            <w:div w:id="546455780">
              <w:marLeft w:val="0"/>
              <w:marRight w:val="0"/>
              <w:marTop w:val="0"/>
              <w:marBottom w:val="0"/>
              <w:divBdr>
                <w:top w:val="none" w:sz="0" w:space="0" w:color="auto"/>
                <w:left w:val="none" w:sz="0" w:space="0" w:color="auto"/>
                <w:bottom w:val="none" w:sz="0" w:space="0" w:color="auto"/>
                <w:right w:val="none" w:sz="0" w:space="0" w:color="auto"/>
              </w:divBdr>
              <w:divsChild>
                <w:div w:id="229393096">
                  <w:marLeft w:val="0"/>
                  <w:marRight w:val="0"/>
                  <w:marTop w:val="0"/>
                  <w:marBottom w:val="0"/>
                  <w:divBdr>
                    <w:top w:val="none" w:sz="0" w:space="0" w:color="auto"/>
                    <w:left w:val="none" w:sz="0" w:space="0" w:color="auto"/>
                    <w:bottom w:val="none" w:sz="0" w:space="0" w:color="auto"/>
                    <w:right w:val="none" w:sz="0" w:space="0" w:color="auto"/>
                  </w:divBdr>
                  <w:divsChild>
                    <w:div w:id="3373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27456">
      <w:bodyDiv w:val="1"/>
      <w:marLeft w:val="0"/>
      <w:marRight w:val="0"/>
      <w:marTop w:val="0"/>
      <w:marBottom w:val="0"/>
      <w:divBdr>
        <w:top w:val="none" w:sz="0" w:space="0" w:color="auto"/>
        <w:left w:val="none" w:sz="0" w:space="0" w:color="auto"/>
        <w:bottom w:val="none" w:sz="0" w:space="0" w:color="auto"/>
        <w:right w:val="none" w:sz="0" w:space="0" w:color="auto"/>
      </w:divBdr>
      <w:divsChild>
        <w:div w:id="1993369925">
          <w:marLeft w:val="0"/>
          <w:marRight w:val="0"/>
          <w:marTop w:val="0"/>
          <w:marBottom w:val="0"/>
          <w:divBdr>
            <w:top w:val="none" w:sz="0" w:space="0" w:color="auto"/>
            <w:left w:val="none" w:sz="0" w:space="0" w:color="auto"/>
            <w:bottom w:val="none" w:sz="0" w:space="0" w:color="auto"/>
            <w:right w:val="none" w:sz="0" w:space="0" w:color="auto"/>
          </w:divBdr>
          <w:divsChild>
            <w:div w:id="1700619704">
              <w:marLeft w:val="0"/>
              <w:marRight w:val="0"/>
              <w:marTop w:val="0"/>
              <w:marBottom w:val="0"/>
              <w:divBdr>
                <w:top w:val="none" w:sz="0" w:space="0" w:color="auto"/>
                <w:left w:val="none" w:sz="0" w:space="0" w:color="auto"/>
                <w:bottom w:val="none" w:sz="0" w:space="0" w:color="auto"/>
                <w:right w:val="none" w:sz="0" w:space="0" w:color="auto"/>
              </w:divBdr>
              <w:divsChild>
                <w:div w:id="224414274">
                  <w:marLeft w:val="0"/>
                  <w:marRight w:val="0"/>
                  <w:marTop w:val="0"/>
                  <w:marBottom w:val="0"/>
                  <w:divBdr>
                    <w:top w:val="none" w:sz="0" w:space="0" w:color="auto"/>
                    <w:left w:val="none" w:sz="0" w:space="0" w:color="auto"/>
                    <w:bottom w:val="none" w:sz="0" w:space="0" w:color="auto"/>
                    <w:right w:val="none" w:sz="0" w:space="0" w:color="auto"/>
                  </w:divBdr>
                  <w:divsChild>
                    <w:div w:id="1821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05007">
      <w:bodyDiv w:val="1"/>
      <w:marLeft w:val="0"/>
      <w:marRight w:val="0"/>
      <w:marTop w:val="0"/>
      <w:marBottom w:val="0"/>
      <w:divBdr>
        <w:top w:val="none" w:sz="0" w:space="0" w:color="auto"/>
        <w:left w:val="none" w:sz="0" w:space="0" w:color="auto"/>
        <w:bottom w:val="none" w:sz="0" w:space="0" w:color="auto"/>
        <w:right w:val="none" w:sz="0" w:space="0" w:color="auto"/>
      </w:divBdr>
    </w:div>
    <w:div w:id="1008021533">
      <w:bodyDiv w:val="1"/>
      <w:marLeft w:val="0"/>
      <w:marRight w:val="0"/>
      <w:marTop w:val="0"/>
      <w:marBottom w:val="0"/>
      <w:divBdr>
        <w:top w:val="none" w:sz="0" w:space="0" w:color="auto"/>
        <w:left w:val="none" w:sz="0" w:space="0" w:color="auto"/>
        <w:bottom w:val="none" w:sz="0" w:space="0" w:color="auto"/>
        <w:right w:val="none" w:sz="0" w:space="0" w:color="auto"/>
      </w:divBdr>
      <w:divsChild>
        <w:div w:id="559944410">
          <w:marLeft w:val="0"/>
          <w:marRight w:val="0"/>
          <w:marTop w:val="0"/>
          <w:marBottom w:val="0"/>
          <w:divBdr>
            <w:top w:val="none" w:sz="0" w:space="0" w:color="auto"/>
            <w:left w:val="none" w:sz="0" w:space="0" w:color="auto"/>
            <w:bottom w:val="none" w:sz="0" w:space="0" w:color="auto"/>
            <w:right w:val="none" w:sz="0" w:space="0" w:color="auto"/>
          </w:divBdr>
          <w:divsChild>
            <w:div w:id="1104614836">
              <w:marLeft w:val="0"/>
              <w:marRight w:val="0"/>
              <w:marTop w:val="0"/>
              <w:marBottom w:val="0"/>
              <w:divBdr>
                <w:top w:val="none" w:sz="0" w:space="0" w:color="auto"/>
                <w:left w:val="none" w:sz="0" w:space="0" w:color="auto"/>
                <w:bottom w:val="none" w:sz="0" w:space="0" w:color="auto"/>
                <w:right w:val="none" w:sz="0" w:space="0" w:color="auto"/>
              </w:divBdr>
              <w:divsChild>
                <w:div w:id="588589080">
                  <w:marLeft w:val="0"/>
                  <w:marRight w:val="0"/>
                  <w:marTop w:val="0"/>
                  <w:marBottom w:val="0"/>
                  <w:divBdr>
                    <w:top w:val="none" w:sz="0" w:space="0" w:color="auto"/>
                    <w:left w:val="none" w:sz="0" w:space="0" w:color="auto"/>
                    <w:bottom w:val="none" w:sz="0" w:space="0" w:color="auto"/>
                    <w:right w:val="none" w:sz="0" w:space="0" w:color="auto"/>
                  </w:divBdr>
                  <w:divsChild>
                    <w:div w:id="709767112">
                      <w:marLeft w:val="0"/>
                      <w:marRight w:val="0"/>
                      <w:marTop w:val="0"/>
                      <w:marBottom w:val="0"/>
                      <w:divBdr>
                        <w:top w:val="none" w:sz="0" w:space="0" w:color="auto"/>
                        <w:left w:val="none" w:sz="0" w:space="0" w:color="auto"/>
                        <w:bottom w:val="none" w:sz="0" w:space="0" w:color="auto"/>
                        <w:right w:val="none" w:sz="0" w:space="0" w:color="auto"/>
                      </w:divBdr>
                      <w:divsChild>
                        <w:div w:id="1035930172">
                          <w:marLeft w:val="0"/>
                          <w:marRight w:val="0"/>
                          <w:marTop w:val="0"/>
                          <w:marBottom w:val="0"/>
                          <w:divBdr>
                            <w:top w:val="none" w:sz="0" w:space="0" w:color="auto"/>
                            <w:left w:val="none" w:sz="0" w:space="0" w:color="auto"/>
                            <w:bottom w:val="none" w:sz="0" w:space="0" w:color="auto"/>
                            <w:right w:val="none" w:sz="0" w:space="0" w:color="auto"/>
                          </w:divBdr>
                          <w:divsChild>
                            <w:div w:id="2073499321">
                              <w:marLeft w:val="0"/>
                              <w:marRight w:val="0"/>
                              <w:marTop w:val="0"/>
                              <w:marBottom w:val="0"/>
                              <w:divBdr>
                                <w:top w:val="none" w:sz="0" w:space="0" w:color="auto"/>
                                <w:left w:val="none" w:sz="0" w:space="0" w:color="auto"/>
                                <w:bottom w:val="none" w:sz="0" w:space="0" w:color="auto"/>
                                <w:right w:val="none" w:sz="0" w:space="0" w:color="auto"/>
                              </w:divBdr>
                              <w:divsChild>
                                <w:div w:id="803275255">
                                  <w:marLeft w:val="0"/>
                                  <w:marRight w:val="0"/>
                                  <w:marTop w:val="0"/>
                                  <w:marBottom w:val="0"/>
                                  <w:divBdr>
                                    <w:top w:val="none" w:sz="0" w:space="0" w:color="auto"/>
                                    <w:left w:val="none" w:sz="0" w:space="0" w:color="auto"/>
                                    <w:bottom w:val="none" w:sz="0" w:space="0" w:color="auto"/>
                                    <w:right w:val="none" w:sz="0" w:space="0" w:color="auto"/>
                                  </w:divBdr>
                                  <w:divsChild>
                                    <w:div w:id="1929340970">
                                      <w:marLeft w:val="0"/>
                                      <w:marRight w:val="0"/>
                                      <w:marTop w:val="0"/>
                                      <w:marBottom w:val="0"/>
                                      <w:divBdr>
                                        <w:top w:val="none" w:sz="0" w:space="0" w:color="auto"/>
                                        <w:left w:val="none" w:sz="0" w:space="0" w:color="auto"/>
                                        <w:bottom w:val="none" w:sz="0" w:space="0" w:color="auto"/>
                                        <w:right w:val="none" w:sz="0" w:space="0" w:color="auto"/>
                                      </w:divBdr>
                                      <w:divsChild>
                                        <w:div w:id="9503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444317">
      <w:bodyDiv w:val="1"/>
      <w:marLeft w:val="0"/>
      <w:marRight w:val="0"/>
      <w:marTop w:val="0"/>
      <w:marBottom w:val="0"/>
      <w:divBdr>
        <w:top w:val="none" w:sz="0" w:space="0" w:color="auto"/>
        <w:left w:val="none" w:sz="0" w:space="0" w:color="auto"/>
        <w:bottom w:val="none" w:sz="0" w:space="0" w:color="auto"/>
        <w:right w:val="none" w:sz="0" w:space="0" w:color="auto"/>
      </w:divBdr>
    </w:div>
    <w:div w:id="1025639994">
      <w:bodyDiv w:val="1"/>
      <w:marLeft w:val="0"/>
      <w:marRight w:val="0"/>
      <w:marTop w:val="0"/>
      <w:marBottom w:val="0"/>
      <w:divBdr>
        <w:top w:val="none" w:sz="0" w:space="0" w:color="auto"/>
        <w:left w:val="none" w:sz="0" w:space="0" w:color="auto"/>
        <w:bottom w:val="none" w:sz="0" w:space="0" w:color="auto"/>
        <w:right w:val="none" w:sz="0" w:space="0" w:color="auto"/>
      </w:divBdr>
    </w:div>
    <w:div w:id="1133598337">
      <w:bodyDiv w:val="1"/>
      <w:marLeft w:val="0"/>
      <w:marRight w:val="0"/>
      <w:marTop w:val="0"/>
      <w:marBottom w:val="0"/>
      <w:divBdr>
        <w:top w:val="none" w:sz="0" w:space="0" w:color="auto"/>
        <w:left w:val="none" w:sz="0" w:space="0" w:color="auto"/>
        <w:bottom w:val="none" w:sz="0" w:space="0" w:color="auto"/>
        <w:right w:val="none" w:sz="0" w:space="0" w:color="auto"/>
      </w:divBdr>
    </w:div>
    <w:div w:id="1172447989">
      <w:bodyDiv w:val="1"/>
      <w:marLeft w:val="0"/>
      <w:marRight w:val="0"/>
      <w:marTop w:val="0"/>
      <w:marBottom w:val="0"/>
      <w:divBdr>
        <w:top w:val="none" w:sz="0" w:space="0" w:color="auto"/>
        <w:left w:val="none" w:sz="0" w:space="0" w:color="auto"/>
        <w:bottom w:val="none" w:sz="0" w:space="0" w:color="auto"/>
        <w:right w:val="none" w:sz="0" w:space="0" w:color="auto"/>
      </w:divBdr>
    </w:div>
    <w:div w:id="1198664139">
      <w:bodyDiv w:val="1"/>
      <w:marLeft w:val="0"/>
      <w:marRight w:val="0"/>
      <w:marTop w:val="0"/>
      <w:marBottom w:val="0"/>
      <w:divBdr>
        <w:top w:val="none" w:sz="0" w:space="0" w:color="auto"/>
        <w:left w:val="none" w:sz="0" w:space="0" w:color="auto"/>
        <w:bottom w:val="none" w:sz="0" w:space="0" w:color="auto"/>
        <w:right w:val="none" w:sz="0" w:space="0" w:color="auto"/>
      </w:divBdr>
    </w:div>
    <w:div w:id="1216238604">
      <w:bodyDiv w:val="1"/>
      <w:marLeft w:val="0"/>
      <w:marRight w:val="0"/>
      <w:marTop w:val="0"/>
      <w:marBottom w:val="0"/>
      <w:divBdr>
        <w:top w:val="none" w:sz="0" w:space="0" w:color="auto"/>
        <w:left w:val="none" w:sz="0" w:space="0" w:color="auto"/>
        <w:bottom w:val="none" w:sz="0" w:space="0" w:color="auto"/>
        <w:right w:val="none" w:sz="0" w:space="0" w:color="auto"/>
      </w:divBdr>
    </w:div>
    <w:div w:id="1287469404">
      <w:bodyDiv w:val="1"/>
      <w:marLeft w:val="0"/>
      <w:marRight w:val="0"/>
      <w:marTop w:val="0"/>
      <w:marBottom w:val="0"/>
      <w:divBdr>
        <w:top w:val="none" w:sz="0" w:space="0" w:color="auto"/>
        <w:left w:val="none" w:sz="0" w:space="0" w:color="auto"/>
        <w:bottom w:val="none" w:sz="0" w:space="0" w:color="auto"/>
        <w:right w:val="none" w:sz="0" w:space="0" w:color="auto"/>
      </w:divBdr>
    </w:div>
    <w:div w:id="1317999765">
      <w:bodyDiv w:val="1"/>
      <w:marLeft w:val="0"/>
      <w:marRight w:val="0"/>
      <w:marTop w:val="0"/>
      <w:marBottom w:val="0"/>
      <w:divBdr>
        <w:top w:val="none" w:sz="0" w:space="0" w:color="auto"/>
        <w:left w:val="none" w:sz="0" w:space="0" w:color="auto"/>
        <w:bottom w:val="none" w:sz="0" w:space="0" w:color="auto"/>
        <w:right w:val="none" w:sz="0" w:space="0" w:color="auto"/>
      </w:divBdr>
    </w:div>
    <w:div w:id="1612861630">
      <w:bodyDiv w:val="1"/>
      <w:marLeft w:val="0"/>
      <w:marRight w:val="0"/>
      <w:marTop w:val="0"/>
      <w:marBottom w:val="0"/>
      <w:divBdr>
        <w:top w:val="none" w:sz="0" w:space="0" w:color="auto"/>
        <w:left w:val="none" w:sz="0" w:space="0" w:color="auto"/>
        <w:bottom w:val="none" w:sz="0" w:space="0" w:color="auto"/>
        <w:right w:val="none" w:sz="0" w:space="0" w:color="auto"/>
      </w:divBdr>
    </w:div>
    <w:div w:id="1642734764">
      <w:bodyDiv w:val="1"/>
      <w:marLeft w:val="0"/>
      <w:marRight w:val="0"/>
      <w:marTop w:val="0"/>
      <w:marBottom w:val="0"/>
      <w:divBdr>
        <w:top w:val="none" w:sz="0" w:space="0" w:color="auto"/>
        <w:left w:val="none" w:sz="0" w:space="0" w:color="auto"/>
        <w:bottom w:val="none" w:sz="0" w:space="0" w:color="auto"/>
        <w:right w:val="none" w:sz="0" w:space="0" w:color="auto"/>
      </w:divBdr>
    </w:div>
    <w:div w:id="1732607079">
      <w:bodyDiv w:val="1"/>
      <w:marLeft w:val="0"/>
      <w:marRight w:val="0"/>
      <w:marTop w:val="0"/>
      <w:marBottom w:val="0"/>
      <w:divBdr>
        <w:top w:val="none" w:sz="0" w:space="0" w:color="auto"/>
        <w:left w:val="none" w:sz="0" w:space="0" w:color="auto"/>
        <w:bottom w:val="none" w:sz="0" w:space="0" w:color="auto"/>
        <w:right w:val="none" w:sz="0" w:space="0" w:color="auto"/>
      </w:divBdr>
    </w:div>
    <w:div w:id="1860043792">
      <w:bodyDiv w:val="1"/>
      <w:marLeft w:val="0"/>
      <w:marRight w:val="0"/>
      <w:marTop w:val="0"/>
      <w:marBottom w:val="0"/>
      <w:divBdr>
        <w:top w:val="none" w:sz="0" w:space="0" w:color="auto"/>
        <w:left w:val="none" w:sz="0" w:space="0" w:color="auto"/>
        <w:bottom w:val="none" w:sz="0" w:space="0" w:color="auto"/>
        <w:right w:val="none" w:sz="0" w:space="0" w:color="auto"/>
      </w:divBdr>
    </w:div>
    <w:div w:id="1935431871">
      <w:bodyDiv w:val="1"/>
      <w:marLeft w:val="0"/>
      <w:marRight w:val="0"/>
      <w:marTop w:val="0"/>
      <w:marBottom w:val="0"/>
      <w:divBdr>
        <w:top w:val="none" w:sz="0" w:space="0" w:color="auto"/>
        <w:left w:val="none" w:sz="0" w:space="0" w:color="auto"/>
        <w:bottom w:val="none" w:sz="0" w:space="0" w:color="auto"/>
        <w:right w:val="none" w:sz="0" w:space="0" w:color="auto"/>
      </w:divBdr>
    </w:div>
    <w:div w:id="1975133014">
      <w:bodyDiv w:val="1"/>
      <w:marLeft w:val="0"/>
      <w:marRight w:val="0"/>
      <w:marTop w:val="0"/>
      <w:marBottom w:val="0"/>
      <w:divBdr>
        <w:top w:val="none" w:sz="0" w:space="0" w:color="auto"/>
        <w:left w:val="none" w:sz="0" w:space="0" w:color="auto"/>
        <w:bottom w:val="none" w:sz="0" w:space="0" w:color="auto"/>
        <w:right w:val="none" w:sz="0" w:space="0" w:color="auto"/>
      </w:divBdr>
    </w:div>
    <w:div w:id="2023974909">
      <w:bodyDiv w:val="1"/>
      <w:marLeft w:val="0"/>
      <w:marRight w:val="0"/>
      <w:marTop w:val="0"/>
      <w:marBottom w:val="0"/>
      <w:divBdr>
        <w:top w:val="none" w:sz="0" w:space="0" w:color="auto"/>
        <w:left w:val="none" w:sz="0" w:space="0" w:color="auto"/>
        <w:bottom w:val="none" w:sz="0" w:space="0" w:color="auto"/>
        <w:right w:val="none" w:sz="0" w:space="0" w:color="auto"/>
      </w:divBdr>
    </w:div>
    <w:div w:id="20851008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smanning@ilgrp.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C46-DA8E-7045-AA8F-AF651944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3209</Words>
  <Characters>18294</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- 2015.3.16 Mandamus Complaint FILED.docx</vt:lpstr>
    </vt:vector>
  </TitlesOfParts>
  <Company/>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- 2015.3.16 Mandamus Complaint FILED.docx</dc:title>
  <dc:creator>Melissa Crow</dc:creator>
  <cp:lastModifiedBy>Gail Pendleton</cp:lastModifiedBy>
  <cp:revision>2</cp:revision>
  <cp:lastPrinted>2016-09-29T17:53:00Z</cp:lastPrinted>
  <dcterms:created xsi:type="dcterms:W3CDTF">2016-10-03T17:54:00Z</dcterms:created>
  <dcterms:modified xsi:type="dcterms:W3CDTF">2016-10-03T17:54:00Z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Word</vt:lpwstr>
  </property>
  <property fmtid="{D5CDD505-2E9C-101B-9397-08002B2CF9AE}" pid="4" name="LastSaved">
    <vt:filetime>2015-11-18T00:00:00Z</vt:filetime>
  </property>
</Properties>
</file>